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Look w:val="04A0" w:firstRow="1" w:lastRow="0" w:firstColumn="1" w:lastColumn="0" w:noHBand="0" w:noVBand="1"/>
      </w:tblPr>
      <w:tblGrid>
        <w:gridCol w:w="9062"/>
      </w:tblGrid>
      <w:tr w:rsidR="009542AD" w14:paraId="3EC102D5" w14:textId="77777777" w:rsidTr="004D73AE">
        <w:trPr>
          <w:trHeight w:val="1056"/>
        </w:trPr>
        <w:tc>
          <w:tcPr>
            <w:tcW w:w="9062" w:type="dxa"/>
            <w:shd w:val="clear" w:color="auto" w:fill="BFBFBF" w:themeFill="background1" w:themeFillShade="BF"/>
          </w:tcPr>
          <w:p w14:paraId="70786F34" w14:textId="77777777" w:rsidR="009542AD" w:rsidRPr="00C75D2B" w:rsidRDefault="009542AD" w:rsidP="009542AD">
            <w:pPr>
              <w:spacing w:line="276" w:lineRule="auto"/>
              <w:jc w:val="center"/>
              <w:rPr>
                <w:rFonts w:eastAsiaTheme="minorEastAsia"/>
                <w:b/>
                <w:sz w:val="28"/>
                <w:szCs w:val="28"/>
                <w:u w:val="single"/>
              </w:rPr>
            </w:pPr>
          </w:p>
          <w:p w14:paraId="6836F025" w14:textId="77777777" w:rsidR="009542AD" w:rsidRPr="00DE02EA" w:rsidRDefault="009542AD" w:rsidP="009542AD">
            <w:pPr>
              <w:spacing w:line="276" w:lineRule="auto"/>
              <w:jc w:val="center"/>
              <w:rPr>
                <w:rFonts w:eastAsiaTheme="minorEastAsia"/>
                <w:b/>
                <w:color w:val="00B050"/>
                <w:sz w:val="40"/>
                <w:szCs w:val="40"/>
              </w:rPr>
            </w:pPr>
            <w:proofErr w:type="spellStart"/>
            <w:r w:rsidRPr="00DE02EA">
              <w:rPr>
                <w:rFonts w:eastAsiaTheme="minorEastAsia"/>
                <w:b/>
                <w:color w:val="00B050"/>
                <w:sz w:val="40"/>
                <w:szCs w:val="40"/>
              </w:rPr>
              <w:t>Schoolondersteuningsprofiel</w:t>
            </w:r>
            <w:proofErr w:type="spellEnd"/>
            <w:r w:rsidRPr="00DE02EA">
              <w:rPr>
                <w:rFonts w:eastAsiaTheme="minorEastAsia"/>
                <w:b/>
                <w:color w:val="00B050"/>
                <w:sz w:val="40"/>
                <w:szCs w:val="40"/>
              </w:rPr>
              <w:t xml:space="preserve"> (SOP)</w:t>
            </w:r>
          </w:p>
          <w:p w14:paraId="3EFA51A5" w14:textId="375A6411" w:rsidR="00D548E9" w:rsidRPr="00D548E9" w:rsidRDefault="00D548E9" w:rsidP="00D548E9">
            <w:pPr>
              <w:spacing w:line="276" w:lineRule="auto"/>
              <w:jc w:val="center"/>
              <w:rPr>
                <w:rFonts w:asciiTheme="minorHAnsi" w:hAnsiTheme="minorHAnsi" w:cs="Helvetica"/>
                <w:b/>
                <w:color w:val="00B050"/>
              </w:rPr>
            </w:pPr>
          </w:p>
        </w:tc>
      </w:tr>
    </w:tbl>
    <w:p w14:paraId="7C44CDBB" w14:textId="77777777" w:rsidR="00DE02EA" w:rsidRDefault="00DE02EA" w:rsidP="00DE02EA">
      <w:pPr>
        <w:tabs>
          <w:tab w:val="left" w:pos="1065"/>
        </w:tabs>
        <w:spacing w:line="276" w:lineRule="auto"/>
        <w:rPr>
          <w:rFonts w:asciiTheme="minorHAnsi" w:hAnsiTheme="minorHAnsi" w:cs="Arial"/>
        </w:rPr>
      </w:pPr>
    </w:p>
    <w:tbl>
      <w:tblPr>
        <w:tblStyle w:val="Tabelraster"/>
        <w:tblW w:w="0" w:type="auto"/>
        <w:tblLook w:val="04A0" w:firstRow="1" w:lastRow="0" w:firstColumn="1" w:lastColumn="0" w:noHBand="0" w:noVBand="1"/>
      </w:tblPr>
      <w:tblGrid>
        <w:gridCol w:w="9062"/>
      </w:tblGrid>
      <w:tr w:rsidR="00DE02EA" w14:paraId="317FBF21" w14:textId="77777777" w:rsidTr="00EC42E0">
        <w:tc>
          <w:tcPr>
            <w:tcW w:w="9062" w:type="dxa"/>
            <w:shd w:val="clear" w:color="auto" w:fill="BFBFBF" w:themeFill="background1" w:themeFillShade="BF"/>
          </w:tcPr>
          <w:p w14:paraId="76958161" w14:textId="77777777" w:rsidR="00DE02EA" w:rsidRDefault="00DE02EA" w:rsidP="00EC42E0">
            <w:pPr>
              <w:spacing w:line="276" w:lineRule="auto"/>
              <w:outlineLvl w:val="0"/>
              <w:rPr>
                <w:rFonts w:asciiTheme="minorHAnsi" w:hAnsiTheme="minorHAnsi" w:cs="Arial"/>
              </w:rPr>
            </w:pPr>
          </w:p>
          <w:p w14:paraId="60916F95" w14:textId="7A808827" w:rsidR="00DE02EA" w:rsidRPr="00DE02EA" w:rsidRDefault="00DE02EA" w:rsidP="00EC42E0">
            <w:pPr>
              <w:spacing w:line="276" w:lineRule="auto"/>
              <w:jc w:val="center"/>
              <w:outlineLvl w:val="0"/>
              <w:rPr>
                <w:rFonts w:asciiTheme="minorHAnsi" w:hAnsiTheme="minorHAnsi" w:cs="Arial"/>
                <w:b/>
                <w:color w:val="00B050"/>
                <w:sz w:val="28"/>
                <w:szCs w:val="28"/>
              </w:rPr>
            </w:pPr>
            <w:r w:rsidRPr="00DE02EA">
              <w:rPr>
                <w:rFonts w:asciiTheme="minorHAnsi" w:hAnsiTheme="minorHAnsi" w:cs="Arial"/>
                <w:b/>
                <w:color w:val="00B050"/>
                <w:sz w:val="28"/>
                <w:szCs w:val="28"/>
              </w:rPr>
              <w:t>Contactgegevens van de school</w:t>
            </w:r>
          </w:p>
          <w:p w14:paraId="46727F05" w14:textId="77777777" w:rsidR="00DE02EA" w:rsidRDefault="00DE02EA" w:rsidP="00EC42E0">
            <w:pPr>
              <w:spacing w:line="276" w:lineRule="auto"/>
              <w:outlineLvl w:val="0"/>
              <w:rPr>
                <w:rFonts w:asciiTheme="minorHAnsi" w:hAnsiTheme="minorHAnsi" w:cs="Arial"/>
              </w:rPr>
            </w:pPr>
          </w:p>
        </w:tc>
      </w:tr>
    </w:tbl>
    <w:p w14:paraId="7EA19667" w14:textId="6549001D" w:rsidR="00C4556D" w:rsidRPr="00C4556D" w:rsidRDefault="00C4556D" w:rsidP="00B8133D">
      <w:pPr>
        <w:spacing w:line="240" w:lineRule="auto"/>
        <w:outlineLvl w:val="0"/>
        <w:rPr>
          <w:b/>
        </w:rPr>
      </w:pPr>
    </w:p>
    <w:tbl>
      <w:tblPr>
        <w:tblStyle w:val="Tabelraster"/>
        <w:tblW w:w="0" w:type="auto"/>
        <w:tblLook w:val="04A0" w:firstRow="1" w:lastRow="0" w:firstColumn="1" w:lastColumn="0" w:noHBand="0" w:noVBand="1"/>
      </w:tblPr>
      <w:tblGrid>
        <w:gridCol w:w="2689"/>
        <w:gridCol w:w="6373"/>
      </w:tblGrid>
      <w:tr w:rsidR="00C4556D" w:rsidRPr="007A5D21" w14:paraId="6D9FAA63" w14:textId="77777777" w:rsidTr="00C4556D">
        <w:tc>
          <w:tcPr>
            <w:tcW w:w="2689" w:type="dxa"/>
          </w:tcPr>
          <w:p w14:paraId="0CAD2484" w14:textId="1D43D133" w:rsidR="00C4556D" w:rsidRPr="00B8133D" w:rsidRDefault="00C4556D" w:rsidP="00B8133D">
            <w:pPr>
              <w:outlineLvl w:val="0"/>
              <w:rPr>
                <w:rFonts w:asciiTheme="minorHAnsi" w:eastAsia="Calibri" w:hAnsiTheme="minorHAnsi" w:cstheme="minorHAnsi"/>
                <w:b/>
                <w:bCs/>
                <w:color w:val="121212"/>
              </w:rPr>
            </w:pPr>
            <w:r w:rsidRPr="00B8133D">
              <w:rPr>
                <w:rFonts w:asciiTheme="minorHAnsi" w:eastAsia="Calibri" w:hAnsiTheme="minorHAnsi" w:cstheme="minorHAnsi"/>
                <w:b/>
                <w:bCs/>
                <w:color w:val="121212"/>
              </w:rPr>
              <w:t>Samenwerkingsverband</w:t>
            </w:r>
          </w:p>
        </w:tc>
        <w:tc>
          <w:tcPr>
            <w:tcW w:w="6373" w:type="dxa"/>
          </w:tcPr>
          <w:p w14:paraId="695E9C50" w14:textId="176AF002" w:rsidR="00C4556D" w:rsidRPr="007A5D21" w:rsidRDefault="00C4556D" w:rsidP="00B8133D">
            <w:pPr>
              <w:outlineLvl w:val="0"/>
              <w:rPr>
                <w:rFonts w:asciiTheme="minorHAnsi" w:eastAsia="Calibri" w:hAnsiTheme="minorHAnsi" w:cstheme="minorHAnsi"/>
                <w:color w:val="121212"/>
              </w:rPr>
            </w:pPr>
            <w:r w:rsidRPr="007A5D21">
              <w:rPr>
                <w:rFonts w:asciiTheme="minorHAnsi" w:eastAsia="Calibri" w:hAnsiTheme="minorHAnsi" w:cstheme="minorHAnsi"/>
                <w:color w:val="121212"/>
              </w:rPr>
              <w:t>Samenwerkingsverband PO Zaanstreek</w:t>
            </w:r>
          </w:p>
        </w:tc>
      </w:tr>
      <w:tr w:rsidR="00C4556D" w:rsidRPr="007A5D21" w14:paraId="1B103CD8" w14:textId="77777777" w:rsidTr="00C4556D">
        <w:tc>
          <w:tcPr>
            <w:tcW w:w="2689" w:type="dxa"/>
          </w:tcPr>
          <w:p w14:paraId="21588570" w14:textId="50E08A79" w:rsidR="00C4556D" w:rsidRPr="00B8133D" w:rsidRDefault="00C4556D" w:rsidP="00B8133D">
            <w:pPr>
              <w:outlineLvl w:val="0"/>
              <w:rPr>
                <w:rFonts w:asciiTheme="minorHAnsi" w:eastAsia="Calibri" w:hAnsiTheme="minorHAnsi" w:cstheme="minorHAnsi"/>
                <w:b/>
                <w:bCs/>
                <w:color w:val="121212"/>
              </w:rPr>
            </w:pPr>
            <w:r w:rsidRPr="00B8133D">
              <w:rPr>
                <w:rFonts w:asciiTheme="minorHAnsi" w:eastAsia="Calibri" w:hAnsiTheme="minorHAnsi" w:cstheme="minorHAnsi"/>
                <w:b/>
                <w:bCs/>
                <w:color w:val="121212"/>
              </w:rPr>
              <w:t>Naam schoolbestuur</w:t>
            </w:r>
          </w:p>
        </w:tc>
        <w:tc>
          <w:tcPr>
            <w:tcW w:w="6373" w:type="dxa"/>
          </w:tcPr>
          <w:p w14:paraId="5C03DBB3" w14:textId="5566FB9B" w:rsidR="00C4556D" w:rsidRPr="007A5D21" w:rsidRDefault="0086684B" w:rsidP="00B8133D">
            <w:pPr>
              <w:outlineLvl w:val="0"/>
              <w:rPr>
                <w:rFonts w:asciiTheme="minorHAnsi" w:eastAsia="Calibri" w:hAnsiTheme="minorHAnsi" w:cstheme="minorHAnsi"/>
                <w:color w:val="121212"/>
              </w:rPr>
            </w:pPr>
            <w:r w:rsidRPr="007A5D21">
              <w:rPr>
                <w:rFonts w:asciiTheme="minorHAnsi" w:eastAsia="Calibri" w:hAnsiTheme="minorHAnsi" w:cstheme="minorHAnsi"/>
                <w:color w:val="121212"/>
              </w:rPr>
              <w:t>Stichting Agora</w:t>
            </w:r>
          </w:p>
        </w:tc>
      </w:tr>
      <w:tr w:rsidR="00C4556D" w:rsidRPr="007A5D21" w14:paraId="771DE992" w14:textId="77777777" w:rsidTr="00C4556D">
        <w:tc>
          <w:tcPr>
            <w:tcW w:w="2689" w:type="dxa"/>
          </w:tcPr>
          <w:p w14:paraId="58FAE3A3" w14:textId="0A0B8156" w:rsidR="00C4556D" w:rsidRPr="00B8133D" w:rsidRDefault="00C4556D" w:rsidP="00B8133D">
            <w:pPr>
              <w:outlineLvl w:val="0"/>
              <w:rPr>
                <w:rFonts w:asciiTheme="minorHAnsi" w:eastAsia="Calibri" w:hAnsiTheme="minorHAnsi" w:cstheme="minorHAnsi"/>
                <w:b/>
                <w:bCs/>
                <w:color w:val="121212"/>
              </w:rPr>
            </w:pPr>
            <w:r w:rsidRPr="00B8133D">
              <w:rPr>
                <w:rFonts w:asciiTheme="minorHAnsi" w:eastAsia="Calibri" w:hAnsiTheme="minorHAnsi" w:cstheme="minorHAnsi"/>
                <w:b/>
                <w:bCs/>
                <w:color w:val="121212"/>
              </w:rPr>
              <w:t>Naam school</w:t>
            </w:r>
          </w:p>
        </w:tc>
        <w:tc>
          <w:tcPr>
            <w:tcW w:w="6373" w:type="dxa"/>
          </w:tcPr>
          <w:p w14:paraId="2BFBD4C2" w14:textId="48639F9C" w:rsidR="00C4556D" w:rsidRPr="00B8133D" w:rsidRDefault="0086684B" w:rsidP="00B8133D">
            <w:pPr>
              <w:outlineLvl w:val="0"/>
              <w:rPr>
                <w:rFonts w:asciiTheme="minorHAnsi" w:eastAsia="Calibri" w:hAnsiTheme="minorHAnsi" w:cstheme="minorHAnsi"/>
                <w:b/>
                <w:bCs/>
                <w:color w:val="121212"/>
              </w:rPr>
            </w:pPr>
            <w:r w:rsidRPr="00B8133D">
              <w:rPr>
                <w:rFonts w:asciiTheme="minorHAnsi" w:eastAsia="Calibri" w:hAnsiTheme="minorHAnsi" w:cstheme="minorHAnsi"/>
                <w:b/>
                <w:bCs/>
                <w:color w:val="00B050"/>
              </w:rPr>
              <w:t>CBS De Evenaar</w:t>
            </w:r>
          </w:p>
        </w:tc>
      </w:tr>
      <w:tr w:rsidR="00C4556D" w:rsidRPr="007A5D21" w14:paraId="437102EF" w14:textId="77777777" w:rsidTr="00C4556D">
        <w:tc>
          <w:tcPr>
            <w:tcW w:w="2689" w:type="dxa"/>
          </w:tcPr>
          <w:p w14:paraId="519670BC" w14:textId="1F1DAE48" w:rsidR="00C4556D" w:rsidRPr="00B8133D" w:rsidRDefault="00C4556D" w:rsidP="00B8133D">
            <w:pPr>
              <w:outlineLvl w:val="0"/>
              <w:rPr>
                <w:rFonts w:asciiTheme="minorHAnsi" w:eastAsia="Calibri" w:hAnsiTheme="minorHAnsi" w:cstheme="minorHAnsi"/>
                <w:b/>
                <w:bCs/>
                <w:color w:val="121212"/>
              </w:rPr>
            </w:pPr>
            <w:r w:rsidRPr="00B8133D">
              <w:rPr>
                <w:rFonts w:asciiTheme="minorHAnsi" w:eastAsia="Calibri" w:hAnsiTheme="minorHAnsi" w:cstheme="minorHAnsi"/>
                <w:b/>
                <w:bCs/>
                <w:color w:val="121212"/>
              </w:rPr>
              <w:t>Straat</w:t>
            </w:r>
          </w:p>
        </w:tc>
        <w:tc>
          <w:tcPr>
            <w:tcW w:w="6373" w:type="dxa"/>
          </w:tcPr>
          <w:p w14:paraId="136FCF51" w14:textId="34B704AA" w:rsidR="00C4556D" w:rsidRPr="007A5D21" w:rsidRDefault="0086684B" w:rsidP="00B8133D">
            <w:pPr>
              <w:outlineLvl w:val="0"/>
              <w:rPr>
                <w:rFonts w:asciiTheme="minorHAnsi" w:eastAsia="Calibri" w:hAnsiTheme="minorHAnsi" w:cstheme="minorHAnsi"/>
                <w:color w:val="121212"/>
              </w:rPr>
            </w:pPr>
            <w:r w:rsidRPr="007A5D21">
              <w:rPr>
                <w:rFonts w:asciiTheme="minorHAnsi" w:eastAsia="Calibri" w:hAnsiTheme="minorHAnsi" w:cstheme="minorHAnsi"/>
                <w:color w:val="121212"/>
              </w:rPr>
              <w:t>Jupiterstraat 139</w:t>
            </w:r>
          </w:p>
        </w:tc>
      </w:tr>
      <w:tr w:rsidR="00C4556D" w:rsidRPr="007A5D21" w14:paraId="41CAC241" w14:textId="77777777" w:rsidTr="00C4556D">
        <w:tc>
          <w:tcPr>
            <w:tcW w:w="2689" w:type="dxa"/>
          </w:tcPr>
          <w:p w14:paraId="618A609E" w14:textId="768E880F" w:rsidR="00C4556D" w:rsidRPr="00B8133D" w:rsidRDefault="00C4556D" w:rsidP="00B8133D">
            <w:pPr>
              <w:outlineLvl w:val="0"/>
              <w:rPr>
                <w:rFonts w:asciiTheme="minorHAnsi" w:eastAsia="Calibri" w:hAnsiTheme="minorHAnsi" w:cstheme="minorHAnsi"/>
                <w:b/>
                <w:bCs/>
                <w:color w:val="121212"/>
              </w:rPr>
            </w:pPr>
            <w:r w:rsidRPr="00B8133D">
              <w:rPr>
                <w:rFonts w:asciiTheme="minorHAnsi" w:eastAsia="Calibri" w:hAnsiTheme="minorHAnsi" w:cstheme="minorHAnsi"/>
                <w:b/>
                <w:bCs/>
                <w:color w:val="121212"/>
              </w:rPr>
              <w:t>Postcode en Plaats</w:t>
            </w:r>
          </w:p>
        </w:tc>
        <w:tc>
          <w:tcPr>
            <w:tcW w:w="6373" w:type="dxa"/>
          </w:tcPr>
          <w:p w14:paraId="14A9666B" w14:textId="51FE5D38" w:rsidR="00C4556D" w:rsidRPr="007A5D21" w:rsidRDefault="0086684B" w:rsidP="00B8133D">
            <w:pPr>
              <w:outlineLvl w:val="0"/>
              <w:rPr>
                <w:rFonts w:asciiTheme="minorHAnsi" w:eastAsia="Calibri" w:hAnsiTheme="minorHAnsi" w:cstheme="minorHAnsi"/>
                <w:color w:val="121212"/>
              </w:rPr>
            </w:pPr>
            <w:r w:rsidRPr="007A5D21">
              <w:rPr>
                <w:rFonts w:asciiTheme="minorHAnsi" w:eastAsia="Calibri" w:hAnsiTheme="minorHAnsi" w:cstheme="minorHAnsi"/>
                <w:color w:val="121212"/>
              </w:rPr>
              <w:t>1562 WP Krommenie</w:t>
            </w:r>
          </w:p>
        </w:tc>
      </w:tr>
      <w:tr w:rsidR="00C4556D" w:rsidRPr="007A5D21" w14:paraId="1C61E171" w14:textId="77777777" w:rsidTr="00C4556D">
        <w:tc>
          <w:tcPr>
            <w:tcW w:w="2689" w:type="dxa"/>
          </w:tcPr>
          <w:p w14:paraId="1A8B17F9" w14:textId="2A0A3896" w:rsidR="00C4556D" w:rsidRPr="00B8133D" w:rsidRDefault="00C4556D" w:rsidP="00B8133D">
            <w:pPr>
              <w:outlineLvl w:val="0"/>
              <w:rPr>
                <w:rFonts w:asciiTheme="minorHAnsi" w:eastAsia="Calibri" w:hAnsiTheme="minorHAnsi" w:cstheme="minorHAnsi"/>
                <w:b/>
                <w:bCs/>
                <w:color w:val="121212"/>
              </w:rPr>
            </w:pPr>
            <w:r w:rsidRPr="00B8133D">
              <w:rPr>
                <w:rFonts w:asciiTheme="minorHAnsi" w:eastAsia="Calibri" w:hAnsiTheme="minorHAnsi" w:cstheme="minorHAnsi"/>
                <w:b/>
                <w:bCs/>
                <w:color w:val="121212"/>
              </w:rPr>
              <w:t>Gemeente</w:t>
            </w:r>
          </w:p>
        </w:tc>
        <w:tc>
          <w:tcPr>
            <w:tcW w:w="6373" w:type="dxa"/>
          </w:tcPr>
          <w:p w14:paraId="6523758F" w14:textId="421CD4FC" w:rsidR="00C4556D" w:rsidRPr="007A5D21" w:rsidRDefault="0086684B" w:rsidP="00B8133D">
            <w:pPr>
              <w:outlineLvl w:val="0"/>
              <w:rPr>
                <w:rFonts w:asciiTheme="minorHAnsi" w:eastAsia="Calibri" w:hAnsiTheme="minorHAnsi" w:cstheme="minorHAnsi"/>
                <w:color w:val="121212"/>
              </w:rPr>
            </w:pPr>
            <w:r w:rsidRPr="007A5D21">
              <w:rPr>
                <w:rFonts w:asciiTheme="minorHAnsi" w:eastAsia="Calibri" w:hAnsiTheme="minorHAnsi" w:cstheme="minorHAnsi"/>
                <w:color w:val="121212"/>
              </w:rPr>
              <w:t>Zaanstad</w:t>
            </w:r>
          </w:p>
        </w:tc>
      </w:tr>
      <w:tr w:rsidR="00C4556D" w:rsidRPr="007A5D21" w14:paraId="61BF16EF" w14:textId="77777777" w:rsidTr="00C4556D">
        <w:tc>
          <w:tcPr>
            <w:tcW w:w="2689" w:type="dxa"/>
          </w:tcPr>
          <w:p w14:paraId="16ED09C1" w14:textId="245A0A63" w:rsidR="00C4556D" w:rsidRPr="00B8133D" w:rsidRDefault="00C4556D" w:rsidP="00B8133D">
            <w:pPr>
              <w:outlineLvl w:val="0"/>
              <w:rPr>
                <w:rFonts w:asciiTheme="minorHAnsi" w:eastAsia="Calibri" w:hAnsiTheme="minorHAnsi" w:cstheme="minorHAnsi"/>
                <w:b/>
                <w:bCs/>
                <w:color w:val="121212"/>
              </w:rPr>
            </w:pPr>
            <w:r w:rsidRPr="00B8133D">
              <w:rPr>
                <w:rFonts w:asciiTheme="minorHAnsi" w:eastAsia="Calibri" w:hAnsiTheme="minorHAnsi" w:cstheme="minorHAnsi"/>
                <w:b/>
                <w:bCs/>
                <w:color w:val="121212"/>
              </w:rPr>
              <w:t>Telefoon</w:t>
            </w:r>
          </w:p>
        </w:tc>
        <w:tc>
          <w:tcPr>
            <w:tcW w:w="6373" w:type="dxa"/>
          </w:tcPr>
          <w:p w14:paraId="1E9C002A" w14:textId="65F04CA8" w:rsidR="00C4556D" w:rsidRPr="007A5D21" w:rsidRDefault="0086684B" w:rsidP="00B8133D">
            <w:pPr>
              <w:outlineLvl w:val="0"/>
              <w:rPr>
                <w:rFonts w:asciiTheme="minorHAnsi" w:eastAsia="Calibri" w:hAnsiTheme="minorHAnsi" w:cstheme="minorHAnsi"/>
                <w:color w:val="121212"/>
              </w:rPr>
            </w:pPr>
            <w:r w:rsidRPr="007A5D21">
              <w:rPr>
                <w:rFonts w:asciiTheme="minorHAnsi" w:eastAsia="Calibri" w:hAnsiTheme="minorHAnsi" w:cstheme="minorHAnsi"/>
                <w:color w:val="121212"/>
              </w:rPr>
              <w:t>075-2010122</w:t>
            </w:r>
          </w:p>
        </w:tc>
      </w:tr>
      <w:tr w:rsidR="00C4556D" w:rsidRPr="007A5D21" w14:paraId="0BD1418C" w14:textId="77777777" w:rsidTr="00C4556D">
        <w:tc>
          <w:tcPr>
            <w:tcW w:w="2689" w:type="dxa"/>
          </w:tcPr>
          <w:p w14:paraId="67B1B55B" w14:textId="511F936E" w:rsidR="00C4556D" w:rsidRPr="00B8133D" w:rsidRDefault="001055D3" w:rsidP="00B8133D">
            <w:pPr>
              <w:outlineLvl w:val="0"/>
              <w:rPr>
                <w:rFonts w:asciiTheme="minorHAnsi" w:eastAsia="Calibri" w:hAnsiTheme="minorHAnsi" w:cstheme="minorHAnsi"/>
                <w:b/>
                <w:bCs/>
                <w:color w:val="121212"/>
              </w:rPr>
            </w:pPr>
            <w:r w:rsidRPr="00B8133D">
              <w:rPr>
                <w:rFonts w:asciiTheme="minorHAnsi" w:eastAsia="Calibri" w:hAnsiTheme="minorHAnsi" w:cstheme="minorHAnsi"/>
                <w:b/>
                <w:bCs/>
                <w:color w:val="121212"/>
              </w:rPr>
              <w:t xml:space="preserve">Website </w:t>
            </w:r>
          </w:p>
        </w:tc>
        <w:tc>
          <w:tcPr>
            <w:tcW w:w="6373" w:type="dxa"/>
          </w:tcPr>
          <w:p w14:paraId="27874791" w14:textId="5F828E49" w:rsidR="00C4556D" w:rsidRPr="007A5D21" w:rsidRDefault="0086684B" w:rsidP="00B8133D">
            <w:pPr>
              <w:outlineLvl w:val="0"/>
              <w:rPr>
                <w:rFonts w:asciiTheme="minorHAnsi" w:eastAsia="Calibri" w:hAnsiTheme="minorHAnsi" w:cstheme="minorHAnsi"/>
                <w:color w:val="121212"/>
              </w:rPr>
            </w:pPr>
            <w:r w:rsidRPr="007A5D21">
              <w:rPr>
                <w:rFonts w:asciiTheme="minorHAnsi" w:eastAsia="Calibri" w:hAnsiTheme="minorHAnsi" w:cstheme="minorHAnsi"/>
                <w:color w:val="121212"/>
              </w:rPr>
              <w:t>www.cbs-evenaar.nl</w:t>
            </w:r>
          </w:p>
        </w:tc>
      </w:tr>
      <w:tr w:rsidR="00C4556D" w:rsidRPr="007A5D21" w14:paraId="3CB41FE5" w14:textId="77777777" w:rsidTr="00C4556D">
        <w:tc>
          <w:tcPr>
            <w:tcW w:w="2689" w:type="dxa"/>
          </w:tcPr>
          <w:p w14:paraId="6BE19E37" w14:textId="6C28BDD5" w:rsidR="00C4556D" w:rsidRPr="00B8133D" w:rsidRDefault="001055D3" w:rsidP="00B8133D">
            <w:pPr>
              <w:outlineLvl w:val="0"/>
              <w:rPr>
                <w:rFonts w:asciiTheme="minorHAnsi" w:eastAsia="Calibri" w:hAnsiTheme="minorHAnsi" w:cstheme="minorHAnsi"/>
                <w:b/>
                <w:bCs/>
                <w:color w:val="121212"/>
              </w:rPr>
            </w:pPr>
            <w:r w:rsidRPr="00B8133D">
              <w:rPr>
                <w:rFonts w:asciiTheme="minorHAnsi" w:eastAsia="Calibri" w:hAnsiTheme="minorHAnsi" w:cstheme="minorHAnsi"/>
                <w:b/>
                <w:bCs/>
                <w:color w:val="121212"/>
              </w:rPr>
              <w:t xml:space="preserve">Mailadres </w:t>
            </w:r>
          </w:p>
        </w:tc>
        <w:tc>
          <w:tcPr>
            <w:tcW w:w="6373" w:type="dxa"/>
          </w:tcPr>
          <w:p w14:paraId="497F88E9" w14:textId="235AECDA" w:rsidR="00C4556D" w:rsidRPr="007A5D21" w:rsidRDefault="0086684B" w:rsidP="00B8133D">
            <w:pPr>
              <w:outlineLvl w:val="0"/>
              <w:rPr>
                <w:rFonts w:asciiTheme="minorHAnsi" w:eastAsia="Calibri" w:hAnsiTheme="minorHAnsi" w:cstheme="minorHAnsi"/>
                <w:color w:val="121212"/>
              </w:rPr>
            </w:pPr>
            <w:r w:rsidRPr="007A5D21">
              <w:rPr>
                <w:rFonts w:asciiTheme="minorHAnsi" w:eastAsia="Calibri" w:hAnsiTheme="minorHAnsi" w:cstheme="minorHAnsi"/>
                <w:color w:val="121212"/>
              </w:rPr>
              <w:t>info@cbs-evenaar.nl</w:t>
            </w:r>
          </w:p>
        </w:tc>
      </w:tr>
      <w:tr w:rsidR="00C4556D" w:rsidRPr="007A5D21" w14:paraId="732DDA86" w14:textId="77777777" w:rsidTr="00C4556D">
        <w:tc>
          <w:tcPr>
            <w:tcW w:w="2689" w:type="dxa"/>
          </w:tcPr>
          <w:p w14:paraId="244FA709" w14:textId="31DDEFBD" w:rsidR="00C4556D" w:rsidRPr="00B8133D" w:rsidRDefault="00C4556D" w:rsidP="00B8133D">
            <w:pPr>
              <w:outlineLvl w:val="0"/>
              <w:rPr>
                <w:rFonts w:asciiTheme="minorHAnsi" w:eastAsia="Calibri" w:hAnsiTheme="minorHAnsi" w:cstheme="minorHAnsi"/>
                <w:b/>
                <w:bCs/>
                <w:color w:val="121212"/>
              </w:rPr>
            </w:pPr>
            <w:r w:rsidRPr="00B8133D">
              <w:rPr>
                <w:rFonts w:asciiTheme="minorHAnsi" w:eastAsia="Calibri" w:hAnsiTheme="minorHAnsi" w:cstheme="minorHAnsi"/>
                <w:b/>
                <w:bCs/>
                <w:color w:val="121212"/>
              </w:rPr>
              <w:t>Directie</w:t>
            </w:r>
          </w:p>
        </w:tc>
        <w:tc>
          <w:tcPr>
            <w:tcW w:w="6373" w:type="dxa"/>
          </w:tcPr>
          <w:p w14:paraId="1EC7D472" w14:textId="6C134424" w:rsidR="00C4556D" w:rsidRPr="007A5D21" w:rsidRDefault="00837CCE" w:rsidP="00B8133D">
            <w:pPr>
              <w:outlineLvl w:val="0"/>
              <w:rPr>
                <w:rFonts w:asciiTheme="minorHAnsi" w:eastAsia="Calibri" w:hAnsiTheme="minorHAnsi" w:cstheme="minorHAnsi"/>
                <w:color w:val="121212"/>
              </w:rPr>
            </w:pPr>
            <w:r>
              <w:rPr>
                <w:rFonts w:asciiTheme="minorHAnsi" w:eastAsia="Calibri" w:hAnsiTheme="minorHAnsi" w:cstheme="minorHAnsi"/>
                <w:color w:val="121212"/>
              </w:rPr>
              <w:t>S. Langeveld</w:t>
            </w:r>
          </w:p>
        </w:tc>
      </w:tr>
      <w:tr w:rsidR="007E5BC2" w:rsidRPr="007A5D21" w14:paraId="29DA2258" w14:textId="77777777" w:rsidTr="00C4556D">
        <w:tc>
          <w:tcPr>
            <w:tcW w:w="2689" w:type="dxa"/>
          </w:tcPr>
          <w:p w14:paraId="4457F140" w14:textId="38A82B1A" w:rsidR="007E5BC2" w:rsidRPr="00B8133D" w:rsidRDefault="007E5BC2" w:rsidP="00B8133D">
            <w:pPr>
              <w:outlineLvl w:val="0"/>
              <w:rPr>
                <w:rFonts w:asciiTheme="minorHAnsi" w:eastAsia="Calibri" w:hAnsiTheme="minorHAnsi" w:cstheme="minorHAnsi"/>
                <w:b/>
                <w:bCs/>
                <w:color w:val="121212"/>
              </w:rPr>
            </w:pPr>
            <w:r w:rsidRPr="00B8133D">
              <w:rPr>
                <w:rFonts w:asciiTheme="minorHAnsi" w:eastAsia="Calibri" w:hAnsiTheme="minorHAnsi" w:cstheme="minorHAnsi"/>
                <w:b/>
                <w:bCs/>
                <w:color w:val="121212"/>
              </w:rPr>
              <w:t>Schooljaar</w:t>
            </w:r>
          </w:p>
        </w:tc>
        <w:tc>
          <w:tcPr>
            <w:tcW w:w="6373" w:type="dxa"/>
          </w:tcPr>
          <w:p w14:paraId="7CCEF000" w14:textId="3FD45C1B" w:rsidR="007E5BC2" w:rsidRPr="00B8133D" w:rsidRDefault="0086684B" w:rsidP="00B8133D">
            <w:pPr>
              <w:outlineLvl w:val="0"/>
              <w:rPr>
                <w:rFonts w:asciiTheme="minorHAnsi" w:eastAsia="Calibri" w:hAnsiTheme="minorHAnsi" w:cstheme="minorHAnsi"/>
                <w:b/>
                <w:bCs/>
                <w:color w:val="121212"/>
              </w:rPr>
            </w:pPr>
            <w:r w:rsidRPr="00B8133D">
              <w:rPr>
                <w:rFonts w:asciiTheme="minorHAnsi" w:eastAsia="Calibri" w:hAnsiTheme="minorHAnsi" w:cstheme="minorHAnsi"/>
                <w:b/>
                <w:bCs/>
                <w:color w:val="00B050"/>
              </w:rPr>
              <w:t>20</w:t>
            </w:r>
            <w:r w:rsidR="001E36EA">
              <w:rPr>
                <w:rFonts w:asciiTheme="minorHAnsi" w:eastAsia="Calibri" w:hAnsiTheme="minorHAnsi" w:cstheme="minorHAnsi"/>
                <w:b/>
                <w:bCs/>
                <w:color w:val="00B050"/>
              </w:rPr>
              <w:t>2</w:t>
            </w:r>
            <w:r w:rsidR="00837CCE">
              <w:rPr>
                <w:rFonts w:asciiTheme="minorHAnsi" w:eastAsia="Calibri" w:hAnsiTheme="minorHAnsi" w:cstheme="minorHAnsi"/>
                <w:b/>
                <w:bCs/>
                <w:color w:val="00B050"/>
              </w:rPr>
              <w:t>2-2023</w:t>
            </w:r>
          </w:p>
        </w:tc>
      </w:tr>
    </w:tbl>
    <w:p w14:paraId="43A0F633" w14:textId="3EED4FE0" w:rsidR="00C4556D" w:rsidRPr="007A5D21" w:rsidRDefault="00C4556D" w:rsidP="00B8133D">
      <w:pPr>
        <w:spacing w:line="240" w:lineRule="auto"/>
        <w:outlineLvl w:val="0"/>
        <w:rPr>
          <w:rFonts w:asciiTheme="minorHAnsi" w:eastAsia="Calibri" w:hAnsiTheme="minorHAnsi" w:cstheme="minorHAnsi"/>
          <w:color w:val="121212"/>
        </w:rPr>
      </w:pPr>
    </w:p>
    <w:p w14:paraId="2054E578" w14:textId="1C218B4F" w:rsidR="00560E30" w:rsidRPr="00B8133D" w:rsidRDefault="0086684B" w:rsidP="00B8133D">
      <w:pPr>
        <w:spacing w:line="240" w:lineRule="auto"/>
        <w:rPr>
          <w:rFonts w:asciiTheme="minorHAnsi" w:eastAsia="Calibri" w:hAnsiTheme="minorHAnsi" w:cstheme="minorHAnsi"/>
          <w:b/>
          <w:bCs/>
          <w:color w:val="121212"/>
        </w:rPr>
      </w:pPr>
      <w:r w:rsidRPr="00B8133D">
        <w:rPr>
          <w:rFonts w:asciiTheme="minorHAnsi" w:eastAsia="Calibri" w:hAnsiTheme="minorHAnsi" w:cstheme="minorHAnsi"/>
          <w:b/>
          <w:bCs/>
          <w:color w:val="121212"/>
        </w:rPr>
        <w:t>Afkortingen</w:t>
      </w:r>
      <w:r w:rsidR="00560E30" w:rsidRPr="00B8133D">
        <w:rPr>
          <w:rFonts w:asciiTheme="minorHAnsi" w:eastAsia="Calibri" w:hAnsiTheme="minorHAnsi" w:cstheme="minorHAnsi"/>
          <w:b/>
          <w:bCs/>
          <w:color w:val="121212"/>
        </w:rPr>
        <w:t>:</w:t>
      </w:r>
    </w:p>
    <w:p w14:paraId="4DEA135D" w14:textId="09AC661C" w:rsidR="00560E30" w:rsidRPr="007A5D21" w:rsidRDefault="00560E30" w:rsidP="00B8133D">
      <w:pPr>
        <w:spacing w:line="240" w:lineRule="auto"/>
        <w:rPr>
          <w:rFonts w:asciiTheme="minorHAnsi" w:eastAsia="Calibri" w:hAnsiTheme="minorHAnsi" w:cstheme="minorHAnsi"/>
          <w:color w:val="121212"/>
        </w:rPr>
      </w:pPr>
      <w:r w:rsidRPr="007A5D21">
        <w:rPr>
          <w:rFonts w:asciiTheme="minorHAnsi" w:eastAsia="Calibri" w:hAnsiTheme="minorHAnsi" w:cstheme="minorHAnsi"/>
          <w:color w:val="121212"/>
        </w:rPr>
        <w:t xml:space="preserve">SOP: </w:t>
      </w:r>
      <w:proofErr w:type="spellStart"/>
      <w:r w:rsidRPr="007A5D21">
        <w:rPr>
          <w:rFonts w:asciiTheme="minorHAnsi" w:eastAsia="Calibri" w:hAnsiTheme="minorHAnsi" w:cstheme="minorHAnsi"/>
          <w:color w:val="121212"/>
        </w:rPr>
        <w:t>Schoolondersteunin</w:t>
      </w:r>
      <w:r w:rsidR="00B76226" w:rsidRPr="007A5D21">
        <w:rPr>
          <w:rFonts w:asciiTheme="minorHAnsi" w:eastAsia="Calibri" w:hAnsiTheme="minorHAnsi" w:cstheme="minorHAnsi"/>
          <w:color w:val="121212"/>
        </w:rPr>
        <w:t>g</w:t>
      </w:r>
      <w:r w:rsidRPr="007A5D21">
        <w:rPr>
          <w:rFonts w:asciiTheme="minorHAnsi" w:eastAsia="Calibri" w:hAnsiTheme="minorHAnsi" w:cstheme="minorHAnsi"/>
          <w:color w:val="121212"/>
        </w:rPr>
        <w:t>sprofiel</w:t>
      </w:r>
      <w:proofErr w:type="spellEnd"/>
    </w:p>
    <w:p w14:paraId="06A5BDCF" w14:textId="0DB7B174" w:rsidR="008C1D6B" w:rsidRPr="007A5D21" w:rsidRDefault="008C1D6B">
      <w:pPr>
        <w:rPr>
          <w:rFonts w:asciiTheme="minorHAnsi" w:eastAsia="Calibri" w:hAnsiTheme="minorHAnsi" w:cstheme="minorHAnsi"/>
          <w:color w:val="121212"/>
        </w:rPr>
      </w:pPr>
      <w:r w:rsidRPr="007A5D21">
        <w:rPr>
          <w:rFonts w:asciiTheme="minorHAnsi" w:eastAsia="Calibri" w:hAnsiTheme="minorHAnsi" w:cstheme="minorHAnsi"/>
          <w:color w:val="121212"/>
        </w:rPr>
        <w:t xml:space="preserve">SMW: </w:t>
      </w:r>
      <w:r w:rsidR="008A3205" w:rsidRPr="007A5D21">
        <w:rPr>
          <w:rFonts w:asciiTheme="minorHAnsi" w:eastAsia="Calibri" w:hAnsiTheme="minorHAnsi" w:cstheme="minorHAnsi"/>
          <w:color w:val="121212"/>
        </w:rPr>
        <w:t>Schoolmaatschappelijk werk</w:t>
      </w:r>
    </w:p>
    <w:p w14:paraId="4E3AACE9" w14:textId="589EFBF7" w:rsidR="00871CCE" w:rsidRPr="007A5D21" w:rsidRDefault="00871CCE">
      <w:pPr>
        <w:rPr>
          <w:rFonts w:asciiTheme="minorHAnsi" w:eastAsia="Calibri" w:hAnsiTheme="minorHAnsi" w:cstheme="minorHAnsi"/>
          <w:color w:val="121212"/>
        </w:rPr>
      </w:pPr>
      <w:r w:rsidRPr="007A5D21">
        <w:rPr>
          <w:rFonts w:asciiTheme="minorHAnsi" w:eastAsia="Calibri" w:hAnsiTheme="minorHAnsi" w:cstheme="minorHAnsi"/>
          <w:color w:val="121212"/>
        </w:rPr>
        <w:t xml:space="preserve">ASPO: Agora Support Passend Onderwijs </w:t>
      </w:r>
    </w:p>
    <w:p w14:paraId="663515EF" w14:textId="7115056B" w:rsidR="003964D1" w:rsidRPr="007A5D21" w:rsidRDefault="003964D1">
      <w:pPr>
        <w:rPr>
          <w:rFonts w:asciiTheme="minorHAnsi" w:eastAsia="Calibri" w:hAnsiTheme="minorHAnsi" w:cstheme="minorHAnsi"/>
          <w:color w:val="121212"/>
        </w:rPr>
      </w:pPr>
      <w:r w:rsidRPr="007A5D21">
        <w:rPr>
          <w:rFonts w:asciiTheme="minorHAnsi" w:eastAsia="Calibri" w:hAnsiTheme="minorHAnsi" w:cstheme="minorHAnsi"/>
          <w:color w:val="121212"/>
        </w:rPr>
        <w:t>OPO: O</w:t>
      </w:r>
      <w:r w:rsidR="00BE17F9" w:rsidRPr="007A5D21">
        <w:rPr>
          <w:rFonts w:asciiTheme="minorHAnsi" w:eastAsia="Calibri" w:hAnsiTheme="minorHAnsi" w:cstheme="minorHAnsi"/>
          <w:color w:val="121212"/>
        </w:rPr>
        <w:t>pbrengstgericht passend onderwijs</w:t>
      </w:r>
    </w:p>
    <w:p w14:paraId="4E7DCD56" w14:textId="672E7099" w:rsidR="00B000D0" w:rsidRPr="007A5D21" w:rsidRDefault="00B000D0">
      <w:pPr>
        <w:rPr>
          <w:rFonts w:asciiTheme="minorHAnsi" w:eastAsia="Calibri" w:hAnsiTheme="minorHAnsi" w:cstheme="minorHAnsi"/>
          <w:color w:val="121212"/>
        </w:rPr>
      </w:pPr>
      <w:r w:rsidRPr="007A5D21">
        <w:rPr>
          <w:rFonts w:asciiTheme="minorHAnsi" w:eastAsia="Calibri" w:hAnsiTheme="minorHAnsi" w:cstheme="minorHAnsi"/>
          <w:color w:val="121212"/>
        </w:rPr>
        <w:t xml:space="preserve">NT2: </w:t>
      </w:r>
      <w:r w:rsidR="00AB659C" w:rsidRPr="007A5D21">
        <w:rPr>
          <w:rFonts w:asciiTheme="minorHAnsi" w:eastAsia="Calibri" w:hAnsiTheme="minorHAnsi" w:cstheme="minorHAnsi"/>
          <w:color w:val="121212"/>
        </w:rPr>
        <w:t>Nederlands als tweede taal</w:t>
      </w:r>
    </w:p>
    <w:p w14:paraId="6F189680" w14:textId="4426CB32" w:rsidR="00560E30" w:rsidRPr="007A5D21" w:rsidRDefault="00EB6892">
      <w:pPr>
        <w:rPr>
          <w:rFonts w:asciiTheme="minorHAnsi" w:eastAsia="Calibri" w:hAnsiTheme="minorHAnsi" w:cstheme="minorHAnsi"/>
          <w:color w:val="121212"/>
        </w:rPr>
      </w:pPr>
      <w:r w:rsidRPr="007A5D21">
        <w:rPr>
          <w:rFonts w:asciiTheme="minorHAnsi" w:eastAsia="Calibri" w:hAnsiTheme="minorHAnsi" w:cstheme="minorHAnsi"/>
          <w:color w:val="121212"/>
        </w:rPr>
        <w:t>EDI: Explic</w:t>
      </w:r>
      <w:r w:rsidR="00C5034D" w:rsidRPr="007A5D21">
        <w:rPr>
          <w:rFonts w:asciiTheme="minorHAnsi" w:eastAsia="Calibri" w:hAnsiTheme="minorHAnsi" w:cstheme="minorHAnsi"/>
          <w:color w:val="121212"/>
        </w:rPr>
        <w:t xml:space="preserve">iete </w:t>
      </w:r>
      <w:r w:rsidR="00103D88" w:rsidRPr="007A5D21">
        <w:rPr>
          <w:rFonts w:asciiTheme="minorHAnsi" w:eastAsia="Calibri" w:hAnsiTheme="minorHAnsi" w:cstheme="minorHAnsi"/>
          <w:color w:val="121212"/>
        </w:rPr>
        <w:t xml:space="preserve">Directe </w:t>
      </w:r>
      <w:r w:rsidR="00425161" w:rsidRPr="007A5D21">
        <w:rPr>
          <w:rFonts w:asciiTheme="minorHAnsi" w:eastAsia="Calibri" w:hAnsiTheme="minorHAnsi" w:cstheme="minorHAnsi"/>
          <w:color w:val="121212"/>
        </w:rPr>
        <w:t>Instructie</w:t>
      </w:r>
      <w:r w:rsidR="001073E9">
        <w:rPr>
          <w:rFonts w:asciiTheme="minorHAnsi" w:eastAsia="Calibri" w:hAnsiTheme="minorHAnsi" w:cstheme="minorHAnsi"/>
          <w:color w:val="121212"/>
        </w:rPr>
        <w:br/>
        <w:t>DHH: Digitaal Handelingsprotocol</w:t>
      </w:r>
      <w:r w:rsidR="008718A0">
        <w:rPr>
          <w:rFonts w:asciiTheme="minorHAnsi" w:eastAsia="Calibri" w:hAnsiTheme="minorHAnsi" w:cstheme="minorHAnsi"/>
          <w:color w:val="121212"/>
        </w:rPr>
        <w:br/>
        <w:t>OPP: Ontwikkelingsperspectiefplan</w:t>
      </w:r>
      <w:r w:rsidR="00A75607">
        <w:rPr>
          <w:rFonts w:asciiTheme="minorHAnsi" w:eastAsia="Calibri" w:hAnsiTheme="minorHAnsi" w:cstheme="minorHAnsi"/>
          <w:color w:val="121212"/>
        </w:rPr>
        <w:br/>
        <w:t>RT: Remedial Teacher</w:t>
      </w:r>
    </w:p>
    <w:p w14:paraId="1589BBA5" w14:textId="77777777" w:rsidR="00560E30" w:rsidRDefault="00560E30">
      <w:pPr>
        <w:rPr>
          <w:rFonts w:asciiTheme="minorHAnsi" w:hAnsiTheme="minorHAnsi" w:cs="Arial"/>
          <w:b/>
          <w:bCs/>
        </w:rPr>
      </w:pPr>
    </w:p>
    <w:tbl>
      <w:tblPr>
        <w:tblStyle w:val="Tabelraster"/>
        <w:tblpPr w:leftFromText="141" w:rightFromText="141" w:vertAnchor="text" w:horzAnchor="margin" w:tblpY="45"/>
        <w:tblW w:w="0" w:type="auto"/>
        <w:tblLook w:val="04A0" w:firstRow="1" w:lastRow="0" w:firstColumn="1" w:lastColumn="0" w:noHBand="0" w:noVBand="1"/>
      </w:tblPr>
      <w:tblGrid>
        <w:gridCol w:w="9062"/>
      </w:tblGrid>
      <w:tr w:rsidR="00560E30" w14:paraId="04EB709F" w14:textId="77777777" w:rsidTr="004D73AE">
        <w:trPr>
          <w:trHeight w:val="841"/>
        </w:trPr>
        <w:tc>
          <w:tcPr>
            <w:tcW w:w="9062" w:type="dxa"/>
            <w:shd w:val="clear" w:color="auto" w:fill="BFBFBF" w:themeFill="background1" w:themeFillShade="BF"/>
          </w:tcPr>
          <w:p w14:paraId="3B10C512" w14:textId="77777777" w:rsidR="00560E30" w:rsidRDefault="00560E30" w:rsidP="00560E30">
            <w:pPr>
              <w:spacing w:line="276" w:lineRule="auto"/>
              <w:outlineLvl w:val="0"/>
              <w:rPr>
                <w:rFonts w:asciiTheme="minorHAnsi" w:hAnsiTheme="minorHAnsi" w:cs="Arial"/>
              </w:rPr>
            </w:pPr>
          </w:p>
          <w:p w14:paraId="0D650BD9" w14:textId="77777777" w:rsidR="00560E30" w:rsidRPr="00DE02EA" w:rsidRDefault="00560E30" w:rsidP="00560E30">
            <w:pPr>
              <w:spacing w:line="276" w:lineRule="auto"/>
              <w:jc w:val="center"/>
              <w:outlineLvl w:val="0"/>
              <w:rPr>
                <w:rFonts w:asciiTheme="minorHAnsi" w:hAnsiTheme="minorHAnsi" w:cs="Arial"/>
                <w:b/>
                <w:color w:val="00B050"/>
                <w:sz w:val="28"/>
                <w:szCs w:val="28"/>
              </w:rPr>
            </w:pPr>
            <w:proofErr w:type="spellStart"/>
            <w:r>
              <w:rPr>
                <w:rFonts w:asciiTheme="minorHAnsi" w:hAnsiTheme="minorHAnsi" w:cs="Arial"/>
                <w:b/>
                <w:color w:val="00B050"/>
                <w:sz w:val="28"/>
                <w:szCs w:val="28"/>
              </w:rPr>
              <w:t>Schoolondersteuningsprofiel</w:t>
            </w:r>
            <w:proofErr w:type="spellEnd"/>
          </w:p>
          <w:p w14:paraId="7884422B" w14:textId="77777777" w:rsidR="00560E30" w:rsidRDefault="00560E30" w:rsidP="00560E30">
            <w:pPr>
              <w:spacing w:line="276" w:lineRule="auto"/>
              <w:outlineLvl w:val="0"/>
              <w:rPr>
                <w:rFonts w:asciiTheme="minorHAnsi" w:hAnsiTheme="minorHAnsi" w:cs="Arial"/>
              </w:rPr>
            </w:pPr>
          </w:p>
        </w:tc>
      </w:tr>
    </w:tbl>
    <w:p w14:paraId="70BEC67A" w14:textId="055AFF0E" w:rsidR="00560E30" w:rsidRPr="001638BC" w:rsidRDefault="00560E30" w:rsidP="001638BC">
      <w:pPr>
        <w:spacing w:line="240" w:lineRule="auto"/>
        <w:rPr>
          <w:rFonts w:asciiTheme="minorHAnsi" w:eastAsia="Calibri" w:hAnsiTheme="minorHAnsi" w:cstheme="minorHAnsi"/>
          <w:color w:val="121212"/>
        </w:rPr>
      </w:pPr>
      <w:r w:rsidRPr="001638BC">
        <w:rPr>
          <w:rFonts w:asciiTheme="minorHAnsi" w:eastAsia="Calibri" w:hAnsiTheme="minorHAnsi" w:cstheme="minorHAnsi"/>
          <w:color w:val="121212"/>
        </w:rPr>
        <w:t xml:space="preserve">Het </w:t>
      </w:r>
      <w:proofErr w:type="spellStart"/>
      <w:r w:rsidRPr="001638BC">
        <w:rPr>
          <w:rFonts w:asciiTheme="minorHAnsi" w:eastAsia="Calibri" w:hAnsiTheme="minorHAnsi" w:cstheme="minorHAnsi"/>
          <w:color w:val="121212"/>
        </w:rPr>
        <w:t>schoolondersteuningsprofiel</w:t>
      </w:r>
      <w:proofErr w:type="spellEnd"/>
      <w:r w:rsidRPr="001638BC">
        <w:rPr>
          <w:rFonts w:asciiTheme="minorHAnsi" w:eastAsia="Calibri" w:hAnsiTheme="minorHAnsi" w:cstheme="minorHAnsi"/>
          <w:color w:val="121212"/>
        </w:rPr>
        <w:t xml:space="preserve"> (SOP) van de school is een beschrijving van de populatie leerlingen en het daarop afgestemde onderwijs en de basisondersteuning in de school. </w:t>
      </w:r>
      <w:r w:rsidR="0074745E">
        <w:rPr>
          <w:rFonts w:asciiTheme="minorHAnsi" w:eastAsia="Calibri" w:hAnsiTheme="minorHAnsi" w:cstheme="minorHAnsi"/>
          <w:color w:val="121212"/>
        </w:rPr>
        <w:t>Wat de basisondersteuning inhoudt i</w:t>
      </w:r>
      <w:r w:rsidR="00CA7548">
        <w:rPr>
          <w:rFonts w:asciiTheme="minorHAnsi" w:eastAsia="Calibri" w:hAnsiTheme="minorHAnsi" w:cstheme="minorHAnsi"/>
          <w:color w:val="121212"/>
        </w:rPr>
        <w:t>s</w:t>
      </w:r>
      <w:r w:rsidR="0074745E">
        <w:rPr>
          <w:rFonts w:asciiTheme="minorHAnsi" w:eastAsia="Calibri" w:hAnsiTheme="minorHAnsi" w:cstheme="minorHAnsi"/>
          <w:color w:val="121212"/>
        </w:rPr>
        <w:t xml:space="preserve"> vastgelegd door het samenwerkingsverband. Het bieden van de basisondersteuning is het uitgangspunt voor wat we minimaal verstaan onder kwalitatief goed onderwijs. </w:t>
      </w:r>
      <w:r w:rsidRPr="001638BC">
        <w:rPr>
          <w:rFonts w:asciiTheme="minorHAnsi" w:hAnsiTheme="minorHAnsi" w:cstheme="minorHAnsi"/>
        </w:rPr>
        <w:br/>
      </w:r>
      <w:r w:rsidRPr="001638BC">
        <w:rPr>
          <w:rFonts w:asciiTheme="minorHAnsi" w:hAnsiTheme="minorHAnsi" w:cstheme="minorHAnsi"/>
        </w:rPr>
        <w:br/>
      </w:r>
      <w:r w:rsidRPr="001638BC">
        <w:rPr>
          <w:rFonts w:asciiTheme="minorHAnsi" w:eastAsia="Calibri" w:hAnsiTheme="minorHAnsi" w:cstheme="minorHAnsi"/>
          <w:color w:val="121212"/>
        </w:rPr>
        <w:t xml:space="preserve">Het </w:t>
      </w:r>
      <w:proofErr w:type="spellStart"/>
      <w:r w:rsidRPr="001638BC">
        <w:rPr>
          <w:rFonts w:asciiTheme="minorHAnsi" w:eastAsia="Calibri" w:hAnsiTheme="minorHAnsi" w:cstheme="minorHAnsi"/>
          <w:color w:val="121212"/>
        </w:rPr>
        <w:t>schoolondersteuningsprofiel</w:t>
      </w:r>
      <w:proofErr w:type="spellEnd"/>
      <w:r w:rsidRPr="001638BC">
        <w:rPr>
          <w:rFonts w:asciiTheme="minorHAnsi" w:eastAsia="Calibri" w:hAnsiTheme="minorHAnsi" w:cstheme="minorHAnsi"/>
          <w:color w:val="121212"/>
        </w:rPr>
        <w:t xml:space="preserve"> geeft de </w:t>
      </w:r>
      <w:proofErr w:type="spellStart"/>
      <w:r w:rsidR="0074745E" w:rsidRPr="001638BC">
        <w:rPr>
          <w:rFonts w:asciiTheme="minorHAnsi" w:eastAsia="Calibri" w:hAnsiTheme="minorHAnsi" w:cstheme="minorHAnsi"/>
          <w:color w:val="121212"/>
        </w:rPr>
        <w:t>leerlingpopulatie</w:t>
      </w:r>
      <w:proofErr w:type="spellEnd"/>
      <w:r w:rsidRPr="001638BC">
        <w:rPr>
          <w:rFonts w:asciiTheme="minorHAnsi" w:eastAsia="Calibri" w:hAnsiTheme="minorHAnsi" w:cstheme="minorHAnsi"/>
          <w:color w:val="121212"/>
        </w:rPr>
        <w:t xml:space="preserve"> </w:t>
      </w:r>
      <w:r w:rsidR="0074745E">
        <w:rPr>
          <w:rFonts w:asciiTheme="minorHAnsi" w:eastAsia="Calibri" w:hAnsiTheme="minorHAnsi" w:cstheme="minorHAnsi"/>
          <w:color w:val="121212"/>
        </w:rPr>
        <w:t xml:space="preserve">weer </w:t>
      </w:r>
      <w:r w:rsidRPr="001638BC">
        <w:rPr>
          <w:rFonts w:asciiTheme="minorHAnsi" w:eastAsia="Calibri" w:hAnsiTheme="minorHAnsi" w:cstheme="minorHAnsi"/>
          <w:color w:val="121212"/>
        </w:rPr>
        <w:t xml:space="preserve">en de consequenties daarvan voor </w:t>
      </w:r>
      <w:r w:rsidR="0074745E">
        <w:rPr>
          <w:rFonts w:asciiTheme="minorHAnsi" w:eastAsia="Calibri" w:hAnsiTheme="minorHAnsi" w:cstheme="minorHAnsi"/>
          <w:color w:val="121212"/>
        </w:rPr>
        <w:t xml:space="preserve">ons </w:t>
      </w:r>
      <w:r w:rsidRPr="001638BC">
        <w:rPr>
          <w:rFonts w:asciiTheme="minorHAnsi" w:eastAsia="Calibri" w:hAnsiTheme="minorHAnsi" w:cstheme="minorHAnsi"/>
          <w:color w:val="121212"/>
        </w:rPr>
        <w:t>onderwijsaanbod</w:t>
      </w:r>
      <w:r w:rsidR="0074745E">
        <w:rPr>
          <w:rFonts w:asciiTheme="minorHAnsi" w:eastAsia="Calibri" w:hAnsiTheme="minorHAnsi" w:cstheme="minorHAnsi"/>
          <w:color w:val="121212"/>
        </w:rPr>
        <w:t>.</w:t>
      </w:r>
      <w:r w:rsidRPr="001638BC">
        <w:rPr>
          <w:rFonts w:asciiTheme="minorHAnsi" w:eastAsia="Calibri" w:hAnsiTheme="minorHAnsi" w:cstheme="minorHAnsi"/>
          <w:color w:val="121212"/>
        </w:rPr>
        <w:t xml:space="preserve"> Het profiel van de school is niet statisch. Om die reden wordt dit SOP jaarlijks geëvalueerd en indien nodig bijgesteld. De school stemt haar onderwijs en ondersteuning af op de diversiteit van de </w:t>
      </w:r>
      <w:proofErr w:type="spellStart"/>
      <w:r w:rsidRPr="001638BC">
        <w:rPr>
          <w:rFonts w:asciiTheme="minorHAnsi" w:eastAsia="Calibri" w:hAnsiTheme="minorHAnsi" w:cstheme="minorHAnsi"/>
          <w:color w:val="121212"/>
        </w:rPr>
        <w:t>leerlingpopulatie</w:t>
      </w:r>
      <w:proofErr w:type="spellEnd"/>
      <w:r w:rsidRPr="001638BC">
        <w:rPr>
          <w:rFonts w:asciiTheme="minorHAnsi" w:eastAsia="Calibri" w:hAnsiTheme="minorHAnsi" w:cstheme="minorHAnsi"/>
          <w:color w:val="121212"/>
        </w:rPr>
        <w:t xml:space="preserve">. Hoe meer divers de </w:t>
      </w:r>
      <w:proofErr w:type="spellStart"/>
      <w:r w:rsidRPr="001638BC">
        <w:rPr>
          <w:rFonts w:asciiTheme="minorHAnsi" w:eastAsia="Calibri" w:hAnsiTheme="minorHAnsi" w:cstheme="minorHAnsi"/>
          <w:color w:val="121212"/>
        </w:rPr>
        <w:t>leerlingpopulatie</w:t>
      </w:r>
      <w:proofErr w:type="spellEnd"/>
      <w:r w:rsidRPr="001638BC">
        <w:rPr>
          <w:rFonts w:asciiTheme="minorHAnsi" w:eastAsia="Calibri" w:hAnsiTheme="minorHAnsi" w:cstheme="minorHAnsi"/>
          <w:color w:val="121212"/>
        </w:rPr>
        <w:t xml:space="preserve"> wordt, hoe meer divers het onderwijs en de ondersteuning zal worden.</w:t>
      </w:r>
    </w:p>
    <w:p w14:paraId="6CA4FEAF" w14:textId="77777777" w:rsidR="004D73AE" w:rsidRDefault="004D73AE" w:rsidP="001638BC">
      <w:pPr>
        <w:spacing w:line="240" w:lineRule="auto"/>
        <w:rPr>
          <w:rFonts w:asciiTheme="minorHAnsi" w:hAnsiTheme="minorHAnsi" w:cstheme="minorHAnsi"/>
          <w:b/>
          <w:i/>
          <w:color w:val="00B050"/>
        </w:rPr>
      </w:pPr>
    </w:p>
    <w:p w14:paraId="6F8CC13C" w14:textId="77777777" w:rsidR="0074745E" w:rsidRDefault="0074745E" w:rsidP="001638BC">
      <w:pPr>
        <w:spacing w:line="240" w:lineRule="auto"/>
        <w:rPr>
          <w:rFonts w:asciiTheme="minorHAnsi" w:hAnsiTheme="minorHAnsi" w:cstheme="minorHAnsi"/>
          <w:b/>
          <w:i/>
          <w:color w:val="00B050"/>
          <w:sz w:val="24"/>
          <w:szCs w:val="24"/>
        </w:rPr>
      </w:pPr>
    </w:p>
    <w:p w14:paraId="3570D8BB" w14:textId="77777777" w:rsidR="0074745E" w:rsidRDefault="0074745E" w:rsidP="001638BC">
      <w:pPr>
        <w:spacing w:line="240" w:lineRule="auto"/>
        <w:rPr>
          <w:rFonts w:asciiTheme="minorHAnsi" w:hAnsiTheme="minorHAnsi" w:cstheme="minorHAnsi"/>
          <w:b/>
          <w:i/>
          <w:color w:val="00B050"/>
          <w:sz w:val="24"/>
          <w:szCs w:val="24"/>
        </w:rPr>
      </w:pPr>
    </w:p>
    <w:p w14:paraId="05EC9FE2" w14:textId="453744F7" w:rsidR="00560E30" w:rsidRDefault="00560E30" w:rsidP="001638BC">
      <w:pPr>
        <w:spacing w:line="240" w:lineRule="auto"/>
        <w:rPr>
          <w:rFonts w:asciiTheme="minorHAnsi" w:hAnsiTheme="minorHAnsi" w:cstheme="minorHAnsi"/>
          <w:b/>
          <w:i/>
          <w:color w:val="00B050"/>
          <w:sz w:val="24"/>
          <w:szCs w:val="24"/>
        </w:rPr>
      </w:pPr>
      <w:r w:rsidRPr="00DF3FC6">
        <w:rPr>
          <w:rFonts w:asciiTheme="minorHAnsi" w:hAnsiTheme="minorHAnsi" w:cstheme="minorHAnsi"/>
          <w:b/>
          <w:i/>
          <w:color w:val="00B050"/>
          <w:sz w:val="24"/>
          <w:szCs w:val="24"/>
        </w:rPr>
        <w:t>Ken de populatie</w:t>
      </w:r>
    </w:p>
    <w:p w14:paraId="5133FFB9" w14:textId="1B144657" w:rsidR="0074745E" w:rsidRDefault="0074745E" w:rsidP="001638BC">
      <w:pPr>
        <w:spacing w:line="240" w:lineRule="auto"/>
        <w:rPr>
          <w:rFonts w:asciiTheme="minorHAnsi" w:hAnsiTheme="minorHAnsi" w:cstheme="minorHAnsi"/>
          <w:bCs/>
          <w:iCs/>
        </w:rPr>
      </w:pPr>
      <w:r w:rsidRPr="00144FF6">
        <w:rPr>
          <w:rFonts w:asciiTheme="minorHAnsi" w:hAnsiTheme="minorHAnsi" w:cstheme="minorHAnsi"/>
          <w:bCs/>
          <w:iCs/>
        </w:rPr>
        <w:t xml:space="preserve">Het leerlingenaantal van CBS de Evenaar is in drie jaar tijd </w:t>
      </w:r>
      <w:r w:rsidR="004157D4" w:rsidRPr="00144FF6">
        <w:rPr>
          <w:rFonts w:asciiTheme="minorHAnsi" w:hAnsiTheme="minorHAnsi" w:cstheme="minorHAnsi"/>
          <w:bCs/>
          <w:iCs/>
        </w:rPr>
        <w:t xml:space="preserve">fors </w:t>
      </w:r>
      <w:r w:rsidRPr="00144FF6">
        <w:rPr>
          <w:rFonts w:asciiTheme="minorHAnsi" w:hAnsiTheme="minorHAnsi" w:cstheme="minorHAnsi"/>
          <w:bCs/>
          <w:iCs/>
        </w:rPr>
        <w:t>afgenomen</w:t>
      </w:r>
      <w:r w:rsidR="004157D4" w:rsidRPr="00144FF6">
        <w:rPr>
          <w:rFonts w:asciiTheme="minorHAnsi" w:hAnsiTheme="minorHAnsi" w:cstheme="minorHAnsi"/>
          <w:bCs/>
          <w:iCs/>
        </w:rPr>
        <w:t>, van 2</w:t>
      </w:r>
      <w:r w:rsidR="00A92AA3" w:rsidRPr="00144FF6">
        <w:rPr>
          <w:rFonts w:asciiTheme="minorHAnsi" w:hAnsiTheme="minorHAnsi" w:cstheme="minorHAnsi"/>
          <w:bCs/>
          <w:iCs/>
        </w:rPr>
        <w:t>14</w:t>
      </w:r>
      <w:r w:rsidR="004157D4" w:rsidRPr="00144FF6">
        <w:rPr>
          <w:rFonts w:asciiTheme="minorHAnsi" w:hAnsiTheme="minorHAnsi" w:cstheme="minorHAnsi"/>
          <w:bCs/>
          <w:iCs/>
        </w:rPr>
        <w:t xml:space="preserve"> in schooljaar 201</w:t>
      </w:r>
      <w:r w:rsidR="00A92AA3" w:rsidRPr="00144FF6">
        <w:rPr>
          <w:rFonts w:asciiTheme="minorHAnsi" w:hAnsiTheme="minorHAnsi" w:cstheme="minorHAnsi"/>
          <w:bCs/>
          <w:iCs/>
        </w:rPr>
        <w:t>9-2020</w:t>
      </w:r>
      <w:r w:rsidR="004157D4" w:rsidRPr="00144FF6">
        <w:rPr>
          <w:rFonts w:asciiTheme="minorHAnsi" w:hAnsiTheme="minorHAnsi" w:cstheme="minorHAnsi"/>
          <w:bCs/>
          <w:iCs/>
        </w:rPr>
        <w:t xml:space="preserve"> naar</w:t>
      </w:r>
      <w:r w:rsidR="0099220C" w:rsidRPr="00144FF6">
        <w:rPr>
          <w:rFonts w:asciiTheme="minorHAnsi" w:hAnsiTheme="minorHAnsi" w:cstheme="minorHAnsi"/>
          <w:bCs/>
          <w:iCs/>
        </w:rPr>
        <w:t xml:space="preserve"> ongeveer</w:t>
      </w:r>
      <w:r w:rsidRPr="00144FF6">
        <w:rPr>
          <w:rFonts w:asciiTheme="minorHAnsi" w:hAnsiTheme="minorHAnsi" w:cstheme="minorHAnsi"/>
          <w:bCs/>
          <w:iCs/>
        </w:rPr>
        <w:t xml:space="preserve"> </w:t>
      </w:r>
      <w:r w:rsidR="0029688B" w:rsidRPr="00144FF6">
        <w:rPr>
          <w:rFonts w:asciiTheme="minorHAnsi" w:hAnsiTheme="minorHAnsi" w:cstheme="minorHAnsi"/>
          <w:bCs/>
          <w:iCs/>
        </w:rPr>
        <w:t>156</w:t>
      </w:r>
      <w:r w:rsidR="004157D4" w:rsidRPr="00144FF6">
        <w:rPr>
          <w:rFonts w:asciiTheme="minorHAnsi" w:hAnsiTheme="minorHAnsi" w:cstheme="minorHAnsi"/>
          <w:bCs/>
          <w:iCs/>
        </w:rPr>
        <w:t xml:space="preserve"> </w:t>
      </w:r>
      <w:r w:rsidR="0099220C" w:rsidRPr="00144FF6">
        <w:rPr>
          <w:rFonts w:asciiTheme="minorHAnsi" w:hAnsiTheme="minorHAnsi" w:cstheme="minorHAnsi"/>
          <w:bCs/>
          <w:iCs/>
        </w:rPr>
        <w:t>in het huidige schooljaar. De</w:t>
      </w:r>
      <w:r w:rsidRPr="00144FF6">
        <w:rPr>
          <w:rFonts w:asciiTheme="minorHAnsi" w:hAnsiTheme="minorHAnsi" w:cstheme="minorHAnsi"/>
          <w:bCs/>
          <w:iCs/>
        </w:rPr>
        <w:t xml:space="preserve"> verwachting is dat</w:t>
      </w:r>
      <w:r w:rsidR="0099220C" w:rsidRPr="00144FF6">
        <w:rPr>
          <w:rFonts w:asciiTheme="minorHAnsi" w:hAnsiTheme="minorHAnsi" w:cstheme="minorHAnsi"/>
          <w:bCs/>
          <w:iCs/>
        </w:rPr>
        <w:t xml:space="preserve"> het huidige aantal leerlingen </w:t>
      </w:r>
      <w:r w:rsidR="004157D4" w:rsidRPr="00144FF6">
        <w:rPr>
          <w:rFonts w:asciiTheme="minorHAnsi" w:hAnsiTheme="minorHAnsi" w:cstheme="minorHAnsi"/>
          <w:bCs/>
          <w:iCs/>
        </w:rPr>
        <w:t xml:space="preserve">de komende jaren </w:t>
      </w:r>
      <w:r w:rsidR="0099220C" w:rsidRPr="00144FF6">
        <w:rPr>
          <w:rFonts w:asciiTheme="minorHAnsi" w:hAnsiTheme="minorHAnsi" w:cstheme="minorHAnsi"/>
          <w:bCs/>
          <w:iCs/>
        </w:rPr>
        <w:t>stabiel</w:t>
      </w:r>
      <w:r w:rsidRPr="00144FF6">
        <w:rPr>
          <w:rFonts w:asciiTheme="minorHAnsi" w:hAnsiTheme="minorHAnsi" w:cstheme="minorHAnsi"/>
          <w:bCs/>
          <w:iCs/>
        </w:rPr>
        <w:t xml:space="preserve"> blijft</w:t>
      </w:r>
      <w:r w:rsidR="0029688B" w:rsidRPr="00144FF6">
        <w:rPr>
          <w:rFonts w:asciiTheme="minorHAnsi" w:hAnsiTheme="minorHAnsi" w:cstheme="minorHAnsi"/>
          <w:bCs/>
          <w:iCs/>
        </w:rPr>
        <w:t xml:space="preserve"> of zelfs iets gaat groeien</w:t>
      </w:r>
      <w:r w:rsidR="004157D4" w:rsidRPr="00144FF6">
        <w:rPr>
          <w:rFonts w:asciiTheme="minorHAnsi" w:hAnsiTheme="minorHAnsi" w:cstheme="minorHAnsi"/>
          <w:bCs/>
          <w:iCs/>
        </w:rPr>
        <w:t>.</w:t>
      </w:r>
    </w:p>
    <w:p w14:paraId="144FA776" w14:textId="77777777" w:rsidR="00B251ED" w:rsidRDefault="00B251ED" w:rsidP="001638BC">
      <w:pPr>
        <w:spacing w:line="240" w:lineRule="auto"/>
        <w:rPr>
          <w:rFonts w:asciiTheme="minorHAnsi" w:hAnsiTheme="minorHAnsi" w:cstheme="minorHAnsi"/>
          <w:bCs/>
          <w:iCs/>
        </w:rPr>
      </w:pPr>
    </w:p>
    <w:p w14:paraId="7FC41466" w14:textId="77777777" w:rsidR="003649C4" w:rsidRDefault="00B251ED" w:rsidP="001638BC">
      <w:pPr>
        <w:spacing w:line="240" w:lineRule="auto"/>
        <w:rPr>
          <w:rFonts w:asciiTheme="minorHAnsi" w:hAnsiTheme="minorHAnsi" w:cstheme="minorHAnsi"/>
          <w:bCs/>
          <w:iCs/>
        </w:rPr>
      </w:pPr>
      <w:r>
        <w:rPr>
          <w:rFonts w:asciiTheme="minorHAnsi" w:hAnsiTheme="minorHAnsi" w:cstheme="minorHAnsi"/>
          <w:bCs/>
          <w:iCs/>
        </w:rPr>
        <w:t>De Evenaar heeft te maken met een grote diversiteit</w:t>
      </w:r>
      <w:r w:rsidR="00D610A7">
        <w:rPr>
          <w:rFonts w:asciiTheme="minorHAnsi" w:hAnsiTheme="minorHAnsi" w:cstheme="minorHAnsi"/>
          <w:bCs/>
          <w:iCs/>
        </w:rPr>
        <w:t xml:space="preserve"> aan achtergrond van de leerlingen en hun ouders. </w:t>
      </w:r>
      <w:r w:rsidR="004C58E0">
        <w:rPr>
          <w:rFonts w:asciiTheme="minorHAnsi" w:hAnsiTheme="minorHAnsi" w:cstheme="minorHAnsi"/>
          <w:bCs/>
          <w:iCs/>
        </w:rPr>
        <w:t>Uit de NCO rapportage van 2022 blijkt dat 23% van de leerlingen een niet-</w:t>
      </w:r>
      <w:r w:rsidR="00DA0654">
        <w:rPr>
          <w:rFonts w:asciiTheme="minorHAnsi" w:hAnsiTheme="minorHAnsi" w:cstheme="minorHAnsi"/>
          <w:bCs/>
          <w:iCs/>
        </w:rPr>
        <w:t>w</w:t>
      </w:r>
      <w:r w:rsidR="004C58E0">
        <w:rPr>
          <w:rFonts w:asciiTheme="minorHAnsi" w:hAnsiTheme="minorHAnsi" w:cstheme="minorHAnsi"/>
          <w:bCs/>
          <w:iCs/>
        </w:rPr>
        <w:t>esterse</w:t>
      </w:r>
      <w:r w:rsidR="00DA0654">
        <w:rPr>
          <w:rFonts w:asciiTheme="minorHAnsi" w:hAnsiTheme="minorHAnsi" w:cstheme="minorHAnsi"/>
          <w:bCs/>
          <w:iCs/>
        </w:rPr>
        <w:t xml:space="preserve"> migratieachtergrond heeft. Dit ligt boven het landelijk gemiddelde van 19%. </w:t>
      </w:r>
      <w:r w:rsidR="003F227B">
        <w:rPr>
          <w:rFonts w:asciiTheme="minorHAnsi" w:hAnsiTheme="minorHAnsi" w:cstheme="minorHAnsi"/>
          <w:bCs/>
          <w:iCs/>
        </w:rPr>
        <w:t xml:space="preserve">Ook er is er een stijging te zien van het aantal leerlingen dat te maken heeft met een (v)echtscheiding en als gevolg daarvan leven in een eenoudergezin of een samengesteld gezin. Op de Evenaar is dit 25% van alle leerlingen. </w:t>
      </w:r>
      <w:r w:rsidR="001C163C">
        <w:rPr>
          <w:rFonts w:asciiTheme="minorHAnsi" w:hAnsiTheme="minorHAnsi" w:cstheme="minorHAnsi"/>
          <w:bCs/>
          <w:iCs/>
        </w:rPr>
        <w:t xml:space="preserve">We zien het aantal gezinnen dat </w:t>
      </w:r>
      <w:r w:rsidR="00544309">
        <w:rPr>
          <w:rFonts w:asciiTheme="minorHAnsi" w:hAnsiTheme="minorHAnsi" w:cstheme="minorHAnsi"/>
          <w:bCs/>
          <w:iCs/>
        </w:rPr>
        <w:t xml:space="preserve">onder de modale inkomensgrens leeft wel is afgenomen, maar nog altijd hoger ligt dan het landelijk gemiddelde. </w:t>
      </w:r>
      <w:r w:rsidR="003649C4">
        <w:rPr>
          <w:rFonts w:asciiTheme="minorHAnsi" w:hAnsiTheme="minorHAnsi" w:cstheme="minorHAnsi"/>
          <w:bCs/>
          <w:iCs/>
        </w:rPr>
        <w:t xml:space="preserve">Dit alles maakt dat het aantal “gewichtenleerlingen” de laatste jaren sterk is gestegen op de Evenaar. </w:t>
      </w:r>
    </w:p>
    <w:p w14:paraId="23A3947D" w14:textId="77777777" w:rsidR="003649C4" w:rsidRDefault="003649C4" w:rsidP="001638BC">
      <w:pPr>
        <w:spacing w:line="240" w:lineRule="auto"/>
        <w:rPr>
          <w:rFonts w:asciiTheme="minorHAnsi" w:hAnsiTheme="minorHAnsi" w:cstheme="minorHAnsi"/>
          <w:bCs/>
          <w:iCs/>
        </w:rPr>
      </w:pPr>
    </w:p>
    <w:p w14:paraId="3A3D0474" w14:textId="0144F02D" w:rsidR="0099220C" w:rsidRPr="009F144B" w:rsidRDefault="003649C4" w:rsidP="001638BC">
      <w:pPr>
        <w:spacing w:line="240" w:lineRule="auto"/>
        <w:rPr>
          <w:rFonts w:asciiTheme="minorHAnsi" w:hAnsiTheme="minorHAnsi" w:cstheme="minorHAnsi"/>
          <w:bCs/>
          <w:iCs/>
        </w:rPr>
      </w:pPr>
      <w:r>
        <w:rPr>
          <w:rFonts w:asciiTheme="minorHAnsi" w:hAnsiTheme="minorHAnsi" w:cstheme="minorHAnsi"/>
          <w:bCs/>
          <w:iCs/>
        </w:rPr>
        <w:t>We zien ook een toename van leerlingen</w:t>
      </w:r>
      <w:r w:rsidR="004C58E0" w:rsidRPr="009F144B">
        <w:rPr>
          <w:rFonts w:asciiTheme="minorHAnsi" w:hAnsiTheme="minorHAnsi" w:cstheme="minorHAnsi"/>
          <w:bCs/>
          <w:iCs/>
        </w:rPr>
        <w:t xml:space="preserve"> </w:t>
      </w:r>
      <w:r w:rsidR="0099220C" w:rsidRPr="009F144B">
        <w:rPr>
          <w:rFonts w:asciiTheme="minorHAnsi" w:hAnsiTheme="minorHAnsi" w:cstheme="minorHAnsi"/>
          <w:bCs/>
          <w:iCs/>
        </w:rPr>
        <w:t>waarbij gedragsregulatie nodig is</w:t>
      </w:r>
      <w:r w:rsidR="009F144B" w:rsidRPr="009F144B">
        <w:rPr>
          <w:rFonts w:asciiTheme="minorHAnsi" w:hAnsiTheme="minorHAnsi" w:cstheme="minorHAnsi"/>
          <w:bCs/>
          <w:iCs/>
        </w:rPr>
        <w:t>,</w:t>
      </w:r>
      <w:r w:rsidR="00E351A1" w:rsidRPr="009F144B">
        <w:rPr>
          <w:rFonts w:asciiTheme="minorHAnsi" w:hAnsiTheme="minorHAnsi" w:cstheme="minorHAnsi"/>
          <w:bCs/>
          <w:iCs/>
        </w:rPr>
        <w:t xml:space="preserve"> vanwege</w:t>
      </w:r>
      <w:r w:rsidR="009F144B" w:rsidRPr="009F144B">
        <w:rPr>
          <w:rFonts w:asciiTheme="minorHAnsi" w:hAnsiTheme="minorHAnsi" w:cstheme="minorHAnsi"/>
          <w:bCs/>
          <w:iCs/>
        </w:rPr>
        <w:t xml:space="preserve"> bijvoorbeeld</w:t>
      </w:r>
      <w:r w:rsidR="00E351A1" w:rsidRPr="009F144B">
        <w:rPr>
          <w:rFonts w:asciiTheme="minorHAnsi" w:hAnsiTheme="minorHAnsi" w:cstheme="minorHAnsi"/>
          <w:bCs/>
          <w:iCs/>
        </w:rPr>
        <w:t xml:space="preserve"> AD(H)D of een stoornis in het autistisch spectrum.</w:t>
      </w:r>
      <w:r w:rsidR="00663F9C" w:rsidRPr="009F144B">
        <w:rPr>
          <w:rFonts w:asciiTheme="minorHAnsi" w:hAnsiTheme="minorHAnsi" w:cstheme="minorHAnsi"/>
          <w:bCs/>
          <w:iCs/>
        </w:rPr>
        <w:t xml:space="preserve"> </w:t>
      </w:r>
    </w:p>
    <w:p w14:paraId="30E3835A" w14:textId="77777777" w:rsidR="0099220C" w:rsidRPr="009F144B" w:rsidRDefault="0099220C" w:rsidP="001638BC">
      <w:pPr>
        <w:spacing w:line="240" w:lineRule="auto"/>
        <w:rPr>
          <w:rFonts w:asciiTheme="minorHAnsi" w:hAnsiTheme="minorHAnsi" w:cstheme="minorHAnsi"/>
          <w:bCs/>
          <w:iCs/>
        </w:rPr>
      </w:pPr>
    </w:p>
    <w:p w14:paraId="24028CAA" w14:textId="439E962F" w:rsidR="00C35298" w:rsidRPr="00A81CCD" w:rsidRDefault="0099220C" w:rsidP="001638BC">
      <w:pPr>
        <w:spacing w:line="240" w:lineRule="auto"/>
        <w:rPr>
          <w:rFonts w:asciiTheme="minorHAnsi" w:hAnsiTheme="minorHAnsi" w:cstheme="minorHAnsi"/>
          <w:bCs/>
          <w:iCs/>
        </w:rPr>
      </w:pPr>
      <w:r w:rsidRPr="00A81CCD">
        <w:rPr>
          <w:rFonts w:asciiTheme="minorHAnsi" w:hAnsiTheme="minorHAnsi" w:cstheme="minorHAnsi"/>
          <w:bCs/>
          <w:iCs/>
        </w:rPr>
        <w:t>De schoolweging van de Evenaar is 3</w:t>
      </w:r>
      <w:r w:rsidR="00A81CCD" w:rsidRPr="00A81CCD">
        <w:rPr>
          <w:rFonts w:asciiTheme="minorHAnsi" w:hAnsiTheme="minorHAnsi" w:cstheme="minorHAnsi"/>
          <w:bCs/>
          <w:iCs/>
        </w:rPr>
        <w:t>0,8 (dit is een gemiddelde van drie schooljaren). D</w:t>
      </w:r>
      <w:r w:rsidR="00C35298" w:rsidRPr="00A81CCD">
        <w:rPr>
          <w:rFonts w:asciiTheme="minorHAnsi" w:hAnsiTheme="minorHAnsi" w:cstheme="minorHAnsi"/>
          <w:bCs/>
          <w:iCs/>
        </w:rPr>
        <w:t>it is een gemiddelde (20-40) weging. H</w:t>
      </w:r>
      <w:r w:rsidRPr="00A81CCD">
        <w:rPr>
          <w:rFonts w:asciiTheme="minorHAnsi" w:hAnsiTheme="minorHAnsi" w:cstheme="minorHAnsi"/>
          <w:bCs/>
          <w:iCs/>
        </w:rPr>
        <w:t xml:space="preserve">oe lager de schoolweging, hoe minder complex de schoolpopulatie is. </w:t>
      </w:r>
    </w:p>
    <w:p w14:paraId="40C41487" w14:textId="77777777" w:rsidR="00C35298" w:rsidRPr="00A81CCD" w:rsidRDefault="00C35298" w:rsidP="001638BC">
      <w:pPr>
        <w:spacing w:line="240" w:lineRule="auto"/>
        <w:rPr>
          <w:rFonts w:asciiTheme="minorHAnsi" w:hAnsiTheme="minorHAnsi" w:cstheme="minorHAnsi"/>
          <w:bCs/>
          <w:iCs/>
        </w:rPr>
      </w:pPr>
    </w:p>
    <w:p w14:paraId="396492E0" w14:textId="086583E3" w:rsidR="0099220C" w:rsidRPr="00D87135" w:rsidRDefault="00C35298" w:rsidP="001638BC">
      <w:pPr>
        <w:spacing w:line="240" w:lineRule="auto"/>
        <w:rPr>
          <w:rFonts w:asciiTheme="minorHAnsi" w:hAnsiTheme="minorHAnsi" w:cstheme="minorHAnsi"/>
          <w:bCs/>
          <w:iCs/>
          <w:color w:val="FF0000"/>
        </w:rPr>
      </w:pPr>
      <w:r w:rsidRPr="00F0357C">
        <w:rPr>
          <w:rFonts w:asciiTheme="minorHAnsi" w:hAnsiTheme="minorHAnsi" w:cstheme="minorHAnsi"/>
          <w:bCs/>
          <w:iCs/>
        </w:rPr>
        <w:t xml:space="preserve">De cognitieve spreiding in de groepen is groot. Dit is te zien in de </w:t>
      </w:r>
      <w:proofErr w:type="spellStart"/>
      <w:r w:rsidRPr="00F0357C">
        <w:rPr>
          <w:rFonts w:asciiTheme="minorHAnsi" w:hAnsiTheme="minorHAnsi" w:cstheme="minorHAnsi"/>
          <w:bCs/>
          <w:iCs/>
        </w:rPr>
        <w:t>toetsresultaten</w:t>
      </w:r>
      <w:proofErr w:type="spellEnd"/>
      <w:r w:rsidRPr="00F0357C">
        <w:rPr>
          <w:rFonts w:asciiTheme="minorHAnsi" w:hAnsiTheme="minorHAnsi" w:cstheme="minorHAnsi"/>
          <w:bCs/>
          <w:iCs/>
        </w:rPr>
        <w:t xml:space="preserve"> maar ook gemeten met de NSCCT. Het gemiddelde leerpotentieel varieert in de bovenbouw van </w:t>
      </w:r>
      <w:r w:rsidR="008B0760" w:rsidRPr="00F0357C">
        <w:rPr>
          <w:rFonts w:asciiTheme="minorHAnsi" w:hAnsiTheme="minorHAnsi" w:cstheme="minorHAnsi"/>
          <w:bCs/>
          <w:iCs/>
        </w:rPr>
        <w:t>94</w:t>
      </w:r>
      <w:r w:rsidRPr="00F0357C">
        <w:rPr>
          <w:rFonts w:asciiTheme="minorHAnsi" w:hAnsiTheme="minorHAnsi" w:cstheme="minorHAnsi"/>
          <w:bCs/>
          <w:iCs/>
        </w:rPr>
        <w:t xml:space="preserve"> tot 10</w:t>
      </w:r>
      <w:r w:rsidR="008B0760" w:rsidRPr="00F0357C">
        <w:rPr>
          <w:rFonts w:asciiTheme="minorHAnsi" w:hAnsiTheme="minorHAnsi" w:cstheme="minorHAnsi"/>
          <w:bCs/>
          <w:iCs/>
        </w:rPr>
        <w:t>3</w:t>
      </w:r>
      <w:r w:rsidRPr="00F0357C">
        <w:rPr>
          <w:rFonts w:asciiTheme="minorHAnsi" w:hAnsiTheme="minorHAnsi" w:cstheme="minorHAnsi"/>
          <w:bCs/>
          <w:iCs/>
        </w:rPr>
        <w:t xml:space="preserve">. Op 1 groep na, scoren alle groepen </w:t>
      </w:r>
      <w:r w:rsidR="00446C83" w:rsidRPr="00F0357C">
        <w:rPr>
          <w:rFonts w:asciiTheme="minorHAnsi" w:hAnsiTheme="minorHAnsi" w:cstheme="minorHAnsi"/>
          <w:bCs/>
          <w:iCs/>
        </w:rPr>
        <w:t>6</w:t>
      </w:r>
      <w:r w:rsidRPr="00F0357C">
        <w:rPr>
          <w:rFonts w:asciiTheme="minorHAnsi" w:hAnsiTheme="minorHAnsi" w:cstheme="minorHAnsi"/>
          <w:bCs/>
          <w:iCs/>
        </w:rPr>
        <w:t xml:space="preserve"> t/m 8 onder de 100. 2</w:t>
      </w:r>
      <w:r w:rsidR="00F0357C" w:rsidRPr="00F0357C">
        <w:rPr>
          <w:rFonts w:asciiTheme="minorHAnsi" w:hAnsiTheme="minorHAnsi" w:cstheme="minorHAnsi"/>
          <w:bCs/>
          <w:iCs/>
        </w:rPr>
        <w:t>2</w:t>
      </w:r>
      <w:r w:rsidRPr="00F0357C">
        <w:rPr>
          <w:rFonts w:asciiTheme="minorHAnsi" w:hAnsiTheme="minorHAnsi" w:cstheme="minorHAnsi"/>
          <w:bCs/>
          <w:iCs/>
        </w:rPr>
        <w:t xml:space="preserve">% van de leerlingen in de groepen </w:t>
      </w:r>
      <w:r w:rsidR="00446C83" w:rsidRPr="00F0357C">
        <w:rPr>
          <w:rFonts w:asciiTheme="minorHAnsi" w:hAnsiTheme="minorHAnsi" w:cstheme="minorHAnsi"/>
          <w:bCs/>
          <w:iCs/>
        </w:rPr>
        <w:t>6</w:t>
      </w:r>
      <w:r w:rsidRPr="00F0357C">
        <w:rPr>
          <w:rFonts w:asciiTheme="minorHAnsi" w:hAnsiTheme="minorHAnsi" w:cstheme="minorHAnsi"/>
          <w:bCs/>
          <w:iCs/>
        </w:rPr>
        <w:t xml:space="preserve"> t/m 8 heeft een leerpotentieel onder de 85. </w:t>
      </w:r>
      <w:r w:rsidRPr="00F0357C">
        <w:rPr>
          <w:rFonts w:asciiTheme="minorHAnsi" w:hAnsiTheme="minorHAnsi" w:cstheme="minorHAnsi"/>
          <w:bCs/>
          <w:iCs/>
        </w:rPr>
        <w:br/>
        <w:t xml:space="preserve">Voor het onderwijsaanbod betekent dit dat, naast het basisaanbod, een grote groep leerlingen het verdiepte of intensieve aanbod ontvangt. Sommige leerlingen ontvangen daarnaast extra ondersteuning buiten de groep. </w:t>
      </w:r>
      <w:r w:rsidR="0099220C" w:rsidRPr="00F0357C">
        <w:rPr>
          <w:rFonts w:asciiTheme="minorHAnsi" w:hAnsiTheme="minorHAnsi" w:cstheme="minorHAnsi"/>
          <w:bCs/>
          <w:iCs/>
        </w:rPr>
        <w:br/>
      </w:r>
    </w:p>
    <w:p w14:paraId="7C3570DD" w14:textId="6C65CBD5" w:rsidR="005E57C5" w:rsidRDefault="005E57C5" w:rsidP="001638BC">
      <w:pPr>
        <w:spacing w:line="240" w:lineRule="auto"/>
        <w:rPr>
          <w:rFonts w:asciiTheme="minorHAnsi" w:hAnsiTheme="minorHAnsi" w:cstheme="minorHAnsi"/>
          <w:bCs/>
          <w:iCs/>
        </w:rPr>
      </w:pPr>
      <w:r w:rsidRPr="00DE5B4F">
        <w:rPr>
          <w:rFonts w:asciiTheme="minorHAnsi" w:hAnsiTheme="minorHAnsi" w:cstheme="minorHAnsi"/>
          <w:bCs/>
          <w:iCs/>
        </w:rPr>
        <w:t xml:space="preserve">Doorverwijzing naar SBO/SO is gemiddeld, in de afgelopen </w:t>
      </w:r>
      <w:r w:rsidR="00896B15" w:rsidRPr="00DE5B4F">
        <w:rPr>
          <w:rFonts w:asciiTheme="minorHAnsi" w:hAnsiTheme="minorHAnsi" w:cstheme="minorHAnsi"/>
          <w:bCs/>
          <w:iCs/>
        </w:rPr>
        <w:t>4 jaar</w:t>
      </w:r>
      <w:r w:rsidRPr="00DE5B4F">
        <w:rPr>
          <w:rFonts w:asciiTheme="minorHAnsi" w:hAnsiTheme="minorHAnsi" w:cstheme="minorHAnsi"/>
          <w:bCs/>
          <w:iCs/>
        </w:rPr>
        <w:t xml:space="preserve"> zijn er </w:t>
      </w:r>
      <w:r w:rsidR="002F77F4" w:rsidRPr="00754B24">
        <w:rPr>
          <w:rFonts w:asciiTheme="minorHAnsi" w:hAnsiTheme="minorHAnsi" w:cstheme="minorHAnsi"/>
          <w:bCs/>
          <w:iCs/>
        </w:rPr>
        <w:t>2</w:t>
      </w:r>
      <w:r w:rsidRPr="00754B24">
        <w:rPr>
          <w:rFonts w:asciiTheme="minorHAnsi" w:hAnsiTheme="minorHAnsi" w:cstheme="minorHAnsi"/>
          <w:bCs/>
          <w:iCs/>
        </w:rPr>
        <w:t xml:space="preserve"> leerlingen </w:t>
      </w:r>
      <w:r w:rsidR="00896B15" w:rsidRPr="00754B24">
        <w:rPr>
          <w:rFonts w:asciiTheme="minorHAnsi" w:hAnsiTheme="minorHAnsi" w:cstheme="minorHAnsi"/>
          <w:bCs/>
          <w:iCs/>
        </w:rPr>
        <w:t xml:space="preserve">overgestapt. De verwijzing naar de verschillende typen VO is wisselend. </w:t>
      </w:r>
      <w:r w:rsidR="004769B2">
        <w:rPr>
          <w:rFonts w:asciiTheme="minorHAnsi" w:hAnsiTheme="minorHAnsi" w:cstheme="minorHAnsi"/>
          <w:bCs/>
          <w:iCs/>
        </w:rPr>
        <w:t>In het derde jaar zien we dat 55% van onze oud-leerlingen op het VMBO zit, 30% op de Havo en 15% op het VWO.</w:t>
      </w:r>
    </w:p>
    <w:p w14:paraId="5C643069" w14:textId="77777777" w:rsidR="004769B2" w:rsidRDefault="004769B2" w:rsidP="001638BC">
      <w:pPr>
        <w:spacing w:line="240" w:lineRule="auto"/>
        <w:rPr>
          <w:rFonts w:asciiTheme="minorHAnsi" w:hAnsiTheme="minorHAnsi" w:cstheme="minorHAnsi"/>
          <w:bCs/>
          <w:iCs/>
        </w:rPr>
      </w:pPr>
    </w:p>
    <w:p w14:paraId="064AB506" w14:textId="0EB3D016" w:rsidR="004769B2" w:rsidRPr="00D87135" w:rsidRDefault="004769B2" w:rsidP="001638BC">
      <w:pPr>
        <w:spacing w:line="240" w:lineRule="auto"/>
        <w:rPr>
          <w:rFonts w:asciiTheme="minorHAnsi" w:hAnsiTheme="minorHAnsi" w:cstheme="minorHAnsi"/>
          <w:bCs/>
          <w:iCs/>
          <w:color w:val="FF0000"/>
        </w:rPr>
      </w:pPr>
      <w:r>
        <w:rPr>
          <w:rFonts w:asciiTheme="minorHAnsi" w:hAnsiTheme="minorHAnsi" w:cstheme="minorHAnsi"/>
          <w:bCs/>
          <w:iCs/>
        </w:rPr>
        <w:t>(Bronnen: NCO</w:t>
      </w:r>
      <w:r w:rsidR="00CE4045">
        <w:rPr>
          <w:rFonts w:asciiTheme="minorHAnsi" w:hAnsiTheme="minorHAnsi" w:cstheme="minorHAnsi"/>
          <w:bCs/>
          <w:iCs/>
        </w:rPr>
        <w:t xml:space="preserve"> Rapportage 2022 &amp; </w:t>
      </w:r>
      <w:proofErr w:type="spellStart"/>
      <w:r w:rsidR="00CE4045">
        <w:rPr>
          <w:rFonts w:asciiTheme="minorHAnsi" w:hAnsiTheme="minorHAnsi" w:cstheme="minorHAnsi"/>
          <w:bCs/>
          <w:iCs/>
        </w:rPr>
        <w:t>ParnasSys</w:t>
      </w:r>
      <w:proofErr w:type="spellEnd"/>
      <w:r w:rsidR="00CE4045">
        <w:rPr>
          <w:rFonts w:asciiTheme="minorHAnsi" w:hAnsiTheme="minorHAnsi" w:cstheme="minorHAnsi"/>
          <w:bCs/>
          <w:iCs/>
        </w:rPr>
        <w:t>)</w:t>
      </w:r>
    </w:p>
    <w:p w14:paraId="645293BA" w14:textId="4EFA2F78" w:rsidR="00A27762" w:rsidRPr="001C0D26" w:rsidRDefault="00A27762" w:rsidP="001638BC">
      <w:pPr>
        <w:spacing w:line="240" w:lineRule="auto"/>
        <w:rPr>
          <w:rFonts w:asciiTheme="minorHAnsi" w:hAnsiTheme="minorHAnsi" w:cstheme="minorHAnsi"/>
          <w:bCs/>
          <w:iCs/>
        </w:rPr>
      </w:pPr>
    </w:p>
    <w:p w14:paraId="498F9ABA" w14:textId="038836A8" w:rsidR="00F146AE" w:rsidRPr="001C0D26" w:rsidRDefault="00F146AE" w:rsidP="001638BC">
      <w:pPr>
        <w:spacing w:line="240" w:lineRule="auto"/>
        <w:rPr>
          <w:rFonts w:asciiTheme="minorHAnsi" w:hAnsiTheme="minorHAnsi" w:cstheme="minorHAnsi"/>
          <w:b/>
          <w:i/>
          <w:color w:val="00B050"/>
        </w:rPr>
      </w:pPr>
      <w:r w:rsidRPr="001C0D26">
        <w:rPr>
          <w:rFonts w:asciiTheme="minorHAnsi" w:hAnsiTheme="minorHAnsi" w:cstheme="minorHAnsi"/>
          <w:b/>
          <w:i/>
          <w:color w:val="00B050"/>
        </w:rPr>
        <w:t>Wat vraagt de populatie?</w:t>
      </w:r>
    </w:p>
    <w:p w14:paraId="79B16872" w14:textId="77777777" w:rsidR="00993E28" w:rsidRPr="001C0D26" w:rsidRDefault="00E351A1" w:rsidP="001638BC">
      <w:pPr>
        <w:spacing w:line="240" w:lineRule="auto"/>
        <w:rPr>
          <w:rFonts w:asciiTheme="minorHAnsi" w:hAnsiTheme="minorHAnsi" w:cstheme="minorHAnsi"/>
          <w:bCs/>
          <w:iCs/>
        </w:rPr>
      </w:pPr>
      <w:r w:rsidRPr="001C0D26">
        <w:rPr>
          <w:rFonts w:asciiTheme="minorHAnsi" w:hAnsiTheme="minorHAnsi" w:cstheme="minorHAnsi"/>
          <w:bCs/>
          <w:iCs/>
        </w:rPr>
        <w:t>De populatie van de Evenaar vraagt vooral dat er om kan worden gegaan met de grote verschillen tussen leerlingen. Het werken in de klas moet daar op afgestemd worden</w:t>
      </w:r>
      <w:r w:rsidR="00993E28" w:rsidRPr="001C0D26">
        <w:rPr>
          <w:rFonts w:asciiTheme="minorHAnsi" w:hAnsiTheme="minorHAnsi" w:cstheme="minorHAnsi"/>
          <w:bCs/>
          <w:iCs/>
        </w:rPr>
        <w:t xml:space="preserve"> en de inzet van Focus PO helpt om een duidelijke koers uit te zetten voor alle leerlingen.</w:t>
      </w:r>
    </w:p>
    <w:p w14:paraId="39AA3803" w14:textId="132125BC" w:rsidR="00E351A1" w:rsidRPr="001C0D26" w:rsidRDefault="00993E28" w:rsidP="001638BC">
      <w:pPr>
        <w:spacing w:line="240" w:lineRule="auto"/>
        <w:rPr>
          <w:rFonts w:asciiTheme="minorHAnsi" w:hAnsiTheme="minorHAnsi" w:cstheme="minorHAnsi"/>
          <w:bCs/>
          <w:iCs/>
        </w:rPr>
      </w:pPr>
      <w:r w:rsidRPr="001C0D26">
        <w:rPr>
          <w:rFonts w:asciiTheme="minorHAnsi" w:hAnsiTheme="minorHAnsi" w:cstheme="minorHAnsi"/>
          <w:bCs/>
          <w:iCs/>
        </w:rPr>
        <w:t xml:space="preserve"> </w:t>
      </w:r>
    </w:p>
    <w:p w14:paraId="17E67CA8" w14:textId="552F3D45" w:rsidR="00993E28" w:rsidRPr="001C0D26" w:rsidRDefault="00E351A1" w:rsidP="001638BC">
      <w:pPr>
        <w:spacing w:line="240" w:lineRule="auto"/>
        <w:rPr>
          <w:rFonts w:asciiTheme="minorHAnsi" w:hAnsiTheme="minorHAnsi" w:cstheme="minorHAnsi"/>
          <w:bCs/>
          <w:iCs/>
        </w:rPr>
      </w:pPr>
      <w:r w:rsidRPr="001C0D26">
        <w:rPr>
          <w:rFonts w:asciiTheme="minorHAnsi" w:hAnsiTheme="minorHAnsi" w:cstheme="minorHAnsi"/>
          <w:bCs/>
          <w:iCs/>
        </w:rPr>
        <w:t>De basisaanpak wordt aan alle leerlingen geboden, hierbij geldt dat de middenmoot het vertrekpunt is. Vervolgens wordt er convergent gedifferentieerd, ongeveer 30 % van de leerlingen krijgen naast de basisaanpak ook een intensieve aanpak. Dit wordt gerealiseerd door het geven van meer aandacht,</w:t>
      </w:r>
      <w:r w:rsidR="00CB040B">
        <w:rPr>
          <w:rFonts w:asciiTheme="minorHAnsi" w:hAnsiTheme="minorHAnsi" w:cstheme="minorHAnsi"/>
          <w:bCs/>
          <w:iCs/>
        </w:rPr>
        <w:t xml:space="preserve"> verlengde</w:t>
      </w:r>
      <w:r w:rsidRPr="001C0D26">
        <w:rPr>
          <w:rFonts w:asciiTheme="minorHAnsi" w:hAnsiTheme="minorHAnsi" w:cstheme="minorHAnsi"/>
          <w:bCs/>
          <w:iCs/>
        </w:rPr>
        <w:t xml:space="preserve"> instructie, aangepaste materialen, aangepast</w:t>
      </w:r>
      <w:r w:rsidR="002B24D0" w:rsidRPr="001C0D26">
        <w:rPr>
          <w:rFonts w:asciiTheme="minorHAnsi" w:hAnsiTheme="minorHAnsi" w:cstheme="minorHAnsi"/>
          <w:bCs/>
          <w:iCs/>
        </w:rPr>
        <w:t>e</w:t>
      </w:r>
      <w:r w:rsidRPr="001C0D26">
        <w:rPr>
          <w:rFonts w:asciiTheme="minorHAnsi" w:hAnsiTheme="minorHAnsi" w:cstheme="minorHAnsi"/>
          <w:bCs/>
          <w:iCs/>
        </w:rPr>
        <w:t xml:space="preserve"> aanpak en meer tijd. </w:t>
      </w:r>
      <w:r w:rsidR="00993E28" w:rsidRPr="001C0D26">
        <w:rPr>
          <w:rFonts w:asciiTheme="minorHAnsi" w:hAnsiTheme="minorHAnsi" w:cstheme="minorHAnsi"/>
          <w:bCs/>
          <w:iCs/>
        </w:rPr>
        <w:t xml:space="preserve">Naast de intensieve aanpak in de groep zijn er ook leerlingen die buiten de groep extra ondersteuning krijgen van </w:t>
      </w:r>
      <w:r w:rsidR="003F38DD">
        <w:rPr>
          <w:rFonts w:asciiTheme="minorHAnsi" w:hAnsiTheme="minorHAnsi" w:cstheme="minorHAnsi"/>
          <w:bCs/>
          <w:iCs/>
        </w:rPr>
        <w:t xml:space="preserve">een </w:t>
      </w:r>
      <w:r w:rsidR="00993E28" w:rsidRPr="001C0D26">
        <w:rPr>
          <w:rFonts w:asciiTheme="minorHAnsi" w:hAnsiTheme="minorHAnsi" w:cstheme="minorHAnsi"/>
          <w:bCs/>
          <w:iCs/>
        </w:rPr>
        <w:t>RT</w:t>
      </w:r>
      <w:r w:rsidR="00A75607" w:rsidRPr="001C0D26">
        <w:rPr>
          <w:rFonts w:asciiTheme="minorHAnsi" w:hAnsiTheme="minorHAnsi" w:cstheme="minorHAnsi"/>
          <w:bCs/>
          <w:iCs/>
        </w:rPr>
        <w:t>-er</w:t>
      </w:r>
      <w:r w:rsidR="00993E28" w:rsidRPr="001C0D26">
        <w:rPr>
          <w:rFonts w:asciiTheme="minorHAnsi" w:hAnsiTheme="minorHAnsi" w:cstheme="minorHAnsi"/>
          <w:bCs/>
          <w:iCs/>
        </w:rPr>
        <w:t xml:space="preserve">. </w:t>
      </w:r>
    </w:p>
    <w:p w14:paraId="629FFD8C" w14:textId="2E3DE77D" w:rsidR="00E351A1" w:rsidRPr="001C0D26" w:rsidRDefault="00993E28" w:rsidP="001638BC">
      <w:pPr>
        <w:spacing w:line="240" w:lineRule="auto"/>
        <w:rPr>
          <w:rFonts w:asciiTheme="minorHAnsi" w:hAnsiTheme="minorHAnsi" w:cstheme="minorHAnsi"/>
          <w:bCs/>
          <w:iCs/>
        </w:rPr>
      </w:pPr>
      <w:r w:rsidRPr="001C0D26">
        <w:rPr>
          <w:rFonts w:asciiTheme="minorHAnsi" w:hAnsiTheme="minorHAnsi" w:cstheme="minorHAnsi"/>
          <w:bCs/>
          <w:iCs/>
        </w:rPr>
        <w:t xml:space="preserve"> </w:t>
      </w:r>
    </w:p>
    <w:p w14:paraId="0B53DBF0" w14:textId="535866A6" w:rsidR="00993E28" w:rsidRPr="001C0D26" w:rsidRDefault="00E351A1" w:rsidP="001638BC">
      <w:pPr>
        <w:spacing w:line="240" w:lineRule="auto"/>
        <w:rPr>
          <w:rFonts w:asciiTheme="minorHAnsi" w:hAnsiTheme="minorHAnsi" w:cstheme="minorHAnsi"/>
          <w:bCs/>
          <w:iCs/>
        </w:rPr>
      </w:pPr>
      <w:r w:rsidRPr="001C0D26">
        <w:rPr>
          <w:rFonts w:asciiTheme="minorHAnsi" w:hAnsiTheme="minorHAnsi" w:cstheme="minorHAnsi"/>
          <w:bCs/>
          <w:iCs/>
        </w:rPr>
        <w:lastRenderedPageBreak/>
        <w:t>Daarnaast zijn er leerlingen die een verrijkte aanpak krijgen</w:t>
      </w:r>
      <w:r w:rsidR="00993E28" w:rsidRPr="001C0D26">
        <w:rPr>
          <w:rFonts w:asciiTheme="minorHAnsi" w:hAnsiTheme="minorHAnsi" w:cstheme="minorHAnsi"/>
          <w:bCs/>
          <w:iCs/>
        </w:rPr>
        <w:t xml:space="preserve"> (ook 30%), dit wordt gerealiseerd door het pluswerk van de methoden en Levelwerk.</w:t>
      </w:r>
      <w:r w:rsidR="00CB040B">
        <w:rPr>
          <w:rFonts w:asciiTheme="minorHAnsi" w:hAnsiTheme="minorHAnsi" w:cstheme="minorHAnsi"/>
          <w:bCs/>
          <w:iCs/>
        </w:rPr>
        <w:t xml:space="preserve"> Ook heeft de school “Pittige Plustorens” aangeschaft, die ingezet kunnen worden voor deze leerlingen. </w:t>
      </w:r>
    </w:p>
    <w:p w14:paraId="774CFC86" w14:textId="5B28BFF5" w:rsidR="00A27762" w:rsidRPr="001C0D26" w:rsidRDefault="00993E28" w:rsidP="001638BC">
      <w:pPr>
        <w:spacing w:line="240" w:lineRule="auto"/>
        <w:rPr>
          <w:rFonts w:asciiTheme="minorHAnsi" w:hAnsiTheme="minorHAnsi" w:cstheme="minorHAnsi"/>
          <w:bCs/>
          <w:iCs/>
        </w:rPr>
      </w:pPr>
      <w:r w:rsidRPr="001C0D26">
        <w:rPr>
          <w:rFonts w:asciiTheme="minorHAnsi" w:hAnsiTheme="minorHAnsi" w:cstheme="minorHAnsi"/>
          <w:bCs/>
          <w:iCs/>
        </w:rPr>
        <w:t xml:space="preserve"> </w:t>
      </w:r>
      <w:r w:rsidR="00E351A1" w:rsidRPr="001C0D26">
        <w:rPr>
          <w:rFonts w:asciiTheme="minorHAnsi" w:hAnsiTheme="minorHAnsi" w:cstheme="minorHAnsi"/>
          <w:bCs/>
          <w:iCs/>
        </w:rPr>
        <w:br/>
        <w:t xml:space="preserve">Leerachterstanden moeten tijdig gesignaleerd worden en zo klein mogelijk worden gehouden. </w:t>
      </w:r>
      <w:r w:rsidRPr="001C0D26">
        <w:rPr>
          <w:rFonts w:asciiTheme="minorHAnsi" w:hAnsiTheme="minorHAnsi" w:cstheme="minorHAnsi"/>
          <w:bCs/>
          <w:iCs/>
        </w:rPr>
        <w:t xml:space="preserve">Als interventies bij de intensieve aanpak onvoldoende effect hebben dan kan gekozen worden voor een divergente differentiatie of een eigen leerlijn. </w:t>
      </w:r>
    </w:p>
    <w:p w14:paraId="45590A65" w14:textId="03F0B038" w:rsidR="00177AC4" w:rsidRPr="001C0D26" w:rsidRDefault="00177AC4" w:rsidP="001638BC">
      <w:pPr>
        <w:spacing w:line="240" w:lineRule="auto"/>
        <w:rPr>
          <w:rFonts w:asciiTheme="minorHAnsi" w:hAnsiTheme="minorHAnsi" w:cstheme="minorHAnsi"/>
          <w:bCs/>
          <w:iCs/>
        </w:rPr>
      </w:pPr>
    </w:p>
    <w:p w14:paraId="5BCF6365" w14:textId="70347D3A" w:rsidR="002C2B04" w:rsidRPr="001C0D26" w:rsidRDefault="002C2B04" w:rsidP="001638BC">
      <w:pPr>
        <w:spacing w:line="240" w:lineRule="auto"/>
        <w:rPr>
          <w:rFonts w:asciiTheme="minorHAnsi" w:hAnsiTheme="minorHAnsi" w:cstheme="minorBidi"/>
        </w:rPr>
      </w:pPr>
      <w:r w:rsidRPr="48A4E1E8">
        <w:rPr>
          <w:rFonts w:asciiTheme="minorHAnsi" w:hAnsiTheme="minorHAnsi" w:cstheme="minorBidi"/>
        </w:rPr>
        <w:t>Voor leerlingen met specifieke onderwijsbehoeften</w:t>
      </w:r>
      <w:r w:rsidR="00663F9C" w:rsidRPr="48A4E1E8">
        <w:rPr>
          <w:rFonts w:asciiTheme="minorHAnsi" w:hAnsiTheme="minorHAnsi" w:cstheme="minorBidi"/>
        </w:rPr>
        <w:t xml:space="preserve"> zoals dyslexie, meer-of hoogbegaafde leerlingen, syndromen of stoornissen</w:t>
      </w:r>
      <w:r w:rsidRPr="48A4E1E8">
        <w:rPr>
          <w:rFonts w:asciiTheme="minorHAnsi" w:hAnsiTheme="minorHAnsi" w:cstheme="minorBidi"/>
        </w:rPr>
        <w:t xml:space="preserve"> maakt de Evenaar gebruik van een extern</w:t>
      </w:r>
      <w:r w:rsidR="00663F9C" w:rsidRPr="48A4E1E8">
        <w:rPr>
          <w:rFonts w:asciiTheme="minorHAnsi" w:hAnsiTheme="minorHAnsi" w:cstheme="minorBidi"/>
        </w:rPr>
        <w:t xml:space="preserve">e partners </w:t>
      </w:r>
      <w:r w:rsidR="003E0717">
        <w:rPr>
          <w:rFonts w:asciiTheme="minorHAnsi" w:hAnsiTheme="minorHAnsi" w:cstheme="minorBidi"/>
        </w:rPr>
        <w:t>(</w:t>
      </w:r>
      <w:proofErr w:type="spellStart"/>
      <w:r w:rsidR="003E0717">
        <w:rPr>
          <w:rFonts w:asciiTheme="minorHAnsi" w:hAnsiTheme="minorHAnsi" w:cstheme="minorBidi"/>
        </w:rPr>
        <w:t>Bartimeus</w:t>
      </w:r>
      <w:proofErr w:type="spellEnd"/>
      <w:r w:rsidR="003E0717">
        <w:rPr>
          <w:rFonts w:asciiTheme="minorHAnsi" w:hAnsiTheme="minorHAnsi" w:cstheme="minorBidi"/>
        </w:rPr>
        <w:t xml:space="preserve">, </w:t>
      </w:r>
      <w:proofErr w:type="spellStart"/>
      <w:r w:rsidR="003E0717">
        <w:rPr>
          <w:rFonts w:asciiTheme="minorHAnsi" w:hAnsiTheme="minorHAnsi" w:cstheme="minorBidi"/>
        </w:rPr>
        <w:t>Kentalis</w:t>
      </w:r>
      <w:proofErr w:type="spellEnd"/>
      <w:r w:rsidR="003E0717">
        <w:rPr>
          <w:rFonts w:asciiTheme="minorHAnsi" w:hAnsiTheme="minorHAnsi" w:cstheme="minorBidi"/>
        </w:rPr>
        <w:t>, 1801 Jeugd &amp; Onderwijsadvies)</w:t>
      </w:r>
      <w:r w:rsidR="004D7241" w:rsidRPr="48A4E1E8">
        <w:rPr>
          <w:rFonts w:asciiTheme="minorHAnsi" w:hAnsiTheme="minorHAnsi" w:cstheme="minorBidi"/>
        </w:rPr>
        <w:t xml:space="preserve"> </w:t>
      </w:r>
      <w:r w:rsidR="00663F9C" w:rsidRPr="48A4E1E8">
        <w:rPr>
          <w:rFonts w:asciiTheme="minorHAnsi" w:hAnsiTheme="minorHAnsi" w:cstheme="minorBidi"/>
        </w:rPr>
        <w:t xml:space="preserve">of </w:t>
      </w:r>
      <w:proofErr w:type="spellStart"/>
      <w:r w:rsidR="00663F9C" w:rsidRPr="48A4E1E8">
        <w:rPr>
          <w:rFonts w:asciiTheme="minorHAnsi" w:hAnsiTheme="minorHAnsi" w:cstheme="minorBidi"/>
        </w:rPr>
        <w:t>bovenschoolse</w:t>
      </w:r>
      <w:proofErr w:type="spellEnd"/>
      <w:r w:rsidR="00663F9C" w:rsidRPr="48A4E1E8">
        <w:rPr>
          <w:rFonts w:asciiTheme="minorHAnsi" w:hAnsiTheme="minorHAnsi" w:cstheme="minorBidi"/>
        </w:rPr>
        <w:t xml:space="preserve"> arrangementen</w:t>
      </w:r>
      <w:r w:rsidRPr="48A4E1E8">
        <w:rPr>
          <w:rFonts w:asciiTheme="minorHAnsi" w:hAnsiTheme="minorHAnsi" w:cstheme="minorBidi"/>
        </w:rPr>
        <w:t xml:space="preserve"> zoals bijvoorbeeld de Kang</w:t>
      </w:r>
      <w:r w:rsidR="00056106" w:rsidRPr="48A4E1E8">
        <w:rPr>
          <w:rFonts w:asciiTheme="minorHAnsi" w:hAnsiTheme="minorHAnsi" w:cstheme="minorBidi"/>
        </w:rPr>
        <w:t>oe</w:t>
      </w:r>
      <w:r w:rsidRPr="48A4E1E8">
        <w:rPr>
          <w:rFonts w:asciiTheme="minorHAnsi" w:hAnsiTheme="minorHAnsi" w:cstheme="minorBidi"/>
        </w:rPr>
        <w:t xml:space="preserve">roegroep of de observatiegroep Jonge </w:t>
      </w:r>
      <w:r w:rsidR="00663F9C" w:rsidRPr="48A4E1E8">
        <w:rPr>
          <w:rFonts w:asciiTheme="minorHAnsi" w:hAnsiTheme="minorHAnsi" w:cstheme="minorBidi"/>
        </w:rPr>
        <w:t>Kind</w:t>
      </w:r>
      <w:r w:rsidR="00E1718C" w:rsidRPr="48A4E1E8">
        <w:rPr>
          <w:rFonts w:asciiTheme="minorHAnsi" w:hAnsiTheme="minorHAnsi" w:cstheme="minorBidi"/>
        </w:rPr>
        <w:t xml:space="preserve">. </w:t>
      </w:r>
      <w:r w:rsidR="00663F9C" w:rsidRPr="48A4E1E8">
        <w:rPr>
          <w:rFonts w:asciiTheme="minorHAnsi" w:hAnsiTheme="minorHAnsi" w:cstheme="minorBidi"/>
        </w:rPr>
        <w:t xml:space="preserve"> </w:t>
      </w:r>
    </w:p>
    <w:p w14:paraId="0123E74A" w14:textId="596CA5B3" w:rsidR="002C2B04" w:rsidRPr="001C0D26" w:rsidRDefault="002C2B04" w:rsidP="001638BC">
      <w:pPr>
        <w:spacing w:line="240" w:lineRule="auto"/>
        <w:rPr>
          <w:rFonts w:asciiTheme="minorHAnsi" w:hAnsiTheme="minorHAnsi" w:cstheme="minorHAnsi"/>
          <w:bCs/>
          <w:iCs/>
        </w:rPr>
      </w:pPr>
    </w:p>
    <w:p w14:paraId="03B3D125" w14:textId="7E370630" w:rsidR="00663F9C" w:rsidRPr="001C0D26" w:rsidRDefault="002C2B04" w:rsidP="001638BC">
      <w:pPr>
        <w:spacing w:line="240" w:lineRule="auto"/>
        <w:rPr>
          <w:rFonts w:asciiTheme="minorHAnsi" w:hAnsiTheme="minorHAnsi" w:cstheme="minorHAnsi"/>
          <w:bCs/>
          <w:iCs/>
        </w:rPr>
      </w:pPr>
      <w:r w:rsidRPr="001C0D26">
        <w:rPr>
          <w:rFonts w:asciiTheme="minorHAnsi" w:hAnsiTheme="minorHAnsi" w:cstheme="minorHAnsi"/>
          <w:bCs/>
          <w:iCs/>
        </w:rPr>
        <w:t>Voor leerlingen die opgroeien in een moeilijke thuissituatie moeten we vroegtijdig in gesprek gaan met ouders en hierbij gebruik maken van Schoolmaatschappelijk werk en/of het Jeugdteam.</w:t>
      </w:r>
    </w:p>
    <w:p w14:paraId="1FF55AD9" w14:textId="77777777" w:rsidR="00663F9C" w:rsidRPr="001C0D26" w:rsidRDefault="00663F9C" w:rsidP="001638BC">
      <w:pPr>
        <w:spacing w:line="240" w:lineRule="auto"/>
        <w:rPr>
          <w:rFonts w:asciiTheme="minorHAnsi" w:hAnsiTheme="minorHAnsi" w:cstheme="minorHAnsi"/>
          <w:bCs/>
          <w:iCs/>
        </w:rPr>
      </w:pPr>
    </w:p>
    <w:p w14:paraId="308FD853" w14:textId="7814446B" w:rsidR="00B53DDA" w:rsidRPr="001C0D26" w:rsidRDefault="00663F9C" w:rsidP="00815B61">
      <w:pPr>
        <w:spacing w:line="240" w:lineRule="auto"/>
        <w:rPr>
          <w:rFonts w:asciiTheme="minorHAnsi" w:hAnsiTheme="minorHAnsi" w:cstheme="minorHAnsi"/>
          <w:bCs/>
          <w:iCs/>
        </w:rPr>
      </w:pPr>
      <w:r w:rsidRPr="001C0D26">
        <w:rPr>
          <w:rFonts w:asciiTheme="minorHAnsi" w:hAnsiTheme="minorHAnsi" w:cstheme="minorHAnsi"/>
          <w:bCs/>
          <w:iCs/>
        </w:rPr>
        <w:t xml:space="preserve">Onze schoolpopulatie vraagt ook van ons dat er aandacht is voor het creëren van een veilig pedagogisch klimaat. Naast het preventief werken met De Vreedzame school </w:t>
      </w:r>
      <w:r w:rsidR="006133ED" w:rsidRPr="001C0D26">
        <w:rPr>
          <w:rFonts w:asciiTheme="minorHAnsi" w:hAnsiTheme="minorHAnsi" w:cstheme="minorHAnsi"/>
          <w:bCs/>
          <w:iCs/>
        </w:rPr>
        <w:t xml:space="preserve">is er extra aandacht voor </w:t>
      </w:r>
      <w:r w:rsidR="00815B61" w:rsidRPr="001C0D26">
        <w:rPr>
          <w:rFonts w:asciiTheme="minorHAnsi" w:hAnsiTheme="minorHAnsi" w:cstheme="minorHAnsi"/>
          <w:bCs/>
          <w:iCs/>
        </w:rPr>
        <w:t>het pedagogische klimaat door duidelijke afspraken, regels en grenzen te stellen.</w:t>
      </w:r>
      <w:r w:rsidR="00CB040B">
        <w:rPr>
          <w:rFonts w:asciiTheme="minorHAnsi" w:hAnsiTheme="minorHAnsi" w:cstheme="minorHAnsi"/>
          <w:bCs/>
          <w:iCs/>
        </w:rPr>
        <w:t xml:space="preserve"> De Evenaar heeft dit gecombineerd met </w:t>
      </w:r>
      <w:proofErr w:type="spellStart"/>
      <w:r w:rsidR="00CB040B">
        <w:rPr>
          <w:rFonts w:asciiTheme="minorHAnsi" w:hAnsiTheme="minorHAnsi" w:cstheme="minorHAnsi"/>
          <w:bCs/>
          <w:iCs/>
        </w:rPr>
        <w:t>HiRo</w:t>
      </w:r>
      <w:proofErr w:type="spellEnd"/>
      <w:r w:rsidR="00CB040B">
        <w:rPr>
          <w:rFonts w:asciiTheme="minorHAnsi" w:hAnsiTheme="minorHAnsi" w:cstheme="minorHAnsi"/>
          <w:bCs/>
          <w:iCs/>
        </w:rPr>
        <w:t xml:space="preserve">, een methode van Schooljudo voor sociaal-emotionele ontwikkeling. </w:t>
      </w:r>
      <w:r w:rsidR="00815B61" w:rsidRPr="001C0D26">
        <w:rPr>
          <w:rFonts w:asciiTheme="minorHAnsi" w:hAnsiTheme="minorHAnsi" w:cstheme="minorHAnsi"/>
          <w:bCs/>
          <w:iCs/>
        </w:rPr>
        <w:t xml:space="preserve"> </w:t>
      </w:r>
      <w:r w:rsidR="002C2B04" w:rsidRPr="001C0D26">
        <w:rPr>
          <w:rFonts w:asciiTheme="minorHAnsi" w:hAnsiTheme="minorHAnsi" w:cstheme="minorHAnsi"/>
          <w:bCs/>
          <w:iCs/>
        </w:rPr>
        <w:br/>
      </w:r>
    </w:p>
    <w:p w14:paraId="0139169B" w14:textId="57339DF4" w:rsidR="00294435" w:rsidRPr="001C0D26" w:rsidRDefault="00294435" w:rsidP="001638BC">
      <w:pPr>
        <w:spacing w:line="240" w:lineRule="auto"/>
        <w:rPr>
          <w:rFonts w:asciiTheme="minorHAnsi" w:hAnsiTheme="minorHAnsi" w:cstheme="minorHAnsi"/>
          <w:b/>
          <w:i/>
          <w:color w:val="00B050"/>
        </w:rPr>
      </w:pPr>
      <w:r w:rsidRPr="001C0D26">
        <w:rPr>
          <w:rFonts w:asciiTheme="minorHAnsi" w:hAnsiTheme="minorHAnsi" w:cstheme="minorHAnsi"/>
          <w:b/>
          <w:i/>
          <w:color w:val="00B050"/>
        </w:rPr>
        <w:t>Wat heeft de school in huis om die vraag te beantwoorden?</w:t>
      </w:r>
    </w:p>
    <w:p w14:paraId="7DFBFD7E" w14:textId="307DB967" w:rsidR="00D263E3" w:rsidRPr="001C0D26" w:rsidRDefault="00F437A7" w:rsidP="001638BC">
      <w:pPr>
        <w:spacing w:line="240" w:lineRule="auto"/>
        <w:rPr>
          <w:rFonts w:asciiTheme="minorHAnsi" w:hAnsiTheme="minorHAnsi" w:cstheme="minorHAnsi"/>
          <w:bCs/>
          <w:iCs/>
        </w:rPr>
      </w:pPr>
      <w:r w:rsidRPr="001C0D26">
        <w:rPr>
          <w:rFonts w:asciiTheme="minorHAnsi" w:hAnsiTheme="minorHAnsi" w:cstheme="minorHAnsi"/>
          <w:bCs/>
          <w:iCs/>
        </w:rPr>
        <w:t xml:space="preserve">CBS </w:t>
      </w:r>
      <w:r w:rsidR="00591E9B" w:rsidRPr="001C0D26">
        <w:rPr>
          <w:rFonts w:asciiTheme="minorHAnsi" w:hAnsiTheme="minorHAnsi" w:cstheme="minorHAnsi"/>
          <w:bCs/>
          <w:iCs/>
        </w:rPr>
        <w:t>d</w:t>
      </w:r>
      <w:r w:rsidRPr="001C0D26">
        <w:rPr>
          <w:rFonts w:asciiTheme="minorHAnsi" w:hAnsiTheme="minorHAnsi" w:cstheme="minorHAnsi"/>
          <w:bCs/>
          <w:iCs/>
        </w:rPr>
        <w:t>e Evenaar streeft ernaar om alle leerlingen een passend onderwijsaanbod te bieden</w:t>
      </w:r>
      <w:r w:rsidR="000A7FF6" w:rsidRPr="001C0D26">
        <w:rPr>
          <w:rFonts w:asciiTheme="minorHAnsi" w:hAnsiTheme="minorHAnsi" w:cstheme="minorHAnsi"/>
          <w:bCs/>
          <w:iCs/>
        </w:rPr>
        <w:t xml:space="preserve">, gebaseerd op de mogelijkheden van de leerlingen. </w:t>
      </w:r>
      <w:r w:rsidR="004C654C" w:rsidRPr="001C0D26">
        <w:rPr>
          <w:rFonts w:asciiTheme="minorHAnsi" w:hAnsiTheme="minorHAnsi" w:cstheme="minorHAnsi"/>
          <w:bCs/>
          <w:iCs/>
        </w:rPr>
        <w:t xml:space="preserve">Naast </w:t>
      </w:r>
      <w:r w:rsidR="00007C46" w:rsidRPr="001C0D26">
        <w:rPr>
          <w:rFonts w:asciiTheme="minorHAnsi" w:hAnsiTheme="minorHAnsi" w:cstheme="minorHAnsi"/>
          <w:bCs/>
          <w:iCs/>
        </w:rPr>
        <w:t>de basisondersteuning</w:t>
      </w:r>
      <w:r w:rsidR="00B81A24" w:rsidRPr="001C0D26">
        <w:rPr>
          <w:rFonts w:asciiTheme="minorHAnsi" w:hAnsiTheme="minorHAnsi" w:cstheme="minorHAnsi"/>
          <w:bCs/>
          <w:iCs/>
        </w:rPr>
        <w:t xml:space="preserve"> biedt de school extra ondersteuning aan leerlingen die dat nodig hebben</w:t>
      </w:r>
      <w:r w:rsidR="00BB35AD" w:rsidRPr="001C0D26">
        <w:rPr>
          <w:rFonts w:asciiTheme="minorHAnsi" w:hAnsiTheme="minorHAnsi" w:cstheme="minorHAnsi"/>
          <w:bCs/>
          <w:iCs/>
        </w:rPr>
        <w:t>, dit gebeurt zowel binnen als buiten de groep. Als het gaat om leerlingen met lee</w:t>
      </w:r>
      <w:r w:rsidR="00CB040B">
        <w:rPr>
          <w:rFonts w:asciiTheme="minorHAnsi" w:hAnsiTheme="minorHAnsi" w:cstheme="minorHAnsi"/>
          <w:bCs/>
          <w:iCs/>
        </w:rPr>
        <w:t>s</w:t>
      </w:r>
      <w:r w:rsidR="00BB35AD" w:rsidRPr="001C0D26">
        <w:rPr>
          <w:rFonts w:asciiTheme="minorHAnsi" w:hAnsiTheme="minorHAnsi" w:cstheme="minorHAnsi"/>
          <w:bCs/>
          <w:iCs/>
        </w:rPr>
        <w:t>problemen worden programma’s zoals Bouw</w:t>
      </w:r>
      <w:r w:rsidR="00AD126B" w:rsidRPr="001C0D26">
        <w:rPr>
          <w:rFonts w:asciiTheme="minorHAnsi" w:hAnsiTheme="minorHAnsi" w:cstheme="minorHAnsi"/>
          <w:bCs/>
          <w:iCs/>
        </w:rPr>
        <w:t xml:space="preserve"> en </w:t>
      </w:r>
      <w:r w:rsidR="00D263E3" w:rsidRPr="001C0D26">
        <w:rPr>
          <w:rFonts w:asciiTheme="minorHAnsi" w:hAnsiTheme="minorHAnsi" w:cstheme="minorHAnsi"/>
          <w:bCs/>
          <w:iCs/>
        </w:rPr>
        <w:t>Connect/</w:t>
      </w:r>
      <w:proofErr w:type="spellStart"/>
      <w:r w:rsidR="00D263E3" w:rsidRPr="001C0D26">
        <w:rPr>
          <w:rFonts w:asciiTheme="minorHAnsi" w:hAnsiTheme="minorHAnsi" w:cstheme="minorHAnsi"/>
          <w:bCs/>
          <w:iCs/>
        </w:rPr>
        <w:t>Ralfi</w:t>
      </w:r>
      <w:proofErr w:type="spellEnd"/>
      <w:r w:rsidR="00177AC4" w:rsidRPr="001C0D26">
        <w:rPr>
          <w:rFonts w:asciiTheme="minorHAnsi" w:hAnsiTheme="minorHAnsi" w:cstheme="minorHAnsi"/>
          <w:bCs/>
          <w:iCs/>
        </w:rPr>
        <w:t xml:space="preserve"> ingezet.</w:t>
      </w:r>
      <w:r w:rsidR="00CB040B">
        <w:rPr>
          <w:rFonts w:asciiTheme="minorHAnsi" w:hAnsiTheme="minorHAnsi" w:cstheme="minorHAnsi"/>
          <w:bCs/>
          <w:iCs/>
        </w:rPr>
        <w:t xml:space="preserve"> Voor rekenproblemen zetten wij Rekenroute en Maatwerk in. </w:t>
      </w:r>
    </w:p>
    <w:p w14:paraId="36AB0ED5" w14:textId="623E8453" w:rsidR="004D4BC8" w:rsidRPr="001C0D26" w:rsidRDefault="00DF6B79" w:rsidP="001638BC">
      <w:pPr>
        <w:spacing w:line="240" w:lineRule="auto"/>
        <w:rPr>
          <w:rFonts w:asciiTheme="minorHAnsi" w:hAnsiTheme="minorHAnsi" w:cstheme="minorHAnsi"/>
          <w:bCs/>
          <w:iCs/>
        </w:rPr>
      </w:pPr>
      <w:r w:rsidRPr="001C0D26">
        <w:rPr>
          <w:rFonts w:asciiTheme="minorHAnsi" w:hAnsiTheme="minorHAnsi" w:cstheme="minorHAnsi"/>
          <w:bCs/>
          <w:iCs/>
        </w:rPr>
        <w:br/>
      </w:r>
      <w:r w:rsidR="00FB1454" w:rsidRPr="001C0D26">
        <w:rPr>
          <w:rFonts w:asciiTheme="minorHAnsi" w:hAnsiTheme="minorHAnsi" w:cstheme="minorHAnsi"/>
          <w:bCs/>
          <w:iCs/>
        </w:rPr>
        <w:t xml:space="preserve">Voor de leerlingen die </w:t>
      </w:r>
      <w:proofErr w:type="spellStart"/>
      <w:r w:rsidR="00FB1454" w:rsidRPr="001C0D26">
        <w:rPr>
          <w:rFonts w:asciiTheme="minorHAnsi" w:hAnsiTheme="minorHAnsi" w:cstheme="minorHAnsi"/>
          <w:bCs/>
          <w:iCs/>
        </w:rPr>
        <w:t>meerbegaafd</w:t>
      </w:r>
      <w:proofErr w:type="spellEnd"/>
      <w:r w:rsidR="00FB1454" w:rsidRPr="001C0D26">
        <w:rPr>
          <w:rFonts w:asciiTheme="minorHAnsi" w:hAnsiTheme="minorHAnsi" w:cstheme="minorHAnsi"/>
          <w:bCs/>
          <w:iCs/>
        </w:rPr>
        <w:t xml:space="preserve"> zijn is deelname aan het plusaanbod vaak toereikend</w:t>
      </w:r>
      <w:r w:rsidR="00C77122" w:rsidRPr="001C0D26">
        <w:rPr>
          <w:rFonts w:asciiTheme="minorHAnsi" w:hAnsiTheme="minorHAnsi" w:cstheme="minorHAnsi"/>
          <w:bCs/>
          <w:iCs/>
        </w:rPr>
        <w:t xml:space="preserve"> en biedt dit voldoende uitdaging. Daarnaast is het mogelijk om voor deze leerlingen Levelwerk </w:t>
      </w:r>
      <w:r w:rsidR="00CB040B">
        <w:rPr>
          <w:rFonts w:asciiTheme="minorHAnsi" w:hAnsiTheme="minorHAnsi" w:cstheme="minorHAnsi"/>
          <w:bCs/>
          <w:iCs/>
        </w:rPr>
        <w:t xml:space="preserve">of de Pittige Plustorens </w:t>
      </w:r>
      <w:r w:rsidR="00C77122" w:rsidRPr="001C0D26">
        <w:rPr>
          <w:rFonts w:asciiTheme="minorHAnsi" w:hAnsiTheme="minorHAnsi" w:cstheme="minorHAnsi"/>
          <w:bCs/>
          <w:iCs/>
        </w:rPr>
        <w:t>in te zetten</w:t>
      </w:r>
      <w:r w:rsidR="00AA137C" w:rsidRPr="001C0D26">
        <w:rPr>
          <w:rFonts w:asciiTheme="minorHAnsi" w:hAnsiTheme="minorHAnsi" w:cstheme="minorHAnsi"/>
          <w:bCs/>
          <w:iCs/>
        </w:rPr>
        <w:t xml:space="preserve">. Voor een aantal leerlingen is dit aanbod niet voldoende en wordt er gebruik gemaakt </w:t>
      </w:r>
      <w:r w:rsidR="001073E9" w:rsidRPr="001C0D26">
        <w:rPr>
          <w:rFonts w:asciiTheme="minorHAnsi" w:hAnsiTheme="minorHAnsi" w:cstheme="minorHAnsi"/>
          <w:bCs/>
          <w:iCs/>
        </w:rPr>
        <w:t xml:space="preserve">van de </w:t>
      </w:r>
      <w:proofErr w:type="spellStart"/>
      <w:r w:rsidR="001073E9" w:rsidRPr="001C0D26">
        <w:rPr>
          <w:rFonts w:asciiTheme="minorHAnsi" w:hAnsiTheme="minorHAnsi" w:cstheme="minorHAnsi"/>
          <w:bCs/>
          <w:iCs/>
        </w:rPr>
        <w:t>bovenschoolse</w:t>
      </w:r>
      <w:proofErr w:type="spellEnd"/>
      <w:r w:rsidR="001073E9" w:rsidRPr="001C0D26">
        <w:rPr>
          <w:rFonts w:asciiTheme="minorHAnsi" w:hAnsiTheme="minorHAnsi" w:cstheme="minorHAnsi"/>
          <w:bCs/>
          <w:iCs/>
        </w:rPr>
        <w:t xml:space="preserve"> Kangoeroegroep. Het digitaal handelingsprotocol (DHH) </w:t>
      </w:r>
      <w:r w:rsidR="009A3FA5" w:rsidRPr="001C0D26">
        <w:rPr>
          <w:rFonts w:asciiTheme="minorHAnsi" w:hAnsiTheme="minorHAnsi" w:cstheme="minorHAnsi"/>
          <w:bCs/>
          <w:iCs/>
        </w:rPr>
        <w:t>wordt als signaleringsinstrument ingezet.</w:t>
      </w:r>
    </w:p>
    <w:p w14:paraId="3E930FC9" w14:textId="43C177F0" w:rsidR="00BC1FE4" w:rsidRPr="001C0D26" w:rsidRDefault="00BC1FE4" w:rsidP="001638BC">
      <w:pPr>
        <w:spacing w:line="240" w:lineRule="auto"/>
        <w:rPr>
          <w:rFonts w:asciiTheme="minorHAnsi" w:hAnsiTheme="minorHAnsi" w:cstheme="minorHAnsi"/>
          <w:bCs/>
          <w:iCs/>
        </w:rPr>
      </w:pPr>
      <w:r w:rsidRPr="001C0D26">
        <w:rPr>
          <w:rFonts w:asciiTheme="minorHAnsi" w:hAnsiTheme="minorHAnsi" w:cstheme="minorHAnsi"/>
          <w:bCs/>
          <w:iCs/>
        </w:rPr>
        <w:t xml:space="preserve">Leerlingen met een lagere intelligentie en een moeilijk lerend profiel kunnen </w:t>
      </w:r>
      <w:r w:rsidR="00886ECD" w:rsidRPr="001C0D26">
        <w:rPr>
          <w:rFonts w:asciiTheme="minorHAnsi" w:hAnsiTheme="minorHAnsi" w:cstheme="minorHAnsi"/>
          <w:bCs/>
          <w:iCs/>
        </w:rPr>
        <w:t>met behulp van Passende Perspectieven op een eigen leerlijn worden gezet. Dit wordt omschreven in een ontwikkelingsperspectiefplan (OPP)</w:t>
      </w:r>
    </w:p>
    <w:p w14:paraId="70230CC6" w14:textId="77777777" w:rsidR="00886ECD" w:rsidRPr="001C0D26" w:rsidRDefault="00886ECD" w:rsidP="001638BC">
      <w:pPr>
        <w:spacing w:line="240" w:lineRule="auto"/>
        <w:rPr>
          <w:rFonts w:asciiTheme="minorHAnsi" w:hAnsiTheme="minorHAnsi" w:cstheme="minorHAnsi"/>
          <w:bCs/>
          <w:iCs/>
        </w:rPr>
      </w:pPr>
    </w:p>
    <w:p w14:paraId="456BF9D6" w14:textId="6E8F18B5" w:rsidR="004D4BC8" w:rsidRPr="001C0D26" w:rsidRDefault="004D4BC8" w:rsidP="001638BC">
      <w:pPr>
        <w:spacing w:line="240" w:lineRule="auto"/>
        <w:rPr>
          <w:rFonts w:asciiTheme="minorHAnsi" w:hAnsiTheme="minorHAnsi" w:cstheme="minorHAnsi"/>
          <w:bCs/>
          <w:iCs/>
        </w:rPr>
      </w:pPr>
      <w:r w:rsidRPr="001C0D26">
        <w:rPr>
          <w:rFonts w:asciiTheme="minorHAnsi" w:hAnsiTheme="minorHAnsi" w:cstheme="minorHAnsi"/>
          <w:bCs/>
          <w:iCs/>
        </w:rPr>
        <w:t>We werken handelingsgerich</w:t>
      </w:r>
      <w:r w:rsidR="006850BC" w:rsidRPr="001C0D26">
        <w:rPr>
          <w:rFonts w:asciiTheme="minorHAnsi" w:hAnsiTheme="minorHAnsi" w:cstheme="minorHAnsi"/>
          <w:bCs/>
          <w:iCs/>
        </w:rPr>
        <w:t>t, op verschillende kwaliteitskaarten staat omschreven hoe extra ondersteuning (</w:t>
      </w:r>
      <w:r w:rsidR="00732C18" w:rsidRPr="001C0D26">
        <w:rPr>
          <w:rFonts w:asciiTheme="minorHAnsi" w:hAnsiTheme="minorHAnsi" w:cstheme="minorHAnsi"/>
          <w:bCs/>
          <w:iCs/>
        </w:rPr>
        <w:t xml:space="preserve">bijvoorbeeld </w:t>
      </w:r>
      <w:r w:rsidR="006850BC" w:rsidRPr="001C0D26">
        <w:rPr>
          <w:rFonts w:asciiTheme="minorHAnsi" w:hAnsiTheme="minorHAnsi" w:cstheme="minorHAnsi"/>
          <w:bCs/>
          <w:iCs/>
        </w:rPr>
        <w:t xml:space="preserve">RT of MHB begeleiding) vorm wordt gegeven. </w:t>
      </w:r>
    </w:p>
    <w:p w14:paraId="6F7579BB" w14:textId="31B43D78" w:rsidR="00E544A6" w:rsidRPr="001C0D26" w:rsidRDefault="00E544A6" w:rsidP="001638BC">
      <w:pPr>
        <w:spacing w:line="240" w:lineRule="auto"/>
        <w:rPr>
          <w:rFonts w:asciiTheme="minorHAnsi" w:hAnsiTheme="minorHAnsi" w:cstheme="minorHAnsi"/>
          <w:bCs/>
          <w:iCs/>
        </w:rPr>
      </w:pPr>
      <w:r w:rsidRPr="001C0D26">
        <w:rPr>
          <w:rFonts w:asciiTheme="minorHAnsi" w:hAnsiTheme="minorHAnsi" w:cstheme="minorHAnsi"/>
          <w:bCs/>
          <w:iCs/>
        </w:rPr>
        <w:t xml:space="preserve">We gebruiken Focus PO </w:t>
      </w:r>
      <w:r w:rsidR="00EE1B40">
        <w:rPr>
          <w:rFonts w:asciiTheme="minorHAnsi" w:hAnsiTheme="minorHAnsi" w:cstheme="minorHAnsi"/>
          <w:bCs/>
          <w:iCs/>
        </w:rPr>
        <w:t xml:space="preserve">en de werkwijze </w:t>
      </w:r>
      <w:r w:rsidR="00C5174C">
        <w:rPr>
          <w:rFonts w:asciiTheme="minorHAnsi" w:hAnsiTheme="minorHAnsi" w:cstheme="minorHAnsi"/>
          <w:bCs/>
          <w:iCs/>
        </w:rPr>
        <w:t xml:space="preserve">Opbrengstgericht Passend Onderwijs (OPO), </w:t>
      </w:r>
      <w:r w:rsidRPr="001C0D26">
        <w:rPr>
          <w:rFonts w:asciiTheme="minorHAnsi" w:hAnsiTheme="minorHAnsi" w:cstheme="minorHAnsi"/>
          <w:bCs/>
          <w:iCs/>
        </w:rPr>
        <w:t xml:space="preserve">om cyclisch de opbrengsten van de school, groep en leerlingen te </w:t>
      </w:r>
      <w:r w:rsidR="00CE6924" w:rsidRPr="001C0D26">
        <w:rPr>
          <w:rFonts w:asciiTheme="minorHAnsi" w:hAnsiTheme="minorHAnsi" w:cstheme="minorHAnsi"/>
          <w:bCs/>
          <w:iCs/>
        </w:rPr>
        <w:t>analyseren</w:t>
      </w:r>
      <w:r w:rsidRPr="001C0D26">
        <w:rPr>
          <w:rFonts w:asciiTheme="minorHAnsi" w:hAnsiTheme="minorHAnsi" w:cstheme="minorHAnsi"/>
          <w:bCs/>
          <w:iCs/>
        </w:rPr>
        <w:t xml:space="preserve"> en </w:t>
      </w:r>
      <w:r w:rsidR="00732C18" w:rsidRPr="001C0D26">
        <w:rPr>
          <w:rFonts w:asciiTheme="minorHAnsi" w:hAnsiTheme="minorHAnsi" w:cstheme="minorHAnsi"/>
          <w:bCs/>
          <w:iCs/>
        </w:rPr>
        <w:t xml:space="preserve">verbeteraanpakken </w:t>
      </w:r>
      <w:r w:rsidR="002568DE" w:rsidRPr="001C0D26">
        <w:rPr>
          <w:rFonts w:asciiTheme="minorHAnsi" w:hAnsiTheme="minorHAnsi" w:cstheme="minorHAnsi"/>
          <w:bCs/>
          <w:iCs/>
        </w:rPr>
        <w:t xml:space="preserve">op didactisch of pedagogisch gebied op te stellen. </w:t>
      </w:r>
    </w:p>
    <w:p w14:paraId="4CF2439B" w14:textId="33B6B00F" w:rsidR="00250CFC" w:rsidRPr="001C0D26" w:rsidRDefault="00250CFC" w:rsidP="001638BC">
      <w:pPr>
        <w:spacing w:line="240" w:lineRule="auto"/>
        <w:rPr>
          <w:rFonts w:asciiTheme="minorHAnsi" w:hAnsiTheme="minorHAnsi" w:cstheme="minorHAnsi"/>
          <w:bCs/>
          <w:iCs/>
        </w:rPr>
      </w:pPr>
    </w:p>
    <w:p w14:paraId="028CF18A" w14:textId="2F989489" w:rsidR="00250CFC" w:rsidRPr="001C0D26" w:rsidRDefault="00250CFC" w:rsidP="001638BC">
      <w:pPr>
        <w:spacing w:line="240" w:lineRule="auto"/>
        <w:rPr>
          <w:rFonts w:asciiTheme="minorHAnsi" w:hAnsiTheme="minorHAnsi" w:cstheme="minorHAnsi"/>
          <w:bCs/>
          <w:iCs/>
        </w:rPr>
      </w:pPr>
      <w:r w:rsidRPr="001C0D26">
        <w:rPr>
          <w:rFonts w:asciiTheme="minorHAnsi" w:hAnsiTheme="minorHAnsi" w:cstheme="minorHAnsi"/>
          <w:bCs/>
          <w:iCs/>
        </w:rPr>
        <w:t>In de kleuterbouw wordt gewerkt met Sil op School, gecombineerd met Kijk</w:t>
      </w:r>
      <w:r w:rsidR="00A42FF2" w:rsidRPr="001C0D26">
        <w:rPr>
          <w:rFonts w:asciiTheme="minorHAnsi" w:hAnsiTheme="minorHAnsi" w:cstheme="minorHAnsi"/>
          <w:bCs/>
          <w:iCs/>
        </w:rPr>
        <w:t xml:space="preserve"> (beredeneerd aanbod) om te kunnen sig</w:t>
      </w:r>
      <w:r w:rsidR="00A95F2D" w:rsidRPr="001C0D26">
        <w:rPr>
          <w:rFonts w:asciiTheme="minorHAnsi" w:hAnsiTheme="minorHAnsi" w:cstheme="minorHAnsi"/>
          <w:bCs/>
          <w:iCs/>
        </w:rPr>
        <w:t>n</w:t>
      </w:r>
      <w:r w:rsidR="00A42FF2" w:rsidRPr="001C0D26">
        <w:rPr>
          <w:rFonts w:asciiTheme="minorHAnsi" w:hAnsiTheme="minorHAnsi" w:cstheme="minorHAnsi"/>
          <w:bCs/>
          <w:iCs/>
        </w:rPr>
        <w:t>aleren en het aanbod van de thema</w:t>
      </w:r>
      <w:r w:rsidR="00A95F2D" w:rsidRPr="001C0D26">
        <w:rPr>
          <w:rFonts w:asciiTheme="minorHAnsi" w:hAnsiTheme="minorHAnsi" w:cstheme="minorHAnsi"/>
          <w:bCs/>
          <w:iCs/>
        </w:rPr>
        <w:t>’</w:t>
      </w:r>
      <w:r w:rsidR="00A42FF2" w:rsidRPr="001C0D26">
        <w:rPr>
          <w:rFonts w:asciiTheme="minorHAnsi" w:hAnsiTheme="minorHAnsi" w:cstheme="minorHAnsi"/>
          <w:bCs/>
          <w:iCs/>
        </w:rPr>
        <w:t>s</w:t>
      </w:r>
      <w:r w:rsidR="00A95F2D" w:rsidRPr="001C0D26">
        <w:rPr>
          <w:rFonts w:asciiTheme="minorHAnsi" w:hAnsiTheme="minorHAnsi" w:cstheme="minorHAnsi"/>
          <w:bCs/>
          <w:iCs/>
        </w:rPr>
        <w:t xml:space="preserve"> zo passend mogelijk aan te bieden aan de leerlingen en hun onderwijsbehoeften.</w:t>
      </w:r>
    </w:p>
    <w:p w14:paraId="0B8706F7" w14:textId="2FDAB4B8" w:rsidR="00F06130" w:rsidRPr="001C0D26" w:rsidRDefault="00F06130" w:rsidP="001638BC">
      <w:pPr>
        <w:spacing w:line="240" w:lineRule="auto"/>
        <w:rPr>
          <w:rFonts w:asciiTheme="minorHAnsi" w:hAnsiTheme="minorHAnsi" w:cstheme="minorHAnsi"/>
          <w:bCs/>
          <w:iCs/>
        </w:rPr>
      </w:pPr>
    </w:p>
    <w:p w14:paraId="7453B123" w14:textId="58A09DA3" w:rsidR="00F06130" w:rsidRPr="001C0D26" w:rsidRDefault="00F06130" w:rsidP="001638BC">
      <w:pPr>
        <w:spacing w:line="240" w:lineRule="auto"/>
        <w:rPr>
          <w:rFonts w:asciiTheme="minorHAnsi" w:hAnsiTheme="minorHAnsi" w:cstheme="minorHAnsi"/>
          <w:bCs/>
          <w:iCs/>
        </w:rPr>
      </w:pPr>
      <w:r w:rsidRPr="001C0D26">
        <w:rPr>
          <w:rFonts w:asciiTheme="minorHAnsi" w:hAnsiTheme="minorHAnsi" w:cstheme="minorHAnsi"/>
          <w:bCs/>
          <w:iCs/>
        </w:rPr>
        <w:t xml:space="preserve">Voor de </w:t>
      </w:r>
      <w:r w:rsidR="003F1E50" w:rsidRPr="001C0D26">
        <w:rPr>
          <w:rFonts w:asciiTheme="minorHAnsi" w:hAnsiTheme="minorHAnsi" w:cstheme="minorHAnsi"/>
          <w:bCs/>
          <w:iCs/>
        </w:rPr>
        <w:t>sociaal-emotionele ontwikkeling, sociale veiligheid en het pedagogisch klimaat wordt de methode van de Vreedzame school ingezet.</w:t>
      </w:r>
    </w:p>
    <w:p w14:paraId="711BBBEA" w14:textId="5004E10A" w:rsidR="002568DE" w:rsidRPr="001C0D26" w:rsidRDefault="002568DE" w:rsidP="001638BC">
      <w:pPr>
        <w:spacing w:line="240" w:lineRule="auto"/>
        <w:rPr>
          <w:rFonts w:asciiTheme="minorHAnsi" w:hAnsiTheme="minorHAnsi" w:cstheme="minorHAnsi"/>
          <w:bCs/>
          <w:iCs/>
        </w:rPr>
      </w:pPr>
    </w:p>
    <w:p w14:paraId="7561202A" w14:textId="68C2BF37" w:rsidR="005D3781" w:rsidRPr="001C0D26" w:rsidRDefault="003C5962" w:rsidP="005D3781">
      <w:pPr>
        <w:spacing w:line="240" w:lineRule="auto"/>
        <w:rPr>
          <w:rFonts w:asciiTheme="minorHAnsi" w:hAnsiTheme="minorHAnsi" w:cstheme="minorHAnsi"/>
          <w:bCs/>
          <w:iCs/>
        </w:rPr>
      </w:pPr>
      <w:r w:rsidRPr="001C0D26">
        <w:rPr>
          <w:rFonts w:asciiTheme="minorHAnsi" w:hAnsiTheme="minorHAnsi" w:cstheme="minorHAnsi"/>
          <w:bCs/>
          <w:iCs/>
        </w:rPr>
        <w:t>CBS de Evenaar beschikt over een ervaren en vakbekwaam team</w:t>
      </w:r>
      <w:r w:rsidR="00AA31E5" w:rsidRPr="001C0D26">
        <w:rPr>
          <w:rFonts w:asciiTheme="minorHAnsi" w:hAnsiTheme="minorHAnsi" w:cstheme="minorHAnsi"/>
          <w:bCs/>
          <w:iCs/>
        </w:rPr>
        <w:t xml:space="preserve"> om te kunnen voldoen aan de basisondersteuning</w:t>
      </w:r>
      <w:r w:rsidR="005D3781" w:rsidRPr="001C0D26">
        <w:rPr>
          <w:rFonts w:asciiTheme="minorHAnsi" w:hAnsiTheme="minorHAnsi" w:cstheme="minorHAnsi"/>
          <w:bCs/>
          <w:iCs/>
        </w:rPr>
        <w:t>:</w:t>
      </w:r>
    </w:p>
    <w:p w14:paraId="425B7896" w14:textId="628EC927" w:rsidR="005D3781" w:rsidRPr="001C0D26" w:rsidRDefault="00991A6D" w:rsidP="005D3781">
      <w:pPr>
        <w:pStyle w:val="Lijstalinea"/>
        <w:numPr>
          <w:ilvl w:val="0"/>
          <w:numId w:val="35"/>
        </w:numPr>
        <w:spacing w:line="240" w:lineRule="auto"/>
        <w:rPr>
          <w:rFonts w:asciiTheme="minorHAnsi" w:hAnsiTheme="minorHAnsi" w:cstheme="minorHAnsi"/>
          <w:bCs/>
          <w:iCs/>
        </w:rPr>
      </w:pPr>
      <w:r w:rsidRPr="001C0D26">
        <w:rPr>
          <w:rFonts w:asciiTheme="minorHAnsi" w:hAnsiTheme="minorHAnsi" w:cstheme="minorHAnsi"/>
          <w:bCs/>
          <w:iCs/>
        </w:rPr>
        <w:t>Vakbekwame leerkrachten</w:t>
      </w:r>
    </w:p>
    <w:p w14:paraId="1AC7DAC0" w14:textId="1E8025BD" w:rsidR="00991A6D" w:rsidRPr="001C0D26" w:rsidRDefault="00CB040B" w:rsidP="005D3781">
      <w:pPr>
        <w:pStyle w:val="Lijstalinea"/>
        <w:numPr>
          <w:ilvl w:val="0"/>
          <w:numId w:val="35"/>
        </w:numPr>
        <w:spacing w:line="240" w:lineRule="auto"/>
        <w:rPr>
          <w:rFonts w:asciiTheme="minorHAnsi" w:hAnsiTheme="minorHAnsi" w:cstheme="minorHAnsi"/>
          <w:bCs/>
          <w:iCs/>
        </w:rPr>
      </w:pPr>
      <w:r>
        <w:rPr>
          <w:rFonts w:asciiTheme="minorHAnsi" w:hAnsiTheme="minorHAnsi" w:cstheme="minorHAnsi"/>
          <w:bCs/>
          <w:iCs/>
        </w:rPr>
        <w:t>Intern begeleider</w:t>
      </w:r>
    </w:p>
    <w:p w14:paraId="426CCC72" w14:textId="1F01D716" w:rsidR="00914663" w:rsidRPr="001C0D26" w:rsidRDefault="00914663" w:rsidP="005D3781">
      <w:pPr>
        <w:pStyle w:val="Lijstalinea"/>
        <w:numPr>
          <w:ilvl w:val="0"/>
          <w:numId w:val="35"/>
        </w:numPr>
        <w:spacing w:line="240" w:lineRule="auto"/>
        <w:rPr>
          <w:rFonts w:asciiTheme="minorHAnsi" w:hAnsiTheme="minorHAnsi" w:cstheme="minorHAnsi"/>
          <w:bCs/>
          <w:iCs/>
        </w:rPr>
      </w:pPr>
      <w:r w:rsidRPr="001C0D26">
        <w:rPr>
          <w:rFonts w:asciiTheme="minorHAnsi" w:hAnsiTheme="minorHAnsi" w:cstheme="minorHAnsi"/>
          <w:bCs/>
          <w:iCs/>
        </w:rPr>
        <w:t xml:space="preserve">Gedragsspecialist op </w:t>
      </w:r>
      <w:r w:rsidR="006F3140" w:rsidRPr="001C0D26">
        <w:rPr>
          <w:rFonts w:asciiTheme="minorHAnsi" w:hAnsiTheme="minorHAnsi" w:cstheme="minorHAnsi"/>
          <w:bCs/>
          <w:iCs/>
        </w:rPr>
        <w:t>masterniveau</w:t>
      </w:r>
    </w:p>
    <w:p w14:paraId="0CFC101E" w14:textId="4B9B88DE" w:rsidR="00CF2D2B" w:rsidRPr="001C0D26" w:rsidRDefault="00CF2D2B" w:rsidP="00CF2D2B">
      <w:pPr>
        <w:pStyle w:val="Lijstalinea"/>
        <w:numPr>
          <w:ilvl w:val="0"/>
          <w:numId w:val="35"/>
        </w:numPr>
        <w:spacing w:line="240" w:lineRule="auto"/>
        <w:rPr>
          <w:rFonts w:asciiTheme="minorHAnsi" w:hAnsiTheme="minorHAnsi" w:cstheme="minorHAnsi"/>
          <w:bCs/>
          <w:iCs/>
        </w:rPr>
      </w:pPr>
      <w:r w:rsidRPr="001C0D26">
        <w:rPr>
          <w:rFonts w:asciiTheme="minorHAnsi" w:hAnsiTheme="minorHAnsi" w:cstheme="minorHAnsi"/>
          <w:bCs/>
          <w:iCs/>
        </w:rPr>
        <w:t>Rekenspecialist</w:t>
      </w:r>
    </w:p>
    <w:p w14:paraId="28DE9A32" w14:textId="4A7DD226" w:rsidR="00B358BE" w:rsidRPr="001C0D26" w:rsidRDefault="00B358BE" w:rsidP="00CF2D2B">
      <w:pPr>
        <w:pStyle w:val="Lijstalinea"/>
        <w:numPr>
          <w:ilvl w:val="0"/>
          <w:numId w:val="35"/>
        </w:numPr>
        <w:spacing w:line="240" w:lineRule="auto"/>
        <w:rPr>
          <w:rFonts w:asciiTheme="minorHAnsi" w:hAnsiTheme="minorHAnsi" w:cstheme="minorHAnsi"/>
          <w:bCs/>
          <w:iCs/>
        </w:rPr>
      </w:pPr>
      <w:r w:rsidRPr="001C0D26">
        <w:rPr>
          <w:rFonts w:asciiTheme="minorHAnsi" w:hAnsiTheme="minorHAnsi" w:cstheme="minorHAnsi"/>
          <w:bCs/>
          <w:iCs/>
        </w:rPr>
        <w:t>Taalspecialist</w:t>
      </w:r>
    </w:p>
    <w:p w14:paraId="72FD266F" w14:textId="7052ECD3" w:rsidR="008B2C6D" w:rsidRPr="001C0D26" w:rsidRDefault="00C820B8" w:rsidP="000E0410">
      <w:pPr>
        <w:pStyle w:val="Lijstalinea"/>
        <w:numPr>
          <w:ilvl w:val="0"/>
          <w:numId w:val="35"/>
        </w:numPr>
        <w:spacing w:line="240" w:lineRule="auto"/>
        <w:rPr>
          <w:rFonts w:asciiTheme="minorHAnsi" w:hAnsiTheme="minorHAnsi" w:cstheme="minorHAnsi"/>
          <w:bCs/>
          <w:iCs/>
        </w:rPr>
      </w:pPr>
      <w:r w:rsidRPr="001C0D26">
        <w:rPr>
          <w:rFonts w:asciiTheme="minorHAnsi" w:hAnsiTheme="minorHAnsi" w:cstheme="minorHAnsi"/>
          <w:bCs/>
          <w:iCs/>
        </w:rPr>
        <w:t>RT voor leerlingen met leerproblemen</w:t>
      </w:r>
    </w:p>
    <w:p w14:paraId="638AF3BC" w14:textId="77777777" w:rsidR="008B2C6D" w:rsidRPr="001C0D26" w:rsidRDefault="008B2C6D" w:rsidP="001638BC">
      <w:pPr>
        <w:spacing w:line="240" w:lineRule="auto"/>
        <w:rPr>
          <w:rFonts w:asciiTheme="minorHAnsi" w:hAnsiTheme="minorHAnsi" w:cstheme="minorHAnsi"/>
          <w:b/>
          <w:bCs/>
        </w:rPr>
      </w:pPr>
    </w:p>
    <w:p w14:paraId="74B5DE24" w14:textId="77777777" w:rsidR="00B71A09" w:rsidRDefault="00B71A09" w:rsidP="001638BC">
      <w:pPr>
        <w:spacing w:line="240" w:lineRule="auto"/>
        <w:rPr>
          <w:rFonts w:asciiTheme="minorHAnsi" w:hAnsiTheme="minorHAnsi" w:cstheme="minorHAnsi"/>
          <w:b/>
          <w:i/>
          <w:color w:val="00B050"/>
        </w:rPr>
      </w:pPr>
    </w:p>
    <w:p w14:paraId="324AFF60" w14:textId="77777777" w:rsidR="00B71A09" w:rsidRDefault="00B71A09" w:rsidP="001638BC">
      <w:pPr>
        <w:spacing w:line="240" w:lineRule="auto"/>
        <w:rPr>
          <w:rFonts w:asciiTheme="minorHAnsi" w:hAnsiTheme="minorHAnsi" w:cstheme="minorHAnsi"/>
          <w:b/>
          <w:i/>
          <w:color w:val="00B050"/>
        </w:rPr>
      </w:pPr>
    </w:p>
    <w:p w14:paraId="5E1C1BD6" w14:textId="0017F628" w:rsidR="008B2C6D" w:rsidRPr="001C0D26" w:rsidRDefault="008B2C6D" w:rsidP="001638BC">
      <w:pPr>
        <w:spacing w:line="240" w:lineRule="auto"/>
        <w:rPr>
          <w:rFonts w:asciiTheme="minorHAnsi" w:hAnsiTheme="minorHAnsi" w:cstheme="minorHAnsi"/>
          <w:b/>
          <w:i/>
          <w:color w:val="00B050"/>
        </w:rPr>
      </w:pPr>
      <w:r w:rsidRPr="001C0D26">
        <w:rPr>
          <w:rFonts w:asciiTheme="minorHAnsi" w:hAnsiTheme="minorHAnsi" w:cstheme="minorHAnsi"/>
          <w:b/>
          <w:i/>
          <w:color w:val="00B050"/>
        </w:rPr>
        <w:t>Wat heeft de school (nog) niet in huis om die vraag te beantwoorden en waar haal je het vandaan?</w:t>
      </w:r>
    </w:p>
    <w:p w14:paraId="4B00F378" w14:textId="0C0EC664" w:rsidR="00936558" w:rsidRPr="001C0D26" w:rsidRDefault="00871514" w:rsidP="001638BC">
      <w:pPr>
        <w:spacing w:line="240" w:lineRule="auto"/>
        <w:rPr>
          <w:rFonts w:asciiTheme="minorHAnsi" w:hAnsiTheme="minorHAnsi" w:cstheme="minorHAnsi"/>
          <w:bCs/>
          <w:iCs/>
        </w:rPr>
      </w:pPr>
      <w:r w:rsidRPr="001C0D26">
        <w:rPr>
          <w:rFonts w:asciiTheme="minorHAnsi" w:hAnsiTheme="minorHAnsi" w:cstheme="minorHAnsi"/>
          <w:bCs/>
          <w:iCs/>
        </w:rPr>
        <w:t xml:space="preserve">De kwaliteit van de uitvoering is nog niet </w:t>
      </w:r>
      <w:r w:rsidR="00B76E91" w:rsidRPr="001C0D26">
        <w:rPr>
          <w:rFonts w:asciiTheme="minorHAnsi" w:hAnsiTheme="minorHAnsi" w:cstheme="minorHAnsi"/>
          <w:bCs/>
          <w:iCs/>
        </w:rPr>
        <w:t xml:space="preserve">geborgd. </w:t>
      </w:r>
      <w:r w:rsidR="006E5F6E" w:rsidRPr="001C0D26">
        <w:rPr>
          <w:rFonts w:asciiTheme="minorHAnsi" w:hAnsiTheme="minorHAnsi" w:cstheme="minorHAnsi"/>
          <w:bCs/>
          <w:iCs/>
        </w:rPr>
        <w:t xml:space="preserve">Voor het </w:t>
      </w:r>
      <w:r w:rsidR="00A00FDD" w:rsidRPr="001C0D26">
        <w:rPr>
          <w:rFonts w:asciiTheme="minorHAnsi" w:hAnsiTheme="minorHAnsi" w:cstheme="minorHAnsi"/>
          <w:bCs/>
          <w:iCs/>
        </w:rPr>
        <w:t xml:space="preserve">huidige en volgende </w:t>
      </w:r>
      <w:r w:rsidR="006E5F6E" w:rsidRPr="001C0D26">
        <w:rPr>
          <w:rFonts w:asciiTheme="minorHAnsi" w:hAnsiTheme="minorHAnsi" w:cstheme="minorHAnsi"/>
          <w:bCs/>
          <w:iCs/>
        </w:rPr>
        <w:t xml:space="preserve">schooljaar </w:t>
      </w:r>
      <w:r w:rsidR="00936558" w:rsidRPr="001C0D26">
        <w:rPr>
          <w:rFonts w:asciiTheme="minorHAnsi" w:hAnsiTheme="minorHAnsi" w:cstheme="minorHAnsi"/>
          <w:bCs/>
          <w:iCs/>
        </w:rPr>
        <w:t>staan de volgende acties gepland:</w:t>
      </w:r>
    </w:p>
    <w:p w14:paraId="3D078134" w14:textId="3FFDE046" w:rsidR="002E032A" w:rsidRPr="002642DE" w:rsidRDefault="00304FFD" w:rsidP="001638BC">
      <w:pPr>
        <w:pStyle w:val="Lijstalinea"/>
        <w:numPr>
          <w:ilvl w:val="0"/>
          <w:numId w:val="33"/>
        </w:numPr>
        <w:spacing w:line="240" w:lineRule="auto"/>
        <w:rPr>
          <w:rFonts w:asciiTheme="minorHAnsi" w:hAnsiTheme="minorHAnsi" w:cstheme="minorHAnsi"/>
          <w:b/>
          <w:bCs/>
        </w:rPr>
      </w:pPr>
      <w:r w:rsidRPr="002642DE">
        <w:rPr>
          <w:rFonts w:asciiTheme="minorHAnsi" w:hAnsiTheme="minorHAnsi" w:cstheme="minorHAnsi"/>
        </w:rPr>
        <w:t>Het EDI model blijven onderhouden door klassenbezoeken, collegiale consultaties en het krijgen van feedback hierop. Daarnaast gaan kijken naar een combinatie met ‘</w:t>
      </w:r>
      <w:proofErr w:type="spellStart"/>
      <w:r w:rsidRPr="002642DE">
        <w:rPr>
          <w:rFonts w:asciiTheme="minorHAnsi" w:hAnsiTheme="minorHAnsi" w:cstheme="minorHAnsi"/>
        </w:rPr>
        <w:t>Teach</w:t>
      </w:r>
      <w:proofErr w:type="spellEnd"/>
      <w:r w:rsidRPr="002642DE">
        <w:rPr>
          <w:rFonts w:asciiTheme="minorHAnsi" w:hAnsiTheme="minorHAnsi" w:cstheme="minorHAnsi"/>
        </w:rPr>
        <w:t xml:space="preserve"> like a </w:t>
      </w:r>
      <w:proofErr w:type="spellStart"/>
      <w:r w:rsidRPr="002642DE">
        <w:rPr>
          <w:rFonts w:asciiTheme="minorHAnsi" w:hAnsiTheme="minorHAnsi" w:cstheme="minorHAnsi"/>
        </w:rPr>
        <w:t>champion</w:t>
      </w:r>
      <w:proofErr w:type="spellEnd"/>
      <w:r w:rsidRPr="002642DE">
        <w:rPr>
          <w:rFonts w:asciiTheme="minorHAnsi" w:hAnsiTheme="minorHAnsi" w:cstheme="minorHAnsi"/>
        </w:rPr>
        <w:t xml:space="preserve">”.  </w:t>
      </w:r>
    </w:p>
    <w:p w14:paraId="47F84A9C" w14:textId="5CEF16B2" w:rsidR="00B07A26" w:rsidRPr="002642DE" w:rsidRDefault="00C82386" w:rsidP="001638BC">
      <w:pPr>
        <w:pStyle w:val="Lijstalinea"/>
        <w:numPr>
          <w:ilvl w:val="0"/>
          <w:numId w:val="33"/>
        </w:numPr>
        <w:spacing w:line="240" w:lineRule="auto"/>
        <w:rPr>
          <w:rFonts w:asciiTheme="minorHAnsi" w:hAnsiTheme="minorHAnsi" w:cstheme="minorHAnsi"/>
          <w:b/>
          <w:bCs/>
        </w:rPr>
      </w:pPr>
      <w:r w:rsidRPr="002642DE">
        <w:rPr>
          <w:rFonts w:asciiTheme="minorHAnsi" w:hAnsiTheme="minorHAnsi" w:cstheme="minorHAnsi"/>
        </w:rPr>
        <w:t>Een</w:t>
      </w:r>
      <w:r w:rsidR="00FC7146" w:rsidRPr="002642DE">
        <w:rPr>
          <w:rFonts w:asciiTheme="minorHAnsi" w:hAnsiTheme="minorHAnsi" w:cstheme="minorHAnsi"/>
        </w:rPr>
        <w:t xml:space="preserve"> beleidsplan</w:t>
      </w:r>
      <w:r w:rsidRPr="002642DE">
        <w:rPr>
          <w:rFonts w:asciiTheme="minorHAnsi" w:hAnsiTheme="minorHAnsi" w:cstheme="minorHAnsi"/>
        </w:rPr>
        <w:t xml:space="preserve"> </w:t>
      </w:r>
      <w:r w:rsidR="00A70B9B" w:rsidRPr="002642DE">
        <w:rPr>
          <w:rFonts w:asciiTheme="minorHAnsi" w:hAnsiTheme="minorHAnsi" w:cstheme="minorHAnsi"/>
        </w:rPr>
        <w:t xml:space="preserve">schrijven t.a.v. </w:t>
      </w:r>
      <w:r w:rsidR="002B482B" w:rsidRPr="002642DE">
        <w:rPr>
          <w:rFonts w:asciiTheme="minorHAnsi" w:hAnsiTheme="minorHAnsi" w:cstheme="minorHAnsi"/>
        </w:rPr>
        <w:t>vertragen</w:t>
      </w:r>
      <w:r w:rsidR="00434350" w:rsidRPr="002642DE">
        <w:rPr>
          <w:rFonts w:asciiTheme="minorHAnsi" w:hAnsiTheme="minorHAnsi" w:cstheme="minorHAnsi"/>
        </w:rPr>
        <w:t>, intensiveren, verbreden en versnellen en hierin</w:t>
      </w:r>
      <w:r w:rsidR="00B30878" w:rsidRPr="002642DE">
        <w:rPr>
          <w:rFonts w:asciiTheme="minorHAnsi" w:hAnsiTheme="minorHAnsi" w:cstheme="minorHAnsi"/>
        </w:rPr>
        <w:t xml:space="preserve"> het beleidsplan</w:t>
      </w:r>
      <w:r w:rsidR="00FC7146" w:rsidRPr="002642DE">
        <w:rPr>
          <w:rFonts w:asciiTheme="minorHAnsi" w:hAnsiTheme="minorHAnsi" w:cstheme="minorHAnsi"/>
        </w:rPr>
        <w:t xml:space="preserve"> </w:t>
      </w:r>
      <w:r w:rsidR="00F756F7" w:rsidRPr="002642DE">
        <w:rPr>
          <w:rFonts w:asciiTheme="minorHAnsi" w:hAnsiTheme="minorHAnsi" w:cstheme="minorHAnsi"/>
        </w:rPr>
        <w:t>‘Meer- en hoogbegaafdheid</w:t>
      </w:r>
      <w:r w:rsidR="00B07A26" w:rsidRPr="002642DE">
        <w:rPr>
          <w:rFonts w:asciiTheme="minorHAnsi" w:hAnsiTheme="minorHAnsi" w:cstheme="minorHAnsi"/>
        </w:rPr>
        <w:t>’ van Agora</w:t>
      </w:r>
      <w:r w:rsidR="00B30878" w:rsidRPr="002642DE">
        <w:rPr>
          <w:rFonts w:asciiTheme="minorHAnsi" w:hAnsiTheme="minorHAnsi" w:cstheme="minorHAnsi"/>
        </w:rPr>
        <w:t xml:space="preserve"> </w:t>
      </w:r>
      <w:proofErr w:type="spellStart"/>
      <w:r w:rsidR="00B07A26" w:rsidRPr="002642DE">
        <w:rPr>
          <w:rFonts w:asciiTheme="minorHAnsi" w:hAnsiTheme="minorHAnsi" w:cstheme="minorHAnsi"/>
        </w:rPr>
        <w:t>schoolspecifiek</w:t>
      </w:r>
      <w:proofErr w:type="spellEnd"/>
      <w:r w:rsidR="00B07A26" w:rsidRPr="002642DE">
        <w:rPr>
          <w:rFonts w:asciiTheme="minorHAnsi" w:hAnsiTheme="minorHAnsi" w:cstheme="minorHAnsi"/>
        </w:rPr>
        <w:t xml:space="preserve"> uitwerken.</w:t>
      </w:r>
    </w:p>
    <w:p w14:paraId="37F0D312" w14:textId="3ADC38EA" w:rsidR="00160635" w:rsidRPr="002642DE" w:rsidRDefault="00304FFD" w:rsidP="001638BC">
      <w:pPr>
        <w:pStyle w:val="Lijstalinea"/>
        <w:numPr>
          <w:ilvl w:val="0"/>
          <w:numId w:val="33"/>
        </w:numPr>
        <w:spacing w:line="240" w:lineRule="auto"/>
        <w:rPr>
          <w:rFonts w:asciiTheme="minorHAnsi" w:hAnsiTheme="minorHAnsi" w:cstheme="minorHAnsi"/>
          <w:b/>
          <w:bCs/>
        </w:rPr>
      </w:pPr>
      <w:r w:rsidRPr="002642DE">
        <w:rPr>
          <w:rFonts w:asciiTheme="minorHAnsi" w:hAnsiTheme="minorHAnsi" w:cstheme="minorHAnsi"/>
        </w:rPr>
        <w:t xml:space="preserve">Het maken van analyses met Kijk! En hier acties aan vasthangen. </w:t>
      </w:r>
    </w:p>
    <w:p w14:paraId="054DCC19" w14:textId="2E2D70F6" w:rsidR="005419AA" w:rsidRPr="002642DE" w:rsidRDefault="0008597C" w:rsidP="001638BC">
      <w:pPr>
        <w:pStyle w:val="Lijstalinea"/>
        <w:numPr>
          <w:ilvl w:val="0"/>
          <w:numId w:val="33"/>
        </w:numPr>
        <w:spacing w:line="240" w:lineRule="auto"/>
        <w:rPr>
          <w:rFonts w:asciiTheme="minorHAnsi" w:hAnsiTheme="minorHAnsi" w:cstheme="minorHAnsi"/>
          <w:b/>
          <w:bCs/>
        </w:rPr>
      </w:pPr>
      <w:r w:rsidRPr="002642DE">
        <w:rPr>
          <w:rFonts w:asciiTheme="minorHAnsi" w:hAnsiTheme="minorHAnsi" w:cstheme="minorHAnsi"/>
        </w:rPr>
        <w:t xml:space="preserve">Vergroten </w:t>
      </w:r>
      <w:r w:rsidR="005D65A3" w:rsidRPr="002642DE">
        <w:rPr>
          <w:rFonts w:asciiTheme="minorHAnsi" w:hAnsiTheme="minorHAnsi" w:cstheme="minorHAnsi"/>
        </w:rPr>
        <w:t>expertises van leerkrachten t.a.v. gedrag</w:t>
      </w:r>
      <w:r w:rsidR="00157B0F" w:rsidRPr="002642DE">
        <w:rPr>
          <w:rFonts w:asciiTheme="minorHAnsi" w:hAnsiTheme="minorHAnsi" w:cstheme="minorHAnsi"/>
        </w:rPr>
        <w:t xml:space="preserve">, </w:t>
      </w:r>
      <w:r w:rsidR="005D65A3" w:rsidRPr="002642DE">
        <w:rPr>
          <w:rFonts w:asciiTheme="minorHAnsi" w:hAnsiTheme="minorHAnsi" w:cstheme="minorHAnsi"/>
        </w:rPr>
        <w:t xml:space="preserve">leren </w:t>
      </w:r>
      <w:proofErr w:type="spellStart"/>
      <w:r w:rsidR="005D65A3" w:rsidRPr="002642DE">
        <w:rPr>
          <w:rFonts w:asciiTheme="minorHAnsi" w:hAnsiTheme="minorHAnsi" w:cstheme="minorHAnsi"/>
        </w:rPr>
        <w:t>leren</w:t>
      </w:r>
      <w:proofErr w:type="spellEnd"/>
      <w:r w:rsidR="00157B0F" w:rsidRPr="002642DE">
        <w:rPr>
          <w:rFonts w:asciiTheme="minorHAnsi" w:hAnsiTheme="minorHAnsi" w:cstheme="minorHAnsi"/>
        </w:rPr>
        <w:t xml:space="preserve"> en eigenaarschap bij leerlingen</w:t>
      </w:r>
      <w:r w:rsidR="00BD706F" w:rsidRPr="002642DE">
        <w:rPr>
          <w:rFonts w:asciiTheme="minorHAnsi" w:hAnsiTheme="minorHAnsi" w:cstheme="minorHAnsi"/>
        </w:rPr>
        <w:t>.</w:t>
      </w:r>
    </w:p>
    <w:p w14:paraId="40D1B268" w14:textId="078A6F58" w:rsidR="00863FD4" w:rsidRPr="002642DE" w:rsidRDefault="00C603AC" w:rsidP="001638BC">
      <w:pPr>
        <w:pStyle w:val="Lijstalinea"/>
        <w:numPr>
          <w:ilvl w:val="0"/>
          <w:numId w:val="33"/>
        </w:numPr>
        <w:spacing w:line="240" w:lineRule="auto"/>
        <w:rPr>
          <w:rFonts w:asciiTheme="minorHAnsi" w:hAnsiTheme="minorHAnsi" w:cstheme="minorHAnsi"/>
          <w:b/>
          <w:bCs/>
        </w:rPr>
      </w:pPr>
      <w:r w:rsidRPr="002642DE">
        <w:rPr>
          <w:rFonts w:asciiTheme="minorHAnsi" w:hAnsiTheme="minorHAnsi" w:cstheme="minorHAnsi"/>
        </w:rPr>
        <w:t>Begeleiden</w:t>
      </w:r>
      <w:r w:rsidR="001120B7" w:rsidRPr="002642DE">
        <w:rPr>
          <w:rFonts w:asciiTheme="minorHAnsi" w:hAnsiTheme="minorHAnsi" w:cstheme="minorHAnsi"/>
        </w:rPr>
        <w:t>/scholing</w:t>
      </w:r>
      <w:r w:rsidRPr="002642DE">
        <w:rPr>
          <w:rFonts w:asciiTheme="minorHAnsi" w:hAnsiTheme="minorHAnsi" w:cstheme="minorHAnsi"/>
        </w:rPr>
        <w:t xml:space="preserve"> van de leerkrachtondersteuners in het uitvoeren van </w:t>
      </w:r>
      <w:r w:rsidR="000D6B65" w:rsidRPr="002642DE">
        <w:rPr>
          <w:rFonts w:asciiTheme="minorHAnsi" w:hAnsiTheme="minorHAnsi" w:cstheme="minorHAnsi"/>
        </w:rPr>
        <w:t>de extra ondersteuning</w:t>
      </w:r>
    </w:p>
    <w:p w14:paraId="64DE3B50" w14:textId="008328BD" w:rsidR="00360A41" w:rsidRPr="002642DE" w:rsidRDefault="0000767D" w:rsidP="001638BC">
      <w:pPr>
        <w:pStyle w:val="Lijstalinea"/>
        <w:numPr>
          <w:ilvl w:val="0"/>
          <w:numId w:val="33"/>
        </w:numPr>
        <w:spacing w:line="240" w:lineRule="auto"/>
        <w:rPr>
          <w:rFonts w:asciiTheme="minorHAnsi" w:hAnsiTheme="minorHAnsi" w:cstheme="minorHAnsi"/>
          <w:b/>
          <w:bCs/>
        </w:rPr>
      </w:pPr>
      <w:r w:rsidRPr="002642DE">
        <w:rPr>
          <w:rFonts w:asciiTheme="minorHAnsi" w:hAnsiTheme="minorHAnsi" w:cstheme="minorHAnsi"/>
        </w:rPr>
        <w:t xml:space="preserve">Planmatig werken aan </w:t>
      </w:r>
      <w:r w:rsidR="00B73606" w:rsidRPr="002642DE">
        <w:rPr>
          <w:rFonts w:asciiTheme="minorHAnsi" w:hAnsiTheme="minorHAnsi" w:cstheme="minorHAnsi"/>
        </w:rPr>
        <w:t>doelen voor leerlingen op het gebied van gedrag, emot</w:t>
      </w:r>
      <w:r w:rsidR="00185FF9" w:rsidRPr="002642DE">
        <w:rPr>
          <w:rFonts w:asciiTheme="minorHAnsi" w:hAnsiTheme="minorHAnsi" w:cstheme="minorHAnsi"/>
        </w:rPr>
        <w:t>ieregulatie, werkhouding, ex</w:t>
      </w:r>
      <w:r w:rsidR="00B000D0" w:rsidRPr="002642DE">
        <w:rPr>
          <w:rFonts w:asciiTheme="minorHAnsi" w:hAnsiTheme="minorHAnsi" w:cstheme="minorHAnsi"/>
        </w:rPr>
        <w:t>ecutieve vaardigheden, NT2</w:t>
      </w:r>
      <w:r w:rsidR="00DB3EC5" w:rsidRPr="002642DE">
        <w:rPr>
          <w:rFonts w:asciiTheme="minorHAnsi" w:hAnsiTheme="minorHAnsi" w:cstheme="minorHAnsi"/>
        </w:rPr>
        <w:t xml:space="preserve"> en </w:t>
      </w:r>
      <w:proofErr w:type="spellStart"/>
      <w:r w:rsidR="00E1733D" w:rsidRPr="002642DE">
        <w:rPr>
          <w:rFonts w:asciiTheme="minorHAnsi" w:hAnsiTheme="minorHAnsi" w:cstheme="minorHAnsi"/>
        </w:rPr>
        <w:t>meerbegaafdheid</w:t>
      </w:r>
      <w:proofErr w:type="spellEnd"/>
      <w:r w:rsidR="00E1733D" w:rsidRPr="002642DE">
        <w:rPr>
          <w:rFonts w:asciiTheme="minorHAnsi" w:hAnsiTheme="minorHAnsi" w:cstheme="minorHAnsi"/>
        </w:rPr>
        <w:t>.</w:t>
      </w:r>
    </w:p>
    <w:p w14:paraId="680E17DF" w14:textId="4644F226" w:rsidR="00304FFD" w:rsidRPr="002642DE" w:rsidRDefault="00304FFD" w:rsidP="001638BC">
      <w:pPr>
        <w:pStyle w:val="Lijstalinea"/>
        <w:numPr>
          <w:ilvl w:val="0"/>
          <w:numId w:val="33"/>
        </w:numPr>
        <w:spacing w:line="240" w:lineRule="auto"/>
        <w:rPr>
          <w:rFonts w:asciiTheme="minorHAnsi" w:hAnsiTheme="minorHAnsi" w:cstheme="minorHAnsi"/>
        </w:rPr>
      </w:pPr>
      <w:r w:rsidRPr="002642DE">
        <w:rPr>
          <w:rFonts w:asciiTheme="minorHAnsi" w:hAnsiTheme="minorHAnsi" w:cstheme="minorHAnsi"/>
        </w:rPr>
        <w:t>Focus op de basisvaardigheden: Hoe kunnen we leerkracht en leerlingen sterker maken hierin?</w:t>
      </w:r>
    </w:p>
    <w:p w14:paraId="61D2D1A5" w14:textId="1ED727A2" w:rsidR="00304FFD" w:rsidRPr="002642DE" w:rsidRDefault="00304FFD" w:rsidP="001638BC">
      <w:pPr>
        <w:pStyle w:val="Lijstalinea"/>
        <w:numPr>
          <w:ilvl w:val="0"/>
          <w:numId w:val="33"/>
        </w:numPr>
        <w:spacing w:line="240" w:lineRule="auto"/>
        <w:rPr>
          <w:rFonts w:asciiTheme="minorHAnsi" w:hAnsiTheme="minorHAnsi" w:cstheme="minorHAnsi"/>
        </w:rPr>
      </w:pPr>
      <w:r w:rsidRPr="002642DE">
        <w:rPr>
          <w:rFonts w:asciiTheme="minorHAnsi" w:hAnsiTheme="minorHAnsi" w:cstheme="minorHAnsi"/>
        </w:rPr>
        <w:t xml:space="preserve">Een duidelijk beleid voor het inzetten van remediërende rekenmethodes. </w:t>
      </w:r>
    </w:p>
    <w:p w14:paraId="1C45F13A" w14:textId="18EDE9A6" w:rsidR="00304FFD" w:rsidRPr="002642DE" w:rsidRDefault="00304FFD" w:rsidP="001638BC">
      <w:pPr>
        <w:pStyle w:val="Lijstalinea"/>
        <w:numPr>
          <w:ilvl w:val="0"/>
          <w:numId w:val="33"/>
        </w:numPr>
        <w:spacing w:line="240" w:lineRule="auto"/>
        <w:rPr>
          <w:rFonts w:asciiTheme="minorHAnsi" w:hAnsiTheme="minorHAnsi" w:cstheme="minorHAnsi"/>
        </w:rPr>
      </w:pPr>
      <w:r w:rsidRPr="002642DE">
        <w:rPr>
          <w:rFonts w:asciiTheme="minorHAnsi" w:hAnsiTheme="minorHAnsi" w:cstheme="minorHAnsi"/>
        </w:rPr>
        <w:t xml:space="preserve">Het leesbeleid van de school op papier zetten, wat alle aspecten van technisch en begrijpend lezen omvat. </w:t>
      </w:r>
    </w:p>
    <w:p w14:paraId="5D7DD1DC" w14:textId="1FA0B10C" w:rsidR="00304FFD" w:rsidRPr="002642DE" w:rsidRDefault="00304FFD" w:rsidP="001638BC">
      <w:pPr>
        <w:pStyle w:val="Lijstalinea"/>
        <w:numPr>
          <w:ilvl w:val="0"/>
          <w:numId w:val="33"/>
        </w:numPr>
        <w:spacing w:line="240" w:lineRule="auto"/>
        <w:rPr>
          <w:rFonts w:asciiTheme="minorHAnsi" w:hAnsiTheme="minorHAnsi" w:cstheme="minorHAnsi"/>
        </w:rPr>
      </w:pPr>
      <w:r w:rsidRPr="002642DE">
        <w:rPr>
          <w:rFonts w:asciiTheme="minorHAnsi" w:hAnsiTheme="minorHAnsi" w:cstheme="minorHAnsi"/>
        </w:rPr>
        <w:t xml:space="preserve">Het gebruik van het OPO principe toepassen op het nieuwe analyse instrument van Cito Leerling in Beeld. </w:t>
      </w:r>
    </w:p>
    <w:p w14:paraId="5FCD1438" w14:textId="10A07AC1" w:rsidR="003903B9" w:rsidRPr="002642DE" w:rsidRDefault="003903B9" w:rsidP="001638BC">
      <w:pPr>
        <w:pStyle w:val="Lijstalinea"/>
        <w:numPr>
          <w:ilvl w:val="0"/>
          <w:numId w:val="33"/>
        </w:numPr>
        <w:spacing w:line="240" w:lineRule="auto"/>
        <w:rPr>
          <w:rFonts w:asciiTheme="minorHAnsi" w:hAnsiTheme="minorHAnsi" w:cstheme="minorHAnsi"/>
        </w:rPr>
      </w:pPr>
      <w:r w:rsidRPr="002642DE">
        <w:rPr>
          <w:rFonts w:asciiTheme="minorHAnsi" w:hAnsiTheme="minorHAnsi" w:cstheme="minorHAnsi"/>
        </w:rPr>
        <w:t xml:space="preserve">Het maken van analyses met </w:t>
      </w:r>
      <w:proofErr w:type="spellStart"/>
      <w:r w:rsidRPr="002642DE">
        <w:rPr>
          <w:rFonts w:asciiTheme="minorHAnsi" w:hAnsiTheme="minorHAnsi" w:cstheme="minorHAnsi"/>
        </w:rPr>
        <w:t>Kindbegrip</w:t>
      </w:r>
      <w:proofErr w:type="spellEnd"/>
      <w:r w:rsidRPr="002642DE">
        <w:rPr>
          <w:rFonts w:asciiTheme="minorHAnsi" w:hAnsiTheme="minorHAnsi" w:cstheme="minorHAnsi"/>
        </w:rPr>
        <w:t xml:space="preserve"> en hier acties aan vasthangen. </w:t>
      </w:r>
    </w:p>
    <w:p w14:paraId="42F122EC" w14:textId="741E8DD7" w:rsidR="002642DE" w:rsidRPr="002642DE" w:rsidRDefault="002642DE" w:rsidP="001638BC">
      <w:pPr>
        <w:pStyle w:val="Lijstalinea"/>
        <w:numPr>
          <w:ilvl w:val="0"/>
          <w:numId w:val="33"/>
        </w:numPr>
        <w:spacing w:line="240" w:lineRule="auto"/>
        <w:rPr>
          <w:rFonts w:asciiTheme="minorHAnsi" w:hAnsiTheme="minorHAnsi" w:cstheme="minorHAnsi"/>
        </w:rPr>
      </w:pPr>
      <w:r w:rsidRPr="002642DE">
        <w:rPr>
          <w:rFonts w:asciiTheme="minorHAnsi" w:hAnsiTheme="minorHAnsi" w:cstheme="minorHAnsi"/>
        </w:rPr>
        <w:t xml:space="preserve">Meer aandacht voor de professionalisering van de leerkrachten. Meer gebruik maken van elkaars sterktes en de scholingswensen van de leerkrachten bevragen. </w:t>
      </w:r>
    </w:p>
    <w:p w14:paraId="19A27122" w14:textId="77777777" w:rsidR="002A6592" w:rsidRPr="001C0D26" w:rsidRDefault="002A6592" w:rsidP="002A6592">
      <w:pPr>
        <w:spacing w:line="240" w:lineRule="auto"/>
        <w:rPr>
          <w:rFonts w:asciiTheme="minorHAnsi" w:hAnsiTheme="minorHAnsi" w:cstheme="minorHAnsi"/>
          <w:b/>
          <w:bCs/>
        </w:rPr>
      </w:pPr>
    </w:p>
    <w:p w14:paraId="41409C8E" w14:textId="77777777" w:rsidR="005B5E8D" w:rsidRPr="001638BC" w:rsidRDefault="005B5E8D" w:rsidP="001638BC">
      <w:pPr>
        <w:spacing w:line="240" w:lineRule="auto"/>
        <w:rPr>
          <w:rFonts w:asciiTheme="minorHAnsi" w:hAnsiTheme="minorHAnsi" w:cstheme="minorHAnsi"/>
          <w:b/>
          <w:bCs/>
        </w:rPr>
      </w:pPr>
    </w:p>
    <w:p w14:paraId="462A4CEA" w14:textId="77777777" w:rsidR="00560E30" w:rsidRPr="0086684B" w:rsidRDefault="00560E30">
      <w:pPr>
        <w:rPr>
          <w:rFonts w:asciiTheme="minorHAnsi" w:hAnsiTheme="minorHAnsi" w:cs="Arial"/>
          <w:b/>
          <w:bCs/>
        </w:rPr>
      </w:pPr>
    </w:p>
    <w:p w14:paraId="52381E0B" w14:textId="77777777" w:rsidR="00661B1F" w:rsidRDefault="00661B1F" w:rsidP="008A467B">
      <w:pPr>
        <w:tabs>
          <w:tab w:val="left" w:pos="1065"/>
        </w:tabs>
        <w:spacing w:line="276" w:lineRule="auto"/>
        <w:rPr>
          <w:rFonts w:asciiTheme="minorHAnsi" w:hAnsiTheme="minorHAnsi" w:cs="Arial"/>
        </w:rPr>
      </w:pPr>
    </w:p>
    <w:p w14:paraId="53F154A1" w14:textId="702879F2" w:rsidR="000F1B8A" w:rsidRDefault="000F1B8A" w:rsidP="008A467B">
      <w:pPr>
        <w:tabs>
          <w:tab w:val="left" w:pos="1065"/>
        </w:tabs>
        <w:spacing w:line="276" w:lineRule="auto"/>
        <w:rPr>
          <w:rFonts w:asciiTheme="minorHAnsi" w:hAnsiTheme="minorHAnsi" w:cs="Arial"/>
        </w:rPr>
      </w:pPr>
    </w:p>
    <w:sectPr w:rsidR="000F1B8A" w:rsidSect="003C4756">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259EC" w14:textId="77777777" w:rsidR="00624E26" w:rsidRDefault="00624E26" w:rsidP="009542AD">
      <w:pPr>
        <w:spacing w:line="240" w:lineRule="auto"/>
      </w:pPr>
      <w:r>
        <w:separator/>
      </w:r>
    </w:p>
  </w:endnote>
  <w:endnote w:type="continuationSeparator" w:id="0">
    <w:p w14:paraId="378D0D30" w14:textId="77777777" w:rsidR="00624E26" w:rsidRDefault="00624E26" w:rsidP="009542AD">
      <w:pPr>
        <w:spacing w:line="240" w:lineRule="auto"/>
      </w:pPr>
      <w:r>
        <w:continuationSeparator/>
      </w:r>
    </w:p>
  </w:endnote>
  <w:endnote w:type="continuationNotice" w:id="1">
    <w:p w14:paraId="5B1AEED7" w14:textId="77777777" w:rsidR="00624E26" w:rsidRDefault="00624E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MS,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F UI Tex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2284387"/>
      <w:docPartObj>
        <w:docPartGallery w:val="Page Numbers (Bottom of Page)"/>
        <w:docPartUnique/>
      </w:docPartObj>
    </w:sdtPr>
    <w:sdtEndPr/>
    <w:sdtContent>
      <w:p w14:paraId="5E67D0B6" w14:textId="653CAFF6" w:rsidR="003A2213" w:rsidRDefault="003A2213">
        <w:pPr>
          <w:pStyle w:val="Voettekst"/>
          <w:jc w:val="right"/>
        </w:pPr>
        <w:r>
          <w:fldChar w:fldCharType="begin"/>
        </w:r>
        <w:r>
          <w:instrText>PAGE   \* MERGEFORMAT</w:instrText>
        </w:r>
        <w:r>
          <w:fldChar w:fldCharType="separate"/>
        </w:r>
        <w:r>
          <w:t>2</w:t>
        </w:r>
        <w:r>
          <w:fldChar w:fldCharType="end"/>
        </w:r>
      </w:p>
    </w:sdtContent>
  </w:sdt>
  <w:p w14:paraId="7C97A53D" w14:textId="00497C2F" w:rsidR="005F46EA" w:rsidRDefault="00B7420D">
    <w:pPr>
      <w:pStyle w:val="Voettekst"/>
    </w:pPr>
    <w:proofErr w:type="spellStart"/>
    <w:r>
      <w:t>Schoolondersteuningsprofiel</w:t>
    </w:r>
    <w:proofErr w:type="spellEnd"/>
    <w:r w:rsidR="0044157E">
      <w:t xml:space="preserve"> </w:t>
    </w:r>
    <w:r w:rsidR="000D1A4E">
      <w:t xml:space="preserve">CBS de Evenaar </w:t>
    </w:r>
    <w:r w:rsidR="008718A0">
      <w:t>–</w:t>
    </w:r>
    <w:r w:rsidR="000D1A4E">
      <w:t xml:space="preserve"> </w:t>
    </w:r>
    <w:r w:rsidR="00837CCE">
      <w:t>april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46A23" w14:textId="77777777" w:rsidR="00624E26" w:rsidRDefault="00624E26" w:rsidP="009542AD">
      <w:pPr>
        <w:spacing w:line="240" w:lineRule="auto"/>
      </w:pPr>
      <w:r>
        <w:separator/>
      </w:r>
    </w:p>
  </w:footnote>
  <w:footnote w:type="continuationSeparator" w:id="0">
    <w:p w14:paraId="6C30E50D" w14:textId="77777777" w:rsidR="00624E26" w:rsidRDefault="00624E26" w:rsidP="009542AD">
      <w:pPr>
        <w:spacing w:line="240" w:lineRule="auto"/>
      </w:pPr>
      <w:r>
        <w:continuationSeparator/>
      </w:r>
    </w:p>
  </w:footnote>
  <w:footnote w:type="continuationNotice" w:id="1">
    <w:p w14:paraId="0A645670" w14:textId="77777777" w:rsidR="00624E26" w:rsidRDefault="00624E2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2B34A" w14:textId="1DA92085" w:rsidR="005F46EA" w:rsidRDefault="001B2279">
    <w:pPr>
      <w:pStyle w:val="Koptekst"/>
      <w:rPr>
        <w:b/>
        <w:i/>
      </w:rPr>
    </w:pPr>
    <w:r>
      <w:rPr>
        <w:b/>
        <w:i/>
        <w:noProof/>
        <w:lang w:eastAsia="nl-NL"/>
      </w:rPr>
      <w:drawing>
        <wp:anchor distT="0" distB="0" distL="114300" distR="114300" simplePos="0" relativeHeight="251658240" behindDoc="1" locked="0" layoutInCell="1" allowOverlap="1" wp14:anchorId="65B66358" wp14:editId="28246860">
          <wp:simplePos x="0" y="0"/>
          <wp:positionH relativeFrom="column">
            <wp:posOffset>4510405</wp:posOffset>
          </wp:positionH>
          <wp:positionV relativeFrom="paragraph">
            <wp:posOffset>-449580</wp:posOffset>
          </wp:positionV>
          <wp:extent cx="1447200" cy="1162800"/>
          <wp:effectExtent l="0" t="0" r="635" b="0"/>
          <wp:wrapThrough wrapText="bothSides">
            <wp:wrapPolygon edited="0">
              <wp:start x="0" y="0"/>
              <wp:lineTo x="0" y="21234"/>
              <wp:lineTo x="21325" y="21234"/>
              <wp:lineTo x="21325"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200" cy="116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6EA" w:rsidRPr="003C5BD3">
      <w:rPr>
        <w:b/>
        <w:i/>
        <w:noProof/>
        <w:lang w:eastAsia="nl-NL"/>
      </w:rPr>
      <w:drawing>
        <wp:inline distT="0" distB="0" distL="0" distR="0" wp14:anchorId="5C426D98" wp14:editId="7B73533B">
          <wp:extent cx="1485900" cy="581546"/>
          <wp:effectExtent l="0" t="0" r="0" b="9525"/>
          <wp:docPr id="4" name="Afbeelding 4" descr="SW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SWV2.p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15494" cy="593128"/>
                  </a:xfrm>
                  <a:prstGeom prst="rect">
                    <a:avLst/>
                  </a:prstGeom>
                </pic:spPr>
              </pic:pic>
            </a:graphicData>
          </a:graphic>
        </wp:inline>
      </w:drawing>
    </w:r>
    <w:r w:rsidR="0848AF57" w:rsidRPr="0848AF57">
      <w:rPr>
        <w:b/>
        <w:bCs/>
        <w:i/>
        <w:iCs/>
      </w:rPr>
      <w:t xml:space="preserve">                                                                            </w:t>
    </w:r>
  </w:p>
  <w:p w14:paraId="27917C47" w14:textId="77777777" w:rsidR="005F46EA" w:rsidRPr="009542AD" w:rsidRDefault="005F46EA">
    <w:pPr>
      <w:pStyle w:val="Koptekst"/>
      <w:rPr>
        <w:b/>
        <w:i/>
      </w:rPr>
    </w:pPr>
    <w:r w:rsidRPr="009542AD">
      <w:rPr>
        <w:b/>
        <w:i/>
      </w:rPr>
      <w:t xml:space="preserve">                                                                                                      </w:t>
    </w:r>
    <w:r>
      <w:rPr>
        <w:b/>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73FD"/>
    <w:multiLevelType w:val="hybridMultilevel"/>
    <w:tmpl w:val="F9DC08C4"/>
    <w:lvl w:ilvl="0" w:tplc="FFFFFFFF">
      <w:start w:val="1"/>
      <w:numFmt w:val="bullet"/>
      <w:lvlText w:val=""/>
      <w:lvlJc w:val="left"/>
      <w:pPr>
        <w:ind w:left="720" w:hanging="360"/>
      </w:pPr>
      <w:rPr>
        <w:rFonts w:ascii="Symbol" w:hAnsi="Symbol" w:hint="default"/>
      </w:rPr>
    </w:lvl>
    <w:lvl w:ilvl="1" w:tplc="4AE8069C">
      <w:start w:val="1"/>
      <w:numFmt w:val="bullet"/>
      <w:lvlText w:val="o"/>
      <w:lvlJc w:val="left"/>
      <w:pPr>
        <w:ind w:left="1440" w:hanging="360"/>
      </w:pPr>
      <w:rPr>
        <w:rFonts w:ascii="Courier New" w:hAnsi="Courier New" w:hint="default"/>
      </w:rPr>
    </w:lvl>
    <w:lvl w:ilvl="2" w:tplc="02FE2D24">
      <w:start w:val="1"/>
      <w:numFmt w:val="bullet"/>
      <w:lvlText w:val=""/>
      <w:lvlJc w:val="left"/>
      <w:pPr>
        <w:ind w:left="2160" w:hanging="360"/>
      </w:pPr>
      <w:rPr>
        <w:rFonts w:ascii="Wingdings" w:hAnsi="Wingdings" w:hint="default"/>
      </w:rPr>
    </w:lvl>
    <w:lvl w:ilvl="3" w:tplc="09986074">
      <w:start w:val="1"/>
      <w:numFmt w:val="bullet"/>
      <w:lvlText w:val=""/>
      <w:lvlJc w:val="left"/>
      <w:pPr>
        <w:ind w:left="2880" w:hanging="360"/>
      </w:pPr>
      <w:rPr>
        <w:rFonts w:ascii="Symbol" w:hAnsi="Symbol" w:hint="default"/>
      </w:rPr>
    </w:lvl>
    <w:lvl w:ilvl="4" w:tplc="A8BCDE90">
      <w:start w:val="1"/>
      <w:numFmt w:val="bullet"/>
      <w:lvlText w:val="o"/>
      <w:lvlJc w:val="left"/>
      <w:pPr>
        <w:ind w:left="3600" w:hanging="360"/>
      </w:pPr>
      <w:rPr>
        <w:rFonts w:ascii="Courier New" w:hAnsi="Courier New" w:hint="default"/>
      </w:rPr>
    </w:lvl>
    <w:lvl w:ilvl="5" w:tplc="B5B0ABD0">
      <w:start w:val="1"/>
      <w:numFmt w:val="bullet"/>
      <w:lvlText w:val=""/>
      <w:lvlJc w:val="left"/>
      <w:pPr>
        <w:ind w:left="4320" w:hanging="360"/>
      </w:pPr>
      <w:rPr>
        <w:rFonts w:ascii="Wingdings" w:hAnsi="Wingdings" w:hint="default"/>
      </w:rPr>
    </w:lvl>
    <w:lvl w:ilvl="6" w:tplc="E4D2D596">
      <w:start w:val="1"/>
      <w:numFmt w:val="bullet"/>
      <w:lvlText w:val=""/>
      <w:lvlJc w:val="left"/>
      <w:pPr>
        <w:ind w:left="5040" w:hanging="360"/>
      </w:pPr>
      <w:rPr>
        <w:rFonts w:ascii="Symbol" w:hAnsi="Symbol" w:hint="default"/>
      </w:rPr>
    </w:lvl>
    <w:lvl w:ilvl="7" w:tplc="8CD2D490">
      <w:start w:val="1"/>
      <w:numFmt w:val="bullet"/>
      <w:lvlText w:val="o"/>
      <w:lvlJc w:val="left"/>
      <w:pPr>
        <w:ind w:left="5760" w:hanging="360"/>
      </w:pPr>
      <w:rPr>
        <w:rFonts w:ascii="Courier New" w:hAnsi="Courier New" w:hint="default"/>
      </w:rPr>
    </w:lvl>
    <w:lvl w:ilvl="8" w:tplc="46E4F95A">
      <w:start w:val="1"/>
      <w:numFmt w:val="bullet"/>
      <w:lvlText w:val=""/>
      <w:lvlJc w:val="left"/>
      <w:pPr>
        <w:ind w:left="6480" w:hanging="360"/>
      </w:pPr>
      <w:rPr>
        <w:rFonts w:ascii="Wingdings" w:hAnsi="Wingdings" w:hint="default"/>
      </w:rPr>
    </w:lvl>
  </w:abstractNum>
  <w:abstractNum w:abstractNumId="1" w15:restartNumberingAfterBreak="0">
    <w:nsid w:val="013F03E0"/>
    <w:multiLevelType w:val="hybridMultilevel"/>
    <w:tmpl w:val="B620A2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1E01E8E"/>
    <w:multiLevelType w:val="hybridMultilevel"/>
    <w:tmpl w:val="DA802138"/>
    <w:lvl w:ilvl="0" w:tplc="A732AFC0">
      <w:start w:val="1"/>
      <w:numFmt w:val="bullet"/>
      <w:lvlText w:val=""/>
      <w:lvlJc w:val="left"/>
      <w:pPr>
        <w:ind w:left="720" w:hanging="360"/>
      </w:pPr>
      <w:rPr>
        <w:rFonts w:ascii="Symbol" w:hAnsi="Symbol" w:hint="default"/>
      </w:rPr>
    </w:lvl>
    <w:lvl w:ilvl="1" w:tplc="EA94B054">
      <w:start w:val="1"/>
      <w:numFmt w:val="bullet"/>
      <w:lvlText w:val="o"/>
      <w:lvlJc w:val="left"/>
      <w:pPr>
        <w:ind w:left="1440" w:hanging="360"/>
      </w:pPr>
      <w:rPr>
        <w:rFonts w:ascii="Courier New" w:hAnsi="Courier New" w:hint="default"/>
      </w:rPr>
    </w:lvl>
    <w:lvl w:ilvl="2" w:tplc="F83473FA">
      <w:start w:val="1"/>
      <w:numFmt w:val="bullet"/>
      <w:lvlText w:val=""/>
      <w:lvlJc w:val="left"/>
      <w:pPr>
        <w:ind w:left="2160" w:hanging="360"/>
      </w:pPr>
      <w:rPr>
        <w:rFonts w:ascii="Wingdings" w:hAnsi="Wingdings" w:hint="default"/>
      </w:rPr>
    </w:lvl>
    <w:lvl w:ilvl="3" w:tplc="B8F2B176">
      <w:start w:val="1"/>
      <w:numFmt w:val="bullet"/>
      <w:lvlText w:val=""/>
      <w:lvlJc w:val="left"/>
      <w:pPr>
        <w:ind w:left="2880" w:hanging="360"/>
      </w:pPr>
      <w:rPr>
        <w:rFonts w:ascii="Symbol" w:hAnsi="Symbol" w:hint="default"/>
      </w:rPr>
    </w:lvl>
    <w:lvl w:ilvl="4" w:tplc="9578C6E4">
      <w:start w:val="1"/>
      <w:numFmt w:val="bullet"/>
      <w:lvlText w:val="o"/>
      <w:lvlJc w:val="left"/>
      <w:pPr>
        <w:ind w:left="3600" w:hanging="360"/>
      </w:pPr>
      <w:rPr>
        <w:rFonts w:ascii="Courier New" w:hAnsi="Courier New" w:hint="default"/>
      </w:rPr>
    </w:lvl>
    <w:lvl w:ilvl="5" w:tplc="BFE447C0">
      <w:start w:val="1"/>
      <w:numFmt w:val="bullet"/>
      <w:lvlText w:val=""/>
      <w:lvlJc w:val="left"/>
      <w:pPr>
        <w:ind w:left="4320" w:hanging="360"/>
      </w:pPr>
      <w:rPr>
        <w:rFonts w:ascii="Wingdings" w:hAnsi="Wingdings" w:hint="default"/>
      </w:rPr>
    </w:lvl>
    <w:lvl w:ilvl="6" w:tplc="1220A4B2">
      <w:start w:val="1"/>
      <w:numFmt w:val="bullet"/>
      <w:lvlText w:val=""/>
      <w:lvlJc w:val="left"/>
      <w:pPr>
        <w:ind w:left="5040" w:hanging="360"/>
      </w:pPr>
      <w:rPr>
        <w:rFonts w:ascii="Symbol" w:hAnsi="Symbol" w:hint="default"/>
      </w:rPr>
    </w:lvl>
    <w:lvl w:ilvl="7" w:tplc="DD4641A4">
      <w:start w:val="1"/>
      <w:numFmt w:val="bullet"/>
      <w:lvlText w:val="o"/>
      <w:lvlJc w:val="left"/>
      <w:pPr>
        <w:ind w:left="5760" w:hanging="360"/>
      </w:pPr>
      <w:rPr>
        <w:rFonts w:ascii="Courier New" w:hAnsi="Courier New" w:hint="default"/>
      </w:rPr>
    </w:lvl>
    <w:lvl w:ilvl="8" w:tplc="7BACDA80">
      <w:start w:val="1"/>
      <w:numFmt w:val="bullet"/>
      <w:lvlText w:val=""/>
      <w:lvlJc w:val="left"/>
      <w:pPr>
        <w:ind w:left="6480" w:hanging="360"/>
      </w:pPr>
      <w:rPr>
        <w:rFonts w:ascii="Wingdings" w:hAnsi="Wingdings" w:hint="default"/>
      </w:rPr>
    </w:lvl>
  </w:abstractNum>
  <w:abstractNum w:abstractNumId="3" w15:restartNumberingAfterBreak="0">
    <w:nsid w:val="03F20CEE"/>
    <w:multiLevelType w:val="multilevel"/>
    <w:tmpl w:val="1ECA8CEC"/>
    <w:lvl w:ilvl="0">
      <w:start w:val="1"/>
      <w:numFmt w:val="decimal"/>
      <w:lvlText w:val="%1."/>
      <w:lvlJc w:val="left"/>
      <w:pPr>
        <w:ind w:left="720" w:hanging="360"/>
      </w:pPr>
      <w:rPr>
        <w:rFonts w:cs="TrebuchetMS,Bold"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5276582"/>
    <w:multiLevelType w:val="hybridMultilevel"/>
    <w:tmpl w:val="FB50D6C8"/>
    <w:lvl w:ilvl="0" w:tplc="0413000F">
      <w:start w:val="1"/>
      <w:numFmt w:val="decimal"/>
      <w:lvlText w:val="%1."/>
      <w:lvlJc w:val="left"/>
      <w:pPr>
        <w:ind w:left="720" w:hanging="360"/>
      </w:pPr>
    </w:lvl>
    <w:lvl w:ilvl="1" w:tplc="587620BE">
      <w:numFmt w:val="bullet"/>
      <w:lvlText w:val=""/>
      <w:lvlJc w:val="left"/>
      <w:pPr>
        <w:ind w:left="1440" w:hanging="360"/>
      </w:pPr>
      <w:rPr>
        <w:rFonts w:ascii="Symbol" w:eastAsiaTheme="minorHAnsi" w:hAnsi="Symbol"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7C37876"/>
    <w:multiLevelType w:val="hybridMultilevel"/>
    <w:tmpl w:val="18BC5AA8"/>
    <w:lvl w:ilvl="0" w:tplc="04130001">
      <w:start w:val="1"/>
      <w:numFmt w:val="bullet"/>
      <w:lvlText w:val=""/>
      <w:lvlJc w:val="left"/>
      <w:pPr>
        <w:tabs>
          <w:tab w:val="num" w:pos="720"/>
        </w:tabs>
        <w:ind w:left="720" w:hanging="360"/>
      </w:pPr>
      <w:rPr>
        <w:rFonts w:ascii="Symbol" w:hAnsi="Symbol" w:hint="default"/>
      </w:rPr>
    </w:lvl>
    <w:lvl w:ilvl="1" w:tplc="04130005">
      <w:start w:val="1"/>
      <w:numFmt w:val="bullet"/>
      <w:lvlText w:val=""/>
      <w:lvlJc w:val="left"/>
      <w:pPr>
        <w:tabs>
          <w:tab w:val="num" w:pos="1440"/>
        </w:tabs>
        <w:ind w:left="1440" w:hanging="360"/>
      </w:pPr>
      <w:rPr>
        <w:rFonts w:ascii="Wingdings" w:hAnsi="Wingdings" w:hint="default"/>
      </w:rPr>
    </w:lvl>
    <w:lvl w:ilvl="2" w:tplc="0413000B">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256AFA"/>
    <w:multiLevelType w:val="hybridMultilevel"/>
    <w:tmpl w:val="AA18D18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B9038E1"/>
    <w:multiLevelType w:val="multilevel"/>
    <w:tmpl w:val="A8CE8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CB62F8"/>
    <w:multiLevelType w:val="hybridMultilevel"/>
    <w:tmpl w:val="05DABF42"/>
    <w:lvl w:ilvl="0" w:tplc="C646E7B8">
      <w:start w:val="1"/>
      <w:numFmt w:val="bullet"/>
      <w:lvlText w:val=""/>
      <w:lvlJc w:val="left"/>
      <w:pPr>
        <w:ind w:left="720" w:hanging="360"/>
      </w:pPr>
      <w:rPr>
        <w:rFonts w:ascii="Symbol" w:hAnsi="Symbol" w:hint="default"/>
      </w:rPr>
    </w:lvl>
    <w:lvl w:ilvl="1" w:tplc="3C02987A">
      <w:start w:val="1"/>
      <w:numFmt w:val="bullet"/>
      <w:lvlText w:val="o"/>
      <w:lvlJc w:val="left"/>
      <w:pPr>
        <w:ind w:left="1440" w:hanging="360"/>
      </w:pPr>
      <w:rPr>
        <w:rFonts w:ascii="Courier New" w:hAnsi="Courier New" w:hint="default"/>
      </w:rPr>
    </w:lvl>
    <w:lvl w:ilvl="2" w:tplc="2190008E">
      <w:start w:val="1"/>
      <w:numFmt w:val="bullet"/>
      <w:lvlText w:val=""/>
      <w:lvlJc w:val="left"/>
      <w:pPr>
        <w:ind w:left="2160" w:hanging="360"/>
      </w:pPr>
      <w:rPr>
        <w:rFonts w:ascii="Wingdings" w:hAnsi="Wingdings" w:hint="default"/>
      </w:rPr>
    </w:lvl>
    <w:lvl w:ilvl="3" w:tplc="89667786">
      <w:start w:val="1"/>
      <w:numFmt w:val="bullet"/>
      <w:lvlText w:val=""/>
      <w:lvlJc w:val="left"/>
      <w:pPr>
        <w:ind w:left="2880" w:hanging="360"/>
      </w:pPr>
      <w:rPr>
        <w:rFonts w:ascii="Symbol" w:hAnsi="Symbol" w:hint="default"/>
      </w:rPr>
    </w:lvl>
    <w:lvl w:ilvl="4" w:tplc="D780EBE0">
      <w:start w:val="1"/>
      <w:numFmt w:val="bullet"/>
      <w:lvlText w:val="o"/>
      <w:lvlJc w:val="left"/>
      <w:pPr>
        <w:ind w:left="3600" w:hanging="360"/>
      </w:pPr>
      <w:rPr>
        <w:rFonts w:ascii="Courier New" w:hAnsi="Courier New" w:hint="default"/>
      </w:rPr>
    </w:lvl>
    <w:lvl w:ilvl="5" w:tplc="B78C2162">
      <w:start w:val="1"/>
      <w:numFmt w:val="bullet"/>
      <w:lvlText w:val=""/>
      <w:lvlJc w:val="left"/>
      <w:pPr>
        <w:ind w:left="4320" w:hanging="360"/>
      </w:pPr>
      <w:rPr>
        <w:rFonts w:ascii="Wingdings" w:hAnsi="Wingdings" w:hint="default"/>
      </w:rPr>
    </w:lvl>
    <w:lvl w:ilvl="6" w:tplc="F32A2AC6">
      <w:start w:val="1"/>
      <w:numFmt w:val="bullet"/>
      <w:lvlText w:val=""/>
      <w:lvlJc w:val="left"/>
      <w:pPr>
        <w:ind w:left="5040" w:hanging="360"/>
      </w:pPr>
      <w:rPr>
        <w:rFonts w:ascii="Symbol" w:hAnsi="Symbol" w:hint="default"/>
      </w:rPr>
    </w:lvl>
    <w:lvl w:ilvl="7" w:tplc="788E56CC">
      <w:start w:val="1"/>
      <w:numFmt w:val="bullet"/>
      <w:lvlText w:val="o"/>
      <w:lvlJc w:val="left"/>
      <w:pPr>
        <w:ind w:left="5760" w:hanging="360"/>
      </w:pPr>
      <w:rPr>
        <w:rFonts w:ascii="Courier New" w:hAnsi="Courier New" w:hint="default"/>
      </w:rPr>
    </w:lvl>
    <w:lvl w:ilvl="8" w:tplc="349CB43C">
      <w:start w:val="1"/>
      <w:numFmt w:val="bullet"/>
      <w:lvlText w:val=""/>
      <w:lvlJc w:val="left"/>
      <w:pPr>
        <w:ind w:left="6480" w:hanging="360"/>
      </w:pPr>
      <w:rPr>
        <w:rFonts w:ascii="Wingdings" w:hAnsi="Wingdings" w:hint="default"/>
      </w:rPr>
    </w:lvl>
  </w:abstractNum>
  <w:abstractNum w:abstractNumId="9" w15:restartNumberingAfterBreak="0">
    <w:nsid w:val="17C630B1"/>
    <w:multiLevelType w:val="singleLevel"/>
    <w:tmpl w:val="8938A5B6"/>
    <w:lvl w:ilvl="0">
      <w:start w:val="1"/>
      <w:numFmt w:val="none"/>
      <w:pStyle w:val="Inspringtekststandaard"/>
      <w:lvlText w:val=""/>
      <w:legacy w:legacy="1" w:legacySpace="0" w:legacyIndent="0"/>
      <w:lvlJc w:val="left"/>
      <w:pPr>
        <w:ind w:left="0" w:firstLine="0"/>
      </w:pPr>
    </w:lvl>
  </w:abstractNum>
  <w:abstractNum w:abstractNumId="10" w15:restartNumberingAfterBreak="0">
    <w:nsid w:val="28CE2CE0"/>
    <w:multiLevelType w:val="hybridMultilevel"/>
    <w:tmpl w:val="7C624C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8FA44F5"/>
    <w:multiLevelType w:val="hybridMultilevel"/>
    <w:tmpl w:val="814230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B58175C"/>
    <w:multiLevelType w:val="hybridMultilevel"/>
    <w:tmpl w:val="9960A2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D0F5F0E"/>
    <w:multiLevelType w:val="hybridMultilevel"/>
    <w:tmpl w:val="E84A00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E3D1DFA"/>
    <w:multiLevelType w:val="hybridMultilevel"/>
    <w:tmpl w:val="A6603D9C"/>
    <w:lvl w:ilvl="0" w:tplc="04130001">
      <w:start w:val="1"/>
      <w:numFmt w:val="bullet"/>
      <w:lvlText w:val=""/>
      <w:lvlJc w:val="left"/>
      <w:pPr>
        <w:tabs>
          <w:tab w:val="num" w:pos="720"/>
        </w:tabs>
        <w:ind w:left="720" w:hanging="360"/>
      </w:pPr>
      <w:rPr>
        <w:rFonts w:ascii="Symbol" w:hAnsi="Symbol" w:hint="default"/>
        <w:sz w:val="16"/>
      </w:rPr>
    </w:lvl>
    <w:lvl w:ilvl="1" w:tplc="5D3E8CBA" w:tentative="1">
      <w:start w:val="1"/>
      <w:numFmt w:val="bullet"/>
      <w:lvlText w:val="o"/>
      <w:lvlJc w:val="left"/>
      <w:pPr>
        <w:tabs>
          <w:tab w:val="num" w:pos="1440"/>
        </w:tabs>
        <w:ind w:left="1440" w:hanging="360"/>
      </w:pPr>
      <w:rPr>
        <w:rFonts w:ascii="Courier New" w:hAnsi="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FE700D"/>
    <w:multiLevelType w:val="hybridMultilevel"/>
    <w:tmpl w:val="D068DE68"/>
    <w:lvl w:ilvl="0" w:tplc="E81AC36A">
      <w:start w:val="1"/>
      <w:numFmt w:val="bullet"/>
      <w:lvlText w:val=""/>
      <w:lvlJc w:val="left"/>
      <w:pPr>
        <w:ind w:left="720" w:hanging="360"/>
      </w:pPr>
      <w:rPr>
        <w:rFonts w:ascii="Symbol" w:hAnsi="Symbol" w:hint="default"/>
      </w:rPr>
    </w:lvl>
    <w:lvl w:ilvl="1" w:tplc="2E92F420">
      <w:start w:val="1"/>
      <w:numFmt w:val="bullet"/>
      <w:lvlText w:val="o"/>
      <w:lvlJc w:val="left"/>
      <w:pPr>
        <w:ind w:left="1440" w:hanging="360"/>
      </w:pPr>
      <w:rPr>
        <w:rFonts w:ascii="Courier New" w:hAnsi="Courier New" w:hint="default"/>
      </w:rPr>
    </w:lvl>
    <w:lvl w:ilvl="2" w:tplc="142AEE8A">
      <w:start w:val="1"/>
      <w:numFmt w:val="bullet"/>
      <w:lvlText w:val=""/>
      <w:lvlJc w:val="left"/>
      <w:pPr>
        <w:ind w:left="2160" w:hanging="360"/>
      </w:pPr>
      <w:rPr>
        <w:rFonts w:ascii="Wingdings" w:hAnsi="Wingdings" w:hint="default"/>
      </w:rPr>
    </w:lvl>
    <w:lvl w:ilvl="3" w:tplc="BB6CC3F8">
      <w:start w:val="1"/>
      <w:numFmt w:val="bullet"/>
      <w:lvlText w:val=""/>
      <w:lvlJc w:val="left"/>
      <w:pPr>
        <w:ind w:left="2880" w:hanging="360"/>
      </w:pPr>
      <w:rPr>
        <w:rFonts w:ascii="Symbol" w:hAnsi="Symbol" w:hint="default"/>
      </w:rPr>
    </w:lvl>
    <w:lvl w:ilvl="4" w:tplc="8B2E0B14">
      <w:start w:val="1"/>
      <w:numFmt w:val="bullet"/>
      <w:lvlText w:val="o"/>
      <w:lvlJc w:val="left"/>
      <w:pPr>
        <w:ind w:left="3600" w:hanging="360"/>
      </w:pPr>
      <w:rPr>
        <w:rFonts w:ascii="Courier New" w:hAnsi="Courier New" w:hint="default"/>
      </w:rPr>
    </w:lvl>
    <w:lvl w:ilvl="5" w:tplc="6D26D5B4">
      <w:start w:val="1"/>
      <w:numFmt w:val="bullet"/>
      <w:lvlText w:val=""/>
      <w:lvlJc w:val="left"/>
      <w:pPr>
        <w:ind w:left="4320" w:hanging="360"/>
      </w:pPr>
      <w:rPr>
        <w:rFonts w:ascii="Wingdings" w:hAnsi="Wingdings" w:hint="default"/>
      </w:rPr>
    </w:lvl>
    <w:lvl w:ilvl="6" w:tplc="E0C0EA16">
      <w:start w:val="1"/>
      <w:numFmt w:val="bullet"/>
      <w:lvlText w:val=""/>
      <w:lvlJc w:val="left"/>
      <w:pPr>
        <w:ind w:left="5040" w:hanging="360"/>
      </w:pPr>
      <w:rPr>
        <w:rFonts w:ascii="Symbol" w:hAnsi="Symbol" w:hint="default"/>
      </w:rPr>
    </w:lvl>
    <w:lvl w:ilvl="7" w:tplc="1500F474">
      <w:start w:val="1"/>
      <w:numFmt w:val="bullet"/>
      <w:lvlText w:val="o"/>
      <w:lvlJc w:val="left"/>
      <w:pPr>
        <w:ind w:left="5760" w:hanging="360"/>
      </w:pPr>
      <w:rPr>
        <w:rFonts w:ascii="Courier New" w:hAnsi="Courier New" w:hint="default"/>
      </w:rPr>
    </w:lvl>
    <w:lvl w:ilvl="8" w:tplc="97A8B096">
      <w:start w:val="1"/>
      <w:numFmt w:val="bullet"/>
      <w:lvlText w:val=""/>
      <w:lvlJc w:val="left"/>
      <w:pPr>
        <w:ind w:left="6480" w:hanging="360"/>
      </w:pPr>
      <w:rPr>
        <w:rFonts w:ascii="Wingdings" w:hAnsi="Wingdings" w:hint="default"/>
      </w:rPr>
    </w:lvl>
  </w:abstractNum>
  <w:abstractNum w:abstractNumId="16" w15:restartNumberingAfterBreak="0">
    <w:nsid w:val="30A42D42"/>
    <w:multiLevelType w:val="hybridMultilevel"/>
    <w:tmpl w:val="0C00A0D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55073F1"/>
    <w:multiLevelType w:val="hybridMultilevel"/>
    <w:tmpl w:val="8A369E00"/>
    <w:lvl w:ilvl="0" w:tplc="57ACD674">
      <w:start w:val="2019"/>
      <w:numFmt w:val="bullet"/>
      <w:lvlText w:val="-"/>
      <w:lvlJc w:val="left"/>
      <w:pPr>
        <w:ind w:left="720" w:hanging="360"/>
      </w:pPr>
      <w:rPr>
        <w:rFonts w:ascii="Calibri" w:eastAsia="Times New Roman" w:hAnsi="Calibri" w:cs="Calibr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A760A12"/>
    <w:multiLevelType w:val="hybridMultilevel"/>
    <w:tmpl w:val="0E1A51F8"/>
    <w:lvl w:ilvl="0" w:tplc="04130001">
      <w:start w:val="1"/>
      <w:numFmt w:val="bullet"/>
      <w:lvlText w:val=""/>
      <w:lvlJc w:val="left"/>
      <w:pPr>
        <w:tabs>
          <w:tab w:val="num" w:pos="720"/>
        </w:tabs>
        <w:ind w:left="720" w:hanging="360"/>
      </w:pPr>
      <w:rPr>
        <w:rFonts w:ascii="Symbol" w:hAnsi="Symbol" w:hint="default"/>
        <w:sz w:val="16"/>
      </w:rPr>
    </w:lvl>
    <w:lvl w:ilvl="1" w:tplc="5D3E8CBA" w:tentative="1">
      <w:start w:val="1"/>
      <w:numFmt w:val="bullet"/>
      <w:lvlText w:val="o"/>
      <w:lvlJc w:val="left"/>
      <w:pPr>
        <w:tabs>
          <w:tab w:val="num" w:pos="1440"/>
        </w:tabs>
        <w:ind w:left="1440" w:hanging="360"/>
      </w:pPr>
      <w:rPr>
        <w:rFonts w:ascii="Courier New" w:hAnsi="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CC03C9"/>
    <w:multiLevelType w:val="hybridMultilevel"/>
    <w:tmpl w:val="C21E8BE8"/>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3696652"/>
    <w:multiLevelType w:val="hybridMultilevel"/>
    <w:tmpl w:val="667058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37701BF"/>
    <w:multiLevelType w:val="hybridMultilevel"/>
    <w:tmpl w:val="564860E4"/>
    <w:lvl w:ilvl="0" w:tplc="2CE23366">
      <w:numFmt w:val="bullet"/>
      <w:lvlText w:val="-"/>
      <w:lvlJc w:val="left"/>
      <w:pPr>
        <w:ind w:left="720"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4717079A"/>
    <w:multiLevelType w:val="hybridMultilevel"/>
    <w:tmpl w:val="9C0619A4"/>
    <w:lvl w:ilvl="0" w:tplc="3F483E40">
      <w:numFmt w:val="bullet"/>
      <w:lvlText w:val="-"/>
      <w:lvlJc w:val="left"/>
      <w:pPr>
        <w:ind w:left="720"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48510E89"/>
    <w:multiLevelType w:val="hybridMultilevel"/>
    <w:tmpl w:val="96942126"/>
    <w:lvl w:ilvl="0" w:tplc="04130001">
      <w:start w:val="1"/>
      <w:numFmt w:val="bullet"/>
      <w:lvlText w:val=""/>
      <w:lvlJc w:val="left"/>
      <w:pPr>
        <w:tabs>
          <w:tab w:val="num" w:pos="720"/>
        </w:tabs>
        <w:ind w:left="720" w:hanging="360"/>
      </w:pPr>
      <w:rPr>
        <w:rFonts w:ascii="Symbol" w:hAnsi="Symbol" w:hint="default"/>
      </w:rPr>
    </w:lvl>
    <w:lvl w:ilvl="1" w:tplc="04130001">
      <w:start w:val="1"/>
      <w:numFmt w:val="bullet"/>
      <w:lvlText w:val=""/>
      <w:lvlJc w:val="left"/>
      <w:pPr>
        <w:tabs>
          <w:tab w:val="num" w:pos="785"/>
        </w:tabs>
        <w:ind w:left="785" w:hanging="360"/>
      </w:pPr>
      <w:rPr>
        <w:rFonts w:ascii="Symbol" w:hAnsi="Symbol" w:hint="default"/>
      </w:rPr>
    </w:lvl>
    <w:lvl w:ilvl="2" w:tplc="0413000B">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F12AE5"/>
    <w:multiLevelType w:val="hybridMultilevel"/>
    <w:tmpl w:val="A7E0C8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22E78FC"/>
    <w:multiLevelType w:val="hybridMultilevel"/>
    <w:tmpl w:val="7EB0AB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86A1DA2"/>
    <w:multiLevelType w:val="hybridMultilevel"/>
    <w:tmpl w:val="F5A2D7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C0D2E4F"/>
    <w:multiLevelType w:val="hybridMultilevel"/>
    <w:tmpl w:val="9D124E38"/>
    <w:lvl w:ilvl="0" w:tplc="0413000D">
      <w:start w:val="1"/>
      <w:numFmt w:val="bullet"/>
      <w:lvlText w:val=""/>
      <w:lvlJc w:val="left"/>
      <w:pPr>
        <w:ind w:left="1800" w:hanging="360"/>
      </w:pPr>
      <w:rPr>
        <w:rFonts w:ascii="Wingdings" w:hAnsi="Wingdings"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8" w15:restartNumberingAfterBreak="0">
    <w:nsid w:val="609C162B"/>
    <w:multiLevelType w:val="hybridMultilevel"/>
    <w:tmpl w:val="C0424284"/>
    <w:lvl w:ilvl="0" w:tplc="E42875C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D9A0077"/>
    <w:multiLevelType w:val="hybridMultilevel"/>
    <w:tmpl w:val="E75C36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0DD142D"/>
    <w:multiLevelType w:val="hybridMultilevel"/>
    <w:tmpl w:val="508685D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39F69DD"/>
    <w:multiLevelType w:val="hybridMultilevel"/>
    <w:tmpl w:val="26B66DEC"/>
    <w:lvl w:ilvl="0" w:tplc="6FFA472E">
      <w:start w:val="1"/>
      <w:numFmt w:val="bullet"/>
      <w:lvlText w:val=""/>
      <w:lvlJc w:val="left"/>
      <w:pPr>
        <w:ind w:left="720" w:hanging="360"/>
      </w:pPr>
      <w:rPr>
        <w:rFonts w:ascii="Symbol" w:hAnsi="Symbol" w:hint="default"/>
      </w:rPr>
    </w:lvl>
    <w:lvl w:ilvl="1" w:tplc="107A5FAA">
      <w:start w:val="1"/>
      <w:numFmt w:val="bullet"/>
      <w:lvlText w:val="o"/>
      <w:lvlJc w:val="left"/>
      <w:pPr>
        <w:ind w:left="1440" w:hanging="360"/>
      </w:pPr>
      <w:rPr>
        <w:rFonts w:ascii="Courier New" w:hAnsi="Courier New" w:hint="default"/>
      </w:rPr>
    </w:lvl>
    <w:lvl w:ilvl="2" w:tplc="84866F0A">
      <w:start w:val="1"/>
      <w:numFmt w:val="bullet"/>
      <w:lvlText w:val=""/>
      <w:lvlJc w:val="left"/>
      <w:pPr>
        <w:ind w:left="2160" w:hanging="360"/>
      </w:pPr>
      <w:rPr>
        <w:rFonts w:ascii="Wingdings" w:hAnsi="Wingdings" w:hint="default"/>
      </w:rPr>
    </w:lvl>
    <w:lvl w:ilvl="3" w:tplc="517A0874">
      <w:start w:val="1"/>
      <w:numFmt w:val="bullet"/>
      <w:lvlText w:val=""/>
      <w:lvlJc w:val="left"/>
      <w:pPr>
        <w:ind w:left="2880" w:hanging="360"/>
      </w:pPr>
      <w:rPr>
        <w:rFonts w:ascii="Symbol" w:hAnsi="Symbol" w:hint="default"/>
      </w:rPr>
    </w:lvl>
    <w:lvl w:ilvl="4" w:tplc="90EAE8BE">
      <w:start w:val="1"/>
      <w:numFmt w:val="bullet"/>
      <w:lvlText w:val="o"/>
      <w:lvlJc w:val="left"/>
      <w:pPr>
        <w:ind w:left="3600" w:hanging="360"/>
      </w:pPr>
      <w:rPr>
        <w:rFonts w:ascii="Courier New" w:hAnsi="Courier New" w:hint="default"/>
      </w:rPr>
    </w:lvl>
    <w:lvl w:ilvl="5" w:tplc="5734E124">
      <w:start w:val="1"/>
      <w:numFmt w:val="bullet"/>
      <w:lvlText w:val=""/>
      <w:lvlJc w:val="left"/>
      <w:pPr>
        <w:ind w:left="4320" w:hanging="360"/>
      </w:pPr>
      <w:rPr>
        <w:rFonts w:ascii="Wingdings" w:hAnsi="Wingdings" w:hint="default"/>
      </w:rPr>
    </w:lvl>
    <w:lvl w:ilvl="6" w:tplc="B96298A2">
      <w:start w:val="1"/>
      <w:numFmt w:val="bullet"/>
      <w:lvlText w:val=""/>
      <w:lvlJc w:val="left"/>
      <w:pPr>
        <w:ind w:left="5040" w:hanging="360"/>
      </w:pPr>
      <w:rPr>
        <w:rFonts w:ascii="Symbol" w:hAnsi="Symbol" w:hint="default"/>
      </w:rPr>
    </w:lvl>
    <w:lvl w:ilvl="7" w:tplc="2D884380">
      <w:start w:val="1"/>
      <w:numFmt w:val="bullet"/>
      <w:lvlText w:val="o"/>
      <w:lvlJc w:val="left"/>
      <w:pPr>
        <w:ind w:left="5760" w:hanging="360"/>
      </w:pPr>
      <w:rPr>
        <w:rFonts w:ascii="Courier New" w:hAnsi="Courier New" w:hint="default"/>
      </w:rPr>
    </w:lvl>
    <w:lvl w:ilvl="8" w:tplc="FD82F12A">
      <w:start w:val="1"/>
      <w:numFmt w:val="bullet"/>
      <w:lvlText w:val=""/>
      <w:lvlJc w:val="left"/>
      <w:pPr>
        <w:ind w:left="6480" w:hanging="360"/>
      </w:pPr>
      <w:rPr>
        <w:rFonts w:ascii="Wingdings" w:hAnsi="Wingdings" w:hint="default"/>
      </w:rPr>
    </w:lvl>
  </w:abstractNum>
  <w:abstractNum w:abstractNumId="32" w15:restartNumberingAfterBreak="0">
    <w:nsid w:val="753D6A9C"/>
    <w:multiLevelType w:val="hybridMultilevel"/>
    <w:tmpl w:val="76308A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AAB50AC"/>
    <w:multiLevelType w:val="hybridMultilevel"/>
    <w:tmpl w:val="226C04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D7847B6"/>
    <w:multiLevelType w:val="hybridMultilevel"/>
    <w:tmpl w:val="8B304CB0"/>
    <w:lvl w:ilvl="0" w:tplc="8376DD32">
      <w:start w:val="1"/>
      <w:numFmt w:val="bullet"/>
      <w:lvlText w:val=""/>
      <w:lvlJc w:val="left"/>
      <w:pPr>
        <w:ind w:left="720" w:hanging="360"/>
      </w:pPr>
      <w:rPr>
        <w:rFonts w:ascii="Symbol" w:hAnsi="Symbol" w:hint="default"/>
      </w:rPr>
    </w:lvl>
    <w:lvl w:ilvl="1" w:tplc="51D81A64">
      <w:start w:val="1"/>
      <w:numFmt w:val="bullet"/>
      <w:lvlText w:val="o"/>
      <w:lvlJc w:val="left"/>
      <w:pPr>
        <w:ind w:left="1440" w:hanging="360"/>
      </w:pPr>
      <w:rPr>
        <w:rFonts w:ascii="Courier New" w:hAnsi="Courier New" w:hint="default"/>
      </w:rPr>
    </w:lvl>
    <w:lvl w:ilvl="2" w:tplc="B232B00A">
      <w:start w:val="1"/>
      <w:numFmt w:val="bullet"/>
      <w:lvlText w:val=""/>
      <w:lvlJc w:val="left"/>
      <w:pPr>
        <w:ind w:left="2160" w:hanging="360"/>
      </w:pPr>
      <w:rPr>
        <w:rFonts w:ascii="Wingdings" w:hAnsi="Wingdings" w:hint="default"/>
      </w:rPr>
    </w:lvl>
    <w:lvl w:ilvl="3" w:tplc="148ECB6A">
      <w:start w:val="1"/>
      <w:numFmt w:val="bullet"/>
      <w:lvlText w:val=""/>
      <w:lvlJc w:val="left"/>
      <w:pPr>
        <w:ind w:left="2880" w:hanging="360"/>
      </w:pPr>
      <w:rPr>
        <w:rFonts w:ascii="Symbol" w:hAnsi="Symbol" w:hint="default"/>
      </w:rPr>
    </w:lvl>
    <w:lvl w:ilvl="4" w:tplc="5FD00604">
      <w:start w:val="1"/>
      <w:numFmt w:val="bullet"/>
      <w:lvlText w:val="o"/>
      <w:lvlJc w:val="left"/>
      <w:pPr>
        <w:ind w:left="3600" w:hanging="360"/>
      </w:pPr>
      <w:rPr>
        <w:rFonts w:ascii="Courier New" w:hAnsi="Courier New" w:hint="default"/>
      </w:rPr>
    </w:lvl>
    <w:lvl w:ilvl="5" w:tplc="0F9ADE40">
      <w:start w:val="1"/>
      <w:numFmt w:val="bullet"/>
      <w:lvlText w:val=""/>
      <w:lvlJc w:val="left"/>
      <w:pPr>
        <w:ind w:left="4320" w:hanging="360"/>
      </w:pPr>
      <w:rPr>
        <w:rFonts w:ascii="Wingdings" w:hAnsi="Wingdings" w:hint="default"/>
      </w:rPr>
    </w:lvl>
    <w:lvl w:ilvl="6" w:tplc="BB982D54">
      <w:start w:val="1"/>
      <w:numFmt w:val="bullet"/>
      <w:lvlText w:val=""/>
      <w:lvlJc w:val="left"/>
      <w:pPr>
        <w:ind w:left="5040" w:hanging="360"/>
      </w:pPr>
      <w:rPr>
        <w:rFonts w:ascii="Symbol" w:hAnsi="Symbol" w:hint="default"/>
      </w:rPr>
    </w:lvl>
    <w:lvl w:ilvl="7" w:tplc="734A7C34">
      <w:start w:val="1"/>
      <w:numFmt w:val="bullet"/>
      <w:lvlText w:val="o"/>
      <w:lvlJc w:val="left"/>
      <w:pPr>
        <w:ind w:left="5760" w:hanging="360"/>
      </w:pPr>
      <w:rPr>
        <w:rFonts w:ascii="Courier New" w:hAnsi="Courier New" w:hint="default"/>
      </w:rPr>
    </w:lvl>
    <w:lvl w:ilvl="8" w:tplc="37066EB8">
      <w:start w:val="1"/>
      <w:numFmt w:val="bullet"/>
      <w:lvlText w:val=""/>
      <w:lvlJc w:val="left"/>
      <w:pPr>
        <w:ind w:left="6480" w:hanging="360"/>
      </w:pPr>
      <w:rPr>
        <w:rFonts w:ascii="Wingdings" w:hAnsi="Wingdings" w:hint="default"/>
      </w:rPr>
    </w:lvl>
  </w:abstractNum>
  <w:num w:numId="1" w16cid:durableId="796607073">
    <w:abstractNumId w:val="3"/>
  </w:num>
  <w:num w:numId="2" w16cid:durableId="2050689462">
    <w:abstractNumId w:val="9"/>
  </w:num>
  <w:num w:numId="3" w16cid:durableId="1127502818">
    <w:abstractNumId w:val="32"/>
  </w:num>
  <w:num w:numId="4" w16cid:durableId="128255982">
    <w:abstractNumId w:val="16"/>
  </w:num>
  <w:num w:numId="5" w16cid:durableId="519054097">
    <w:abstractNumId w:val="30"/>
  </w:num>
  <w:num w:numId="6" w16cid:durableId="29234356">
    <w:abstractNumId w:val="13"/>
  </w:num>
  <w:num w:numId="7" w16cid:durableId="1838644941">
    <w:abstractNumId w:val="12"/>
  </w:num>
  <w:num w:numId="8" w16cid:durableId="1883126825">
    <w:abstractNumId w:val="29"/>
  </w:num>
  <w:num w:numId="9" w16cid:durableId="1712067591">
    <w:abstractNumId w:val="33"/>
  </w:num>
  <w:num w:numId="10" w16cid:durableId="719934929">
    <w:abstractNumId w:val="1"/>
  </w:num>
  <w:num w:numId="11" w16cid:durableId="1151869233">
    <w:abstractNumId w:val="10"/>
  </w:num>
  <w:num w:numId="12" w16cid:durableId="800853346">
    <w:abstractNumId w:val="24"/>
  </w:num>
  <w:num w:numId="13" w16cid:durableId="1755468510">
    <w:abstractNumId w:val="5"/>
  </w:num>
  <w:num w:numId="14" w16cid:durableId="1771074704">
    <w:abstractNumId w:val="14"/>
  </w:num>
  <w:num w:numId="15" w16cid:durableId="417872707">
    <w:abstractNumId w:val="23"/>
  </w:num>
  <w:num w:numId="16" w16cid:durableId="252319428">
    <w:abstractNumId w:val="18"/>
  </w:num>
  <w:num w:numId="17" w16cid:durableId="1477989536">
    <w:abstractNumId w:val="4"/>
  </w:num>
  <w:num w:numId="18" w16cid:durableId="1935355084">
    <w:abstractNumId w:val="26"/>
  </w:num>
  <w:num w:numId="19" w16cid:durableId="1147894800">
    <w:abstractNumId w:val="19"/>
  </w:num>
  <w:num w:numId="20" w16cid:durableId="251741540">
    <w:abstractNumId w:val="7"/>
  </w:num>
  <w:num w:numId="21" w16cid:durableId="1061976310">
    <w:abstractNumId w:val="6"/>
  </w:num>
  <w:num w:numId="22" w16cid:durableId="1050031951">
    <w:abstractNumId w:val="27"/>
  </w:num>
  <w:num w:numId="23" w16cid:durableId="305092987">
    <w:abstractNumId w:val="28"/>
  </w:num>
  <w:num w:numId="24" w16cid:durableId="1686403536">
    <w:abstractNumId w:val="25"/>
  </w:num>
  <w:num w:numId="25" w16cid:durableId="97675618">
    <w:abstractNumId w:val="11"/>
  </w:num>
  <w:num w:numId="26" w16cid:durableId="1946573922">
    <w:abstractNumId w:val="20"/>
  </w:num>
  <w:num w:numId="27" w16cid:durableId="1659454797">
    <w:abstractNumId w:val="31"/>
  </w:num>
  <w:num w:numId="28" w16cid:durableId="741022324">
    <w:abstractNumId w:val="15"/>
  </w:num>
  <w:num w:numId="29" w16cid:durableId="309409453">
    <w:abstractNumId w:val="2"/>
  </w:num>
  <w:num w:numId="30" w16cid:durableId="1325283962">
    <w:abstractNumId w:val="34"/>
  </w:num>
  <w:num w:numId="31" w16cid:durableId="1720978795">
    <w:abstractNumId w:val="8"/>
  </w:num>
  <w:num w:numId="32" w16cid:durableId="1269195778">
    <w:abstractNumId w:val="0"/>
  </w:num>
  <w:num w:numId="33" w16cid:durableId="2060468854">
    <w:abstractNumId w:val="17"/>
  </w:num>
  <w:num w:numId="34" w16cid:durableId="1720352359">
    <w:abstractNumId w:val="22"/>
  </w:num>
  <w:num w:numId="35" w16cid:durableId="92268517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211"/>
    <w:rsid w:val="0000137F"/>
    <w:rsid w:val="00006372"/>
    <w:rsid w:val="0000767D"/>
    <w:rsid w:val="00007C46"/>
    <w:rsid w:val="00015EAA"/>
    <w:rsid w:val="00017B38"/>
    <w:rsid w:val="00056106"/>
    <w:rsid w:val="00063751"/>
    <w:rsid w:val="00067671"/>
    <w:rsid w:val="00073B39"/>
    <w:rsid w:val="0008306E"/>
    <w:rsid w:val="0008528F"/>
    <w:rsid w:val="0008597C"/>
    <w:rsid w:val="00090842"/>
    <w:rsid w:val="000A0D56"/>
    <w:rsid w:val="000A4528"/>
    <w:rsid w:val="000A7FF6"/>
    <w:rsid w:val="000C3FD7"/>
    <w:rsid w:val="000D1A4E"/>
    <w:rsid w:val="000D29E0"/>
    <w:rsid w:val="000D6B65"/>
    <w:rsid w:val="000E0410"/>
    <w:rsid w:val="000E2C4A"/>
    <w:rsid w:val="000F1305"/>
    <w:rsid w:val="000F1B8A"/>
    <w:rsid w:val="000F2E43"/>
    <w:rsid w:val="00103D88"/>
    <w:rsid w:val="001055D3"/>
    <w:rsid w:val="001073E9"/>
    <w:rsid w:val="001120B7"/>
    <w:rsid w:val="00115799"/>
    <w:rsid w:val="001169A7"/>
    <w:rsid w:val="001175C3"/>
    <w:rsid w:val="001202CE"/>
    <w:rsid w:val="00144FF6"/>
    <w:rsid w:val="001516BA"/>
    <w:rsid w:val="001529DE"/>
    <w:rsid w:val="001548E4"/>
    <w:rsid w:val="001557AF"/>
    <w:rsid w:val="00157B0F"/>
    <w:rsid w:val="00160635"/>
    <w:rsid w:val="001638BC"/>
    <w:rsid w:val="00177AC4"/>
    <w:rsid w:val="001827CD"/>
    <w:rsid w:val="00185FF9"/>
    <w:rsid w:val="00195FF6"/>
    <w:rsid w:val="001B2279"/>
    <w:rsid w:val="001B29C9"/>
    <w:rsid w:val="001C0D26"/>
    <w:rsid w:val="001C163C"/>
    <w:rsid w:val="001C781C"/>
    <w:rsid w:val="001D73BB"/>
    <w:rsid w:val="001E36EA"/>
    <w:rsid w:val="001E4B28"/>
    <w:rsid w:val="001E676C"/>
    <w:rsid w:val="001F34B5"/>
    <w:rsid w:val="002040CE"/>
    <w:rsid w:val="00210617"/>
    <w:rsid w:val="002137EE"/>
    <w:rsid w:val="00222211"/>
    <w:rsid w:val="00242FA2"/>
    <w:rsid w:val="00244E67"/>
    <w:rsid w:val="00250CFC"/>
    <w:rsid w:val="00251B55"/>
    <w:rsid w:val="002568DE"/>
    <w:rsid w:val="002572AA"/>
    <w:rsid w:val="00257B3E"/>
    <w:rsid w:val="0026336A"/>
    <w:rsid w:val="002642DE"/>
    <w:rsid w:val="00264B7A"/>
    <w:rsid w:val="00287FC9"/>
    <w:rsid w:val="00291E66"/>
    <w:rsid w:val="00293532"/>
    <w:rsid w:val="00294435"/>
    <w:rsid w:val="0029688B"/>
    <w:rsid w:val="002A6592"/>
    <w:rsid w:val="002B24D0"/>
    <w:rsid w:val="002B482B"/>
    <w:rsid w:val="002C2B04"/>
    <w:rsid w:val="002C7510"/>
    <w:rsid w:val="002E032A"/>
    <w:rsid w:val="002E2B5C"/>
    <w:rsid w:val="002E3EB7"/>
    <w:rsid w:val="002F4653"/>
    <w:rsid w:val="002F77F4"/>
    <w:rsid w:val="00304FFD"/>
    <w:rsid w:val="003078AB"/>
    <w:rsid w:val="00310251"/>
    <w:rsid w:val="003171DF"/>
    <w:rsid w:val="0033004B"/>
    <w:rsid w:val="00336F30"/>
    <w:rsid w:val="00343B84"/>
    <w:rsid w:val="00352DBB"/>
    <w:rsid w:val="00360A41"/>
    <w:rsid w:val="003649C4"/>
    <w:rsid w:val="00374F55"/>
    <w:rsid w:val="003815BE"/>
    <w:rsid w:val="00386171"/>
    <w:rsid w:val="003868AB"/>
    <w:rsid w:val="00387928"/>
    <w:rsid w:val="003903B9"/>
    <w:rsid w:val="003964D1"/>
    <w:rsid w:val="0039783C"/>
    <w:rsid w:val="003A2213"/>
    <w:rsid w:val="003A2ED6"/>
    <w:rsid w:val="003B64DB"/>
    <w:rsid w:val="003C4756"/>
    <w:rsid w:val="003C5962"/>
    <w:rsid w:val="003C5BD3"/>
    <w:rsid w:val="003D0D4A"/>
    <w:rsid w:val="003D64B4"/>
    <w:rsid w:val="003D6F17"/>
    <w:rsid w:val="003E0717"/>
    <w:rsid w:val="003E1629"/>
    <w:rsid w:val="003E431A"/>
    <w:rsid w:val="003F1D9B"/>
    <w:rsid w:val="003F1E50"/>
    <w:rsid w:val="003F21D3"/>
    <w:rsid w:val="003F227B"/>
    <w:rsid w:val="003F38DD"/>
    <w:rsid w:val="003F794E"/>
    <w:rsid w:val="004019AF"/>
    <w:rsid w:val="004157D4"/>
    <w:rsid w:val="00425161"/>
    <w:rsid w:val="00427F5A"/>
    <w:rsid w:val="004335A5"/>
    <w:rsid w:val="00434350"/>
    <w:rsid w:val="00440C92"/>
    <w:rsid w:val="0044157E"/>
    <w:rsid w:val="00446C83"/>
    <w:rsid w:val="00465056"/>
    <w:rsid w:val="004769B2"/>
    <w:rsid w:val="0049538C"/>
    <w:rsid w:val="00495C3D"/>
    <w:rsid w:val="00497A52"/>
    <w:rsid w:val="004A4CD7"/>
    <w:rsid w:val="004B6B6C"/>
    <w:rsid w:val="004C58E0"/>
    <w:rsid w:val="004C654C"/>
    <w:rsid w:val="004C7385"/>
    <w:rsid w:val="004D4BC8"/>
    <w:rsid w:val="004D7241"/>
    <w:rsid w:val="004D73AE"/>
    <w:rsid w:val="004D7DB0"/>
    <w:rsid w:val="004F5E39"/>
    <w:rsid w:val="00514262"/>
    <w:rsid w:val="00520C68"/>
    <w:rsid w:val="0053378B"/>
    <w:rsid w:val="005358D5"/>
    <w:rsid w:val="005419AA"/>
    <w:rsid w:val="00544309"/>
    <w:rsid w:val="0055691C"/>
    <w:rsid w:val="00560D6F"/>
    <w:rsid w:val="00560E30"/>
    <w:rsid w:val="005676E4"/>
    <w:rsid w:val="0057206C"/>
    <w:rsid w:val="00591E9B"/>
    <w:rsid w:val="005B49E7"/>
    <w:rsid w:val="005B5E8D"/>
    <w:rsid w:val="005B69AA"/>
    <w:rsid w:val="005D2128"/>
    <w:rsid w:val="005D3781"/>
    <w:rsid w:val="005D65A3"/>
    <w:rsid w:val="005D7EBF"/>
    <w:rsid w:val="005E57C5"/>
    <w:rsid w:val="005F46EA"/>
    <w:rsid w:val="00610DEA"/>
    <w:rsid w:val="006133ED"/>
    <w:rsid w:val="00624E26"/>
    <w:rsid w:val="00645F59"/>
    <w:rsid w:val="00661B1F"/>
    <w:rsid w:val="00663F9C"/>
    <w:rsid w:val="00664C8F"/>
    <w:rsid w:val="00666663"/>
    <w:rsid w:val="0067697D"/>
    <w:rsid w:val="006850BC"/>
    <w:rsid w:val="006A70EB"/>
    <w:rsid w:val="006C6453"/>
    <w:rsid w:val="006E5F6E"/>
    <w:rsid w:val="006F3140"/>
    <w:rsid w:val="006F322E"/>
    <w:rsid w:val="006F3DF6"/>
    <w:rsid w:val="006F4163"/>
    <w:rsid w:val="0070087D"/>
    <w:rsid w:val="00704E2A"/>
    <w:rsid w:val="00721A1E"/>
    <w:rsid w:val="0073135B"/>
    <w:rsid w:val="00732C18"/>
    <w:rsid w:val="007417AE"/>
    <w:rsid w:val="00742492"/>
    <w:rsid w:val="007425A3"/>
    <w:rsid w:val="0074685A"/>
    <w:rsid w:val="0074745E"/>
    <w:rsid w:val="0075432C"/>
    <w:rsid w:val="00754B24"/>
    <w:rsid w:val="0076631A"/>
    <w:rsid w:val="00774BCF"/>
    <w:rsid w:val="00795CCF"/>
    <w:rsid w:val="007A2EC4"/>
    <w:rsid w:val="007A5D21"/>
    <w:rsid w:val="007B0DCA"/>
    <w:rsid w:val="007C20BC"/>
    <w:rsid w:val="007D0569"/>
    <w:rsid w:val="007D0CD4"/>
    <w:rsid w:val="007E5BC2"/>
    <w:rsid w:val="00814208"/>
    <w:rsid w:val="00815724"/>
    <w:rsid w:val="00815B61"/>
    <w:rsid w:val="00822974"/>
    <w:rsid w:val="00823860"/>
    <w:rsid w:val="00824014"/>
    <w:rsid w:val="00825750"/>
    <w:rsid w:val="00830A34"/>
    <w:rsid w:val="00837CCE"/>
    <w:rsid w:val="00842AFC"/>
    <w:rsid w:val="00842E58"/>
    <w:rsid w:val="008563F2"/>
    <w:rsid w:val="00863FD4"/>
    <w:rsid w:val="0086684B"/>
    <w:rsid w:val="0086700C"/>
    <w:rsid w:val="00871514"/>
    <w:rsid w:val="008718A0"/>
    <w:rsid w:val="00871CCE"/>
    <w:rsid w:val="00872463"/>
    <w:rsid w:val="00874C58"/>
    <w:rsid w:val="00886ECD"/>
    <w:rsid w:val="0089050E"/>
    <w:rsid w:val="00890B4D"/>
    <w:rsid w:val="00896B15"/>
    <w:rsid w:val="008A0B07"/>
    <w:rsid w:val="008A3205"/>
    <w:rsid w:val="008A467B"/>
    <w:rsid w:val="008B0760"/>
    <w:rsid w:val="008B2C6D"/>
    <w:rsid w:val="008B60E6"/>
    <w:rsid w:val="008B7CF7"/>
    <w:rsid w:val="008C1D6B"/>
    <w:rsid w:val="008E0D75"/>
    <w:rsid w:val="00904EA9"/>
    <w:rsid w:val="00910981"/>
    <w:rsid w:val="00910D0A"/>
    <w:rsid w:val="00912DB6"/>
    <w:rsid w:val="00914663"/>
    <w:rsid w:val="00920F1A"/>
    <w:rsid w:val="00922024"/>
    <w:rsid w:val="00924FFC"/>
    <w:rsid w:val="00931E21"/>
    <w:rsid w:val="009321BF"/>
    <w:rsid w:val="00936558"/>
    <w:rsid w:val="009412C0"/>
    <w:rsid w:val="00942BFD"/>
    <w:rsid w:val="009512CB"/>
    <w:rsid w:val="009542AD"/>
    <w:rsid w:val="009665E2"/>
    <w:rsid w:val="00966E6F"/>
    <w:rsid w:val="009725FC"/>
    <w:rsid w:val="009877CB"/>
    <w:rsid w:val="0098799E"/>
    <w:rsid w:val="00991A6D"/>
    <w:rsid w:val="0099220C"/>
    <w:rsid w:val="009939DB"/>
    <w:rsid w:val="00993E28"/>
    <w:rsid w:val="009A0005"/>
    <w:rsid w:val="009A3FA5"/>
    <w:rsid w:val="009B1883"/>
    <w:rsid w:val="009C1A96"/>
    <w:rsid w:val="009C3C28"/>
    <w:rsid w:val="009D1369"/>
    <w:rsid w:val="009E0611"/>
    <w:rsid w:val="009F144B"/>
    <w:rsid w:val="00A00FDD"/>
    <w:rsid w:val="00A011D5"/>
    <w:rsid w:val="00A23F27"/>
    <w:rsid w:val="00A27762"/>
    <w:rsid w:val="00A3051F"/>
    <w:rsid w:val="00A31763"/>
    <w:rsid w:val="00A421FD"/>
    <w:rsid w:val="00A42FF2"/>
    <w:rsid w:val="00A50D92"/>
    <w:rsid w:val="00A570EF"/>
    <w:rsid w:val="00A70B9B"/>
    <w:rsid w:val="00A7151B"/>
    <w:rsid w:val="00A75607"/>
    <w:rsid w:val="00A76723"/>
    <w:rsid w:val="00A81CCD"/>
    <w:rsid w:val="00A87B97"/>
    <w:rsid w:val="00A9144C"/>
    <w:rsid w:val="00A92AA3"/>
    <w:rsid w:val="00A95F2D"/>
    <w:rsid w:val="00AA137C"/>
    <w:rsid w:val="00AA1BD7"/>
    <w:rsid w:val="00AA1D9E"/>
    <w:rsid w:val="00AA31E5"/>
    <w:rsid w:val="00AA7169"/>
    <w:rsid w:val="00AB2177"/>
    <w:rsid w:val="00AB659C"/>
    <w:rsid w:val="00AB73CD"/>
    <w:rsid w:val="00AD126B"/>
    <w:rsid w:val="00AD1A25"/>
    <w:rsid w:val="00AD1B48"/>
    <w:rsid w:val="00B000D0"/>
    <w:rsid w:val="00B02BA3"/>
    <w:rsid w:val="00B07A26"/>
    <w:rsid w:val="00B14FE7"/>
    <w:rsid w:val="00B21F78"/>
    <w:rsid w:val="00B24546"/>
    <w:rsid w:val="00B251ED"/>
    <w:rsid w:val="00B27C10"/>
    <w:rsid w:val="00B27E35"/>
    <w:rsid w:val="00B30878"/>
    <w:rsid w:val="00B32DCA"/>
    <w:rsid w:val="00B358BE"/>
    <w:rsid w:val="00B53DDA"/>
    <w:rsid w:val="00B61C67"/>
    <w:rsid w:val="00B64BA8"/>
    <w:rsid w:val="00B71A09"/>
    <w:rsid w:val="00B73606"/>
    <w:rsid w:val="00B7420D"/>
    <w:rsid w:val="00B76226"/>
    <w:rsid w:val="00B76E91"/>
    <w:rsid w:val="00B77E92"/>
    <w:rsid w:val="00B8133D"/>
    <w:rsid w:val="00B81A24"/>
    <w:rsid w:val="00B911AD"/>
    <w:rsid w:val="00B9654F"/>
    <w:rsid w:val="00B97D78"/>
    <w:rsid w:val="00BA082D"/>
    <w:rsid w:val="00BA4A34"/>
    <w:rsid w:val="00BA5813"/>
    <w:rsid w:val="00BB35AD"/>
    <w:rsid w:val="00BC0454"/>
    <w:rsid w:val="00BC1FE4"/>
    <w:rsid w:val="00BD706F"/>
    <w:rsid w:val="00BE0FB2"/>
    <w:rsid w:val="00BE17F9"/>
    <w:rsid w:val="00C1327F"/>
    <w:rsid w:val="00C21488"/>
    <w:rsid w:val="00C35298"/>
    <w:rsid w:val="00C4556D"/>
    <w:rsid w:val="00C46A45"/>
    <w:rsid w:val="00C47741"/>
    <w:rsid w:val="00C5034D"/>
    <w:rsid w:val="00C512B2"/>
    <w:rsid w:val="00C5174C"/>
    <w:rsid w:val="00C603AC"/>
    <w:rsid w:val="00C6470B"/>
    <w:rsid w:val="00C650D4"/>
    <w:rsid w:val="00C75D2B"/>
    <w:rsid w:val="00C77122"/>
    <w:rsid w:val="00C820B8"/>
    <w:rsid w:val="00C82386"/>
    <w:rsid w:val="00C82CBB"/>
    <w:rsid w:val="00C84BB4"/>
    <w:rsid w:val="00C90BBA"/>
    <w:rsid w:val="00CA2392"/>
    <w:rsid w:val="00CA7548"/>
    <w:rsid w:val="00CB040B"/>
    <w:rsid w:val="00CB2B05"/>
    <w:rsid w:val="00CB4AA1"/>
    <w:rsid w:val="00CE4045"/>
    <w:rsid w:val="00CE5C21"/>
    <w:rsid w:val="00CE6924"/>
    <w:rsid w:val="00CF13EB"/>
    <w:rsid w:val="00CF2D2B"/>
    <w:rsid w:val="00CF66C3"/>
    <w:rsid w:val="00D12595"/>
    <w:rsid w:val="00D2005B"/>
    <w:rsid w:val="00D263E3"/>
    <w:rsid w:val="00D32145"/>
    <w:rsid w:val="00D37585"/>
    <w:rsid w:val="00D45279"/>
    <w:rsid w:val="00D51195"/>
    <w:rsid w:val="00D526AE"/>
    <w:rsid w:val="00D548E9"/>
    <w:rsid w:val="00D610A7"/>
    <w:rsid w:val="00D640F4"/>
    <w:rsid w:val="00D7348D"/>
    <w:rsid w:val="00D81ADD"/>
    <w:rsid w:val="00D85EA2"/>
    <w:rsid w:val="00D87135"/>
    <w:rsid w:val="00D901A2"/>
    <w:rsid w:val="00D95073"/>
    <w:rsid w:val="00DA0654"/>
    <w:rsid w:val="00DA21B8"/>
    <w:rsid w:val="00DB3EC5"/>
    <w:rsid w:val="00DB4595"/>
    <w:rsid w:val="00DC2A8B"/>
    <w:rsid w:val="00DC34E4"/>
    <w:rsid w:val="00DC6E44"/>
    <w:rsid w:val="00DD25C0"/>
    <w:rsid w:val="00DD4D65"/>
    <w:rsid w:val="00DE02EA"/>
    <w:rsid w:val="00DE2565"/>
    <w:rsid w:val="00DE5B4F"/>
    <w:rsid w:val="00DF3FC6"/>
    <w:rsid w:val="00DF6B79"/>
    <w:rsid w:val="00E14E87"/>
    <w:rsid w:val="00E1718C"/>
    <w:rsid w:val="00E1733D"/>
    <w:rsid w:val="00E27531"/>
    <w:rsid w:val="00E3160F"/>
    <w:rsid w:val="00E351A1"/>
    <w:rsid w:val="00E544A6"/>
    <w:rsid w:val="00E761ED"/>
    <w:rsid w:val="00E770BD"/>
    <w:rsid w:val="00E77387"/>
    <w:rsid w:val="00E811A3"/>
    <w:rsid w:val="00E8713D"/>
    <w:rsid w:val="00EA1EBE"/>
    <w:rsid w:val="00EA6383"/>
    <w:rsid w:val="00EB5CC9"/>
    <w:rsid w:val="00EB6892"/>
    <w:rsid w:val="00EC42E0"/>
    <w:rsid w:val="00EE1B40"/>
    <w:rsid w:val="00EE47EF"/>
    <w:rsid w:val="00EF2ED6"/>
    <w:rsid w:val="00F0357C"/>
    <w:rsid w:val="00F06130"/>
    <w:rsid w:val="00F146AE"/>
    <w:rsid w:val="00F16846"/>
    <w:rsid w:val="00F17A19"/>
    <w:rsid w:val="00F17CD9"/>
    <w:rsid w:val="00F437A7"/>
    <w:rsid w:val="00F64280"/>
    <w:rsid w:val="00F73A43"/>
    <w:rsid w:val="00F756F7"/>
    <w:rsid w:val="00F82100"/>
    <w:rsid w:val="00F82608"/>
    <w:rsid w:val="00F940DB"/>
    <w:rsid w:val="00FA2233"/>
    <w:rsid w:val="00FA3B51"/>
    <w:rsid w:val="00FA6364"/>
    <w:rsid w:val="00FB1454"/>
    <w:rsid w:val="00FC7146"/>
    <w:rsid w:val="00FD4765"/>
    <w:rsid w:val="00FE6457"/>
    <w:rsid w:val="00FE6DD6"/>
    <w:rsid w:val="0848AF57"/>
    <w:rsid w:val="10AA3E70"/>
    <w:rsid w:val="48A4E1E8"/>
    <w:rsid w:val="5A9381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CD31A"/>
  <w15:docId w15:val="{3C7E43AB-EC68-4775-83C5-200060755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nl-NL"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15EAA"/>
  </w:style>
  <w:style w:type="paragraph" w:styleId="Kop1">
    <w:name w:val="heading 1"/>
    <w:basedOn w:val="Standaard"/>
    <w:next w:val="Standaard"/>
    <w:link w:val="Kop1Char"/>
    <w:uiPriority w:val="99"/>
    <w:qFormat/>
    <w:rsid w:val="00A87B97"/>
    <w:pPr>
      <w:keepNext/>
      <w:outlineLvl w:val="0"/>
    </w:pPr>
    <w:rPr>
      <w:rFonts w:ascii="Times New Roman" w:hAnsi="Times New Roman"/>
      <w:b/>
    </w:rPr>
  </w:style>
  <w:style w:type="paragraph" w:styleId="Kop3">
    <w:name w:val="heading 3"/>
    <w:basedOn w:val="Standaard"/>
    <w:next w:val="Standaard"/>
    <w:link w:val="Kop3Char"/>
    <w:semiHidden/>
    <w:unhideWhenUsed/>
    <w:qFormat/>
    <w:rsid w:val="008905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A87B97"/>
    <w:rPr>
      <w:rFonts w:ascii="Times New Roman" w:hAnsi="Times New Roman"/>
      <w:b/>
      <w:sz w:val="22"/>
    </w:rPr>
  </w:style>
  <w:style w:type="paragraph" w:styleId="Geenafstand">
    <w:name w:val="No Spacing"/>
    <w:basedOn w:val="Standaard"/>
    <w:link w:val="GeenafstandChar"/>
    <w:uiPriority w:val="1"/>
    <w:qFormat/>
    <w:rsid w:val="00222211"/>
    <w:pPr>
      <w:spacing w:line="240" w:lineRule="auto"/>
    </w:pPr>
    <w:rPr>
      <w:rFonts w:asciiTheme="minorHAnsi" w:eastAsiaTheme="minorEastAsia" w:hAnsiTheme="minorHAnsi" w:cstheme="minorBidi"/>
      <w:i/>
      <w:iCs/>
      <w:sz w:val="20"/>
      <w:szCs w:val="20"/>
    </w:rPr>
  </w:style>
  <w:style w:type="character" w:customStyle="1" w:styleId="GeenafstandChar">
    <w:name w:val="Geen afstand Char"/>
    <w:basedOn w:val="Standaardalinea-lettertype"/>
    <w:link w:val="Geenafstand"/>
    <w:uiPriority w:val="1"/>
    <w:rsid w:val="00222211"/>
    <w:rPr>
      <w:rFonts w:asciiTheme="minorHAnsi" w:eastAsiaTheme="minorEastAsia" w:hAnsiTheme="minorHAnsi" w:cstheme="minorBidi"/>
      <w:i/>
      <w:iCs/>
      <w:sz w:val="20"/>
      <w:szCs w:val="20"/>
    </w:rPr>
  </w:style>
  <w:style w:type="table" w:styleId="Tabelraster">
    <w:name w:val="Table Grid"/>
    <w:basedOn w:val="Standaardtabel"/>
    <w:uiPriority w:val="59"/>
    <w:rsid w:val="0022221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pringtekststandaard">
    <w:name w:val="Inspringtekst standaard"/>
    <w:basedOn w:val="Standaard"/>
    <w:rsid w:val="00222211"/>
    <w:pPr>
      <w:numPr>
        <w:numId w:val="2"/>
      </w:numPr>
      <w:tabs>
        <w:tab w:val="num" w:pos="360"/>
        <w:tab w:val="left" w:pos="737"/>
        <w:tab w:val="left" w:pos="1134"/>
        <w:tab w:val="left" w:pos="1531"/>
        <w:tab w:val="left" w:pos="1928"/>
        <w:tab w:val="left" w:pos="2325"/>
        <w:tab w:val="left" w:pos="2722"/>
        <w:tab w:val="left" w:pos="3119"/>
        <w:tab w:val="left" w:pos="3515"/>
        <w:tab w:val="left" w:pos="3912"/>
      </w:tabs>
      <w:spacing w:line="280" w:lineRule="atLeast"/>
      <w:ind w:left="737"/>
    </w:pPr>
    <w:rPr>
      <w:rFonts w:ascii="Times New Roman" w:hAnsi="Times New Roman"/>
      <w:i/>
      <w:iCs/>
      <w:sz w:val="24"/>
      <w:szCs w:val="24"/>
      <w:lang w:eastAsia="nl-NL"/>
    </w:rPr>
  </w:style>
  <w:style w:type="character" w:styleId="Verwijzingopmerking">
    <w:name w:val="annotation reference"/>
    <w:basedOn w:val="Standaardalinea-lettertype"/>
    <w:uiPriority w:val="99"/>
    <w:semiHidden/>
    <w:unhideWhenUsed/>
    <w:rsid w:val="00222211"/>
    <w:rPr>
      <w:sz w:val="16"/>
      <w:szCs w:val="16"/>
    </w:rPr>
  </w:style>
  <w:style w:type="paragraph" w:styleId="Tekstopmerking">
    <w:name w:val="annotation text"/>
    <w:basedOn w:val="Standaard"/>
    <w:link w:val="TekstopmerkingChar"/>
    <w:uiPriority w:val="99"/>
    <w:semiHidden/>
    <w:unhideWhenUsed/>
    <w:rsid w:val="00222211"/>
    <w:pPr>
      <w:spacing w:after="200" w:line="240" w:lineRule="auto"/>
    </w:pPr>
    <w:rPr>
      <w:rFonts w:asciiTheme="minorHAnsi" w:eastAsiaTheme="minorEastAsia" w:hAnsiTheme="minorHAnsi" w:cstheme="minorBidi"/>
      <w:i/>
      <w:iCs/>
      <w:sz w:val="20"/>
      <w:szCs w:val="20"/>
    </w:rPr>
  </w:style>
  <w:style w:type="character" w:customStyle="1" w:styleId="TekstopmerkingChar">
    <w:name w:val="Tekst opmerking Char"/>
    <w:basedOn w:val="Standaardalinea-lettertype"/>
    <w:link w:val="Tekstopmerking"/>
    <w:uiPriority w:val="99"/>
    <w:semiHidden/>
    <w:rsid w:val="00222211"/>
    <w:rPr>
      <w:rFonts w:asciiTheme="minorHAnsi" w:eastAsiaTheme="minorEastAsia" w:hAnsiTheme="minorHAnsi" w:cstheme="minorBidi"/>
      <w:i/>
      <w:iCs/>
      <w:sz w:val="20"/>
      <w:szCs w:val="20"/>
    </w:rPr>
  </w:style>
  <w:style w:type="paragraph" w:styleId="Ballontekst">
    <w:name w:val="Balloon Text"/>
    <w:basedOn w:val="Standaard"/>
    <w:link w:val="BallontekstChar"/>
    <w:uiPriority w:val="99"/>
    <w:semiHidden/>
    <w:unhideWhenUsed/>
    <w:rsid w:val="00222211"/>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22211"/>
    <w:rPr>
      <w:rFonts w:ascii="Tahoma" w:hAnsi="Tahoma" w:cs="Tahoma"/>
      <w:sz w:val="16"/>
      <w:szCs w:val="16"/>
    </w:rPr>
  </w:style>
  <w:style w:type="paragraph" w:styleId="Lijstalinea">
    <w:name w:val="List Paragraph"/>
    <w:basedOn w:val="Standaard"/>
    <w:uiPriority w:val="34"/>
    <w:qFormat/>
    <w:rsid w:val="00874C58"/>
    <w:pPr>
      <w:ind w:left="720"/>
      <w:contextualSpacing/>
    </w:pPr>
  </w:style>
  <w:style w:type="character" w:styleId="Nadruk">
    <w:name w:val="Emphasis"/>
    <w:basedOn w:val="Standaardalinea-lettertype"/>
    <w:uiPriority w:val="99"/>
    <w:qFormat/>
    <w:rsid w:val="00874C58"/>
    <w:rPr>
      <w:rFonts w:cs="Times New Roman"/>
      <w:i/>
      <w:iCs/>
    </w:rPr>
  </w:style>
  <w:style w:type="character" w:styleId="Hyperlink">
    <w:name w:val="Hyperlink"/>
    <w:rsid w:val="009542AD"/>
    <w:rPr>
      <w:color w:val="0000FF"/>
      <w:u w:val="single"/>
    </w:rPr>
  </w:style>
  <w:style w:type="paragraph" w:customStyle="1" w:styleId="p1">
    <w:name w:val="p1"/>
    <w:basedOn w:val="Standaard"/>
    <w:rsid w:val="009542AD"/>
    <w:pPr>
      <w:spacing w:line="240" w:lineRule="auto"/>
    </w:pPr>
    <w:rPr>
      <w:rFonts w:ascii=".SF UI Text" w:eastAsia="Calibri" w:hAnsi=".SF UI Text"/>
      <w:color w:val="454545"/>
      <w:sz w:val="29"/>
      <w:szCs w:val="29"/>
      <w:lang w:eastAsia="nl-NL"/>
    </w:rPr>
  </w:style>
  <w:style w:type="paragraph" w:styleId="Koptekst">
    <w:name w:val="header"/>
    <w:basedOn w:val="Standaard"/>
    <w:link w:val="KoptekstChar"/>
    <w:uiPriority w:val="99"/>
    <w:unhideWhenUsed/>
    <w:rsid w:val="009542A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542AD"/>
  </w:style>
  <w:style w:type="paragraph" w:styleId="Voettekst">
    <w:name w:val="footer"/>
    <w:basedOn w:val="Standaard"/>
    <w:link w:val="VoettekstChar"/>
    <w:uiPriority w:val="99"/>
    <w:unhideWhenUsed/>
    <w:rsid w:val="009542A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542AD"/>
  </w:style>
  <w:style w:type="paragraph" w:styleId="Normaalweb">
    <w:name w:val="Normal (Web)"/>
    <w:basedOn w:val="Standaard"/>
    <w:uiPriority w:val="99"/>
    <w:unhideWhenUsed/>
    <w:rsid w:val="00664C8F"/>
    <w:pPr>
      <w:spacing w:line="240" w:lineRule="auto"/>
    </w:pPr>
    <w:rPr>
      <w:rFonts w:ascii="Times New Roman" w:eastAsiaTheme="minorHAnsi" w:hAnsi="Times New Roman"/>
      <w:sz w:val="24"/>
      <w:szCs w:val="24"/>
      <w:lang w:eastAsia="nl-NL"/>
    </w:rPr>
  </w:style>
  <w:style w:type="character" w:customStyle="1" w:styleId="Kop3Char">
    <w:name w:val="Kop 3 Char"/>
    <w:basedOn w:val="Standaardalinea-lettertype"/>
    <w:link w:val="Kop3"/>
    <w:semiHidden/>
    <w:rsid w:val="0089050E"/>
    <w:rPr>
      <w:rFonts w:asciiTheme="majorHAnsi" w:eastAsiaTheme="majorEastAsia" w:hAnsiTheme="majorHAnsi" w:cstheme="majorBidi"/>
      <w:color w:val="243F60" w:themeColor="accent1" w:themeShade="7F"/>
      <w:sz w:val="24"/>
      <w:szCs w:val="24"/>
    </w:rPr>
  </w:style>
  <w:style w:type="paragraph" w:customStyle="1" w:styleId="Default">
    <w:name w:val="Default"/>
    <w:rsid w:val="0089050E"/>
    <w:pPr>
      <w:autoSpaceDE w:val="0"/>
      <w:autoSpaceDN w:val="0"/>
      <w:adjustRightInd w:val="0"/>
      <w:spacing w:line="240" w:lineRule="auto"/>
    </w:pPr>
    <w:rPr>
      <w:rFonts w:ascii="Verdana" w:eastAsiaTheme="minorHAnsi" w:hAnsi="Verdana" w:cs="Verdana"/>
      <w:color w:val="000000"/>
      <w:sz w:val="24"/>
      <w:szCs w:val="24"/>
    </w:rPr>
  </w:style>
  <w:style w:type="paragraph" w:styleId="Revisie">
    <w:name w:val="Revision"/>
    <w:hidden/>
    <w:uiPriority w:val="99"/>
    <w:semiHidden/>
    <w:rsid w:val="00C6470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68915">
      <w:bodyDiv w:val="1"/>
      <w:marLeft w:val="0"/>
      <w:marRight w:val="0"/>
      <w:marTop w:val="0"/>
      <w:marBottom w:val="0"/>
      <w:divBdr>
        <w:top w:val="none" w:sz="0" w:space="0" w:color="auto"/>
        <w:left w:val="none" w:sz="0" w:space="0" w:color="auto"/>
        <w:bottom w:val="none" w:sz="0" w:space="0" w:color="auto"/>
        <w:right w:val="none" w:sz="0" w:space="0" w:color="auto"/>
      </w:divBdr>
    </w:div>
    <w:div w:id="485319839">
      <w:bodyDiv w:val="1"/>
      <w:marLeft w:val="0"/>
      <w:marRight w:val="0"/>
      <w:marTop w:val="0"/>
      <w:marBottom w:val="0"/>
      <w:divBdr>
        <w:top w:val="none" w:sz="0" w:space="0" w:color="auto"/>
        <w:left w:val="none" w:sz="0" w:space="0" w:color="auto"/>
        <w:bottom w:val="none" w:sz="0" w:space="0" w:color="auto"/>
        <w:right w:val="none" w:sz="0" w:space="0" w:color="auto"/>
      </w:divBdr>
    </w:div>
    <w:div w:id="1538734885">
      <w:bodyDiv w:val="1"/>
      <w:marLeft w:val="0"/>
      <w:marRight w:val="0"/>
      <w:marTop w:val="0"/>
      <w:marBottom w:val="0"/>
      <w:divBdr>
        <w:top w:val="none" w:sz="0" w:space="0" w:color="auto"/>
        <w:left w:val="none" w:sz="0" w:space="0" w:color="auto"/>
        <w:bottom w:val="none" w:sz="0" w:space="0" w:color="auto"/>
        <w:right w:val="none" w:sz="0" w:space="0" w:color="auto"/>
      </w:divBdr>
    </w:div>
    <w:div w:id="199591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0f50181-ee61-4d52-94ed-68599131844e">
      <UserInfo>
        <DisplayName>Sylvia Langeveld</DisplayName>
        <AccountId>243</AccountId>
        <AccountType/>
      </UserInfo>
    </SharedWithUsers>
    <lcf76f155ced4ddcb4097134ff3c332f xmlns="6c590bff-7600-45f5-a6fb-c369280d4926">
      <Terms xmlns="http://schemas.microsoft.com/office/infopath/2007/PartnerControls"/>
    </lcf76f155ced4ddcb4097134ff3c332f>
    <TaxCatchAll xmlns="ecb9e853-c760-441a-8b8b-4b1f2d65d38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49DED83968E00408341A89256738DF1" ma:contentTypeVersion="16" ma:contentTypeDescription="Een nieuw document maken." ma:contentTypeScope="" ma:versionID="2d7bf1a1d7db839dbcec6c2ecd9833a8">
  <xsd:schema xmlns:xsd="http://www.w3.org/2001/XMLSchema" xmlns:xs="http://www.w3.org/2001/XMLSchema" xmlns:p="http://schemas.microsoft.com/office/2006/metadata/properties" xmlns:ns2="6c590bff-7600-45f5-a6fb-c369280d4926" xmlns:ns3="80f50181-ee61-4d52-94ed-68599131844e" xmlns:ns4="ecb9e853-c760-441a-8b8b-4b1f2d65d382" targetNamespace="http://schemas.microsoft.com/office/2006/metadata/properties" ma:root="true" ma:fieldsID="e6b423954cc31141d266195472d9a416" ns2:_="" ns3:_="" ns4:_="">
    <xsd:import namespace="6c590bff-7600-45f5-a6fb-c369280d4926"/>
    <xsd:import namespace="80f50181-ee61-4d52-94ed-68599131844e"/>
    <xsd:import namespace="ecb9e853-c760-441a-8b8b-4b1f2d65d3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EventHashCode" minOccurs="0"/>
                <xsd:element ref="ns2:MediaServiceGenerationTim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590bff-7600-45f5-a6fb-c369280d492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51a63a30-fd68-47e1-83c9-78425e7f6c9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f50181-ee61-4d52-94ed-68599131844e"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b9e853-c760-441a-8b8b-4b1f2d65d382"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b4a60958-f975-4389-a151-9ea2624667a1}" ma:internalName="TaxCatchAll" ma:showField="CatchAllData" ma:web="80f50181-ee61-4d52-94ed-6859913184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7B5EB1-E0D2-4CDB-8276-8ADC5E5B5AB6}">
  <ds:schemaRefs>
    <ds:schemaRef ds:uri="ecb9e853-c760-441a-8b8b-4b1f2d65d382"/>
    <ds:schemaRef ds:uri="http://schemas.microsoft.com/office/2006/documentManagement/types"/>
    <ds:schemaRef ds:uri="6c590bff-7600-45f5-a6fb-c369280d4926"/>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80f50181-ee61-4d52-94ed-68599131844e"/>
    <ds:schemaRef ds:uri="http://www.w3.org/XML/1998/namespace"/>
    <ds:schemaRef ds:uri="http://purl.org/dc/dcmitype/"/>
  </ds:schemaRefs>
</ds:datastoreItem>
</file>

<file path=customXml/itemProps2.xml><?xml version="1.0" encoding="utf-8"?>
<ds:datastoreItem xmlns:ds="http://schemas.openxmlformats.org/officeDocument/2006/customXml" ds:itemID="{C8DA0CAC-6A28-4936-BB74-C88DE84F4C4F}">
  <ds:schemaRefs>
    <ds:schemaRef ds:uri="http://schemas.openxmlformats.org/officeDocument/2006/bibliography"/>
  </ds:schemaRefs>
</ds:datastoreItem>
</file>

<file path=customXml/itemProps3.xml><?xml version="1.0" encoding="utf-8"?>
<ds:datastoreItem xmlns:ds="http://schemas.openxmlformats.org/officeDocument/2006/customXml" ds:itemID="{13BB1B1E-261A-489D-8E0F-586F4DC084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590bff-7600-45f5-a6fb-c369280d4926"/>
    <ds:schemaRef ds:uri="80f50181-ee61-4d52-94ed-68599131844e"/>
    <ds:schemaRef ds:uri="ecb9e853-c760-441a-8b8b-4b1f2d65d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FB800E-E244-464F-82D1-DE5FD8D7D1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1493</Words>
  <Characters>8217</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Schoolbegeleiding Zaanstreek-Waterland</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dc:creator>
  <cp:keywords/>
  <cp:lastModifiedBy>Sylvia Langeveld</cp:lastModifiedBy>
  <cp:revision>2</cp:revision>
  <dcterms:created xsi:type="dcterms:W3CDTF">2023-07-20T10:51:00Z</dcterms:created>
  <dcterms:modified xsi:type="dcterms:W3CDTF">2023-07-20T10:51:00Z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LOB_ITEM_KEY">
    <vt:lpwstr>388038876CE94902B6CC56BAD6C14C1A</vt:lpwstr>
  </property>
  <property fmtid="{D5CDD505-2E9C-101B-9397-08002B2CF9AE}" pid="3" name="ContentTypeId">
    <vt:lpwstr>0x010100149DED83968E00408341A89256738DF1</vt:lpwstr>
  </property>
  <property fmtid="{D5CDD505-2E9C-101B-9397-08002B2CF9AE}" pid="4" name="g4dba81ea82341afac9951c7fdabf1c2">
    <vt:lpwstr/>
  </property>
  <property fmtid="{D5CDD505-2E9C-101B-9397-08002B2CF9AE}" pid="5" name="AgoraThema">
    <vt:lpwstr>21;#Bestuur|71813107-95a1-4e57-9e13-ad98dcd33801</vt:lpwstr>
  </property>
  <property fmtid="{D5CDD505-2E9C-101B-9397-08002B2CF9AE}" pid="6" name="AgoraSchool">
    <vt:lpwstr>2;#Centraal Bureau|45b0928b-a5c0-431a-a551-9ff9195fb367</vt:lpwstr>
  </property>
  <property fmtid="{D5CDD505-2E9C-101B-9397-08002B2CF9AE}" pid="7" name="AgoraOverleg">
    <vt:lpwstr>7;#Directeurenoverleg|8d0da919-1327-42ed-8cfe-1d4def32b9ce</vt:lpwstr>
  </property>
  <property fmtid="{D5CDD505-2E9C-101B-9397-08002B2CF9AE}" pid="8" name="FC Applicatie">
    <vt:lpwstr>25;#n.v.t.|5eaf193d-e0d2-4edb-9e70-28d749bf983f</vt:lpwstr>
  </property>
  <property fmtid="{D5CDD505-2E9C-101B-9397-08002B2CF9AE}" pid="9" name="h09d4296237749d6a861e26eae34ea17">
    <vt:lpwstr>Centraal Bureau|45b0928b-a5c0-431a-a551-9ff9195fb367</vt:lpwstr>
  </property>
  <property fmtid="{D5CDD505-2E9C-101B-9397-08002B2CF9AE}" pid="10" name="jfbe3f05fa204c8fa6465266b67126b6">
    <vt:lpwstr>Directeurenoverleg|8d0da919-1327-42ed-8cfe-1d4def32b9ce</vt:lpwstr>
  </property>
  <property fmtid="{D5CDD505-2E9C-101B-9397-08002B2CF9AE}" pid="11" name="mfb775589567484b88e0004f9e2f9f7c">
    <vt:lpwstr>2018-2019|ca9d4026-b7a5-4559-b6da-37997f13901c</vt:lpwstr>
  </property>
  <property fmtid="{D5CDD505-2E9C-101B-9397-08002B2CF9AE}" pid="12" name="ef24afcc520c48a7a1504a35bb63600e">
    <vt:lpwstr>n.v.t.|5eaf193d-e0d2-4edb-9e70-28d749bf983f</vt:lpwstr>
  </property>
  <property fmtid="{D5CDD505-2E9C-101B-9397-08002B2CF9AE}" pid="13" name="Schooljaar">
    <vt:lpwstr>15;#2018-2019|ca9d4026-b7a5-4559-b6da-37997f13901c</vt:lpwstr>
  </property>
  <property fmtid="{D5CDD505-2E9C-101B-9397-08002B2CF9AE}" pid="14" name="HuisvestingLocatie">
    <vt:lpwstr/>
  </property>
  <property fmtid="{D5CDD505-2E9C-101B-9397-08002B2CF9AE}" pid="15" name="AgoraSoortDocument">
    <vt:lpwstr>22;#Planning en beleid|99a78e3d-5f2c-40f1-945b-f511252c4fd7</vt:lpwstr>
  </property>
  <property fmtid="{D5CDD505-2E9C-101B-9397-08002B2CF9AE}" pid="16" name="AgoraAfdeling">
    <vt:lpwstr>20;#College van Bestuur|cef00c31-9f5b-4898-a954-de89c7d87b6d</vt:lpwstr>
  </property>
  <property fmtid="{D5CDD505-2E9C-101B-9397-08002B2CF9AE}" pid="17" name="Order">
    <vt:r8>843900</vt:r8>
  </property>
  <property fmtid="{D5CDD505-2E9C-101B-9397-08002B2CF9AE}" pid="18" name="xd_Signature">
    <vt:bool>false</vt:bool>
  </property>
  <property fmtid="{D5CDD505-2E9C-101B-9397-08002B2CF9AE}" pid="19" name="xd_ProgID">
    <vt:lpwstr/>
  </property>
  <property fmtid="{D5CDD505-2E9C-101B-9397-08002B2CF9AE}" pid="20" name="SharedWithUsers">
    <vt:lpwstr/>
  </property>
  <property fmtid="{D5CDD505-2E9C-101B-9397-08002B2CF9AE}" pid="21" name="DocumentSetDescription">
    <vt:lpwstr/>
  </property>
  <property fmtid="{D5CDD505-2E9C-101B-9397-08002B2CF9AE}" pid="22" name="ComplianceAssetId">
    <vt:lpwstr/>
  </property>
  <property fmtid="{D5CDD505-2E9C-101B-9397-08002B2CF9AE}" pid="23" name="TemplateUrl">
    <vt:lpwstr/>
  </property>
</Properties>
</file>