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55" w:rsidRDefault="00B2503E">
      <w:pPr>
        <w:rPr>
          <w:b/>
          <w:sz w:val="28"/>
          <w:szCs w:val="28"/>
        </w:rPr>
      </w:pPr>
      <w:r>
        <w:rPr>
          <w:b/>
          <w:sz w:val="28"/>
          <w:szCs w:val="28"/>
        </w:rPr>
        <w:t xml:space="preserve">Meldcode kindermishandeling </w:t>
      </w:r>
    </w:p>
    <w:p w:rsidR="003B092D" w:rsidRPr="003B092D" w:rsidRDefault="003B092D" w:rsidP="003B092D">
      <w:pPr>
        <w:pStyle w:val="Normaalweb"/>
        <w:rPr>
          <w:rFonts w:asciiTheme="minorHAnsi" w:hAnsiTheme="minorHAnsi" w:cstheme="minorHAnsi"/>
          <w:sz w:val="20"/>
          <w:szCs w:val="20"/>
        </w:rPr>
      </w:pPr>
      <w:r>
        <w:rPr>
          <w:rFonts w:asciiTheme="minorHAnsi" w:hAnsiTheme="minorHAnsi" w:cstheme="minorHAnsi"/>
          <w:sz w:val="20"/>
          <w:szCs w:val="20"/>
        </w:rPr>
        <w:t xml:space="preserve">Huiselijk geweld en kindermishandeling zijn een hardnekkig en niet altijd zichtbaar probleem. Om te zorgen voor veiligheid en de juiste hulp maken wij gebruik van het stappenplan van de Meldcode kindermishandeling onderwijs. Hieronder beschreven in een stroomschema van 5 stappen: </w:t>
      </w:r>
    </w:p>
    <w:p w:rsidR="00B2503E" w:rsidRDefault="003B092D" w:rsidP="003B092D">
      <w:pPr>
        <w:jc w:val="center"/>
        <w:rPr>
          <w:b/>
          <w:sz w:val="28"/>
          <w:szCs w:val="28"/>
        </w:rPr>
      </w:pPr>
      <w:r>
        <w:rPr>
          <w:b/>
          <w:sz w:val="28"/>
          <w:szCs w:val="28"/>
        </w:rPr>
        <w:t>Stap 1</w:t>
      </w:r>
    </w:p>
    <w:p w:rsidR="003B092D" w:rsidRDefault="003B092D" w:rsidP="003B092D">
      <w:pPr>
        <w:jc w:val="center"/>
        <w:rPr>
          <w:sz w:val="28"/>
          <w:szCs w:val="28"/>
        </w:rPr>
      </w:pPr>
      <w:r>
        <w:rPr>
          <w:sz w:val="28"/>
          <w:szCs w:val="28"/>
        </w:rPr>
        <w:t>Breng signalen in beeld</w:t>
      </w:r>
    </w:p>
    <w:p w:rsidR="00C93D15" w:rsidRDefault="00C93D15" w:rsidP="003B092D">
      <w:pPr>
        <w:jc w:val="center"/>
        <w:rPr>
          <w:b/>
          <w:sz w:val="28"/>
          <w:szCs w:val="28"/>
        </w:rPr>
      </w:pPr>
      <w:r>
        <w:rPr>
          <w:b/>
          <w:sz w:val="28"/>
          <w:szCs w:val="28"/>
        </w:rPr>
        <w:t xml:space="preserve">Stap 2 </w:t>
      </w:r>
    </w:p>
    <w:p w:rsidR="00C93D15" w:rsidRDefault="00C93D15" w:rsidP="003B092D">
      <w:pPr>
        <w:jc w:val="center"/>
        <w:rPr>
          <w:sz w:val="28"/>
          <w:szCs w:val="28"/>
        </w:rPr>
      </w:pPr>
      <w:r>
        <w:rPr>
          <w:sz w:val="28"/>
          <w:szCs w:val="28"/>
        </w:rPr>
        <w:t xml:space="preserve">Overleggen met een deskundige </w:t>
      </w:r>
    </w:p>
    <w:p w:rsidR="00C93D15" w:rsidRDefault="00C93D15" w:rsidP="003B092D">
      <w:pPr>
        <w:jc w:val="center"/>
        <w:rPr>
          <w:b/>
          <w:sz w:val="28"/>
          <w:szCs w:val="28"/>
        </w:rPr>
      </w:pPr>
      <w:r>
        <w:rPr>
          <w:b/>
          <w:sz w:val="28"/>
          <w:szCs w:val="28"/>
        </w:rPr>
        <w:t xml:space="preserve">Stap 3 </w:t>
      </w:r>
    </w:p>
    <w:p w:rsidR="00C93D15" w:rsidRDefault="00C93D15" w:rsidP="003B092D">
      <w:pPr>
        <w:jc w:val="center"/>
        <w:rPr>
          <w:sz w:val="28"/>
          <w:szCs w:val="28"/>
        </w:rPr>
      </w:pPr>
      <w:r>
        <w:rPr>
          <w:sz w:val="28"/>
          <w:szCs w:val="28"/>
        </w:rPr>
        <w:t xml:space="preserve">Gesprek ouders/verzorgers </w:t>
      </w:r>
    </w:p>
    <w:p w:rsidR="00C93D15" w:rsidRDefault="00C93D15" w:rsidP="003B092D">
      <w:pPr>
        <w:jc w:val="center"/>
        <w:rPr>
          <w:b/>
          <w:sz w:val="28"/>
          <w:szCs w:val="28"/>
        </w:rPr>
      </w:pPr>
      <w:r>
        <w:rPr>
          <w:b/>
          <w:sz w:val="28"/>
          <w:szCs w:val="28"/>
        </w:rPr>
        <w:t>Stap 4</w:t>
      </w:r>
    </w:p>
    <w:p w:rsidR="00C93D15" w:rsidRDefault="00C93D15" w:rsidP="00C93D15">
      <w:pPr>
        <w:spacing w:after="0"/>
        <w:jc w:val="center"/>
        <w:rPr>
          <w:sz w:val="28"/>
          <w:szCs w:val="28"/>
        </w:rPr>
      </w:pPr>
      <w:r>
        <w:rPr>
          <w:sz w:val="28"/>
          <w:szCs w:val="28"/>
        </w:rPr>
        <w:t>Wegen van huiselijk geweld/kindermishandeling</w:t>
      </w:r>
    </w:p>
    <w:p w:rsidR="00C93D15" w:rsidRDefault="00C93D15" w:rsidP="00C93D15">
      <w:pPr>
        <w:spacing w:after="0"/>
        <w:jc w:val="center"/>
        <w:rPr>
          <w:sz w:val="20"/>
          <w:szCs w:val="20"/>
        </w:rPr>
      </w:pPr>
      <w:r>
        <w:rPr>
          <w:sz w:val="20"/>
          <w:szCs w:val="20"/>
        </w:rPr>
        <w:t>Is er op basis van stap 1 t/m 3 een vermoeden van huiselijk geweld/kindermishandeling?</w:t>
      </w:r>
    </w:p>
    <w:p w:rsidR="00C93D15" w:rsidRDefault="00C93D15" w:rsidP="00C93D15">
      <w:pPr>
        <w:spacing w:after="0"/>
        <w:jc w:val="center"/>
        <w:rPr>
          <w:sz w:val="20"/>
          <w:szCs w:val="20"/>
        </w:rPr>
      </w:pPr>
      <w:r>
        <w:rPr>
          <w:sz w:val="20"/>
          <w:szCs w:val="20"/>
        </w:rPr>
        <w:t>Is er een vermoeden van structurele of acute veiligheid?</w:t>
      </w:r>
    </w:p>
    <w:p w:rsidR="00C93D15" w:rsidRDefault="00C93D15" w:rsidP="00C93D15">
      <w:pPr>
        <w:spacing w:after="120"/>
        <w:jc w:val="center"/>
        <w:rPr>
          <w:sz w:val="20"/>
          <w:szCs w:val="20"/>
        </w:rPr>
      </w:pPr>
    </w:p>
    <w:p w:rsidR="00C93D15" w:rsidRDefault="00C93D15" w:rsidP="00C93D15">
      <w:pPr>
        <w:jc w:val="center"/>
        <w:rPr>
          <w:b/>
          <w:sz w:val="28"/>
          <w:szCs w:val="28"/>
        </w:rPr>
      </w:pPr>
      <w:r>
        <w:rPr>
          <w:b/>
          <w:sz w:val="28"/>
          <w:szCs w:val="28"/>
        </w:rPr>
        <w:t>Stap 5</w:t>
      </w:r>
    </w:p>
    <w:p w:rsidR="00C93D15" w:rsidRDefault="00C93D15" w:rsidP="00C93D15">
      <w:pPr>
        <w:spacing w:after="0"/>
        <w:jc w:val="center"/>
        <w:rPr>
          <w:sz w:val="28"/>
          <w:szCs w:val="28"/>
        </w:rPr>
      </w:pPr>
      <w:r>
        <w:rPr>
          <w:sz w:val="28"/>
          <w:szCs w:val="28"/>
        </w:rPr>
        <w:t>Neem 2 beslissingen</w:t>
      </w:r>
    </w:p>
    <w:p w:rsidR="00C93D15" w:rsidRPr="009403CD" w:rsidRDefault="009403CD" w:rsidP="00C93D15">
      <w:pPr>
        <w:pStyle w:val="Lijstalinea"/>
        <w:numPr>
          <w:ilvl w:val="0"/>
          <w:numId w:val="1"/>
        </w:numPr>
        <w:spacing w:after="0"/>
        <w:rPr>
          <w:sz w:val="20"/>
          <w:szCs w:val="20"/>
        </w:rPr>
      </w:pPr>
      <w:r>
        <w:rPr>
          <w:b/>
          <w:sz w:val="20"/>
          <w:szCs w:val="20"/>
        </w:rPr>
        <w:t xml:space="preserve">Is melden noodzakelijk? </w:t>
      </w:r>
      <w:r>
        <w:rPr>
          <w:b/>
          <w:sz w:val="20"/>
          <w:szCs w:val="20"/>
        </w:rPr>
        <w:tab/>
      </w:r>
      <w:r>
        <w:rPr>
          <w:b/>
          <w:sz w:val="20"/>
          <w:szCs w:val="20"/>
        </w:rPr>
        <w:tab/>
      </w:r>
      <w:r>
        <w:rPr>
          <w:b/>
          <w:sz w:val="20"/>
          <w:szCs w:val="20"/>
        </w:rPr>
        <w:tab/>
      </w:r>
      <w:r>
        <w:rPr>
          <w:b/>
          <w:sz w:val="20"/>
          <w:szCs w:val="20"/>
        </w:rPr>
        <w:tab/>
        <w:t>2.    Is hulp verlenen/organiseren ook mogelijk?</w:t>
      </w:r>
    </w:p>
    <w:p w:rsidR="009403CD" w:rsidRDefault="009403CD" w:rsidP="009403CD">
      <w:pPr>
        <w:pStyle w:val="Lijstalinea"/>
        <w:spacing w:after="0"/>
        <w:rPr>
          <w:sz w:val="20"/>
          <w:szCs w:val="20"/>
        </w:rPr>
      </w:pPr>
      <w:r>
        <w:rPr>
          <w:sz w:val="20"/>
          <w:szCs w:val="20"/>
        </w:rPr>
        <w:t>Melden is noodzakelijk als er sprake is van:</w:t>
      </w:r>
      <w:r>
        <w:rPr>
          <w:sz w:val="20"/>
          <w:szCs w:val="20"/>
        </w:rPr>
        <w:tab/>
      </w:r>
      <w:r>
        <w:rPr>
          <w:sz w:val="20"/>
          <w:szCs w:val="20"/>
        </w:rPr>
        <w:tab/>
        <w:t xml:space="preserve">       Hulp verlenen is mogelijk als:</w:t>
      </w:r>
      <w:r>
        <w:rPr>
          <w:sz w:val="20"/>
          <w:szCs w:val="20"/>
        </w:rPr>
        <w:tab/>
      </w:r>
    </w:p>
    <w:p w:rsidR="009403CD" w:rsidRDefault="009403CD" w:rsidP="009403CD">
      <w:pPr>
        <w:pStyle w:val="Lijstalinea"/>
        <w:numPr>
          <w:ilvl w:val="0"/>
          <w:numId w:val="2"/>
        </w:numPr>
        <w:spacing w:after="0"/>
        <w:rPr>
          <w:sz w:val="20"/>
          <w:szCs w:val="20"/>
        </w:rPr>
      </w:pPr>
      <w:r>
        <w:rPr>
          <w:sz w:val="20"/>
          <w:szCs w:val="20"/>
        </w:rPr>
        <w:t>Acute onveiligheid</w:t>
      </w:r>
      <w:r>
        <w:rPr>
          <w:sz w:val="20"/>
          <w:szCs w:val="20"/>
        </w:rPr>
        <w:tab/>
      </w:r>
      <w:r>
        <w:rPr>
          <w:sz w:val="20"/>
          <w:szCs w:val="20"/>
        </w:rPr>
        <w:tab/>
      </w:r>
      <w:r>
        <w:rPr>
          <w:sz w:val="20"/>
          <w:szCs w:val="20"/>
        </w:rPr>
        <w:tab/>
      </w:r>
      <w:r>
        <w:rPr>
          <w:sz w:val="20"/>
          <w:szCs w:val="20"/>
        </w:rPr>
        <w:tab/>
        <w:t xml:space="preserve">       -    de professional in staat is om effectieve/ </w:t>
      </w:r>
      <w:r w:rsidRPr="009403CD">
        <w:rPr>
          <w:sz w:val="20"/>
          <w:szCs w:val="20"/>
        </w:rPr>
        <w:t>Structurele onveiligheid</w:t>
      </w:r>
      <w:r>
        <w:rPr>
          <w:sz w:val="20"/>
          <w:szCs w:val="20"/>
        </w:rPr>
        <w:tab/>
      </w:r>
      <w:r>
        <w:rPr>
          <w:sz w:val="20"/>
          <w:szCs w:val="20"/>
        </w:rPr>
        <w:tab/>
      </w:r>
      <w:r>
        <w:rPr>
          <w:sz w:val="20"/>
          <w:szCs w:val="20"/>
        </w:rPr>
        <w:tab/>
        <w:t xml:space="preserve">            passende hulp te bieden of te organiseren</w:t>
      </w:r>
    </w:p>
    <w:p w:rsidR="00935307" w:rsidRDefault="00935307" w:rsidP="00935307">
      <w:pPr>
        <w:spacing w:after="0"/>
        <w:rPr>
          <w:sz w:val="20"/>
          <w:szCs w:val="20"/>
        </w:rPr>
      </w:pPr>
    </w:p>
    <w:p w:rsidR="00935307" w:rsidRDefault="00935307" w:rsidP="00935307">
      <w:pPr>
        <w:spacing w:after="0"/>
        <w:rPr>
          <w:sz w:val="20"/>
          <w:szCs w:val="20"/>
        </w:rPr>
      </w:pPr>
    </w:p>
    <w:p w:rsidR="00935307" w:rsidRPr="00935307" w:rsidRDefault="00935307" w:rsidP="00935307">
      <w:pPr>
        <w:spacing w:after="0"/>
        <w:rPr>
          <w:sz w:val="20"/>
          <w:szCs w:val="20"/>
        </w:rPr>
      </w:pPr>
      <w:r>
        <w:rPr>
          <w:sz w:val="20"/>
          <w:szCs w:val="20"/>
        </w:rPr>
        <w:t>We maken tevens gebruik van de app Meldcode kindermishandeling onderwijs. De app biedt handvatten voor het signaleren en handelen bij vermoedens van huiselijk geweld/kinder</w:t>
      </w:r>
      <w:bookmarkStart w:id="0" w:name="_GoBack"/>
      <w:bookmarkEnd w:id="0"/>
      <w:r>
        <w:rPr>
          <w:sz w:val="20"/>
          <w:szCs w:val="20"/>
        </w:rPr>
        <w:t xml:space="preserve">mishandeling.  </w:t>
      </w:r>
    </w:p>
    <w:p w:rsidR="00C93D15" w:rsidRPr="009403CD" w:rsidRDefault="009403CD" w:rsidP="009403CD">
      <w:pPr>
        <w:ind w:left="720"/>
        <w:rPr>
          <w:sz w:val="20"/>
          <w:szCs w:val="20"/>
        </w:rPr>
      </w:pPr>
      <w:r w:rsidRPr="009403CD">
        <w:rPr>
          <w:noProof/>
          <w:sz w:val="20"/>
          <w:szCs w:val="20"/>
          <w:lang w:eastAsia="nl-NL"/>
        </w:rPr>
        <w:drawing>
          <wp:inline distT="0" distB="0" distL="0" distR="0">
            <wp:extent cx="3558540" cy="6088380"/>
            <wp:effectExtent l="0" t="0" r="381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8540" cy="6088380"/>
                    </a:xfrm>
                    <a:prstGeom prst="rect">
                      <a:avLst/>
                    </a:prstGeom>
                    <a:noFill/>
                    <a:ln>
                      <a:noFill/>
                    </a:ln>
                  </pic:spPr>
                </pic:pic>
              </a:graphicData>
            </a:graphic>
          </wp:inline>
        </w:drawing>
      </w:r>
    </w:p>
    <w:p w:rsidR="00C93D15" w:rsidRPr="00C93D15" w:rsidRDefault="00C93D15" w:rsidP="00C93D15">
      <w:pPr>
        <w:spacing w:after="120"/>
        <w:jc w:val="center"/>
        <w:rPr>
          <w:b/>
          <w:sz w:val="28"/>
          <w:szCs w:val="28"/>
        </w:rPr>
      </w:pPr>
    </w:p>
    <w:p w:rsidR="00C93D15" w:rsidRPr="00C93D15" w:rsidRDefault="00C93D15" w:rsidP="003B092D">
      <w:pPr>
        <w:jc w:val="center"/>
        <w:rPr>
          <w:sz w:val="28"/>
          <w:szCs w:val="28"/>
        </w:rPr>
      </w:pPr>
    </w:p>
    <w:p w:rsidR="00C93D15" w:rsidRPr="003B092D" w:rsidRDefault="00C93D15" w:rsidP="003B092D">
      <w:pPr>
        <w:jc w:val="center"/>
        <w:rPr>
          <w:sz w:val="28"/>
          <w:szCs w:val="28"/>
        </w:rPr>
      </w:pPr>
    </w:p>
    <w:sectPr w:rsidR="00C93D15" w:rsidRPr="003B092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FB3" w:rsidRDefault="00345FB3" w:rsidP="00345FB3">
      <w:pPr>
        <w:spacing w:after="0" w:line="240" w:lineRule="auto"/>
      </w:pPr>
      <w:r>
        <w:separator/>
      </w:r>
    </w:p>
  </w:endnote>
  <w:endnote w:type="continuationSeparator" w:id="0">
    <w:p w:rsidR="00345FB3" w:rsidRDefault="00345FB3" w:rsidP="0034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A5" w:rsidRDefault="000822A5">
    <w:pPr>
      <w:pStyle w:val="Voettekst"/>
      <w:rPr>
        <w:sz w:val="16"/>
        <w:szCs w:val="16"/>
      </w:rPr>
    </w:pPr>
    <w:r>
      <w:rPr>
        <w:color w:val="C00000"/>
        <w:sz w:val="16"/>
        <w:szCs w:val="16"/>
      </w:rPr>
      <w:t xml:space="preserve">Versie: </w:t>
    </w:r>
    <w:r w:rsidR="00F3670E">
      <w:rPr>
        <w:sz w:val="16"/>
        <w:szCs w:val="16"/>
      </w:rPr>
      <w:t>01 (13-04-2020</w:t>
    </w:r>
    <w:r>
      <w:rPr>
        <w:sz w:val="16"/>
        <w:szCs w:val="16"/>
      </w:rPr>
      <w:t>)</w:t>
    </w:r>
  </w:p>
  <w:p w:rsidR="00345FB3" w:rsidRPr="000822A5" w:rsidRDefault="000822A5">
    <w:pPr>
      <w:pStyle w:val="Voettekst"/>
      <w:rPr>
        <w:color w:val="002060"/>
        <w:sz w:val="16"/>
        <w:szCs w:val="16"/>
      </w:rPr>
    </w:pPr>
    <w:r>
      <w:rPr>
        <w:color w:val="C00000"/>
        <w:sz w:val="16"/>
        <w:szCs w:val="16"/>
      </w:rPr>
      <w:t xml:space="preserve">Eigenaar: </w:t>
    </w:r>
    <w:r w:rsidR="00F3670E">
      <w:rPr>
        <w:sz w:val="16"/>
        <w:szCs w:val="16"/>
      </w:rPr>
      <w:t>i</w:t>
    </w:r>
    <w:r w:rsidR="003B092D">
      <w:rPr>
        <w:sz w:val="16"/>
        <w:szCs w:val="16"/>
      </w:rPr>
      <w:t xml:space="preserve">ntern </w:t>
    </w:r>
    <w:r w:rsidR="00F3670E">
      <w:rPr>
        <w:sz w:val="16"/>
        <w:szCs w:val="16"/>
      </w:rPr>
      <w:t>b</w:t>
    </w:r>
    <w:sdt>
      <w:sdtPr>
        <w:rPr>
          <w:color w:val="002060"/>
          <w:sz w:val="16"/>
          <w:szCs w:val="16"/>
        </w:rPr>
        <w:id w:val="-1742173762"/>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822A5" w:rsidRDefault="000822A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35307" w:rsidRPr="00935307">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0822A5" w:rsidRDefault="000822A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35307" w:rsidRPr="00935307">
                          <w:rPr>
                            <w:noProof/>
                            <w:color w:val="ED7D31" w:themeColor="accent2"/>
                          </w:rPr>
                          <w:t>1</w:t>
                        </w:r>
                        <w:r>
                          <w:rPr>
                            <w:color w:val="ED7D31" w:themeColor="accent2"/>
                          </w:rPr>
                          <w:fldChar w:fldCharType="end"/>
                        </w:r>
                      </w:p>
                    </w:txbxContent>
                  </v:textbox>
                  <w10:wrap anchorx="margin" anchory="margin"/>
                </v:rect>
              </w:pict>
            </mc:Fallback>
          </mc:AlternateContent>
        </w:r>
        <w:r w:rsidR="003B092D">
          <w:rPr>
            <w:color w:val="002060"/>
            <w:sz w:val="16"/>
            <w:szCs w:val="16"/>
          </w:rPr>
          <w:t xml:space="preserve">egeleider onderbouw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FB3" w:rsidRDefault="00345FB3" w:rsidP="00345FB3">
      <w:pPr>
        <w:spacing w:after="0" w:line="240" w:lineRule="auto"/>
      </w:pPr>
      <w:r>
        <w:separator/>
      </w:r>
    </w:p>
  </w:footnote>
  <w:footnote w:type="continuationSeparator" w:id="0">
    <w:p w:rsidR="00345FB3" w:rsidRDefault="00345FB3" w:rsidP="00345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B3" w:rsidRDefault="00345FB3">
    <w:pPr>
      <w:pStyle w:val="Koptekst"/>
    </w:pPr>
    <w:r>
      <w:tab/>
    </w:r>
    <w:r>
      <w:tab/>
    </w:r>
    <w:r>
      <w:rPr>
        <w:rFonts w:ascii="Arial" w:hAnsi="Arial" w:cs="Arial"/>
        <w:noProof/>
        <w:color w:val="333333"/>
        <w:sz w:val="21"/>
        <w:szCs w:val="21"/>
        <w:lang w:eastAsia="nl-NL"/>
      </w:rPr>
      <w:drawing>
        <wp:inline distT="0" distB="0" distL="0" distR="0" wp14:anchorId="0B39248A" wp14:editId="2A3B839F">
          <wp:extent cx="975360" cy="975360"/>
          <wp:effectExtent l="0" t="0" r="0" b="0"/>
          <wp:docPr id="1" name="Afbeelding 1" descr="https://www.destrijene.nl/wp-content/uploads/2017/06/De-Strijene-logo-2017-DEF-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www.destrijene.nl/wp-content/uploads/2017/06/De-Strijene-logo-2017-DEF-Mobil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345FB3" w:rsidRDefault="00345F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695E"/>
    <w:multiLevelType w:val="hybridMultilevel"/>
    <w:tmpl w:val="404E3DB0"/>
    <w:lvl w:ilvl="0" w:tplc="D60ABB20">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9B2627"/>
    <w:multiLevelType w:val="hybridMultilevel"/>
    <w:tmpl w:val="317CBC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B3"/>
    <w:rsid w:val="000822A5"/>
    <w:rsid w:val="00345FB3"/>
    <w:rsid w:val="003B092D"/>
    <w:rsid w:val="00935307"/>
    <w:rsid w:val="009403CD"/>
    <w:rsid w:val="00B0782B"/>
    <w:rsid w:val="00B2503E"/>
    <w:rsid w:val="00BC39DC"/>
    <w:rsid w:val="00C15636"/>
    <w:rsid w:val="00C93D15"/>
    <w:rsid w:val="00F367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914AAC"/>
  <w15:chartTrackingRefBased/>
  <w15:docId w15:val="{CE188F97-57BD-4BEA-8A4A-ACCE0B44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5F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5FB3"/>
  </w:style>
  <w:style w:type="paragraph" w:styleId="Voettekst">
    <w:name w:val="footer"/>
    <w:basedOn w:val="Standaard"/>
    <w:link w:val="VoettekstChar"/>
    <w:uiPriority w:val="99"/>
    <w:unhideWhenUsed/>
    <w:rsid w:val="00345F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5FB3"/>
  </w:style>
  <w:style w:type="paragraph" w:styleId="Normaalweb">
    <w:name w:val="Normal (Web)"/>
    <w:basedOn w:val="Standaard"/>
    <w:uiPriority w:val="99"/>
    <w:semiHidden/>
    <w:unhideWhenUsed/>
    <w:rsid w:val="003B092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9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758090">
      <w:bodyDiv w:val="1"/>
      <w:marLeft w:val="0"/>
      <w:marRight w:val="0"/>
      <w:marTop w:val="0"/>
      <w:marBottom w:val="0"/>
      <w:divBdr>
        <w:top w:val="none" w:sz="0" w:space="0" w:color="auto"/>
        <w:left w:val="none" w:sz="0" w:space="0" w:color="auto"/>
        <w:bottom w:val="none" w:sz="0" w:space="0" w:color="auto"/>
        <w:right w:val="none" w:sz="0" w:space="0" w:color="auto"/>
      </w:divBdr>
      <w:divsChild>
        <w:div w:id="372079547">
          <w:marLeft w:val="0"/>
          <w:marRight w:val="0"/>
          <w:marTop w:val="0"/>
          <w:marBottom w:val="0"/>
          <w:divBdr>
            <w:top w:val="none" w:sz="0" w:space="0" w:color="auto"/>
            <w:left w:val="none" w:sz="0" w:space="0" w:color="auto"/>
            <w:bottom w:val="none" w:sz="0" w:space="0" w:color="auto"/>
            <w:right w:val="none" w:sz="0" w:space="0" w:color="auto"/>
          </w:divBdr>
          <w:divsChild>
            <w:div w:id="1263493331">
              <w:marLeft w:val="0"/>
              <w:marRight w:val="0"/>
              <w:marTop w:val="0"/>
              <w:marBottom w:val="0"/>
              <w:divBdr>
                <w:top w:val="none" w:sz="0" w:space="0" w:color="auto"/>
                <w:left w:val="none" w:sz="0" w:space="0" w:color="auto"/>
                <w:bottom w:val="none" w:sz="0" w:space="0" w:color="auto"/>
                <w:right w:val="none" w:sz="0" w:space="0" w:color="auto"/>
              </w:divBdr>
              <w:divsChild>
                <w:div w:id="1493334944">
                  <w:marLeft w:val="0"/>
                  <w:marRight w:val="0"/>
                  <w:marTop w:val="0"/>
                  <w:marBottom w:val="0"/>
                  <w:divBdr>
                    <w:top w:val="none" w:sz="0" w:space="0" w:color="auto"/>
                    <w:left w:val="none" w:sz="0" w:space="0" w:color="auto"/>
                    <w:bottom w:val="none" w:sz="0" w:space="0" w:color="auto"/>
                    <w:right w:val="none" w:sz="0" w:space="0" w:color="auto"/>
                  </w:divBdr>
                  <w:divsChild>
                    <w:div w:id="1720933715">
                      <w:marLeft w:val="0"/>
                      <w:marRight w:val="0"/>
                      <w:marTop w:val="0"/>
                      <w:marBottom w:val="0"/>
                      <w:divBdr>
                        <w:top w:val="none" w:sz="0" w:space="0" w:color="auto"/>
                        <w:left w:val="none" w:sz="0" w:space="0" w:color="auto"/>
                        <w:bottom w:val="none" w:sz="0" w:space="0" w:color="auto"/>
                        <w:right w:val="none" w:sz="0" w:space="0" w:color="auto"/>
                      </w:divBdr>
                      <w:divsChild>
                        <w:div w:id="1238400779">
                          <w:marLeft w:val="0"/>
                          <w:marRight w:val="0"/>
                          <w:marTop w:val="0"/>
                          <w:marBottom w:val="0"/>
                          <w:divBdr>
                            <w:top w:val="none" w:sz="0" w:space="0" w:color="auto"/>
                            <w:left w:val="none" w:sz="0" w:space="0" w:color="auto"/>
                            <w:bottom w:val="none" w:sz="0" w:space="0" w:color="auto"/>
                            <w:right w:val="none" w:sz="0" w:space="0" w:color="auto"/>
                          </w:divBdr>
                          <w:divsChild>
                            <w:div w:id="1858230136">
                              <w:marLeft w:val="0"/>
                              <w:marRight w:val="0"/>
                              <w:marTop w:val="0"/>
                              <w:marBottom w:val="0"/>
                              <w:divBdr>
                                <w:top w:val="none" w:sz="0" w:space="0" w:color="auto"/>
                                <w:left w:val="none" w:sz="0" w:space="0" w:color="auto"/>
                                <w:bottom w:val="none" w:sz="0" w:space="0" w:color="auto"/>
                                <w:right w:val="none" w:sz="0" w:space="0" w:color="auto"/>
                              </w:divBdr>
                              <w:divsChild>
                                <w:div w:id="20651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cid:image003.png@01D594B0.EC7A9870"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AA22D-F212-40E6-B50A-32D0D7DA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177</Words>
  <Characters>979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Vrijescholen.net</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Broos - van Steenoven</dc:creator>
  <cp:keywords/>
  <dc:description/>
  <cp:lastModifiedBy>Angelina Broos - van Steenoven</cp:lastModifiedBy>
  <cp:revision>4</cp:revision>
  <dcterms:created xsi:type="dcterms:W3CDTF">2020-04-13T12:29:00Z</dcterms:created>
  <dcterms:modified xsi:type="dcterms:W3CDTF">2020-04-13T13:57:00Z</dcterms:modified>
</cp:coreProperties>
</file>