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24190" w14:textId="288502FE" w:rsidR="00987F45" w:rsidRDefault="00987F45" w:rsidP="00987F45">
      <w:pPr>
        <w:spacing w:after="0"/>
        <w:rPr>
          <w:b/>
        </w:rPr>
      </w:pPr>
      <w:r w:rsidRPr="00987F45">
        <w:rPr>
          <w:b/>
        </w:rPr>
        <w:t>Stappenplan meldcode kindermishandeling</w:t>
      </w:r>
    </w:p>
    <w:p w14:paraId="11D0859F" w14:textId="62FA627E" w:rsidR="00241B2C" w:rsidRPr="00241B2C" w:rsidRDefault="00241B2C" w:rsidP="00987F45">
      <w:pPr>
        <w:spacing w:after="0"/>
      </w:pPr>
      <w:r w:rsidRPr="00241B2C">
        <w:t>Laatste wijziging 16-02-2023</w:t>
      </w:r>
    </w:p>
    <w:p w14:paraId="7C6A2D9D" w14:textId="0216D291" w:rsidR="00987F45" w:rsidRDefault="00987F45" w:rsidP="00987F45">
      <w:pPr>
        <w:spacing w:after="0"/>
      </w:pPr>
    </w:p>
    <w:p w14:paraId="1064ED5A" w14:textId="5D1E7A05" w:rsidR="00987F45" w:rsidRPr="00987F45" w:rsidRDefault="00987F45" w:rsidP="00987F45">
      <w:pPr>
        <w:spacing w:after="0"/>
        <w:rPr>
          <w:b/>
        </w:rPr>
      </w:pPr>
      <w:r w:rsidRPr="00987F45">
        <w:rPr>
          <w:b/>
        </w:rPr>
        <w:t xml:space="preserve">Stap 1: In kaart brengen van signalen </w:t>
      </w:r>
    </w:p>
    <w:p w14:paraId="0AF25F5A" w14:textId="77777777" w:rsidR="00987F45" w:rsidRDefault="00987F45" w:rsidP="00987F45">
      <w:pPr>
        <w:spacing w:after="0"/>
      </w:pPr>
      <w:r>
        <w:t xml:space="preserve">Breng de signalen die een vermoeden van huiselijk geweld of kindermishandeling bevestigen of ontkrachten in kaart en leg deze vast. Leg ook de contacten over de signalen vast, evenals de stappen die worden gezet en de besluiten die worden genomen. </w:t>
      </w:r>
    </w:p>
    <w:p w14:paraId="0F40C861" w14:textId="77777777" w:rsidR="00987F45" w:rsidRDefault="00987F45" w:rsidP="00987F45">
      <w:pPr>
        <w:spacing w:after="0"/>
      </w:pPr>
    </w:p>
    <w:p w14:paraId="4353EC0F" w14:textId="77777777" w:rsidR="00987F45" w:rsidRDefault="00987F45" w:rsidP="00987F45">
      <w:pPr>
        <w:spacing w:after="0"/>
        <w:rPr>
          <w:b/>
        </w:rPr>
      </w:pPr>
      <w:r w:rsidRPr="00987F45">
        <w:rPr>
          <w:b/>
        </w:rPr>
        <w:t xml:space="preserve">Stap 2: Collegiale consultatie en zo nodig raadplegen van Veilig Thuis </w:t>
      </w:r>
    </w:p>
    <w:p w14:paraId="0593C57B" w14:textId="2D66857A" w:rsidR="00987F45" w:rsidRDefault="00987F45" w:rsidP="00987F45">
      <w:pPr>
        <w:spacing w:after="0"/>
      </w:pPr>
      <w:r>
        <w:t xml:space="preserve">Bespreek de signalen met </w:t>
      </w:r>
      <w:r w:rsidR="00241B2C">
        <w:t>de intern begeleider</w:t>
      </w:r>
      <w:r>
        <w:t xml:space="preserve">. Vraag zo nodig ook advies aan Veilig Thuis of aan een deskundige op het gebied van letselduiding, als er behoefte is aan meer duidelijkheid over (aard en oorzaak) van letsel. </w:t>
      </w:r>
    </w:p>
    <w:p w14:paraId="110BC4D8" w14:textId="77777777" w:rsidR="00987F45" w:rsidRDefault="00987F45" w:rsidP="00987F45">
      <w:pPr>
        <w:spacing w:after="0"/>
      </w:pPr>
    </w:p>
    <w:p w14:paraId="0B8B5F0D" w14:textId="77777777" w:rsidR="00987F45" w:rsidRPr="00987F45" w:rsidRDefault="00987F45" w:rsidP="00987F45">
      <w:pPr>
        <w:spacing w:after="0"/>
        <w:rPr>
          <w:b/>
        </w:rPr>
      </w:pPr>
      <w:r w:rsidRPr="00987F45">
        <w:rPr>
          <w:b/>
        </w:rPr>
        <w:t xml:space="preserve">Stap 3: Gesprek met de </w:t>
      </w:r>
      <w:r>
        <w:rPr>
          <w:b/>
        </w:rPr>
        <w:t>ouders</w:t>
      </w:r>
      <w:r w:rsidRPr="00987F45">
        <w:rPr>
          <w:b/>
        </w:rPr>
        <w:t xml:space="preserve"> </w:t>
      </w:r>
    </w:p>
    <w:p w14:paraId="7CCA1B42" w14:textId="77777777" w:rsidR="00987F45" w:rsidRDefault="00987F45" w:rsidP="00987F45">
      <w:pPr>
        <w:spacing w:after="0"/>
      </w:pPr>
      <w:r>
        <w:t xml:space="preserve">Bespreek de signalen met de ouders: </w:t>
      </w:r>
    </w:p>
    <w:p w14:paraId="7084B340" w14:textId="1E4A48AC" w:rsidR="00987F45" w:rsidRDefault="00241B2C" w:rsidP="00987F45">
      <w:pPr>
        <w:pStyle w:val="Lijstalinea"/>
        <w:numPr>
          <w:ilvl w:val="0"/>
          <w:numId w:val="2"/>
        </w:numPr>
        <w:spacing w:after="0"/>
      </w:pPr>
      <w:r>
        <w:t>L</w:t>
      </w:r>
      <w:r w:rsidR="00987F45">
        <w:t>eg de ouder</w:t>
      </w:r>
      <w:r>
        <w:t>s het doel uit van het gesprek</w:t>
      </w:r>
    </w:p>
    <w:p w14:paraId="2DDD9D41" w14:textId="1E2592B2" w:rsidR="00987F45" w:rsidRDefault="00241B2C" w:rsidP="00987F45">
      <w:pPr>
        <w:pStyle w:val="Lijstalinea"/>
        <w:numPr>
          <w:ilvl w:val="0"/>
          <w:numId w:val="2"/>
        </w:numPr>
        <w:spacing w:after="0"/>
      </w:pPr>
      <w:r>
        <w:t>B</w:t>
      </w:r>
      <w:r w:rsidR="00987F45">
        <w:t xml:space="preserve">eschrijf de feiten die u hebt vastgesteld en de </w:t>
      </w:r>
      <w:r>
        <w:t>waarnemingen die u hebt gedaan</w:t>
      </w:r>
    </w:p>
    <w:p w14:paraId="29E69BF5" w14:textId="2DB35678" w:rsidR="00987F45" w:rsidRDefault="00241B2C" w:rsidP="00987F45">
      <w:pPr>
        <w:pStyle w:val="Lijstalinea"/>
        <w:numPr>
          <w:ilvl w:val="0"/>
          <w:numId w:val="2"/>
        </w:numPr>
        <w:spacing w:after="0"/>
      </w:pPr>
      <w:r>
        <w:t>N</w:t>
      </w:r>
      <w:r w:rsidR="00987F45">
        <w:t>odig de ouders uit om ee</w:t>
      </w:r>
      <w:r>
        <w:t>n reactie hierop te geven</w:t>
      </w:r>
    </w:p>
    <w:p w14:paraId="0EF9DB93" w14:textId="7761675A" w:rsidR="00987F45" w:rsidRDefault="00241B2C" w:rsidP="00987F45">
      <w:pPr>
        <w:pStyle w:val="Lijstalinea"/>
        <w:numPr>
          <w:ilvl w:val="0"/>
          <w:numId w:val="2"/>
        </w:numPr>
        <w:spacing w:after="0"/>
      </w:pPr>
      <w:r>
        <w:t>K</w:t>
      </w:r>
      <w:r w:rsidR="00987F45">
        <w:t>om pas na deze reactie zo nodig met een interpretatie van hetgeen u hebt</w:t>
      </w:r>
      <w:r>
        <w:t xml:space="preserve"> gezien, gehoord en waargenomen</w:t>
      </w:r>
      <w:r w:rsidR="00987F45">
        <w:t xml:space="preserve"> </w:t>
      </w:r>
    </w:p>
    <w:p w14:paraId="22695A84" w14:textId="1C6EA3DB" w:rsidR="00987F45" w:rsidRDefault="00241B2C" w:rsidP="00987F45">
      <w:pPr>
        <w:spacing w:after="0"/>
      </w:pPr>
      <w:r>
        <w:t xml:space="preserve">Overweeg </w:t>
      </w:r>
      <w:r w:rsidR="00987F45">
        <w:t xml:space="preserve">of het noodzakelijk is om, gelet op de bedreiging van de ontwikkeling van het kind, ook een melding te doen in de verwijsindex risicojongeren. </w:t>
      </w:r>
    </w:p>
    <w:p w14:paraId="3EC231B3" w14:textId="77777777" w:rsidR="00987F45" w:rsidRDefault="00987F45" w:rsidP="00987F45">
      <w:pPr>
        <w:spacing w:after="0"/>
      </w:pPr>
    </w:p>
    <w:p w14:paraId="3AF97F43" w14:textId="77777777" w:rsidR="00987F45" w:rsidRDefault="00987F45" w:rsidP="00987F45">
      <w:pPr>
        <w:spacing w:after="0"/>
      </w:pPr>
      <w:r w:rsidRPr="00987F45">
        <w:rPr>
          <w:b/>
        </w:rPr>
        <w:t>Stap 4: Weeg de aard en de ernst van het huiselijk geweld of de kindermishandeling</w:t>
      </w:r>
      <w:r>
        <w:t xml:space="preserve"> </w:t>
      </w:r>
    </w:p>
    <w:p w14:paraId="10940203" w14:textId="77777777" w:rsidR="00987F45" w:rsidRDefault="00987F45" w:rsidP="00987F45">
      <w:pPr>
        <w:spacing w:after="0"/>
      </w:pPr>
      <w:r>
        <w:t>Weeg op basis van de signalen, van het ingewonnen ad</w:t>
      </w:r>
      <w:r w:rsidR="008317EE">
        <w:t>vies en van het gesprek met de ouders</w:t>
      </w:r>
      <w:r>
        <w:t xml:space="preserve"> het risico op huiselijk geweld of kindermishandeling. </w:t>
      </w:r>
    </w:p>
    <w:p w14:paraId="191DEA4F" w14:textId="77777777" w:rsidR="008317EE" w:rsidRDefault="008317EE" w:rsidP="00987F45">
      <w:pPr>
        <w:spacing w:after="0"/>
      </w:pPr>
    </w:p>
    <w:p w14:paraId="2BB29B89" w14:textId="77777777" w:rsidR="00987F45" w:rsidRPr="00987F45" w:rsidRDefault="00987F45" w:rsidP="00987F45">
      <w:pPr>
        <w:spacing w:after="0"/>
        <w:rPr>
          <w:b/>
        </w:rPr>
      </w:pPr>
      <w:r w:rsidRPr="00987F45">
        <w:rPr>
          <w:b/>
        </w:rPr>
        <w:t xml:space="preserve">Stap 5: Beslissen: zelf hulp organiseren of melden </w:t>
      </w:r>
    </w:p>
    <w:p w14:paraId="7E05B181" w14:textId="77777777" w:rsidR="00987F45" w:rsidRDefault="00987F45" w:rsidP="00987F45">
      <w:pPr>
        <w:spacing w:after="0"/>
      </w:pPr>
      <w:r>
        <w:t xml:space="preserve">Meent u, op basis van uw afweging in stap 4, dat u </w:t>
      </w:r>
      <w:r w:rsidR="008317EE">
        <w:t>het kind (en zijn of haar ouders)</w:t>
      </w:r>
      <w:r>
        <w:t xml:space="preserve"> redelijkerwijs voldoende tegen het risico op huiselijk geweld of op kindermishandeling kunt beschermen: </w:t>
      </w:r>
    </w:p>
    <w:p w14:paraId="3B77A0CB" w14:textId="0A60423D" w:rsidR="00987F45" w:rsidRDefault="00987F45" w:rsidP="008317EE">
      <w:pPr>
        <w:pStyle w:val="Lijstalinea"/>
        <w:numPr>
          <w:ilvl w:val="0"/>
          <w:numId w:val="2"/>
        </w:numPr>
        <w:spacing w:after="0"/>
      </w:pPr>
      <w:r>
        <w:t>organi</w:t>
      </w:r>
      <w:r w:rsidR="00241B2C">
        <w:t>seer dan de noodzakelijke hulp</w:t>
      </w:r>
    </w:p>
    <w:p w14:paraId="77605A31" w14:textId="20F72A38" w:rsidR="00987F45" w:rsidRDefault="00241B2C" w:rsidP="008317EE">
      <w:pPr>
        <w:pStyle w:val="Lijstalinea"/>
        <w:numPr>
          <w:ilvl w:val="0"/>
          <w:numId w:val="2"/>
        </w:numPr>
        <w:spacing w:after="0"/>
      </w:pPr>
      <w:r>
        <w:t>volg de effecten van deze hulp</w:t>
      </w:r>
    </w:p>
    <w:p w14:paraId="467110D2" w14:textId="494F6284" w:rsidR="00987F45" w:rsidRDefault="00987F45" w:rsidP="008317EE">
      <w:pPr>
        <w:pStyle w:val="Lijstalinea"/>
        <w:numPr>
          <w:ilvl w:val="0"/>
          <w:numId w:val="2"/>
        </w:numPr>
        <w:spacing w:after="0"/>
      </w:pPr>
      <w:r>
        <w:t>doe alsnog een melding als er signalen zijn dat het huiselijk geweld of de kindermishandelin</w:t>
      </w:r>
      <w:r w:rsidR="00241B2C">
        <w:t>g niet stopt of opnieuw begint</w:t>
      </w:r>
    </w:p>
    <w:p w14:paraId="7A9F2E6A" w14:textId="77777777" w:rsidR="00987F45" w:rsidRDefault="00987F45" w:rsidP="00987F45">
      <w:pPr>
        <w:spacing w:after="0"/>
      </w:pPr>
    </w:p>
    <w:p w14:paraId="47C48873" w14:textId="77777777" w:rsidR="008317EE" w:rsidRDefault="00987F45" w:rsidP="00987F45">
      <w:pPr>
        <w:spacing w:after="0"/>
      </w:pPr>
      <w:r>
        <w:t xml:space="preserve">Kunt u </w:t>
      </w:r>
      <w:r w:rsidR="008317EE">
        <w:t>het kind (en zijn of haar ouders)</w:t>
      </w:r>
      <w:r>
        <w:t xml:space="preserve"> niet voldoende tegen het risico op huiselijk geweld of o</w:t>
      </w:r>
      <w:r w:rsidR="008317EE">
        <w:t>p kindermishandeling beschermen,</w:t>
      </w:r>
    </w:p>
    <w:p w14:paraId="59B38C00" w14:textId="16D609B4" w:rsidR="00987F45" w:rsidRDefault="00987F45" w:rsidP="008317EE">
      <w:pPr>
        <w:pStyle w:val="Lijstalinea"/>
        <w:numPr>
          <w:ilvl w:val="0"/>
          <w:numId w:val="2"/>
        </w:numPr>
        <w:spacing w:after="0"/>
      </w:pPr>
      <w:r>
        <w:t>mel</w:t>
      </w:r>
      <w:r w:rsidR="00241B2C">
        <w:t>d uw vermoeden bij Veilig Thuis</w:t>
      </w:r>
      <w:r>
        <w:t xml:space="preserve"> </w:t>
      </w:r>
    </w:p>
    <w:p w14:paraId="580ECF3D" w14:textId="7720E0F8" w:rsidR="00987F45" w:rsidRDefault="00987F45" w:rsidP="008317EE">
      <w:pPr>
        <w:pStyle w:val="Lijstalinea"/>
        <w:numPr>
          <w:ilvl w:val="0"/>
          <w:numId w:val="2"/>
        </w:numPr>
        <w:spacing w:after="0"/>
      </w:pPr>
      <w:r>
        <w:t>sluit bij uw melding zoveel mogelijk aan bij feiten en gebeurtenissen en geef duidelijk aan indien de informatie die u meldt</w:t>
      </w:r>
      <w:r w:rsidR="00241B2C">
        <w:t xml:space="preserve"> (ook) van anderen afkomstig is</w:t>
      </w:r>
      <w:r>
        <w:t xml:space="preserve"> </w:t>
      </w:r>
    </w:p>
    <w:p w14:paraId="4B313EEF" w14:textId="5DF0E997" w:rsidR="00987F45" w:rsidRDefault="00987F45" w:rsidP="008317EE">
      <w:pPr>
        <w:pStyle w:val="Lijstalinea"/>
        <w:numPr>
          <w:ilvl w:val="0"/>
          <w:numId w:val="2"/>
        </w:numPr>
        <w:spacing w:after="0"/>
      </w:pPr>
      <w:r>
        <w:t>overleg bij uw melding met Veilig Thuis wat u na de melding, binnen de grenzen van uw gebruikelijke werkzaamheden, zelf nog kunt doen om uw cliënt en zijn gezinsleden tegen het risico op huiselijk geweld o</w:t>
      </w:r>
      <w:r w:rsidR="00241B2C">
        <w:t>f op mishandeling te beschermen</w:t>
      </w:r>
      <w:bookmarkStart w:id="0" w:name="_GoBack"/>
      <w:bookmarkEnd w:id="0"/>
      <w:r>
        <w:t xml:space="preserve"> </w:t>
      </w:r>
    </w:p>
    <w:sectPr w:rsidR="00987F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E099E"/>
    <w:multiLevelType w:val="hybridMultilevel"/>
    <w:tmpl w:val="3C84071E"/>
    <w:lvl w:ilvl="0" w:tplc="E00CA83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92A4F9A"/>
    <w:multiLevelType w:val="hybridMultilevel"/>
    <w:tmpl w:val="FE26BEBE"/>
    <w:lvl w:ilvl="0" w:tplc="E00CA83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30A0617"/>
    <w:multiLevelType w:val="hybridMultilevel"/>
    <w:tmpl w:val="7E505C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C5F2297"/>
    <w:multiLevelType w:val="hybridMultilevel"/>
    <w:tmpl w:val="50CCFC6A"/>
    <w:lvl w:ilvl="0" w:tplc="E00CA83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F45"/>
    <w:rsid w:val="00241B2C"/>
    <w:rsid w:val="008317EE"/>
    <w:rsid w:val="00987F45"/>
    <w:rsid w:val="00A16FF3"/>
    <w:rsid w:val="00A81A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FE1B1"/>
  <w15:chartTrackingRefBased/>
  <w15:docId w15:val="{5A8237CD-9629-445D-A662-AF884CB9C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87F45"/>
    <w:pPr>
      <w:ind w:left="720"/>
      <w:contextualSpacing/>
    </w:pPr>
  </w:style>
  <w:style w:type="paragraph" w:styleId="Ballontekst">
    <w:name w:val="Balloon Text"/>
    <w:basedOn w:val="Standaard"/>
    <w:link w:val="BallontekstChar"/>
    <w:uiPriority w:val="99"/>
    <w:semiHidden/>
    <w:unhideWhenUsed/>
    <w:rsid w:val="00A81AE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81A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2016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Carola Arends - van der Eng</dc:creator>
  <cp:keywords/>
  <dc:description/>
  <cp:lastModifiedBy>Carola Arends - van der Eng</cp:lastModifiedBy>
  <cp:revision>2</cp:revision>
  <cp:lastPrinted>2017-11-16T09:19:00Z</cp:lastPrinted>
  <dcterms:created xsi:type="dcterms:W3CDTF">2023-02-16T08:50:00Z</dcterms:created>
  <dcterms:modified xsi:type="dcterms:W3CDTF">2023-02-16T08:50:00Z</dcterms:modified>
</cp:coreProperties>
</file>