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68" w:rsidRPr="00B46168" w:rsidRDefault="00B46168" w:rsidP="00B46168">
      <w:pPr>
        <w:jc w:val="center"/>
        <w:rPr>
          <w:b/>
          <w:bCs/>
          <w:color w:val="538135" w:themeColor="accent6" w:themeShade="BF"/>
          <w:sz w:val="36"/>
          <w:szCs w:val="36"/>
        </w:rPr>
      </w:pPr>
      <w:r w:rsidRPr="00B46168">
        <w:rPr>
          <w:b/>
          <w:bCs/>
          <w:color w:val="538135" w:themeColor="accent6" w:themeShade="BF"/>
          <w:sz w:val="36"/>
          <w:szCs w:val="36"/>
        </w:rPr>
        <w:t>Extra informatie GIP en Nieuwsbegrip</w:t>
      </w:r>
    </w:p>
    <w:p w:rsidR="00B46168" w:rsidRPr="00B46168" w:rsidRDefault="00B46168" w:rsidP="002C4C08">
      <w:pPr>
        <w:rPr>
          <w:b/>
          <w:bCs/>
          <w:color w:val="00B050"/>
          <w:sz w:val="32"/>
          <w:szCs w:val="32"/>
        </w:rPr>
      </w:pPr>
      <w:r w:rsidRPr="00B46168">
        <w:rPr>
          <w:b/>
          <w:bCs/>
          <w:color w:val="00B050"/>
          <w:sz w:val="32"/>
          <w:szCs w:val="32"/>
        </w:rPr>
        <w:t>GIP (Groeps- en Individueel gericht Pedagogisch en didactisch handelen)</w:t>
      </w:r>
    </w:p>
    <w:p w:rsidR="002C4C08" w:rsidRPr="002C4C08" w:rsidRDefault="002C4C08" w:rsidP="002C4C08">
      <w:r w:rsidRPr="002C4C08">
        <w:t>In alle groepen zitten leerlingen die werk op verschillende niveaus aankunnen. Er bestaan grote verschillen tussen leerlingen en het stelt hoge eisen aan het klassenmanagement om alle leerlingen datgene te bieden wat ze nodig hebben. Het is zoeken naar een gezamenlijke aanpak, een doorgaande lijn in alle groepen. Daarvoor kun je het GIP- model gebruiken. GIP staat voor Groeps- en Individueel gericht Pedagogisch en didactisch handelen van de leraar. Het GIP-model richt zich in eerste instantie op een goede organisatie in de groep, waardoor de leerlingen zelfstandig kunnen werken. De leraar krijgt daardoor de mogelijkheid om instructie en begeleiding op maat te geven. Zelfstandig werken kun je dus zien als een voorwaarde voor het geven van instructie aan individuele leerlingen of aan een groepje leerlingen.</w:t>
      </w:r>
      <w:r w:rsidR="00B46168">
        <w:t xml:space="preserve"> </w:t>
      </w:r>
      <w:r w:rsidRPr="002C4C08">
        <w:t>De leerlingen weten wanneer ze zelfstandig moeten werken. Op het bord komt dan de rode stip. De leerlingen weten ook hoe lang het zelfstandig werken duurt, hiervoor wordt een time-timer gebruikt.</w:t>
      </w:r>
    </w:p>
    <w:p w:rsidR="002C4C08" w:rsidRPr="00B46168" w:rsidRDefault="002C4C08" w:rsidP="002C4C08">
      <w:pPr>
        <w:rPr>
          <w:b/>
          <w:color w:val="00B050"/>
        </w:rPr>
      </w:pPr>
      <w:r w:rsidRPr="00B46168">
        <w:rPr>
          <w:b/>
          <w:color w:val="00B050"/>
        </w:rPr>
        <w:t>Basisregels</w:t>
      </w:r>
    </w:p>
    <w:p w:rsidR="002C4C08" w:rsidRPr="002C4C08" w:rsidRDefault="002C4C08" w:rsidP="002C4C08">
      <w:r w:rsidRPr="002C4C08">
        <w:t>In iedere groep gelden dezelfde basisregels. In de onderbouw zijn de regels gericht op het blijven zitten en stil zijn tijdens het werken. In de midden/ en bovenbouw verschuift het accent naar het zelfstandig oplossingen vinden voor vragen en problemen. Dat is ook het hogere doel van GIP; bereiken dat leerlingen leren zoveel mogelijk zelfstandig te werken.</w:t>
      </w:r>
    </w:p>
    <w:p w:rsidR="002C4C08" w:rsidRPr="00B46168" w:rsidRDefault="002C4C08" w:rsidP="002C4C08">
      <w:pPr>
        <w:rPr>
          <w:b/>
          <w:color w:val="00B050"/>
        </w:rPr>
      </w:pPr>
      <w:r w:rsidRPr="00B46168">
        <w:rPr>
          <w:b/>
          <w:color w:val="00B050"/>
        </w:rPr>
        <w:t>Voorspelbaar</w:t>
      </w:r>
    </w:p>
    <w:p w:rsidR="002C4C08" w:rsidRPr="002C4C08" w:rsidRDefault="002C4C08" w:rsidP="002C4C08">
      <w:r w:rsidRPr="002C4C08">
        <w:t>De leraar loopt volgens een vaste route. Hij of zij gaat systematisch langs alle leerlingen. De leerlingen weten daardoor wanneer ze aan de beurt zijn. Die voorspelbaarheid geeft rust en helpt ongewenst aandacht vragen te voorkomen.</w:t>
      </w:r>
      <w:r w:rsidR="00B46168">
        <w:t xml:space="preserve"> </w:t>
      </w:r>
      <w:r w:rsidRPr="002C4C08">
        <w:t>De startronde loop je meteen na de groepsinstructie. De leraar kijkt of alle leerlingen aan het werk kunnen gaan, en helpt sommige leerlingen even op weg. Tijdens de hulpronde(s) ga je weer langs alle leerlingen, en geeft hulp aan de leerlingen die daar behoefte aan hebben. Voordat de les is afgelopen loopt de leraar de afsluitende of evaluerende ronde. Het is een moment waarop je even kan vragen aan een leerling die moeite had met de stof of het toch gelukt is; of je kijkt bijvoorbeeld bij een leerling of die het afgesproken werk af heeft. Centraal in de klas staat een instructietafel. Tussen de verschillende rondes door geeft de leraar hier instructie aan individuele leerlingen of aan groepjes leerlingen. Ze zitten dan tijdelijk aan de instructietafel. Soms bepaalt de leraar al bij de voorbereiding van de les welke leerlingen extra instructie gaan krijgen. Soms worden leerlingen aangewezen n.a.v. vragen tijdens een hulpronde.</w:t>
      </w:r>
      <w:r w:rsidR="00B46168">
        <w:t xml:space="preserve"> </w:t>
      </w:r>
      <w:r w:rsidRPr="002C4C08">
        <w:t>Aan de instructietafel kunnen ook leerlingen die op een hoger niveau werken of een eigen programma volgen instructie krijgen.</w:t>
      </w:r>
      <w:r w:rsidR="00B46168">
        <w:t xml:space="preserve"> </w:t>
      </w:r>
      <w:r w:rsidRPr="002C4C08">
        <w:t>Op het bord maak je zichtbaar hoe de dagindeling er uitziet. De leerlingen wet</w:t>
      </w:r>
      <w:r w:rsidR="00B46168">
        <w:t>en daardoor hoe de schooldag eruit</w:t>
      </w:r>
      <w:r w:rsidRPr="002C4C08">
        <w:t>ziet, ze weten wat er van hen wordt verwacht. Behalve het programma noteer je op het bord ook wat er in een bepaalde les aan de orde komt. En de leerlingen kunnen zien wat voor werk er gedaan kan worden als ze met een taak klaar zijn.</w:t>
      </w:r>
    </w:p>
    <w:p w:rsidR="00B46168" w:rsidRDefault="00B46168" w:rsidP="002C4C08">
      <w:pPr>
        <w:rPr>
          <w:b/>
          <w:color w:val="00B050"/>
          <w:sz w:val="36"/>
          <w:szCs w:val="36"/>
        </w:rPr>
      </w:pPr>
    </w:p>
    <w:p w:rsidR="00B46168" w:rsidRDefault="00B46168">
      <w:pPr>
        <w:rPr>
          <w:b/>
          <w:color w:val="00B050"/>
          <w:sz w:val="36"/>
          <w:szCs w:val="36"/>
        </w:rPr>
      </w:pPr>
      <w:r>
        <w:rPr>
          <w:b/>
          <w:color w:val="00B050"/>
          <w:sz w:val="36"/>
          <w:szCs w:val="36"/>
        </w:rPr>
        <w:br w:type="page"/>
      </w:r>
    </w:p>
    <w:p w:rsidR="00B46168" w:rsidRPr="00B46168" w:rsidRDefault="00B46168" w:rsidP="002C4C08">
      <w:pPr>
        <w:rPr>
          <w:b/>
          <w:color w:val="00B050"/>
          <w:sz w:val="36"/>
          <w:szCs w:val="36"/>
        </w:rPr>
      </w:pPr>
      <w:r w:rsidRPr="00B46168">
        <w:rPr>
          <w:b/>
          <w:color w:val="00B050"/>
          <w:sz w:val="36"/>
          <w:szCs w:val="36"/>
        </w:rPr>
        <w:lastRenderedPageBreak/>
        <w:t>Nieuwsbegrip</w:t>
      </w:r>
    </w:p>
    <w:p w:rsidR="00B46168" w:rsidRDefault="00B46168" w:rsidP="00B46168">
      <w:r>
        <w:t xml:space="preserve">De begrijpend leeslessen en contextopgaven van Nieuwsbegrip gaan iedere week over een onderwerp uit het nieuws. Leraren en hun klassen sturen zélf suggesties voor het onderwerp in. Dit motiveert leerlingen en betrekt hen bij de lessen. </w:t>
      </w:r>
    </w:p>
    <w:p w:rsidR="00B46168" w:rsidRDefault="00B46168" w:rsidP="00B46168"/>
    <w:p w:rsidR="00B46168" w:rsidRPr="00B46168" w:rsidRDefault="00B46168" w:rsidP="00B46168">
      <w:pPr>
        <w:rPr>
          <w:b/>
          <w:color w:val="00B050"/>
        </w:rPr>
      </w:pPr>
      <w:r w:rsidRPr="00B46168">
        <w:rPr>
          <w:b/>
          <w:color w:val="00B050"/>
        </w:rPr>
        <w:t>Niet alle onderwerpen</w:t>
      </w:r>
    </w:p>
    <w:p w:rsidR="00B46168" w:rsidRDefault="00B46168" w:rsidP="00B46168">
      <w:r>
        <w:t xml:space="preserve">Maar niet alles wat in het nieuws is, leent zich als onderwerp. Zo zal een </w:t>
      </w:r>
      <w:proofErr w:type="spellStart"/>
      <w:r>
        <w:t>Nieuwsbegriptekst</w:t>
      </w:r>
      <w:proofErr w:type="spellEnd"/>
      <w:r>
        <w:t xml:space="preserve"> of rekenopgave nooit over een familiedrama of vermissing gaan. Maar een tekst kan wel gaan over een onderwerp waar geweld of slachtoffers bij gevallen zijn. U kunt ervan uitgaan dat de redactie dit zorgvuldig afweegt. Er is ook overleg met de redactie van het Jeugdjournaal, die een filmpje maakt over het onderwerp.</w:t>
      </w:r>
    </w:p>
    <w:p w:rsidR="002C4C08" w:rsidRPr="002C4C08" w:rsidRDefault="002C4C08" w:rsidP="002C4C08">
      <w:r w:rsidRPr="002C4C08">
        <w:t xml:space="preserve">Het zijn teksten die gaan over de actualiteit en op deze manier boeien we de leerlingen. Het programma is </w:t>
      </w:r>
      <w:r w:rsidRPr="00B46168">
        <w:rPr>
          <w:i/>
        </w:rPr>
        <w:t>'</w:t>
      </w:r>
      <w:proofErr w:type="spellStart"/>
      <w:r w:rsidRPr="00B46168">
        <w:rPr>
          <w:i/>
        </w:rPr>
        <w:t>Evidence</w:t>
      </w:r>
      <w:proofErr w:type="spellEnd"/>
      <w:r w:rsidRPr="00B46168">
        <w:rPr>
          <w:i/>
        </w:rPr>
        <w:t xml:space="preserve"> </w:t>
      </w:r>
      <w:proofErr w:type="spellStart"/>
      <w:r w:rsidRPr="00B46168">
        <w:rPr>
          <w:i/>
        </w:rPr>
        <w:t>based</w:t>
      </w:r>
      <w:proofErr w:type="spellEnd"/>
      <w:r w:rsidRPr="00B46168">
        <w:rPr>
          <w:i/>
        </w:rPr>
        <w:t>'</w:t>
      </w:r>
      <w:r w:rsidRPr="002C4C08">
        <w:t xml:space="preserve"> dat wil zeggen: gebaseerd op bewijs. Het gaat om strategieën waarvan via wetenschappelijk onderzoek is vastgesteld dat ze werkzaam zijn.</w:t>
      </w:r>
      <w:r w:rsidR="00B46168">
        <w:t xml:space="preserve"> </w:t>
      </w:r>
      <w:r w:rsidRPr="002C4C08">
        <w:t xml:space="preserve">De vijf </w:t>
      </w:r>
      <w:proofErr w:type="spellStart"/>
      <w:r w:rsidRPr="00B46168">
        <w:rPr>
          <w:i/>
        </w:rPr>
        <w:t>evidence</w:t>
      </w:r>
      <w:proofErr w:type="spellEnd"/>
      <w:r w:rsidRPr="00B46168">
        <w:rPr>
          <w:i/>
        </w:rPr>
        <w:t xml:space="preserve"> </w:t>
      </w:r>
      <w:proofErr w:type="spellStart"/>
      <w:r w:rsidRPr="00B46168">
        <w:rPr>
          <w:i/>
        </w:rPr>
        <w:t>based</w:t>
      </w:r>
      <w:proofErr w:type="spellEnd"/>
      <w:r w:rsidRPr="002C4C08">
        <w:t xml:space="preserve"> leesstrategieën zijn:</w:t>
      </w:r>
    </w:p>
    <w:p w:rsidR="002C4C08" w:rsidRPr="002C4C08" w:rsidRDefault="002C4C08" w:rsidP="002C4C08">
      <w:r w:rsidRPr="002C4C08">
        <w:t>Voorspellen: je vooraf oriënteren op een tekst (aan de hand van de buitenkant) en voorkennis over het onderwerp ophalen  </w:t>
      </w:r>
    </w:p>
    <w:p w:rsidR="002C4C08" w:rsidRPr="002C4C08" w:rsidRDefault="002C4C08" w:rsidP="002C4C08">
      <w:r w:rsidRPr="002C4C08">
        <w:t>Ophelderen van onduidelijkheden: stilstaan bij lastige tekstdelen en onbekende woorden</w:t>
      </w:r>
    </w:p>
    <w:p w:rsidR="002C4C08" w:rsidRPr="002C4C08" w:rsidRDefault="002C4C08" w:rsidP="002C4C08">
      <w:r w:rsidRPr="002C4C08">
        <w:t>Samenvatten: de belangrijkste informatie uit een tekst halen en zelf verwoorden</w:t>
      </w:r>
    </w:p>
    <w:p w:rsidR="002C4C08" w:rsidRPr="002C4C08" w:rsidRDefault="002C4C08" w:rsidP="002C4C08">
      <w:r w:rsidRPr="002C4C08">
        <w:t>Vragen stellen: jezelf helpen om de tekst actief te lezen en te controleren of je alles begrijpt</w:t>
      </w:r>
    </w:p>
    <w:p w:rsidR="002C4C08" w:rsidRPr="002C4C08" w:rsidRDefault="002C4C08" w:rsidP="002C4C08">
      <w:r w:rsidRPr="002C4C08">
        <w:t>Verbanden leggen: zoeken naar verbanden tussen verschillende tekstdelen en tussen de tekst en eigen kennis (met aandacht voor de tekststructuur en voor signaal- en verwijswoorden)</w:t>
      </w:r>
    </w:p>
    <w:p w:rsidR="002C4C08" w:rsidRDefault="002C4C08" w:rsidP="002C4C08">
      <w:r w:rsidRPr="002C4C08">
        <w:t xml:space="preserve">Wekelijks staat </w:t>
      </w:r>
      <w:proofErr w:type="gramStart"/>
      <w:r w:rsidRPr="002C4C08">
        <w:t>één</w:t>
      </w:r>
      <w:proofErr w:type="gramEnd"/>
      <w:r w:rsidRPr="002C4C08">
        <w:t xml:space="preserve"> van deze strategieën centraal in de les. Welke strategie is mede afhankelijk van de tekstinhoud en -opbouw. Na vijf weken wordt in de '</w:t>
      </w:r>
      <w:proofErr w:type="spellStart"/>
      <w:r w:rsidRPr="002C4C08">
        <w:t>blokles</w:t>
      </w:r>
      <w:proofErr w:type="spellEnd"/>
      <w:r w:rsidRPr="002C4C08">
        <w:t>' de geïntegreerde toepassing van alle strategieën geoefend. </w:t>
      </w:r>
    </w:p>
    <w:p w:rsidR="00B46168" w:rsidRPr="002C4C08" w:rsidRDefault="00B46168" w:rsidP="002C4C08">
      <w:bookmarkStart w:id="0" w:name="_GoBack"/>
      <w:bookmarkEnd w:id="0"/>
    </w:p>
    <w:p w:rsidR="002C4C08" w:rsidRPr="00B46168" w:rsidRDefault="002C4C08" w:rsidP="002C4C08">
      <w:pPr>
        <w:rPr>
          <w:color w:val="00B050"/>
        </w:rPr>
      </w:pPr>
      <w:r w:rsidRPr="00B46168">
        <w:rPr>
          <w:b/>
          <w:bCs/>
          <w:color w:val="00B050"/>
        </w:rPr>
        <w:t>Visualiseren/schematiseren</w:t>
      </w:r>
    </w:p>
    <w:p w:rsidR="002C4C08" w:rsidRPr="002C4C08" w:rsidRDefault="002C4C08" w:rsidP="002C4C08">
      <w:r w:rsidRPr="002C4C08">
        <w:t>De genoemde vijf strategieën vormen de basis van het stappenplan dat leerlingen gebruiken bij het lezen van de teksten. Een zesde strategie, visualiseren, komt steeds aan de orde in de opdracht waarbij leerlingen een sleutelschema van de tekst moeten maken of invullen. In dat schema komt de kerninformatie uit de tekst te staan en worden belangrijke tekstverbanden gevisualiseerd.</w:t>
      </w:r>
    </w:p>
    <w:p w:rsidR="00836A17" w:rsidRDefault="00B46168"/>
    <w:sectPr w:rsidR="00836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08"/>
    <w:rsid w:val="002C4C08"/>
    <w:rsid w:val="00553C63"/>
    <w:rsid w:val="00703114"/>
    <w:rsid w:val="00B46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6408"/>
  <w15:chartTrackingRefBased/>
  <w15:docId w15:val="{8784C68B-95B7-4BF1-8CA4-7BFF0E3F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7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4CDCE063</Template>
  <TotalTime>24</TotalTime>
  <Pages>2</Pages>
  <Words>822</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Friedeke van der Lei</dc:creator>
  <cp:keywords/>
  <dc:description/>
  <cp:lastModifiedBy>Friedeke van der Lei</cp:lastModifiedBy>
  <cp:revision>2</cp:revision>
  <dcterms:created xsi:type="dcterms:W3CDTF">2019-06-11T09:02:00Z</dcterms:created>
  <dcterms:modified xsi:type="dcterms:W3CDTF">2019-06-11T10:19:00Z</dcterms:modified>
</cp:coreProperties>
</file>