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F2C7" w14:textId="77777777" w:rsidR="00FC746D" w:rsidRPr="000E4383" w:rsidRDefault="00FC746D" w:rsidP="008F5569">
      <w:pPr>
        <w:spacing w:before="0" w:after="160" w:line="259" w:lineRule="auto"/>
        <w:jc w:val="center"/>
        <w:rPr>
          <w:rFonts w:ascii="Calibri" w:eastAsia="Calibri" w:hAnsi="Calibri"/>
          <w:b/>
          <w:color w:val="00B0F0"/>
          <w:sz w:val="36"/>
          <w:szCs w:val="36"/>
          <w:lang w:eastAsia="en-US"/>
        </w:rPr>
      </w:pPr>
      <w:bookmarkStart w:id="0" w:name="_Toc114996643"/>
    </w:p>
    <w:p w14:paraId="26887097" w14:textId="00708402" w:rsidR="008F5569" w:rsidRDefault="008F5569" w:rsidP="008F5569">
      <w:pPr>
        <w:spacing w:before="0" w:after="160" w:line="259" w:lineRule="auto"/>
        <w:jc w:val="center"/>
        <w:rPr>
          <w:rFonts w:ascii="Calibri" w:eastAsia="Calibri" w:hAnsi="Calibri"/>
          <w:b/>
          <w:color w:val="00B0F0"/>
          <w:sz w:val="96"/>
          <w:szCs w:val="96"/>
          <w:lang w:eastAsia="en-US"/>
        </w:rPr>
      </w:pPr>
      <w:r>
        <w:rPr>
          <w:rFonts w:ascii="Calibri" w:eastAsia="Calibri" w:hAnsi="Calibri"/>
          <w:b/>
          <w:color w:val="00B0F0"/>
          <w:sz w:val="96"/>
          <w:szCs w:val="96"/>
          <w:lang w:eastAsia="en-US"/>
        </w:rPr>
        <w:t>Ondersteuningsplan</w:t>
      </w:r>
    </w:p>
    <w:p w14:paraId="5B541C15" w14:textId="77777777" w:rsidR="008F5569" w:rsidRPr="008F5569" w:rsidRDefault="008F5569" w:rsidP="008F5569">
      <w:pPr>
        <w:spacing w:before="0" w:after="160" w:line="259" w:lineRule="auto"/>
        <w:jc w:val="center"/>
        <w:rPr>
          <w:rFonts w:ascii="Calibri" w:eastAsia="Calibri" w:hAnsi="Calibri"/>
          <w:b/>
          <w:sz w:val="96"/>
          <w:szCs w:val="96"/>
          <w:lang w:eastAsia="en-US"/>
        </w:rPr>
      </w:pPr>
      <w:r w:rsidRPr="008F5569">
        <w:rPr>
          <w:rFonts w:ascii="Calibri" w:eastAsia="Calibri" w:hAnsi="Calibri"/>
          <w:b/>
          <w:noProof/>
          <w:sz w:val="96"/>
          <w:szCs w:val="96"/>
        </w:rPr>
        <w:drawing>
          <wp:anchor distT="0" distB="0" distL="114300" distR="114300" simplePos="0" relativeHeight="251658241" behindDoc="0" locked="0" layoutInCell="1" allowOverlap="1" wp14:anchorId="4AB93D0A" wp14:editId="3F677582">
            <wp:simplePos x="0" y="0"/>
            <wp:positionH relativeFrom="margin">
              <wp:align>center</wp:align>
            </wp:positionH>
            <wp:positionV relativeFrom="paragraph">
              <wp:posOffset>367030</wp:posOffset>
            </wp:positionV>
            <wp:extent cx="2734828" cy="3390900"/>
            <wp:effectExtent l="0" t="0" r="8890" b="0"/>
            <wp:wrapThrough wrapText="bothSides">
              <wp:wrapPolygon edited="0">
                <wp:start x="0" y="0"/>
                <wp:lineTo x="0" y="21479"/>
                <wp:lineTo x="21520" y="21479"/>
                <wp:lineTo x="215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7273"/>
                    <a:stretch/>
                  </pic:blipFill>
                  <pic:spPr bwMode="auto">
                    <a:xfrm>
                      <a:off x="0" y="0"/>
                      <a:ext cx="2734828" cy="3390900"/>
                    </a:xfrm>
                    <a:prstGeom prst="rect">
                      <a:avLst/>
                    </a:prstGeom>
                    <a:noFill/>
                    <a:ln>
                      <a:noFill/>
                    </a:ln>
                    <a:extLst>
                      <a:ext uri="{53640926-AAD7-44D8-BBD7-CCE9431645EC}">
                        <a14:shadowObscured xmlns:a14="http://schemas.microsoft.com/office/drawing/2010/main"/>
                      </a:ext>
                    </a:extLst>
                  </pic:spPr>
                </pic:pic>
              </a:graphicData>
            </a:graphic>
          </wp:anchor>
        </w:drawing>
      </w:r>
    </w:p>
    <w:p w14:paraId="44C6398E" w14:textId="77777777" w:rsidR="008F5569" w:rsidRPr="008F5569" w:rsidRDefault="008F5569" w:rsidP="008F5569">
      <w:pPr>
        <w:spacing w:before="0" w:after="160" w:line="259" w:lineRule="auto"/>
        <w:jc w:val="center"/>
        <w:rPr>
          <w:rFonts w:ascii="Calibri" w:eastAsia="Calibri" w:hAnsi="Calibri"/>
          <w:b/>
          <w:sz w:val="96"/>
          <w:szCs w:val="96"/>
          <w:lang w:eastAsia="en-US"/>
        </w:rPr>
      </w:pPr>
    </w:p>
    <w:p w14:paraId="039AD3F5" w14:textId="77777777" w:rsidR="008F5569" w:rsidRPr="008F5569" w:rsidRDefault="008F5569" w:rsidP="008F5569">
      <w:pPr>
        <w:spacing w:before="0" w:after="160" w:line="259" w:lineRule="auto"/>
        <w:jc w:val="center"/>
        <w:rPr>
          <w:rFonts w:ascii="Calibri" w:eastAsia="Calibri" w:hAnsi="Calibri"/>
          <w:b/>
          <w:sz w:val="96"/>
          <w:szCs w:val="96"/>
          <w:lang w:eastAsia="en-US"/>
        </w:rPr>
      </w:pPr>
    </w:p>
    <w:p w14:paraId="65C20989" w14:textId="77777777" w:rsidR="008F5569" w:rsidRPr="008F5569" w:rsidRDefault="008F5569" w:rsidP="008F5569">
      <w:pPr>
        <w:spacing w:before="0" w:after="160" w:line="259" w:lineRule="auto"/>
        <w:jc w:val="center"/>
        <w:rPr>
          <w:rFonts w:ascii="Calibri" w:eastAsia="Calibri" w:hAnsi="Calibri"/>
          <w:b/>
          <w:sz w:val="96"/>
          <w:szCs w:val="96"/>
          <w:lang w:eastAsia="en-US"/>
        </w:rPr>
      </w:pPr>
    </w:p>
    <w:p w14:paraId="5FF4BB10" w14:textId="77777777" w:rsidR="008F5569" w:rsidRPr="008F5569" w:rsidRDefault="008F5569" w:rsidP="008F5569">
      <w:pPr>
        <w:spacing w:before="0" w:after="160" w:line="259" w:lineRule="auto"/>
        <w:jc w:val="center"/>
        <w:rPr>
          <w:rFonts w:ascii="Calibri" w:eastAsia="Calibri" w:hAnsi="Calibri"/>
          <w:b/>
          <w:sz w:val="96"/>
          <w:szCs w:val="96"/>
          <w:lang w:eastAsia="en-US"/>
        </w:rPr>
      </w:pPr>
      <w:r w:rsidRPr="008F5569">
        <w:rPr>
          <w:rFonts w:ascii="Calibri" w:eastAsia="Calibri" w:hAnsi="Calibri"/>
          <w:b/>
          <w:noProof/>
          <w:sz w:val="96"/>
          <w:szCs w:val="96"/>
        </w:rPr>
        <w:drawing>
          <wp:anchor distT="0" distB="0" distL="114300" distR="114300" simplePos="0" relativeHeight="251658242" behindDoc="0" locked="0" layoutInCell="1" allowOverlap="1" wp14:anchorId="7F13E400" wp14:editId="391EC3CB">
            <wp:simplePos x="0" y="0"/>
            <wp:positionH relativeFrom="margin">
              <wp:align>center</wp:align>
            </wp:positionH>
            <wp:positionV relativeFrom="paragraph">
              <wp:posOffset>955675</wp:posOffset>
            </wp:positionV>
            <wp:extent cx="5192569" cy="1943100"/>
            <wp:effectExtent l="0" t="0" r="8255" b="0"/>
            <wp:wrapThrough wrapText="bothSides">
              <wp:wrapPolygon edited="0">
                <wp:start x="0" y="0"/>
                <wp:lineTo x="0" y="21388"/>
                <wp:lineTo x="21555" y="21388"/>
                <wp:lineTo x="2155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4696"/>
                    <a:stretch/>
                  </pic:blipFill>
                  <pic:spPr bwMode="auto">
                    <a:xfrm>
                      <a:off x="0" y="0"/>
                      <a:ext cx="5192569" cy="1943100"/>
                    </a:xfrm>
                    <a:prstGeom prst="rect">
                      <a:avLst/>
                    </a:prstGeom>
                    <a:noFill/>
                    <a:ln>
                      <a:noFill/>
                    </a:ln>
                    <a:extLst>
                      <a:ext uri="{53640926-AAD7-44D8-BBD7-CCE9431645EC}">
                        <a14:shadowObscured xmlns:a14="http://schemas.microsoft.com/office/drawing/2010/main"/>
                      </a:ext>
                    </a:extLst>
                  </pic:spPr>
                </pic:pic>
              </a:graphicData>
            </a:graphic>
          </wp:anchor>
        </w:drawing>
      </w:r>
    </w:p>
    <w:p w14:paraId="6F343660" w14:textId="4F3593A3" w:rsidR="000C2AD0" w:rsidRDefault="000C2AD0" w:rsidP="000C2AD0"/>
    <w:p w14:paraId="4F67A0D4" w14:textId="77777777" w:rsidR="000C2AD0" w:rsidRDefault="000C2AD0">
      <w:pPr>
        <w:rPr>
          <w:rFonts w:ascii="Arial" w:hAnsi="Arial" w:cs="Arial"/>
          <w:sz w:val="22"/>
          <w:szCs w:val="22"/>
        </w:rPr>
      </w:pPr>
    </w:p>
    <w:bookmarkEnd w:id="0"/>
    <w:p w14:paraId="4AF9A088" w14:textId="77777777" w:rsidR="00FC746D" w:rsidRDefault="00FC746D">
      <w:pPr>
        <w:spacing w:before="0"/>
        <w:rPr>
          <w:rFonts w:asciiTheme="minorHAnsi" w:hAnsiTheme="minorHAnsi" w:cstheme="minorBidi"/>
          <w:b/>
        </w:rPr>
      </w:pPr>
      <w:r>
        <w:rPr>
          <w:rFonts w:asciiTheme="minorHAnsi" w:hAnsiTheme="minorHAnsi" w:cstheme="minorBidi"/>
        </w:rPr>
        <w:br w:type="page"/>
      </w:r>
    </w:p>
    <w:p w14:paraId="05FA8134" w14:textId="57CC12C9" w:rsidR="00585311" w:rsidRPr="00E5190F" w:rsidRDefault="01BD5D5F" w:rsidP="01BD5D5F">
      <w:pPr>
        <w:pStyle w:val="Ondertitel"/>
        <w:rPr>
          <w:rFonts w:asciiTheme="minorHAnsi" w:hAnsiTheme="minorHAnsi" w:cstheme="minorBidi"/>
        </w:rPr>
      </w:pPr>
      <w:r w:rsidRPr="01BD5D5F">
        <w:rPr>
          <w:rFonts w:asciiTheme="minorHAnsi" w:hAnsiTheme="minorHAnsi" w:cstheme="minorBidi"/>
        </w:rPr>
        <w:lastRenderedPageBreak/>
        <w:t xml:space="preserve">INHOUDSOPGAVE </w:t>
      </w:r>
    </w:p>
    <w:p w14:paraId="6645AAC5" w14:textId="7B402991" w:rsidR="008368CF" w:rsidRPr="008368CF" w:rsidRDefault="007B787F">
      <w:pPr>
        <w:pStyle w:val="Inhopg1"/>
        <w:rPr>
          <w:rFonts w:asciiTheme="minorHAnsi" w:eastAsiaTheme="minorEastAsia" w:hAnsiTheme="minorHAnsi" w:cstheme="minorHAnsi"/>
        </w:rPr>
      </w:pPr>
      <w:r w:rsidRPr="003A1CDB">
        <w:rPr>
          <w:rFonts w:asciiTheme="minorHAnsi" w:hAnsiTheme="minorHAnsi" w:cstheme="minorHAnsi"/>
          <w:bCs/>
        </w:rPr>
        <w:fldChar w:fldCharType="begin"/>
      </w:r>
      <w:r w:rsidRPr="003A1CDB">
        <w:rPr>
          <w:rFonts w:asciiTheme="minorHAnsi" w:hAnsiTheme="minorHAnsi" w:cstheme="minorHAnsi"/>
          <w:bCs/>
        </w:rPr>
        <w:instrText xml:space="preserve"> TOC \o "1-3" \h \z </w:instrText>
      </w:r>
      <w:r w:rsidRPr="003A1CDB">
        <w:rPr>
          <w:rFonts w:asciiTheme="minorHAnsi" w:hAnsiTheme="minorHAnsi" w:cstheme="minorHAnsi"/>
          <w:bCs/>
        </w:rPr>
        <w:fldChar w:fldCharType="separate"/>
      </w:r>
      <w:hyperlink w:anchor="_Toc54684293" w:history="1">
        <w:r w:rsidR="008368CF" w:rsidRPr="008368CF">
          <w:rPr>
            <w:rStyle w:val="Hyperlink"/>
            <w:rFonts w:asciiTheme="minorHAnsi" w:hAnsiTheme="minorHAnsi" w:cstheme="minorHAnsi"/>
          </w:rPr>
          <w:t>1.</w:t>
        </w:r>
        <w:r w:rsidR="008368CF" w:rsidRPr="008368CF">
          <w:rPr>
            <w:rFonts w:asciiTheme="minorHAnsi" w:eastAsiaTheme="minorEastAsia" w:hAnsiTheme="minorHAnsi" w:cstheme="minorHAnsi"/>
          </w:rPr>
          <w:tab/>
        </w:r>
        <w:r w:rsidR="008368CF" w:rsidRPr="008368CF">
          <w:rPr>
            <w:rStyle w:val="Hyperlink"/>
            <w:rFonts w:asciiTheme="minorHAnsi" w:hAnsiTheme="minorHAnsi" w:cstheme="minorHAnsi"/>
          </w:rPr>
          <w:t>( EXTRA)  BEGELEIDING OP SAMENWIJS WILLIBRORDUS</w:t>
        </w:r>
        <w:r w:rsidR="008368CF" w:rsidRPr="008368CF">
          <w:rPr>
            <w:rFonts w:asciiTheme="minorHAnsi" w:hAnsiTheme="minorHAnsi" w:cstheme="minorHAnsi"/>
            <w:webHidden/>
          </w:rPr>
          <w:tab/>
        </w:r>
        <w:r w:rsidR="008368CF" w:rsidRPr="008368CF">
          <w:rPr>
            <w:rFonts w:asciiTheme="minorHAnsi" w:hAnsiTheme="minorHAnsi" w:cstheme="minorHAnsi"/>
            <w:webHidden/>
          </w:rPr>
          <w:fldChar w:fldCharType="begin"/>
        </w:r>
        <w:r w:rsidR="008368CF" w:rsidRPr="008368CF">
          <w:rPr>
            <w:rFonts w:asciiTheme="minorHAnsi" w:hAnsiTheme="minorHAnsi" w:cstheme="minorHAnsi"/>
            <w:webHidden/>
          </w:rPr>
          <w:instrText xml:space="preserve"> PAGEREF _Toc54684293 \h </w:instrText>
        </w:r>
        <w:r w:rsidR="008368CF" w:rsidRPr="008368CF">
          <w:rPr>
            <w:rFonts w:asciiTheme="minorHAnsi" w:hAnsiTheme="minorHAnsi" w:cstheme="minorHAnsi"/>
            <w:webHidden/>
          </w:rPr>
        </w:r>
        <w:r w:rsidR="008368CF" w:rsidRPr="008368CF">
          <w:rPr>
            <w:rFonts w:asciiTheme="minorHAnsi" w:hAnsiTheme="minorHAnsi" w:cstheme="minorHAnsi"/>
            <w:webHidden/>
          </w:rPr>
          <w:fldChar w:fldCharType="separate"/>
        </w:r>
        <w:r w:rsidR="008368CF" w:rsidRPr="008368CF">
          <w:rPr>
            <w:rFonts w:asciiTheme="minorHAnsi" w:hAnsiTheme="minorHAnsi" w:cstheme="minorHAnsi"/>
            <w:webHidden/>
          </w:rPr>
          <w:t>3</w:t>
        </w:r>
        <w:r w:rsidR="008368CF" w:rsidRPr="008368CF">
          <w:rPr>
            <w:rFonts w:asciiTheme="minorHAnsi" w:hAnsiTheme="minorHAnsi" w:cstheme="minorHAnsi"/>
            <w:webHidden/>
          </w:rPr>
          <w:fldChar w:fldCharType="end"/>
        </w:r>
      </w:hyperlink>
    </w:p>
    <w:p w14:paraId="19B526BA" w14:textId="597654BB"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294" w:history="1">
        <w:r w:rsidRPr="008368CF">
          <w:rPr>
            <w:rStyle w:val="Hyperlink"/>
            <w:rFonts w:asciiTheme="minorHAnsi" w:hAnsiTheme="minorHAnsi" w:cstheme="minorHAnsi"/>
            <w:noProof/>
            <w:sz w:val="24"/>
            <w:szCs w:val="24"/>
          </w:rPr>
          <w:t>1.1.</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Het volgen van de ontwikkeling van de kinderen</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_Toc54684294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3</w:t>
        </w:r>
        <w:r w:rsidRPr="008368CF">
          <w:rPr>
            <w:rFonts w:asciiTheme="minorHAnsi" w:hAnsiTheme="minorHAnsi" w:cstheme="minorHAnsi"/>
            <w:noProof/>
            <w:webHidden/>
            <w:sz w:val="24"/>
            <w:szCs w:val="24"/>
          </w:rPr>
          <w:fldChar w:fldCharType="end"/>
        </w:r>
      </w:hyperlink>
    </w:p>
    <w:p w14:paraId="559B7B45" w14:textId="176EC3D5"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295" w:history="1">
        <w:r w:rsidRPr="008368CF">
          <w:rPr>
            <w:rStyle w:val="Hyperlink"/>
            <w:rFonts w:asciiTheme="minorHAnsi" w:hAnsiTheme="minorHAnsi" w:cstheme="minorHAnsi"/>
            <w:noProof/>
            <w:sz w:val="24"/>
            <w:szCs w:val="24"/>
          </w:rPr>
          <w:t>1.2.</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Overdracht naar ouders</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_Toc54684295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5</w:t>
        </w:r>
        <w:r w:rsidRPr="008368CF">
          <w:rPr>
            <w:rFonts w:asciiTheme="minorHAnsi" w:hAnsiTheme="minorHAnsi" w:cstheme="minorHAnsi"/>
            <w:noProof/>
            <w:webHidden/>
            <w:sz w:val="24"/>
            <w:szCs w:val="24"/>
          </w:rPr>
          <w:fldChar w:fldCharType="end"/>
        </w:r>
      </w:hyperlink>
    </w:p>
    <w:p w14:paraId="48D4EDC4" w14:textId="5645477E"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296" w:history="1">
        <w:r w:rsidRPr="008368CF">
          <w:rPr>
            <w:rStyle w:val="Hyperlink"/>
            <w:rFonts w:asciiTheme="minorHAnsi" w:hAnsiTheme="minorHAnsi" w:cstheme="minorHAnsi"/>
            <w:noProof/>
            <w:sz w:val="24"/>
            <w:szCs w:val="24"/>
            <w:lang w:val="nl"/>
          </w:rPr>
          <w:t>1.3.</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lang w:val="nl"/>
          </w:rPr>
          <w:t>Looproute Leerlingbegeleiding</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_Toc54684296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6</w:t>
        </w:r>
        <w:r w:rsidRPr="008368CF">
          <w:rPr>
            <w:rFonts w:asciiTheme="minorHAnsi" w:hAnsiTheme="minorHAnsi" w:cstheme="minorHAnsi"/>
            <w:noProof/>
            <w:webHidden/>
            <w:sz w:val="24"/>
            <w:szCs w:val="24"/>
          </w:rPr>
          <w:fldChar w:fldCharType="end"/>
        </w:r>
      </w:hyperlink>
    </w:p>
    <w:p w14:paraId="2BB26108" w14:textId="1686A27E"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297" w:history="1">
        <w:r w:rsidRPr="008368CF">
          <w:rPr>
            <w:rStyle w:val="Hyperlink"/>
            <w:rFonts w:asciiTheme="minorHAnsi" w:hAnsiTheme="minorHAnsi" w:cstheme="minorHAnsi"/>
            <w:noProof/>
            <w:sz w:val="24"/>
            <w:szCs w:val="24"/>
          </w:rPr>
          <w:t>1.4.</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Klassenbezoeken</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_Toc54684297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7</w:t>
        </w:r>
        <w:r w:rsidRPr="008368CF">
          <w:rPr>
            <w:rFonts w:asciiTheme="minorHAnsi" w:hAnsiTheme="minorHAnsi" w:cstheme="minorHAnsi"/>
            <w:noProof/>
            <w:webHidden/>
            <w:sz w:val="24"/>
            <w:szCs w:val="24"/>
          </w:rPr>
          <w:fldChar w:fldCharType="end"/>
        </w:r>
      </w:hyperlink>
    </w:p>
    <w:p w14:paraId="754127CD" w14:textId="10B43F2E"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298" w:history="1">
        <w:r w:rsidRPr="008368CF">
          <w:rPr>
            <w:rStyle w:val="Hyperlink"/>
            <w:rFonts w:asciiTheme="minorHAnsi" w:hAnsiTheme="minorHAnsi" w:cstheme="minorHAnsi"/>
            <w:noProof/>
            <w:sz w:val="24"/>
            <w:szCs w:val="24"/>
            <w:lang w:eastAsia="en-US"/>
          </w:rPr>
          <w:t>1.6.</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lang w:eastAsia="en-US"/>
          </w:rPr>
          <w:t>Dyslexie en dyscalculie</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_Toc54684298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10</w:t>
        </w:r>
        <w:r w:rsidRPr="008368CF">
          <w:rPr>
            <w:rFonts w:asciiTheme="minorHAnsi" w:hAnsiTheme="minorHAnsi" w:cstheme="minorHAnsi"/>
            <w:noProof/>
            <w:webHidden/>
            <w:sz w:val="24"/>
            <w:szCs w:val="24"/>
          </w:rPr>
          <w:fldChar w:fldCharType="end"/>
        </w:r>
      </w:hyperlink>
    </w:p>
    <w:p w14:paraId="5FA0D0A4" w14:textId="18CB5ACF"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299" w:history="1">
        <w:r w:rsidRPr="008368CF">
          <w:rPr>
            <w:rStyle w:val="Hyperlink"/>
            <w:rFonts w:asciiTheme="minorHAnsi" w:hAnsiTheme="minorHAnsi" w:cstheme="minorHAnsi"/>
            <w:noProof/>
            <w:sz w:val="24"/>
            <w:szCs w:val="24"/>
            <w:lang w:eastAsia="en-US"/>
          </w:rPr>
          <w:t>1.7.</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lang w:eastAsia="en-US"/>
          </w:rPr>
          <w:t>Meer- en hoogbegaafdheid</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_Toc54684299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11</w:t>
        </w:r>
        <w:r w:rsidRPr="008368CF">
          <w:rPr>
            <w:rFonts w:asciiTheme="minorHAnsi" w:hAnsiTheme="minorHAnsi" w:cstheme="minorHAnsi"/>
            <w:noProof/>
            <w:webHidden/>
            <w:sz w:val="24"/>
            <w:szCs w:val="24"/>
          </w:rPr>
          <w:fldChar w:fldCharType="end"/>
        </w:r>
      </w:hyperlink>
    </w:p>
    <w:p w14:paraId="37711672" w14:textId="70010AA4"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0" w:history="1">
        <w:r w:rsidRPr="008368CF">
          <w:rPr>
            <w:rStyle w:val="Hyperlink"/>
            <w:rFonts w:asciiTheme="minorHAnsi" w:hAnsiTheme="minorHAnsi" w:cstheme="minorHAnsi"/>
            <w:noProof/>
            <w:sz w:val="24"/>
            <w:szCs w:val="24"/>
          </w:rPr>
          <w:t>1.8.</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Ondersteuning buiten de school</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_Toc54684300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11</w:t>
        </w:r>
        <w:r w:rsidRPr="008368CF">
          <w:rPr>
            <w:rFonts w:asciiTheme="minorHAnsi" w:hAnsiTheme="minorHAnsi" w:cstheme="minorHAnsi"/>
            <w:noProof/>
            <w:webHidden/>
            <w:sz w:val="24"/>
            <w:szCs w:val="24"/>
          </w:rPr>
          <w:fldChar w:fldCharType="end"/>
        </w:r>
      </w:hyperlink>
    </w:p>
    <w:p w14:paraId="0876D85A" w14:textId="64B8C0D5"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1" w:history="1">
        <w:r w:rsidRPr="008368CF">
          <w:rPr>
            <w:rStyle w:val="Hyperlink"/>
            <w:rFonts w:asciiTheme="minorHAnsi" w:hAnsiTheme="minorHAnsi" w:cstheme="minorHAnsi"/>
            <w:noProof/>
            <w:sz w:val="24"/>
            <w:szCs w:val="24"/>
          </w:rPr>
          <w:t>1.9.</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Doubleren en versnellen</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_Toc54684301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11</w:t>
        </w:r>
        <w:r w:rsidRPr="008368CF">
          <w:rPr>
            <w:rFonts w:asciiTheme="minorHAnsi" w:hAnsiTheme="minorHAnsi" w:cstheme="minorHAnsi"/>
            <w:noProof/>
            <w:webHidden/>
            <w:sz w:val="24"/>
            <w:szCs w:val="24"/>
          </w:rPr>
          <w:fldChar w:fldCharType="end"/>
        </w:r>
      </w:hyperlink>
    </w:p>
    <w:p w14:paraId="5256AC5E" w14:textId="2A420B55" w:rsidR="008368CF" w:rsidRPr="008368CF" w:rsidRDefault="008368CF">
      <w:pPr>
        <w:pStyle w:val="Inhopg1"/>
        <w:rPr>
          <w:rFonts w:asciiTheme="minorHAnsi" w:eastAsiaTheme="minorEastAsia" w:hAnsiTheme="minorHAnsi" w:cstheme="minorHAnsi"/>
        </w:rPr>
      </w:pPr>
      <w:hyperlink w:anchor="_Toc54684302" w:history="1">
        <w:r w:rsidRPr="008368CF">
          <w:rPr>
            <w:rStyle w:val="Hyperlink"/>
            <w:rFonts w:asciiTheme="minorHAnsi" w:hAnsiTheme="minorHAnsi" w:cstheme="minorHAnsi"/>
          </w:rPr>
          <w:t>2.</w:t>
        </w:r>
        <w:r w:rsidRPr="008368CF">
          <w:rPr>
            <w:rFonts w:asciiTheme="minorHAnsi" w:eastAsiaTheme="minorEastAsia" w:hAnsiTheme="minorHAnsi" w:cstheme="minorHAnsi"/>
          </w:rPr>
          <w:tab/>
        </w:r>
        <w:r w:rsidRPr="008368CF">
          <w:rPr>
            <w:rStyle w:val="Hyperlink"/>
            <w:rFonts w:asciiTheme="minorHAnsi" w:hAnsiTheme="minorHAnsi" w:cstheme="minorHAnsi"/>
          </w:rPr>
          <w:t>ONDERSTEUNERS</w:t>
        </w:r>
        <w:r w:rsidRPr="008368CF">
          <w:rPr>
            <w:rFonts w:asciiTheme="minorHAnsi" w:hAnsiTheme="minorHAnsi" w:cstheme="minorHAnsi"/>
            <w:webHidden/>
          </w:rPr>
          <w:tab/>
        </w:r>
        <w:r w:rsidRPr="008368CF">
          <w:rPr>
            <w:rFonts w:asciiTheme="minorHAnsi" w:hAnsiTheme="minorHAnsi" w:cstheme="minorHAnsi"/>
            <w:webHidden/>
          </w:rPr>
          <w:fldChar w:fldCharType="begin"/>
        </w:r>
        <w:r w:rsidRPr="008368CF">
          <w:rPr>
            <w:rFonts w:asciiTheme="minorHAnsi" w:hAnsiTheme="minorHAnsi" w:cstheme="minorHAnsi"/>
            <w:webHidden/>
          </w:rPr>
          <w:instrText xml:space="preserve"> PAGEREF _Toc54684302 \h </w:instrText>
        </w:r>
        <w:r w:rsidRPr="008368CF">
          <w:rPr>
            <w:rFonts w:asciiTheme="minorHAnsi" w:hAnsiTheme="minorHAnsi" w:cstheme="minorHAnsi"/>
            <w:webHidden/>
          </w:rPr>
        </w:r>
        <w:r w:rsidRPr="008368CF">
          <w:rPr>
            <w:rFonts w:asciiTheme="minorHAnsi" w:hAnsiTheme="minorHAnsi" w:cstheme="minorHAnsi"/>
            <w:webHidden/>
          </w:rPr>
          <w:fldChar w:fldCharType="separate"/>
        </w:r>
        <w:r w:rsidRPr="008368CF">
          <w:rPr>
            <w:rFonts w:asciiTheme="minorHAnsi" w:hAnsiTheme="minorHAnsi" w:cstheme="minorHAnsi"/>
            <w:webHidden/>
          </w:rPr>
          <w:t>12</w:t>
        </w:r>
        <w:r w:rsidRPr="008368CF">
          <w:rPr>
            <w:rFonts w:asciiTheme="minorHAnsi" w:hAnsiTheme="minorHAnsi" w:cstheme="minorHAnsi"/>
            <w:webHidden/>
          </w:rPr>
          <w:fldChar w:fldCharType="end"/>
        </w:r>
      </w:hyperlink>
    </w:p>
    <w:p w14:paraId="621F6A6A" w14:textId="788F95A8"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3" w:history="1">
        <w:r w:rsidRPr="008368CF">
          <w:rPr>
            <w:rStyle w:val="Hyperlink"/>
            <w:rFonts w:asciiTheme="minorHAnsi" w:hAnsiTheme="minorHAnsi" w:cstheme="minorHAnsi"/>
            <w:noProof/>
            <w:sz w:val="24"/>
            <w:szCs w:val="24"/>
            <w:lang w:val="nl"/>
          </w:rPr>
          <w:t>2.1.</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lang w:val="nl"/>
          </w:rPr>
          <w:t>Het ondersteuningsteam</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_Toc54684303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12</w:t>
        </w:r>
        <w:r w:rsidRPr="008368CF">
          <w:rPr>
            <w:rFonts w:asciiTheme="minorHAnsi" w:hAnsiTheme="minorHAnsi" w:cstheme="minorHAnsi"/>
            <w:noProof/>
            <w:webHidden/>
            <w:sz w:val="24"/>
            <w:szCs w:val="24"/>
          </w:rPr>
          <w:fldChar w:fldCharType="end"/>
        </w:r>
      </w:hyperlink>
    </w:p>
    <w:p w14:paraId="6A423D4C" w14:textId="2827F047"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4" w:history="1">
        <w:r w:rsidRPr="008368CF">
          <w:rPr>
            <w:rStyle w:val="Hyperlink"/>
            <w:rFonts w:asciiTheme="minorHAnsi" w:hAnsiTheme="minorHAnsi" w:cstheme="minorHAnsi"/>
            <w:noProof/>
            <w:sz w:val="24"/>
            <w:szCs w:val="24"/>
          </w:rPr>
          <w:t>2.2</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De Intern Begeleider (IB-er )</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_Toc54684304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13</w:t>
        </w:r>
        <w:r w:rsidRPr="008368CF">
          <w:rPr>
            <w:rFonts w:asciiTheme="minorHAnsi" w:hAnsiTheme="minorHAnsi" w:cstheme="minorHAnsi"/>
            <w:noProof/>
            <w:webHidden/>
            <w:sz w:val="24"/>
            <w:szCs w:val="24"/>
          </w:rPr>
          <w:fldChar w:fldCharType="end"/>
        </w:r>
      </w:hyperlink>
    </w:p>
    <w:p w14:paraId="0A366FD1" w14:textId="203FBC0B"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5" w:history="1">
        <w:r w:rsidRPr="008368CF">
          <w:rPr>
            <w:rStyle w:val="Hyperlink"/>
            <w:rFonts w:asciiTheme="minorHAnsi" w:hAnsiTheme="minorHAnsi" w:cstheme="minorHAnsi"/>
            <w:noProof/>
            <w:sz w:val="24"/>
            <w:szCs w:val="24"/>
          </w:rPr>
          <w:t>2.3</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De onderwijsassistent/ leerkrachtondersteuner</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_Toc54684305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13</w:t>
        </w:r>
        <w:r w:rsidRPr="008368CF">
          <w:rPr>
            <w:rFonts w:asciiTheme="minorHAnsi" w:hAnsiTheme="minorHAnsi" w:cstheme="minorHAnsi"/>
            <w:noProof/>
            <w:webHidden/>
            <w:sz w:val="24"/>
            <w:szCs w:val="24"/>
          </w:rPr>
          <w:fldChar w:fldCharType="end"/>
        </w:r>
      </w:hyperlink>
    </w:p>
    <w:p w14:paraId="656C6B48" w14:textId="01DAEE69"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6" w:history="1">
        <w:r w:rsidRPr="008368CF">
          <w:rPr>
            <w:rStyle w:val="Hyperlink"/>
            <w:rFonts w:asciiTheme="minorHAnsi" w:hAnsiTheme="minorHAnsi" w:cstheme="minorHAnsi"/>
            <w:noProof/>
            <w:sz w:val="24"/>
            <w:szCs w:val="24"/>
          </w:rPr>
          <w:t>2.4</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De consulent</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_Toc54684306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13</w:t>
        </w:r>
        <w:r w:rsidRPr="008368CF">
          <w:rPr>
            <w:rFonts w:asciiTheme="minorHAnsi" w:hAnsiTheme="minorHAnsi" w:cstheme="minorHAnsi"/>
            <w:noProof/>
            <w:webHidden/>
            <w:sz w:val="24"/>
            <w:szCs w:val="24"/>
          </w:rPr>
          <w:fldChar w:fldCharType="end"/>
        </w:r>
      </w:hyperlink>
    </w:p>
    <w:p w14:paraId="0B5C9881" w14:textId="4409F047"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7" w:history="1">
        <w:r w:rsidRPr="008368CF">
          <w:rPr>
            <w:rStyle w:val="Hyperlink"/>
            <w:rFonts w:asciiTheme="minorHAnsi" w:hAnsiTheme="minorHAnsi" w:cstheme="minorHAnsi"/>
            <w:noProof/>
            <w:sz w:val="24"/>
            <w:szCs w:val="24"/>
          </w:rPr>
          <w:t>2.5</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De coördinator sociale veiligheid en aandacht functionaris huiselijk geweld en kindermishandeling.</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_Toc54684307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13</w:t>
        </w:r>
        <w:r w:rsidRPr="008368CF">
          <w:rPr>
            <w:rFonts w:asciiTheme="minorHAnsi" w:hAnsiTheme="minorHAnsi" w:cstheme="minorHAnsi"/>
            <w:noProof/>
            <w:webHidden/>
            <w:sz w:val="24"/>
            <w:szCs w:val="24"/>
          </w:rPr>
          <w:fldChar w:fldCharType="end"/>
        </w:r>
      </w:hyperlink>
    </w:p>
    <w:p w14:paraId="7A533D30" w14:textId="7757DD0E"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8" w:history="1">
        <w:r w:rsidRPr="008368CF">
          <w:rPr>
            <w:rStyle w:val="Hyperlink"/>
            <w:rFonts w:asciiTheme="minorHAnsi" w:hAnsiTheme="minorHAnsi" w:cstheme="minorHAnsi"/>
            <w:noProof/>
            <w:sz w:val="24"/>
            <w:szCs w:val="24"/>
          </w:rPr>
          <w:t>2.6</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Jeugd Ouder Opvoed Begeleider (JOOB)</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_Toc54684308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14</w:t>
        </w:r>
        <w:r w:rsidRPr="008368CF">
          <w:rPr>
            <w:rFonts w:asciiTheme="minorHAnsi" w:hAnsiTheme="minorHAnsi" w:cstheme="minorHAnsi"/>
            <w:noProof/>
            <w:webHidden/>
            <w:sz w:val="24"/>
            <w:szCs w:val="24"/>
          </w:rPr>
          <w:fldChar w:fldCharType="end"/>
        </w:r>
      </w:hyperlink>
    </w:p>
    <w:p w14:paraId="665F60B5" w14:textId="6DB76ADD"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09" w:history="1">
        <w:r w:rsidRPr="008368CF">
          <w:rPr>
            <w:rStyle w:val="Hyperlink"/>
            <w:rFonts w:asciiTheme="minorHAnsi" w:hAnsiTheme="minorHAnsi" w:cstheme="minorHAnsi"/>
            <w:noProof/>
            <w:sz w:val="24"/>
            <w:szCs w:val="24"/>
          </w:rPr>
          <w:t>2.7</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Jeugdgezondheidszorg (GGD)</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_Toc54684309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14</w:t>
        </w:r>
        <w:r w:rsidRPr="008368CF">
          <w:rPr>
            <w:rFonts w:asciiTheme="minorHAnsi" w:hAnsiTheme="minorHAnsi" w:cstheme="minorHAnsi"/>
            <w:noProof/>
            <w:webHidden/>
            <w:sz w:val="24"/>
            <w:szCs w:val="24"/>
          </w:rPr>
          <w:fldChar w:fldCharType="end"/>
        </w:r>
      </w:hyperlink>
    </w:p>
    <w:p w14:paraId="740DECC6" w14:textId="163127CD"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10" w:history="1">
        <w:r w:rsidRPr="008368CF">
          <w:rPr>
            <w:rStyle w:val="Hyperlink"/>
            <w:rFonts w:asciiTheme="minorHAnsi" w:hAnsiTheme="minorHAnsi" w:cstheme="minorHAnsi"/>
            <w:noProof/>
            <w:sz w:val="24"/>
            <w:szCs w:val="24"/>
          </w:rPr>
          <w:t>2.8</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De ouders</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_Toc54684310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14</w:t>
        </w:r>
        <w:r w:rsidRPr="008368CF">
          <w:rPr>
            <w:rFonts w:asciiTheme="minorHAnsi" w:hAnsiTheme="minorHAnsi" w:cstheme="minorHAnsi"/>
            <w:noProof/>
            <w:webHidden/>
            <w:sz w:val="24"/>
            <w:szCs w:val="24"/>
          </w:rPr>
          <w:fldChar w:fldCharType="end"/>
        </w:r>
      </w:hyperlink>
    </w:p>
    <w:p w14:paraId="55414CC8" w14:textId="1A79F131" w:rsidR="008368CF" w:rsidRPr="008368CF" w:rsidRDefault="008368CF">
      <w:pPr>
        <w:pStyle w:val="Inhopg2"/>
        <w:tabs>
          <w:tab w:val="left" w:pos="880"/>
          <w:tab w:val="right" w:leader="dot" w:pos="9736"/>
        </w:tabs>
        <w:rPr>
          <w:rFonts w:asciiTheme="minorHAnsi" w:eastAsiaTheme="minorEastAsia" w:hAnsiTheme="minorHAnsi" w:cstheme="minorHAnsi"/>
          <w:noProof/>
          <w:sz w:val="24"/>
          <w:szCs w:val="24"/>
        </w:rPr>
      </w:pPr>
      <w:hyperlink w:anchor="_Toc54684311" w:history="1">
        <w:r w:rsidRPr="008368CF">
          <w:rPr>
            <w:rStyle w:val="Hyperlink"/>
            <w:rFonts w:asciiTheme="minorHAnsi" w:hAnsiTheme="minorHAnsi" w:cstheme="minorHAnsi"/>
            <w:noProof/>
            <w:sz w:val="24"/>
            <w:szCs w:val="24"/>
          </w:rPr>
          <w:t>2.9</w:t>
        </w:r>
        <w:r w:rsidRPr="008368CF">
          <w:rPr>
            <w:rFonts w:asciiTheme="minorHAnsi" w:eastAsiaTheme="minorEastAsia" w:hAnsiTheme="minorHAnsi" w:cstheme="minorHAnsi"/>
            <w:noProof/>
            <w:sz w:val="24"/>
            <w:szCs w:val="24"/>
          </w:rPr>
          <w:tab/>
        </w:r>
        <w:r w:rsidRPr="008368CF">
          <w:rPr>
            <w:rStyle w:val="Hyperlink"/>
            <w:rFonts w:asciiTheme="minorHAnsi" w:hAnsiTheme="minorHAnsi" w:cstheme="minorHAnsi"/>
            <w:noProof/>
            <w:sz w:val="24"/>
            <w:szCs w:val="24"/>
          </w:rPr>
          <w:t>Het Samenwerkingsverband Plein 013</w:t>
        </w:r>
        <w:r w:rsidRPr="008368CF">
          <w:rPr>
            <w:rFonts w:asciiTheme="minorHAnsi" w:hAnsiTheme="minorHAnsi" w:cstheme="minorHAnsi"/>
            <w:noProof/>
            <w:webHidden/>
            <w:sz w:val="24"/>
            <w:szCs w:val="24"/>
          </w:rPr>
          <w:tab/>
        </w:r>
        <w:r w:rsidRPr="008368CF">
          <w:rPr>
            <w:rFonts w:asciiTheme="minorHAnsi" w:hAnsiTheme="minorHAnsi" w:cstheme="minorHAnsi"/>
            <w:noProof/>
            <w:webHidden/>
            <w:sz w:val="24"/>
            <w:szCs w:val="24"/>
          </w:rPr>
          <w:fldChar w:fldCharType="begin"/>
        </w:r>
        <w:r w:rsidRPr="008368CF">
          <w:rPr>
            <w:rFonts w:asciiTheme="minorHAnsi" w:hAnsiTheme="minorHAnsi" w:cstheme="minorHAnsi"/>
            <w:noProof/>
            <w:webHidden/>
            <w:sz w:val="24"/>
            <w:szCs w:val="24"/>
          </w:rPr>
          <w:instrText xml:space="preserve"> PAGEREF _Toc54684311 \h </w:instrText>
        </w:r>
        <w:r w:rsidRPr="008368CF">
          <w:rPr>
            <w:rFonts w:asciiTheme="minorHAnsi" w:hAnsiTheme="minorHAnsi" w:cstheme="minorHAnsi"/>
            <w:noProof/>
            <w:webHidden/>
            <w:sz w:val="24"/>
            <w:szCs w:val="24"/>
          </w:rPr>
        </w:r>
        <w:r w:rsidRPr="008368CF">
          <w:rPr>
            <w:rFonts w:asciiTheme="minorHAnsi" w:hAnsiTheme="minorHAnsi" w:cstheme="minorHAnsi"/>
            <w:noProof/>
            <w:webHidden/>
            <w:sz w:val="24"/>
            <w:szCs w:val="24"/>
          </w:rPr>
          <w:fldChar w:fldCharType="separate"/>
        </w:r>
        <w:r w:rsidRPr="008368CF">
          <w:rPr>
            <w:rFonts w:asciiTheme="minorHAnsi" w:hAnsiTheme="minorHAnsi" w:cstheme="minorHAnsi"/>
            <w:noProof/>
            <w:webHidden/>
            <w:sz w:val="24"/>
            <w:szCs w:val="24"/>
          </w:rPr>
          <w:t>15</w:t>
        </w:r>
        <w:r w:rsidRPr="008368CF">
          <w:rPr>
            <w:rFonts w:asciiTheme="minorHAnsi" w:hAnsiTheme="minorHAnsi" w:cstheme="minorHAnsi"/>
            <w:noProof/>
            <w:webHidden/>
            <w:sz w:val="24"/>
            <w:szCs w:val="24"/>
          </w:rPr>
          <w:fldChar w:fldCharType="end"/>
        </w:r>
      </w:hyperlink>
    </w:p>
    <w:p w14:paraId="452B8161" w14:textId="5C1E5771" w:rsidR="008368CF" w:rsidRPr="008368CF" w:rsidRDefault="008368CF">
      <w:pPr>
        <w:pStyle w:val="Inhopg1"/>
        <w:rPr>
          <w:rFonts w:asciiTheme="minorHAnsi" w:eastAsiaTheme="minorEastAsia" w:hAnsiTheme="minorHAnsi" w:cstheme="minorHAnsi"/>
        </w:rPr>
      </w:pPr>
      <w:hyperlink w:anchor="_Toc54684312" w:history="1">
        <w:r w:rsidRPr="008368CF">
          <w:rPr>
            <w:rStyle w:val="Hyperlink"/>
            <w:rFonts w:asciiTheme="minorHAnsi" w:hAnsiTheme="minorHAnsi" w:cstheme="minorHAnsi"/>
            <w:lang w:val="nl"/>
          </w:rPr>
          <w:t>3.</w:t>
        </w:r>
        <w:r w:rsidRPr="008368CF">
          <w:rPr>
            <w:rFonts w:asciiTheme="minorHAnsi" w:eastAsiaTheme="minorEastAsia" w:hAnsiTheme="minorHAnsi" w:cstheme="minorHAnsi"/>
          </w:rPr>
          <w:tab/>
        </w:r>
        <w:r w:rsidRPr="008368CF">
          <w:rPr>
            <w:rStyle w:val="Hyperlink"/>
            <w:rFonts w:asciiTheme="minorHAnsi" w:hAnsiTheme="minorHAnsi" w:cstheme="minorHAnsi"/>
            <w:lang w:val="nl"/>
          </w:rPr>
          <w:t>HET ONDERSTEUNINGSPROFIEL</w:t>
        </w:r>
        <w:r w:rsidRPr="008368CF">
          <w:rPr>
            <w:rFonts w:asciiTheme="minorHAnsi" w:hAnsiTheme="minorHAnsi" w:cstheme="minorHAnsi"/>
            <w:webHidden/>
          </w:rPr>
          <w:tab/>
        </w:r>
        <w:r w:rsidRPr="008368CF">
          <w:rPr>
            <w:rFonts w:asciiTheme="minorHAnsi" w:hAnsiTheme="minorHAnsi" w:cstheme="minorHAnsi"/>
            <w:webHidden/>
          </w:rPr>
          <w:fldChar w:fldCharType="begin"/>
        </w:r>
        <w:r w:rsidRPr="008368CF">
          <w:rPr>
            <w:rFonts w:asciiTheme="minorHAnsi" w:hAnsiTheme="minorHAnsi" w:cstheme="minorHAnsi"/>
            <w:webHidden/>
          </w:rPr>
          <w:instrText xml:space="preserve"> PAGEREF _Toc54684312 \h </w:instrText>
        </w:r>
        <w:r w:rsidRPr="008368CF">
          <w:rPr>
            <w:rFonts w:asciiTheme="minorHAnsi" w:hAnsiTheme="minorHAnsi" w:cstheme="minorHAnsi"/>
            <w:webHidden/>
          </w:rPr>
        </w:r>
        <w:r w:rsidRPr="008368CF">
          <w:rPr>
            <w:rFonts w:asciiTheme="minorHAnsi" w:hAnsiTheme="minorHAnsi" w:cstheme="minorHAnsi"/>
            <w:webHidden/>
          </w:rPr>
          <w:fldChar w:fldCharType="separate"/>
        </w:r>
        <w:r w:rsidRPr="008368CF">
          <w:rPr>
            <w:rFonts w:asciiTheme="minorHAnsi" w:hAnsiTheme="minorHAnsi" w:cstheme="minorHAnsi"/>
            <w:webHidden/>
          </w:rPr>
          <w:t>16</w:t>
        </w:r>
        <w:r w:rsidRPr="008368CF">
          <w:rPr>
            <w:rFonts w:asciiTheme="minorHAnsi" w:hAnsiTheme="minorHAnsi" w:cstheme="minorHAnsi"/>
            <w:webHidden/>
          </w:rPr>
          <w:fldChar w:fldCharType="end"/>
        </w:r>
      </w:hyperlink>
    </w:p>
    <w:p w14:paraId="0E0801B4" w14:textId="131BB571" w:rsidR="0034466E" w:rsidRPr="00E2018D" w:rsidRDefault="007B787F" w:rsidP="0034466E">
      <w:pPr>
        <w:pStyle w:val="Ondertitel"/>
        <w:rPr>
          <w:rFonts w:asciiTheme="minorHAnsi" w:hAnsiTheme="minorHAnsi" w:cstheme="minorBidi"/>
        </w:rPr>
      </w:pPr>
      <w:r w:rsidRPr="003A1CDB">
        <w:rPr>
          <w:rFonts w:asciiTheme="minorHAnsi" w:hAnsiTheme="minorHAnsi" w:cstheme="minorHAnsi"/>
          <w:szCs w:val="24"/>
        </w:rPr>
        <w:fldChar w:fldCharType="end"/>
      </w:r>
      <w:bookmarkStart w:id="1" w:name="_Toc125599981"/>
      <w:bookmarkStart w:id="2" w:name="_Toc310501058"/>
    </w:p>
    <w:p w14:paraId="1A44F136" w14:textId="77777777" w:rsidR="006E3BF0" w:rsidRPr="00E2018D" w:rsidRDefault="006E3BF0" w:rsidP="00E2018D">
      <w:pPr>
        <w:pStyle w:val="Lijstalinea"/>
        <w:numPr>
          <w:ilvl w:val="0"/>
          <w:numId w:val="28"/>
        </w:numPr>
        <w:rPr>
          <w:rFonts w:asciiTheme="minorHAnsi" w:hAnsiTheme="minorHAnsi" w:cstheme="minorBidi"/>
          <w:b/>
          <w:sz w:val="24"/>
          <w:szCs w:val="24"/>
          <w:highlight w:val="yellow"/>
        </w:rPr>
      </w:pPr>
      <w:r w:rsidRPr="00E2018D">
        <w:rPr>
          <w:rFonts w:asciiTheme="minorHAnsi" w:hAnsiTheme="minorHAnsi" w:cstheme="minorBidi"/>
        </w:rPr>
        <w:br w:type="page"/>
      </w:r>
    </w:p>
    <w:p w14:paraId="05FA815F" w14:textId="49E7A151" w:rsidR="004A552A" w:rsidRPr="00E5190F" w:rsidRDefault="00BB50CB" w:rsidP="01BD5D5F">
      <w:pPr>
        <w:pStyle w:val="Ondertitel"/>
        <w:rPr>
          <w:rFonts w:asciiTheme="minorHAnsi" w:hAnsiTheme="minorHAnsi" w:cstheme="minorBidi"/>
        </w:rPr>
      </w:pPr>
      <w:r>
        <w:rPr>
          <w:rFonts w:asciiTheme="minorHAnsi" w:hAnsiTheme="minorHAnsi" w:cstheme="minorBidi"/>
        </w:rPr>
        <w:lastRenderedPageBreak/>
        <w:t>I</w:t>
      </w:r>
      <w:r w:rsidR="01BD5D5F" w:rsidRPr="01BD5D5F">
        <w:rPr>
          <w:rFonts w:asciiTheme="minorHAnsi" w:hAnsiTheme="minorHAnsi" w:cstheme="minorBidi"/>
        </w:rPr>
        <w:t>nleiding</w:t>
      </w:r>
      <w:bookmarkEnd w:id="1"/>
      <w:bookmarkEnd w:id="2"/>
    </w:p>
    <w:p w14:paraId="05FA8161" w14:textId="57AAFBDE" w:rsidR="006D28A8" w:rsidRPr="00E5190F" w:rsidRDefault="01BD5D5F" w:rsidP="01BD5D5F">
      <w:pPr>
        <w:rPr>
          <w:rFonts w:asciiTheme="minorHAnsi" w:hAnsiTheme="minorHAnsi" w:cstheme="minorBidi"/>
          <w:sz w:val="22"/>
          <w:szCs w:val="22"/>
        </w:rPr>
      </w:pPr>
      <w:r w:rsidRPr="01BD5D5F">
        <w:rPr>
          <w:rFonts w:asciiTheme="minorHAnsi" w:hAnsiTheme="minorHAnsi" w:cstheme="minorBidi"/>
          <w:sz w:val="22"/>
          <w:szCs w:val="22"/>
        </w:rPr>
        <w:t xml:space="preserve">Het school-ondersteuningsplan van </w:t>
      </w:r>
      <w:r w:rsidR="00EF0643">
        <w:rPr>
          <w:rFonts w:asciiTheme="minorHAnsi" w:hAnsiTheme="minorHAnsi" w:cstheme="minorBidi"/>
          <w:sz w:val="22"/>
          <w:szCs w:val="22"/>
        </w:rPr>
        <w:t>Samenwijs Willibrordus</w:t>
      </w:r>
      <w:r w:rsidR="006E538F">
        <w:rPr>
          <w:rFonts w:asciiTheme="minorHAnsi" w:hAnsiTheme="minorHAnsi" w:cstheme="minorBidi"/>
          <w:sz w:val="22"/>
          <w:szCs w:val="22"/>
        </w:rPr>
        <w:t xml:space="preserve"> onderwijs</w:t>
      </w:r>
      <w:r w:rsidRPr="01BD5D5F">
        <w:rPr>
          <w:rFonts w:asciiTheme="minorHAnsi" w:hAnsiTheme="minorHAnsi" w:cstheme="minorBidi"/>
          <w:sz w:val="22"/>
          <w:szCs w:val="22"/>
        </w:rPr>
        <w:t xml:space="preserve"> geeft u een beeld van de uitgangspunten voor onze </w:t>
      </w:r>
      <w:r w:rsidR="003229DA">
        <w:rPr>
          <w:rFonts w:asciiTheme="minorHAnsi" w:hAnsiTheme="minorHAnsi" w:cstheme="minorBidi"/>
          <w:sz w:val="22"/>
          <w:szCs w:val="22"/>
        </w:rPr>
        <w:t>Leerlingbegeleiding</w:t>
      </w:r>
      <w:r w:rsidRPr="01BD5D5F">
        <w:rPr>
          <w:rFonts w:asciiTheme="minorHAnsi" w:hAnsiTheme="minorHAnsi" w:cstheme="minorBidi"/>
          <w:sz w:val="22"/>
          <w:szCs w:val="22"/>
        </w:rPr>
        <w:t xml:space="preserve"> en omschrijft hoe deze begeleiding wordt vormgegeven. </w:t>
      </w:r>
    </w:p>
    <w:p w14:paraId="05FA818A" w14:textId="3963BE40" w:rsidR="004A552A" w:rsidRPr="00E5190F" w:rsidRDefault="01BD5D5F" w:rsidP="01BD5D5F">
      <w:pPr>
        <w:pStyle w:val="Kop1"/>
        <w:numPr>
          <w:ilvl w:val="0"/>
          <w:numId w:val="4"/>
        </w:numPr>
        <w:rPr>
          <w:rFonts w:asciiTheme="minorHAnsi" w:hAnsiTheme="minorHAnsi" w:cstheme="minorBidi"/>
        </w:rPr>
      </w:pPr>
      <w:r w:rsidRPr="01BD5D5F">
        <w:rPr>
          <w:rFonts w:asciiTheme="minorHAnsi" w:hAnsiTheme="minorHAnsi" w:cstheme="minorBidi"/>
        </w:rPr>
        <w:t xml:space="preserve"> </w:t>
      </w:r>
      <w:bookmarkStart w:id="3" w:name="_Toc54684293"/>
      <w:proofErr w:type="gramStart"/>
      <w:r w:rsidRPr="01BD5D5F">
        <w:rPr>
          <w:rFonts w:asciiTheme="minorHAnsi" w:hAnsiTheme="minorHAnsi" w:cstheme="minorBidi"/>
        </w:rPr>
        <w:t>( EXTRA</w:t>
      </w:r>
      <w:proofErr w:type="gramEnd"/>
      <w:r w:rsidRPr="01BD5D5F">
        <w:rPr>
          <w:rFonts w:asciiTheme="minorHAnsi" w:hAnsiTheme="minorHAnsi" w:cstheme="minorBidi"/>
        </w:rPr>
        <w:t xml:space="preserve">)  BEGELEIDING OP </w:t>
      </w:r>
      <w:r w:rsidR="00EF0643">
        <w:rPr>
          <w:rFonts w:asciiTheme="minorHAnsi" w:hAnsiTheme="minorHAnsi" w:cstheme="minorBidi"/>
        </w:rPr>
        <w:t>SAMENWIJS WILLIBRORDUS</w:t>
      </w:r>
      <w:bookmarkEnd w:id="3"/>
    </w:p>
    <w:p w14:paraId="07826A3A" w14:textId="766EBFD1" w:rsidR="00C13B46" w:rsidRDefault="00C13B46" w:rsidP="00670485">
      <w:pPr>
        <w:pStyle w:val="Geenafstand"/>
      </w:pPr>
      <w:r>
        <w:t xml:space="preserve">Veilig en vertrouwd……. </w:t>
      </w:r>
      <w:r w:rsidR="003A1CDB">
        <w:t>S</w:t>
      </w:r>
      <w:r>
        <w:t xml:space="preserve">amen op </w:t>
      </w:r>
      <w:r w:rsidR="00C51875">
        <w:t>r</w:t>
      </w:r>
      <w:r>
        <w:t>eis</w:t>
      </w:r>
      <w:r w:rsidR="008368CF">
        <w:t>!</w:t>
      </w:r>
    </w:p>
    <w:p w14:paraId="0ECA62E6" w14:textId="7D4350D5" w:rsidR="00670485" w:rsidRDefault="00C51875" w:rsidP="00670485">
      <w:pPr>
        <w:pStyle w:val="Geenafstand"/>
      </w:pPr>
      <w:r>
        <w:t>Dit is het motto va</w:t>
      </w:r>
      <w:r w:rsidR="002D37F3">
        <w:t xml:space="preserve">n Samenwijs Willibrordus. </w:t>
      </w:r>
      <w:r w:rsidR="003229DA">
        <w:t>Het kind</w:t>
      </w:r>
      <w:r w:rsidR="01BD5D5F">
        <w:t xml:space="preserve"> staat centraal en de leerkracht doet </w:t>
      </w:r>
      <w:proofErr w:type="gramStart"/>
      <w:r w:rsidR="01BD5D5F">
        <w:t>er toe</w:t>
      </w:r>
      <w:proofErr w:type="gramEnd"/>
      <w:r w:rsidR="01BD5D5F">
        <w:t xml:space="preserve">. Wij leiden onze </w:t>
      </w:r>
      <w:r w:rsidR="003229DA">
        <w:t>kinderen</w:t>
      </w:r>
      <w:r w:rsidR="01BD5D5F">
        <w:t xml:space="preserve"> in een veilige omgeving op tot maatschappelijk betrokken burgers, die een waardevolle bijdrage leveren aan de samenleving door hun talenten optimaal in te zetten.</w:t>
      </w:r>
      <w:r w:rsidR="00944599">
        <w:t xml:space="preserve"> </w:t>
      </w:r>
    </w:p>
    <w:p w14:paraId="7C47ECBE" w14:textId="77777777" w:rsidR="00670485" w:rsidRDefault="00670485" w:rsidP="00670485">
      <w:pPr>
        <w:pStyle w:val="Geenafstand"/>
      </w:pPr>
    </w:p>
    <w:p w14:paraId="1A29A27F" w14:textId="4C6CAD00" w:rsidR="00F916D3" w:rsidRDefault="01BD5D5F" w:rsidP="00670485">
      <w:pPr>
        <w:pStyle w:val="Geenafstand"/>
      </w:pPr>
      <w:r>
        <w:t xml:space="preserve">Al onze </w:t>
      </w:r>
      <w:r w:rsidR="003229DA">
        <w:t>kinderen</w:t>
      </w:r>
      <w:r>
        <w:t xml:space="preserve"> hebben hun unieke persoonlijkheid en een andere behoefte om te spelen en te leren. De meeste </w:t>
      </w:r>
      <w:r w:rsidR="003229DA">
        <w:t>kinderen</w:t>
      </w:r>
      <w:r>
        <w:t xml:space="preserve"> leren op een regelmatige, gemiddelde manier. Sommige </w:t>
      </w:r>
      <w:r w:rsidR="003229DA">
        <w:t>kinderen</w:t>
      </w:r>
      <w:r>
        <w:t xml:space="preserve"> hebben een langere tijd nodig om iets te kunnen leren. Er zijn ook </w:t>
      </w:r>
      <w:r w:rsidR="003229DA">
        <w:t>kinderen</w:t>
      </w:r>
      <w:r>
        <w:t xml:space="preserve"> die maar weinig uitleg nodig hebben om hele grote leerstappen te kunnen maken. Deze verschillen ontstaan door verschillen in intelligentie, sociale- en emotionele ontwikkeling, lichamelijke condities, motorische ontwikkeling, werkhouding en door het milieu en de cultuur waar de </w:t>
      </w:r>
      <w:r w:rsidR="003229DA">
        <w:t>kinderen</w:t>
      </w:r>
      <w:r>
        <w:t xml:space="preserve"> vandaan komen. </w:t>
      </w:r>
    </w:p>
    <w:p w14:paraId="62CB0413" w14:textId="286824C7" w:rsidR="00670485" w:rsidRPr="00933785" w:rsidRDefault="01BD5D5F" w:rsidP="00670485">
      <w:pPr>
        <w:pStyle w:val="Geenafstand"/>
      </w:pPr>
      <w:r>
        <w:t xml:space="preserve">Wij als </w:t>
      </w:r>
      <w:r w:rsidR="00EF0643">
        <w:t>Samenwijs Willibrordus</w:t>
      </w:r>
      <w:r>
        <w:t xml:space="preserve"> hebben de taak om ons onderwijs zo in te richten dat elk kind zo goed mogelijk tot zijn recht komt, ongeacht de verschillende leermogelijkheden van onze </w:t>
      </w:r>
      <w:r w:rsidR="003229DA">
        <w:t>kinderen</w:t>
      </w:r>
      <w:r>
        <w:t xml:space="preserve">. </w:t>
      </w:r>
    </w:p>
    <w:p w14:paraId="21683594" w14:textId="5815FC1F" w:rsidR="00670485" w:rsidRPr="00933785" w:rsidRDefault="01BD5D5F" w:rsidP="00670485">
      <w:pPr>
        <w:pStyle w:val="Geenafstand"/>
      </w:pPr>
      <w:r>
        <w:t xml:space="preserve">De kinderen leren zowel individueel als samen. We vinden het van belang dat kinderen leren om keuzes te maken en hier verantwoordelijkheid voor te nemen. </w:t>
      </w:r>
      <w:r w:rsidR="003229DA">
        <w:t>Het kind</w:t>
      </w:r>
      <w:r>
        <w:t xml:space="preserve"> wordt steeds meer mede-eigenaar van zijn eigen leerproces. </w:t>
      </w:r>
    </w:p>
    <w:p w14:paraId="6E523513" w14:textId="77777777" w:rsidR="00670485" w:rsidRPr="00423D17" w:rsidRDefault="00670485" w:rsidP="00670485">
      <w:pPr>
        <w:pStyle w:val="Geenafstand"/>
      </w:pPr>
    </w:p>
    <w:p w14:paraId="2EFF8A6A" w14:textId="128B830F" w:rsidR="00670485" w:rsidRPr="00E5190F" w:rsidRDefault="46B4F772" w:rsidP="00071105">
      <w:pPr>
        <w:pStyle w:val="Geenafstand"/>
        <w:rPr>
          <w:rFonts w:asciiTheme="minorHAnsi" w:hAnsiTheme="minorHAnsi" w:cstheme="minorBidi"/>
          <w:lang w:val="nl"/>
        </w:rPr>
      </w:pPr>
      <w:r>
        <w:t xml:space="preserve">We willen dat interne en externe ondersteuning zoveel mogelijk preventief op elkaar is afgestemd. </w:t>
      </w:r>
      <w:r w:rsidRPr="46B4F772">
        <w:rPr>
          <w:rFonts w:asciiTheme="minorHAnsi" w:hAnsiTheme="minorHAnsi" w:cstheme="minorBidi"/>
          <w:lang w:val="nl"/>
        </w:rPr>
        <w:t xml:space="preserve">De individuele onderwijsbehoeften worden zoveel mogelijk geclusterd en verwerkt in een groepsaanbod. Er wordt gewerkt vanuit </w:t>
      </w:r>
      <w:r w:rsidR="003229DA">
        <w:rPr>
          <w:rFonts w:asciiTheme="minorHAnsi" w:hAnsiTheme="minorHAnsi" w:cstheme="minorBidi"/>
          <w:lang w:val="nl"/>
        </w:rPr>
        <w:t>leerling</w:t>
      </w:r>
      <w:r w:rsidR="00DD2B5C">
        <w:rPr>
          <w:rFonts w:asciiTheme="minorHAnsi" w:hAnsiTheme="minorHAnsi" w:cstheme="minorBidi"/>
          <w:lang w:val="nl"/>
        </w:rPr>
        <w:t>kaarten</w:t>
      </w:r>
      <w:r w:rsidR="00071105">
        <w:rPr>
          <w:rFonts w:asciiTheme="minorHAnsi" w:hAnsiTheme="minorHAnsi" w:cstheme="minorBidi"/>
          <w:lang w:val="nl"/>
        </w:rPr>
        <w:t xml:space="preserve">. </w:t>
      </w:r>
      <w:r w:rsidR="01BD5D5F" w:rsidRPr="01BD5D5F">
        <w:rPr>
          <w:rFonts w:asciiTheme="minorHAnsi" w:hAnsiTheme="minorHAnsi" w:cstheme="minorBidi"/>
          <w:lang w:val="nl"/>
        </w:rPr>
        <w:t xml:space="preserve">Onderwijsbehoeften formuleren we door aan te geven wat een kind nodig heeft om de volgende stap in zijn ontwikkeling te kunnen zetten. </w:t>
      </w:r>
    </w:p>
    <w:p w14:paraId="1C6DDC67" w14:textId="1AAE80D5" w:rsidR="00670485" w:rsidRPr="00E5190F" w:rsidRDefault="01BD5D5F" w:rsidP="01BD5D5F">
      <w:pPr>
        <w:rPr>
          <w:rFonts w:asciiTheme="minorHAnsi" w:hAnsiTheme="minorHAnsi" w:cstheme="minorBidi"/>
          <w:sz w:val="22"/>
          <w:szCs w:val="22"/>
          <w:lang w:val="nl"/>
        </w:rPr>
      </w:pPr>
      <w:r w:rsidRPr="01BD5D5F">
        <w:rPr>
          <w:rFonts w:asciiTheme="minorHAnsi" w:hAnsiTheme="minorHAnsi" w:cstheme="minorBidi"/>
          <w:sz w:val="22"/>
          <w:szCs w:val="22"/>
          <w:lang w:val="nl"/>
        </w:rPr>
        <w:t>We streven naar een verschuiving van reactief naar proactief denken. In plaats van vooral achteraf te bekijken of een kind de doelen behaald heeft (bijvoorbeeld door te toetsen) en te „repareren‟ als dit niet het geval blijkt te zijn, hanteren we een werkwijze waarbij de leerkracht vooraf nadenkt over wat een kind nodig heeft om de gestelde doelen te bereiken.</w:t>
      </w:r>
    </w:p>
    <w:p w14:paraId="62DF5E9B" w14:textId="77777777" w:rsidR="00B70E67" w:rsidRPr="00E5190F" w:rsidRDefault="00B70E67" w:rsidP="00B70E67">
      <w:pPr>
        <w:tabs>
          <w:tab w:val="left" w:pos="1950"/>
        </w:tabs>
        <w:spacing w:before="0" w:line="240" w:lineRule="atLeast"/>
        <w:jc w:val="center"/>
        <w:rPr>
          <w:rFonts w:asciiTheme="minorHAnsi" w:hAnsiTheme="minorHAnsi" w:cstheme="minorHAnsi"/>
          <w:iCs/>
          <w:sz w:val="22"/>
          <w:szCs w:val="22"/>
        </w:rPr>
      </w:pPr>
    </w:p>
    <w:p w14:paraId="36C2653D" w14:textId="64B2554B" w:rsidR="002C65FB" w:rsidRDefault="76B87874" w:rsidP="76B87874">
      <w:pPr>
        <w:rPr>
          <w:rFonts w:asciiTheme="minorHAnsi" w:hAnsiTheme="minorHAnsi" w:cstheme="minorBidi"/>
          <w:strike/>
          <w:sz w:val="22"/>
          <w:szCs w:val="22"/>
        </w:rPr>
      </w:pPr>
      <w:r w:rsidRPr="76B87874">
        <w:rPr>
          <w:rFonts w:asciiTheme="minorHAnsi" w:hAnsiTheme="minorHAnsi" w:cstheme="minorBidi"/>
          <w:sz w:val="22"/>
          <w:szCs w:val="22"/>
          <w:lang w:val="nl"/>
        </w:rPr>
        <w:t xml:space="preserve">Ouders </w:t>
      </w:r>
      <w:r w:rsidR="003229DA">
        <w:rPr>
          <w:rFonts w:asciiTheme="minorHAnsi" w:hAnsiTheme="minorHAnsi" w:cstheme="minorBidi"/>
          <w:sz w:val="22"/>
          <w:szCs w:val="22"/>
          <w:lang w:val="nl"/>
        </w:rPr>
        <w:t>nemen</w:t>
      </w:r>
      <w:r w:rsidRPr="76B87874">
        <w:rPr>
          <w:rFonts w:asciiTheme="minorHAnsi" w:hAnsiTheme="minorHAnsi" w:cstheme="minorBidi"/>
          <w:sz w:val="22"/>
          <w:szCs w:val="22"/>
          <w:lang w:val="nl"/>
        </w:rPr>
        <w:t xml:space="preserve"> hierbij een steeds belangrijkere positie in. Ouders en leerkrachten hebben een gezamenlijk doel: ze willen het beste voor (de ontwikkeling van) het kind. Wij zijn van mening dat opvoeden een samenspel is tussen gezin en school. </w:t>
      </w:r>
      <w:r w:rsidRPr="76B87874">
        <w:rPr>
          <w:rFonts w:asciiTheme="minorHAnsi" w:hAnsiTheme="minorHAnsi" w:cstheme="minorBidi"/>
          <w:color w:val="FF0000"/>
        </w:rPr>
        <w:t xml:space="preserve"> </w:t>
      </w:r>
      <w:r w:rsidRPr="76B87874">
        <w:rPr>
          <w:rFonts w:asciiTheme="minorHAnsi" w:hAnsiTheme="minorHAnsi" w:cstheme="minorBidi"/>
        </w:rPr>
        <w:t>Als</w:t>
      </w:r>
      <w:r w:rsidRPr="76B87874">
        <w:rPr>
          <w:rFonts w:asciiTheme="minorHAnsi" w:hAnsiTheme="minorHAnsi" w:cstheme="minorBidi"/>
          <w:color w:val="FF0000"/>
        </w:rPr>
        <w:t xml:space="preserve"> </w:t>
      </w:r>
      <w:r w:rsidRPr="76B87874">
        <w:rPr>
          <w:rFonts w:asciiTheme="minorHAnsi" w:hAnsiTheme="minorHAnsi" w:cstheme="minorBidi"/>
          <w:sz w:val="22"/>
          <w:szCs w:val="22"/>
        </w:rPr>
        <w:t xml:space="preserve">idealistische lerende organisatie willen wij de samenwerking tussen team, </w:t>
      </w:r>
      <w:r w:rsidR="003229DA">
        <w:rPr>
          <w:rFonts w:asciiTheme="minorHAnsi" w:hAnsiTheme="minorHAnsi" w:cstheme="minorBidi"/>
          <w:sz w:val="22"/>
          <w:szCs w:val="22"/>
        </w:rPr>
        <w:t>kinderen</w:t>
      </w:r>
      <w:r w:rsidRPr="76B87874">
        <w:rPr>
          <w:rFonts w:asciiTheme="minorHAnsi" w:hAnsiTheme="minorHAnsi" w:cstheme="minorBidi"/>
          <w:sz w:val="22"/>
          <w:szCs w:val="22"/>
        </w:rPr>
        <w:t xml:space="preserve"> en ouders centraal stellen. </w:t>
      </w:r>
      <w:r w:rsidR="00EF0643">
        <w:rPr>
          <w:rFonts w:asciiTheme="minorHAnsi" w:hAnsiTheme="minorHAnsi" w:cstheme="minorBidi"/>
          <w:sz w:val="22"/>
          <w:szCs w:val="22"/>
        </w:rPr>
        <w:t>Samenwijs Willibrordus</w:t>
      </w:r>
      <w:r w:rsidRPr="76B87874">
        <w:rPr>
          <w:rFonts w:asciiTheme="minorHAnsi" w:hAnsiTheme="minorHAnsi" w:cstheme="minorBidi"/>
          <w:sz w:val="22"/>
          <w:szCs w:val="22"/>
        </w:rPr>
        <w:t xml:space="preserve"> </w:t>
      </w:r>
      <w:r w:rsidR="0034713D">
        <w:rPr>
          <w:rFonts w:asciiTheme="minorHAnsi" w:hAnsiTheme="minorHAnsi" w:cstheme="minorBidi"/>
          <w:sz w:val="22"/>
          <w:szCs w:val="22"/>
        </w:rPr>
        <w:t xml:space="preserve">gaat </w:t>
      </w:r>
      <w:r w:rsidRPr="76B87874">
        <w:rPr>
          <w:rFonts w:asciiTheme="minorHAnsi" w:hAnsiTheme="minorHAnsi" w:cstheme="minorBidi"/>
          <w:sz w:val="22"/>
          <w:szCs w:val="22"/>
        </w:rPr>
        <w:t xml:space="preserve">zich steeds verder ontwikkelen richting educatief partnerschap met ouders. Het invoeren van </w:t>
      </w:r>
      <w:r w:rsidR="0034713D">
        <w:rPr>
          <w:rFonts w:asciiTheme="minorHAnsi" w:hAnsiTheme="minorHAnsi" w:cstheme="minorBidi"/>
          <w:sz w:val="22"/>
          <w:szCs w:val="22"/>
        </w:rPr>
        <w:t xml:space="preserve">kennismakingsgesprekken en </w:t>
      </w:r>
      <w:r w:rsidRPr="76B87874">
        <w:rPr>
          <w:rFonts w:asciiTheme="minorHAnsi" w:hAnsiTheme="minorHAnsi" w:cstheme="minorBidi"/>
          <w:sz w:val="22"/>
          <w:szCs w:val="22"/>
        </w:rPr>
        <w:t>rapportgesprekken met kinderen erbij</w:t>
      </w:r>
      <w:r w:rsidR="0034713D">
        <w:rPr>
          <w:rFonts w:asciiTheme="minorHAnsi" w:hAnsiTheme="minorHAnsi" w:cstheme="minorBidi"/>
          <w:sz w:val="22"/>
          <w:szCs w:val="22"/>
        </w:rPr>
        <w:t xml:space="preserve"> </w:t>
      </w:r>
      <w:r w:rsidRPr="76B87874">
        <w:rPr>
          <w:rFonts w:asciiTheme="minorHAnsi" w:hAnsiTheme="minorHAnsi" w:cstheme="minorBidi"/>
          <w:sz w:val="22"/>
          <w:szCs w:val="22"/>
        </w:rPr>
        <w:t xml:space="preserve">zijn voorbeelden die afgelopen jaar al tot stand zijn gekomen. </w:t>
      </w:r>
    </w:p>
    <w:p w14:paraId="2D0D2F9D" w14:textId="77777777" w:rsidR="000B3E08" w:rsidRPr="00E5190F" w:rsidRDefault="000B3E08" w:rsidP="002C65FB">
      <w:pPr>
        <w:rPr>
          <w:rFonts w:asciiTheme="minorHAnsi" w:hAnsiTheme="minorHAnsi" w:cstheme="minorHAnsi"/>
          <w:sz w:val="22"/>
          <w:szCs w:val="22"/>
        </w:rPr>
      </w:pPr>
    </w:p>
    <w:p w14:paraId="05FA818F" w14:textId="6BE3D046" w:rsidR="001E359B" w:rsidRPr="00E5190F" w:rsidRDefault="01BD5D5F" w:rsidP="006512C8">
      <w:pPr>
        <w:pStyle w:val="Kop2"/>
        <w:numPr>
          <w:ilvl w:val="1"/>
          <w:numId w:val="4"/>
        </w:numPr>
        <w:rPr>
          <w:rStyle w:val="Hyperlink"/>
          <w:rFonts w:eastAsiaTheme="minorEastAsia" w:cstheme="minorBidi"/>
          <w:color w:val="auto"/>
          <w:u w:val="none"/>
        </w:rPr>
      </w:pPr>
      <w:bookmarkStart w:id="4" w:name="_Toc54684294"/>
      <w:r w:rsidRPr="01BD5D5F">
        <w:rPr>
          <w:rStyle w:val="Hyperlink"/>
          <w:rFonts w:eastAsiaTheme="minorEastAsia" w:cstheme="minorBidi"/>
          <w:color w:val="auto"/>
          <w:u w:val="none"/>
        </w:rPr>
        <w:t xml:space="preserve">Het volgen van de ontwikkeling van de </w:t>
      </w:r>
      <w:r w:rsidR="006E538F">
        <w:rPr>
          <w:rStyle w:val="Hyperlink"/>
          <w:rFonts w:eastAsiaTheme="minorEastAsia" w:cstheme="minorBidi"/>
          <w:color w:val="auto"/>
          <w:u w:val="none"/>
        </w:rPr>
        <w:t>k</w:t>
      </w:r>
      <w:r w:rsidR="003229DA">
        <w:rPr>
          <w:rStyle w:val="Hyperlink"/>
          <w:rFonts w:eastAsiaTheme="minorEastAsia" w:cstheme="minorBidi"/>
          <w:color w:val="auto"/>
          <w:u w:val="none"/>
        </w:rPr>
        <w:t>inderen</w:t>
      </w:r>
      <w:bookmarkEnd w:id="4"/>
    </w:p>
    <w:p w14:paraId="05FA8190" w14:textId="25906998" w:rsidR="001E359B"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Om kinderen goed en op basis van hun onderwijsbehoeften te kunnen begeleiden, is het belangrijk dat de ontwikkeling van de kinderen zorgvuldig wordt gevolgd. Op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gebeurt dat door:</w:t>
      </w:r>
    </w:p>
    <w:p w14:paraId="05FA8191" w14:textId="2EF54C9B" w:rsidR="001E359B" w:rsidRPr="00E5190F" w:rsidRDefault="00024CD4"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I</w:t>
      </w:r>
      <w:r w:rsidR="01BD5D5F" w:rsidRPr="01BD5D5F">
        <w:rPr>
          <w:rFonts w:asciiTheme="minorHAnsi" w:hAnsiTheme="minorHAnsi" w:cstheme="minorBidi"/>
          <w:sz w:val="22"/>
          <w:szCs w:val="22"/>
        </w:rPr>
        <w:t xml:space="preserve">nteractie met kinderen: al pratend en delend leert een leerkracht veel over de manier waarop een </w:t>
      </w:r>
      <w:r w:rsidR="003229DA">
        <w:rPr>
          <w:rFonts w:asciiTheme="minorHAnsi" w:hAnsiTheme="minorHAnsi" w:cstheme="minorBidi"/>
          <w:sz w:val="22"/>
          <w:szCs w:val="22"/>
        </w:rPr>
        <w:t>kind</w:t>
      </w:r>
      <w:r w:rsidR="01BD5D5F" w:rsidRPr="01BD5D5F">
        <w:rPr>
          <w:rFonts w:asciiTheme="minorHAnsi" w:hAnsiTheme="minorHAnsi" w:cstheme="minorBidi"/>
          <w:sz w:val="22"/>
          <w:szCs w:val="22"/>
        </w:rPr>
        <w:t xml:space="preserve"> leerstof verwerkt</w:t>
      </w:r>
      <w:r w:rsidR="00082BFC">
        <w:rPr>
          <w:rFonts w:asciiTheme="minorHAnsi" w:hAnsiTheme="minorHAnsi" w:cstheme="minorBidi"/>
          <w:sz w:val="22"/>
          <w:szCs w:val="22"/>
        </w:rPr>
        <w:t>.</w:t>
      </w:r>
    </w:p>
    <w:p w14:paraId="1FF170B2" w14:textId="2F2C384A" w:rsidR="009C49C4" w:rsidRDefault="00024CD4"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O</w:t>
      </w:r>
      <w:r w:rsidR="01BD5D5F" w:rsidRPr="01BD5D5F">
        <w:rPr>
          <w:rFonts w:asciiTheme="minorHAnsi" w:hAnsiTheme="minorHAnsi" w:cstheme="minorBidi"/>
          <w:sz w:val="22"/>
          <w:szCs w:val="22"/>
        </w:rPr>
        <w:t xml:space="preserve">bservatie: in groep 1-2 wordt hierbij gebruik gemaakt van </w:t>
      </w:r>
      <w:r w:rsidR="003229DA">
        <w:rPr>
          <w:rFonts w:asciiTheme="minorHAnsi" w:hAnsiTheme="minorHAnsi" w:cstheme="minorBidi"/>
          <w:sz w:val="22"/>
          <w:szCs w:val="22"/>
        </w:rPr>
        <w:t>de leerlijnen binnen ParnasSys</w:t>
      </w:r>
    </w:p>
    <w:p w14:paraId="190E9435" w14:textId="52B67A59" w:rsidR="003C1D1D" w:rsidRPr="00E5190F" w:rsidRDefault="00024CD4"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I</w:t>
      </w:r>
      <w:r w:rsidR="003C1D1D">
        <w:rPr>
          <w:rFonts w:asciiTheme="minorHAnsi" w:hAnsiTheme="minorHAnsi" w:cstheme="minorBidi"/>
          <w:sz w:val="22"/>
          <w:szCs w:val="22"/>
        </w:rPr>
        <w:t xml:space="preserve">n groep 3-8 wordt voor de sociaal-emotionele ontwikkeling ZIEN ingevuld. </w:t>
      </w:r>
    </w:p>
    <w:p w14:paraId="05FA8193" w14:textId="06B27C4A" w:rsidR="001E359B" w:rsidRPr="00E5190F" w:rsidRDefault="00024CD4"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H</w:t>
      </w:r>
      <w:r w:rsidR="01BD5D5F" w:rsidRPr="01BD5D5F">
        <w:rPr>
          <w:rFonts w:asciiTheme="minorHAnsi" w:hAnsiTheme="minorHAnsi" w:cstheme="minorBidi"/>
          <w:sz w:val="22"/>
          <w:szCs w:val="22"/>
        </w:rPr>
        <w:t>et nakijken van verwerkingsopdrachten die door kinderen zijn gemaakt</w:t>
      </w:r>
      <w:r w:rsidR="00082BFC">
        <w:rPr>
          <w:rFonts w:asciiTheme="minorHAnsi" w:hAnsiTheme="minorHAnsi" w:cstheme="minorBidi"/>
          <w:sz w:val="22"/>
          <w:szCs w:val="22"/>
        </w:rPr>
        <w:t>.</w:t>
      </w:r>
    </w:p>
    <w:p w14:paraId="05FA8194" w14:textId="75EEC3DB" w:rsidR="001E359B" w:rsidRPr="00E5190F" w:rsidRDefault="00415E47"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lastRenderedPageBreak/>
        <w:t>H</w:t>
      </w:r>
      <w:r w:rsidR="01BD5D5F" w:rsidRPr="01BD5D5F">
        <w:rPr>
          <w:rFonts w:asciiTheme="minorHAnsi" w:hAnsiTheme="minorHAnsi" w:cstheme="minorBidi"/>
          <w:sz w:val="22"/>
          <w:szCs w:val="22"/>
        </w:rPr>
        <w:t>et bespreken van gemaakt werk met de kinderen en het achterhalen van strategieën die door kinderen zijn gebruikt</w:t>
      </w:r>
      <w:r w:rsidR="00082BFC">
        <w:rPr>
          <w:rFonts w:asciiTheme="minorHAnsi" w:hAnsiTheme="minorHAnsi" w:cstheme="minorBidi"/>
          <w:sz w:val="22"/>
          <w:szCs w:val="22"/>
        </w:rPr>
        <w:t>.</w:t>
      </w:r>
    </w:p>
    <w:p w14:paraId="05FA8195" w14:textId="23880F7C" w:rsidR="001E359B" w:rsidRPr="00E5190F" w:rsidRDefault="00415E47" w:rsidP="76B87874">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H</w:t>
      </w:r>
      <w:r w:rsidR="76B87874" w:rsidRPr="76B87874">
        <w:rPr>
          <w:rFonts w:asciiTheme="minorHAnsi" w:hAnsiTheme="minorHAnsi" w:cstheme="minorBidi"/>
          <w:sz w:val="22"/>
          <w:szCs w:val="22"/>
        </w:rPr>
        <w:t xml:space="preserve">et analyseren van </w:t>
      </w:r>
      <w:proofErr w:type="spellStart"/>
      <w:r w:rsidR="76B87874" w:rsidRPr="76B87874">
        <w:rPr>
          <w:rFonts w:asciiTheme="minorHAnsi" w:hAnsiTheme="minorHAnsi" w:cstheme="minorBidi"/>
          <w:sz w:val="22"/>
          <w:szCs w:val="22"/>
        </w:rPr>
        <w:t>toetsresultaten</w:t>
      </w:r>
      <w:proofErr w:type="spellEnd"/>
      <w:r w:rsidR="76B87874" w:rsidRPr="76B87874">
        <w:rPr>
          <w:rFonts w:asciiTheme="minorHAnsi" w:hAnsiTheme="minorHAnsi" w:cstheme="minorBidi"/>
          <w:sz w:val="22"/>
          <w:szCs w:val="22"/>
        </w:rPr>
        <w:t xml:space="preserve"> van zowel methode gebonden als niet-methode gebonden toetsen</w:t>
      </w:r>
      <w:r w:rsidR="00082BFC">
        <w:rPr>
          <w:rFonts w:asciiTheme="minorHAnsi" w:hAnsiTheme="minorHAnsi" w:cstheme="minorBidi"/>
          <w:sz w:val="22"/>
          <w:szCs w:val="22"/>
        </w:rPr>
        <w:t>.</w:t>
      </w:r>
    </w:p>
    <w:p w14:paraId="05FA8196" w14:textId="277BCE2B" w:rsidR="001E359B" w:rsidRPr="00E5190F" w:rsidRDefault="00415E47"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H</w:t>
      </w:r>
      <w:r w:rsidR="01BD5D5F" w:rsidRPr="01BD5D5F">
        <w:rPr>
          <w:rFonts w:asciiTheme="minorHAnsi" w:hAnsiTheme="minorHAnsi" w:cstheme="minorBidi"/>
          <w:sz w:val="22"/>
          <w:szCs w:val="22"/>
        </w:rPr>
        <w:t>et maken van toets- en trendanalyses</w:t>
      </w:r>
      <w:r w:rsidR="00082BFC">
        <w:rPr>
          <w:rFonts w:asciiTheme="minorHAnsi" w:hAnsiTheme="minorHAnsi" w:cstheme="minorBidi"/>
          <w:sz w:val="22"/>
          <w:szCs w:val="22"/>
        </w:rPr>
        <w:t>.</w:t>
      </w:r>
    </w:p>
    <w:p w14:paraId="05FA8197" w14:textId="27A9951A" w:rsidR="001E359B" w:rsidRPr="00E5190F" w:rsidRDefault="00415E47" w:rsidP="01BD5D5F">
      <w:pPr>
        <w:numPr>
          <w:ilvl w:val="0"/>
          <w:numId w:val="2"/>
        </w:numPr>
        <w:autoSpaceDE w:val="0"/>
        <w:autoSpaceDN w:val="0"/>
        <w:adjustRightInd w:val="0"/>
        <w:spacing w:before="0" w:line="240" w:lineRule="atLeast"/>
        <w:rPr>
          <w:rFonts w:asciiTheme="minorHAnsi" w:hAnsiTheme="minorHAnsi" w:cstheme="minorBidi"/>
          <w:sz w:val="22"/>
          <w:szCs w:val="22"/>
        </w:rPr>
      </w:pPr>
      <w:r>
        <w:rPr>
          <w:rFonts w:asciiTheme="minorHAnsi" w:hAnsiTheme="minorHAnsi" w:cstheme="minorBidi"/>
          <w:sz w:val="22"/>
          <w:szCs w:val="22"/>
        </w:rPr>
        <w:t>He</w:t>
      </w:r>
      <w:r w:rsidR="01BD5D5F" w:rsidRPr="01BD5D5F">
        <w:rPr>
          <w:rFonts w:asciiTheme="minorHAnsi" w:hAnsiTheme="minorHAnsi" w:cstheme="minorBidi"/>
          <w:sz w:val="22"/>
          <w:szCs w:val="22"/>
        </w:rPr>
        <w:t>t begeleiden van de kinderen tijdens de instructie, maar ook tijdens de verwerking van de leerstof.</w:t>
      </w:r>
    </w:p>
    <w:p w14:paraId="05FA8198" w14:textId="77777777" w:rsidR="001E359B" w:rsidRPr="00E5190F" w:rsidRDefault="001E359B" w:rsidP="00241184">
      <w:pPr>
        <w:autoSpaceDE w:val="0"/>
        <w:autoSpaceDN w:val="0"/>
        <w:adjustRightInd w:val="0"/>
        <w:spacing w:before="0"/>
        <w:rPr>
          <w:rFonts w:asciiTheme="minorHAnsi" w:hAnsiTheme="minorHAnsi" w:cstheme="minorHAnsi"/>
          <w:sz w:val="22"/>
          <w:szCs w:val="22"/>
        </w:rPr>
      </w:pPr>
    </w:p>
    <w:p w14:paraId="304CD7C6" w14:textId="395E5326" w:rsidR="00726297"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 xml:space="preserve">Alle gegevens die wij over </w:t>
      </w:r>
      <w:r w:rsidR="003229DA">
        <w:rPr>
          <w:rFonts w:asciiTheme="minorHAnsi" w:hAnsiTheme="minorHAnsi" w:cstheme="minorBidi"/>
          <w:sz w:val="22"/>
          <w:szCs w:val="22"/>
        </w:rPr>
        <w:t>kinderen</w:t>
      </w:r>
      <w:r w:rsidRPr="76B87874">
        <w:rPr>
          <w:rFonts w:asciiTheme="minorHAnsi" w:hAnsiTheme="minorHAnsi" w:cstheme="minorBidi"/>
          <w:sz w:val="22"/>
          <w:szCs w:val="22"/>
        </w:rPr>
        <w:t xml:space="preserve"> verzamelen, op zowel cognitief als sociaal-emotioneel gebied worden digitaal opgeslagen in het administratiesysteem </w:t>
      </w:r>
      <w:r w:rsidR="00632336">
        <w:rPr>
          <w:rFonts w:asciiTheme="minorHAnsi" w:hAnsiTheme="minorHAnsi" w:cstheme="minorBidi"/>
          <w:sz w:val="22"/>
          <w:szCs w:val="22"/>
        </w:rPr>
        <w:t>ParnasSys</w:t>
      </w:r>
      <w:r w:rsidRPr="76B87874">
        <w:rPr>
          <w:rFonts w:asciiTheme="minorHAnsi" w:hAnsiTheme="minorHAnsi" w:cstheme="minorBidi"/>
          <w:sz w:val="22"/>
          <w:szCs w:val="22"/>
        </w:rPr>
        <w:t>.</w:t>
      </w:r>
      <w:r w:rsidRPr="76B87874">
        <w:rPr>
          <w:rFonts w:asciiTheme="minorHAnsi" w:hAnsiTheme="minorHAnsi" w:cstheme="minorBidi"/>
          <w:lang w:val="nl"/>
        </w:rPr>
        <w:t xml:space="preserve"> </w:t>
      </w:r>
      <w:r w:rsidRPr="76B87874">
        <w:rPr>
          <w:rFonts w:asciiTheme="minorHAnsi" w:hAnsiTheme="minorHAnsi" w:cstheme="minorBidi"/>
          <w:sz w:val="22"/>
          <w:szCs w:val="22"/>
        </w:rPr>
        <w:t xml:space="preserve">Binnen dit systeem kunnen we resultaten opslaan, notities maken en </w:t>
      </w:r>
      <w:proofErr w:type="gramStart"/>
      <w:r w:rsidRPr="76B87874">
        <w:rPr>
          <w:rFonts w:asciiTheme="minorHAnsi" w:hAnsiTheme="minorHAnsi" w:cstheme="minorBidi"/>
          <w:sz w:val="22"/>
          <w:szCs w:val="22"/>
        </w:rPr>
        <w:t>tevens</w:t>
      </w:r>
      <w:proofErr w:type="gramEnd"/>
      <w:r w:rsidRPr="76B87874">
        <w:rPr>
          <w:rFonts w:asciiTheme="minorHAnsi" w:hAnsiTheme="minorHAnsi" w:cstheme="minorBidi"/>
          <w:sz w:val="22"/>
          <w:szCs w:val="22"/>
        </w:rPr>
        <w:t xml:space="preserve"> is het mogelijk om gegevens uit verschillende andere digitale systemen te koppelen aan onze gegevens. Daarnaast kunnen we op verschillende niveaus de ingevoerde gegevens oproepen en trendanalyses maken.</w:t>
      </w:r>
      <w:r w:rsidR="00825A6D">
        <w:rPr>
          <w:rFonts w:asciiTheme="minorHAnsi" w:hAnsiTheme="minorHAnsi" w:cstheme="minorBidi"/>
          <w:sz w:val="22"/>
          <w:szCs w:val="22"/>
        </w:rPr>
        <w:t xml:space="preserve"> Verder worden veel gegevens van een </w:t>
      </w:r>
      <w:r w:rsidR="003229DA">
        <w:rPr>
          <w:rFonts w:asciiTheme="minorHAnsi" w:hAnsiTheme="minorHAnsi" w:cstheme="minorBidi"/>
          <w:sz w:val="22"/>
          <w:szCs w:val="22"/>
        </w:rPr>
        <w:t>kind</w:t>
      </w:r>
      <w:r w:rsidR="00825A6D">
        <w:rPr>
          <w:rFonts w:asciiTheme="minorHAnsi" w:hAnsiTheme="minorHAnsi" w:cstheme="minorBidi"/>
          <w:sz w:val="22"/>
          <w:szCs w:val="22"/>
        </w:rPr>
        <w:t xml:space="preserve"> per schooljaar </w:t>
      </w:r>
      <w:r w:rsidR="007B7F24">
        <w:rPr>
          <w:rFonts w:asciiTheme="minorHAnsi" w:hAnsiTheme="minorHAnsi" w:cstheme="minorBidi"/>
          <w:sz w:val="22"/>
          <w:szCs w:val="22"/>
        </w:rPr>
        <w:t xml:space="preserve">vermeld op een </w:t>
      </w:r>
      <w:r w:rsidR="003229DA">
        <w:rPr>
          <w:rFonts w:asciiTheme="minorHAnsi" w:hAnsiTheme="minorHAnsi" w:cstheme="minorBidi"/>
          <w:sz w:val="22"/>
          <w:szCs w:val="22"/>
        </w:rPr>
        <w:t>leerling</w:t>
      </w:r>
      <w:r w:rsidR="007B7F24">
        <w:rPr>
          <w:rFonts w:asciiTheme="minorHAnsi" w:hAnsiTheme="minorHAnsi" w:cstheme="minorBidi"/>
          <w:sz w:val="22"/>
          <w:szCs w:val="22"/>
        </w:rPr>
        <w:t xml:space="preserve">kaart, één overzichtelijk document met daarin alle belangrijke informatie over </w:t>
      </w:r>
      <w:r w:rsidR="003229DA">
        <w:rPr>
          <w:rFonts w:asciiTheme="minorHAnsi" w:hAnsiTheme="minorHAnsi" w:cstheme="minorBidi"/>
          <w:sz w:val="22"/>
          <w:szCs w:val="22"/>
        </w:rPr>
        <w:t>het kind</w:t>
      </w:r>
      <w:r w:rsidR="007B7F24">
        <w:rPr>
          <w:rFonts w:asciiTheme="minorHAnsi" w:hAnsiTheme="minorHAnsi" w:cstheme="minorBidi"/>
          <w:sz w:val="22"/>
          <w:szCs w:val="22"/>
        </w:rPr>
        <w:t xml:space="preserve">. </w:t>
      </w:r>
      <w:r w:rsidR="006C0E82">
        <w:rPr>
          <w:rFonts w:asciiTheme="minorHAnsi" w:hAnsiTheme="minorHAnsi" w:cstheme="minorBidi"/>
          <w:sz w:val="22"/>
          <w:szCs w:val="22"/>
        </w:rPr>
        <w:t xml:space="preserve">Aan het einde van het schooljaar wordt de </w:t>
      </w:r>
      <w:r w:rsidR="003229DA">
        <w:rPr>
          <w:rFonts w:asciiTheme="minorHAnsi" w:hAnsiTheme="minorHAnsi" w:cstheme="minorBidi"/>
          <w:sz w:val="22"/>
          <w:szCs w:val="22"/>
        </w:rPr>
        <w:t>leerlingkaart</w:t>
      </w:r>
      <w:r w:rsidR="006C0E82">
        <w:rPr>
          <w:rFonts w:asciiTheme="minorHAnsi" w:hAnsiTheme="minorHAnsi" w:cstheme="minorBidi"/>
          <w:sz w:val="22"/>
          <w:szCs w:val="22"/>
        </w:rPr>
        <w:t xml:space="preserve"> als bestand in </w:t>
      </w:r>
      <w:r w:rsidR="00632336">
        <w:rPr>
          <w:rFonts w:asciiTheme="minorHAnsi" w:hAnsiTheme="minorHAnsi" w:cstheme="minorBidi"/>
          <w:sz w:val="22"/>
          <w:szCs w:val="22"/>
        </w:rPr>
        <w:t>ParnasSys</w:t>
      </w:r>
      <w:r w:rsidR="006C0E82">
        <w:rPr>
          <w:rFonts w:asciiTheme="minorHAnsi" w:hAnsiTheme="minorHAnsi" w:cstheme="minorBidi"/>
          <w:sz w:val="22"/>
          <w:szCs w:val="22"/>
        </w:rPr>
        <w:t xml:space="preserve"> gehangen. </w:t>
      </w:r>
    </w:p>
    <w:p w14:paraId="4F86EE00" w14:textId="77777777" w:rsidR="00825A6D" w:rsidRDefault="00825A6D" w:rsidP="76B87874">
      <w:pPr>
        <w:autoSpaceDE w:val="0"/>
        <w:autoSpaceDN w:val="0"/>
        <w:adjustRightInd w:val="0"/>
        <w:spacing w:before="0"/>
        <w:rPr>
          <w:rFonts w:asciiTheme="minorHAnsi" w:hAnsiTheme="minorHAnsi" w:cstheme="minorBidi"/>
          <w:sz w:val="22"/>
          <w:szCs w:val="22"/>
        </w:rPr>
      </w:pPr>
    </w:p>
    <w:p w14:paraId="45C6584E" w14:textId="04AE85BE" w:rsidR="006E47F8" w:rsidRPr="00E036BE"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 xml:space="preserve">De richtlijnen van </w:t>
      </w:r>
      <w:r w:rsidR="000F3AF8">
        <w:rPr>
          <w:rFonts w:asciiTheme="minorHAnsi" w:hAnsiTheme="minorHAnsi" w:cstheme="minorBidi"/>
          <w:sz w:val="22"/>
          <w:szCs w:val="22"/>
        </w:rPr>
        <w:t xml:space="preserve">Stichting Samenwijs </w:t>
      </w:r>
      <w:r w:rsidRPr="76B87874">
        <w:rPr>
          <w:rFonts w:asciiTheme="minorHAnsi" w:hAnsiTheme="minorHAnsi" w:cstheme="minorBidi"/>
          <w:sz w:val="22"/>
          <w:szCs w:val="22"/>
        </w:rPr>
        <w:t xml:space="preserve">worden opgevolgd. Daarnaast </w:t>
      </w:r>
      <w:r w:rsidR="00857440">
        <w:rPr>
          <w:rFonts w:asciiTheme="minorHAnsi" w:hAnsiTheme="minorHAnsi" w:cstheme="minorBidi"/>
          <w:sz w:val="22"/>
          <w:szCs w:val="22"/>
        </w:rPr>
        <w:t xml:space="preserve">kunnen </w:t>
      </w:r>
      <w:r w:rsidRPr="76B87874">
        <w:rPr>
          <w:rFonts w:asciiTheme="minorHAnsi" w:hAnsiTheme="minorHAnsi" w:cstheme="minorBidi"/>
          <w:sz w:val="22"/>
          <w:szCs w:val="22"/>
        </w:rPr>
        <w:t xml:space="preserve">er jaarlijks op basis van school specifieke behoeftes door de </w:t>
      </w:r>
      <w:r w:rsidR="006E538F">
        <w:rPr>
          <w:rFonts w:asciiTheme="minorHAnsi" w:hAnsiTheme="minorHAnsi" w:cstheme="minorBidi"/>
          <w:sz w:val="22"/>
          <w:szCs w:val="22"/>
        </w:rPr>
        <w:t>IB-er</w:t>
      </w:r>
      <w:r w:rsidR="00857440">
        <w:rPr>
          <w:rFonts w:asciiTheme="minorHAnsi" w:hAnsiTheme="minorHAnsi" w:cstheme="minorBidi"/>
          <w:sz w:val="22"/>
          <w:szCs w:val="22"/>
        </w:rPr>
        <w:t xml:space="preserve"> en directeur </w:t>
      </w:r>
      <w:r w:rsidRPr="76B87874">
        <w:rPr>
          <w:rFonts w:asciiTheme="minorHAnsi" w:hAnsiTheme="minorHAnsi" w:cstheme="minorBidi"/>
          <w:sz w:val="22"/>
          <w:szCs w:val="22"/>
        </w:rPr>
        <w:t>toevoegingen gedaan</w:t>
      </w:r>
      <w:r w:rsidR="00857440">
        <w:rPr>
          <w:rFonts w:asciiTheme="minorHAnsi" w:hAnsiTheme="minorHAnsi" w:cstheme="minorBidi"/>
          <w:sz w:val="22"/>
          <w:szCs w:val="22"/>
        </w:rPr>
        <w:t xml:space="preserve"> worden</w:t>
      </w:r>
      <w:r w:rsidRPr="76B87874">
        <w:rPr>
          <w:rFonts w:asciiTheme="minorHAnsi" w:hAnsiTheme="minorHAnsi" w:cstheme="minorBidi"/>
          <w:sz w:val="22"/>
          <w:szCs w:val="22"/>
        </w:rPr>
        <w:t xml:space="preserve">, welke zijn terug te vinden op de </w:t>
      </w:r>
      <w:r w:rsidR="00415E47">
        <w:rPr>
          <w:rFonts w:asciiTheme="minorHAnsi" w:hAnsiTheme="minorHAnsi" w:cstheme="minorBidi"/>
          <w:sz w:val="22"/>
          <w:szCs w:val="22"/>
        </w:rPr>
        <w:t>interne kalender</w:t>
      </w:r>
      <w:r w:rsidR="00EB437E">
        <w:rPr>
          <w:rFonts w:asciiTheme="minorHAnsi" w:hAnsiTheme="minorHAnsi" w:cstheme="minorBidi"/>
          <w:sz w:val="22"/>
          <w:szCs w:val="22"/>
        </w:rPr>
        <w:t xml:space="preserve">. Deze interne kalender bevat ook de </w:t>
      </w:r>
      <w:proofErr w:type="spellStart"/>
      <w:r w:rsidR="00EB437E">
        <w:rPr>
          <w:rFonts w:asciiTheme="minorHAnsi" w:hAnsiTheme="minorHAnsi" w:cstheme="minorBidi"/>
          <w:sz w:val="22"/>
          <w:szCs w:val="22"/>
        </w:rPr>
        <w:t>toetskalender</w:t>
      </w:r>
      <w:proofErr w:type="spellEnd"/>
      <w:r w:rsidR="00EB437E">
        <w:rPr>
          <w:rFonts w:asciiTheme="minorHAnsi" w:hAnsiTheme="minorHAnsi" w:cstheme="minorBidi"/>
          <w:sz w:val="22"/>
          <w:szCs w:val="22"/>
        </w:rPr>
        <w:t xml:space="preserve"> van onze school. </w:t>
      </w:r>
      <w:r w:rsidR="0058657B">
        <w:rPr>
          <w:rFonts w:asciiTheme="minorHAnsi" w:hAnsiTheme="minorHAnsi" w:cstheme="minorBidi"/>
          <w:sz w:val="22"/>
          <w:szCs w:val="22"/>
        </w:rPr>
        <w:t xml:space="preserve">Wat toetsen betreft volgen we het </w:t>
      </w:r>
      <w:proofErr w:type="spellStart"/>
      <w:r w:rsidRPr="76B87874">
        <w:rPr>
          <w:rFonts w:asciiTheme="minorHAnsi" w:hAnsiTheme="minorHAnsi" w:cstheme="minorBidi"/>
          <w:sz w:val="22"/>
          <w:szCs w:val="22"/>
        </w:rPr>
        <w:t>toetsprotocol</w:t>
      </w:r>
      <w:proofErr w:type="spellEnd"/>
      <w:r w:rsidRPr="76B87874">
        <w:rPr>
          <w:rFonts w:asciiTheme="minorHAnsi" w:hAnsiTheme="minorHAnsi" w:cstheme="minorBidi"/>
          <w:sz w:val="22"/>
          <w:szCs w:val="22"/>
        </w:rPr>
        <w:t xml:space="preserve"> </w:t>
      </w:r>
      <w:r w:rsidR="0058657B">
        <w:rPr>
          <w:rFonts w:asciiTheme="minorHAnsi" w:hAnsiTheme="minorHAnsi" w:cstheme="minorBidi"/>
          <w:sz w:val="22"/>
          <w:szCs w:val="22"/>
        </w:rPr>
        <w:t xml:space="preserve">van Stichting Samenwijs </w:t>
      </w:r>
      <w:r w:rsidRPr="76B87874">
        <w:rPr>
          <w:rFonts w:asciiTheme="minorHAnsi" w:hAnsiTheme="minorHAnsi" w:cstheme="minorBidi"/>
          <w:sz w:val="22"/>
          <w:szCs w:val="22"/>
        </w:rPr>
        <w:t>(zie bijlage). Beide instrumenten worden minimaal een keer per jaar geëvalueerd met het team.</w:t>
      </w:r>
    </w:p>
    <w:p w14:paraId="20B7D54F" w14:textId="10CA1FA0" w:rsidR="009066A8" w:rsidRPr="005557C4" w:rsidRDefault="76B87874" w:rsidP="00241184">
      <w:pPr>
        <w:autoSpaceDE w:val="0"/>
        <w:autoSpaceDN w:val="0"/>
        <w:adjustRightInd w:val="0"/>
        <w:spacing w:before="0"/>
        <w:rPr>
          <w:rFonts w:asciiTheme="minorHAnsi" w:hAnsiTheme="minorHAnsi" w:cstheme="minorBidi"/>
          <w:sz w:val="22"/>
          <w:szCs w:val="22"/>
        </w:rPr>
      </w:pPr>
      <w:r w:rsidRPr="005557C4">
        <w:rPr>
          <w:rFonts w:asciiTheme="minorHAnsi" w:hAnsiTheme="minorHAnsi" w:cstheme="minorBidi"/>
          <w:sz w:val="22"/>
          <w:szCs w:val="22"/>
        </w:rPr>
        <w:t xml:space="preserve">Na elke </w:t>
      </w:r>
      <w:proofErr w:type="spellStart"/>
      <w:r w:rsidRPr="005557C4">
        <w:rPr>
          <w:rFonts w:asciiTheme="minorHAnsi" w:hAnsiTheme="minorHAnsi" w:cstheme="minorBidi"/>
          <w:sz w:val="22"/>
          <w:szCs w:val="22"/>
        </w:rPr>
        <w:t>toetsperiode</w:t>
      </w:r>
      <w:proofErr w:type="spellEnd"/>
      <w:r w:rsidRPr="005557C4">
        <w:rPr>
          <w:rFonts w:asciiTheme="minorHAnsi" w:hAnsiTheme="minorHAnsi" w:cstheme="minorBidi"/>
          <w:sz w:val="22"/>
          <w:szCs w:val="22"/>
        </w:rPr>
        <w:t xml:space="preserve"> vinden </w:t>
      </w:r>
      <w:r w:rsidR="0058657B" w:rsidRPr="005557C4">
        <w:rPr>
          <w:rFonts w:asciiTheme="minorHAnsi" w:hAnsiTheme="minorHAnsi" w:cstheme="minorBidi"/>
          <w:sz w:val="22"/>
          <w:szCs w:val="22"/>
        </w:rPr>
        <w:t>groepsb</w:t>
      </w:r>
      <w:r w:rsidRPr="005557C4">
        <w:rPr>
          <w:rFonts w:asciiTheme="minorHAnsi" w:hAnsiTheme="minorHAnsi" w:cstheme="minorBidi"/>
          <w:sz w:val="22"/>
          <w:szCs w:val="22"/>
        </w:rPr>
        <w:t>esprekingen plaats waar</w:t>
      </w:r>
      <w:r w:rsidR="005557C4" w:rsidRPr="005557C4">
        <w:rPr>
          <w:rFonts w:asciiTheme="minorHAnsi" w:hAnsiTheme="minorHAnsi" w:cstheme="minorBidi"/>
          <w:sz w:val="22"/>
          <w:szCs w:val="22"/>
        </w:rPr>
        <w:t>aan</w:t>
      </w:r>
      <w:r w:rsidRPr="005557C4">
        <w:rPr>
          <w:rFonts w:asciiTheme="minorHAnsi" w:hAnsiTheme="minorHAnsi" w:cstheme="minorBidi"/>
          <w:sz w:val="22"/>
          <w:szCs w:val="22"/>
        </w:rPr>
        <w:t xml:space="preserve"> de leerkracht, de Intern Begeleider en de directie plaatsnemen. </w:t>
      </w:r>
    </w:p>
    <w:p w14:paraId="34382BDA" w14:textId="77777777" w:rsidR="0034466E" w:rsidRPr="005557C4" w:rsidRDefault="0034466E" w:rsidP="00241184">
      <w:pPr>
        <w:autoSpaceDE w:val="0"/>
        <w:autoSpaceDN w:val="0"/>
        <w:adjustRightInd w:val="0"/>
        <w:spacing w:before="0"/>
        <w:rPr>
          <w:rFonts w:asciiTheme="minorHAnsi" w:hAnsiTheme="minorHAnsi" w:cstheme="minorHAnsi"/>
          <w:sz w:val="22"/>
          <w:szCs w:val="22"/>
        </w:rPr>
      </w:pPr>
    </w:p>
    <w:p w14:paraId="79127746" w14:textId="3FAB4E3F" w:rsidR="00257E0F" w:rsidRPr="005557C4" w:rsidRDefault="01BD5D5F" w:rsidP="01BD5D5F">
      <w:pPr>
        <w:autoSpaceDE w:val="0"/>
        <w:autoSpaceDN w:val="0"/>
        <w:adjustRightInd w:val="0"/>
        <w:spacing w:before="0"/>
        <w:rPr>
          <w:rFonts w:asciiTheme="minorHAnsi" w:hAnsiTheme="minorHAnsi" w:cstheme="minorBidi"/>
          <w:sz w:val="22"/>
          <w:szCs w:val="22"/>
        </w:rPr>
      </w:pPr>
      <w:r w:rsidRPr="005557C4">
        <w:rPr>
          <w:rFonts w:asciiTheme="minorHAnsi" w:hAnsiTheme="minorHAnsi" w:cstheme="minorBidi"/>
          <w:sz w:val="22"/>
          <w:szCs w:val="22"/>
        </w:rPr>
        <w:t xml:space="preserve">Op individueel niveau vindt analyse plaats door de leerkracht bij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005557C4">
        <w:rPr>
          <w:rFonts w:asciiTheme="minorHAnsi" w:hAnsiTheme="minorHAnsi" w:cstheme="minorBidi"/>
          <w:sz w:val="22"/>
          <w:szCs w:val="22"/>
        </w:rPr>
        <w:t xml:space="preserve"> die: </w:t>
      </w:r>
    </w:p>
    <w:p w14:paraId="70D3418D" w14:textId="5476A47A" w:rsidR="00257E0F" w:rsidRPr="005557C4" w:rsidRDefault="01BD5D5F" w:rsidP="000D0675">
      <w:pPr>
        <w:pStyle w:val="Lijstalinea"/>
        <w:numPr>
          <w:ilvl w:val="0"/>
          <w:numId w:val="41"/>
        </w:numPr>
        <w:autoSpaceDE w:val="0"/>
        <w:autoSpaceDN w:val="0"/>
        <w:adjustRightInd w:val="0"/>
        <w:rPr>
          <w:rFonts w:asciiTheme="minorHAnsi" w:hAnsiTheme="minorHAnsi" w:cstheme="minorBidi"/>
        </w:rPr>
      </w:pPr>
      <w:proofErr w:type="gramStart"/>
      <w:r w:rsidRPr="005557C4">
        <w:rPr>
          <w:rFonts w:asciiTheme="minorHAnsi" w:hAnsiTheme="minorHAnsi" w:cstheme="minorBidi"/>
        </w:rPr>
        <w:t>op</w:t>
      </w:r>
      <w:proofErr w:type="gramEnd"/>
      <w:r w:rsidRPr="005557C4">
        <w:rPr>
          <w:rFonts w:asciiTheme="minorHAnsi" w:hAnsiTheme="minorHAnsi" w:cstheme="minorBidi"/>
        </w:rPr>
        <w:t xml:space="preserve"> methodetoetsen onvoldoende scoren op een of meerdere onderdelen en/of </w:t>
      </w:r>
    </w:p>
    <w:p w14:paraId="0F9277F9" w14:textId="24A5248F" w:rsidR="00257E0F" w:rsidRPr="005557C4" w:rsidRDefault="01BD5D5F" w:rsidP="000D0675">
      <w:pPr>
        <w:pStyle w:val="Lijstalinea"/>
        <w:numPr>
          <w:ilvl w:val="0"/>
          <w:numId w:val="41"/>
        </w:numPr>
        <w:autoSpaceDE w:val="0"/>
        <w:autoSpaceDN w:val="0"/>
        <w:adjustRightInd w:val="0"/>
        <w:rPr>
          <w:rFonts w:asciiTheme="minorHAnsi" w:hAnsiTheme="minorHAnsi" w:cstheme="minorBidi"/>
        </w:rPr>
      </w:pPr>
      <w:proofErr w:type="gramStart"/>
      <w:r w:rsidRPr="005557C4">
        <w:rPr>
          <w:rFonts w:asciiTheme="minorHAnsi" w:hAnsiTheme="minorHAnsi" w:cstheme="minorBidi"/>
        </w:rPr>
        <w:t>op</w:t>
      </w:r>
      <w:proofErr w:type="gramEnd"/>
      <w:r w:rsidRPr="005557C4">
        <w:rPr>
          <w:rFonts w:asciiTheme="minorHAnsi" w:hAnsiTheme="minorHAnsi" w:cstheme="minorBidi"/>
        </w:rPr>
        <w:t xml:space="preserve"> Citotoetsen te weinig vaardigheidsgroei hebben gemaakt ( 0 of rode lijn) en/of </w:t>
      </w:r>
    </w:p>
    <w:p w14:paraId="00E66406" w14:textId="1857B6CB" w:rsidR="00D8335B" w:rsidRPr="00A46677" w:rsidRDefault="01BD5D5F" w:rsidP="000D0675">
      <w:pPr>
        <w:pStyle w:val="Lijstalinea"/>
        <w:numPr>
          <w:ilvl w:val="0"/>
          <w:numId w:val="41"/>
        </w:numPr>
        <w:autoSpaceDE w:val="0"/>
        <w:autoSpaceDN w:val="0"/>
        <w:adjustRightInd w:val="0"/>
        <w:rPr>
          <w:rFonts w:asciiTheme="minorHAnsi" w:hAnsiTheme="minorHAnsi" w:cstheme="minorBidi"/>
          <w:color w:val="00B0F0"/>
        </w:rPr>
      </w:pPr>
      <w:proofErr w:type="gramStart"/>
      <w:r w:rsidRPr="005557C4">
        <w:rPr>
          <w:rFonts w:asciiTheme="minorHAnsi" w:hAnsiTheme="minorHAnsi" w:cstheme="minorBidi"/>
        </w:rPr>
        <w:t>een</w:t>
      </w:r>
      <w:proofErr w:type="gramEnd"/>
      <w:r w:rsidRPr="005557C4">
        <w:rPr>
          <w:rFonts w:asciiTheme="minorHAnsi" w:hAnsiTheme="minorHAnsi" w:cstheme="minorBidi"/>
        </w:rPr>
        <w:t xml:space="preserve"> vaardigheidsscore hebben van IV of</w:t>
      </w:r>
      <w:r w:rsidR="005557C4">
        <w:rPr>
          <w:rFonts w:asciiTheme="minorHAnsi" w:hAnsiTheme="minorHAnsi" w:cstheme="minorBidi"/>
        </w:rPr>
        <w:t xml:space="preserve"> V.</w:t>
      </w:r>
      <w:r w:rsidRPr="005557C4">
        <w:rPr>
          <w:rFonts w:asciiTheme="minorHAnsi" w:hAnsiTheme="minorHAnsi" w:cstheme="minorBidi"/>
        </w:rPr>
        <w:t xml:space="preserve">                                                              </w:t>
      </w:r>
    </w:p>
    <w:p w14:paraId="5C59C512" w14:textId="381B477E" w:rsidR="008963A6" w:rsidRPr="00C3023E"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Citotoetsen worden vanaf groep 3 afgenomen. Citotoetsen</w:t>
      </w:r>
      <w:r w:rsidRPr="76B87874">
        <w:rPr>
          <w:rFonts w:asciiTheme="minorHAnsi" w:hAnsiTheme="minorHAnsi" w:cstheme="minorBidi"/>
          <w:color w:val="FF0000"/>
          <w:sz w:val="22"/>
          <w:szCs w:val="22"/>
        </w:rPr>
        <w:t xml:space="preserve"> </w:t>
      </w:r>
      <w:r w:rsidRPr="76B87874">
        <w:rPr>
          <w:rFonts w:asciiTheme="minorHAnsi" w:hAnsiTheme="minorHAnsi" w:cstheme="minorBidi"/>
          <w:sz w:val="22"/>
          <w:szCs w:val="22"/>
        </w:rPr>
        <w:t xml:space="preserve">behorende bij het leerjaar worden in principe bij alle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afgenomen. Bij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met een eigen leerlijn kan hier in overleg met de intern begeleider van afgeweken worden. Als er aanpassingen worden gedaan bij de afname </w:t>
      </w:r>
      <w:proofErr w:type="gramStart"/>
      <w:r w:rsidRPr="76B87874">
        <w:rPr>
          <w:rFonts w:asciiTheme="minorHAnsi" w:hAnsiTheme="minorHAnsi" w:cstheme="minorBidi"/>
          <w:sz w:val="22"/>
          <w:szCs w:val="22"/>
        </w:rPr>
        <w:t>( individuele</w:t>
      </w:r>
      <w:proofErr w:type="gramEnd"/>
      <w:r w:rsidRPr="76B87874">
        <w:rPr>
          <w:rFonts w:asciiTheme="minorHAnsi" w:hAnsiTheme="minorHAnsi" w:cstheme="minorBidi"/>
          <w:sz w:val="22"/>
          <w:szCs w:val="22"/>
        </w:rPr>
        <w:t xml:space="preserve"> afname of voorlezen van de toets, b.v.), gebeurt dit in overleg met de </w:t>
      </w:r>
      <w:r w:rsidR="00613596">
        <w:rPr>
          <w:rFonts w:asciiTheme="minorHAnsi" w:hAnsiTheme="minorHAnsi" w:cstheme="minorBidi"/>
          <w:sz w:val="22"/>
          <w:szCs w:val="22"/>
        </w:rPr>
        <w:t xml:space="preserve">IB’ er </w:t>
      </w:r>
      <w:r w:rsidRPr="76B87874">
        <w:rPr>
          <w:rFonts w:asciiTheme="minorHAnsi" w:hAnsiTheme="minorHAnsi" w:cstheme="minorBidi"/>
          <w:sz w:val="22"/>
          <w:szCs w:val="22"/>
        </w:rPr>
        <w:t xml:space="preserve"> en wordt hiervan een notitie gemaakt in </w:t>
      </w:r>
      <w:r w:rsidR="00632336">
        <w:rPr>
          <w:rFonts w:asciiTheme="minorHAnsi" w:hAnsiTheme="minorHAnsi" w:cstheme="minorBidi"/>
          <w:sz w:val="22"/>
          <w:szCs w:val="22"/>
        </w:rPr>
        <w:t>ParnasSys</w:t>
      </w:r>
      <w:r w:rsidRPr="76B87874">
        <w:rPr>
          <w:rFonts w:asciiTheme="minorHAnsi" w:hAnsiTheme="minorHAnsi" w:cstheme="minorBidi"/>
          <w:sz w:val="22"/>
          <w:szCs w:val="22"/>
        </w:rPr>
        <w:t xml:space="preserve">. </w:t>
      </w:r>
    </w:p>
    <w:p w14:paraId="6075BA5D" w14:textId="77777777" w:rsidR="008963A6" w:rsidRPr="00E5190F" w:rsidRDefault="008963A6" w:rsidP="00D8335B">
      <w:pPr>
        <w:autoSpaceDE w:val="0"/>
        <w:autoSpaceDN w:val="0"/>
        <w:adjustRightInd w:val="0"/>
        <w:rPr>
          <w:rFonts w:asciiTheme="minorHAnsi" w:hAnsiTheme="minorHAnsi" w:cstheme="minorHAnsi"/>
          <w:sz w:val="22"/>
          <w:szCs w:val="22"/>
        </w:rPr>
      </w:pPr>
    </w:p>
    <w:p w14:paraId="19DF9699" w14:textId="6BEA296D" w:rsidR="002E287F" w:rsidRPr="00C3023E"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 xml:space="preserve">De </w:t>
      </w:r>
      <w:proofErr w:type="spellStart"/>
      <w:r w:rsidR="00841579">
        <w:rPr>
          <w:rFonts w:asciiTheme="minorHAnsi" w:hAnsiTheme="minorHAnsi" w:cstheme="minorBidi"/>
          <w:sz w:val="22"/>
          <w:szCs w:val="22"/>
        </w:rPr>
        <w:t>leerl</w:t>
      </w:r>
      <w:r w:rsidR="006E538F">
        <w:rPr>
          <w:rFonts w:asciiTheme="minorHAnsi" w:hAnsiTheme="minorHAnsi" w:cstheme="minorBidi"/>
          <w:sz w:val="22"/>
          <w:szCs w:val="22"/>
        </w:rPr>
        <w:t>i</w:t>
      </w:r>
      <w:r w:rsidR="00841579">
        <w:rPr>
          <w:rFonts w:asciiTheme="minorHAnsi" w:hAnsiTheme="minorHAnsi" w:cstheme="minorBidi"/>
          <w:sz w:val="22"/>
          <w:szCs w:val="22"/>
        </w:rPr>
        <w:t>ng</w:t>
      </w:r>
      <w:r w:rsidR="00982FF1">
        <w:rPr>
          <w:rFonts w:asciiTheme="minorHAnsi" w:hAnsiTheme="minorHAnsi" w:cstheme="minorBidi"/>
          <w:sz w:val="22"/>
          <w:szCs w:val="22"/>
        </w:rPr>
        <w:t>kaarten</w:t>
      </w:r>
      <w:proofErr w:type="spellEnd"/>
      <w:r w:rsidR="00982FF1">
        <w:rPr>
          <w:rFonts w:asciiTheme="minorHAnsi" w:hAnsiTheme="minorHAnsi" w:cstheme="minorBidi"/>
          <w:sz w:val="22"/>
          <w:szCs w:val="22"/>
        </w:rPr>
        <w:t xml:space="preserve"> en het format </w:t>
      </w:r>
      <w:proofErr w:type="spellStart"/>
      <w:r w:rsidR="00982FF1">
        <w:rPr>
          <w:rFonts w:asciiTheme="minorHAnsi" w:hAnsiTheme="minorHAnsi" w:cstheme="minorBidi"/>
          <w:sz w:val="22"/>
          <w:szCs w:val="22"/>
        </w:rPr>
        <w:t>subgroepjes</w:t>
      </w:r>
      <w:proofErr w:type="spellEnd"/>
      <w:r w:rsidR="00982FF1">
        <w:rPr>
          <w:rFonts w:asciiTheme="minorHAnsi" w:hAnsiTheme="minorHAnsi" w:cstheme="minorBidi"/>
          <w:sz w:val="22"/>
          <w:szCs w:val="22"/>
        </w:rPr>
        <w:t xml:space="preserve"> </w:t>
      </w:r>
      <w:r w:rsidR="00D34767">
        <w:rPr>
          <w:rFonts w:asciiTheme="minorHAnsi" w:hAnsiTheme="minorHAnsi" w:cstheme="minorBidi"/>
          <w:sz w:val="22"/>
          <w:szCs w:val="22"/>
        </w:rPr>
        <w:t xml:space="preserve">(zie bijlage) </w:t>
      </w:r>
      <w:r w:rsidRPr="76B87874">
        <w:rPr>
          <w:rFonts w:asciiTheme="minorHAnsi" w:hAnsiTheme="minorHAnsi" w:cstheme="minorBidi"/>
          <w:sz w:val="22"/>
          <w:szCs w:val="22"/>
        </w:rPr>
        <w:t xml:space="preserve">vormen de schriftelijke overdracht bij de overgang naar een volgende groep en worden </w:t>
      </w:r>
      <w:proofErr w:type="gramStart"/>
      <w:r w:rsidRPr="76B87874">
        <w:rPr>
          <w:rFonts w:asciiTheme="minorHAnsi" w:hAnsiTheme="minorHAnsi" w:cstheme="minorBidi"/>
          <w:sz w:val="22"/>
          <w:szCs w:val="22"/>
        </w:rPr>
        <w:t>tevens</w:t>
      </w:r>
      <w:proofErr w:type="gramEnd"/>
      <w:r w:rsidRPr="76B87874">
        <w:rPr>
          <w:rFonts w:asciiTheme="minorHAnsi" w:hAnsiTheme="minorHAnsi" w:cstheme="minorBidi"/>
          <w:sz w:val="22"/>
          <w:szCs w:val="22"/>
        </w:rPr>
        <w:t xml:space="preserve"> vastgelegd in </w:t>
      </w:r>
      <w:r w:rsidR="00632336">
        <w:rPr>
          <w:rFonts w:asciiTheme="minorHAnsi" w:hAnsiTheme="minorHAnsi" w:cstheme="minorBidi"/>
          <w:sz w:val="22"/>
          <w:szCs w:val="22"/>
        </w:rPr>
        <w:t>ParnasSys</w:t>
      </w:r>
      <w:r w:rsidRPr="76B87874">
        <w:rPr>
          <w:rFonts w:asciiTheme="minorHAnsi" w:hAnsiTheme="minorHAnsi" w:cstheme="minorBidi"/>
          <w:sz w:val="22"/>
          <w:szCs w:val="22"/>
        </w:rPr>
        <w:t xml:space="preserve">. De </w:t>
      </w:r>
      <w:r w:rsidR="00BA3D97">
        <w:rPr>
          <w:rFonts w:asciiTheme="minorHAnsi" w:hAnsiTheme="minorHAnsi" w:cstheme="minorBidi"/>
          <w:sz w:val="22"/>
          <w:szCs w:val="22"/>
        </w:rPr>
        <w:t xml:space="preserve">leerkrachten hebben daarnaast een </w:t>
      </w:r>
      <w:proofErr w:type="gramStart"/>
      <w:r w:rsidR="00BA3D97">
        <w:rPr>
          <w:rFonts w:asciiTheme="minorHAnsi" w:hAnsiTheme="minorHAnsi" w:cstheme="minorBidi"/>
          <w:sz w:val="22"/>
          <w:szCs w:val="22"/>
        </w:rPr>
        <w:t>mondelinge</w:t>
      </w:r>
      <w:proofErr w:type="gramEnd"/>
      <w:r w:rsidR="00BA3D97">
        <w:rPr>
          <w:rFonts w:asciiTheme="minorHAnsi" w:hAnsiTheme="minorHAnsi" w:cstheme="minorBidi"/>
          <w:sz w:val="22"/>
          <w:szCs w:val="22"/>
        </w:rPr>
        <w:t xml:space="preserve"> overdracht. </w:t>
      </w:r>
      <w:r w:rsidRPr="76B87874">
        <w:rPr>
          <w:rFonts w:asciiTheme="minorHAnsi" w:hAnsiTheme="minorHAnsi" w:cstheme="minorBidi"/>
          <w:sz w:val="22"/>
          <w:szCs w:val="22"/>
        </w:rPr>
        <w:t xml:space="preserve">Daarnaast vindt er een warme overdracht plaats over de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met extra ondersteuningsbehoefte, </w:t>
      </w:r>
      <w:proofErr w:type="gramStart"/>
      <w:r w:rsidR="00BA3D97">
        <w:rPr>
          <w:rFonts w:asciiTheme="minorHAnsi" w:hAnsiTheme="minorHAnsi" w:cstheme="minorBidi"/>
          <w:sz w:val="22"/>
          <w:szCs w:val="22"/>
        </w:rPr>
        <w:t>indien</w:t>
      </w:r>
      <w:proofErr w:type="gramEnd"/>
      <w:r w:rsidR="00BA3D97">
        <w:rPr>
          <w:rFonts w:asciiTheme="minorHAnsi" w:hAnsiTheme="minorHAnsi" w:cstheme="minorBidi"/>
          <w:sz w:val="22"/>
          <w:szCs w:val="22"/>
        </w:rPr>
        <w:t xml:space="preserve"> mogelijk sluiten </w:t>
      </w:r>
      <w:r w:rsidR="006E538F">
        <w:rPr>
          <w:rFonts w:asciiTheme="minorHAnsi" w:hAnsiTheme="minorHAnsi" w:cstheme="minorBidi"/>
          <w:sz w:val="22"/>
          <w:szCs w:val="22"/>
        </w:rPr>
        <w:t>IB-er</w:t>
      </w:r>
      <w:r w:rsidR="00BA3D97">
        <w:rPr>
          <w:rFonts w:asciiTheme="minorHAnsi" w:hAnsiTheme="minorHAnsi" w:cstheme="minorBidi"/>
          <w:sz w:val="22"/>
          <w:szCs w:val="22"/>
        </w:rPr>
        <w:t xml:space="preserve"> en ouders hier ook bij aan. </w:t>
      </w:r>
      <w:r w:rsidRPr="76B87874">
        <w:rPr>
          <w:rFonts w:asciiTheme="minorHAnsi" w:hAnsiTheme="minorHAnsi" w:cstheme="minorBidi"/>
          <w:sz w:val="22"/>
          <w:szCs w:val="22"/>
        </w:rPr>
        <w:t xml:space="preserve"> </w:t>
      </w:r>
    </w:p>
    <w:p w14:paraId="66AB8602" w14:textId="1F99CE8C" w:rsidR="002E287F" w:rsidRPr="00C3023E"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De Intern Begeleider zorg</w:t>
      </w:r>
      <w:r w:rsidR="00841579">
        <w:rPr>
          <w:rFonts w:asciiTheme="minorHAnsi" w:hAnsiTheme="minorHAnsi" w:cstheme="minorBidi"/>
          <w:sz w:val="22"/>
          <w:szCs w:val="22"/>
        </w:rPr>
        <w:t>t</w:t>
      </w:r>
      <w:r w:rsidRPr="76B87874">
        <w:rPr>
          <w:rFonts w:asciiTheme="minorHAnsi" w:hAnsiTheme="minorHAnsi" w:cstheme="minorBidi"/>
          <w:sz w:val="22"/>
          <w:szCs w:val="22"/>
        </w:rPr>
        <w:t xml:space="preserve"> na elke </w:t>
      </w:r>
      <w:proofErr w:type="spellStart"/>
      <w:r w:rsidRPr="76B87874">
        <w:rPr>
          <w:rFonts w:asciiTheme="minorHAnsi" w:hAnsiTheme="minorHAnsi" w:cstheme="minorBidi"/>
          <w:sz w:val="22"/>
          <w:szCs w:val="22"/>
        </w:rPr>
        <w:t>toetsperiode</w:t>
      </w:r>
      <w:proofErr w:type="spellEnd"/>
      <w:r w:rsidRPr="76B87874">
        <w:rPr>
          <w:rFonts w:asciiTheme="minorHAnsi" w:hAnsiTheme="minorHAnsi" w:cstheme="minorBidi"/>
          <w:sz w:val="22"/>
          <w:szCs w:val="22"/>
        </w:rPr>
        <w:t xml:space="preserve"> voor een analyse op schoolniveau, die gepresenteerd wordt aan het team</w:t>
      </w:r>
      <w:r w:rsidR="005557C4">
        <w:rPr>
          <w:rFonts w:asciiTheme="minorHAnsi" w:hAnsiTheme="minorHAnsi" w:cstheme="minorBidi"/>
          <w:sz w:val="22"/>
          <w:szCs w:val="22"/>
        </w:rPr>
        <w:t xml:space="preserve">. </w:t>
      </w:r>
      <w:r w:rsidRPr="76B87874">
        <w:rPr>
          <w:rFonts w:asciiTheme="minorHAnsi" w:hAnsiTheme="minorHAnsi" w:cstheme="minorBidi"/>
          <w:sz w:val="22"/>
          <w:szCs w:val="22"/>
        </w:rPr>
        <w:t xml:space="preserve">Daarna vindt er een bijeenkomst plaats, waarbij met het team bepaalde onderdelen verder worden geanalyseerd en opgepakt. </w:t>
      </w:r>
    </w:p>
    <w:p w14:paraId="4A4D7857" w14:textId="77777777" w:rsidR="00921536" w:rsidRPr="00E5190F" w:rsidRDefault="00921536" w:rsidP="00241184">
      <w:pPr>
        <w:autoSpaceDE w:val="0"/>
        <w:autoSpaceDN w:val="0"/>
        <w:adjustRightInd w:val="0"/>
        <w:spacing w:before="0"/>
        <w:rPr>
          <w:rFonts w:asciiTheme="minorHAnsi" w:hAnsiTheme="minorHAnsi" w:cstheme="minorHAnsi"/>
          <w:sz w:val="22"/>
          <w:szCs w:val="22"/>
        </w:rPr>
      </w:pPr>
    </w:p>
    <w:p w14:paraId="597E56CF" w14:textId="4E9AB607" w:rsidR="005055A3"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sociaal-emotionele ontwikkeling van onze kinderen volgen </w:t>
      </w:r>
      <w:proofErr w:type="gramStart"/>
      <w:r w:rsidRPr="01BD5D5F">
        <w:rPr>
          <w:rFonts w:asciiTheme="minorHAnsi" w:hAnsiTheme="minorHAnsi" w:cstheme="minorBidi"/>
          <w:sz w:val="22"/>
          <w:szCs w:val="22"/>
        </w:rPr>
        <w:t>wij  door</w:t>
      </w:r>
      <w:proofErr w:type="gramEnd"/>
      <w:r w:rsidRPr="01BD5D5F">
        <w:rPr>
          <w:rFonts w:asciiTheme="minorHAnsi" w:hAnsiTheme="minorHAnsi" w:cstheme="minorBidi"/>
          <w:sz w:val="22"/>
          <w:szCs w:val="22"/>
        </w:rPr>
        <w:t xml:space="preserve"> goed te observeren en in gesprek te gaan met de kinderen en de ouders. Daarnaast gebruiken we ZIEN in de groepen 3 t/m 8 als </w:t>
      </w:r>
      <w:r w:rsidR="00841579">
        <w:rPr>
          <w:rFonts w:asciiTheme="minorHAnsi" w:hAnsiTheme="minorHAnsi" w:cstheme="minorBidi"/>
          <w:sz w:val="22"/>
          <w:szCs w:val="22"/>
        </w:rPr>
        <w:t>leerling</w:t>
      </w:r>
      <w:r w:rsidRPr="01BD5D5F">
        <w:rPr>
          <w:rFonts w:asciiTheme="minorHAnsi" w:hAnsiTheme="minorHAnsi" w:cstheme="minorBidi"/>
          <w:sz w:val="22"/>
          <w:szCs w:val="22"/>
        </w:rPr>
        <w:t xml:space="preserve">volgsysteem voor de sociaal emotionele ontwikkeling (zie bijlage). Het leerkrachtgedeelte wordt jaarlijks voor alle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ingevuld (medio oktober) en de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van groep </w:t>
      </w:r>
      <w:r w:rsidR="00F24B02">
        <w:rPr>
          <w:rFonts w:asciiTheme="minorHAnsi" w:hAnsiTheme="minorHAnsi" w:cstheme="minorBidi"/>
          <w:sz w:val="22"/>
          <w:szCs w:val="22"/>
        </w:rPr>
        <w:t>5</w:t>
      </w:r>
      <w:r w:rsidRPr="01BD5D5F">
        <w:rPr>
          <w:rFonts w:asciiTheme="minorHAnsi" w:hAnsiTheme="minorHAnsi" w:cstheme="minorBidi"/>
          <w:sz w:val="22"/>
          <w:szCs w:val="22"/>
        </w:rPr>
        <w:t xml:space="preserve"> t/m 8 vullen jaarlijks de </w:t>
      </w:r>
      <w:proofErr w:type="spellStart"/>
      <w:r w:rsidR="00841579">
        <w:rPr>
          <w:rFonts w:asciiTheme="minorHAnsi" w:hAnsiTheme="minorHAnsi" w:cstheme="minorBidi"/>
          <w:sz w:val="22"/>
          <w:szCs w:val="22"/>
        </w:rPr>
        <w:t>leerling</w:t>
      </w:r>
      <w:r w:rsidRPr="01BD5D5F">
        <w:rPr>
          <w:rFonts w:asciiTheme="minorHAnsi" w:hAnsiTheme="minorHAnsi" w:cstheme="minorBidi"/>
          <w:sz w:val="22"/>
          <w:szCs w:val="22"/>
        </w:rPr>
        <w:t>vragenlijsten</w:t>
      </w:r>
      <w:proofErr w:type="spellEnd"/>
      <w:r w:rsidRPr="01BD5D5F">
        <w:rPr>
          <w:rFonts w:asciiTheme="minorHAnsi" w:hAnsiTheme="minorHAnsi" w:cstheme="minorBidi"/>
          <w:sz w:val="22"/>
          <w:szCs w:val="22"/>
        </w:rPr>
        <w:t xml:space="preserve"> in. </w:t>
      </w:r>
    </w:p>
    <w:p w14:paraId="303F17F9" w14:textId="05396F8D" w:rsidR="009E67A3"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uitslagen van Zien worden </w:t>
      </w:r>
      <w:r w:rsidR="00F24B02">
        <w:rPr>
          <w:rFonts w:asciiTheme="minorHAnsi" w:hAnsiTheme="minorHAnsi" w:cstheme="minorBidi"/>
          <w:sz w:val="22"/>
          <w:szCs w:val="22"/>
        </w:rPr>
        <w:t xml:space="preserve">in november </w:t>
      </w:r>
      <w:r w:rsidRPr="01BD5D5F">
        <w:rPr>
          <w:rFonts w:asciiTheme="minorHAnsi" w:hAnsiTheme="minorHAnsi" w:cstheme="minorBidi"/>
          <w:sz w:val="22"/>
          <w:szCs w:val="22"/>
        </w:rPr>
        <w:t xml:space="preserve">besproken tijdens </w:t>
      </w:r>
      <w:r w:rsidR="00F24B02">
        <w:rPr>
          <w:rFonts w:asciiTheme="minorHAnsi" w:hAnsiTheme="minorHAnsi" w:cstheme="minorBidi"/>
          <w:sz w:val="22"/>
          <w:szCs w:val="22"/>
        </w:rPr>
        <w:t xml:space="preserve">een </w:t>
      </w:r>
      <w:proofErr w:type="gramStart"/>
      <w:r w:rsidR="00F24B02">
        <w:rPr>
          <w:rFonts w:asciiTheme="minorHAnsi" w:hAnsiTheme="minorHAnsi" w:cstheme="minorBidi"/>
          <w:sz w:val="22"/>
          <w:szCs w:val="22"/>
        </w:rPr>
        <w:t xml:space="preserve">groepsbespreking </w:t>
      </w:r>
      <w:r w:rsidRPr="01BD5D5F">
        <w:rPr>
          <w:rFonts w:asciiTheme="minorHAnsi" w:hAnsiTheme="minorHAnsi" w:cstheme="minorBidi"/>
          <w:sz w:val="22"/>
          <w:szCs w:val="22"/>
        </w:rPr>
        <w:t xml:space="preserve"> door</w:t>
      </w:r>
      <w:proofErr w:type="gramEnd"/>
      <w:r w:rsidRPr="01BD5D5F">
        <w:rPr>
          <w:rFonts w:asciiTheme="minorHAnsi" w:hAnsiTheme="minorHAnsi" w:cstheme="minorBidi"/>
          <w:sz w:val="22"/>
          <w:szCs w:val="22"/>
        </w:rPr>
        <w:t xml:space="preserve"> de leerkracht en de Intern Begeleider. Afhankelijk van de uitslagen van Zien wordt door de leerkracht </w:t>
      </w:r>
      <w:r w:rsidR="004521E3">
        <w:rPr>
          <w:rFonts w:asciiTheme="minorHAnsi" w:hAnsiTheme="minorHAnsi" w:cstheme="minorBidi"/>
          <w:sz w:val="22"/>
          <w:szCs w:val="22"/>
        </w:rPr>
        <w:t xml:space="preserve">voor een </w:t>
      </w:r>
      <w:proofErr w:type="gramStart"/>
      <w:r w:rsidR="004521E3">
        <w:rPr>
          <w:rFonts w:asciiTheme="minorHAnsi" w:hAnsiTheme="minorHAnsi" w:cstheme="minorBidi"/>
          <w:sz w:val="22"/>
          <w:szCs w:val="22"/>
        </w:rPr>
        <w:t>individuele</w:t>
      </w:r>
      <w:proofErr w:type="gramEnd"/>
      <w:r w:rsidR="004521E3">
        <w:rPr>
          <w:rFonts w:asciiTheme="minorHAnsi" w:hAnsiTheme="minorHAnsi" w:cstheme="minorBidi"/>
          <w:sz w:val="22"/>
          <w:szCs w:val="22"/>
        </w:rPr>
        <w:t xml:space="preserve"> </w:t>
      </w:r>
      <w:r w:rsidR="00841579">
        <w:rPr>
          <w:rFonts w:asciiTheme="minorHAnsi" w:hAnsiTheme="minorHAnsi" w:cstheme="minorBidi"/>
          <w:sz w:val="22"/>
          <w:szCs w:val="22"/>
        </w:rPr>
        <w:t>k</w:t>
      </w:r>
      <w:r w:rsidR="003229DA">
        <w:rPr>
          <w:rFonts w:asciiTheme="minorHAnsi" w:hAnsiTheme="minorHAnsi" w:cstheme="minorBidi"/>
          <w:sz w:val="22"/>
          <w:szCs w:val="22"/>
        </w:rPr>
        <w:t>ind</w:t>
      </w:r>
      <w:r w:rsidR="004521E3">
        <w:rPr>
          <w:rFonts w:asciiTheme="minorHAnsi" w:hAnsiTheme="minorHAnsi" w:cstheme="minorBidi"/>
          <w:sz w:val="22"/>
          <w:szCs w:val="22"/>
        </w:rPr>
        <w:t xml:space="preserve"> op de </w:t>
      </w:r>
      <w:r w:rsidR="00841579">
        <w:rPr>
          <w:rFonts w:asciiTheme="minorHAnsi" w:hAnsiTheme="minorHAnsi" w:cstheme="minorBidi"/>
          <w:sz w:val="22"/>
          <w:szCs w:val="22"/>
        </w:rPr>
        <w:t>leerling</w:t>
      </w:r>
      <w:r w:rsidR="004521E3">
        <w:rPr>
          <w:rFonts w:asciiTheme="minorHAnsi" w:hAnsiTheme="minorHAnsi" w:cstheme="minorBidi"/>
          <w:sz w:val="22"/>
          <w:szCs w:val="22"/>
        </w:rPr>
        <w:t>kaart en voor een groep op h</w:t>
      </w:r>
      <w:r w:rsidR="00AD7BFA">
        <w:rPr>
          <w:rFonts w:asciiTheme="minorHAnsi" w:hAnsiTheme="minorHAnsi" w:cstheme="minorBidi"/>
          <w:sz w:val="22"/>
          <w:szCs w:val="22"/>
        </w:rPr>
        <w:t xml:space="preserve">et </w:t>
      </w:r>
      <w:r w:rsidR="002873DF">
        <w:rPr>
          <w:rFonts w:asciiTheme="minorHAnsi" w:hAnsiTheme="minorHAnsi" w:cstheme="minorBidi"/>
          <w:sz w:val="22"/>
          <w:szCs w:val="22"/>
        </w:rPr>
        <w:t xml:space="preserve">format </w:t>
      </w:r>
      <w:proofErr w:type="spellStart"/>
      <w:r w:rsidR="002873DF">
        <w:rPr>
          <w:rFonts w:asciiTheme="minorHAnsi" w:hAnsiTheme="minorHAnsi" w:cstheme="minorBidi"/>
          <w:sz w:val="22"/>
          <w:szCs w:val="22"/>
        </w:rPr>
        <w:t>subgroepjes</w:t>
      </w:r>
      <w:proofErr w:type="spellEnd"/>
      <w:r w:rsidR="004521E3">
        <w:rPr>
          <w:rFonts w:asciiTheme="minorHAnsi" w:hAnsiTheme="minorHAnsi" w:cstheme="minorBidi"/>
          <w:sz w:val="22"/>
          <w:szCs w:val="22"/>
        </w:rPr>
        <w:t xml:space="preserve"> doelen geformuleerd. </w:t>
      </w:r>
      <w:r w:rsidRPr="01BD5D5F">
        <w:rPr>
          <w:rFonts w:asciiTheme="minorHAnsi" w:hAnsiTheme="minorHAnsi" w:cstheme="minorBidi"/>
          <w:sz w:val="22"/>
          <w:szCs w:val="22"/>
        </w:rPr>
        <w:t xml:space="preserve">Als evaluatie </w:t>
      </w:r>
      <w:r w:rsidRPr="01BD5D5F">
        <w:rPr>
          <w:rFonts w:asciiTheme="minorHAnsi" w:hAnsiTheme="minorHAnsi" w:cstheme="minorBidi"/>
          <w:sz w:val="22"/>
          <w:szCs w:val="22"/>
        </w:rPr>
        <w:lastRenderedPageBreak/>
        <w:t xml:space="preserve">van een plan, </w:t>
      </w:r>
      <w:r w:rsidR="00AD7BFA">
        <w:rPr>
          <w:rFonts w:asciiTheme="minorHAnsi" w:hAnsiTheme="minorHAnsi" w:cstheme="minorBidi"/>
          <w:sz w:val="22"/>
          <w:szCs w:val="22"/>
        </w:rPr>
        <w:t>kan gekozen worden voor</w:t>
      </w:r>
      <w:r w:rsidRPr="01BD5D5F">
        <w:rPr>
          <w:rFonts w:asciiTheme="minorHAnsi" w:hAnsiTheme="minorHAnsi" w:cstheme="minorBidi"/>
          <w:sz w:val="22"/>
          <w:szCs w:val="22"/>
        </w:rPr>
        <w:t xml:space="preserve"> een tweede afname van Zien in maart. In groep 1-2 wordt de </w:t>
      </w:r>
      <w:r w:rsidR="00AD7BFA">
        <w:rPr>
          <w:rFonts w:asciiTheme="minorHAnsi" w:hAnsiTheme="minorHAnsi" w:cstheme="minorBidi"/>
          <w:sz w:val="22"/>
          <w:szCs w:val="22"/>
        </w:rPr>
        <w:t>s</w:t>
      </w:r>
      <w:r w:rsidRPr="01BD5D5F">
        <w:rPr>
          <w:rFonts w:asciiTheme="minorHAnsi" w:hAnsiTheme="minorHAnsi" w:cstheme="minorBidi"/>
          <w:sz w:val="22"/>
          <w:szCs w:val="22"/>
        </w:rPr>
        <w:t xml:space="preserve">ociaal emotionele ontwikkeling gevolgd door middel van </w:t>
      </w:r>
      <w:r w:rsidR="00841579">
        <w:rPr>
          <w:rFonts w:asciiTheme="minorHAnsi" w:hAnsiTheme="minorHAnsi" w:cstheme="minorBidi"/>
          <w:sz w:val="22"/>
          <w:szCs w:val="22"/>
        </w:rPr>
        <w:t>de ontwikkellijnen binnen ParnasSys</w:t>
      </w:r>
      <w:r w:rsidRPr="01BD5D5F">
        <w:rPr>
          <w:rFonts w:asciiTheme="minorHAnsi" w:hAnsiTheme="minorHAnsi" w:cstheme="minorBidi"/>
          <w:sz w:val="22"/>
          <w:szCs w:val="22"/>
        </w:rPr>
        <w:t>.</w:t>
      </w:r>
    </w:p>
    <w:p w14:paraId="79805000" w14:textId="6EF362BB" w:rsidR="00650D51" w:rsidRPr="009E67A3"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 xml:space="preserve">Zowel preventief als curatief wordt </w:t>
      </w:r>
      <w:r w:rsidR="00AD7BFA">
        <w:rPr>
          <w:rFonts w:asciiTheme="minorHAnsi" w:hAnsiTheme="minorHAnsi" w:cstheme="minorBidi"/>
          <w:sz w:val="22"/>
          <w:szCs w:val="22"/>
        </w:rPr>
        <w:t>PBS (</w:t>
      </w:r>
      <w:proofErr w:type="spellStart"/>
      <w:r w:rsidR="00AD7BFA">
        <w:rPr>
          <w:rFonts w:asciiTheme="minorHAnsi" w:hAnsiTheme="minorHAnsi" w:cstheme="minorBidi"/>
          <w:sz w:val="22"/>
          <w:szCs w:val="22"/>
        </w:rPr>
        <w:t>Positive</w:t>
      </w:r>
      <w:proofErr w:type="spellEnd"/>
      <w:r w:rsidR="00AD7BFA">
        <w:rPr>
          <w:rFonts w:asciiTheme="minorHAnsi" w:hAnsiTheme="minorHAnsi" w:cstheme="minorBidi"/>
          <w:sz w:val="22"/>
          <w:szCs w:val="22"/>
        </w:rPr>
        <w:t xml:space="preserve"> </w:t>
      </w:r>
      <w:proofErr w:type="spellStart"/>
      <w:r w:rsidR="00AD7BFA">
        <w:rPr>
          <w:rFonts w:asciiTheme="minorHAnsi" w:hAnsiTheme="minorHAnsi" w:cstheme="minorBidi"/>
          <w:sz w:val="22"/>
          <w:szCs w:val="22"/>
        </w:rPr>
        <w:t>Behaviour</w:t>
      </w:r>
      <w:proofErr w:type="spellEnd"/>
      <w:r w:rsidR="00AD7BFA">
        <w:rPr>
          <w:rFonts w:asciiTheme="minorHAnsi" w:hAnsiTheme="minorHAnsi" w:cstheme="minorBidi"/>
          <w:sz w:val="22"/>
          <w:szCs w:val="22"/>
        </w:rPr>
        <w:t xml:space="preserve"> Support)</w:t>
      </w:r>
      <w:r w:rsidRPr="76B87874">
        <w:rPr>
          <w:rFonts w:asciiTheme="minorHAnsi" w:hAnsiTheme="minorHAnsi" w:cstheme="minorBidi"/>
          <w:sz w:val="22"/>
          <w:szCs w:val="22"/>
        </w:rPr>
        <w:t xml:space="preserve"> ingezet. De hele school volgt tegelijk hetzelfde thema. Deze thema</w:t>
      </w:r>
      <w:r w:rsidR="003A1CDB">
        <w:rPr>
          <w:rFonts w:asciiTheme="minorHAnsi" w:hAnsiTheme="minorHAnsi" w:cstheme="minorBidi"/>
          <w:sz w:val="22"/>
          <w:szCs w:val="22"/>
        </w:rPr>
        <w:t>’</w:t>
      </w:r>
      <w:r w:rsidRPr="76B87874">
        <w:rPr>
          <w:rFonts w:asciiTheme="minorHAnsi" w:hAnsiTheme="minorHAnsi" w:cstheme="minorBidi"/>
          <w:sz w:val="22"/>
          <w:szCs w:val="22"/>
        </w:rPr>
        <w:t>s zijn ook zichtbaar in de school.</w:t>
      </w:r>
    </w:p>
    <w:p w14:paraId="32A7E4B5" w14:textId="4200BDBF" w:rsidR="005055A3" w:rsidRPr="00C3023E"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 xml:space="preserve">Binnen onze school </w:t>
      </w:r>
      <w:r w:rsidR="002447EC">
        <w:rPr>
          <w:rFonts w:asciiTheme="minorHAnsi" w:hAnsiTheme="minorHAnsi" w:cstheme="minorBidi"/>
          <w:sz w:val="22"/>
          <w:szCs w:val="22"/>
        </w:rPr>
        <w:t>hebben we verder twee</w:t>
      </w:r>
      <w:r w:rsidRPr="76B87874">
        <w:rPr>
          <w:rFonts w:asciiTheme="minorHAnsi" w:hAnsiTheme="minorHAnsi" w:cstheme="minorBidi"/>
          <w:sz w:val="22"/>
          <w:szCs w:val="22"/>
        </w:rPr>
        <w:t xml:space="preserve"> </w:t>
      </w:r>
      <w:r w:rsidR="002447EC">
        <w:rPr>
          <w:rFonts w:asciiTheme="minorHAnsi" w:hAnsiTheme="minorHAnsi" w:cstheme="minorBidi"/>
          <w:sz w:val="22"/>
          <w:szCs w:val="22"/>
        </w:rPr>
        <w:t>v</w:t>
      </w:r>
      <w:r w:rsidRPr="76B87874">
        <w:rPr>
          <w:rFonts w:asciiTheme="minorHAnsi" w:hAnsiTheme="minorHAnsi" w:cstheme="minorBidi"/>
          <w:sz w:val="22"/>
          <w:szCs w:val="22"/>
        </w:rPr>
        <w:t>ertrouwens</w:t>
      </w:r>
      <w:r w:rsidR="002447EC">
        <w:rPr>
          <w:rFonts w:asciiTheme="minorHAnsi" w:hAnsiTheme="minorHAnsi" w:cstheme="minorBidi"/>
          <w:sz w:val="22"/>
          <w:szCs w:val="22"/>
        </w:rPr>
        <w:t>contactpersonen</w:t>
      </w:r>
      <w:r w:rsidRPr="76B87874">
        <w:rPr>
          <w:rFonts w:asciiTheme="minorHAnsi" w:hAnsiTheme="minorHAnsi" w:cstheme="minorBidi"/>
          <w:sz w:val="22"/>
          <w:szCs w:val="22"/>
        </w:rPr>
        <w:t xml:space="preserve">. Daarnaast </w:t>
      </w:r>
      <w:r w:rsidR="002447EC">
        <w:rPr>
          <w:rFonts w:asciiTheme="minorHAnsi" w:hAnsiTheme="minorHAnsi" w:cstheme="minorBidi"/>
          <w:sz w:val="22"/>
          <w:szCs w:val="22"/>
        </w:rPr>
        <w:t xml:space="preserve">hebben we </w:t>
      </w:r>
      <w:proofErr w:type="gramStart"/>
      <w:r w:rsidR="002447EC">
        <w:rPr>
          <w:rFonts w:asciiTheme="minorHAnsi" w:hAnsiTheme="minorHAnsi" w:cstheme="minorBidi"/>
          <w:sz w:val="22"/>
          <w:szCs w:val="22"/>
        </w:rPr>
        <w:t xml:space="preserve">een </w:t>
      </w:r>
      <w:r w:rsidR="005E250A">
        <w:rPr>
          <w:rFonts w:asciiTheme="minorHAnsi" w:hAnsiTheme="minorHAnsi" w:cstheme="minorBidi"/>
          <w:sz w:val="22"/>
          <w:szCs w:val="22"/>
        </w:rPr>
        <w:t xml:space="preserve"> Plan</w:t>
      </w:r>
      <w:proofErr w:type="gramEnd"/>
      <w:r w:rsidR="005E250A">
        <w:rPr>
          <w:rFonts w:asciiTheme="minorHAnsi" w:hAnsiTheme="minorHAnsi" w:cstheme="minorBidi"/>
          <w:sz w:val="22"/>
          <w:szCs w:val="22"/>
        </w:rPr>
        <w:t xml:space="preserve"> Sociale Veiligheid</w:t>
      </w:r>
      <w:r w:rsidR="005557C4">
        <w:rPr>
          <w:rFonts w:asciiTheme="minorHAnsi" w:hAnsiTheme="minorHAnsi" w:cstheme="minorBidi"/>
          <w:sz w:val="22"/>
          <w:szCs w:val="22"/>
        </w:rPr>
        <w:t>.</w:t>
      </w:r>
      <w:r w:rsidRPr="76B87874">
        <w:rPr>
          <w:rFonts w:asciiTheme="minorHAnsi" w:hAnsiTheme="minorHAnsi" w:cstheme="minorBidi"/>
          <w:sz w:val="22"/>
          <w:szCs w:val="22"/>
        </w:rPr>
        <w:t xml:space="preserve"> </w:t>
      </w:r>
    </w:p>
    <w:p w14:paraId="3D0CEEA8" w14:textId="77777777" w:rsidR="005055A3" w:rsidRPr="00E5190F" w:rsidRDefault="005055A3" w:rsidP="00241184">
      <w:pPr>
        <w:autoSpaceDE w:val="0"/>
        <w:autoSpaceDN w:val="0"/>
        <w:adjustRightInd w:val="0"/>
        <w:spacing w:before="0"/>
        <w:rPr>
          <w:rFonts w:asciiTheme="minorHAnsi" w:hAnsiTheme="minorHAnsi" w:cstheme="minorHAnsi"/>
          <w:sz w:val="22"/>
          <w:szCs w:val="22"/>
        </w:rPr>
      </w:pPr>
    </w:p>
    <w:p w14:paraId="4AE8F970" w14:textId="4F1722A3" w:rsidR="006D7A95"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Zowel voor de cognitieve, als voor de sociaal emotionele ontwikkeling geldt dat er eerst ingestoken wordt op groepsniveau, in de eigen klas met de eigen leerkracht. Dit zien wij als basisondersteuning, waar iedere </w:t>
      </w:r>
      <w:r w:rsidR="00841579">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in iedere groep recht op heeft.</w:t>
      </w:r>
    </w:p>
    <w:p w14:paraId="42ECF6D4" w14:textId="5C767FB8" w:rsidR="00A93C17" w:rsidRPr="009E67A3"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lang w:val="nl"/>
        </w:rPr>
        <w:t>Om alle genoemde resultaten af te zetten tegen de landelijke norm en een vergelijkbare populatie, maken wij gebruik van het Cito LOVS.</w:t>
      </w:r>
    </w:p>
    <w:p w14:paraId="3F310073" w14:textId="77777777" w:rsidR="00023B80" w:rsidRPr="00650D51" w:rsidRDefault="00023B80" w:rsidP="00241184">
      <w:pPr>
        <w:autoSpaceDE w:val="0"/>
        <w:autoSpaceDN w:val="0"/>
        <w:adjustRightInd w:val="0"/>
        <w:spacing w:before="0"/>
        <w:rPr>
          <w:rFonts w:asciiTheme="minorHAnsi" w:hAnsiTheme="minorHAnsi" w:cstheme="minorHAnsi"/>
          <w:color w:val="FF0000"/>
          <w:sz w:val="22"/>
          <w:szCs w:val="22"/>
        </w:rPr>
      </w:pPr>
    </w:p>
    <w:p w14:paraId="2E21E052" w14:textId="2278843F" w:rsidR="00D3640D" w:rsidRPr="00E5190F" w:rsidRDefault="01BD5D5F" w:rsidP="01BD5D5F">
      <w:pPr>
        <w:pStyle w:val="Hoofdtekst"/>
        <w:rPr>
          <w:rFonts w:asciiTheme="minorHAnsi" w:hAnsiTheme="minorHAnsi" w:cstheme="minorBidi"/>
          <w:color w:val="auto"/>
        </w:rPr>
      </w:pPr>
      <w:r w:rsidRPr="01BD5D5F">
        <w:rPr>
          <w:rFonts w:asciiTheme="minorHAnsi" w:hAnsiTheme="minorHAnsi" w:cstheme="minorBidi"/>
          <w:color w:val="auto"/>
        </w:rPr>
        <w:t xml:space="preserve">Gezien de populatie van </w:t>
      </w:r>
      <w:r w:rsidR="00EF0643">
        <w:rPr>
          <w:rFonts w:asciiTheme="minorHAnsi" w:hAnsiTheme="minorHAnsi" w:cstheme="minorBidi"/>
          <w:color w:val="auto"/>
        </w:rPr>
        <w:t>Samenwijs Willibrordus</w:t>
      </w:r>
      <w:r w:rsidRPr="01BD5D5F">
        <w:rPr>
          <w:rFonts w:asciiTheme="minorHAnsi" w:hAnsiTheme="minorHAnsi" w:cstheme="minorBidi"/>
          <w:color w:val="auto"/>
        </w:rPr>
        <w:t xml:space="preserve"> streven we </w:t>
      </w:r>
      <w:proofErr w:type="gramStart"/>
      <w:r w:rsidRPr="01BD5D5F">
        <w:rPr>
          <w:rFonts w:asciiTheme="minorHAnsi" w:hAnsiTheme="minorHAnsi" w:cstheme="minorBidi"/>
          <w:color w:val="auto"/>
        </w:rPr>
        <w:t>er naar</w:t>
      </w:r>
      <w:proofErr w:type="gramEnd"/>
      <w:r w:rsidRPr="01BD5D5F">
        <w:rPr>
          <w:rFonts w:asciiTheme="minorHAnsi" w:hAnsiTheme="minorHAnsi" w:cstheme="minorBidi"/>
          <w:color w:val="auto"/>
        </w:rPr>
        <w:t xml:space="preserve"> dat de gemiddelde Citoscores per leerjaar boven het landelijk gemiddelde liggen. Per leerjaar zijn er voor de belangrijkste vakken streefdoelen op schoolniveau vastgesteld op basis van gemiddelden over de verschillende groepen en de verschillende toetsen (technisch lezen) over de afgelopen 3-4 jaren. </w:t>
      </w:r>
    </w:p>
    <w:p w14:paraId="01A8C6B2" w14:textId="331C1ADE" w:rsidR="0026677C" w:rsidRDefault="0026677C" w:rsidP="00241184">
      <w:pPr>
        <w:autoSpaceDE w:val="0"/>
        <w:autoSpaceDN w:val="0"/>
        <w:adjustRightInd w:val="0"/>
        <w:spacing w:before="0"/>
        <w:rPr>
          <w:rFonts w:asciiTheme="minorHAnsi" w:hAnsiTheme="minorHAnsi" w:cstheme="minorHAnsi"/>
          <w:sz w:val="22"/>
          <w:szCs w:val="22"/>
        </w:rPr>
      </w:pPr>
    </w:p>
    <w:p w14:paraId="35B2A8A6" w14:textId="77777777" w:rsidR="00AE20B0" w:rsidRPr="00AE20B0" w:rsidRDefault="00AE20B0" w:rsidP="00241184">
      <w:pPr>
        <w:autoSpaceDE w:val="0"/>
        <w:autoSpaceDN w:val="0"/>
        <w:adjustRightInd w:val="0"/>
        <w:spacing w:before="0"/>
        <w:rPr>
          <w:rFonts w:asciiTheme="minorHAnsi" w:hAnsiTheme="minorHAnsi" w:cstheme="minorHAnsi"/>
          <w:sz w:val="22"/>
          <w:szCs w:val="22"/>
          <w:u w:val="single"/>
        </w:rPr>
      </w:pPr>
      <w:r w:rsidRPr="00AE20B0">
        <w:rPr>
          <w:rFonts w:asciiTheme="minorHAnsi" w:hAnsiTheme="minorHAnsi" w:cstheme="minorHAnsi"/>
          <w:sz w:val="22"/>
          <w:szCs w:val="22"/>
          <w:u w:val="single"/>
        </w:rPr>
        <w:t>Streefpercentages Samenwijs:</w:t>
      </w:r>
    </w:p>
    <w:p w14:paraId="765B3EFC" w14:textId="27244688" w:rsidR="00AE20B0" w:rsidRDefault="00AE20B0" w:rsidP="00241184">
      <w:pPr>
        <w:autoSpaceDE w:val="0"/>
        <w:autoSpaceDN w:val="0"/>
        <w:adjustRightInd w:val="0"/>
        <w:spacing w:before="0"/>
        <w:rPr>
          <w:rFonts w:asciiTheme="minorHAnsi" w:hAnsiTheme="minorHAnsi" w:cstheme="minorHAnsi"/>
          <w:sz w:val="22"/>
          <w:szCs w:val="22"/>
        </w:rPr>
      </w:pPr>
      <w:r w:rsidRPr="00AE20B0">
        <w:rPr>
          <w:rFonts w:asciiTheme="minorHAnsi" w:hAnsiTheme="minorHAnsi" w:cstheme="minorHAnsi"/>
          <w:sz w:val="22"/>
          <w:szCs w:val="22"/>
        </w:rPr>
        <w:t xml:space="preserve">Minimaal 50% scores in I en </w:t>
      </w:r>
      <w:proofErr w:type="gramStart"/>
      <w:r w:rsidRPr="00AE20B0">
        <w:rPr>
          <w:rFonts w:asciiTheme="minorHAnsi" w:hAnsiTheme="minorHAnsi" w:cstheme="minorHAnsi"/>
          <w:sz w:val="22"/>
          <w:szCs w:val="22"/>
        </w:rPr>
        <w:t>II /</w:t>
      </w:r>
      <w:proofErr w:type="gramEnd"/>
      <w:r w:rsidRPr="00AE20B0">
        <w:rPr>
          <w:rFonts w:asciiTheme="minorHAnsi" w:hAnsiTheme="minorHAnsi" w:cstheme="minorHAnsi"/>
          <w:sz w:val="22"/>
          <w:szCs w:val="22"/>
        </w:rPr>
        <w:t xml:space="preserve"> maximaal 30% scores in IV en V voor Begrijpend lezen en Spelling.  </w:t>
      </w:r>
    </w:p>
    <w:p w14:paraId="583F8925" w14:textId="13C48CD3" w:rsidR="00AE20B0" w:rsidRPr="00650D51" w:rsidRDefault="00AE20B0" w:rsidP="00241184">
      <w:pPr>
        <w:autoSpaceDE w:val="0"/>
        <w:autoSpaceDN w:val="0"/>
        <w:adjustRightInd w:val="0"/>
        <w:spacing w:before="0"/>
        <w:rPr>
          <w:rFonts w:asciiTheme="minorHAnsi" w:hAnsiTheme="minorHAnsi" w:cstheme="minorHAnsi"/>
          <w:sz w:val="22"/>
          <w:szCs w:val="22"/>
        </w:rPr>
      </w:pPr>
      <w:r w:rsidRPr="00AE20B0">
        <w:rPr>
          <w:rFonts w:asciiTheme="minorHAnsi" w:hAnsiTheme="minorHAnsi" w:cstheme="minorHAnsi"/>
          <w:sz w:val="22"/>
          <w:szCs w:val="22"/>
        </w:rPr>
        <w:t xml:space="preserve">Minimaal 55% scores in I en </w:t>
      </w:r>
      <w:proofErr w:type="gramStart"/>
      <w:r w:rsidRPr="00AE20B0">
        <w:rPr>
          <w:rFonts w:asciiTheme="minorHAnsi" w:hAnsiTheme="minorHAnsi" w:cstheme="minorHAnsi"/>
          <w:sz w:val="22"/>
          <w:szCs w:val="22"/>
        </w:rPr>
        <w:t>II /</w:t>
      </w:r>
      <w:proofErr w:type="gramEnd"/>
      <w:r w:rsidRPr="00AE20B0">
        <w:rPr>
          <w:rFonts w:asciiTheme="minorHAnsi" w:hAnsiTheme="minorHAnsi" w:cstheme="minorHAnsi"/>
          <w:sz w:val="22"/>
          <w:szCs w:val="22"/>
        </w:rPr>
        <w:t xml:space="preserve"> maximaal 25% scores in IV en V voor de overige toetsen.</w:t>
      </w:r>
    </w:p>
    <w:p w14:paraId="0FFC3343" w14:textId="77777777" w:rsidR="00AE20B0" w:rsidRDefault="00AE20B0" w:rsidP="000B6221">
      <w:pPr>
        <w:pStyle w:val="Hoofdtekst"/>
        <w:rPr>
          <w:rFonts w:asciiTheme="minorHAnsi" w:hAnsiTheme="minorHAnsi" w:cstheme="minorBidi"/>
          <w:color w:val="auto"/>
          <w:u w:val="single"/>
        </w:rPr>
      </w:pPr>
    </w:p>
    <w:p w14:paraId="09941A9F" w14:textId="5C1BF1D7" w:rsidR="009B3774" w:rsidRPr="005557C4" w:rsidRDefault="005557C4" w:rsidP="000B6221">
      <w:pPr>
        <w:pStyle w:val="Hoofdtekst"/>
        <w:rPr>
          <w:rFonts w:asciiTheme="minorHAnsi" w:hAnsiTheme="minorHAnsi" w:cstheme="minorBidi"/>
          <w:color w:val="auto"/>
          <w:u w:val="single"/>
        </w:rPr>
      </w:pPr>
      <w:r w:rsidRPr="005557C4">
        <w:rPr>
          <w:rFonts w:asciiTheme="minorHAnsi" w:hAnsiTheme="minorHAnsi" w:cstheme="minorBidi"/>
          <w:color w:val="auto"/>
          <w:u w:val="single"/>
        </w:rPr>
        <w:t>Streefpercentages</w:t>
      </w:r>
      <w:r w:rsidR="00AE20B0">
        <w:rPr>
          <w:rFonts w:asciiTheme="minorHAnsi" w:hAnsiTheme="minorHAnsi" w:cstheme="minorBidi"/>
          <w:color w:val="auto"/>
          <w:u w:val="single"/>
        </w:rPr>
        <w:t xml:space="preserve"> Samenwijs Willibrordus</w:t>
      </w:r>
      <w:r w:rsidRPr="005557C4">
        <w:rPr>
          <w:rFonts w:asciiTheme="minorHAnsi" w:hAnsiTheme="minorHAnsi" w:cstheme="minorBidi"/>
          <w:color w:val="auto"/>
          <w:u w:val="single"/>
        </w:rPr>
        <w:t>:</w:t>
      </w:r>
    </w:p>
    <w:p w14:paraId="7CD64DA4" w14:textId="6E5FC9A1" w:rsidR="005557C4" w:rsidRDefault="005557C4" w:rsidP="000B6221">
      <w:pPr>
        <w:pStyle w:val="Hoofdtekst"/>
        <w:rPr>
          <w:rFonts w:asciiTheme="minorHAnsi" w:hAnsiTheme="minorHAnsi" w:cstheme="minorHAnsi"/>
          <w:color w:val="auto"/>
        </w:rPr>
      </w:pPr>
      <w:r>
        <w:rPr>
          <w:rFonts w:asciiTheme="minorHAnsi" w:hAnsiTheme="minorHAnsi" w:cstheme="minorHAnsi"/>
          <w:color w:val="auto"/>
        </w:rPr>
        <w:t>DMT: 40% I en II</w:t>
      </w:r>
    </w:p>
    <w:p w14:paraId="13875E11" w14:textId="6BC71A26" w:rsidR="005557C4" w:rsidRDefault="005557C4" w:rsidP="000B6221">
      <w:pPr>
        <w:pStyle w:val="Hoofdtekst"/>
        <w:rPr>
          <w:rFonts w:asciiTheme="minorHAnsi" w:hAnsiTheme="minorHAnsi" w:cstheme="minorHAnsi"/>
          <w:color w:val="auto"/>
        </w:rPr>
      </w:pPr>
      <w:r>
        <w:rPr>
          <w:rFonts w:asciiTheme="minorHAnsi" w:hAnsiTheme="minorHAnsi" w:cstheme="minorHAnsi"/>
          <w:color w:val="auto"/>
        </w:rPr>
        <w:t>Spelling: 45% I en II</w:t>
      </w:r>
    </w:p>
    <w:p w14:paraId="50431CF7" w14:textId="0BC3F153" w:rsidR="005557C4" w:rsidRDefault="005557C4" w:rsidP="000B6221">
      <w:pPr>
        <w:pStyle w:val="Hoofdtekst"/>
        <w:rPr>
          <w:rFonts w:asciiTheme="minorHAnsi" w:hAnsiTheme="minorHAnsi" w:cstheme="minorHAnsi"/>
          <w:color w:val="auto"/>
        </w:rPr>
      </w:pPr>
      <w:r>
        <w:rPr>
          <w:rFonts w:asciiTheme="minorHAnsi" w:hAnsiTheme="minorHAnsi" w:cstheme="minorHAnsi"/>
          <w:color w:val="auto"/>
        </w:rPr>
        <w:t>Begrijpend lezen: 50% I en II</w:t>
      </w:r>
    </w:p>
    <w:p w14:paraId="770DC17C" w14:textId="4265790E" w:rsidR="005557C4" w:rsidRDefault="005557C4" w:rsidP="000B6221">
      <w:pPr>
        <w:pStyle w:val="Hoofdtekst"/>
        <w:rPr>
          <w:rFonts w:asciiTheme="minorHAnsi" w:hAnsiTheme="minorHAnsi" w:cstheme="minorHAnsi"/>
          <w:color w:val="auto"/>
        </w:rPr>
      </w:pPr>
      <w:r>
        <w:rPr>
          <w:rFonts w:asciiTheme="minorHAnsi" w:hAnsiTheme="minorHAnsi" w:cstheme="minorHAnsi"/>
          <w:color w:val="auto"/>
        </w:rPr>
        <w:t>Rekenen en Wiskunde: 50%</w:t>
      </w:r>
      <w:r w:rsidR="00D026F1">
        <w:rPr>
          <w:rFonts w:asciiTheme="minorHAnsi" w:hAnsiTheme="minorHAnsi" w:cstheme="minorHAnsi"/>
          <w:color w:val="auto"/>
        </w:rPr>
        <w:t xml:space="preserve"> I en II</w:t>
      </w:r>
    </w:p>
    <w:p w14:paraId="3D2288C5" w14:textId="3719BBB8" w:rsidR="005557C4" w:rsidRDefault="005557C4" w:rsidP="000B6221">
      <w:pPr>
        <w:pStyle w:val="Hoofdtekst"/>
        <w:rPr>
          <w:rFonts w:asciiTheme="minorHAnsi" w:hAnsiTheme="minorHAnsi" w:cstheme="minorHAnsi"/>
          <w:color w:val="auto"/>
        </w:rPr>
      </w:pPr>
    </w:p>
    <w:p w14:paraId="714349EC" w14:textId="239F7597" w:rsidR="00AE20B0" w:rsidRDefault="00AE20B0" w:rsidP="000B6221">
      <w:pPr>
        <w:pStyle w:val="Hoofdtekst"/>
        <w:rPr>
          <w:rFonts w:asciiTheme="minorHAnsi" w:hAnsiTheme="minorHAnsi" w:cstheme="minorHAnsi"/>
          <w:color w:val="auto"/>
        </w:rPr>
      </w:pPr>
      <w:r>
        <w:rPr>
          <w:rFonts w:asciiTheme="minorHAnsi" w:hAnsiTheme="minorHAnsi" w:cstheme="minorHAnsi"/>
          <w:color w:val="auto"/>
        </w:rPr>
        <w:t>Bovenstaande streefpercentages zijn gebaseerd op de scores van het afgelopen schoolja</w:t>
      </w:r>
      <w:r w:rsidR="00B521EA">
        <w:rPr>
          <w:rFonts w:asciiTheme="minorHAnsi" w:hAnsiTheme="minorHAnsi" w:cstheme="minorHAnsi"/>
          <w:color w:val="auto"/>
        </w:rPr>
        <w:t>ren</w:t>
      </w:r>
      <w:r>
        <w:rPr>
          <w:rFonts w:asciiTheme="minorHAnsi" w:hAnsiTheme="minorHAnsi" w:cstheme="minorHAnsi"/>
          <w:color w:val="auto"/>
        </w:rPr>
        <w:t xml:space="preserve">. </w:t>
      </w:r>
    </w:p>
    <w:p w14:paraId="7393E6A6" w14:textId="77777777" w:rsidR="00AE20B0" w:rsidRPr="00C3023E" w:rsidRDefault="00AE20B0" w:rsidP="000B6221">
      <w:pPr>
        <w:pStyle w:val="Hoofdtekst"/>
        <w:rPr>
          <w:rFonts w:asciiTheme="minorHAnsi" w:hAnsiTheme="minorHAnsi" w:cstheme="minorHAnsi"/>
          <w:color w:val="auto"/>
        </w:rPr>
      </w:pPr>
    </w:p>
    <w:p w14:paraId="2404AA90" w14:textId="6558BBC1" w:rsidR="00F8521C" w:rsidRPr="00C3023E" w:rsidRDefault="01BD5D5F" w:rsidP="01BD5D5F">
      <w:pPr>
        <w:pStyle w:val="Hoofdtekst"/>
        <w:rPr>
          <w:rFonts w:asciiTheme="minorHAnsi" w:hAnsiTheme="minorHAnsi" w:cstheme="minorBidi"/>
          <w:color w:val="auto"/>
        </w:rPr>
      </w:pPr>
      <w:r w:rsidRPr="01BD5D5F">
        <w:rPr>
          <w:rFonts w:asciiTheme="minorHAnsi" w:hAnsiTheme="minorHAnsi" w:cstheme="minorBidi"/>
          <w:color w:val="auto"/>
        </w:rPr>
        <w:t xml:space="preserve">Schoolnormen kunnen te hoog of te laag gesteld zijn voor een specifiek leerjaar en/of vakgebied. Er zullen dan door de </w:t>
      </w:r>
      <w:r w:rsidR="00613596">
        <w:rPr>
          <w:rFonts w:asciiTheme="minorHAnsi" w:hAnsiTheme="minorHAnsi" w:cstheme="minorBidi"/>
          <w:color w:val="auto"/>
        </w:rPr>
        <w:t xml:space="preserve">IB’ </w:t>
      </w:r>
      <w:proofErr w:type="gramStart"/>
      <w:r w:rsidR="00613596">
        <w:rPr>
          <w:rFonts w:asciiTheme="minorHAnsi" w:hAnsiTheme="minorHAnsi" w:cstheme="minorBidi"/>
          <w:color w:val="auto"/>
        </w:rPr>
        <w:t xml:space="preserve">er </w:t>
      </w:r>
      <w:r w:rsidRPr="01BD5D5F">
        <w:rPr>
          <w:rFonts w:asciiTheme="minorHAnsi" w:hAnsiTheme="minorHAnsi" w:cstheme="minorBidi"/>
          <w:color w:val="auto"/>
        </w:rPr>
        <w:t xml:space="preserve"> en</w:t>
      </w:r>
      <w:proofErr w:type="gramEnd"/>
      <w:r w:rsidRPr="01BD5D5F">
        <w:rPr>
          <w:rFonts w:asciiTheme="minorHAnsi" w:hAnsiTheme="minorHAnsi" w:cstheme="minorBidi"/>
          <w:color w:val="auto"/>
        </w:rPr>
        <w:t xml:space="preserve"> leerkracht passende doelen voor dat betreffende schooljaar worden opgesteld. </w:t>
      </w:r>
    </w:p>
    <w:p w14:paraId="26E15D42" w14:textId="1DBA01DF" w:rsidR="1D394513" w:rsidRPr="00FD66AF" w:rsidRDefault="01BD5D5F" w:rsidP="006512C8">
      <w:pPr>
        <w:pStyle w:val="Kop2"/>
        <w:numPr>
          <w:ilvl w:val="1"/>
          <w:numId w:val="4"/>
        </w:numPr>
      </w:pPr>
      <w:bookmarkStart w:id="5" w:name="_Toc54684295"/>
      <w:r w:rsidRPr="01BD5D5F">
        <w:t>Overdracht naar ouders</w:t>
      </w:r>
      <w:bookmarkEnd w:id="5"/>
    </w:p>
    <w:p w14:paraId="38AAA6E7" w14:textId="70BBB3B5" w:rsidR="0076036E" w:rsidRPr="00C3023E" w:rsidRDefault="76B87874" w:rsidP="76B87874">
      <w:pPr>
        <w:spacing w:before="0" w:line="240" w:lineRule="atLeast"/>
        <w:rPr>
          <w:rFonts w:asciiTheme="minorHAnsi" w:hAnsiTheme="minorHAnsi" w:cstheme="minorBidi"/>
          <w:sz w:val="22"/>
          <w:szCs w:val="22"/>
        </w:rPr>
      </w:pPr>
      <w:r w:rsidRPr="76B87874">
        <w:rPr>
          <w:rFonts w:asciiTheme="minorHAnsi" w:hAnsiTheme="minorHAnsi" w:cstheme="minorBidi"/>
          <w:sz w:val="22"/>
          <w:szCs w:val="22"/>
        </w:rPr>
        <w:t xml:space="preserve">Door deels inzage in </w:t>
      </w:r>
      <w:r w:rsidR="00632336">
        <w:rPr>
          <w:rFonts w:asciiTheme="minorHAnsi" w:hAnsiTheme="minorHAnsi" w:cstheme="minorBidi"/>
          <w:sz w:val="22"/>
          <w:szCs w:val="22"/>
        </w:rPr>
        <w:t>ParnasSys</w:t>
      </w:r>
      <w:r w:rsidRPr="76B87874">
        <w:rPr>
          <w:rFonts w:asciiTheme="minorHAnsi" w:hAnsiTheme="minorHAnsi" w:cstheme="minorBidi"/>
          <w:sz w:val="22"/>
          <w:szCs w:val="22"/>
        </w:rPr>
        <w:t xml:space="preserve"> te geven informeren wij ouders en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over de resultaten van </w:t>
      </w:r>
      <w:r w:rsidR="00841579">
        <w:rPr>
          <w:rFonts w:asciiTheme="minorHAnsi" w:hAnsiTheme="minorHAnsi" w:cstheme="minorBidi"/>
          <w:sz w:val="22"/>
          <w:szCs w:val="22"/>
        </w:rPr>
        <w:t>het k</w:t>
      </w:r>
      <w:r w:rsidR="003229DA">
        <w:rPr>
          <w:rFonts w:asciiTheme="minorHAnsi" w:hAnsiTheme="minorHAnsi" w:cstheme="minorBidi"/>
          <w:sz w:val="22"/>
          <w:szCs w:val="22"/>
        </w:rPr>
        <w:t>ind</w:t>
      </w:r>
      <w:r w:rsidRPr="76B87874">
        <w:rPr>
          <w:rFonts w:asciiTheme="minorHAnsi" w:hAnsiTheme="minorHAnsi" w:cstheme="minorBidi"/>
          <w:sz w:val="22"/>
          <w:szCs w:val="22"/>
        </w:rPr>
        <w:t xml:space="preserve">. </w:t>
      </w:r>
      <w:r w:rsidR="003C53E0">
        <w:rPr>
          <w:rFonts w:asciiTheme="minorHAnsi" w:hAnsiTheme="minorHAnsi" w:cstheme="minorBidi"/>
          <w:sz w:val="22"/>
          <w:szCs w:val="22"/>
        </w:rPr>
        <w:t xml:space="preserve">Twee keer per jaar krijgt </w:t>
      </w:r>
      <w:r w:rsidR="00841579">
        <w:rPr>
          <w:rFonts w:asciiTheme="minorHAnsi" w:hAnsiTheme="minorHAnsi" w:cstheme="minorBidi"/>
          <w:sz w:val="22"/>
          <w:szCs w:val="22"/>
        </w:rPr>
        <w:t>het kind</w:t>
      </w:r>
      <w:r w:rsidR="003C53E0">
        <w:rPr>
          <w:rFonts w:asciiTheme="minorHAnsi" w:hAnsiTheme="minorHAnsi" w:cstheme="minorBidi"/>
          <w:sz w:val="22"/>
          <w:szCs w:val="22"/>
        </w:rPr>
        <w:t xml:space="preserve"> een rapport</w:t>
      </w:r>
      <w:r w:rsidR="007C0AAB">
        <w:rPr>
          <w:rFonts w:asciiTheme="minorHAnsi" w:hAnsiTheme="minorHAnsi" w:cstheme="minorBidi"/>
          <w:sz w:val="22"/>
          <w:szCs w:val="22"/>
        </w:rPr>
        <w:t xml:space="preserve"> met daarin een wee</w:t>
      </w:r>
      <w:r w:rsidRPr="76B87874">
        <w:rPr>
          <w:rFonts w:asciiTheme="minorHAnsi" w:hAnsiTheme="minorHAnsi" w:cstheme="minorBidi"/>
          <w:sz w:val="22"/>
          <w:szCs w:val="22"/>
        </w:rPr>
        <w:t xml:space="preserve">rgave van het gedrag en het sociaal en emotioneel functioneren. Naar aanleiding hiervan voeren de leerkrachten jaarlijks 2 gesprekken met ouder en </w:t>
      </w:r>
      <w:r w:rsidR="00841579">
        <w:rPr>
          <w:rFonts w:asciiTheme="minorHAnsi" w:hAnsiTheme="minorHAnsi" w:cstheme="minorBidi"/>
          <w:sz w:val="22"/>
          <w:szCs w:val="22"/>
        </w:rPr>
        <w:t>k</w:t>
      </w:r>
      <w:r w:rsidR="003229DA">
        <w:rPr>
          <w:rFonts w:asciiTheme="minorHAnsi" w:hAnsiTheme="minorHAnsi" w:cstheme="minorBidi"/>
          <w:sz w:val="22"/>
          <w:szCs w:val="22"/>
        </w:rPr>
        <w:t>ind</w:t>
      </w:r>
      <w:r w:rsidRPr="76B87874">
        <w:rPr>
          <w:rFonts w:asciiTheme="minorHAnsi" w:hAnsiTheme="minorHAnsi" w:cstheme="minorBidi"/>
          <w:sz w:val="22"/>
          <w:szCs w:val="22"/>
        </w:rPr>
        <w:t xml:space="preserve">. Het leerproces, de begeleiding en het welbevinden van </w:t>
      </w:r>
      <w:r w:rsidR="00841579">
        <w:rPr>
          <w:rFonts w:asciiTheme="minorHAnsi" w:hAnsiTheme="minorHAnsi" w:cstheme="minorBidi"/>
          <w:sz w:val="22"/>
          <w:szCs w:val="22"/>
        </w:rPr>
        <w:t>het k</w:t>
      </w:r>
      <w:r w:rsidR="006E538F">
        <w:rPr>
          <w:rFonts w:asciiTheme="minorHAnsi" w:hAnsiTheme="minorHAnsi" w:cstheme="minorBidi"/>
          <w:sz w:val="22"/>
          <w:szCs w:val="22"/>
        </w:rPr>
        <w:t>i</w:t>
      </w:r>
      <w:r w:rsidR="00841579">
        <w:rPr>
          <w:rFonts w:asciiTheme="minorHAnsi" w:hAnsiTheme="minorHAnsi" w:cstheme="minorBidi"/>
          <w:sz w:val="22"/>
          <w:szCs w:val="22"/>
        </w:rPr>
        <w:t>nd</w:t>
      </w:r>
      <w:r w:rsidRPr="76B87874">
        <w:rPr>
          <w:rFonts w:asciiTheme="minorHAnsi" w:hAnsiTheme="minorHAnsi" w:cstheme="minorBidi"/>
          <w:sz w:val="22"/>
          <w:szCs w:val="22"/>
        </w:rPr>
        <w:t xml:space="preserve"> zijn gesprekspunten. </w:t>
      </w:r>
    </w:p>
    <w:p w14:paraId="32F9BC94" w14:textId="772B586D" w:rsidR="00786C1B" w:rsidRPr="00B359A2" w:rsidRDefault="00786C1B" w:rsidP="01BD5D5F">
      <w:pPr>
        <w:spacing w:before="0" w:line="240" w:lineRule="atLeast"/>
        <w:rPr>
          <w:rFonts w:asciiTheme="minorHAnsi" w:hAnsiTheme="minorHAnsi" w:cstheme="minorBidi"/>
          <w:b/>
          <w:bCs/>
          <w:sz w:val="22"/>
          <w:szCs w:val="22"/>
        </w:rPr>
      </w:pPr>
    </w:p>
    <w:p w14:paraId="6DEB7EFE" w14:textId="4A66E7E8" w:rsidR="00786C1B" w:rsidRPr="00E5190F" w:rsidRDefault="01BD5D5F" w:rsidP="01BD5D5F">
      <w:pPr>
        <w:spacing w:before="0" w:line="240" w:lineRule="atLeast"/>
        <w:rPr>
          <w:rFonts w:asciiTheme="minorHAnsi" w:hAnsiTheme="minorHAnsi" w:cstheme="minorBidi"/>
          <w:b/>
          <w:bCs/>
          <w:sz w:val="22"/>
          <w:szCs w:val="22"/>
        </w:rPr>
      </w:pPr>
      <w:r w:rsidRPr="01BD5D5F">
        <w:rPr>
          <w:rFonts w:asciiTheme="minorHAnsi" w:hAnsiTheme="minorHAnsi" w:cstheme="minorBidi"/>
          <w:sz w:val="22"/>
          <w:szCs w:val="22"/>
        </w:rPr>
        <w:t xml:space="preserve">Natuurlijk kunnen ouders tussentijds ook afspraken met de leerkracht van hun kind maken, om de ontwikkeling te bespreken. Er zijn ook situaties waarin de leerkracht en/of de intern begeleider aanleiding zien om met de ouders en/ of </w:t>
      </w:r>
      <w:r w:rsidR="00841579">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een gesprek aan te gaan. Zij zullen dan het initiatief nemen ouders/verzorgers uit te nodigen. </w:t>
      </w:r>
    </w:p>
    <w:p w14:paraId="3F0FB181" w14:textId="1FB00118" w:rsidR="0011125D"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De ontwikkeling binnen de school is om steeds meer vanuit de dialoog samen met ouders en kinderen de onderwijsbehoeftes vast te stellen, op elkaar af te stemmen en eraan tegemoet te komen. Gezamenlijke verantwoordelijkheid en duidelijkheid is hierin van belang; wanneer is de inbreng van ouders gewenst en wie neemt welke eindbeslissingen?</w:t>
      </w:r>
    </w:p>
    <w:p w14:paraId="5F774A03" w14:textId="71D6D203" w:rsidR="00E264D5" w:rsidRPr="00E5190F" w:rsidRDefault="00841579" w:rsidP="01BD5D5F">
      <w:pPr>
        <w:autoSpaceDE w:val="0"/>
        <w:autoSpaceDN w:val="0"/>
        <w:adjustRightInd w:val="0"/>
        <w:spacing w:before="0"/>
        <w:rPr>
          <w:rFonts w:asciiTheme="minorHAnsi" w:hAnsiTheme="minorHAnsi" w:cstheme="minorBidi"/>
          <w:sz w:val="22"/>
          <w:szCs w:val="22"/>
        </w:rPr>
      </w:pPr>
      <w:r>
        <w:rPr>
          <w:rFonts w:asciiTheme="minorHAnsi" w:hAnsiTheme="minorHAnsi" w:cstheme="minorBidi"/>
          <w:sz w:val="22"/>
          <w:szCs w:val="22"/>
        </w:rPr>
        <w:t>Het k</w:t>
      </w:r>
      <w:r w:rsidR="003229DA">
        <w:rPr>
          <w:rFonts w:asciiTheme="minorHAnsi" w:hAnsiTheme="minorHAnsi" w:cstheme="minorBidi"/>
          <w:sz w:val="22"/>
          <w:szCs w:val="22"/>
        </w:rPr>
        <w:t>ind</w:t>
      </w:r>
      <w:r w:rsidR="01BD5D5F" w:rsidRPr="01BD5D5F">
        <w:rPr>
          <w:rFonts w:asciiTheme="minorHAnsi" w:hAnsiTheme="minorHAnsi" w:cstheme="minorBidi"/>
          <w:sz w:val="22"/>
          <w:szCs w:val="22"/>
        </w:rPr>
        <w:t xml:space="preserve"> krijgt bij gesprekken ook een steeds belangrijkere rol; we gaan niet alleen in gesprek óver </w:t>
      </w:r>
      <w:r>
        <w:rPr>
          <w:rFonts w:asciiTheme="minorHAnsi" w:hAnsiTheme="minorHAnsi" w:cstheme="minorBidi"/>
          <w:sz w:val="22"/>
          <w:szCs w:val="22"/>
        </w:rPr>
        <w:t>het k</w:t>
      </w:r>
      <w:r w:rsidR="003229DA">
        <w:rPr>
          <w:rFonts w:asciiTheme="minorHAnsi" w:hAnsiTheme="minorHAnsi" w:cstheme="minorBidi"/>
          <w:sz w:val="22"/>
          <w:szCs w:val="22"/>
        </w:rPr>
        <w:t>ind</w:t>
      </w:r>
      <w:r w:rsidR="01BD5D5F" w:rsidRPr="01BD5D5F">
        <w:rPr>
          <w:rFonts w:asciiTheme="minorHAnsi" w:hAnsiTheme="minorHAnsi" w:cstheme="minorBidi"/>
          <w:sz w:val="22"/>
          <w:szCs w:val="22"/>
        </w:rPr>
        <w:t xml:space="preserve">, maar ook mét </w:t>
      </w:r>
      <w:r>
        <w:rPr>
          <w:rFonts w:asciiTheme="minorHAnsi" w:hAnsiTheme="minorHAnsi" w:cstheme="minorBidi"/>
          <w:sz w:val="22"/>
          <w:szCs w:val="22"/>
        </w:rPr>
        <w:t>het k</w:t>
      </w:r>
      <w:r w:rsidR="003229DA">
        <w:rPr>
          <w:rFonts w:asciiTheme="minorHAnsi" w:hAnsiTheme="minorHAnsi" w:cstheme="minorBidi"/>
          <w:sz w:val="22"/>
          <w:szCs w:val="22"/>
        </w:rPr>
        <w:t>ind</w:t>
      </w:r>
      <w:r w:rsidR="01BD5D5F" w:rsidRPr="01BD5D5F">
        <w:rPr>
          <w:rFonts w:asciiTheme="minorHAnsi" w:hAnsiTheme="minorHAnsi" w:cstheme="minorBidi"/>
          <w:sz w:val="22"/>
          <w:szCs w:val="22"/>
        </w:rPr>
        <w:t xml:space="preserve">. We willen </w:t>
      </w:r>
      <w:proofErr w:type="gramStart"/>
      <w:r w:rsidR="01BD5D5F" w:rsidRPr="01BD5D5F">
        <w:rPr>
          <w:rFonts w:asciiTheme="minorHAnsi" w:hAnsiTheme="minorHAnsi" w:cstheme="minorBidi"/>
          <w:sz w:val="22"/>
          <w:szCs w:val="22"/>
        </w:rPr>
        <w:t>er naar toe</w:t>
      </w:r>
      <w:proofErr w:type="gramEnd"/>
      <w:r w:rsidR="01BD5D5F" w:rsidRPr="01BD5D5F">
        <w:rPr>
          <w:rFonts w:asciiTheme="minorHAnsi" w:hAnsiTheme="minorHAnsi" w:cstheme="minorBidi"/>
          <w:sz w:val="22"/>
          <w:szCs w:val="22"/>
        </w:rPr>
        <w:t xml:space="preserve"> dat </w:t>
      </w:r>
      <w:r>
        <w:rPr>
          <w:rFonts w:asciiTheme="minorHAnsi" w:hAnsiTheme="minorHAnsi" w:cstheme="minorBidi"/>
          <w:sz w:val="22"/>
          <w:szCs w:val="22"/>
        </w:rPr>
        <w:t>het kind</w:t>
      </w:r>
      <w:r w:rsidR="01BD5D5F" w:rsidRPr="01BD5D5F">
        <w:rPr>
          <w:rFonts w:asciiTheme="minorHAnsi" w:hAnsiTheme="minorHAnsi" w:cstheme="minorBidi"/>
          <w:sz w:val="22"/>
          <w:szCs w:val="22"/>
        </w:rPr>
        <w:t xml:space="preserve"> in toenemende mate de verantwoordelijkheid krijgt over zijn eigen leerproces.</w:t>
      </w:r>
    </w:p>
    <w:p w14:paraId="05FA84FE" w14:textId="0A4D4556" w:rsidR="00155C1F" w:rsidRPr="00E5190F" w:rsidRDefault="01BD5D5F" w:rsidP="006512C8">
      <w:pPr>
        <w:pStyle w:val="Kop2"/>
        <w:numPr>
          <w:ilvl w:val="1"/>
          <w:numId w:val="4"/>
        </w:numPr>
        <w:rPr>
          <w:lang w:val="nl"/>
        </w:rPr>
      </w:pPr>
      <w:bookmarkStart w:id="6" w:name="_Toc54684296"/>
      <w:r w:rsidRPr="01BD5D5F">
        <w:rPr>
          <w:lang w:val="nl"/>
        </w:rPr>
        <w:lastRenderedPageBreak/>
        <w:t xml:space="preserve">Looproute </w:t>
      </w:r>
      <w:r w:rsidR="003229DA">
        <w:rPr>
          <w:lang w:val="nl"/>
        </w:rPr>
        <w:t>Leerlingbegeleiding</w:t>
      </w:r>
      <w:bookmarkEnd w:id="6"/>
    </w:p>
    <w:p w14:paraId="025BC9B9" w14:textId="1665BC22" w:rsidR="00097033" w:rsidRPr="00E5190F" w:rsidRDefault="00EF0643" w:rsidP="01BD5D5F">
      <w:pPr>
        <w:rPr>
          <w:rFonts w:asciiTheme="minorHAnsi" w:hAnsiTheme="minorHAnsi" w:cstheme="minorBidi"/>
          <w:sz w:val="22"/>
          <w:szCs w:val="22"/>
        </w:rPr>
      </w:pPr>
      <w:r>
        <w:rPr>
          <w:rFonts w:asciiTheme="minorHAnsi" w:hAnsiTheme="minorHAnsi" w:cstheme="minorBidi"/>
          <w:sz w:val="22"/>
          <w:szCs w:val="22"/>
        </w:rPr>
        <w:t>Samenwijs Willibrordus</w:t>
      </w:r>
      <w:r w:rsidR="01BD5D5F" w:rsidRPr="01BD5D5F">
        <w:rPr>
          <w:rFonts w:asciiTheme="minorHAnsi" w:hAnsiTheme="minorHAnsi" w:cstheme="minorBidi"/>
          <w:sz w:val="22"/>
          <w:szCs w:val="22"/>
        </w:rPr>
        <w:t xml:space="preserve"> hecht waarde aan professionaliteit onder andere bij het evalueren van opbrengsten en planmatig werken aan optimalisering van de opbrengsten. </w:t>
      </w:r>
      <w:r w:rsidR="01BD5D5F" w:rsidRPr="01BD5D5F">
        <w:rPr>
          <w:rFonts w:asciiTheme="minorHAnsi" w:hAnsiTheme="minorHAnsi" w:cstheme="minorBidi"/>
          <w:sz w:val="22"/>
          <w:szCs w:val="22"/>
          <w:lang w:val="nl"/>
        </w:rPr>
        <w:t xml:space="preserve">Om bij de begeleiding van alle </w:t>
      </w:r>
      <w:r w:rsidR="00841579">
        <w:rPr>
          <w:rFonts w:asciiTheme="minorHAnsi" w:hAnsiTheme="minorHAnsi" w:cstheme="minorBidi"/>
          <w:sz w:val="22"/>
          <w:szCs w:val="22"/>
          <w:lang w:val="nl"/>
        </w:rPr>
        <w:t>k</w:t>
      </w:r>
      <w:r w:rsidR="003229DA">
        <w:rPr>
          <w:rFonts w:asciiTheme="minorHAnsi" w:hAnsiTheme="minorHAnsi" w:cstheme="minorBidi"/>
          <w:sz w:val="22"/>
          <w:szCs w:val="22"/>
          <w:lang w:val="nl"/>
        </w:rPr>
        <w:t>inderen</w:t>
      </w:r>
      <w:r w:rsidR="01BD5D5F" w:rsidRPr="01BD5D5F">
        <w:rPr>
          <w:rFonts w:asciiTheme="minorHAnsi" w:hAnsiTheme="minorHAnsi" w:cstheme="minorBidi"/>
          <w:sz w:val="22"/>
          <w:szCs w:val="22"/>
          <w:lang w:val="nl"/>
        </w:rPr>
        <w:t xml:space="preserve"> van </w:t>
      </w:r>
      <w:r>
        <w:rPr>
          <w:rFonts w:asciiTheme="minorHAnsi" w:hAnsiTheme="minorHAnsi" w:cstheme="minorBidi"/>
          <w:sz w:val="22"/>
          <w:szCs w:val="22"/>
          <w:lang w:val="nl"/>
        </w:rPr>
        <w:t>Samenwijs Willibrordus</w:t>
      </w:r>
      <w:r w:rsidR="01BD5D5F" w:rsidRPr="01BD5D5F">
        <w:rPr>
          <w:rFonts w:asciiTheme="minorHAnsi" w:hAnsiTheme="minorHAnsi" w:cstheme="minorBidi"/>
          <w:sz w:val="22"/>
          <w:szCs w:val="22"/>
          <w:lang w:val="nl"/>
        </w:rPr>
        <w:t xml:space="preserve"> planmatig te werk te gaan, wordt het Handelingsgericht werken (HGW) als onderlegger gebruikt.</w:t>
      </w:r>
    </w:p>
    <w:p w14:paraId="5E3E8CEA" w14:textId="58440962" w:rsidR="00436FD7" w:rsidRDefault="00AE20B0" w:rsidP="00241184">
      <w:pPr>
        <w:spacing w:before="0" w:line="240" w:lineRule="atLeast"/>
        <w:rPr>
          <w:rFonts w:asciiTheme="minorHAnsi" w:hAnsiTheme="minorHAnsi" w:cstheme="minorHAnsi"/>
          <w:iCs/>
          <w:noProof/>
          <w:color w:val="FF0000"/>
        </w:rPr>
      </w:pPr>
      <w:r>
        <w:rPr>
          <w:rFonts w:asciiTheme="minorHAnsi" w:hAnsiTheme="minorHAnsi" w:cstheme="minorHAnsi"/>
          <w:iCs/>
          <w:noProof/>
          <w:color w:val="FF0000"/>
        </w:rPr>
        <w:drawing>
          <wp:inline distT="0" distB="0" distL="0" distR="0" wp14:anchorId="5BC8D7ED" wp14:editId="4EB03091">
            <wp:extent cx="5736590" cy="32435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590" cy="3243580"/>
                    </a:xfrm>
                    <a:prstGeom prst="rect">
                      <a:avLst/>
                    </a:prstGeom>
                    <a:noFill/>
                  </pic:spPr>
                </pic:pic>
              </a:graphicData>
            </a:graphic>
          </wp:inline>
        </w:drawing>
      </w:r>
    </w:p>
    <w:p w14:paraId="12558B35" w14:textId="77777777" w:rsidR="00436FD7" w:rsidRPr="00E5190F" w:rsidRDefault="00436FD7" w:rsidP="00241184">
      <w:pPr>
        <w:spacing w:before="0" w:line="240" w:lineRule="atLeast"/>
        <w:rPr>
          <w:rFonts w:asciiTheme="minorHAnsi" w:hAnsiTheme="minorHAnsi" w:cstheme="minorHAnsi"/>
          <w:iCs/>
          <w:noProof/>
          <w:color w:val="FF0000"/>
        </w:rPr>
      </w:pPr>
    </w:p>
    <w:p w14:paraId="611B9E88" w14:textId="368F3DAF" w:rsidR="008A7A7E" w:rsidRPr="00E5190F" w:rsidRDefault="009629E5"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Binnen HGW staan de onderwijsbehoeften van </w:t>
      </w:r>
      <w:r w:rsidR="00841579">
        <w:rPr>
          <w:rFonts w:asciiTheme="minorHAnsi" w:hAnsiTheme="minorHAnsi" w:cstheme="minorBidi"/>
          <w:sz w:val="22"/>
          <w:szCs w:val="22"/>
        </w:rPr>
        <w:t>het kind</w:t>
      </w:r>
      <w:r w:rsidRPr="01BD5D5F">
        <w:rPr>
          <w:rFonts w:asciiTheme="minorHAnsi" w:hAnsiTheme="minorHAnsi" w:cstheme="minorBidi"/>
          <w:sz w:val="22"/>
          <w:szCs w:val="22"/>
        </w:rPr>
        <w:t xml:space="preserve"> centraal</w:t>
      </w:r>
      <w:r w:rsidR="00F924B7" w:rsidRPr="01BD5D5F">
        <w:rPr>
          <w:rFonts w:asciiTheme="minorHAnsi" w:hAnsiTheme="minorHAnsi" w:cstheme="minorBidi"/>
          <w:sz w:val="22"/>
          <w:szCs w:val="22"/>
        </w:rPr>
        <w:t>. We stellen ons de vraag</w:t>
      </w:r>
      <w:r w:rsidRPr="01BD5D5F">
        <w:rPr>
          <w:rFonts w:asciiTheme="minorHAnsi" w:hAnsiTheme="minorHAnsi" w:cstheme="minorBidi"/>
          <w:sz w:val="22"/>
          <w:szCs w:val="22"/>
        </w:rPr>
        <w:t xml:space="preserve">: </w:t>
      </w:r>
      <w:r w:rsidR="00F924B7" w:rsidRPr="01BD5D5F">
        <w:rPr>
          <w:rFonts w:asciiTheme="minorHAnsi" w:hAnsiTheme="minorHAnsi" w:cstheme="minorBidi"/>
          <w:sz w:val="22"/>
          <w:szCs w:val="22"/>
        </w:rPr>
        <w:t>W</w:t>
      </w:r>
      <w:r w:rsidRPr="01BD5D5F">
        <w:rPr>
          <w:rFonts w:asciiTheme="minorHAnsi" w:hAnsiTheme="minorHAnsi" w:cstheme="minorBidi"/>
          <w:sz w:val="22"/>
          <w:szCs w:val="22"/>
        </w:rPr>
        <w:t>at heeft dit kind nodig om zijn doelen te bereiken, binnen deze setting</w:t>
      </w:r>
      <w:r w:rsidR="00452D87" w:rsidRPr="01BD5D5F">
        <w:rPr>
          <w:rFonts w:asciiTheme="minorHAnsi" w:hAnsiTheme="minorHAnsi" w:cstheme="minorBidi"/>
          <w:sz w:val="22"/>
          <w:szCs w:val="22"/>
        </w:rPr>
        <w:t>;</w:t>
      </w:r>
      <w:r w:rsidRPr="01BD5D5F">
        <w:rPr>
          <w:rFonts w:asciiTheme="minorHAnsi" w:hAnsiTheme="minorHAnsi" w:cstheme="minorBidi"/>
          <w:sz w:val="22"/>
          <w:szCs w:val="22"/>
        </w:rPr>
        <w:t xml:space="preserve"> met deze leerkracht,</w:t>
      </w:r>
      <w:r w:rsidR="00F924B7" w:rsidRPr="01BD5D5F">
        <w:rPr>
          <w:rFonts w:asciiTheme="minorHAnsi" w:hAnsiTheme="minorHAnsi" w:cstheme="minorBidi"/>
          <w:sz w:val="22"/>
          <w:szCs w:val="22"/>
        </w:rPr>
        <w:t xml:space="preserve"> met deze ouders</w:t>
      </w:r>
      <w:r w:rsidR="00CB5EBF" w:rsidRPr="01BD5D5F">
        <w:rPr>
          <w:rFonts w:asciiTheme="minorHAnsi" w:hAnsiTheme="minorHAnsi" w:cstheme="minorBidi"/>
          <w:sz w:val="22"/>
          <w:szCs w:val="22"/>
        </w:rPr>
        <w:t>,</w:t>
      </w:r>
      <w:r w:rsidR="00F924B7" w:rsidRPr="01BD5D5F">
        <w:rPr>
          <w:rFonts w:asciiTheme="minorHAnsi" w:hAnsiTheme="minorHAnsi" w:cstheme="minorBidi"/>
          <w:sz w:val="22"/>
          <w:szCs w:val="22"/>
        </w:rPr>
        <w:t xml:space="preserve"> op deze school?</w:t>
      </w:r>
      <w:r w:rsidRPr="01BD5D5F">
        <w:rPr>
          <w:rFonts w:asciiTheme="minorHAnsi" w:hAnsiTheme="minorHAnsi" w:cstheme="minorBidi"/>
          <w:sz w:val="22"/>
          <w:szCs w:val="22"/>
        </w:rPr>
        <w:t xml:space="preserve"> Het is het afstemmen van het onderwijsaanbod op de onderwijsbehoefte van </w:t>
      </w:r>
      <w:r w:rsidR="00841579">
        <w:rPr>
          <w:rFonts w:asciiTheme="minorHAnsi" w:hAnsiTheme="minorHAnsi" w:cstheme="minorBidi"/>
          <w:sz w:val="22"/>
          <w:szCs w:val="22"/>
        </w:rPr>
        <w:t>het 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binnen de mogelijkheden van de groep en in brede zin </w:t>
      </w:r>
      <w:r w:rsidR="00F924B7" w:rsidRPr="01BD5D5F">
        <w:rPr>
          <w:rFonts w:asciiTheme="minorHAnsi" w:hAnsiTheme="minorHAnsi" w:cstheme="minorBidi"/>
          <w:sz w:val="22"/>
          <w:szCs w:val="22"/>
        </w:rPr>
        <w:t xml:space="preserve">die </w:t>
      </w:r>
      <w:r w:rsidRPr="01BD5D5F">
        <w:rPr>
          <w:rFonts w:asciiTheme="minorHAnsi" w:hAnsiTheme="minorHAnsi" w:cstheme="minorBidi"/>
          <w:sz w:val="22"/>
          <w:szCs w:val="22"/>
        </w:rPr>
        <w:t xml:space="preserve">van de school. Onderwijsbehoeften geven concrete aanwijzingen over de doelen die je voor een </w:t>
      </w:r>
      <w:r w:rsidR="00841579">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in een bepaalde periode nastreeft en hoe je deze wilt bereiken. De leerkracht brengt in beeld welke doelen er zijn</w:t>
      </w:r>
      <w:r w:rsidR="0066619D" w:rsidRPr="01BD5D5F">
        <w:rPr>
          <w:rFonts w:asciiTheme="minorHAnsi" w:hAnsiTheme="minorHAnsi" w:cstheme="minorBidi"/>
          <w:sz w:val="22"/>
          <w:szCs w:val="22"/>
        </w:rPr>
        <w:t xml:space="preserve"> </w:t>
      </w:r>
      <w:r w:rsidR="008A7A7E" w:rsidRPr="01BD5D5F">
        <w:rPr>
          <w:rFonts w:asciiTheme="minorHAnsi" w:hAnsiTheme="minorHAnsi" w:cstheme="minorBidi"/>
          <w:sz w:val="22"/>
          <w:szCs w:val="22"/>
        </w:rPr>
        <w:t>en</w:t>
      </w:r>
      <w:r w:rsidRPr="01BD5D5F">
        <w:rPr>
          <w:rFonts w:asciiTheme="minorHAnsi" w:hAnsiTheme="minorHAnsi" w:cstheme="minorBidi"/>
          <w:sz w:val="22"/>
          <w:szCs w:val="22"/>
        </w:rPr>
        <w:t xml:space="preserve"> hoe deze doelen bereikt kunnen worden met </w:t>
      </w:r>
      <w:r w:rsidR="00452D87" w:rsidRPr="01BD5D5F">
        <w:rPr>
          <w:rFonts w:asciiTheme="minorHAnsi" w:hAnsiTheme="minorHAnsi" w:cstheme="minorBidi"/>
          <w:sz w:val="22"/>
          <w:szCs w:val="22"/>
        </w:rPr>
        <w:t xml:space="preserve">eventuele </w:t>
      </w:r>
      <w:r w:rsidRPr="01BD5D5F">
        <w:rPr>
          <w:rFonts w:asciiTheme="minorHAnsi" w:hAnsiTheme="minorHAnsi" w:cstheme="minorBidi"/>
          <w:sz w:val="22"/>
          <w:szCs w:val="22"/>
        </w:rPr>
        <w:t>aanpassingen (in instructie, leertijd, hulpmiddelen, materialen, werkvormen,</w:t>
      </w:r>
      <w:r w:rsidR="00452D87" w:rsidRPr="01BD5D5F">
        <w:rPr>
          <w:rFonts w:asciiTheme="minorHAnsi" w:hAnsiTheme="minorHAnsi" w:cstheme="minorBidi"/>
          <w:sz w:val="22"/>
          <w:szCs w:val="22"/>
        </w:rPr>
        <w:t xml:space="preserve"> taakaanpak, werkhouding </w:t>
      </w:r>
      <w:proofErr w:type="gramStart"/>
      <w:r w:rsidR="00452D87" w:rsidRPr="01BD5D5F">
        <w:rPr>
          <w:rFonts w:asciiTheme="minorHAnsi" w:hAnsiTheme="minorHAnsi" w:cstheme="minorBidi"/>
          <w:sz w:val="22"/>
          <w:szCs w:val="22"/>
        </w:rPr>
        <w:t>e.d. )</w:t>
      </w:r>
      <w:proofErr w:type="gramEnd"/>
      <w:r w:rsidR="00452D87" w:rsidRPr="01BD5D5F">
        <w:rPr>
          <w:rFonts w:asciiTheme="minorHAnsi" w:hAnsiTheme="minorHAnsi" w:cstheme="minorBidi"/>
          <w:sz w:val="22"/>
          <w:szCs w:val="22"/>
        </w:rPr>
        <w:t>.</w:t>
      </w:r>
      <w:r w:rsidR="00C0378D" w:rsidRPr="01BD5D5F">
        <w:rPr>
          <w:rFonts w:asciiTheme="minorHAnsi" w:hAnsiTheme="minorHAnsi" w:cstheme="minorBidi"/>
          <w:sz w:val="22"/>
          <w:szCs w:val="22"/>
        </w:rPr>
        <w:t xml:space="preserve"> </w:t>
      </w:r>
      <w:r w:rsidRPr="01BD5D5F">
        <w:rPr>
          <w:rFonts w:asciiTheme="minorHAnsi" w:hAnsiTheme="minorHAnsi" w:cstheme="minorBidi"/>
          <w:sz w:val="22"/>
          <w:szCs w:val="22"/>
        </w:rPr>
        <w:t xml:space="preserve">Op basis van deze gegevens kiest de leerkracht activiteiten voor de hele groep, subgroepen en/of individuele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Er vindt clustering plaats van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met dezelfde onderwijsbehoeften. </w:t>
      </w:r>
      <w:r w:rsidR="008A7A7E" w:rsidRPr="01BD5D5F">
        <w:rPr>
          <w:rFonts w:asciiTheme="minorHAnsi" w:hAnsiTheme="minorHAnsi" w:cstheme="minorBidi"/>
          <w:sz w:val="22"/>
          <w:szCs w:val="22"/>
          <w:shd w:val="clear" w:color="auto" w:fill="FFFFFF"/>
        </w:rPr>
        <w:t xml:space="preserve">Het aanbod voor deze kinderen wordt gepland </w:t>
      </w:r>
      <w:r w:rsidR="00AE20B0">
        <w:rPr>
          <w:rFonts w:asciiTheme="minorHAnsi" w:hAnsiTheme="minorHAnsi" w:cstheme="minorBidi"/>
          <w:sz w:val="22"/>
          <w:szCs w:val="22"/>
          <w:shd w:val="clear" w:color="auto" w:fill="FFFFFF"/>
        </w:rPr>
        <w:t xml:space="preserve">op het format </w:t>
      </w:r>
      <w:proofErr w:type="spellStart"/>
      <w:r w:rsidR="00AE20B0">
        <w:rPr>
          <w:rFonts w:asciiTheme="minorHAnsi" w:hAnsiTheme="minorHAnsi" w:cstheme="minorBidi"/>
          <w:sz w:val="22"/>
          <w:szCs w:val="22"/>
          <w:shd w:val="clear" w:color="auto" w:fill="FFFFFF"/>
        </w:rPr>
        <w:t>subgroepjes</w:t>
      </w:r>
      <w:proofErr w:type="spellEnd"/>
      <w:r w:rsidR="00AE20B0">
        <w:rPr>
          <w:rFonts w:asciiTheme="minorHAnsi" w:hAnsiTheme="minorHAnsi" w:cstheme="minorBidi"/>
          <w:sz w:val="22"/>
          <w:szCs w:val="22"/>
          <w:shd w:val="clear" w:color="auto" w:fill="FFFFFF"/>
        </w:rPr>
        <w:t xml:space="preserve">. </w:t>
      </w:r>
      <w:r w:rsidR="008A7A7E" w:rsidRPr="01BD5D5F">
        <w:rPr>
          <w:rFonts w:asciiTheme="minorHAnsi" w:hAnsiTheme="minorHAnsi" w:cstheme="minorBidi"/>
          <w:sz w:val="22"/>
          <w:szCs w:val="22"/>
          <w:shd w:val="clear" w:color="auto" w:fill="FFFFFF"/>
        </w:rPr>
        <w:t xml:space="preserve"> </w:t>
      </w:r>
      <w:r w:rsidR="00452D87" w:rsidRPr="01BD5D5F">
        <w:rPr>
          <w:rFonts w:asciiTheme="minorHAnsi" w:hAnsiTheme="minorHAnsi" w:cstheme="minorBidi"/>
          <w:sz w:val="22"/>
          <w:szCs w:val="22"/>
        </w:rPr>
        <w:t xml:space="preserve">Uitgangspunt hierbij is dat voor alle </w:t>
      </w:r>
      <w:r w:rsidR="00841579">
        <w:rPr>
          <w:rFonts w:asciiTheme="minorHAnsi" w:hAnsiTheme="minorHAnsi" w:cstheme="minorBidi"/>
          <w:sz w:val="22"/>
          <w:szCs w:val="22"/>
        </w:rPr>
        <w:t>k</w:t>
      </w:r>
      <w:r w:rsidR="003229DA">
        <w:rPr>
          <w:rFonts w:asciiTheme="minorHAnsi" w:hAnsiTheme="minorHAnsi" w:cstheme="minorBidi"/>
          <w:sz w:val="22"/>
          <w:szCs w:val="22"/>
        </w:rPr>
        <w:t>inderen</w:t>
      </w:r>
      <w:r w:rsidR="00452D87" w:rsidRPr="01BD5D5F">
        <w:rPr>
          <w:rFonts w:asciiTheme="minorHAnsi" w:hAnsiTheme="minorHAnsi" w:cstheme="minorBidi"/>
          <w:sz w:val="22"/>
          <w:szCs w:val="22"/>
        </w:rPr>
        <w:t xml:space="preserve"> in de groep minimum doelen voor de basisvaardigheden gesteld worden. </w:t>
      </w:r>
      <w:r w:rsidR="00EF0643">
        <w:rPr>
          <w:rFonts w:asciiTheme="minorHAnsi" w:hAnsiTheme="minorHAnsi" w:cstheme="minorBidi"/>
          <w:sz w:val="22"/>
          <w:szCs w:val="22"/>
        </w:rPr>
        <w:t>Samenwijs Willibrordus</w:t>
      </w:r>
      <w:r w:rsidR="00452D87" w:rsidRPr="01BD5D5F">
        <w:rPr>
          <w:rFonts w:asciiTheme="minorHAnsi" w:hAnsiTheme="minorHAnsi" w:cstheme="minorBidi"/>
          <w:sz w:val="22"/>
          <w:szCs w:val="22"/>
        </w:rPr>
        <w:t xml:space="preserve"> legt de nadruk op kwalitatief goed onderwijs binnen de basisvaardigheden.</w:t>
      </w:r>
    </w:p>
    <w:p w14:paraId="6587264A" w14:textId="480AB2A8" w:rsidR="00FE4DB7"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lang w:val="nl"/>
        </w:rPr>
        <w:t>De evaluatie van de plannen door de leerkracht vindt plaats op basis van observaties in de klas, methode- en niet</w:t>
      </w:r>
      <w:r w:rsidR="00532FB8">
        <w:rPr>
          <w:rFonts w:asciiTheme="minorHAnsi" w:hAnsiTheme="minorHAnsi" w:cstheme="minorBidi"/>
          <w:sz w:val="22"/>
          <w:szCs w:val="22"/>
          <w:lang w:val="nl"/>
        </w:rPr>
        <w:t>-</w:t>
      </w:r>
      <w:r w:rsidRPr="01BD5D5F">
        <w:rPr>
          <w:rFonts w:asciiTheme="minorHAnsi" w:hAnsiTheme="minorHAnsi" w:cstheme="minorBidi"/>
          <w:sz w:val="22"/>
          <w:szCs w:val="22"/>
          <w:lang w:val="nl"/>
        </w:rPr>
        <w:t xml:space="preserve">methode gebonden toetsen. </w:t>
      </w:r>
      <w:proofErr w:type="gramStart"/>
      <w:r w:rsidRPr="01BD5D5F">
        <w:rPr>
          <w:rFonts w:asciiTheme="minorHAnsi" w:hAnsiTheme="minorHAnsi" w:cstheme="minorBidi"/>
          <w:sz w:val="22"/>
          <w:szCs w:val="22"/>
          <w:lang w:val="nl"/>
        </w:rPr>
        <w:t>Twee  keer</w:t>
      </w:r>
      <w:proofErr w:type="gramEnd"/>
      <w:r w:rsidRPr="01BD5D5F">
        <w:rPr>
          <w:rFonts w:asciiTheme="minorHAnsi" w:hAnsiTheme="minorHAnsi" w:cstheme="minorBidi"/>
          <w:sz w:val="22"/>
          <w:szCs w:val="22"/>
          <w:lang w:val="nl"/>
        </w:rPr>
        <w:t xml:space="preserve"> per jaar  wordt dit met de </w:t>
      </w:r>
      <w:r w:rsidR="00613596">
        <w:rPr>
          <w:rFonts w:asciiTheme="minorHAnsi" w:hAnsiTheme="minorHAnsi" w:cstheme="minorBidi"/>
          <w:sz w:val="22"/>
          <w:szCs w:val="22"/>
          <w:lang w:val="nl"/>
        </w:rPr>
        <w:t xml:space="preserve">IB’ er </w:t>
      </w:r>
      <w:r w:rsidRPr="01BD5D5F">
        <w:rPr>
          <w:rFonts w:asciiTheme="minorHAnsi" w:hAnsiTheme="minorHAnsi" w:cstheme="minorBidi"/>
          <w:sz w:val="22"/>
          <w:szCs w:val="22"/>
          <w:lang w:val="nl"/>
        </w:rPr>
        <w:t xml:space="preserve"> besproken. </w:t>
      </w:r>
      <w:proofErr w:type="gramStart"/>
      <w:r w:rsidRPr="01BD5D5F">
        <w:rPr>
          <w:rFonts w:asciiTheme="minorHAnsi" w:hAnsiTheme="minorHAnsi" w:cstheme="minorBidi"/>
          <w:sz w:val="22"/>
          <w:szCs w:val="22"/>
          <w:lang w:val="nl"/>
        </w:rPr>
        <w:t>Tevens</w:t>
      </w:r>
      <w:proofErr w:type="gramEnd"/>
      <w:r w:rsidRPr="01BD5D5F">
        <w:rPr>
          <w:rFonts w:asciiTheme="minorHAnsi" w:hAnsiTheme="minorHAnsi" w:cstheme="minorBidi"/>
          <w:sz w:val="22"/>
          <w:szCs w:val="22"/>
          <w:lang w:val="nl"/>
        </w:rPr>
        <w:t xml:space="preserve"> worden eventuele </w:t>
      </w:r>
      <w:r w:rsidRPr="01BD5D5F">
        <w:rPr>
          <w:rFonts w:asciiTheme="minorHAnsi" w:hAnsiTheme="minorHAnsi" w:cstheme="minorBidi"/>
          <w:sz w:val="22"/>
          <w:szCs w:val="22"/>
        </w:rPr>
        <w:t>ondersteuningsbehoeften van de leerkracht vastgesteld.</w:t>
      </w:r>
    </w:p>
    <w:p w14:paraId="07A1A1B3" w14:textId="77777777" w:rsidR="003C2921" w:rsidRPr="00E5190F" w:rsidRDefault="003C2921" w:rsidP="00FE4DB7">
      <w:pPr>
        <w:spacing w:before="0"/>
        <w:rPr>
          <w:rFonts w:asciiTheme="minorHAnsi" w:hAnsiTheme="minorHAnsi" w:cstheme="minorHAnsi"/>
          <w:sz w:val="22"/>
          <w:szCs w:val="22"/>
        </w:rPr>
      </w:pPr>
    </w:p>
    <w:p w14:paraId="64C2D072" w14:textId="627E7873" w:rsidR="00311066" w:rsidRPr="00E5190F" w:rsidRDefault="01BD5D5F" w:rsidP="01BD5D5F">
      <w:pPr>
        <w:spacing w:before="0" w:line="240" w:lineRule="atLeast"/>
        <w:rPr>
          <w:rFonts w:asciiTheme="minorHAnsi" w:hAnsiTheme="minorHAnsi" w:cstheme="minorBidi"/>
          <w:color w:val="000000" w:themeColor="text1"/>
          <w:sz w:val="22"/>
          <w:szCs w:val="22"/>
        </w:rPr>
      </w:pPr>
      <w:r w:rsidRPr="01BD5D5F">
        <w:rPr>
          <w:rFonts w:asciiTheme="minorHAnsi" w:hAnsiTheme="minorHAnsi" w:cstheme="minorBidi"/>
          <w:sz w:val="22"/>
          <w:szCs w:val="22"/>
        </w:rPr>
        <w:t xml:space="preserve">De onderwijsbehoeften van </w:t>
      </w:r>
      <w:r w:rsidR="001E278F">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bieden aanknopingspunten voor de pedagogische en didactische aanpak van de le</w:t>
      </w:r>
      <w:r w:rsidR="001E278F">
        <w:rPr>
          <w:rFonts w:asciiTheme="minorHAnsi" w:hAnsiTheme="minorHAnsi" w:cstheme="minorBidi"/>
          <w:sz w:val="22"/>
          <w:szCs w:val="22"/>
        </w:rPr>
        <w:t>erkracht</w:t>
      </w:r>
      <w:r w:rsidRPr="01BD5D5F">
        <w:rPr>
          <w:rFonts w:asciiTheme="minorHAnsi" w:hAnsiTheme="minorHAnsi" w:cstheme="minorBidi"/>
          <w:sz w:val="22"/>
          <w:szCs w:val="22"/>
        </w:rPr>
        <w:t>, de omgang tussen groepsgeno</w:t>
      </w:r>
      <w:r w:rsidR="001E278F">
        <w:rPr>
          <w:rFonts w:asciiTheme="minorHAnsi" w:hAnsiTheme="minorHAnsi" w:cstheme="minorBidi"/>
          <w:sz w:val="22"/>
          <w:szCs w:val="22"/>
        </w:rPr>
        <w:t>ten</w:t>
      </w:r>
      <w:r w:rsidRPr="01BD5D5F">
        <w:rPr>
          <w:rFonts w:asciiTheme="minorHAnsi" w:hAnsiTheme="minorHAnsi" w:cstheme="minorBidi"/>
          <w:sz w:val="22"/>
          <w:szCs w:val="22"/>
        </w:rPr>
        <w:t xml:space="preserve"> en de inrichting van de onderwijsleeromgeving. De specifieke onderwijsbehoeften van ieder kind worden beschreven </w:t>
      </w:r>
      <w:r w:rsidR="00532FB8">
        <w:rPr>
          <w:rFonts w:asciiTheme="minorHAnsi" w:hAnsiTheme="minorHAnsi" w:cstheme="minorBidi"/>
          <w:sz w:val="22"/>
          <w:szCs w:val="22"/>
        </w:rPr>
        <w:t xml:space="preserve">op de </w:t>
      </w:r>
      <w:r w:rsidR="001E278F">
        <w:rPr>
          <w:rFonts w:asciiTheme="minorHAnsi" w:hAnsiTheme="minorHAnsi" w:cstheme="minorBidi"/>
          <w:sz w:val="22"/>
          <w:szCs w:val="22"/>
        </w:rPr>
        <w:t>leerling</w:t>
      </w:r>
      <w:r w:rsidR="00532FB8">
        <w:rPr>
          <w:rFonts w:asciiTheme="minorHAnsi" w:hAnsiTheme="minorHAnsi" w:cstheme="minorBidi"/>
          <w:sz w:val="22"/>
          <w:szCs w:val="22"/>
        </w:rPr>
        <w:t>kaart</w:t>
      </w:r>
      <w:r w:rsidRPr="01BD5D5F">
        <w:rPr>
          <w:rFonts w:asciiTheme="minorHAnsi" w:hAnsiTheme="minorHAnsi" w:cstheme="minorBidi"/>
          <w:sz w:val="22"/>
          <w:szCs w:val="22"/>
        </w:rPr>
        <w:t xml:space="preserve">. Zowel de positief- stimulerende factoren, als de moeilijke- belemmerende </w:t>
      </w:r>
      <w:proofErr w:type="gramStart"/>
      <w:r w:rsidRPr="01BD5D5F">
        <w:rPr>
          <w:rFonts w:asciiTheme="minorHAnsi" w:hAnsiTheme="minorHAnsi" w:cstheme="minorBidi"/>
          <w:sz w:val="22"/>
          <w:szCs w:val="22"/>
        </w:rPr>
        <w:t>factoren  krijgen</w:t>
      </w:r>
      <w:proofErr w:type="gramEnd"/>
      <w:r w:rsidRPr="01BD5D5F">
        <w:rPr>
          <w:rFonts w:asciiTheme="minorHAnsi" w:hAnsiTheme="minorHAnsi" w:cstheme="minorBidi"/>
          <w:sz w:val="22"/>
          <w:szCs w:val="22"/>
        </w:rPr>
        <w:t xml:space="preserve"> hierin een plaats. De onderwijsbehoeften van een </w:t>
      </w:r>
      <w:r w:rsidR="001E278F">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kunnen zich richten op de volgende vijf IVO-velden: h</w:t>
      </w:r>
      <w:r w:rsidRPr="01BD5D5F">
        <w:rPr>
          <w:rFonts w:asciiTheme="minorHAnsi" w:hAnsiTheme="minorHAnsi" w:cstheme="minorBidi"/>
          <w:color w:val="000000" w:themeColor="text1"/>
          <w:sz w:val="22"/>
          <w:szCs w:val="22"/>
        </w:rPr>
        <w:t>oeveelheid aandacht en tijd, onderwijsmaterialen, ruimtelijke omgeving, expertise en samenwerking met andere instanties.</w:t>
      </w:r>
    </w:p>
    <w:p w14:paraId="434A9F91" w14:textId="77777777" w:rsidR="002E287F" w:rsidRPr="00E5190F" w:rsidRDefault="002E287F" w:rsidP="00311066">
      <w:pPr>
        <w:autoSpaceDE w:val="0"/>
        <w:autoSpaceDN w:val="0"/>
        <w:adjustRightInd w:val="0"/>
        <w:spacing w:before="0"/>
        <w:rPr>
          <w:rFonts w:asciiTheme="minorHAnsi" w:hAnsiTheme="minorHAnsi" w:cstheme="minorHAnsi"/>
          <w:color w:val="000000"/>
          <w:sz w:val="22"/>
          <w:szCs w:val="22"/>
        </w:rPr>
      </w:pPr>
    </w:p>
    <w:p w14:paraId="559F2CA9" w14:textId="79DA8341" w:rsidR="00514A98" w:rsidRPr="00E5190F"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lastRenderedPageBreak/>
        <w:t xml:space="preserve">De specifieke invulling van de cyclus rondom de begeleiding van de </w:t>
      </w:r>
      <w:r w:rsidR="001E278F">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wordt door de Intern Begeleiders per schooljaar ingepland. Te denken valt aan overdracht tussen leerkrachten, klassenbezoeken door de Intern Begeleiders, toets- en </w:t>
      </w:r>
      <w:proofErr w:type="spellStart"/>
      <w:r w:rsidR="001E278F">
        <w:rPr>
          <w:rFonts w:asciiTheme="minorHAnsi" w:hAnsiTheme="minorHAnsi" w:cstheme="minorBidi"/>
          <w:sz w:val="22"/>
          <w:szCs w:val="22"/>
        </w:rPr>
        <w:t>leerling</w:t>
      </w:r>
      <w:r w:rsidRPr="76B87874">
        <w:rPr>
          <w:rFonts w:asciiTheme="minorHAnsi" w:hAnsiTheme="minorHAnsi" w:cstheme="minorBidi"/>
          <w:sz w:val="22"/>
          <w:szCs w:val="22"/>
        </w:rPr>
        <w:t>besprekingen</w:t>
      </w:r>
      <w:proofErr w:type="spellEnd"/>
      <w:r w:rsidRPr="76B87874">
        <w:rPr>
          <w:rFonts w:asciiTheme="minorHAnsi" w:hAnsiTheme="minorHAnsi" w:cstheme="minorBidi"/>
          <w:sz w:val="22"/>
          <w:szCs w:val="22"/>
        </w:rPr>
        <w:t xml:space="preserve"> en groepsplanperiodes. De kalender rondom de </w:t>
      </w:r>
      <w:r w:rsidR="001E278F">
        <w:rPr>
          <w:rFonts w:asciiTheme="minorHAnsi" w:hAnsiTheme="minorHAnsi" w:cstheme="minorBidi"/>
          <w:sz w:val="22"/>
          <w:szCs w:val="22"/>
        </w:rPr>
        <w:t>l</w:t>
      </w:r>
      <w:r w:rsidR="003229DA">
        <w:rPr>
          <w:rFonts w:asciiTheme="minorHAnsi" w:hAnsiTheme="minorHAnsi" w:cstheme="minorBidi"/>
          <w:sz w:val="22"/>
          <w:szCs w:val="22"/>
        </w:rPr>
        <w:t>eerlingbegeleiding</w:t>
      </w:r>
      <w:r w:rsidRPr="76B87874">
        <w:rPr>
          <w:rFonts w:asciiTheme="minorHAnsi" w:hAnsiTheme="minorHAnsi" w:cstheme="minorBidi"/>
          <w:sz w:val="22"/>
          <w:szCs w:val="22"/>
        </w:rPr>
        <w:t xml:space="preserve"> wordt uitgereikt aan het team en maakt zichtbaar hoe HGW op </w:t>
      </w:r>
      <w:r w:rsidR="00EF0643">
        <w:rPr>
          <w:rFonts w:asciiTheme="minorHAnsi" w:hAnsiTheme="minorHAnsi" w:cstheme="minorBidi"/>
          <w:sz w:val="22"/>
          <w:szCs w:val="22"/>
        </w:rPr>
        <w:t>Samenwijs Willibrordus</w:t>
      </w:r>
      <w:r w:rsidRPr="76B87874">
        <w:rPr>
          <w:rFonts w:asciiTheme="minorHAnsi" w:hAnsiTheme="minorHAnsi" w:cstheme="minorBidi"/>
          <w:sz w:val="22"/>
          <w:szCs w:val="22"/>
        </w:rPr>
        <w:t xml:space="preserve"> vertaald wordt naar de praktijk. Jaarlijks wordt de kalender</w:t>
      </w:r>
      <w:r w:rsidR="00D34767">
        <w:rPr>
          <w:rFonts w:asciiTheme="minorHAnsi" w:hAnsiTheme="minorHAnsi" w:cstheme="minorBidi"/>
          <w:sz w:val="22"/>
          <w:szCs w:val="22"/>
        </w:rPr>
        <w:t xml:space="preserve"> (zie bijlage)</w:t>
      </w:r>
      <w:r w:rsidRPr="76B87874">
        <w:rPr>
          <w:rFonts w:asciiTheme="minorHAnsi" w:hAnsiTheme="minorHAnsi" w:cstheme="minorBidi"/>
          <w:sz w:val="22"/>
          <w:szCs w:val="22"/>
        </w:rPr>
        <w:t xml:space="preserve"> inclusief de geplande activiteiten geëvalueerd met het team</w:t>
      </w:r>
      <w:r w:rsidR="000B07F8">
        <w:rPr>
          <w:rFonts w:asciiTheme="minorHAnsi" w:hAnsiTheme="minorHAnsi" w:cstheme="minorBidi"/>
          <w:sz w:val="22"/>
          <w:szCs w:val="22"/>
        </w:rPr>
        <w:t>.</w:t>
      </w:r>
    </w:p>
    <w:p w14:paraId="63AF907B" w14:textId="7EA22905" w:rsidR="005735D3" w:rsidRPr="00E5190F" w:rsidRDefault="01BD5D5F" w:rsidP="006512C8">
      <w:pPr>
        <w:pStyle w:val="Kop2"/>
        <w:numPr>
          <w:ilvl w:val="1"/>
          <w:numId w:val="4"/>
        </w:numPr>
      </w:pPr>
      <w:bookmarkStart w:id="7" w:name="_Toc54684297"/>
      <w:r w:rsidRPr="01BD5D5F">
        <w:t>Klassenbezoeken</w:t>
      </w:r>
      <w:bookmarkEnd w:id="7"/>
      <w:r w:rsidRPr="01BD5D5F">
        <w:t xml:space="preserve"> </w:t>
      </w:r>
    </w:p>
    <w:p w14:paraId="4E56F5E1" w14:textId="0F825F24" w:rsidR="00A841DB"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Om zicht te krijgen op de kwaliteit van het onderwijsleerproces, de ondersteuningsbehoeften van de leerkracht, de onderwijsbehoeften van een </w:t>
      </w:r>
      <w:r w:rsidR="001E278F">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of een groep en de onderwijskundige ontwikkelingen worden er regelmatig klassenbezoeken afgelegd. Een aantal klassenbezoeken zijn opgenomen in de kalender, anderen worden ingevuld naar behoeften. </w:t>
      </w:r>
    </w:p>
    <w:p w14:paraId="653983BF" w14:textId="41C97309" w:rsidR="00A841DB"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Er vinden ook flitsbezoeken plaats. Klassenbezoeken worden onder meer afgelegd door de directie, de Intern Begeleider, de consulent of externen. In het kader van professionalsering kunnen leerkrachten ook onderling klassenbezoeken afleggen. </w:t>
      </w:r>
    </w:p>
    <w:p w14:paraId="176A527D" w14:textId="4F824127" w:rsidR="00DE3FE6"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Voorafgaand aan een klassenbezoek wordt het doel van het bezoek en de wijze van observeren duidelijk gecommuniceerd. </w:t>
      </w:r>
    </w:p>
    <w:p w14:paraId="0E4BF137" w14:textId="77777777" w:rsidR="0099798B" w:rsidRPr="00E5190F" w:rsidRDefault="0099798B" w:rsidP="009629E5">
      <w:pPr>
        <w:autoSpaceDE w:val="0"/>
        <w:autoSpaceDN w:val="0"/>
        <w:adjustRightInd w:val="0"/>
        <w:spacing w:before="0"/>
        <w:rPr>
          <w:rFonts w:asciiTheme="minorHAnsi" w:hAnsiTheme="minorHAnsi" w:cstheme="minorHAnsi"/>
          <w:sz w:val="22"/>
          <w:szCs w:val="22"/>
        </w:rPr>
      </w:pPr>
    </w:p>
    <w:p w14:paraId="34EDF244" w14:textId="46792797" w:rsidR="00843B00" w:rsidRPr="00E5190F" w:rsidRDefault="01BD5D5F" w:rsidP="01BD5D5F">
      <w:pPr>
        <w:pStyle w:val="Lijstalinea"/>
        <w:numPr>
          <w:ilvl w:val="1"/>
          <w:numId w:val="4"/>
        </w:numPr>
        <w:autoSpaceDE w:val="0"/>
        <w:autoSpaceDN w:val="0"/>
        <w:adjustRightInd w:val="0"/>
        <w:rPr>
          <w:rFonts w:asciiTheme="minorHAnsi" w:hAnsiTheme="minorHAnsi" w:cstheme="minorBidi"/>
          <w:b/>
          <w:bCs/>
          <w:sz w:val="24"/>
          <w:szCs w:val="24"/>
        </w:rPr>
      </w:pPr>
      <w:r w:rsidRPr="01BD5D5F">
        <w:rPr>
          <w:rFonts w:asciiTheme="minorHAnsi" w:hAnsiTheme="minorHAnsi" w:cstheme="minorBidi"/>
          <w:b/>
          <w:bCs/>
          <w:sz w:val="24"/>
          <w:szCs w:val="24"/>
        </w:rPr>
        <w:t>Niveaus in ondersteuning</w:t>
      </w:r>
    </w:p>
    <w:p w14:paraId="3002E1F0" w14:textId="29277AE3" w:rsidR="004E0A78" w:rsidRPr="00E5190F" w:rsidRDefault="01BD5D5F" w:rsidP="01BD5D5F">
      <w:pPr>
        <w:spacing w:before="0" w:line="240" w:lineRule="atLeast"/>
        <w:rPr>
          <w:rFonts w:asciiTheme="minorHAnsi" w:hAnsiTheme="minorHAnsi" w:cstheme="minorBidi"/>
          <w:sz w:val="22"/>
          <w:szCs w:val="22"/>
        </w:rPr>
      </w:pPr>
      <w:r w:rsidRPr="01BD5D5F">
        <w:rPr>
          <w:rFonts w:asciiTheme="minorHAnsi" w:hAnsiTheme="minorHAnsi" w:cstheme="minorBidi"/>
          <w:color w:val="000000" w:themeColor="text1"/>
          <w:sz w:val="22"/>
          <w:szCs w:val="22"/>
        </w:rPr>
        <w:t xml:space="preserve">De begeleiding op </w:t>
      </w:r>
      <w:r w:rsidR="00EF0643">
        <w:rPr>
          <w:rFonts w:asciiTheme="minorHAnsi" w:hAnsiTheme="minorHAnsi" w:cstheme="minorBidi"/>
          <w:color w:val="000000" w:themeColor="text1"/>
          <w:sz w:val="22"/>
          <w:szCs w:val="22"/>
        </w:rPr>
        <w:t>Samenwijs Willibrordus</w:t>
      </w:r>
      <w:r w:rsidRPr="01BD5D5F">
        <w:rPr>
          <w:rFonts w:asciiTheme="minorHAnsi" w:hAnsiTheme="minorHAnsi" w:cstheme="minorBidi"/>
          <w:color w:val="000000" w:themeColor="text1"/>
          <w:sz w:val="22"/>
          <w:szCs w:val="22"/>
        </w:rPr>
        <w:t xml:space="preserve"> wordt beschreven aan de hand van drie niveaus. Om alle </w:t>
      </w:r>
      <w:r w:rsidR="001E278F">
        <w:rPr>
          <w:rFonts w:asciiTheme="minorHAnsi" w:hAnsiTheme="minorHAnsi" w:cstheme="minorBidi"/>
          <w:color w:val="000000" w:themeColor="text1"/>
          <w:sz w:val="22"/>
          <w:szCs w:val="22"/>
        </w:rPr>
        <w:t>k</w:t>
      </w:r>
      <w:r w:rsidR="003229DA">
        <w:rPr>
          <w:rFonts w:asciiTheme="minorHAnsi" w:hAnsiTheme="minorHAnsi" w:cstheme="minorBidi"/>
          <w:color w:val="000000" w:themeColor="text1"/>
          <w:sz w:val="22"/>
          <w:szCs w:val="22"/>
        </w:rPr>
        <w:t>inderen</w:t>
      </w:r>
      <w:r w:rsidRPr="01BD5D5F">
        <w:rPr>
          <w:rFonts w:asciiTheme="minorHAnsi" w:hAnsiTheme="minorHAnsi" w:cstheme="minorBidi"/>
          <w:color w:val="000000" w:themeColor="text1"/>
          <w:sz w:val="22"/>
          <w:szCs w:val="22"/>
        </w:rPr>
        <w:t xml:space="preserve"> de juiste begeleiding te kunnen geven, zal iedere leerkracht moeten beschikken over een goed </w:t>
      </w:r>
      <w:r w:rsidRPr="01BD5D5F">
        <w:rPr>
          <w:rFonts w:asciiTheme="minorHAnsi" w:hAnsiTheme="minorHAnsi" w:cstheme="minorBidi"/>
          <w:sz w:val="22"/>
          <w:szCs w:val="22"/>
        </w:rPr>
        <w:t>klassenmanagement, gericht op differentiatie. In de begeleiding van de leerkrachten wordt hier indien nodig op ingestoken</w:t>
      </w:r>
      <w:r w:rsidRPr="01BD5D5F">
        <w:rPr>
          <w:rFonts w:asciiTheme="minorHAnsi" w:hAnsiTheme="minorHAnsi" w:cstheme="minorBidi"/>
          <w:sz w:val="22"/>
          <w:szCs w:val="22"/>
          <w:lang w:val="nl"/>
        </w:rPr>
        <w:t xml:space="preserve">. </w:t>
      </w:r>
    </w:p>
    <w:p w14:paraId="55FF41D8" w14:textId="77777777" w:rsidR="005B39D2" w:rsidRPr="00E5190F" w:rsidRDefault="005B39D2" w:rsidP="002F5ED4">
      <w:pPr>
        <w:autoSpaceDE w:val="0"/>
        <w:autoSpaceDN w:val="0"/>
        <w:adjustRightInd w:val="0"/>
        <w:spacing w:before="0"/>
        <w:rPr>
          <w:rFonts w:asciiTheme="minorHAnsi" w:hAnsiTheme="minorHAnsi" w:cstheme="minorHAnsi"/>
          <w:color w:val="0070C0"/>
          <w:sz w:val="22"/>
          <w:szCs w:val="22"/>
        </w:rPr>
      </w:pPr>
    </w:p>
    <w:p w14:paraId="6447E19F" w14:textId="7707CB5A" w:rsidR="005B39D2" w:rsidRPr="00E5190F" w:rsidRDefault="01BD5D5F" w:rsidP="01BD5D5F">
      <w:pPr>
        <w:autoSpaceDE w:val="0"/>
        <w:autoSpaceDN w:val="0"/>
        <w:adjustRightInd w:val="0"/>
        <w:rPr>
          <w:rFonts w:asciiTheme="minorHAnsi" w:hAnsiTheme="minorHAnsi" w:cstheme="minorBidi"/>
          <w:b/>
          <w:bCs/>
        </w:rPr>
      </w:pPr>
      <w:r w:rsidRPr="01BD5D5F">
        <w:rPr>
          <w:rFonts w:asciiTheme="minorHAnsi" w:hAnsiTheme="minorHAnsi" w:cstheme="minorBidi"/>
          <w:b/>
          <w:bCs/>
        </w:rPr>
        <w:t>Niveau 1: Basisondersteuning</w:t>
      </w:r>
    </w:p>
    <w:p w14:paraId="446BE718" w14:textId="77777777" w:rsidR="0052750E" w:rsidRPr="00E5190F" w:rsidRDefault="0052750E" w:rsidP="003A236C">
      <w:pPr>
        <w:autoSpaceDE w:val="0"/>
        <w:autoSpaceDN w:val="0"/>
        <w:adjustRightInd w:val="0"/>
        <w:rPr>
          <w:rFonts w:asciiTheme="minorHAnsi" w:hAnsiTheme="minorHAnsi" w:cstheme="minorHAnsi"/>
          <w:b/>
        </w:rPr>
      </w:pPr>
    </w:p>
    <w:p w14:paraId="6BC26F2B" w14:textId="65F9AD7F" w:rsidR="00BA420F" w:rsidRPr="00E5190F" w:rsidRDefault="01BD5D5F" w:rsidP="01BD5D5F">
      <w:pPr>
        <w:autoSpaceDE w:val="0"/>
        <w:autoSpaceDN w:val="0"/>
        <w:adjustRightInd w:val="0"/>
        <w:spacing w:before="0"/>
        <w:rPr>
          <w:rFonts w:asciiTheme="minorHAnsi" w:hAnsiTheme="minorHAnsi" w:cstheme="minorBidi"/>
          <w:color w:val="000000" w:themeColor="text1"/>
          <w:sz w:val="22"/>
          <w:szCs w:val="22"/>
        </w:rPr>
      </w:pPr>
      <w:r w:rsidRPr="01BD5D5F">
        <w:rPr>
          <w:rFonts w:asciiTheme="minorHAnsi" w:hAnsiTheme="minorHAnsi" w:cstheme="minorBidi"/>
          <w:color w:val="000000" w:themeColor="text1"/>
          <w:sz w:val="22"/>
          <w:szCs w:val="22"/>
        </w:rPr>
        <w:t xml:space="preserve">Niveau 1 omvat de </w:t>
      </w:r>
      <w:r w:rsidRPr="01BD5D5F">
        <w:rPr>
          <w:rFonts w:asciiTheme="minorHAnsi" w:hAnsiTheme="minorHAnsi" w:cstheme="minorBidi"/>
          <w:sz w:val="22"/>
          <w:szCs w:val="22"/>
        </w:rPr>
        <w:t>basisondersteuning. Iedere l</w:t>
      </w:r>
      <w:r w:rsidRPr="01BD5D5F">
        <w:rPr>
          <w:rFonts w:asciiTheme="minorHAnsi" w:hAnsiTheme="minorHAnsi" w:cstheme="minorBidi"/>
          <w:color w:val="000000" w:themeColor="text1"/>
          <w:sz w:val="22"/>
          <w:szCs w:val="22"/>
        </w:rPr>
        <w:t xml:space="preserve">eerkracht geeft kwalitatief goed onderwijs en speelt daarbij in op de onderwijsbehoefte van de </w:t>
      </w:r>
      <w:r w:rsidR="001E278F">
        <w:rPr>
          <w:rFonts w:asciiTheme="minorHAnsi" w:hAnsiTheme="minorHAnsi" w:cstheme="minorBidi"/>
          <w:color w:val="000000" w:themeColor="text1"/>
          <w:sz w:val="22"/>
          <w:szCs w:val="22"/>
        </w:rPr>
        <w:t>k</w:t>
      </w:r>
      <w:r w:rsidR="003229DA">
        <w:rPr>
          <w:rFonts w:asciiTheme="minorHAnsi" w:hAnsiTheme="minorHAnsi" w:cstheme="minorBidi"/>
          <w:color w:val="000000" w:themeColor="text1"/>
          <w:sz w:val="22"/>
          <w:szCs w:val="22"/>
        </w:rPr>
        <w:t>inderen</w:t>
      </w:r>
      <w:r w:rsidRPr="01BD5D5F">
        <w:rPr>
          <w:rFonts w:asciiTheme="minorHAnsi" w:hAnsiTheme="minorHAnsi" w:cstheme="minorBidi"/>
          <w:color w:val="000000" w:themeColor="text1"/>
          <w:sz w:val="22"/>
          <w:szCs w:val="22"/>
        </w:rPr>
        <w:t xml:space="preserve"> op (sub)groepsniveau. Hij werkt preventief en richt het onderwijs zo in dat problemen zoveel mogelijk voorkomen worden. </w:t>
      </w:r>
    </w:p>
    <w:p w14:paraId="50F1321A" w14:textId="442B8E36" w:rsidR="0017331F" w:rsidRDefault="1D394513" w:rsidP="1D394513">
      <w:pPr>
        <w:autoSpaceDE w:val="0"/>
        <w:autoSpaceDN w:val="0"/>
        <w:adjustRightInd w:val="0"/>
        <w:spacing w:before="0"/>
        <w:rPr>
          <w:rFonts w:asciiTheme="minorHAnsi" w:hAnsiTheme="minorHAnsi" w:cstheme="minorBidi"/>
          <w:color w:val="000000" w:themeColor="text1"/>
          <w:sz w:val="22"/>
          <w:szCs w:val="22"/>
        </w:rPr>
      </w:pPr>
      <w:r w:rsidRPr="1D394513">
        <w:rPr>
          <w:rFonts w:asciiTheme="minorHAnsi" w:hAnsiTheme="minorHAnsi" w:cstheme="minorBidi"/>
          <w:color w:val="000000" w:themeColor="text1"/>
          <w:sz w:val="22"/>
          <w:szCs w:val="22"/>
        </w:rPr>
        <w:t xml:space="preserve">Het geven van instructie </w:t>
      </w:r>
      <w:r w:rsidR="00AE20B0">
        <w:rPr>
          <w:rFonts w:asciiTheme="minorHAnsi" w:hAnsiTheme="minorHAnsi" w:cstheme="minorBidi"/>
          <w:color w:val="000000" w:themeColor="text1"/>
          <w:sz w:val="22"/>
          <w:szCs w:val="22"/>
        </w:rPr>
        <w:t>vindt plaats via het EDI-model. Het ops</w:t>
      </w:r>
      <w:r w:rsidRPr="1D394513">
        <w:rPr>
          <w:rFonts w:asciiTheme="minorHAnsi" w:hAnsiTheme="minorHAnsi" w:cstheme="minorBidi"/>
          <w:color w:val="000000" w:themeColor="text1"/>
          <w:sz w:val="22"/>
          <w:szCs w:val="22"/>
        </w:rPr>
        <w:t xml:space="preserve">tellen en werken met </w:t>
      </w:r>
      <w:proofErr w:type="spellStart"/>
      <w:r w:rsidR="001E278F">
        <w:rPr>
          <w:rFonts w:asciiTheme="minorHAnsi" w:hAnsiTheme="minorHAnsi" w:cstheme="minorBidi"/>
          <w:color w:val="000000" w:themeColor="text1"/>
          <w:sz w:val="22"/>
          <w:szCs w:val="22"/>
        </w:rPr>
        <w:t>leerling</w:t>
      </w:r>
      <w:r w:rsidR="004F5A5A">
        <w:rPr>
          <w:rFonts w:asciiTheme="minorHAnsi" w:hAnsiTheme="minorHAnsi" w:cstheme="minorBidi"/>
          <w:color w:val="000000" w:themeColor="text1"/>
          <w:sz w:val="22"/>
          <w:szCs w:val="22"/>
        </w:rPr>
        <w:t>kaarten</w:t>
      </w:r>
      <w:proofErr w:type="spellEnd"/>
      <w:r w:rsidR="004F5A5A">
        <w:rPr>
          <w:rFonts w:asciiTheme="minorHAnsi" w:hAnsiTheme="minorHAnsi" w:cstheme="minorBidi"/>
          <w:color w:val="000000" w:themeColor="text1"/>
          <w:sz w:val="22"/>
          <w:szCs w:val="22"/>
        </w:rPr>
        <w:t xml:space="preserve"> en formats subgroepen be</w:t>
      </w:r>
      <w:r w:rsidRPr="1D394513">
        <w:rPr>
          <w:rFonts w:asciiTheme="minorHAnsi" w:hAnsiTheme="minorHAnsi" w:cstheme="minorBidi"/>
          <w:color w:val="000000" w:themeColor="text1"/>
          <w:sz w:val="22"/>
          <w:szCs w:val="22"/>
        </w:rPr>
        <w:t xml:space="preserve">hoort tot de basisbekwaamheden van iedere leerkracht. </w:t>
      </w:r>
    </w:p>
    <w:p w14:paraId="25533B1D" w14:textId="77777777" w:rsidR="00DE45FC" w:rsidRPr="00E5190F" w:rsidRDefault="00DE45FC" w:rsidP="1D394513">
      <w:pPr>
        <w:autoSpaceDE w:val="0"/>
        <w:autoSpaceDN w:val="0"/>
        <w:adjustRightInd w:val="0"/>
        <w:spacing w:before="0"/>
        <w:rPr>
          <w:rFonts w:asciiTheme="minorHAnsi" w:hAnsiTheme="minorHAnsi" w:cstheme="minorBidi"/>
          <w:color w:val="000000" w:themeColor="text1"/>
          <w:sz w:val="22"/>
          <w:szCs w:val="22"/>
        </w:rPr>
      </w:pPr>
    </w:p>
    <w:p w14:paraId="3C914B18" w14:textId="2BD098F7" w:rsidR="004F2C00" w:rsidRPr="00E5190F" w:rsidRDefault="01BD5D5F" w:rsidP="01BD5D5F">
      <w:pPr>
        <w:autoSpaceDE w:val="0"/>
        <w:autoSpaceDN w:val="0"/>
        <w:adjustRightInd w:val="0"/>
        <w:spacing w:before="0"/>
        <w:rPr>
          <w:rFonts w:asciiTheme="minorHAnsi" w:hAnsiTheme="minorHAnsi" w:cstheme="minorBidi"/>
          <w:color w:val="000000" w:themeColor="text1"/>
          <w:sz w:val="22"/>
          <w:szCs w:val="22"/>
        </w:rPr>
      </w:pPr>
      <w:r w:rsidRPr="01BD5D5F">
        <w:rPr>
          <w:rFonts w:asciiTheme="minorHAnsi" w:hAnsiTheme="minorHAnsi" w:cstheme="minorBidi"/>
          <w:color w:val="000000" w:themeColor="text1"/>
          <w:sz w:val="22"/>
          <w:szCs w:val="22"/>
        </w:rPr>
        <w:t xml:space="preserve">Indien een </w:t>
      </w:r>
      <w:r w:rsidR="001E278F">
        <w:rPr>
          <w:rFonts w:asciiTheme="minorHAnsi" w:hAnsiTheme="minorHAnsi" w:cstheme="minorBidi"/>
          <w:color w:val="000000" w:themeColor="text1"/>
          <w:sz w:val="22"/>
          <w:szCs w:val="22"/>
        </w:rPr>
        <w:t>k</w:t>
      </w:r>
      <w:r w:rsidR="003229DA">
        <w:rPr>
          <w:rFonts w:asciiTheme="minorHAnsi" w:hAnsiTheme="minorHAnsi" w:cstheme="minorBidi"/>
          <w:color w:val="000000" w:themeColor="text1"/>
          <w:sz w:val="22"/>
          <w:szCs w:val="22"/>
        </w:rPr>
        <w:t>ind</w:t>
      </w:r>
      <w:r w:rsidRPr="01BD5D5F">
        <w:rPr>
          <w:rFonts w:asciiTheme="minorHAnsi" w:hAnsiTheme="minorHAnsi" w:cstheme="minorBidi"/>
          <w:color w:val="000000" w:themeColor="text1"/>
          <w:sz w:val="22"/>
          <w:szCs w:val="22"/>
        </w:rPr>
        <w:t xml:space="preserve"> met de basisondersteuning/groepsaanpak onvoldoende vorderingen maakt </w:t>
      </w:r>
      <w:r w:rsidRPr="01BD5D5F">
        <w:rPr>
          <w:rFonts w:asciiTheme="minorHAnsi" w:hAnsiTheme="minorHAnsi" w:cstheme="minorBidi"/>
          <w:sz w:val="22"/>
          <w:szCs w:val="22"/>
        </w:rPr>
        <w:t xml:space="preserve">of op sociaal emotioneel gebied meer nodig heeft dan de groepsaanpak, </w:t>
      </w:r>
      <w:r w:rsidRPr="01BD5D5F">
        <w:rPr>
          <w:rFonts w:asciiTheme="minorHAnsi" w:hAnsiTheme="minorHAnsi" w:cstheme="minorBidi"/>
          <w:color w:val="000000" w:themeColor="text1"/>
          <w:sz w:val="22"/>
          <w:szCs w:val="22"/>
        </w:rPr>
        <w:t>komt de Intern begeleider (</w:t>
      </w:r>
      <w:r w:rsidR="00613596">
        <w:rPr>
          <w:rFonts w:asciiTheme="minorHAnsi" w:hAnsiTheme="minorHAnsi" w:cstheme="minorBidi"/>
          <w:color w:val="000000" w:themeColor="text1"/>
          <w:sz w:val="22"/>
          <w:szCs w:val="22"/>
        </w:rPr>
        <w:t xml:space="preserve">IB’ </w:t>
      </w:r>
      <w:proofErr w:type="gramStart"/>
      <w:r w:rsidR="00613596">
        <w:rPr>
          <w:rFonts w:asciiTheme="minorHAnsi" w:hAnsiTheme="minorHAnsi" w:cstheme="minorBidi"/>
          <w:color w:val="000000" w:themeColor="text1"/>
          <w:sz w:val="22"/>
          <w:szCs w:val="22"/>
        </w:rPr>
        <w:t xml:space="preserve">er </w:t>
      </w:r>
      <w:r w:rsidRPr="01BD5D5F">
        <w:rPr>
          <w:rFonts w:asciiTheme="minorHAnsi" w:hAnsiTheme="minorHAnsi" w:cstheme="minorBidi"/>
          <w:color w:val="000000" w:themeColor="text1"/>
          <w:sz w:val="22"/>
          <w:szCs w:val="22"/>
        </w:rPr>
        <w:t>)</w:t>
      </w:r>
      <w:proofErr w:type="gramEnd"/>
      <w:r w:rsidRPr="01BD5D5F">
        <w:rPr>
          <w:rFonts w:asciiTheme="minorHAnsi" w:hAnsiTheme="minorHAnsi" w:cstheme="minorBidi"/>
          <w:color w:val="000000" w:themeColor="text1"/>
          <w:sz w:val="22"/>
          <w:szCs w:val="22"/>
        </w:rPr>
        <w:t xml:space="preserve"> in beeld. Dit is het geval bij:</w:t>
      </w:r>
    </w:p>
    <w:p w14:paraId="77C7C2C4" w14:textId="6CE12942" w:rsidR="004F2C00" w:rsidRPr="00E5190F" w:rsidRDefault="76B87874" w:rsidP="76B87874">
      <w:pPr>
        <w:pStyle w:val="Lijstalinea"/>
        <w:numPr>
          <w:ilvl w:val="0"/>
          <w:numId w:val="15"/>
        </w:numPr>
        <w:autoSpaceDE w:val="0"/>
        <w:autoSpaceDN w:val="0"/>
        <w:adjustRightInd w:val="0"/>
        <w:rPr>
          <w:rFonts w:asciiTheme="minorHAnsi" w:hAnsiTheme="minorHAnsi" w:cstheme="minorBidi"/>
          <w:color w:val="000000" w:themeColor="text1"/>
        </w:rPr>
      </w:pPr>
      <w:proofErr w:type="gramStart"/>
      <w:r w:rsidRPr="76B87874">
        <w:rPr>
          <w:rFonts w:asciiTheme="minorHAnsi" w:hAnsiTheme="minorHAnsi" w:cstheme="minorBidi"/>
          <w:color w:val="000000" w:themeColor="text1"/>
        </w:rPr>
        <w:t>een</w:t>
      </w:r>
      <w:proofErr w:type="gramEnd"/>
      <w:r w:rsidRPr="76B87874">
        <w:rPr>
          <w:rFonts w:asciiTheme="minorHAnsi" w:hAnsiTheme="minorHAnsi" w:cstheme="minorBidi"/>
          <w:color w:val="000000" w:themeColor="text1"/>
        </w:rPr>
        <w:t xml:space="preserve"> vaardigheidsgroei die </w:t>
      </w:r>
      <w:r w:rsidRPr="76B87874">
        <w:rPr>
          <w:rFonts w:asciiTheme="minorHAnsi" w:hAnsiTheme="minorHAnsi" w:cstheme="minorBidi"/>
        </w:rPr>
        <w:t xml:space="preserve">een stuk onder het landelijk gemiddelde ligt </w:t>
      </w:r>
      <w:r w:rsidRPr="76B87874">
        <w:rPr>
          <w:rFonts w:asciiTheme="minorHAnsi" w:hAnsiTheme="minorHAnsi" w:cstheme="minorBidi"/>
          <w:color w:val="000000" w:themeColor="text1"/>
        </w:rPr>
        <w:t xml:space="preserve">( 0 of rood gekleurd in </w:t>
      </w:r>
      <w:r w:rsidR="00632336">
        <w:rPr>
          <w:rFonts w:asciiTheme="minorHAnsi" w:hAnsiTheme="minorHAnsi" w:cstheme="minorBidi"/>
          <w:color w:val="000000" w:themeColor="text1"/>
        </w:rPr>
        <w:t>ParnasSys</w:t>
      </w:r>
      <w:r w:rsidR="00AE20B0">
        <w:rPr>
          <w:rFonts w:asciiTheme="minorHAnsi" w:hAnsiTheme="minorHAnsi" w:cstheme="minorBidi"/>
          <w:color w:val="000000" w:themeColor="text1"/>
        </w:rPr>
        <w:t>).</w:t>
      </w:r>
      <w:r w:rsidRPr="76B87874">
        <w:rPr>
          <w:rFonts w:asciiTheme="minorHAnsi" w:hAnsiTheme="minorHAnsi" w:cstheme="minorBidi"/>
          <w:color w:val="000000" w:themeColor="text1"/>
        </w:rPr>
        <w:t xml:space="preserve"> </w:t>
      </w:r>
    </w:p>
    <w:p w14:paraId="1B1134EC" w14:textId="5F9E7485" w:rsidR="004F2C00" w:rsidRPr="00E5190F" w:rsidRDefault="01BD5D5F" w:rsidP="01BD5D5F">
      <w:pPr>
        <w:pStyle w:val="Lijstalinea"/>
        <w:numPr>
          <w:ilvl w:val="0"/>
          <w:numId w:val="15"/>
        </w:numPr>
        <w:autoSpaceDE w:val="0"/>
        <w:autoSpaceDN w:val="0"/>
        <w:adjustRightInd w:val="0"/>
        <w:rPr>
          <w:rFonts w:asciiTheme="minorHAnsi" w:hAnsiTheme="minorHAnsi" w:cstheme="minorBidi"/>
          <w:color w:val="000000" w:themeColor="text1"/>
        </w:rPr>
      </w:pPr>
      <w:proofErr w:type="gramStart"/>
      <w:r w:rsidRPr="01BD5D5F">
        <w:rPr>
          <w:rFonts w:asciiTheme="minorHAnsi" w:hAnsiTheme="minorHAnsi" w:cstheme="minorBidi"/>
          <w:color w:val="000000" w:themeColor="text1"/>
        </w:rPr>
        <w:t>op</w:t>
      </w:r>
      <w:proofErr w:type="gramEnd"/>
      <w:r w:rsidRPr="01BD5D5F">
        <w:rPr>
          <w:rFonts w:asciiTheme="minorHAnsi" w:hAnsiTheme="minorHAnsi" w:cstheme="minorBidi"/>
          <w:color w:val="000000" w:themeColor="text1"/>
        </w:rPr>
        <w:t xml:space="preserve"> één of meerdere cognitieve vakken een vaardigheidsscore op niveau IV en V en/of</w:t>
      </w:r>
    </w:p>
    <w:p w14:paraId="4BCDD659" w14:textId="2EBD59DD" w:rsidR="00345545" w:rsidRPr="00E5190F" w:rsidRDefault="01BD5D5F" w:rsidP="01BD5D5F">
      <w:pPr>
        <w:pStyle w:val="Lijstalinea"/>
        <w:numPr>
          <w:ilvl w:val="0"/>
          <w:numId w:val="15"/>
        </w:numPr>
        <w:autoSpaceDE w:val="0"/>
        <w:autoSpaceDN w:val="0"/>
        <w:adjustRightInd w:val="0"/>
        <w:rPr>
          <w:rFonts w:asciiTheme="minorHAnsi" w:hAnsiTheme="minorHAnsi" w:cstheme="minorBidi"/>
          <w:color w:val="000000" w:themeColor="text1"/>
        </w:rPr>
      </w:pPr>
      <w:proofErr w:type="gramStart"/>
      <w:r w:rsidRPr="01BD5D5F">
        <w:rPr>
          <w:rFonts w:asciiTheme="minorHAnsi" w:hAnsiTheme="minorHAnsi" w:cstheme="minorBidi"/>
          <w:color w:val="000000" w:themeColor="text1"/>
        </w:rPr>
        <w:t>uitval</w:t>
      </w:r>
      <w:proofErr w:type="gramEnd"/>
      <w:r w:rsidRPr="01BD5D5F">
        <w:rPr>
          <w:rFonts w:asciiTheme="minorHAnsi" w:hAnsiTheme="minorHAnsi" w:cstheme="minorBidi"/>
          <w:color w:val="000000" w:themeColor="text1"/>
        </w:rPr>
        <w:t xml:space="preserve"> op sociaal emotioneel gebied; uitval op ‘Zien’ (WB en/of BT rood ) of problemen gesignaleerd door leerkracht, ouders, </w:t>
      </w:r>
      <w:r w:rsidR="001E278F">
        <w:rPr>
          <w:rFonts w:asciiTheme="minorHAnsi" w:hAnsiTheme="minorHAnsi" w:cstheme="minorBidi"/>
          <w:color w:val="000000" w:themeColor="text1"/>
        </w:rPr>
        <w:t>k</w:t>
      </w:r>
      <w:r w:rsidR="003229DA">
        <w:rPr>
          <w:rFonts w:asciiTheme="minorHAnsi" w:hAnsiTheme="minorHAnsi" w:cstheme="minorBidi"/>
          <w:color w:val="000000" w:themeColor="text1"/>
        </w:rPr>
        <w:t>ind</w:t>
      </w:r>
      <w:r w:rsidRPr="01BD5D5F">
        <w:rPr>
          <w:rFonts w:asciiTheme="minorHAnsi" w:hAnsiTheme="minorHAnsi" w:cstheme="minorBidi"/>
          <w:color w:val="000000" w:themeColor="text1"/>
        </w:rPr>
        <w:t xml:space="preserve"> of externen, waarbij geen verbetering zichtbaar is. </w:t>
      </w:r>
    </w:p>
    <w:p w14:paraId="7C89405D" w14:textId="5E536A81" w:rsidR="00345545" w:rsidRPr="00E5190F" w:rsidRDefault="01BD5D5F" w:rsidP="01BD5D5F">
      <w:pPr>
        <w:autoSpaceDE w:val="0"/>
        <w:autoSpaceDN w:val="0"/>
        <w:adjustRightInd w:val="0"/>
        <w:rPr>
          <w:rFonts w:asciiTheme="minorHAnsi" w:hAnsiTheme="minorHAnsi" w:cstheme="minorBidi"/>
          <w:color w:val="000000" w:themeColor="text1"/>
          <w:sz w:val="22"/>
          <w:szCs w:val="22"/>
        </w:rPr>
      </w:pPr>
      <w:proofErr w:type="gramStart"/>
      <w:r w:rsidRPr="01BD5D5F">
        <w:rPr>
          <w:rFonts w:asciiTheme="minorHAnsi" w:hAnsiTheme="minorHAnsi" w:cstheme="minorBidi"/>
          <w:color w:val="000000" w:themeColor="text1"/>
          <w:sz w:val="22"/>
          <w:szCs w:val="22"/>
        </w:rPr>
        <w:t>Betreffende</w:t>
      </w:r>
      <w:proofErr w:type="gramEnd"/>
      <w:r w:rsidRPr="01BD5D5F">
        <w:rPr>
          <w:rFonts w:asciiTheme="minorHAnsi" w:hAnsiTheme="minorHAnsi" w:cstheme="minorBidi"/>
          <w:color w:val="000000" w:themeColor="text1"/>
          <w:sz w:val="22"/>
          <w:szCs w:val="22"/>
        </w:rPr>
        <w:t xml:space="preserve"> </w:t>
      </w:r>
      <w:r w:rsidR="001E278F">
        <w:rPr>
          <w:rFonts w:asciiTheme="minorHAnsi" w:hAnsiTheme="minorHAnsi" w:cstheme="minorBidi"/>
          <w:color w:val="000000" w:themeColor="text1"/>
          <w:sz w:val="22"/>
          <w:szCs w:val="22"/>
        </w:rPr>
        <w:t>k</w:t>
      </w:r>
      <w:r w:rsidR="003229DA">
        <w:rPr>
          <w:rFonts w:asciiTheme="minorHAnsi" w:hAnsiTheme="minorHAnsi" w:cstheme="minorBidi"/>
          <w:color w:val="000000" w:themeColor="text1"/>
          <w:sz w:val="22"/>
          <w:szCs w:val="22"/>
        </w:rPr>
        <w:t>inderen</w:t>
      </w:r>
      <w:r w:rsidRPr="01BD5D5F">
        <w:rPr>
          <w:rFonts w:asciiTheme="minorHAnsi" w:hAnsiTheme="minorHAnsi" w:cstheme="minorBidi"/>
          <w:color w:val="000000" w:themeColor="text1"/>
          <w:sz w:val="22"/>
          <w:szCs w:val="22"/>
        </w:rPr>
        <w:t xml:space="preserve"> worden twee keer per jaar besproken in een </w:t>
      </w:r>
      <w:r w:rsidR="00DD4F40">
        <w:rPr>
          <w:rFonts w:asciiTheme="minorHAnsi" w:hAnsiTheme="minorHAnsi" w:cstheme="minorBidi"/>
          <w:color w:val="000000" w:themeColor="text1"/>
          <w:sz w:val="22"/>
          <w:szCs w:val="22"/>
        </w:rPr>
        <w:t xml:space="preserve">facultatieve </w:t>
      </w:r>
      <w:r w:rsidR="001E278F">
        <w:rPr>
          <w:rFonts w:asciiTheme="minorHAnsi" w:hAnsiTheme="minorHAnsi" w:cstheme="minorBidi"/>
          <w:color w:val="000000" w:themeColor="text1"/>
          <w:sz w:val="22"/>
          <w:szCs w:val="22"/>
        </w:rPr>
        <w:t>leerling</w:t>
      </w:r>
      <w:r w:rsidRPr="01BD5D5F">
        <w:rPr>
          <w:rFonts w:asciiTheme="minorHAnsi" w:hAnsiTheme="minorHAnsi" w:cstheme="minorBidi"/>
          <w:color w:val="000000" w:themeColor="text1"/>
          <w:sz w:val="22"/>
          <w:szCs w:val="22"/>
        </w:rPr>
        <w:t>besprekin</w:t>
      </w:r>
      <w:r w:rsidR="00DD4F40">
        <w:rPr>
          <w:rFonts w:asciiTheme="minorHAnsi" w:hAnsiTheme="minorHAnsi" w:cstheme="minorBidi"/>
          <w:color w:val="000000" w:themeColor="text1"/>
          <w:sz w:val="22"/>
          <w:szCs w:val="22"/>
        </w:rPr>
        <w:t>g</w:t>
      </w:r>
      <w:r w:rsidRPr="01BD5D5F">
        <w:rPr>
          <w:rFonts w:asciiTheme="minorHAnsi" w:hAnsiTheme="minorHAnsi" w:cstheme="minorBidi"/>
          <w:color w:val="000000" w:themeColor="text1"/>
          <w:sz w:val="22"/>
          <w:szCs w:val="22"/>
        </w:rPr>
        <w:t xml:space="preserve"> en de leerkracht gaat over tot extra ondersteuning (niveau 2). De ouders worden hierover ingelicht door de leerkracht; iedere (volgende) stap buiten de basisondersteuning communiceert de leerkracht met de ouders, al dan niet ondersteunt door de </w:t>
      </w:r>
      <w:r w:rsidR="00613596">
        <w:rPr>
          <w:rFonts w:asciiTheme="minorHAnsi" w:hAnsiTheme="minorHAnsi" w:cstheme="minorBidi"/>
          <w:color w:val="000000" w:themeColor="text1"/>
          <w:sz w:val="22"/>
          <w:szCs w:val="22"/>
        </w:rPr>
        <w:t xml:space="preserve">IB’ </w:t>
      </w:r>
      <w:proofErr w:type="gramStart"/>
      <w:r w:rsidR="00613596">
        <w:rPr>
          <w:rFonts w:asciiTheme="minorHAnsi" w:hAnsiTheme="minorHAnsi" w:cstheme="minorBidi"/>
          <w:color w:val="000000" w:themeColor="text1"/>
          <w:sz w:val="22"/>
          <w:szCs w:val="22"/>
        </w:rPr>
        <w:t xml:space="preserve">er </w:t>
      </w:r>
      <w:r w:rsidRPr="01BD5D5F">
        <w:rPr>
          <w:rFonts w:asciiTheme="minorHAnsi" w:hAnsiTheme="minorHAnsi" w:cstheme="minorBidi"/>
          <w:color w:val="000000" w:themeColor="text1"/>
          <w:sz w:val="22"/>
          <w:szCs w:val="22"/>
        </w:rPr>
        <w:t>.</w:t>
      </w:r>
      <w:proofErr w:type="gramEnd"/>
    </w:p>
    <w:p w14:paraId="5E301D3A" w14:textId="77777777" w:rsidR="00BA7B8C" w:rsidRPr="00E5190F" w:rsidRDefault="00BA7B8C" w:rsidP="002C5325">
      <w:pPr>
        <w:autoSpaceDE w:val="0"/>
        <w:autoSpaceDN w:val="0"/>
        <w:adjustRightInd w:val="0"/>
        <w:rPr>
          <w:rFonts w:asciiTheme="minorHAnsi" w:hAnsiTheme="minorHAnsi" w:cstheme="minorHAnsi"/>
          <w:color w:val="000000"/>
          <w:sz w:val="22"/>
          <w:szCs w:val="22"/>
        </w:rPr>
      </w:pPr>
    </w:p>
    <w:p w14:paraId="788F0DFF" w14:textId="77777777" w:rsidR="001E278F" w:rsidRDefault="001E278F" w:rsidP="01BD5D5F">
      <w:pPr>
        <w:autoSpaceDE w:val="0"/>
        <w:autoSpaceDN w:val="0"/>
        <w:adjustRightInd w:val="0"/>
        <w:spacing w:before="0"/>
        <w:rPr>
          <w:rFonts w:asciiTheme="minorHAnsi" w:hAnsiTheme="minorHAnsi" w:cstheme="minorBidi"/>
          <w:b/>
          <w:bCs/>
          <w:color w:val="000000" w:themeColor="text1"/>
        </w:rPr>
      </w:pPr>
    </w:p>
    <w:p w14:paraId="0F81F3C0" w14:textId="77777777" w:rsidR="001E278F" w:rsidRDefault="001E278F" w:rsidP="01BD5D5F">
      <w:pPr>
        <w:autoSpaceDE w:val="0"/>
        <w:autoSpaceDN w:val="0"/>
        <w:adjustRightInd w:val="0"/>
        <w:spacing w:before="0"/>
        <w:rPr>
          <w:rFonts w:asciiTheme="minorHAnsi" w:hAnsiTheme="minorHAnsi" w:cstheme="minorBidi"/>
          <w:b/>
          <w:bCs/>
          <w:color w:val="000000" w:themeColor="text1"/>
        </w:rPr>
      </w:pPr>
    </w:p>
    <w:p w14:paraId="1E1EE97A" w14:textId="2318F529" w:rsidR="00D306B4" w:rsidRPr="00E5190F" w:rsidRDefault="01BD5D5F" w:rsidP="01BD5D5F">
      <w:pPr>
        <w:autoSpaceDE w:val="0"/>
        <w:autoSpaceDN w:val="0"/>
        <w:adjustRightInd w:val="0"/>
        <w:spacing w:before="0"/>
        <w:rPr>
          <w:rFonts w:asciiTheme="minorHAnsi" w:hAnsiTheme="minorHAnsi" w:cstheme="minorBidi"/>
          <w:b/>
          <w:bCs/>
          <w:color w:val="000000" w:themeColor="text1"/>
        </w:rPr>
      </w:pPr>
      <w:r w:rsidRPr="01BD5D5F">
        <w:rPr>
          <w:rFonts w:asciiTheme="minorHAnsi" w:hAnsiTheme="minorHAnsi" w:cstheme="minorBidi"/>
          <w:b/>
          <w:bCs/>
          <w:color w:val="000000" w:themeColor="text1"/>
        </w:rPr>
        <w:lastRenderedPageBreak/>
        <w:t>Niveau 2: Extra ondersteuning</w:t>
      </w:r>
    </w:p>
    <w:p w14:paraId="4A21FE44" w14:textId="77777777" w:rsidR="004327E5" w:rsidRPr="00E5190F" w:rsidRDefault="004327E5" w:rsidP="00452D87">
      <w:pPr>
        <w:autoSpaceDE w:val="0"/>
        <w:autoSpaceDN w:val="0"/>
        <w:adjustRightInd w:val="0"/>
        <w:spacing w:before="0"/>
        <w:rPr>
          <w:rFonts w:asciiTheme="minorHAnsi" w:hAnsiTheme="minorHAnsi" w:cstheme="minorHAnsi"/>
          <w:b/>
          <w:color w:val="000000"/>
          <w:szCs w:val="24"/>
        </w:rPr>
      </w:pPr>
    </w:p>
    <w:p w14:paraId="3C2B32E3" w14:textId="77777777" w:rsidR="00D306B4" w:rsidRPr="00E5190F" w:rsidRDefault="01BD5D5F" w:rsidP="01BD5D5F">
      <w:pPr>
        <w:autoSpaceDE w:val="0"/>
        <w:autoSpaceDN w:val="0"/>
        <w:adjustRightInd w:val="0"/>
        <w:spacing w:before="0"/>
        <w:rPr>
          <w:rFonts w:asciiTheme="minorHAnsi" w:hAnsiTheme="minorHAnsi" w:cstheme="minorBidi"/>
          <w:b/>
          <w:bCs/>
          <w:sz w:val="22"/>
          <w:szCs w:val="22"/>
        </w:rPr>
      </w:pPr>
      <w:r w:rsidRPr="01BD5D5F">
        <w:rPr>
          <w:rFonts w:asciiTheme="minorHAnsi" w:hAnsiTheme="minorHAnsi" w:cstheme="minorBidi"/>
          <w:b/>
          <w:bCs/>
          <w:sz w:val="22"/>
          <w:szCs w:val="22"/>
        </w:rPr>
        <w:t>Extra ondersteuning binnen de school</w:t>
      </w:r>
    </w:p>
    <w:p w14:paraId="66F4AE8A" w14:textId="09F5F4FB" w:rsidR="0002408C" w:rsidRPr="00E5190F" w:rsidRDefault="003229DA" w:rsidP="01BD5D5F">
      <w:pPr>
        <w:autoSpaceDE w:val="0"/>
        <w:autoSpaceDN w:val="0"/>
        <w:adjustRightInd w:val="0"/>
        <w:spacing w:before="0"/>
        <w:rPr>
          <w:rFonts w:asciiTheme="minorHAnsi" w:hAnsiTheme="minorHAnsi" w:cstheme="minorBidi"/>
          <w:b/>
          <w:bCs/>
          <w:color w:val="000000" w:themeColor="text1"/>
        </w:rPr>
      </w:pPr>
      <w:r>
        <w:rPr>
          <w:rFonts w:asciiTheme="minorHAnsi" w:hAnsiTheme="minorHAnsi" w:cstheme="minorBidi"/>
          <w:color w:val="000000" w:themeColor="text1"/>
          <w:sz w:val="22"/>
          <w:szCs w:val="22"/>
        </w:rPr>
        <w:t>Kinderen</w:t>
      </w:r>
      <w:r w:rsidR="01BD5D5F" w:rsidRPr="01BD5D5F">
        <w:rPr>
          <w:rFonts w:asciiTheme="minorHAnsi" w:hAnsiTheme="minorHAnsi" w:cstheme="minorBidi"/>
          <w:color w:val="000000" w:themeColor="text1"/>
          <w:sz w:val="22"/>
          <w:szCs w:val="22"/>
        </w:rPr>
        <w:t xml:space="preserve"> van begeleidingsniveau 2 vallen cognitief en/of sociaal emotioneel gezien buiten de groepsaanpak. Zij hebben bijvoorbeeld een individuele aanpak nodig voor gedrag/</w:t>
      </w:r>
      <w:proofErr w:type="gramStart"/>
      <w:r w:rsidR="01BD5D5F" w:rsidRPr="01BD5D5F">
        <w:rPr>
          <w:rFonts w:asciiTheme="minorHAnsi" w:hAnsiTheme="minorHAnsi" w:cstheme="minorBidi"/>
          <w:color w:val="000000" w:themeColor="text1"/>
          <w:sz w:val="22"/>
          <w:szCs w:val="22"/>
        </w:rPr>
        <w:t>werkhouding  en</w:t>
      </w:r>
      <w:proofErr w:type="gramEnd"/>
      <w:r w:rsidR="01BD5D5F" w:rsidRPr="01BD5D5F">
        <w:rPr>
          <w:rFonts w:asciiTheme="minorHAnsi" w:hAnsiTheme="minorHAnsi" w:cstheme="minorBidi"/>
          <w:color w:val="000000" w:themeColor="text1"/>
          <w:sz w:val="22"/>
          <w:szCs w:val="22"/>
        </w:rPr>
        <w:t xml:space="preserve">/of vormen het vierde niveau van instructie binnen het groepsplan. De onderwijsbehoeften van deze </w:t>
      </w:r>
      <w:r w:rsidR="001E278F">
        <w:rPr>
          <w:rFonts w:asciiTheme="minorHAnsi" w:hAnsiTheme="minorHAnsi" w:cstheme="minorBidi"/>
          <w:color w:val="000000" w:themeColor="text1"/>
          <w:sz w:val="22"/>
          <w:szCs w:val="22"/>
        </w:rPr>
        <w:t>k</w:t>
      </w:r>
      <w:r>
        <w:rPr>
          <w:rFonts w:asciiTheme="minorHAnsi" w:hAnsiTheme="minorHAnsi" w:cstheme="minorBidi"/>
          <w:color w:val="000000" w:themeColor="text1"/>
          <w:sz w:val="22"/>
          <w:szCs w:val="22"/>
        </w:rPr>
        <w:t>inderen</w:t>
      </w:r>
      <w:r w:rsidR="01BD5D5F" w:rsidRPr="01BD5D5F">
        <w:rPr>
          <w:rFonts w:asciiTheme="minorHAnsi" w:hAnsiTheme="minorHAnsi" w:cstheme="minorBidi"/>
          <w:color w:val="000000" w:themeColor="text1"/>
          <w:sz w:val="22"/>
          <w:szCs w:val="22"/>
        </w:rPr>
        <w:t xml:space="preserve"> zijn onder meer: extra individuele instructie en verwerking, extra feedback, het inzetten van extra didactische materialen en het nemen van extra pedagogische maatregelen zoals een beloningssysteem of het creëren van een rustige werkplek.</w:t>
      </w:r>
    </w:p>
    <w:p w14:paraId="487D998A" w14:textId="3808B4C3" w:rsidR="00D306B4" w:rsidRPr="00E5190F" w:rsidRDefault="01BD5D5F" w:rsidP="01BD5D5F">
      <w:pPr>
        <w:autoSpaceDE w:val="0"/>
        <w:autoSpaceDN w:val="0"/>
        <w:adjustRightInd w:val="0"/>
        <w:spacing w:before="0"/>
        <w:rPr>
          <w:rFonts w:asciiTheme="minorHAnsi" w:hAnsiTheme="minorHAnsi" w:cstheme="minorBidi"/>
          <w:color w:val="000000" w:themeColor="text1"/>
          <w:sz w:val="22"/>
          <w:szCs w:val="22"/>
        </w:rPr>
      </w:pPr>
      <w:r w:rsidRPr="01BD5D5F">
        <w:rPr>
          <w:rFonts w:asciiTheme="minorHAnsi" w:hAnsiTheme="minorHAnsi" w:cstheme="minorBidi"/>
          <w:color w:val="000000" w:themeColor="text1"/>
          <w:sz w:val="22"/>
          <w:szCs w:val="22"/>
        </w:rPr>
        <w:t>Een intern onderzoek door de Intern Begeleider</w:t>
      </w:r>
      <w:r w:rsidRPr="01BD5D5F">
        <w:rPr>
          <w:rFonts w:asciiTheme="minorHAnsi" w:hAnsiTheme="minorHAnsi" w:cstheme="minorBidi"/>
          <w:color w:val="FF0000"/>
          <w:sz w:val="22"/>
          <w:szCs w:val="22"/>
        </w:rPr>
        <w:t xml:space="preserve"> </w:t>
      </w:r>
      <w:r w:rsidRPr="01BD5D5F">
        <w:rPr>
          <w:rFonts w:asciiTheme="minorHAnsi" w:hAnsiTheme="minorHAnsi" w:cstheme="minorBidi"/>
          <w:color w:val="000000" w:themeColor="text1"/>
          <w:sz w:val="22"/>
          <w:szCs w:val="22"/>
        </w:rPr>
        <w:t xml:space="preserve">of een collega met specifieke expertise, kan door de leerkracht aangevraagd worden, als de geboden begeleiding onvoldoende resultaat oplevert. De </w:t>
      </w:r>
      <w:r w:rsidR="006E538F">
        <w:rPr>
          <w:rFonts w:asciiTheme="minorHAnsi" w:hAnsiTheme="minorHAnsi" w:cstheme="minorBidi"/>
          <w:color w:val="000000" w:themeColor="text1"/>
          <w:sz w:val="22"/>
          <w:szCs w:val="22"/>
        </w:rPr>
        <w:t>IB-er</w:t>
      </w:r>
      <w:r w:rsidRPr="01BD5D5F">
        <w:rPr>
          <w:rFonts w:asciiTheme="minorHAnsi" w:hAnsiTheme="minorHAnsi" w:cstheme="minorBidi"/>
          <w:color w:val="000000" w:themeColor="text1"/>
          <w:sz w:val="22"/>
          <w:szCs w:val="22"/>
        </w:rPr>
        <w:t xml:space="preserve"> wordt </w:t>
      </w:r>
      <w:r w:rsidRPr="01BD5D5F">
        <w:rPr>
          <w:rFonts w:asciiTheme="minorHAnsi" w:hAnsiTheme="minorHAnsi" w:cstheme="minorBidi"/>
          <w:sz w:val="22"/>
          <w:szCs w:val="22"/>
        </w:rPr>
        <w:t xml:space="preserve">hiervan vooraf op de </w:t>
      </w:r>
      <w:r w:rsidRPr="01BD5D5F">
        <w:rPr>
          <w:rFonts w:asciiTheme="minorHAnsi" w:hAnsiTheme="minorHAnsi" w:cstheme="minorBidi"/>
          <w:color w:val="000000" w:themeColor="text1"/>
          <w:sz w:val="22"/>
          <w:szCs w:val="22"/>
        </w:rPr>
        <w:t xml:space="preserve">hoogte gesteld. In overleg met de Intern Begeleider kan de consulent die aan school verbonden is of een consulent met specifieke expertise van Plein 013 worden ingezet. </w:t>
      </w:r>
    </w:p>
    <w:p w14:paraId="61D4EA92" w14:textId="77777777" w:rsidR="00257E0F" w:rsidRPr="00E5190F" w:rsidRDefault="00257E0F" w:rsidP="00F90092">
      <w:pPr>
        <w:autoSpaceDE w:val="0"/>
        <w:autoSpaceDN w:val="0"/>
        <w:adjustRightInd w:val="0"/>
        <w:spacing w:before="0"/>
        <w:rPr>
          <w:rFonts w:asciiTheme="minorHAnsi" w:hAnsiTheme="minorHAnsi" w:cstheme="minorHAnsi"/>
          <w:color w:val="000000"/>
          <w:sz w:val="22"/>
          <w:szCs w:val="22"/>
        </w:rPr>
      </w:pPr>
    </w:p>
    <w:p w14:paraId="0E37C5D7" w14:textId="0CAD8E45" w:rsidR="000C31AA" w:rsidRPr="00E5190F" w:rsidRDefault="01BD5D5F" w:rsidP="01BD5D5F">
      <w:pPr>
        <w:autoSpaceDE w:val="0"/>
        <w:autoSpaceDN w:val="0"/>
        <w:adjustRightInd w:val="0"/>
        <w:spacing w:before="0"/>
        <w:rPr>
          <w:rFonts w:asciiTheme="minorHAnsi" w:hAnsiTheme="minorHAnsi" w:cstheme="minorBidi"/>
          <w:b/>
          <w:bCs/>
          <w:color w:val="000000" w:themeColor="text1"/>
          <w:sz w:val="22"/>
          <w:szCs w:val="22"/>
        </w:rPr>
      </w:pPr>
      <w:r w:rsidRPr="01BD5D5F">
        <w:rPr>
          <w:rFonts w:asciiTheme="minorHAnsi" w:hAnsiTheme="minorHAnsi" w:cstheme="minorBidi"/>
          <w:b/>
          <w:bCs/>
          <w:color w:val="000000" w:themeColor="text1"/>
          <w:sz w:val="22"/>
          <w:szCs w:val="22"/>
        </w:rPr>
        <w:t>Extra ondersteuning buiten de school</w:t>
      </w:r>
    </w:p>
    <w:p w14:paraId="4BA57149" w14:textId="41BB3BA1" w:rsidR="00F90092" w:rsidRPr="00E5190F" w:rsidRDefault="01BD5D5F" w:rsidP="01BD5D5F">
      <w:pPr>
        <w:autoSpaceDE w:val="0"/>
        <w:autoSpaceDN w:val="0"/>
        <w:adjustRightInd w:val="0"/>
        <w:spacing w:before="0"/>
        <w:rPr>
          <w:rFonts w:asciiTheme="minorHAnsi" w:hAnsiTheme="minorHAnsi" w:cstheme="minorBidi"/>
          <w:color w:val="000000" w:themeColor="text1"/>
          <w:sz w:val="22"/>
          <w:szCs w:val="22"/>
        </w:rPr>
      </w:pPr>
      <w:r w:rsidRPr="01BD5D5F">
        <w:rPr>
          <w:rFonts w:asciiTheme="minorHAnsi" w:hAnsiTheme="minorHAnsi" w:cstheme="minorBidi"/>
          <w:color w:val="000000" w:themeColor="text1"/>
          <w:sz w:val="22"/>
          <w:szCs w:val="22"/>
        </w:rPr>
        <w:t>De mogelijkheid bestaat om extern advies in te winnen door bijvoorbeeld een logopedist, fysiotherapeut, orthopedagoog of het Steunpunt Hoogbegaafdheid in te schakelen. Advies aan ouders hierover, gaat in overleg met de IB</w:t>
      </w:r>
      <w:r w:rsidR="00613596">
        <w:rPr>
          <w:rFonts w:asciiTheme="minorHAnsi" w:hAnsiTheme="minorHAnsi" w:cstheme="minorBidi"/>
          <w:color w:val="000000" w:themeColor="text1"/>
          <w:sz w:val="22"/>
          <w:szCs w:val="22"/>
        </w:rPr>
        <w:t>’ er</w:t>
      </w:r>
      <w:r w:rsidRPr="01BD5D5F">
        <w:rPr>
          <w:rFonts w:asciiTheme="minorHAnsi" w:hAnsiTheme="minorHAnsi" w:cstheme="minorBidi"/>
          <w:color w:val="000000" w:themeColor="text1"/>
          <w:sz w:val="22"/>
          <w:szCs w:val="22"/>
        </w:rPr>
        <w:t>. Ouders kunnen ook zelf het initiatief hiertoe nemen. De school kan gebruik maken van de experts die ouders hebben ingeschakeld.</w:t>
      </w:r>
    </w:p>
    <w:p w14:paraId="61A8E1C8" w14:textId="4772D253" w:rsidR="000C31AA"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Op het moment dat de school een hulpvraag heeft en onderzoek noodzakelijk </w:t>
      </w:r>
      <w:proofErr w:type="gramStart"/>
      <w:r w:rsidRPr="01BD5D5F">
        <w:rPr>
          <w:rFonts w:asciiTheme="minorHAnsi" w:hAnsiTheme="minorHAnsi" w:cstheme="minorBidi"/>
          <w:sz w:val="22"/>
          <w:szCs w:val="22"/>
        </w:rPr>
        <w:t>vindt,  zal</w:t>
      </w:r>
      <w:proofErr w:type="gramEnd"/>
      <w:r w:rsidRPr="01BD5D5F">
        <w:rPr>
          <w:rFonts w:asciiTheme="minorHAnsi" w:hAnsiTheme="minorHAnsi" w:cstheme="minorBidi"/>
          <w:sz w:val="22"/>
          <w:szCs w:val="22"/>
        </w:rPr>
        <w:t xml:space="preserve"> de school hierover met ouders in gesprek gaan. </w:t>
      </w:r>
    </w:p>
    <w:p w14:paraId="1AFBA394" w14:textId="77777777" w:rsidR="00DD4F40" w:rsidRPr="007F04AE" w:rsidRDefault="00DD4F40" w:rsidP="01BD5D5F">
      <w:pPr>
        <w:autoSpaceDE w:val="0"/>
        <w:autoSpaceDN w:val="0"/>
        <w:adjustRightInd w:val="0"/>
        <w:spacing w:before="0"/>
        <w:rPr>
          <w:rFonts w:asciiTheme="minorHAnsi" w:hAnsiTheme="minorHAnsi" w:cstheme="minorBidi"/>
          <w:sz w:val="22"/>
          <w:szCs w:val="22"/>
        </w:rPr>
      </w:pPr>
    </w:p>
    <w:p w14:paraId="553DD815" w14:textId="5244BA54" w:rsidR="002F3DB0" w:rsidRPr="00E5190F" w:rsidRDefault="01BD5D5F" w:rsidP="01BD5D5F">
      <w:pPr>
        <w:tabs>
          <w:tab w:val="left" w:pos="567"/>
          <w:tab w:val="left" w:leader="hyphen" w:pos="7371"/>
        </w:tabs>
        <w:spacing w:before="0"/>
        <w:rPr>
          <w:rFonts w:asciiTheme="minorHAnsi" w:hAnsiTheme="minorHAnsi" w:cstheme="minorBidi"/>
          <w:sz w:val="22"/>
          <w:szCs w:val="22"/>
        </w:rPr>
      </w:pPr>
      <w:r w:rsidRPr="01BD5D5F">
        <w:rPr>
          <w:rFonts w:asciiTheme="minorHAnsi" w:hAnsiTheme="minorHAnsi" w:cstheme="minorBidi"/>
          <w:sz w:val="22"/>
          <w:szCs w:val="22"/>
        </w:rPr>
        <w:t xml:space="preserve">Om de kwaliteit van het onderwijs op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te waarborgen kan het daarnaast zinvol zijn om gebruik te maken van externe expertise op het gebied van onderwijsontwikkeling.</w:t>
      </w:r>
    </w:p>
    <w:p w14:paraId="707F1737" w14:textId="77777777" w:rsidR="002F3DB0" w:rsidRPr="00E5190F" w:rsidRDefault="002F3DB0" w:rsidP="00F90092">
      <w:pPr>
        <w:autoSpaceDE w:val="0"/>
        <w:autoSpaceDN w:val="0"/>
        <w:adjustRightInd w:val="0"/>
        <w:spacing w:before="0"/>
        <w:rPr>
          <w:rFonts w:asciiTheme="minorHAnsi" w:hAnsiTheme="minorHAnsi" w:cstheme="minorHAnsi"/>
          <w:color w:val="000000"/>
          <w:sz w:val="22"/>
          <w:szCs w:val="22"/>
        </w:rPr>
      </w:pPr>
    </w:p>
    <w:p w14:paraId="5A08D582" w14:textId="31D118E3" w:rsidR="009A4FFD"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extra begeleiding voor een </w:t>
      </w:r>
      <w:proofErr w:type="gramStart"/>
      <w:r w:rsidRPr="01BD5D5F">
        <w:rPr>
          <w:rFonts w:asciiTheme="minorHAnsi" w:hAnsiTheme="minorHAnsi" w:cstheme="minorBidi"/>
          <w:sz w:val="22"/>
          <w:szCs w:val="22"/>
        </w:rPr>
        <w:t>individuele</w:t>
      </w:r>
      <w:proofErr w:type="gramEnd"/>
      <w:r w:rsidRPr="01BD5D5F">
        <w:rPr>
          <w:rFonts w:asciiTheme="minorHAnsi" w:hAnsiTheme="minorHAnsi" w:cstheme="minorBidi"/>
          <w:sz w:val="22"/>
          <w:szCs w:val="22"/>
        </w:rPr>
        <w:t xml:space="preserve"> </w:t>
      </w:r>
      <w:r w:rsidR="001E278F">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staat concreet beschreven </w:t>
      </w:r>
      <w:r w:rsidR="00BF3438">
        <w:rPr>
          <w:rFonts w:asciiTheme="minorHAnsi" w:hAnsiTheme="minorHAnsi" w:cstheme="minorBidi"/>
          <w:sz w:val="22"/>
          <w:szCs w:val="22"/>
        </w:rPr>
        <w:t xml:space="preserve">op de </w:t>
      </w:r>
      <w:r w:rsidR="001E278F">
        <w:rPr>
          <w:rFonts w:asciiTheme="minorHAnsi" w:hAnsiTheme="minorHAnsi" w:cstheme="minorBidi"/>
          <w:sz w:val="22"/>
          <w:szCs w:val="22"/>
        </w:rPr>
        <w:t>leerling</w:t>
      </w:r>
      <w:r w:rsidR="00BF3438">
        <w:rPr>
          <w:rFonts w:asciiTheme="minorHAnsi" w:hAnsiTheme="minorHAnsi" w:cstheme="minorBidi"/>
          <w:sz w:val="22"/>
          <w:szCs w:val="22"/>
        </w:rPr>
        <w:t xml:space="preserve">kaart. </w:t>
      </w:r>
      <w:r w:rsidRPr="01BD5D5F">
        <w:rPr>
          <w:rFonts w:asciiTheme="minorHAnsi" w:hAnsiTheme="minorHAnsi" w:cstheme="minorBidi"/>
          <w:sz w:val="22"/>
          <w:szCs w:val="22"/>
        </w:rPr>
        <w:t>Als de begeleiding te veel omvattend is, kan de leerkracht ervoor kiezen te verwijzen naar een individueel handelingsplan (IHP).</w:t>
      </w:r>
    </w:p>
    <w:p w14:paraId="0EAEDDB2" w14:textId="77777777" w:rsidR="00E2277C" w:rsidRPr="00E5190F" w:rsidRDefault="00E2277C" w:rsidP="00D41D36">
      <w:pPr>
        <w:autoSpaceDE w:val="0"/>
        <w:autoSpaceDN w:val="0"/>
        <w:adjustRightInd w:val="0"/>
        <w:spacing w:before="0"/>
        <w:rPr>
          <w:rFonts w:asciiTheme="minorHAnsi" w:hAnsiTheme="minorHAnsi" w:cstheme="minorHAnsi"/>
          <w:sz w:val="22"/>
          <w:szCs w:val="22"/>
        </w:rPr>
      </w:pPr>
    </w:p>
    <w:p w14:paraId="657BB9C6" w14:textId="262022D7" w:rsidR="00E2277C" w:rsidRPr="00E5190F" w:rsidRDefault="01BD5D5F" w:rsidP="01BD5D5F">
      <w:pPr>
        <w:autoSpaceDE w:val="0"/>
        <w:autoSpaceDN w:val="0"/>
        <w:adjustRightInd w:val="0"/>
        <w:spacing w:before="0"/>
        <w:rPr>
          <w:rFonts w:asciiTheme="minorHAnsi" w:hAnsiTheme="minorHAnsi" w:cstheme="minorBidi"/>
          <w:b/>
          <w:bCs/>
          <w:sz w:val="22"/>
          <w:szCs w:val="22"/>
        </w:rPr>
      </w:pPr>
      <w:r w:rsidRPr="01BD5D5F">
        <w:rPr>
          <w:rFonts w:asciiTheme="minorHAnsi" w:hAnsiTheme="minorHAnsi" w:cstheme="minorBidi"/>
          <w:b/>
          <w:bCs/>
          <w:sz w:val="22"/>
          <w:szCs w:val="22"/>
        </w:rPr>
        <w:t>Extra ondersteuning buiten de klas</w:t>
      </w:r>
    </w:p>
    <w:p w14:paraId="1265F8AF" w14:textId="5850EB6C" w:rsidR="00024DEB" w:rsidRPr="00A43BDB"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De leerkracht kan bij het uitvoeren van de extra begeleiding ondersteuning</w:t>
      </w:r>
      <w:r w:rsidRPr="01BD5D5F">
        <w:rPr>
          <w:rFonts w:asciiTheme="minorHAnsi" w:hAnsiTheme="minorHAnsi" w:cstheme="minorBidi"/>
          <w:color w:val="FF0000"/>
          <w:sz w:val="22"/>
          <w:szCs w:val="22"/>
        </w:rPr>
        <w:t xml:space="preserve"> </w:t>
      </w:r>
      <w:r w:rsidRPr="01BD5D5F">
        <w:rPr>
          <w:rFonts w:asciiTheme="minorHAnsi" w:hAnsiTheme="minorHAnsi" w:cstheme="minorBidi"/>
          <w:sz w:val="22"/>
          <w:szCs w:val="22"/>
        </w:rPr>
        <w:t xml:space="preserve">krijgen. Het uitgangspunt van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daarbij is dat vroegtijdig achterstanden worden weggewerkt op de basisvakken, zodat vervolgens weer aangesloten kan worden bij de groep. </w:t>
      </w:r>
    </w:p>
    <w:p w14:paraId="7EE6BF5B" w14:textId="6E3B64B1" w:rsidR="00B174E5" w:rsidRDefault="76B87874" w:rsidP="76B87874">
      <w:pPr>
        <w:autoSpaceDE w:val="0"/>
        <w:autoSpaceDN w:val="0"/>
        <w:adjustRightInd w:val="0"/>
        <w:spacing w:before="0"/>
        <w:rPr>
          <w:rFonts w:asciiTheme="minorHAnsi" w:hAnsiTheme="minorHAnsi" w:cstheme="minorBidi"/>
          <w:color w:val="0070C0"/>
          <w:sz w:val="22"/>
          <w:szCs w:val="22"/>
        </w:rPr>
      </w:pPr>
      <w:r w:rsidRPr="76B87874">
        <w:rPr>
          <w:rFonts w:asciiTheme="minorHAnsi" w:hAnsiTheme="minorHAnsi" w:cstheme="minorBidi"/>
          <w:sz w:val="22"/>
          <w:szCs w:val="22"/>
        </w:rPr>
        <w:t xml:space="preserve">Voorafgaand aan ondersteuning buiten de klas, is door de leerkracht geanalyseerd waar het probleem zit en </w:t>
      </w:r>
      <w:r w:rsidRPr="00131C8E">
        <w:rPr>
          <w:rFonts w:asciiTheme="minorHAnsi" w:hAnsiTheme="minorHAnsi" w:cstheme="minorBidi"/>
          <w:sz w:val="22"/>
          <w:szCs w:val="22"/>
        </w:rPr>
        <w:t xml:space="preserve">is er in de klas voor een periode van 6 tot 8 weken planmatig gewerkt aan het bereiken van concreet omschreven doelen. </w:t>
      </w:r>
      <w:r w:rsidRPr="76B87874">
        <w:rPr>
          <w:rFonts w:asciiTheme="minorHAnsi" w:hAnsiTheme="minorHAnsi" w:cstheme="minorBidi"/>
          <w:sz w:val="22"/>
          <w:szCs w:val="22"/>
        </w:rPr>
        <w:t>A</w:t>
      </w:r>
      <w:r w:rsidR="00DD4F40">
        <w:rPr>
          <w:rFonts w:asciiTheme="minorHAnsi" w:hAnsiTheme="minorHAnsi" w:cstheme="minorBidi"/>
          <w:sz w:val="22"/>
          <w:szCs w:val="22"/>
        </w:rPr>
        <w:t xml:space="preserve">ls </w:t>
      </w:r>
      <w:r w:rsidRPr="76B87874">
        <w:rPr>
          <w:rFonts w:asciiTheme="minorHAnsi" w:hAnsiTheme="minorHAnsi" w:cstheme="minorBidi"/>
          <w:sz w:val="22"/>
          <w:szCs w:val="22"/>
        </w:rPr>
        <w:t xml:space="preserve">de gestelde doelen niet behaald zijn, kan de leerkracht een gesprek met de </w:t>
      </w:r>
      <w:r w:rsidR="00613596">
        <w:rPr>
          <w:rFonts w:asciiTheme="minorHAnsi" w:hAnsiTheme="minorHAnsi" w:cstheme="minorBidi"/>
          <w:sz w:val="22"/>
          <w:szCs w:val="22"/>
        </w:rPr>
        <w:t xml:space="preserve">IB’ </w:t>
      </w:r>
      <w:proofErr w:type="gramStart"/>
      <w:r w:rsidR="00613596">
        <w:rPr>
          <w:rFonts w:asciiTheme="minorHAnsi" w:hAnsiTheme="minorHAnsi" w:cstheme="minorBidi"/>
          <w:sz w:val="22"/>
          <w:szCs w:val="22"/>
        </w:rPr>
        <w:t xml:space="preserve">er </w:t>
      </w:r>
      <w:r w:rsidRPr="76B87874">
        <w:rPr>
          <w:rFonts w:asciiTheme="minorHAnsi" w:hAnsiTheme="minorHAnsi" w:cstheme="minorBidi"/>
          <w:sz w:val="22"/>
          <w:szCs w:val="22"/>
        </w:rPr>
        <w:t xml:space="preserve"> aanvragen</w:t>
      </w:r>
      <w:proofErr w:type="gramEnd"/>
      <w:r w:rsidRPr="76B87874">
        <w:rPr>
          <w:rFonts w:asciiTheme="minorHAnsi" w:hAnsiTheme="minorHAnsi" w:cstheme="minorBidi"/>
          <w:sz w:val="22"/>
          <w:szCs w:val="22"/>
        </w:rPr>
        <w:t xml:space="preserve"> om de mogelijkheid tot extra ondersteuning te bespreken. In overleg kijken de </w:t>
      </w:r>
      <w:r w:rsidR="00613596">
        <w:rPr>
          <w:rFonts w:asciiTheme="minorHAnsi" w:hAnsiTheme="minorHAnsi" w:cstheme="minorBidi"/>
          <w:sz w:val="22"/>
          <w:szCs w:val="22"/>
        </w:rPr>
        <w:t xml:space="preserve">IB’ er </w:t>
      </w:r>
      <w:r w:rsidRPr="76B87874">
        <w:rPr>
          <w:rFonts w:asciiTheme="minorHAnsi" w:hAnsiTheme="minorHAnsi" w:cstheme="minorBidi"/>
          <w:sz w:val="22"/>
          <w:szCs w:val="22"/>
        </w:rPr>
        <w:t>s welke kinderen in aanmerking komen voor een begeleidingsperiode van minimaal 12 weken.</w:t>
      </w:r>
      <w:r w:rsidRPr="76B87874">
        <w:rPr>
          <w:rFonts w:asciiTheme="minorHAnsi" w:hAnsiTheme="minorHAnsi" w:cstheme="minorBidi"/>
          <w:color w:val="00B050"/>
          <w:sz w:val="22"/>
          <w:szCs w:val="22"/>
        </w:rPr>
        <w:t xml:space="preserve"> </w:t>
      </w:r>
    </w:p>
    <w:p w14:paraId="123C9A7B" w14:textId="77777777" w:rsidR="00613596" w:rsidRDefault="00613596" w:rsidP="76B87874">
      <w:pPr>
        <w:autoSpaceDE w:val="0"/>
        <w:autoSpaceDN w:val="0"/>
        <w:adjustRightInd w:val="0"/>
        <w:spacing w:before="0"/>
        <w:rPr>
          <w:rFonts w:asciiTheme="minorHAnsi" w:hAnsiTheme="minorHAnsi" w:cstheme="minorBidi"/>
          <w:sz w:val="22"/>
          <w:szCs w:val="22"/>
        </w:rPr>
      </w:pPr>
    </w:p>
    <w:p w14:paraId="26DF1DF3" w14:textId="1422F244" w:rsidR="00B174E5"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 xml:space="preserve">Er wordt </w:t>
      </w:r>
      <w:proofErr w:type="gramStart"/>
      <w:r w:rsidRPr="76B87874">
        <w:rPr>
          <w:rFonts w:asciiTheme="minorHAnsi" w:hAnsiTheme="minorHAnsi" w:cstheme="minorBidi"/>
          <w:sz w:val="22"/>
          <w:szCs w:val="22"/>
        </w:rPr>
        <w:t>indien</w:t>
      </w:r>
      <w:proofErr w:type="gramEnd"/>
      <w:r w:rsidRPr="76B87874">
        <w:rPr>
          <w:rFonts w:asciiTheme="minorHAnsi" w:hAnsiTheme="minorHAnsi" w:cstheme="minorBidi"/>
          <w:sz w:val="22"/>
          <w:szCs w:val="22"/>
        </w:rPr>
        <w:t xml:space="preserve"> mogelijk ruimte gemaakt voor kinderen met verhoogd risico op dyslexie. </w:t>
      </w:r>
      <w:r w:rsidR="003229DA">
        <w:rPr>
          <w:rFonts w:asciiTheme="minorHAnsi" w:hAnsiTheme="minorHAnsi" w:cstheme="minorBidi"/>
          <w:sz w:val="22"/>
          <w:szCs w:val="22"/>
        </w:rPr>
        <w:t>Kinderen</w:t>
      </w:r>
      <w:r w:rsidRPr="76B87874">
        <w:rPr>
          <w:rFonts w:asciiTheme="minorHAnsi" w:hAnsiTheme="minorHAnsi" w:cstheme="minorBidi"/>
          <w:sz w:val="22"/>
          <w:szCs w:val="22"/>
        </w:rPr>
        <w:t xml:space="preserve"> die op 2 toets momenten gemiddeld een E/V-score hebben op de DMT en/of spellingtoets, komen indien mogelijk in de eerstvolgende periode in aanmerking voor extra begeleiding. Dit is noodzakelijk voor het (mogelijke) onderzoek voor kinderen met Ernstig Enkelvoudige dyslexie (EED).</w:t>
      </w:r>
    </w:p>
    <w:p w14:paraId="70F13DB1" w14:textId="77777777" w:rsidR="00613596" w:rsidRPr="00A43BDB" w:rsidRDefault="00613596" w:rsidP="76B87874">
      <w:pPr>
        <w:autoSpaceDE w:val="0"/>
        <w:autoSpaceDN w:val="0"/>
        <w:adjustRightInd w:val="0"/>
        <w:spacing w:before="0"/>
        <w:rPr>
          <w:rFonts w:asciiTheme="minorHAnsi" w:hAnsiTheme="minorHAnsi" w:cstheme="minorBidi"/>
          <w:sz w:val="22"/>
          <w:szCs w:val="22"/>
        </w:rPr>
      </w:pPr>
    </w:p>
    <w:p w14:paraId="4B28E437" w14:textId="4F529CBE" w:rsidR="00896FDE" w:rsidRPr="00D456A0" w:rsidRDefault="76B87874" w:rsidP="76B87874">
      <w:pPr>
        <w:autoSpaceDE w:val="0"/>
        <w:autoSpaceDN w:val="0"/>
        <w:adjustRightInd w:val="0"/>
        <w:spacing w:before="0"/>
        <w:rPr>
          <w:rFonts w:asciiTheme="minorHAnsi" w:hAnsiTheme="minorHAnsi" w:cstheme="minorBidi"/>
          <w:sz w:val="22"/>
          <w:szCs w:val="22"/>
        </w:rPr>
      </w:pPr>
      <w:r w:rsidRPr="76B87874">
        <w:rPr>
          <w:rFonts w:asciiTheme="minorHAnsi" w:hAnsiTheme="minorHAnsi" w:cstheme="minorBidi"/>
          <w:sz w:val="22"/>
          <w:szCs w:val="22"/>
        </w:rPr>
        <w:t>De</w:t>
      </w:r>
      <w:r w:rsidR="00613596">
        <w:rPr>
          <w:rFonts w:asciiTheme="minorHAnsi" w:hAnsiTheme="minorHAnsi" w:cstheme="minorBidi"/>
          <w:sz w:val="22"/>
          <w:szCs w:val="22"/>
        </w:rPr>
        <w:t xml:space="preserve"> onderwijsassistente</w:t>
      </w:r>
      <w:r w:rsidR="00085BF2">
        <w:rPr>
          <w:rFonts w:asciiTheme="minorHAnsi" w:hAnsiTheme="minorHAnsi" w:cstheme="minorBidi"/>
          <w:sz w:val="22"/>
          <w:szCs w:val="22"/>
        </w:rPr>
        <w:t>/ leerkrachtonde</w:t>
      </w:r>
      <w:r w:rsidR="006E538F">
        <w:rPr>
          <w:rFonts w:asciiTheme="minorHAnsi" w:hAnsiTheme="minorHAnsi" w:cstheme="minorBidi"/>
          <w:sz w:val="22"/>
          <w:szCs w:val="22"/>
        </w:rPr>
        <w:t>r</w:t>
      </w:r>
      <w:r w:rsidR="00085BF2">
        <w:rPr>
          <w:rFonts w:asciiTheme="minorHAnsi" w:hAnsiTheme="minorHAnsi" w:cstheme="minorBidi"/>
          <w:sz w:val="22"/>
          <w:szCs w:val="22"/>
        </w:rPr>
        <w:t>steuner</w:t>
      </w:r>
      <w:r w:rsidRPr="76B87874">
        <w:rPr>
          <w:rFonts w:asciiTheme="minorHAnsi" w:hAnsiTheme="minorHAnsi" w:cstheme="minorBidi"/>
          <w:sz w:val="22"/>
          <w:szCs w:val="22"/>
        </w:rPr>
        <w:t xml:space="preserve"> die de ondersteuning buiten de klas uitvoert, richt zich op </w:t>
      </w:r>
      <w:r w:rsidR="00613596">
        <w:rPr>
          <w:rFonts w:asciiTheme="minorHAnsi" w:hAnsiTheme="minorHAnsi" w:cstheme="minorBidi"/>
          <w:sz w:val="22"/>
          <w:szCs w:val="22"/>
        </w:rPr>
        <w:t xml:space="preserve">de </w:t>
      </w:r>
      <w:r w:rsidRPr="76B87874">
        <w:rPr>
          <w:rFonts w:asciiTheme="minorHAnsi" w:hAnsiTheme="minorHAnsi" w:cstheme="minorBidi"/>
          <w:sz w:val="22"/>
          <w:szCs w:val="22"/>
        </w:rPr>
        <w:t xml:space="preserve">instructie. </w:t>
      </w:r>
      <w:proofErr w:type="spellStart"/>
      <w:r w:rsidRPr="76B87874">
        <w:rPr>
          <w:rFonts w:asciiTheme="minorHAnsi" w:hAnsiTheme="minorHAnsi" w:cstheme="minorBidi"/>
          <w:sz w:val="22"/>
          <w:szCs w:val="22"/>
        </w:rPr>
        <w:t>Inoefening</w:t>
      </w:r>
      <w:proofErr w:type="spellEnd"/>
      <w:r w:rsidRPr="76B87874">
        <w:rPr>
          <w:rFonts w:asciiTheme="minorHAnsi" w:hAnsiTheme="minorHAnsi" w:cstheme="minorBidi"/>
          <w:sz w:val="22"/>
          <w:szCs w:val="22"/>
        </w:rPr>
        <w:t xml:space="preserve"> en automatisering vindt in de klas plaats. De onder</w:t>
      </w:r>
      <w:r w:rsidR="00613596">
        <w:rPr>
          <w:rFonts w:asciiTheme="minorHAnsi" w:hAnsiTheme="minorHAnsi" w:cstheme="minorBidi"/>
          <w:sz w:val="22"/>
          <w:szCs w:val="22"/>
        </w:rPr>
        <w:t>wijsassistente</w:t>
      </w:r>
      <w:r w:rsidR="00085BF2">
        <w:rPr>
          <w:rFonts w:asciiTheme="minorHAnsi" w:hAnsiTheme="minorHAnsi" w:cstheme="minorBidi"/>
          <w:sz w:val="22"/>
          <w:szCs w:val="22"/>
        </w:rPr>
        <w:t>/ leerkrachtondersteuner</w:t>
      </w:r>
      <w:r w:rsidRPr="76B87874">
        <w:rPr>
          <w:rFonts w:asciiTheme="minorHAnsi" w:hAnsiTheme="minorHAnsi" w:cstheme="minorBidi"/>
          <w:sz w:val="22"/>
          <w:szCs w:val="22"/>
        </w:rPr>
        <w:t xml:space="preserve"> </w:t>
      </w:r>
      <w:r w:rsidR="00613596">
        <w:rPr>
          <w:rFonts w:asciiTheme="minorHAnsi" w:hAnsiTheme="minorHAnsi" w:cstheme="minorBidi"/>
          <w:sz w:val="22"/>
          <w:szCs w:val="22"/>
        </w:rPr>
        <w:t xml:space="preserve">houdt bij wat ze met </w:t>
      </w:r>
      <w:r w:rsidR="00085BF2">
        <w:rPr>
          <w:rFonts w:asciiTheme="minorHAnsi" w:hAnsiTheme="minorHAnsi" w:cstheme="minorBidi"/>
          <w:sz w:val="22"/>
          <w:szCs w:val="22"/>
        </w:rPr>
        <w:t>het k</w:t>
      </w:r>
      <w:r w:rsidR="003229DA">
        <w:rPr>
          <w:rFonts w:asciiTheme="minorHAnsi" w:hAnsiTheme="minorHAnsi" w:cstheme="minorBidi"/>
          <w:sz w:val="22"/>
          <w:szCs w:val="22"/>
        </w:rPr>
        <w:t>ind</w:t>
      </w:r>
      <w:r w:rsidR="00613596">
        <w:rPr>
          <w:rFonts w:asciiTheme="minorHAnsi" w:hAnsiTheme="minorHAnsi" w:cstheme="minorBidi"/>
          <w:sz w:val="22"/>
          <w:szCs w:val="22"/>
        </w:rPr>
        <w:t xml:space="preserve"> doet, ze bespreekt dit met de leerkracht. De leerkracht zorgt er vervolgens voor dat dit vermeld wordt op de </w:t>
      </w:r>
      <w:r w:rsidR="00085BF2">
        <w:rPr>
          <w:rFonts w:asciiTheme="minorHAnsi" w:hAnsiTheme="minorHAnsi" w:cstheme="minorBidi"/>
          <w:sz w:val="22"/>
          <w:szCs w:val="22"/>
        </w:rPr>
        <w:t>leerling</w:t>
      </w:r>
      <w:r w:rsidR="00613596">
        <w:rPr>
          <w:rFonts w:asciiTheme="minorHAnsi" w:hAnsiTheme="minorHAnsi" w:cstheme="minorBidi"/>
          <w:sz w:val="22"/>
          <w:szCs w:val="22"/>
        </w:rPr>
        <w:t xml:space="preserve">kaart. </w:t>
      </w:r>
      <w:r w:rsidRPr="76B87874">
        <w:rPr>
          <w:rFonts w:asciiTheme="minorHAnsi" w:hAnsiTheme="minorHAnsi" w:cstheme="minorBidi"/>
          <w:sz w:val="22"/>
          <w:szCs w:val="22"/>
        </w:rPr>
        <w:t xml:space="preserve">De leerkracht zorgt voor een transfer van het plan naar de klas en thuis. </w:t>
      </w:r>
    </w:p>
    <w:p w14:paraId="1000358F" w14:textId="6799559D" w:rsidR="00896FDE" w:rsidRPr="00D456A0" w:rsidRDefault="00896FDE" w:rsidP="76B87874">
      <w:pPr>
        <w:autoSpaceDE w:val="0"/>
        <w:autoSpaceDN w:val="0"/>
        <w:adjustRightInd w:val="0"/>
        <w:spacing w:before="0"/>
        <w:rPr>
          <w:rFonts w:asciiTheme="minorHAnsi" w:hAnsiTheme="minorHAnsi" w:cstheme="minorBidi"/>
          <w:b/>
          <w:bCs/>
          <w:sz w:val="22"/>
          <w:szCs w:val="22"/>
        </w:rPr>
      </w:pPr>
    </w:p>
    <w:p w14:paraId="03AF47DF" w14:textId="77777777" w:rsidR="00085BF2" w:rsidRDefault="00085BF2" w:rsidP="03D2D6F1">
      <w:pPr>
        <w:autoSpaceDE w:val="0"/>
        <w:autoSpaceDN w:val="0"/>
        <w:adjustRightInd w:val="0"/>
        <w:spacing w:before="0"/>
        <w:rPr>
          <w:rFonts w:asciiTheme="minorHAnsi" w:hAnsiTheme="minorHAnsi" w:cstheme="minorBidi"/>
          <w:b/>
          <w:bCs/>
          <w:sz w:val="22"/>
          <w:szCs w:val="22"/>
        </w:rPr>
      </w:pPr>
    </w:p>
    <w:p w14:paraId="5AD11EEC" w14:textId="7664FA45" w:rsidR="00896FDE" w:rsidRPr="00D456A0" w:rsidRDefault="00613596" w:rsidP="03D2D6F1">
      <w:pPr>
        <w:autoSpaceDE w:val="0"/>
        <w:autoSpaceDN w:val="0"/>
        <w:adjustRightInd w:val="0"/>
        <w:spacing w:before="0"/>
        <w:rPr>
          <w:rFonts w:asciiTheme="minorHAnsi" w:hAnsiTheme="minorHAnsi" w:cstheme="minorBidi"/>
          <w:b/>
          <w:bCs/>
          <w:sz w:val="22"/>
          <w:szCs w:val="22"/>
        </w:rPr>
      </w:pPr>
      <w:r>
        <w:rPr>
          <w:rFonts w:asciiTheme="minorHAnsi" w:hAnsiTheme="minorHAnsi" w:cstheme="minorBidi"/>
          <w:b/>
          <w:bCs/>
          <w:sz w:val="22"/>
          <w:szCs w:val="22"/>
        </w:rPr>
        <w:lastRenderedPageBreak/>
        <w:t>M</w:t>
      </w:r>
      <w:r w:rsidR="03D2D6F1" w:rsidRPr="03D2D6F1">
        <w:rPr>
          <w:rFonts w:asciiTheme="minorHAnsi" w:hAnsiTheme="minorHAnsi" w:cstheme="minorBidi"/>
          <w:b/>
          <w:bCs/>
          <w:sz w:val="22"/>
          <w:szCs w:val="22"/>
        </w:rPr>
        <w:t>eer- en hoogbegaafden</w:t>
      </w:r>
    </w:p>
    <w:p w14:paraId="5EC85F69" w14:textId="113B98CD" w:rsidR="00896FDE" w:rsidRPr="00A43BDB" w:rsidRDefault="003229DA" w:rsidP="01BD5D5F">
      <w:pPr>
        <w:autoSpaceDE w:val="0"/>
        <w:autoSpaceDN w:val="0"/>
        <w:adjustRightInd w:val="0"/>
        <w:spacing w:before="0"/>
        <w:rPr>
          <w:rFonts w:asciiTheme="minorHAnsi" w:hAnsiTheme="minorHAnsi" w:cstheme="minorBidi"/>
          <w:sz w:val="22"/>
          <w:szCs w:val="22"/>
        </w:rPr>
      </w:pPr>
      <w:r>
        <w:rPr>
          <w:rFonts w:asciiTheme="minorHAnsi" w:hAnsiTheme="minorHAnsi" w:cstheme="minorBidi"/>
          <w:sz w:val="22"/>
          <w:szCs w:val="22"/>
        </w:rPr>
        <w:t>Op schoolniveau is het ons streven om kinderen in de groep zoveel mogelijk op maat te bedienen. Kinderen</w:t>
      </w:r>
      <w:r w:rsidR="01BD5D5F" w:rsidRPr="01BD5D5F">
        <w:rPr>
          <w:rFonts w:asciiTheme="minorHAnsi" w:hAnsiTheme="minorHAnsi" w:cstheme="minorBidi"/>
          <w:sz w:val="22"/>
          <w:szCs w:val="22"/>
        </w:rPr>
        <w:t xml:space="preserve"> die al dan niet aangetoond </w:t>
      </w:r>
      <w:proofErr w:type="gramStart"/>
      <w:r w:rsidR="01BD5D5F" w:rsidRPr="01BD5D5F">
        <w:rPr>
          <w:rFonts w:asciiTheme="minorHAnsi" w:hAnsiTheme="minorHAnsi" w:cstheme="minorBidi"/>
          <w:sz w:val="22"/>
          <w:szCs w:val="22"/>
        </w:rPr>
        <w:t>middels</w:t>
      </w:r>
      <w:proofErr w:type="gramEnd"/>
      <w:r w:rsidR="01BD5D5F" w:rsidRPr="01BD5D5F">
        <w:rPr>
          <w:rFonts w:asciiTheme="minorHAnsi" w:hAnsiTheme="minorHAnsi" w:cstheme="minorBidi"/>
          <w:sz w:val="22"/>
          <w:szCs w:val="22"/>
        </w:rPr>
        <w:t xml:space="preserve"> onderzoek meer- of hoogbegaafd zijn én waarbij de specifieke doelen voor deze </w:t>
      </w:r>
      <w:r w:rsidR="00085BF2">
        <w:rPr>
          <w:rFonts w:asciiTheme="minorHAnsi" w:hAnsiTheme="minorHAnsi" w:cstheme="minorBidi"/>
          <w:sz w:val="22"/>
          <w:szCs w:val="22"/>
        </w:rPr>
        <w:t>k</w:t>
      </w:r>
      <w:r>
        <w:rPr>
          <w:rFonts w:asciiTheme="minorHAnsi" w:hAnsiTheme="minorHAnsi" w:cstheme="minorBidi"/>
          <w:sz w:val="22"/>
          <w:szCs w:val="22"/>
        </w:rPr>
        <w:t>ind</w:t>
      </w:r>
      <w:r w:rsidR="01BD5D5F" w:rsidRPr="01BD5D5F">
        <w:rPr>
          <w:rFonts w:asciiTheme="minorHAnsi" w:hAnsiTheme="minorHAnsi" w:cstheme="minorBidi"/>
          <w:sz w:val="22"/>
          <w:szCs w:val="22"/>
        </w:rPr>
        <w:t xml:space="preserve"> niet in de groep kunnen worden bereikt, kunnen </w:t>
      </w:r>
      <w:r w:rsidR="00613596">
        <w:rPr>
          <w:rFonts w:asciiTheme="minorHAnsi" w:hAnsiTheme="minorHAnsi" w:cstheme="minorBidi"/>
          <w:sz w:val="22"/>
          <w:szCs w:val="22"/>
        </w:rPr>
        <w:t xml:space="preserve">op </w:t>
      </w:r>
      <w:proofErr w:type="spellStart"/>
      <w:r w:rsidR="00613596">
        <w:rPr>
          <w:rFonts w:asciiTheme="minorHAnsi" w:hAnsiTheme="minorHAnsi" w:cstheme="minorBidi"/>
          <w:sz w:val="22"/>
          <w:szCs w:val="22"/>
        </w:rPr>
        <w:t>bovenschools</w:t>
      </w:r>
      <w:proofErr w:type="spellEnd"/>
      <w:r w:rsidR="00613596">
        <w:rPr>
          <w:rFonts w:asciiTheme="minorHAnsi" w:hAnsiTheme="minorHAnsi" w:cstheme="minorBidi"/>
          <w:sz w:val="22"/>
          <w:szCs w:val="22"/>
        </w:rPr>
        <w:t xml:space="preserve"> niveau </w:t>
      </w:r>
      <w:r w:rsidR="01BD5D5F" w:rsidRPr="01BD5D5F">
        <w:rPr>
          <w:rFonts w:asciiTheme="minorHAnsi" w:hAnsiTheme="minorHAnsi" w:cstheme="minorBidi"/>
          <w:sz w:val="22"/>
          <w:szCs w:val="22"/>
        </w:rPr>
        <w:t xml:space="preserve">in de </w:t>
      </w:r>
      <w:proofErr w:type="spellStart"/>
      <w:r w:rsidR="00613596">
        <w:rPr>
          <w:rFonts w:asciiTheme="minorHAnsi" w:hAnsiTheme="minorHAnsi" w:cstheme="minorBidi"/>
          <w:sz w:val="22"/>
          <w:szCs w:val="22"/>
        </w:rPr>
        <w:t>Eigen-Wijzer</w:t>
      </w:r>
      <w:proofErr w:type="spellEnd"/>
      <w:r w:rsidR="00613596">
        <w:rPr>
          <w:rFonts w:asciiTheme="minorHAnsi" w:hAnsiTheme="minorHAnsi" w:cstheme="minorBidi"/>
          <w:sz w:val="22"/>
          <w:szCs w:val="22"/>
        </w:rPr>
        <w:t xml:space="preserve"> groep worden geplaatst. </w:t>
      </w:r>
    </w:p>
    <w:p w14:paraId="7EC9C4EC" w14:textId="2273D164" w:rsidR="00896FDE" w:rsidRPr="00A43BDB"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leerkracht kan </w:t>
      </w:r>
      <w:r w:rsidR="00A93741">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aandragen en de Hoogbegaafdheid Specialist en de Intern Begeleider kijken welke </w:t>
      </w:r>
      <w:r w:rsidR="003229DA">
        <w:rPr>
          <w:rFonts w:asciiTheme="minorHAnsi" w:hAnsiTheme="minorHAnsi" w:cstheme="minorBidi"/>
          <w:sz w:val="22"/>
          <w:szCs w:val="22"/>
        </w:rPr>
        <w:t>Kinderen</w:t>
      </w:r>
      <w:r w:rsidRPr="01BD5D5F">
        <w:rPr>
          <w:rFonts w:asciiTheme="minorHAnsi" w:hAnsiTheme="minorHAnsi" w:cstheme="minorBidi"/>
          <w:sz w:val="22"/>
          <w:szCs w:val="22"/>
        </w:rPr>
        <w:t xml:space="preserve"> geplaatst worden. Dit geldt eveneens voor </w:t>
      </w:r>
      <w:r w:rsidR="003229DA">
        <w:rPr>
          <w:rFonts w:asciiTheme="minorHAnsi" w:hAnsiTheme="minorHAnsi" w:cstheme="minorBidi"/>
          <w:sz w:val="22"/>
          <w:szCs w:val="22"/>
        </w:rPr>
        <w:t>Kinderen</w:t>
      </w:r>
      <w:r w:rsidRPr="01BD5D5F">
        <w:rPr>
          <w:rFonts w:asciiTheme="minorHAnsi" w:hAnsiTheme="minorHAnsi" w:cstheme="minorBidi"/>
          <w:sz w:val="22"/>
          <w:szCs w:val="22"/>
        </w:rPr>
        <w:t xml:space="preserve"> die baat kunnen hebben bij voorzieningen als Intermezzo, Talent, Kansrijk of een verrijkingsklas in het V.O. Er vindt altijd overleg plaats met leerkracht, ouders en </w:t>
      </w:r>
      <w:r w:rsidR="00A93741">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Zie ook </w:t>
      </w:r>
      <w:proofErr w:type="gramStart"/>
      <w:r w:rsidRPr="01BD5D5F">
        <w:rPr>
          <w:rFonts w:asciiTheme="minorHAnsi" w:hAnsiTheme="minorHAnsi" w:cstheme="minorBidi"/>
          <w:sz w:val="22"/>
          <w:szCs w:val="22"/>
        </w:rPr>
        <w:t>bijlage  Plan</w:t>
      </w:r>
      <w:proofErr w:type="gramEnd"/>
      <w:r w:rsidRPr="01BD5D5F">
        <w:rPr>
          <w:rFonts w:asciiTheme="minorHAnsi" w:hAnsiTheme="minorHAnsi" w:cstheme="minorBidi"/>
          <w:sz w:val="22"/>
          <w:szCs w:val="22"/>
        </w:rPr>
        <w:t xml:space="preserve"> Meer</w:t>
      </w:r>
      <w:r w:rsidR="00BF3438">
        <w:rPr>
          <w:rFonts w:asciiTheme="minorHAnsi" w:hAnsiTheme="minorHAnsi" w:cstheme="minorBidi"/>
          <w:sz w:val="22"/>
          <w:szCs w:val="22"/>
        </w:rPr>
        <w:t xml:space="preserve"> - </w:t>
      </w:r>
      <w:r w:rsidRPr="01BD5D5F">
        <w:rPr>
          <w:rFonts w:asciiTheme="minorHAnsi" w:hAnsiTheme="minorHAnsi" w:cstheme="minorBidi"/>
          <w:sz w:val="22"/>
          <w:szCs w:val="22"/>
        </w:rPr>
        <w:t xml:space="preserve">en Hoogbegaafdheid. </w:t>
      </w:r>
    </w:p>
    <w:p w14:paraId="17F65FC0" w14:textId="77777777" w:rsidR="00DD2048" w:rsidRPr="00896FDE" w:rsidRDefault="00DD2048" w:rsidP="00B174E5">
      <w:pPr>
        <w:autoSpaceDE w:val="0"/>
        <w:autoSpaceDN w:val="0"/>
        <w:adjustRightInd w:val="0"/>
        <w:spacing w:before="0"/>
        <w:rPr>
          <w:rFonts w:asciiTheme="minorHAnsi" w:hAnsiTheme="minorHAnsi" w:cstheme="minorHAnsi"/>
          <w:color w:val="FF0000"/>
          <w:sz w:val="22"/>
          <w:szCs w:val="22"/>
        </w:rPr>
      </w:pPr>
    </w:p>
    <w:p w14:paraId="21FEE568" w14:textId="6F0E57C9" w:rsidR="76B87874" w:rsidRDefault="001732D5" w:rsidP="76B87874">
      <w:pPr>
        <w:spacing w:before="0"/>
        <w:rPr>
          <w:rFonts w:asciiTheme="minorHAnsi" w:hAnsiTheme="minorHAnsi" w:cstheme="minorBidi"/>
          <w:sz w:val="22"/>
          <w:szCs w:val="22"/>
        </w:rPr>
      </w:pPr>
      <w:r>
        <w:rPr>
          <w:rFonts w:asciiTheme="minorHAnsi" w:hAnsiTheme="minorHAnsi" w:cstheme="minorBidi"/>
          <w:b/>
          <w:bCs/>
          <w:sz w:val="22"/>
          <w:szCs w:val="22"/>
        </w:rPr>
        <w:t>Eindverantwoordelijk</w:t>
      </w:r>
    </w:p>
    <w:p w14:paraId="4547B758" w14:textId="441E16C5" w:rsidR="00896FDE" w:rsidRPr="00896FDE"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leerkracht zorgt dat hij goed op de hoogte blijft van de ontwikkelingen van zijn </w:t>
      </w:r>
      <w:r w:rsidR="005D5A3E">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ook van de momenten dat zij door anderen worden ondersteund, zoals bij de </w:t>
      </w:r>
      <w:r w:rsidR="003229DA">
        <w:rPr>
          <w:rFonts w:asciiTheme="minorHAnsi" w:hAnsiTheme="minorHAnsi" w:cstheme="minorBidi"/>
          <w:sz w:val="22"/>
          <w:szCs w:val="22"/>
        </w:rPr>
        <w:t>Leerlingbegeleiding</w:t>
      </w:r>
      <w:r w:rsidRPr="01BD5D5F">
        <w:rPr>
          <w:rFonts w:asciiTheme="minorHAnsi" w:hAnsiTheme="minorHAnsi" w:cstheme="minorBidi"/>
          <w:sz w:val="22"/>
          <w:szCs w:val="22"/>
        </w:rPr>
        <w:t xml:space="preserve"> buiten de klas</w:t>
      </w:r>
      <w:r w:rsidR="001732D5">
        <w:rPr>
          <w:rFonts w:asciiTheme="minorHAnsi" w:hAnsiTheme="minorHAnsi" w:cstheme="minorBidi"/>
          <w:sz w:val="22"/>
          <w:szCs w:val="22"/>
        </w:rPr>
        <w:t xml:space="preserve">. </w:t>
      </w:r>
      <w:r w:rsidRPr="01BD5D5F">
        <w:rPr>
          <w:rFonts w:asciiTheme="minorHAnsi" w:hAnsiTheme="minorHAnsi" w:cstheme="minorBidi"/>
          <w:sz w:val="22"/>
          <w:szCs w:val="22"/>
        </w:rPr>
        <w:t xml:space="preserve">Hij blijft eindverantwoordelijk. </w:t>
      </w:r>
    </w:p>
    <w:p w14:paraId="1D996449" w14:textId="77777777" w:rsidR="00024DEB" w:rsidRPr="00E5190F" w:rsidRDefault="00024DEB" w:rsidP="00D41D36">
      <w:pPr>
        <w:autoSpaceDE w:val="0"/>
        <w:autoSpaceDN w:val="0"/>
        <w:adjustRightInd w:val="0"/>
        <w:spacing w:before="0"/>
        <w:rPr>
          <w:rFonts w:asciiTheme="minorHAnsi" w:hAnsiTheme="minorHAnsi" w:cstheme="minorHAnsi"/>
          <w:color w:val="000000"/>
          <w:sz w:val="22"/>
          <w:szCs w:val="22"/>
        </w:rPr>
      </w:pPr>
    </w:p>
    <w:p w14:paraId="476EB596" w14:textId="77777777" w:rsidR="00B932D7" w:rsidRPr="00E5190F" w:rsidRDefault="01BD5D5F" w:rsidP="01BD5D5F">
      <w:pPr>
        <w:autoSpaceDE w:val="0"/>
        <w:autoSpaceDN w:val="0"/>
        <w:adjustRightInd w:val="0"/>
        <w:spacing w:before="0"/>
        <w:rPr>
          <w:rFonts w:asciiTheme="minorHAnsi" w:hAnsiTheme="minorHAnsi" w:cstheme="minorBidi"/>
          <w:b/>
          <w:bCs/>
          <w:sz w:val="22"/>
          <w:szCs w:val="22"/>
        </w:rPr>
      </w:pPr>
      <w:r w:rsidRPr="01BD5D5F">
        <w:rPr>
          <w:rFonts w:asciiTheme="minorHAnsi" w:hAnsiTheme="minorHAnsi" w:cstheme="minorBidi"/>
          <w:b/>
          <w:bCs/>
          <w:sz w:val="22"/>
          <w:szCs w:val="22"/>
        </w:rPr>
        <w:t>Eigen leerlijnen</w:t>
      </w:r>
    </w:p>
    <w:p w14:paraId="07B6548D" w14:textId="7F121EDE" w:rsidR="00D73488" w:rsidRPr="00D73488" w:rsidRDefault="01BD5D5F" w:rsidP="01BD5D5F">
      <w:pPr>
        <w:autoSpaceDE w:val="0"/>
        <w:autoSpaceDN w:val="0"/>
        <w:adjustRightInd w:val="0"/>
        <w:spacing w:before="0"/>
        <w:rPr>
          <w:rFonts w:asciiTheme="minorHAnsi" w:hAnsiTheme="minorHAnsi" w:cstheme="minorBidi"/>
          <w:color w:val="FF0000"/>
          <w:sz w:val="22"/>
          <w:szCs w:val="22"/>
        </w:rPr>
      </w:pPr>
      <w:r w:rsidRPr="01BD5D5F">
        <w:rPr>
          <w:rFonts w:asciiTheme="minorHAnsi" w:hAnsiTheme="minorHAnsi" w:cstheme="minorBidi"/>
          <w:sz w:val="22"/>
          <w:szCs w:val="22"/>
        </w:rPr>
        <w:t xml:space="preserve">Aanpassingen in aanbod en leertijd kunnen leiden tot een eigen leerlijn. We spreken van een eigen leerlijn als een kind een eigen onderwijsaanbod krijgt dat past bij de eigen mogelijkheden en dat afwijkt van het lesprogramma en de omschreven einddoelen van het basisonderwijs. Dit betekent in de praktijk dat een </w:t>
      </w:r>
      <w:r w:rsidR="005D5A3E">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niet de gestelde doelen van groep 8 gaat halen. Voor deze </w:t>
      </w:r>
      <w:r w:rsidR="005D5A3E">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wordt een ontwikkelingsperspectief (OPP) opgesteld (zie bijlage). Onze richtlijnen voor het vaststellen van een OPP zijn beschreven in het Plan en routing OPP (zie bijlage). De Intern begeleider en de ouders zijn hier altijd bij betrokken. </w:t>
      </w:r>
    </w:p>
    <w:p w14:paraId="28DB99BF" w14:textId="60AA5C8F" w:rsidR="008378D7" w:rsidRPr="00D73488"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w:t>
      </w:r>
      <w:r w:rsidR="005D5A3E">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met een OPP worden indien mogelijk begeleid door de </w:t>
      </w:r>
      <w:r w:rsidR="00131C8E">
        <w:rPr>
          <w:rFonts w:asciiTheme="minorHAnsi" w:hAnsiTheme="minorHAnsi" w:cstheme="minorBidi"/>
          <w:sz w:val="22"/>
          <w:szCs w:val="22"/>
        </w:rPr>
        <w:t>onderwijsassistente e</w:t>
      </w:r>
      <w:r w:rsidRPr="01BD5D5F">
        <w:rPr>
          <w:rFonts w:asciiTheme="minorHAnsi" w:hAnsiTheme="minorHAnsi" w:cstheme="minorBidi"/>
          <w:sz w:val="22"/>
          <w:szCs w:val="22"/>
        </w:rPr>
        <w:t>n daarnaast altijd door de eigen leerkracht.</w:t>
      </w:r>
    </w:p>
    <w:p w14:paraId="3CB64E84" w14:textId="494F3847" w:rsidR="003D6E5C" w:rsidRPr="00D73488" w:rsidRDefault="76B87874" w:rsidP="76B87874">
      <w:pPr>
        <w:autoSpaceDE w:val="0"/>
        <w:autoSpaceDN w:val="0"/>
        <w:adjustRightInd w:val="0"/>
        <w:spacing w:before="0"/>
        <w:rPr>
          <w:rFonts w:asciiTheme="minorHAnsi" w:hAnsiTheme="minorHAnsi" w:cstheme="minorBidi"/>
          <w:strike/>
          <w:sz w:val="22"/>
          <w:szCs w:val="22"/>
        </w:rPr>
      </w:pPr>
      <w:r w:rsidRPr="76B87874">
        <w:rPr>
          <w:rFonts w:asciiTheme="minorHAnsi" w:hAnsiTheme="minorHAnsi" w:cstheme="minorBidi"/>
          <w:sz w:val="22"/>
          <w:szCs w:val="22"/>
        </w:rPr>
        <w:t xml:space="preserve">De </w:t>
      </w:r>
      <w:proofErr w:type="spellStart"/>
      <w:r w:rsidRPr="76B87874">
        <w:rPr>
          <w:rFonts w:asciiTheme="minorHAnsi" w:hAnsiTheme="minorHAnsi" w:cstheme="minorBidi"/>
          <w:sz w:val="22"/>
          <w:szCs w:val="22"/>
        </w:rPr>
        <w:t>OPP’s</w:t>
      </w:r>
      <w:proofErr w:type="spellEnd"/>
      <w:r w:rsidRPr="76B87874">
        <w:rPr>
          <w:rFonts w:asciiTheme="minorHAnsi" w:hAnsiTheme="minorHAnsi" w:cstheme="minorBidi"/>
          <w:sz w:val="22"/>
          <w:szCs w:val="22"/>
        </w:rPr>
        <w:t xml:space="preserve"> worden opgesteld door de </w:t>
      </w:r>
      <w:r w:rsidR="00254556">
        <w:rPr>
          <w:rFonts w:asciiTheme="minorHAnsi" w:hAnsiTheme="minorHAnsi" w:cstheme="minorBidi"/>
          <w:sz w:val="22"/>
          <w:szCs w:val="22"/>
        </w:rPr>
        <w:t>onderwijsassistente</w:t>
      </w:r>
      <w:r w:rsidR="00375E81">
        <w:rPr>
          <w:rFonts w:asciiTheme="minorHAnsi" w:hAnsiTheme="minorHAnsi" w:cstheme="minorBidi"/>
          <w:sz w:val="22"/>
          <w:szCs w:val="22"/>
        </w:rPr>
        <w:t>/ leerkrachtondersteuner</w:t>
      </w:r>
      <w:r w:rsidRPr="76B87874">
        <w:rPr>
          <w:rFonts w:asciiTheme="minorHAnsi" w:hAnsiTheme="minorHAnsi" w:cstheme="minorBidi"/>
          <w:sz w:val="22"/>
          <w:szCs w:val="22"/>
        </w:rPr>
        <w:t xml:space="preserve"> in samenwerking met de leerkracht. De praktische uitwerking (materialen verzorgen, instructie geven) wordt door de </w:t>
      </w:r>
      <w:r w:rsidR="00254556">
        <w:rPr>
          <w:rFonts w:asciiTheme="minorHAnsi" w:hAnsiTheme="minorHAnsi" w:cstheme="minorBidi"/>
          <w:sz w:val="22"/>
          <w:szCs w:val="22"/>
        </w:rPr>
        <w:t>onderwijsassistente</w:t>
      </w:r>
      <w:r w:rsidR="00E24012">
        <w:rPr>
          <w:rFonts w:asciiTheme="minorHAnsi" w:hAnsiTheme="minorHAnsi" w:cstheme="minorBidi"/>
          <w:sz w:val="22"/>
          <w:szCs w:val="22"/>
        </w:rPr>
        <w:t>/ leerkrachtondersteuner</w:t>
      </w:r>
      <w:r w:rsidRPr="76B87874">
        <w:rPr>
          <w:rFonts w:asciiTheme="minorHAnsi" w:hAnsiTheme="minorHAnsi" w:cstheme="minorBidi"/>
          <w:sz w:val="22"/>
          <w:szCs w:val="22"/>
        </w:rPr>
        <w:t xml:space="preserve"> verzorgd.  De </w:t>
      </w:r>
      <w:r w:rsidR="005D5A3E">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krijgen 2-3 keer per week instructie van de </w:t>
      </w:r>
      <w:r w:rsidR="00254556">
        <w:rPr>
          <w:rFonts w:asciiTheme="minorHAnsi" w:hAnsiTheme="minorHAnsi" w:cstheme="minorBidi"/>
          <w:sz w:val="22"/>
          <w:szCs w:val="22"/>
        </w:rPr>
        <w:t>onderwijsassistente</w:t>
      </w:r>
      <w:r w:rsidR="005D5A3E">
        <w:rPr>
          <w:rFonts w:asciiTheme="minorHAnsi" w:hAnsiTheme="minorHAnsi" w:cstheme="minorBidi"/>
          <w:sz w:val="22"/>
          <w:szCs w:val="22"/>
        </w:rPr>
        <w:t>/ leerkrachtondersteuner</w:t>
      </w:r>
      <w:r w:rsidRPr="76B87874">
        <w:rPr>
          <w:rFonts w:asciiTheme="minorHAnsi" w:hAnsiTheme="minorHAnsi" w:cstheme="minorBidi"/>
          <w:sz w:val="22"/>
          <w:szCs w:val="22"/>
        </w:rPr>
        <w:t xml:space="preserve">. </w:t>
      </w:r>
    </w:p>
    <w:p w14:paraId="7D387A5C" w14:textId="418B8309" w:rsidR="00EA144A" w:rsidRPr="00D73488"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De </w:t>
      </w:r>
      <w:proofErr w:type="gramStart"/>
      <w:r w:rsidRPr="01BD5D5F">
        <w:rPr>
          <w:rFonts w:asciiTheme="minorHAnsi" w:hAnsiTheme="minorHAnsi" w:cstheme="minorBidi"/>
          <w:sz w:val="22"/>
          <w:szCs w:val="22"/>
        </w:rPr>
        <w:t>leerkracht  begeleidt</w:t>
      </w:r>
      <w:proofErr w:type="gramEnd"/>
      <w:r w:rsidRPr="01BD5D5F">
        <w:rPr>
          <w:rFonts w:asciiTheme="minorHAnsi" w:hAnsiTheme="minorHAnsi" w:cstheme="minorBidi"/>
          <w:sz w:val="22"/>
          <w:szCs w:val="22"/>
        </w:rPr>
        <w:t xml:space="preserve"> de OPP </w:t>
      </w:r>
      <w:r w:rsidR="005D5A3E">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in de klas door de </w:t>
      </w:r>
      <w:r w:rsidR="005D5A3E">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te stimuleren, te controleren en door het geven van een korte instructie, zodat een </w:t>
      </w:r>
      <w:r w:rsidR="005D5A3E">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weer verder kan.  De leerkracht houdt zicht op de zelfstandige verwerking van de lesstof. Hij blijft eindverantwoordelijk. </w:t>
      </w:r>
    </w:p>
    <w:p w14:paraId="628DBB0E" w14:textId="77777777" w:rsidR="00B13781" w:rsidRPr="00E5190F" w:rsidRDefault="00B13781" w:rsidP="00B932D7">
      <w:pPr>
        <w:autoSpaceDE w:val="0"/>
        <w:autoSpaceDN w:val="0"/>
        <w:adjustRightInd w:val="0"/>
        <w:spacing w:before="0"/>
        <w:rPr>
          <w:rFonts w:asciiTheme="minorHAnsi" w:hAnsiTheme="minorHAnsi" w:cstheme="minorHAnsi"/>
          <w:color w:val="FF0000"/>
          <w:sz w:val="22"/>
          <w:szCs w:val="22"/>
        </w:rPr>
      </w:pPr>
    </w:p>
    <w:p w14:paraId="71F7D7B3" w14:textId="77777777" w:rsidR="005D7518" w:rsidRPr="00E5190F" w:rsidRDefault="1FC59D42" w:rsidP="1FC59D42">
      <w:pPr>
        <w:autoSpaceDE w:val="0"/>
        <w:autoSpaceDN w:val="0"/>
        <w:adjustRightInd w:val="0"/>
        <w:spacing w:before="0"/>
        <w:rPr>
          <w:rFonts w:asciiTheme="minorHAnsi" w:hAnsiTheme="minorHAnsi" w:cstheme="minorBidi"/>
          <w:b/>
          <w:bCs/>
        </w:rPr>
      </w:pPr>
      <w:r w:rsidRPr="1FC59D42">
        <w:rPr>
          <w:rFonts w:asciiTheme="minorHAnsi" w:hAnsiTheme="minorHAnsi" w:cstheme="minorBidi"/>
          <w:b/>
          <w:bCs/>
        </w:rPr>
        <w:t>Niveau 3: Arrangementen</w:t>
      </w:r>
    </w:p>
    <w:p w14:paraId="57626093" w14:textId="0C7C111D" w:rsidR="00686860" w:rsidRPr="00E5190F" w:rsidRDefault="00422F48" w:rsidP="01BD5D5F">
      <w:pPr>
        <w:autoSpaceDE w:val="0"/>
        <w:autoSpaceDN w:val="0"/>
        <w:adjustRightInd w:val="0"/>
        <w:spacing w:before="0"/>
        <w:rPr>
          <w:rFonts w:asciiTheme="minorHAnsi" w:hAnsiTheme="minorHAnsi" w:cstheme="minorBidi"/>
          <w:color w:val="000000" w:themeColor="text1"/>
          <w:sz w:val="22"/>
          <w:szCs w:val="22"/>
        </w:rPr>
      </w:pPr>
      <w:r>
        <w:br/>
      </w:r>
      <w:r w:rsidR="01BD5D5F" w:rsidRPr="01BD5D5F">
        <w:rPr>
          <w:rFonts w:asciiTheme="minorHAnsi" w:hAnsiTheme="minorHAnsi" w:cstheme="minorBidi"/>
          <w:sz w:val="22"/>
          <w:szCs w:val="22"/>
        </w:rPr>
        <w:t xml:space="preserve">Als tijdens toets- of </w:t>
      </w:r>
      <w:proofErr w:type="spellStart"/>
      <w:r w:rsidR="00520246">
        <w:rPr>
          <w:rFonts w:asciiTheme="minorHAnsi" w:hAnsiTheme="minorHAnsi" w:cstheme="minorBidi"/>
          <w:sz w:val="22"/>
          <w:szCs w:val="22"/>
        </w:rPr>
        <w:t>leerling</w:t>
      </w:r>
      <w:r w:rsidR="01BD5D5F" w:rsidRPr="01BD5D5F">
        <w:rPr>
          <w:rFonts w:asciiTheme="minorHAnsi" w:hAnsiTheme="minorHAnsi" w:cstheme="minorBidi"/>
          <w:sz w:val="22"/>
          <w:szCs w:val="22"/>
        </w:rPr>
        <w:t>besprekingen</w:t>
      </w:r>
      <w:proofErr w:type="spellEnd"/>
      <w:r w:rsidR="01BD5D5F" w:rsidRPr="01BD5D5F">
        <w:rPr>
          <w:rFonts w:asciiTheme="minorHAnsi" w:hAnsiTheme="minorHAnsi" w:cstheme="minorBidi"/>
          <w:sz w:val="22"/>
          <w:szCs w:val="22"/>
        </w:rPr>
        <w:t xml:space="preserve"> blijkt dat een </w:t>
      </w:r>
      <w:r w:rsidR="005D5A3E">
        <w:rPr>
          <w:rFonts w:asciiTheme="minorHAnsi" w:hAnsiTheme="minorHAnsi" w:cstheme="minorBidi"/>
          <w:sz w:val="22"/>
          <w:szCs w:val="22"/>
        </w:rPr>
        <w:t>k</w:t>
      </w:r>
      <w:r w:rsidR="003229DA">
        <w:rPr>
          <w:rFonts w:asciiTheme="minorHAnsi" w:hAnsiTheme="minorHAnsi" w:cstheme="minorBidi"/>
          <w:sz w:val="22"/>
          <w:szCs w:val="22"/>
        </w:rPr>
        <w:t>ind</w:t>
      </w:r>
      <w:r w:rsidR="01BD5D5F" w:rsidRPr="01BD5D5F">
        <w:rPr>
          <w:rFonts w:asciiTheme="minorHAnsi" w:hAnsiTheme="minorHAnsi" w:cstheme="minorBidi"/>
          <w:sz w:val="22"/>
          <w:szCs w:val="22"/>
        </w:rPr>
        <w:t xml:space="preserve"> herhaald onvoldoende profiteert van het groeps- of individueel handelingsplan (niveau 2), gaan we over naar het derde begeleidingsniveau; het arrangement. Hiervan is sprake als h</w:t>
      </w:r>
      <w:r w:rsidR="01BD5D5F" w:rsidRPr="01BD5D5F">
        <w:rPr>
          <w:rFonts w:asciiTheme="minorHAnsi" w:hAnsiTheme="minorHAnsi" w:cstheme="minorBidi"/>
          <w:color w:val="000000" w:themeColor="text1"/>
          <w:sz w:val="22"/>
          <w:szCs w:val="22"/>
        </w:rPr>
        <w:t xml:space="preserve">et niveau van de aangeboden leerstof in de klas en/of de wijze waarop deze wordt aangeboden en het cognitieve niveau van </w:t>
      </w:r>
      <w:r w:rsidR="005D5A3E">
        <w:rPr>
          <w:rFonts w:asciiTheme="minorHAnsi" w:hAnsiTheme="minorHAnsi" w:cstheme="minorBidi"/>
          <w:color w:val="000000" w:themeColor="text1"/>
          <w:sz w:val="22"/>
          <w:szCs w:val="22"/>
        </w:rPr>
        <w:t>het k</w:t>
      </w:r>
      <w:r w:rsidR="003229DA">
        <w:rPr>
          <w:rFonts w:asciiTheme="minorHAnsi" w:hAnsiTheme="minorHAnsi" w:cstheme="minorBidi"/>
          <w:color w:val="000000" w:themeColor="text1"/>
          <w:sz w:val="22"/>
          <w:szCs w:val="22"/>
        </w:rPr>
        <w:t>ind</w:t>
      </w:r>
      <w:r w:rsidR="01BD5D5F" w:rsidRPr="01BD5D5F">
        <w:rPr>
          <w:rFonts w:asciiTheme="minorHAnsi" w:hAnsiTheme="minorHAnsi" w:cstheme="minorBidi"/>
          <w:color w:val="000000" w:themeColor="text1"/>
          <w:sz w:val="22"/>
          <w:szCs w:val="22"/>
        </w:rPr>
        <w:t xml:space="preserve"> en/</w:t>
      </w:r>
      <w:proofErr w:type="gramStart"/>
      <w:r w:rsidR="01BD5D5F" w:rsidRPr="01BD5D5F">
        <w:rPr>
          <w:rFonts w:asciiTheme="minorHAnsi" w:hAnsiTheme="minorHAnsi" w:cstheme="minorBidi"/>
          <w:color w:val="000000" w:themeColor="text1"/>
          <w:sz w:val="22"/>
          <w:szCs w:val="22"/>
        </w:rPr>
        <w:t>of  de</w:t>
      </w:r>
      <w:proofErr w:type="gramEnd"/>
      <w:r w:rsidR="01BD5D5F" w:rsidRPr="01BD5D5F">
        <w:rPr>
          <w:rFonts w:asciiTheme="minorHAnsi" w:hAnsiTheme="minorHAnsi" w:cstheme="minorBidi"/>
          <w:color w:val="000000" w:themeColor="text1"/>
          <w:sz w:val="22"/>
          <w:szCs w:val="22"/>
        </w:rPr>
        <w:t xml:space="preserve"> ondersteuningsbehoeften van de </w:t>
      </w:r>
      <w:r w:rsidR="005D5A3E">
        <w:rPr>
          <w:rFonts w:asciiTheme="minorHAnsi" w:hAnsiTheme="minorHAnsi" w:cstheme="minorBidi"/>
          <w:color w:val="000000" w:themeColor="text1"/>
          <w:sz w:val="22"/>
          <w:szCs w:val="22"/>
        </w:rPr>
        <w:t>k</w:t>
      </w:r>
      <w:r w:rsidR="003229DA">
        <w:rPr>
          <w:rFonts w:asciiTheme="minorHAnsi" w:hAnsiTheme="minorHAnsi" w:cstheme="minorBidi"/>
          <w:color w:val="000000" w:themeColor="text1"/>
          <w:sz w:val="22"/>
          <w:szCs w:val="22"/>
        </w:rPr>
        <w:t>ind</w:t>
      </w:r>
      <w:r w:rsidR="01BD5D5F" w:rsidRPr="01BD5D5F">
        <w:rPr>
          <w:rFonts w:asciiTheme="minorHAnsi" w:hAnsiTheme="minorHAnsi" w:cstheme="minorBidi"/>
          <w:color w:val="000000" w:themeColor="text1"/>
          <w:sz w:val="22"/>
          <w:szCs w:val="22"/>
        </w:rPr>
        <w:t xml:space="preserve"> dermate verschilt, dat er onvoldoende groei mogelijk is en/of het welbevinden van </w:t>
      </w:r>
      <w:r w:rsidR="005D5A3E">
        <w:rPr>
          <w:rFonts w:asciiTheme="minorHAnsi" w:hAnsiTheme="minorHAnsi" w:cstheme="minorBidi"/>
          <w:color w:val="000000" w:themeColor="text1"/>
          <w:sz w:val="22"/>
          <w:szCs w:val="22"/>
        </w:rPr>
        <w:t>het k</w:t>
      </w:r>
      <w:r w:rsidR="003229DA">
        <w:rPr>
          <w:rFonts w:asciiTheme="minorHAnsi" w:hAnsiTheme="minorHAnsi" w:cstheme="minorBidi"/>
          <w:color w:val="000000" w:themeColor="text1"/>
          <w:sz w:val="22"/>
          <w:szCs w:val="22"/>
        </w:rPr>
        <w:t>ind</w:t>
      </w:r>
      <w:r w:rsidR="01BD5D5F" w:rsidRPr="01BD5D5F">
        <w:rPr>
          <w:rFonts w:asciiTheme="minorHAnsi" w:hAnsiTheme="minorHAnsi" w:cstheme="minorBidi"/>
          <w:color w:val="000000" w:themeColor="text1"/>
          <w:sz w:val="22"/>
          <w:szCs w:val="22"/>
        </w:rPr>
        <w:t xml:space="preserve"> in gevaar komt. </w:t>
      </w:r>
    </w:p>
    <w:p w14:paraId="0220EE9D" w14:textId="2716FDCA" w:rsidR="00686860" w:rsidRPr="00E5190F" w:rsidRDefault="76B87874" w:rsidP="76B87874">
      <w:pPr>
        <w:pStyle w:val="Lijstalinea"/>
        <w:numPr>
          <w:ilvl w:val="0"/>
          <w:numId w:val="15"/>
        </w:numPr>
        <w:autoSpaceDE w:val="0"/>
        <w:autoSpaceDN w:val="0"/>
        <w:adjustRightInd w:val="0"/>
        <w:rPr>
          <w:rFonts w:asciiTheme="minorHAnsi" w:hAnsiTheme="minorHAnsi" w:cstheme="minorBidi"/>
          <w:color w:val="000000" w:themeColor="text1"/>
        </w:rPr>
      </w:pPr>
      <w:r w:rsidRPr="76B87874">
        <w:rPr>
          <w:rFonts w:asciiTheme="minorHAnsi" w:hAnsiTheme="minorHAnsi" w:cstheme="minorBidi"/>
          <w:color w:val="000000" w:themeColor="text1"/>
        </w:rPr>
        <w:t xml:space="preserve">De vaardigheidsgroei ligt </w:t>
      </w:r>
      <w:r w:rsidRPr="76B87874">
        <w:rPr>
          <w:rFonts w:asciiTheme="minorHAnsi" w:hAnsiTheme="minorHAnsi" w:cstheme="minorBidi"/>
        </w:rPr>
        <w:t xml:space="preserve">een stuk onder het landelijk gemiddelde </w:t>
      </w:r>
      <w:proofErr w:type="gramStart"/>
      <w:r w:rsidRPr="76B87874">
        <w:rPr>
          <w:rFonts w:asciiTheme="minorHAnsi" w:hAnsiTheme="minorHAnsi" w:cstheme="minorBidi"/>
          <w:color w:val="000000" w:themeColor="text1"/>
        </w:rPr>
        <w:t>( 0</w:t>
      </w:r>
      <w:proofErr w:type="gramEnd"/>
      <w:r w:rsidRPr="76B87874">
        <w:rPr>
          <w:rFonts w:asciiTheme="minorHAnsi" w:hAnsiTheme="minorHAnsi" w:cstheme="minorBidi"/>
          <w:color w:val="000000" w:themeColor="text1"/>
        </w:rPr>
        <w:t xml:space="preserve"> of rood gekleurd in </w:t>
      </w:r>
      <w:r w:rsidR="00632336">
        <w:rPr>
          <w:rFonts w:asciiTheme="minorHAnsi" w:hAnsiTheme="minorHAnsi" w:cstheme="minorBidi"/>
          <w:color w:val="000000" w:themeColor="text1"/>
        </w:rPr>
        <w:t>ParnasSys</w:t>
      </w:r>
      <w:r w:rsidRPr="76B87874">
        <w:rPr>
          <w:rFonts w:asciiTheme="minorHAnsi" w:hAnsiTheme="minorHAnsi" w:cstheme="minorBidi"/>
          <w:color w:val="000000" w:themeColor="text1"/>
        </w:rPr>
        <w:t xml:space="preserve">) en/of </w:t>
      </w:r>
    </w:p>
    <w:p w14:paraId="48F69CCF" w14:textId="050E87D3" w:rsidR="00686860" w:rsidRPr="00E5190F" w:rsidRDefault="001732D5" w:rsidP="01BD5D5F">
      <w:pPr>
        <w:pStyle w:val="Lijstalinea"/>
        <w:numPr>
          <w:ilvl w:val="0"/>
          <w:numId w:val="15"/>
        </w:numPr>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E</w:t>
      </w:r>
      <w:r w:rsidR="01BD5D5F" w:rsidRPr="01BD5D5F">
        <w:rPr>
          <w:rFonts w:asciiTheme="minorHAnsi" w:hAnsiTheme="minorHAnsi" w:cstheme="minorBidi"/>
          <w:color w:val="000000" w:themeColor="text1"/>
        </w:rPr>
        <w:t xml:space="preserve">r is uitval op sociaal emotioneel gebied; uitval op ‘Zien’ (WB en/of BT </w:t>
      </w:r>
      <w:proofErr w:type="gramStart"/>
      <w:r w:rsidR="01BD5D5F" w:rsidRPr="01BD5D5F">
        <w:rPr>
          <w:rFonts w:asciiTheme="minorHAnsi" w:hAnsiTheme="minorHAnsi" w:cstheme="minorBidi"/>
          <w:color w:val="000000" w:themeColor="text1"/>
        </w:rPr>
        <w:t>rood )</w:t>
      </w:r>
      <w:proofErr w:type="gramEnd"/>
      <w:r w:rsidR="01BD5D5F" w:rsidRPr="01BD5D5F">
        <w:rPr>
          <w:rFonts w:asciiTheme="minorHAnsi" w:hAnsiTheme="minorHAnsi" w:cstheme="minorBidi"/>
          <w:color w:val="000000" w:themeColor="text1"/>
        </w:rPr>
        <w:t xml:space="preserve"> en/of</w:t>
      </w:r>
    </w:p>
    <w:p w14:paraId="6487CDFF" w14:textId="02009C9E" w:rsidR="00686860" w:rsidRPr="00E5190F" w:rsidRDefault="001732D5" w:rsidP="01BD5D5F">
      <w:pPr>
        <w:pStyle w:val="Lijstalinea"/>
        <w:numPr>
          <w:ilvl w:val="0"/>
          <w:numId w:val="15"/>
        </w:numPr>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E</w:t>
      </w:r>
      <w:r w:rsidR="01BD5D5F" w:rsidRPr="01BD5D5F">
        <w:rPr>
          <w:rFonts w:asciiTheme="minorHAnsi" w:hAnsiTheme="minorHAnsi" w:cstheme="minorBidi"/>
          <w:color w:val="000000" w:themeColor="text1"/>
        </w:rPr>
        <w:t xml:space="preserve">r zijn gedrags- en/of werkhoudingsproblemen gesignaleerd door leerkracht, ouders, </w:t>
      </w:r>
      <w:r w:rsidR="003229DA">
        <w:rPr>
          <w:rFonts w:asciiTheme="minorHAnsi" w:hAnsiTheme="minorHAnsi" w:cstheme="minorBidi"/>
          <w:color w:val="000000" w:themeColor="text1"/>
        </w:rPr>
        <w:t>Kind</w:t>
      </w:r>
      <w:r w:rsidR="01BD5D5F" w:rsidRPr="01BD5D5F">
        <w:rPr>
          <w:rFonts w:asciiTheme="minorHAnsi" w:hAnsiTheme="minorHAnsi" w:cstheme="minorBidi"/>
          <w:color w:val="000000" w:themeColor="text1"/>
        </w:rPr>
        <w:t xml:space="preserve"> of externen, waarbij geen verbetering zichtbaar is. </w:t>
      </w:r>
    </w:p>
    <w:p w14:paraId="05FA8507" w14:textId="3F716B75" w:rsidR="00F275C9"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Een arrangement kan op de eigen school of op een andere school worden uitgevoerd. </w:t>
      </w:r>
    </w:p>
    <w:p w14:paraId="29FF2ED4" w14:textId="3D8076CC" w:rsidR="001136B1" w:rsidRPr="00E5190F" w:rsidRDefault="01BD5D5F" w:rsidP="01BD5D5F">
      <w:pPr>
        <w:rPr>
          <w:rFonts w:asciiTheme="minorHAnsi" w:hAnsiTheme="minorHAnsi" w:cstheme="minorBidi"/>
          <w:sz w:val="22"/>
          <w:szCs w:val="22"/>
        </w:rPr>
      </w:pPr>
      <w:r w:rsidRPr="01BD5D5F">
        <w:rPr>
          <w:rFonts w:asciiTheme="minorHAnsi" w:hAnsiTheme="minorHAnsi" w:cstheme="minorBidi"/>
          <w:sz w:val="22"/>
          <w:szCs w:val="22"/>
        </w:rPr>
        <w:t>In samenspraak met de ouders wordt er door de Intern Begeleider en de consulent van Plein 013 een groeidocument</w:t>
      </w:r>
      <w:r w:rsidR="00131C8E">
        <w:rPr>
          <w:rFonts w:asciiTheme="minorHAnsi" w:hAnsiTheme="minorHAnsi" w:cstheme="minorBidi"/>
          <w:sz w:val="22"/>
          <w:szCs w:val="22"/>
        </w:rPr>
        <w:t xml:space="preserve"> ingevuld.</w:t>
      </w:r>
    </w:p>
    <w:p w14:paraId="05FA850B" w14:textId="4669A7A2" w:rsidR="00865CEB" w:rsidRPr="00E5190F" w:rsidRDefault="01BD5D5F" w:rsidP="01BD5D5F">
      <w:pPr>
        <w:rPr>
          <w:rFonts w:asciiTheme="minorHAnsi" w:hAnsiTheme="minorHAnsi" w:cstheme="minorBidi"/>
          <w:color w:val="FF0000"/>
        </w:rPr>
      </w:pPr>
      <w:r w:rsidRPr="01BD5D5F">
        <w:rPr>
          <w:rFonts w:asciiTheme="minorHAnsi" w:hAnsiTheme="minorHAnsi" w:cstheme="minorBidi"/>
          <w:sz w:val="22"/>
          <w:szCs w:val="22"/>
        </w:rPr>
        <w:t xml:space="preserve">Om een goed beeld te krijgen van de ondersteuningsbehoefte van een </w:t>
      </w:r>
      <w:r w:rsidR="005D5A3E">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is het van belang dat de school beschikt over de juiste informatie over het kind. Hierbij spelen de ouders een belangrijke rol.</w:t>
      </w:r>
    </w:p>
    <w:p w14:paraId="3D9BB041" w14:textId="77777777" w:rsidR="00E868D6"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lastRenderedPageBreak/>
        <w:t>Nadat de ondersteuningsbehoefte is bepaald wordt een ondersteuningsaanbod in de vorm van een arrangement opgesteld. Dit arrangement wordt uitgeschreven in handelingsgerichte activiteiten.</w:t>
      </w:r>
    </w:p>
    <w:p w14:paraId="05FA850D" w14:textId="79B9D9BB" w:rsidR="00865CEB"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Bij het arrangement wordt een kostenindicatie opgestel</w:t>
      </w:r>
      <w:r w:rsidR="00131C8E">
        <w:rPr>
          <w:rFonts w:asciiTheme="minorHAnsi" w:hAnsiTheme="minorHAnsi" w:cstheme="minorBidi"/>
          <w:sz w:val="22"/>
          <w:szCs w:val="22"/>
        </w:rPr>
        <w:t>d.</w:t>
      </w:r>
      <w:r w:rsidRPr="01BD5D5F">
        <w:rPr>
          <w:rFonts w:asciiTheme="minorHAnsi" w:hAnsiTheme="minorHAnsi" w:cstheme="minorBidi"/>
          <w:sz w:val="22"/>
          <w:szCs w:val="22"/>
        </w:rPr>
        <w:t xml:space="preserve"> Elementen uit de jeugdhulpverlening kunnen eveneens aan het arrangement </w:t>
      </w:r>
      <w:proofErr w:type="gramStart"/>
      <w:r w:rsidRPr="01BD5D5F">
        <w:rPr>
          <w:rFonts w:asciiTheme="minorHAnsi" w:hAnsiTheme="minorHAnsi" w:cstheme="minorBidi"/>
          <w:sz w:val="22"/>
          <w:szCs w:val="22"/>
        </w:rPr>
        <w:t>( als</w:t>
      </w:r>
      <w:proofErr w:type="gramEnd"/>
      <w:r w:rsidRPr="01BD5D5F">
        <w:rPr>
          <w:rFonts w:asciiTheme="minorHAnsi" w:hAnsiTheme="minorHAnsi" w:cstheme="minorBidi"/>
          <w:sz w:val="22"/>
          <w:szCs w:val="22"/>
        </w:rPr>
        <w:t xml:space="preserve"> bijlage) worden toegevoegd. Ouders worden nauw betrokken bij het opstellen van het arrangement.</w:t>
      </w:r>
    </w:p>
    <w:p w14:paraId="2C3ADC5E" w14:textId="15A97436" w:rsidR="00E868D6"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Een belangrijke vraag die de school zich vervolgens moet stellen is of het arrangement binnen de eigen school kan worden uitgevoerd. Het ondersteuningsprofiel van de school is daarbij een goede leidraad (zie bijlage).</w:t>
      </w:r>
    </w:p>
    <w:p w14:paraId="4539496D" w14:textId="77777777" w:rsidR="005C5329" w:rsidRPr="00E5190F" w:rsidRDefault="005C5329" w:rsidP="00241184">
      <w:pPr>
        <w:spacing w:before="0"/>
        <w:rPr>
          <w:rFonts w:asciiTheme="minorHAnsi" w:hAnsiTheme="minorHAnsi" w:cstheme="minorHAnsi"/>
          <w:sz w:val="22"/>
          <w:szCs w:val="22"/>
        </w:rPr>
      </w:pPr>
    </w:p>
    <w:p w14:paraId="05FA8513" w14:textId="42C103AD" w:rsidR="00865CEB"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Als school en ouders overeenstemming hebben over het arrangement binnen de eigen school, kan het arrangement worden vastgelegd en kan de uitvoering starten. Voordat het arrangement ten uitvoer wordt gebracht, is door de school een Ontwikkelingsperspectief (OPP) opgesteld. In het OPP zijn de belemmerende en de stimulerende factoren, de doelen en het uitstroomprofiel van het kind opgenomen.  </w:t>
      </w:r>
      <w:bookmarkStart w:id="8" w:name="3"/>
      <w:bookmarkEnd w:id="8"/>
    </w:p>
    <w:p w14:paraId="05FA8518" w14:textId="1949A6B6" w:rsidR="00865CEB"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Voor een aantal kinderen wordt door school gekozen voor een arrangement buiten de eigen school. Dit kan zijn een andere basisschool, een speciale basisschool, een school voor speciaal onderwijs of een van de andere voorzieningen die in het samenwerkingsverband voorhanden zijn. Als gedacht wordt aan een arrangement buiten de eigen school dan heeft de school de zorgplicht om voor het kind voor een passende plaats te zoeken, daarbij rekening houdend met de wensen van de ouders. De school informeert de ouders hierover en overlegt met de nieuwe school. De makelaar van het samenwerkingsverband kan indien nodig worden geconsulteerd. </w:t>
      </w:r>
    </w:p>
    <w:p w14:paraId="41717E76" w14:textId="6EF846E5" w:rsidR="0084504E" w:rsidRPr="00E5190F" w:rsidRDefault="76B87874" w:rsidP="76B87874">
      <w:pPr>
        <w:spacing w:before="0"/>
        <w:rPr>
          <w:rFonts w:asciiTheme="minorHAnsi" w:hAnsiTheme="minorHAnsi" w:cstheme="minorBidi"/>
          <w:color w:val="FF0000"/>
          <w:sz w:val="22"/>
          <w:szCs w:val="22"/>
        </w:rPr>
      </w:pPr>
      <w:r w:rsidRPr="76B87874">
        <w:rPr>
          <w:rFonts w:asciiTheme="minorHAnsi" w:hAnsiTheme="minorHAnsi" w:cstheme="minorBidi"/>
          <w:sz w:val="22"/>
          <w:szCs w:val="22"/>
        </w:rPr>
        <w:t xml:space="preserve">Als de school en de nieuwe school overeenstemming hebben over het arrangement wordt dit door de </w:t>
      </w:r>
      <w:proofErr w:type="spellStart"/>
      <w:r w:rsidRPr="76B87874">
        <w:rPr>
          <w:rFonts w:asciiTheme="minorHAnsi" w:hAnsiTheme="minorHAnsi" w:cstheme="minorBidi"/>
          <w:sz w:val="22"/>
          <w:szCs w:val="22"/>
        </w:rPr>
        <w:t>zorgplichtige</w:t>
      </w:r>
      <w:proofErr w:type="spellEnd"/>
      <w:r w:rsidRPr="76B87874">
        <w:rPr>
          <w:rFonts w:asciiTheme="minorHAnsi" w:hAnsiTheme="minorHAnsi" w:cstheme="minorBidi"/>
          <w:sz w:val="22"/>
          <w:szCs w:val="22"/>
        </w:rPr>
        <w:t xml:space="preserve"> school in ieder geval ook schriftelijk meegedeeld aan de ouders. Vooraf zorgt de school voor een toelaatbaarheidsverklaring (TLV) van het samenwerkingsverband. De ouders hebben vervolgens de taak om hun kind aan te melden bij de nieuwe school</w:t>
      </w:r>
      <w:r w:rsidRPr="76B87874">
        <w:rPr>
          <w:rFonts w:asciiTheme="minorHAnsi" w:hAnsiTheme="minorHAnsi" w:cstheme="minorBidi"/>
        </w:rPr>
        <w:t xml:space="preserve">. </w:t>
      </w:r>
      <w:r w:rsidRPr="76B87874">
        <w:rPr>
          <w:rFonts w:asciiTheme="minorHAnsi" w:hAnsiTheme="minorHAnsi" w:cstheme="minorBidi"/>
          <w:color w:val="000000" w:themeColor="text1"/>
          <w:sz w:val="22"/>
          <w:szCs w:val="22"/>
        </w:rPr>
        <w:t xml:space="preserve">Het samenwerkingsverband Plein 013 heeft regels opgesteld die passen binnen de wet op Passend onderwijs. </w:t>
      </w:r>
    </w:p>
    <w:p w14:paraId="668AF27C" w14:textId="5AEB4AC2" w:rsidR="00E70EAF" w:rsidRPr="00E5190F" w:rsidRDefault="01BD5D5F" w:rsidP="01BD5D5F">
      <w:pPr>
        <w:autoSpaceDE w:val="0"/>
        <w:autoSpaceDN w:val="0"/>
        <w:adjustRightInd w:val="0"/>
        <w:spacing w:before="0"/>
        <w:rPr>
          <w:rFonts w:asciiTheme="minorHAnsi" w:hAnsiTheme="minorHAnsi" w:cstheme="minorBidi"/>
          <w:sz w:val="22"/>
          <w:szCs w:val="22"/>
        </w:rPr>
      </w:pPr>
      <w:r w:rsidRPr="01BD5D5F">
        <w:rPr>
          <w:rFonts w:asciiTheme="minorHAnsi" w:hAnsiTheme="minorHAnsi" w:cstheme="minorBidi"/>
          <w:sz w:val="22"/>
          <w:szCs w:val="22"/>
        </w:rPr>
        <w:t xml:space="preserve">Ten behoeve van de bespreking van </w:t>
      </w:r>
      <w:r w:rsidR="005D5A3E">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(arrangementen en Toelaatbaarheidsverklaringen) heeft Plein 013 het Loket 013 ingericht. Ook is er een digitaal instrument ontwikkeld voor Ondersteuning en Overdracht. Daarmee wordt duidelijk wat er al gedaan is, welke partijen deelnemen en hoe het arrangement vorm krijgt.</w:t>
      </w:r>
    </w:p>
    <w:p w14:paraId="7B8564CC" w14:textId="6F3FD067" w:rsidR="00E70EAF" w:rsidRPr="00E5190F" w:rsidRDefault="01BD5D5F" w:rsidP="01BD5D5F">
      <w:pPr>
        <w:autoSpaceDE w:val="0"/>
        <w:autoSpaceDN w:val="0"/>
        <w:adjustRightInd w:val="0"/>
        <w:spacing w:before="0"/>
        <w:rPr>
          <w:rFonts w:asciiTheme="minorHAnsi" w:hAnsiTheme="minorHAnsi" w:cstheme="minorBidi"/>
          <w:color w:val="000000" w:themeColor="text1"/>
          <w:sz w:val="22"/>
          <w:szCs w:val="22"/>
        </w:rPr>
      </w:pPr>
      <w:r w:rsidRPr="01BD5D5F">
        <w:rPr>
          <w:rFonts w:asciiTheme="minorHAnsi" w:hAnsiTheme="minorHAnsi" w:cstheme="minorBidi"/>
          <w:color w:val="000000" w:themeColor="text1"/>
          <w:sz w:val="22"/>
          <w:szCs w:val="22"/>
        </w:rPr>
        <w:t xml:space="preserve">Als ouders/verzorgers het niet eens zijn met de keuze van de Toelaatbaarheidsverklaring van het samenwerkingsverband of met de keuze van een andere school dan kunnen zij een bezwaarprocedure starten bij de landelijke geschillencommissie </w:t>
      </w:r>
      <w:hyperlink r:id="rId13">
        <w:r w:rsidRPr="01BD5D5F">
          <w:rPr>
            <w:rStyle w:val="Hyperlink"/>
            <w:rFonts w:asciiTheme="minorHAnsi" w:hAnsiTheme="minorHAnsi" w:cstheme="minorBidi"/>
            <w:sz w:val="22"/>
            <w:szCs w:val="22"/>
          </w:rPr>
          <w:t>www.onderwijsgeschillen.nl</w:t>
        </w:r>
      </w:hyperlink>
      <w:r w:rsidRPr="01BD5D5F">
        <w:rPr>
          <w:rStyle w:val="Hyperlink"/>
          <w:rFonts w:asciiTheme="minorHAnsi" w:hAnsiTheme="minorHAnsi" w:cstheme="minorBidi"/>
          <w:sz w:val="22"/>
          <w:szCs w:val="22"/>
        </w:rPr>
        <w:t>.</w:t>
      </w:r>
    </w:p>
    <w:p w14:paraId="12E14118" w14:textId="77777777" w:rsidR="00E70EAF" w:rsidRPr="00E5190F" w:rsidRDefault="00E70EAF" w:rsidP="00FE4DB7">
      <w:pPr>
        <w:spacing w:before="0"/>
        <w:rPr>
          <w:rFonts w:asciiTheme="minorHAnsi" w:hAnsiTheme="minorHAnsi" w:cstheme="minorHAnsi"/>
        </w:rPr>
      </w:pPr>
    </w:p>
    <w:p w14:paraId="512508AC" w14:textId="4EB6BA26" w:rsidR="006135D8" w:rsidRPr="00E5190F" w:rsidRDefault="01BD5D5F" w:rsidP="006512C8">
      <w:pPr>
        <w:pStyle w:val="Kop2"/>
        <w:numPr>
          <w:ilvl w:val="1"/>
          <w:numId w:val="4"/>
        </w:numPr>
        <w:rPr>
          <w:lang w:eastAsia="en-US"/>
        </w:rPr>
      </w:pPr>
      <w:r w:rsidRPr="01BD5D5F">
        <w:rPr>
          <w:lang w:eastAsia="en-US"/>
        </w:rPr>
        <w:t xml:space="preserve"> </w:t>
      </w:r>
      <w:bookmarkStart w:id="9" w:name="_Toc54684298"/>
      <w:r w:rsidRPr="01BD5D5F">
        <w:rPr>
          <w:lang w:eastAsia="en-US"/>
        </w:rPr>
        <w:t>Dyslexie en dyscalculie</w:t>
      </w:r>
      <w:bookmarkEnd w:id="9"/>
    </w:p>
    <w:p w14:paraId="14CAA0C1" w14:textId="77777777" w:rsidR="006135D8" w:rsidRPr="00E5190F" w:rsidRDefault="01BD5D5F" w:rsidP="01BD5D5F">
      <w:pPr>
        <w:spacing w:before="0" w:line="276" w:lineRule="auto"/>
        <w:rPr>
          <w:rFonts w:asciiTheme="minorHAnsi" w:eastAsia="Calibri" w:hAnsiTheme="minorHAnsi" w:cstheme="minorBidi"/>
          <w:b/>
          <w:bCs/>
          <w:sz w:val="22"/>
          <w:szCs w:val="22"/>
          <w:lang w:eastAsia="en-US"/>
        </w:rPr>
      </w:pPr>
      <w:r w:rsidRPr="01BD5D5F">
        <w:rPr>
          <w:rFonts w:asciiTheme="minorHAnsi" w:eastAsia="Calibri" w:hAnsiTheme="minorHAnsi" w:cstheme="minorBidi"/>
          <w:b/>
          <w:bCs/>
          <w:sz w:val="22"/>
          <w:szCs w:val="22"/>
          <w:lang w:eastAsia="en-US"/>
        </w:rPr>
        <w:t xml:space="preserve">Dyslexie </w:t>
      </w:r>
    </w:p>
    <w:p w14:paraId="7216B565" w14:textId="45C4A192" w:rsidR="006135D8" w:rsidRPr="00E5190F" w:rsidRDefault="01BD5D5F" w:rsidP="01BD5D5F">
      <w:pPr>
        <w:spacing w:before="0"/>
        <w:rPr>
          <w:rFonts w:asciiTheme="minorHAnsi" w:eastAsia="Calibri" w:hAnsiTheme="minorHAnsi" w:cstheme="minorBidi"/>
          <w:sz w:val="22"/>
          <w:szCs w:val="22"/>
          <w:lang w:eastAsia="en-US"/>
        </w:rPr>
      </w:pPr>
      <w:r w:rsidRPr="01BD5D5F">
        <w:rPr>
          <w:rFonts w:asciiTheme="minorHAnsi" w:eastAsia="Calibri" w:hAnsiTheme="minorHAnsi" w:cstheme="minorBidi"/>
          <w:sz w:val="22"/>
          <w:szCs w:val="22"/>
          <w:lang w:eastAsia="en-US"/>
        </w:rPr>
        <w:t xml:space="preserve">Goed leesonderwijs doet </w:t>
      </w:r>
      <w:proofErr w:type="gramStart"/>
      <w:r w:rsidRPr="01BD5D5F">
        <w:rPr>
          <w:rFonts w:asciiTheme="minorHAnsi" w:eastAsia="Calibri" w:hAnsiTheme="minorHAnsi" w:cstheme="minorBidi"/>
          <w:sz w:val="22"/>
          <w:szCs w:val="22"/>
          <w:lang w:eastAsia="en-US"/>
        </w:rPr>
        <w:t>er toe</w:t>
      </w:r>
      <w:proofErr w:type="gramEnd"/>
      <w:r w:rsidRPr="01BD5D5F">
        <w:rPr>
          <w:rFonts w:asciiTheme="minorHAnsi" w:eastAsia="Calibri" w:hAnsiTheme="minorHAnsi" w:cstheme="minorBidi"/>
          <w:sz w:val="22"/>
          <w:szCs w:val="22"/>
          <w:lang w:eastAsia="en-US"/>
        </w:rPr>
        <w:t>! Er zal ingestoken moeten worden op een goede, gedifferentieerde instructie door de leerkracht. Met effectief lees- en spellingonderwijs zorgt de school ervoor dat een kind met (ernstige) lees/spellingproblemen verzekerd kan zijn van ondersteuning tijdens de hele schoolloopbaan. Al dan niet met behulp van een behandeling door een dyslexiebehandelaar, wanneer er sprake is van ernstige enkelvoudige dyslexie (EED)</w:t>
      </w:r>
      <w:r w:rsidRPr="01BD5D5F">
        <w:rPr>
          <w:rFonts w:asciiTheme="minorHAnsi" w:eastAsia="Calibri" w:hAnsiTheme="minorHAnsi" w:cstheme="minorBidi"/>
          <w:color w:val="0070C0"/>
          <w:sz w:val="22"/>
          <w:szCs w:val="22"/>
          <w:lang w:eastAsia="en-US"/>
        </w:rPr>
        <w:t>.</w:t>
      </w:r>
    </w:p>
    <w:p w14:paraId="23774AE9" w14:textId="0DDC0BFF" w:rsidR="00163244" w:rsidRDefault="01BD5D5F" w:rsidP="01BD5D5F">
      <w:pPr>
        <w:spacing w:before="0"/>
        <w:rPr>
          <w:rFonts w:asciiTheme="minorHAnsi" w:eastAsia="Calibri" w:hAnsiTheme="minorHAnsi" w:cstheme="minorBidi"/>
          <w:sz w:val="22"/>
          <w:szCs w:val="22"/>
          <w:lang w:eastAsia="en-US"/>
        </w:rPr>
      </w:pPr>
      <w:r w:rsidRPr="01BD5D5F">
        <w:rPr>
          <w:rFonts w:asciiTheme="minorHAnsi" w:eastAsia="Calibri" w:hAnsiTheme="minorHAnsi" w:cstheme="minorBidi"/>
          <w:sz w:val="22"/>
          <w:szCs w:val="22"/>
          <w:lang w:eastAsia="en-US"/>
        </w:rPr>
        <w:t xml:space="preserve">Op </w:t>
      </w:r>
      <w:r w:rsidR="00EF0643">
        <w:rPr>
          <w:rFonts w:asciiTheme="minorHAnsi" w:eastAsia="Calibri" w:hAnsiTheme="minorHAnsi" w:cstheme="minorBidi"/>
          <w:sz w:val="22"/>
          <w:szCs w:val="22"/>
          <w:lang w:eastAsia="en-US"/>
        </w:rPr>
        <w:t>Samenwijs Willibrordus</w:t>
      </w:r>
      <w:r w:rsidRPr="01BD5D5F">
        <w:rPr>
          <w:rFonts w:asciiTheme="minorHAnsi" w:eastAsia="Calibri" w:hAnsiTheme="minorHAnsi" w:cstheme="minorBidi"/>
          <w:sz w:val="22"/>
          <w:szCs w:val="22"/>
          <w:lang w:eastAsia="en-US"/>
        </w:rPr>
        <w:t xml:space="preserve"> volgen wij onze kinderen via een </w:t>
      </w:r>
      <w:r w:rsidR="005D5A3E">
        <w:rPr>
          <w:rFonts w:asciiTheme="minorHAnsi" w:eastAsia="Calibri" w:hAnsiTheme="minorHAnsi" w:cstheme="minorBidi"/>
          <w:sz w:val="22"/>
          <w:szCs w:val="22"/>
          <w:lang w:eastAsia="en-US"/>
        </w:rPr>
        <w:t>leerling</w:t>
      </w:r>
      <w:r w:rsidRPr="01BD5D5F">
        <w:rPr>
          <w:rFonts w:asciiTheme="minorHAnsi" w:eastAsia="Calibri" w:hAnsiTheme="minorHAnsi" w:cstheme="minorBidi"/>
          <w:sz w:val="22"/>
          <w:szCs w:val="22"/>
          <w:lang w:eastAsia="en-US"/>
        </w:rPr>
        <w:t xml:space="preserve">volgsysteem (LOVS) op alle leergebieden. Hierdoor kunnen wij vroegtijdig signaleren of een kind mogelijk problemen krijgt met technisch lezen en/of spellen. Vanaf dat moment, soms al in de kleutergroep (observatie instrument) en vaak in groep 3 en 4, gaan wij ons handelen planmatig vastleggen </w:t>
      </w:r>
      <w:r w:rsidR="001732D5">
        <w:rPr>
          <w:rFonts w:asciiTheme="minorHAnsi" w:eastAsia="Calibri" w:hAnsiTheme="minorHAnsi" w:cstheme="minorBidi"/>
          <w:sz w:val="22"/>
          <w:szCs w:val="22"/>
          <w:lang w:eastAsia="en-US"/>
        </w:rPr>
        <w:t xml:space="preserve">op de </w:t>
      </w:r>
      <w:r w:rsidR="005D5A3E">
        <w:rPr>
          <w:rFonts w:asciiTheme="minorHAnsi" w:eastAsia="Calibri" w:hAnsiTheme="minorHAnsi" w:cstheme="minorBidi"/>
          <w:sz w:val="22"/>
          <w:szCs w:val="22"/>
          <w:lang w:eastAsia="en-US"/>
        </w:rPr>
        <w:t>leerling</w:t>
      </w:r>
      <w:r w:rsidR="001732D5">
        <w:rPr>
          <w:rFonts w:asciiTheme="minorHAnsi" w:eastAsia="Calibri" w:hAnsiTheme="minorHAnsi" w:cstheme="minorBidi"/>
          <w:sz w:val="22"/>
          <w:szCs w:val="22"/>
          <w:lang w:eastAsia="en-US"/>
        </w:rPr>
        <w:t>kaart</w:t>
      </w:r>
      <w:r w:rsidRPr="01BD5D5F">
        <w:rPr>
          <w:rFonts w:asciiTheme="minorHAnsi" w:eastAsia="Calibri" w:hAnsiTheme="minorHAnsi" w:cstheme="minorBidi"/>
          <w:sz w:val="22"/>
          <w:szCs w:val="22"/>
          <w:lang w:eastAsia="en-US"/>
        </w:rPr>
        <w:t xml:space="preserve">. Hiermee is in feite de extra begeleiding en leesondersteuning een feit geworden. De leerkrachten houden ouders/verzorgers op de hoogte van hun handelen en de resultaten daarvan. </w:t>
      </w:r>
    </w:p>
    <w:p w14:paraId="6C39DF52" w14:textId="576B52F4" w:rsidR="006135D8" w:rsidRPr="00E5190F" w:rsidRDefault="01BD5D5F" w:rsidP="01BD5D5F">
      <w:pPr>
        <w:spacing w:before="0"/>
        <w:rPr>
          <w:rFonts w:asciiTheme="minorHAnsi" w:eastAsia="Calibri" w:hAnsiTheme="minorHAnsi" w:cstheme="minorBidi"/>
          <w:sz w:val="22"/>
          <w:szCs w:val="22"/>
          <w:lang w:eastAsia="en-US"/>
        </w:rPr>
      </w:pPr>
      <w:r w:rsidRPr="01BD5D5F">
        <w:rPr>
          <w:rFonts w:asciiTheme="minorHAnsi" w:eastAsia="Calibri" w:hAnsiTheme="minorHAnsi" w:cstheme="minorBidi"/>
          <w:sz w:val="22"/>
          <w:szCs w:val="22"/>
          <w:lang w:eastAsia="en-US"/>
        </w:rPr>
        <w:t xml:space="preserve">Mochten de resultaten uiteindelijk aanleiding zijn voor het aanvragen van een dyslexieonderzoek, dan stelt de school een leesdossier op waarin de resultaten van </w:t>
      </w:r>
      <w:r w:rsidR="005D5A3E">
        <w:rPr>
          <w:rFonts w:asciiTheme="minorHAnsi" w:eastAsia="Calibri" w:hAnsiTheme="minorHAnsi" w:cstheme="minorBidi"/>
          <w:sz w:val="22"/>
          <w:szCs w:val="22"/>
          <w:lang w:eastAsia="en-US"/>
        </w:rPr>
        <w:t>het k</w:t>
      </w:r>
      <w:r w:rsidR="003229DA">
        <w:rPr>
          <w:rFonts w:asciiTheme="minorHAnsi" w:eastAsia="Calibri" w:hAnsiTheme="minorHAnsi" w:cstheme="minorBidi"/>
          <w:sz w:val="22"/>
          <w:szCs w:val="22"/>
          <w:lang w:eastAsia="en-US"/>
        </w:rPr>
        <w:t>ind</w:t>
      </w:r>
      <w:r w:rsidRPr="01BD5D5F">
        <w:rPr>
          <w:rFonts w:asciiTheme="minorHAnsi" w:eastAsia="Calibri" w:hAnsiTheme="minorHAnsi" w:cstheme="minorBidi"/>
          <w:sz w:val="22"/>
          <w:szCs w:val="22"/>
          <w:lang w:eastAsia="en-US"/>
        </w:rPr>
        <w:t xml:space="preserve"> en de interventies van de school worden aangegeven en het vermoeden van ernstige dyslexie wordt onderbouwd. Met dit leesdossier kan, na goedkeuring door de Toegang Dyslexie van Plein 013, een dyslexieonderzoek aangevraagd worden. De </w:t>
      </w:r>
      <w:r w:rsidRPr="01BD5D5F">
        <w:rPr>
          <w:rFonts w:asciiTheme="minorHAnsi" w:eastAsia="Calibri" w:hAnsiTheme="minorHAnsi" w:cstheme="minorBidi"/>
          <w:sz w:val="22"/>
          <w:szCs w:val="22"/>
          <w:lang w:eastAsia="en-US"/>
        </w:rPr>
        <w:lastRenderedPageBreak/>
        <w:t xml:space="preserve">school en de ouders kiezen in overleg een zorgaanbieder die gecontracteerd is door de gemeente en leveren de benodigde spullen aan. </w:t>
      </w:r>
    </w:p>
    <w:p w14:paraId="6AA0AD01" w14:textId="41E6A03A" w:rsidR="005214BF" w:rsidRPr="00DD0FBB" w:rsidRDefault="01BD5D5F" w:rsidP="01BD5D5F">
      <w:pPr>
        <w:spacing w:before="0"/>
        <w:rPr>
          <w:rFonts w:asciiTheme="minorHAnsi" w:eastAsia="Calibri" w:hAnsiTheme="minorHAnsi" w:cstheme="minorBidi"/>
          <w:sz w:val="22"/>
          <w:szCs w:val="22"/>
          <w:lang w:eastAsia="en-US"/>
        </w:rPr>
      </w:pPr>
      <w:r w:rsidRPr="01BD5D5F">
        <w:rPr>
          <w:rFonts w:asciiTheme="minorHAnsi" w:eastAsia="Calibri" w:hAnsiTheme="minorHAnsi" w:cstheme="minorBidi"/>
          <w:sz w:val="22"/>
          <w:szCs w:val="22"/>
          <w:lang w:eastAsia="en-US"/>
        </w:rPr>
        <w:t>Vergoede zorg door de gemeente geldt voor kinderen met ernstige, enkelvoudige dyslexie. Dat wil zeggen dat er bij deze kinderen, naast dyslexie, geen sprake is van een of meer andere (leer)stoornissen.</w:t>
      </w:r>
    </w:p>
    <w:p w14:paraId="7EEE5022" w14:textId="487F2D03" w:rsidR="00163244" w:rsidRPr="00DD0FBB" w:rsidRDefault="01BD5D5F" w:rsidP="01BD5D5F">
      <w:pPr>
        <w:spacing w:before="0"/>
        <w:rPr>
          <w:rFonts w:asciiTheme="minorHAnsi" w:eastAsia="Calibri" w:hAnsiTheme="minorHAnsi" w:cstheme="minorBidi"/>
          <w:sz w:val="22"/>
          <w:szCs w:val="22"/>
          <w:lang w:eastAsia="en-US"/>
        </w:rPr>
      </w:pPr>
      <w:r w:rsidRPr="01BD5D5F">
        <w:rPr>
          <w:rFonts w:asciiTheme="minorHAnsi" w:eastAsia="Calibri" w:hAnsiTheme="minorHAnsi" w:cstheme="minorBidi"/>
          <w:sz w:val="22"/>
          <w:szCs w:val="22"/>
          <w:lang w:eastAsia="en-US"/>
        </w:rPr>
        <w:t xml:space="preserve">Voor kinderen waarbij een onderbouwd vermoeden is van dyslexie of waarbij dyslexie is vastgesteld, hanteren wij compenserende en dispenserende maatregelen. </w:t>
      </w:r>
      <w:r w:rsidRPr="01BD5D5F">
        <w:rPr>
          <w:rFonts w:asciiTheme="minorHAnsi" w:hAnsiTheme="minorHAnsi" w:cstheme="minorBidi"/>
          <w:sz w:val="22"/>
          <w:szCs w:val="22"/>
        </w:rPr>
        <w:t xml:space="preserve">Wij zijn van mening dat een dyslexieverklaring voor </w:t>
      </w:r>
      <w:r w:rsidR="000B059A">
        <w:rPr>
          <w:rFonts w:asciiTheme="minorHAnsi" w:hAnsiTheme="minorHAnsi" w:cstheme="minorBidi"/>
          <w:sz w:val="22"/>
          <w:szCs w:val="22"/>
        </w:rPr>
        <w:t>k</w:t>
      </w:r>
      <w:r w:rsidR="003229DA">
        <w:rPr>
          <w:rFonts w:asciiTheme="minorHAnsi" w:hAnsiTheme="minorHAnsi" w:cstheme="minorBidi"/>
          <w:sz w:val="22"/>
          <w:szCs w:val="22"/>
        </w:rPr>
        <w:t>inderen</w:t>
      </w:r>
      <w:r w:rsidRPr="01BD5D5F">
        <w:rPr>
          <w:rFonts w:asciiTheme="minorHAnsi" w:hAnsiTheme="minorHAnsi" w:cstheme="minorBidi"/>
          <w:sz w:val="22"/>
          <w:szCs w:val="22"/>
        </w:rPr>
        <w:t xml:space="preserve"> op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niet nodig is, om de nodige extra hulp te bieden. Om deze reden wordt een dyslexie-onderzoek niet door school vergoed. Als ouders/verzorgers toch een verklaring willen hebben, kunnen zij zelf een onderzoeksbureau inschakelen om een onderzoek te laten doen. Zij moeten dit onderzoek zelf bekostigen. </w:t>
      </w:r>
      <w:r w:rsidRPr="01BD5D5F">
        <w:rPr>
          <w:rFonts w:asciiTheme="minorHAnsi" w:eastAsia="Calibri" w:hAnsiTheme="minorHAnsi" w:cstheme="minorBidi"/>
          <w:sz w:val="22"/>
          <w:szCs w:val="22"/>
          <w:lang w:eastAsia="en-US"/>
        </w:rPr>
        <w:t xml:space="preserve">In het dyslexieprotocol wordt de lijn van </w:t>
      </w:r>
      <w:r w:rsidR="00EF0643">
        <w:rPr>
          <w:rFonts w:asciiTheme="minorHAnsi" w:eastAsia="Calibri" w:hAnsiTheme="minorHAnsi" w:cstheme="minorBidi"/>
          <w:sz w:val="22"/>
          <w:szCs w:val="22"/>
          <w:lang w:eastAsia="en-US"/>
        </w:rPr>
        <w:t>Samenwijs Willibrordus</w:t>
      </w:r>
      <w:r w:rsidRPr="01BD5D5F">
        <w:rPr>
          <w:rFonts w:asciiTheme="minorHAnsi" w:eastAsia="Calibri" w:hAnsiTheme="minorHAnsi" w:cstheme="minorBidi"/>
          <w:sz w:val="22"/>
          <w:szCs w:val="22"/>
          <w:lang w:eastAsia="en-US"/>
        </w:rPr>
        <w:t xml:space="preserve"> specifieker beschreven (zie bijlage).</w:t>
      </w:r>
    </w:p>
    <w:p w14:paraId="5BEC0825" w14:textId="77777777" w:rsidR="00E9131B" w:rsidRPr="00E5190F" w:rsidRDefault="00E9131B" w:rsidP="00BB54DB">
      <w:pPr>
        <w:spacing w:before="0"/>
        <w:rPr>
          <w:rFonts w:asciiTheme="minorHAnsi" w:hAnsiTheme="minorHAnsi" w:cstheme="minorHAnsi"/>
          <w:sz w:val="22"/>
          <w:szCs w:val="22"/>
        </w:rPr>
      </w:pPr>
    </w:p>
    <w:p w14:paraId="77F4436C" w14:textId="70896A05" w:rsidR="006135D8" w:rsidRPr="00E5190F" w:rsidRDefault="01BD5D5F" w:rsidP="006512C8">
      <w:pPr>
        <w:pStyle w:val="Kop2"/>
        <w:numPr>
          <w:ilvl w:val="1"/>
          <w:numId w:val="4"/>
        </w:numPr>
        <w:rPr>
          <w:lang w:eastAsia="en-US"/>
        </w:rPr>
      </w:pPr>
      <w:bookmarkStart w:id="10" w:name="_Toc54684299"/>
      <w:r w:rsidRPr="01BD5D5F">
        <w:rPr>
          <w:lang w:eastAsia="en-US"/>
        </w:rPr>
        <w:t>Meer- en hoogbegaafdheid</w:t>
      </w:r>
      <w:bookmarkEnd w:id="10"/>
    </w:p>
    <w:p w14:paraId="4C978703" w14:textId="391D2F5B" w:rsidR="00662311" w:rsidRDefault="76B87874" w:rsidP="00D60BBF">
      <w:pPr>
        <w:spacing w:before="0"/>
        <w:jc w:val="both"/>
        <w:rPr>
          <w:rFonts w:asciiTheme="minorHAnsi" w:hAnsiTheme="minorHAnsi" w:cstheme="minorBidi"/>
          <w:sz w:val="22"/>
          <w:szCs w:val="22"/>
        </w:rPr>
      </w:pPr>
      <w:r w:rsidRPr="76B87874">
        <w:rPr>
          <w:rFonts w:asciiTheme="minorHAnsi" w:hAnsiTheme="minorHAnsi" w:cstheme="minorBidi"/>
          <w:sz w:val="22"/>
          <w:szCs w:val="22"/>
        </w:rPr>
        <w:t>Uitgaande van onze visie op onderwijs willen wij ieder</w:t>
      </w:r>
      <w:r w:rsidR="006E47CD">
        <w:rPr>
          <w:rFonts w:asciiTheme="minorHAnsi" w:hAnsiTheme="minorHAnsi" w:cstheme="minorBidi"/>
          <w:sz w:val="22"/>
          <w:szCs w:val="22"/>
        </w:rPr>
        <w:t xml:space="preserve"> k</w:t>
      </w:r>
      <w:r w:rsidR="003229DA">
        <w:rPr>
          <w:rFonts w:asciiTheme="minorHAnsi" w:hAnsiTheme="minorHAnsi" w:cstheme="minorBidi"/>
          <w:sz w:val="22"/>
          <w:szCs w:val="22"/>
        </w:rPr>
        <w:t>ind</w:t>
      </w:r>
      <w:r w:rsidRPr="76B87874">
        <w:rPr>
          <w:rFonts w:asciiTheme="minorHAnsi" w:hAnsiTheme="minorHAnsi" w:cstheme="minorBidi"/>
          <w:sz w:val="22"/>
          <w:szCs w:val="22"/>
        </w:rPr>
        <w:t xml:space="preserve"> </w:t>
      </w:r>
      <w:r w:rsidR="000A0DE3">
        <w:rPr>
          <w:rFonts w:asciiTheme="minorHAnsi" w:hAnsiTheme="minorHAnsi" w:cstheme="minorBidi"/>
          <w:sz w:val="22"/>
          <w:szCs w:val="22"/>
        </w:rPr>
        <w:t xml:space="preserve">van </w:t>
      </w:r>
      <w:r w:rsidR="00EF0643">
        <w:rPr>
          <w:rFonts w:asciiTheme="minorHAnsi" w:hAnsiTheme="minorHAnsi" w:cstheme="minorBidi"/>
          <w:sz w:val="22"/>
          <w:szCs w:val="22"/>
        </w:rPr>
        <w:t>Samenwijs Willibrordus</w:t>
      </w:r>
      <w:r w:rsidRPr="76B87874">
        <w:rPr>
          <w:rFonts w:asciiTheme="minorHAnsi" w:hAnsiTheme="minorHAnsi" w:cstheme="minorBidi"/>
          <w:sz w:val="22"/>
          <w:szCs w:val="22"/>
        </w:rPr>
        <w:t xml:space="preserve"> optimale kansen en begeleiding bieden. Wij willen een passend aanbod voor alle </w:t>
      </w:r>
      <w:r w:rsidR="006E47CD">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ook voor</w:t>
      </w:r>
      <w:r w:rsidRPr="76B87874">
        <w:rPr>
          <w:rFonts w:asciiTheme="minorHAnsi" w:hAnsiTheme="minorHAnsi" w:cstheme="minorBidi"/>
          <w:sz w:val="22"/>
          <w:szCs w:val="22"/>
          <w:lang w:eastAsia="en-US"/>
        </w:rPr>
        <w:t xml:space="preserve"> meer-en hoogbegaafde </w:t>
      </w:r>
      <w:r w:rsidR="006E47CD">
        <w:rPr>
          <w:rFonts w:asciiTheme="minorHAnsi" w:hAnsiTheme="minorHAnsi" w:cstheme="minorBidi"/>
          <w:sz w:val="22"/>
          <w:szCs w:val="22"/>
          <w:lang w:eastAsia="en-US"/>
        </w:rPr>
        <w:t>k</w:t>
      </w:r>
      <w:r w:rsidR="003229DA">
        <w:rPr>
          <w:rFonts w:asciiTheme="minorHAnsi" w:hAnsiTheme="minorHAnsi" w:cstheme="minorBidi"/>
          <w:sz w:val="22"/>
          <w:szCs w:val="22"/>
          <w:lang w:eastAsia="en-US"/>
        </w:rPr>
        <w:t>inderen</w:t>
      </w:r>
      <w:r w:rsidRPr="76B87874">
        <w:rPr>
          <w:rFonts w:asciiTheme="minorHAnsi" w:hAnsiTheme="minorHAnsi" w:cstheme="minorBidi"/>
          <w:sz w:val="22"/>
          <w:szCs w:val="22"/>
          <w:lang w:eastAsia="en-US"/>
        </w:rPr>
        <w:t>. De s</w:t>
      </w:r>
      <w:r w:rsidRPr="76B87874">
        <w:rPr>
          <w:rFonts w:asciiTheme="minorHAnsi" w:hAnsiTheme="minorHAnsi" w:cstheme="minorBidi"/>
          <w:sz w:val="22"/>
          <w:szCs w:val="22"/>
        </w:rPr>
        <w:t xml:space="preserve">ignalering vindt zorgvuldig en transparant plaats volgens het Digitaal Handelingsprotocol Begaafdheid (DHH). </w:t>
      </w:r>
      <w:r w:rsidRPr="76B87874">
        <w:rPr>
          <w:rFonts w:asciiTheme="minorHAnsi" w:hAnsiTheme="minorHAnsi" w:cstheme="minorBidi"/>
          <w:noProof/>
          <w:color w:val="FF0000"/>
          <w:sz w:val="22"/>
          <w:szCs w:val="22"/>
        </w:rPr>
        <w:t xml:space="preserve"> </w:t>
      </w:r>
      <w:r w:rsidRPr="76B87874">
        <w:rPr>
          <w:rFonts w:asciiTheme="minorHAnsi" w:hAnsiTheme="minorHAnsi" w:cstheme="minorBidi"/>
          <w:sz w:val="22"/>
          <w:szCs w:val="22"/>
        </w:rPr>
        <w:t xml:space="preserve">De </w:t>
      </w:r>
      <w:proofErr w:type="spellStart"/>
      <w:r w:rsidRPr="76B87874">
        <w:rPr>
          <w:rFonts w:asciiTheme="minorHAnsi" w:hAnsiTheme="minorHAnsi" w:cstheme="minorBidi"/>
          <w:sz w:val="22"/>
          <w:szCs w:val="22"/>
        </w:rPr>
        <w:t>quickscan</w:t>
      </w:r>
      <w:proofErr w:type="spellEnd"/>
      <w:r w:rsidRPr="76B87874">
        <w:rPr>
          <w:rFonts w:asciiTheme="minorHAnsi" w:hAnsiTheme="minorHAnsi" w:cstheme="minorBidi"/>
          <w:sz w:val="22"/>
          <w:szCs w:val="22"/>
        </w:rPr>
        <w:t xml:space="preserve"> wordt afgenomen voor</w:t>
      </w:r>
      <w:r w:rsidRPr="76B87874">
        <w:rPr>
          <w:rFonts w:asciiTheme="minorHAnsi" w:hAnsiTheme="minorHAnsi" w:cstheme="minorBidi"/>
          <w:color w:val="0070C0"/>
          <w:sz w:val="22"/>
          <w:szCs w:val="22"/>
        </w:rPr>
        <w:t xml:space="preserve"> </w:t>
      </w:r>
      <w:r w:rsidRPr="76B87874">
        <w:rPr>
          <w:rFonts w:asciiTheme="minorHAnsi" w:hAnsiTheme="minorHAnsi" w:cstheme="minorBidi"/>
          <w:sz w:val="22"/>
          <w:szCs w:val="22"/>
        </w:rPr>
        <w:t xml:space="preserve">alle </w:t>
      </w:r>
      <w:r w:rsidR="006E47CD">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in groep 1, 3 en 5. </w:t>
      </w:r>
    </w:p>
    <w:p w14:paraId="299987AE" w14:textId="6A450A80" w:rsidR="00182076" w:rsidRDefault="76B87874" w:rsidP="00D60BBF">
      <w:pPr>
        <w:spacing w:before="0"/>
        <w:jc w:val="both"/>
        <w:rPr>
          <w:rFonts w:asciiTheme="minorHAnsi" w:hAnsiTheme="minorHAnsi" w:cstheme="minorBidi"/>
          <w:color w:val="0070C0"/>
          <w:sz w:val="22"/>
          <w:szCs w:val="22"/>
        </w:rPr>
      </w:pPr>
      <w:r w:rsidRPr="76B87874">
        <w:rPr>
          <w:rFonts w:asciiTheme="minorHAnsi" w:hAnsiTheme="minorHAnsi" w:cstheme="minorBidi"/>
          <w:sz w:val="22"/>
          <w:szCs w:val="22"/>
        </w:rPr>
        <w:t xml:space="preserve">Daarnaast is er een planmatig aanbod van </w:t>
      </w:r>
      <w:proofErr w:type="spellStart"/>
      <w:r w:rsidRPr="76B87874">
        <w:rPr>
          <w:rFonts w:asciiTheme="minorHAnsi" w:hAnsiTheme="minorHAnsi" w:cstheme="minorBidi"/>
          <w:sz w:val="22"/>
          <w:szCs w:val="22"/>
        </w:rPr>
        <w:t>compacten</w:t>
      </w:r>
      <w:proofErr w:type="spellEnd"/>
      <w:r w:rsidRPr="76B87874">
        <w:rPr>
          <w:rFonts w:asciiTheme="minorHAnsi" w:hAnsiTheme="minorHAnsi" w:cstheme="minorBidi"/>
          <w:sz w:val="22"/>
          <w:szCs w:val="22"/>
        </w:rPr>
        <w:t xml:space="preserve">, verrijken en verbreden. Momenteel wordt er gebruik gemaakt van een plusklas </w:t>
      </w:r>
      <w:r w:rsidR="000A0DE3">
        <w:rPr>
          <w:rFonts w:asciiTheme="minorHAnsi" w:hAnsiTheme="minorHAnsi" w:cstheme="minorBidi"/>
          <w:sz w:val="22"/>
          <w:szCs w:val="22"/>
        </w:rPr>
        <w:t>op</w:t>
      </w:r>
      <w:r w:rsidR="00D60BBF">
        <w:rPr>
          <w:rFonts w:asciiTheme="minorHAnsi" w:hAnsiTheme="minorHAnsi" w:cstheme="minorBidi"/>
          <w:sz w:val="22"/>
          <w:szCs w:val="22"/>
        </w:rPr>
        <w:t xml:space="preserve"> </w:t>
      </w:r>
      <w:r w:rsidR="000A0DE3">
        <w:rPr>
          <w:rFonts w:asciiTheme="minorHAnsi" w:hAnsiTheme="minorHAnsi" w:cstheme="minorBidi"/>
          <w:sz w:val="22"/>
          <w:szCs w:val="22"/>
        </w:rPr>
        <w:t>stichtingsniveau</w:t>
      </w:r>
      <w:r w:rsidRPr="76B87874">
        <w:rPr>
          <w:rFonts w:asciiTheme="minorHAnsi" w:hAnsiTheme="minorHAnsi" w:cstheme="minorBidi"/>
          <w:sz w:val="22"/>
          <w:szCs w:val="22"/>
        </w:rPr>
        <w:t xml:space="preserve">. Het beleidsplan hoogbegaafdheid (zie bijlage) beschrijft hoe er op </w:t>
      </w:r>
      <w:r w:rsidR="00EF0643">
        <w:rPr>
          <w:rFonts w:asciiTheme="minorHAnsi" w:hAnsiTheme="minorHAnsi" w:cstheme="minorBidi"/>
          <w:sz w:val="22"/>
          <w:szCs w:val="22"/>
        </w:rPr>
        <w:t>Samenwijs Willibrordus</w:t>
      </w:r>
      <w:r w:rsidRPr="76B87874">
        <w:rPr>
          <w:rFonts w:asciiTheme="minorHAnsi" w:hAnsiTheme="minorHAnsi" w:cstheme="minorBidi"/>
          <w:sz w:val="22"/>
          <w:szCs w:val="22"/>
        </w:rPr>
        <w:t xml:space="preserve"> omgegaan wordt met meer- en hoogbegaafde </w:t>
      </w:r>
      <w:r w:rsidR="006E47CD">
        <w:rPr>
          <w:rFonts w:asciiTheme="minorHAnsi" w:hAnsiTheme="minorHAnsi" w:cstheme="minorBidi"/>
          <w:sz w:val="22"/>
          <w:szCs w:val="22"/>
        </w:rPr>
        <w:t>k</w:t>
      </w:r>
      <w:r w:rsidR="003229DA">
        <w:rPr>
          <w:rFonts w:asciiTheme="minorHAnsi" w:hAnsiTheme="minorHAnsi" w:cstheme="minorBidi"/>
          <w:sz w:val="22"/>
          <w:szCs w:val="22"/>
        </w:rPr>
        <w:t>inderen</w:t>
      </w:r>
      <w:r w:rsidRPr="76B87874">
        <w:rPr>
          <w:rFonts w:asciiTheme="minorHAnsi" w:hAnsiTheme="minorHAnsi" w:cstheme="minorBidi"/>
          <w:sz w:val="22"/>
          <w:szCs w:val="22"/>
        </w:rPr>
        <w:t xml:space="preserve">. Uitgangspunt hierbij is dat de aangeboden ondersteuning, zowel op cognitief als sociaal emotioneel gebied zo veel mogelijk binnen de eigen groep gerealiseerd wordt. De hoogbegaafdheidsspecialist ondersteunt de leerkrachten hierbij met expertise, leerstofaanbod en management in de klas. Daarnaast krijgt de school </w:t>
      </w:r>
      <w:r w:rsidR="00B74D90">
        <w:rPr>
          <w:rFonts w:asciiTheme="minorHAnsi" w:hAnsiTheme="minorHAnsi" w:cstheme="minorBidi"/>
          <w:sz w:val="22"/>
          <w:szCs w:val="22"/>
        </w:rPr>
        <w:t xml:space="preserve">indien nodig </w:t>
      </w:r>
      <w:r w:rsidRPr="76B87874">
        <w:rPr>
          <w:rFonts w:asciiTheme="minorHAnsi" w:hAnsiTheme="minorHAnsi" w:cstheme="minorBidi"/>
          <w:sz w:val="22"/>
          <w:szCs w:val="22"/>
        </w:rPr>
        <w:t xml:space="preserve">ondersteuning van het Steunpunt Hoogbegaafdheid van Plein 013. De begeleiding varieert van deskundigheidsbevordering van het team, ondersteuning en begeleiding van de leerkracht tot begeleiding van </w:t>
      </w:r>
      <w:proofErr w:type="gramStart"/>
      <w:r w:rsidRPr="76B87874">
        <w:rPr>
          <w:rFonts w:asciiTheme="minorHAnsi" w:hAnsiTheme="minorHAnsi" w:cstheme="minorBidi"/>
          <w:sz w:val="22"/>
          <w:szCs w:val="22"/>
        </w:rPr>
        <w:t xml:space="preserve">de </w:t>
      </w:r>
      <w:r w:rsidR="006E47CD">
        <w:rPr>
          <w:rFonts w:asciiTheme="minorHAnsi" w:hAnsiTheme="minorHAnsi" w:cstheme="minorBidi"/>
          <w:sz w:val="22"/>
          <w:szCs w:val="22"/>
        </w:rPr>
        <w:t>k</w:t>
      </w:r>
      <w:r w:rsidR="003229DA">
        <w:rPr>
          <w:rFonts w:asciiTheme="minorHAnsi" w:hAnsiTheme="minorHAnsi" w:cstheme="minorBidi"/>
          <w:sz w:val="22"/>
          <w:szCs w:val="22"/>
        </w:rPr>
        <w:t>ind</w:t>
      </w:r>
      <w:proofErr w:type="gramEnd"/>
      <w:r w:rsidRPr="76B87874">
        <w:rPr>
          <w:rFonts w:asciiTheme="minorHAnsi" w:hAnsiTheme="minorHAnsi" w:cstheme="minorBidi"/>
          <w:sz w:val="22"/>
          <w:szCs w:val="22"/>
        </w:rPr>
        <w:t xml:space="preserve"> en zijn ouders. </w:t>
      </w:r>
    </w:p>
    <w:p w14:paraId="0D20F74D" w14:textId="0620B6BD" w:rsidR="00765F36" w:rsidRPr="00E5190F" w:rsidRDefault="01BD5D5F" w:rsidP="006512C8">
      <w:pPr>
        <w:pStyle w:val="Kop2"/>
        <w:numPr>
          <w:ilvl w:val="1"/>
          <w:numId w:val="4"/>
        </w:numPr>
      </w:pPr>
      <w:r w:rsidRPr="01BD5D5F">
        <w:t xml:space="preserve">  </w:t>
      </w:r>
      <w:bookmarkStart w:id="11" w:name="_Toc54684300"/>
      <w:r w:rsidRPr="01BD5D5F">
        <w:t>Ondersteuning buiten de school</w:t>
      </w:r>
      <w:bookmarkEnd w:id="11"/>
    </w:p>
    <w:p w14:paraId="44BC039D" w14:textId="7BC63AA3" w:rsidR="00765F36" w:rsidRPr="00E5190F" w:rsidRDefault="76B87874" w:rsidP="76B87874">
      <w:pPr>
        <w:rPr>
          <w:rFonts w:asciiTheme="minorHAnsi" w:hAnsiTheme="minorHAnsi" w:cstheme="minorBidi"/>
          <w:strike/>
          <w:sz w:val="22"/>
          <w:szCs w:val="22"/>
        </w:rPr>
      </w:pPr>
      <w:r w:rsidRPr="76B87874">
        <w:rPr>
          <w:rFonts w:asciiTheme="minorHAnsi" w:hAnsiTheme="minorHAnsi" w:cstheme="minorBidi"/>
          <w:sz w:val="22"/>
          <w:szCs w:val="22"/>
        </w:rPr>
        <w:t xml:space="preserve">Het kan voorkomen dat kinderen buiten de school een vorm van ondersteuning krijgen, zoals externe remedial teaching, dyslexiebehandeling, logopedie, fysiotherapie of ergotherapie. Als deze externe begeleiding tijdens schooltijd, buiten school wordt </w:t>
      </w:r>
      <w:proofErr w:type="gramStart"/>
      <w:r w:rsidRPr="76B87874">
        <w:rPr>
          <w:rFonts w:asciiTheme="minorHAnsi" w:hAnsiTheme="minorHAnsi" w:cstheme="minorBidi"/>
          <w:sz w:val="22"/>
          <w:szCs w:val="22"/>
        </w:rPr>
        <w:t>gegeven,  dienen</w:t>
      </w:r>
      <w:proofErr w:type="gramEnd"/>
      <w:r w:rsidRPr="76B87874">
        <w:rPr>
          <w:rFonts w:asciiTheme="minorHAnsi" w:hAnsiTheme="minorHAnsi" w:cstheme="minorBidi"/>
          <w:sz w:val="22"/>
          <w:szCs w:val="22"/>
        </w:rPr>
        <w:t xml:space="preserve"> ouders hiervoor toestemming te vragen bij de directeur. </w:t>
      </w:r>
    </w:p>
    <w:p w14:paraId="6E9658B0" w14:textId="77777777" w:rsidR="0045786C" w:rsidRPr="005C19C3" w:rsidRDefault="01BD5D5F" w:rsidP="006512C8">
      <w:pPr>
        <w:pStyle w:val="Kop2"/>
        <w:numPr>
          <w:ilvl w:val="1"/>
          <w:numId w:val="4"/>
        </w:numPr>
      </w:pPr>
      <w:bookmarkStart w:id="12" w:name="_Toc54684301"/>
      <w:r w:rsidRPr="01BD5D5F">
        <w:t>Doubleren en versnellen</w:t>
      </w:r>
      <w:bookmarkEnd w:id="12"/>
    </w:p>
    <w:p w14:paraId="49810766" w14:textId="3BAA4D70" w:rsidR="0045786C" w:rsidRPr="005C19C3" w:rsidRDefault="76B87874" w:rsidP="76B87874">
      <w:pPr>
        <w:rPr>
          <w:rFonts w:asciiTheme="minorHAnsi" w:hAnsiTheme="minorHAnsi" w:cstheme="minorBidi"/>
          <w:color w:val="0070C0"/>
          <w:sz w:val="22"/>
          <w:szCs w:val="22"/>
        </w:rPr>
      </w:pPr>
      <w:r w:rsidRPr="76B87874">
        <w:rPr>
          <w:rFonts w:asciiTheme="minorHAnsi" w:hAnsiTheme="minorHAnsi" w:cstheme="minorBidi"/>
          <w:strike/>
          <w:sz w:val="22"/>
          <w:szCs w:val="22"/>
        </w:rPr>
        <w:t>H</w:t>
      </w:r>
      <w:r w:rsidRPr="76B87874">
        <w:rPr>
          <w:rFonts w:asciiTheme="minorHAnsi" w:hAnsiTheme="minorHAnsi" w:cstheme="minorBidi"/>
          <w:sz w:val="22"/>
          <w:szCs w:val="22"/>
        </w:rPr>
        <w:t xml:space="preserve">et kan voorkomen dat een </w:t>
      </w:r>
      <w:r w:rsidR="003A4201">
        <w:rPr>
          <w:rFonts w:asciiTheme="minorHAnsi" w:hAnsiTheme="minorHAnsi" w:cstheme="minorBidi"/>
          <w:sz w:val="22"/>
          <w:szCs w:val="22"/>
        </w:rPr>
        <w:t>k</w:t>
      </w:r>
      <w:r w:rsidR="003229DA">
        <w:rPr>
          <w:rFonts w:asciiTheme="minorHAnsi" w:hAnsiTheme="minorHAnsi" w:cstheme="minorBidi"/>
          <w:sz w:val="22"/>
          <w:szCs w:val="22"/>
        </w:rPr>
        <w:t>ind</w:t>
      </w:r>
      <w:r w:rsidRPr="76B87874">
        <w:rPr>
          <w:rFonts w:asciiTheme="minorHAnsi" w:hAnsiTheme="minorHAnsi" w:cstheme="minorBidi"/>
          <w:sz w:val="22"/>
          <w:szCs w:val="22"/>
        </w:rPr>
        <w:t xml:space="preserve"> een jaar extra in een groep nodig heeft. Wij hebben afgesproken dat een </w:t>
      </w:r>
      <w:r w:rsidR="006E47CD">
        <w:rPr>
          <w:rFonts w:asciiTheme="minorHAnsi" w:hAnsiTheme="minorHAnsi" w:cstheme="minorBidi"/>
          <w:sz w:val="22"/>
          <w:szCs w:val="22"/>
        </w:rPr>
        <w:t>k</w:t>
      </w:r>
      <w:r w:rsidR="003229DA">
        <w:rPr>
          <w:rFonts w:asciiTheme="minorHAnsi" w:hAnsiTheme="minorHAnsi" w:cstheme="minorBidi"/>
          <w:sz w:val="22"/>
          <w:szCs w:val="22"/>
        </w:rPr>
        <w:t>ind</w:t>
      </w:r>
      <w:r w:rsidRPr="76B87874">
        <w:rPr>
          <w:rFonts w:asciiTheme="minorHAnsi" w:hAnsiTheme="minorHAnsi" w:cstheme="minorBidi"/>
          <w:sz w:val="22"/>
          <w:szCs w:val="22"/>
        </w:rPr>
        <w:t xml:space="preserve"> maximaal één jaar extra krijgt om de basisschool te doorlopen, met uitzondering van </w:t>
      </w:r>
      <w:proofErr w:type="spellStart"/>
      <w:r w:rsidRPr="76B87874">
        <w:rPr>
          <w:rFonts w:asciiTheme="minorHAnsi" w:hAnsiTheme="minorHAnsi" w:cstheme="minorBidi"/>
          <w:sz w:val="22"/>
          <w:szCs w:val="22"/>
        </w:rPr>
        <w:t>najaarskinderen</w:t>
      </w:r>
      <w:proofErr w:type="spellEnd"/>
      <w:r w:rsidRPr="76B87874">
        <w:rPr>
          <w:rFonts w:asciiTheme="minorHAnsi" w:hAnsiTheme="minorHAnsi" w:cstheme="minorBidi"/>
          <w:sz w:val="22"/>
          <w:szCs w:val="22"/>
        </w:rPr>
        <w:t>.  Bij de beslissing over doublure of kleuterverlenging wordt een zorgvuldige afweging gemaakt waarbij het beslissingsmodel doubleren in groep 1 t/m 8 ingevuld wordt. Na zorgvuldige afwegingen door de leerkracht, de Intern Begeleider, de directeur en de ouders, wordt de</w:t>
      </w:r>
      <w:r w:rsidRPr="76B87874">
        <w:rPr>
          <w:rFonts w:asciiTheme="minorHAnsi" w:hAnsiTheme="minorHAnsi" w:cstheme="minorBidi"/>
          <w:color w:val="FF0000"/>
          <w:sz w:val="22"/>
          <w:szCs w:val="22"/>
        </w:rPr>
        <w:t xml:space="preserve"> </w:t>
      </w:r>
      <w:r w:rsidRPr="76B87874">
        <w:rPr>
          <w:rFonts w:asciiTheme="minorHAnsi" w:hAnsiTheme="minorHAnsi" w:cstheme="minorBidi"/>
          <w:sz w:val="22"/>
          <w:szCs w:val="22"/>
        </w:rPr>
        <w:t xml:space="preserve">uiteindelijke beslissing genomen door de directeur. </w:t>
      </w:r>
    </w:p>
    <w:p w14:paraId="2A3ABAA2" w14:textId="690BA56B" w:rsidR="00023B80" w:rsidRPr="00E5190F" w:rsidRDefault="003229DA" w:rsidP="01BD5D5F">
      <w:pPr>
        <w:pStyle w:val="Geenafstand"/>
        <w:jc w:val="both"/>
        <w:rPr>
          <w:rFonts w:asciiTheme="minorHAnsi" w:hAnsiTheme="minorHAnsi" w:cstheme="minorBidi"/>
        </w:rPr>
      </w:pPr>
      <w:r>
        <w:rPr>
          <w:rFonts w:asciiTheme="minorHAnsi" w:hAnsiTheme="minorHAnsi" w:cstheme="minorBidi"/>
        </w:rPr>
        <w:t>Kinderen</w:t>
      </w:r>
      <w:r w:rsidR="01BD5D5F" w:rsidRPr="01BD5D5F">
        <w:rPr>
          <w:rFonts w:asciiTheme="minorHAnsi" w:hAnsiTheme="minorHAnsi" w:cstheme="minorBidi"/>
        </w:rPr>
        <w:t xml:space="preserve"> die overeenkomstig presteren met hun mogelijkheden komen niet in aanmerking voor verlenging van het onderwijs, omdat dit voor </w:t>
      </w:r>
      <w:r w:rsidR="006E47CD">
        <w:rPr>
          <w:rFonts w:asciiTheme="minorHAnsi" w:hAnsiTheme="minorHAnsi" w:cstheme="minorBidi"/>
        </w:rPr>
        <w:t>het k</w:t>
      </w:r>
      <w:r>
        <w:rPr>
          <w:rFonts w:asciiTheme="minorHAnsi" w:hAnsiTheme="minorHAnsi" w:cstheme="minorBidi"/>
        </w:rPr>
        <w:t>ind</w:t>
      </w:r>
      <w:r w:rsidR="01BD5D5F" w:rsidRPr="01BD5D5F">
        <w:rPr>
          <w:rFonts w:asciiTheme="minorHAnsi" w:hAnsiTheme="minorHAnsi" w:cstheme="minorBidi"/>
        </w:rPr>
        <w:t xml:space="preserve"> geen oplossing voor de langere termijn biedt. Een verlengd schooljaar dient te leiden tot een duidelijk rendement zoals hogere prestaties, beter welbevinden en vergroting van het zelfvertrouwen.                                                                                                                               </w:t>
      </w:r>
    </w:p>
    <w:p w14:paraId="483FF336" w14:textId="5E0B6DD2" w:rsidR="003E61D3" w:rsidRDefault="76B87874" w:rsidP="00131C8E">
      <w:pPr>
        <w:pStyle w:val="Geenafstand"/>
        <w:rPr>
          <w:rFonts w:asciiTheme="minorHAnsi" w:hAnsiTheme="minorHAnsi" w:cstheme="minorBidi"/>
        </w:rPr>
      </w:pPr>
      <w:r w:rsidRPr="76B87874">
        <w:rPr>
          <w:rFonts w:asciiTheme="minorHAnsi" w:hAnsiTheme="minorHAnsi" w:cstheme="minorBidi"/>
        </w:rPr>
        <w:t xml:space="preserve">Een vervroegde doorstroming is een ingrijpende onderwijsaanpassing voor hoogbegaafde </w:t>
      </w:r>
      <w:r w:rsidR="006E47CD">
        <w:rPr>
          <w:rFonts w:asciiTheme="minorHAnsi" w:hAnsiTheme="minorHAnsi" w:cstheme="minorBidi"/>
        </w:rPr>
        <w:t>k</w:t>
      </w:r>
      <w:r w:rsidR="003229DA">
        <w:rPr>
          <w:rFonts w:asciiTheme="minorHAnsi" w:hAnsiTheme="minorHAnsi" w:cstheme="minorBidi"/>
        </w:rPr>
        <w:t>inderen</w:t>
      </w:r>
      <w:r w:rsidRPr="76B87874">
        <w:rPr>
          <w:rFonts w:asciiTheme="minorHAnsi" w:hAnsiTheme="minorHAnsi" w:cstheme="minorBidi"/>
        </w:rPr>
        <w:t xml:space="preserve"> en moet eveneens weloverwogen genomen worden. De procedure voor versnellen wordt gevolgd in DHH. De verantwoordelijkheid van de beslissing ligt altijd bij de directie en gebeurt in overleg met ouders, </w:t>
      </w:r>
      <w:r w:rsidR="006E47CD">
        <w:rPr>
          <w:rFonts w:asciiTheme="minorHAnsi" w:hAnsiTheme="minorHAnsi" w:cstheme="minorBidi"/>
        </w:rPr>
        <w:t>k</w:t>
      </w:r>
      <w:r w:rsidR="003229DA">
        <w:rPr>
          <w:rFonts w:asciiTheme="minorHAnsi" w:hAnsiTheme="minorHAnsi" w:cstheme="minorBidi"/>
        </w:rPr>
        <w:t>ind</w:t>
      </w:r>
      <w:r w:rsidRPr="76B87874">
        <w:rPr>
          <w:rFonts w:asciiTheme="minorHAnsi" w:hAnsiTheme="minorHAnsi" w:cstheme="minorBidi"/>
        </w:rPr>
        <w:t>, leerkracht</w:t>
      </w:r>
      <w:r w:rsidR="00131C8E">
        <w:rPr>
          <w:rFonts w:asciiTheme="minorHAnsi" w:hAnsiTheme="minorHAnsi" w:cstheme="minorBidi"/>
        </w:rPr>
        <w:t xml:space="preserve"> </w:t>
      </w:r>
      <w:r w:rsidRPr="76B87874">
        <w:rPr>
          <w:rFonts w:asciiTheme="minorHAnsi" w:hAnsiTheme="minorHAnsi" w:cstheme="minorBidi"/>
        </w:rPr>
        <w:t xml:space="preserve">en </w:t>
      </w:r>
      <w:r w:rsidR="00613596">
        <w:rPr>
          <w:rFonts w:asciiTheme="minorHAnsi" w:hAnsiTheme="minorHAnsi" w:cstheme="minorBidi"/>
        </w:rPr>
        <w:t>IB</w:t>
      </w:r>
      <w:r w:rsidR="003D528E">
        <w:rPr>
          <w:rFonts w:asciiTheme="minorHAnsi" w:hAnsiTheme="minorHAnsi" w:cstheme="minorBidi"/>
        </w:rPr>
        <w:t>-</w:t>
      </w:r>
      <w:r w:rsidR="00613596">
        <w:rPr>
          <w:rFonts w:asciiTheme="minorHAnsi" w:hAnsiTheme="minorHAnsi" w:cstheme="minorBidi"/>
        </w:rPr>
        <w:t>er</w:t>
      </w:r>
      <w:r w:rsidRPr="76B87874">
        <w:rPr>
          <w:rFonts w:asciiTheme="minorHAnsi" w:hAnsiTheme="minorHAnsi" w:cstheme="minorBidi"/>
        </w:rPr>
        <w:t xml:space="preserve">. </w:t>
      </w:r>
      <w:r w:rsidR="003E61D3">
        <w:rPr>
          <w:rFonts w:asciiTheme="minorHAnsi" w:hAnsiTheme="minorHAnsi" w:cstheme="minorBidi"/>
        </w:rPr>
        <w:br/>
      </w:r>
    </w:p>
    <w:p w14:paraId="5BDBEFCB" w14:textId="1A297143" w:rsidR="007D5266" w:rsidRPr="00E5190F" w:rsidRDefault="01BD5D5F" w:rsidP="003E61D3">
      <w:pPr>
        <w:pStyle w:val="Kop1"/>
        <w:numPr>
          <w:ilvl w:val="0"/>
          <w:numId w:val="4"/>
        </w:numPr>
        <w:rPr>
          <w:rFonts w:asciiTheme="minorHAnsi" w:hAnsiTheme="minorHAnsi" w:cstheme="minorBidi"/>
        </w:rPr>
      </w:pPr>
      <w:bookmarkStart w:id="13" w:name="_Toc54684302"/>
      <w:r w:rsidRPr="01BD5D5F">
        <w:rPr>
          <w:rFonts w:asciiTheme="minorHAnsi" w:hAnsiTheme="minorHAnsi" w:cstheme="minorBidi"/>
        </w:rPr>
        <w:lastRenderedPageBreak/>
        <w:t>ONDERSTEUNERS</w:t>
      </w:r>
      <w:bookmarkEnd w:id="13"/>
    </w:p>
    <w:p w14:paraId="288AACAF" w14:textId="73931C04" w:rsidR="00C91A0F" w:rsidRPr="00E5190F" w:rsidRDefault="01BD5D5F" w:rsidP="006512C8">
      <w:pPr>
        <w:pStyle w:val="Kop2"/>
        <w:numPr>
          <w:ilvl w:val="1"/>
          <w:numId w:val="4"/>
        </w:numPr>
        <w:rPr>
          <w:lang w:val="nl"/>
        </w:rPr>
      </w:pPr>
      <w:bookmarkStart w:id="14" w:name="_Toc54684303"/>
      <w:r w:rsidRPr="01BD5D5F">
        <w:rPr>
          <w:lang w:val="nl"/>
        </w:rPr>
        <w:t>Het ondersteuningsteam</w:t>
      </w:r>
      <w:bookmarkEnd w:id="14"/>
      <w:r w:rsidRPr="01BD5D5F">
        <w:rPr>
          <w:color w:val="FF0000"/>
          <w:lang w:val="nl"/>
        </w:rPr>
        <w:t xml:space="preserve"> </w:t>
      </w:r>
    </w:p>
    <w:p w14:paraId="4D9EF6F5" w14:textId="71360076" w:rsidR="00C91A0F" w:rsidRPr="00E5190F" w:rsidRDefault="76B87874" w:rsidP="76B87874">
      <w:pPr>
        <w:rPr>
          <w:rFonts w:asciiTheme="minorHAnsi" w:hAnsiTheme="minorHAnsi" w:cstheme="minorBidi"/>
          <w:sz w:val="22"/>
          <w:szCs w:val="22"/>
        </w:rPr>
      </w:pPr>
      <w:r w:rsidRPr="76B87874">
        <w:rPr>
          <w:rFonts w:asciiTheme="minorHAnsi" w:hAnsiTheme="minorHAnsi" w:cstheme="minorBidi"/>
          <w:sz w:val="22"/>
          <w:szCs w:val="22"/>
        </w:rPr>
        <w:t xml:space="preserve">Het is steeds van belang om meteen de gewenste deskundigheid in te schakelen zodat met vroege interventies belemmeringen kunnen worden weggenomen. </w:t>
      </w:r>
      <w:r w:rsidR="00C91A0F">
        <w:br/>
      </w:r>
      <w:r w:rsidR="00EF0643">
        <w:rPr>
          <w:rFonts w:asciiTheme="minorHAnsi" w:hAnsiTheme="minorHAnsi" w:cstheme="minorBidi"/>
          <w:sz w:val="22"/>
          <w:szCs w:val="22"/>
        </w:rPr>
        <w:t>Samenwijs Willibrordus</w:t>
      </w:r>
      <w:r w:rsidRPr="76B87874">
        <w:rPr>
          <w:rFonts w:asciiTheme="minorHAnsi" w:hAnsiTheme="minorHAnsi" w:cstheme="minorBidi"/>
          <w:sz w:val="22"/>
          <w:szCs w:val="22"/>
        </w:rPr>
        <w:t xml:space="preserve"> beschikt hiertoe over een extern ondersteuningsteam waarin onderwijs, schoolmaatschappelijk werk en jeugdgezondheidszorg samenwerken</w:t>
      </w:r>
      <w:r w:rsidR="000A0DE3">
        <w:rPr>
          <w:rFonts w:asciiTheme="minorHAnsi" w:hAnsiTheme="minorHAnsi" w:cstheme="minorBidi"/>
          <w:sz w:val="22"/>
          <w:szCs w:val="22"/>
        </w:rPr>
        <w:t xml:space="preserve"> (zie bijlage)</w:t>
      </w:r>
      <w:r w:rsidRPr="76B87874">
        <w:rPr>
          <w:rFonts w:asciiTheme="minorHAnsi" w:hAnsiTheme="minorHAnsi" w:cstheme="minorBidi"/>
          <w:sz w:val="22"/>
          <w:szCs w:val="22"/>
        </w:rPr>
        <w:t xml:space="preserve">. Vanzelf worden ouders hierbij betrokken. Het extern ondersteuningsteam bestaat uit de Intern Begeleiders, de directeur, de schoolverpleegkundige, de </w:t>
      </w:r>
      <w:r w:rsidR="000A0DE3">
        <w:rPr>
          <w:rFonts w:asciiTheme="minorHAnsi" w:hAnsiTheme="minorHAnsi" w:cstheme="minorBidi"/>
          <w:sz w:val="22"/>
          <w:szCs w:val="22"/>
        </w:rPr>
        <w:t>JOOB (jeugd ouder opvoed begeleider</w:t>
      </w:r>
      <w:proofErr w:type="gramStart"/>
      <w:r w:rsidR="000A0DE3">
        <w:rPr>
          <w:rFonts w:asciiTheme="minorHAnsi" w:hAnsiTheme="minorHAnsi" w:cstheme="minorBidi"/>
          <w:sz w:val="22"/>
          <w:szCs w:val="22"/>
        </w:rPr>
        <w:t>),</w:t>
      </w:r>
      <w:r w:rsidRPr="76B87874">
        <w:rPr>
          <w:rFonts w:asciiTheme="minorHAnsi" w:hAnsiTheme="minorHAnsi" w:cstheme="minorBidi"/>
          <w:sz w:val="22"/>
          <w:szCs w:val="22"/>
        </w:rPr>
        <w:t>de</w:t>
      </w:r>
      <w:proofErr w:type="gramEnd"/>
      <w:r w:rsidRPr="76B87874">
        <w:rPr>
          <w:rFonts w:asciiTheme="minorHAnsi" w:hAnsiTheme="minorHAnsi" w:cstheme="minorBidi"/>
          <w:sz w:val="22"/>
          <w:szCs w:val="22"/>
        </w:rPr>
        <w:t xml:space="preserve"> consulent</w:t>
      </w:r>
      <w:r w:rsidR="000A0DE3">
        <w:rPr>
          <w:rFonts w:asciiTheme="minorHAnsi" w:hAnsiTheme="minorHAnsi" w:cstheme="minorBidi"/>
          <w:sz w:val="22"/>
          <w:szCs w:val="22"/>
        </w:rPr>
        <w:t xml:space="preserve"> en op afroep de</w:t>
      </w:r>
      <w:r w:rsidRPr="76B87874">
        <w:rPr>
          <w:rFonts w:asciiTheme="minorHAnsi" w:hAnsiTheme="minorHAnsi" w:cstheme="minorBidi"/>
          <w:sz w:val="22"/>
          <w:szCs w:val="22"/>
        </w:rPr>
        <w:t xml:space="preserve"> leerkrachten en ouders.  Naast individuele </w:t>
      </w:r>
      <w:r w:rsidR="003229DA">
        <w:rPr>
          <w:rFonts w:asciiTheme="minorHAnsi" w:hAnsiTheme="minorHAnsi" w:cstheme="minorBidi"/>
          <w:sz w:val="22"/>
          <w:szCs w:val="22"/>
        </w:rPr>
        <w:t>Kinderen</w:t>
      </w:r>
      <w:r w:rsidRPr="76B87874">
        <w:rPr>
          <w:rFonts w:asciiTheme="minorHAnsi" w:hAnsiTheme="minorHAnsi" w:cstheme="minorBidi"/>
          <w:sz w:val="22"/>
          <w:szCs w:val="22"/>
        </w:rPr>
        <w:t xml:space="preserve"> worden ook (sociale) problematieken met betrekking tot de gesignaleerde zorg besproken.</w:t>
      </w:r>
    </w:p>
    <w:p w14:paraId="1447E328" w14:textId="06BA730A" w:rsidR="00032202" w:rsidRPr="00E5190F" w:rsidRDefault="76B87874" w:rsidP="76B87874">
      <w:pPr>
        <w:rPr>
          <w:rFonts w:asciiTheme="minorHAnsi" w:hAnsiTheme="minorHAnsi" w:cstheme="minorBidi"/>
          <w:sz w:val="22"/>
          <w:szCs w:val="22"/>
        </w:rPr>
      </w:pPr>
      <w:r w:rsidRPr="76B87874">
        <w:rPr>
          <w:rFonts w:asciiTheme="minorHAnsi" w:hAnsiTheme="minorHAnsi" w:cstheme="minorBidi"/>
          <w:sz w:val="22"/>
          <w:szCs w:val="22"/>
        </w:rPr>
        <w:t>Daarnaast is er een intern ondersteuningsteam waarin de directeur, de Intern Begeleiders</w:t>
      </w:r>
      <w:r w:rsidR="000A0DE3">
        <w:rPr>
          <w:rFonts w:asciiTheme="minorHAnsi" w:hAnsiTheme="minorHAnsi" w:cstheme="minorBidi"/>
          <w:sz w:val="22"/>
          <w:szCs w:val="22"/>
        </w:rPr>
        <w:t xml:space="preserve">, de consulent </w:t>
      </w:r>
      <w:r w:rsidRPr="76B87874">
        <w:rPr>
          <w:rFonts w:asciiTheme="minorHAnsi" w:hAnsiTheme="minorHAnsi" w:cstheme="minorBidi"/>
          <w:sz w:val="22"/>
          <w:szCs w:val="22"/>
        </w:rPr>
        <w:t>en op afroep</w:t>
      </w:r>
      <w:r w:rsidR="000A0DE3">
        <w:rPr>
          <w:rFonts w:asciiTheme="minorHAnsi" w:hAnsiTheme="minorHAnsi" w:cstheme="minorBidi"/>
          <w:sz w:val="22"/>
          <w:szCs w:val="22"/>
        </w:rPr>
        <w:t xml:space="preserve"> de onderwijsassistentes en/of </w:t>
      </w:r>
      <w:r w:rsidRPr="76B87874">
        <w:rPr>
          <w:rFonts w:asciiTheme="minorHAnsi" w:hAnsiTheme="minorHAnsi" w:cstheme="minorBidi"/>
          <w:sz w:val="22"/>
          <w:szCs w:val="22"/>
        </w:rPr>
        <w:t xml:space="preserve">experts plaats nemen. </w:t>
      </w:r>
    </w:p>
    <w:p w14:paraId="0E0A764D" w14:textId="06BA730A" w:rsidR="00203231" w:rsidRDefault="00203231" w:rsidP="006512C8">
      <w:pPr>
        <w:pStyle w:val="Kop2"/>
        <w:numPr>
          <w:ilvl w:val="0"/>
          <w:numId w:val="0"/>
        </w:numPr>
      </w:pPr>
    </w:p>
    <w:p w14:paraId="7A99C2B5" w14:textId="6C321FC8" w:rsidR="00203231" w:rsidRDefault="00831FE4" w:rsidP="00203231">
      <w:r>
        <w:rPr>
          <w:noProof/>
        </w:rPr>
        <w:drawing>
          <wp:anchor distT="0" distB="0" distL="114300" distR="114300" simplePos="0" relativeHeight="251658240" behindDoc="1" locked="0" layoutInCell="1" allowOverlap="1" wp14:anchorId="59FA2D65" wp14:editId="68B70B92">
            <wp:simplePos x="0" y="0"/>
            <wp:positionH relativeFrom="margin">
              <wp:align>left</wp:align>
            </wp:positionH>
            <wp:positionV relativeFrom="paragraph">
              <wp:posOffset>-635</wp:posOffset>
            </wp:positionV>
            <wp:extent cx="5429406" cy="4994910"/>
            <wp:effectExtent l="0" t="0" r="0" b="0"/>
            <wp:wrapTopAndBottom/>
            <wp:docPr id="3" name="Afbeelding 3" descr="C:\Users\Juliette\AppData\Local\Microsoft\Windows\INetCacheContent.Word\cirkel-van-ondersteuning algem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tte\AppData\Local\Microsoft\Windows\INetCacheContent.Word\cirkel-van-ondersteuning algem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406" cy="499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91142" w14:textId="19EDA11B" w:rsidR="00203231" w:rsidRPr="00831FE4" w:rsidRDefault="01BD5D5F" w:rsidP="01BD5D5F">
      <w:pPr>
        <w:rPr>
          <w:rFonts w:asciiTheme="minorHAnsi" w:hAnsiTheme="minorHAnsi" w:cstheme="minorBidi"/>
          <w:sz w:val="22"/>
          <w:szCs w:val="22"/>
        </w:rPr>
      </w:pPr>
      <w:r w:rsidRPr="01BD5D5F">
        <w:rPr>
          <w:rFonts w:asciiTheme="minorHAnsi" w:hAnsiTheme="minorHAnsi" w:cstheme="minorBidi"/>
          <w:sz w:val="22"/>
          <w:szCs w:val="22"/>
        </w:rPr>
        <w:t xml:space="preserve">Bovenstaande cirkel geeft de richting aan vanwaar de ondersteuning wordt geregeld. Centraal staat de leerkracht, </w:t>
      </w:r>
      <w:r w:rsidR="006E47CD">
        <w:rPr>
          <w:rFonts w:asciiTheme="minorHAnsi" w:hAnsiTheme="minorHAnsi" w:cstheme="minorBidi"/>
          <w:sz w:val="22"/>
          <w:szCs w:val="22"/>
        </w:rPr>
        <w:t>het 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en de ouder. De leerkracht wordt ondersteund door de intern begeleider, volgens de cyclus HGW op het gebied van signaleren, begrijpen, plannen en uitvoeren/evalueren.</w:t>
      </w:r>
    </w:p>
    <w:p w14:paraId="2BAB03A6" w14:textId="1B7CAD30" w:rsidR="00203231" w:rsidRDefault="76B87874" w:rsidP="76B87874">
      <w:pPr>
        <w:rPr>
          <w:rFonts w:asciiTheme="minorHAnsi" w:hAnsiTheme="minorHAnsi" w:cstheme="minorBidi"/>
        </w:rPr>
      </w:pPr>
      <w:r w:rsidRPr="76B87874">
        <w:rPr>
          <w:rFonts w:asciiTheme="minorHAnsi" w:hAnsiTheme="minorHAnsi" w:cstheme="minorBidi"/>
          <w:sz w:val="22"/>
          <w:szCs w:val="22"/>
        </w:rPr>
        <w:lastRenderedPageBreak/>
        <w:t xml:space="preserve">De intern begeleider is voor de leerkracht de schakel naar verdere ondersteuning door GGD, </w:t>
      </w:r>
      <w:r w:rsidR="00131C8E">
        <w:rPr>
          <w:rFonts w:asciiTheme="minorHAnsi" w:hAnsiTheme="minorHAnsi" w:cstheme="minorBidi"/>
          <w:sz w:val="22"/>
          <w:szCs w:val="22"/>
        </w:rPr>
        <w:t>JOOB</w:t>
      </w:r>
      <w:r w:rsidRPr="76B87874">
        <w:rPr>
          <w:rFonts w:asciiTheme="minorHAnsi" w:hAnsiTheme="minorHAnsi" w:cstheme="minorBidi"/>
          <w:sz w:val="22"/>
          <w:szCs w:val="22"/>
        </w:rPr>
        <w:t>, consulent</w:t>
      </w:r>
      <w:r w:rsidR="00131C8E">
        <w:rPr>
          <w:rFonts w:asciiTheme="minorHAnsi" w:hAnsiTheme="minorHAnsi" w:cstheme="minorBidi"/>
          <w:sz w:val="22"/>
          <w:szCs w:val="22"/>
        </w:rPr>
        <w:t>, onderwijsassistente</w:t>
      </w:r>
      <w:r w:rsidRPr="76B87874">
        <w:rPr>
          <w:rFonts w:asciiTheme="minorHAnsi" w:hAnsiTheme="minorHAnsi" w:cstheme="minorBidi"/>
          <w:sz w:val="22"/>
          <w:szCs w:val="22"/>
        </w:rPr>
        <w:t xml:space="preserve"> en VCP. </w:t>
      </w:r>
      <w:r w:rsidRPr="76B87874">
        <w:rPr>
          <w:rFonts w:asciiTheme="minorHAnsi" w:hAnsiTheme="minorHAnsi" w:cstheme="minorBidi"/>
        </w:rPr>
        <w:t xml:space="preserve"> De directeur is op de hoogte van en eindverantwoordelijk voor de gehele ondersteuning. </w:t>
      </w:r>
    </w:p>
    <w:p w14:paraId="24B1F534" w14:textId="060186B0" w:rsidR="00E710E8" w:rsidRPr="006512C8" w:rsidRDefault="01BD5D5F" w:rsidP="006512C8">
      <w:pPr>
        <w:pStyle w:val="Kop2"/>
      </w:pPr>
      <w:bookmarkStart w:id="15" w:name="_Toc54684304"/>
      <w:r w:rsidRPr="006512C8">
        <w:t>De Intern Begeleider (</w:t>
      </w:r>
      <w:r w:rsidR="00613596" w:rsidRPr="006512C8">
        <w:t>IB</w:t>
      </w:r>
      <w:r w:rsidR="002F3B72" w:rsidRPr="006512C8">
        <w:t>-</w:t>
      </w:r>
      <w:proofErr w:type="gramStart"/>
      <w:r w:rsidR="00613596" w:rsidRPr="006512C8">
        <w:t xml:space="preserve">er </w:t>
      </w:r>
      <w:r w:rsidRPr="006512C8">
        <w:t>)</w:t>
      </w:r>
      <w:bookmarkEnd w:id="15"/>
      <w:proofErr w:type="gramEnd"/>
    </w:p>
    <w:p w14:paraId="1873003C" w14:textId="1055D47E" w:rsidR="00E710E8" w:rsidRPr="00E5190F" w:rsidRDefault="76B87874" w:rsidP="76B87874">
      <w:pPr>
        <w:pStyle w:val="Geenafstand"/>
        <w:jc w:val="both"/>
        <w:rPr>
          <w:rFonts w:asciiTheme="minorHAnsi" w:hAnsiTheme="minorHAnsi" w:cstheme="minorBidi"/>
        </w:rPr>
      </w:pPr>
      <w:r w:rsidRPr="76B87874">
        <w:rPr>
          <w:rFonts w:asciiTheme="minorHAnsi" w:hAnsiTheme="minorHAnsi" w:cstheme="minorBidi"/>
        </w:rPr>
        <w:t xml:space="preserve">Binnen de school worden de taken afgebakend vanuit de volgende basisprincipes: De directeur is integraal verantwoordelijk voor alle gebieden waarover de school aan het bestuur verantwoording aflegt. De intern begeleider zorgt daarbinnen dat alle leerkrachten de ondersteuning kunnen krijgen, die ze nodig hebben om </w:t>
      </w:r>
      <w:r>
        <w:t>hun primaire taak goed uit te kunnen voer</w:t>
      </w:r>
      <w:r w:rsidRPr="76B87874">
        <w:t>en (zie bijlage</w:t>
      </w:r>
      <w:r w:rsidR="000A0DE3">
        <w:t xml:space="preserve"> taakomschrijving </w:t>
      </w:r>
      <w:r w:rsidR="006E538F">
        <w:t>IB-er</w:t>
      </w:r>
      <w:r w:rsidR="000A0DE3">
        <w:t>)</w:t>
      </w:r>
      <w:r w:rsidRPr="76B87874">
        <w:t>. D</w:t>
      </w:r>
      <w:r>
        <w:t>it leidt tot een coachende en begeleidende rol. De intern begeleider coacht leerkrachten op de werkvloer zodat zij hun leerkrachtvaardigheden optimaal leren benutten en versterken.</w:t>
      </w:r>
      <w:r w:rsidRPr="76B87874">
        <w:rPr>
          <w:rFonts w:asciiTheme="minorHAnsi" w:hAnsiTheme="minorHAnsi" w:cstheme="minorBidi"/>
        </w:rPr>
        <w:t xml:space="preserve"> Speerpunt voor </w:t>
      </w:r>
      <w:r w:rsidR="00EF0643">
        <w:rPr>
          <w:rFonts w:asciiTheme="minorHAnsi" w:hAnsiTheme="minorHAnsi" w:cstheme="minorBidi"/>
        </w:rPr>
        <w:t>Samenwijs Willibrordus</w:t>
      </w:r>
      <w:r w:rsidRPr="76B87874">
        <w:rPr>
          <w:rFonts w:asciiTheme="minorHAnsi" w:hAnsiTheme="minorHAnsi" w:cstheme="minorBidi"/>
        </w:rPr>
        <w:t xml:space="preserve"> hierbij is een goed klassenmanagement, dat ruimte schept voor de eerste twee ondersteuningsniveaus. </w:t>
      </w:r>
    </w:p>
    <w:p w14:paraId="78591DA8" w14:textId="4BC55704" w:rsidR="007D5266" w:rsidRDefault="01BD5D5F" w:rsidP="01BD5D5F">
      <w:pPr>
        <w:pStyle w:val="Geenafstand"/>
        <w:jc w:val="both"/>
        <w:rPr>
          <w:rFonts w:asciiTheme="minorHAnsi" w:hAnsiTheme="minorHAnsi" w:cstheme="minorBidi"/>
        </w:rPr>
      </w:pPr>
      <w:r w:rsidRPr="01BD5D5F">
        <w:rPr>
          <w:rFonts w:asciiTheme="minorHAnsi" w:hAnsiTheme="minorHAnsi" w:cstheme="minorBidi"/>
        </w:rPr>
        <w:t>De Intern Begeleider houdt zich daarnaast bezig met de opbrengsten van het onderwijs</w:t>
      </w:r>
      <w:r w:rsidR="00254556">
        <w:rPr>
          <w:rFonts w:asciiTheme="minorHAnsi" w:hAnsiTheme="minorHAnsi" w:cstheme="minorBidi"/>
        </w:rPr>
        <w:t>.</w:t>
      </w:r>
    </w:p>
    <w:p w14:paraId="6634A570" w14:textId="77777777" w:rsidR="003D1E9F" w:rsidRDefault="003D1E9F" w:rsidP="00E710E8">
      <w:pPr>
        <w:pStyle w:val="Geenafstand"/>
        <w:jc w:val="both"/>
        <w:rPr>
          <w:rFonts w:asciiTheme="minorHAnsi" w:hAnsiTheme="minorHAnsi" w:cstheme="minorHAnsi"/>
        </w:rPr>
      </w:pPr>
    </w:p>
    <w:p w14:paraId="4DF7DAF7" w14:textId="70275BAF" w:rsidR="00254556" w:rsidRDefault="01BD5D5F" w:rsidP="006512C8">
      <w:pPr>
        <w:pStyle w:val="Kop2"/>
      </w:pPr>
      <w:bookmarkStart w:id="16" w:name="_Toc54684305"/>
      <w:r w:rsidRPr="01BD5D5F">
        <w:t xml:space="preserve">De </w:t>
      </w:r>
      <w:r w:rsidR="00254556">
        <w:t>onderwijsassistent</w:t>
      </w:r>
      <w:r w:rsidR="006E47CD">
        <w:t>/ leerkrachtondersteuner</w:t>
      </w:r>
      <w:bookmarkEnd w:id="16"/>
    </w:p>
    <w:p w14:paraId="391DF2BA" w14:textId="0D60E1E3" w:rsidR="00A92A60" w:rsidRDefault="76B87874" w:rsidP="76B87874">
      <w:pPr>
        <w:pStyle w:val="Hoofdtekst"/>
        <w:rPr>
          <w:rFonts w:ascii="Calibri" w:hAnsi="Calibri"/>
          <w:color w:val="auto"/>
        </w:rPr>
      </w:pPr>
      <w:r w:rsidRPr="76B87874">
        <w:rPr>
          <w:rFonts w:ascii="Calibri" w:hAnsi="Calibri"/>
          <w:color w:val="auto"/>
        </w:rPr>
        <w:t xml:space="preserve">De </w:t>
      </w:r>
      <w:r w:rsidR="00254556">
        <w:rPr>
          <w:rFonts w:ascii="Calibri" w:hAnsi="Calibri"/>
          <w:color w:val="auto"/>
        </w:rPr>
        <w:t>onderwijsassistente</w:t>
      </w:r>
      <w:bookmarkStart w:id="17" w:name="_Hlk43385803"/>
      <w:r w:rsidR="006E47CD">
        <w:rPr>
          <w:rFonts w:ascii="Calibri" w:hAnsi="Calibri"/>
          <w:color w:val="auto"/>
        </w:rPr>
        <w:t>/ leerkrachtondersteuner</w:t>
      </w:r>
      <w:r w:rsidRPr="76B87874">
        <w:rPr>
          <w:rFonts w:ascii="Calibri" w:hAnsi="Calibri"/>
          <w:color w:val="auto"/>
        </w:rPr>
        <w:t xml:space="preserve"> </w:t>
      </w:r>
      <w:bookmarkEnd w:id="17"/>
      <w:r w:rsidRPr="76B87874">
        <w:rPr>
          <w:rFonts w:ascii="Calibri" w:hAnsi="Calibri"/>
          <w:color w:val="auto"/>
        </w:rPr>
        <w:t xml:space="preserve">heeft als taak </w:t>
      </w:r>
      <w:r w:rsidR="006E47CD">
        <w:rPr>
          <w:rFonts w:ascii="Calibri" w:hAnsi="Calibri"/>
          <w:color w:val="auto"/>
        </w:rPr>
        <w:t>k</w:t>
      </w:r>
      <w:r w:rsidR="003229DA">
        <w:rPr>
          <w:rFonts w:ascii="Calibri" w:hAnsi="Calibri"/>
          <w:color w:val="auto"/>
        </w:rPr>
        <w:t>inderen</w:t>
      </w:r>
      <w:r w:rsidRPr="76B87874">
        <w:rPr>
          <w:rFonts w:ascii="Calibri" w:hAnsi="Calibri"/>
          <w:color w:val="auto"/>
        </w:rPr>
        <w:t xml:space="preserve"> te begeleiden binnen of buiten de klas, die meerdere malen de aansluiting bij de groep niet hebben kunnen maken. </w:t>
      </w:r>
      <w:r w:rsidR="003229DA">
        <w:rPr>
          <w:rFonts w:ascii="Calibri" w:hAnsi="Calibri"/>
          <w:color w:val="auto"/>
        </w:rPr>
        <w:t>Kinderen</w:t>
      </w:r>
      <w:r w:rsidRPr="76B87874">
        <w:rPr>
          <w:rFonts w:ascii="Calibri" w:hAnsi="Calibri"/>
          <w:color w:val="auto"/>
        </w:rPr>
        <w:t xml:space="preserve"> die een eigen leerlijn moeten gaan volgen en/of de </w:t>
      </w:r>
      <w:r w:rsidR="006E47CD">
        <w:rPr>
          <w:rFonts w:ascii="Calibri" w:hAnsi="Calibri"/>
          <w:color w:val="auto"/>
        </w:rPr>
        <w:t>k</w:t>
      </w:r>
      <w:r w:rsidR="003229DA">
        <w:rPr>
          <w:rFonts w:ascii="Calibri" w:hAnsi="Calibri"/>
          <w:color w:val="auto"/>
        </w:rPr>
        <w:t>inderen</w:t>
      </w:r>
      <w:r w:rsidRPr="76B87874">
        <w:rPr>
          <w:rFonts w:ascii="Calibri" w:hAnsi="Calibri"/>
          <w:color w:val="auto"/>
        </w:rPr>
        <w:t xml:space="preserve"> die sociaal-emotioneel of op executieve functies langdurig uitvallen. </w:t>
      </w:r>
    </w:p>
    <w:p w14:paraId="559B9F31" w14:textId="646E2A04" w:rsidR="003D1E9F" w:rsidRPr="00A92A60" w:rsidRDefault="01BD5D5F" w:rsidP="01BD5D5F">
      <w:pPr>
        <w:pStyle w:val="Hoofdtekst"/>
        <w:rPr>
          <w:rFonts w:ascii="Calibri" w:hAnsi="Calibri"/>
          <w:color w:val="auto"/>
        </w:rPr>
      </w:pPr>
      <w:r w:rsidRPr="01BD5D5F">
        <w:rPr>
          <w:rFonts w:ascii="Calibri" w:hAnsi="Calibri"/>
          <w:color w:val="auto"/>
        </w:rPr>
        <w:t xml:space="preserve">De </w:t>
      </w:r>
      <w:r w:rsidR="00254556">
        <w:rPr>
          <w:rFonts w:ascii="Calibri" w:hAnsi="Calibri"/>
          <w:color w:val="auto"/>
        </w:rPr>
        <w:t>onderwijsassistente</w:t>
      </w:r>
      <w:r w:rsidR="006E47CD" w:rsidRPr="006E47CD">
        <w:rPr>
          <w:rFonts w:ascii="Calibri" w:hAnsi="Calibri"/>
          <w:color w:val="auto"/>
        </w:rPr>
        <w:t>/ leerkrachtondersteuner</w:t>
      </w:r>
      <w:r w:rsidRPr="01BD5D5F">
        <w:rPr>
          <w:rFonts w:ascii="Calibri" w:hAnsi="Calibri"/>
          <w:color w:val="auto"/>
        </w:rPr>
        <w:t xml:space="preserve"> stelt samen met de leerkracht </w:t>
      </w:r>
      <w:r w:rsidR="000A0DE3">
        <w:rPr>
          <w:rFonts w:ascii="Calibri" w:hAnsi="Calibri"/>
          <w:color w:val="auto"/>
        </w:rPr>
        <w:t xml:space="preserve">en eventueel de IB’ er </w:t>
      </w:r>
      <w:r w:rsidRPr="01BD5D5F">
        <w:rPr>
          <w:rFonts w:ascii="Calibri" w:hAnsi="Calibri"/>
          <w:color w:val="auto"/>
        </w:rPr>
        <w:t xml:space="preserve">een OPP of IHP op en voert deze inhoudelijk uit, samen met de leerkracht. Tijdens de ondersteuning richt de </w:t>
      </w:r>
      <w:r w:rsidR="00254556">
        <w:rPr>
          <w:rFonts w:ascii="Calibri" w:hAnsi="Calibri"/>
          <w:color w:val="auto"/>
        </w:rPr>
        <w:t>onderwijsassistente</w:t>
      </w:r>
      <w:r w:rsidR="006E47CD" w:rsidRPr="006E47CD">
        <w:rPr>
          <w:rFonts w:ascii="Calibri" w:hAnsi="Calibri"/>
          <w:color w:val="auto"/>
        </w:rPr>
        <w:t>/ leerkrachtondersteuner</w:t>
      </w:r>
      <w:r w:rsidRPr="01BD5D5F">
        <w:rPr>
          <w:rFonts w:ascii="Calibri" w:hAnsi="Calibri"/>
          <w:color w:val="auto"/>
        </w:rPr>
        <w:t xml:space="preserve"> zich op </w:t>
      </w:r>
      <w:r w:rsidR="006E47CD">
        <w:rPr>
          <w:rFonts w:ascii="Calibri" w:hAnsi="Calibri"/>
          <w:color w:val="auto"/>
        </w:rPr>
        <w:t>het kind</w:t>
      </w:r>
      <w:r w:rsidRPr="01BD5D5F">
        <w:rPr>
          <w:rFonts w:ascii="Calibri" w:hAnsi="Calibri"/>
          <w:color w:val="auto"/>
        </w:rPr>
        <w:t xml:space="preserve"> en zijn onderwijsbehoeften. De </w:t>
      </w:r>
      <w:r w:rsidR="00254556">
        <w:rPr>
          <w:rFonts w:ascii="Calibri" w:hAnsi="Calibri"/>
          <w:color w:val="auto"/>
        </w:rPr>
        <w:t>onderwijsassistente</w:t>
      </w:r>
      <w:r w:rsidR="006E47CD" w:rsidRPr="006E47CD">
        <w:rPr>
          <w:rFonts w:ascii="Calibri" w:hAnsi="Calibri"/>
          <w:color w:val="auto"/>
        </w:rPr>
        <w:t>/ leerkrachtondersteuner</w:t>
      </w:r>
      <w:r w:rsidRPr="01BD5D5F">
        <w:rPr>
          <w:rFonts w:ascii="Calibri" w:hAnsi="Calibri"/>
          <w:color w:val="auto"/>
        </w:rPr>
        <w:t xml:space="preserve"> onderhoudt samen met de leerkracht de contacten met ouders </w:t>
      </w:r>
      <w:proofErr w:type="gramStart"/>
      <w:r w:rsidRPr="01BD5D5F">
        <w:rPr>
          <w:rFonts w:ascii="Calibri" w:hAnsi="Calibri"/>
          <w:color w:val="auto"/>
        </w:rPr>
        <w:t>betreffende</w:t>
      </w:r>
      <w:proofErr w:type="gramEnd"/>
      <w:r w:rsidRPr="01BD5D5F">
        <w:rPr>
          <w:rFonts w:ascii="Calibri" w:hAnsi="Calibri"/>
          <w:color w:val="auto"/>
        </w:rPr>
        <w:t xml:space="preserve"> de begeleiding.</w:t>
      </w:r>
    </w:p>
    <w:p w14:paraId="3CEEBAFF" w14:textId="24BCC002" w:rsidR="003D1E9F" w:rsidRPr="00A92A60" w:rsidRDefault="01BD5D5F" w:rsidP="01BD5D5F">
      <w:pPr>
        <w:pStyle w:val="Hoofdtekst"/>
        <w:rPr>
          <w:rFonts w:ascii="Calibri" w:hAnsi="Calibri"/>
          <w:color w:val="auto"/>
        </w:rPr>
      </w:pPr>
      <w:r w:rsidRPr="01BD5D5F">
        <w:rPr>
          <w:rFonts w:ascii="Calibri" w:hAnsi="Calibri"/>
          <w:color w:val="auto"/>
        </w:rPr>
        <w:t xml:space="preserve">De groepsleerkracht blijft verantwoordelijk voor al zijn </w:t>
      </w:r>
      <w:r w:rsidR="006E47CD">
        <w:rPr>
          <w:rFonts w:ascii="Calibri" w:hAnsi="Calibri"/>
          <w:color w:val="auto"/>
        </w:rPr>
        <w:t>k</w:t>
      </w:r>
      <w:r w:rsidR="003229DA">
        <w:rPr>
          <w:rFonts w:ascii="Calibri" w:hAnsi="Calibri"/>
          <w:color w:val="auto"/>
        </w:rPr>
        <w:t>inderen</w:t>
      </w:r>
      <w:r w:rsidRPr="01BD5D5F">
        <w:rPr>
          <w:rFonts w:ascii="Calibri" w:hAnsi="Calibri"/>
          <w:color w:val="auto"/>
        </w:rPr>
        <w:t xml:space="preserve"> ook als deze buiten de klas door een ander worden begeleid.</w:t>
      </w:r>
    </w:p>
    <w:p w14:paraId="6EF45BD8" w14:textId="4700D60E" w:rsidR="00C91A0F" w:rsidRPr="00E5190F" w:rsidRDefault="01BD5D5F" w:rsidP="006512C8">
      <w:pPr>
        <w:pStyle w:val="Kop2"/>
      </w:pPr>
      <w:bookmarkStart w:id="18" w:name="_Toc54684306"/>
      <w:r w:rsidRPr="01BD5D5F">
        <w:t>De consulent</w:t>
      </w:r>
      <w:bookmarkEnd w:id="18"/>
    </w:p>
    <w:p w14:paraId="2F7455B2" w14:textId="342BBA9B" w:rsidR="00C91A0F"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Het samenwerkingsverband Plein013</w:t>
      </w:r>
      <w:r w:rsidRPr="01BD5D5F">
        <w:rPr>
          <w:rFonts w:asciiTheme="minorHAnsi" w:hAnsiTheme="minorHAnsi" w:cstheme="minorBidi"/>
          <w:color w:val="0070C0"/>
          <w:sz w:val="22"/>
          <w:szCs w:val="22"/>
        </w:rPr>
        <w:t xml:space="preserve"> </w:t>
      </w:r>
      <w:r w:rsidRPr="01BD5D5F">
        <w:rPr>
          <w:rFonts w:asciiTheme="minorHAnsi" w:hAnsiTheme="minorHAnsi" w:cstheme="minorBidi"/>
          <w:sz w:val="22"/>
          <w:szCs w:val="22"/>
        </w:rPr>
        <w:t xml:space="preserve">heeft consulenten die de scholen ondersteunen bij het organiseren van Passend Onderwijs (zie bijlage). De consulenten zijn structureel gelijkwaardig beschikbaar voor alle scholen en worden bekostigd door het samenwerkingsverband. </w:t>
      </w:r>
    </w:p>
    <w:p w14:paraId="1D085A9E" w14:textId="10D950B9" w:rsidR="00C91A0F"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De consulent is gericht op de ondersteuningsbehoeften van de kinderen en het primaire proces in de klas; de planmatige onderwijsaanpak van individuele kinderen, het vaststellen van de onderwijsbehoeften van </w:t>
      </w:r>
      <w:r w:rsidR="007163C3">
        <w:rPr>
          <w:rFonts w:asciiTheme="minorHAnsi" w:hAnsiTheme="minorHAnsi" w:cstheme="minorBidi"/>
          <w:sz w:val="22"/>
          <w:szCs w:val="22"/>
        </w:rPr>
        <w:t>het kind</w:t>
      </w:r>
      <w:r w:rsidRPr="01BD5D5F">
        <w:rPr>
          <w:rFonts w:asciiTheme="minorHAnsi" w:hAnsiTheme="minorHAnsi" w:cstheme="minorBidi"/>
          <w:sz w:val="22"/>
          <w:szCs w:val="22"/>
        </w:rPr>
        <w:t xml:space="preserve"> aan de hand van de vijf IVO-velden en het ondersteunen van leraren in hun dagelijkse praktijk.  </w:t>
      </w:r>
    </w:p>
    <w:p w14:paraId="648927C7" w14:textId="463AFD34" w:rsidR="00C91A0F"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Daarnaast adviseert de consulent bij de schoolontwikkeling op het terrein van extra ondersteuning, geeft hij inhoudelijke ondersteuning (feedback) </w:t>
      </w:r>
      <w:r w:rsidR="007163C3">
        <w:rPr>
          <w:rFonts w:asciiTheme="minorHAnsi" w:hAnsiTheme="minorHAnsi" w:cstheme="minorBidi"/>
          <w:sz w:val="22"/>
          <w:szCs w:val="22"/>
        </w:rPr>
        <w:t>aan</w:t>
      </w:r>
      <w:r w:rsidRPr="01BD5D5F">
        <w:rPr>
          <w:rFonts w:asciiTheme="minorHAnsi" w:hAnsiTheme="minorHAnsi" w:cstheme="minorBidi"/>
          <w:sz w:val="22"/>
          <w:szCs w:val="22"/>
        </w:rPr>
        <w:t xml:space="preserve"> de intern begeleider en begeleidt in de verdere inhoudelijke ontwikkeling van het ondersteuningsprofiel. </w:t>
      </w:r>
    </w:p>
    <w:p w14:paraId="74398BDF" w14:textId="1F1BD954" w:rsidR="01BD5D5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Naast de inzet van de consulent is het mogelijk gebruik te maken van expert-uren van een andere consulent, die over specifieke expertise beschikt met betrekking tot de hulpvraag van de school. </w:t>
      </w:r>
    </w:p>
    <w:p w14:paraId="5F113FFC" w14:textId="5925F7AD" w:rsidR="00986E7B" w:rsidRPr="00775B58" w:rsidRDefault="01BD5D5F" w:rsidP="006512C8">
      <w:pPr>
        <w:pStyle w:val="Kop2"/>
      </w:pPr>
      <w:bookmarkStart w:id="19" w:name="_Toc54684307"/>
      <w:r w:rsidRPr="01BD5D5F">
        <w:t>De coördinator sociale veiligheid en aandacht functionaris huiselijk geweld en kindermishandeling.</w:t>
      </w:r>
      <w:bookmarkEnd w:id="19"/>
    </w:p>
    <w:p w14:paraId="3F50032D" w14:textId="0CA344DE" w:rsidR="00681C18" w:rsidRDefault="01BD5D5F" w:rsidP="01BD5D5F">
      <w:pPr>
        <w:rPr>
          <w:rFonts w:asciiTheme="minorHAnsi" w:hAnsiTheme="minorHAnsi" w:cstheme="minorBidi"/>
          <w:sz w:val="22"/>
          <w:szCs w:val="22"/>
        </w:rPr>
      </w:pPr>
      <w:r w:rsidRPr="01BD5D5F">
        <w:rPr>
          <w:rFonts w:asciiTheme="minorHAnsi" w:hAnsiTheme="minorHAnsi" w:cstheme="minorBidi"/>
          <w:sz w:val="22"/>
          <w:szCs w:val="22"/>
        </w:rPr>
        <w:t xml:space="preserve">De Interne Vertrouwens Contactpersonen zijn leerkrachten die zich gespecialiseerd hebben met een opleiding tot vertrouwenspersoon. Bij klachten over ongewenste omgangsvormen op school zoals: pesten, ongewenste intimiteiten, discriminatie, agressie en geweld kunnen ouders en kinderen een beroep doen op de ondersteuning van de Interne Contactpersonen. Zij luisteren, geven informatie over mogelijke </w:t>
      </w:r>
      <w:r w:rsidRPr="01BD5D5F">
        <w:rPr>
          <w:rFonts w:asciiTheme="minorHAnsi" w:hAnsiTheme="minorHAnsi" w:cstheme="minorBidi"/>
          <w:sz w:val="22"/>
          <w:szCs w:val="22"/>
        </w:rPr>
        <w:lastRenderedPageBreak/>
        <w:t xml:space="preserve">vervolgstappen en advies. Op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zijn twee leerkrachten als </w:t>
      </w:r>
      <w:r w:rsidR="00254556">
        <w:rPr>
          <w:rFonts w:asciiTheme="minorHAnsi" w:hAnsiTheme="minorHAnsi" w:cstheme="minorBidi"/>
          <w:sz w:val="22"/>
          <w:szCs w:val="22"/>
        </w:rPr>
        <w:t>vertrouwenspersoon</w:t>
      </w:r>
      <w:r w:rsidRPr="01BD5D5F">
        <w:rPr>
          <w:rFonts w:asciiTheme="minorHAnsi" w:hAnsiTheme="minorHAnsi" w:cstheme="minorBidi"/>
          <w:sz w:val="22"/>
          <w:szCs w:val="22"/>
        </w:rPr>
        <w:t xml:space="preserve"> werkzaam. </w:t>
      </w:r>
    </w:p>
    <w:p w14:paraId="6D4200BE" w14:textId="7FA2B1AA" w:rsidR="00986E7B" w:rsidRPr="00775B58" w:rsidRDefault="000A0DE3" w:rsidP="01BD5D5F">
      <w:pPr>
        <w:rPr>
          <w:rFonts w:asciiTheme="minorHAnsi" w:hAnsiTheme="minorHAnsi" w:cstheme="minorBidi"/>
          <w:sz w:val="22"/>
          <w:szCs w:val="22"/>
        </w:rPr>
      </w:pPr>
      <w:r>
        <w:rPr>
          <w:rFonts w:asciiTheme="minorHAnsi" w:hAnsiTheme="minorHAnsi" w:cstheme="minorBidi"/>
          <w:sz w:val="22"/>
          <w:szCs w:val="22"/>
        </w:rPr>
        <w:t xml:space="preserve">De manager van de opvang van Samenwijs Willibrordus is </w:t>
      </w:r>
      <w:r w:rsidR="01BD5D5F" w:rsidRPr="01BD5D5F">
        <w:rPr>
          <w:rFonts w:asciiTheme="minorHAnsi" w:hAnsiTheme="minorHAnsi" w:cstheme="minorBidi"/>
          <w:sz w:val="22"/>
          <w:szCs w:val="22"/>
        </w:rPr>
        <w:t xml:space="preserve">geschoold als </w:t>
      </w:r>
      <w:proofErr w:type="spellStart"/>
      <w:r w:rsidR="01BD5D5F" w:rsidRPr="01BD5D5F">
        <w:rPr>
          <w:rFonts w:asciiTheme="minorHAnsi" w:hAnsiTheme="minorHAnsi" w:cstheme="minorBidi"/>
          <w:sz w:val="22"/>
          <w:szCs w:val="22"/>
        </w:rPr>
        <w:t>aandacht</w:t>
      </w:r>
      <w:r w:rsidR="00254556">
        <w:rPr>
          <w:rFonts w:asciiTheme="minorHAnsi" w:hAnsiTheme="minorHAnsi" w:cstheme="minorBidi"/>
          <w:sz w:val="22"/>
          <w:szCs w:val="22"/>
        </w:rPr>
        <w:t>s</w:t>
      </w:r>
      <w:r w:rsidR="01BD5D5F" w:rsidRPr="01BD5D5F">
        <w:rPr>
          <w:rFonts w:asciiTheme="minorHAnsi" w:hAnsiTheme="minorHAnsi" w:cstheme="minorBidi"/>
          <w:sz w:val="22"/>
          <w:szCs w:val="22"/>
        </w:rPr>
        <w:t>functionaris</w:t>
      </w:r>
      <w:proofErr w:type="spellEnd"/>
      <w:r w:rsidR="01BD5D5F" w:rsidRPr="01BD5D5F">
        <w:rPr>
          <w:rFonts w:asciiTheme="minorHAnsi" w:hAnsiTheme="minorHAnsi" w:cstheme="minorBidi"/>
          <w:sz w:val="22"/>
          <w:szCs w:val="22"/>
        </w:rPr>
        <w:t xml:space="preserve"> huiselijk geweld en kindermishandeling. Op onze school hanteren wij de Meldcode huiselijk geweld en kindermishandeling (zie bijlage).</w:t>
      </w:r>
    </w:p>
    <w:p w14:paraId="35D1D947" w14:textId="188F3353" w:rsidR="00C91A0F" w:rsidRPr="00E5190F" w:rsidRDefault="01BD5D5F" w:rsidP="006512C8">
      <w:pPr>
        <w:pStyle w:val="Kop2"/>
      </w:pPr>
      <w:r w:rsidRPr="01BD5D5F">
        <w:t xml:space="preserve"> </w:t>
      </w:r>
      <w:bookmarkStart w:id="20" w:name="_Toc54684308"/>
      <w:r w:rsidR="00176FBD">
        <w:t>Jeugd Ouder Opvoed Begeleider (JOOB</w:t>
      </w:r>
      <w:r w:rsidRPr="01BD5D5F">
        <w:t>)</w:t>
      </w:r>
      <w:bookmarkEnd w:id="20"/>
    </w:p>
    <w:p w14:paraId="5B2E7E53" w14:textId="16BB0DFF" w:rsidR="00127A94" w:rsidRPr="00E5190F" w:rsidRDefault="00EF0643" w:rsidP="01BD5D5F">
      <w:pPr>
        <w:spacing w:before="0"/>
        <w:rPr>
          <w:rFonts w:asciiTheme="minorHAnsi" w:hAnsiTheme="minorHAnsi" w:cstheme="minorBidi"/>
          <w:sz w:val="22"/>
          <w:szCs w:val="22"/>
        </w:rPr>
      </w:pPr>
      <w:r>
        <w:rPr>
          <w:rFonts w:asciiTheme="minorHAnsi" w:hAnsiTheme="minorHAnsi" w:cstheme="minorBidi"/>
          <w:sz w:val="22"/>
          <w:szCs w:val="22"/>
        </w:rPr>
        <w:t>Samenwijs Willibrordus</w:t>
      </w:r>
      <w:r w:rsidR="01BD5D5F" w:rsidRPr="01BD5D5F">
        <w:rPr>
          <w:rFonts w:asciiTheme="minorHAnsi" w:hAnsiTheme="minorHAnsi" w:cstheme="minorBidi"/>
          <w:sz w:val="22"/>
          <w:szCs w:val="22"/>
        </w:rPr>
        <w:t xml:space="preserve"> maakt gebruik van </w:t>
      </w:r>
      <w:r w:rsidR="00176FBD">
        <w:rPr>
          <w:rFonts w:asciiTheme="minorHAnsi" w:hAnsiTheme="minorHAnsi" w:cstheme="minorBidi"/>
          <w:sz w:val="22"/>
          <w:szCs w:val="22"/>
        </w:rPr>
        <w:t>een JOOB</w:t>
      </w:r>
      <w:r w:rsidR="01BD5D5F" w:rsidRPr="01BD5D5F">
        <w:rPr>
          <w:rFonts w:asciiTheme="minorHAnsi" w:hAnsiTheme="minorHAnsi" w:cstheme="minorBidi"/>
          <w:sz w:val="22"/>
          <w:szCs w:val="22"/>
        </w:rPr>
        <w:t xml:space="preserve">. </w:t>
      </w:r>
      <w:r w:rsidR="00176FBD">
        <w:rPr>
          <w:rFonts w:asciiTheme="minorHAnsi" w:hAnsiTheme="minorHAnsi" w:cstheme="minorBidi"/>
          <w:sz w:val="22"/>
          <w:szCs w:val="22"/>
        </w:rPr>
        <w:t>De JOOB biedt</w:t>
      </w:r>
      <w:r w:rsidR="01BD5D5F" w:rsidRPr="01BD5D5F">
        <w:rPr>
          <w:rFonts w:asciiTheme="minorHAnsi" w:hAnsiTheme="minorHAnsi" w:cstheme="minorBidi"/>
          <w:sz w:val="22"/>
          <w:szCs w:val="22"/>
        </w:rPr>
        <w:t xml:space="preserve"> ondersteuning voor leerkrachten, Intern Begeleiders, ouders en </w:t>
      </w:r>
      <w:r w:rsidR="00DB5449">
        <w:rPr>
          <w:rFonts w:asciiTheme="minorHAnsi" w:hAnsiTheme="minorHAnsi" w:cstheme="minorBidi"/>
          <w:sz w:val="22"/>
          <w:szCs w:val="22"/>
        </w:rPr>
        <w:t>k</w:t>
      </w:r>
      <w:r w:rsidR="003229DA">
        <w:rPr>
          <w:rFonts w:asciiTheme="minorHAnsi" w:hAnsiTheme="minorHAnsi" w:cstheme="minorBidi"/>
          <w:sz w:val="22"/>
          <w:szCs w:val="22"/>
        </w:rPr>
        <w:t>inderen</w:t>
      </w:r>
      <w:r w:rsidR="01BD5D5F" w:rsidRPr="01BD5D5F">
        <w:rPr>
          <w:rFonts w:asciiTheme="minorHAnsi" w:hAnsiTheme="minorHAnsi" w:cstheme="minorBidi"/>
          <w:sz w:val="22"/>
          <w:szCs w:val="22"/>
        </w:rPr>
        <w:t xml:space="preserve">. Als een leerkracht opmerkt dat er zorgen zijn over een </w:t>
      </w:r>
      <w:r w:rsidR="00DB5449">
        <w:rPr>
          <w:rFonts w:asciiTheme="minorHAnsi" w:hAnsiTheme="minorHAnsi" w:cstheme="minorBidi"/>
          <w:sz w:val="22"/>
          <w:szCs w:val="22"/>
        </w:rPr>
        <w:t>k</w:t>
      </w:r>
      <w:r w:rsidR="003229DA">
        <w:rPr>
          <w:rFonts w:asciiTheme="minorHAnsi" w:hAnsiTheme="minorHAnsi" w:cstheme="minorBidi"/>
          <w:sz w:val="22"/>
          <w:szCs w:val="22"/>
        </w:rPr>
        <w:t>ind</w:t>
      </w:r>
      <w:r w:rsidR="01BD5D5F" w:rsidRPr="01BD5D5F">
        <w:rPr>
          <w:rFonts w:asciiTheme="minorHAnsi" w:hAnsiTheme="minorHAnsi" w:cstheme="minorBidi"/>
          <w:sz w:val="22"/>
          <w:szCs w:val="22"/>
        </w:rPr>
        <w:t xml:space="preserve"> dan kan hij dit bespreken met de Intern Begeleider (</w:t>
      </w:r>
      <w:r w:rsidR="00613596">
        <w:rPr>
          <w:rFonts w:asciiTheme="minorHAnsi" w:hAnsiTheme="minorHAnsi" w:cstheme="minorBidi"/>
          <w:sz w:val="22"/>
          <w:szCs w:val="22"/>
        </w:rPr>
        <w:t xml:space="preserve">IB’ </w:t>
      </w:r>
      <w:proofErr w:type="gramStart"/>
      <w:r w:rsidR="00613596">
        <w:rPr>
          <w:rFonts w:asciiTheme="minorHAnsi" w:hAnsiTheme="minorHAnsi" w:cstheme="minorBidi"/>
          <w:sz w:val="22"/>
          <w:szCs w:val="22"/>
        </w:rPr>
        <w:t xml:space="preserve">er </w:t>
      </w:r>
      <w:r w:rsidR="01BD5D5F" w:rsidRPr="01BD5D5F">
        <w:rPr>
          <w:rFonts w:asciiTheme="minorHAnsi" w:hAnsiTheme="minorHAnsi" w:cstheme="minorBidi"/>
          <w:sz w:val="22"/>
          <w:szCs w:val="22"/>
        </w:rPr>
        <w:t>)</w:t>
      </w:r>
      <w:proofErr w:type="gramEnd"/>
      <w:r w:rsidR="01BD5D5F" w:rsidRPr="01BD5D5F">
        <w:rPr>
          <w:rFonts w:asciiTheme="minorHAnsi" w:hAnsiTheme="minorHAnsi" w:cstheme="minorBidi"/>
          <w:sz w:val="22"/>
          <w:szCs w:val="22"/>
        </w:rPr>
        <w:t xml:space="preserve">. Gaat het hierbij om een probleem op het sociaal-emotionele vlak dan kan de </w:t>
      </w:r>
      <w:r w:rsidR="00613596">
        <w:rPr>
          <w:rFonts w:asciiTheme="minorHAnsi" w:hAnsiTheme="minorHAnsi" w:cstheme="minorBidi"/>
          <w:sz w:val="22"/>
          <w:szCs w:val="22"/>
        </w:rPr>
        <w:t xml:space="preserve">IB’ </w:t>
      </w:r>
      <w:proofErr w:type="gramStart"/>
      <w:r w:rsidR="00613596">
        <w:rPr>
          <w:rFonts w:asciiTheme="minorHAnsi" w:hAnsiTheme="minorHAnsi" w:cstheme="minorBidi"/>
          <w:sz w:val="22"/>
          <w:szCs w:val="22"/>
        </w:rPr>
        <w:t xml:space="preserve">er </w:t>
      </w:r>
      <w:r w:rsidR="01BD5D5F" w:rsidRPr="01BD5D5F">
        <w:rPr>
          <w:rFonts w:asciiTheme="minorHAnsi" w:hAnsiTheme="minorHAnsi" w:cstheme="minorBidi"/>
          <w:sz w:val="22"/>
          <w:szCs w:val="22"/>
        </w:rPr>
        <w:t>,</w:t>
      </w:r>
      <w:proofErr w:type="gramEnd"/>
      <w:r w:rsidR="01BD5D5F" w:rsidRPr="01BD5D5F">
        <w:rPr>
          <w:rFonts w:asciiTheme="minorHAnsi" w:hAnsiTheme="minorHAnsi" w:cstheme="minorBidi"/>
          <w:sz w:val="22"/>
          <w:szCs w:val="22"/>
        </w:rPr>
        <w:t xml:space="preserve"> afhankelijk van de aard en de ernst van de problemen, de </w:t>
      </w:r>
      <w:r w:rsidR="00176FBD">
        <w:rPr>
          <w:rFonts w:asciiTheme="minorHAnsi" w:hAnsiTheme="minorHAnsi" w:cstheme="minorBidi"/>
          <w:sz w:val="22"/>
          <w:szCs w:val="22"/>
        </w:rPr>
        <w:t>JOOB inschakelen. De ouders</w:t>
      </w:r>
      <w:r w:rsidR="01BD5D5F" w:rsidRPr="01BD5D5F">
        <w:rPr>
          <w:rFonts w:asciiTheme="minorHAnsi" w:hAnsiTheme="minorHAnsi" w:cstheme="minorBidi"/>
          <w:sz w:val="22"/>
          <w:szCs w:val="22"/>
        </w:rPr>
        <w:t xml:space="preserve"> worden hierbij betrokken en geven hiervoor altijd toestemming. </w:t>
      </w:r>
    </w:p>
    <w:p w14:paraId="651E20DE" w14:textId="53D07EB3" w:rsidR="008372E0"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 xml:space="preserve">Ouders kunnen ook voor zichzelf of voor hun kind advies en ondersteuning vragen bij </w:t>
      </w:r>
      <w:r w:rsidR="00176FBD">
        <w:rPr>
          <w:rFonts w:asciiTheme="minorHAnsi" w:hAnsiTheme="minorHAnsi" w:cstheme="minorBidi"/>
          <w:sz w:val="22"/>
          <w:szCs w:val="22"/>
        </w:rPr>
        <w:t>de JOOB</w:t>
      </w:r>
      <w:r w:rsidRPr="01BD5D5F">
        <w:rPr>
          <w:rFonts w:asciiTheme="minorHAnsi" w:hAnsiTheme="minorHAnsi" w:cstheme="minorBidi"/>
          <w:sz w:val="22"/>
          <w:szCs w:val="22"/>
        </w:rPr>
        <w:t xml:space="preserve">. </w:t>
      </w:r>
      <w:r w:rsidR="00176FBD">
        <w:rPr>
          <w:rFonts w:asciiTheme="minorHAnsi" w:hAnsiTheme="minorHAnsi" w:cstheme="minorBidi"/>
          <w:sz w:val="22"/>
          <w:szCs w:val="22"/>
        </w:rPr>
        <w:t xml:space="preserve">De JOOB is een dagdeel per week bij ons op school aanwezig, maar ouders kunnen ook telefonisch of via de mail een afspraak met hem maken. </w:t>
      </w:r>
    </w:p>
    <w:p w14:paraId="04174F55" w14:textId="34C04BD8" w:rsidR="00C91A0F" w:rsidRPr="00E5190F" w:rsidRDefault="01BD5D5F" w:rsidP="006512C8">
      <w:pPr>
        <w:pStyle w:val="Kop2"/>
      </w:pPr>
      <w:bookmarkStart w:id="21" w:name="_Toc54684309"/>
      <w:r w:rsidRPr="01BD5D5F">
        <w:t>Jeugdgezondheidszorg (GGD)</w:t>
      </w:r>
      <w:bookmarkEnd w:id="21"/>
    </w:p>
    <w:p w14:paraId="0C974E81" w14:textId="2EEACAE8" w:rsidR="00632E9D" w:rsidRDefault="01BD5D5F" w:rsidP="01BD5D5F">
      <w:pPr>
        <w:spacing w:before="0" w:after="120"/>
        <w:rPr>
          <w:rFonts w:asciiTheme="minorHAnsi" w:hAnsiTheme="minorHAnsi" w:cstheme="minorBidi"/>
          <w:sz w:val="22"/>
          <w:szCs w:val="22"/>
        </w:rPr>
      </w:pPr>
      <w:r w:rsidRPr="01BD5D5F">
        <w:rPr>
          <w:rFonts w:asciiTheme="minorHAnsi" w:hAnsiTheme="minorHAnsi" w:cstheme="minorBidi"/>
          <w:sz w:val="22"/>
          <w:szCs w:val="22"/>
        </w:rPr>
        <w:t xml:space="preserve">Tijdens de basisschoolperiode krijgt ieder kind te maken met de Jeugd Gezondheidszorg (JGZ). De JGZ werkt in teams die bestaan uit een jeugdarts, een jeugdverpleegkundige, een logopediste en een assistente. De teams zijn gespecialiseerd in het voorkomen, vaststellen en helpen oplossen van problemen met betrekking tot de gezondheid, groei en ontwikkeling bij jeugdigen. Kinderen worden onder schooltijd uitgenodigd voor een periodiek gezondheidsonderzoek.  Een </w:t>
      </w:r>
      <w:r w:rsidR="00DB5449">
        <w:rPr>
          <w:rFonts w:asciiTheme="minorHAnsi" w:hAnsiTheme="minorHAnsi" w:cstheme="minorBidi"/>
          <w:sz w:val="22"/>
          <w:szCs w:val="22"/>
        </w:rPr>
        <w:t>k</w:t>
      </w:r>
      <w:r w:rsidR="003229DA">
        <w:rPr>
          <w:rFonts w:asciiTheme="minorHAnsi" w:hAnsiTheme="minorHAnsi" w:cstheme="minorBidi"/>
          <w:sz w:val="22"/>
          <w:szCs w:val="22"/>
        </w:rPr>
        <w:t>ind</w:t>
      </w:r>
      <w:r w:rsidRPr="01BD5D5F">
        <w:rPr>
          <w:rFonts w:asciiTheme="minorHAnsi" w:hAnsiTheme="minorHAnsi" w:cstheme="minorBidi"/>
          <w:sz w:val="22"/>
          <w:szCs w:val="22"/>
        </w:rPr>
        <w:t xml:space="preserve">, ouder of leerkracht kan het JGZ-team altijd consulteren wanneer er vragen zijn of wanneer er zich problemen voordoen, bv. bij twijfel over groei of gehoor, maar ook op psychosociaal gebied, zoals angst of hyperactiviteit.  </w:t>
      </w:r>
    </w:p>
    <w:p w14:paraId="57836AC6" w14:textId="3292ED6E" w:rsidR="00C91A0F" w:rsidRPr="00254556" w:rsidRDefault="01BD5D5F" w:rsidP="00254556">
      <w:pPr>
        <w:spacing w:before="0" w:after="120"/>
        <w:rPr>
          <w:rFonts w:asciiTheme="minorHAnsi" w:hAnsiTheme="minorHAnsi" w:cstheme="minorBidi"/>
          <w:color w:val="004376"/>
          <w:sz w:val="22"/>
          <w:szCs w:val="22"/>
        </w:rPr>
      </w:pPr>
      <w:r w:rsidRPr="01BD5D5F">
        <w:rPr>
          <w:rFonts w:asciiTheme="minorHAnsi" w:hAnsiTheme="minorHAnsi" w:cstheme="minorBidi"/>
          <w:sz w:val="22"/>
          <w:szCs w:val="22"/>
          <w:lang w:val="fr-FR"/>
        </w:rPr>
        <w:t xml:space="preserve">De </w:t>
      </w:r>
      <w:r w:rsidRPr="01BD5D5F">
        <w:rPr>
          <w:rFonts w:asciiTheme="minorHAnsi" w:hAnsiTheme="minorHAnsi" w:cstheme="minorBidi"/>
          <w:sz w:val="22"/>
          <w:szCs w:val="22"/>
        </w:rPr>
        <w:t>schoolverpleegkundige is lid van het extern ondersteuningsteam</w:t>
      </w:r>
      <w:r w:rsidRPr="01BD5D5F">
        <w:rPr>
          <w:rFonts w:asciiTheme="minorHAnsi" w:hAnsiTheme="minorHAnsi" w:cstheme="minorBidi"/>
          <w:sz w:val="22"/>
          <w:szCs w:val="22"/>
          <w:lang w:val="fr-FR"/>
        </w:rPr>
        <w:t xml:space="preserve">. </w:t>
      </w:r>
      <w:r w:rsidRPr="01BD5D5F">
        <w:rPr>
          <w:rFonts w:asciiTheme="minorHAnsi" w:hAnsiTheme="minorHAnsi" w:cstheme="minorBidi"/>
          <w:sz w:val="22"/>
          <w:szCs w:val="22"/>
        </w:rPr>
        <w:t>De logopedist houdt zich bezig met het voorkomen en het vroegtijdig opsporen van stoornissen van adem, stem, mondgedrag, luisteren, taal en spraak.</w:t>
      </w:r>
      <w:r w:rsidRPr="01BD5D5F">
        <w:rPr>
          <w:rFonts w:asciiTheme="minorHAnsi" w:hAnsiTheme="minorHAnsi" w:cstheme="minorBidi"/>
          <w:color w:val="004376"/>
          <w:sz w:val="22"/>
          <w:szCs w:val="22"/>
        </w:rPr>
        <w:t xml:space="preserve"> </w:t>
      </w:r>
      <w:r w:rsidRPr="01BD5D5F">
        <w:rPr>
          <w:rFonts w:asciiTheme="minorHAnsi" w:hAnsiTheme="minorHAnsi" w:cstheme="minorBidi"/>
          <w:sz w:val="22"/>
          <w:szCs w:val="22"/>
        </w:rPr>
        <w:t>Naast deze individuele zorg houdt de GGD zich in relatie tot kinderen bezig met vaccinatie, hygiëne en veiligheid, preventieve tandzorg, gezondheidsvoorlichting en –opvoeding.</w:t>
      </w:r>
    </w:p>
    <w:p w14:paraId="49679119" w14:textId="018920BC" w:rsidR="00FE4DB7" w:rsidRPr="00E5190F" w:rsidRDefault="03D2D6F1" w:rsidP="006512C8">
      <w:pPr>
        <w:pStyle w:val="Kop2"/>
      </w:pPr>
      <w:bookmarkStart w:id="22" w:name="_Toc54684310"/>
      <w:r w:rsidRPr="03D2D6F1">
        <w:t>De ouders</w:t>
      </w:r>
      <w:bookmarkEnd w:id="22"/>
    </w:p>
    <w:p w14:paraId="2ECBF8E8" w14:textId="39A3B483" w:rsidR="00FE4DB7" w:rsidRPr="00E5190F" w:rsidRDefault="01BD5D5F" w:rsidP="01BD5D5F">
      <w:pPr>
        <w:spacing w:before="0"/>
        <w:rPr>
          <w:rFonts w:asciiTheme="minorHAnsi" w:hAnsiTheme="minorHAnsi" w:cstheme="minorBidi"/>
          <w:sz w:val="22"/>
          <w:szCs w:val="22"/>
        </w:rPr>
      </w:pPr>
      <w:r w:rsidRPr="01BD5D5F">
        <w:rPr>
          <w:rFonts w:asciiTheme="minorHAnsi" w:hAnsiTheme="minorHAnsi" w:cstheme="minorBidi"/>
          <w:sz w:val="22"/>
          <w:szCs w:val="22"/>
        </w:rPr>
        <w:t>Passend onderwijs wil bereiken dat elk kind de ondersteuning krijgt die nodig is. Om Passend Onderwijs te kunnen realiseren is samenwerking tussen school en ouders van het grootste belang. Ouders/verzorgers zijn onze belangrijkste partner. Zij kennen het kind in de thuissituatie, wij kennen het kind in de schoolsituatie. Samen vullen we dat aan. Samenwerken betekent elkaar als partner zien. Er is hierbij geen sprake van gelijkheid; de rollen, taken en verantwoordelijkheden zijn niet gelijk, maar wel van gelijkwaardigheid. De school bepaalt het onderwijs. De wensen en de inbreng van ouders over het onderwijs aan hun kind moeten gezien worden als input voor kwaliteitsverbetering. Het betekent ook dat we van elkaar kunnen verwachten dat we elkaar steunen, afspraken nakomen en informatie met elkaar delen. Communicatie met elkaar over het kind is heel belangrijk.</w:t>
      </w:r>
    </w:p>
    <w:p w14:paraId="3094CBCE" w14:textId="5064AEC9" w:rsidR="0045786C" w:rsidRPr="00E5190F" w:rsidRDefault="0045786C" w:rsidP="00E45EB5">
      <w:pPr>
        <w:spacing w:before="0"/>
        <w:rPr>
          <w:rFonts w:asciiTheme="minorHAnsi" w:hAnsiTheme="minorHAnsi" w:cstheme="minorHAnsi"/>
          <w:sz w:val="22"/>
          <w:szCs w:val="22"/>
        </w:rPr>
      </w:pPr>
    </w:p>
    <w:p w14:paraId="3BBC0ABB" w14:textId="575B7979" w:rsidR="00E70EAF" w:rsidRPr="00E5190F" w:rsidRDefault="01BD5D5F" w:rsidP="01BD5D5F">
      <w:pPr>
        <w:autoSpaceDE w:val="0"/>
        <w:autoSpaceDN w:val="0"/>
        <w:adjustRightInd w:val="0"/>
        <w:rPr>
          <w:rFonts w:asciiTheme="minorHAnsi" w:hAnsiTheme="minorHAnsi" w:cstheme="minorBidi"/>
          <w:b/>
          <w:bCs/>
          <w:color w:val="000000" w:themeColor="text1"/>
        </w:rPr>
      </w:pPr>
      <w:r w:rsidRPr="01BD5D5F">
        <w:rPr>
          <w:rFonts w:asciiTheme="minorHAnsi" w:hAnsiTheme="minorHAnsi" w:cstheme="minorBidi"/>
          <w:b/>
          <w:bCs/>
          <w:color w:val="000000" w:themeColor="text1"/>
        </w:rPr>
        <w:t>Aanmelden door ouders</w:t>
      </w:r>
    </w:p>
    <w:p w14:paraId="5C2E4DCA" w14:textId="0EA0E39D" w:rsidR="00FE4DB7" w:rsidRPr="00E5190F" w:rsidRDefault="76B87874" w:rsidP="76B87874">
      <w:pPr>
        <w:autoSpaceDE w:val="0"/>
        <w:autoSpaceDN w:val="0"/>
        <w:adjustRightInd w:val="0"/>
        <w:spacing w:before="0"/>
        <w:rPr>
          <w:rFonts w:asciiTheme="minorHAnsi" w:hAnsiTheme="minorHAnsi" w:cstheme="minorBidi"/>
          <w:color w:val="000000" w:themeColor="text1"/>
          <w:sz w:val="22"/>
          <w:szCs w:val="22"/>
        </w:rPr>
      </w:pPr>
      <w:r w:rsidRPr="76B87874">
        <w:rPr>
          <w:rFonts w:asciiTheme="minorHAnsi" w:hAnsiTheme="minorHAnsi" w:cstheme="minorBidi"/>
          <w:color w:val="000000" w:themeColor="text1"/>
          <w:sz w:val="22"/>
          <w:szCs w:val="22"/>
        </w:rPr>
        <w:t xml:space="preserve">Voor kinderen die nog niet op de basisschool zitten, maar wel te maken hebben met extra begeleiding (bijvoorbeeld GGZ, Jeugdzorg, Medisch </w:t>
      </w:r>
      <w:proofErr w:type="spellStart"/>
      <w:r w:rsidRPr="76B87874">
        <w:rPr>
          <w:rFonts w:asciiTheme="minorHAnsi" w:hAnsiTheme="minorHAnsi" w:cstheme="minorBidi"/>
          <w:color w:val="000000" w:themeColor="text1"/>
          <w:sz w:val="22"/>
          <w:szCs w:val="22"/>
        </w:rPr>
        <w:t>Kinder</w:t>
      </w:r>
      <w:proofErr w:type="spellEnd"/>
      <w:r w:rsidR="00BB16BD">
        <w:rPr>
          <w:rFonts w:asciiTheme="minorHAnsi" w:hAnsiTheme="minorHAnsi" w:cstheme="minorBidi"/>
          <w:color w:val="000000" w:themeColor="text1"/>
          <w:sz w:val="22"/>
          <w:szCs w:val="22"/>
        </w:rPr>
        <w:t xml:space="preserve"> </w:t>
      </w:r>
      <w:r w:rsidRPr="76B87874">
        <w:rPr>
          <w:rFonts w:asciiTheme="minorHAnsi" w:hAnsiTheme="minorHAnsi" w:cstheme="minorBidi"/>
          <w:color w:val="000000" w:themeColor="text1"/>
          <w:sz w:val="22"/>
          <w:szCs w:val="22"/>
        </w:rPr>
        <w:t>Dagverblijf) heeft het samenwerkingsverband een apart loket ingericht waar ouders terecht kunnen.</w:t>
      </w:r>
    </w:p>
    <w:p w14:paraId="4F7ACF94" w14:textId="77777777" w:rsidR="00E70EAF" w:rsidRPr="00E5190F" w:rsidRDefault="00E70EAF" w:rsidP="00E70EAF">
      <w:pPr>
        <w:spacing w:before="0"/>
        <w:rPr>
          <w:rFonts w:asciiTheme="minorHAnsi" w:hAnsiTheme="minorHAnsi" w:cstheme="minorHAnsi"/>
          <w:sz w:val="22"/>
          <w:szCs w:val="22"/>
        </w:rPr>
      </w:pPr>
    </w:p>
    <w:p w14:paraId="159656D8" w14:textId="77777777" w:rsidR="00E70EAF" w:rsidRPr="00E5190F" w:rsidRDefault="00E70EAF" w:rsidP="01BD5D5F">
      <w:pPr>
        <w:spacing w:before="0"/>
        <w:rPr>
          <w:rFonts w:asciiTheme="minorHAnsi" w:hAnsiTheme="minorHAnsi" w:cstheme="minorBidi"/>
          <w:sz w:val="22"/>
          <w:szCs w:val="22"/>
        </w:rPr>
      </w:pPr>
      <w:r w:rsidRPr="01BD5D5F">
        <w:rPr>
          <w:rFonts w:asciiTheme="minorHAnsi" w:hAnsiTheme="minorHAnsi" w:cstheme="minorBidi"/>
          <w:sz w:val="22"/>
          <w:szCs w:val="22"/>
          <w:shd w:val="clear" w:color="auto" w:fill="FFFFFF"/>
        </w:rPr>
        <w:t xml:space="preserve">De belangrijkste verandering binnen Passend Onderwijs voor ouders is dat scholen en schoolbesturen zorgplicht hebben. Ouders hoeven niet meer zelf op zoek naar een passende school. De zorgplicht ligt bij de school waar het kind is ingeschreven en geldt voor de hele periode dat een kind op die school zit. Dat </w:t>
      </w:r>
      <w:r w:rsidRPr="01BD5D5F">
        <w:rPr>
          <w:rFonts w:asciiTheme="minorHAnsi" w:hAnsiTheme="minorHAnsi" w:cstheme="minorBidi"/>
          <w:sz w:val="22"/>
          <w:szCs w:val="22"/>
          <w:shd w:val="clear" w:color="auto" w:fill="FFFFFF"/>
        </w:rPr>
        <w:lastRenderedPageBreak/>
        <w:t>betekent dat de zorgplicht al begint als ouders hun kind voor het eerst aanmelden.</w:t>
      </w:r>
      <w:r w:rsidRPr="00E5190F">
        <w:rPr>
          <w:rFonts w:asciiTheme="minorHAnsi" w:hAnsiTheme="minorHAnsi" w:cstheme="minorHAnsi"/>
          <w:sz w:val="22"/>
          <w:szCs w:val="22"/>
        </w:rPr>
        <w:br/>
      </w:r>
    </w:p>
    <w:p w14:paraId="438E4DB2" w14:textId="77777777" w:rsidR="00E70EAF" w:rsidRPr="00E5190F" w:rsidRDefault="00E70EAF" w:rsidP="01BD5D5F">
      <w:pPr>
        <w:rPr>
          <w:rFonts w:asciiTheme="minorHAnsi" w:hAnsiTheme="minorHAnsi" w:cstheme="minorBidi"/>
          <w:sz w:val="22"/>
          <w:szCs w:val="22"/>
        </w:rPr>
      </w:pPr>
      <w:r w:rsidRPr="01BD5D5F">
        <w:rPr>
          <w:rFonts w:asciiTheme="minorHAnsi" w:hAnsiTheme="minorHAnsi" w:cstheme="minorBidi"/>
          <w:sz w:val="22"/>
          <w:szCs w:val="22"/>
          <w:shd w:val="clear" w:color="auto" w:fill="FFFFFF"/>
        </w:rPr>
        <w:t>Daarom gelden voor het aanmelden van kinderen de volgende wettelijke afspraken:</w:t>
      </w:r>
      <w:r w:rsidRPr="00E5190F">
        <w:rPr>
          <w:rFonts w:asciiTheme="minorHAnsi" w:hAnsiTheme="minorHAnsi" w:cstheme="minorHAnsi"/>
          <w:sz w:val="22"/>
          <w:szCs w:val="22"/>
        </w:rPr>
        <w:br/>
      </w:r>
    </w:p>
    <w:p w14:paraId="45478C77" w14:textId="39D0A380" w:rsidR="00E70EAF" w:rsidRPr="00E5190F" w:rsidRDefault="00E70EAF" w:rsidP="01BD5D5F">
      <w:pPr>
        <w:pStyle w:val="Lijstalinea"/>
        <w:numPr>
          <w:ilvl w:val="0"/>
          <w:numId w:val="7"/>
        </w:numPr>
        <w:rPr>
          <w:rFonts w:asciiTheme="minorHAnsi" w:hAnsiTheme="minorHAnsi" w:cstheme="minorBidi"/>
        </w:rPr>
      </w:pPr>
      <w:r w:rsidRPr="01BD5D5F">
        <w:rPr>
          <w:rFonts w:asciiTheme="minorHAnsi" w:hAnsiTheme="minorHAnsi" w:cstheme="minorBidi"/>
          <w:shd w:val="clear" w:color="auto" w:fill="FFFFFF"/>
        </w:rPr>
        <w:t xml:space="preserve">Een kind moet </w:t>
      </w:r>
      <w:r w:rsidR="00502EFF" w:rsidRPr="01BD5D5F">
        <w:rPr>
          <w:rFonts w:asciiTheme="minorHAnsi" w:hAnsiTheme="minorHAnsi" w:cstheme="minorBidi"/>
          <w:shd w:val="clear" w:color="auto" w:fill="FFFFFF"/>
        </w:rPr>
        <w:t xml:space="preserve">minimaal </w:t>
      </w:r>
      <w:r w:rsidRPr="01BD5D5F">
        <w:rPr>
          <w:rFonts w:asciiTheme="minorHAnsi" w:hAnsiTheme="minorHAnsi" w:cstheme="minorBidi"/>
          <w:shd w:val="clear" w:color="auto" w:fill="FFFFFF"/>
        </w:rPr>
        <w:t>3 jaar zijn om te kunnen worden aangemeld op een school.</w:t>
      </w:r>
    </w:p>
    <w:p w14:paraId="64E49329" w14:textId="77777777" w:rsidR="00E70EAF" w:rsidRPr="00E5190F" w:rsidRDefault="00E70EAF" w:rsidP="01BD5D5F">
      <w:pPr>
        <w:pStyle w:val="Lijstalinea"/>
        <w:numPr>
          <w:ilvl w:val="0"/>
          <w:numId w:val="7"/>
        </w:numPr>
        <w:rPr>
          <w:rFonts w:asciiTheme="minorHAnsi" w:hAnsiTheme="minorHAnsi" w:cstheme="minorBidi"/>
        </w:rPr>
      </w:pPr>
      <w:r w:rsidRPr="01BD5D5F">
        <w:rPr>
          <w:rFonts w:asciiTheme="minorHAnsi" w:hAnsiTheme="minorHAnsi" w:cstheme="minorBidi"/>
          <w:shd w:val="clear" w:color="auto" w:fill="FFFFFF"/>
        </w:rPr>
        <w:t xml:space="preserve">Aanmelden op een school moet schriftelijk gebeuren door de ouders. </w:t>
      </w:r>
    </w:p>
    <w:p w14:paraId="2FEE753F" w14:textId="77777777" w:rsidR="00E70EAF" w:rsidRPr="00E5190F" w:rsidRDefault="00E70EAF" w:rsidP="01BD5D5F">
      <w:pPr>
        <w:pStyle w:val="Lijstalinea"/>
        <w:numPr>
          <w:ilvl w:val="0"/>
          <w:numId w:val="7"/>
        </w:numPr>
        <w:rPr>
          <w:rFonts w:asciiTheme="minorHAnsi" w:hAnsiTheme="minorHAnsi" w:cstheme="minorBidi"/>
        </w:rPr>
      </w:pPr>
      <w:r w:rsidRPr="01BD5D5F">
        <w:rPr>
          <w:rFonts w:asciiTheme="minorHAnsi" w:hAnsiTheme="minorHAnsi" w:cstheme="minorBidi"/>
          <w:shd w:val="clear" w:color="auto" w:fill="FFFFFF"/>
        </w:rPr>
        <w:t>Aanmelden moet minimaal 10 weken voor de eerste schooldag.</w:t>
      </w:r>
    </w:p>
    <w:p w14:paraId="6DF0CAAF" w14:textId="313D5E11" w:rsidR="00FE4DB7" w:rsidRPr="00E5190F" w:rsidRDefault="00E70EAF" w:rsidP="01BD5D5F">
      <w:pPr>
        <w:spacing w:before="0"/>
        <w:rPr>
          <w:rFonts w:asciiTheme="minorHAnsi" w:hAnsiTheme="minorHAnsi" w:cstheme="minorBidi"/>
          <w:sz w:val="22"/>
          <w:szCs w:val="22"/>
        </w:rPr>
      </w:pPr>
      <w:r w:rsidRPr="01BD5D5F">
        <w:rPr>
          <w:rFonts w:asciiTheme="minorHAnsi" w:hAnsiTheme="minorHAnsi" w:cstheme="minorBidi"/>
          <w:sz w:val="22"/>
          <w:szCs w:val="22"/>
          <w:shd w:val="clear" w:color="auto" w:fill="FFFFFF"/>
        </w:rPr>
        <w:t>Als ouders het vermoeden hebben dat hun kind extra ondersteuning nodig zal hebben, dan moeten ze dit melden bij de aanmelding. Ouders moeten ook alle relevante informatie (zoals onderzoeken en rapportages) aan de school doorgeven.</w:t>
      </w:r>
      <w:r w:rsidR="008372E0" w:rsidRPr="01BD5D5F">
        <w:rPr>
          <w:rFonts w:asciiTheme="minorHAnsi" w:hAnsiTheme="minorHAnsi" w:cstheme="minorBidi"/>
          <w:sz w:val="22"/>
          <w:szCs w:val="22"/>
          <w:shd w:val="clear" w:color="auto" w:fill="FFFFFF"/>
        </w:rPr>
        <w:t xml:space="preserve"> </w:t>
      </w:r>
      <w:proofErr w:type="gramStart"/>
      <w:r w:rsidR="008372E0" w:rsidRPr="01BD5D5F">
        <w:rPr>
          <w:rFonts w:asciiTheme="minorHAnsi" w:hAnsiTheme="minorHAnsi" w:cstheme="minorBidi"/>
          <w:sz w:val="22"/>
          <w:szCs w:val="22"/>
          <w:shd w:val="clear" w:color="auto" w:fill="FFFFFF"/>
        </w:rPr>
        <w:t>I</w:t>
      </w:r>
      <w:r w:rsidRPr="01BD5D5F">
        <w:rPr>
          <w:rFonts w:asciiTheme="minorHAnsi" w:hAnsiTheme="minorHAnsi" w:cstheme="minorBidi"/>
          <w:sz w:val="22"/>
          <w:szCs w:val="22"/>
          <w:shd w:val="clear" w:color="auto" w:fill="FFFFFF"/>
        </w:rPr>
        <w:t>ndien</w:t>
      </w:r>
      <w:proofErr w:type="gramEnd"/>
      <w:r w:rsidRPr="01BD5D5F">
        <w:rPr>
          <w:rFonts w:asciiTheme="minorHAnsi" w:hAnsiTheme="minorHAnsi" w:cstheme="minorBidi"/>
          <w:sz w:val="22"/>
          <w:szCs w:val="22"/>
          <w:shd w:val="clear" w:color="auto" w:fill="FFFFFF"/>
        </w:rPr>
        <w:t xml:space="preserve"> </w:t>
      </w:r>
      <w:r w:rsidR="00DF0E54" w:rsidRPr="01BD5D5F">
        <w:rPr>
          <w:rFonts w:asciiTheme="minorHAnsi" w:hAnsiTheme="minorHAnsi" w:cstheme="minorBidi"/>
          <w:sz w:val="22"/>
          <w:szCs w:val="22"/>
          <w:shd w:val="clear" w:color="auto" w:fill="FFFFFF"/>
        </w:rPr>
        <w:t>de school niet in staat is om d</w:t>
      </w:r>
      <w:r w:rsidRPr="01BD5D5F">
        <w:rPr>
          <w:rFonts w:asciiTheme="minorHAnsi" w:hAnsiTheme="minorHAnsi" w:cstheme="minorBidi"/>
          <w:sz w:val="22"/>
          <w:szCs w:val="22"/>
          <w:shd w:val="clear" w:color="auto" w:fill="FFFFFF"/>
        </w:rPr>
        <w:t xml:space="preserve">e extra ondersteuning zelf te bieden, wordt </w:t>
      </w:r>
      <w:r w:rsidR="008372E0" w:rsidRPr="01BD5D5F">
        <w:rPr>
          <w:rFonts w:asciiTheme="minorHAnsi" w:hAnsiTheme="minorHAnsi" w:cstheme="minorBidi"/>
          <w:sz w:val="22"/>
          <w:szCs w:val="22"/>
          <w:shd w:val="clear" w:color="auto" w:fill="FFFFFF"/>
        </w:rPr>
        <w:t xml:space="preserve">in </w:t>
      </w:r>
      <w:r w:rsidRPr="01BD5D5F">
        <w:rPr>
          <w:rFonts w:asciiTheme="minorHAnsi" w:hAnsiTheme="minorHAnsi" w:cstheme="minorBidi"/>
          <w:sz w:val="22"/>
          <w:szCs w:val="22"/>
          <w:shd w:val="clear" w:color="auto" w:fill="FFFFFF"/>
        </w:rPr>
        <w:t>overleg met de ouders</w:t>
      </w:r>
      <w:r w:rsidR="00106424" w:rsidRPr="01BD5D5F">
        <w:rPr>
          <w:rFonts w:asciiTheme="minorHAnsi" w:hAnsiTheme="minorHAnsi" w:cstheme="minorBidi"/>
          <w:sz w:val="22"/>
          <w:szCs w:val="22"/>
          <w:shd w:val="clear" w:color="auto" w:fill="FFFFFF"/>
        </w:rPr>
        <w:t xml:space="preserve"> </w:t>
      </w:r>
      <w:r w:rsidRPr="01BD5D5F">
        <w:rPr>
          <w:rFonts w:asciiTheme="minorHAnsi" w:hAnsiTheme="minorHAnsi" w:cstheme="minorBidi"/>
          <w:sz w:val="22"/>
          <w:szCs w:val="22"/>
          <w:shd w:val="clear" w:color="auto" w:fill="FFFFFF"/>
        </w:rPr>
        <w:t xml:space="preserve">een andere school </w:t>
      </w:r>
      <w:r w:rsidR="00106424" w:rsidRPr="01BD5D5F">
        <w:rPr>
          <w:rFonts w:asciiTheme="minorHAnsi" w:hAnsiTheme="minorHAnsi" w:cstheme="minorBidi"/>
          <w:sz w:val="22"/>
          <w:szCs w:val="22"/>
          <w:shd w:val="clear" w:color="auto" w:fill="FFFFFF"/>
        </w:rPr>
        <w:t>gezocht</w:t>
      </w:r>
      <w:r w:rsidRPr="01BD5D5F">
        <w:rPr>
          <w:rFonts w:asciiTheme="minorHAnsi" w:hAnsiTheme="minorHAnsi" w:cstheme="minorBidi"/>
          <w:sz w:val="22"/>
          <w:szCs w:val="22"/>
          <w:shd w:val="clear" w:color="auto" w:fill="FFFFFF"/>
        </w:rPr>
        <w:t xml:space="preserve"> die een passende onderwijsplek aanbiedt</w:t>
      </w:r>
      <w:r w:rsidR="00106424" w:rsidRPr="01BD5D5F">
        <w:rPr>
          <w:rFonts w:asciiTheme="minorHAnsi" w:hAnsiTheme="minorHAnsi" w:cstheme="minorBidi"/>
          <w:sz w:val="22"/>
          <w:szCs w:val="22"/>
          <w:shd w:val="clear" w:color="auto" w:fill="FFFFFF"/>
        </w:rPr>
        <w:t>,</w:t>
      </w:r>
      <w:r w:rsidR="00DF0E54" w:rsidRPr="01BD5D5F">
        <w:rPr>
          <w:rFonts w:asciiTheme="minorHAnsi" w:hAnsiTheme="minorHAnsi" w:cstheme="minorBidi"/>
          <w:sz w:val="22"/>
          <w:szCs w:val="22"/>
          <w:shd w:val="clear" w:color="auto" w:fill="FFFFFF"/>
        </w:rPr>
        <w:t xml:space="preserve"> waar het kind we</w:t>
      </w:r>
      <w:r w:rsidRPr="01BD5D5F">
        <w:rPr>
          <w:rFonts w:asciiTheme="minorHAnsi" w:hAnsiTheme="minorHAnsi" w:cstheme="minorBidi"/>
          <w:sz w:val="22"/>
          <w:szCs w:val="22"/>
          <w:shd w:val="clear" w:color="auto" w:fill="FFFFFF"/>
        </w:rPr>
        <w:t>l het onderwijs krijgt waar het recht op heeft. Dit kan zijn een andere basisschool, een speciale basisschool of een school voor speciaal onderwijs. De school heeft hiervoo</w:t>
      </w:r>
      <w:r w:rsidR="00502EFF" w:rsidRPr="01BD5D5F">
        <w:rPr>
          <w:rFonts w:asciiTheme="minorHAnsi" w:hAnsiTheme="minorHAnsi" w:cstheme="minorBidi"/>
          <w:sz w:val="22"/>
          <w:szCs w:val="22"/>
          <w:shd w:val="clear" w:color="auto" w:fill="FFFFFF"/>
        </w:rPr>
        <w:t xml:space="preserve">r 10 weken de tijd. </w:t>
      </w:r>
      <w:r w:rsidRPr="01BD5D5F">
        <w:rPr>
          <w:rFonts w:asciiTheme="minorHAnsi" w:hAnsiTheme="minorHAnsi" w:cstheme="minorBidi"/>
          <w:sz w:val="22"/>
          <w:szCs w:val="22"/>
          <w:shd w:val="clear" w:color="auto" w:fill="FFFFFF"/>
        </w:rPr>
        <w:t>De afspraken rondom aanmeld</w:t>
      </w:r>
      <w:r w:rsidR="00502EFF" w:rsidRPr="01BD5D5F">
        <w:rPr>
          <w:rFonts w:asciiTheme="minorHAnsi" w:hAnsiTheme="minorHAnsi" w:cstheme="minorBidi"/>
          <w:sz w:val="22"/>
          <w:szCs w:val="22"/>
          <w:shd w:val="clear" w:color="auto" w:fill="FFFFFF"/>
        </w:rPr>
        <w:t>ing</w:t>
      </w:r>
      <w:r w:rsidRPr="01BD5D5F">
        <w:rPr>
          <w:rFonts w:asciiTheme="minorHAnsi" w:hAnsiTheme="minorHAnsi" w:cstheme="minorBidi"/>
          <w:sz w:val="22"/>
          <w:szCs w:val="22"/>
          <w:shd w:val="clear" w:color="auto" w:fill="FFFFFF"/>
        </w:rPr>
        <w:t xml:space="preserve"> en </w:t>
      </w:r>
      <w:r w:rsidR="00502EFF" w:rsidRPr="01BD5D5F">
        <w:rPr>
          <w:rFonts w:asciiTheme="minorHAnsi" w:hAnsiTheme="minorHAnsi" w:cstheme="minorBidi"/>
          <w:sz w:val="22"/>
          <w:szCs w:val="22"/>
          <w:shd w:val="clear" w:color="auto" w:fill="FFFFFF"/>
        </w:rPr>
        <w:t>in</w:t>
      </w:r>
      <w:r w:rsidRPr="01BD5D5F">
        <w:rPr>
          <w:rFonts w:asciiTheme="minorHAnsi" w:hAnsiTheme="minorHAnsi" w:cstheme="minorBidi"/>
          <w:sz w:val="22"/>
          <w:szCs w:val="22"/>
          <w:shd w:val="clear" w:color="auto" w:fill="FFFFFF"/>
        </w:rPr>
        <w:t>schrijv</w:t>
      </w:r>
      <w:r w:rsidR="00502EFF" w:rsidRPr="01BD5D5F">
        <w:rPr>
          <w:rFonts w:asciiTheme="minorHAnsi" w:hAnsiTheme="minorHAnsi" w:cstheme="minorBidi"/>
          <w:sz w:val="22"/>
          <w:szCs w:val="22"/>
          <w:shd w:val="clear" w:color="auto" w:fill="FFFFFF"/>
        </w:rPr>
        <w:t>ing</w:t>
      </w:r>
      <w:r w:rsidRPr="01BD5D5F">
        <w:rPr>
          <w:rFonts w:asciiTheme="minorHAnsi" w:hAnsiTheme="minorHAnsi" w:cstheme="minorBidi"/>
          <w:sz w:val="22"/>
          <w:szCs w:val="22"/>
          <w:shd w:val="clear" w:color="auto" w:fill="FFFFFF"/>
        </w:rPr>
        <w:t xml:space="preserve"> </w:t>
      </w:r>
      <w:r w:rsidR="00106BB3" w:rsidRPr="01BD5D5F">
        <w:rPr>
          <w:rFonts w:asciiTheme="minorHAnsi" w:hAnsiTheme="minorHAnsi" w:cstheme="minorBidi"/>
          <w:sz w:val="22"/>
          <w:szCs w:val="22"/>
          <w:shd w:val="clear" w:color="auto" w:fill="FFFFFF"/>
        </w:rPr>
        <w:t xml:space="preserve">op </w:t>
      </w:r>
      <w:r w:rsidR="00EF0643">
        <w:rPr>
          <w:rFonts w:asciiTheme="minorHAnsi" w:hAnsiTheme="minorHAnsi" w:cstheme="minorBidi"/>
          <w:sz w:val="22"/>
          <w:szCs w:val="22"/>
          <w:shd w:val="clear" w:color="auto" w:fill="FFFFFF"/>
        </w:rPr>
        <w:t>Samenwijs Willibrordus</w:t>
      </w:r>
      <w:r w:rsidR="00106BB3" w:rsidRPr="01BD5D5F">
        <w:rPr>
          <w:rFonts w:asciiTheme="minorHAnsi" w:hAnsiTheme="minorHAnsi" w:cstheme="minorBidi"/>
          <w:sz w:val="22"/>
          <w:szCs w:val="22"/>
          <w:shd w:val="clear" w:color="auto" w:fill="FFFFFF"/>
        </w:rPr>
        <w:t xml:space="preserve"> zijn vastgelegd</w:t>
      </w:r>
      <w:r w:rsidR="00502EFF" w:rsidRPr="01BD5D5F">
        <w:rPr>
          <w:rFonts w:asciiTheme="minorHAnsi" w:hAnsiTheme="minorHAnsi" w:cstheme="minorBidi"/>
          <w:sz w:val="22"/>
          <w:szCs w:val="22"/>
          <w:shd w:val="clear" w:color="auto" w:fill="FFFFFF"/>
        </w:rPr>
        <w:t xml:space="preserve"> </w:t>
      </w:r>
      <w:r w:rsidR="00013C71" w:rsidRPr="01BD5D5F">
        <w:rPr>
          <w:rFonts w:asciiTheme="minorHAnsi" w:hAnsiTheme="minorHAnsi" w:cstheme="minorBidi"/>
          <w:sz w:val="22"/>
          <w:szCs w:val="22"/>
          <w:shd w:val="clear" w:color="auto" w:fill="FFFFFF"/>
        </w:rPr>
        <w:t>(zie bijlage)</w:t>
      </w:r>
      <w:r w:rsidR="00106BB3" w:rsidRPr="01BD5D5F">
        <w:rPr>
          <w:rFonts w:asciiTheme="minorHAnsi" w:hAnsiTheme="minorHAnsi" w:cstheme="minorBidi"/>
          <w:sz w:val="22"/>
          <w:szCs w:val="22"/>
          <w:shd w:val="clear" w:color="auto" w:fill="FFFFFF"/>
        </w:rPr>
        <w:t>.</w:t>
      </w:r>
    </w:p>
    <w:p w14:paraId="16B261D6" w14:textId="77777777" w:rsidR="00E70EAF" w:rsidRPr="00E5190F" w:rsidRDefault="00E70EAF" w:rsidP="00FE4DB7">
      <w:pPr>
        <w:autoSpaceDE w:val="0"/>
        <w:autoSpaceDN w:val="0"/>
        <w:adjustRightInd w:val="0"/>
        <w:spacing w:before="0"/>
        <w:rPr>
          <w:rFonts w:asciiTheme="minorHAnsi" w:hAnsiTheme="minorHAnsi" w:cstheme="minorHAnsi"/>
          <w:color w:val="000000"/>
          <w:sz w:val="22"/>
          <w:szCs w:val="22"/>
        </w:rPr>
      </w:pPr>
    </w:p>
    <w:p w14:paraId="499C9170" w14:textId="3802AB41" w:rsidR="00FE4DB7" w:rsidRPr="00E5190F" w:rsidRDefault="01BD5D5F" w:rsidP="008368CF">
      <w:pPr>
        <w:pStyle w:val="Kop2"/>
      </w:pPr>
      <w:bookmarkStart w:id="23" w:name="_Toc54684311"/>
      <w:r w:rsidRPr="01BD5D5F">
        <w:t>Het Samenwerkingsverband Plein 013</w:t>
      </w:r>
      <w:bookmarkEnd w:id="23"/>
    </w:p>
    <w:p w14:paraId="168444E4" w14:textId="708E93F5" w:rsidR="00FE4DB7" w:rsidRPr="00E5190F" w:rsidRDefault="00FE4DB7" w:rsidP="00FE4DB7">
      <w:pPr>
        <w:spacing w:before="0"/>
        <w:rPr>
          <w:rFonts w:asciiTheme="minorHAnsi" w:eastAsia="Calibri" w:hAnsiTheme="minorHAnsi" w:cstheme="minorHAnsi"/>
          <w:sz w:val="22"/>
          <w:szCs w:val="22"/>
          <w:lang w:eastAsia="en-US"/>
        </w:rPr>
      </w:pPr>
      <w:r w:rsidRPr="01BD5D5F">
        <w:rPr>
          <w:rFonts w:asciiTheme="minorHAnsi" w:eastAsia="Calibri" w:hAnsiTheme="minorHAnsi" w:cstheme="minorBidi"/>
          <w:sz w:val="22"/>
          <w:szCs w:val="22"/>
          <w:lang w:eastAsia="en-US"/>
        </w:rPr>
        <w:t xml:space="preserve">Passend onderwijs betekent voor ons samenwerkingsverband dat wij onderwijs aanbieden voor iedere </w:t>
      </w:r>
      <w:r w:rsidR="00DB5449">
        <w:rPr>
          <w:rFonts w:asciiTheme="minorHAnsi" w:eastAsia="Calibri" w:hAnsiTheme="minorHAnsi" w:cstheme="minorBidi"/>
          <w:sz w:val="22"/>
          <w:szCs w:val="22"/>
          <w:lang w:eastAsia="en-US"/>
        </w:rPr>
        <w:t>k</w:t>
      </w:r>
      <w:r w:rsidR="003229DA">
        <w:rPr>
          <w:rFonts w:asciiTheme="minorHAnsi" w:eastAsia="Calibri" w:hAnsiTheme="minorHAnsi" w:cstheme="minorBidi"/>
          <w:sz w:val="22"/>
          <w:szCs w:val="22"/>
          <w:lang w:eastAsia="en-US"/>
        </w:rPr>
        <w:t>ind</w:t>
      </w:r>
      <w:r w:rsidRPr="01BD5D5F">
        <w:rPr>
          <w:rFonts w:asciiTheme="minorHAnsi" w:eastAsia="Calibri" w:hAnsiTheme="minorHAnsi" w:cstheme="minorBidi"/>
          <w:sz w:val="22"/>
          <w:szCs w:val="22"/>
          <w:lang w:eastAsia="en-US"/>
        </w:rPr>
        <w:t xml:space="preserve"> passend bij zijn of haar onderwijsbehoefte en mogelijkheden. Het is </w:t>
      </w:r>
      <w:r w:rsidR="00D306B4" w:rsidRPr="01BD5D5F">
        <w:rPr>
          <w:rFonts w:asciiTheme="minorHAnsi" w:eastAsia="Calibri" w:hAnsiTheme="minorHAnsi" w:cstheme="minorBidi"/>
          <w:sz w:val="22"/>
          <w:szCs w:val="22"/>
          <w:lang w:eastAsia="en-US"/>
        </w:rPr>
        <w:t>de</w:t>
      </w:r>
      <w:r w:rsidRPr="01BD5D5F">
        <w:rPr>
          <w:rFonts w:asciiTheme="minorHAnsi" w:eastAsia="Calibri" w:hAnsiTheme="minorHAnsi" w:cstheme="minorBidi"/>
          <w:sz w:val="22"/>
          <w:szCs w:val="22"/>
          <w:lang w:eastAsia="en-US"/>
        </w:rPr>
        <w:t xml:space="preserve"> ambitie om binnen het regulier basisonderwijs, en waar nodig in het speciaal (basis) onderwijs, een zodanig gedifferentieerd onderwijsaanbod te creëren, dat ieder kind zich optimaal kan ontwikkelen.</w:t>
      </w:r>
      <w:r w:rsidRPr="00E5190F">
        <w:fldChar w:fldCharType="begin"/>
      </w:r>
      <w:r w:rsidRPr="00E5190F">
        <w:rPr>
          <w:rFonts w:asciiTheme="minorHAnsi" w:eastAsia="Calibri" w:hAnsiTheme="minorHAnsi" w:cstheme="minorHAnsi"/>
          <w:sz w:val="22"/>
          <w:szCs w:val="22"/>
          <w:lang w:eastAsia="en-US"/>
        </w:rPr>
        <w:instrText xml:space="preserve"> XE "leerkracht (zorg)" </w:instrText>
      </w:r>
      <w:r w:rsidRPr="00E5190F">
        <w:rPr>
          <w:rFonts w:asciiTheme="minorHAnsi" w:eastAsia="Calibri" w:hAnsiTheme="minorHAnsi" w:cstheme="minorHAnsi"/>
          <w:sz w:val="22"/>
          <w:szCs w:val="22"/>
          <w:lang w:eastAsia="en-US"/>
        </w:rPr>
        <w:fldChar w:fldCharType="end"/>
      </w:r>
    </w:p>
    <w:p w14:paraId="6B539214" w14:textId="77777777" w:rsidR="00FE4DB7" w:rsidRPr="00E5190F" w:rsidRDefault="00FE4DB7" w:rsidP="00FE4DB7">
      <w:pPr>
        <w:spacing w:before="0"/>
        <w:rPr>
          <w:rFonts w:asciiTheme="minorHAnsi" w:eastAsia="Calibri" w:hAnsiTheme="minorHAnsi" w:cstheme="minorHAnsi"/>
          <w:b/>
          <w:sz w:val="22"/>
          <w:szCs w:val="22"/>
          <w:lang w:eastAsia="en-US"/>
        </w:rPr>
      </w:pPr>
    </w:p>
    <w:p w14:paraId="0017EC66" w14:textId="024D631A" w:rsidR="003E61D3" w:rsidRDefault="00176FBD" w:rsidP="76B87874">
      <w:pPr>
        <w:autoSpaceDE w:val="0"/>
        <w:autoSpaceDN w:val="0"/>
        <w:adjustRightInd w:val="0"/>
        <w:spacing w:before="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Stichting Samenwijs</w:t>
      </w:r>
      <w:r w:rsidR="76B87874" w:rsidRPr="76B87874">
        <w:rPr>
          <w:rFonts w:asciiTheme="minorHAnsi" w:hAnsiTheme="minorHAnsi" w:cstheme="minorBidi"/>
          <w:color w:val="000000" w:themeColor="text1"/>
          <w:sz w:val="22"/>
          <w:szCs w:val="22"/>
        </w:rPr>
        <w:t xml:space="preserve">, waar onze school onder valt, werkt met vijftien andere schoolbesturen in de regio samen in het samenwerkingsverband Plein 013. Dit is het samenwerkingsverband waarin de schoolbesturen afspraken maken over Passend onderwijs. De afspraken die in Plein 013 worden gemaakt gelden voor alle aangesloten 90 scholen, dus ook voor </w:t>
      </w:r>
      <w:r w:rsidR="00EF0643">
        <w:rPr>
          <w:rFonts w:asciiTheme="minorHAnsi" w:hAnsiTheme="minorHAnsi" w:cstheme="minorBidi"/>
          <w:color w:val="000000" w:themeColor="text1"/>
          <w:sz w:val="22"/>
          <w:szCs w:val="22"/>
        </w:rPr>
        <w:t>Samenwijs Willibrordus</w:t>
      </w:r>
      <w:r w:rsidR="76B87874" w:rsidRPr="76B87874">
        <w:rPr>
          <w:rFonts w:asciiTheme="minorHAnsi" w:hAnsiTheme="minorHAnsi" w:cstheme="minorBidi"/>
          <w:color w:val="000000" w:themeColor="text1"/>
          <w:sz w:val="22"/>
          <w:szCs w:val="22"/>
        </w:rPr>
        <w:t xml:space="preserve">. Daarnaast adviseert en ondersteunt Plein 013 onze school bij het vormgeven van Passend onderwijs. </w:t>
      </w:r>
    </w:p>
    <w:p w14:paraId="6DDF904B" w14:textId="77777777" w:rsidR="003E61D3" w:rsidRDefault="003E61D3">
      <w:pPr>
        <w:spacing w:before="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br w:type="page"/>
      </w:r>
    </w:p>
    <w:p w14:paraId="05FA85DC" w14:textId="662A1785" w:rsidR="00E56C06" w:rsidRPr="00E5190F" w:rsidRDefault="01BD5D5F" w:rsidP="003E61D3">
      <w:pPr>
        <w:pStyle w:val="Kop1"/>
        <w:numPr>
          <w:ilvl w:val="0"/>
          <w:numId w:val="4"/>
        </w:numPr>
        <w:rPr>
          <w:rFonts w:asciiTheme="minorHAnsi" w:hAnsiTheme="minorHAnsi" w:cstheme="minorBidi"/>
          <w:lang w:val="nl"/>
        </w:rPr>
      </w:pPr>
      <w:bookmarkStart w:id="24" w:name="_Toc54684312"/>
      <w:r w:rsidRPr="01BD5D5F">
        <w:rPr>
          <w:rFonts w:asciiTheme="minorHAnsi" w:hAnsiTheme="minorHAnsi" w:cstheme="minorBidi"/>
          <w:lang w:val="nl"/>
        </w:rPr>
        <w:lastRenderedPageBreak/>
        <w:t>HET ONDERSTEUNINGSPROFIEL</w:t>
      </w:r>
      <w:bookmarkEnd w:id="24"/>
    </w:p>
    <w:p w14:paraId="0CF669E9" w14:textId="188E5441" w:rsidR="005E441E" w:rsidRPr="00176FBD" w:rsidRDefault="01BD5D5F" w:rsidP="01BD5D5F">
      <w:pPr>
        <w:spacing w:before="0"/>
        <w:rPr>
          <w:b/>
          <w:sz w:val="20"/>
        </w:rPr>
      </w:pPr>
      <w:r w:rsidRPr="01BD5D5F">
        <w:rPr>
          <w:rFonts w:asciiTheme="minorHAnsi" w:hAnsiTheme="minorHAnsi" w:cstheme="minorBidi"/>
          <w:sz w:val="22"/>
          <w:szCs w:val="22"/>
        </w:rPr>
        <w:t xml:space="preserve">In december </w:t>
      </w:r>
      <w:proofErr w:type="gramStart"/>
      <w:r w:rsidRPr="01BD5D5F">
        <w:rPr>
          <w:rFonts w:asciiTheme="minorHAnsi" w:hAnsiTheme="minorHAnsi" w:cstheme="minorBidi"/>
          <w:sz w:val="22"/>
          <w:szCs w:val="22"/>
        </w:rPr>
        <w:t>2015  is</w:t>
      </w:r>
      <w:proofErr w:type="gramEnd"/>
      <w:r w:rsidRPr="01BD5D5F">
        <w:rPr>
          <w:rFonts w:asciiTheme="minorHAnsi" w:hAnsiTheme="minorHAnsi" w:cstheme="minorBidi"/>
          <w:sz w:val="22"/>
          <w:szCs w:val="22"/>
        </w:rPr>
        <w:t xml:space="preserve"> de IVO Audit voor passend onderwijs afgenomen op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(zie bijlage). Over het geheel genomen is </w:t>
      </w:r>
      <w:r w:rsidR="00EF0643">
        <w:rPr>
          <w:rFonts w:asciiTheme="minorHAnsi" w:hAnsiTheme="minorHAnsi" w:cstheme="minorBidi"/>
          <w:sz w:val="22"/>
          <w:szCs w:val="22"/>
        </w:rPr>
        <w:t>Samenwijs Willibrordus</w:t>
      </w:r>
      <w:r w:rsidRPr="01BD5D5F">
        <w:rPr>
          <w:rFonts w:asciiTheme="minorHAnsi" w:hAnsiTheme="minorHAnsi" w:cstheme="minorBidi"/>
          <w:sz w:val="22"/>
          <w:szCs w:val="22"/>
        </w:rPr>
        <w:t xml:space="preserve"> te karakteriseren als een </w:t>
      </w:r>
      <w:r w:rsidR="00176FBD" w:rsidRPr="00176FBD">
        <w:rPr>
          <w:rFonts w:asciiTheme="minorHAnsi" w:hAnsiTheme="minorHAnsi" w:cstheme="minorBidi"/>
          <w:b/>
          <w:sz w:val="22"/>
          <w:szCs w:val="22"/>
        </w:rPr>
        <w:t>smalle ondersteuningsschool</w:t>
      </w:r>
      <w:r w:rsidRPr="00176FBD">
        <w:rPr>
          <w:rFonts w:asciiTheme="minorHAnsi" w:hAnsiTheme="minorHAnsi" w:cstheme="minorBidi"/>
          <w:b/>
          <w:sz w:val="22"/>
          <w:szCs w:val="22"/>
        </w:rPr>
        <w:t xml:space="preserve">. </w:t>
      </w:r>
    </w:p>
    <w:p w14:paraId="32680E42" w14:textId="77777777" w:rsidR="00176FBD" w:rsidRPr="00775B58" w:rsidRDefault="00176FBD" w:rsidP="01BD5D5F">
      <w:pPr>
        <w:spacing w:before="0"/>
        <w:rPr>
          <w:sz w:val="20"/>
        </w:rPr>
      </w:pPr>
    </w:p>
    <w:p w14:paraId="71B58F47" w14:textId="77777777" w:rsidR="00863885" w:rsidRDefault="00863885" w:rsidP="00A91E10">
      <w:pPr>
        <w:spacing w:before="0"/>
        <w:rPr>
          <w:rFonts w:asciiTheme="minorHAnsi" w:hAnsiTheme="minorHAnsi" w:cstheme="minorHAnsi"/>
          <w:sz w:val="22"/>
          <w:szCs w:val="22"/>
        </w:rPr>
      </w:pPr>
    </w:p>
    <w:p w14:paraId="382BCCF5" w14:textId="2E6CFF5F" w:rsidR="00F66F4F" w:rsidRDefault="00176FBD" w:rsidP="00A91E10">
      <w:pPr>
        <w:rPr>
          <w:rFonts w:asciiTheme="minorHAnsi" w:hAnsiTheme="minorHAnsi" w:cstheme="minorHAnsi"/>
          <w:color w:val="FF0000"/>
          <w:sz w:val="22"/>
          <w:szCs w:val="22"/>
        </w:rPr>
      </w:pPr>
      <w:r>
        <w:rPr>
          <w:noProof/>
        </w:rPr>
        <w:drawing>
          <wp:inline distT="0" distB="0" distL="0" distR="0" wp14:anchorId="268DA3B3" wp14:editId="21418122">
            <wp:extent cx="5410200" cy="438706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074" t="23860" r="28955" b="14192"/>
                    <a:stretch/>
                  </pic:blipFill>
                  <pic:spPr bwMode="auto">
                    <a:xfrm>
                      <a:off x="0" y="0"/>
                      <a:ext cx="5424660" cy="4398792"/>
                    </a:xfrm>
                    <a:prstGeom prst="rect">
                      <a:avLst/>
                    </a:prstGeom>
                    <a:ln>
                      <a:noFill/>
                    </a:ln>
                    <a:extLst>
                      <a:ext uri="{53640926-AAD7-44D8-BBD7-CCE9431645EC}">
                        <a14:shadowObscured xmlns:a14="http://schemas.microsoft.com/office/drawing/2010/main"/>
                      </a:ext>
                    </a:extLst>
                  </pic:spPr>
                </pic:pic>
              </a:graphicData>
            </a:graphic>
          </wp:inline>
        </w:drawing>
      </w:r>
    </w:p>
    <w:p w14:paraId="0362AAF9" w14:textId="54AA70BC" w:rsidR="00F66F4F" w:rsidRPr="00863885" w:rsidRDefault="00F66F4F" w:rsidP="00A91E10">
      <w:pPr>
        <w:rPr>
          <w:rFonts w:asciiTheme="minorHAnsi" w:hAnsiTheme="minorHAnsi" w:cstheme="minorHAnsi"/>
          <w:color w:val="FF0000"/>
          <w:sz w:val="22"/>
          <w:szCs w:val="22"/>
        </w:rPr>
      </w:pPr>
    </w:p>
    <w:sectPr w:rsidR="00F66F4F" w:rsidRPr="00863885" w:rsidSect="00155C1F">
      <w:footerReference w:type="even" r:id="rId16"/>
      <w:footerReference w:type="default" r:id="rId17"/>
      <w:pgSz w:w="11906" w:h="16838" w:code="9"/>
      <w:pgMar w:top="1440" w:right="1080" w:bottom="1440" w:left="1080"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581C" w14:textId="77777777" w:rsidR="00A11ED8" w:rsidRDefault="00A11ED8">
      <w:r>
        <w:separator/>
      </w:r>
    </w:p>
  </w:endnote>
  <w:endnote w:type="continuationSeparator" w:id="0">
    <w:p w14:paraId="5220DF0B" w14:textId="77777777" w:rsidR="00A11ED8" w:rsidRDefault="00A11ED8">
      <w:r>
        <w:continuationSeparator/>
      </w:r>
    </w:p>
  </w:endnote>
  <w:endnote w:type="continuationNotice" w:id="1">
    <w:p w14:paraId="3680EBA4" w14:textId="77777777" w:rsidR="00A11ED8" w:rsidRDefault="00A11ED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chnica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8B3B" w14:textId="77777777" w:rsidR="005D5A3E" w:rsidRDefault="005D5A3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FA8B3C" w14:textId="77777777" w:rsidR="005D5A3E" w:rsidRDefault="005D5A3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29372"/>
      <w:docPartObj>
        <w:docPartGallery w:val="Page Numbers (Bottom of Page)"/>
        <w:docPartUnique/>
      </w:docPartObj>
    </w:sdtPr>
    <w:sdtEndPr>
      <w:rPr>
        <w:rFonts w:asciiTheme="minorHAnsi" w:hAnsiTheme="minorHAnsi" w:cstheme="minorHAnsi"/>
        <w:sz w:val="22"/>
        <w:szCs w:val="22"/>
      </w:rPr>
    </w:sdtEndPr>
    <w:sdtContent>
      <w:p w14:paraId="2B0BA19E" w14:textId="7FE433EC" w:rsidR="005D5A3E" w:rsidRPr="008368CF" w:rsidRDefault="005D5A3E">
        <w:pPr>
          <w:pStyle w:val="Voettekst"/>
          <w:jc w:val="right"/>
          <w:rPr>
            <w:rFonts w:asciiTheme="minorHAnsi" w:hAnsiTheme="minorHAnsi" w:cstheme="minorHAnsi"/>
            <w:sz w:val="22"/>
            <w:szCs w:val="22"/>
          </w:rPr>
        </w:pPr>
        <w:r w:rsidRPr="008368CF">
          <w:rPr>
            <w:rFonts w:asciiTheme="minorHAnsi" w:hAnsiTheme="minorHAnsi" w:cstheme="minorHAnsi"/>
            <w:sz w:val="22"/>
            <w:szCs w:val="22"/>
          </w:rPr>
          <w:fldChar w:fldCharType="begin"/>
        </w:r>
        <w:r w:rsidRPr="008368CF">
          <w:rPr>
            <w:rFonts w:asciiTheme="minorHAnsi" w:hAnsiTheme="minorHAnsi" w:cstheme="minorHAnsi"/>
            <w:sz w:val="22"/>
            <w:szCs w:val="22"/>
          </w:rPr>
          <w:instrText>PAGE   \* MERGEFORMAT</w:instrText>
        </w:r>
        <w:r w:rsidRPr="008368CF">
          <w:rPr>
            <w:rFonts w:asciiTheme="minorHAnsi" w:hAnsiTheme="minorHAnsi" w:cstheme="minorHAnsi"/>
            <w:sz w:val="22"/>
            <w:szCs w:val="22"/>
          </w:rPr>
          <w:fldChar w:fldCharType="separate"/>
        </w:r>
        <w:r w:rsidRPr="008368CF">
          <w:rPr>
            <w:rFonts w:asciiTheme="minorHAnsi" w:hAnsiTheme="minorHAnsi" w:cstheme="minorHAnsi"/>
            <w:noProof/>
            <w:sz w:val="22"/>
            <w:szCs w:val="22"/>
          </w:rPr>
          <w:t>4</w:t>
        </w:r>
        <w:r w:rsidRPr="008368CF">
          <w:rPr>
            <w:rFonts w:asciiTheme="minorHAnsi" w:hAnsiTheme="minorHAnsi" w:cstheme="minorHAnsi"/>
            <w:sz w:val="22"/>
            <w:szCs w:val="22"/>
          </w:rPr>
          <w:fldChar w:fldCharType="end"/>
        </w:r>
      </w:p>
    </w:sdtContent>
  </w:sdt>
  <w:p w14:paraId="6E8AF4EE" w14:textId="77777777" w:rsidR="005D5A3E" w:rsidRDefault="005D5A3E">
    <w:pPr>
      <w:pStyle w:val="Voet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4CB" w14:textId="77777777" w:rsidR="00A11ED8" w:rsidRDefault="00A11ED8">
      <w:r>
        <w:separator/>
      </w:r>
    </w:p>
  </w:footnote>
  <w:footnote w:type="continuationSeparator" w:id="0">
    <w:p w14:paraId="3B19CAAE" w14:textId="77777777" w:rsidR="00A11ED8" w:rsidRDefault="00A11ED8">
      <w:r>
        <w:continuationSeparator/>
      </w:r>
    </w:p>
  </w:footnote>
  <w:footnote w:type="continuationNotice" w:id="1">
    <w:p w14:paraId="63BA5A50" w14:textId="77777777" w:rsidR="00A11ED8" w:rsidRDefault="00A11ED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22E3"/>
    <w:multiLevelType w:val="hybridMultilevel"/>
    <w:tmpl w:val="0AD010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E7A0D"/>
    <w:multiLevelType w:val="hybridMultilevel"/>
    <w:tmpl w:val="4844C7FC"/>
    <w:lvl w:ilvl="0" w:tplc="21F61F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091F8A"/>
    <w:multiLevelType w:val="multilevel"/>
    <w:tmpl w:val="D52C916A"/>
    <w:lvl w:ilvl="0">
      <w:start w:val="2"/>
      <w:numFmt w:val="decimal"/>
      <w:pStyle w:val="Kop1"/>
      <w:lvlText w:val="%1"/>
      <w:lvlJc w:val="left"/>
      <w:pPr>
        <w:ind w:left="829" w:hanging="432"/>
      </w:pPr>
      <w:rPr>
        <w:rFonts w:hint="default"/>
      </w:rPr>
    </w:lvl>
    <w:lvl w:ilvl="1">
      <w:start w:val="2"/>
      <w:numFmt w:val="decimal"/>
      <w:pStyle w:val="Kop2"/>
      <w:lvlText w:val="%1.%2"/>
      <w:lvlJc w:val="left"/>
      <w:pPr>
        <w:ind w:left="973" w:hanging="576"/>
      </w:pPr>
      <w:rPr>
        <w:rFonts w:hint="default"/>
      </w:rPr>
    </w:lvl>
    <w:lvl w:ilvl="2">
      <w:start w:val="1"/>
      <w:numFmt w:val="decimal"/>
      <w:pStyle w:val="Kop3"/>
      <w:lvlText w:val="%1.%2.%3"/>
      <w:lvlJc w:val="left"/>
      <w:pPr>
        <w:ind w:left="1117" w:hanging="720"/>
      </w:pPr>
      <w:rPr>
        <w:rFonts w:hint="default"/>
      </w:rPr>
    </w:lvl>
    <w:lvl w:ilvl="3">
      <w:start w:val="1"/>
      <w:numFmt w:val="decimal"/>
      <w:pStyle w:val="Kop4"/>
      <w:lvlText w:val="%1.%2.%3.%4"/>
      <w:lvlJc w:val="left"/>
      <w:pPr>
        <w:ind w:left="1261" w:hanging="864"/>
      </w:pPr>
      <w:rPr>
        <w:rFonts w:hint="default"/>
      </w:rPr>
    </w:lvl>
    <w:lvl w:ilvl="4">
      <w:start w:val="1"/>
      <w:numFmt w:val="decimal"/>
      <w:pStyle w:val="Kop5"/>
      <w:lvlText w:val="%1.%2.%3.%4.%5"/>
      <w:lvlJc w:val="left"/>
      <w:pPr>
        <w:ind w:left="1405" w:hanging="1008"/>
      </w:pPr>
      <w:rPr>
        <w:rFonts w:hint="default"/>
      </w:rPr>
    </w:lvl>
    <w:lvl w:ilvl="5">
      <w:start w:val="1"/>
      <w:numFmt w:val="decimal"/>
      <w:pStyle w:val="Kop6"/>
      <w:lvlText w:val="%1.%2.%3.%4.%5.%6"/>
      <w:lvlJc w:val="left"/>
      <w:pPr>
        <w:ind w:left="1549" w:hanging="1152"/>
      </w:pPr>
      <w:rPr>
        <w:rFonts w:hint="default"/>
      </w:rPr>
    </w:lvl>
    <w:lvl w:ilvl="6">
      <w:start w:val="1"/>
      <w:numFmt w:val="decimal"/>
      <w:pStyle w:val="Kop7"/>
      <w:lvlText w:val="%1.%2.%3.%4.%5.%6.%7"/>
      <w:lvlJc w:val="left"/>
      <w:pPr>
        <w:ind w:left="1693" w:hanging="1296"/>
      </w:pPr>
      <w:rPr>
        <w:rFonts w:hint="default"/>
      </w:rPr>
    </w:lvl>
    <w:lvl w:ilvl="7">
      <w:start w:val="1"/>
      <w:numFmt w:val="decimal"/>
      <w:pStyle w:val="Kop8"/>
      <w:lvlText w:val="%1.%2.%3.%4.%5.%6.%7.%8"/>
      <w:lvlJc w:val="left"/>
      <w:pPr>
        <w:ind w:left="1837" w:hanging="1440"/>
      </w:pPr>
      <w:rPr>
        <w:rFonts w:hint="default"/>
      </w:rPr>
    </w:lvl>
    <w:lvl w:ilvl="8">
      <w:start w:val="1"/>
      <w:numFmt w:val="decimal"/>
      <w:pStyle w:val="Kop9"/>
      <w:lvlText w:val="%1.%2.%3.%4.%5.%6.%7.%8.%9"/>
      <w:lvlJc w:val="left"/>
      <w:pPr>
        <w:ind w:left="1981" w:hanging="1584"/>
      </w:pPr>
      <w:rPr>
        <w:rFonts w:hint="default"/>
      </w:rPr>
    </w:lvl>
  </w:abstractNum>
  <w:abstractNum w:abstractNumId="3" w15:restartNumberingAfterBreak="0">
    <w:nsid w:val="0E126B86"/>
    <w:multiLevelType w:val="hybridMultilevel"/>
    <w:tmpl w:val="99305B3E"/>
    <w:lvl w:ilvl="0" w:tplc="50880BF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23C7A"/>
    <w:multiLevelType w:val="multilevel"/>
    <w:tmpl w:val="A3E07088"/>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2838E4"/>
    <w:multiLevelType w:val="hybridMultilevel"/>
    <w:tmpl w:val="732007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433F0A"/>
    <w:multiLevelType w:val="multilevel"/>
    <w:tmpl w:val="01D24F9A"/>
    <w:lvl w:ilvl="0">
      <w:start w:val="2"/>
      <w:numFmt w:val="decimal"/>
      <w:lvlText w:val="%1."/>
      <w:lvlJc w:val="left"/>
      <w:pPr>
        <w:ind w:left="757" w:hanging="360"/>
      </w:pPr>
      <w:rPr>
        <w:rFonts w:hint="default"/>
        <w:b/>
      </w:rPr>
    </w:lvl>
    <w:lvl w:ilvl="1">
      <w:start w:val="1"/>
      <w:numFmt w:val="decimal"/>
      <w:lvlText w:val="%1.%2."/>
      <w:lvlJc w:val="left"/>
      <w:pPr>
        <w:ind w:left="1189" w:hanging="432"/>
      </w:pPr>
      <w:rPr>
        <w:rFonts w:hint="default"/>
        <w:b/>
      </w:rPr>
    </w:lvl>
    <w:lvl w:ilvl="2">
      <w:start w:val="1"/>
      <w:numFmt w:val="decimal"/>
      <w:lvlText w:val="%1.%2.%3."/>
      <w:lvlJc w:val="left"/>
      <w:pPr>
        <w:ind w:left="1621" w:hanging="504"/>
      </w:pPr>
      <w:rPr>
        <w:rFonts w:hint="default"/>
        <w:b/>
      </w:rPr>
    </w:lvl>
    <w:lvl w:ilvl="3">
      <w:start w:val="1"/>
      <w:numFmt w:val="decimal"/>
      <w:lvlText w:val="%1.%2.%3.%4."/>
      <w:lvlJc w:val="left"/>
      <w:pPr>
        <w:ind w:left="2125" w:hanging="648"/>
      </w:pPr>
      <w:rPr>
        <w:rFonts w:hint="default"/>
        <w:b/>
      </w:rPr>
    </w:lvl>
    <w:lvl w:ilvl="4">
      <w:start w:val="1"/>
      <w:numFmt w:val="decimal"/>
      <w:lvlText w:val="%1.%2.%3.%4.%5."/>
      <w:lvlJc w:val="left"/>
      <w:pPr>
        <w:ind w:left="2629" w:hanging="792"/>
      </w:pPr>
      <w:rPr>
        <w:rFonts w:hint="default"/>
        <w:b/>
      </w:rPr>
    </w:lvl>
    <w:lvl w:ilvl="5">
      <w:start w:val="1"/>
      <w:numFmt w:val="decimal"/>
      <w:lvlText w:val="%1.%2.%3.%4.%5.%6."/>
      <w:lvlJc w:val="left"/>
      <w:pPr>
        <w:ind w:left="3133" w:hanging="936"/>
      </w:pPr>
      <w:rPr>
        <w:rFonts w:hint="default"/>
        <w:b/>
      </w:rPr>
    </w:lvl>
    <w:lvl w:ilvl="6">
      <w:start w:val="1"/>
      <w:numFmt w:val="decimal"/>
      <w:lvlText w:val="%1.%2.%3.%4.%5.%6.%7."/>
      <w:lvlJc w:val="left"/>
      <w:pPr>
        <w:ind w:left="3637" w:hanging="1080"/>
      </w:pPr>
      <w:rPr>
        <w:rFonts w:hint="default"/>
        <w:b/>
      </w:rPr>
    </w:lvl>
    <w:lvl w:ilvl="7">
      <w:start w:val="1"/>
      <w:numFmt w:val="decimal"/>
      <w:lvlText w:val="%1.%2.%3.%4.%5.%6.%7.%8."/>
      <w:lvlJc w:val="left"/>
      <w:pPr>
        <w:ind w:left="4141" w:hanging="1224"/>
      </w:pPr>
      <w:rPr>
        <w:rFonts w:hint="default"/>
        <w:b/>
      </w:rPr>
    </w:lvl>
    <w:lvl w:ilvl="8">
      <w:start w:val="1"/>
      <w:numFmt w:val="decimal"/>
      <w:lvlText w:val="%1.%2.%3.%4.%5.%6.%7.%8.%9."/>
      <w:lvlJc w:val="left"/>
      <w:pPr>
        <w:ind w:left="4717" w:hanging="1440"/>
      </w:pPr>
      <w:rPr>
        <w:rFonts w:hint="default"/>
        <w:b/>
      </w:rPr>
    </w:lvl>
  </w:abstractNum>
  <w:abstractNum w:abstractNumId="7" w15:restartNumberingAfterBreak="0">
    <w:nsid w:val="13C76ED8"/>
    <w:multiLevelType w:val="hybridMultilevel"/>
    <w:tmpl w:val="D8305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A4443B"/>
    <w:multiLevelType w:val="multilevel"/>
    <w:tmpl w:val="16203F4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F74047"/>
    <w:multiLevelType w:val="multilevel"/>
    <w:tmpl w:val="01D24F9A"/>
    <w:lvl w:ilvl="0">
      <w:start w:val="2"/>
      <w:numFmt w:val="decimal"/>
      <w:lvlText w:val="%1."/>
      <w:lvlJc w:val="left"/>
      <w:pPr>
        <w:ind w:left="757" w:hanging="360"/>
      </w:pPr>
      <w:rPr>
        <w:rFonts w:hint="default"/>
        <w:b/>
      </w:rPr>
    </w:lvl>
    <w:lvl w:ilvl="1">
      <w:start w:val="1"/>
      <w:numFmt w:val="decimal"/>
      <w:lvlText w:val="%1.%2."/>
      <w:lvlJc w:val="left"/>
      <w:pPr>
        <w:ind w:left="1189" w:hanging="432"/>
      </w:pPr>
      <w:rPr>
        <w:rFonts w:hint="default"/>
        <w:b/>
      </w:rPr>
    </w:lvl>
    <w:lvl w:ilvl="2">
      <w:start w:val="1"/>
      <w:numFmt w:val="decimal"/>
      <w:lvlText w:val="%1.%2.%3."/>
      <w:lvlJc w:val="left"/>
      <w:pPr>
        <w:ind w:left="1621" w:hanging="504"/>
      </w:pPr>
      <w:rPr>
        <w:rFonts w:hint="default"/>
        <w:b/>
      </w:rPr>
    </w:lvl>
    <w:lvl w:ilvl="3">
      <w:start w:val="1"/>
      <w:numFmt w:val="decimal"/>
      <w:lvlText w:val="%1.%2.%3.%4."/>
      <w:lvlJc w:val="left"/>
      <w:pPr>
        <w:ind w:left="2125" w:hanging="648"/>
      </w:pPr>
      <w:rPr>
        <w:rFonts w:hint="default"/>
        <w:b/>
      </w:rPr>
    </w:lvl>
    <w:lvl w:ilvl="4">
      <w:start w:val="1"/>
      <w:numFmt w:val="decimal"/>
      <w:lvlText w:val="%1.%2.%3.%4.%5."/>
      <w:lvlJc w:val="left"/>
      <w:pPr>
        <w:ind w:left="2629" w:hanging="792"/>
      </w:pPr>
      <w:rPr>
        <w:rFonts w:hint="default"/>
        <w:b/>
      </w:rPr>
    </w:lvl>
    <w:lvl w:ilvl="5">
      <w:start w:val="1"/>
      <w:numFmt w:val="decimal"/>
      <w:lvlText w:val="%1.%2.%3.%4.%5.%6."/>
      <w:lvlJc w:val="left"/>
      <w:pPr>
        <w:ind w:left="3133" w:hanging="936"/>
      </w:pPr>
      <w:rPr>
        <w:rFonts w:hint="default"/>
        <w:b/>
      </w:rPr>
    </w:lvl>
    <w:lvl w:ilvl="6">
      <w:start w:val="1"/>
      <w:numFmt w:val="decimal"/>
      <w:lvlText w:val="%1.%2.%3.%4.%5.%6.%7."/>
      <w:lvlJc w:val="left"/>
      <w:pPr>
        <w:ind w:left="3637" w:hanging="1080"/>
      </w:pPr>
      <w:rPr>
        <w:rFonts w:hint="default"/>
        <w:b/>
      </w:rPr>
    </w:lvl>
    <w:lvl w:ilvl="7">
      <w:start w:val="1"/>
      <w:numFmt w:val="decimal"/>
      <w:lvlText w:val="%1.%2.%3.%4.%5.%6.%7.%8."/>
      <w:lvlJc w:val="left"/>
      <w:pPr>
        <w:ind w:left="4141" w:hanging="1224"/>
      </w:pPr>
      <w:rPr>
        <w:rFonts w:hint="default"/>
        <w:b/>
      </w:rPr>
    </w:lvl>
    <w:lvl w:ilvl="8">
      <w:start w:val="1"/>
      <w:numFmt w:val="decimal"/>
      <w:lvlText w:val="%1.%2.%3.%4.%5.%6.%7.%8.%9."/>
      <w:lvlJc w:val="left"/>
      <w:pPr>
        <w:ind w:left="4717" w:hanging="1440"/>
      </w:pPr>
      <w:rPr>
        <w:rFonts w:hint="default"/>
        <w:b/>
      </w:rPr>
    </w:lvl>
  </w:abstractNum>
  <w:abstractNum w:abstractNumId="10" w15:restartNumberingAfterBreak="0">
    <w:nsid w:val="23437C17"/>
    <w:multiLevelType w:val="multilevel"/>
    <w:tmpl w:val="AB06B0FE"/>
    <w:lvl w:ilvl="0">
      <w:start w:val="2"/>
      <w:numFmt w:val="decimal"/>
      <w:lvlText w:val="%1"/>
      <w:lvlJc w:val="left"/>
      <w:pPr>
        <w:ind w:left="360" w:hanging="360"/>
      </w:pPr>
      <w:rPr>
        <w:rFonts w:eastAsia="Times New Roman" w:cstheme="minorBidi" w:hint="default"/>
        <w:b/>
      </w:rPr>
    </w:lvl>
    <w:lvl w:ilvl="1">
      <w:start w:val="8"/>
      <w:numFmt w:val="decimal"/>
      <w:lvlText w:val="%1.%2"/>
      <w:lvlJc w:val="left"/>
      <w:pPr>
        <w:ind w:left="580" w:hanging="360"/>
      </w:pPr>
      <w:rPr>
        <w:rFonts w:eastAsia="Times New Roman" w:cstheme="minorBidi" w:hint="default"/>
        <w:b/>
      </w:rPr>
    </w:lvl>
    <w:lvl w:ilvl="2">
      <w:start w:val="1"/>
      <w:numFmt w:val="decimal"/>
      <w:lvlText w:val="%1.%2.%3"/>
      <w:lvlJc w:val="left"/>
      <w:pPr>
        <w:ind w:left="1160" w:hanging="720"/>
      </w:pPr>
      <w:rPr>
        <w:rFonts w:eastAsia="Times New Roman" w:cstheme="minorBidi" w:hint="default"/>
        <w:b/>
      </w:rPr>
    </w:lvl>
    <w:lvl w:ilvl="3">
      <w:start w:val="1"/>
      <w:numFmt w:val="decimal"/>
      <w:lvlText w:val="%1.%2.%3.%4"/>
      <w:lvlJc w:val="left"/>
      <w:pPr>
        <w:ind w:left="1380" w:hanging="720"/>
      </w:pPr>
      <w:rPr>
        <w:rFonts w:eastAsia="Times New Roman" w:cstheme="minorBidi" w:hint="default"/>
        <w:b/>
      </w:rPr>
    </w:lvl>
    <w:lvl w:ilvl="4">
      <w:start w:val="1"/>
      <w:numFmt w:val="decimal"/>
      <w:lvlText w:val="%1.%2.%3.%4.%5"/>
      <w:lvlJc w:val="left"/>
      <w:pPr>
        <w:ind w:left="1960" w:hanging="1080"/>
      </w:pPr>
      <w:rPr>
        <w:rFonts w:eastAsia="Times New Roman" w:cstheme="minorBidi" w:hint="default"/>
        <w:b/>
      </w:rPr>
    </w:lvl>
    <w:lvl w:ilvl="5">
      <w:start w:val="1"/>
      <w:numFmt w:val="decimal"/>
      <w:lvlText w:val="%1.%2.%3.%4.%5.%6"/>
      <w:lvlJc w:val="left"/>
      <w:pPr>
        <w:ind w:left="2180" w:hanging="1080"/>
      </w:pPr>
      <w:rPr>
        <w:rFonts w:eastAsia="Times New Roman" w:cstheme="minorBidi" w:hint="default"/>
        <w:b/>
      </w:rPr>
    </w:lvl>
    <w:lvl w:ilvl="6">
      <w:start w:val="1"/>
      <w:numFmt w:val="decimal"/>
      <w:lvlText w:val="%1.%2.%3.%4.%5.%6.%7"/>
      <w:lvlJc w:val="left"/>
      <w:pPr>
        <w:ind w:left="2760" w:hanging="1440"/>
      </w:pPr>
      <w:rPr>
        <w:rFonts w:eastAsia="Times New Roman" w:cstheme="minorBidi" w:hint="default"/>
        <w:b/>
      </w:rPr>
    </w:lvl>
    <w:lvl w:ilvl="7">
      <w:start w:val="1"/>
      <w:numFmt w:val="decimal"/>
      <w:lvlText w:val="%1.%2.%3.%4.%5.%6.%7.%8"/>
      <w:lvlJc w:val="left"/>
      <w:pPr>
        <w:ind w:left="2980" w:hanging="1440"/>
      </w:pPr>
      <w:rPr>
        <w:rFonts w:eastAsia="Times New Roman" w:cstheme="minorBidi" w:hint="default"/>
        <w:b/>
      </w:rPr>
    </w:lvl>
    <w:lvl w:ilvl="8">
      <w:start w:val="1"/>
      <w:numFmt w:val="decimal"/>
      <w:lvlText w:val="%1.%2.%3.%4.%5.%6.%7.%8.%9"/>
      <w:lvlJc w:val="left"/>
      <w:pPr>
        <w:ind w:left="3560" w:hanging="1800"/>
      </w:pPr>
      <w:rPr>
        <w:rFonts w:eastAsia="Times New Roman" w:cstheme="minorBidi" w:hint="default"/>
        <w:b/>
      </w:rPr>
    </w:lvl>
  </w:abstractNum>
  <w:abstractNum w:abstractNumId="11" w15:restartNumberingAfterBreak="0">
    <w:nsid w:val="23DF515B"/>
    <w:multiLevelType w:val="multilevel"/>
    <w:tmpl w:val="AB06B0FE"/>
    <w:lvl w:ilvl="0">
      <w:start w:val="2"/>
      <w:numFmt w:val="decimal"/>
      <w:lvlText w:val="%1"/>
      <w:lvlJc w:val="left"/>
      <w:pPr>
        <w:ind w:left="360" w:hanging="360"/>
      </w:pPr>
      <w:rPr>
        <w:rFonts w:eastAsia="Times New Roman" w:cstheme="minorBidi" w:hint="default"/>
        <w:b/>
      </w:rPr>
    </w:lvl>
    <w:lvl w:ilvl="1">
      <w:start w:val="8"/>
      <w:numFmt w:val="decimal"/>
      <w:lvlText w:val="%1.%2"/>
      <w:lvlJc w:val="left"/>
      <w:pPr>
        <w:ind w:left="580" w:hanging="360"/>
      </w:pPr>
      <w:rPr>
        <w:rFonts w:eastAsia="Times New Roman" w:cstheme="minorBidi" w:hint="default"/>
        <w:b/>
      </w:rPr>
    </w:lvl>
    <w:lvl w:ilvl="2">
      <w:start w:val="1"/>
      <w:numFmt w:val="decimal"/>
      <w:lvlText w:val="%1.%2.%3"/>
      <w:lvlJc w:val="left"/>
      <w:pPr>
        <w:ind w:left="1160" w:hanging="720"/>
      </w:pPr>
      <w:rPr>
        <w:rFonts w:eastAsia="Times New Roman" w:cstheme="minorBidi" w:hint="default"/>
        <w:b/>
      </w:rPr>
    </w:lvl>
    <w:lvl w:ilvl="3">
      <w:start w:val="1"/>
      <w:numFmt w:val="decimal"/>
      <w:lvlText w:val="%1.%2.%3.%4"/>
      <w:lvlJc w:val="left"/>
      <w:pPr>
        <w:ind w:left="1380" w:hanging="720"/>
      </w:pPr>
      <w:rPr>
        <w:rFonts w:eastAsia="Times New Roman" w:cstheme="minorBidi" w:hint="default"/>
        <w:b/>
      </w:rPr>
    </w:lvl>
    <w:lvl w:ilvl="4">
      <w:start w:val="1"/>
      <w:numFmt w:val="decimal"/>
      <w:lvlText w:val="%1.%2.%3.%4.%5"/>
      <w:lvlJc w:val="left"/>
      <w:pPr>
        <w:ind w:left="1960" w:hanging="1080"/>
      </w:pPr>
      <w:rPr>
        <w:rFonts w:eastAsia="Times New Roman" w:cstheme="minorBidi" w:hint="default"/>
        <w:b/>
      </w:rPr>
    </w:lvl>
    <w:lvl w:ilvl="5">
      <w:start w:val="1"/>
      <w:numFmt w:val="decimal"/>
      <w:lvlText w:val="%1.%2.%3.%4.%5.%6"/>
      <w:lvlJc w:val="left"/>
      <w:pPr>
        <w:ind w:left="2180" w:hanging="1080"/>
      </w:pPr>
      <w:rPr>
        <w:rFonts w:eastAsia="Times New Roman" w:cstheme="minorBidi" w:hint="default"/>
        <w:b/>
      </w:rPr>
    </w:lvl>
    <w:lvl w:ilvl="6">
      <w:start w:val="1"/>
      <w:numFmt w:val="decimal"/>
      <w:lvlText w:val="%1.%2.%3.%4.%5.%6.%7"/>
      <w:lvlJc w:val="left"/>
      <w:pPr>
        <w:ind w:left="2760" w:hanging="1440"/>
      </w:pPr>
      <w:rPr>
        <w:rFonts w:eastAsia="Times New Roman" w:cstheme="minorBidi" w:hint="default"/>
        <w:b/>
      </w:rPr>
    </w:lvl>
    <w:lvl w:ilvl="7">
      <w:start w:val="1"/>
      <w:numFmt w:val="decimal"/>
      <w:lvlText w:val="%1.%2.%3.%4.%5.%6.%7.%8"/>
      <w:lvlJc w:val="left"/>
      <w:pPr>
        <w:ind w:left="2980" w:hanging="1440"/>
      </w:pPr>
      <w:rPr>
        <w:rFonts w:eastAsia="Times New Roman" w:cstheme="minorBidi" w:hint="default"/>
        <w:b/>
      </w:rPr>
    </w:lvl>
    <w:lvl w:ilvl="8">
      <w:start w:val="1"/>
      <w:numFmt w:val="decimal"/>
      <w:lvlText w:val="%1.%2.%3.%4.%5.%6.%7.%8.%9"/>
      <w:lvlJc w:val="left"/>
      <w:pPr>
        <w:ind w:left="3560" w:hanging="1800"/>
      </w:pPr>
      <w:rPr>
        <w:rFonts w:eastAsia="Times New Roman" w:cstheme="minorBidi" w:hint="default"/>
        <w:b/>
      </w:rPr>
    </w:lvl>
  </w:abstractNum>
  <w:abstractNum w:abstractNumId="12" w15:restartNumberingAfterBreak="0">
    <w:nsid w:val="29A421F6"/>
    <w:multiLevelType w:val="hybridMultilevel"/>
    <w:tmpl w:val="AE78E17E"/>
    <w:lvl w:ilvl="0" w:tplc="21F61F5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481F75"/>
    <w:multiLevelType w:val="hybridMultilevel"/>
    <w:tmpl w:val="EA763BEA"/>
    <w:lvl w:ilvl="0" w:tplc="32706C8E">
      <w:start w:val="3"/>
      <w:numFmt w:val="bullet"/>
      <w:lvlText w:val="-"/>
      <w:lvlJc w:val="left"/>
      <w:pPr>
        <w:ind w:left="720" w:hanging="360"/>
      </w:pPr>
      <w:rPr>
        <w:rFonts w:ascii="Calibri" w:eastAsia="Times New Roman"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60002D"/>
    <w:multiLevelType w:val="multilevel"/>
    <w:tmpl w:val="01D24F9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3C9A1936"/>
    <w:multiLevelType w:val="multilevel"/>
    <w:tmpl w:val="AB06B0FE"/>
    <w:lvl w:ilvl="0">
      <w:start w:val="2"/>
      <w:numFmt w:val="decimal"/>
      <w:lvlText w:val="%1"/>
      <w:lvlJc w:val="left"/>
      <w:pPr>
        <w:ind w:left="757" w:hanging="360"/>
      </w:pPr>
      <w:rPr>
        <w:rFonts w:eastAsia="Times New Roman" w:cstheme="minorBidi" w:hint="default"/>
        <w:b/>
      </w:rPr>
    </w:lvl>
    <w:lvl w:ilvl="1">
      <w:start w:val="8"/>
      <w:numFmt w:val="decimal"/>
      <w:lvlText w:val="%1.%2"/>
      <w:lvlJc w:val="left"/>
      <w:pPr>
        <w:ind w:left="977" w:hanging="360"/>
      </w:pPr>
      <w:rPr>
        <w:rFonts w:eastAsia="Times New Roman" w:cstheme="minorBidi" w:hint="default"/>
        <w:b/>
      </w:rPr>
    </w:lvl>
    <w:lvl w:ilvl="2">
      <w:start w:val="1"/>
      <w:numFmt w:val="decimal"/>
      <w:lvlText w:val="%1.%2.%3"/>
      <w:lvlJc w:val="left"/>
      <w:pPr>
        <w:ind w:left="1557" w:hanging="720"/>
      </w:pPr>
      <w:rPr>
        <w:rFonts w:eastAsia="Times New Roman" w:cstheme="minorBidi" w:hint="default"/>
        <w:b/>
      </w:rPr>
    </w:lvl>
    <w:lvl w:ilvl="3">
      <w:start w:val="1"/>
      <w:numFmt w:val="decimal"/>
      <w:lvlText w:val="%1.%2.%3.%4"/>
      <w:lvlJc w:val="left"/>
      <w:pPr>
        <w:ind w:left="1777" w:hanging="720"/>
      </w:pPr>
      <w:rPr>
        <w:rFonts w:eastAsia="Times New Roman" w:cstheme="minorBidi" w:hint="default"/>
        <w:b/>
      </w:rPr>
    </w:lvl>
    <w:lvl w:ilvl="4">
      <w:start w:val="1"/>
      <w:numFmt w:val="decimal"/>
      <w:lvlText w:val="%1.%2.%3.%4.%5"/>
      <w:lvlJc w:val="left"/>
      <w:pPr>
        <w:ind w:left="2357" w:hanging="1080"/>
      </w:pPr>
      <w:rPr>
        <w:rFonts w:eastAsia="Times New Roman" w:cstheme="minorBidi" w:hint="default"/>
        <w:b/>
      </w:rPr>
    </w:lvl>
    <w:lvl w:ilvl="5">
      <w:start w:val="1"/>
      <w:numFmt w:val="decimal"/>
      <w:lvlText w:val="%1.%2.%3.%4.%5.%6"/>
      <w:lvlJc w:val="left"/>
      <w:pPr>
        <w:ind w:left="2577" w:hanging="1080"/>
      </w:pPr>
      <w:rPr>
        <w:rFonts w:eastAsia="Times New Roman" w:cstheme="minorBidi" w:hint="default"/>
        <w:b/>
      </w:rPr>
    </w:lvl>
    <w:lvl w:ilvl="6">
      <w:start w:val="1"/>
      <w:numFmt w:val="decimal"/>
      <w:lvlText w:val="%1.%2.%3.%4.%5.%6.%7"/>
      <w:lvlJc w:val="left"/>
      <w:pPr>
        <w:ind w:left="3157" w:hanging="1440"/>
      </w:pPr>
      <w:rPr>
        <w:rFonts w:eastAsia="Times New Roman" w:cstheme="minorBidi" w:hint="default"/>
        <w:b/>
      </w:rPr>
    </w:lvl>
    <w:lvl w:ilvl="7">
      <w:start w:val="1"/>
      <w:numFmt w:val="decimal"/>
      <w:lvlText w:val="%1.%2.%3.%4.%5.%6.%7.%8"/>
      <w:lvlJc w:val="left"/>
      <w:pPr>
        <w:ind w:left="3377" w:hanging="1440"/>
      </w:pPr>
      <w:rPr>
        <w:rFonts w:eastAsia="Times New Roman" w:cstheme="minorBidi" w:hint="default"/>
        <w:b/>
      </w:rPr>
    </w:lvl>
    <w:lvl w:ilvl="8">
      <w:start w:val="1"/>
      <w:numFmt w:val="decimal"/>
      <w:lvlText w:val="%1.%2.%3.%4.%5.%6.%7.%8.%9"/>
      <w:lvlJc w:val="left"/>
      <w:pPr>
        <w:ind w:left="3957" w:hanging="1800"/>
      </w:pPr>
      <w:rPr>
        <w:rFonts w:eastAsia="Times New Roman" w:cstheme="minorBidi" w:hint="default"/>
        <w:b/>
      </w:rPr>
    </w:lvl>
  </w:abstractNum>
  <w:abstractNum w:abstractNumId="16" w15:restartNumberingAfterBreak="0">
    <w:nsid w:val="405F3FC1"/>
    <w:multiLevelType w:val="hybridMultilevel"/>
    <w:tmpl w:val="04AA67BA"/>
    <w:lvl w:ilvl="0" w:tplc="04130001">
      <w:start w:val="1"/>
      <w:numFmt w:val="bullet"/>
      <w:lvlText w:val=""/>
      <w:lvlJc w:val="left"/>
      <w:pPr>
        <w:ind w:left="1440" w:hanging="360"/>
      </w:pPr>
      <w:rPr>
        <w:rFonts w:ascii="Symbol" w:hAnsi="Symbol"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913340B"/>
    <w:multiLevelType w:val="hybridMultilevel"/>
    <w:tmpl w:val="8DD2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FF7ACF"/>
    <w:multiLevelType w:val="hybridMultilevel"/>
    <w:tmpl w:val="D6B68576"/>
    <w:lvl w:ilvl="0" w:tplc="04130001">
      <w:start w:val="1"/>
      <w:numFmt w:val="bullet"/>
      <w:lvlText w:val=""/>
      <w:lvlJc w:val="left"/>
      <w:pPr>
        <w:tabs>
          <w:tab w:val="num" w:pos="1080"/>
        </w:tabs>
        <w:ind w:left="1080" w:hanging="360"/>
      </w:pPr>
      <w:rPr>
        <w:rFonts w:ascii="Symbol" w:hAnsi="Symbol" w:hint="default"/>
      </w:rPr>
    </w:lvl>
    <w:lvl w:ilvl="1" w:tplc="2F147DF2">
      <w:start w:val="1"/>
      <w:numFmt w:val="bullet"/>
      <w:pStyle w:val="Inpsringen2"/>
      <w:lvlText w:val="-"/>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677ABE"/>
    <w:multiLevelType w:val="hybridMultilevel"/>
    <w:tmpl w:val="215C1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B7698D"/>
    <w:multiLevelType w:val="hybridMultilevel"/>
    <w:tmpl w:val="1DA2401E"/>
    <w:lvl w:ilvl="0" w:tplc="04130005">
      <w:start w:val="1"/>
      <w:numFmt w:val="bullet"/>
      <w:lvlText w:val=""/>
      <w:lvlJc w:val="left"/>
      <w:pPr>
        <w:ind w:left="784" w:hanging="360"/>
      </w:pPr>
      <w:rPr>
        <w:rFonts w:ascii="Wingdings" w:hAnsi="Wingdings" w:hint="default"/>
      </w:rPr>
    </w:lvl>
    <w:lvl w:ilvl="1" w:tplc="04130003" w:tentative="1">
      <w:start w:val="1"/>
      <w:numFmt w:val="bullet"/>
      <w:lvlText w:val="o"/>
      <w:lvlJc w:val="left"/>
      <w:pPr>
        <w:ind w:left="1504" w:hanging="360"/>
      </w:pPr>
      <w:rPr>
        <w:rFonts w:ascii="Courier New" w:hAnsi="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21" w15:restartNumberingAfterBreak="0">
    <w:nsid w:val="5397074D"/>
    <w:multiLevelType w:val="multilevel"/>
    <w:tmpl w:val="01D24F9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55FF5D25"/>
    <w:multiLevelType w:val="hybridMultilevel"/>
    <w:tmpl w:val="1CF2BE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69433D"/>
    <w:multiLevelType w:val="hybridMultilevel"/>
    <w:tmpl w:val="4AAE57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9134B8"/>
    <w:multiLevelType w:val="hybridMultilevel"/>
    <w:tmpl w:val="DE4ED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923C88"/>
    <w:multiLevelType w:val="hybridMultilevel"/>
    <w:tmpl w:val="EB246840"/>
    <w:lvl w:ilvl="0" w:tplc="DBB42C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68412C"/>
    <w:multiLevelType w:val="hybridMultilevel"/>
    <w:tmpl w:val="071628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3378A6"/>
    <w:multiLevelType w:val="multilevel"/>
    <w:tmpl w:val="A61C0D8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B7946A4"/>
    <w:multiLevelType w:val="multilevel"/>
    <w:tmpl w:val="830E2E50"/>
    <w:lvl w:ilvl="0">
      <w:start w:val="2"/>
      <w:numFmt w:val="decimal"/>
      <w:lvlText w:val="%1"/>
      <w:lvlJc w:val="left"/>
      <w:pPr>
        <w:ind w:left="757" w:hanging="360"/>
      </w:pPr>
      <w:rPr>
        <w:rFonts w:hint="default"/>
      </w:rPr>
    </w:lvl>
    <w:lvl w:ilvl="1">
      <w:start w:val="9"/>
      <w:numFmt w:val="decimal"/>
      <w:lvlText w:val="%1.%2"/>
      <w:lvlJc w:val="left"/>
      <w:pPr>
        <w:ind w:left="1477" w:hanging="360"/>
      </w:pPr>
      <w:rPr>
        <w:rFonts w:hint="default"/>
      </w:rPr>
    </w:lvl>
    <w:lvl w:ilvl="2">
      <w:start w:val="1"/>
      <w:numFmt w:val="decimal"/>
      <w:lvlText w:val="%1.%2.%3"/>
      <w:lvlJc w:val="left"/>
      <w:pPr>
        <w:ind w:left="2557" w:hanging="720"/>
      </w:pPr>
      <w:rPr>
        <w:rFonts w:hint="default"/>
      </w:rPr>
    </w:lvl>
    <w:lvl w:ilvl="3">
      <w:start w:val="1"/>
      <w:numFmt w:val="decimal"/>
      <w:lvlText w:val="%1.%2.%3.%4"/>
      <w:lvlJc w:val="left"/>
      <w:pPr>
        <w:ind w:left="3277" w:hanging="720"/>
      </w:pPr>
      <w:rPr>
        <w:rFonts w:hint="default"/>
      </w:rPr>
    </w:lvl>
    <w:lvl w:ilvl="4">
      <w:start w:val="1"/>
      <w:numFmt w:val="decimal"/>
      <w:lvlText w:val="%1.%2.%3.%4.%5"/>
      <w:lvlJc w:val="left"/>
      <w:pPr>
        <w:ind w:left="4357" w:hanging="1080"/>
      </w:pPr>
      <w:rPr>
        <w:rFonts w:hint="default"/>
      </w:rPr>
    </w:lvl>
    <w:lvl w:ilvl="5">
      <w:start w:val="1"/>
      <w:numFmt w:val="decimal"/>
      <w:lvlText w:val="%1.%2.%3.%4.%5.%6"/>
      <w:lvlJc w:val="left"/>
      <w:pPr>
        <w:ind w:left="5077" w:hanging="1080"/>
      </w:pPr>
      <w:rPr>
        <w:rFonts w:hint="default"/>
      </w:rPr>
    </w:lvl>
    <w:lvl w:ilvl="6">
      <w:start w:val="1"/>
      <w:numFmt w:val="decimal"/>
      <w:lvlText w:val="%1.%2.%3.%4.%5.%6.%7"/>
      <w:lvlJc w:val="left"/>
      <w:pPr>
        <w:ind w:left="6157" w:hanging="1440"/>
      </w:pPr>
      <w:rPr>
        <w:rFonts w:hint="default"/>
      </w:rPr>
    </w:lvl>
    <w:lvl w:ilvl="7">
      <w:start w:val="1"/>
      <w:numFmt w:val="decimal"/>
      <w:lvlText w:val="%1.%2.%3.%4.%5.%6.%7.%8"/>
      <w:lvlJc w:val="left"/>
      <w:pPr>
        <w:ind w:left="6877" w:hanging="1440"/>
      </w:pPr>
      <w:rPr>
        <w:rFonts w:hint="default"/>
      </w:rPr>
    </w:lvl>
    <w:lvl w:ilvl="8">
      <w:start w:val="1"/>
      <w:numFmt w:val="decimal"/>
      <w:lvlText w:val="%1.%2.%3.%4.%5.%6.%7.%8.%9"/>
      <w:lvlJc w:val="left"/>
      <w:pPr>
        <w:ind w:left="7957" w:hanging="1800"/>
      </w:pPr>
      <w:rPr>
        <w:rFonts w:hint="default"/>
      </w:rPr>
    </w:lvl>
  </w:abstractNum>
  <w:abstractNum w:abstractNumId="29" w15:restartNumberingAfterBreak="0">
    <w:nsid w:val="6D650ACF"/>
    <w:multiLevelType w:val="hybridMultilevel"/>
    <w:tmpl w:val="96D4E538"/>
    <w:lvl w:ilvl="0" w:tplc="32706C8E">
      <w:start w:val="3"/>
      <w:numFmt w:val="bullet"/>
      <w:lvlText w:val="-"/>
      <w:lvlJc w:val="left"/>
      <w:pPr>
        <w:ind w:left="1440" w:hanging="360"/>
      </w:pPr>
      <w:rPr>
        <w:rFonts w:ascii="Calibri" w:eastAsia="Times New Roman" w:hAnsi="Calibri"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EC71FF4"/>
    <w:multiLevelType w:val="hybridMultilevel"/>
    <w:tmpl w:val="FC841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5C4869"/>
    <w:multiLevelType w:val="multilevel"/>
    <w:tmpl w:val="50A2C110"/>
    <w:lvl w:ilvl="0">
      <w:start w:val="2"/>
      <w:numFmt w:val="decimal"/>
      <w:lvlText w:val="%1"/>
      <w:lvlJc w:val="left"/>
      <w:pPr>
        <w:ind w:left="757" w:hanging="360"/>
      </w:pPr>
      <w:rPr>
        <w:rFonts w:hint="default"/>
      </w:rPr>
    </w:lvl>
    <w:lvl w:ilvl="1">
      <w:start w:val="7"/>
      <w:numFmt w:val="decimal"/>
      <w:lvlText w:val="%1.%2"/>
      <w:lvlJc w:val="left"/>
      <w:pPr>
        <w:ind w:left="1477" w:hanging="360"/>
      </w:pPr>
      <w:rPr>
        <w:rFonts w:hint="default"/>
      </w:rPr>
    </w:lvl>
    <w:lvl w:ilvl="2">
      <w:start w:val="1"/>
      <w:numFmt w:val="decimal"/>
      <w:lvlText w:val="%1.%2.%3"/>
      <w:lvlJc w:val="left"/>
      <w:pPr>
        <w:ind w:left="2557" w:hanging="720"/>
      </w:pPr>
      <w:rPr>
        <w:rFonts w:hint="default"/>
      </w:rPr>
    </w:lvl>
    <w:lvl w:ilvl="3">
      <w:start w:val="1"/>
      <w:numFmt w:val="decimal"/>
      <w:lvlText w:val="%1.%2.%3.%4"/>
      <w:lvlJc w:val="left"/>
      <w:pPr>
        <w:ind w:left="3637" w:hanging="1080"/>
      </w:pPr>
      <w:rPr>
        <w:rFonts w:hint="default"/>
      </w:rPr>
    </w:lvl>
    <w:lvl w:ilvl="4">
      <w:start w:val="1"/>
      <w:numFmt w:val="decimal"/>
      <w:lvlText w:val="%1.%2.%3.%4.%5"/>
      <w:lvlJc w:val="left"/>
      <w:pPr>
        <w:ind w:left="4357" w:hanging="1080"/>
      </w:pPr>
      <w:rPr>
        <w:rFonts w:hint="default"/>
      </w:rPr>
    </w:lvl>
    <w:lvl w:ilvl="5">
      <w:start w:val="1"/>
      <w:numFmt w:val="decimal"/>
      <w:lvlText w:val="%1.%2.%3.%4.%5.%6"/>
      <w:lvlJc w:val="left"/>
      <w:pPr>
        <w:ind w:left="5437" w:hanging="1440"/>
      </w:pPr>
      <w:rPr>
        <w:rFonts w:hint="default"/>
      </w:rPr>
    </w:lvl>
    <w:lvl w:ilvl="6">
      <w:start w:val="1"/>
      <w:numFmt w:val="decimal"/>
      <w:lvlText w:val="%1.%2.%3.%4.%5.%6.%7"/>
      <w:lvlJc w:val="left"/>
      <w:pPr>
        <w:ind w:left="6157" w:hanging="1440"/>
      </w:pPr>
      <w:rPr>
        <w:rFonts w:hint="default"/>
      </w:rPr>
    </w:lvl>
    <w:lvl w:ilvl="7">
      <w:start w:val="1"/>
      <w:numFmt w:val="decimal"/>
      <w:lvlText w:val="%1.%2.%3.%4.%5.%6.%7.%8"/>
      <w:lvlJc w:val="left"/>
      <w:pPr>
        <w:ind w:left="7237" w:hanging="1800"/>
      </w:pPr>
      <w:rPr>
        <w:rFonts w:hint="default"/>
      </w:rPr>
    </w:lvl>
    <w:lvl w:ilvl="8">
      <w:start w:val="1"/>
      <w:numFmt w:val="decimal"/>
      <w:lvlText w:val="%1.%2.%3.%4.%5.%6.%7.%8.%9"/>
      <w:lvlJc w:val="left"/>
      <w:pPr>
        <w:ind w:left="7957" w:hanging="1800"/>
      </w:pPr>
      <w:rPr>
        <w:rFonts w:hint="default"/>
      </w:rPr>
    </w:lvl>
  </w:abstractNum>
  <w:abstractNum w:abstractNumId="32" w15:restartNumberingAfterBreak="0">
    <w:nsid w:val="73D57F1B"/>
    <w:multiLevelType w:val="multilevel"/>
    <w:tmpl w:val="E534B24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B032F4"/>
    <w:multiLevelType w:val="hybridMultilevel"/>
    <w:tmpl w:val="D170741A"/>
    <w:lvl w:ilvl="0" w:tplc="0413000F">
      <w:start w:val="1"/>
      <w:numFmt w:val="decimal"/>
      <w:lvlText w:val="%1."/>
      <w:lvlJc w:val="left"/>
      <w:pPr>
        <w:ind w:left="1170" w:hanging="360"/>
      </w:pPr>
    </w:lvl>
    <w:lvl w:ilvl="1" w:tplc="04130019" w:tentative="1">
      <w:start w:val="1"/>
      <w:numFmt w:val="lowerLetter"/>
      <w:lvlText w:val="%2."/>
      <w:lvlJc w:val="left"/>
      <w:pPr>
        <w:ind w:left="1890" w:hanging="360"/>
      </w:pPr>
    </w:lvl>
    <w:lvl w:ilvl="2" w:tplc="0413001B" w:tentative="1">
      <w:start w:val="1"/>
      <w:numFmt w:val="lowerRoman"/>
      <w:lvlText w:val="%3."/>
      <w:lvlJc w:val="right"/>
      <w:pPr>
        <w:ind w:left="2610" w:hanging="180"/>
      </w:pPr>
    </w:lvl>
    <w:lvl w:ilvl="3" w:tplc="0413000F" w:tentative="1">
      <w:start w:val="1"/>
      <w:numFmt w:val="decimal"/>
      <w:lvlText w:val="%4."/>
      <w:lvlJc w:val="left"/>
      <w:pPr>
        <w:ind w:left="3330" w:hanging="360"/>
      </w:pPr>
    </w:lvl>
    <w:lvl w:ilvl="4" w:tplc="04130019" w:tentative="1">
      <w:start w:val="1"/>
      <w:numFmt w:val="lowerLetter"/>
      <w:lvlText w:val="%5."/>
      <w:lvlJc w:val="left"/>
      <w:pPr>
        <w:ind w:left="4050" w:hanging="360"/>
      </w:pPr>
    </w:lvl>
    <w:lvl w:ilvl="5" w:tplc="0413001B" w:tentative="1">
      <w:start w:val="1"/>
      <w:numFmt w:val="lowerRoman"/>
      <w:lvlText w:val="%6."/>
      <w:lvlJc w:val="right"/>
      <w:pPr>
        <w:ind w:left="4770" w:hanging="180"/>
      </w:pPr>
    </w:lvl>
    <w:lvl w:ilvl="6" w:tplc="0413000F" w:tentative="1">
      <w:start w:val="1"/>
      <w:numFmt w:val="decimal"/>
      <w:lvlText w:val="%7."/>
      <w:lvlJc w:val="left"/>
      <w:pPr>
        <w:ind w:left="5490" w:hanging="360"/>
      </w:pPr>
    </w:lvl>
    <w:lvl w:ilvl="7" w:tplc="04130019" w:tentative="1">
      <w:start w:val="1"/>
      <w:numFmt w:val="lowerLetter"/>
      <w:lvlText w:val="%8."/>
      <w:lvlJc w:val="left"/>
      <w:pPr>
        <w:ind w:left="6210" w:hanging="360"/>
      </w:pPr>
    </w:lvl>
    <w:lvl w:ilvl="8" w:tplc="0413001B" w:tentative="1">
      <w:start w:val="1"/>
      <w:numFmt w:val="lowerRoman"/>
      <w:lvlText w:val="%9."/>
      <w:lvlJc w:val="right"/>
      <w:pPr>
        <w:ind w:left="6930" w:hanging="180"/>
      </w:pPr>
    </w:lvl>
  </w:abstractNum>
  <w:abstractNum w:abstractNumId="34" w15:restartNumberingAfterBreak="0">
    <w:nsid w:val="77F94BEF"/>
    <w:multiLevelType w:val="hybridMultilevel"/>
    <w:tmpl w:val="2B7CBA32"/>
    <w:lvl w:ilvl="0" w:tplc="D13696AE">
      <w:start w:val="3"/>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CC0A3D"/>
    <w:multiLevelType w:val="multilevel"/>
    <w:tmpl w:val="AB06B0FE"/>
    <w:lvl w:ilvl="0">
      <w:start w:val="2"/>
      <w:numFmt w:val="decimal"/>
      <w:lvlText w:val="%1"/>
      <w:lvlJc w:val="left"/>
      <w:pPr>
        <w:ind w:left="757" w:hanging="360"/>
      </w:pPr>
      <w:rPr>
        <w:rFonts w:eastAsia="Times New Roman" w:cstheme="minorBidi" w:hint="default"/>
        <w:b/>
      </w:rPr>
    </w:lvl>
    <w:lvl w:ilvl="1">
      <w:start w:val="8"/>
      <w:numFmt w:val="decimal"/>
      <w:lvlText w:val="%1.%2"/>
      <w:lvlJc w:val="left"/>
      <w:pPr>
        <w:ind w:left="977" w:hanging="360"/>
      </w:pPr>
      <w:rPr>
        <w:rFonts w:eastAsia="Times New Roman" w:cstheme="minorBidi" w:hint="default"/>
        <w:b/>
      </w:rPr>
    </w:lvl>
    <w:lvl w:ilvl="2">
      <w:start w:val="1"/>
      <w:numFmt w:val="decimal"/>
      <w:lvlText w:val="%1.%2.%3"/>
      <w:lvlJc w:val="left"/>
      <w:pPr>
        <w:ind w:left="1557" w:hanging="720"/>
      </w:pPr>
      <w:rPr>
        <w:rFonts w:eastAsia="Times New Roman" w:cstheme="minorBidi" w:hint="default"/>
        <w:b/>
      </w:rPr>
    </w:lvl>
    <w:lvl w:ilvl="3">
      <w:start w:val="1"/>
      <w:numFmt w:val="decimal"/>
      <w:lvlText w:val="%1.%2.%3.%4"/>
      <w:lvlJc w:val="left"/>
      <w:pPr>
        <w:ind w:left="1777" w:hanging="720"/>
      </w:pPr>
      <w:rPr>
        <w:rFonts w:eastAsia="Times New Roman" w:cstheme="minorBidi" w:hint="default"/>
        <w:b/>
      </w:rPr>
    </w:lvl>
    <w:lvl w:ilvl="4">
      <w:start w:val="1"/>
      <w:numFmt w:val="decimal"/>
      <w:lvlText w:val="%1.%2.%3.%4.%5"/>
      <w:lvlJc w:val="left"/>
      <w:pPr>
        <w:ind w:left="2357" w:hanging="1080"/>
      </w:pPr>
      <w:rPr>
        <w:rFonts w:eastAsia="Times New Roman" w:cstheme="minorBidi" w:hint="default"/>
        <w:b/>
      </w:rPr>
    </w:lvl>
    <w:lvl w:ilvl="5">
      <w:start w:val="1"/>
      <w:numFmt w:val="decimal"/>
      <w:lvlText w:val="%1.%2.%3.%4.%5.%6"/>
      <w:lvlJc w:val="left"/>
      <w:pPr>
        <w:ind w:left="2577" w:hanging="1080"/>
      </w:pPr>
      <w:rPr>
        <w:rFonts w:eastAsia="Times New Roman" w:cstheme="minorBidi" w:hint="default"/>
        <w:b/>
      </w:rPr>
    </w:lvl>
    <w:lvl w:ilvl="6">
      <w:start w:val="1"/>
      <w:numFmt w:val="decimal"/>
      <w:lvlText w:val="%1.%2.%3.%4.%5.%6.%7"/>
      <w:lvlJc w:val="left"/>
      <w:pPr>
        <w:ind w:left="3157" w:hanging="1440"/>
      </w:pPr>
      <w:rPr>
        <w:rFonts w:eastAsia="Times New Roman" w:cstheme="minorBidi" w:hint="default"/>
        <w:b/>
      </w:rPr>
    </w:lvl>
    <w:lvl w:ilvl="7">
      <w:start w:val="1"/>
      <w:numFmt w:val="decimal"/>
      <w:lvlText w:val="%1.%2.%3.%4.%5.%6.%7.%8"/>
      <w:lvlJc w:val="left"/>
      <w:pPr>
        <w:ind w:left="3377" w:hanging="1440"/>
      </w:pPr>
      <w:rPr>
        <w:rFonts w:eastAsia="Times New Roman" w:cstheme="minorBidi" w:hint="default"/>
        <w:b/>
      </w:rPr>
    </w:lvl>
    <w:lvl w:ilvl="8">
      <w:start w:val="1"/>
      <w:numFmt w:val="decimal"/>
      <w:lvlText w:val="%1.%2.%3.%4.%5.%6.%7.%8.%9"/>
      <w:lvlJc w:val="left"/>
      <w:pPr>
        <w:ind w:left="3957" w:hanging="1800"/>
      </w:pPr>
      <w:rPr>
        <w:rFonts w:eastAsia="Times New Roman" w:cstheme="minorBidi" w:hint="default"/>
        <w:b/>
      </w:rPr>
    </w:lvl>
  </w:abstractNum>
  <w:abstractNum w:abstractNumId="36" w15:restartNumberingAfterBreak="0">
    <w:nsid w:val="793F255E"/>
    <w:multiLevelType w:val="multilevel"/>
    <w:tmpl w:val="AFF0356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8318F2"/>
    <w:multiLevelType w:val="hybridMultilevel"/>
    <w:tmpl w:val="6C42A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944613"/>
    <w:multiLevelType w:val="multilevel"/>
    <w:tmpl w:val="DC24DC0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01728657">
    <w:abstractNumId w:val="18"/>
  </w:num>
  <w:num w:numId="2" w16cid:durableId="536509500">
    <w:abstractNumId w:val="20"/>
  </w:num>
  <w:num w:numId="3" w16cid:durableId="1599215584">
    <w:abstractNumId w:val="23"/>
  </w:num>
  <w:num w:numId="4" w16cid:durableId="303581692">
    <w:abstractNumId w:val="36"/>
  </w:num>
  <w:num w:numId="5" w16cid:durableId="2978287">
    <w:abstractNumId w:val="0"/>
  </w:num>
  <w:num w:numId="6" w16cid:durableId="686293799">
    <w:abstractNumId w:val="26"/>
  </w:num>
  <w:num w:numId="7" w16cid:durableId="463617037">
    <w:abstractNumId w:val="22"/>
  </w:num>
  <w:num w:numId="8" w16cid:durableId="162548669">
    <w:abstractNumId w:val="17"/>
  </w:num>
  <w:num w:numId="9" w16cid:durableId="1410149280">
    <w:abstractNumId w:val="37"/>
  </w:num>
  <w:num w:numId="10" w16cid:durableId="1326397767">
    <w:abstractNumId w:val="38"/>
  </w:num>
  <w:num w:numId="11" w16cid:durableId="338822553">
    <w:abstractNumId w:val="5"/>
  </w:num>
  <w:num w:numId="12" w16cid:durableId="1730766336">
    <w:abstractNumId w:val="4"/>
  </w:num>
  <w:num w:numId="13" w16cid:durableId="1225487391">
    <w:abstractNumId w:val="30"/>
  </w:num>
  <w:num w:numId="14" w16cid:durableId="428889771">
    <w:abstractNumId w:val="19"/>
  </w:num>
  <w:num w:numId="15" w16cid:durableId="864485997">
    <w:abstractNumId w:val="1"/>
  </w:num>
  <w:num w:numId="16" w16cid:durableId="1303777718">
    <w:abstractNumId w:val="25"/>
  </w:num>
  <w:num w:numId="17" w16cid:durableId="852258616">
    <w:abstractNumId w:val="24"/>
  </w:num>
  <w:num w:numId="18" w16cid:durableId="278879448">
    <w:abstractNumId w:val="3"/>
  </w:num>
  <w:num w:numId="19" w16cid:durableId="621837681">
    <w:abstractNumId w:val="8"/>
  </w:num>
  <w:num w:numId="20" w16cid:durableId="1039165231">
    <w:abstractNumId w:val="27"/>
  </w:num>
  <w:num w:numId="21" w16cid:durableId="1183324900">
    <w:abstractNumId w:val="31"/>
  </w:num>
  <w:num w:numId="22" w16cid:durableId="1420636259">
    <w:abstractNumId w:val="7"/>
  </w:num>
  <w:num w:numId="23" w16cid:durableId="593658">
    <w:abstractNumId w:val="32"/>
  </w:num>
  <w:num w:numId="24" w16cid:durableId="1254388556">
    <w:abstractNumId w:val="28"/>
  </w:num>
  <w:num w:numId="25" w16cid:durableId="107701741">
    <w:abstractNumId w:val="34"/>
  </w:num>
  <w:num w:numId="26" w16cid:durableId="267203965">
    <w:abstractNumId w:val="13"/>
  </w:num>
  <w:num w:numId="27" w16cid:durableId="1244530731">
    <w:abstractNumId w:val="29"/>
  </w:num>
  <w:num w:numId="28" w16cid:durableId="412777106">
    <w:abstractNumId w:val="16"/>
  </w:num>
  <w:num w:numId="29" w16cid:durableId="2051539084">
    <w:abstractNumId w:val="11"/>
  </w:num>
  <w:num w:numId="30" w16cid:durableId="1013149604">
    <w:abstractNumId w:val="33"/>
  </w:num>
  <w:num w:numId="31" w16cid:durableId="1173642172">
    <w:abstractNumId w:val="15"/>
  </w:num>
  <w:num w:numId="32" w16cid:durableId="2064908778">
    <w:abstractNumId w:val="10"/>
  </w:num>
  <w:num w:numId="33" w16cid:durableId="253393167">
    <w:abstractNumId w:val="35"/>
  </w:num>
  <w:num w:numId="34" w16cid:durableId="150215276">
    <w:abstractNumId w:val="6"/>
  </w:num>
  <w:num w:numId="35" w16cid:durableId="1652638612">
    <w:abstractNumId w:val="21"/>
  </w:num>
  <w:num w:numId="36" w16cid:durableId="1180701111">
    <w:abstractNumId w:val="9"/>
  </w:num>
  <w:num w:numId="37" w16cid:durableId="1195272656">
    <w:abstractNumId w:val="14"/>
  </w:num>
  <w:num w:numId="38" w16cid:durableId="394857548">
    <w:abstractNumId w:val="2"/>
  </w:num>
  <w:num w:numId="39" w16cid:durableId="1678770437">
    <w:abstractNumId w:val="2"/>
    <w:lvlOverride w:ilvl="0">
      <w:startOverride w:val="2"/>
    </w:lvlOverride>
    <w:lvlOverride w:ilvl="1">
      <w:startOverride w:val="2"/>
    </w:lvlOverride>
  </w:num>
  <w:num w:numId="40" w16cid:durableId="1117793047">
    <w:abstractNumId w:val="2"/>
    <w:lvlOverride w:ilvl="0">
      <w:startOverride w:val="2"/>
    </w:lvlOverride>
    <w:lvlOverride w:ilvl="1">
      <w:startOverride w:val="2"/>
    </w:lvlOverride>
  </w:num>
  <w:num w:numId="41" w16cid:durableId="21504606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32"/>
    <w:rsid w:val="00000F99"/>
    <w:rsid w:val="000034CD"/>
    <w:rsid w:val="00003E65"/>
    <w:rsid w:val="0000749E"/>
    <w:rsid w:val="0001106B"/>
    <w:rsid w:val="00011D45"/>
    <w:rsid w:val="00013C71"/>
    <w:rsid w:val="00013DBD"/>
    <w:rsid w:val="00014171"/>
    <w:rsid w:val="00016BF9"/>
    <w:rsid w:val="0002197F"/>
    <w:rsid w:val="00023549"/>
    <w:rsid w:val="00023B80"/>
    <w:rsid w:val="00023D31"/>
    <w:rsid w:val="0002408C"/>
    <w:rsid w:val="00024CD4"/>
    <w:rsid w:val="00024DEB"/>
    <w:rsid w:val="00027188"/>
    <w:rsid w:val="00030406"/>
    <w:rsid w:val="00032202"/>
    <w:rsid w:val="00032664"/>
    <w:rsid w:val="00033226"/>
    <w:rsid w:val="00034005"/>
    <w:rsid w:val="00037790"/>
    <w:rsid w:val="00041BF3"/>
    <w:rsid w:val="000438C0"/>
    <w:rsid w:val="00045C48"/>
    <w:rsid w:val="00050F47"/>
    <w:rsid w:val="00054200"/>
    <w:rsid w:val="0005535B"/>
    <w:rsid w:val="00060574"/>
    <w:rsid w:val="00063873"/>
    <w:rsid w:val="00064738"/>
    <w:rsid w:val="00065306"/>
    <w:rsid w:val="000657D2"/>
    <w:rsid w:val="00071105"/>
    <w:rsid w:val="0007186E"/>
    <w:rsid w:val="00080561"/>
    <w:rsid w:val="00081077"/>
    <w:rsid w:val="00082BFC"/>
    <w:rsid w:val="00084BEC"/>
    <w:rsid w:val="00085BF2"/>
    <w:rsid w:val="00090A98"/>
    <w:rsid w:val="0009636F"/>
    <w:rsid w:val="00096F0F"/>
    <w:rsid w:val="00097033"/>
    <w:rsid w:val="000A0DE3"/>
    <w:rsid w:val="000A3681"/>
    <w:rsid w:val="000A581E"/>
    <w:rsid w:val="000A67A5"/>
    <w:rsid w:val="000B059A"/>
    <w:rsid w:val="000B07F8"/>
    <w:rsid w:val="000B0DED"/>
    <w:rsid w:val="000B0F6C"/>
    <w:rsid w:val="000B1587"/>
    <w:rsid w:val="000B3E08"/>
    <w:rsid w:val="000B50A1"/>
    <w:rsid w:val="000B530C"/>
    <w:rsid w:val="000B6221"/>
    <w:rsid w:val="000B653F"/>
    <w:rsid w:val="000C27EC"/>
    <w:rsid w:val="000C2AD0"/>
    <w:rsid w:val="000C31AA"/>
    <w:rsid w:val="000C6B87"/>
    <w:rsid w:val="000D025D"/>
    <w:rsid w:val="000D0675"/>
    <w:rsid w:val="000D0D28"/>
    <w:rsid w:val="000D442E"/>
    <w:rsid w:val="000D68B0"/>
    <w:rsid w:val="000D7689"/>
    <w:rsid w:val="000D7D94"/>
    <w:rsid w:val="000E0C27"/>
    <w:rsid w:val="000E2D1E"/>
    <w:rsid w:val="000E4383"/>
    <w:rsid w:val="000E5165"/>
    <w:rsid w:val="000F03C5"/>
    <w:rsid w:val="000F2793"/>
    <w:rsid w:val="000F3AF8"/>
    <w:rsid w:val="000F528B"/>
    <w:rsid w:val="000F62C4"/>
    <w:rsid w:val="00103F36"/>
    <w:rsid w:val="001046E0"/>
    <w:rsid w:val="00106424"/>
    <w:rsid w:val="001067E7"/>
    <w:rsid w:val="00106BB3"/>
    <w:rsid w:val="001072BB"/>
    <w:rsid w:val="0010778A"/>
    <w:rsid w:val="0010783B"/>
    <w:rsid w:val="0011125D"/>
    <w:rsid w:val="00111DF3"/>
    <w:rsid w:val="001136B1"/>
    <w:rsid w:val="00116EA7"/>
    <w:rsid w:val="0012116C"/>
    <w:rsid w:val="001217E7"/>
    <w:rsid w:val="00122597"/>
    <w:rsid w:val="0012302E"/>
    <w:rsid w:val="001271F8"/>
    <w:rsid w:val="0012770E"/>
    <w:rsid w:val="00127A94"/>
    <w:rsid w:val="001308D5"/>
    <w:rsid w:val="00131C8E"/>
    <w:rsid w:val="00131F84"/>
    <w:rsid w:val="00132E41"/>
    <w:rsid w:val="001336DA"/>
    <w:rsid w:val="00133CFA"/>
    <w:rsid w:val="00135CD5"/>
    <w:rsid w:val="001366CE"/>
    <w:rsid w:val="001411EA"/>
    <w:rsid w:val="001422A7"/>
    <w:rsid w:val="001441AF"/>
    <w:rsid w:val="00144DD0"/>
    <w:rsid w:val="001506A8"/>
    <w:rsid w:val="00151EE4"/>
    <w:rsid w:val="00152D37"/>
    <w:rsid w:val="00153AD2"/>
    <w:rsid w:val="001554D3"/>
    <w:rsid w:val="00155C1F"/>
    <w:rsid w:val="001579CF"/>
    <w:rsid w:val="00163244"/>
    <w:rsid w:val="0016349B"/>
    <w:rsid w:val="00170B02"/>
    <w:rsid w:val="00171481"/>
    <w:rsid w:val="00173191"/>
    <w:rsid w:val="001732D5"/>
    <w:rsid w:val="0017331F"/>
    <w:rsid w:val="00175825"/>
    <w:rsid w:val="00176FBD"/>
    <w:rsid w:val="00180003"/>
    <w:rsid w:val="00182076"/>
    <w:rsid w:val="00183E76"/>
    <w:rsid w:val="00185C86"/>
    <w:rsid w:val="00187093"/>
    <w:rsid w:val="00192392"/>
    <w:rsid w:val="00193879"/>
    <w:rsid w:val="00193FB9"/>
    <w:rsid w:val="001943AC"/>
    <w:rsid w:val="0019604F"/>
    <w:rsid w:val="00197EA4"/>
    <w:rsid w:val="001A0BA3"/>
    <w:rsid w:val="001A16BE"/>
    <w:rsid w:val="001A1D47"/>
    <w:rsid w:val="001A5DE9"/>
    <w:rsid w:val="001B07CC"/>
    <w:rsid w:val="001B647B"/>
    <w:rsid w:val="001B7164"/>
    <w:rsid w:val="001C3A68"/>
    <w:rsid w:val="001C6CED"/>
    <w:rsid w:val="001C75A8"/>
    <w:rsid w:val="001D088E"/>
    <w:rsid w:val="001D37FF"/>
    <w:rsid w:val="001D4C33"/>
    <w:rsid w:val="001D54B7"/>
    <w:rsid w:val="001E12B2"/>
    <w:rsid w:val="001E217F"/>
    <w:rsid w:val="001E255F"/>
    <w:rsid w:val="001E278F"/>
    <w:rsid w:val="001E359B"/>
    <w:rsid w:val="001E61EC"/>
    <w:rsid w:val="001F132A"/>
    <w:rsid w:val="001F4A55"/>
    <w:rsid w:val="0020067A"/>
    <w:rsid w:val="00200F0E"/>
    <w:rsid w:val="00203231"/>
    <w:rsid w:val="00203D2A"/>
    <w:rsid w:val="00203EB9"/>
    <w:rsid w:val="002055B7"/>
    <w:rsid w:val="00205F2E"/>
    <w:rsid w:val="00206DBE"/>
    <w:rsid w:val="0021093E"/>
    <w:rsid w:val="00211097"/>
    <w:rsid w:val="00214C7C"/>
    <w:rsid w:val="002167C4"/>
    <w:rsid w:val="002260CF"/>
    <w:rsid w:val="00226ACA"/>
    <w:rsid w:val="002314FA"/>
    <w:rsid w:val="00232C4C"/>
    <w:rsid w:val="0023636A"/>
    <w:rsid w:val="00240AC3"/>
    <w:rsid w:val="00241184"/>
    <w:rsid w:val="002411BB"/>
    <w:rsid w:val="00242019"/>
    <w:rsid w:val="002447EC"/>
    <w:rsid w:val="00245514"/>
    <w:rsid w:val="0025287F"/>
    <w:rsid w:val="00254556"/>
    <w:rsid w:val="00254ED0"/>
    <w:rsid w:val="00257E0F"/>
    <w:rsid w:val="00260044"/>
    <w:rsid w:val="0026178A"/>
    <w:rsid w:val="0026677C"/>
    <w:rsid w:val="00272502"/>
    <w:rsid w:val="002728F2"/>
    <w:rsid w:val="00272A14"/>
    <w:rsid w:val="00272D2C"/>
    <w:rsid w:val="00276912"/>
    <w:rsid w:val="00277BBB"/>
    <w:rsid w:val="0028368A"/>
    <w:rsid w:val="002873DF"/>
    <w:rsid w:val="002926FF"/>
    <w:rsid w:val="0029482F"/>
    <w:rsid w:val="002951AD"/>
    <w:rsid w:val="002972D2"/>
    <w:rsid w:val="002A00D0"/>
    <w:rsid w:val="002A07FC"/>
    <w:rsid w:val="002A0AD4"/>
    <w:rsid w:val="002A5D70"/>
    <w:rsid w:val="002A6FBC"/>
    <w:rsid w:val="002B06CF"/>
    <w:rsid w:val="002B0F80"/>
    <w:rsid w:val="002B0FA9"/>
    <w:rsid w:val="002B3B23"/>
    <w:rsid w:val="002B5D07"/>
    <w:rsid w:val="002C37D4"/>
    <w:rsid w:val="002C435B"/>
    <w:rsid w:val="002C5325"/>
    <w:rsid w:val="002C56C1"/>
    <w:rsid w:val="002C65FB"/>
    <w:rsid w:val="002D37F3"/>
    <w:rsid w:val="002D50F4"/>
    <w:rsid w:val="002D515A"/>
    <w:rsid w:val="002E287F"/>
    <w:rsid w:val="002E7021"/>
    <w:rsid w:val="002F229C"/>
    <w:rsid w:val="002F3B72"/>
    <w:rsid w:val="002F3DB0"/>
    <w:rsid w:val="002F5AA9"/>
    <w:rsid w:val="002F5B69"/>
    <w:rsid w:val="002F5ED4"/>
    <w:rsid w:val="003005EA"/>
    <w:rsid w:val="003024EC"/>
    <w:rsid w:val="003030E7"/>
    <w:rsid w:val="00304108"/>
    <w:rsid w:val="00304DF0"/>
    <w:rsid w:val="00305CFC"/>
    <w:rsid w:val="00305DF1"/>
    <w:rsid w:val="0031094B"/>
    <w:rsid w:val="00311066"/>
    <w:rsid w:val="003174D1"/>
    <w:rsid w:val="00317BB4"/>
    <w:rsid w:val="0032074D"/>
    <w:rsid w:val="00320789"/>
    <w:rsid w:val="003229B6"/>
    <w:rsid w:val="003229DA"/>
    <w:rsid w:val="00322D3C"/>
    <w:rsid w:val="00322D45"/>
    <w:rsid w:val="00324CA4"/>
    <w:rsid w:val="00325835"/>
    <w:rsid w:val="00330532"/>
    <w:rsid w:val="00331776"/>
    <w:rsid w:val="003338BF"/>
    <w:rsid w:val="0033671C"/>
    <w:rsid w:val="00336B81"/>
    <w:rsid w:val="00342F20"/>
    <w:rsid w:val="0034466E"/>
    <w:rsid w:val="00345545"/>
    <w:rsid w:val="00345FE7"/>
    <w:rsid w:val="0034713D"/>
    <w:rsid w:val="003471A0"/>
    <w:rsid w:val="00350AA0"/>
    <w:rsid w:val="00352EC6"/>
    <w:rsid w:val="00353F9B"/>
    <w:rsid w:val="003562B9"/>
    <w:rsid w:val="003605B5"/>
    <w:rsid w:val="00365B17"/>
    <w:rsid w:val="00366C99"/>
    <w:rsid w:val="00375E81"/>
    <w:rsid w:val="00380D9D"/>
    <w:rsid w:val="00381EEA"/>
    <w:rsid w:val="003871E0"/>
    <w:rsid w:val="0039086E"/>
    <w:rsid w:val="00397BC0"/>
    <w:rsid w:val="003A0781"/>
    <w:rsid w:val="003A14B1"/>
    <w:rsid w:val="003A1BA3"/>
    <w:rsid w:val="003A1CDB"/>
    <w:rsid w:val="003A1FC4"/>
    <w:rsid w:val="003A236C"/>
    <w:rsid w:val="003A4201"/>
    <w:rsid w:val="003A5279"/>
    <w:rsid w:val="003A54C2"/>
    <w:rsid w:val="003B1552"/>
    <w:rsid w:val="003B4762"/>
    <w:rsid w:val="003B548A"/>
    <w:rsid w:val="003B6241"/>
    <w:rsid w:val="003B63D3"/>
    <w:rsid w:val="003C1D1D"/>
    <w:rsid w:val="003C2921"/>
    <w:rsid w:val="003C53E0"/>
    <w:rsid w:val="003C5C85"/>
    <w:rsid w:val="003C5E12"/>
    <w:rsid w:val="003C5FAD"/>
    <w:rsid w:val="003D1D07"/>
    <w:rsid w:val="003D1E9F"/>
    <w:rsid w:val="003D3600"/>
    <w:rsid w:val="003D4A10"/>
    <w:rsid w:val="003D528E"/>
    <w:rsid w:val="003D5505"/>
    <w:rsid w:val="003D5C69"/>
    <w:rsid w:val="003D6E5C"/>
    <w:rsid w:val="003E10ED"/>
    <w:rsid w:val="003E3B5C"/>
    <w:rsid w:val="003E61D3"/>
    <w:rsid w:val="003E6295"/>
    <w:rsid w:val="003E656F"/>
    <w:rsid w:val="003E66D6"/>
    <w:rsid w:val="003F2E06"/>
    <w:rsid w:val="003F367E"/>
    <w:rsid w:val="0040245D"/>
    <w:rsid w:val="004037F7"/>
    <w:rsid w:val="00403F73"/>
    <w:rsid w:val="004044A1"/>
    <w:rsid w:val="00405491"/>
    <w:rsid w:val="0041143D"/>
    <w:rsid w:val="00415E47"/>
    <w:rsid w:val="00417A7A"/>
    <w:rsid w:val="00417D16"/>
    <w:rsid w:val="0042038C"/>
    <w:rsid w:val="004216C9"/>
    <w:rsid w:val="00421CD2"/>
    <w:rsid w:val="00422B13"/>
    <w:rsid w:val="00422F48"/>
    <w:rsid w:val="00431356"/>
    <w:rsid w:val="004327E5"/>
    <w:rsid w:val="00432D53"/>
    <w:rsid w:val="00436FD7"/>
    <w:rsid w:val="004412C2"/>
    <w:rsid w:val="00443317"/>
    <w:rsid w:val="00446541"/>
    <w:rsid w:val="004521E3"/>
    <w:rsid w:val="00452D87"/>
    <w:rsid w:val="0045416D"/>
    <w:rsid w:val="004546B1"/>
    <w:rsid w:val="004564D4"/>
    <w:rsid w:val="0045786C"/>
    <w:rsid w:val="00465980"/>
    <w:rsid w:val="004675E3"/>
    <w:rsid w:val="00467F2F"/>
    <w:rsid w:val="00471870"/>
    <w:rsid w:val="00473591"/>
    <w:rsid w:val="0047454E"/>
    <w:rsid w:val="00475996"/>
    <w:rsid w:val="00475C0E"/>
    <w:rsid w:val="00476747"/>
    <w:rsid w:val="00482903"/>
    <w:rsid w:val="00482BFB"/>
    <w:rsid w:val="00486948"/>
    <w:rsid w:val="00490650"/>
    <w:rsid w:val="004907B7"/>
    <w:rsid w:val="00493B87"/>
    <w:rsid w:val="00496732"/>
    <w:rsid w:val="00497C4D"/>
    <w:rsid w:val="004A101C"/>
    <w:rsid w:val="004A11D5"/>
    <w:rsid w:val="004A1F2E"/>
    <w:rsid w:val="004A2E8D"/>
    <w:rsid w:val="004A5262"/>
    <w:rsid w:val="004A552A"/>
    <w:rsid w:val="004A58A7"/>
    <w:rsid w:val="004A6171"/>
    <w:rsid w:val="004A6655"/>
    <w:rsid w:val="004B0A68"/>
    <w:rsid w:val="004B1252"/>
    <w:rsid w:val="004B43DB"/>
    <w:rsid w:val="004B59D7"/>
    <w:rsid w:val="004B5F5A"/>
    <w:rsid w:val="004C58E0"/>
    <w:rsid w:val="004D0A9B"/>
    <w:rsid w:val="004D71D8"/>
    <w:rsid w:val="004E099C"/>
    <w:rsid w:val="004E0A78"/>
    <w:rsid w:val="004E30FF"/>
    <w:rsid w:val="004E5E42"/>
    <w:rsid w:val="004F1078"/>
    <w:rsid w:val="004F205B"/>
    <w:rsid w:val="004F2C00"/>
    <w:rsid w:val="004F39B1"/>
    <w:rsid w:val="004F5A5A"/>
    <w:rsid w:val="00502EFF"/>
    <w:rsid w:val="00503EAE"/>
    <w:rsid w:val="0050404B"/>
    <w:rsid w:val="005055A3"/>
    <w:rsid w:val="00514A98"/>
    <w:rsid w:val="0051652E"/>
    <w:rsid w:val="00520246"/>
    <w:rsid w:val="005214BF"/>
    <w:rsid w:val="00521C80"/>
    <w:rsid w:val="0052219D"/>
    <w:rsid w:val="0052276C"/>
    <w:rsid w:val="00525329"/>
    <w:rsid w:val="0052548F"/>
    <w:rsid w:val="0052651B"/>
    <w:rsid w:val="0052750E"/>
    <w:rsid w:val="00527674"/>
    <w:rsid w:val="00527DAD"/>
    <w:rsid w:val="005303EC"/>
    <w:rsid w:val="005326D7"/>
    <w:rsid w:val="00532FB8"/>
    <w:rsid w:val="0053322A"/>
    <w:rsid w:val="00533239"/>
    <w:rsid w:val="00536176"/>
    <w:rsid w:val="00543897"/>
    <w:rsid w:val="00546C4E"/>
    <w:rsid w:val="0055078D"/>
    <w:rsid w:val="00551633"/>
    <w:rsid w:val="005544CC"/>
    <w:rsid w:val="005557C4"/>
    <w:rsid w:val="0056193E"/>
    <w:rsid w:val="00562B11"/>
    <w:rsid w:val="00563FA1"/>
    <w:rsid w:val="005640A0"/>
    <w:rsid w:val="005662B5"/>
    <w:rsid w:val="005735D3"/>
    <w:rsid w:val="00573A5F"/>
    <w:rsid w:val="00577DC9"/>
    <w:rsid w:val="0058032C"/>
    <w:rsid w:val="00581D30"/>
    <w:rsid w:val="005842EA"/>
    <w:rsid w:val="00585311"/>
    <w:rsid w:val="0058657B"/>
    <w:rsid w:val="0059148A"/>
    <w:rsid w:val="00596515"/>
    <w:rsid w:val="005A208E"/>
    <w:rsid w:val="005A2156"/>
    <w:rsid w:val="005A4FF9"/>
    <w:rsid w:val="005A61A6"/>
    <w:rsid w:val="005A7C70"/>
    <w:rsid w:val="005B39D2"/>
    <w:rsid w:val="005B5DF5"/>
    <w:rsid w:val="005B7EF9"/>
    <w:rsid w:val="005C09FD"/>
    <w:rsid w:val="005C0B46"/>
    <w:rsid w:val="005C19C3"/>
    <w:rsid w:val="005C1CF6"/>
    <w:rsid w:val="005C28E8"/>
    <w:rsid w:val="005C4086"/>
    <w:rsid w:val="005C4869"/>
    <w:rsid w:val="005C4B8C"/>
    <w:rsid w:val="005C5329"/>
    <w:rsid w:val="005C651D"/>
    <w:rsid w:val="005C7440"/>
    <w:rsid w:val="005D22A8"/>
    <w:rsid w:val="005D2945"/>
    <w:rsid w:val="005D5A3E"/>
    <w:rsid w:val="005D5A4B"/>
    <w:rsid w:val="005D68A1"/>
    <w:rsid w:val="005D69B8"/>
    <w:rsid w:val="005D6D38"/>
    <w:rsid w:val="005D7518"/>
    <w:rsid w:val="005E1497"/>
    <w:rsid w:val="005E250A"/>
    <w:rsid w:val="005E3193"/>
    <w:rsid w:val="005E441E"/>
    <w:rsid w:val="005E61B8"/>
    <w:rsid w:val="005F1AB6"/>
    <w:rsid w:val="006015C6"/>
    <w:rsid w:val="00601A37"/>
    <w:rsid w:val="00601EB8"/>
    <w:rsid w:val="0060601A"/>
    <w:rsid w:val="0061237E"/>
    <w:rsid w:val="00613596"/>
    <w:rsid w:val="006135D8"/>
    <w:rsid w:val="00615D57"/>
    <w:rsid w:val="006202BA"/>
    <w:rsid w:val="00622126"/>
    <w:rsid w:val="0063174B"/>
    <w:rsid w:val="00631FE6"/>
    <w:rsid w:val="00632336"/>
    <w:rsid w:val="00632E9D"/>
    <w:rsid w:val="006352B9"/>
    <w:rsid w:val="00635BBB"/>
    <w:rsid w:val="00636AE3"/>
    <w:rsid w:val="00637F54"/>
    <w:rsid w:val="00640115"/>
    <w:rsid w:val="00640BCE"/>
    <w:rsid w:val="00640E0D"/>
    <w:rsid w:val="00645968"/>
    <w:rsid w:val="00647611"/>
    <w:rsid w:val="00650D51"/>
    <w:rsid w:val="006512C8"/>
    <w:rsid w:val="0065506E"/>
    <w:rsid w:val="00656921"/>
    <w:rsid w:val="00657DD6"/>
    <w:rsid w:val="0066120F"/>
    <w:rsid w:val="00662311"/>
    <w:rsid w:val="00663427"/>
    <w:rsid w:val="0066619D"/>
    <w:rsid w:val="00666D04"/>
    <w:rsid w:val="00670485"/>
    <w:rsid w:val="00681C18"/>
    <w:rsid w:val="00682294"/>
    <w:rsid w:val="0068494F"/>
    <w:rsid w:val="0068561E"/>
    <w:rsid w:val="00686860"/>
    <w:rsid w:val="00686D25"/>
    <w:rsid w:val="00686DE4"/>
    <w:rsid w:val="00687096"/>
    <w:rsid w:val="00691BC0"/>
    <w:rsid w:val="00695893"/>
    <w:rsid w:val="006979D9"/>
    <w:rsid w:val="00697DB7"/>
    <w:rsid w:val="006A02BD"/>
    <w:rsid w:val="006A505F"/>
    <w:rsid w:val="006A54BC"/>
    <w:rsid w:val="006A6987"/>
    <w:rsid w:val="006B2F4B"/>
    <w:rsid w:val="006C0E82"/>
    <w:rsid w:val="006C1D5E"/>
    <w:rsid w:val="006C443E"/>
    <w:rsid w:val="006C6743"/>
    <w:rsid w:val="006C752B"/>
    <w:rsid w:val="006C7699"/>
    <w:rsid w:val="006D079F"/>
    <w:rsid w:val="006D28A8"/>
    <w:rsid w:val="006D7A95"/>
    <w:rsid w:val="006E0DD7"/>
    <w:rsid w:val="006E3BF0"/>
    <w:rsid w:val="006E47CD"/>
    <w:rsid w:val="006E47F8"/>
    <w:rsid w:val="006E538F"/>
    <w:rsid w:val="006F050A"/>
    <w:rsid w:val="006F1034"/>
    <w:rsid w:val="006F5827"/>
    <w:rsid w:val="00700BDB"/>
    <w:rsid w:val="00704C32"/>
    <w:rsid w:val="00705586"/>
    <w:rsid w:val="0071163D"/>
    <w:rsid w:val="007163C3"/>
    <w:rsid w:val="00717520"/>
    <w:rsid w:val="007213E9"/>
    <w:rsid w:val="00721469"/>
    <w:rsid w:val="007218EA"/>
    <w:rsid w:val="00726297"/>
    <w:rsid w:val="00726892"/>
    <w:rsid w:val="00731BB8"/>
    <w:rsid w:val="0073241D"/>
    <w:rsid w:val="0073248E"/>
    <w:rsid w:val="00733555"/>
    <w:rsid w:val="0073720C"/>
    <w:rsid w:val="00742338"/>
    <w:rsid w:val="00742575"/>
    <w:rsid w:val="0074437A"/>
    <w:rsid w:val="007447EE"/>
    <w:rsid w:val="00744A78"/>
    <w:rsid w:val="00746CC1"/>
    <w:rsid w:val="00747485"/>
    <w:rsid w:val="00753252"/>
    <w:rsid w:val="00753DC5"/>
    <w:rsid w:val="0076036E"/>
    <w:rsid w:val="00760717"/>
    <w:rsid w:val="00762DD3"/>
    <w:rsid w:val="00763FEF"/>
    <w:rsid w:val="0076485F"/>
    <w:rsid w:val="00765F36"/>
    <w:rsid w:val="00772B59"/>
    <w:rsid w:val="00775522"/>
    <w:rsid w:val="00775B58"/>
    <w:rsid w:val="00775CEA"/>
    <w:rsid w:val="00776412"/>
    <w:rsid w:val="00780D53"/>
    <w:rsid w:val="007820B7"/>
    <w:rsid w:val="00782A84"/>
    <w:rsid w:val="00785B2B"/>
    <w:rsid w:val="00786C1B"/>
    <w:rsid w:val="00791EF3"/>
    <w:rsid w:val="007924C2"/>
    <w:rsid w:val="007958FA"/>
    <w:rsid w:val="00796202"/>
    <w:rsid w:val="007A0233"/>
    <w:rsid w:val="007A0D30"/>
    <w:rsid w:val="007A1AB7"/>
    <w:rsid w:val="007A3914"/>
    <w:rsid w:val="007A4E4F"/>
    <w:rsid w:val="007A7012"/>
    <w:rsid w:val="007B054E"/>
    <w:rsid w:val="007B20DF"/>
    <w:rsid w:val="007B2462"/>
    <w:rsid w:val="007B2783"/>
    <w:rsid w:val="007B6874"/>
    <w:rsid w:val="007B787F"/>
    <w:rsid w:val="007B7F24"/>
    <w:rsid w:val="007C0AAB"/>
    <w:rsid w:val="007C563D"/>
    <w:rsid w:val="007C7150"/>
    <w:rsid w:val="007D0360"/>
    <w:rsid w:val="007D0A7B"/>
    <w:rsid w:val="007D5266"/>
    <w:rsid w:val="007D5E19"/>
    <w:rsid w:val="007D6746"/>
    <w:rsid w:val="007D7EF1"/>
    <w:rsid w:val="007E5ED2"/>
    <w:rsid w:val="007E6038"/>
    <w:rsid w:val="007E657A"/>
    <w:rsid w:val="007E7D74"/>
    <w:rsid w:val="007F04AE"/>
    <w:rsid w:val="007F089B"/>
    <w:rsid w:val="007F0E15"/>
    <w:rsid w:val="007F36E6"/>
    <w:rsid w:val="0080019F"/>
    <w:rsid w:val="008009E7"/>
    <w:rsid w:val="00805728"/>
    <w:rsid w:val="00812DE9"/>
    <w:rsid w:val="00813AF0"/>
    <w:rsid w:val="008171EB"/>
    <w:rsid w:val="008224A0"/>
    <w:rsid w:val="008252B9"/>
    <w:rsid w:val="00825A6D"/>
    <w:rsid w:val="00831AF0"/>
    <w:rsid w:val="00831D9E"/>
    <w:rsid w:val="00831FE4"/>
    <w:rsid w:val="008323A1"/>
    <w:rsid w:val="0083419B"/>
    <w:rsid w:val="0083596C"/>
    <w:rsid w:val="00835FD4"/>
    <w:rsid w:val="008368CF"/>
    <w:rsid w:val="008372E0"/>
    <w:rsid w:val="008378D7"/>
    <w:rsid w:val="00841579"/>
    <w:rsid w:val="00841F6C"/>
    <w:rsid w:val="00843B00"/>
    <w:rsid w:val="0084504E"/>
    <w:rsid w:val="0084545C"/>
    <w:rsid w:val="00847332"/>
    <w:rsid w:val="00847AB7"/>
    <w:rsid w:val="0085391A"/>
    <w:rsid w:val="00857440"/>
    <w:rsid w:val="00862137"/>
    <w:rsid w:val="00863462"/>
    <w:rsid w:val="008634BA"/>
    <w:rsid w:val="00863885"/>
    <w:rsid w:val="00865428"/>
    <w:rsid w:val="00865CEB"/>
    <w:rsid w:val="0086665B"/>
    <w:rsid w:val="00867086"/>
    <w:rsid w:val="00871840"/>
    <w:rsid w:val="00873D4C"/>
    <w:rsid w:val="00875C82"/>
    <w:rsid w:val="00881730"/>
    <w:rsid w:val="008822E0"/>
    <w:rsid w:val="00885956"/>
    <w:rsid w:val="00885A8B"/>
    <w:rsid w:val="00891B4B"/>
    <w:rsid w:val="0089217E"/>
    <w:rsid w:val="00893B5C"/>
    <w:rsid w:val="0089420E"/>
    <w:rsid w:val="00894232"/>
    <w:rsid w:val="00895D8B"/>
    <w:rsid w:val="008963A6"/>
    <w:rsid w:val="00896BFE"/>
    <w:rsid w:val="00896FDE"/>
    <w:rsid w:val="00897B6B"/>
    <w:rsid w:val="008A115C"/>
    <w:rsid w:val="008A5357"/>
    <w:rsid w:val="008A7A7E"/>
    <w:rsid w:val="008B122F"/>
    <w:rsid w:val="008B1486"/>
    <w:rsid w:val="008B2706"/>
    <w:rsid w:val="008B29B4"/>
    <w:rsid w:val="008B41C4"/>
    <w:rsid w:val="008C41C8"/>
    <w:rsid w:val="008C43FD"/>
    <w:rsid w:val="008C5F3E"/>
    <w:rsid w:val="008C614F"/>
    <w:rsid w:val="008D13F0"/>
    <w:rsid w:val="008D1576"/>
    <w:rsid w:val="008D30D4"/>
    <w:rsid w:val="008E0E26"/>
    <w:rsid w:val="008E1405"/>
    <w:rsid w:val="008E280C"/>
    <w:rsid w:val="008F2167"/>
    <w:rsid w:val="008F5569"/>
    <w:rsid w:val="009066A8"/>
    <w:rsid w:val="009103DE"/>
    <w:rsid w:val="00910525"/>
    <w:rsid w:val="00910F28"/>
    <w:rsid w:val="00912C8E"/>
    <w:rsid w:val="0091484E"/>
    <w:rsid w:val="00915B59"/>
    <w:rsid w:val="00916A9F"/>
    <w:rsid w:val="00916EEA"/>
    <w:rsid w:val="0091772F"/>
    <w:rsid w:val="00921536"/>
    <w:rsid w:val="00924E5A"/>
    <w:rsid w:val="00925BF0"/>
    <w:rsid w:val="00943222"/>
    <w:rsid w:val="00944599"/>
    <w:rsid w:val="00945373"/>
    <w:rsid w:val="00945E52"/>
    <w:rsid w:val="00946FE4"/>
    <w:rsid w:val="00947C2F"/>
    <w:rsid w:val="009518CD"/>
    <w:rsid w:val="00953E37"/>
    <w:rsid w:val="00956074"/>
    <w:rsid w:val="00956C37"/>
    <w:rsid w:val="009629E5"/>
    <w:rsid w:val="009635BA"/>
    <w:rsid w:val="009659F5"/>
    <w:rsid w:val="00965E8C"/>
    <w:rsid w:val="00967ABA"/>
    <w:rsid w:val="00973D7D"/>
    <w:rsid w:val="00975452"/>
    <w:rsid w:val="009759E5"/>
    <w:rsid w:val="00975BF4"/>
    <w:rsid w:val="009818D5"/>
    <w:rsid w:val="00982FF1"/>
    <w:rsid w:val="0098350F"/>
    <w:rsid w:val="009840F6"/>
    <w:rsid w:val="00984865"/>
    <w:rsid w:val="00984C72"/>
    <w:rsid w:val="009859E2"/>
    <w:rsid w:val="009868C7"/>
    <w:rsid w:val="00986E7B"/>
    <w:rsid w:val="0099583D"/>
    <w:rsid w:val="00996366"/>
    <w:rsid w:val="0099798B"/>
    <w:rsid w:val="009A33A7"/>
    <w:rsid w:val="009A4FFD"/>
    <w:rsid w:val="009B2309"/>
    <w:rsid w:val="009B239E"/>
    <w:rsid w:val="009B2AAD"/>
    <w:rsid w:val="009B3774"/>
    <w:rsid w:val="009B58B6"/>
    <w:rsid w:val="009C168F"/>
    <w:rsid w:val="009C2544"/>
    <w:rsid w:val="009C49C4"/>
    <w:rsid w:val="009C72A2"/>
    <w:rsid w:val="009D36CE"/>
    <w:rsid w:val="009D41ED"/>
    <w:rsid w:val="009D4CDE"/>
    <w:rsid w:val="009D6D56"/>
    <w:rsid w:val="009E04F5"/>
    <w:rsid w:val="009E0D8D"/>
    <w:rsid w:val="009E36AC"/>
    <w:rsid w:val="009E67A3"/>
    <w:rsid w:val="009F0C29"/>
    <w:rsid w:val="009F1401"/>
    <w:rsid w:val="009F2776"/>
    <w:rsid w:val="009F6FDE"/>
    <w:rsid w:val="00A01182"/>
    <w:rsid w:val="00A018D5"/>
    <w:rsid w:val="00A02D90"/>
    <w:rsid w:val="00A03598"/>
    <w:rsid w:val="00A04D7C"/>
    <w:rsid w:val="00A0582D"/>
    <w:rsid w:val="00A11ED8"/>
    <w:rsid w:val="00A142A1"/>
    <w:rsid w:val="00A172AD"/>
    <w:rsid w:val="00A23E72"/>
    <w:rsid w:val="00A2759F"/>
    <w:rsid w:val="00A27A78"/>
    <w:rsid w:val="00A33399"/>
    <w:rsid w:val="00A34480"/>
    <w:rsid w:val="00A35407"/>
    <w:rsid w:val="00A35797"/>
    <w:rsid w:val="00A4260B"/>
    <w:rsid w:val="00A43BDB"/>
    <w:rsid w:val="00A44B05"/>
    <w:rsid w:val="00A46677"/>
    <w:rsid w:val="00A477B6"/>
    <w:rsid w:val="00A51767"/>
    <w:rsid w:val="00A52EE0"/>
    <w:rsid w:val="00A55383"/>
    <w:rsid w:val="00A554E8"/>
    <w:rsid w:val="00A56559"/>
    <w:rsid w:val="00A56CFE"/>
    <w:rsid w:val="00A57CF0"/>
    <w:rsid w:val="00A57D4A"/>
    <w:rsid w:val="00A62E00"/>
    <w:rsid w:val="00A66ACF"/>
    <w:rsid w:val="00A67268"/>
    <w:rsid w:val="00A718B3"/>
    <w:rsid w:val="00A73BB9"/>
    <w:rsid w:val="00A73CB5"/>
    <w:rsid w:val="00A803AB"/>
    <w:rsid w:val="00A841DB"/>
    <w:rsid w:val="00A84E6D"/>
    <w:rsid w:val="00A86087"/>
    <w:rsid w:val="00A87494"/>
    <w:rsid w:val="00A91E10"/>
    <w:rsid w:val="00A92A60"/>
    <w:rsid w:val="00A93741"/>
    <w:rsid w:val="00A93C17"/>
    <w:rsid w:val="00AA024B"/>
    <w:rsid w:val="00AA246F"/>
    <w:rsid w:val="00AB3518"/>
    <w:rsid w:val="00AB549B"/>
    <w:rsid w:val="00AB65B8"/>
    <w:rsid w:val="00AB6C97"/>
    <w:rsid w:val="00AC0693"/>
    <w:rsid w:val="00AC192A"/>
    <w:rsid w:val="00AC3956"/>
    <w:rsid w:val="00AC535A"/>
    <w:rsid w:val="00AD03BD"/>
    <w:rsid w:val="00AD15C1"/>
    <w:rsid w:val="00AD7873"/>
    <w:rsid w:val="00AD7BFA"/>
    <w:rsid w:val="00AD7EAC"/>
    <w:rsid w:val="00AE20B0"/>
    <w:rsid w:val="00AE3023"/>
    <w:rsid w:val="00AE3B3D"/>
    <w:rsid w:val="00AF1F3F"/>
    <w:rsid w:val="00AF2486"/>
    <w:rsid w:val="00AF2B49"/>
    <w:rsid w:val="00AF3209"/>
    <w:rsid w:val="00AF45FC"/>
    <w:rsid w:val="00B024AE"/>
    <w:rsid w:val="00B03EEA"/>
    <w:rsid w:val="00B042AD"/>
    <w:rsid w:val="00B0641D"/>
    <w:rsid w:val="00B075C0"/>
    <w:rsid w:val="00B0795F"/>
    <w:rsid w:val="00B07AEB"/>
    <w:rsid w:val="00B10A59"/>
    <w:rsid w:val="00B1122B"/>
    <w:rsid w:val="00B11DF7"/>
    <w:rsid w:val="00B13781"/>
    <w:rsid w:val="00B159F8"/>
    <w:rsid w:val="00B15F8C"/>
    <w:rsid w:val="00B174E5"/>
    <w:rsid w:val="00B220CD"/>
    <w:rsid w:val="00B24F4B"/>
    <w:rsid w:val="00B275C4"/>
    <w:rsid w:val="00B30D4B"/>
    <w:rsid w:val="00B32FA3"/>
    <w:rsid w:val="00B33CEC"/>
    <w:rsid w:val="00B33F09"/>
    <w:rsid w:val="00B359A2"/>
    <w:rsid w:val="00B369F7"/>
    <w:rsid w:val="00B51AF6"/>
    <w:rsid w:val="00B521EA"/>
    <w:rsid w:val="00B52809"/>
    <w:rsid w:val="00B57417"/>
    <w:rsid w:val="00B60F26"/>
    <w:rsid w:val="00B61070"/>
    <w:rsid w:val="00B61EF5"/>
    <w:rsid w:val="00B62F2A"/>
    <w:rsid w:val="00B64959"/>
    <w:rsid w:val="00B6674C"/>
    <w:rsid w:val="00B67E3D"/>
    <w:rsid w:val="00B70E67"/>
    <w:rsid w:val="00B71D07"/>
    <w:rsid w:val="00B726BB"/>
    <w:rsid w:val="00B72F63"/>
    <w:rsid w:val="00B74D90"/>
    <w:rsid w:val="00B7691B"/>
    <w:rsid w:val="00B82265"/>
    <w:rsid w:val="00B83FC4"/>
    <w:rsid w:val="00B84483"/>
    <w:rsid w:val="00B85264"/>
    <w:rsid w:val="00B852C0"/>
    <w:rsid w:val="00B862A6"/>
    <w:rsid w:val="00B86810"/>
    <w:rsid w:val="00B9157E"/>
    <w:rsid w:val="00B932D7"/>
    <w:rsid w:val="00B949FA"/>
    <w:rsid w:val="00B9650F"/>
    <w:rsid w:val="00BA0D4E"/>
    <w:rsid w:val="00BA300F"/>
    <w:rsid w:val="00BA3D97"/>
    <w:rsid w:val="00BA420F"/>
    <w:rsid w:val="00BA484A"/>
    <w:rsid w:val="00BA7B8C"/>
    <w:rsid w:val="00BA7C7B"/>
    <w:rsid w:val="00BB100B"/>
    <w:rsid w:val="00BB16BD"/>
    <w:rsid w:val="00BB1939"/>
    <w:rsid w:val="00BB30FF"/>
    <w:rsid w:val="00BB50CB"/>
    <w:rsid w:val="00BB54DB"/>
    <w:rsid w:val="00BC122C"/>
    <w:rsid w:val="00BC2BA6"/>
    <w:rsid w:val="00BC6BAC"/>
    <w:rsid w:val="00BD150E"/>
    <w:rsid w:val="00BD2566"/>
    <w:rsid w:val="00BD7DC8"/>
    <w:rsid w:val="00BE37DF"/>
    <w:rsid w:val="00BE5122"/>
    <w:rsid w:val="00BE7321"/>
    <w:rsid w:val="00BF1D6F"/>
    <w:rsid w:val="00BF2E0F"/>
    <w:rsid w:val="00BF2FFC"/>
    <w:rsid w:val="00BF3438"/>
    <w:rsid w:val="00BF4BFC"/>
    <w:rsid w:val="00BF4EC3"/>
    <w:rsid w:val="00BF552E"/>
    <w:rsid w:val="00BF5554"/>
    <w:rsid w:val="00C0378D"/>
    <w:rsid w:val="00C059A8"/>
    <w:rsid w:val="00C07BD6"/>
    <w:rsid w:val="00C1059B"/>
    <w:rsid w:val="00C13B46"/>
    <w:rsid w:val="00C14116"/>
    <w:rsid w:val="00C162A5"/>
    <w:rsid w:val="00C1698A"/>
    <w:rsid w:val="00C16FA5"/>
    <w:rsid w:val="00C214FF"/>
    <w:rsid w:val="00C21C95"/>
    <w:rsid w:val="00C23D97"/>
    <w:rsid w:val="00C240C2"/>
    <w:rsid w:val="00C26002"/>
    <w:rsid w:val="00C263A3"/>
    <w:rsid w:val="00C3023E"/>
    <w:rsid w:val="00C32FB7"/>
    <w:rsid w:val="00C338DD"/>
    <w:rsid w:val="00C3460F"/>
    <w:rsid w:val="00C3560F"/>
    <w:rsid w:val="00C36706"/>
    <w:rsid w:val="00C369E6"/>
    <w:rsid w:val="00C417F4"/>
    <w:rsid w:val="00C46800"/>
    <w:rsid w:val="00C468CC"/>
    <w:rsid w:val="00C51875"/>
    <w:rsid w:val="00C54B00"/>
    <w:rsid w:val="00C57EB7"/>
    <w:rsid w:val="00C6505C"/>
    <w:rsid w:val="00C65BC0"/>
    <w:rsid w:val="00C66920"/>
    <w:rsid w:val="00C6FF55"/>
    <w:rsid w:val="00C72403"/>
    <w:rsid w:val="00C74EA1"/>
    <w:rsid w:val="00C8523A"/>
    <w:rsid w:val="00C879AD"/>
    <w:rsid w:val="00C91A0F"/>
    <w:rsid w:val="00C91CF7"/>
    <w:rsid w:val="00C929E4"/>
    <w:rsid w:val="00C93A94"/>
    <w:rsid w:val="00C97DC9"/>
    <w:rsid w:val="00CB0BC6"/>
    <w:rsid w:val="00CB24F4"/>
    <w:rsid w:val="00CB33DA"/>
    <w:rsid w:val="00CB57DF"/>
    <w:rsid w:val="00CB5EBF"/>
    <w:rsid w:val="00CB7052"/>
    <w:rsid w:val="00CC5738"/>
    <w:rsid w:val="00CD4F04"/>
    <w:rsid w:val="00CD5583"/>
    <w:rsid w:val="00CD63FC"/>
    <w:rsid w:val="00CD6F23"/>
    <w:rsid w:val="00CE0074"/>
    <w:rsid w:val="00CE1453"/>
    <w:rsid w:val="00CE5FDD"/>
    <w:rsid w:val="00CE775A"/>
    <w:rsid w:val="00CF062A"/>
    <w:rsid w:val="00CF146C"/>
    <w:rsid w:val="00CF337F"/>
    <w:rsid w:val="00CF381F"/>
    <w:rsid w:val="00CF393B"/>
    <w:rsid w:val="00CF53EF"/>
    <w:rsid w:val="00D00338"/>
    <w:rsid w:val="00D006C0"/>
    <w:rsid w:val="00D00764"/>
    <w:rsid w:val="00D026F1"/>
    <w:rsid w:val="00D02F0D"/>
    <w:rsid w:val="00D0397F"/>
    <w:rsid w:val="00D10F67"/>
    <w:rsid w:val="00D122D2"/>
    <w:rsid w:val="00D12A48"/>
    <w:rsid w:val="00D13D05"/>
    <w:rsid w:val="00D15017"/>
    <w:rsid w:val="00D20DF0"/>
    <w:rsid w:val="00D2188F"/>
    <w:rsid w:val="00D22F1D"/>
    <w:rsid w:val="00D306B4"/>
    <w:rsid w:val="00D32D89"/>
    <w:rsid w:val="00D34349"/>
    <w:rsid w:val="00D346AF"/>
    <w:rsid w:val="00D34767"/>
    <w:rsid w:val="00D353E0"/>
    <w:rsid w:val="00D358E5"/>
    <w:rsid w:val="00D3640D"/>
    <w:rsid w:val="00D40082"/>
    <w:rsid w:val="00D41568"/>
    <w:rsid w:val="00D41932"/>
    <w:rsid w:val="00D41D36"/>
    <w:rsid w:val="00D43D0F"/>
    <w:rsid w:val="00D43FE1"/>
    <w:rsid w:val="00D456A0"/>
    <w:rsid w:val="00D50805"/>
    <w:rsid w:val="00D53787"/>
    <w:rsid w:val="00D57EBB"/>
    <w:rsid w:val="00D60BBF"/>
    <w:rsid w:val="00D61D42"/>
    <w:rsid w:val="00D62E7D"/>
    <w:rsid w:val="00D670D0"/>
    <w:rsid w:val="00D676E7"/>
    <w:rsid w:val="00D72471"/>
    <w:rsid w:val="00D73488"/>
    <w:rsid w:val="00D7517E"/>
    <w:rsid w:val="00D76323"/>
    <w:rsid w:val="00D77D07"/>
    <w:rsid w:val="00D82387"/>
    <w:rsid w:val="00D8335B"/>
    <w:rsid w:val="00D83C32"/>
    <w:rsid w:val="00D8720D"/>
    <w:rsid w:val="00D87763"/>
    <w:rsid w:val="00D92FAC"/>
    <w:rsid w:val="00D97611"/>
    <w:rsid w:val="00DA1390"/>
    <w:rsid w:val="00DA27F1"/>
    <w:rsid w:val="00DB5449"/>
    <w:rsid w:val="00DB560F"/>
    <w:rsid w:val="00DB7040"/>
    <w:rsid w:val="00DC1282"/>
    <w:rsid w:val="00DC7E68"/>
    <w:rsid w:val="00DD0FBB"/>
    <w:rsid w:val="00DD2048"/>
    <w:rsid w:val="00DD28A9"/>
    <w:rsid w:val="00DD28AB"/>
    <w:rsid w:val="00DD2B5C"/>
    <w:rsid w:val="00DD4F40"/>
    <w:rsid w:val="00DD5298"/>
    <w:rsid w:val="00DD5BCF"/>
    <w:rsid w:val="00DD6907"/>
    <w:rsid w:val="00DE0E3B"/>
    <w:rsid w:val="00DE3CD3"/>
    <w:rsid w:val="00DE3FE6"/>
    <w:rsid w:val="00DE42A7"/>
    <w:rsid w:val="00DE45FC"/>
    <w:rsid w:val="00DE5739"/>
    <w:rsid w:val="00DE5EEE"/>
    <w:rsid w:val="00DF0E54"/>
    <w:rsid w:val="00DF1ED2"/>
    <w:rsid w:val="00DF2404"/>
    <w:rsid w:val="00DF6CBD"/>
    <w:rsid w:val="00E019F7"/>
    <w:rsid w:val="00E01AAB"/>
    <w:rsid w:val="00E02F89"/>
    <w:rsid w:val="00E036BE"/>
    <w:rsid w:val="00E05507"/>
    <w:rsid w:val="00E0712E"/>
    <w:rsid w:val="00E13072"/>
    <w:rsid w:val="00E17553"/>
    <w:rsid w:val="00E2018D"/>
    <w:rsid w:val="00E20ADF"/>
    <w:rsid w:val="00E2263D"/>
    <w:rsid w:val="00E2277C"/>
    <w:rsid w:val="00E24012"/>
    <w:rsid w:val="00E2467F"/>
    <w:rsid w:val="00E25FBC"/>
    <w:rsid w:val="00E264D5"/>
    <w:rsid w:val="00E2728A"/>
    <w:rsid w:val="00E31E17"/>
    <w:rsid w:val="00E32EA8"/>
    <w:rsid w:val="00E33A3B"/>
    <w:rsid w:val="00E34236"/>
    <w:rsid w:val="00E36D94"/>
    <w:rsid w:val="00E36F2C"/>
    <w:rsid w:val="00E40C75"/>
    <w:rsid w:val="00E42282"/>
    <w:rsid w:val="00E44DE4"/>
    <w:rsid w:val="00E45EB5"/>
    <w:rsid w:val="00E466F8"/>
    <w:rsid w:val="00E51407"/>
    <w:rsid w:val="00E5190F"/>
    <w:rsid w:val="00E52D15"/>
    <w:rsid w:val="00E55A75"/>
    <w:rsid w:val="00E56C06"/>
    <w:rsid w:val="00E62054"/>
    <w:rsid w:val="00E6258E"/>
    <w:rsid w:val="00E70A87"/>
    <w:rsid w:val="00E70EAF"/>
    <w:rsid w:val="00E70F63"/>
    <w:rsid w:val="00E710E8"/>
    <w:rsid w:val="00E754C9"/>
    <w:rsid w:val="00E80FDA"/>
    <w:rsid w:val="00E81836"/>
    <w:rsid w:val="00E827F9"/>
    <w:rsid w:val="00E82961"/>
    <w:rsid w:val="00E82A77"/>
    <w:rsid w:val="00E846A4"/>
    <w:rsid w:val="00E849EB"/>
    <w:rsid w:val="00E84C80"/>
    <w:rsid w:val="00E868D6"/>
    <w:rsid w:val="00E878F4"/>
    <w:rsid w:val="00E91087"/>
    <w:rsid w:val="00E9131B"/>
    <w:rsid w:val="00E93BC5"/>
    <w:rsid w:val="00EA144A"/>
    <w:rsid w:val="00EA4C1A"/>
    <w:rsid w:val="00EA659A"/>
    <w:rsid w:val="00EB08C5"/>
    <w:rsid w:val="00EB297C"/>
    <w:rsid w:val="00EB374A"/>
    <w:rsid w:val="00EB437E"/>
    <w:rsid w:val="00EB44CF"/>
    <w:rsid w:val="00EC0B12"/>
    <w:rsid w:val="00EC0DEB"/>
    <w:rsid w:val="00EC2B75"/>
    <w:rsid w:val="00EC2C63"/>
    <w:rsid w:val="00EC74DF"/>
    <w:rsid w:val="00ED7725"/>
    <w:rsid w:val="00EE014D"/>
    <w:rsid w:val="00EE7155"/>
    <w:rsid w:val="00EE7375"/>
    <w:rsid w:val="00EE7771"/>
    <w:rsid w:val="00EF0643"/>
    <w:rsid w:val="00EF3AC4"/>
    <w:rsid w:val="00EF4C2F"/>
    <w:rsid w:val="00EF6158"/>
    <w:rsid w:val="00F04A59"/>
    <w:rsid w:val="00F07FB1"/>
    <w:rsid w:val="00F112A9"/>
    <w:rsid w:val="00F120E4"/>
    <w:rsid w:val="00F223A6"/>
    <w:rsid w:val="00F23A6E"/>
    <w:rsid w:val="00F24B02"/>
    <w:rsid w:val="00F2523A"/>
    <w:rsid w:val="00F275C9"/>
    <w:rsid w:val="00F27C18"/>
    <w:rsid w:val="00F31B8B"/>
    <w:rsid w:val="00F323A8"/>
    <w:rsid w:val="00F33173"/>
    <w:rsid w:val="00F352B0"/>
    <w:rsid w:val="00F36360"/>
    <w:rsid w:val="00F37071"/>
    <w:rsid w:val="00F4238F"/>
    <w:rsid w:val="00F454B6"/>
    <w:rsid w:val="00F45777"/>
    <w:rsid w:val="00F45828"/>
    <w:rsid w:val="00F46BFC"/>
    <w:rsid w:val="00F47AED"/>
    <w:rsid w:val="00F5312C"/>
    <w:rsid w:val="00F536BE"/>
    <w:rsid w:val="00F61BE1"/>
    <w:rsid w:val="00F66242"/>
    <w:rsid w:val="00F6685C"/>
    <w:rsid w:val="00F66F4F"/>
    <w:rsid w:val="00F77245"/>
    <w:rsid w:val="00F812C9"/>
    <w:rsid w:val="00F84D7C"/>
    <w:rsid w:val="00F8521C"/>
    <w:rsid w:val="00F90092"/>
    <w:rsid w:val="00F916D3"/>
    <w:rsid w:val="00F924B7"/>
    <w:rsid w:val="00F927F3"/>
    <w:rsid w:val="00F93D57"/>
    <w:rsid w:val="00F94969"/>
    <w:rsid w:val="00F954FE"/>
    <w:rsid w:val="00F9634F"/>
    <w:rsid w:val="00F97A61"/>
    <w:rsid w:val="00FA2914"/>
    <w:rsid w:val="00FA7FDE"/>
    <w:rsid w:val="00FB1940"/>
    <w:rsid w:val="00FB1F07"/>
    <w:rsid w:val="00FB6C41"/>
    <w:rsid w:val="00FB6F95"/>
    <w:rsid w:val="00FC2C23"/>
    <w:rsid w:val="00FC38B9"/>
    <w:rsid w:val="00FC746D"/>
    <w:rsid w:val="00FC7B26"/>
    <w:rsid w:val="00FD0996"/>
    <w:rsid w:val="00FD2830"/>
    <w:rsid w:val="00FD2B4B"/>
    <w:rsid w:val="00FD6689"/>
    <w:rsid w:val="00FD66AF"/>
    <w:rsid w:val="00FD6AA1"/>
    <w:rsid w:val="00FE0182"/>
    <w:rsid w:val="00FE077F"/>
    <w:rsid w:val="00FE148F"/>
    <w:rsid w:val="00FE1CC9"/>
    <w:rsid w:val="00FE4DB7"/>
    <w:rsid w:val="00FF4F6B"/>
    <w:rsid w:val="00FF64EB"/>
    <w:rsid w:val="00FF719F"/>
    <w:rsid w:val="01BD5D5F"/>
    <w:rsid w:val="03D2D6F1"/>
    <w:rsid w:val="0E0A46B8"/>
    <w:rsid w:val="129BB647"/>
    <w:rsid w:val="1D394513"/>
    <w:rsid w:val="1FC59D42"/>
    <w:rsid w:val="46B4F772"/>
    <w:rsid w:val="76B87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A8126"/>
  <w15:docId w15:val="{81BB4D7F-819E-43B6-ADF0-47863075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3F73"/>
    <w:pPr>
      <w:spacing w:before="60"/>
    </w:pPr>
    <w:rPr>
      <w:sz w:val="24"/>
      <w:szCs w:val="20"/>
    </w:rPr>
  </w:style>
  <w:style w:type="paragraph" w:styleId="Kop1">
    <w:name w:val="heading 1"/>
    <w:basedOn w:val="Standaard"/>
    <w:next w:val="Standaard"/>
    <w:link w:val="Kop1Char"/>
    <w:uiPriority w:val="99"/>
    <w:qFormat/>
    <w:rsid w:val="00585311"/>
    <w:pPr>
      <w:keepNext/>
      <w:numPr>
        <w:numId w:val="38"/>
      </w:numPr>
      <w:spacing w:before="240" w:after="240"/>
      <w:outlineLvl w:val="0"/>
    </w:pPr>
    <w:rPr>
      <w:rFonts w:ascii="Arial" w:hAnsi="Arial"/>
      <w:b/>
      <w:bCs/>
      <w:smallCaps/>
    </w:rPr>
  </w:style>
  <w:style w:type="paragraph" w:styleId="Kop2">
    <w:name w:val="heading 2"/>
    <w:basedOn w:val="Standaard"/>
    <w:next w:val="Standaard"/>
    <w:link w:val="Kop2Char"/>
    <w:uiPriority w:val="99"/>
    <w:qFormat/>
    <w:rsid w:val="006512C8"/>
    <w:pPr>
      <w:keepNext/>
      <w:numPr>
        <w:ilvl w:val="1"/>
        <w:numId w:val="38"/>
      </w:numPr>
      <w:spacing w:before="240" w:after="240"/>
      <w:outlineLvl w:val="1"/>
    </w:pPr>
    <w:rPr>
      <w:rFonts w:asciiTheme="minorHAnsi" w:hAnsiTheme="minorHAnsi"/>
      <w:b/>
    </w:rPr>
  </w:style>
  <w:style w:type="paragraph" w:styleId="Kop3">
    <w:name w:val="heading 3"/>
    <w:basedOn w:val="Standaard"/>
    <w:next w:val="Standaard"/>
    <w:link w:val="Kop3Char"/>
    <w:uiPriority w:val="99"/>
    <w:qFormat/>
    <w:rsid w:val="00155C1F"/>
    <w:pPr>
      <w:keepNext/>
      <w:numPr>
        <w:ilvl w:val="2"/>
        <w:numId w:val="38"/>
      </w:numPr>
      <w:spacing w:after="120"/>
      <w:outlineLvl w:val="2"/>
    </w:pPr>
    <w:rPr>
      <w:rFonts w:ascii="Arial" w:hAnsi="Arial"/>
      <w:b/>
      <w:bCs/>
      <w:sz w:val="22"/>
    </w:rPr>
  </w:style>
  <w:style w:type="paragraph" w:styleId="Kop4">
    <w:name w:val="heading 4"/>
    <w:basedOn w:val="Standaard"/>
    <w:next w:val="Standaard"/>
    <w:link w:val="Kop4Char"/>
    <w:uiPriority w:val="99"/>
    <w:qFormat/>
    <w:rsid w:val="00403F73"/>
    <w:pPr>
      <w:keepNext/>
      <w:numPr>
        <w:ilvl w:val="3"/>
        <w:numId w:val="38"/>
      </w:numPr>
      <w:tabs>
        <w:tab w:val="center" w:pos="0"/>
      </w:tabs>
      <w:ind w:right="567"/>
      <w:outlineLvl w:val="3"/>
    </w:pPr>
    <w:rPr>
      <w:b/>
      <w:sz w:val="20"/>
    </w:rPr>
  </w:style>
  <w:style w:type="paragraph" w:styleId="Kop5">
    <w:name w:val="heading 5"/>
    <w:basedOn w:val="Standaard"/>
    <w:next w:val="Standaard"/>
    <w:link w:val="Kop5Char"/>
    <w:uiPriority w:val="99"/>
    <w:qFormat/>
    <w:rsid w:val="00403F73"/>
    <w:pPr>
      <w:keepNext/>
      <w:numPr>
        <w:ilvl w:val="4"/>
        <w:numId w:val="38"/>
      </w:numPr>
      <w:ind w:right="567"/>
      <w:outlineLvl w:val="4"/>
    </w:pPr>
    <w:rPr>
      <w:i/>
    </w:rPr>
  </w:style>
  <w:style w:type="paragraph" w:styleId="Kop6">
    <w:name w:val="heading 6"/>
    <w:basedOn w:val="Standaard"/>
    <w:next w:val="Standaard"/>
    <w:link w:val="Kop6Char"/>
    <w:uiPriority w:val="99"/>
    <w:qFormat/>
    <w:rsid w:val="00403F73"/>
    <w:pPr>
      <w:keepNext/>
      <w:numPr>
        <w:ilvl w:val="5"/>
        <w:numId w:val="38"/>
      </w:numPr>
      <w:outlineLvl w:val="5"/>
    </w:pPr>
    <w:rPr>
      <w:rFonts w:ascii="Comic Sans MS" w:hAnsi="Comic Sans MS"/>
      <w:b/>
      <w:sz w:val="20"/>
      <w:u w:val="single"/>
    </w:rPr>
  </w:style>
  <w:style w:type="paragraph" w:styleId="Kop7">
    <w:name w:val="heading 7"/>
    <w:basedOn w:val="Standaard"/>
    <w:next w:val="Standaard"/>
    <w:link w:val="Kop7Char"/>
    <w:uiPriority w:val="99"/>
    <w:qFormat/>
    <w:rsid w:val="00403F73"/>
    <w:pPr>
      <w:keepNext/>
      <w:numPr>
        <w:ilvl w:val="6"/>
        <w:numId w:val="38"/>
      </w:numPr>
      <w:ind w:right="991"/>
      <w:outlineLvl w:val="6"/>
    </w:pPr>
    <w:rPr>
      <w:rFonts w:ascii="Comic Sans MS" w:hAnsi="Comic Sans MS"/>
      <w:b/>
      <w:bCs/>
    </w:rPr>
  </w:style>
  <w:style w:type="paragraph" w:styleId="Kop8">
    <w:name w:val="heading 8"/>
    <w:basedOn w:val="Standaard"/>
    <w:next w:val="Standaard"/>
    <w:link w:val="Kop8Char"/>
    <w:uiPriority w:val="99"/>
    <w:qFormat/>
    <w:rsid w:val="00403F73"/>
    <w:pPr>
      <w:keepNext/>
      <w:numPr>
        <w:ilvl w:val="7"/>
        <w:numId w:val="38"/>
      </w:numPr>
      <w:outlineLvl w:val="7"/>
    </w:pPr>
    <w:rPr>
      <w:rFonts w:ascii="Comic Sans MS" w:hAnsi="Comic Sans MS"/>
      <w:i/>
      <w:iCs/>
      <w:sz w:val="20"/>
    </w:rPr>
  </w:style>
  <w:style w:type="paragraph" w:styleId="Kop9">
    <w:name w:val="heading 9"/>
    <w:basedOn w:val="Standaard"/>
    <w:next w:val="Standaard"/>
    <w:link w:val="Kop9Char"/>
    <w:semiHidden/>
    <w:unhideWhenUsed/>
    <w:qFormat/>
    <w:locked/>
    <w:rsid w:val="006512C8"/>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85311"/>
    <w:rPr>
      <w:rFonts w:ascii="Arial" w:hAnsi="Arial"/>
      <w:b/>
      <w:bCs/>
      <w:smallCaps/>
      <w:sz w:val="24"/>
      <w:szCs w:val="20"/>
    </w:rPr>
  </w:style>
  <w:style w:type="character" w:customStyle="1" w:styleId="Kop2Char">
    <w:name w:val="Kop 2 Char"/>
    <w:basedOn w:val="Standaardalinea-lettertype"/>
    <w:link w:val="Kop2"/>
    <w:uiPriority w:val="99"/>
    <w:rsid w:val="006512C8"/>
    <w:rPr>
      <w:rFonts w:asciiTheme="minorHAnsi" w:hAnsiTheme="minorHAnsi"/>
      <w:b/>
      <w:sz w:val="24"/>
      <w:szCs w:val="20"/>
    </w:rPr>
  </w:style>
  <w:style w:type="character" w:customStyle="1" w:styleId="Kop3Char">
    <w:name w:val="Kop 3 Char"/>
    <w:basedOn w:val="Standaardalinea-lettertype"/>
    <w:link w:val="Kop3"/>
    <w:uiPriority w:val="99"/>
    <w:rsid w:val="00155C1F"/>
    <w:rPr>
      <w:rFonts w:ascii="Arial" w:hAnsi="Arial"/>
      <w:b/>
      <w:bCs/>
      <w:szCs w:val="20"/>
    </w:rPr>
  </w:style>
  <w:style w:type="character" w:customStyle="1" w:styleId="Kop4Char">
    <w:name w:val="Kop 4 Char"/>
    <w:basedOn w:val="Standaardalinea-lettertype"/>
    <w:link w:val="Kop4"/>
    <w:uiPriority w:val="9"/>
    <w:semiHidden/>
    <w:rsid w:val="0056422A"/>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56422A"/>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56422A"/>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56422A"/>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56422A"/>
    <w:rPr>
      <w:rFonts w:asciiTheme="minorHAnsi" w:eastAsiaTheme="minorEastAsia" w:hAnsiTheme="minorHAnsi" w:cstheme="minorBidi"/>
      <w:i/>
      <w:iCs/>
      <w:sz w:val="24"/>
      <w:szCs w:val="24"/>
    </w:rPr>
  </w:style>
  <w:style w:type="paragraph" w:styleId="Koptekst">
    <w:name w:val="header"/>
    <w:basedOn w:val="Standaard"/>
    <w:link w:val="KoptekstChar"/>
    <w:rsid w:val="00403F73"/>
    <w:pPr>
      <w:tabs>
        <w:tab w:val="center" w:pos="4536"/>
        <w:tab w:val="right" w:pos="9072"/>
      </w:tabs>
    </w:pPr>
  </w:style>
  <w:style w:type="character" w:customStyle="1" w:styleId="KoptekstChar">
    <w:name w:val="Koptekst Char"/>
    <w:basedOn w:val="Standaardalinea-lettertype"/>
    <w:link w:val="Koptekst"/>
    <w:uiPriority w:val="99"/>
    <w:locked/>
    <w:rsid w:val="003D5505"/>
    <w:rPr>
      <w:rFonts w:cs="Times New Roman"/>
      <w:sz w:val="24"/>
    </w:rPr>
  </w:style>
  <w:style w:type="paragraph" w:styleId="Voettekst">
    <w:name w:val="footer"/>
    <w:basedOn w:val="Standaard"/>
    <w:link w:val="VoettekstChar"/>
    <w:uiPriority w:val="99"/>
    <w:rsid w:val="00403F73"/>
    <w:pPr>
      <w:tabs>
        <w:tab w:val="center" w:pos="4536"/>
        <w:tab w:val="right" w:pos="9072"/>
      </w:tabs>
    </w:pPr>
  </w:style>
  <w:style w:type="character" w:customStyle="1" w:styleId="VoettekstChar">
    <w:name w:val="Voettekst Char"/>
    <w:basedOn w:val="Standaardalinea-lettertype"/>
    <w:link w:val="Voettekst"/>
    <w:uiPriority w:val="99"/>
    <w:locked/>
    <w:rsid w:val="003D5505"/>
    <w:rPr>
      <w:rFonts w:cs="Times New Roman"/>
      <w:sz w:val="24"/>
    </w:rPr>
  </w:style>
  <w:style w:type="paragraph" w:styleId="Plattetekstinspringen2">
    <w:name w:val="Body Text Indent 2"/>
    <w:basedOn w:val="Standaard"/>
    <w:link w:val="Plattetekstinspringen2Char"/>
    <w:uiPriority w:val="99"/>
    <w:rsid w:val="00403F73"/>
    <w:pPr>
      <w:tabs>
        <w:tab w:val="left" w:pos="567"/>
      </w:tabs>
      <w:ind w:left="851" w:hanging="567"/>
    </w:pPr>
  </w:style>
  <w:style w:type="character" w:customStyle="1" w:styleId="Plattetekstinspringen2Char">
    <w:name w:val="Platte tekst inspringen 2 Char"/>
    <w:basedOn w:val="Standaardalinea-lettertype"/>
    <w:link w:val="Plattetekstinspringen2"/>
    <w:uiPriority w:val="99"/>
    <w:semiHidden/>
    <w:rsid w:val="0056422A"/>
    <w:rPr>
      <w:sz w:val="24"/>
      <w:szCs w:val="20"/>
    </w:rPr>
  </w:style>
  <w:style w:type="paragraph" w:styleId="Plattetekst">
    <w:name w:val="Body Text"/>
    <w:basedOn w:val="Standaard"/>
    <w:link w:val="PlattetekstChar"/>
    <w:uiPriority w:val="99"/>
    <w:rsid w:val="00403F73"/>
    <w:pPr>
      <w:jc w:val="both"/>
    </w:pPr>
    <w:rPr>
      <w:rFonts w:ascii="Technical" w:hAnsi="Technical"/>
      <w:color w:val="FF0000"/>
    </w:rPr>
  </w:style>
  <w:style w:type="character" w:customStyle="1" w:styleId="PlattetekstChar">
    <w:name w:val="Platte tekst Char"/>
    <w:basedOn w:val="Standaardalinea-lettertype"/>
    <w:link w:val="Plattetekst"/>
    <w:uiPriority w:val="99"/>
    <w:semiHidden/>
    <w:rsid w:val="0056422A"/>
    <w:rPr>
      <w:sz w:val="24"/>
      <w:szCs w:val="20"/>
    </w:rPr>
  </w:style>
  <w:style w:type="paragraph" w:styleId="Plattetekst2">
    <w:name w:val="Body Text 2"/>
    <w:basedOn w:val="Standaard"/>
    <w:link w:val="Plattetekst2Char"/>
    <w:uiPriority w:val="99"/>
    <w:rsid w:val="00403F73"/>
    <w:pPr>
      <w:jc w:val="center"/>
    </w:pPr>
    <w:rPr>
      <w:sz w:val="20"/>
    </w:rPr>
  </w:style>
  <w:style w:type="character" w:customStyle="1" w:styleId="Plattetekst2Char">
    <w:name w:val="Platte tekst 2 Char"/>
    <w:basedOn w:val="Standaardalinea-lettertype"/>
    <w:link w:val="Plattetekst2"/>
    <w:uiPriority w:val="99"/>
    <w:semiHidden/>
    <w:rsid w:val="0056422A"/>
    <w:rPr>
      <w:sz w:val="24"/>
      <w:szCs w:val="20"/>
    </w:rPr>
  </w:style>
  <w:style w:type="paragraph" w:styleId="Plattetekst3">
    <w:name w:val="Body Text 3"/>
    <w:basedOn w:val="Standaard"/>
    <w:link w:val="Plattetekst3Char"/>
    <w:uiPriority w:val="99"/>
    <w:rsid w:val="00403F73"/>
    <w:pPr>
      <w:jc w:val="center"/>
    </w:pPr>
    <w:rPr>
      <w:rFonts w:ascii="Technical" w:hAnsi="Technical"/>
    </w:rPr>
  </w:style>
  <w:style w:type="character" w:customStyle="1" w:styleId="Plattetekst3Char">
    <w:name w:val="Platte tekst 3 Char"/>
    <w:basedOn w:val="Standaardalinea-lettertype"/>
    <w:link w:val="Plattetekst3"/>
    <w:uiPriority w:val="99"/>
    <w:semiHidden/>
    <w:rsid w:val="0056422A"/>
    <w:rPr>
      <w:sz w:val="16"/>
      <w:szCs w:val="16"/>
    </w:rPr>
  </w:style>
  <w:style w:type="character" w:styleId="Paginanummer">
    <w:name w:val="page number"/>
    <w:basedOn w:val="Standaardalinea-lettertype"/>
    <w:uiPriority w:val="99"/>
    <w:rsid w:val="00403F73"/>
    <w:rPr>
      <w:rFonts w:cs="Times New Roman"/>
    </w:rPr>
  </w:style>
  <w:style w:type="paragraph" w:styleId="Plattetekstinspringen3">
    <w:name w:val="Body Text Indent 3"/>
    <w:basedOn w:val="Standaard"/>
    <w:link w:val="Plattetekstinspringen3Char"/>
    <w:uiPriority w:val="99"/>
    <w:rsid w:val="00403F73"/>
    <w:pPr>
      <w:ind w:left="360" w:hanging="360"/>
    </w:pPr>
  </w:style>
  <w:style w:type="character" w:customStyle="1" w:styleId="Plattetekstinspringen3Char">
    <w:name w:val="Platte tekst inspringen 3 Char"/>
    <w:basedOn w:val="Standaardalinea-lettertype"/>
    <w:link w:val="Plattetekstinspringen3"/>
    <w:uiPriority w:val="99"/>
    <w:semiHidden/>
    <w:rsid w:val="0056422A"/>
    <w:rPr>
      <w:sz w:val="16"/>
      <w:szCs w:val="16"/>
    </w:rPr>
  </w:style>
  <w:style w:type="paragraph" w:styleId="Plattetekstinspringen">
    <w:name w:val="Body Text Indent"/>
    <w:basedOn w:val="Standaard"/>
    <w:link w:val="PlattetekstinspringenChar"/>
    <w:uiPriority w:val="99"/>
    <w:rsid w:val="00403F73"/>
    <w:pPr>
      <w:ind w:left="397"/>
    </w:pPr>
  </w:style>
  <w:style w:type="character" w:customStyle="1" w:styleId="PlattetekstinspringenChar">
    <w:name w:val="Platte tekst inspringen Char"/>
    <w:basedOn w:val="Standaardalinea-lettertype"/>
    <w:link w:val="Plattetekstinspringen"/>
    <w:uiPriority w:val="99"/>
    <w:semiHidden/>
    <w:rsid w:val="0056422A"/>
    <w:rPr>
      <w:sz w:val="24"/>
      <w:szCs w:val="20"/>
    </w:rPr>
  </w:style>
  <w:style w:type="character" w:styleId="Hyperlink">
    <w:name w:val="Hyperlink"/>
    <w:basedOn w:val="Standaardalinea-lettertype"/>
    <w:uiPriority w:val="99"/>
    <w:rsid w:val="00403F73"/>
    <w:rPr>
      <w:rFonts w:cs="Times New Roman"/>
      <w:color w:val="0000FF"/>
      <w:u w:val="single"/>
    </w:rPr>
  </w:style>
  <w:style w:type="paragraph" w:styleId="Inhopg1">
    <w:name w:val="toc 1"/>
    <w:basedOn w:val="Standaard"/>
    <w:next w:val="Standaard"/>
    <w:autoRedefine/>
    <w:uiPriority w:val="39"/>
    <w:rsid w:val="002A0AD4"/>
    <w:pPr>
      <w:tabs>
        <w:tab w:val="left" w:pos="660"/>
        <w:tab w:val="right" w:leader="dot" w:pos="9736"/>
      </w:tabs>
    </w:pPr>
    <w:rPr>
      <w:rFonts w:ascii="Arial" w:hAnsi="Arial" w:cs="Arial"/>
      <w:noProof/>
      <w:szCs w:val="24"/>
    </w:rPr>
  </w:style>
  <w:style w:type="paragraph" w:styleId="Documentstructuur">
    <w:name w:val="Document Map"/>
    <w:basedOn w:val="Standaard"/>
    <w:link w:val="DocumentstructuurChar"/>
    <w:uiPriority w:val="99"/>
    <w:semiHidden/>
    <w:rsid w:val="00403F73"/>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semiHidden/>
    <w:rsid w:val="0056422A"/>
    <w:rPr>
      <w:sz w:val="0"/>
      <w:szCs w:val="0"/>
    </w:rPr>
  </w:style>
  <w:style w:type="paragraph" w:styleId="Inhopg2">
    <w:name w:val="toc 2"/>
    <w:basedOn w:val="Standaard"/>
    <w:next w:val="Standaard"/>
    <w:autoRedefine/>
    <w:uiPriority w:val="39"/>
    <w:pPr>
      <w:ind w:left="220"/>
    </w:pPr>
    <w:rPr>
      <w:sz w:val="20"/>
    </w:rPr>
  </w:style>
  <w:style w:type="paragraph" w:styleId="Inhopg3">
    <w:name w:val="toc 3"/>
    <w:basedOn w:val="Standaard"/>
    <w:next w:val="Standaard"/>
    <w:autoRedefine/>
    <w:uiPriority w:val="39"/>
    <w:rsid w:val="00403F73"/>
    <w:pPr>
      <w:ind w:left="440"/>
    </w:pPr>
  </w:style>
  <w:style w:type="paragraph" w:styleId="Inhopg4">
    <w:name w:val="toc 4"/>
    <w:basedOn w:val="Standaard"/>
    <w:next w:val="Standaard"/>
    <w:autoRedefine/>
    <w:uiPriority w:val="99"/>
    <w:semiHidden/>
    <w:rsid w:val="00403F73"/>
    <w:pPr>
      <w:ind w:left="660"/>
    </w:pPr>
  </w:style>
  <w:style w:type="paragraph" w:styleId="Inhopg5">
    <w:name w:val="toc 5"/>
    <w:basedOn w:val="Standaard"/>
    <w:next w:val="Standaard"/>
    <w:autoRedefine/>
    <w:uiPriority w:val="99"/>
    <w:semiHidden/>
    <w:rsid w:val="00403F73"/>
    <w:pPr>
      <w:ind w:left="880"/>
    </w:pPr>
  </w:style>
  <w:style w:type="paragraph" w:styleId="Inhopg6">
    <w:name w:val="toc 6"/>
    <w:basedOn w:val="Standaard"/>
    <w:next w:val="Standaard"/>
    <w:autoRedefine/>
    <w:uiPriority w:val="99"/>
    <w:semiHidden/>
    <w:rsid w:val="00403F73"/>
    <w:pPr>
      <w:ind w:left="1100"/>
    </w:pPr>
  </w:style>
  <w:style w:type="paragraph" w:styleId="Inhopg7">
    <w:name w:val="toc 7"/>
    <w:basedOn w:val="Standaard"/>
    <w:next w:val="Standaard"/>
    <w:autoRedefine/>
    <w:uiPriority w:val="99"/>
    <w:semiHidden/>
    <w:rsid w:val="00403F73"/>
    <w:pPr>
      <w:ind w:left="1320"/>
    </w:pPr>
  </w:style>
  <w:style w:type="paragraph" w:styleId="Inhopg8">
    <w:name w:val="toc 8"/>
    <w:basedOn w:val="Standaard"/>
    <w:next w:val="Standaard"/>
    <w:autoRedefine/>
    <w:uiPriority w:val="99"/>
    <w:semiHidden/>
    <w:rsid w:val="00403F73"/>
    <w:pPr>
      <w:ind w:left="1540"/>
    </w:pPr>
  </w:style>
  <w:style w:type="paragraph" w:styleId="Inhopg9">
    <w:name w:val="toc 9"/>
    <w:basedOn w:val="Standaard"/>
    <w:next w:val="Standaard"/>
    <w:autoRedefine/>
    <w:uiPriority w:val="99"/>
    <w:semiHidden/>
    <w:rsid w:val="00403F73"/>
    <w:pPr>
      <w:ind w:left="1760"/>
    </w:pPr>
  </w:style>
  <w:style w:type="paragraph" w:styleId="Titel">
    <w:name w:val="Title"/>
    <w:basedOn w:val="Standaard"/>
    <w:link w:val="TitelChar"/>
    <w:uiPriority w:val="99"/>
    <w:qFormat/>
    <w:rsid w:val="00403F73"/>
    <w:pPr>
      <w:jc w:val="center"/>
    </w:pPr>
    <w:rPr>
      <w:rFonts w:ascii="Comic Sans MS" w:hAnsi="Comic Sans MS"/>
      <w:b/>
      <w:bCs/>
      <w:sz w:val="28"/>
      <w:szCs w:val="24"/>
    </w:rPr>
  </w:style>
  <w:style w:type="character" w:customStyle="1" w:styleId="TitelChar">
    <w:name w:val="Titel Char"/>
    <w:basedOn w:val="Standaardalinea-lettertype"/>
    <w:link w:val="Titel"/>
    <w:uiPriority w:val="10"/>
    <w:rsid w:val="0056422A"/>
    <w:rPr>
      <w:rFonts w:asciiTheme="majorHAnsi" w:eastAsiaTheme="majorEastAsia" w:hAnsiTheme="majorHAnsi" w:cstheme="majorBidi"/>
      <w:b/>
      <w:bCs/>
      <w:kern w:val="28"/>
      <w:sz w:val="32"/>
      <w:szCs w:val="32"/>
    </w:rPr>
  </w:style>
  <w:style w:type="paragraph" w:styleId="Ondertitel">
    <w:name w:val="Subtitle"/>
    <w:basedOn w:val="Standaard"/>
    <w:link w:val="OndertitelChar"/>
    <w:uiPriority w:val="99"/>
    <w:qFormat/>
    <w:rsid w:val="00403F73"/>
    <w:pPr>
      <w:spacing w:before="120" w:after="120"/>
    </w:pPr>
    <w:rPr>
      <w:b/>
    </w:rPr>
  </w:style>
  <w:style w:type="character" w:customStyle="1" w:styleId="OndertitelChar">
    <w:name w:val="Ondertitel Char"/>
    <w:basedOn w:val="Standaardalinea-lettertype"/>
    <w:link w:val="Ondertitel"/>
    <w:uiPriority w:val="11"/>
    <w:rsid w:val="0056422A"/>
    <w:rPr>
      <w:rFonts w:asciiTheme="majorHAnsi" w:eastAsiaTheme="majorEastAsia" w:hAnsiTheme="majorHAnsi" w:cstheme="majorBidi"/>
      <w:sz w:val="24"/>
      <w:szCs w:val="24"/>
    </w:rPr>
  </w:style>
  <w:style w:type="paragraph" w:customStyle="1" w:styleId="Ballontekst1">
    <w:name w:val="Ballontekst1"/>
    <w:basedOn w:val="Standaard"/>
    <w:uiPriority w:val="99"/>
    <w:semiHidden/>
    <w:rsid w:val="00403F73"/>
    <w:rPr>
      <w:rFonts w:ascii="Lucida Grande" w:hAnsi="Lucida Grande"/>
      <w:sz w:val="18"/>
      <w:szCs w:val="18"/>
    </w:rPr>
  </w:style>
  <w:style w:type="paragraph" w:styleId="Index1">
    <w:name w:val="index 1"/>
    <w:basedOn w:val="Standaard"/>
    <w:next w:val="Standaard"/>
    <w:autoRedefine/>
    <w:uiPriority w:val="99"/>
    <w:semiHidden/>
    <w:rsid w:val="00403F73"/>
    <w:pPr>
      <w:ind w:left="240" w:hanging="240"/>
    </w:pPr>
  </w:style>
  <w:style w:type="paragraph" w:styleId="Index2">
    <w:name w:val="index 2"/>
    <w:basedOn w:val="Standaard"/>
    <w:next w:val="Standaard"/>
    <w:autoRedefine/>
    <w:uiPriority w:val="99"/>
    <w:semiHidden/>
    <w:rsid w:val="00403F73"/>
    <w:pPr>
      <w:ind w:left="480" w:hanging="240"/>
    </w:pPr>
  </w:style>
  <w:style w:type="paragraph" w:styleId="Index3">
    <w:name w:val="index 3"/>
    <w:basedOn w:val="Standaard"/>
    <w:next w:val="Standaard"/>
    <w:autoRedefine/>
    <w:uiPriority w:val="99"/>
    <w:semiHidden/>
    <w:rsid w:val="00403F73"/>
    <w:pPr>
      <w:ind w:left="720" w:hanging="240"/>
    </w:pPr>
  </w:style>
  <w:style w:type="paragraph" w:styleId="Index4">
    <w:name w:val="index 4"/>
    <w:basedOn w:val="Standaard"/>
    <w:next w:val="Standaard"/>
    <w:autoRedefine/>
    <w:uiPriority w:val="99"/>
    <w:semiHidden/>
    <w:rsid w:val="00403F73"/>
    <w:pPr>
      <w:ind w:left="960" w:hanging="240"/>
    </w:pPr>
  </w:style>
  <w:style w:type="paragraph" w:styleId="Index5">
    <w:name w:val="index 5"/>
    <w:basedOn w:val="Standaard"/>
    <w:next w:val="Standaard"/>
    <w:autoRedefine/>
    <w:uiPriority w:val="99"/>
    <w:semiHidden/>
    <w:rsid w:val="00403F73"/>
    <w:pPr>
      <w:ind w:left="1200" w:hanging="240"/>
    </w:pPr>
  </w:style>
  <w:style w:type="paragraph" w:styleId="Index6">
    <w:name w:val="index 6"/>
    <w:basedOn w:val="Standaard"/>
    <w:next w:val="Standaard"/>
    <w:autoRedefine/>
    <w:uiPriority w:val="99"/>
    <w:semiHidden/>
    <w:rsid w:val="00403F73"/>
    <w:pPr>
      <w:ind w:left="1440" w:hanging="240"/>
    </w:pPr>
  </w:style>
  <w:style w:type="paragraph" w:styleId="Index7">
    <w:name w:val="index 7"/>
    <w:basedOn w:val="Standaard"/>
    <w:next w:val="Standaard"/>
    <w:autoRedefine/>
    <w:uiPriority w:val="99"/>
    <w:semiHidden/>
    <w:rsid w:val="00403F73"/>
    <w:pPr>
      <w:ind w:left="1680" w:hanging="240"/>
    </w:pPr>
  </w:style>
  <w:style w:type="paragraph" w:styleId="Index8">
    <w:name w:val="index 8"/>
    <w:basedOn w:val="Standaard"/>
    <w:next w:val="Standaard"/>
    <w:autoRedefine/>
    <w:uiPriority w:val="99"/>
    <w:semiHidden/>
    <w:rsid w:val="00403F73"/>
    <w:pPr>
      <w:ind w:left="1920" w:hanging="240"/>
    </w:pPr>
  </w:style>
  <w:style w:type="paragraph" w:styleId="Index9">
    <w:name w:val="index 9"/>
    <w:basedOn w:val="Standaard"/>
    <w:next w:val="Standaard"/>
    <w:autoRedefine/>
    <w:uiPriority w:val="99"/>
    <w:semiHidden/>
    <w:rsid w:val="00403F73"/>
    <w:pPr>
      <w:ind w:left="2160" w:hanging="240"/>
    </w:pPr>
  </w:style>
  <w:style w:type="paragraph" w:styleId="Indexkop">
    <w:name w:val="index heading"/>
    <w:basedOn w:val="Standaard"/>
    <w:next w:val="Index1"/>
    <w:uiPriority w:val="99"/>
    <w:semiHidden/>
    <w:rsid w:val="00403F73"/>
  </w:style>
  <w:style w:type="paragraph" w:styleId="Ballontekst">
    <w:name w:val="Balloon Text"/>
    <w:basedOn w:val="Standaard"/>
    <w:link w:val="BallontekstChar"/>
    <w:uiPriority w:val="99"/>
    <w:semiHidden/>
    <w:rsid w:val="00330532"/>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22A"/>
    <w:rPr>
      <w:sz w:val="0"/>
      <w:szCs w:val="0"/>
    </w:rPr>
  </w:style>
  <w:style w:type="paragraph" w:customStyle="1" w:styleId="Inspringen1">
    <w:name w:val="Inspringen 1"/>
    <w:basedOn w:val="Standaard"/>
    <w:rsid w:val="00403F73"/>
  </w:style>
  <w:style w:type="paragraph" w:customStyle="1" w:styleId="Inpsringen2">
    <w:name w:val="Inpsringen 2"/>
    <w:basedOn w:val="Standaard"/>
    <w:uiPriority w:val="99"/>
    <w:rsid w:val="00403F73"/>
    <w:pPr>
      <w:numPr>
        <w:ilvl w:val="1"/>
        <w:numId w:val="1"/>
      </w:numPr>
    </w:pPr>
  </w:style>
  <w:style w:type="paragraph" w:customStyle="1" w:styleId="Inspringen1a">
    <w:name w:val="Inspringen 1a"/>
    <w:basedOn w:val="Inspringen1"/>
    <w:uiPriority w:val="99"/>
    <w:rsid w:val="00403F73"/>
    <w:pPr>
      <w:tabs>
        <w:tab w:val="left" w:pos="357"/>
      </w:tabs>
      <w:ind w:left="357"/>
    </w:pPr>
  </w:style>
  <w:style w:type="table" w:styleId="Tabelraster">
    <w:name w:val="Table Grid"/>
    <w:basedOn w:val="Standaardtabel"/>
    <w:uiPriority w:val="59"/>
    <w:pPr>
      <w:spacing w:before="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6E0DD7"/>
    <w:pPr>
      <w:spacing w:before="0"/>
      <w:jc w:val="center"/>
    </w:pPr>
    <w:rPr>
      <w:b/>
      <w:sz w:val="32"/>
    </w:rPr>
  </w:style>
  <w:style w:type="paragraph" w:styleId="Voetnoottekst">
    <w:name w:val="footnote text"/>
    <w:basedOn w:val="Standaard"/>
    <w:link w:val="VoetnoottekstChar"/>
    <w:semiHidden/>
    <w:rsid w:val="006E0DD7"/>
    <w:pPr>
      <w:spacing w:before="0"/>
    </w:pPr>
    <w:rPr>
      <w:szCs w:val="24"/>
    </w:rPr>
  </w:style>
  <w:style w:type="character" w:customStyle="1" w:styleId="VoetnoottekstChar">
    <w:name w:val="Voetnoottekst Char"/>
    <w:basedOn w:val="Standaardalinea-lettertype"/>
    <w:link w:val="Voetnoottekst"/>
    <w:uiPriority w:val="99"/>
    <w:semiHidden/>
    <w:rsid w:val="0056422A"/>
    <w:rPr>
      <w:sz w:val="20"/>
      <w:szCs w:val="20"/>
    </w:rPr>
  </w:style>
  <w:style w:type="character" w:styleId="Voetnootmarkering">
    <w:name w:val="footnote reference"/>
    <w:basedOn w:val="Standaardalinea-lettertype"/>
    <w:semiHidden/>
    <w:rsid w:val="006E0DD7"/>
    <w:rPr>
      <w:rFonts w:cs="Times New Roman"/>
      <w:vertAlign w:val="superscript"/>
    </w:rPr>
  </w:style>
  <w:style w:type="paragraph" w:customStyle="1" w:styleId="Lijstalinea1">
    <w:name w:val="Lijstalinea1"/>
    <w:basedOn w:val="Standaard"/>
    <w:uiPriority w:val="99"/>
    <w:rsid w:val="005303EC"/>
    <w:pPr>
      <w:spacing w:before="0"/>
      <w:ind w:left="708"/>
    </w:pPr>
    <w:rPr>
      <w:szCs w:val="24"/>
      <w:lang w:val="en-US" w:eastAsia="en-US"/>
    </w:rPr>
  </w:style>
  <w:style w:type="paragraph" w:styleId="Lijstalinea">
    <w:name w:val="List Paragraph"/>
    <w:basedOn w:val="Standaard"/>
    <w:uiPriority w:val="34"/>
    <w:qFormat/>
    <w:rsid w:val="004E30FF"/>
    <w:pPr>
      <w:spacing w:before="0" w:after="200" w:line="276" w:lineRule="auto"/>
      <w:ind w:left="720"/>
      <w:contextualSpacing/>
    </w:pPr>
    <w:rPr>
      <w:rFonts w:ascii="Calibri" w:hAnsi="Calibri"/>
      <w:sz w:val="22"/>
      <w:szCs w:val="22"/>
      <w:lang w:eastAsia="en-US"/>
    </w:rPr>
  </w:style>
  <w:style w:type="paragraph" w:styleId="Normaalweb">
    <w:name w:val="Normal (Web)"/>
    <w:basedOn w:val="Standaard"/>
    <w:uiPriority w:val="99"/>
    <w:rsid w:val="00DF2404"/>
    <w:pPr>
      <w:spacing w:before="100" w:beforeAutospacing="1" w:after="100" w:afterAutospacing="1"/>
    </w:pPr>
    <w:rPr>
      <w:szCs w:val="24"/>
    </w:rPr>
  </w:style>
  <w:style w:type="paragraph" w:styleId="Geenafstand">
    <w:name w:val="No Spacing"/>
    <w:link w:val="GeenafstandChar"/>
    <w:uiPriority w:val="99"/>
    <w:qFormat/>
    <w:rsid w:val="00E56C06"/>
    <w:rPr>
      <w:rFonts w:ascii="Calibri" w:eastAsia="Calibri" w:hAnsi="Calibri"/>
      <w:lang w:eastAsia="en-US"/>
    </w:rPr>
  </w:style>
  <w:style w:type="paragraph" w:styleId="Kopvaninhoudsopgave">
    <w:name w:val="TOC Heading"/>
    <w:basedOn w:val="Kop1"/>
    <w:next w:val="Standaard"/>
    <w:uiPriority w:val="39"/>
    <w:semiHidden/>
    <w:unhideWhenUsed/>
    <w:qFormat/>
    <w:rsid w:val="005C1CF6"/>
    <w:pPr>
      <w:keepLines/>
      <w:spacing w:before="480" w:after="0" w:line="276" w:lineRule="auto"/>
      <w:outlineLvl w:val="9"/>
    </w:pPr>
    <w:rPr>
      <w:rFonts w:asciiTheme="majorHAnsi" w:eastAsiaTheme="majorEastAsia" w:hAnsiTheme="majorHAnsi" w:cstheme="majorBidi"/>
      <w:smallCaps w:val="0"/>
      <w:color w:val="365F91" w:themeColor="accent1" w:themeShade="BF"/>
      <w:szCs w:val="28"/>
    </w:rPr>
  </w:style>
  <w:style w:type="character" w:styleId="Nadruk">
    <w:name w:val="Emphasis"/>
    <w:basedOn w:val="Standaardalinea-lettertype"/>
    <w:uiPriority w:val="20"/>
    <w:qFormat/>
    <w:locked/>
    <w:rsid w:val="005640A0"/>
    <w:rPr>
      <w:i/>
      <w:iCs/>
    </w:rPr>
  </w:style>
  <w:style w:type="table" w:customStyle="1" w:styleId="Tabelraster1">
    <w:name w:val="Tabelraster1"/>
    <w:basedOn w:val="Standaardtabel"/>
    <w:next w:val="Tabelraster"/>
    <w:uiPriority w:val="59"/>
    <w:rsid w:val="00853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8FA"/>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GeenafstandChar">
    <w:name w:val="Geen afstand Char"/>
    <w:basedOn w:val="Standaardalinea-lettertype"/>
    <w:link w:val="Geenafstand"/>
    <w:uiPriority w:val="99"/>
    <w:rsid w:val="00E710E8"/>
    <w:rPr>
      <w:rFonts w:ascii="Calibri" w:eastAsia="Calibri" w:hAnsi="Calibri"/>
      <w:lang w:eastAsia="en-US"/>
    </w:rPr>
  </w:style>
  <w:style w:type="paragraph" w:customStyle="1" w:styleId="Hoofdtekst">
    <w:name w:val="Hoofdtekst"/>
    <w:rsid w:val="000B6221"/>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Verwijzingopmerking">
    <w:name w:val="annotation reference"/>
    <w:basedOn w:val="Standaardalinea-lettertype"/>
    <w:uiPriority w:val="99"/>
    <w:semiHidden/>
    <w:unhideWhenUsed/>
    <w:rsid w:val="000E0C27"/>
    <w:rPr>
      <w:sz w:val="16"/>
      <w:szCs w:val="16"/>
    </w:rPr>
  </w:style>
  <w:style w:type="paragraph" w:styleId="Tekstopmerking">
    <w:name w:val="annotation text"/>
    <w:basedOn w:val="Standaard"/>
    <w:link w:val="TekstopmerkingChar"/>
    <w:uiPriority w:val="99"/>
    <w:semiHidden/>
    <w:unhideWhenUsed/>
    <w:rsid w:val="000E0C27"/>
    <w:rPr>
      <w:sz w:val="20"/>
    </w:rPr>
  </w:style>
  <w:style w:type="character" w:customStyle="1" w:styleId="TekstopmerkingChar">
    <w:name w:val="Tekst opmerking Char"/>
    <w:basedOn w:val="Standaardalinea-lettertype"/>
    <w:link w:val="Tekstopmerking"/>
    <w:uiPriority w:val="99"/>
    <w:semiHidden/>
    <w:rsid w:val="000E0C27"/>
    <w:rPr>
      <w:sz w:val="20"/>
      <w:szCs w:val="20"/>
    </w:rPr>
  </w:style>
  <w:style w:type="paragraph" w:styleId="Onderwerpvanopmerking">
    <w:name w:val="annotation subject"/>
    <w:basedOn w:val="Tekstopmerking"/>
    <w:next w:val="Tekstopmerking"/>
    <w:link w:val="OnderwerpvanopmerkingChar"/>
    <w:uiPriority w:val="99"/>
    <w:semiHidden/>
    <w:unhideWhenUsed/>
    <w:rsid w:val="000E0C27"/>
    <w:rPr>
      <w:b/>
      <w:bCs/>
    </w:rPr>
  </w:style>
  <w:style w:type="character" w:customStyle="1" w:styleId="OnderwerpvanopmerkingChar">
    <w:name w:val="Onderwerp van opmerking Char"/>
    <w:basedOn w:val="TekstopmerkingChar"/>
    <w:link w:val="Onderwerpvanopmerking"/>
    <w:uiPriority w:val="99"/>
    <w:semiHidden/>
    <w:rsid w:val="000E0C27"/>
    <w:rPr>
      <w:b/>
      <w:bCs/>
      <w:sz w:val="20"/>
      <w:szCs w:val="20"/>
    </w:rPr>
  </w:style>
  <w:style w:type="character" w:customStyle="1" w:styleId="Kop9Char">
    <w:name w:val="Kop 9 Char"/>
    <w:basedOn w:val="Standaardalinea-lettertype"/>
    <w:link w:val="Kop9"/>
    <w:semiHidden/>
    <w:rsid w:val="006512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9420">
      <w:marLeft w:val="0"/>
      <w:marRight w:val="0"/>
      <w:marTop w:val="0"/>
      <w:marBottom w:val="0"/>
      <w:divBdr>
        <w:top w:val="none" w:sz="0" w:space="0" w:color="auto"/>
        <w:left w:val="none" w:sz="0" w:space="0" w:color="auto"/>
        <w:bottom w:val="none" w:sz="0" w:space="0" w:color="auto"/>
        <w:right w:val="none" w:sz="0" w:space="0" w:color="auto"/>
      </w:divBdr>
    </w:div>
    <w:div w:id="201869421">
      <w:marLeft w:val="0"/>
      <w:marRight w:val="0"/>
      <w:marTop w:val="0"/>
      <w:marBottom w:val="0"/>
      <w:divBdr>
        <w:top w:val="none" w:sz="0" w:space="0" w:color="auto"/>
        <w:left w:val="none" w:sz="0" w:space="0" w:color="auto"/>
        <w:bottom w:val="none" w:sz="0" w:space="0" w:color="auto"/>
        <w:right w:val="none" w:sz="0" w:space="0" w:color="auto"/>
      </w:divBdr>
    </w:div>
    <w:div w:id="201869422">
      <w:marLeft w:val="0"/>
      <w:marRight w:val="0"/>
      <w:marTop w:val="0"/>
      <w:marBottom w:val="0"/>
      <w:divBdr>
        <w:top w:val="none" w:sz="0" w:space="0" w:color="auto"/>
        <w:left w:val="none" w:sz="0" w:space="0" w:color="auto"/>
        <w:bottom w:val="none" w:sz="0" w:space="0" w:color="auto"/>
        <w:right w:val="none" w:sz="0" w:space="0" w:color="auto"/>
      </w:divBdr>
    </w:div>
    <w:div w:id="201869423">
      <w:marLeft w:val="0"/>
      <w:marRight w:val="0"/>
      <w:marTop w:val="0"/>
      <w:marBottom w:val="0"/>
      <w:divBdr>
        <w:top w:val="none" w:sz="0" w:space="0" w:color="auto"/>
        <w:left w:val="none" w:sz="0" w:space="0" w:color="auto"/>
        <w:bottom w:val="none" w:sz="0" w:space="0" w:color="auto"/>
        <w:right w:val="none" w:sz="0" w:space="0" w:color="auto"/>
      </w:divBdr>
    </w:div>
    <w:div w:id="886142420">
      <w:bodyDiv w:val="1"/>
      <w:marLeft w:val="0"/>
      <w:marRight w:val="0"/>
      <w:marTop w:val="0"/>
      <w:marBottom w:val="0"/>
      <w:divBdr>
        <w:top w:val="none" w:sz="0" w:space="0" w:color="auto"/>
        <w:left w:val="none" w:sz="0" w:space="0" w:color="auto"/>
        <w:bottom w:val="none" w:sz="0" w:space="0" w:color="auto"/>
        <w:right w:val="none" w:sz="0" w:space="0" w:color="auto"/>
      </w:divBdr>
    </w:div>
    <w:div w:id="926108873">
      <w:bodyDiv w:val="1"/>
      <w:marLeft w:val="0"/>
      <w:marRight w:val="0"/>
      <w:marTop w:val="0"/>
      <w:marBottom w:val="0"/>
      <w:divBdr>
        <w:top w:val="none" w:sz="0" w:space="0" w:color="auto"/>
        <w:left w:val="none" w:sz="0" w:space="0" w:color="auto"/>
        <w:bottom w:val="none" w:sz="0" w:space="0" w:color="auto"/>
        <w:right w:val="none" w:sz="0" w:space="0" w:color="auto"/>
      </w:divBdr>
    </w:div>
    <w:div w:id="1093865622">
      <w:bodyDiv w:val="1"/>
      <w:marLeft w:val="0"/>
      <w:marRight w:val="0"/>
      <w:marTop w:val="0"/>
      <w:marBottom w:val="0"/>
      <w:divBdr>
        <w:top w:val="none" w:sz="0" w:space="0" w:color="auto"/>
        <w:left w:val="none" w:sz="0" w:space="0" w:color="auto"/>
        <w:bottom w:val="none" w:sz="0" w:space="0" w:color="auto"/>
        <w:right w:val="none" w:sz="0" w:space="0" w:color="auto"/>
      </w:divBdr>
    </w:div>
    <w:div w:id="1245333151">
      <w:bodyDiv w:val="1"/>
      <w:marLeft w:val="0"/>
      <w:marRight w:val="0"/>
      <w:marTop w:val="0"/>
      <w:marBottom w:val="0"/>
      <w:divBdr>
        <w:top w:val="none" w:sz="0" w:space="0" w:color="auto"/>
        <w:left w:val="none" w:sz="0" w:space="0" w:color="auto"/>
        <w:bottom w:val="none" w:sz="0" w:space="0" w:color="auto"/>
        <w:right w:val="none" w:sz="0" w:space="0" w:color="auto"/>
      </w:divBdr>
    </w:div>
    <w:div w:id="1743992145">
      <w:bodyDiv w:val="1"/>
      <w:marLeft w:val="0"/>
      <w:marRight w:val="0"/>
      <w:marTop w:val="0"/>
      <w:marBottom w:val="0"/>
      <w:divBdr>
        <w:top w:val="none" w:sz="0" w:space="0" w:color="auto"/>
        <w:left w:val="none" w:sz="0" w:space="0" w:color="auto"/>
        <w:bottom w:val="none" w:sz="0" w:space="0" w:color="auto"/>
        <w:right w:val="none" w:sz="0" w:space="0" w:color="auto"/>
      </w:divBdr>
      <w:divsChild>
        <w:div w:id="5716469">
          <w:marLeft w:val="0"/>
          <w:marRight w:val="0"/>
          <w:marTop w:val="0"/>
          <w:marBottom w:val="0"/>
          <w:divBdr>
            <w:top w:val="none" w:sz="0" w:space="0" w:color="auto"/>
            <w:left w:val="none" w:sz="0" w:space="0" w:color="auto"/>
            <w:bottom w:val="none" w:sz="0" w:space="0" w:color="auto"/>
            <w:right w:val="none" w:sz="0" w:space="0" w:color="auto"/>
          </w:divBdr>
        </w:div>
        <w:div w:id="39912576">
          <w:marLeft w:val="0"/>
          <w:marRight w:val="0"/>
          <w:marTop w:val="0"/>
          <w:marBottom w:val="0"/>
          <w:divBdr>
            <w:top w:val="none" w:sz="0" w:space="0" w:color="auto"/>
            <w:left w:val="none" w:sz="0" w:space="0" w:color="auto"/>
            <w:bottom w:val="none" w:sz="0" w:space="0" w:color="auto"/>
            <w:right w:val="none" w:sz="0" w:space="0" w:color="auto"/>
          </w:divBdr>
        </w:div>
        <w:div w:id="75329338">
          <w:marLeft w:val="0"/>
          <w:marRight w:val="0"/>
          <w:marTop w:val="0"/>
          <w:marBottom w:val="0"/>
          <w:divBdr>
            <w:top w:val="none" w:sz="0" w:space="0" w:color="auto"/>
            <w:left w:val="none" w:sz="0" w:space="0" w:color="auto"/>
            <w:bottom w:val="none" w:sz="0" w:space="0" w:color="auto"/>
            <w:right w:val="none" w:sz="0" w:space="0" w:color="auto"/>
          </w:divBdr>
        </w:div>
        <w:div w:id="210116424">
          <w:marLeft w:val="0"/>
          <w:marRight w:val="0"/>
          <w:marTop w:val="0"/>
          <w:marBottom w:val="0"/>
          <w:divBdr>
            <w:top w:val="none" w:sz="0" w:space="0" w:color="auto"/>
            <w:left w:val="none" w:sz="0" w:space="0" w:color="auto"/>
            <w:bottom w:val="none" w:sz="0" w:space="0" w:color="auto"/>
            <w:right w:val="none" w:sz="0" w:space="0" w:color="auto"/>
          </w:divBdr>
        </w:div>
        <w:div w:id="233246495">
          <w:marLeft w:val="0"/>
          <w:marRight w:val="0"/>
          <w:marTop w:val="0"/>
          <w:marBottom w:val="0"/>
          <w:divBdr>
            <w:top w:val="none" w:sz="0" w:space="0" w:color="auto"/>
            <w:left w:val="none" w:sz="0" w:space="0" w:color="auto"/>
            <w:bottom w:val="none" w:sz="0" w:space="0" w:color="auto"/>
            <w:right w:val="none" w:sz="0" w:space="0" w:color="auto"/>
          </w:divBdr>
        </w:div>
        <w:div w:id="306859859">
          <w:marLeft w:val="0"/>
          <w:marRight w:val="0"/>
          <w:marTop w:val="0"/>
          <w:marBottom w:val="0"/>
          <w:divBdr>
            <w:top w:val="none" w:sz="0" w:space="0" w:color="auto"/>
            <w:left w:val="none" w:sz="0" w:space="0" w:color="auto"/>
            <w:bottom w:val="none" w:sz="0" w:space="0" w:color="auto"/>
            <w:right w:val="none" w:sz="0" w:space="0" w:color="auto"/>
          </w:divBdr>
        </w:div>
        <w:div w:id="321394496">
          <w:marLeft w:val="0"/>
          <w:marRight w:val="0"/>
          <w:marTop w:val="0"/>
          <w:marBottom w:val="0"/>
          <w:divBdr>
            <w:top w:val="none" w:sz="0" w:space="0" w:color="auto"/>
            <w:left w:val="none" w:sz="0" w:space="0" w:color="auto"/>
            <w:bottom w:val="none" w:sz="0" w:space="0" w:color="auto"/>
            <w:right w:val="none" w:sz="0" w:space="0" w:color="auto"/>
          </w:divBdr>
        </w:div>
        <w:div w:id="333604541">
          <w:marLeft w:val="0"/>
          <w:marRight w:val="0"/>
          <w:marTop w:val="0"/>
          <w:marBottom w:val="0"/>
          <w:divBdr>
            <w:top w:val="none" w:sz="0" w:space="0" w:color="auto"/>
            <w:left w:val="none" w:sz="0" w:space="0" w:color="auto"/>
            <w:bottom w:val="none" w:sz="0" w:space="0" w:color="auto"/>
            <w:right w:val="none" w:sz="0" w:space="0" w:color="auto"/>
          </w:divBdr>
        </w:div>
        <w:div w:id="354111768">
          <w:marLeft w:val="0"/>
          <w:marRight w:val="0"/>
          <w:marTop w:val="0"/>
          <w:marBottom w:val="0"/>
          <w:divBdr>
            <w:top w:val="none" w:sz="0" w:space="0" w:color="auto"/>
            <w:left w:val="none" w:sz="0" w:space="0" w:color="auto"/>
            <w:bottom w:val="none" w:sz="0" w:space="0" w:color="auto"/>
            <w:right w:val="none" w:sz="0" w:space="0" w:color="auto"/>
          </w:divBdr>
        </w:div>
        <w:div w:id="413405169">
          <w:marLeft w:val="0"/>
          <w:marRight w:val="0"/>
          <w:marTop w:val="0"/>
          <w:marBottom w:val="0"/>
          <w:divBdr>
            <w:top w:val="none" w:sz="0" w:space="0" w:color="auto"/>
            <w:left w:val="none" w:sz="0" w:space="0" w:color="auto"/>
            <w:bottom w:val="none" w:sz="0" w:space="0" w:color="auto"/>
            <w:right w:val="none" w:sz="0" w:space="0" w:color="auto"/>
          </w:divBdr>
        </w:div>
        <w:div w:id="413669528">
          <w:marLeft w:val="0"/>
          <w:marRight w:val="0"/>
          <w:marTop w:val="0"/>
          <w:marBottom w:val="0"/>
          <w:divBdr>
            <w:top w:val="none" w:sz="0" w:space="0" w:color="auto"/>
            <w:left w:val="none" w:sz="0" w:space="0" w:color="auto"/>
            <w:bottom w:val="none" w:sz="0" w:space="0" w:color="auto"/>
            <w:right w:val="none" w:sz="0" w:space="0" w:color="auto"/>
          </w:divBdr>
        </w:div>
        <w:div w:id="418914719">
          <w:marLeft w:val="0"/>
          <w:marRight w:val="0"/>
          <w:marTop w:val="0"/>
          <w:marBottom w:val="0"/>
          <w:divBdr>
            <w:top w:val="none" w:sz="0" w:space="0" w:color="auto"/>
            <w:left w:val="none" w:sz="0" w:space="0" w:color="auto"/>
            <w:bottom w:val="none" w:sz="0" w:space="0" w:color="auto"/>
            <w:right w:val="none" w:sz="0" w:space="0" w:color="auto"/>
          </w:divBdr>
        </w:div>
        <w:div w:id="420832126">
          <w:marLeft w:val="0"/>
          <w:marRight w:val="0"/>
          <w:marTop w:val="0"/>
          <w:marBottom w:val="0"/>
          <w:divBdr>
            <w:top w:val="none" w:sz="0" w:space="0" w:color="auto"/>
            <w:left w:val="none" w:sz="0" w:space="0" w:color="auto"/>
            <w:bottom w:val="none" w:sz="0" w:space="0" w:color="auto"/>
            <w:right w:val="none" w:sz="0" w:space="0" w:color="auto"/>
          </w:divBdr>
        </w:div>
        <w:div w:id="430396826">
          <w:marLeft w:val="0"/>
          <w:marRight w:val="0"/>
          <w:marTop w:val="0"/>
          <w:marBottom w:val="0"/>
          <w:divBdr>
            <w:top w:val="none" w:sz="0" w:space="0" w:color="auto"/>
            <w:left w:val="none" w:sz="0" w:space="0" w:color="auto"/>
            <w:bottom w:val="none" w:sz="0" w:space="0" w:color="auto"/>
            <w:right w:val="none" w:sz="0" w:space="0" w:color="auto"/>
          </w:divBdr>
        </w:div>
        <w:div w:id="447086767">
          <w:marLeft w:val="0"/>
          <w:marRight w:val="0"/>
          <w:marTop w:val="0"/>
          <w:marBottom w:val="0"/>
          <w:divBdr>
            <w:top w:val="none" w:sz="0" w:space="0" w:color="auto"/>
            <w:left w:val="none" w:sz="0" w:space="0" w:color="auto"/>
            <w:bottom w:val="none" w:sz="0" w:space="0" w:color="auto"/>
            <w:right w:val="none" w:sz="0" w:space="0" w:color="auto"/>
          </w:divBdr>
        </w:div>
        <w:div w:id="502202811">
          <w:marLeft w:val="0"/>
          <w:marRight w:val="0"/>
          <w:marTop w:val="0"/>
          <w:marBottom w:val="0"/>
          <w:divBdr>
            <w:top w:val="none" w:sz="0" w:space="0" w:color="auto"/>
            <w:left w:val="none" w:sz="0" w:space="0" w:color="auto"/>
            <w:bottom w:val="none" w:sz="0" w:space="0" w:color="auto"/>
            <w:right w:val="none" w:sz="0" w:space="0" w:color="auto"/>
          </w:divBdr>
        </w:div>
        <w:div w:id="514271226">
          <w:marLeft w:val="0"/>
          <w:marRight w:val="0"/>
          <w:marTop w:val="0"/>
          <w:marBottom w:val="0"/>
          <w:divBdr>
            <w:top w:val="none" w:sz="0" w:space="0" w:color="auto"/>
            <w:left w:val="none" w:sz="0" w:space="0" w:color="auto"/>
            <w:bottom w:val="none" w:sz="0" w:space="0" w:color="auto"/>
            <w:right w:val="none" w:sz="0" w:space="0" w:color="auto"/>
          </w:divBdr>
        </w:div>
        <w:div w:id="524057593">
          <w:marLeft w:val="0"/>
          <w:marRight w:val="0"/>
          <w:marTop w:val="0"/>
          <w:marBottom w:val="0"/>
          <w:divBdr>
            <w:top w:val="none" w:sz="0" w:space="0" w:color="auto"/>
            <w:left w:val="none" w:sz="0" w:space="0" w:color="auto"/>
            <w:bottom w:val="none" w:sz="0" w:space="0" w:color="auto"/>
            <w:right w:val="none" w:sz="0" w:space="0" w:color="auto"/>
          </w:divBdr>
        </w:div>
        <w:div w:id="543103015">
          <w:marLeft w:val="0"/>
          <w:marRight w:val="0"/>
          <w:marTop w:val="0"/>
          <w:marBottom w:val="0"/>
          <w:divBdr>
            <w:top w:val="none" w:sz="0" w:space="0" w:color="auto"/>
            <w:left w:val="none" w:sz="0" w:space="0" w:color="auto"/>
            <w:bottom w:val="none" w:sz="0" w:space="0" w:color="auto"/>
            <w:right w:val="none" w:sz="0" w:space="0" w:color="auto"/>
          </w:divBdr>
        </w:div>
        <w:div w:id="574585428">
          <w:marLeft w:val="0"/>
          <w:marRight w:val="0"/>
          <w:marTop w:val="0"/>
          <w:marBottom w:val="0"/>
          <w:divBdr>
            <w:top w:val="none" w:sz="0" w:space="0" w:color="auto"/>
            <w:left w:val="none" w:sz="0" w:space="0" w:color="auto"/>
            <w:bottom w:val="none" w:sz="0" w:space="0" w:color="auto"/>
            <w:right w:val="none" w:sz="0" w:space="0" w:color="auto"/>
          </w:divBdr>
        </w:div>
        <w:div w:id="653460701">
          <w:marLeft w:val="0"/>
          <w:marRight w:val="0"/>
          <w:marTop w:val="0"/>
          <w:marBottom w:val="0"/>
          <w:divBdr>
            <w:top w:val="none" w:sz="0" w:space="0" w:color="auto"/>
            <w:left w:val="none" w:sz="0" w:space="0" w:color="auto"/>
            <w:bottom w:val="none" w:sz="0" w:space="0" w:color="auto"/>
            <w:right w:val="none" w:sz="0" w:space="0" w:color="auto"/>
          </w:divBdr>
        </w:div>
        <w:div w:id="698702192">
          <w:marLeft w:val="0"/>
          <w:marRight w:val="0"/>
          <w:marTop w:val="0"/>
          <w:marBottom w:val="0"/>
          <w:divBdr>
            <w:top w:val="none" w:sz="0" w:space="0" w:color="auto"/>
            <w:left w:val="none" w:sz="0" w:space="0" w:color="auto"/>
            <w:bottom w:val="none" w:sz="0" w:space="0" w:color="auto"/>
            <w:right w:val="none" w:sz="0" w:space="0" w:color="auto"/>
          </w:divBdr>
        </w:div>
        <w:div w:id="703405784">
          <w:marLeft w:val="0"/>
          <w:marRight w:val="0"/>
          <w:marTop w:val="0"/>
          <w:marBottom w:val="0"/>
          <w:divBdr>
            <w:top w:val="none" w:sz="0" w:space="0" w:color="auto"/>
            <w:left w:val="none" w:sz="0" w:space="0" w:color="auto"/>
            <w:bottom w:val="none" w:sz="0" w:space="0" w:color="auto"/>
            <w:right w:val="none" w:sz="0" w:space="0" w:color="auto"/>
          </w:divBdr>
        </w:div>
        <w:div w:id="763260601">
          <w:marLeft w:val="0"/>
          <w:marRight w:val="0"/>
          <w:marTop w:val="0"/>
          <w:marBottom w:val="0"/>
          <w:divBdr>
            <w:top w:val="none" w:sz="0" w:space="0" w:color="auto"/>
            <w:left w:val="none" w:sz="0" w:space="0" w:color="auto"/>
            <w:bottom w:val="none" w:sz="0" w:space="0" w:color="auto"/>
            <w:right w:val="none" w:sz="0" w:space="0" w:color="auto"/>
          </w:divBdr>
        </w:div>
        <w:div w:id="772477891">
          <w:marLeft w:val="0"/>
          <w:marRight w:val="0"/>
          <w:marTop w:val="0"/>
          <w:marBottom w:val="0"/>
          <w:divBdr>
            <w:top w:val="none" w:sz="0" w:space="0" w:color="auto"/>
            <w:left w:val="none" w:sz="0" w:space="0" w:color="auto"/>
            <w:bottom w:val="none" w:sz="0" w:space="0" w:color="auto"/>
            <w:right w:val="none" w:sz="0" w:space="0" w:color="auto"/>
          </w:divBdr>
        </w:div>
        <w:div w:id="774985873">
          <w:marLeft w:val="0"/>
          <w:marRight w:val="0"/>
          <w:marTop w:val="0"/>
          <w:marBottom w:val="0"/>
          <w:divBdr>
            <w:top w:val="none" w:sz="0" w:space="0" w:color="auto"/>
            <w:left w:val="none" w:sz="0" w:space="0" w:color="auto"/>
            <w:bottom w:val="none" w:sz="0" w:space="0" w:color="auto"/>
            <w:right w:val="none" w:sz="0" w:space="0" w:color="auto"/>
          </w:divBdr>
        </w:div>
        <w:div w:id="975376070">
          <w:marLeft w:val="0"/>
          <w:marRight w:val="0"/>
          <w:marTop w:val="0"/>
          <w:marBottom w:val="0"/>
          <w:divBdr>
            <w:top w:val="none" w:sz="0" w:space="0" w:color="auto"/>
            <w:left w:val="none" w:sz="0" w:space="0" w:color="auto"/>
            <w:bottom w:val="none" w:sz="0" w:space="0" w:color="auto"/>
            <w:right w:val="none" w:sz="0" w:space="0" w:color="auto"/>
          </w:divBdr>
        </w:div>
        <w:div w:id="1000279868">
          <w:marLeft w:val="0"/>
          <w:marRight w:val="0"/>
          <w:marTop w:val="0"/>
          <w:marBottom w:val="0"/>
          <w:divBdr>
            <w:top w:val="none" w:sz="0" w:space="0" w:color="auto"/>
            <w:left w:val="none" w:sz="0" w:space="0" w:color="auto"/>
            <w:bottom w:val="none" w:sz="0" w:space="0" w:color="auto"/>
            <w:right w:val="none" w:sz="0" w:space="0" w:color="auto"/>
          </w:divBdr>
        </w:div>
        <w:div w:id="1011832617">
          <w:marLeft w:val="0"/>
          <w:marRight w:val="0"/>
          <w:marTop w:val="0"/>
          <w:marBottom w:val="0"/>
          <w:divBdr>
            <w:top w:val="none" w:sz="0" w:space="0" w:color="auto"/>
            <w:left w:val="none" w:sz="0" w:space="0" w:color="auto"/>
            <w:bottom w:val="none" w:sz="0" w:space="0" w:color="auto"/>
            <w:right w:val="none" w:sz="0" w:space="0" w:color="auto"/>
          </w:divBdr>
        </w:div>
        <w:div w:id="1154107452">
          <w:marLeft w:val="0"/>
          <w:marRight w:val="0"/>
          <w:marTop w:val="0"/>
          <w:marBottom w:val="0"/>
          <w:divBdr>
            <w:top w:val="none" w:sz="0" w:space="0" w:color="auto"/>
            <w:left w:val="none" w:sz="0" w:space="0" w:color="auto"/>
            <w:bottom w:val="none" w:sz="0" w:space="0" w:color="auto"/>
            <w:right w:val="none" w:sz="0" w:space="0" w:color="auto"/>
          </w:divBdr>
        </w:div>
        <w:div w:id="1176774750">
          <w:marLeft w:val="0"/>
          <w:marRight w:val="0"/>
          <w:marTop w:val="0"/>
          <w:marBottom w:val="0"/>
          <w:divBdr>
            <w:top w:val="none" w:sz="0" w:space="0" w:color="auto"/>
            <w:left w:val="none" w:sz="0" w:space="0" w:color="auto"/>
            <w:bottom w:val="none" w:sz="0" w:space="0" w:color="auto"/>
            <w:right w:val="none" w:sz="0" w:space="0" w:color="auto"/>
          </w:divBdr>
        </w:div>
        <w:div w:id="1202211678">
          <w:marLeft w:val="0"/>
          <w:marRight w:val="0"/>
          <w:marTop w:val="0"/>
          <w:marBottom w:val="0"/>
          <w:divBdr>
            <w:top w:val="none" w:sz="0" w:space="0" w:color="auto"/>
            <w:left w:val="none" w:sz="0" w:space="0" w:color="auto"/>
            <w:bottom w:val="none" w:sz="0" w:space="0" w:color="auto"/>
            <w:right w:val="none" w:sz="0" w:space="0" w:color="auto"/>
          </w:divBdr>
        </w:div>
        <w:div w:id="1269199093">
          <w:marLeft w:val="0"/>
          <w:marRight w:val="0"/>
          <w:marTop w:val="0"/>
          <w:marBottom w:val="0"/>
          <w:divBdr>
            <w:top w:val="none" w:sz="0" w:space="0" w:color="auto"/>
            <w:left w:val="none" w:sz="0" w:space="0" w:color="auto"/>
            <w:bottom w:val="none" w:sz="0" w:space="0" w:color="auto"/>
            <w:right w:val="none" w:sz="0" w:space="0" w:color="auto"/>
          </w:divBdr>
        </w:div>
        <w:div w:id="1308238730">
          <w:marLeft w:val="0"/>
          <w:marRight w:val="0"/>
          <w:marTop w:val="0"/>
          <w:marBottom w:val="0"/>
          <w:divBdr>
            <w:top w:val="none" w:sz="0" w:space="0" w:color="auto"/>
            <w:left w:val="none" w:sz="0" w:space="0" w:color="auto"/>
            <w:bottom w:val="none" w:sz="0" w:space="0" w:color="auto"/>
            <w:right w:val="none" w:sz="0" w:space="0" w:color="auto"/>
          </w:divBdr>
        </w:div>
        <w:div w:id="1312254605">
          <w:marLeft w:val="0"/>
          <w:marRight w:val="0"/>
          <w:marTop w:val="0"/>
          <w:marBottom w:val="0"/>
          <w:divBdr>
            <w:top w:val="none" w:sz="0" w:space="0" w:color="auto"/>
            <w:left w:val="none" w:sz="0" w:space="0" w:color="auto"/>
            <w:bottom w:val="none" w:sz="0" w:space="0" w:color="auto"/>
            <w:right w:val="none" w:sz="0" w:space="0" w:color="auto"/>
          </w:divBdr>
        </w:div>
        <w:div w:id="1354186967">
          <w:marLeft w:val="0"/>
          <w:marRight w:val="0"/>
          <w:marTop w:val="0"/>
          <w:marBottom w:val="0"/>
          <w:divBdr>
            <w:top w:val="none" w:sz="0" w:space="0" w:color="auto"/>
            <w:left w:val="none" w:sz="0" w:space="0" w:color="auto"/>
            <w:bottom w:val="none" w:sz="0" w:space="0" w:color="auto"/>
            <w:right w:val="none" w:sz="0" w:space="0" w:color="auto"/>
          </w:divBdr>
        </w:div>
        <w:div w:id="1368410721">
          <w:marLeft w:val="0"/>
          <w:marRight w:val="0"/>
          <w:marTop w:val="0"/>
          <w:marBottom w:val="0"/>
          <w:divBdr>
            <w:top w:val="none" w:sz="0" w:space="0" w:color="auto"/>
            <w:left w:val="none" w:sz="0" w:space="0" w:color="auto"/>
            <w:bottom w:val="none" w:sz="0" w:space="0" w:color="auto"/>
            <w:right w:val="none" w:sz="0" w:space="0" w:color="auto"/>
          </w:divBdr>
        </w:div>
        <w:div w:id="1483691244">
          <w:marLeft w:val="0"/>
          <w:marRight w:val="0"/>
          <w:marTop w:val="0"/>
          <w:marBottom w:val="0"/>
          <w:divBdr>
            <w:top w:val="none" w:sz="0" w:space="0" w:color="auto"/>
            <w:left w:val="none" w:sz="0" w:space="0" w:color="auto"/>
            <w:bottom w:val="none" w:sz="0" w:space="0" w:color="auto"/>
            <w:right w:val="none" w:sz="0" w:space="0" w:color="auto"/>
          </w:divBdr>
        </w:div>
        <w:div w:id="1496844943">
          <w:marLeft w:val="0"/>
          <w:marRight w:val="0"/>
          <w:marTop w:val="0"/>
          <w:marBottom w:val="0"/>
          <w:divBdr>
            <w:top w:val="none" w:sz="0" w:space="0" w:color="auto"/>
            <w:left w:val="none" w:sz="0" w:space="0" w:color="auto"/>
            <w:bottom w:val="none" w:sz="0" w:space="0" w:color="auto"/>
            <w:right w:val="none" w:sz="0" w:space="0" w:color="auto"/>
          </w:divBdr>
        </w:div>
        <w:div w:id="1523202945">
          <w:marLeft w:val="0"/>
          <w:marRight w:val="0"/>
          <w:marTop w:val="0"/>
          <w:marBottom w:val="0"/>
          <w:divBdr>
            <w:top w:val="none" w:sz="0" w:space="0" w:color="auto"/>
            <w:left w:val="none" w:sz="0" w:space="0" w:color="auto"/>
            <w:bottom w:val="none" w:sz="0" w:space="0" w:color="auto"/>
            <w:right w:val="none" w:sz="0" w:space="0" w:color="auto"/>
          </w:divBdr>
        </w:div>
        <w:div w:id="1567228196">
          <w:marLeft w:val="0"/>
          <w:marRight w:val="0"/>
          <w:marTop w:val="0"/>
          <w:marBottom w:val="0"/>
          <w:divBdr>
            <w:top w:val="none" w:sz="0" w:space="0" w:color="auto"/>
            <w:left w:val="none" w:sz="0" w:space="0" w:color="auto"/>
            <w:bottom w:val="none" w:sz="0" w:space="0" w:color="auto"/>
            <w:right w:val="none" w:sz="0" w:space="0" w:color="auto"/>
          </w:divBdr>
        </w:div>
        <w:div w:id="1725643494">
          <w:marLeft w:val="0"/>
          <w:marRight w:val="0"/>
          <w:marTop w:val="0"/>
          <w:marBottom w:val="0"/>
          <w:divBdr>
            <w:top w:val="none" w:sz="0" w:space="0" w:color="auto"/>
            <w:left w:val="none" w:sz="0" w:space="0" w:color="auto"/>
            <w:bottom w:val="none" w:sz="0" w:space="0" w:color="auto"/>
            <w:right w:val="none" w:sz="0" w:space="0" w:color="auto"/>
          </w:divBdr>
        </w:div>
        <w:div w:id="1742212410">
          <w:marLeft w:val="0"/>
          <w:marRight w:val="0"/>
          <w:marTop w:val="0"/>
          <w:marBottom w:val="0"/>
          <w:divBdr>
            <w:top w:val="none" w:sz="0" w:space="0" w:color="auto"/>
            <w:left w:val="none" w:sz="0" w:space="0" w:color="auto"/>
            <w:bottom w:val="none" w:sz="0" w:space="0" w:color="auto"/>
            <w:right w:val="none" w:sz="0" w:space="0" w:color="auto"/>
          </w:divBdr>
        </w:div>
        <w:div w:id="1933969126">
          <w:marLeft w:val="0"/>
          <w:marRight w:val="0"/>
          <w:marTop w:val="0"/>
          <w:marBottom w:val="0"/>
          <w:divBdr>
            <w:top w:val="none" w:sz="0" w:space="0" w:color="auto"/>
            <w:left w:val="none" w:sz="0" w:space="0" w:color="auto"/>
            <w:bottom w:val="none" w:sz="0" w:space="0" w:color="auto"/>
            <w:right w:val="none" w:sz="0" w:space="0" w:color="auto"/>
          </w:divBdr>
        </w:div>
        <w:div w:id="1999453247">
          <w:marLeft w:val="0"/>
          <w:marRight w:val="0"/>
          <w:marTop w:val="0"/>
          <w:marBottom w:val="0"/>
          <w:divBdr>
            <w:top w:val="none" w:sz="0" w:space="0" w:color="auto"/>
            <w:left w:val="none" w:sz="0" w:space="0" w:color="auto"/>
            <w:bottom w:val="none" w:sz="0" w:space="0" w:color="auto"/>
            <w:right w:val="none" w:sz="0" w:space="0" w:color="auto"/>
          </w:divBdr>
        </w:div>
        <w:div w:id="1999458443">
          <w:marLeft w:val="0"/>
          <w:marRight w:val="0"/>
          <w:marTop w:val="0"/>
          <w:marBottom w:val="0"/>
          <w:divBdr>
            <w:top w:val="none" w:sz="0" w:space="0" w:color="auto"/>
            <w:left w:val="none" w:sz="0" w:space="0" w:color="auto"/>
            <w:bottom w:val="none" w:sz="0" w:space="0" w:color="auto"/>
            <w:right w:val="none" w:sz="0" w:space="0" w:color="auto"/>
          </w:divBdr>
        </w:div>
        <w:div w:id="2076967442">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2502047">
          <w:marLeft w:val="0"/>
          <w:marRight w:val="0"/>
          <w:marTop w:val="0"/>
          <w:marBottom w:val="0"/>
          <w:divBdr>
            <w:top w:val="none" w:sz="0" w:space="0" w:color="auto"/>
            <w:left w:val="none" w:sz="0" w:space="0" w:color="auto"/>
            <w:bottom w:val="none" w:sz="0" w:space="0" w:color="auto"/>
            <w:right w:val="none" w:sz="0" w:space="0" w:color="auto"/>
          </w:divBdr>
        </w:div>
        <w:div w:id="2107262408">
          <w:marLeft w:val="0"/>
          <w:marRight w:val="0"/>
          <w:marTop w:val="0"/>
          <w:marBottom w:val="0"/>
          <w:divBdr>
            <w:top w:val="none" w:sz="0" w:space="0" w:color="auto"/>
            <w:left w:val="none" w:sz="0" w:space="0" w:color="auto"/>
            <w:bottom w:val="none" w:sz="0" w:space="0" w:color="auto"/>
            <w:right w:val="none" w:sz="0" w:space="0" w:color="auto"/>
          </w:divBdr>
        </w:div>
      </w:divsChild>
    </w:div>
    <w:div w:id="18619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510294439D1E44B162959B56435239" ma:contentTypeVersion="4" ma:contentTypeDescription="Een nieuw document maken." ma:contentTypeScope="" ma:versionID="f0e16a4a52b1f92d8330e57ce1941543">
  <xsd:schema xmlns:xsd="http://www.w3.org/2001/XMLSchema" xmlns:xs="http://www.w3.org/2001/XMLSchema" xmlns:p="http://schemas.microsoft.com/office/2006/metadata/properties" xmlns:ns2="c106eb0c-a23f-4c76-a0c4-f566317709be" xmlns:ns3="80c3ad8f-bf00-4780-bcff-eeb1d0e96801" targetNamespace="http://schemas.microsoft.com/office/2006/metadata/properties" ma:root="true" ma:fieldsID="b0acd1a1cf0f90750d65318a28d7b48c" ns2:_="" ns3:_="">
    <xsd:import namespace="c106eb0c-a23f-4c76-a0c4-f566317709be"/>
    <xsd:import namespace="80c3ad8f-bf00-4780-bcff-eeb1d0e968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6eb0c-a23f-4c76-a0c4-f566317709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c3ad8f-bf00-4780-bcff-eeb1d0e9680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c3ad8f-bf00-4780-bcff-eeb1d0e96801">
      <UserInfo>
        <DisplayName>Wendy Wijnen</DisplayName>
        <AccountId>24</AccountId>
        <AccountType/>
      </UserInfo>
      <UserInfo>
        <DisplayName>Bs de Stappen Team</DisplayName>
        <AccountId>26</AccountId>
        <AccountType/>
      </UserInfo>
    </SharedWithUsers>
  </documentManagement>
</p:properties>
</file>

<file path=customXml/itemProps1.xml><?xml version="1.0" encoding="utf-8"?>
<ds:datastoreItem xmlns:ds="http://schemas.openxmlformats.org/officeDocument/2006/customXml" ds:itemID="{21C51C3A-92D3-4DD6-8487-CC5F65388AB5}">
  <ds:schemaRefs>
    <ds:schemaRef ds:uri="http://schemas.microsoft.com/sharepoint/v3/contenttype/forms"/>
  </ds:schemaRefs>
</ds:datastoreItem>
</file>

<file path=customXml/itemProps2.xml><?xml version="1.0" encoding="utf-8"?>
<ds:datastoreItem xmlns:ds="http://schemas.openxmlformats.org/officeDocument/2006/customXml" ds:itemID="{3788238E-E9BA-46D2-B769-03EA7E7A3567}">
  <ds:schemaRefs>
    <ds:schemaRef ds:uri="http://schemas.openxmlformats.org/officeDocument/2006/bibliography"/>
  </ds:schemaRefs>
</ds:datastoreItem>
</file>

<file path=customXml/itemProps3.xml><?xml version="1.0" encoding="utf-8"?>
<ds:datastoreItem xmlns:ds="http://schemas.openxmlformats.org/officeDocument/2006/customXml" ds:itemID="{3E1704A6-762E-4875-BD12-09CC6BD13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6eb0c-a23f-4c76-a0c4-f566317709be"/>
    <ds:schemaRef ds:uri="80c3ad8f-bf00-4780-bcff-eeb1d0e96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C88BD-ED27-46B7-BC30-A15C580344F8}">
  <ds:schemaRefs>
    <ds:schemaRef ds:uri="http://schemas.microsoft.com/office/2006/metadata/properties"/>
    <ds:schemaRef ds:uri="http://schemas.microsoft.com/office/infopath/2007/PartnerControls"/>
    <ds:schemaRef ds:uri="80c3ad8f-bf00-4780-bcff-eeb1d0e9680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6795</Words>
  <Characters>37378</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Zorgdocument.</vt:lpstr>
    </vt:vector>
  </TitlesOfParts>
  <Company>Microsoft</Company>
  <LinksUpToDate>false</LinksUpToDate>
  <CharactersWithSpaces>44085</CharactersWithSpaces>
  <SharedDoc>false</SharedDoc>
  <HLinks>
    <vt:vector size="126" baseType="variant">
      <vt:variant>
        <vt:i4>6553713</vt:i4>
      </vt:variant>
      <vt:variant>
        <vt:i4>123</vt:i4>
      </vt:variant>
      <vt:variant>
        <vt:i4>0</vt:i4>
      </vt:variant>
      <vt:variant>
        <vt:i4>5</vt:i4>
      </vt:variant>
      <vt:variant>
        <vt:lpwstr>http://www.onderwijsgeschillen.nl/</vt:lpwstr>
      </vt:variant>
      <vt:variant>
        <vt:lpwstr/>
      </vt:variant>
      <vt:variant>
        <vt:i4>1703990</vt:i4>
      </vt:variant>
      <vt:variant>
        <vt:i4>116</vt:i4>
      </vt:variant>
      <vt:variant>
        <vt:i4>0</vt:i4>
      </vt:variant>
      <vt:variant>
        <vt:i4>5</vt:i4>
      </vt:variant>
      <vt:variant>
        <vt:lpwstr/>
      </vt:variant>
      <vt:variant>
        <vt:lpwstr>_Toc54684312</vt:lpwstr>
      </vt:variant>
      <vt:variant>
        <vt:i4>1638454</vt:i4>
      </vt:variant>
      <vt:variant>
        <vt:i4>110</vt:i4>
      </vt:variant>
      <vt:variant>
        <vt:i4>0</vt:i4>
      </vt:variant>
      <vt:variant>
        <vt:i4>5</vt:i4>
      </vt:variant>
      <vt:variant>
        <vt:lpwstr/>
      </vt:variant>
      <vt:variant>
        <vt:lpwstr>_Toc54684311</vt:lpwstr>
      </vt:variant>
      <vt:variant>
        <vt:i4>1572918</vt:i4>
      </vt:variant>
      <vt:variant>
        <vt:i4>104</vt:i4>
      </vt:variant>
      <vt:variant>
        <vt:i4>0</vt:i4>
      </vt:variant>
      <vt:variant>
        <vt:i4>5</vt:i4>
      </vt:variant>
      <vt:variant>
        <vt:lpwstr/>
      </vt:variant>
      <vt:variant>
        <vt:lpwstr>_Toc54684310</vt:lpwstr>
      </vt:variant>
      <vt:variant>
        <vt:i4>1114167</vt:i4>
      </vt:variant>
      <vt:variant>
        <vt:i4>98</vt:i4>
      </vt:variant>
      <vt:variant>
        <vt:i4>0</vt:i4>
      </vt:variant>
      <vt:variant>
        <vt:i4>5</vt:i4>
      </vt:variant>
      <vt:variant>
        <vt:lpwstr/>
      </vt:variant>
      <vt:variant>
        <vt:lpwstr>_Toc54684309</vt:lpwstr>
      </vt:variant>
      <vt:variant>
        <vt:i4>1048631</vt:i4>
      </vt:variant>
      <vt:variant>
        <vt:i4>92</vt:i4>
      </vt:variant>
      <vt:variant>
        <vt:i4>0</vt:i4>
      </vt:variant>
      <vt:variant>
        <vt:i4>5</vt:i4>
      </vt:variant>
      <vt:variant>
        <vt:lpwstr/>
      </vt:variant>
      <vt:variant>
        <vt:lpwstr>_Toc54684308</vt:lpwstr>
      </vt:variant>
      <vt:variant>
        <vt:i4>2031671</vt:i4>
      </vt:variant>
      <vt:variant>
        <vt:i4>86</vt:i4>
      </vt:variant>
      <vt:variant>
        <vt:i4>0</vt:i4>
      </vt:variant>
      <vt:variant>
        <vt:i4>5</vt:i4>
      </vt:variant>
      <vt:variant>
        <vt:lpwstr/>
      </vt:variant>
      <vt:variant>
        <vt:lpwstr>_Toc54684307</vt:lpwstr>
      </vt:variant>
      <vt:variant>
        <vt:i4>1966135</vt:i4>
      </vt:variant>
      <vt:variant>
        <vt:i4>80</vt:i4>
      </vt:variant>
      <vt:variant>
        <vt:i4>0</vt:i4>
      </vt:variant>
      <vt:variant>
        <vt:i4>5</vt:i4>
      </vt:variant>
      <vt:variant>
        <vt:lpwstr/>
      </vt:variant>
      <vt:variant>
        <vt:lpwstr>_Toc54684306</vt:lpwstr>
      </vt:variant>
      <vt:variant>
        <vt:i4>1900599</vt:i4>
      </vt:variant>
      <vt:variant>
        <vt:i4>74</vt:i4>
      </vt:variant>
      <vt:variant>
        <vt:i4>0</vt:i4>
      </vt:variant>
      <vt:variant>
        <vt:i4>5</vt:i4>
      </vt:variant>
      <vt:variant>
        <vt:lpwstr/>
      </vt:variant>
      <vt:variant>
        <vt:lpwstr>_Toc54684305</vt:lpwstr>
      </vt:variant>
      <vt:variant>
        <vt:i4>1835063</vt:i4>
      </vt:variant>
      <vt:variant>
        <vt:i4>68</vt:i4>
      </vt:variant>
      <vt:variant>
        <vt:i4>0</vt:i4>
      </vt:variant>
      <vt:variant>
        <vt:i4>5</vt:i4>
      </vt:variant>
      <vt:variant>
        <vt:lpwstr/>
      </vt:variant>
      <vt:variant>
        <vt:lpwstr>_Toc54684304</vt:lpwstr>
      </vt:variant>
      <vt:variant>
        <vt:i4>1769527</vt:i4>
      </vt:variant>
      <vt:variant>
        <vt:i4>62</vt:i4>
      </vt:variant>
      <vt:variant>
        <vt:i4>0</vt:i4>
      </vt:variant>
      <vt:variant>
        <vt:i4>5</vt:i4>
      </vt:variant>
      <vt:variant>
        <vt:lpwstr/>
      </vt:variant>
      <vt:variant>
        <vt:lpwstr>_Toc54684303</vt:lpwstr>
      </vt:variant>
      <vt:variant>
        <vt:i4>1703991</vt:i4>
      </vt:variant>
      <vt:variant>
        <vt:i4>56</vt:i4>
      </vt:variant>
      <vt:variant>
        <vt:i4>0</vt:i4>
      </vt:variant>
      <vt:variant>
        <vt:i4>5</vt:i4>
      </vt:variant>
      <vt:variant>
        <vt:lpwstr/>
      </vt:variant>
      <vt:variant>
        <vt:lpwstr>_Toc54684302</vt:lpwstr>
      </vt:variant>
      <vt:variant>
        <vt:i4>1638455</vt:i4>
      </vt:variant>
      <vt:variant>
        <vt:i4>50</vt:i4>
      </vt:variant>
      <vt:variant>
        <vt:i4>0</vt:i4>
      </vt:variant>
      <vt:variant>
        <vt:i4>5</vt:i4>
      </vt:variant>
      <vt:variant>
        <vt:lpwstr/>
      </vt:variant>
      <vt:variant>
        <vt:lpwstr>_Toc54684301</vt:lpwstr>
      </vt:variant>
      <vt:variant>
        <vt:i4>1572919</vt:i4>
      </vt:variant>
      <vt:variant>
        <vt:i4>44</vt:i4>
      </vt:variant>
      <vt:variant>
        <vt:i4>0</vt:i4>
      </vt:variant>
      <vt:variant>
        <vt:i4>5</vt:i4>
      </vt:variant>
      <vt:variant>
        <vt:lpwstr/>
      </vt:variant>
      <vt:variant>
        <vt:lpwstr>_Toc54684300</vt:lpwstr>
      </vt:variant>
      <vt:variant>
        <vt:i4>1048638</vt:i4>
      </vt:variant>
      <vt:variant>
        <vt:i4>38</vt:i4>
      </vt:variant>
      <vt:variant>
        <vt:i4>0</vt:i4>
      </vt:variant>
      <vt:variant>
        <vt:i4>5</vt:i4>
      </vt:variant>
      <vt:variant>
        <vt:lpwstr/>
      </vt:variant>
      <vt:variant>
        <vt:lpwstr>_Toc54684299</vt:lpwstr>
      </vt:variant>
      <vt:variant>
        <vt:i4>1114174</vt:i4>
      </vt:variant>
      <vt:variant>
        <vt:i4>32</vt:i4>
      </vt:variant>
      <vt:variant>
        <vt:i4>0</vt:i4>
      </vt:variant>
      <vt:variant>
        <vt:i4>5</vt:i4>
      </vt:variant>
      <vt:variant>
        <vt:lpwstr/>
      </vt:variant>
      <vt:variant>
        <vt:lpwstr>_Toc54684298</vt:lpwstr>
      </vt:variant>
      <vt:variant>
        <vt:i4>1966142</vt:i4>
      </vt:variant>
      <vt:variant>
        <vt:i4>26</vt:i4>
      </vt:variant>
      <vt:variant>
        <vt:i4>0</vt:i4>
      </vt:variant>
      <vt:variant>
        <vt:i4>5</vt:i4>
      </vt:variant>
      <vt:variant>
        <vt:lpwstr/>
      </vt:variant>
      <vt:variant>
        <vt:lpwstr>_Toc54684297</vt:lpwstr>
      </vt:variant>
      <vt:variant>
        <vt:i4>2031678</vt:i4>
      </vt:variant>
      <vt:variant>
        <vt:i4>20</vt:i4>
      </vt:variant>
      <vt:variant>
        <vt:i4>0</vt:i4>
      </vt:variant>
      <vt:variant>
        <vt:i4>5</vt:i4>
      </vt:variant>
      <vt:variant>
        <vt:lpwstr/>
      </vt:variant>
      <vt:variant>
        <vt:lpwstr>_Toc54684296</vt:lpwstr>
      </vt:variant>
      <vt:variant>
        <vt:i4>1835070</vt:i4>
      </vt:variant>
      <vt:variant>
        <vt:i4>14</vt:i4>
      </vt:variant>
      <vt:variant>
        <vt:i4>0</vt:i4>
      </vt:variant>
      <vt:variant>
        <vt:i4>5</vt:i4>
      </vt:variant>
      <vt:variant>
        <vt:lpwstr/>
      </vt:variant>
      <vt:variant>
        <vt:lpwstr>_Toc54684295</vt:lpwstr>
      </vt:variant>
      <vt:variant>
        <vt:i4>1900606</vt:i4>
      </vt:variant>
      <vt:variant>
        <vt:i4>8</vt:i4>
      </vt:variant>
      <vt:variant>
        <vt:i4>0</vt:i4>
      </vt:variant>
      <vt:variant>
        <vt:i4>5</vt:i4>
      </vt:variant>
      <vt:variant>
        <vt:lpwstr/>
      </vt:variant>
      <vt:variant>
        <vt:lpwstr>_Toc54684294</vt:lpwstr>
      </vt:variant>
      <vt:variant>
        <vt:i4>1703998</vt:i4>
      </vt:variant>
      <vt:variant>
        <vt:i4>2</vt:i4>
      </vt:variant>
      <vt:variant>
        <vt:i4>0</vt:i4>
      </vt:variant>
      <vt:variant>
        <vt:i4>5</vt:i4>
      </vt:variant>
      <vt:variant>
        <vt:lpwstr/>
      </vt:variant>
      <vt:variant>
        <vt:lpwstr>_Toc54684293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Zorgdocument.</dc:title>
  <dc:subject/>
  <dc:creator>Frank van Geet</dc:creator>
  <cp:keywords/>
  <cp:lastModifiedBy>Frank van Geet ( Directie Willibrordus )</cp:lastModifiedBy>
  <cp:revision>9</cp:revision>
  <cp:lastPrinted>2015-10-14T12:38:00Z</cp:lastPrinted>
  <dcterms:created xsi:type="dcterms:W3CDTF">2020-06-22T08:29:00Z</dcterms:created>
  <dcterms:modified xsi:type="dcterms:W3CDTF">2022-07-26T08:14:00Z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0x010100D5510294439D1E44B162959B56435239</vt:lpwstr>
  </property>
  <property fmtid="{D5CDD505-2E9C-101B-9397-08002B2CF9AE}" pid="3" name="IsMyDocuments">
    <vt:bool>true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Order">
    <vt:r8>1447400</vt:r8>
  </property>
</Properties>
</file>