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1"/>
        <w:tblW w:w="0" w:type="auto"/>
        <w:tblLook w:val="04A0" w:firstRow="1" w:lastRow="0" w:firstColumn="1" w:lastColumn="0" w:noHBand="0" w:noVBand="1"/>
      </w:tblPr>
      <w:tblGrid>
        <w:gridCol w:w="1906"/>
        <w:gridCol w:w="283"/>
        <w:gridCol w:w="4855"/>
        <w:gridCol w:w="2136"/>
      </w:tblGrid>
      <w:tr w:rsidR="00B1369D" w:rsidRPr="00B1369D" w14:paraId="574B6798" w14:textId="77777777" w:rsidTr="00EE1757">
        <w:tc>
          <w:tcPr>
            <w:tcW w:w="1906" w:type="dxa"/>
            <w:tcBorders>
              <w:top w:val="nil"/>
              <w:left w:val="nil"/>
              <w:bottom w:val="nil"/>
              <w:right w:val="nil"/>
            </w:tcBorders>
          </w:tcPr>
          <w:p w14:paraId="5DFE8EED" w14:textId="77777777" w:rsidR="00B1369D" w:rsidRPr="00881411" w:rsidRDefault="00B1369D" w:rsidP="00B1369D">
            <w:pPr>
              <w:rPr>
                <w:rFonts w:ascii="Arial" w:eastAsia="Calibri" w:hAnsi="Arial" w:cs="Arial"/>
                <w:sz w:val="20"/>
                <w:szCs w:val="20"/>
              </w:rPr>
            </w:pPr>
            <w:r w:rsidRPr="00881411">
              <w:rPr>
                <w:rFonts w:ascii="Arial" w:eastAsia="Calibri" w:hAnsi="Arial" w:cs="Arial"/>
                <w:sz w:val="20"/>
                <w:szCs w:val="20"/>
              </w:rPr>
              <w:t>Werkingsgebied</w:t>
            </w:r>
          </w:p>
        </w:tc>
        <w:tc>
          <w:tcPr>
            <w:tcW w:w="283" w:type="dxa"/>
            <w:tcBorders>
              <w:top w:val="nil"/>
              <w:left w:val="nil"/>
              <w:bottom w:val="nil"/>
              <w:right w:val="nil"/>
            </w:tcBorders>
          </w:tcPr>
          <w:p w14:paraId="09BDFC42" w14:textId="77777777" w:rsidR="00B1369D" w:rsidRPr="00881411" w:rsidRDefault="00B1369D" w:rsidP="00B1369D">
            <w:pPr>
              <w:rPr>
                <w:rFonts w:ascii="Arial" w:eastAsia="Calibri" w:hAnsi="Arial" w:cs="Arial"/>
                <w:sz w:val="20"/>
                <w:szCs w:val="20"/>
              </w:rPr>
            </w:pPr>
            <w:r w:rsidRPr="00881411">
              <w:rPr>
                <w:rFonts w:ascii="Arial" w:eastAsia="Calibri" w:hAnsi="Arial" w:cs="Arial"/>
                <w:sz w:val="20"/>
                <w:szCs w:val="20"/>
              </w:rPr>
              <w:t>:</w:t>
            </w:r>
          </w:p>
        </w:tc>
        <w:tc>
          <w:tcPr>
            <w:tcW w:w="4855" w:type="dxa"/>
            <w:tcBorders>
              <w:top w:val="nil"/>
              <w:left w:val="nil"/>
              <w:bottom w:val="nil"/>
              <w:right w:val="nil"/>
            </w:tcBorders>
          </w:tcPr>
          <w:p w14:paraId="58832181" w14:textId="7D3C9729" w:rsidR="00B1369D" w:rsidRPr="00881411" w:rsidRDefault="00FA4DCD" w:rsidP="00B1369D">
            <w:pPr>
              <w:rPr>
                <w:rFonts w:ascii="Arial" w:eastAsia="Calibri" w:hAnsi="Arial" w:cs="Arial"/>
                <w:sz w:val="20"/>
                <w:szCs w:val="20"/>
              </w:rPr>
            </w:pPr>
            <w:r w:rsidRPr="00881411">
              <w:rPr>
                <w:rFonts w:ascii="Arial" w:eastAsia="Calibri" w:hAnsi="Arial" w:cs="Arial"/>
                <w:sz w:val="20"/>
                <w:szCs w:val="20"/>
              </w:rPr>
              <w:t>Onderwijs</w:t>
            </w:r>
          </w:p>
        </w:tc>
        <w:tc>
          <w:tcPr>
            <w:tcW w:w="2136" w:type="dxa"/>
            <w:vMerge w:val="restart"/>
            <w:tcBorders>
              <w:top w:val="nil"/>
              <w:left w:val="nil"/>
              <w:bottom w:val="nil"/>
              <w:right w:val="nil"/>
            </w:tcBorders>
          </w:tcPr>
          <w:p w14:paraId="39A92E2D" w14:textId="77777777" w:rsidR="00B1369D" w:rsidRPr="00B1369D" w:rsidRDefault="00B1369D" w:rsidP="00B1369D">
            <w:pPr>
              <w:rPr>
                <w:rFonts w:ascii="Calibri" w:eastAsia="Calibri" w:hAnsi="Calibri" w:cs="Arial"/>
                <w:sz w:val="18"/>
                <w:szCs w:val="18"/>
              </w:rPr>
            </w:pPr>
          </w:p>
          <w:p w14:paraId="2A5D45CC" w14:textId="77777777" w:rsidR="00B1369D" w:rsidRPr="00B1369D" w:rsidRDefault="00B1369D" w:rsidP="00B1369D">
            <w:pPr>
              <w:rPr>
                <w:rFonts w:ascii="Calibri" w:eastAsia="Calibri" w:hAnsi="Calibri" w:cs="Arial"/>
                <w:sz w:val="18"/>
                <w:szCs w:val="18"/>
              </w:rPr>
            </w:pPr>
            <w:r w:rsidRPr="00B1369D">
              <w:rPr>
                <w:rFonts w:ascii="Calibri" w:eastAsia="Calibri" w:hAnsi="Calibri" w:cs="Arial"/>
                <w:b/>
                <w:noProof/>
                <w:sz w:val="18"/>
                <w:szCs w:val="18"/>
              </w:rPr>
              <w:drawing>
                <wp:inline distT="0" distB="0" distL="0" distR="0" wp14:anchorId="513792D7" wp14:editId="5C091EA4">
                  <wp:extent cx="1209675" cy="666750"/>
                  <wp:effectExtent l="0" t="0" r="9525" b="0"/>
                  <wp:docPr id="2" name="Picture 1" descr="logo heliomare illustrator 9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liomare illustrator 9 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666750"/>
                          </a:xfrm>
                          <a:prstGeom prst="rect">
                            <a:avLst/>
                          </a:prstGeom>
                          <a:noFill/>
                          <a:ln>
                            <a:noFill/>
                          </a:ln>
                        </pic:spPr>
                      </pic:pic>
                    </a:graphicData>
                  </a:graphic>
                </wp:inline>
              </w:drawing>
            </w:r>
          </w:p>
        </w:tc>
      </w:tr>
      <w:tr w:rsidR="00B1369D" w:rsidRPr="00B1369D" w14:paraId="27C511EF" w14:textId="77777777" w:rsidTr="00EE1757">
        <w:tc>
          <w:tcPr>
            <w:tcW w:w="1906" w:type="dxa"/>
            <w:tcBorders>
              <w:top w:val="nil"/>
              <w:left w:val="nil"/>
              <w:bottom w:val="nil"/>
              <w:right w:val="nil"/>
            </w:tcBorders>
          </w:tcPr>
          <w:p w14:paraId="02D20CD0" w14:textId="1A2C27B9" w:rsidR="00B1369D" w:rsidRPr="00881411" w:rsidRDefault="00B1369D" w:rsidP="00B1369D">
            <w:pPr>
              <w:rPr>
                <w:rFonts w:ascii="Arial" w:eastAsia="Calibri" w:hAnsi="Arial" w:cs="Arial"/>
                <w:sz w:val="20"/>
                <w:szCs w:val="20"/>
              </w:rPr>
            </w:pPr>
            <w:r w:rsidRPr="00881411">
              <w:rPr>
                <w:rFonts w:ascii="Arial" w:eastAsia="Calibri" w:hAnsi="Arial" w:cs="Arial"/>
                <w:sz w:val="20"/>
                <w:szCs w:val="20"/>
              </w:rPr>
              <w:t>Vastgesteld op</w:t>
            </w:r>
            <w:r w:rsidR="00EF1249" w:rsidRPr="00881411">
              <w:rPr>
                <w:rFonts w:ascii="Arial" w:eastAsia="Calibri" w:hAnsi="Arial" w:cs="Arial"/>
                <w:sz w:val="20"/>
                <w:szCs w:val="20"/>
              </w:rPr>
              <w:t>/in werking op</w:t>
            </w:r>
          </w:p>
        </w:tc>
        <w:tc>
          <w:tcPr>
            <w:tcW w:w="283" w:type="dxa"/>
            <w:tcBorders>
              <w:top w:val="nil"/>
              <w:left w:val="nil"/>
              <w:bottom w:val="nil"/>
              <w:right w:val="nil"/>
            </w:tcBorders>
          </w:tcPr>
          <w:p w14:paraId="4F422BD4" w14:textId="77777777" w:rsidR="00B1369D" w:rsidRPr="00881411" w:rsidRDefault="00B1369D" w:rsidP="00B1369D">
            <w:pPr>
              <w:rPr>
                <w:rFonts w:ascii="Arial" w:eastAsia="Calibri" w:hAnsi="Arial" w:cs="Arial"/>
                <w:sz w:val="20"/>
                <w:szCs w:val="20"/>
              </w:rPr>
            </w:pPr>
            <w:r w:rsidRPr="00881411">
              <w:rPr>
                <w:rFonts w:ascii="Arial" w:eastAsia="Calibri" w:hAnsi="Arial" w:cs="Arial"/>
                <w:sz w:val="20"/>
                <w:szCs w:val="20"/>
              </w:rPr>
              <w:t>:</w:t>
            </w:r>
          </w:p>
        </w:tc>
        <w:tc>
          <w:tcPr>
            <w:tcW w:w="4855" w:type="dxa"/>
            <w:tcBorders>
              <w:top w:val="nil"/>
              <w:left w:val="nil"/>
              <w:bottom w:val="nil"/>
              <w:right w:val="nil"/>
            </w:tcBorders>
          </w:tcPr>
          <w:p w14:paraId="38983A90" w14:textId="7721722F" w:rsidR="00B1369D" w:rsidRPr="00881411" w:rsidRDefault="00EF1249" w:rsidP="00B1369D">
            <w:pPr>
              <w:rPr>
                <w:rFonts w:ascii="Arial" w:eastAsia="Calibri" w:hAnsi="Arial" w:cs="Arial"/>
                <w:sz w:val="20"/>
                <w:szCs w:val="20"/>
              </w:rPr>
            </w:pPr>
            <w:r w:rsidRPr="00881411">
              <w:rPr>
                <w:rFonts w:ascii="Arial" w:eastAsia="Calibri" w:hAnsi="Arial" w:cs="Arial"/>
                <w:sz w:val="20"/>
                <w:szCs w:val="20"/>
              </w:rPr>
              <w:t>1-9-2018</w:t>
            </w:r>
          </w:p>
        </w:tc>
        <w:tc>
          <w:tcPr>
            <w:tcW w:w="2136" w:type="dxa"/>
            <w:vMerge/>
            <w:tcBorders>
              <w:top w:val="nil"/>
              <w:left w:val="nil"/>
              <w:bottom w:val="nil"/>
              <w:right w:val="nil"/>
            </w:tcBorders>
          </w:tcPr>
          <w:p w14:paraId="430B68ED" w14:textId="77777777" w:rsidR="00B1369D" w:rsidRPr="00B1369D" w:rsidRDefault="00B1369D" w:rsidP="00B1369D">
            <w:pPr>
              <w:rPr>
                <w:rFonts w:ascii="Calibri" w:eastAsia="Calibri" w:hAnsi="Calibri" w:cs="Arial"/>
                <w:sz w:val="18"/>
                <w:szCs w:val="18"/>
              </w:rPr>
            </w:pPr>
          </w:p>
        </w:tc>
      </w:tr>
      <w:tr w:rsidR="00B1369D" w:rsidRPr="00B1369D" w14:paraId="2D348C2D" w14:textId="77777777" w:rsidTr="00EE1757">
        <w:tc>
          <w:tcPr>
            <w:tcW w:w="1906" w:type="dxa"/>
            <w:tcBorders>
              <w:top w:val="nil"/>
              <w:left w:val="nil"/>
              <w:bottom w:val="nil"/>
              <w:right w:val="nil"/>
            </w:tcBorders>
          </w:tcPr>
          <w:p w14:paraId="4E4DBC64" w14:textId="77777777" w:rsidR="00B1369D" w:rsidRPr="00881411" w:rsidRDefault="00B1369D" w:rsidP="00B1369D">
            <w:pPr>
              <w:rPr>
                <w:rFonts w:ascii="Arial" w:eastAsia="Calibri" w:hAnsi="Arial" w:cs="Arial"/>
                <w:sz w:val="20"/>
                <w:szCs w:val="20"/>
              </w:rPr>
            </w:pPr>
            <w:r w:rsidRPr="00881411">
              <w:rPr>
                <w:rFonts w:ascii="Arial" w:eastAsia="Calibri" w:hAnsi="Arial" w:cs="Arial"/>
                <w:sz w:val="20"/>
                <w:szCs w:val="20"/>
              </w:rPr>
              <w:t>Geldig tot</w:t>
            </w:r>
          </w:p>
        </w:tc>
        <w:tc>
          <w:tcPr>
            <w:tcW w:w="283" w:type="dxa"/>
            <w:tcBorders>
              <w:top w:val="nil"/>
              <w:left w:val="nil"/>
              <w:bottom w:val="nil"/>
              <w:right w:val="nil"/>
            </w:tcBorders>
          </w:tcPr>
          <w:p w14:paraId="17411582" w14:textId="77777777" w:rsidR="00B1369D" w:rsidRPr="00881411" w:rsidRDefault="00B1369D" w:rsidP="00B1369D">
            <w:pPr>
              <w:rPr>
                <w:rFonts w:ascii="Arial" w:eastAsia="Calibri" w:hAnsi="Arial" w:cs="Arial"/>
                <w:sz w:val="20"/>
                <w:szCs w:val="20"/>
              </w:rPr>
            </w:pPr>
            <w:r w:rsidRPr="00881411">
              <w:rPr>
                <w:rFonts w:ascii="Arial" w:eastAsia="Calibri" w:hAnsi="Arial" w:cs="Arial"/>
                <w:sz w:val="20"/>
                <w:szCs w:val="20"/>
              </w:rPr>
              <w:t>:</w:t>
            </w:r>
          </w:p>
        </w:tc>
        <w:tc>
          <w:tcPr>
            <w:tcW w:w="4855" w:type="dxa"/>
            <w:tcBorders>
              <w:top w:val="nil"/>
              <w:left w:val="nil"/>
              <w:bottom w:val="nil"/>
              <w:right w:val="nil"/>
            </w:tcBorders>
          </w:tcPr>
          <w:p w14:paraId="36E2D326" w14:textId="6A120C2D" w:rsidR="00B1369D" w:rsidRPr="00881411" w:rsidRDefault="00926B9C" w:rsidP="00B1369D">
            <w:pPr>
              <w:rPr>
                <w:rFonts w:ascii="Arial" w:eastAsia="Calibri" w:hAnsi="Arial" w:cs="Arial"/>
                <w:sz w:val="20"/>
                <w:szCs w:val="20"/>
              </w:rPr>
            </w:pPr>
            <w:r w:rsidRPr="00881411">
              <w:rPr>
                <w:rFonts w:ascii="Arial" w:eastAsia="Calibri" w:hAnsi="Arial" w:cs="Arial"/>
                <w:sz w:val="20"/>
                <w:szCs w:val="20"/>
              </w:rPr>
              <w:t>1-9-202</w:t>
            </w:r>
            <w:r w:rsidR="00CD4151">
              <w:rPr>
                <w:rFonts w:ascii="Arial" w:eastAsia="Calibri" w:hAnsi="Arial" w:cs="Arial"/>
                <w:sz w:val="20"/>
                <w:szCs w:val="20"/>
              </w:rPr>
              <w:t>4</w:t>
            </w:r>
          </w:p>
        </w:tc>
        <w:tc>
          <w:tcPr>
            <w:tcW w:w="2136" w:type="dxa"/>
            <w:vMerge/>
            <w:tcBorders>
              <w:top w:val="nil"/>
              <w:left w:val="nil"/>
              <w:bottom w:val="nil"/>
              <w:right w:val="nil"/>
            </w:tcBorders>
          </w:tcPr>
          <w:p w14:paraId="36CB381D" w14:textId="77777777" w:rsidR="00B1369D" w:rsidRPr="00B1369D" w:rsidRDefault="00B1369D" w:rsidP="00B1369D">
            <w:pPr>
              <w:rPr>
                <w:rFonts w:ascii="Calibri" w:eastAsia="Calibri" w:hAnsi="Calibri" w:cs="Arial"/>
                <w:sz w:val="18"/>
                <w:szCs w:val="18"/>
              </w:rPr>
            </w:pPr>
          </w:p>
        </w:tc>
      </w:tr>
      <w:tr w:rsidR="00B1369D" w:rsidRPr="00B1369D" w14:paraId="0374D5A3" w14:textId="77777777" w:rsidTr="00EE1757">
        <w:tc>
          <w:tcPr>
            <w:tcW w:w="1906" w:type="dxa"/>
            <w:tcBorders>
              <w:top w:val="nil"/>
              <w:left w:val="nil"/>
              <w:bottom w:val="nil"/>
              <w:right w:val="nil"/>
            </w:tcBorders>
          </w:tcPr>
          <w:p w14:paraId="53F25371" w14:textId="77777777" w:rsidR="00B1369D" w:rsidRPr="00881411" w:rsidRDefault="00B1369D" w:rsidP="00B1369D">
            <w:pPr>
              <w:rPr>
                <w:rFonts w:ascii="Arial" w:eastAsia="Calibri" w:hAnsi="Arial" w:cs="Arial"/>
                <w:sz w:val="20"/>
                <w:szCs w:val="20"/>
              </w:rPr>
            </w:pPr>
            <w:r w:rsidRPr="00881411">
              <w:rPr>
                <w:rFonts w:ascii="Arial" w:eastAsia="Calibri" w:hAnsi="Arial" w:cs="Arial"/>
                <w:sz w:val="20"/>
                <w:szCs w:val="20"/>
              </w:rPr>
              <w:t>Documenteigenaar</w:t>
            </w:r>
          </w:p>
        </w:tc>
        <w:tc>
          <w:tcPr>
            <w:tcW w:w="283" w:type="dxa"/>
            <w:tcBorders>
              <w:top w:val="nil"/>
              <w:left w:val="nil"/>
              <w:bottom w:val="nil"/>
              <w:right w:val="nil"/>
            </w:tcBorders>
          </w:tcPr>
          <w:p w14:paraId="1277FFA1" w14:textId="77777777" w:rsidR="00B1369D" w:rsidRPr="00881411" w:rsidRDefault="00B1369D" w:rsidP="00B1369D">
            <w:pPr>
              <w:rPr>
                <w:rFonts w:ascii="Arial" w:eastAsia="Calibri" w:hAnsi="Arial" w:cs="Arial"/>
                <w:sz w:val="20"/>
                <w:szCs w:val="20"/>
              </w:rPr>
            </w:pPr>
            <w:r w:rsidRPr="00881411">
              <w:rPr>
                <w:rFonts w:ascii="Arial" w:eastAsia="Calibri" w:hAnsi="Arial" w:cs="Arial"/>
                <w:sz w:val="20"/>
                <w:szCs w:val="20"/>
              </w:rPr>
              <w:t>:</w:t>
            </w:r>
          </w:p>
        </w:tc>
        <w:tc>
          <w:tcPr>
            <w:tcW w:w="4855" w:type="dxa"/>
            <w:tcBorders>
              <w:top w:val="nil"/>
              <w:left w:val="nil"/>
              <w:bottom w:val="nil"/>
              <w:right w:val="nil"/>
            </w:tcBorders>
          </w:tcPr>
          <w:p w14:paraId="20967458" w14:textId="20AA24C9" w:rsidR="00B1369D" w:rsidRPr="00881411" w:rsidRDefault="00926B9C" w:rsidP="00B1369D">
            <w:pPr>
              <w:rPr>
                <w:rFonts w:ascii="Arial" w:eastAsia="Calibri" w:hAnsi="Arial" w:cs="Arial"/>
                <w:sz w:val="20"/>
                <w:szCs w:val="20"/>
              </w:rPr>
            </w:pPr>
            <w:r w:rsidRPr="00881411">
              <w:rPr>
                <w:rFonts w:ascii="Arial" w:eastAsia="Calibri" w:hAnsi="Arial" w:cs="Arial"/>
                <w:sz w:val="20"/>
                <w:szCs w:val="20"/>
              </w:rPr>
              <w:t>Schoolleider SO</w:t>
            </w:r>
          </w:p>
        </w:tc>
        <w:tc>
          <w:tcPr>
            <w:tcW w:w="2136" w:type="dxa"/>
            <w:vMerge/>
            <w:tcBorders>
              <w:top w:val="nil"/>
              <w:left w:val="nil"/>
              <w:bottom w:val="nil"/>
              <w:right w:val="nil"/>
            </w:tcBorders>
          </w:tcPr>
          <w:p w14:paraId="46FA17EE" w14:textId="77777777" w:rsidR="00B1369D" w:rsidRPr="00B1369D" w:rsidRDefault="00B1369D" w:rsidP="00B1369D">
            <w:pPr>
              <w:rPr>
                <w:rFonts w:ascii="Calibri" w:eastAsia="Calibri" w:hAnsi="Calibri" w:cs="Arial"/>
                <w:sz w:val="18"/>
                <w:szCs w:val="18"/>
              </w:rPr>
            </w:pPr>
          </w:p>
        </w:tc>
      </w:tr>
      <w:tr w:rsidR="00B1369D" w:rsidRPr="00CD4151" w14:paraId="3C59845C" w14:textId="77777777" w:rsidTr="00EE1757">
        <w:tc>
          <w:tcPr>
            <w:tcW w:w="1906" w:type="dxa"/>
            <w:tcBorders>
              <w:top w:val="nil"/>
              <w:left w:val="nil"/>
              <w:bottom w:val="nil"/>
              <w:right w:val="nil"/>
            </w:tcBorders>
          </w:tcPr>
          <w:p w14:paraId="34348F54" w14:textId="77777777" w:rsidR="00B1369D" w:rsidRPr="00881411" w:rsidRDefault="00B1369D" w:rsidP="00B1369D">
            <w:pPr>
              <w:rPr>
                <w:rFonts w:ascii="Arial" w:eastAsia="Calibri" w:hAnsi="Arial" w:cs="Arial"/>
                <w:sz w:val="20"/>
                <w:szCs w:val="20"/>
              </w:rPr>
            </w:pPr>
            <w:r w:rsidRPr="00881411">
              <w:rPr>
                <w:rFonts w:ascii="Arial" w:eastAsia="Calibri" w:hAnsi="Arial" w:cs="Arial"/>
                <w:sz w:val="20"/>
                <w:szCs w:val="20"/>
              </w:rPr>
              <w:t>Auteur</w:t>
            </w:r>
          </w:p>
        </w:tc>
        <w:tc>
          <w:tcPr>
            <w:tcW w:w="283" w:type="dxa"/>
            <w:tcBorders>
              <w:top w:val="nil"/>
              <w:left w:val="nil"/>
              <w:bottom w:val="nil"/>
              <w:right w:val="nil"/>
            </w:tcBorders>
          </w:tcPr>
          <w:p w14:paraId="5F6B5D6F" w14:textId="77777777" w:rsidR="00B1369D" w:rsidRPr="00881411" w:rsidRDefault="00B1369D" w:rsidP="00B1369D">
            <w:pPr>
              <w:rPr>
                <w:rFonts w:ascii="Arial" w:eastAsia="Calibri" w:hAnsi="Arial" w:cs="Arial"/>
                <w:sz w:val="20"/>
                <w:szCs w:val="20"/>
              </w:rPr>
            </w:pPr>
            <w:r w:rsidRPr="00881411">
              <w:rPr>
                <w:rFonts w:ascii="Arial" w:eastAsia="Calibri" w:hAnsi="Arial" w:cs="Arial"/>
                <w:sz w:val="20"/>
                <w:szCs w:val="20"/>
              </w:rPr>
              <w:t>:</w:t>
            </w:r>
          </w:p>
        </w:tc>
        <w:tc>
          <w:tcPr>
            <w:tcW w:w="4855" w:type="dxa"/>
            <w:tcBorders>
              <w:top w:val="nil"/>
              <w:left w:val="nil"/>
              <w:bottom w:val="nil"/>
              <w:right w:val="nil"/>
            </w:tcBorders>
          </w:tcPr>
          <w:p w14:paraId="34EC55F3" w14:textId="6C5FF528" w:rsidR="00B1369D" w:rsidRPr="00881411" w:rsidRDefault="00926B9C" w:rsidP="00B1369D">
            <w:pPr>
              <w:rPr>
                <w:rFonts w:ascii="Arial" w:eastAsia="Calibri" w:hAnsi="Arial" w:cs="Arial"/>
                <w:sz w:val="20"/>
                <w:szCs w:val="20"/>
                <w:lang w:val="en-US"/>
              </w:rPr>
            </w:pPr>
            <w:r w:rsidRPr="00881411">
              <w:rPr>
                <w:rFonts w:ascii="Arial" w:eastAsia="Calibri" w:hAnsi="Arial" w:cs="Arial"/>
                <w:sz w:val="20"/>
                <w:szCs w:val="20"/>
                <w:lang w:val="en-US"/>
              </w:rPr>
              <w:t>Judith Reckers, Josine van Tol</w:t>
            </w:r>
          </w:p>
        </w:tc>
        <w:tc>
          <w:tcPr>
            <w:tcW w:w="2136" w:type="dxa"/>
            <w:vMerge/>
            <w:tcBorders>
              <w:top w:val="nil"/>
              <w:left w:val="nil"/>
              <w:bottom w:val="nil"/>
              <w:right w:val="nil"/>
            </w:tcBorders>
          </w:tcPr>
          <w:p w14:paraId="69AA10F5" w14:textId="77777777" w:rsidR="00B1369D" w:rsidRPr="00B1369D" w:rsidRDefault="00B1369D" w:rsidP="00B1369D">
            <w:pPr>
              <w:rPr>
                <w:rFonts w:ascii="Calibri" w:eastAsia="Calibri" w:hAnsi="Calibri" w:cs="Arial"/>
                <w:sz w:val="18"/>
                <w:szCs w:val="18"/>
                <w:lang w:val="en-US"/>
              </w:rPr>
            </w:pPr>
          </w:p>
        </w:tc>
      </w:tr>
    </w:tbl>
    <w:p w14:paraId="346357F9" w14:textId="77777777" w:rsidR="00CD4EFA" w:rsidRDefault="00CD4EFA">
      <w:pPr>
        <w:rPr>
          <w:rFonts w:ascii="Arial" w:hAnsi="Arial" w:cs="Arial"/>
          <w:lang w:val="en-US"/>
        </w:rPr>
      </w:pPr>
    </w:p>
    <w:p w14:paraId="6B1F0FCF" w14:textId="36A67646" w:rsidR="002E748A" w:rsidRPr="002E748A" w:rsidRDefault="002E748A" w:rsidP="002E748A">
      <w:pPr>
        <w:spacing w:after="0"/>
        <w:rPr>
          <w:rFonts w:ascii="Arial" w:hAnsi="Arial" w:cs="Arial"/>
          <w:b/>
          <w:bCs/>
          <w:sz w:val="28"/>
          <w:szCs w:val="28"/>
        </w:rPr>
      </w:pPr>
      <w:r w:rsidRPr="002E748A">
        <w:rPr>
          <w:rFonts w:ascii="Arial" w:hAnsi="Arial" w:cs="Arial"/>
          <w:b/>
          <w:bCs/>
          <w:sz w:val="28"/>
          <w:szCs w:val="28"/>
        </w:rPr>
        <w:t xml:space="preserve">Veiligheidsplan Heliomare onderwijs SO </w:t>
      </w:r>
      <w:r w:rsidR="00C4637B">
        <w:rPr>
          <w:rFonts w:ascii="Arial" w:hAnsi="Arial" w:cs="Arial"/>
          <w:b/>
          <w:bCs/>
          <w:sz w:val="28"/>
          <w:szCs w:val="28"/>
        </w:rPr>
        <w:t>-</w:t>
      </w:r>
      <w:r w:rsidRPr="002E748A">
        <w:rPr>
          <w:rFonts w:ascii="Arial" w:hAnsi="Arial" w:cs="Arial"/>
          <w:b/>
          <w:bCs/>
          <w:sz w:val="28"/>
          <w:szCs w:val="28"/>
        </w:rPr>
        <w:t xml:space="preserve"> VSO BAD De Velst </w:t>
      </w:r>
    </w:p>
    <w:p w14:paraId="46E2C37D" w14:textId="77777777" w:rsidR="00005C5D" w:rsidRPr="002E748A" w:rsidRDefault="00005C5D">
      <w:pPr>
        <w:rPr>
          <w:rFonts w:ascii="Arial" w:hAnsi="Arial" w:cs="Arial"/>
        </w:rPr>
      </w:pPr>
    </w:p>
    <w:sdt>
      <w:sdtPr>
        <w:rPr>
          <w:rFonts w:asciiTheme="minorHAnsi" w:eastAsiaTheme="minorHAnsi" w:hAnsiTheme="minorHAnsi" w:cstheme="minorBidi"/>
          <w:color w:val="auto"/>
          <w:sz w:val="22"/>
          <w:szCs w:val="22"/>
          <w:lang w:eastAsia="en-US"/>
        </w:rPr>
        <w:id w:val="-452637715"/>
        <w:docPartObj>
          <w:docPartGallery w:val="Table of Contents"/>
          <w:docPartUnique/>
        </w:docPartObj>
      </w:sdtPr>
      <w:sdtEndPr>
        <w:rPr>
          <w:b/>
          <w:bCs/>
        </w:rPr>
      </w:sdtEndPr>
      <w:sdtContent>
        <w:p w14:paraId="7555CECB" w14:textId="03190936" w:rsidR="00F718B8" w:rsidRDefault="00F718B8">
          <w:pPr>
            <w:pStyle w:val="Kopvaninhoudsopgave"/>
          </w:pPr>
          <w:r>
            <w:t>Inhoudsopgave</w:t>
          </w:r>
        </w:p>
        <w:p w14:paraId="66C69D2A" w14:textId="0F8E21EF" w:rsidR="004D4188" w:rsidRDefault="00F718B8">
          <w:pPr>
            <w:pStyle w:val="Inhopg3"/>
            <w:tabs>
              <w:tab w:val="right" w:leader="dot" w:pos="9016"/>
            </w:tabs>
            <w:rPr>
              <w:rFonts w:eastAsiaTheme="minorEastAsia"/>
              <w:noProof/>
              <w:lang w:eastAsia="nl-NL"/>
            </w:rPr>
          </w:pPr>
          <w:r>
            <w:fldChar w:fldCharType="begin"/>
          </w:r>
          <w:r>
            <w:instrText xml:space="preserve"> TOC \o "1-3" \h \z \u </w:instrText>
          </w:r>
          <w:r>
            <w:fldChar w:fldCharType="separate"/>
          </w:r>
          <w:hyperlink w:anchor="_Toc105502658" w:history="1">
            <w:r w:rsidR="004D4188" w:rsidRPr="00635833">
              <w:rPr>
                <w:rStyle w:val="Hyperlink"/>
                <w:rFonts w:ascii="Arial" w:hAnsi="Arial" w:cs="Arial"/>
                <w:b/>
                <w:noProof/>
              </w:rPr>
              <w:t>Aanleiding</w:t>
            </w:r>
            <w:r w:rsidR="004D4188">
              <w:rPr>
                <w:noProof/>
                <w:webHidden/>
              </w:rPr>
              <w:tab/>
            </w:r>
            <w:r w:rsidR="004D4188">
              <w:rPr>
                <w:noProof/>
                <w:webHidden/>
              </w:rPr>
              <w:fldChar w:fldCharType="begin"/>
            </w:r>
            <w:r w:rsidR="004D4188">
              <w:rPr>
                <w:noProof/>
                <w:webHidden/>
              </w:rPr>
              <w:instrText xml:space="preserve"> PAGEREF _Toc105502658 \h </w:instrText>
            </w:r>
            <w:r w:rsidR="004D4188">
              <w:rPr>
                <w:noProof/>
                <w:webHidden/>
              </w:rPr>
            </w:r>
            <w:r w:rsidR="004D4188">
              <w:rPr>
                <w:noProof/>
                <w:webHidden/>
              </w:rPr>
              <w:fldChar w:fldCharType="separate"/>
            </w:r>
            <w:r w:rsidR="004D4188">
              <w:rPr>
                <w:noProof/>
                <w:webHidden/>
              </w:rPr>
              <w:t>3</w:t>
            </w:r>
            <w:r w:rsidR="004D4188">
              <w:rPr>
                <w:noProof/>
                <w:webHidden/>
              </w:rPr>
              <w:fldChar w:fldCharType="end"/>
            </w:r>
          </w:hyperlink>
        </w:p>
        <w:p w14:paraId="6C884193" w14:textId="1E3627DA" w:rsidR="004D4188" w:rsidRDefault="004D4188">
          <w:pPr>
            <w:pStyle w:val="Inhopg2"/>
            <w:tabs>
              <w:tab w:val="right" w:leader="dot" w:pos="9016"/>
            </w:tabs>
            <w:rPr>
              <w:rFonts w:eastAsiaTheme="minorEastAsia"/>
              <w:noProof/>
              <w:lang w:eastAsia="nl-NL"/>
            </w:rPr>
          </w:pPr>
          <w:hyperlink w:anchor="_Toc105502659" w:history="1">
            <w:r w:rsidRPr="00635833">
              <w:rPr>
                <w:rStyle w:val="Hyperlink"/>
                <w:rFonts w:ascii="Arial" w:hAnsi="Arial" w:cs="Arial"/>
                <w:b/>
                <w:noProof/>
              </w:rPr>
              <w:t>1. Samen zorgen voor veiligheid</w:t>
            </w:r>
            <w:r>
              <w:rPr>
                <w:noProof/>
                <w:webHidden/>
              </w:rPr>
              <w:tab/>
            </w:r>
            <w:r>
              <w:rPr>
                <w:noProof/>
                <w:webHidden/>
              </w:rPr>
              <w:fldChar w:fldCharType="begin"/>
            </w:r>
            <w:r>
              <w:rPr>
                <w:noProof/>
                <w:webHidden/>
              </w:rPr>
              <w:instrText xml:space="preserve"> PAGEREF _Toc105502659 \h </w:instrText>
            </w:r>
            <w:r>
              <w:rPr>
                <w:noProof/>
                <w:webHidden/>
              </w:rPr>
            </w:r>
            <w:r>
              <w:rPr>
                <w:noProof/>
                <w:webHidden/>
              </w:rPr>
              <w:fldChar w:fldCharType="separate"/>
            </w:r>
            <w:r>
              <w:rPr>
                <w:noProof/>
                <w:webHidden/>
              </w:rPr>
              <w:t>5</w:t>
            </w:r>
            <w:r>
              <w:rPr>
                <w:noProof/>
                <w:webHidden/>
              </w:rPr>
              <w:fldChar w:fldCharType="end"/>
            </w:r>
          </w:hyperlink>
        </w:p>
        <w:p w14:paraId="4248A521" w14:textId="65AAB500" w:rsidR="004D4188" w:rsidRDefault="004D4188">
          <w:pPr>
            <w:pStyle w:val="Inhopg3"/>
            <w:tabs>
              <w:tab w:val="right" w:leader="dot" w:pos="9016"/>
            </w:tabs>
            <w:rPr>
              <w:rFonts w:eastAsiaTheme="minorEastAsia"/>
              <w:noProof/>
              <w:lang w:eastAsia="nl-NL"/>
            </w:rPr>
          </w:pPr>
          <w:hyperlink w:anchor="_Toc105502660" w:history="1">
            <w:r w:rsidRPr="00635833">
              <w:rPr>
                <w:rStyle w:val="Hyperlink"/>
                <w:rFonts w:ascii="Arial" w:hAnsi="Arial" w:cs="Arial"/>
                <w:b/>
                <w:noProof/>
              </w:rPr>
              <w:t>Pedagogisch klimaat</w:t>
            </w:r>
            <w:r>
              <w:rPr>
                <w:noProof/>
                <w:webHidden/>
              </w:rPr>
              <w:tab/>
            </w:r>
            <w:r>
              <w:rPr>
                <w:noProof/>
                <w:webHidden/>
              </w:rPr>
              <w:fldChar w:fldCharType="begin"/>
            </w:r>
            <w:r>
              <w:rPr>
                <w:noProof/>
                <w:webHidden/>
              </w:rPr>
              <w:instrText xml:space="preserve"> PAGEREF _Toc105502660 \h </w:instrText>
            </w:r>
            <w:r>
              <w:rPr>
                <w:noProof/>
                <w:webHidden/>
              </w:rPr>
            </w:r>
            <w:r>
              <w:rPr>
                <w:noProof/>
                <w:webHidden/>
              </w:rPr>
              <w:fldChar w:fldCharType="separate"/>
            </w:r>
            <w:r>
              <w:rPr>
                <w:noProof/>
                <w:webHidden/>
              </w:rPr>
              <w:t>5</w:t>
            </w:r>
            <w:r>
              <w:rPr>
                <w:noProof/>
                <w:webHidden/>
              </w:rPr>
              <w:fldChar w:fldCharType="end"/>
            </w:r>
          </w:hyperlink>
        </w:p>
        <w:p w14:paraId="77F3BF39" w14:textId="4772ECF0" w:rsidR="004D4188" w:rsidRDefault="004D4188">
          <w:pPr>
            <w:pStyle w:val="Inhopg2"/>
            <w:tabs>
              <w:tab w:val="right" w:leader="dot" w:pos="9016"/>
            </w:tabs>
            <w:rPr>
              <w:rFonts w:eastAsiaTheme="minorEastAsia"/>
              <w:noProof/>
              <w:lang w:eastAsia="nl-NL"/>
            </w:rPr>
          </w:pPr>
          <w:hyperlink w:anchor="_Toc105502661" w:history="1">
            <w:r w:rsidRPr="00635833">
              <w:rPr>
                <w:rStyle w:val="Hyperlink"/>
                <w:rFonts w:ascii="Arial" w:hAnsi="Arial" w:cs="Arial"/>
                <w:b/>
                <w:noProof/>
              </w:rPr>
              <w:t>2. Inzicht in veiligheidsbeleving, incidenten en mogelijke risico’s</w:t>
            </w:r>
            <w:r>
              <w:rPr>
                <w:noProof/>
                <w:webHidden/>
              </w:rPr>
              <w:tab/>
            </w:r>
            <w:r>
              <w:rPr>
                <w:noProof/>
                <w:webHidden/>
              </w:rPr>
              <w:fldChar w:fldCharType="begin"/>
            </w:r>
            <w:r>
              <w:rPr>
                <w:noProof/>
                <w:webHidden/>
              </w:rPr>
              <w:instrText xml:space="preserve"> PAGEREF _Toc105502661 \h </w:instrText>
            </w:r>
            <w:r>
              <w:rPr>
                <w:noProof/>
                <w:webHidden/>
              </w:rPr>
            </w:r>
            <w:r>
              <w:rPr>
                <w:noProof/>
                <w:webHidden/>
              </w:rPr>
              <w:fldChar w:fldCharType="separate"/>
            </w:r>
            <w:r>
              <w:rPr>
                <w:noProof/>
                <w:webHidden/>
              </w:rPr>
              <w:t>6</w:t>
            </w:r>
            <w:r>
              <w:rPr>
                <w:noProof/>
                <w:webHidden/>
              </w:rPr>
              <w:fldChar w:fldCharType="end"/>
            </w:r>
          </w:hyperlink>
        </w:p>
        <w:p w14:paraId="5CFBDE8C" w14:textId="40D14B61" w:rsidR="004D4188" w:rsidRDefault="004D4188">
          <w:pPr>
            <w:pStyle w:val="Inhopg3"/>
            <w:tabs>
              <w:tab w:val="right" w:leader="dot" w:pos="9016"/>
            </w:tabs>
            <w:rPr>
              <w:rFonts w:eastAsiaTheme="minorEastAsia"/>
              <w:noProof/>
              <w:lang w:eastAsia="nl-NL"/>
            </w:rPr>
          </w:pPr>
          <w:hyperlink w:anchor="_Toc105502662" w:history="1">
            <w:r w:rsidRPr="00635833">
              <w:rPr>
                <w:rStyle w:val="Hyperlink"/>
                <w:rFonts w:ascii="Arial" w:hAnsi="Arial" w:cs="Arial"/>
                <w:b/>
                <w:noProof/>
              </w:rPr>
              <w:t>Veiligheidsbeleving</w:t>
            </w:r>
            <w:r>
              <w:rPr>
                <w:noProof/>
                <w:webHidden/>
              </w:rPr>
              <w:tab/>
            </w:r>
            <w:r>
              <w:rPr>
                <w:noProof/>
                <w:webHidden/>
              </w:rPr>
              <w:fldChar w:fldCharType="begin"/>
            </w:r>
            <w:r>
              <w:rPr>
                <w:noProof/>
                <w:webHidden/>
              </w:rPr>
              <w:instrText xml:space="preserve"> PAGEREF _Toc105502662 \h </w:instrText>
            </w:r>
            <w:r>
              <w:rPr>
                <w:noProof/>
                <w:webHidden/>
              </w:rPr>
            </w:r>
            <w:r>
              <w:rPr>
                <w:noProof/>
                <w:webHidden/>
              </w:rPr>
              <w:fldChar w:fldCharType="separate"/>
            </w:r>
            <w:r>
              <w:rPr>
                <w:noProof/>
                <w:webHidden/>
              </w:rPr>
              <w:t>6</w:t>
            </w:r>
            <w:r>
              <w:rPr>
                <w:noProof/>
                <w:webHidden/>
              </w:rPr>
              <w:fldChar w:fldCharType="end"/>
            </w:r>
          </w:hyperlink>
        </w:p>
        <w:p w14:paraId="45958FFA" w14:textId="45221E33" w:rsidR="004D4188" w:rsidRDefault="004D4188">
          <w:pPr>
            <w:pStyle w:val="Inhopg3"/>
            <w:tabs>
              <w:tab w:val="right" w:leader="dot" w:pos="9016"/>
            </w:tabs>
            <w:rPr>
              <w:rFonts w:eastAsiaTheme="minorEastAsia"/>
              <w:noProof/>
              <w:lang w:eastAsia="nl-NL"/>
            </w:rPr>
          </w:pPr>
          <w:hyperlink w:anchor="_Toc105502663" w:history="1">
            <w:r w:rsidRPr="00635833">
              <w:rPr>
                <w:rStyle w:val="Hyperlink"/>
                <w:rFonts w:ascii="Arial" w:hAnsi="Arial" w:cs="Arial"/>
                <w:b/>
                <w:noProof/>
              </w:rPr>
              <w:t>Incidentenregistratie</w:t>
            </w:r>
            <w:r>
              <w:rPr>
                <w:noProof/>
                <w:webHidden/>
              </w:rPr>
              <w:tab/>
            </w:r>
            <w:r>
              <w:rPr>
                <w:noProof/>
                <w:webHidden/>
              </w:rPr>
              <w:fldChar w:fldCharType="begin"/>
            </w:r>
            <w:r>
              <w:rPr>
                <w:noProof/>
                <w:webHidden/>
              </w:rPr>
              <w:instrText xml:space="preserve"> PAGEREF _Toc105502663 \h </w:instrText>
            </w:r>
            <w:r>
              <w:rPr>
                <w:noProof/>
                <w:webHidden/>
              </w:rPr>
            </w:r>
            <w:r>
              <w:rPr>
                <w:noProof/>
                <w:webHidden/>
              </w:rPr>
              <w:fldChar w:fldCharType="separate"/>
            </w:r>
            <w:r>
              <w:rPr>
                <w:noProof/>
                <w:webHidden/>
              </w:rPr>
              <w:t>7</w:t>
            </w:r>
            <w:r>
              <w:rPr>
                <w:noProof/>
                <w:webHidden/>
              </w:rPr>
              <w:fldChar w:fldCharType="end"/>
            </w:r>
          </w:hyperlink>
        </w:p>
        <w:p w14:paraId="15C151F9" w14:textId="67FD573A" w:rsidR="004D4188" w:rsidRDefault="004D4188">
          <w:pPr>
            <w:pStyle w:val="Inhopg2"/>
            <w:tabs>
              <w:tab w:val="right" w:leader="dot" w:pos="9016"/>
            </w:tabs>
            <w:rPr>
              <w:rFonts w:eastAsiaTheme="minorEastAsia"/>
              <w:noProof/>
              <w:lang w:eastAsia="nl-NL"/>
            </w:rPr>
          </w:pPr>
          <w:hyperlink w:anchor="_Toc105502664" w:history="1">
            <w:r w:rsidRPr="00635833">
              <w:rPr>
                <w:rStyle w:val="Hyperlink"/>
                <w:rFonts w:ascii="Arial" w:hAnsi="Arial" w:cs="Arial"/>
                <w:b/>
                <w:noProof/>
              </w:rPr>
              <w:t>3. Scheppen van voorwaarden</w:t>
            </w:r>
            <w:r>
              <w:rPr>
                <w:noProof/>
                <w:webHidden/>
              </w:rPr>
              <w:tab/>
            </w:r>
            <w:r>
              <w:rPr>
                <w:noProof/>
                <w:webHidden/>
              </w:rPr>
              <w:fldChar w:fldCharType="begin"/>
            </w:r>
            <w:r>
              <w:rPr>
                <w:noProof/>
                <w:webHidden/>
              </w:rPr>
              <w:instrText xml:space="preserve"> PAGEREF _Toc105502664 \h </w:instrText>
            </w:r>
            <w:r>
              <w:rPr>
                <w:noProof/>
                <w:webHidden/>
              </w:rPr>
            </w:r>
            <w:r>
              <w:rPr>
                <w:noProof/>
                <w:webHidden/>
              </w:rPr>
              <w:fldChar w:fldCharType="separate"/>
            </w:r>
            <w:r>
              <w:rPr>
                <w:noProof/>
                <w:webHidden/>
              </w:rPr>
              <w:t>8</w:t>
            </w:r>
            <w:r>
              <w:rPr>
                <w:noProof/>
                <w:webHidden/>
              </w:rPr>
              <w:fldChar w:fldCharType="end"/>
            </w:r>
          </w:hyperlink>
        </w:p>
        <w:p w14:paraId="3472835E" w14:textId="791E8C67" w:rsidR="004D4188" w:rsidRDefault="004D4188">
          <w:pPr>
            <w:pStyle w:val="Inhopg3"/>
            <w:tabs>
              <w:tab w:val="right" w:leader="dot" w:pos="9016"/>
            </w:tabs>
            <w:rPr>
              <w:rFonts w:eastAsiaTheme="minorEastAsia"/>
              <w:noProof/>
              <w:lang w:eastAsia="nl-NL"/>
            </w:rPr>
          </w:pPr>
          <w:hyperlink w:anchor="_Toc105502665" w:history="1">
            <w:r w:rsidRPr="00635833">
              <w:rPr>
                <w:rStyle w:val="Hyperlink"/>
                <w:rFonts w:ascii="Arial" w:hAnsi="Arial" w:cs="Arial"/>
                <w:b/>
                <w:noProof/>
              </w:rPr>
              <w:t>Voor leerlingen:</w:t>
            </w:r>
            <w:r>
              <w:rPr>
                <w:noProof/>
                <w:webHidden/>
              </w:rPr>
              <w:tab/>
            </w:r>
            <w:r>
              <w:rPr>
                <w:noProof/>
                <w:webHidden/>
              </w:rPr>
              <w:fldChar w:fldCharType="begin"/>
            </w:r>
            <w:r>
              <w:rPr>
                <w:noProof/>
                <w:webHidden/>
              </w:rPr>
              <w:instrText xml:space="preserve"> PAGEREF _Toc105502665 \h </w:instrText>
            </w:r>
            <w:r>
              <w:rPr>
                <w:noProof/>
                <w:webHidden/>
              </w:rPr>
            </w:r>
            <w:r>
              <w:rPr>
                <w:noProof/>
                <w:webHidden/>
              </w:rPr>
              <w:fldChar w:fldCharType="separate"/>
            </w:r>
            <w:r>
              <w:rPr>
                <w:noProof/>
                <w:webHidden/>
              </w:rPr>
              <w:t>8</w:t>
            </w:r>
            <w:r>
              <w:rPr>
                <w:noProof/>
                <w:webHidden/>
              </w:rPr>
              <w:fldChar w:fldCharType="end"/>
            </w:r>
          </w:hyperlink>
        </w:p>
        <w:p w14:paraId="282672AF" w14:textId="59F20FFB" w:rsidR="004D4188" w:rsidRDefault="004D4188">
          <w:pPr>
            <w:pStyle w:val="Inhopg3"/>
            <w:tabs>
              <w:tab w:val="right" w:leader="dot" w:pos="9016"/>
            </w:tabs>
            <w:rPr>
              <w:rFonts w:eastAsiaTheme="minorEastAsia"/>
              <w:noProof/>
              <w:lang w:eastAsia="nl-NL"/>
            </w:rPr>
          </w:pPr>
          <w:hyperlink w:anchor="_Toc105502666" w:history="1">
            <w:r w:rsidRPr="00635833">
              <w:rPr>
                <w:rStyle w:val="Hyperlink"/>
                <w:rFonts w:ascii="Arial" w:hAnsi="Arial" w:cs="Arial"/>
                <w:b/>
                <w:noProof/>
              </w:rPr>
              <w:t>Voor ouders/verzorgers</w:t>
            </w:r>
            <w:r>
              <w:rPr>
                <w:noProof/>
                <w:webHidden/>
              </w:rPr>
              <w:tab/>
            </w:r>
            <w:r>
              <w:rPr>
                <w:noProof/>
                <w:webHidden/>
              </w:rPr>
              <w:fldChar w:fldCharType="begin"/>
            </w:r>
            <w:r>
              <w:rPr>
                <w:noProof/>
                <w:webHidden/>
              </w:rPr>
              <w:instrText xml:space="preserve"> PAGEREF _Toc105502666 \h </w:instrText>
            </w:r>
            <w:r>
              <w:rPr>
                <w:noProof/>
                <w:webHidden/>
              </w:rPr>
            </w:r>
            <w:r>
              <w:rPr>
                <w:noProof/>
                <w:webHidden/>
              </w:rPr>
              <w:fldChar w:fldCharType="separate"/>
            </w:r>
            <w:r>
              <w:rPr>
                <w:noProof/>
                <w:webHidden/>
              </w:rPr>
              <w:t>9</w:t>
            </w:r>
            <w:r>
              <w:rPr>
                <w:noProof/>
                <w:webHidden/>
              </w:rPr>
              <w:fldChar w:fldCharType="end"/>
            </w:r>
          </w:hyperlink>
        </w:p>
        <w:p w14:paraId="660A6CA1" w14:textId="61AB5E2E" w:rsidR="004D4188" w:rsidRDefault="004D4188">
          <w:pPr>
            <w:pStyle w:val="Inhopg3"/>
            <w:tabs>
              <w:tab w:val="right" w:leader="dot" w:pos="9016"/>
            </w:tabs>
            <w:rPr>
              <w:rFonts w:eastAsiaTheme="minorEastAsia"/>
              <w:noProof/>
              <w:lang w:eastAsia="nl-NL"/>
            </w:rPr>
          </w:pPr>
          <w:hyperlink w:anchor="_Toc105502667" w:history="1">
            <w:r w:rsidRPr="00635833">
              <w:rPr>
                <w:rStyle w:val="Hyperlink"/>
                <w:rFonts w:ascii="Arial" w:hAnsi="Arial" w:cs="Arial"/>
                <w:b/>
                <w:noProof/>
              </w:rPr>
              <w:t>Voor medewerkers en andere verzorgers</w:t>
            </w:r>
            <w:r>
              <w:rPr>
                <w:noProof/>
                <w:webHidden/>
              </w:rPr>
              <w:tab/>
            </w:r>
            <w:r>
              <w:rPr>
                <w:noProof/>
                <w:webHidden/>
              </w:rPr>
              <w:fldChar w:fldCharType="begin"/>
            </w:r>
            <w:r>
              <w:rPr>
                <w:noProof/>
                <w:webHidden/>
              </w:rPr>
              <w:instrText xml:space="preserve"> PAGEREF _Toc105502667 \h </w:instrText>
            </w:r>
            <w:r>
              <w:rPr>
                <w:noProof/>
                <w:webHidden/>
              </w:rPr>
            </w:r>
            <w:r>
              <w:rPr>
                <w:noProof/>
                <w:webHidden/>
              </w:rPr>
              <w:fldChar w:fldCharType="separate"/>
            </w:r>
            <w:r>
              <w:rPr>
                <w:noProof/>
                <w:webHidden/>
              </w:rPr>
              <w:t>9</w:t>
            </w:r>
            <w:r>
              <w:rPr>
                <w:noProof/>
                <w:webHidden/>
              </w:rPr>
              <w:fldChar w:fldCharType="end"/>
            </w:r>
          </w:hyperlink>
        </w:p>
        <w:p w14:paraId="38F63A26" w14:textId="24E128A6" w:rsidR="004D4188" w:rsidRDefault="004D4188">
          <w:pPr>
            <w:pStyle w:val="Inhopg3"/>
            <w:tabs>
              <w:tab w:val="right" w:leader="dot" w:pos="9016"/>
            </w:tabs>
            <w:rPr>
              <w:rFonts w:eastAsiaTheme="minorEastAsia"/>
              <w:noProof/>
              <w:lang w:eastAsia="nl-NL"/>
            </w:rPr>
          </w:pPr>
          <w:hyperlink w:anchor="_Toc105502668" w:history="1">
            <w:r w:rsidRPr="00635833">
              <w:rPr>
                <w:rStyle w:val="Hyperlink"/>
                <w:rFonts w:ascii="Arial" w:hAnsi="Arial" w:cs="Arial"/>
                <w:b/>
                <w:noProof/>
              </w:rPr>
              <w:t>Beleggen van taken</w:t>
            </w:r>
            <w:r>
              <w:rPr>
                <w:noProof/>
                <w:webHidden/>
              </w:rPr>
              <w:tab/>
            </w:r>
            <w:r>
              <w:rPr>
                <w:noProof/>
                <w:webHidden/>
              </w:rPr>
              <w:fldChar w:fldCharType="begin"/>
            </w:r>
            <w:r>
              <w:rPr>
                <w:noProof/>
                <w:webHidden/>
              </w:rPr>
              <w:instrText xml:space="preserve"> PAGEREF _Toc105502668 \h </w:instrText>
            </w:r>
            <w:r>
              <w:rPr>
                <w:noProof/>
                <w:webHidden/>
              </w:rPr>
            </w:r>
            <w:r>
              <w:rPr>
                <w:noProof/>
                <w:webHidden/>
              </w:rPr>
              <w:fldChar w:fldCharType="separate"/>
            </w:r>
            <w:r>
              <w:rPr>
                <w:noProof/>
                <w:webHidden/>
              </w:rPr>
              <w:t>10</w:t>
            </w:r>
            <w:r>
              <w:rPr>
                <w:noProof/>
                <w:webHidden/>
              </w:rPr>
              <w:fldChar w:fldCharType="end"/>
            </w:r>
          </w:hyperlink>
        </w:p>
        <w:p w14:paraId="59219F97" w14:textId="47B5B27F" w:rsidR="004D4188" w:rsidRDefault="004D4188">
          <w:pPr>
            <w:pStyle w:val="Inhopg3"/>
            <w:tabs>
              <w:tab w:val="right" w:leader="dot" w:pos="9016"/>
            </w:tabs>
            <w:rPr>
              <w:rFonts w:eastAsiaTheme="minorEastAsia"/>
              <w:noProof/>
              <w:lang w:eastAsia="nl-NL"/>
            </w:rPr>
          </w:pPr>
          <w:hyperlink w:anchor="_Toc105502669" w:history="1">
            <w:r w:rsidRPr="00635833">
              <w:rPr>
                <w:rStyle w:val="Hyperlink"/>
                <w:rFonts w:ascii="Arial" w:hAnsi="Arial" w:cs="Arial"/>
                <w:b/>
                <w:noProof/>
              </w:rPr>
              <w:t>Betrokkenheid van leerlingen, ouders en medewerkers</w:t>
            </w:r>
            <w:r>
              <w:rPr>
                <w:noProof/>
                <w:webHidden/>
              </w:rPr>
              <w:tab/>
            </w:r>
            <w:r>
              <w:rPr>
                <w:noProof/>
                <w:webHidden/>
              </w:rPr>
              <w:fldChar w:fldCharType="begin"/>
            </w:r>
            <w:r>
              <w:rPr>
                <w:noProof/>
                <w:webHidden/>
              </w:rPr>
              <w:instrText xml:space="preserve"> PAGEREF _Toc105502669 \h </w:instrText>
            </w:r>
            <w:r>
              <w:rPr>
                <w:noProof/>
                <w:webHidden/>
              </w:rPr>
            </w:r>
            <w:r>
              <w:rPr>
                <w:noProof/>
                <w:webHidden/>
              </w:rPr>
              <w:fldChar w:fldCharType="separate"/>
            </w:r>
            <w:r>
              <w:rPr>
                <w:noProof/>
                <w:webHidden/>
              </w:rPr>
              <w:t>10</w:t>
            </w:r>
            <w:r>
              <w:rPr>
                <w:noProof/>
                <w:webHidden/>
              </w:rPr>
              <w:fldChar w:fldCharType="end"/>
            </w:r>
          </w:hyperlink>
        </w:p>
        <w:p w14:paraId="79F4513F" w14:textId="7B729DB6" w:rsidR="004D4188" w:rsidRDefault="004D4188">
          <w:pPr>
            <w:pStyle w:val="Inhopg3"/>
            <w:tabs>
              <w:tab w:val="right" w:leader="dot" w:pos="9016"/>
            </w:tabs>
            <w:rPr>
              <w:rFonts w:eastAsiaTheme="minorEastAsia"/>
              <w:noProof/>
              <w:lang w:eastAsia="nl-NL"/>
            </w:rPr>
          </w:pPr>
          <w:hyperlink w:anchor="_Toc105502670" w:history="1">
            <w:r w:rsidRPr="00635833">
              <w:rPr>
                <w:rStyle w:val="Hyperlink"/>
                <w:rFonts w:ascii="Arial" w:hAnsi="Arial" w:cs="Arial"/>
                <w:b/>
                <w:noProof/>
              </w:rPr>
              <w:t>Leerlingenzorg</w:t>
            </w:r>
            <w:r>
              <w:rPr>
                <w:noProof/>
                <w:webHidden/>
              </w:rPr>
              <w:tab/>
            </w:r>
            <w:r>
              <w:rPr>
                <w:noProof/>
                <w:webHidden/>
              </w:rPr>
              <w:fldChar w:fldCharType="begin"/>
            </w:r>
            <w:r>
              <w:rPr>
                <w:noProof/>
                <w:webHidden/>
              </w:rPr>
              <w:instrText xml:space="preserve"> PAGEREF _Toc105502670 \h </w:instrText>
            </w:r>
            <w:r>
              <w:rPr>
                <w:noProof/>
                <w:webHidden/>
              </w:rPr>
            </w:r>
            <w:r>
              <w:rPr>
                <w:noProof/>
                <w:webHidden/>
              </w:rPr>
              <w:fldChar w:fldCharType="separate"/>
            </w:r>
            <w:r>
              <w:rPr>
                <w:noProof/>
                <w:webHidden/>
              </w:rPr>
              <w:t>10</w:t>
            </w:r>
            <w:r>
              <w:rPr>
                <w:noProof/>
                <w:webHidden/>
              </w:rPr>
              <w:fldChar w:fldCharType="end"/>
            </w:r>
          </w:hyperlink>
        </w:p>
        <w:p w14:paraId="2CDDE595" w14:textId="2035CC7B" w:rsidR="004D4188" w:rsidRDefault="004D4188">
          <w:pPr>
            <w:pStyle w:val="Inhopg3"/>
            <w:tabs>
              <w:tab w:val="right" w:leader="dot" w:pos="9016"/>
            </w:tabs>
            <w:rPr>
              <w:rFonts w:eastAsiaTheme="minorEastAsia"/>
              <w:noProof/>
              <w:lang w:eastAsia="nl-NL"/>
            </w:rPr>
          </w:pPr>
          <w:hyperlink w:anchor="_Toc105502671" w:history="1">
            <w:r w:rsidRPr="00635833">
              <w:rPr>
                <w:rStyle w:val="Hyperlink"/>
                <w:rFonts w:ascii="Arial" w:hAnsi="Arial" w:cs="Arial"/>
                <w:b/>
                <w:noProof/>
              </w:rPr>
              <w:t>Samenwerken met partners buiten de school</w:t>
            </w:r>
            <w:r>
              <w:rPr>
                <w:noProof/>
                <w:webHidden/>
              </w:rPr>
              <w:tab/>
            </w:r>
            <w:r>
              <w:rPr>
                <w:noProof/>
                <w:webHidden/>
              </w:rPr>
              <w:fldChar w:fldCharType="begin"/>
            </w:r>
            <w:r>
              <w:rPr>
                <w:noProof/>
                <w:webHidden/>
              </w:rPr>
              <w:instrText xml:space="preserve"> PAGEREF _Toc105502671 \h </w:instrText>
            </w:r>
            <w:r>
              <w:rPr>
                <w:noProof/>
                <w:webHidden/>
              </w:rPr>
            </w:r>
            <w:r>
              <w:rPr>
                <w:noProof/>
                <w:webHidden/>
              </w:rPr>
              <w:fldChar w:fldCharType="separate"/>
            </w:r>
            <w:r>
              <w:rPr>
                <w:noProof/>
                <w:webHidden/>
              </w:rPr>
              <w:t>11</w:t>
            </w:r>
            <w:r>
              <w:rPr>
                <w:noProof/>
                <w:webHidden/>
              </w:rPr>
              <w:fldChar w:fldCharType="end"/>
            </w:r>
          </w:hyperlink>
        </w:p>
        <w:p w14:paraId="57BD5D2B" w14:textId="6B9DD386" w:rsidR="004D4188" w:rsidRDefault="004D4188">
          <w:pPr>
            <w:pStyle w:val="Inhopg2"/>
            <w:tabs>
              <w:tab w:val="right" w:leader="dot" w:pos="9016"/>
            </w:tabs>
            <w:rPr>
              <w:rFonts w:eastAsiaTheme="minorEastAsia"/>
              <w:noProof/>
              <w:lang w:eastAsia="nl-NL"/>
            </w:rPr>
          </w:pPr>
          <w:hyperlink w:anchor="_Toc105502672" w:history="1">
            <w:r w:rsidRPr="00635833">
              <w:rPr>
                <w:rStyle w:val="Hyperlink"/>
                <w:rFonts w:ascii="Arial" w:hAnsi="Arial" w:cs="Arial"/>
                <w:b/>
                <w:noProof/>
              </w:rPr>
              <w:t>4. Pedagogisch handelen</w:t>
            </w:r>
            <w:r>
              <w:rPr>
                <w:noProof/>
                <w:webHidden/>
              </w:rPr>
              <w:tab/>
            </w:r>
            <w:r>
              <w:rPr>
                <w:noProof/>
                <w:webHidden/>
              </w:rPr>
              <w:fldChar w:fldCharType="begin"/>
            </w:r>
            <w:r>
              <w:rPr>
                <w:noProof/>
                <w:webHidden/>
              </w:rPr>
              <w:instrText xml:space="preserve"> PAGEREF _Toc105502672 \h </w:instrText>
            </w:r>
            <w:r>
              <w:rPr>
                <w:noProof/>
                <w:webHidden/>
              </w:rPr>
            </w:r>
            <w:r>
              <w:rPr>
                <w:noProof/>
                <w:webHidden/>
              </w:rPr>
              <w:fldChar w:fldCharType="separate"/>
            </w:r>
            <w:r>
              <w:rPr>
                <w:noProof/>
                <w:webHidden/>
              </w:rPr>
              <w:t>11</w:t>
            </w:r>
            <w:r>
              <w:rPr>
                <w:noProof/>
                <w:webHidden/>
              </w:rPr>
              <w:fldChar w:fldCharType="end"/>
            </w:r>
          </w:hyperlink>
        </w:p>
        <w:p w14:paraId="16AC24DF" w14:textId="56672008" w:rsidR="004D4188" w:rsidRDefault="004D4188">
          <w:pPr>
            <w:pStyle w:val="Inhopg3"/>
            <w:tabs>
              <w:tab w:val="right" w:leader="dot" w:pos="9016"/>
            </w:tabs>
            <w:rPr>
              <w:rFonts w:eastAsiaTheme="minorEastAsia"/>
              <w:noProof/>
              <w:lang w:eastAsia="nl-NL"/>
            </w:rPr>
          </w:pPr>
          <w:hyperlink w:anchor="_Toc105502673" w:history="1">
            <w:r w:rsidRPr="00635833">
              <w:rPr>
                <w:rStyle w:val="Hyperlink"/>
                <w:rFonts w:ascii="Arial" w:hAnsi="Arial" w:cs="Arial"/>
                <w:b/>
                <w:noProof/>
              </w:rPr>
              <w:t>Pedagogisch vakmanschap</w:t>
            </w:r>
            <w:r>
              <w:rPr>
                <w:noProof/>
                <w:webHidden/>
              </w:rPr>
              <w:tab/>
            </w:r>
            <w:r>
              <w:rPr>
                <w:noProof/>
                <w:webHidden/>
              </w:rPr>
              <w:fldChar w:fldCharType="begin"/>
            </w:r>
            <w:r>
              <w:rPr>
                <w:noProof/>
                <w:webHidden/>
              </w:rPr>
              <w:instrText xml:space="preserve"> PAGEREF _Toc105502673 \h </w:instrText>
            </w:r>
            <w:r>
              <w:rPr>
                <w:noProof/>
                <w:webHidden/>
              </w:rPr>
            </w:r>
            <w:r>
              <w:rPr>
                <w:noProof/>
                <w:webHidden/>
              </w:rPr>
              <w:fldChar w:fldCharType="separate"/>
            </w:r>
            <w:r>
              <w:rPr>
                <w:noProof/>
                <w:webHidden/>
              </w:rPr>
              <w:t>11</w:t>
            </w:r>
            <w:r>
              <w:rPr>
                <w:noProof/>
                <w:webHidden/>
              </w:rPr>
              <w:fldChar w:fldCharType="end"/>
            </w:r>
          </w:hyperlink>
        </w:p>
        <w:p w14:paraId="650F4837" w14:textId="7841C2F0" w:rsidR="004D4188" w:rsidRDefault="004D4188">
          <w:pPr>
            <w:pStyle w:val="Inhopg3"/>
            <w:tabs>
              <w:tab w:val="right" w:leader="dot" w:pos="9016"/>
            </w:tabs>
            <w:rPr>
              <w:rFonts w:eastAsiaTheme="minorEastAsia"/>
              <w:noProof/>
              <w:lang w:eastAsia="nl-NL"/>
            </w:rPr>
          </w:pPr>
          <w:hyperlink w:anchor="_Toc105502674" w:history="1">
            <w:r w:rsidRPr="00635833">
              <w:rPr>
                <w:rStyle w:val="Hyperlink"/>
                <w:rFonts w:ascii="Arial" w:hAnsi="Arial" w:cs="Arial"/>
                <w:b/>
                <w:noProof/>
              </w:rPr>
              <w:t>Voorkomen en tegengaan van pesten</w:t>
            </w:r>
            <w:r>
              <w:rPr>
                <w:noProof/>
                <w:webHidden/>
              </w:rPr>
              <w:tab/>
            </w:r>
            <w:r>
              <w:rPr>
                <w:noProof/>
                <w:webHidden/>
              </w:rPr>
              <w:fldChar w:fldCharType="begin"/>
            </w:r>
            <w:r>
              <w:rPr>
                <w:noProof/>
                <w:webHidden/>
              </w:rPr>
              <w:instrText xml:space="preserve"> PAGEREF _Toc105502674 \h </w:instrText>
            </w:r>
            <w:r>
              <w:rPr>
                <w:noProof/>
                <w:webHidden/>
              </w:rPr>
            </w:r>
            <w:r>
              <w:rPr>
                <w:noProof/>
                <w:webHidden/>
              </w:rPr>
              <w:fldChar w:fldCharType="separate"/>
            </w:r>
            <w:r>
              <w:rPr>
                <w:noProof/>
                <w:webHidden/>
              </w:rPr>
              <w:t>11</w:t>
            </w:r>
            <w:r>
              <w:rPr>
                <w:noProof/>
                <w:webHidden/>
              </w:rPr>
              <w:fldChar w:fldCharType="end"/>
            </w:r>
          </w:hyperlink>
        </w:p>
        <w:p w14:paraId="16525195" w14:textId="44169DF7" w:rsidR="004D4188" w:rsidRDefault="004D4188">
          <w:pPr>
            <w:pStyle w:val="Inhopg3"/>
            <w:tabs>
              <w:tab w:val="right" w:leader="dot" w:pos="9016"/>
            </w:tabs>
            <w:rPr>
              <w:rFonts w:eastAsiaTheme="minorEastAsia"/>
              <w:noProof/>
              <w:lang w:eastAsia="nl-NL"/>
            </w:rPr>
          </w:pPr>
          <w:hyperlink w:anchor="_Toc105502675" w:history="1">
            <w:r w:rsidRPr="00635833">
              <w:rPr>
                <w:rStyle w:val="Hyperlink"/>
                <w:rFonts w:ascii="Arial" w:hAnsi="Arial" w:cs="Arial"/>
                <w:b/>
                <w:noProof/>
              </w:rPr>
              <w:t>Seksuele en relationele vorming</w:t>
            </w:r>
            <w:r>
              <w:rPr>
                <w:noProof/>
                <w:webHidden/>
              </w:rPr>
              <w:tab/>
            </w:r>
            <w:r>
              <w:rPr>
                <w:noProof/>
                <w:webHidden/>
              </w:rPr>
              <w:fldChar w:fldCharType="begin"/>
            </w:r>
            <w:r>
              <w:rPr>
                <w:noProof/>
                <w:webHidden/>
              </w:rPr>
              <w:instrText xml:space="preserve"> PAGEREF _Toc105502675 \h </w:instrText>
            </w:r>
            <w:r>
              <w:rPr>
                <w:noProof/>
                <w:webHidden/>
              </w:rPr>
            </w:r>
            <w:r>
              <w:rPr>
                <w:noProof/>
                <w:webHidden/>
              </w:rPr>
              <w:fldChar w:fldCharType="separate"/>
            </w:r>
            <w:r>
              <w:rPr>
                <w:noProof/>
                <w:webHidden/>
              </w:rPr>
              <w:t>11</w:t>
            </w:r>
            <w:r>
              <w:rPr>
                <w:noProof/>
                <w:webHidden/>
              </w:rPr>
              <w:fldChar w:fldCharType="end"/>
            </w:r>
          </w:hyperlink>
        </w:p>
        <w:p w14:paraId="6F106E4F" w14:textId="49B5823C" w:rsidR="004D4188" w:rsidRDefault="004D4188">
          <w:pPr>
            <w:pStyle w:val="Inhopg3"/>
            <w:tabs>
              <w:tab w:val="right" w:leader="dot" w:pos="9016"/>
            </w:tabs>
            <w:rPr>
              <w:rFonts w:eastAsiaTheme="minorEastAsia"/>
              <w:noProof/>
              <w:lang w:eastAsia="nl-NL"/>
            </w:rPr>
          </w:pPr>
          <w:hyperlink w:anchor="_Toc105502676" w:history="1">
            <w:r w:rsidRPr="00635833">
              <w:rPr>
                <w:rStyle w:val="Hyperlink"/>
                <w:rFonts w:ascii="Arial" w:hAnsi="Arial" w:cs="Arial"/>
                <w:b/>
                <w:noProof/>
              </w:rPr>
              <w:t>Sociale competenties</w:t>
            </w:r>
            <w:r>
              <w:rPr>
                <w:noProof/>
                <w:webHidden/>
              </w:rPr>
              <w:tab/>
            </w:r>
            <w:r>
              <w:rPr>
                <w:noProof/>
                <w:webHidden/>
              </w:rPr>
              <w:fldChar w:fldCharType="begin"/>
            </w:r>
            <w:r>
              <w:rPr>
                <w:noProof/>
                <w:webHidden/>
              </w:rPr>
              <w:instrText xml:space="preserve"> PAGEREF _Toc105502676 \h </w:instrText>
            </w:r>
            <w:r>
              <w:rPr>
                <w:noProof/>
                <w:webHidden/>
              </w:rPr>
            </w:r>
            <w:r>
              <w:rPr>
                <w:noProof/>
                <w:webHidden/>
              </w:rPr>
              <w:fldChar w:fldCharType="separate"/>
            </w:r>
            <w:r>
              <w:rPr>
                <w:noProof/>
                <w:webHidden/>
              </w:rPr>
              <w:t>12</w:t>
            </w:r>
            <w:r>
              <w:rPr>
                <w:noProof/>
                <w:webHidden/>
              </w:rPr>
              <w:fldChar w:fldCharType="end"/>
            </w:r>
          </w:hyperlink>
        </w:p>
        <w:p w14:paraId="6464BAD8" w14:textId="45E5C768" w:rsidR="004D4188" w:rsidRDefault="004D4188">
          <w:pPr>
            <w:pStyle w:val="Inhopg3"/>
            <w:tabs>
              <w:tab w:val="right" w:leader="dot" w:pos="9016"/>
            </w:tabs>
            <w:rPr>
              <w:rFonts w:eastAsiaTheme="minorEastAsia"/>
              <w:noProof/>
              <w:lang w:eastAsia="nl-NL"/>
            </w:rPr>
          </w:pPr>
          <w:hyperlink w:anchor="_Toc105502677" w:history="1">
            <w:r w:rsidRPr="00635833">
              <w:rPr>
                <w:rStyle w:val="Hyperlink"/>
                <w:rFonts w:ascii="Arial" w:hAnsi="Arial" w:cs="Arial"/>
                <w:b/>
                <w:noProof/>
              </w:rPr>
              <w:t>Mediawijsheid</w:t>
            </w:r>
            <w:r>
              <w:rPr>
                <w:noProof/>
                <w:webHidden/>
              </w:rPr>
              <w:tab/>
            </w:r>
            <w:r>
              <w:rPr>
                <w:noProof/>
                <w:webHidden/>
              </w:rPr>
              <w:fldChar w:fldCharType="begin"/>
            </w:r>
            <w:r>
              <w:rPr>
                <w:noProof/>
                <w:webHidden/>
              </w:rPr>
              <w:instrText xml:space="preserve"> PAGEREF _Toc105502677 \h </w:instrText>
            </w:r>
            <w:r>
              <w:rPr>
                <w:noProof/>
                <w:webHidden/>
              </w:rPr>
            </w:r>
            <w:r>
              <w:rPr>
                <w:noProof/>
                <w:webHidden/>
              </w:rPr>
              <w:fldChar w:fldCharType="separate"/>
            </w:r>
            <w:r>
              <w:rPr>
                <w:noProof/>
                <w:webHidden/>
              </w:rPr>
              <w:t>12</w:t>
            </w:r>
            <w:r>
              <w:rPr>
                <w:noProof/>
                <w:webHidden/>
              </w:rPr>
              <w:fldChar w:fldCharType="end"/>
            </w:r>
          </w:hyperlink>
        </w:p>
        <w:p w14:paraId="0760CAE9" w14:textId="76EFD4DA" w:rsidR="004D4188" w:rsidRDefault="004D4188">
          <w:pPr>
            <w:pStyle w:val="Inhopg3"/>
            <w:tabs>
              <w:tab w:val="right" w:leader="dot" w:pos="9016"/>
            </w:tabs>
            <w:rPr>
              <w:rFonts w:eastAsiaTheme="minorEastAsia"/>
              <w:noProof/>
              <w:lang w:eastAsia="nl-NL"/>
            </w:rPr>
          </w:pPr>
          <w:hyperlink w:anchor="_Toc105502678" w:history="1">
            <w:r w:rsidRPr="00635833">
              <w:rPr>
                <w:rStyle w:val="Hyperlink"/>
                <w:rFonts w:ascii="Arial" w:hAnsi="Arial" w:cs="Arial"/>
                <w:b/>
                <w:noProof/>
              </w:rPr>
              <w:t>Voorlichting over hulp bij onveiligheid</w:t>
            </w:r>
            <w:r>
              <w:rPr>
                <w:noProof/>
                <w:webHidden/>
              </w:rPr>
              <w:tab/>
            </w:r>
            <w:r>
              <w:rPr>
                <w:noProof/>
                <w:webHidden/>
              </w:rPr>
              <w:fldChar w:fldCharType="begin"/>
            </w:r>
            <w:r>
              <w:rPr>
                <w:noProof/>
                <w:webHidden/>
              </w:rPr>
              <w:instrText xml:space="preserve"> PAGEREF _Toc105502678 \h </w:instrText>
            </w:r>
            <w:r>
              <w:rPr>
                <w:noProof/>
                <w:webHidden/>
              </w:rPr>
            </w:r>
            <w:r>
              <w:rPr>
                <w:noProof/>
                <w:webHidden/>
              </w:rPr>
              <w:fldChar w:fldCharType="separate"/>
            </w:r>
            <w:r>
              <w:rPr>
                <w:noProof/>
                <w:webHidden/>
              </w:rPr>
              <w:t>12</w:t>
            </w:r>
            <w:r>
              <w:rPr>
                <w:noProof/>
                <w:webHidden/>
              </w:rPr>
              <w:fldChar w:fldCharType="end"/>
            </w:r>
          </w:hyperlink>
        </w:p>
        <w:p w14:paraId="27550957" w14:textId="2949ABA0" w:rsidR="004D4188" w:rsidRDefault="004D4188">
          <w:pPr>
            <w:pStyle w:val="Inhopg3"/>
            <w:tabs>
              <w:tab w:val="right" w:leader="dot" w:pos="9016"/>
            </w:tabs>
            <w:rPr>
              <w:rFonts w:eastAsiaTheme="minorEastAsia"/>
              <w:noProof/>
              <w:lang w:eastAsia="nl-NL"/>
            </w:rPr>
          </w:pPr>
          <w:hyperlink w:anchor="_Toc105502679" w:history="1">
            <w:r w:rsidRPr="00635833">
              <w:rPr>
                <w:rStyle w:val="Hyperlink"/>
                <w:rFonts w:ascii="Arial" w:hAnsi="Arial" w:cs="Arial"/>
                <w:b/>
                <w:noProof/>
              </w:rPr>
              <w:t>Scholing en training personeel</w:t>
            </w:r>
            <w:r>
              <w:rPr>
                <w:noProof/>
                <w:webHidden/>
              </w:rPr>
              <w:tab/>
            </w:r>
            <w:r>
              <w:rPr>
                <w:noProof/>
                <w:webHidden/>
              </w:rPr>
              <w:fldChar w:fldCharType="begin"/>
            </w:r>
            <w:r>
              <w:rPr>
                <w:noProof/>
                <w:webHidden/>
              </w:rPr>
              <w:instrText xml:space="preserve"> PAGEREF _Toc105502679 \h </w:instrText>
            </w:r>
            <w:r>
              <w:rPr>
                <w:noProof/>
                <w:webHidden/>
              </w:rPr>
            </w:r>
            <w:r>
              <w:rPr>
                <w:noProof/>
                <w:webHidden/>
              </w:rPr>
              <w:fldChar w:fldCharType="separate"/>
            </w:r>
            <w:r>
              <w:rPr>
                <w:noProof/>
                <w:webHidden/>
              </w:rPr>
              <w:t>12</w:t>
            </w:r>
            <w:r>
              <w:rPr>
                <w:noProof/>
                <w:webHidden/>
              </w:rPr>
              <w:fldChar w:fldCharType="end"/>
            </w:r>
          </w:hyperlink>
        </w:p>
        <w:p w14:paraId="04540708" w14:textId="2E701712" w:rsidR="004D4188" w:rsidRDefault="004D4188">
          <w:pPr>
            <w:pStyle w:val="Inhopg2"/>
            <w:tabs>
              <w:tab w:val="right" w:leader="dot" w:pos="9016"/>
            </w:tabs>
            <w:rPr>
              <w:rFonts w:eastAsiaTheme="minorEastAsia"/>
              <w:noProof/>
              <w:lang w:eastAsia="nl-NL"/>
            </w:rPr>
          </w:pPr>
          <w:hyperlink w:anchor="_Toc105502680" w:history="1">
            <w:r w:rsidRPr="00635833">
              <w:rPr>
                <w:rStyle w:val="Hyperlink"/>
                <w:rFonts w:ascii="Arial" w:hAnsi="Arial" w:cs="Arial"/>
                <w:b/>
                <w:noProof/>
              </w:rPr>
              <w:t>6. Signaleren en effectief handelen</w:t>
            </w:r>
            <w:r>
              <w:rPr>
                <w:noProof/>
                <w:webHidden/>
              </w:rPr>
              <w:tab/>
            </w:r>
            <w:r>
              <w:rPr>
                <w:noProof/>
                <w:webHidden/>
              </w:rPr>
              <w:fldChar w:fldCharType="begin"/>
            </w:r>
            <w:r>
              <w:rPr>
                <w:noProof/>
                <w:webHidden/>
              </w:rPr>
              <w:instrText xml:space="preserve"> PAGEREF _Toc105502680 \h </w:instrText>
            </w:r>
            <w:r>
              <w:rPr>
                <w:noProof/>
                <w:webHidden/>
              </w:rPr>
            </w:r>
            <w:r>
              <w:rPr>
                <w:noProof/>
                <w:webHidden/>
              </w:rPr>
              <w:fldChar w:fldCharType="separate"/>
            </w:r>
            <w:r>
              <w:rPr>
                <w:noProof/>
                <w:webHidden/>
              </w:rPr>
              <w:t>13</w:t>
            </w:r>
            <w:r>
              <w:rPr>
                <w:noProof/>
                <w:webHidden/>
              </w:rPr>
              <w:fldChar w:fldCharType="end"/>
            </w:r>
          </w:hyperlink>
        </w:p>
        <w:p w14:paraId="269E68C4" w14:textId="7651C63B" w:rsidR="004D4188" w:rsidRDefault="004D4188">
          <w:pPr>
            <w:pStyle w:val="Inhopg3"/>
            <w:tabs>
              <w:tab w:val="right" w:leader="dot" w:pos="9016"/>
            </w:tabs>
            <w:rPr>
              <w:rFonts w:eastAsiaTheme="minorEastAsia"/>
              <w:noProof/>
              <w:lang w:eastAsia="nl-NL"/>
            </w:rPr>
          </w:pPr>
          <w:hyperlink w:anchor="_Toc105502681" w:history="1">
            <w:r w:rsidRPr="00635833">
              <w:rPr>
                <w:rStyle w:val="Hyperlink"/>
                <w:rFonts w:ascii="Arial" w:hAnsi="Arial" w:cs="Arial"/>
                <w:b/>
                <w:noProof/>
              </w:rPr>
              <w:t>Calamiteiten</w:t>
            </w:r>
            <w:r>
              <w:rPr>
                <w:noProof/>
                <w:webHidden/>
              </w:rPr>
              <w:tab/>
            </w:r>
            <w:r>
              <w:rPr>
                <w:noProof/>
                <w:webHidden/>
              </w:rPr>
              <w:fldChar w:fldCharType="begin"/>
            </w:r>
            <w:r>
              <w:rPr>
                <w:noProof/>
                <w:webHidden/>
              </w:rPr>
              <w:instrText xml:space="preserve"> PAGEREF _Toc105502681 \h </w:instrText>
            </w:r>
            <w:r>
              <w:rPr>
                <w:noProof/>
                <w:webHidden/>
              </w:rPr>
            </w:r>
            <w:r>
              <w:rPr>
                <w:noProof/>
                <w:webHidden/>
              </w:rPr>
              <w:fldChar w:fldCharType="separate"/>
            </w:r>
            <w:r>
              <w:rPr>
                <w:noProof/>
                <w:webHidden/>
              </w:rPr>
              <w:t>13</w:t>
            </w:r>
            <w:r>
              <w:rPr>
                <w:noProof/>
                <w:webHidden/>
              </w:rPr>
              <w:fldChar w:fldCharType="end"/>
            </w:r>
          </w:hyperlink>
        </w:p>
        <w:p w14:paraId="2625FD26" w14:textId="3C6FC196" w:rsidR="004D4188" w:rsidRDefault="004D4188">
          <w:pPr>
            <w:pStyle w:val="Inhopg2"/>
            <w:tabs>
              <w:tab w:val="right" w:leader="dot" w:pos="9016"/>
            </w:tabs>
            <w:rPr>
              <w:rFonts w:eastAsiaTheme="minorEastAsia"/>
              <w:noProof/>
              <w:lang w:eastAsia="nl-NL"/>
            </w:rPr>
          </w:pPr>
          <w:hyperlink w:anchor="_Toc105502682" w:history="1">
            <w:r w:rsidRPr="00635833">
              <w:rPr>
                <w:rStyle w:val="Hyperlink"/>
                <w:rFonts w:ascii="Arial" w:hAnsi="Arial" w:cs="Arial"/>
                <w:b/>
                <w:noProof/>
              </w:rPr>
              <w:t>7. Borgen van sociale veiligheid</w:t>
            </w:r>
            <w:r>
              <w:rPr>
                <w:noProof/>
                <w:webHidden/>
              </w:rPr>
              <w:tab/>
            </w:r>
            <w:r>
              <w:rPr>
                <w:noProof/>
                <w:webHidden/>
              </w:rPr>
              <w:fldChar w:fldCharType="begin"/>
            </w:r>
            <w:r>
              <w:rPr>
                <w:noProof/>
                <w:webHidden/>
              </w:rPr>
              <w:instrText xml:space="preserve"> PAGEREF _Toc105502682 \h </w:instrText>
            </w:r>
            <w:r>
              <w:rPr>
                <w:noProof/>
                <w:webHidden/>
              </w:rPr>
            </w:r>
            <w:r>
              <w:rPr>
                <w:noProof/>
                <w:webHidden/>
              </w:rPr>
              <w:fldChar w:fldCharType="separate"/>
            </w:r>
            <w:r>
              <w:rPr>
                <w:noProof/>
                <w:webHidden/>
              </w:rPr>
              <w:t>14</w:t>
            </w:r>
            <w:r>
              <w:rPr>
                <w:noProof/>
                <w:webHidden/>
              </w:rPr>
              <w:fldChar w:fldCharType="end"/>
            </w:r>
          </w:hyperlink>
        </w:p>
        <w:p w14:paraId="77EB423F" w14:textId="1A6D5B65" w:rsidR="00F718B8" w:rsidRDefault="00F718B8">
          <w:r>
            <w:rPr>
              <w:b/>
              <w:bCs/>
            </w:rPr>
            <w:fldChar w:fldCharType="end"/>
          </w:r>
        </w:p>
      </w:sdtContent>
    </w:sdt>
    <w:p w14:paraId="6E862353" w14:textId="3F08356F" w:rsidR="00CD4EFA" w:rsidRPr="001C1033" w:rsidRDefault="00CD4EFA">
      <w:pPr>
        <w:rPr>
          <w:sz w:val="40"/>
          <w:szCs w:val="40"/>
          <w:lang w:val="en-US"/>
        </w:rPr>
      </w:pPr>
      <w:r w:rsidRPr="001C1033">
        <w:rPr>
          <w:sz w:val="40"/>
          <w:szCs w:val="40"/>
          <w:lang w:val="en-US"/>
        </w:rPr>
        <w:br w:type="page"/>
      </w:r>
    </w:p>
    <w:p w14:paraId="63E7F134" w14:textId="415A1A27" w:rsidR="00D440D0" w:rsidRPr="00EE1757" w:rsidRDefault="00715B7B" w:rsidP="00ED5786">
      <w:pPr>
        <w:spacing w:after="0"/>
        <w:rPr>
          <w:rFonts w:ascii="Arial" w:hAnsi="Arial" w:cs="Arial"/>
        </w:rPr>
      </w:pPr>
      <w:r w:rsidRPr="00EE1757">
        <w:rPr>
          <w:rFonts w:ascii="Arial" w:hAnsi="Arial" w:cs="Arial"/>
          <w:b/>
          <w:bCs/>
          <w:sz w:val="28"/>
          <w:szCs w:val="28"/>
        </w:rPr>
        <w:lastRenderedPageBreak/>
        <w:t>Veiligheidsplan</w:t>
      </w:r>
      <w:r w:rsidR="00011CCE" w:rsidRPr="00EE1757">
        <w:rPr>
          <w:rFonts w:ascii="Arial" w:hAnsi="Arial" w:cs="Arial"/>
          <w:b/>
          <w:bCs/>
          <w:sz w:val="28"/>
          <w:szCs w:val="28"/>
        </w:rPr>
        <w:t xml:space="preserve"> </w:t>
      </w:r>
      <w:r w:rsidR="005D1581" w:rsidRPr="00EE1757">
        <w:rPr>
          <w:rFonts w:ascii="Arial" w:hAnsi="Arial" w:cs="Arial"/>
          <w:b/>
          <w:bCs/>
          <w:sz w:val="28"/>
          <w:szCs w:val="28"/>
        </w:rPr>
        <w:t xml:space="preserve">Heliomare onderwijs </w:t>
      </w:r>
      <w:r w:rsidR="00011CCE" w:rsidRPr="00EE1757">
        <w:rPr>
          <w:rFonts w:ascii="Arial" w:hAnsi="Arial" w:cs="Arial"/>
          <w:b/>
          <w:bCs/>
          <w:sz w:val="28"/>
          <w:szCs w:val="28"/>
        </w:rPr>
        <w:t>SO</w:t>
      </w:r>
      <w:r w:rsidR="00790BD2" w:rsidRPr="00EE1757">
        <w:rPr>
          <w:rFonts w:ascii="Arial" w:hAnsi="Arial" w:cs="Arial"/>
          <w:b/>
          <w:bCs/>
          <w:sz w:val="28"/>
          <w:szCs w:val="28"/>
        </w:rPr>
        <w:t xml:space="preserve"> / </w:t>
      </w:r>
      <w:r w:rsidR="008011F3" w:rsidRPr="00EE1757">
        <w:rPr>
          <w:rFonts w:ascii="Arial" w:hAnsi="Arial" w:cs="Arial"/>
          <w:b/>
          <w:bCs/>
          <w:sz w:val="28"/>
          <w:szCs w:val="28"/>
        </w:rPr>
        <w:t xml:space="preserve">VSO </w:t>
      </w:r>
      <w:r w:rsidR="5051D14A" w:rsidRPr="00EE1757">
        <w:rPr>
          <w:rFonts w:ascii="Arial" w:hAnsi="Arial" w:cs="Arial"/>
          <w:b/>
          <w:bCs/>
          <w:sz w:val="28"/>
          <w:szCs w:val="28"/>
        </w:rPr>
        <w:t>BAD</w:t>
      </w:r>
      <w:r w:rsidR="00EE1757">
        <w:rPr>
          <w:rFonts w:ascii="Arial" w:hAnsi="Arial" w:cs="Arial"/>
          <w:b/>
          <w:bCs/>
          <w:sz w:val="28"/>
          <w:szCs w:val="28"/>
        </w:rPr>
        <w:t xml:space="preserve"> </w:t>
      </w:r>
      <w:r w:rsidR="00CF6E54" w:rsidRPr="00EE1757">
        <w:rPr>
          <w:rFonts w:ascii="Arial" w:hAnsi="Arial" w:cs="Arial"/>
          <w:b/>
          <w:bCs/>
          <w:sz w:val="28"/>
          <w:szCs w:val="28"/>
        </w:rPr>
        <w:t>D</w:t>
      </w:r>
      <w:r w:rsidR="356B8D8A" w:rsidRPr="00EE1757">
        <w:rPr>
          <w:rFonts w:ascii="Arial" w:hAnsi="Arial" w:cs="Arial"/>
          <w:b/>
          <w:bCs/>
          <w:sz w:val="28"/>
          <w:szCs w:val="28"/>
        </w:rPr>
        <w:t xml:space="preserve">e </w:t>
      </w:r>
      <w:proofErr w:type="spellStart"/>
      <w:r w:rsidR="356B8D8A" w:rsidRPr="00EE1757">
        <w:rPr>
          <w:rFonts w:ascii="Arial" w:hAnsi="Arial" w:cs="Arial"/>
          <w:b/>
          <w:bCs/>
          <w:sz w:val="28"/>
          <w:szCs w:val="28"/>
        </w:rPr>
        <w:t>Velst</w:t>
      </w:r>
      <w:proofErr w:type="spellEnd"/>
    </w:p>
    <w:p w14:paraId="24E14023" w14:textId="77777777" w:rsidR="00ED5786" w:rsidRPr="00EE1757" w:rsidRDefault="00ED5786" w:rsidP="00EE1757">
      <w:pPr>
        <w:spacing w:after="158" w:line="240" w:lineRule="auto"/>
        <w:rPr>
          <w:rFonts w:ascii="Arial" w:eastAsia="Times New Roman" w:hAnsi="Arial" w:cs="Arial"/>
          <w:color w:val="333333"/>
          <w:lang w:eastAsia="nl-NL"/>
        </w:rPr>
      </w:pPr>
    </w:p>
    <w:p w14:paraId="63E7F135" w14:textId="77777777" w:rsidR="00B335D5" w:rsidRPr="00576CDC" w:rsidRDefault="00B335D5" w:rsidP="00576CDC">
      <w:pPr>
        <w:pStyle w:val="Kop3"/>
        <w:rPr>
          <w:rFonts w:ascii="Arial" w:hAnsi="Arial" w:cs="Arial"/>
          <w:b/>
          <w:color w:val="auto"/>
          <w:sz w:val="22"/>
          <w:szCs w:val="22"/>
        </w:rPr>
      </w:pPr>
      <w:bookmarkStart w:id="0" w:name="_Toc105502658"/>
      <w:r w:rsidRPr="00576CDC">
        <w:rPr>
          <w:rFonts w:ascii="Arial" w:hAnsi="Arial" w:cs="Arial"/>
          <w:b/>
          <w:color w:val="auto"/>
          <w:sz w:val="22"/>
          <w:szCs w:val="22"/>
        </w:rPr>
        <w:t>Aanleiding</w:t>
      </w:r>
      <w:bookmarkEnd w:id="0"/>
    </w:p>
    <w:p w14:paraId="63E7F136" w14:textId="7A91DCDF" w:rsidR="00B335D5" w:rsidRPr="00D63D07" w:rsidRDefault="00B335D5" w:rsidP="00B335D5">
      <w:pPr>
        <w:spacing w:beforeAutospacing="1" w:after="0" w:line="240" w:lineRule="auto"/>
        <w:rPr>
          <w:rFonts w:ascii="Arial" w:eastAsia="Calibri" w:hAnsi="Arial" w:cs="Times New Roman"/>
        </w:rPr>
      </w:pPr>
      <w:r w:rsidRPr="2480543A">
        <w:rPr>
          <w:rFonts w:ascii="Arial" w:eastAsia="Calibri" w:hAnsi="Arial" w:cs="Times New Roman"/>
        </w:rPr>
        <w:t xml:space="preserve">Op dit moment vormen de </w:t>
      </w:r>
      <w:r w:rsidR="44D5F7CB" w:rsidRPr="2480543A">
        <w:rPr>
          <w:rFonts w:ascii="Arial" w:eastAsia="Calibri" w:hAnsi="Arial" w:cs="Times New Roman"/>
        </w:rPr>
        <w:t>‘</w:t>
      </w:r>
      <w:r w:rsidRPr="2480543A">
        <w:rPr>
          <w:rFonts w:ascii="Arial" w:eastAsia="Calibri" w:hAnsi="Arial" w:cs="Times New Roman"/>
        </w:rPr>
        <w:t>Arbowe</w:t>
      </w:r>
      <w:r w:rsidR="2FED32E8" w:rsidRPr="2480543A">
        <w:rPr>
          <w:rFonts w:ascii="Arial" w:eastAsia="Calibri" w:hAnsi="Arial" w:cs="Times New Roman"/>
        </w:rPr>
        <w:t>t</w:t>
      </w:r>
      <w:r w:rsidR="145AC894" w:rsidRPr="2480543A">
        <w:rPr>
          <w:rFonts w:ascii="Arial" w:eastAsia="Calibri" w:hAnsi="Arial" w:cs="Times New Roman"/>
        </w:rPr>
        <w:t>’</w:t>
      </w:r>
      <w:r w:rsidR="0B6E7A58" w:rsidRPr="2480543A">
        <w:rPr>
          <w:rFonts w:ascii="Arial" w:eastAsia="Calibri" w:hAnsi="Arial" w:cs="Times New Roman"/>
        </w:rPr>
        <w:t xml:space="preserve"> </w:t>
      </w:r>
      <w:r w:rsidR="0E112347" w:rsidRPr="2480543A">
        <w:rPr>
          <w:rFonts w:ascii="Arial" w:eastAsia="Calibri" w:hAnsi="Arial" w:cs="Times New Roman"/>
        </w:rPr>
        <w:t xml:space="preserve">en de </w:t>
      </w:r>
      <w:r w:rsidR="0B967518" w:rsidRPr="2480543A">
        <w:rPr>
          <w:rFonts w:ascii="Arial" w:eastAsia="Calibri" w:hAnsi="Arial" w:cs="Times New Roman"/>
        </w:rPr>
        <w:t>‘</w:t>
      </w:r>
      <w:r w:rsidR="211762CA" w:rsidRPr="2480543A">
        <w:rPr>
          <w:rFonts w:ascii="Arial" w:eastAsia="Calibri" w:hAnsi="Arial" w:cs="Times New Roman"/>
        </w:rPr>
        <w:t>W</w:t>
      </w:r>
      <w:r w:rsidR="0E112347" w:rsidRPr="2480543A">
        <w:rPr>
          <w:rFonts w:ascii="Arial" w:eastAsia="Calibri" w:hAnsi="Arial" w:cs="Times New Roman"/>
        </w:rPr>
        <w:t>et veiligheid (v)so</w:t>
      </w:r>
      <w:r w:rsidR="5A07E4A7" w:rsidRPr="2480543A">
        <w:rPr>
          <w:rFonts w:ascii="Arial" w:eastAsia="Calibri" w:hAnsi="Arial" w:cs="Times New Roman"/>
        </w:rPr>
        <w:t xml:space="preserve">’ </w:t>
      </w:r>
      <w:r w:rsidRPr="2480543A">
        <w:rPr>
          <w:rFonts w:ascii="Arial" w:eastAsia="Calibri" w:hAnsi="Arial" w:cs="Times New Roman"/>
        </w:rPr>
        <w:t>kaders voor het veiligheidsbeleid in scholen. In de uitvoering van het beleid zijn een aantal verplichte aandachtsgebieden zoals inzicht in veiligheidsbeleving, afspraken en regels, samenwerken enz.</w:t>
      </w:r>
    </w:p>
    <w:p w14:paraId="5627D521" w14:textId="72B55699" w:rsidR="22A8EEF0" w:rsidRDefault="00B335D5" w:rsidP="00266117">
      <w:pPr>
        <w:spacing w:beforeAutospacing="1" w:after="0" w:line="240" w:lineRule="auto"/>
        <w:rPr>
          <w:rFonts w:ascii="Arial" w:eastAsia="Arial" w:hAnsi="Arial" w:cs="Arial"/>
          <w:color w:val="202124"/>
          <w:sz w:val="24"/>
          <w:szCs w:val="24"/>
        </w:rPr>
      </w:pPr>
      <w:r w:rsidRPr="2480543A">
        <w:rPr>
          <w:rFonts w:ascii="Arial" w:eastAsia="Calibri" w:hAnsi="Arial" w:cs="Times New Roman"/>
        </w:rPr>
        <w:t xml:space="preserve">Onder sociale veiligheid </w:t>
      </w:r>
      <w:r w:rsidR="6A73FE15" w:rsidRPr="2480543A">
        <w:rPr>
          <w:rFonts w:ascii="Arial" w:eastAsia="Calibri" w:hAnsi="Arial" w:cs="Times New Roman"/>
        </w:rPr>
        <w:t>op school v</w:t>
      </w:r>
      <w:r w:rsidRPr="2480543A">
        <w:rPr>
          <w:rFonts w:ascii="Arial" w:eastAsia="Calibri" w:hAnsi="Arial" w:cs="Times New Roman"/>
        </w:rPr>
        <w:t>erstaan we: de bescherming of het zich beschermd voelen tegen gevaar dat veroorzaakt wordt door of dreigt van de kant van menselijk handelen in de school.</w:t>
      </w:r>
      <w:r w:rsidR="3D7D7608" w:rsidRPr="2480543A">
        <w:rPr>
          <w:rFonts w:ascii="Arial" w:eastAsia="Calibri" w:hAnsi="Arial" w:cs="Times New Roman"/>
        </w:rPr>
        <w:t xml:space="preserve"> </w:t>
      </w:r>
    </w:p>
    <w:p w14:paraId="33C1A050" w14:textId="1239145B" w:rsidR="22A8EEF0" w:rsidRPr="00266117" w:rsidRDefault="22A8EEF0" w:rsidP="2480543A">
      <w:pPr>
        <w:spacing w:after="0" w:line="240" w:lineRule="auto"/>
        <w:rPr>
          <w:rFonts w:ascii="Arial" w:eastAsia="Calibri" w:hAnsi="Arial" w:cs="Times New Roman"/>
        </w:rPr>
      </w:pPr>
    </w:p>
    <w:p w14:paraId="4E9A7234" w14:textId="14FDDDBE" w:rsidR="22A8EEF0" w:rsidRPr="008B57D7" w:rsidRDefault="03A54C8F" w:rsidP="008B57D7">
      <w:pPr>
        <w:spacing w:after="0" w:line="240" w:lineRule="auto"/>
        <w:rPr>
          <w:rFonts w:ascii="Arial" w:eastAsia="Calibri" w:hAnsi="Arial" w:cs="Arial"/>
          <w:b/>
          <w:bCs/>
          <w:lang w:val="en-US"/>
        </w:rPr>
      </w:pPr>
      <w:r w:rsidRPr="008B57D7">
        <w:rPr>
          <w:rFonts w:ascii="Arial" w:eastAsia="Calibri" w:hAnsi="Arial" w:cs="Arial"/>
          <w:b/>
          <w:bCs/>
          <w:lang w:val="en-US"/>
        </w:rPr>
        <w:t>Wet Veiligheid op school</w:t>
      </w:r>
    </w:p>
    <w:p w14:paraId="1D0FF155" w14:textId="78DE7C53" w:rsidR="22A8EEF0" w:rsidRDefault="03A54C8F" w:rsidP="2480543A">
      <w:pPr>
        <w:spacing w:beforeAutospacing="1" w:afterAutospacing="1" w:line="240" w:lineRule="auto"/>
        <w:rPr>
          <w:rFonts w:ascii="Arial" w:eastAsia="Arial" w:hAnsi="Arial" w:cs="Arial"/>
          <w:color w:val="000000" w:themeColor="text1"/>
        </w:rPr>
      </w:pPr>
      <w:r w:rsidRPr="2480543A">
        <w:rPr>
          <w:rFonts w:ascii="Arial" w:eastAsia="Arial" w:hAnsi="Arial" w:cs="Arial"/>
          <w:color w:val="000000" w:themeColor="text1"/>
        </w:rPr>
        <w:t xml:space="preserve">De wet Veiligheid op school regelt dat scholen zich </w:t>
      </w:r>
      <w:hyperlink r:id="rId12">
        <w:r w:rsidRPr="2480543A">
          <w:rPr>
            <w:rStyle w:val="Hyperlink"/>
            <w:rFonts w:ascii="Arial" w:eastAsia="Arial" w:hAnsi="Arial" w:cs="Arial"/>
          </w:rPr>
          <w:t>inspannen om pesten tegen te gaan en de sociale veiligheid op school verbeteren</w:t>
        </w:r>
      </w:hyperlink>
      <w:r w:rsidRPr="2480543A">
        <w:rPr>
          <w:rFonts w:ascii="Arial" w:eastAsia="Arial" w:hAnsi="Arial" w:cs="Arial"/>
          <w:color w:val="000000" w:themeColor="text1"/>
        </w:rPr>
        <w:t>.</w:t>
      </w:r>
    </w:p>
    <w:p w14:paraId="545943B3" w14:textId="20D21D13" w:rsidR="22A8EEF0" w:rsidRDefault="03A54C8F" w:rsidP="2480543A">
      <w:pPr>
        <w:spacing w:beforeAutospacing="1" w:afterAutospacing="1" w:line="240" w:lineRule="auto"/>
        <w:rPr>
          <w:rFonts w:ascii="Arial" w:eastAsia="Arial" w:hAnsi="Arial" w:cs="Arial"/>
          <w:color w:val="000000" w:themeColor="text1"/>
        </w:rPr>
      </w:pPr>
      <w:r w:rsidRPr="2480543A">
        <w:rPr>
          <w:rFonts w:ascii="Arial" w:eastAsia="Arial" w:hAnsi="Arial" w:cs="Arial"/>
          <w:color w:val="000000" w:themeColor="text1"/>
        </w:rPr>
        <w:t>In de wet staat verder dat scholen:</w:t>
      </w:r>
    </w:p>
    <w:p w14:paraId="02193438" w14:textId="4F6A91DA" w:rsidR="22A8EEF0" w:rsidRDefault="03A54C8F" w:rsidP="2480543A">
      <w:pPr>
        <w:pStyle w:val="Lijstalinea"/>
        <w:numPr>
          <w:ilvl w:val="0"/>
          <w:numId w:val="1"/>
        </w:numPr>
        <w:spacing w:beforeAutospacing="1" w:afterAutospacing="1" w:line="240" w:lineRule="auto"/>
        <w:rPr>
          <w:rFonts w:ascii="Arial" w:eastAsia="Arial" w:hAnsi="Arial" w:cs="Arial"/>
          <w:color w:val="000000" w:themeColor="text1"/>
        </w:rPr>
      </w:pPr>
      <w:r w:rsidRPr="2480543A">
        <w:rPr>
          <w:rFonts w:ascii="Arial" w:eastAsia="Arial" w:hAnsi="Arial" w:cs="Arial"/>
          <w:color w:val="000000" w:themeColor="text1"/>
        </w:rPr>
        <w:t>een sociaal veiligheidsbeleid moeten uitvoeren;</w:t>
      </w:r>
    </w:p>
    <w:p w14:paraId="77005F5C" w14:textId="5DE6953A" w:rsidR="22A8EEF0" w:rsidRDefault="03A54C8F" w:rsidP="2480543A">
      <w:pPr>
        <w:pStyle w:val="Lijstalinea"/>
        <w:numPr>
          <w:ilvl w:val="0"/>
          <w:numId w:val="1"/>
        </w:numPr>
        <w:spacing w:beforeAutospacing="1" w:afterAutospacing="1" w:line="240" w:lineRule="auto"/>
        <w:rPr>
          <w:rFonts w:ascii="Arial" w:eastAsia="Arial" w:hAnsi="Arial" w:cs="Arial"/>
          <w:color w:val="000000" w:themeColor="text1"/>
        </w:rPr>
      </w:pPr>
      <w:r w:rsidRPr="2480543A">
        <w:rPr>
          <w:rFonts w:ascii="Arial" w:eastAsia="Arial" w:hAnsi="Arial" w:cs="Arial"/>
          <w:color w:val="000000" w:themeColor="text1"/>
        </w:rPr>
        <w:t xml:space="preserve">2 taken binnen het onderwijsteam moeten beleggen. Er moet een aanspreekpunt zijn waar leerlingen en ouders pesten kunnen melden. </w:t>
      </w:r>
      <w:r w:rsidR="7BBE472C" w:rsidRPr="2480543A">
        <w:rPr>
          <w:rFonts w:ascii="Arial" w:eastAsia="Arial" w:hAnsi="Arial" w:cs="Arial"/>
          <w:color w:val="000000" w:themeColor="text1"/>
        </w:rPr>
        <w:t>Dit zijn de pest</w:t>
      </w:r>
      <w:r w:rsidR="1BE7A272" w:rsidRPr="2480543A">
        <w:rPr>
          <w:rFonts w:ascii="Arial" w:eastAsia="Arial" w:hAnsi="Arial" w:cs="Arial"/>
          <w:color w:val="000000" w:themeColor="text1"/>
        </w:rPr>
        <w:t>-coördinatoren</w:t>
      </w:r>
      <w:r w:rsidR="7BBE472C" w:rsidRPr="2480543A">
        <w:rPr>
          <w:rFonts w:ascii="Arial" w:eastAsia="Arial" w:hAnsi="Arial" w:cs="Arial"/>
          <w:color w:val="000000" w:themeColor="text1"/>
        </w:rPr>
        <w:t xml:space="preserve">. </w:t>
      </w:r>
      <w:r w:rsidRPr="2480543A">
        <w:rPr>
          <w:rFonts w:ascii="Arial" w:eastAsia="Arial" w:hAnsi="Arial" w:cs="Arial"/>
          <w:color w:val="000000" w:themeColor="text1"/>
        </w:rPr>
        <w:t xml:space="preserve">Ook moet iemand het pestbeleid op school regelen. Dit </w:t>
      </w:r>
      <w:r w:rsidR="45B92C38" w:rsidRPr="2480543A">
        <w:rPr>
          <w:rFonts w:ascii="Arial" w:eastAsia="Arial" w:hAnsi="Arial" w:cs="Arial"/>
          <w:color w:val="000000" w:themeColor="text1"/>
        </w:rPr>
        <w:t xml:space="preserve">is dezelfde persoon. </w:t>
      </w:r>
    </w:p>
    <w:p w14:paraId="40899C2B" w14:textId="53D1AA74" w:rsidR="22A8EEF0" w:rsidRDefault="03A54C8F" w:rsidP="2480543A">
      <w:pPr>
        <w:pStyle w:val="Lijstalinea"/>
        <w:numPr>
          <w:ilvl w:val="0"/>
          <w:numId w:val="1"/>
        </w:numPr>
        <w:spacing w:beforeAutospacing="1" w:afterAutospacing="1" w:line="240" w:lineRule="auto"/>
        <w:rPr>
          <w:rFonts w:ascii="Arial" w:eastAsia="Arial" w:hAnsi="Arial" w:cs="Arial"/>
          <w:color w:val="000000" w:themeColor="text1"/>
        </w:rPr>
      </w:pPr>
      <w:r w:rsidRPr="2480543A">
        <w:rPr>
          <w:rFonts w:ascii="Arial" w:eastAsia="Arial" w:hAnsi="Arial" w:cs="Arial"/>
          <w:color w:val="000000" w:themeColor="text1"/>
        </w:rPr>
        <w:t>de beleving van veiligheid, de aantasting van die veiligheid en het welzijn van hun leerlingen moeten meten. Zo is er altijd een actueel en representatief beeld van de situatie waar de school naar kan handelen.</w:t>
      </w:r>
      <w:r w:rsidR="30D06755" w:rsidRPr="2480543A">
        <w:rPr>
          <w:rFonts w:ascii="Arial" w:eastAsia="Arial" w:hAnsi="Arial" w:cs="Arial"/>
          <w:color w:val="000000" w:themeColor="text1"/>
        </w:rPr>
        <w:t xml:space="preserve"> Dit wordt 2x per jaar gemeten in een </w:t>
      </w:r>
      <w:r w:rsidR="722B8223" w:rsidRPr="2480543A">
        <w:rPr>
          <w:rFonts w:ascii="Arial" w:eastAsia="Arial" w:hAnsi="Arial" w:cs="Arial"/>
          <w:color w:val="000000" w:themeColor="text1"/>
        </w:rPr>
        <w:t>enquête</w:t>
      </w:r>
      <w:r w:rsidR="30D06755" w:rsidRPr="2480543A">
        <w:rPr>
          <w:rFonts w:ascii="Arial" w:eastAsia="Arial" w:hAnsi="Arial" w:cs="Arial"/>
          <w:color w:val="000000" w:themeColor="text1"/>
        </w:rPr>
        <w:t xml:space="preserve"> met een aanvulling rondom pesten. </w:t>
      </w:r>
    </w:p>
    <w:p w14:paraId="63E7F140" w14:textId="6C6BDB66" w:rsidR="00B335D5" w:rsidRPr="00790BD2" w:rsidRDefault="00B335D5" w:rsidP="00B335D5">
      <w:pPr>
        <w:pStyle w:val="Tekstopmerking"/>
        <w:rPr>
          <w:rFonts w:cs="Arial"/>
          <w:sz w:val="22"/>
          <w:szCs w:val="22"/>
        </w:rPr>
      </w:pPr>
      <w:r w:rsidRPr="22A8EEF0">
        <w:rPr>
          <w:rFonts w:cs="Arial"/>
          <w:sz w:val="22"/>
          <w:szCs w:val="22"/>
        </w:rPr>
        <w:t>Het beleidsplan is een groeidocument</w:t>
      </w:r>
      <w:r w:rsidR="00DE3041">
        <w:rPr>
          <w:rFonts w:cs="Arial"/>
          <w:sz w:val="22"/>
          <w:szCs w:val="22"/>
        </w:rPr>
        <w:t>. D</w:t>
      </w:r>
      <w:r w:rsidRPr="22A8EEF0">
        <w:rPr>
          <w:rFonts w:cs="Arial"/>
          <w:sz w:val="22"/>
          <w:szCs w:val="22"/>
        </w:rPr>
        <w:t xml:space="preserve">oor monitoring zal het document door nieuwe bevindingen en aanpakken bijgesteld/aangevuld worden. </w:t>
      </w:r>
      <w:r w:rsidR="63B80E44" w:rsidRPr="22A8EEF0">
        <w:rPr>
          <w:rFonts w:cs="Arial"/>
          <w:sz w:val="22"/>
          <w:szCs w:val="22"/>
        </w:rPr>
        <w:t>Dit is een t</w:t>
      </w:r>
      <w:r w:rsidR="00790BD2" w:rsidRPr="22A8EEF0">
        <w:rPr>
          <w:rFonts w:cs="Arial"/>
          <w:sz w:val="22"/>
          <w:szCs w:val="22"/>
        </w:rPr>
        <w:t xml:space="preserve">aak </w:t>
      </w:r>
      <w:r w:rsidR="7AB8B482" w:rsidRPr="22A8EEF0">
        <w:rPr>
          <w:rFonts w:cs="Arial"/>
          <w:sz w:val="22"/>
          <w:szCs w:val="22"/>
        </w:rPr>
        <w:t xml:space="preserve">van de </w:t>
      </w:r>
      <w:r w:rsidR="00790BD2" w:rsidRPr="22A8EEF0">
        <w:rPr>
          <w:rFonts w:cs="Arial"/>
          <w:sz w:val="22"/>
          <w:szCs w:val="22"/>
        </w:rPr>
        <w:t>coördinator veiligheidsbeleid.</w:t>
      </w:r>
    </w:p>
    <w:p w14:paraId="63E7F141" w14:textId="77777777" w:rsidR="00B335D5" w:rsidRPr="00B335D5" w:rsidRDefault="00B335D5" w:rsidP="00715B7B">
      <w:pPr>
        <w:spacing w:after="158" w:line="240" w:lineRule="auto"/>
        <w:rPr>
          <w:rFonts w:ascii="Arial" w:eastAsia="Times New Roman" w:hAnsi="Arial" w:cs="Arial"/>
          <w:color w:val="333333"/>
          <w:lang w:eastAsia="nl-NL"/>
        </w:rPr>
      </w:pPr>
    </w:p>
    <w:p w14:paraId="63E7F142" w14:textId="17E33B1B" w:rsidR="00756ED8" w:rsidRPr="000D797E" w:rsidRDefault="00790BD2" w:rsidP="000D797E">
      <w:pPr>
        <w:spacing w:after="158" w:line="240" w:lineRule="auto"/>
        <w:rPr>
          <w:rFonts w:ascii="Arial" w:eastAsia="Times New Roman" w:hAnsi="Arial" w:cs="Arial"/>
          <w:lang w:eastAsia="nl-NL"/>
        </w:rPr>
      </w:pPr>
      <w:r w:rsidRPr="2480543A">
        <w:rPr>
          <w:rFonts w:ascii="Arial" w:eastAsia="Times New Roman" w:hAnsi="Arial" w:cs="Arial"/>
          <w:lang w:eastAsia="nl-NL"/>
        </w:rPr>
        <w:t xml:space="preserve">Het </w:t>
      </w:r>
      <w:r w:rsidR="00715B7B" w:rsidRPr="2480543A">
        <w:rPr>
          <w:rFonts w:ascii="Arial" w:eastAsia="Times New Roman" w:hAnsi="Arial" w:cs="Arial"/>
          <w:lang w:eastAsia="nl-NL"/>
        </w:rPr>
        <w:t>Veiligheidsplan</w:t>
      </w:r>
      <w:r w:rsidR="005D1581" w:rsidRPr="2480543A">
        <w:rPr>
          <w:rFonts w:ascii="Arial" w:eastAsia="Times New Roman" w:hAnsi="Arial" w:cs="Arial"/>
          <w:lang w:eastAsia="nl-NL"/>
        </w:rPr>
        <w:t xml:space="preserve"> in het</w:t>
      </w:r>
      <w:r w:rsidR="00756ED8" w:rsidRPr="2480543A">
        <w:rPr>
          <w:rFonts w:ascii="Arial" w:eastAsia="Times New Roman" w:hAnsi="Arial" w:cs="Arial"/>
          <w:lang w:eastAsia="nl-NL"/>
        </w:rPr>
        <w:t xml:space="preserve"> SO</w:t>
      </w:r>
      <w:r w:rsidRPr="2480543A">
        <w:rPr>
          <w:rFonts w:ascii="Arial" w:eastAsia="Times New Roman" w:hAnsi="Arial" w:cs="Arial"/>
          <w:lang w:eastAsia="nl-NL"/>
        </w:rPr>
        <w:t>/</w:t>
      </w:r>
      <w:r w:rsidR="0033740D">
        <w:rPr>
          <w:rFonts w:ascii="Arial" w:eastAsia="Times New Roman" w:hAnsi="Arial" w:cs="Arial"/>
          <w:lang w:eastAsia="nl-NL"/>
        </w:rPr>
        <w:t>(</w:t>
      </w:r>
      <w:r w:rsidR="008011F3">
        <w:rPr>
          <w:rFonts w:ascii="Arial" w:eastAsia="Times New Roman" w:hAnsi="Arial" w:cs="Arial"/>
          <w:lang w:eastAsia="nl-NL"/>
        </w:rPr>
        <w:t>V</w:t>
      </w:r>
      <w:r w:rsidR="0033740D">
        <w:rPr>
          <w:rFonts w:ascii="Arial" w:eastAsia="Times New Roman" w:hAnsi="Arial" w:cs="Arial"/>
          <w:lang w:eastAsia="nl-NL"/>
        </w:rPr>
        <w:t>)</w:t>
      </w:r>
      <w:r w:rsidR="008011F3">
        <w:rPr>
          <w:rFonts w:ascii="Arial" w:eastAsia="Times New Roman" w:hAnsi="Arial" w:cs="Arial"/>
          <w:lang w:eastAsia="nl-NL"/>
        </w:rPr>
        <w:t xml:space="preserve">SO </w:t>
      </w:r>
      <w:r w:rsidRPr="2480543A">
        <w:rPr>
          <w:rFonts w:ascii="Arial" w:eastAsia="Times New Roman" w:hAnsi="Arial" w:cs="Arial"/>
          <w:lang w:eastAsia="nl-NL"/>
        </w:rPr>
        <w:t>B</w:t>
      </w:r>
      <w:r w:rsidR="283F57B8" w:rsidRPr="2480543A">
        <w:rPr>
          <w:rFonts w:ascii="Arial" w:eastAsia="Times New Roman" w:hAnsi="Arial" w:cs="Arial"/>
          <w:lang w:eastAsia="nl-NL"/>
        </w:rPr>
        <w:t>AD</w:t>
      </w:r>
      <w:r w:rsidR="00715B7B" w:rsidRPr="2480543A">
        <w:rPr>
          <w:rFonts w:ascii="Arial" w:eastAsia="Times New Roman" w:hAnsi="Arial" w:cs="Arial"/>
          <w:lang w:eastAsia="nl-NL"/>
        </w:rPr>
        <w:t> is voor iedereen die bij de</w:t>
      </w:r>
      <w:r w:rsidRPr="2480543A">
        <w:rPr>
          <w:rFonts w:ascii="Arial" w:eastAsia="Times New Roman" w:hAnsi="Arial" w:cs="Arial"/>
          <w:lang w:eastAsia="nl-NL"/>
        </w:rPr>
        <w:t xml:space="preserve"> school betrokken is een </w:t>
      </w:r>
      <w:r w:rsidR="00715B7B" w:rsidRPr="2480543A">
        <w:rPr>
          <w:rFonts w:ascii="Arial" w:eastAsia="Times New Roman" w:hAnsi="Arial" w:cs="Arial"/>
          <w:lang w:eastAsia="nl-NL"/>
        </w:rPr>
        <w:t>document en biedt inzicht in wat op orde is en wat nog aandacht behoeft, waarbij aangegeven is waartoe de school wettelijk verplicht is. </w:t>
      </w:r>
      <w:r w:rsidR="00756ED8" w:rsidRPr="2480543A">
        <w:rPr>
          <w:rFonts w:ascii="Arial" w:eastAsia="Times New Roman" w:hAnsi="Arial" w:cs="Arial"/>
          <w:lang w:eastAsia="nl-NL"/>
        </w:rPr>
        <w:t xml:space="preserve">Dit document zet </w:t>
      </w:r>
      <w:r w:rsidR="00715B7B" w:rsidRPr="2480543A">
        <w:rPr>
          <w:rFonts w:ascii="Arial" w:eastAsia="Times New Roman" w:hAnsi="Arial" w:cs="Arial"/>
          <w:lang w:eastAsia="nl-NL"/>
        </w:rPr>
        <w:t xml:space="preserve">aan </w:t>
      </w:r>
      <w:r w:rsidR="00A207DC">
        <w:rPr>
          <w:rFonts w:ascii="Arial" w:eastAsia="Times New Roman" w:hAnsi="Arial" w:cs="Arial"/>
          <w:lang w:eastAsia="nl-NL"/>
        </w:rPr>
        <w:t xml:space="preserve">om </w:t>
      </w:r>
      <w:r w:rsidR="00715B7B" w:rsidRPr="2480543A">
        <w:rPr>
          <w:rFonts w:ascii="Arial" w:eastAsia="Times New Roman" w:hAnsi="Arial" w:cs="Arial"/>
          <w:lang w:eastAsia="nl-NL"/>
        </w:rPr>
        <w:t>het handelen van alle betrokkenen</w:t>
      </w:r>
      <w:r w:rsidRPr="2480543A">
        <w:rPr>
          <w:rFonts w:ascii="Arial" w:eastAsia="Times New Roman" w:hAnsi="Arial" w:cs="Arial"/>
          <w:lang w:eastAsia="nl-NL"/>
        </w:rPr>
        <w:t xml:space="preserve"> </w:t>
      </w:r>
      <w:r w:rsidR="00715B7B" w:rsidRPr="2480543A">
        <w:rPr>
          <w:rFonts w:ascii="Arial" w:eastAsia="Times New Roman" w:hAnsi="Arial" w:cs="Arial"/>
          <w:lang w:eastAsia="nl-NL"/>
        </w:rPr>
        <w:t>te verankeren en zo het veiligheidsbeleid te ‘borgen’.</w:t>
      </w:r>
      <w:r>
        <w:br/>
      </w:r>
    </w:p>
    <w:p w14:paraId="63E7F143" w14:textId="77777777" w:rsidR="0034627C" w:rsidRPr="0034627C" w:rsidRDefault="0034627C" w:rsidP="0034627C">
      <w:pPr>
        <w:rPr>
          <w:rFonts w:ascii="Arial" w:hAnsi="Arial" w:cs="Arial"/>
          <w:i/>
        </w:rPr>
      </w:pPr>
      <w:r w:rsidRPr="0034627C">
        <w:rPr>
          <w:rFonts w:ascii="Arial" w:hAnsi="Arial" w:cs="Arial"/>
          <w:i/>
        </w:rPr>
        <w:t>Revalidatie therapeuten</w:t>
      </w:r>
    </w:p>
    <w:p w14:paraId="63E7F144" w14:textId="6FC85166" w:rsidR="0034627C" w:rsidRPr="00863B15" w:rsidRDefault="0034627C" w:rsidP="00863B15">
      <w:pPr>
        <w:spacing w:after="158" w:line="240" w:lineRule="auto"/>
        <w:rPr>
          <w:rFonts w:ascii="Arial" w:eastAsia="Times New Roman" w:hAnsi="Arial" w:cs="Arial"/>
          <w:lang w:eastAsia="nl-NL"/>
        </w:rPr>
      </w:pPr>
      <w:r w:rsidRPr="00863B15">
        <w:rPr>
          <w:rFonts w:ascii="Arial" w:eastAsia="Times New Roman" w:hAnsi="Arial" w:cs="Arial"/>
          <w:lang w:eastAsia="nl-NL"/>
        </w:rPr>
        <w:t xml:space="preserve">In een schoolgebouw waar leerlingen naast onderwijs ook therapie krijgen, is het van belang om ook de medewerkers van </w:t>
      </w:r>
      <w:r w:rsidR="00D57ED2">
        <w:rPr>
          <w:rFonts w:ascii="Arial" w:eastAsia="Times New Roman" w:hAnsi="Arial" w:cs="Arial"/>
          <w:lang w:eastAsia="nl-NL"/>
        </w:rPr>
        <w:t>R</w:t>
      </w:r>
      <w:r w:rsidRPr="00863B15">
        <w:rPr>
          <w:rFonts w:ascii="Arial" w:eastAsia="Times New Roman" w:hAnsi="Arial" w:cs="Arial"/>
          <w:lang w:eastAsia="nl-NL"/>
        </w:rPr>
        <w:t xml:space="preserve">evalidatie actief te betrekken in het realiseren van een sociaal veilige omgeving en pedagogisch klimaat. Behandelaars maken gebruik van en bevinden zich in de gezamenlijke ruimten in het gebouw en dienen ook in de behandelruimten zorg te dragen voor een veilig klimaat, waar kinderen en jongeren zich prettig voelen. Kinderen en jongeren moeten erop kunnen vertrouwen dat ook behandelaars zich in het gebouw inzetten om hen te beschermen tegen gevaar door menselijk handelen. </w:t>
      </w:r>
    </w:p>
    <w:p w14:paraId="514E2897" w14:textId="77777777" w:rsidR="00B80D02" w:rsidRDefault="00B80D02" w:rsidP="0034627C">
      <w:pPr>
        <w:rPr>
          <w:rFonts w:ascii="Arial" w:hAnsi="Arial" w:cs="Arial"/>
        </w:rPr>
      </w:pPr>
    </w:p>
    <w:p w14:paraId="0D515723" w14:textId="77777777" w:rsidR="00266117" w:rsidRDefault="00266117" w:rsidP="0034627C">
      <w:pPr>
        <w:rPr>
          <w:rFonts w:ascii="Arial" w:hAnsi="Arial" w:cs="Arial"/>
        </w:rPr>
      </w:pPr>
    </w:p>
    <w:p w14:paraId="63E7F146" w14:textId="77777777" w:rsidR="0034627C" w:rsidRPr="0034627C" w:rsidRDefault="0034627C" w:rsidP="0034627C">
      <w:pPr>
        <w:rPr>
          <w:rFonts w:ascii="Arial" w:hAnsi="Arial" w:cs="Arial"/>
          <w:i/>
        </w:rPr>
      </w:pPr>
      <w:r w:rsidRPr="0034627C">
        <w:rPr>
          <w:rFonts w:ascii="Arial" w:hAnsi="Arial" w:cs="Arial"/>
          <w:i/>
        </w:rPr>
        <w:lastRenderedPageBreak/>
        <w:t>Melden en handelen</w:t>
      </w:r>
    </w:p>
    <w:p w14:paraId="63E7F147" w14:textId="72DACC3D" w:rsidR="0034627C" w:rsidRPr="008F5A2C" w:rsidRDefault="0034627C" w:rsidP="008F5A2C">
      <w:pPr>
        <w:spacing w:after="158" w:line="240" w:lineRule="auto"/>
        <w:rPr>
          <w:rFonts w:ascii="Arial" w:eastAsia="Times New Roman" w:hAnsi="Arial" w:cs="Arial"/>
          <w:lang w:eastAsia="nl-NL"/>
        </w:rPr>
      </w:pPr>
      <w:r w:rsidRPr="22A8EEF0">
        <w:rPr>
          <w:rFonts w:ascii="Arial" w:eastAsia="Times New Roman" w:hAnsi="Arial" w:cs="Arial"/>
          <w:lang w:eastAsia="nl-NL"/>
        </w:rPr>
        <w:t xml:space="preserve">Behandelaars hebben niet alleen een signalerende taak en melden risicovolle situaties bij een groepsleiding, maar dienen tevens te handelen wanneer direct ingrijpen gewenst is om schade bij een kind/jongere te voorkomen. </w:t>
      </w:r>
    </w:p>
    <w:p w14:paraId="63E7F148" w14:textId="77777777" w:rsidR="0034627C" w:rsidRPr="008F5A2C" w:rsidRDefault="0034627C" w:rsidP="008F5A2C">
      <w:pPr>
        <w:spacing w:after="158" w:line="240" w:lineRule="auto"/>
        <w:rPr>
          <w:rFonts w:ascii="Arial" w:eastAsia="Times New Roman" w:hAnsi="Arial" w:cs="Arial"/>
          <w:lang w:eastAsia="nl-NL"/>
        </w:rPr>
      </w:pPr>
      <w:r w:rsidRPr="008F5A2C">
        <w:rPr>
          <w:rFonts w:ascii="Arial" w:eastAsia="Times New Roman" w:hAnsi="Arial" w:cs="Arial"/>
          <w:lang w:eastAsia="nl-NL"/>
        </w:rPr>
        <w:t xml:space="preserve">Tijdens groepstherapie is daarom altijd een collega betrokken of in de nabijheid aanwezig. </w:t>
      </w:r>
    </w:p>
    <w:p w14:paraId="63E7F149" w14:textId="477A974A" w:rsidR="0034627C" w:rsidRPr="008F5A2C" w:rsidRDefault="7258B9D6" w:rsidP="2480543A">
      <w:pPr>
        <w:spacing w:after="158" w:line="240" w:lineRule="auto"/>
        <w:rPr>
          <w:rFonts w:ascii="Arial" w:eastAsia="Times New Roman" w:hAnsi="Arial" w:cs="Arial"/>
          <w:lang w:eastAsia="nl-NL"/>
        </w:rPr>
      </w:pPr>
      <w:r w:rsidRPr="2480543A">
        <w:rPr>
          <w:rFonts w:ascii="Arial" w:eastAsia="Times New Roman" w:hAnsi="Arial" w:cs="Arial"/>
          <w:lang w:eastAsia="nl-NL"/>
        </w:rPr>
        <w:t>Al het personeel</w:t>
      </w:r>
      <w:r w:rsidR="0034627C" w:rsidRPr="2480543A">
        <w:rPr>
          <w:rFonts w:ascii="Arial" w:eastAsia="Times New Roman" w:hAnsi="Arial" w:cs="Arial"/>
          <w:lang w:eastAsia="nl-NL"/>
        </w:rPr>
        <w:t xml:space="preserve"> </w:t>
      </w:r>
      <w:r w:rsidRPr="2480543A">
        <w:rPr>
          <w:rFonts w:ascii="Arial" w:eastAsia="Times New Roman" w:hAnsi="Arial" w:cs="Arial"/>
          <w:lang w:eastAsia="nl-NL"/>
        </w:rPr>
        <w:t xml:space="preserve">is </w:t>
      </w:r>
      <w:r w:rsidR="0034627C" w:rsidRPr="2480543A">
        <w:rPr>
          <w:rFonts w:ascii="Arial" w:eastAsia="Times New Roman" w:hAnsi="Arial" w:cs="Arial"/>
          <w:lang w:eastAsia="nl-NL"/>
        </w:rPr>
        <w:t>op de hoogte en handelen overeenkomstig de meldcode kindermishandeling en huiselijk geweld als hier aanleiding toe is. Zij doen dit door een melding</w:t>
      </w:r>
      <w:r w:rsidR="0B97E2FA" w:rsidRPr="2480543A">
        <w:rPr>
          <w:rFonts w:ascii="Arial" w:eastAsia="Times New Roman" w:hAnsi="Arial" w:cs="Arial"/>
          <w:lang w:eastAsia="nl-NL"/>
        </w:rPr>
        <w:t xml:space="preserve"> te doen</w:t>
      </w:r>
      <w:r w:rsidR="0034627C" w:rsidRPr="2480543A">
        <w:rPr>
          <w:rFonts w:ascii="Arial" w:eastAsia="Times New Roman" w:hAnsi="Arial" w:cs="Arial"/>
          <w:lang w:eastAsia="nl-NL"/>
        </w:rPr>
        <w:t xml:space="preserve"> bij de verantwoordelijke </w:t>
      </w:r>
      <w:r w:rsidR="15A17D53" w:rsidRPr="2480543A">
        <w:rPr>
          <w:rFonts w:ascii="Arial" w:eastAsia="Times New Roman" w:hAnsi="Arial" w:cs="Arial"/>
          <w:lang w:eastAsia="nl-NL"/>
        </w:rPr>
        <w:t>school maatschappelijk werkster</w:t>
      </w:r>
      <w:r w:rsidR="0034627C" w:rsidRPr="2480543A">
        <w:rPr>
          <w:rFonts w:ascii="Arial" w:eastAsia="Times New Roman" w:hAnsi="Arial" w:cs="Arial"/>
          <w:lang w:eastAsia="nl-NL"/>
        </w:rPr>
        <w:t xml:space="preserve"> van de betreffende afdeling. </w:t>
      </w:r>
    </w:p>
    <w:p w14:paraId="63E7F14A" w14:textId="77777777" w:rsidR="0034627C" w:rsidRDefault="0034627C" w:rsidP="0034627C"/>
    <w:p w14:paraId="63E7F14B" w14:textId="77777777" w:rsidR="0034627C" w:rsidRPr="0034627C" w:rsidRDefault="0034627C" w:rsidP="0034627C">
      <w:pPr>
        <w:rPr>
          <w:rFonts w:ascii="Arial" w:hAnsi="Arial" w:cs="Arial"/>
          <w:i/>
        </w:rPr>
      </w:pPr>
      <w:r w:rsidRPr="0034627C">
        <w:rPr>
          <w:rFonts w:ascii="Arial" w:hAnsi="Arial" w:cs="Arial"/>
          <w:i/>
        </w:rPr>
        <w:t>Scholing</w:t>
      </w:r>
    </w:p>
    <w:p w14:paraId="63E7F14C" w14:textId="3B8BBEF7" w:rsidR="0034627C" w:rsidRPr="008F5A2C" w:rsidRDefault="00333B59" w:rsidP="008F5A2C">
      <w:pPr>
        <w:spacing w:after="158" w:line="240" w:lineRule="auto"/>
        <w:rPr>
          <w:rFonts w:ascii="Arial" w:eastAsia="Times New Roman" w:hAnsi="Arial" w:cs="Arial"/>
          <w:lang w:eastAsia="nl-NL"/>
        </w:rPr>
      </w:pPr>
      <w:r>
        <w:rPr>
          <w:rFonts w:ascii="Arial" w:eastAsia="Times New Roman" w:hAnsi="Arial" w:cs="Arial"/>
          <w:lang w:eastAsia="nl-NL"/>
        </w:rPr>
        <w:t>S</w:t>
      </w:r>
      <w:r w:rsidR="0034627C" w:rsidRPr="2480543A">
        <w:rPr>
          <w:rFonts w:ascii="Arial" w:eastAsia="Times New Roman" w:hAnsi="Arial" w:cs="Arial"/>
          <w:lang w:eastAsia="nl-NL"/>
        </w:rPr>
        <w:t xml:space="preserve">choling wordt </w:t>
      </w:r>
      <w:r>
        <w:rPr>
          <w:rFonts w:ascii="Arial" w:eastAsia="Times New Roman" w:hAnsi="Arial" w:cs="Arial"/>
          <w:lang w:eastAsia="nl-NL"/>
        </w:rPr>
        <w:t xml:space="preserve">zodanig </w:t>
      </w:r>
      <w:r w:rsidR="0034627C" w:rsidRPr="2480543A">
        <w:rPr>
          <w:rFonts w:ascii="Arial" w:eastAsia="Times New Roman" w:hAnsi="Arial" w:cs="Arial"/>
          <w:lang w:eastAsia="nl-NL"/>
        </w:rPr>
        <w:t xml:space="preserve">georganiseerd dat er mogelijkheden zijn voor alle betrokken medewerkers.  Indien passend en gewenst wordt dit door onderwijs en </w:t>
      </w:r>
      <w:r w:rsidR="00E35F36">
        <w:rPr>
          <w:rFonts w:ascii="Arial" w:eastAsia="Times New Roman" w:hAnsi="Arial" w:cs="Arial"/>
          <w:lang w:eastAsia="nl-NL"/>
        </w:rPr>
        <w:t xml:space="preserve">revalidatie </w:t>
      </w:r>
      <w:r w:rsidR="6671C16C" w:rsidRPr="2480543A">
        <w:rPr>
          <w:rFonts w:ascii="Arial" w:eastAsia="Times New Roman" w:hAnsi="Arial" w:cs="Arial"/>
          <w:lang w:eastAsia="nl-NL"/>
        </w:rPr>
        <w:t>behandelaars</w:t>
      </w:r>
      <w:r w:rsidR="0034627C" w:rsidRPr="2480543A">
        <w:rPr>
          <w:rFonts w:ascii="Arial" w:eastAsia="Times New Roman" w:hAnsi="Arial" w:cs="Arial"/>
          <w:lang w:eastAsia="nl-NL"/>
        </w:rPr>
        <w:t xml:space="preserve"> gezamenlijk gedaan. </w:t>
      </w:r>
    </w:p>
    <w:p w14:paraId="63E7F14D" w14:textId="77777777" w:rsidR="0034627C" w:rsidRPr="008F5A2C" w:rsidRDefault="0034627C" w:rsidP="00715B7B">
      <w:pPr>
        <w:spacing w:after="158" w:line="240" w:lineRule="auto"/>
        <w:rPr>
          <w:rFonts w:ascii="Arial" w:eastAsia="Times New Roman" w:hAnsi="Arial" w:cs="Arial"/>
          <w:lang w:eastAsia="nl-NL"/>
        </w:rPr>
      </w:pPr>
    </w:p>
    <w:p w14:paraId="63E7F14E" w14:textId="77777777" w:rsidR="00715B7B" w:rsidRPr="000D797E" w:rsidRDefault="00715B7B" w:rsidP="00715B7B">
      <w:pPr>
        <w:spacing w:after="158" w:line="240" w:lineRule="auto"/>
        <w:rPr>
          <w:rFonts w:ascii="Arial" w:eastAsia="Times New Roman" w:hAnsi="Arial" w:cs="Arial"/>
          <w:lang w:eastAsia="nl-NL"/>
        </w:rPr>
      </w:pPr>
      <w:r w:rsidRPr="000D797E">
        <w:rPr>
          <w:rFonts w:ascii="Arial" w:eastAsia="Times New Roman" w:hAnsi="Arial" w:cs="Arial"/>
          <w:lang w:eastAsia="nl-NL"/>
        </w:rPr>
        <w:t>Een sociaal veilige school vraagt om een doorgaand proces op de volgende velden:</w:t>
      </w:r>
    </w:p>
    <w:p w14:paraId="63E7F14F" w14:textId="77777777" w:rsidR="00715B7B" w:rsidRPr="000D797E" w:rsidRDefault="00715B7B" w:rsidP="00715B7B">
      <w:pPr>
        <w:numPr>
          <w:ilvl w:val="0"/>
          <w:numId w:val="6"/>
        </w:numPr>
        <w:spacing w:before="100" w:beforeAutospacing="1" w:after="100" w:afterAutospacing="1" w:line="240" w:lineRule="auto"/>
        <w:rPr>
          <w:rFonts w:ascii="Arial" w:eastAsia="Times New Roman" w:hAnsi="Arial" w:cs="Arial"/>
          <w:lang w:eastAsia="nl-NL"/>
        </w:rPr>
      </w:pPr>
      <w:r w:rsidRPr="000D797E">
        <w:rPr>
          <w:rFonts w:ascii="Arial" w:eastAsia="Times New Roman" w:hAnsi="Arial" w:cs="Arial"/>
          <w:lang w:eastAsia="nl-NL"/>
        </w:rPr>
        <w:t>Een gezamenlijk ontwikkelde en gekende visie, kernwaarden, en afspraken;</w:t>
      </w:r>
    </w:p>
    <w:p w14:paraId="63E7F150" w14:textId="77777777" w:rsidR="00715B7B" w:rsidRPr="000D797E" w:rsidRDefault="00715B7B" w:rsidP="00715B7B">
      <w:pPr>
        <w:numPr>
          <w:ilvl w:val="0"/>
          <w:numId w:val="6"/>
        </w:numPr>
        <w:spacing w:before="100" w:beforeAutospacing="1" w:after="100" w:afterAutospacing="1" w:line="240" w:lineRule="auto"/>
        <w:rPr>
          <w:rFonts w:ascii="Arial" w:eastAsia="Times New Roman" w:hAnsi="Arial" w:cs="Arial"/>
          <w:lang w:eastAsia="nl-NL"/>
        </w:rPr>
      </w:pPr>
      <w:r w:rsidRPr="000D797E">
        <w:rPr>
          <w:rFonts w:ascii="Arial" w:eastAsia="Times New Roman" w:hAnsi="Arial" w:cs="Arial"/>
          <w:lang w:eastAsia="nl-NL"/>
        </w:rPr>
        <w:t>Inzicht in de veiligheidsbeleving, incidenten en mogelijke risico’s;</w:t>
      </w:r>
    </w:p>
    <w:p w14:paraId="63E7F151" w14:textId="77777777" w:rsidR="00715B7B" w:rsidRPr="000D797E" w:rsidRDefault="00715B7B" w:rsidP="00715B7B">
      <w:pPr>
        <w:numPr>
          <w:ilvl w:val="0"/>
          <w:numId w:val="6"/>
        </w:numPr>
        <w:spacing w:before="100" w:beforeAutospacing="1" w:after="100" w:afterAutospacing="1" w:line="240" w:lineRule="auto"/>
        <w:rPr>
          <w:rFonts w:ascii="Arial" w:eastAsia="Times New Roman" w:hAnsi="Arial" w:cs="Arial"/>
          <w:lang w:eastAsia="nl-NL"/>
        </w:rPr>
      </w:pPr>
      <w:r w:rsidRPr="000D797E">
        <w:rPr>
          <w:rFonts w:ascii="Arial" w:eastAsia="Times New Roman" w:hAnsi="Arial" w:cs="Arial"/>
          <w:lang w:eastAsia="nl-NL"/>
        </w:rPr>
        <w:t>Het scheppen van voorwaarden, beleggen van taken en samenwerken met alle betrokkenen;</w:t>
      </w:r>
    </w:p>
    <w:p w14:paraId="63E7F152" w14:textId="77777777" w:rsidR="00715B7B" w:rsidRPr="000D797E" w:rsidRDefault="00715B7B" w:rsidP="00715B7B">
      <w:pPr>
        <w:numPr>
          <w:ilvl w:val="0"/>
          <w:numId w:val="6"/>
        </w:numPr>
        <w:spacing w:before="100" w:beforeAutospacing="1" w:after="100" w:afterAutospacing="1" w:line="240" w:lineRule="auto"/>
        <w:rPr>
          <w:rFonts w:ascii="Arial" w:eastAsia="Times New Roman" w:hAnsi="Arial" w:cs="Arial"/>
          <w:lang w:eastAsia="nl-NL"/>
        </w:rPr>
      </w:pPr>
      <w:r w:rsidRPr="000D797E">
        <w:rPr>
          <w:rFonts w:ascii="Arial" w:eastAsia="Times New Roman" w:hAnsi="Arial" w:cs="Arial"/>
          <w:lang w:eastAsia="nl-NL"/>
        </w:rPr>
        <w:t>Positief pedagogisch handelen;</w:t>
      </w:r>
    </w:p>
    <w:p w14:paraId="63E7F153" w14:textId="77777777" w:rsidR="00715B7B" w:rsidRPr="000D797E" w:rsidRDefault="00715B7B" w:rsidP="00715B7B">
      <w:pPr>
        <w:numPr>
          <w:ilvl w:val="0"/>
          <w:numId w:val="6"/>
        </w:numPr>
        <w:spacing w:before="100" w:beforeAutospacing="1" w:after="100" w:afterAutospacing="1" w:line="240" w:lineRule="auto"/>
        <w:rPr>
          <w:rFonts w:ascii="Arial" w:eastAsia="Times New Roman" w:hAnsi="Arial" w:cs="Arial"/>
          <w:lang w:eastAsia="nl-NL"/>
        </w:rPr>
      </w:pPr>
      <w:r w:rsidRPr="000D797E">
        <w:rPr>
          <w:rFonts w:ascii="Arial" w:eastAsia="Times New Roman" w:hAnsi="Arial" w:cs="Arial"/>
          <w:lang w:eastAsia="nl-NL"/>
        </w:rPr>
        <w:t>Preventieve activiteiten en programma’s in de school;</w:t>
      </w:r>
    </w:p>
    <w:p w14:paraId="63E7F154" w14:textId="7B9FE6C6" w:rsidR="00715B7B" w:rsidRDefault="00715B7B" w:rsidP="00715B7B">
      <w:pPr>
        <w:numPr>
          <w:ilvl w:val="0"/>
          <w:numId w:val="6"/>
        </w:numPr>
        <w:spacing w:before="100" w:beforeAutospacing="1" w:after="100" w:afterAutospacing="1" w:line="240" w:lineRule="auto"/>
        <w:rPr>
          <w:rFonts w:ascii="Arial" w:eastAsia="Times New Roman" w:hAnsi="Arial" w:cs="Arial"/>
          <w:lang w:eastAsia="nl-NL"/>
        </w:rPr>
      </w:pPr>
      <w:r w:rsidRPr="000D797E">
        <w:rPr>
          <w:rFonts w:ascii="Arial" w:eastAsia="Times New Roman" w:hAnsi="Arial" w:cs="Arial"/>
          <w:lang w:eastAsia="nl-NL"/>
        </w:rPr>
        <w:t>Tijdig signaleren van en effectief handelen bij grensoverschrijdend gedrag;</w:t>
      </w:r>
    </w:p>
    <w:p w14:paraId="4065357D" w14:textId="2038F4BF" w:rsidR="008F5A2C" w:rsidRPr="000D797E" w:rsidRDefault="008F5A2C" w:rsidP="00715B7B">
      <w:pPr>
        <w:numPr>
          <w:ilvl w:val="0"/>
          <w:numId w:val="6"/>
        </w:numPr>
        <w:spacing w:before="100" w:beforeAutospacing="1" w:after="100" w:afterAutospacing="1" w:line="240" w:lineRule="auto"/>
        <w:rPr>
          <w:rFonts w:ascii="Arial" w:eastAsia="Times New Roman" w:hAnsi="Arial" w:cs="Arial"/>
          <w:lang w:eastAsia="nl-NL"/>
        </w:rPr>
      </w:pPr>
      <w:r w:rsidRPr="22A8EEF0">
        <w:rPr>
          <w:rFonts w:ascii="Arial" w:eastAsia="Times New Roman" w:hAnsi="Arial" w:cs="Arial"/>
          <w:lang w:eastAsia="nl-NL"/>
        </w:rPr>
        <w:t xml:space="preserve">Actief hanteren pestbeleid, dit komt terug in de teamvergaderingen. </w:t>
      </w:r>
    </w:p>
    <w:p w14:paraId="1670BFB5" w14:textId="759ACC17" w:rsidR="75073A89" w:rsidRDefault="75073A89" w:rsidP="2480543A">
      <w:pPr>
        <w:numPr>
          <w:ilvl w:val="0"/>
          <w:numId w:val="6"/>
        </w:numPr>
        <w:spacing w:beforeAutospacing="1" w:afterAutospacing="1" w:line="240" w:lineRule="auto"/>
        <w:rPr>
          <w:color w:val="000000" w:themeColor="text1"/>
          <w:lang w:eastAsia="nl-NL"/>
        </w:rPr>
      </w:pPr>
      <w:r w:rsidRPr="2480543A">
        <w:rPr>
          <w:rFonts w:ascii="Arial" w:eastAsia="Times New Roman" w:hAnsi="Arial" w:cs="Arial"/>
          <w:lang w:eastAsia="nl-NL"/>
        </w:rPr>
        <w:t>Het team is geschoold in agressie preventie</w:t>
      </w:r>
      <w:r w:rsidR="00392DC4">
        <w:rPr>
          <w:rFonts w:ascii="Arial" w:eastAsia="Times New Roman" w:hAnsi="Arial" w:cs="Arial"/>
          <w:lang w:eastAsia="nl-NL"/>
        </w:rPr>
        <w:t>.</w:t>
      </w:r>
    </w:p>
    <w:p w14:paraId="7935C36D" w14:textId="77777777" w:rsidR="005C14B7" w:rsidRDefault="005C14B7" w:rsidP="00756ED8">
      <w:pPr>
        <w:pStyle w:val="Geenafstand"/>
        <w:rPr>
          <w:rFonts w:ascii="Arial" w:hAnsi="Arial" w:cs="Arial"/>
          <w:lang w:eastAsia="nl-NL"/>
        </w:rPr>
      </w:pPr>
    </w:p>
    <w:p w14:paraId="63E7F155" w14:textId="31FF72BB" w:rsidR="00756ED8" w:rsidRPr="00756ED8" w:rsidRDefault="00715B7B" w:rsidP="00756ED8">
      <w:pPr>
        <w:pStyle w:val="Geenafstand"/>
        <w:rPr>
          <w:rFonts w:ascii="Arial" w:hAnsi="Arial" w:cs="Arial"/>
          <w:lang w:eastAsia="nl-NL"/>
        </w:rPr>
      </w:pPr>
      <w:r w:rsidRPr="00756ED8">
        <w:rPr>
          <w:rFonts w:ascii="Arial" w:hAnsi="Arial" w:cs="Arial"/>
          <w:lang w:eastAsia="nl-NL"/>
        </w:rPr>
        <w:t xml:space="preserve">Bij elk van deze </w:t>
      </w:r>
      <w:r w:rsidR="008F5A2C">
        <w:rPr>
          <w:rFonts w:ascii="Arial" w:hAnsi="Arial" w:cs="Arial"/>
          <w:lang w:eastAsia="nl-NL"/>
        </w:rPr>
        <w:t>v</w:t>
      </w:r>
      <w:r w:rsidRPr="00756ED8">
        <w:rPr>
          <w:rFonts w:ascii="Arial" w:hAnsi="Arial" w:cs="Arial"/>
          <w:lang w:eastAsia="nl-NL"/>
        </w:rPr>
        <w:t>elden wordt</w:t>
      </w:r>
      <w:r w:rsidR="000D26B0">
        <w:rPr>
          <w:rFonts w:ascii="Arial" w:hAnsi="Arial" w:cs="Arial"/>
          <w:lang w:eastAsia="nl-NL"/>
        </w:rPr>
        <w:t xml:space="preserve"> </w:t>
      </w:r>
      <w:r w:rsidR="00756ED8" w:rsidRPr="00756ED8">
        <w:rPr>
          <w:rFonts w:ascii="Arial" w:hAnsi="Arial" w:cs="Arial"/>
          <w:lang w:eastAsia="nl-NL"/>
        </w:rPr>
        <w:t>beschreven,</w:t>
      </w:r>
      <w:r w:rsidR="005D1581">
        <w:rPr>
          <w:rFonts w:ascii="Arial" w:hAnsi="Arial" w:cs="Arial"/>
          <w:lang w:eastAsia="nl-NL"/>
        </w:rPr>
        <w:t xml:space="preserve"> wat dat betekent voor het</w:t>
      </w:r>
      <w:r w:rsidR="00756ED8" w:rsidRPr="00756ED8">
        <w:rPr>
          <w:rFonts w:ascii="Arial" w:hAnsi="Arial" w:cs="Arial"/>
          <w:lang w:eastAsia="nl-NL"/>
        </w:rPr>
        <w:t xml:space="preserve"> SO</w:t>
      </w:r>
      <w:r w:rsidR="00FD30EB">
        <w:rPr>
          <w:rFonts w:ascii="Arial" w:hAnsi="Arial" w:cs="Arial"/>
          <w:lang w:eastAsia="nl-NL"/>
        </w:rPr>
        <w:t>/BAD</w:t>
      </w:r>
      <w:r w:rsidR="00756ED8" w:rsidRPr="00756ED8">
        <w:rPr>
          <w:rFonts w:ascii="Arial" w:hAnsi="Arial" w:cs="Arial"/>
          <w:lang w:eastAsia="nl-NL"/>
        </w:rPr>
        <w:t>.</w:t>
      </w:r>
    </w:p>
    <w:p w14:paraId="63E7F156" w14:textId="77777777" w:rsidR="00756ED8" w:rsidRDefault="00756ED8" w:rsidP="00756ED8">
      <w:pPr>
        <w:pStyle w:val="Geenafstand"/>
        <w:rPr>
          <w:lang w:eastAsia="nl-NL"/>
        </w:rPr>
      </w:pPr>
    </w:p>
    <w:p w14:paraId="63E7F157" w14:textId="448E413A" w:rsidR="00715B7B" w:rsidRPr="00715B7B" w:rsidRDefault="00715B7B" w:rsidP="00756ED8">
      <w:pPr>
        <w:pStyle w:val="Geenafstand"/>
        <w:rPr>
          <w:lang w:eastAsia="nl-NL"/>
        </w:rPr>
      </w:pPr>
    </w:p>
    <w:p w14:paraId="6A5E9E4D" w14:textId="20691807" w:rsidR="0009422A" w:rsidRDefault="0009422A" w:rsidP="0009422A">
      <w:r w:rsidRPr="00F0028C">
        <w:rPr>
          <w:noProof/>
        </w:rPr>
        <w:lastRenderedPageBreak/>
        <w:drawing>
          <wp:inline distT="0" distB="0" distL="0" distR="0" wp14:anchorId="7ACB82BB" wp14:editId="6C6336FE">
            <wp:extent cx="4362450" cy="3933825"/>
            <wp:effectExtent l="0" t="0" r="0" b="9525"/>
            <wp:docPr id="3" name="Picture 3" descr="https://www.schoolenveiligheid.nl/po-vo/wp-content/uploads/sites/2/2015/07/Radertjes-Veiligheids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choolenveiligheid.nl/po-vo/wp-content/uploads/sites/2/2015/07/Radertjes-Veiligheidspla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2450" cy="3933825"/>
                    </a:xfrm>
                    <a:prstGeom prst="rect">
                      <a:avLst/>
                    </a:prstGeom>
                    <a:noFill/>
                    <a:ln>
                      <a:noFill/>
                    </a:ln>
                  </pic:spPr>
                </pic:pic>
              </a:graphicData>
            </a:graphic>
          </wp:inline>
        </w:drawing>
      </w:r>
    </w:p>
    <w:p w14:paraId="63E7F158" w14:textId="0DBEC37F" w:rsidR="00756ED8" w:rsidRPr="00016C7F" w:rsidRDefault="00016C7F" w:rsidP="0009422A">
      <w:r w:rsidRPr="00016C7F">
        <w:t>(bron: schoolenveiligheid.nl)</w:t>
      </w:r>
    </w:p>
    <w:p w14:paraId="60FE9E93" w14:textId="77777777" w:rsidR="00016C7F" w:rsidRDefault="00016C7F" w:rsidP="00F0028C"/>
    <w:p w14:paraId="63E7F159" w14:textId="2004535B" w:rsidR="00715B7B" w:rsidRPr="00B23E1A" w:rsidRDefault="00715B7B" w:rsidP="00715B7B">
      <w:pPr>
        <w:pStyle w:val="Kop2"/>
        <w:rPr>
          <w:rFonts w:ascii="Arial" w:hAnsi="Arial" w:cs="Arial"/>
          <w:b/>
          <w:sz w:val="22"/>
          <w:szCs w:val="22"/>
        </w:rPr>
      </w:pPr>
      <w:bookmarkStart w:id="1" w:name="_Toc105502659"/>
      <w:r w:rsidRPr="00B23E1A">
        <w:rPr>
          <w:rFonts w:ascii="Arial" w:hAnsi="Arial" w:cs="Arial"/>
          <w:b/>
          <w:sz w:val="22"/>
          <w:szCs w:val="22"/>
        </w:rPr>
        <w:t>1. Samen zorgen voor veiligheid</w:t>
      </w:r>
      <w:bookmarkEnd w:id="1"/>
    </w:p>
    <w:p w14:paraId="63E7F15A" w14:textId="77777777" w:rsidR="00715B7B" w:rsidRPr="0058341F" w:rsidRDefault="00715B7B" w:rsidP="0058341F">
      <w:pPr>
        <w:spacing w:after="0" w:line="240" w:lineRule="auto"/>
        <w:rPr>
          <w:rFonts w:ascii="Arial" w:eastAsia="Calibri" w:hAnsi="Arial" w:cs="Arial"/>
        </w:rPr>
      </w:pPr>
      <w:r w:rsidRPr="0058341F">
        <w:rPr>
          <w:rFonts w:ascii="Arial" w:eastAsia="Calibri" w:hAnsi="Arial" w:cs="Arial"/>
        </w:rPr>
        <w:t>Visie, kernwaarden, doelen, regels en afspraken</w:t>
      </w:r>
    </w:p>
    <w:p w14:paraId="63E7F15B" w14:textId="77777777" w:rsidR="009C3ACC" w:rsidRDefault="009C3ACC" w:rsidP="00D63D07">
      <w:pPr>
        <w:spacing w:after="0" w:line="240" w:lineRule="auto"/>
        <w:rPr>
          <w:rFonts w:ascii="Arial" w:eastAsia="Calibri" w:hAnsi="Arial" w:cs="Arial"/>
          <w:b/>
        </w:rPr>
      </w:pPr>
    </w:p>
    <w:p w14:paraId="63E7F15C" w14:textId="2147D60E" w:rsidR="00D63D07" w:rsidRPr="00F30F6E" w:rsidRDefault="005D1581" w:rsidP="22A8EEF0">
      <w:pPr>
        <w:spacing w:after="0" w:line="240" w:lineRule="auto"/>
        <w:rPr>
          <w:rFonts w:ascii="Arial" w:eastAsia="Calibri" w:hAnsi="Arial" w:cs="Arial"/>
          <w:b/>
          <w:bCs/>
          <w:color w:val="FF0000"/>
          <w:lang w:val="en-US"/>
        </w:rPr>
      </w:pPr>
      <w:r w:rsidRPr="00F30F6E">
        <w:rPr>
          <w:rFonts w:ascii="Arial" w:eastAsia="Calibri" w:hAnsi="Arial" w:cs="Arial"/>
          <w:b/>
          <w:bCs/>
          <w:lang w:val="en-US"/>
        </w:rPr>
        <w:t xml:space="preserve">Heliomare </w:t>
      </w:r>
      <w:proofErr w:type="spellStart"/>
      <w:r w:rsidRPr="00F30F6E">
        <w:rPr>
          <w:rFonts w:ascii="Arial" w:eastAsia="Calibri" w:hAnsi="Arial" w:cs="Arial"/>
          <w:b/>
          <w:bCs/>
          <w:lang w:val="en-US"/>
        </w:rPr>
        <w:t>onderwijs</w:t>
      </w:r>
      <w:proofErr w:type="spellEnd"/>
      <w:r w:rsidRPr="00F30F6E">
        <w:rPr>
          <w:rFonts w:ascii="Arial" w:eastAsia="Calibri" w:hAnsi="Arial" w:cs="Arial"/>
          <w:b/>
          <w:bCs/>
          <w:lang w:val="en-US"/>
        </w:rPr>
        <w:t xml:space="preserve"> SO </w:t>
      </w:r>
      <w:r w:rsidR="00790BD2" w:rsidRPr="00F30F6E">
        <w:rPr>
          <w:rFonts w:ascii="Arial" w:eastAsia="Calibri" w:hAnsi="Arial" w:cs="Arial"/>
          <w:b/>
          <w:bCs/>
          <w:lang w:val="en-US"/>
        </w:rPr>
        <w:t>/</w:t>
      </w:r>
      <w:r w:rsidR="008011F3" w:rsidRPr="00F30F6E">
        <w:rPr>
          <w:rFonts w:ascii="Arial" w:eastAsia="Calibri" w:hAnsi="Arial" w:cs="Arial"/>
          <w:b/>
          <w:bCs/>
          <w:lang w:val="en-US"/>
        </w:rPr>
        <w:t xml:space="preserve"> </w:t>
      </w:r>
      <w:r w:rsidR="00E60767" w:rsidRPr="00F30F6E">
        <w:rPr>
          <w:rFonts w:ascii="Arial" w:eastAsia="Calibri" w:hAnsi="Arial" w:cs="Arial"/>
          <w:b/>
          <w:bCs/>
          <w:lang w:val="en-US"/>
        </w:rPr>
        <w:t>(</w:t>
      </w:r>
      <w:r w:rsidR="008011F3" w:rsidRPr="00F30F6E">
        <w:rPr>
          <w:rFonts w:ascii="Arial" w:eastAsia="Calibri" w:hAnsi="Arial" w:cs="Arial"/>
          <w:b/>
          <w:bCs/>
          <w:lang w:val="en-US"/>
        </w:rPr>
        <w:t>V</w:t>
      </w:r>
      <w:r w:rsidR="00E60767" w:rsidRPr="00F30F6E">
        <w:rPr>
          <w:rFonts w:ascii="Arial" w:eastAsia="Calibri" w:hAnsi="Arial" w:cs="Arial"/>
          <w:b/>
          <w:bCs/>
          <w:lang w:val="en-US"/>
        </w:rPr>
        <w:t>)</w:t>
      </w:r>
      <w:r w:rsidR="008011F3" w:rsidRPr="00F30F6E">
        <w:rPr>
          <w:rFonts w:ascii="Arial" w:eastAsia="Calibri" w:hAnsi="Arial" w:cs="Arial"/>
          <w:b/>
          <w:bCs/>
          <w:lang w:val="en-US"/>
        </w:rPr>
        <w:t>SO</w:t>
      </w:r>
      <w:r w:rsidR="03F831B3" w:rsidRPr="00F30F6E">
        <w:rPr>
          <w:rFonts w:ascii="Arial" w:eastAsia="Calibri" w:hAnsi="Arial" w:cs="Arial"/>
          <w:b/>
          <w:bCs/>
          <w:lang w:val="en-US"/>
        </w:rPr>
        <w:t xml:space="preserve"> </w:t>
      </w:r>
      <w:r w:rsidR="00790BD2" w:rsidRPr="00F30F6E">
        <w:rPr>
          <w:rFonts w:ascii="Arial" w:eastAsia="Calibri" w:hAnsi="Arial" w:cs="Arial"/>
          <w:b/>
          <w:bCs/>
          <w:lang w:val="en-US"/>
        </w:rPr>
        <w:t>B</w:t>
      </w:r>
      <w:r w:rsidR="582FE851" w:rsidRPr="00F30F6E">
        <w:rPr>
          <w:rFonts w:ascii="Arial" w:eastAsia="Calibri" w:hAnsi="Arial" w:cs="Arial"/>
          <w:b/>
          <w:bCs/>
          <w:lang w:val="en-US"/>
        </w:rPr>
        <w:t>AD</w:t>
      </w:r>
    </w:p>
    <w:p w14:paraId="287F0E8A" w14:textId="77777777" w:rsidR="00001034" w:rsidRPr="00F30F6E" w:rsidRDefault="00001034" w:rsidP="00001034">
      <w:pPr>
        <w:spacing w:after="0" w:line="240" w:lineRule="auto"/>
        <w:rPr>
          <w:rFonts w:ascii="Arial" w:eastAsia="Calibri" w:hAnsi="Arial" w:cs="Arial"/>
          <w:lang w:val="en-US"/>
        </w:rPr>
      </w:pPr>
    </w:p>
    <w:p w14:paraId="2D5D97AE" w14:textId="77777777" w:rsidR="00001034" w:rsidRPr="00001034" w:rsidRDefault="00001034" w:rsidP="00001034">
      <w:pPr>
        <w:spacing w:after="0" w:line="240" w:lineRule="auto"/>
        <w:rPr>
          <w:rFonts w:ascii="Arial" w:eastAsia="Calibri" w:hAnsi="Arial" w:cs="Arial"/>
        </w:rPr>
      </w:pPr>
      <w:r w:rsidRPr="00001034">
        <w:rPr>
          <w:rFonts w:ascii="Arial" w:eastAsia="Calibri" w:hAnsi="Arial" w:cs="Arial"/>
        </w:rPr>
        <w:t>Op de locatie Heliomare onderwijs in Heemskerk zijn de afdeling SO  en VSO gehuisvest.</w:t>
      </w:r>
    </w:p>
    <w:p w14:paraId="7A90B5FD" w14:textId="77777777" w:rsidR="00001034" w:rsidRPr="00001034" w:rsidRDefault="00001034" w:rsidP="00001034">
      <w:pPr>
        <w:spacing w:after="0" w:line="240" w:lineRule="auto"/>
        <w:rPr>
          <w:rFonts w:ascii="Arial" w:eastAsia="Calibri" w:hAnsi="Arial" w:cs="Arial"/>
        </w:rPr>
      </w:pPr>
    </w:p>
    <w:p w14:paraId="1CA2AB91" w14:textId="3CBAD13B" w:rsidR="00001034" w:rsidRPr="00001034" w:rsidRDefault="00001034" w:rsidP="00001034">
      <w:pPr>
        <w:spacing w:after="0" w:line="240" w:lineRule="auto"/>
        <w:rPr>
          <w:rFonts w:ascii="Arial" w:eastAsia="Calibri" w:hAnsi="Arial" w:cs="Arial"/>
        </w:rPr>
      </w:pPr>
      <w:r w:rsidRPr="22A8EEF0">
        <w:rPr>
          <w:rFonts w:ascii="Arial" w:eastAsia="Calibri" w:hAnsi="Arial" w:cs="Arial"/>
        </w:rPr>
        <w:t>Het SO biedt onderwijs en zorg aan leerlingen van 4 – 12 jaar. Daarnaast aan het VSO B</w:t>
      </w:r>
      <w:r w:rsidR="1B1A2A6F" w:rsidRPr="22A8EEF0">
        <w:rPr>
          <w:rFonts w:ascii="Arial" w:eastAsia="Calibri" w:hAnsi="Arial" w:cs="Arial"/>
        </w:rPr>
        <w:t>AD</w:t>
      </w:r>
      <w:r w:rsidRPr="22A8EEF0">
        <w:rPr>
          <w:rFonts w:ascii="Arial" w:eastAsia="Calibri" w:hAnsi="Arial" w:cs="Arial"/>
        </w:rPr>
        <w:t xml:space="preserve"> dat onderwijs en zorg biedt aan leerlingen aan leerlingen van 12 tot maximaal 20 jaar met uiteenlopende onderwijs- en ondersteuningsvragen. De doelgroep is niet eenvoudig te omschrijven daar sprake is van een breed spectrum van beperkingen op het vlak van cognitieve, lichamelijke, conditionele, motorische, communicatieve en zintuigelijke vaardigheden. De beperkingen kunnen in verschillende combinaties en gradaties voorkomen.</w:t>
      </w:r>
    </w:p>
    <w:p w14:paraId="279C8882" w14:textId="53AF32C3" w:rsidR="00001034" w:rsidRPr="00001034" w:rsidRDefault="00001034" w:rsidP="00001034">
      <w:pPr>
        <w:spacing w:after="0" w:line="240" w:lineRule="auto"/>
        <w:rPr>
          <w:rFonts w:ascii="Arial" w:eastAsia="Calibri" w:hAnsi="Arial" w:cs="Arial"/>
        </w:rPr>
      </w:pPr>
      <w:r w:rsidRPr="22A8EEF0">
        <w:rPr>
          <w:rFonts w:ascii="Arial" w:eastAsia="Calibri" w:hAnsi="Arial" w:cs="Arial"/>
        </w:rPr>
        <w:t xml:space="preserve">Zowel de SO als de </w:t>
      </w:r>
      <w:r w:rsidR="00F30F6E">
        <w:rPr>
          <w:rFonts w:ascii="Arial" w:eastAsia="Calibri" w:hAnsi="Arial" w:cs="Arial"/>
        </w:rPr>
        <w:t>(</w:t>
      </w:r>
      <w:r w:rsidRPr="22A8EEF0">
        <w:rPr>
          <w:rFonts w:ascii="Arial" w:eastAsia="Calibri" w:hAnsi="Arial" w:cs="Arial"/>
        </w:rPr>
        <w:t>V</w:t>
      </w:r>
      <w:r w:rsidR="00F30F6E">
        <w:rPr>
          <w:rFonts w:ascii="Arial" w:eastAsia="Calibri" w:hAnsi="Arial" w:cs="Arial"/>
        </w:rPr>
        <w:t>)</w:t>
      </w:r>
      <w:r w:rsidRPr="22A8EEF0">
        <w:rPr>
          <w:rFonts w:ascii="Arial" w:eastAsia="Calibri" w:hAnsi="Arial" w:cs="Arial"/>
        </w:rPr>
        <w:t>SO B</w:t>
      </w:r>
      <w:r w:rsidR="2831C6C0" w:rsidRPr="22A8EEF0">
        <w:rPr>
          <w:rFonts w:ascii="Arial" w:eastAsia="Calibri" w:hAnsi="Arial" w:cs="Arial"/>
        </w:rPr>
        <w:t>AD</w:t>
      </w:r>
      <w:r w:rsidRPr="22A8EEF0">
        <w:rPr>
          <w:rFonts w:ascii="Arial" w:eastAsia="Calibri" w:hAnsi="Arial" w:cs="Arial"/>
        </w:rPr>
        <w:t xml:space="preserve"> groepen kenmerken zich door heterogeniteit, met als gevolg grote verschillen wat betreft functionele – en communicatieve mogelijkheden. </w:t>
      </w:r>
    </w:p>
    <w:p w14:paraId="3B2DAADC" w14:textId="5B6A699D" w:rsidR="00001034" w:rsidRPr="00001034" w:rsidRDefault="00001034" w:rsidP="00001034">
      <w:pPr>
        <w:spacing w:after="0" w:line="240" w:lineRule="auto"/>
        <w:rPr>
          <w:rFonts w:ascii="Arial" w:eastAsia="Calibri" w:hAnsi="Arial" w:cs="Arial"/>
        </w:rPr>
      </w:pPr>
      <w:r w:rsidRPr="22A8EEF0">
        <w:rPr>
          <w:rFonts w:ascii="Arial" w:eastAsia="Calibri" w:hAnsi="Arial" w:cs="Arial"/>
        </w:rPr>
        <w:t xml:space="preserve">De </w:t>
      </w:r>
      <w:r w:rsidR="7A6C9D07" w:rsidRPr="22A8EEF0">
        <w:rPr>
          <w:rFonts w:ascii="Arial" w:eastAsia="Calibri" w:hAnsi="Arial" w:cs="Arial"/>
        </w:rPr>
        <w:t xml:space="preserve">BAD </w:t>
      </w:r>
      <w:r w:rsidRPr="22A8EEF0">
        <w:rPr>
          <w:rFonts w:ascii="Arial" w:eastAsia="Calibri" w:hAnsi="Arial" w:cs="Arial"/>
        </w:rPr>
        <w:t xml:space="preserve">groepen bevatten zeer kwetsbare leerlingen met duidelijke kenmerkende behoeften. Voor een uitgebreidere beschrijving verwijzen we graag naar het </w:t>
      </w:r>
      <w:proofErr w:type="spellStart"/>
      <w:r w:rsidRPr="22A8EEF0">
        <w:rPr>
          <w:rFonts w:ascii="Arial" w:eastAsia="Calibri" w:hAnsi="Arial" w:cs="Arial"/>
        </w:rPr>
        <w:t>schoolondersteuningsprofiel</w:t>
      </w:r>
      <w:proofErr w:type="spellEnd"/>
      <w:r w:rsidR="68413E1F" w:rsidRPr="22A8EEF0">
        <w:rPr>
          <w:rFonts w:ascii="Arial" w:eastAsia="Calibri" w:hAnsi="Arial" w:cs="Arial"/>
        </w:rPr>
        <w:t xml:space="preserve">. </w:t>
      </w:r>
    </w:p>
    <w:p w14:paraId="63E7F165" w14:textId="77777777" w:rsidR="00790BD2" w:rsidRDefault="00790BD2" w:rsidP="00D63D07">
      <w:pPr>
        <w:spacing w:after="0" w:line="240" w:lineRule="auto"/>
        <w:rPr>
          <w:rFonts w:ascii="Arial" w:eastAsia="Calibri" w:hAnsi="Arial" w:cs="Arial"/>
        </w:rPr>
      </w:pPr>
    </w:p>
    <w:p w14:paraId="63E7F166" w14:textId="77777777" w:rsidR="00C973D0" w:rsidRPr="00CA23E4" w:rsidRDefault="00C973D0" w:rsidP="00CA23E4">
      <w:pPr>
        <w:pStyle w:val="Kop3"/>
        <w:rPr>
          <w:rFonts w:ascii="Arial" w:hAnsi="Arial" w:cs="Arial"/>
          <w:b/>
          <w:color w:val="auto"/>
          <w:sz w:val="22"/>
          <w:szCs w:val="22"/>
        </w:rPr>
      </w:pPr>
      <w:bookmarkStart w:id="2" w:name="_Toc497212165"/>
      <w:bookmarkStart w:id="3" w:name="_Toc105502660"/>
      <w:r w:rsidRPr="00CA23E4">
        <w:rPr>
          <w:rFonts w:ascii="Arial" w:hAnsi="Arial" w:cs="Arial"/>
          <w:b/>
          <w:color w:val="auto"/>
          <w:sz w:val="22"/>
          <w:szCs w:val="22"/>
        </w:rPr>
        <w:t>Pedagogisch klimaat</w:t>
      </w:r>
      <w:bookmarkEnd w:id="2"/>
      <w:bookmarkEnd w:id="3"/>
    </w:p>
    <w:p w14:paraId="63E7F167" w14:textId="77777777" w:rsidR="00C973D0" w:rsidRPr="00001034" w:rsidRDefault="00C973D0" w:rsidP="00001034">
      <w:pPr>
        <w:spacing w:after="0" w:line="240" w:lineRule="auto"/>
        <w:rPr>
          <w:rFonts w:ascii="Arial" w:eastAsia="Calibri" w:hAnsi="Arial" w:cs="Arial"/>
        </w:rPr>
      </w:pPr>
      <w:r w:rsidRPr="00001034">
        <w:rPr>
          <w:rFonts w:ascii="Arial" w:eastAsia="Calibri" w:hAnsi="Arial" w:cs="Arial"/>
        </w:rPr>
        <w:t xml:space="preserve">Voor alle leerlingen geldt dat een veilige schoolomgeving de basis is voor het optimaal ontwikkelen van talenten. Voor onze leerlingen geldt veelal dat zij, door de (terechte) </w:t>
      </w:r>
      <w:r w:rsidRPr="00001034">
        <w:rPr>
          <w:rFonts w:ascii="Arial" w:eastAsia="Calibri" w:hAnsi="Arial" w:cs="Arial"/>
        </w:rPr>
        <w:lastRenderedPageBreak/>
        <w:t>aandacht voor hun beperkingen, een grotere behoefte hebben aan een veilig klimaat om te kunnen leren en vertrouwen te ontwikkelen in hun mogelijkheden.</w:t>
      </w:r>
    </w:p>
    <w:p w14:paraId="63E7F168" w14:textId="461484CC" w:rsidR="00C973D0" w:rsidRPr="007A13A2" w:rsidRDefault="00C973D0" w:rsidP="007A13A2">
      <w:pPr>
        <w:spacing w:after="0" w:line="240" w:lineRule="auto"/>
        <w:rPr>
          <w:rFonts w:ascii="Arial" w:eastAsia="Calibri" w:hAnsi="Arial" w:cs="Arial"/>
        </w:rPr>
      </w:pPr>
      <w:r w:rsidRPr="22A8EEF0">
        <w:rPr>
          <w:rFonts w:ascii="Arial" w:eastAsia="Calibri" w:hAnsi="Arial" w:cs="Arial"/>
        </w:rPr>
        <w:t xml:space="preserve">Het schoolklimaat op </w:t>
      </w:r>
      <w:r w:rsidR="00790BD2" w:rsidRPr="22A8EEF0">
        <w:rPr>
          <w:rFonts w:ascii="Arial" w:eastAsia="Calibri" w:hAnsi="Arial" w:cs="Arial"/>
        </w:rPr>
        <w:t xml:space="preserve">het SO / </w:t>
      </w:r>
      <w:r w:rsidR="001755A3">
        <w:rPr>
          <w:rFonts w:ascii="Arial" w:eastAsia="Calibri" w:hAnsi="Arial" w:cs="Arial"/>
        </w:rPr>
        <w:t>(</w:t>
      </w:r>
      <w:r w:rsidR="00964B49">
        <w:rPr>
          <w:rFonts w:ascii="Arial" w:eastAsia="Calibri" w:hAnsi="Arial" w:cs="Arial"/>
        </w:rPr>
        <w:t>V</w:t>
      </w:r>
      <w:r w:rsidR="001755A3">
        <w:rPr>
          <w:rFonts w:ascii="Arial" w:eastAsia="Calibri" w:hAnsi="Arial" w:cs="Arial"/>
        </w:rPr>
        <w:t>)</w:t>
      </w:r>
      <w:r w:rsidR="00964B49">
        <w:rPr>
          <w:rFonts w:ascii="Arial" w:eastAsia="Calibri" w:hAnsi="Arial" w:cs="Arial"/>
        </w:rPr>
        <w:t xml:space="preserve">SO </w:t>
      </w:r>
      <w:r w:rsidR="53DCAB5E" w:rsidRPr="22A8EEF0">
        <w:rPr>
          <w:rFonts w:ascii="Arial" w:eastAsia="Calibri" w:hAnsi="Arial" w:cs="Arial"/>
        </w:rPr>
        <w:t>BAD</w:t>
      </w:r>
      <w:r w:rsidR="00D8692E" w:rsidRPr="22A8EEF0">
        <w:rPr>
          <w:rFonts w:ascii="Arial" w:eastAsia="Calibri" w:hAnsi="Arial" w:cs="Arial"/>
        </w:rPr>
        <w:t xml:space="preserve"> is </w:t>
      </w:r>
      <w:r w:rsidRPr="22A8EEF0">
        <w:rPr>
          <w:rFonts w:ascii="Arial" w:eastAsia="Calibri" w:hAnsi="Arial" w:cs="Arial"/>
        </w:rPr>
        <w:t xml:space="preserve">zowel respectvol als stimulerend en uitdagend en dat is de voorwaardelijke basis waarop de </w:t>
      </w:r>
      <w:r w:rsidR="00790BD2" w:rsidRPr="22A8EEF0">
        <w:rPr>
          <w:rFonts w:ascii="Arial" w:eastAsia="Calibri" w:hAnsi="Arial" w:cs="Arial"/>
        </w:rPr>
        <w:t>onderwijs</w:t>
      </w:r>
      <w:r w:rsidRPr="22A8EEF0">
        <w:rPr>
          <w:rFonts w:ascii="Arial" w:eastAsia="Calibri" w:hAnsi="Arial" w:cs="Arial"/>
        </w:rPr>
        <w:t>arrangementen succes</w:t>
      </w:r>
      <w:r w:rsidR="00790BD2" w:rsidRPr="22A8EEF0">
        <w:rPr>
          <w:rFonts w:ascii="Arial" w:eastAsia="Calibri" w:hAnsi="Arial" w:cs="Arial"/>
        </w:rPr>
        <w:t xml:space="preserve"> kunnen hebben. Op onze locatie worden</w:t>
      </w:r>
      <w:r w:rsidRPr="22A8EEF0">
        <w:rPr>
          <w:rFonts w:ascii="Arial" w:eastAsia="Calibri" w:hAnsi="Arial" w:cs="Arial"/>
        </w:rPr>
        <w:t xml:space="preserve"> d</w:t>
      </w:r>
      <w:r w:rsidR="00D84B9F" w:rsidRPr="22A8EEF0">
        <w:rPr>
          <w:rFonts w:ascii="Arial" w:eastAsia="Calibri" w:hAnsi="Arial" w:cs="Arial"/>
        </w:rPr>
        <w:t xml:space="preserve">e leerlingen positief benaderd en </w:t>
      </w:r>
      <w:r w:rsidRPr="22A8EEF0">
        <w:rPr>
          <w:rFonts w:ascii="Arial" w:eastAsia="Calibri" w:hAnsi="Arial" w:cs="Arial"/>
        </w:rPr>
        <w:t>wordt de motivatie en participatie om te leren versterkt. Onze leerlingen weten dat ze indien nodig extra tijd of herhaalde instructie krijgen en in eigen tempo kunnen werken. Ons veilig schoolklimaat moedigt coöperatief leren aan. Het proces waarbij de leerling zijn beperking erkent en uiteindelijk accepteert, wordt interdisciplinair ondersteund.</w:t>
      </w:r>
    </w:p>
    <w:p w14:paraId="63E7F169" w14:textId="77777777" w:rsidR="00C973D0" w:rsidRDefault="00C973D0" w:rsidP="00D63D07">
      <w:pPr>
        <w:spacing w:after="0" w:line="240" w:lineRule="auto"/>
        <w:rPr>
          <w:rFonts w:ascii="Arial" w:eastAsia="Calibri" w:hAnsi="Arial" w:cs="Arial"/>
        </w:rPr>
      </w:pPr>
    </w:p>
    <w:p w14:paraId="63E7F16A" w14:textId="24556274" w:rsidR="008F1A23" w:rsidRDefault="008F1A23" w:rsidP="00D63D07">
      <w:pPr>
        <w:spacing w:after="0" w:line="240" w:lineRule="auto"/>
        <w:rPr>
          <w:rFonts w:ascii="Arial" w:eastAsia="Calibri" w:hAnsi="Arial" w:cs="Arial"/>
        </w:rPr>
      </w:pPr>
      <w:r w:rsidRPr="22A8EEF0">
        <w:rPr>
          <w:rFonts w:ascii="Arial" w:eastAsia="Calibri" w:hAnsi="Arial" w:cs="Arial"/>
        </w:rPr>
        <w:t xml:space="preserve">Op de locatie Heliomare onderwijs Heemskerk zijn in afstemming met de andere afdelingen (Heliomare </w:t>
      </w:r>
      <w:r w:rsidR="002761E4">
        <w:rPr>
          <w:rFonts w:ascii="Arial" w:eastAsia="Calibri" w:hAnsi="Arial" w:cs="Arial"/>
        </w:rPr>
        <w:t>College Heemskerk,</w:t>
      </w:r>
      <w:r w:rsidRPr="22A8EEF0">
        <w:rPr>
          <w:rFonts w:ascii="Arial" w:eastAsia="Calibri" w:hAnsi="Arial" w:cs="Arial"/>
        </w:rPr>
        <w:t xml:space="preserve"> Vervolgonderwijs en Heliomare </w:t>
      </w:r>
      <w:r w:rsidR="002761E4">
        <w:rPr>
          <w:rFonts w:ascii="Arial" w:eastAsia="Calibri" w:hAnsi="Arial" w:cs="Arial"/>
        </w:rPr>
        <w:t xml:space="preserve">College Heemskerk, </w:t>
      </w:r>
      <w:r w:rsidRPr="22A8EEF0">
        <w:rPr>
          <w:rFonts w:ascii="Arial" w:eastAsia="Calibri" w:hAnsi="Arial" w:cs="Arial"/>
        </w:rPr>
        <w:t>Arbeid en Dagbesteding) gezamenlijke waarden afgesproken die uitgangspunt vormen voor de regels op de locatie en het gewenste gedrag van leerlingen, ouders, medewerkers en bezoekers.</w:t>
      </w:r>
    </w:p>
    <w:p w14:paraId="0393D74A" w14:textId="6FC6AAB9" w:rsidR="22A8EEF0" w:rsidRDefault="22A8EEF0" w:rsidP="22A8EEF0">
      <w:pPr>
        <w:spacing w:after="0" w:line="240" w:lineRule="auto"/>
        <w:rPr>
          <w:rFonts w:ascii="Arial" w:eastAsia="Calibri" w:hAnsi="Arial" w:cs="Arial"/>
        </w:rPr>
      </w:pPr>
    </w:p>
    <w:p w14:paraId="63E7F16B" w14:textId="77777777" w:rsidR="008F1A23" w:rsidRDefault="008F1A23" w:rsidP="00D63D07">
      <w:pPr>
        <w:spacing w:after="0" w:line="240" w:lineRule="auto"/>
        <w:rPr>
          <w:rFonts w:ascii="Arial" w:eastAsia="Calibri" w:hAnsi="Arial" w:cs="Arial"/>
        </w:rPr>
      </w:pPr>
      <w:r>
        <w:rPr>
          <w:rFonts w:ascii="Arial" w:eastAsia="Calibri" w:hAnsi="Arial" w:cs="Arial"/>
        </w:rPr>
        <w:t>De waarden zijn:</w:t>
      </w:r>
    </w:p>
    <w:p w14:paraId="63E7F16C" w14:textId="77777777" w:rsidR="009E68E6" w:rsidRDefault="009E68E6" w:rsidP="00D63D07">
      <w:pPr>
        <w:spacing w:after="0" w:line="240" w:lineRule="auto"/>
        <w:rPr>
          <w:rFonts w:ascii="Arial" w:eastAsia="Calibri" w:hAnsi="Arial" w:cs="Arial"/>
        </w:rPr>
      </w:pPr>
    </w:p>
    <w:p w14:paraId="63E7F16D" w14:textId="77777777" w:rsidR="008F1A23" w:rsidRPr="008F1A23" w:rsidRDefault="008F1A23" w:rsidP="009E68E6">
      <w:pPr>
        <w:spacing w:after="0" w:line="240" w:lineRule="auto"/>
        <w:jc w:val="center"/>
        <w:rPr>
          <w:rFonts w:ascii="Arial" w:eastAsia="Calibri" w:hAnsi="Arial" w:cs="Arial"/>
          <w:b/>
        </w:rPr>
      </w:pPr>
      <w:r>
        <w:rPr>
          <w:rFonts w:ascii="Arial" w:eastAsia="Calibri" w:hAnsi="Arial" w:cs="Arial"/>
          <w:b/>
        </w:rPr>
        <w:t xml:space="preserve">SAMEN – VEILIG </w:t>
      </w:r>
      <w:r w:rsidR="009E68E6">
        <w:rPr>
          <w:rFonts w:ascii="Arial" w:eastAsia="Calibri" w:hAnsi="Arial" w:cs="Arial"/>
          <w:b/>
        </w:rPr>
        <w:t>–</w:t>
      </w:r>
      <w:r>
        <w:rPr>
          <w:rFonts w:ascii="Arial" w:eastAsia="Calibri" w:hAnsi="Arial" w:cs="Arial"/>
          <w:b/>
        </w:rPr>
        <w:t xml:space="preserve"> BOUWEN</w:t>
      </w:r>
      <w:r w:rsidR="00CD5225">
        <w:rPr>
          <w:rFonts w:ascii="Arial" w:eastAsia="Calibri" w:hAnsi="Arial" w:cs="Arial"/>
          <w:b/>
        </w:rPr>
        <w:t xml:space="preserve"> (GROEI)</w:t>
      </w:r>
    </w:p>
    <w:p w14:paraId="63E7F16E" w14:textId="77777777" w:rsidR="008F1A23" w:rsidRPr="00D63D07" w:rsidRDefault="008F1A23" w:rsidP="00D63D07">
      <w:pPr>
        <w:spacing w:after="0" w:line="240" w:lineRule="auto"/>
        <w:rPr>
          <w:rFonts w:ascii="Arial" w:eastAsia="Calibri" w:hAnsi="Arial" w:cs="Arial"/>
        </w:rPr>
      </w:pPr>
    </w:p>
    <w:p w14:paraId="63E7F16F" w14:textId="6B8F8B16" w:rsidR="00F60423" w:rsidRDefault="009E68E6" w:rsidP="2480543A">
      <w:pPr>
        <w:spacing w:after="0" w:line="240" w:lineRule="auto"/>
        <w:rPr>
          <w:rFonts w:ascii="Arial" w:eastAsia="Calibri" w:hAnsi="Arial" w:cs="Arial"/>
        </w:rPr>
      </w:pPr>
      <w:r w:rsidRPr="2480543A">
        <w:rPr>
          <w:rFonts w:ascii="Arial" w:eastAsia="Calibri" w:hAnsi="Arial" w:cs="Arial"/>
        </w:rPr>
        <w:t>R</w:t>
      </w:r>
      <w:r w:rsidR="00715B7B" w:rsidRPr="2480543A">
        <w:rPr>
          <w:rFonts w:ascii="Arial" w:eastAsia="Calibri" w:hAnsi="Arial" w:cs="Arial"/>
        </w:rPr>
        <w:t xml:space="preserve">egels </w:t>
      </w:r>
      <w:r w:rsidRPr="2480543A">
        <w:rPr>
          <w:rFonts w:ascii="Arial" w:eastAsia="Calibri" w:hAnsi="Arial" w:cs="Arial"/>
        </w:rPr>
        <w:t xml:space="preserve">zijn </w:t>
      </w:r>
      <w:r w:rsidR="00715B7B" w:rsidRPr="2480543A">
        <w:rPr>
          <w:rFonts w:ascii="Arial" w:eastAsia="Calibri" w:hAnsi="Arial" w:cs="Arial"/>
        </w:rPr>
        <w:t xml:space="preserve">de </w:t>
      </w:r>
      <w:r w:rsidR="03FF6211" w:rsidRPr="2480543A">
        <w:rPr>
          <w:rFonts w:ascii="Arial" w:eastAsia="Calibri" w:hAnsi="Arial" w:cs="Arial"/>
        </w:rPr>
        <w:t>normaalste</w:t>
      </w:r>
      <w:r w:rsidR="00715B7B" w:rsidRPr="2480543A">
        <w:rPr>
          <w:rFonts w:ascii="Arial" w:eastAsia="Calibri" w:hAnsi="Arial" w:cs="Arial"/>
        </w:rPr>
        <w:t xml:space="preserve"> zaak van de wereld. Vanaf dag één leren de kinderen om hun jas aan de kapstok te hangen, </w:t>
      </w:r>
      <w:r w:rsidR="6351D4A9" w:rsidRPr="2480543A">
        <w:rPr>
          <w:rFonts w:ascii="Arial" w:eastAsia="Calibri" w:hAnsi="Arial" w:cs="Arial"/>
        </w:rPr>
        <w:t>rustig te lopen/</w:t>
      </w:r>
      <w:r w:rsidR="00D91DE7" w:rsidRPr="2480543A">
        <w:rPr>
          <w:rFonts w:ascii="Arial" w:eastAsia="Calibri" w:hAnsi="Arial" w:cs="Arial"/>
        </w:rPr>
        <w:t>rustig</w:t>
      </w:r>
      <w:r w:rsidR="0CD8A444" w:rsidRPr="2480543A">
        <w:rPr>
          <w:rFonts w:ascii="Arial" w:eastAsia="Calibri" w:hAnsi="Arial" w:cs="Arial"/>
        </w:rPr>
        <w:t xml:space="preserve"> te</w:t>
      </w:r>
      <w:r w:rsidR="00D91DE7" w:rsidRPr="2480543A">
        <w:rPr>
          <w:rFonts w:ascii="Arial" w:eastAsia="Calibri" w:hAnsi="Arial" w:cs="Arial"/>
        </w:rPr>
        <w:t xml:space="preserve"> rijden met rolstoelen</w:t>
      </w:r>
      <w:r w:rsidR="00715B7B" w:rsidRPr="2480543A">
        <w:rPr>
          <w:rFonts w:ascii="Arial" w:eastAsia="Calibri" w:hAnsi="Arial" w:cs="Arial"/>
        </w:rPr>
        <w:t xml:space="preserve"> in de gangen, elkaar niet te storen in de klas, et</w:t>
      </w:r>
      <w:r w:rsidR="0A007FEC" w:rsidRPr="2480543A">
        <w:rPr>
          <w:rFonts w:ascii="Arial" w:eastAsia="Calibri" w:hAnsi="Arial" w:cs="Arial"/>
        </w:rPr>
        <w:t>c.</w:t>
      </w:r>
      <w:r w:rsidR="00715B7B" w:rsidRPr="2480543A">
        <w:rPr>
          <w:rFonts w:ascii="Arial" w:eastAsia="Calibri" w:hAnsi="Arial" w:cs="Arial"/>
        </w:rPr>
        <w:t xml:space="preserve"> Net als in het verkeer zorgen deze regels ervoor dat </w:t>
      </w:r>
      <w:r w:rsidR="00A67603" w:rsidRPr="2480543A">
        <w:rPr>
          <w:rFonts w:ascii="Arial" w:eastAsia="Calibri" w:hAnsi="Arial" w:cs="Arial"/>
        </w:rPr>
        <w:t xml:space="preserve">onze leerlingen </w:t>
      </w:r>
      <w:r w:rsidR="00715B7B" w:rsidRPr="2480543A">
        <w:rPr>
          <w:rFonts w:ascii="Arial" w:eastAsia="Calibri" w:hAnsi="Arial" w:cs="Arial"/>
        </w:rPr>
        <w:t xml:space="preserve">en medewerkers op school samen kunnen leven en werken. Regels vormen een leidraad voor </w:t>
      </w:r>
      <w:r w:rsidR="285D503F" w:rsidRPr="2480543A">
        <w:rPr>
          <w:rFonts w:ascii="Arial" w:eastAsia="Calibri" w:hAnsi="Arial" w:cs="Arial"/>
        </w:rPr>
        <w:t xml:space="preserve">positief </w:t>
      </w:r>
      <w:r w:rsidR="00715B7B" w:rsidRPr="2480543A">
        <w:rPr>
          <w:rFonts w:ascii="Arial" w:eastAsia="Calibri" w:hAnsi="Arial" w:cs="Arial"/>
        </w:rPr>
        <w:t>gedrag. Het opstellen van regels vormt een onderdeel van het veiligheidsbeleid.</w:t>
      </w:r>
      <w:r w:rsidR="04839433" w:rsidRPr="2480543A">
        <w:rPr>
          <w:rFonts w:ascii="Arial" w:eastAsia="Calibri" w:hAnsi="Arial" w:cs="Arial"/>
        </w:rPr>
        <w:t xml:space="preserve"> Er is a.d.h.v. de methode 'de Vreedzame School’ een grondwet ontwikkeld waarin </w:t>
      </w:r>
      <w:r w:rsidR="5452A466" w:rsidRPr="2480543A">
        <w:rPr>
          <w:rFonts w:ascii="Arial" w:eastAsia="Calibri" w:hAnsi="Arial" w:cs="Arial"/>
        </w:rPr>
        <w:t xml:space="preserve">de </w:t>
      </w:r>
      <w:r w:rsidR="04839433" w:rsidRPr="2480543A">
        <w:rPr>
          <w:rFonts w:ascii="Arial" w:eastAsia="Calibri" w:hAnsi="Arial" w:cs="Arial"/>
        </w:rPr>
        <w:t>ontwikkeld</w:t>
      </w:r>
      <w:r w:rsidR="3CDA432F" w:rsidRPr="2480543A">
        <w:rPr>
          <w:rFonts w:ascii="Arial" w:eastAsia="Calibri" w:hAnsi="Arial" w:cs="Arial"/>
        </w:rPr>
        <w:t xml:space="preserve">e regels </w:t>
      </w:r>
      <w:r w:rsidR="414E906B" w:rsidRPr="2480543A">
        <w:rPr>
          <w:rFonts w:ascii="Arial" w:eastAsia="Calibri" w:hAnsi="Arial" w:cs="Arial"/>
        </w:rPr>
        <w:t>beschreven staan.</w:t>
      </w:r>
      <w:r w:rsidR="3CDA432F" w:rsidRPr="2480543A">
        <w:rPr>
          <w:rFonts w:ascii="Arial" w:eastAsia="Calibri" w:hAnsi="Arial" w:cs="Arial"/>
        </w:rPr>
        <w:t xml:space="preserve"> </w:t>
      </w:r>
      <w:r w:rsidR="2A475EFF" w:rsidRPr="2480543A">
        <w:rPr>
          <w:rFonts w:ascii="Arial" w:eastAsia="Calibri" w:hAnsi="Arial" w:cs="Arial"/>
        </w:rPr>
        <w:t xml:space="preserve">Deze zijn voor een ieder zichtbaar in de school. </w:t>
      </w:r>
    </w:p>
    <w:p w14:paraId="35EFA1CD" w14:textId="77777777" w:rsidR="00D91DE7" w:rsidRPr="00D91DE7" w:rsidRDefault="00D91DE7" w:rsidP="00D91DE7">
      <w:pPr>
        <w:spacing w:after="0" w:line="240" w:lineRule="auto"/>
        <w:rPr>
          <w:rFonts w:ascii="Arial" w:eastAsia="Calibri" w:hAnsi="Arial" w:cs="Arial"/>
        </w:rPr>
      </w:pPr>
    </w:p>
    <w:p w14:paraId="63E7F170" w14:textId="0CA4B857" w:rsidR="0069563E" w:rsidRDefault="00071CCD" w:rsidP="00D91DE7">
      <w:pPr>
        <w:spacing w:after="0" w:line="240" w:lineRule="auto"/>
        <w:rPr>
          <w:rFonts w:ascii="Arial" w:eastAsia="Calibri" w:hAnsi="Arial" w:cs="Arial"/>
        </w:rPr>
      </w:pPr>
      <w:r w:rsidRPr="00D91DE7">
        <w:rPr>
          <w:rFonts w:ascii="Arial" w:eastAsia="Calibri" w:hAnsi="Arial" w:cs="Arial"/>
        </w:rPr>
        <w:t>De onderwijssector is waarschijnlijk de enige sector die met (jonge) kinderen werkt, maar geen beroepscode kent. Dat betekent dat scholen/schoolbesturen zelf gedragsregels moeten formuleren voor hun personeel. De code wordt opgesteld onder verantwoordelijkheid van de werkgever. Hierin wordt aangegeven op welk gedrag werkgever en werknemer wederzijds aanspreekbaar zijn in relatie tot de grondslag en doelstelling van de school. Dat betekent dat de code niet wordt bewaakt of gesanctioneerd door de beroepsorganisatie. Het feit dat de code een uitvloeisel is van de CAO geeft aan dat het geen vrijblijvend document is. De directie heeft tot taak toe te zien op de naleving hiervan en zo nodig maatregelen te treffen in het geval er sprake is van gedragingen die haaks staan op de code.</w:t>
      </w:r>
    </w:p>
    <w:p w14:paraId="2640A950" w14:textId="77777777" w:rsidR="005277F7" w:rsidRPr="00D91DE7" w:rsidRDefault="005277F7" w:rsidP="00D91DE7">
      <w:pPr>
        <w:spacing w:after="0" w:line="240" w:lineRule="auto"/>
        <w:rPr>
          <w:rFonts w:ascii="Arial" w:eastAsia="Calibri" w:hAnsi="Arial" w:cs="Arial"/>
        </w:rPr>
      </w:pPr>
    </w:p>
    <w:p w14:paraId="63E7F171" w14:textId="77777777" w:rsidR="00715B7B" w:rsidRPr="005E4E21" w:rsidRDefault="00715B7B" w:rsidP="00715B7B">
      <w:pPr>
        <w:pStyle w:val="Kop2"/>
        <w:rPr>
          <w:rFonts w:ascii="Arial" w:hAnsi="Arial" w:cs="Arial"/>
          <w:b/>
          <w:color w:val="820024"/>
          <w:sz w:val="22"/>
          <w:szCs w:val="22"/>
        </w:rPr>
      </w:pPr>
      <w:bookmarkStart w:id="4" w:name="_Toc105502661"/>
      <w:r w:rsidRPr="005E4E21">
        <w:rPr>
          <w:rFonts w:ascii="Arial" w:hAnsi="Arial" w:cs="Arial"/>
          <w:b/>
          <w:sz w:val="22"/>
          <w:szCs w:val="22"/>
        </w:rPr>
        <w:t>2. Inzicht in veiligheidsbeleving, incidenten en mogelijke risico’s</w:t>
      </w:r>
      <w:bookmarkEnd w:id="4"/>
    </w:p>
    <w:p w14:paraId="63E7F172" w14:textId="77777777" w:rsidR="005E4E21" w:rsidRPr="00B80D02" w:rsidRDefault="005E4E21" w:rsidP="00B80D02">
      <w:pPr>
        <w:spacing w:after="0" w:line="240" w:lineRule="auto"/>
        <w:rPr>
          <w:rFonts w:ascii="Arial" w:eastAsia="Calibri" w:hAnsi="Arial" w:cs="Times New Roman"/>
        </w:rPr>
      </w:pPr>
    </w:p>
    <w:p w14:paraId="63E7F173" w14:textId="77777777" w:rsidR="00715B7B" w:rsidRPr="00EB5494" w:rsidRDefault="00715B7B" w:rsidP="00B23E1A">
      <w:pPr>
        <w:pStyle w:val="Kop3"/>
        <w:rPr>
          <w:rFonts w:ascii="Arial" w:hAnsi="Arial" w:cs="Arial"/>
          <w:b/>
          <w:color w:val="auto"/>
          <w:sz w:val="22"/>
          <w:szCs w:val="22"/>
        </w:rPr>
      </w:pPr>
      <w:bookmarkStart w:id="5" w:name="_Toc105502662"/>
      <w:r w:rsidRPr="00EB5494">
        <w:rPr>
          <w:rFonts w:ascii="Arial" w:hAnsi="Arial" w:cs="Arial"/>
          <w:b/>
          <w:color w:val="auto"/>
          <w:sz w:val="22"/>
          <w:szCs w:val="22"/>
        </w:rPr>
        <w:t>Veiligheidsbeleving</w:t>
      </w:r>
      <w:bookmarkEnd w:id="5"/>
    </w:p>
    <w:p w14:paraId="63E7F174" w14:textId="2DF1C0C6" w:rsidR="00616F16" w:rsidRDefault="00715B7B" w:rsidP="005277F7">
      <w:pPr>
        <w:spacing w:after="0" w:line="240" w:lineRule="auto"/>
        <w:rPr>
          <w:rFonts w:ascii="Arial" w:eastAsia="Calibri" w:hAnsi="Arial" w:cs="Arial"/>
        </w:rPr>
      </w:pPr>
      <w:r w:rsidRPr="005277F7">
        <w:rPr>
          <w:rFonts w:ascii="Arial" w:eastAsia="Calibri" w:hAnsi="Arial" w:cs="Arial"/>
        </w:rPr>
        <w:t>Sociale veiligheid draait om het beschermd zijn of het zich beschermd voelen tegen bedreigingen die veroorzaakt worden door het gedrag van mensen in en om de school. Een belangrijke stap om het sociale klimaat te verbeteren is om zicht te krijgen op de veiligheidsbeleving en de beleving van het schoolkl</w:t>
      </w:r>
      <w:r w:rsidR="00616F16" w:rsidRPr="005277F7">
        <w:rPr>
          <w:rFonts w:ascii="Arial" w:eastAsia="Calibri" w:hAnsi="Arial" w:cs="Arial"/>
        </w:rPr>
        <w:t>imaat door leerlingen, ouders en medewerkers</w:t>
      </w:r>
      <w:r w:rsidRPr="005277F7">
        <w:rPr>
          <w:rFonts w:ascii="Arial" w:eastAsia="Calibri" w:hAnsi="Arial" w:cs="Arial"/>
        </w:rPr>
        <w:t>. Als de school weet wat er speelt</w:t>
      </w:r>
      <w:r w:rsidR="00D53919">
        <w:rPr>
          <w:rFonts w:ascii="Arial" w:eastAsia="Calibri" w:hAnsi="Arial" w:cs="Arial"/>
        </w:rPr>
        <w:t>,</w:t>
      </w:r>
      <w:r w:rsidRPr="005277F7">
        <w:rPr>
          <w:rFonts w:ascii="Arial" w:eastAsia="Calibri" w:hAnsi="Arial" w:cs="Arial"/>
        </w:rPr>
        <w:t xml:space="preserve"> worden knelpunten gesignaleerd en kan het beleid daarop worden aangepast. Daarbij gaat het om antwoord</w:t>
      </w:r>
      <w:r w:rsidR="00BE5348" w:rsidRPr="005277F7">
        <w:rPr>
          <w:rFonts w:ascii="Arial" w:eastAsia="Calibri" w:hAnsi="Arial" w:cs="Arial"/>
        </w:rPr>
        <w:t xml:space="preserve">en op vragen als: Hoe veilig zijn de afdelingen </w:t>
      </w:r>
      <w:r w:rsidRPr="005277F7">
        <w:rPr>
          <w:rFonts w:ascii="Arial" w:eastAsia="Calibri" w:hAnsi="Arial" w:cs="Arial"/>
        </w:rPr>
        <w:t xml:space="preserve">in de beleving van leerlingen, personeel, schoolleiding en ouders van leerlingen? Welke plekken binnen en rondom de school voelen voor leerlingen veilig en welke niet? Hebben ze wel eens geweld ervaren? Worden ze gepest – op het schoolplein, in </w:t>
      </w:r>
      <w:r w:rsidRPr="005277F7">
        <w:rPr>
          <w:rFonts w:ascii="Arial" w:eastAsia="Calibri" w:hAnsi="Arial" w:cs="Arial"/>
        </w:rPr>
        <w:lastRenderedPageBreak/>
        <w:t>de klas, of via internet? Of pesten ze zelf? Weten leerlingen en ouders bij wie ze terecht kunnen als er iets vervelends gebeurt?</w:t>
      </w:r>
    </w:p>
    <w:p w14:paraId="79CC9D9E" w14:textId="77777777" w:rsidR="005277F7" w:rsidRPr="005277F7" w:rsidRDefault="005277F7" w:rsidP="005277F7">
      <w:pPr>
        <w:spacing w:after="0" w:line="240" w:lineRule="auto"/>
        <w:rPr>
          <w:rFonts w:ascii="Arial" w:eastAsia="Calibri" w:hAnsi="Arial" w:cs="Arial"/>
        </w:rPr>
      </w:pPr>
    </w:p>
    <w:p w14:paraId="63E7F175" w14:textId="322AE7FC" w:rsidR="00BE5348" w:rsidRDefault="00616F16" w:rsidP="00F60423">
      <w:pPr>
        <w:spacing w:after="0" w:line="240" w:lineRule="auto"/>
        <w:rPr>
          <w:rFonts w:ascii="Arial" w:eastAsia="Calibri" w:hAnsi="Arial" w:cs="Times New Roman"/>
        </w:rPr>
      </w:pPr>
      <w:r w:rsidRPr="2480543A">
        <w:rPr>
          <w:rFonts w:ascii="Arial" w:eastAsia="Calibri" w:hAnsi="Arial" w:cs="Times New Roman"/>
        </w:rPr>
        <w:t>Voor de leerlingen wordt gebruik gemaakt van het instrument Kwaliteitsvragenlijst (V)SO. Met deze vragenlijst kan de kwaliteitsperceptie van leerlingen met een ontwikkelingsleeftijd vanaf 4 jaar in kaart gebracht worden.</w:t>
      </w:r>
      <w:r w:rsidR="04F6CE14" w:rsidRPr="2480543A">
        <w:rPr>
          <w:rFonts w:ascii="Arial" w:eastAsia="Calibri" w:hAnsi="Arial" w:cs="Times New Roman"/>
        </w:rPr>
        <w:t xml:space="preserve"> </w:t>
      </w:r>
      <w:r w:rsidR="35A88416" w:rsidRPr="2480543A">
        <w:rPr>
          <w:rFonts w:ascii="Arial" w:eastAsia="Calibri" w:hAnsi="Arial" w:cs="Times New Roman"/>
        </w:rPr>
        <w:t>De vragenlijst is aangepast zodat deze op een zinvolle manier afgenomen kan worden bij alle leerl</w:t>
      </w:r>
      <w:r w:rsidR="1A5928CF" w:rsidRPr="2480543A">
        <w:rPr>
          <w:rFonts w:ascii="Arial" w:eastAsia="Calibri" w:hAnsi="Arial" w:cs="Times New Roman"/>
        </w:rPr>
        <w:t xml:space="preserve">ingen. Als aanvulling hierop is een verdiepende vragenlijst over pesten ontwikkeld. </w:t>
      </w:r>
      <w:r w:rsidR="465CB610" w:rsidRPr="2480543A">
        <w:rPr>
          <w:rFonts w:ascii="Arial" w:eastAsia="Calibri" w:hAnsi="Arial" w:cs="Times New Roman"/>
        </w:rPr>
        <w:t xml:space="preserve">Bij de ontwikkeling hiervan </w:t>
      </w:r>
      <w:r w:rsidR="1A5928CF" w:rsidRPr="2480543A">
        <w:rPr>
          <w:rFonts w:ascii="Arial" w:eastAsia="Calibri" w:hAnsi="Arial" w:cs="Times New Roman"/>
        </w:rPr>
        <w:t xml:space="preserve">is gebruik gemaakt van de vragenlijsten van Zien. </w:t>
      </w:r>
      <w:r w:rsidR="588814F8" w:rsidRPr="2480543A">
        <w:rPr>
          <w:rFonts w:ascii="Arial" w:eastAsia="Calibri" w:hAnsi="Arial" w:cs="Times New Roman"/>
        </w:rPr>
        <w:t xml:space="preserve">Deze lijsten worden op eenzelfde manier gebruikt. </w:t>
      </w:r>
      <w:r w:rsidR="6E63D4A7" w:rsidRPr="2480543A">
        <w:rPr>
          <w:rFonts w:ascii="Arial" w:eastAsia="Calibri" w:hAnsi="Arial" w:cs="Times New Roman"/>
        </w:rPr>
        <w:t>Voor de ZML leerli</w:t>
      </w:r>
      <w:r w:rsidR="08AACBAB" w:rsidRPr="2480543A">
        <w:rPr>
          <w:rFonts w:ascii="Arial" w:eastAsia="Calibri" w:hAnsi="Arial" w:cs="Times New Roman"/>
        </w:rPr>
        <w:t xml:space="preserve">ngen is er een aanpassing in de manier van afname. </w:t>
      </w:r>
    </w:p>
    <w:p w14:paraId="63E7F177" w14:textId="77777777" w:rsidR="00616F16" w:rsidRDefault="00616F16" w:rsidP="00F60423">
      <w:pPr>
        <w:spacing w:after="0" w:line="240" w:lineRule="auto"/>
        <w:rPr>
          <w:rFonts w:ascii="Arial" w:eastAsia="Calibri" w:hAnsi="Arial" w:cs="Times New Roman"/>
        </w:rPr>
      </w:pPr>
    </w:p>
    <w:p w14:paraId="63E7F178" w14:textId="77777777" w:rsidR="00616F16" w:rsidRDefault="00616F16" w:rsidP="00F60423">
      <w:pPr>
        <w:spacing w:after="0" w:line="240" w:lineRule="auto"/>
        <w:rPr>
          <w:rFonts w:ascii="Arial" w:eastAsia="Calibri" w:hAnsi="Arial" w:cs="Times New Roman"/>
        </w:rPr>
      </w:pPr>
      <w:r>
        <w:rPr>
          <w:rFonts w:ascii="Arial" w:eastAsia="Calibri" w:hAnsi="Arial" w:cs="Times New Roman"/>
        </w:rPr>
        <w:t xml:space="preserve">Voor de ouders wordt gebruik gemaakt van de </w:t>
      </w:r>
      <w:r w:rsidR="00EB5494">
        <w:rPr>
          <w:rFonts w:ascii="Arial" w:eastAsia="Calibri" w:hAnsi="Arial" w:cs="Times New Roman"/>
        </w:rPr>
        <w:t>Vensters enquête. De vragen zijn gericht op hoe ouders de tevredenheid en de beleving van de veiligheid op school bij hun kind ervaren.</w:t>
      </w:r>
    </w:p>
    <w:p w14:paraId="63E7F179" w14:textId="77777777" w:rsidR="00D84B9F" w:rsidRDefault="00D84B9F" w:rsidP="00F60423">
      <w:pPr>
        <w:spacing w:after="0" w:line="240" w:lineRule="auto"/>
        <w:rPr>
          <w:rFonts w:ascii="Arial" w:eastAsia="Calibri" w:hAnsi="Arial" w:cs="Times New Roman"/>
        </w:rPr>
      </w:pPr>
    </w:p>
    <w:p w14:paraId="63E7F17A" w14:textId="05982036" w:rsidR="00D84B9F" w:rsidRDefault="00D84B9F" w:rsidP="00F60423">
      <w:pPr>
        <w:spacing w:after="0" w:line="240" w:lineRule="auto"/>
        <w:rPr>
          <w:rFonts w:ascii="Arial" w:eastAsia="Calibri" w:hAnsi="Arial" w:cs="Times New Roman"/>
        </w:rPr>
      </w:pPr>
      <w:r w:rsidRPr="22A8EEF0">
        <w:rPr>
          <w:rFonts w:ascii="Arial" w:eastAsia="Calibri" w:hAnsi="Arial" w:cs="Times New Roman"/>
        </w:rPr>
        <w:t>Voor de medewerkers wordt van</w:t>
      </w:r>
      <w:r w:rsidR="00677E18" w:rsidRPr="22A8EEF0">
        <w:rPr>
          <w:rFonts w:ascii="Arial" w:eastAsia="Calibri" w:hAnsi="Arial" w:cs="Times New Roman"/>
        </w:rPr>
        <w:t xml:space="preserve">uit </w:t>
      </w:r>
      <w:r w:rsidRPr="22A8EEF0">
        <w:rPr>
          <w:rFonts w:ascii="Arial" w:eastAsia="Calibri" w:hAnsi="Arial" w:cs="Times New Roman"/>
        </w:rPr>
        <w:t>Heliomare corporate eenmaal in de twee jaar een medewerker</w:t>
      </w:r>
      <w:r w:rsidR="20A097FA" w:rsidRPr="22A8EEF0">
        <w:rPr>
          <w:rFonts w:ascii="Arial" w:eastAsia="Calibri" w:hAnsi="Arial" w:cs="Times New Roman"/>
        </w:rPr>
        <w:t>-</w:t>
      </w:r>
      <w:r w:rsidRPr="22A8EEF0">
        <w:rPr>
          <w:rFonts w:ascii="Arial" w:eastAsia="Calibri" w:hAnsi="Arial" w:cs="Times New Roman"/>
        </w:rPr>
        <w:t>tevredenheidsonderzoek uitgezet.</w:t>
      </w:r>
      <w:r w:rsidR="00677E18" w:rsidRPr="22A8EEF0">
        <w:rPr>
          <w:rFonts w:ascii="Arial" w:eastAsia="Calibri" w:hAnsi="Arial" w:cs="Times New Roman"/>
        </w:rPr>
        <w:t xml:space="preserve"> </w:t>
      </w:r>
    </w:p>
    <w:p w14:paraId="63E7F17B" w14:textId="77777777" w:rsidR="00A70B81" w:rsidRDefault="00A70B81" w:rsidP="00F60423">
      <w:pPr>
        <w:spacing w:after="0" w:line="240" w:lineRule="auto"/>
        <w:rPr>
          <w:rFonts w:ascii="Arial" w:eastAsia="Calibri" w:hAnsi="Arial" w:cs="Times New Roman"/>
        </w:rPr>
      </w:pPr>
    </w:p>
    <w:p w14:paraId="63E7F17C" w14:textId="77777777" w:rsidR="00A70B81" w:rsidRDefault="00A70B81" w:rsidP="00F60423">
      <w:pPr>
        <w:spacing w:after="0" w:line="240" w:lineRule="auto"/>
        <w:rPr>
          <w:rFonts w:ascii="Arial" w:eastAsia="Calibri" w:hAnsi="Arial" w:cs="Times New Roman"/>
        </w:rPr>
      </w:pPr>
      <w:r>
        <w:rPr>
          <w:rFonts w:ascii="Arial" w:eastAsia="Calibri" w:hAnsi="Arial" w:cs="Times New Roman"/>
        </w:rPr>
        <w:t>Bovenstaande onderzoeken worden in de jaarplanning opgenomen.</w:t>
      </w:r>
    </w:p>
    <w:p w14:paraId="63E7F17D" w14:textId="77777777" w:rsidR="00D84B9F" w:rsidRDefault="00D84B9F" w:rsidP="00F60423">
      <w:pPr>
        <w:spacing w:after="0" w:line="240" w:lineRule="auto"/>
        <w:rPr>
          <w:rFonts w:ascii="Arial" w:eastAsia="Calibri" w:hAnsi="Arial" w:cs="Times New Roman"/>
        </w:rPr>
      </w:pPr>
    </w:p>
    <w:p w14:paraId="63E7F17E" w14:textId="77777777" w:rsidR="00D84B9F" w:rsidRDefault="00D84B9F" w:rsidP="00F60423">
      <w:pPr>
        <w:spacing w:after="0" w:line="240" w:lineRule="auto"/>
        <w:rPr>
          <w:rFonts w:ascii="Arial" w:eastAsia="Calibri" w:hAnsi="Arial" w:cs="Times New Roman"/>
        </w:rPr>
      </w:pPr>
      <w:r>
        <w:rPr>
          <w:rFonts w:ascii="Arial" w:eastAsia="Calibri" w:hAnsi="Arial" w:cs="Times New Roman"/>
        </w:rPr>
        <w:t>De resultaten van de drie vragenlijsten worden uitgebreid geanalyseerd en besproken op verschillende niveaus: bestuursniveau, clusterniveau en teamniveau.</w:t>
      </w:r>
    </w:p>
    <w:p w14:paraId="63E7F17F" w14:textId="77777777" w:rsidR="00D84B9F" w:rsidRDefault="00D84B9F" w:rsidP="00F60423">
      <w:pPr>
        <w:spacing w:after="0" w:line="240" w:lineRule="auto"/>
        <w:rPr>
          <w:rFonts w:ascii="Arial" w:eastAsia="Calibri" w:hAnsi="Arial" w:cs="Times New Roman"/>
        </w:rPr>
      </w:pPr>
      <w:r>
        <w:rPr>
          <w:rFonts w:ascii="Arial" w:eastAsia="Calibri" w:hAnsi="Arial" w:cs="Times New Roman"/>
        </w:rPr>
        <w:t>Op basis van deze analyses worden verbeterpunten vastgesteld en in doelen uitgezet.</w:t>
      </w:r>
    </w:p>
    <w:p w14:paraId="63E7F180" w14:textId="77777777" w:rsidR="00616F16" w:rsidRDefault="00616F16" w:rsidP="00F60423">
      <w:pPr>
        <w:spacing w:after="0" w:line="240" w:lineRule="auto"/>
        <w:rPr>
          <w:rFonts w:ascii="Arial" w:eastAsia="Calibri" w:hAnsi="Arial" w:cs="Times New Roman"/>
        </w:rPr>
      </w:pPr>
    </w:p>
    <w:p w14:paraId="63E7F182" w14:textId="77777777" w:rsidR="00715B7B" w:rsidRPr="00EB5494" w:rsidRDefault="00715B7B" w:rsidP="00715B7B">
      <w:pPr>
        <w:pStyle w:val="Kop3"/>
        <w:rPr>
          <w:rFonts w:ascii="Arial" w:hAnsi="Arial" w:cs="Arial"/>
          <w:b/>
          <w:color w:val="auto"/>
          <w:sz w:val="22"/>
          <w:szCs w:val="22"/>
        </w:rPr>
      </w:pPr>
      <w:bookmarkStart w:id="6" w:name="_Toc105502663"/>
      <w:r w:rsidRPr="00EB5494">
        <w:rPr>
          <w:rFonts w:ascii="Arial" w:hAnsi="Arial" w:cs="Arial"/>
          <w:b/>
          <w:color w:val="auto"/>
          <w:sz w:val="22"/>
          <w:szCs w:val="22"/>
        </w:rPr>
        <w:t>Incidentenregistratie</w:t>
      </w:r>
      <w:bookmarkEnd w:id="6"/>
    </w:p>
    <w:p w14:paraId="63E7F183" w14:textId="3B9C85A0" w:rsidR="00715B7B" w:rsidRDefault="00715B7B" w:rsidP="005277F7">
      <w:pPr>
        <w:spacing w:after="0" w:line="240" w:lineRule="auto"/>
        <w:rPr>
          <w:rFonts w:ascii="Arial" w:eastAsia="Calibri" w:hAnsi="Arial" w:cs="Times New Roman"/>
        </w:rPr>
      </w:pPr>
      <w:r w:rsidRPr="005277F7">
        <w:rPr>
          <w:rFonts w:ascii="Arial" w:eastAsia="Calibri" w:hAnsi="Arial" w:cs="Times New Roman"/>
        </w:rPr>
        <w:t>Een belangrijk instrument om het gevoerde veiligheidsbeleid te monitoren, is het registreren van incidenten. De aard en omvang van de incidenten is een belangrijke graadmeter van de veiligheid binnen de school. Meten is weten.</w:t>
      </w:r>
    </w:p>
    <w:p w14:paraId="7EBF1B25" w14:textId="77777777" w:rsidR="005277F7" w:rsidRPr="005277F7" w:rsidRDefault="005277F7" w:rsidP="005277F7">
      <w:pPr>
        <w:spacing w:after="0" w:line="240" w:lineRule="auto"/>
        <w:rPr>
          <w:rFonts w:ascii="Arial" w:eastAsia="Calibri" w:hAnsi="Arial" w:cs="Times New Roman"/>
        </w:rPr>
      </w:pPr>
    </w:p>
    <w:p w14:paraId="63E7F184" w14:textId="04815A59" w:rsidR="00715B7B" w:rsidRDefault="00715B7B" w:rsidP="005277F7">
      <w:pPr>
        <w:spacing w:after="0" w:line="240" w:lineRule="auto"/>
        <w:rPr>
          <w:rFonts w:ascii="Arial" w:eastAsia="Calibri" w:hAnsi="Arial" w:cs="Times New Roman"/>
        </w:rPr>
      </w:pPr>
      <w:r w:rsidRPr="005277F7">
        <w:rPr>
          <w:rFonts w:ascii="Arial" w:eastAsia="Calibri" w:hAnsi="Arial" w:cs="Times New Roman"/>
        </w:rPr>
        <w:t>Om incidentenregistratie tot een succes te maken, moet aan een aantal voorwaarden worden voldaan. Goede communicatie, centrale registratie en analyse van de gegevens zijn daarvan de belangrijkste.</w:t>
      </w:r>
    </w:p>
    <w:p w14:paraId="7173BE34" w14:textId="77777777" w:rsidR="005277F7" w:rsidRPr="005277F7" w:rsidRDefault="005277F7" w:rsidP="005277F7">
      <w:pPr>
        <w:spacing w:after="0" w:line="240" w:lineRule="auto"/>
        <w:rPr>
          <w:rFonts w:ascii="Arial" w:eastAsia="Calibri" w:hAnsi="Arial" w:cs="Times New Roman"/>
        </w:rPr>
      </w:pPr>
    </w:p>
    <w:p w14:paraId="63E7F185" w14:textId="2390BFC7" w:rsidR="00EB5494" w:rsidRDefault="00F60423" w:rsidP="2480543A">
      <w:pPr>
        <w:spacing w:after="0" w:line="240" w:lineRule="auto"/>
        <w:rPr>
          <w:rFonts w:ascii="Arial" w:eastAsia="Calibri" w:hAnsi="Arial" w:cs="Times New Roman"/>
        </w:rPr>
      </w:pPr>
      <w:r w:rsidRPr="2480543A">
        <w:rPr>
          <w:rFonts w:ascii="Arial" w:eastAsia="Calibri" w:hAnsi="Arial" w:cs="Times New Roman"/>
        </w:rPr>
        <w:t xml:space="preserve">Binnen </w:t>
      </w:r>
      <w:r w:rsidR="00EB5494" w:rsidRPr="2480543A">
        <w:rPr>
          <w:rFonts w:ascii="Arial" w:eastAsia="Calibri" w:hAnsi="Arial" w:cs="Times New Roman"/>
        </w:rPr>
        <w:t xml:space="preserve">Heliomare onderwijs </w:t>
      </w:r>
      <w:r w:rsidRPr="2480543A">
        <w:rPr>
          <w:rFonts w:ascii="Arial" w:eastAsia="Calibri" w:hAnsi="Arial" w:cs="Times New Roman"/>
        </w:rPr>
        <w:t>maken we gebruik van</w:t>
      </w:r>
      <w:r w:rsidR="00EB5494" w:rsidRPr="2480543A">
        <w:rPr>
          <w:rFonts w:ascii="Arial" w:eastAsia="Calibri" w:hAnsi="Arial" w:cs="Times New Roman"/>
        </w:rPr>
        <w:t xml:space="preserve"> het digitaal incidentenregistratiesysteem in de vorm van een </w:t>
      </w:r>
      <w:proofErr w:type="spellStart"/>
      <w:r w:rsidRPr="2480543A">
        <w:rPr>
          <w:rFonts w:ascii="Arial" w:eastAsia="Calibri" w:hAnsi="Arial" w:cs="Times New Roman"/>
        </w:rPr>
        <w:t>Fona</w:t>
      </w:r>
      <w:proofErr w:type="spellEnd"/>
      <w:r w:rsidRPr="2480543A">
        <w:rPr>
          <w:rFonts w:ascii="Arial" w:eastAsia="Calibri" w:hAnsi="Arial" w:cs="Times New Roman"/>
        </w:rPr>
        <w:t xml:space="preserve"> </w:t>
      </w:r>
      <w:r w:rsidR="00016C7F">
        <w:rPr>
          <w:rFonts w:ascii="Arial" w:eastAsia="Calibri" w:hAnsi="Arial" w:cs="Times New Roman"/>
        </w:rPr>
        <w:t xml:space="preserve">(fouten, ongevallen, </w:t>
      </w:r>
      <w:proofErr w:type="spellStart"/>
      <w:r w:rsidR="00016C7F">
        <w:rPr>
          <w:rFonts w:ascii="Arial" w:eastAsia="Calibri" w:hAnsi="Arial" w:cs="Times New Roman"/>
        </w:rPr>
        <w:t>near-accidents</w:t>
      </w:r>
      <w:proofErr w:type="spellEnd"/>
      <w:r w:rsidR="00016C7F">
        <w:rPr>
          <w:rFonts w:ascii="Arial" w:eastAsia="Calibri" w:hAnsi="Arial" w:cs="Times New Roman"/>
        </w:rPr>
        <w:t>) f</w:t>
      </w:r>
      <w:r w:rsidRPr="2480543A">
        <w:rPr>
          <w:rFonts w:ascii="Arial" w:eastAsia="Calibri" w:hAnsi="Arial" w:cs="Times New Roman"/>
        </w:rPr>
        <w:t>ormulier</w:t>
      </w:r>
      <w:r w:rsidR="00F21AF0" w:rsidRPr="2480543A">
        <w:rPr>
          <w:rFonts w:ascii="Arial" w:eastAsia="Calibri" w:hAnsi="Arial" w:cs="Times New Roman"/>
        </w:rPr>
        <w:t>.</w:t>
      </w:r>
      <w:r w:rsidR="0E753912" w:rsidRPr="2480543A">
        <w:rPr>
          <w:rFonts w:ascii="Arial" w:eastAsia="Calibri" w:hAnsi="Arial" w:cs="Times New Roman"/>
        </w:rPr>
        <w:t xml:space="preserve"> Ingevulde </w:t>
      </w:r>
      <w:proofErr w:type="spellStart"/>
      <w:r w:rsidR="0E753912" w:rsidRPr="2480543A">
        <w:rPr>
          <w:rFonts w:ascii="Arial" w:eastAsia="Calibri" w:hAnsi="Arial" w:cs="Times New Roman"/>
        </w:rPr>
        <w:t>Fona</w:t>
      </w:r>
      <w:proofErr w:type="spellEnd"/>
      <w:r w:rsidR="0E753912" w:rsidRPr="2480543A">
        <w:rPr>
          <w:rFonts w:ascii="Arial" w:eastAsia="Calibri" w:hAnsi="Arial" w:cs="Times New Roman"/>
        </w:rPr>
        <w:t xml:space="preserve"> formulieren worden in </w:t>
      </w:r>
      <w:r w:rsidR="00691137">
        <w:rPr>
          <w:rFonts w:ascii="Arial" w:eastAsia="Calibri" w:hAnsi="Arial" w:cs="Times New Roman"/>
        </w:rPr>
        <w:t>ParnasSys</w:t>
      </w:r>
      <w:r w:rsidR="0E753912" w:rsidRPr="2480543A">
        <w:rPr>
          <w:rFonts w:ascii="Arial" w:eastAsia="Calibri" w:hAnsi="Arial" w:cs="Times New Roman"/>
        </w:rPr>
        <w:t xml:space="preserve"> </w:t>
      </w:r>
      <w:r w:rsidR="00016C7F">
        <w:rPr>
          <w:rFonts w:ascii="Arial" w:eastAsia="Calibri" w:hAnsi="Arial" w:cs="Times New Roman"/>
        </w:rPr>
        <w:t>opgeslagen in het dossier van de betrokken leerling.</w:t>
      </w:r>
    </w:p>
    <w:p w14:paraId="4E99120D" w14:textId="77777777" w:rsidR="005277F7" w:rsidRPr="005277F7" w:rsidRDefault="005277F7" w:rsidP="2480543A">
      <w:pPr>
        <w:spacing w:after="0" w:line="240" w:lineRule="auto"/>
        <w:rPr>
          <w:rFonts w:ascii="Arial" w:eastAsia="Calibri" w:hAnsi="Arial" w:cs="Times New Roman"/>
        </w:rPr>
      </w:pPr>
    </w:p>
    <w:p w14:paraId="63E7F186" w14:textId="713969B6" w:rsidR="001D1C62" w:rsidRDefault="00715B7B" w:rsidP="005277F7">
      <w:pPr>
        <w:spacing w:after="0" w:line="240" w:lineRule="auto"/>
        <w:rPr>
          <w:rFonts w:ascii="Arial" w:eastAsia="Calibri" w:hAnsi="Arial" w:cs="Times New Roman"/>
        </w:rPr>
      </w:pPr>
      <w:r w:rsidRPr="005277F7">
        <w:rPr>
          <w:rFonts w:ascii="Arial" w:eastAsia="Calibri" w:hAnsi="Arial" w:cs="Times New Roman"/>
        </w:rPr>
        <w:t>Een incidentenregistratiesysteem</w:t>
      </w:r>
      <w:r w:rsidR="00F21AF0" w:rsidRPr="005277F7">
        <w:rPr>
          <w:rFonts w:ascii="Arial" w:eastAsia="Calibri" w:hAnsi="Arial" w:cs="Times New Roman"/>
        </w:rPr>
        <w:t xml:space="preserve"> in de vorm van een </w:t>
      </w:r>
      <w:proofErr w:type="spellStart"/>
      <w:r w:rsidR="00F21AF0" w:rsidRPr="005277F7">
        <w:rPr>
          <w:rFonts w:ascii="Arial" w:eastAsia="Calibri" w:hAnsi="Arial" w:cs="Times New Roman"/>
        </w:rPr>
        <w:t>Fona</w:t>
      </w:r>
      <w:proofErr w:type="spellEnd"/>
      <w:r w:rsidR="00F21AF0" w:rsidRPr="005277F7">
        <w:rPr>
          <w:rFonts w:ascii="Arial" w:eastAsia="Calibri" w:hAnsi="Arial" w:cs="Times New Roman"/>
        </w:rPr>
        <w:t xml:space="preserve"> formulier </w:t>
      </w:r>
      <w:r w:rsidRPr="005277F7">
        <w:rPr>
          <w:rFonts w:ascii="Arial" w:eastAsia="Calibri" w:hAnsi="Arial" w:cs="Times New Roman"/>
        </w:rPr>
        <w:t xml:space="preserve">heeft pas zin als er ook daadwerkelijk incidenten gemeld worden. Goede communicatie is daarbij van groot </w:t>
      </w:r>
      <w:r w:rsidR="00EB5494" w:rsidRPr="005277F7">
        <w:rPr>
          <w:rFonts w:ascii="Arial" w:eastAsia="Calibri" w:hAnsi="Arial" w:cs="Times New Roman"/>
        </w:rPr>
        <w:t>belang: duidelijk moet zijn hoe</w:t>
      </w:r>
      <w:r w:rsidRPr="005277F7">
        <w:rPr>
          <w:rFonts w:ascii="Arial" w:eastAsia="Calibri" w:hAnsi="Arial" w:cs="Times New Roman"/>
        </w:rPr>
        <w:t xml:space="preserve"> incidenten gemeld kunnen worden, welke incidenten gemeld moeten worden en welke stappen moeten worden doorlopen. De procedure voor het melden van incidenten moet daarom duidelijk vermeld staan in de schoolgids en – indien aanwezig – op het intranet.</w:t>
      </w:r>
      <w:r w:rsidR="00DF3E20" w:rsidRPr="005277F7">
        <w:rPr>
          <w:rFonts w:ascii="Arial" w:eastAsia="Calibri" w:hAnsi="Arial" w:cs="Times New Roman"/>
        </w:rPr>
        <w:t xml:space="preserve"> </w:t>
      </w:r>
      <w:r w:rsidR="00AC4A14">
        <w:rPr>
          <w:rFonts w:ascii="Arial" w:eastAsia="Calibri" w:hAnsi="Arial" w:cs="Times New Roman"/>
        </w:rPr>
        <w:t>Tijdens elke CvB bijeenkomst staat ‘</w:t>
      </w:r>
      <w:proofErr w:type="spellStart"/>
      <w:r w:rsidR="00AC4A14">
        <w:rPr>
          <w:rFonts w:ascii="Arial" w:eastAsia="Calibri" w:hAnsi="Arial" w:cs="Times New Roman"/>
        </w:rPr>
        <w:t>Fona</w:t>
      </w:r>
      <w:proofErr w:type="spellEnd"/>
      <w:r w:rsidR="00AC4A14">
        <w:rPr>
          <w:rFonts w:ascii="Arial" w:eastAsia="Calibri" w:hAnsi="Arial" w:cs="Times New Roman"/>
        </w:rPr>
        <w:t xml:space="preserve">’ op de agenda. Incidenten worden besproken, geanalyseerd en zo nodig worden acties uitgezet en geëvalueerd. </w:t>
      </w:r>
    </w:p>
    <w:p w14:paraId="4A68B9AB" w14:textId="77777777" w:rsidR="005277F7" w:rsidRPr="005277F7" w:rsidRDefault="005277F7" w:rsidP="005277F7">
      <w:pPr>
        <w:spacing w:after="0" w:line="240" w:lineRule="auto"/>
        <w:rPr>
          <w:rFonts w:ascii="Arial" w:eastAsia="Calibri" w:hAnsi="Arial" w:cs="Times New Roman"/>
        </w:rPr>
      </w:pPr>
    </w:p>
    <w:p w14:paraId="63E7F187" w14:textId="275A91CB" w:rsidR="00EB5494" w:rsidRPr="005277F7" w:rsidRDefault="00336DF9" w:rsidP="005277F7">
      <w:pPr>
        <w:spacing w:after="0" w:line="240" w:lineRule="auto"/>
        <w:rPr>
          <w:rFonts w:ascii="Arial" w:eastAsia="Calibri" w:hAnsi="Arial" w:cs="Times New Roman"/>
        </w:rPr>
      </w:pPr>
      <w:r w:rsidRPr="005277F7">
        <w:rPr>
          <w:rFonts w:ascii="Arial" w:eastAsia="Calibri" w:hAnsi="Arial" w:cs="Times New Roman"/>
        </w:rPr>
        <w:t xml:space="preserve">Heliomare onderwijs breed is er een coördinator aangesteld die de verantwoordelijkheid heeft om de incidentenregistratie bij te houden en te analyseren. </w:t>
      </w:r>
      <w:r w:rsidR="00EB5494" w:rsidRPr="005277F7">
        <w:rPr>
          <w:rFonts w:ascii="Arial" w:eastAsia="Calibri" w:hAnsi="Arial" w:cs="Times New Roman"/>
        </w:rPr>
        <w:t xml:space="preserve">Per kwartaal worden de </w:t>
      </w:r>
      <w:proofErr w:type="spellStart"/>
      <w:r w:rsidR="00EB5494" w:rsidRPr="005277F7">
        <w:rPr>
          <w:rFonts w:ascii="Arial" w:eastAsia="Calibri" w:hAnsi="Arial" w:cs="Times New Roman"/>
        </w:rPr>
        <w:t>Fona</w:t>
      </w:r>
      <w:proofErr w:type="spellEnd"/>
      <w:r w:rsidR="00691137">
        <w:rPr>
          <w:rFonts w:ascii="Arial" w:eastAsia="Calibri" w:hAnsi="Arial" w:cs="Times New Roman"/>
        </w:rPr>
        <w:t>-</w:t>
      </w:r>
      <w:r w:rsidR="00EB5494" w:rsidRPr="005277F7">
        <w:rPr>
          <w:rFonts w:ascii="Arial" w:eastAsia="Calibri" w:hAnsi="Arial" w:cs="Times New Roman"/>
        </w:rPr>
        <w:t>meldingen van Heliomare onderwijs in kaart gebracht en besproken</w:t>
      </w:r>
      <w:r w:rsidR="00AB2253" w:rsidRPr="005277F7">
        <w:rPr>
          <w:rFonts w:ascii="Arial" w:eastAsia="Calibri" w:hAnsi="Arial" w:cs="Times New Roman"/>
        </w:rPr>
        <w:t xml:space="preserve"> op bestuursniveau, clusterniveau en afdelingsniveau</w:t>
      </w:r>
      <w:r w:rsidR="00EB5494" w:rsidRPr="005277F7">
        <w:rPr>
          <w:rFonts w:ascii="Arial" w:eastAsia="Calibri" w:hAnsi="Arial" w:cs="Times New Roman"/>
        </w:rPr>
        <w:t xml:space="preserve">. Per afdeling kunnen analyses gemaakt worden die in de betreffende </w:t>
      </w:r>
      <w:proofErr w:type="spellStart"/>
      <w:r w:rsidR="00EB5494" w:rsidRPr="005277F7">
        <w:rPr>
          <w:rFonts w:ascii="Arial" w:eastAsia="Calibri" w:hAnsi="Arial" w:cs="Times New Roman"/>
        </w:rPr>
        <w:t>teamoverleggen</w:t>
      </w:r>
      <w:proofErr w:type="spellEnd"/>
      <w:r w:rsidR="00EB5494" w:rsidRPr="005277F7">
        <w:rPr>
          <w:rFonts w:ascii="Arial" w:eastAsia="Calibri" w:hAnsi="Arial" w:cs="Times New Roman"/>
        </w:rPr>
        <w:t xml:space="preserve"> met alle medewerkers besproken worden.</w:t>
      </w:r>
    </w:p>
    <w:p w14:paraId="63E7F188" w14:textId="77777777" w:rsidR="00336DF9" w:rsidRPr="005277F7" w:rsidRDefault="00336DF9" w:rsidP="005277F7">
      <w:pPr>
        <w:spacing w:after="0" w:line="240" w:lineRule="auto"/>
        <w:rPr>
          <w:rFonts w:ascii="Arial" w:eastAsia="Calibri" w:hAnsi="Arial" w:cs="Times New Roman"/>
        </w:rPr>
      </w:pPr>
      <w:r w:rsidRPr="005277F7">
        <w:rPr>
          <w:rFonts w:ascii="Arial" w:eastAsia="Calibri" w:hAnsi="Arial" w:cs="Times New Roman"/>
        </w:rPr>
        <w:t>Om te kunnen leren van incidenten is het van belang zicht te krijgen op zaken als:</w:t>
      </w:r>
    </w:p>
    <w:p w14:paraId="63E7F189" w14:textId="42995870" w:rsidR="00336DF9" w:rsidRPr="005277F7" w:rsidRDefault="00336DF9" w:rsidP="00336DF9">
      <w:pPr>
        <w:numPr>
          <w:ilvl w:val="0"/>
          <w:numId w:val="10"/>
        </w:numPr>
        <w:spacing w:before="100" w:beforeAutospacing="1" w:after="100" w:afterAutospacing="1" w:line="240" w:lineRule="auto"/>
        <w:rPr>
          <w:rFonts w:ascii="Arial" w:hAnsi="Arial" w:cs="Arial"/>
        </w:rPr>
      </w:pPr>
      <w:r w:rsidRPr="005277F7">
        <w:rPr>
          <w:rFonts w:ascii="Arial" w:hAnsi="Arial" w:cs="Arial"/>
        </w:rPr>
        <w:t>de rol van betrokkenen (leerlingen, ouders, medewerker)</w:t>
      </w:r>
      <w:r w:rsidR="00AC4A14">
        <w:rPr>
          <w:rFonts w:ascii="Arial" w:hAnsi="Arial" w:cs="Arial"/>
        </w:rPr>
        <w:t>.</w:t>
      </w:r>
    </w:p>
    <w:p w14:paraId="63E7F18A" w14:textId="0FE29B21" w:rsidR="00336DF9" w:rsidRPr="005277F7" w:rsidRDefault="00336DF9" w:rsidP="00336DF9">
      <w:pPr>
        <w:numPr>
          <w:ilvl w:val="0"/>
          <w:numId w:val="10"/>
        </w:numPr>
        <w:spacing w:before="100" w:beforeAutospacing="1" w:after="100" w:afterAutospacing="1" w:line="240" w:lineRule="auto"/>
        <w:rPr>
          <w:rFonts w:ascii="Arial" w:hAnsi="Arial" w:cs="Arial"/>
        </w:rPr>
      </w:pPr>
      <w:r w:rsidRPr="005277F7">
        <w:rPr>
          <w:rFonts w:ascii="Arial" w:hAnsi="Arial" w:cs="Arial"/>
        </w:rPr>
        <w:lastRenderedPageBreak/>
        <w:t>het (pedagogisch) handelen dat vooraf ging aan het incident en dat volgde naar aanleiding van het incident</w:t>
      </w:r>
      <w:r w:rsidR="00AC4A14">
        <w:rPr>
          <w:rFonts w:ascii="Arial" w:hAnsi="Arial" w:cs="Arial"/>
        </w:rPr>
        <w:t>.</w:t>
      </w:r>
    </w:p>
    <w:p w14:paraId="63E7F18B" w14:textId="40175081" w:rsidR="00336DF9" w:rsidRDefault="00336DF9" w:rsidP="22A8EEF0">
      <w:pPr>
        <w:numPr>
          <w:ilvl w:val="0"/>
          <w:numId w:val="10"/>
        </w:numPr>
        <w:spacing w:before="100" w:beforeAutospacing="1" w:after="100" w:afterAutospacing="1" w:line="240" w:lineRule="auto"/>
        <w:rPr>
          <w:rFonts w:ascii="Arial" w:hAnsi="Arial" w:cs="Arial"/>
        </w:rPr>
      </w:pPr>
      <w:r w:rsidRPr="22A8EEF0">
        <w:rPr>
          <w:rFonts w:ascii="Arial" w:hAnsi="Arial" w:cs="Arial"/>
        </w:rPr>
        <w:t>de lijnen die hierbij gevolgd zijn binnen de organisatie van de school b</w:t>
      </w:r>
      <w:r w:rsidR="003E1D65">
        <w:rPr>
          <w:rFonts w:ascii="Arial" w:hAnsi="Arial" w:cs="Arial"/>
        </w:rPr>
        <w:t>ijvoorbeeld</w:t>
      </w:r>
      <w:r w:rsidRPr="22A8EEF0">
        <w:rPr>
          <w:rFonts w:ascii="Arial" w:hAnsi="Arial" w:cs="Arial"/>
        </w:rPr>
        <w:t xml:space="preserve"> de Commissie van begeleiding met de verantwoordelijken</w:t>
      </w:r>
      <w:r w:rsidR="74B8EB38" w:rsidRPr="22A8EEF0">
        <w:rPr>
          <w:rFonts w:ascii="Arial" w:hAnsi="Arial" w:cs="Arial"/>
        </w:rPr>
        <w:t>,</w:t>
      </w:r>
      <w:r w:rsidRPr="22A8EEF0">
        <w:rPr>
          <w:rFonts w:ascii="Arial" w:hAnsi="Arial" w:cs="Arial"/>
        </w:rPr>
        <w:t xml:space="preserve"> </w:t>
      </w:r>
      <w:r w:rsidR="00AC4A14" w:rsidRPr="22A8EEF0">
        <w:rPr>
          <w:rFonts w:ascii="Arial" w:hAnsi="Arial" w:cs="Arial"/>
        </w:rPr>
        <w:t>school</w:t>
      </w:r>
      <w:r w:rsidR="428943A8" w:rsidRPr="22A8EEF0">
        <w:rPr>
          <w:rFonts w:ascii="Arial" w:hAnsi="Arial" w:cs="Arial"/>
        </w:rPr>
        <w:t>m</w:t>
      </w:r>
      <w:r w:rsidRPr="22A8EEF0">
        <w:rPr>
          <w:rFonts w:ascii="Arial" w:hAnsi="Arial" w:cs="Arial"/>
        </w:rPr>
        <w:t xml:space="preserve">aatschappelijk </w:t>
      </w:r>
      <w:r w:rsidR="00AC4A14" w:rsidRPr="22A8EEF0">
        <w:rPr>
          <w:rFonts w:ascii="Arial" w:hAnsi="Arial" w:cs="Arial"/>
        </w:rPr>
        <w:t>w</w:t>
      </w:r>
      <w:r w:rsidRPr="22A8EEF0">
        <w:rPr>
          <w:rFonts w:ascii="Arial" w:hAnsi="Arial" w:cs="Arial"/>
        </w:rPr>
        <w:t xml:space="preserve">erk, </w:t>
      </w:r>
      <w:r w:rsidR="00AC4A14" w:rsidRPr="22A8EEF0">
        <w:rPr>
          <w:rFonts w:ascii="Arial" w:hAnsi="Arial" w:cs="Arial"/>
        </w:rPr>
        <w:t>o</w:t>
      </w:r>
      <w:r w:rsidRPr="22A8EEF0">
        <w:rPr>
          <w:rFonts w:ascii="Arial" w:hAnsi="Arial" w:cs="Arial"/>
        </w:rPr>
        <w:t>rthopedagoog,</w:t>
      </w:r>
      <w:r w:rsidR="00A70B81" w:rsidRPr="22A8EEF0">
        <w:rPr>
          <w:rFonts w:ascii="Arial" w:hAnsi="Arial" w:cs="Arial"/>
        </w:rPr>
        <w:t xml:space="preserve"> intern begeleider</w:t>
      </w:r>
      <w:r w:rsidR="00AC4A14" w:rsidRPr="22A8EEF0">
        <w:rPr>
          <w:rFonts w:ascii="Arial" w:hAnsi="Arial" w:cs="Arial"/>
        </w:rPr>
        <w:t>,</w:t>
      </w:r>
      <w:r w:rsidR="00A70B81" w:rsidRPr="22A8EEF0">
        <w:rPr>
          <w:rFonts w:ascii="Arial" w:hAnsi="Arial" w:cs="Arial"/>
        </w:rPr>
        <w:t xml:space="preserve"> </w:t>
      </w:r>
      <w:r w:rsidRPr="22A8EEF0">
        <w:rPr>
          <w:rFonts w:ascii="Arial" w:hAnsi="Arial" w:cs="Arial"/>
        </w:rPr>
        <w:t xml:space="preserve">revalidatie arts, kernteam coördinator, </w:t>
      </w:r>
      <w:r w:rsidR="00AC4A14" w:rsidRPr="22A8EEF0">
        <w:rPr>
          <w:rFonts w:ascii="Arial" w:hAnsi="Arial" w:cs="Arial"/>
        </w:rPr>
        <w:t xml:space="preserve">schoolleider, </w:t>
      </w:r>
      <w:r w:rsidR="18049E17" w:rsidRPr="22A8EEF0">
        <w:rPr>
          <w:rFonts w:ascii="Arial" w:hAnsi="Arial" w:cs="Arial"/>
        </w:rPr>
        <w:t>en</w:t>
      </w:r>
      <w:r w:rsidRPr="22A8EEF0">
        <w:rPr>
          <w:rFonts w:ascii="Arial" w:hAnsi="Arial" w:cs="Arial"/>
        </w:rPr>
        <w:t xml:space="preserve"> bij oproep de leerkracht</w:t>
      </w:r>
      <w:r w:rsidR="00AC4A14" w:rsidRPr="22A8EEF0">
        <w:rPr>
          <w:rFonts w:ascii="Arial" w:hAnsi="Arial" w:cs="Arial"/>
        </w:rPr>
        <w:t>.</w:t>
      </w:r>
    </w:p>
    <w:p w14:paraId="374A9E98" w14:textId="000FEC90" w:rsidR="00AC4A14" w:rsidRPr="005277F7" w:rsidRDefault="0745061E" w:rsidP="2480543A">
      <w:pPr>
        <w:numPr>
          <w:ilvl w:val="0"/>
          <w:numId w:val="10"/>
        </w:numPr>
        <w:spacing w:before="100" w:beforeAutospacing="1" w:after="100" w:afterAutospacing="1" w:line="240" w:lineRule="auto"/>
        <w:rPr>
          <w:rFonts w:ascii="Arial" w:hAnsi="Arial" w:cs="Arial"/>
        </w:rPr>
      </w:pPr>
      <w:r w:rsidRPr="2480543A">
        <w:rPr>
          <w:rFonts w:ascii="Arial" w:hAnsi="Arial" w:cs="Arial"/>
        </w:rPr>
        <w:t>Hoe de n</w:t>
      </w:r>
      <w:r w:rsidR="00AC4A14" w:rsidRPr="2480543A">
        <w:rPr>
          <w:rFonts w:ascii="Arial" w:hAnsi="Arial" w:cs="Arial"/>
        </w:rPr>
        <w:t xml:space="preserve">azorg </w:t>
      </w:r>
      <w:r w:rsidR="52727052" w:rsidRPr="2480543A">
        <w:rPr>
          <w:rFonts w:ascii="Arial" w:hAnsi="Arial" w:cs="Arial"/>
        </w:rPr>
        <w:t xml:space="preserve">plaats vindt </w:t>
      </w:r>
      <w:r w:rsidR="00AC4A14" w:rsidRPr="2480543A">
        <w:rPr>
          <w:rFonts w:ascii="Arial" w:hAnsi="Arial" w:cs="Arial"/>
        </w:rPr>
        <w:t>bij heftige incidenten aan leerlingen en leerkracht</w:t>
      </w:r>
      <w:r w:rsidR="0BB63A99" w:rsidRPr="2480543A">
        <w:rPr>
          <w:rFonts w:ascii="Arial" w:hAnsi="Arial" w:cs="Arial"/>
        </w:rPr>
        <w:t xml:space="preserve"> (</w:t>
      </w:r>
      <w:r w:rsidR="3D4A2112" w:rsidRPr="2480543A">
        <w:rPr>
          <w:rFonts w:ascii="Arial" w:hAnsi="Arial" w:cs="Arial"/>
        </w:rPr>
        <w:t>uitgezet door schoolleider</w:t>
      </w:r>
      <w:r w:rsidR="3CC5EEF0" w:rsidRPr="2480543A">
        <w:rPr>
          <w:rFonts w:ascii="Arial" w:hAnsi="Arial" w:cs="Arial"/>
        </w:rPr>
        <w:t>)</w:t>
      </w:r>
      <w:r w:rsidR="3D4A2112" w:rsidRPr="2480543A">
        <w:rPr>
          <w:rFonts w:ascii="Arial" w:hAnsi="Arial" w:cs="Arial"/>
        </w:rPr>
        <w:t xml:space="preserve">. </w:t>
      </w:r>
    </w:p>
    <w:p w14:paraId="63E7F18C" w14:textId="76D94761" w:rsidR="001D1C62" w:rsidRDefault="00EB5494" w:rsidP="00AC6B8D">
      <w:pPr>
        <w:pStyle w:val="Normaalweb"/>
        <w:rPr>
          <w:rFonts w:ascii="Arial" w:hAnsi="Arial" w:cs="Arial"/>
          <w:sz w:val="22"/>
          <w:szCs w:val="22"/>
        </w:rPr>
      </w:pPr>
      <w:r w:rsidRPr="2480543A">
        <w:rPr>
          <w:rFonts w:ascii="Arial" w:hAnsi="Arial" w:cs="Arial"/>
          <w:sz w:val="22"/>
          <w:szCs w:val="22"/>
        </w:rPr>
        <w:t xml:space="preserve">In </w:t>
      </w:r>
      <w:r w:rsidR="00336DF9" w:rsidRPr="2480543A">
        <w:rPr>
          <w:rFonts w:ascii="Arial" w:hAnsi="Arial" w:cs="Arial"/>
          <w:sz w:val="22"/>
          <w:szCs w:val="22"/>
        </w:rPr>
        <w:t>het schoolverslag wordt jaarlijks</w:t>
      </w:r>
      <w:r w:rsidRPr="2480543A">
        <w:rPr>
          <w:rFonts w:ascii="Arial" w:hAnsi="Arial" w:cs="Arial"/>
          <w:sz w:val="22"/>
          <w:szCs w:val="22"/>
        </w:rPr>
        <w:t xml:space="preserve"> </w:t>
      </w:r>
      <w:r w:rsidR="00336DF9" w:rsidRPr="2480543A">
        <w:rPr>
          <w:rFonts w:ascii="Arial" w:hAnsi="Arial" w:cs="Arial"/>
          <w:sz w:val="22"/>
          <w:szCs w:val="22"/>
        </w:rPr>
        <w:t xml:space="preserve">verantwoording hierover </w:t>
      </w:r>
      <w:r w:rsidR="00454958">
        <w:rPr>
          <w:rFonts w:ascii="Arial" w:hAnsi="Arial" w:cs="Arial"/>
          <w:sz w:val="22"/>
          <w:szCs w:val="22"/>
        </w:rPr>
        <w:t>afgelegd</w:t>
      </w:r>
      <w:r w:rsidR="005E4E21" w:rsidRPr="2480543A">
        <w:rPr>
          <w:rFonts w:ascii="Arial" w:hAnsi="Arial" w:cs="Arial"/>
          <w:sz w:val="22"/>
          <w:szCs w:val="22"/>
        </w:rPr>
        <w:t>.</w:t>
      </w:r>
    </w:p>
    <w:p w14:paraId="562F45E9" w14:textId="77777777" w:rsidR="00454958" w:rsidRDefault="00454958" w:rsidP="00AC6B8D">
      <w:pPr>
        <w:pStyle w:val="Normaalweb"/>
        <w:rPr>
          <w:rFonts w:ascii="Arial" w:hAnsi="Arial" w:cs="Arial"/>
          <w:sz w:val="22"/>
          <w:szCs w:val="22"/>
        </w:rPr>
      </w:pPr>
    </w:p>
    <w:p w14:paraId="63E7F18D" w14:textId="77777777" w:rsidR="00715B7B" w:rsidRPr="0059631E" w:rsidRDefault="00715B7B" w:rsidP="00715B7B">
      <w:pPr>
        <w:pStyle w:val="Kop2"/>
        <w:rPr>
          <w:rFonts w:ascii="Arial" w:hAnsi="Arial" w:cs="Arial"/>
          <w:b/>
          <w:sz w:val="22"/>
          <w:szCs w:val="22"/>
        </w:rPr>
      </w:pPr>
      <w:bookmarkStart w:id="7" w:name="_Toc105502664"/>
      <w:r w:rsidRPr="0059631E">
        <w:rPr>
          <w:rFonts w:ascii="Arial" w:hAnsi="Arial" w:cs="Arial"/>
          <w:b/>
          <w:sz w:val="22"/>
          <w:szCs w:val="22"/>
        </w:rPr>
        <w:t>3. Scheppen van voorwaarden</w:t>
      </w:r>
      <w:bookmarkEnd w:id="7"/>
    </w:p>
    <w:p w14:paraId="63E7F18E" w14:textId="77777777" w:rsidR="005E4E21" w:rsidRDefault="005E4E21" w:rsidP="00AC6B8D">
      <w:pPr>
        <w:spacing w:after="0" w:line="240" w:lineRule="auto"/>
        <w:rPr>
          <w:rFonts w:ascii="Arial" w:eastAsia="Calibri" w:hAnsi="Arial" w:cs="Arial"/>
          <w:b/>
        </w:rPr>
      </w:pPr>
    </w:p>
    <w:p w14:paraId="63E7F18F" w14:textId="77777777" w:rsidR="00AC6B8D" w:rsidRPr="004D4188" w:rsidRDefault="00AC6B8D" w:rsidP="004D4188">
      <w:pPr>
        <w:pStyle w:val="Kop3"/>
        <w:rPr>
          <w:rFonts w:ascii="Arial" w:hAnsi="Arial" w:cs="Arial"/>
          <w:b/>
          <w:color w:val="auto"/>
          <w:sz w:val="22"/>
          <w:szCs w:val="22"/>
        </w:rPr>
      </w:pPr>
      <w:bookmarkStart w:id="8" w:name="_Toc105502665"/>
      <w:r w:rsidRPr="004D4188">
        <w:rPr>
          <w:rFonts w:ascii="Arial" w:hAnsi="Arial" w:cs="Arial"/>
          <w:b/>
          <w:color w:val="auto"/>
          <w:sz w:val="22"/>
          <w:szCs w:val="22"/>
        </w:rPr>
        <w:t>Voor leerlingen:</w:t>
      </w:r>
      <w:bookmarkEnd w:id="8"/>
    </w:p>
    <w:p w14:paraId="63E7F190" w14:textId="09F15A8F" w:rsidR="00AC6B8D" w:rsidRPr="001802AD" w:rsidRDefault="00AC6B8D" w:rsidP="00AC6B8D">
      <w:pPr>
        <w:spacing w:after="0" w:line="240" w:lineRule="auto"/>
        <w:rPr>
          <w:rFonts w:ascii="Arial" w:eastAsia="Calibri" w:hAnsi="Arial" w:cs="Arial"/>
        </w:rPr>
      </w:pPr>
      <w:r w:rsidRPr="001802AD">
        <w:rPr>
          <w:rFonts w:ascii="Arial" w:eastAsia="Calibri" w:hAnsi="Arial" w:cs="Arial"/>
        </w:rPr>
        <w:t>1. Jezelf mogen zijn en kunnen zijn</w:t>
      </w:r>
      <w:r w:rsidR="008E6081">
        <w:rPr>
          <w:rFonts w:ascii="Arial" w:eastAsia="Calibri" w:hAnsi="Arial" w:cs="Arial"/>
        </w:rPr>
        <w:t>.</w:t>
      </w:r>
    </w:p>
    <w:p w14:paraId="63E7F191" w14:textId="162FCC4B" w:rsidR="00AC6B8D" w:rsidRPr="001802AD" w:rsidRDefault="00AC6B8D" w:rsidP="00AC6B8D">
      <w:pPr>
        <w:spacing w:after="0" w:line="240" w:lineRule="auto"/>
        <w:rPr>
          <w:rFonts w:ascii="Arial" w:eastAsia="Calibri" w:hAnsi="Arial" w:cs="Arial"/>
        </w:rPr>
      </w:pPr>
      <w:r w:rsidRPr="2480543A">
        <w:rPr>
          <w:rFonts w:ascii="Arial" w:eastAsia="Calibri" w:hAnsi="Arial" w:cs="Arial"/>
        </w:rPr>
        <w:t>2. De lessen</w:t>
      </w:r>
      <w:r w:rsidR="0C49AC9F" w:rsidRPr="2480543A">
        <w:rPr>
          <w:rFonts w:ascii="Arial" w:eastAsia="Calibri" w:hAnsi="Arial" w:cs="Arial"/>
        </w:rPr>
        <w:t xml:space="preserve"> zoveel mogelijk</w:t>
      </w:r>
      <w:r w:rsidRPr="2480543A">
        <w:rPr>
          <w:rFonts w:ascii="Arial" w:eastAsia="Calibri" w:hAnsi="Arial" w:cs="Arial"/>
        </w:rPr>
        <w:t xml:space="preserve"> kunnen volgen zonder dat je gehinderd wordt</w:t>
      </w:r>
      <w:r w:rsidR="008E6081" w:rsidRPr="2480543A">
        <w:rPr>
          <w:rFonts w:ascii="Arial" w:eastAsia="Calibri" w:hAnsi="Arial" w:cs="Arial"/>
        </w:rPr>
        <w:t>.</w:t>
      </w:r>
    </w:p>
    <w:p w14:paraId="63E7F192" w14:textId="2BF8E728" w:rsidR="00AC6B8D" w:rsidRPr="001802AD" w:rsidRDefault="00AC6B8D" w:rsidP="00AC6B8D">
      <w:pPr>
        <w:spacing w:after="0" w:line="240" w:lineRule="auto"/>
        <w:rPr>
          <w:rFonts w:ascii="Arial" w:eastAsia="Calibri" w:hAnsi="Arial" w:cs="Arial"/>
        </w:rPr>
      </w:pPr>
      <w:r w:rsidRPr="001802AD">
        <w:rPr>
          <w:rFonts w:ascii="Arial" w:eastAsia="Calibri" w:hAnsi="Arial" w:cs="Arial"/>
        </w:rPr>
        <w:t>3. Hulp kunnen vragen wanneer er problemen zijn</w:t>
      </w:r>
      <w:r w:rsidR="008E6081">
        <w:rPr>
          <w:rFonts w:ascii="Arial" w:eastAsia="Calibri" w:hAnsi="Arial" w:cs="Arial"/>
        </w:rPr>
        <w:t>.</w:t>
      </w:r>
    </w:p>
    <w:p w14:paraId="63E7F193" w14:textId="77777777" w:rsidR="00AC6B8D" w:rsidRPr="001802AD" w:rsidRDefault="00AC6B8D" w:rsidP="00AC6B8D">
      <w:pPr>
        <w:spacing w:after="0" w:line="240" w:lineRule="auto"/>
        <w:rPr>
          <w:rFonts w:ascii="Arial" w:eastAsia="Calibri" w:hAnsi="Arial" w:cs="Arial"/>
        </w:rPr>
      </w:pPr>
      <w:r w:rsidRPr="001802AD">
        <w:rPr>
          <w:rFonts w:ascii="Arial" w:eastAsia="Calibri" w:hAnsi="Arial" w:cs="Arial"/>
        </w:rPr>
        <w:t>4. Weten dat geweld en seksuele intimidatie uit den boze zijn.</w:t>
      </w:r>
    </w:p>
    <w:p w14:paraId="63E7F194" w14:textId="77777777" w:rsidR="00AC6B8D" w:rsidRPr="001802AD" w:rsidRDefault="00AC6B8D" w:rsidP="00AC6B8D">
      <w:pPr>
        <w:spacing w:after="0" w:line="240" w:lineRule="auto"/>
        <w:rPr>
          <w:rFonts w:ascii="Arial" w:eastAsia="Calibri" w:hAnsi="Arial" w:cs="Arial"/>
        </w:rPr>
      </w:pPr>
    </w:p>
    <w:p w14:paraId="63E7F195" w14:textId="77777777" w:rsidR="00AC6B8D" w:rsidRPr="001802AD" w:rsidRDefault="00AC6B8D" w:rsidP="00AC6B8D">
      <w:pPr>
        <w:spacing w:after="0" w:line="240" w:lineRule="auto"/>
        <w:rPr>
          <w:rFonts w:ascii="Arial" w:eastAsia="Calibri" w:hAnsi="Arial" w:cs="Arial"/>
          <w:b/>
        </w:rPr>
      </w:pPr>
      <w:r w:rsidRPr="001802AD">
        <w:rPr>
          <w:rFonts w:ascii="Arial" w:eastAsia="Calibri" w:hAnsi="Arial" w:cs="Arial"/>
          <w:b/>
        </w:rPr>
        <w:t>Hoe?</w:t>
      </w:r>
    </w:p>
    <w:p w14:paraId="63E7F196" w14:textId="095CF94E" w:rsidR="00AC6B8D" w:rsidRPr="001802AD" w:rsidRDefault="00AB2253" w:rsidP="00AC6B8D">
      <w:pPr>
        <w:spacing w:after="0" w:line="240" w:lineRule="auto"/>
        <w:rPr>
          <w:rFonts w:ascii="Arial" w:eastAsia="Calibri" w:hAnsi="Arial" w:cs="Arial"/>
        </w:rPr>
      </w:pPr>
      <w:r w:rsidRPr="22A8EEF0">
        <w:rPr>
          <w:rFonts w:ascii="Arial" w:eastAsia="Calibri" w:hAnsi="Arial" w:cs="Arial"/>
        </w:rPr>
        <w:t xml:space="preserve">Met betrekking tot het buitenspelen gelden voor de afdelingen verschillende regels. </w:t>
      </w:r>
      <w:r w:rsidR="00A70B81" w:rsidRPr="22A8EEF0">
        <w:rPr>
          <w:rFonts w:ascii="Arial" w:eastAsia="Calibri" w:hAnsi="Arial" w:cs="Arial"/>
        </w:rPr>
        <w:t>In de B</w:t>
      </w:r>
      <w:r w:rsidR="75ABE604" w:rsidRPr="22A8EEF0">
        <w:rPr>
          <w:rFonts w:ascii="Arial" w:eastAsia="Calibri" w:hAnsi="Arial" w:cs="Arial"/>
        </w:rPr>
        <w:t>AD</w:t>
      </w:r>
      <w:r w:rsidR="00A70B81" w:rsidRPr="22A8EEF0">
        <w:rPr>
          <w:rFonts w:ascii="Arial" w:eastAsia="Calibri" w:hAnsi="Arial" w:cs="Arial"/>
        </w:rPr>
        <w:t xml:space="preserve"> groepen</w:t>
      </w:r>
      <w:r w:rsidR="00AC6B8D" w:rsidRPr="22A8EEF0">
        <w:rPr>
          <w:rFonts w:ascii="Arial" w:eastAsia="Calibri" w:hAnsi="Arial" w:cs="Arial"/>
        </w:rPr>
        <w:t xml:space="preserve"> wordt het buitenspelen (de pauze) begeleid in kleine groepen op vaste wisselende tijden. Het is belangrijk dat de ruimte die gebruikt wordt afgebakend is.</w:t>
      </w:r>
    </w:p>
    <w:p w14:paraId="63E7F197" w14:textId="29DB0AFC" w:rsidR="00AC6B8D" w:rsidRPr="001802AD" w:rsidRDefault="00AC6B8D" w:rsidP="00AC6B8D">
      <w:pPr>
        <w:spacing w:after="0" w:line="240" w:lineRule="auto"/>
        <w:rPr>
          <w:rFonts w:ascii="Arial" w:eastAsia="Calibri" w:hAnsi="Arial" w:cs="Arial"/>
        </w:rPr>
      </w:pPr>
      <w:r w:rsidRPr="2480543A">
        <w:rPr>
          <w:rFonts w:ascii="Arial" w:eastAsia="Calibri" w:hAnsi="Arial" w:cs="Arial"/>
        </w:rPr>
        <w:t>Tevens spelen de leerlingen op verschillende “speelplekken</w:t>
      </w:r>
      <w:r w:rsidR="008E6081" w:rsidRPr="2480543A">
        <w:rPr>
          <w:rFonts w:ascii="Arial" w:eastAsia="Calibri" w:hAnsi="Arial" w:cs="Arial"/>
        </w:rPr>
        <w:t>”</w:t>
      </w:r>
      <w:r w:rsidRPr="2480543A">
        <w:rPr>
          <w:rFonts w:ascii="Arial" w:eastAsia="Calibri" w:hAnsi="Arial" w:cs="Arial"/>
        </w:rPr>
        <w:t>; VSO apart en SO apart.</w:t>
      </w:r>
    </w:p>
    <w:p w14:paraId="24BBBDD3" w14:textId="753B0018" w:rsidR="2480543A" w:rsidRDefault="2480543A" w:rsidP="2480543A">
      <w:pPr>
        <w:spacing w:after="0" w:line="240" w:lineRule="auto"/>
        <w:rPr>
          <w:rFonts w:ascii="Arial" w:eastAsia="Calibri" w:hAnsi="Arial" w:cs="Arial"/>
        </w:rPr>
      </w:pPr>
    </w:p>
    <w:p w14:paraId="63E7F19A" w14:textId="380CAE5E" w:rsidR="00AB2253" w:rsidRDefault="00AB2253" w:rsidP="00AC6B8D">
      <w:pPr>
        <w:spacing w:after="0" w:line="240" w:lineRule="auto"/>
        <w:rPr>
          <w:rFonts w:ascii="Arial" w:eastAsia="Calibri" w:hAnsi="Arial" w:cs="Arial"/>
        </w:rPr>
      </w:pPr>
      <w:r>
        <w:rPr>
          <w:rFonts w:ascii="Arial" w:eastAsia="Calibri" w:hAnsi="Arial" w:cs="Arial"/>
        </w:rPr>
        <w:t xml:space="preserve">Voor de leerlingen van het SO geldt afhankelijk van de ondersteuningsvraag en de zelfredzaamheid </w:t>
      </w:r>
      <w:r w:rsidR="00CA34BC">
        <w:rPr>
          <w:rFonts w:ascii="Arial" w:eastAsia="Calibri" w:hAnsi="Arial" w:cs="Arial"/>
        </w:rPr>
        <w:t xml:space="preserve">van de leerling </w:t>
      </w:r>
      <w:r>
        <w:rPr>
          <w:rFonts w:ascii="Arial" w:eastAsia="Calibri" w:hAnsi="Arial" w:cs="Arial"/>
        </w:rPr>
        <w:t xml:space="preserve">in hoeverre een strakke structuur en begeleiding nodig is </w:t>
      </w:r>
      <w:r w:rsidR="00CA34BC">
        <w:rPr>
          <w:rFonts w:ascii="Arial" w:eastAsia="Calibri" w:hAnsi="Arial" w:cs="Arial"/>
        </w:rPr>
        <w:t>bij de wat vrijere situatie als bijvoorbeeld het buitenspelen.</w:t>
      </w:r>
      <w:r w:rsidR="009E6895">
        <w:rPr>
          <w:rFonts w:ascii="Arial" w:eastAsia="Calibri" w:hAnsi="Arial" w:cs="Arial"/>
        </w:rPr>
        <w:t xml:space="preserve"> Er is altijd minimaal 1 persoon die buiten toezicht houdt.</w:t>
      </w:r>
    </w:p>
    <w:p w14:paraId="5EB71885" w14:textId="77777777" w:rsidR="009E6895" w:rsidRPr="009E6895" w:rsidRDefault="009E6895" w:rsidP="009E6895">
      <w:pPr>
        <w:spacing w:after="0" w:line="240" w:lineRule="auto"/>
        <w:rPr>
          <w:rFonts w:ascii="Arial" w:eastAsia="Calibri" w:hAnsi="Arial" w:cs="Arial"/>
        </w:rPr>
      </w:pPr>
    </w:p>
    <w:p w14:paraId="31347E35" w14:textId="7B1970D3" w:rsidR="009E6895" w:rsidRPr="009E6895" w:rsidRDefault="009E6895" w:rsidP="009E6895">
      <w:pPr>
        <w:spacing w:after="0" w:line="240" w:lineRule="auto"/>
        <w:rPr>
          <w:rFonts w:ascii="Arial" w:eastAsia="Calibri" w:hAnsi="Arial" w:cs="Arial"/>
        </w:rPr>
      </w:pPr>
      <w:r w:rsidRPr="009E6895">
        <w:rPr>
          <w:rFonts w:ascii="Arial" w:eastAsia="Calibri" w:hAnsi="Arial" w:cs="Arial"/>
        </w:rPr>
        <w:t xml:space="preserve">In het OPP en in het groepsplan worden afspraken vastgelegd op basis van ondersteuningsbehoeftes en mogelijkheden van de leerlingen. In samenwerking met </w:t>
      </w:r>
      <w:r w:rsidR="00950A0B">
        <w:rPr>
          <w:rFonts w:ascii="Arial" w:eastAsia="Calibri" w:hAnsi="Arial" w:cs="Arial"/>
        </w:rPr>
        <w:t>R</w:t>
      </w:r>
      <w:r w:rsidRPr="009E6895">
        <w:rPr>
          <w:rFonts w:ascii="Arial" w:eastAsia="Calibri" w:hAnsi="Arial" w:cs="Arial"/>
        </w:rPr>
        <w:t>evalidatie hebben de leerlingen met een revalidatie indicatie een behandelleerplan met als visie één kind, één plan. Ook hierin worden vaste afspraken gemaakt om leerlingen te begeleiden. Afstemming in aanpak, visie op de leerling en begeleiding dragen bij tot een veilig, duidelijk en overzichtelijk sociaal klimaat voor de leerling.</w:t>
      </w:r>
    </w:p>
    <w:p w14:paraId="63E7F19D" w14:textId="77777777" w:rsidR="00CA34BC" w:rsidRDefault="00CA34BC" w:rsidP="00AC6B8D">
      <w:pPr>
        <w:spacing w:after="0" w:line="240" w:lineRule="auto"/>
        <w:rPr>
          <w:rFonts w:ascii="Arial" w:eastAsia="Calibri" w:hAnsi="Arial" w:cs="Arial"/>
        </w:rPr>
      </w:pPr>
    </w:p>
    <w:p w14:paraId="63E7F19E" w14:textId="560BEFA4" w:rsidR="00CA34BC" w:rsidRDefault="5D9E22DA" w:rsidP="2480543A">
      <w:pPr>
        <w:spacing w:after="0" w:line="240" w:lineRule="auto"/>
        <w:rPr>
          <w:rFonts w:ascii="Arial" w:eastAsia="Calibri" w:hAnsi="Arial" w:cs="Arial"/>
        </w:rPr>
      </w:pPr>
      <w:r w:rsidRPr="2480543A">
        <w:rPr>
          <w:rFonts w:ascii="Arial" w:eastAsia="Calibri" w:hAnsi="Arial" w:cs="Arial"/>
        </w:rPr>
        <w:t xml:space="preserve">De groepsleiding biedt </w:t>
      </w:r>
      <w:r w:rsidR="00AC6B8D" w:rsidRPr="2480543A">
        <w:rPr>
          <w:rFonts w:ascii="Arial" w:eastAsia="Calibri" w:hAnsi="Arial" w:cs="Arial"/>
        </w:rPr>
        <w:t>veel structuur in de dag in de vorm van een vast dag</w:t>
      </w:r>
      <w:r w:rsidR="00CA34BC" w:rsidRPr="2480543A">
        <w:rPr>
          <w:rFonts w:ascii="Arial" w:eastAsia="Calibri" w:hAnsi="Arial" w:cs="Arial"/>
        </w:rPr>
        <w:t>-</w:t>
      </w:r>
      <w:r w:rsidR="00AC6B8D" w:rsidRPr="2480543A">
        <w:rPr>
          <w:rFonts w:ascii="Arial" w:eastAsia="Calibri" w:hAnsi="Arial" w:cs="Arial"/>
        </w:rPr>
        <w:t xml:space="preserve"> en weekrooster waarin het ritme van de dag en week veelal bekend</w:t>
      </w:r>
      <w:r w:rsidR="00A70B81" w:rsidRPr="2480543A">
        <w:rPr>
          <w:rFonts w:ascii="Arial" w:eastAsia="Calibri" w:hAnsi="Arial" w:cs="Arial"/>
        </w:rPr>
        <w:t>, duidelijk en overzichtelijk zijn</w:t>
      </w:r>
      <w:r w:rsidR="00AC6B8D" w:rsidRPr="2480543A">
        <w:rPr>
          <w:rFonts w:ascii="Arial" w:eastAsia="Calibri" w:hAnsi="Arial" w:cs="Arial"/>
        </w:rPr>
        <w:t>. Er zijn lessen met thema’s</w:t>
      </w:r>
      <w:r w:rsidR="5A63BB1B" w:rsidRPr="2480543A">
        <w:rPr>
          <w:rFonts w:ascii="Arial" w:eastAsia="Calibri" w:hAnsi="Arial" w:cs="Arial"/>
        </w:rPr>
        <w:t xml:space="preserve"> </w:t>
      </w:r>
      <w:r w:rsidR="00691137" w:rsidRPr="2480543A">
        <w:rPr>
          <w:rFonts w:ascii="Arial" w:eastAsia="Calibri" w:hAnsi="Arial" w:cs="Arial"/>
        </w:rPr>
        <w:t>rondom</w:t>
      </w:r>
      <w:r w:rsidR="00AC6B8D" w:rsidRPr="2480543A">
        <w:rPr>
          <w:rFonts w:ascii="Arial" w:eastAsia="Calibri" w:hAnsi="Arial" w:cs="Arial"/>
        </w:rPr>
        <w:t>: Vriend</w:t>
      </w:r>
      <w:r w:rsidR="00CA34BC" w:rsidRPr="2480543A">
        <w:rPr>
          <w:rFonts w:ascii="Arial" w:eastAsia="Calibri" w:hAnsi="Arial" w:cs="Arial"/>
        </w:rPr>
        <w:t>schap</w:t>
      </w:r>
      <w:r w:rsidR="6E56A1D0" w:rsidRPr="2480543A">
        <w:rPr>
          <w:rFonts w:ascii="Arial" w:eastAsia="Calibri" w:hAnsi="Arial" w:cs="Arial"/>
        </w:rPr>
        <w:t>,</w:t>
      </w:r>
      <w:r w:rsidR="00AC6B8D" w:rsidRPr="2480543A">
        <w:rPr>
          <w:rFonts w:ascii="Arial" w:eastAsia="Calibri" w:hAnsi="Arial" w:cs="Arial"/>
        </w:rPr>
        <w:t xml:space="preserve"> Relatie en Seksualiteit die gegeven worden </w:t>
      </w:r>
      <w:r w:rsidR="7B114882" w:rsidRPr="2480543A">
        <w:rPr>
          <w:rFonts w:ascii="Arial" w:eastAsia="Calibri" w:hAnsi="Arial" w:cs="Arial"/>
        </w:rPr>
        <w:t xml:space="preserve">vanuit de </w:t>
      </w:r>
      <w:r w:rsidR="009E6895" w:rsidRPr="2480543A">
        <w:rPr>
          <w:rFonts w:ascii="Arial" w:eastAsia="Calibri" w:hAnsi="Arial" w:cs="Arial"/>
        </w:rPr>
        <w:t xml:space="preserve"> methode Vreedzame School en in de week van de Lentekriebels wordt hier middels deze methode ook aandacht aan besteed in de bovenbouw. </w:t>
      </w:r>
      <w:r w:rsidR="17AC493D" w:rsidRPr="2480543A">
        <w:rPr>
          <w:rFonts w:ascii="Arial" w:eastAsia="Calibri" w:hAnsi="Arial" w:cs="Arial"/>
        </w:rPr>
        <w:t>Ook (digitaal) b</w:t>
      </w:r>
      <w:r w:rsidR="294F9B8E" w:rsidRPr="2480543A">
        <w:rPr>
          <w:rFonts w:ascii="Arial" w:eastAsia="Calibri" w:hAnsi="Arial" w:cs="Arial"/>
        </w:rPr>
        <w:t xml:space="preserve">urgerschap </w:t>
      </w:r>
      <w:r w:rsidR="11847D69" w:rsidRPr="2480543A">
        <w:rPr>
          <w:rFonts w:ascii="Arial" w:eastAsia="Calibri" w:hAnsi="Arial" w:cs="Arial"/>
        </w:rPr>
        <w:t>vormt</w:t>
      </w:r>
      <w:r w:rsidR="294F9B8E" w:rsidRPr="2480543A">
        <w:rPr>
          <w:rFonts w:ascii="Arial" w:eastAsia="Calibri" w:hAnsi="Arial" w:cs="Arial"/>
        </w:rPr>
        <w:t xml:space="preserve"> een </w:t>
      </w:r>
      <w:r w:rsidR="25531CD2" w:rsidRPr="2480543A">
        <w:rPr>
          <w:rFonts w:ascii="Arial" w:eastAsia="Calibri" w:hAnsi="Arial" w:cs="Arial"/>
        </w:rPr>
        <w:t xml:space="preserve">belangrijk </w:t>
      </w:r>
      <w:r w:rsidR="294F9B8E" w:rsidRPr="2480543A">
        <w:rPr>
          <w:rFonts w:ascii="Arial" w:eastAsia="Calibri" w:hAnsi="Arial" w:cs="Arial"/>
        </w:rPr>
        <w:t xml:space="preserve">deel van de methode Vreedzame School. </w:t>
      </w:r>
    </w:p>
    <w:p w14:paraId="63E7F19F" w14:textId="77777777" w:rsidR="00CA34BC" w:rsidRDefault="00CA34BC" w:rsidP="00AC6B8D">
      <w:pPr>
        <w:spacing w:after="0" w:line="240" w:lineRule="auto"/>
        <w:rPr>
          <w:rFonts w:ascii="Arial" w:eastAsia="Calibri" w:hAnsi="Arial" w:cs="Arial"/>
        </w:rPr>
      </w:pPr>
    </w:p>
    <w:p w14:paraId="63E7F1A0" w14:textId="5BE426EE" w:rsidR="00AC6B8D" w:rsidRDefault="00CA34BC" w:rsidP="00AC6B8D">
      <w:pPr>
        <w:spacing w:after="0" w:line="240" w:lineRule="auto"/>
        <w:rPr>
          <w:rFonts w:ascii="Arial" w:eastAsia="Calibri" w:hAnsi="Arial" w:cs="Arial"/>
        </w:rPr>
      </w:pPr>
      <w:r w:rsidRPr="22A8EEF0">
        <w:rPr>
          <w:rFonts w:ascii="Arial" w:eastAsia="Calibri" w:hAnsi="Arial" w:cs="Arial"/>
        </w:rPr>
        <w:t>Op d</w:t>
      </w:r>
      <w:r w:rsidR="00A70B81" w:rsidRPr="22A8EEF0">
        <w:rPr>
          <w:rFonts w:ascii="Arial" w:eastAsia="Calibri" w:hAnsi="Arial" w:cs="Arial"/>
        </w:rPr>
        <w:t>e deuren van de lokalen van de SO /</w:t>
      </w:r>
      <w:r w:rsidR="002F56EB">
        <w:rPr>
          <w:rFonts w:ascii="Arial" w:eastAsia="Calibri" w:hAnsi="Arial" w:cs="Arial"/>
        </w:rPr>
        <w:t>(</w:t>
      </w:r>
      <w:r w:rsidR="00CF1D25">
        <w:rPr>
          <w:rFonts w:ascii="Arial" w:eastAsia="Calibri" w:hAnsi="Arial" w:cs="Arial"/>
        </w:rPr>
        <w:t>V</w:t>
      </w:r>
      <w:r w:rsidR="002F56EB">
        <w:rPr>
          <w:rFonts w:ascii="Arial" w:eastAsia="Calibri" w:hAnsi="Arial" w:cs="Arial"/>
        </w:rPr>
        <w:t>)</w:t>
      </w:r>
      <w:r w:rsidR="00CF1D25">
        <w:rPr>
          <w:rFonts w:ascii="Arial" w:eastAsia="Calibri" w:hAnsi="Arial" w:cs="Arial"/>
        </w:rPr>
        <w:t xml:space="preserve">SO </w:t>
      </w:r>
      <w:r w:rsidR="22CBA9D9" w:rsidRPr="22A8EEF0">
        <w:rPr>
          <w:rFonts w:ascii="Arial" w:eastAsia="Calibri" w:hAnsi="Arial" w:cs="Arial"/>
        </w:rPr>
        <w:t>BAD</w:t>
      </w:r>
      <w:r w:rsidR="00A70B81" w:rsidRPr="22A8EEF0">
        <w:rPr>
          <w:rFonts w:ascii="Arial" w:eastAsia="Calibri" w:hAnsi="Arial" w:cs="Arial"/>
        </w:rPr>
        <w:t xml:space="preserve"> groepen staa</w:t>
      </w:r>
      <w:r w:rsidR="7602FE4D" w:rsidRPr="22A8EEF0">
        <w:rPr>
          <w:rFonts w:ascii="Arial" w:eastAsia="Calibri" w:hAnsi="Arial" w:cs="Arial"/>
        </w:rPr>
        <w:t>t indien nodig</w:t>
      </w:r>
      <w:r w:rsidR="00AC6B8D" w:rsidRPr="22A8EEF0">
        <w:rPr>
          <w:rFonts w:ascii="Arial" w:eastAsia="Calibri" w:hAnsi="Arial" w:cs="Arial"/>
        </w:rPr>
        <w:t xml:space="preserve"> aangegeven wanneer het wenselijk is om vrij binnen te komen om iets te vragen en wanneer het wenselijk is om niet te storen. Ook dat geeft duidelijkheid, rust en veiligheid voor zow</w:t>
      </w:r>
      <w:r w:rsidR="005E4E21" w:rsidRPr="22A8EEF0">
        <w:rPr>
          <w:rFonts w:ascii="Arial" w:eastAsia="Calibri" w:hAnsi="Arial" w:cs="Arial"/>
        </w:rPr>
        <w:t>el de leerlingen als medewerkers</w:t>
      </w:r>
      <w:r w:rsidR="00AC6B8D" w:rsidRPr="22A8EEF0">
        <w:rPr>
          <w:rFonts w:ascii="Arial" w:eastAsia="Calibri" w:hAnsi="Arial" w:cs="Arial"/>
        </w:rPr>
        <w:t xml:space="preserve"> op de groep.</w:t>
      </w:r>
    </w:p>
    <w:p w14:paraId="13897E0E" w14:textId="77777777" w:rsidR="009E6895" w:rsidRPr="001802AD" w:rsidRDefault="009E6895" w:rsidP="00AC6B8D">
      <w:pPr>
        <w:spacing w:after="0" w:line="240" w:lineRule="auto"/>
        <w:rPr>
          <w:rFonts w:ascii="Arial" w:eastAsia="Calibri" w:hAnsi="Arial" w:cs="Arial"/>
        </w:rPr>
      </w:pPr>
    </w:p>
    <w:p w14:paraId="75322544" w14:textId="24525495" w:rsidR="009E6895" w:rsidRPr="009E6895" w:rsidRDefault="009E6895" w:rsidP="2480543A">
      <w:pPr>
        <w:spacing w:after="0" w:line="240" w:lineRule="auto"/>
        <w:rPr>
          <w:rFonts w:ascii="Arial" w:eastAsia="Calibri" w:hAnsi="Arial" w:cs="Arial"/>
        </w:rPr>
      </w:pPr>
      <w:r w:rsidRPr="2480543A">
        <w:rPr>
          <w:rFonts w:ascii="Arial" w:eastAsia="Calibri" w:hAnsi="Arial" w:cs="Arial"/>
        </w:rPr>
        <w:t xml:space="preserve">Grensoverschrijdend gedrag kan leiden tot het tijdelijk begeleiden van leerlingen op alternatieve plekken in de school, de zgn. time-out plekken. </w:t>
      </w:r>
      <w:r w:rsidR="1908A04D" w:rsidRPr="2480543A">
        <w:rPr>
          <w:rFonts w:ascii="Arial" w:eastAsia="Calibri" w:hAnsi="Arial" w:cs="Arial"/>
        </w:rPr>
        <w:t xml:space="preserve">Wanneer de leerkracht behoefte </w:t>
      </w:r>
      <w:r w:rsidR="1908A04D" w:rsidRPr="2480543A">
        <w:rPr>
          <w:rFonts w:ascii="Arial" w:eastAsia="Calibri" w:hAnsi="Arial" w:cs="Arial"/>
        </w:rPr>
        <w:lastRenderedPageBreak/>
        <w:t>heeft aan een time out plek voor een bepaalde leerling wordt dit door de leerkracht in</w:t>
      </w:r>
      <w:r w:rsidRPr="2480543A">
        <w:rPr>
          <w:rFonts w:ascii="Arial" w:eastAsia="Calibri" w:hAnsi="Arial" w:cs="Arial"/>
        </w:rPr>
        <w:t xml:space="preserve"> de CvB </w:t>
      </w:r>
      <w:r w:rsidR="1D3602D8" w:rsidRPr="2480543A">
        <w:rPr>
          <w:rFonts w:ascii="Arial" w:eastAsia="Calibri" w:hAnsi="Arial" w:cs="Arial"/>
        </w:rPr>
        <w:t>ingebracht.</w:t>
      </w:r>
      <w:r w:rsidRPr="2480543A">
        <w:rPr>
          <w:rFonts w:ascii="Arial" w:eastAsia="Calibri" w:hAnsi="Arial" w:cs="Arial"/>
        </w:rPr>
        <w:t xml:space="preserve"> Niet in de praktijk waar direct actie nodig is; leerkracht beslist dan op dat moment. Er is duidelijkheid waar een time-out plek is. Verder gaat er iemand van de groep mee tenzij iemand anders wenselijk is.  Na de time-out krijgen de leerlingen weer een frisse kans om deel te nemen in de groep. De time-out plek is een ruimte waar leerlingen even tot zichzelf kunnen komen. De leerling kan daarna weer de draad oppakken in de groep. (De time-out plek is geen strafplek</w:t>
      </w:r>
      <w:r w:rsidR="00FF36CD">
        <w:rPr>
          <w:rFonts w:ascii="Arial" w:eastAsia="Calibri" w:hAnsi="Arial" w:cs="Arial"/>
        </w:rPr>
        <w:t>.</w:t>
      </w:r>
      <w:r w:rsidRPr="2480543A">
        <w:rPr>
          <w:rFonts w:ascii="Arial" w:eastAsia="Calibri" w:hAnsi="Arial" w:cs="Arial"/>
        </w:rPr>
        <w:t xml:space="preserve">) Wanneer leerlingen de geldende normen en regels overschrijden treden we in eerste instantie corrigerend en sturend op. We ondersteunen leerlingen bij het laten zien van positief gedrag. We gaan uit van hun mogelijkheden. </w:t>
      </w:r>
      <w:r w:rsidR="4348F2BD" w:rsidRPr="2480543A">
        <w:rPr>
          <w:rFonts w:ascii="Arial" w:eastAsia="Calibri" w:hAnsi="Arial" w:cs="Arial"/>
        </w:rPr>
        <w:t>Als er sprake is van fysieke agressie richting medeleerlingen of personeel wordt er door betrokkenpersoneelslid, schoolleider en leden van de CVB be</w:t>
      </w:r>
      <w:r w:rsidR="237111C1" w:rsidRPr="2480543A">
        <w:rPr>
          <w:rFonts w:ascii="Arial" w:eastAsia="Calibri" w:hAnsi="Arial" w:cs="Arial"/>
        </w:rPr>
        <w:t xml:space="preserve">sproken </w:t>
      </w:r>
      <w:r w:rsidR="4348F2BD" w:rsidRPr="2480543A">
        <w:rPr>
          <w:rFonts w:ascii="Arial" w:eastAsia="Calibri" w:hAnsi="Arial" w:cs="Arial"/>
        </w:rPr>
        <w:t>wat gevolgen of acties zijn.</w:t>
      </w:r>
    </w:p>
    <w:p w14:paraId="55B79323" w14:textId="1B5A2980" w:rsidR="2480543A" w:rsidRDefault="2480543A" w:rsidP="2480543A">
      <w:pPr>
        <w:spacing w:after="0" w:line="240" w:lineRule="auto"/>
        <w:rPr>
          <w:rFonts w:ascii="Arial" w:eastAsia="Calibri" w:hAnsi="Arial" w:cs="Arial"/>
        </w:rPr>
      </w:pPr>
    </w:p>
    <w:p w14:paraId="35765505" w14:textId="7EB246EC" w:rsidR="37D5A482" w:rsidRDefault="37D5A482" w:rsidP="2480543A">
      <w:pPr>
        <w:spacing w:after="0" w:line="240" w:lineRule="auto"/>
        <w:rPr>
          <w:rFonts w:ascii="Arial" w:eastAsia="Calibri" w:hAnsi="Arial" w:cs="Arial"/>
        </w:rPr>
      </w:pPr>
      <w:r w:rsidRPr="2480543A">
        <w:rPr>
          <w:rFonts w:ascii="Arial" w:eastAsia="Calibri" w:hAnsi="Arial" w:cs="Arial"/>
        </w:rPr>
        <w:t>In het team is er een Nood</w:t>
      </w:r>
      <w:r w:rsidR="5790371D" w:rsidRPr="2480543A">
        <w:rPr>
          <w:rFonts w:ascii="Arial" w:eastAsia="Calibri" w:hAnsi="Arial" w:cs="Arial"/>
        </w:rPr>
        <w:t>-</w:t>
      </w:r>
      <w:r w:rsidRPr="2480543A">
        <w:rPr>
          <w:rFonts w:ascii="Arial" w:eastAsia="Calibri" w:hAnsi="Arial" w:cs="Arial"/>
        </w:rPr>
        <w:t xml:space="preserve">appgroep. In een noodsituatie kan een collega een hulpvraag doen in deze app. De medewerkers die op dat moment los lopen gaan direct naar </w:t>
      </w:r>
      <w:r w:rsidR="19DE4CB8" w:rsidRPr="2480543A">
        <w:rPr>
          <w:rFonts w:ascii="Arial" w:eastAsia="Calibri" w:hAnsi="Arial" w:cs="Arial"/>
        </w:rPr>
        <w:t>de betreffende groep toe om hulp te bieden. Ter plekke wordt afgestemd wie er hulp biedt en op welke manier.</w:t>
      </w:r>
    </w:p>
    <w:p w14:paraId="62645524" w14:textId="1E984A20" w:rsidR="2480543A" w:rsidRDefault="2480543A" w:rsidP="2480543A">
      <w:pPr>
        <w:spacing w:after="0" w:line="240" w:lineRule="auto"/>
        <w:rPr>
          <w:rFonts w:ascii="Arial" w:eastAsia="Calibri" w:hAnsi="Arial" w:cs="Arial"/>
        </w:rPr>
      </w:pPr>
    </w:p>
    <w:p w14:paraId="6A155279" w14:textId="0D5F348E" w:rsidR="009E6895" w:rsidRDefault="009E6895" w:rsidP="00AC6B8D">
      <w:pPr>
        <w:spacing w:after="0" w:line="240" w:lineRule="auto"/>
        <w:rPr>
          <w:rFonts w:ascii="Arial" w:eastAsia="Calibri" w:hAnsi="Arial" w:cs="Arial"/>
          <w:bCs/>
        </w:rPr>
      </w:pPr>
      <w:r>
        <w:rPr>
          <w:rFonts w:ascii="Arial" w:eastAsia="Calibri" w:hAnsi="Arial" w:cs="Arial"/>
          <w:bCs/>
        </w:rPr>
        <w:t>Samen met de ouders bespreken we hoe hun kind het beste begeleid kan worden wanneer op school handelingsverlegenheid ontstaat.</w:t>
      </w:r>
    </w:p>
    <w:p w14:paraId="186FE07D" w14:textId="77777777" w:rsidR="009E6895" w:rsidRPr="009E6895" w:rsidRDefault="009E6895" w:rsidP="00AC6B8D">
      <w:pPr>
        <w:spacing w:after="0" w:line="240" w:lineRule="auto"/>
        <w:rPr>
          <w:rFonts w:ascii="Arial" w:eastAsia="Calibri" w:hAnsi="Arial" w:cs="Arial"/>
          <w:bCs/>
        </w:rPr>
      </w:pPr>
    </w:p>
    <w:p w14:paraId="63E7F1A5" w14:textId="253B2C0A" w:rsidR="00AC6B8D" w:rsidRPr="004D4188" w:rsidRDefault="00AC6B8D" w:rsidP="004D4188">
      <w:pPr>
        <w:pStyle w:val="Kop3"/>
        <w:rPr>
          <w:rFonts w:ascii="Arial" w:hAnsi="Arial" w:cs="Arial"/>
          <w:b/>
          <w:color w:val="auto"/>
          <w:sz w:val="22"/>
          <w:szCs w:val="22"/>
        </w:rPr>
      </w:pPr>
      <w:bookmarkStart w:id="9" w:name="_Toc105502666"/>
      <w:r w:rsidRPr="004D4188">
        <w:rPr>
          <w:rFonts w:ascii="Arial" w:hAnsi="Arial" w:cs="Arial"/>
          <w:b/>
          <w:color w:val="auto"/>
          <w:sz w:val="22"/>
          <w:szCs w:val="22"/>
        </w:rPr>
        <w:t>Voor ouders/verzorgers</w:t>
      </w:r>
      <w:bookmarkEnd w:id="9"/>
    </w:p>
    <w:p w14:paraId="63E7F1A6" w14:textId="77777777" w:rsidR="00AC6B8D" w:rsidRPr="001802AD" w:rsidRDefault="00AC6B8D" w:rsidP="00AC6B8D">
      <w:pPr>
        <w:spacing w:after="0" w:line="240" w:lineRule="auto"/>
        <w:rPr>
          <w:rFonts w:ascii="Arial" w:eastAsia="Calibri" w:hAnsi="Arial" w:cs="Arial"/>
        </w:rPr>
      </w:pPr>
      <w:r w:rsidRPr="001802AD">
        <w:rPr>
          <w:rFonts w:ascii="Arial" w:eastAsia="Calibri" w:hAnsi="Arial" w:cs="Arial"/>
        </w:rPr>
        <w:t>1. Erop vertrouwen dat hun zoon of dochter graag naar school gaat.</w:t>
      </w:r>
    </w:p>
    <w:p w14:paraId="63E7F1A7" w14:textId="77777777" w:rsidR="00AC6B8D" w:rsidRPr="001802AD" w:rsidRDefault="00AC6B8D" w:rsidP="00AC6B8D">
      <w:pPr>
        <w:spacing w:after="0" w:line="240" w:lineRule="auto"/>
        <w:rPr>
          <w:rFonts w:ascii="Arial" w:eastAsia="Calibri" w:hAnsi="Arial" w:cs="Arial"/>
        </w:rPr>
      </w:pPr>
      <w:r w:rsidRPr="001802AD">
        <w:rPr>
          <w:rFonts w:ascii="Arial" w:eastAsia="Calibri" w:hAnsi="Arial" w:cs="Arial"/>
        </w:rPr>
        <w:t>2. Weten dat er geen bedreigingen zijn.</w:t>
      </w:r>
    </w:p>
    <w:p w14:paraId="63E7F1A8" w14:textId="77777777" w:rsidR="00AC6B8D" w:rsidRPr="001802AD" w:rsidRDefault="00AC6B8D" w:rsidP="00AC6B8D">
      <w:pPr>
        <w:spacing w:after="0" w:line="240" w:lineRule="auto"/>
        <w:rPr>
          <w:rFonts w:ascii="Arial" w:eastAsia="Calibri" w:hAnsi="Arial" w:cs="Arial"/>
        </w:rPr>
      </w:pPr>
      <w:r w:rsidRPr="001802AD">
        <w:rPr>
          <w:rFonts w:ascii="Arial" w:eastAsia="Calibri" w:hAnsi="Arial" w:cs="Arial"/>
        </w:rPr>
        <w:t>3. Dat, als er problemen zijn er een luisterend oor is.</w:t>
      </w:r>
    </w:p>
    <w:p w14:paraId="63E7F1A9" w14:textId="77777777" w:rsidR="00AC6B8D" w:rsidRPr="001802AD" w:rsidRDefault="00AC6B8D" w:rsidP="00AC6B8D">
      <w:pPr>
        <w:spacing w:after="0" w:line="240" w:lineRule="auto"/>
        <w:rPr>
          <w:rFonts w:ascii="Arial" w:eastAsia="Calibri" w:hAnsi="Arial" w:cs="Arial"/>
        </w:rPr>
      </w:pPr>
      <w:r w:rsidRPr="001802AD">
        <w:rPr>
          <w:rFonts w:ascii="Arial" w:eastAsia="Calibri" w:hAnsi="Arial" w:cs="Arial"/>
        </w:rPr>
        <w:t>4. Dat signalen en problemen worden opgepakt.</w:t>
      </w:r>
    </w:p>
    <w:p w14:paraId="61D0E018" w14:textId="77777777" w:rsidR="00B80D02" w:rsidRPr="001802AD" w:rsidRDefault="00B80D02" w:rsidP="00AC6B8D">
      <w:pPr>
        <w:spacing w:after="0" w:line="240" w:lineRule="auto"/>
        <w:rPr>
          <w:rFonts w:ascii="Arial" w:eastAsia="Calibri" w:hAnsi="Arial" w:cs="Arial"/>
        </w:rPr>
      </w:pPr>
    </w:p>
    <w:p w14:paraId="63E7F1AB" w14:textId="77777777" w:rsidR="00AC6B8D" w:rsidRPr="001802AD" w:rsidRDefault="00AC6B8D" w:rsidP="00AC6B8D">
      <w:pPr>
        <w:spacing w:after="0" w:line="240" w:lineRule="auto"/>
        <w:rPr>
          <w:rFonts w:ascii="Arial" w:eastAsia="Calibri" w:hAnsi="Arial" w:cs="Arial"/>
          <w:b/>
        </w:rPr>
      </w:pPr>
      <w:r w:rsidRPr="001802AD">
        <w:rPr>
          <w:rFonts w:ascii="Arial" w:eastAsia="Calibri" w:hAnsi="Arial" w:cs="Arial"/>
          <w:b/>
        </w:rPr>
        <w:t>Hoe?</w:t>
      </w:r>
    </w:p>
    <w:p w14:paraId="507987AA" w14:textId="401467C6" w:rsidR="009E6895" w:rsidRPr="009E6895" w:rsidRDefault="009E6895" w:rsidP="009E6895">
      <w:pPr>
        <w:spacing w:after="0" w:line="240" w:lineRule="auto"/>
        <w:rPr>
          <w:rFonts w:ascii="Arial" w:eastAsia="Calibri" w:hAnsi="Arial" w:cs="Arial"/>
        </w:rPr>
      </w:pPr>
      <w:r w:rsidRPr="2480543A">
        <w:rPr>
          <w:rFonts w:ascii="Arial" w:eastAsia="Calibri" w:hAnsi="Arial" w:cs="Arial"/>
        </w:rPr>
        <w:t xml:space="preserve">In alle onder- en middenbouw en </w:t>
      </w:r>
      <w:r w:rsidR="43CD24DF" w:rsidRPr="2480543A">
        <w:rPr>
          <w:rFonts w:ascii="Arial" w:eastAsia="Calibri" w:hAnsi="Arial" w:cs="Arial"/>
        </w:rPr>
        <w:t>BAD</w:t>
      </w:r>
      <w:r w:rsidRPr="2480543A">
        <w:rPr>
          <w:rFonts w:ascii="Arial" w:eastAsia="Calibri" w:hAnsi="Arial" w:cs="Arial"/>
        </w:rPr>
        <w:t xml:space="preserve"> groepen is er dagelijks overleg via </w:t>
      </w:r>
      <w:proofErr w:type="spellStart"/>
      <w:r w:rsidR="00691137">
        <w:rPr>
          <w:rFonts w:ascii="Arial" w:eastAsia="Calibri" w:hAnsi="Arial" w:cs="Arial"/>
        </w:rPr>
        <w:t>S</w:t>
      </w:r>
      <w:r w:rsidRPr="2480543A">
        <w:rPr>
          <w:rFonts w:ascii="Arial" w:eastAsia="Calibri" w:hAnsi="Arial" w:cs="Arial"/>
        </w:rPr>
        <w:t>ocial</w:t>
      </w:r>
      <w:proofErr w:type="spellEnd"/>
      <w:r w:rsidR="00691137">
        <w:rPr>
          <w:rFonts w:ascii="Arial" w:eastAsia="Calibri" w:hAnsi="Arial" w:cs="Arial"/>
        </w:rPr>
        <w:t xml:space="preserve"> S</w:t>
      </w:r>
      <w:r w:rsidRPr="2480543A">
        <w:rPr>
          <w:rFonts w:ascii="Arial" w:eastAsia="Calibri" w:hAnsi="Arial" w:cs="Arial"/>
        </w:rPr>
        <w:t xml:space="preserve">chools, </w:t>
      </w:r>
      <w:r w:rsidR="10DCC09F" w:rsidRPr="2480543A">
        <w:rPr>
          <w:rFonts w:ascii="Arial" w:eastAsia="Calibri" w:hAnsi="Arial" w:cs="Arial"/>
        </w:rPr>
        <w:t>in</w:t>
      </w:r>
      <w:r w:rsidRPr="2480543A">
        <w:rPr>
          <w:rFonts w:ascii="Arial" w:eastAsia="Calibri" w:hAnsi="Arial" w:cs="Arial"/>
        </w:rPr>
        <w:t xml:space="preserve"> de bovenbouw is dit minimaal een keer per week. Bij incidenten wordt altijd </w:t>
      </w:r>
      <w:r w:rsidR="16D69CD2" w:rsidRPr="2480543A">
        <w:rPr>
          <w:rFonts w:ascii="Arial" w:eastAsia="Calibri" w:hAnsi="Arial" w:cs="Arial"/>
        </w:rPr>
        <w:t xml:space="preserve">persoonlijk </w:t>
      </w:r>
      <w:r w:rsidRPr="2480543A">
        <w:rPr>
          <w:rFonts w:ascii="Arial" w:eastAsia="Calibri" w:hAnsi="Arial" w:cs="Arial"/>
        </w:rPr>
        <w:t>contact</w:t>
      </w:r>
      <w:r w:rsidR="3B2A5E26" w:rsidRPr="2480543A">
        <w:rPr>
          <w:rFonts w:ascii="Arial" w:eastAsia="Calibri" w:hAnsi="Arial" w:cs="Arial"/>
        </w:rPr>
        <w:t xml:space="preserve"> </w:t>
      </w:r>
      <w:r w:rsidRPr="2480543A">
        <w:rPr>
          <w:rFonts w:ascii="Arial" w:eastAsia="Calibri" w:hAnsi="Arial" w:cs="Arial"/>
        </w:rPr>
        <w:t xml:space="preserve">opgenomen met ouders. </w:t>
      </w:r>
      <w:r w:rsidR="7DCA09DF" w:rsidRPr="2480543A">
        <w:rPr>
          <w:rFonts w:ascii="Arial" w:eastAsia="Calibri" w:hAnsi="Arial" w:cs="Arial"/>
        </w:rPr>
        <w:t xml:space="preserve">Dit gebeurt telefonisch of face </w:t>
      </w:r>
      <w:proofErr w:type="spellStart"/>
      <w:r w:rsidR="7DCA09DF" w:rsidRPr="2480543A">
        <w:rPr>
          <w:rFonts w:ascii="Arial" w:eastAsia="Calibri" w:hAnsi="Arial" w:cs="Arial"/>
        </w:rPr>
        <w:t>to</w:t>
      </w:r>
      <w:proofErr w:type="spellEnd"/>
      <w:r w:rsidR="7DCA09DF" w:rsidRPr="2480543A">
        <w:rPr>
          <w:rFonts w:ascii="Arial" w:eastAsia="Calibri" w:hAnsi="Arial" w:cs="Arial"/>
        </w:rPr>
        <w:t xml:space="preserve"> face, z.s.m. nadat het incident heeft plaatsgevonden.</w:t>
      </w:r>
      <w:r w:rsidR="7DCA09DF" w:rsidRPr="2480543A">
        <w:rPr>
          <w:rFonts w:ascii="Arial" w:eastAsia="Calibri" w:hAnsi="Arial" w:cs="Arial"/>
          <w:color w:val="FF0000"/>
        </w:rPr>
        <w:t xml:space="preserve"> </w:t>
      </w:r>
      <w:r w:rsidRPr="2480543A">
        <w:rPr>
          <w:rFonts w:ascii="Arial" w:eastAsia="Calibri" w:hAnsi="Arial" w:cs="Arial"/>
        </w:rPr>
        <w:t xml:space="preserve">Daarnaast zijn alle vormen van communicatie in klein of groot verband mogelijk, met of zonder interventie van de CvB. Moeilijk verstaanbaar gedrag wordt door leerkrachten en assistenten besproken tijdens intervisie momenten. Grensoverschrijdende voorvallen worden </w:t>
      </w:r>
      <w:r w:rsidR="00CC23BC" w:rsidRPr="00377467">
        <w:rPr>
          <w:rFonts w:ascii="Arial" w:eastAsia="Calibri" w:hAnsi="Arial" w:cs="Arial"/>
        </w:rPr>
        <w:t>na</w:t>
      </w:r>
      <w:r w:rsidRPr="2480543A">
        <w:rPr>
          <w:rFonts w:ascii="Arial" w:eastAsia="Calibri" w:hAnsi="Arial" w:cs="Arial"/>
        </w:rPr>
        <w:t>besproken in de CvB met leerkracht en assistent. Extra onderzoek, observatie, extra begeleiding zijn mogelijkheden om de veiligheid te realiseren i</w:t>
      </w:r>
      <w:r w:rsidR="00DE5804">
        <w:rPr>
          <w:rFonts w:ascii="Arial" w:eastAsia="Calibri" w:hAnsi="Arial" w:cs="Arial"/>
        </w:rPr>
        <w:t>n samenwerking met</w:t>
      </w:r>
      <w:r w:rsidRPr="2480543A">
        <w:rPr>
          <w:rFonts w:ascii="Arial" w:eastAsia="Calibri" w:hAnsi="Arial" w:cs="Arial"/>
        </w:rPr>
        <w:t xml:space="preserve"> de ouders van de leerling. Aanmelding in de CvB wordt gedaan m</w:t>
      </w:r>
      <w:r w:rsidR="00DE5804">
        <w:rPr>
          <w:rFonts w:ascii="Arial" w:eastAsia="Calibri" w:hAnsi="Arial" w:cs="Arial"/>
        </w:rPr>
        <w:t>et behulp van</w:t>
      </w:r>
      <w:r w:rsidRPr="2480543A">
        <w:rPr>
          <w:rFonts w:ascii="Arial" w:eastAsia="Calibri" w:hAnsi="Arial" w:cs="Arial"/>
        </w:rPr>
        <w:t xml:space="preserve"> het aanmeldingsformulier.</w:t>
      </w:r>
    </w:p>
    <w:p w14:paraId="61567838" w14:textId="30122D23" w:rsidR="009E6895" w:rsidRPr="009E6895" w:rsidRDefault="009E6895" w:rsidP="009E6895">
      <w:pPr>
        <w:spacing w:after="0" w:line="240" w:lineRule="auto"/>
        <w:rPr>
          <w:rFonts w:ascii="Arial" w:eastAsia="Calibri" w:hAnsi="Arial" w:cs="Arial"/>
        </w:rPr>
      </w:pPr>
      <w:r w:rsidRPr="2480543A">
        <w:rPr>
          <w:rFonts w:ascii="Arial" w:eastAsia="Calibri" w:hAnsi="Arial" w:cs="Arial"/>
        </w:rPr>
        <w:t>Sociale veilighei</w:t>
      </w:r>
      <w:r w:rsidR="1FE52FB9" w:rsidRPr="2480543A">
        <w:rPr>
          <w:rFonts w:ascii="Arial" w:eastAsia="Calibri" w:hAnsi="Arial" w:cs="Arial"/>
        </w:rPr>
        <w:t xml:space="preserve">d </w:t>
      </w:r>
      <w:r w:rsidRPr="2480543A">
        <w:rPr>
          <w:rFonts w:ascii="Arial" w:eastAsia="Calibri" w:hAnsi="Arial" w:cs="Arial"/>
        </w:rPr>
        <w:t xml:space="preserve">draait in de afdelingen om het beschermd zijn of het zich beschermd voelen. Zodra </w:t>
      </w:r>
      <w:r w:rsidR="5D090332" w:rsidRPr="2480543A">
        <w:rPr>
          <w:rFonts w:ascii="Arial" w:eastAsia="Calibri" w:hAnsi="Arial" w:cs="Arial"/>
        </w:rPr>
        <w:t>personeel</w:t>
      </w:r>
      <w:r w:rsidRPr="2480543A">
        <w:rPr>
          <w:rFonts w:ascii="Arial" w:eastAsia="Calibri" w:hAnsi="Arial" w:cs="Arial"/>
        </w:rPr>
        <w:t xml:space="preserve"> merk</w:t>
      </w:r>
      <w:r w:rsidR="07C8782E" w:rsidRPr="2480543A">
        <w:rPr>
          <w:rFonts w:ascii="Arial" w:eastAsia="Calibri" w:hAnsi="Arial" w:cs="Arial"/>
        </w:rPr>
        <w:t>t</w:t>
      </w:r>
      <w:r w:rsidRPr="2480543A">
        <w:rPr>
          <w:rFonts w:ascii="Arial" w:eastAsia="Calibri" w:hAnsi="Arial" w:cs="Arial"/>
        </w:rPr>
        <w:t xml:space="preserve"> dat leerlingen zich niet veilig en vertrouwd voelen, </w:t>
      </w:r>
      <w:r w:rsidR="55EA4AAD" w:rsidRPr="2480543A">
        <w:rPr>
          <w:rFonts w:ascii="Arial" w:eastAsia="Calibri" w:hAnsi="Arial" w:cs="Arial"/>
        </w:rPr>
        <w:t>nemen z</w:t>
      </w:r>
      <w:r w:rsidRPr="2480543A">
        <w:rPr>
          <w:rFonts w:ascii="Arial" w:eastAsia="Calibri" w:hAnsi="Arial" w:cs="Arial"/>
        </w:rPr>
        <w:t>ij in overleg met de ouders actie. Omdat afstemming met thuis belangrijk</w:t>
      </w:r>
      <w:r w:rsidR="4F5AB344" w:rsidRPr="2480543A">
        <w:rPr>
          <w:rFonts w:ascii="Arial" w:eastAsia="Calibri" w:hAnsi="Arial" w:cs="Arial"/>
        </w:rPr>
        <w:t xml:space="preserve"> is</w:t>
      </w:r>
      <w:r w:rsidRPr="2480543A">
        <w:rPr>
          <w:rFonts w:ascii="Arial" w:eastAsia="Calibri" w:hAnsi="Arial" w:cs="Arial"/>
        </w:rPr>
        <w:t xml:space="preserve"> en het gedrag op school en thuis een wisselwerking heeft, verwachten wij van ouders een overlegvorm waarin we tot goede afstemming kunnen komen. Als ouders horen of merken dat hun kind zich niet veilig voelt dan </w:t>
      </w:r>
      <w:r w:rsidR="60C348C3" w:rsidRPr="2480543A">
        <w:rPr>
          <w:rFonts w:ascii="Arial" w:eastAsia="Calibri" w:hAnsi="Arial" w:cs="Arial"/>
        </w:rPr>
        <w:t>kunnen zij dit melden bij de groepsleiding, bij de PC</w:t>
      </w:r>
      <w:r w:rsidR="003A55AF">
        <w:rPr>
          <w:rFonts w:ascii="Arial" w:eastAsia="Calibri" w:hAnsi="Arial" w:cs="Arial"/>
        </w:rPr>
        <w:t xml:space="preserve"> (pestcoördinator)</w:t>
      </w:r>
      <w:r w:rsidR="60C348C3" w:rsidRPr="2480543A">
        <w:rPr>
          <w:rFonts w:ascii="Arial" w:eastAsia="Calibri" w:hAnsi="Arial" w:cs="Arial"/>
        </w:rPr>
        <w:t xml:space="preserve"> of iemand van de C</w:t>
      </w:r>
      <w:r w:rsidR="00B10583">
        <w:rPr>
          <w:rFonts w:ascii="Arial" w:eastAsia="Calibri" w:hAnsi="Arial" w:cs="Arial"/>
        </w:rPr>
        <w:t>v</w:t>
      </w:r>
      <w:r w:rsidR="60C348C3" w:rsidRPr="2480543A">
        <w:rPr>
          <w:rFonts w:ascii="Arial" w:eastAsia="Calibri" w:hAnsi="Arial" w:cs="Arial"/>
        </w:rPr>
        <w:t>B.</w:t>
      </w:r>
    </w:p>
    <w:p w14:paraId="4D4EF906" w14:textId="19EBD650" w:rsidR="009E6895" w:rsidRPr="009E6895" w:rsidRDefault="009E6895" w:rsidP="009E6895">
      <w:pPr>
        <w:spacing w:after="0" w:line="240" w:lineRule="auto"/>
        <w:rPr>
          <w:rFonts w:ascii="Arial" w:eastAsia="Calibri" w:hAnsi="Arial" w:cs="Arial"/>
        </w:rPr>
      </w:pPr>
      <w:r w:rsidRPr="2480543A">
        <w:rPr>
          <w:rFonts w:ascii="Arial" w:eastAsia="Calibri" w:hAnsi="Arial" w:cs="Arial"/>
        </w:rPr>
        <w:t xml:space="preserve">Daarnaast </w:t>
      </w:r>
      <w:r w:rsidR="611BCBC8" w:rsidRPr="2480543A">
        <w:rPr>
          <w:rFonts w:ascii="Arial" w:eastAsia="Calibri" w:hAnsi="Arial" w:cs="Arial"/>
        </w:rPr>
        <w:t>is er</w:t>
      </w:r>
      <w:r w:rsidRPr="2480543A">
        <w:rPr>
          <w:rFonts w:ascii="Arial" w:eastAsia="Calibri" w:hAnsi="Arial" w:cs="Arial"/>
        </w:rPr>
        <w:t xml:space="preserve"> een klachtencommissie en vertrouwensperso</w:t>
      </w:r>
      <w:r w:rsidR="2CAAD014" w:rsidRPr="2480543A">
        <w:rPr>
          <w:rFonts w:ascii="Arial" w:eastAsia="Calibri" w:hAnsi="Arial" w:cs="Arial"/>
        </w:rPr>
        <w:t>on</w:t>
      </w:r>
      <w:r w:rsidRPr="2480543A">
        <w:rPr>
          <w:rFonts w:ascii="Arial" w:eastAsia="Calibri" w:hAnsi="Arial" w:cs="Arial"/>
        </w:rPr>
        <w:t xml:space="preserve"> bij calamiteiten: zie protocol. </w:t>
      </w:r>
    </w:p>
    <w:p w14:paraId="63E7F1B1" w14:textId="77777777" w:rsidR="00AC6B8D" w:rsidRPr="001802AD" w:rsidRDefault="00AC6B8D" w:rsidP="00AC6B8D">
      <w:pPr>
        <w:spacing w:after="0" w:line="240" w:lineRule="auto"/>
        <w:rPr>
          <w:rFonts w:ascii="Arial" w:eastAsia="Calibri" w:hAnsi="Arial" w:cs="Arial"/>
        </w:rPr>
      </w:pPr>
    </w:p>
    <w:p w14:paraId="63E7F1B2" w14:textId="77777777" w:rsidR="00AC6B8D" w:rsidRPr="004D4188" w:rsidRDefault="00677E18" w:rsidP="004D4188">
      <w:pPr>
        <w:pStyle w:val="Kop3"/>
        <w:rPr>
          <w:rFonts w:ascii="Arial" w:hAnsi="Arial" w:cs="Arial"/>
          <w:b/>
          <w:color w:val="auto"/>
          <w:sz w:val="22"/>
          <w:szCs w:val="22"/>
        </w:rPr>
      </w:pPr>
      <w:bookmarkStart w:id="10" w:name="_Toc105502667"/>
      <w:r w:rsidRPr="004D4188">
        <w:rPr>
          <w:rFonts w:ascii="Arial" w:hAnsi="Arial" w:cs="Arial"/>
          <w:b/>
          <w:color w:val="auto"/>
          <w:sz w:val="22"/>
          <w:szCs w:val="22"/>
        </w:rPr>
        <w:t>Voor medewerkers</w:t>
      </w:r>
      <w:r w:rsidR="00AC6B8D" w:rsidRPr="004D4188">
        <w:rPr>
          <w:rFonts w:ascii="Arial" w:hAnsi="Arial" w:cs="Arial"/>
          <w:b/>
          <w:color w:val="auto"/>
          <w:sz w:val="22"/>
          <w:szCs w:val="22"/>
        </w:rPr>
        <w:t xml:space="preserve"> en andere verzorgers</w:t>
      </w:r>
      <w:bookmarkEnd w:id="10"/>
    </w:p>
    <w:p w14:paraId="63E7F1B4" w14:textId="7BE73470" w:rsidR="00AC6B8D" w:rsidRPr="001802AD" w:rsidRDefault="00AC6B8D" w:rsidP="00AC6B8D">
      <w:pPr>
        <w:spacing w:after="0" w:line="240" w:lineRule="auto"/>
        <w:rPr>
          <w:rFonts w:ascii="Arial" w:eastAsia="Calibri" w:hAnsi="Arial" w:cs="Arial"/>
        </w:rPr>
      </w:pPr>
      <w:r w:rsidRPr="001802AD">
        <w:rPr>
          <w:rFonts w:ascii="Arial" w:eastAsia="Calibri" w:hAnsi="Arial" w:cs="Arial"/>
        </w:rPr>
        <w:t>1. Met respect bejegend worden</w:t>
      </w:r>
      <w:r w:rsidR="00CA4B8F">
        <w:rPr>
          <w:rFonts w:ascii="Arial" w:eastAsia="Calibri" w:hAnsi="Arial" w:cs="Arial"/>
        </w:rPr>
        <w:t>.</w:t>
      </w:r>
    </w:p>
    <w:p w14:paraId="63E7F1B5" w14:textId="6FD3B5A7" w:rsidR="00AC6B8D" w:rsidRPr="001802AD" w:rsidRDefault="00AC6B8D" w:rsidP="00AC6B8D">
      <w:pPr>
        <w:spacing w:after="0" w:line="240" w:lineRule="auto"/>
        <w:rPr>
          <w:rFonts w:ascii="Arial" w:eastAsia="Calibri" w:hAnsi="Arial" w:cs="Arial"/>
        </w:rPr>
      </w:pPr>
      <w:r w:rsidRPr="001802AD">
        <w:rPr>
          <w:rFonts w:ascii="Arial" w:eastAsia="Calibri" w:hAnsi="Arial" w:cs="Arial"/>
        </w:rPr>
        <w:t>2. Ergens terecht kunnen met signalen</w:t>
      </w:r>
      <w:r w:rsidR="00CA4B8F">
        <w:rPr>
          <w:rFonts w:ascii="Arial" w:eastAsia="Calibri" w:hAnsi="Arial" w:cs="Arial"/>
        </w:rPr>
        <w:t>.</w:t>
      </w:r>
    </w:p>
    <w:p w14:paraId="63E7F1B6" w14:textId="27ECC95F" w:rsidR="00AC6B8D" w:rsidRPr="001802AD" w:rsidRDefault="00AC6B8D" w:rsidP="00AC6B8D">
      <w:pPr>
        <w:spacing w:after="0" w:line="240" w:lineRule="auto"/>
        <w:rPr>
          <w:rFonts w:ascii="Arial" w:eastAsia="Calibri" w:hAnsi="Arial" w:cs="Arial"/>
        </w:rPr>
      </w:pPr>
      <w:r w:rsidRPr="001802AD">
        <w:rPr>
          <w:rFonts w:ascii="Arial" w:eastAsia="Calibri" w:hAnsi="Arial" w:cs="Arial"/>
        </w:rPr>
        <w:t>3. Duidelijkheid hebben bij calamiteiten</w:t>
      </w:r>
      <w:r w:rsidR="00CA4B8F">
        <w:rPr>
          <w:rFonts w:ascii="Arial" w:eastAsia="Calibri" w:hAnsi="Arial" w:cs="Arial"/>
        </w:rPr>
        <w:t>.</w:t>
      </w:r>
    </w:p>
    <w:p w14:paraId="63E7F1B7" w14:textId="77777777" w:rsidR="00AC6B8D" w:rsidRPr="001802AD" w:rsidRDefault="00AC6B8D" w:rsidP="00AC6B8D">
      <w:pPr>
        <w:spacing w:after="0" w:line="240" w:lineRule="auto"/>
        <w:rPr>
          <w:rFonts w:ascii="Arial" w:eastAsia="Calibri" w:hAnsi="Arial" w:cs="Arial"/>
        </w:rPr>
      </w:pPr>
      <w:r w:rsidRPr="001802AD">
        <w:rPr>
          <w:rFonts w:ascii="Arial" w:eastAsia="Calibri" w:hAnsi="Arial" w:cs="Arial"/>
        </w:rPr>
        <w:t>4. Weten dat problemen worden aangepakt.</w:t>
      </w:r>
    </w:p>
    <w:p w14:paraId="63E7F1B8" w14:textId="77777777" w:rsidR="00AC6B8D" w:rsidRPr="001802AD" w:rsidRDefault="00AC6B8D" w:rsidP="00AC6B8D">
      <w:pPr>
        <w:spacing w:after="0" w:line="240" w:lineRule="auto"/>
        <w:rPr>
          <w:rFonts w:ascii="Arial" w:eastAsia="Calibri" w:hAnsi="Arial" w:cs="Arial"/>
        </w:rPr>
      </w:pPr>
    </w:p>
    <w:p w14:paraId="63E7F1B9" w14:textId="77777777" w:rsidR="00AC6B8D" w:rsidRPr="001802AD" w:rsidRDefault="00AC6B8D" w:rsidP="00AC6B8D">
      <w:pPr>
        <w:spacing w:after="0" w:line="240" w:lineRule="auto"/>
        <w:rPr>
          <w:rFonts w:ascii="Arial" w:eastAsia="Calibri" w:hAnsi="Arial" w:cs="Arial"/>
          <w:b/>
        </w:rPr>
      </w:pPr>
      <w:r w:rsidRPr="001802AD">
        <w:rPr>
          <w:rFonts w:ascii="Arial" w:eastAsia="Calibri" w:hAnsi="Arial" w:cs="Arial"/>
          <w:b/>
        </w:rPr>
        <w:lastRenderedPageBreak/>
        <w:t>Hoe?</w:t>
      </w:r>
    </w:p>
    <w:p w14:paraId="7E26BF31" w14:textId="36927096" w:rsidR="009E6895" w:rsidRPr="009E6895" w:rsidRDefault="009E6895" w:rsidP="2480543A">
      <w:pPr>
        <w:spacing w:after="0" w:line="240" w:lineRule="auto"/>
        <w:rPr>
          <w:rFonts w:ascii="Arial" w:eastAsia="Calibri" w:hAnsi="Arial" w:cs="Arial"/>
        </w:rPr>
      </w:pPr>
      <w:r w:rsidRPr="2480543A">
        <w:rPr>
          <w:rFonts w:ascii="Arial" w:eastAsia="Calibri" w:hAnsi="Arial" w:cs="Arial"/>
        </w:rPr>
        <w:t xml:space="preserve">Er is overleg dagelijks in de vorm van een briefing. Tijdens de briefing wordt de dag even besproken zodat iedereen geïnformeerd is en er geen onverwachtse situaties zich voor kunnen doen. </w:t>
      </w:r>
      <w:r w:rsidR="467C51C0" w:rsidRPr="2480543A">
        <w:rPr>
          <w:rFonts w:ascii="Arial" w:eastAsia="Calibri" w:hAnsi="Arial" w:cs="Arial"/>
        </w:rPr>
        <w:t xml:space="preserve">Ten tijde van corona gaat dit middels </w:t>
      </w:r>
      <w:proofErr w:type="spellStart"/>
      <w:r w:rsidR="00691137">
        <w:rPr>
          <w:rFonts w:ascii="Arial" w:eastAsia="Calibri" w:hAnsi="Arial" w:cs="Arial"/>
        </w:rPr>
        <w:t>W</w:t>
      </w:r>
      <w:r w:rsidR="467C51C0" w:rsidRPr="2480543A">
        <w:rPr>
          <w:rFonts w:ascii="Arial" w:eastAsia="Calibri" w:hAnsi="Arial" w:cs="Arial"/>
        </w:rPr>
        <w:t>hats</w:t>
      </w:r>
      <w:proofErr w:type="spellEnd"/>
      <w:r w:rsidR="467C51C0" w:rsidRPr="2480543A">
        <w:rPr>
          <w:rFonts w:ascii="Arial" w:eastAsia="Calibri" w:hAnsi="Arial" w:cs="Arial"/>
        </w:rPr>
        <w:t xml:space="preserve"> app in de vorm van mededelingen. </w:t>
      </w:r>
    </w:p>
    <w:p w14:paraId="1890B497" w14:textId="65CD7CF3" w:rsidR="009E6895" w:rsidRPr="009E6895" w:rsidRDefault="009E6895" w:rsidP="009E6895">
      <w:pPr>
        <w:spacing w:after="0" w:line="240" w:lineRule="auto"/>
        <w:rPr>
          <w:rFonts w:ascii="Arial" w:eastAsia="Calibri" w:hAnsi="Arial" w:cs="Arial"/>
        </w:rPr>
      </w:pPr>
      <w:r w:rsidRPr="2480543A">
        <w:rPr>
          <w:rFonts w:ascii="Arial" w:eastAsia="Calibri" w:hAnsi="Arial" w:cs="Arial"/>
        </w:rPr>
        <w:t>Daarnaast zijn er protocollen die gehanteerd worden, de feedbackgesprekken, inbreng in intervisiegroepen en ZAT (</w:t>
      </w:r>
      <w:proofErr w:type="spellStart"/>
      <w:r w:rsidRPr="2480543A">
        <w:rPr>
          <w:rFonts w:ascii="Arial" w:eastAsia="Calibri" w:hAnsi="Arial" w:cs="Arial"/>
        </w:rPr>
        <w:t>zorgadviesteam</w:t>
      </w:r>
      <w:proofErr w:type="spellEnd"/>
      <w:r w:rsidR="00691137">
        <w:rPr>
          <w:rFonts w:ascii="Arial" w:eastAsia="Calibri" w:hAnsi="Arial" w:cs="Arial"/>
        </w:rPr>
        <w:t xml:space="preserve">, </w:t>
      </w:r>
      <w:r w:rsidRPr="2480543A">
        <w:rPr>
          <w:rFonts w:ascii="Arial" w:eastAsia="Calibri" w:hAnsi="Arial" w:cs="Arial"/>
        </w:rPr>
        <w:t>bestaande uit intern begeleider</w:t>
      </w:r>
      <w:r w:rsidR="7C816CB4" w:rsidRPr="2480543A">
        <w:rPr>
          <w:rFonts w:ascii="Arial" w:eastAsia="Calibri" w:hAnsi="Arial" w:cs="Arial"/>
        </w:rPr>
        <w:t>s</w:t>
      </w:r>
      <w:r w:rsidRPr="2480543A">
        <w:rPr>
          <w:rFonts w:ascii="Arial" w:eastAsia="Calibri" w:hAnsi="Arial" w:cs="Arial"/>
        </w:rPr>
        <w:t xml:space="preserve">, orthopedagoog, </w:t>
      </w:r>
      <w:r w:rsidR="29976808" w:rsidRPr="2480543A">
        <w:rPr>
          <w:rFonts w:ascii="Arial" w:eastAsia="Calibri" w:hAnsi="Arial" w:cs="Arial"/>
        </w:rPr>
        <w:t>school</w:t>
      </w:r>
      <w:r w:rsidRPr="2480543A">
        <w:rPr>
          <w:rFonts w:ascii="Arial" w:eastAsia="Calibri" w:hAnsi="Arial" w:cs="Arial"/>
        </w:rPr>
        <w:t xml:space="preserve">maatschappelijk werk) en CvB. In de jaarcyclus worden de feedbackgesprekken, ZAT en CvB ingepland en wordt verslaglegging opgeslagen binnen </w:t>
      </w:r>
      <w:r w:rsidR="00691137">
        <w:rPr>
          <w:rFonts w:ascii="Arial" w:eastAsia="Calibri" w:hAnsi="Arial" w:cs="Arial"/>
        </w:rPr>
        <w:t>ParnasSys</w:t>
      </w:r>
      <w:r w:rsidRPr="2480543A">
        <w:rPr>
          <w:rFonts w:ascii="Arial" w:eastAsia="Calibri" w:hAnsi="Arial" w:cs="Arial"/>
        </w:rPr>
        <w:t xml:space="preserve">. Daarnaast </w:t>
      </w:r>
      <w:r w:rsidR="52CE5AAE" w:rsidRPr="2480543A">
        <w:rPr>
          <w:rFonts w:ascii="Arial" w:eastAsia="Calibri" w:hAnsi="Arial" w:cs="Arial"/>
        </w:rPr>
        <w:t xml:space="preserve">is er </w:t>
      </w:r>
      <w:r w:rsidRPr="2480543A">
        <w:rPr>
          <w:rFonts w:ascii="Arial" w:eastAsia="Calibri" w:hAnsi="Arial" w:cs="Arial"/>
        </w:rPr>
        <w:t xml:space="preserve">een klachtencommissie waarin een aantal zaken geregeld kunnen worden. Er zijn binnen Heliomare verder coaches beschikbaar om personeel te ondersteunen bij calamiteiten. Er zijn afspraken waar vergaderingen en overleggen gehouden worden zodat het voor iedereen duidelijk en overzichtelijk is. Daarnaast worden via mail </w:t>
      </w:r>
      <w:r w:rsidR="623A75B1" w:rsidRPr="2480543A">
        <w:rPr>
          <w:rFonts w:ascii="Arial" w:eastAsia="Calibri" w:hAnsi="Arial" w:cs="Arial"/>
        </w:rPr>
        <w:t>en 2 wekelijkse nieuwsbrief</w:t>
      </w:r>
      <w:r w:rsidR="623A75B1" w:rsidRPr="2480543A">
        <w:rPr>
          <w:rFonts w:ascii="Arial" w:eastAsia="Calibri" w:hAnsi="Arial" w:cs="Arial"/>
          <w:color w:val="FF0000"/>
        </w:rPr>
        <w:t xml:space="preserve"> </w:t>
      </w:r>
      <w:r w:rsidRPr="2480543A">
        <w:rPr>
          <w:rFonts w:ascii="Arial" w:eastAsia="Calibri" w:hAnsi="Arial" w:cs="Arial"/>
        </w:rPr>
        <w:t>belangrijke informatie, aanvullend op de jaarplanning gegeven. Vanzelfsprekend wordt er bij de communicatie rekening gehouden met de privacy regels. We hebben de afspraak dat we elkaar op een professionele manier kunnen aanspreken op regels geldend op groeps-, afdeling- en schoolniveau. Problemen, calamiteiten worden gemeld bij de leden van de CvB om snel acties op te kunnen pakken.</w:t>
      </w:r>
    </w:p>
    <w:p w14:paraId="63E7F1BE" w14:textId="77777777" w:rsidR="00001AB3" w:rsidRPr="00B80D02" w:rsidRDefault="00001AB3" w:rsidP="00B80D02">
      <w:pPr>
        <w:spacing w:after="0" w:line="240" w:lineRule="auto"/>
        <w:rPr>
          <w:rFonts w:ascii="Arial" w:eastAsia="Calibri" w:hAnsi="Arial" w:cs="Arial"/>
        </w:rPr>
      </w:pPr>
    </w:p>
    <w:p w14:paraId="63E7F1BF" w14:textId="77777777" w:rsidR="00715B7B" w:rsidRPr="00C3663F" w:rsidRDefault="00715B7B" w:rsidP="00715B7B">
      <w:pPr>
        <w:pStyle w:val="Kop3"/>
        <w:rPr>
          <w:rFonts w:ascii="Arial" w:hAnsi="Arial" w:cs="Arial"/>
          <w:b/>
          <w:color w:val="auto"/>
          <w:sz w:val="22"/>
          <w:szCs w:val="22"/>
        </w:rPr>
      </w:pPr>
      <w:bookmarkStart w:id="11" w:name="_Toc105502668"/>
      <w:r w:rsidRPr="00C3663F">
        <w:rPr>
          <w:rFonts w:ascii="Arial" w:hAnsi="Arial" w:cs="Arial"/>
          <w:b/>
          <w:color w:val="auto"/>
          <w:sz w:val="22"/>
          <w:szCs w:val="22"/>
        </w:rPr>
        <w:t>Beleggen van taken</w:t>
      </w:r>
      <w:bookmarkEnd w:id="11"/>
    </w:p>
    <w:p w14:paraId="63E7F1C0" w14:textId="020E3E69" w:rsidR="00715B7B" w:rsidRPr="0024338A" w:rsidRDefault="00715B7B" w:rsidP="00715B7B">
      <w:pPr>
        <w:pStyle w:val="Normaalweb"/>
        <w:rPr>
          <w:rStyle w:val="Hyperlink"/>
          <w:rFonts w:ascii="Arial" w:hAnsi="Arial" w:cs="Arial"/>
          <w:color w:val="auto"/>
          <w:sz w:val="22"/>
          <w:szCs w:val="22"/>
        </w:rPr>
      </w:pPr>
      <w:r w:rsidRPr="0024338A">
        <w:rPr>
          <w:rFonts w:ascii="Arial" w:hAnsi="Arial" w:cs="Arial"/>
          <w:sz w:val="22"/>
          <w:szCs w:val="22"/>
        </w:rPr>
        <w:t>Het bieden van so</w:t>
      </w:r>
      <w:r w:rsidR="001D1C62" w:rsidRPr="0024338A">
        <w:rPr>
          <w:rFonts w:ascii="Arial" w:hAnsi="Arial" w:cs="Arial"/>
          <w:sz w:val="22"/>
          <w:szCs w:val="22"/>
        </w:rPr>
        <w:t>ciale veiligheid vraagt van Heliomare onderwijs</w:t>
      </w:r>
      <w:r w:rsidR="00C3663F" w:rsidRPr="0024338A">
        <w:rPr>
          <w:rFonts w:ascii="Arial" w:hAnsi="Arial" w:cs="Arial"/>
          <w:sz w:val="22"/>
          <w:szCs w:val="22"/>
        </w:rPr>
        <w:t xml:space="preserve"> </w:t>
      </w:r>
      <w:r w:rsidRPr="0024338A">
        <w:rPr>
          <w:rFonts w:ascii="Arial" w:hAnsi="Arial" w:cs="Arial"/>
          <w:sz w:val="22"/>
          <w:szCs w:val="22"/>
        </w:rPr>
        <w:t>behalve het treffen van maatregelen om sociale onveiligheid tegen te gaan ook een bepaalde inrichting met werkprocessen die bijdragen aan een sociaal veilig, pedagogisch klimaat. Daarbij wordt expliciet </w:t>
      </w:r>
      <w:r w:rsidR="0024338A">
        <w:rPr>
          <w:rFonts w:ascii="Arial" w:hAnsi="Arial" w:cs="Arial"/>
          <w:sz w:val="22"/>
          <w:szCs w:val="22"/>
        </w:rPr>
        <w:t xml:space="preserve">beschreven </w:t>
      </w:r>
      <w:r w:rsidRPr="0024338A">
        <w:rPr>
          <w:rFonts w:ascii="Arial" w:hAnsi="Arial" w:cs="Arial"/>
          <w:sz w:val="22"/>
          <w:szCs w:val="22"/>
        </w:rPr>
        <w:t>hoe naast vakinhoudelijke inzet, aandacht wordt besteed aan de sociaal-emotionele ontwikkeling van leerl</w:t>
      </w:r>
      <w:r w:rsidR="00C3663F" w:rsidRPr="0024338A">
        <w:rPr>
          <w:rFonts w:ascii="Arial" w:hAnsi="Arial" w:cs="Arial"/>
          <w:sz w:val="22"/>
          <w:szCs w:val="22"/>
        </w:rPr>
        <w:t xml:space="preserve">ingen. Op welke manier op de afdelingen </w:t>
      </w:r>
      <w:r w:rsidRPr="0024338A">
        <w:rPr>
          <w:rFonts w:ascii="Arial" w:hAnsi="Arial" w:cs="Arial"/>
          <w:sz w:val="22"/>
          <w:szCs w:val="22"/>
        </w:rPr>
        <w:t xml:space="preserve">met </w:t>
      </w:r>
      <w:r w:rsidR="001D1C62" w:rsidRPr="0024338A">
        <w:rPr>
          <w:rFonts w:ascii="Arial" w:hAnsi="Arial" w:cs="Arial"/>
          <w:sz w:val="22"/>
          <w:szCs w:val="22"/>
        </w:rPr>
        <w:t xml:space="preserve">de </w:t>
      </w:r>
      <w:r w:rsidRPr="0024338A">
        <w:rPr>
          <w:rFonts w:ascii="Arial" w:hAnsi="Arial" w:cs="Arial"/>
          <w:sz w:val="22"/>
          <w:szCs w:val="22"/>
        </w:rPr>
        <w:t>leerlingen gepraat</w:t>
      </w:r>
      <w:r w:rsidR="00C3663F" w:rsidRPr="0024338A">
        <w:rPr>
          <w:rFonts w:ascii="Arial" w:hAnsi="Arial" w:cs="Arial"/>
          <w:sz w:val="22"/>
          <w:szCs w:val="22"/>
        </w:rPr>
        <w:t xml:space="preserve"> wordt</w:t>
      </w:r>
      <w:r w:rsidRPr="0024338A">
        <w:rPr>
          <w:rFonts w:ascii="Arial" w:hAnsi="Arial" w:cs="Arial"/>
          <w:sz w:val="22"/>
          <w:szCs w:val="22"/>
        </w:rPr>
        <w:t>? Hoe worden u</w:t>
      </w:r>
      <w:r w:rsidR="00C3663F" w:rsidRPr="0024338A">
        <w:rPr>
          <w:rFonts w:ascii="Arial" w:hAnsi="Arial" w:cs="Arial"/>
          <w:sz w:val="22"/>
          <w:szCs w:val="22"/>
        </w:rPr>
        <w:t xml:space="preserve">itgevoerde interventies </w:t>
      </w:r>
      <w:r w:rsidRPr="0024338A">
        <w:rPr>
          <w:rFonts w:ascii="Arial" w:hAnsi="Arial" w:cs="Arial"/>
          <w:sz w:val="22"/>
          <w:szCs w:val="22"/>
        </w:rPr>
        <w:t>met elkaar gedeeld? Welke rol wordt aan aanvullende expertise toebedacht?</w:t>
      </w:r>
      <w:r w:rsidR="00C3663F" w:rsidRPr="0024338A">
        <w:rPr>
          <w:rFonts w:ascii="Arial" w:hAnsi="Arial" w:cs="Arial"/>
          <w:sz w:val="22"/>
          <w:szCs w:val="22"/>
        </w:rPr>
        <w:t xml:space="preserve"> </w:t>
      </w:r>
      <w:r w:rsidRPr="0024338A">
        <w:rPr>
          <w:rFonts w:ascii="Arial" w:hAnsi="Arial" w:cs="Arial"/>
          <w:sz w:val="22"/>
          <w:szCs w:val="22"/>
        </w:rPr>
        <w:t>Hoe worden verantwoordelijkheden en taken verdeeld, va</w:t>
      </w:r>
      <w:r w:rsidR="00C3663F" w:rsidRPr="0024338A">
        <w:rPr>
          <w:rFonts w:ascii="Arial" w:hAnsi="Arial" w:cs="Arial"/>
          <w:sz w:val="22"/>
          <w:szCs w:val="22"/>
        </w:rPr>
        <w:t xml:space="preserve">n het bestuur en de </w:t>
      </w:r>
      <w:r w:rsidR="00B25F70">
        <w:rPr>
          <w:rFonts w:ascii="Arial" w:hAnsi="Arial" w:cs="Arial"/>
          <w:sz w:val="22"/>
          <w:szCs w:val="22"/>
        </w:rPr>
        <w:t>schoolleider</w:t>
      </w:r>
      <w:r w:rsidRPr="0024338A">
        <w:rPr>
          <w:rFonts w:ascii="Arial" w:hAnsi="Arial" w:cs="Arial"/>
          <w:sz w:val="22"/>
          <w:szCs w:val="22"/>
        </w:rPr>
        <w:t xml:space="preserve"> tot en met de leerkracht en in logische en werkbare relatie tot elkaar geplaatst. </w:t>
      </w:r>
    </w:p>
    <w:p w14:paraId="63E7F1C1" w14:textId="77777777" w:rsidR="00715B7B" w:rsidRPr="00C3663F" w:rsidRDefault="00715B7B" w:rsidP="00715B7B">
      <w:pPr>
        <w:pStyle w:val="Kop3"/>
        <w:rPr>
          <w:rFonts w:ascii="Arial" w:hAnsi="Arial" w:cs="Arial"/>
          <w:b/>
          <w:color w:val="auto"/>
          <w:sz w:val="22"/>
          <w:szCs w:val="22"/>
        </w:rPr>
      </w:pPr>
      <w:bookmarkStart w:id="12" w:name="_Toc105502669"/>
      <w:r w:rsidRPr="00C3663F">
        <w:rPr>
          <w:rFonts w:ascii="Arial" w:hAnsi="Arial" w:cs="Arial"/>
          <w:b/>
          <w:color w:val="auto"/>
          <w:sz w:val="22"/>
          <w:szCs w:val="22"/>
        </w:rPr>
        <w:t xml:space="preserve">Betrokkenheid van </w:t>
      </w:r>
      <w:r w:rsidR="00C3663F" w:rsidRPr="00C3663F">
        <w:rPr>
          <w:rFonts w:ascii="Arial" w:hAnsi="Arial" w:cs="Arial"/>
          <w:b/>
          <w:color w:val="auto"/>
          <w:sz w:val="22"/>
          <w:szCs w:val="22"/>
        </w:rPr>
        <w:t xml:space="preserve">leerlingen, </w:t>
      </w:r>
      <w:r w:rsidRPr="00C3663F">
        <w:rPr>
          <w:rFonts w:ascii="Arial" w:hAnsi="Arial" w:cs="Arial"/>
          <w:b/>
          <w:color w:val="auto"/>
          <w:sz w:val="22"/>
          <w:szCs w:val="22"/>
        </w:rPr>
        <w:t>ouders</w:t>
      </w:r>
      <w:r w:rsidR="00C3663F" w:rsidRPr="00C3663F">
        <w:rPr>
          <w:rFonts w:ascii="Arial" w:hAnsi="Arial" w:cs="Arial"/>
          <w:b/>
          <w:color w:val="auto"/>
          <w:sz w:val="22"/>
          <w:szCs w:val="22"/>
        </w:rPr>
        <w:t xml:space="preserve"> en medewerkers</w:t>
      </w:r>
      <w:bookmarkEnd w:id="12"/>
    </w:p>
    <w:p w14:paraId="63E7F1C2" w14:textId="142E9BAF" w:rsidR="00715B7B" w:rsidRPr="0024338A" w:rsidRDefault="00C3663F" w:rsidP="00715B7B">
      <w:pPr>
        <w:pStyle w:val="Normaalweb"/>
        <w:rPr>
          <w:rFonts w:ascii="Arial" w:hAnsi="Arial" w:cs="Arial"/>
          <w:sz w:val="22"/>
          <w:szCs w:val="22"/>
        </w:rPr>
      </w:pPr>
      <w:r w:rsidRPr="0024338A">
        <w:rPr>
          <w:rFonts w:ascii="Arial" w:hAnsi="Arial" w:cs="Arial"/>
          <w:sz w:val="22"/>
          <w:szCs w:val="22"/>
        </w:rPr>
        <w:t>Ouders, leerlingen en medewerkers</w:t>
      </w:r>
      <w:r w:rsidR="00715B7B" w:rsidRPr="0024338A">
        <w:rPr>
          <w:rFonts w:ascii="Arial" w:hAnsi="Arial" w:cs="Arial"/>
          <w:sz w:val="22"/>
          <w:szCs w:val="22"/>
        </w:rPr>
        <w:t xml:space="preserve"> </w:t>
      </w:r>
      <w:r w:rsidR="00815819" w:rsidRPr="0024338A">
        <w:rPr>
          <w:rFonts w:ascii="Arial" w:hAnsi="Arial" w:cs="Arial"/>
          <w:sz w:val="22"/>
          <w:szCs w:val="22"/>
        </w:rPr>
        <w:t xml:space="preserve">binnen Heliomare onderwijs </w:t>
      </w:r>
      <w:r w:rsidR="00715B7B" w:rsidRPr="0024338A">
        <w:rPr>
          <w:rFonts w:ascii="Arial" w:hAnsi="Arial" w:cs="Arial"/>
          <w:sz w:val="22"/>
          <w:szCs w:val="22"/>
        </w:rPr>
        <w:t xml:space="preserve">zijn samen verantwoordelijk voor het pedagogisch klimaat. Daarom is het goed </w:t>
      </w:r>
      <w:r w:rsidR="00BF637B">
        <w:rPr>
          <w:rFonts w:ascii="Arial" w:hAnsi="Arial" w:cs="Arial"/>
          <w:sz w:val="22"/>
          <w:szCs w:val="22"/>
        </w:rPr>
        <w:t>dat</w:t>
      </w:r>
      <w:r w:rsidR="00715B7B" w:rsidRPr="0024338A">
        <w:rPr>
          <w:rFonts w:ascii="Arial" w:hAnsi="Arial" w:cs="Arial"/>
          <w:sz w:val="22"/>
          <w:szCs w:val="22"/>
        </w:rPr>
        <w:t xml:space="preserve"> zij betrokken worden bij het vormgeven van beleid en een rol hebben bij de uitvoering ervan. De relaties binnen </w:t>
      </w:r>
      <w:r w:rsidR="00815819" w:rsidRPr="0024338A">
        <w:rPr>
          <w:rFonts w:ascii="Arial" w:hAnsi="Arial" w:cs="Arial"/>
          <w:sz w:val="22"/>
          <w:szCs w:val="22"/>
        </w:rPr>
        <w:t xml:space="preserve">Heliomare onderwijs </w:t>
      </w:r>
      <w:r w:rsidR="00715B7B" w:rsidRPr="0024338A">
        <w:rPr>
          <w:rFonts w:ascii="Arial" w:hAnsi="Arial" w:cs="Arial"/>
          <w:sz w:val="22"/>
          <w:szCs w:val="22"/>
        </w:rPr>
        <w:t xml:space="preserve">worden </w:t>
      </w:r>
      <w:r w:rsidR="00815819" w:rsidRPr="0024338A">
        <w:rPr>
          <w:rFonts w:ascii="Arial" w:hAnsi="Arial" w:cs="Arial"/>
          <w:sz w:val="22"/>
          <w:szCs w:val="22"/>
        </w:rPr>
        <w:t xml:space="preserve">namelijk </w:t>
      </w:r>
      <w:r w:rsidR="00715B7B" w:rsidRPr="0024338A">
        <w:rPr>
          <w:rFonts w:ascii="Arial" w:hAnsi="Arial" w:cs="Arial"/>
          <w:sz w:val="22"/>
          <w:szCs w:val="22"/>
        </w:rPr>
        <w:t>sterker als er duidelijke afspraken over onderlinge commun</w:t>
      </w:r>
      <w:r w:rsidRPr="0024338A">
        <w:rPr>
          <w:rFonts w:ascii="Arial" w:hAnsi="Arial" w:cs="Arial"/>
          <w:sz w:val="22"/>
          <w:szCs w:val="22"/>
        </w:rPr>
        <w:t xml:space="preserve">icatie zijn en er bij ouders, </w:t>
      </w:r>
      <w:r w:rsidR="00715B7B" w:rsidRPr="0024338A">
        <w:rPr>
          <w:rFonts w:ascii="Arial" w:hAnsi="Arial" w:cs="Arial"/>
          <w:sz w:val="22"/>
          <w:szCs w:val="22"/>
        </w:rPr>
        <w:t xml:space="preserve">leerlingen </w:t>
      </w:r>
      <w:r w:rsidRPr="0024338A">
        <w:rPr>
          <w:rFonts w:ascii="Arial" w:hAnsi="Arial" w:cs="Arial"/>
          <w:sz w:val="22"/>
          <w:szCs w:val="22"/>
        </w:rPr>
        <w:t xml:space="preserve">en medewerkers </w:t>
      </w:r>
      <w:r w:rsidR="00715B7B" w:rsidRPr="0024338A">
        <w:rPr>
          <w:rFonts w:ascii="Arial" w:hAnsi="Arial" w:cs="Arial"/>
          <w:sz w:val="22"/>
          <w:szCs w:val="22"/>
        </w:rPr>
        <w:t>commitment is met het beleid van de school en er goed en enthousiast leiderschap is.</w:t>
      </w:r>
    </w:p>
    <w:p w14:paraId="59788613" w14:textId="328CCB6D" w:rsidR="0024338A" w:rsidRDefault="0024338A" w:rsidP="00715B7B">
      <w:pPr>
        <w:pStyle w:val="Normaalweb"/>
        <w:rPr>
          <w:rFonts w:ascii="Arial" w:hAnsi="Arial" w:cs="Arial"/>
          <w:sz w:val="22"/>
          <w:szCs w:val="22"/>
        </w:rPr>
      </w:pPr>
      <w:r w:rsidRPr="2480543A">
        <w:rPr>
          <w:rFonts w:ascii="Arial" w:hAnsi="Arial" w:cs="Arial"/>
          <w:sz w:val="22"/>
          <w:szCs w:val="22"/>
        </w:rPr>
        <w:t xml:space="preserve">Tijdens de ouderinformatieavond wordt aan </w:t>
      </w:r>
      <w:r w:rsidR="00C3663F" w:rsidRPr="2480543A">
        <w:rPr>
          <w:rFonts w:ascii="Arial" w:hAnsi="Arial" w:cs="Arial"/>
          <w:sz w:val="22"/>
          <w:szCs w:val="22"/>
        </w:rPr>
        <w:t xml:space="preserve">ouders </w:t>
      </w:r>
      <w:r w:rsidRPr="2480543A">
        <w:rPr>
          <w:rFonts w:ascii="Arial" w:hAnsi="Arial" w:cs="Arial"/>
          <w:sz w:val="22"/>
          <w:szCs w:val="22"/>
        </w:rPr>
        <w:t>informatie gegeven over het gebruik van</w:t>
      </w:r>
      <w:r w:rsidR="00691137">
        <w:rPr>
          <w:rFonts w:ascii="Arial" w:hAnsi="Arial" w:cs="Arial"/>
          <w:sz w:val="22"/>
          <w:szCs w:val="22"/>
        </w:rPr>
        <w:t xml:space="preserve"> </w:t>
      </w:r>
      <w:proofErr w:type="spellStart"/>
      <w:r w:rsidR="00691137">
        <w:rPr>
          <w:rFonts w:ascii="Arial" w:hAnsi="Arial" w:cs="Arial"/>
          <w:sz w:val="22"/>
          <w:szCs w:val="22"/>
        </w:rPr>
        <w:t>S</w:t>
      </w:r>
      <w:r w:rsidRPr="2480543A">
        <w:rPr>
          <w:rFonts w:ascii="Arial" w:hAnsi="Arial" w:cs="Arial"/>
          <w:sz w:val="22"/>
          <w:szCs w:val="22"/>
        </w:rPr>
        <w:t>ocial</w:t>
      </w:r>
      <w:proofErr w:type="spellEnd"/>
      <w:r w:rsidRPr="2480543A">
        <w:rPr>
          <w:rFonts w:ascii="Arial" w:hAnsi="Arial" w:cs="Arial"/>
          <w:sz w:val="22"/>
          <w:szCs w:val="22"/>
        </w:rPr>
        <w:t xml:space="preserve"> </w:t>
      </w:r>
      <w:r w:rsidR="00691137">
        <w:rPr>
          <w:rFonts w:ascii="Arial" w:hAnsi="Arial" w:cs="Arial"/>
          <w:sz w:val="22"/>
          <w:szCs w:val="22"/>
        </w:rPr>
        <w:t>S</w:t>
      </w:r>
      <w:r w:rsidRPr="2480543A">
        <w:rPr>
          <w:rFonts w:ascii="Arial" w:hAnsi="Arial" w:cs="Arial"/>
          <w:sz w:val="22"/>
          <w:szCs w:val="22"/>
        </w:rPr>
        <w:t xml:space="preserve">chools en de Vreedzame School. </w:t>
      </w:r>
      <w:r w:rsidR="188EF472" w:rsidRPr="2480543A">
        <w:rPr>
          <w:rFonts w:ascii="Arial" w:hAnsi="Arial" w:cs="Arial"/>
          <w:sz w:val="22"/>
          <w:szCs w:val="22"/>
        </w:rPr>
        <w:t>Dit staat ook in de schoolgids.</w:t>
      </w:r>
    </w:p>
    <w:p w14:paraId="63E7F1C4" w14:textId="77777777" w:rsidR="00715B7B" w:rsidRPr="00C36705" w:rsidRDefault="00715B7B" w:rsidP="00715B7B">
      <w:pPr>
        <w:pStyle w:val="Kop3"/>
        <w:rPr>
          <w:rFonts w:ascii="Arial" w:hAnsi="Arial" w:cs="Arial"/>
          <w:b/>
          <w:color w:val="auto"/>
          <w:sz w:val="22"/>
          <w:szCs w:val="22"/>
        </w:rPr>
      </w:pPr>
      <w:bookmarkStart w:id="13" w:name="_Toc105502670"/>
      <w:r w:rsidRPr="00C36705">
        <w:rPr>
          <w:rFonts w:ascii="Arial" w:hAnsi="Arial" w:cs="Arial"/>
          <w:b/>
          <w:color w:val="auto"/>
          <w:sz w:val="22"/>
          <w:szCs w:val="22"/>
        </w:rPr>
        <w:t>Leerlingenzorg</w:t>
      </w:r>
      <w:bookmarkEnd w:id="13"/>
    </w:p>
    <w:p w14:paraId="63E7F1C5" w14:textId="1647E7A6" w:rsidR="00715B7B" w:rsidRPr="0024338A" w:rsidRDefault="00715B7B" w:rsidP="00715B7B">
      <w:pPr>
        <w:pStyle w:val="Normaalweb"/>
        <w:rPr>
          <w:rFonts w:ascii="Arial" w:hAnsi="Arial" w:cs="Arial"/>
          <w:sz w:val="22"/>
          <w:szCs w:val="22"/>
        </w:rPr>
      </w:pPr>
      <w:r w:rsidRPr="2480543A">
        <w:rPr>
          <w:rFonts w:ascii="Arial" w:hAnsi="Arial" w:cs="Arial"/>
          <w:sz w:val="22"/>
          <w:szCs w:val="22"/>
        </w:rPr>
        <w:t xml:space="preserve">Veiligheid wordt in </w:t>
      </w:r>
      <w:r w:rsidR="00585BB1" w:rsidRPr="2480543A">
        <w:rPr>
          <w:rFonts w:ascii="Arial" w:hAnsi="Arial" w:cs="Arial"/>
          <w:sz w:val="22"/>
          <w:szCs w:val="22"/>
        </w:rPr>
        <w:t>het SO /</w:t>
      </w:r>
      <w:r w:rsidR="002330D1">
        <w:rPr>
          <w:rFonts w:ascii="Arial" w:hAnsi="Arial" w:cs="Arial"/>
          <w:sz w:val="22"/>
          <w:szCs w:val="22"/>
        </w:rPr>
        <w:t xml:space="preserve"> </w:t>
      </w:r>
      <w:r w:rsidR="00CA7C42">
        <w:rPr>
          <w:rFonts w:ascii="Arial" w:hAnsi="Arial" w:cs="Arial"/>
          <w:sz w:val="22"/>
          <w:szCs w:val="22"/>
        </w:rPr>
        <w:t>(</w:t>
      </w:r>
      <w:r w:rsidR="002330D1">
        <w:rPr>
          <w:rFonts w:ascii="Arial" w:hAnsi="Arial" w:cs="Arial"/>
          <w:sz w:val="22"/>
          <w:szCs w:val="22"/>
        </w:rPr>
        <w:t>V</w:t>
      </w:r>
      <w:r w:rsidR="00CA7C42">
        <w:rPr>
          <w:rFonts w:ascii="Arial" w:hAnsi="Arial" w:cs="Arial"/>
          <w:sz w:val="22"/>
          <w:szCs w:val="22"/>
        </w:rPr>
        <w:t>)</w:t>
      </w:r>
      <w:r w:rsidR="002330D1">
        <w:rPr>
          <w:rFonts w:ascii="Arial" w:hAnsi="Arial" w:cs="Arial"/>
          <w:sz w:val="22"/>
          <w:szCs w:val="22"/>
        </w:rPr>
        <w:t xml:space="preserve">SO </w:t>
      </w:r>
      <w:r w:rsidR="7DAB6210" w:rsidRPr="2480543A">
        <w:rPr>
          <w:rFonts w:ascii="Arial" w:hAnsi="Arial" w:cs="Arial"/>
          <w:sz w:val="22"/>
          <w:szCs w:val="22"/>
        </w:rPr>
        <w:t>BAD</w:t>
      </w:r>
      <w:r w:rsidRPr="2480543A">
        <w:rPr>
          <w:rFonts w:ascii="Arial" w:hAnsi="Arial" w:cs="Arial"/>
          <w:sz w:val="22"/>
          <w:szCs w:val="22"/>
        </w:rPr>
        <w:t xml:space="preserve"> ook genoemd in relatie tot leerlingenzorg. </w:t>
      </w:r>
      <w:r w:rsidR="00C36705" w:rsidRPr="2480543A">
        <w:rPr>
          <w:rFonts w:ascii="Arial" w:hAnsi="Arial" w:cs="Arial"/>
          <w:sz w:val="22"/>
          <w:szCs w:val="22"/>
        </w:rPr>
        <w:t xml:space="preserve">De afdelingen </w:t>
      </w:r>
      <w:r w:rsidR="00815819" w:rsidRPr="2480543A">
        <w:rPr>
          <w:rFonts w:ascii="Arial" w:hAnsi="Arial" w:cs="Arial"/>
          <w:sz w:val="22"/>
          <w:szCs w:val="22"/>
        </w:rPr>
        <w:t>wi</w:t>
      </w:r>
      <w:r w:rsidR="00C36705" w:rsidRPr="2480543A">
        <w:rPr>
          <w:rFonts w:ascii="Arial" w:hAnsi="Arial" w:cs="Arial"/>
          <w:sz w:val="22"/>
          <w:szCs w:val="22"/>
        </w:rPr>
        <w:t>l</w:t>
      </w:r>
      <w:r w:rsidR="00815819" w:rsidRPr="2480543A">
        <w:rPr>
          <w:rFonts w:ascii="Arial" w:hAnsi="Arial" w:cs="Arial"/>
          <w:sz w:val="22"/>
          <w:szCs w:val="22"/>
        </w:rPr>
        <w:t>l</w:t>
      </w:r>
      <w:r w:rsidR="00C36705" w:rsidRPr="2480543A">
        <w:rPr>
          <w:rFonts w:ascii="Arial" w:hAnsi="Arial" w:cs="Arial"/>
          <w:sz w:val="22"/>
          <w:szCs w:val="22"/>
        </w:rPr>
        <w:t>en</w:t>
      </w:r>
      <w:r w:rsidRPr="2480543A">
        <w:rPr>
          <w:rFonts w:ascii="Arial" w:hAnsi="Arial" w:cs="Arial"/>
          <w:sz w:val="22"/>
          <w:szCs w:val="22"/>
        </w:rPr>
        <w:t xml:space="preserve"> voor leerlingen met een ingewikkelde thuissituatie of met leer- en gedragsproblemen op school een veilige plek creëren. Voor leerlingen met leer- en gedragsproblemen organiseren </w:t>
      </w:r>
      <w:r w:rsidR="00815819" w:rsidRPr="2480543A">
        <w:rPr>
          <w:rFonts w:ascii="Arial" w:hAnsi="Arial" w:cs="Arial"/>
          <w:sz w:val="22"/>
          <w:szCs w:val="22"/>
        </w:rPr>
        <w:t>de Commissies van Begeleiding</w:t>
      </w:r>
      <w:r w:rsidRPr="2480543A">
        <w:rPr>
          <w:rFonts w:ascii="Arial" w:hAnsi="Arial" w:cs="Arial"/>
          <w:sz w:val="22"/>
          <w:szCs w:val="22"/>
        </w:rPr>
        <w:t xml:space="preserve"> vanuit de </w:t>
      </w:r>
      <w:r w:rsidR="00815819" w:rsidRPr="2480543A">
        <w:rPr>
          <w:rFonts w:ascii="Arial" w:hAnsi="Arial" w:cs="Arial"/>
          <w:sz w:val="22"/>
          <w:szCs w:val="22"/>
        </w:rPr>
        <w:t>afdeling</w:t>
      </w:r>
      <w:r w:rsidRPr="2480543A">
        <w:rPr>
          <w:rFonts w:ascii="Arial" w:hAnsi="Arial" w:cs="Arial"/>
          <w:sz w:val="22"/>
          <w:szCs w:val="22"/>
        </w:rPr>
        <w:t xml:space="preserve"> begeleiding gericht op het optimaliseren van de leermogelijkheden en leeromgeving van een individuele leerling. Indien sprake is van een ingewikkelde thuissituatie wordt er door de </w:t>
      </w:r>
      <w:r w:rsidR="0E94971D" w:rsidRPr="2480543A">
        <w:rPr>
          <w:rFonts w:ascii="Arial" w:hAnsi="Arial" w:cs="Arial"/>
          <w:sz w:val="22"/>
          <w:szCs w:val="22"/>
        </w:rPr>
        <w:t>betrokkenen</w:t>
      </w:r>
      <w:r w:rsidRPr="2480543A">
        <w:rPr>
          <w:rFonts w:ascii="Arial" w:hAnsi="Arial" w:cs="Arial"/>
          <w:sz w:val="22"/>
          <w:szCs w:val="22"/>
        </w:rPr>
        <w:t xml:space="preserve"> een beroep gedaan op </w:t>
      </w:r>
      <w:r w:rsidR="00815819" w:rsidRPr="2480543A">
        <w:rPr>
          <w:rFonts w:ascii="Arial" w:hAnsi="Arial" w:cs="Arial"/>
          <w:sz w:val="22"/>
          <w:szCs w:val="22"/>
        </w:rPr>
        <w:t xml:space="preserve">o.a. </w:t>
      </w:r>
      <w:r w:rsidRPr="2480543A">
        <w:rPr>
          <w:rFonts w:ascii="Arial" w:hAnsi="Arial" w:cs="Arial"/>
          <w:sz w:val="22"/>
          <w:szCs w:val="22"/>
        </w:rPr>
        <w:t>schoolmaatschappelijk werk.</w:t>
      </w:r>
    </w:p>
    <w:p w14:paraId="63E7F1C6" w14:textId="77777777" w:rsidR="00715B7B" w:rsidRPr="0024338A" w:rsidRDefault="00C36705" w:rsidP="00715B7B">
      <w:pPr>
        <w:pStyle w:val="Normaalweb"/>
        <w:rPr>
          <w:rFonts w:ascii="Arial" w:hAnsi="Arial" w:cs="Arial"/>
          <w:sz w:val="22"/>
          <w:szCs w:val="22"/>
        </w:rPr>
      </w:pPr>
      <w:r w:rsidRPr="0024338A">
        <w:rPr>
          <w:rFonts w:ascii="Arial" w:hAnsi="Arial" w:cs="Arial"/>
          <w:sz w:val="22"/>
          <w:szCs w:val="22"/>
        </w:rPr>
        <w:t>Leerlingenzorg binnen Heliomare onderwijs</w:t>
      </w:r>
      <w:r w:rsidR="00815819" w:rsidRPr="0024338A">
        <w:rPr>
          <w:rFonts w:ascii="Arial" w:hAnsi="Arial" w:cs="Arial"/>
          <w:sz w:val="22"/>
          <w:szCs w:val="22"/>
        </w:rPr>
        <w:t xml:space="preserve"> </w:t>
      </w:r>
      <w:r w:rsidR="00715B7B" w:rsidRPr="0024338A">
        <w:rPr>
          <w:rFonts w:ascii="Arial" w:hAnsi="Arial" w:cs="Arial"/>
          <w:sz w:val="22"/>
          <w:szCs w:val="22"/>
        </w:rPr>
        <w:t>gebeurt vaak in samenwerking met externe instanties zoals jeugdzorg en maatschappelijk werk. Binnen de school informatie uitwisselen over hoe in de school en in de klas omgegaan kan worden met gedragsproblemen draagt wel bij aan een sociaal veilig klimaat.</w:t>
      </w:r>
    </w:p>
    <w:p w14:paraId="63E7F1C7" w14:textId="77777777" w:rsidR="0027006E" w:rsidRPr="00C03359" w:rsidRDefault="00715B7B" w:rsidP="0027006E">
      <w:pPr>
        <w:pStyle w:val="Kop3"/>
        <w:rPr>
          <w:rFonts w:ascii="Arial" w:hAnsi="Arial" w:cs="Arial"/>
          <w:b/>
          <w:color w:val="000000" w:themeColor="text1"/>
          <w:sz w:val="22"/>
          <w:szCs w:val="22"/>
        </w:rPr>
      </w:pPr>
      <w:bookmarkStart w:id="14" w:name="_Toc105502671"/>
      <w:r w:rsidRPr="00C03359">
        <w:rPr>
          <w:rFonts w:ascii="Arial" w:hAnsi="Arial" w:cs="Arial"/>
          <w:b/>
          <w:color w:val="000000" w:themeColor="text1"/>
          <w:sz w:val="22"/>
          <w:szCs w:val="22"/>
        </w:rPr>
        <w:lastRenderedPageBreak/>
        <w:t>Samenwerken met partners buiten de school</w:t>
      </w:r>
      <w:bookmarkEnd w:id="14"/>
    </w:p>
    <w:p w14:paraId="63E7F1C8" w14:textId="77777777" w:rsidR="00AC6B8D" w:rsidRDefault="00AC6B8D" w:rsidP="006E4B4B">
      <w:pPr>
        <w:pStyle w:val="Normaalweb"/>
        <w:rPr>
          <w:rFonts w:ascii="Arial" w:hAnsi="Arial" w:cs="Arial"/>
          <w:sz w:val="22"/>
          <w:szCs w:val="22"/>
        </w:rPr>
      </w:pPr>
      <w:r w:rsidRPr="00C3663F">
        <w:rPr>
          <w:rFonts w:ascii="Arial" w:hAnsi="Arial" w:cs="Arial"/>
          <w:sz w:val="22"/>
          <w:szCs w:val="22"/>
        </w:rPr>
        <w:t>Binnen de C</w:t>
      </w:r>
      <w:r w:rsidR="00815819" w:rsidRPr="00C3663F">
        <w:rPr>
          <w:rFonts w:ascii="Arial" w:hAnsi="Arial" w:cs="Arial"/>
          <w:sz w:val="22"/>
          <w:szCs w:val="22"/>
        </w:rPr>
        <w:t xml:space="preserve">ommissie </w:t>
      </w:r>
      <w:r w:rsidRPr="00C3663F">
        <w:rPr>
          <w:rFonts w:ascii="Arial" w:hAnsi="Arial" w:cs="Arial"/>
          <w:sz w:val="22"/>
          <w:szCs w:val="22"/>
        </w:rPr>
        <w:t>v</w:t>
      </w:r>
      <w:r w:rsidR="00815819" w:rsidRPr="00C3663F">
        <w:rPr>
          <w:rFonts w:ascii="Arial" w:hAnsi="Arial" w:cs="Arial"/>
          <w:sz w:val="22"/>
          <w:szCs w:val="22"/>
        </w:rPr>
        <w:t xml:space="preserve">an </w:t>
      </w:r>
      <w:r w:rsidRPr="00C3663F">
        <w:rPr>
          <w:rFonts w:ascii="Arial" w:hAnsi="Arial" w:cs="Arial"/>
          <w:sz w:val="22"/>
          <w:szCs w:val="22"/>
        </w:rPr>
        <w:t>B</w:t>
      </w:r>
      <w:r w:rsidR="00C36705">
        <w:rPr>
          <w:rFonts w:ascii="Arial" w:hAnsi="Arial" w:cs="Arial"/>
          <w:sz w:val="22"/>
          <w:szCs w:val="22"/>
        </w:rPr>
        <w:t>egeleiding</w:t>
      </w:r>
      <w:r w:rsidRPr="00C3663F">
        <w:rPr>
          <w:rFonts w:ascii="Arial" w:hAnsi="Arial" w:cs="Arial"/>
          <w:sz w:val="22"/>
          <w:szCs w:val="22"/>
        </w:rPr>
        <w:t xml:space="preserve"> worden incidenten</w:t>
      </w:r>
      <w:r w:rsidR="0027006E" w:rsidRPr="00C3663F">
        <w:rPr>
          <w:rFonts w:ascii="Arial" w:hAnsi="Arial" w:cs="Arial"/>
          <w:sz w:val="22"/>
          <w:szCs w:val="22"/>
        </w:rPr>
        <w:t xml:space="preserve"> besproken en waar mogelijk </w:t>
      </w:r>
      <w:r w:rsidRPr="00C3663F">
        <w:rPr>
          <w:rFonts w:ascii="Arial" w:hAnsi="Arial" w:cs="Arial"/>
          <w:sz w:val="22"/>
          <w:szCs w:val="22"/>
        </w:rPr>
        <w:t>externe contacten</w:t>
      </w:r>
      <w:r w:rsidR="0027006E" w:rsidRPr="00C3663F">
        <w:rPr>
          <w:rFonts w:ascii="Arial" w:hAnsi="Arial" w:cs="Arial"/>
          <w:sz w:val="22"/>
          <w:szCs w:val="22"/>
        </w:rPr>
        <w:t xml:space="preserve"> geraadpleegd om te zoeken naar passende oplossingen voor in de thuissituatie en elders.</w:t>
      </w:r>
      <w:r w:rsidRPr="00C3663F">
        <w:rPr>
          <w:rFonts w:ascii="Arial" w:hAnsi="Arial" w:cs="Arial"/>
          <w:sz w:val="22"/>
          <w:szCs w:val="22"/>
        </w:rPr>
        <w:t xml:space="preserve"> </w:t>
      </w:r>
    </w:p>
    <w:p w14:paraId="63E7F1C9" w14:textId="77777777" w:rsidR="00AC6B8D" w:rsidRPr="00B80D02" w:rsidRDefault="00AC6B8D" w:rsidP="00B80D02">
      <w:pPr>
        <w:spacing w:after="0" w:line="240" w:lineRule="auto"/>
        <w:rPr>
          <w:rFonts w:ascii="Arial" w:eastAsia="Calibri" w:hAnsi="Arial" w:cs="Arial"/>
        </w:rPr>
      </w:pPr>
    </w:p>
    <w:p w14:paraId="63E7F1CA" w14:textId="77777777" w:rsidR="00715B7B" w:rsidRPr="005E4E21" w:rsidRDefault="00715B7B" w:rsidP="00715B7B">
      <w:pPr>
        <w:pStyle w:val="Kop2"/>
        <w:rPr>
          <w:rFonts w:ascii="Arial" w:hAnsi="Arial" w:cs="Arial"/>
          <w:b/>
          <w:color w:val="820024"/>
          <w:sz w:val="22"/>
          <w:szCs w:val="22"/>
        </w:rPr>
      </w:pPr>
      <w:bookmarkStart w:id="15" w:name="_Toc105502672"/>
      <w:r w:rsidRPr="005E4E21">
        <w:rPr>
          <w:rFonts w:ascii="Arial" w:hAnsi="Arial" w:cs="Arial"/>
          <w:b/>
          <w:sz w:val="22"/>
          <w:szCs w:val="22"/>
        </w:rPr>
        <w:t xml:space="preserve">4. </w:t>
      </w:r>
      <w:r w:rsidR="00677E18" w:rsidRPr="005E4E21">
        <w:rPr>
          <w:rFonts w:ascii="Arial" w:hAnsi="Arial" w:cs="Arial"/>
          <w:b/>
          <w:sz w:val="22"/>
          <w:szCs w:val="22"/>
        </w:rPr>
        <w:t>Pedagogisch</w:t>
      </w:r>
      <w:r w:rsidRPr="005E4E21">
        <w:rPr>
          <w:rFonts w:ascii="Arial" w:hAnsi="Arial" w:cs="Arial"/>
          <w:b/>
          <w:sz w:val="22"/>
          <w:szCs w:val="22"/>
        </w:rPr>
        <w:t xml:space="preserve"> handelen</w:t>
      </w:r>
      <w:bookmarkEnd w:id="15"/>
    </w:p>
    <w:p w14:paraId="63E7F1CB" w14:textId="77777777" w:rsidR="005E4E21" w:rsidRPr="00B80D02" w:rsidRDefault="005E4E21" w:rsidP="00B80D02">
      <w:pPr>
        <w:spacing w:after="0" w:line="240" w:lineRule="auto"/>
        <w:rPr>
          <w:rFonts w:ascii="Arial" w:eastAsia="Calibri" w:hAnsi="Arial" w:cs="Arial"/>
        </w:rPr>
      </w:pPr>
    </w:p>
    <w:p w14:paraId="63E7F1CC" w14:textId="77777777" w:rsidR="00715B7B" w:rsidRPr="00C03359" w:rsidRDefault="00715B7B" w:rsidP="00715B7B">
      <w:pPr>
        <w:pStyle w:val="Kop3"/>
        <w:rPr>
          <w:rFonts w:ascii="Arial" w:hAnsi="Arial" w:cs="Arial"/>
          <w:b/>
          <w:color w:val="000000" w:themeColor="text1"/>
          <w:sz w:val="22"/>
          <w:szCs w:val="22"/>
        </w:rPr>
      </w:pPr>
      <w:bookmarkStart w:id="16" w:name="_Toc105502673"/>
      <w:r w:rsidRPr="00C03359">
        <w:rPr>
          <w:rFonts w:ascii="Arial" w:hAnsi="Arial" w:cs="Arial"/>
          <w:b/>
          <w:color w:val="000000" w:themeColor="text1"/>
          <w:sz w:val="22"/>
          <w:szCs w:val="22"/>
        </w:rPr>
        <w:t>Pedagogisch vakmanschap</w:t>
      </w:r>
      <w:bookmarkEnd w:id="16"/>
    </w:p>
    <w:p w14:paraId="63E7F1CD" w14:textId="707E8495" w:rsidR="00715B7B" w:rsidRPr="006E4B4B" w:rsidRDefault="00715B7B" w:rsidP="00715B7B">
      <w:pPr>
        <w:pStyle w:val="Normaalweb"/>
        <w:rPr>
          <w:rFonts w:ascii="Arial" w:hAnsi="Arial" w:cs="Arial"/>
          <w:sz w:val="22"/>
          <w:szCs w:val="22"/>
        </w:rPr>
      </w:pPr>
      <w:r w:rsidRPr="006E4B4B">
        <w:rPr>
          <w:rFonts w:ascii="Arial" w:hAnsi="Arial" w:cs="Arial"/>
          <w:sz w:val="22"/>
          <w:szCs w:val="22"/>
        </w:rPr>
        <w:t>Het tijdig signale</w:t>
      </w:r>
      <w:r w:rsidR="00FA3DF7" w:rsidRPr="006E4B4B">
        <w:rPr>
          <w:rFonts w:ascii="Arial" w:hAnsi="Arial" w:cs="Arial"/>
          <w:sz w:val="22"/>
          <w:szCs w:val="22"/>
        </w:rPr>
        <w:t>ren</w:t>
      </w:r>
      <w:r w:rsidRPr="006E4B4B">
        <w:rPr>
          <w:rFonts w:ascii="Arial" w:hAnsi="Arial" w:cs="Arial"/>
          <w:sz w:val="22"/>
          <w:szCs w:val="22"/>
        </w:rPr>
        <w:t xml:space="preserve"> van problemen en van grensoverschrijdend gedrag (waaronder pesten) en daarop adequaat ingrijpen, hoort bij een veilig schoolklimaat</w:t>
      </w:r>
      <w:r w:rsidR="00C36705" w:rsidRPr="006E4B4B">
        <w:rPr>
          <w:rFonts w:ascii="Arial" w:hAnsi="Arial" w:cs="Arial"/>
          <w:sz w:val="22"/>
          <w:szCs w:val="22"/>
        </w:rPr>
        <w:t xml:space="preserve"> </w:t>
      </w:r>
      <w:r w:rsidRPr="006E4B4B">
        <w:rPr>
          <w:rFonts w:ascii="Arial" w:hAnsi="Arial" w:cs="Arial"/>
          <w:sz w:val="22"/>
          <w:szCs w:val="22"/>
        </w:rPr>
        <w:t>. Het uitdragen van normen en waarden is een verantwoor</w:t>
      </w:r>
      <w:r w:rsidR="00C03359" w:rsidRPr="006E4B4B">
        <w:rPr>
          <w:rFonts w:ascii="Arial" w:hAnsi="Arial" w:cs="Arial"/>
          <w:sz w:val="22"/>
          <w:szCs w:val="22"/>
        </w:rPr>
        <w:t xml:space="preserve">delijkheid van iedere medewerker </w:t>
      </w:r>
      <w:r w:rsidRPr="006E4B4B">
        <w:rPr>
          <w:rFonts w:ascii="Arial" w:hAnsi="Arial" w:cs="Arial"/>
          <w:sz w:val="22"/>
          <w:szCs w:val="22"/>
        </w:rPr>
        <w:t>en zijn of haar voorbeeldged</w:t>
      </w:r>
      <w:r w:rsidR="00C03359" w:rsidRPr="006E4B4B">
        <w:rPr>
          <w:rFonts w:ascii="Arial" w:hAnsi="Arial" w:cs="Arial"/>
          <w:sz w:val="22"/>
          <w:szCs w:val="22"/>
        </w:rPr>
        <w:t xml:space="preserve">rag is daarbij cruciaal. Medewerkers </w:t>
      </w:r>
      <w:r w:rsidRPr="006E4B4B">
        <w:rPr>
          <w:rFonts w:ascii="Arial" w:hAnsi="Arial" w:cs="Arial"/>
          <w:sz w:val="22"/>
          <w:szCs w:val="22"/>
        </w:rPr>
        <w:t>helpen leerlingen vormings- en opvoedingsdoelen te bereiken. Door pedagogi</w:t>
      </w:r>
      <w:r w:rsidR="00C03359" w:rsidRPr="006E4B4B">
        <w:rPr>
          <w:rFonts w:ascii="Arial" w:hAnsi="Arial" w:cs="Arial"/>
          <w:sz w:val="22"/>
          <w:szCs w:val="22"/>
        </w:rPr>
        <w:t xml:space="preserve">sch handelen verbindt een medewerker </w:t>
      </w:r>
      <w:r w:rsidRPr="006E4B4B">
        <w:rPr>
          <w:rFonts w:ascii="Arial" w:hAnsi="Arial" w:cs="Arial"/>
          <w:sz w:val="22"/>
          <w:szCs w:val="22"/>
        </w:rPr>
        <w:t>de persoonlijke, sociale en morele ontwikkeling van leerlingen met het cognitieve leren.</w:t>
      </w:r>
    </w:p>
    <w:p w14:paraId="66B54E94" w14:textId="77777777" w:rsidR="006E4B4B" w:rsidRDefault="00715B7B" w:rsidP="00715B7B">
      <w:pPr>
        <w:pStyle w:val="Normaalweb"/>
        <w:rPr>
          <w:rFonts w:ascii="Arial" w:hAnsi="Arial" w:cs="Arial"/>
          <w:sz w:val="22"/>
          <w:szCs w:val="22"/>
        </w:rPr>
      </w:pPr>
      <w:r w:rsidRPr="006E4B4B">
        <w:rPr>
          <w:rFonts w:ascii="Arial" w:hAnsi="Arial" w:cs="Arial"/>
          <w:sz w:val="22"/>
          <w:szCs w:val="22"/>
        </w:rPr>
        <w:t>Het bevorderen van sociale veiligheid en het tegengaan van grensoverschrijdend gedrag, is ec</w:t>
      </w:r>
      <w:r w:rsidR="00C03359" w:rsidRPr="006E4B4B">
        <w:rPr>
          <w:rFonts w:ascii="Arial" w:hAnsi="Arial" w:cs="Arial"/>
          <w:sz w:val="22"/>
          <w:szCs w:val="22"/>
        </w:rPr>
        <w:t xml:space="preserve">hter niet voor iedere medewerker </w:t>
      </w:r>
      <w:r w:rsidRPr="006E4B4B">
        <w:rPr>
          <w:rFonts w:ascii="Arial" w:hAnsi="Arial" w:cs="Arial"/>
          <w:sz w:val="22"/>
          <w:szCs w:val="22"/>
        </w:rPr>
        <w:t>even gemakkelijk en</w:t>
      </w:r>
      <w:r w:rsidR="006F1DBB" w:rsidRPr="006E4B4B">
        <w:rPr>
          <w:rFonts w:ascii="Arial" w:hAnsi="Arial" w:cs="Arial"/>
          <w:sz w:val="22"/>
          <w:szCs w:val="22"/>
        </w:rPr>
        <w:t xml:space="preserve"> helaas zijn er ook voorbeelden van </w:t>
      </w:r>
      <w:r w:rsidRPr="006E4B4B">
        <w:rPr>
          <w:rFonts w:ascii="Arial" w:hAnsi="Arial" w:cs="Arial"/>
          <w:sz w:val="22"/>
          <w:szCs w:val="22"/>
        </w:rPr>
        <w:t>handelingsverlegen</w:t>
      </w:r>
      <w:r w:rsidR="006F1DBB" w:rsidRPr="006E4B4B">
        <w:rPr>
          <w:rFonts w:ascii="Arial" w:hAnsi="Arial" w:cs="Arial"/>
          <w:sz w:val="22"/>
          <w:szCs w:val="22"/>
        </w:rPr>
        <w:t xml:space="preserve">heid. </w:t>
      </w:r>
      <w:r w:rsidR="00C03359" w:rsidRPr="006E4B4B">
        <w:rPr>
          <w:rFonts w:ascii="Arial" w:hAnsi="Arial" w:cs="Arial"/>
          <w:sz w:val="22"/>
          <w:szCs w:val="22"/>
        </w:rPr>
        <w:t>Coaching van medewerkers</w:t>
      </w:r>
      <w:r w:rsidRPr="006E4B4B">
        <w:rPr>
          <w:rFonts w:ascii="Arial" w:hAnsi="Arial" w:cs="Arial"/>
          <w:sz w:val="22"/>
          <w:szCs w:val="22"/>
        </w:rPr>
        <w:t xml:space="preserve"> op dit belangrijke thema en sturing van de schoolleiding, zijn belangrijke pijlers. </w:t>
      </w:r>
    </w:p>
    <w:p w14:paraId="63E7F1CE" w14:textId="07C870EA" w:rsidR="00715B7B" w:rsidRPr="006E4B4B" w:rsidRDefault="00715B7B" w:rsidP="2480543A">
      <w:pPr>
        <w:pStyle w:val="Normaalweb"/>
        <w:rPr>
          <w:rFonts w:ascii="Arial" w:hAnsi="Arial" w:cs="Arial"/>
          <w:sz w:val="22"/>
          <w:szCs w:val="22"/>
        </w:rPr>
      </w:pPr>
      <w:r w:rsidRPr="2480543A">
        <w:rPr>
          <w:rFonts w:ascii="Arial" w:hAnsi="Arial" w:cs="Arial"/>
          <w:sz w:val="22"/>
          <w:szCs w:val="22"/>
        </w:rPr>
        <w:t>Vaak zijn ouders emotioneel als het gaat om bijvoorbeeld pesten en gepest worden, soms is er veel loyaliteit en weinig reflectie op het gedrag van het eigen kind. En soms blijkt grensoverschrijdend gedrag, ondanks veel interventies in de school maar door te gaan en raken ouders gefrustreerd. Dat beteken</w:t>
      </w:r>
      <w:r w:rsidR="00C03359" w:rsidRPr="2480543A">
        <w:rPr>
          <w:rFonts w:ascii="Arial" w:hAnsi="Arial" w:cs="Arial"/>
          <w:sz w:val="22"/>
          <w:szCs w:val="22"/>
        </w:rPr>
        <w:t xml:space="preserve">t dat er veel van een medewerker </w:t>
      </w:r>
      <w:r w:rsidRPr="2480543A">
        <w:rPr>
          <w:rFonts w:ascii="Arial" w:hAnsi="Arial" w:cs="Arial"/>
          <w:sz w:val="22"/>
          <w:szCs w:val="22"/>
        </w:rPr>
        <w:t>wordt gevraagd als het gaat om vakmanschap, zoals signaleren, interveniëren en gesprekken</w:t>
      </w:r>
      <w:r w:rsidR="00C03359" w:rsidRPr="2480543A">
        <w:rPr>
          <w:rFonts w:ascii="Arial" w:hAnsi="Arial" w:cs="Arial"/>
          <w:sz w:val="22"/>
          <w:szCs w:val="22"/>
        </w:rPr>
        <w:t xml:space="preserve"> voeren</w:t>
      </w:r>
      <w:r w:rsidRPr="2480543A">
        <w:rPr>
          <w:rFonts w:ascii="Arial" w:hAnsi="Arial" w:cs="Arial"/>
          <w:sz w:val="22"/>
          <w:szCs w:val="22"/>
        </w:rPr>
        <w:t xml:space="preserve"> met ouders.</w:t>
      </w:r>
      <w:r w:rsidR="614FE252" w:rsidRPr="2480543A">
        <w:rPr>
          <w:rFonts w:ascii="Arial" w:hAnsi="Arial" w:cs="Arial"/>
          <w:sz w:val="22"/>
          <w:szCs w:val="22"/>
        </w:rPr>
        <w:t xml:space="preserve"> De PC</w:t>
      </w:r>
      <w:r w:rsidR="00535BB8">
        <w:rPr>
          <w:rFonts w:ascii="Arial" w:hAnsi="Arial" w:cs="Arial"/>
          <w:sz w:val="22"/>
          <w:szCs w:val="22"/>
        </w:rPr>
        <w:t xml:space="preserve"> (pestcoördinator)</w:t>
      </w:r>
      <w:r w:rsidR="614FE252" w:rsidRPr="2480543A">
        <w:rPr>
          <w:rFonts w:ascii="Arial" w:hAnsi="Arial" w:cs="Arial"/>
          <w:sz w:val="22"/>
          <w:szCs w:val="22"/>
        </w:rPr>
        <w:t xml:space="preserve"> kan door zowel leerkracht als ouders betrokken worden. </w:t>
      </w:r>
    </w:p>
    <w:p w14:paraId="63E7F1CF" w14:textId="2DFCC2CC" w:rsidR="0027006E" w:rsidRPr="006E4B4B" w:rsidRDefault="0027006E" w:rsidP="2480543A">
      <w:pPr>
        <w:pStyle w:val="Normaalweb"/>
        <w:rPr>
          <w:rFonts w:ascii="Arial" w:hAnsi="Arial" w:cs="Arial"/>
          <w:sz w:val="22"/>
          <w:szCs w:val="22"/>
        </w:rPr>
      </w:pPr>
      <w:r w:rsidRPr="2480543A">
        <w:rPr>
          <w:rFonts w:ascii="Arial" w:hAnsi="Arial" w:cs="Arial"/>
          <w:sz w:val="22"/>
          <w:szCs w:val="22"/>
        </w:rPr>
        <w:t xml:space="preserve">Binnen Heliomare onderwijs worden </w:t>
      </w:r>
      <w:r w:rsidR="00C03359" w:rsidRPr="2480543A">
        <w:rPr>
          <w:rFonts w:ascii="Arial" w:hAnsi="Arial" w:cs="Arial"/>
          <w:sz w:val="22"/>
          <w:szCs w:val="22"/>
        </w:rPr>
        <w:t xml:space="preserve">medewerkers </w:t>
      </w:r>
      <w:r w:rsidRPr="2480543A">
        <w:rPr>
          <w:rFonts w:ascii="Arial" w:hAnsi="Arial" w:cs="Arial"/>
          <w:sz w:val="22"/>
          <w:szCs w:val="22"/>
        </w:rPr>
        <w:t xml:space="preserve">geschoold in gedragscodes. </w:t>
      </w:r>
      <w:r w:rsidR="00C578C1" w:rsidRPr="2480543A">
        <w:rPr>
          <w:rFonts w:ascii="Arial" w:hAnsi="Arial" w:cs="Arial"/>
          <w:sz w:val="22"/>
          <w:szCs w:val="22"/>
        </w:rPr>
        <w:t xml:space="preserve"> Zo zijn alle medewerkers verplicht in de DLO</w:t>
      </w:r>
      <w:r w:rsidR="00156417">
        <w:rPr>
          <w:rFonts w:ascii="Arial" w:hAnsi="Arial" w:cs="Arial"/>
          <w:sz w:val="22"/>
          <w:szCs w:val="22"/>
        </w:rPr>
        <w:t xml:space="preserve"> (digitale leeromgeving)</w:t>
      </w:r>
      <w:r w:rsidR="00C578C1" w:rsidRPr="2480543A">
        <w:rPr>
          <w:rFonts w:ascii="Arial" w:hAnsi="Arial" w:cs="Arial"/>
          <w:sz w:val="22"/>
          <w:szCs w:val="22"/>
        </w:rPr>
        <w:t xml:space="preserve"> de cursus ‘Meldcode kindermishandeling’ te volgen. </w:t>
      </w:r>
      <w:r w:rsidRPr="2480543A">
        <w:rPr>
          <w:rFonts w:ascii="Arial" w:hAnsi="Arial" w:cs="Arial"/>
          <w:sz w:val="22"/>
          <w:szCs w:val="22"/>
        </w:rPr>
        <w:t>Maatschappelijk Werk neemt hierin het voortouw.</w:t>
      </w:r>
      <w:r w:rsidR="00E52D9D" w:rsidRPr="2480543A">
        <w:rPr>
          <w:rFonts w:ascii="Arial" w:hAnsi="Arial" w:cs="Arial"/>
          <w:sz w:val="22"/>
          <w:szCs w:val="22"/>
        </w:rPr>
        <w:t xml:space="preserve"> Ook wordt gedrag vertaalt in signaleringsplannen om handvatten te geven aan leerkrachten om gedrag met vertrouwen aan te pakken</w:t>
      </w:r>
      <w:r w:rsidR="00C578C1" w:rsidRPr="2480543A">
        <w:rPr>
          <w:rFonts w:ascii="Arial" w:hAnsi="Arial" w:cs="Arial"/>
          <w:sz w:val="22"/>
          <w:szCs w:val="22"/>
        </w:rPr>
        <w:t>.</w:t>
      </w:r>
      <w:r w:rsidR="4F24836A" w:rsidRPr="2480543A">
        <w:rPr>
          <w:rFonts w:ascii="Arial" w:hAnsi="Arial" w:cs="Arial"/>
          <w:sz w:val="22"/>
          <w:szCs w:val="22"/>
        </w:rPr>
        <w:t xml:space="preserve"> Daarnaast volg</w:t>
      </w:r>
      <w:r w:rsidR="43BA27FB" w:rsidRPr="2480543A">
        <w:rPr>
          <w:rFonts w:ascii="Arial" w:hAnsi="Arial" w:cs="Arial"/>
          <w:sz w:val="22"/>
          <w:szCs w:val="22"/>
        </w:rPr>
        <w:t xml:space="preserve">t het hele team </w:t>
      </w:r>
      <w:r w:rsidR="4F24836A" w:rsidRPr="2480543A">
        <w:rPr>
          <w:rFonts w:ascii="Arial" w:hAnsi="Arial" w:cs="Arial"/>
          <w:sz w:val="22"/>
          <w:szCs w:val="22"/>
        </w:rPr>
        <w:t>scholing rondom pesten</w:t>
      </w:r>
      <w:r w:rsidR="2DEF1E20" w:rsidRPr="2480543A">
        <w:rPr>
          <w:rFonts w:ascii="Arial" w:hAnsi="Arial" w:cs="Arial"/>
          <w:sz w:val="22"/>
          <w:szCs w:val="22"/>
        </w:rPr>
        <w:t xml:space="preserve"> en mediawijsheid</w:t>
      </w:r>
      <w:r w:rsidR="4F24836A" w:rsidRPr="2480543A">
        <w:rPr>
          <w:rFonts w:ascii="Arial" w:hAnsi="Arial" w:cs="Arial"/>
          <w:sz w:val="22"/>
          <w:szCs w:val="22"/>
        </w:rPr>
        <w:t>.</w:t>
      </w:r>
    </w:p>
    <w:p w14:paraId="63E7F1D0" w14:textId="77777777" w:rsidR="00001AB3" w:rsidRPr="005E4E21" w:rsidRDefault="00715B7B" w:rsidP="001A1F22">
      <w:pPr>
        <w:spacing w:before="100" w:beforeAutospacing="1" w:after="100" w:afterAutospacing="1" w:line="240" w:lineRule="auto"/>
        <w:rPr>
          <w:rFonts w:ascii="Arial" w:hAnsi="Arial" w:cs="Arial"/>
          <w:b/>
          <w:color w:val="0070C0"/>
        </w:rPr>
      </w:pPr>
      <w:r w:rsidRPr="005E4E21">
        <w:rPr>
          <w:rFonts w:ascii="Arial" w:hAnsi="Arial" w:cs="Arial"/>
          <w:b/>
          <w:color w:val="0070C0"/>
        </w:rPr>
        <w:t>5. Preventieve activiteiten</w:t>
      </w:r>
    </w:p>
    <w:p w14:paraId="63E7F1D1" w14:textId="77777777" w:rsidR="00001AB3" w:rsidRPr="00DF0546" w:rsidRDefault="00715B7B" w:rsidP="00715B7B">
      <w:pPr>
        <w:pStyle w:val="Normaalweb"/>
        <w:rPr>
          <w:rFonts w:ascii="Arial" w:hAnsi="Arial" w:cs="Arial"/>
          <w:sz w:val="22"/>
          <w:szCs w:val="22"/>
        </w:rPr>
      </w:pPr>
      <w:r w:rsidRPr="00C578C1">
        <w:rPr>
          <w:rFonts w:ascii="Arial" w:hAnsi="Arial" w:cs="Arial"/>
          <w:sz w:val="22"/>
          <w:szCs w:val="22"/>
        </w:rPr>
        <w:t>Door het aanbieden van activiteiten, programma’s en voorlichting gericht op veilig gedrag en het voorkomen van onveilig gedrag, wordt de sociale veiligheid op school en daarbuiten versterkt en wordt de weerbaarheid tegen onveilige situaties vergroot. Het gaat hierbij voornamelijk om aandacht voor de volgende thema’s:</w:t>
      </w:r>
    </w:p>
    <w:p w14:paraId="63E7F1D2" w14:textId="77777777" w:rsidR="00715B7B" w:rsidRPr="00F65E59" w:rsidRDefault="00715B7B" w:rsidP="00F65E59">
      <w:pPr>
        <w:pStyle w:val="Kop3"/>
        <w:rPr>
          <w:rFonts w:ascii="Arial" w:hAnsi="Arial" w:cs="Arial"/>
          <w:b/>
          <w:color w:val="000000" w:themeColor="text1"/>
          <w:sz w:val="22"/>
          <w:szCs w:val="22"/>
        </w:rPr>
      </w:pPr>
      <w:bookmarkStart w:id="17" w:name="_Toc105502674"/>
      <w:r w:rsidRPr="00F65E59">
        <w:rPr>
          <w:rFonts w:ascii="Arial" w:hAnsi="Arial" w:cs="Arial"/>
          <w:b/>
          <w:color w:val="000000" w:themeColor="text1"/>
          <w:sz w:val="22"/>
          <w:szCs w:val="22"/>
        </w:rPr>
        <w:t>Voorkomen en tegengaan van pesten</w:t>
      </w:r>
      <w:bookmarkEnd w:id="17"/>
    </w:p>
    <w:p w14:paraId="7AB44E10" w14:textId="77777777" w:rsidR="000D2D00" w:rsidRDefault="00715B7B" w:rsidP="000D2D00">
      <w:pPr>
        <w:pStyle w:val="Normaalweb"/>
        <w:spacing w:after="0"/>
        <w:rPr>
          <w:rFonts w:ascii="Arial" w:hAnsi="Arial" w:cs="Arial"/>
          <w:sz w:val="22"/>
          <w:szCs w:val="22"/>
        </w:rPr>
      </w:pPr>
      <w:r w:rsidRPr="2480543A">
        <w:rPr>
          <w:rFonts w:ascii="Arial" w:hAnsi="Arial" w:cs="Arial"/>
          <w:sz w:val="22"/>
          <w:szCs w:val="22"/>
        </w:rPr>
        <w:t xml:space="preserve">Pesten komt op elke school en in elke klas voor. Ook buiten de school, op weg van school naar huis, thuis of op een sportclub wordt gepest. In de klas praten met leerlingen over wat pesten is, wat pesten met iemand doet, hoe je elkaar kunt helpen en hoe je hulp kunt vragen als je met pesten te maken hebt, helpt leerlingen pestsituaties te duiden en escalatie te voorkomen. </w:t>
      </w:r>
    </w:p>
    <w:p w14:paraId="5A329FC9" w14:textId="77777777" w:rsidR="00B83477" w:rsidRDefault="00B83477" w:rsidP="000D2D00">
      <w:pPr>
        <w:pStyle w:val="Normaalweb"/>
        <w:spacing w:after="0"/>
        <w:rPr>
          <w:rFonts w:ascii="Arial" w:hAnsi="Arial" w:cs="Arial"/>
          <w:sz w:val="22"/>
          <w:szCs w:val="22"/>
        </w:rPr>
      </w:pPr>
    </w:p>
    <w:p w14:paraId="63E7F1D4" w14:textId="7F0EC474" w:rsidR="00715B7B" w:rsidRPr="00F65E59" w:rsidRDefault="00715B7B" w:rsidP="000D2D00">
      <w:pPr>
        <w:pStyle w:val="Kop3"/>
        <w:rPr>
          <w:rFonts w:ascii="Arial" w:hAnsi="Arial" w:cs="Arial"/>
          <w:b/>
          <w:color w:val="000000" w:themeColor="text1"/>
          <w:sz w:val="22"/>
          <w:szCs w:val="22"/>
        </w:rPr>
      </w:pPr>
      <w:bookmarkStart w:id="18" w:name="_Toc105502675"/>
      <w:r w:rsidRPr="00F65E59">
        <w:rPr>
          <w:rFonts w:ascii="Arial" w:hAnsi="Arial" w:cs="Arial"/>
          <w:b/>
          <w:color w:val="000000" w:themeColor="text1"/>
          <w:sz w:val="22"/>
          <w:szCs w:val="22"/>
        </w:rPr>
        <w:t>Seksuele en relationele vorming</w:t>
      </w:r>
      <w:bookmarkEnd w:id="18"/>
    </w:p>
    <w:p w14:paraId="63E7F1D5" w14:textId="6DD62C18" w:rsidR="00715B7B" w:rsidRPr="00C578C1" w:rsidRDefault="00715B7B" w:rsidP="00DD7300">
      <w:pPr>
        <w:pStyle w:val="Normaalweb"/>
        <w:rPr>
          <w:rFonts w:ascii="Arial" w:hAnsi="Arial" w:cs="Arial"/>
          <w:sz w:val="22"/>
          <w:szCs w:val="22"/>
        </w:rPr>
      </w:pPr>
      <w:r w:rsidRPr="2480543A">
        <w:rPr>
          <w:rFonts w:ascii="Arial" w:hAnsi="Arial" w:cs="Arial"/>
          <w:sz w:val="22"/>
          <w:szCs w:val="22"/>
        </w:rPr>
        <w:t>De belangrijkste doelstelling van relationele en seksuele vorming is kinderen en jongeren ondersteunen bij een gezonde seksuele ontwikkeling en hen leren seksueel verantwoorde keuzes te maken. </w:t>
      </w:r>
      <w:r w:rsidR="70B0B008" w:rsidRPr="2480543A">
        <w:rPr>
          <w:rFonts w:ascii="Arial" w:hAnsi="Arial" w:cs="Arial"/>
          <w:sz w:val="22"/>
          <w:szCs w:val="22"/>
        </w:rPr>
        <w:t>Om het jaar is hier extra aandacht voor.</w:t>
      </w:r>
    </w:p>
    <w:p w14:paraId="63E7F1D6" w14:textId="080B655A" w:rsidR="00715B7B" w:rsidRPr="00F65E59" w:rsidRDefault="00715B7B" w:rsidP="00F65E59">
      <w:pPr>
        <w:pStyle w:val="Kop3"/>
        <w:rPr>
          <w:rFonts w:ascii="Arial" w:hAnsi="Arial" w:cs="Arial"/>
          <w:b/>
          <w:color w:val="000000" w:themeColor="text1"/>
          <w:sz w:val="22"/>
          <w:szCs w:val="22"/>
        </w:rPr>
      </w:pPr>
      <w:bookmarkStart w:id="19" w:name="_Toc105502676"/>
      <w:r w:rsidRPr="00F65E59">
        <w:rPr>
          <w:rFonts w:ascii="Arial" w:hAnsi="Arial" w:cs="Arial"/>
          <w:b/>
          <w:color w:val="000000" w:themeColor="text1"/>
          <w:sz w:val="22"/>
          <w:szCs w:val="22"/>
        </w:rPr>
        <w:lastRenderedPageBreak/>
        <w:t>Sociale</w:t>
      </w:r>
      <w:r w:rsidR="0096684D">
        <w:rPr>
          <w:rFonts w:ascii="Arial" w:hAnsi="Arial" w:cs="Arial"/>
          <w:b/>
          <w:color w:val="000000" w:themeColor="text1"/>
          <w:sz w:val="22"/>
          <w:szCs w:val="22"/>
        </w:rPr>
        <w:t xml:space="preserve"> </w:t>
      </w:r>
      <w:r w:rsidRPr="00F65E59">
        <w:rPr>
          <w:rFonts w:ascii="Arial" w:hAnsi="Arial" w:cs="Arial"/>
          <w:b/>
          <w:color w:val="000000" w:themeColor="text1"/>
          <w:sz w:val="22"/>
          <w:szCs w:val="22"/>
        </w:rPr>
        <w:t>competenties</w:t>
      </w:r>
      <w:bookmarkEnd w:id="19"/>
    </w:p>
    <w:p w14:paraId="63E7F1D7" w14:textId="36F6AC8F" w:rsidR="00715B7B" w:rsidRPr="00C578C1" w:rsidRDefault="00715B7B" w:rsidP="00715B7B">
      <w:pPr>
        <w:pStyle w:val="Normaalweb"/>
        <w:rPr>
          <w:rFonts w:ascii="Arial" w:hAnsi="Arial" w:cs="Arial"/>
          <w:sz w:val="22"/>
          <w:szCs w:val="22"/>
        </w:rPr>
      </w:pPr>
      <w:r w:rsidRPr="2480543A">
        <w:rPr>
          <w:rFonts w:ascii="Arial" w:hAnsi="Arial" w:cs="Arial"/>
          <w:sz w:val="22"/>
          <w:szCs w:val="22"/>
        </w:rPr>
        <w:t xml:space="preserve">Positief sociaal gedrag van leerlingen bevordert de veiligheid op school. </w:t>
      </w:r>
      <w:r w:rsidR="00917606" w:rsidRPr="2480543A">
        <w:rPr>
          <w:rFonts w:ascii="Arial" w:hAnsi="Arial" w:cs="Arial"/>
          <w:sz w:val="22"/>
          <w:szCs w:val="22"/>
        </w:rPr>
        <w:t>Binnen Heliomare onderwijs</w:t>
      </w:r>
      <w:r w:rsidRPr="2480543A">
        <w:rPr>
          <w:rFonts w:ascii="Arial" w:hAnsi="Arial" w:cs="Arial"/>
          <w:sz w:val="22"/>
          <w:szCs w:val="22"/>
        </w:rPr>
        <w:t xml:space="preserve"> </w:t>
      </w:r>
      <w:r w:rsidR="00001AB3" w:rsidRPr="2480543A">
        <w:rPr>
          <w:rFonts w:ascii="Arial" w:hAnsi="Arial" w:cs="Arial"/>
          <w:sz w:val="22"/>
          <w:szCs w:val="22"/>
        </w:rPr>
        <w:t xml:space="preserve">besteden we </w:t>
      </w:r>
      <w:r w:rsidRPr="2480543A">
        <w:rPr>
          <w:rFonts w:ascii="Arial" w:hAnsi="Arial" w:cs="Arial"/>
          <w:sz w:val="22"/>
          <w:szCs w:val="22"/>
        </w:rPr>
        <w:t>in de lessen aandacht aan het aanleren van een positieve manier van omgaan met elkaar, het nemen van beslissingen, het constructief oplossen van conflicten, open te staan voor verschillen tussen mensen en weerbaarheid. Leerkrachten en ouders zijn hierbij rolmodel. Er bestaan verschillende lespakketten, methodes en programma’s om met dit thema aan de slag te gaan.</w:t>
      </w:r>
      <w:r w:rsidR="00917606" w:rsidRPr="2480543A">
        <w:rPr>
          <w:rFonts w:ascii="Arial" w:hAnsi="Arial" w:cs="Arial"/>
          <w:sz w:val="22"/>
          <w:szCs w:val="22"/>
        </w:rPr>
        <w:t xml:space="preserve"> Deze lessen leiden tot een actief burgerschap en integratie.</w:t>
      </w:r>
      <w:r w:rsidR="00F45AB0" w:rsidRPr="2480543A">
        <w:rPr>
          <w:rFonts w:ascii="Arial" w:hAnsi="Arial" w:cs="Arial"/>
          <w:sz w:val="22"/>
          <w:szCs w:val="22"/>
        </w:rPr>
        <w:t xml:space="preserve"> Zowel de leerkrachten als assistenten hebben scholing gevolgd m</w:t>
      </w:r>
      <w:r w:rsidR="00746A47">
        <w:rPr>
          <w:rFonts w:ascii="Arial" w:hAnsi="Arial" w:cs="Arial"/>
          <w:sz w:val="22"/>
          <w:szCs w:val="22"/>
        </w:rPr>
        <w:t>et betrekking tot</w:t>
      </w:r>
      <w:r w:rsidR="00F45AB0" w:rsidRPr="2480543A">
        <w:rPr>
          <w:rFonts w:ascii="Arial" w:hAnsi="Arial" w:cs="Arial"/>
          <w:sz w:val="22"/>
          <w:szCs w:val="22"/>
        </w:rPr>
        <w:t xml:space="preserve"> de invoering van de methode ‘de Vreedzame School’. </w:t>
      </w:r>
      <w:r w:rsidR="7394ACC9" w:rsidRPr="2480543A">
        <w:rPr>
          <w:rFonts w:ascii="Arial" w:hAnsi="Arial" w:cs="Arial"/>
          <w:sz w:val="22"/>
          <w:szCs w:val="22"/>
        </w:rPr>
        <w:t>Deze wordt hierbij als leidraad gebruikt.</w:t>
      </w:r>
    </w:p>
    <w:p w14:paraId="63E7F1D8" w14:textId="38A94870" w:rsidR="00715B7B" w:rsidRDefault="00DD7300" w:rsidP="00B83477">
      <w:pPr>
        <w:pStyle w:val="Normaalweb"/>
        <w:spacing w:after="0"/>
        <w:rPr>
          <w:rFonts w:ascii="Arial" w:hAnsi="Arial" w:cs="Arial"/>
          <w:sz w:val="22"/>
          <w:szCs w:val="22"/>
        </w:rPr>
      </w:pPr>
      <w:r w:rsidRPr="00C578C1">
        <w:rPr>
          <w:rFonts w:ascii="Arial" w:hAnsi="Arial" w:cs="Arial"/>
          <w:sz w:val="22"/>
          <w:szCs w:val="22"/>
        </w:rPr>
        <w:t xml:space="preserve">We maken </w:t>
      </w:r>
      <w:r w:rsidR="00001AB3" w:rsidRPr="00C578C1">
        <w:rPr>
          <w:rFonts w:ascii="Arial" w:hAnsi="Arial" w:cs="Arial"/>
          <w:sz w:val="22"/>
          <w:szCs w:val="22"/>
        </w:rPr>
        <w:t>tevens gebruik</w:t>
      </w:r>
      <w:r w:rsidRPr="00C578C1">
        <w:rPr>
          <w:rFonts w:ascii="Arial" w:hAnsi="Arial" w:cs="Arial"/>
          <w:sz w:val="22"/>
          <w:szCs w:val="22"/>
        </w:rPr>
        <w:t xml:space="preserve"> van de CED leerlijnen waarin omgaan met anderen, opkom</w:t>
      </w:r>
      <w:r w:rsidR="00C03359" w:rsidRPr="00C578C1">
        <w:rPr>
          <w:rFonts w:ascii="Arial" w:hAnsi="Arial" w:cs="Arial"/>
          <w:sz w:val="22"/>
          <w:szCs w:val="22"/>
        </w:rPr>
        <w:t xml:space="preserve">en voor jezelf </w:t>
      </w:r>
      <w:proofErr w:type="spellStart"/>
      <w:r w:rsidR="00C03359" w:rsidRPr="00C578C1">
        <w:rPr>
          <w:rFonts w:ascii="Arial" w:hAnsi="Arial" w:cs="Arial"/>
          <w:sz w:val="22"/>
          <w:szCs w:val="22"/>
        </w:rPr>
        <w:t>etc</w:t>
      </w:r>
      <w:proofErr w:type="spellEnd"/>
      <w:r w:rsidR="00C03359" w:rsidRPr="00C578C1">
        <w:rPr>
          <w:rFonts w:ascii="Arial" w:hAnsi="Arial" w:cs="Arial"/>
          <w:sz w:val="22"/>
          <w:szCs w:val="22"/>
        </w:rPr>
        <w:t xml:space="preserve"> gevolgd worden</w:t>
      </w:r>
      <w:r w:rsidRPr="00C578C1">
        <w:rPr>
          <w:rFonts w:ascii="Arial" w:hAnsi="Arial" w:cs="Arial"/>
          <w:sz w:val="22"/>
          <w:szCs w:val="22"/>
        </w:rPr>
        <w:t>.</w:t>
      </w:r>
      <w:r w:rsidR="00C03359" w:rsidRPr="00C578C1">
        <w:rPr>
          <w:rFonts w:ascii="Arial" w:hAnsi="Arial" w:cs="Arial"/>
          <w:sz w:val="22"/>
          <w:szCs w:val="22"/>
        </w:rPr>
        <w:t xml:space="preserve"> Het leerlingvolgsysteem Parna</w:t>
      </w:r>
      <w:r w:rsidR="0096684D">
        <w:rPr>
          <w:rFonts w:ascii="Arial" w:hAnsi="Arial" w:cs="Arial"/>
          <w:sz w:val="22"/>
          <w:szCs w:val="22"/>
        </w:rPr>
        <w:t>s</w:t>
      </w:r>
      <w:r w:rsidR="00691137">
        <w:rPr>
          <w:rFonts w:ascii="Arial" w:hAnsi="Arial" w:cs="Arial"/>
          <w:sz w:val="22"/>
          <w:szCs w:val="22"/>
        </w:rPr>
        <w:t>S</w:t>
      </w:r>
      <w:r w:rsidR="00C03359" w:rsidRPr="00C578C1">
        <w:rPr>
          <w:rFonts w:ascii="Arial" w:hAnsi="Arial" w:cs="Arial"/>
          <w:sz w:val="22"/>
          <w:szCs w:val="22"/>
        </w:rPr>
        <w:t>ys wordt hiervoor gebruikt.</w:t>
      </w:r>
      <w:r w:rsidRPr="00C578C1">
        <w:rPr>
          <w:rFonts w:ascii="Arial" w:hAnsi="Arial" w:cs="Arial"/>
          <w:sz w:val="22"/>
          <w:szCs w:val="22"/>
        </w:rPr>
        <w:t xml:space="preserve"> </w:t>
      </w:r>
    </w:p>
    <w:p w14:paraId="316782CC" w14:textId="77777777" w:rsidR="00B83477" w:rsidRPr="00C578C1" w:rsidRDefault="00B83477" w:rsidP="00B83477">
      <w:pPr>
        <w:pStyle w:val="Normaalweb"/>
        <w:spacing w:after="0"/>
        <w:rPr>
          <w:rFonts w:ascii="Arial" w:hAnsi="Arial" w:cs="Arial"/>
          <w:sz w:val="22"/>
          <w:szCs w:val="22"/>
        </w:rPr>
      </w:pPr>
    </w:p>
    <w:p w14:paraId="63E7F1D9" w14:textId="77777777" w:rsidR="00715B7B" w:rsidRPr="00F65E59" w:rsidRDefault="00715B7B" w:rsidP="00F65E59">
      <w:pPr>
        <w:pStyle w:val="Kop3"/>
        <w:rPr>
          <w:rFonts w:ascii="Arial" w:hAnsi="Arial" w:cs="Arial"/>
          <w:b/>
          <w:color w:val="000000" w:themeColor="text1"/>
          <w:sz w:val="22"/>
          <w:szCs w:val="22"/>
        </w:rPr>
      </w:pPr>
      <w:bookmarkStart w:id="20" w:name="_Toc105502677"/>
      <w:r w:rsidRPr="00F65E59">
        <w:rPr>
          <w:rFonts w:ascii="Arial" w:hAnsi="Arial" w:cs="Arial"/>
          <w:b/>
          <w:color w:val="000000" w:themeColor="text1"/>
          <w:sz w:val="22"/>
          <w:szCs w:val="22"/>
        </w:rPr>
        <w:t>Mediawijsheid</w:t>
      </w:r>
      <w:bookmarkEnd w:id="20"/>
    </w:p>
    <w:p w14:paraId="0DAEAD3D" w14:textId="6E63A327" w:rsidR="00F45AB0" w:rsidRDefault="00715B7B" w:rsidP="00B83477">
      <w:pPr>
        <w:pStyle w:val="Normaalweb"/>
        <w:spacing w:after="0"/>
        <w:rPr>
          <w:rFonts w:ascii="Arial" w:hAnsi="Arial" w:cs="Arial"/>
          <w:sz w:val="22"/>
          <w:szCs w:val="22"/>
        </w:rPr>
      </w:pPr>
      <w:r w:rsidRPr="2480543A">
        <w:rPr>
          <w:rFonts w:ascii="Arial" w:hAnsi="Arial" w:cs="Arial"/>
          <w:sz w:val="22"/>
          <w:szCs w:val="22"/>
        </w:rPr>
        <w:t>De</w:t>
      </w:r>
      <w:r w:rsidR="009C6440">
        <w:rPr>
          <w:rFonts w:ascii="Arial" w:hAnsi="Arial" w:cs="Arial"/>
          <w:sz w:val="22"/>
          <w:szCs w:val="22"/>
        </w:rPr>
        <w:t xml:space="preserve"> </w:t>
      </w:r>
      <w:r w:rsidRPr="2480543A">
        <w:rPr>
          <w:rFonts w:ascii="Arial" w:hAnsi="Arial" w:cs="Arial"/>
          <w:sz w:val="22"/>
          <w:szCs w:val="22"/>
        </w:rPr>
        <w:t>maatschappelijke impact van media wordt steeds groter. Daarom is het belangrijk dat leerlingen</w:t>
      </w:r>
      <w:r w:rsidR="009C6440">
        <w:rPr>
          <w:rFonts w:ascii="Arial" w:hAnsi="Arial" w:cs="Arial"/>
          <w:sz w:val="22"/>
          <w:szCs w:val="22"/>
        </w:rPr>
        <w:t xml:space="preserve"> </w:t>
      </w:r>
      <w:r w:rsidRPr="2480543A">
        <w:rPr>
          <w:rFonts w:ascii="Arial" w:hAnsi="Arial" w:cs="Arial"/>
          <w:sz w:val="22"/>
          <w:szCs w:val="22"/>
        </w:rPr>
        <w:t>kritisch met media om kunnen gaan. Ze moeten leren hoe ze al die</w:t>
      </w:r>
      <w:r w:rsidR="009C6440">
        <w:rPr>
          <w:rFonts w:ascii="Arial" w:hAnsi="Arial" w:cs="Arial"/>
          <w:sz w:val="22"/>
          <w:szCs w:val="22"/>
        </w:rPr>
        <w:t xml:space="preserve"> </w:t>
      </w:r>
      <w:r w:rsidRPr="2480543A">
        <w:rPr>
          <w:rFonts w:ascii="Arial" w:hAnsi="Arial" w:cs="Arial"/>
          <w:sz w:val="22"/>
          <w:szCs w:val="22"/>
        </w:rPr>
        <w:t>informatie kunnen filteren en hoe ze</w:t>
      </w:r>
      <w:r w:rsidR="009C6440">
        <w:rPr>
          <w:rFonts w:ascii="Arial" w:hAnsi="Arial" w:cs="Arial"/>
          <w:sz w:val="22"/>
          <w:szCs w:val="22"/>
        </w:rPr>
        <w:t xml:space="preserve"> </w:t>
      </w:r>
      <w:r w:rsidRPr="2480543A">
        <w:rPr>
          <w:rFonts w:ascii="Arial" w:hAnsi="Arial" w:cs="Arial"/>
          <w:sz w:val="22"/>
          <w:szCs w:val="22"/>
        </w:rPr>
        <w:t>actief en bewust deel kunnen nemen aan onze mediasamenleving</w:t>
      </w:r>
      <w:r w:rsidR="00393061" w:rsidRPr="2480543A">
        <w:rPr>
          <w:rFonts w:ascii="Arial" w:hAnsi="Arial" w:cs="Arial"/>
          <w:sz w:val="22"/>
          <w:szCs w:val="22"/>
        </w:rPr>
        <w:t xml:space="preserve"> </w:t>
      </w:r>
      <w:r w:rsidR="00DD7300" w:rsidRPr="2480543A">
        <w:rPr>
          <w:rFonts w:ascii="Arial" w:hAnsi="Arial" w:cs="Arial"/>
          <w:sz w:val="22"/>
          <w:szCs w:val="22"/>
        </w:rPr>
        <w:t xml:space="preserve">Het team is geschoold in </w:t>
      </w:r>
      <w:r w:rsidR="00001AB3" w:rsidRPr="2480543A">
        <w:rPr>
          <w:rFonts w:ascii="Arial" w:hAnsi="Arial" w:cs="Arial"/>
          <w:sz w:val="22"/>
          <w:szCs w:val="22"/>
        </w:rPr>
        <w:t xml:space="preserve">mediawijsheid. </w:t>
      </w:r>
    </w:p>
    <w:p w14:paraId="06CFAD28" w14:textId="77777777" w:rsidR="00B83477" w:rsidRPr="00B83477" w:rsidRDefault="00B83477" w:rsidP="00B83477">
      <w:pPr>
        <w:pStyle w:val="Normaalweb"/>
        <w:spacing w:after="0"/>
        <w:rPr>
          <w:rFonts w:ascii="Arial" w:hAnsi="Arial" w:cs="Arial"/>
          <w:sz w:val="22"/>
          <w:szCs w:val="22"/>
        </w:rPr>
      </w:pPr>
    </w:p>
    <w:p w14:paraId="63E7F1DB" w14:textId="77777777" w:rsidR="00715B7B" w:rsidRPr="00F65E59" w:rsidRDefault="00715B7B" w:rsidP="00F65E59">
      <w:pPr>
        <w:pStyle w:val="Kop3"/>
        <w:rPr>
          <w:rFonts w:ascii="Arial" w:hAnsi="Arial" w:cs="Arial"/>
          <w:b/>
          <w:color w:val="000000" w:themeColor="text1"/>
          <w:sz w:val="22"/>
          <w:szCs w:val="22"/>
        </w:rPr>
      </w:pPr>
      <w:bookmarkStart w:id="21" w:name="_Toc105502678"/>
      <w:r w:rsidRPr="00F65E59">
        <w:rPr>
          <w:rFonts w:ascii="Arial" w:hAnsi="Arial" w:cs="Arial"/>
          <w:b/>
          <w:color w:val="000000" w:themeColor="text1"/>
          <w:sz w:val="22"/>
          <w:szCs w:val="22"/>
        </w:rPr>
        <w:t>Voorlichting over hulp bij onveiligheid</w:t>
      </w:r>
      <w:bookmarkEnd w:id="21"/>
    </w:p>
    <w:p w14:paraId="251F9CEA" w14:textId="77777777" w:rsidR="00445EF4" w:rsidRDefault="00715B7B" w:rsidP="00715B7B">
      <w:pPr>
        <w:pStyle w:val="Normaalweb"/>
        <w:rPr>
          <w:rFonts w:ascii="Arial" w:hAnsi="Arial" w:cs="Arial"/>
          <w:sz w:val="22"/>
          <w:szCs w:val="22"/>
        </w:rPr>
      </w:pPr>
      <w:r w:rsidRPr="2480543A">
        <w:rPr>
          <w:rFonts w:ascii="Arial" w:hAnsi="Arial" w:cs="Arial"/>
          <w:sz w:val="22"/>
          <w:szCs w:val="22"/>
        </w:rPr>
        <w:t xml:space="preserve">Om te voorkomen dat leerlingen, ouders en ook personeel te lang in hun eentje worstelen met een onveilige situatie wordt duidelijk gecommuniceerd bij </w:t>
      </w:r>
      <w:r w:rsidR="002B561A" w:rsidRPr="2480543A">
        <w:rPr>
          <w:rFonts w:ascii="Arial" w:hAnsi="Arial" w:cs="Arial"/>
          <w:sz w:val="22"/>
          <w:szCs w:val="22"/>
        </w:rPr>
        <w:t>wie ze terecht kunnen.</w:t>
      </w:r>
      <w:r w:rsidRPr="2480543A">
        <w:rPr>
          <w:rFonts w:ascii="Arial" w:hAnsi="Arial" w:cs="Arial"/>
          <w:sz w:val="22"/>
          <w:szCs w:val="22"/>
        </w:rPr>
        <w:t xml:space="preserve"> </w:t>
      </w:r>
      <w:r w:rsidR="00917606" w:rsidRPr="2480543A">
        <w:rPr>
          <w:rFonts w:ascii="Arial" w:hAnsi="Arial" w:cs="Arial"/>
          <w:sz w:val="22"/>
          <w:szCs w:val="22"/>
        </w:rPr>
        <w:t xml:space="preserve">Binnen </w:t>
      </w:r>
      <w:r w:rsidR="002B561A" w:rsidRPr="2480543A">
        <w:rPr>
          <w:rFonts w:ascii="Arial" w:hAnsi="Arial" w:cs="Arial"/>
          <w:sz w:val="22"/>
          <w:szCs w:val="22"/>
        </w:rPr>
        <w:t xml:space="preserve">de afdelingen is een </w:t>
      </w:r>
      <w:r w:rsidR="00F94AD4" w:rsidRPr="2480543A">
        <w:rPr>
          <w:rFonts w:ascii="Arial" w:hAnsi="Arial" w:cs="Arial"/>
          <w:sz w:val="22"/>
          <w:szCs w:val="22"/>
        </w:rPr>
        <w:t>sociaal veiligheidscoördinator aangesteld die een s</w:t>
      </w:r>
      <w:r w:rsidRPr="2480543A">
        <w:rPr>
          <w:rFonts w:ascii="Arial" w:hAnsi="Arial" w:cs="Arial"/>
          <w:sz w:val="22"/>
          <w:szCs w:val="22"/>
        </w:rPr>
        <w:t xml:space="preserve">leutelfunctie heeft in het </w:t>
      </w:r>
      <w:r w:rsidR="00F94AD4" w:rsidRPr="2480543A">
        <w:rPr>
          <w:rFonts w:ascii="Arial" w:hAnsi="Arial" w:cs="Arial"/>
          <w:sz w:val="22"/>
          <w:szCs w:val="22"/>
        </w:rPr>
        <w:t xml:space="preserve">omgaan met onveilige situaties. </w:t>
      </w:r>
      <w:r w:rsidR="00AF58F5" w:rsidRPr="2480543A">
        <w:rPr>
          <w:rFonts w:ascii="Arial" w:hAnsi="Arial" w:cs="Arial"/>
          <w:sz w:val="22"/>
          <w:szCs w:val="22"/>
        </w:rPr>
        <w:t>Dit en wie dit is staat aangegeven in de schoolgids en word</w:t>
      </w:r>
      <w:r w:rsidR="00445EF4">
        <w:rPr>
          <w:rFonts w:ascii="Arial" w:hAnsi="Arial" w:cs="Arial"/>
          <w:sz w:val="22"/>
          <w:szCs w:val="22"/>
        </w:rPr>
        <w:t>t</w:t>
      </w:r>
      <w:r w:rsidR="00AF58F5" w:rsidRPr="2480543A">
        <w:rPr>
          <w:rFonts w:ascii="Arial" w:hAnsi="Arial" w:cs="Arial"/>
          <w:sz w:val="22"/>
          <w:szCs w:val="22"/>
        </w:rPr>
        <w:t xml:space="preserve"> naar ouders toe gecommuniceerd tijdens de ouderavond. </w:t>
      </w:r>
    </w:p>
    <w:p w14:paraId="548BCA5B" w14:textId="366D59DA" w:rsidR="00AF58F5" w:rsidRDefault="00F65E59" w:rsidP="00B83477">
      <w:pPr>
        <w:pStyle w:val="Normaalweb"/>
        <w:spacing w:after="0"/>
        <w:rPr>
          <w:rFonts w:ascii="Arial" w:hAnsi="Arial" w:cs="Arial"/>
          <w:sz w:val="22"/>
          <w:szCs w:val="22"/>
        </w:rPr>
      </w:pPr>
      <w:r>
        <w:rPr>
          <w:rFonts w:ascii="Arial" w:hAnsi="Arial" w:cs="Arial"/>
          <w:sz w:val="22"/>
          <w:szCs w:val="22"/>
        </w:rPr>
        <w:t>P</w:t>
      </w:r>
      <w:r w:rsidR="19FDE00B" w:rsidRPr="2480543A">
        <w:rPr>
          <w:rFonts w:ascii="Arial" w:hAnsi="Arial" w:cs="Arial"/>
          <w:sz w:val="22"/>
          <w:szCs w:val="22"/>
        </w:rPr>
        <w:t xml:space="preserve">ersoneel </w:t>
      </w:r>
      <w:r>
        <w:rPr>
          <w:rFonts w:ascii="Arial" w:hAnsi="Arial" w:cs="Arial"/>
          <w:sz w:val="22"/>
          <w:szCs w:val="22"/>
        </w:rPr>
        <w:t>kan terecht bij de</w:t>
      </w:r>
      <w:r w:rsidR="00DA0C42">
        <w:rPr>
          <w:rFonts w:ascii="Arial" w:hAnsi="Arial" w:cs="Arial"/>
          <w:sz w:val="22"/>
          <w:szCs w:val="22"/>
        </w:rPr>
        <w:t xml:space="preserve"> P&amp;</w:t>
      </w:r>
      <w:r w:rsidR="000D2D00">
        <w:rPr>
          <w:rFonts w:ascii="Arial" w:hAnsi="Arial" w:cs="Arial"/>
          <w:sz w:val="22"/>
          <w:szCs w:val="22"/>
        </w:rPr>
        <w:t>O</w:t>
      </w:r>
      <w:r w:rsidR="00DA0C42">
        <w:rPr>
          <w:rFonts w:ascii="Arial" w:hAnsi="Arial" w:cs="Arial"/>
          <w:sz w:val="22"/>
          <w:szCs w:val="22"/>
        </w:rPr>
        <w:t xml:space="preserve"> adviseurs van Heliomare onderwijs, </w:t>
      </w:r>
      <w:r w:rsidR="19FDE00B" w:rsidRPr="2480543A">
        <w:rPr>
          <w:rFonts w:ascii="Arial" w:hAnsi="Arial" w:cs="Arial"/>
          <w:sz w:val="22"/>
          <w:szCs w:val="22"/>
        </w:rPr>
        <w:t xml:space="preserve">Jennifer van Dalen en </w:t>
      </w:r>
      <w:r>
        <w:rPr>
          <w:rFonts w:ascii="Arial" w:hAnsi="Arial" w:cs="Arial"/>
          <w:sz w:val="22"/>
          <w:szCs w:val="22"/>
        </w:rPr>
        <w:t>Sascha Copini</w:t>
      </w:r>
      <w:r w:rsidR="00B83477">
        <w:rPr>
          <w:rFonts w:ascii="Arial" w:hAnsi="Arial" w:cs="Arial"/>
          <w:sz w:val="22"/>
          <w:szCs w:val="22"/>
        </w:rPr>
        <w:t>.</w:t>
      </w:r>
    </w:p>
    <w:p w14:paraId="1692833A" w14:textId="77777777" w:rsidR="00B83477" w:rsidRDefault="00B83477" w:rsidP="00B83477">
      <w:pPr>
        <w:pStyle w:val="Normaalweb"/>
        <w:spacing w:after="0"/>
        <w:rPr>
          <w:rFonts w:ascii="Arial" w:hAnsi="Arial" w:cs="Arial"/>
          <w:sz w:val="22"/>
          <w:szCs w:val="22"/>
        </w:rPr>
      </w:pPr>
    </w:p>
    <w:p w14:paraId="63E7F1DD" w14:textId="77777777" w:rsidR="00715B7B" w:rsidRPr="00F65E59" w:rsidRDefault="00715B7B" w:rsidP="00F65E59">
      <w:pPr>
        <w:pStyle w:val="Kop3"/>
        <w:rPr>
          <w:rFonts w:ascii="Arial" w:hAnsi="Arial" w:cs="Arial"/>
          <w:b/>
          <w:color w:val="000000" w:themeColor="text1"/>
          <w:sz w:val="22"/>
          <w:szCs w:val="22"/>
        </w:rPr>
      </w:pPr>
      <w:bookmarkStart w:id="22" w:name="_Toc105502679"/>
      <w:r w:rsidRPr="00F65E59">
        <w:rPr>
          <w:rFonts w:ascii="Arial" w:hAnsi="Arial" w:cs="Arial"/>
          <w:b/>
          <w:color w:val="000000" w:themeColor="text1"/>
          <w:sz w:val="22"/>
          <w:szCs w:val="22"/>
        </w:rPr>
        <w:t>Scholing en training personeel</w:t>
      </w:r>
      <w:bookmarkEnd w:id="22"/>
    </w:p>
    <w:p w14:paraId="63E7F1DE" w14:textId="38653A6C" w:rsidR="002B561A" w:rsidRDefault="00715B7B" w:rsidP="2480543A">
      <w:pPr>
        <w:pStyle w:val="Normaalweb"/>
        <w:rPr>
          <w:rFonts w:ascii="Arial" w:hAnsi="Arial" w:cs="Arial"/>
          <w:sz w:val="22"/>
          <w:szCs w:val="22"/>
        </w:rPr>
      </w:pPr>
      <w:r w:rsidRPr="2480543A">
        <w:rPr>
          <w:rFonts w:ascii="Arial" w:hAnsi="Arial" w:cs="Arial"/>
          <w:sz w:val="22"/>
          <w:szCs w:val="22"/>
        </w:rPr>
        <w:t>Het trainen</w:t>
      </w:r>
      <w:r w:rsidR="002B561A" w:rsidRPr="2480543A">
        <w:rPr>
          <w:rFonts w:ascii="Arial" w:hAnsi="Arial" w:cs="Arial"/>
          <w:sz w:val="22"/>
          <w:szCs w:val="22"/>
        </w:rPr>
        <w:t xml:space="preserve"> en scholen van alle medewerkers</w:t>
      </w:r>
      <w:r w:rsidR="008679C0" w:rsidRPr="2480543A">
        <w:rPr>
          <w:rFonts w:ascii="Arial" w:hAnsi="Arial" w:cs="Arial"/>
          <w:sz w:val="22"/>
          <w:szCs w:val="22"/>
        </w:rPr>
        <w:t xml:space="preserve"> binnen Heliomare onderwijs </w:t>
      </w:r>
      <w:r w:rsidRPr="2480543A">
        <w:rPr>
          <w:rFonts w:ascii="Arial" w:hAnsi="Arial" w:cs="Arial"/>
          <w:sz w:val="22"/>
          <w:szCs w:val="22"/>
        </w:rPr>
        <w:t>in het omgaan met</w:t>
      </w:r>
      <w:r w:rsidR="00B6576D">
        <w:rPr>
          <w:rFonts w:ascii="Arial" w:hAnsi="Arial" w:cs="Arial"/>
          <w:sz w:val="22"/>
          <w:szCs w:val="22"/>
        </w:rPr>
        <w:t xml:space="preserve"> </w:t>
      </w:r>
      <w:r w:rsidRPr="2480543A">
        <w:rPr>
          <w:rFonts w:ascii="Arial" w:hAnsi="Arial" w:cs="Arial"/>
          <w:sz w:val="22"/>
          <w:szCs w:val="22"/>
        </w:rPr>
        <w:t xml:space="preserve">grensoverschrijdend gedrag helpt hen adequaat in te spelen op situaties van onveiligheid. </w:t>
      </w:r>
      <w:r w:rsidR="0F51C14E" w:rsidRPr="2480543A">
        <w:rPr>
          <w:rFonts w:ascii="Arial" w:hAnsi="Arial" w:cs="Arial"/>
          <w:sz w:val="22"/>
          <w:szCs w:val="22"/>
        </w:rPr>
        <w:t>Binnen</w:t>
      </w:r>
      <w:r w:rsidR="002B561A" w:rsidRPr="2480543A">
        <w:rPr>
          <w:rFonts w:ascii="Arial" w:hAnsi="Arial" w:cs="Arial"/>
          <w:sz w:val="22"/>
          <w:szCs w:val="22"/>
        </w:rPr>
        <w:t xml:space="preserve"> Heliomare onderwijs</w:t>
      </w:r>
      <w:r w:rsidR="6EF53463" w:rsidRPr="2480543A">
        <w:rPr>
          <w:rFonts w:ascii="Arial" w:hAnsi="Arial" w:cs="Arial"/>
          <w:sz w:val="22"/>
          <w:szCs w:val="22"/>
        </w:rPr>
        <w:t xml:space="preserve"> wordt</w:t>
      </w:r>
      <w:r w:rsidR="008679C0" w:rsidRPr="2480543A">
        <w:rPr>
          <w:rFonts w:ascii="Arial" w:hAnsi="Arial" w:cs="Arial"/>
          <w:sz w:val="22"/>
          <w:szCs w:val="22"/>
        </w:rPr>
        <w:t xml:space="preserve"> het omgaan en handelen </w:t>
      </w:r>
      <w:r w:rsidR="006D0953">
        <w:rPr>
          <w:rFonts w:ascii="Arial" w:hAnsi="Arial" w:cs="Arial"/>
          <w:sz w:val="22"/>
          <w:szCs w:val="22"/>
        </w:rPr>
        <w:t>met betrekking tot</w:t>
      </w:r>
      <w:r w:rsidR="008679C0" w:rsidRPr="2480543A">
        <w:rPr>
          <w:rFonts w:ascii="Arial" w:hAnsi="Arial" w:cs="Arial"/>
          <w:sz w:val="22"/>
          <w:szCs w:val="22"/>
        </w:rPr>
        <w:t xml:space="preserve"> de beroepscode huiselijk geweld in de vorm van scholing gegeven. </w:t>
      </w:r>
      <w:r w:rsidR="5F0252E4" w:rsidRPr="2480543A">
        <w:rPr>
          <w:rFonts w:ascii="Arial" w:hAnsi="Arial" w:cs="Arial"/>
          <w:sz w:val="22"/>
          <w:szCs w:val="22"/>
        </w:rPr>
        <w:t xml:space="preserve">Maatschappelijk werk neemt hierin jaarlijks het voortouw. </w:t>
      </w:r>
      <w:r w:rsidR="054857B3" w:rsidRPr="2480543A">
        <w:rPr>
          <w:rFonts w:ascii="Arial" w:hAnsi="Arial" w:cs="Arial"/>
          <w:sz w:val="22"/>
          <w:szCs w:val="22"/>
        </w:rPr>
        <w:t xml:space="preserve">Dit komt jaarlijks terug. </w:t>
      </w:r>
      <w:r w:rsidR="4F0EC9AF" w:rsidRPr="2480543A">
        <w:rPr>
          <w:rFonts w:ascii="Arial" w:hAnsi="Arial" w:cs="Arial"/>
          <w:sz w:val="22"/>
          <w:szCs w:val="22"/>
        </w:rPr>
        <w:t xml:space="preserve">Hetzelfde geldt voor scholing rondom het thema pesten (in de week tegen pesten) en mediawijsheid (in de week van de mediawijsheid). </w:t>
      </w:r>
    </w:p>
    <w:p w14:paraId="42F2407F" w14:textId="77777777" w:rsidR="00F45AB0" w:rsidRPr="00F45AB0" w:rsidRDefault="00F45AB0" w:rsidP="00715B7B">
      <w:pPr>
        <w:pStyle w:val="Normaalweb"/>
        <w:rPr>
          <w:rFonts w:ascii="Arial" w:hAnsi="Arial" w:cs="Arial"/>
          <w:sz w:val="22"/>
          <w:szCs w:val="22"/>
        </w:rPr>
      </w:pPr>
    </w:p>
    <w:p w14:paraId="6781D2F5" w14:textId="77777777" w:rsidR="00691137" w:rsidRDefault="00691137">
      <w:pPr>
        <w:rPr>
          <w:rFonts w:ascii="Arial" w:eastAsiaTheme="majorEastAsia" w:hAnsi="Arial" w:cs="Arial"/>
          <w:b/>
          <w:color w:val="0070C0"/>
        </w:rPr>
      </w:pPr>
      <w:r>
        <w:rPr>
          <w:rFonts w:ascii="Arial" w:hAnsi="Arial" w:cs="Arial"/>
          <w:b/>
          <w:color w:val="0070C0"/>
        </w:rPr>
        <w:br w:type="page"/>
      </w:r>
    </w:p>
    <w:p w14:paraId="63E7F1DF" w14:textId="082AA829" w:rsidR="00715B7B" w:rsidRPr="005E4E21" w:rsidRDefault="00715B7B" w:rsidP="00715B7B">
      <w:pPr>
        <w:pStyle w:val="Kop2"/>
        <w:rPr>
          <w:rFonts w:ascii="Arial" w:hAnsi="Arial" w:cs="Arial"/>
          <w:b/>
          <w:color w:val="0070C0"/>
          <w:sz w:val="22"/>
          <w:szCs w:val="22"/>
        </w:rPr>
      </w:pPr>
      <w:bookmarkStart w:id="23" w:name="_Toc105502680"/>
      <w:r w:rsidRPr="005E4E21">
        <w:rPr>
          <w:rFonts w:ascii="Arial" w:hAnsi="Arial" w:cs="Arial"/>
          <w:b/>
          <w:color w:val="0070C0"/>
          <w:sz w:val="22"/>
          <w:szCs w:val="22"/>
        </w:rPr>
        <w:lastRenderedPageBreak/>
        <w:t>6. Signaleren en effectief handelen</w:t>
      </w:r>
      <w:bookmarkEnd w:id="23"/>
    </w:p>
    <w:p w14:paraId="63E7F1E0" w14:textId="77777777" w:rsidR="005E4E21" w:rsidRDefault="005E4E21" w:rsidP="00715B7B">
      <w:pPr>
        <w:pStyle w:val="Normaalweb"/>
        <w:rPr>
          <w:rFonts w:ascii="Arial" w:hAnsi="Arial" w:cs="Arial"/>
          <w:sz w:val="22"/>
          <w:szCs w:val="22"/>
        </w:rPr>
      </w:pPr>
    </w:p>
    <w:p w14:paraId="63E7F1E1" w14:textId="6D6351F0" w:rsidR="008679C0" w:rsidRDefault="00715B7B" w:rsidP="00715B7B">
      <w:pPr>
        <w:pStyle w:val="Normaalweb"/>
        <w:rPr>
          <w:rFonts w:ascii="Arial" w:hAnsi="Arial" w:cs="Arial"/>
          <w:sz w:val="22"/>
          <w:szCs w:val="22"/>
        </w:rPr>
      </w:pPr>
      <w:r w:rsidRPr="22A8EEF0">
        <w:rPr>
          <w:rFonts w:ascii="Arial" w:hAnsi="Arial" w:cs="Arial"/>
          <w:sz w:val="22"/>
          <w:szCs w:val="22"/>
        </w:rPr>
        <w:t>Grensoverschrijdend gedrag</w:t>
      </w:r>
      <w:r w:rsidR="00461852">
        <w:rPr>
          <w:rFonts w:ascii="Arial" w:hAnsi="Arial" w:cs="Arial"/>
          <w:sz w:val="22"/>
          <w:szCs w:val="22"/>
        </w:rPr>
        <w:t xml:space="preserve"> </w:t>
      </w:r>
      <w:r w:rsidRPr="22A8EEF0">
        <w:rPr>
          <w:rFonts w:ascii="Arial" w:hAnsi="Arial" w:cs="Arial"/>
          <w:sz w:val="22"/>
          <w:szCs w:val="22"/>
        </w:rPr>
        <w:t>vindt vaak plaats bu</w:t>
      </w:r>
      <w:r w:rsidR="00393061" w:rsidRPr="22A8EEF0">
        <w:rPr>
          <w:rFonts w:ascii="Arial" w:hAnsi="Arial" w:cs="Arial"/>
          <w:sz w:val="22"/>
          <w:szCs w:val="22"/>
        </w:rPr>
        <w:t>iten het zicht van de medewerker</w:t>
      </w:r>
      <w:r w:rsidRPr="22A8EEF0">
        <w:rPr>
          <w:rFonts w:ascii="Arial" w:hAnsi="Arial" w:cs="Arial"/>
          <w:sz w:val="22"/>
          <w:szCs w:val="22"/>
        </w:rPr>
        <w:t xml:space="preserve">.  </w:t>
      </w:r>
    </w:p>
    <w:p w14:paraId="63E7F1E3" w14:textId="77777777" w:rsidR="008679C0" w:rsidRPr="001A1F22" w:rsidRDefault="001A1F22" w:rsidP="001A1F22">
      <w:pPr>
        <w:pStyle w:val="Geenafstand"/>
        <w:numPr>
          <w:ilvl w:val="0"/>
          <w:numId w:val="20"/>
        </w:numPr>
        <w:rPr>
          <w:rFonts w:ascii="Arial" w:hAnsi="Arial" w:cs="Arial"/>
        </w:rPr>
      </w:pPr>
      <w:r>
        <w:rPr>
          <w:rFonts w:ascii="Arial" w:hAnsi="Arial" w:cs="Arial"/>
        </w:rPr>
        <w:t>De medewerkers komen in</w:t>
      </w:r>
      <w:r w:rsidR="008679C0" w:rsidRPr="001A1F22">
        <w:rPr>
          <w:rFonts w:ascii="Arial" w:hAnsi="Arial" w:cs="Arial"/>
        </w:rPr>
        <w:t xml:space="preserve"> actie wanneer de leerling of zijn omgeving zich onveilig voelt. Sleutelkenmerken hierbij zijn: angst, verdriet, teruggetrokken gedrag, blauwe plekken</w:t>
      </w:r>
      <w:r w:rsidR="000A4A46" w:rsidRPr="001A1F22">
        <w:rPr>
          <w:rFonts w:ascii="Arial" w:hAnsi="Arial" w:cs="Arial"/>
        </w:rPr>
        <w:t xml:space="preserve"> etc.</w:t>
      </w:r>
      <w:r w:rsidR="008679C0" w:rsidRPr="001A1F22">
        <w:rPr>
          <w:rFonts w:ascii="Arial" w:hAnsi="Arial" w:cs="Arial"/>
        </w:rPr>
        <w:t xml:space="preserve"> </w:t>
      </w:r>
      <w:r w:rsidR="000A4A46" w:rsidRPr="001A1F22">
        <w:rPr>
          <w:rFonts w:ascii="Arial" w:hAnsi="Arial" w:cs="Arial"/>
        </w:rPr>
        <w:t>Ervaringen met collega’s bespreken levert een completer beeld op van of er iets speelt waar actie op genomen moet worden.</w:t>
      </w:r>
    </w:p>
    <w:p w14:paraId="63E7F1E4" w14:textId="4FC90AD2" w:rsidR="000A4A46" w:rsidRPr="001A1F22" w:rsidRDefault="001A1F22" w:rsidP="001A1F22">
      <w:pPr>
        <w:pStyle w:val="Geenafstand"/>
        <w:numPr>
          <w:ilvl w:val="0"/>
          <w:numId w:val="20"/>
        </w:numPr>
        <w:rPr>
          <w:rFonts w:ascii="Arial" w:hAnsi="Arial" w:cs="Arial"/>
        </w:rPr>
      </w:pPr>
      <w:r>
        <w:rPr>
          <w:rFonts w:ascii="Arial" w:hAnsi="Arial" w:cs="Arial"/>
        </w:rPr>
        <w:t xml:space="preserve">Medewerkers </w:t>
      </w:r>
      <w:r w:rsidR="000A4A46" w:rsidRPr="001A1F22">
        <w:rPr>
          <w:rFonts w:ascii="Arial" w:hAnsi="Arial" w:cs="Arial"/>
        </w:rPr>
        <w:t xml:space="preserve">maken dit bekend </w:t>
      </w:r>
      <w:r w:rsidR="00461852">
        <w:rPr>
          <w:rFonts w:ascii="Arial" w:hAnsi="Arial" w:cs="Arial"/>
        </w:rPr>
        <w:t>door middel van een</w:t>
      </w:r>
      <w:r w:rsidR="00A404D2">
        <w:rPr>
          <w:rFonts w:ascii="Arial" w:hAnsi="Arial" w:cs="Arial"/>
        </w:rPr>
        <w:t xml:space="preserve"> aanmeldingsformulier CvB in </w:t>
      </w:r>
      <w:r w:rsidR="00691137">
        <w:rPr>
          <w:rFonts w:ascii="Arial" w:hAnsi="Arial" w:cs="Arial"/>
        </w:rPr>
        <w:t>ParnasSys</w:t>
      </w:r>
      <w:r w:rsidR="000A4A46" w:rsidRPr="001A1F22">
        <w:rPr>
          <w:rFonts w:ascii="Arial" w:hAnsi="Arial" w:cs="Arial"/>
        </w:rPr>
        <w:t>.</w:t>
      </w:r>
    </w:p>
    <w:p w14:paraId="63E7F1E5" w14:textId="1C0D4D71" w:rsidR="000A4A46" w:rsidRPr="001A1F22" w:rsidRDefault="001A1F22" w:rsidP="001A1F22">
      <w:pPr>
        <w:pStyle w:val="Geenafstand"/>
        <w:numPr>
          <w:ilvl w:val="0"/>
          <w:numId w:val="20"/>
        </w:numPr>
        <w:rPr>
          <w:rFonts w:ascii="Arial" w:hAnsi="Arial" w:cs="Arial"/>
        </w:rPr>
      </w:pPr>
      <w:r>
        <w:rPr>
          <w:rFonts w:ascii="Arial" w:hAnsi="Arial" w:cs="Arial"/>
        </w:rPr>
        <w:t xml:space="preserve">Indien mogelijk worden </w:t>
      </w:r>
      <w:r w:rsidR="000A4A46">
        <w:rPr>
          <w:rFonts w:ascii="Arial" w:hAnsi="Arial" w:cs="Arial"/>
        </w:rPr>
        <w:t>zaken</w:t>
      </w:r>
      <w:r w:rsidR="00715B7B" w:rsidRPr="008679C0">
        <w:rPr>
          <w:rFonts w:ascii="Arial" w:hAnsi="Arial" w:cs="Arial"/>
        </w:rPr>
        <w:t xml:space="preserve"> bespreekbaar</w:t>
      </w:r>
      <w:r>
        <w:rPr>
          <w:rFonts w:ascii="Arial" w:hAnsi="Arial" w:cs="Arial"/>
        </w:rPr>
        <w:t xml:space="preserve"> gemaakt in de groep.</w:t>
      </w:r>
    </w:p>
    <w:p w14:paraId="63E7F1E6" w14:textId="47FB7F6B" w:rsidR="000A4A46" w:rsidRPr="001A1F22" w:rsidRDefault="000A4A46" w:rsidP="2480543A">
      <w:pPr>
        <w:pStyle w:val="Geenafstand"/>
        <w:numPr>
          <w:ilvl w:val="0"/>
          <w:numId w:val="20"/>
        </w:numPr>
        <w:rPr>
          <w:rFonts w:ascii="Arial" w:hAnsi="Arial" w:cs="Arial"/>
          <w:color w:val="000000" w:themeColor="text1"/>
        </w:rPr>
      </w:pPr>
      <w:r w:rsidRPr="2480543A">
        <w:rPr>
          <w:rFonts w:ascii="Arial" w:hAnsi="Arial" w:cs="Arial"/>
        </w:rPr>
        <w:t>In princip</w:t>
      </w:r>
      <w:r w:rsidR="001A1F22" w:rsidRPr="2480543A">
        <w:rPr>
          <w:rFonts w:ascii="Arial" w:hAnsi="Arial" w:cs="Arial"/>
        </w:rPr>
        <w:t xml:space="preserve">e worden de ouders </w:t>
      </w:r>
      <w:r w:rsidRPr="2480543A">
        <w:rPr>
          <w:rFonts w:ascii="Arial" w:hAnsi="Arial" w:cs="Arial"/>
        </w:rPr>
        <w:t xml:space="preserve">direct meegenomen na vaak eerst een melding te hebben gemaakt in de CvB of bij de </w:t>
      </w:r>
      <w:r w:rsidR="00443DAB" w:rsidRPr="2480543A">
        <w:rPr>
          <w:rFonts w:ascii="Arial" w:hAnsi="Arial" w:cs="Arial"/>
        </w:rPr>
        <w:t>schoolleider</w:t>
      </w:r>
      <w:r w:rsidRPr="2480543A">
        <w:rPr>
          <w:rFonts w:ascii="Arial" w:hAnsi="Arial" w:cs="Arial"/>
        </w:rPr>
        <w:t>.</w:t>
      </w:r>
      <w:r w:rsidR="291BB68D" w:rsidRPr="2480543A">
        <w:rPr>
          <w:rFonts w:ascii="Arial" w:hAnsi="Arial" w:cs="Arial"/>
        </w:rPr>
        <w:t xml:space="preserve"> Ouder</w:t>
      </w:r>
      <w:r w:rsidR="00016527">
        <w:rPr>
          <w:rFonts w:ascii="Arial" w:hAnsi="Arial" w:cs="Arial"/>
        </w:rPr>
        <w:t>s</w:t>
      </w:r>
      <w:r w:rsidR="291BB68D" w:rsidRPr="2480543A">
        <w:rPr>
          <w:rFonts w:ascii="Arial" w:hAnsi="Arial" w:cs="Arial"/>
        </w:rPr>
        <w:t xml:space="preserve"> worden persoonlijk ingelicht, face </w:t>
      </w:r>
      <w:proofErr w:type="spellStart"/>
      <w:r w:rsidR="291BB68D" w:rsidRPr="2480543A">
        <w:rPr>
          <w:rFonts w:ascii="Arial" w:hAnsi="Arial" w:cs="Arial"/>
        </w:rPr>
        <w:t>to</w:t>
      </w:r>
      <w:proofErr w:type="spellEnd"/>
      <w:r w:rsidR="291BB68D" w:rsidRPr="2480543A">
        <w:rPr>
          <w:rFonts w:ascii="Arial" w:hAnsi="Arial" w:cs="Arial"/>
        </w:rPr>
        <w:t xml:space="preserve"> face of telefonisch. </w:t>
      </w:r>
    </w:p>
    <w:p w14:paraId="63E7F1E7" w14:textId="484BC403" w:rsidR="008679C0" w:rsidRDefault="001A1F22" w:rsidP="00443DAB">
      <w:pPr>
        <w:pStyle w:val="Normaalweb"/>
        <w:numPr>
          <w:ilvl w:val="0"/>
          <w:numId w:val="20"/>
        </w:numPr>
        <w:spacing w:after="0"/>
        <w:rPr>
          <w:rFonts w:ascii="Arial" w:hAnsi="Arial" w:cs="Arial"/>
          <w:sz w:val="22"/>
          <w:szCs w:val="22"/>
        </w:rPr>
      </w:pPr>
      <w:r>
        <w:rPr>
          <w:rFonts w:ascii="Arial" w:hAnsi="Arial" w:cs="Arial"/>
          <w:sz w:val="22"/>
          <w:szCs w:val="22"/>
        </w:rPr>
        <w:t xml:space="preserve">De </w:t>
      </w:r>
      <w:r w:rsidR="00443DAB">
        <w:rPr>
          <w:rFonts w:ascii="Arial" w:hAnsi="Arial" w:cs="Arial"/>
          <w:sz w:val="22"/>
          <w:szCs w:val="22"/>
        </w:rPr>
        <w:t xml:space="preserve">schoolleider </w:t>
      </w:r>
      <w:r>
        <w:rPr>
          <w:rFonts w:ascii="Arial" w:hAnsi="Arial" w:cs="Arial"/>
          <w:sz w:val="22"/>
          <w:szCs w:val="22"/>
        </w:rPr>
        <w:t>bepaalt of en wanneer politie moet worden ingeschakeld.</w:t>
      </w:r>
    </w:p>
    <w:p w14:paraId="63E7F1E8" w14:textId="1DAB7C49" w:rsidR="001A1F22" w:rsidRDefault="001A1F22" w:rsidP="00443DAB">
      <w:pPr>
        <w:pStyle w:val="Normaalweb"/>
        <w:numPr>
          <w:ilvl w:val="0"/>
          <w:numId w:val="20"/>
        </w:numPr>
        <w:spacing w:after="0"/>
        <w:rPr>
          <w:rFonts w:ascii="Arial" w:hAnsi="Arial" w:cs="Arial"/>
          <w:sz w:val="22"/>
          <w:szCs w:val="22"/>
        </w:rPr>
      </w:pPr>
      <w:r>
        <w:rPr>
          <w:rFonts w:ascii="Arial" w:hAnsi="Arial" w:cs="Arial"/>
          <w:sz w:val="22"/>
          <w:szCs w:val="22"/>
        </w:rPr>
        <w:t>De CvB kan externe hulpverlening adviseren.</w:t>
      </w:r>
    </w:p>
    <w:p w14:paraId="56CBC426" w14:textId="77777777" w:rsidR="00443DAB" w:rsidRDefault="00443DAB" w:rsidP="00443DAB">
      <w:pPr>
        <w:pStyle w:val="Normaalweb"/>
        <w:spacing w:after="0"/>
        <w:ind w:left="720"/>
        <w:rPr>
          <w:rFonts w:ascii="Arial" w:hAnsi="Arial" w:cs="Arial"/>
          <w:sz w:val="22"/>
          <w:szCs w:val="22"/>
        </w:rPr>
      </w:pPr>
    </w:p>
    <w:p w14:paraId="175E99CE" w14:textId="1245110B" w:rsidR="00443DAB" w:rsidRDefault="00715B7B" w:rsidP="2480543A">
      <w:pPr>
        <w:pStyle w:val="Normaalweb"/>
        <w:rPr>
          <w:rFonts w:ascii="Arial" w:hAnsi="Arial" w:cs="Arial"/>
          <w:sz w:val="22"/>
          <w:szCs w:val="22"/>
        </w:rPr>
      </w:pPr>
      <w:r w:rsidRPr="2480543A">
        <w:rPr>
          <w:rFonts w:ascii="Arial" w:hAnsi="Arial" w:cs="Arial"/>
          <w:sz w:val="22"/>
          <w:szCs w:val="22"/>
        </w:rPr>
        <w:t xml:space="preserve">Het tijdig signaleren, begrenzen en aanpakken van grensoverschrijdend gedrag zorgt ervoor dat situaties niet escaleren en de gevolgen voor slachtoffers zo veel mogelijk beperkt worden. Op het moment dat duidelijk is dat </w:t>
      </w:r>
      <w:r w:rsidR="7642CA3D" w:rsidRPr="2480543A">
        <w:rPr>
          <w:rFonts w:ascii="Arial" w:hAnsi="Arial" w:cs="Arial"/>
          <w:sz w:val="22"/>
          <w:szCs w:val="22"/>
        </w:rPr>
        <w:t xml:space="preserve">een </w:t>
      </w:r>
      <w:r w:rsidRPr="2480543A">
        <w:rPr>
          <w:rFonts w:ascii="Arial" w:hAnsi="Arial" w:cs="Arial"/>
          <w:sz w:val="22"/>
          <w:szCs w:val="22"/>
        </w:rPr>
        <w:t>leerling gedrag verto</w:t>
      </w:r>
      <w:r w:rsidR="08F25B48" w:rsidRPr="2480543A">
        <w:rPr>
          <w:rFonts w:ascii="Arial" w:hAnsi="Arial" w:cs="Arial"/>
          <w:sz w:val="22"/>
          <w:szCs w:val="22"/>
        </w:rPr>
        <w:t xml:space="preserve">ont </w:t>
      </w:r>
      <w:r w:rsidRPr="2480543A">
        <w:rPr>
          <w:rFonts w:ascii="Arial" w:hAnsi="Arial" w:cs="Arial"/>
          <w:sz w:val="22"/>
          <w:szCs w:val="22"/>
        </w:rPr>
        <w:t>dat op school niet geto</w:t>
      </w:r>
      <w:r w:rsidR="00393061" w:rsidRPr="2480543A">
        <w:rPr>
          <w:rFonts w:ascii="Arial" w:hAnsi="Arial" w:cs="Arial"/>
          <w:sz w:val="22"/>
          <w:szCs w:val="22"/>
        </w:rPr>
        <w:t xml:space="preserve">lereerd wordt, heeft </w:t>
      </w:r>
      <w:r w:rsidR="361F3268" w:rsidRPr="2480543A">
        <w:rPr>
          <w:rFonts w:ascii="Arial" w:hAnsi="Arial" w:cs="Arial"/>
          <w:sz w:val="22"/>
          <w:szCs w:val="22"/>
        </w:rPr>
        <w:t>de betrokken</w:t>
      </w:r>
      <w:r w:rsidR="00393061" w:rsidRPr="2480543A">
        <w:rPr>
          <w:rFonts w:ascii="Arial" w:hAnsi="Arial" w:cs="Arial"/>
          <w:sz w:val="22"/>
          <w:szCs w:val="22"/>
        </w:rPr>
        <w:t xml:space="preserve"> medewerker </w:t>
      </w:r>
      <w:r w:rsidRPr="2480543A">
        <w:rPr>
          <w:rFonts w:ascii="Arial" w:hAnsi="Arial" w:cs="Arial"/>
          <w:sz w:val="22"/>
          <w:szCs w:val="22"/>
        </w:rPr>
        <w:t xml:space="preserve">de taak in actie te komen. Welke actie volgt hangt af van de afspraken die hierover zijn in de school. </w:t>
      </w:r>
      <w:r w:rsidR="748DC886" w:rsidRPr="2480543A">
        <w:rPr>
          <w:rFonts w:ascii="Arial" w:hAnsi="Arial" w:cs="Arial"/>
          <w:sz w:val="22"/>
          <w:szCs w:val="22"/>
        </w:rPr>
        <w:t xml:space="preserve">Protocollen dienen hierbij gevolgd te worden. </w:t>
      </w:r>
      <w:r w:rsidRPr="2480543A">
        <w:rPr>
          <w:rFonts w:ascii="Arial" w:hAnsi="Arial" w:cs="Arial"/>
          <w:sz w:val="22"/>
          <w:szCs w:val="22"/>
        </w:rPr>
        <w:t>Een protocol beschrijft de te volgen procedure, stuurt de beslissingen van een medewerker en geeft voor een specifieke situatie aan wie actie neemt, wat hij doet en op welke manier. Het is een concreet handelingsplan gebaseerd op de visie van de school. Medewerkers wegen</w:t>
      </w:r>
      <w:r w:rsidR="009B208F">
        <w:rPr>
          <w:rFonts w:ascii="Arial" w:hAnsi="Arial" w:cs="Arial"/>
          <w:sz w:val="22"/>
          <w:szCs w:val="22"/>
        </w:rPr>
        <w:t xml:space="preserve"> </w:t>
      </w:r>
      <w:r w:rsidRPr="2480543A">
        <w:rPr>
          <w:rFonts w:ascii="Arial" w:hAnsi="Arial" w:cs="Arial"/>
          <w:sz w:val="22"/>
          <w:szCs w:val="22"/>
        </w:rPr>
        <w:t xml:space="preserve">voortdurend af of gedrag van leerlingen nog toelaatbaar is, of een grens overschrijdt. </w:t>
      </w:r>
      <w:r w:rsidR="05B7F389" w:rsidRPr="2480543A">
        <w:rPr>
          <w:rFonts w:ascii="Arial" w:hAnsi="Arial" w:cs="Arial"/>
          <w:sz w:val="22"/>
          <w:szCs w:val="22"/>
        </w:rPr>
        <w:t>Dit in overleg met schoolleider/leden van de C</w:t>
      </w:r>
      <w:r w:rsidR="005002C3">
        <w:rPr>
          <w:rFonts w:ascii="Arial" w:hAnsi="Arial" w:cs="Arial"/>
          <w:sz w:val="22"/>
          <w:szCs w:val="22"/>
        </w:rPr>
        <w:t>v</w:t>
      </w:r>
      <w:r w:rsidR="05B7F389" w:rsidRPr="2480543A">
        <w:rPr>
          <w:rFonts w:ascii="Arial" w:hAnsi="Arial" w:cs="Arial"/>
          <w:sz w:val="22"/>
          <w:szCs w:val="22"/>
        </w:rPr>
        <w:t>B.</w:t>
      </w:r>
      <w:r w:rsidRPr="2480543A">
        <w:rPr>
          <w:rFonts w:ascii="Arial" w:hAnsi="Arial" w:cs="Arial"/>
          <w:sz w:val="22"/>
          <w:szCs w:val="22"/>
        </w:rPr>
        <w:t xml:space="preserve"> De context van een situatie bepaalt hoe gedrag geduid moet worden. Met collega’s deze afwegingen bespreken, helpt een medewerker om de grens tussen toelaatbaar en niet toelaatbaar makkelijker te bepalen en om er met elkaar een lijn in te trekken. </w:t>
      </w:r>
      <w:r w:rsidR="00443DAB" w:rsidRPr="2480543A">
        <w:rPr>
          <w:rFonts w:ascii="Arial" w:hAnsi="Arial" w:cs="Arial"/>
          <w:sz w:val="22"/>
          <w:szCs w:val="22"/>
        </w:rPr>
        <w:t xml:space="preserve">Tijdens teamvergaderingen kan dit onderwerp ook terugkomen, de medewerkers gaan in gesprek over wat </w:t>
      </w:r>
      <w:r w:rsidRPr="2480543A">
        <w:rPr>
          <w:rFonts w:ascii="Arial" w:hAnsi="Arial" w:cs="Arial"/>
          <w:sz w:val="22"/>
          <w:szCs w:val="22"/>
        </w:rPr>
        <w:t xml:space="preserve">grensoverschrijdend </w:t>
      </w:r>
      <w:r w:rsidR="00443DAB" w:rsidRPr="2480543A">
        <w:rPr>
          <w:rFonts w:ascii="Arial" w:hAnsi="Arial" w:cs="Arial"/>
          <w:sz w:val="22"/>
          <w:szCs w:val="22"/>
        </w:rPr>
        <w:t>is.</w:t>
      </w:r>
    </w:p>
    <w:p w14:paraId="51F218E1" w14:textId="103B2D65" w:rsidR="00443DAB" w:rsidRDefault="00443DAB" w:rsidP="00CA66D1">
      <w:pPr>
        <w:pStyle w:val="Normaalweb"/>
        <w:spacing w:after="0"/>
        <w:rPr>
          <w:rFonts w:ascii="Arial" w:hAnsi="Arial" w:cs="Arial"/>
          <w:sz w:val="22"/>
          <w:szCs w:val="22"/>
        </w:rPr>
      </w:pPr>
      <w:r w:rsidRPr="2480543A">
        <w:rPr>
          <w:rFonts w:ascii="Arial" w:hAnsi="Arial" w:cs="Arial"/>
          <w:sz w:val="22"/>
          <w:szCs w:val="22"/>
        </w:rPr>
        <w:t xml:space="preserve">Het is zinvol om de manier waarop opgetreden is bij grensoverschrijdend gedrag met collega’s en met ouders te bespreken. Ouders hierbij betrekken levert meestal meer begrip en samenwerking op. </w:t>
      </w:r>
    </w:p>
    <w:p w14:paraId="25C520A0" w14:textId="77777777" w:rsidR="00443DAB" w:rsidRDefault="00443DAB" w:rsidP="00CA66D1">
      <w:pPr>
        <w:pStyle w:val="Normaalweb"/>
        <w:spacing w:after="0"/>
        <w:rPr>
          <w:rFonts w:ascii="Arial" w:hAnsi="Arial" w:cs="Arial"/>
          <w:sz w:val="22"/>
          <w:szCs w:val="22"/>
        </w:rPr>
      </w:pPr>
    </w:p>
    <w:p w14:paraId="63E7F1EA" w14:textId="77777777" w:rsidR="00715B7B" w:rsidRPr="001A1F22" w:rsidRDefault="00715B7B" w:rsidP="00715B7B">
      <w:pPr>
        <w:pStyle w:val="Kop3"/>
        <w:rPr>
          <w:rFonts w:ascii="Arial" w:hAnsi="Arial" w:cs="Arial"/>
          <w:b/>
          <w:color w:val="auto"/>
          <w:sz w:val="22"/>
          <w:szCs w:val="22"/>
        </w:rPr>
      </w:pPr>
      <w:bookmarkStart w:id="24" w:name="_Toc105502681"/>
      <w:r w:rsidRPr="001A1F22">
        <w:rPr>
          <w:rFonts w:ascii="Arial" w:hAnsi="Arial" w:cs="Arial"/>
          <w:b/>
          <w:color w:val="auto"/>
          <w:sz w:val="22"/>
          <w:szCs w:val="22"/>
        </w:rPr>
        <w:t>Calamiteiten</w:t>
      </w:r>
      <w:bookmarkEnd w:id="24"/>
    </w:p>
    <w:p w14:paraId="215164C6" w14:textId="77777777" w:rsidR="000A0E0C" w:rsidRPr="000A0E0C" w:rsidRDefault="000A0E0C" w:rsidP="000A0E0C">
      <w:pPr>
        <w:pStyle w:val="Normaalweb"/>
        <w:rPr>
          <w:rFonts w:ascii="Arial" w:hAnsi="Arial" w:cs="Arial"/>
          <w:sz w:val="22"/>
          <w:szCs w:val="22"/>
        </w:rPr>
      </w:pPr>
      <w:r w:rsidRPr="000A0E0C">
        <w:rPr>
          <w:rFonts w:ascii="Arial" w:hAnsi="Arial" w:cs="Arial"/>
          <w:sz w:val="22"/>
          <w:szCs w:val="22"/>
        </w:rPr>
        <w:t>Wanneer er zich een ernstig incident afspeelt op school is goede en snelle communicatie met medewerkers, leerlingen en ouders van groot belang om te zorgen dat de onrust niet groter wordt. Er wordt bepaald of experts nodig zijn die de school bij kunnen staan en kunnen adviseren bij de opvang van leerlingen, ouders en medewerkers. Wanneer een ernstig incident de school treft komen soms de media daar op af. Wees daarop voorbereid door een woordvoerder aan te wijzen en met elkaar af te spreken wat er wel en niet naar buiten wordt gebracht.</w:t>
      </w:r>
    </w:p>
    <w:p w14:paraId="4F99B0EF" w14:textId="77777777" w:rsidR="00B80D02" w:rsidRDefault="00B80D02" w:rsidP="00715B7B">
      <w:pPr>
        <w:pStyle w:val="Normaalweb"/>
        <w:rPr>
          <w:rFonts w:ascii="Arial" w:hAnsi="Arial" w:cs="Arial"/>
          <w:sz w:val="22"/>
          <w:szCs w:val="22"/>
        </w:rPr>
      </w:pPr>
    </w:p>
    <w:p w14:paraId="7D8B47D4" w14:textId="77777777" w:rsidR="00B80D02" w:rsidRDefault="00B80D02">
      <w:pPr>
        <w:rPr>
          <w:rFonts w:ascii="Arial" w:eastAsia="Times New Roman" w:hAnsi="Arial" w:cs="Arial"/>
          <w:lang w:eastAsia="nl-NL"/>
        </w:rPr>
      </w:pPr>
      <w:r>
        <w:rPr>
          <w:rFonts w:ascii="Arial" w:hAnsi="Arial" w:cs="Arial"/>
        </w:rPr>
        <w:br w:type="page"/>
      </w:r>
    </w:p>
    <w:p w14:paraId="63E7F1EC" w14:textId="165738A1" w:rsidR="00715B7B" w:rsidRPr="00DF0577" w:rsidRDefault="0069563E" w:rsidP="00DF0577">
      <w:pPr>
        <w:pStyle w:val="Kop2"/>
        <w:rPr>
          <w:rFonts w:ascii="Arial" w:hAnsi="Arial" w:cs="Arial"/>
          <w:b/>
          <w:color w:val="0070C0"/>
          <w:sz w:val="22"/>
          <w:szCs w:val="22"/>
        </w:rPr>
      </w:pPr>
      <w:bookmarkStart w:id="25" w:name="_Toc105502682"/>
      <w:r w:rsidRPr="00DF0577">
        <w:rPr>
          <w:rFonts w:ascii="Arial" w:hAnsi="Arial" w:cs="Arial"/>
          <w:b/>
          <w:color w:val="0070C0"/>
          <w:sz w:val="22"/>
          <w:szCs w:val="22"/>
        </w:rPr>
        <w:lastRenderedPageBreak/>
        <w:t>7.</w:t>
      </w:r>
      <w:r w:rsidR="00DF0577">
        <w:rPr>
          <w:rFonts w:ascii="Arial" w:hAnsi="Arial" w:cs="Arial"/>
          <w:b/>
          <w:color w:val="0070C0"/>
          <w:sz w:val="22"/>
          <w:szCs w:val="22"/>
        </w:rPr>
        <w:t xml:space="preserve"> </w:t>
      </w:r>
      <w:r w:rsidRPr="00DF0577">
        <w:rPr>
          <w:rFonts w:ascii="Arial" w:hAnsi="Arial" w:cs="Arial"/>
          <w:b/>
          <w:color w:val="0070C0"/>
          <w:sz w:val="22"/>
          <w:szCs w:val="22"/>
        </w:rPr>
        <w:t>Borgen van sociale veiligheid</w:t>
      </w:r>
      <w:bookmarkEnd w:id="25"/>
    </w:p>
    <w:p w14:paraId="63E7F1ED" w14:textId="6A801190" w:rsidR="00E40E96" w:rsidRPr="00D006DD" w:rsidRDefault="00715B7B" w:rsidP="00715B7B">
      <w:pPr>
        <w:spacing w:after="158" w:line="240" w:lineRule="auto"/>
        <w:rPr>
          <w:rFonts w:ascii="Arial" w:eastAsia="Times New Roman" w:hAnsi="Arial" w:cs="Arial"/>
          <w:lang w:eastAsia="nl-NL"/>
        </w:rPr>
      </w:pPr>
      <w:r w:rsidRPr="00D006DD">
        <w:rPr>
          <w:rFonts w:ascii="Arial" w:eastAsia="Times New Roman" w:hAnsi="Arial" w:cs="Arial"/>
          <w:lang w:eastAsia="nl-NL"/>
        </w:rPr>
        <w:t xml:space="preserve">Borgen van sociale veiligheid houdt in dat </w:t>
      </w:r>
      <w:r w:rsidR="00E40E96" w:rsidRPr="00D006DD">
        <w:rPr>
          <w:rFonts w:ascii="Arial" w:eastAsia="Times New Roman" w:hAnsi="Arial" w:cs="Arial"/>
          <w:lang w:eastAsia="nl-NL"/>
        </w:rPr>
        <w:t>Heliomare onderwijs</w:t>
      </w:r>
      <w:r w:rsidRPr="00D006DD">
        <w:rPr>
          <w:rFonts w:ascii="Arial" w:eastAsia="Times New Roman" w:hAnsi="Arial" w:cs="Arial"/>
          <w:lang w:eastAsia="nl-NL"/>
        </w:rPr>
        <w:t xml:space="preserve"> datgene doet wat nodig is om structureel te werken aan het bevorderen van een veilig schoolklimaat. </w:t>
      </w:r>
    </w:p>
    <w:p w14:paraId="63E7F1EE" w14:textId="77777777" w:rsidR="00715B7B" w:rsidRPr="00D006DD" w:rsidRDefault="00715B7B" w:rsidP="00715B7B">
      <w:pPr>
        <w:spacing w:after="158" w:line="240" w:lineRule="auto"/>
        <w:rPr>
          <w:rFonts w:ascii="Arial" w:eastAsia="Times New Roman" w:hAnsi="Arial" w:cs="Arial"/>
          <w:lang w:eastAsia="nl-NL"/>
        </w:rPr>
      </w:pPr>
      <w:r w:rsidRPr="00D006DD">
        <w:rPr>
          <w:rFonts w:ascii="Arial" w:eastAsia="Times New Roman" w:hAnsi="Arial" w:cs="Arial"/>
          <w:lang w:eastAsia="nl-NL"/>
        </w:rPr>
        <w:t>Sociale veiligheid heeft daarbij een plek in werkprocessen op individueel-, groeps-, en schoolniveau en is ingebed in de pedagogische aanpak, de kwaliteitszorg, het personeelsbeleid en de schoolontwikkeling. Op die manier leeft het in de hoofden en het handelen van iedereen in de school. Sociale veiligheid wordt geborgd door:</w:t>
      </w:r>
    </w:p>
    <w:p w14:paraId="63E7F1EF" w14:textId="5FE5C926" w:rsidR="00715B7B" w:rsidRPr="00D006DD" w:rsidRDefault="00715B7B" w:rsidP="00715B7B">
      <w:pPr>
        <w:numPr>
          <w:ilvl w:val="0"/>
          <w:numId w:val="2"/>
        </w:numPr>
        <w:spacing w:before="100" w:beforeAutospacing="1" w:after="100" w:afterAutospacing="1" w:line="240" w:lineRule="auto"/>
        <w:rPr>
          <w:rFonts w:ascii="Arial" w:eastAsia="Times New Roman" w:hAnsi="Arial" w:cs="Arial"/>
          <w:lang w:eastAsia="nl-NL"/>
        </w:rPr>
      </w:pPr>
      <w:r w:rsidRPr="00D006DD">
        <w:rPr>
          <w:rFonts w:ascii="Arial" w:eastAsia="Times New Roman" w:hAnsi="Arial" w:cs="Arial"/>
          <w:lang w:eastAsia="nl-NL"/>
        </w:rPr>
        <w:t>Een continu en cyclisch proces in een lerende organisatie</w:t>
      </w:r>
      <w:r w:rsidR="00D006DD">
        <w:rPr>
          <w:rFonts w:ascii="Arial" w:eastAsia="Times New Roman" w:hAnsi="Arial" w:cs="Arial"/>
          <w:lang w:eastAsia="nl-NL"/>
        </w:rPr>
        <w:t xml:space="preserve">. Zo is het team de afgelopen jaren geschoold in ‘aan de slag met gedrag’ en ‘de Vreedzame School’. </w:t>
      </w:r>
    </w:p>
    <w:p w14:paraId="63E7F1F0" w14:textId="68AA7249" w:rsidR="00715B7B" w:rsidRPr="00D006DD" w:rsidRDefault="00715B7B" w:rsidP="22A8EEF0">
      <w:pPr>
        <w:numPr>
          <w:ilvl w:val="0"/>
          <w:numId w:val="2"/>
        </w:numPr>
        <w:spacing w:before="100" w:beforeAutospacing="1" w:after="100" w:afterAutospacing="1" w:line="240" w:lineRule="auto"/>
        <w:rPr>
          <w:rFonts w:ascii="Arial" w:eastAsia="Times New Roman" w:hAnsi="Arial" w:cs="Arial"/>
          <w:lang w:eastAsia="nl-NL"/>
        </w:rPr>
      </w:pPr>
      <w:r w:rsidRPr="22A8EEF0">
        <w:rPr>
          <w:rFonts w:ascii="Arial" w:eastAsia="Times New Roman" w:hAnsi="Arial" w:cs="Arial"/>
          <w:lang w:eastAsia="nl-NL"/>
        </w:rPr>
        <w:t>Sterk pedagogisch en waarden</w:t>
      </w:r>
      <w:r w:rsidR="56738780" w:rsidRPr="22A8EEF0">
        <w:rPr>
          <w:rFonts w:ascii="Arial" w:eastAsia="Times New Roman" w:hAnsi="Arial" w:cs="Arial"/>
          <w:lang w:eastAsia="nl-NL"/>
        </w:rPr>
        <w:t>-</w:t>
      </w:r>
      <w:r w:rsidRPr="22A8EEF0">
        <w:rPr>
          <w:rFonts w:ascii="Arial" w:eastAsia="Times New Roman" w:hAnsi="Arial" w:cs="Arial"/>
          <w:lang w:eastAsia="nl-NL"/>
        </w:rPr>
        <w:t>gestuurd leidersch</w:t>
      </w:r>
      <w:r w:rsidR="0069563E" w:rsidRPr="22A8EEF0">
        <w:rPr>
          <w:rFonts w:ascii="Arial" w:eastAsia="Times New Roman" w:hAnsi="Arial" w:cs="Arial"/>
          <w:lang w:eastAsia="nl-NL"/>
        </w:rPr>
        <w:t xml:space="preserve">ap van medewerkers en </w:t>
      </w:r>
      <w:r w:rsidR="00D006DD" w:rsidRPr="22A8EEF0">
        <w:rPr>
          <w:rFonts w:ascii="Arial" w:eastAsia="Times New Roman" w:hAnsi="Arial" w:cs="Arial"/>
          <w:lang w:eastAsia="nl-NL"/>
        </w:rPr>
        <w:t>schoolleiders.</w:t>
      </w:r>
    </w:p>
    <w:p w14:paraId="06CDD857" w14:textId="64F969AD" w:rsidR="00715B7B" w:rsidRDefault="00715B7B" w:rsidP="2480543A">
      <w:pPr>
        <w:numPr>
          <w:ilvl w:val="0"/>
          <w:numId w:val="2"/>
        </w:numPr>
        <w:spacing w:beforeAutospacing="1" w:afterAutospacing="1" w:line="240" w:lineRule="auto"/>
        <w:rPr>
          <w:rFonts w:ascii="Arial" w:eastAsia="Times New Roman" w:hAnsi="Arial" w:cs="Arial"/>
          <w:lang w:eastAsia="nl-NL"/>
        </w:rPr>
      </w:pPr>
      <w:r w:rsidRPr="2480543A">
        <w:rPr>
          <w:rFonts w:ascii="Arial" w:eastAsia="Times New Roman" w:hAnsi="Arial" w:cs="Arial"/>
          <w:lang w:eastAsia="nl-NL"/>
        </w:rPr>
        <w:t>Inbedding in de totale pedagogische aanpak en schoolontwikkeling</w:t>
      </w:r>
      <w:r w:rsidR="00D006DD" w:rsidRPr="2480543A">
        <w:rPr>
          <w:rFonts w:ascii="Arial" w:eastAsia="Times New Roman" w:hAnsi="Arial" w:cs="Arial"/>
          <w:lang w:eastAsia="nl-NL"/>
        </w:rPr>
        <w:t>: de ontwikkeling van het team gaat door d</w:t>
      </w:r>
      <w:r w:rsidR="06A1EA58" w:rsidRPr="2480543A">
        <w:rPr>
          <w:rFonts w:ascii="Arial" w:eastAsia="Times New Roman" w:hAnsi="Arial" w:cs="Arial"/>
          <w:lang w:eastAsia="nl-NL"/>
        </w:rPr>
        <w:t>.m.v.</w:t>
      </w:r>
      <w:r w:rsidR="00D006DD" w:rsidRPr="2480543A">
        <w:rPr>
          <w:rFonts w:ascii="Arial" w:eastAsia="Times New Roman" w:hAnsi="Arial" w:cs="Arial"/>
          <w:lang w:eastAsia="nl-NL"/>
        </w:rPr>
        <w:t xml:space="preserve"> aanbod in de DLO en studiedagen</w:t>
      </w:r>
      <w:r w:rsidRPr="2480543A">
        <w:rPr>
          <w:rFonts w:ascii="Arial" w:eastAsia="Times New Roman" w:hAnsi="Arial" w:cs="Arial"/>
          <w:lang w:eastAsia="nl-NL"/>
        </w:rPr>
        <w:t>.</w:t>
      </w:r>
    </w:p>
    <w:p w14:paraId="3825B0C2" w14:textId="0C1CD420" w:rsidR="22A8EEF0" w:rsidRDefault="22A8EEF0" w:rsidP="22A8EEF0">
      <w:pPr>
        <w:spacing w:beforeAutospacing="1" w:afterAutospacing="1" w:line="240" w:lineRule="auto"/>
        <w:rPr>
          <w:rFonts w:ascii="Arial" w:eastAsia="Times New Roman" w:hAnsi="Arial" w:cs="Arial"/>
          <w:lang w:eastAsia="nl-NL"/>
        </w:rPr>
      </w:pPr>
    </w:p>
    <w:p w14:paraId="63E7F1F2" w14:textId="77777777" w:rsidR="00715B7B" w:rsidRPr="0069563E" w:rsidRDefault="00715B7B" w:rsidP="00715B7B">
      <w:pPr>
        <w:pStyle w:val="Normaalweb"/>
        <w:rPr>
          <w:rFonts w:ascii="Arial" w:hAnsi="Arial" w:cs="Arial"/>
          <w:b/>
          <w:sz w:val="22"/>
          <w:szCs w:val="22"/>
        </w:rPr>
      </w:pPr>
      <w:r w:rsidRPr="0069563E">
        <w:rPr>
          <w:rFonts w:ascii="Arial" w:hAnsi="Arial" w:cs="Arial"/>
          <w:b/>
          <w:sz w:val="22"/>
          <w:szCs w:val="22"/>
        </w:rPr>
        <w:t>De cyclus kent een aantal componenten:</w:t>
      </w:r>
    </w:p>
    <w:p w14:paraId="63E7F1F3" w14:textId="38DD0B2D" w:rsidR="00715B7B" w:rsidRPr="0069563E" w:rsidRDefault="00715B7B" w:rsidP="00715B7B">
      <w:pPr>
        <w:pStyle w:val="Normaalweb"/>
        <w:rPr>
          <w:rFonts w:ascii="Arial" w:hAnsi="Arial" w:cs="Arial"/>
          <w:sz w:val="22"/>
          <w:szCs w:val="22"/>
        </w:rPr>
      </w:pPr>
      <w:r w:rsidRPr="0069563E">
        <w:rPr>
          <w:rStyle w:val="Zwaar"/>
          <w:rFonts w:ascii="Arial" w:hAnsi="Arial" w:cs="Arial"/>
          <w:sz w:val="22"/>
          <w:szCs w:val="22"/>
        </w:rPr>
        <w:t xml:space="preserve">Processen in kaart brengen: </w:t>
      </w:r>
      <w:r w:rsidRPr="0069563E">
        <w:rPr>
          <w:rFonts w:ascii="Arial" w:hAnsi="Arial" w:cs="Arial"/>
          <w:sz w:val="22"/>
          <w:szCs w:val="22"/>
        </w:rPr>
        <w:t>vaststellen welke sleutelrollen, taken en verantwoordelijkheden er zijn, hoe besluiten worden genomen, welke informatie wordt gedeeld, wat gemonitord wordt, wie controleert en bijstuurt.</w:t>
      </w:r>
    </w:p>
    <w:p w14:paraId="63E7F1F4" w14:textId="77777777" w:rsidR="00715B7B" w:rsidRPr="0069563E" w:rsidRDefault="00715B7B" w:rsidP="00715B7B">
      <w:pPr>
        <w:pStyle w:val="Normaalweb"/>
        <w:rPr>
          <w:rFonts w:ascii="Arial" w:hAnsi="Arial" w:cs="Arial"/>
          <w:sz w:val="22"/>
          <w:szCs w:val="22"/>
        </w:rPr>
      </w:pPr>
      <w:r w:rsidRPr="0069563E">
        <w:rPr>
          <w:rStyle w:val="Zwaar"/>
          <w:rFonts w:ascii="Arial" w:hAnsi="Arial" w:cs="Arial"/>
          <w:sz w:val="22"/>
          <w:szCs w:val="22"/>
        </w:rPr>
        <w:t>Ontwikkelen</w:t>
      </w:r>
      <w:r w:rsidRPr="0069563E">
        <w:rPr>
          <w:rFonts w:ascii="Arial" w:hAnsi="Arial" w:cs="Arial"/>
          <w:sz w:val="22"/>
          <w:szCs w:val="22"/>
        </w:rPr>
        <w:t>: pedagogische visie ontwikkelen en de visie op veiligheid, waarden en normen bepalen, bepalen welke doelstellingen op het gebied van sociale veiligheid bereikt moeten worden, taken met verantwoordelijkheden beschrijven, prioriteiten stellen, veiligheidsplan opstellen met afspraken en protocollen, een communicatieplan opstellen, draagvlak creëren.</w:t>
      </w:r>
    </w:p>
    <w:p w14:paraId="63E7F1F5" w14:textId="7E99B9CB" w:rsidR="00715B7B" w:rsidRPr="0069563E" w:rsidRDefault="00715B7B" w:rsidP="00715B7B">
      <w:pPr>
        <w:pStyle w:val="Normaalweb"/>
        <w:rPr>
          <w:rFonts w:ascii="Arial" w:hAnsi="Arial" w:cs="Arial"/>
          <w:sz w:val="22"/>
          <w:szCs w:val="22"/>
        </w:rPr>
      </w:pPr>
      <w:r w:rsidRPr="0069563E">
        <w:rPr>
          <w:rStyle w:val="Zwaar"/>
          <w:rFonts w:ascii="Arial" w:hAnsi="Arial" w:cs="Arial"/>
          <w:sz w:val="22"/>
          <w:szCs w:val="22"/>
        </w:rPr>
        <w:t>Uitvoeren</w:t>
      </w:r>
      <w:r w:rsidRPr="0069563E">
        <w:rPr>
          <w:rFonts w:ascii="Arial" w:hAnsi="Arial" w:cs="Arial"/>
          <w:sz w:val="22"/>
          <w:szCs w:val="22"/>
        </w:rPr>
        <w:t>:</w:t>
      </w:r>
      <w:r w:rsidR="00A3337A">
        <w:rPr>
          <w:rFonts w:ascii="Arial" w:hAnsi="Arial" w:cs="Arial"/>
          <w:sz w:val="22"/>
          <w:szCs w:val="22"/>
        </w:rPr>
        <w:t xml:space="preserve"> </w:t>
      </w:r>
      <w:r w:rsidR="00A43B4B">
        <w:rPr>
          <w:rFonts w:ascii="Arial" w:hAnsi="Arial" w:cs="Arial"/>
          <w:sz w:val="22"/>
          <w:szCs w:val="22"/>
        </w:rPr>
        <w:t>o</w:t>
      </w:r>
      <w:r w:rsidRPr="0069563E">
        <w:rPr>
          <w:rFonts w:ascii="Arial" w:hAnsi="Arial" w:cs="Arial"/>
          <w:sz w:val="22"/>
          <w:szCs w:val="22"/>
        </w:rPr>
        <w:t>ntwikkelde plannen communiceren, het dagelijks handelen verbinden met de visie, ruimte</w:t>
      </w:r>
      <w:r w:rsidR="00A3337A">
        <w:rPr>
          <w:rFonts w:ascii="Arial" w:hAnsi="Arial" w:cs="Arial"/>
          <w:sz w:val="22"/>
          <w:szCs w:val="22"/>
        </w:rPr>
        <w:t xml:space="preserve"> </w:t>
      </w:r>
      <w:r w:rsidRPr="0069563E">
        <w:rPr>
          <w:rFonts w:ascii="Arial" w:hAnsi="Arial" w:cs="Arial"/>
          <w:sz w:val="22"/>
          <w:szCs w:val="22"/>
        </w:rPr>
        <w:t>nemen voor gesprek en feedback en voor goede ideeën binnen, incidenten registreren, signalen terugkoppelen.</w:t>
      </w:r>
    </w:p>
    <w:p w14:paraId="63E7F1F6" w14:textId="584B4E93" w:rsidR="00715B7B" w:rsidRPr="0069563E" w:rsidRDefault="00715B7B" w:rsidP="00715B7B">
      <w:pPr>
        <w:pStyle w:val="Normaalweb"/>
        <w:rPr>
          <w:rFonts w:ascii="Arial" w:hAnsi="Arial" w:cs="Arial"/>
          <w:sz w:val="22"/>
          <w:szCs w:val="22"/>
        </w:rPr>
      </w:pPr>
      <w:r w:rsidRPr="0069563E">
        <w:rPr>
          <w:rStyle w:val="Zwaar"/>
          <w:rFonts w:ascii="Arial" w:hAnsi="Arial" w:cs="Arial"/>
          <w:sz w:val="22"/>
          <w:szCs w:val="22"/>
        </w:rPr>
        <w:t>Evalueren</w:t>
      </w:r>
      <w:r w:rsidRPr="0069563E">
        <w:rPr>
          <w:rFonts w:ascii="Arial" w:hAnsi="Arial" w:cs="Arial"/>
          <w:sz w:val="22"/>
          <w:szCs w:val="22"/>
        </w:rPr>
        <w:t xml:space="preserve">: </w:t>
      </w:r>
      <w:r w:rsidR="00A43B4B">
        <w:rPr>
          <w:rFonts w:ascii="Arial" w:hAnsi="Arial" w:cs="Arial"/>
          <w:sz w:val="22"/>
          <w:szCs w:val="22"/>
        </w:rPr>
        <w:t>v</w:t>
      </w:r>
      <w:r w:rsidRPr="0069563E">
        <w:rPr>
          <w:rFonts w:ascii="Arial" w:hAnsi="Arial" w:cs="Arial"/>
          <w:sz w:val="22"/>
          <w:szCs w:val="22"/>
        </w:rPr>
        <w:t>eiligheidsbeleving meten, incidenten bespreken, trends signaleren uit functioneringsgesprekken, toetsen of maatregelen en voorzieningen voldoen.</w:t>
      </w:r>
    </w:p>
    <w:p w14:paraId="63E7F1F7" w14:textId="79FDEFBA" w:rsidR="00715B7B" w:rsidRPr="0069563E" w:rsidRDefault="00715B7B" w:rsidP="00715B7B">
      <w:pPr>
        <w:pStyle w:val="Normaalweb"/>
        <w:rPr>
          <w:rFonts w:ascii="Arial" w:hAnsi="Arial" w:cs="Arial"/>
          <w:sz w:val="22"/>
          <w:szCs w:val="22"/>
        </w:rPr>
      </w:pPr>
      <w:r w:rsidRPr="0069563E">
        <w:rPr>
          <w:rFonts w:ascii="Arial" w:hAnsi="Arial" w:cs="Arial"/>
          <w:sz w:val="22"/>
          <w:szCs w:val="22"/>
        </w:rPr>
        <w:t>A</w:t>
      </w:r>
      <w:r w:rsidRPr="0069563E">
        <w:rPr>
          <w:rStyle w:val="Zwaar"/>
          <w:rFonts w:ascii="Arial" w:hAnsi="Arial" w:cs="Arial"/>
          <w:sz w:val="22"/>
          <w:szCs w:val="22"/>
        </w:rPr>
        <w:t>anpassen</w:t>
      </w:r>
      <w:r w:rsidRPr="0069563E">
        <w:rPr>
          <w:rFonts w:ascii="Arial" w:hAnsi="Arial" w:cs="Arial"/>
          <w:sz w:val="22"/>
          <w:szCs w:val="22"/>
        </w:rPr>
        <w:t xml:space="preserve">: </w:t>
      </w:r>
      <w:r w:rsidR="00BD6CCE">
        <w:rPr>
          <w:rFonts w:ascii="Arial" w:hAnsi="Arial" w:cs="Arial"/>
          <w:sz w:val="22"/>
          <w:szCs w:val="22"/>
        </w:rPr>
        <w:t>p</w:t>
      </w:r>
      <w:r w:rsidRPr="0069563E">
        <w:rPr>
          <w:rFonts w:ascii="Arial" w:hAnsi="Arial" w:cs="Arial"/>
          <w:sz w:val="22"/>
          <w:szCs w:val="22"/>
        </w:rPr>
        <w:t>rocessen, veiligheidsplan, doelstellingen, visie, prioriteiten, beleid.</w:t>
      </w:r>
    </w:p>
    <w:p w14:paraId="49DB9204" w14:textId="77777777" w:rsidR="00DA2299" w:rsidRDefault="00691137">
      <w:pPr>
        <w:rPr>
          <w:rFonts w:ascii="Arial" w:hAnsi="Arial" w:cs="Arial"/>
        </w:rPr>
      </w:pPr>
      <w:r>
        <w:rPr>
          <w:rFonts w:ascii="Arial" w:hAnsi="Arial" w:cs="Arial"/>
        </w:rPr>
        <w:br w:type="page"/>
      </w:r>
    </w:p>
    <w:p w14:paraId="74D7B0EE" w14:textId="77777777" w:rsidR="00DA2299" w:rsidRDefault="00DA2299">
      <w:pPr>
        <w:rPr>
          <w:rFonts w:ascii="Arial" w:hAnsi="Arial" w:cs="Arial"/>
        </w:rPr>
      </w:pPr>
    </w:p>
    <w:p w14:paraId="2418D009" w14:textId="077D8158" w:rsidR="00A70B81" w:rsidRDefault="00691137">
      <w:pPr>
        <w:rPr>
          <w:rFonts w:ascii="Arial" w:hAnsi="Arial" w:cs="Arial"/>
        </w:rPr>
      </w:pPr>
      <w:r>
        <w:rPr>
          <w:rFonts w:ascii="Arial" w:hAnsi="Arial" w:cs="Arial"/>
        </w:rPr>
        <w:t>Overige protocollen rondom het thema veiligheid binnen Heliomare Onderwijs staan in het Document Beheer Systeem</w:t>
      </w:r>
      <w:r w:rsidR="00BD6CCE">
        <w:rPr>
          <w:rFonts w:ascii="Arial" w:hAnsi="Arial" w:cs="Arial"/>
        </w:rPr>
        <w:t xml:space="preserve"> (DBS) in </w:t>
      </w:r>
      <w:proofErr w:type="spellStart"/>
      <w:r w:rsidR="00BD6CCE">
        <w:rPr>
          <w:rFonts w:ascii="Arial" w:hAnsi="Arial" w:cs="Arial"/>
        </w:rPr>
        <w:t>Sharepoint</w:t>
      </w:r>
      <w:proofErr w:type="spellEnd"/>
      <w:r w:rsidR="00BD6CCE">
        <w:rPr>
          <w:rFonts w:ascii="Arial" w:hAnsi="Arial" w:cs="Arial"/>
        </w:rPr>
        <w:t xml:space="preserve">. </w:t>
      </w:r>
    </w:p>
    <w:p w14:paraId="2D3A8684" w14:textId="1EC70409" w:rsidR="00691137" w:rsidRDefault="008E5D67">
      <w:pPr>
        <w:rPr>
          <w:rFonts w:ascii="Arial" w:hAnsi="Arial" w:cs="Arial"/>
        </w:rPr>
      </w:pPr>
      <w:r>
        <w:rPr>
          <w:rFonts w:ascii="Arial" w:hAnsi="Arial" w:cs="Arial"/>
        </w:rPr>
        <w:t>Dit betreft onder andere:</w:t>
      </w:r>
    </w:p>
    <w:p w14:paraId="420795D5" w14:textId="77777777" w:rsidR="008E1125" w:rsidRPr="006A534C" w:rsidRDefault="008E1125" w:rsidP="006A534C">
      <w:pPr>
        <w:pStyle w:val="Lijstalinea"/>
        <w:numPr>
          <w:ilvl w:val="0"/>
          <w:numId w:val="21"/>
        </w:numPr>
        <w:rPr>
          <w:rStyle w:val="eop"/>
          <w:rFonts w:ascii="Arial" w:hAnsi="Arial" w:cs="Arial"/>
          <w:color w:val="000000"/>
          <w:shd w:val="clear" w:color="auto" w:fill="FFFFFF"/>
        </w:rPr>
      </w:pPr>
      <w:r w:rsidRPr="006A534C">
        <w:rPr>
          <w:rStyle w:val="eop"/>
          <w:rFonts w:ascii="Arial" w:hAnsi="Arial" w:cs="Arial"/>
          <w:color w:val="000000"/>
          <w:shd w:val="clear" w:color="auto" w:fill="FFFFFF"/>
        </w:rPr>
        <w:t>Agressie beheersing en preventie protocol</w:t>
      </w:r>
    </w:p>
    <w:p w14:paraId="7670D6A1" w14:textId="77777777" w:rsidR="008E1125" w:rsidRPr="006A534C" w:rsidRDefault="008E1125" w:rsidP="006A534C">
      <w:pPr>
        <w:pStyle w:val="Lijstalinea"/>
        <w:numPr>
          <w:ilvl w:val="0"/>
          <w:numId w:val="21"/>
        </w:numPr>
        <w:rPr>
          <w:rStyle w:val="eop"/>
          <w:rFonts w:ascii="Arial" w:hAnsi="Arial" w:cs="Arial"/>
          <w:color w:val="000000"/>
          <w:shd w:val="clear" w:color="auto" w:fill="FFFFFF"/>
          <w:lang w:val="en-US"/>
        </w:rPr>
      </w:pPr>
      <w:r w:rsidRPr="006A534C">
        <w:rPr>
          <w:rStyle w:val="eop"/>
          <w:rFonts w:ascii="Arial" w:hAnsi="Arial" w:cs="Arial"/>
          <w:color w:val="000000"/>
          <w:shd w:val="clear" w:color="auto" w:fill="FFFFFF"/>
          <w:lang w:val="en-US"/>
        </w:rPr>
        <w:t xml:space="preserve">Anti-pest </w:t>
      </w:r>
      <w:proofErr w:type="spellStart"/>
      <w:r w:rsidRPr="006A534C">
        <w:rPr>
          <w:rStyle w:val="eop"/>
          <w:rFonts w:ascii="Arial" w:hAnsi="Arial" w:cs="Arial"/>
          <w:color w:val="000000"/>
          <w:shd w:val="clear" w:color="auto" w:fill="FFFFFF"/>
          <w:lang w:val="en-US"/>
        </w:rPr>
        <w:t>beleid</w:t>
      </w:r>
      <w:proofErr w:type="spellEnd"/>
    </w:p>
    <w:p w14:paraId="3E81A8A6" w14:textId="7142508D" w:rsidR="00406362" w:rsidRPr="006A534C" w:rsidRDefault="00406362" w:rsidP="006A534C">
      <w:pPr>
        <w:pStyle w:val="Lijstalinea"/>
        <w:numPr>
          <w:ilvl w:val="0"/>
          <w:numId w:val="21"/>
        </w:numPr>
        <w:rPr>
          <w:rStyle w:val="eop"/>
          <w:rFonts w:ascii="Arial" w:hAnsi="Arial" w:cs="Arial"/>
          <w:color w:val="000000"/>
          <w:shd w:val="clear" w:color="auto" w:fill="FFFFFF"/>
          <w:lang w:val="en-US"/>
        </w:rPr>
      </w:pPr>
      <w:r w:rsidRPr="006A534C">
        <w:rPr>
          <w:rStyle w:val="eop"/>
          <w:rFonts w:ascii="Arial" w:hAnsi="Arial" w:cs="Arial"/>
          <w:color w:val="000000"/>
          <w:shd w:val="clear" w:color="auto" w:fill="FFFFFF"/>
          <w:lang w:val="en-US"/>
        </w:rPr>
        <w:t>Anti-pest protocol</w:t>
      </w:r>
    </w:p>
    <w:p w14:paraId="0F894022" w14:textId="5F083440" w:rsidR="008E5D67" w:rsidRPr="006A534C" w:rsidRDefault="008E5D67" w:rsidP="006A534C">
      <w:pPr>
        <w:pStyle w:val="Lijstalinea"/>
        <w:numPr>
          <w:ilvl w:val="0"/>
          <w:numId w:val="21"/>
        </w:numPr>
        <w:rPr>
          <w:rStyle w:val="eop"/>
          <w:rFonts w:ascii="Arial" w:hAnsi="Arial" w:cs="Arial"/>
          <w:color w:val="000000"/>
          <w:shd w:val="clear" w:color="auto" w:fill="FFFFFF"/>
        </w:rPr>
      </w:pPr>
      <w:r w:rsidRPr="006A534C">
        <w:rPr>
          <w:rStyle w:val="eop"/>
          <w:rFonts w:ascii="Arial" w:hAnsi="Arial" w:cs="Arial"/>
          <w:color w:val="000000"/>
          <w:shd w:val="clear" w:color="auto" w:fill="FFFFFF"/>
        </w:rPr>
        <w:t>BHV jaarplan</w:t>
      </w:r>
    </w:p>
    <w:p w14:paraId="79230E68" w14:textId="77777777" w:rsidR="00406362" w:rsidRPr="006A534C" w:rsidRDefault="00406362" w:rsidP="006A534C">
      <w:pPr>
        <w:pStyle w:val="Lijstalinea"/>
        <w:numPr>
          <w:ilvl w:val="0"/>
          <w:numId w:val="21"/>
        </w:numPr>
        <w:rPr>
          <w:rStyle w:val="eop"/>
          <w:rFonts w:ascii="Arial" w:hAnsi="Arial" w:cs="Arial"/>
          <w:color w:val="000000"/>
          <w:shd w:val="clear" w:color="auto" w:fill="FFFFFF"/>
        </w:rPr>
      </w:pPr>
      <w:r w:rsidRPr="006A534C">
        <w:rPr>
          <w:rStyle w:val="eop"/>
          <w:rFonts w:ascii="Arial" w:hAnsi="Arial" w:cs="Arial"/>
          <w:color w:val="000000"/>
          <w:shd w:val="clear" w:color="auto" w:fill="FFFFFF"/>
        </w:rPr>
        <w:t>Informatie voorziening gescheiden ouders</w:t>
      </w:r>
    </w:p>
    <w:p w14:paraId="34D4B28E" w14:textId="77777777" w:rsidR="00406362" w:rsidRPr="006A534C" w:rsidRDefault="00406362" w:rsidP="006A534C">
      <w:pPr>
        <w:pStyle w:val="Lijstalinea"/>
        <w:numPr>
          <w:ilvl w:val="0"/>
          <w:numId w:val="21"/>
        </w:numPr>
        <w:rPr>
          <w:rStyle w:val="eop"/>
          <w:rFonts w:ascii="Arial" w:hAnsi="Arial" w:cs="Arial"/>
          <w:color w:val="000000"/>
          <w:shd w:val="clear" w:color="auto" w:fill="FFFFFF"/>
        </w:rPr>
      </w:pPr>
      <w:r w:rsidRPr="006A534C">
        <w:rPr>
          <w:rStyle w:val="eop"/>
          <w:rFonts w:ascii="Arial" w:hAnsi="Arial" w:cs="Arial"/>
          <w:color w:val="000000"/>
          <w:shd w:val="clear" w:color="auto" w:fill="FFFFFF"/>
        </w:rPr>
        <w:t>Medicatie protocol</w:t>
      </w:r>
    </w:p>
    <w:p w14:paraId="0BF2EC8E" w14:textId="5191FC1C" w:rsidR="00406362" w:rsidRPr="006A534C" w:rsidRDefault="00406362" w:rsidP="006A534C">
      <w:pPr>
        <w:pStyle w:val="Lijstalinea"/>
        <w:numPr>
          <w:ilvl w:val="0"/>
          <w:numId w:val="21"/>
        </w:numPr>
        <w:rPr>
          <w:rFonts w:ascii="Arial" w:hAnsi="Arial" w:cs="Arial"/>
        </w:rPr>
      </w:pPr>
      <w:r w:rsidRPr="006A534C">
        <w:rPr>
          <w:rFonts w:ascii="Arial" w:hAnsi="Arial" w:cs="Arial"/>
        </w:rPr>
        <w:t xml:space="preserve">Meldcode Huiselijk Geweld en Kindermishandeling Onderwijs </w:t>
      </w:r>
    </w:p>
    <w:p w14:paraId="6ADBD491" w14:textId="4740640B" w:rsidR="008E5D67" w:rsidRPr="006A534C" w:rsidRDefault="008E5D67" w:rsidP="006A534C">
      <w:pPr>
        <w:pStyle w:val="Lijstalinea"/>
        <w:numPr>
          <w:ilvl w:val="0"/>
          <w:numId w:val="21"/>
        </w:numPr>
        <w:rPr>
          <w:rStyle w:val="eop"/>
          <w:rFonts w:ascii="Arial" w:hAnsi="Arial" w:cs="Arial"/>
          <w:color w:val="000000"/>
          <w:shd w:val="clear" w:color="auto" w:fill="FFFFFF"/>
        </w:rPr>
      </w:pPr>
      <w:r w:rsidRPr="006A534C">
        <w:rPr>
          <w:rStyle w:val="eop"/>
          <w:rFonts w:ascii="Arial" w:hAnsi="Arial" w:cs="Arial"/>
          <w:color w:val="000000"/>
          <w:shd w:val="clear" w:color="auto" w:fill="FFFFFF"/>
        </w:rPr>
        <w:t>Ontruimingsplan</w:t>
      </w:r>
    </w:p>
    <w:p w14:paraId="0F3A76A5" w14:textId="3E48E9A8" w:rsidR="0004314B" w:rsidRPr="006A534C" w:rsidRDefault="0004314B" w:rsidP="006A534C">
      <w:pPr>
        <w:pStyle w:val="Lijstalinea"/>
        <w:numPr>
          <w:ilvl w:val="0"/>
          <w:numId w:val="21"/>
        </w:numPr>
        <w:rPr>
          <w:rStyle w:val="eop"/>
          <w:rFonts w:ascii="Arial" w:hAnsi="Arial" w:cs="Arial"/>
          <w:color w:val="000000"/>
          <w:shd w:val="clear" w:color="auto" w:fill="FFFFFF"/>
        </w:rPr>
      </w:pPr>
      <w:r w:rsidRPr="006A534C">
        <w:rPr>
          <w:rStyle w:val="eop"/>
          <w:rFonts w:ascii="Arial" w:hAnsi="Arial" w:cs="Arial"/>
          <w:color w:val="000000"/>
          <w:shd w:val="clear" w:color="auto" w:fill="FFFFFF"/>
        </w:rPr>
        <w:t xml:space="preserve">Procesbeschrijving ondersteunen van het veiligheidsbeleid van medewerkers en cliënten door de afdeling </w:t>
      </w:r>
      <w:proofErr w:type="spellStart"/>
      <w:r w:rsidRPr="006A534C">
        <w:rPr>
          <w:rStyle w:val="eop"/>
          <w:rFonts w:ascii="Arial" w:hAnsi="Arial" w:cs="Arial"/>
          <w:color w:val="000000"/>
          <w:shd w:val="clear" w:color="auto" w:fill="FFFFFF"/>
        </w:rPr>
        <w:t>arbo</w:t>
      </w:r>
      <w:proofErr w:type="spellEnd"/>
    </w:p>
    <w:p w14:paraId="69A3F116" w14:textId="77777777" w:rsidR="00065733" w:rsidRPr="006A534C" w:rsidRDefault="00065733" w:rsidP="006A534C">
      <w:pPr>
        <w:pStyle w:val="Lijstalinea"/>
        <w:numPr>
          <w:ilvl w:val="0"/>
          <w:numId w:val="21"/>
        </w:numPr>
        <w:rPr>
          <w:rStyle w:val="eop"/>
          <w:rFonts w:ascii="Arial" w:hAnsi="Arial" w:cs="Arial"/>
          <w:color w:val="000000"/>
          <w:shd w:val="clear" w:color="auto" w:fill="FFFFFF"/>
        </w:rPr>
      </w:pPr>
      <w:proofErr w:type="spellStart"/>
      <w:r w:rsidRPr="006A534C">
        <w:rPr>
          <w:rStyle w:val="eop"/>
          <w:rFonts w:ascii="Arial" w:hAnsi="Arial" w:cs="Arial"/>
          <w:color w:val="000000"/>
          <w:shd w:val="clear" w:color="auto" w:fill="FFFFFF"/>
        </w:rPr>
        <w:t>Social</w:t>
      </w:r>
      <w:proofErr w:type="spellEnd"/>
      <w:r w:rsidRPr="006A534C">
        <w:rPr>
          <w:rStyle w:val="eop"/>
          <w:rFonts w:ascii="Arial" w:hAnsi="Arial" w:cs="Arial"/>
          <w:color w:val="000000"/>
          <w:shd w:val="clear" w:color="auto" w:fill="FFFFFF"/>
        </w:rPr>
        <w:t xml:space="preserve"> Schools protocol</w:t>
      </w:r>
    </w:p>
    <w:p w14:paraId="7AF9A820" w14:textId="77777777" w:rsidR="00065733" w:rsidRPr="006A534C" w:rsidRDefault="00065733" w:rsidP="006A534C">
      <w:pPr>
        <w:pStyle w:val="Lijstalinea"/>
        <w:numPr>
          <w:ilvl w:val="0"/>
          <w:numId w:val="21"/>
        </w:numPr>
        <w:rPr>
          <w:rStyle w:val="eop"/>
          <w:rFonts w:ascii="Arial" w:hAnsi="Arial" w:cs="Arial"/>
          <w:color w:val="000000"/>
          <w:shd w:val="clear" w:color="auto" w:fill="FFFFFF"/>
        </w:rPr>
      </w:pPr>
      <w:r w:rsidRPr="006A534C">
        <w:rPr>
          <w:rStyle w:val="eop"/>
          <w:rFonts w:ascii="Arial" w:hAnsi="Arial" w:cs="Arial"/>
          <w:color w:val="000000"/>
          <w:shd w:val="clear" w:color="auto" w:fill="FFFFFF"/>
        </w:rPr>
        <w:t>Stappenplan infectieziekten</w:t>
      </w:r>
    </w:p>
    <w:p w14:paraId="7C229BDB" w14:textId="77777777" w:rsidR="00065733" w:rsidRPr="006A534C" w:rsidRDefault="00065733" w:rsidP="006A534C">
      <w:pPr>
        <w:pStyle w:val="Lijstalinea"/>
        <w:numPr>
          <w:ilvl w:val="0"/>
          <w:numId w:val="21"/>
        </w:numPr>
        <w:rPr>
          <w:rStyle w:val="eop"/>
          <w:rFonts w:ascii="Arial" w:hAnsi="Arial" w:cs="Arial"/>
          <w:color w:val="000000"/>
          <w:shd w:val="clear" w:color="auto" w:fill="FFFFFF"/>
        </w:rPr>
      </w:pPr>
      <w:r w:rsidRPr="006A534C">
        <w:rPr>
          <w:rStyle w:val="eop"/>
          <w:rFonts w:ascii="Arial" w:hAnsi="Arial" w:cs="Arial"/>
          <w:color w:val="000000"/>
          <w:shd w:val="clear" w:color="auto" w:fill="FFFFFF"/>
        </w:rPr>
        <w:t>Tilliften, gebruik, veiligheid en onderhoud protocol</w:t>
      </w:r>
    </w:p>
    <w:p w14:paraId="7FF55D1C" w14:textId="7975DFD8" w:rsidR="008E5D67" w:rsidRPr="006A534C" w:rsidRDefault="008E5D67" w:rsidP="006A534C">
      <w:pPr>
        <w:pStyle w:val="Lijstalinea"/>
        <w:numPr>
          <w:ilvl w:val="0"/>
          <w:numId w:val="21"/>
        </w:numPr>
        <w:rPr>
          <w:rStyle w:val="eop"/>
          <w:rFonts w:ascii="Arial" w:hAnsi="Arial" w:cs="Arial"/>
          <w:color w:val="000000"/>
          <w:shd w:val="clear" w:color="auto" w:fill="FFFFFF"/>
        </w:rPr>
      </w:pPr>
      <w:r w:rsidRPr="006A534C">
        <w:rPr>
          <w:rStyle w:val="eop"/>
          <w:rFonts w:ascii="Arial" w:hAnsi="Arial" w:cs="Arial"/>
          <w:color w:val="000000"/>
          <w:shd w:val="clear" w:color="auto" w:fill="FFFFFF"/>
        </w:rPr>
        <w:t>Vermissing leerling protocol</w:t>
      </w:r>
    </w:p>
    <w:p w14:paraId="0A71B053" w14:textId="77777777" w:rsidR="00065733" w:rsidRPr="006A534C" w:rsidRDefault="00065733" w:rsidP="006A534C">
      <w:pPr>
        <w:pStyle w:val="Lijstalinea"/>
        <w:numPr>
          <w:ilvl w:val="0"/>
          <w:numId w:val="21"/>
        </w:numPr>
        <w:rPr>
          <w:rStyle w:val="eop"/>
          <w:rFonts w:ascii="Arial" w:hAnsi="Arial" w:cs="Arial"/>
          <w:color w:val="000000"/>
          <w:shd w:val="clear" w:color="auto" w:fill="FFFFFF"/>
        </w:rPr>
      </w:pPr>
      <w:r w:rsidRPr="006A534C">
        <w:rPr>
          <w:rStyle w:val="eop"/>
          <w:rFonts w:ascii="Arial" w:hAnsi="Arial" w:cs="Arial"/>
          <w:color w:val="000000"/>
          <w:shd w:val="clear" w:color="auto" w:fill="FFFFFF"/>
        </w:rPr>
        <w:t>Verzuim protocol</w:t>
      </w:r>
    </w:p>
    <w:p w14:paraId="3A194DAA" w14:textId="2C098F25" w:rsidR="008E5D67" w:rsidRPr="006A534C" w:rsidRDefault="008E5D67" w:rsidP="006A534C">
      <w:pPr>
        <w:pStyle w:val="Lijstalinea"/>
        <w:numPr>
          <w:ilvl w:val="0"/>
          <w:numId w:val="21"/>
        </w:numPr>
        <w:rPr>
          <w:rStyle w:val="eop"/>
          <w:rFonts w:ascii="Arial" w:hAnsi="Arial" w:cs="Arial"/>
          <w:color w:val="000000"/>
          <w:shd w:val="clear" w:color="auto" w:fill="FFFFFF"/>
        </w:rPr>
      </w:pPr>
      <w:r w:rsidRPr="006A534C">
        <w:rPr>
          <w:rStyle w:val="eop"/>
          <w:rFonts w:ascii="Arial" w:hAnsi="Arial" w:cs="Arial"/>
          <w:color w:val="000000"/>
          <w:shd w:val="clear" w:color="auto" w:fill="FFFFFF"/>
        </w:rPr>
        <w:t>Vrijheidsbeperkende maatregelen protocol</w:t>
      </w:r>
    </w:p>
    <w:p w14:paraId="7A3388AF" w14:textId="77777777" w:rsidR="008E1125" w:rsidRDefault="008E1125">
      <w:pPr>
        <w:rPr>
          <w:rStyle w:val="eop"/>
          <w:rFonts w:ascii="Arial" w:hAnsi="Arial" w:cs="Arial"/>
          <w:color w:val="000000"/>
          <w:shd w:val="clear" w:color="auto" w:fill="FFFFFF"/>
        </w:rPr>
      </w:pPr>
    </w:p>
    <w:sectPr w:rsidR="008E1125" w:rsidSect="00ED5786">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CA21" w14:textId="77777777" w:rsidR="0081474E" w:rsidRDefault="0081474E" w:rsidP="00011CCE">
      <w:pPr>
        <w:spacing w:after="0" w:line="240" w:lineRule="auto"/>
      </w:pPr>
      <w:r>
        <w:separator/>
      </w:r>
    </w:p>
  </w:endnote>
  <w:endnote w:type="continuationSeparator" w:id="0">
    <w:p w14:paraId="728EB7A5" w14:textId="77777777" w:rsidR="0081474E" w:rsidRDefault="0081474E" w:rsidP="0001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F201" w14:textId="029A085C" w:rsidR="00756ED8" w:rsidRDefault="00756ED8">
    <w:pPr>
      <w:pStyle w:val="Voettekst"/>
    </w:pPr>
    <w:r>
      <w:t xml:space="preserve">Veiligheidsplan </w:t>
    </w:r>
    <w:r w:rsidR="00790BD2">
      <w:t xml:space="preserve">  SO </w:t>
    </w:r>
    <w:r w:rsidR="00A41FA7">
      <w:t>-</w:t>
    </w:r>
    <w:r w:rsidR="00790BD2">
      <w:t xml:space="preserve"> </w:t>
    </w:r>
    <w:r w:rsidR="00691137">
      <w:t>VSO BAD</w:t>
    </w:r>
    <w:r w:rsidR="00C973D0">
      <w:t xml:space="preserve">  </w:t>
    </w:r>
    <w:r w:rsidR="00A41FA7">
      <w:t xml:space="preserve">De </w:t>
    </w:r>
    <w:proofErr w:type="spellStart"/>
    <w:r w:rsidR="00A41FA7">
      <w:t>Velst</w:t>
    </w:r>
    <w:proofErr w:type="spellEnd"/>
    <w:r w:rsidR="00A41FA7">
      <w:t xml:space="preserve"> - </w:t>
    </w:r>
    <w:r w:rsidR="00C973D0">
      <w:t xml:space="preserve">  </w:t>
    </w:r>
    <w:r w:rsidR="00926B9C">
      <w:t xml:space="preserve">maart </w:t>
    </w:r>
    <w:r w:rsidR="00691137">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A064" w14:textId="77777777" w:rsidR="0081474E" w:rsidRDefault="0081474E" w:rsidP="00011CCE">
      <w:pPr>
        <w:spacing w:after="0" w:line="240" w:lineRule="auto"/>
      </w:pPr>
      <w:r>
        <w:separator/>
      </w:r>
    </w:p>
  </w:footnote>
  <w:footnote w:type="continuationSeparator" w:id="0">
    <w:p w14:paraId="39C8C699" w14:textId="77777777" w:rsidR="0081474E" w:rsidRDefault="0081474E" w:rsidP="0001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820735"/>
      <w:docPartObj>
        <w:docPartGallery w:val="Page Numbers (Top of Page)"/>
        <w:docPartUnique/>
      </w:docPartObj>
    </w:sdtPr>
    <w:sdtEndPr/>
    <w:sdtContent>
      <w:p w14:paraId="63E7F1FF" w14:textId="5F130781" w:rsidR="00011CCE" w:rsidRDefault="00011CCE">
        <w:pPr>
          <w:pStyle w:val="Koptekst"/>
        </w:pPr>
        <w:r>
          <w:fldChar w:fldCharType="begin"/>
        </w:r>
        <w:r>
          <w:instrText>PAGE   \* MERGEFORMAT</w:instrText>
        </w:r>
        <w:r>
          <w:fldChar w:fldCharType="separate"/>
        </w:r>
        <w:r w:rsidR="00351354">
          <w:rPr>
            <w:noProof/>
          </w:rPr>
          <w:t>1</w:t>
        </w:r>
        <w:r>
          <w:fldChar w:fldCharType="end"/>
        </w:r>
        <w:r w:rsidR="00910884">
          <w:tab/>
        </w:r>
        <w:r w:rsidR="00910884">
          <w:tab/>
        </w:r>
        <w:r w:rsidR="00910884">
          <w:rPr>
            <w:noProof/>
          </w:rPr>
          <w:drawing>
            <wp:inline distT="0" distB="0" distL="0" distR="0" wp14:anchorId="7813BDBF" wp14:editId="5573EC33">
              <wp:extent cx="1078992" cy="515112"/>
              <wp:effectExtent l="0" t="0" r="6985"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78992" cy="515112"/>
                      </a:xfrm>
                      <a:prstGeom prst="rect">
                        <a:avLst/>
                      </a:prstGeom>
                    </pic:spPr>
                  </pic:pic>
                </a:graphicData>
              </a:graphic>
            </wp:inline>
          </w:drawing>
        </w:r>
      </w:p>
    </w:sdtContent>
  </w:sdt>
  <w:p w14:paraId="63E7F200" w14:textId="77777777" w:rsidR="00011CCE" w:rsidRDefault="00011C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12B"/>
    <w:multiLevelType w:val="multilevel"/>
    <w:tmpl w:val="7F42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7295F"/>
    <w:multiLevelType w:val="multilevel"/>
    <w:tmpl w:val="CC7A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3423A"/>
    <w:multiLevelType w:val="multilevel"/>
    <w:tmpl w:val="DFEA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34E76"/>
    <w:multiLevelType w:val="hybridMultilevel"/>
    <w:tmpl w:val="BAE8F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E4368A"/>
    <w:multiLevelType w:val="multilevel"/>
    <w:tmpl w:val="F1A0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D1B3A"/>
    <w:multiLevelType w:val="multilevel"/>
    <w:tmpl w:val="7B96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9081F"/>
    <w:multiLevelType w:val="multilevel"/>
    <w:tmpl w:val="5EE0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12DB5"/>
    <w:multiLevelType w:val="multilevel"/>
    <w:tmpl w:val="6716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028D8"/>
    <w:multiLevelType w:val="multilevel"/>
    <w:tmpl w:val="6708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907AE"/>
    <w:multiLevelType w:val="multilevel"/>
    <w:tmpl w:val="9C22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13287"/>
    <w:multiLevelType w:val="multilevel"/>
    <w:tmpl w:val="50AA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B09EA"/>
    <w:multiLevelType w:val="multilevel"/>
    <w:tmpl w:val="1AC2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86106"/>
    <w:multiLevelType w:val="multilevel"/>
    <w:tmpl w:val="E5EC5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B54B0E"/>
    <w:multiLevelType w:val="multilevel"/>
    <w:tmpl w:val="2840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2A374B"/>
    <w:multiLevelType w:val="multilevel"/>
    <w:tmpl w:val="F216D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7C386B"/>
    <w:multiLevelType w:val="multilevel"/>
    <w:tmpl w:val="2290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BC0AD3"/>
    <w:multiLevelType w:val="hybridMultilevel"/>
    <w:tmpl w:val="BDFC1420"/>
    <w:lvl w:ilvl="0" w:tplc="5A980A56">
      <w:start w:val="1"/>
      <w:numFmt w:val="bullet"/>
      <w:lvlText w:val=""/>
      <w:lvlJc w:val="left"/>
      <w:pPr>
        <w:ind w:left="720" w:hanging="360"/>
      </w:pPr>
      <w:rPr>
        <w:rFonts w:ascii="Symbol" w:hAnsi="Symbol" w:hint="default"/>
      </w:rPr>
    </w:lvl>
    <w:lvl w:ilvl="1" w:tplc="EFA659DA">
      <w:start w:val="1"/>
      <w:numFmt w:val="bullet"/>
      <w:lvlText w:val="o"/>
      <w:lvlJc w:val="left"/>
      <w:pPr>
        <w:ind w:left="1440" w:hanging="360"/>
      </w:pPr>
      <w:rPr>
        <w:rFonts w:ascii="Courier New" w:hAnsi="Courier New" w:hint="default"/>
      </w:rPr>
    </w:lvl>
    <w:lvl w:ilvl="2" w:tplc="601465C2">
      <w:start w:val="1"/>
      <w:numFmt w:val="bullet"/>
      <w:lvlText w:val=""/>
      <w:lvlJc w:val="left"/>
      <w:pPr>
        <w:ind w:left="2160" w:hanging="360"/>
      </w:pPr>
      <w:rPr>
        <w:rFonts w:ascii="Wingdings" w:hAnsi="Wingdings" w:hint="default"/>
      </w:rPr>
    </w:lvl>
    <w:lvl w:ilvl="3" w:tplc="2DDA8C62">
      <w:start w:val="1"/>
      <w:numFmt w:val="bullet"/>
      <w:lvlText w:val=""/>
      <w:lvlJc w:val="left"/>
      <w:pPr>
        <w:ind w:left="2880" w:hanging="360"/>
      </w:pPr>
      <w:rPr>
        <w:rFonts w:ascii="Symbol" w:hAnsi="Symbol" w:hint="default"/>
      </w:rPr>
    </w:lvl>
    <w:lvl w:ilvl="4" w:tplc="2BB08730">
      <w:start w:val="1"/>
      <w:numFmt w:val="bullet"/>
      <w:lvlText w:val="o"/>
      <w:lvlJc w:val="left"/>
      <w:pPr>
        <w:ind w:left="3600" w:hanging="360"/>
      </w:pPr>
      <w:rPr>
        <w:rFonts w:ascii="Courier New" w:hAnsi="Courier New" w:hint="default"/>
      </w:rPr>
    </w:lvl>
    <w:lvl w:ilvl="5" w:tplc="B888AE9C">
      <w:start w:val="1"/>
      <w:numFmt w:val="bullet"/>
      <w:lvlText w:val=""/>
      <w:lvlJc w:val="left"/>
      <w:pPr>
        <w:ind w:left="4320" w:hanging="360"/>
      </w:pPr>
      <w:rPr>
        <w:rFonts w:ascii="Wingdings" w:hAnsi="Wingdings" w:hint="default"/>
      </w:rPr>
    </w:lvl>
    <w:lvl w:ilvl="6" w:tplc="06683956">
      <w:start w:val="1"/>
      <w:numFmt w:val="bullet"/>
      <w:lvlText w:val=""/>
      <w:lvlJc w:val="left"/>
      <w:pPr>
        <w:ind w:left="5040" w:hanging="360"/>
      </w:pPr>
      <w:rPr>
        <w:rFonts w:ascii="Symbol" w:hAnsi="Symbol" w:hint="default"/>
      </w:rPr>
    </w:lvl>
    <w:lvl w:ilvl="7" w:tplc="1C704D16">
      <w:start w:val="1"/>
      <w:numFmt w:val="bullet"/>
      <w:lvlText w:val="o"/>
      <w:lvlJc w:val="left"/>
      <w:pPr>
        <w:ind w:left="5760" w:hanging="360"/>
      </w:pPr>
      <w:rPr>
        <w:rFonts w:ascii="Courier New" w:hAnsi="Courier New" w:hint="default"/>
      </w:rPr>
    </w:lvl>
    <w:lvl w:ilvl="8" w:tplc="D1EE1D58">
      <w:start w:val="1"/>
      <w:numFmt w:val="bullet"/>
      <w:lvlText w:val=""/>
      <w:lvlJc w:val="left"/>
      <w:pPr>
        <w:ind w:left="6480" w:hanging="360"/>
      </w:pPr>
      <w:rPr>
        <w:rFonts w:ascii="Wingdings" w:hAnsi="Wingdings" w:hint="default"/>
      </w:rPr>
    </w:lvl>
  </w:abstractNum>
  <w:abstractNum w:abstractNumId="17" w15:restartNumberingAfterBreak="0">
    <w:nsid w:val="65844BBB"/>
    <w:multiLevelType w:val="multilevel"/>
    <w:tmpl w:val="2196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4763B3"/>
    <w:multiLevelType w:val="hybridMultilevel"/>
    <w:tmpl w:val="17A6A3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205F80"/>
    <w:multiLevelType w:val="multilevel"/>
    <w:tmpl w:val="F5DA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D742CC"/>
    <w:multiLevelType w:val="hybridMultilevel"/>
    <w:tmpl w:val="AC827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5381259">
    <w:abstractNumId w:val="16"/>
  </w:num>
  <w:num w:numId="2" w16cid:durableId="479881766">
    <w:abstractNumId w:val="15"/>
  </w:num>
  <w:num w:numId="3" w16cid:durableId="1409040994">
    <w:abstractNumId w:val="2"/>
  </w:num>
  <w:num w:numId="4" w16cid:durableId="236942478">
    <w:abstractNumId w:val="11"/>
  </w:num>
  <w:num w:numId="5" w16cid:durableId="620265057">
    <w:abstractNumId w:val="17"/>
  </w:num>
  <w:num w:numId="6" w16cid:durableId="937836988">
    <w:abstractNumId w:val="12"/>
  </w:num>
  <w:num w:numId="7" w16cid:durableId="2003968999">
    <w:abstractNumId w:val="1"/>
  </w:num>
  <w:num w:numId="8" w16cid:durableId="213926654">
    <w:abstractNumId w:val="7"/>
  </w:num>
  <w:num w:numId="9" w16cid:durableId="279193325">
    <w:abstractNumId w:val="0"/>
  </w:num>
  <w:num w:numId="10" w16cid:durableId="958534066">
    <w:abstractNumId w:val="8"/>
  </w:num>
  <w:num w:numId="11" w16cid:durableId="1723213342">
    <w:abstractNumId w:val="5"/>
  </w:num>
  <w:num w:numId="12" w16cid:durableId="280504430">
    <w:abstractNumId w:val="14"/>
  </w:num>
  <w:num w:numId="13" w16cid:durableId="191845416">
    <w:abstractNumId w:val="6"/>
  </w:num>
  <w:num w:numId="14" w16cid:durableId="628513726">
    <w:abstractNumId w:val="19"/>
  </w:num>
  <w:num w:numId="15" w16cid:durableId="318316054">
    <w:abstractNumId w:val="9"/>
  </w:num>
  <w:num w:numId="16" w16cid:durableId="1936664507">
    <w:abstractNumId w:val="10"/>
  </w:num>
  <w:num w:numId="17" w16cid:durableId="1261328315">
    <w:abstractNumId w:val="4"/>
  </w:num>
  <w:num w:numId="18" w16cid:durableId="324239295">
    <w:abstractNumId w:val="3"/>
  </w:num>
  <w:num w:numId="19" w16cid:durableId="1237862484">
    <w:abstractNumId w:val="13"/>
  </w:num>
  <w:num w:numId="20" w16cid:durableId="1796680584">
    <w:abstractNumId w:val="20"/>
  </w:num>
  <w:num w:numId="21" w16cid:durableId="5135010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B7B"/>
    <w:rsid w:val="00001034"/>
    <w:rsid w:val="00001AB3"/>
    <w:rsid w:val="00005C5D"/>
    <w:rsid w:val="00010AD3"/>
    <w:rsid w:val="00011CCE"/>
    <w:rsid w:val="00016527"/>
    <w:rsid w:val="00016C7F"/>
    <w:rsid w:val="0004314B"/>
    <w:rsid w:val="00062948"/>
    <w:rsid w:val="00065733"/>
    <w:rsid w:val="00071CCD"/>
    <w:rsid w:val="0009422A"/>
    <w:rsid w:val="000A0E0C"/>
    <w:rsid w:val="000A4A46"/>
    <w:rsid w:val="000B127D"/>
    <w:rsid w:val="000C0F6F"/>
    <w:rsid w:val="000D26B0"/>
    <w:rsid w:val="000D2D00"/>
    <w:rsid w:val="000D797E"/>
    <w:rsid w:val="00156417"/>
    <w:rsid w:val="001755A3"/>
    <w:rsid w:val="001802AD"/>
    <w:rsid w:val="0018443A"/>
    <w:rsid w:val="001A1F22"/>
    <w:rsid w:val="001C1033"/>
    <w:rsid w:val="001D1C62"/>
    <w:rsid w:val="002006F0"/>
    <w:rsid w:val="0023191D"/>
    <w:rsid w:val="002330D1"/>
    <w:rsid w:val="0024338A"/>
    <w:rsid w:val="00252CD6"/>
    <w:rsid w:val="00266117"/>
    <w:rsid w:val="0027006E"/>
    <w:rsid w:val="002761E4"/>
    <w:rsid w:val="002932C8"/>
    <w:rsid w:val="002B2E2D"/>
    <w:rsid w:val="002B561A"/>
    <w:rsid w:val="002E748A"/>
    <w:rsid w:val="002F56EB"/>
    <w:rsid w:val="00333B59"/>
    <w:rsid w:val="00336DF9"/>
    <w:rsid w:val="0033740D"/>
    <w:rsid w:val="0034627C"/>
    <w:rsid w:val="00351354"/>
    <w:rsid w:val="00377467"/>
    <w:rsid w:val="00392DC4"/>
    <w:rsid w:val="00393061"/>
    <w:rsid w:val="003A55AF"/>
    <w:rsid w:val="003E1D65"/>
    <w:rsid w:val="0040337B"/>
    <w:rsid w:val="00406362"/>
    <w:rsid w:val="00422B54"/>
    <w:rsid w:val="00443DAB"/>
    <w:rsid w:val="00445EF4"/>
    <w:rsid w:val="00454958"/>
    <w:rsid w:val="00461852"/>
    <w:rsid w:val="004A18DC"/>
    <w:rsid w:val="004C2550"/>
    <w:rsid w:val="004C3C57"/>
    <w:rsid w:val="004D4188"/>
    <w:rsid w:val="005002C3"/>
    <w:rsid w:val="005277F7"/>
    <w:rsid w:val="00535BB8"/>
    <w:rsid w:val="0057357F"/>
    <w:rsid w:val="00576CDC"/>
    <w:rsid w:val="0058341F"/>
    <w:rsid w:val="00585BB1"/>
    <w:rsid w:val="00592C69"/>
    <w:rsid w:val="0059631E"/>
    <w:rsid w:val="005B50F3"/>
    <w:rsid w:val="005C14B7"/>
    <w:rsid w:val="005D1581"/>
    <w:rsid w:val="005E2122"/>
    <w:rsid w:val="005E4E21"/>
    <w:rsid w:val="00616F16"/>
    <w:rsid w:val="0064666F"/>
    <w:rsid w:val="00677E18"/>
    <w:rsid w:val="00691137"/>
    <w:rsid w:val="0069563E"/>
    <w:rsid w:val="006A534C"/>
    <w:rsid w:val="006D0953"/>
    <w:rsid w:val="006E4B4B"/>
    <w:rsid w:val="006F1DBB"/>
    <w:rsid w:val="00715B7B"/>
    <w:rsid w:val="0073735D"/>
    <w:rsid w:val="00746A47"/>
    <w:rsid w:val="00756ED8"/>
    <w:rsid w:val="007776FF"/>
    <w:rsid w:val="00784A7B"/>
    <w:rsid w:val="00790BD2"/>
    <w:rsid w:val="00791807"/>
    <w:rsid w:val="007A13A2"/>
    <w:rsid w:val="007B1179"/>
    <w:rsid w:val="007D29C1"/>
    <w:rsid w:val="007DCDB5"/>
    <w:rsid w:val="007E415A"/>
    <w:rsid w:val="007E5A88"/>
    <w:rsid w:val="007E6224"/>
    <w:rsid w:val="007F74E6"/>
    <w:rsid w:val="008011F3"/>
    <w:rsid w:val="008046F6"/>
    <w:rsid w:val="0081474E"/>
    <w:rsid w:val="00815819"/>
    <w:rsid w:val="0083591D"/>
    <w:rsid w:val="00863B15"/>
    <w:rsid w:val="008679C0"/>
    <w:rsid w:val="00873D88"/>
    <w:rsid w:val="00881411"/>
    <w:rsid w:val="0088682B"/>
    <w:rsid w:val="008B57D7"/>
    <w:rsid w:val="008E1125"/>
    <w:rsid w:val="008E5D67"/>
    <w:rsid w:val="008E6081"/>
    <w:rsid w:val="008F1A23"/>
    <w:rsid w:val="008F5A2C"/>
    <w:rsid w:val="00910884"/>
    <w:rsid w:val="00916A5A"/>
    <w:rsid w:val="00917606"/>
    <w:rsid w:val="009243C3"/>
    <w:rsid w:val="00926B9C"/>
    <w:rsid w:val="0093462A"/>
    <w:rsid w:val="009373AF"/>
    <w:rsid w:val="00950A0B"/>
    <w:rsid w:val="00964B49"/>
    <w:rsid w:val="0096684D"/>
    <w:rsid w:val="00985576"/>
    <w:rsid w:val="00987E1E"/>
    <w:rsid w:val="009B208F"/>
    <w:rsid w:val="009C0721"/>
    <w:rsid w:val="009C3ACC"/>
    <w:rsid w:val="009C6440"/>
    <w:rsid w:val="009E6895"/>
    <w:rsid w:val="009E68E6"/>
    <w:rsid w:val="00A00590"/>
    <w:rsid w:val="00A207DC"/>
    <w:rsid w:val="00A3337A"/>
    <w:rsid w:val="00A404D2"/>
    <w:rsid w:val="00A41FA7"/>
    <w:rsid w:val="00A43B4B"/>
    <w:rsid w:val="00A65B8D"/>
    <w:rsid w:val="00A67603"/>
    <w:rsid w:val="00A70B81"/>
    <w:rsid w:val="00A802F1"/>
    <w:rsid w:val="00AB2253"/>
    <w:rsid w:val="00AB3405"/>
    <w:rsid w:val="00AC4A14"/>
    <w:rsid w:val="00AC6B8D"/>
    <w:rsid w:val="00AD3382"/>
    <w:rsid w:val="00AF58F5"/>
    <w:rsid w:val="00B10583"/>
    <w:rsid w:val="00B1369D"/>
    <w:rsid w:val="00B23E1A"/>
    <w:rsid w:val="00B25F70"/>
    <w:rsid w:val="00B335D5"/>
    <w:rsid w:val="00B6576D"/>
    <w:rsid w:val="00B70872"/>
    <w:rsid w:val="00B80D02"/>
    <w:rsid w:val="00B83477"/>
    <w:rsid w:val="00B97EF4"/>
    <w:rsid w:val="00BB44F5"/>
    <w:rsid w:val="00BD19C4"/>
    <w:rsid w:val="00BD6CCE"/>
    <w:rsid w:val="00BE5348"/>
    <w:rsid w:val="00BF637B"/>
    <w:rsid w:val="00C03359"/>
    <w:rsid w:val="00C3663F"/>
    <w:rsid w:val="00C36705"/>
    <w:rsid w:val="00C45EE7"/>
    <w:rsid w:val="00C4637B"/>
    <w:rsid w:val="00C51DDE"/>
    <w:rsid w:val="00C578C1"/>
    <w:rsid w:val="00C64620"/>
    <w:rsid w:val="00C973D0"/>
    <w:rsid w:val="00CA23E4"/>
    <w:rsid w:val="00CA34BC"/>
    <w:rsid w:val="00CA482F"/>
    <w:rsid w:val="00CA4B8F"/>
    <w:rsid w:val="00CA66D1"/>
    <w:rsid w:val="00CA7C42"/>
    <w:rsid w:val="00CB5C98"/>
    <w:rsid w:val="00CC23BC"/>
    <w:rsid w:val="00CD4151"/>
    <w:rsid w:val="00CD4EFA"/>
    <w:rsid w:val="00CD5225"/>
    <w:rsid w:val="00CF1D25"/>
    <w:rsid w:val="00CF6E54"/>
    <w:rsid w:val="00D006DD"/>
    <w:rsid w:val="00D26DE5"/>
    <w:rsid w:val="00D440D0"/>
    <w:rsid w:val="00D50D0F"/>
    <w:rsid w:val="00D53919"/>
    <w:rsid w:val="00D57ED2"/>
    <w:rsid w:val="00D63D07"/>
    <w:rsid w:val="00D84B9F"/>
    <w:rsid w:val="00D8692E"/>
    <w:rsid w:val="00D8775C"/>
    <w:rsid w:val="00D91DE7"/>
    <w:rsid w:val="00DA0C42"/>
    <w:rsid w:val="00DA2299"/>
    <w:rsid w:val="00DD7300"/>
    <w:rsid w:val="00DE3041"/>
    <w:rsid w:val="00DE5804"/>
    <w:rsid w:val="00DF0546"/>
    <w:rsid w:val="00DF0577"/>
    <w:rsid w:val="00DF3E20"/>
    <w:rsid w:val="00DF765E"/>
    <w:rsid w:val="00E129B7"/>
    <w:rsid w:val="00E17AE8"/>
    <w:rsid w:val="00E35F36"/>
    <w:rsid w:val="00E37C69"/>
    <w:rsid w:val="00E40E96"/>
    <w:rsid w:val="00E52D9D"/>
    <w:rsid w:val="00E60767"/>
    <w:rsid w:val="00EB10D8"/>
    <w:rsid w:val="00EB5494"/>
    <w:rsid w:val="00ED5786"/>
    <w:rsid w:val="00EE1757"/>
    <w:rsid w:val="00EF1249"/>
    <w:rsid w:val="00F0028C"/>
    <w:rsid w:val="00F21AF0"/>
    <w:rsid w:val="00F30F6E"/>
    <w:rsid w:val="00F45AB0"/>
    <w:rsid w:val="00F549B4"/>
    <w:rsid w:val="00F60423"/>
    <w:rsid w:val="00F65E59"/>
    <w:rsid w:val="00F718B8"/>
    <w:rsid w:val="00F83B56"/>
    <w:rsid w:val="00F94AD4"/>
    <w:rsid w:val="00FA3DF7"/>
    <w:rsid w:val="00FA4DCD"/>
    <w:rsid w:val="00FB6411"/>
    <w:rsid w:val="00FD30EB"/>
    <w:rsid w:val="00FE0A26"/>
    <w:rsid w:val="00FF36CD"/>
    <w:rsid w:val="026DC96A"/>
    <w:rsid w:val="0285AF1D"/>
    <w:rsid w:val="0346E4E8"/>
    <w:rsid w:val="035B0B30"/>
    <w:rsid w:val="03954875"/>
    <w:rsid w:val="03A54C8F"/>
    <w:rsid w:val="03F831B3"/>
    <w:rsid w:val="03FF6211"/>
    <w:rsid w:val="04839433"/>
    <w:rsid w:val="04F6CE14"/>
    <w:rsid w:val="05244A59"/>
    <w:rsid w:val="054857B3"/>
    <w:rsid w:val="05B7F389"/>
    <w:rsid w:val="0678C830"/>
    <w:rsid w:val="06A1EA58"/>
    <w:rsid w:val="06E689BF"/>
    <w:rsid w:val="07413A8D"/>
    <w:rsid w:val="0745061E"/>
    <w:rsid w:val="07C8782E"/>
    <w:rsid w:val="0862732D"/>
    <w:rsid w:val="08AACBAB"/>
    <w:rsid w:val="08F25B48"/>
    <w:rsid w:val="0A007FEC"/>
    <w:rsid w:val="0ADBA0AB"/>
    <w:rsid w:val="0B6E7A58"/>
    <w:rsid w:val="0B7F4572"/>
    <w:rsid w:val="0B967518"/>
    <w:rsid w:val="0B97E2FA"/>
    <w:rsid w:val="0B9A13EF"/>
    <w:rsid w:val="0BB63A99"/>
    <w:rsid w:val="0C49AC9F"/>
    <w:rsid w:val="0CD8A444"/>
    <w:rsid w:val="0E112347"/>
    <w:rsid w:val="0E753912"/>
    <w:rsid w:val="0E94971D"/>
    <w:rsid w:val="0F51C14E"/>
    <w:rsid w:val="0FC596EC"/>
    <w:rsid w:val="10DCC09F"/>
    <w:rsid w:val="116E8C15"/>
    <w:rsid w:val="11847D69"/>
    <w:rsid w:val="123EA522"/>
    <w:rsid w:val="130A5C76"/>
    <w:rsid w:val="13ABE46A"/>
    <w:rsid w:val="13B4F6F9"/>
    <w:rsid w:val="13BA576A"/>
    <w:rsid w:val="13DA7583"/>
    <w:rsid w:val="145AC894"/>
    <w:rsid w:val="1569EFB7"/>
    <w:rsid w:val="15A17D53"/>
    <w:rsid w:val="15C37B7C"/>
    <w:rsid w:val="16AF50E9"/>
    <w:rsid w:val="16B4ADBE"/>
    <w:rsid w:val="16D69CD2"/>
    <w:rsid w:val="17121645"/>
    <w:rsid w:val="1758A47E"/>
    <w:rsid w:val="1799E3AC"/>
    <w:rsid w:val="17AC493D"/>
    <w:rsid w:val="18049E17"/>
    <w:rsid w:val="188EF472"/>
    <w:rsid w:val="18ADEBEE"/>
    <w:rsid w:val="1908A04D"/>
    <w:rsid w:val="190B146B"/>
    <w:rsid w:val="19DE4CB8"/>
    <w:rsid w:val="19FDE00B"/>
    <w:rsid w:val="1A49BC4F"/>
    <w:rsid w:val="1A5928CF"/>
    <w:rsid w:val="1AA6E4CC"/>
    <w:rsid w:val="1B0EE8E1"/>
    <w:rsid w:val="1B1A2A6F"/>
    <w:rsid w:val="1BE7A272"/>
    <w:rsid w:val="1C844A3D"/>
    <w:rsid w:val="1CAAB942"/>
    <w:rsid w:val="1D056A10"/>
    <w:rsid w:val="1D3602D8"/>
    <w:rsid w:val="1DA501AF"/>
    <w:rsid w:val="1DDE858E"/>
    <w:rsid w:val="1E61AE8B"/>
    <w:rsid w:val="1F27A9B3"/>
    <w:rsid w:val="1FCFB721"/>
    <w:rsid w:val="1FE52FB9"/>
    <w:rsid w:val="20380562"/>
    <w:rsid w:val="20A097FA"/>
    <w:rsid w:val="211762CA"/>
    <w:rsid w:val="22A8EEF0"/>
    <w:rsid w:val="22C468B0"/>
    <w:rsid w:val="22CBA9D9"/>
    <w:rsid w:val="23488BDF"/>
    <w:rsid w:val="237111C1"/>
    <w:rsid w:val="2449C863"/>
    <w:rsid w:val="2480543A"/>
    <w:rsid w:val="25531CD2"/>
    <w:rsid w:val="25945734"/>
    <w:rsid w:val="27B7F4FC"/>
    <w:rsid w:val="2831C6C0"/>
    <w:rsid w:val="283F57B8"/>
    <w:rsid w:val="28586702"/>
    <w:rsid w:val="285D503F"/>
    <w:rsid w:val="291BB68D"/>
    <w:rsid w:val="2930ACA4"/>
    <w:rsid w:val="294F9B8E"/>
    <w:rsid w:val="29976808"/>
    <w:rsid w:val="2A475EFF"/>
    <w:rsid w:val="2AD91C64"/>
    <w:rsid w:val="2B179B12"/>
    <w:rsid w:val="2C111F00"/>
    <w:rsid w:val="2CAAD014"/>
    <w:rsid w:val="2D237B60"/>
    <w:rsid w:val="2DD17063"/>
    <w:rsid w:val="2DEF1E20"/>
    <w:rsid w:val="2E51F810"/>
    <w:rsid w:val="2ECF43EE"/>
    <w:rsid w:val="2ED1040B"/>
    <w:rsid w:val="2FBDC85E"/>
    <w:rsid w:val="2FDF5571"/>
    <w:rsid w:val="2FED32E8"/>
    <w:rsid w:val="306B144F"/>
    <w:rsid w:val="30732453"/>
    <w:rsid w:val="30D06755"/>
    <w:rsid w:val="3157477E"/>
    <w:rsid w:val="3186DC96"/>
    <w:rsid w:val="3345874C"/>
    <w:rsid w:val="356B8D8A"/>
    <w:rsid w:val="35A88416"/>
    <w:rsid w:val="361F3268"/>
    <w:rsid w:val="365A4DB9"/>
    <w:rsid w:val="36B9920E"/>
    <w:rsid w:val="372F2088"/>
    <w:rsid w:val="377CD39B"/>
    <w:rsid w:val="37D5A482"/>
    <w:rsid w:val="37F254DC"/>
    <w:rsid w:val="381BF63D"/>
    <w:rsid w:val="38A374D9"/>
    <w:rsid w:val="3A2C9E0A"/>
    <w:rsid w:val="3A532893"/>
    <w:rsid w:val="3B2A5E26"/>
    <w:rsid w:val="3CC5EEF0"/>
    <w:rsid w:val="3CDA432F"/>
    <w:rsid w:val="3CE0EAE7"/>
    <w:rsid w:val="3D4A2112"/>
    <w:rsid w:val="3D7D7608"/>
    <w:rsid w:val="3E4C3741"/>
    <w:rsid w:val="3E54C57D"/>
    <w:rsid w:val="40BA64C0"/>
    <w:rsid w:val="41153D91"/>
    <w:rsid w:val="414E906B"/>
    <w:rsid w:val="425244A5"/>
    <w:rsid w:val="428943A8"/>
    <w:rsid w:val="429E833B"/>
    <w:rsid w:val="42CAD214"/>
    <w:rsid w:val="4317B141"/>
    <w:rsid w:val="4348F2BD"/>
    <w:rsid w:val="43BA27FB"/>
    <w:rsid w:val="43CD24DF"/>
    <w:rsid w:val="43E62780"/>
    <w:rsid w:val="43EE1506"/>
    <w:rsid w:val="44D5F7CB"/>
    <w:rsid w:val="45559C6F"/>
    <w:rsid w:val="4570BD0A"/>
    <w:rsid w:val="45B92C38"/>
    <w:rsid w:val="46574926"/>
    <w:rsid w:val="465CB610"/>
    <w:rsid w:val="467C51C0"/>
    <w:rsid w:val="470C28C4"/>
    <w:rsid w:val="4725B5C8"/>
    <w:rsid w:val="48F57D03"/>
    <w:rsid w:val="4996D76E"/>
    <w:rsid w:val="49DDB317"/>
    <w:rsid w:val="4A0F4420"/>
    <w:rsid w:val="4A556904"/>
    <w:rsid w:val="4B99878C"/>
    <w:rsid w:val="4BDFFE8E"/>
    <w:rsid w:val="4CA13459"/>
    <w:rsid w:val="4DDD2D3A"/>
    <w:rsid w:val="4E5E91CD"/>
    <w:rsid w:val="4ED072BA"/>
    <w:rsid w:val="4F0EC9AF"/>
    <w:rsid w:val="4F14EB9F"/>
    <w:rsid w:val="4F24836A"/>
    <w:rsid w:val="4F58DA3A"/>
    <w:rsid w:val="4F5AB344"/>
    <w:rsid w:val="5051D14A"/>
    <w:rsid w:val="50F1EE5F"/>
    <w:rsid w:val="51858F30"/>
    <w:rsid w:val="52727052"/>
    <w:rsid w:val="52CE5AAE"/>
    <w:rsid w:val="53DCAB5E"/>
    <w:rsid w:val="5452A466"/>
    <w:rsid w:val="5586E0D4"/>
    <w:rsid w:val="55EA4AAD"/>
    <w:rsid w:val="55F0275D"/>
    <w:rsid w:val="56738780"/>
    <w:rsid w:val="56D4E868"/>
    <w:rsid w:val="56EA63C3"/>
    <w:rsid w:val="57584739"/>
    <w:rsid w:val="5790371D"/>
    <w:rsid w:val="582FE851"/>
    <w:rsid w:val="588814F8"/>
    <w:rsid w:val="590EBF0F"/>
    <w:rsid w:val="59A931FA"/>
    <w:rsid w:val="5A07E4A7"/>
    <w:rsid w:val="5A63BB1B"/>
    <w:rsid w:val="5ADBF915"/>
    <w:rsid w:val="5B20C645"/>
    <w:rsid w:val="5B228BB2"/>
    <w:rsid w:val="5BE37B28"/>
    <w:rsid w:val="5BF62258"/>
    <w:rsid w:val="5BFE0FDE"/>
    <w:rsid w:val="5CDA1426"/>
    <w:rsid w:val="5D090332"/>
    <w:rsid w:val="5D9E22DA"/>
    <w:rsid w:val="5F0252E4"/>
    <w:rsid w:val="5FE6BA3C"/>
    <w:rsid w:val="60545877"/>
    <w:rsid w:val="60C348C3"/>
    <w:rsid w:val="611BCBC8"/>
    <w:rsid w:val="614FE252"/>
    <w:rsid w:val="61B317A7"/>
    <w:rsid w:val="61B9E852"/>
    <w:rsid w:val="623A75B1"/>
    <w:rsid w:val="6351D4A9"/>
    <w:rsid w:val="63B80E44"/>
    <w:rsid w:val="64F4F730"/>
    <w:rsid w:val="654E8230"/>
    <w:rsid w:val="6671C16C"/>
    <w:rsid w:val="66867D26"/>
    <w:rsid w:val="674C521C"/>
    <w:rsid w:val="676618D6"/>
    <w:rsid w:val="68413E1F"/>
    <w:rsid w:val="69AF3FF6"/>
    <w:rsid w:val="69F07AE0"/>
    <w:rsid w:val="6A73FE15"/>
    <w:rsid w:val="6D000915"/>
    <w:rsid w:val="6DE98D41"/>
    <w:rsid w:val="6E56A1D0"/>
    <w:rsid w:val="6E63D4A7"/>
    <w:rsid w:val="6EF53463"/>
    <w:rsid w:val="6F76740C"/>
    <w:rsid w:val="702125AF"/>
    <w:rsid w:val="702ED4B1"/>
    <w:rsid w:val="705936EA"/>
    <w:rsid w:val="7067A9EA"/>
    <w:rsid w:val="70B0B008"/>
    <w:rsid w:val="72037A4B"/>
    <w:rsid w:val="722B8223"/>
    <w:rsid w:val="7258B9D6"/>
    <w:rsid w:val="7270CDFC"/>
    <w:rsid w:val="7356223C"/>
    <w:rsid w:val="7394ACC9"/>
    <w:rsid w:val="739C8E70"/>
    <w:rsid w:val="748DC886"/>
    <w:rsid w:val="74B8EB38"/>
    <w:rsid w:val="75073A89"/>
    <w:rsid w:val="750B1AFA"/>
    <w:rsid w:val="757EE30C"/>
    <w:rsid w:val="75ABE604"/>
    <w:rsid w:val="75C969A1"/>
    <w:rsid w:val="7602FE4D"/>
    <w:rsid w:val="7642CA3D"/>
    <w:rsid w:val="76F70ECF"/>
    <w:rsid w:val="7756E64F"/>
    <w:rsid w:val="782ED1E2"/>
    <w:rsid w:val="78357161"/>
    <w:rsid w:val="7A45DEB5"/>
    <w:rsid w:val="7A6C9D07"/>
    <w:rsid w:val="7A7BDFE1"/>
    <w:rsid w:val="7AB8B482"/>
    <w:rsid w:val="7AC59C2D"/>
    <w:rsid w:val="7B114882"/>
    <w:rsid w:val="7BA7A055"/>
    <w:rsid w:val="7BBE472C"/>
    <w:rsid w:val="7BE8FFDC"/>
    <w:rsid w:val="7C1D0D17"/>
    <w:rsid w:val="7C816CB4"/>
    <w:rsid w:val="7D024305"/>
    <w:rsid w:val="7DAB6210"/>
    <w:rsid w:val="7DCA09DF"/>
    <w:rsid w:val="7FB413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7F133"/>
  <w15:docId w15:val="{887DF173-A871-468A-9CD9-D12E538C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15B7B"/>
    <w:pPr>
      <w:spacing w:after="315" w:line="240" w:lineRule="auto"/>
      <w:outlineLvl w:val="0"/>
    </w:pPr>
    <w:rPr>
      <w:rFonts w:ascii="Helvetica" w:eastAsia="Times New Roman" w:hAnsi="Helvetica" w:cs="Helvetica"/>
      <w:color w:val="820024"/>
      <w:kern w:val="36"/>
      <w:sz w:val="51"/>
      <w:szCs w:val="51"/>
      <w:lang w:eastAsia="nl-NL"/>
    </w:rPr>
  </w:style>
  <w:style w:type="paragraph" w:styleId="Kop2">
    <w:name w:val="heading 2"/>
    <w:basedOn w:val="Standaard"/>
    <w:next w:val="Standaard"/>
    <w:link w:val="Kop2Char"/>
    <w:uiPriority w:val="9"/>
    <w:unhideWhenUsed/>
    <w:qFormat/>
    <w:rsid w:val="00715B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15B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5B7B"/>
    <w:rPr>
      <w:rFonts w:ascii="Helvetica" w:eastAsia="Times New Roman" w:hAnsi="Helvetica" w:cs="Helvetica"/>
      <w:color w:val="820024"/>
      <w:kern w:val="36"/>
      <w:sz w:val="51"/>
      <w:szCs w:val="51"/>
      <w:lang w:eastAsia="nl-NL"/>
    </w:rPr>
  </w:style>
  <w:style w:type="paragraph" w:styleId="Normaalweb">
    <w:name w:val="Normal (Web)"/>
    <w:basedOn w:val="Standaard"/>
    <w:uiPriority w:val="99"/>
    <w:unhideWhenUsed/>
    <w:rsid w:val="00715B7B"/>
    <w:pPr>
      <w:spacing w:after="158"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715B7B"/>
    <w:rPr>
      <w:rFonts w:asciiTheme="majorHAnsi" w:eastAsiaTheme="majorEastAsia" w:hAnsiTheme="majorHAnsi" w:cstheme="majorBidi"/>
      <w:color w:val="2E74B5" w:themeColor="accent1" w:themeShade="BF"/>
      <w:sz w:val="26"/>
      <w:szCs w:val="26"/>
    </w:rPr>
  </w:style>
  <w:style w:type="character" w:styleId="Zwaar">
    <w:name w:val="Strong"/>
    <w:basedOn w:val="Standaardalinea-lettertype"/>
    <w:uiPriority w:val="22"/>
    <w:qFormat/>
    <w:rsid w:val="00715B7B"/>
    <w:rPr>
      <w:b/>
      <w:bCs/>
    </w:rPr>
  </w:style>
  <w:style w:type="character" w:styleId="Hyperlink">
    <w:name w:val="Hyperlink"/>
    <w:basedOn w:val="Standaardalinea-lettertype"/>
    <w:uiPriority w:val="99"/>
    <w:unhideWhenUsed/>
    <w:rsid w:val="00715B7B"/>
    <w:rPr>
      <w:strike w:val="0"/>
      <w:dstrike w:val="0"/>
      <w:color w:val="820024"/>
      <w:u w:val="none"/>
      <w:effect w:val="none"/>
      <w:shd w:val="clear" w:color="auto" w:fill="auto"/>
    </w:rPr>
  </w:style>
  <w:style w:type="character" w:customStyle="1" w:styleId="Kop3Char">
    <w:name w:val="Kop 3 Char"/>
    <w:basedOn w:val="Standaardalinea-lettertype"/>
    <w:link w:val="Kop3"/>
    <w:uiPriority w:val="9"/>
    <w:rsid w:val="00715B7B"/>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E17A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7AE8"/>
    <w:rPr>
      <w:rFonts w:ascii="Tahoma" w:hAnsi="Tahoma" w:cs="Tahoma"/>
      <w:sz w:val="16"/>
      <w:szCs w:val="16"/>
    </w:rPr>
  </w:style>
  <w:style w:type="character" w:styleId="Verwijzingopmerking">
    <w:name w:val="annotation reference"/>
    <w:basedOn w:val="Standaardalinea-lettertype"/>
    <w:uiPriority w:val="99"/>
    <w:semiHidden/>
    <w:unhideWhenUsed/>
    <w:rsid w:val="00D63D07"/>
    <w:rPr>
      <w:sz w:val="16"/>
      <w:szCs w:val="16"/>
    </w:rPr>
  </w:style>
  <w:style w:type="paragraph" w:styleId="Tekstopmerking">
    <w:name w:val="annotation text"/>
    <w:basedOn w:val="Standaard"/>
    <w:link w:val="TekstopmerkingChar"/>
    <w:uiPriority w:val="99"/>
    <w:semiHidden/>
    <w:unhideWhenUsed/>
    <w:rsid w:val="00D63D07"/>
    <w:pPr>
      <w:spacing w:after="0" w:line="240" w:lineRule="auto"/>
    </w:pPr>
    <w:rPr>
      <w:rFonts w:ascii="Arial" w:hAnsi="Arial"/>
      <w:sz w:val="20"/>
      <w:szCs w:val="20"/>
    </w:rPr>
  </w:style>
  <w:style w:type="character" w:customStyle="1" w:styleId="TekstopmerkingChar">
    <w:name w:val="Tekst opmerking Char"/>
    <w:basedOn w:val="Standaardalinea-lettertype"/>
    <w:link w:val="Tekstopmerking"/>
    <w:uiPriority w:val="99"/>
    <w:semiHidden/>
    <w:rsid w:val="00D63D07"/>
    <w:rPr>
      <w:rFonts w:ascii="Arial" w:hAnsi="Arial"/>
      <w:sz w:val="20"/>
      <w:szCs w:val="20"/>
    </w:rPr>
  </w:style>
  <w:style w:type="character" w:styleId="GevolgdeHyperlink">
    <w:name w:val="FollowedHyperlink"/>
    <w:basedOn w:val="Standaardalinea-lettertype"/>
    <w:uiPriority w:val="99"/>
    <w:semiHidden/>
    <w:unhideWhenUsed/>
    <w:rsid w:val="009C0721"/>
    <w:rPr>
      <w:color w:val="954F72" w:themeColor="followedHyperlink"/>
      <w:u w:val="single"/>
    </w:rPr>
  </w:style>
  <w:style w:type="paragraph" w:styleId="Koptekst">
    <w:name w:val="header"/>
    <w:basedOn w:val="Standaard"/>
    <w:link w:val="KoptekstChar"/>
    <w:uiPriority w:val="99"/>
    <w:unhideWhenUsed/>
    <w:rsid w:val="00011CC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11CCE"/>
  </w:style>
  <w:style w:type="paragraph" w:styleId="Voettekst">
    <w:name w:val="footer"/>
    <w:basedOn w:val="Standaard"/>
    <w:link w:val="VoettekstChar"/>
    <w:uiPriority w:val="99"/>
    <w:unhideWhenUsed/>
    <w:rsid w:val="00011CC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11CCE"/>
  </w:style>
  <w:style w:type="paragraph" w:styleId="Geenafstand">
    <w:name w:val="No Spacing"/>
    <w:uiPriority w:val="1"/>
    <w:qFormat/>
    <w:rsid w:val="0027006E"/>
    <w:pPr>
      <w:spacing w:after="0" w:line="240" w:lineRule="auto"/>
    </w:pPr>
  </w:style>
  <w:style w:type="table" w:styleId="Tabelraster">
    <w:name w:val="Table Grid"/>
    <w:basedOn w:val="Standaardtabel"/>
    <w:uiPriority w:val="59"/>
    <w:rsid w:val="00CD4EF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D4EFA"/>
    <w:rPr>
      <w:color w:val="808080"/>
    </w:rPr>
  </w:style>
  <w:style w:type="paragraph" w:styleId="Lijstalinea">
    <w:name w:val="List Paragraph"/>
    <w:basedOn w:val="Standaard"/>
    <w:uiPriority w:val="34"/>
    <w:qFormat/>
    <w:pPr>
      <w:ind w:left="720"/>
      <w:contextualSpacing/>
    </w:pPr>
  </w:style>
  <w:style w:type="character" w:customStyle="1" w:styleId="normaltextrun">
    <w:name w:val="normaltextrun"/>
    <w:basedOn w:val="Standaardalinea-lettertype"/>
    <w:rsid w:val="008E5D67"/>
  </w:style>
  <w:style w:type="character" w:customStyle="1" w:styleId="spellingerror">
    <w:name w:val="spellingerror"/>
    <w:basedOn w:val="Standaardalinea-lettertype"/>
    <w:rsid w:val="008E5D67"/>
  </w:style>
  <w:style w:type="character" w:customStyle="1" w:styleId="eop">
    <w:name w:val="eop"/>
    <w:basedOn w:val="Standaardalinea-lettertype"/>
    <w:rsid w:val="008E5D67"/>
  </w:style>
  <w:style w:type="table" w:customStyle="1" w:styleId="Tabelraster1">
    <w:name w:val="Tabelraster1"/>
    <w:basedOn w:val="Standaardtabel"/>
    <w:next w:val="Tabelraster"/>
    <w:uiPriority w:val="59"/>
    <w:rsid w:val="00B13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718B8"/>
    <w:pPr>
      <w:keepNext/>
      <w:keepLines/>
      <w:spacing w:before="240" w:after="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Inhopg2">
    <w:name w:val="toc 2"/>
    <w:basedOn w:val="Standaard"/>
    <w:next w:val="Standaard"/>
    <w:autoRedefine/>
    <w:uiPriority w:val="39"/>
    <w:unhideWhenUsed/>
    <w:rsid w:val="00F718B8"/>
    <w:pPr>
      <w:spacing w:after="100"/>
      <w:ind w:left="220"/>
    </w:pPr>
  </w:style>
  <w:style w:type="paragraph" w:styleId="Inhopg3">
    <w:name w:val="toc 3"/>
    <w:basedOn w:val="Standaard"/>
    <w:next w:val="Standaard"/>
    <w:autoRedefine/>
    <w:uiPriority w:val="39"/>
    <w:unhideWhenUsed/>
    <w:rsid w:val="00F718B8"/>
    <w:pPr>
      <w:spacing w:after="100"/>
      <w:ind w:left="440"/>
    </w:pPr>
  </w:style>
  <w:style w:type="paragraph" w:styleId="Inhopg1">
    <w:name w:val="toc 1"/>
    <w:basedOn w:val="Standaard"/>
    <w:next w:val="Standaard"/>
    <w:autoRedefine/>
    <w:uiPriority w:val="39"/>
    <w:unhideWhenUsed/>
    <w:rsid w:val="00F718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115">
      <w:bodyDiv w:val="1"/>
      <w:marLeft w:val="0"/>
      <w:marRight w:val="0"/>
      <w:marTop w:val="0"/>
      <w:marBottom w:val="0"/>
      <w:divBdr>
        <w:top w:val="none" w:sz="0" w:space="0" w:color="auto"/>
        <w:left w:val="none" w:sz="0" w:space="0" w:color="auto"/>
        <w:bottom w:val="none" w:sz="0" w:space="0" w:color="auto"/>
        <w:right w:val="none" w:sz="0" w:space="0" w:color="auto"/>
      </w:divBdr>
      <w:divsChild>
        <w:div w:id="1544558984">
          <w:marLeft w:val="0"/>
          <w:marRight w:val="0"/>
          <w:marTop w:val="0"/>
          <w:marBottom w:val="0"/>
          <w:divBdr>
            <w:top w:val="none" w:sz="0" w:space="0" w:color="auto"/>
            <w:left w:val="none" w:sz="0" w:space="0" w:color="auto"/>
            <w:bottom w:val="none" w:sz="0" w:space="0" w:color="auto"/>
            <w:right w:val="none" w:sz="0" w:space="0" w:color="auto"/>
          </w:divBdr>
          <w:divsChild>
            <w:div w:id="927933184">
              <w:marLeft w:val="0"/>
              <w:marRight w:val="0"/>
              <w:marTop w:val="480"/>
              <w:marBottom w:val="0"/>
              <w:divBdr>
                <w:top w:val="none" w:sz="0" w:space="0" w:color="auto"/>
                <w:left w:val="none" w:sz="0" w:space="0" w:color="auto"/>
                <w:bottom w:val="none" w:sz="0" w:space="0" w:color="auto"/>
                <w:right w:val="none" w:sz="0" w:space="0" w:color="auto"/>
              </w:divBdr>
              <w:divsChild>
                <w:div w:id="332681753">
                  <w:marLeft w:val="0"/>
                  <w:marRight w:val="0"/>
                  <w:marTop w:val="0"/>
                  <w:marBottom w:val="0"/>
                  <w:divBdr>
                    <w:top w:val="none" w:sz="0" w:space="0" w:color="auto"/>
                    <w:left w:val="none" w:sz="0" w:space="0" w:color="auto"/>
                    <w:bottom w:val="none" w:sz="0" w:space="0" w:color="auto"/>
                    <w:right w:val="none" w:sz="0" w:space="0" w:color="auto"/>
                  </w:divBdr>
                  <w:divsChild>
                    <w:div w:id="1648440894">
                      <w:marLeft w:val="0"/>
                      <w:marRight w:val="0"/>
                      <w:marTop w:val="0"/>
                      <w:marBottom w:val="0"/>
                      <w:divBdr>
                        <w:top w:val="none" w:sz="0" w:space="0" w:color="auto"/>
                        <w:left w:val="none" w:sz="0" w:space="0" w:color="auto"/>
                        <w:bottom w:val="none" w:sz="0" w:space="0" w:color="auto"/>
                        <w:right w:val="none" w:sz="0" w:space="0" w:color="auto"/>
                      </w:divBdr>
                      <w:divsChild>
                        <w:div w:id="839926154">
                          <w:marLeft w:val="0"/>
                          <w:marRight w:val="0"/>
                          <w:marTop w:val="0"/>
                          <w:marBottom w:val="0"/>
                          <w:divBdr>
                            <w:top w:val="none" w:sz="0" w:space="0" w:color="auto"/>
                            <w:left w:val="none" w:sz="0" w:space="0" w:color="auto"/>
                            <w:bottom w:val="none" w:sz="0" w:space="0" w:color="auto"/>
                            <w:right w:val="none" w:sz="0" w:space="0" w:color="auto"/>
                          </w:divBdr>
                          <w:divsChild>
                            <w:div w:id="1529097444">
                              <w:marLeft w:val="0"/>
                              <w:marRight w:val="0"/>
                              <w:marTop w:val="0"/>
                              <w:marBottom w:val="0"/>
                              <w:divBdr>
                                <w:top w:val="none" w:sz="0" w:space="0" w:color="auto"/>
                                <w:left w:val="none" w:sz="0" w:space="0" w:color="auto"/>
                                <w:bottom w:val="none" w:sz="0" w:space="0" w:color="auto"/>
                                <w:right w:val="none" w:sz="0" w:space="0" w:color="auto"/>
                              </w:divBdr>
                              <w:divsChild>
                                <w:div w:id="261568765">
                                  <w:marLeft w:val="0"/>
                                  <w:marRight w:val="0"/>
                                  <w:marTop w:val="0"/>
                                  <w:marBottom w:val="0"/>
                                  <w:divBdr>
                                    <w:top w:val="none" w:sz="0" w:space="0" w:color="auto"/>
                                    <w:left w:val="none" w:sz="0" w:space="0" w:color="auto"/>
                                    <w:bottom w:val="none" w:sz="0" w:space="0" w:color="auto"/>
                                    <w:right w:val="none" w:sz="0" w:space="0" w:color="auto"/>
                                  </w:divBdr>
                                  <w:divsChild>
                                    <w:div w:id="16622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26925">
      <w:bodyDiv w:val="1"/>
      <w:marLeft w:val="0"/>
      <w:marRight w:val="0"/>
      <w:marTop w:val="0"/>
      <w:marBottom w:val="0"/>
      <w:divBdr>
        <w:top w:val="none" w:sz="0" w:space="0" w:color="auto"/>
        <w:left w:val="none" w:sz="0" w:space="0" w:color="auto"/>
        <w:bottom w:val="none" w:sz="0" w:space="0" w:color="auto"/>
        <w:right w:val="none" w:sz="0" w:space="0" w:color="auto"/>
      </w:divBdr>
      <w:divsChild>
        <w:div w:id="571308287">
          <w:marLeft w:val="0"/>
          <w:marRight w:val="0"/>
          <w:marTop w:val="0"/>
          <w:marBottom w:val="0"/>
          <w:divBdr>
            <w:top w:val="none" w:sz="0" w:space="0" w:color="auto"/>
            <w:left w:val="none" w:sz="0" w:space="0" w:color="auto"/>
            <w:bottom w:val="none" w:sz="0" w:space="0" w:color="auto"/>
            <w:right w:val="none" w:sz="0" w:space="0" w:color="auto"/>
          </w:divBdr>
          <w:divsChild>
            <w:div w:id="1068576762">
              <w:marLeft w:val="0"/>
              <w:marRight w:val="0"/>
              <w:marTop w:val="480"/>
              <w:marBottom w:val="0"/>
              <w:divBdr>
                <w:top w:val="none" w:sz="0" w:space="0" w:color="auto"/>
                <w:left w:val="none" w:sz="0" w:space="0" w:color="auto"/>
                <w:bottom w:val="none" w:sz="0" w:space="0" w:color="auto"/>
                <w:right w:val="none" w:sz="0" w:space="0" w:color="auto"/>
              </w:divBdr>
              <w:divsChild>
                <w:div w:id="495539501">
                  <w:marLeft w:val="0"/>
                  <w:marRight w:val="0"/>
                  <w:marTop w:val="0"/>
                  <w:marBottom w:val="0"/>
                  <w:divBdr>
                    <w:top w:val="none" w:sz="0" w:space="0" w:color="auto"/>
                    <w:left w:val="none" w:sz="0" w:space="0" w:color="auto"/>
                    <w:bottom w:val="none" w:sz="0" w:space="0" w:color="auto"/>
                    <w:right w:val="none" w:sz="0" w:space="0" w:color="auto"/>
                  </w:divBdr>
                  <w:divsChild>
                    <w:div w:id="518008386">
                      <w:marLeft w:val="0"/>
                      <w:marRight w:val="0"/>
                      <w:marTop w:val="0"/>
                      <w:marBottom w:val="0"/>
                      <w:divBdr>
                        <w:top w:val="none" w:sz="0" w:space="0" w:color="auto"/>
                        <w:left w:val="none" w:sz="0" w:space="0" w:color="auto"/>
                        <w:bottom w:val="none" w:sz="0" w:space="0" w:color="auto"/>
                        <w:right w:val="none" w:sz="0" w:space="0" w:color="auto"/>
                      </w:divBdr>
                      <w:divsChild>
                        <w:div w:id="509564718">
                          <w:marLeft w:val="0"/>
                          <w:marRight w:val="0"/>
                          <w:marTop w:val="0"/>
                          <w:marBottom w:val="0"/>
                          <w:divBdr>
                            <w:top w:val="none" w:sz="0" w:space="0" w:color="auto"/>
                            <w:left w:val="none" w:sz="0" w:space="0" w:color="auto"/>
                            <w:bottom w:val="none" w:sz="0" w:space="0" w:color="auto"/>
                            <w:right w:val="none" w:sz="0" w:space="0" w:color="auto"/>
                          </w:divBdr>
                          <w:divsChild>
                            <w:div w:id="1199778032">
                              <w:marLeft w:val="0"/>
                              <w:marRight w:val="0"/>
                              <w:marTop w:val="0"/>
                              <w:marBottom w:val="0"/>
                              <w:divBdr>
                                <w:top w:val="none" w:sz="0" w:space="0" w:color="auto"/>
                                <w:left w:val="none" w:sz="0" w:space="0" w:color="auto"/>
                                <w:bottom w:val="none" w:sz="0" w:space="0" w:color="auto"/>
                                <w:right w:val="none" w:sz="0" w:space="0" w:color="auto"/>
                              </w:divBdr>
                              <w:divsChild>
                                <w:div w:id="2058771511">
                                  <w:marLeft w:val="0"/>
                                  <w:marRight w:val="0"/>
                                  <w:marTop w:val="0"/>
                                  <w:marBottom w:val="0"/>
                                  <w:divBdr>
                                    <w:top w:val="none" w:sz="0" w:space="0" w:color="auto"/>
                                    <w:left w:val="none" w:sz="0" w:space="0" w:color="auto"/>
                                    <w:bottom w:val="none" w:sz="0" w:space="0" w:color="auto"/>
                                    <w:right w:val="none" w:sz="0" w:space="0" w:color="auto"/>
                                  </w:divBdr>
                                  <w:divsChild>
                                    <w:div w:id="1094861000">
                                      <w:marLeft w:val="0"/>
                                      <w:marRight w:val="300"/>
                                      <w:marTop w:val="0"/>
                                      <w:marBottom w:val="300"/>
                                      <w:divBdr>
                                        <w:top w:val="single" w:sz="6" w:space="0" w:color="EEEEEE"/>
                                        <w:left w:val="single" w:sz="6" w:space="0" w:color="EEEEEE"/>
                                        <w:bottom w:val="single" w:sz="6" w:space="0" w:color="EEEEEE"/>
                                        <w:right w:val="single" w:sz="6" w:space="0" w:color="EEEEEE"/>
                                      </w:divBdr>
                                    </w:div>
                                  </w:divsChild>
                                </w:div>
                              </w:divsChild>
                            </w:div>
                          </w:divsChild>
                        </w:div>
                      </w:divsChild>
                    </w:div>
                  </w:divsChild>
                </w:div>
              </w:divsChild>
            </w:div>
          </w:divsChild>
        </w:div>
      </w:divsChild>
    </w:div>
    <w:div w:id="242418878">
      <w:bodyDiv w:val="1"/>
      <w:marLeft w:val="0"/>
      <w:marRight w:val="0"/>
      <w:marTop w:val="0"/>
      <w:marBottom w:val="0"/>
      <w:divBdr>
        <w:top w:val="none" w:sz="0" w:space="0" w:color="auto"/>
        <w:left w:val="none" w:sz="0" w:space="0" w:color="auto"/>
        <w:bottom w:val="none" w:sz="0" w:space="0" w:color="auto"/>
        <w:right w:val="none" w:sz="0" w:space="0" w:color="auto"/>
      </w:divBdr>
      <w:divsChild>
        <w:div w:id="1066342385">
          <w:marLeft w:val="0"/>
          <w:marRight w:val="0"/>
          <w:marTop w:val="0"/>
          <w:marBottom w:val="0"/>
          <w:divBdr>
            <w:top w:val="none" w:sz="0" w:space="0" w:color="auto"/>
            <w:left w:val="none" w:sz="0" w:space="0" w:color="auto"/>
            <w:bottom w:val="none" w:sz="0" w:space="0" w:color="auto"/>
            <w:right w:val="none" w:sz="0" w:space="0" w:color="auto"/>
          </w:divBdr>
          <w:divsChild>
            <w:div w:id="544022378">
              <w:marLeft w:val="0"/>
              <w:marRight w:val="0"/>
              <w:marTop w:val="480"/>
              <w:marBottom w:val="0"/>
              <w:divBdr>
                <w:top w:val="none" w:sz="0" w:space="0" w:color="auto"/>
                <w:left w:val="none" w:sz="0" w:space="0" w:color="auto"/>
                <w:bottom w:val="none" w:sz="0" w:space="0" w:color="auto"/>
                <w:right w:val="none" w:sz="0" w:space="0" w:color="auto"/>
              </w:divBdr>
              <w:divsChild>
                <w:div w:id="570044360">
                  <w:marLeft w:val="0"/>
                  <w:marRight w:val="0"/>
                  <w:marTop w:val="0"/>
                  <w:marBottom w:val="0"/>
                  <w:divBdr>
                    <w:top w:val="none" w:sz="0" w:space="0" w:color="auto"/>
                    <w:left w:val="none" w:sz="0" w:space="0" w:color="auto"/>
                    <w:bottom w:val="none" w:sz="0" w:space="0" w:color="auto"/>
                    <w:right w:val="none" w:sz="0" w:space="0" w:color="auto"/>
                  </w:divBdr>
                  <w:divsChild>
                    <w:div w:id="2077585323">
                      <w:marLeft w:val="0"/>
                      <w:marRight w:val="0"/>
                      <w:marTop w:val="0"/>
                      <w:marBottom w:val="0"/>
                      <w:divBdr>
                        <w:top w:val="none" w:sz="0" w:space="0" w:color="auto"/>
                        <w:left w:val="none" w:sz="0" w:space="0" w:color="auto"/>
                        <w:bottom w:val="none" w:sz="0" w:space="0" w:color="auto"/>
                        <w:right w:val="none" w:sz="0" w:space="0" w:color="auto"/>
                      </w:divBdr>
                      <w:divsChild>
                        <w:div w:id="1173685121">
                          <w:marLeft w:val="0"/>
                          <w:marRight w:val="0"/>
                          <w:marTop w:val="0"/>
                          <w:marBottom w:val="0"/>
                          <w:divBdr>
                            <w:top w:val="none" w:sz="0" w:space="0" w:color="auto"/>
                            <w:left w:val="none" w:sz="0" w:space="0" w:color="auto"/>
                            <w:bottom w:val="none" w:sz="0" w:space="0" w:color="auto"/>
                            <w:right w:val="none" w:sz="0" w:space="0" w:color="auto"/>
                          </w:divBdr>
                          <w:divsChild>
                            <w:div w:id="1536696961">
                              <w:marLeft w:val="0"/>
                              <w:marRight w:val="0"/>
                              <w:marTop w:val="0"/>
                              <w:marBottom w:val="0"/>
                              <w:divBdr>
                                <w:top w:val="none" w:sz="0" w:space="0" w:color="auto"/>
                                <w:left w:val="none" w:sz="0" w:space="0" w:color="auto"/>
                                <w:bottom w:val="none" w:sz="0" w:space="0" w:color="auto"/>
                                <w:right w:val="none" w:sz="0" w:space="0" w:color="auto"/>
                              </w:divBdr>
                              <w:divsChild>
                                <w:div w:id="177084168">
                                  <w:marLeft w:val="0"/>
                                  <w:marRight w:val="0"/>
                                  <w:marTop w:val="0"/>
                                  <w:marBottom w:val="0"/>
                                  <w:divBdr>
                                    <w:top w:val="none" w:sz="0" w:space="0" w:color="auto"/>
                                    <w:left w:val="none" w:sz="0" w:space="0" w:color="auto"/>
                                    <w:bottom w:val="none" w:sz="0" w:space="0" w:color="auto"/>
                                    <w:right w:val="none" w:sz="0" w:space="0" w:color="auto"/>
                                  </w:divBdr>
                                  <w:divsChild>
                                    <w:div w:id="1944267943">
                                      <w:marLeft w:val="0"/>
                                      <w:marRight w:val="0"/>
                                      <w:marTop w:val="0"/>
                                      <w:marBottom w:val="0"/>
                                      <w:divBdr>
                                        <w:top w:val="none" w:sz="0" w:space="0" w:color="auto"/>
                                        <w:left w:val="none" w:sz="0" w:space="0" w:color="auto"/>
                                        <w:bottom w:val="none" w:sz="0" w:space="0" w:color="auto"/>
                                        <w:right w:val="none" w:sz="0" w:space="0" w:color="auto"/>
                                      </w:divBdr>
                                    </w:div>
                                  </w:divsChild>
                                </w:div>
                                <w:div w:id="267542155">
                                  <w:marLeft w:val="0"/>
                                  <w:marRight w:val="0"/>
                                  <w:marTop w:val="0"/>
                                  <w:marBottom w:val="0"/>
                                  <w:divBdr>
                                    <w:top w:val="none" w:sz="0" w:space="0" w:color="auto"/>
                                    <w:left w:val="none" w:sz="0" w:space="0" w:color="auto"/>
                                    <w:bottom w:val="none" w:sz="0" w:space="0" w:color="auto"/>
                                    <w:right w:val="none" w:sz="0" w:space="0" w:color="auto"/>
                                  </w:divBdr>
                                  <w:divsChild>
                                    <w:div w:id="243029709">
                                      <w:marLeft w:val="0"/>
                                      <w:marRight w:val="0"/>
                                      <w:marTop w:val="0"/>
                                      <w:marBottom w:val="0"/>
                                      <w:divBdr>
                                        <w:top w:val="none" w:sz="0" w:space="0" w:color="auto"/>
                                        <w:left w:val="none" w:sz="0" w:space="0" w:color="auto"/>
                                        <w:bottom w:val="none" w:sz="0" w:space="0" w:color="auto"/>
                                        <w:right w:val="none" w:sz="0" w:space="0" w:color="auto"/>
                                      </w:divBdr>
                                    </w:div>
                                  </w:divsChild>
                                </w:div>
                                <w:div w:id="273363503">
                                  <w:marLeft w:val="0"/>
                                  <w:marRight w:val="0"/>
                                  <w:marTop w:val="0"/>
                                  <w:marBottom w:val="0"/>
                                  <w:divBdr>
                                    <w:top w:val="none" w:sz="0" w:space="0" w:color="auto"/>
                                    <w:left w:val="none" w:sz="0" w:space="0" w:color="auto"/>
                                    <w:bottom w:val="none" w:sz="0" w:space="0" w:color="auto"/>
                                    <w:right w:val="none" w:sz="0" w:space="0" w:color="auto"/>
                                  </w:divBdr>
                                  <w:divsChild>
                                    <w:div w:id="332730603">
                                      <w:marLeft w:val="0"/>
                                      <w:marRight w:val="0"/>
                                      <w:marTop w:val="0"/>
                                      <w:marBottom w:val="0"/>
                                      <w:divBdr>
                                        <w:top w:val="none" w:sz="0" w:space="0" w:color="auto"/>
                                        <w:left w:val="none" w:sz="0" w:space="0" w:color="auto"/>
                                        <w:bottom w:val="none" w:sz="0" w:space="0" w:color="auto"/>
                                        <w:right w:val="none" w:sz="0" w:space="0" w:color="auto"/>
                                      </w:divBdr>
                                    </w:div>
                                    <w:div w:id="560024614">
                                      <w:marLeft w:val="0"/>
                                      <w:marRight w:val="0"/>
                                      <w:marTop w:val="0"/>
                                      <w:marBottom w:val="0"/>
                                      <w:divBdr>
                                        <w:top w:val="none" w:sz="0" w:space="0" w:color="auto"/>
                                        <w:left w:val="none" w:sz="0" w:space="0" w:color="auto"/>
                                        <w:bottom w:val="none" w:sz="0" w:space="0" w:color="auto"/>
                                        <w:right w:val="none" w:sz="0" w:space="0" w:color="auto"/>
                                      </w:divBdr>
                                    </w:div>
                                    <w:div w:id="1470053344">
                                      <w:marLeft w:val="0"/>
                                      <w:marRight w:val="0"/>
                                      <w:marTop w:val="0"/>
                                      <w:marBottom w:val="0"/>
                                      <w:divBdr>
                                        <w:top w:val="none" w:sz="0" w:space="0" w:color="auto"/>
                                        <w:left w:val="none" w:sz="0" w:space="0" w:color="auto"/>
                                        <w:bottom w:val="none" w:sz="0" w:space="0" w:color="auto"/>
                                        <w:right w:val="none" w:sz="0" w:space="0" w:color="auto"/>
                                      </w:divBdr>
                                    </w:div>
                                    <w:div w:id="1696229379">
                                      <w:marLeft w:val="0"/>
                                      <w:marRight w:val="0"/>
                                      <w:marTop w:val="0"/>
                                      <w:marBottom w:val="0"/>
                                      <w:divBdr>
                                        <w:top w:val="none" w:sz="0" w:space="0" w:color="auto"/>
                                        <w:left w:val="none" w:sz="0" w:space="0" w:color="auto"/>
                                        <w:bottom w:val="none" w:sz="0" w:space="0" w:color="auto"/>
                                        <w:right w:val="none" w:sz="0" w:space="0" w:color="auto"/>
                                      </w:divBdr>
                                    </w:div>
                                  </w:divsChild>
                                </w:div>
                                <w:div w:id="587887105">
                                  <w:marLeft w:val="0"/>
                                  <w:marRight w:val="0"/>
                                  <w:marTop w:val="0"/>
                                  <w:marBottom w:val="0"/>
                                  <w:divBdr>
                                    <w:top w:val="none" w:sz="0" w:space="0" w:color="auto"/>
                                    <w:left w:val="none" w:sz="0" w:space="0" w:color="auto"/>
                                    <w:bottom w:val="none" w:sz="0" w:space="0" w:color="auto"/>
                                    <w:right w:val="none" w:sz="0" w:space="0" w:color="auto"/>
                                  </w:divBdr>
                                  <w:divsChild>
                                    <w:div w:id="35207887">
                                      <w:marLeft w:val="0"/>
                                      <w:marRight w:val="0"/>
                                      <w:marTop w:val="0"/>
                                      <w:marBottom w:val="0"/>
                                      <w:divBdr>
                                        <w:top w:val="none" w:sz="0" w:space="0" w:color="auto"/>
                                        <w:left w:val="none" w:sz="0" w:space="0" w:color="auto"/>
                                        <w:bottom w:val="none" w:sz="0" w:space="0" w:color="auto"/>
                                        <w:right w:val="none" w:sz="0" w:space="0" w:color="auto"/>
                                      </w:divBdr>
                                    </w:div>
                                  </w:divsChild>
                                </w:div>
                                <w:div w:id="649676981">
                                  <w:marLeft w:val="0"/>
                                  <w:marRight w:val="0"/>
                                  <w:marTop w:val="0"/>
                                  <w:marBottom w:val="0"/>
                                  <w:divBdr>
                                    <w:top w:val="none" w:sz="0" w:space="0" w:color="auto"/>
                                    <w:left w:val="none" w:sz="0" w:space="0" w:color="auto"/>
                                    <w:bottom w:val="none" w:sz="0" w:space="0" w:color="auto"/>
                                    <w:right w:val="none" w:sz="0" w:space="0" w:color="auto"/>
                                  </w:divBdr>
                                  <w:divsChild>
                                    <w:div w:id="1588542556">
                                      <w:marLeft w:val="0"/>
                                      <w:marRight w:val="0"/>
                                      <w:marTop w:val="0"/>
                                      <w:marBottom w:val="0"/>
                                      <w:divBdr>
                                        <w:top w:val="none" w:sz="0" w:space="0" w:color="auto"/>
                                        <w:left w:val="none" w:sz="0" w:space="0" w:color="auto"/>
                                        <w:bottom w:val="none" w:sz="0" w:space="0" w:color="auto"/>
                                        <w:right w:val="none" w:sz="0" w:space="0" w:color="auto"/>
                                      </w:divBdr>
                                    </w:div>
                                  </w:divsChild>
                                </w:div>
                                <w:div w:id="907543946">
                                  <w:marLeft w:val="0"/>
                                  <w:marRight w:val="0"/>
                                  <w:marTop w:val="0"/>
                                  <w:marBottom w:val="0"/>
                                  <w:divBdr>
                                    <w:top w:val="none" w:sz="0" w:space="0" w:color="auto"/>
                                    <w:left w:val="none" w:sz="0" w:space="0" w:color="auto"/>
                                    <w:bottom w:val="none" w:sz="0" w:space="0" w:color="auto"/>
                                    <w:right w:val="none" w:sz="0" w:space="0" w:color="auto"/>
                                  </w:divBdr>
                                  <w:divsChild>
                                    <w:div w:id="489440542">
                                      <w:marLeft w:val="0"/>
                                      <w:marRight w:val="0"/>
                                      <w:marTop w:val="0"/>
                                      <w:marBottom w:val="0"/>
                                      <w:divBdr>
                                        <w:top w:val="none" w:sz="0" w:space="0" w:color="auto"/>
                                        <w:left w:val="none" w:sz="0" w:space="0" w:color="auto"/>
                                        <w:bottom w:val="none" w:sz="0" w:space="0" w:color="auto"/>
                                        <w:right w:val="none" w:sz="0" w:space="0" w:color="auto"/>
                                      </w:divBdr>
                                    </w:div>
                                    <w:div w:id="819272781">
                                      <w:marLeft w:val="0"/>
                                      <w:marRight w:val="0"/>
                                      <w:marTop w:val="0"/>
                                      <w:marBottom w:val="0"/>
                                      <w:divBdr>
                                        <w:top w:val="none" w:sz="0" w:space="0" w:color="auto"/>
                                        <w:left w:val="none" w:sz="0" w:space="0" w:color="auto"/>
                                        <w:bottom w:val="none" w:sz="0" w:space="0" w:color="auto"/>
                                        <w:right w:val="none" w:sz="0" w:space="0" w:color="auto"/>
                                      </w:divBdr>
                                    </w:div>
                                    <w:div w:id="1127436245">
                                      <w:marLeft w:val="0"/>
                                      <w:marRight w:val="0"/>
                                      <w:marTop w:val="0"/>
                                      <w:marBottom w:val="0"/>
                                      <w:divBdr>
                                        <w:top w:val="none" w:sz="0" w:space="0" w:color="auto"/>
                                        <w:left w:val="none" w:sz="0" w:space="0" w:color="auto"/>
                                        <w:bottom w:val="none" w:sz="0" w:space="0" w:color="auto"/>
                                        <w:right w:val="none" w:sz="0" w:space="0" w:color="auto"/>
                                      </w:divBdr>
                                    </w:div>
                                    <w:div w:id="1636567258">
                                      <w:marLeft w:val="0"/>
                                      <w:marRight w:val="0"/>
                                      <w:marTop w:val="0"/>
                                      <w:marBottom w:val="0"/>
                                      <w:divBdr>
                                        <w:top w:val="none" w:sz="0" w:space="0" w:color="auto"/>
                                        <w:left w:val="none" w:sz="0" w:space="0" w:color="auto"/>
                                        <w:bottom w:val="none" w:sz="0" w:space="0" w:color="auto"/>
                                        <w:right w:val="none" w:sz="0" w:space="0" w:color="auto"/>
                                      </w:divBdr>
                                    </w:div>
                                  </w:divsChild>
                                </w:div>
                                <w:div w:id="1010646732">
                                  <w:marLeft w:val="0"/>
                                  <w:marRight w:val="0"/>
                                  <w:marTop w:val="0"/>
                                  <w:marBottom w:val="0"/>
                                  <w:divBdr>
                                    <w:top w:val="none" w:sz="0" w:space="0" w:color="auto"/>
                                    <w:left w:val="none" w:sz="0" w:space="0" w:color="auto"/>
                                    <w:bottom w:val="none" w:sz="0" w:space="0" w:color="auto"/>
                                    <w:right w:val="none" w:sz="0" w:space="0" w:color="auto"/>
                                  </w:divBdr>
                                  <w:divsChild>
                                    <w:div w:id="1774546900">
                                      <w:marLeft w:val="0"/>
                                      <w:marRight w:val="0"/>
                                      <w:marTop w:val="0"/>
                                      <w:marBottom w:val="0"/>
                                      <w:divBdr>
                                        <w:top w:val="none" w:sz="0" w:space="0" w:color="auto"/>
                                        <w:left w:val="none" w:sz="0" w:space="0" w:color="auto"/>
                                        <w:bottom w:val="none" w:sz="0" w:space="0" w:color="auto"/>
                                        <w:right w:val="none" w:sz="0" w:space="0" w:color="auto"/>
                                      </w:divBdr>
                                    </w:div>
                                  </w:divsChild>
                                </w:div>
                                <w:div w:id="1190602867">
                                  <w:marLeft w:val="0"/>
                                  <w:marRight w:val="0"/>
                                  <w:marTop w:val="0"/>
                                  <w:marBottom w:val="0"/>
                                  <w:divBdr>
                                    <w:top w:val="none" w:sz="0" w:space="0" w:color="auto"/>
                                    <w:left w:val="none" w:sz="0" w:space="0" w:color="auto"/>
                                    <w:bottom w:val="none" w:sz="0" w:space="0" w:color="auto"/>
                                    <w:right w:val="none" w:sz="0" w:space="0" w:color="auto"/>
                                  </w:divBdr>
                                  <w:divsChild>
                                    <w:div w:id="523635544">
                                      <w:marLeft w:val="0"/>
                                      <w:marRight w:val="0"/>
                                      <w:marTop w:val="0"/>
                                      <w:marBottom w:val="0"/>
                                      <w:divBdr>
                                        <w:top w:val="none" w:sz="0" w:space="0" w:color="auto"/>
                                        <w:left w:val="none" w:sz="0" w:space="0" w:color="auto"/>
                                        <w:bottom w:val="none" w:sz="0" w:space="0" w:color="auto"/>
                                        <w:right w:val="none" w:sz="0" w:space="0" w:color="auto"/>
                                      </w:divBdr>
                                    </w:div>
                                    <w:div w:id="1269511831">
                                      <w:marLeft w:val="0"/>
                                      <w:marRight w:val="0"/>
                                      <w:marTop w:val="0"/>
                                      <w:marBottom w:val="0"/>
                                      <w:divBdr>
                                        <w:top w:val="none" w:sz="0" w:space="0" w:color="auto"/>
                                        <w:left w:val="none" w:sz="0" w:space="0" w:color="auto"/>
                                        <w:bottom w:val="none" w:sz="0" w:space="0" w:color="auto"/>
                                        <w:right w:val="none" w:sz="0" w:space="0" w:color="auto"/>
                                      </w:divBdr>
                                    </w:div>
                                    <w:div w:id="1343048514">
                                      <w:marLeft w:val="0"/>
                                      <w:marRight w:val="0"/>
                                      <w:marTop w:val="0"/>
                                      <w:marBottom w:val="0"/>
                                      <w:divBdr>
                                        <w:top w:val="none" w:sz="0" w:space="0" w:color="auto"/>
                                        <w:left w:val="none" w:sz="0" w:space="0" w:color="auto"/>
                                        <w:bottom w:val="none" w:sz="0" w:space="0" w:color="auto"/>
                                        <w:right w:val="none" w:sz="0" w:space="0" w:color="auto"/>
                                      </w:divBdr>
                                    </w:div>
                                    <w:div w:id="2015571903">
                                      <w:marLeft w:val="0"/>
                                      <w:marRight w:val="0"/>
                                      <w:marTop w:val="0"/>
                                      <w:marBottom w:val="0"/>
                                      <w:divBdr>
                                        <w:top w:val="none" w:sz="0" w:space="0" w:color="auto"/>
                                        <w:left w:val="none" w:sz="0" w:space="0" w:color="auto"/>
                                        <w:bottom w:val="none" w:sz="0" w:space="0" w:color="auto"/>
                                        <w:right w:val="none" w:sz="0" w:space="0" w:color="auto"/>
                                      </w:divBdr>
                                    </w:div>
                                  </w:divsChild>
                                </w:div>
                                <w:div w:id="1454669118">
                                  <w:marLeft w:val="0"/>
                                  <w:marRight w:val="0"/>
                                  <w:marTop w:val="0"/>
                                  <w:marBottom w:val="0"/>
                                  <w:divBdr>
                                    <w:top w:val="none" w:sz="0" w:space="0" w:color="auto"/>
                                    <w:left w:val="none" w:sz="0" w:space="0" w:color="auto"/>
                                    <w:bottom w:val="none" w:sz="0" w:space="0" w:color="auto"/>
                                    <w:right w:val="none" w:sz="0" w:space="0" w:color="auto"/>
                                  </w:divBdr>
                                  <w:divsChild>
                                    <w:div w:id="19834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472561">
      <w:bodyDiv w:val="1"/>
      <w:marLeft w:val="0"/>
      <w:marRight w:val="0"/>
      <w:marTop w:val="0"/>
      <w:marBottom w:val="0"/>
      <w:divBdr>
        <w:top w:val="none" w:sz="0" w:space="0" w:color="auto"/>
        <w:left w:val="none" w:sz="0" w:space="0" w:color="auto"/>
        <w:bottom w:val="none" w:sz="0" w:space="0" w:color="auto"/>
        <w:right w:val="none" w:sz="0" w:space="0" w:color="auto"/>
      </w:divBdr>
      <w:divsChild>
        <w:div w:id="2088844036">
          <w:marLeft w:val="0"/>
          <w:marRight w:val="0"/>
          <w:marTop w:val="0"/>
          <w:marBottom w:val="0"/>
          <w:divBdr>
            <w:top w:val="none" w:sz="0" w:space="0" w:color="auto"/>
            <w:left w:val="none" w:sz="0" w:space="0" w:color="auto"/>
            <w:bottom w:val="none" w:sz="0" w:space="0" w:color="auto"/>
            <w:right w:val="none" w:sz="0" w:space="0" w:color="auto"/>
          </w:divBdr>
          <w:divsChild>
            <w:div w:id="1138568395">
              <w:marLeft w:val="0"/>
              <w:marRight w:val="0"/>
              <w:marTop w:val="480"/>
              <w:marBottom w:val="0"/>
              <w:divBdr>
                <w:top w:val="none" w:sz="0" w:space="0" w:color="auto"/>
                <w:left w:val="none" w:sz="0" w:space="0" w:color="auto"/>
                <w:bottom w:val="none" w:sz="0" w:space="0" w:color="auto"/>
                <w:right w:val="none" w:sz="0" w:space="0" w:color="auto"/>
              </w:divBdr>
              <w:divsChild>
                <w:div w:id="802164065">
                  <w:marLeft w:val="0"/>
                  <w:marRight w:val="0"/>
                  <w:marTop w:val="0"/>
                  <w:marBottom w:val="0"/>
                  <w:divBdr>
                    <w:top w:val="none" w:sz="0" w:space="0" w:color="auto"/>
                    <w:left w:val="none" w:sz="0" w:space="0" w:color="auto"/>
                    <w:bottom w:val="none" w:sz="0" w:space="0" w:color="auto"/>
                    <w:right w:val="none" w:sz="0" w:space="0" w:color="auto"/>
                  </w:divBdr>
                  <w:divsChild>
                    <w:div w:id="595478050">
                      <w:marLeft w:val="0"/>
                      <w:marRight w:val="0"/>
                      <w:marTop w:val="0"/>
                      <w:marBottom w:val="0"/>
                      <w:divBdr>
                        <w:top w:val="none" w:sz="0" w:space="0" w:color="auto"/>
                        <w:left w:val="none" w:sz="0" w:space="0" w:color="auto"/>
                        <w:bottom w:val="none" w:sz="0" w:space="0" w:color="auto"/>
                        <w:right w:val="none" w:sz="0" w:space="0" w:color="auto"/>
                      </w:divBdr>
                      <w:divsChild>
                        <w:div w:id="564611492">
                          <w:marLeft w:val="0"/>
                          <w:marRight w:val="0"/>
                          <w:marTop w:val="0"/>
                          <w:marBottom w:val="0"/>
                          <w:divBdr>
                            <w:top w:val="none" w:sz="0" w:space="0" w:color="auto"/>
                            <w:left w:val="none" w:sz="0" w:space="0" w:color="auto"/>
                            <w:bottom w:val="none" w:sz="0" w:space="0" w:color="auto"/>
                            <w:right w:val="none" w:sz="0" w:space="0" w:color="auto"/>
                          </w:divBdr>
                          <w:divsChild>
                            <w:div w:id="1656493111">
                              <w:marLeft w:val="0"/>
                              <w:marRight w:val="0"/>
                              <w:marTop w:val="0"/>
                              <w:marBottom w:val="0"/>
                              <w:divBdr>
                                <w:top w:val="none" w:sz="0" w:space="0" w:color="auto"/>
                                <w:left w:val="none" w:sz="0" w:space="0" w:color="auto"/>
                                <w:bottom w:val="none" w:sz="0" w:space="0" w:color="auto"/>
                                <w:right w:val="none" w:sz="0" w:space="0" w:color="auto"/>
                              </w:divBdr>
                              <w:divsChild>
                                <w:div w:id="1874615245">
                                  <w:marLeft w:val="0"/>
                                  <w:marRight w:val="0"/>
                                  <w:marTop w:val="0"/>
                                  <w:marBottom w:val="0"/>
                                  <w:divBdr>
                                    <w:top w:val="none" w:sz="0" w:space="0" w:color="auto"/>
                                    <w:left w:val="none" w:sz="0" w:space="0" w:color="auto"/>
                                    <w:bottom w:val="none" w:sz="0" w:space="0" w:color="auto"/>
                                    <w:right w:val="none" w:sz="0" w:space="0" w:color="auto"/>
                                  </w:divBdr>
                                  <w:divsChild>
                                    <w:div w:id="17196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162857">
      <w:bodyDiv w:val="1"/>
      <w:marLeft w:val="0"/>
      <w:marRight w:val="0"/>
      <w:marTop w:val="0"/>
      <w:marBottom w:val="0"/>
      <w:divBdr>
        <w:top w:val="none" w:sz="0" w:space="0" w:color="auto"/>
        <w:left w:val="none" w:sz="0" w:space="0" w:color="auto"/>
        <w:bottom w:val="none" w:sz="0" w:space="0" w:color="auto"/>
        <w:right w:val="none" w:sz="0" w:space="0" w:color="auto"/>
      </w:divBdr>
      <w:divsChild>
        <w:div w:id="691153827">
          <w:marLeft w:val="0"/>
          <w:marRight w:val="0"/>
          <w:marTop w:val="0"/>
          <w:marBottom w:val="0"/>
          <w:divBdr>
            <w:top w:val="none" w:sz="0" w:space="0" w:color="auto"/>
            <w:left w:val="none" w:sz="0" w:space="0" w:color="auto"/>
            <w:bottom w:val="none" w:sz="0" w:space="0" w:color="auto"/>
            <w:right w:val="none" w:sz="0" w:space="0" w:color="auto"/>
          </w:divBdr>
          <w:divsChild>
            <w:div w:id="689457939">
              <w:marLeft w:val="0"/>
              <w:marRight w:val="0"/>
              <w:marTop w:val="480"/>
              <w:marBottom w:val="0"/>
              <w:divBdr>
                <w:top w:val="none" w:sz="0" w:space="0" w:color="auto"/>
                <w:left w:val="none" w:sz="0" w:space="0" w:color="auto"/>
                <w:bottom w:val="none" w:sz="0" w:space="0" w:color="auto"/>
                <w:right w:val="none" w:sz="0" w:space="0" w:color="auto"/>
              </w:divBdr>
              <w:divsChild>
                <w:div w:id="780077818">
                  <w:marLeft w:val="0"/>
                  <w:marRight w:val="0"/>
                  <w:marTop w:val="0"/>
                  <w:marBottom w:val="0"/>
                  <w:divBdr>
                    <w:top w:val="none" w:sz="0" w:space="0" w:color="auto"/>
                    <w:left w:val="none" w:sz="0" w:space="0" w:color="auto"/>
                    <w:bottom w:val="none" w:sz="0" w:space="0" w:color="auto"/>
                    <w:right w:val="none" w:sz="0" w:space="0" w:color="auto"/>
                  </w:divBdr>
                  <w:divsChild>
                    <w:div w:id="144905629">
                      <w:marLeft w:val="0"/>
                      <w:marRight w:val="0"/>
                      <w:marTop w:val="0"/>
                      <w:marBottom w:val="0"/>
                      <w:divBdr>
                        <w:top w:val="none" w:sz="0" w:space="0" w:color="auto"/>
                        <w:left w:val="none" w:sz="0" w:space="0" w:color="auto"/>
                        <w:bottom w:val="none" w:sz="0" w:space="0" w:color="auto"/>
                        <w:right w:val="none" w:sz="0" w:space="0" w:color="auto"/>
                      </w:divBdr>
                      <w:divsChild>
                        <w:div w:id="1134517108">
                          <w:marLeft w:val="0"/>
                          <w:marRight w:val="0"/>
                          <w:marTop w:val="0"/>
                          <w:marBottom w:val="0"/>
                          <w:divBdr>
                            <w:top w:val="none" w:sz="0" w:space="0" w:color="auto"/>
                            <w:left w:val="none" w:sz="0" w:space="0" w:color="auto"/>
                            <w:bottom w:val="none" w:sz="0" w:space="0" w:color="auto"/>
                            <w:right w:val="none" w:sz="0" w:space="0" w:color="auto"/>
                          </w:divBdr>
                          <w:divsChild>
                            <w:div w:id="527762247">
                              <w:marLeft w:val="0"/>
                              <w:marRight w:val="0"/>
                              <w:marTop w:val="0"/>
                              <w:marBottom w:val="0"/>
                              <w:divBdr>
                                <w:top w:val="none" w:sz="0" w:space="0" w:color="auto"/>
                                <w:left w:val="none" w:sz="0" w:space="0" w:color="auto"/>
                                <w:bottom w:val="none" w:sz="0" w:space="0" w:color="auto"/>
                                <w:right w:val="none" w:sz="0" w:space="0" w:color="auto"/>
                              </w:divBdr>
                              <w:divsChild>
                                <w:div w:id="4153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648551">
      <w:bodyDiv w:val="1"/>
      <w:marLeft w:val="0"/>
      <w:marRight w:val="0"/>
      <w:marTop w:val="0"/>
      <w:marBottom w:val="0"/>
      <w:divBdr>
        <w:top w:val="none" w:sz="0" w:space="0" w:color="auto"/>
        <w:left w:val="none" w:sz="0" w:space="0" w:color="auto"/>
        <w:bottom w:val="none" w:sz="0" w:space="0" w:color="auto"/>
        <w:right w:val="none" w:sz="0" w:space="0" w:color="auto"/>
      </w:divBdr>
      <w:divsChild>
        <w:div w:id="1760054927">
          <w:marLeft w:val="0"/>
          <w:marRight w:val="0"/>
          <w:marTop w:val="0"/>
          <w:marBottom w:val="0"/>
          <w:divBdr>
            <w:top w:val="none" w:sz="0" w:space="0" w:color="auto"/>
            <w:left w:val="none" w:sz="0" w:space="0" w:color="auto"/>
            <w:bottom w:val="none" w:sz="0" w:space="0" w:color="auto"/>
            <w:right w:val="none" w:sz="0" w:space="0" w:color="auto"/>
          </w:divBdr>
          <w:divsChild>
            <w:div w:id="1195074296">
              <w:marLeft w:val="0"/>
              <w:marRight w:val="0"/>
              <w:marTop w:val="480"/>
              <w:marBottom w:val="0"/>
              <w:divBdr>
                <w:top w:val="none" w:sz="0" w:space="0" w:color="auto"/>
                <w:left w:val="none" w:sz="0" w:space="0" w:color="auto"/>
                <w:bottom w:val="none" w:sz="0" w:space="0" w:color="auto"/>
                <w:right w:val="none" w:sz="0" w:space="0" w:color="auto"/>
              </w:divBdr>
              <w:divsChild>
                <w:div w:id="1433696947">
                  <w:marLeft w:val="0"/>
                  <w:marRight w:val="0"/>
                  <w:marTop w:val="0"/>
                  <w:marBottom w:val="0"/>
                  <w:divBdr>
                    <w:top w:val="none" w:sz="0" w:space="0" w:color="auto"/>
                    <w:left w:val="none" w:sz="0" w:space="0" w:color="auto"/>
                    <w:bottom w:val="none" w:sz="0" w:space="0" w:color="auto"/>
                    <w:right w:val="none" w:sz="0" w:space="0" w:color="auto"/>
                  </w:divBdr>
                  <w:divsChild>
                    <w:div w:id="497578655">
                      <w:marLeft w:val="0"/>
                      <w:marRight w:val="0"/>
                      <w:marTop w:val="0"/>
                      <w:marBottom w:val="0"/>
                      <w:divBdr>
                        <w:top w:val="none" w:sz="0" w:space="0" w:color="auto"/>
                        <w:left w:val="none" w:sz="0" w:space="0" w:color="auto"/>
                        <w:bottom w:val="none" w:sz="0" w:space="0" w:color="auto"/>
                        <w:right w:val="none" w:sz="0" w:space="0" w:color="auto"/>
                      </w:divBdr>
                      <w:divsChild>
                        <w:div w:id="1218588633">
                          <w:marLeft w:val="0"/>
                          <w:marRight w:val="0"/>
                          <w:marTop w:val="0"/>
                          <w:marBottom w:val="0"/>
                          <w:divBdr>
                            <w:top w:val="none" w:sz="0" w:space="0" w:color="auto"/>
                            <w:left w:val="none" w:sz="0" w:space="0" w:color="auto"/>
                            <w:bottom w:val="none" w:sz="0" w:space="0" w:color="auto"/>
                            <w:right w:val="none" w:sz="0" w:space="0" w:color="auto"/>
                          </w:divBdr>
                          <w:divsChild>
                            <w:div w:id="2141802243">
                              <w:marLeft w:val="0"/>
                              <w:marRight w:val="0"/>
                              <w:marTop w:val="0"/>
                              <w:marBottom w:val="0"/>
                              <w:divBdr>
                                <w:top w:val="none" w:sz="0" w:space="0" w:color="auto"/>
                                <w:left w:val="none" w:sz="0" w:space="0" w:color="auto"/>
                                <w:bottom w:val="none" w:sz="0" w:space="0" w:color="auto"/>
                                <w:right w:val="none" w:sz="0" w:space="0" w:color="auto"/>
                              </w:divBdr>
                              <w:divsChild>
                                <w:div w:id="1653673524">
                                  <w:marLeft w:val="0"/>
                                  <w:marRight w:val="0"/>
                                  <w:marTop w:val="0"/>
                                  <w:marBottom w:val="0"/>
                                  <w:divBdr>
                                    <w:top w:val="none" w:sz="0" w:space="0" w:color="auto"/>
                                    <w:left w:val="none" w:sz="0" w:space="0" w:color="auto"/>
                                    <w:bottom w:val="none" w:sz="0" w:space="0" w:color="auto"/>
                                    <w:right w:val="none" w:sz="0" w:space="0" w:color="auto"/>
                                  </w:divBdr>
                                  <w:divsChild>
                                    <w:div w:id="664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367526">
      <w:bodyDiv w:val="1"/>
      <w:marLeft w:val="0"/>
      <w:marRight w:val="0"/>
      <w:marTop w:val="0"/>
      <w:marBottom w:val="0"/>
      <w:divBdr>
        <w:top w:val="none" w:sz="0" w:space="0" w:color="auto"/>
        <w:left w:val="none" w:sz="0" w:space="0" w:color="auto"/>
        <w:bottom w:val="none" w:sz="0" w:space="0" w:color="auto"/>
        <w:right w:val="none" w:sz="0" w:space="0" w:color="auto"/>
      </w:divBdr>
      <w:divsChild>
        <w:div w:id="1520192210">
          <w:marLeft w:val="0"/>
          <w:marRight w:val="0"/>
          <w:marTop w:val="0"/>
          <w:marBottom w:val="0"/>
          <w:divBdr>
            <w:top w:val="none" w:sz="0" w:space="0" w:color="auto"/>
            <w:left w:val="none" w:sz="0" w:space="0" w:color="auto"/>
            <w:bottom w:val="none" w:sz="0" w:space="0" w:color="auto"/>
            <w:right w:val="none" w:sz="0" w:space="0" w:color="auto"/>
          </w:divBdr>
          <w:divsChild>
            <w:div w:id="33389115">
              <w:marLeft w:val="0"/>
              <w:marRight w:val="0"/>
              <w:marTop w:val="480"/>
              <w:marBottom w:val="0"/>
              <w:divBdr>
                <w:top w:val="none" w:sz="0" w:space="0" w:color="auto"/>
                <w:left w:val="none" w:sz="0" w:space="0" w:color="auto"/>
                <w:bottom w:val="none" w:sz="0" w:space="0" w:color="auto"/>
                <w:right w:val="none" w:sz="0" w:space="0" w:color="auto"/>
              </w:divBdr>
              <w:divsChild>
                <w:div w:id="550193414">
                  <w:marLeft w:val="0"/>
                  <w:marRight w:val="0"/>
                  <w:marTop w:val="0"/>
                  <w:marBottom w:val="0"/>
                  <w:divBdr>
                    <w:top w:val="none" w:sz="0" w:space="0" w:color="auto"/>
                    <w:left w:val="none" w:sz="0" w:space="0" w:color="auto"/>
                    <w:bottom w:val="none" w:sz="0" w:space="0" w:color="auto"/>
                    <w:right w:val="none" w:sz="0" w:space="0" w:color="auto"/>
                  </w:divBdr>
                  <w:divsChild>
                    <w:div w:id="1642880908">
                      <w:marLeft w:val="0"/>
                      <w:marRight w:val="0"/>
                      <w:marTop w:val="0"/>
                      <w:marBottom w:val="0"/>
                      <w:divBdr>
                        <w:top w:val="none" w:sz="0" w:space="0" w:color="auto"/>
                        <w:left w:val="none" w:sz="0" w:space="0" w:color="auto"/>
                        <w:bottom w:val="none" w:sz="0" w:space="0" w:color="auto"/>
                        <w:right w:val="none" w:sz="0" w:space="0" w:color="auto"/>
                      </w:divBdr>
                      <w:divsChild>
                        <w:div w:id="1236628180">
                          <w:marLeft w:val="0"/>
                          <w:marRight w:val="0"/>
                          <w:marTop w:val="0"/>
                          <w:marBottom w:val="0"/>
                          <w:divBdr>
                            <w:top w:val="none" w:sz="0" w:space="0" w:color="auto"/>
                            <w:left w:val="none" w:sz="0" w:space="0" w:color="auto"/>
                            <w:bottom w:val="none" w:sz="0" w:space="0" w:color="auto"/>
                            <w:right w:val="none" w:sz="0" w:space="0" w:color="auto"/>
                          </w:divBdr>
                          <w:divsChild>
                            <w:div w:id="1447306948">
                              <w:marLeft w:val="0"/>
                              <w:marRight w:val="0"/>
                              <w:marTop w:val="0"/>
                              <w:marBottom w:val="0"/>
                              <w:divBdr>
                                <w:top w:val="none" w:sz="0" w:space="0" w:color="auto"/>
                                <w:left w:val="none" w:sz="0" w:space="0" w:color="auto"/>
                                <w:bottom w:val="none" w:sz="0" w:space="0" w:color="auto"/>
                                <w:right w:val="none" w:sz="0" w:space="0" w:color="auto"/>
                              </w:divBdr>
                              <w:divsChild>
                                <w:div w:id="90007431">
                                  <w:marLeft w:val="0"/>
                                  <w:marRight w:val="0"/>
                                  <w:marTop w:val="0"/>
                                  <w:marBottom w:val="0"/>
                                  <w:divBdr>
                                    <w:top w:val="none" w:sz="0" w:space="0" w:color="auto"/>
                                    <w:left w:val="none" w:sz="0" w:space="0" w:color="auto"/>
                                    <w:bottom w:val="none" w:sz="0" w:space="0" w:color="auto"/>
                                    <w:right w:val="none" w:sz="0" w:space="0" w:color="auto"/>
                                  </w:divBdr>
                                  <w:divsChild>
                                    <w:div w:id="552350537">
                                      <w:marLeft w:val="0"/>
                                      <w:marRight w:val="0"/>
                                      <w:marTop w:val="0"/>
                                      <w:marBottom w:val="0"/>
                                      <w:divBdr>
                                        <w:top w:val="none" w:sz="0" w:space="0" w:color="auto"/>
                                        <w:left w:val="none" w:sz="0" w:space="0" w:color="auto"/>
                                        <w:bottom w:val="none" w:sz="0" w:space="0" w:color="auto"/>
                                        <w:right w:val="none" w:sz="0" w:space="0" w:color="auto"/>
                                      </w:divBdr>
                                      <w:divsChild>
                                        <w:div w:id="6793586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jksoverheid.nl/onderwerpen/veilig-leren-en-werken-in-het-onderwijs/vraag-en-antwoord/aanpak-pesten-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5CE1A77990F409124AAC25D053AED" ma:contentTypeVersion="12" ma:contentTypeDescription="Een nieuw document maken." ma:contentTypeScope="" ma:versionID="8a8a5220ecf4224e7f88ef273cb03799">
  <xsd:schema xmlns:xsd="http://www.w3.org/2001/XMLSchema" xmlns:xs="http://www.w3.org/2001/XMLSchema" xmlns:p="http://schemas.microsoft.com/office/2006/metadata/properties" xmlns:ns2="7c4d48b0-24b6-48ab-825d-fa72e0a03370" xmlns:ns3="04d787e3-9310-4a28-995d-a3bb62fd71c0" targetNamespace="http://schemas.microsoft.com/office/2006/metadata/properties" ma:root="true" ma:fieldsID="9720f5ed79be0841e54e44c9cffcee62" ns2:_="" ns3:_="">
    <xsd:import namespace="7c4d48b0-24b6-48ab-825d-fa72e0a03370"/>
    <xsd:import namespace="04d787e3-9310-4a28-995d-a3bb62fd71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d48b0-24b6-48ab-825d-fa72e0a03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787e3-9310-4a28-995d-a3bb62fd71c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04d787e3-9310-4a28-995d-a3bb62fd71c0">
      <UserInfo>
        <DisplayName>Judith Reckers - Abspoel</DisplayName>
        <AccountId>7</AccountId>
        <AccountType/>
      </UserInfo>
      <UserInfo>
        <DisplayName>Marjo Berendsen</DisplayName>
        <AccountId>207</AccountId>
        <AccountType/>
      </UserInfo>
      <UserInfo>
        <DisplayName>Yvonne van der Meij - van den Bos</DisplayName>
        <AccountId>30</AccountId>
        <AccountType/>
      </UserInfo>
    </SharedWithUsers>
  </documentManagement>
</p:properties>
</file>

<file path=customXml/itemProps1.xml><?xml version="1.0" encoding="utf-8"?>
<ds:datastoreItem xmlns:ds="http://schemas.openxmlformats.org/officeDocument/2006/customXml" ds:itemID="{CC382947-9B89-48BD-A26C-95C35B804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d48b0-24b6-48ab-825d-fa72e0a03370"/>
    <ds:schemaRef ds:uri="04d787e3-9310-4a28-995d-a3bb62fd7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6C88E-916B-4686-B312-A50A426ACAB0}">
  <ds:schemaRefs>
    <ds:schemaRef ds:uri="http://schemas.microsoft.com/sharepoint/v3/contenttype/forms"/>
  </ds:schemaRefs>
</ds:datastoreItem>
</file>

<file path=customXml/itemProps3.xml><?xml version="1.0" encoding="utf-8"?>
<ds:datastoreItem xmlns:ds="http://schemas.openxmlformats.org/officeDocument/2006/customXml" ds:itemID="{7761B2B8-5828-4B0E-9A54-1C468FE72928}">
  <ds:schemaRefs>
    <ds:schemaRef ds:uri="http://schemas.openxmlformats.org/officeDocument/2006/bibliography"/>
  </ds:schemaRefs>
</ds:datastoreItem>
</file>

<file path=customXml/itemProps4.xml><?xml version="1.0" encoding="utf-8"?>
<ds:datastoreItem xmlns:ds="http://schemas.openxmlformats.org/officeDocument/2006/customXml" ds:itemID="{F890E2C4-F9B4-4283-9222-785C1FDB2E6B}">
  <ds:schemaRefs>
    <ds:schemaRef ds:uri="http://schemas.microsoft.com/office/2006/metadata/properties"/>
    <ds:schemaRef ds:uri="http://schemas.microsoft.com/office/infopath/2007/PartnerControls"/>
    <ds:schemaRef ds:uri="04d787e3-9310-4a28-995d-a3bb62fd71c0"/>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14</Pages>
  <Words>5482</Words>
  <Characters>30156</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35567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Dorien Corver</dc:creator>
  <cp:lastModifiedBy>Yvonne van der Meij</cp:lastModifiedBy>
  <cp:revision>115</cp:revision>
  <cp:lastPrinted>2022-04-01T08:54:00Z</cp:lastPrinted>
  <dcterms:created xsi:type="dcterms:W3CDTF">2022-03-16T09:08:00Z</dcterms:created>
  <dcterms:modified xsi:type="dcterms:W3CDTF">2022-06-07T12:02:00Z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0x0101005CE5CE1A77990F409124AAC25D053AED</vt:lpwstr>
  </property>
  <property fmtid="{D5CDD505-2E9C-101B-9397-08002B2CF9AE}" pid="3" name="Werkingsgebied">
    <vt:lpwstr>109;#Onderwijs|a057e1f6-f745-49f7-87a6-301c2c7d5ee1;#460;#Stichting Heliomare Onderwijs|3c37c5ce-4e77-42ad-adf4-ff388d0756de</vt:lpwstr>
  </property>
  <property fmtid="{D5CDD505-2E9C-101B-9397-08002B2CF9AE}" pid="4" name="HeliomareTrefwoorden">
    <vt:lpwstr>121;#Inspectiebezoek|3f6c08f3-d180-416f-a47a-5c46bc1b3a60;#393;#onderwijs|2619f0ad-bb9b-4b0e-a39c-7da5222a9fcc;#634;#veiligheid|f995782b-1c22-416a-bcf0-fff96f1110ab</vt:lpwstr>
  </property>
  <property fmtid="{D5CDD505-2E9C-101B-9397-08002B2CF9AE}" pid="5" name="WorkflowChangePath">
    <vt:lpwstr>a25ceffe-83ad-4753-ab99-c60992012c90,4;a25ceffe-83ad-4753-ab99-c60992012c90,7;a25ceffe-83ad-4753-ab99-c60992012c90,7;be57e1fc-a833-43c2-bc0a-569372404736,11;be57e1fc-a833-43c2-bc0a-569372404736,30;be57e1fc-a833-43c2-bc0a-569372404736,35;</vt:lpwstr>
  </property>
  <property fmtid="{D5CDD505-2E9C-101B-9397-08002B2CF9AE}" pid="6" name="_ExtendedDescription">
    <vt:lpwstr/>
  </property>
  <property fmtid="{D5CDD505-2E9C-101B-9397-08002B2CF9AE}" pid="7" name="Labels">
    <vt:lpwstr/>
  </property>
  <property fmtid="{D5CDD505-2E9C-101B-9397-08002B2CF9AE}" pid="8" name="ComplianceAssetId">
    <vt:lpwstr/>
  </property>
  <property fmtid="{D5CDD505-2E9C-101B-9397-08002B2CF9AE}" pid="9" name="TriggerFlowInfo">
    <vt:lpwstr/>
  </property>
</Properties>
</file>