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5AB9E" w14:textId="77777777" w:rsidR="00DC5145" w:rsidRPr="00C610D4" w:rsidRDefault="00DC5145" w:rsidP="00DC5145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610D4">
        <w:rPr>
          <w:rFonts w:asciiTheme="minorHAnsi" w:hAnsiTheme="minorHAnsi" w:cstheme="minorHAnsi"/>
          <w:b/>
          <w:sz w:val="28"/>
          <w:szCs w:val="28"/>
        </w:rPr>
        <w:t>Schoolondersteunings</w:t>
      </w:r>
      <w:r w:rsidR="009C01E8" w:rsidRPr="00C610D4">
        <w:rPr>
          <w:rFonts w:asciiTheme="minorHAnsi" w:hAnsiTheme="minorHAnsi" w:cstheme="minorHAnsi"/>
          <w:b/>
          <w:sz w:val="28"/>
          <w:szCs w:val="28"/>
        </w:rPr>
        <w:t>profiel CED-Groep:</w:t>
      </w:r>
    </w:p>
    <w:p w14:paraId="1685A843" w14:textId="77777777" w:rsidR="00895B74" w:rsidRPr="00C610D4" w:rsidRDefault="009C01E8" w:rsidP="00DC5145">
      <w:pPr>
        <w:jc w:val="center"/>
        <w:rPr>
          <w:rFonts w:asciiTheme="minorHAnsi" w:hAnsiTheme="minorHAnsi" w:cstheme="minorHAnsi"/>
          <w:i/>
          <w:sz w:val="28"/>
          <w:szCs w:val="28"/>
        </w:rPr>
      </w:pPr>
      <w:r w:rsidRPr="00C610D4">
        <w:rPr>
          <w:rFonts w:asciiTheme="minorHAnsi" w:hAnsiTheme="minorHAnsi" w:cstheme="minorHAnsi"/>
          <w:i/>
          <w:sz w:val="28"/>
          <w:szCs w:val="28"/>
        </w:rPr>
        <w:t>Resultaat van uw aanbod.</w:t>
      </w:r>
    </w:p>
    <w:p w14:paraId="2094E058" w14:textId="77777777" w:rsidR="00162570" w:rsidRPr="00C610D4" w:rsidRDefault="00162570" w:rsidP="00DC5145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7F120A24" w14:textId="3944EC37" w:rsidR="009C6002" w:rsidRDefault="00F67B01" w:rsidP="00F67FA9">
      <w:pPr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26C343" wp14:editId="4D60E88E">
            <wp:simplePos x="0" y="0"/>
            <wp:positionH relativeFrom="column">
              <wp:posOffset>-660</wp:posOffset>
            </wp:positionH>
            <wp:positionV relativeFrom="paragraph">
              <wp:posOffset>3658</wp:posOffset>
            </wp:positionV>
            <wp:extent cx="1505183" cy="446227"/>
            <wp:effectExtent l="0" t="0" r="0" b="0"/>
            <wp:wrapThrough wrapText="bothSides">
              <wp:wrapPolygon edited="0">
                <wp:start x="2187" y="0"/>
                <wp:lineTo x="0" y="0"/>
                <wp:lineTo x="0" y="7385"/>
                <wp:lineTo x="273" y="16615"/>
                <wp:lineTo x="2461" y="19385"/>
                <wp:lineTo x="4375" y="20308"/>
                <wp:lineTo x="5468" y="20308"/>
                <wp:lineTo x="21327" y="17538"/>
                <wp:lineTo x="21327" y="5538"/>
                <wp:lineTo x="19139" y="3692"/>
                <wp:lineTo x="4101" y="0"/>
                <wp:lineTo x="2187" y="0"/>
              </wp:wrapPolygon>
            </wp:wrapThrough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%20Komee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183" cy="446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2570" w:rsidRPr="00C610D4">
        <w:rPr>
          <w:rFonts w:asciiTheme="minorHAnsi" w:hAnsiTheme="minorHAnsi" w:cstheme="minorHAnsi"/>
          <w:b/>
          <w:i/>
          <w:sz w:val="28"/>
          <w:szCs w:val="28"/>
        </w:rPr>
        <w:t>Naam school</w:t>
      </w:r>
      <w:r w:rsidR="00162570" w:rsidRPr="00C610D4">
        <w:rPr>
          <w:rFonts w:asciiTheme="minorHAnsi" w:hAnsiTheme="minorHAnsi" w:cstheme="minorHAnsi"/>
          <w:i/>
          <w:sz w:val="28"/>
          <w:szCs w:val="28"/>
        </w:rPr>
        <w:t>:</w:t>
      </w:r>
      <w:r w:rsidR="00977D13" w:rsidRPr="00C610D4">
        <w:rPr>
          <w:rFonts w:asciiTheme="minorHAnsi" w:hAnsiTheme="minorHAnsi" w:cstheme="minorHAnsi"/>
          <w:i/>
          <w:sz w:val="28"/>
          <w:szCs w:val="28"/>
        </w:rPr>
        <w:t xml:space="preserve"> </w:t>
      </w:r>
      <w:r w:rsidR="00E03138">
        <w:rPr>
          <w:rFonts w:asciiTheme="minorHAnsi" w:hAnsiTheme="minorHAnsi" w:cstheme="minorHAnsi"/>
          <w:i/>
          <w:sz w:val="28"/>
          <w:szCs w:val="28"/>
        </w:rPr>
        <w:t>de Komeet</w:t>
      </w:r>
    </w:p>
    <w:p w14:paraId="0A6F46D2" w14:textId="77FAEA33" w:rsidR="00162570" w:rsidRPr="00C610D4" w:rsidRDefault="00D92317" w:rsidP="00F67FA9">
      <w:pPr>
        <w:rPr>
          <w:rFonts w:asciiTheme="minorHAnsi" w:hAnsiTheme="minorHAnsi" w:cstheme="minorHAnsi"/>
          <w:i/>
          <w:sz w:val="28"/>
          <w:szCs w:val="28"/>
        </w:rPr>
      </w:pPr>
      <w:r w:rsidRPr="00C610D4">
        <w:rPr>
          <w:rFonts w:asciiTheme="minorHAnsi" w:hAnsiTheme="minorHAnsi" w:cstheme="minorHAnsi"/>
          <w:b/>
          <w:i/>
          <w:sz w:val="28"/>
          <w:szCs w:val="28"/>
        </w:rPr>
        <w:t xml:space="preserve">Leerlingaantal: </w:t>
      </w:r>
      <w:r w:rsidR="00AB5699">
        <w:rPr>
          <w:rFonts w:asciiTheme="minorHAnsi" w:hAnsiTheme="minorHAnsi" w:cstheme="minorHAnsi"/>
          <w:sz w:val="28"/>
          <w:szCs w:val="28"/>
        </w:rPr>
        <w:t>27</w:t>
      </w:r>
      <w:r w:rsidR="004B73EB">
        <w:rPr>
          <w:rFonts w:asciiTheme="minorHAnsi" w:hAnsiTheme="minorHAnsi" w:cstheme="minorHAnsi"/>
          <w:sz w:val="28"/>
          <w:szCs w:val="28"/>
        </w:rPr>
        <w:t>0</w:t>
      </w:r>
      <w:r w:rsidR="00C66D75">
        <w:rPr>
          <w:rFonts w:asciiTheme="minorHAnsi" w:hAnsiTheme="minorHAnsi" w:cstheme="minorHAnsi"/>
          <w:sz w:val="28"/>
          <w:szCs w:val="28"/>
        </w:rPr>
        <w:t xml:space="preserve"> - </w:t>
      </w:r>
      <w:r w:rsidR="005509D3" w:rsidRPr="00C610D4">
        <w:rPr>
          <w:rFonts w:asciiTheme="minorHAnsi" w:hAnsiTheme="minorHAnsi" w:cstheme="minorHAnsi"/>
          <w:b/>
          <w:i/>
          <w:sz w:val="28"/>
          <w:szCs w:val="28"/>
        </w:rPr>
        <w:t>Klassendeler</w:t>
      </w:r>
      <w:r w:rsidR="004147D2" w:rsidRPr="00C610D4">
        <w:rPr>
          <w:rFonts w:asciiTheme="minorHAnsi" w:hAnsiTheme="minorHAnsi" w:cstheme="minorHAnsi"/>
          <w:sz w:val="28"/>
          <w:szCs w:val="28"/>
        </w:rPr>
        <w:t xml:space="preserve">: </w:t>
      </w:r>
      <w:r w:rsidR="00486FE5" w:rsidRPr="00C610D4">
        <w:rPr>
          <w:rFonts w:asciiTheme="minorHAnsi" w:hAnsiTheme="minorHAnsi" w:cstheme="minorHAnsi"/>
          <w:sz w:val="28"/>
          <w:szCs w:val="28"/>
        </w:rPr>
        <w:t>2</w:t>
      </w:r>
      <w:r w:rsidR="00AB5699">
        <w:rPr>
          <w:rFonts w:asciiTheme="minorHAnsi" w:hAnsiTheme="minorHAnsi" w:cstheme="minorHAnsi"/>
          <w:sz w:val="28"/>
          <w:szCs w:val="28"/>
        </w:rPr>
        <w:t>5</w:t>
      </w:r>
    </w:p>
    <w:p w14:paraId="69FC9844" w14:textId="78B77E10" w:rsidR="00162570" w:rsidRPr="0077306F" w:rsidRDefault="0077306F" w:rsidP="00F67FA9">
      <w:pPr>
        <w:rPr>
          <w:rFonts w:asciiTheme="minorHAnsi" w:hAnsiTheme="minorHAnsi" w:cstheme="minorHAnsi"/>
          <w:b/>
          <w:sz w:val="18"/>
        </w:rPr>
      </w:pPr>
      <w:r w:rsidRPr="0077306F">
        <w:rPr>
          <w:rFonts w:asciiTheme="minorHAnsi" w:hAnsiTheme="minorHAnsi" w:cstheme="minorHAnsi"/>
          <w:b/>
          <w:sz w:val="18"/>
        </w:rPr>
        <w:t xml:space="preserve">Dit schoolondersteuningsprofiel is opgesteld </w:t>
      </w:r>
      <w:r w:rsidR="009A36B2">
        <w:rPr>
          <w:rFonts w:asciiTheme="minorHAnsi" w:hAnsiTheme="minorHAnsi" w:cstheme="minorHAnsi"/>
          <w:b/>
          <w:sz w:val="18"/>
        </w:rPr>
        <w:t xml:space="preserve">in september </w:t>
      </w:r>
      <w:r w:rsidR="00917379">
        <w:rPr>
          <w:rFonts w:asciiTheme="minorHAnsi" w:hAnsiTheme="minorHAnsi" w:cstheme="minorHAnsi"/>
          <w:b/>
          <w:sz w:val="18"/>
        </w:rPr>
        <w:t>2020</w:t>
      </w:r>
    </w:p>
    <w:p w14:paraId="1A6A4877" w14:textId="49E7CCAF" w:rsidR="009C01E8" w:rsidRPr="00C610D4" w:rsidRDefault="009C01E8" w:rsidP="002C7B6A">
      <w:pPr>
        <w:spacing w:before="240"/>
        <w:rPr>
          <w:rFonts w:asciiTheme="minorHAnsi" w:hAnsiTheme="minorHAnsi" w:cstheme="minorHAnsi"/>
          <w:b/>
          <w:sz w:val="18"/>
        </w:rPr>
      </w:pPr>
      <w:r w:rsidRPr="00C610D4">
        <w:rPr>
          <w:rFonts w:asciiTheme="minorHAnsi" w:hAnsiTheme="minorHAnsi" w:cstheme="minorHAnsi"/>
          <w:b/>
          <w:sz w:val="18"/>
        </w:rPr>
        <w:t>Kwaliteitsaspect Preventief &amp; planmatig handelen</w:t>
      </w:r>
    </w:p>
    <w:p w14:paraId="5F12E34B" w14:textId="77777777" w:rsidR="00106E30" w:rsidRDefault="00961BC8" w:rsidP="00106E30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06E30">
        <w:rPr>
          <w:rFonts w:asciiTheme="minorHAnsi" w:hAnsiTheme="minorHAnsi" w:cstheme="minorHAnsi"/>
          <w:color w:val="000000" w:themeColor="text1"/>
          <w:sz w:val="18"/>
        </w:rPr>
        <w:t>Preventief en planmatig handelen doet u op basis van data op de gestelde tussendoelen.</w:t>
      </w:r>
    </w:p>
    <w:p w14:paraId="6AD3185F" w14:textId="785B3BD2" w:rsidR="00077A55" w:rsidRPr="00106E30" w:rsidRDefault="00961BC8" w:rsidP="00106E30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06E30">
        <w:rPr>
          <w:rFonts w:asciiTheme="minorHAnsi" w:hAnsiTheme="minorHAnsi" w:cstheme="minorHAnsi"/>
          <w:color w:val="000000" w:themeColor="text1"/>
          <w:sz w:val="18"/>
        </w:rPr>
        <w:t>U brengt het resultaat van uw aanbod in kaart en vergelijkt ze met uw gestelde standaarden (vroegtijdig signaleren)</w:t>
      </w:r>
      <w:r w:rsidR="00DC5145" w:rsidRPr="00106E30">
        <w:rPr>
          <w:rFonts w:asciiTheme="minorHAnsi" w:hAnsiTheme="minorHAnsi" w:cstheme="minorHAnsi"/>
          <w:color w:val="000000" w:themeColor="text1"/>
          <w:sz w:val="18"/>
        </w:rPr>
        <w:t xml:space="preserve">. </w:t>
      </w:r>
    </w:p>
    <w:p w14:paraId="3F5AE055" w14:textId="77777777" w:rsidR="00961BC8" w:rsidRPr="00106E30" w:rsidRDefault="00DC5145" w:rsidP="00106E30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06E30">
        <w:rPr>
          <w:rFonts w:asciiTheme="minorHAnsi" w:hAnsiTheme="minorHAnsi" w:cstheme="minorHAnsi"/>
          <w:color w:val="000000" w:themeColor="text1"/>
          <w:sz w:val="18"/>
        </w:rPr>
        <w:t>Dit doet u voor:</w:t>
      </w:r>
    </w:p>
    <w:p w14:paraId="1C5D0568" w14:textId="57C74A74" w:rsidR="00961BC8" w:rsidRPr="007C74FA" w:rsidRDefault="00D92317" w:rsidP="007C74FA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961BC8" w:rsidRPr="007C74FA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0B312D" w:rsidRPr="007C74FA">
        <w:rPr>
          <w:rFonts w:asciiTheme="minorHAnsi" w:hAnsiTheme="minorHAnsi" w:cstheme="minorHAnsi"/>
          <w:color w:val="000000" w:themeColor="text1"/>
          <w:sz w:val="18"/>
        </w:rPr>
        <w:t xml:space="preserve">de </w:t>
      </w:r>
      <w:r w:rsidR="00961BC8" w:rsidRPr="007C74FA">
        <w:rPr>
          <w:rFonts w:asciiTheme="minorHAnsi" w:hAnsiTheme="minorHAnsi" w:cstheme="minorHAnsi"/>
          <w:color w:val="000000" w:themeColor="text1"/>
          <w:sz w:val="18"/>
        </w:rPr>
        <w:t>verschillende leergebieden;</w:t>
      </w:r>
      <w:r w:rsidR="00961BC8" w:rsidRPr="007C74FA">
        <w:rPr>
          <w:rFonts w:asciiTheme="minorHAnsi" w:hAnsiTheme="minorHAnsi" w:cstheme="minorHAnsi"/>
          <w:color w:val="000000" w:themeColor="text1"/>
          <w:sz w:val="18"/>
        </w:rPr>
        <w:tab/>
      </w:r>
      <w:r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Pr="007C74FA">
        <w:rPr>
          <w:rFonts w:asciiTheme="minorHAnsi" w:hAnsiTheme="minorHAnsi" w:cstheme="minorHAnsi"/>
          <w:color w:val="000000" w:themeColor="text1"/>
          <w:sz w:val="18"/>
        </w:rPr>
        <w:t xml:space="preserve"> 2</w:t>
      </w:r>
      <w:r w:rsidR="00961BC8" w:rsidRPr="007C74FA">
        <w:rPr>
          <w:rFonts w:asciiTheme="minorHAnsi" w:hAnsiTheme="minorHAnsi" w:cstheme="minorHAnsi"/>
          <w:color w:val="000000" w:themeColor="text1"/>
          <w:sz w:val="18"/>
        </w:rPr>
        <w:t xml:space="preserve"> x per jaar </w:t>
      </w:r>
      <w:r w:rsidR="00D17C33" w:rsidRPr="007C74FA">
        <w:rPr>
          <w:rFonts w:asciiTheme="minorHAnsi" w:hAnsiTheme="minorHAnsi" w:cstheme="minorHAnsi"/>
          <w:color w:val="000000" w:themeColor="text1"/>
          <w:sz w:val="18"/>
        </w:rPr>
        <w:tab/>
      </w:r>
      <w:r w:rsidR="00C610D4"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5A1415" w:rsidRPr="007C74FA">
        <w:rPr>
          <w:rFonts w:asciiTheme="minorHAnsi" w:hAnsiTheme="minorHAnsi" w:cstheme="minorHAnsi"/>
          <w:color w:val="000000" w:themeColor="text1"/>
          <w:sz w:val="18"/>
        </w:rPr>
        <w:t xml:space="preserve"> u bent tevreden</w:t>
      </w:r>
      <w:r w:rsidR="00162570" w:rsidRPr="007C74FA">
        <w:rPr>
          <w:rFonts w:asciiTheme="minorHAnsi" w:hAnsiTheme="minorHAnsi" w:cstheme="minorHAnsi"/>
          <w:color w:val="000000" w:themeColor="text1"/>
          <w:sz w:val="18"/>
        </w:rPr>
        <w:t xml:space="preserve"> (passend bij de populatie)</w:t>
      </w:r>
    </w:p>
    <w:p w14:paraId="56292DE9" w14:textId="373B7EA3" w:rsidR="000B312D" w:rsidRPr="007C74FA" w:rsidRDefault="00D5394A" w:rsidP="007C74FA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Pr="007C74FA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0B312D" w:rsidRPr="007C74FA">
        <w:rPr>
          <w:rFonts w:asciiTheme="minorHAnsi" w:hAnsiTheme="minorHAnsi" w:cstheme="minorHAnsi"/>
          <w:color w:val="000000" w:themeColor="text1"/>
          <w:sz w:val="18"/>
        </w:rPr>
        <w:t xml:space="preserve">de </w:t>
      </w:r>
      <w:r w:rsidR="00961BC8" w:rsidRPr="007C74FA">
        <w:rPr>
          <w:rFonts w:asciiTheme="minorHAnsi" w:hAnsiTheme="minorHAnsi" w:cstheme="minorHAnsi"/>
          <w:color w:val="000000" w:themeColor="text1"/>
          <w:sz w:val="18"/>
        </w:rPr>
        <w:t>vakoverstijgende leergebi</w:t>
      </w:r>
      <w:r w:rsidR="00C41652" w:rsidRPr="007C74FA">
        <w:rPr>
          <w:rFonts w:asciiTheme="minorHAnsi" w:hAnsiTheme="minorHAnsi" w:cstheme="minorHAnsi"/>
          <w:color w:val="000000" w:themeColor="text1"/>
          <w:sz w:val="18"/>
        </w:rPr>
        <w:t>e</w:t>
      </w:r>
      <w:r w:rsidR="00343D40" w:rsidRPr="007C74FA">
        <w:rPr>
          <w:rFonts w:asciiTheme="minorHAnsi" w:hAnsiTheme="minorHAnsi" w:cstheme="minorHAnsi"/>
          <w:color w:val="000000" w:themeColor="text1"/>
          <w:sz w:val="18"/>
        </w:rPr>
        <w:t>den;</w:t>
      </w:r>
      <w:r w:rsidR="00162570" w:rsidRPr="007C74FA">
        <w:rPr>
          <w:rFonts w:asciiTheme="minorHAnsi" w:hAnsiTheme="minorHAnsi" w:cstheme="minorHAnsi"/>
          <w:color w:val="000000" w:themeColor="text1"/>
          <w:sz w:val="18"/>
        </w:rPr>
        <w:tab/>
      </w:r>
      <w:r w:rsidR="00C610D4"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C610D4" w:rsidRPr="007C74FA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4147D2" w:rsidRPr="007C74FA">
        <w:rPr>
          <w:rFonts w:asciiTheme="minorHAnsi" w:hAnsiTheme="minorHAnsi" w:cstheme="minorHAnsi"/>
          <w:color w:val="000000" w:themeColor="text1"/>
          <w:sz w:val="18"/>
        </w:rPr>
        <w:t>2</w:t>
      </w:r>
      <w:r w:rsidR="00343D40" w:rsidRPr="007C74FA">
        <w:rPr>
          <w:rFonts w:asciiTheme="minorHAnsi" w:hAnsiTheme="minorHAnsi" w:cstheme="minorHAnsi"/>
          <w:color w:val="000000" w:themeColor="text1"/>
          <w:sz w:val="18"/>
        </w:rPr>
        <w:t xml:space="preserve"> x per jaar </w:t>
      </w:r>
      <w:r w:rsidR="00D17C33" w:rsidRPr="007C74FA">
        <w:rPr>
          <w:rFonts w:asciiTheme="minorHAnsi" w:hAnsiTheme="minorHAnsi" w:cstheme="minorHAnsi"/>
          <w:color w:val="000000" w:themeColor="text1"/>
          <w:sz w:val="18"/>
        </w:rPr>
        <w:tab/>
      </w:r>
      <w:r w:rsidR="00C610D4" w:rsidRPr="007C74FA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C610D4" w:rsidRPr="007C74FA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5A1415" w:rsidRPr="007C74FA">
        <w:rPr>
          <w:rFonts w:asciiTheme="minorHAnsi" w:hAnsiTheme="minorHAnsi" w:cstheme="minorHAnsi"/>
          <w:color w:val="000000" w:themeColor="text1"/>
          <w:sz w:val="18"/>
        </w:rPr>
        <w:t>u bent tevreden</w:t>
      </w:r>
      <w:r w:rsidR="00162570" w:rsidRPr="007C74FA">
        <w:rPr>
          <w:rFonts w:asciiTheme="minorHAnsi" w:hAnsiTheme="minorHAnsi" w:cstheme="minorHAnsi"/>
          <w:color w:val="000000" w:themeColor="text1"/>
          <w:sz w:val="18"/>
        </w:rPr>
        <w:t xml:space="preserve"> (passend bij de populatie)</w:t>
      </w:r>
    </w:p>
    <w:p w14:paraId="3CF914AB" w14:textId="6A369663" w:rsidR="00C610D4" w:rsidRPr="00C610D4" w:rsidRDefault="00F72A48" w:rsidP="002C7B6A">
      <w:pPr>
        <w:spacing w:before="240"/>
        <w:rPr>
          <w:rFonts w:asciiTheme="minorHAnsi" w:hAnsiTheme="minorHAnsi" w:cstheme="minorHAnsi"/>
          <w:b/>
          <w:sz w:val="18"/>
        </w:rPr>
      </w:pPr>
      <w:r w:rsidRPr="00C610D4">
        <w:rPr>
          <w:rFonts w:asciiTheme="minorHAnsi" w:hAnsiTheme="minorHAnsi" w:cstheme="minorHAnsi"/>
          <w:b/>
          <w:sz w:val="18"/>
        </w:rPr>
        <w:t>L</w:t>
      </w:r>
      <w:r w:rsidR="004147D2" w:rsidRPr="00C610D4">
        <w:rPr>
          <w:rFonts w:asciiTheme="minorHAnsi" w:hAnsiTheme="minorHAnsi" w:cstheme="minorHAnsi"/>
          <w:b/>
          <w:sz w:val="18"/>
        </w:rPr>
        <w:t xml:space="preserve">eergebieden </w:t>
      </w:r>
    </w:p>
    <w:tbl>
      <w:tblPr>
        <w:tblW w:w="10065" w:type="dxa"/>
        <w:tblInd w:w="-8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7"/>
        <w:gridCol w:w="1421"/>
        <w:gridCol w:w="425"/>
        <w:gridCol w:w="389"/>
        <w:gridCol w:w="392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421"/>
      </w:tblGrid>
      <w:tr w:rsidR="00E73090" w:rsidRPr="004F5B2D" w14:paraId="2B6FD7E1" w14:textId="77777777" w:rsidTr="00E35D06">
        <w:trPr>
          <w:trHeight w:val="28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43458BD7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nl-NL"/>
              </w:rPr>
              <w:t>SOP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E129FEE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b/>
                <w:bCs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12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B8E4BB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DMT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6CFBBF0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Spelling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0DBC8E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Begrijpend lezen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AB6441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Woordenschat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D5E225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Rekenen</w:t>
            </w:r>
          </w:p>
        </w:tc>
        <w:tc>
          <w:tcPr>
            <w:tcW w:w="12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3F57EEC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Totaal</w:t>
            </w:r>
          </w:p>
        </w:tc>
      </w:tr>
      <w:tr w:rsidR="00E35D06" w:rsidRPr="004F5B2D" w14:paraId="7198C63D" w14:textId="77777777" w:rsidTr="00E35D06">
        <w:trPr>
          <w:trHeight w:val="288"/>
        </w:trPr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B9A42F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C89EB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FA3FD7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3FE39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B0B39D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58B72EC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8B105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FFEB75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9CC675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A61DB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CCE175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9636BF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631702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51A8029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35797D0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BE6BA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7433E38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05AC2B9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911751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2"/>
                <w:szCs w:val="12"/>
                <w:lang w:eastAsia="nl-NL"/>
              </w:rPr>
              <w:t>I-II-III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DC6758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2"/>
                <w:szCs w:val="12"/>
                <w:lang w:eastAsia="nl-NL"/>
              </w:rPr>
              <w:t>I-II-III-IV</w:t>
            </w:r>
          </w:p>
        </w:tc>
      </w:tr>
      <w:tr w:rsidR="00E35D06" w:rsidRPr="004F5B2D" w14:paraId="69B5AFF6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FA0388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2523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FAB9A6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8</w:t>
            </w:r>
          </w:p>
        </w:tc>
        <w:tc>
          <w:tcPr>
            <w:tcW w:w="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54FA12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46</w:t>
            </w:r>
          </w:p>
        </w:tc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AE674C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1A58F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29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D507B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71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96434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023C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893F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E69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BBC8E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67A9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6AC42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F50F2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58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53EB9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80F8A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D137B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52BE0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519B0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</w:tr>
      <w:tr w:rsidR="00E35D06" w:rsidRPr="004F5B2D" w14:paraId="1CD5DA7E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C6EB1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F85F2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3E2625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E2894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61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B8559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74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B72BB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14BA0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30D73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84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DBD0F7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06B10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1415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0F569F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F033F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06DD9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90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6F55D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3D52E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74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A339E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94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AF1D4D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7E5E1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65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CEBCAF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84</w:t>
            </w:r>
          </w:p>
        </w:tc>
      </w:tr>
      <w:tr w:rsidR="00E35D06" w:rsidRPr="004F5B2D" w14:paraId="51A2C31D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2BE42C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5A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4200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439E7E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C830E1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50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AC1766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E74D2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87391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A701F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E0391C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FCAE2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B2CC6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57DC3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A7F33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E293DA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2FC30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61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659D1B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CE276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C970E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FE393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E6F71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</w:tr>
      <w:tr w:rsidR="00E35D06" w:rsidRPr="004F5B2D" w14:paraId="5F38335B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4167C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5B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82EA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CE2C3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821DD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BF398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20F2FB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BA6250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FE70AB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D93809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B85CB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1CAE0F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24DB4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FC856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99614F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DAEEDB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E2893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FB6765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E5E6E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FD71D5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8D065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</w:tr>
      <w:tr w:rsidR="00E35D06" w:rsidRPr="004F5B2D" w14:paraId="61BEA4B4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71369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06575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5109D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F2D91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76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7E2CD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8B929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82A9C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B72C3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28821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14729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C7D05D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354D92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91C5A4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FC13CC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455AF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C0547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75D1D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00195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D82E1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6BFC6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98</w:t>
            </w:r>
          </w:p>
        </w:tc>
      </w:tr>
      <w:tr w:rsidR="00E35D06" w:rsidRPr="004F5B2D" w14:paraId="37964C22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16A86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7A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08E6A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8045C6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5920A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47571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E55A8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CE13F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E0529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CDCB9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607498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64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09D71D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324900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CB7523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6FD9B56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1073A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319BA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22DCC5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204B13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0F911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53E718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</w:tr>
      <w:tr w:rsidR="00E35D06" w:rsidRPr="004F5B2D" w14:paraId="7B58C0C6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F387DD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Midden groep 7B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FDA70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5BDA8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DB065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8902D1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1FEA7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726F6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629C27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B1785C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0744F6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64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917050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28928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89BBE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A609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C593CC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7C8A2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CD1CD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D824B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C048A5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53B347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</w:tr>
      <w:tr w:rsidR="00E35D06" w:rsidRPr="004F5B2D" w14:paraId="7F103E9D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85C66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Begin groep 8A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8141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BC4906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20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E4879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31E92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CAFD8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65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76BDA0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98707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620A12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D47B3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8B40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D6FDE8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07B8439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060FA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A93A06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7CAF3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65A7BC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4ADD4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B16D24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75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8E4C4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</w:tr>
      <w:tr w:rsidR="00E35D06" w:rsidRPr="004F5B2D" w14:paraId="0D57D029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3F078B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Begin groep 8B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38BC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BA6AF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A5C04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E08A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32EFCF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AB1A7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B22604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0D46DF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08B855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386D73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6FBEBF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2998546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62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EA959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9796EB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9A1AE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08073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0A5C7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8B237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74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DD6AD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</w:tr>
      <w:tr w:rsidR="00E35D06" w:rsidRPr="004F5B2D" w14:paraId="2677F937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D96E83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8B94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048D7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B52E1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B5B9A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BA0870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68C9F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19124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DA5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B7D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5499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EBF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699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EAE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DE7196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5C63F7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7D70C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45D47A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91DFB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3FCBB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93</w:t>
            </w:r>
          </w:p>
        </w:tc>
      </w:tr>
      <w:tr w:rsidR="00E35D06" w:rsidRPr="004F5B2D" w14:paraId="5CEDFA11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A06781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FA65E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8E2A3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34F606B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58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D6CCE6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36640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BA79BD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1224E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F7D5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7C23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11B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D941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7C3B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C69F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547A402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FC4DE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A4599B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B27ED8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5D1512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22323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89</w:t>
            </w:r>
          </w:p>
        </w:tc>
      </w:tr>
      <w:tr w:rsidR="00E35D06" w:rsidRPr="004F5B2D" w14:paraId="14122792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F48F3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5A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65E5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4857F74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17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1B7418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44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1E58C75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61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EE4D1A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4B436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66143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38D7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6697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7E6C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D01C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A5D5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DA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CABFA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67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81D2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5F40C3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85245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4CF3A2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76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F7A8C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</w:tr>
      <w:tr w:rsidR="00E35D06" w:rsidRPr="004F5B2D" w14:paraId="4ECE2A62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84C0A4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5B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1AAF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0F93E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45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A8CC3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2AF640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9C1DC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303E7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AD8C11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0D6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3334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25B1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913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ABB8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7E7E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5870E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50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4F0C5B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3DD7E8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34BEFB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337FDD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80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6113FE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</w:tr>
      <w:tr w:rsidR="00E35D06" w:rsidRPr="004F5B2D" w14:paraId="0DE7B2CC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3CCFC9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6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3838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05B34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DBAA8A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73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CE4883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64ADB1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C38F7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62C19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97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961A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4D69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D67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85FE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333F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AD4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5AC494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D83877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F0272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D1A33D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142CB6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82905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</w:tr>
      <w:tr w:rsidR="00E35D06" w:rsidRPr="004F5B2D" w14:paraId="14EA5126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2EC24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7A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9E51D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0760A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32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14B03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B88F3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159E52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0B9C6C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20C0C3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EB71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A30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F31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2307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9214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DD3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F3A405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8C2C82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3867BA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9439C8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D7AF9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A79276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100</w:t>
            </w:r>
          </w:p>
        </w:tc>
      </w:tr>
      <w:tr w:rsidR="00E35D06" w:rsidRPr="004F5B2D" w14:paraId="783AE71B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7DC78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Eind groep 7B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1D43E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14:paraId="750810A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9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174F25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81319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586D1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45DA8C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821A91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95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0074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422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D774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4F58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14A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302C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EE96C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21A841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82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4A4A9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31D1E0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F151CC1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FCCC6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92</w:t>
            </w:r>
          </w:p>
        </w:tc>
      </w:tr>
      <w:tr w:rsidR="00E35D06" w:rsidRPr="004F5B2D" w14:paraId="59005A4B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C0E688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Komeet Midden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9C4A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F70952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26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D16E3F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33682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302EB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7DB87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A1A82B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15D6B7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EDAE65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EC3C33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72406F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C2D101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CF500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3EA25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8E6D67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ABEA4E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EC89CD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136A28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06D40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</w:tr>
      <w:tr w:rsidR="00E35D06" w:rsidRPr="004F5B2D" w14:paraId="1559429A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94DBF7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Komeet Eind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78213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 CORONA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AD5E9B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B750BD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71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455286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1FCC33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8D9610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66D34B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607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9FF6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B604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981AD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09A5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EAC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 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0475D2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CCCCBD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7B43BC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65871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35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9FBB89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82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8E49C9F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93</w:t>
            </w:r>
          </w:p>
        </w:tc>
      </w:tr>
      <w:tr w:rsidR="00E35D06" w:rsidRPr="004F5B2D" w14:paraId="425C3CF1" w14:textId="77777777" w:rsidTr="00E35D06">
        <w:trPr>
          <w:trHeight w:val="288"/>
        </w:trPr>
        <w:tc>
          <w:tcPr>
            <w:tcW w:w="15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5CC253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Komeet Schooljaar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79C5B" w14:textId="77777777" w:rsidR="0097538B" w:rsidRPr="0097538B" w:rsidRDefault="0097538B" w:rsidP="0097538B">
            <w:pPr>
              <w:spacing w:line="240" w:lineRule="auto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2019-2020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C561D5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27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EB1252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72</w:t>
            </w: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CEAC44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57978F2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0218D9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241C41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94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700D0903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29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1FA3B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BD76A7C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21CDED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28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89D454E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70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04789675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87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130C72B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41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67558D18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812AEB4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96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5FC5193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sz w:val="14"/>
                <w:szCs w:val="14"/>
                <w:lang w:eastAsia="nl-NL"/>
              </w:rPr>
              <w:t>33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27643290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77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49F475E9" w14:textId="77777777" w:rsidR="0097538B" w:rsidRPr="0097538B" w:rsidRDefault="0097538B" w:rsidP="0097538B">
            <w:pPr>
              <w:spacing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</w:pPr>
            <w:r w:rsidRPr="0097538B">
              <w:rPr>
                <w:rFonts w:asciiTheme="minorHAnsi" w:eastAsia="Times New Roman" w:hAnsiTheme="minorHAnsi" w:cstheme="minorHAnsi"/>
                <w:color w:val="000000"/>
                <w:sz w:val="14"/>
                <w:szCs w:val="14"/>
                <w:lang w:eastAsia="nl-NL"/>
              </w:rPr>
              <w:t>90</w:t>
            </w:r>
          </w:p>
        </w:tc>
      </w:tr>
    </w:tbl>
    <w:p w14:paraId="03F8ADCF" w14:textId="2BB8E8B2" w:rsidR="00486FE5" w:rsidRDefault="00486FE5" w:rsidP="003D7C3F">
      <w:pPr>
        <w:spacing w:line="240" w:lineRule="auto"/>
        <w:rPr>
          <w:rFonts w:asciiTheme="minorHAnsi" w:hAnsiTheme="minorHAnsi" w:cstheme="minorHAnsi"/>
          <w:b/>
          <w:sz w:val="18"/>
        </w:rPr>
      </w:pPr>
    </w:p>
    <w:p w14:paraId="0E40C57C" w14:textId="77777777" w:rsidR="00F72A48" w:rsidRPr="007C74FA" w:rsidRDefault="00F72A48" w:rsidP="00FF2DEE">
      <w:pPr>
        <w:spacing w:before="240"/>
        <w:rPr>
          <w:rFonts w:asciiTheme="minorHAnsi" w:hAnsiTheme="minorHAnsi" w:cstheme="minorHAnsi"/>
          <w:b/>
          <w:sz w:val="18"/>
        </w:rPr>
      </w:pPr>
      <w:r w:rsidRPr="007C74FA">
        <w:rPr>
          <w:rFonts w:asciiTheme="minorHAnsi" w:hAnsiTheme="minorHAnsi" w:cstheme="minorHAnsi"/>
          <w:b/>
          <w:sz w:val="18"/>
        </w:rPr>
        <w:t>V</w:t>
      </w:r>
      <w:r w:rsidR="004147D2" w:rsidRPr="007C74FA">
        <w:rPr>
          <w:rFonts w:asciiTheme="minorHAnsi" w:hAnsiTheme="minorHAnsi" w:cstheme="minorHAnsi"/>
          <w:b/>
          <w:sz w:val="18"/>
        </w:rPr>
        <w:t>akoverstijgende kerndoelen</w:t>
      </w:r>
    </w:p>
    <w:p w14:paraId="49445CD5" w14:textId="1812273D" w:rsidR="004147D2" w:rsidRDefault="00C610D4" w:rsidP="006D0CBA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6D0CBA">
        <w:rPr>
          <w:rFonts w:asciiTheme="minorHAnsi" w:hAnsiTheme="minorHAnsi" w:cstheme="minorHAnsi"/>
          <w:color w:val="000000" w:themeColor="text1"/>
          <w:sz w:val="18"/>
        </w:rPr>
        <w:t>Teamleden werken niet planmatig vanuit doelen en ambities aan gedrag. Teamleden werken vanuit hun persoonlijke norm aan sociale ontwikkeling en werkhouding</w:t>
      </w:r>
      <w:r w:rsidR="00FF5D09" w:rsidRPr="006D0CBA">
        <w:rPr>
          <w:rFonts w:asciiTheme="minorHAnsi" w:hAnsiTheme="minorHAnsi" w:cstheme="minorHAnsi"/>
          <w:color w:val="000000" w:themeColor="text1"/>
          <w:sz w:val="18"/>
        </w:rPr>
        <w:t xml:space="preserve"> om het leren van vakinhouden te ondersteunen. Het aanbieden van een solide basis voor rekenen en taal voor alle leerlingen (referentieniveau 1S) staat bij ons centraal en krijgt de meeste leertijd.</w:t>
      </w:r>
    </w:p>
    <w:p w14:paraId="0B77FCCC" w14:textId="02CA337D" w:rsidR="006D0CBA" w:rsidRPr="006D0CBA" w:rsidRDefault="006D0CBA" w:rsidP="006D0CBA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>De betrokkenheid, welbevinden</w:t>
      </w:r>
      <w:r w:rsidR="0075067E">
        <w:rPr>
          <w:rFonts w:asciiTheme="minorHAnsi" w:hAnsiTheme="minorHAnsi" w:cstheme="minorHAnsi"/>
          <w:color w:val="000000" w:themeColor="text1"/>
          <w:sz w:val="18"/>
        </w:rPr>
        <w:t xml:space="preserve"> en sociaal-emotionele ontwikkeling worden jaarlijks gemeten (LOOQIN en SCOL)</w:t>
      </w:r>
      <w:r w:rsidR="008534E3">
        <w:rPr>
          <w:rFonts w:asciiTheme="minorHAnsi" w:hAnsiTheme="minorHAnsi" w:cstheme="minorHAnsi"/>
          <w:color w:val="000000" w:themeColor="text1"/>
          <w:sz w:val="18"/>
        </w:rPr>
        <w:t>, waa</w:t>
      </w:r>
      <w:r w:rsidR="00C41303">
        <w:rPr>
          <w:rFonts w:asciiTheme="minorHAnsi" w:hAnsiTheme="minorHAnsi" w:cstheme="minorHAnsi"/>
          <w:color w:val="000000" w:themeColor="text1"/>
          <w:sz w:val="18"/>
        </w:rPr>
        <w:t>r</w:t>
      </w:r>
      <w:r w:rsidR="008534E3">
        <w:rPr>
          <w:rFonts w:asciiTheme="minorHAnsi" w:hAnsiTheme="minorHAnsi" w:cstheme="minorHAnsi"/>
          <w:color w:val="000000" w:themeColor="text1"/>
          <w:sz w:val="18"/>
        </w:rPr>
        <w:t xml:space="preserve">bij we boven het landelijk gemiddelde scoren. </w:t>
      </w:r>
    </w:p>
    <w:p w14:paraId="6D04D851" w14:textId="77777777" w:rsidR="001666F4" w:rsidRDefault="001666F4">
      <w:pPr>
        <w:spacing w:line="240" w:lineRule="auto"/>
        <w:rPr>
          <w:rFonts w:asciiTheme="minorHAnsi" w:hAnsiTheme="minorHAnsi" w:cstheme="minorHAnsi"/>
          <w:b/>
          <w:sz w:val="18"/>
        </w:rPr>
      </w:pPr>
      <w:r>
        <w:rPr>
          <w:rFonts w:asciiTheme="minorHAnsi" w:hAnsiTheme="minorHAnsi" w:cstheme="minorHAnsi"/>
          <w:b/>
          <w:sz w:val="18"/>
        </w:rPr>
        <w:br w:type="page"/>
      </w:r>
    </w:p>
    <w:p w14:paraId="3D975B3B" w14:textId="5ECCAC8F" w:rsidR="00B15A1D" w:rsidRPr="00C1311B" w:rsidRDefault="00DC5145" w:rsidP="004A30D6">
      <w:pPr>
        <w:spacing w:before="240"/>
        <w:rPr>
          <w:rFonts w:asciiTheme="minorHAnsi" w:hAnsiTheme="minorHAnsi" w:cstheme="minorHAnsi"/>
          <w:b/>
          <w:sz w:val="18"/>
        </w:rPr>
      </w:pPr>
      <w:r w:rsidRPr="00C1311B">
        <w:rPr>
          <w:rFonts w:asciiTheme="minorHAnsi" w:hAnsiTheme="minorHAnsi" w:cstheme="minorHAnsi"/>
          <w:b/>
          <w:sz w:val="18"/>
        </w:rPr>
        <w:lastRenderedPageBreak/>
        <w:t>F</w:t>
      </w:r>
      <w:r w:rsidR="00B15A1D" w:rsidRPr="00C1311B">
        <w:rPr>
          <w:rFonts w:asciiTheme="minorHAnsi" w:hAnsiTheme="minorHAnsi" w:cstheme="minorHAnsi"/>
          <w:b/>
          <w:sz w:val="18"/>
        </w:rPr>
        <w:t>ysiek</w:t>
      </w:r>
      <w:r w:rsidRPr="00C1311B">
        <w:rPr>
          <w:rFonts w:asciiTheme="minorHAnsi" w:hAnsiTheme="minorHAnsi" w:cstheme="minorHAnsi"/>
          <w:b/>
          <w:sz w:val="18"/>
        </w:rPr>
        <w:t>e</w:t>
      </w:r>
      <w:r w:rsidR="00B15A1D" w:rsidRPr="00C1311B">
        <w:rPr>
          <w:rFonts w:asciiTheme="minorHAnsi" w:hAnsiTheme="minorHAnsi" w:cstheme="minorHAnsi"/>
          <w:b/>
          <w:sz w:val="18"/>
        </w:rPr>
        <w:t xml:space="preserve"> toegankelijk</w:t>
      </w:r>
      <w:r w:rsidRPr="00C1311B">
        <w:rPr>
          <w:rFonts w:asciiTheme="minorHAnsi" w:hAnsiTheme="minorHAnsi" w:cstheme="minorHAnsi"/>
          <w:b/>
          <w:sz w:val="18"/>
        </w:rPr>
        <w:t>. De school biedt voorzieningen voor leerlingen met een</w:t>
      </w:r>
      <w:r w:rsidR="00B15A1D" w:rsidRPr="00C1311B">
        <w:rPr>
          <w:rFonts w:asciiTheme="minorHAnsi" w:hAnsiTheme="minorHAnsi" w:cstheme="minorHAnsi"/>
          <w:b/>
          <w:sz w:val="18"/>
        </w:rPr>
        <w:t>:</w:t>
      </w:r>
    </w:p>
    <w:p w14:paraId="7293AA77" w14:textId="254C6B12" w:rsidR="00B15A1D" w:rsidRPr="001E53D1" w:rsidRDefault="00FF5D09" w:rsidP="001410E0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5A2BC0">
        <w:rPr>
          <w:rFonts w:asciiTheme="minorHAnsi" w:hAnsiTheme="minorHAnsi" w:cstheme="minorHAnsi"/>
          <w:color w:val="000000" w:themeColor="text1"/>
          <w:sz w:val="18"/>
        </w:rPr>
        <w:tab/>
      </w:r>
      <w:r w:rsidR="00B15A1D" w:rsidRPr="001E53D1">
        <w:rPr>
          <w:rFonts w:asciiTheme="minorHAnsi" w:hAnsiTheme="minorHAnsi" w:cstheme="minorHAnsi"/>
          <w:color w:val="000000" w:themeColor="text1"/>
          <w:sz w:val="18"/>
        </w:rPr>
        <w:t>motorische beperking;</w:t>
      </w:r>
      <w:r w:rsidR="00B15A1D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141EC8"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A45348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F25E68" w:rsidRPr="001E53D1">
        <w:rPr>
          <w:rFonts w:asciiTheme="minorHAnsi" w:hAnsiTheme="minorHAnsi" w:cstheme="minorHAnsi"/>
          <w:color w:val="000000" w:themeColor="text1"/>
          <w:sz w:val="18"/>
        </w:rPr>
        <w:t>deels</w:t>
      </w:r>
      <w:r w:rsidRPr="001E53D1">
        <w:rPr>
          <w:rFonts w:asciiTheme="minorHAnsi" w:hAnsiTheme="minorHAnsi" w:cstheme="minorHAnsi"/>
          <w:color w:val="000000" w:themeColor="text1"/>
          <w:sz w:val="18"/>
        </w:rPr>
        <w:t xml:space="preserve">. </w:t>
      </w:r>
      <w:r w:rsidR="00F25E68" w:rsidRPr="001E53D1">
        <w:rPr>
          <w:rFonts w:asciiTheme="minorHAnsi" w:hAnsiTheme="minorHAnsi" w:cstheme="minorHAnsi"/>
          <w:color w:val="000000" w:themeColor="text1"/>
          <w:sz w:val="18"/>
        </w:rPr>
        <w:t xml:space="preserve">Het gebouw is voorzien van een lift, invalidetoilet en </w:t>
      </w:r>
      <w:r w:rsidR="00A45348" w:rsidRPr="001E53D1">
        <w:rPr>
          <w:rFonts w:asciiTheme="minorHAnsi" w:hAnsiTheme="minorHAnsi" w:cstheme="minorHAnsi"/>
          <w:color w:val="000000" w:themeColor="text1"/>
          <w:sz w:val="18"/>
        </w:rPr>
        <w:t>een rolstoeltoegang</w:t>
      </w:r>
      <w:r w:rsidR="002C04C6">
        <w:rPr>
          <w:rFonts w:asciiTheme="minorHAnsi" w:hAnsiTheme="minorHAnsi" w:cstheme="minorHAnsi"/>
          <w:color w:val="000000" w:themeColor="text1"/>
          <w:sz w:val="18"/>
        </w:rPr>
        <w:t>.</w:t>
      </w:r>
      <w:r w:rsidR="00A45348" w:rsidRPr="001E53D1">
        <w:rPr>
          <w:rFonts w:asciiTheme="minorHAnsi" w:hAnsiTheme="minorHAnsi" w:cstheme="minorHAnsi"/>
          <w:color w:val="000000" w:themeColor="text1"/>
          <w:sz w:val="18"/>
        </w:rPr>
        <w:br/>
      </w:r>
      <w:r w:rsidR="00A45348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19799E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C41303">
        <w:rPr>
          <w:rFonts w:asciiTheme="minorHAnsi" w:hAnsiTheme="minorHAnsi" w:cstheme="minorHAnsi"/>
          <w:color w:val="000000" w:themeColor="text1"/>
          <w:sz w:val="18"/>
        </w:rPr>
        <w:tab/>
      </w:r>
      <w:r w:rsidR="00C41303">
        <w:rPr>
          <w:rFonts w:asciiTheme="minorHAnsi" w:hAnsiTheme="minorHAnsi" w:cstheme="minorHAnsi"/>
          <w:color w:val="000000" w:themeColor="text1"/>
          <w:sz w:val="18"/>
        </w:rPr>
        <w:tab/>
      </w:r>
      <w:r w:rsidR="0019799E" w:rsidRPr="001E53D1">
        <w:rPr>
          <w:rFonts w:asciiTheme="minorHAnsi" w:hAnsiTheme="minorHAnsi" w:cstheme="minorHAnsi"/>
          <w:color w:val="000000" w:themeColor="text1"/>
          <w:sz w:val="18"/>
        </w:rPr>
        <w:t>We zijn we bereid om met de middelen om te gaan die een leerling heeft.</w:t>
      </w:r>
    </w:p>
    <w:p w14:paraId="25FF94BD" w14:textId="31531356" w:rsidR="00B15A1D" w:rsidRPr="001E53D1" w:rsidRDefault="00B15A1D" w:rsidP="001410E0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1410E0">
        <w:rPr>
          <w:rFonts w:asciiTheme="minorHAnsi" w:hAnsiTheme="minorHAnsi" w:cstheme="minorHAnsi"/>
          <w:color w:val="000000" w:themeColor="text1"/>
          <w:sz w:val="18"/>
        </w:rPr>
        <w:tab/>
      </w:r>
      <w:r w:rsidRPr="001E53D1">
        <w:rPr>
          <w:rFonts w:asciiTheme="minorHAnsi" w:hAnsiTheme="minorHAnsi" w:cstheme="minorHAnsi"/>
          <w:color w:val="000000" w:themeColor="text1"/>
          <w:sz w:val="18"/>
        </w:rPr>
        <w:t>visuele beperking;</w:t>
      </w:r>
      <w:r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FF5D09"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19799E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FF5D09" w:rsidRPr="001E53D1">
        <w:rPr>
          <w:rFonts w:asciiTheme="minorHAnsi" w:hAnsiTheme="minorHAnsi" w:cstheme="minorHAnsi"/>
          <w:color w:val="000000" w:themeColor="text1"/>
          <w:sz w:val="18"/>
        </w:rPr>
        <w:t>nee. Wel zijn we bereid om met de middelen om te gaan die een leerling heeft.</w:t>
      </w:r>
    </w:p>
    <w:p w14:paraId="58F9D3BA" w14:textId="7C364CF6" w:rsidR="00B15A1D" w:rsidRPr="001E53D1" w:rsidRDefault="00B15A1D" w:rsidP="001410E0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2C04C6">
        <w:rPr>
          <w:rFonts w:asciiTheme="minorHAnsi" w:hAnsiTheme="minorHAnsi" w:cstheme="minorHAnsi"/>
          <w:color w:val="000000" w:themeColor="text1"/>
          <w:sz w:val="18"/>
        </w:rPr>
        <w:tab/>
      </w:r>
      <w:r w:rsidRPr="001E53D1">
        <w:rPr>
          <w:rFonts w:asciiTheme="minorHAnsi" w:hAnsiTheme="minorHAnsi" w:cstheme="minorHAnsi"/>
          <w:color w:val="000000" w:themeColor="text1"/>
          <w:sz w:val="18"/>
        </w:rPr>
        <w:t>auditieve beperking;</w:t>
      </w:r>
      <w:r w:rsidR="000B312D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FF5D09" w:rsidRPr="001E53D1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19799E" w:rsidRPr="001E53D1">
        <w:rPr>
          <w:rFonts w:asciiTheme="minorHAnsi" w:hAnsiTheme="minorHAnsi" w:cstheme="minorHAnsi"/>
          <w:color w:val="000000" w:themeColor="text1"/>
          <w:sz w:val="18"/>
        </w:rPr>
        <w:tab/>
      </w:r>
      <w:r w:rsidR="00FF5D09" w:rsidRPr="001E53D1">
        <w:rPr>
          <w:rFonts w:asciiTheme="minorHAnsi" w:hAnsiTheme="minorHAnsi" w:cstheme="minorHAnsi"/>
          <w:color w:val="000000" w:themeColor="text1"/>
          <w:sz w:val="18"/>
        </w:rPr>
        <w:t>nee. Wel zijn we bereid om met de middelen om te gaan die een leerling heeft.</w:t>
      </w:r>
    </w:p>
    <w:p w14:paraId="3E820B5C" w14:textId="77777777" w:rsidR="002917D2" w:rsidRPr="002C04C6" w:rsidRDefault="00DC5145" w:rsidP="004A30D6">
      <w:pPr>
        <w:spacing w:before="240"/>
        <w:rPr>
          <w:rFonts w:asciiTheme="minorHAnsi" w:hAnsiTheme="minorHAnsi" w:cstheme="minorHAnsi"/>
          <w:sz w:val="18"/>
        </w:rPr>
      </w:pPr>
      <w:r w:rsidRPr="002C04C6">
        <w:rPr>
          <w:rFonts w:asciiTheme="minorHAnsi" w:hAnsiTheme="minorHAnsi" w:cstheme="minorHAnsi"/>
          <w:b/>
          <w:sz w:val="18"/>
        </w:rPr>
        <w:t>M</w:t>
      </w:r>
      <w:r w:rsidR="002917D2" w:rsidRPr="002C04C6">
        <w:rPr>
          <w:rFonts w:asciiTheme="minorHAnsi" w:hAnsiTheme="minorHAnsi" w:cstheme="minorHAnsi"/>
          <w:b/>
          <w:sz w:val="18"/>
        </w:rPr>
        <w:t>e</w:t>
      </w:r>
      <w:r w:rsidRPr="002C04C6">
        <w:rPr>
          <w:rFonts w:asciiTheme="minorHAnsi" w:hAnsiTheme="minorHAnsi" w:cstheme="minorHAnsi"/>
          <w:b/>
          <w:sz w:val="18"/>
        </w:rPr>
        <w:t>dische handelingen</w:t>
      </w:r>
      <w:r w:rsidR="002917D2" w:rsidRPr="002C04C6">
        <w:rPr>
          <w:rFonts w:asciiTheme="minorHAnsi" w:hAnsiTheme="minorHAnsi" w:cstheme="minorHAnsi"/>
          <w:b/>
          <w:sz w:val="18"/>
        </w:rPr>
        <w:t>:</w:t>
      </w:r>
      <w:r w:rsidR="007B0EF7" w:rsidRPr="002C04C6">
        <w:rPr>
          <w:rFonts w:asciiTheme="minorHAnsi" w:hAnsiTheme="minorHAnsi" w:cstheme="minorHAnsi"/>
          <w:b/>
          <w:sz w:val="18"/>
        </w:rPr>
        <w:t xml:space="preserve"> </w:t>
      </w:r>
      <w:r w:rsidR="007B0EF7" w:rsidRPr="002C04C6">
        <w:rPr>
          <w:rFonts w:asciiTheme="minorHAnsi" w:hAnsiTheme="minorHAnsi" w:cstheme="minorHAnsi"/>
          <w:sz w:val="18"/>
        </w:rPr>
        <w:t>Hierbij is het</w:t>
      </w:r>
      <w:r w:rsidR="00961BC8" w:rsidRPr="002C04C6">
        <w:rPr>
          <w:rFonts w:asciiTheme="minorHAnsi" w:hAnsiTheme="minorHAnsi" w:cstheme="minorHAnsi"/>
          <w:sz w:val="18"/>
        </w:rPr>
        <w:t xml:space="preserve"> onderscheid tussen levensbedreigende en n</w:t>
      </w:r>
      <w:r w:rsidR="007B0EF7" w:rsidRPr="002C04C6">
        <w:rPr>
          <w:rFonts w:asciiTheme="minorHAnsi" w:hAnsiTheme="minorHAnsi" w:cstheme="minorHAnsi"/>
          <w:sz w:val="18"/>
        </w:rPr>
        <w:t>iet levensbedreigende situaties essentieel.</w:t>
      </w:r>
    </w:p>
    <w:p w14:paraId="1DFAA03E" w14:textId="4B9D2608" w:rsidR="00961BC8" w:rsidRPr="00FF2DEE" w:rsidRDefault="00077A55" w:rsidP="004A30D6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FF2DEE">
        <w:rPr>
          <w:rFonts w:asciiTheme="minorHAnsi" w:hAnsiTheme="minorHAnsi" w:cstheme="minorHAnsi"/>
          <w:color w:val="000000" w:themeColor="text1"/>
          <w:sz w:val="18"/>
        </w:rPr>
        <w:sym w:font="Wingdings" w:char="F078"/>
      </w:r>
      <w:r w:rsidR="00DA54D1">
        <w:rPr>
          <w:rFonts w:asciiTheme="minorHAnsi" w:hAnsiTheme="minorHAnsi" w:cstheme="minorHAnsi"/>
          <w:color w:val="000000" w:themeColor="text1"/>
          <w:sz w:val="18"/>
        </w:rPr>
        <w:tab/>
      </w:r>
      <w:r w:rsidR="00D17C33" w:rsidRPr="00FF2DEE">
        <w:rPr>
          <w:rFonts w:asciiTheme="minorHAnsi" w:hAnsiTheme="minorHAnsi" w:cstheme="minorHAnsi"/>
          <w:color w:val="000000" w:themeColor="text1"/>
          <w:sz w:val="18"/>
        </w:rPr>
        <w:t>dagelijkse aanwezigheid van</w:t>
      </w:r>
      <w:r w:rsidR="00FF5D09" w:rsidRPr="00FF2DEE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5A2BC0">
        <w:rPr>
          <w:rFonts w:asciiTheme="minorHAnsi" w:hAnsiTheme="minorHAnsi" w:cstheme="minorHAnsi"/>
          <w:color w:val="000000" w:themeColor="text1"/>
          <w:sz w:val="18"/>
        </w:rPr>
        <w:t>minimaal twee</w:t>
      </w:r>
      <w:r w:rsidR="00D17C33" w:rsidRPr="00FF2DEE">
        <w:rPr>
          <w:rFonts w:asciiTheme="minorHAnsi" w:hAnsiTheme="minorHAnsi" w:cstheme="minorHAnsi"/>
          <w:color w:val="000000" w:themeColor="text1"/>
          <w:sz w:val="18"/>
        </w:rPr>
        <w:t xml:space="preserve"> EHBO’er</w:t>
      </w:r>
      <w:r w:rsidR="005A2BC0">
        <w:rPr>
          <w:rFonts w:asciiTheme="minorHAnsi" w:hAnsiTheme="minorHAnsi" w:cstheme="minorHAnsi"/>
          <w:color w:val="000000" w:themeColor="text1"/>
          <w:sz w:val="18"/>
        </w:rPr>
        <w:t>s</w:t>
      </w:r>
    </w:p>
    <w:p w14:paraId="32E23082" w14:textId="66C8EF20" w:rsidR="00961BC8" w:rsidRPr="00FF2DEE" w:rsidRDefault="002917D2" w:rsidP="004A30D6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FF2DEE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DA54D1">
        <w:rPr>
          <w:rFonts w:asciiTheme="minorHAnsi" w:hAnsiTheme="minorHAnsi" w:cstheme="minorHAnsi"/>
          <w:color w:val="000000" w:themeColor="text1"/>
          <w:sz w:val="18"/>
        </w:rPr>
        <w:tab/>
      </w:r>
      <w:r w:rsidR="004A2D81" w:rsidRPr="00FF2DEE">
        <w:rPr>
          <w:rFonts w:asciiTheme="minorHAnsi" w:hAnsiTheme="minorHAnsi" w:cstheme="minorHAnsi"/>
          <w:color w:val="000000" w:themeColor="text1"/>
          <w:sz w:val="18"/>
        </w:rPr>
        <w:t>basic</w:t>
      </w:r>
      <w:r w:rsidR="00961BC8" w:rsidRPr="00FF2DEE">
        <w:rPr>
          <w:rFonts w:asciiTheme="minorHAnsi" w:hAnsiTheme="minorHAnsi" w:cstheme="minorHAnsi"/>
          <w:color w:val="000000" w:themeColor="text1"/>
          <w:sz w:val="18"/>
        </w:rPr>
        <w:t xml:space="preserve"> life support (handelingen gericht op stabilisatie tot de ambulance arriveert.) </w:t>
      </w:r>
    </w:p>
    <w:p w14:paraId="2A6BB7BB" w14:textId="458A7FE2" w:rsidR="002917D2" w:rsidRPr="00FF2DEE" w:rsidRDefault="00FF5D09" w:rsidP="004A30D6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FF2DEE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DA54D1">
        <w:rPr>
          <w:rFonts w:asciiTheme="minorHAnsi" w:hAnsiTheme="minorHAnsi" w:cstheme="minorHAnsi"/>
          <w:color w:val="000000" w:themeColor="text1"/>
          <w:sz w:val="18"/>
        </w:rPr>
        <w:tab/>
      </w:r>
      <w:r w:rsidR="00535F90">
        <w:rPr>
          <w:rFonts w:asciiTheme="minorHAnsi" w:hAnsiTheme="minorHAnsi" w:cstheme="minorHAnsi"/>
          <w:color w:val="000000" w:themeColor="text1"/>
          <w:sz w:val="18"/>
        </w:rPr>
        <w:t xml:space="preserve">teamleden dragen de verantwoordelijkheid </w:t>
      </w:r>
      <w:r w:rsidR="00D17C33" w:rsidRPr="00FF2DEE">
        <w:rPr>
          <w:rFonts w:asciiTheme="minorHAnsi" w:hAnsiTheme="minorHAnsi" w:cstheme="minorHAnsi"/>
          <w:color w:val="000000" w:themeColor="text1"/>
          <w:sz w:val="18"/>
        </w:rPr>
        <w:t xml:space="preserve"> om</w:t>
      </w:r>
      <w:r w:rsidR="004A2D81" w:rsidRPr="00FF2DEE">
        <w:rPr>
          <w:rFonts w:asciiTheme="minorHAnsi" w:hAnsiTheme="minorHAnsi" w:cstheme="minorHAnsi"/>
          <w:color w:val="000000" w:themeColor="text1"/>
          <w:sz w:val="18"/>
        </w:rPr>
        <w:t xml:space="preserve"> medische handelingen uit te voeren, </w:t>
      </w:r>
      <w:r w:rsidR="00535F90">
        <w:rPr>
          <w:rFonts w:asciiTheme="minorHAnsi" w:hAnsiTheme="minorHAnsi" w:cstheme="minorHAnsi"/>
          <w:color w:val="000000" w:themeColor="text1"/>
          <w:sz w:val="18"/>
        </w:rPr>
        <w:t>in overleg met ouders.</w:t>
      </w:r>
    </w:p>
    <w:p w14:paraId="48AABE40" w14:textId="6D58D219" w:rsidR="009746A2" w:rsidRPr="00535F90" w:rsidRDefault="002917D2" w:rsidP="004A30D6">
      <w:pPr>
        <w:tabs>
          <w:tab w:val="left" w:pos="426"/>
          <w:tab w:val="left" w:pos="2268"/>
          <w:tab w:val="left" w:pos="2835"/>
        </w:tabs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FF2DEE">
        <w:rPr>
          <w:rFonts w:asciiTheme="minorHAnsi" w:hAnsiTheme="minorHAnsi" w:cstheme="minorHAnsi"/>
          <w:color w:val="000000" w:themeColor="text1"/>
          <w:sz w:val="18"/>
        </w:rPr>
        <w:sym w:font="Wingdings" w:char="F06F"/>
      </w:r>
      <w:r w:rsidR="00DA54D1">
        <w:rPr>
          <w:rFonts w:asciiTheme="minorHAnsi" w:hAnsiTheme="minorHAnsi" w:cstheme="minorHAnsi"/>
          <w:color w:val="000000" w:themeColor="text1"/>
          <w:sz w:val="18"/>
        </w:rPr>
        <w:tab/>
      </w:r>
      <w:r w:rsidR="00961BC8" w:rsidRPr="00FF2DEE">
        <w:rPr>
          <w:rFonts w:asciiTheme="minorHAnsi" w:hAnsiTheme="minorHAnsi" w:cstheme="minorHAnsi"/>
          <w:color w:val="000000" w:themeColor="text1"/>
          <w:sz w:val="18"/>
        </w:rPr>
        <w:t>aanwezigheid schoolverpleegkundige</w:t>
      </w:r>
      <w:r w:rsidR="00535F90">
        <w:rPr>
          <w:rFonts w:asciiTheme="minorHAnsi" w:hAnsiTheme="minorHAnsi" w:cstheme="minorHAnsi"/>
          <w:color w:val="000000" w:themeColor="text1"/>
          <w:sz w:val="18"/>
        </w:rPr>
        <w:t>.</w:t>
      </w:r>
    </w:p>
    <w:p w14:paraId="2189FB90" w14:textId="60817620" w:rsidR="009C01E8" w:rsidRPr="00535F90" w:rsidRDefault="009C01E8" w:rsidP="00535F90">
      <w:pPr>
        <w:spacing w:before="240"/>
        <w:rPr>
          <w:rFonts w:asciiTheme="minorHAnsi" w:hAnsiTheme="minorHAnsi" w:cstheme="minorHAnsi"/>
          <w:b/>
          <w:sz w:val="18"/>
        </w:rPr>
      </w:pPr>
      <w:r w:rsidRPr="00D64333">
        <w:rPr>
          <w:rFonts w:asciiTheme="minorHAnsi" w:hAnsiTheme="minorHAnsi" w:cstheme="minorHAnsi"/>
          <w:b/>
          <w:sz w:val="18"/>
        </w:rPr>
        <w:t xml:space="preserve">Kwaliteitsaspect Inrichting van de </w:t>
      </w:r>
      <w:proofErr w:type="spellStart"/>
      <w:r w:rsidRPr="00D64333">
        <w:rPr>
          <w:rFonts w:asciiTheme="minorHAnsi" w:hAnsiTheme="minorHAnsi" w:cstheme="minorHAnsi"/>
          <w:b/>
          <w:sz w:val="18"/>
        </w:rPr>
        <w:t>ondersteuningstructuur</w:t>
      </w:r>
      <w:proofErr w:type="spellEnd"/>
    </w:p>
    <w:p w14:paraId="4584760A" w14:textId="6A3EE685" w:rsidR="004147D2" w:rsidRPr="00580E25" w:rsidRDefault="00452694" w:rsidP="00580E25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580E25">
        <w:rPr>
          <w:rFonts w:asciiTheme="minorHAnsi" w:hAnsiTheme="minorHAnsi" w:cstheme="minorHAnsi"/>
          <w:color w:val="000000" w:themeColor="text1"/>
          <w:sz w:val="18"/>
        </w:rPr>
        <w:t>Alle teamleden hebben een r</w:t>
      </w:r>
      <w:r w:rsidR="00192FC7" w:rsidRPr="00580E25">
        <w:rPr>
          <w:rFonts w:asciiTheme="minorHAnsi" w:hAnsiTheme="minorHAnsi" w:cstheme="minorHAnsi"/>
          <w:color w:val="000000" w:themeColor="text1"/>
          <w:sz w:val="18"/>
        </w:rPr>
        <w:t>ol in de basisondersteuning en/</w:t>
      </w:r>
      <w:r w:rsidRPr="00580E25">
        <w:rPr>
          <w:rFonts w:asciiTheme="minorHAnsi" w:hAnsiTheme="minorHAnsi" w:cstheme="minorHAnsi"/>
          <w:color w:val="000000" w:themeColor="text1"/>
          <w:sz w:val="18"/>
        </w:rPr>
        <w:t>of extra ondersteuning</w:t>
      </w:r>
      <w:r w:rsidR="00B63581" w:rsidRPr="00580E25">
        <w:rPr>
          <w:rFonts w:asciiTheme="minorHAnsi" w:hAnsiTheme="minorHAnsi" w:cstheme="minorHAnsi"/>
          <w:color w:val="000000" w:themeColor="text1"/>
          <w:sz w:val="18"/>
        </w:rPr>
        <w:t xml:space="preserve">. </w:t>
      </w:r>
      <w:r w:rsidR="0029317C" w:rsidRPr="00580E25">
        <w:rPr>
          <w:rFonts w:asciiTheme="minorHAnsi" w:hAnsiTheme="minorHAnsi" w:cstheme="minorHAnsi"/>
          <w:color w:val="000000" w:themeColor="text1"/>
          <w:sz w:val="18"/>
        </w:rPr>
        <w:t xml:space="preserve">Deze </w:t>
      </w:r>
      <w:r w:rsidR="00C411B8" w:rsidRPr="00580E25">
        <w:rPr>
          <w:rFonts w:asciiTheme="minorHAnsi" w:hAnsiTheme="minorHAnsi" w:cstheme="minorHAnsi"/>
          <w:color w:val="000000" w:themeColor="text1"/>
          <w:sz w:val="18"/>
        </w:rPr>
        <w:t>rol wordt geconcretiseerd in de uitvoering van</w:t>
      </w:r>
      <w:r w:rsidR="0029317C" w:rsidRPr="00580E25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F80D6F" w:rsidRPr="00580E25">
        <w:rPr>
          <w:rFonts w:asciiTheme="minorHAnsi" w:hAnsiTheme="minorHAnsi" w:cstheme="minorHAnsi"/>
          <w:color w:val="000000" w:themeColor="text1"/>
          <w:sz w:val="18"/>
        </w:rPr>
        <w:t>verschi</w:t>
      </w:r>
      <w:r w:rsidR="00511851" w:rsidRPr="00580E25">
        <w:rPr>
          <w:rFonts w:asciiTheme="minorHAnsi" w:hAnsiTheme="minorHAnsi" w:cstheme="minorHAnsi"/>
          <w:color w:val="000000" w:themeColor="text1"/>
          <w:sz w:val="18"/>
        </w:rPr>
        <w:t>llende arrangementen. Hoeveel f</w:t>
      </w:r>
      <w:r w:rsidR="00BF1125" w:rsidRPr="00580E25">
        <w:rPr>
          <w:rFonts w:asciiTheme="minorHAnsi" w:hAnsiTheme="minorHAnsi" w:cstheme="minorHAnsi"/>
          <w:color w:val="000000" w:themeColor="text1"/>
          <w:sz w:val="18"/>
        </w:rPr>
        <w:t>te</w:t>
      </w:r>
      <w:r w:rsidR="00F80D6F" w:rsidRPr="00580E25">
        <w:rPr>
          <w:rFonts w:asciiTheme="minorHAnsi" w:hAnsiTheme="minorHAnsi" w:cstheme="minorHAnsi"/>
          <w:color w:val="000000" w:themeColor="text1"/>
          <w:sz w:val="18"/>
        </w:rPr>
        <w:t xml:space="preserve"> van </w:t>
      </w:r>
      <w:r w:rsidR="0029317C" w:rsidRPr="00580E25">
        <w:rPr>
          <w:rFonts w:asciiTheme="minorHAnsi" w:hAnsiTheme="minorHAnsi" w:cstheme="minorHAnsi"/>
          <w:color w:val="000000" w:themeColor="text1"/>
          <w:sz w:val="18"/>
        </w:rPr>
        <w:t>de teamleden</w:t>
      </w:r>
      <w:r w:rsidR="00603111" w:rsidRPr="00580E25">
        <w:rPr>
          <w:rFonts w:asciiTheme="minorHAnsi" w:hAnsiTheme="minorHAnsi" w:cstheme="minorHAnsi"/>
          <w:color w:val="000000" w:themeColor="text1"/>
          <w:sz w:val="18"/>
        </w:rPr>
        <w:t xml:space="preserve"> (uitgaande van hun hoofdtaak), </w:t>
      </w:r>
      <w:r w:rsidR="00F80D6F" w:rsidRPr="00580E25">
        <w:rPr>
          <w:rFonts w:asciiTheme="minorHAnsi" w:hAnsiTheme="minorHAnsi" w:cstheme="minorHAnsi"/>
          <w:color w:val="000000" w:themeColor="text1"/>
          <w:sz w:val="18"/>
        </w:rPr>
        <w:t xml:space="preserve">is </w:t>
      </w:r>
      <w:r w:rsidR="00B63581" w:rsidRPr="00580E25">
        <w:rPr>
          <w:rFonts w:asciiTheme="minorHAnsi" w:hAnsiTheme="minorHAnsi" w:cstheme="minorHAnsi"/>
          <w:color w:val="000000" w:themeColor="text1"/>
          <w:sz w:val="18"/>
        </w:rPr>
        <w:t xml:space="preserve">daadwerkelijk </w:t>
      </w:r>
      <w:r w:rsidR="00F80D6F" w:rsidRPr="00580E25">
        <w:rPr>
          <w:rFonts w:asciiTheme="minorHAnsi" w:hAnsiTheme="minorHAnsi" w:cstheme="minorHAnsi"/>
          <w:color w:val="000000" w:themeColor="text1"/>
          <w:sz w:val="18"/>
        </w:rPr>
        <w:t>werkzaam</w:t>
      </w:r>
      <w:r w:rsidR="00511851" w:rsidRPr="00580E25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F80D6F" w:rsidRPr="00580E25">
        <w:rPr>
          <w:rFonts w:asciiTheme="minorHAnsi" w:hAnsiTheme="minorHAnsi" w:cstheme="minorHAnsi"/>
          <w:color w:val="000000" w:themeColor="text1"/>
          <w:sz w:val="18"/>
        </w:rPr>
        <w:t xml:space="preserve">in de basisondersteuning en </w:t>
      </w:r>
      <w:r w:rsidR="00C411B8" w:rsidRPr="00580E25">
        <w:rPr>
          <w:rFonts w:asciiTheme="minorHAnsi" w:hAnsiTheme="minorHAnsi" w:cstheme="minorHAnsi"/>
          <w:color w:val="000000" w:themeColor="text1"/>
          <w:sz w:val="18"/>
        </w:rPr>
        <w:t>in de extra ondersteuning?</w:t>
      </w:r>
    </w:p>
    <w:p w14:paraId="61018FC2" w14:textId="77777777" w:rsidR="00C1139D" w:rsidRPr="00CA5116" w:rsidRDefault="00C1139D" w:rsidP="00F67FA9">
      <w:pPr>
        <w:rPr>
          <w:rFonts w:asciiTheme="minorHAnsi" w:hAnsiTheme="minorHAnsi" w:cstheme="minorHAnsi"/>
          <w:sz w:val="18"/>
          <w:highlight w:val="yellow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2"/>
        <w:gridCol w:w="4528"/>
      </w:tblGrid>
      <w:tr w:rsidR="004147D2" w:rsidRPr="00CA5116" w14:paraId="193C2613" w14:textId="77777777" w:rsidTr="00C1139D">
        <w:tc>
          <w:tcPr>
            <w:tcW w:w="4605" w:type="dxa"/>
            <w:shd w:val="clear" w:color="auto" w:fill="D9D9D9" w:themeFill="background1" w:themeFillShade="D9"/>
          </w:tcPr>
          <w:p w14:paraId="7A7ED091" w14:textId="13F4EE75" w:rsidR="00C1139D" w:rsidRPr="00580E25" w:rsidRDefault="004147D2" w:rsidP="00580E2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Aantal fte  in de basisondersteuning wordt gericht op 90% van de leerlingen.  </w:t>
            </w:r>
            <w:r w:rsidR="00B63581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(</w:t>
            </w:r>
            <w:r w:rsidR="00C1139D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plus</w:t>
            </w:r>
            <w:r w:rsidR="00B63581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arrangement, basisarrangement, intensief arrangement)</w:t>
            </w:r>
          </w:p>
        </w:tc>
        <w:tc>
          <w:tcPr>
            <w:tcW w:w="4605" w:type="dxa"/>
            <w:shd w:val="clear" w:color="auto" w:fill="D9D9D9" w:themeFill="background1" w:themeFillShade="D9"/>
          </w:tcPr>
          <w:p w14:paraId="6E143B84" w14:textId="70586BE5" w:rsidR="004147D2" w:rsidRPr="00580E25" w:rsidRDefault="004147D2" w:rsidP="00580E25">
            <w:pPr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Aantal fte in de extra ondersteuning is gericht op de uitzonderingen</w:t>
            </w:r>
            <w:r w:rsidR="00B63581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(zeer intensief arrangement)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. </w:t>
            </w:r>
          </w:p>
        </w:tc>
      </w:tr>
      <w:tr w:rsidR="004147D2" w:rsidRPr="00CA5116" w14:paraId="70916951" w14:textId="77777777" w:rsidTr="004147D2">
        <w:tc>
          <w:tcPr>
            <w:tcW w:w="4605" w:type="dxa"/>
          </w:tcPr>
          <w:p w14:paraId="338D68C4" w14:textId="00C215A7" w:rsidR="004147D2" w:rsidRPr="00580E25" w:rsidRDefault="00054F89" w:rsidP="0071127E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Primaire proces</w:t>
            </w:r>
            <w:r w:rsidR="00625BA6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4A30D6">
              <w:rPr>
                <w:rFonts w:asciiTheme="minorHAnsi" w:hAnsiTheme="minorHAnsi" w:cstheme="minorHAnsi"/>
                <w:color w:val="000000" w:themeColor="text1"/>
                <w:sz w:val="18"/>
              </w:rPr>
              <w:t>11,82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F</w:t>
            </w:r>
            <w:r w:rsidR="004147D2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te</w:t>
            </w:r>
          </w:p>
          <w:p w14:paraId="52F8F414" w14:textId="5C30E91E" w:rsidR="00B63581" w:rsidRPr="00580E25" w:rsidRDefault="00054F89" w:rsidP="0071127E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IB’er</w:t>
            </w:r>
            <w:proofErr w:type="spellEnd"/>
            <w:r w:rsidR="00304D93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  <w:t xml:space="preserve">0,65 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F</w:t>
            </w:r>
            <w:r w:rsidR="00B63581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te</w:t>
            </w:r>
          </w:p>
          <w:p w14:paraId="32215846" w14:textId="77777777" w:rsidR="00B63581" w:rsidRDefault="00C1139D" w:rsidP="0071127E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Directeur</w:t>
            </w:r>
            <w:r w:rsidR="002E1F41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984947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0,75 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Ft</w:t>
            </w:r>
            <w:r w:rsidR="00C920EE">
              <w:rPr>
                <w:rFonts w:asciiTheme="minorHAnsi" w:hAnsiTheme="minorHAnsi" w:cstheme="minorHAnsi"/>
                <w:color w:val="000000" w:themeColor="text1"/>
                <w:sz w:val="18"/>
              </w:rPr>
              <w:t>e</w:t>
            </w:r>
          </w:p>
          <w:p w14:paraId="2359A5BD" w14:textId="0230B5E6" w:rsidR="00C920EE" w:rsidRPr="00580E25" w:rsidRDefault="00C920EE" w:rsidP="0071127E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Onderwijsassistent</w:t>
            </w:r>
            <w:r w:rsidR="0098107B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  <w:t xml:space="preserve"> ????? Fte</w:t>
            </w:r>
          </w:p>
        </w:tc>
        <w:tc>
          <w:tcPr>
            <w:tcW w:w="4605" w:type="dxa"/>
          </w:tcPr>
          <w:p w14:paraId="41380AD8" w14:textId="47F4E050" w:rsidR="004147D2" w:rsidRPr="00580E25" w:rsidRDefault="00B63581" w:rsidP="00625BA6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proofErr w:type="spellStart"/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I</w:t>
            </w:r>
            <w:r w:rsidR="00054F89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B’er</w:t>
            </w:r>
            <w:proofErr w:type="spellEnd"/>
            <w:r w:rsidR="00984947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  <w:t xml:space="preserve">0,2 </w:t>
            </w:r>
            <w:r w:rsidR="00054F89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F</w:t>
            </w:r>
            <w:r w:rsidR="004147D2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te</w:t>
            </w:r>
          </w:p>
          <w:p w14:paraId="301744CE" w14:textId="1295D346" w:rsidR="001D2BC7" w:rsidRDefault="00C1139D" w:rsidP="00625BA6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Directeur</w:t>
            </w:r>
            <w:r w:rsidR="00984947"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C1311B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0,1 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Fte</w:t>
            </w:r>
          </w:p>
          <w:p w14:paraId="18D6F14F" w14:textId="0C5D1C41" w:rsidR="0071127E" w:rsidRPr="00580E25" w:rsidRDefault="0071127E" w:rsidP="00625BA6">
            <w:pPr>
              <w:tabs>
                <w:tab w:val="left" w:leader="dot" w:pos="2870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Ondersteuner passend onderwijs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ab/>
            </w:r>
            <w:r w:rsidR="001A1A56">
              <w:rPr>
                <w:rFonts w:asciiTheme="minorHAnsi" w:hAnsiTheme="minorHAnsi" w:cstheme="minorHAnsi"/>
                <w:color w:val="000000" w:themeColor="text1"/>
                <w:sz w:val="18"/>
              </w:rPr>
              <w:t>0,3794 Fte</w:t>
            </w:r>
          </w:p>
          <w:p w14:paraId="04104DB1" w14:textId="30C45C49" w:rsidR="00C1139D" w:rsidRDefault="00304D93" w:rsidP="00625BA6">
            <w:pPr>
              <w:tabs>
                <w:tab w:val="left" w:leader="dot" w:pos="1717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>Intern</w:t>
            </w:r>
            <w:r w:rsidR="00C1311B">
              <w:rPr>
                <w:rFonts w:asciiTheme="minorHAnsi" w:hAnsiTheme="minorHAnsi" w:cstheme="minorHAnsi"/>
                <w:color w:val="000000" w:themeColor="text1"/>
                <w:sz w:val="18"/>
              </w:rPr>
              <w:t>e</w:t>
            </w: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 betrokkenen:</w:t>
            </w:r>
          </w:p>
          <w:p w14:paraId="3BAF60BC" w14:textId="58AEB73B" w:rsidR="00304D93" w:rsidRPr="00580E25" w:rsidRDefault="00304D93" w:rsidP="00625BA6">
            <w:pPr>
              <w:tabs>
                <w:tab w:val="left" w:leader="dot" w:pos="1717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Rekenspecialist, </w:t>
            </w:r>
            <w:r w:rsidR="002E1F41">
              <w:rPr>
                <w:rFonts w:asciiTheme="minorHAnsi" w:hAnsiTheme="minorHAnsi" w:cstheme="minorHAnsi"/>
                <w:color w:val="000000" w:themeColor="text1"/>
                <w:sz w:val="18"/>
              </w:rPr>
              <w:t>leesspecialist</w:t>
            </w:r>
          </w:p>
          <w:p w14:paraId="38AE3799" w14:textId="1AD1B90D" w:rsidR="004147D2" w:rsidRPr="00580E25" w:rsidRDefault="00B63581" w:rsidP="00625BA6">
            <w:pPr>
              <w:tabs>
                <w:tab w:val="left" w:leader="dot" w:pos="1717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Externe betrokken</w:t>
            </w:r>
            <w:r w:rsidR="00C46275">
              <w:rPr>
                <w:rFonts w:asciiTheme="minorHAnsi" w:hAnsiTheme="minorHAnsi" w:cstheme="minorHAnsi"/>
                <w:color w:val="000000" w:themeColor="text1"/>
                <w:sz w:val="18"/>
              </w:rPr>
              <w:t>en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:</w:t>
            </w:r>
          </w:p>
          <w:p w14:paraId="0E97CC9D" w14:textId="10F76E5F" w:rsidR="00B63581" w:rsidRPr="00580E25" w:rsidRDefault="00716329" w:rsidP="00625BA6">
            <w:pPr>
              <w:tabs>
                <w:tab w:val="left" w:leader="dot" w:pos="1717"/>
              </w:tabs>
              <w:spacing w:line="240" w:lineRule="auto"/>
              <w:rPr>
                <w:rFonts w:asciiTheme="minorHAnsi" w:hAnsiTheme="minorHAnsi" w:cstheme="minorHAnsi"/>
                <w:color w:val="000000" w:themeColor="text1"/>
                <w:sz w:val="18"/>
              </w:rPr>
            </w:pP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S</w:t>
            </w:r>
            <w:r w:rsidR="001D2BC7"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>choolarts</w:t>
            </w:r>
            <w:r w:rsidRPr="00580E25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, logopedist, </w:t>
            </w:r>
            <w:r w:rsidR="002E1F41">
              <w:rPr>
                <w:rFonts w:asciiTheme="minorHAnsi" w:hAnsiTheme="minorHAnsi" w:cstheme="minorHAnsi"/>
                <w:color w:val="000000" w:themeColor="text1"/>
                <w:sz w:val="18"/>
              </w:rPr>
              <w:t xml:space="preserve">onderwijsondersteuner, </w:t>
            </w:r>
            <w:r w:rsidR="00C1311B">
              <w:rPr>
                <w:rFonts w:asciiTheme="minorHAnsi" w:hAnsiTheme="minorHAnsi" w:cstheme="minorHAnsi"/>
                <w:color w:val="000000" w:themeColor="text1"/>
                <w:sz w:val="18"/>
              </w:rPr>
              <w:t>orthopedagoog, ondersteuningsdirect</w:t>
            </w:r>
            <w:r w:rsidR="00486534">
              <w:rPr>
                <w:rFonts w:asciiTheme="minorHAnsi" w:hAnsiTheme="minorHAnsi" w:cstheme="minorHAnsi"/>
                <w:color w:val="000000" w:themeColor="text1"/>
                <w:sz w:val="18"/>
              </w:rPr>
              <w:t>e</w:t>
            </w:r>
            <w:r w:rsidR="00C1311B">
              <w:rPr>
                <w:rFonts w:asciiTheme="minorHAnsi" w:hAnsiTheme="minorHAnsi" w:cstheme="minorHAnsi"/>
                <w:color w:val="000000" w:themeColor="text1"/>
                <w:sz w:val="18"/>
              </w:rPr>
              <w:t>ur</w:t>
            </w:r>
            <w:r w:rsidR="00486534">
              <w:rPr>
                <w:rFonts w:asciiTheme="minorHAnsi" w:hAnsiTheme="minorHAnsi" w:cstheme="minorHAnsi"/>
                <w:color w:val="000000" w:themeColor="text1"/>
                <w:sz w:val="18"/>
              </w:rPr>
              <w:t>, specialist hoogbegaafdheid</w:t>
            </w:r>
          </w:p>
        </w:tc>
      </w:tr>
    </w:tbl>
    <w:p w14:paraId="3E97035C" w14:textId="77777777" w:rsidR="009C01E8" w:rsidRPr="00E92AC9" w:rsidRDefault="009C01E8" w:rsidP="00C1311B">
      <w:pPr>
        <w:spacing w:before="240"/>
        <w:rPr>
          <w:rFonts w:asciiTheme="minorHAnsi" w:hAnsiTheme="minorHAnsi" w:cstheme="minorHAnsi"/>
          <w:b/>
          <w:sz w:val="18"/>
        </w:rPr>
      </w:pPr>
      <w:r w:rsidRPr="00E92AC9">
        <w:rPr>
          <w:rFonts w:asciiTheme="minorHAnsi" w:hAnsiTheme="minorHAnsi" w:cstheme="minorHAnsi"/>
          <w:b/>
          <w:sz w:val="18"/>
        </w:rPr>
        <w:t>Kwaliteitsaspect Kwaliteit</w:t>
      </w:r>
    </w:p>
    <w:p w14:paraId="4268C6ED" w14:textId="2ECECE2C" w:rsidR="00B63581" w:rsidRPr="00C1311B" w:rsidRDefault="00B63581" w:rsidP="00C1311B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  <w:r w:rsidRPr="00C1311B">
        <w:rPr>
          <w:rFonts w:asciiTheme="minorHAnsi" w:hAnsiTheme="minorHAnsi" w:cstheme="minorHAnsi"/>
          <w:color w:val="000000" w:themeColor="text1"/>
          <w:sz w:val="18"/>
        </w:rPr>
        <w:t>Onderstaande leerkrachtgedragingen typeren de basi</w:t>
      </w:r>
      <w:r w:rsidR="00054F89" w:rsidRPr="00C1311B">
        <w:rPr>
          <w:rFonts w:asciiTheme="minorHAnsi" w:hAnsiTheme="minorHAnsi" w:cstheme="minorHAnsi"/>
          <w:color w:val="000000" w:themeColor="text1"/>
          <w:sz w:val="18"/>
        </w:rPr>
        <w:t xml:space="preserve">shouding van teamleden van </w:t>
      </w:r>
      <w:r w:rsidR="009746A2" w:rsidRPr="00C1311B">
        <w:rPr>
          <w:rFonts w:asciiTheme="minorHAnsi" w:hAnsiTheme="minorHAnsi" w:cstheme="minorHAnsi"/>
          <w:color w:val="000000" w:themeColor="text1"/>
          <w:sz w:val="18"/>
        </w:rPr>
        <w:t>de Komeet</w:t>
      </w:r>
      <w:r w:rsidR="00415D4D" w:rsidRPr="00C1311B">
        <w:rPr>
          <w:rFonts w:asciiTheme="minorHAnsi" w:hAnsiTheme="minorHAnsi" w:cstheme="minorHAnsi"/>
          <w:color w:val="000000" w:themeColor="text1"/>
          <w:sz w:val="18"/>
        </w:rPr>
        <w:t>.</w:t>
      </w:r>
    </w:p>
    <w:p w14:paraId="48A43828" w14:textId="77777777" w:rsidR="004147D2" w:rsidRPr="00CA5116" w:rsidRDefault="004147D2" w:rsidP="004147D2">
      <w:pPr>
        <w:spacing w:line="240" w:lineRule="auto"/>
        <w:rPr>
          <w:rFonts w:asciiTheme="minorHAnsi" w:hAnsiTheme="minorHAnsi" w:cstheme="minorHAnsi"/>
          <w:b/>
          <w:iCs/>
          <w:sz w:val="18"/>
          <w:highlight w:val="yellow"/>
        </w:rPr>
      </w:pPr>
    </w:p>
    <w:p w14:paraId="4239158C" w14:textId="77777777" w:rsidR="00BE6F47" w:rsidRDefault="00BE6F47" w:rsidP="00C1311B">
      <w:pPr>
        <w:spacing w:line="240" w:lineRule="auto"/>
        <w:rPr>
          <w:rFonts w:asciiTheme="minorHAnsi" w:hAnsiTheme="minorHAnsi" w:cstheme="minorHAnsi"/>
          <w:b/>
          <w:iCs/>
          <w:sz w:val="18"/>
        </w:rPr>
      </w:pPr>
      <w:r>
        <w:rPr>
          <w:rFonts w:asciiTheme="minorHAnsi" w:hAnsiTheme="minorHAnsi" w:cstheme="minorHAnsi"/>
          <w:b/>
          <w:iCs/>
          <w:sz w:val="18"/>
        </w:rPr>
        <w:t>Ons onderwijs is u</w:t>
      </w:r>
      <w:r w:rsidR="004E12C5">
        <w:rPr>
          <w:rFonts w:asciiTheme="minorHAnsi" w:hAnsiTheme="minorHAnsi" w:cstheme="minorHAnsi"/>
          <w:b/>
          <w:iCs/>
          <w:sz w:val="18"/>
        </w:rPr>
        <w:t xml:space="preserve">itdagend en gedegen </w:t>
      </w:r>
    </w:p>
    <w:p w14:paraId="5D82F443" w14:textId="77777777" w:rsidR="00C20B29" w:rsidRDefault="00F86F62" w:rsidP="00C1311B">
      <w:pPr>
        <w:spacing w:line="240" w:lineRule="auto"/>
        <w:rPr>
          <w:rFonts w:asciiTheme="minorHAnsi" w:hAnsiTheme="minorHAnsi" w:cstheme="minorHAnsi"/>
          <w:sz w:val="18"/>
        </w:rPr>
      </w:pPr>
      <w:r w:rsidRPr="007830A3">
        <w:rPr>
          <w:rFonts w:asciiTheme="minorHAnsi" w:hAnsiTheme="minorHAnsi" w:cstheme="minorHAnsi"/>
          <w:b/>
          <w:iCs/>
          <w:sz w:val="18"/>
        </w:rPr>
        <w:t>Didactisch handelen</w:t>
      </w:r>
      <w:r w:rsidR="004147D2" w:rsidRPr="007830A3">
        <w:rPr>
          <w:rFonts w:asciiTheme="minorHAnsi" w:hAnsiTheme="minorHAnsi" w:cstheme="minorHAnsi"/>
          <w:sz w:val="18"/>
        </w:rPr>
        <w:t xml:space="preserve">: </w:t>
      </w:r>
    </w:p>
    <w:p w14:paraId="01C6595C" w14:textId="4B8517FF" w:rsidR="007830A3" w:rsidRDefault="00C20B29" w:rsidP="006C46B9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 w:rsidRPr="006C46B9">
        <w:rPr>
          <w:rFonts w:asciiTheme="minorHAnsi" w:hAnsiTheme="minorHAnsi" w:cstheme="minorHAnsi"/>
          <w:color w:val="000000" w:themeColor="text1"/>
          <w:sz w:val="18"/>
        </w:rPr>
        <w:t>Onze</w:t>
      </w:r>
      <w:r w:rsidR="007830A3" w:rsidRPr="005B5472">
        <w:rPr>
          <w:rFonts w:asciiTheme="minorHAnsi" w:hAnsiTheme="minorHAnsi" w:cstheme="minorHAnsi"/>
          <w:color w:val="000000" w:themeColor="text1"/>
          <w:sz w:val="18"/>
        </w:rPr>
        <w:t xml:space="preserve"> </w:t>
      </w:r>
      <w:r w:rsidR="009154AC" w:rsidRPr="005B5472">
        <w:rPr>
          <w:rFonts w:asciiTheme="minorHAnsi" w:hAnsiTheme="minorHAnsi" w:cstheme="minorHAnsi"/>
          <w:color w:val="000000" w:themeColor="text1"/>
          <w:sz w:val="18"/>
        </w:rPr>
        <w:t>leerkrachten</w:t>
      </w:r>
      <w:r w:rsidR="007830A3" w:rsidRPr="005B5472">
        <w:rPr>
          <w:rFonts w:asciiTheme="minorHAnsi" w:hAnsiTheme="minorHAnsi" w:cstheme="minorHAnsi"/>
          <w:color w:val="000000" w:themeColor="text1"/>
          <w:sz w:val="18"/>
        </w:rPr>
        <w:t xml:space="preserve"> hanteren hoge verwachtingen en passen de doelen, het tempo en niveau van de lessen hierop aan.</w:t>
      </w:r>
    </w:p>
    <w:p w14:paraId="0E83B911" w14:textId="77777777" w:rsidR="006D2543" w:rsidRPr="005B5472" w:rsidRDefault="006D2543" w:rsidP="006D2543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leerkrachten bouwen de lessen op met een duidelijke structuur; het lesdoel is leidend.  </w:t>
      </w:r>
    </w:p>
    <w:p w14:paraId="24ED672D" w14:textId="77777777" w:rsidR="005842D4" w:rsidRPr="00536710" w:rsidRDefault="005842D4" w:rsidP="005842D4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</w:t>
      </w:r>
      <w:r w:rsidRPr="005B5472">
        <w:rPr>
          <w:rFonts w:asciiTheme="minorHAnsi" w:hAnsiTheme="minorHAnsi" w:cstheme="minorHAnsi"/>
          <w:color w:val="000000" w:themeColor="text1"/>
          <w:sz w:val="18"/>
        </w:rPr>
        <w:t>leerkrachten stemmen de instructie en de verwerking af op de onderwijsbehoeften van de leerlingen.</w:t>
      </w:r>
    </w:p>
    <w:p w14:paraId="4BF6785D" w14:textId="1EA3E0F7" w:rsidR="009F37A1" w:rsidRPr="006C46B9" w:rsidRDefault="009F37A1" w:rsidP="006C46B9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leerkrachten bieden </w:t>
      </w:r>
      <w:r w:rsidR="00536710">
        <w:rPr>
          <w:rFonts w:asciiTheme="minorHAnsi" w:hAnsiTheme="minorHAnsi" w:cstheme="minorHAnsi"/>
          <w:color w:val="000000" w:themeColor="text1"/>
          <w:sz w:val="18"/>
        </w:rPr>
        <w:t xml:space="preserve">uitdagend werk </w:t>
      </w:r>
      <w:r w:rsidR="001A6A75">
        <w:rPr>
          <w:rFonts w:asciiTheme="minorHAnsi" w:hAnsiTheme="minorHAnsi" w:cstheme="minorHAnsi"/>
          <w:color w:val="000000" w:themeColor="text1"/>
          <w:sz w:val="18"/>
        </w:rPr>
        <w:t>naast of i.p.v. de reguliere lessto</w:t>
      </w:r>
      <w:r w:rsidR="000E7972">
        <w:rPr>
          <w:rFonts w:asciiTheme="minorHAnsi" w:hAnsiTheme="minorHAnsi" w:cstheme="minorHAnsi"/>
          <w:color w:val="000000" w:themeColor="text1"/>
          <w:sz w:val="18"/>
        </w:rPr>
        <w:t>f. (</w:t>
      </w:r>
      <w:r w:rsidR="00536710">
        <w:rPr>
          <w:rFonts w:asciiTheme="minorHAnsi" w:hAnsiTheme="minorHAnsi" w:cstheme="minorHAnsi"/>
          <w:color w:val="000000" w:themeColor="text1"/>
          <w:sz w:val="18"/>
        </w:rPr>
        <w:t>portfolio</w:t>
      </w:r>
      <w:r w:rsidR="000E7972">
        <w:rPr>
          <w:rFonts w:asciiTheme="minorHAnsi" w:hAnsiTheme="minorHAnsi" w:cstheme="minorHAnsi"/>
          <w:color w:val="000000" w:themeColor="text1"/>
          <w:sz w:val="18"/>
        </w:rPr>
        <w:t>).</w:t>
      </w:r>
    </w:p>
    <w:p w14:paraId="6884CD42" w14:textId="6502C54F" w:rsidR="00916429" w:rsidRPr="00902CED" w:rsidRDefault="00536710" w:rsidP="007830A3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</w:t>
      </w:r>
      <w:r w:rsidR="009154AC" w:rsidRPr="005B5472">
        <w:rPr>
          <w:rFonts w:asciiTheme="minorHAnsi" w:hAnsiTheme="minorHAnsi" w:cstheme="minorHAnsi"/>
          <w:color w:val="000000" w:themeColor="text1"/>
          <w:sz w:val="18"/>
        </w:rPr>
        <w:t>leerkrachten</w:t>
      </w:r>
      <w:r w:rsidR="00B31550" w:rsidRPr="005B5472">
        <w:rPr>
          <w:rFonts w:asciiTheme="minorHAnsi" w:hAnsiTheme="minorHAnsi" w:cstheme="minorHAnsi"/>
          <w:color w:val="000000" w:themeColor="text1"/>
          <w:sz w:val="18"/>
        </w:rPr>
        <w:t xml:space="preserve"> realiseren een taakgerichte werksfeer en een effectieve klassenorganisatie.</w:t>
      </w:r>
    </w:p>
    <w:p w14:paraId="76C645BC" w14:textId="20376AC1" w:rsidR="00902CED" w:rsidRPr="005B5472" w:rsidRDefault="008D094B" w:rsidP="007830A3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sz w:val="18"/>
        </w:rPr>
      </w:pPr>
      <w:r>
        <w:rPr>
          <w:rFonts w:asciiTheme="minorHAnsi" w:hAnsiTheme="minorHAnsi" w:cstheme="minorHAnsi"/>
          <w:sz w:val="18"/>
        </w:rPr>
        <w:t>Onze leerkrachten hanteren activerende werkvormen</w:t>
      </w:r>
      <w:r w:rsidR="008A25DB">
        <w:rPr>
          <w:rFonts w:asciiTheme="minorHAnsi" w:hAnsiTheme="minorHAnsi" w:cstheme="minorHAnsi"/>
          <w:sz w:val="18"/>
        </w:rPr>
        <w:t>, stimuleren eigen inbreng van</w:t>
      </w:r>
      <w:r w:rsidR="00160130">
        <w:rPr>
          <w:rFonts w:asciiTheme="minorHAnsi" w:hAnsiTheme="minorHAnsi" w:cstheme="minorHAnsi"/>
          <w:sz w:val="18"/>
        </w:rPr>
        <w:t xml:space="preserve"> leerlingen en bevorderen zelfverantwoordelijk gedrag. </w:t>
      </w:r>
    </w:p>
    <w:p w14:paraId="02BED984" w14:textId="6EA8F774" w:rsidR="00CB1CDA" w:rsidRPr="008D094B" w:rsidRDefault="00CB1CDA" w:rsidP="008D094B">
      <w:pPr>
        <w:spacing w:line="240" w:lineRule="auto"/>
        <w:ind w:left="142"/>
        <w:rPr>
          <w:rFonts w:asciiTheme="minorHAnsi" w:hAnsiTheme="minorHAnsi" w:cstheme="minorHAnsi"/>
          <w:sz w:val="18"/>
        </w:rPr>
      </w:pPr>
    </w:p>
    <w:p w14:paraId="2AAB2049" w14:textId="77777777" w:rsidR="00BE6F47" w:rsidRDefault="00BE6F47" w:rsidP="004147D2">
      <w:pPr>
        <w:spacing w:line="240" w:lineRule="auto"/>
        <w:rPr>
          <w:rFonts w:asciiTheme="minorHAnsi" w:hAnsiTheme="minorHAnsi" w:cstheme="minorHAnsi"/>
          <w:b/>
          <w:bCs/>
          <w:iCs/>
          <w:sz w:val="18"/>
        </w:rPr>
      </w:pPr>
      <w:r>
        <w:rPr>
          <w:rFonts w:asciiTheme="minorHAnsi" w:hAnsiTheme="minorHAnsi" w:cstheme="minorHAnsi"/>
          <w:b/>
          <w:bCs/>
          <w:iCs/>
          <w:sz w:val="18"/>
        </w:rPr>
        <w:t>Onze leeromgeving is v</w:t>
      </w:r>
      <w:r w:rsidR="004E12C5">
        <w:rPr>
          <w:rFonts w:asciiTheme="minorHAnsi" w:hAnsiTheme="minorHAnsi" w:cstheme="minorHAnsi"/>
          <w:b/>
          <w:bCs/>
          <w:iCs/>
          <w:sz w:val="18"/>
        </w:rPr>
        <w:t xml:space="preserve">eilig en vertrouwd </w:t>
      </w:r>
    </w:p>
    <w:p w14:paraId="1697FCEF" w14:textId="09480316" w:rsidR="004147D2" w:rsidRPr="00501837" w:rsidRDefault="001D2BC7" w:rsidP="004147D2">
      <w:pPr>
        <w:spacing w:line="240" w:lineRule="auto"/>
        <w:rPr>
          <w:rFonts w:asciiTheme="minorHAnsi" w:hAnsiTheme="minorHAnsi" w:cstheme="minorHAnsi"/>
          <w:b/>
          <w:bCs/>
          <w:iCs/>
          <w:sz w:val="18"/>
        </w:rPr>
      </w:pPr>
      <w:r w:rsidRPr="00501837">
        <w:rPr>
          <w:rFonts w:asciiTheme="minorHAnsi" w:hAnsiTheme="minorHAnsi" w:cstheme="minorHAnsi"/>
          <w:b/>
          <w:bCs/>
          <w:iCs/>
          <w:sz w:val="18"/>
        </w:rPr>
        <w:t>Pedagogisch handelen</w:t>
      </w:r>
      <w:r w:rsidR="00F958FC">
        <w:rPr>
          <w:rFonts w:asciiTheme="minorHAnsi" w:hAnsiTheme="minorHAnsi" w:cstheme="minorHAnsi"/>
          <w:b/>
          <w:bCs/>
          <w:iCs/>
          <w:sz w:val="18"/>
        </w:rPr>
        <w:t>:</w:t>
      </w:r>
    </w:p>
    <w:p w14:paraId="2B748CD8" w14:textId="6EF0EEA8" w:rsidR="004147D2" w:rsidRPr="00111C1A" w:rsidRDefault="002E2640" w:rsidP="00501837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</w:t>
      </w:r>
      <w:r w:rsidR="00981B96">
        <w:rPr>
          <w:rFonts w:asciiTheme="minorHAnsi" w:hAnsiTheme="minorHAnsi" w:cstheme="minorHAnsi"/>
          <w:color w:val="000000" w:themeColor="text1"/>
          <w:sz w:val="18"/>
        </w:rPr>
        <w:t>l</w:t>
      </w:r>
      <w:r w:rsidR="00111C1A" w:rsidRPr="007E702E">
        <w:rPr>
          <w:rFonts w:asciiTheme="minorHAnsi" w:hAnsiTheme="minorHAnsi" w:cstheme="minorHAnsi"/>
          <w:color w:val="000000" w:themeColor="text1"/>
          <w:sz w:val="18"/>
        </w:rPr>
        <w:t xml:space="preserve">eerkrachten creëren een positieve </w:t>
      </w:r>
      <w:r w:rsidR="00BC732D">
        <w:rPr>
          <w:rFonts w:asciiTheme="minorHAnsi" w:hAnsiTheme="minorHAnsi" w:cstheme="minorHAnsi"/>
          <w:color w:val="000000" w:themeColor="text1"/>
          <w:sz w:val="18"/>
        </w:rPr>
        <w:t>groeps</w:t>
      </w:r>
      <w:r w:rsidR="00111C1A" w:rsidRPr="007E702E">
        <w:rPr>
          <w:rFonts w:asciiTheme="minorHAnsi" w:hAnsiTheme="minorHAnsi" w:cstheme="minorHAnsi"/>
          <w:color w:val="000000" w:themeColor="text1"/>
          <w:sz w:val="18"/>
        </w:rPr>
        <w:t>sfeer en een goed werkklimaat</w:t>
      </w:r>
      <w:r w:rsidR="00893FCF" w:rsidRPr="007E702E">
        <w:rPr>
          <w:rFonts w:asciiTheme="minorHAnsi" w:hAnsiTheme="minorHAnsi" w:cstheme="minorHAnsi"/>
          <w:color w:val="000000" w:themeColor="text1"/>
          <w:sz w:val="18"/>
        </w:rPr>
        <w:t>.</w:t>
      </w:r>
      <w:r>
        <w:rPr>
          <w:rFonts w:asciiTheme="minorHAnsi" w:hAnsiTheme="minorHAnsi" w:cstheme="minorHAnsi"/>
          <w:color w:val="000000" w:themeColor="text1"/>
          <w:sz w:val="18"/>
        </w:rPr>
        <w:t xml:space="preserve"> </w:t>
      </w:r>
    </w:p>
    <w:p w14:paraId="02A42A21" w14:textId="7D9675A6" w:rsidR="00E34B88" w:rsidRDefault="00E34B88" w:rsidP="00E34B88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 xml:space="preserve">Onze leerkrachten tonen zichtbaar vertrouwen in de leerlingen en laten merken dat de leerlingen zich gezien en gehoord voelen. </w:t>
      </w:r>
    </w:p>
    <w:p w14:paraId="53848194" w14:textId="620A023F" w:rsidR="00893FCF" w:rsidRPr="00700CDC" w:rsidRDefault="00E34B88" w:rsidP="00501837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>Onze</w:t>
      </w:r>
      <w:r w:rsidR="00981B96">
        <w:rPr>
          <w:rFonts w:asciiTheme="minorHAnsi" w:hAnsiTheme="minorHAnsi" w:cstheme="minorHAnsi"/>
          <w:color w:val="000000" w:themeColor="text1"/>
          <w:sz w:val="18"/>
        </w:rPr>
        <w:t xml:space="preserve"> l</w:t>
      </w:r>
      <w:r w:rsidR="007E702E" w:rsidRPr="007E702E">
        <w:rPr>
          <w:rFonts w:asciiTheme="minorHAnsi" w:hAnsiTheme="minorHAnsi" w:cstheme="minorHAnsi"/>
          <w:color w:val="000000" w:themeColor="text1"/>
          <w:sz w:val="18"/>
        </w:rPr>
        <w:t>eerkrachten</w:t>
      </w:r>
      <w:r w:rsidR="00700CDC" w:rsidRPr="007E702E">
        <w:rPr>
          <w:rFonts w:asciiTheme="minorHAnsi" w:hAnsiTheme="minorHAnsi" w:cstheme="minorHAnsi"/>
          <w:color w:val="000000" w:themeColor="text1"/>
          <w:sz w:val="18"/>
        </w:rPr>
        <w:t xml:space="preserve"> ondersteunen leerlingen door proactief, begripvol en met positieve feedback hun ontwikkeling te stimuleren.</w:t>
      </w:r>
    </w:p>
    <w:p w14:paraId="3112CF14" w14:textId="00AD0DE8" w:rsidR="00700CDC" w:rsidRDefault="00E34B88" w:rsidP="00501837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>Onze</w:t>
      </w:r>
      <w:r w:rsidR="00981B96">
        <w:rPr>
          <w:rFonts w:asciiTheme="minorHAnsi" w:hAnsiTheme="minorHAnsi" w:cstheme="minorHAnsi"/>
          <w:color w:val="000000" w:themeColor="text1"/>
          <w:sz w:val="18"/>
        </w:rPr>
        <w:t xml:space="preserve"> l</w:t>
      </w:r>
      <w:r w:rsidR="007E702E" w:rsidRPr="007E702E">
        <w:rPr>
          <w:rFonts w:asciiTheme="minorHAnsi" w:hAnsiTheme="minorHAnsi" w:cstheme="minorHAnsi"/>
          <w:color w:val="000000" w:themeColor="text1"/>
          <w:sz w:val="18"/>
        </w:rPr>
        <w:t>eerkrachten</w:t>
      </w:r>
      <w:r w:rsidR="003B3F94" w:rsidRPr="007E702E">
        <w:rPr>
          <w:rFonts w:asciiTheme="minorHAnsi" w:hAnsiTheme="minorHAnsi" w:cstheme="minorHAnsi"/>
          <w:color w:val="000000" w:themeColor="text1"/>
          <w:sz w:val="18"/>
        </w:rPr>
        <w:t xml:space="preserve"> tonen een positieve voorbeeldfunctie en spelen pedagogisch verantwoord in op groepsprocessen en individuele gevoelens.</w:t>
      </w:r>
    </w:p>
    <w:p w14:paraId="2F4FF8C5" w14:textId="77777777" w:rsidR="00BE6F47" w:rsidRDefault="00BE6F47" w:rsidP="00BE6F47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</w:p>
    <w:p w14:paraId="763F522C" w14:textId="6B031E28" w:rsidR="004E12C5" w:rsidRDefault="00BE6F47" w:rsidP="00BE6F47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8"/>
        </w:rPr>
      </w:pPr>
      <w:r w:rsidRPr="00BE6F47">
        <w:rPr>
          <w:rFonts w:asciiTheme="minorHAnsi" w:hAnsiTheme="minorHAnsi" w:cstheme="minorHAnsi"/>
          <w:b/>
          <w:color w:val="000000" w:themeColor="text1"/>
          <w:sz w:val="18"/>
        </w:rPr>
        <w:t>Onze interactie is echt en oprecht</w:t>
      </w:r>
    </w:p>
    <w:p w14:paraId="71A8CFAD" w14:textId="51CC8ACC" w:rsidR="0088705B" w:rsidRDefault="00447834" w:rsidP="00BE6F47">
      <w:pPr>
        <w:spacing w:line="240" w:lineRule="auto"/>
        <w:rPr>
          <w:rFonts w:asciiTheme="minorHAnsi" w:hAnsiTheme="minorHAnsi" w:cstheme="minorHAnsi"/>
          <w:b/>
          <w:color w:val="000000" w:themeColor="text1"/>
          <w:sz w:val="18"/>
        </w:rPr>
      </w:pPr>
      <w:r>
        <w:rPr>
          <w:rFonts w:asciiTheme="minorHAnsi" w:hAnsiTheme="minorHAnsi" w:cstheme="minorHAnsi"/>
          <w:b/>
          <w:color w:val="000000" w:themeColor="text1"/>
          <w:sz w:val="18"/>
        </w:rPr>
        <w:t>Pedagogisch handelen</w:t>
      </w:r>
      <w:r w:rsidR="00C20B29">
        <w:rPr>
          <w:rFonts w:asciiTheme="minorHAnsi" w:hAnsiTheme="minorHAnsi" w:cstheme="minorHAnsi"/>
          <w:b/>
          <w:color w:val="000000" w:themeColor="text1"/>
          <w:sz w:val="18"/>
        </w:rPr>
        <w:t>:</w:t>
      </w:r>
    </w:p>
    <w:p w14:paraId="123B70E2" w14:textId="73907523" w:rsidR="00337707" w:rsidRDefault="00C03932" w:rsidP="00337707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>Onze</w:t>
      </w:r>
      <w:r w:rsidR="00337707">
        <w:rPr>
          <w:rFonts w:asciiTheme="minorHAnsi" w:hAnsiTheme="minorHAnsi" w:cstheme="minorHAnsi"/>
          <w:color w:val="000000" w:themeColor="text1"/>
          <w:sz w:val="18"/>
        </w:rPr>
        <w:t xml:space="preserve"> leerkrachten zijn echt en oprecht geïnteresseerd in de leefwereld van de leerlingen.</w:t>
      </w:r>
    </w:p>
    <w:p w14:paraId="1C0ECA53" w14:textId="3A6BF381" w:rsidR="006452F2" w:rsidRPr="006452F2" w:rsidRDefault="00C03932" w:rsidP="00BE6F47">
      <w:pPr>
        <w:pStyle w:val="Lijstalinea"/>
        <w:numPr>
          <w:ilvl w:val="3"/>
          <w:numId w:val="13"/>
        </w:numPr>
        <w:spacing w:line="240" w:lineRule="auto"/>
        <w:ind w:left="426" w:hanging="284"/>
        <w:rPr>
          <w:rFonts w:asciiTheme="minorHAnsi" w:hAnsiTheme="minorHAnsi" w:cstheme="minorHAnsi"/>
          <w:color w:val="000000" w:themeColor="text1"/>
          <w:sz w:val="18"/>
        </w:rPr>
      </w:pPr>
      <w:r>
        <w:rPr>
          <w:rFonts w:asciiTheme="minorHAnsi" w:hAnsiTheme="minorHAnsi" w:cstheme="minorHAnsi"/>
          <w:color w:val="000000" w:themeColor="text1"/>
          <w:sz w:val="18"/>
        </w:rPr>
        <w:t>Onze</w:t>
      </w:r>
      <w:r w:rsidR="00337707">
        <w:rPr>
          <w:rFonts w:asciiTheme="minorHAnsi" w:hAnsiTheme="minorHAnsi" w:cstheme="minorHAnsi"/>
          <w:color w:val="000000" w:themeColor="text1"/>
          <w:sz w:val="18"/>
        </w:rPr>
        <w:t xml:space="preserve"> leerkrachten nemen de tijd voor interactie, zijn beschikbaar en laten de leerlingen merken dat ze er voor ze zijn. </w:t>
      </w:r>
    </w:p>
    <w:p w14:paraId="1737F4FE" w14:textId="77777777" w:rsidR="00BE6F47" w:rsidRPr="00BE6F47" w:rsidRDefault="00BE6F47" w:rsidP="00BE6F47">
      <w:pPr>
        <w:spacing w:line="240" w:lineRule="auto"/>
        <w:rPr>
          <w:rFonts w:asciiTheme="minorHAnsi" w:hAnsiTheme="minorHAnsi" w:cstheme="minorHAnsi"/>
          <w:color w:val="000000" w:themeColor="text1"/>
          <w:sz w:val="18"/>
        </w:rPr>
      </w:pPr>
    </w:p>
    <w:p w14:paraId="4DD3CA28" w14:textId="4089E948" w:rsidR="005B286D" w:rsidRPr="00C610D4" w:rsidRDefault="00481017" w:rsidP="00F958FC">
      <w:pPr>
        <w:spacing w:before="240" w:line="240" w:lineRule="auto"/>
        <w:rPr>
          <w:rFonts w:asciiTheme="minorHAnsi" w:hAnsiTheme="minorHAnsi" w:cstheme="minorHAnsi"/>
          <w:bCs/>
          <w:iCs/>
          <w:sz w:val="18"/>
        </w:rPr>
      </w:pPr>
      <w:r w:rsidRPr="00F958FC">
        <w:rPr>
          <w:rFonts w:asciiTheme="minorHAnsi" w:hAnsiTheme="minorHAnsi" w:cstheme="minorHAnsi"/>
          <w:b/>
          <w:sz w:val="18"/>
        </w:rPr>
        <w:t>Kwaliteitsverbetering</w:t>
      </w:r>
      <w:r w:rsidR="009B72EF" w:rsidRPr="00F958FC">
        <w:rPr>
          <w:rFonts w:asciiTheme="minorHAnsi" w:hAnsiTheme="minorHAnsi" w:cstheme="minorHAnsi"/>
          <w:b/>
          <w:sz w:val="18"/>
        </w:rPr>
        <w:t xml:space="preserve"> </w:t>
      </w:r>
      <w:r w:rsidR="004D3436">
        <w:rPr>
          <w:rFonts w:asciiTheme="minorHAnsi" w:hAnsiTheme="minorHAnsi" w:cstheme="minorHAnsi"/>
          <w:b/>
          <w:sz w:val="18"/>
        </w:rPr>
        <w:t>2020</w:t>
      </w:r>
      <w:r w:rsidR="009B72EF" w:rsidRPr="00F958FC">
        <w:rPr>
          <w:rFonts w:asciiTheme="minorHAnsi" w:hAnsiTheme="minorHAnsi" w:cstheme="minorHAnsi"/>
          <w:b/>
          <w:sz w:val="18"/>
        </w:rPr>
        <w:t>/202</w:t>
      </w:r>
      <w:r w:rsidR="004D3436">
        <w:rPr>
          <w:rFonts w:asciiTheme="minorHAnsi" w:hAnsiTheme="minorHAnsi" w:cstheme="minorHAnsi"/>
          <w:b/>
          <w:sz w:val="18"/>
        </w:rPr>
        <w:t>1</w:t>
      </w:r>
      <w:r w:rsidR="00E66146" w:rsidRPr="00F958FC">
        <w:rPr>
          <w:rFonts w:asciiTheme="minorHAnsi" w:hAnsiTheme="minorHAnsi" w:cstheme="minorHAnsi"/>
          <w:b/>
          <w:sz w:val="18"/>
        </w:rPr>
        <w:t xml:space="preserve">: </w:t>
      </w:r>
      <w:r w:rsidR="00F958FC" w:rsidRPr="00F958FC">
        <w:rPr>
          <w:rFonts w:asciiTheme="minorHAnsi" w:hAnsiTheme="minorHAnsi" w:cstheme="minorHAnsi"/>
          <w:sz w:val="18"/>
        </w:rPr>
        <w:t>zie jaarplan.</w:t>
      </w:r>
      <w:r w:rsidR="00F958FC">
        <w:rPr>
          <w:rFonts w:asciiTheme="minorHAnsi" w:hAnsiTheme="minorHAnsi" w:cstheme="minorHAnsi"/>
          <w:b/>
          <w:sz w:val="18"/>
        </w:rPr>
        <w:t xml:space="preserve"> </w:t>
      </w:r>
    </w:p>
    <w:sectPr w:rsidR="005B286D" w:rsidRPr="00C610D4" w:rsidSect="00535F90">
      <w:footerReference w:type="first" r:id="rId13"/>
      <w:pgSz w:w="11906" w:h="16838" w:code="9"/>
      <w:pgMar w:top="1135" w:right="1418" w:bottom="851" w:left="1418" w:header="17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F0813" w14:textId="77777777" w:rsidR="00EF38C5" w:rsidRDefault="00EF38C5" w:rsidP="008734B4">
      <w:r>
        <w:separator/>
      </w:r>
    </w:p>
  </w:endnote>
  <w:endnote w:type="continuationSeparator" w:id="0">
    <w:p w14:paraId="06D7A54F" w14:textId="77777777" w:rsidR="00EF38C5" w:rsidRDefault="00EF38C5" w:rsidP="008734B4">
      <w:r>
        <w:continuationSeparator/>
      </w:r>
    </w:p>
  </w:endnote>
  <w:endnote w:type="continuationNotice" w:id="1">
    <w:p w14:paraId="44FD51A4" w14:textId="77777777" w:rsidR="00EF38C5" w:rsidRDefault="00EF38C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65C75" w14:textId="77777777" w:rsidR="00E66146" w:rsidRDefault="00E66146" w:rsidP="003773BD">
    <w:pPr>
      <w:pStyle w:val="VoettekstRotterdam"/>
    </w:pPr>
  </w:p>
  <w:p w14:paraId="79E5DE13" w14:textId="7DD38F5B" w:rsidR="00E66146" w:rsidRDefault="00D04CD7" w:rsidP="003773BD">
    <w:pPr>
      <w:pStyle w:val="VoettekstRotterdam"/>
      <w:rPr>
        <w:i/>
      </w:rPr>
    </w:pPr>
    <w:r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41E7EF09" wp14:editId="339C880C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400685"/>
              <wp:effectExtent l="8255" t="9525" r="10795" b="1143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400685"/>
                        <a:chOff x="2820" y="4935"/>
                        <a:chExt cx="120" cy="1320"/>
                      </a:xfrm>
                    </wpg:grpSpPr>
                    <wps:wsp>
                      <wps:cNvPr id="2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3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10A8811C" id="Group 1" o:spid="_x0000_s1026" style="position:absolute;margin-left:-45.2pt;margin-top:0;width:6pt;height:31.55pt;z-index:251658240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" strokecolor="#4f81bd [3204]"/>
              <v:shape id="AutoShape 3" o:spid="_x0000_s1028" type="#_x0000_t32" style="position:absolute;left:288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" strokecolor="#4f81bd [3204]"/>
              <v:shape id="AutoShape 4" o:spid="_x0000_s1029" type="#_x0000_t32" style="position:absolute;left:2940;top:4935;width:0;height:132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" strokecolor="#4f81bd [3204]"/>
              <w10:wrap anchorx="margin" anchory="page"/>
            </v:group>
          </w:pict>
        </mc:Fallback>
      </mc:AlternateContent>
    </w:r>
    <w:r w:rsidR="00E66146">
      <w:t xml:space="preserve">Schoolondersteuningsprofiel CED-Groep: </w:t>
    </w:r>
    <w:r w:rsidR="00E66146">
      <w:rPr>
        <w:i/>
      </w:rPr>
      <w:t>Resultaat van uw aanbod.</w:t>
    </w:r>
    <w:r w:rsidR="00E66146">
      <w:rPr>
        <w:i/>
      </w:rPr>
      <w:tab/>
    </w:r>
    <w:proofErr w:type="spellStart"/>
    <w:r w:rsidR="00E66146">
      <w:rPr>
        <w:i/>
      </w:rPr>
      <w:t>A.Machielsen</w:t>
    </w:r>
    <w:proofErr w:type="spellEnd"/>
    <w:r w:rsidR="00E66146">
      <w:rPr>
        <w:i/>
      </w:rPr>
      <w:t>,</w:t>
    </w:r>
    <w:r w:rsidR="00594582">
      <w:rPr>
        <w:i/>
      </w:rPr>
      <w:t xml:space="preserve"> mei 2018</w:t>
    </w:r>
    <w:r w:rsidR="00E66146">
      <w:rPr>
        <w:i/>
      </w:rPr>
      <w:t>.</w:t>
    </w:r>
  </w:p>
  <w:p w14:paraId="02857C7C" w14:textId="77777777" w:rsidR="00E66146" w:rsidRPr="005B6D2F" w:rsidRDefault="00E66146" w:rsidP="003773BD">
    <w:pPr>
      <w:pStyle w:val="VoettekstRotterdam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DB06F" w14:textId="77777777" w:rsidR="00EF38C5" w:rsidRDefault="00EF38C5" w:rsidP="008734B4">
      <w:r>
        <w:separator/>
      </w:r>
    </w:p>
  </w:footnote>
  <w:footnote w:type="continuationSeparator" w:id="0">
    <w:p w14:paraId="6723856A" w14:textId="77777777" w:rsidR="00EF38C5" w:rsidRDefault="00EF38C5" w:rsidP="008734B4">
      <w:r>
        <w:continuationSeparator/>
      </w:r>
    </w:p>
  </w:footnote>
  <w:footnote w:type="continuationNotice" w:id="1">
    <w:p w14:paraId="2CF062AC" w14:textId="77777777" w:rsidR="00EF38C5" w:rsidRDefault="00EF38C5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70897"/>
    <w:multiLevelType w:val="hybridMultilevel"/>
    <w:tmpl w:val="42FADC82"/>
    <w:lvl w:ilvl="0" w:tplc="24120B0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0022B"/>
    <w:multiLevelType w:val="hybridMultilevel"/>
    <w:tmpl w:val="B89A5F5C"/>
    <w:lvl w:ilvl="0" w:tplc="271E205C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73FF9"/>
    <w:multiLevelType w:val="hybridMultilevel"/>
    <w:tmpl w:val="C7EE7C50"/>
    <w:lvl w:ilvl="0" w:tplc="B11C13FA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0959"/>
    <w:multiLevelType w:val="hybridMultilevel"/>
    <w:tmpl w:val="9CF2897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87A1B"/>
    <w:multiLevelType w:val="hybridMultilevel"/>
    <w:tmpl w:val="6E82D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1C13FA">
      <w:numFmt w:val="bullet"/>
      <w:lvlText w:val="-"/>
      <w:lvlJc w:val="left"/>
      <w:pPr>
        <w:ind w:left="2880" w:hanging="360"/>
      </w:pPr>
      <w:rPr>
        <w:rFonts w:ascii="Verdana" w:eastAsiaTheme="minorHAnsi" w:hAnsi="Verdana" w:cstheme="minorBidi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66262"/>
    <w:multiLevelType w:val="hybridMultilevel"/>
    <w:tmpl w:val="09C04C10"/>
    <w:lvl w:ilvl="0" w:tplc="17CA17CC">
      <w:start w:val="1"/>
      <w:numFmt w:val="decimal"/>
      <w:pStyle w:val="NummerRotterda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146EF1"/>
    <w:multiLevelType w:val="hybridMultilevel"/>
    <w:tmpl w:val="824620EC"/>
    <w:lvl w:ilvl="0" w:tplc="C1603494">
      <w:start w:val="1"/>
      <w:numFmt w:val="decimal"/>
      <w:pStyle w:val="KopVerslagItem"/>
      <w:lvlText w:val="%1."/>
      <w:lvlJc w:val="left"/>
      <w:pPr>
        <w:ind w:left="3" w:hanging="360"/>
      </w:pPr>
      <w:rPr>
        <w:rFonts w:ascii="Verdana" w:hAnsi="Verdana"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FA36D0"/>
    <w:multiLevelType w:val="hybridMultilevel"/>
    <w:tmpl w:val="A53A400C"/>
    <w:lvl w:ilvl="0" w:tplc="650623B4">
      <w:start w:val="1"/>
      <w:numFmt w:val="bullet"/>
      <w:pStyle w:val="Opsomming1eniveauRotterda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082661"/>
    <w:multiLevelType w:val="hybridMultilevel"/>
    <w:tmpl w:val="2294E7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C6155"/>
    <w:multiLevelType w:val="hybridMultilevel"/>
    <w:tmpl w:val="511ABD02"/>
    <w:lvl w:ilvl="0" w:tplc="A9FEEB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E7CEF"/>
    <w:multiLevelType w:val="hybridMultilevel"/>
    <w:tmpl w:val="5FAEE9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5C3BCF"/>
    <w:multiLevelType w:val="hybridMultilevel"/>
    <w:tmpl w:val="5FBAEE3A"/>
    <w:lvl w:ilvl="0" w:tplc="8998FA2A">
      <w:start w:val="1"/>
      <w:numFmt w:val="decimal"/>
      <w:pStyle w:val="NummervetRotterdam"/>
      <w:lvlText w:val="%1."/>
      <w:lvlJc w:val="left"/>
      <w:pPr>
        <w:ind w:left="720" w:hanging="360"/>
      </w:pPr>
      <w:rPr>
        <w:rFonts w:ascii="Verdana" w:hAnsi="Verdana" w:hint="default"/>
        <w:b/>
        <w:i w:val="0"/>
        <w:sz w:val="18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7"/>
  </w:num>
  <w:num w:numId="4">
    <w:abstractNumId w:val="9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0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9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D2F"/>
    <w:rsid w:val="0001058B"/>
    <w:rsid w:val="00017B9C"/>
    <w:rsid w:val="000202C9"/>
    <w:rsid w:val="000218C8"/>
    <w:rsid w:val="00025CD5"/>
    <w:rsid w:val="00054F89"/>
    <w:rsid w:val="00063F7A"/>
    <w:rsid w:val="0006455F"/>
    <w:rsid w:val="00077A55"/>
    <w:rsid w:val="000842EB"/>
    <w:rsid w:val="000973C4"/>
    <w:rsid w:val="00097CC2"/>
    <w:rsid w:val="000A547D"/>
    <w:rsid w:val="000B312D"/>
    <w:rsid w:val="000C36E1"/>
    <w:rsid w:val="000D0A42"/>
    <w:rsid w:val="000D57A2"/>
    <w:rsid w:val="000E7972"/>
    <w:rsid w:val="000F6FB7"/>
    <w:rsid w:val="00106E30"/>
    <w:rsid w:val="001108C3"/>
    <w:rsid w:val="00111C1A"/>
    <w:rsid w:val="00126760"/>
    <w:rsid w:val="001271C9"/>
    <w:rsid w:val="001333CF"/>
    <w:rsid w:val="0013616D"/>
    <w:rsid w:val="001410E0"/>
    <w:rsid w:val="00141EC8"/>
    <w:rsid w:val="00145D4D"/>
    <w:rsid w:val="0015104A"/>
    <w:rsid w:val="00160130"/>
    <w:rsid w:val="00162570"/>
    <w:rsid w:val="001666F4"/>
    <w:rsid w:val="00190E88"/>
    <w:rsid w:val="001924DA"/>
    <w:rsid w:val="00192DB2"/>
    <w:rsid w:val="00192FC7"/>
    <w:rsid w:val="0019799E"/>
    <w:rsid w:val="00197DFF"/>
    <w:rsid w:val="001A1A56"/>
    <w:rsid w:val="001A2C90"/>
    <w:rsid w:val="001A449C"/>
    <w:rsid w:val="001A662B"/>
    <w:rsid w:val="001A6A75"/>
    <w:rsid w:val="001B5D88"/>
    <w:rsid w:val="001C6677"/>
    <w:rsid w:val="001D2BC7"/>
    <w:rsid w:val="001E1BD5"/>
    <w:rsid w:val="001E53D1"/>
    <w:rsid w:val="001F46CB"/>
    <w:rsid w:val="002064D7"/>
    <w:rsid w:val="002108E8"/>
    <w:rsid w:val="00216F36"/>
    <w:rsid w:val="002266FB"/>
    <w:rsid w:val="002323B6"/>
    <w:rsid w:val="0023526D"/>
    <w:rsid w:val="00236D95"/>
    <w:rsid w:val="002456BD"/>
    <w:rsid w:val="002515E6"/>
    <w:rsid w:val="00253156"/>
    <w:rsid w:val="00255DC9"/>
    <w:rsid w:val="00263476"/>
    <w:rsid w:val="002917D2"/>
    <w:rsid w:val="0029317C"/>
    <w:rsid w:val="002B3FAB"/>
    <w:rsid w:val="002C04C6"/>
    <w:rsid w:val="002C4C40"/>
    <w:rsid w:val="002C52DB"/>
    <w:rsid w:val="002C7B6A"/>
    <w:rsid w:val="002E1F41"/>
    <w:rsid w:val="002E2640"/>
    <w:rsid w:val="002E3434"/>
    <w:rsid w:val="002F0BCB"/>
    <w:rsid w:val="003010C6"/>
    <w:rsid w:val="00304D93"/>
    <w:rsid w:val="003135D7"/>
    <w:rsid w:val="0031774C"/>
    <w:rsid w:val="0033245B"/>
    <w:rsid w:val="00334815"/>
    <w:rsid w:val="00337707"/>
    <w:rsid w:val="003377DD"/>
    <w:rsid w:val="00343D40"/>
    <w:rsid w:val="00352CEB"/>
    <w:rsid w:val="00355001"/>
    <w:rsid w:val="00355447"/>
    <w:rsid w:val="00356E5C"/>
    <w:rsid w:val="003635CA"/>
    <w:rsid w:val="003773BD"/>
    <w:rsid w:val="00385F37"/>
    <w:rsid w:val="0039513F"/>
    <w:rsid w:val="003A1F1B"/>
    <w:rsid w:val="003A4350"/>
    <w:rsid w:val="003A6339"/>
    <w:rsid w:val="003A7496"/>
    <w:rsid w:val="003B3F94"/>
    <w:rsid w:val="003D5099"/>
    <w:rsid w:val="003D7C3F"/>
    <w:rsid w:val="003E008B"/>
    <w:rsid w:val="003E70AF"/>
    <w:rsid w:val="003F4F60"/>
    <w:rsid w:val="003F5AC6"/>
    <w:rsid w:val="003F5FD0"/>
    <w:rsid w:val="003F66DA"/>
    <w:rsid w:val="003F7B82"/>
    <w:rsid w:val="004147D2"/>
    <w:rsid w:val="00415770"/>
    <w:rsid w:val="00415D4D"/>
    <w:rsid w:val="004179AB"/>
    <w:rsid w:val="00423EA9"/>
    <w:rsid w:val="00426D9C"/>
    <w:rsid w:val="0043657A"/>
    <w:rsid w:val="00444BA1"/>
    <w:rsid w:val="00447113"/>
    <w:rsid w:val="00447834"/>
    <w:rsid w:val="00450148"/>
    <w:rsid w:val="00451596"/>
    <w:rsid w:val="00452694"/>
    <w:rsid w:val="0045319D"/>
    <w:rsid w:val="00456D49"/>
    <w:rsid w:val="0046050B"/>
    <w:rsid w:val="0046638F"/>
    <w:rsid w:val="00481017"/>
    <w:rsid w:val="00483F23"/>
    <w:rsid w:val="00486534"/>
    <w:rsid w:val="00486FE5"/>
    <w:rsid w:val="004A12B3"/>
    <w:rsid w:val="004A2D81"/>
    <w:rsid w:val="004A30D6"/>
    <w:rsid w:val="004A53F9"/>
    <w:rsid w:val="004A75E4"/>
    <w:rsid w:val="004B4508"/>
    <w:rsid w:val="004B73EB"/>
    <w:rsid w:val="004D3436"/>
    <w:rsid w:val="004E12C5"/>
    <w:rsid w:val="004E1833"/>
    <w:rsid w:val="004F04EF"/>
    <w:rsid w:val="004F177E"/>
    <w:rsid w:val="004F4179"/>
    <w:rsid w:val="004F5B2D"/>
    <w:rsid w:val="00501837"/>
    <w:rsid w:val="00507308"/>
    <w:rsid w:val="00511851"/>
    <w:rsid w:val="00516DA6"/>
    <w:rsid w:val="005179FE"/>
    <w:rsid w:val="0052254C"/>
    <w:rsid w:val="005263C2"/>
    <w:rsid w:val="00535F90"/>
    <w:rsid w:val="00536710"/>
    <w:rsid w:val="00547D4B"/>
    <w:rsid w:val="005509D3"/>
    <w:rsid w:val="005546EF"/>
    <w:rsid w:val="005548FA"/>
    <w:rsid w:val="005668C8"/>
    <w:rsid w:val="00580E25"/>
    <w:rsid w:val="005842D4"/>
    <w:rsid w:val="005858D3"/>
    <w:rsid w:val="0058643B"/>
    <w:rsid w:val="00593185"/>
    <w:rsid w:val="00594582"/>
    <w:rsid w:val="0059600C"/>
    <w:rsid w:val="005A1415"/>
    <w:rsid w:val="005A2BC0"/>
    <w:rsid w:val="005B286D"/>
    <w:rsid w:val="005B5472"/>
    <w:rsid w:val="005B69E6"/>
    <w:rsid w:val="005B6D2F"/>
    <w:rsid w:val="005D2B0A"/>
    <w:rsid w:val="005E2E48"/>
    <w:rsid w:val="005E4986"/>
    <w:rsid w:val="005F3D87"/>
    <w:rsid w:val="00603111"/>
    <w:rsid w:val="00625BA6"/>
    <w:rsid w:val="00633080"/>
    <w:rsid w:val="00636548"/>
    <w:rsid w:val="00640B5A"/>
    <w:rsid w:val="006452F2"/>
    <w:rsid w:val="0065192E"/>
    <w:rsid w:val="00652990"/>
    <w:rsid w:val="00657855"/>
    <w:rsid w:val="0066047B"/>
    <w:rsid w:val="00670B50"/>
    <w:rsid w:val="006769C1"/>
    <w:rsid w:val="00682438"/>
    <w:rsid w:val="00696186"/>
    <w:rsid w:val="006A2249"/>
    <w:rsid w:val="006A6240"/>
    <w:rsid w:val="006A6CF3"/>
    <w:rsid w:val="006B0922"/>
    <w:rsid w:val="006B124D"/>
    <w:rsid w:val="006C46B9"/>
    <w:rsid w:val="006C5685"/>
    <w:rsid w:val="006D0CBA"/>
    <w:rsid w:val="006D13EE"/>
    <w:rsid w:val="006D216B"/>
    <w:rsid w:val="006D2543"/>
    <w:rsid w:val="006D2751"/>
    <w:rsid w:val="006D427D"/>
    <w:rsid w:val="006E1946"/>
    <w:rsid w:val="006F7D2A"/>
    <w:rsid w:val="00700CDC"/>
    <w:rsid w:val="00702ADA"/>
    <w:rsid w:val="00704CE4"/>
    <w:rsid w:val="00706589"/>
    <w:rsid w:val="00710B85"/>
    <w:rsid w:val="0071127E"/>
    <w:rsid w:val="00715F4D"/>
    <w:rsid w:val="00716329"/>
    <w:rsid w:val="00722DF8"/>
    <w:rsid w:val="00735A0D"/>
    <w:rsid w:val="00735E86"/>
    <w:rsid w:val="007420EC"/>
    <w:rsid w:val="00746D01"/>
    <w:rsid w:val="0075067E"/>
    <w:rsid w:val="00751B48"/>
    <w:rsid w:val="00756173"/>
    <w:rsid w:val="00756228"/>
    <w:rsid w:val="0075709B"/>
    <w:rsid w:val="007637C8"/>
    <w:rsid w:val="00766E73"/>
    <w:rsid w:val="0077306F"/>
    <w:rsid w:val="00775164"/>
    <w:rsid w:val="00775BB1"/>
    <w:rsid w:val="007830A3"/>
    <w:rsid w:val="007A7CFE"/>
    <w:rsid w:val="007B0EF7"/>
    <w:rsid w:val="007B1692"/>
    <w:rsid w:val="007C4DC6"/>
    <w:rsid w:val="007C74FA"/>
    <w:rsid w:val="007D342B"/>
    <w:rsid w:val="007D3CEF"/>
    <w:rsid w:val="007E0514"/>
    <w:rsid w:val="007E19A9"/>
    <w:rsid w:val="007E214E"/>
    <w:rsid w:val="007E702E"/>
    <w:rsid w:val="007E7F61"/>
    <w:rsid w:val="007F26E9"/>
    <w:rsid w:val="00801C5C"/>
    <w:rsid w:val="008047B5"/>
    <w:rsid w:val="008074C6"/>
    <w:rsid w:val="00822367"/>
    <w:rsid w:val="00822C14"/>
    <w:rsid w:val="008307DD"/>
    <w:rsid w:val="008319A7"/>
    <w:rsid w:val="0085318F"/>
    <w:rsid w:val="008534E3"/>
    <w:rsid w:val="008734B4"/>
    <w:rsid w:val="0088705B"/>
    <w:rsid w:val="00893FCF"/>
    <w:rsid w:val="00895B74"/>
    <w:rsid w:val="00895F72"/>
    <w:rsid w:val="00897243"/>
    <w:rsid w:val="008A25DB"/>
    <w:rsid w:val="008B109C"/>
    <w:rsid w:val="008C5287"/>
    <w:rsid w:val="008D094B"/>
    <w:rsid w:val="008E36B0"/>
    <w:rsid w:val="008E3C4D"/>
    <w:rsid w:val="008E61F9"/>
    <w:rsid w:val="00902CED"/>
    <w:rsid w:val="009051B5"/>
    <w:rsid w:val="009154AC"/>
    <w:rsid w:val="00916429"/>
    <w:rsid w:val="00916E59"/>
    <w:rsid w:val="00917379"/>
    <w:rsid w:val="00920139"/>
    <w:rsid w:val="009209ED"/>
    <w:rsid w:val="00922DC4"/>
    <w:rsid w:val="0093056D"/>
    <w:rsid w:val="00935923"/>
    <w:rsid w:val="00940AC1"/>
    <w:rsid w:val="00943A4E"/>
    <w:rsid w:val="009457D0"/>
    <w:rsid w:val="00946721"/>
    <w:rsid w:val="00955CB3"/>
    <w:rsid w:val="009574AA"/>
    <w:rsid w:val="00961BC8"/>
    <w:rsid w:val="00963235"/>
    <w:rsid w:val="00963DCA"/>
    <w:rsid w:val="009746A2"/>
    <w:rsid w:val="0097538B"/>
    <w:rsid w:val="00977984"/>
    <w:rsid w:val="00977D13"/>
    <w:rsid w:val="0098107B"/>
    <w:rsid w:val="00981B96"/>
    <w:rsid w:val="0098279D"/>
    <w:rsid w:val="00984947"/>
    <w:rsid w:val="00990B4C"/>
    <w:rsid w:val="00992727"/>
    <w:rsid w:val="00996F8B"/>
    <w:rsid w:val="009A0EE1"/>
    <w:rsid w:val="009A36B2"/>
    <w:rsid w:val="009A6B77"/>
    <w:rsid w:val="009A79F0"/>
    <w:rsid w:val="009B7205"/>
    <w:rsid w:val="009B72EF"/>
    <w:rsid w:val="009C01E8"/>
    <w:rsid w:val="009C6002"/>
    <w:rsid w:val="009E4DEB"/>
    <w:rsid w:val="009F37A1"/>
    <w:rsid w:val="00A0041E"/>
    <w:rsid w:val="00A02B4D"/>
    <w:rsid w:val="00A101CB"/>
    <w:rsid w:val="00A10F41"/>
    <w:rsid w:val="00A21A78"/>
    <w:rsid w:val="00A22063"/>
    <w:rsid w:val="00A34345"/>
    <w:rsid w:val="00A36987"/>
    <w:rsid w:val="00A37016"/>
    <w:rsid w:val="00A37D7C"/>
    <w:rsid w:val="00A45348"/>
    <w:rsid w:val="00A5713F"/>
    <w:rsid w:val="00A6203D"/>
    <w:rsid w:val="00A754C7"/>
    <w:rsid w:val="00A92CAE"/>
    <w:rsid w:val="00AB19F7"/>
    <w:rsid w:val="00AB20F5"/>
    <w:rsid w:val="00AB5699"/>
    <w:rsid w:val="00AC4149"/>
    <w:rsid w:val="00AC76F3"/>
    <w:rsid w:val="00AD2859"/>
    <w:rsid w:val="00AD44D5"/>
    <w:rsid w:val="00AD6352"/>
    <w:rsid w:val="00AE0496"/>
    <w:rsid w:val="00AE2DE1"/>
    <w:rsid w:val="00B0311E"/>
    <w:rsid w:val="00B048E0"/>
    <w:rsid w:val="00B07718"/>
    <w:rsid w:val="00B15A1D"/>
    <w:rsid w:val="00B1621F"/>
    <w:rsid w:val="00B172D1"/>
    <w:rsid w:val="00B25C9D"/>
    <w:rsid w:val="00B270B4"/>
    <w:rsid w:val="00B27350"/>
    <w:rsid w:val="00B27A8B"/>
    <w:rsid w:val="00B31550"/>
    <w:rsid w:val="00B325F5"/>
    <w:rsid w:val="00B47FA8"/>
    <w:rsid w:val="00B50024"/>
    <w:rsid w:val="00B51662"/>
    <w:rsid w:val="00B5375E"/>
    <w:rsid w:val="00B54DBE"/>
    <w:rsid w:val="00B578AD"/>
    <w:rsid w:val="00B63581"/>
    <w:rsid w:val="00B649F6"/>
    <w:rsid w:val="00B70A7E"/>
    <w:rsid w:val="00B82266"/>
    <w:rsid w:val="00B97A9A"/>
    <w:rsid w:val="00BB03F3"/>
    <w:rsid w:val="00BB065E"/>
    <w:rsid w:val="00BB117C"/>
    <w:rsid w:val="00BC732D"/>
    <w:rsid w:val="00BD0D8F"/>
    <w:rsid w:val="00BE1D89"/>
    <w:rsid w:val="00BE6F47"/>
    <w:rsid w:val="00BF1125"/>
    <w:rsid w:val="00BF33D9"/>
    <w:rsid w:val="00BF68D9"/>
    <w:rsid w:val="00BF6C2D"/>
    <w:rsid w:val="00BF72D0"/>
    <w:rsid w:val="00C03932"/>
    <w:rsid w:val="00C055E2"/>
    <w:rsid w:val="00C05AE0"/>
    <w:rsid w:val="00C1139D"/>
    <w:rsid w:val="00C1311B"/>
    <w:rsid w:val="00C14A2D"/>
    <w:rsid w:val="00C163D7"/>
    <w:rsid w:val="00C20B29"/>
    <w:rsid w:val="00C21799"/>
    <w:rsid w:val="00C248FC"/>
    <w:rsid w:val="00C251BA"/>
    <w:rsid w:val="00C31114"/>
    <w:rsid w:val="00C33BED"/>
    <w:rsid w:val="00C33DF5"/>
    <w:rsid w:val="00C4110E"/>
    <w:rsid w:val="00C411B8"/>
    <w:rsid w:val="00C41303"/>
    <w:rsid w:val="00C41652"/>
    <w:rsid w:val="00C46275"/>
    <w:rsid w:val="00C47897"/>
    <w:rsid w:val="00C51DC8"/>
    <w:rsid w:val="00C610D4"/>
    <w:rsid w:val="00C66D75"/>
    <w:rsid w:val="00C761FE"/>
    <w:rsid w:val="00C90360"/>
    <w:rsid w:val="00C920EE"/>
    <w:rsid w:val="00C974F4"/>
    <w:rsid w:val="00C9775D"/>
    <w:rsid w:val="00CA0CAD"/>
    <w:rsid w:val="00CA4AB7"/>
    <w:rsid w:val="00CA5116"/>
    <w:rsid w:val="00CA58A5"/>
    <w:rsid w:val="00CA6D7C"/>
    <w:rsid w:val="00CB1CDA"/>
    <w:rsid w:val="00CC1672"/>
    <w:rsid w:val="00CC5E70"/>
    <w:rsid w:val="00CC6997"/>
    <w:rsid w:val="00CD6D08"/>
    <w:rsid w:val="00CE445D"/>
    <w:rsid w:val="00D01714"/>
    <w:rsid w:val="00D04CD7"/>
    <w:rsid w:val="00D17C33"/>
    <w:rsid w:val="00D200D5"/>
    <w:rsid w:val="00D373AC"/>
    <w:rsid w:val="00D5394A"/>
    <w:rsid w:val="00D56ABA"/>
    <w:rsid w:val="00D61501"/>
    <w:rsid w:val="00D64333"/>
    <w:rsid w:val="00D71067"/>
    <w:rsid w:val="00D7409D"/>
    <w:rsid w:val="00D831C8"/>
    <w:rsid w:val="00D92317"/>
    <w:rsid w:val="00DA1F12"/>
    <w:rsid w:val="00DA54D1"/>
    <w:rsid w:val="00DC5145"/>
    <w:rsid w:val="00DC5E57"/>
    <w:rsid w:val="00DE08BB"/>
    <w:rsid w:val="00E01FE4"/>
    <w:rsid w:val="00E03138"/>
    <w:rsid w:val="00E0317F"/>
    <w:rsid w:val="00E06DB1"/>
    <w:rsid w:val="00E247B5"/>
    <w:rsid w:val="00E34B88"/>
    <w:rsid w:val="00E35D06"/>
    <w:rsid w:val="00E41F72"/>
    <w:rsid w:val="00E63C0E"/>
    <w:rsid w:val="00E66146"/>
    <w:rsid w:val="00E73090"/>
    <w:rsid w:val="00E742FC"/>
    <w:rsid w:val="00E74590"/>
    <w:rsid w:val="00E85B81"/>
    <w:rsid w:val="00E92AC9"/>
    <w:rsid w:val="00EB33A8"/>
    <w:rsid w:val="00EC02BE"/>
    <w:rsid w:val="00EC2025"/>
    <w:rsid w:val="00EC6879"/>
    <w:rsid w:val="00ED19F3"/>
    <w:rsid w:val="00EF38C5"/>
    <w:rsid w:val="00EF67FC"/>
    <w:rsid w:val="00F015C4"/>
    <w:rsid w:val="00F04C85"/>
    <w:rsid w:val="00F23BD6"/>
    <w:rsid w:val="00F25E68"/>
    <w:rsid w:val="00F32FEC"/>
    <w:rsid w:val="00F33948"/>
    <w:rsid w:val="00F40703"/>
    <w:rsid w:val="00F42755"/>
    <w:rsid w:val="00F5060D"/>
    <w:rsid w:val="00F529AF"/>
    <w:rsid w:val="00F53007"/>
    <w:rsid w:val="00F53561"/>
    <w:rsid w:val="00F577E4"/>
    <w:rsid w:val="00F67B01"/>
    <w:rsid w:val="00F67FA9"/>
    <w:rsid w:val="00F72A48"/>
    <w:rsid w:val="00F80D6F"/>
    <w:rsid w:val="00F86854"/>
    <w:rsid w:val="00F86F62"/>
    <w:rsid w:val="00F9281B"/>
    <w:rsid w:val="00F958FC"/>
    <w:rsid w:val="00FA2AF7"/>
    <w:rsid w:val="00FB300D"/>
    <w:rsid w:val="00FC0E00"/>
    <w:rsid w:val="00FC6496"/>
    <w:rsid w:val="00FC66BD"/>
    <w:rsid w:val="00FC7F5E"/>
    <w:rsid w:val="00FD45A3"/>
    <w:rsid w:val="00FE11BC"/>
    <w:rsid w:val="00FE59E7"/>
    <w:rsid w:val="00FE7E71"/>
    <w:rsid w:val="00FF2DEE"/>
    <w:rsid w:val="00FF5D09"/>
    <w:rsid w:val="00FF7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A4BB5"/>
  <w15:docId w15:val="{9A96304D-FA41-44C2-8AF5-EA72CC26E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locked="1" w:semiHidden="1" w:uiPriority="9" w:unhideWhenUsed="1"/>
    <w:lsdException w:name="heading 6" w:locked="1" w:semiHidden="1" w:uiPriority="9" w:unhideWhenUsed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semiHidden="1" w:uiPriority="21"/>
    <w:lsdException w:name="Subtle Reference" w:locked="1" w:semiHidden="1" w:uiPriority="31"/>
    <w:lsdException w:name="Intense Reference" w:locked="1" w:semiHidden="1" w:uiPriority="32"/>
    <w:lsdException w:name="Book Title" w:locked="1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895B74"/>
    <w:pPr>
      <w:spacing w:line="300" w:lineRule="atLeast"/>
    </w:pPr>
    <w:rPr>
      <w:sz w:val="17"/>
    </w:rPr>
  </w:style>
  <w:style w:type="paragraph" w:styleId="Kop1">
    <w:name w:val="heading 1"/>
    <w:aliases w:val="KopAfdeling"/>
    <w:basedOn w:val="Standaard"/>
    <w:next w:val="Standaard"/>
    <w:link w:val="Kop1Char"/>
    <w:uiPriority w:val="9"/>
    <w:semiHidden/>
    <w:qFormat/>
    <w:rsid w:val="008E36B0"/>
    <w:pPr>
      <w:outlineLvl w:val="0"/>
    </w:pPr>
    <w:rPr>
      <w:rFonts w:eastAsiaTheme="majorEastAsia" w:cstheme="majorBidi"/>
      <w:b/>
      <w:bCs/>
      <w:sz w:val="20"/>
      <w:szCs w:val="28"/>
    </w:rPr>
  </w:style>
  <w:style w:type="paragraph" w:styleId="Kop2">
    <w:name w:val="heading 2"/>
    <w:basedOn w:val="Standaard"/>
    <w:next w:val="Standaard"/>
    <w:link w:val="Kop2Char"/>
    <w:uiPriority w:val="9"/>
    <w:semiHidden/>
    <w:qFormat/>
    <w:rsid w:val="008E36B0"/>
    <w:pPr>
      <w:outlineLvl w:val="1"/>
    </w:pPr>
    <w:rPr>
      <w:rFonts w:eastAsiaTheme="majorEastAsia" w:cstheme="majorBidi"/>
      <w:b/>
      <w:bCs/>
      <w:i/>
      <w:sz w:val="20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qFormat/>
    <w:rsid w:val="008E36B0"/>
    <w:pPr>
      <w:outlineLvl w:val="2"/>
    </w:pPr>
    <w:rPr>
      <w:rFonts w:eastAsiaTheme="majorEastAsia" w:cstheme="majorBidi"/>
      <w:bCs/>
      <w:i/>
      <w:sz w:val="20"/>
    </w:rPr>
  </w:style>
  <w:style w:type="paragraph" w:styleId="Kop4">
    <w:name w:val="heading 4"/>
    <w:aliases w:val="DocumentTitel"/>
    <w:basedOn w:val="Standaard"/>
    <w:next w:val="Standaard"/>
    <w:link w:val="Kop4Char"/>
    <w:uiPriority w:val="9"/>
    <w:semiHidden/>
    <w:rsid w:val="008E36B0"/>
    <w:pPr>
      <w:outlineLvl w:val="3"/>
    </w:pPr>
    <w:rPr>
      <w:rFonts w:eastAsiaTheme="majorEastAsia" w:cstheme="majorBidi"/>
      <w:b/>
      <w:bCs/>
      <w:iCs/>
      <w:sz w:val="30"/>
    </w:rPr>
  </w:style>
  <w:style w:type="paragraph" w:styleId="Kop5">
    <w:name w:val="heading 5"/>
    <w:basedOn w:val="Standaard"/>
    <w:next w:val="Standaard"/>
    <w:link w:val="Kop5Char"/>
    <w:uiPriority w:val="9"/>
    <w:semiHidden/>
    <w:locked/>
    <w:rsid w:val="00746D0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semiHidden/>
    <w:rsid w:val="00AD2859"/>
    <w:rPr>
      <w:rFonts w:eastAsiaTheme="majorEastAsia" w:cstheme="majorBidi"/>
      <w:b/>
      <w:bCs/>
      <w:i/>
      <w:sz w:val="20"/>
      <w:szCs w:val="26"/>
    </w:rPr>
  </w:style>
  <w:style w:type="character" w:customStyle="1" w:styleId="Kop1Char">
    <w:name w:val="Kop 1 Char"/>
    <w:aliases w:val="KopAfdeling Char"/>
    <w:basedOn w:val="Standaardalinea-lettertype"/>
    <w:link w:val="Kop1"/>
    <w:uiPriority w:val="9"/>
    <w:semiHidden/>
    <w:rsid w:val="00AD2859"/>
    <w:rPr>
      <w:rFonts w:eastAsiaTheme="majorEastAsia" w:cstheme="majorBidi"/>
      <w:b/>
      <w:bCs/>
      <w:sz w:val="20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D2859"/>
    <w:rPr>
      <w:rFonts w:eastAsiaTheme="majorEastAsia" w:cstheme="majorBidi"/>
      <w:bCs/>
      <w:i/>
      <w:sz w:val="20"/>
    </w:rPr>
  </w:style>
  <w:style w:type="character" w:customStyle="1" w:styleId="Kop4Char">
    <w:name w:val="Kop 4 Char"/>
    <w:aliases w:val="DocumentTitel Char"/>
    <w:basedOn w:val="Standaardalinea-lettertype"/>
    <w:link w:val="Kop4"/>
    <w:uiPriority w:val="9"/>
    <w:semiHidden/>
    <w:rsid w:val="00AD2859"/>
    <w:rPr>
      <w:rFonts w:eastAsiaTheme="majorEastAsia" w:cstheme="majorBidi"/>
      <w:b/>
      <w:bCs/>
      <w:iCs/>
      <w:sz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E19A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KopReferentie">
    <w:name w:val="KopReferentie"/>
    <w:basedOn w:val="Standaard"/>
    <w:next w:val="Standaard"/>
    <w:qFormat/>
    <w:rsid w:val="00C974F4"/>
    <w:pPr>
      <w:spacing w:line="240" w:lineRule="atLeast"/>
      <w:jc w:val="right"/>
    </w:pPr>
    <w:rPr>
      <w:sz w:val="14"/>
    </w:rPr>
  </w:style>
  <w:style w:type="paragraph" w:customStyle="1" w:styleId="VoettekstRotterdam">
    <w:name w:val="Voettekst Rotterdam"/>
    <w:basedOn w:val="Standaard"/>
    <w:semiHidden/>
    <w:qFormat/>
    <w:rsid w:val="003773BD"/>
    <w:pPr>
      <w:tabs>
        <w:tab w:val="center" w:pos="4536"/>
        <w:tab w:val="right" w:pos="9072"/>
      </w:tabs>
    </w:pPr>
  </w:style>
  <w:style w:type="paragraph" w:styleId="Geenafstand">
    <w:name w:val="No Spacing"/>
    <w:uiPriority w:val="1"/>
    <w:semiHidden/>
    <w:rsid w:val="009574AA"/>
    <w:pPr>
      <w:suppressAutoHyphens/>
    </w:pPr>
  </w:style>
  <w:style w:type="paragraph" w:customStyle="1" w:styleId="NummerRotterdam">
    <w:name w:val="Nummer Rotterdam"/>
    <w:basedOn w:val="Standaard"/>
    <w:next w:val="Standaard"/>
    <w:semiHidden/>
    <w:qFormat/>
    <w:rsid w:val="00BE1D89"/>
    <w:pPr>
      <w:numPr>
        <w:numId w:val="1"/>
      </w:numPr>
      <w:ind w:left="357" w:hanging="357"/>
    </w:pPr>
  </w:style>
  <w:style w:type="paragraph" w:customStyle="1" w:styleId="NummervetRotterdam">
    <w:name w:val="Nummer vet Rotterdam"/>
    <w:basedOn w:val="Standaard"/>
    <w:next w:val="Standaard"/>
    <w:semiHidden/>
    <w:qFormat/>
    <w:rsid w:val="00BE1D89"/>
    <w:pPr>
      <w:numPr>
        <w:numId w:val="2"/>
      </w:numPr>
      <w:ind w:left="357" w:hanging="357"/>
    </w:pPr>
    <w:rPr>
      <w:b/>
    </w:rPr>
  </w:style>
  <w:style w:type="paragraph" w:customStyle="1" w:styleId="Opsomming1eniveauRotterdam">
    <w:name w:val="Opsomming 1e niveau Rotterdam"/>
    <w:basedOn w:val="Standaard"/>
    <w:next w:val="Standaard"/>
    <w:semiHidden/>
    <w:qFormat/>
    <w:rsid w:val="00BE1D89"/>
    <w:pPr>
      <w:numPr>
        <w:numId w:val="3"/>
      </w:numPr>
      <w:ind w:left="357" w:hanging="357"/>
    </w:pPr>
  </w:style>
  <w:style w:type="paragraph" w:customStyle="1" w:styleId="Documenttitel">
    <w:name w:val="Documenttitel"/>
    <w:basedOn w:val="Standaard"/>
    <w:next w:val="Standaard"/>
    <w:qFormat/>
    <w:rsid w:val="00AD2859"/>
    <w:rPr>
      <w:b/>
      <w:sz w:val="30"/>
    </w:rPr>
  </w:style>
  <w:style w:type="character" w:styleId="Paginanummer">
    <w:name w:val="page number"/>
    <w:aliases w:val="Paginanummer Eduniek"/>
    <w:basedOn w:val="Standaardalinea-lettertype"/>
    <w:uiPriority w:val="99"/>
    <w:semiHidden/>
    <w:rsid w:val="005E4986"/>
  </w:style>
  <w:style w:type="paragraph" w:styleId="Ballontekst">
    <w:name w:val="Balloon Text"/>
    <w:basedOn w:val="Standaard"/>
    <w:link w:val="BallontekstChar"/>
    <w:uiPriority w:val="99"/>
    <w:semiHidden/>
    <w:unhideWhenUsed/>
    <w:rsid w:val="000202C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02C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D44D5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D44D5"/>
  </w:style>
  <w:style w:type="paragraph" w:styleId="Kopvaninhoudsopgave">
    <w:name w:val="TOC Heading"/>
    <w:aliases w:val="Kop inhoudsopgave"/>
    <w:basedOn w:val="Kop1"/>
    <w:next w:val="Standaard"/>
    <w:uiPriority w:val="39"/>
    <w:semiHidden/>
    <w:rsid w:val="00AB19F7"/>
    <w:pPr>
      <w:spacing w:before="480" w:after="120" w:line="276" w:lineRule="auto"/>
      <w:outlineLvl w:val="9"/>
    </w:pPr>
  </w:style>
  <w:style w:type="character" w:styleId="Hyperlink">
    <w:name w:val="Hyperlink"/>
    <w:basedOn w:val="Standaardalinea-lettertype"/>
    <w:uiPriority w:val="99"/>
    <w:unhideWhenUsed/>
    <w:rsid w:val="0045319D"/>
    <w:rPr>
      <w:color w:val="0000FF" w:themeColor="hyperlink"/>
      <w:u w:val="single"/>
    </w:rPr>
  </w:style>
  <w:style w:type="paragraph" w:customStyle="1" w:styleId="Afzenderklein">
    <w:name w:val="Afzenderklein"/>
    <w:basedOn w:val="Standaard"/>
    <w:next w:val="Standaard"/>
    <w:qFormat/>
    <w:rsid w:val="00AD2859"/>
    <w:pPr>
      <w:spacing w:line="240" w:lineRule="atLeast"/>
    </w:pPr>
    <w:rPr>
      <w:sz w:val="14"/>
    </w:rPr>
  </w:style>
  <w:style w:type="paragraph" w:customStyle="1" w:styleId="KopVerslagItem">
    <w:name w:val="KopVerslagItem"/>
    <w:basedOn w:val="Standaard"/>
    <w:next w:val="Standaard"/>
    <w:qFormat/>
    <w:rsid w:val="00895B74"/>
    <w:pPr>
      <w:numPr>
        <w:numId w:val="5"/>
      </w:numPr>
    </w:pPr>
    <w:rPr>
      <w:b/>
    </w:rPr>
  </w:style>
  <w:style w:type="paragraph" w:customStyle="1" w:styleId="Kopafdeling">
    <w:name w:val="Kopafdeling"/>
    <w:basedOn w:val="Standaard"/>
    <w:next w:val="Standaard"/>
    <w:qFormat/>
    <w:rsid w:val="00DC5E57"/>
    <w:rPr>
      <w:b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5B6D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B6D2F"/>
    <w:rPr>
      <w:sz w:val="17"/>
    </w:rPr>
  </w:style>
  <w:style w:type="paragraph" w:styleId="Lijstalinea">
    <w:name w:val="List Paragraph"/>
    <w:basedOn w:val="Standaard"/>
    <w:uiPriority w:val="34"/>
    <w:qFormat/>
    <w:locked/>
    <w:rsid w:val="0029317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483F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483F23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483F23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483F23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483F23"/>
    <w:rPr>
      <w:b/>
      <w:bCs/>
      <w:sz w:val="20"/>
      <w:szCs w:val="20"/>
    </w:rPr>
  </w:style>
  <w:style w:type="table" w:styleId="Tabelraster">
    <w:name w:val="Table Grid"/>
    <w:basedOn w:val="Standaardtabel"/>
    <w:uiPriority w:val="59"/>
    <w:rsid w:val="00C411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04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2012-06-24T00:00:00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9AA91ED5886E41AA3192B0ADADF9BC" ma:contentTypeVersion="11" ma:contentTypeDescription="Een nieuw document maken." ma:contentTypeScope="" ma:versionID="c18ed7b662c31389acbe11105f55dd61">
  <xsd:schema xmlns:xsd="http://www.w3.org/2001/XMLSchema" xmlns:xs="http://www.w3.org/2001/XMLSchema" xmlns:p="http://schemas.microsoft.com/office/2006/metadata/properties" xmlns:ns2="09b037f7-6450-44ce-9afb-71d1cf17f0e5" xmlns:ns3="d67de626-9ded-49d9-88fd-28f87a569eb0" targetNamespace="http://schemas.microsoft.com/office/2006/metadata/properties" ma:root="true" ma:fieldsID="0ad7c86042c448c42ded86e369cd8e2d" ns2:_="" ns3:_="">
    <xsd:import namespace="09b037f7-6450-44ce-9afb-71d1cf17f0e5"/>
    <xsd:import namespace="d67de626-9ded-49d9-88fd-28f87a569e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037f7-6450-44ce-9afb-71d1cf17f0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e626-9ded-49d9-88fd-28f87a569eb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346CE2F-F804-47F9-8312-7E759EA696F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A1E43D-BF1A-40BB-B487-C579516203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3109E6-71FB-40F9-980B-A6C9A4BAD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D5E9CA40-4F1D-4856-ADEE-A0A1CA9CD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992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CED Groep</Company>
  <LinksUpToDate>false</LinksUpToDate>
  <CharactersWithSpaces>6439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 Medewerker</dc:creator>
  <cp:lastModifiedBy>Ine Arts</cp:lastModifiedBy>
  <cp:revision>10</cp:revision>
  <cp:lastPrinted>2019-09-26T11:13:00Z</cp:lastPrinted>
  <dcterms:created xsi:type="dcterms:W3CDTF">2020-09-08T11:10:00Z</dcterms:created>
  <dcterms:modified xsi:type="dcterms:W3CDTF">2020-09-08T11:19:00Z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0x010100FD9AA91ED5886E41AA3192B0ADADF9BC</vt:lpwstr>
  </property>
</Properties>
</file>