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A843" w14:textId="22246604" w:rsidR="00895B74" w:rsidRPr="006E661F" w:rsidRDefault="00AC3333" w:rsidP="00AC3333">
      <w:pPr>
        <w:jc w:val="center"/>
        <w:rPr>
          <w:rFonts w:asciiTheme="minorHAnsi" w:hAnsiTheme="minorHAnsi" w:cstheme="minorHAnsi"/>
          <w:i/>
          <w:sz w:val="40"/>
          <w:szCs w:val="40"/>
        </w:rPr>
      </w:pPr>
      <w:r w:rsidRPr="006E661F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8552660" wp14:editId="3F4ABE51">
            <wp:simplePos x="0" y="0"/>
            <wp:positionH relativeFrom="margin">
              <wp:posOffset>4557395</wp:posOffset>
            </wp:positionH>
            <wp:positionV relativeFrom="paragraph">
              <wp:posOffset>1</wp:posOffset>
            </wp:positionV>
            <wp:extent cx="1629748" cy="1206500"/>
            <wp:effectExtent l="0" t="0" r="0" b="4445"/>
            <wp:wrapTight wrapText="bothSides">
              <wp:wrapPolygon edited="0">
                <wp:start x="0" y="0"/>
                <wp:lineTo x="0" y="21145"/>
                <wp:lineTo x="21465" y="21145"/>
                <wp:lineTo x="21465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48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C5145" w:rsidRPr="006E661F">
        <w:rPr>
          <w:rFonts w:asciiTheme="minorHAnsi" w:hAnsiTheme="minorHAnsi" w:cstheme="minorHAnsi"/>
          <w:b/>
          <w:sz w:val="40"/>
          <w:szCs w:val="40"/>
        </w:rPr>
        <w:t>Schoolondersteunings</w:t>
      </w:r>
      <w:r w:rsidR="009C01E8" w:rsidRPr="006E661F">
        <w:rPr>
          <w:rFonts w:asciiTheme="minorHAnsi" w:hAnsiTheme="minorHAnsi" w:cstheme="minorHAnsi"/>
          <w:b/>
          <w:sz w:val="40"/>
          <w:szCs w:val="40"/>
        </w:rPr>
        <w:t>profiel</w:t>
      </w:r>
      <w:proofErr w:type="spellEnd"/>
      <w:r w:rsidR="009C01E8" w:rsidRPr="006E661F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6E661F">
        <w:rPr>
          <w:rFonts w:asciiTheme="minorHAnsi" w:hAnsiTheme="minorHAnsi" w:cstheme="minorHAnsi"/>
          <w:b/>
          <w:sz w:val="40"/>
          <w:szCs w:val="40"/>
        </w:rPr>
        <w:br/>
        <w:t>20</w:t>
      </w:r>
      <w:r w:rsidR="001431B0">
        <w:rPr>
          <w:rFonts w:asciiTheme="minorHAnsi" w:hAnsiTheme="minorHAnsi" w:cstheme="minorHAnsi"/>
          <w:b/>
          <w:sz w:val="40"/>
          <w:szCs w:val="40"/>
        </w:rPr>
        <w:t>22</w:t>
      </w:r>
      <w:r w:rsidR="006E661F">
        <w:rPr>
          <w:rFonts w:asciiTheme="minorHAnsi" w:hAnsiTheme="minorHAnsi" w:cstheme="minorHAnsi"/>
          <w:b/>
          <w:sz w:val="40"/>
          <w:szCs w:val="40"/>
        </w:rPr>
        <w:t>/202</w:t>
      </w:r>
      <w:r w:rsidR="001431B0">
        <w:rPr>
          <w:rFonts w:asciiTheme="minorHAnsi" w:hAnsiTheme="minorHAnsi" w:cstheme="minorHAnsi"/>
          <w:b/>
          <w:sz w:val="40"/>
          <w:szCs w:val="40"/>
        </w:rPr>
        <w:t>3</w:t>
      </w:r>
    </w:p>
    <w:p w14:paraId="2094E058" w14:textId="77777777" w:rsidR="00162570" w:rsidRPr="006E661F" w:rsidRDefault="00162570" w:rsidP="00DC514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6F46D2" w14:textId="0AF92080" w:rsidR="00162570" w:rsidRPr="006E661F" w:rsidRDefault="00162570" w:rsidP="00F67FA9">
      <w:pPr>
        <w:rPr>
          <w:rFonts w:asciiTheme="minorHAnsi" w:hAnsiTheme="minorHAnsi" w:cstheme="minorHAnsi"/>
          <w:sz w:val="24"/>
          <w:szCs w:val="24"/>
        </w:rPr>
      </w:pPr>
      <w:r w:rsidRPr="006E661F">
        <w:rPr>
          <w:rFonts w:asciiTheme="minorHAnsi" w:hAnsiTheme="minorHAnsi" w:cstheme="minorHAnsi"/>
          <w:b/>
          <w:sz w:val="24"/>
          <w:szCs w:val="24"/>
        </w:rPr>
        <w:t>Naam school</w:t>
      </w:r>
      <w:r w:rsidRPr="006E661F">
        <w:rPr>
          <w:rFonts w:asciiTheme="minorHAnsi" w:hAnsiTheme="minorHAnsi" w:cstheme="minorHAnsi"/>
          <w:sz w:val="24"/>
          <w:szCs w:val="24"/>
        </w:rPr>
        <w:t>:</w:t>
      </w:r>
      <w:r w:rsidRPr="006E661F">
        <w:rPr>
          <w:rFonts w:asciiTheme="minorHAnsi" w:hAnsiTheme="minorHAnsi" w:cstheme="minorHAnsi"/>
          <w:sz w:val="24"/>
          <w:szCs w:val="24"/>
        </w:rPr>
        <w:softHyphen/>
      </w:r>
      <w:r w:rsidRPr="006E661F">
        <w:rPr>
          <w:rFonts w:asciiTheme="minorHAnsi" w:hAnsiTheme="minorHAnsi" w:cstheme="minorHAnsi"/>
          <w:sz w:val="24"/>
          <w:szCs w:val="24"/>
        </w:rPr>
        <w:softHyphen/>
      </w:r>
      <w:r w:rsidRPr="006E661F">
        <w:rPr>
          <w:rFonts w:asciiTheme="minorHAnsi" w:hAnsiTheme="minorHAnsi" w:cstheme="minorHAnsi"/>
          <w:sz w:val="24"/>
          <w:szCs w:val="24"/>
        </w:rPr>
        <w:softHyphen/>
      </w:r>
      <w:r w:rsidRPr="006E661F">
        <w:rPr>
          <w:rFonts w:asciiTheme="minorHAnsi" w:hAnsiTheme="minorHAnsi" w:cstheme="minorHAnsi"/>
          <w:sz w:val="24"/>
          <w:szCs w:val="24"/>
        </w:rPr>
        <w:softHyphen/>
      </w:r>
      <w:r w:rsidRPr="006E661F">
        <w:rPr>
          <w:rFonts w:asciiTheme="minorHAnsi" w:hAnsiTheme="minorHAnsi" w:cstheme="minorHAnsi"/>
          <w:sz w:val="24"/>
          <w:szCs w:val="24"/>
        </w:rPr>
        <w:softHyphen/>
      </w:r>
      <w:r w:rsidRPr="006E661F">
        <w:rPr>
          <w:rFonts w:asciiTheme="minorHAnsi" w:hAnsiTheme="minorHAnsi" w:cstheme="minorHAnsi"/>
          <w:sz w:val="24"/>
          <w:szCs w:val="24"/>
        </w:rPr>
        <w:softHyphen/>
      </w:r>
      <w:r w:rsidRPr="006E661F">
        <w:rPr>
          <w:rFonts w:asciiTheme="minorHAnsi" w:hAnsiTheme="minorHAnsi" w:cstheme="minorHAnsi"/>
          <w:sz w:val="24"/>
          <w:szCs w:val="24"/>
        </w:rPr>
        <w:softHyphen/>
      </w:r>
      <w:r w:rsidRPr="006E661F">
        <w:rPr>
          <w:rFonts w:asciiTheme="minorHAnsi" w:hAnsiTheme="minorHAnsi" w:cstheme="minorHAnsi"/>
          <w:sz w:val="24"/>
          <w:szCs w:val="24"/>
        </w:rPr>
        <w:softHyphen/>
      </w:r>
      <w:r w:rsidRPr="006E661F">
        <w:rPr>
          <w:rFonts w:asciiTheme="minorHAnsi" w:hAnsiTheme="minorHAnsi" w:cstheme="minorHAnsi"/>
          <w:sz w:val="24"/>
          <w:szCs w:val="24"/>
        </w:rPr>
        <w:softHyphen/>
      </w:r>
      <w:r w:rsidR="00977D13" w:rsidRPr="006E661F">
        <w:rPr>
          <w:rFonts w:asciiTheme="minorHAnsi" w:hAnsiTheme="minorHAnsi" w:cstheme="minorHAnsi"/>
          <w:sz w:val="24"/>
          <w:szCs w:val="24"/>
        </w:rPr>
        <w:softHyphen/>
      </w:r>
      <w:r w:rsidR="00977D13" w:rsidRPr="006E661F">
        <w:rPr>
          <w:rFonts w:asciiTheme="minorHAnsi" w:hAnsiTheme="minorHAnsi" w:cstheme="minorHAnsi"/>
          <w:sz w:val="24"/>
          <w:szCs w:val="24"/>
        </w:rPr>
        <w:softHyphen/>
      </w:r>
      <w:r w:rsidR="00977D13" w:rsidRPr="006E661F">
        <w:rPr>
          <w:rFonts w:asciiTheme="minorHAnsi" w:hAnsiTheme="minorHAnsi" w:cstheme="minorHAnsi"/>
          <w:sz w:val="24"/>
          <w:szCs w:val="24"/>
        </w:rPr>
        <w:softHyphen/>
      </w:r>
      <w:r w:rsidR="00977D13" w:rsidRPr="006E661F">
        <w:rPr>
          <w:rFonts w:asciiTheme="minorHAnsi" w:hAnsiTheme="minorHAnsi" w:cstheme="minorHAnsi"/>
          <w:sz w:val="24"/>
          <w:szCs w:val="24"/>
        </w:rPr>
        <w:softHyphen/>
        <w:t xml:space="preserve"> </w:t>
      </w:r>
      <w:r w:rsidR="00E73FEE" w:rsidRPr="006E661F">
        <w:rPr>
          <w:rFonts w:asciiTheme="minorHAnsi" w:hAnsiTheme="minorHAnsi" w:cstheme="minorHAnsi"/>
          <w:sz w:val="24"/>
          <w:szCs w:val="24"/>
        </w:rPr>
        <w:t>St. Laurentius</w:t>
      </w:r>
      <w:r w:rsidR="00D92317" w:rsidRPr="006E661F">
        <w:rPr>
          <w:rFonts w:asciiTheme="minorHAnsi" w:hAnsiTheme="minorHAnsi" w:cstheme="minorHAnsi"/>
          <w:sz w:val="24"/>
          <w:szCs w:val="24"/>
        </w:rPr>
        <w:t xml:space="preserve">       </w:t>
      </w:r>
      <w:r w:rsidRPr="006E661F">
        <w:rPr>
          <w:rFonts w:asciiTheme="minorHAnsi" w:hAnsiTheme="minorHAnsi" w:cstheme="minorHAnsi"/>
          <w:sz w:val="24"/>
          <w:szCs w:val="24"/>
        </w:rPr>
        <w:t xml:space="preserve"> </w:t>
      </w:r>
      <w:r w:rsidR="00D92317" w:rsidRPr="006E661F">
        <w:rPr>
          <w:rFonts w:asciiTheme="minorHAnsi" w:hAnsiTheme="minorHAnsi" w:cstheme="minorHAnsi"/>
          <w:b/>
          <w:sz w:val="24"/>
          <w:szCs w:val="24"/>
        </w:rPr>
        <w:t xml:space="preserve">Leerlingaantal: </w:t>
      </w:r>
      <w:r w:rsidR="001431B0">
        <w:rPr>
          <w:rFonts w:asciiTheme="minorHAnsi" w:hAnsiTheme="minorHAnsi" w:cstheme="minorHAnsi"/>
          <w:sz w:val="24"/>
          <w:szCs w:val="24"/>
        </w:rPr>
        <w:t>67</w:t>
      </w:r>
      <w:r w:rsidR="00D92317" w:rsidRPr="006E661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86FE5" w:rsidRPr="006E661F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6E661F">
        <w:rPr>
          <w:rFonts w:asciiTheme="minorHAnsi" w:hAnsiTheme="minorHAnsi" w:cstheme="minorHAnsi"/>
          <w:b/>
          <w:sz w:val="24"/>
          <w:szCs w:val="24"/>
        </w:rPr>
        <w:br/>
      </w:r>
      <w:r w:rsidR="005509D3" w:rsidRPr="006E661F">
        <w:rPr>
          <w:rFonts w:asciiTheme="minorHAnsi" w:hAnsiTheme="minorHAnsi" w:cstheme="minorHAnsi"/>
          <w:b/>
          <w:sz w:val="24"/>
          <w:szCs w:val="24"/>
        </w:rPr>
        <w:t>Klassendeler</w:t>
      </w:r>
      <w:r w:rsidR="004147D2" w:rsidRPr="006E661F">
        <w:rPr>
          <w:rFonts w:asciiTheme="minorHAnsi" w:hAnsiTheme="minorHAnsi" w:cstheme="minorHAnsi"/>
          <w:sz w:val="24"/>
          <w:szCs w:val="24"/>
        </w:rPr>
        <w:t xml:space="preserve">: </w:t>
      </w:r>
      <w:r w:rsidR="00E73FEE" w:rsidRPr="006E661F">
        <w:rPr>
          <w:rFonts w:asciiTheme="minorHAnsi" w:hAnsiTheme="minorHAnsi" w:cstheme="minorHAnsi"/>
          <w:sz w:val="24"/>
          <w:szCs w:val="24"/>
        </w:rPr>
        <w:t>1</w:t>
      </w:r>
      <w:r w:rsidR="006E661F">
        <w:rPr>
          <w:rFonts w:asciiTheme="minorHAnsi" w:hAnsiTheme="minorHAnsi" w:cstheme="minorHAnsi"/>
          <w:sz w:val="24"/>
          <w:szCs w:val="24"/>
        </w:rPr>
        <w:t>6</w:t>
      </w:r>
    </w:p>
    <w:p w14:paraId="69FC9844" w14:textId="77777777" w:rsidR="00162570" w:rsidRPr="006E661F" w:rsidRDefault="00162570" w:rsidP="00F67FA9">
      <w:pPr>
        <w:rPr>
          <w:rFonts w:asciiTheme="minorHAnsi" w:hAnsiTheme="minorHAnsi" w:cstheme="minorHAnsi"/>
          <w:i/>
          <w:sz w:val="20"/>
          <w:szCs w:val="20"/>
        </w:rPr>
      </w:pPr>
    </w:p>
    <w:p w14:paraId="49CB0397" w14:textId="77777777" w:rsidR="00B51AB8" w:rsidRPr="006E661F" w:rsidRDefault="00B51AB8" w:rsidP="00F67FA9">
      <w:pPr>
        <w:rPr>
          <w:rFonts w:asciiTheme="minorHAnsi" w:hAnsiTheme="minorHAnsi" w:cstheme="minorHAnsi"/>
          <w:b/>
          <w:sz w:val="24"/>
          <w:szCs w:val="24"/>
        </w:rPr>
      </w:pPr>
    </w:p>
    <w:p w14:paraId="1A6A4877" w14:textId="3173FD59" w:rsidR="009C01E8" w:rsidRPr="006E661F" w:rsidRDefault="009C01E8" w:rsidP="00F67FA9">
      <w:pPr>
        <w:rPr>
          <w:rFonts w:asciiTheme="minorHAnsi" w:hAnsiTheme="minorHAnsi" w:cstheme="minorHAnsi"/>
          <w:b/>
          <w:sz w:val="24"/>
          <w:szCs w:val="24"/>
        </w:rPr>
      </w:pPr>
      <w:r w:rsidRPr="006E661F">
        <w:rPr>
          <w:rFonts w:asciiTheme="minorHAnsi" w:hAnsiTheme="minorHAnsi" w:cstheme="minorHAnsi"/>
          <w:b/>
          <w:sz w:val="24"/>
          <w:szCs w:val="24"/>
        </w:rPr>
        <w:t>Kwaliteitsaspect Preventief &amp; planmatig handelen</w:t>
      </w:r>
    </w:p>
    <w:p w14:paraId="7A6AB5F3" w14:textId="77777777" w:rsidR="00961BC8" w:rsidRPr="006E661F" w:rsidRDefault="00961BC8" w:rsidP="00961BC8">
      <w:pPr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hAnsiTheme="minorHAnsi" w:cstheme="minorHAnsi"/>
          <w:sz w:val="20"/>
          <w:szCs w:val="20"/>
        </w:rPr>
        <w:t>Preventief en planmatig handelen doet u op basis van data op de gestelde tussendoelen.</w:t>
      </w:r>
    </w:p>
    <w:p w14:paraId="6AD3185F" w14:textId="77777777" w:rsidR="00077A55" w:rsidRPr="006E661F" w:rsidRDefault="00961BC8" w:rsidP="00961BC8">
      <w:pPr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hAnsiTheme="minorHAnsi" w:cstheme="minorHAnsi"/>
          <w:sz w:val="20"/>
          <w:szCs w:val="20"/>
        </w:rPr>
        <w:t>U brengt het resultaat van uw aanbod in kaart  en vergelijkt ze met uw gestelde standaarden</w:t>
      </w:r>
      <w:r w:rsidRPr="006E66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E661F">
        <w:rPr>
          <w:rFonts w:asciiTheme="minorHAnsi" w:hAnsiTheme="minorHAnsi" w:cstheme="minorHAnsi"/>
          <w:sz w:val="20"/>
          <w:szCs w:val="20"/>
        </w:rPr>
        <w:t>(vroegtijdig signaleren)</w:t>
      </w:r>
      <w:r w:rsidR="00DC5145" w:rsidRPr="006E661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F5AE055" w14:textId="77777777" w:rsidR="00961BC8" w:rsidRPr="006E661F" w:rsidRDefault="00DC5145" w:rsidP="00961BC8">
      <w:pPr>
        <w:rPr>
          <w:rFonts w:asciiTheme="minorHAnsi" w:hAnsiTheme="minorHAnsi" w:cstheme="minorHAnsi"/>
          <w:b/>
          <w:sz w:val="20"/>
          <w:szCs w:val="20"/>
        </w:rPr>
      </w:pPr>
      <w:r w:rsidRPr="006E661F">
        <w:rPr>
          <w:rFonts w:asciiTheme="minorHAnsi" w:hAnsiTheme="minorHAnsi" w:cstheme="minorHAnsi"/>
          <w:sz w:val="20"/>
          <w:szCs w:val="20"/>
        </w:rPr>
        <w:t>Dit doet u voor:</w:t>
      </w:r>
    </w:p>
    <w:p w14:paraId="1C5D0568" w14:textId="1260934A" w:rsidR="00961BC8" w:rsidRPr="006E661F" w:rsidRDefault="00D92317" w:rsidP="00162570">
      <w:pPr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eastAsia="Wingdings" w:hAnsiTheme="minorHAnsi" w:cstheme="minorHAnsi"/>
          <w:sz w:val="20"/>
          <w:szCs w:val="20"/>
        </w:rPr>
        <w:t>x</w:t>
      </w:r>
      <w:r w:rsidR="00961BC8" w:rsidRPr="006E661F">
        <w:rPr>
          <w:rFonts w:asciiTheme="minorHAnsi" w:hAnsiTheme="minorHAnsi" w:cstheme="minorHAnsi"/>
          <w:sz w:val="20"/>
          <w:szCs w:val="20"/>
        </w:rPr>
        <w:t xml:space="preserve"> </w:t>
      </w:r>
      <w:r w:rsidR="000B312D" w:rsidRPr="006E661F">
        <w:rPr>
          <w:rFonts w:asciiTheme="minorHAnsi" w:hAnsiTheme="minorHAnsi" w:cstheme="minorHAnsi"/>
          <w:i/>
          <w:sz w:val="20"/>
          <w:szCs w:val="20"/>
          <w:u w:val="single"/>
        </w:rPr>
        <w:t xml:space="preserve">de </w:t>
      </w:r>
      <w:r w:rsidR="00961BC8" w:rsidRPr="006E661F">
        <w:rPr>
          <w:rFonts w:asciiTheme="minorHAnsi" w:hAnsiTheme="minorHAnsi" w:cstheme="minorHAnsi"/>
          <w:i/>
          <w:sz w:val="20"/>
          <w:szCs w:val="20"/>
          <w:u w:val="single"/>
        </w:rPr>
        <w:t>verschillende leergebieden;</w:t>
      </w:r>
      <w:r w:rsidR="00961BC8" w:rsidRPr="006E661F">
        <w:rPr>
          <w:rFonts w:asciiTheme="minorHAnsi" w:hAnsiTheme="minorHAnsi" w:cstheme="minorHAnsi"/>
          <w:sz w:val="20"/>
          <w:szCs w:val="20"/>
        </w:rPr>
        <w:tab/>
      </w:r>
      <w:r w:rsidR="001431B0">
        <w:rPr>
          <w:rFonts w:asciiTheme="minorHAnsi" w:hAnsiTheme="minorHAnsi" w:cstheme="minorHAnsi"/>
          <w:sz w:val="20"/>
          <w:szCs w:val="20"/>
        </w:rPr>
        <w:tab/>
      </w:r>
      <w:r w:rsidRPr="006E661F">
        <w:rPr>
          <w:rFonts w:asciiTheme="minorHAnsi" w:eastAsia="Wingdings" w:hAnsiTheme="minorHAnsi" w:cstheme="minorHAnsi"/>
          <w:sz w:val="20"/>
          <w:szCs w:val="20"/>
        </w:rPr>
        <w:t>x</w:t>
      </w:r>
      <w:r w:rsidRPr="006E661F">
        <w:rPr>
          <w:rFonts w:asciiTheme="minorHAnsi" w:hAnsiTheme="minorHAnsi" w:cstheme="minorHAnsi"/>
          <w:sz w:val="20"/>
          <w:szCs w:val="20"/>
        </w:rPr>
        <w:t xml:space="preserve"> 2</w:t>
      </w:r>
      <w:r w:rsidR="00961BC8" w:rsidRPr="006E661F">
        <w:rPr>
          <w:rFonts w:asciiTheme="minorHAnsi" w:hAnsiTheme="minorHAnsi" w:cstheme="minorHAnsi"/>
          <w:sz w:val="20"/>
          <w:szCs w:val="20"/>
        </w:rPr>
        <w:t xml:space="preserve"> x per jaar </w:t>
      </w:r>
      <w:r w:rsidR="00D17C33" w:rsidRPr="006E661F">
        <w:rPr>
          <w:rFonts w:asciiTheme="minorHAnsi" w:hAnsiTheme="minorHAnsi" w:cstheme="minorHAnsi"/>
          <w:sz w:val="20"/>
          <w:szCs w:val="20"/>
        </w:rPr>
        <w:tab/>
      </w:r>
      <w:r w:rsidR="005A1415" w:rsidRPr="006E661F">
        <w:rPr>
          <w:rFonts w:asciiTheme="minorHAnsi" w:hAnsiTheme="minorHAnsi" w:cstheme="minorHAnsi"/>
          <w:sz w:val="20"/>
          <w:szCs w:val="20"/>
        </w:rPr>
        <w:t xml:space="preserve">  </w:t>
      </w:r>
      <w:r w:rsidR="00594582" w:rsidRPr="006E661F">
        <w:rPr>
          <w:rFonts w:asciiTheme="minorHAnsi" w:eastAsia="Wingdings" w:hAnsiTheme="minorHAnsi" w:cstheme="minorHAnsi"/>
          <w:sz w:val="20"/>
          <w:szCs w:val="20"/>
        </w:rPr>
        <w:t>o</w:t>
      </w:r>
      <w:r w:rsidR="005A1415" w:rsidRPr="006E661F">
        <w:rPr>
          <w:rFonts w:asciiTheme="minorHAnsi" w:hAnsiTheme="minorHAnsi" w:cstheme="minorHAnsi"/>
          <w:sz w:val="20"/>
          <w:szCs w:val="20"/>
        </w:rPr>
        <w:t xml:space="preserve"> u bent tevreden</w:t>
      </w:r>
      <w:r w:rsidR="00162570" w:rsidRPr="006E661F">
        <w:rPr>
          <w:rFonts w:asciiTheme="minorHAnsi" w:hAnsiTheme="minorHAnsi" w:cstheme="minorHAnsi"/>
          <w:sz w:val="20"/>
          <w:szCs w:val="20"/>
        </w:rPr>
        <w:t xml:space="preserve"> (passend bij de populatie)</w:t>
      </w:r>
    </w:p>
    <w:p w14:paraId="56292DE9" w14:textId="7812AC71" w:rsidR="000B312D" w:rsidRPr="006E661F" w:rsidRDefault="004147D2" w:rsidP="00594582">
      <w:pPr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eastAsia="Wingdings" w:hAnsiTheme="minorHAnsi" w:cstheme="minorHAnsi"/>
          <w:sz w:val="20"/>
          <w:szCs w:val="20"/>
        </w:rPr>
        <w:t>x</w:t>
      </w:r>
      <w:r w:rsidR="00961BC8" w:rsidRPr="006E661F">
        <w:rPr>
          <w:rFonts w:asciiTheme="minorHAnsi" w:hAnsiTheme="minorHAnsi" w:cstheme="minorHAnsi"/>
          <w:sz w:val="20"/>
          <w:szCs w:val="20"/>
        </w:rPr>
        <w:t xml:space="preserve"> </w:t>
      </w:r>
      <w:r w:rsidR="000B312D" w:rsidRPr="006E661F">
        <w:rPr>
          <w:rFonts w:asciiTheme="minorHAnsi" w:hAnsiTheme="minorHAnsi" w:cstheme="minorHAnsi"/>
          <w:i/>
          <w:sz w:val="20"/>
          <w:szCs w:val="20"/>
          <w:u w:val="single"/>
        </w:rPr>
        <w:t xml:space="preserve">de </w:t>
      </w:r>
      <w:r w:rsidR="00961BC8" w:rsidRPr="006E661F">
        <w:rPr>
          <w:rFonts w:asciiTheme="minorHAnsi" w:hAnsiTheme="minorHAnsi" w:cstheme="minorHAnsi"/>
          <w:i/>
          <w:sz w:val="20"/>
          <w:szCs w:val="20"/>
          <w:u w:val="single"/>
        </w:rPr>
        <w:t>vakoverstijgende leergebi</w:t>
      </w:r>
      <w:r w:rsidR="00C41652" w:rsidRPr="006E661F">
        <w:rPr>
          <w:rFonts w:asciiTheme="minorHAnsi" w:hAnsiTheme="minorHAnsi" w:cstheme="minorHAnsi"/>
          <w:i/>
          <w:sz w:val="20"/>
          <w:szCs w:val="20"/>
          <w:u w:val="single"/>
        </w:rPr>
        <w:t>e</w:t>
      </w:r>
      <w:r w:rsidR="00343D40" w:rsidRPr="006E661F">
        <w:rPr>
          <w:rFonts w:asciiTheme="minorHAnsi" w:hAnsiTheme="minorHAnsi" w:cstheme="minorHAnsi"/>
          <w:i/>
          <w:sz w:val="20"/>
          <w:szCs w:val="20"/>
          <w:u w:val="single"/>
        </w:rPr>
        <w:t>den;</w:t>
      </w:r>
      <w:r w:rsidR="00162570" w:rsidRPr="006E661F">
        <w:rPr>
          <w:rFonts w:asciiTheme="minorHAnsi" w:hAnsiTheme="minorHAnsi" w:cstheme="minorHAnsi"/>
          <w:sz w:val="20"/>
          <w:szCs w:val="20"/>
        </w:rPr>
        <w:tab/>
      </w:r>
      <w:r w:rsidR="00D92317" w:rsidRPr="006E661F">
        <w:rPr>
          <w:rFonts w:asciiTheme="minorHAnsi" w:eastAsia="Wingdings" w:hAnsiTheme="minorHAnsi" w:cstheme="minorHAnsi"/>
          <w:sz w:val="20"/>
          <w:szCs w:val="20"/>
        </w:rPr>
        <w:t>x</w:t>
      </w:r>
      <w:r w:rsidRPr="006E661F">
        <w:rPr>
          <w:rFonts w:asciiTheme="minorHAnsi" w:hAnsiTheme="minorHAnsi" w:cstheme="minorHAnsi"/>
          <w:sz w:val="20"/>
          <w:szCs w:val="20"/>
        </w:rPr>
        <w:t xml:space="preserve"> 2</w:t>
      </w:r>
      <w:r w:rsidR="00343D40" w:rsidRPr="006E661F">
        <w:rPr>
          <w:rFonts w:asciiTheme="minorHAnsi" w:hAnsiTheme="minorHAnsi" w:cstheme="minorHAnsi"/>
          <w:sz w:val="20"/>
          <w:szCs w:val="20"/>
        </w:rPr>
        <w:t xml:space="preserve"> x per jaar </w:t>
      </w:r>
      <w:r w:rsidR="00D17C33" w:rsidRPr="006E661F">
        <w:rPr>
          <w:rFonts w:asciiTheme="minorHAnsi" w:hAnsiTheme="minorHAnsi" w:cstheme="minorHAnsi"/>
          <w:sz w:val="20"/>
          <w:szCs w:val="20"/>
        </w:rPr>
        <w:tab/>
      </w:r>
      <w:r w:rsidR="00162570" w:rsidRPr="006E661F">
        <w:rPr>
          <w:rFonts w:asciiTheme="minorHAnsi" w:hAnsiTheme="minorHAnsi" w:cstheme="minorHAnsi"/>
          <w:sz w:val="20"/>
          <w:szCs w:val="20"/>
        </w:rPr>
        <w:t xml:space="preserve">  </w:t>
      </w:r>
      <w:r w:rsidR="00594582" w:rsidRPr="006E661F">
        <w:rPr>
          <w:rFonts w:asciiTheme="minorHAnsi" w:eastAsia="Wingdings" w:hAnsiTheme="minorHAnsi" w:cstheme="minorHAnsi"/>
          <w:sz w:val="20"/>
          <w:szCs w:val="20"/>
        </w:rPr>
        <w:t>x</w:t>
      </w:r>
      <w:r w:rsidR="00594582" w:rsidRPr="006E661F">
        <w:rPr>
          <w:rFonts w:asciiTheme="minorHAnsi" w:hAnsiTheme="minorHAnsi" w:cstheme="minorHAnsi"/>
          <w:sz w:val="20"/>
          <w:szCs w:val="20"/>
        </w:rPr>
        <w:t xml:space="preserve"> </w:t>
      </w:r>
      <w:r w:rsidR="005A1415" w:rsidRPr="006E661F">
        <w:rPr>
          <w:rFonts w:asciiTheme="minorHAnsi" w:hAnsiTheme="minorHAnsi" w:cstheme="minorHAnsi"/>
          <w:sz w:val="20"/>
          <w:szCs w:val="20"/>
        </w:rPr>
        <w:t>u bent tevreden</w:t>
      </w:r>
      <w:r w:rsidR="00162570" w:rsidRPr="006E661F">
        <w:rPr>
          <w:rFonts w:asciiTheme="minorHAnsi" w:hAnsiTheme="minorHAnsi" w:cstheme="minorHAnsi"/>
          <w:sz w:val="20"/>
          <w:szCs w:val="20"/>
        </w:rPr>
        <w:t xml:space="preserve"> (passend bij de populatie)</w:t>
      </w:r>
    </w:p>
    <w:p w14:paraId="03F8ADCF" w14:textId="77777777" w:rsidR="00486FE5" w:rsidRPr="006E661F" w:rsidRDefault="00486FE5" w:rsidP="00F67FA9">
      <w:pPr>
        <w:rPr>
          <w:rFonts w:asciiTheme="minorHAnsi" w:hAnsiTheme="minorHAnsi" w:cstheme="minorHAnsi"/>
          <w:b/>
          <w:sz w:val="20"/>
          <w:szCs w:val="20"/>
        </w:rPr>
      </w:pPr>
    </w:p>
    <w:p w14:paraId="0E40C57C" w14:textId="21A4ABE8" w:rsidR="00F72A48" w:rsidRPr="006E661F" w:rsidRDefault="00F72A48" w:rsidP="00F67FA9">
      <w:pPr>
        <w:rPr>
          <w:rFonts w:asciiTheme="minorHAnsi" w:hAnsiTheme="minorHAnsi" w:cstheme="minorHAnsi"/>
          <w:b/>
          <w:sz w:val="20"/>
          <w:szCs w:val="20"/>
        </w:rPr>
      </w:pPr>
      <w:r w:rsidRPr="006E661F">
        <w:rPr>
          <w:rFonts w:asciiTheme="minorHAnsi" w:hAnsiTheme="minorHAnsi" w:cstheme="minorHAnsi"/>
          <w:b/>
          <w:sz w:val="20"/>
          <w:szCs w:val="20"/>
        </w:rPr>
        <w:t>V</w:t>
      </w:r>
      <w:r w:rsidR="004147D2" w:rsidRPr="006E661F">
        <w:rPr>
          <w:rFonts w:asciiTheme="minorHAnsi" w:hAnsiTheme="minorHAnsi" w:cstheme="minorHAnsi"/>
          <w:b/>
          <w:sz w:val="20"/>
          <w:szCs w:val="20"/>
        </w:rPr>
        <w:t>akoverstijgende kerndoelen</w:t>
      </w:r>
      <w:r w:rsidR="007B18A5" w:rsidRPr="006E661F">
        <w:rPr>
          <w:rFonts w:asciiTheme="minorHAnsi" w:hAnsiTheme="minorHAnsi" w:cstheme="minorHAnsi"/>
          <w:b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413"/>
        <w:gridCol w:w="2265"/>
      </w:tblGrid>
      <w:tr w:rsidR="000E2E7D" w:rsidRPr="006E661F" w14:paraId="395C8328" w14:textId="77777777" w:rsidTr="000E2E7D">
        <w:tc>
          <w:tcPr>
            <w:tcW w:w="3823" w:type="dxa"/>
          </w:tcPr>
          <w:p w14:paraId="09098DBD" w14:textId="49CF78BC" w:rsidR="000E2E7D" w:rsidRPr="006E661F" w:rsidRDefault="000E2E7D" w:rsidP="00F67F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Niveau</w:t>
            </w:r>
          </w:p>
        </w:tc>
        <w:tc>
          <w:tcPr>
            <w:tcW w:w="1559" w:type="dxa"/>
          </w:tcPr>
          <w:p w14:paraId="4E8F467A" w14:textId="1C9AE272" w:rsidR="000E2E7D" w:rsidRPr="006E661F" w:rsidRDefault="000E2E7D" w:rsidP="005C37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413" w:type="dxa"/>
          </w:tcPr>
          <w:p w14:paraId="698FA6B6" w14:textId="37AD4D60" w:rsidR="000E2E7D" w:rsidRPr="006E661F" w:rsidRDefault="000E2E7D" w:rsidP="005C37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I-II-III</w:t>
            </w:r>
          </w:p>
        </w:tc>
        <w:tc>
          <w:tcPr>
            <w:tcW w:w="2265" w:type="dxa"/>
          </w:tcPr>
          <w:p w14:paraId="46FB7FA4" w14:textId="2EB945B7" w:rsidR="000E2E7D" w:rsidRPr="006E661F" w:rsidRDefault="000E2E7D" w:rsidP="005C37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I-II-III-IV</w:t>
            </w:r>
          </w:p>
        </w:tc>
      </w:tr>
      <w:tr w:rsidR="000E2E7D" w:rsidRPr="006E661F" w14:paraId="3721F9A0" w14:textId="77777777" w:rsidTr="000E2E7D">
        <w:tc>
          <w:tcPr>
            <w:tcW w:w="3823" w:type="dxa"/>
          </w:tcPr>
          <w:p w14:paraId="2D20616F" w14:textId="59A2C278" w:rsidR="000E2E7D" w:rsidRPr="006E661F" w:rsidRDefault="000E2E7D" w:rsidP="00F67F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CITO standaard (landelijk gemiddelde)_</w:t>
            </w:r>
          </w:p>
        </w:tc>
        <w:tc>
          <w:tcPr>
            <w:tcW w:w="1559" w:type="dxa"/>
          </w:tcPr>
          <w:p w14:paraId="4E46B93D" w14:textId="13D2938F" w:rsidR="000E2E7D" w:rsidRPr="006E661F" w:rsidRDefault="000E2E7D" w:rsidP="005C37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20 %</w:t>
            </w:r>
          </w:p>
        </w:tc>
        <w:tc>
          <w:tcPr>
            <w:tcW w:w="1413" w:type="dxa"/>
          </w:tcPr>
          <w:p w14:paraId="0A3D31CE" w14:textId="49F731AE" w:rsidR="000E2E7D" w:rsidRPr="006E661F" w:rsidRDefault="005C3765" w:rsidP="005C37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2265" w:type="dxa"/>
          </w:tcPr>
          <w:p w14:paraId="68AC5ABD" w14:textId="6EC6DF3F" w:rsidR="000E2E7D" w:rsidRPr="006E661F" w:rsidRDefault="005C3765" w:rsidP="005C37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80%</w:t>
            </w:r>
          </w:p>
        </w:tc>
      </w:tr>
      <w:tr w:rsidR="000E2E7D" w:rsidRPr="006E661F" w14:paraId="62B78DB6" w14:textId="77777777" w:rsidTr="000E2E7D">
        <w:tc>
          <w:tcPr>
            <w:tcW w:w="3823" w:type="dxa"/>
          </w:tcPr>
          <w:p w14:paraId="2D72375B" w14:textId="697FEE28" w:rsidR="000E2E7D" w:rsidRPr="006E661F" w:rsidRDefault="000E2E7D" w:rsidP="00F67F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Schoolstandaard</w:t>
            </w:r>
          </w:p>
        </w:tc>
        <w:tc>
          <w:tcPr>
            <w:tcW w:w="1559" w:type="dxa"/>
          </w:tcPr>
          <w:p w14:paraId="11C27BCC" w14:textId="4F9CBDA7" w:rsidR="000E2E7D" w:rsidRPr="006E661F" w:rsidRDefault="005C3765" w:rsidP="005C37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1 leerling (12,5%)</w:t>
            </w:r>
          </w:p>
        </w:tc>
        <w:tc>
          <w:tcPr>
            <w:tcW w:w="1413" w:type="dxa"/>
          </w:tcPr>
          <w:p w14:paraId="6D13FD80" w14:textId="10EA5133" w:rsidR="000E2E7D" w:rsidRPr="006E661F" w:rsidRDefault="005C3765" w:rsidP="005C37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5 leerlingen</w:t>
            </w:r>
            <w:r w:rsidRPr="006E661F">
              <w:rPr>
                <w:rFonts w:asciiTheme="minorHAnsi" w:hAnsiTheme="minorHAnsi" w:cstheme="minorHAnsi"/>
                <w:sz w:val="20"/>
                <w:szCs w:val="20"/>
              </w:rPr>
              <w:br/>
              <w:t>(62,5%)</w:t>
            </w:r>
          </w:p>
        </w:tc>
        <w:tc>
          <w:tcPr>
            <w:tcW w:w="2265" w:type="dxa"/>
          </w:tcPr>
          <w:p w14:paraId="32F100C6" w14:textId="21C7D246" w:rsidR="000E2E7D" w:rsidRPr="006E661F" w:rsidRDefault="005A5DBF" w:rsidP="005C37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2 leerlingen</w:t>
            </w:r>
            <w:r w:rsidRPr="006E661F">
              <w:rPr>
                <w:rFonts w:asciiTheme="minorHAnsi" w:hAnsiTheme="minorHAnsi" w:cstheme="minorHAnsi"/>
                <w:sz w:val="20"/>
                <w:szCs w:val="20"/>
              </w:rPr>
              <w:br/>
              <w:t>(75%)</w:t>
            </w:r>
          </w:p>
        </w:tc>
      </w:tr>
      <w:tr w:rsidR="000E2E7D" w:rsidRPr="006E661F" w14:paraId="010FDDB4" w14:textId="77777777" w:rsidTr="000E2E7D">
        <w:tc>
          <w:tcPr>
            <w:tcW w:w="3823" w:type="dxa"/>
          </w:tcPr>
          <w:p w14:paraId="041833E1" w14:textId="09DA93B6" w:rsidR="000E2E7D" w:rsidRPr="006E661F" w:rsidRDefault="000E2E7D" w:rsidP="00F67F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Behaald in schooljaar 2018-2019</w:t>
            </w:r>
            <w:r w:rsidR="005A5DBF" w:rsidRPr="006E661F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2F8AFDAE" w14:textId="4A6EB5F9" w:rsidR="000E2E7D" w:rsidRPr="006E661F" w:rsidRDefault="000E2E7D" w:rsidP="005C37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232C5DF" w14:textId="09341628" w:rsidR="000E2E7D" w:rsidRPr="006E661F" w:rsidRDefault="001D29D4" w:rsidP="005C37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5 leerlingen</w:t>
            </w:r>
            <w:r w:rsidR="00E925B1" w:rsidRPr="006E661F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="000262BE" w:rsidRPr="006E661F">
              <w:rPr>
                <w:rFonts w:asciiTheme="minorHAnsi" w:hAnsiTheme="minorHAnsi" w:cstheme="minorHAnsi"/>
                <w:sz w:val="20"/>
                <w:szCs w:val="20"/>
              </w:rPr>
              <w:t>85%)</w:t>
            </w:r>
          </w:p>
        </w:tc>
        <w:tc>
          <w:tcPr>
            <w:tcW w:w="2265" w:type="dxa"/>
          </w:tcPr>
          <w:p w14:paraId="70DD9E54" w14:textId="58F6EADD" w:rsidR="000E2E7D" w:rsidRPr="006E661F" w:rsidRDefault="00107C42" w:rsidP="005C37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1F">
              <w:rPr>
                <w:rFonts w:asciiTheme="minorHAnsi" w:hAnsiTheme="minorHAnsi" w:cstheme="minorHAnsi"/>
                <w:sz w:val="20"/>
                <w:szCs w:val="20"/>
              </w:rPr>
              <w:t>1 leerling</w:t>
            </w:r>
            <w:r w:rsidR="00E925B1" w:rsidRPr="006E661F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="003115E7" w:rsidRPr="006E661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262BE" w:rsidRPr="006E661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115E7" w:rsidRPr="006E661F">
              <w:rPr>
                <w:rFonts w:asciiTheme="minorHAnsi" w:hAnsiTheme="minorHAnsi" w:cstheme="minorHAnsi"/>
                <w:sz w:val="20"/>
                <w:szCs w:val="20"/>
              </w:rPr>
              <w:t>%)</w:t>
            </w:r>
          </w:p>
        </w:tc>
      </w:tr>
    </w:tbl>
    <w:p w14:paraId="5451FB24" w14:textId="77777777" w:rsidR="007E43CB" w:rsidRPr="006E661F" w:rsidRDefault="007E43CB" w:rsidP="00F67FA9">
      <w:pPr>
        <w:rPr>
          <w:rFonts w:asciiTheme="minorHAnsi" w:hAnsiTheme="minorHAnsi" w:cstheme="minorHAnsi"/>
          <w:b/>
          <w:sz w:val="20"/>
          <w:szCs w:val="20"/>
        </w:rPr>
      </w:pPr>
    </w:p>
    <w:p w14:paraId="3D975B3B" w14:textId="77777777" w:rsidR="00B15A1D" w:rsidRPr="006E661F" w:rsidRDefault="00DC5145" w:rsidP="00B15A1D">
      <w:pPr>
        <w:rPr>
          <w:rFonts w:asciiTheme="minorHAnsi" w:hAnsiTheme="minorHAnsi" w:cstheme="minorHAnsi"/>
          <w:b/>
          <w:sz w:val="20"/>
          <w:szCs w:val="20"/>
        </w:rPr>
      </w:pPr>
      <w:r w:rsidRPr="006E661F">
        <w:rPr>
          <w:rFonts w:asciiTheme="minorHAnsi" w:hAnsiTheme="minorHAnsi" w:cstheme="minorHAnsi"/>
          <w:b/>
          <w:sz w:val="20"/>
          <w:szCs w:val="20"/>
        </w:rPr>
        <w:t>F</w:t>
      </w:r>
      <w:r w:rsidR="00B15A1D" w:rsidRPr="006E661F">
        <w:rPr>
          <w:rFonts w:asciiTheme="minorHAnsi" w:hAnsiTheme="minorHAnsi" w:cstheme="minorHAnsi"/>
          <w:b/>
          <w:sz w:val="20"/>
          <w:szCs w:val="20"/>
        </w:rPr>
        <w:t>ysiek</w:t>
      </w:r>
      <w:r w:rsidRPr="006E661F">
        <w:rPr>
          <w:rFonts w:asciiTheme="minorHAnsi" w:hAnsiTheme="minorHAnsi" w:cstheme="minorHAnsi"/>
          <w:b/>
          <w:sz w:val="20"/>
          <w:szCs w:val="20"/>
        </w:rPr>
        <w:t>e</w:t>
      </w:r>
      <w:r w:rsidR="00B15A1D" w:rsidRPr="006E661F">
        <w:rPr>
          <w:rFonts w:asciiTheme="minorHAnsi" w:hAnsiTheme="minorHAnsi" w:cstheme="minorHAnsi"/>
          <w:b/>
          <w:sz w:val="20"/>
          <w:szCs w:val="20"/>
        </w:rPr>
        <w:t xml:space="preserve"> toegankelijk</w:t>
      </w:r>
      <w:r w:rsidRPr="006E661F">
        <w:rPr>
          <w:rFonts w:asciiTheme="minorHAnsi" w:hAnsiTheme="minorHAnsi" w:cstheme="minorHAnsi"/>
          <w:b/>
          <w:sz w:val="20"/>
          <w:szCs w:val="20"/>
        </w:rPr>
        <w:t>. De school biedt voorzieningen voor leerlingen met een</w:t>
      </w:r>
      <w:r w:rsidR="00B15A1D" w:rsidRPr="006E661F">
        <w:rPr>
          <w:rFonts w:asciiTheme="minorHAnsi" w:hAnsiTheme="minorHAnsi" w:cstheme="minorHAnsi"/>
          <w:b/>
          <w:sz w:val="20"/>
          <w:szCs w:val="20"/>
        </w:rPr>
        <w:t>:</w:t>
      </w:r>
    </w:p>
    <w:p w14:paraId="7293AA77" w14:textId="6BB5867E" w:rsidR="00B15A1D" w:rsidRPr="006E661F" w:rsidRDefault="00077A55" w:rsidP="00B15A1D">
      <w:pPr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eastAsia="Wingdings" w:hAnsiTheme="minorHAnsi" w:cstheme="minorHAnsi"/>
          <w:sz w:val="20"/>
          <w:szCs w:val="20"/>
        </w:rPr>
        <w:t></w:t>
      </w:r>
      <w:r w:rsidR="00B15A1D" w:rsidRPr="006E661F">
        <w:rPr>
          <w:rFonts w:asciiTheme="minorHAnsi" w:hAnsiTheme="minorHAnsi" w:cstheme="minorHAnsi"/>
          <w:sz w:val="20"/>
          <w:szCs w:val="20"/>
        </w:rPr>
        <w:t xml:space="preserve"> motorische beperking;</w:t>
      </w:r>
      <w:r w:rsidR="00B15A1D" w:rsidRPr="006E661F">
        <w:rPr>
          <w:rFonts w:asciiTheme="minorHAnsi" w:hAnsiTheme="minorHAnsi" w:cstheme="minorHAnsi"/>
          <w:sz w:val="20"/>
          <w:szCs w:val="20"/>
        </w:rPr>
        <w:tab/>
      </w:r>
      <w:r w:rsidR="001431B0">
        <w:rPr>
          <w:rFonts w:asciiTheme="minorHAnsi" w:hAnsiTheme="minorHAnsi" w:cstheme="minorHAnsi"/>
          <w:sz w:val="20"/>
          <w:szCs w:val="20"/>
        </w:rPr>
        <w:tab/>
      </w:r>
      <w:r w:rsidR="00B15A1D" w:rsidRPr="006E661F">
        <w:rPr>
          <w:rFonts w:asciiTheme="minorHAnsi" w:eastAsia="Wingdings" w:hAnsiTheme="minorHAnsi" w:cstheme="minorHAnsi"/>
          <w:sz w:val="20"/>
          <w:szCs w:val="20"/>
        </w:rPr>
        <w:t></w:t>
      </w:r>
      <w:r w:rsidR="00DC5145" w:rsidRPr="006E661F">
        <w:rPr>
          <w:rFonts w:asciiTheme="minorHAnsi" w:hAnsiTheme="minorHAnsi" w:cstheme="minorHAnsi"/>
          <w:sz w:val="20"/>
          <w:szCs w:val="20"/>
        </w:rPr>
        <w:t xml:space="preserve"> ja</w:t>
      </w:r>
      <w:r w:rsidRPr="006E661F">
        <w:rPr>
          <w:rFonts w:asciiTheme="minorHAnsi" w:hAnsiTheme="minorHAnsi" w:cstheme="minorHAnsi"/>
          <w:sz w:val="20"/>
          <w:szCs w:val="20"/>
        </w:rPr>
        <w:t xml:space="preserve">     </w:t>
      </w:r>
      <w:r w:rsidR="001431B0">
        <w:rPr>
          <w:rFonts w:asciiTheme="minorHAnsi" w:hAnsiTheme="minorHAnsi" w:cstheme="minorHAnsi"/>
          <w:sz w:val="20"/>
          <w:szCs w:val="20"/>
        </w:rPr>
        <w:tab/>
      </w:r>
      <w:r w:rsidRPr="006E661F">
        <w:rPr>
          <w:rFonts w:asciiTheme="minorHAnsi" w:hAnsiTheme="minorHAnsi" w:cstheme="minorHAnsi"/>
          <w:sz w:val="20"/>
          <w:szCs w:val="20"/>
        </w:rPr>
        <w:t xml:space="preserve"> </w:t>
      </w:r>
      <w:r w:rsidRPr="006E661F">
        <w:rPr>
          <w:rFonts w:asciiTheme="minorHAnsi" w:eastAsia="Wingdings" w:hAnsiTheme="minorHAnsi" w:cstheme="minorHAnsi"/>
          <w:sz w:val="20"/>
          <w:szCs w:val="20"/>
        </w:rPr>
        <w:t></w:t>
      </w:r>
      <w:r w:rsidR="00DC5145" w:rsidRPr="006E661F">
        <w:rPr>
          <w:rFonts w:asciiTheme="minorHAnsi" w:hAnsiTheme="minorHAnsi" w:cstheme="minorHAnsi"/>
          <w:sz w:val="20"/>
          <w:szCs w:val="20"/>
        </w:rPr>
        <w:t xml:space="preserve"> deels</w:t>
      </w:r>
      <w:r w:rsidR="00054F89" w:rsidRPr="006E661F">
        <w:rPr>
          <w:rFonts w:asciiTheme="minorHAnsi" w:hAnsiTheme="minorHAnsi" w:cstheme="minorHAnsi"/>
          <w:sz w:val="20"/>
          <w:szCs w:val="20"/>
        </w:rPr>
        <w:t xml:space="preserve">: geen drempels, brede deuren. </w:t>
      </w:r>
    </w:p>
    <w:p w14:paraId="25FF94BD" w14:textId="5932DC82" w:rsidR="00B15A1D" w:rsidRPr="006E661F" w:rsidRDefault="00B15A1D" w:rsidP="00B15A1D">
      <w:pPr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eastAsia="Wingdings" w:hAnsiTheme="minorHAnsi" w:cstheme="minorHAnsi"/>
          <w:sz w:val="20"/>
          <w:szCs w:val="20"/>
        </w:rPr>
        <w:t></w:t>
      </w:r>
      <w:r w:rsidRPr="006E661F">
        <w:rPr>
          <w:rFonts w:asciiTheme="minorHAnsi" w:hAnsiTheme="minorHAnsi" w:cstheme="minorHAnsi"/>
          <w:sz w:val="20"/>
          <w:szCs w:val="20"/>
        </w:rPr>
        <w:t xml:space="preserve"> visuele beperking;</w:t>
      </w:r>
      <w:r w:rsidRPr="006E661F">
        <w:rPr>
          <w:rFonts w:asciiTheme="minorHAnsi" w:hAnsiTheme="minorHAnsi" w:cstheme="minorHAnsi"/>
          <w:sz w:val="20"/>
          <w:szCs w:val="20"/>
        </w:rPr>
        <w:tab/>
      </w:r>
      <w:r w:rsidRPr="006E661F">
        <w:rPr>
          <w:rFonts w:asciiTheme="minorHAnsi" w:hAnsiTheme="minorHAnsi" w:cstheme="minorHAnsi"/>
          <w:sz w:val="20"/>
          <w:szCs w:val="20"/>
        </w:rPr>
        <w:tab/>
      </w:r>
      <w:r w:rsidR="00DC5145" w:rsidRPr="006E661F">
        <w:rPr>
          <w:rFonts w:asciiTheme="minorHAnsi" w:eastAsia="Wingdings" w:hAnsiTheme="minorHAnsi" w:cstheme="minorHAnsi"/>
          <w:sz w:val="20"/>
          <w:szCs w:val="20"/>
        </w:rPr>
        <w:t></w:t>
      </w:r>
      <w:r w:rsidR="00DC5145" w:rsidRPr="006E661F">
        <w:rPr>
          <w:rFonts w:asciiTheme="minorHAnsi" w:hAnsiTheme="minorHAnsi" w:cstheme="minorHAnsi"/>
          <w:sz w:val="20"/>
          <w:szCs w:val="20"/>
        </w:rPr>
        <w:t xml:space="preserve"> ja</w:t>
      </w:r>
      <w:r w:rsidR="00DC5145" w:rsidRPr="006E661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12D15" w:rsidRPr="006E661F">
        <w:rPr>
          <w:rFonts w:asciiTheme="minorHAnsi" w:eastAsia="Wingdings" w:hAnsiTheme="minorHAnsi" w:cstheme="minorHAnsi"/>
          <w:sz w:val="20"/>
          <w:szCs w:val="20"/>
        </w:rPr>
        <w:t></w:t>
      </w:r>
      <w:r w:rsidR="00DC5145" w:rsidRPr="006E661F">
        <w:rPr>
          <w:rFonts w:asciiTheme="minorHAnsi" w:hAnsiTheme="minorHAnsi" w:cstheme="minorHAnsi"/>
          <w:sz w:val="20"/>
          <w:szCs w:val="20"/>
        </w:rPr>
        <w:t xml:space="preserve"> </w:t>
      </w:r>
      <w:r w:rsidR="00712D15" w:rsidRPr="006E661F">
        <w:rPr>
          <w:rFonts w:asciiTheme="minorHAnsi" w:hAnsiTheme="minorHAnsi" w:cstheme="minorHAnsi"/>
          <w:sz w:val="20"/>
          <w:szCs w:val="20"/>
        </w:rPr>
        <w:t>ne</w:t>
      </w:r>
      <w:r w:rsidR="00096AD6" w:rsidRPr="006E661F">
        <w:rPr>
          <w:rFonts w:asciiTheme="minorHAnsi" w:hAnsiTheme="minorHAnsi" w:cstheme="minorHAnsi"/>
          <w:sz w:val="20"/>
          <w:szCs w:val="20"/>
        </w:rPr>
        <w:t>e; We zijn wel bereid om te werken met hulpmiddelen.</w:t>
      </w:r>
    </w:p>
    <w:p w14:paraId="58F9D3BA" w14:textId="47156184" w:rsidR="00B15A1D" w:rsidRPr="006E661F" w:rsidRDefault="00B15A1D" w:rsidP="00B15A1D">
      <w:pPr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eastAsia="Wingdings" w:hAnsiTheme="minorHAnsi" w:cstheme="minorHAnsi"/>
          <w:sz w:val="20"/>
          <w:szCs w:val="20"/>
        </w:rPr>
        <w:t></w:t>
      </w:r>
      <w:r w:rsidRPr="006E661F">
        <w:rPr>
          <w:rFonts w:asciiTheme="minorHAnsi" w:hAnsiTheme="minorHAnsi" w:cstheme="minorHAnsi"/>
          <w:sz w:val="20"/>
          <w:szCs w:val="20"/>
        </w:rPr>
        <w:t xml:space="preserve"> auditieve beperking;</w:t>
      </w:r>
      <w:r w:rsidR="000B312D" w:rsidRPr="006E661F">
        <w:rPr>
          <w:rFonts w:asciiTheme="minorHAnsi" w:hAnsiTheme="minorHAnsi" w:cstheme="minorHAnsi"/>
          <w:sz w:val="20"/>
          <w:szCs w:val="20"/>
        </w:rPr>
        <w:tab/>
      </w:r>
      <w:r w:rsidRPr="006E661F">
        <w:rPr>
          <w:rFonts w:asciiTheme="minorHAnsi" w:hAnsiTheme="minorHAnsi" w:cstheme="minorHAnsi"/>
          <w:sz w:val="20"/>
          <w:szCs w:val="20"/>
        </w:rPr>
        <w:tab/>
      </w:r>
      <w:r w:rsidR="00DC5145" w:rsidRPr="006E661F">
        <w:rPr>
          <w:rFonts w:asciiTheme="minorHAnsi" w:eastAsia="Wingdings" w:hAnsiTheme="minorHAnsi" w:cstheme="minorHAnsi"/>
          <w:sz w:val="20"/>
          <w:szCs w:val="20"/>
        </w:rPr>
        <w:t></w:t>
      </w:r>
      <w:r w:rsidR="00DC5145" w:rsidRPr="006E661F">
        <w:rPr>
          <w:rFonts w:asciiTheme="minorHAnsi" w:hAnsiTheme="minorHAnsi" w:cstheme="minorHAnsi"/>
          <w:sz w:val="20"/>
          <w:szCs w:val="20"/>
        </w:rPr>
        <w:t xml:space="preserve"> ja</w:t>
      </w:r>
      <w:r w:rsidR="00DC5145" w:rsidRPr="006E661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12D15" w:rsidRPr="006E661F">
        <w:rPr>
          <w:rFonts w:asciiTheme="minorHAnsi" w:eastAsia="Wingdings" w:hAnsiTheme="minorHAnsi" w:cstheme="minorHAnsi"/>
          <w:sz w:val="20"/>
          <w:szCs w:val="20"/>
        </w:rPr>
        <w:t></w:t>
      </w:r>
      <w:r w:rsidR="00DC5145" w:rsidRPr="006E661F">
        <w:rPr>
          <w:rFonts w:asciiTheme="minorHAnsi" w:hAnsiTheme="minorHAnsi" w:cstheme="minorHAnsi"/>
          <w:sz w:val="20"/>
          <w:szCs w:val="20"/>
        </w:rPr>
        <w:t xml:space="preserve"> </w:t>
      </w:r>
      <w:r w:rsidR="00712D15" w:rsidRPr="006E661F">
        <w:rPr>
          <w:rFonts w:asciiTheme="minorHAnsi" w:hAnsiTheme="minorHAnsi" w:cstheme="minorHAnsi"/>
          <w:sz w:val="20"/>
          <w:szCs w:val="20"/>
        </w:rPr>
        <w:t>n</w:t>
      </w:r>
      <w:r w:rsidR="00096AD6" w:rsidRPr="006E661F">
        <w:rPr>
          <w:rFonts w:asciiTheme="minorHAnsi" w:hAnsiTheme="minorHAnsi" w:cstheme="minorHAnsi"/>
          <w:sz w:val="20"/>
          <w:szCs w:val="20"/>
        </w:rPr>
        <w:t>e</w:t>
      </w:r>
      <w:r w:rsidR="00712D15" w:rsidRPr="006E661F">
        <w:rPr>
          <w:rFonts w:asciiTheme="minorHAnsi" w:hAnsiTheme="minorHAnsi" w:cstheme="minorHAnsi"/>
          <w:sz w:val="20"/>
          <w:szCs w:val="20"/>
        </w:rPr>
        <w:t>e</w:t>
      </w:r>
      <w:r w:rsidR="00096AD6" w:rsidRPr="006E661F">
        <w:rPr>
          <w:rFonts w:asciiTheme="minorHAnsi" w:hAnsiTheme="minorHAnsi" w:cstheme="minorHAnsi"/>
          <w:sz w:val="20"/>
          <w:szCs w:val="20"/>
        </w:rPr>
        <w:t>; We zijn wel bereid om te werken met hulpmiddelen</w:t>
      </w:r>
    </w:p>
    <w:p w14:paraId="033C61D6" w14:textId="77777777" w:rsidR="00B15A1D" w:rsidRPr="006E661F" w:rsidRDefault="00B15A1D" w:rsidP="00B15A1D">
      <w:pPr>
        <w:rPr>
          <w:rFonts w:asciiTheme="minorHAnsi" w:hAnsiTheme="minorHAnsi" w:cstheme="minorHAnsi"/>
          <w:sz w:val="20"/>
          <w:szCs w:val="20"/>
        </w:rPr>
      </w:pPr>
    </w:p>
    <w:p w14:paraId="3E820B5C" w14:textId="3404E043" w:rsidR="002917D2" w:rsidRPr="006E661F" w:rsidRDefault="00DC5145" w:rsidP="002917D2">
      <w:pPr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hAnsiTheme="minorHAnsi" w:cstheme="minorHAnsi"/>
          <w:b/>
          <w:sz w:val="20"/>
          <w:szCs w:val="20"/>
        </w:rPr>
        <w:t>M</w:t>
      </w:r>
      <w:r w:rsidR="002917D2" w:rsidRPr="006E661F">
        <w:rPr>
          <w:rFonts w:asciiTheme="minorHAnsi" w:hAnsiTheme="minorHAnsi" w:cstheme="minorHAnsi"/>
          <w:b/>
          <w:sz w:val="20"/>
          <w:szCs w:val="20"/>
        </w:rPr>
        <w:t>e</w:t>
      </w:r>
      <w:r w:rsidRPr="006E661F">
        <w:rPr>
          <w:rFonts w:asciiTheme="minorHAnsi" w:hAnsiTheme="minorHAnsi" w:cstheme="minorHAnsi"/>
          <w:b/>
          <w:sz w:val="20"/>
          <w:szCs w:val="20"/>
        </w:rPr>
        <w:t>dische handelingen</w:t>
      </w:r>
      <w:r w:rsidR="002917D2" w:rsidRPr="006E661F">
        <w:rPr>
          <w:rFonts w:asciiTheme="minorHAnsi" w:hAnsiTheme="minorHAnsi" w:cstheme="minorHAnsi"/>
          <w:b/>
          <w:sz w:val="20"/>
          <w:szCs w:val="20"/>
        </w:rPr>
        <w:t>:</w:t>
      </w:r>
      <w:r w:rsidR="007B0EF7" w:rsidRPr="006E66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0EF7" w:rsidRPr="006E661F">
        <w:rPr>
          <w:rFonts w:asciiTheme="minorHAnsi" w:hAnsiTheme="minorHAnsi" w:cstheme="minorHAnsi"/>
          <w:sz w:val="20"/>
          <w:szCs w:val="20"/>
        </w:rPr>
        <w:t>Hierbij is het</w:t>
      </w:r>
      <w:r w:rsidR="00961BC8" w:rsidRPr="006E661F">
        <w:rPr>
          <w:rFonts w:asciiTheme="minorHAnsi" w:hAnsiTheme="minorHAnsi" w:cstheme="minorHAnsi"/>
          <w:sz w:val="20"/>
          <w:szCs w:val="20"/>
        </w:rPr>
        <w:t xml:space="preserve"> onderscheid tussen levensbedreigende en n</w:t>
      </w:r>
      <w:r w:rsidR="007B0EF7" w:rsidRPr="006E661F">
        <w:rPr>
          <w:rFonts w:asciiTheme="minorHAnsi" w:hAnsiTheme="minorHAnsi" w:cstheme="minorHAnsi"/>
          <w:sz w:val="20"/>
          <w:szCs w:val="20"/>
        </w:rPr>
        <w:t>iet levensbedreigende situaties essentieel.</w:t>
      </w:r>
    </w:p>
    <w:p w14:paraId="1DFAA03E" w14:textId="77777777" w:rsidR="00961BC8" w:rsidRPr="006E661F" w:rsidRDefault="00077A55" w:rsidP="00FC721F">
      <w:pPr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eastAsia="Wingdings" w:hAnsiTheme="minorHAnsi" w:cstheme="minorHAnsi"/>
          <w:sz w:val="20"/>
          <w:szCs w:val="20"/>
        </w:rPr>
        <w:t></w:t>
      </w:r>
      <w:r w:rsidRPr="006E661F">
        <w:rPr>
          <w:rFonts w:asciiTheme="minorHAnsi" w:hAnsiTheme="minorHAnsi" w:cstheme="minorHAnsi"/>
          <w:sz w:val="20"/>
          <w:szCs w:val="20"/>
        </w:rPr>
        <w:t xml:space="preserve"> </w:t>
      </w:r>
      <w:r w:rsidR="00D17C33" w:rsidRPr="006E661F">
        <w:rPr>
          <w:rFonts w:asciiTheme="minorHAnsi" w:hAnsiTheme="minorHAnsi" w:cstheme="minorHAnsi"/>
          <w:sz w:val="20"/>
          <w:szCs w:val="20"/>
        </w:rPr>
        <w:t>dagelijkse aanwezigheid van EHBO’er</w:t>
      </w:r>
    </w:p>
    <w:p w14:paraId="32E23082" w14:textId="77777777" w:rsidR="00961BC8" w:rsidRPr="006E661F" w:rsidRDefault="002917D2" w:rsidP="00FC721F">
      <w:pPr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eastAsia="Wingdings" w:hAnsiTheme="minorHAnsi" w:cstheme="minorHAnsi"/>
          <w:sz w:val="20"/>
          <w:szCs w:val="20"/>
        </w:rPr>
        <w:t></w:t>
      </w:r>
      <w:r w:rsidR="004A2D81" w:rsidRPr="006E661F">
        <w:rPr>
          <w:rFonts w:asciiTheme="minorHAnsi" w:hAnsiTheme="minorHAnsi" w:cstheme="minorHAnsi"/>
          <w:sz w:val="20"/>
          <w:szCs w:val="20"/>
        </w:rPr>
        <w:t xml:space="preserve"> basic</w:t>
      </w:r>
      <w:r w:rsidR="00961BC8" w:rsidRPr="006E661F">
        <w:rPr>
          <w:rFonts w:asciiTheme="minorHAnsi" w:hAnsiTheme="minorHAnsi" w:cstheme="minorHAnsi"/>
          <w:sz w:val="20"/>
          <w:szCs w:val="20"/>
        </w:rPr>
        <w:t xml:space="preserve"> life support (handelingen gericht op stabilisatie tot de ambulance arriveert.) </w:t>
      </w:r>
    </w:p>
    <w:p w14:paraId="2A6BB7BB" w14:textId="7EA250DB" w:rsidR="002917D2" w:rsidRPr="006E661F" w:rsidRDefault="00FC721F" w:rsidP="00FC721F">
      <w:pPr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eastAsia="Wingdings" w:hAnsiTheme="minorHAnsi" w:cstheme="minorHAnsi"/>
          <w:sz w:val="20"/>
          <w:szCs w:val="20"/>
        </w:rPr>
        <w:t></w:t>
      </w:r>
      <w:r w:rsidR="00077A55" w:rsidRPr="006E661F">
        <w:rPr>
          <w:rFonts w:asciiTheme="minorHAnsi" w:hAnsiTheme="minorHAnsi" w:cstheme="minorHAnsi"/>
          <w:sz w:val="20"/>
          <w:szCs w:val="20"/>
        </w:rPr>
        <w:t xml:space="preserve"> twee </w:t>
      </w:r>
      <w:r w:rsidR="004A2D81" w:rsidRPr="006E661F">
        <w:rPr>
          <w:rFonts w:asciiTheme="minorHAnsi" w:hAnsiTheme="minorHAnsi" w:cstheme="minorHAnsi"/>
          <w:sz w:val="20"/>
          <w:szCs w:val="20"/>
        </w:rPr>
        <w:t>teamle</w:t>
      </w:r>
      <w:r w:rsidR="00D17C33" w:rsidRPr="006E661F">
        <w:rPr>
          <w:rFonts w:asciiTheme="minorHAnsi" w:hAnsiTheme="minorHAnsi" w:cstheme="minorHAnsi"/>
          <w:sz w:val="20"/>
          <w:szCs w:val="20"/>
        </w:rPr>
        <w:t>d</w:t>
      </w:r>
      <w:r w:rsidR="00077A55" w:rsidRPr="006E661F">
        <w:rPr>
          <w:rFonts w:asciiTheme="minorHAnsi" w:hAnsiTheme="minorHAnsi" w:cstheme="minorHAnsi"/>
          <w:sz w:val="20"/>
          <w:szCs w:val="20"/>
        </w:rPr>
        <w:t>en dragen</w:t>
      </w:r>
      <w:r w:rsidR="004A2D81" w:rsidRPr="006E661F">
        <w:rPr>
          <w:rFonts w:asciiTheme="minorHAnsi" w:hAnsiTheme="minorHAnsi" w:cstheme="minorHAnsi"/>
          <w:sz w:val="20"/>
          <w:szCs w:val="20"/>
        </w:rPr>
        <w:t xml:space="preserve"> dit schooljaar</w:t>
      </w:r>
      <w:r w:rsidR="00D17C33" w:rsidRPr="006E661F">
        <w:rPr>
          <w:rFonts w:asciiTheme="minorHAnsi" w:hAnsiTheme="minorHAnsi" w:cstheme="minorHAnsi"/>
          <w:sz w:val="20"/>
          <w:szCs w:val="20"/>
        </w:rPr>
        <w:t xml:space="preserve"> de verantwoordelijkheid om</w:t>
      </w:r>
      <w:r w:rsidR="004A2D81" w:rsidRPr="006E661F">
        <w:rPr>
          <w:rFonts w:asciiTheme="minorHAnsi" w:hAnsiTheme="minorHAnsi" w:cstheme="minorHAnsi"/>
          <w:sz w:val="20"/>
          <w:szCs w:val="20"/>
        </w:rPr>
        <w:t xml:space="preserve"> medische handelingen uit te voeren, die </w:t>
      </w:r>
      <w:r w:rsidR="00961BC8" w:rsidRPr="006E661F">
        <w:rPr>
          <w:rFonts w:asciiTheme="minorHAnsi" w:hAnsiTheme="minorHAnsi" w:cstheme="minorHAnsi"/>
          <w:sz w:val="20"/>
          <w:szCs w:val="20"/>
        </w:rPr>
        <w:t>met ouders</w:t>
      </w:r>
      <w:r w:rsidR="004A2D81" w:rsidRPr="006E661F">
        <w:rPr>
          <w:rFonts w:asciiTheme="minorHAnsi" w:hAnsiTheme="minorHAnsi" w:cstheme="minorHAnsi"/>
          <w:sz w:val="20"/>
          <w:szCs w:val="20"/>
        </w:rPr>
        <w:t xml:space="preserve"> zijn</w:t>
      </w:r>
      <w:r w:rsidR="00961BC8" w:rsidRPr="006E661F">
        <w:rPr>
          <w:rFonts w:asciiTheme="minorHAnsi" w:hAnsiTheme="minorHAnsi" w:cstheme="minorHAnsi"/>
          <w:sz w:val="20"/>
          <w:szCs w:val="20"/>
        </w:rPr>
        <w:t xml:space="preserve"> afges</w:t>
      </w:r>
      <w:r w:rsidR="004A2D81" w:rsidRPr="006E661F">
        <w:rPr>
          <w:rFonts w:asciiTheme="minorHAnsi" w:hAnsiTheme="minorHAnsi" w:cstheme="minorHAnsi"/>
          <w:sz w:val="20"/>
          <w:szCs w:val="20"/>
        </w:rPr>
        <w:t>proken</w:t>
      </w:r>
    </w:p>
    <w:p w14:paraId="017445DF" w14:textId="77777777" w:rsidR="00961BC8" w:rsidRPr="006E661F" w:rsidRDefault="002917D2" w:rsidP="00FC721F">
      <w:pPr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eastAsia="Wingdings" w:hAnsiTheme="minorHAnsi" w:cstheme="minorHAnsi"/>
          <w:sz w:val="20"/>
          <w:szCs w:val="20"/>
        </w:rPr>
        <w:t></w:t>
      </w:r>
      <w:r w:rsidR="00D17C33" w:rsidRPr="006E661F">
        <w:rPr>
          <w:rFonts w:asciiTheme="minorHAnsi" w:hAnsiTheme="minorHAnsi" w:cstheme="minorHAnsi"/>
          <w:sz w:val="20"/>
          <w:szCs w:val="20"/>
        </w:rPr>
        <w:t xml:space="preserve"> </w:t>
      </w:r>
      <w:r w:rsidR="00961BC8" w:rsidRPr="006E661F">
        <w:rPr>
          <w:rFonts w:asciiTheme="minorHAnsi" w:hAnsiTheme="minorHAnsi" w:cstheme="minorHAnsi"/>
          <w:sz w:val="20"/>
          <w:szCs w:val="20"/>
        </w:rPr>
        <w:t>aanwezigheid schoolverpleegkundige</w:t>
      </w:r>
      <w:r w:rsidRPr="006E661F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3FEBE8C" w14:textId="77777777" w:rsidR="00C71016" w:rsidRPr="006E661F" w:rsidRDefault="002917D2" w:rsidP="009C01E8">
      <w:pPr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264DD0" w14:textId="77777777" w:rsidR="00B51AB8" w:rsidRDefault="00B51A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189FB90" w14:textId="2ED39C77" w:rsidR="009C01E8" w:rsidRPr="006E661F" w:rsidRDefault="009C01E8" w:rsidP="009C01E8">
      <w:pPr>
        <w:rPr>
          <w:rFonts w:asciiTheme="minorHAnsi" w:hAnsiTheme="minorHAnsi" w:cstheme="minorHAnsi"/>
          <w:b/>
          <w:sz w:val="24"/>
          <w:szCs w:val="24"/>
        </w:rPr>
      </w:pPr>
      <w:r w:rsidRPr="006E661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Kwaliteitsaspect Inrichting van de </w:t>
      </w:r>
      <w:proofErr w:type="spellStart"/>
      <w:r w:rsidRPr="006E661F">
        <w:rPr>
          <w:rFonts w:asciiTheme="minorHAnsi" w:hAnsiTheme="minorHAnsi" w:cstheme="minorHAnsi"/>
          <w:b/>
          <w:sz w:val="24"/>
          <w:szCs w:val="24"/>
        </w:rPr>
        <w:t>ondersteuningstructuur</w:t>
      </w:r>
      <w:proofErr w:type="spellEnd"/>
    </w:p>
    <w:p w14:paraId="56AB0EBD" w14:textId="77777777" w:rsidR="00C71016" w:rsidRPr="006E661F" w:rsidRDefault="00C71016" w:rsidP="009C01E8">
      <w:pPr>
        <w:rPr>
          <w:rFonts w:asciiTheme="minorHAnsi" w:hAnsiTheme="minorHAnsi" w:cstheme="minorHAnsi"/>
          <w:sz w:val="20"/>
          <w:szCs w:val="20"/>
        </w:rPr>
      </w:pPr>
    </w:p>
    <w:p w14:paraId="3825C864" w14:textId="4113E903" w:rsidR="00DA4646" w:rsidRPr="006E661F" w:rsidRDefault="00452694" w:rsidP="00F67FA9">
      <w:pPr>
        <w:rPr>
          <w:rFonts w:asciiTheme="minorHAnsi" w:hAnsiTheme="minorHAnsi" w:cstheme="minorHAnsi"/>
          <w:szCs w:val="17"/>
        </w:rPr>
      </w:pPr>
      <w:r w:rsidRPr="0009738F">
        <w:rPr>
          <w:rFonts w:asciiTheme="minorHAnsi" w:hAnsiTheme="minorHAnsi" w:cstheme="minorHAnsi"/>
          <w:sz w:val="20"/>
          <w:szCs w:val="20"/>
        </w:rPr>
        <w:t>Alle teamleden hebben een r</w:t>
      </w:r>
      <w:r w:rsidR="00192FC7" w:rsidRPr="0009738F">
        <w:rPr>
          <w:rFonts w:asciiTheme="minorHAnsi" w:hAnsiTheme="minorHAnsi" w:cstheme="minorHAnsi"/>
          <w:sz w:val="20"/>
          <w:szCs w:val="20"/>
        </w:rPr>
        <w:t>ol in de basisondersteuning en/</w:t>
      </w:r>
      <w:r w:rsidRPr="0009738F">
        <w:rPr>
          <w:rFonts w:asciiTheme="minorHAnsi" w:hAnsiTheme="minorHAnsi" w:cstheme="minorHAnsi"/>
          <w:sz w:val="20"/>
          <w:szCs w:val="20"/>
        </w:rPr>
        <w:t>of extra ondersteuning</w:t>
      </w:r>
      <w:r w:rsidR="00B63581" w:rsidRPr="0009738F">
        <w:rPr>
          <w:rFonts w:asciiTheme="minorHAnsi" w:hAnsiTheme="minorHAnsi" w:cstheme="minorHAnsi"/>
          <w:sz w:val="20"/>
          <w:szCs w:val="20"/>
        </w:rPr>
        <w:t xml:space="preserve">. </w:t>
      </w:r>
      <w:r w:rsidR="0029317C" w:rsidRPr="0009738F">
        <w:rPr>
          <w:rFonts w:asciiTheme="minorHAnsi" w:hAnsiTheme="minorHAnsi" w:cstheme="minorHAnsi"/>
          <w:sz w:val="20"/>
          <w:szCs w:val="20"/>
        </w:rPr>
        <w:t xml:space="preserve">Deze </w:t>
      </w:r>
      <w:r w:rsidR="00C411B8" w:rsidRPr="0009738F">
        <w:rPr>
          <w:rFonts w:asciiTheme="minorHAnsi" w:hAnsiTheme="minorHAnsi" w:cstheme="minorHAnsi"/>
          <w:sz w:val="20"/>
          <w:szCs w:val="20"/>
        </w:rPr>
        <w:t>rol wordt geconcretiseerd in de uitvoering van</w:t>
      </w:r>
      <w:r w:rsidR="0029317C" w:rsidRPr="0009738F">
        <w:rPr>
          <w:rFonts w:asciiTheme="minorHAnsi" w:hAnsiTheme="minorHAnsi" w:cstheme="minorHAnsi"/>
          <w:sz w:val="20"/>
          <w:szCs w:val="20"/>
        </w:rPr>
        <w:t xml:space="preserve"> d</w:t>
      </w:r>
      <w:r w:rsidR="00F80D6F" w:rsidRPr="0009738F">
        <w:rPr>
          <w:rFonts w:asciiTheme="minorHAnsi" w:hAnsiTheme="minorHAnsi" w:cstheme="minorHAnsi"/>
          <w:sz w:val="20"/>
          <w:szCs w:val="20"/>
        </w:rPr>
        <w:t>e verschi</w:t>
      </w:r>
      <w:r w:rsidR="00511851" w:rsidRPr="0009738F">
        <w:rPr>
          <w:rFonts w:asciiTheme="minorHAnsi" w:hAnsiTheme="minorHAnsi" w:cstheme="minorHAnsi"/>
          <w:sz w:val="20"/>
          <w:szCs w:val="20"/>
        </w:rPr>
        <w:t>llende arrangementen. Hoeveel f</w:t>
      </w:r>
      <w:r w:rsidR="00BF1125" w:rsidRPr="0009738F">
        <w:rPr>
          <w:rFonts w:asciiTheme="minorHAnsi" w:hAnsiTheme="minorHAnsi" w:cstheme="minorHAnsi"/>
          <w:sz w:val="20"/>
          <w:szCs w:val="20"/>
        </w:rPr>
        <w:t>te</w:t>
      </w:r>
      <w:r w:rsidR="00F80D6F" w:rsidRPr="0009738F">
        <w:rPr>
          <w:rFonts w:asciiTheme="minorHAnsi" w:hAnsiTheme="minorHAnsi" w:cstheme="minorHAnsi"/>
          <w:sz w:val="20"/>
          <w:szCs w:val="20"/>
        </w:rPr>
        <w:t xml:space="preserve"> van </w:t>
      </w:r>
      <w:r w:rsidR="0029317C" w:rsidRPr="0009738F">
        <w:rPr>
          <w:rFonts w:asciiTheme="minorHAnsi" w:hAnsiTheme="minorHAnsi" w:cstheme="minorHAnsi"/>
          <w:sz w:val="20"/>
          <w:szCs w:val="20"/>
        </w:rPr>
        <w:t>de teamleden</w:t>
      </w:r>
      <w:r w:rsidR="00603111" w:rsidRPr="0009738F">
        <w:rPr>
          <w:rFonts w:asciiTheme="minorHAnsi" w:hAnsiTheme="minorHAnsi" w:cstheme="minorHAnsi"/>
          <w:sz w:val="20"/>
          <w:szCs w:val="20"/>
        </w:rPr>
        <w:t xml:space="preserve"> (uitgaande van hun hoofdtaak), </w:t>
      </w:r>
      <w:r w:rsidR="00F80D6F" w:rsidRPr="0009738F">
        <w:rPr>
          <w:rFonts w:asciiTheme="minorHAnsi" w:hAnsiTheme="minorHAnsi" w:cstheme="minorHAnsi"/>
          <w:sz w:val="20"/>
          <w:szCs w:val="20"/>
        </w:rPr>
        <w:t xml:space="preserve">is </w:t>
      </w:r>
      <w:r w:rsidR="00B63581" w:rsidRPr="0009738F">
        <w:rPr>
          <w:rFonts w:asciiTheme="minorHAnsi" w:hAnsiTheme="minorHAnsi" w:cstheme="minorHAnsi"/>
          <w:sz w:val="20"/>
          <w:szCs w:val="20"/>
        </w:rPr>
        <w:t xml:space="preserve">daadwerkelijk </w:t>
      </w:r>
      <w:r w:rsidR="00F80D6F" w:rsidRPr="0009738F">
        <w:rPr>
          <w:rFonts w:asciiTheme="minorHAnsi" w:hAnsiTheme="minorHAnsi" w:cstheme="minorHAnsi"/>
          <w:sz w:val="20"/>
          <w:szCs w:val="20"/>
        </w:rPr>
        <w:t>werkzaam</w:t>
      </w:r>
      <w:r w:rsidR="00511851" w:rsidRPr="0009738F">
        <w:rPr>
          <w:rFonts w:asciiTheme="minorHAnsi" w:hAnsiTheme="minorHAnsi" w:cstheme="minorHAnsi"/>
          <w:sz w:val="20"/>
          <w:szCs w:val="20"/>
        </w:rPr>
        <w:t xml:space="preserve"> </w:t>
      </w:r>
      <w:r w:rsidR="00F80D6F" w:rsidRPr="0009738F">
        <w:rPr>
          <w:rFonts w:asciiTheme="minorHAnsi" w:hAnsiTheme="minorHAnsi" w:cstheme="minorHAnsi"/>
          <w:sz w:val="20"/>
          <w:szCs w:val="20"/>
        </w:rPr>
        <w:t xml:space="preserve">in de basisondersteuning en </w:t>
      </w:r>
      <w:r w:rsidR="00C411B8" w:rsidRPr="0009738F">
        <w:rPr>
          <w:rFonts w:asciiTheme="minorHAnsi" w:hAnsiTheme="minorHAnsi" w:cstheme="minorHAnsi"/>
          <w:sz w:val="20"/>
          <w:szCs w:val="20"/>
        </w:rPr>
        <w:t>in de extra ondersteuning?</w:t>
      </w:r>
    </w:p>
    <w:p w14:paraId="39305FBD" w14:textId="77777777" w:rsidR="00DA4646" w:rsidRPr="006E661F" w:rsidRDefault="00DA4646" w:rsidP="00F67FA9">
      <w:pPr>
        <w:rPr>
          <w:rFonts w:asciiTheme="minorHAnsi" w:hAnsiTheme="minorHAnsi" w:cstheme="minorHAnsi"/>
          <w:szCs w:val="1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4"/>
        <w:gridCol w:w="4536"/>
      </w:tblGrid>
      <w:tr w:rsidR="004147D2" w:rsidRPr="006E661F" w14:paraId="193C2613" w14:textId="77777777" w:rsidTr="1988E143">
        <w:tc>
          <w:tcPr>
            <w:tcW w:w="4605" w:type="dxa"/>
            <w:shd w:val="clear" w:color="auto" w:fill="F2F2F2" w:themeFill="background1" w:themeFillShade="F2"/>
          </w:tcPr>
          <w:p w14:paraId="05B1365A" w14:textId="76375521" w:rsidR="004147D2" w:rsidRPr="009315C8" w:rsidRDefault="004147D2" w:rsidP="004147D2">
            <w:pPr>
              <w:rPr>
                <w:rFonts w:asciiTheme="minorHAnsi" w:hAnsiTheme="minorHAnsi" w:cstheme="minorHAnsi"/>
                <w:sz w:val="20"/>
              </w:rPr>
            </w:pPr>
            <w:r w:rsidRPr="009315C8">
              <w:rPr>
                <w:rFonts w:asciiTheme="minorHAnsi" w:hAnsiTheme="minorHAnsi" w:cstheme="minorHAnsi"/>
                <w:sz w:val="20"/>
              </w:rPr>
              <w:t xml:space="preserve">Aantal fte  in de </w:t>
            </w:r>
            <w:r w:rsidRPr="009315C8">
              <w:rPr>
                <w:rFonts w:asciiTheme="minorHAnsi" w:hAnsiTheme="minorHAnsi" w:cstheme="minorHAnsi"/>
                <w:b/>
                <w:sz w:val="20"/>
              </w:rPr>
              <w:t xml:space="preserve">basisondersteuning </w:t>
            </w:r>
            <w:r w:rsidRPr="009315C8">
              <w:rPr>
                <w:rFonts w:asciiTheme="minorHAnsi" w:hAnsiTheme="minorHAnsi" w:cstheme="minorHAnsi"/>
                <w:sz w:val="20"/>
              </w:rPr>
              <w:t>wordt gericht op 90% van de leerlingen</w:t>
            </w:r>
            <w:r w:rsidR="00C71016" w:rsidRPr="00931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63581" w:rsidRPr="009315C8">
              <w:rPr>
                <w:rFonts w:asciiTheme="minorHAnsi" w:hAnsiTheme="minorHAnsi" w:cstheme="minorHAnsi"/>
                <w:sz w:val="20"/>
              </w:rPr>
              <w:t>(</w:t>
            </w:r>
            <w:r w:rsidR="00C71016" w:rsidRPr="009315C8">
              <w:rPr>
                <w:rFonts w:asciiTheme="minorHAnsi" w:hAnsiTheme="minorHAnsi" w:cstheme="minorHAnsi"/>
                <w:sz w:val="20"/>
              </w:rPr>
              <w:t>plus, basis, intensief</w:t>
            </w:r>
            <w:r w:rsidR="00B63581" w:rsidRPr="009315C8">
              <w:rPr>
                <w:rFonts w:asciiTheme="minorHAnsi" w:hAnsiTheme="minorHAnsi" w:cstheme="minorHAnsi"/>
                <w:sz w:val="20"/>
              </w:rPr>
              <w:t>)</w:t>
            </w:r>
            <w:r w:rsidR="00C71016" w:rsidRPr="009315C8">
              <w:rPr>
                <w:rFonts w:asciiTheme="minorHAnsi" w:hAnsiTheme="minorHAnsi" w:cstheme="minorHAnsi"/>
                <w:sz w:val="20"/>
              </w:rPr>
              <w:t>.</w:t>
            </w:r>
          </w:p>
          <w:p w14:paraId="7A7ED091" w14:textId="77777777" w:rsidR="004147D2" w:rsidRPr="009315C8" w:rsidRDefault="004147D2" w:rsidP="00F67FA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5" w:type="dxa"/>
            <w:shd w:val="clear" w:color="auto" w:fill="F2F2F2" w:themeFill="background1" w:themeFillShade="F2"/>
          </w:tcPr>
          <w:p w14:paraId="6E143B84" w14:textId="7B613AA1" w:rsidR="004147D2" w:rsidRPr="009315C8" w:rsidRDefault="004147D2" w:rsidP="00F67FA9">
            <w:pPr>
              <w:rPr>
                <w:rFonts w:asciiTheme="minorHAnsi" w:hAnsiTheme="minorHAnsi" w:cstheme="minorHAnsi"/>
                <w:sz w:val="20"/>
              </w:rPr>
            </w:pPr>
            <w:r w:rsidRPr="009315C8">
              <w:rPr>
                <w:rFonts w:asciiTheme="minorHAnsi" w:hAnsiTheme="minorHAnsi" w:cstheme="minorHAnsi"/>
                <w:sz w:val="20"/>
              </w:rPr>
              <w:t>Aantal fte in de</w:t>
            </w:r>
            <w:r w:rsidRPr="009315C8">
              <w:rPr>
                <w:rFonts w:asciiTheme="minorHAnsi" w:hAnsiTheme="minorHAnsi" w:cstheme="minorHAnsi"/>
                <w:b/>
                <w:sz w:val="20"/>
              </w:rPr>
              <w:t xml:space="preserve"> extra ondersteuning </w:t>
            </w:r>
            <w:r w:rsidRPr="009315C8">
              <w:rPr>
                <w:rFonts w:asciiTheme="minorHAnsi" w:hAnsiTheme="minorHAnsi" w:cstheme="minorHAnsi"/>
                <w:sz w:val="20"/>
              </w:rPr>
              <w:t>is gericht op de uitzonderingen</w:t>
            </w:r>
            <w:r w:rsidR="00B63581" w:rsidRPr="009315C8">
              <w:rPr>
                <w:rFonts w:asciiTheme="minorHAnsi" w:hAnsiTheme="minorHAnsi" w:cstheme="minorHAnsi"/>
                <w:sz w:val="20"/>
              </w:rPr>
              <w:t xml:space="preserve"> (zeer intensief arrangement)</w:t>
            </w:r>
            <w:r w:rsidRPr="009315C8">
              <w:rPr>
                <w:rFonts w:asciiTheme="minorHAnsi" w:hAnsiTheme="minorHAnsi" w:cstheme="minorHAnsi"/>
                <w:sz w:val="20"/>
              </w:rPr>
              <w:t>.</w:t>
            </w:r>
            <w:r w:rsidRPr="009315C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4147D2" w:rsidRPr="006E661F" w14:paraId="70916951" w14:textId="77777777" w:rsidTr="1988E143">
        <w:tc>
          <w:tcPr>
            <w:tcW w:w="4605" w:type="dxa"/>
          </w:tcPr>
          <w:p w14:paraId="338D68C4" w14:textId="0FD5A6F6" w:rsidR="004147D2" w:rsidRPr="009315C8" w:rsidRDefault="00054F89" w:rsidP="004147D2">
            <w:pPr>
              <w:rPr>
                <w:rFonts w:asciiTheme="minorHAnsi" w:hAnsiTheme="minorHAnsi" w:cstheme="minorHAnsi"/>
                <w:sz w:val="20"/>
              </w:rPr>
            </w:pPr>
            <w:r w:rsidRPr="009315C8">
              <w:rPr>
                <w:rFonts w:asciiTheme="minorHAnsi" w:hAnsiTheme="minorHAnsi" w:cstheme="minorHAnsi"/>
                <w:sz w:val="20"/>
              </w:rPr>
              <w:t xml:space="preserve">Primaire proces       </w:t>
            </w:r>
            <w:r w:rsidR="00454A94" w:rsidRPr="009315C8">
              <w:rPr>
                <w:rFonts w:asciiTheme="minorHAnsi" w:hAnsiTheme="minorHAnsi" w:cstheme="minorHAnsi"/>
                <w:sz w:val="20"/>
              </w:rPr>
              <w:t>3,9</w:t>
            </w:r>
            <w:r w:rsidRPr="009315C8">
              <w:rPr>
                <w:rFonts w:asciiTheme="minorHAnsi" w:hAnsiTheme="minorHAnsi" w:cstheme="minorHAnsi"/>
                <w:sz w:val="20"/>
              </w:rPr>
              <w:t xml:space="preserve"> F</w:t>
            </w:r>
            <w:r w:rsidR="004147D2" w:rsidRPr="009315C8">
              <w:rPr>
                <w:rFonts w:asciiTheme="minorHAnsi" w:hAnsiTheme="minorHAnsi" w:cstheme="minorHAnsi"/>
                <w:sz w:val="20"/>
              </w:rPr>
              <w:t>te</w:t>
            </w:r>
          </w:p>
          <w:p w14:paraId="52F8F414" w14:textId="61EDF5CB" w:rsidR="00B63581" w:rsidRPr="009315C8" w:rsidRDefault="00054F89" w:rsidP="004147D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15C8">
              <w:rPr>
                <w:rFonts w:asciiTheme="minorHAnsi" w:hAnsiTheme="minorHAnsi" w:cstheme="minorHAnsi"/>
                <w:sz w:val="20"/>
              </w:rPr>
              <w:t>IB’er</w:t>
            </w:r>
            <w:proofErr w:type="spellEnd"/>
            <w:r w:rsidRPr="009315C8">
              <w:rPr>
                <w:rFonts w:asciiTheme="minorHAnsi" w:hAnsiTheme="minorHAnsi" w:cstheme="minorHAnsi"/>
                <w:sz w:val="20"/>
              </w:rPr>
              <w:t xml:space="preserve">                     </w:t>
            </w:r>
            <w:r w:rsidR="00C434FC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931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54A94" w:rsidRPr="009315C8">
              <w:rPr>
                <w:rFonts w:asciiTheme="minorHAnsi" w:hAnsiTheme="minorHAnsi" w:cstheme="minorHAnsi"/>
                <w:sz w:val="20"/>
              </w:rPr>
              <w:t>0</w:t>
            </w:r>
            <w:r w:rsidR="00D96B13" w:rsidRPr="009315C8">
              <w:rPr>
                <w:rFonts w:asciiTheme="minorHAnsi" w:hAnsiTheme="minorHAnsi" w:cstheme="minorHAnsi"/>
                <w:sz w:val="20"/>
              </w:rPr>
              <w:t>,</w:t>
            </w:r>
            <w:r w:rsidR="00A044EF" w:rsidRPr="009315C8">
              <w:rPr>
                <w:rFonts w:asciiTheme="minorHAnsi" w:hAnsiTheme="minorHAnsi" w:cstheme="minorHAnsi"/>
                <w:sz w:val="20"/>
              </w:rPr>
              <w:t>15</w:t>
            </w:r>
            <w:r w:rsidRPr="009315C8">
              <w:rPr>
                <w:rFonts w:asciiTheme="minorHAnsi" w:hAnsiTheme="minorHAnsi" w:cstheme="minorHAnsi"/>
                <w:sz w:val="20"/>
              </w:rPr>
              <w:t xml:space="preserve"> F</w:t>
            </w:r>
            <w:r w:rsidR="00B63581" w:rsidRPr="009315C8">
              <w:rPr>
                <w:rFonts w:asciiTheme="minorHAnsi" w:hAnsiTheme="minorHAnsi" w:cstheme="minorHAnsi"/>
                <w:sz w:val="20"/>
              </w:rPr>
              <w:t>te</w:t>
            </w:r>
          </w:p>
          <w:p w14:paraId="33B88B0B" w14:textId="4ACC6FDE" w:rsidR="00B63581" w:rsidRPr="009315C8" w:rsidRDefault="001431B0" w:rsidP="1988E1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Directeur</w:t>
            </w:r>
            <w:r w:rsidR="005D003E" w:rsidRPr="009315C8"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="00C434FC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="005D003E" w:rsidRPr="009315C8">
              <w:rPr>
                <w:rFonts w:asciiTheme="minorHAnsi" w:hAnsiTheme="minorHAnsi" w:cstheme="minorHAnsi"/>
                <w:sz w:val="20"/>
              </w:rPr>
              <w:t>0.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="00E53284" w:rsidRPr="009315C8">
              <w:rPr>
                <w:rFonts w:asciiTheme="minorHAnsi" w:hAnsiTheme="minorHAnsi" w:cstheme="minorHAnsi"/>
                <w:sz w:val="20"/>
              </w:rPr>
              <w:t xml:space="preserve"> F</w:t>
            </w:r>
            <w:r w:rsidR="00CC56E8" w:rsidRPr="009315C8">
              <w:rPr>
                <w:rFonts w:asciiTheme="minorHAnsi" w:hAnsiTheme="minorHAnsi" w:cstheme="minorHAnsi"/>
                <w:sz w:val="20"/>
              </w:rPr>
              <w:t>te</w:t>
            </w:r>
          </w:p>
          <w:p w14:paraId="49BAEE6D" w14:textId="77777777" w:rsidR="00B63581" w:rsidRPr="009315C8" w:rsidRDefault="00B63581" w:rsidP="004147D2">
            <w:pPr>
              <w:rPr>
                <w:rFonts w:asciiTheme="minorHAnsi" w:hAnsiTheme="minorHAnsi" w:cstheme="minorHAnsi"/>
                <w:sz w:val="20"/>
              </w:rPr>
            </w:pPr>
          </w:p>
          <w:p w14:paraId="2359A5BD" w14:textId="77777777" w:rsidR="00B63581" w:rsidRPr="009315C8" w:rsidRDefault="00B63581" w:rsidP="00F67FA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5" w:type="dxa"/>
          </w:tcPr>
          <w:p w14:paraId="0E97CC9D" w14:textId="79E5BB25" w:rsidR="00B63581" w:rsidRPr="009315C8" w:rsidRDefault="00A2779E" w:rsidP="0009738F">
            <w:pPr>
              <w:rPr>
                <w:rFonts w:asciiTheme="minorHAnsi" w:hAnsiTheme="minorHAnsi" w:cstheme="minorHAnsi"/>
                <w:sz w:val="20"/>
              </w:rPr>
            </w:pPr>
            <w:r w:rsidRPr="009315C8">
              <w:rPr>
                <w:rFonts w:asciiTheme="minorHAnsi" w:hAnsiTheme="minorHAnsi" w:cstheme="minorHAnsi"/>
                <w:sz w:val="20"/>
              </w:rPr>
              <w:t xml:space="preserve">Deze </w:t>
            </w:r>
            <w:r w:rsidR="00076248" w:rsidRPr="009315C8">
              <w:rPr>
                <w:rFonts w:asciiTheme="minorHAnsi" w:hAnsiTheme="minorHAnsi" w:cstheme="minorHAnsi"/>
                <w:sz w:val="20"/>
              </w:rPr>
              <w:t>betrokkenen</w:t>
            </w:r>
            <w:r w:rsidRPr="009315C8">
              <w:rPr>
                <w:rFonts w:asciiTheme="minorHAnsi" w:hAnsiTheme="minorHAnsi" w:cstheme="minorHAnsi"/>
                <w:sz w:val="20"/>
              </w:rPr>
              <w:t xml:space="preserve"> kunnen wij op aanvraag inzetten</w:t>
            </w:r>
            <w:r w:rsidR="00EF679C" w:rsidRPr="009315C8">
              <w:rPr>
                <w:rFonts w:asciiTheme="minorHAnsi" w:hAnsiTheme="minorHAnsi" w:cstheme="minorHAnsi"/>
                <w:sz w:val="20"/>
              </w:rPr>
              <w:t>:</w:t>
            </w:r>
            <w:r w:rsidR="00EF679C" w:rsidRPr="009315C8">
              <w:rPr>
                <w:rFonts w:asciiTheme="minorHAnsi" w:hAnsiTheme="minorHAnsi" w:cstheme="minorHAnsi"/>
                <w:sz w:val="20"/>
              </w:rPr>
              <w:br/>
            </w:r>
            <w:r w:rsidR="00A8200D" w:rsidRPr="009315C8">
              <w:rPr>
                <w:rFonts w:asciiTheme="minorHAnsi" w:hAnsiTheme="minorHAnsi" w:cstheme="minorHAnsi"/>
                <w:sz w:val="20"/>
              </w:rPr>
              <w:t>Schoolarts</w:t>
            </w:r>
            <w:r w:rsidR="000B1CB6" w:rsidRPr="009315C8">
              <w:rPr>
                <w:rFonts w:asciiTheme="minorHAnsi" w:hAnsiTheme="minorHAnsi" w:cstheme="minorHAnsi"/>
                <w:sz w:val="20"/>
              </w:rPr>
              <w:t>, l</w:t>
            </w:r>
            <w:r w:rsidR="00A8200D" w:rsidRPr="009315C8">
              <w:rPr>
                <w:rFonts w:asciiTheme="minorHAnsi" w:hAnsiTheme="minorHAnsi" w:cstheme="minorHAnsi"/>
                <w:sz w:val="20"/>
              </w:rPr>
              <w:t>ogopedist</w:t>
            </w:r>
            <w:r w:rsidR="000B1CB6" w:rsidRPr="009315C8">
              <w:rPr>
                <w:rFonts w:asciiTheme="minorHAnsi" w:hAnsiTheme="minorHAnsi" w:cstheme="minorHAnsi"/>
                <w:sz w:val="20"/>
              </w:rPr>
              <w:t>, onderwijsondersteuner</w:t>
            </w:r>
            <w:r w:rsidR="000B1CB6" w:rsidRPr="009315C8">
              <w:rPr>
                <w:rFonts w:asciiTheme="minorHAnsi" w:hAnsiTheme="minorHAnsi" w:cstheme="minorHAnsi"/>
                <w:sz w:val="20"/>
              </w:rPr>
              <w:br/>
              <w:t>orthopedagoog</w:t>
            </w:r>
            <w:r w:rsidRPr="009315C8">
              <w:rPr>
                <w:rFonts w:asciiTheme="minorHAnsi" w:hAnsiTheme="minorHAnsi" w:cstheme="minorHAnsi"/>
                <w:sz w:val="20"/>
              </w:rPr>
              <w:t>, jeugdconsulent, NT2 specialist</w:t>
            </w:r>
            <w:r w:rsidR="00892621" w:rsidRPr="00931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B1CB6" w:rsidRPr="009315C8">
              <w:rPr>
                <w:rFonts w:asciiTheme="minorHAnsi" w:hAnsiTheme="minorHAnsi" w:cstheme="minorHAnsi"/>
                <w:sz w:val="20"/>
              </w:rPr>
              <w:t>ondersteuningsdirecteu</w:t>
            </w:r>
            <w:r w:rsidR="007B18A5" w:rsidRPr="009315C8">
              <w:rPr>
                <w:rFonts w:asciiTheme="minorHAnsi" w:hAnsiTheme="minorHAnsi" w:cstheme="minorHAnsi"/>
                <w:sz w:val="20"/>
              </w:rPr>
              <w:t>r</w:t>
            </w:r>
          </w:p>
        </w:tc>
      </w:tr>
    </w:tbl>
    <w:p w14:paraId="158230CE" w14:textId="77777777" w:rsidR="00C411B8" w:rsidRPr="006E661F" w:rsidRDefault="00C411B8" w:rsidP="00F67FA9">
      <w:pPr>
        <w:rPr>
          <w:rFonts w:asciiTheme="minorHAnsi" w:hAnsiTheme="minorHAnsi" w:cstheme="minorHAnsi"/>
          <w:b/>
          <w:sz w:val="24"/>
          <w:szCs w:val="24"/>
        </w:rPr>
      </w:pPr>
    </w:p>
    <w:p w14:paraId="3E97035C" w14:textId="77777777" w:rsidR="009C01E8" w:rsidRPr="006E661F" w:rsidRDefault="009C01E8" w:rsidP="009C01E8">
      <w:pPr>
        <w:rPr>
          <w:rFonts w:asciiTheme="minorHAnsi" w:hAnsiTheme="minorHAnsi" w:cstheme="minorHAnsi"/>
          <w:b/>
          <w:sz w:val="24"/>
          <w:szCs w:val="24"/>
        </w:rPr>
      </w:pPr>
      <w:r w:rsidRPr="006E661F">
        <w:rPr>
          <w:rFonts w:asciiTheme="minorHAnsi" w:hAnsiTheme="minorHAnsi" w:cstheme="minorHAnsi"/>
          <w:b/>
          <w:sz w:val="24"/>
          <w:szCs w:val="24"/>
        </w:rPr>
        <w:t>Kwaliteitsaspect Kwaliteit</w:t>
      </w:r>
    </w:p>
    <w:p w14:paraId="4268C6ED" w14:textId="2C7BB12C" w:rsidR="00B63581" w:rsidRPr="006E661F" w:rsidRDefault="00B63581" w:rsidP="007E0514">
      <w:pPr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hAnsiTheme="minorHAnsi" w:cstheme="minorHAnsi"/>
          <w:sz w:val="20"/>
          <w:szCs w:val="20"/>
        </w:rPr>
        <w:t>Onderstaande leerkrachtgedragingen typeren de basi</w:t>
      </w:r>
      <w:r w:rsidR="00054F89" w:rsidRPr="006E661F">
        <w:rPr>
          <w:rFonts w:asciiTheme="minorHAnsi" w:hAnsiTheme="minorHAnsi" w:cstheme="minorHAnsi"/>
          <w:sz w:val="20"/>
          <w:szCs w:val="20"/>
        </w:rPr>
        <w:t xml:space="preserve">shouding van teamleden van </w:t>
      </w:r>
      <w:r w:rsidR="00892621" w:rsidRPr="006E661F">
        <w:rPr>
          <w:rFonts w:asciiTheme="minorHAnsi" w:hAnsiTheme="minorHAnsi" w:cstheme="minorHAnsi"/>
          <w:sz w:val="20"/>
          <w:szCs w:val="20"/>
        </w:rPr>
        <w:t>St. Laurentius</w:t>
      </w:r>
    </w:p>
    <w:p w14:paraId="48A43828" w14:textId="77777777" w:rsidR="004147D2" w:rsidRPr="006E661F" w:rsidRDefault="004147D2" w:rsidP="004147D2">
      <w:pPr>
        <w:spacing w:line="240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14:paraId="5F0B2A00" w14:textId="123612E0" w:rsidR="004147D2" w:rsidRPr="006E661F" w:rsidRDefault="000D53C1" w:rsidP="004147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hAnsiTheme="minorHAnsi" w:cstheme="minorHAnsi"/>
          <w:b/>
          <w:sz w:val="20"/>
          <w:szCs w:val="20"/>
        </w:rPr>
        <w:t>Didactisch handelen:</w:t>
      </w:r>
      <w:r w:rsidRPr="006E661F">
        <w:rPr>
          <w:rFonts w:asciiTheme="minorHAnsi" w:hAnsiTheme="minorHAnsi" w:cstheme="minorHAnsi"/>
          <w:sz w:val="20"/>
          <w:szCs w:val="20"/>
        </w:rPr>
        <w:br/>
      </w:r>
      <w:r w:rsidRPr="006E661F">
        <w:rPr>
          <w:rFonts w:asciiTheme="minorHAnsi" w:hAnsiTheme="minorHAnsi" w:cstheme="minorHAnsi"/>
          <w:sz w:val="20"/>
          <w:szCs w:val="20"/>
        </w:rPr>
        <w:br/>
      </w:r>
      <w:r w:rsidR="00C071D0" w:rsidRPr="006E661F">
        <w:rPr>
          <w:rFonts w:asciiTheme="minorHAnsi" w:hAnsiTheme="minorHAnsi" w:cstheme="minorHAnsi"/>
          <w:sz w:val="20"/>
          <w:szCs w:val="20"/>
        </w:rPr>
        <w:t>Tijdens de instructie zien we de volgende leerkrachtvaardigheden terug.</w:t>
      </w:r>
    </w:p>
    <w:p w14:paraId="17E07E29" w14:textId="118B1476" w:rsidR="00E66146" w:rsidRPr="006E661F" w:rsidRDefault="00E66146" w:rsidP="004147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1B8CDFC" w14:textId="1DFF279F" w:rsidR="002B6FCE" w:rsidRPr="006E661F" w:rsidRDefault="00391110" w:rsidP="004147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E661F">
        <w:rPr>
          <w:rFonts w:asciiTheme="minorHAnsi" w:hAnsiTheme="minorHAnsi" w:cstheme="minorHAnsi"/>
          <w:sz w:val="20"/>
          <w:szCs w:val="20"/>
          <w:u w:val="single"/>
        </w:rPr>
        <w:t>Het leerdoel voor de les is scherp geformuleerd.</w:t>
      </w:r>
      <w:r w:rsidR="00741277" w:rsidRPr="006E661F">
        <w:rPr>
          <w:rFonts w:asciiTheme="minorHAnsi" w:hAnsiTheme="minorHAnsi" w:cstheme="minorHAnsi"/>
          <w:sz w:val="20"/>
          <w:szCs w:val="20"/>
        </w:rPr>
        <w:br/>
      </w:r>
      <w:r w:rsidR="00075D07" w:rsidRPr="006E661F">
        <w:rPr>
          <w:rFonts w:asciiTheme="minorHAnsi" w:hAnsiTheme="minorHAnsi" w:cstheme="minorHAnsi"/>
          <w:sz w:val="20"/>
          <w:szCs w:val="20"/>
        </w:rPr>
        <w:t>-</w:t>
      </w:r>
      <w:r w:rsidR="0065314D" w:rsidRPr="006E661F">
        <w:rPr>
          <w:rFonts w:asciiTheme="minorHAnsi" w:hAnsiTheme="minorHAnsi" w:cstheme="minorHAnsi"/>
          <w:sz w:val="20"/>
          <w:szCs w:val="20"/>
        </w:rPr>
        <w:t>L</w:t>
      </w:r>
      <w:r w:rsidR="00075D07" w:rsidRPr="006E661F">
        <w:rPr>
          <w:rFonts w:asciiTheme="minorHAnsi" w:hAnsiTheme="minorHAnsi" w:cstheme="minorHAnsi"/>
          <w:sz w:val="20"/>
          <w:szCs w:val="20"/>
        </w:rPr>
        <w:t>eerkrachten formuleren een meetbaar doel</w:t>
      </w:r>
      <w:r w:rsidR="00313922" w:rsidRPr="006E661F">
        <w:rPr>
          <w:rFonts w:asciiTheme="minorHAnsi" w:hAnsiTheme="minorHAnsi" w:cstheme="minorHAnsi"/>
          <w:sz w:val="20"/>
          <w:szCs w:val="20"/>
        </w:rPr>
        <w:t>.</w:t>
      </w:r>
      <w:r w:rsidR="00075D07" w:rsidRPr="006E661F">
        <w:rPr>
          <w:rFonts w:asciiTheme="minorHAnsi" w:hAnsiTheme="minorHAnsi" w:cstheme="minorHAnsi"/>
          <w:sz w:val="20"/>
          <w:szCs w:val="20"/>
        </w:rPr>
        <w:br/>
        <w:t>-Leerkrachten stellen een hoe</w:t>
      </w:r>
      <w:r w:rsidR="001431B0">
        <w:rPr>
          <w:rFonts w:asciiTheme="minorHAnsi" w:hAnsiTheme="minorHAnsi" w:cstheme="minorHAnsi"/>
          <w:sz w:val="20"/>
          <w:szCs w:val="20"/>
        </w:rPr>
        <w:t>-</w:t>
      </w:r>
      <w:r w:rsidR="00147625" w:rsidRPr="006E661F">
        <w:rPr>
          <w:rFonts w:asciiTheme="minorHAnsi" w:hAnsiTheme="minorHAnsi" w:cstheme="minorHAnsi"/>
          <w:sz w:val="20"/>
          <w:szCs w:val="20"/>
        </w:rPr>
        <w:t>vraag in hun leerdoel</w:t>
      </w:r>
      <w:r w:rsidR="00313922" w:rsidRPr="006E661F">
        <w:rPr>
          <w:rFonts w:asciiTheme="minorHAnsi" w:hAnsiTheme="minorHAnsi" w:cstheme="minorHAnsi"/>
          <w:sz w:val="20"/>
          <w:szCs w:val="20"/>
        </w:rPr>
        <w:t>.</w:t>
      </w:r>
      <w:r w:rsidR="00147625" w:rsidRPr="006E661F">
        <w:rPr>
          <w:rFonts w:asciiTheme="minorHAnsi" w:hAnsiTheme="minorHAnsi" w:cstheme="minorHAnsi"/>
          <w:sz w:val="20"/>
          <w:szCs w:val="20"/>
        </w:rPr>
        <w:br/>
        <w:t>-Het leerdoel is betekenisvol</w:t>
      </w:r>
      <w:r w:rsidR="00313922" w:rsidRPr="006E661F">
        <w:rPr>
          <w:rFonts w:asciiTheme="minorHAnsi" w:hAnsiTheme="minorHAnsi" w:cstheme="minorHAnsi"/>
          <w:sz w:val="20"/>
          <w:szCs w:val="20"/>
        </w:rPr>
        <w:t>.</w:t>
      </w:r>
    </w:p>
    <w:p w14:paraId="19A02188" w14:textId="2F331435" w:rsidR="002B6FCE" w:rsidRPr="006E661F" w:rsidRDefault="002B6FCE" w:rsidP="004147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59AF8C3" w14:textId="53FA63BC" w:rsidR="002B6FCE" w:rsidRPr="006E661F" w:rsidRDefault="0053337F" w:rsidP="004147D2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E661F">
        <w:rPr>
          <w:rFonts w:asciiTheme="minorHAnsi" w:hAnsiTheme="minorHAnsi" w:cstheme="minorHAnsi"/>
          <w:sz w:val="20"/>
          <w:szCs w:val="20"/>
          <w:u w:val="single"/>
        </w:rPr>
        <w:t>De leerkracht volgt de kortste weg naar Rome?</w:t>
      </w:r>
      <w:r w:rsidR="00147625" w:rsidRPr="006E661F">
        <w:rPr>
          <w:rFonts w:asciiTheme="minorHAnsi" w:hAnsiTheme="minorHAnsi" w:cstheme="minorHAnsi"/>
          <w:sz w:val="20"/>
          <w:szCs w:val="20"/>
          <w:u w:val="single"/>
        </w:rPr>
        <w:br/>
      </w:r>
      <w:r w:rsidR="00147625" w:rsidRPr="006E661F">
        <w:rPr>
          <w:rFonts w:asciiTheme="minorHAnsi" w:hAnsiTheme="minorHAnsi" w:cstheme="minorHAnsi"/>
          <w:sz w:val="20"/>
          <w:szCs w:val="20"/>
        </w:rPr>
        <w:t>-</w:t>
      </w:r>
      <w:r w:rsidR="00841225" w:rsidRPr="006E661F">
        <w:rPr>
          <w:rFonts w:asciiTheme="minorHAnsi" w:hAnsiTheme="minorHAnsi" w:cstheme="minorHAnsi"/>
          <w:sz w:val="20"/>
          <w:szCs w:val="20"/>
        </w:rPr>
        <w:t>Leerkracht denkt bewust na over de lesopbouw</w:t>
      </w:r>
      <w:r w:rsidR="00313922" w:rsidRPr="006E661F">
        <w:rPr>
          <w:rFonts w:asciiTheme="minorHAnsi" w:hAnsiTheme="minorHAnsi" w:cstheme="minorHAnsi"/>
          <w:sz w:val="20"/>
          <w:szCs w:val="20"/>
        </w:rPr>
        <w:t>.</w:t>
      </w:r>
      <w:r w:rsidR="00841225" w:rsidRPr="006E661F">
        <w:rPr>
          <w:rFonts w:asciiTheme="minorHAnsi" w:hAnsiTheme="minorHAnsi" w:cstheme="minorHAnsi"/>
          <w:sz w:val="20"/>
          <w:szCs w:val="20"/>
        </w:rPr>
        <w:br/>
        <w:t xml:space="preserve">-Leerkracht let op taak- </w:t>
      </w:r>
      <w:r w:rsidR="006D3EBC" w:rsidRPr="006E661F">
        <w:rPr>
          <w:rFonts w:asciiTheme="minorHAnsi" w:hAnsiTheme="minorHAnsi" w:cstheme="minorHAnsi"/>
          <w:sz w:val="20"/>
          <w:szCs w:val="20"/>
        </w:rPr>
        <w:t xml:space="preserve">en </w:t>
      </w:r>
      <w:proofErr w:type="spellStart"/>
      <w:r w:rsidR="006D3EBC" w:rsidRPr="006E661F">
        <w:rPr>
          <w:rFonts w:asciiTheme="minorHAnsi" w:hAnsiTheme="minorHAnsi" w:cstheme="minorHAnsi"/>
          <w:sz w:val="20"/>
          <w:szCs w:val="20"/>
        </w:rPr>
        <w:t>kindkenmerken</w:t>
      </w:r>
      <w:proofErr w:type="spellEnd"/>
      <w:r w:rsidR="00313922" w:rsidRPr="006E661F">
        <w:rPr>
          <w:rFonts w:asciiTheme="minorHAnsi" w:hAnsiTheme="minorHAnsi" w:cstheme="minorHAnsi"/>
          <w:sz w:val="20"/>
          <w:szCs w:val="20"/>
        </w:rPr>
        <w:t>.</w:t>
      </w:r>
      <w:r w:rsidR="006D3EBC" w:rsidRPr="006E661F">
        <w:rPr>
          <w:rFonts w:asciiTheme="minorHAnsi" w:hAnsiTheme="minorHAnsi" w:cstheme="minorHAnsi"/>
          <w:sz w:val="20"/>
          <w:szCs w:val="20"/>
        </w:rPr>
        <w:br/>
        <w:t>-</w:t>
      </w:r>
      <w:r w:rsidR="008E27AE" w:rsidRPr="006E661F">
        <w:rPr>
          <w:rFonts w:asciiTheme="minorHAnsi" w:hAnsiTheme="minorHAnsi" w:cstheme="minorHAnsi"/>
          <w:sz w:val="20"/>
          <w:szCs w:val="20"/>
        </w:rPr>
        <w:t>Leerkracht checkt of de kinderen de instructie hebben begrepen</w:t>
      </w:r>
      <w:r w:rsidR="00313922" w:rsidRPr="006E661F">
        <w:rPr>
          <w:rFonts w:asciiTheme="minorHAnsi" w:hAnsiTheme="minorHAnsi" w:cstheme="minorHAnsi"/>
          <w:sz w:val="20"/>
          <w:szCs w:val="20"/>
        </w:rPr>
        <w:t>.</w:t>
      </w:r>
    </w:p>
    <w:p w14:paraId="436547B5" w14:textId="47D0F7D1" w:rsidR="002B6FCE" w:rsidRPr="006E661F" w:rsidRDefault="002B6FCE" w:rsidP="004147D2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E661F">
        <w:rPr>
          <w:rFonts w:asciiTheme="minorHAnsi" w:hAnsiTheme="minorHAnsi" w:cstheme="minorHAnsi"/>
          <w:sz w:val="20"/>
          <w:szCs w:val="20"/>
        </w:rPr>
        <w:br/>
      </w:r>
      <w:r w:rsidR="0053337F" w:rsidRPr="006E661F">
        <w:rPr>
          <w:rFonts w:asciiTheme="minorHAnsi" w:hAnsiTheme="minorHAnsi" w:cstheme="minorHAnsi"/>
          <w:sz w:val="20"/>
          <w:szCs w:val="20"/>
          <w:u w:val="single"/>
        </w:rPr>
        <w:t>De leerkrachten stimuleren een actieve betrokkenheid bij de leerlingen</w:t>
      </w:r>
      <w:r w:rsidR="008E27AE" w:rsidRPr="006E661F">
        <w:rPr>
          <w:rFonts w:asciiTheme="minorHAnsi" w:hAnsiTheme="minorHAnsi" w:cstheme="minorHAnsi"/>
          <w:sz w:val="20"/>
          <w:szCs w:val="20"/>
          <w:u w:val="single"/>
        </w:rPr>
        <w:br/>
      </w:r>
      <w:r w:rsidR="008E27AE" w:rsidRPr="006E661F">
        <w:rPr>
          <w:rFonts w:asciiTheme="minorHAnsi" w:hAnsiTheme="minorHAnsi" w:cstheme="minorHAnsi"/>
          <w:sz w:val="20"/>
          <w:szCs w:val="20"/>
        </w:rPr>
        <w:t>-</w:t>
      </w:r>
      <w:r w:rsidR="006E06D1" w:rsidRPr="006E661F">
        <w:rPr>
          <w:rFonts w:asciiTheme="minorHAnsi" w:hAnsiTheme="minorHAnsi" w:cstheme="minorHAnsi"/>
          <w:sz w:val="20"/>
          <w:szCs w:val="20"/>
        </w:rPr>
        <w:t>De leerkracht gebruikt verschillende werkvormen om de leerlingen te activeren.</w:t>
      </w:r>
      <w:r w:rsidR="006E06D1" w:rsidRPr="006E661F">
        <w:rPr>
          <w:rFonts w:asciiTheme="minorHAnsi" w:hAnsiTheme="minorHAnsi" w:cstheme="minorHAnsi"/>
          <w:sz w:val="20"/>
          <w:szCs w:val="20"/>
        </w:rPr>
        <w:br/>
        <w:t>-</w:t>
      </w:r>
      <w:r w:rsidR="00942645" w:rsidRPr="006E661F">
        <w:rPr>
          <w:rFonts w:asciiTheme="minorHAnsi" w:hAnsiTheme="minorHAnsi" w:cstheme="minorHAnsi"/>
          <w:sz w:val="20"/>
          <w:szCs w:val="20"/>
        </w:rPr>
        <w:t>De leerkracht bevordert het zelfvertrouwen en motivatie</w:t>
      </w:r>
      <w:r w:rsidR="00313922" w:rsidRPr="006E661F">
        <w:rPr>
          <w:rFonts w:asciiTheme="minorHAnsi" w:hAnsiTheme="minorHAnsi" w:cstheme="minorHAnsi"/>
          <w:sz w:val="20"/>
          <w:szCs w:val="20"/>
        </w:rPr>
        <w:t>.</w:t>
      </w:r>
      <w:r w:rsidR="00FF299D" w:rsidRPr="006E661F">
        <w:rPr>
          <w:rFonts w:asciiTheme="minorHAnsi" w:hAnsiTheme="minorHAnsi" w:cstheme="minorHAnsi"/>
          <w:sz w:val="20"/>
          <w:szCs w:val="20"/>
          <w:u w:val="single"/>
        </w:rPr>
        <w:br/>
      </w:r>
    </w:p>
    <w:p w14:paraId="7555A0A0" w14:textId="79606A6B" w:rsidR="00313922" w:rsidRPr="006E661F" w:rsidRDefault="00FF299D" w:rsidP="004147D2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E661F">
        <w:rPr>
          <w:rFonts w:asciiTheme="minorHAnsi" w:hAnsiTheme="minorHAnsi" w:cstheme="minorHAnsi"/>
          <w:sz w:val="20"/>
          <w:szCs w:val="20"/>
          <w:u w:val="single"/>
        </w:rPr>
        <w:t>Leerkrachten stemmen af op de verschillen.</w:t>
      </w:r>
      <w:r w:rsidR="00313922" w:rsidRPr="006E661F">
        <w:rPr>
          <w:rFonts w:asciiTheme="minorHAnsi" w:hAnsiTheme="minorHAnsi" w:cstheme="minorHAnsi"/>
          <w:sz w:val="20"/>
          <w:szCs w:val="20"/>
          <w:u w:val="single"/>
        </w:rPr>
        <w:br/>
      </w:r>
      <w:r w:rsidR="00313922" w:rsidRPr="006E661F">
        <w:rPr>
          <w:rFonts w:asciiTheme="minorHAnsi" w:hAnsiTheme="minorHAnsi" w:cstheme="minorHAnsi"/>
          <w:sz w:val="20"/>
          <w:szCs w:val="20"/>
        </w:rPr>
        <w:t>-</w:t>
      </w:r>
      <w:r w:rsidR="0065314D" w:rsidRPr="006E661F">
        <w:rPr>
          <w:rFonts w:asciiTheme="minorHAnsi" w:hAnsiTheme="minorHAnsi" w:cstheme="minorHAnsi"/>
          <w:sz w:val="20"/>
          <w:szCs w:val="20"/>
        </w:rPr>
        <w:t>De l</w:t>
      </w:r>
      <w:r w:rsidR="00313922" w:rsidRPr="006E661F">
        <w:rPr>
          <w:rFonts w:asciiTheme="minorHAnsi" w:hAnsiTheme="minorHAnsi" w:cstheme="minorHAnsi"/>
          <w:sz w:val="20"/>
          <w:szCs w:val="20"/>
        </w:rPr>
        <w:t>eerkracht houdt rekening met de verschillen tussen leerlingen.</w:t>
      </w:r>
    </w:p>
    <w:p w14:paraId="1A2EF5CA" w14:textId="77777777" w:rsidR="004147D2" w:rsidRPr="006E661F" w:rsidRDefault="004147D2" w:rsidP="004147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F4AC008" w14:textId="73556119" w:rsidR="00C03BB9" w:rsidRPr="006E661F" w:rsidRDefault="00B2401C" w:rsidP="009B5276">
      <w:pPr>
        <w:spacing w:line="24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6E661F">
        <w:rPr>
          <w:rFonts w:asciiTheme="minorHAnsi" w:hAnsiTheme="minorHAnsi" w:cstheme="minorHAnsi"/>
          <w:b/>
          <w:bCs/>
          <w:iCs/>
          <w:sz w:val="20"/>
          <w:szCs w:val="20"/>
        </w:rPr>
        <w:t>Pedagogisch handelen:</w:t>
      </w:r>
      <w:r w:rsidR="009D5142" w:rsidRPr="006E661F">
        <w:rPr>
          <w:rFonts w:asciiTheme="minorHAnsi" w:hAnsiTheme="minorHAnsi" w:cstheme="minorHAnsi"/>
          <w:b/>
          <w:bCs/>
          <w:iCs/>
          <w:sz w:val="20"/>
          <w:szCs w:val="20"/>
        </w:rPr>
        <w:br/>
      </w:r>
      <w:r w:rsidR="00877F49" w:rsidRPr="006E661F">
        <w:rPr>
          <w:rFonts w:asciiTheme="minorHAnsi" w:hAnsiTheme="minorHAnsi" w:cstheme="minorHAnsi"/>
          <w:b/>
          <w:bCs/>
          <w:iCs/>
          <w:sz w:val="20"/>
          <w:szCs w:val="20"/>
        </w:rPr>
        <w:br/>
      </w:r>
      <w:r w:rsidR="00877F49" w:rsidRPr="006E661F">
        <w:rPr>
          <w:rFonts w:asciiTheme="minorHAnsi" w:hAnsiTheme="minorHAnsi" w:cstheme="minorHAnsi"/>
          <w:bCs/>
          <w:iCs/>
          <w:sz w:val="20"/>
          <w:szCs w:val="20"/>
        </w:rPr>
        <w:t xml:space="preserve">De school creëert met behulp van de volgende elementen een </w:t>
      </w:r>
      <w:r w:rsidRPr="006E661F">
        <w:rPr>
          <w:rFonts w:asciiTheme="minorHAnsi" w:hAnsiTheme="minorHAnsi" w:cstheme="minorHAnsi"/>
          <w:bCs/>
          <w:iCs/>
          <w:sz w:val="20"/>
          <w:szCs w:val="20"/>
        </w:rPr>
        <w:t>positieve groepssfeer en werkklimaat</w:t>
      </w:r>
      <w:r w:rsidR="00877F49" w:rsidRPr="006E661F">
        <w:rPr>
          <w:rFonts w:asciiTheme="minorHAnsi" w:hAnsiTheme="minorHAnsi" w:cstheme="minorHAnsi"/>
          <w:bCs/>
          <w:iCs/>
          <w:sz w:val="20"/>
          <w:szCs w:val="20"/>
        </w:rPr>
        <w:t>:</w:t>
      </w:r>
      <w:r w:rsidR="00C03BB9" w:rsidRPr="006E661F">
        <w:rPr>
          <w:rFonts w:asciiTheme="minorHAnsi" w:hAnsiTheme="minorHAnsi" w:cstheme="minorHAnsi"/>
          <w:bCs/>
          <w:iCs/>
          <w:sz w:val="20"/>
          <w:szCs w:val="20"/>
        </w:rPr>
        <w:br/>
      </w:r>
      <w:r w:rsidRPr="006E661F">
        <w:rPr>
          <w:rFonts w:asciiTheme="minorHAnsi" w:hAnsiTheme="minorHAnsi" w:cstheme="minorHAnsi"/>
          <w:bCs/>
          <w:iCs/>
          <w:sz w:val="20"/>
          <w:szCs w:val="20"/>
        </w:rPr>
        <w:br/>
        <w:t xml:space="preserve">- </w:t>
      </w:r>
      <w:r w:rsidR="00351D8C" w:rsidRPr="006E661F">
        <w:rPr>
          <w:rFonts w:asciiTheme="minorHAnsi" w:hAnsiTheme="minorHAnsi" w:cstheme="minorHAnsi"/>
          <w:bCs/>
          <w:iCs/>
          <w:sz w:val="20"/>
          <w:szCs w:val="20"/>
        </w:rPr>
        <w:t>Er wordt gewerkt met de methode goed gedaan.</w:t>
      </w:r>
      <w:r w:rsidR="00351D8C" w:rsidRPr="006E661F">
        <w:rPr>
          <w:rFonts w:asciiTheme="minorHAnsi" w:hAnsiTheme="minorHAnsi" w:cstheme="minorHAnsi"/>
          <w:bCs/>
          <w:iCs/>
          <w:sz w:val="20"/>
          <w:szCs w:val="20"/>
        </w:rPr>
        <w:br/>
        <w:t>-</w:t>
      </w:r>
      <w:r w:rsidR="000A03CA" w:rsidRPr="006E661F">
        <w:rPr>
          <w:rFonts w:asciiTheme="minorHAnsi" w:hAnsiTheme="minorHAnsi" w:cstheme="minorHAnsi"/>
          <w:bCs/>
          <w:iCs/>
          <w:sz w:val="20"/>
          <w:szCs w:val="20"/>
        </w:rPr>
        <w:t xml:space="preserve"> 2x per jaar wordt er een uitgebreide observatie </w:t>
      </w:r>
      <w:r w:rsidR="00013E00" w:rsidRPr="006E661F">
        <w:rPr>
          <w:rFonts w:asciiTheme="minorHAnsi" w:hAnsiTheme="minorHAnsi" w:cstheme="minorHAnsi"/>
          <w:bCs/>
          <w:iCs/>
          <w:sz w:val="20"/>
          <w:szCs w:val="20"/>
        </w:rPr>
        <w:t>m.b.v.</w:t>
      </w:r>
      <w:r w:rsidR="000A03CA" w:rsidRPr="006E661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0A03CA" w:rsidRPr="006E661F">
        <w:rPr>
          <w:rFonts w:asciiTheme="minorHAnsi" w:hAnsiTheme="minorHAnsi" w:cstheme="minorHAnsi"/>
          <w:bCs/>
          <w:iCs/>
          <w:sz w:val="20"/>
          <w:szCs w:val="20"/>
        </w:rPr>
        <w:t>Scoll</w:t>
      </w:r>
      <w:proofErr w:type="spellEnd"/>
      <w:r w:rsidR="000A03CA" w:rsidRPr="006E661F">
        <w:rPr>
          <w:rFonts w:asciiTheme="minorHAnsi" w:hAnsiTheme="minorHAnsi" w:cstheme="minorHAnsi"/>
          <w:bCs/>
          <w:iCs/>
          <w:sz w:val="20"/>
          <w:szCs w:val="20"/>
        </w:rPr>
        <w:t xml:space="preserve"> uitgevoerd</w:t>
      </w:r>
      <w:r w:rsidR="000A03CA" w:rsidRPr="006E661F">
        <w:rPr>
          <w:rFonts w:asciiTheme="minorHAnsi" w:hAnsiTheme="minorHAnsi" w:cstheme="minorHAnsi"/>
          <w:bCs/>
          <w:iCs/>
          <w:sz w:val="20"/>
          <w:szCs w:val="20"/>
        </w:rPr>
        <w:br/>
        <w:t>- Er worden regelmatig kindgesprekken</w:t>
      </w:r>
      <w:r w:rsidR="009D5142" w:rsidRPr="006E661F">
        <w:rPr>
          <w:rFonts w:asciiTheme="minorHAnsi" w:hAnsiTheme="minorHAnsi" w:cstheme="minorHAnsi"/>
          <w:bCs/>
          <w:iCs/>
          <w:sz w:val="20"/>
          <w:szCs w:val="20"/>
        </w:rPr>
        <w:t xml:space="preserve"> en popgesprekken</w:t>
      </w:r>
      <w:r w:rsidR="000A03CA" w:rsidRPr="006E661F">
        <w:rPr>
          <w:rFonts w:asciiTheme="minorHAnsi" w:hAnsiTheme="minorHAnsi" w:cstheme="minorHAnsi"/>
          <w:bCs/>
          <w:iCs/>
          <w:sz w:val="20"/>
          <w:szCs w:val="20"/>
        </w:rPr>
        <w:t xml:space="preserve"> gevoerd.</w:t>
      </w:r>
      <w:r w:rsidR="00877F49" w:rsidRPr="006E661F">
        <w:rPr>
          <w:rFonts w:asciiTheme="minorHAnsi" w:hAnsiTheme="minorHAnsi" w:cstheme="minorHAnsi"/>
          <w:bCs/>
          <w:iCs/>
          <w:sz w:val="20"/>
          <w:szCs w:val="20"/>
        </w:rPr>
        <w:br/>
        <w:t>-</w:t>
      </w:r>
      <w:r w:rsidR="009D5142" w:rsidRPr="006E661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9B5276" w:rsidRPr="006E661F">
        <w:rPr>
          <w:rFonts w:asciiTheme="minorHAnsi" w:hAnsiTheme="minorHAnsi" w:cstheme="minorHAnsi"/>
          <w:bCs/>
          <w:iCs/>
          <w:sz w:val="20"/>
          <w:szCs w:val="20"/>
        </w:rPr>
        <w:t xml:space="preserve">Er wordt gewerkt met </w:t>
      </w:r>
      <w:r w:rsidR="00013E00" w:rsidRPr="006E661F">
        <w:rPr>
          <w:rFonts w:asciiTheme="minorHAnsi" w:hAnsiTheme="minorHAnsi" w:cstheme="minorHAnsi"/>
          <w:bCs/>
          <w:iCs/>
          <w:sz w:val="20"/>
          <w:szCs w:val="20"/>
        </w:rPr>
        <w:t>coöperatieve</w:t>
      </w:r>
      <w:r w:rsidR="009B5276" w:rsidRPr="006E661F">
        <w:rPr>
          <w:rFonts w:asciiTheme="minorHAnsi" w:hAnsiTheme="minorHAnsi" w:cstheme="minorHAnsi"/>
          <w:bCs/>
          <w:iCs/>
          <w:sz w:val="20"/>
          <w:szCs w:val="20"/>
        </w:rPr>
        <w:t xml:space="preserve"> werkvormen</w:t>
      </w:r>
      <w:r w:rsidR="009B5276" w:rsidRPr="006E661F">
        <w:rPr>
          <w:rFonts w:asciiTheme="minorHAnsi" w:hAnsiTheme="minorHAnsi" w:cstheme="minorHAnsi"/>
          <w:bCs/>
          <w:iCs/>
          <w:sz w:val="20"/>
          <w:szCs w:val="20"/>
        </w:rPr>
        <w:br/>
        <w:t xml:space="preserve">- </w:t>
      </w:r>
      <w:r w:rsidR="00013E00" w:rsidRPr="006E661F">
        <w:rPr>
          <w:rFonts w:asciiTheme="minorHAnsi" w:hAnsiTheme="minorHAnsi" w:cstheme="minorHAnsi"/>
          <w:bCs/>
          <w:iCs/>
          <w:sz w:val="20"/>
          <w:szCs w:val="20"/>
        </w:rPr>
        <w:t xml:space="preserve">Er wordt </w:t>
      </w:r>
      <w:r w:rsidR="001431B0">
        <w:rPr>
          <w:rFonts w:asciiTheme="minorHAnsi" w:hAnsiTheme="minorHAnsi" w:cstheme="minorHAnsi"/>
          <w:bCs/>
          <w:iCs/>
          <w:sz w:val="20"/>
          <w:szCs w:val="20"/>
        </w:rPr>
        <w:t>gespeeld op</w:t>
      </w:r>
      <w:r w:rsidR="00013E00" w:rsidRPr="006E661F">
        <w:rPr>
          <w:rFonts w:asciiTheme="minorHAnsi" w:hAnsiTheme="minorHAnsi" w:cstheme="minorHAnsi"/>
          <w:bCs/>
          <w:iCs/>
          <w:sz w:val="20"/>
          <w:szCs w:val="20"/>
        </w:rPr>
        <w:t xml:space="preserve"> een groen schoolplein</w:t>
      </w:r>
    </w:p>
    <w:p w14:paraId="68EC4FA8" w14:textId="6840C394" w:rsidR="009B5276" w:rsidRPr="006E661F" w:rsidRDefault="00C03BB9" w:rsidP="009B5276">
      <w:pPr>
        <w:spacing w:line="240" w:lineRule="auto"/>
        <w:rPr>
          <w:rFonts w:asciiTheme="minorHAnsi" w:hAnsiTheme="minorHAnsi" w:cstheme="minorHAnsi"/>
          <w:bCs/>
          <w:iCs/>
          <w:szCs w:val="17"/>
        </w:rPr>
      </w:pPr>
      <w:r w:rsidRPr="006E661F">
        <w:rPr>
          <w:rFonts w:asciiTheme="minorHAnsi" w:hAnsiTheme="minorHAnsi" w:cstheme="minorHAnsi"/>
          <w:bCs/>
          <w:iCs/>
          <w:sz w:val="20"/>
          <w:szCs w:val="20"/>
        </w:rPr>
        <w:t>- In de school gelden duidelijke regels die ook nageleefd worden</w:t>
      </w:r>
      <w:r w:rsidRPr="006E661F">
        <w:rPr>
          <w:rFonts w:asciiTheme="minorHAnsi" w:hAnsiTheme="minorHAnsi" w:cstheme="minorHAnsi"/>
          <w:bCs/>
          <w:iCs/>
          <w:sz w:val="20"/>
          <w:szCs w:val="20"/>
        </w:rPr>
        <w:br/>
        <w:t>- Alle leerkrachten zorgen ervoor dat leerlingen zich gezien voelen.</w:t>
      </w:r>
      <w:r w:rsidR="00013E00" w:rsidRPr="006E661F">
        <w:rPr>
          <w:rFonts w:asciiTheme="minorHAnsi" w:hAnsiTheme="minorHAnsi" w:cstheme="minorHAnsi"/>
          <w:bCs/>
          <w:iCs/>
          <w:szCs w:val="17"/>
        </w:rPr>
        <w:br/>
      </w:r>
    </w:p>
    <w:p w14:paraId="46CD557F" w14:textId="60C9D6E2" w:rsidR="004147D2" w:rsidRPr="006E661F" w:rsidRDefault="004147D2" w:rsidP="00E94EF6">
      <w:pPr>
        <w:pStyle w:val="Lijstalinea"/>
        <w:spacing w:line="240" w:lineRule="auto"/>
        <w:rPr>
          <w:rFonts w:asciiTheme="minorHAnsi" w:hAnsiTheme="minorHAnsi" w:cstheme="minorHAnsi"/>
          <w:bCs/>
          <w:iCs/>
          <w:szCs w:val="17"/>
        </w:rPr>
      </w:pPr>
    </w:p>
    <w:p w14:paraId="4E55B497" w14:textId="77777777" w:rsidR="00B63581" w:rsidRPr="006E661F" w:rsidRDefault="00B63581" w:rsidP="00054F89">
      <w:pPr>
        <w:spacing w:line="240" w:lineRule="auto"/>
        <w:rPr>
          <w:rFonts w:asciiTheme="minorHAnsi" w:hAnsiTheme="minorHAnsi" w:cstheme="minorHAnsi"/>
          <w:bCs/>
          <w:iCs/>
          <w:szCs w:val="17"/>
        </w:rPr>
      </w:pPr>
    </w:p>
    <w:p w14:paraId="48FDDB53" w14:textId="77777777" w:rsidR="00B63581" w:rsidRPr="006E661F" w:rsidRDefault="00B63581" w:rsidP="00B63581">
      <w:pPr>
        <w:spacing w:line="240" w:lineRule="auto"/>
        <w:rPr>
          <w:rFonts w:asciiTheme="minorHAnsi" w:hAnsiTheme="minorHAnsi" w:cstheme="minorHAnsi"/>
          <w:b/>
          <w:szCs w:val="17"/>
        </w:rPr>
      </w:pPr>
    </w:p>
    <w:p w14:paraId="4DD3CA28" w14:textId="67552F2D" w:rsidR="005B286D" w:rsidRPr="006E661F" w:rsidRDefault="00481017" w:rsidP="00B63581">
      <w:pPr>
        <w:spacing w:line="240" w:lineRule="auto"/>
        <w:rPr>
          <w:rFonts w:asciiTheme="minorHAnsi" w:hAnsiTheme="minorHAnsi" w:cstheme="minorHAnsi"/>
          <w:bCs/>
          <w:iCs/>
          <w:szCs w:val="17"/>
        </w:rPr>
      </w:pPr>
      <w:r w:rsidRPr="006E661F">
        <w:rPr>
          <w:rFonts w:asciiTheme="minorHAnsi" w:hAnsiTheme="minorHAnsi" w:cstheme="minorHAnsi"/>
          <w:b/>
          <w:szCs w:val="17"/>
        </w:rPr>
        <w:t>Kwaliteitsverbetering</w:t>
      </w:r>
      <w:r w:rsidR="009B72EF" w:rsidRPr="006E661F">
        <w:rPr>
          <w:rFonts w:asciiTheme="minorHAnsi" w:hAnsiTheme="minorHAnsi" w:cstheme="minorHAnsi"/>
          <w:b/>
          <w:szCs w:val="17"/>
        </w:rPr>
        <w:t xml:space="preserve"> 20</w:t>
      </w:r>
      <w:r w:rsidR="001431B0">
        <w:rPr>
          <w:rFonts w:asciiTheme="minorHAnsi" w:hAnsiTheme="minorHAnsi" w:cstheme="minorHAnsi"/>
          <w:b/>
          <w:szCs w:val="17"/>
        </w:rPr>
        <w:t>22</w:t>
      </w:r>
      <w:r w:rsidR="009B72EF" w:rsidRPr="006E661F">
        <w:rPr>
          <w:rFonts w:asciiTheme="minorHAnsi" w:hAnsiTheme="minorHAnsi" w:cstheme="minorHAnsi"/>
          <w:b/>
          <w:szCs w:val="17"/>
        </w:rPr>
        <w:t>/202</w:t>
      </w:r>
      <w:r w:rsidR="001431B0">
        <w:rPr>
          <w:rFonts w:asciiTheme="minorHAnsi" w:hAnsiTheme="minorHAnsi" w:cstheme="minorHAnsi"/>
          <w:b/>
          <w:szCs w:val="17"/>
        </w:rPr>
        <w:t>3</w:t>
      </w:r>
      <w:r w:rsidR="00E66146" w:rsidRPr="006E661F">
        <w:rPr>
          <w:rFonts w:asciiTheme="minorHAnsi" w:hAnsiTheme="minorHAnsi" w:cstheme="minorHAnsi"/>
          <w:b/>
          <w:szCs w:val="17"/>
        </w:rPr>
        <w:t xml:space="preserve">: </w:t>
      </w:r>
      <w:r w:rsidR="00F5606F" w:rsidRPr="006E661F">
        <w:rPr>
          <w:rFonts w:asciiTheme="minorHAnsi" w:hAnsiTheme="minorHAnsi" w:cstheme="minorHAnsi"/>
          <w:szCs w:val="17"/>
        </w:rPr>
        <w:t>Zie jaarplan</w:t>
      </w:r>
    </w:p>
    <w:sectPr w:rsidR="005B286D" w:rsidRPr="006E661F" w:rsidSect="00343D40">
      <w:footerReference w:type="first" r:id="rId13"/>
      <w:pgSz w:w="11906" w:h="16838" w:code="9"/>
      <w:pgMar w:top="1418" w:right="1418" w:bottom="851" w:left="1418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FE75" w14:textId="77777777" w:rsidR="002C7786" w:rsidRDefault="002C7786" w:rsidP="008734B4">
      <w:r>
        <w:separator/>
      </w:r>
    </w:p>
  </w:endnote>
  <w:endnote w:type="continuationSeparator" w:id="0">
    <w:p w14:paraId="0446B17A" w14:textId="77777777" w:rsidR="002C7786" w:rsidRDefault="002C7786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5C75" w14:textId="77777777" w:rsidR="00E66146" w:rsidRDefault="00E66146" w:rsidP="003773BD">
    <w:pPr>
      <w:pStyle w:val="VoettekstRotterdam"/>
    </w:pPr>
  </w:p>
  <w:p w14:paraId="79E5DE13" w14:textId="36D574CF" w:rsidR="00E66146" w:rsidRDefault="00D04CD7" w:rsidP="003773BD">
    <w:pPr>
      <w:pStyle w:val="VoettekstRotterdam"/>
      <w:rPr>
        <w:i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E7EF09" wp14:editId="339C880C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400685"/>
              <wp:effectExtent l="8255" t="9525" r="10795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40068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793BB2B" id="Group 1" o:spid="_x0000_s1026" style="position:absolute;margin-left:-45.2pt;margin-top:0;width:6pt;height:31.5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" strokecolor="#4f81bd [3204]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" strokecolor="#4f81bd [3204]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" strokecolor="#4f81bd [3204]"/>
              <w10:wrap anchorx="margin" anchory="page"/>
            </v:group>
          </w:pict>
        </mc:Fallback>
      </mc:AlternateContent>
    </w:r>
    <w:proofErr w:type="spellStart"/>
    <w:r w:rsidR="00E66146">
      <w:t>Schoolondersteuningsprofiel</w:t>
    </w:r>
    <w:proofErr w:type="spellEnd"/>
    <w:r w:rsidR="00E66146">
      <w:t xml:space="preserve"> </w:t>
    </w:r>
    <w:r w:rsidR="00FC721F">
      <w:t>St. Laurentius</w:t>
    </w:r>
    <w:r w:rsidR="00E66146">
      <w:rPr>
        <w:i/>
      </w:rPr>
      <w:tab/>
    </w:r>
  </w:p>
  <w:p w14:paraId="02857C7C" w14:textId="77777777" w:rsidR="00E66146" w:rsidRPr="005B6D2F" w:rsidRDefault="00E66146" w:rsidP="003773BD">
    <w:pPr>
      <w:pStyle w:val="VoettekstRotterdam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BA21" w14:textId="77777777" w:rsidR="002C7786" w:rsidRDefault="002C7786" w:rsidP="008734B4">
      <w:r>
        <w:separator/>
      </w:r>
    </w:p>
  </w:footnote>
  <w:footnote w:type="continuationSeparator" w:id="0">
    <w:p w14:paraId="44E87FC3" w14:textId="77777777" w:rsidR="002C7786" w:rsidRDefault="002C7786" w:rsidP="0087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897"/>
    <w:multiLevelType w:val="hybridMultilevel"/>
    <w:tmpl w:val="42FADC82"/>
    <w:lvl w:ilvl="0" w:tplc="24120B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F7A"/>
    <w:multiLevelType w:val="hybridMultilevel"/>
    <w:tmpl w:val="DBACD0EC"/>
    <w:lvl w:ilvl="0" w:tplc="1F08CFD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022B"/>
    <w:multiLevelType w:val="hybridMultilevel"/>
    <w:tmpl w:val="B89A5F5C"/>
    <w:lvl w:ilvl="0" w:tplc="271E20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FF9"/>
    <w:multiLevelType w:val="hybridMultilevel"/>
    <w:tmpl w:val="C7EE7C50"/>
    <w:lvl w:ilvl="0" w:tplc="B11C13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959"/>
    <w:multiLevelType w:val="hybridMultilevel"/>
    <w:tmpl w:val="9CF289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6262"/>
    <w:multiLevelType w:val="hybridMultilevel"/>
    <w:tmpl w:val="09C04C10"/>
    <w:lvl w:ilvl="0" w:tplc="17CA17CC">
      <w:start w:val="1"/>
      <w:numFmt w:val="decimal"/>
      <w:pStyle w:val="NummerRotterda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46EF1"/>
    <w:multiLevelType w:val="hybridMultilevel"/>
    <w:tmpl w:val="824620EC"/>
    <w:lvl w:ilvl="0" w:tplc="C1603494">
      <w:start w:val="1"/>
      <w:numFmt w:val="decimal"/>
      <w:pStyle w:val="KopVerslagItem"/>
      <w:lvlText w:val="%1."/>
      <w:lvlJc w:val="left"/>
      <w:pPr>
        <w:ind w:left="3" w:hanging="360"/>
      </w:pPr>
      <w:rPr>
        <w:rFonts w:ascii="Verdana" w:hAnsi="Verdana"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36D0"/>
    <w:multiLevelType w:val="hybridMultilevel"/>
    <w:tmpl w:val="A53A400C"/>
    <w:lvl w:ilvl="0" w:tplc="650623B4">
      <w:start w:val="1"/>
      <w:numFmt w:val="bullet"/>
      <w:pStyle w:val="Opsomming1eniveauRotterd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155"/>
    <w:multiLevelType w:val="hybridMultilevel"/>
    <w:tmpl w:val="511ABD02"/>
    <w:lvl w:ilvl="0" w:tplc="A9FE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E6354"/>
    <w:multiLevelType w:val="hybridMultilevel"/>
    <w:tmpl w:val="D2B03AFA"/>
    <w:lvl w:ilvl="0" w:tplc="086EB38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7CEF"/>
    <w:multiLevelType w:val="hybridMultilevel"/>
    <w:tmpl w:val="5FAEE9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C3BCF"/>
    <w:multiLevelType w:val="hybridMultilevel"/>
    <w:tmpl w:val="5FBAEE3A"/>
    <w:lvl w:ilvl="0" w:tplc="8998FA2A">
      <w:start w:val="1"/>
      <w:numFmt w:val="decimal"/>
      <w:pStyle w:val="NummervetRotterdam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2F"/>
    <w:rsid w:val="00013E00"/>
    <w:rsid w:val="000202C9"/>
    <w:rsid w:val="000262BE"/>
    <w:rsid w:val="00054F89"/>
    <w:rsid w:val="00070F83"/>
    <w:rsid w:val="00075D07"/>
    <w:rsid w:val="00076248"/>
    <w:rsid w:val="00077A55"/>
    <w:rsid w:val="000842EB"/>
    <w:rsid w:val="00096AD6"/>
    <w:rsid w:val="0009738F"/>
    <w:rsid w:val="000973C4"/>
    <w:rsid w:val="00097CC2"/>
    <w:rsid w:val="000A03CA"/>
    <w:rsid w:val="000B1CB6"/>
    <w:rsid w:val="000B312D"/>
    <w:rsid w:val="000C093D"/>
    <w:rsid w:val="000D0A42"/>
    <w:rsid w:val="000D53C1"/>
    <w:rsid w:val="000E2E7D"/>
    <w:rsid w:val="000F6FB7"/>
    <w:rsid w:val="00107C42"/>
    <w:rsid w:val="001271C9"/>
    <w:rsid w:val="001333CF"/>
    <w:rsid w:val="001431B0"/>
    <w:rsid w:val="00145D4D"/>
    <w:rsid w:val="00147625"/>
    <w:rsid w:val="0015104A"/>
    <w:rsid w:val="00161D6C"/>
    <w:rsid w:val="00162570"/>
    <w:rsid w:val="00190E88"/>
    <w:rsid w:val="00192FC7"/>
    <w:rsid w:val="001A2C90"/>
    <w:rsid w:val="001B5D88"/>
    <w:rsid w:val="001D29D4"/>
    <w:rsid w:val="002064D7"/>
    <w:rsid w:val="00216F36"/>
    <w:rsid w:val="0023526D"/>
    <w:rsid w:val="00236D95"/>
    <w:rsid w:val="002456BD"/>
    <w:rsid w:val="002515E6"/>
    <w:rsid w:val="00253156"/>
    <w:rsid w:val="00255DC9"/>
    <w:rsid w:val="002917D2"/>
    <w:rsid w:val="0029317C"/>
    <w:rsid w:val="002B3FAB"/>
    <w:rsid w:val="002B6FCE"/>
    <w:rsid w:val="002C0D62"/>
    <w:rsid w:val="002C4C40"/>
    <w:rsid w:val="002C7786"/>
    <w:rsid w:val="003115E7"/>
    <w:rsid w:val="00313922"/>
    <w:rsid w:val="0033245B"/>
    <w:rsid w:val="00334815"/>
    <w:rsid w:val="00343D40"/>
    <w:rsid w:val="00351D8C"/>
    <w:rsid w:val="00356E5C"/>
    <w:rsid w:val="003635CA"/>
    <w:rsid w:val="003773BD"/>
    <w:rsid w:val="00391110"/>
    <w:rsid w:val="0039513F"/>
    <w:rsid w:val="003A1F1B"/>
    <w:rsid w:val="003A7496"/>
    <w:rsid w:val="003E70AF"/>
    <w:rsid w:val="003F4F60"/>
    <w:rsid w:val="004147D2"/>
    <w:rsid w:val="00423EA9"/>
    <w:rsid w:val="00450148"/>
    <w:rsid w:val="00451596"/>
    <w:rsid w:val="00452694"/>
    <w:rsid w:val="0045319D"/>
    <w:rsid w:val="00454A94"/>
    <w:rsid w:val="0046050B"/>
    <w:rsid w:val="00481017"/>
    <w:rsid w:val="00483F23"/>
    <w:rsid w:val="00486FE5"/>
    <w:rsid w:val="004A2D81"/>
    <w:rsid w:val="004A53F9"/>
    <w:rsid w:val="004A75E4"/>
    <w:rsid w:val="004F04EF"/>
    <w:rsid w:val="004F177E"/>
    <w:rsid w:val="004F4179"/>
    <w:rsid w:val="00507308"/>
    <w:rsid w:val="00511851"/>
    <w:rsid w:val="0052254C"/>
    <w:rsid w:val="005236E1"/>
    <w:rsid w:val="0053337F"/>
    <w:rsid w:val="005509D3"/>
    <w:rsid w:val="005546EF"/>
    <w:rsid w:val="0058643B"/>
    <w:rsid w:val="00593185"/>
    <w:rsid w:val="00594582"/>
    <w:rsid w:val="005A1415"/>
    <w:rsid w:val="005A5DBF"/>
    <w:rsid w:val="005B286D"/>
    <w:rsid w:val="005B6D2F"/>
    <w:rsid w:val="005C3765"/>
    <w:rsid w:val="005D003E"/>
    <w:rsid w:val="005D2B0A"/>
    <w:rsid w:val="005E4986"/>
    <w:rsid w:val="005F3D87"/>
    <w:rsid w:val="00603111"/>
    <w:rsid w:val="00636548"/>
    <w:rsid w:val="00640B5A"/>
    <w:rsid w:val="0065192E"/>
    <w:rsid w:val="00652990"/>
    <w:rsid w:val="0065314D"/>
    <w:rsid w:val="0066047B"/>
    <w:rsid w:val="006769C1"/>
    <w:rsid w:val="00682438"/>
    <w:rsid w:val="006A2249"/>
    <w:rsid w:val="006A6240"/>
    <w:rsid w:val="006B0922"/>
    <w:rsid w:val="006C5685"/>
    <w:rsid w:val="006D13EE"/>
    <w:rsid w:val="006D2751"/>
    <w:rsid w:val="006D3EBC"/>
    <w:rsid w:val="006D427D"/>
    <w:rsid w:val="006E06D1"/>
    <w:rsid w:val="006E661F"/>
    <w:rsid w:val="00712D15"/>
    <w:rsid w:val="00716329"/>
    <w:rsid w:val="00735E86"/>
    <w:rsid w:val="00741277"/>
    <w:rsid w:val="00746D01"/>
    <w:rsid w:val="00756173"/>
    <w:rsid w:val="00756228"/>
    <w:rsid w:val="0075709B"/>
    <w:rsid w:val="00766E73"/>
    <w:rsid w:val="00775164"/>
    <w:rsid w:val="00775BB1"/>
    <w:rsid w:val="007A7CFE"/>
    <w:rsid w:val="007B0EF7"/>
    <w:rsid w:val="007B18A5"/>
    <w:rsid w:val="007C4DC6"/>
    <w:rsid w:val="007C533D"/>
    <w:rsid w:val="007E0514"/>
    <w:rsid w:val="007E19A9"/>
    <w:rsid w:val="007E214E"/>
    <w:rsid w:val="007E43CB"/>
    <w:rsid w:val="007E7F61"/>
    <w:rsid w:val="00801C5C"/>
    <w:rsid w:val="008074C6"/>
    <w:rsid w:val="00822C14"/>
    <w:rsid w:val="008307DD"/>
    <w:rsid w:val="00841225"/>
    <w:rsid w:val="0085318F"/>
    <w:rsid w:val="008627D0"/>
    <w:rsid w:val="008734B4"/>
    <w:rsid w:val="00877F49"/>
    <w:rsid w:val="00892621"/>
    <w:rsid w:val="00895B74"/>
    <w:rsid w:val="00895F72"/>
    <w:rsid w:val="00897243"/>
    <w:rsid w:val="008C5287"/>
    <w:rsid w:val="008E27AE"/>
    <w:rsid w:val="008E36B0"/>
    <w:rsid w:val="008E3C4D"/>
    <w:rsid w:val="008E61F9"/>
    <w:rsid w:val="00916E59"/>
    <w:rsid w:val="00920139"/>
    <w:rsid w:val="00922DC4"/>
    <w:rsid w:val="009315C8"/>
    <w:rsid w:val="00942645"/>
    <w:rsid w:val="00943A4E"/>
    <w:rsid w:val="00946721"/>
    <w:rsid w:val="00955CB3"/>
    <w:rsid w:val="009574AA"/>
    <w:rsid w:val="00961BC8"/>
    <w:rsid w:val="00963235"/>
    <w:rsid w:val="00977984"/>
    <w:rsid w:val="00977D13"/>
    <w:rsid w:val="00992727"/>
    <w:rsid w:val="009A0EE1"/>
    <w:rsid w:val="009A79F0"/>
    <w:rsid w:val="009B5276"/>
    <w:rsid w:val="009B7205"/>
    <w:rsid w:val="009B72EF"/>
    <w:rsid w:val="009C01E8"/>
    <w:rsid w:val="009D5142"/>
    <w:rsid w:val="00A044EF"/>
    <w:rsid w:val="00A101CB"/>
    <w:rsid w:val="00A10F41"/>
    <w:rsid w:val="00A21A78"/>
    <w:rsid w:val="00A22063"/>
    <w:rsid w:val="00A2779E"/>
    <w:rsid w:val="00A34345"/>
    <w:rsid w:val="00A36987"/>
    <w:rsid w:val="00A53783"/>
    <w:rsid w:val="00A754C7"/>
    <w:rsid w:val="00A8200D"/>
    <w:rsid w:val="00AB19F7"/>
    <w:rsid w:val="00AB20F5"/>
    <w:rsid w:val="00AC3333"/>
    <w:rsid w:val="00AD2859"/>
    <w:rsid w:val="00AD3DA6"/>
    <w:rsid w:val="00AD44D5"/>
    <w:rsid w:val="00AE0496"/>
    <w:rsid w:val="00AE2DE1"/>
    <w:rsid w:val="00B0311E"/>
    <w:rsid w:val="00B07718"/>
    <w:rsid w:val="00B15A1D"/>
    <w:rsid w:val="00B2401C"/>
    <w:rsid w:val="00B25C9D"/>
    <w:rsid w:val="00B270B4"/>
    <w:rsid w:val="00B31D15"/>
    <w:rsid w:val="00B51AB8"/>
    <w:rsid w:val="00B5375E"/>
    <w:rsid w:val="00B63581"/>
    <w:rsid w:val="00B649F6"/>
    <w:rsid w:val="00B67507"/>
    <w:rsid w:val="00B97A9A"/>
    <w:rsid w:val="00BB03F3"/>
    <w:rsid w:val="00BB065E"/>
    <w:rsid w:val="00BD0D8F"/>
    <w:rsid w:val="00BE1D89"/>
    <w:rsid w:val="00BF1125"/>
    <w:rsid w:val="00BF33D9"/>
    <w:rsid w:val="00C03BB9"/>
    <w:rsid w:val="00C05AE0"/>
    <w:rsid w:val="00C071D0"/>
    <w:rsid w:val="00C14A2D"/>
    <w:rsid w:val="00C163D7"/>
    <w:rsid w:val="00C21799"/>
    <w:rsid w:val="00C248FC"/>
    <w:rsid w:val="00C411B8"/>
    <w:rsid w:val="00C41652"/>
    <w:rsid w:val="00C434FC"/>
    <w:rsid w:val="00C47897"/>
    <w:rsid w:val="00C71016"/>
    <w:rsid w:val="00C974F4"/>
    <w:rsid w:val="00C9775D"/>
    <w:rsid w:val="00CA0CAD"/>
    <w:rsid w:val="00CA4AB7"/>
    <w:rsid w:val="00CA58A5"/>
    <w:rsid w:val="00CA6D7C"/>
    <w:rsid w:val="00CC56E8"/>
    <w:rsid w:val="00CD6D08"/>
    <w:rsid w:val="00D04CD7"/>
    <w:rsid w:val="00D17C33"/>
    <w:rsid w:val="00D55CE7"/>
    <w:rsid w:val="00D56ABA"/>
    <w:rsid w:val="00D7409D"/>
    <w:rsid w:val="00D92317"/>
    <w:rsid w:val="00D96B13"/>
    <w:rsid w:val="00DA4646"/>
    <w:rsid w:val="00DC5145"/>
    <w:rsid w:val="00DC5E57"/>
    <w:rsid w:val="00E01FE4"/>
    <w:rsid w:val="00E06DB1"/>
    <w:rsid w:val="00E247B5"/>
    <w:rsid w:val="00E53284"/>
    <w:rsid w:val="00E63C0E"/>
    <w:rsid w:val="00E66146"/>
    <w:rsid w:val="00E67723"/>
    <w:rsid w:val="00E73FEE"/>
    <w:rsid w:val="00E74590"/>
    <w:rsid w:val="00E925B1"/>
    <w:rsid w:val="00E94EF6"/>
    <w:rsid w:val="00EC02BE"/>
    <w:rsid w:val="00EC2025"/>
    <w:rsid w:val="00EF679C"/>
    <w:rsid w:val="00F32FEC"/>
    <w:rsid w:val="00F33948"/>
    <w:rsid w:val="00F40703"/>
    <w:rsid w:val="00F42755"/>
    <w:rsid w:val="00F529AF"/>
    <w:rsid w:val="00F5606F"/>
    <w:rsid w:val="00F67FA9"/>
    <w:rsid w:val="00F72A48"/>
    <w:rsid w:val="00F80D6F"/>
    <w:rsid w:val="00F86854"/>
    <w:rsid w:val="00F9281B"/>
    <w:rsid w:val="00FC0E00"/>
    <w:rsid w:val="00FC6496"/>
    <w:rsid w:val="00FC721F"/>
    <w:rsid w:val="00FD45A3"/>
    <w:rsid w:val="00FE59E7"/>
    <w:rsid w:val="00FF299D"/>
    <w:rsid w:val="00FF72F5"/>
    <w:rsid w:val="1988E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1A4BB5"/>
  <w15:docId w15:val="{9A96304D-FA41-44C2-8AF5-EA72CC2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5B74"/>
    <w:pPr>
      <w:spacing w:line="300" w:lineRule="atLeast"/>
    </w:pPr>
    <w:rPr>
      <w:sz w:val="17"/>
    </w:rPr>
  </w:style>
  <w:style w:type="paragraph" w:styleId="Kop1">
    <w:name w:val="heading 1"/>
    <w:aliases w:val="KopAfdeling"/>
    <w:basedOn w:val="Standaard"/>
    <w:next w:val="Standaard"/>
    <w:link w:val="Kop1Char"/>
    <w:uiPriority w:val="9"/>
    <w:semiHidden/>
    <w:qFormat/>
    <w:rsid w:val="008E36B0"/>
    <w:pPr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8E36B0"/>
    <w:pPr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8E36B0"/>
    <w:pPr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aliases w:val="DocumentTitel"/>
    <w:basedOn w:val="Standaard"/>
    <w:next w:val="Standaard"/>
    <w:link w:val="Kop4Char"/>
    <w:uiPriority w:val="9"/>
    <w:semiHidden/>
    <w:rsid w:val="008E36B0"/>
    <w:pPr>
      <w:outlineLvl w:val="3"/>
    </w:pPr>
    <w:rPr>
      <w:rFonts w:eastAsiaTheme="majorEastAsia" w:cstheme="majorBidi"/>
      <w:b/>
      <w:bCs/>
      <w:iCs/>
      <w:sz w:val="30"/>
    </w:rPr>
  </w:style>
  <w:style w:type="paragraph" w:styleId="Kop5">
    <w:name w:val="heading 5"/>
    <w:basedOn w:val="Standaard"/>
    <w:next w:val="Standaard"/>
    <w:link w:val="Kop5Char"/>
    <w:uiPriority w:val="9"/>
    <w:semiHidden/>
    <w:locked/>
    <w:rsid w:val="00746D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D2859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aliases w:val="KopAfdeling Char"/>
    <w:basedOn w:val="Standaardalinea-lettertype"/>
    <w:link w:val="Kop1"/>
    <w:uiPriority w:val="9"/>
    <w:semiHidden/>
    <w:rsid w:val="00AD2859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2859"/>
    <w:rPr>
      <w:rFonts w:eastAsiaTheme="majorEastAsia" w:cstheme="majorBidi"/>
      <w:bCs/>
      <w:i/>
      <w:sz w:val="20"/>
    </w:rPr>
  </w:style>
  <w:style w:type="character" w:customStyle="1" w:styleId="Kop4Char">
    <w:name w:val="Kop 4 Char"/>
    <w:aliases w:val="DocumentTitel Char"/>
    <w:basedOn w:val="Standaardalinea-lettertype"/>
    <w:link w:val="Kop4"/>
    <w:uiPriority w:val="9"/>
    <w:semiHidden/>
    <w:rsid w:val="00AD2859"/>
    <w:rPr>
      <w:rFonts w:eastAsiaTheme="majorEastAsia" w:cstheme="majorBidi"/>
      <w:b/>
      <w:bCs/>
      <w:iCs/>
      <w:sz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19A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KopReferentie">
    <w:name w:val="KopReferentie"/>
    <w:basedOn w:val="Standaard"/>
    <w:next w:val="Standaard"/>
    <w:qFormat/>
    <w:rsid w:val="00C974F4"/>
    <w:pPr>
      <w:spacing w:line="240" w:lineRule="atLeast"/>
      <w:jc w:val="right"/>
    </w:pPr>
    <w:rPr>
      <w:sz w:val="14"/>
    </w:rPr>
  </w:style>
  <w:style w:type="paragraph" w:customStyle="1" w:styleId="VoettekstRotterdam">
    <w:name w:val="Voettekst Rotterdam"/>
    <w:basedOn w:val="Standaard"/>
    <w:semiHidden/>
    <w:qFormat/>
    <w:rsid w:val="003773BD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NummerRotterdam">
    <w:name w:val="Nummer Rotterdam"/>
    <w:basedOn w:val="Standaard"/>
    <w:next w:val="Standaard"/>
    <w:semiHidden/>
    <w:qFormat/>
    <w:rsid w:val="00BE1D89"/>
    <w:pPr>
      <w:numPr>
        <w:numId w:val="1"/>
      </w:numPr>
      <w:ind w:left="357" w:hanging="357"/>
    </w:pPr>
  </w:style>
  <w:style w:type="paragraph" w:customStyle="1" w:styleId="NummervetRotterdam">
    <w:name w:val="Nummer vet Rotterdam"/>
    <w:basedOn w:val="Standaard"/>
    <w:next w:val="Standaard"/>
    <w:semiHidden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Rotterdam">
    <w:name w:val="Opsomming 1e niveau Rotterdam"/>
    <w:basedOn w:val="Standaard"/>
    <w:next w:val="Standaard"/>
    <w:semiHidden/>
    <w:qFormat/>
    <w:rsid w:val="00BE1D89"/>
    <w:pPr>
      <w:numPr>
        <w:numId w:val="3"/>
      </w:numPr>
      <w:ind w:left="357" w:hanging="357"/>
    </w:pPr>
  </w:style>
  <w:style w:type="paragraph" w:customStyle="1" w:styleId="Documenttitel">
    <w:name w:val="Documenttitel"/>
    <w:basedOn w:val="Standaard"/>
    <w:next w:val="Standaard"/>
    <w:qFormat/>
    <w:rsid w:val="00AD2859"/>
    <w:rPr>
      <w:b/>
      <w:sz w:val="30"/>
    </w:rPr>
  </w:style>
  <w:style w:type="character" w:styleId="Paginanummer">
    <w:name w:val="page number"/>
    <w:aliases w:val="Paginanummer Eduniek"/>
    <w:basedOn w:val="Standaardalinea-lettertype"/>
    <w:uiPriority w:val="99"/>
    <w:semiHidden/>
    <w:rsid w:val="005E4986"/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paragraph" w:styleId="Kopvaninhoudsopgave">
    <w:name w:val="TOC Heading"/>
    <w:aliases w:val="Kop inhoudsopgave"/>
    <w:basedOn w:val="Kop1"/>
    <w:next w:val="Standaard"/>
    <w:uiPriority w:val="39"/>
    <w:semiHidden/>
    <w:rsid w:val="00AB19F7"/>
    <w:pPr>
      <w:spacing w:before="480" w:after="120" w:line="276" w:lineRule="auto"/>
      <w:outlineLvl w:val="9"/>
    </w:pPr>
  </w:style>
  <w:style w:type="character" w:styleId="Hyperlink">
    <w:name w:val="Hyperlink"/>
    <w:basedOn w:val="Standaardalinea-lettertype"/>
    <w:uiPriority w:val="99"/>
    <w:unhideWhenUsed/>
    <w:rsid w:val="0045319D"/>
    <w:rPr>
      <w:color w:val="0000FF" w:themeColor="hyperlink"/>
      <w:u w:val="single"/>
    </w:rPr>
  </w:style>
  <w:style w:type="paragraph" w:customStyle="1" w:styleId="Afzenderklein">
    <w:name w:val="Afzenderklein"/>
    <w:basedOn w:val="Standaard"/>
    <w:next w:val="Standaard"/>
    <w:qFormat/>
    <w:rsid w:val="00AD2859"/>
    <w:pPr>
      <w:spacing w:line="240" w:lineRule="atLeast"/>
    </w:pPr>
    <w:rPr>
      <w:sz w:val="14"/>
    </w:rPr>
  </w:style>
  <w:style w:type="paragraph" w:customStyle="1" w:styleId="KopVerslagItem">
    <w:name w:val="KopVerslagItem"/>
    <w:basedOn w:val="Standaard"/>
    <w:next w:val="Standaard"/>
    <w:qFormat/>
    <w:rsid w:val="00895B74"/>
    <w:pPr>
      <w:numPr>
        <w:numId w:val="5"/>
      </w:numPr>
    </w:pPr>
    <w:rPr>
      <w:b/>
    </w:rPr>
  </w:style>
  <w:style w:type="paragraph" w:customStyle="1" w:styleId="Kopafdeling">
    <w:name w:val="Kopafdeling"/>
    <w:basedOn w:val="Standaard"/>
    <w:next w:val="Standaard"/>
    <w:qFormat/>
    <w:rsid w:val="00DC5E57"/>
    <w:rPr>
      <w:b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B6D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6D2F"/>
    <w:rPr>
      <w:sz w:val="17"/>
    </w:rPr>
  </w:style>
  <w:style w:type="paragraph" w:styleId="Lijstalinea">
    <w:name w:val="List Paragraph"/>
    <w:basedOn w:val="Standaard"/>
    <w:uiPriority w:val="34"/>
    <w:qFormat/>
    <w:locked/>
    <w:rsid w:val="0029317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83F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3F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3F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3F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3F23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C4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2012-06-24T00:00:00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6146EEF93F3448CCF4838FF94CD22" ma:contentTypeVersion="" ma:contentTypeDescription="Een nieuw document maken." ma:contentTypeScope="" ma:versionID="5b30ee2e0eeb2bccde4c3899e46b6ff7">
  <xsd:schema xmlns:xsd="http://www.w3.org/2001/XMLSchema" xmlns:xs="http://www.w3.org/2001/XMLSchema" xmlns:p="http://schemas.microsoft.com/office/2006/metadata/properties" xmlns:ns2="28360452-cc1b-421b-873b-2dfebb89a206" targetNamespace="http://schemas.microsoft.com/office/2006/metadata/properties" ma:root="true" ma:fieldsID="5e1a0f3e7bc90188977eee2c91019373" ns2:_="">
    <xsd:import namespace="28360452-cc1b-421b-873b-2dfebb89a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60452-cc1b-421b-873b-2dfebb89a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E17280-310B-4972-BA1F-4BBFD3A1F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22DD7-9D3E-411A-92FA-94065D3933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195B3D-E69D-42C3-8287-141B4E081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60452-cc1b-421b-873b-2dfebb89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BADE46-681B-4BF0-A955-05478CF5F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 Medewerker</dc:creator>
  <cp:lastModifiedBy>Tom Erinkveld</cp:lastModifiedBy>
  <cp:revision>2</cp:revision>
  <cp:lastPrinted>2012-07-02T05:53:00Z</cp:lastPrinted>
  <dcterms:created xsi:type="dcterms:W3CDTF">2022-06-27T12:52:00Z</dcterms:created>
  <dcterms:modified xsi:type="dcterms:W3CDTF">2022-06-27T12:52:00Z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0x0101006906146EEF93F3448CCF4838FF94CD22</vt:lpwstr>
  </property>
</Properties>
</file>