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C692" w14:textId="56659432" w:rsidR="00523282" w:rsidRDefault="00523282" w:rsidP="004A279A"/>
    <w:p w14:paraId="11F3351B" w14:textId="61466D1B" w:rsidR="00523282" w:rsidRDefault="00523282" w:rsidP="004A279A"/>
    <w:p w14:paraId="2641E9FB" w14:textId="0DD089B8" w:rsidR="00DD6D69" w:rsidRPr="00523282" w:rsidRDefault="00DD6D69" w:rsidP="458321D2"/>
    <w:p w14:paraId="5183788D" w14:textId="6792FBD6" w:rsidR="00DD6D69" w:rsidRPr="00524E7E" w:rsidRDefault="00DD6D69" w:rsidP="7E6AD38B">
      <w:pPr>
        <w:pStyle w:val="Kop1"/>
        <w:spacing w:line="240" w:lineRule="auto"/>
        <w:jc w:val="center"/>
        <w:rPr>
          <w:rFonts w:ascii="Source Sans Pro ExtraLight" w:hAnsi="Source Sans Pro ExtraLight"/>
          <w:color w:val="76923C" w:themeColor="accent3" w:themeShade="BF"/>
          <w:sz w:val="96"/>
          <w:szCs w:val="96"/>
        </w:rPr>
      </w:pPr>
      <w:r w:rsidRPr="7E6AD38B">
        <w:rPr>
          <w:rFonts w:ascii="Source Sans Pro ExtraLight" w:hAnsi="Source Sans Pro ExtraLight"/>
          <w:color w:val="76923C" w:themeColor="accent3" w:themeShade="BF"/>
          <w:sz w:val="96"/>
          <w:szCs w:val="96"/>
        </w:rPr>
        <w:t>SCHOOLPLA</w:t>
      </w:r>
      <w:r w:rsidR="411C8F96" w:rsidRPr="7E6AD38B">
        <w:rPr>
          <w:rFonts w:ascii="Source Sans Pro ExtraLight" w:hAnsi="Source Sans Pro ExtraLight"/>
          <w:color w:val="76923C" w:themeColor="accent3" w:themeShade="BF"/>
          <w:sz w:val="96"/>
          <w:szCs w:val="96"/>
        </w:rPr>
        <w:t>N</w:t>
      </w:r>
    </w:p>
    <w:p w14:paraId="69DBE8AF" w14:textId="36C7C96E" w:rsidR="00DD6D69" w:rsidRPr="00524E7E" w:rsidRDefault="00DD6D69" w:rsidP="00DD6D69">
      <w:pPr>
        <w:pStyle w:val="Kop1"/>
        <w:spacing w:line="240" w:lineRule="auto"/>
        <w:jc w:val="center"/>
      </w:pPr>
    </w:p>
    <w:p w14:paraId="226DC776" w14:textId="348B7920" w:rsidR="00DD6D69" w:rsidRPr="00524E7E" w:rsidRDefault="000D155A" w:rsidP="00DD6D69">
      <w:pPr>
        <w:pStyle w:val="Kop1"/>
        <w:spacing w:line="240" w:lineRule="auto"/>
        <w:jc w:val="center"/>
        <w:rPr>
          <w:rFonts w:ascii="Source Sans Pro ExtraLight" w:hAnsi="Source Sans Pro ExtraLight"/>
          <w:color w:val="76923C" w:themeColor="accent3" w:themeShade="BF"/>
          <w:sz w:val="96"/>
          <w:szCs w:val="96"/>
        </w:rPr>
      </w:pPr>
      <w:r>
        <w:rPr>
          <w:noProof/>
        </w:rPr>
        <w:drawing>
          <wp:anchor distT="0" distB="0" distL="114300" distR="114300" simplePos="0" relativeHeight="251659776" behindDoc="0" locked="0" layoutInCell="1" allowOverlap="1" wp14:anchorId="2EF97218" wp14:editId="4ED50158">
            <wp:simplePos x="0" y="0"/>
            <wp:positionH relativeFrom="margin">
              <wp:align>center</wp:align>
            </wp:positionH>
            <wp:positionV relativeFrom="paragraph">
              <wp:posOffset>272415</wp:posOffset>
            </wp:positionV>
            <wp:extent cx="3301487" cy="33432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51" t="11650" r="11650" b="10681"/>
                    <a:stretch/>
                  </pic:blipFill>
                  <pic:spPr bwMode="auto">
                    <a:xfrm>
                      <a:off x="0" y="0"/>
                      <a:ext cx="3301487" cy="3343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A546A" w14:textId="7428430F" w:rsidR="00524E7E" w:rsidRPr="00524E7E" w:rsidRDefault="00524E7E" w:rsidP="00524E7E"/>
    <w:p w14:paraId="04499D15" w14:textId="7AB2B30A" w:rsidR="00330799" w:rsidRPr="00523282" w:rsidRDefault="00330799" w:rsidP="004A279A"/>
    <w:p w14:paraId="2BD11280" w14:textId="6C254172" w:rsidR="00DD6D69" w:rsidRDefault="00DD6D69" w:rsidP="00DD6D69">
      <w:pPr>
        <w:jc w:val="center"/>
        <w:rPr>
          <w:color w:val="7F7F7F" w:themeColor="text1" w:themeTint="80"/>
        </w:rPr>
      </w:pPr>
    </w:p>
    <w:p w14:paraId="625E9351" w14:textId="5493AA56" w:rsidR="00DD6D69" w:rsidRDefault="00DD6D69" w:rsidP="00DD6D69">
      <w:pPr>
        <w:jc w:val="center"/>
        <w:rPr>
          <w:color w:val="7F7F7F" w:themeColor="text1" w:themeTint="80"/>
        </w:rPr>
      </w:pPr>
    </w:p>
    <w:p w14:paraId="140C1830" w14:textId="102A5471" w:rsidR="000A62EB" w:rsidRPr="00DD6D69" w:rsidRDefault="000A62EB" w:rsidP="00DD6D69">
      <w:pPr>
        <w:jc w:val="center"/>
        <w:rPr>
          <w:color w:val="7F7F7F" w:themeColor="text1" w:themeTint="80"/>
        </w:rPr>
      </w:pPr>
    </w:p>
    <w:p w14:paraId="2A1E8DA0" w14:textId="77777777" w:rsidR="006213AB" w:rsidRPr="00523282" w:rsidRDefault="006213AB" w:rsidP="004A279A"/>
    <w:p w14:paraId="712BF103" w14:textId="580C611B" w:rsidR="006213AB" w:rsidRPr="00523282" w:rsidRDefault="006213AB" w:rsidP="004A279A"/>
    <w:p w14:paraId="3DCA01A4" w14:textId="2F2A8856" w:rsidR="006213AB" w:rsidRPr="00523282" w:rsidRDefault="006213AB" w:rsidP="004A279A"/>
    <w:p w14:paraId="09ADCCAB" w14:textId="3B41617D" w:rsidR="006213AB" w:rsidRDefault="006213AB" w:rsidP="004A279A"/>
    <w:p w14:paraId="0AE32DA5" w14:textId="6BB698DF" w:rsidR="00C42EC4" w:rsidRDefault="00C42EC4" w:rsidP="004A279A"/>
    <w:p w14:paraId="0ECCE429" w14:textId="27D79735" w:rsidR="00C42EC4" w:rsidRDefault="00C42EC4" w:rsidP="004A279A"/>
    <w:p w14:paraId="3DE2D6EA" w14:textId="2DFC0196" w:rsidR="00C42EC4" w:rsidRDefault="00C42EC4" w:rsidP="004A279A"/>
    <w:p w14:paraId="514F7FAB" w14:textId="1757F139" w:rsidR="00C42EC4" w:rsidRDefault="00C42EC4" w:rsidP="004A279A"/>
    <w:p w14:paraId="770D3E03" w14:textId="37582F73" w:rsidR="00C42EC4" w:rsidRDefault="00C42EC4" w:rsidP="004A279A"/>
    <w:p w14:paraId="6D1F27AF" w14:textId="5F425DCE" w:rsidR="00C42EC4" w:rsidRDefault="00C42EC4" w:rsidP="004A279A"/>
    <w:p w14:paraId="1015A425" w14:textId="2946E008" w:rsidR="00C42EC4" w:rsidRDefault="00C42EC4" w:rsidP="004A279A"/>
    <w:p w14:paraId="1F0D5C6A" w14:textId="5E9F0940" w:rsidR="00C42EC4" w:rsidRDefault="00C42EC4" w:rsidP="004A279A"/>
    <w:p w14:paraId="1632C5AD" w14:textId="34D64721" w:rsidR="00C42EC4" w:rsidRDefault="00C42EC4" w:rsidP="004A279A"/>
    <w:p w14:paraId="1B738931" w14:textId="77777777" w:rsidR="00C42EC4" w:rsidRPr="00523282" w:rsidRDefault="00C42EC4" w:rsidP="004A279A"/>
    <w:p w14:paraId="627BD2DC" w14:textId="77777777" w:rsidR="00C42EC4" w:rsidRDefault="00C42EC4" w:rsidP="00DD6D69">
      <w:pPr>
        <w:jc w:val="center"/>
        <w:rPr>
          <w:rFonts w:ascii="Source Sans Pro Light" w:hAnsi="Source Sans Pro Light"/>
          <w:color w:val="4F6228" w:themeColor="accent3" w:themeShade="80"/>
          <w:sz w:val="52"/>
        </w:rPr>
      </w:pPr>
    </w:p>
    <w:p w14:paraId="1F47B2D0" w14:textId="77777777" w:rsidR="00C42EC4" w:rsidRDefault="00C42EC4" w:rsidP="00DD6D69">
      <w:pPr>
        <w:jc w:val="center"/>
        <w:rPr>
          <w:rFonts w:ascii="Source Sans Pro Light" w:hAnsi="Source Sans Pro Light"/>
          <w:color w:val="4F6228" w:themeColor="accent3" w:themeShade="80"/>
          <w:sz w:val="52"/>
        </w:rPr>
      </w:pPr>
    </w:p>
    <w:p w14:paraId="3BB57A79" w14:textId="77777777" w:rsidR="00C42EC4" w:rsidRDefault="00C42EC4" w:rsidP="00DD6D69">
      <w:pPr>
        <w:jc w:val="center"/>
        <w:rPr>
          <w:rFonts w:ascii="Source Sans Pro Light" w:hAnsi="Source Sans Pro Light"/>
          <w:color w:val="4F6228" w:themeColor="accent3" w:themeShade="80"/>
          <w:sz w:val="52"/>
        </w:rPr>
      </w:pPr>
    </w:p>
    <w:p w14:paraId="55BC6DE0" w14:textId="49734A5A" w:rsidR="00485AE5" w:rsidRPr="00524E7E" w:rsidRDefault="00524E7E" w:rsidP="091B6C49">
      <w:pPr>
        <w:jc w:val="center"/>
        <w:rPr>
          <w:rFonts w:ascii="Source Sans Pro Light" w:hAnsi="Source Sans Pro Light"/>
          <w:color w:val="4F6228" w:themeColor="accent3" w:themeShade="80"/>
          <w:sz w:val="52"/>
          <w:szCs w:val="52"/>
        </w:rPr>
      </w:pPr>
      <w:r w:rsidRPr="091B6C49">
        <w:rPr>
          <w:rFonts w:ascii="Source Sans Pro Light" w:hAnsi="Source Sans Pro Light"/>
          <w:color w:val="4F6228" w:themeColor="accent3" w:themeShade="80"/>
          <w:sz w:val="52"/>
          <w:szCs w:val="52"/>
        </w:rPr>
        <w:t>2020</w:t>
      </w:r>
      <w:r w:rsidR="00485AE5" w:rsidRPr="091B6C49">
        <w:rPr>
          <w:rFonts w:ascii="Source Sans Pro Light" w:hAnsi="Source Sans Pro Light"/>
          <w:color w:val="4F6228" w:themeColor="accent3" w:themeShade="80"/>
          <w:sz w:val="52"/>
          <w:szCs w:val="52"/>
        </w:rPr>
        <w:t xml:space="preserve"> – 202</w:t>
      </w:r>
      <w:r w:rsidR="123EA807" w:rsidRPr="091B6C49">
        <w:rPr>
          <w:rFonts w:ascii="Source Sans Pro Light" w:hAnsi="Source Sans Pro Light"/>
          <w:color w:val="4F6228" w:themeColor="accent3" w:themeShade="80"/>
          <w:sz w:val="52"/>
          <w:szCs w:val="52"/>
        </w:rPr>
        <w:t>4</w:t>
      </w:r>
    </w:p>
    <w:p w14:paraId="1DE32F26" w14:textId="77777777" w:rsidR="006213AB" w:rsidRPr="00523282" w:rsidRDefault="006213AB" w:rsidP="004A279A"/>
    <w:p w14:paraId="49C21E9E" w14:textId="42592306" w:rsidR="001D5C58" w:rsidRPr="00523282" w:rsidRDefault="001D5C58" w:rsidP="004A279A"/>
    <w:p w14:paraId="42CF0175" w14:textId="4211D7EB" w:rsidR="458321D2" w:rsidRDefault="458321D2" w:rsidP="458321D2"/>
    <w:p w14:paraId="214C5529" w14:textId="23651015" w:rsidR="458321D2" w:rsidRDefault="458321D2" w:rsidP="458321D2"/>
    <w:p w14:paraId="6B41A9A8" w14:textId="7184C995" w:rsidR="458321D2" w:rsidRDefault="458321D2" w:rsidP="458321D2"/>
    <w:p w14:paraId="267DF214" w14:textId="1279FF6F" w:rsidR="458321D2" w:rsidRDefault="458321D2" w:rsidP="458321D2"/>
    <w:p w14:paraId="7A6ED1B8" w14:textId="41413B37" w:rsidR="62B7E058" w:rsidRDefault="62B7E058" w:rsidP="62B7E058">
      <w:pPr>
        <w:pStyle w:val="Kop1"/>
      </w:pPr>
    </w:p>
    <w:p w14:paraId="78DBD0A8" w14:textId="7F5E7CC9" w:rsidR="00CA49CE" w:rsidRPr="00523282" w:rsidRDefault="001B29AF" w:rsidP="001B29AF">
      <w:pPr>
        <w:pStyle w:val="Kop1"/>
      </w:pPr>
      <w:r w:rsidRPr="00523282">
        <w:t>INHOUDSOPGAVE</w:t>
      </w:r>
    </w:p>
    <w:p w14:paraId="7EABE545" w14:textId="6FA5A196" w:rsidR="00CA49CE" w:rsidRPr="00523282" w:rsidRDefault="00ED0164" w:rsidP="004A279A">
      <w:r w:rsidRPr="00523282">
        <w:tab/>
      </w:r>
      <w:r w:rsidRPr="00523282">
        <w:tab/>
      </w:r>
      <w:r w:rsidRPr="00523282">
        <w:tab/>
      </w:r>
      <w:r w:rsidRPr="00523282">
        <w:tab/>
      </w:r>
      <w:r w:rsidRPr="00523282">
        <w:tab/>
      </w:r>
      <w:r w:rsidRPr="00523282">
        <w:tab/>
      </w:r>
      <w:r w:rsidRPr="00523282">
        <w:tab/>
      </w:r>
      <w:r w:rsidRPr="00523282">
        <w:tab/>
      </w:r>
      <w:r w:rsidRPr="00523282">
        <w:tab/>
      </w:r>
      <w:r w:rsidRPr="00523282">
        <w:tab/>
      </w:r>
      <w:r w:rsidR="00EE2F35" w:rsidRPr="00523282">
        <w:tab/>
      </w:r>
    </w:p>
    <w:p w14:paraId="238779CF" w14:textId="77777777" w:rsidR="00CA49CE" w:rsidRPr="00523282" w:rsidRDefault="00CA49CE" w:rsidP="004A279A"/>
    <w:p w14:paraId="1F58C9DA" w14:textId="6F973217" w:rsidR="00CA49CE" w:rsidRPr="00523282" w:rsidRDefault="00E45F30" w:rsidP="001B29AF">
      <w:pPr>
        <w:ind w:left="360" w:hanging="360"/>
        <w:rPr>
          <w:rFonts w:cs="Arial"/>
        </w:rPr>
      </w:pPr>
      <w:r w:rsidRPr="00A92865">
        <w:rPr>
          <w:b/>
        </w:rPr>
        <w:t xml:space="preserve">1. </w:t>
      </w:r>
      <w:r w:rsidRPr="00A92865">
        <w:rPr>
          <w:b/>
        </w:rPr>
        <w:tab/>
        <w:t>De school en haar omgeving</w:t>
      </w:r>
      <w:r w:rsidRPr="00A92865">
        <w:rPr>
          <w:b/>
        </w:rPr>
        <w:tab/>
      </w:r>
      <w:r w:rsidRPr="00A92865">
        <w:rPr>
          <w:b/>
        </w:rPr>
        <w:tab/>
      </w:r>
      <w:r w:rsidRPr="00A92865">
        <w:rPr>
          <w:b/>
        </w:rPr>
        <w:tab/>
      </w:r>
      <w:r w:rsidRPr="00A92865">
        <w:rPr>
          <w:b/>
        </w:rPr>
        <w:tab/>
      </w:r>
      <w:r w:rsidRPr="00A92865">
        <w:rPr>
          <w:b/>
        </w:rPr>
        <w:tab/>
      </w:r>
      <w:r w:rsidRPr="00A92865">
        <w:rPr>
          <w:b/>
        </w:rPr>
        <w:tab/>
      </w:r>
      <w:r w:rsidR="008A391D" w:rsidRPr="00A92865">
        <w:rPr>
          <w:rFonts w:cs="Arial"/>
          <w:b/>
        </w:rPr>
        <w:t>3</w:t>
      </w:r>
      <w:r w:rsidR="00CA49CE" w:rsidRPr="00A92865">
        <w:rPr>
          <w:rFonts w:cs="Arial"/>
          <w:b/>
        </w:rPr>
        <w:br/>
      </w:r>
      <w:r w:rsidR="000A62EB" w:rsidRPr="00523282">
        <w:rPr>
          <w:rFonts w:cs="Arial"/>
        </w:rPr>
        <w:t>Wie zijn wij? Korte biografie</w:t>
      </w:r>
      <w:r w:rsidR="004A6795" w:rsidRPr="00523282">
        <w:rPr>
          <w:rFonts w:cs="Arial"/>
        </w:rPr>
        <w:t>.</w:t>
      </w:r>
    </w:p>
    <w:p w14:paraId="0CC20637" w14:textId="77777777" w:rsidR="000A62EB" w:rsidRPr="00523282" w:rsidRDefault="000A62EB" w:rsidP="004A279A"/>
    <w:p w14:paraId="2C4466E5" w14:textId="0BDF04FF" w:rsidR="00CA49CE" w:rsidRPr="00A92865" w:rsidRDefault="00CA49CE" w:rsidP="5C5FEF17">
      <w:pPr>
        <w:rPr>
          <w:b/>
          <w:bCs/>
        </w:rPr>
      </w:pPr>
      <w:r w:rsidRPr="5C5FEF17">
        <w:rPr>
          <w:b/>
          <w:bCs/>
        </w:rPr>
        <w:t xml:space="preserve">2. </w:t>
      </w:r>
      <w:r w:rsidRPr="00A92865">
        <w:rPr>
          <w:b/>
        </w:rPr>
        <w:tab/>
      </w:r>
      <w:r w:rsidRPr="5C5FEF17">
        <w:rPr>
          <w:b/>
          <w:bCs/>
        </w:rPr>
        <w:t>Uitgangsp</w:t>
      </w:r>
      <w:r w:rsidR="00D03A73" w:rsidRPr="5C5FEF17">
        <w:rPr>
          <w:b/>
          <w:bCs/>
        </w:rPr>
        <w:t>unten schoolbestuur</w:t>
      </w:r>
      <w:r w:rsidR="0937F299" w:rsidRPr="5C5FEF17">
        <w:rPr>
          <w:b/>
          <w:bCs/>
        </w:rPr>
        <w:t>6</w:t>
      </w:r>
      <w:r w:rsidR="00D03A73" w:rsidRPr="00A92865">
        <w:rPr>
          <w:b/>
        </w:rPr>
        <w:tab/>
      </w:r>
      <w:r w:rsidR="00D03A73" w:rsidRPr="00A92865">
        <w:rPr>
          <w:b/>
        </w:rPr>
        <w:tab/>
      </w:r>
      <w:r w:rsidR="00D03A73" w:rsidRPr="00A92865">
        <w:rPr>
          <w:b/>
        </w:rPr>
        <w:tab/>
      </w:r>
      <w:r w:rsidR="00D03A73" w:rsidRPr="00A92865">
        <w:rPr>
          <w:b/>
        </w:rPr>
        <w:tab/>
      </w:r>
      <w:r w:rsidR="00D03A73" w:rsidRPr="00A92865">
        <w:rPr>
          <w:b/>
        </w:rPr>
        <w:tab/>
      </w:r>
      <w:r w:rsidR="001B29AF" w:rsidRPr="00A92865">
        <w:rPr>
          <w:b/>
        </w:rPr>
        <w:tab/>
      </w:r>
    </w:p>
    <w:p w14:paraId="359AEE94" w14:textId="758018E5" w:rsidR="000A62EB" w:rsidRPr="00523282" w:rsidRDefault="001B29AF" w:rsidP="001B29AF">
      <w:r>
        <w:tab/>
      </w:r>
      <w:r w:rsidR="00FC4DF8" w:rsidRPr="00523282">
        <w:t>S</w:t>
      </w:r>
      <w:r w:rsidR="000A62EB" w:rsidRPr="00523282">
        <w:t>trategisch beleid</w:t>
      </w:r>
      <w:r w:rsidR="004A6795" w:rsidRPr="00523282">
        <w:t>.</w:t>
      </w:r>
    </w:p>
    <w:p w14:paraId="34EC83BB" w14:textId="69441FAD" w:rsidR="00951D14" w:rsidRPr="00523282" w:rsidRDefault="001B29AF" w:rsidP="001B29AF">
      <w:r>
        <w:tab/>
      </w:r>
      <w:r w:rsidR="00951D14" w:rsidRPr="00523282">
        <w:t>Kwaliteitseisen</w:t>
      </w:r>
      <w:r w:rsidR="004A6795" w:rsidRPr="00523282">
        <w:t>.</w:t>
      </w:r>
    </w:p>
    <w:p w14:paraId="2EAAE159" w14:textId="4E47FC5B" w:rsidR="00B12A9E" w:rsidRPr="00523282" w:rsidRDefault="001B29AF" w:rsidP="001B29AF">
      <w:r>
        <w:tab/>
      </w:r>
      <w:r w:rsidR="00786D2E" w:rsidRPr="00523282">
        <w:t xml:space="preserve">Personeelsbeleid, incl. </w:t>
      </w:r>
      <w:r w:rsidR="00B12A9E" w:rsidRPr="00523282">
        <w:t>onderhoud bekwaamheid</w:t>
      </w:r>
      <w:r w:rsidR="004A6795" w:rsidRPr="00523282">
        <w:t>.</w:t>
      </w:r>
    </w:p>
    <w:p w14:paraId="572C2998" w14:textId="1EEA8CBB" w:rsidR="00CA49CE" w:rsidRPr="00523282" w:rsidRDefault="00CA49CE" w:rsidP="004A279A"/>
    <w:p w14:paraId="54449438" w14:textId="5A727388" w:rsidR="00CA49CE" w:rsidRPr="00A92865" w:rsidRDefault="00D03A73" w:rsidP="5C5FEF17">
      <w:pPr>
        <w:rPr>
          <w:b/>
          <w:bCs/>
        </w:rPr>
      </w:pPr>
      <w:r w:rsidRPr="5C5FEF17">
        <w:rPr>
          <w:b/>
          <w:bCs/>
        </w:rPr>
        <w:t xml:space="preserve">3. </w:t>
      </w:r>
      <w:r w:rsidRPr="00A92865">
        <w:rPr>
          <w:b/>
        </w:rPr>
        <w:tab/>
      </w:r>
      <w:r w:rsidR="00E45F30" w:rsidRPr="5C5FEF17">
        <w:rPr>
          <w:b/>
          <w:bCs/>
        </w:rPr>
        <w:t>Ons s</w:t>
      </w:r>
      <w:r w:rsidRPr="5C5FEF17">
        <w:rPr>
          <w:b/>
          <w:bCs/>
        </w:rPr>
        <w:t>choolconcept</w:t>
      </w:r>
      <w:r w:rsidR="664B691B" w:rsidRPr="5C5FEF17">
        <w:rPr>
          <w:b/>
          <w:bCs/>
        </w:rPr>
        <w:t>1</w:t>
      </w:r>
      <w:r w:rsidRPr="00A92865">
        <w:rPr>
          <w:b/>
        </w:rPr>
        <w:tab/>
      </w:r>
      <w:r w:rsidRPr="00A92865">
        <w:rPr>
          <w:b/>
        </w:rPr>
        <w:tab/>
      </w:r>
      <w:r w:rsidRPr="00A92865">
        <w:rPr>
          <w:b/>
        </w:rPr>
        <w:tab/>
      </w:r>
      <w:r w:rsidRPr="00A92865">
        <w:rPr>
          <w:b/>
        </w:rPr>
        <w:tab/>
      </w:r>
      <w:r w:rsidRPr="00A92865">
        <w:rPr>
          <w:b/>
        </w:rPr>
        <w:tab/>
      </w:r>
      <w:r w:rsidRPr="00A92865">
        <w:rPr>
          <w:b/>
        </w:rPr>
        <w:tab/>
      </w:r>
      <w:r w:rsidRPr="00A92865">
        <w:rPr>
          <w:b/>
        </w:rPr>
        <w:tab/>
      </w:r>
      <w:r w:rsidR="00EE2F35" w:rsidRPr="00A92865">
        <w:rPr>
          <w:b/>
        </w:rPr>
        <w:tab/>
      </w:r>
      <w:r w:rsidR="664B691B" w:rsidRPr="5C5FEF17">
        <w:rPr>
          <w:b/>
          <w:bCs/>
        </w:rPr>
        <w:t>2</w:t>
      </w:r>
    </w:p>
    <w:p w14:paraId="01A8B128" w14:textId="4F93392E" w:rsidR="00646552" w:rsidRPr="00523282" w:rsidRDefault="001B29AF" w:rsidP="004A279A">
      <w:r>
        <w:tab/>
      </w:r>
      <w:r w:rsidR="00CA49CE" w:rsidRPr="00523282">
        <w:t>Missie</w:t>
      </w:r>
      <w:r w:rsidR="002E1665" w:rsidRPr="00523282">
        <w:t xml:space="preserve">, visie, kernwaarden </w:t>
      </w:r>
      <w:r w:rsidR="00215BA6" w:rsidRPr="00523282">
        <w:t>van onze</w:t>
      </w:r>
      <w:r w:rsidR="00CA49CE" w:rsidRPr="00523282">
        <w:t xml:space="preserve"> school</w:t>
      </w:r>
      <w:r w:rsidR="004A6795" w:rsidRPr="00523282">
        <w:t>.</w:t>
      </w:r>
    </w:p>
    <w:p w14:paraId="65F706AD" w14:textId="5E058B27" w:rsidR="00CA49CE" w:rsidRPr="00523282" w:rsidRDefault="001B29AF" w:rsidP="004A279A">
      <w:r>
        <w:tab/>
      </w:r>
      <w:r w:rsidR="000F426C" w:rsidRPr="00523282">
        <w:t>Hoof</w:t>
      </w:r>
      <w:r w:rsidR="002D6022" w:rsidRPr="00523282">
        <w:t xml:space="preserve">dlijnen van ons </w:t>
      </w:r>
      <w:r w:rsidR="000F426C" w:rsidRPr="00523282">
        <w:t>beleid</w:t>
      </w:r>
      <w:r w:rsidR="004A6795" w:rsidRPr="00523282">
        <w:t>.</w:t>
      </w:r>
    </w:p>
    <w:p w14:paraId="25F3C838" w14:textId="77777777" w:rsidR="00CA49CE" w:rsidRPr="00523282" w:rsidRDefault="00CA49CE" w:rsidP="004A279A"/>
    <w:p w14:paraId="35B739EC" w14:textId="680A60F8" w:rsidR="00E45F30" w:rsidRPr="00A92865" w:rsidRDefault="00CA49CE" w:rsidP="5C5FEF17">
      <w:pPr>
        <w:rPr>
          <w:b/>
          <w:bCs/>
        </w:rPr>
      </w:pPr>
      <w:r w:rsidRPr="5C5FEF17">
        <w:rPr>
          <w:b/>
          <w:bCs/>
        </w:rPr>
        <w:t>4.</w:t>
      </w:r>
      <w:r w:rsidRPr="00A92865">
        <w:rPr>
          <w:b/>
        </w:rPr>
        <w:tab/>
      </w:r>
      <w:r w:rsidRPr="5C5FEF17">
        <w:rPr>
          <w:b/>
          <w:bCs/>
        </w:rPr>
        <w:t>W</w:t>
      </w:r>
      <w:r w:rsidR="00D03A73" w:rsidRPr="5C5FEF17">
        <w:rPr>
          <w:b/>
          <w:bCs/>
        </w:rPr>
        <w:t>ettelijke opdrachten</w:t>
      </w:r>
      <w:r w:rsidR="5BCE32FA" w:rsidRPr="5C5FEF17">
        <w:rPr>
          <w:b/>
          <w:bCs/>
        </w:rPr>
        <w:t>14</w:t>
      </w:r>
      <w:r w:rsidR="00D03A73" w:rsidRPr="00A92865">
        <w:rPr>
          <w:b/>
        </w:rPr>
        <w:tab/>
      </w:r>
      <w:r w:rsidR="00D03A73" w:rsidRPr="00A92865">
        <w:rPr>
          <w:b/>
        </w:rPr>
        <w:tab/>
      </w:r>
      <w:r w:rsidR="00EE2F35" w:rsidRPr="00A92865">
        <w:rPr>
          <w:b/>
        </w:rPr>
        <w:tab/>
      </w:r>
      <w:r w:rsidR="00EE2F35" w:rsidRPr="00A92865">
        <w:rPr>
          <w:b/>
        </w:rPr>
        <w:tab/>
      </w:r>
      <w:r w:rsidR="00EE2F35" w:rsidRPr="00A92865">
        <w:rPr>
          <w:b/>
        </w:rPr>
        <w:tab/>
      </w:r>
      <w:r w:rsidR="00EE2F35" w:rsidRPr="00A92865">
        <w:rPr>
          <w:b/>
        </w:rPr>
        <w:tab/>
      </w:r>
      <w:r w:rsidR="00EE2F35" w:rsidRPr="00A92865">
        <w:rPr>
          <w:b/>
        </w:rPr>
        <w:tab/>
      </w:r>
      <w:r w:rsidR="00EE2F35" w:rsidRPr="00A92865">
        <w:rPr>
          <w:b/>
        </w:rPr>
        <w:tab/>
      </w:r>
    </w:p>
    <w:p w14:paraId="5A061E70" w14:textId="151D51A9" w:rsidR="000A62EB" w:rsidRPr="00523282" w:rsidRDefault="00ED5477" w:rsidP="0071744A">
      <w:pPr>
        <w:pStyle w:val="Lijstalinea"/>
        <w:numPr>
          <w:ilvl w:val="1"/>
          <w:numId w:val="10"/>
        </w:numPr>
      </w:pPr>
      <w:r w:rsidRPr="00523282">
        <w:t>Onderwijsk</w:t>
      </w:r>
      <w:r w:rsidR="000A62EB" w:rsidRPr="00523282">
        <w:t>waliteit</w:t>
      </w:r>
      <w:r w:rsidRPr="00523282">
        <w:t xml:space="preserve">: </w:t>
      </w:r>
      <w:r w:rsidR="00B7509A" w:rsidRPr="00523282">
        <w:t>ambit</w:t>
      </w:r>
      <w:r w:rsidRPr="00523282">
        <w:t>i</w:t>
      </w:r>
      <w:r w:rsidR="00B7509A" w:rsidRPr="00523282">
        <w:t>es</w:t>
      </w:r>
      <w:r w:rsidR="004A6795" w:rsidRPr="00523282">
        <w:t xml:space="preserve"> en bewaking.</w:t>
      </w:r>
      <w:r w:rsidR="004A6795" w:rsidRPr="00523282">
        <w:tab/>
      </w:r>
      <w:r w:rsidR="00523282">
        <w:tab/>
      </w:r>
      <w:r w:rsidR="00523282">
        <w:tab/>
      </w:r>
      <w:r w:rsidR="00523282">
        <w:tab/>
      </w:r>
    </w:p>
    <w:p w14:paraId="61D74611" w14:textId="20D28F4C" w:rsidR="00BD1443" w:rsidRPr="00523282" w:rsidRDefault="00BD1443" w:rsidP="0071744A">
      <w:pPr>
        <w:pStyle w:val="Lijstalinea"/>
        <w:numPr>
          <w:ilvl w:val="1"/>
          <w:numId w:val="10"/>
        </w:numPr>
      </w:pPr>
      <w:r w:rsidRPr="00523282">
        <w:t>Onderwijstijd</w:t>
      </w:r>
      <w:r w:rsidR="004A6795" w:rsidRPr="00523282">
        <w:t>.</w:t>
      </w:r>
      <w:r w:rsidRPr="00523282">
        <w:tab/>
      </w:r>
      <w:r w:rsidRPr="00523282">
        <w:tab/>
      </w:r>
      <w:r w:rsidRPr="00523282">
        <w:tab/>
      </w:r>
      <w:r w:rsidRPr="00523282">
        <w:tab/>
      </w:r>
      <w:r w:rsidRPr="00523282">
        <w:tab/>
      </w:r>
      <w:r w:rsidRPr="00523282">
        <w:tab/>
      </w:r>
      <w:r w:rsidRPr="00523282">
        <w:tab/>
      </w:r>
    </w:p>
    <w:p w14:paraId="20D49E47" w14:textId="2483C736" w:rsidR="00D667F7" w:rsidRPr="00523282" w:rsidRDefault="00461C6D" w:rsidP="0071744A">
      <w:pPr>
        <w:pStyle w:val="Lijstalinea"/>
        <w:numPr>
          <w:ilvl w:val="1"/>
          <w:numId w:val="10"/>
        </w:numPr>
      </w:pPr>
      <w:r w:rsidRPr="00523282">
        <w:t>De inhoud van ons onderwijs (overzicht methodes)</w:t>
      </w:r>
      <w:r w:rsidR="004A6795" w:rsidRPr="00523282">
        <w:t>.</w:t>
      </w:r>
      <w:r w:rsidR="004A6795" w:rsidRPr="00523282">
        <w:tab/>
      </w:r>
      <w:r w:rsidR="004A6795" w:rsidRPr="00523282">
        <w:tab/>
      </w:r>
      <w:r w:rsidR="00A91E2F" w:rsidRPr="00523282">
        <w:tab/>
      </w:r>
    </w:p>
    <w:p w14:paraId="357D0A9D" w14:textId="6E7E2C6B" w:rsidR="00C676E8" w:rsidRPr="00523282" w:rsidRDefault="00C676E8" w:rsidP="0071744A">
      <w:pPr>
        <w:pStyle w:val="Lijstalinea"/>
        <w:numPr>
          <w:ilvl w:val="1"/>
          <w:numId w:val="10"/>
        </w:numPr>
      </w:pPr>
      <w:r w:rsidRPr="00523282">
        <w:rPr>
          <w:rFonts w:eastAsia="Arial Unicode MS"/>
        </w:rPr>
        <w:t>Kaders: w</w:t>
      </w:r>
      <w:r w:rsidR="00461C6D" w:rsidRPr="00523282">
        <w:rPr>
          <w:rFonts w:eastAsia="Arial Unicode MS"/>
        </w:rPr>
        <w:t>at hebben onze leerlingen nodig?</w:t>
      </w:r>
      <w:r w:rsidR="00A91E2F" w:rsidRPr="00523282">
        <w:rPr>
          <w:rFonts w:eastAsia="Arial Unicode MS"/>
        </w:rPr>
        <w:tab/>
      </w:r>
      <w:r w:rsidR="00A91E2F" w:rsidRPr="00523282">
        <w:rPr>
          <w:rFonts w:eastAsia="Arial Unicode MS"/>
        </w:rPr>
        <w:tab/>
      </w:r>
      <w:r w:rsidR="00A91E2F" w:rsidRPr="00523282">
        <w:rPr>
          <w:rFonts w:eastAsia="Arial Unicode MS"/>
        </w:rPr>
        <w:tab/>
      </w:r>
      <w:r w:rsidR="00A91E2F" w:rsidRPr="00523282">
        <w:rPr>
          <w:rFonts w:eastAsia="Arial Unicode MS"/>
        </w:rPr>
        <w:tab/>
      </w:r>
    </w:p>
    <w:p w14:paraId="5DAF5D07" w14:textId="48D0145A" w:rsidR="00461C6D" w:rsidRPr="00523282" w:rsidRDefault="00AE560E" w:rsidP="0071744A">
      <w:pPr>
        <w:pStyle w:val="Lijstalinea"/>
        <w:numPr>
          <w:ilvl w:val="1"/>
          <w:numId w:val="10"/>
        </w:numPr>
      </w:pPr>
      <w:r w:rsidRPr="00523282">
        <w:rPr>
          <w:rFonts w:eastAsia="Arial Unicode MS"/>
        </w:rPr>
        <w:t>De</w:t>
      </w:r>
      <w:r w:rsidR="008A391D" w:rsidRPr="00523282">
        <w:rPr>
          <w:rFonts w:eastAsia="Arial Unicode MS"/>
        </w:rPr>
        <w:t xml:space="preserve"> leerlingenzorg</w:t>
      </w:r>
      <w:r w:rsidR="004A6795" w:rsidRPr="00523282">
        <w:rPr>
          <w:rFonts w:eastAsia="Arial Unicode MS"/>
        </w:rPr>
        <w:t>.</w:t>
      </w:r>
      <w:r w:rsidR="004A6795"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r w:rsidR="00442009" w:rsidRPr="00523282">
        <w:rPr>
          <w:rFonts w:eastAsia="Arial Unicode MS"/>
        </w:rPr>
        <w:tab/>
      </w:r>
    </w:p>
    <w:p w14:paraId="270C63A6" w14:textId="77777777" w:rsidR="00CA49CE" w:rsidRPr="00523282" w:rsidRDefault="00CA49CE" w:rsidP="004A279A"/>
    <w:p w14:paraId="2157A7DB" w14:textId="4035D0F2" w:rsidR="00CA49CE" w:rsidRPr="00A92865" w:rsidRDefault="00CA49CE" w:rsidP="5C5FEF17">
      <w:pPr>
        <w:rPr>
          <w:b/>
          <w:bCs/>
        </w:rPr>
      </w:pPr>
      <w:r w:rsidRPr="5C5FEF17">
        <w:rPr>
          <w:b/>
          <w:bCs/>
        </w:rPr>
        <w:t>5.</w:t>
      </w:r>
      <w:r w:rsidRPr="00A92865">
        <w:rPr>
          <w:b/>
        </w:rPr>
        <w:tab/>
      </w:r>
      <w:r w:rsidR="00AA4CAE" w:rsidRPr="5C5FEF17">
        <w:rPr>
          <w:b/>
          <w:bCs/>
        </w:rPr>
        <w:t xml:space="preserve">Analyse van het </w:t>
      </w:r>
      <w:r w:rsidR="00AE560E" w:rsidRPr="5C5FEF17">
        <w:rPr>
          <w:b/>
          <w:bCs/>
        </w:rPr>
        <w:t>functioneren</w:t>
      </w:r>
      <w:r w:rsidR="00D03A73" w:rsidRPr="5C5FEF17">
        <w:rPr>
          <w:b/>
          <w:bCs/>
        </w:rPr>
        <w:t xml:space="preserve"> van de school</w:t>
      </w:r>
      <w:r w:rsidR="00FE302A">
        <w:rPr>
          <w:b/>
          <w:bCs/>
        </w:rPr>
        <w:t xml:space="preserve"> </w:t>
      </w:r>
      <w:r w:rsidR="3D74BD08" w:rsidRPr="5C5FEF17">
        <w:rPr>
          <w:b/>
          <w:bCs/>
        </w:rPr>
        <w:t>23</w:t>
      </w:r>
      <w:r w:rsidR="00D03A73" w:rsidRPr="00A92865">
        <w:rPr>
          <w:b/>
        </w:rPr>
        <w:tab/>
      </w:r>
      <w:r w:rsidR="00D03A73" w:rsidRPr="00A92865">
        <w:rPr>
          <w:b/>
        </w:rPr>
        <w:tab/>
      </w:r>
      <w:r w:rsidR="00AB1755" w:rsidRPr="00A92865">
        <w:rPr>
          <w:b/>
        </w:rPr>
        <w:tab/>
      </w:r>
      <w:r w:rsidR="001F050E">
        <w:rPr>
          <w:b/>
        </w:rPr>
        <w:tab/>
      </w:r>
    </w:p>
    <w:p w14:paraId="0E0CAE3C" w14:textId="71A98DF2" w:rsidR="00215BA6" w:rsidRPr="00523282" w:rsidRDefault="001B29AF" w:rsidP="004A279A">
      <w:r>
        <w:tab/>
      </w:r>
      <w:r w:rsidR="0006144E" w:rsidRPr="00523282">
        <w:t>Inhoud – houding – verhouding:</w:t>
      </w:r>
      <w:r w:rsidR="00461C6D" w:rsidRPr="00523282">
        <w:t xml:space="preserve"> </w:t>
      </w:r>
      <w:r w:rsidR="009D4B7E" w:rsidRPr="00523282">
        <w:t xml:space="preserve">actie </w:t>
      </w:r>
      <w:r w:rsidR="00461C6D" w:rsidRPr="00523282">
        <w:t>op alle lagen</w:t>
      </w:r>
      <w:r w:rsidR="0006144E" w:rsidRPr="00523282">
        <w:t>.</w:t>
      </w:r>
    </w:p>
    <w:p w14:paraId="3E435853" w14:textId="10B7612C" w:rsidR="00D90C07" w:rsidRPr="00523282" w:rsidRDefault="001B29AF" w:rsidP="004A279A">
      <w:r>
        <w:tab/>
      </w:r>
      <w:r w:rsidR="00461C6D" w:rsidRPr="00523282">
        <w:t>IJkpunten</w:t>
      </w:r>
      <w:r w:rsidR="00432C04" w:rsidRPr="00523282">
        <w:t xml:space="preserve"> teamdialoog</w:t>
      </w:r>
      <w:r w:rsidR="00C308A6" w:rsidRPr="00523282">
        <w:t xml:space="preserve"> en schoolanalyse</w:t>
      </w:r>
      <w:r w:rsidR="0006144E" w:rsidRPr="00523282">
        <w:t>.</w:t>
      </w:r>
    </w:p>
    <w:p w14:paraId="5C3FB7DC" w14:textId="246FC673" w:rsidR="00CA49CE" w:rsidRPr="00523282" w:rsidRDefault="00CA49CE" w:rsidP="004A279A"/>
    <w:p w14:paraId="568D8124" w14:textId="28B0C0C7" w:rsidR="00EE2F35" w:rsidRPr="00A92865" w:rsidRDefault="00461C6D" w:rsidP="5C5FEF17">
      <w:pPr>
        <w:rPr>
          <w:b/>
          <w:bCs/>
        </w:rPr>
      </w:pPr>
      <w:r w:rsidRPr="5C5FEF17">
        <w:rPr>
          <w:b/>
          <w:bCs/>
        </w:rPr>
        <w:t>6.</w:t>
      </w:r>
      <w:r w:rsidRPr="00A92865">
        <w:rPr>
          <w:b/>
        </w:rPr>
        <w:tab/>
      </w:r>
      <w:r w:rsidR="00196B30" w:rsidRPr="5C5FEF17">
        <w:rPr>
          <w:b/>
          <w:bCs/>
        </w:rPr>
        <w:t>A</w:t>
      </w:r>
      <w:r w:rsidR="0089637C" w:rsidRPr="5C5FEF17">
        <w:rPr>
          <w:b/>
          <w:bCs/>
        </w:rPr>
        <w:t xml:space="preserve">mbities en </w:t>
      </w:r>
      <w:r w:rsidR="00196B30" w:rsidRPr="5C5FEF17">
        <w:rPr>
          <w:b/>
          <w:bCs/>
        </w:rPr>
        <w:t>meerjarenbeleid op hoofdlijnen</w:t>
      </w:r>
      <w:r w:rsidR="00EE2F35" w:rsidRPr="5C5FEF17">
        <w:rPr>
          <w:b/>
          <w:bCs/>
        </w:rPr>
        <w:t xml:space="preserve"> </w:t>
      </w:r>
      <w:r w:rsidR="1E1B76AF" w:rsidRPr="5C5FEF17">
        <w:rPr>
          <w:b/>
          <w:bCs/>
        </w:rPr>
        <w:t>31</w:t>
      </w:r>
      <w:r w:rsidR="00196B30" w:rsidRPr="00A92865">
        <w:rPr>
          <w:b/>
        </w:rPr>
        <w:tab/>
      </w:r>
      <w:r w:rsidR="00196B30" w:rsidRPr="00A92865">
        <w:rPr>
          <w:b/>
        </w:rPr>
        <w:tab/>
      </w:r>
      <w:r w:rsidR="00196B30" w:rsidRPr="00A92865">
        <w:rPr>
          <w:b/>
        </w:rPr>
        <w:tab/>
      </w:r>
      <w:r w:rsidR="0089637C" w:rsidRPr="00A92865">
        <w:rPr>
          <w:b/>
        </w:rPr>
        <w:tab/>
      </w:r>
    </w:p>
    <w:p w14:paraId="137D51B6" w14:textId="1270F9E6" w:rsidR="00CA49CE" w:rsidRPr="00523282" w:rsidRDefault="001B29AF" w:rsidP="004A279A">
      <w:r>
        <w:tab/>
      </w:r>
      <w:r w:rsidR="00FD169A" w:rsidRPr="00523282">
        <w:t>Onze ambities op hoofdlijnen</w:t>
      </w:r>
      <w:r w:rsidR="00D0473E" w:rsidRPr="00523282">
        <w:t>. Prioriteiten.</w:t>
      </w:r>
      <w:r w:rsidR="00FD169A" w:rsidRPr="00523282">
        <w:br/>
      </w:r>
      <w:r w:rsidR="00FD169A" w:rsidRPr="00523282">
        <w:tab/>
      </w:r>
      <w:r w:rsidR="2952C79B" w:rsidRPr="00523282">
        <w:t xml:space="preserve">         </w:t>
      </w:r>
      <w:r w:rsidR="00EE2F35" w:rsidRPr="00523282">
        <w:t>Meerjarenplan</w:t>
      </w:r>
      <w:r w:rsidR="00252456" w:rsidRPr="00523282">
        <w:t xml:space="preserve"> </w:t>
      </w:r>
      <w:r w:rsidR="00D90C07" w:rsidRPr="00523282">
        <w:t>20</w:t>
      </w:r>
      <w:r w:rsidR="52E2700E" w:rsidRPr="00523282">
        <w:t>20</w:t>
      </w:r>
      <w:r w:rsidR="00D90C07" w:rsidRPr="00523282">
        <w:t>-202</w:t>
      </w:r>
      <w:r w:rsidR="111239C7" w:rsidRPr="00523282">
        <w:t>4</w:t>
      </w:r>
      <w:r w:rsidR="00D0473E" w:rsidRPr="00523282">
        <w:t>.</w:t>
      </w:r>
      <w:r w:rsidR="00F32FA8" w:rsidRPr="00523282">
        <w:tab/>
      </w:r>
    </w:p>
    <w:p w14:paraId="79A65B8C" w14:textId="20CB4F8B" w:rsidR="001B29AF" w:rsidRPr="00523282" w:rsidRDefault="001B29AF" w:rsidP="458321D2"/>
    <w:p w14:paraId="71E927D5" w14:textId="77777777" w:rsidR="00CA49CE" w:rsidRPr="002F4453" w:rsidRDefault="00CA49CE" w:rsidP="001B29AF">
      <w:pPr>
        <w:pStyle w:val="Kop2"/>
        <w:numPr>
          <w:ilvl w:val="0"/>
          <w:numId w:val="0"/>
        </w:numPr>
        <w:ind w:left="357" w:hanging="357"/>
        <w:rPr>
          <w:color w:val="76923C" w:themeColor="accent3" w:themeShade="BF"/>
        </w:rPr>
      </w:pPr>
      <w:r w:rsidRPr="002F4453">
        <w:rPr>
          <w:color w:val="76923C" w:themeColor="accent3" w:themeShade="BF"/>
        </w:rPr>
        <w:t>Vaststellingsdocument</w:t>
      </w:r>
    </w:p>
    <w:p w14:paraId="7D8B2D7B" w14:textId="7B2E86C8" w:rsidR="00F8377D" w:rsidRPr="001B29AF" w:rsidRDefault="00253754" w:rsidP="7E6AD38B">
      <w:pPr>
        <w:rPr>
          <w:i/>
          <w:iCs/>
        </w:rPr>
      </w:pPr>
      <w:r w:rsidRPr="7E6AD38B">
        <w:rPr>
          <w:i/>
          <w:iCs/>
        </w:rPr>
        <w:t>Namens het bestuur van de school:</w:t>
      </w:r>
      <w:r w:rsidR="73ED63C8" w:rsidRPr="7E6AD38B">
        <w:rPr>
          <w:i/>
          <w:iCs/>
        </w:rPr>
        <w:t xml:space="preserve">                  </w:t>
      </w:r>
      <w:r w:rsidR="00C116FE" w:rsidRPr="001B29AF">
        <w:rPr>
          <w:i/>
        </w:rPr>
        <w:tab/>
      </w:r>
      <w:r w:rsidR="001B29AF">
        <w:rPr>
          <w:i/>
        </w:rPr>
        <w:tab/>
      </w:r>
      <w:r w:rsidR="008E51B7" w:rsidRPr="7E6AD38B">
        <w:rPr>
          <w:i/>
          <w:iCs/>
        </w:rPr>
        <w:t>Directeur school</w:t>
      </w:r>
      <w:r w:rsidR="00CA49CE" w:rsidRPr="7E6AD38B">
        <w:rPr>
          <w:i/>
          <w:iCs/>
        </w:rPr>
        <w:t xml:space="preserve"> </w:t>
      </w:r>
    </w:p>
    <w:p w14:paraId="10ACA4DE" w14:textId="3B8911BA" w:rsidR="00CA49CE" w:rsidRDefault="00CA49CE" w:rsidP="004A279A"/>
    <w:p w14:paraId="1479EF54" w14:textId="77777777" w:rsidR="00523282" w:rsidRPr="00523282" w:rsidRDefault="00523282" w:rsidP="004A279A"/>
    <w:p w14:paraId="5D2C6720" w14:textId="3962118F" w:rsidR="00CA49CE" w:rsidRPr="00523282" w:rsidRDefault="00CA49CE" w:rsidP="004A279A">
      <w:r w:rsidRPr="001B29AF">
        <w:rPr>
          <w:color w:val="F79646" w:themeColor="accent6"/>
        </w:rPr>
        <w:t>--------------------------------</w:t>
      </w:r>
      <w:r w:rsidR="00F8377D" w:rsidRPr="001B29AF">
        <w:rPr>
          <w:color w:val="F79646" w:themeColor="accent6"/>
        </w:rPr>
        <w:t xml:space="preserve">------------------         </w:t>
      </w:r>
      <w:r w:rsidR="001B29AF">
        <w:tab/>
      </w:r>
      <w:r w:rsidRPr="001B29AF">
        <w:rPr>
          <w:color w:val="F79646" w:themeColor="accent6"/>
        </w:rPr>
        <w:t>---------------------------------------------------</w:t>
      </w:r>
    </w:p>
    <w:p w14:paraId="5BFE0816" w14:textId="77777777" w:rsidR="00523282" w:rsidRDefault="00523282" w:rsidP="004A279A"/>
    <w:p w14:paraId="65B4BE68" w14:textId="028580CD" w:rsidR="005D2E3A" w:rsidRPr="00523282" w:rsidRDefault="00CA49CE" w:rsidP="004A279A">
      <w:r w:rsidRPr="00523282">
        <w:rPr>
          <w:i/>
        </w:rPr>
        <w:t>Voorzitter medezeggenschapsraad</w:t>
      </w:r>
      <w:r w:rsidRPr="00523282">
        <w:t xml:space="preserve">             </w:t>
      </w:r>
      <w:r w:rsidRPr="00523282">
        <w:tab/>
      </w:r>
      <w:r w:rsidRPr="001B29AF">
        <w:rPr>
          <w:color w:val="F79646" w:themeColor="accent6"/>
        </w:rPr>
        <w:t>---------------------------------------------------</w:t>
      </w:r>
    </w:p>
    <w:p w14:paraId="23CE3A5C" w14:textId="63131FBB" w:rsidR="00CA49CE" w:rsidRPr="00523282" w:rsidRDefault="00CA49CE" w:rsidP="004A279A">
      <w:pPr>
        <w:pStyle w:val="Kop1"/>
      </w:pPr>
    </w:p>
    <w:p w14:paraId="7BA73D75" w14:textId="67337B02" w:rsidR="62B7E058" w:rsidRDefault="62B7E058" w:rsidP="62B7E058"/>
    <w:p w14:paraId="42DB0C2A" w14:textId="4E2B7261" w:rsidR="458321D2" w:rsidRDefault="458321D2" w:rsidP="458321D2"/>
    <w:p w14:paraId="415958BD" w14:textId="4A4147F7" w:rsidR="458321D2" w:rsidRDefault="458321D2" w:rsidP="458321D2"/>
    <w:p w14:paraId="5D6FA0C5" w14:textId="3AA062DB" w:rsidR="458321D2" w:rsidRDefault="458321D2" w:rsidP="458321D2"/>
    <w:p w14:paraId="5CE32985" w14:textId="65775AEF" w:rsidR="62B7E058" w:rsidRDefault="62B7E058" w:rsidP="62B7E058"/>
    <w:p w14:paraId="74B58302" w14:textId="4FF4C51E" w:rsidR="62B7E058" w:rsidRDefault="62B7E058" w:rsidP="62B7E058"/>
    <w:p w14:paraId="6B1049B9" w14:textId="54397AF4" w:rsidR="62B7E058" w:rsidRDefault="62B7E058" w:rsidP="62B7E058"/>
    <w:p w14:paraId="5A7976AE" w14:textId="6EEADD7D" w:rsidR="62B7E058" w:rsidRDefault="62B7E058" w:rsidP="62B7E058"/>
    <w:p w14:paraId="1B7C40DA" w14:textId="43D7EE67" w:rsidR="62B7E058" w:rsidRDefault="62B7E058" w:rsidP="62B7E058"/>
    <w:p w14:paraId="37FBDCC3" w14:textId="3717B200" w:rsidR="00CA49CE" w:rsidRPr="00523282" w:rsidRDefault="005505E0" w:rsidP="004A279A">
      <w:pPr>
        <w:pStyle w:val="Kop1"/>
      </w:pPr>
      <w:r>
        <w:t>1.</w:t>
      </w:r>
      <w:r w:rsidR="004A279A">
        <w:tab/>
      </w:r>
      <w:r w:rsidR="004A279A" w:rsidRPr="00523282">
        <w:t xml:space="preserve">DE SCHOOL EN HAAR OMGEVING </w:t>
      </w:r>
    </w:p>
    <w:p w14:paraId="191550C0" w14:textId="513DA196" w:rsidR="00307AF9" w:rsidRPr="00523282" w:rsidRDefault="00307AF9" w:rsidP="004A279A"/>
    <w:p w14:paraId="643FDEF8" w14:textId="71B2BFC0" w:rsidR="0057191D" w:rsidRPr="001D4954" w:rsidRDefault="00D949FF" w:rsidP="001D4954">
      <w:pPr>
        <w:tabs>
          <w:tab w:val="clear" w:pos="360"/>
        </w:tabs>
        <w:spacing w:line="240" w:lineRule="auto"/>
        <w:rPr>
          <w:rFonts w:asciiTheme="majorHAnsi" w:hAnsiTheme="majorHAnsi" w:cstheme="majorHAnsi"/>
          <w:b/>
          <w:sz w:val="24"/>
          <w:szCs w:val="24"/>
        </w:rPr>
      </w:pPr>
      <w:r w:rsidRPr="001D4954">
        <w:rPr>
          <w:rFonts w:asciiTheme="majorHAnsi" w:hAnsiTheme="majorHAnsi" w:cstheme="majorHAnsi"/>
          <w:b/>
          <w:sz w:val="24"/>
          <w:szCs w:val="24"/>
        </w:rPr>
        <w:t xml:space="preserve">Wie zijn wij? </w:t>
      </w:r>
    </w:p>
    <w:p w14:paraId="51D891F1" w14:textId="1E6B7685" w:rsidR="001D4954" w:rsidRDefault="0058499E" w:rsidP="458321D2">
      <w:pPr>
        <w:spacing w:line="240" w:lineRule="auto"/>
        <w:rPr>
          <w:rFonts w:asciiTheme="majorHAnsi" w:hAnsiTheme="majorHAnsi" w:cstheme="majorBidi"/>
          <w:i/>
          <w:iCs/>
          <w:color w:val="31849B" w:themeColor="accent5" w:themeShade="BF"/>
          <w:sz w:val="24"/>
          <w:szCs w:val="24"/>
        </w:rPr>
      </w:pPr>
      <w:r w:rsidRPr="458321D2">
        <w:rPr>
          <w:rFonts w:asciiTheme="majorHAnsi" w:hAnsiTheme="majorHAnsi" w:cstheme="majorBidi"/>
          <w:i/>
          <w:iCs/>
          <w:color w:val="31849B" w:themeColor="accent5" w:themeShade="BF"/>
          <w:sz w:val="24"/>
          <w:szCs w:val="24"/>
        </w:rPr>
        <w:t>De Paulusschool is een kleinschali</w:t>
      </w:r>
      <w:r w:rsidR="001D4954" w:rsidRPr="458321D2">
        <w:rPr>
          <w:rFonts w:asciiTheme="majorHAnsi" w:hAnsiTheme="majorHAnsi" w:cstheme="majorBidi"/>
          <w:i/>
          <w:iCs/>
          <w:color w:val="31849B" w:themeColor="accent5" w:themeShade="BF"/>
          <w:sz w:val="24"/>
          <w:szCs w:val="24"/>
        </w:rPr>
        <w:t xml:space="preserve">ge basisschool in Arnhem Noord, </w:t>
      </w:r>
      <w:r w:rsidRPr="458321D2">
        <w:rPr>
          <w:rFonts w:asciiTheme="majorHAnsi" w:hAnsiTheme="majorHAnsi" w:cstheme="majorBidi"/>
          <w:i/>
          <w:iCs/>
          <w:color w:val="31849B" w:themeColor="accent5" w:themeShade="BF"/>
          <w:sz w:val="24"/>
          <w:szCs w:val="24"/>
        </w:rPr>
        <w:t>die staat voor het kansrijk op</w:t>
      </w:r>
      <w:r w:rsidR="004179F3" w:rsidRPr="458321D2">
        <w:rPr>
          <w:rFonts w:asciiTheme="majorHAnsi" w:hAnsiTheme="majorHAnsi" w:cstheme="majorBidi"/>
          <w:i/>
          <w:iCs/>
          <w:color w:val="31849B" w:themeColor="accent5" w:themeShade="BF"/>
          <w:sz w:val="24"/>
          <w:szCs w:val="24"/>
        </w:rPr>
        <w:t>g</w:t>
      </w:r>
      <w:r w:rsidRPr="458321D2">
        <w:rPr>
          <w:rFonts w:asciiTheme="majorHAnsi" w:hAnsiTheme="majorHAnsi" w:cstheme="majorBidi"/>
          <w:i/>
          <w:iCs/>
          <w:color w:val="31849B" w:themeColor="accent5" w:themeShade="BF"/>
          <w:sz w:val="24"/>
          <w:szCs w:val="24"/>
        </w:rPr>
        <w:t>roeien</w:t>
      </w:r>
      <w:r w:rsidR="4BAEB4E0" w:rsidRPr="458321D2">
        <w:rPr>
          <w:rFonts w:asciiTheme="majorHAnsi" w:hAnsiTheme="majorHAnsi" w:cstheme="majorBidi"/>
          <w:i/>
          <w:iCs/>
          <w:color w:val="31849B" w:themeColor="accent5" w:themeShade="BF"/>
          <w:sz w:val="24"/>
          <w:szCs w:val="24"/>
        </w:rPr>
        <w:t xml:space="preserve">. </w:t>
      </w:r>
      <w:r w:rsidR="001D4954" w:rsidRPr="458321D2">
        <w:rPr>
          <w:rFonts w:asciiTheme="majorHAnsi" w:hAnsiTheme="majorHAnsi" w:cstheme="majorBidi"/>
          <w:i/>
          <w:iCs/>
          <w:color w:val="31849B" w:themeColor="accent5" w:themeShade="BF"/>
          <w:sz w:val="24"/>
          <w:szCs w:val="24"/>
        </w:rPr>
        <w:t>De school staat in de wijk: Het B</w:t>
      </w:r>
      <w:r w:rsidRPr="458321D2">
        <w:rPr>
          <w:rFonts w:asciiTheme="majorHAnsi" w:hAnsiTheme="majorHAnsi" w:cstheme="majorBidi"/>
          <w:i/>
          <w:iCs/>
          <w:color w:val="31849B" w:themeColor="accent5" w:themeShade="BF"/>
          <w:sz w:val="24"/>
          <w:szCs w:val="24"/>
        </w:rPr>
        <w:t>roek</w:t>
      </w:r>
      <w:r w:rsidR="001D4954" w:rsidRPr="458321D2">
        <w:rPr>
          <w:rFonts w:asciiTheme="majorHAnsi" w:hAnsiTheme="majorHAnsi" w:cstheme="majorBidi"/>
          <w:i/>
          <w:iCs/>
          <w:color w:val="31849B" w:themeColor="accent5" w:themeShade="BF"/>
          <w:sz w:val="24"/>
          <w:szCs w:val="24"/>
        </w:rPr>
        <w:t>.</w:t>
      </w:r>
    </w:p>
    <w:p w14:paraId="353E5970" w14:textId="1AB75EE3" w:rsidR="001D4954" w:rsidRDefault="0058499E" w:rsidP="001D4954">
      <w:pPr>
        <w:spacing w:line="240" w:lineRule="auto"/>
        <w:ind w:right="4"/>
        <w:rPr>
          <w:rFonts w:asciiTheme="majorHAnsi" w:hAnsiTheme="majorHAnsi" w:cstheme="majorHAnsi"/>
          <w:sz w:val="24"/>
          <w:szCs w:val="24"/>
        </w:rPr>
      </w:pPr>
      <w:r w:rsidRPr="001D4954">
        <w:rPr>
          <w:rFonts w:asciiTheme="majorHAnsi" w:hAnsiTheme="majorHAnsi" w:cstheme="majorHAnsi"/>
          <w:sz w:val="24"/>
          <w:szCs w:val="24"/>
        </w:rPr>
        <w:t xml:space="preserve">De </w:t>
      </w:r>
      <w:r w:rsidR="008E67F4" w:rsidRPr="001D4954">
        <w:rPr>
          <w:rFonts w:asciiTheme="majorHAnsi" w:hAnsiTheme="majorHAnsi" w:cstheme="majorHAnsi"/>
          <w:sz w:val="24"/>
          <w:szCs w:val="24"/>
        </w:rPr>
        <w:t>samenstelling wijkt wat betreft ouderlijk milieu, etnische afkomst, religie, gezinstype etc. af van een gemiddelde basisschool.  De etniciteit van de leerlingen is zeer divers, mede doordat de school een opvangschool is voor nieuwkomers</w:t>
      </w:r>
      <w:r w:rsidR="003F7974" w:rsidRPr="001D4954">
        <w:rPr>
          <w:rFonts w:asciiTheme="majorHAnsi" w:hAnsiTheme="majorHAnsi" w:cstheme="majorHAnsi"/>
          <w:sz w:val="24"/>
          <w:szCs w:val="24"/>
        </w:rPr>
        <w:t xml:space="preserve">. Deze </w:t>
      </w:r>
      <w:r w:rsidR="004179F3" w:rsidRPr="001D4954">
        <w:rPr>
          <w:rFonts w:asciiTheme="majorHAnsi" w:hAnsiTheme="majorHAnsi" w:cstheme="majorHAnsi"/>
          <w:sz w:val="24"/>
          <w:szCs w:val="24"/>
        </w:rPr>
        <w:t>nieuwkomers</w:t>
      </w:r>
      <w:r w:rsidR="003F7974" w:rsidRPr="001D4954">
        <w:rPr>
          <w:rFonts w:asciiTheme="majorHAnsi" w:hAnsiTheme="majorHAnsi" w:cstheme="majorHAnsi"/>
          <w:sz w:val="24"/>
          <w:szCs w:val="24"/>
        </w:rPr>
        <w:t xml:space="preserve"> nemen met rekenen en gym</w:t>
      </w:r>
      <w:r w:rsidR="008E67F4" w:rsidRPr="001D4954">
        <w:rPr>
          <w:rFonts w:asciiTheme="majorHAnsi" w:hAnsiTheme="majorHAnsi" w:cstheme="majorHAnsi"/>
          <w:sz w:val="24"/>
          <w:szCs w:val="24"/>
        </w:rPr>
        <w:t xml:space="preserve"> plaats in de reguliere jaargroepen en kunnen na één jaar (indien gewenst) instromen in de </w:t>
      </w:r>
      <w:r w:rsidR="003F7974" w:rsidRPr="001D4954">
        <w:rPr>
          <w:rFonts w:asciiTheme="majorHAnsi" w:hAnsiTheme="majorHAnsi" w:cstheme="majorHAnsi"/>
          <w:sz w:val="24"/>
          <w:szCs w:val="24"/>
        </w:rPr>
        <w:t xml:space="preserve">naar het reguliere basisonderwijs in de buurt waar ze wonen. </w:t>
      </w:r>
    </w:p>
    <w:p w14:paraId="60AD673B" w14:textId="46232ED2" w:rsidR="008E67F4" w:rsidRPr="001D4954" w:rsidRDefault="003F7974" w:rsidP="458321D2">
      <w:pPr>
        <w:spacing w:line="240" w:lineRule="auto"/>
        <w:ind w:right="4"/>
        <w:rPr>
          <w:rFonts w:asciiTheme="majorHAnsi" w:hAnsiTheme="majorHAnsi" w:cstheme="majorBidi"/>
          <w:sz w:val="24"/>
          <w:szCs w:val="24"/>
        </w:rPr>
      </w:pPr>
      <w:r w:rsidRPr="458321D2">
        <w:rPr>
          <w:rFonts w:asciiTheme="majorHAnsi" w:hAnsiTheme="majorHAnsi" w:cstheme="majorBidi"/>
          <w:sz w:val="24"/>
          <w:szCs w:val="24"/>
        </w:rPr>
        <w:t xml:space="preserve">In praktijk zien we dat een groot aantal van deze leerlingen voor onze school kiest. Gemiddeld bestaat daardoor 1/5 deel van de groep uit </w:t>
      </w:r>
      <w:r w:rsidR="004179F3" w:rsidRPr="458321D2">
        <w:rPr>
          <w:rFonts w:asciiTheme="majorHAnsi" w:hAnsiTheme="majorHAnsi" w:cstheme="majorBidi"/>
          <w:sz w:val="24"/>
          <w:szCs w:val="24"/>
        </w:rPr>
        <w:t>nieuwkomers.</w:t>
      </w:r>
    </w:p>
    <w:p w14:paraId="37064ED3" w14:textId="77777777" w:rsidR="001D4954" w:rsidRDefault="001D4954" w:rsidP="001D4954">
      <w:pPr>
        <w:spacing w:line="240" w:lineRule="auto"/>
        <w:rPr>
          <w:rFonts w:asciiTheme="majorHAnsi" w:hAnsiTheme="majorHAnsi" w:cstheme="majorHAnsi"/>
          <w:sz w:val="24"/>
          <w:szCs w:val="24"/>
        </w:rPr>
      </w:pPr>
    </w:p>
    <w:p w14:paraId="475307FE" w14:textId="430E8BBB" w:rsidR="001D4954" w:rsidRPr="001D4954" w:rsidRDefault="001D4954" w:rsidP="458321D2">
      <w:pPr>
        <w:spacing w:line="240" w:lineRule="auto"/>
        <w:rPr>
          <w:rFonts w:asciiTheme="majorHAnsi" w:hAnsiTheme="majorHAnsi" w:cstheme="majorBidi"/>
          <w:sz w:val="24"/>
          <w:szCs w:val="24"/>
        </w:rPr>
      </w:pPr>
      <w:r w:rsidRPr="458321D2">
        <w:rPr>
          <w:rFonts w:asciiTheme="majorHAnsi" w:hAnsiTheme="majorHAnsi" w:cstheme="majorBidi"/>
          <w:sz w:val="24"/>
          <w:szCs w:val="24"/>
        </w:rPr>
        <w:t>Het leerlingaantal van onze school is vrij stabiel rondom 165. Er lijkt een toename in het aantal leerlingen te constateren. De toename is mede toe te schrijven aan de groep neveninstromers Dit aantal schommelt van maand tot maand en van jaar tot jaar. Bij de start van het schooljaar 2019-2020 bedraagt het aantal leerlingen in de</w:t>
      </w:r>
      <w:r w:rsidR="004179F3" w:rsidRPr="458321D2">
        <w:rPr>
          <w:rFonts w:asciiTheme="majorHAnsi" w:hAnsiTheme="majorHAnsi" w:cstheme="majorBidi"/>
          <w:sz w:val="24"/>
          <w:szCs w:val="24"/>
        </w:rPr>
        <w:t xml:space="preserve"> nieuwkomers</w:t>
      </w:r>
      <w:r w:rsidRPr="458321D2">
        <w:rPr>
          <w:rFonts w:asciiTheme="majorHAnsi" w:hAnsiTheme="majorHAnsi" w:cstheme="majorBidi"/>
          <w:sz w:val="24"/>
          <w:szCs w:val="24"/>
        </w:rPr>
        <w:t>groep 30 leerlingen. Dit maakt het form</w:t>
      </w:r>
      <w:r w:rsidR="004179F3" w:rsidRPr="458321D2">
        <w:rPr>
          <w:rFonts w:asciiTheme="majorHAnsi" w:hAnsiTheme="majorHAnsi" w:cstheme="majorBidi"/>
          <w:sz w:val="24"/>
          <w:szCs w:val="24"/>
        </w:rPr>
        <w:t>eren van een tweede nieuwkomers</w:t>
      </w:r>
      <w:r w:rsidRPr="458321D2">
        <w:rPr>
          <w:rFonts w:asciiTheme="majorHAnsi" w:hAnsiTheme="majorHAnsi" w:cstheme="majorBidi"/>
          <w:sz w:val="24"/>
          <w:szCs w:val="24"/>
        </w:rPr>
        <w:t>groep noodzakelijk. Hierbij willen we waken voor een juiste “balans” in aantal tussen d</w:t>
      </w:r>
      <w:r w:rsidR="004179F3" w:rsidRPr="458321D2">
        <w:rPr>
          <w:rFonts w:asciiTheme="majorHAnsi" w:hAnsiTheme="majorHAnsi" w:cstheme="majorBidi"/>
          <w:sz w:val="24"/>
          <w:szCs w:val="24"/>
        </w:rPr>
        <w:t>e leerlingen van de nieuwkomers</w:t>
      </w:r>
      <w:r w:rsidRPr="458321D2">
        <w:rPr>
          <w:rFonts w:asciiTheme="majorHAnsi" w:hAnsiTheme="majorHAnsi" w:cstheme="majorBidi"/>
          <w:sz w:val="24"/>
          <w:szCs w:val="24"/>
        </w:rPr>
        <w:t xml:space="preserve">groep en de andere reguliere leerlingen.  </w:t>
      </w:r>
    </w:p>
    <w:p w14:paraId="6CE69A4E" w14:textId="77777777" w:rsidR="001D4954" w:rsidRDefault="001D4954" w:rsidP="001D4954">
      <w:pPr>
        <w:spacing w:line="240" w:lineRule="auto"/>
        <w:ind w:right="4"/>
        <w:rPr>
          <w:rFonts w:asciiTheme="majorHAnsi" w:hAnsiTheme="majorHAnsi" w:cstheme="majorHAnsi"/>
          <w:sz w:val="24"/>
          <w:szCs w:val="24"/>
        </w:rPr>
      </w:pPr>
    </w:p>
    <w:p w14:paraId="652D05BC" w14:textId="544605D4" w:rsidR="00E108B6" w:rsidRPr="00E108B6" w:rsidRDefault="00E108B6" w:rsidP="458321D2">
      <w:pPr>
        <w:tabs>
          <w:tab w:val="clear" w:pos="360"/>
        </w:tabs>
        <w:spacing w:after="165" w:line="240" w:lineRule="auto"/>
        <w:rPr>
          <w:rFonts w:asciiTheme="majorHAnsi" w:hAnsiTheme="majorHAnsi" w:cstheme="majorBidi"/>
          <w:color w:val="000000"/>
          <w:sz w:val="24"/>
          <w:szCs w:val="24"/>
        </w:rPr>
      </w:pPr>
      <w:r w:rsidRPr="458321D2">
        <w:rPr>
          <w:rFonts w:asciiTheme="majorHAnsi" w:hAnsiTheme="majorHAnsi" w:cstheme="majorBidi"/>
          <w:sz w:val="24"/>
          <w:szCs w:val="24"/>
        </w:rPr>
        <w:t xml:space="preserve">Het Arnhemse Broek is echt een wijk waarin men elkaar kent. Vooral in ’t Broek domineren de woonculturen van de Turkse gemeenschap en die van de autochtone Broekenaren. Eerdere repressieve maatregelen (eind jaren 90) vanuit Politie /Justitie hebben geen duurzaam effect gehad. Ook de afgeronde herstructurering in het hart van de buurt het Broek aan de Rietlanden, met een mix van huur- en koopwoningen en de realisatie van de eerste Brede School in Arnhem brengen niet de beoogde verandering in het samenleven in de buurt. 73 % van de woningen zijn sociale huurwoningen. In de wijk wonen 5.800 mensen. Er wonen relatief meer alleenstaanden en eenoudergezinnen dan in Arnhem als geheel. De sociale kwaliteit verbetert maar heeft nog aandacht nodig. De fysieke vernieuwing in ’t Broek is niet voldoende om de leefbaarheid in de buurt te verbeteren. Er zijn veel initiatieven om de </w:t>
      </w:r>
      <w:r w:rsidR="003C3999" w:rsidRPr="458321D2">
        <w:rPr>
          <w:rFonts w:asciiTheme="majorHAnsi" w:hAnsiTheme="majorHAnsi" w:cstheme="majorBidi"/>
          <w:sz w:val="24"/>
          <w:szCs w:val="24"/>
        </w:rPr>
        <w:t>leef kwaliteit</w:t>
      </w:r>
      <w:r w:rsidRPr="458321D2">
        <w:rPr>
          <w:rFonts w:asciiTheme="majorHAnsi" w:hAnsiTheme="majorHAnsi" w:cstheme="majorBidi"/>
          <w:sz w:val="24"/>
          <w:szCs w:val="24"/>
        </w:rPr>
        <w:t xml:space="preserve"> in het Arnhemse Broek te verbeteren:</w:t>
      </w:r>
    </w:p>
    <w:p w14:paraId="0B41F8DB" w14:textId="77777777" w:rsidR="00E108B6" w:rsidRPr="00E108B6" w:rsidRDefault="00E108B6" w:rsidP="0071744A">
      <w:pPr>
        <w:numPr>
          <w:ilvl w:val="0"/>
          <w:numId w:val="35"/>
        </w:numPr>
        <w:spacing w:before="100" w:beforeAutospacing="1" w:after="100" w:afterAutospacing="1" w:line="240" w:lineRule="auto"/>
        <w:rPr>
          <w:rFonts w:asciiTheme="majorHAnsi" w:hAnsiTheme="majorHAnsi" w:cstheme="majorHAnsi"/>
          <w:color w:val="000000"/>
          <w:sz w:val="24"/>
          <w:szCs w:val="24"/>
        </w:rPr>
      </w:pPr>
      <w:r w:rsidRPr="00E108B6">
        <w:rPr>
          <w:rFonts w:asciiTheme="majorHAnsi" w:hAnsiTheme="majorHAnsi" w:cstheme="majorHAnsi"/>
          <w:color w:val="000000"/>
          <w:sz w:val="24"/>
          <w:szCs w:val="24"/>
        </w:rPr>
        <w:t>Om te voorkomen dat de wijk eigen leefregels ontwikkelt, werken betrokken bewoners, gemeente, welzijnsinstellingen, politie en corporaties samen.</w:t>
      </w:r>
    </w:p>
    <w:p w14:paraId="7CF4B130" w14:textId="77777777" w:rsidR="00E108B6" w:rsidRPr="00E108B6" w:rsidRDefault="00E108B6" w:rsidP="0071744A">
      <w:pPr>
        <w:numPr>
          <w:ilvl w:val="0"/>
          <w:numId w:val="35"/>
        </w:numPr>
        <w:spacing w:before="100" w:beforeAutospacing="1" w:after="100" w:afterAutospacing="1" w:line="240" w:lineRule="auto"/>
        <w:rPr>
          <w:rFonts w:asciiTheme="majorHAnsi" w:hAnsiTheme="majorHAnsi" w:cstheme="majorHAnsi"/>
          <w:color w:val="000000"/>
          <w:sz w:val="24"/>
          <w:szCs w:val="24"/>
        </w:rPr>
      </w:pPr>
      <w:r w:rsidRPr="00E108B6">
        <w:rPr>
          <w:rFonts w:asciiTheme="majorHAnsi" w:hAnsiTheme="majorHAnsi" w:cstheme="majorHAnsi"/>
          <w:color w:val="000000"/>
          <w:sz w:val="24"/>
          <w:szCs w:val="24"/>
        </w:rPr>
        <w:t>Vanuit Het Grote Stedenbeleid is er budget om sociale problemen aan te pakken in ’t Broek.</w:t>
      </w:r>
    </w:p>
    <w:p w14:paraId="523E7127" w14:textId="11254B6F" w:rsidR="00E108B6" w:rsidRPr="00E108B6" w:rsidRDefault="00E108B6" w:rsidP="0071744A">
      <w:pPr>
        <w:numPr>
          <w:ilvl w:val="0"/>
          <w:numId w:val="35"/>
        </w:numPr>
        <w:spacing w:before="100" w:beforeAutospacing="1" w:after="100" w:afterAutospacing="1" w:line="240" w:lineRule="auto"/>
        <w:rPr>
          <w:rFonts w:asciiTheme="majorHAnsi" w:hAnsiTheme="majorHAnsi" w:cstheme="majorHAnsi"/>
          <w:color w:val="000000"/>
          <w:sz w:val="24"/>
          <w:szCs w:val="24"/>
        </w:rPr>
      </w:pPr>
      <w:r w:rsidRPr="00E108B6">
        <w:rPr>
          <w:rFonts w:asciiTheme="majorHAnsi" w:hAnsiTheme="majorHAnsi" w:cstheme="majorHAnsi"/>
          <w:color w:val="000000"/>
          <w:sz w:val="24"/>
          <w:szCs w:val="24"/>
        </w:rPr>
        <w:t xml:space="preserve">Rond Thialf, tussen het Spijkerkwartier en het Arnhemse Broek, wordt het gebied </w:t>
      </w:r>
      <w:r w:rsidR="003C3999" w:rsidRPr="00E108B6">
        <w:rPr>
          <w:rFonts w:asciiTheme="majorHAnsi" w:hAnsiTheme="majorHAnsi" w:cstheme="majorHAnsi"/>
          <w:color w:val="000000"/>
          <w:sz w:val="24"/>
          <w:szCs w:val="24"/>
        </w:rPr>
        <w:t>her ontwikkeld</w:t>
      </w:r>
      <w:r w:rsidRPr="00E108B6">
        <w:rPr>
          <w:rFonts w:asciiTheme="majorHAnsi" w:hAnsiTheme="majorHAnsi" w:cstheme="majorHAnsi"/>
          <w:color w:val="000000"/>
          <w:sz w:val="24"/>
          <w:szCs w:val="24"/>
        </w:rPr>
        <w:t xml:space="preserve"> voor woningbouw</w:t>
      </w:r>
    </w:p>
    <w:p w14:paraId="775E3F43" w14:textId="5FC6F05E" w:rsidR="008E67F4" w:rsidRPr="001D4954" w:rsidRDefault="008E67F4" w:rsidP="458321D2">
      <w:pPr>
        <w:spacing w:line="240" w:lineRule="auto"/>
        <w:ind w:right="4"/>
        <w:rPr>
          <w:rFonts w:asciiTheme="majorHAnsi" w:hAnsiTheme="majorHAnsi" w:cstheme="majorBidi"/>
          <w:sz w:val="24"/>
          <w:szCs w:val="24"/>
        </w:rPr>
      </w:pPr>
      <w:r w:rsidRPr="458321D2">
        <w:rPr>
          <w:rFonts w:asciiTheme="majorHAnsi" w:hAnsiTheme="majorHAnsi" w:cstheme="majorBidi"/>
          <w:sz w:val="24"/>
          <w:szCs w:val="24"/>
        </w:rPr>
        <w:t>Toch blijft het een feit dat veel ouders met hun peuter/ kleuter in de “eigen taal “spreken en daarmee niet aan de Nederlandse woordenschat werken. De resultaten op de eerste woordensch</w:t>
      </w:r>
      <w:r w:rsidR="004179F3" w:rsidRPr="458321D2">
        <w:rPr>
          <w:rFonts w:asciiTheme="majorHAnsi" w:hAnsiTheme="majorHAnsi" w:cstheme="majorBidi"/>
          <w:sz w:val="24"/>
          <w:szCs w:val="24"/>
        </w:rPr>
        <w:t>attoets blijft onder het landelijkgemiddelde</w:t>
      </w:r>
      <w:r w:rsidRPr="458321D2">
        <w:rPr>
          <w:rFonts w:asciiTheme="majorHAnsi" w:hAnsiTheme="majorHAnsi" w:cstheme="majorBidi"/>
          <w:sz w:val="24"/>
          <w:szCs w:val="24"/>
        </w:rPr>
        <w:t xml:space="preserve">.  </w:t>
      </w:r>
    </w:p>
    <w:p w14:paraId="7C6FCBEC" w14:textId="77777777" w:rsidR="00D949FF" w:rsidRPr="001D4954" w:rsidRDefault="00D949FF" w:rsidP="001D4954">
      <w:pPr>
        <w:tabs>
          <w:tab w:val="clear" w:pos="360"/>
        </w:tabs>
        <w:spacing w:line="240" w:lineRule="auto"/>
        <w:rPr>
          <w:rFonts w:asciiTheme="majorHAnsi" w:hAnsiTheme="majorHAnsi" w:cstheme="majorHAnsi"/>
          <w:sz w:val="24"/>
          <w:szCs w:val="24"/>
        </w:rPr>
      </w:pPr>
    </w:p>
    <w:p w14:paraId="0C8CC89F" w14:textId="77777777" w:rsidR="00E108B6" w:rsidRDefault="00E108B6" w:rsidP="4D157B30">
      <w:pPr>
        <w:tabs>
          <w:tab w:val="clear" w:pos="360"/>
        </w:tabs>
        <w:spacing w:line="240" w:lineRule="auto"/>
        <w:rPr>
          <w:rFonts w:asciiTheme="majorHAnsi" w:hAnsiTheme="majorHAnsi" w:cstheme="majorBidi"/>
          <w:b/>
          <w:bCs/>
          <w:sz w:val="24"/>
          <w:szCs w:val="24"/>
        </w:rPr>
      </w:pPr>
    </w:p>
    <w:p w14:paraId="0FBF85FD" w14:textId="61F2CEB1" w:rsidR="4D157B30" w:rsidRDefault="4D157B30" w:rsidP="4D157B30">
      <w:pPr>
        <w:spacing w:line="240" w:lineRule="auto"/>
        <w:rPr>
          <w:rFonts w:asciiTheme="majorHAnsi" w:hAnsiTheme="majorHAnsi" w:cstheme="majorBidi"/>
          <w:b/>
          <w:bCs/>
          <w:sz w:val="24"/>
          <w:szCs w:val="24"/>
        </w:rPr>
      </w:pPr>
    </w:p>
    <w:p w14:paraId="7E4ED16C" w14:textId="77CD5ABC" w:rsidR="4D157B30" w:rsidRDefault="4D157B30" w:rsidP="4D157B30">
      <w:pPr>
        <w:spacing w:line="240" w:lineRule="auto"/>
        <w:rPr>
          <w:rFonts w:asciiTheme="majorHAnsi" w:hAnsiTheme="majorHAnsi" w:cstheme="majorBidi"/>
          <w:b/>
          <w:bCs/>
          <w:sz w:val="24"/>
          <w:szCs w:val="24"/>
        </w:rPr>
      </w:pPr>
    </w:p>
    <w:p w14:paraId="72C30266" w14:textId="60561B2F" w:rsidR="4D157B30" w:rsidRDefault="4D157B30" w:rsidP="4D157B30">
      <w:pPr>
        <w:spacing w:line="240" w:lineRule="auto"/>
        <w:rPr>
          <w:rFonts w:asciiTheme="majorHAnsi" w:hAnsiTheme="majorHAnsi" w:cstheme="majorBidi"/>
          <w:b/>
          <w:bCs/>
          <w:sz w:val="24"/>
          <w:szCs w:val="24"/>
        </w:rPr>
      </w:pPr>
    </w:p>
    <w:p w14:paraId="42B6F019" w14:textId="49CA1A5D" w:rsidR="4D157B30" w:rsidRDefault="4D157B30" w:rsidP="4D157B30">
      <w:pPr>
        <w:spacing w:line="240" w:lineRule="auto"/>
        <w:rPr>
          <w:rFonts w:asciiTheme="majorHAnsi" w:hAnsiTheme="majorHAnsi" w:cstheme="majorBidi"/>
          <w:b/>
          <w:bCs/>
          <w:sz w:val="24"/>
          <w:szCs w:val="24"/>
        </w:rPr>
      </w:pPr>
    </w:p>
    <w:p w14:paraId="7354F4AC" w14:textId="72915CC7" w:rsidR="4D157B30" w:rsidRDefault="4D157B30" w:rsidP="4D157B30">
      <w:pPr>
        <w:spacing w:line="240" w:lineRule="auto"/>
        <w:rPr>
          <w:rFonts w:asciiTheme="majorHAnsi" w:hAnsiTheme="majorHAnsi" w:cstheme="majorBidi"/>
          <w:b/>
          <w:bCs/>
          <w:sz w:val="24"/>
          <w:szCs w:val="24"/>
        </w:rPr>
      </w:pPr>
    </w:p>
    <w:p w14:paraId="371C7EE2" w14:textId="66B0146C" w:rsidR="4D157B30" w:rsidRDefault="4D157B30" w:rsidP="4D157B30">
      <w:pPr>
        <w:spacing w:line="240" w:lineRule="auto"/>
        <w:rPr>
          <w:rFonts w:asciiTheme="majorHAnsi" w:hAnsiTheme="majorHAnsi" w:cstheme="majorBidi"/>
          <w:b/>
          <w:bCs/>
          <w:sz w:val="24"/>
          <w:szCs w:val="24"/>
        </w:rPr>
      </w:pPr>
    </w:p>
    <w:p w14:paraId="347A9011" w14:textId="74904686" w:rsidR="2668D5E6" w:rsidRDefault="2668D5E6" w:rsidP="2668D5E6">
      <w:pPr>
        <w:spacing w:line="240" w:lineRule="auto"/>
        <w:rPr>
          <w:rFonts w:asciiTheme="majorHAnsi" w:hAnsiTheme="majorHAnsi" w:cstheme="majorBidi"/>
          <w:b/>
          <w:bCs/>
          <w:sz w:val="24"/>
          <w:szCs w:val="24"/>
        </w:rPr>
      </w:pPr>
    </w:p>
    <w:p w14:paraId="2DCC56A1" w14:textId="77777777" w:rsidR="00E108B6" w:rsidRDefault="00E108B6" w:rsidP="001D4954">
      <w:pPr>
        <w:tabs>
          <w:tab w:val="clear" w:pos="360"/>
        </w:tabs>
        <w:spacing w:line="240" w:lineRule="auto"/>
        <w:rPr>
          <w:rFonts w:asciiTheme="majorHAnsi" w:hAnsiTheme="majorHAnsi" w:cstheme="majorHAnsi"/>
          <w:b/>
          <w:sz w:val="24"/>
          <w:szCs w:val="24"/>
        </w:rPr>
      </w:pPr>
    </w:p>
    <w:p w14:paraId="373E4D6C" w14:textId="3D277550" w:rsidR="0058499E" w:rsidRPr="001D4954" w:rsidRDefault="00D949FF"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b/>
          <w:sz w:val="24"/>
          <w:szCs w:val="24"/>
        </w:rPr>
        <w:t>De omgeving.</w:t>
      </w:r>
      <w:r w:rsidRPr="001D4954">
        <w:rPr>
          <w:rFonts w:asciiTheme="majorHAnsi" w:hAnsiTheme="majorHAnsi" w:cstheme="majorHAnsi"/>
          <w:sz w:val="24"/>
          <w:szCs w:val="24"/>
        </w:rPr>
        <w:t xml:space="preserve"> </w:t>
      </w:r>
    </w:p>
    <w:p w14:paraId="4DEC5B44" w14:textId="54DE0536" w:rsidR="0058499E" w:rsidRPr="001D4954" w:rsidRDefault="0058499E" w:rsidP="001D4954">
      <w:pPr>
        <w:shd w:val="clear" w:color="auto" w:fill="FFFFFF"/>
        <w:tabs>
          <w:tab w:val="clear" w:pos="360"/>
        </w:tabs>
        <w:spacing w:after="150" w:line="240" w:lineRule="auto"/>
        <w:rPr>
          <w:rFonts w:asciiTheme="majorHAnsi" w:hAnsiTheme="majorHAnsi" w:cstheme="majorHAnsi"/>
          <w:i/>
          <w:color w:val="31849B" w:themeColor="accent5" w:themeShade="BF"/>
          <w:sz w:val="24"/>
          <w:szCs w:val="24"/>
        </w:rPr>
      </w:pPr>
      <w:r w:rsidRPr="001D4954">
        <w:rPr>
          <w:rFonts w:asciiTheme="majorHAnsi" w:hAnsiTheme="majorHAnsi" w:cstheme="majorHAnsi"/>
          <w:i/>
          <w:color w:val="31849B" w:themeColor="accent5" w:themeShade="BF"/>
          <w:sz w:val="24"/>
          <w:szCs w:val="24"/>
        </w:rPr>
        <w:t xml:space="preserve">We geloven in de mogelijkheden van kinderen. Ons doel is het beste uit kinderen te halen, in alle opzichten. Kinderen leren het beste wanneer zij zich veilig, gewaardeerd en goed in hun vel voelen </w:t>
      </w:r>
    </w:p>
    <w:p w14:paraId="1CC415AF" w14:textId="77777777" w:rsidR="0058499E" w:rsidRPr="001D4954" w:rsidRDefault="0058499E" w:rsidP="001D4954">
      <w:pPr>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Als Paulusschool willen we een school zijn voor iedereen. Dit houdt in dat we geen school in de wijk maar </w:t>
      </w:r>
      <w:r w:rsidRPr="001D4954">
        <w:rPr>
          <w:rFonts w:asciiTheme="majorHAnsi" w:hAnsiTheme="majorHAnsi" w:cstheme="majorHAnsi"/>
          <w:sz w:val="24"/>
          <w:szCs w:val="24"/>
          <w:u w:val="single"/>
        </w:rPr>
        <w:t>“de wijkschool”,</w:t>
      </w:r>
      <w:r w:rsidRPr="001D4954">
        <w:rPr>
          <w:rFonts w:asciiTheme="majorHAnsi" w:hAnsiTheme="majorHAnsi" w:cstheme="majorHAnsi"/>
          <w:sz w:val="24"/>
          <w:szCs w:val="24"/>
        </w:rPr>
        <w:t xml:space="preserve"> willen zijn.</w:t>
      </w:r>
    </w:p>
    <w:p w14:paraId="47B8EDA6" w14:textId="2A3FCBEF" w:rsidR="0058499E" w:rsidRPr="001D4954" w:rsidRDefault="0058499E" w:rsidP="458321D2">
      <w:pPr>
        <w:spacing w:line="240" w:lineRule="auto"/>
        <w:rPr>
          <w:rFonts w:asciiTheme="majorHAnsi" w:hAnsiTheme="majorHAnsi" w:cstheme="majorBidi"/>
          <w:sz w:val="24"/>
          <w:szCs w:val="24"/>
        </w:rPr>
      </w:pPr>
      <w:r w:rsidRPr="458321D2">
        <w:rPr>
          <w:rFonts w:asciiTheme="majorHAnsi" w:hAnsiTheme="majorHAnsi" w:cstheme="majorBidi"/>
          <w:sz w:val="24"/>
          <w:szCs w:val="24"/>
        </w:rPr>
        <w:t xml:space="preserve">In het Broek wonen steeds meer tweeverdieners, mede door </w:t>
      </w:r>
      <w:r w:rsidR="304171AC" w:rsidRPr="458321D2">
        <w:rPr>
          <w:rFonts w:asciiTheme="majorHAnsi" w:hAnsiTheme="majorHAnsi" w:cstheme="majorBidi"/>
          <w:sz w:val="24"/>
          <w:szCs w:val="24"/>
        </w:rPr>
        <w:t>nieuwbouwprojecten</w:t>
      </w:r>
      <w:r w:rsidRPr="458321D2">
        <w:rPr>
          <w:rFonts w:asciiTheme="majorHAnsi" w:hAnsiTheme="majorHAnsi" w:cstheme="majorBidi"/>
          <w:sz w:val="24"/>
          <w:szCs w:val="24"/>
        </w:rPr>
        <w:t xml:space="preserve"> of verbeteringsprojecten. Kinderen van deze ouders willen we ook binnen onze school terugzien! Dan zijn we daadwerkelijk een afspiegeling van de wijk. Op dit moment kiest deze groep ouders echter nog voor een school buiten de wijk, met het idee dat hun kind daar meer tot zijn recht komt wat betreft populatie en leeruitdaging. </w:t>
      </w:r>
    </w:p>
    <w:p w14:paraId="1C81CC41" w14:textId="31242F84" w:rsidR="0058499E" w:rsidRPr="001D4954" w:rsidRDefault="0058499E" w:rsidP="458321D2">
      <w:pPr>
        <w:spacing w:line="240" w:lineRule="auto"/>
        <w:rPr>
          <w:rFonts w:asciiTheme="majorHAnsi" w:hAnsiTheme="majorHAnsi" w:cstheme="majorBidi"/>
          <w:sz w:val="24"/>
          <w:szCs w:val="24"/>
        </w:rPr>
      </w:pPr>
      <w:r w:rsidRPr="458321D2">
        <w:rPr>
          <w:rFonts w:asciiTheme="majorHAnsi" w:hAnsiTheme="majorHAnsi" w:cstheme="majorBidi"/>
          <w:sz w:val="24"/>
          <w:szCs w:val="24"/>
        </w:rPr>
        <w:t>In het verleden is er altijd veel tijd en energie in kinderen met een taal-/leerachter</w:t>
      </w:r>
      <w:r w:rsidR="00D949FF" w:rsidRPr="458321D2">
        <w:rPr>
          <w:rFonts w:asciiTheme="majorHAnsi" w:hAnsiTheme="majorHAnsi" w:cstheme="majorBidi"/>
          <w:sz w:val="24"/>
          <w:szCs w:val="24"/>
        </w:rPr>
        <w:t xml:space="preserve">stand gestoken. Sinds 2018 </w:t>
      </w:r>
      <w:r w:rsidRPr="458321D2">
        <w:rPr>
          <w:rFonts w:asciiTheme="majorHAnsi" w:hAnsiTheme="majorHAnsi" w:cstheme="majorBidi"/>
          <w:sz w:val="24"/>
          <w:szCs w:val="24"/>
        </w:rPr>
        <w:t xml:space="preserve">hebben we beleid gemaakt om ook de betere leerlingen meer uit te dagen. </w:t>
      </w:r>
    </w:p>
    <w:p w14:paraId="3A859003" w14:textId="010697E8" w:rsidR="0058499E" w:rsidRPr="001D4954" w:rsidRDefault="0058499E" w:rsidP="001D4954">
      <w:pPr>
        <w:spacing w:line="240" w:lineRule="auto"/>
        <w:rPr>
          <w:rFonts w:asciiTheme="majorHAnsi" w:hAnsiTheme="majorHAnsi" w:cstheme="majorHAnsi"/>
          <w:sz w:val="24"/>
          <w:szCs w:val="24"/>
        </w:rPr>
      </w:pPr>
      <w:r w:rsidRPr="001D4954">
        <w:rPr>
          <w:rFonts w:asciiTheme="majorHAnsi" w:hAnsiTheme="majorHAnsi" w:cstheme="majorHAnsi"/>
          <w:sz w:val="24"/>
          <w:szCs w:val="24"/>
        </w:rPr>
        <w:t>Zo zijn we het zelfstandig en zelfsturend leren aan het implementeren en werken we met een plusgroep het zogenoemde: “</w:t>
      </w:r>
      <w:proofErr w:type="spellStart"/>
      <w:r w:rsidRPr="001D4954">
        <w:rPr>
          <w:rFonts w:asciiTheme="majorHAnsi" w:hAnsiTheme="majorHAnsi" w:cstheme="majorHAnsi"/>
          <w:sz w:val="24"/>
          <w:szCs w:val="24"/>
        </w:rPr>
        <w:t>verrijkingslab</w:t>
      </w:r>
      <w:proofErr w:type="spellEnd"/>
      <w:r w:rsidRPr="001D4954">
        <w:rPr>
          <w:rFonts w:asciiTheme="majorHAnsi" w:hAnsiTheme="majorHAnsi" w:cstheme="majorHAnsi"/>
          <w:sz w:val="24"/>
          <w:szCs w:val="24"/>
        </w:rPr>
        <w:t>”.</w:t>
      </w:r>
    </w:p>
    <w:p w14:paraId="447F0501" w14:textId="1DBDBCDF" w:rsidR="001D4954" w:rsidRDefault="001D4954" w:rsidP="001D4954">
      <w:pPr>
        <w:shd w:val="clear" w:color="auto" w:fill="FFFFFF"/>
        <w:tabs>
          <w:tab w:val="clear" w:pos="360"/>
        </w:tabs>
        <w:spacing w:line="240" w:lineRule="auto"/>
        <w:ind w:right="360"/>
        <w:textAlignment w:val="baseline"/>
        <w:rPr>
          <w:rFonts w:asciiTheme="majorHAnsi" w:hAnsiTheme="majorHAnsi" w:cstheme="majorHAnsi"/>
          <w:color w:val="000000"/>
          <w:sz w:val="24"/>
          <w:szCs w:val="24"/>
        </w:rPr>
      </w:pPr>
    </w:p>
    <w:p w14:paraId="3E03A121" w14:textId="60A02FCD" w:rsidR="00D949FF" w:rsidRPr="001D4954" w:rsidRDefault="0058499E" w:rsidP="458321D2">
      <w:pPr>
        <w:shd w:val="clear" w:color="auto" w:fill="FFFFFF" w:themeFill="background1"/>
        <w:tabs>
          <w:tab w:val="clear" w:pos="360"/>
        </w:tabs>
        <w:spacing w:line="240" w:lineRule="auto"/>
        <w:ind w:right="360"/>
        <w:textAlignment w:val="baseline"/>
        <w:rPr>
          <w:rFonts w:asciiTheme="majorHAnsi" w:hAnsiTheme="majorHAnsi" w:cstheme="majorBidi"/>
          <w:i/>
          <w:iCs/>
          <w:color w:val="31849B" w:themeColor="accent5" w:themeShade="BF"/>
          <w:sz w:val="24"/>
          <w:szCs w:val="24"/>
        </w:rPr>
      </w:pPr>
      <w:r w:rsidRPr="458321D2">
        <w:rPr>
          <w:rFonts w:asciiTheme="majorHAnsi" w:hAnsiTheme="majorHAnsi" w:cstheme="majorBidi"/>
          <w:i/>
          <w:iCs/>
          <w:color w:val="31849B" w:themeColor="accent5" w:themeShade="BF"/>
          <w:sz w:val="24"/>
          <w:szCs w:val="24"/>
        </w:rPr>
        <w:t>In het jaar 2018-2019 zijn we begonnen om het Kind Centrum: "de Symfonie", door  te ontwikkelen .</w:t>
      </w:r>
      <w:r w:rsidR="00891534" w:rsidRPr="458321D2">
        <w:rPr>
          <w:rFonts w:asciiTheme="majorHAnsi" w:hAnsiTheme="majorHAnsi" w:cstheme="majorBidi"/>
          <w:i/>
          <w:iCs/>
          <w:color w:val="31849B" w:themeColor="accent5" w:themeShade="BF"/>
          <w:sz w:val="24"/>
          <w:szCs w:val="24"/>
        </w:rPr>
        <w:t xml:space="preserve"> Samen met onze partners verkend</w:t>
      </w:r>
      <w:r w:rsidRPr="458321D2">
        <w:rPr>
          <w:rFonts w:asciiTheme="majorHAnsi" w:hAnsiTheme="majorHAnsi" w:cstheme="majorBidi"/>
          <w:i/>
          <w:iCs/>
          <w:color w:val="31849B" w:themeColor="accent5" w:themeShade="BF"/>
          <w:sz w:val="24"/>
          <w:szCs w:val="24"/>
        </w:rPr>
        <w:t>en we de inhoudelijke mogelijkheden en kansen en bouwen die verder uit.</w:t>
      </w:r>
      <w:r w:rsidR="00D949FF" w:rsidRPr="458321D2">
        <w:rPr>
          <w:rFonts w:asciiTheme="majorHAnsi" w:hAnsiTheme="majorHAnsi" w:cstheme="majorBidi"/>
          <w:i/>
          <w:iCs/>
          <w:color w:val="31849B" w:themeColor="accent5" w:themeShade="BF"/>
          <w:sz w:val="24"/>
          <w:szCs w:val="24"/>
        </w:rPr>
        <w:t xml:space="preserve"> </w:t>
      </w:r>
    </w:p>
    <w:p w14:paraId="4815DAA7" w14:textId="4E23FE0C" w:rsidR="00D949FF" w:rsidRPr="001D4954" w:rsidRDefault="00D949FF" w:rsidP="001D4954">
      <w:pPr>
        <w:shd w:val="clear" w:color="auto" w:fill="FFFFFF"/>
        <w:tabs>
          <w:tab w:val="clear" w:pos="360"/>
        </w:tabs>
        <w:spacing w:line="240" w:lineRule="auto"/>
        <w:ind w:right="360"/>
        <w:textAlignment w:val="baseline"/>
        <w:rPr>
          <w:rFonts w:asciiTheme="majorHAnsi" w:hAnsiTheme="majorHAnsi" w:cstheme="majorHAnsi"/>
          <w:color w:val="818389"/>
          <w:sz w:val="24"/>
          <w:szCs w:val="24"/>
        </w:rPr>
      </w:pPr>
      <w:r w:rsidRPr="001D4954">
        <w:rPr>
          <w:rFonts w:asciiTheme="majorHAnsi" w:hAnsiTheme="majorHAnsi" w:cstheme="majorHAnsi"/>
          <w:color w:val="000000"/>
          <w:sz w:val="24"/>
          <w:szCs w:val="24"/>
        </w:rPr>
        <w:t>Ons doel is:</w:t>
      </w:r>
    </w:p>
    <w:p w14:paraId="0803D4FC" w14:textId="24707624" w:rsidR="00D949FF" w:rsidRPr="001D4954" w:rsidRDefault="00D949FF" w:rsidP="0071744A">
      <w:pPr>
        <w:numPr>
          <w:ilvl w:val="0"/>
          <w:numId w:val="13"/>
        </w:numPr>
        <w:shd w:val="clear" w:color="auto" w:fill="FFFFFF"/>
        <w:spacing w:line="240" w:lineRule="auto"/>
        <w:ind w:left="360" w:right="360"/>
        <w:textAlignment w:val="baseline"/>
        <w:rPr>
          <w:rFonts w:asciiTheme="majorHAnsi" w:hAnsiTheme="majorHAnsi" w:cstheme="majorHAnsi"/>
          <w:color w:val="818389"/>
          <w:sz w:val="24"/>
          <w:szCs w:val="24"/>
        </w:rPr>
      </w:pPr>
      <w:r w:rsidRPr="001D4954">
        <w:rPr>
          <w:rFonts w:asciiTheme="majorHAnsi" w:hAnsiTheme="majorHAnsi" w:cstheme="majorHAnsi"/>
          <w:color w:val="818389"/>
          <w:sz w:val="24"/>
          <w:szCs w:val="24"/>
        </w:rPr>
        <w:t xml:space="preserve"> Borgen van een ononderbroken en samenhangende leer- en ontwikkelingslijn voor kinderen van 0 t/m 12 jaar</w:t>
      </w:r>
    </w:p>
    <w:p w14:paraId="160E7C00" w14:textId="78E45335" w:rsidR="00D949FF" w:rsidRPr="001D4954" w:rsidRDefault="00D949FF" w:rsidP="0071744A">
      <w:pPr>
        <w:numPr>
          <w:ilvl w:val="0"/>
          <w:numId w:val="13"/>
        </w:numPr>
        <w:shd w:val="clear" w:color="auto" w:fill="FFFFFF"/>
        <w:spacing w:line="240" w:lineRule="auto"/>
        <w:ind w:left="360" w:right="360"/>
        <w:textAlignment w:val="baseline"/>
        <w:rPr>
          <w:rFonts w:asciiTheme="majorHAnsi" w:hAnsiTheme="majorHAnsi" w:cstheme="majorHAnsi"/>
          <w:color w:val="818389"/>
          <w:sz w:val="24"/>
          <w:szCs w:val="24"/>
        </w:rPr>
      </w:pPr>
      <w:r w:rsidRPr="001D4954">
        <w:rPr>
          <w:rFonts w:asciiTheme="majorHAnsi" w:hAnsiTheme="majorHAnsi" w:cstheme="majorHAnsi"/>
          <w:color w:val="818389"/>
          <w:sz w:val="24"/>
          <w:szCs w:val="24"/>
        </w:rPr>
        <w:t>Optimale ontwikkelings</w:t>
      </w:r>
      <w:r w:rsidR="00566068">
        <w:rPr>
          <w:rFonts w:asciiTheme="majorHAnsi" w:hAnsiTheme="majorHAnsi" w:cstheme="majorHAnsi"/>
          <w:color w:val="818389"/>
          <w:sz w:val="24"/>
          <w:szCs w:val="24"/>
        </w:rPr>
        <w:t>kansen bieden aan kinderen van 0</w:t>
      </w:r>
      <w:r w:rsidRPr="001D4954">
        <w:rPr>
          <w:rFonts w:asciiTheme="majorHAnsi" w:hAnsiTheme="majorHAnsi" w:cstheme="majorHAnsi"/>
          <w:color w:val="818389"/>
          <w:sz w:val="24"/>
          <w:szCs w:val="24"/>
        </w:rPr>
        <w:t xml:space="preserve"> t/m 12 jaar</w:t>
      </w:r>
    </w:p>
    <w:p w14:paraId="44B7C52C" w14:textId="7E9E48F1" w:rsidR="00D949FF" w:rsidRDefault="00D949FF" w:rsidP="0071744A">
      <w:pPr>
        <w:numPr>
          <w:ilvl w:val="0"/>
          <w:numId w:val="13"/>
        </w:numPr>
        <w:shd w:val="clear" w:color="auto" w:fill="FFFFFF"/>
        <w:spacing w:line="240" w:lineRule="auto"/>
        <w:ind w:left="360" w:right="360"/>
        <w:textAlignment w:val="baseline"/>
        <w:rPr>
          <w:rFonts w:asciiTheme="majorHAnsi" w:hAnsiTheme="majorHAnsi" w:cstheme="majorHAnsi"/>
          <w:color w:val="818389"/>
          <w:sz w:val="24"/>
          <w:szCs w:val="24"/>
        </w:rPr>
      </w:pPr>
      <w:r w:rsidRPr="001D4954">
        <w:rPr>
          <w:rFonts w:asciiTheme="majorHAnsi" w:hAnsiTheme="majorHAnsi" w:cstheme="majorHAnsi"/>
          <w:color w:val="818389"/>
          <w:sz w:val="24"/>
          <w:szCs w:val="24"/>
        </w:rPr>
        <w:t>Voorzieningen en diensten aanbieden in de sociale context van het gezin.</w:t>
      </w:r>
    </w:p>
    <w:p w14:paraId="349F1314" w14:textId="77777777" w:rsidR="00566068" w:rsidRDefault="00566068" w:rsidP="00566068">
      <w:pPr>
        <w:shd w:val="clear" w:color="auto" w:fill="FFFFFF"/>
        <w:tabs>
          <w:tab w:val="clear" w:pos="360"/>
        </w:tabs>
        <w:spacing w:line="240" w:lineRule="auto"/>
        <w:ind w:right="360"/>
        <w:textAlignment w:val="baseline"/>
        <w:rPr>
          <w:rFonts w:asciiTheme="majorHAnsi" w:hAnsiTheme="majorHAnsi" w:cstheme="majorHAnsi"/>
          <w:color w:val="818389"/>
          <w:sz w:val="24"/>
          <w:szCs w:val="24"/>
        </w:rPr>
      </w:pPr>
    </w:p>
    <w:p w14:paraId="19614DB3" w14:textId="2D2EDA46" w:rsidR="00566068" w:rsidRPr="00566068" w:rsidRDefault="00566068" w:rsidP="00566068">
      <w:pPr>
        <w:shd w:val="clear" w:color="auto" w:fill="FFFFFF"/>
        <w:tabs>
          <w:tab w:val="clear" w:pos="360"/>
        </w:tabs>
        <w:spacing w:line="240" w:lineRule="auto"/>
        <w:ind w:right="360"/>
        <w:textAlignment w:val="baseline"/>
        <w:rPr>
          <w:rFonts w:asciiTheme="majorHAnsi" w:hAnsiTheme="majorHAnsi" w:cstheme="majorHAnsi"/>
          <w:sz w:val="24"/>
          <w:szCs w:val="24"/>
        </w:rPr>
      </w:pPr>
      <w:r w:rsidRPr="00566068">
        <w:rPr>
          <w:rFonts w:asciiTheme="majorHAnsi" w:hAnsiTheme="majorHAnsi" w:cstheme="majorHAnsi"/>
          <w:sz w:val="24"/>
          <w:szCs w:val="24"/>
        </w:rPr>
        <w:t>Helaas heeft de SKAR in de zomer van 2020 besloten om uit het gebouw te vertrekken.</w:t>
      </w:r>
    </w:p>
    <w:p w14:paraId="0786080D" w14:textId="11389CAB" w:rsidR="00566068" w:rsidRPr="00566068" w:rsidRDefault="00566068" w:rsidP="00566068">
      <w:pPr>
        <w:shd w:val="clear" w:color="auto" w:fill="FFFFFF"/>
        <w:tabs>
          <w:tab w:val="clear" w:pos="360"/>
        </w:tabs>
        <w:spacing w:line="240" w:lineRule="auto"/>
        <w:ind w:right="360"/>
        <w:textAlignment w:val="baseline"/>
        <w:rPr>
          <w:rFonts w:asciiTheme="majorHAnsi" w:hAnsiTheme="majorHAnsi" w:cstheme="majorHAnsi"/>
          <w:sz w:val="24"/>
          <w:szCs w:val="24"/>
        </w:rPr>
      </w:pPr>
      <w:r w:rsidRPr="00566068">
        <w:rPr>
          <w:rFonts w:asciiTheme="majorHAnsi" w:hAnsiTheme="majorHAnsi" w:cstheme="majorHAnsi"/>
          <w:sz w:val="24"/>
          <w:szCs w:val="24"/>
        </w:rPr>
        <w:t>We willen toch graag een aanbod bieden aan kinderen van 0 tot 12 jaar. We zijn nu met Rijnstad/wijkcentrum in gesprek hoe we dit kunnen realiseren.</w:t>
      </w:r>
    </w:p>
    <w:p w14:paraId="2B52890E" w14:textId="3169E161" w:rsidR="0058499E" w:rsidRPr="001D4954" w:rsidRDefault="0058499E" w:rsidP="001D4954">
      <w:pPr>
        <w:shd w:val="clear" w:color="auto" w:fill="FFFFFF"/>
        <w:tabs>
          <w:tab w:val="clear" w:pos="360"/>
        </w:tabs>
        <w:spacing w:after="150" w:line="240" w:lineRule="auto"/>
        <w:rPr>
          <w:rFonts w:asciiTheme="majorHAnsi" w:hAnsiTheme="majorHAnsi" w:cstheme="majorHAnsi"/>
          <w:color w:val="000000"/>
          <w:sz w:val="24"/>
          <w:szCs w:val="24"/>
        </w:rPr>
      </w:pPr>
    </w:p>
    <w:p w14:paraId="18609DA1" w14:textId="77777777" w:rsidR="0058499E" w:rsidRPr="001D4954" w:rsidRDefault="0058499E" w:rsidP="001D4954">
      <w:pPr>
        <w:shd w:val="clear" w:color="auto" w:fill="FFFFFF"/>
        <w:tabs>
          <w:tab w:val="clear" w:pos="360"/>
        </w:tabs>
        <w:spacing w:after="150" w:line="240" w:lineRule="auto"/>
        <w:rPr>
          <w:rFonts w:asciiTheme="majorHAnsi" w:hAnsiTheme="majorHAnsi" w:cstheme="majorHAnsi"/>
          <w:i/>
          <w:color w:val="31849B" w:themeColor="accent5" w:themeShade="BF"/>
          <w:sz w:val="24"/>
          <w:szCs w:val="24"/>
        </w:rPr>
      </w:pPr>
      <w:r w:rsidRPr="001D4954">
        <w:rPr>
          <w:rFonts w:asciiTheme="majorHAnsi" w:hAnsiTheme="majorHAnsi" w:cstheme="majorHAnsi"/>
          <w:i/>
          <w:color w:val="31849B" w:themeColor="accent5" w:themeShade="BF"/>
          <w:sz w:val="24"/>
          <w:szCs w:val="24"/>
        </w:rPr>
        <w:t>Om kinderen van onze school en onze wijk "kansrijk" te laten opgroeien zijn we het project "kansrijk opgroeien" gestart, samen met onze buurschool. Dit houdt in dat kinderen onder schooltijd muziek en theaterlessen volgen en dan de keuze hebben om gratis mee te doen aan  een naschools programma.</w:t>
      </w:r>
    </w:p>
    <w:p w14:paraId="5D19805F" w14:textId="026AF521" w:rsidR="0058499E" w:rsidRPr="001D4954" w:rsidRDefault="0058499E" w:rsidP="458321D2">
      <w:pPr>
        <w:spacing w:line="240" w:lineRule="auto"/>
        <w:rPr>
          <w:rFonts w:asciiTheme="majorHAnsi" w:hAnsiTheme="majorHAnsi" w:cstheme="majorBidi"/>
          <w:sz w:val="24"/>
          <w:szCs w:val="24"/>
        </w:rPr>
      </w:pPr>
      <w:r w:rsidRPr="458321D2">
        <w:rPr>
          <w:rFonts w:asciiTheme="majorHAnsi" w:hAnsiTheme="majorHAnsi" w:cstheme="majorBidi"/>
          <w:sz w:val="24"/>
          <w:szCs w:val="24"/>
        </w:rPr>
        <w:t>Als wijkcentrum steken we in op gezonde leefstijl</w:t>
      </w:r>
      <w:r w:rsidR="5B356007" w:rsidRPr="458321D2">
        <w:rPr>
          <w:rFonts w:asciiTheme="majorHAnsi" w:hAnsiTheme="majorHAnsi" w:cstheme="majorBidi"/>
          <w:sz w:val="24"/>
          <w:szCs w:val="24"/>
        </w:rPr>
        <w:t xml:space="preserve">: </w:t>
      </w:r>
      <w:r w:rsidR="00D949FF" w:rsidRPr="458321D2">
        <w:rPr>
          <w:rFonts w:asciiTheme="majorHAnsi" w:hAnsiTheme="majorHAnsi" w:cstheme="majorBidi"/>
          <w:sz w:val="24"/>
          <w:szCs w:val="24"/>
        </w:rPr>
        <w:t>meer bewegen, gezond eten</w:t>
      </w:r>
      <w:r w:rsidR="006746A1" w:rsidRPr="458321D2">
        <w:rPr>
          <w:rFonts w:asciiTheme="majorHAnsi" w:hAnsiTheme="majorHAnsi" w:cstheme="majorBidi"/>
          <w:sz w:val="24"/>
          <w:szCs w:val="24"/>
        </w:rPr>
        <w:t xml:space="preserve">, samen </w:t>
      </w:r>
      <w:r w:rsidR="00D949FF" w:rsidRPr="458321D2">
        <w:rPr>
          <w:rFonts w:asciiTheme="majorHAnsi" w:hAnsiTheme="majorHAnsi" w:cstheme="majorBidi"/>
          <w:sz w:val="24"/>
          <w:szCs w:val="24"/>
        </w:rPr>
        <w:t>sporten hier zijn wijk brede projecten voor die we ook doortrekken in de school</w:t>
      </w:r>
    </w:p>
    <w:p w14:paraId="30D6A937" w14:textId="37B499DF" w:rsidR="0058499E" w:rsidRDefault="0058499E" w:rsidP="001D4954">
      <w:pPr>
        <w:spacing w:line="240" w:lineRule="auto"/>
        <w:ind w:right="4"/>
        <w:rPr>
          <w:rFonts w:asciiTheme="majorHAnsi" w:hAnsiTheme="majorHAnsi" w:cstheme="majorHAnsi"/>
          <w:sz w:val="24"/>
          <w:szCs w:val="24"/>
        </w:rPr>
      </w:pPr>
    </w:p>
    <w:p w14:paraId="267FBF8E" w14:textId="22A29747" w:rsidR="00E108B6" w:rsidRDefault="00E108B6" w:rsidP="001D4954">
      <w:pPr>
        <w:spacing w:line="240" w:lineRule="auto"/>
        <w:ind w:right="4"/>
        <w:rPr>
          <w:rFonts w:asciiTheme="majorHAnsi" w:hAnsiTheme="majorHAnsi" w:cstheme="majorHAnsi"/>
          <w:sz w:val="24"/>
          <w:szCs w:val="24"/>
        </w:rPr>
      </w:pPr>
    </w:p>
    <w:p w14:paraId="5292400E" w14:textId="0B7CCC48" w:rsidR="00E108B6" w:rsidRDefault="00E108B6" w:rsidP="001D4954">
      <w:pPr>
        <w:spacing w:line="240" w:lineRule="auto"/>
        <w:ind w:right="4"/>
        <w:rPr>
          <w:rFonts w:asciiTheme="majorHAnsi" w:hAnsiTheme="majorHAnsi" w:cstheme="majorHAnsi"/>
          <w:sz w:val="24"/>
          <w:szCs w:val="24"/>
        </w:rPr>
      </w:pPr>
    </w:p>
    <w:p w14:paraId="4DB58F84" w14:textId="6F8FB498" w:rsidR="00E108B6" w:rsidRDefault="00E108B6" w:rsidP="001D4954">
      <w:pPr>
        <w:spacing w:line="240" w:lineRule="auto"/>
        <w:ind w:right="4"/>
        <w:rPr>
          <w:rFonts w:asciiTheme="majorHAnsi" w:hAnsiTheme="majorHAnsi" w:cstheme="majorHAnsi"/>
          <w:sz w:val="24"/>
          <w:szCs w:val="24"/>
        </w:rPr>
      </w:pPr>
    </w:p>
    <w:p w14:paraId="77102473" w14:textId="5A659875" w:rsidR="00E108B6" w:rsidRDefault="00E108B6" w:rsidP="458321D2">
      <w:pPr>
        <w:spacing w:line="240" w:lineRule="auto"/>
        <w:ind w:right="4"/>
        <w:rPr>
          <w:rFonts w:asciiTheme="majorHAnsi" w:hAnsiTheme="majorHAnsi" w:cstheme="majorBidi"/>
          <w:sz w:val="24"/>
          <w:szCs w:val="24"/>
        </w:rPr>
      </w:pPr>
    </w:p>
    <w:p w14:paraId="36D09CA1" w14:textId="6313D882" w:rsidR="458321D2" w:rsidRDefault="458321D2" w:rsidP="458321D2">
      <w:pPr>
        <w:spacing w:line="240" w:lineRule="auto"/>
        <w:ind w:right="4"/>
        <w:rPr>
          <w:rFonts w:asciiTheme="majorHAnsi" w:hAnsiTheme="majorHAnsi" w:cstheme="majorBidi"/>
          <w:sz w:val="24"/>
          <w:szCs w:val="24"/>
        </w:rPr>
      </w:pPr>
    </w:p>
    <w:p w14:paraId="36FA9097" w14:textId="20197F9E" w:rsidR="458321D2" w:rsidRDefault="458321D2" w:rsidP="458321D2">
      <w:pPr>
        <w:spacing w:line="240" w:lineRule="auto"/>
        <w:ind w:right="4"/>
        <w:rPr>
          <w:rFonts w:asciiTheme="majorHAnsi" w:hAnsiTheme="majorHAnsi" w:cstheme="majorBidi"/>
          <w:sz w:val="24"/>
          <w:szCs w:val="24"/>
        </w:rPr>
      </w:pPr>
    </w:p>
    <w:p w14:paraId="4971CB99" w14:textId="2EC533D4" w:rsidR="63B2F149" w:rsidRDefault="63B2F149" w:rsidP="63B2F149">
      <w:pPr>
        <w:spacing w:line="240" w:lineRule="auto"/>
        <w:ind w:right="4"/>
        <w:rPr>
          <w:rFonts w:asciiTheme="majorHAnsi" w:hAnsiTheme="majorHAnsi" w:cstheme="majorBidi"/>
          <w:sz w:val="24"/>
          <w:szCs w:val="24"/>
        </w:rPr>
      </w:pPr>
    </w:p>
    <w:p w14:paraId="016D4F22" w14:textId="464C27AE" w:rsidR="63B2F149" w:rsidRDefault="63B2F149" w:rsidP="63B2F149">
      <w:pPr>
        <w:spacing w:line="240" w:lineRule="auto"/>
        <w:ind w:right="4"/>
        <w:rPr>
          <w:rFonts w:asciiTheme="majorHAnsi" w:hAnsiTheme="majorHAnsi" w:cstheme="majorBidi"/>
          <w:sz w:val="24"/>
          <w:szCs w:val="24"/>
        </w:rPr>
      </w:pPr>
    </w:p>
    <w:p w14:paraId="49E33397" w14:textId="60E5D4EF" w:rsidR="458321D2" w:rsidRDefault="458321D2" w:rsidP="458321D2">
      <w:pPr>
        <w:spacing w:line="240" w:lineRule="auto"/>
        <w:ind w:right="4"/>
        <w:rPr>
          <w:rFonts w:asciiTheme="majorHAnsi" w:hAnsiTheme="majorHAnsi" w:cstheme="majorBidi"/>
          <w:sz w:val="24"/>
          <w:szCs w:val="24"/>
        </w:rPr>
      </w:pPr>
    </w:p>
    <w:p w14:paraId="1ADBAE85" w14:textId="13A8EEF3" w:rsidR="00E108B6" w:rsidRPr="001D4954" w:rsidRDefault="00E108B6" w:rsidP="458321D2">
      <w:pPr>
        <w:spacing w:line="240" w:lineRule="auto"/>
        <w:ind w:right="4"/>
        <w:rPr>
          <w:rFonts w:asciiTheme="majorHAnsi" w:hAnsiTheme="majorHAnsi" w:cstheme="majorBidi"/>
          <w:sz w:val="24"/>
          <w:szCs w:val="24"/>
        </w:rPr>
      </w:pPr>
    </w:p>
    <w:p w14:paraId="08E39E42" w14:textId="1F0E9E4F" w:rsidR="003B58E3" w:rsidRPr="001D4954" w:rsidRDefault="003B58E3" w:rsidP="001D4954">
      <w:pPr>
        <w:spacing w:line="240" w:lineRule="auto"/>
        <w:rPr>
          <w:rFonts w:asciiTheme="majorHAnsi" w:hAnsiTheme="majorHAnsi" w:cstheme="majorHAnsi"/>
          <w:sz w:val="24"/>
          <w:szCs w:val="24"/>
        </w:rPr>
      </w:pPr>
    </w:p>
    <w:p w14:paraId="32FBB8EE" w14:textId="037C06C7" w:rsidR="008E67F4" w:rsidRPr="001D4954" w:rsidRDefault="003B58E3" w:rsidP="001D4954">
      <w:pPr>
        <w:spacing w:line="240" w:lineRule="auto"/>
        <w:rPr>
          <w:rFonts w:asciiTheme="majorHAnsi" w:hAnsiTheme="majorHAnsi" w:cstheme="majorHAnsi"/>
          <w:b/>
          <w:sz w:val="24"/>
          <w:szCs w:val="24"/>
        </w:rPr>
      </w:pPr>
      <w:r w:rsidRPr="001D4954">
        <w:rPr>
          <w:rFonts w:asciiTheme="majorHAnsi" w:hAnsiTheme="majorHAnsi" w:cstheme="majorHAnsi"/>
          <w:b/>
          <w:sz w:val="24"/>
          <w:szCs w:val="24"/>
        </w:rPr>
        <w:t>Organisatie</w:t>
      </w:r>
    </w:p>
    <w:p w14:paraId="51F3696B" w14:textId="05592EEC" w:rsidR="003B58E3" w:rsidRPr="001D4954" w:rsidRDefault="003B58E3" w:rsidP="458321D2">
      <w:pPr>
        <w:spacing w:line="240" w:lineRule="auto"/>
        <w:rPr>
          <w:rFonts w:asciiTheme="majorHAnsi" w:hAnsiTheme="majorHAnsi" w:cstheme="majorBidi"/>
          <w:sz w:val="24"/>
          <w:szCs w:val="24"/>
        </w:rPr>
      </w:pPr>
      <w:r w:rsidRPr="458321D2">
        <w:rPr>
          <w:rFonts w:asciiTheme="majorHAnsi" w:hAnsiTheme="majorHAnsi" w:cstheme="majorBidi"/>
          <w:i/>
          <w:iCs/>
          <w:color w:val="31849B" w:themeColor="accent5" w:themeShade="BF"/>
          <w:sz w:val="24"/>
          <w:szCs w:val="24"/>
        </w:rPr>
        <w:lastRenderedPageBreak/>
        <w:t>Er is jaren hard gewerkt om ons onderwijs te verbeteren. Het is altijd een team geweest dat voortdurend in beweging is geweest, maar waardoor er ook vergeten werd te borgen.</w:t>
      </w:r>
      <w:r w:rsidRPr="458321D2">
        <w:rPr>
          <w:rFonts w:asciiTheme="majorHAnsi" w:hAnsiTheme="majorHAnsi" w:cstheme="majorBidi"/>
          <w:color w:val="31849B" w:themeColor="accent5" w:themeShade="BF"/>
          <w:sz w:val="24"/>
          <w:szCs w:val="24"/>
        </w:rPr>
        <w:t xml:space="preserve"> </w:t>
      </w:r>
      <w:r w:rsidRPr="458321D2">
        <w:rPr>
          <w:rFonts w:asciiTheme="majorHAnsi" w:hAnsiTheme="majorHAnsi" w:cstheme="majorBidi"/>
          <w:sz w:val="24"/>
          <w:szCs w:val="24"/>
        </w:rPr>
        <w:t>Door me</w:t>
      </w:r>
      <w:r w:rsidR="00566068" w:rsidRPr="458321D2">
        <w:rPr>
          <w:rFonts w:asciiTheme="majorHAnsi" w:hAnsiTheme="majorHAnsi" w:cstheme="majorBidi"/>
          <w:sz w:val="24"/>
          <w:szCs w:val="24"/>
        </w:rPr>
        <w:t>t</w:t>
      </w:r>
      <w:r w:rsidRPr="458321D2">
        <w:rPr>
          <w:rFonts w:asciiTheme="majorHAnsi" w:hAnsiTheme="majorHAnsi" w:cstheme="majorBidi"/>
          <w:sz w:val="24"/>
          <w:szCs w:val="24"/>
        </w:rPr>
        <w:t xml:space="preserve"> bepaalde structuren te gaan werken willen we samen zorgen dat we de juiste koers blijven varen en daarbinnen goed blijven borgen.</w:t>
      </w:r>
    </w:p>
    <w:p w14:paraId="1C58D0B4" w14:textId="636CAF35" w:rsidR="003B58E3" w:rsidRPr="001D4954" w:rsidRDefault="003B58E3" w:rsidP="001D4954">
      <w:pPr>
        <w:spacing w:line="240" w:lineRule="auto"/>
        <w:rPr>
          <w:rFonts w:asciiTheme="majorHAnsi" w:hAnsiTheme="majorHAnsi" w:cstheme="majorHAnsi"/>
          <w:sz w:val="24"/>
          <w:szCs w:val="24"/>
        </w:rPr>
      </w:pPr>
    </w:p>
    <w:p w14:paraId="32E37467" w14:textId="5DEEA463" w:rsidR="003B58E3" w:rsidRPr="001D4954" w:rsidRDefault="003B58E3" w:rsidP="458321D2">
      <w:pPr>
        <w:spacing w:line="240" w:lineRule="auto"/>
        <w:rPr>
          <w:rFonts w:asciiTheme="majorHAnsi" w:hAnsiTheme="majorHAnsi" w:cstheme="majorBidi"/>
          <w:sz w:val="24"/>
          <w:szCs w:val="24"/>
        </w:rPr>
      </w:pPr>
      <w:r w:rsidRPr="458321D2">
        <w:rPr>
          <w:rFonts w:asciiTheme="majorHAnsi" w:hAnsiTheme="majorHAnsi" w:cstheme="majorBidi"/>
          <w:sz w:val="24"/>
          <w:szCs w:val="24"/>
        </w:rPr>
        <w:t xml:space="preserve">Als team zijn we samen verantwoordelijk voor ons doel en missie. </w:t>
      </w:r>
    </w:p>
    <w:p w14:paraId="5CE8E649" w14:textId="77777777" w:rsidR="003B58E3" w:rsidRPr="001D4954" w:rsidRDefault="003B58E3" w:rsidP="001D4954">
      <w:pPr>
        <w:spacing w:line="240" w:lineRule="auto"/>
        <w:rPr>
          <w:rFonts w:asciiTheme="majorHAnsi" w:hAnsiTheme="majorHAnsi" w:cstheme="majorHAnsi"/>
          <w:sz w:val="24"/>
          <w:szCs w:val="24"/>
        </w:rPr>
      </w:pPr>
      <w:r w:rsidRPr="001D4954">
        <w:rPr>
          <w:rFonts w:asciiTheme="majorHAnsi" w:hAnsiTheme="majorHAnsi" w:cstheme="majorHAnsi"/>
          <w:sz w:val="24"/>
          <w:szCs w:val="24"/>
        </w:rPr>
        <w:t>Dit doen we door te werken met:</w:t>
      </w:r>
    </w:p>
    <w:p w14:paraId="5B8A7F96" w14:textId="47673042" w:rsidR="003B58E3" w:rsidRPr="001D4954" w:rsidRDefault="001D4954" w:rsidP="0071744A">
      <w:pPr>
        <w:pStyle w:val="Lijstalinea"/>
        <w:numPr>
          <w:ilvl w:val="0"/>
          <w:numId w:val="14"/>
        </w:numPr>
        <w:spacing w:line="240" w:lineRule="auto"/>
        <w:rPr>
          <w:rFonts w:asciiTheme="majorHAnsi" w:hAnsiTheme="majorHAnsi" w:cstheme="majorHAnsi"/>
          <w:sz w:val="24"/>
          <w:szCs w:val="24"/>
        </w:rPr>
      </w:pPr>
      <w:r w:rsidRPr="001D4954">
        <w:rPr>
          <w:rFonts w:asciiTheme="majorHAnsi" w:hAnsiTheme="majorHAnsi" w:cstheme="majorHAnsi"/>
          <w:sz w:val="24"/>
          <w:szCs w:val="24"/>
        </w:rPr>
        <w:t>K</w:t>
      </w:r>
      <w:r w:rsidR="003B58E3" w:rsidRPr="001D4954">
        <w:rPr>
          <w:rFonts w:asciiTheme="majorHAnsi" w:hAnsiTheme="majorHAnsi" w:cstheme="majorHAnsi"/>
          <w:sz w:val="24"/>
          <w:szCs w:val="24"/>
        </w:rPr>
        <w:t xml:space="preserve">lein MT: </w:t>
      </w:r>
      <w:proofErr w:type="spellStart"/>
      <w:r w:rsidR="003B58E3" w:rsidRPr="001D4954">
        <w:rPr>
          <w:rFonts w:asciiTheme="majorHAnsi" w:hAnsiTheme="majorHAnsi" w:cstheme="majorHAnsi"/>
          <w:sz w:val="24"/>
          <w:szCs w:val="24"/>
        </w:rPr>
        <w:t>IBer</w:t>
      </w:r>
      <w:proofErr w:type="spellEnd"/>
      <w:r w:rsidR="003B58E3" w:rsidRPr="001D4954">
        <w:rPr>
          <w:rFonts w:asciiTheme="majorHAnsi" w:hAnsiTheme="majorHAnsi" w:cstheme="majorHAnsi"/>
          <w:sz w:val="24"/>
          <w:szCs w:val="24"/>
        </w:rPr>
        <w:t xml:space="preserve"> en Directie</w:t>
      </w:r>
    </w:p>
    <w:p w14:paraId="067A1557" w14:textId="2A97FE80" w:rsidR="003B58E3" w:rsidRPr="001D4954" w:rsidRDefault="001D4954" w:rsidP="0071744A">
      <w:pPr>
        <w:pStyle w:val="Lijstalinea"/>
        <w:numPr>
          <w:ilvl w:val="0"/>
          <w:numId w:val="14"/>
        </w:numPr>
        <w:spacing w:line="240" w:lineRule="auto"/>
        <w:rPr>
          <w:rFonts w:asciiTheme="majorHAnsi" w:hAnsiTheme="majorHAnsi" w:cstheme="majorHAnsi"/>
          <w:sz w:val="24"/>
          <w:szCs w:val="24"/>
        </w:rPr>
      </w:pPr>
      <w:r w:rsidRPr="001D4954">
        <w:rPr>
          <w:rFonts w:asciiTheme="majorHAnsi" w:hAnsiTheme="majorHAnsi" w:cstheme="majorHAnsi"/>
          <w:sz w:val="24"/>
          <w:szCs w:val="24"/>
        </w:rPr>
        <w:t>G</w:t>
      </w:r>
      <w:r w:rsidR="003B58E3" w:rsidRPr="001D4954">
        <w:rPr>
          <w:rFonts w:asciiTheme="majorHAnsi" w:hAnsiTheme="majorHAnsi" w:cstheme="majorHAnsi"/>
          <w:sz w:val="24"/>
          <w:szCs w:val="24"/>
        </w:rPr>
        <w:t>root MT: bouwleiders, IB en directie</w:t>
      </w:r>
    </w:p>
    <w:p w14:paraId="637A33D1" w14:textId="0B631F4F" w:rsidR="003B58E3" w:rsidRPr="001D4954" w:rsidRDefault="001D4954" w:rsidP="0071744A">
      <w:pPr>
        <w:pStyle w:val="Lijstalinea"/>
        <w:numPr>
          <w:ilvl w:val="0"/>
          <w:numId w:val="14"/>
        </w:numPr>
        <w:spacing w:line="240" w:lineRule="auto"/>
        <w:rPr>
          <w:rFonts w:asciiTheme="majorHAnsi" w:hAnsiTheme="majorHAnsi" w:cstheme="majorHAnsi"/>
          <w:sz w:val="24"/>
          <w:szCs w:val="24"/>
        </w:rPr>
      </w:pPr>
      <w:r w:rsidRPr="001D4954">
        <w:rPr>
          <w:rFonts w:asciiTheme="majorHAnsi" w:hAnsiTheme="majorHAnsi" w:cstheme="majorHAnsi"/>
          <w:sz w:val="24"/>
          <w:szCs w:val="24"/>
        </w:rPr>
        <w:t>V</w:t>
      </w:r>
      <w:r w:rsidR="003B58E3" w:rsidRPr="001D4954">
        <w:rPr>
          <w:rFonts w:asciiTheme="majorHAnsi" w:hAnsiTheme="majorHAnsi" w:cstheme="majorHAnsi"/>
          <w:sz w:val="24"/>
          <w:szCs w:val="24"/>
        </w:rPr>
        <w:t>ermogende teams</w:t>
      </w:r>
    </w:p>
    <w:p w14:paraId="1791BCF6" w14:textId="0CFA9189" w:rsidR="00307AF9" w:rsidRPr="001D4954" w:rsidRDefault="003B58E3" w:rsidP="00566068">
      <w:pPr>
        <w:spacing w:line="240" w:lineRule="auto"/>
        <w:ind w:left="708"/>
        <w:rPr>
          <w:rFonts w:asciiTheme="majorHAnsi" w:hAnsiTheme="majorHAnsi" w:cstheme="majorHAnsi"/>
          <w:sz w:val="24"/>
          <w:szCs w:val="24"/>
        </w:rPr>
      </w:pPr>
      <w:r w:rsidRPr="001D4954">
        <w:rPr>
          <w:rFonts w:asciiTheme="majorHAnsi" w:hAnsiTheme="majorHAnsi" w:cstheme="majorHAnsi"/>
          <w:sz w:val="24"/>
          <w:szCs w:val="24"/>
        </w:rPr>
        <w:t>Vermogende teams hebben een gedelegeerde verantwoordelijkheid over een essent</w:t>
      </w:r>
      <w:r w:rsidR="00233BB1" w:rsidRPr="001D4954">
        <w:rPr>
          <w:rFonts w:asciiTheme="majorHAnsi" w:hAnsiTheme="majorHAnsi" w:cstheme="majorHAnsi"/>
          <w:sz w:val="24"/>
          <w:szCs w:val="24"/>
        </w:rPr>
        <w:t>ieel onderdeel binnen de school. Het zij onderwijsinhoudelijk het zij op sociaal emotioneel vlak.</w:t>
      </w:r>
    </w:p>
    <w:p w14:paraId="198038E0" w14:textId="77777777" w:rsidR="00215BA6" w:rsidRPr="001D4954" w:rsidRDefault="00215BA6" w:rsidP="004A279A">
      <w:pPr>
        <w:rPr>
          <w:rFonts w:asciiTheme="majorHAnsi" w:hAnsiTheme="majorHAnsi" w:cstheme="majorHAnsi"/>
          <w:sz w:val="24"/>
          <w:szCs w:val="24"/>
        </w:rPr>
      </w:pPr>
    </w:p>
    <w:p w14:paraId="6712B86C" w14:textId="77777777" w:rsidR="00215BA6" w:rsidRPr="00523282" w:rsidRDefault="00215BA6" w:rsidP="004A279A"/>
    <w:p w14:paraId="023D8554" w14:textId="77777777" w:rsidR="002A12C7" w:rsidRPr="00523282" w:rsidRDefault="002A12C7" w:rsidP="004A279A"/>
    <w:p w14:paraId="0D3089C3" w14:textId="77777777" w:rsidR="002A12C7" w:rsidRPr="00523282" w:rsidRDefault="002A12C7" w:rsidP="004A279A"/>
    <w:p w14:paraId="1A21B1B2" w14:textId="77777777" w:rsidR="002A12C7" w:rsidRPr="00523282" w:rsidRDefault="002A12C7" w:rsidP="004A279A"/>
    <w:p w14:paraId="0D72A323" w14:textId="16FDABF9" w:rsidR="2668D5E6" w:rsidRDefault="2668D5E6" w:rsidP="2668D5E6">
      <w:pPr>
        <w:pStyle w:val="Kop1"/>
      </w:pPr>
    </w:p>
    <w:p w14:paraId="0D16FC9F" w14:textId="1D54E1B7" w:rsidR="2668D5E6" w:rsidRDefault="2668D5E6" w:rsidP="2668D5E6"/>
    <w:p w14:paraId="06172FD8" w14:textId="65CD9F4C" w:rsidR="2668D5E6" w:rsidRDefault="2668D5E6" w:rsidP="2668D5E6"/>
    <w:p w14:paraId="56F1DC61" w14:textId="52CDD095" w:rsidR="2668D5E6" w:rsidRDefault="2668D5E6" w:rsidP="2668D5E6"/>
    <w:p w14:paraId="4D81990E" w14:textId="5D1F55D5" w:rsidR="2668D5E6" w:rsidRDefault="2668D5E6" w:rsidP="2668D5E6"/>
    <w:p w14:paraId="30AAC820" w14:textId="32C0151D" w:rsidR="2668D5E6" w:rsidRDefault="2668D5E6" w:rsidP="2668D5E6"/>
    <w:p w14:paraId="1ACDDEA5" w14:textId="2738C38C" w:rsidR="2668D5E6" w:rsidRDefault="2668D5E6" w:rsidP="2668D5E6"/>
    <w:p w14:paraId="6EFC6464" w14:textId="2599BB40" w:rsidR="2668D5E6" w:rsidRDefault="2668D5E6" w:rsidP="2668D5E6"/>
    <w:p w14:paraId="0B3840FB" w14:textId="16BB63DE" w:rsidR="2668D5E6" w:rsidRDefault="2668D5E6" w:rsidP="2668D5E6"/>
    <w:p w14:paraId="12D6453F" w14:textId="727B8645" w:rsidR="2668D5E6" w:rsidRDefault="2668D5E6" w:rsidP="2668D5E6"/>
    <w:p w14:paraId="20C4E95A" w14:textId="21C8F041" w:rsidR="2668D5E6" w:rsidRDefault="2668D5E6" w:rsidP="2668D5E6"/>
    <w:p w14:paraId="4B3C831E" w14:textId="3C83E7EE" w:rsidR="2668D5E6" w:rsidRDefault="2668D5E6" w:rsidP="2668D5E6"/>
    <w:p w14:paraId="0AD202B3" w14:textId="6A6C5214" w:rsidR="2668D5E6" w:rsidRDefault="2668D5E6" w:rsidP="2668D5E6"/>
    <w:p w14:paraId="4AEB4A64" w14:textId="7D391421" w:rsidR="2668D5E6" w:rsidRDefault="2668D5E6" w:rsidP="2668D5E6"/>
    <w:p w14:paraId="117C3B39" w14:textId="6EBC429C" w:rsidR="2668D5E6" w:rsidRDefault="2668D5E6" w:rsidP="2668D5E6"/>
    <w:p w14:paraId="2FD73F79" w14:textId="1082A1F4" w:rsidR="2668D5E6" w:rsidRDefault="2668D5E6" w:rsidP="2668D5E6"/>
    <w:p w14:paraId="0D85D118" w14:textId="0159EFAB" w:rsidR="2668D5E6" w:rsidRDefault="2668D5E6" w:rsidP="2668D5E6"/>
    <w:p w14:paraId="7D682ED0" w14:textId="0B05915D" w:rsidR="2668D5E6" w:rsidRDefault="2668D5E6" w:rsidP="2668D5E6"/>
    <w:p w14:paraId="3B9673D3" w14:textId="3EBAF34F" w:rsidR="2668D5E6" w:rsidRDefault="2668D5E6" w:rsidP="2668D5E6"/>
    <w:p w14:paraId="734E065F" w14:textId="73E0C3FE" w:rsidR="2668D5E6" w:rsidRDefault="2668D5E6" w:rsidP="2668D5E6">
      <w:pPr>
        <w:pStyle w:val="Kop1"/>
      </w:pPr>
    </w:p>
    <w:p w14:paraId="043DB996" w14:textId="740DB8E4" w:rsidR="4D157B30" w:rsidRDefault="4D157B30" w:rsidP="4D157B30"/>
    <w:p w14:paraId="443C23D8" w14:textId="36E6D34E" w:rsidR="4D157B30" w:rsidRDefault="4D157B30" w:rsidP="4D157B30"/>
    <w:p w14:paraId="3CB5D9A7" w14:textId="33572E92" w:rsidR="63B2F149" w:rsidRDefault="63B2F149" w:rsidP="63B2F149"/>
    <w:p w14:paraId="4D6AF44C" w14:textId="0E82ED52" w:rsidR="63B2F149" w:rsidRDefault="63B2F149" w:rsidP="63B2F149"/>
    <w:p w14:paraId="1B50936A" w14:textId="63D1C312" w:rsidR="63B2F149" w:rsidRDefault="63B2F149" w:rsidP="63B2F149"/>
    <w:p w14:paraId="4F4ED854" w14:textId="074661CB" w:rsidR="2668D5E6" w:rsidRDefault="2668D5E6" w:rsidP="2668D5E6">
      <w:pPr>
        <w:pStyle w:val="Kop1"/>
      </w:pPr>
    </w:p>
    <w:p w14:paraId="71C2E243" w14:textId="4DA482CD" w:rsidR="00CA49CE" w:rsidRPr="00523282" w:rsidRDefault="00200CE1" w:rsidP="004A279A">
      <w:pPr>
        <w:pStyle w:val="Kop1"/>
      </w:pPr>
      <w:r>
        <w:t>2.</w:t>
      </w:r>
      <w:r w:rsidR="004A279A">
        <w:tab/>
      </w:r>
      <w:r w:rsidR="004A279A" w:rsidRPr="00523282">
        <w:t xml:space="preserve">UITGANGSPUNTEN SCHOOLBESTUUR </w:t>
      </w:r>
    </w:p>
    <w:p w14:paraId="4F2B699E" w14:textId="0D06565B" w:rsidR="00851276" w:rsidRPr="00523282" w:rsidRDefault="00851276" w:rsidP="458321D2">
      <w:pPr>
        <w:ind w:left="708"/>
        <w:rPr>
          <w:rFonts w:eastAsiaTheme="minorEastAsia"/>
        </w:rPr>
      </w:pPr>
    </w:p>
    <w:p w14:paraId="34FD04DF" w14:textId="3A613B78" w:rsidR="00851276" w:rsidRPr="00523282" w:rsidRDefault="3D055740" w:rsidP="634B8612">
      <w:pPr>
        <w:spacing w:line="257" w:lineRule="auto"/>
        <w:rPr>
          <w:rFonts w:asciiTheme="majorHAnsi" w:eastAsiaTheme="majorEastAsia" w:hAnsiTheme="majorHAnsi" w:cstheme="majorBidi"/>
          <w:color w:val="0070C0"/>
          <w:sz w:val="24"/>
          <w:szCs w:val="24"/>
        </w:rPr>
      </w:pPr>
      <w:r w:rsidRPr="634B8612">
        <w:rPr>
          <w:rFonts w:asciiTheme="majorHAnsi" w:eastAsiaTheme="majorEastAsia" w:hAnsiTheme="majorHAnsi" w:cstheme="majorBidi"/>
          <w:color w:val="0070C0"/>
          <w:sz w:val="24"/>
          <w:szCs w:val="24"/>
        </w:rPr>
        <w:t xml:space="preserve">In december 2019 heeft de Delta Scholengroep een nieuwe strategische koers vastgesteld. In dit koersdocument met als titel “Samen leren voor de wereld van morgen” staat beschreven waarop de stichting zich de komende jaren wil richten. </w:t>
      </w:r>
    </w:p>
    <w:p w14:paraId="3F642DB3" w14:textId="1781A23D" w:rsidR="00851276" w:rsidRPr="00523282" w:rsidRDefault="3D055740" w:rsidP="458321D2">
      <w:pPr>
        <w:spacing w:line="257" w:lineRule="auto"/>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Delta heeft ervoor gekozen de gezamenlijke aandacht de komende vier jaar te concentreren op vier prestatiegebieden:</w:t>
      </w:r>
    </w:p>
    <w:p w14:paraId="30DECED6" w14:textId="6ECAFADB" w:rsidR="00851276" w:rsidRPr="00523282" w:rsidRDefault="3D055740" w:rsidP="458321D2">
      <w:pPr>
        <w:pStyle w:val="Lijstalinea"/>
        <w:numPr>
          <w:ilvl w:val="0"/>
          <w:numId w:val="8"/>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Brede ontwikkeling voor alle leerlingen</w:t>
      </w:r>
    </w:p>
    <w:p w14:paraId="0EDA3387" w14:textId="67E7B1F2" w:rsidR="00851276" w:rsidRPr="00523282" w:rsidRDefault="3D055740" w:rsidP="458321D2">
      <w:pPr>
        <w:pStyle w:val="Lijstalinea"/>
        <w:numPr>
          <w:ilvl w:val="0"/>
          <w:numId w:val="8"/>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Aansprekend werkgeverschap voor onze medewerkers</w:t>
      </w:r>
    </w:p>
    <w:p w14:paraId="5D322623" w14:textId="4CF1C133" w:rsidR="00851276" w:rsidRPr="00523282" w:rsidRDefault="3D055740" w:rsidP="458321D2">
      <w:pPr>
        <w:pStyle w:val="Lijstalinea"/>
        <w:numPr>
          <w:ilvl w:val="0"/>
          <w:numId w:val="8"/>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Basis op orde op iedere school</w:t>
      </w:r>
    </w:p>
    <w:p w14:paraId="2855CEDE" w14:textId="0EA3F6D4" w:rsidR="00851276" w:rsidRPr="00523282" w:rsidRDefault="3D055740" w:rsidP="458321D2">
      <w:pPr>
        <w:pStyle w:val="Lijstalinea"/>
        <w:numPr>
          <w:ilvl w:val="0"/>
          <w:numId w:val="8"/>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Zelfbewuste positionering van de stichting en haar scholen</w:t>
      </w:r>
    </w:p>
    <w:p w14:paraId="38066C1C" w14:textId="3F23EB04" w:rsidR="00851276" w:rsidRPr="00523282" w:rsidRDefault="3D055740" w:rsidP="458321D2">
      <w:pPr>
        <w:spacing w:line="257" w:lineRule="auto"/>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Het is de bedoeling dat de resultaten van deze prestatiegebieden meetbaar en merkbaar worden in het onderwijs op alle Deltascholen.</w:t>
      </w:r>
    </w:p>
    <w:p w14:paraId="47257130" w14:textId="6FCCB06B" w:rsidR="00851276" w:rsidRPr="00523282" w:rsidRDefault="3D055740" w:rsidP="458321D2">
      <w:pPr>
        <w:spacing w:line="257" w:lineRule="auto"/>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Naast de vier prestatiegebieden zijn er drie eigenschappen in ‘het DNA van de Deltascholengroep’ die Delta verder wil ontwikkelen en beter wil leren benutten:</w:t>
      </w:r>
    </w:p>
    <w:p w14:paraId="0D7DFAE7" w14:textId="77968537" w:rsidR="00851276" w:rsidRPr="00523282" w:rsidRDefault="3D055740" w:rsidP="458321D2">
      <w:pPr>
        <w:pStyle w:val="Lijstalinea"/>
        <w:numPr>
          <w:ilvl w:val="0"/>
          <w:numId w:val="7"/>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Vermogende teams</w:t>
      </w:r>
    </w:p>
    <w:p w14:paraId="0A4E4385" w14:textId="46C1F7F5" w:rsidR="00851276" w:rsidRPr="00523282" w:rsidRDefault="3D055740" w:rsidP="458321D2">
      <w:pPr>
        <w:pStyle w:val="Lijstalinea"/>
        <w:numPr>
          <w:ilvl w:val="0"/>
          <w:numId w:val="7"/>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Slim samenspel</w:t>
      </w:r>
    </w:p>
    <w:p w14:paraId="101C3EB4" w14:textId="21060027" w:rsidR="00851276" w:rsidRPr="00523282" w:rsidRDefault="3D055740" w:rsidP="634B8612">
      <w:pPr>
        <w:pStyle w:val="Lijstalinea"/>
        <w:numPr>
          <w:ilvl w:val="0"/>
          <w:numId w:val="7"/>
        </w:numPr>
        <w:rPr>
          <w:rFonts w:asciiTheme="majorHAnsi" w:eastAsiaTheme="majorEastAsia" w:hAnsiTheme="majorHAnsi" w:cstheme="majorBidi"/>
          <w:color w:val="0070C0"/>
          <w:sz w:val="24"/>
          <w:szCs w:val="24"/>
        </w:rPr>
      </w:pPr>
      <w:r w:rsidRPr="634B8612">
        <w:rPr>
          <w:rFonts w:asciiTheme="majorHAnsi" w:eastAsiaTheme="majorEastAsia" w:hAnsiTheme="majorHAnsi" w:cstheme="majorBidi"/>
          <w:color w:val="0070C0"/>
          <w:sz w:val="24"/>
          <w:szCs w:val="24"/>
        </w:rPr>
        <w:t>Aansprekende ambities</w:t>
      </w:r>
    </w:p>
    <w:p w14:paraId="5AA045F0" w14:textId="68670C58" w:rsidR="4D157B30" w:rsidRDefault="3D055740" w:rsidP="63B2F149">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 xml:space="preserve">De komende periode zal er binnen de Stichting in het bijzonder aandacht zijn voor de samenstelling van managementteams, het sturen op leerkrachtgedrag en de manier waarop teams samenwerken. Als het gaat om doelen en kwaliteit is Delta ambitieus en veeleisend en wil het hierop aanspreekbaar zijn en hier rekenschap over afleggen. Daarbij ziet Delta het belang van slim samenspel ter bevordering van kennisontwikkeling en kennisdeling. Hierbij gaat het ook om het meer leren inzetten van de omgeving voor de kwaliteit en ontwikkeling van het onderwijs. Bovenstaande drie eigenschappen spelen ook een belangrijke rol bij de uitwerking van het stelsel van kwaliteitszorg en het personeelsbeleid van de Delta Scholengroep. </w:t>
      </w:r>
    </w:p>
    <w:p w14:paraId="67F84367" w14:textId="55613114" w:rsidR="4D157B30" w:rsidRDefault="4D157B30" w:rsidP="4D157B30">
      <w:pPr>
        <w:spacing w:line="257" w:lineRule="auto"/>
      </w:pPr>
    </w:p>
    <w:p w14:paraId="762D870F" w14:textId="193FB283" w:rsidR="00851276" w:rsidRPr="00523282" w:rsidRDefault="00851276" w:rsidP="7E6AD38B">
      <w:pPr>
        <w:spacing w:line="257" w:lineRule="auto"/>
      </w:pPr>
    </w:p>
    <w:p w14:paraId="2628157D" w14:textId="02F28A3C" w:rsidR="00851276" w:rsidRPr="00523282" w:rsidRDefault="3D055740" w:rsidP="634B8612">
      <w:pPr>
        <w:spacing w:line="257" w:lineRule="auto"/>
        <w:rPr>
          <w:rFonts w:asciiTheme="majorHAnsi" w:eastAsiaTheme="majorEastAsia" w:hAnsiTheme="majorHAnsi" w:cstheme="majorBidi"/>
          <w:b/>
          <w:bCs/>
          <w:sz w:val="24"/>
          <w:szCs w:val="24"/>
          <w:lang w:val="en-GB"/>
        </w:rPr>
      </w:pPr>
      <w:r w:rsidRPr="634B8612">
        <w:rPr>
          <w:rFonts w:asciiTheme="majorHAnsi" w:eastAsiaTheme="majorEastAsia" w:hAnsiTheme="majorHAnsi" w:cstheme="majorBidi"/>
          <w:b/>
          <w:bCs/>
          <w:sz w:val="24"/>
          <w:szCs w:val="24"/>
          <w:lang w:val="en-GB"/>
        </w:rPr>
        <w:t xml:space="preserve">Het </w:t>
      </w:r>
      <w:proofErr w:type="spellStart"/>
      <w:r w:rsidRPr="634B8612">
        <w:rPr>
          <w:rFonts w:asciiTheme="majorHAnsi" w:eastAsiaTheme="majorEastAsia" w:hAnsiTheme="majorHAnsi" w:cstheme="majorBidi"/>
          <w:b/>
          <w:bCs/>
          <w:sz w:val="24"/>
          <w:szCs w:val="24"/>
          <w:lang w:val="en-GB"/>
        </w:rPr>
        <w:t>stelsel</w:t>
      </w:r>
      <w:proofErr w:type="spellEnd"/>
      <w:r w:rsidRPr="634B8612">
        <w:rPr>
          <w:rFonts w:asciiTheme="majorHAnsi" w:eastAsiaTheme="majorEastAsia" w:hAnsiTheme="majorHAnsi" w:cstheme="majorBidi"/>
          <w:b/>
          <w:bCs/>
          <w:sz w:val="24"/>
          <w:szCs w:val="24"/>
          <w:lang w:val="en-GB"/>
        </w:rPr>
        <w:t xml:space="preserve"> van </w:t>
      </w:r>
      <w:proofErr w:type="spellStart"/>
      <w:r w:rsidRPr="634B8612">
        <w:rPr>
          <w:rFonts w:asciiTheme="majorHAnsi" w:eastAsiaTheme="majorEastAsia" w:hAnsiTheme="majorHAnsi" w:cstheme="majorBidi"/>
          <w:b/>
          <w:bCs/>
          <w:sz w:val="24"/>
          <w:szCs w:val="24"/>
          <w:lang w:val="en-GB"/>
        </w:rPr>
        <w:t>kwaliteitszorg</w:t>
      </w:r>
      <w:proofErr w:type="spellEnd"/>
    </w:p>
    <w:p w14:paraId="05C2C9F2" w14:textId="0BC3071E" w:rsidR="00851276" w:rsidRPr="00523282" w:rsidRDefault="3D055740" w:rsidP="458321D2">
      <w:p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Delta Scholengroep past binnen al haar bestuurlijke domeinen een cyclisch proces van kwaliteitsverbetering toe aan de hand van vier vragen:</w:t>
      </w:r>
    </w:p>
    <w:p w14:paraId="37474179" w14:textId="1021B1D0" w:rsidR="00851276" w:rsidRPr="00523282" w:rsidRDefault="3D055740" w:rsidP="458321D2">
      <w:pPr>
        <w:pStyle w:val="Lijstalinea"/>
        <w:numPr>
          <w:ilvl w:val="0"/>
          <w:numId w:val="6"/>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 xml:space="preserve">Hoe definiëren wij kwaliteit? </w:t>
      </w:r>
    </w:p>
    <w:p w14:paraId="076FBA3E" w14:textId="494273EE" w:rsidR="00851276" w:rsidRPr="00523282" w:rsidRDefault="3D055740" w:rsidP="458321D2">
      <w:pPr>
        <w:pStyle w:val="Lijstalinea"/>
        <w:numPr>
          <w:ilvl w:val="0"/>
          <w:numId w:val="6"/>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 xml:space="preserve">Hoe hebben wij zicht op de kwaliteit? </w:t>
      </w:r>
    </w:p>
    <w:p w14:paraId="5D385CA2" w14:textId="1D8AF9ED" w:rsidR="00851276" w:rsidRPr="00523282" w:rsidRDefault="3D055740" w:rsidP="458321D2">
      <w:pPr>
        <w:pStyle w:val="Lijstalinea"/>
        <w:numPr>
          <w:ilvl w:val="0"/>
          <w:numId w:val="6"/>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 xml:space="preserve">Hoe werken wij aan de kwaliteit? </w:t>
      </w:r>
    </w:p>
    <w:p w14:paraId="3339DE3F" w14:textId="648052C4" w:rsidR="00851276" w:rsidRPr="00523282" w:rsidRDefault="3D055740" w:rsidP="458321D2">
      <w:pPr>
        <w:pStyle w:val="Lijstalinea"/>
        <w:numPr>
          <w:ilvl w:val="0"/>
          <w:numId w:val="6"/>
        </w:numPr>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Hoe verantwoorden wij ons over de kwaliteit?</w:t>
      </w:r>
    </w:p>
    <w:p w14:paraId="114AF8CF" w14:textId="22A3453B" w:rsidR="00851276" w:rsidRPr="00523282" w:rsidRDefault="3D055740" w:rsidP="458321D2">
      <w:p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Binnen het brede stelsel van onderwijskwaliteitszorg van de stichting realiseren Deltascholen een eigen ritme van kwaliteitsactiviteiten waarin schoolanalyse, schoolontwikkeling en professionele ontwikkeling (zowel team als individueel) logisch met elkaar verbonden zijn. De kwaliteit van het onderwijsproces wordt regelmatig in beeld gebracht en de scholen werken planmatig aan schoolontwikkeling en voeren een gesprekkencyclus uit.</w:t>
      </w:r>
    </w:p>
    <w:p w14:paraId="03D62C6E" w14:textId="5C668EEB" w:rsidR="00851276" w:rsidRPr="00523282" w:rsidRDefault="3D055740" w:rsidP="458321D2">
      <w:pPr>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 xml:space="preserve"> </w:t>
      </w:r>
    </w:p>
    <w:p w14:paraId="5154753D" w14:textId="3F6A5F80" w:rsidR="63B2F149" w:rsidRDefault="63B2F149" w:rsidP="63B2F149">
      <w:pPr>
        <w:rPr>
          <w:rFonts w:asciiTheme="majorHAnsi" w:eastAsiaTheme="majorEastAsia" w:hAnsiTheme="majorHAnsi" w:cstheme="majorBidi"/>
          <w:sz w:val="24"/>
          <w:szCs w:val="24"/>
        </w:rPr>
      </w:pPr>
    </w:p>
    <w:p w14:paraId="3CFF260C" w14:textId="5F91BA8F" w:rsidR="63B2F149" w:rsidRDefault="63B2F149" w:rsidP="63B2F149">
      <w:pPr>
        <w:rPr>
          <w:rFonts w:asciiTheme="majorHAnsi" w:eastAsiaTheme="majorEastAsia" w:hAnsiTheme="majorHAnsi" w:cstheme="majorBidi"/>
          <w:sz w:val="24"/>
          <w:szCs w:val="24"/>
        </w:rPr>
      </w:pPr>
    </w:p>
    <w:p w14:paraId="33D48357" w14:textId="27982E0C" w:rsidR="63B2F149" w:rsidRDefault="63B2F149" w:rsidP="63B2F149">
      <w:pPr>
        <w:rPr>
          <w:rFonts w:asciiTheme="majorHAnsi" w:eastAsiaTheme="majorEastAsia" w:hAnsiTheme="majorHAnsi" w:cstheme="majorBidi"/>
          <w:sz w:val="24"/>
          <w:szCs w:val="24"/>
        </w:rPr>
      </w:pPr>
    </w:p>
    <w:p w14:paraId="11F3C84B" w14:textId="76DCC1EE"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 xml:space="preserve">Hoe definiëren wij </w:t>
      </w:r>
      <w:r w:rsidRPr="458321D2">
        <w:rPr>
          <w:rFonts w:asciiTheme="majorHAnsi" w:eastAsiaTheme="majorEastAsia" w:hAnsiTheme="majorHAnsi" w:cstheme="majorBidi"/>
          <w:i/>
          <w:iCs/>
          <w:sz w:val="24"/>
          <w:szCs w:val="24"/>
          <w:u w:val="single"/>
        </w:rPr>
        <w:t>onderwijs</w:t>
      </w:r>
      <w:r w:rsidRPr="458321D2">
        <w:rPr>
          <w:rFonts w:asciiTheme="majorHAnsi" w:eastAsiaTheme="majorEastAsia" w:hAnsiTheme="majorHAnsi" w:cstheme="majorBidi"/>
          <w:sz w:val="24"/>
          <w:szCs w:val="24"/>
          <w:u w:val="single"/>
        </w:rPr>
        <w:t>kwaliteit?</w:t>
      </w:r>
    </w:p>
    <w:p w14:paraId="6304826E" w14:textId="73F45771" w:rsidR="00851276" w:rsidRPr="00523282" w:rsidRDefault="3D055740" w:rsidP="458321D2">
      <w:p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Deltascholen zijn in hun wortels katholieke of protestants-christelijke scholen. Dialoogscholen waarvan de basis wordt gevormd door waardengericht leren. Het onderwijs aan leerlingen binnen de Scholengroep moet mede daarom bijdragen aan ‘brede ontwikkeling’ en ‘groei naar autonomie’. Er is sprake van een kwalificerende, socialiserende en </w:t>
      </w:r>
      <w:proofErr w:type="spellStart"/>
      <w:r w:rsidRPr="458321D2">
        <w:rPr>
          <w:rFonts w:asciiTheme="majorHAnsi" w:eastAsiaTheme="majorEastAsia" w:hAnsiTheme="majorHAnsi" w:cstheme="majorBidi"/>
          <w:sz w:val="24"/>
          <w:szCs w:val="24"/>
        </w:rPr>
        <w:t>subjectiverende</w:t>
      </w:r>
      <w:proofErr w:type="spellEnd"/>
      <w:r w:rsidRPr="458321D2">
        <w:rPr>
          <w:rFonts w:asciiTheme="majorHAnsi" w:eastAsiaTheme="majorEastAsia" w:hAnsiTheme="majorHAnsi" w:cstheme="majorBidi"/>
          <w:sz w:val="24"/>
          <w:szCs w:val="24"/>
        </w:rPr>
        <w:t xml:space="preserve"> opdracht. Dat betekent dat leerlingen op </w:t>
      </w:r>
      <w:r w:rsidR="3D0A68C4" w:rsidRPr="458321D2">
        <w:rPr>
          <w:rFonts w:asciiTheme="majorHAnsi" w:eastAsiaTheme="majorEastAsia" w:hAnsiTheme="majorHAnsi" w:cstheme="majorBidi"/>
          <w:sz w:val="24"/>
          <w:szCs w:val="24"/>
        </w:rPr>
        <w:t>Deltascholen</w:t>
      </w:r>
      <w:r w:rsidRPr="458321D2">
        <w:rPr>
          <w:rFonts w:asciiTheme="majorHAnsi" w:eastAsiaTheme="majorEastAsia" w:hAnsiTheme="majorHAnsi" w:cstheme="majorBidi"/>
          <w:sz w:val="24"/>
          <w:szCs w:val="24"/>
        </w:rPr>
        <w:t xml:space="preserve"> meer leren dan alleen taal en rekenen. De kerndoelen geven daarbij steun, maar laten veel ruimte voor eigen keuzes, prioritering en profilering van de school. </w:t>
      </w:r>
    </w:p>
    <w:p w14:paraId="6D1484AE" w14:textId="0743DE2F" w:rsidR="00851276" w:rsidRPr="00523282" w:rsidRDefault="00851276" w:rsidP="458321D2">
      <w:pPr>
        <w:spacing w:line="257" w:lineRule="auto"/>
        <w:rPr>
          <w:rFonts w:asciiTheme="majorHAnsi" w:eastAsiaTheme="majorEastAsia" w:hAnsiTheme="majorHAnsi" w:cstheme="majorBidi"/>
          <w:sz w:val="24"/>
          <w:szCs w:val="24"/>
        </w:rPr>
      </w:pPr>
      <w:r>
        <w:br/>
      </w:r>
      <w:r w:rsidR="3D055740" w:rsidRPr="458321D2">
        <w:rPr>
          <w:rFonts w:asciiTheme="majorHAnsi" w:eastAsiaTheme="majorEastAsia" w:hAnsiTheme="majorHAnsi" w:cstheme="majorBidi"/>
          <w:sz w:val="24"/>
          <w:szCs w:val="24"/>
        </w:rPr>
        <w:t>De scholen vormen samen een solidair verbond. Zij werken samen aan de verbetering van het onderwijs aan hun kinderen, maar hebben ook allemaal een eigen identiteit en unieke omgeving, waardoor ze ook elk op hun eigen manier invulling geven aan hun opdrachten. Zo kunnen zij het onderwijs zo optimaal mogelijk afstemmen op de kinderen aan wie zij onderwijs verzorgen.</w:t>
      </w:r>
    </w:p>
    <w:p w14:paraId="2C086E09" w14:textId="74E5D752"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Binnen de stichting wordt veel waarde gehecht aan het professionele gesprek met elkaar over de invulling van kwaliteit. Wij zijn daarin veeleisend, reflectief en aanmoedigend naar elkaar. Wij voeren met elkaar gesprekken over onderwerpen waar we beter moeten, kunnen en willen en hoe we voortdurend samen kunnen werken aan onderwijskwaliteit. Het zorgt er ook voor dat we dezelfde taal spreken, dat we samen tot nieuwe ideeën en oplossingen komen om de kwaliteit van het onderwijs te behouden, dan wel te verbeteren en dat kwaliteitsambities worden vertaald naar concrete beleidsmatige keuzes. </w:t>
      </w:r>
    </w:p>
    <w:p w14:paraId="30E2407B" w14:textId="3508F1B7"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Kortom, Deltascholen kijken samen naar de inhoud en kwaliteit van hun onderwijs. Blijven hierbij inzetten op brede ontwikkeling en groei naar autonomie, vertaald in een ambitieuze definitie op alle aspecten van onderwijskwaliteit.</w:t>
      </w:r>
    </w:p>
    <w:p w14:paraId="4F2C569C" w14:textId="5FF5FDBD" w:rsidR="00851276" w:rsidRPr="00523282" w:rsidRDefault="3D055740" w:rsidP="634B8612">
      <w:pPr>
        <w:spacing w:line="257" w:lineRule="auto"/>
        <w:rPr>
          <w:rFonts w:asciiTheme="majorHAnsi" w:eastAsiaTheme="majorEastAsia" w:hAnsiTheme="majorHAnsi" w:cstheme="majorBidi"/>
          <w:sz w:val="24"/>
          <w:szCs w:val="24"/>
        </w:rPr>
      </w:pPr>
      <w:r w:rsidRPr="634B8612">
        <w:rPr>
          <w:rFonts w:asciiTheme="majorHAnsi" w:eastAsiaTheme="majorEastAsia" w:hAnsiTheme="majorHAnsi" w:cstheme="majorBidi"/>
          <w:sz w:val="24"/>
          <w:szCs w:val="24"/>
        </w:rPr>
        <w:t xml:space="preserve"> </w:t>
      </w:r>
    </w:p>
    <w:p w14:paraId="4DD1C7CC" w14:textId="151710C9"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 xml:space="preserve">Hoe hebben wij zicht op de </w:t>
      </w:r>
      <w:r w:rsidRPr="458321D2">
        <w:rPr>
          <w:rFonts w:asciiTheme="majorHAnsi" w:eastAsiaTheme="majorEastAsia" w:hAnsiTheme="majorHAnsi" w:cstheme="majorBidi"/>
          <w:i/>
          <w:iCs/>
          <w:sz w:val="24"/>
          <w:szCs w:val="24"/>
          <w:u w:val="single"/>
        </w:rPr>
        <w:t>onderwijs</w:t>
      </w:r>
      <w:r w:rsidRPr="458321D2">
        <w:rPr>
          <w:rFonts w:asciiTheme="majorHAnsi" w:eastAsiaTheme="majorEastAsia" w:hAnsiTheme="majorHAnsi" w:cstheme="majorBidi"/>
          <w:sz w:val="24"/>
          <w:szCs w:val="24"/>
          <w:u w:val="single"/>
        </w:rPr>
        <w:t xml:space="preserve">kwaliteit en hoe werken wij aan de </w:t>
      </w:r>
      <w:r w:rsidRPr="458321D2">
        <w:rPr>
          <w:rFonts w:asciiTheme="majorHAnsi" w:eastAsiaTheme="majorEastAsia" w:hAnsiTheme="majorHAnsi" w:cstheme="majorBidi"/>
          <w:i/>
          <w:iCs/>
          <w:sz w:val="24"/>
          <w:szCs w:val="24"/>
          <w:u w:val="single"/>
        </w:rPr>
        <w:t>onderwijs</w:t>
      </w:r>
      <w:r w:rsidRPr="458321D2">
        <w:rPr>
          <w:rFonts w:asciiTheme="majorHAnsi" w:eastAsiaTheme="majorEastAsia" w:hAnsiTheme="majorHAnsi" w:cstheme="majorBidi"/>
          <w:sz w:val="24"/>
          <w:szCs w:val="24"/>
          <w:u w:val="single"/>
        </w:rPr>
        <w:t xml:space="preserve">kwaliteit? </w:t>
      </w:r>
    </w:p>
    <w:p w14:paraId="624E84D9" w14:textId="2DB480BA"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Om zicht en grip op de onderwijskwaliteit op de afzonderlijke scholen te hebben verzamelt en monitort het bestuur de gegevens en resultaten van het onderwijs. Dit doet zij aan de hand van:</w:t>
      </w:r>
    </w:p>
    <w:p w14:paraId="5FF74561" w14:textId="7BDF3319"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Halfjaarlijkse tussentijdse leerresultaten LVS toetsen, eindopbrengsten en analyses</w:t>
      </w:r>
    </w:p>
    <w:p w14:paraId="25C4B97B" w14:textId="1F88FE02"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School ondersteuningsprofielen</w:t>
      </w:r>
    </w:p>
    <w:p w14:paraId="791A5D11" w14:textId="1419BAF4"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Tevredenheidsonderzoeken: onder medewerkers, ouders en leerlingen van groep (6),7 en 8</w:t>
      </w:r>
    </w:p>
    <w:p w14:paraId="4E0FF63C" w14:textId="17AF4408"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Inspectieverslagen: de oordelen en de ontwikkelpunten</w:t>
      </w:r>
    </w:p>
    <w:p w14:paraId="0D90F68C" w14:textId="48A5E1DC"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Instroom, doorstroom en uitstroom van de leerlingen</w:t>
      </w:r>
    </w:p>
    <w:p w14:paraId="15FABFDB" w14:textId="7C8B107A" w:rsidR="00851276" w:rsidRPr="00523282" w:rsidRDefault="3D055740" w:rsidP="458321D2">
      <w:pPr>
        <w:pStyle w:val="Lijstalinea"/>
        <w:numPr>
          <w:ilvl w:val="0"/>
          <w:numId w:val="5"/>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Eventuele klachten</w:t>
      </w:r>
    </w:p>
    <w:p w14:paraId="02A67D92" w14:textId="59C21612"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Mede aan de hand van deze kennis voert het bestuur twee keer per jaar </w:t>
      </w:r>
      <w:proofErr w:type="spellStart"/>
      <w:r w:rsidRPr="458321D2">
        <w:rPr>
          <w:rFonts w:asciiTheme="majorHAnsi" w:eastAsiaTheme="majorEastAsia" w:hAnsiTheme="majorHAnsi" w:cstheme="majorBidi"/>
          <w:sz w:val="24"/>
          <w:szCs w:val="24"/>
        </w:rPr>
        <w:t>schoolontwikkelgesprekken</w:t>
      </w:r>
      <w:proofErr w:type="spellEnd"/>
      <w:r w:rsidRPr="458321D2">
        <w:rPr>
          <w:rFonts w:asciiTheme="majorHAnsi" w:eastAsiaTheme="majorEastAsia" w:hAnsiTheme="majorHAnsi" w:cstheme="majorBidi"/>
          <w:sz w:val="24"/>
          <w:szCs w:val="24"/>
        </w:rPr>
        <w:t xml:space="preserve"> met al haar schooldirecteuren. In het voorjaar wordt gesproken over de status (resultaten) van de school en vindt een verkenning plaats van de ambities in de schoolontwikkeling. In het najaar staat de uitwerking van deze ambities in plannen centraal. Er wordt gesproken over de doelen in de schoolontwikkeling en wat er nodig is om deze doelen te behalen. Het gaat in deze gesprekken uitdrukkelijk niet alleen over de onderwijsresultaten op taal- en rekenen, maar ook over de wijze waarop het onderwijs bijdraagt aan de brede ontwikkeling van kinderen (inclusief waardengericht leren). Ook wordt er gesproken over de wijze waarop de directeur zicht heeft op het onderwijsleerproces op de school.</w:t>
      </w:r>
    </w:p>
    <w:p w14:paraId="5B3313F2" w14:textId="3DEEAF6D" w:rsidR="00851276" w:rsidRPr="00523282" w:rsidRDefault="3D055740" w:rsidP="63B2F149">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Om directeuren te ondersteunen bij hun belangrijke rol binnen het stelsel van kwaliteitszorg is er eind 2019 een start gemaakt met de pilot ‘werken aan kwaliteit, zelfevaluatie en visitatie’.</w:t>
      </w:r>
    </w:p>
    <w:p w14:paraId="7BA03FB8" w14:textId="208493F8" w:rsidR="00851276" w:rsidRPr="00523282" w:rsidRDefault="00851276" w:rsidP="63B2F149">
      <w:pPr>
        <w:spacing w:line="257" w:lineRule="auto"/>
        <w:rPr>
          <w:rFonts w:asciiTheme="majorHAnsi" w:eastAsiaTheme="majorEastAsia" w:hAnsiTheme="majorHAnsi" w:cstheme="majorBidi"/>
          <w:sz w:val="24"/>
          <w:szCs w:val="24"/>
        </w:rPr>
      </w:pPr>
    </w:p>
    <w:p w14:paraId="1BCE96DF" w14:textId="3DA54CA3" w:rsidR="00851276" w:rsidRPr="00523282" w:rsidRDefault="00851276" w:rsidP="63B2F149">
      <w:pPr>
        <w:spacing w:line="257" w:lineRule="auto"/>
        <w:rPr>
          <w:rFonts w:asciiTheme="majorHAnsi" w:eastAsiaTheme="majorEastAsia" w:hAnsiTheme="majorHAnsi" w:cstheme="majorBidi"/>
          <w:sz w:val="24"/>
          <w:szCs w:val="24"/>
        </w:rPr>
      </w:pPr>
    </w:p>
    <w:p w14:paraId="677CDB08" w14:textId="5F875484" w:rsidR="634B8612" w:rsidRDefault="634B8612" w:rsidP="634B8612">
      <w:pPr>
        <w:spacing w:line="257" w:lineRule="auto"/>
        <w:rPr>
          <w:rFonts w:asciiTheme="majorHAnsi" w:eastAsiaTheme="majorEastAsia" w:hAnsiTheme="majorHAnsi" w:cstheme="majorBidi"/>
          <w:sz w:val="24"/>
          <w:szCs w:val="24"/>
        </w:rPr>
      </w:pPr>
    </w:p>
    <w:p w14:paraId="7A864DD6" w14:textId="276B2DDB" w:rsidR="634B8612" w:rsidRDefault="634B8612" w:rsidP="634B8612">
      <w:pPr>
        <w:spacing w:line="257" w:lineRule="auto"/>
        <w:rPr>
          <w:rFonts w:asciiTheme="majorHAnsi" w:eastAsiaTheme="majorEastAsia" w:hAnsiTheme="majorHAnsi" w:cstheme="majorBidi"/>
          <w:sz w:val="24"/>
          <w:szCs w:val="24"/>
        </w:rPr>
      </w:pPr>
    </w:p>
    <w:p w14:paraId="39267509" w14:textId="1E9AE871" w:rsidR="00851276" w:rsidRPr="00523282" w:rsidRDefault="00851276" w:rsidP="63B2F149">
      <w:pPr>
        <w:spacing w:line="257" w:lineRule="auto"/>
        <w:rPr>
          <w:rFonts w:asciiTheme="majorHAnsi" w:eastAsiaTheme="majorEastAsia" w:hAnsiTheme="majorHAnsi" w:cstheme="majorBidi"/>
          <w:sz w:val="24"/>
          <w:szCs w:val="24"/>
        </w:rPr>
      </w:pPr>
    </w:p>
    <w:p w14:paraId="5464AF70" w14:textId="6953CF04" w:rsidR="00851276" w:rsidRPr="00523282" w:rsidRDefault="00851276" w:rsidP="63B2F149">
      <w:pPr>
        <w:spacing w:line="257" w:lineRule="auto"/>
        <w:rPr>
          <w:rFonts w:asciiTheme="majorHAnsi" w:eastAsiaTheme="majorEastAsia" w:hAnsiTheme="majorHAnsi" w:cstheme="majorBidi"/>
          <w:sz w:val="24"/>
          <w:szCs w:val="24"/>
        </w:rPr>
      </w:pPr>
    </w:p>
    <w:p w14:paraId="554C9DBB" w14:textId="5072D4A0" w:rsidR="00851276" w:rsidRPr="00523282" w:rsidRDefault="3D055740" w:rsidP="458321D2">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 xml:space="preserve"> Directeuren en hun </w:t>
      </w:r>
      <w:proofErr w:type="spellStart"/>
      <w:r w:rsidRPr="63B2F149">
        <w:rPr>
          <w:rFonts w:asciiTheme="majorHAnsi" w:eastAsiaTheme="majorEastAsia" w:hAnsiTheme="majorHAnsi" w:cstheme="majorBidi"/>
          <w:sz w:val="24"/>
          <w:szCs w:val="24"/>
        </w:rPr>
        <w:t>MT’s</w:t>
      </w:r>
      <w:proofErr w:type="spellEnd"/>
      <w:r w:rsidRPr="63B2F149">
        <w:rPr>
          <w:rFonts w:asciiTheme="majorHAnsi" w:eastAsiaTheme="majorEastAsia" w:hAnsiTheme="majorHAnsi" w:cstheme="majorBidi"/>
          <w:sz w:val="24"/>
          <w:szCs w:val="24"/>
        </w:rPr>
        <w:t xml:space="preserve"> leren binnen deze aanpak om een zelfevaluatie uit te voeren en een visitatie te doorlopen. Het doel van een zelfevaluatie en visitatie is dat de school a) de huidige status van haar ambitie in beeld brengt (zicht op kwaliteit), b) handvatten krijgt d.m.v. een visitatie hoe deze ambitie nog beter te bereiken (werken aan kwaliteit) en c) de onderzoekende houding van de schoolteams versterkt (vermogende teams, kwaliteitscultuur) .</w:t>
      </w:r>
    </w:p>
    <w:p w14:paraId="0F05E0B4" w14:textId="683B02E3"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Werken aan de kwaliteit van het onderwijs vindt in de basis plaats in de professionele dialoog tussen schoolleiding, team en de individuele leerkracht. Als de leerresultaten en/of de </w:t>
      </w:r>
      <w:proofErr w:type="spellStart"/>
      <w:r w:rsidRPr="458321D2">
        <w:rPr>
          <w:rFonts w:asciiTheme="majorHAnsi" w:eastAsiaTheme="majorEastAsia" w:hAnsiTheme="majorHAnsi" w:cstheme="majorBidi"/>
          <w:sz w:val="24"/>
          <w:szCs w:val="24"/>
        </w:rPr>
        <w:t>vermogendheid</w:t>
      </w:r>
      <w:proofErr w:type="spellEnd"/>
      <w:r w:rsidRPr="458321D2">
        <w:rPr>
          <w:rFonts w:asciiTheme="majorHAnsi" w:eastAsiaTheme="majorEastAsia" w:hAnsiTheme="majorHAnsi" w:cstheme="majorBidi"/>
          <w:sz w:val="24"/>
          <w:szCs w:val="24"/>
        </w:rPr>
        <w:t xml:space="preserve"> van het team bij herhaling onder druk staan (of blijven) kan het bestuur kiezen haar ondersteuning, begeleiding en sturing te intensiveren. Binnen het programma ‘de basis op orde’ wordt met de scholen waar de onderwijsopbrengsten onder druk staan gewerkt met een gerichte verbeteraanpak. </w:t>
      </w:r>
    </w:p>
    <w:p w14:paraId="1BA6D890" w14:textId="53BE7CD3" w:rsidR="00851276" w:rsidRPr="00523282" w:rsidRDefault="3D055740" w:rsidP="458321D2">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Het versterken van (a) het didactisch handelen van de leerkrachten en (b) de kwaliteitszorg op onze scholen moet bijdragen aan een voorspelbaar en zo mogelijk stabiel beeld van de opbrengsten binnen alle Deltascholen in de komende jaren.</w:t>
      </w:r>
    </w:p>
    <w:p w14:paraId="38E3751F" w14:textId="4641992B" w:rsidR="00851276" w:rsidRPr="00523282" w:rsidRDefault="00851276" w:rsidP="458321D2">
      <w:pPr>
        <w:rPr>
          <w:rFonts w:asciiTheme="majorHAnsi" w:eastAsiaTheme="majorEastAsia" w:hAnsiTheme="majorHAnsi" w:cstheme="majorBidi"/>
          <w:sz w:val="24"/>
          <w:szCs w:val="24"/>
          <w:u w:val="single"/>
        </w:rPr>
      </w:pPr>
    </w:p>
    <w:p w14:paraId="4764D1C5" w14:textId="560BCAA5"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 xml:space="preserve">Hoe verantwoorden wij ons over de </w:t>
      </w:r>
      <w:r w:rsidRPr="458321D2">
        <w:rPr>
          <w:rFonts w:asciiTheme="majorHAnsi" w:eastAsiaTheme="majorEastAsia" w:hAnsiTheme="majorHAnsi" w:cstheme="majorBidi"/>
          <w:i/>
          <w:iCs/>
          <w:sz w:val="24"/>
          <w:szCs w:val="24"/>
          <w:u w:val="single"/>
        </w:rPr>
        <w:t>onderwijs</w:t>
      </w:r>
      <w:r w:rsidRPr="458321D2">
        <w:rPr>
          <w:rFonts w:asciiTheme="majorHAnsi" w:eastAsiaTheme="majorEastAsia" w:hAnsiTheme="majorHAnsi" w:cstheme="majorBidi"/>
          <w:sz w:val="24"/>
          <w:szCs w:val="24"/>
          <w:u w:val="single"/>
        </w:rPr>
        <w:t>kwaliteit?</w:t>
      </w:r>
    </w:p>
    <w:p w14:paraId="1CD7E3EB" w14:textId="7CEBBD20" w:rsidR="00851276" w:rsidRPr="00523282" w:rsidRDefault="00851276" w:rsidP="458321D2">
      <w:pPr>
        <w:spacing w:line="257" w:lineRule="auto"/>
        <w:rPr>
          <w:rFonts w:asciiTheme="majorHAnsi" w:eastAsiaTheme="majorEastAsia" w:hAnsiTheme="majorHAnsi" w:cstheme="majorBidi"/>
          <w:sz w:val="24"/>
          <w:szCs w:val="24"/>
        </w:rPr>
      </w:pPr>
      <w:r>
        <w:br/>
      </w:r>
      <w:r w:rsidR="3D055740" w:rsidRPr="458321D2">
        <w:rPr>
          <w:rFonts w:asciiTheme="majorHAnsi" w:eastAsiaTheme="majorEastAsia" w:hAnsiTheme="majorHAnsi" w:cstheme="majorBidi"/>
          <w:sz w:val="24"/>
          <w:szCs w:val="24"/>
        </w:rPr>
        <w:t>Delta verantwoordt zich niet alleen over de resultaten die de scholen behalen met het onderwijs, maar voert ook actief dialoog met haar omgeving over de ambities en doelen. Wij informeren onze stakeholders over onze ambities en doelstellingen door middel van (gesprekken over) onze strategische koers, het jaarverslag, het schoolplan en de schoolgids. Ook op de website van de scholen en het bestuur is informatie te vinden over hoe het onderwijs wordt vormgegeven.</w:t>
      </w:r>
    </w:p>
    <w:p w14:paraId="6652C864" w14:textId="4AE00750"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Zowel het bestuur als de scholen betrekken ouders en het personeel ook op een formele wijze bij de beleids- en besluitvorming. Dit doen onze scholen via de medezeggenschapsraad (MR). De scholen beschrijven in hun eigen beleidsplannen hoe zij samenwerken met de MR. Als bestuur voeren wij dit gesprek met onze Gemeenschappelijke Medezeggenschapsraad (GMR). Zij praten mee over zaken die de gehele stichting aangaan. De formele bevoegdheden van de (G)MR en de plichten van het schoolbestuur zijn vastgelegd in de wet.</w:t>
      </w:r>
    </w:p>
    <w:p w14:paraId="15339129" w14:textId="1C87A617"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De organisatiestructuur van Delta kent twee bestuursorganen: de Raad van Toezicht (RvT) en het College van Bestuur (CvB). Het College van Bestuur is verantwoordelijk voor (het geven van richting in) het beleid van de Stichting. De Raad van Toezicht houdt toezicht en adviseert. In een toezichtkader is vastgelegd op welke manier beide bestuursorganen, conform de code goed bestuur, zich in hun uitvoerende en toezichthoudende taken van elkaar onderscheiden en elkaar optimaal blijven versterken. Naast het CvB en de RvT speelt ook het directieberaad (overleg van CvB met alle directeuren en beleidsmedewerkers van het Deltabureau) een belangrijke rol in de verantwoording en het gesprek over onderwijskwaliteit</w:t>
      </w:r>
    </w:p>
    <w:p w14:paraId="57793D68" w14:textId="4BB6DA13"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Jaarlijks verantwoordt Delta zich in het jaarverslag over de behaalde resultaten van het afgelopen schooljaar. Ook verantwoorden de scholen zich in het schoolplan (vier jaarlijks), het (school)jaarverslag (jaarlijks) en schoolgids (jaarlijks) over hun resultaten. </w:t>
      </w:r>
    </w:p>
    <w:p w14:paraId="706F1CAD" w14:textId="69A01719" w:rsidR="00851276" w:rsidRPr="00523282" w:rsidRDefault="00851276" w:rsidP="458321D2">
      <w:pPr>
        <w:spacing w:line="257" w:lineRule="auto"/>
        <w:rPr>
          <w:rFonts w:asciiTheme="majorHAnsi" w:eastAsiaTheme="majorEastAsia" w:hAnsiTheme="majorHAnsi" w:cstheme="majorBidi"/>
          <w:sz w:val="24"/>
          <w:szCs w:val="24"/>
        </w:rPr>
      </w:pPr>
      <w:r>
        <w:br/>
      </w:r>
    </w:p>
    <w:p w14:paraId="54FB57E2" w14:textId="42827F38" w:rsidR="00851276" w:rsidRPr="00523282" w:rsidRDefault="3D055740" w:rsidP="458321D2">
      <w:pPr>
        <w:spacing w:line="257" w:lineRule="auto"/>
        <w:rPr>
          <w:rFonts w:asciiTheme="majorHAnsi" w:eastAsiaTheme="majorEastAsia" w:hAnsiTheme="majorHAnsi" w:cstheme="majorBidi"/>
          <w:b/>
          <w:bCs/>
          <w:sz w:val="24"/>
          <w:szCs w:val="24"/>
        </w:rPr>
      </w:pPr>
      <w:r w:rsidRPr="458321D2">
        <w:rPr>
          <w:rFonts w:asciiTheme="majorHAnsi" w:eastAsiaTheme="majorEastAsia" w:hAnsiTheme="majorHAnsi" w:cstheme="majorBidi"/>
          <w:b/>
          <w:bCs/>
          <w:sz w:val="24"/>
          <w:szCs w:val="24"/>
        </w:rPr>
        <w:t xml:space="preserve"> </w:t>
      </w:r>
    </w:p>
    <w:p w14:paraId="60269BCC" w14:textId="7C9AE36D" w:rsidR="00851276" w:rsidRPr="00523282" w:rsidRDefault="00851276" w:rsidP="458321D2">
      <w:pPr>
        <w:spacing w:line="257" w:lineRule="auto"/>
        <w:rPr>
          <w:rFonts w:asciiTheme="majorHAnsi" w:eastAsiaTheme="majorEastAsia" w:hAnsiTheme="majorHAnsi" w:cstheme="majorBidi"/>
          <w:b/>
          <w:bCs/>
          <w:sz w:val="24"/>
          <w:szCs w:val="24"/>
        </w:rPr>
      </w:pPr>
    </w:p>
    <w:p w14:paraId="4588C490" w14:textId="37980096" w:rsidR="00851276" w:rsidRPr="00523282" w:rsidRDefault="00851276" w:rsidP="458321D2">
      <w:pPr>
        <w:spacing w:line="257" w:lineRule="auto"/>
        <w:rPr>
          <w:rFonts w:asciiTheme="majorHAnsi" w:eastAsiaTheme="majorEastAsia" w:hAnsiTheme="majorHAnsi" w:cstheme="majorBidi"/>
          <w:b/>
          <w:bCs/>
          <w:sz w:val="24"/>
          <w:szCs w:val="24"/>
        </w:rPr>
      </w:pPr>
    </w:p>
    <w:p w14:paraId="79E548BE" w14:textId="08032EFD" w:rsidR="00851276" w:rsidRPr="00523282" w:rsidRDefault="00851276" w:rsidP="458321D2">
      <w:pPr>
        <w:spacing w:line="257" w:lineRule="auto"/>
        <w:rPr>
          <w:rFonts w:asciiTheme="majorHAnsi" w:eastAsiaTheme="majorEastAsia" w:hAnsiTheme="majorHAnsi" w:cstheme="majorBidi"/>
          <w:b/>
          <w:bCs/>
          <w:sz w:val="24"/>
          <w:szCs w:val="24"/>
        </w:rPr>
      </w:pPr>
    </w:p>
    <w:p w14:paraId="52D43227" w14:textId="570EE80A" w:rsidR="00851276" w:rsidRPr="00523282" w:rsidRDefault="00851276" w:rsidP="458321D2">
      <w:pPr>
        <w:spacing w:line="257" w:lineRule="auto"/>
        <w:rPr>
          <w:rFonts w:asciiTheme="majorHAnsi" w:eastAsiaTheme="majorEastAsia" w:hAnsiTheme="majorHAnsi" w:cstheme="majorBidi"/>
          <w:b/>
          <w:bCs/>
          <w:sz w:val="24"/>
          <w:szCs w:val="24"/>
        </w:rPr>
      </w:pPr>
    </w:p>
    <w:p w14:paraId="26247118" w14:textId="21574D7D" w:rsidR="00851276" w:rsidRPr="00523282" w:rsidRDefault="00851276" w:rsidP="458321D2">
      <w:pPr>
        <w:spacing w:line="257" w:lineRule="auto"/>
        <w:rPr>
          <w:rFonts w:asciiTheme="majorHAnsi" w:eastAsiaTheme="majorEastAsia" w:hAnsiTheme="majorHAnsi" w:cstheme="majorBidi"/>
          <w:b/>
          <w:bCs/>
          <w:sz w:val="24"/>
          <w:szCs w:val="24"/>
        </w:rPr>
      </w:pPr>
    </w:p>
    <w:p w14:paraId="40756A92" w14:textId="01879EDB" w:rsidR="00851276" w:rsidRPr="00523282" w:rsidRDefault="00851276" w:rsidP="458321D2">
      <w:pPr>
        <w:spacing w:line="257" w:lineRule="auto"/>
        <w:rPr>
          <w:rFonts w:asciiTheme="majorHAnsi" w:eastAsiaTheme="majorEastAsia" w:hAnsiTheme="majorHAnsi" w:cstheme="majorBidi"/>
          <w:b/>
          <w:bCs/>
          <w:sz w:val="24"/>
          <w:szCs w:val="24"/>
        </w:rPr>
      </w:pPr>
    </w:p>
    <w:p w14:paraId="48B7B324" w14:textId="38AD4CAD" w:rsidR="00851276" w:rsidRPr="00523282" w:rsidRDefault="3D055740" w:rsidP="458321D2">
      <w:pPr>
        <w:rPr>
          <w:rFonts w:asciiTheme="majorHAnsi" w:eastAsiaTheme="majorEastAsia" w:hAnsiTheme="majorHAnsi" w:cstheme="majorBidi"/>
          <w:b/>
          <w:bCs/>
          <w:color w:val="auto"/>
          <w:sz w:val="24"/>
          <w:szCs w:val="24"/>
        </w:rPr>
      </w:pPr>
      <w:r w:rsidRPr="458321D2">
        <w:rPr>
          <w:rFonts w:asciiTheme="majorHAnsi" w:eastAsiaTheme="majorEastAsia" w:hAnsiTheme="majorHAnsi" w:cstheme="majorBidi"/>
          <w:b/>
          <w:bCs/>
          <w:color w:val="auto"/>
          <w:sz w:val="24"/>
          <w:szCs w:val="24"/>
        </w:rPr>
        <w:t xml:space="preserve">Het personeelsbeleid </w:t>
      </w:r>
    </w:p>
    <w:p w14:paraId="551A5D8F" w14:textId="483A6EE3" w:rsidR="00851276" w:rsidRPr="00523282" w:rsidRDefault="3D055740" w:rsidP="458321D2">
      <w:pPr>
        <w:rPr>
          <w:rFonts w:asciiTheme="majorHAnsi" w:eastAsiaTheme="majorEastAsia" w:hAnsiTheme="majorHAnsi" w:cstheme="majorBidi"/>
          <w:b/>
          <w:bCs/>
          <w:sz w:val="24"/>
          <w:szCs w:val="24"/>
        </w:rPr>
      </w:pPr>
      <w:r w:rsidRPr="458321D2">
        <w:rPr>
          <w:rFonts w:asciiTheme="majorHAnsi" w:eastAsiaTheme="majorEastAsia" w:hAnsiTheme="majorHAnsi" w:cstheme="majorBidi"/>
          <w:b/>
          <w:bCs/>
          <w:sz w:val="24"/>
          <w:szCs w:val="24"/>
        </w:rPr>
        <w:t xml:space="preserve"> </w:t>
      </w:r>
    </w:p>
    <w:p w14:paraId="3589CA77" w14:textId="045D919B" w:rsidR="00851276" w:rsidRPr="00523282" w:rsidRDefault="3D055740" w:rsidP="458321D2">
      <w:pPr>
        <w:spacing w:line="257" w:lineRule="auto"/>
        <w:rPr>
          <w:rFonts w:asciiTheme="majorHAnsi" w:eastAsiaTheme="majorEastAsia" w:hAnsiTheme="majorHAnsi" w:cstheme="majorBidi"/>
          <w:color w:val="0070C0"/>
          <w:sz w:val="24"/>
          <w:szCs w:val="24"/>
        </w:rPr>
      </w:pPr>
      <w:r w:rsidRPr="458321D2">
        <w:rPr>
          <w:rFonts w:asciiTheme="majorHAnsi" w:eastAsiaTheme="majorEastAsia" w:hAnsiTheme="majorHAnsi" w:cstheme="majorBidi"/>
          <w:color w:val="0070C0"/>
          <w:sz w:val="24"/>
          <w:szCs w:val="24"/>
        </w:rPr>
        <w:t xml:space="preserve">Delta Scholengroep wil een aantrekkelijke werkgever zijn en streeft naar langdurige, uitdagende relaties met haar werknemers. Delta wil ook </w:t>
      </w:r>
      <w:r w:rsidRPr="458321D2">
        <w:rPr>
          <w:rFonts w:asciiTheme="majorHAnsi" w:eastAsiaTheme="majorEastAsia" w:hAnsiTheme="majorHAnsi" w:cstheme="majorBidi"/>
          <w:color w:val="0070C0"/>
          <w:sz w:val="24"/>
          <w:szCs w:val="24"/>
          <w:u w:val="single"/>
        </w:rPr>
        <w:t>aan</w:t>
      </w:r>
      <w:r w:rsidRPr="458321D2">
        <w:rPr>
          <w:rFonts w:asciiTheme="majorHAnsi" w:eastAsiaTheme="majorEastAsia" w:hAnsiTheme="majorHAnsi" w:cstheme="majorBidi"/>
          <w:color w:val="0070C0"/>
          <w:sz w:val="24"/>
          <w:szCs w:val="24"/>
        </w:rPr>
        <w:t xml:space="preserve">sprekend zijn naar haar medewerkers als het gaat om hun bijdrage aan goed onderwijs.  </w:t>
      </w:r>
    </w:p>
    <w:p w14:paraId="714B6D42" w14:textId="444DCDB7" w:rsidR="00851276" w:rsidRPr="00523282" w:rsidRDefault="3D055740" w:rsidP="458321D2">
      <w:pPr>
        <w:rPr>
          <w:rFonts w:asciiTheme="majorHAnsi" w:eastAsiaTheme="majorEastAsia" w:hAnsiTheme="majorHAnsi" w:cstheme="majorBidi"/>
          <w:color w:val="394A5C"/>
          <w:sz w:val="24"/>
          <w:szCs w:val="24"/>
        </w:rPr>
      </w:pPr>
      <w:r w:rsidRPr="458321D2">
        <w:rPr>
          <w:rFonts w:asciiTheme="majorHAnsi" w:eastAsiaTheme="majorEastAsia" w:hAnsiTheme="majorHAnsi" w:cstheme="majorBidi"/>
          <w:sz w:val="24"/>
          <w:szCs w:val="24"/>
        </w:rPr>
        <w:t xml:space="preserve">Delta Scholengroep profileert zich ook als opleidingsbestuur. Dat betekent voor startende leerkrachten niet alleen goede arbeidsvoorwaarden, maar ook aandacht en ruimte voor de vraagstukken waar zij mee te maken krijgen. Hiervoor hanteert de Stichting een inductieprotocol, waarmee de ontwikkeling van iedere startende leraar op maat wordt ondersteund met behulp van een starterscoach. Het doel is alle startende leraren binnen drie jaar naar het niveau </w:t>
      </w:r>
      <w:proofErr w:type="spellStart"/>
      <w:r w:rsidRPr="458321D2">
        <w:rPr>
          <w:rFonts w:asciiTheme="majorHAnsi" w:eastAsiaTheme="majorEastAsia" w:hAnsiTheme="majorHAnsi" w:cstheme="majorBidi"/>
          <w:sz w:val="24"/>
          <w:szCs w:val="24"/>
        </w:rPr>
        <w:t>basisbekwaam</w:t>
      </w:r>
      <w:proofErr w:type="spellEnd"/>
      <w:r w:rsidRPr="458321D2">
        <w:rPr>
          <w:rFonts w:asciiTheme="majorHAnsi" w:eastAsiaTheme="majorEastAsia" w:hAnsiTheme="majorHAnsi" w:cstheme="majorBidi"/>
          <w:sz w:val="24"/>
          <w:szCs w:val="24"/>
        </w:rPr>
        <w:t xml:space="preserve"> te laten groeien</w:t>
      </w:r>
      <w:r w:rsidRPr="458321D2">
        <w:rPr>
          <w:rFonts w:asciiTheme="majorHAnsi" w:eastAsiaTheme="majorEastAsia" w:hAnsiTheme="majorHAnsi" w:cstheme="majorBidi"/>
          <w:color w:val="394A5C"/>
          <w:sz w:val="24"/>
          <w:szCs w:val="24"/>
        </w:rPr>
        <w:t>.</w:t>
      </w:r>
    </w:p>
    <w:p w14:paraId="5CD43411" w14:textId="4652A502"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Voor leerkrachten met meer ervaring is er ruimte om zich verder te blijven ontwikkelen: vanzelfsprekend in de breedte van hun vak en algemene leerkracht vaardigheden, maar daarnaast ook in verschillende specialismen. Delta benut de omvang van de Stichting voor het uitwisselen van kennis, waarbij onze specialisten leren van en met elkaar in lerende netwerken. </w:t>
      </w:r>
    </w:p>
    <w:p w14:paraId="3028A6B5" w14:textId="14813384"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Ook hebben we ‘</w:t>
      </w:r>
      <w:proofErr w:type="spellStart"/>
      <w:r w:rsidRPr="458321D2">
        <w:rPr>
          <w:rFonts w:asciiTheme="majorHAnsi" w:eastAsiaTheme="majorEastAsia" w:hAnsiTheme="majorHAnsi" w:cstheme="majorBidi"/>
          <w:sz w:val="24"/>
          <w:szCs w:val="24"/>
        </w:rPr>
        <w:t>potential</w:t>
      </w:r>
      <w:proofErr w:type="spellEnd"/>
      <w:r w:rsidRPr="458321D2">
        <w:rPr>
          <w:rFonts w:asciiTheme="majorHAnsi" w:eastAsiaTheme="majorEastAsia" w:hAnsiTheme="majorHAnsi" w:cstheme="majorBidi"/>
          <w:sz w:val="24"/>
          <w:szCs w:val="24"/>
        </w:rPr>
        <w:t xml:space="preserve">-trajecten’ voor leerkrachten met managementambities en werken we samen met de andere besturen in Arnhem in de stichting CLC Arnhem PO. Hierdoor creëren we plekken voor leerkrachten die ambities hebben op het gebied van onderzoek en ontwikkeling. </w:t>
      </w:r>
    </w:p>
    <w:p w14:paraId="1842A63F" w14:textId="25B13961"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Het personeelsbeleid van de Scholengroep bestaat uit meerdere onderdelen, die regelmatig worden geëvalueerd, aangevuld en bijgesteld, in overleg met het directieteam en de GMR. Met het personeelsbeleid streven wij een viertal doelen na: </w:t>
      </w:r>
    </w:p>
    <w:p w14:paraId="02D5E7AA" w14:textId="53FFCAC2" w:rsidR="00851276" w:rsidRPr="00523282" w:rsidRDefault="3D055740" w:rsidP="458321D2">
      <w:pPr>
        <w:pStyle w:val="Lijstalinea"/>
        <w:numPr>
          <w:ilvl w:val="0"/>
          <w:numId w:val="4"/>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Vormgeven aan goed en aantrekkelijk werkgeverschap;</w:t>
      </w:r>
    </w:p>
    <w:p w14:paraId="3BF3892A" w14:textId="178F119E" w:rsidR="00851276" w:rsidRPr="00523282" w:rsidRDefault="3D055740" w:rsidP="458321D2">
      <w:pPr>
        <w:pStyle w:val="Lijstalinea"/>
        <w:numPr>
          <w:ilvl w:val="0"/>
          <w:numId w:val="4"/>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Ruimte geven aan de ontwikkeling van medewerkers;</w:t>
      </w:r>
    </w:p>
    <w:p w14:paraId="5387327E" w14:textId="7809A457" w:rsidR="00851276" w:rsidRPr="00523282" w:rsidRDefault="3D055740" w:rsidP="458321D2">
      <w:pPr>
        <w:pStyle w:val="Lijstalinea"/>
        <w:numPr>
          <w:ilvl w:val="0"/>
          <w:numId w:val="4"/>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Zorgvuldig afstemmen van de inzet en de bekwaamheden van onze medewerkers op de inhoudelijke en organisatorische doelen van de stichting en haar scholen; </w:t>
      </w:r>
    </w:p>
    <w:p w14:paraId="14321385" w14:textId="519EBACC" w:rsidR="00851276" w:rsidRPr="00523282" w:rsidRDefault="3D055740" w:rsidP="458321D2">
      <w:pPr>
        <w:pStyle w:val="Lijstalinea"/>
        <w:numPr>
          <w:ilvl w:val="0"/>
          <w:numId w:val="4"/>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Creëren van prettige, gezonde en veilige arbeidsomstandigheden.</w:t>
      </w:r>
    </w:p>
    <w:p w14:paraId="66521CB1" w14:textId="24D1FD0D"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In grote lijnen bestaat het personeelsbeleid uit vier onderdelen: </w:t>
      </w:r>
    </w:p>
    <w:p w14:paraId="1F88D4D4" w14:textId="3E899B85" w:rsidR="00851276" w:rsidRPr="00523282" w:rsidRDefault="3D055740" w:rsidP="458321D2">
      <w:pPr>
        <w:pStyle w:val="Lijstalinea"/>
        <w:numPr>
          <w:ilvl w:val="0"/>
          <w:numId w:val="3"/>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Arbeidsomstandighedenbeleid (</w:t>
      </w:r>
      <w:proofErr w:type="spellStart"/>
      <w:r w:rsidRPr="458321D2">
        <w:rPr>
          <w:rFonts w:asciiTheme="majorHAnsi" w:eastAsiaTheme="majorEastAsia" w:hAnsiTheme="majorHAnsi" w:cstheme="majorBidi"/>
          <w:sz w:val="24"/>
          <w:szCs w:val="24"/>
        </w:rPr>
        <w:t>arbo</w:t>
      </w:r>
      <w:proofErr w:type="spellEnd"/>
      <w:r w:rsidRPr="458321D2">
        <w:rPr>
          <w:rFonts w:asciiTheme="majorHAnsi" w:eastAsiaTheme="majorEastAsia" w:hAnsiTheme="majorHAnsi" w:cstheme="majorBidi"/>
          <w:sz w:val="24"/>
          <w:szCs w:val="24"/>
        </w:rPr>
        <w:t xml:space="preserve">, verzuim, duurzame inzetbaarheid), </w:t>
      </w:r>
    </w:p>
    <w:p w14:paraId="4118AB88" w14:textId="11CD01A9" w:rsidR="00851276" w:rsidRPr="00523282" w:rsidRDefault="3D055740" w:rsidP="458321D2">
      <w:pPr>
        <w:pStyle w:val="Lijstalinea"/>
        <w:numPr>
          <w:ilvl w:val="0"/>
          <w:numId w:val="3"/>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Arbeidsvoorwaardenbeleid (functiewaardering, interne mobiliteit, werving en selectie), </w:t>
      </w:r>
    </w:p>
    <w:p w14:paraId="3E2EBCE1" w14:textId="4B2870DA" w:rsidR="00851276" w:rsidRPr="00523282" w:rsidRDefault="3D055740" w:rsidP="458321D2">
      <w:pPr>
        <w:pStyle w:val="Lijstalinea"/>
        <w:numPr>
          <w:ilvl w:val="0"/>
          <w:numId w:val="3"/>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Strategische formatieplanning (formatieverdeling, taakbeleid)  </w:t>
      </w:r>
    </w:p>
    <w:p w14:paraId="7F73457E" w14:textId="670CE72D" w:rsidR="00851276" w:rsidRPr="00523282" w:rsidRDefault="3D055740" w:rsidP="458321D2">
      <w:pPr>
        <w:pStyle w:val="Lijstalinea"/>
        <w:numPr>
          <w:ilvl w:val="0"/>
          <w:numId w:val="3"/>
        </w:numPr>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Loopbaanbeleid (functioneringsgesprekken, scholingsbeleid, inductieprotocol). </w:t>
      </w:r>
    </w:p>
    <w:p w14:paraId="38C74079" w14:textId="0670A7B5" w:rsidR="00851276" w:rsidRPr="00523282" w:rsidRDefault="00851276" w:rsidP="4D157B30">
      <w:pPr>
        <w:rPr>
          <w:rFonts w:asciiTheme="majorHAnsi" w:eastAsiaTheme="majorEastAsia" w:hAnsiTheme="majorHAnsi" w:cstheme="majorBidi"/>
          <w:sz w:val="24"/>
          <w:szCs w:val="24"/>
          <w:u w:val="single"/>
        </w:rPr>
      </w:pPr>
    </w:p>
    <w:p w14:paraId="4F727993" w14:textId="16CA7242"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Inductieperiode</w:t>
      </w:r>
    </w:p>
    <w:p w14:paraId="5BCE0E29" w14:textId="5F297EAC"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Leerkrachten die net van de PABO afkomen zijn </w:t>
      </w:r>
      <w:proofErr w:type="spellStart"/>
      <w:r w:rsidRPr="458321D2">
        <w:rPr>
          <w:rFonts w:asciiTheme="majorHAnsi" w:eastAsiaTheme="majorEastAsia" w:hAnsiTheme="majorHAnsi" w:cstheme="majorBidi"/>
          <w:sz w:val="24"/>
          <w:szCs w:val="24"/>
        </w:rPr>
        <w:t>startbekwaam</w:t>
      </w:r>
      <w:proofErr w:type="spellEnd"/>
      <w:r w:rsidRPr="458321D2">
        <w:rPr>
          <w:rFonts w:asciiTheme="majorHAnsi" w:eastAsiaTheme="majorEastAsia" w:hAnsiTheme="majorHAnsi" w:cstheme="majorBidi"/>
          <w:sz w:val="24"/>
          <w:szCs w:val="24"/>
        </w:rPr>
        <w:t xml:space="preserve">. Basis- en vakbekwaamheid vereisen ervaring.  Goede begeleiding in het begin van een carrière versnelt de ontwikkeling, zorgt voor beter onderwijs en minder uitval van startende leerkrachten. </w:t>
      </w:r>
    </w:p>
    <w:p w14:paraId="398A91D6" w14:textId="495EE7A9"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Delta kent een inductieprotocol. Hierin is opgenomen hoe de ontwikkeling van een starter inzichtelijk en meetbaar wordt gemaakt door een persoonlijk ontwikkelplan (POP).  Daarnaast wordt de starter gedurende maximaal 3 jaar begeleid door een starterscoach. </w:t>
      </w:r>
    </w:p>
    <w:p w14:paraId="5E7F345F" w14:textId="40D3B04D" w:rsidR="00851276" w:rsidRPr="00523282" w:rsidRDefault="3D055740" w:rsidP="458321D2">
      <w:pPr>
        <w:rPr>
          <w:rFonts w:asciiTheme="majorHAnsi" w:eastAsiaTheme="majorEastAsia" w:hAnsiTheme="majorHAnsi" w:cstheme="majorBidi"/>
          <w:sz w:val="24"/>
          <w:szCs w:val="24"/>
          <w:u w:val="single"/>
        </w:rPr>
      </w:pPr>
      <w:r w:rsidRPr="63B2F149">
        <w:rPr>
          <w:rFonts w:asciiTheme="majorHAnsi" w:eastAsiaTheme="majorEastAsia" w:hAnsiTheme="majorHAnsi" w:cstheme="majorBidi"/>
          <w:sz w:val="24"/>
          <w:szCs w:val="24"/>
          <w:u w:val="single"/>
        </w:rPr>
        <w:t xml:space="preserve"> </w:t>
      </w:r>
    </w:p>
    <w:p w14:paraId="7FDE5C41" w14:textId="0F0E68A4" w:rsidR="63B2F149" w:rsidRDefault="63B2F149" w:rsidP="63B2F149">
      <w:pPr>
        <w:rPr>
          <w:rFonts w:asciiTheme="majorHAnsi" w:eastAsiaTheme="majorEastAsia" w:hAnsiTheme="majorHAnsi" w:cstheme="majorBidi"/>
          <w:sz w:val="24"/>
          <w:szCs w:val="24"/>
          <w:u w:val="single"/>
        </w:rPr>
      </w:pPr>
    </w:p>
    <w:p w14:paraId="4DCC4974" w14:textId="0720FB18" w:rsidR="63B2F149" w:rsidRDefault="63B2F149" w:rsidP="63B2F149">
      <w:pPr>
        <w:rPr>
          <w:rFonts w:asciiTheme="majorHAnsi" w:eastAsiaTheme="majorEastAsia" w:hAnsiTheme="majorHAnsi" w:cstheme="majorBidi"/>
          <w:sz w:val="24"/>
          <w:szCs w:val="24"/>
          <w:u w:val="single"/>
        </w:rPr>
      </w:pPr>
    </w:p>
    <w:p w14:paraId="27069078" w14:textId="0FDC743C" w:rsidR="63B2F149" w:rsidRDefault="63B2F149" w:rsidP="63B2F149">
      <w:pPr>
        <w:rPr>
          <w:rFonts w:asciiTheme="majorHAnsi" w:eastAsiaTheme="majorEastAsia" w:hAnsiTheme="majorHAnsi" w:cstheme="majorBidi"/>
          <w:sz w:val="24"/>
          <w:szCs w:val="24"/>
          <w:u w:val="single"/>
        </w:rPr>
      </w:pPr>
    </w:p>
    <w:p w14:paraId="49D836FE" w14:textId="6CA39718" w:rsidR="63B2F149" w:rsidRDefault="63B2F149" w:rsidP="63B2F149">
      <w:pPr>
        <w:rPr>
          <w:rFonts w:asciiTheme="majorHAnsi" w:eastAsiaTheme="majorEastAsia" w:hAnsiTheme="majorHAnsi" w:cstheme="majorBidi"/>
          <w:sz w:val="24"/>
          <w:szCs w:val="24"/>
          <w:u w:val="single"/>
        </w:rPr>
      </w:pPr>
    </w:p>
    <w:p w14:paraId="24E8AB99" w14:textId="482D3D7F"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 xml:space="preserve"> </w:t>
      </w:r>
    </w:p>
    <w:p w14:paraId="3B9FF675" w14:textId="326FE2A0"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lastRenderedPageBreak/>
        <w:t>Bekwaamheidsdossier</w:t>
      </w:r>
    </w:p>
    <w:p w14:paraId="31589BF8" w14:textId="79E15A9A"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Medewerkers leggen hun ontwikkeling vast in een bekwaamheidsdossier. Zij stellen een Persoonlijk Ontwikkel Plan (POP) op en plaatsen en onderhouden dit in hun bekwaamheidsdossier. In het POP zijn de stappen beschreven die het teamlid zet in zijn/haar persoonlijke ontwikkeling en aan de ontwikkeling en de uitvoering van het onderwijskundig beleid van de school. Delta hanteert hiervoor het bekwaamheidsdossier van Cupella. Jaarlijks wordt gemonitord of de bekwaamheidsdossier up-to-date zijn. </w:t>
      </w:r>
    </w:p>
    <w:p w14:paraId="5F8ABBCB" w14:textId="58A56FE6"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Professionalisering</w:t>
      </w:r>
    </w:p>
    <w:p w14:paraId="742051D6" w14:textId="3025B5FD"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In de regel sluit de professionalisering van de teamleden nauw aan bij de ontwikkeling van hun schoolteam en de schoolontwikkeling. Een belangrijke sleutel voor goed onderwijs ligt immers bij de professionaliteit, het professionele gedrag van de schoolteams en de sturing daarop. </w:t>
      </w:r>
    </w:p>
    <w:p w14:paraId="15115E3A" w14:textId="0650438F"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Met betrekking tot het onderhouden van bekwaamheid t.a.v. de schoolontwikkeling worden op de Delta scholen onder andere </w:t>
      </w:r>
      <w:proofErr w:type="spellStart"/>
      <w:r w:rsidRPr="458321D2">
        <w:rPr>
          <w:rFonts w:asciiTheme="majorHAnsi" w:eastAsiaTheme="majorEastAsia" w:hAnsiTheme="majorHAnsi" w:cstheme="majorBidi"/>
          <w:sz w:val="24"/>
          <w:szCs w:val="24"/>
        </w:rPr>
        <w:t>schoolspecifieke</w:t>
      </w:r>
      <w:proofErr w:type="spellEnd"/>
      <w:r w:rsidRPr="458321D2">
        <w:rPr>
          <w:rFonts w:asciiTheme="majorHAnsi" w:eastAsiaTheme="majorEastAsia" w:hAnsiTheme="majorHAnsi" w:cstheme="majorBidi"/>
          <w:sz w:val="24"/>
          <w:szCs w:val="24"/>
        </w:rPr>
        <w:t xml:space="preserve"> studiedagen georganiseerd die bijdragen aan de ontwikkeling en de uitvoering van het onderwijskundig beleid. De professionaliseringsinterventies (scholing, training, kennisdeling) richten zich dan met name op de ontwikkelplannen van de school.</w:t>
      </w:r>
    </w:p>
    <w:p w14:paraId="18D7FDD5" w14:textId="20F17B57"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Alle scholen ontvangen zelf een budget om de professionaliseringsactiviteiten op schoolniveau vorm te geven. Daarnaast heeft Delta middelen gereserveerd voor </w:t>
      </w:r>
      <w:proofErr w:type="spellStart"/>
      <w:r w:rsidRPr="458321D2">
        <w:rPr>
          <w:rFonts w:asciiTheme="majorHAnsi" w:eastAsiaTheme="majorEastAsia" w:hAnsiTheme="majorHAnsi" w:cstheme="majorBidi"/>
          <w:sz w:val="24"/>
          <w:szCs w:val="24"/>
        </w:rPr>
        <w:t>stichtingsbrede</w:t>
      </w:r>
      <w:proofErr w:type="spellEnd"/>
      <w:r w:rsidRPr="458321D2">
        <w:rPr>
          <w:rFonts w:asciiTheme="majorHAnsi" w:eastAsiaTheme="majorEastAsia" w:hAnsiTheme="majorHAnsi" w:cstheme="majorBidi"/>
          <w:sz w:val="24"/>
          <w:szCs w:val="24"/>
        </w:rPr>
        <w:t xml:space="preserve"> professionaliseringsactiviteiten. </w:t>
      </w:r>
    </w:p>
    <w:p w14:paraId="5F7527CA" w14:textId="0FB47DC7"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 xml:space="preserve"> </w:t>
      </w:r>
    </w:p>
    <w:p w14:paraId="384C9B9B" w14:textId="2085B665"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Lerende netwerken</w:t>
      </w:r>
    </w:p>
    <w:p w14:paraId="60495459" w14:textId="29D5BC36" w:rsidR="00851276" w:rsidRPr="00523282" w:rsidRDefault="3D055740" w:rsidP="63B2F149">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 xml:space="preserve">Binnen de Scholengroep ontmoeten specialisten elkaar in lerende netwerken op </w:t>
      </w:r>
      <w:proofErr w:type="spellStart"/>
      <w:r w:rsidRPr="63B2F149">
        <w:rPr>
          <w:rFonts w:asciiTheme="majorHAnsi" w:eastAsiaTheme="majorEastAsia" w:hAnsiTheme="majorHAnsi" w:cstheme="majorBidi"/>
          <w:sz w:val="24"/>
          <w:szCs w:val="24"/>
        </w:rPr>
        <w:t>bovenschools</w:t>
      </w:r>
      <w:proofErr w:type="spellEnd"/>
      <w:r w:rsidRPr="63B2F149">
        <w:rPr>
          <w:rFonts w:asciiTheme="majorHAnsi" w:eastAsiaTheme="majorEastAsia" w:hAnsiTheme="majorHAnsi" w:cstheme="majorBidi"/>
          <w:sz w:val="24"/>
          <w:szCs w:val="24"/>
        </w:rPr>
        <w:t xml:space="preserve"> niveau. De deelnemers van de netwerken komen fysiek bij elkaar, zodat zij aan de hand van een inhoudelijk onderwerp optimaal gebruik kunnen maken van elkaars kennis en expertise. Op deze manier creëren wij een cultuur van leren waarin een onderzoekende, nieuwsgierige houding wordt gestimuleerd. De opbrengsten van de lerende netwerken dragen bij aan de ontwikkeling en de uitvoering van het onderwijskundig beleid van zowel de individuele school als de stichting als geheel.</w:t>
      </w:r>
    </w:p>
    <w:p w14:paraId="39DA8E4B" w14:textId="67D64AE6" w:rsidR="63B2F149" w:rsidRDefault="63B2F149" w:rsidP="63B2F149">
      <w:pPr>
        <w:spacing w:line="257" w:lineRule="auto"/>
        <w:rPr>
          <w:rFonts w:asciiTheme="majorHAnsi" w:eastAsiaTheme="majorEastAsia" w:hAnsiTheme="majorHAnsi" w:cstheme="majorBidi"/>
          <w:sz w:val="24"/>
          <w:szCs w:val="24"/>
        </w:rPr>
      </w:pPr>
    </w:p>
    <w:p w14:paraId="3ABCB9C2" w14:textId="347A3EB9"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Krapte personeel en verhouding man-vrouw</w:t>
      </w:r>
    </w:p>
    <w:p w14:paraId="72640AAA" w14:textId="240232C4"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Het vinden en binden van goed gekwalificeerde leerkrachten is een grote opgave. Ook op onze scholen is het lerarentekort steeds nadrukkelijker voelbaar. Het zoeken naar geschikte leerkrachten en invallers vergt veel inspanning en vraagt een professionele aanpak bij de werving.  De man-vrouw verdeling binnen de stichting is, evenals in de rest van Nederland, scheef (85% van de leerkrachten is vrouw). Binnen Delta worden keuzes gemaakt op basis van kwaliteiten. Een strikt voorrangsbeleid wordt daarom niet gehanteerd. Van onze directeuren is 69% vrouw.</w:t>
      </w:r>
    </w:p>
    <w:p w14:paraId="7ADD23C6" w14:textId="05720710" w:rsidR="00851276" w:rsidRPr="00523282" w:rsidRDefault="3D055740" w:rsidP="458321D2">
      <w:pPr>
        <w:rPr>
          <w:rFonts w:asciiTheme="majorHAnsi" w:eastAsiaTheme="majorEastAsia" w:hAnsiTheme="majorHAnsi" w:cstheme="majorBidi"/>
          <w:sz w:val="24"/>
          <w:szCs w:val="24"/>
          <w:u w:val="single"/>
        </w:rPr>
      </w:pPr>
      <w:r w:rsidRPr="458321D2">
        <w:rPr>
          <w:rFonts w:asciiTheme="majorHAnsi" w:eastAsiaTheme="majorEastAsia" w:hAnsiTheme="majorHAnsi" w:cstheme="majorBidi"/>
          <w:sz w:val="24"/>
          <w:szCs w:val="24"/>
          <w:u w:val="single"/>
        </w:rPr>
        <w:t>Werkdruk</w:t>
      </w:r>
    </w:p>
    <w:p w14:paraId="255E0F74" w14:textId="37C45F0E" w:rsidR="00851276" w:rsidRPr="00523282" w:rsidRDefault="3D055740" w:rsidP="458321D2">
      <w:pPr>
        <w:spacing w:line="257" w:lineRule="auto"/>
        <w:rPr>
          <w:rFonts w:asciiTheme="majorHAnsi" w:eastAsiaTheme="majorEastAsia" w:hAnsiTheme="majorHAnsi" w:cstheme="majorBidi"/>
          <w:sz w:val="24"/>
          <w:szCs w:val="24"/>
        </w:rPr>
      </w:pPr>
      <w:r w:rsidRPr="63B2F149">
        <w:rPr>
          <w:rFonts w:asciiTheme="majorHAnsi" w:eastAsiaTheme="majorEastAsia" w:hAnsiTheme="majorHAnsi" w:cstheme="majorBidi"/>
          <w:sz w:val="24"/>
          <w:szCs w:val="24"/>
        </w:rPr>
        <w:t>Het lerarentekort, de verhoogde AOW leeftijd, het hoge ambitieniveau en de substantiële werkdruk maken het voor Delta van groot belang gezondheid en de vitaliteit van haar medewerkers te stimuleren. Delta heeft daarom aandacht voor maatregelen die de duurzame inzetbaarheid en de vitaliteit van de medewerkers verhogen. Interne mobiliteit wordt ingezet als instrument om nieuwe energie vrij te maken. Ook wordt het verzuimbeleid herijkt in een gerichtere werkwijze voor medewerkers, leidinggevenden, de bedrijfsarts en het Delta bureau. Alle Deltascholen maken jaarlijks een plan voor de inzet van de zogenoemde “werkdrukmiddelen”.</w:t>
      </w:r>
    </w:p>
    <w:p w14:paraId="07B22A6F" w14:textId="2B8AC846" w:rsidR="63B2F149" w:rsidRDefault="63B2F149" w:rsidP="63B2F149">
      <w:pPr>
        <w:spacing w:line="257" w:lineRule="auto"/>
        <w:rPr>
          <w:rFonts w:asciiTheme="majorHAnsi" w:eastAsiaTheme="majorEastAsia" w:hAnsiTheme="majorHAnsi" w:cstheme="majorBidi"/>
          <w:sz w:val="24"/>
          <w:szCs w:val="24"/>
        </w:rPr>
      </w:pPr>
    </w:p>
    <w:p w14:paraId="3C743C87" w14:textId="35E0CEC5"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 </w:t>
      </w:r>
    </w:p>
    <w:p w14:paraId="04A2BA2F" w14:textId="7E55D219" w:rsidR="00851276" w:rsidRPr="00523282" w:rsidRDefault="3D055740" w:rsidP="458321D2">
      <w:pPr>
        <w:spacing w:line="257" w:lineRule="auto"/>
        <w:rPr>
          <w:rFonts w:asciiTheme="majorHAnsi" w:eastAsiaTheme="majorEastAsia" w:hAnsiTheme="majorHAnsi" w:cstheme="majorBidi"/>
          <w:sz w:val="24"/>
          <w:szCs w:val="24"/>
        </w:rPr>
      </w:pPr>
      <w:r w:rsidRPr="634B8612">
        <w:rPr>
          <w:rFonts w:asciiTheme="majorHAnsi" w:eastAsiaTheme="majorEastAsia" w:hAnsiTheme="majorHAnsi" w:cstheme="majorBidi"/>
          <w:sz w:val="24"/>
          <w:szCs w:val="24"/>
        </w:rPr>
        <w:t xml:space="preserve"> </w:t>
      </w:r>
    </w:p>
    <w:p w14:paraId="6E3CA48A" w14:textId="3B60260D" w:rsidR="634B8612" w:rsidRDefault="634B8612" w:rsidP="634B8612">
      <w:pPr>
        <w:spacing w:line="257" w:lineRule="auto"/>
        <w:rPr>
          <w:rFonts w:asciiTheme="majorHAnsi" w:eastAsiaTheme="majorEastAsia" w:hAnsiTheme="majorHAnsi" w:cstheme="majorBidi"/>
          <w:sz w:val="24"/>
          <w:szCs w:val="24"/>
        </w:rPr>
      </w:pPr>
    </w:p>
    <w:p w14:paraId="3C8583B6" w14:textId="21DB1108" w:rsidR="634B8612" w:rsidRDefault="634B8612" w:rsidP="634B8612">
      <w:pPr>
        <w:spacing w:line="257" w:lineRule="auto"/>
        <w:rPr>
          <w:rFonts w:asciiTheme="majorHAnsi" w:eastAsiaTheme="majorEastAsia" w:hAnsiTheme="majorHAnsi" w:cstheme="majorBidi"/>
          <w:sz w:val="24"/>
          <w:szCs w:val="24"/>
        </w:rPr>
      </w:pPr>
    </w:p>
    <w:p w14:paraId="5C8D341E" w14:textId="5ADB08E6" w:rsidR="634B8612" w:rsidRDefault="634B8612" w:rsidP="634B8612">
      <w:pPr>
        <w:spacing w:line="257" w:lineRule="auto"/>
        <w:rPr>
          <w:rFonts w:asciiTheme="majorHAnsi" w:eastAsiaTheme="majorEastAsia" w:hAnsiTheme="majorHAnsi" w:cstheme="majorBidi"/>
          <w:sz w:val="24"/>
          <w:szCs w:val="24"/>
        </w:rPr>
      </w:pPr>
    </w:p>
    <w:p w14:paraId="6B7139DA" w14:textId="44231D41" w:rsidR="00851276" w:rsidRPr="00523282" w:rsidRDefault="3D055740" w:rsidP="458321D2">
      <w:pPr>
        <w:rPr>
          <w:rFonts w:asciiTheme="majorHAnsi" w:eastAsiaTheme="majorEastAsia" w:hAnsiTheme="majorHAnsi" w:cstheme="majorBidi"/>
          <w:b/>
          <w:bCs/>
          <w:color w:val="auto"/>
          <w:sz w:val="24"/>
          <w:szCs w:val="24"/>
          <w:lang w:val="en-GB"/>
        </w:rPr>
      </w:pPr>
      <w:proofErr w:type="spellStart"/>
      <w:r w:rsidRPr="458321D2">
        <w:rPr>
          <w:rFonts w:asciiTheme="majorHAnsi" w:eastAsiaTheme="majorEastAsia" w:hAnsiTheme="majorHAnsi" w:cstheme="majorBidi"/>
          <w:b/>
          <w:bCs/>
          <w:color w:val="auto"/>
          <w:sz w:val="24"/>
          <w:szCs w:val="24"/>
          <w:lang w:val="en-GB"/>
        </w:rPr>
        <w:lastRenderedPageBreak/>
        <w:t>Beleid</w:t>
      </w:r>
      <w:proofErr w:type="spellEnd"/>
      <w:r w:rsidRPr="458321D2">
        <w:rPr>
          <w:rFonts w:asciiTheme="majorHAnsi" w:eastAsiaTheme="majorEastAsia" w:hAnsiTheme="majorHAnsi" w:cstheme="majorBidi"/>
          <w:b/>
          <w:bCs/>
          <w:color w:val="auto"/>
          <w:sz w:val="24"/>
          <w:szCs w:val="24"/>
          <w:lang w:val="en-GB"/>
        </w:rPr>
        <w:t xml:space="preserve"> ten</w:t>
      </w:r>
      <w:r w:rsidR="063F21D7" w:rsidRPr="458321D2">
        <w:rPr>
          <w:rFonts w:asciiTheme="majorHAnsi" w:eastAsiaTheme="majorEastAsia" w:hAnsiTheme="majorHAnsi" w:cstheme="majorBidi"/>
          <w:b/>
          <w:bCs/>
          <w:color w:val="auto"/>
          <w:sz w:val="24"/>
          <w:szCs w:val="24"/>
          <w:lang w:val="en-GB"/>
        </w:rPr>
        <w:t xml:space="preserve"> </w:t>
      </w:r>
      <w:proofErr w:type="spellStart"/>
      <w:r w:rsidRPr="458321D2">
        <w:rPr>
          <w:rFonts w:asciiTheme="majorHAnsi" w:eastAsiaTheme="majorEastAsia" w:hAnsiTheme="majorHAnsi" w:cstheme="majorBidi"/>
          <w:b/>
          <w:bCs/>
          <w:color w:val="auto"/>
          <w:sz w:val="24"/>
          <w:szCs w:val="24"/>
          <w:lang w:val="en-GB"/>
        </w:rPr>
        <w:t>aanzien</w:t>
      </w:r>
      <w:proofErr w:type="spellEnd"/>
      <w:r w:rsidRPr="458321D2">
        <w:rPr>
          <w:rFonts w:asciiTheme="majorHAnsi" w:eastAsiaTheme="majorEastAsia" w:hAnsiTheme="majorHAnsi" w:cstheme="majorBidi"/>
          <w:b/>
          <w:bCs/>
          <w:color w:val="auto"/>
          <w:sz w:val="24"/>
          <w:szCs w:val="24"/>
          <w:lang w:val="en-GB"/>
        </w:rPr>
        <w:t xml:space="preserve"> van de </w:t>
      </w:r>
      <w:proofErr w:type="spellStart"/>
      <w:r w:rsidRPr="458321D2">
        <w:rPr>
          <w:rFonts w:asciiTheme="majorHAnsi" w:eastAsiaTheme="majorEastAsia" w:hAnsiTheme="majorHAnsi" w:cstheme="majorBidi"/>
          <w:b/>
          <w:bCs/>
          <w:color w:val="auto"/>
          <w:sz w:val="24"/>
          <w:szCs w:val="24"/>
          <w:lang w:val="en-GB"/>
        </w:rPr>
        <w:t>aanvaarding</w:t>
      </w:r>
      <w:proofErr w:type="spellEnd"/>
      <w:r w:rsidRPr="458321D2">
        <w:rPr>
          <w:rFonts w:asciiTheme="majorHAnsi" w:eastAsiaTheme="majorEastAsia" w:hAnsiTheme="majorHAnsi" w:cstheme="majorBidi"/>
          <w:b/>
          <w:bCs/>
          <w:color w:val="auto"/>
          <w:sz w:val="24"/>
          <w:szCs w:val="24"/>
          <w:lang w:val="en-GB"/>
        </w:rPr>
        <w:t xml:space="preserve"> van </w:t>
      </w:r>
      <w:proofErr w:type="spellStart"/>
      <w:r w:rsidRPr="458321D2">
        <w:rPr>
          <w:rFonts w:asciiTheme="majorHAnsi" w:eastAsiaTheme="majorEastAsia" w:hAnsiTheme="majorHAnsi" w:cstheme="majorBidi"/>
          <w:b/>
          <w:bCs/>
          <w:color w:val="auto"/>
          <w:sz w:val="24"/>
          <w:szCs w:val="24"/>
          <w:lang w:val="en-GB"/>
        </w:rPr>
        <w:t>materiële</w:t>
      </w:r>
      <w:proofErr w:type="spellEnd"/>
      <w:r w:rsidRPr="458321D2">
        <w:rPr>
          <w:rFonts w:asciiTheme="majorHAnsi" w:eastAsiaTheme="majorEastAsia" w:hAnsiTheme="majorHAnsi" w:cstheme="majorBidi"/>
          <w:b/>
          <w:bCs/>
          <w:color w:val="auto"/>
          <w:sz w:val="24"/>
          <w:szCs w:val="24"/>
          <w:lang w:val="en-GB"/>
        </w:rPr>
        <w:t xml:space="preserve"> </w:t>
      </w:r>
      <w:proofErr w:type="spellStart"/>
      <w:r w:rsidRPr="458321D2">
        <w:rPr>
          <w:rFonts w:asciiTheme="majorHAnsi" w:eastAsiaTheme="majorEastAsia" w:hAnsiTheme="majorHAnsi" w:cstheme="majorBidi"/>
          <w:b/>
          <w:bCs/>
          <w:color w:val="auto"/>
          <w:sz w:val="24"/>
          <w:szCs w:val="24"/>
          <w:lang w:val="en-GB"/>
        </w:rPr>
        <w:t>bijdragen</w:t>
      </w:r>
      <w:proofErr w:type="spellEnd"/>
      <w:r w:rsidRPr="458321D2">
        <w:rPr>
          <w:rFonts w:asciiTheme="majorHAnsi" w:eastAsiaTheme="majorEastAsia" w:hAnsiTheme="majorHAnsi" w:cstheme="majorBidi"/>
          <w:b/>
          <w:bCs/>
          <w:color w:val="auto"/>
          <w:sz w:val="24"/>
          <w:szCs w:val="24"/>
          <w:lang w:val="en-GB"/>
        </w:rPr>
        <w:t xml:space="preserve"> of </w:t>
      </w:r>
      <w:proofErr w:type="spellStart"/>
      <w:r w:rsidRPr="458321D2">
        <w:rPr>
          <w:rFonts w:asciiTheme="majorHAnsi" w:eastAsiaTheme="majorEastAsia" w:hAnsiTheme="majorHAnsi" w:cstheme="majorBidi"/>
          <w:b/>
          <w:bCs/>
          <w:color w:val="auto"/>
          <w:sz w:val="24"/>
          <w:szCs w:val="24"/>
          <w:lang w:val="en-GB"/>
        </w:rPr>
        <w:t>geldelijke</w:t>
      </w:r>
      <w:proofErr w:type="spellEnd"/>
      <w:r w:rsidRPr="458321D2">
        <w:rPr>
          <w:rFonts w:asciiTheme="majorHAnsi" w:eastAsiaTheme="majorEastAsia" w:hAnsiTheme="majorHAnsi" w:cstheme="majorBidi"/>
          <w:b/>
          <w:bCs/>
          <w:color w:val="auto"/>
          <w:sz w:val="24"/>
          <w:szCs w:val="24"/>
          <w:lang w:val="en-GB"/>
        </w:rPr>
        <w:t xml:space="preserve"> </w:t>
      </w:r>
      <w:proofErr w:type="spellStart"/>
      <w:r w:rsidRPr="458321D2">
        <w:rPr>
          <w:rFonts w:asciiTheme="majorHAnsi" w:eastAsiaTheme="majorEastAsia" w:hAnsiTheme="majorHAnsi" w:cstheme="majorBidi"/>
          <w:b/>
          <w:bCs/>
          <w:color w:val="auto"/>
          <w:sz w:val="24"/>
          <w:szCs w:val="24"/>
          <w:lang w:val="en-GB"/>
        </w:rPr>
        <w:t>bijdragen</w:t>
      </w:r>
      <w:proofErr w:type="spellEnd"/>
    </w:p>
    <w:p w14:paraId="35024F6F" w14:textId="5EBFE9C7"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 xml:space="preserve"> </w:t>
      </w:r>
    </w:p>
    <w:p w14:paraId="3987042E" w14:textId="572F2813" w:rsidR="00851276" w:rsidRPr="00523282" w:rsidRDefault="3D055740" w:rsidP="458321D2">
      <w:pPr>
        <w:spacing w:line="257" w:lineRule="auto"/>
        <w:rPr>
          <w:rFonts w:asciiTheme="majorHAnsi" w:eastAsiaTheme="majorEastAsia" w:hAnsiTheme="majorHAnsi" w:cstheme="majorBidi"/>
          <w:sz w:val="24"/>
          <w:szCs w:val="24"/>
        </w:rPr>
      </w:pPr>
      <w:r w:rsidRPr="458321D2">
        <w:rPr>
          <w:rFonts w:asciiTheme="majorHAnsi" w:eastAsiaTheme="majorEastAsia" w:hAnsiTheme="majorHAnsi" w:cstheme="majorBidi"/>
          <w:sz w:val="24"/>
          <w:szCs w:val="24"/>
        </w:rPr>
        <w:t>Delta neemt geen gelden aan, buiten de reguliere bekostiging en overige subsidies, waarbij verplichtingen ontstaan tijdens schooltijden of overige activiteiten die worden georganiseerd onder verantwoording van het bevoegd gezag.</w:t>
      </w:r>
    </w:p>
    <w:p w14:paraId="4F7FAB43" w14:textId="37269936" w:rsidR="00851276" w:rsidRPr="00523282" w:rsidRDefault="00851276" w:rsidP="458321D2">
      <w:pPr>
        <w:rPr>
          <w:rFonts w:asciiTheme="majorHAnsi" w:eastAsiaTheme="majorEastAsia" w:hAnsiTheme="majorHAnsi" w:cstheme="majorBidi"/>
          <w:sz w:val="24"/>
          <w:szCs w:val="24"/>
        </w:rPr>
      </w:pPr>
      <w:r>
        <w:br/>
      </w:r>
    </w:p>
    <w:p w14:paraId="6FDA1383" w14:textId="77777777" w:rsidR="00851276" w:rsidRPr="00523282" w:rsidRDefault="00851276" w:rsidP="458321D2">
      <w:pPr>
        <w:rPr>
          <w:rFonts w:asciiTheme="majorHAnsi" w:eastAsiaTheme="majorEastAsia" w:hAnsiTheme="majorHAnsi" w:cstheme="majorBidi"/>
          <w:sz w:val="24"/>
          <w:szCs w:val="24"/>
        </w:rPr>
      </w:pPr>
    </w:p>
    <w:p w14:paraId="1C2B7131" w14:textId="77777777" w:rsidR="00851276" w:rsidRPr="00523282" w:rsidRDefault="00851276" w:rsidP="458321D2">
      <w:pPr>
        <w:rPr>
          <w:rFonts w:asciiTheme="majorHAnsi" w:eastAsiaTheme="majorEastAsia" w:hAnsiTheme="majorHAnsi" w:cstheme="majorBidi"/>
          <w:sz w:val="24"/>
          <w:szCs w:val="24"/>
        </w:rPr>
      </w:pPr>
    </w:p>
    <w:p w14:paraId="0CC4F230" w14:textId="214D9C28" w:rsidR="2668D5E6" w:rsidRDefault="2668D5E6" w:rsidP="458321D2">
      <w:pPr>
        <w:pStyle w:val="Kop1"/>
        <w:rPr>
          <w:rFonts w:asciiTheme="majorHAnsi" w:hAnsiTheme="majorHAnsi"/>
          <w:sz w:val="24"/>
          <w:szCs w:val="24"/>
        </w:rPr>
      </w:pPr>
    </w:p>
    <w:p w14:paraId="30FFE0E1" w14:textId="30149572" w:rsidR="2668D5E6" w:rsidRDefault="2668D5E6" w:rsidP="2668D5E6"/>
    <w:p w14:paraId="0C05B765" w14:textId="2CE9C79E" w:rsidR="2668D5E6" w:rsidRDefault="2668D5E6" w:rsidP="2668D5E6"/>
    <w:p w14:paraId="3E3951CB" w14:textId="27F2FFF7" w:rsidR="2668D5E6" w:rsidRDefault="2668D5E6" w:rsidP="2668D5E6"/>
    <w:p w14:paraId="5FDBAFB7" w14:textId="7C496412" w:rsidR="2668D5E6" w:rsidRDefault="2668D5E6" w:rsidP="2668D5E6"/>
    <w:p w14:paraId="6EB2947F" w14:textId="3EAE8BEA" w:rsidR="2668D5E6" w:rsidRDefault="2668D5E6" w:rsidP="2668D5E6"/>
    <w:p w14:paraId="757E7766" w14:textId="242B5419" w:rsidR="2668D5E6" w:rsidRDefault="2668D5E6" w:rsidP="2668D5E6"/>
    <w:p w14:paraId="4AF1F563" w14:textId="793B9D25" w:rsidR="458321D2" w:rsidRDefault="458321D2" w:rsidP="458321D2"/>
    <w:p w14:paraId="78ACFF74" w14:textId="4640DE93" w:rsidR="458321D2" w:rsidRDefault="458321D2" w:rsidP="458321D2"/>
    <w:p w14:paraId="128A9FCD" w14:textId="7A11B188" w:rsidR="458321D2" w:rsidRDefault="458321D2" w:rsidP="458321D2"/>
    <w:p w14:paraId="203844D6" w14:textId="24D5EB34" w:rsidR="458321D2" w:rsidRDefault="458321D2" w:rsidP="458321D2"/>
    <w:p w14:paraId="2E2BDAC9" w14:textId="3561AB22" w:rsidR="458321D2" w:rsidRDefault="458321D2" w:rsidP="458321D2"/>
    <w:p w14:paraId="738EFC78" w14:textId="54A1DEE6" w:rsidR="458321D2" w:rsidRDefault="458321D2" w:rsidP="458321D2"/>
    <w:p w14:paraId="7F87071A" w14:textId="081CACEB" w:rsidR="458321D2" w:rsidRDefault="458321D2" w:rsidP="458321D2"/>
    <w:p w14:paraId="367B475E" w14:textId="36FFE35E" w:rsidR="458321D2" w:rsidRDefault="458321D2" w:rsidP="458321D2"/>
    <w:p w14:paraId="543DDCE4" w14:textId="3A9E888B" w:rsidR="634B8612" w:rsidRDefault="634B8612" w:rsidP="634B8612"/>
    <w:p w14:paraId="68446EB2" w14:textId="5334829D" w:rsidR="634B8612" w:rsidRDefault="634B8612" w:rsidP="634B8612"/>
    <w:p w14:paraId="69CECE8F" w14:textId="0B993F2B" w:rsidR="634B8612" w:rsidRDefault="634B8612" w:rsidP="634B8612"/>
    <w:p w14:paraId="332D753D" w14:textId="62B46048" w:rsidR="60CF1EEB" w:rsidRDefault="60CF1EEB" w:rsidP="60CF1EEB"/>
    <w:p w14:paraId="6FA36724" w14:textId="19FDE601" w:rsidR="60CF1EEB" w:rsidRDefault="60CF1EEB" w:rsidP="60CF1EEB"/>
    <w:p w14:paraId="68863C2D" w14:textId="3882EC1A" w:rsidR="60CF1EEB" w:rsidRDefault="60CF1EEB" w:rsidP="60CF1EEB"/>
    <w:p w14:paraId="61107AB0" w14:textId="0AA48C4C" w:rsidR="60CF1EEB" w:rsidRDefault="60CF1EEB" w:rsidP="60CF1EEB"/>
    <w:p w14:paraId="3125E2FD" w14:textId="141B0E2A" w:rsidR="60CF1EEB" w:rsidRDefault="60CF1EEB" w:rsidP="60CF1EEB"/>
    <w:p w14:paraId="712EAD01" w14:textId="05095C56" w:rsidR="60CF1EEB" w:rsidRDefault="60CF1EEB" w:rsidP="60CF1EEB"/>
    <w:p w14:paraId="3FA67282" w14:textId="67C35643" w:rsidR="60CF1EEB" w:rsidRDefault="60CF1EEB" w:rsidP="60CF1EEB"/>
    <w:p w14:paraId="3CBF065A" w14:textId="4A620550" w:rsidR="60CF1EEB" w:rsidRDefault="60CF1EEB" w:rsidP="60CF1EEB"/>
    <w:p w14:paraId="3CCDA369" w14:textId="53A8B601" w:rsidR="60CF1EEB" w:rsidRDefault="60CF1EEB" w:rsidP="60CF1EEB"/>
    <w:p w14:paraId="52D5A2AC" w14:textId="40DDDC7C" w:rsidR="60CF1EEB" w:rsidRDefault="60CF1EEB" w:rsidP="60CF1EEB"/>
    <w:p w14:paraId="7BC190A9" w14:textId="3B6F5BF1" w:rsidR="60CF1EEB" w:rsidRDefault="60CF1EEB" w:rsidP="60CF1EEB"/>
    <w:p w14:paraId="6E481AF9" w14:textId="4BB8E10F" w:rsidR="60CF1EEB" w:rsidRDefault="60CF1EEB" w:rsidP="60CF1EEB"/>
    <w:p w14:paraId="74E2AE1B" w14:textId="0F4867D0" w:rsidR="60CF1EEB" w:rsidRDefault="60CF1EEB" w:rsidP="60CF1EEB"/>
    <w:p w14:paraId="27FA25BA" w14:textId="60767961" w:rsidR="60CF1EEB" w:rsidRDefault="60CF1EEB" w:rsidP="60CF1EEB"/>
    <w:p w14:paraId="675B7550" w14:textId="25D1562F" w:rsidR="60CF1EEB" w:rsidRDefault="60CF1EEB" w:rsidP="60CF1EEB"/>
    <w:p w14:paraId="5A85F38B" w14:textId="27B55B38" w:rsidR="60CF1EEB" w:rsidRDefault="60CF1EEB" w:rsidP="60CF1EEB"/>
    <w:p w14:paraId="56EABB86" w14:textId="1754682C" w:rsidR="60CF1EEB" w:rsidRDefault="60CF1EEB" w:rsidP="60CF1EEB"/>
    <w:p w14:paraId="0B2C1C4F" w14:textId="4B5B784C" w:rsidR="60CF1EEB" w:rsidRDefault="60CF1EEB" w:rsidP="60CF1EEB"/>
    <w:p w14:paraId="613FAA5E" w14:textId="503DE77F" w:rsidR="60CF1EEB" w:rsidRDefault="60CF1EEB" w:rsidP="60CF1EEB"/>
    <w:p w14:paraId="4D1889AD" w14:textId="2C9D49E1" w:rsidR="60CF1EEB" w:rsidRDefault="60CF1EEB" w:rsidP="60CF1EEB"/>
    <w:p w14:paraId="70589B26" w14:textId="58A45B58" w:rsidR="634B8612" w:rsidRDefault="634B8612" w:rsidP="634B8612"/>
    <w:p w14:paraId="60F41F7B" w14:textId="7A202FF1" w:rsidR="00CA49CE" w:rsidRPr="00523282" w:rsidRDefault="6DF4E81D" w:rsidP="0A98161B">
      <w:pPr>
        <w:pStyle w:val="Kop1"/>
        <w:ind w:left="360"/>
        <w:rPr>
          <w:rFonts w:asciiTheme="minorHAnsi" w:eastAsiaTheme="minorEastAsia" w:hAnsiTheme="minorHAnsi" w:cstheme="minorBidi"/>
          <w:color w:val="000000" w:themeColor="text1"/>
        </w:rPr>
      </w:pPr>
      <w:r>
        <w:t>3.</w:t>
      </w:r>
      <w:r w:rsidR="6798017E">
        <w:t>O</w:t>
      </w:r>
      <w:r w:rsidR="004A279A">
        <w:t xml:space="preserve">NS SCHOOLCONCEPT </w:t>
      </w:r>
    </w:p>
    <w:p w14:paraId="3AA7050E" w14:textId="4F7877BE" w:rsidR="00183A4D" w:rsidRPr="001110F0" w:rsidRDefault="00183A4D" w:rsidP="00183A4D">
      <w:pPr>
        <w:spacing w:line="259" w:lineRule="auto"/>
        <w:rPr>
          <w:b/>
          <w:i/>
          <w:sz w:val="20"/>
          <w:szCs w:val="20"/>
        </w:rPr>
      </w:pPr>
    </w:p>
    <w:p w14:paraId="3D24DADE" w14:textId="6892CF35" w:rsidR="00183A4D" w:rsidRDefault="008E0ADE" w:rsidP="458321D2">
      <w:pPr>
        <w:spacing w:after="3" w:line="252" w:lineRule="auto"/>
        <w:rPr>
          <w:rFonts w:asciiTheme="majorHAnsi" w:hAnsiTheme="majorHAnsi" w:cstheme="majorBidi"/>
          <w:b/>
          <w:bCs/>
          <w:i/>
          <w:iCs/>
          <w:color w:val="0070C0"/>
          <w:sz w:val="24"/>
          <w:szCs w:val="24"/>
        </w:rPr>
      </w:pPr>
      <w:r w:rsidRPr="458321D2">
        <w:rPr>
          <w:b/>
          <w:bCs/>
          <w:color w:val="76923C" w:themeColor="accent3" w:themeShade="BF"/>
          <w:u w:val="single"/>
        </w:rPr>
        <w:t>Missie en visie van onze school</w:t>
      </w:r>
    </w:p>
    <w:p w14:paraId="3FCF5259" w14:textId="0F1306B4" w:rsidR="003C3999" w:rsidRDefault="003C3999" w:rsidP="00183A4D">
      <w:pPr>
        <w:spacing w:after="3" w:line="252" w:lineRule="auto"/>
        <w:ind w:left="-5"/>
        <w:rPr>
          <w:rFonts w:asciiTheme="majorHAnsi" w:hAnsiTheme="majorHAnsi" w:cstheme="majorHAnsi"/>
          <w:i/>
          <w:color w:val="0070C0"/>
          <w:sz w:val="24"/>
          <w:szCs w:val="24"/>
        </w:rPr>
      </w:pPr>
    </w:p>
    <w:p w14:paraId="49ED44E0" w14:textId="3085FD90" w:rsidR="00183A4D" w:rsidRPr="00556816" w:rsidRDefault="00183A4D" w:rsidP="00183A4D">
      <w:pPr>
        <w:spacing w:after="3" w:line="252" w:lineRule="auto"/>
        <w:ind w:left="-5"/>
        <w:rPr>
          <w:rFonts w:asciiTheme="majorHAnsi" w:hAnsiTheme="majorHAnsi" w:cstheme="majorHAnsi"/>
          <w:i/>
          <w:color w:val="0070C0"/>
          <w:sz w:val="24"/>
          <w:szCs w:val="24"/>
        </w:rPr>
      </w:pPr>
      <w:r w:rsidRPr="00556816">
        <w:rPr>
          <w:rFonts w:asciiTheme="majorHAnsi" w:hAnsiTheme="majorHAnsi" w:cstheme="majorHAnsi"/>
          <w:i/>
          <w:color w:val="0070C0"/>
          <w:sz w:val="24"/>
          <w:szCs w:val="24"/>
        </w:rPr>
        <w:t xml:space="preserve">De missie </w:t>
      </w:r>
    </w:p>
    <w:p w14:paraId="4F35EAF7" w14:textId="766FB5B6" w:rsidR="00183A4D" w:rsidRPr="00556816" w:rsidRDefault="00183A4D" w:rsidP="458321D2">
      <w:pPr>
        <w:ind w:right="4"/>
        <w:rPr>
          <w:rFonts w:asciiTheme="majorHAnsi" w:hAnsiTheme="majorHAnsi" w:cstheme="majorBidi"/>
          <w:i/>
          <w:iCs/>
          <w:sz w:val="24"/>
          <w:szCs w:val="24"/>
        </w:rPr>
      </w:pPr>
      <w:r w:rsidRPr="458321D2">
        <w:rPr>
          <w:rFonts w:asciiTheme="majorHAnsi" w:hAnsiTheme="majorHAnsi" w:cstheme="majorBidi"/>
          <w:i/>
          <w:iCs/>
          <w:sz w:val="24"/>
          <w:szCs w:val="24"/>
        </w:rPr>
        <w:t xml:space="preserve">De Sint Paulusschool is een basisschool op katholieke grondslag. Wij zijn een school voor kinderen  van 4 t/m 12 jaar. De school valt onder het bestuur van SKPCPO Delta.  Onze missie is gebaseerd op de </w:t>
      </w:r>
      <w:r w:rsidR="00A8218C">
        <w:rPr>
          <w:rFonts w:asciiTheme="majorHAnsi" w:hAnsiTheme="majorHAnsi" w:cstheme="majorBidi"/>
          <w:i/>
          <w:iCs/>
          <w:sz w:val="24"/>
          <w:szCs w:val="24"/>
        </w:rPr>
        <w:t>relatie tussen</w:t>
      </w:r>
      <w:r w:rsidR="004851E9">
        <w:rPr>
          <w:rFonts w:asciiTheme="majorHAnsi" w:hAnsiTheme="majorHAnsi" w:cstheme="majorBidi"/>
          <w:i/>
          <w:iCs/>
          <w:sz w:val="24"/>
          <w:szCs w:val="24"/>
        </w:rPr>
        <w:t xml:space="preserve">: </w:t>
      </w:r>
      <w:r w:rsidRPr="458321D2">
        <w:rPr>
          <w:rFonts w:asciiTheme="majorHAnsi" w:hAnsiTheme="majorHAnsi" w:cstheme="majorBidi"/>
          <w:i/>
          <w:iCs/>
          <w:sz w:val="24"/>
          <w:szCs w:val="24"/>
        </w:rPr>
        <w:t xml:space="preserve">autonomie, relatie en competentie.   </w:t>
      </w:r>
    </w:p>
    <w:p w14:paraId="6283E69C" w14:textId="69C2DE14" w:rsidR="00183A4D" w:rsidRPr="00556816" w:rsidRDefault="00183A4D" w:rsidP="00183A4D">
      <w:pPr>
        <w:ind w:right="4"/>
        <w:rPr>
          <w:rFonts w:asciiTheme="majorHAnsi" w:hAnsiTheme="majorHAnsi" w:cstheme="majorHAnsi"/>
          <w:i/>
          <w:sz w:val="24"/>
          <w:szCs w:val="24"/>
        </w:rPr>
      </w:pPr>
      <w:r w:rsidRPr="00556816">
        <w:rPr>
          <w:rFonts w:asciiTheme="majorHAnsi" w:hAnsiTheme="majorHAnsi" w:cstheme="majorHAnsi"/>
          <w:i/>
          <w:sz w:val="24"/>
          <w:szCs w:val="24"/>
        </w:rPr>
        <w:t xml:space="preserve">Op de Sint Paulusschool leert ieder kind: </w:t>
      </w:r>
    </w:p>
    <w:p w14:paraId="77438772" w14:textId="37149A34" w:rsidR="00183A4D" w:rsidRPr="003C3999" w:rsidRDefault="00183A4D" w:rsidP="00556816">
      <w:pPr>
        <w:tabs>
          <w:tab w:val="center" w:pos="401"/>
          <w:tab w:val="center" w:pos="4584"/>
        </w:tabs>
        <w:spacing w:after="3" w:line="252" w:lineRule="auto"/>
        <w:rPr>
          <w:rFonts w:asciiTheme="majorHAnsi" w:hAnsiTheme="majorHAnsi" w:cstheme="majorHAnsi"/>
          <w:i/>
          <w:color w:val="0070C0"/>
          <w:sz w:val="24"/>
          <w:szCs w:val="24"/>
        </w:rPr>
      </w:pPr>
      <w:r w:rsidRPr="003C3999">
        <w:rPr>
          <w:rFonts w:asciiTheme="majorHAnsi" w:hAnsiTheme="majorHAnsi" w:cstheme="majorHAnsi"/>
          <w:i/>
          <w:color w:val="0070C0"/>
          <w:sz w:val="24"/>
          <w:szCs w:val="24"/>
        </w:rPr>
        <w:t>Ik mag zijn, zoals ik ben, ik hoor erbij, ik kan wat ik kan. Dat kan ik zelf en ik kan het samen</w:t>
      </w:r>
      <w:r w:rsidR="00B253F6">
        <w:rPr>
          <w:rFonts w:asciiTheme="majorHAnsi" w:hAnsiTheme="majorHAnsi" w:cstheme="majorHAnsi"/>
          <w:i/>
          <w:color w:val="0070C0"/>
          <w:sz w:val="24"/>
          <w:szCs w:val="24"/>
        </w:rPr>
        <w:t>.</w:t>
      </w:r>
    </w:p>
    <w:p w14:paraId="74B02243" w14:textId="2C6C9635" w:rsidR="00183A4D" w:rsidRPr="00556816" w:rsidRDefault="004851E9" w:rsidP="00183A4D">
      <w:pPr>
        <w:pStyle w:val="Kop1"/>
        <w:rPr>
          <w:rFonts w:asciiTheme="majorHAnsi" w:hAnsiTheme="majorHAnsi" w:cstheme="majorHAnsi"/>
          <w:b/>
          <w:i/>
          <w:color w:val="0070C0"/>
          <w:sz w:val="24"/>
          <w:szCs w:val="24"/>
        </w:rPr>
      </w:pPr>
      <w:r>
        <w:rPr>
          <w:noProof/>
        </w:rPr>
        <w:drawing>
          <wp:anchor distT="0" distB="0" distL="114300" distR="114300" simplePos="0" relativeHeight="251660800" behindDoc="0" locked="0" layoutInCell="1" allowOverlap="1" wp14:anchorId="0F177092" wp14:editId="51924051">
            <wp:simplePos x="0" y="0"/>
            <wp:positionH relativeFrom="margin">
              <wp:posOffset>742950</wp:posOffset>
            </wp:positionH>
            <wp:positionV relativeFrom="paragraph">
              <wp:posOffset>354330</wp:posOffset>
            </wp:positionV>
            <wp:extent cx="4724400" cy="319405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27" t="24218" r="23279" b="10265"/>
                    <a:stretch/>
                  </pic:blipFill>
                  <pic:spPr bwMode="auto">
                    <a:xfrm>
                      <a:off x="0" y="0"/>
                      <a:ext cx="4724400" cy="319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A4D" w:rsidRPr="00556816">
        <w:rPr>
          <w:rFonts w:asciiTheme="majorHAnsi" w:hAnsiTheme="majorHAnsi" w:cstheme="majorHAnsi"/>
          <w:i/>
          <w:color w:val="0070C0"/>
          <w:sz w:val="24"/>
          <w:szCs w:val="24"/>
        </w:rPr>
        <w:t xml:space="preserve">De visie </w:t>
      </w:r>
    </w:p>
    <w:tbl>
      <w:tblPr>
        <w:tblW w:w="5000" w:type="pct"/>
        <w:tblCellMar>
          <w:top w:w="15" w:type="dxa"/>
          <w:left w:w="15" w:type="dxa"/>
          <w:bottom w:w="1500" w:type="dxa"/>
          <w:right w:w="15" w:type="dxa"/>
        </w:tblCellMar>
        <w:tblLook w:val="04A0" w:firstRow="1" w:lastRow="0" w:firstColumn="1" w:lastColumn="0" w:noHBand="0" w:noVBand="1"/>
      </w:tblPr>
      <w:tblGrid>
        <w:gridCol w:w="10460"/>
      </w:tblGrid>
      <w:tr w:rsidR="00183A4D" w:rsidRPr="00556816" w14:paraId="0F4EE51D" w14:textId="77777777" w:rsidTr="60CF1EEB">
        <w:tc>
          <w:tcPr>
            <w:tcW w:w="0" w:type="auto"/>
            <w:shd w:val="clear" w:color="auto" w:fill="auto"/>
            <w:tcMar>
              <w:top w:w="0" w:type="dxa"/>
              <w:left w:w="0" w:type="dxa"/>
              <w:bottom w:w="0" w:type="dxa"/>
              <w:right w:w="0" w:type="dxa"/>
            </w:tcMar>
            <w:vAlign w:val="center"/>
            <w:hideMark/>
          </w:tcPr>
          <w:p w14:paraId="45AED769" w14:textId="6588EEDB" w:rsidR="00183A4D" w:rsidRDefault="00183A4D" w:rsidP="004E5520">
            <w:pPr>
              <w:spacing w:line="210" w:lineRule="atLeast"/>
              <w:rPr>
                <w:rFonts w:asciiTheme="majorHAnsi" w:hAnsiTheme="majorHAnsi" w:cstheme="majorBidi"/>
                <w:i/>
                <w:iCs/>
                <w:sz w:val="24"/>
                <w:szCs w:val="24"/>
              </w:rPr>
            </w:pPr>
            <w:r w:rsidRPr="458321D2">
              <w:rPr>
                <w:rFonts w:asciiTheme="majorHAnsi" w:hAnsiTheme="majorHAnsi" w:cstheme="majorBidi"/>
                <w:i/>
                <w:iCs/>
                <w:sz w:val="24"/>
                <w:szCs w:val="24"/>
              </w:rPr>
              <w:t xml:space="preserve"> </w:t>
            </w:r>
          </w:p>
          <w:p w14:paraId="51404477" w14:textId="77777777" w:rsidR="00BC0602" w:rsidRPr="004851E9" w:rsidRDefault="00BC0602" w:rsidP="004E5520">
            <w:pPr>
              <w:spacing w:line="210" w:lineRule="atLeast"/>
              <w:rPr>
                <w:rFonts w:asciiTheme="majorHAnsi" w:hAnsiTheme="majorHAnsi" w:cstheme="majorHAnsi"/>
                <w:i/>
                <w:vanish/>
                <w:sz w:val="22"/>
              </w:rPr>
            </w:pPr>
          </w:p>
          <w:p w14:paraId="66138C75" w14:textId="34618CD8" w:rsidR="00183A4D" w:rsidRPr="004851E9" w:rsidRDefault="00183A4D" w:rsidP="458321D2">
            <w:pPr>
              <w:spacing w:line="210" w:lineRule="atLeast"/>
              <w:rPr>
                <w:rFonts w:asciiTheme="majorHAnsi" w:hAnsiTheme="majorHAnsi" w:cstheme="majorBidi"/>
                <w:i/>
                <w:iCs/>
                <w:sz w:val="22"/>
              </w:rPr>
            </w:pPr>
            <w:r w:rsidRPr="004851E9">
              <w:rPr>
                <w:rFonts w:asciiTheme="majorHAnsi" w:hAnsiTheme="majorHAnsi" w:cstheme="majorBidi"/>
                <w:i/>
                <w:iCs/>
                <w:sz w:val="22"/>
              </w:rPr>
              <w:t>Onze school is een school… </w:t>
            </w:r>
          </w:p>
          <w:p w14:paraId="170064DC"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 je als kind, ouder en collega wordt gezien</w:t>
            </w:r>
          </w:p>
          <w:p w14:paraId="052A052C"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voor alle kinderen, ongeacht geloofsovertuiging en levensbeschouwing</w:t>
            </w:r>
          </w:p>
          <w:p w14:paraId="381513C5"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waarin de ‘open dialoog’ onze identiteit uitdrukt </w:t>
            </w:r>
          </w:p>
          <w:p w14:paraId="1BA43B8B" w14:textId="7B3A90D2"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waarin vertrouwen</w:t>
            </w:r>
            <w:r w:rsidR="0057082C" w:rsidRPr="004851E9">
              <w:rPr>
                <w:rFonts w:asciiTheme="majorHAnsi" w:hAnsiTheme="majorHAnsi" w:cstheme="majorHAnsi"/>
                <w:i/>
                <w:sz w:val="22"/>
              </w:rPr>
              <w:t xml:space="preserve"> en </w:t>
            </w:r>
            <w:r w:rsidRPr="004851E9">
              <w:rPr>
                <w:rFonts w:asciiTheme="majorHAnsi" w:hAnsiTheme="majorHAnsi" w:cstheme="majorHAnsi"/>
                <w:i/>
                <w:sz w:val="22"/>
              </w:rPr>
              <w:t xml:space="preserve"> respect</w:t>
            </w:r>
            <w:r w:rsidR="0057082C" w:rsidRPr="004851E9">
              <w:rPr>
                <w:rFonts w:asciiTheme="majorHAnsi" w:hAnsiTheme="majorHAnsi" w:cstheme="majorHAnsi"/>
                <w:i/>
                <w:sz w:val="22"/>
              </w:rPr>
              <w:t xml:space="preserve"> </w:t>
            </w:r>
            <w:r w:rsidRPr="004851E9">
              <w:rPr>
                <w:rFonts w:asciiTheme="majorHAnsi" w:hAnsiTheme="majorHAnsi" w:cstheme="majorHAnsi"/>
                <w:i/>
                <w:sz w:val="22"/>
              </w:rPr>
              <w:t xml:space="preserve"> de basis vormen</w:t>
            </w:r>
          </w:p>
          <w:p w14:paraId="068D0836"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met een duidelijke structuur; regels en afspraken </w:t>
            </w:r>
          </w:p>
          <w:p w14:paraId="6B80A262"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met een jaarklassensysteem</w:t>
            </w:r>
          </w:p>
          <w:p w14:paraId="40E26E3B"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die oog heeft voor het individu (directe instructie, leren plannen)</w:t>
            </w:r>
          </w:p>
          <w:p w14:paraId="49ABA52D" w14:textId="1B3577D6" w:rsidR="00183A4D" w:rsidRPr="004851E9" w:rsidRDefault="00183A4D" w:rsidP="458321D2">
            <w:pPr>
              <w:spacing w:line="210" w:lineRule="atLeast"/>
              <w:rPr>
                <w:rFonts w:asciiTheme="majorHAnsi" w:hAnsiTheme="majorHAnsi" w:cstheme="majorBidi"/>
                <w:i/>
                <w:iCs/>
                <w:sz w:val="22"/>
              </w:rPr>
            </w:pPr>
            <w:r w:rsidRPr="004851E9">
              <w:rPr>
                <w:rFonts w:asciiTheme="majorHAnsi" w:hAnsiTheme="majorHAnsi" w:cstheme="majorBidi"/>
                <w:i/>
                <w:iCs/>
                <w:sz w:val="22"/>
              </w:rPr>
              <w:t>• waarin we kinderen stimuleren, ondersteunen en uitdagen (d.m.v. moderne methoden en hulpmiddelen en heldere doelen)</w:t>
            </w:r>
          </w:p>
          <w:p w14:paraId="58EC7DB9"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met, naast een onderwijskundige taak (en deskundige zorg), ook een opvoedkundige verantwoordelijkheid</w:t>
            </w:r>
          </w:p>
          <w:p w14:paraId="039FFBE6"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waarin taal/lees en rekenonderwijs een belangrijke plaats inneemt </w:t>
            </w:r>
          </w:p>
          <w:p w14:paraId="2B8F6A4B" w14:textId="75B84A8A"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 we leren</w:t>
            </w:r>
            <w:r w:rsidR="00BE7828" w:rsidRPr="004851E9">
              <w:rPr>
                <w:rFonts w:asciiTheme="majorHAnsi" w:hAnsiTheme="majorHAnsi" w:cstheme="majorHAnsi"/>
                <w:i/>
                <w:sz w:val="22"/>
              </w:rPr>
              <w:t>,</w:t>
            </w:r>
            <w:r w:rsidRPr="004851E9">
              <w:rPr>
                <w:rFonts w:asciiTheme="majorHAnsi" w:hAnsiTheme="majorHAnsi" w:cstheme="majorHAnsi"/>
                <w:i/>
                <w:sz w:val="22"/>
              </w:rPr>
              <w:t xml:space="preserve"> leren en leren samenwerken</w:t>
            </w:r>
          </w:p>
          <w:p w14:paraId="37ED7A84" w14:textId="28E58056"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die belang hecht aan de inbreng van ouders</w:t>
            </w:r>
          </w:p>
          <w:p w14:paraId="2C81E76E" w14:textId="3901AE39" w:rsidR="00183A4D" w:rsidRPr="004851E9" w:rsidRDefault="00183A4D" w:rsidP="458321D2">
            <w:pPr>
              <w:spacing w:line="210" w:lineRule="atLeast"/>
              <w:rPr>
                <w:rFonts w:asciiTheme="majorHAnsi" w:hAnsiTheme="majorHAnsi" w:cstheme="majorBidi"/>
                <w:i/>
                <w:iCs/>
                <w:sz w:val="22"/>
              </w:rPr>
            </w:pPr>
            <w:r w:rsidRPr="004851E9">
              <w:rPr>
                <w:rFonts w:asciiTheme="majorHAnsi" w:hAnsiTheme="majorHAnsi" w:cstheme="majorBidi"/>
                <w:i/>
                <w:iCs/>
                <w:sz w:val="22"/>
              </w:rPr>
              <w:t>• die wil leren en zich verder wil ontwikkelen. We staan open voor onderwijsvernieuwingen en scholing.</w:t>
            </w:r>
          </w:p>
          <w:p w14:paraId="0E9839C3" w14:textId="77777777" w:rsidR="00183A4D" w:rsidRPr="004851E9" w:rsidRDefault="00183A4D" w:rsidP="004E5520">
            <w:pPr>
              <w:spacing w:line="210" w:lineRule="atLeast"/>
              <w:rPr>
                <w:rFonts w:asciiTheme="majorHAnsi" w:hAnsiTheme="majorHAnsi" w:cstheme="majorHAnsi"/>
                <w:i/>
                <w:sz w:val="22"/>
              </w:rPr>
            </w:pPr>
            <w:r w:rsidRPr="004851E9">
              <w:rPr>
                <w:rFonts w:asciiTheme="majorHAnsi" w:hAnsiTheme="majorHAnsi" w:cstheme="majorHAnsi"/>
                <w:i/>
                <w:sz w:val="22"/>
              </w:rPr>
              <w:t>• waar we altijd positief proberen te denken. We zien problemen als een uitdaging en klachten als een mogelijkheid om ons te verbeteren. </w:t>
            </w:r>
          </w:p>
          <w:p w14:paraId="37B70E42" w14:textId="26D316A7" w:rsidR="00183A4D" w:rsidRPr="004851E9" w:rsidRDefault="00183A4D" w:rsidP="458321D2">
            <w:pPr>
              <w:spacing w:line="210" w:lineRule="atLeast"/>
              <w:rPr>
                <w:rFonts w:asciiTheme="majorHAnsi" w:hAnsiTheme="majorHAnsi" w:cstheme="majorBidi"/>
                <w:i/>
                <w:iCs/>
                <w:sz w:val="22"/>
              </w:rPr>
            </w:pPr>
            <w:r w:rsidRPr="004851E9">
              <w:rPr>
                <w:rFonts w:asciiTheme="majorHAnsi" w:hAnsiTheme="majorHAnsi" w:cstheme="majorBidi"/>
                <w:i/>
                <w:iCs/>
                <w:sz w:val="22"/>
              </w:rPr>
              <w:t>• met een open communicatie en……met een enthousiast team, waar we er SAMEN voor gaan! </w:t>
            </w:r>
          </w:p>
          <w:p w14:paraId="56541CD1" w14:textId="5840CF2F" w:rsidR="00183A4D" w:rsidRPr="004851E9" w:rsidRDefault="00183A4D" w:rsidP="60CF1EEB">
            <w:pPr>
              <w:spacing w:line="210" w:lineRule="atLeast"/>
              <w:rPr>
                <w:rFonts w:asciiTheme="majorHAnsi" w:hAnsiTheme="majorHAnsi" w:cstheme="majorBidi"/>
                <w:i/>
                <w:iCs/>
                <w:sz w:val="22"/>
              </w:rPr>
            </w:pPr>
          </w:p>
          <w:p w14:paraId="0342905D" w14:textId="7FB55FA5" w:rsidR="00183A4D" w:rsidRPr="001110F0" w:rsidRDefault="00183A4D" w:rsidP="60CF1EEB">
            <w:pPr>
              <w:spacing w:line="210" w:lineRule="atLeast"/>
              <w:rPr>
                <w:rFonts w:asciiTheme="majorHAnsi" w:hAnsiTheme="majorHAnsi" w:cstheme="majorBidi"/>
                <w:i/>
                <w:iCs/>
                <w:sz w:val="24"/>
                <w:szCs w:val="24"/>
              </w:rPr>
            </w:pPr>
          </w:p>
          <w:p w14:paraId="00EC964E" w14:textId="2E23A389" w:rsidR="00183A4D" w:rsidRPr="001110F0" w:rsidRDefault="00183A4D" w:rsidP="60CF1EEB">
            <w:pPr>
              <w:spacing w:line="210" w:lineRule="atLeast"/>
              <w:rPr>
                <w:rFonts w:asciiTheme="majorHAnsi" w:hAnsiTheme="majorHAnsi" w:cstheme="majorBidi"/>
                <w:i/>
                <w:iCs/>
                <w:sz w:val="24"/>
                <w:szCs w:val="24"/>
              </w:rPr>
            </w:pPr>
          </w:p>
        </w:tc>
      </w:tr>
    </w:tbl>
    <w:p w14:paraId="10D25488" w14:textId="0D62B353" w:rsidR="00183A4D" w:rsidRPr="00556816" w:rsidRDefault="00183A4D" w:rsidP="00183A4D">
      <w:pPr>
        <w:spacing w:line="259" w:lineRule="auto"/>
        <w:rPr>
          <w:rFonts w:asciiTheme="majorHAnsi" w:hAnsiTheme="majorHAnsi" w:cstheme="majorHAnsi"/>
          <w:sz w:val="24"/>
          <w:szCs w:val="24"/>
        </w:rPr>
      </w:pPr>
    </w:p>
    <w:p w14:paraId="7001B175" w14:textId="23788614" w:rsidR="00183A4D" w:rsidRPr="004851E9" w:rsidRDefault="799F9B9D" w:rsidP="0A98161B">
      <w:pPr>
        <w:spacing w:line="259" w:lineRule="auto"/>
        <w:rPr>
          <w:rFonts w:asciiTheme="majorHAnsi" w:hAnsiTheme="majorHAnsi" w:cstheme="majorHAnsi"/>
          <w:sz w:val="24"/>
          <w:szCs w:val="24"/>
        </w:rPr>
      </w:pPr>
      <w:r w:rsidRPr="004851E9">
        <w:rPr>
          <w:rFonts w:asciiTheme="majorHAnsi" w:hAnsiTheme="majorHAnsi" w:cstheme="majorHAnsi"/>
          <w:sz w:val="24"/>
          <w:szCs w:val="24"/>
        </w:rPr>
        <w:t>Wij streven naar gedeelde verantwoordelijkheid.</w:t>
      </w:r>
    </w:p>
    <w:p w14:paraId="18FAC9B5" w14:textId="7EF7DEBD" w:rsidR="799F9B9D" w:rsidRPr="004851E9" w:rsidRDefault="799F9B9D" w:rsidP="0A98161B">
      <w:pPr>
        <w:spacing w:line="259" w:lineRule="auto"/>
        <w:rPr>
          <w:rFonts w:asciiTheme="majorHAnsi" w:hAnsiTheme="majorHAnsi" w:cstheme="majorHAnsi"/>
          <w:sz w:val="24"/>
          <w:szCs w:val="24"/>
        </w:rPr>
      </w:pPr>
      <w:r w:rsidRPr="004851E9">
        <w:rPr>
          <w:rFonts w:asciiTheme="majorHAnsi" w:hAnsiTheme="majorHAnsi" w:cstheme="majorHAnsi"/>
          <w:sz w:val="24"/>
          <w:szCs w:val="24"/>
        </w:rPr>
        <w:t>Dit is terug te zien in het werken met vermogende teams</w:t>
      </w:r>
    </w:p>
    <w:p w14:paraId="0C01BD5C" w14:textId="5E12D22A" w:rsidR="00183A4D" w:rsidRPr="004851E9" w:rsidRDefault="799F9B9D" w:rsidP="00183A4D">
      <w:pPr>
        <w:spacing w:line="259" w:lineRule="auto"/>
        <w:rPr>
          <w:rFonts w:asciiTheme="majorHAnsi" w:hAnsiTheme="majorHAnsi" w:cstheme="majorHAnsi"/>
          <w:sz w:val="24"/>
          <w:szCs w:val="24"/>
        </w:rPr>
      </w:pPr>
      <w:r w:rsidRPr="004851E9">
        <w:rPr>
          <w:rFonts w:asciiTheme="majorHAnsi" w:hAnsiTheme="majorHAnsi" w:cstheme="majorHAnsi"/>
          <w:sz w:val="24"/>
          <w:szCs w:val="24"/>
        </w:rPr>
        <w:t>Wij werken met de volgende vermogende teams</w:t>
      </w:r>
    </w:p>
    <w:p w14:paraId="55CA27B7" w14:textId="6A01CCE3" w:rsidR="0A98161B" w:rsidRPr="004851E9" w:rsidRDefault="0A98161B" w:rsidP="0A98161B">
      <w:pPr>
        <w:spacing w:line="259" w:lineRule="auto"/>
        <w:rPr>
          <w:rFonts w:asciiTheme="majorHAnsi" w:hAnsiTheme="majorHAnsi" w:cstheme="majorHAnsi"/>
          <w:sz w:val="24"/>
          <w:szCs w:val="24"/>
        </w:rPr>
      </w:pPr>
    </w:p>
    <w:p w14:paraId="58000564" w14:textId="77777777" w:rsidR="00475E00" w:rsidRPr="004851E9" w:rsidRDefault="00475E00" w:rsidP="00475E00">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Begrijpend lezen</w:t>
      </w:r>
    </w:p>
    <w:p w14:paraId="001A67C3" w14:textId="77777777" w:rsidR="00475E00" w:rsidRPr="004851E9" w:rsidRDefault="00475E00" w:rsidP="00475E00">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Sociale veiligheid</w:t>
      </w:r>
    </w:p>
    <w:p w14:paraId="7F6CB7A5" w14:textId="586363D9" w:rsidR="799F9B9D" w:rsidRPr="004851E9" w:rsidRDefault="799F9B9D" w:rsidP="004851E9">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 xml:space="preserve">Zelfstandig </w:t>
      </w:r>
      <w:r w:rsidR="00FA2F0F" w:rsidRPr="004851E9">
        <w:rPr>
          <w:rFonts w:asciiTheme="majorHAnsi" w:hAnsiTheme="majorHAnsi" w:cstheme="majorHAnsi"/>
          <w:sz w:val="24"/>
          <w:szCs w:val="24"/>
        </w:rPr>
        <w:t>werken</w:t>
      </w:r>
    </w:p>
    <w:p w14:paraId="52E05C35" w14:textId="5E1F326E" w:rsidR="799F9B9D" w:rsidRPr="004851E9" w:rsidRDefault="799F9B9D" w:rsidP="004851E9">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Rekenen</w:t>
      </w:r>
    </w:p>
    <w:p w14:paraId="272CFC24" w14:textId="77777777" w:rsidR="00475E00" w:rsidRDefault="799F9B9D" w:rsidP="00475E00">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ICT</w:t>
      </w:r>
      <w:r w:rsidR="00475E00" w:rsidRPr="00475E00">
        <w:rPr>
          <w:rFonts w:asciiTheme="majorHAnsi" w:hAnsiTheme="majorHAnsi" w:cstheme="majorHAnsi"/>
          <w:sz w:val="24"/>
          <w:szCs w:val="24"/>
        </w:rPr>
        <w:t xml:space="preserve"> </w:t>
      </w:r>
    </w:p>
    <w:p w14:paraId="709F5F92" w14:textId="03D1C141" w:rsidR="00475E00" w:rsidRDefault="00475E00" w:rsidP="00475E00">
      <w:pPr>
        <w:pStyle w:val="Lijstalinea"/>
        <w:numPr>
          <w:ilvl w:val="0"/>
          <w:numId w:val="36"/>
        </w:numPr>
        <w:spacing w:line="259" w:lineRule="auto"/>
        <w:rPr>
          <w:rFonts w:asciiTheme="majorHAnsi" w:hAnsiTheme="majorHAnsi" w:cstheme="majorHAnsi"/>
          <w:sz w:val="24"/>
          <w:szCs w:val="24"/>
        </w:rPr>
      </w:pPr>
      <w:r w:rsidRPr="004851E9">
        <w:rPr>
          <w:rFonts w:asciiTheme="majorHAnsi" w:hAnsiTheme="majorHAnsi" w:cstheme="majorHAnsi"/>
          <w:sz w:val="24"/>
          <w:szCs w:val="24"/>
        </w:rPr>
        <w:t>Kansrijk opgroeien</w:t>
      </w:r>
    </w:p>
    <w:p w14:paraId="20EF9BBA" w14:textId="0A27BC11" w:rsidR="00475E00" w:rsidRPr="004851E9" w:rsidRDefault="00475E00" w:rsidP="00475E00">
      <w:pPr>
        <w:pStyle w:val="Lijstalinea"/>
        <w:numPr>
          <w:ilvl w:val="0"/>
          <w:numId w:val="36"/>
        </w:numPr>
        <w:spacing w:line="259" w:lineRule="auto"/>
        <w:rPr>
          <w:rFonts w:asciiTheme="majorHAnsi" w:hAnsiTheme="majorHAnsi" w:cstheme="majorHAnsi"/>
          <w:sz w:val="24"/>
          <w:szCs w:val="24"/>
        </w:rPr>
      </w:pPr>
      <w:r>
        <w:rPr>
          <w:rFonts w:asciiTheme="majorHAnsi" w:hAnsiTheme="majorHAnsi" w:cstheme="majorHAnsi"/>
          <w:sz w:val="24"/>
          <w:szCs w:val="24"/>
        </w:rPr>
        <w:t>WOAN (werkplaats onderzoek</w:t>
      </w:r>
      <w:r w:rsidR="00DF76F3">
        <w:rPr>
          <w:rFonts w:asciiTheme="majorHAnsi" w:hAnsiTheme="majorHAnsi" w:cstheme="majorHAnsi"/>
          <w:sz w:val="24"/>
          <w:szCs w:val="24"/>
        </w:rPr>
        <w:t>kansen Arnhem-Nijmegen)</w:t>
      </w:r>
    </w:p>
    <w:p w14:paraId="3E6222C7" w14:textId="45292869" w:rsidR="458321D2" w:rsidRDefault="458321D2" w:rsidP="458321D2"/>
    <w:p w14:paraId="4E9ED7B6" w14:textId="19C1C4EA" w:rsidR="00CA49CE" w:rsidRPr="004A279A" w:rsidRDefault="004A279A" w:rsidP="004A279A">
      <w:pPr>
        <w:pStyle w:val="Kop1"/>
      </w:pPr>
      <w:r w:rsidRPr="004A279A">
        <w:t>4.</w:t>
      </w:r>
      <w:r w:rsidRPr="004A279A">
        <w:tab/>
        <w:t>WETTELIJKE OPDRACHTEN</w:t>
      </w:r>
    </w:p>
    <w:p w14:paraId="750DD098" w14:textId="77777777" w:rsidR="00EC1649" w:rsidRPr="00523282" w:rsidRDefault="00EC1649" w:rsidP="004A279A"/>
    <w:p w14:paraId="48AA83E1" w14:textId="18D76D39" w:rsidR="00CA49CE" w:rsidRDefault="004A279A" w:rsidP="004A279A">
      <w:pPr>
        <w:pStyle w:val="Kop2"/>
        <w:rPr>
          <w:color w:val="76923C" w:themeColor="accent3" w:themeShade="BF"/>
          <w:u w:val="single"/>
        </w:rPr>
      </w:pPr>
      <w:r w:rsidRPr="001D4954">
        <w:rPr>
          <w:color w:val="76923C" w:themeColor="accent3" w:themeShade="BF"/>
          <w:u w:val="single"/>
        </w:rPr>
        <w:tab/>
        <w:t>ONDERWIJSKWALITEIT: AMBITIES EN BEWAKING</w:t>
      </w:r>
    </w:p>
    <w:p w14:paraId="1B85D011" w14:textId="77777777" w:rsidR="001D4954" w:rsidRPr="001D4954" w:rsidRDefault="001D4954" w:rsidP="001D4954"/>
    <w:p w14:paraId="497BE3AB" w14:textId="77777777" w:rsidR="001D4954" w:rsidRPr="001D4954" w:rsidRDefault="001D4954" w:rsidP="001D4954"/>
    <w:p w14:paraId="4F2424A8" w14:textId="77777777" w:rsidR="0063009C" w:rsidRPr="001D4954" w:rsidRDefault="000E6168" w:rsidP="001D4954">
      <w:pPr>
        <w:tabs>
          <w:tab w:val="clear" w:pos="360"/>
        </w:tabs>
        <w:rPr>
          <w:rFonts w:asciiTheme="majorHAnsi" w:hAnsiTheme="majorHAnsi" w:cstheme="majorHAnsi"/>
          <w:b/>
          <w:sz w:val="24"/>
          <w:szCs w:val="24"/>
        </w:rPr>
      </w:pPr>
      <w:r w:rsidRPr="001D4954">
        <w:rPr>
          <w:rFonts w:asciiTheme="majorHAnsi" w:hAnsiTheme="majorHAnsi" w:cstheme="majorHAnsi"/>
          <w:b/>
          <w:iCs/>
          <w:sz w:val="24"/>
          <w:szCs w:val="24"/>
        </w:rPr>
        <w:t>Welke kwaliteitseisen stelt de school?</w:t>
      </w:r>
      <w:r w:rsidR="00EC1649" w:rsidRPr="001D4954">
        <w:rPr>
          <w:rFonts w:asciiTheme="majorHAnsi" w:hAnsiTheme="majorHAnsi" w:cstheme="majorHAnsi"/>
          <w:b/>
          <w:iCs/>
          <w:sz w:val="24"/>
          <w:szCs w:val="24"/>
        </w:rPr>
        <w:t xml:space="preserve"> </w:t>
      </w:r>
    </w:p>
    <w:p w14:paraId="463C400F" w14:textId="2D436860" w:rsidR="0063009C" w:rsidRPr="001D4954" w:rsidRDefault="0063009C" w:rsidP="458321D2">
      <w:pPr>
        <w:tabs>
          <w:tab w:val="clear" w:pos="360"/>
        </w:tabs>
        <w:rPr>
          <w:rFonts w:asciiTheme="majorHAnsi" w:hAnsiTheme="majorHAnsi" w:cstheme="majorBidi"/>
          <w:i/>
          <w:iCs/>
          <w:color w:val="31849B" w:themeColor="accent5" w:themeShade="BF"/>
          <w:sz w:val="24"/>
          <w:szCs w:val="24"/>
        </w:rPr>
      </w:pPr>
      <w:r w:rsidRPr="458321D2">
        <w:rPr>
          <w:rFonts w:asciiTheme="majorHAnsi" w:hAnsiTheme="majorHAnsi" w:cstheme="majorBidi"/>
          <w:i/>
          <w:iCs/>
          <w:color w:val="31849B" w:themeColor="accent5" w:themeShade="BF"/>
          <w:sz w:val="24"/>
          <w:szCs w:val="24"/>
        </w:rPr>
        <w:t xml:space="preserve">Onderwijskwaliteit: pedagogische didactisch handelen </w:t>
      </w:r>
    </w:p>
    <w:p w14:paraId="5091129C" w14:textId="77777777" w:rsidR="001D4954" w:rsidRDefault="001D4954" w:rsidP="00297C87">
      <w:pPr>
        <w:tabs>
          <w:tab w:val="clear" w:pos="360"/>
        </w:tabs>
        <w:rPr>
          <w:rFonts w:asciiTheme="majorHAnsi" w:hAnsiTheme="majorHAnsi" w:cstheme="majorHAnsi"/>
          <w:b/>
          <w:iCs/>
          <w:sz w:val="24"/>
          <w:szCs w:val="24"/>
        </w:rPr>
      </w:pPr>
    </w:p>
    <w:p w14:paraId="1F6D4647" w14:textId="4A23AF74" w:rsidR="001D4954" w:rsidRPr="001D4954" w:rsidRDefault="4286BEBC" w:rsidP="0071744A">
      <w:pPr>
        <w:pStyle w:val="Lijstalinea"/>
        <w:numPr>
          <w:ilvl w:val="0"/>
          <w:numId w:val="15"/>
        </w:numPr>
        <w:rPr>
          <w:rFonts w:asciiTheme="majorHAnsi" w:hAnsiTheme="majorHAnsi" w:cstheme="majorBidi"/>
          <w:sz w:val="24"/>
          <w:szCs w:val="24"/>
        </w:rPr>
      </w:pPr>
      <w:r w:rsidRPr="458321D2">
        <w:rPr>
          <w:rFonts w:asciiTheme="majorHAnsi" w:hAnsiTheme="majorHAnsi" w:cstheme="majorBidi"/>
          <w:b/>
          <w:bCs/>
          <w:sz w:val="24"/>
          <w:szCs w:val="24"/>
        </w:rPr>
        <w:t>Kwaliteitseisen</w:t>
      </w:r>
    </w:p>
    <w:p w14:paraId="5FFD2E79" w14:textId="0F162A22" w:rsidR="001D4954" w:rsidRPr="001D4954" w:rsidRDefault="001D4954" w:rsidP="00297C87">
      <w:pPr>
        <w:tabs>
          <w:tab w:val="clear" w:pos="360"/>
        </w:tabs>
        <w:rPr>
          <w:rFonts w:asciiTheme="majorHAnsi" w:hAnsiTheme="majorHAnsi" w:cstheme="majorHAnsi"/>
          <w:iCs/>
          <w:sz w:val="24"/>
          <w:szCs w:val="24"/>
        </w:rPr>
      </w:pPr>
      <w:r w:rsidRPr="001D4954">
        <w:rPr>
          <w:rFonts w:asciiTheme="majorHAnsi" w:hAnsiTheme="majorHAnsi" w:cstheme="majorHAnsi"/>
          <w:iCs/>
          <w:sz w:val="24"/>
          <w:szCs w:val="24"/>
        </w:rPr>
        <w:t>Wij leggen in ons onderwijs accenten kijkend naar de onderwijsbehoeften van onze kinderen.</w:t>
      </w:r>
    </w:p>
    <w:p w14:paraId="605B1B76" w14:textId="484C5FD5" w:rsidR="001D4954" w:rsidRPr="001D4954" w:rsidRDefault="001D4954" w:rsidP="00297C87">
      <w:pPr>
        <w:tabs>
          <w:tab w:val="clear" w:pos="360"/>
        </w:tabs>
        <w:rPr>
          <w:rFonts w:asciiTheme="majorHAnsi" w:hAnsiTheme="majorHAnsi" w:cstheme="majorHAnsi"/>
          <w:iCs/>
          <w:sz w:val="24"/>
          <w:szCs w:val="24"/>
        </w:rPr>
      </w:pPr>
      <w:r w:rsidRPr="001D4954">
        <w:rPr>
          <w:rFonts w:asciiTheme="majorHAnsi" w:hAnsiTheme="majorHAnsi" w:cstheme="majorHAnsi"/>
          <w:iCs/>
          <w:sz w:val="24"/>
          <w:szCs w:val="24"/>
        </w:rPr>
        <w:t>De komende jaren richten wij ons op:</w:t>
      </w:r>
    </w:p>
    <w:p w14:paraId="35053C75" w14:textId="77777777" w:rsidR="001D4954" w:rsidRPr="001D4954" w:rsidRDefault="001D4954" w:rsidP="00297C87">
      <w:pPr>
        <w:tabs>
          <w:tab w:val="clear" w:pos="360"/>
        </w:tabs>
        <w:rPr>
          <w:rFonts w:asciiTheme="majorHAnsi" w:hAnsiTheme="majorHAnsi" w:cstheme="majorHAnsi"/>
          <w:iCs/>
          <w:sz w:val="24"/>
          <w:szCs w:val="24"/>
        </w:rPr>
      </w:pPr>
    </w:p>
    <w:p w14:paraId="501D73BA" w14:textId="28E14F72" w:rsidR="00297C87" w:rsidRPr="001D4954" w:rsidRDefault="001D4954" w:rsidP="0071744A">
      <w:pPr>
        <w:pStyle w:val="Lijstalinea"/>
        <w:numPr>
          <w:ilvl w:val="0"/>
          <w:numId w:val="11"/>
        </w:numPr>
        <w:rPr>
          <w:rFonts w:asciiTheme="majorHAnsi" w:hAnsiTheme="majorHAnsi" w:cstheme="majorHAnsi"/>
          <w:iCs/>
          <w:sz w:val="24"/>
          <w:szCs w:val="24"/>
        </w:rPr>
      </w:pPr>
      <w:r w:rsidRPr="001D4954">
        <w:rPr>
          <w:rFonts w:asciiTheme="majorHAnsi" w:hAnsiTheme="majorHAnsi" w:cstheme="majorHAnsi"/>
          <w:b/>
          <w:iCs/>
          <w:sz w:val="24"/>
          <w:szCs w:val="24"/>
        </w:rPr>
        <w:t>S</w:t>
      </w:r>
      <w:r w:rsidR="0051253F" w:rsidRPr="001D4954">
        <w:rPr>
          <w:rFonts w:asciiTheme="majorHAnsi" w:hAnsiTheme="majorHAnsi" w:cstheme="majorHAnsi"/>
          <w:b/>
          <w:iCs/>
          <w:sz w:val="24"/>
          <w:szCs w:val="24"/>
        </w:rPr>
        <w:t>ociale veiligheid</w:t>
      </w:r>
      <w:r w:rsidR="00297C87" w:rsidRPr="001D4954">
        <w:rPr>
          <w:rFonts w:asciiTheme="majorHAnsi" w:hAnsiTheme="majorHAnsi" w:cstheme="majorHAnsi"/>
          <w:iCs/>
          <w:sz w:val="24"/>
          <w:szCs w:val="24"/>
        </w:rPr>
        <w:t xml:space="preserve">; </w:t>
      </w:r>
    </w:p>
    <w:p w14:paraId="794BA426" w14:textId="4FF31175" w:rsidR="0051253F" w:rsidRPr="001D4954" w:rsidRDefault="2DD3F530" w:rsidP="458321D2">
      <w:pPr>
        <w:pStyle w:val="Lijstalinea"/>
        <w:tabs>
          <w:tab w:val="clear" w:pos="360"/>
        </w:tabs>
        <w:rPr>
          <w:rFonts w:asciiTheme="majorHAnsi" w:hAnsiTheme="majorHAnsi" w:cstheme="majorBidi"/>
          <w:sz w:val="24"/>
          <w:szCs w:val="24"/>
        </w:rPr>
      </w:pPr>
      <w:r w:rsidRPr="458321D2">
        <w:rPr>
          <w:rFonts w:asciiTheme="majorHAnsi" w:hAnsiTheme="majorHAnsi" w:cstheme="majorBidi"/>
          <w:sz w:val="24"/>
          <w:szCs w:val="24"/>
        </w:rPr>
        <w:t>Versterken</w:t>
      </w:r>
      <w:r w:rsidR="00297C87" w:rsidRPr="458321D2">
        <w:rPr>
          <w:rFonts w:asciiTheme="majorHAnsi" w:hAnsiTheme="majorHAnsi" w:cstheme="majorBidi"/>
          <w:sz w:val="24"/>
          <w:szCs w:val="24"/>
        </w:rPr>
        <w:t xml:space="preserve"> sociale vaardigheden, rust- reinheid- regelmaat, werken vanuit een positieve structuur om kinderen zo vanuit een veilige basis zich te kunnen ontwikkelen. Voorspelbaarheid voor leerlingen, ouders en team</w:t>
      </w:r>
    </w:p>
    <w:p w14:paraId="54143130" w14:textId="3CA3B8DE" w:rsidR="0051253F" w:rsidRPr="001D4954" w:rsidRDefault="001D4954" w:rsidP="0071744A">
      <w:pPr>
        <w:pStyle w:val="Lijstalinea"/>
        <w:numPr>
          <w:ilvl w:val="0"/>
          <w:numId w:val="11"/>
        </w:numPr>
        <w:rPr>
          <w:rFonts w:asciiTheme="majorHAnsi" w:hAnsiTheme="majorHAnsi" w:cstheme="majorHAnsi"/>
          <w:b/>
          <w:iCs/>
          <w:sz w:val="24"/>
          <w:szCs w:val="24"/>
        </w:rPr>
      </w:pPr>
      <w:r w:rsidRPr="001D4954">
        <w:rPr>
          <w:rFonts w:asciiTheme="majorHAnsi" w:hAnsiTheme="majorHAnsi" w:cstheme="majorHAnsi"/>
          <w:b/>
          <w:iCs/>
          <w:sz w:val="24"/>
          <w:szCs w:val="24"/>
        </w:rPr>
        <w:t>B</w:t>
      </w:r>
      <w:r w:rsidR="0051253F" w:rsidRPr="001D4954">
        <w:rPr>
          <w:rFonts w:asciiTheme="majorHAnsi" w:hAnsiTheme="majorHAnsi" w:cstheme="majorHAnsi"/>
          <w:b/>
          <w:iCs/>
          <w:sz w:val="24"/>
          <w:szCs w:val="24"/>
        </w:rPr>
        <w:t>egrijpend lezen</w:t>
      </w:r>
    </w:p>
    <w:p w14:paraId="03C6C5F3" w14:textId="76DEB708" w:rsidR="0051253F" w:rsidRPr="001D4954" w:rsidRDefault="001D4954" w:rsidP="0071744A">
      <w:pPr>
        <w:pStyle w:val="Lijstalinea"/>
        <w:numPr>
          <w:ilvl w:val="0"/>
          <w:numId w:val="11"/>
        </w:numPr>
        <w:rPr>
          <w:rFonts w:asciiTheme="majorHAnsi" w:hAnsiTheme="majorHAnsi" w:cstheme="majorHAnsi"/>
          <w:b/>
          <w:iCs/>
          <w:sz w:val="24"/>
          <w:szCs w:val="24"/>
        </w:rPr>
      </w:pPr>
      <w:r w:rsidRPr="001D4954">
        <w:rPr>
          <w:rFonts w:asciiTheme="majorHAnsi" w:hAnsiTheme="majorHAnsi" w:cstheme="majorHAnsi"/>
          <w:b/>
          <w:iCs/>
          <w:sz w:val="24"/>
          <w:szCs w:val="24"/>
        </w:rPr>
        <w:t>R</w:t>
      </w:r>
      <w:r w:rsidR="0051253F" w:rsidRPr="001D4954">
        <w:rPr>
          <w:rFonts w:asciiTheme="majorHAnsi" w:hAnsiTheme="majorHAnsi" w:cstheme="majorHAnsi"/>
          <w:b/>
          <w:iCs/>
          <w:sz w:val="24"/>
          <w:szCs w:val="24"/>
        </w:rPr>
        <w:t>ekenen</w:t>
      </w:r>
    </w:p>
    <w:p w14:paraId="6D782268" w14:textId="09F1B84C" w:rsidR="0051253F" w:rsidRPr="001D4954" w:rsidRDefault="001D4954" w:rsidP="0071744A">
      <w:pPr>
        <w:pStyle w:val="Lijstalinea"/>
        <w:numPr>
          <w:ilvl w:val="0"/>
          <w:numId w:val="11"/>
        </w:numPr>
        <w:rPr>
          <w:rFonts w:asciiTheme="majorHAnsi" w:hAnsiTheme="majorHAnsi" w:cstheme="majorHAnsi"/>
          <w:b/>
          <w:iCs/>
          <w:sz w:val="24"/>
          <w:szCs w:val="24"/>
        </w:rPr>
      </w:pPr>
      <w:r w:rsidRPr="001D4954">
        <w:rPr>
          <w:rFonts w:asciiTheme="majorHAnsi" w:hAnsiTheme="majorHAnsi" w:cstheme="majorHAnsi"/>
          <w:b/>
          <w:iCs/>
          <w:sz w:val="24"/>
          <w:szCs w:val="24"/>
        </w:rPr>
        <w:t>K</w:t>
      </w:r>
      <w:r w:rsidR="0051253F" w:rsidRPr="001D4954">
        <w:rPr>
          <w:rFonts w:asciiTheme="majorHAnsi" w:hAnsiTheme="majorHAnsi" w:cstheme="majorHAnsi"/>
          <w:b/>
          <w:iCs/>
          <w:sz w:val="24"/>
          <w:szCs w:val="24"/>
        </w:rPr>
        <w:t>ansrijk opgroeien</w:t>
      </w:r>
    </w:p>
    <w:p w14:paraId="3A39EA31" w14:textId="0075BFC6" w:rsidR="0051253F" w:rsidRPr="001D4954" w:rsidRDefault="0BB94FCC" w:rsidP="0071744A">
      <w:pPr>
        <w:pStyle w:val="Lijstalinea"/>
        <w:numPr>
          <w:ilvl w:val="0"/>
          <w:numId w:val="11"/>
        </w:numPr>
        <w:rPr>
          <w:rFonts w:asciiTheme="majorHAnsi" w:hAnsiTheme="majorHAnsi" w:cstheme="majorBidi"/>
          <w:b/>
          <w:bCs/>
          <w:sz w:val="24"/>
          <w:szCs w:val="24"/>
        </w:rPr>
      </w:pPr>
      <w:r w:rsidRPr="0A98161B">
        <w:rPr>
          <w:rFonts w:asciiTheme="majorHAnsi" w:hAnsiTheme="majorHAnsi" w:cstheme="majorBidi"/>
          <w:b/>
          <w:bCs/>
          <w:sz w:val="24"/>
          <w:szCs w:val="24"/>
        </w:rPr>
        <w:t>ICT-vaardigheden</w:t>
      </w:r>
      <w:r w:rsidR="4E646D6B" w:rsidRPr="0A98161B">
        <w:rPr>
          <w:rFonts w:asciiTheme="majorHAnsi" w:hAnsiTheme="majorHAnsi" w:cstheme="majorBidi"/>
          <w:b/>
          <w:bCs/>
          <w:sz w:val="24"/>
          <w:szCs w:val="24"/>
        </w:rPr>
        <w:t xml:space="preserve">. </w:t>
      </w:r>
      <w:r w:rsidR="4E646D6B" w:rsidRPr="0A98161B">
        <w:rPr>
          <w:rFonts w:asciiTheme="majorHAnsi" w:hAnsiTheme="majorHAnsi" w:cstheme="majorBidi"/>
          <w:sz w:val="24"/>
          <w:szCs w:val="24"/>
        </w:rPr>
        <w:t>Voorbereid zijn op online lesgeven in tijden van pandemie</w:t>
      </w:r>
    </w:p>
    <w:p w14:paraId="65C29F37" w14:textId="0475504B" w:rsidR="0051253F" w:rsidRPr="001D4954" w:rsidRDefault="0051253F" w:rsidP="0071744A">
      <w:pPr>
        <w:pStyle w:val="Lijstalinea"/>
        <w:numPr>
          <w:ilvl w:val="0"/>
          <w:numId w:val="11"/>
        </w:numPr>
        <w:rPr>
          <w:rFonts w:asciiTheme="majorHAnsi" w:hAnsiTheme="majorHAnsi" w:cstheme="majorHAnsi"/>
          <w:b/>
          <w:iCs/>
          <w:sz w:val="24"/>
          <w:szCs w:val="24"/>
        </w:rPr>
      </w:pPr>
      <w:r w:rsidRPr="001D4954">
        <w:rPr>
          <w:rFonts w:asciiTheme="majorHAnsi" w:hAnsiTheme="majorHAnsi" w:cstheme="majorHAnsi"/>
          <w:b/>
          <w:iCs/>
          <w:sz w:val="24"/>
          <w:szCs w:val="24"/>
        </w:rPr>
        <w:t>Pedagogische lijn 2 tot 12 jaar</w:t>
      </w:r>
    </w:p>
    <w:p w14:paraId="2AEA73C2" w14:textId="77777777" w:rsidR="0051253F" w:rsidRPr="001D4954" w:rsidRDefault="0051253F" w:rsidP="0051253F">
      <w:pPr>
        <w:tabs>
          <w:tab w:val="clear" w:pos="360"/>
        </w:tabs>
        <w:rPr>
          <w:rFonts w:asciiTheme="majorHAnsi" w:hAnsiTheme="majorHAnsi" w:cstheme="majorHAnsi"/>
          <w:iCs/>
          <w:sz w:val="24"/>
          <w:szCs w:val="24"/>
        </w:rPr>
      </w:pPr>
    </w:p>
    <w:p w14:paraId="459AA3AE" w14:textId="4841A882" w:rsidR="0063009C" w:rsidRPr="001D4954" w:rsidRDefault="4426DFC0" w:rsidP="0071744A">
      <w:pPr>
        <w:pStyle w:val="Lijstalinea"/>
        <w:numPr>
          <w:ilvl w:val="0"/>
          <w:numId w:val="15"/>
        </w:numPr>
        <w:rPr>
          <w:rFonts w:asciiTheme="majorHAnsi" w:hAnsiTheme="majorHAnsi" w:cstheme="majorBidi"/>
          <w:sz w:val="24"/>
          <w:szCs w:val="24"/>
        </w:rPr>
      </w:pPr>
      <w:r w:rsidRPr="458321D2">
        <w:rPr>
          <w:rFonts w:asciiTheme="majorHAnsi" w:hAnsiTheme="majorHAnsi" w:cstheme="majorBidi"/>
          <w:b/>
          <w:bCs/>
          <w:sz w:val="24"/>
          <w:szCs w:val="24"/>
        </w:rPr>
        <w:t xml:space="preserve">Kwaliteitszorg: </w:t>
      </w:r>
      <w:r w:rsidR="0063009C" w:rsidRPr="458321D2">
        <w:rPr>
          <w:rFonts w:asciiTheme="majorHAnsi" w:hAnsiTheme="majorHAnsi" w:cstheme="majorBidi"/>
          <w:b/>
          <w:bCs/>
          <w:sz w:val="24"/>
          <w:szCs w:val="24"/>
        </w:rPr>
        <w:t xml:space="preserve"> </w:t>
      </w:r>
      <w:r w:rsidR="00461D6A" w:rsidRPr="458321D2">
        <w:rPr>
          <w:rFonts w:asciiTheme="majorHAnsi" w:hAnsiTheme="majorHAnsi" w:cstheme="majorBidi"/>
          <w:color w:val="E36C0A" w:themeColor="accent6" w:themeShade="BF"/>
          <w:sz w:val="24"/>
          <w:szCs w:val="24"/>
        </w:rPr>
        <w:t>Zie</w:t>
      </w:r>
      <w:r w:rsidR="0063009C" w:rsidRPr="458321D2">
        <w:rPr>
          <w:rFonts w:asciiTheme="majorHAnsi" w:hAnsiTheme="majorHAnsi" w:cstheme="majorBidi"/>
          <w:color w:val="E36C0A" w:themeColor="accent6" w:themeShade="BF"/>
          <w:sz w:val="24"/>
          <w:szCs w:val="24"/>
        </w:rPr>
        <w:t xml:space="preserve"> SOP</w:t>
      </w:r>
    </w:p>
    <w:p w14:paraId="1AAE4F4F" w14:textId="43E6CAB9" w:rsidR="0063009C" w:rsidRPr="001D4954" w:rsidRDefault="0063009C" w:rsidP="0071744A">
      <w:pPr>
        <w:pStyle w:val="Lijstalinea"/>
        <w:numPr>
          <w:ilvl w:val="0"/>
          <w:numId w:val="15"/>
        </w:numPr>
        <w:rPr>
          <w:rFonts w:asciiTheme="majorHAnsi" w:hAnsiTheme="majorHAnsi" w:cstheme="majorHAnsi"/>
          <w:b/>
          <w:iCs/>
          <w:sz w:val="24"/>
          <w:szCs w:val="24"/>
        </w:rPr>
      </w:pPr>
      <w:r w:rsidRPr="001D4954">
        <w:rPr>
          <w:rFonts w:asciiTheme="majorHAnsi" w:hAnsiTheme="majorHAnsi" w:cstheme="majorHAnsi"/>
          <w:b/>
          <w:iCs/>
          <w:sz w:val="24"/>
          <w:szCs w:val="24"/>
        </w:rPr>
        <w:t xml:space="preserve">Financieel beheer: </w:t>
      </w:r>
      <w:r w:rsidRPr="001D4954">
        <w:rPr>
          <w:rFonts w:asciiTheme="majorHAnsi" w:hAnsiTheme="majorHAnsi" w:cstheme="majorHAnsi"/>
          <w:iCs/>
          <w:color w:val="E36C0A" w:themeColor="accent6" w:themeShade="BF"/>
          <w:sz w:val="24"/>
          <w:szCs w:val="24"/>
        </w:rPr>
        <w:t xml:space="preserve">zie </w:t>
      </w:r>
      <w:r w:rsidR="00461D6A" w:rsidRPr="001D4954">
        <w:rPr>
          <w:rFonts w:asciiTheme="majorHAnsi" w:hAnsiTheme="majorHAnsi" w:cstheme="majorHAnsi"/>
          <w:iCs/>
          <w:color w:val="E36C0A" w:themeColor="accent6" w:themeShade="BF"/>
          <w:sz w:val="24"/>
          <w:szCs w:val="24"/>
        </w:rPr>
        <w:t>boven schoolse</w:t>
      </w:r>
      <w:r w:rsidRPr="001D4954">
        <w:rPr>
          <w:rFonts w:asciiTheme="majorHAnsi" w:hAnsiTheme="majorHAnsi" w:cstheme="majorHAnsi"/>
          <w:iCs/>
          <w:color w:val="E36C0A" w:themeColor="accent6" w:themeShade="BF"/>
          <w:sz w:val="24"/>
          <w:szCs w:val="24"/>
        </w:rPr>
        <w:t xml:space="preserve"> begroting</w:t>
      </w:r>
    </w:p>
    <w:p w14:paraId="21AD4643" w14:textId="7CEB917A" w:rsidR="001D4954" w:rsidRPr="001D4954" w:rsidRDefault="00AE1674" w:rsidP="0071744A">
      <w:pPr>
        <w:pStyle w:val="Lijstalinea"/>
        <w:numPr>
          <w:ilvl w:val="0"/>
          <w:numId w:val="15"/>
        </w:numPr>
        <w:rPr>
          <w:rFonts w:asciiTheme="majorHAnsi" w:hAnsiTheme="majorHAnsi" w:cstheme="majorBidi"/>
          <w:sz w:val="24"/>
          <w:szCs w:val="24"/>
        </w:rPr>
      </w:pPr>
      <w:r w:rsidRPr="4D157B30">
        <w:rPr>
          <w:rFonts w:asciiTheme="majorHAnsi" w:hAnsiTheme="majorHAnsi" w:cstheme="majorBidi"/>
          <w:b/>
          <w:bCs/>
          <w:sz w:val="24"/>
          <w:szCs w:val="24"/>
        </w:rPr>
        <w:t>Hoe voldoet de school aan de basiskwaliteit</w:t>
      </w:r>
      <w:r w:rsidR="005F717A" w:rsidRPr="4D157B30">
        <w:rPr>
          <w:rFonts w:asciiTheme="majorHAnsi" w:hAnsiTheme="majorHAnsi" w:cstheme="majorBidi"/>
          <w:b/>
          <w:bCs/>
          <w:sz w:val="24"/>
          <w:szCs w:val="24"/>
        </w:rPr>
        <w:t xml:space="preserve"> </w:t>
      </w:r>
      <w:r w:rsidR="005F717A" w:rsidRPr="4D157B30">
        <w:rPr>
          <w:rFonts w:asciiTheme="majorHAnsi" w:hAnsiTheme="majorHAnsi" w:cstheme="majorBidi"/>
          <w:sz w:val="24"/>
          <w:szCs w:val="24"/>
        </w:rPr>
        <w:t>(</w:t>
      </w:r>
      <w:proofErr w:type="spellStart"/>
      <w:r w:rsidR="005F717A" w:rsidRPr="4D157B30">
        <w:rPr>
          <w:rFonts w:asciiTheme="majorHAnsi" w:hAnsiTheme="majorHAnsi" w:cstheme="majorBidi"/>
          <w:sz w:val="24"/>
          <w:szCs w:val="24"/>
        </w:rPr>
        <w:t>Onderzoekskader</w:t>
      </w:r>
      <w:proofErr w:type="spellEnd"/>
      <w:r w:rsidR="005F717A" w:rsidRPr="4D157B30">
        <w:rPr>
          <w:rFonts w:asciiTheme="majorHAnsi" w:hAnsiTheme="majorHAnsi" w:cstheme="majorBidi"/>
          <w:sz w:val="24"/>
          <w:szCs w:val="24"/>
        </w:rPr>
        <w:t xml:space="preserve"> 2017)</w:t>
      </w:r>
      <w:r w:rsidR="004D1976" w:rsidRPr="4D157B30">
        <w:rPr>
          <w:rFonts w:asciiTheme="majorHAnsi" w:hAnsiTheme="majorHAnsi" w:cstheme="majorBidi"/>
          <w:sz w:val="24"/>
          <w:szCs w:val="24"/>
        </w:rPr>
        <w:t>; onderwijskwaliteit, de kwaliteitszorg en het financieel beheer</w:t>
      </w:r>
      <w:r w:rsidR="00142D00" w:rsidRPr="4D157B30">
        <w:rPr>
          <w:rFonts w:asciiTheme="majorHAnsi" w:hAnsiTheme="majorHAnsi" w:cstheme="majorBidi"/>
          <w:sz w:val="24"/>
          <w:szCs w:val="24"/>
        </w:rPr>
        <w:t>?</w:t>
      </w:r>
      <w:r w:rsidR="006D3C1D" w:rsidRPr="4D157B30">
        <w:rPr>
          <w:rFonts w:asciiTheme="majorHAnsi" w:hAnsiTheme="majorHAnsi" w:cstheme="majorBidi"/>
          <w:sz w:val="24"/>
          <w:szCs w:val="24"/>
        </w:rPr>
        <w:t xml:space="preserve"> </w:t>
      </w:r>
      <w:r w:rsidR="00461D6A" w:rsidRPr="4D157B30">
        <w:rPr>
          <w:rFonts w:asciiTheme="majorHAnsi" w:hAnsiTheme="majorHAnsi" w:cstheme="majorBidi"/>
          <w:sz w:val="24"/>
          <w:szCs w:val="24"/>
        </w:rPr>
        <w:t xml:space="preserve"> </w:t>
      </w:r>
      <w:r w:rsidR="00461D6A" w:rsidRPr="4D157B30">
        <w:rPr>
          <w:rFonts w:asciiTheme="majorHAnsi" w:hAnsiTheme="majorHAnsi" w:cstheme="majorBidi"/>
          <w:color w:val="E36C0A" w:themeColor="accent6" w:themeShade="BF"/>
          <w:sz w:val="24"/>
          <w:szCs w:val="24"/>
        </w:rPr>
        <w:t xml:space="preserve">Zie </w:t>
      </w:r>
      <w:r w:rsidR="0063009C" w:rsidRPr="4D157B30">
        <w:rPr>
          <w:rFonts w:asciiTheme="majorHAnsi" w:hAnsiTheme="majorHAnsi" w:cstheme="majorBidi"/>
          <w:color w:val="E36C0A" w:themeColor="accent6" w:themeShade="BF"/>
          <w:sz w:val="24"/>
          <w:szCs w:val="24"/>
        </w:rPr>
        <w:t>inspectierapport</w:t>
      </w:r>
      <w:r w:rsidR="66241CD5" w:rsidRPr="4D157B30">
        <w:rPr>
          <w:rFonts w:asciiTheme="majorHAnsi" w:hAnsiTheme="majorHAnsi" w:cstheme="majorBidi"/>
          <w:color w:val="E36C0A" w:themeColor="accent6" w:themeShade="BF"/>
          <w:sz w:val="24"/>
          <w:szCs w:val="24"/>
        </w:rPr>
        <w:t xml:space="preserve"> vensters PO</w:t>
      </w:r>
    </w:p>
    <w:p w14:paraId="529B5811" w14:textId="3F8B96B1" w:rsidR="001D4954" w:rsidRDefault="001D4954" w:rsidP="001D4954">
      <w:pPr>
        <w:pStyle w:val="Lijstalinea"/>
        <w:tabs>
          <w:tab w:val="clear" w:pos="360"/>
        </w:tabs>
        <w:ind w:left="927"/>
        <w:rPr>
          <w:rFonts w:asciiTheme="majorHAnsi" w:hAnsiTheme="majorHAnsi" w:cstheme="majorHAnsi"/>
          <w:b/>
          <w:sz w:val="24"/>
          <w:szCs w:val="24"/>
        </w:rPr>
      </w:pPr>
    </w:p>
    <w:p w14:paraId="6920EA0D" w14:textId="6BE79A74" w:rsidR="001D4954" w:rsidRDefault="001D4954" w:rsidP="001D4954">
      <w:pPr>
        <w:pStyle w:val="Lijstalinea"/>
        <w:tabs>
          <w:tab w:val="clear" w:pos="360"/>
        </w:tabs>
        <w:ind w:left="927"/>
        <w:rPr>
          <w:rFonts w:asciiTheme="majorHAnsi" w:hAnsiTheme="majorHAnsi" w:cstheme="majorHAnsi"/>
          <w:b/>
          <w:sz w:val="24"/>
          <w:szCs w:val="24"/>
        </w:rPr>
      </w:pPr>
    </w:p>
    <w:p w14:paraId="2F1D5253" w14:textId="42798793" w:rsidR="001D4954" w:rsidRDefault="001D4954" w:rsidP="001D4954">
      <w:pPr>
        <w:pStyle w:val="Lijstalinea"/>
        <w:tabs>
          <w:tab w:val="clear" w:pos="360"/>
        </w:tabs>
        <w:ind w:left="927"/>
        <w:rPr>
          <w:rFonts w:asciiTheme="majorHAnsi" w:hAnsiTheme="majorHAnsi" w:cstheme="majorHAnsi"/>
          <w:b/>
          <w:sz w:val="24"/>
          <w:szCs w:val="24"/>
        </w:rPr>
      </w:pPr>
    </w:p>
    <w:p w14:paraId="1106C55D" w14:textId="17835EC9" w:rsidR="60CF1EEB" w:rsidRPr="008E2B8C" w:rsidRDefault="60CF1EEB" w:rsidP="008E2B8C">
      <w:pPr>
        <w:rPr>
          <w:rFonts w:asciiTheme="majorHAnsi" w:hAnsiTheme="majorHAnsi" w:cstheme="majorBidi"/>
          <w:b/>
          <w:bCs/>
          <w:sz w:val="24"/>
          <w:szCs w:val="24"/>
        </w:rPr>
      </w:pPr>
    </w:p>
    <w:p w14:paraId="1ED5D838" w14:textId="122565E2" w:rsidR="001D4954" w:rsidRDefault="001D4954" w:rsidP="001D4954">
      <w:pPr>
        <w:pStyle w:val="Lijstalinea"/>
        <w:tabs>
          <w:tab w:val="clear" w:pos="360"/>
        </w:tabs>
        <w:ind w:left="927"/>
        <w:rPr>
          <w:rFonts w:asciiTheme="majorHAnsi" w:hAnsiTheme="majorHAnsi" w:cstheme="majorHAnsi"/>
          <w:b/>
          <w:sz w:val="24"/>
          <w:szCs w:val="24"/>
        </w:rPr>
      </w:pPr>
    </w:p>
    <w:p w14:paraId="3FC24221" w14:textId="77777777" w:rsidR="001D4954" w:rsidRPr="001D4954" w:rsidRDefault="001D4954" w:rsidP="001D4954">
      <w:pPr>
        <w:pStyle w:val="Lijstalinea"/>
        <w:tabs>
          <w:tab w:val="clear" w:pos="360"/>
        </w:tabs>
        <w:ind w:left="927"/>
        <w:rPr>
          <w:rFonts w:asciiTheme="majorHAnsi" w:hAnsiTheme="majorHAnsi" w:cstheme="majorHAnsi"/>
          <w:sz w:val="24"/>
          <w:szCs w:val="24"/>
        </w:rPr>
      </w:pPr>
    </w:p>
    <w:p w14:paraId="255FC69D" w14:textId="483BB17D" w:rsidR="001D4954" w:rsidRPr="001D4954" w:rsidRDefault="001D4954" w:rsidP="0071744A">
      <w:pPr>
        <w:pStyle w:val="Lijstalinea"/>
        <w:numPr>
          <w:ilvl w:val="0"/>
          <w:numId w:val="15"/>
        </w:numPr>
        <w:rPr>
          <w:rFonts w:asciiTheme="majorHAnsi" w:hAnsiTheme="majorHAnsi" w:cstheme="majorBidi"/>
          <w:sz w:val="24"/>
          <w:szCs w:val="24"/>
        </w:rPr>
      </w:pPr>
      <w:r w:rsidRPr="458321D2">
        <w:rPr>
          <w:rFonts w:asciiTheme="majorHAnsi" w:hAnsiTheme="majorHAnsi" w:cstheme="majorBidi"/>
          <w:b/>
          <w:bCs/>
          <w:sz w:val="24"/>
          <w:szCs w:val="24"/>
        </w:rPr>
        <w:t>Hoe meten en borgen wij?</w:t>
      </w:r>
    </w:p>
    <w:p w14:paraId="6612F711" w14:textId="77777777" w:rsidR="001D4954" w:rsidRPr="001D4954" w:rsidRDefault="001D4954" w:rsidP="001D4954">
      <w:pPr>
        <w:tabs>
          <w:tab w:val="clear" w:pos="360"/>
        </w:tabs>
        <w:rPr>
          <w:rFonts w:asciiTheme="majorHAnsi" w:hAnsiTheme="majorHAnsi" w:cstheme="majorHAnsi"/>
          <w:b/>
          <w:sz w:val="24"/>
          <w:szCs w:val="24"/>
        </w:rPr>
      </w:pPr>
    </w:p>
    <w:tbl>
      <w:tblPr>
        <w:tblStyle w:val="Tabelraster"/>
        <w:tblW w:w="10065" w:type="dxa"/>
        <w:tblInd w:w="-431" w:type="dxa"/>
        <w:tblLook w:val="04A0" w:firstRow="1" w:lastRow="0" w:firstColumn="1" w:lastColumn="0" w:noHBand="0" w:noVBand="1"/>
      </w:tblPr>
      <w:tblGrid>
        <w:gridCol w:w="3403"/>
        <w:gridCol w:w="3544"/>
        <w:gridCol w:w="3118"/>
      </w:tblGrid>
      <w:tr w:rsidR="000D3A03" w:rsidRPr="001D4954" w14:paraId="3AD4F021" w14:textId="77777777" w:rsidTr="4D157B30">
        <w:tc>
          <w:tcPr>
            <w:tcW w:w="3403" w:type="dxa"/>
          </w:tcPr>
          <w:p w14:paraId="62BD5F66" w14:textId="5E93C418" w:rsidR="000D3A03" w:rsidRPr="001D4954" w:rsidRDefault="000D3A03" w:rsidP="000D3A03">
            <w:pPr>
              <w:tabs>
                <w:tab w:val="clear" w:pos="360"/>
              </w:tabs>
              <w:rPr>
                <w:rFonts w:asciiTheme="majorHAnsi" w:hAnsiTheme="majorHAnsi" w:cstheme="majorHAnsi"/>
                <w:b/>
                <w:sz w:val="24"/>
                <w:szCs w:val="24"/>
              </w:rPr>
            </w:pPr>
            <w:r w:rsidRPr="001D4954">
              <w:rPr>
                <w:rFonts w:asciiTheme="majorHAnsi" w:hAnsiTheme="majorHAnsi" w:cstheme="majorHAnsi"/>
                <w:b/>
                <w:sz w:val="24"/>
                <w:szCs w:val="24"/>
              </w:rPr>
              <w:t>Instrument</w:t>
            </w:r>
          </w:p>
        </w:tc>
        <w:tc>
          <w:tcPr>
            <w:tcW w:w="3544" w:type="dxa"/>
          </w:tcPr>
          <w:p w14:paraId="1601A645" w14:textId="45E799C9" w:rsidR="000D3A03" w:rsidRPr="001D4954" w:rsidRDefault="000D3A03" w:rsidP="000D3A03">
            <w:pPr>
              <w:tabs>
                <w:tab w:val="clear" w:pos="360"/>
              </w:tabs>
              <w:rPr>
                <w:rFonts w:asciiTheme="majorHAnsi" w:hAnsiTheme="majorHAnsi" w:cstheme="majorHAnsi"/>
                <w:b/>
                <w:sz w:val="24"/>
                <w:szCs w:val="24"/>
              </w:rPr>
            </w:pPr>
            <w:r w:rsidRPr="001D4954">
              <w:rPr>
                <w:rFonts w:asciiTheme="majorHAnsi" w:hAnsiTheme="majorHAnsi" w:cstheme="majorHAnsi"/>
                <w:b/>
                <w:sz w:val="24"/>
                <w:szCs w:val="24"/>
              </w:rPr>
              <w:t>Meting</w:t>
            </w:r>
          </w:p>
        </w:tc>
        <w:tc>
          <w:tcPr>
            <w:tcW w:w="3118" w:type="dxa"/>
          </w:tcPr>
          <w:p w14:paraId="58547337" w14:textId="5D74290F" w:rsidR="000D3A03" w:rsidRPr="001D4954" w:rsidRDefault="74BC6FF7" w:rsidP="458321D2">
            <w:pPr>
              <w:pStyle w:val="Lijstalinea"/>
              <w:tabs>
                <w:tab w:val="clear" w:pos="360"/>
              </w:tabs>
              <w:ind w:left="0"/>
              <w:rPr>
                <w:rFonts w:asciiTheme="majorHAnsi" w:hAnsiTheme="majorHAnsi" w:cstheme="majorBidi"/>
                <w:b/>
                <w:bCs/>
                <w:sz w:val="24"/>
                <w:szCs w:val="24"/>
              </w:rPr>
            </w:pPr>
            <w:r w:rsidRPr="458321D2">
              <w:rPr>
                <w:rFonts w:asciiTheme="majorHAnsi" w:hAnsiTheme="majorHAnsi" w:cstheme="majorBidi"/>
                <w:b/>
                <w:bCs/>
                <w:sz w:val="24"/>
                <w:szCs w:val="24"/>
              </w:rPr>
              <w:t>Wat</w:t>
            </w:r>
            <w:r w:rsidR="04DAEB80" w:rsidRPr="458321D2">
              <w:rPr>
                <w:rFonts w:asciiTheme="majorHAnsi" w:hAnsiTheme="majorHAnsi" w:cstheme="majorBidi"/>
                <w:b/>
                <w:bCs/>
                <w:sz w:val="24"/>
                <w:szCs w:val="24"/>
              </w:rPr>
              <w:t xml:space="preserve"> doen met de resultaten/input</w:t>
            </w:r>
          </w:p>
        </w:tc>
      </w:tr>
      <w:tr w:rsidR="00A4070D" w:rsidRPr="001D4954" w14:paraId="0387BA41" w14:textId="2CA44D4E" w:rsidTr="4D157B30">
        <w:tc>
          <w:tcPr>
            <w:tcW w:w="3403" w:type="dxa"/>
          </w:tcPr>
          <w:p w14:paraId="156FA873" w14:textId="56014ACA" w:rsidR="00A4070D" w:rsidRPr="001D4954" w:rsidRDefault="00A4070D" w:rsidP="001D4954">
            <w:pPr>
              <w:tabs>
                <w:tab w:val="clear" w:pos="360"/>
              </w:tabs>
              <w:spacing w:line="240" w:lineRule="auto"/>
              <w:rPr>
                <w:rFonts w:asciiTheme="majorHAnsi" w:hAnsiTheme="majorHAnsi" w:cstheme="majorHAnsi"/>
                <w:sz w:val="24"/>
                <w:szCs w:val="24"/>
              </w:rPr>
            </w:pPr>
            <w:proofErr w:type="spellStart"/>
            <w:r w:rsidRPr="001D4954">
              <w:rPr>
                <w:rFonts w:asciiTheme="majorHAnsi" w:hAnsiTheme="majorHAnsi" w:cstheme="majorHAnsi"/>
                <w:sz w:val="24"/>
                <w:szCs w:val="24"/>
              </w:rPr>
              <w:t>Scol</w:t>
            </w:r>
            <w:proofErr w:type="spellEnd"/>
          </w:p>
        </w:tc>
        <w:tc>
          <w:tcPr>
            <w:tcW w:w="3544" w:type="dxa"/>
          </w:tcPr>
          <w:p w14:paraId="04329BC7" w14:textId="77777777" w:rsidR="00A4070D" w:rsidRPr="001D4954" w:rsidRDefault="00A4070D"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Veiligheid</w:t>
            </w:r>
          </w:p>
          <w:p w14:paraId="779E008B" w14:textId="18E3FB04" w:rsidR="00A4070D" w:rsidRPr="001D4954" w:rsidRDefault="3AC6B266"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Welbevinden</w:t>
            </w:r>
          </w:p>
        </w:tc>
        <w:tc>
          <w:tcPr>
            <w:tcW w:w="3118" w:type="dxa"/>
          </w:tcPr>
          <w:p w14:paraId="363672F9" w14:textId="4575DC78" w:rsidR="000D3A03" w:rsidRPr="001D4954" w:rsidRDefault="000D3A03" w:rsidP="001D4954">
            <w:pPr>
              <w:pStyle w:val="Lijstalinea"/>
              <w:tabs>
                <w:tab w:val="clear" w:pos="360"/>
              </w:tabs>
              <w:spacing w:line="240" w:lineRule="auto"/>
              <w:ind w:left="0"/>
              <w:rPr>
                <w:rFonts w:asciiTheme="majorHAnsi" w:hAnsiTheme="majorHAnsi" w:cstheme="majorHAnsi"/>
                <w:i/>
                <w:sz w:val="24"/>
                <w:szCs w:val="24"/>
              </w:rPr>
            </w:pPr>
            <w:r w:rsidRPr="001D4954">
              <w:rPr>
                <w:rFonts w:asciiTheme="majorHAnsi" w:hAnsiTheme="majorHAnsi" w:cstheme="majorHAnsi"/>
                <w:i/>
                <w:color w:val="E36C0A" w:themeColor="accent6" w:themeShade="BF"/>
                <w:sz w:val="24"/>
                <w:szCs w:val="24"/>
              </w:rPr>
              <w:t>Zie protocol</w:t>
            </w:r>
          </w:p>
        </w:tc>
      </w:tr>
      <w:tr w:rsidR="00A4070D" w:rsidRPr="001D4954" w14:paraId="09DB774E" w14:textId="61E58B01" w:rsidTr="4D157B30">
        <w:tc>
          <w:tcPr>
            <w:tcW w:w="3403" w:type="dxa"/>
          </w:tcPr>
          <w:p w14:paraId="0900F681" w14:textId="37F9890E" w:rsidR="00A4070D" w:rsidRPr="001D4954" w:rsidRDefault="259E8579"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Ouderenquête</w:t>
            </w:r>
            <w:r w:rsidR="04DAEB80" w:rsidRPr="458321D2">
              <w:rPr>
                <w:rFonts w:asciiTheme="majorHAnsi" w:hAnsiTheme="majorHAnsi" w:cstheme="majorBidi"/>
                <w:sz w:val="24"/>
                <w:szCs w:val="24"/>
              </w:rPr>
              <w:t xml:space="preserve"> </w:t>
            </w:r>
          </w:p>
        </w:tc>
        <w:tc>
          <w:tcPr>
            <w:tcW w:w="3544" w:type="dxa"/>
          </w:tcPr>
          <w:p w14:paraId="04FD70C2" w14:textId="33786B42" w:rsidR="00A4070D" w:rsidRPr="001D4954" w:rsidRDefault="001D4954"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O</w:t>
            </w:r>
            <w:r w:rsidR="000D3A03" w:rsidRPr="001D4954">
              <w:rPr>
                <w:rFonts w:asciiTheme="majorHAnsi" w:hAnsiTheme="majorHAnsi" w:cstheme="majorHAnsi"/>
                <w:sz w:val="24"/>
                <w:szCs w:val="24"/>
              </w:rPr>
              <w:t>udertevredenhei</w:t>
            </w:r>
            <w:r>
              <w:rPr>
                <w:rFonts w:asciiTheme="majorHAnsi" w:hAnsiTheme="majorHAnsi" w:cstheme="majorHAnsi"/>
                <w:sz w:val="24"/>
                <w:szCs w:val="24"/>
              </w:rPr>
              <w:t>d</w:t>
            </w:r>
            <w:r w:rsidR="000D3A03" w:rsidRPr="001D4954">
              <w:rPr>
                <w:rFonts w:asciiTheme="majorHAnsi" w:hAnsiTheme="majorHAnsi" w:cstheme="majorHAnsi"/>
                <w:sz w:val="24"/>
                <w:szCs w:val="24"/>
              </w:rPr>
              <w:t>sonderzoek</w:t>
            </w:r>
          </w:p>
        </w:tc>
        <w:tc>
          <w:tcPr>
            <w:tcW w:w="3118" w:type="dxa"/>
          </w:tcPr>
          <w:p w14:paraId="3E128951" w14:textId="57147955" w:rsidR="00A4070D" w:rsidRPr="001D4954" w:rsidRDefault="569C4568"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Wordt</w:t>
            </w:r>
            <w:r w:rsidR="04DAEB80" w:rsidRPr="458321D2">
              <w:rPr>
                <w:rFonts w:asciiTheme="majorHAnsi" w:hAnsiTheme="majorHAnsi" w:cstheme="majorBidi"/>
                <w:sz w:val="24"/>
                <w:szCs w:val="24"/>
              </w:rPr>
              <w:t xml:space="preserve"> gebruikt in het visie traject</w:t>
            </w:r>
          </w:p>
        </w:tc>
      </w:tr>
      <w:tr w:rsidR="000D3A03" w:rsidRPr="001D4954" w14:paraId="5F16CD04" w14:textId="682ACE1A" w:rsidTr="4D157B30">
        <w:tc>
          <w:tcPr>
            <w:tcW w:w="3403" w:type="dxa"/>
          </w:tcPr>
          <w:p w14:paraId="437CA0FC" w14:textId="7BADE76C"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Medewerkers</w:t>
            </w:r>
            <w:r w:rsidR="001976BC" w:rsidRPr="001D4954">
              <w:rPr>
                <w:rFonts w:asciiTheme="majorHAnsi" w:hAnsiTheme="majorHAnsi" w:cstheme="majorHAnsi"/>
                <w:sz w:val="24"/>
                <w:szCs w:val="24"/>
              </w:rPr>
              <w:t xml:space="preserve"> </w:t>
            </w:r>
            <w:r w:rsidRPr="001D4954">
              <w:rPr>
                <w:rFonts w:asciiTheme="majorHAnsi" w:hAnsiTheme="majorHAnsi" w:cstheme="majorHAnsi"/>
                <w:sz w:val="24"/>
                <w:szCs w:val="24"/>
              </w:rPr>
              <w:t>tevredenhei</w:t>
            </w:r>
            <w:r w:rsidR="001976BC" w:rsidRPr="001D4954">
              <w:rPr>
                <w:rFonts w:asciiTheme="majorHAnsi" w:hAnsiTheme="majorHAnsi" w:cstheme="majorHAnsi"/>
                <w:sz w:val="24"/>
                <w:szCs w:val="24"/>
              </w:rPr>
              <w:t>ds</w:t>
            </w:r>
            <w:r w:rsidRPr="001D4954">
              <w:rPr>
                <w:rFonts w:asciiTheme="majorHAnsi" w:hAnsiTheme="majorHAnsi" w:cstheme="majorHAnsi"/>
                <w:sz w:val="24"/>
                <w:szCs w:val="24"/>
              </w:rPr>
              <w:t>onderzoek</w:t>
            </w:r>
          </w:p>
        </w:tc>
        <w:tc>
          <w:tcPr>
            <w:tcW w:w="3544" w:type="dxa"/>
          </w:tcPr>
          <w:p w14:paraId="04A3A383" w14:textId="77777777" w:rsid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Medewerkers</w:t>
            </w:r>
          </w:p>
          <w:p w14:paraId="1F38BF7C" w14:textId="258C1A8B" w:rsidR="000D3A03" w:rsidRPr="001D4954" w:rsidRDefault="10E13D65"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Tevredenheidsonderzoek</w:t>
            </w:r>
          </w:p>
        </w:tc>
        <w:tc>
          <w:tcPr>
            <w:tcW w:w="3118" w:type="dxa"/>
          </w:tcPr>
          <w:p w14:paraId="4D31A7F1" w14:textId="08FCADEC"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Analyse door directie, </w:t>
            </w:r>
            <w:proofErr w:type="spellStart"/>
            <w:r w:rsidRPr="001D4954">
              <w:rPr>
                <w:rFonts w:asciiTheme="majorHAnsi" w:hAnsiTheme="majorHAnsi" w:cstheme="majorHAnsi"/>
                <w:sz w:val="24"/>
                <w:szCs w:val="24"/>
              </w:rPr>
              <w:t>opvallendheden</w:t>
            </w:r>
            <w:proofErr w:type="spellEnd"/>
            <w:r w:rsidRPr="001D4954">
              <w:rPr>
                <w:rFonts w:asciiTheme="majorHAnsi" w:hAnsiTheme="majorHAnsi" w:cstheme="majorHAnsi"/>
                <w:sz w:val="24"/>
                <w:szCs w:val="24"/>
              </w:rPr>
              <w:t xml:space="preserve"> met MT bespreken</w:t>
            </w:r>
          </w:p>
        </w:tc>
      </w:tr>
      <w:tr w:rsidR="000D3A03" w:rsidRPr="001D4954" w14:paraId="51514FDA" w14:textId="0504A2FE" w:rsidTr="4D157B30">
        <w:tc>
          <w:tcPr>
            <w:tcW w:w="3403" w:type="dxa"/>
          </w:tcPr>
          <w:p w14:paraId="08C3EB8C" w14:textId="30A5877A"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POP/360 gr feedback</w:t>
            </w:r>
          </w:p>
        </w:tc>
        <w:tc>
          <w:tcPr>
            <w:tcW w:w="3544" w:type="dxa"/>
          </w:tcPr>
          <w:p w14:paraId="5F300C36" w14:textId="59435973" w:rsidR="000D3A03" w:rsidRPr="001D4954" w:rsidRDefault="0658A1A6"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Leerkrachtvaardigheden</w:t>
            </w:r>
          </w:p>
        </w:tc>
        <w:tc>
          <w:tcPr>
            <w:tcW w:w="3118" w:type="dxa"/>
          </w:tcPr>
          <w:p w14:paraId="1DEDA6F8" w14:textId="6BBC27C9" w:rsidR="000D3A03" w:rsidRPr="001D4954" w:rsidRDefault="658D2AF6"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Leerkrachtvaardigheden</w:t>
            </w:r>
            <w:r w:rsidR="04DAEB80" w:rsidRPr="458321D2">
              <w:rPr>
                <w:rFonts w:asciiTheme="majorHAnsi" w:hAnsiTheme="majorHAnsi" w:cstheme="majorBidi"/>
                <w:sz w:val="24"/>
                <w:szCs w:val="24"/>
              </w:rPr>
              <w:t xml:space="preserve"> versterken</w:t>
            </w:r>
            <w:r w:rsidR="00461D6A" w:rsidRPr="458321D2">
              <w:rPr>
                <w:rFonts w:asciiTheme="majorHAnsi" w:hAnsiTheme="majorHAnsi" w:cstheme="majorBidi"/>
                <w:sz w:val="24"/>
                <w:szCs w:val="24"/>
              </w:rPr>
              <w:t xml:space="preserve">. </w:t>
            </w:r>
            <w:r w:rsidR="00461D6A" w:rsidRPr="458321D2">
              <w:rPr>
                <w:rFonts w:asciiTheme="majorHAnsi" w:hAnsiTheme="majorHAnsi" w:cstheme="majorBidi"/>
                <w:color w:val="E36C0A" w:themeColor="accent6" w:themeShade="BF"/>
                <w:sz w:val="24"/>
                <w:szCs w:val="24"/>
              </w:rPr>
              <w:t>Zie Cupella</w:t>
            </w:r>
          </w:p>
        </w:tc>
      </w:tr>
      <w:tr w:rsidR="000D3A03" w:rsidRPr="001D4954" w14:paraId="2E402D60" w14:textId="412B3084" w:rsidTr="4D157B30">
        <w:tc>
          <w:tcPr>
            <w:tcW w:w="3403" w:type="dxa"/>
          </w:tcPr>
          <w:p w14:paraId="37714F0A" w14:textId="27C2EAC5" w:rsidR="000D3A03" w:rsidRPr="001D4954" w:rsidRDefault="53E2AA45"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Waarderingsgesprekken</w:t>
            </w:r>
          </w:p>
        </w:tc>
        <w:tc>
          <w:tcPr>
            <w:tcW w:w="3544" w:type="dxa"/>
          </w:tcPr>
          <w:p w14:paraId="10F1FB3E" w14:textId="48404627" w:rsidR="000D3A03" w:rsidRPr="001D4954" w:rsidRDefault="67DF474C"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Leerkrachtvaardigheden</w:t>
            </w:r>
          </w:p>
        </w:tc>
        <w:tc>
          <w:tcPr>
            <w:tcW w:w="3118" w:type="dxa"/>
          </w:tcPr>
          <w:p w14:paraId="30F1092D" w14:textId="15D2414A" w:rsidR="000D3A03" w:rsidRPr="001D4954" w:rsidRDefault="06C77EC2"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Leerkrachtvaardigheden</w:t>
            </w:r>
            <w:r w:rsidR="04DAEB80" w:rsidRPr="458321D2">
              <w:rPr>
                <w:rFonts w:asciiTheme="majorHAnsi" w:hAnsiTheme="majorHAnsi" w:cstheme="majorBidi"/>
                <w:sz w:val="24"/>
                <w:szCs w:val="24"/>
              </w:rPr>
              <w:t xml:space="preserve"> versterken</w:t>
            </w:r>
            <w:r w:rsidR="00461D6A" w:rsidRPr="458321D2">
              <w:rPr>
                <w:rFonts w:asciiTheme="majorHAnsi" w:hAnsiTheme="majorHAnsi" w:cstheme="majorBidi"/>
                <w:sz w:val="24"/>
                <w:szCs w:val="24"/>
              </w:rPr>
              <w:t xml:space="preserve">. </w:t>
            </w:r>
            <w:r w:rsidR="00461D6A" w:rsidRPr="458321D2">
              <w:rPr>
                <w:rFonts w:asciiTheme="majorHAnsi" w:hAnsiTheme="majorHAnsi" w:cstheme="majorBidi"/>
                <w:color w:val="E36C0A" w:themeColor="accent6" w:themeShade="BF"/>
                <w:sz w:val="24"/>
                <w:szCs w:val="24"/>
              </w:rPr>
              <w:t xml:space="preserve">Zie Cupella </w:t>
            </w:r>
          </w:p>
        </w:tc>
      </w:tr>
      <w:tr w:rsidR="000D3A03" w:rsidRPr="001D4954" w14:paraId="0813ADC4" w14:textId="29F9D94B" w:rsidTr="4D157B30">
        <w:tc>
          <w:tcPr>
            <w:tcW w:w="3403" w:type="dxa"/>
          </w:tcPr>
          <w:p w14:paraId="6F198A06" w14:textId="4E1255F1"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CITO LOVS</w:t>
            </w:r>
          </w:p>
        </w:tc>
        <w:tc>
          <w:tcPr>
            <w:tcW w:w="3544" w:type="dxa"/>
          </w:tcPr>
          <w:p w14:paraId="4AAD84AA" w14:textId="77777777"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Opbrengsten</w:t>
            </w:r>
          </w:p>
          <w:p w14:paraId="41D0F354" w14:textId="37314A47" w:rsidR="000D3A03" w:rsidRPr="001D4954" w:rsidRDefault="000D3A03" w:rsidP="001D4954">
            <w:pPr>
              <w:tabs>
                <w:tab w:val="clear" w:pos="360"/>
              </w:tabs>
              <w:spacing w:line="240" w:lineRule="auto"/>
              <w:rPr>
                <w:rFonts w:asciiTheme="majorHAnsi" w:hAnsiTheme="majorHAnsi" w:cstheme="majorHAnsi"/>
                <w:sz w:val="24"/>
                <w:szCs w:val="24"/>
              </w:rPr>
            </w:pPr>
          </w:p>
        </w:tc>
        <w:tc>
          <w:tcPr>
            <w:tcW w:w="3118" w:type="dxa"/>
          </w:tcPr>
          <w:p w14:paraId="7C2679AD" w14:textId="77777777" w:rsidR="000D3A03" w:rsidRPr="001D4954" w:rsidRDefault="000D3A03"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Analyse+ actieplan groei leerling-groep en schoolniveau</w:t>
            </w:r>
          </w:p>
          <w:p w14:paraId="7111D2D5" w14:textId="162F466E" w:rsidR="000D3A03" w:rsidRPr="001D4954" w:rsidRDefault="652F54C2" w:rsidP="4D157B30">
            <w:pPr>
              <w:tabs>
                <w:tab w:val="clear" w:pos="360"/>
              </w:tabs>
              <w:spacing w:line="240" w:lineRule="auto"/>
              <w:rPr>
                <w:rFonts w:asciiTheme="majorHAnsi" w:hAnsiTheme="majorHAnsi" w:cstheme="majorBidi"/>
                <w:i/>
                <w:iCs/>
                <w:sz w:val="24"/>
                <w:szCs w:val="24"/>
              </w:rPr>
            </w:pPr>
            <w:r w:rsidRPr="4D157B30">
              <w:rPr>
                <w:rFonts w:asciiTheme="majorHAnsi" w:hAnsiTheme="majorHAnsi" w:cstheme="majorBidi"/>
                <w:i/>
                <w:iCs/>
                <w:color w:val="E36C0A" w:themeColor="accent6" w:themeShade="BF"/>
                <w:sz w:val="24"/>
                <w:szCs w:val="24"/>
              </w:rPr>
              <w:t xml:space="preserve">Zie </w:t>
            </w:r>
            <w:proofErr w:type="spellStart"/>
            <w:r w:rsidR="5427CD00" w:rsidRPr="4D157B30">
              <w:rPr>
                <w:rFonts w:asciiTheme="majorHAnsi" w:hAnsiTheme="majorHAnsi" w:cstheme="majorBidi"/>
                <w:i/>
                <w:iCs/>
                <w:color w:val="E36C0A" w:themeColor="accent6" w:themeShade="BF"/>
                <w:sz w:val="24"/>
                <w:szCs w:val="24"/>
              </w:rPr>
              <w:t>toets</w:t>
            </w:r>
            <w:r w:rsidRPr="4D157B30">
              <w:rPr>
                <w:rFonts w:asciiTheme="majorHAnsi" w:hAnsiTheme="majorHAnsi" w:cstheme="majorBidi"/>
                <w:i/>
                <w:iCs/>
                <w:color w:val="E36C0A" w:themeColor="accent6" w:themeShade="BF"/>
                <w:sz w:val="24"/>
                <w:szCs w:val="24"/>
              </w:rPr>
              <w:t>protocol</w:t>
            </w:r>
            <w:proofErr w:type="spellEnd"/>
          </w:p>
        </w:tc>
      </w:tr>
      <w:tr w:rsidR="000D3A03" w:rsidRPr="001D4954" w14:paraId="23A7CE80" w14:textId="53D2253F" w:rsidTr="4D157B30">
        <w:tc>
          <w:tcPr>
            <w:tcW w:w="3403" w:type="dxa"/>
          </w:tcPr>
          <w:p w14:paraId="75FE0048" w14:textId="36987DBD" w:rsidR="000D3A03" w:rsidRPr="001D4954" w:rsidRDefault="6ECA823B"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Klassenbezoeken</w:t>
            </w:r>
            <w:r w:rsidR="613343F1" w:rsidRPr="458321D2">
              <w:rPr>
                <w:rFonts w:asciiTheme="majorHAnsi" w:hAnsiTheme="majorHAnsi" w:cstheme="majorBidi"/>
                <w:sz w:val="24"/>
                <w:szCs w:val="24"/>
              </w:rPr>
              <w:t xml:space="preserve"> a.d.h.v. kijkwijzer door IB, vermogende teams</w:t>
            </w:r>
            <w:r w:rsidR="6D87D48F" w:rsidRPr="458321D2">
              <w:rPr>
                <w:rFonts w:asciiTheme="majorHAnsi" w:hAnsiTheme="majorHAnsi" w:cstheme="majorBidi"/>
                <w:sz w:val="24"/>
                <w:szCs w:val="24"/>
              </w:rPr>
              <w:t>, directie</w:t>
            </w:r>
            <w:r w:rsidR="07A37299" w:rsidRPr="458321D2">
              <w:rPr>
                <w:rFonts w:asciiTheme="majorHAnsi" w:hAnsiTheme="majorHAnsi" w:cstheme="majorBidi"/>
                <w:sz w:val="24"/>
                <w:szCs w:val="24"/>
              </w:rPr>
              <w:t xml:space="preserve"> </w:t>
            </w:r>
          </w:p>
        </w:tc>
        <w:tc>
          <w:tcPr>
            <w:tcW w:w="3544" w:type="dxa"/>
          </w:tcPr>
          <w:p w14:paraId="2C5DC052" w14:textId="6673B127" w:rsidR="000D3A03" w:rsidRPr="001D4954" w:rsidRDefault="2A9727EB"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Leerkrachtvaardigheden</w:t>
            </w:r>
            <w:r w:rsidR="613343F1" w:rsidRPr="458321D2">
              <w:rPr>
                <w:rFonts w:asciiTheme="majorHAnsi" w:hAnsiTheme="majorHAnsi" w:cstheme="majorBidi"/>
                <w:sz w:val="24"/>
                <w:szCs w:val="24"/>
              </w:rPr>
              <w:t xml:space="preserve">, </w:t>
            </w:r>
            <w:r w:rsidR="07A37299" w:rsidRPr="458321D2">
              <w:rPr>
                <w:rFonts w:asciiTheme="majorHAnsi" w:hAnsiTheme="majorHAnsi" w:cstheme="majorBidi"/>
                <w:sz w:val="24"/>
                <w:szCs w:val="24"/>
              </w:rPr>
              <w:t>doorgaande lijnen</w:t>
            </w:r>
            <w:r w:rsidR="613343F1" w:rsidRPr="458321D2">
              <w:rPr>
                <w:rFonts w:asciiTheme="majorHAnsi" w:hAnsiTheme="majorHAnsi" w:cstheme="majorBidi"/>
                <w:sz w:val="24"/>
                <w:szCs w:val="24"/>
              </w:rPr>
              <w:t>, pedago</w:t>
            </w:r>
            <w:r w:rsidR="07A37299" w:rsidRPr="458321D2">
              <w:rPr>
                <w:rFonts w:asciiTheme="majorHAnsi" w:hAnsiTheme="majorHAnsi" w:cstheme="majorBidi"/>
                <w:sz w:val="24"/>
                <w:szCs w:val="24"/>
              </w:rPr>
              <w:t>gi</w:t>
            </w:r>
            <w:r w:rsidR="613343F1" w:rsidRPr="458321D2">
              <w:rPr>
                <w:rFonts w:asciiTheme="majorHAnsi" w:hAnsiTheme="majorHAnsi" w:cstheme="majorBidi"/>
                <w:sz w:val="24"/>
                <w:szCs w:val="24"/>
              </w:rPr>
              <w:t>sche didactische kwaliteiten</w:t>
            </w:r>
          </w:p>
        </w:tc>
        <w:tc>
          <w:tcPr>
            <w:tcW w:w="3118" w:type="dxa"/>
          </w:tcPr>
          <w:p w14:paraId="3FEBC312" w14:textId="7671EB3F" w:rsidR="000D3A03" w:rsidRPr="001D4954" w:rsidRDefault="76444DD6"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Analyse</w:t>
            </w:r>
            <w:r w:rsidR="613343F1" w:rsidRPr="458321D2">
              <w:rPr>
                <w:rFonts w:asciiTheme="majorHAnsi" w:hAnsiTheme="majorHAnsi" w:cstheme="majorBidi"/>
                <w:sz w:val="24"/>
                <w:szCs w:val="24"/>
              </w:rPr>
              <w:t xml:space="preserve"> en actieplannen</w:t>
            </w:r>
          </w:p>
        </w:tc>
      </w:tr>
      <w:tr w:rsidR="000D3A03" w:rsidRPr="001D4954" w14:paraId="39ED1CA4" w14:textId="52A75391" w:rsidTr="4D157B30">
        <w:tc>
          <w:tcPr>
            <w:tcW w:w="3403" w:type="dxa"/>
          </w:tcPr>
          <w:p w14:paraId="77A9CDA0" w14:textId="5954BA35" w:rsidR="000D3A03" w:rsidRPr="001D4954" w:rsidRDefault="0073765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Inspiratiebezoeken</w:t>
            </w:r>
          </w:p>
        </w:tc>
        <w:tc>
          <w:tcPr>
            <w:tcW w:w="3544" w:type="dxa"/>
          </w:tcPr>
          <w:p w14:paraId="1FA1AD5F" w14:textId="61B75E0E" w:rsidR="000D3A03" w:rsidRPr="001D4954" w:rsidRDefault="0073765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Doorlopende lijn/collegiale consultatie</w:t>
            </w:r>
          </w:p>
          <w:p w14:paraId="48427E1E" w14:textId="76ED7693" w:rsidR="0073765A" w:rsidRPr="001D4954" w:rsidRDefault="0073765A" w:rsidP="001D4954">
            <w:pPr>
              <w:tabs>
                <w:tab w:val="clear" w:pos="360"/>
              </w:tabs>
              <w:spacing w:line="240" w:lineRule="auto"/>
              <w:rPr>
                <w:rFonts w:asciiTheme="majorHAnsi" w:hAnsiTheme="majorHAnsi" w:cstheme="majorHAnsi"/>
                <w:sz w:val="24"/>
                <w:szCs w:val="24"/>
              </w:rPr>
            </w:pPr>
          </w:p>
        </w:tc>
        <w:tc>
          <w:tcPr>
            <w:tcW w:w="3118" w:type="dxa"/>
          </w:tcPr>
          <w:p w14:paraId="783DCD32" w14:textId="026E4D6C" w:rsidR="000D3A03" w:rsidRPr="001D4954" w:rsidRDefault="0073765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Van en met elkaar leren, tot overeenstemming komen</w:t>
            </w:r>
          </w:p>
        </w:tc>
      </w:tr>
      <w:tr w:rsidR="001976BC" w:rsidRPr="001D4954" w14:paraId="5199D317" w14:textId="77777777" w:rsidTr="4D157B30">
        <w:tc>
          <w:tcPr>
            <w:tcW w:w="3403" w:type="dxa"/>
          </w:tcPr>
          <w:p w14:paraId="4A7ADC54" w14:textId="37A78D38" w:rsidR="001976BC" w:rsidRPr="001D4954" w:rsidRDefault="001976BC"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Audit Passend Wijs</w:t>
            </w:r>
          </w:p>
        </w:tc>
        <w:tc>
          <w:tcPr>
            <w:tcW w:w="3544" w:type="dxa"/>
          </w:tcPr>
          <w:p w14:paraId="666360A0" w14:textId="347B3AB7" w:rsidR="001976BC" w:rsidRPr="001D4954" w:rsidRDefault="3CD8886D"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Check</w:t>
            </w:r>
            <w:r w:rsidR="26A77777" w:rsidRPr="458321D2">
              <w:rPr>
                <w:rFonts w:asciiTheme="majorHAnsi" w:hAnsiTheme="majorHAnsi" w:cstheme="majorBidi"/>
                <w:sz w:val="24"/>
                <w:szCs w:val="24"/>
              </w:rPr>
              <w:t xml:space="preserve"> of de basiszorg en extra ondersteuning op orde zijn</w:t>
            </w:r>
          </w:p>
        </w:tc>
        <w:tc>
          <w:tcPr>
            <w:tcW w:w="3118" w:type="dxa"/>
          </w:tcPr>
          <w:p w14:paraId="0D7EB95D" w14:textId="30082A5F" w:rsidR="001976BC" w:rsidRPr="001D4954" w:rsidRDefault="001976BC"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Aanpassingen in het </w:t>
            </w:r>
            <w:r w:rsidRPr="00D45DE3">
              <w:rPr>
                <w:rFonts w:asciiTheme="majorHAnsi" w:hAnsiTheme="majorHAnsi" w:cstheme="majorHAnsi"/>
                <w:color w:val="E36C0A" w:themeColor="accent6" w:themeShade="BF"/>
                <w:sz w:val="24"/>
                <w:szCs w:val="24"/>
              </w:rPr>
              <w:t>SOP</w:t>
            </w:r>
          </w:p>
        </w:tc>
      </w:tr>
      <w:tr w:rsidR="001976BC" w:rsidRPr="001D4954" w14:paraId="2C148254" w14:textId="77777777" w:rsidTr="4D157B30">
        <w:tc>
          <w:tcPr>
            <w:tcW w:w="3403" w:type="dxa"/>
          </w:tcPr>
          <w:p w14:paraId="796163BE" w14:textId="707BED38" w:rsidR="00622878" w:rsidRPr="001D4954" w:rsidRDefault="36341B66" w:rsidP="458321D2">
            <w:pPr>
              <w:tabs>
                <w:tab w:val="clear" w:pos="360"/>
              </w:tabs>
              <w:spacing w:line="240" w:lineRule="auto"/>
              <w:rPr>
                <w:rFonts w:asciiTheme="majorHAnsi" w:hAnsiTheme="majorHAnsi" w:cstheme="majorBidi"/>
                <w:sz w:val="24"/>
                <w:szCs w:val="24"/>
              </w:rPr>
            </w:pPr>
            <w:r w:rsidRPr="458321D2">
              <w:rPr>
                <w:rFonts w:asciiTheme="majorHAnsi" w:hAnsiTheme="majorHAnsi" w:cstheme="majorBidi"/>
                <w:sz w:val="24"/>
                <w:szCs w:val="24"/>
              </w:rPr>
              <w:t>MT-vergadering</w:t>
            </w:r>
          </w:p>
          <w:p w14:paraId="52C92EBC" w14:textId="2F60AFEB" w:rsidR="00622878" w:rsidRPr="001D4954" w:rsidRDefault="00622878" w:rsidP="001D4954">
            <w:pPr>
              <w:tabs>
                <w:tab w:val="clear" w:pos="360"/>
              </w:tabs>
              <w:spacing w:line="240" w:lineRule="auto"/>
              <w:rPr>
                <w:rFonts w:asciiTheme="majorHAnsi" w:hAnsiTheme="majorHAnsi" w:cstheme="majorHAnsi"/>
                <w:sz w:val="24"/>
                <w:szCs w:val="24"/>
              </w:rPr>
            </w:pPr>
          </w:p>
          <w:p w14:paraId="2B49972D" w14:textId="37980C5B" w:rsidR="00622878" w:rsidRPr="001D4954" w:rsidRDefault="00622878" w:rsidP="001D4954">
            <w:pPr>
              <w:tabs>
                <w:tab w:val="clear" w:pos="360"/>
              </w:tabs>
              <w:spacing w:line="240" w:lineRule="auto"/>
              <w:rPr>
                <w:rFonts w:asciiTheme="majorHAnsi" w:hAnsiTheme="majorHAnsi" w:cstheme="majorHAnsi"/>
                <w:sz w:val="24"/>
                <w:szCs w:val="24"/>
              </w:rPr>
            </w:pPr>
          </w:p>
          <w:p w14:paraId="5F1EE017" w14:textId="627D5D0D" w:rsidR="00622878" w:rsidRPr="001D4954" w:rsidRDefault="00622878" w:rsidP="001D4954">
            <w:pPr>
              <w:tabs>
                <w:tab w:val="clear" w:pos="360"/>
              </w:tabs>
              <w:spacing w:line="240" w:lineRule="auto"/>
              <w:rPr>
                <w:rFonts w:asciiTheme="majorHAnsi" w:hAnsiTheme="majorHAnsi" w:cstheme="majorHAnsi"/>
                <w:sz w:val="24"/>
                <w:szCs w:val="24"/>
              </w:rPr>
            </w:pPr>
          </w:p>
          <w:p w14:paraId="7E67940F" w14:textId="5AD11FEC" w:rsidR="00622878" w:rsidRPr="001D4954" w:rsidRDefault="00622878" w:rsidP="001D4954">
            <w:pPr>
              <w:tabs>
                <w:tab w:val="clear" w:pos="360"/>
              </w:tabs>
              <w:spacing w:line="240" w:lineRule="auto"/>
              <w:rPr>
                <w:rFonts w:asciiTheme="majorHAnsi" w:hAnsiTheme="majorHAnsi" w:cstheme="majorHAnsi"/>
                <w:sz w:val="24"/>
                <w:szCs w:val="24"/>
              </w:rPr>
            </w:pPr>
          </w:p>
          <w:p w14:paraId="23C2867D" w14:textId="77777777" w:rsidR="00622878" w:rsidRPr="001D4954" w:rsidRDefault="00622878" w:rsidP="001D4954">
            <w:pPr>
              <w:tabs>
                <w:tab w:val="clear" w:pos="360"/>
              </w:tabs>
              <w:spacing w:line="240" w:lineRule="auto"/>
              <w:rPr>
                <w:rFonts w:asciiTheme="majorHAnsi" w:hAnsiTheme="majorHAnsi" w:cstheme="majorHAnsi"/>
                <w:sz w:val="24"/>
                <w:szCs w:val="24"/>
              </w:rPr>
            </w:pPr>
          </w:p>
          <w:p w14:paraId="230A646E" w14:textId="61070E7C" w:rsidR="001976BC" w:rsidRPr="001D4954" w:rsidRDefault="00622878" w:rsidP="001D4954">
            <w:pPr>
              <w:tabs>
                <w:tab w:val="clear" w:pos="360"/>
              </w:tabs>
              <w:spacing w:line="240" w:lineRule="auto"/>
              <w:rPr>
                <w:rFonts w:asciiTheme="majorHAnsi" w:hAnsiTheme="majorHAnsi" w:cstheme="majorHAnsi"/>
                <w:sz w:val="24"/>
                <w:szCs w:val="24"/>
              </w:rPr>
            </w:pPr>
            <w:proofErr w:type="spellStart"/>
            <w:r w:rsidRPr="001D4954">
              <w:rPr>
                <w:rFonts w:asciiTheme="majorHAnsi" w:hAnsiTheme="majorHAnsi" w:cstheme="majorHAnsi"/>
                <w:sz w:val="24"/>
                <w:szCs w:val="24"/>
              </w:rPr>
              <w:t>MT</w:t>
            </w:r>
            <w:r w:rsidR="00D43370" w:rsidRPr="001D4954">
              <w:rPr>
                <w:rFonts w:asciiTheme="majorHAnsi" w:hAnsiTheme="majorHAnsi" w:cstheme="majorHAnsi"/>
                <w:sz w:val="24"/>
                <w:szCs w:val="24"/>
              </w:rPr>
              <w:t>dag</w:t>
            </w:r>
            <w:proofErr w:type="spellEnd"/>
          </w:p>
        </w:tc>
        <w:tc>
          <w:tcPr>
            <w:tcW w:w="3544" w:type="dxa"/>
          </w:tcPr>
          <w:p w14:paraId="7C8BC086" w14:textId="77777777" w:rsidR="00622878" w:rsidRPr="001D4954" w:rsidRDefault="00622878"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 6 x per jaar</w:t>
            </w:r>
          </w:p>
          <w:p w14:paraId="6CE89BE2" w14:textId="267F4BCD" w:rsidR="00622878" w:rsidRPr="001D4954" w:rsidRDefault="00622878"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Terugkoppeling uit de bouwen</w:t>
            </w:r>
          </w:p>
          <w:p w14:paraId="25E38C35" w14:textId="77777777" w:rsidR="00622878" w:rsidRPr="001D4954" w:rsidRDefault="00622878" w:rsidP="001D4954">
            <w:pPr>
              <w:tabs>
                <w:tab w:val="clear" w:pos="360"/>
              </w:tabs>
              <w:spacing w:line="240" w:lineRule="auto"/>
              <w:rPr>
                <w:rFonts w:asciiTheme="majorHAnsi" w:hAnsiTheme="majorHAnsi" w:cstheme="majorHAnsi"/>
                <w:sz w:val="24"/>
                <w:szCs w:val="24"/>
              </w:rPr>
            </w:pPr>
          </w:p>
          <w:p w14:paraId="5FB6E171" w14:textId="77777777" w:rsidR="00622878" w:rsidRPr="001D4954" w:rsidRDefault="00622878" w:rsidP="001D4954">
            <w:pPr>
              <w:tabs>
                <w:tab w:val="clear" w:pos="360"/>
              </w:tabs>
              <w:spacing w:line="240" w:lineRule="auto"/>
              <w:rPr>
                <w:rFonts w:asciiTheme="majorHAnsi" w:hAnsiTheme="majorHAnsi" w:cstheme="majorHAnsi"/>
                <w:sz w:val="24"/>
                <w:szCs w:val="24"/>
              </w:rPr>
            </w:pPr>
          </w:p>
          <w:p w14:paraId="3B91CC69" w14:textId="77777777" w:rsidR="00622878" w:rsidRPr="001D4954" w:rsidRDefault="00622878" w:rsidP="001D4954">
            <w:pPr>
              <w:tabs>
                <w:tab w:val="clear" w:pos="360"/>
              </w:tabs>
              <w:spacing w:line="240" w:lineRule="auto"/>
              <w:rPr>
                <w:rFonts w:asciiTheme="majorHAnsi" w:hAnsiTheme="majorHAnsi" w:cstheme="majorHAnsi"/>
                <w:sz w:val="24"/>
                <w:szCs w:val="24"/>
              </w:rPr>
            </w:pPr>
          </w:p>
          <w:p w14:paraId="622A35DF" w14:textId="2AE4214B" w:rsidR="00622878" w:rsidRPr="001D4954" w:rsidRDefault="00622878" w:rsidP="001D4954">
            <w:pPr>
              <w:tabs>
                <w:tab w:val="clear" w:pos="360"/>
              </w:tabs>
              <w:spacing w:line="240" w:lineRule="auto"/>
              <w:rPr>
                <w:rFonts w:asciiTheme="majorHAnsi" w:hAnsiTheme="majorHAnsi" w:cstheme="majorHAnsi"/>
                <w:sz w:val="24"/>
                <w:szCs w:val="24"/>
              </w:rPr>
            </w:pPr>
          </w:p>
          <w:p w14:paraId="60BBA29B" w14:textId="0271BA86" w:rsidR="001976BC" w:rsidRPr="001D4954" w:rsidRDefault="00D43370"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1x per jaar analyse schoolbeleid</w:t>
            </w:r>
          </w:p>
        </w:tc>
        <w:tc>
          <w:tcPr>
            <w:tcW w:w="3118" w:type="dxa"/>
          </w:tcPr>
          <w:p w14:paraId="27F08321" w14:textId="6283F034" w:rsidR="00622878" w:rsidRPr="001D4954" w:rsidRDefault="00622878"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Borgen beleid, afstemming, doorgaande lijn bewaken, sturen op onderwijskwaliteit</w:t>
            </w:r>
          </w:p>
          <w:p w14:paraId="0696238D" w14:textId="77777777" w:rsidR="00622878" w:rsidRPr="001D4954" w:rsidRDefault="00622878" w:rsidP="001D4954">
            <w:pPr>
              <w:tabs>
                <w:tab w:val="clear" w:pos="360"/>
              </w:tabs>
              <w:spacing w:line="240" w:lineRule="auto"/>
              <w:rPr>
                <w:rFonts w:asciiTheme="majorHAnsi" w:hAnsiTheme="majorHAnsi" w:cstheme="majorHAnsi"/>
                <w:sz w:val="24"/>
                <w:szCs w:val="24"/>
              </w:rPr>
            </w:pPr>
          </w:p>
          <w:p w14:paraId="1959FB90" w14:textId="6E6A7EFA" w:rsidR="001976BC" w:rsidRPr="001D4954" w:rsidRDefault="00D43370"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Beleid maken nieuwe schooljaar en terugkoppeling naar het team.</w:t>
            </w:r>
          </w:p>
        </w:tc>
      </w:tr>
      <w:tr w:rsidR="00461D6A" w:rsidRPr="001D4954" w14:paraId="4262DB86" w14:textId="77777777" w:rsidTr="4D157B30">
        <w:tc>
          <w:tcPr>
            <w:tcW w:w="3403" w:type="dxa"/>
          </w:tcPr>
          <w:p w14:paraId="3E09AE0B" w14:textId="5A4FCF1C" w:rsidR="00461D6A" w:rsidRPr="001D4954" w:rsidRDefault="00461D6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Werken volgens </w:t>
            </w:r>
            <w:proofErr w:type="spellStart"/>
            <w:r w:rsidRPr="001D4954">
              <w:rPr>
                <w:rFonts w:asciiTheme="majorHAnsi" w:hAnsiTheme="majorHAnsi" w:cstheme="majorHAnsi"/>
                <w:sz w:val="24"/>
                <w:szCs w:val="24"/>
              </w:rPr>
              <w:t>PDSA's</w:t>
            </w:r>
            <w:proofErr w:type="spellEnd"/>
          </w:p>
        </w:tc>
        <w:tc>
          <w:tcPr>
            <w:tcW w:w="3544" w:type="dxa"/>
          </w:tcPr>
          <w:p w14:paraId="1466B8D6" w14:textId="5FE17E35" w:rsidR="00461D6A" w:rsidRPr="001D4954" w:rsidRDefault="00461D6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 Evaluatie, doelen, ambities, doorgaande lijn en borging</w:t>
            </w:r>
          </w:p>
        </w:tc>
        <w:tc>
          <w:tcPr>
            <w:tcW w:w="3118" w:type="dxa"/>
          </w:tcPr>
          <w:p w14:paraId="50A29269" w14:textId="64E849E5" w:rsidR="00461D6A" w:rsidRPr="001D4954" w:rsidRDefault="00461D6A"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 xml:space="preserve">Sturen op </w:t>
            </w:r>
            <w:r w:rsidR="001D4954" w:rsidRPr="001D4954">
              <w:rPr>
                <w:rFonts w:asciiTheme="majorHAnsi" w:hAnsiTheme="majorHAnsi" w:cstheme="majorHAnsi"/>
                <w:sz w:val="24"/>
                <w:szCs w:val="24"/>
              </w:rPr>
              <w:t>onderwijskwaliteit</w:t>
            </w:r>
            <w:r w:rsidRPr="001D4954">
              <w:rPr>
                <w:rFonts w:asciiTheme="majorHAnsi" w:hAnsiTheme="majorHAnsi" w:cstheme="majorHAnsi"/>
                <w:sz w:val="24"/>
                <w:szCs w:val="24"/>
              </w:rPr>
              <w:t>.</w:t>
            </w:r>
          </w:p>
          <w:p w14:paraId="43CD9F3E" w14:textId="2232125B" w:rsidR="00655ABE" w:rsidRPr="001D4954" w:rsidRDefault="00655ABE" w:rsidP="001D4954">
            <w:pPr>
              <w:tabs>
                <w:tab w:val="clear" w:pos="360"/>
              </w:tabs>
              <w:spacing w:line="240" w:lineRule="auto"/>
              <w:rPr>
                <w:rFonts w:asciiTheme="majorHAnsi" w:hAnsiTheme="majorHAnsi" w:cstheme="majorHAnsi"/>
                <w:sz w:val="24"/>
                <w:szCs w:val="24"/>
              </w:rPr>
            </w:pPr>
            <w:r w:rsidRPr="001D4954">
              <w:rPr>
                <w:rFonts w:asciiTheme="majorHAnsi" w:hAnsiTheme="majorHAnsi" w:cstheme="majorHAnsi"/>
                <w:sz w:val="24"/>
                <w:szCs w:val="24"/>
              </w:rPr>
              <w:t>Door vermogende teams IB en directie</w:t>
            </w:r>
          </w:p>
        </w:tc>
      </w:tr>
    </w:tbl>
    <w:p w14:paraId="1A16338E" w14:textId="0F96B752" w:rsidR="00BD1443" w:rsidRPr="001D4954" w:rsidRDefault="00BD1443" w:rsidP="001D4954">
      <w:pPr>
        <w:spacing w:line="240" w:lineRule="auto"/>
        <w:rPr>
          <w:rFonts w:asciiTheme="majorHAnsi" w:hAnsiTheme="majorHAnsi" w:cstheme="majorHAnsi"/>
          <w:sz w:val="24"/>
          <w:szCs w:val="24"/>
        </w:rPr>
      </w:pPr>
    </w:p>
    <w:p w14:paraId="24038C0C" w14:textId="3720783C" w:rsidR="00BD1443" w:rsidRPr="001D4954" w:rsidRDefault="00BD1443" w:rsidP="001D4954">
      <w:pPr>
        <w:spacing w:line="240" w:lineRule="auto"/>
        <w:rPr>
          <w:rFonts w:asciiTheme="majorHAnsi" w:hAnsiTheme="majorHAnsi" w:cstheme="majorHAnsi"/>
          <w:sz w:val="24"/>
          <w:szCs w:val="24"/>
        </w:rPr>
      </w:pPr>
    </w:p>
    <w:p w14:paraId="3B700FEB" w14:textId="0228F0DC" w:rsidR="00BD1443" w:rsidRPr="001D4954" w:rsidRDefault="00BD1443" w:rsidP="004A279A">
      <w:pPr>
        <w:rPr>
          <w:rFonts w:asciiTheme="majorHAnsi" w:hAnsiTheme="majorHAnsi" w:cstheme="majorHAnsi"/>
          <w:sz w:val="24"/>
          <w:szCs w:val="24"/>
        </w:rPr>
      </w:pPr>
    </w:p>
    <w:p w14:paraId="570DFA67" w14:textId="47FF7768" w:rsidR="634B8612" w:rsidRDefault="634B8612" w:rsidP="634B8612">
      <w:pPr>
        <w:rPr>
          <w:rFonts w:asciiTheme="majorHAnsi" w:hAnsiTheme="majorHAnsi" w:cstheme="majorBidi"/>
          <w:sz w:val="24"/>
          <w:szCs w:val="24"/>
        </w:rPr>
      </w:pPr>
    </w:p>
    <w:p w14:paraId="402F13AF" w14:textId="15089DDC" w:rsidR="60CF1EEB" w:rsidRDefault="60CF1EEB" w:rsidP="60CF1EEB">
      <w:pPr>
        <w:rPr>
          <w:rFonts w:asciiTheme="majorHAnsi" w:hAnsiTheme="majorHAnsi" w:cstheme="majorBidi"/>
          <w:sz w:val="24"/>
          <w:szCs w:val="24"/>
        </w:rPr>
      </w:pPr>
    </w:p>
    <w:p w14:paraId="36D92505" w14:textId="6990B955" w:rsidR="60CF1EEB" w:rsidRDefault="60CF1EEB" w:rsidP="60CF1EEB">
      <w:pPr>
        <w:rPr>
          <w:rFonts w:asciiTheme="majorHAnsi" w:hAnsiTheme="majorHAnsi" w:cstheme="majorBidi"/>
          <w:sz w:val="24"/>
          <w:szCs w:val="24"/>
        </w:rPr>
      </w:pPr>
    </w:p>
    <w:p w14:paraId="0F01CE95" w14:textId="1379BDA6" w:rsidR="60CF1EEB" w:rsidRDefault="60CF1EEB" w:rsidP="60CF1EEB">
      <w:pPr>
        <w:rPr>
          <w:rFonts w:asciiTheme="majorHAnsi" w:hAnsiTheme="majorHAnsi" w:cstheme="majorBidi"/>
          <w:sz w:val="24"/>
          <w:szCs w:val="24"/>
        </w:rPr>
      </w:pPr>
    </w:p>
    <w:p w14:paraId="5A204925" w14:textId="325A98A0" w:rsidR="634B8612" w:rsidRDefault="634B8612" w:rsidP="634B8612">
      <w:pPr>
        <w:rPr>
          <w:rFonts w:asciiTheme="majorHAnsi" w:hAnsiTheme="majorHAnsi" w:cstheme="majorBidi"/>
          <w:sz w:val="24"/>
          <w:szCs w:val="24"/>
        </w:rPr>
      </w:pPr>
    </w:p>
    <w:p w14:paraId="1FBF50D0" w14:textId="2146AD40" w:rsidR="009D21CF" w:rsidRPr="001D4954" w:rsidRDefault="009D21CF" w:rsidP="004A279A">
      <w:pPr>
        <w:rPr>
          <w:rFonts w:asciiTheme="majorHAnsi" w:hAnsiTheme="majorHAnsi" w:cstheme="majorHAnsi"/>
          <w:sz w:val="24"/>
          <w:szCs w:val="24"/>
        </w:rPr>
      </w:pPr>
    </w:p>
    <w:p w14:paraId="283D4809" w14:textId="1D35017F" w:rsidR="00BD1443" w:rsidRPr="006A48AE" w:rsidRDefault="00E52EA4" w:rsidP="004A279A">
      <w:pPr>
        <w:pStyle w:val="Kop2"/>
        <w:rPr>
          <w:rFonts w:asciiTheme="majorHAnsi" w:hAnsiTheme="majorHAnsi" w:cstheme="majorHAnsi"/>
          <w:color w:val="76923C" w:themeColor="accent3" w:themeShade="BF"/>
          <w:sz w:val="24"/>
          <w:szCs w:val="24"/>
          <w:u w:val="single"/>
        </w:rPr>
      </w:pPr>
      <w:r w:rsidRPr="006A48AE">
        <w:rPr>
          <w:rFonts w:asciiTheme="majorHAnsi" w:hAnsiTheme="majorHAnsi" w:cstheme="majorHAnsi"/>
          <w:color w:val="76923C" w:themeColor="accent3" w:themeShade="BF"/>
          <w:sz w:val="24"/>
          <w:szCs w:val="24"/>
        </w:rPr>
        <w:lastRenderedPageBreak/>
        <w:tab/>
      </w:r>
      <w:r w:rsidRPr="006A48AE">
        <w:rPr>
          <w:rFonts w:asciiTheme="majorHAnsi" w:hAnsiTheme="majorHAnsi" w:cstheme="majorHAnsi"/>
          <w:color w:val="76923C" w:themeColor="accent3" w:themeShade="BF"/>
          <w:sz w:val="24"/>
          <w:szCs w:val="24"/>
          <w:u w:val="single"/>
        </w:rPr>
        <w:t>ONDERWIJSTIJD</w:t>
      </w:r>
    </w:p>
    <w:p w14:paraId="03287DD0" w14:textId="50719F11" w:rsidR="007008FF" w:rsidRPr="001D4954" w:rsidRDefault="007008FF" w:rsidP="004A279A">
      <w:pPr>
        <w:rPr>
          <w:rFonts w:asciiTheme="majorHAnsi" w:hAnsiTheme="majorHAnsi" w:cstheme="majorHAnsi"/>
          <w:sz w:val="24"/>
          <w:szCs w:val="24"/>
        </w:rPr>
      </w:pPr>
      <w:r w:rsidRPr="001D4954">
        <w:rPr>
          <w:rFonts w:asciiTheme="majorHAnsi" w:hAnsiTheme="majorHAnsi" w:cstheme="majorHAnsi"/>
          <w:sz w:val="24"/>
          <w:szCs w:val="24"/>
        </w:rPr>
        <w:tab/>
      </w:r>
      <w:r w:rsidRPr="001D4954">
        <w:rPr>
          <w:rFonts w:asciiTheme="majorHAnsi" w:hAnsiTheme="majorHAnsi" w:cstheme="majorHAnsi"/>
          <w:sz w:val="24"/>
          <w:szCs w:val="24"/>
        </w:rPr>
        <w:tab/>
        <w:t xml:space="preserve">Hoe voldoet de school aan </w:t>
      </w:r>
      <w:r w:rsidR="009B7202" w:rsidRPr="001D4954">
        <w:rPr>
          <w:rFonts w:asciiTheme="majorHAnsi" w:hAnsiTheme="majorHAnsi" w:cstheme="majorHAnsi"/>
          <w:sz w:val="24"/>
          <w:szCs w:val="24"/>
        </w:rPr>
        <w:t xml:space="preserve">de </w:t>
      </w:r>
      <w:r w:rsidRPr="001D4954">
        <w:rPr>
          <w:rFonts w:asciiTheme="majorHAnsi" w:hAnsiTheme="majorHAnsi" w:cstheme="majorHAnsi"/>
          <w:sz w:val="24"/>
          <w:szCs w:val="24"/>
        </w:rPr>
        <w:t>wettelijke eisen ten aanzien van de onderwijstijd?</w:t>
      </w:r>
    </w:p>
    <w:p w14:paraId="2E27294D" w14:textId="4AB0F220" w:rsidR="009D21CF" w:rsidRPr="001D4954" w:rsidRDefault="009D21CF" w:rsidP="004A279A">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1816"/>
        <w:gridCol w:w="1884"/>
        <w:gridCol w:w="1818"/>
        <w:gridCol w:w="1818"/>
        <w:gridCol w:w="1720"/>
      </w:tblGrid>
      <w:tr w:rsidR="00D45DE3" w14:paraId="75D0197C" w14:textId="77777777" w:rsidTr="458321D2">
        <w:trPr>
          <w:trHeight w:val="586"/>
        </w:trPr>
        <w:tc>
          <w:tcPr>
            <w:tcW w:w="9056" w:type="dxa"/>
            <w:gridSpan w:val="5"/>
          </w:tcPr>
          <w:p w14:paraId="00AFDD79" w14:textId="45E7C885" w:rsidR="00D45DE3" w:rsidRPr="00D767EA" w:rsidRDefault="00D45DE3" w:rsidP="00D45DE3">
            <w:pPr>
              <w:jc w:val="center"/>
              <w:rPr>
                <w:highlight w:val="yellow"/>
              </w:rPr>
            </w:pPr>
            <w:r w:rsidRPr="006A48AE">
              <w:rPr>
                <w:rFonts w:asciiTheme="majorHAnsi" w:hAnsiTheme="majorHAnsi" w:cstheme="majorHAnsi"/>
                <w:b/>
                <w:sz w:val="24"/>
                <w:szCs w:val="24"/>
              </w:rPr>
              <w:t>Uren per schooljaar</w:t>
            </w:r>
          </w:p>
        </w:tc>
      </w:tr>
      <w:tr w:rsidR="006A48AE" w14:paraId="232C0EB4" w14:textId="77777777" w:rsidTr="458321D2">
        <w:trPr>
          <w:trHeight w:val="586"/>
        </w:trPr>
        <w:tc>
          <w:tcPr>
            <w:tcW w:w="1816" w:type="dxa"/>
            <w:shd w:val="clear" w:color="auto" w:fill="CCC0D9" w:themeFill="accent4" w:themeFillTint="66"/>
          </w:tcPr>
          <w:p w14:paraId="340A39D3" w14:textId="77777777" w:rsidR="006A48AE" w:rsidRPr="00D767EA" w:rsidRDefault="006A48AE" w:rsidP="00AD2019">
            <w:pPr>
              <w:rPr>
                <w:b/>
              </w:rPr>
            </w:pPr>
            <w:r w:rsidRPr="00D767EA">
              <w:rPr>
                <w:b/>
              </w:rPr>
              <w:t>Groep 1</w:t>
            </w:r>
          </w:p>
        </w:tc>
        <w:tc>
          <w:tcPr>
            <w:tcW w:w="1884" w:type="dxa"/>
            <w:shd w:val="clear" w:color="auto" w:fill="CCC0D9" w:themeFill="accent4" w:themeFillTint="66"/>
          </w:tcPr>
          <w:p w14:paraId="07592A46" w14:textId="306FCF0E" w:rsidR="006A48AE" w:rsidRPr="00D767EA" w:rsidRDefault="006A48AE" w:rsidP="00AD2019">
            <w:pPr>
              <w:rPr>
                <w:b/>
              </w:rPr>
            </w:pPr>
            <w:r w:rsidRPr="00D767EA">
              <w:rPr>
                <w:b/>
              </w:rPr>
              <w:t>Groep</w:t>
            </w:r>
            <w:r>
              <w:rPr>
                <w:b/>
              </w:rPr>
              <w:t xml:space="preserve"> </w:t>
            </w:r>
            <w:r w:rsidRPr="00D767EA">
              <w:rPr>
                <w:b/>
              </w:rPr>
              <w:t>2</w:t>
            </w:r>
          </w:p>
        </w:tc>
        <w:tc>
          <w:tcPr>
            <w:tcW w:w="1818" w:type="dxa"/>
            <w:shd w:val="clear" w:color="auto" w:fill="CCC0D9" w:themeFill="accent4" w:themeFillTint="66"/>
          </w:tcPr>
          <w:p w14:paraId="02B77203" w14:textId="77777777" w:rsidR="006A48AE" w:rsidRPr="00D767EA" w:rsidRDefault="006A48AE" w:rsidP="00AD2019">
            <w:pPr>
              <w:rPr>
                <w:b/>
              </w:rPr>
            </w:pPr>
            <w:r w:rsidRPr="00D767EA">
              <w:rPr>
                <w:b/>
              </w:rPr>
              <w:t>Groep 3</w:t>
            </w:r>
          </w:p>
        </w:tc>
        <w:tc>
          <w:tcPr>
            <w:tcW w:w="1818" w:type="dxa"/>
            <w:shd w:val="clear" w:color="auto" w:fill="CCC0D9" w:themeFill="accent4" w:themeFillTint="66"/>
          </w:tcPr>
          <w:p w14:paraId="529D8181" w14:textId="77777777" w:rsidR="006A48AE" w:rsidRPr="00D767EA" w:rsidRDefault="006A48AE" w:rsidP="00AD2019">
            <w:pPr>
              <w:rPr>
                <w:b/>
              </w:rPr>
            </w:pPr>
            <w:r w:rsidRPr="00D767EA">
              <w:rPr>
                <w:b/>
              </w:rPr>
              <w:t>Groep 4</w:t>
            </w:r>
          </w:p>
        </w:tc>
        <w:tc>
          <w:tcPr>
            <w:tcW w:w="1720" w:type="dxa"/>
            <w:vMerge w:val="restart"/>
            <w:shd w:val="clear" w:color="auto" w:fill="CCC0D9" w:themeFill="accent4" w:themeFillTint="66"/>
          </w:tcPr>
          <w:p w14:paraId="3845355A" w14:textId="77777777" w:rsidR="006A48AE" w:rsidRPr="006A48AE" w:rsidRDefault="006A48AE" w:rsidP="006A48AE">
            <w:pPr>
              <w:jc w:val="center"/>
            </w:pPr>
            <w:r w:rsidRPr="006A48AE">
              <w:t>Totaal</w:t>
            </w:r>
            <w:r>
              <w:t xml:space="preserve"> uren</w:t>
            </w:r>
            <w:r w:rsidRPr="006A48AE">
              <w:t xml:space="preserve"> eerste 4 jaar</w:t>
            </w:r>
          </w:p>
          <w:p w14:paraId="7F7E1657" w14:textId="521C864D" w:rsidR="006A48AE" w:rsidRPr="006A48AE" w:rsidRDefault="006A48AE" w:rsidP="006A48AE">
            <w:pPr>
              <w:jc w:val="center"/>
            </w:pPr>
            <w:r w:rsidRPr="006A48AE">
              <w:t>3730</w:t>
            </w:r>
          </w:p>
        </w:tc>
      </w:tr>
      <w:tr w:rsidR="006A48AE" w14:paraId="5CBD56DF" w14:textId="77777777" w:rsidTr="458321D2">
        <w:trPr>
          <w:trHeight w:val="301"/>
        </w:trPr>
        <w:tc>
          <w:tcPr>
            <w:tcW w:w="1816" w:type="dxa"/>
            <w:shd w:val="clear" w:color="auto" w:fill="CCC0D9" w:themeFill="accent4" w:themeFillTint="66"/>
          </w:tcPr>
          <w:p w14:paraId="6C3CD60C" w14:textId="77777777" w:rsidR="006A48AE" w:rsidRDefault="006A48AE" w:rsidP="00AD2019">
            <w:r>
              <w:t>880</w:t>
            </w:r>
          </w:p>
        </w:tc>
        <w:tc>
          <w:tcPr>
            <w:tcW w:w="1884" w:type="dxa"/>
            <w:shd w:val="clear" w:color="auto" w:fill="CCC0D9" w:themeFill="accent4" w:themeFillTint="66"/>
          </w:tcPr>
          <w:p w14:paraId="74EC6F36" w14:textId="77777777" w:rsidR="006A48AE" w:rsidRDefault="006A48AE" w:rsidP="00AD2019">
            <w:r>
              <w:t>950</w:t>
            </w:r>
          </w:p>
        </w:tc>
        <w:tc>
          <w:tcPr>
            <w:tcW w:w="1818" w:type="dxa"/>
            <w:shd w:val="clear" w:color="auto" w:fill="CCC0D9" w:themeFill="accent4" w:themeFillTint="66"/>
          </w:tcPr>
          <w:p w14:paraId="2D735757" w14:textId="77777777" w:rsidR="006A48AE" w:rsidRDefault="006A48AE" w:rsidP="00AD2019">
            <w:r>
              <w:t>950</w:t>
            </w:r>
          </w:p>
        </w:tc>
        <w:tc>
          <w:tcPr>
            <w:tcW w:w="1818" w:type="dxa"/>
            <w:shd w:val="clear" w:color="auto" w:fill="CCC0D9" w:themeFill="accent4" w:themeFillTint="66"/>
          </w:tcPr>
          <w:p w14:paraId="3CEA6DA9" w14:textId="77777777" w:rsidR="006A48AE" w:rsidRDefault="006A48AE" w:rsidP="00AD2019">
            <w:r>
              <w:t>950</w:t>
            </w:r>
          </w:p>
        </w:tc>
        <w:tc>
          <w:tcPr>
            <w:tcW w:w="1720" w:type="dxa"/>
            <w:vMerge/>
          </w:tcPr>
          <w:p w14:paraId="087DCA0F" w14:textId="663FCA6A" w:rsidR="006A48AE" w:rsidRPr="006A48AE" w:rsidRDefault="006A48AE" w:rsidP="006A48AE">
            <w:pPr>
              <w:jc w:val="center"/>
            </w:pPr>
          </w:p>
        </w:tc>
      </w:tr>
      <w:tr w:rsidR="006A48AE" w14:paraId="42F04B21" w14:textId="77777777" w:rsidTr="458321D2">
        <w:trPr>
          <w:trHeight w:val="603"/>
        </w:trPr>
        <w:tc>
          <w:tcPr>
            <w:tcW w:w="1816" w:type="dxa"/>
            <w:shd w:val="clear" w:color="auto" w:fill="C2D69B" w:themeFill="accent3" w:themeFillTint="99"/>
          </w:tcPr>
          <w:p w14:paraId="025A8976" w14:textId="77777777" w:rsidR="006A48AE" w:rsidRPr="006A48AE" w:rsidRDefault="006A48AE" w:rsidP="00AD2019">
            <w:pPr>
              <w:rPr>
                <w:b/>
              </w:rPr>
            </w:pPr>
            <w:r w:rsidRPr="006A48AE">
              <w:rPr>
                <w:b/>
              </w:rPr>
              <w:t>Groep 5</w:t>
            </w:r>
          </w:p>
        </w:tc>
        <w:tc>
          <w:tcPr>
            <w:tcW w:w="1884" w:type="dxa"/>
            <w:shd w:val="clear" w:color="auto" w:fill="C2D69B" w:themeFill="accent3" w:themeFillTint="99"/>
          </w:tcPr>
          <w:p w14:paraId="665818F4" w14:textId="77777777" w:rsidR="006A48AE" w:rsidRPr="006A48AE" w:rsidRDefault="006A48AE" w:rsidP="00AD2019">
            <w:pPr>
              <w:rPr>
                <w:b/>
              </w:rPr>
            </w:pPr>
            <w:r w:rsidRPr="006A48AE">
              <w:rPr>
                <w:b/>
              </w:rPr>
              <w:t>Groep 6</w:t>
            </w:r>
          </w:p>
        </w:tc>
        <w:tc>
          <w:tcPr>
            <w:tcW w:w="1818" w:type="dxa"/>
            <w:shd w:val="clear" w:color="auto" w:fill="C2D69B" w:themeFill="accent3" w:themeFillTint="99"/>
          </w:tcPr>
          <w:p w14:paraId="5CC24579" w14:textId="77777777" w:rsidR="006A48AE" w:rsidRPr="006A48AE" w:rsidRDefault="006A48AE" w:rsidP="00AD2019">
            <w:pPr>
              <w:rPr>
                <w:b/>
              </w:rPr>
            </w:pPr>
            <w:r w:rsidRPr="006A48AE">
              <w:rPr>
                <w:b/>
              </w:rPr>
              <w:t>Groep 7</w:t>
            </w:r>
          </w:p>
        </w:tc>
        <w:tc>
          <w:tcPr>
            <w:tcW w:w="1818" w:type="dxa"/>
            <w:shd w:val="clear" w:color="auto" w:fill="C2D69B" w:themeFill="accent3" w:themeFillTint="99"/>
          </w:tcPr>
          <w:p w14:paraId="23F014F7" w14:textId="77777777" w:rsidR="006A48AE" w:rsidRPr="006A48AE" w:rsidRDefault="006A48AE" w:rsidP="00AD2019">
            <w:pPr>
              <w:rPr>
                <w:b/>
              </w:rPr>
            </w:pPr>
            <w:r w:rsidRPr="006A48AE">
              <w:rPr>
                <w:b/>
              </w:rPr>
              <w:t>Groep 8</w:t>
            </w:r>
          </w:p>
        </w:tc>
        <w:tc>
          <w:tcPr>
            <w:tcW w:w="1720" w:type="dxa"/>
            <w:vMerge w:val="restart"/>
            <w:shd w:val="clear" w:color="auto" w:fill="C2D69B" w:themeFill="accent3" w:themeFillTint="99"/>
          </w:tcPr>
          <w:p w14:paraId="0D84680A" w14:textId="7EAD1866" w:rsidR="006A48AE" w:rsidRDefault="006A48AE" w:rsidP="006A48AE">
            <w:pPr>
              <w:jc w:val="center"/>
            </w:pPr>
            <w:r>
              <w:t xml:space="preserve">Totaal uren </w:t>
            </w:r>
          </w:p>
          <w:p w14:paraId="1D6B2B9A" w14:textId="77777777" w:rsidR="006A48AE" w:rsidRPr="006A48AE" w:rsidRDefault="006A48AE" w:rsidP="006A48AE">
            <w:pPr>
              <w:jc w:val="center"/>
            </w:pPr>
            <w:r>
              <w:t>laatste</w:t>
            </w:r>
            <w:r w:rsidRPr="006A48AE">
              <w:t xml:space="preserve"> 4 jaar</w:t>
            </w:r>
          </w:p>
          <w:p w14:paraId="4C6111AF" w14:textId="33746D04" w:rsidR="006A48AE" w:rsidRPr="006A48AE" w:rsidRDefault="006A48AE" w:rsidP="006A48AE">
            <w:pPr>
              <w:jc w:val="center"/>
            </w:pPr>
            <w:r w:rsidRPr="006A48AE">
              <w:t>3800</w:t>
            </w:r>
          </w:p>
        </w:tc>
      </w:tr>
      <w:tr w:rsidR="006A48AE" w14:paraId="078F3294" w14:textId="77777777" w:rsidTr="458321D2">
        <w:trPr>
          <w:trHeight w:val="284"/>
        </w:trPr>
        <w:tc>
          <w:tcPr>
            <w:tcW w:w="1816" w:type="dxa"/>
            <w:shd w:val="clear" w:color="auto" w:fill="C2D69B" w:themeFill="accent3" w:themeFillTint="99"/>
          </w:tcPr>
          <w:p w14:paraId="177F01B0" w14:textId="77777777" w:rsidR="006A48AE" w:rsidRDefault="006A48AE" w:rsidP="00AD2019">
            <w:r>
              <w:t>950</w:t>
            </w:r>
          </w:p>
        </w:tc>
        <w:tc>
          <w:tcPr>
            <w:tcW w:w="1884" w:type="dxa"/>
            <w:shd w:val="clear" w:color="auto" w:fill="C2D69B" w:themeFill="accent3" w:themeFillTint="99"/>
          </w:tcPr>
          <w:p w14:paraId="7E708876" w14:textId="77777777" w:rsidR="006A48AE" w:rsidRDefault="006A48AE" w:rsidP="00AD2019">
            <w:r>
              <w:t>950</w:t>
            </w:r>
          </w:p>
        </w:tc>
        <w:tc>
          <w:tcPr>
            <w:tcW w:w="1818" w:type="dxa"/>
            <w:shd w:val="clear" w:color="auto" w:fill="C2D69B" w:themeFill="accent3" w:themeFillTint="99"/>
          </w:tcPr>
          <w:p w14:paraId="3E301AAB" w14:textId="77777777" w:rsidR="006A48AE" w:rsidRDefault="006A48AE" w:rsidP="00AD2019">
            <w:r>
              <w:t>950</w:t>
            </w:r>
          </w:p>
        </w:tc>
        <w:tc>
          <w:tcPr>
            <w:tcW w:w="1818" w:type="dxa"/>
            <w:shd w:val="clear" w:color="auto" w:fill="C2D69B" w:themeFill="accent3" w:themeFillTint="99"/>
          </w:tcPr>
          <w:p w14:paraId="567BD914" w14:textId="77777777" w:rsidR="006A48AE" w:rsidRDefault="006A48AE" w:rsidP="00AD2019">
            <w:r>
              <w:t>950</w:t>
            </w:r>
          </w:p>
        </w:tc>
        <w:tc>
          <w:tcPr>
            <w:tcW w:w="1720" w:type="dxa"/>
            <w:vMerge/>
          </w:tcPr>
          <w:p w14:paraId="6843AEA1" w14:textId="01A12092" w:rsidR="006A48AE" w:rsidRPr="006A48AE" w:rsidRDefault="006A48AE" w:rsidP="006A48AE">
            <w:pPr>
              <w:jc w:val="center"/>
            </w:pPr>
          </w:p>
        </w:tc>
      </w:tr>
      <w:tr w:rsidR="006A48AE" w14:paraId="3BBA4C1F" w14:textId="77777777" w:rsidTr="458321D2">
        <w:trPr>
          <w:trHeight w:val="897"/>
        </w:trPr>
        <w:tc>
          <w:tcPr>
            <w:tcW w:w="7336" w:type="dxa"/>
            <w:gridSpan w:val="4"/>
          </w:tcPr>
          <w:p w14:paraId="2A048DC2" w14:textId="77777777" w:rsidR="006A48AE" w:rsidRDefault="006A48AE" w:rsidP="00AD2019"/>
        </w:tc>
        <w:tc>
          <w:tcPr>
            <w:tcW w:w="1720" w:type="dxa"/>
            <w:shd w:val="clear" w:color="auto" w:fill="FFFF00"/>
          </w:tcPr>
          <w:p w14:paraId="3E95B8E7" w14:textId="77777777" w:rsidR="006A48AE" w:rsidRDefault="006A48AE" w:rsidP="006A48AE">
            <w:pPr>
              <w:jc w:val="center"/>
            </w:pPr>
            <w:r>
              <w:t xml:space="preserve">Totaal </w:t>
            </w:r>
          </w:p>
          <w:p w14:paraId="67ACC195" w14:textId="77777777" w:rsidR="006A48AE" w:rsidRDefault="006A48AE" w:rsidP="006A48AE">
            <w:pPr>
              <w:jc w:val="center"/>
            </w:pPr>
            <w:r>
              <w:t>na 8 jaar</w:t>
            </w:r>
          </w:p>
          <w:p w14:paraId="0BBF0F4A" w14:textId="698B5289" w:rsidR="006A48AE" w:rsidRDefault="006A48AE" w:rsidP="006A48AE">
            <w:pPr>
              <w:jc w:val="center"/>
            </w:pPr>
            <w:r>
              <w:t>7530</w:t>
            </w:r>
          </w:p>
        </w:tc>
      </w:tr>
    </w:tbl>
    <w:p w14:paraId="0CCA1B3E" w14:textId="3F22690D" w:rsidR="458321D2" w:rsidRDefault="458321D2" w:rsidP="458321D2">
      <w:pPr>
        <w:pStyle w:val="Kop2"/>
        <w:numPr>
          <w:ilvl w:val="1"/>
          <w:numId w:val="0"/>
        </w:numPr>
        <w:rPr>
          <w:rFonts w:asciiTheme="majorHAnsi" w:hAnsiTheme="majorHAnsi" w:cstheme="majorBidi"/>
          <w:color w:val="76923C" w:themeColor="accent3" w:themeShade="BF"/>
          <w:sz w:val="24"/>
          <w:szCs w:val="24"/>
        </w:rPr>
      </w:pPr>
    </w:p>
    <w:p w14:paraId="72B4ED8B" w14:textId="488B231F" w:rsidR="634B8612" w:rsidRDefault="634B8612" w:rsidP="634B8612"/>
    <w:p w14:paraId="3113D621" w14:textId="22225AE1" w:rsidR="634B8612" w:rsidRDefault="634B8612" w:rsidP="634B8612"/>
    <w:p w14:paraId="28552A86" w14:textId="2571BCD4" w:rsidR="634B8612" w:rsidRDefault="634B8612" w:rsidP="634B8612"/>
    <w:p w14:paraId="42D2AF58" w14:textId="6D5D8D45" w:rsidR="634B8612" w:rsidRDefault="634B8612" w:rsidP="634B8612"/>
    <w:p w14:paraId="60AE9F77" w14:textId="0A660F59" w:rsidR="634B8612" w:rsidRDefault="634B8612" w:rsidP="634B8612"/>
    <w:p w14:paraId="32A4F520" w14:textId="1213A72C" w:rsidR="634B8612" w:rsidRDefault="634B8612" w:rsidP="634B8612"/>
    <w:p w14:paraId="1154F9F6" w14:textId="7BF4F18F" w:rsidR="634B8612" w:rsidRDefault="634B8612" w:rsidP="634B8612"/>
    <w:p w14:paraId="4BCFD572" w14:textId="7A873DE4" w:rsidR="634B8612" w:rsidRDefault="634B8612" w:rsidP="634B8612"/>
    <w:p w14:paraId="2940EE2C" w14:textId="1BEB5A4D" w:rsidR="634B8612" w:rsidRDefault="634B8612" w:rsidP="634B8612"/>
    <w:p w14:paraId="08B1BB57" w14:textId="4833C888" w:rsidR="634B8612" w:rsidRDefault="634B8612" w:rsidP="634B8612"/>
    <w:p w14:paraId="7D195E84" w14:textId="6D9F4784" w:rsidR="634B8612" w:rsidRDefault="634B8612" w:rsidP="634B8612"/>
    <w:p w14:paraId="7AA125CF" w14:textId="0B949FAC" w:rsidR="634B8612" w:rsidRDefault="634B8612" w:rsidP="634B8612"/>
    <w:p w14:paraId="224A4A2E" w14:textId="0D0304E1" w:rsidR="634B8612" w:rsidRDefault="634B8612" w:rsidP="634B8612"/>
    <w:p w14:paraId="1E38F734" w14:textId="37F6958A" w:rsidR="634B8612" w:rsidRDefault="634B8612" w:rsidP="634B8612"/>
    <w:p w14:paraId="546A2601" w14:textId="42BA0F99" w:rsidR="634B8612" w:rsidRDefault="634B8612" w:rsidP="634B8612"/>
    <w:p w14:paraId="5EE17500" w14:textId="66EE4AC3" w:rsidR="514E6FD3" w:rsidRDefault="514E6FD3" w:rsidP="514E6FD3"/>
    <w:p w14:paraId="5CA96D84" w14:textId="222A4110" w:rsidR="514E6FD3" w:rsidRDefault="514E6FD3" w:rsidP="514E6FD3"/>
    <w:p w14:paraId="0F2187E5" w14:textId="43F69097" w:rsidR="514E6FD3" w:rsidRDefault="514E6FD3" w:rsidP="514E6FD3"/>
    <w:p w14:paraId="1D48229E" w14:textId="08034357" w:rsidR="514E6FD3" w:rsidRDefault="514E6FD3" w:rsidP="514E6FD3"/>
    <w:p w14:paraId="201B7C24" w14:textId="2CE5F9E5" w:rsidR="514E6FD3" w:rsidRDefault="514E6FD3" w:rsidP="514E6FD3"/>
    <w:p w14:paraId="7D6D9DB7" w14:textId="15270AA0" w:rsidR="514E6FD3" w:rsidRDefault="514E6FD3" w:rsidP="514E6FD3"/>
    <w:p w14:paraId="63849611" w14:textId="5FCBC9DE" w:rsidR="514E6FD3" w:rsidRDefault="514E6FD3" w:rsidP="514E6FD3"/>
    <w:p w14:paraId="2D9CD848" w14:textId="5D5D657C" w:rsidR="514E6FD3" w:rsidRDefault="514E6FD3" w:rsidP="514E6FD3"/>
    <w:p w14:paraId="06D790B3" w14:textId="36386794" w:rsidR="514E6FD3" w:rsidRDefault="514E6FD3" w:rsidP="514E6FD3"/>
    <w:p w14:paraId="77642F0A" w14:textId="5022D2CF" w:rsidR="514E6FD3" w:rsidRDefault="514E6FD3" w:rsidP="514E6FD3"/>
    <w:p w14:paraId="43B0664C" w14:textId="64E98451" w:rsidR="514E6FD3" w:rsidRDefault="514E6FD3" w:rsidP="514E6FD3"/>
    <w:p w14:paraId="3CA0E0C7" w14:textId="4088DCDA" w:rsidR="514E6FD3" w:rsidRDefault="514E6FD3" w:rsidP="514E6FD3"/>
    <w:p w14:paraId="05495FF1" w14:textId="2A77A7B5" w:rsidR="514E6FD3" w:rsidRDefault="514E6FD3" w:rsidP="514E6FD3"/>
    <w:p w14:paraId="15F8B591" w14:textId="4482E971" w:rsidR="514E6FD3" w:rsidRDefault="514E6FD3" w:rsidP="514E6FD3"/>
    <w:p w14:paraId="10F8A4BD" w14:textId="2A161078" w:rsidR="514E6FD3" w:rsidRDefault="514E6FD3" w:rsidP="514E6FD3"/>
    <w:p w14:paraId="7E0EBD32" w14:textId="015DEE8A" w:rsidR="514E6FD3" w:rsidRDefault="514E6FD3" w:rsidP="514E6FD3"/>
    <w:p w14:paraId="69BD9C4E" w14:textId="6D6BEE94" w:rsidR="514E6FD3" w:rsidRDefault="514E6FD3" w:rsidP="514E6FD3"/>
    <w:p w14:paraId="05E6DA73" w14:textId="0D8EC618" w:rsidR="514E6FD3" w:rsidRDefault="514E6FD3" w:rsidP="514E6FD3"/>
    <w:p w14:paraId="4726202A" w14:textId="29AB7B5E" w:rsidR="514E6FD3" w:rsidRDefault="514E6FD3" w:rsidP="514E6FD3"/>
    <w:p w14:paraId="680A914B" w14:textId="3D1A22F6" w:rsidR="634B8612" w:rsidRDefault="634B8612" w:rsidP="634B8612"/>
    <w:p w14:paraId="36EB0D15" w14:textId="561CD358" w:rsidR="458321D2" w:rsidRDefault="458321D2" w:rsidP="458321D2">
      <w:pPr>
        <w:pStyle w:val="Kop2"/>
        <w:numPr>
          <w:ilvl w:val="1"/>
          <w:numId w:val="0"/>
        </w:numPr>
        <w:rPr>
          <w:rFonts w:asciiTheme="majorHAnsi" w:hAnsiTheme="majorHAnsi" w:cstheme="majorBidi"/>
          <w:color w:val="76923C" w:themeColor="accent3" w:themeShade="BF"/>
          <w:sz w:val="24"/>
          <w:szCs w:val="24"/>
        </w:rPr>
      </w:pPr>
    </w:p>
    <w:p w14:paraId="0373B0CB" w14:textId="2297CE17" w:rsidR="00CA49CE" w:rsidRPr="001D4954" w:rsidRDefault="004A279A" w:rsidP="458321D2">
      <w:pPr>
        <w:pStyle w:val="Kop2"/>
        <w:numPr>
          <w:ilvl w:val="1"/>
          <w:numId w:val="0"/>
        </w:numPr>
        <w:rPr>
          <w:rFonts w:asciiTheme="majorHAnsi" w:hAnsiTheme="majorHAnsi" w:cstheme="majorBidi"/>
          <w:sz w:val="24"/>
          <w:szCs w:val="24"/>
        </w:rPr>
      </w:pPr>
      <w:r w:rsidRPr="458321D2">
        <w:rPr>
          <w:rFonts w:asciiTheme="majorHAnsi" w:hAnsiTheme="majorHAnsi" w:cstheme="majorBidi"/>
          <w:color w:val="76923C" w:themeColor="accent3" w:themeShade="BF"/>
          <w:sz w:val="24"/>
          <w:szCs w:val="24"/>
        </w:rPr>
        <w:t>4.3</w:t>
      </w:r>
      <w:r w:rsidR="00B85237" w:rsidRPr="00AD2019">
        <w:rPr>
          <w:rFonts w:asciiTheme="majorHAnsi" w:hAnsiTheme="majorHAnsi" w:cstheme="majorHAnsi"/>
          <w:color w:val="76923C" w:themeColor="accent3" w:themeShade="BF"/>
          <w:sz w:val="24"/>
          <w:szCs w:val="24"/>
        </w:rPr>
        <w:tab/>
      </w:r>
      <w:r w:rsidRPr="458321D2">
        <w:rPr>
          <w:rFonts w:asciiTheme="majorHAnsi" w:hAnsiTheme="majorHAnsi" w:cstheme="majorBidi"/>
          <w:color w:val="76923C" w:themeColor="accent3" w:themeShade="BF"/>
          <w:sz w:val="24"/>
          <w:szCs w:val="24"/>
        </w:rPr>
        <w:t>DE INHOUD VAN ONS ONDERWIJS</w:t>
      </w:r>
    </w:p>
    <w:p w14:paraId="171B2DB2" w14:textId="77777777" w:rsidR="00A9579D" w:rsidRPr="001D4954" w:rsidRDefault="00A9579D" w:rsidP="004A279A">
      <w:pPr>
        <w:rPr>
          <w:rFonts w:asciiTheme="majorHAnsi" w:hAnsiTheme="majorHAnsi" w:cstheme="majorHAnsi"/>
          <w:sz w:val="24"/>
          <w:szCs w:val="24"/>
        </w:rPr>
      </w:pPr>
    </w:p>
    <w:p w14:paraId="29BA5C4C" w14:textId="68608F2B" w:rsidR="00AD2019" w:rsidRPr="00D45DE3" w:rsidRDefault="00CA49CE" w:rsidP="00D45DE3">
      <w:pPr>
        <w:rPr>
          <w:rFonts w:asciiTheme="majorHAnsi" w:eastAsia="Arial Unicode MS" w:hAnsiTheme="majorHAnsi" w:cstheme="majorHAnsi"/>
          <w:sz w:val="24"/>
          <w:szCs w:val="24"/>
        </w:rPr>
      </w:pPr>
      <w:r w:rsidRPr="001D4954">
        <w:rPr>
          <w:rFonts w:asciiTheme="majorHAnsi" w:eastAsia="Arial Unicode MS" w:hAnsiTheme="majorHAnsi" w:cstheme="majorHAnsi"/>
          <w:sz w:val="24"/>
          <w:szCs w:val="24"/>
        </w:rPr>
        <w:t>Door deze leerstof aan te bieden middels het gebruik van genoemde leermiddelen, de wijze waarop deze leermiddelen worden ingezet en de leertijd die wordt gereserveerd voor de</w:t>
      </w:r>
      <w:r w:rsidR="00FF7762">
        <w:rPr>
          <w:rFonts w:asciiTheme="majorHAnsi" w:eastAsia="Arial Unicode MS" w:hAnsiTheme="majorHAnsi" w:cstheme="majorHAnsi"/>
          <w:sz w:val="24"/>
          <w:szCs w:val="24"/>
        </w:rPr>
        <w:t>ze inhouden voldoet de Paulusschool</w:t>
      </w:r>
      <w:r w:rsidRPr="001D4954">
        <w:rPr>
          <w:rFonts w:asciiTheme="majorHAnsi" w:eastAsia="Arial Unicode MS" w:hAnsiTheme="majorHAnsi" w:cstheme="majorHAnsi"/>
          <w:sz w:val="24"/>
          <w:szCs w:val="24"/>
        </w:rPr>
        <w:t xml:space="preserve"> aan de kerndoelen en de wettelijke eisen zoal</w:t>
      </w:r>
      <w:r w:rsidR="005A1A86" w:rsidRPr="001D4954">
        <w:rPr>
          <w:rFonts w:asciiTheme="majorHAnsi" w:eastAsia="Arial Unicode MS" w:hAnsiTheme="majorHAnsi" w:cstheme="majorHAnsi"/>
          <w:sz w:val="24"/>
          <w:szCs w:val="24"/>
        </w:rPr>
        <w:t>s verwoord in artikel 9 van de Wet Primair O</w:t>
      </w:r>
      <w:r w:rsidR="00D45DE3">
        <w:rPr>
          <w:rFonts w:asciiTheme="majorHAnsi" w:eastAsia="Arial Unicode MS" w:hAnsiTheme="majorHAnsi" w:cstheme="majorHAnsi"/>
          <w:sz w:val="24"/>
          <w:szCs w:val="24"/>
        </w:rPr>
        <w:t xml:space="preserve">nderwijs. </w:t>
      </w:r>
    </w:p>
    <w:tbl>
      <w:tblPr>
        <w:tblStyle w:val="TableGrid0"/>
        <w:tblW w:w="9182" w:type="dxa"/>
        <w:tblInd w:w="-108" w:type="dxa"/>
        <w:tblCellMar>
          <w:top w:w="10" w:type="dxa"/>
          <w:left w:w="108" w:type="dxa"/>
          <w:right w:w="101" w:type="dxa"/>
        </w:tblCellMar>
        <w:tblLook w:val="04A0" w:firstRow="1" w:lastRow="0" w:firstColumn="1" w:lastColumn="0" w:noHBand="0" w:noVBand="1"/>
      </w:tblPr>
      <w:tblGrid>
        <w:gridCol w:w="2131"/>
        <w:gridCol w:w="4863"/>
        <w:gridCol w:w="2188"/>
      </w:tblGrid>
      <w:tr w:rsidR="00AD2019" w:rsidRPr="00AD2019" w14:paraId="63F693EA" w14:textId="77777777" w:rsidTr="0A98161B">
        <w:trPr>
          <w:trHeight w:val="216"/>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6D738C60"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04DD24A2"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Methoden en aanvullend </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32D301BE"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Toetsen </w:t>
            </w:r>
          </w:p>
        </w:tc>
      </w:tr>
      <w:tr w:rsidR="00AD2019" w:rsidRPr="00AD2019" w14:paraId="46526DB7" w14:textId="77777777" w:rsidTr="0A98161B">
        <w:trPr>
          <w:trHeight w:val="449"/>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5333"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Taal/Lezen  </w:t>
            </w:r>
          </w:p>
          <w:p w14:paraId="4CA5812D"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1-2 </w:t>
            </w:r>
          </w:p>
          <w:p w14:paraId="0459774A"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007C" w14:textId="77777777" w:rsidR="00AD2019" w:rsidRPr="00AD2019" w:rsidRDefault="00AD2019" w:rsidP="0071744A">
            <w:pPr>
              <w:numPr>
                <w:ilvl w:val="0"/>
                <w:numId w:val="16"/>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Logo 3000   </w:t>
            </w:r>
          </w:p>
          <w:p w14:paraId="3A199480" w14:textId="77777777" w:rsidR="00AD2019" w:rsidRPr="00AD2019" w:rsidRDefault="00AD2019" w:rsidP="0071744A">
            <w:pPr>
              <w:numPr>
                <w:ilvl w:val="0"/>
                <w:numId w:val="16"/>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Ik en Ko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CB4B"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Citotoetsen: </w:t>
            </w:r>
          </w:p>
          <w:p w14:paraId="231DB917"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Taal voor kleuters </w:t>
            </w:r>
          </w:p>
        </w:tc>
      </w:tr>
      <w:tr w:rsidR="00AD2019" w:rsidRPr="00AD2019" w14:paraId="5B635A3F" w14:textId="77777777" w:rsidTr="0A98161B">
        <w:trPr>
          <w:trHeight w:val="1313"/>
        </w:trPr>
        <w:tc>
          <w:tcPr>
            <w:tcW w:w="0" w:type="auto"/>
            <w:vMerge/>
          </w:tcPr>
          <w:p w14:paraId="6347E576"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AD3DB" w14:textId="77777777" w:rsidR="00AD2019" w:rsidRPr="00AD2019" w:rsidRDefault="00AD2019" w:rsidP="0071744A">
            <w:pPr>
              <w:numPr>
                <w:ilvl w:val="0"/>
                <w:numId w:val="17"/>
              </w:numPr>
              <w:spacing w:after="10" w:line="246"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Diverse materialen passend binnen Kaleidoscoop betreffende voorbereidend lezen </w:t>
            </w:r>
          </w:p>
          <w:p w14:paraId="64458602" w14:textId="77777777" w:rsidR="009031B0" w:rsidRDefault="00AD2019" w:rsidP="0071744A">
            <w:pPr>
              <w:numPr>
                <w:ilvl w:val="0"/>
                <w:numId w:val="17"/>
              </w:numPr>
              <w:spacing w:after="1" w:line="227" w:lineRule="auto"/>
              <w:ind w:hanging="360"/>
              <w:rPr>
                <w:rFonts w:asciiTheme="majorHAnsi" w:hAnsiTheme="majorHAnsi" w:cstheme="majorHAnsi"/>
                <w:i/>
                <w:sz w:val="24"/>
                <w:szCs w:val="24"/>
              </w:rPr>
            </w:pPr>
            <w:r w:rsidRPr="00AD2019">
              <w:rPr>
                <w:rFonts w:asciiTheme="majorHAnsi" w:hAnsiTheme="majorHAnsi" w:cstheme="majorHAnsi"/>
                <w:i/>
                <w:sz w:val="24"/>
                <w:szCs w:val="24"/>
              </w:rPr>
              <w:t>Delen van Schatkist</w:t>
            </w:r>
          </w:p>
          <w:p w14:paraId="0D736550" w14:textId="77777777" w:rsidR="009031B0" w:rsidRDefault="00AD2019" w:rsidP="0071744A">
            <w:pPr>
              <w:numPr>
                <w:ilvl w:val="0"/>
                <w:numId w:val="17"/>
              </w:numPr>
              <w:spacing w:after="1" w:line="227"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 </w:t>
            </w:r>
            <w:r w:rsidRPr="009031B0">
              <w:rPr>
                <w:rFonts w:asciiTheme="majorHAnsi" w:hAnsiTheme="majorHAnsi" w:cstheme="majorHAnsi"/>
                <w:i/>
                <w:sz w:val="24"/>
                <w:szCs w:val="24"/>
              </w:rPr>
              <w:t xml:space="preserve">Prentenboeken </w:t>
            </w:r>
            <w:r w:rsidRPr="009031B0">
              <w:rPr>
                <w:rFonts w:asciiTheme="majorHAnsi" w:hAnsiTheme="majorHAnsi" w:cstheme="majorHAnsi"/>
                <w:i/>
                <w:sz w:val="24"/>
                <w:szCs w:val="24"/>
              </w:rPr>
              <w:tab/>
            </w:r>
          </w:p>
          <w:p w14:paraId="63DE594A" w14:textId="4C64AA55" w:rsidR="00AD2019" w:rsidRPr="009031B0" w:rsidRDefault="00AD2019" w:rsidP="0071744A">
            <w:pPr>
              <w:numPr>
                <w:ilvl w:val="0"/>
                <w:numId w:val="17"/>
              </w:numPr>
              <w:spacing w:after="1" w:line="227" w:lineRule="auto"/>
              <w:ind w:hanging="360"/>
              <w:rPr>
                <w:rFonts w:asciiTheme="majorHAnsi" w:hAnsiTheme="majorHAnsi" w:cstheme="majorBidi"/>
                <w:i/>
                <w:iCs/>
                <w:sz w:val="24"/>
                <w:szCs w:val="24"/>
              </w:rPr>
            </w:pPr>
            <w:r w:rsidRPr="458321D2">
              <w:rPr>
                <w:rFonts w:asciiTheme="majorHAnsi" w:hAnsiTheme="majorHAnsi" w:cstheme="majorBidi"/>
                <w:i/>
                <w:iCs/>
                <w:sz w:val="24"/>
                <w:szCs w:val="24"/>
              </w:rPr>
              <w:t xml:space="preserve">Wat zeg je? </w:t>
            </w:r>
            <w:r w:rsidR="06E3C0E6" w:rsidRPr="458321D2">
              <w:rPr>
                <w:rFonts w:asciiTheme="majorHAnsi" w:hAnsiTheme="majorHAnsi" w:cstheme="majorBidi"/>
                <w:i/>
                <w:iCs/>
                <w:sz w:val="24"/>
                <w:szCs w:val="24"/>
              </w:rPr>
              <w:t>(</w:t>
            </w:r>
            <w:r w:rsidR="3D7BD609" w:rsidRPr="458321D2">
              <w:rPr>
                <w:rFonts w:asciiTheme="majorHAnsi" w:hAnsiTheme="majorHAnsi" w:cstheme="majorBidi"/>
                <w:i/>
                <w:iCs/>
                <w:sz w:val="24"/>
                <w:szCs w:val="24"/>
              </w:rPr>
              <w:t>Auditieve</w:t>
            </w:r>
            <w:r w:rsidR="06E3C0E6" w:rsidRPr="458321D2">
              <w:rPr>
                <w:rFonts w:asciiTheme="majorHAnsi" w:hAnsiTheme="majorHAnsi" w:cstheme="majorBidi"/>
                <w:i/>
                <w:iCs/>
                <w:sz w:val="24"/>
                <w:szCs w:val="24"/>
              </w:rPr>
              <w:t xml:space="preserve"> waarneming)</w:t>
            </w:r>
          </w:p>
          <w:p w14:paraId="641458D4" w14:textId="77777777" w:rsidR="00AD2019" w:rsidRPr="00AD2019" w:rsidRDefault="00AD2019" w:rsidP="0071744A">
            <w:pPr>
              <w:numPr>
                <w:ilvl w:val="0"/>
                <w:numId w:val="17"/>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Computerprogramma`s </w:t>
            </w:r>
          </w:p>
        </w:tc>
        <w:tc>
          <w:tcPr>
            <w:tcW w:w="0" w:type="auto"/>
            <w:vMerge/>
          </w:tcPr>
          <w:p w14:paraId="7BA09AE6"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65EB1483" w14:textId="77777777" w:rsidTr="0A98161B">
        <w:trPr>
          <w:trHeight w:val="631"/>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A03EC" w14:textId="025A065D" w:rsidR="00AD2019" w:rsidRPr="00AD2019" w:rsidRDefault="38F06F0A" w:rsidP="458321D2">
            <w:pPr>
              <w:spacing w:after="2" w:line="239" w:lineRule="auto"/>
              <w:ind w:right="1045"/>
              <w:rPr>
                <w:rFonts w:asciiTheme="majorHAnsi" w:hAnsiTheme="majorHAnsi" w:cstheme="majorBidi"/>
                <w:i/>
                <w:iCs/>
                <w:sz w:val="24"/>
                <w:szCs w:val="24"/>
              </w:rPr>
            </w:pPr>
            <w:r w:rsidRPr="458321D2">
              <w:rPr>
                <w:rFonts w:asciiTheme="majorHAnsi" w:hAnsiTheme="majorHAnsi" w:cstheme="majorBidi"/>
                <w:i/>
                <w:iCs/>
                <w:sz w:val="24"/>
                <w:szCs w:val="24"/>
              </w:rPr>
              <w:t>Lezen</w:t>
            </w:r>
            <w:r w:rsidR="00AD2019" w:rsidRPr="458321D2">
              <w:rPr>
                <w:rFonts w:asciiTheme="majorHAnsi" w:hAnsiTheme="majorHAnsi" w:cstheme="majorBidi"/>
                <w:i/>
                <w:iCs/>
                <w:sz w:val="24"/>
                <w:szCs w:val="24"/>
              </w:rPr>
              <w:t xml:space="preserve"> Groep 3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530D5" w14:textId="121E81C7" w:rsidR="00AD2019" w:rsidRPr="009031B0" w:rsidRDefault="00AD2019" w:rsidP="0071744A">
            <w:pPr>
              <w:pStyle w:val="Lijstalinea"/>
              <w:numPr>
                <w:ilvl w:val="0"/>
                <w:numId w:val="34"/>
              </w:numPr>
              <w:spacing w:line="259" w:lineRule="auto"/>
              <w:ind w:right="2775"/>
              <w:rPr>
                <w:rFonts w:asciiTheme="majorHAnsi" w:hAnsiTheme="majorHAnsi" w:cstheme="majorHAnsi"/>
                <w:i/>
                <w:sz w:val="24"/>
                <w:szCs w:val="24"/>
              </w:rPr>
            </w:pPr>
            <w:r w:rsidRPr="009031B0">
              <w:rPr>
                <w:rFonts w:asciiTheme="majorHAnsi" w:hAnsiTheme="majorHAnsi" w:cstheme="majorHAnsi"/>
                <w:i/>
                <w:sz w:val="24"/>
                <w:szCs w:val="24"/>
              </w:rPr>
              <w:t xml:space="preserve">Veilig Leren Lezen </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026A"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Citotoetsen:  </w:t>
            </w:r>
          </w:p>
          <w:p w14:paraId="293C8EB4"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DMT </w:t>
            </w:r>
          </w:p>
          <w:p w14:paraId="133B52FB"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AVI </w:t>
            </w:r>
          </w:p>
        </w:tc>
      </w:tr>
      <w:tr w:rsidR="00AD2019" w:rsidRPr="00AD2019" w14:paraId="3E996616" w14:textId="77777777" w:rsidTr="0A98161B">
        <w:trPr>
          <w:trHeight w:val="229"/>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EE1AD" w14:textId="6EFACF85" w:rsidR="00AD2019" w:rsidRPr="00AD2019" w:rsidRDefault="00AD2019" w:rsidP="458321D2">
            <w:pPr>
              <w:spacing w:line="259" w:lineRule="auto"/>
              <w:ind w:right="124"/>
              <w:jc w:val="both"/>
              <w:rPr>
                <w:rFonts w:asciiTheme="majorHAnsi" w:hAnsiTheme="majorHAnsi" w:cstheme="majorBidi"/>
                <w:i/>
                <w:iCs/>
                <w:sz w:val="24"/>
                <w:szCs w:val="24"/>
              </w:rPr>
            </w:pPr>
            <w:r w:rsidRPr="458321D2">
              <w:rPr>
                <w:rFonts w:asciiTheme="majorHAnsi" w:hAnsiTheme="majorHAnsi" w:cstheme="majorBidi"/>
                <w:i/>
                <w:iCs/>
                <w:sz w:val="24"/>
                <w:szCs w:val="24"/>
              </w:rPr>
              <w:t>Technisch</w:t>
            </w:r>
            <w:r w:rsidR="07E915EF" w:rsidRPr="458321D2">
              <w:rPr>
                <w:rFonts w:asciiTheme="majorHAnsi" w:hAnsiTheme="majorHAnsi" w:cstheme="majorBidi"/>
                <w:i/>
                <w:iCs/>
                <w:sz w:val="24"/>
                <w:szCs w:val="24"/>
              </w:rPr>
              <w:t xml:space="preserve"> </w:t>
            </w:r>
            <w:r w:rsidR="21FF466F" w:rsidRPr="458321D2">
              <w:rPr>
                <w:rFonts w:asciiTheme="majorHAnsi" w:hAnsiTheme="majorHAnsi" w:cstheme="majorBidi"/>
                <w:i/>
                <w:iCs/>
                <w:sz w:val="24"/>
                <w:szCs w:val="24"/>
              </w:rPr>
              <w:t>lezen Groep</w:t>
            </w:r>
            <w:r w:rsidRPr="458321D2">
              <w:rPr>
                <w:rFonts w:asciiTheme="majorHAnsi" w:hAnsiTheme="majorHAnsi" w:cstheme="majorBidi"/>
                <w:i/>
                <w:iCs/>
                <w:sz w:val="24"/>
                <w:szCs w:val="24"/>
              </w:rPr>
              <w:t xml:space="preserve"> 4-8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45588" w14:textId="5F7B722C" w:rsidR="00AD2019" w:rsidRPr="00A95343" w:rsidRDefault="00AD2019" w:rsidP="0071744A">
            <w:pPr>
              <w:pStyle w:val="Lijstalinea"/>
              <w:numPr>
                <w:ilvl w:val="0"/>
                <w:numId w:val="34"/>
              </w:numPr>
              <w:tabs>
                <w:tab w:val="center" w:pos="402"/>
                <w:tab w:val="center" w:pos="1076"/>
              </w:tabs>
              <w:spacing w:line="259" w:lineRule="auto"/>
              <w:rPr>
                <w:rFonts w:asciiTheme="majorHAnsi" w:hAnsiTheme="majorHAnsi" w:cstheme="majorHAnsi"/>
                <w:i/>
                <w:sz w:val="24"/>
                <w:szCs w:val="24"/>
              </w:rPr>
            </w:pPr>
            <w:r w:rsidRPr="00A95343">
              <w:rPr>
                <w:rFonts w:asciiTheme="majorHAnsi" w:hAnsiTheme="majorHAnsi" w:cstheme="majorHAnsi"/>
                <w:i/>
                <w:sz w:val="24"/>
                <w:szCs w:val="24"/>
              </w:rPr>
              <w:t xml:space="preserve">Estafette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1846"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Citotoetsen: </w:t>
            </w:r>
          </w:p>
          <w:p w14:paraId="4F1A156A"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DMT </w:t>
            </w:r>
          </w:p>
          <w:p w14:paraId="36B45122"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AVI </w:t>
            </w:r>
          </w:p>
        </w:tc>
      </w:tr>
      <w:tr w:rsidR="00AD2019" w:rsidRPr="00AD2019" w14:paraId="220F323E" w14:textId="77777777" w:rsidTr="0A98161B">
        <w:trPr>
          <w:trHeight w:val="667"/>
        </w:trPr>
        <w:tc>
          <w:tcPr>
            <w:tcW w:w="0" w:type="auto"/>
            <w:vMerge/>
          </w:tcPr>
          <w:p w14:paraId="1DEE2094"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48549" w14:textId="77777777" w:rsidR="00AD2019" w:rsidRPr="00AD2019" w:rsidRDefault="00AD2019" w:rsidP="0071744A">
            <w:pPr>
              <w:numPr>
                <w:ilvl w:val="0"/>
                <w:numId w:val="18"/>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Boeken van de </w:t>
            </w:r>
            <w:proofErr w:type="spellStart"/>
            <w:r w:rsidRPr="00AD2019">
              <w:rPr>
                <w:rFonts w:asciiTheme="majorHAnsi" w:hAnsiTheme="majorHAnsi" w:cstheme="majorHAnsi"/>
                <w:i/>
                <w:sz w:val="24"/>
                <w:szCs w:val="24"/>
              </w:rPr>
              <w:t>bibliotheekbus</w:t>
            </w:r>
            <w:proofErr w:type="spellEnd"/>
            <w:r w:rsidRPr="00AD2019">
              <w:rPr>
                <w:rFonts w:asciiTheme="majorHAnsi" w:hAnsiTheme="majorHAnsi" w:cstheme="majorHAnsi"/>
                <w:i/>
                <w:sz w:val="24"/>
                <w:szCs w:val="24"/>
              </w:rPr>
              <w:t xml:space="preserve"> </w:t>
            </w:r>
          </w:p>
          <w:p w14:paraId="525A3236" w14:textId="77777777" w:rsidR="00AD2019" w:rsidRPr="00AD2019" w:rsidRDefault="00AD2019" w:rsidP="0071744A">
            <w:pPr>
              <w:numPr>
                <w:ilvl w:val="0"/>
                <w:numId w:val="18"/>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Boeken uit de schoolbibliotheek </w:t>
            </w:r>
          </w:p>
          <w:p w14:paraId="694522A6" w14:textId="77777777" w:rsidR="00AD2019" w:rsidRPr="00AD2019" w:rsidRDefault="00AD2019" w:rsidP="0071744A">
            <w:pPr>
              <w:numPr>
                <w:ilvl w:val="0"/>
                <w:numId w:val="18"/>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Groepsleesboeken </w:t>
            </w:r>
          </w:p>
        </w:tc>
        <w:tc>
          <w:tcPr>
            <w:tcW w:w="0" w:type="auto"/>
            <w:vMerge/>
          </w:tcPr>
          <w:p w14:paraId="1C4F1CC3"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4172D5A6" w14:textId="77777777" w:rsidTr="0A98161B">
        <w:trPr>
          <w:trHeight w:val="351"/>
        </w:trPr>
        <w:tc>
          <w:tcPr>
            <w:tcW w:w="0" w:type="auto"/>
            <w:vMerge/>
          </w:tcPr>
          <w:p w14:paraId="3C07405A"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8FA3" w14:textId="097964D9" w:rsidR="00AD2019" w:rsidRPr="00AD2019" w:rsidRDefault="00AD2019" w:rsidP="00AD2019">
            <w:pPr>
              <w:tabs>
                <w:tab w:val="center" w:pos="402"/>
                <w:tab w:val="center" w:pos="1757"/>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 xml:space="preserve">Remediërende materialen  </w:t>
            </w:r>
          </w:p>
        </w:tc>
        <w:tc>
          <w:tcPr>
            <w:tcW w:w="0" w:type="auto"/>
            <w:vMerge/>
          </w:tcPr>
          <w:p w14:paraId="175F6358" w14:textId="77777777" w:rsidR="00AD2019" w:rsidRPr="00AD2019" w:rsidRDefault="00AD2019" w:rsidP="00AD2019">
            <w:pPr>
              <w:spacing w:after="160" w:line="259" w:lineRule="auto"/>
              <w:rPr>
                <w:rFonts w:asciiTheme="majorHAnsi" w:hAnsiTheme="majorHAnsi" w:cstheme="majorHAnsi"/>
                <w:i/>
                <w:sz w:val="24"/>
                <w:szCs w:val="24"/>
              </w:rPr>
            </w:pPr>
          </w:p>
        </w:tc>
      </w:tr>
      <w:tr w:rsidR="00BC6770" w:rsidRPr="00AD2019" w14:paraId="73712FF0" w14:textId="77777777" w:rsidTr="0A98161B">
        <w:trPr>
          <w:trHeight w:val="1099"/>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82EC" w14:textId="13482B69" w:rsidR="00BC6770" w:rsidRPr="00AD2019" w:rsidRDefault="6BDD78FF" w:rsidP="458321D2">
            <w:pPr>
              <w:spacing w:line="259" w:lineRule="auto"/>
              <w:rPr>
                <w:rFonts w:asciiTheme="majorHAnsi" w:hAnsiTheme="majorHAnsi" w:cstheme="majorBidi"/>
                <w:i/>
                <w:iCs/>
                <w:sz w:val="24"/>
                <w:szCs w:val="24"/>
              </w:rPr>
            </w:pPr>
            <w:r w:rsidRPr="458321D2">
              <w:rPr>
                <w:rFonts w:asciiTheme="majorHAnsi" w:hAnsiTheme="majorHAnsi" w:cstheme="majorBidi"/>
                <w:i/>
                <w:iCs/>
                <w:sz w:val="24"/>
                <w:szCs w:val="24"/>
              </w:rPr>
              <w:t xml:space="preserve">Begrijpend lezen Groep 4-8 </w:t>
            </w:r>
          </w:p>
        </w:tc>
        <w:tc>
          <w:tcPr>
            <w:tcW w:w="4863" w:type="dxa"/>
            <w:tcBorders>
              <w:top w:val="single" w:sz="4" w:space="0" w:color="000000" w:themeColor="text1"/>
              <w:left w:val="single" w:sz="4" w:space="0" w:color="000000" w:themeColor="text1"/>
              <w:right w:val="single" w:sz="4" w:space="0" w:color="000000" w:themeColor="text1"/>
            </w:tcBorders>
          </w:tcPr>
          <w:p w14:paraId="54098C06" w14:textId="270E2088" w:rsidR="00BC6770" w:rsidRPr="00AD2019" w:rsidRDefault="00BC6770" w:rsidP="00AD2019">
            <w:pPr>
              <w:tabs>
                <w:tab w:val="center" w:pos="402"/>
                <w:tab w:val="center" w:pos="1400"/>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ab/>
              <w:t xml:space="preserve">Nieuwsbegrip XL </w:t>
            </w:r>
          </w:p>
          <w:p w14:paraId="4AFE44C2" w14:textId="77777777" w:rsidR="00BC6770" w:rsidRPr="00AD2019" w:rsidRDefault="00BC6770"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p w14:paraId="0D4D986D" w14:textId="17A0A62A" w:rsidR="00BC6770" w:rsidRPr="00AD2019" w:rsidRDefault="00BC6770" w:rsidP="00AD2019">
            <w:pPr>
              <w:tabs>
                <w:tab w:val="center" w:pos="402"/>
                <w:tab w:val="center" w:pos="721"/>
              </w:tabs>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r w:rsidRPr="00AD2019">
              <w:rPr>
                <w:rFonts w:asciiTheme="majorHAnsi" w:hAnsiTheme="majorHAnsi" w:cstheme="majorHAnsi"/>
                <w:i/>
                <w:sz w:val="24"/>
                <w:szCs w:val="24"/>
              </w:rPr>
              <w:tab/>
              <w:t xml:space="preserve"> </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D43B1" w14:textId="77777777" w:rsidR="00BC6770" w:rsidRPr="00AD2019" w:rsidRDefault="00BC6770"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 </w:t>
            </w:r>
          </w:p>
          <w:p w14:paraId="677AE30C" w14:textId="7674BAAA" w:rsidR="00BC6770" w:rsidRDefault="05BE6055" w:rsidP="458321D2">
            <w:pPr>
              <w:spacing w:line="259" w:lineRule="auto"/>
              <w:ind w:left="1"/>
              <w:rPr>
                <w:rFonts w:asciiTheme="majorHAnsi" w:hAnsiTheme="majorHAnsi" w:cstheme="majorBidi"/>
                <w:i/>
                <w:iCs/>
                <w:sz w:val="24"/>
                <w:szCs w:val="24"/>
              </w:rPr>
            </w:pPr>
            <w:r w:rsidRPr="458321D2">
              <w:rPr>
                <w:rFonts w:asciiTheme="majorHAnsi" w:hAnsiTheme="majorHAnsi" w:cstheme="majorBidi"/>
                <w:i/>
                <w:iCs/>
                <w:sz w:val="24"/>
                <w:szCs w:val="24"/>
              </w:rPr>
              <w:t>Begrijpend</w:t>
            </w:r>
            <w:r w:rsidR="6BDD78FF" w:rsidRPr="458321D2">
              <w:rPr>
                <w:rFonts w:asciiTheme="majorHAnsi" w:hAnsiTheme="majorHAnsi" w:cstheme="majorBidi"/>
                <w:i/>
                <w:iCs/>
                <w:sz w:val="24"/>
                <w:szCs w:val="24"/>
              </w:rPr>
              <w:t xml:space="preserve"> lezen </w:t>
            </w:r>
          </w:p>
          <w:p w14:paraId="748C8265" w14:textId="68ADCB3D" w:rsidR="00A95343" w:rsidRDefault="33AFB227" w:rsidP="458321D2">
            <w:pPr>
              <w:spacing w:line="259" w:lineRule="auto"/>
              <w:ind w:left="1"/>
              <w:rPr>
                <w:rFonts w:asciiTheme="majorHAnsi" w:hAnsiTheme="majorHAnsi" w:cstheme="majorBidi"/>
                <w:i/>
                <w:iCs/>
                <w:sz w:val="24"/>
                <w:szCs w:val="24"/>
              </w:rPr>
            </w:pPr>
            <w:r w:rsidRPr="458321D2">
              <w:rPr>
                <w:rFonts w:asciiTheme="majorHAnsi" w:hAnsiTheme="majorHAnsi" w:cstheme="majorBidi"/>
                <w:i/>
                <w:iCs/>
                <w:sz w:val="24"/>
                <w:szCs w:val="24"/>
              </w:rPr>
              <w:t>Methode</w:t>
            </w:r>
          </w:p>
          <w:p w14:paraId="7065260A" w14:textId="53126EB5" w:rsidR="00BC6770" w:rsidRPr="00AD2019" w:rsidRDefault="598608A2" w:rsidP="458321D2">
            <w:pPr>
              <w:spacing w:line="259" w:lineRule="auto"/>
              <w:rPr>
                <w:rFonts w:asciiTheme="majorHAnsi" w:hAnsiTheme="majorHAnsi" w:cstheme="majorBidi"/>
                <w:i/>
                <w:iCs/>
                <w:sz w:val="24"/>
                <w:szCs w:val="24"/>
              </w:rPr>
            </w:pPr>
            <w:r w:rsidRPr="458321D2">
              <w:rPr>
                <w:rFonts w:asciiTheme="majorHAnsi" w:hAnsiTheme="majorHAnsi" w:cstheme="majorBidi"/>
                <w:i/>
                <w:iCs/>
                <w:sz w:val="24"/>
                <w:szCs w:val="24"/>
              </w:rPr>
              <w:t>gebonden toetsen</w:t>
            </w:r>
          </w:p>
        </w:tc>
      </w:tr>
      <w:tr w:rsidR="00AD2019" w:rsidRPr="00AD2019" w14:paraId="2997D8C1" w14:textId="77777777" w:rsidTr="0A98161B">
        <w:trPr>
          <w:trHeight w:val="655"/>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84028"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Schrijven </w:t>
            </w:r>
          </w:p>
          <w:p w14:paraId="2C5217FF"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1-2 </w:t>
            </w:r>
          </w:p>
          <w:p w14:paraId="646F66D4"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8C103" w14:textId="77777777" w:rsidR="00AD2019" w:rsidRPr="00AD2019" w:rsidRDefault="00AD2019" w:rsidP="0071744A">
            <w:pPr>
              <w:numPr>
                <w:ilvl w:val="0"/>
                <w:numId w:val="19"/>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Schrijfdans </w:t>
            </w:r>
          </w:p>
          <w:p w14:paraId="59643869" w14:textId="6D1B0E62" w:rsidR="00AD2019" w:rsidRPr="00BC6770" w:rsidRDefault="706289CD" w:rsidP="0071744A">
            <w:pPr>
              <w:numPr>
                <w:ilvl w:val="0"/>
                <w:numId w:val="19"/>
              </w:numPr>
              <w:spacing w:line="259" w:lineRule="auto"/>
              <w:ind w:hanging="360"/>
              <w:rPr>
                <w:rFonts w:asciiTheme="majorHAnsi" w:hAnsiTheme="majorHAnsi" w:cstheme="majorBidi"/>
                <w:i/>
                <w:iCs/>
                <w:sz w:val="24"/>
                <w:szCs w:val="24"/>
              </w:rPr>
            </w:pPr>
            <w:r w:rsidRPr="458321D2">
              <w:rPr>
                <w:rFonts w:asciiTheme="majorHAnsi" w:hAnsiTheme="majorHAnsi" w:cstheme="majorBidi"/>
                <w:i/>
                <w:iCs/>
                <w:sz w:val="24"/>
                <w:szCs w:val="24"/>
              </w:rPr>
              <w:t>Materialen</w:t>
            </w:r>
            <w:r w:rsidR="00AD2019" w:rsidRPr="458321D2">
              <w:rPr>
                <w:rFonts w:asciiTheme="majorHAnsi" w:hAnsiTheme="majorHAnsi" w:cstheme="majorBidi"/>
                <w:i/>
                <w:iCs/>
                <w:sz w:val="24"/>
                <w:szCs w:val="24"/>
              </w:rPr>
              <w:t xml:space="preserve"> t.b.v. ontwikkeling van de (fijne) motoriek </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4FA6B"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14D8B9C6" w14:textId="77777777" w:rsidTr="0A98161B">
        <w:trPr>
          <w:trHeight w:val="632"/>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31D95" w14:textId="5B999951" w:rsidR="00AD2019" w:rsidRPr="00AD2019" w:rsidRDefault="21CEA735" w:rsidP="458321D2">
            <w:pPr>
              <w:spacing w:after="2" w:line="239" w:lineRule="auto"/>
              <w:ind w:right="724"/>
              <w:rPr>
                <w:rFonts w:asciiTheme="majorHAnsi" w:hAnsiTheme="majorHAnsi" w:cstheme="majorBidi"/>
                <w:i/>
                <w:iCs/>
                <w:sz w:val="24"/>
                <w:szCs w:val="24"/>
              </w:rPr>
            </w:pPr>
            <w:r w:rsidRPr="458321D2">
              <w:rPr>
                <w:rFonts w:asciiTheme="majorHAnsi" w:hAnsiTheme="majorHAnsi" w:cstheme="majorBidi"/>
                <w:i/>
                <w:iCs/>
                <w:sz w:val="24"/>
                <w:szCs w:val="24"/>
              </w:rPr>
              <w:t>Schrijven Groep</w:t>
            </w:r>
            <w:r w:rsidR="00AD2019" w:rsidRPr="458321D2">
              <w:rPr>
                <w:rFonts w:asciiTheme="majorHAnsi" w:hAnsiTheme="majorHAnsi" w:cstheme="majorBidi"/>
                <w:i/>
                <w:iCs/>
                <w:sz w:val="24"/>
                <w:szCs w:val="24"/>
              </w:rPr>
              <w:t xml:space="preserve"> 3-8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2C32F" w14:textId="0D7702DA" w:rsidR="00AD2019" w:rsidRPr="00AD2019" w:rsidRDefault="00AD2019" w:rsidP="00AD2019">
            <w:pPr>
              <w:tabs>
                <w:tab w:val="center" w:pos="402"/>
                <w:tab w:val="center" w:pos="1327"/>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 xml:space="preserve">Pennenstreken </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6A4AF"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79EF6770" w14:textId="77777777" w:rsidTr="0A98161B">
        <w:trPr>
          <w:trHeight w:val="466"/>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B9F7E" w14:textId="77777777" w:rsidR="00AD2019" w:rsidRPr="00AD2019" w:rsidRDefault="00AD2019" w:rsidP="00AD2019">
            <w:pPr>
              <w:spacing w:line="259" w:lineRule="auto"/>
              <w:ind w:right="755"/>
              <w:rPr>
                <w:rFonts w:asciiTheme="majorHAnsi" w:hAnsiTheme="majorHAnsi" w:cstheme="majorHAnsi"/>
                <w:i/>
                <w:sz w:val="24"/>
                <w:szCs w:val="24"/>
              </w:rPr>
            </w:pPr>
            <w:r w:rsidRPr="00AD2019">
              <w:rPr>
                <w:rFonts w:asciiTheme="majorHAnsi" w:hAnsiTheme="majorHAnsi" w:cstheme="majorHAnsi"/>
                <w:i/>
                <w:sz w:val="24"/>
                <w:szCs w:val="24"/>
              </w:rPr>
              <w:t xml:space="preserve">Rekenen Groep 1-2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29851" w14:textId="76AA311C" w:rsidR="00AD2019" w:rsidRPr="00AD2019" w:rsidRDefault="00AD2019" w:rsidP="458321D2">
            <w:pPr>
              <w:spacing w:line="259" w:lineRule="auto"/>
              <w:ind w:left="721" w:hanging="360"/>
              <w:rPr>
                <w:rFonts w:asciiTheme="majorHAnsi" w:hAnsiTheme="majorHAnsi" w:cstheme="majorBidi"/>
                <w:i/>
                <w:iCs/>
                <w:sz w:val="24"/>
                <w:szCs w:val="24"/>
              </w:rPr>
            </w:pPr>
            <w:r w:rsidRPr="458321D2">
              <w:rPr>
                <w:rFonts w:asciiTheme="majorHAnsi" w:hAnsiTheme="majorHAnsi" w:cstheme="majorBidi"/>
                <w:i/>
                <w:iCs/>
                <w:sz w:val="24"/>
                <w:szCs w:val="24"/>
              </w:rPr>
              <w:t xml:space="preserve">Ideeënboek van de methode  “Met Sprongen vooruit”.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A125A"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 </w:t>
            </w:r>
          </w:p>
          <w:p w14:paraId="3ABEBFA4"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Rekenen voor </w:t>
            </w:r>
          </w:p>
          <w:p w14:paraId="42CAD237"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Kleuters </w:t>
            </w:r>
          </w:p>
        </w:tc>
      </w:tr>
      <w:tr w:rsidR="00AD2019" w:rsidRPr="00AD2019" w14:paraId="2FC70B95" w14:textId="77777777" w:rsidTr="0A98161B">
        <w:trPr>
          <w:trHeight w:val="468"/>
        </w:trPr>
        <w:tc>
          <w:tcPr>
            <w:tcW w:w="0" w:type="auto"/>
            <w:vMerge/>
          </w:tcPr>
          <w:p w14:paraId="70601D42"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F6AA2" w14:textId="491DC1D5" w:rsidR="00AD2019" w:rsidRPr="00AD2019" w:rsidRDefault="00A95343" w:rsidP="00AD2019">
            <w:pPr>
              <w:spacing w:line="259" w:lineRule="auto"/>
              <w:ind w:left="721" w:hanging="360"/>
              <w:rPr>
                <w:rFonts w:asciiTheme="majorHAnsi" w:hAnsiTheme="majorHAnsi" w:cstheme="majorHAnsi"/>
                <w:i/>
                <w:sz w:val="24"/>
                <w:szCs w:val="24"/>
              </w:rPr>
            </w:pPr>
            <w:r>
              <w:rPr>
                <w:rFonts w:asciiTheme="majorHAnsi" w:hAnsiTheme="majorHAnsi" w:cstheme="majorHAnsi"/>
                <w:i/>
                <w:sz w:val="24"/>
                <w:szCs w:val="24"/>
              </w:rPr>
              <w:t>“</w:t>
            </w:r>
            <w:r w:rsidR="00AD2019" w:rsidRPr="00AD2019">
              <w:rPr>
                <w:rFonts w:asciiTheme="majorHAnsi" w:hAnsiTheme="majorHAnsi" w:cstheme="majorHAnsi"/>
                <w:i/>
                <w:sz w:val="24"/>
                <w:szCs w:val="24"/>
              </w:rPr>
              <w:t xml:space="preserve">Levensecht materiaal” passend bij de werkwijze volgens Kaleidoscoop </w:t>
            </w:r>
          </w:p>
        </w:tc>
        <w:tc>
          <w:tcPr>
            <w:tcW w:w="0" w:type="auto"/>
            <w:vMerge/>
          </w:tcPr>
          <w:p w14:paraId="2BBA93DB"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57A5B0E7" w14:textId="77777777" w:rsidTr="0A98161B">
        <w:trPr>
          <w:trHeight w:val="372"/>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1080"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Rekenen </w:t>
            </w:r>
          </w:p>
          <w:p w14:paraId="56C9A8E9"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3-8 </w:t>
            </w:r>
          </w:p>
          <w:p w14:paraId="29E3A629" w14:textId="77777777" w:rsid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p w14:paraId="0594B1DB" w14:textId="77777777" w:rsidR="00D45DE3" w:rsidRDefault="00D45DE3" w:rsidP="00AD2019">
            <w:pPr>
              <w:spacing w:line="259" w:lineRule="auto"/>
              <w:rPr>
                <w:rFonts w:asciiTheme="majorHAnsi" w:hAnsiTheme="majorHAnsi" w:cstheme="majorHAnsi"/>
                <w:i/>
                <w:sz w:val="24"/>
                <w:szCs w:val="24"/>
              </w:rPr>
            </w:pPr>
          </w:p>
          <w:p w14:paraId="1161C525" w14:textId="3BAD61FB" w:rsidR="00D45DE3" w:rsidRPr="00AD2019" w:rsidRDefault="00D45DE3" w:rsidP="00AD2019">
            <w:pPr>
              <w:spacing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E665" w14:textId="6067B468" w:rsidR="00AD2019" w:rsidRPr="00AD2019" w:rsidRDefault="00AD2019" w:rsidP="00AD2019">
            <w:pPr>
              <w:tabs>
                <w:tab w:val="center" w:pos="402"/>
                <w:tab w:val="center" w:pos="1461"/>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 xml:space="preserve">Wereld in Getallen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953E"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 </w:t>
            </w:r>
          </w:p>
          <w:p w14:paraId="4BFCA164" w14:textId="77777777" w:rsidR="00A95343" w:rsidRDefault="00AD2019" w:rsidP="00AD2019">
            <w:pPr>
              <w:spacing w:line="243" w:lineRule="auto"/>
              <w:ind w:left="1" w:right="50"/>
              <w:jc w:val="both"/>
              <w:rPr>
                <w:rFonts w:asciiTheme="majorHAnsi" w:hAnsiTheme="majorHAnsi" w:cstheme="majorHAnsi"/>
                <w:i/>
                <w:sz w:val="24"/>
                <w:szCs w:val="24"/>
              </w:rPr>
            </w:pPr>
            <w:r w:rsidRPr="00AD2019">
              <w:rPr>
                <w:rFonts w:asciiTheme="majorHAnsi" w:hAnsiTheme="majorHAnsi" w:cstheme="majorHAnsi"/>
                <w:i/>
                <w:sz w:val="24"/>
                <w:szCs w:val="24"/>
              </w:rPr>
              <w:t xml:space="preserve">Rekenen </w:t>
            </w:r>
          </w:p>
          <w:p w14:paraId="6A4562BB" w14:textId="42BC57B0" w:rsidR="00AD2019" w:rsidRPr="00AD2019" w:rsidRDefault="00AD2019" w:rsidP="458321D2">
            <w:pPr>
              <w:spacing w:line="243" w:lineRule="auto"/>
              <w:ind w:left="1" w:right="50"/>
              <w:jc w:val="both"/>
              <w:rPr>
                <w:rFonts w:asciiTheme="majorHAnsi" w:hAnsiTheme="majorHAnsi" w:cstheme="majorBidi"/>
                <w:i/>
                <w:iCs/>
                <w:sz w:val="24"/>
                <w:szCs w:val="24"/>
              </w:rPr>
            </w:pPr>
            <w:r w:rsidRPr="458321D2">
              <w:rPr>
                <w:rFonts w:asciiTheme="majorHAnsi" w:hAnsiTheme="majorHAnsi" w:cstheme="majorBidi"/>
                <w:i/>
                <w:iCs/>
                <w:sz w:val="24"/>
                <w:szCs w:val="24"/>
              </w:rPr>
              <w:t xml:space="preserve">Methoden  gebonden toetsen </w:t>
            </w:r>
          </w:p>
          <w:p w14:paraId="02E99FD7"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65260909" w14:textId="77777777" w:rsidTr="0A98161B">
        <w:trPr>
          <w:trHeight w:val="415"/>
        </w:trPr>
        <w:tc>
          <w:tcPr>
            <w:tcW w:w="0" w:type="auto"/>
            <w:vMerge/>
          </w:tcPr>
          <w:p w14:paraId="0A8077CC"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08A79" w14:textId="77777777" w:rsidR="00AD2019" w:rsidRPr="00AD2019" w:rsidRDefault="00AD2019" w:rsidP="0071744A">
            <w:pPr>
              <w:numPr>
                <w:ilvl w:val="0"/>
                <w:numId w:val="20"/>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Maatwerk </w:t>
            </w:r>
          </w:p>
          <w:p w14:paraId="451ABE9E" w14:textId="77777777" w:rsidR="00AD2019" w:rsidRDefault="00AD2019" w:rsidP="0071744A">
            <w:pPr>
              <w:numPr>
                <w:ilvl w:val="0"/>
                <w:numId w:val="20"/>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Computerprogramma`s WIG en Maatwerk </w:t>
            </w:r>
          </w:p>
          <w:p w14:paraId="6E788EB4" w14:textId="0E3FE5DF" w:rsidR="00A95343" w:rsidRDefault="00A95343" w:rsidP="0071744A">
            <w:pPr>
              <w:numPr>
                <w:ilvl w:val="0"/>
                <w:numId w:val="20"/>
              </w:numPr>
              <w:spacing w:line="259" w:lineRule="auto"/>
              <w:ind w:hanging="360"/>
              <w:rPr>
                <w:rFonts w:asciiTheme="majorHAnsi" w:hAnsiTheme="majorHAnsi" w:cstheme="majorHAnsi"/>
                <w:i/>
                <w:sz w:val="24"/>
                <w:szCs w:val="24"/>
              </w:rPr>
            </w:pPr>
            <w:r>
              <w:rPr>
                <w:rFonts w:asciiTheme="majorHAnsi" w:hAnsiTheme="majorHAnsi" w:cstheme="majorHAnsi"/>
                <w:i/>
                <w:sz w:val="24"/>
                <w:szCs w:val="24"/>
              </w:rPr>
              <w:t>Rekentijgers</w:t>
            </w:r>
          </w:p>
          <w:p w14:paraId="474D3B18" w14:textId="23D5C51A" w:rsidR="00A95343" w:rsidRPr="00AD2019" w:rsidRDefault="00A95343" w:rsidP="0071744A">
            <w:pPr>
              <w:numPr>
                <w:ilvl w:val="0"/>
                <w:numId w:val="20"/>
              </w:numPr>
              <w:spacing w:line="259" w:lineRule="auto"/>
              <w:ind w:hanging="360"/>
              <w:rPr>
                <w:rFonts w:asciiTheme="majorHAnsi" w:hAnsiTheme="majorHAnsi" w:cstheme="majorHAnsi"/>
                <w:i/>
                <w:sz w:val="24"/>
                <w:szCs w:val="24"/>
              </w:rPr>
            </w:pPr>
            <w:proofErr w:type="spellStart"/>
            <w:r>
              <w:rPr>
                <w:rFonts w:asciiTheme="majorHAnsi" w:hAnsiTheme="majorHAnsi" w:cstheme="majorHAnsi"/>
                <w:i/>
                <w:sz w:val="24"/>
                <w:szCs w:val="24"/>
              </w:rPr>
              <w:t>Gynzy</w:t>
            </w:r>
            <w:proofErr w:type="spellEnd"/>
            <w:r>
              <w:rPr>
                <w:rFonts w:asciiTheme="majorHAnsi" w:hAnsiTheme="majorHAnsi" w:cstheme="majorHAnsi"/>
                <w:i/>
                <w:sz w:val="24"/>
                <w:szCs w:val="24"/>
              </w:rPr>
              <w:t xml:space="preserve"> werelden</w:t>
            </w:r>
          </w:p>
        </w:tc>
        <w:tc>
          <w:tcPr>
            <w:tcW w:w="0" w:type="auto"/>
            <w:vMerge/>
          </w:tcPr>
          <w:p w14:paraId="78E0DA5D"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4A021CBD" w14:textId="77777777" w:rsidTr="0A98161B">
        <w:trPr>
          <w:trHeight w:val="449"/>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83CB" w14:textId="77777777" w:rsidR="00AD2019" w:rsidRPr="00AD2019" w:rsidRDefault="00AD2019" w:rsidP="00AD2019">
            <w:pPr>
              <w:spacing w:line="259" w:lineRule="auto"/>
              <w:ind w:right="114"/>
              <w:rPr>
                <w:rFonts w:asciiTheme="majorHAnsi" w:hAnsiTheme="majorHAnsi" w:cstheme="majorHAnsi"/>
                <w:i/>
                <w:sz w:val="24"/>
                <w:szCs w:val="24"/>
              </w:rPr>
            </w:pPr>
            <w:r w:rsidRPr="00AD2019">
              <w:rPr>
                <w:rFonts w:asciiTheme="majorHAnsi" w:hAnsiTheme="majorHAnsi" w:cstheme="majorHAnsi"/>
                <w:i/>
                <w:sz w:val="24"/>
                <w:szCs w:val="24"/>
              </w:rPr>
              <w:lastRenderedPageBreak/>
              <w:t xml:space="preserve">Nederlandse taal Groep 3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07AB" w14:textId="77777777" w:rsidR="00AD2019" w:rsidRPr="00AD2019" w:rsidRDefault="00AD2019" w:rsidP="0071744A">
            <w:pPr>
              <w:numPr>
                <w:ilvl w:val="0"/>
                <w:numId w:val="21"/>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Veilig leren lezen </w:t>
            </w:r>
          </w:p>
          <w:p w14:paraId="0C490DF4" w14:textId="77777777" w:rsidR="00AD2019" w:rsidRPr="00AD2019" w:rsidRDefault="00AD2019" w:rsidP="0071744A">
            <w:pPr>
              <w:numPr>
                <w:ilvl w:val="0"/>
                <w:numId w:val="21"/>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Logo 3000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09D4D" w14:textId="77777777" w:rsidR="00A95343" w:rsidRDefault="00A95343" w:rsidP="00A95343">
            <w:pPr>
              <w:spacing w:line="259" w:lineRule="auto"/>
              <w:rPr>
                <w:rFonts w:asciiTheme="majorHAnsi" w:hAnsiTheme="majorHAnsi" w:cstheme="majorHAnsi"/>
                <w:i/>
                <w:sz w:val="24"/>
                <w:szCs w:val="24"/>
              </w:rPr>
            </w:pPr>
            <w:r>
              <w:rPr>
                <w:rFonts w:asciiTheme="majorHAnsi" w:hAnsiTheme="majorHAnsi" w:cstheme="majorHAnsi"/>
                <w:i/>
                <w:sz w:val="24"/>
                <w:szCs w:val="24"/>
              </w:rPr>
              <w:t>Methodegeboden</w:t>
            </w:r>
          </w:p>
          <w:p w14:paraId="165EB2E8" w14:textId="11700085" w:rsidR="00AD2019" w:rsidRPr="00AD2019" w:rsidRDefault="00A95343" w:rsidP="00A95343">
            <w:pPr>
              <w:spacing w:line="259" w:lineRule="auto"/>
              <w:rPr>
                <w:rFonts w:asciiTheme="majorHAnsi" w:hAnsiTheme="majorHAnsi" w:cstheme="majorHAnsi"/>
                <w:i/>
                <w:sz w:val="24"/>
                <w:szCs w:val="24"/>
              </w:rPr>
            </w:pPr>
            <w:r>
              <w:rPr>
                <w:rFonts w:asciiTheme="majorHAnsi" w:hAnsiTheme="majorHAnsi" w:cstheme="majorHAnsi"/>
                <w:i/>
                <w:sz w:val="24"/>
                <w:szCs w:val="24"/>
              </w:rPr>
              <w:t>toetsen</w:t>
            </w:r>
          </w:p>
        </w:tc>
      </w:tr>
      <w:tr w:rsidR="00AD2019" w:rsidRPr="00AD2019" w14:paraId="33382AE1" w14:textId="77777777" w:rsidTr="0A98161B">
        <w:trPr>
          <w:trHeight w:val="449"/>
        </w:trPr>
        <w:tc>
          <w:tcPr>
            <w:tcW w:w="0" w:type="auto"/>
            <w:vMerge/>
          </w:tcPr>
          <w:p w14:paraId="4E1549D0"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D9186" w14:textId="77777777" w:rsidR="00AD2019" w:rsidRPr="00AD2019" w:rsidRDefault="00AD2019" w:rsidP="0071744A">
            <w:pPr>
              <w:numPr>
                <w:ilvl w:val="0"/>
                <w:numId w:val="22"/>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Bijbehorende materialen en computerprogramma`s </w:t>
            </w:r>
          </w:p>
          <w:p w14:paraId="008476CF" w14:textId="77777777" w:rsidR="00AD2019" w:rsidRPr="00AD2019" w:rsidRDefault="00AD2019" w:rsidP="0071744A">
            <w:pPr>
              <w:numPr>
                <w:ilvl w:val="0"/>
                <w:numId w:val="22"/>
              </w:numPr>
              <w:spacing w:line="259" w:lineRule="auto"/>
              <w:ind w:hanging="360"/>
              <w:rPr>
                <w:rFonts w:asciiTheme="majorHAnsi" w:hAnsiTheme="majorHAnsi" w:cstheme="majorHAnsi"/>
                <w:i/>
                <w:sz w:val="24"/>
                <w:szCs w:val="24"/>
              </w:rPr>
            </w:pPr>
            <w:r w:rsidRPr="00AD2019">
              <w:rPr>
                <w:rFonts w:asciiTheme="majorHAnsi" w:hAnsiTheme="majorHAnsi" w:cstheme="majorHAnsi"/>
                <w:i/>
                <w:sz w:val="24"/>
                <w:szCs w:val="24"/>
              </w:rPr>
              <w:t xml:space="preserve">Overstap (thuiswerkprogramma) </w:t>
            </w:r>
          </w:p>
        </w:tc>
        <w:tc>
          <w:tcPr>
            <w:tcW w:w="0" w:type="auto"/>
            <w:vMerge/>
          </w:tcPr>
          <w:p w14:paraId="74CE8E5B" w14:textId="77777777" w:rsidR="00AD2019" w:rsidRPr="00AD2019" w:rsidRDefault="00AD2019" w:rsidP="00AD2019">
            <w:pPr>
              <w:spacing w:after="160" w:line="259" w:lineRule="auto"/>
              <w:rPr>
                <w:rFonts w:asciiTheme="majorHAnsi" w:hAnsiTheme="majorHAnsi" w:cstheme="majorHAnsi"/>
                <w:i/>
                <w:sz w:val="24"/>
                <w:szCs w:val="24"/>
              </w:rPr>
            </w:pPr>
          </w:p>
        </w:tc>
      </w:tr>
      <w:tr w:rsidR="0A98161B" w14:paraId="4CBAC825" w14:textId="77777777" w:rsidTr="0A98161B">
        <w:trPr>
          <w:trHeight w:val="228"/>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5C18" w14:textId="11B22B03" w:rsidR="441C6584" w:rsidRDefault="441C6584"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Nederlandse taal</w:t>
            </w:r>
          </w:p>
          <w:p w14:paraId="6D0C0E78" w14:textId="7B21BE8A" w:rsidR="441C6584" w:rsidRDefault="441C6584"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Nieuwkomers</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E5859" w14:textId="42D377A0" w:rsidR="441C6584" w:rsidRDefault="441C6584" w:rsidP="0A98161B">
            <w:pPr>
              <w:pStyle w:val="Lijstalinea"/>
              <w:numPr>
                <w:ilvl w:val="0"/>
                <w:numId w:val="1"/>
              </w:numPr>
              <w:spacing w:line="259" w:lineRule="auto"/>
              <w:rPr>
                <w:rFonts w:asciiTheme="majorHAnsi" w:eastAsiaTheme="majorEastAsia" w:hAnsiTheme="majorHAnsi" w:cstheme="majorBidi"/>
                <w:i/>
                <w:iCs/>
                <w:sz w:val="24"/>
                <w:szCs w:val="24"/>
              </w:rPr>
            </w:pPr>
            <w:proofErr w:type="spellStart"/>
            <w:r w:rsidRPr="0A98161B">
              <w:rPr>
                <w:rFonts w:asciiTheme="majorHAnsi" w:hAnsiTheme="majorHAnsi" w:cstheme="majorBidi"/>
                <w:i/>
                <w:iCs/>
                <w:sz w:val="24"/>
                <w:szCs w:val="24"/>
              </w:rPr>
              <w:t>taalrex</w:t>
            </w:r>
            <w:proofErr w:type="spellEnd"/>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639A0" w14:textId="5FED7BB0" w:rsidR="5D89F8FE" w:rsidRDefault="5D89F8FE" w:rsidP="0A98161B">
            <w:pPr>
              <w:spacing w:line="259" w:lineRule="auto"/>
              <w:rPr>
                <w:rFonts w:asciiTheme="majorHAnsi" w:hAnsiTheme="majorHAnsi" w:cstheme="majorBidi"/>
                <w:i/>
                <w:iCs/>
                <w:sz w:val="24"/>
                <w:szCs w:val="24"/>
              </w:rPr>
            </w:pPr>
            <w:proofErr w:type="spellStart"/>
            <w:r w:rsidRPr="0A98161B">
              <w:rPr>
                <w:rFonts w:asciiTheme="majorHAnsi" w:hAnsiTheme="majorHAnsi" w:cstheme="majorBidi"/>
                <w:i/>
                <w:iCs/>
                <w:sz w:val="24"/>
                <w:szCs w:val="24"/>
              </w:rPr>
              <w:t>Methodegebonden</w:t>
            </w:r>
            <w:proofErr w:type="spellEnd"/>
            <w:r w:rsidRPr="0A98161B">
              <w:rPr>
                <w:rFonts w:asciiTheme="majorHAnsi" w:hAnsiTheme="majorHAnsi" w:cstheme="majorBidi"/>
                <w:i/>
                <w:iCs/>
                <w:sz w:val="24"/>
                <w:szCs w:val="24"/>
              </w:rPr>
              <w:t xml:space="preserve"> toets</w:t>
            </w:r>
          </w:p>
          <w:p w14:paraId="0D2C3F94" w14:textId="0D392051" w:rsidR="5D89F8FE" w:rsidRDefault="5D89F8FE"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TAK toets</w:t>
            </w:r>
          </w:p>
          <w:p w14:paraId="0463A6A6" w14:textId="1A618942" w:rsidR="57B99876" w:rsidRDefault="57B99876"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CITO spelling</w:t>
            </w:r>
          </w:p>
        </w:tc>
      </w:tr>
      <w:tr w:rsidR="0A98161B" w14:paraId="1D8C5E12" w14:textId="77777777" w:rsidTr="0A98161B">
        <w:trPr>
          <w:trHeight w:val="228"/>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51E84" w14:textId="544FE9AE" w:rsidR="441C6584" w:rsidRDefault="441C6584"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Rekenonderwijs Nieuwkomers</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634A0" w14:textId="0718C9F8" w:rsidR="441C6584" w:rsidRDefault="441C6584" w:rsidP="0A98161B">
            <w:pPr>
              <w:pStyle w:val="Lijstalinea"/>
              <w:numPr>
                <w:ilvl w:val="0"/>
                <w:numId w:val="2"/>
              </w:numPr>
              <w:spacing w:line="259" w:lineRule="auto"/>
              <w:rPr>
                <w:rFonts w:asciiTheme="majorHAnsi" w:eastAsiaTheme="majorEastAsia" w:hAnsiTheme="majorHAnsi" w:cstheme="majorBidi"/>
                <w:i/>
                <w:iCs/>
                <w:sz w:val="24"/>
                <w:szCs w:val="24"/>
              </w:rPr>
            </w:pPr>
            <w:r w:rsidRPr="0A98161B">
              <w:rPr>
                <w:rFonts w:asciiTheme="majorHAnsi" w:hAnsiTheme="majorHAnsi" w:cstheme="majorBidi"/>
                <w:i/>
                <w:iCs/>
                <w:sz w:val="24"/>
                <w:szCs w:val="24"/>
              </w:rPr>
              <w:t xml:space="preserve">Maatwerk </w:t>
            </w:r>
          </w:p>
          <w:p w14:paraId="5E29B952" w14:textId="59C3C2B4" w:rsidR="441C6584" w:rsidRDefault="441C6584" w:rsidP="0A98161B">
            <w:pPr>
              <w:pStyle w:val="Lijstalinea"/>
              <w:numPr>
                <w:ilvl w:val="0"/>
                <w:numId w:val="2"/>
              </w:numPr>
              <w:spacing w:line="259" w:lineRule="auto"/>
              <w:rPr>
                <w:rFonts w:asciiTheme="majorHAnsi" w:eastAsiaTheme="majorEastAsia" w:hAnsiTheme="majorHAnsi" w:cstheme="majorBidi"/>
                <w:i/>
                <w:iCs/>
                <w:sz w:val="24"/>
                <w:szCs w:val="24"/>
              </w:rPr>
            </w:pPr>
            <w:r w:rsidRPr="0A98161B">
              <w:rPr>
                <w:rFonts w:asciiTheme="majorHAnsi" w:hAnsiTheme="majorHAnsi" w:cstheme="majorBidi"/>
                <w:i/>
                <w:iCs/>
                <w:sz w:val="24"/>
                <w:szCs w:val="24"/>
              </w:rPr>
              <w:t xml:space="preserve"> WIG</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91A61" w14:textId="5FED7BB0" w:rsidR="702D75F7" w:rsidRDefault="702D75F7" w:rsidP="0A98161B">
            <w:pPr>
              <w:spacing w:line="259" w:lineRule="auto"/>
              <w:rPr>
                <w:rFonts w:asciiTheme="majorHAnsi" w:hAnsiTheme="majorHAnsi" w:cstheme="majorBidi"/>
                <w:i/>
                <w:iCs/>
                <w:sz w:val="24"/>
                <w:szCs w:val="24"/>
              </w:rPr>
            </w:pPr>
            <w:proofErr w:type="spellStart"/>
            <w:r w:rsidRPr="0A98161B">
              <w:rPr>
                <w:rFonts w:asciiTheme="majorHAnsi" w:hAnsiTheme="majorHAnsi" w:cstheme="majorBidi"/>
                <w:i/>
                <w:iCs/>
                <w:sz w:val="24"/>
                <w:szCs w:val="24"/>
              </w:rPr>
              <w:t>Methodegebonden</w:t>
            </w:r>
            <w:proofErr w:type="spellEnd"/>
            <w:r w:rsidRPr="0A98161B">
              <w:rPr>
                <w:rFonts w:asciiTheme="majorHAnsi" w:hAnsiTheme="majorHAnsi" w:cstheme="majorBidi"/>
                <w:i/>
                <w:iCs/>
                <w:sz w:val="24"/>
                <w:szCs w:val="24"/>
              </w:rPr>
              <w:t xml:space="preserve"> toets</w:t>
            </w:r>
          </w:p>
          <w:p w14:paraId="48586554" w14:textId="6A47066A" w:rsidR="3C7E75C8" w:rsidRDefault="3C7E75C8" w:rsidP="0A98161B">
            <w:pPr>
              <w:spacing w:line="259" w:lineRule="auto"/>
              <w:rPr>
                <w:rFonts w:asciiTheme="majorHAnsi" w:hAnsiTheme="majorHAnsi" w:cstheme="majorBidi"/>
                <w:i/>
                <w:iCs/>
                <w:sz w:val="24"/>
                <w:szCs w:val="24"/>
              </w:rPr>
            </w:pPr>
            <w:r w:rsidRPr="0A98161B">
              <w:rPr>
                <w:rFonts w:asciiTheme="majorHAnsi" w:hAnsiTheme="majorHAnsi" w:cstheme="majorBidi"/>
                <w:i/>
                <w:iCs/>
                <w:sz w:val="24"/>
                <w:szCs w:val="24"/>
              </w:rPr>
              <w:t>CITO rekenen</w:t>
            </w:r>
          </w:p>
        </w:tc>
      </w:tr>
      <w:tr w:rsidR="00AD2019" w:rsidRPr="00AD2019" w14:paraId="37B06431" w14:textId="77777777" w:rsidTr="0A98161B">
        <w:trPr>
          <w:trHeight w:val="228"/>
        </w:trPr>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B576" w14:textId="77777777" w:rsidR="00AD2019" w:rsidRPr="00AD2019" w:rsidRDefault="00AD2019" w:rsidP="00AD2019">
            <w:pPr>
              <w:spacing w:line="259" w:lineRule="auto"/>
              <w:ind w:right="114"/>
              <w:rPr>
                <w:rFonts w:asciiTheme="majorHAnsi" w:hAnsiTheme="majorHAnsi" w:cstheme="majorHAnsi"/>
                <w:i/>
                <w:sz w:val="24"/>
                <w:szCs w:val="24"/>
              </w:rPr>
            </w:pPr>
            <w:r w:rsidRPr="00AD2019">
              <w:rPr>
                <w:rFonts w:asciiTheme="majorHAnsi" w:hAnsiTheme="majorHAnsi" w:cstheme="majorHAnsi"/>
                <w:i/>
                <w:sz w:val="24"/>
                <w:szCs w:val="24"/>
              </w:rPr>
              <w:t xml:space="preserve">Nederlandse taal Groep 4-8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B1A6D" w14:textId="604DD0E4" w:rsidR="00AD2019" w:rsidRPr="00AD2019" w:rsidRDefault="00AD2019" w:rsidP="00AD2019">
            <w:pPr>
              <w:tabs>
                <w:tab w:val="center" w:pos="402"/>
                <w:tab w:val="center" w:pos="1146"/>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 xml:space="preserve">Taal Actief </w:t>
            </w:r>
          </w:p>
        </w:tc>
        <w:tc>
          <w:tcPr>
            <w:tcW w:w="2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1A807"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 </w:t>
            </w:r>
          </w:p>
          <w:p w14:paraId="28B80BFB" w14:textId="4AC64940" w:rsidR="00AD2019" w:rsidRPr="00AD2019" w:rsidRDefault="6E2563BC" w:rsidP="458321D2">
            <w:pPr>
              <w:spacing w:line="259" w:lineRule="auto"/>
              <w:ind w:left="1"/>
              <w:rPr>
                <w:rFonts w:asciiTheme="majorHAnsi" w:hAnsiTheme="majorHAnsi" w:cstheme="majorBidi"/>
                <w:i/>
                <w:iCs/>
                <w:sz w:val="24"/>
                <w:szCs w:val="24"/>
              </w:rPr>
            </w:pPr>
            <w:r w:rsidRPr="458321D2">
              <w:rPr>
                <w:rFonts w:asciiTheme="majorHAnsi" w:hAnsiTheme="majorHAnsi" w:cstheme="majorBidi"/>
                <w:i/>
                <w:iCs/>
                <w:sz w:val="24"/>
                <w:szCs w:val="24"/>
              </w:rPr>
              <w:t>Woordenschat</w:t>
            </w:r>
            <w:r w:rsidR="00AD2019" w:rsidRPr="458321D2">
              <w:rPr>
                <w:rFonts w:asciiTheme="majorHAnsi" w:hAnsiTheme="majorHAnsi" w:cstheme="majorBidi"/>
                <w:i/>
                <w:iCs/>
                <w:sz w:val="24"/>
                <w:szCs w:val="24"/>
              </w:rPr>
              <w:t xml:space="preserve"> </w:t>
            </w:r>
            <w:proofErr w:type="spellStart"/>
            <w:r w:rsidR="00AD2019" w:rsidRPr="458321D2">
              <w:rPr>
                <w:rFonts w:asciiTheme="majorHAnsi" w:hAnsiTheme="majorHAnsi" w:cstheme="majorBidi"/>
                <w:i/>
                <w:iCs/>
                <w:sz w:val="24"/>
                <w:szCs w:val="24"/>
              </w:rPr>
              <w:t>Methodengebonden</w:t>
            </w:r>
            <w:proofErr w:type="spellEnd"/>
            <w:r w:rsidR="00AD2019" w:rsidRPr="458321D2">
              <w:rPr>
                <w:rFonts w:asciiTheme="majorHAnsi" w:hAnsiTheme="majorHAnsi" w:cstheme="majorBidi"/>
                <w:i/>
                <w:iCs/>
                <w:sz w:val="24"/>
                <w:szCs w:val="24"/>
              </w:rPr>
              <w:t xml:space="preserve"> toetsen </w:t>
            </w:r>
          </w:p>
        </w:tc>
      </w:tr>
      <w:tr w:rsidR="00AD2019" w:rsidRPr="00AD2019" w14:paraId="716D2C91" w14:textId="77777777" w:rsidTr="0A98161B">
        <w:trPr>
          <w:trHeight w:val="610"/>
        </w:trPr>
        <w:tc>
          <w:tcPr>
            <w:tcW w:w="0" w:type="auto"/>
            <w:vMerge/>
          </w:tcPr>
          <w:p w14:paraId="050074A3" w14:textId="77777777" w:rsidR="00AD2019" w:rsidRPr="00AD2019" w:rsidRDefault="00AD2019" w:rsidP="00AD2019">
            <w:pPr>
              <w:spacing w:after="160"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7339A" w14:textId="14A3C3F5" w:rsidR="00AD2019" w:rsidRPr="00AD2019" w:rsidRDefault="00AD2019" w:rsidP="00AD2019">
            <w:pPr>
              <w:tabs>
                <w:tab w:val="center" w:pos="402"/>
                <w:tab w:val="center" w:pos="721"/>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008F6233">
              <w:rPr>
                <w:rFonts w:asciiTheme="majorHAnsi" w:eastAsia="Calibri" w:hAnsiTheme="majorHAnsi" w:cstheme="majorHAnsi"/>
                <w:i/>
                <w:sz w:val="24"/>
                <w:szCs w:val="24"/>
              </w:rPr>
              <w:t>Woordenschat extra</w:t>
            </w:r>
          </w:p>
          <w:p w14:paraId="46D3A975"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0" w:type="auto"/>
            <w:vMerge/>
          </w:tcPr>
          <w:p w14:paraId="4118D9ED" w14:textId="77777777" w:rsidR="00AD2019" w:rsidRPr="00AD2019" w:rsidRDefault="00AD2019" w:rsidP="00AD2019">
            <w:pPr>
              <w:spacing w:after="160" w:line="259" w:lineRule="auto"/>
              <w:rPr>
                <w:rFonts w:asciiTheme="majorHAnsi" w:hAnsiTheme="majorHAnsi" w:cstheme="majorHAnsi"/>
                <w:i/>
                <w:sz w:val="24"/>
                <w:szCs w:val="24"/>
              </w:rPr>
            </w:pPr>
          </w:p>
        </w:tc>
      </w:tr>
      <w:tr w:rsidR="00A95343" w:rsidRPr="00AD2019" w14:paraId="20870FC0" w14:textId="77777777" w:rsidTr="0A98161B">
        <w:trPr>
          <w:trHeight w:val="468"/>
        </w:trPr>
        <w:tc>
          <w:tcPr>
            <w:tcW w:w="2131" w:type="dxa"/>
            <w:vMerge w:val="restart"/>
            <w:tcBorders>
              <w:top w:val="single" w:sz="4" w:space="0" w:color="000000" w:themeColor="text1"/>
              <w:left w:val="single" w:sz="4" w:space="0" w:color="000000" w:themeColor="text1"/>
              <w:right w:val="single" w:sz="4" w:space="0" w:color="000000" w:themeColor="text1"/>
            </w:tcBorders>
          </w:tcPr>
          <w:p w14:paraId="04539DDB" w14:textId="77777777" w:rsidR="00A95343" w:rsidRPr="00AD2019" w:rsidRDefault="00A95343"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Nederlandse taal </w:t>
            </w:r>
          </w:p>
          <w:p w14:paraId="16DB92AF" w14:textId="77777777" w:rsidR="00A95343" w:rsidRPr="00AD2019" w:rsidRDefault="00A95343"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Spelling </w:t>
            </w:r>
          </w:p>
          <w:p w14:paraId="0096F8ED" w14:textId="77777777" w:rsidR="00A95343" w:rsidRPr="00AD2019" w:rsidRDefault="00A95343"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3-8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0A722" w14:textId="77777777" w:rsidR="00A95343" w:rsidRDefault="00A95343" w:rsidP="00AD2019">
            <w:pPr>
              <w:tabs>
                <w:tab w:val="center" w:pos="402"/>
                <w:tab w:val="center" w:pos="1136"/>
              </w:tabs>
              <w:spacing w:line="259" w:lineRule="auto"/>
              <w:rPr>
                <w:rFonts w:asciiTheme="majorHAnsi" w:hAnsiTheme="majorHAnsi" w:cstheme="majorHAnsi"/>
                <w:i/>
                <w:sz w:val="24"/>
                <w:szCs w:val="24"/>
              </w:rPr>
            </w:pPr>
            <w:r w:rsidRPr="00AD2019">
              <w:rPr>
                <w:rFonts w:asciiTheme="majorHAnsi" w:eastAsia="Calibri" w:hAnsiTheme="majorHAnsi" w:cstheme="majorHAnsi"/>
                <w:i/>
                <w:sz w:val="24"/>
                <w:szCs w:val="24"/>
              </w:rPr>
              <w:tab/>
            </w:r>
            <w:r w:rsidRPr="00AD2019">
              <w:rPr>
                <w:rFonts w:asciiTheme="majorHAnsi" w:hAnsiTheme="majorHAnsi" w:cstheme="majorHAnsi"/>
                <w:i/>
                <w:sz w:val="24"/>
                <w:szCs w:val="24"/>
              </w:rPr>
              <w:t xml:space="preserve">Taal actief </w:t>
            </w:r>
          </w:p>
          <w:p w14:paraId="3AD85C29" w14:textId="617B0EEB" w:rsidR="00A95343" w:rsidRPr="00A95343" w:rsidRDefault="00A95343" w:rsidP="00A95343">
            <w:pPr>
              <w:tabs>
                <w:tab w:val="clear" w:pos="360"/>
              </w:tabs>
              <w:spacing w:line="259" w:lineRule="auto"/>
              <w:rPr>
                <w:rFonts w:asciiTheme="majorHAnsi" w:hAnsiTheme="majorHAnsi" w:cstheme="majorHAnsi"/>
                <w:i/>
                <w:sz w:val="24"/>
                <w:szCs w:val="24"/>
              </w:rPr>
            </w:pPr>
          </w:p>
        </w:tc>
        <w:tc>
          <w:tcPr>
            <w:tcW w:w="2188" w:type="dxa"/>
            <w:vMerge w:val="restart"/>
            <w:tcBorders>
              <w:top w:val="single" w:sz="4" w:space="0" w:color="000000" w:themeColor="text1"/>
              <w:left w:val="single" w:sz="4" w:space="0" w:color="000000" w:themeColor="text1"/>
              <w:right w:val="single" w:sz="4" w:space="0" w:color="000000" w:themeColor="text1"/>
            </w:tcBorders>
          </w:tcPr>
          <w:p w14:paraId="1954765A" w14:textId="77777777" w:rsidR="00A95343" w:rsidRPr="00AD2019" w:rsidRDefault="00A95343"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Citotoets; </w:t>
            </w:r>
          </w:p>
          <w:p w14:paraId="03B2F7CD" w14:textId="77777777" w:rsidR="00A95343" w:rsidRDefault="00A95343" w:rsidP="00AD2019">
            <w:pPr>
              <w:spacing w:line="259" w:lineRule="auto"/>
              <w:ind w:left="1" w:right="2"/>
              <w:rPr>
                <w:rFonts w:asciiTheme="majorHAnsi" w:hAnsiTheme="majorHAnsi" w:cstheme="majorHAnsi"/>
                <w:i/>
                <w:sz w:val="24"/>
                <w:szCs w:val="24"/>
              </w:rPr>
            </w:pPr>
            <w:r w:rsidRPr="00AD2019">
              <w:rPr>
                <w:rFonts w:asciiTheme="majorHAnsi" w:hAnsiTheme="majorHAnsi" w:cstheme="majorHAnsi"/>
                <w:i/>
                <w:sz w:val="24"/>
                <w:szCs w:val="24"/>
              </w:rPr>
              <w:t xml:space="preserve">Spelling </w:t>
            </w:r>
          </w:p>
          <w:p w14:paraId="584D1763" w14:textId="7D781B0F" w:rsidR="00A95343" w:rsidRPr="00AD2019" w:rsidRDefault="00A95343" w:rsidP="00AD2019">
            <w:pPr>
              <w:spacing w:line="259" w:lineRule="auto"/>
              <w:ind w:left="1" w:right="2"/>
              <w:rPr>
                <w:rFonts w:asciiTheme="majorHAnsi" w:hAnsiTheme="majorHAnsi" w:cstheme="majorHAnsi"/>
                <w:i/>
                <w:sz w:val="24"/>
                <w:szCs w:val="24"/>
              </w:rPr>
            </w:pPr>
            <w:r w:rsidRPr="00AD2019">
              <w:rPr>
                <w:rFonts w:asciiTheme="majorHAnsi" w:hAnsiTheme="majorHAnsi" w:cstheme="majorHAnsi"/>
                <w:i/>
                <w:sz w:val="24"/>
                <w:szCs w:val="24"/>
              </w:rPr>
              <w:t xml:space="preserve">Methoden gebonden toetsen </w:t>
            </w:r>
          </w:p>
        </w:tc>
      </w:tr>
      <w:tr w:rsidR="00A95343" w:rsidRPr="00AD2019" w14:paraId="393469F2" w14:textId="77777777" w:rsidTr="0A98161B">
        <w:trPr>
          <w:trHeight w:val="467"/>
        </w:trPr>
        <w:tc>
          <w:tcPr>
            <w:tcW w:w="2131" w:type="dxa"/>
            <w:vMerge/>
          </w:tcPr>
          <w:p w14:paraId="3948AA34" w14:textId="77777777" w:rsidR="00A95343" w:rsidRPr="00AD2019" w:rsidRDefault="00A95343" w:rsidP="00AD2019">
            <w:pPr>
              <w:spacing w:line="259" w:lineRule="auto"/>
              <w:rPr>
                <w:rFonts w:asciiTheme="majorHAnsi" w:hAnsiTheme="majorHAnsi" w:cstheme="majorHAnsi"/>
                <w:i/>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66322" w14:textId="48F82CFB" w:rsidR="00A95343" w:rsidRPr="00A95343" w:rsidRDefault="00A95343" w:rsidP="0071744A">
            <w:pPr>
              <w:pStyle w:val="Lijstalinea"/>
              <w:numPr>
                <w:ilvl w:val="0"/>
                <w:numId w:val="34"/>
              </w:numPr>
              <w:tabs>
                <w:tab w:val="center" w:pos="402"/>
                <w:tab w:val="center" w:pos="1136"/>
              </w:tabs>
              <w:spacing w:line="259" w:lineRule="auto"/>
              <w:rPr>
                <w:rFonts w:asciiTheme="majorHAnsi" w:eastAsia="Calibri" w:hAnsiTheme="majorHAnsi" w:cstheme="majorHAnsi"/>
                <w:i/>
                <w:sz w:val="24"/>
                <w:szCs w:val="24"/>
              </w:rPr>
            </w:pPr>
            <w:proofErr w:type="spellStart"/>
            <w:r w:rsidRPr="00A95343">
              <w:rPr>
                <w:rFonts w:asciiTheme="majorHAnsi" w:hAnsiTheme="majorHAnsi" w:cstheme="majorHAnsi"/>
                <w:i/>
                <w:sz w:val="24"/>
                <w:szCs w:val="24"/>
              </w:rPr>
              <w:t>Gynzy</w:t>
            </w:r>
            <w:proofErr w:type="spellEnd"/>
            <w:r w:rsidRPr="00A95343">
              <w:rPr>
                <w:rFonts w:asciiTheme="majorHAnsi" w:hAnsiTheme="majorHAnsi" w:cstheme="majorHAnsi"/>
                <w:i/>
                <w:sz w:val="24"/>
                <w:szCs w:val="24"/>
              </w:rPr>
              <w:t xml:space="preserve"> werelden</w:t>
            </w:r>
          </w:p>
        </w:tc>
        <w:tc>
          <w:tcPr>
            <w:tcW w:w="2188" w:type="dxa"/>
            <w:vMerge/>
          </w:tcPr>
          <w:p w14:paraId="7705EBCF" w14:textId="77777777" w:rsidR="00A95343" w:rsidRPr="00AD2019" w:rsidRDefault="00A95343" w:rsidP="00AD2019">
            <w:pPr>
              <w:spacing w:line="259" w:lineRule="auto"/>
              <w:ind w:left="1"/>
              <w:rPr>
                <w:rFonts w:asciiTheme="majorHAnsi" w:hAnsiTheme="majorHAnsi" w:cstheme="majorHAnsi"/>
                <w:i/>
                <w:sz w:val="24"/>
                <w:szCs w:val="24"/>
              </w:rPr>
            </w:pPr>
          </w:p>
        </w:tc>
      </w:tr>
    </w:tbl>
    <w:p w14:paraId="787409F8" w14:textId="77777777" w:rsidR="00AD2019" w:rsidRPr="00AD2019" w:rsidRDefault="00AD2019" w:rsidP="00AD2019">
      <w:pPr>
        <w:spacing w:after="225" w:line="259" w:lineRule="auto"/>
        <w:rPr>
          <w:rFonts w:asciiTheme="majorHAnsi" w:hAnsiTheme="majorHAnsi" w:cstheme="majorHAnsi"/>
          <w:b/>
          <w:i/>
          <w:sz w:val="24"/>
          <w:szCs w:val="24"/>
        </w:rPr>
      </w:pPr>
      <w:r w:rsidRPr="00AD2019">
        <w:rPr>
          <w:rFonts w:asciiTheme="majorHAnsi" w:hAnsiTheme="majorHAnsi" w:cstheme="majorHAnsi"/>
          <w:b/>
          <w:i/>
          <w:sz w:val="24"/>
          <w:szCs w:val="24"/>
        </w:rPr>
        <w:t xml:space="preserve">Overige vakken </w:t>
      </w:r>
    </w:p>
    <w:tbl>
      <w:tblPr>
        <w:tblStyle w:val="TableGrid0"/>
        <w:tblW w:w="9182" w:type="dxa"/>
        <w:tblInd w:w="-108" w:type="dxa"/>
        <w:tblCellMar>
          <w:top w:w="10" w:type="dxa"/>
          <w:left w:w="108" w:type="dxa"/>
          <w:right w:w="75" w:type="dxa"/>
        </w:tblCellMar>
        <w:tblLook w:val="04A0" w:firstRow="1" w:lastRow="0" w:firstColumn="1" w:lastColumn="0" w:noHBand="0" w:noVBand="1"/>
      </w:tblPr>
      <w:tblGrid>
        <w:gridCol w:w="2826"/>
        <w:gridCol w:w="4955"/>
        <w:gridCol w:w="1401"/>
      </w:tblGrid>
      <w:tr w:rsidR="00AD2019" w:rsidRPr="00AD2019" w14:paraId="64F7E76E" w14:textId="77777777" w:rsidTr="458321D2">
        <w:trPr>
          <w:trHeight w:val="218"/>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F6B67"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80F14"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Methoden en aanvullend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7691A"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Toetsen </w:t>
            </w:r>
          </w:p>
        </w:tc>
      </w:tr>
      <w:tr w:rsidR="00AD2019" w:rsidRPr="00AD2019" w14:paraId="679262F1" w14:textId="77777777" w:rsidTr="458321D2">
        <w:trPr>
          <w:trHeight w:val="422"/>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650C3"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Studievaardigheden Groep 6-7-8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50E98" w14:textId="77777777" w:rsidR="00AD2019" w:rsidRPr="00AD2019" w:rsidRDefault="00AD2019" w:rsidP="00AD2019">
            <w:pPr>
              <w:spacing w:line="259" w:lineRule="auto"/>
              <w:rPr>
                <w:rFonts w:asciiTheme="majorHAnsi" w:hAnsiTheme="majorHAnsi" w:cstheme="majorHAnsi"/>
                <w:i/>
                <w:sz w:val="24"/>
                <w:szCs w:val="24"/>
              </w:rPr>
            </w:pPr>
            <w:proofErr w:type="spellStart"/>
            <w:r w:rsidRPr="00AD2019">
              <w:rPr>
                <w:rFonts w:asciiTheme="majorHAnsi" w:hAnsiTheme="majorHAnsi" w:cstheme="majorHAnsi"/>
                <w:i/>
                <w:sz w:val="24"/>
                <w:szCs w:val="24"/>
              </w:rPr>
              <w:t>Blitz</w:t>
            </w:r>
            <w:proofErr w:type="spellEnd"/>
            <w:r w:rsidRPr="00AD2019">
              <w:rPr>
                <w:rFonts w:asciiTheme="majorHAnsi" w:hAnsiTheme="majorHAnsi" w:cstheme="majorHAnsi"/>
                <w:i/>
                <w:sz w:val="24"/>
                <w:szCs w:val="24"/>
              </w:rPr>
              <w:t xml:space="preserve">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DE18B"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57723073" w14:textId="77777777" w:rsidTr="458321D2">
        <w:trPr>
          <w:trHeight w:val="218"/>
        </w:trPr>
        <w:tc>
          <w:tcPr>
            <w:tcW w:w="2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AA265" w14:textId="77777777" w:rsidR="00AD2019" w:rsidRPr="00AD2019" w:rsidRDefault="00AD2019" w:rsidP="00AD2019">
            <w:pPr>
              <w:spacing w:line="259" w:lineRule="auto"/>
              <w:ind w:right="510"/>
              <w:rPr>
                <w:rFonts w:asciiTheme="majorHAnsi" w:hAnsiTheme="majorHAnsi" w:cstheme="majorHAnsi"/>
                <w:i/>
                <w:sz w:val="24"/>
                <w:szCs w:val="24"/>
              </w:rPr>
            </w:pPr>
            <w:r w:rsidRPr="00AD2019">
              <w:rPr>
                <w:rFonts w:asciiTheme="majorHAnsi" w:hAnsiTheme="majorHAnsi" w:cstheme="majorHAnsi"/>
                <w:i/>
                <w:sz w:val="24"/>
                <w:szCs w:val="24"/>
              </w:rPr>
              <w:t xml:space="preserve">Engelse taal Groep 7-8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FDA5" w14:textId="77777777" w:rsidR="00AD2019" w:rsidRPr="00AD2019" w:rsidRDefault="00AD2019" w:rsidP="00AD2019">
            <w:pPr>
              <w:spacing w:line="259" w:lineRule="auto"/>
              <w:rPr>
                <w:rFonts w:asciiTheme="majorHAnsi" w:hAnsiTheme="majorHAnsi" w:cstheme="majorHAnsi"/>
                <w:i/>
                <w:sz w:val="24"/>
                <w:szCs w:val="24"/>
                <w:lang w:val="en-US"/>
              </w:rPr>
            </w:pPr>
            <w:r w:rsidRPr="00AD2019">
              <w:rPr>
                <w:rFonts w:asciiTheme="majorHAnsi" w:hAnsiTheme="majorHAnsi" w:cstheme="majorHAnsi"/>
                <w:i/>
                <w:sz w:val="24"/>
                <w:szCs w:val="24"/>
                <w:lang w:val="en-US"/>
              </w:rPr>
              <w:t xml:space="preserve">Blink- Groove me </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36DA5" w14:textId="77777777" w:rsidR="00AD2019" w:rsidRPr="00AD2019" w:rsidRDefault="00AD2019" w:rsidP="00AD2019">
            <w:pPr>
              <w:spacing w:line="259" w:lineRule="auto"/>
              <w:ind w:left="1"/>
              <w:rPr>
                <w:rFonts w:asciiTheme="majorHAnsi" w:hAnsiTheme="majorHAnsi" w:cstheme="majorHAnsi"/>
                <w:i/>
                <w:sz w:val="24"/>
                <w:szCs w:val="24"/>
                <w:lang w:val="en-US"/>
              </w:rPr>
            </w:pPr>
            <w:r w:rsidRPr="00AD2019">
              <w:rPr>
                <w:rFonts w:asciiTheme="majorHAnsi" w:hAnsiTheme="majorHAnsi" w:cstheme="majorHAnsi"/>
                <w:i/>
                <w:sz w:val="24"/>
                <w:szCs w:val="24"/>
                <w:lang w:val="en-US"/>
              </w:rPr>
              <w:t xml:space="preserve"> </w:t>
            </w:r>
          </w:p>
        </w:tc>
      </w:tr>
      <w:tr w:rsidR="00AD2019" w:rsidRPr="00AD2019" w14:paraId="76588F0F" w14:textId="77777777" w:rsidTr="458321D2">
        <w:trPr>
          <w:trHeight w:val="216"/>
        </w:trPr>
        <w:tc>
          <w:tcPr>
            <w:tcW w:w="0" w:type="auto"/>
            <w:vMerge/>
          </w:tcPr>
          <w:p w14:paraId="52B99FFE" w14:textId="77777777" w:rsidR="00AD2019" w:rsidRPr="00AD2019" w:rsidRDefault="00AD2019" w:rsidP="00AD2019">
            <w:pPr>
              <w:spacing w:after="160" w:line="259" w:lineRule="auto"/>
              <w:rPr>
                <w:rFonts w:asciiTheme="majorHAnsi" w:hAnsiTheme="majorHAnsi" w:cstheme="majorHAnsi"/>
                <w:i/>
                <w:sz w:val="24"/>
                <w:szCs w:val="24"/>
                <w:lang w:val="en-US"/>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BA28C" w14:textId="77777777" w:rsidR="00AD2019" w:rsidRPr="00AD2019" w:rsidRDefault="00AD2019" w:rsidP="00AD2019">
            <w:pPr>
              <w:spacing w:line="259" w:lineRule="auto"/>
              <w:rPr>
                <w:rFonts w:asciiTheme="majorHAnsi" w:hAnsiTheme="majorHAnsi" w:cstheme="majorHAnsi"/>
                <w:i/>
                <w:sz w:val="24"/>
                <w:szCs w:val="24"/>
                <w:lang w:val="en-US"/>
              </w:rPr>
            </w:pPr>
            <w:r w:rsidRPr="00AD2019">
              <w:rPr>
                <w:rFonts w:asciiTheme="majorHAnsi" w:hAnsiTheme="majorHAnsi" w:cstheme="majorHAnsi"/>
                <w:i/>
                <w:sz w:val="24"/>
                <w:szCs w:val="24"/>
                <w:lang w:val="en-US"/>
              </w:rPr>
              <w:t xml:space="preserve"> </w:t>
            </w:r>
          </w:p>
        </w:tc>
        <w:tc>
          <w:tcPr>
            <w:tcW w:w="0" w:type="auto"/>
            <w:vMerge/>
          </w:tcPr>
          <w:p w14:paraId="28D7B572" w14:textId="77777777" w:rsidR="00AD2019" w:rsidRPr="00AD2019" w:rsidRDefault="00AD2019" w:rsidP="00AD2019">
            <w:pPr>
              <w:spacing w:after="160" w:line="259" w:lineRule="auto"/>
              <w:rPr>
                <w:rFonts w:asciiTheme="majorHAnsi" w:hAnsiTheme="majorHAnsi" w:cstheme="majorHAnsi"/>
                <w:i/>
                <w:sz w:val="24"/>
                <w:szCs w:val="24"/>
                <w:lang w:val="en-US"/>
              </w:rPr>
            </w:pPr>
          </w:p>
        </w:tc>
      </w:tr>
      <w:tr w:rsidR="00AD2019" w:rsidRPr="00AD2019" w14:paraId="24381431" w14:textId="77777777" w:rsidTr="458321D2">
        <w:trPr>
          <w:trHeight w:val="216"/>
        </w:trPr>
        <w:tc>
          <w:tcPr>
            <w:tcW w:w="0" w:type="auto"/>
            <w:vMerge/>
          </w:tcPr>
          <w:p w14:paraId="3E751894" w14:textId="77777777" w:rsidR="00AD2019" w:rsidRPr="00AD2019" w:rsidRDefault="00AD2019" w:rsidP="00AD2019">
            <w:pPr>
              <w:spacing w:after="160" w:line="259" w:lineRule="auto"/>
              <w:rPr>
                <w:rFonts w:asciiTheme="majorHAnsi" w:hAnsiTheme="majorHAnsi" w:cstheme="majorHAnsi"/>
                <w:i/>
                <w:sz w:val="24"/>
                <w:szCs w:val="24"/>
                <w:lang w:val="en-US"/>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CAF6C" w14:textId="77777777" w:rsidR="00AD2019" w:rsidRPr="00AD2019" w:rsidRDefault="00AD2019" w:rsidP="00AD2019">
            <w:pPr>
              <w:spacing w:line="259" w:lineRule="auto"/>
              <w:rPr>
                <w:rFonts w:asciiTheme="majorHAnsi" w:hAnsiTheme="majorHAnsi" w:cstheme="majorHAnsi"/>
                <w:i/>
                <w:sz w:val="24"/>
                <w:szCs w:val="24"/>
                <w:lang w:val="en-US"/>
              </w:rPr>
            </w:pPr>
            <w:r w:rsidRPr="00AD2019">
              <w:rPr>
                <w:rFonts w:asciiTheme="majorHAnsi" w:hAnsiTheme="majorHAnsi" w:cstheme="majorHAnsi"/>
                <w:i/>
                <w:sz w:val="24"/>
                <w:szCs w:val="24"/>
                <w:lang w:val="en-US"/>
              </w:rPr>
              <w:t xml:space="preserve"> </w:t>
            </w:r>
          </w:p>
        </w:tc>
        <w:tc>
          <w:tcPr>
            <w:tcW w:w="0" w:type="auto"/>
            <w:vMerge/>
          </w:tcPr>
          <w:p w14:paraId="0C228AEB" w14:textId="77777777" w:rsidR="00AD2019" w:rsidRPr="00AD2019" w:rsidRDefault="00AD2019" w:rsidP="00AD2019">
            <w:pPr>
              <w:spacing w:after="160" w:line="259" w:lineRule="auto"/>
              <w:rPr>
                <w:rFonts w:asciiTheme="majorHAnsi" w:hAnsiTheme="majorHAnsi" w:cstheme="majorHAnsi"/>
                <w:i/>
                <w:sz w:val="24"/>
                <w:szCs w:val="24"/>
                <w:lang w:val="en-US"/>
              </w:rPr>
            </w:pPr>
          </w:p>
        </w:tc>
      </w:tr>
      <w:tr w:rsidR="00AD2019" w:rsidRPr="00AD2019" w14:paraId="1222E93D" w14:textId="77777777" w:rsidTr="458321D2">
        <w:trPr>
          <w:trHeight w:val="425"/>
        </w:trPr>
        <w:tc>
          <w:tcPr>
            <w:tcW w:w="2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B65D5"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Sociaal- emotionele </w:t>
            </w:r>
          </w:p>
          <w:p w14:paraId="312E618A"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Ontwikkeling </w:t>
            </w:r>
          </w:p>
          <w:p w14:paraId="55B47F1B" w14:textId="13C9554B" w:rsidR="00FF7762" w:rsidRPr="00AD2019" w:rsidRDefault="00AD2019" w:rsidP="00FF7762">
            <w:pPr>
              <w:spacing w:line="259" w:lineRule="auto"/>
              <w:ind w:right="772"/>
              <w:rPr>
                <w:rFonts w:asciiTheme="majorHAnsi" w:hAnsiTheme="majorHAnsi" w:cstheme="majorHAnsi"/>
                <w:sz w:val="24"/>
                <w:szCs w:val="24"/>
              </w:rPr>
            </w:pPr>
            <w:r w:rsidRPr="00AD2019">
              <w:rPr>
                <w:rFonts w:asciiTheme="majorHAnsi" w:hAnsiTheme="majorHAnsi" w:cstheme="majorHAnsi"/>
                <w:i/>
                <w:sz w:val="24"/>
                <w:szCs w:val="24"/>
              </w:rPr>
              <w:t xml:space="preserve">Groep 1-2 </w:t>
            </w:r>
            <w:r w:rsidR="00FF7762" w:rsidRPr="00AD2019">
              <w:rPr>
                <w:rFonts w:asciiTheme="majorHAnsi" w:hAnsiTheme="majorHAnsi" w:cstheme="majorHAnsi"/>
                <w:sz w:val="24"/>
                <w:szCs w:val="24"/>
              </w:rPr>
              <w:t xml:space="preserve">Bevordering sociale redzaamheid, </w:t>
            </w:r>
          </w:p>
          <w:p w14:paraId="3EBEE59E" w14:textId="6F83CEFF" w:rsidR="00FF7762" w:rsidRPr="00AD2019" w:rsidRDefault="00FF7762" w:rsidP="00FF7762">
            <w:pPr>
              <w:spacing w:line="259" w:lineRule="auto"/>
              <w:ind w:right="772"/>
              <w:rPr>
                <w:rFonts w:asciiTheme="majorHAnsi" w:hAnsiTheme="majorHAnsi" w:cstheme="majorHAnsi"/>
                <w:sz w:val="24"/>
                <w:szCs w:val="24"/>
              </w:rPr>
            </w:pPr>
            <w:r w:rsidRPr="00AD2019">
              <w:rPr>
                <w:rFonts w:asciiTheme="majorHAnsi" w:hAnsiTheme="majorHAnsi" w:cstheme="majorHAnsi"/>
                <w:sz w:val="24"/>
                <w:szCs w:val="24"/>
              </w:rPr>
              <w:t>Bevordering van gezond gedrag</w:t>
            </w:r>
          </w:p>
          <w:p w14:paraId="5B60B7B5" w14:textId="1A88FE57" w:rsidR="00AD2019" w:rsidRPr="00AD2019" w:rsidRDefault="00FF7762" w:rsidP="00FF7762">
            <w:pPr>
              <w:spacing w:line="259" w:lineRule="auto"/>
              <w:rPr>
                <w:rFonts w:asciiTheme="majorHAnsi" w:hAnsiTheme="majorHAnsi" w:cstheme="majorHAnsi"/>
                <w:i/>
                <w:sz w:val="24"/>
                <w:szCs w:val="24"/>
              </w:rPr>
            </w:pPr>
            <w:r w:rsidRPr="00AD2019">
              <w:rPr>
                <w:rFonts w:asciiTheme="majorHAnsi" w:hAnsiTheme="majorHAnsi" w:cstheme="majorHAnsi"/>
                <w:sz w:val="24"/>
                <w:szCs w:val="24"/>
              </w:rPr>
              <w:t>Schoolveiligheid/ welbevinden van de leerlingen</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48D05" w14:textId="77777777" w:rsidR="00AD2019" w:rsidRPr="00FF7762" w:rsidRDefault="00AD2019" w:rsidP="0071744A">
            <w:pPr>
              <w:pStyle w:val="Lijstalinea"/>
              <w:numPr>
                <w:ilvl w:val="0"/>
                <w:numId w:val="24"/>
              </w:numPr>
              <w:spacing w:line="259" w:lineRule="auto"/>
              <w:rPr>
                <w:rFonts w:asciiTheme="majorHAnsi" w:hAnsiTheme="majorHAnsi" w:cstheme="majorHAnsi"/>
                <w:i/>
                <w:sz w:val="24"/>
                <w:szCs w:val="24"/>
              </w:rPr>
            </w:pPr>
            <w:r w:rsidRPr="00FF7762">
              <w:rPr>
                <w:rFonts w:asciiTheme="majorHAnsi" w:hAnsiTheme="majorHAnsi" w:cstheme="majorHAnsi"/>
                <w:i/>
                <w:sz w:val="24"/>
                <w:szCs w:val="24"/>
              </w:rPr>
              <w:t xml:space="preserve">Een doos vol gevoelens </w:t>
            </w:r>
          </w:p>
          <w:p w14:paraId="1A52D2BC" w14:textId="77777777" w:rsidR="00AD2019" w:rsidRPr="00FF7762" w:rsidRDefault="00AD2019" w:rsidP="0071744A">
            <w:pPr>
              <w:pStyle w:val="Lijstalinea"/>
              <w:numPr>
                <w:ilvl w:val="0"/>
                <w:numId w:val="24"/>
              </w:numPr>
              <w:spacing w:line="259" w:lineRule="auto"/>
              <w:rPr>
                <w:rFonts w:asciiTheme="majorHAnsi" w:hAnsiTheme="majorHAnsi" w:cstheme="majorHAnsi"/>
                <w:i/>
                <w:sz w:val="24"/>
                <w:szCs w:val="24"/>
              </w:rPr>
            </w:pPr>
            <w:r w:rsidRPr="00FF7762">
              <w:rPr>
                <w:rFonts w:asciiTheme="majorHAnsi" w:hAnsiTheme="majorHAnsi" w:cstheme="majorHAnsi"/>
                <w:i/>
                <w:sz w:val="24"/>
                <w:szCs w:val="24"/>
              </w:rPr>
              <w:t xml:space="preserve">Leefstijl </w:t>
            </w:r>
          </w:p>
          <w:p w14:paraId="25A8C284" w14:textId="059F6C38" w:rsidR="00AD2019" w:rsidRPr="00FF7762" w:rsidRDefault="29B5CC4D" w:rsidP="0071744A">
            <w:pPr>
              <w:pStyle w:val="Lijstalinea"/>
              <w:numPr>
                <w:ilvl w:val="0"/>
                <w:numId w:val="24"/>
              </w:numPr>
              <w:spacing w:line="259" w:lineRule="auto"/>
              <w:rPr>
                <w:rFonts w:asciiTheme="majorHAnsi" w:hAnsiTheme="majorHAnsi" w:cstheme="majorBidi"/>
                <w:i/>
                <w:iCs/>
                <w:sz w:val="24"/>
                <w:szCs w:val="24"/>
              </w:rPr>
            </w:pPr>
            <w:r w:rsidRPr="458321D2">
              <w:rPr>
                <w:rFonts w:asciiTheme="majorHAnsi" w:hAnsiTheme="majorHAnsi" w:cstheme="majorBidi"/>
                <w:i/>
                <w:iCs/>
                <w:sz w:val="24"/>
                <w:szCs w:val="24"/>
              </w:rPr>
              <w:t>Theater</w:t>
            </w:r>
            <w:r w:rsidR="00AD2019" w:rsidRPr="458321D2">
              <w:rPr>
                <w:rFonts w:asciiTheme="majorHAnsi" w:hAnsiTheme="majorHAnsi" w:cstheme="majorBidi"/>
                <w:i/>
                <w:iCs/>
                <w:sz w:val="24"/>
                <w:szCs w:val="24"/>
              </w:rPr>
              <w:t xml:space="preserve"> lessen door: “De Plaats”  </w:t>
            </w:r>
          </w:p>
          <w:p w14:paraId="129A134F" w14:textId="609F63E1" w:rsidR="00FF7762" w:rsidRPr="00FF7762" w:rsidRDefault="4FA67D4A" w:rsidP="0071744A">
            <w:pPr>
              <w:pStyle w:val="Lijstalinea"/>
              <w:numPr>
                <w:ilvl w:val="0"/>
                <w:numId w:val="24"/>
              </w:numPr>
              <w:spacing w:line="259" w:lineRule="auto"/>
              <w:rPr>
                <w:rFonts w:asciiTheme="majorHAnsi" w:hAnsiTheme="majorHAnsi" w:cstheme="majorBidi"/>
                <w:i/>
                <w:iCs/>
                <w:sz w:val="24"/>
                <w:szCs w:val="24"/>
              </w:rPr>
            </w:pPr>
            <w:r w:rsidRPr="458321D2">
              <w:rPr>
                <w:rFonts w:asciiTheme="majorHAnsi" w:hAnsiTheme="majorHAnsi" w:cstheme="majorBidi"/>
                <w:i/>
                <w:iCs/>
                <w:sz w:val="24"/>
                <w:szCs w:val="24"/>
              </w:rPr>
              <w:t>Muziek</w:t>
            </w:r>
            <w:r w:rsidR="00FF7762" w:rsidRPr="458321D2">
              <w:rPr>
                <w:rFonts w:asciiTheme="majorHAnsi" w:hAnsiTheme="majorHAnsi" w:cstheme="majorBidi"/>
                <w:i/>
                <w:iCs/>
                <w:sz w:val="24"/>
                <w:szCs w:val="24"/>
              </w:rPr>
              <w:t xml:space="preserve"> lessen door: </w:t>
            </w:r>
            <w:r w:rsidR="0AFD9DB9" w:rsidRPr="458321D2">
              <w:rPr>
                <w:rFonts w:asciiTheme="majorHAnsi" w:hAnsiTheme="majorHAnsi" w:cstheme="majorBidi"/>
                <w:i/>
                <w:iCs/>
                <w:sz w:val="24"/>
                <w:szCs w:val="24"/>
              </w:rPr>
              <w:t>H</w:t>
            </w:r>
            <w:r w:rsidR="00FF7762" w:rsidRPr="458321D2">
              <w:rPr>
                <w:rFonts w:asciiTheme="majorHAnsi" w:hAnsiTheme="majorHAnsi" w:cstheme="majorBidi"/>
                <w:i/>
                <w:iCs/>
                <w:sz w:val="24"/>
                <w:szCs w:val="24"/>
              </w:rPr>
              <w:t>ermans Herrie</w:t>
            </w:r>
          </w:p>
          <w:p w14:paraId="766B2892" w14:textId="54C4C7BF" w:rsidR="00FF7762" w:rsidRPr="00FF7762" w:rsidRDefault="00FF7762" w:rsidP="0071744A">
            <w:pPr>
              <w:pStyle w:val="Lijstalinea"/>
              <w:numPr>
                <w:ilvl w:val="0"/>
                <w:numId w:val="24"/>
              </w:numPr>
              <w:spacing w:line="259" w:lineRule="auto"/>
              <w:rPr>
                <w:rFonts w:asciiTheme="majorHAnsi" w:hAnsiTheme="majorHAnsi" w:cstheme="majorHAnsi"/>
                <w:i/>
                <w:sz w:val="24"/>
                <w:szCs w:val="24"/>
              </w:rPr>
            </w:pPr>
            <w:r w:rsidRPr="00FF7762">
              <w:rPr>
                <w:rFonts w:asciiTheme="majorHAnsi" w:hAnsiTheme="majorHAnsi" w:cstheme="majorHAnsi"/>
                <w:i/>
                <w:sz w:val="24"/>
                <w:szCs w:val="24"/>
              </w:rPr>
              <w:t>Danslessen door vakdocent</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064AD"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OVMJK </w:t>
            </w:r>
          </w:p>
        </w:tc>
      </w:tr>
      <w:tr w:rsidR="00AD2019" w:rsidRPr="00AD2019" w14:paraId="260EA8DA" w14:textId="77777777" w:rsidTr="458321D2">
        <w:trPr>
          <w:trHeight w:val="216"/>
        </w:trPr>
        <w:tc>
          <w:tcPr>
            <w:tcW w:w="0" w:type="auto"/>
            <w:vMerge/>
          </w:tcPr>
          <w:p w14:paraId="605A78F6" w14:textId="77777777" w:rsidR="00AD2019" w:rsidRPr="00AD2019" w:rsidRDefault="00AD2019" w:rsidP="00AD2019">
            <w:pPr>
              <w:spacing w:after="160" w:line="259" w:lineRule="auto"/>
              <w:rPr>
                <w:rFonts w:asciiTheme="majorHAnsi" w:hAnsiTheme="majorHAnsi" w:cstheme="majorHAnsi"/>
                <w:i/>
                <w:sz w:val="24"/>
                <w:szCs w:val="24"/>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F713A"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Diverse materialen o.a. prentenboeken </w:t>
            </w:r>
          </w:p>
        </w:tc>
        <w:tc>
          <w:tcPr>
            <w:tcW w:w="0" w:type="auto"/>
            <w:vMerge/>
          </w:tcPr>
          <w:p w14:paraId="5C077B36"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377CD4F9" w14:textId="77777777" w:rsidTr="458321D2">
        <w:trPr>
          <w:trHeight w:val="288"/>
        </w:trPr>
        <w:tc>
          <w:tcPr>
            <w:tcW w:w="2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6BB2"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Sociaal- emotionele </w:t>
            </w:r>
          </w:p>
          <w:p w14:paraId="42E03D7E"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Ontwikkeling </w:t>
            </w:r>
          </w:p>
          <w:p w14:paraId="458BE8A3" w14:textId="77777777" w:rsid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3-8 </w:t>
            </w:r>
          </w:p>
          <w:p w14:paraId="12D01990" w14:textId="3FF0F701" w:rsidR="00FF7762" w:rsidRPr="00AD2019" w:rsidRDefault="00FF7762" w:rsidP="00FF7762">
            <w:pPr>
              <w:spacing w:line="259" w:lineRule="auto"/>
              <w:ind w:right="772"/>
              <w:rPr>
                <w:rFonts w:asciiTheme="majorHAnsi" w:hAnsiTheme="majorHAnsi" w:cstheme="majorHAnsi"/>
                <w:sz w:val="24"/>
                <w:szCs w:val="24"/>
              </w:rPr>
            </w:pPr>
            <w:r w:rsidRPr="00AD2019">
              <w:rPr>
                <w:rFonts w:asciiTheme="majorHAnsi" w:hAnsiTheme="majorHAnsi" w:cstheme="majorHAnsi"/>
                <w:sz w:val="24"/>
                <w:szCs w:val="24"/>
              </w:rPr>
              <w:t xml:space="preserve">Bevordering sociale redzaamheid, </w:t>
            </w:r>
          </w:p>
          <w:p w14:paraId="1ABCB1AC" w14:textId="38F71735" w:rsidR="00FF7762" w:rsidRPr="00AD2019" w:rsidRDefault="00FF7762" w:rsidP="00FF7762">
            <w:pPr>
              <w:spacing w:line="259" w:lineRule="auto"/>
              <w:ind w:right="772"/>
              <w:rPr>
                <w:rFonts w:asciiTheme="majorHAnsi" w:hAnsiTheme="majorHAnsi" w:cstheme="majorHAnsi"/>
                <w:sz w:val="24"/>
                <w:szCs w:val="24"/>
              </w:rPr>
            </w:pPr>
            <w:r w:rsidRPr="00AD2019">
              <w:rPr>
                <w:rFonts w:asciiTheme="majorHAnsi" w:hAnsiTheme="majorHAnsi" w:cstheme="majorHAnsi"/>
                <w:sz w:val="24"/>
                <w:szCs w:val="24"/>
              </w:rPr>
              <w:lastRenderedPageBreak/>
              <w:t>Bevordering van gezond gedrag</w:t>
            </w:r>
          </w:p>
          <w:p w14:paraId="53F8CBD4" w14:textId="09721629" w:rsidR="00FF7762" w:rsidRDefault="00FF7762" w:rsidP="00FF7762">
            <w:pPr>
              <w:spacing w:line="259" w:lineRule="auto"/>
              <w:ind w:right="772"/>
              <w:rPr>
                <w:rFonts w:asciiTheme="majorHAnsi" w:hAnsiTheme="majorHAnsi" w:cstheme="majorHAnsi"/>
                <w:sz w:val="24"/>
                <w:szCs w:val="24"/>
              </w:rPr>
            </w:pPr>
          </w:p>
          <w:p w14:paraId="7EB8C3B1" w14:textId="6C39C993" w:rsidR="00D45DE3" w:rsidRPr="00AD2019" w:rsidRDefault="00D45DE3" w:rsidP="00FF7762">
            <w:pPr>
              <w:spacing w:line="259" w:lineRule="auto"/>
              <w:ind w:right="772"/>
              <w:rPr>
                <w:rFonts w:asciiTheme="majorHAnsi" w:hAnsiTheme="majorHAnsi" w:cstheme="majorHAnsi"/>
                <w:sz w:val="24"/>
                <w:szCs w:val="24"/>
              </w:rPr>
            </w:pPr>
          </w:p>
          <w:p w14:paraId="2FA3DC99" w14:textId="0AB074A3" w:rsidR="00FF7762" w:rsidRPr="00AD2019" w:rsidRDefault="00FF7762" w:rsidP="00FF7762">
            <w:pPr>
              <w:spacing w:line="259" w:lineRule="auto"/>
              <w:rPr>
                <w:rFonts w:asciiTheme="majorHAnsi" w:hAnsiTheme="majorHAnsi" w:cstheme="majorHAnsi"/>
                <w:i/>
                <w:sz w:val="24"/>
                <w:szCs w:val="24"/>
              </w:rPr>
            </w:pPr>
            <w:r w:rsidRPr="00AD2019">
              <w:rPr>
                <w:rFonts w:asciiTheme="majorHAnsi" w:hAnsiTheme="majorHAnsi" w:cstheme="majorHAnsi"/>
                <w:sz w:val="24"/>
                <w:szCs w:val="24"/>
              </w:rPr>
              <w:t>Schoolveiligheid/ welbevinden van de leerlingen</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9A8C"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lastRenderedPageBreak/>
              <w:t xml:space="preserve">Leefstijl </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FB2D8" w14:textId="77777777" w:rsidR="00AD2019" w:rsidRPr="00AD2019" w:rsidRDefault="00AD2019" w:rsidP="00AD2019">
            <w:pPr>
              <w:spacing w:line="259" w:lineRule="auto"/>
              <w:ind w:left="1"/>
              <w:rPr>
                <w:rFonts w:asciiTheme="majorHAnsi" w:hAnsiTheme="majorHAnsi" w:cstheme="majorHAnsi"/>
                <w:i/>
                <w:sz w:val="24"/>
                <w:szCs w:val="24"/>
              </w:rPr>
            </w:pPr>
            <w:proofErr w:type="spellStart"/>
            <w:r w:rsidRPr="00AD2019">
              <w:rPr>
                <w:rFonts w:asciiTheme="majorHAnsi" w:hAnsiTheme="majorHAnsi" w:cstheme="majorHAnsi"/>
                <w:i/>
                <w:sz w:val="24"/>
                <w:szCs w:val="24"/>
              </w:rPr>
              <w:t>Scoll</w:t>
            </w:r>
            <w:proofErr w:type="spellEnd"/>
            <w:r w:rsidRPr="00AD2019">
              <w:rPr>
                <w:rFonts w:asciiTheme="majorHAnsi" w:hAnsiTheme="majorHAnsi" w:cstheme="majorHAnsi"/>
                <w:i/>
                <w:sz w:val="24"/>
                <w:szCs w:val="24"/>
              </w:rPr>
              <w:t xml:space="preserve"> </w:t>
            </w:r>
          </w:p>
        </w:tc>
      </w:tr>
      <w:tr w:rsidR="00AD2019" w:rsidRPr="00AD2019" w14:paraId="69E11A83" w14:textId="77777777" w:rsidTr="458321D2">
        <w:trPr>
          <w:trHeight w:val="632"/>
        </w:trPr>
        <w:tc>
          <w:tcPr>
            <w:tcW w:w="0" w:type="auto"/>
            <w:vMerge/>
          </w:tcPr>
          <w:p w14:paraId="4B031964" w14:textId="77777777" w:rsidR="00AD2019" w:rsidRPr="00AD2019" w:rsidRDefault="00AD2019" w:rsidP="00AD2019">
            <w:pPr>
              <w:spacing w:after="160" w:line="259" w:lineRule="auto"/>
              <w:rPr>
                <w:rFonts w:asciiTheme="majorHAnsi" w:hAnsiTheme="majorHAnsi" w:cstheme="majorHAnsi"/>
                <w:i/>
                <w:sz w:val="24"/>
                <w:szCs w:val="24"/>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16405" w14:textId="228B9DBB" w:rsidR="00FF7762" w:rsidRPr="00FF7762" w:rsidRDefault="00AD2019" w:rsidP="0071744A">
            <w:pPr>
              <w:pStyle w:val="Lijstalinea"/>
              <w:numPr>
                <w:ilvl w:val="0"/>
                <w:numId w:val="23"/>
              </w:numPr>
              <w:spacing w:line="259" w:lineRule="auto"/>
              <w:ind w:right="145"/>
              <w:rPr>
                <w:rFonts w:asciiTheme="majorHAnsi" w:hAnsiTheme="majorHAnsi" w:cstheme="majorBidi"/>
                <w:i/>
                <w:iCs/>
                <w:sz w:val="24"/>
                <w:szCs w:val="24"/>
              </w:rPr>
            </w:pPr>
            <w:r w:rsidRPr="458321D2">
              <w:rPr>
                <w:rFonts w:asciiTheme="majorHAnsi" w:hAnsiTheme="majorHAnsi" w:cstheme="majorBidi"/>
                <w:i/>
                <w:iCs/>
                <w:sz w:val="24"/>
                <w:szCs w:val="24"/>
              </w:rPr>
              <w:t xml:space="preserve">Binnen de Brede School gelden gezamenlijke gedragsregels, </w:t>
            </w:r>
          </w:p>
          <w:p w14:paraId="27CF4AE9" w14:textId="203EA36D" w:rsidR="00FF7762" w:rsidRPr="00FF7762" w:rsidRDefault="0F59CFD6" w:rsidP="0071744A">
            <w:pPr>
              <w:pStyle w:val="Lijstalinea"/>
              <w:numPr>
                <w:ilvl w:val="0"/>
                <w:numId w:val="23"/>
              </w:numPr>
              <w:spacing w:line="259" w:lineRule="auto"/>
              <w:ind w:right="145"/>
              <w:rPr>
                <w:rFonts w:asciiTheme="majorHAnsi" w:hAnsiTheme="majorHAnsi" w:cstheme="majorBidi"/>
                <w:i/>
                <w:iCs/>
                <w:sz w:val="24"/>
                <w:szCs w:val="24"/>
              </w:rPr>
            </w:pPr>
            <w:r w:rsidRPr="458321D2">
              <w:rPr>
                <w:rFonts w:asciiTheme="majorHAnsi" w:hAnsiTheme="majorHAnsi" w:cstheme="majorBidi"/>
                <w:i/>
                <w:iCs/>
                <w:sz w:val="24"/>
                <w:szCs w:val="24"/>
              </w:rPr>
              <w:t>Project</w:t>
            </w:r>
            <w:r w:rsidR="00AD2019" w:rsidRPr="458321D2">
              <w:rPr>
                <w:rFonts w:asciiTheme="majorHAnsi" w:hAnsiTheme="majorHAnsi" w:cstheme="majorBidi"/>
                <w:i/>
                <w:iCs/>
                <w:sz w:val="24"/>
                <w:szCs w:val="24"/>
              </w:rPr>
              <w:t xml:space="preserve"> veilige school  </w:t>
            </w:r>
          </w:p>
          <w:p w14:paraId="220A1C50" w14:textId="00468F22" w:rsidR="00AD2019" w:rsidRDefault="7E96D939" w:rsidP="0071744A">
            <w:pPr>
              <w:pStyle w:val="Lijstalinea"/>
              <w:numPr>
                <w:ilvl w:val="0"/>
                <w:numId w:val="23"/>
              </w:numPr>
              <w:spacing w:line="259" w:lineRule="auto"/>
              <w:ind w:right="145"/>
              <w:rPr>
                <w:rFonts w:asciiTheme="majorHAnsi" w:hAnsiTheme="majorHAnsi" w:cstheme="majorBidi"/>
                <w:i/>
                <w:iCs/>
                <w:sz w:val="24"/>
                <w:szCs w:val="24"/>
              </w:rPr>
            </w:pPr>
            <w:r w:rsidRPr="458321D2">
              <w:rPr>
                <w:rFonts w:asciiTheme="majorHAnsi" w:hAnsiTheme="majorHAnsi" w:cstheme="majorBidi"/>
                <w:i/>
                <w:iCs/>
                <w:sz w:val="24"/>
                <w:szCs w:val="24"/>
              </w:rPr>
              <w:t>Theater</w:t>
            </w:r>
            <w:r w:rsidR="00AD2019" w:rsidRPr="458321D2">
              <w:rPr>
                <w:rFonts w:asciiTheme="majorHAnsi" w:hAnsiTheme="majorHAnsi" w:cstheme="majorBidi"/>
                <w:i/>
                <w:iCs/>
                <w:sz w:val="24"/>
                <w:szCs w:val="24"/>
              </w:rPr>
              <w:t xml:space="preserve"> lessen door: “De Plaats”  </w:t>
            </w:r>
          </w:p>
          <w:p w14:paraId="7D17A1B2" w14:textId="0994312C" w:rsidR="00FF7762" w:rsidRPr="00FF7762" w:rsidRDefault="2554FD42" w:rsidP="0071744A">
            <w:pPr>
              <w:pStyle w:val="Lijstalinea"/>
              <w:numPr>
                <w:ilvl w:val="0"/>
                <w:numId w:val="23"/>
              </w:numPr>
              <w:spacing w:line="259" w:lineRule="auto"/>
              <w:ind w:right="145"/>
              <w:rPr>
                <w:rFonts w:asciiTheme="majorHAnsi" w:hAnsiTheme="majorHAnsi" w:cstheme="majorBidi"/>
                <w:i/>
                <w:iCs/>
                <w:sz w:val="24"/>
                <w:szCs w:val="24"/>
              </w:rPr>
            </w:pPr>
            <w:r w:rsidRPr="458321D2">
              <w:rPr>
                <w:rFonts w:asciiTheme="majorHAnsi" w:hAnsiTheme="majorHAnsi" w:cstheme="majorBidi"/>
                <w:i/>
                <w:iCs/>
                <w:sz w:val="24"/>
                <w:szCs w:val="24"/>
              </w:rPr>
              <w:t>Muziek</w:t>
            </w:r>
            <w:r w:rsidR="00FF7762" w:rsidRPr="458321D2">
              <w:rPr>
                <w:rFonts w:asciiTheme="majorHAnsi" w:hAnsiTheme="majorHAnsi" w:cstheme="majorBidi"/>
                <w:i/>
                <w:iCs/>
                <w:sz w:val="24"/>
                <w:szCs w:val="24"/>
              </w:rPr>
              <w:t xml:space="preserve"> lessen door: </w:t>
            </w:r>
            <w:r w:rsidR="5B589B06" w:rsidRPr="458321D2">
              <w:rPr>
                <w:rFonts w:asciiTheme="majorHAnsi" w:hAnsiTheme="majorHAnsi" w:cstheme="majorBidi"/>
                <w:i/>
                <w:iCs/>
                <w:sz w:val="24"/>
                <w:szCs w:val="24"/>
              </w:rPr>
              <w:t>H</w:t>
            </w:r>
            <w:r w:rsidR="00FF7762" w:rsidRPr="458321D2">
              <w:rPr>
                <w:rFonts w:asciiTheme="majorHAnsi" w:hAnsiTheme="majorHAnsi" w:cstheme="majorBidi"/>
                <w:i/>
                <w:iCs/>
                <w:sz w:val="24"/>
                <w:szCs w:val="24"/>
              </w:rPr>
              <w:t>ermans Herrie</w:t>
            </w:r>
          </w:p>
          <w:p w14:paraId="0DBEDF63" w14:textId="10DCE7CE" w:rsidR="00FF7762" w:rsidRPr="00FF7762" w:rsidRDefault="00FF7762" w:rsidP="0071744A">
            <w:pPr>
              <w:pStyle w:val="Lijstalinea"/>
              <w:numPr>
                <w:ilvl w:val="0"/>
                <w:numId w:val="23"/>
              </w:numPr>
              <w:spacing w:line="259" w:lineRule="auto"/>
              <w:ind w:right="145"/>
              <w:rPr>
                <w:rFonts w:asciiTheme="majorHAnsi" w:hAnsiTheme="majorHAnsi" w:cstheme="majorBidi"/>
                <w:i/>
                <w:iCs/>
                <w:sz w:val="24"/>
                <w:szCs w:val="24"/>
              </w:rPr>
            </w:pPr>
            <w:r w:rsidRPr="458321D2">
              <w:rPr>
                <w:rFonts w:asciiTheme="majorHAnsi" w:hAnsiTheme="majorHAnsi" w:cstheme="majorBidi"/>
                <w:i/>
                <w:iCs/>
                <w:sz w:val="24"/>
                <w:szCs w:val="24"/>
              </w:rPr>
              <w:t>Danslessen door vakdocent (t/m gr 4)</w:t>
            </w:r>
          </w:p>
          <w:p w14:paraId="50F1EF5D" w14:textId="7F3F50E3" w:rsidR="00FF7762" w:rsidRPr="00FF7762" w:rsidRDefault="22ACC25F" w:rsidP="458321D2">
            <w:pPr>
              <w:spacing w:line="259" w:lineRule="auto"/>
              <w:ind w:left="360" w:right="145"/>
              <w:rPr>
                <w:rFonts w:asciiTheme="majorHAnsi" w:hAnsiTheme="majorHAnsi" w:cstheme="majorBidi"/>
                <w:i/>
                <w:iCs/>
                <w:sz w:val="24"/>
                <w:szCs w:val="24"/>
              </w:rPr>
            </w:pPr>
            <w:r w:rsidRPr="458321D2">
              <w:rPr>
                <w:rFonts w:asciiTheme="majorHAnsi" w:hAnsiTheme="majorHAnsi" w:cstheme="majorBidi"/>
                <w:i/>
                <w:iCs/>
                <w:color w:val="F79646" w:themeColor="accent6"/>
                <w:sz w:val="24"/>
                <w:szCs w:val="24"/>
              </w:rPr>
              <w:lastRenderedPageBreak/>
              <w:t xml:space="preserve">       (Zie plan kansrijk opgroeien)</w:t>
            </w:r>
          </w:p>
        </w:tc>
        <w:tc>
          <w:tcPr>
            <w:tcW w:w="0" w:type="auto"/>
            <w:vMerge/>
          </w:tcPr>
          <w:p w14:paraId="6C789B0C"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513276F4" w14:textId="77777777" w:rsidTr="458321D2">
        <w:trPr>
          <w:trHeight w:val="1044"/>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3728" w14:textId="77777777" w:rsidR="00FF7762" w:rsidRPr="00AD2019" w:rsidRDefault="00AD2019" w:rsidP="00FF7762">
            <w:pPr>
              <w:spacing w:line="239" w:lineRule="auto"/>
              <w:ind w:right="51"/>
              <w:rPr>
                <w:rFonts w:asciiTheme="majorHAnsi" w:hAnsiTheme="majorHAnsi" w:cstheme="majorHAnsi"/>
                <w:i/>
                <w:sz w:val="24"/>
                <w:szCs w:val="24"/>
              </w:rPr>
            </w:pPr>
            <w:r w:rsidRPr="00AD2019">
              <w:rPr>
                <w:rFonts w:asciiTheme="majorHAnsi" w:hAnsiTheme="majorHAnsi" w:cstheme="majorHAnsi"/>
                <w:i/>
                <w:sz w:val="24"/>
                <w:szCs w:val="24"/>
              </w:rPr>
              <w:t xml:space="preserve">Oriëntatie op jezelf en de wereld </w:t>
            </w:r>
            <w:r w:rsidR="00FF7762" w:rsidRPr="00AD2019">
              <w:rPr>
                <w:rFonts w:asciiTheme="majorHAnsi" w:hAnsiTheme="majorHAnsi" w:cstheme="majorHAnsi"/>
                <w:i/>
                <w:sz w:val="24"/>
                <w:szCs w:val="24"/>
              </w:rPr>
              <w:t xml:space="preserve">Groep 3-8 </w:t>
            </w:r>
          </w:p>
          <w:p w14:paraId="1BE54276" w14:textId="468E216A" w:rsid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Maatschappelijke verhoudingen, waaronder staatsinrichting </w:t>
            </w:r>
          </w:p>
          <w:p w14:paraId="09213204" w14:textId="5C35ED81"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Geestelijke stromingen</w:t>
            </w:r>
          </w:p>
          <w:p w14:paraId="05A0C2FA" w14:textId="77777777" w:rsidR="00AD2019" w:rsidRPr="00AD2019" w:rsidRDefault="00AD2019" w:rsidP="00AD2019">
            <w:pPr>
              <w:spacing w:line="259" w:lineRule="auto"/>
              <w:rPr>
                <w:rFonts w:asciiTheme="majorHAnsi" w:hAnsiTheme="majorHAnsi" w:cstheme="majorHAnsi"/>
                <w:i/>
                <w:sz w:val="24"/>
                <w:szCs w:val="24"/>
              </w:rPr>
            </w:pPr>
          </w:p>
          <w:p w14:paraId="01859658" w14:textId="670A30E2" w:rsidR="00AD2019" w:rsidRPr="00AD2019" w:rsidRDefault="00AD2019" w:rsidP="00AD2019">
            <w:pPr>
              <w:spacing w:line="259" w:lineRule="auto"/>
              <w:rPr>
                <w:rFonts w:asciiTheme="majorHAnsi" w:hAnsiTheme="majorHAnsi" w:cstheme="majorHAnsi"/>
                <w:i/>
                <w:sz w:val="24"/>
                <w:szCs w:val="24"/>
              </w:rPr>
            </w:pPr>
          </w:p>
          <w:p w14:paraId="7CE54C76"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3484D"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Aardrijkskunde: Meander </w:t>
            </w:r>
          </w:p>
          <w:p w14:paraId="0FE9738A"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Geschiedenis: </w:t>
            </w:r>
            <w:proofErr w:type="spellStart"/>
            <w:r w:rsidRPr="00AD2019">
              <w:rPr>
                <w:rFonts w:asciiTheme="majorHAnsi" w:hAnsiTheme="majorHAnsi" w:cstheme="majorHAnsi"/>
                <w:i/>
                <w:sz w:val="24"/>
                <w:szCs w:val="24"/>
              </w:rPr>
              <w:t>Brandaan</w:t>
            </w:r>
            <w:proofErr w:type="spellEnd"/>
            <w:r w:rsidRPr="00AD2019">
              <w:rPr>
                <w:rFonts w:asciiTheme="majorHAnsi" w:hAnsiTheme="majorHAnsi" w:cstheme="majorHAnsi"/>
                <w:i/>
                <w:sz w:val="24"/>
                <w:szCs w:val="24"/>
              </w:rPr>
              <w:t xml:space="preserve"> </w:t>
            </w:r>
          </w:p>
          <w:p w14:paraId="0A022624"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Biologie/ natuurkunde: Naut </w:t>
            </w:r>
          </w:p>
          <w:p w14:paraId="0F7DDE9D"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Verkeer: De wereld van het verkeer </w:t>
            </w:r>
          </w:p>
          <w:p w14:paraId="6AD1F4F7"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Topografie: Junior Bosatlas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F8FF5"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720DB023" w14:textId="77777777" w:rsidTr="458321D2">
        <w:trPr>
          <w:trHeight w:val="631"/>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5D63" w14:textId="77777777" w:rsidR="00AD2019" w:rsidRPr="00AD2019" w:rsidRDefault="00AD2019" w:rsidP="00AD2019">
            <w:pPr>
              <w:spacing w:line="259" w:lineRule="auto"/>
              <w:ind w:right="11"/>
              <w:rPr>
                <w:rFonts w:asciiTheme="majorHAnsi" w:hAnsiTheme="majorHAnsi" w:cstheme="majorHAnsi"/>
                <w:i/>
                <w:sz w:val="24"/>
                <w:szCs w:val="24"/>
              </w:rPr>
            </w:pPr>
            <w:r w:rsidRPr="00AD2019">
              <w:rPr>
                <w:rFonts w:asciiTheme="majorHAnsi" w:hAnsiTheme="majorHAnsi" w:cstheme="majorHAnsi"/>
                <w:i/>
                <w:sz w:val="24"/>
                <w:szCs w:val="24"/>
              </w:rPr>
              <w:t xml:space="preserve">Muzisch-expressie Groep 1-2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D6446" w14:textId="77777777" w:rsidR="00AD2019" w:rsidRPr="00AD2019" w:rsidRDefault="00AD2019" w:rsidP="00AD2019">
            <w:pPr>
              <w:spacing w:line="259" w:lineRule="auto"/>
              <w:ind w:right="752"/>
              <w:rPr>
                <w:rFonts w:asciiTheme="majorHAnsi" w:hAnsiTheme="majorHAnsi" w:cstheme="majorHAnsi"/>
                <w:i/>
                <w:sz w:val="24"/>
                <w:szCs w:val="24"/>
              </w:rPr>
            </w:pPr>
            <w:r w:rsidRPr="00AD2019">
              <w:rPr>
                <w:rFonts w:asciiTheme="majorHAnsi" w:hAnsiTheme="majorHAnsi" w:cstheme="majorHAnsi"/>
                <w:i/>
                <w:sz w:val="24"/>
                <w:szCs w:val="24"/>
              </w:rPr>
              <w:t xml:space="preserve">Diverse bronnen waaruit liedjes gezocht worden bij de projecten: boeken, cd`s, internet muziekinstrumentjes </w:t>
            </w:r>
          </w:p>
          <w:p w14:paraId="76ECABF1" w14:textId="77777777" w:rsidR="00AD2019" w:rsidRPr="00AD2019" w:rsidRDefault="00AD2019" w:rsidP="00AD2019">
            <w:pPr>
              <w:spacing w:line="259" w:lineRule="auto"/>
              <w:ind w:right="752"/>
              <w:rPr>
                <w:rFonts w:asciiTheme="majorHAnsi" w:hAnsiTheme="majorHAnsi" w:cstheme="majorHAnsi"/>
                <w:i/>
                <w:sz w:val="24"/>
                <w:szCs w:val="24"/>
              </w:rPr>
            </w:pPr>
            <w:r w:rsidRPr="00AD2019">
              <w:rPr>
                <w:rFonts w:asciiTheme="majorHAnsi" w:hAnsiTheme="majorHAnsi" w:cstheme="majorHAnsi"/>
                <w:i/>
                <w:sz w:val="24"/>
                <w:szCs w:val="24"/>
              </w:rPr>
              <w:t>Muzieklessen door muziekdocent: “Hermans Herrie”</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2692"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56DF24D6" w14:textId="77777777" w:rsidTr="458321D2">
        <w:trPr>
          <w:trHeight w:val="422"/>
        </w:trPr>
        <w:tc>
          <w:tcPr>
            <w:tcW w:w="2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2DB9" w14:textId="77777777" w:rsidR="00AD2019" w:rsidRPr="00AD2019" w:rsidRDefault="00AD2019" w:rsidP="00AD2019">
            <w:pPr>
              <w:spacing w:line="259" w:lineRule="auto"/>
              <w:ind w:right="11"/>
              <w:rPr>
                <w:rFonts w:asciiTheme="majorHAnsi" w:hAnsiTheme="majorHAnsi" w:cstheme="majorHAnsi"/>
                <w:i/>
                <w:sz w:val="24"/>
                <w:szCs w:val="24"/>
              </w:rPr>
            </w:pPr>
            <w:r w:rsidRPr="00AD2019">
              <w:rPr>
                <w:rFonts w:asciiTheme="majorHAnsi" w:hAnsiTheme="majorHAnsi" w:cstheme="majorHAnsi"/>
                <w:i/>
                <w:sz w:val="24"/>
                <w:szCs w:val="24"/>
              </w:rPr>
              <w:t xml:space="preserve">Muzisch-expressie Groep 3-8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5C131" w14:textId="77777777" w:rsidR="00AD2019" w:rsidRPr="00AD2019" w:rsidRDefault="00AD2019" w:rsidP="00AD2019">
            <w:pPr>
              <w:spacing w:line="259" w:lineRule="auto"/>
              <w:ind w:right="2921"/>
              <w:rPr>
                <w:rFonts w:asciiTheme="majorHAnsi" w:hAnsiTheme="majorHAnsi" w:cstheme="majorHAnsi"/>
                <w:i/>
                <w:sz w:val="24"/>
                <w:szCs w:val="24"/>
              </w:rPr>
            </w:pPr>
            <w:r w:rsidRPr="00AD2019">
              <w:rPr>
                <w:rFonts w:asciiTheme="majorHAnsi" w:hAnsiTheme="majorHAnsi" w:cstheme="majorHAnsi"/>
                <w:i/>
                <w:sz w:val="24"/>
                <w:szCs w:val="24"/>
              </w:rPr>
              <w:t>Muzieklessen door muziekdocent: “Hermans Herrie”</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12402"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0D8F7D39" w14:textId="77777777" w:rsidTr="458321D2">
        <w:trPr>
          <w:trHeight w:val="425"/>
        </w:trPr>
        <w:tc>
          <w:tcPr>
            <w:tcW w:w="0" w:type="auto"/>
            <w:vMerge/>
          </w:tcPr>
          <w:p w14:paraId="499503DA" w14:textId="77777777" w:rsidR="00AD2019" w:rsidRPr="00AD2019" w:rsidRDefault="00AD2019" w:rsidP="00AD2019">
            <w:pPr>
              <w:spacing w:after="160" w:line="259" w:lineRule="auto"/>
              <w:rPr>
                <w:rFonts w:asciiTheme="majorHAnsi" w:hAnsiTheme="majorHAnsi" w:cstheme="majorHAnsi"/>
                <w:i/>
                <w:sz w:val="24"/>
                <w:szCs w:val="24"/>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A16D" w14:textId="12B695A7" w:rsidR="00AD2019" w:rsidRPr="00AD2019" w:rsidRDefault="00AD2019" w:rsidP="458321D2">
            <w:pPr>
              <w:spacing w:line="259" w:lineRule="auto"/>
              <w:jc w:val="both"/>
              <w:rPr>
                <w:rFonts w:asciiTheme="majorHAnsi" w:hAnsiTheme="majorHAnsi" w:cstheme="majorBidi"/>
                <w:i/>
                <w:iCs/>
                <w:sz w:val="24"/>
                <w:szCs w:val="24"/>
              </w:rPr>
            </w:pPr>
            <w:r w:rsidRPr="458321D2">
              <w:rPr>
                <w:rFonts w:asciiTheme="majorHAnsi" w:hAnsiTheme="majorHAnsi" w:cstheme="majorBidi"/>
                <w:i/>
                <w:iCs/>
                <w:sz w:val="24"/>
                <w:szCs w:val="24"/>
              </w:rPr>
              <w:t xml:space="preserve">Diverse bronnen waaruit liedjes gezocht worden boeken, cd`s, internet, muziekinstrumentjes </w:t>
            </w:r>
          </w:p>
        </w:tc>
        <w:tc>
          <w:tcPr>
            <w:tcW w:w="0" w:type="auto"/>
            <w:vMerge/>
          </w:tcPr>
          <w:p w14:paraId="435ACDA1"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4FADE96B" w14:textId="77777777" w:rsidTr="458321D2">
        <w:trPr>
          <w:trHeight w:val="631"/>
        </w:trPr>
        <w:tc>
          <w:tcPr>
            <w:tcW w:w="0" w:type="auto"/>
            <w:vMerge/>
          </w:tcPr>
          <w:p w14:paraId="54C39E1E" w14:textId="77777777" w:rsidR="00AD2019" w:rsidRPr="00AD2019" w:rsidRDefault="00AD2019" w:rsidP="00AD2019">
            <w:pPr>
              <w:spacing w:after="160" w:line="259" w:lineRule="auto"/>
              <w:rPr>
                <w:rFonts w:asciiTheme="majorHAnsi" w:hAnsiTheme="majorHAnsi" w:cstheme="majorHAnsi"/>
                <w:i/>
                <w:sz w:val="24"/>
                <w:szCs w:val="24"/>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B764"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8: project “afscheidsmusical “ </w:t>
            </w:r>
          </w:p>
          <w:p w14:paraId="5DA97701" w14:textId="1E14375C" w:rsidR="00AD2019" w:rsidRPr="00AD2019" w:rsidRDefault="00AD2019" w:rsidP="458321D2">
            <w:pPr>
              <w:spacing w:line="259" w:lineRule="auto"/>
              <w:rPr>
                <w:rFonts w:asciiTheme="majorHAnsi" w:hAnsiTheme="majorHAnsi" w:cstheme="majorBidi"/>
                <w:i/>
                <w:iCs/>
                <w:sz w:val="24"/>
                <w:szCs w:val="24"/>
              </w:rPr>
            </w:pPr>
          </w:p>
        </w:tc>
        <w:tc>
          <w:tcPr>
            <w:tcW w:w="0" w:type="auto"/>
            <w:vMerge/>
          </w:tcPr>
          <w:p w14:paraId="49474EFC"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1E94F373" w14:textId="77777777" w:rsidTr="458321D2">
        <w:trPr>
          <w:trHeight w:val="632"/>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09FD6" w14:textId="44840987" w:rsidR="00AD2019" w:rsidRPr="00AD2019" w:rsidRDefault="00AD2019" w:rsidP="458321D2">
            <w:pPr>
              <w:spacing w:line="259" w:lineRule="auto"/>
              <w:ind w:right="740"/>
              <w:rPr>
                <w:rFonts w:asciiTheme="majorHAnsi" w:hAnsiTheme="majorHAnsi" w:cstheme="majorBidi"/>
                <w:i/>
                <w:iCs/>
                <w:sz w:val="24"/>
                <w:szCs w:val="24"/>
              </w:rPr>
            </w:pPr>
            <w:proofErr w:type="spellStart"/>
            <w:r w:rsidRPr="458321D2">
              <w:rPr>
                <w:rFonts w:asciiTheme="majorHAnsi" w:hAnsiTheme="majorHAnsi" w:cstheme="majorBidi"/>
                <w:i/>
                <w:iCs/>
                <w:sz w:val="24"/>
                <w:szCs w:val="24"/>
              </w:rPr>
              <w:t>Bewegings</w:t>
            </w:r>
            <w:r w:rsidR="1296462D" w:rsidRPr="458321D2">
              <w:rPr>
                <w:rFonts w:asciiTheme="majorHAnsi" w:hAnsiTheme="majorHAnsi" w:cstheme="majorBidi"/>
                <w:i/>
                <w:iCs/>
                <w:sz w:val="24"/>
                <w:szCs w:val="24"/>
              </w:rPr>
              <w:t>-</w:t>
            </w:r>
            <w:r w:rsidRPr="458321D2">
              <w:rPr>
                <w:rFonts w:asciiTheme="majorHAnsi" w:hAnsiTheme="majorHAnsi" w:cstheme="majorBidi"/>
                <w:i/>
                <w:iCs/>
                <w:sz w:val="24"/>
                <w:szCs w:val="24"/>
              </w:rPr>
              <w:t>onderwijs</w:t>
            </w:r>
            <w:proofErr w:type="spellEnd"/>
            <w:r w:rsidRPr="458321D2">
              <w:rPr>
                <w:rFonts w:asciiTheme="majorHAnsi" w:hAnsiTheme="majorHAnsi" w:cstheme="majorBidi"/>
                <w:i/>
                <w:iCs/>
                <w:sz w:val="24"/>
                <w:szCs w:val="24"/>
              </w:rPr>
              <w:t xml:space="preserve"> Groep  </w:t>
            </w:r>
            <w:r w:rsidR="5328BB13" w:rsidRPr="458321D2">
              <w:rPr>
                <w:rFonts w:asciiTheme="majorHAnsi" w:hAnsiTheme="majorHAnsi" w:cstheme="majorBidi"/>
                <w:i/>
                <w:iCs/>
                <w:sz w:val="24"/>
                <w:szCs w:val="24"/>
              </w:rPr>
              <w:t>1</w:t>
            </w:r>
            <w:r w:rsidRPr="458321D2">
              <w:rPr>
                <w:rFonts w:asciiTheme="majorHAnsi" w:hAnsiTheme="majorHAnsi" w:cstheme="majorBidi"/>
                <w:i/>
                <w:iCs/>
                <w:sz w:val="24"/>
                <w:szCs w:val="24"/>
              </w:rPr>
              <w:t xml:space="preserve">-8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B926"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Methode “Planmatig beweegonderwijs”.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BA991"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47E0B8C9" w14:textId="77777777" w:rsidTr="458321D2">
        <w:trPr>
          <w:trHeight w:val="286"/>
        </w:trPr>
        <w:tc>
          <w:tcPr>
            <w:tcW w:w="2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3919" w14:textId="77777777" w:rsidR="00AD2019" w:rsidRPr="00AD2019" w:rsidRDefault="00AD2019" w:rsidP="00AD2019">
            <w:pPr>
              <w:spacing w:after="2" w:line="239" w:lineRule="auto"/>
              <w:rPr>
                <w:rFonts w:asciiTheme="majorHAnsi" w:hAnsiTheme="majorHAnsi" w:cstheme="majorHAnsi"/>
                <w:i/>
                <w:sz w:val="24"/>
                <w:szCs w:val="24"/>
              </w:rPr>
            </w:pPr>
            <w:r w:rsidRPr="00AD2019">
              <w:rPr>
                <w:rFonts w:asciiTheme="majorHAnsi" w:hAnsiTheme="majorHAnsi" w:cstheme="majorHAnsi"/>
                <w:i/>
                <w:sz w:val="24"/>
                <w:szCs w:val="24"/>
              </w:rPr>
              <w:t xml:space="preserve">Tekenen en handvaardigheid </w:t>
            </w:r>
          </w:p>
          <w:p w14:paraId="2E37685F"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Groep 1-8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BDAC2"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Methode “Uit de kunst”. </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3FA93"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t xml:space="preserve"> </w:t>
            </w:r>
          </w:p>
        </w:tc>
      </w:tr>
      <w:tr w:rsidR="00AD2019" w:rsidRPr="00AD2019" w14:paraId="6BBC8438" w14:textId="77777777" w:rsidTr="458321D2">
        <w:trPr>
          <w:trHeight w:val="1044"/>
        </w:trPr>
        <w:tc>
          <w:tcPr>
            <w:tcW w:w="0" w:type="auto"/>
            <w:vMerge/>
          </w:tcPr>
          <w:p w14:paraId="131DD9A1" w14:textId="77777777" w:rsidR="00AD2019" w:rsidRPr="00AD2019" w:rsidRDefault="00AD2019" w:rsidP="00AD2019">
            <w:pPr>
              <w:spacing w:after="160" w:line="259" w:lineRule="auto"/>
              <w:rPr>
                <w:rFonts w:asciiTheme="majorHAnsi" w:hAnsiTheme="majorHAnsi" w:cstheme="majorHAnsi"/>
                <w:i/>
                <w:sz w:val="24"/>
                <w:szCs w:val="24"/>
              </w:rPr>
            </w:pP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2AA76" w14:textId="5110D4D5" w:rsidR="00AD2019" w:rsidRPr="00AD2019" w:rsidRDefault="00AD2019" w:rsidP="458321D2">
            <w:pPr>
              <w:spacing w:after="2" w:line="239" w:lineRule="auto"/>
              <w:ind w:right="29"/>
              <w:rPr>
                <w:rFonts w:asciiTheme="majorHAnsi" w:hAnsiTheme="majorHAnsi" w:cstheme="majorBidi"/>
                <w:i/>
                <w:iCs/>
                <w:sz w:val="24"/>
                <w:szCs w:val="24"/>
              </w:rPr>
            </w:pPr>
            <w:r w:rsidRPr="458321D2">
              <w:rPr>
                <w:rFonts w:asciiTheme="majorHAnsi" w:hAnsiTheme="majorHAnsi" w:cstheme="majorBidi"/>
                <w:i/>
                <w:iCs/>
                <w:sz w:val="24"/>
                <w:szCs w:val="24"/>
              </w:rPr>
              <w:t xml:space="preserve">Vanaf augustus 2015 neemt onze school deel aan het traject Pr8-culuurprogramma.  </w:t>
            </w:r>
          </w:p>
          <w:p w14:paraId="61C25AD0" w14:textId="77777777" w:rsidR="00AD2019" w:rsidRPr="00AD2019"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Een cultuureducatieproject waarbij de kinderen tijdens hun basisschooltijd kennis maken met de 8 grote culturele instellingen in Arnhem. </w:t>
            </w:r>
          </w:p>
        </w:tc>
        <w:tc>
          <w:tcPr>
            <w:tcW w:w="0" w:type="auto"/>
            <w:vMerge/>
          </w:tcPr>
          <w:p w14:paraId="7822D7C4" w14:textId="77777777" w:rsidR="00AD2019" w:rsidRPr="00AD2019" w:rsidRDefault="00AD2019" w:rsidP="00AD2019">
            <w:pPr>
              <w:spacing w:after="160" w:line="259" w:lineRule="auto"/>
              <w:rPr>
                <w:rFonts w:asciiTheme="majorHAnsi" w:hAnsiTheme="majorHAnsi" w:cstheme="majorHAnsi"/>
                <w:i/>
                <w:sz w:val="24"/>
                <w:szCs w:val="24"/>
              </w:rPr>
            </w:pPr>
          </w:p>
        </w:tc>
      </w:tr>
      <w:tr w:rsidR="00AD2019" w:rsidRPr="00AD2019" w14:paraId="04A1553E" w14:textId="77777777" w:rsidTr="458321D2">
        <w:trPr>
          <w:trHeight w:val="425"/>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948A9" w14:textId="77777777" w:rsidR="00AD2019" w:rsidRPr="00AD2019" w:rsidRDefault="00AD2019" w:rsidP="00AD2019">
            <w:pPr>
              <w:spacing w:line="259" w:lineRule="auto"/>
              <w:ind w:right="772"/>
              <w:rPr>
                <w:rFonts w:asciiTheme="majorHAnsi" w:hAnsiTheme="majorHAnsi" w:cstheme="majorHAnsi"/>
                <w:i/>
                <w:sz w:val="24"/>
                <w:szCs w:val="24"/>
              </w:rPr>
            </w:pPr>
            <w:r w:rsidRPr="00AD2019">
              <w:rPr>
                <w:rFonts w:asciiTheme="majorHAnsi" w:hAnsiTheme="majorHAnsi" w:cstheme="majorHAnsi"/>
                <w:i/>
                <w:sz w:val="24"/>
                <w:szCs w:val="24"/>
              </w:rPr>
              <w:t xml:space="preserve">Techniek Groep 3-8 </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0161" w14:textId="77777777" w:rsidR="00FF7762" w:rsidRDefault="00AD2019" w:rsidP="00AD2019">
            <w:pPr>
              <w:spacing w:line="259" w:lineRule="auto"/>
              <w:rPr>
                <w:rFonts w:asciiTheme="majorHAnsi" w:hAnsiTheme="majorHAnsi" w:cstheme="majorHAnsi"/>
                <w:i/>
                <w:sz w:val="24"/>
                <w:szCs w:val="24"/>
              </w:rPr>
            </w:pPr>
            <w:r w:rsidRPr="00AD2019">
              <w:rPr>
                <w:rFonts w:asciiTheme="majorHAnsi" w:hAnsiTheme="majorHAnsi" w:cstheme="majorHAnsi"/>
                <w:i/>
                <w:sz w:val="24"/>
                <w:szCs w:val="24"/>
              </w:rPr>
              <w:t xml:space="preserve">De techniektorens </w:t>
            </w:r>
          </w:p>
          <w:p w14:paraId="5CD56006" w14:textId="38A845F8" w:rsidR="00AD2019" w:rsidRPr="00AD2019" w:rsidRDefault="00FF7762" w:rsidP="00AD2019">
            <w:pPr>
              <w:spacing w:line="259" w:lineRule="auto"/>
              <w:rPr>
                <w:rFonts w:asciiTheme="majorHAnsi" w:hAnsiTheme="majorHAnsi" w:cstheme="majorHAnsi"/>
                <w:i/>
                <w:sz w:val="24"/>
                <w:szCs w:val="24"/>
              </w:rPr>
            </w:pPr>
            <w:r w:rsidRPr="00FF7762">
              <w:rPr>
                <w:rFonts w:asciiTheme="majorHAnsi" w:hAnsiTheme="majorHAnsi" w:cstheme="majorHAnsi"/>
                <w:i/>
                <w:sz w:val="24"/>
                <w:szCs w:val="24"/>
              </w:rPr>
              <w:t>We</w:t>
            </w:r>
            <w:r w:rsidRPr="00FF7762">
              <w:rPr>
                <w:rFonts w:asciiTheme="majorHAnsi" w:eastAsia="Verdana" w:hAnsiTheme="majorHAnsi" w:cstheme="majorHAnsi"/>
                <w:i/>
                <w:sz w:val="24"/>
                <w:szCs w:val="24"/>
              </w:rPr>
              <w:t xml:space="preserve"> </w:t>
            </w:r>
            <w:r w:rsidRPr="00FF7762">
              <w:rPr>
                <w:rFonts w:asciiTheme="majorHAnsi" w:hAnsiTheme="majorHAnsi" w:cstheme="majorHAnsi"/>
                <w:i/>
                <w:sz w:val="24"/>
                <w:szCs w:val="24"/>
              </w:rPr>
              <w:t xml:space="preserve">vinden het belangrijk om leerlingen al vroeg in aanraking te brengen met techniek. Niet alleen omdat onze maatschappij (en die van morgen) goed geschoolde mensen op het gebied van techniek nodig heeft, maar ook om leerlingen hun talenten voor techniek te laten ontdekken. We gebruiken hiervoor de “techniektorens”. De leerlingen krijgen vanuit </w:t>
            </w:r>
            <w:r w:rsidRPr="00FF7762">
              <w:rPr>
                <w:rFonts w:asciiTheme="majorHAnsi" w:hAnsiTheme="majorHAnsi" w:cstheme="majorHAnsi"/>
                <w:i/>
                <w:sz w:val="24"/>
                <w:szCs w:val="24"/>
              </w:rPr>
              <w:lastRenderedPageBreak/>
              <w:t>deze torens 10 technieklessen per jaar. Soms werken de leerlingen in tweetallen, dan weer met viertallen aan een opdracht. Hierbij werken ze ervaringsgericht: met hun handen en volgens een plannetje. Bovendien worden uiteenlopende leerstrategieën gebruikt.: proefondervindelijk leren, diverse informatiebronnen gebruiken (PC/DVD ) coöperatief leren, verdelen van taken en samen tot een oplossing komen enzovoorts</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9DDA" w14:textId="77777777" w:rsidR="00AD2019" w:rsidRPr="00AD2019" w:rsidRDefault="00AD2019" w:rsidP="00AD2019">
            <w:pPr>
              <w:spacing w:line="259" w:lineRule="auto"/>
              <w:ind w:left="1"/>
              <w:rPr>
                <w:rFonts w:asciiTheme="majorHAnsi" w:hAnsiTheme="majorHAnsi" w:cstheme="majorHAnsi"/>
                <w:i/>
                <w:sz w:val="24"/>
                <w:szCs w:val="24"/>
              </w:rPr>
            </w:pPr>
            <w:r w:rsidRPr="00AD2019">
              <w:rPr>
                <w:rFonts w:asciiTheme="majorHAnsi" w:hAnsiTheme="majorHAnsi" w:cstheme="majorHAnsi"/>
                <w:i/>
                <w:sz w:val="24"/>
                <w:szCs w:val="24"/>
              </w:rPr>
              <w:lastRenderedPageBreak/>
              <w:t xml:space="preserve"> </w:t>
            </w:r>
          </w:p>
        </w:tc>
      </w:tr>
      <w:tr w:rsidR="00AD2019" w:rsidRPr="00AD2019" w14:paraId="156F8F98" w14:textId="77777777" w:rsidTr="458321D2">
        <w:trPr>
          <w:trHeight w:val="425"/>
        </w:trPr>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A1877" w14:textId="582F8C02" w:rsidR="00AD2019" w:rsidRPr="00FF7762" w:rsidRDefault="00AD2019" w:rsidP="00AD2019">
            <w:pPr>
              <w:spacing w:line="259" w:lineRule="auto"/>
              <w:ind w:right="772"/>
              <w:rPr>
                <w:rFonts w:asciiTheme="majorHAnsi" w:hAnsiTheme="majorHAnsi" w:cstheme="majorHAnsi"/>
                <w:i/>
                <w:sz w:val="24"/>
                <w:szCs w:val="24"/>
              </w:rPr>
            </w:pPr>
            <w:r w:rsidRPr="00FF7762">
              <w:rPr>
                <w:rFonts w:asciiTheme="majorHAnsi" w:hAnsiTheme="majorHAnsi" w:cstheme="majorHAnsi"/>
                <w:sz w:val="24"/>
                <w:szCs w:val="24"/>
              </w:rPr>
              <w:t>Bevordering actief burgerschap en sociale integratie, overdragen kennis over/kennismaking met de diversiteit van de samenleving</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8E63D" w14:textId="748C48AB" w:rsidR="00FF7762" w:rsidRDefault="00FF7762" w:rsidP="00FF7762">
            <w:pPr>
              <w:spacing w:line="259" w:lineRule="auto"/>
              <w:ind w:left="-5"/>
              <w:rPr>
                <w:rFonts w:asciiTheme="majorHAnsi" w:hAnsiTheme="majorHAnsi" w:cstheme="majorHAnsi"/>
                <w:i/>
                <w:sz w:val="24"/>
                <w:szCs w:val="24"/>
              </w:rPr>
            </w:pPr>
            <w:r w:rsidRPr="00FF7762">
              <w:rPr>
                <w:rFonts w:asciiTheme="majorHAnsi" w:hAnsiTheme="majorHAnsi" w:cstheme="majorHAnsi"/>
                <w:i/>
                <w:sz w:val="24"/>
                <w:szCs w:val="24"/>
                <w:u w:val="single" w:color="000000"/>
              </w:rPr>
              <w:t>Actief burgerschap en sociale integratie</w:t>
            </w:r>
            <w:r w:rsidRPr="00FF7762">
              <w:rPr>
                <w:rFonts w:asciiTheme="majorHAnsi" w:hAnsiTheme="majorHAnsi" w:cstheme="majorHAnsi"/>
                <w:i/>
                <w:sz w:val="24"/>
                <w:szCs w:val="24"/>
              </w:rPr>
              <w:t xml:space="preserve">: </w:t>
            </w:r>
          </w:p>
          <w:p w14:paraId="44CCC6C0" w14:textId="573A2BEA" w:rsidR="008F6233" w:rsidRDefault="7645C904" w:rsidP="458321D2">
            <w:pPr>
              <w:spacing w:line="259" w:lineRule="auto"/>
              <w:ind w:left="-5"/>
              <w:rPr>
                <w:rFonts w:asciiTheme="majorHAnsi" w:hAnsiTheme="majorHAnsi" w:cstheme="majorBidi"/>
                <w:i/>
                <w:iCs/>
                <w:sz w:val="24"/>
                <w:szCs w:val="24"/>
              </w:rPr>
            </w:pPr>
            <w:r w:rsidRPr="458321D2">
              <w:rPr>
                <w:rFonts w:asciiTheme="majorHAnsi" w:hAnsiTheme="majorHAnsi" w:cstheme="majorBidi"/>
                <w:i/>
                <w:iCs/>
                <w:sz w:val="24"/>
                <w:szCs w:val="24"/>
              </w:rPr>
              <w:t>Methode: leefstijl</w:t>
            </w:r>
          </w:p>
          <w:p w14:paraId="63B7C5A5" w14:textId="77777777" w:rsidR="008F6233" w:rsidRPr="008F6233" w:rsidRDefault="008F6233" w:rsidP="00FF7762">
            <w:pPr>
              <w:spacing w:line="259" w:lineRule="auto"/>
              <w:ind w:left="-5"/>
              <w:rPr>
                <w:rFonts w:asciiTheme="majorHAnsi" w:hAnsiTheme="majorHAnsi" w:cstheme="majorHAnsi"/>
                <w:i/>
                <w:sz w:val="24"/>
                <w:szCs w:val="24"/>
              </w:rPr>
            </w:pPr>
          </w:p>
          <w:p w14:paraId="5DD9766E" w14:textId="46F2A952" w:rsidR="00AD2019" w:rsidRPr="00FF7762" w:rsidRDefault="00FF7762" w:rsidP="458321D2">
            <w:pPr>
              <w:ind w:right="4"/>
              <w:rPr>
                <w:rFonts w:asciiTheme="majorHAnsi" w:hAnsiTheme="majorHAnsi" w:cstheme="majorBidi"/>
                <w:i/>
                <w:iCs/>
                <w:sz w:val="24"/>
                <w:szCs w:val="24"/>
              </w:rPr>
            </w:pPr>
            <w:r w:rsidRPr="458321D2">
              <w:rPr>
                <w:rFonts w:asciiTheme="majorHAnsi" w:hAnsiTheme="majorHAnsi" w:cstheme="majorBidi"/>
                <w:i/>
                <w:iCs/>
                <w:sz w:val="24"/>
                <w:szCs w:val="24"/>
              </w:rPr>
              <w:t xml:space="preserve">Onze leerlingen leven en ontwikkelen zich in een multiculturele samenleving. Wij willen hen in contact brengen met andere culturen. Dit betreft de culturen die heel nabij zijn in de wijk maar ook culturen die mogelijkerwijs wat verder van ons af staan. De essentie is dat wij onze leerlingen willen opvoeden in een democratische maatschappij waarbij met respect voor elkaars uitgangspunten zaken bespreekbaar worden gemaakt. </w:t>
            </w:r>
            <w:r w:rsidR="2F90F81A" w:rsidRPr="458321D2">
              <w:rPr>
                <w:rFonts w:asciiTheme="majorHAnsi" w:hAnsiTheme="majorHAnsi" w:cstheme="majorBidi"/>
                <w:i/>
                <w:iCs/>
                <w:sz w:val="24"/>
                <w:szCs w:val="24"/>
              </w:rPr>
              <w:t>Gaan</w:t>
            </w:r>
            <w:r w:rsidRPr="458321D2">
              <w:rPr>
                <w:rFonts w:asciiTheme="majorHAnsi" w:hAnsiTheme="majorHAnsi" w:cstheme="majorBidi"/>
                <w:i/>
                <w:iCs/>
                <w:sz w:val="24"/>
                <w:szCs w:val="24"/>
              </w:rPr>
              <w:t xml:space="preserve"> werken. Zicht krijgen en actief omgaan met alle aspecten van de nieuwe media is elementair. Op bestuursniveau zijn hiertoe initiatieven genomen die wij als school volgen. Pestgedrag wordt niet getolereerd, ook cyberpesten niet.(zie </w:t>
            </w:r>
            <w:r w:rsidR="6BDD78FF" w:rsidRPr="458321D2">
              <w:rPr>
                <w:rFonts w:asciiTheme="majorHAnsi" w:hAnsiTheme="majorHAnsi" w:cstheme="majorBidi"/>
                <w:i/>
                <w:iCs/>
                <w:sz w:val="24"/>
                <w:szCs w:val="24"/>
              </w:rPr>
              <w:t xml:space="preserve">ook veiligheidsplan van Delta)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34B2" w14:textId="77777777" w:rsidR="00AD2019" w:rsidRPr="00AD2019" w:rsidRDefault="00AD2019" w:rsidP="00AD2019">
            <w:pPr>
              <w:spacing w:line="259" w:lineRule="auto"/>
              <w:ind w:left="1"/>
              <w:rPr>
                <w:rFonts w:asciiTheme="majorHAnsi" w:hAnsiTheme="majorHAnsi" w:cstheme="majorHAnsi"/>
                <w:i/>
                <w:sz w:val="24"/>
                <w:szCs w:val="24"/>
              </w:rPr>
            </w:pPr>
          </w:p>
        </w:tc>
      </w:tr>
    </w:tbl>
    <w:p w14:paraId="3C4FE2F9" w14:textId="77777777" w:rsidR="00AD2019" w:rsidRPr="00AD2019" w:rsidRDefault="00AD2019" w:rsidP="634B8612">
      <w:pPr>
        <w:spacing w:line="259" w:lineRule="auto"/>
        <w:rPr>
          <w:rFonts w:asciiTheme="majorHAnsi" w:hAnsiTheme="majorHAnsi" w:cstheme="majorBidi"/>
          <w:i/>
          <w:iCs/>
          <w:sz w:val="24"/>
          <w:szCs w:val="24"/>
        </w:rPr>
      </w:pPr>
      <w:r w:rsidRPr="634B8612">
        <w:rPr>
          <w:rFonts w:asciiTheme="majorHAnsi" w:hAnsiTheme="majorHAnsi" w:cstheme="majorBidi"/>
          <w:i/>
          <w:iCs/>
          <w:sz w:val="24"/>
          <w:szCs w:val="24"/>
        </w:rPr>
        <w:t xml:space="preserve"> </w:t>
      </w:r>
    </w:p>
    <w:p w14:paraId="716E4203" w14:textId="604747BE" w:rsidR="634B8612" w:rsidRDefault="634B8612" w:rsidP="634B8612">
      <w:pPr>
        <w:spacing w:line="259" w:lineRule="auto"/>
        <w:rPr>
          <w:rFonts w:asciiTheme="majorHAnsi" w:hAnsiTheme="majorHAnsi" w:cstheme="majorBidi"/>
          <w:i/>
          <w:iCs/>
          <w:sz w:val="24"/>
          <w:szCs w:val="24"/>
        </w:rPr>
      </w:pPr>
    </w:p>
    <w:p w14:paraId="1FFB564C" w14:textId="78A835DA" w:rsidR="634B8612" w:rsidRDefault="634B8612" w:rsidP="634B8612">
      <w:pPr>
        <w:spacing w:line="259" w:lineRule="auto"/>
        <w:rPr>
          <w:rFonts w:asciiTheme="majorHAnsi" w:hAnsiTheme="majorHAnsi" w:cstheme="majorBidi"/>
          <w:i/>
          <w:iCs/>
          <w:sz w:val="24"/>
          <w:szCs w:val="24"/>
        </w:rPr>
      </w:pPr>
    </w:p>
    <w:p w14:paraId="5EDB0FFE" w14:textId="2AA464BC" w:rsidR="634B8612" w:rsidRDefault="634B8612" w:rsidP="634B8612">
      <w:pPr>
        <w:spacing w:line="259" w:lineRule="auto"/>
        <w:rPr>
          <w:rFonts w:asciiTheme="majorHAnsi" w:hAnsiTheme="majorHAnsi" w:cstheme="majorBidi"/>
          <w:i/>
          <w:iCs/>
          <w:sz w:val="24"/>
          <w:szCs w:val="24"/>
        </w:rPr>
      </w:pPr>
    </w:p>
    <w:p w14:paraId="4601432B" w14:textId="485E1CDA" w:rsidR="634B8612" w:rsidRDefault="634B8612" w:rsidP="4E72CB48">
      <w:pPr>
        <w:spacing w:line="259" w:lineRule="auto"/>
        <w:rPr>
          <w:rFonts w:asciiTheme="majorHAnsi" w:hAnsiTheme="majorHAnsi" w:cstheme="majorBidi"/>
          <w:i/>
          <w:iCs/>
          <w:sz w:val="24"/>
          <w:szCs w:val="24"/>
        </w:rPr>
      </w:pPr>
    </w:p>
    <w:p w14:paraId="50DFAD49" w14:textId="43964494" w:rsidR="4E72CB48" w:rsidRDefault="4E72CB48" w:rsidP="4E72CB48">
      <w:pPr>
        <w:spacing w:line="259" w:lineRule="auto"/>
        <w:rPr>
          <w:rFonts w:asciiTheme="majorHAnsi" w:hAnsiTheme="majorHAnsi" w:cstheme="majorBidi"/>
          <w:i/>
          <w:iCs/>
          <w:sz w:val="24"/>
          <w:szCs w:val="24"/>
        </w:rPr>
      </w:pPr>
    </w:p>
    <w:p w14:paraId="3AEAA0F8" w14:textId="69DCF565" w:rsidR="4E72CB48" w:rsidRDefault="4E72CB48" w:rsidP="4E72CB48">
      <w:pPr>
        <w:spacing w:line="259" w:lineRule="auto"/>
        <w:rPr>
          <w:rFonts w:asciiTheme="majorHAnsi" w:hAnsiTheme="majorHAnsi" w:cstheme="majorBidi"/>
          <w:i/>
          <w:iCs/>
          <w:sz w:val="24"/>
          <w:szCs w:val="24"/>
        </w:rPr>
      </w:pPr>
    </w:p>
    <w:p w14:paraId="1E7B227C" w14:textId="0BF629CA" w:rsidR="4E72CB48" w:rsidRDefault="4E72CB48" w:rsidP="4E72CB48">
      <w:pPr>
        <w:spacing w:line="259" w:lineRule="auto"/>
        <w:rPr>
          <w:rFonts w:asciiTheme="majorHAnsi" w:hAnsiTheme="majorHAnsi" w:cstheme="majorBidi"/>
          <w:i/>
          <w:iCs/>
          <w:sz w:val="24"/>
          <w:szCs w:val="24"/>
        </w:rPr>
      </w:pPr>
    </w:p>
    <w:p w14:paraId="1D21A51C" w14:textId="61BAE9BA" w:rsidR="4E72CB48" w:rsidRDefault="4E72CB48" w:rsidP="4E72CB48">
      <w:pPr>
        <w:spacing w:line="259" w:lineRule="auto"/>
        <w:rPr>
          <w:rFonts w:asciiTheme="majorHAnsi" w:hAnsiTheme="majorHAnsi" w:cstheme="majorBidi"/>
          <w:i/>
          <w:iCs/>
          <w:sz w:val="24"/>
          <w:szCs w:val="24"/>
        </w:rPr>
      </w:pPr>
    </w:p>
    <w:p w14:paraId="1C0A0DD6" w14:textId="2287CC2E" w:rsidR="4E72CB48" w:rsidRDefault="4E72CB48" w:rsidP="4E72CB48">
      <w:pPr>
        <w:spacing w:line="259" w:lineRule="auto"/>
        <w:rPr>
          <w:rFonts w:asciiTheme="majorHAnsi" w:hAnsiTheme="majorHAnsi" w:cstheme="majorBidi"/>
          <w:i/>
          <w:iCs/>
          <w:sz w:val="24"/>
          <w:szCs w:val="24"/>
        </w:rPr>
      </w:pPr>
    </w:p>
    <w:p w14:paraId="1A1940B4" w14:textId="20953361" w:rsidR="4E72CB48" w:rsidRDefault="4E72CB48" w:rsidP="4E72CB48">
      <w:pPr>
        <w:spacing w:line="259" w:lineRule="auto"/>
        <w:rPr>
          <w:rFonts w:asciiTheme="majorHAnsi" w:hAnsiTheme="majorHAnsi" w:cstheme="majorBidi"/>
          <w:i/>
          <w:iCs/>
          <w:sz w:val="24"/>
          <w:szCs w:val="24"/>
        </w:rPr>
      </w:pPr>
    </w:p>
    <w:p w14:paraId="2F83FF12" w14:textId="5CC939B1" w:rsidR="4E72CB48" w:rsidRDefault="4E72CB48" w:rsidP="4E72CB48">
      <w:pPr>
        <w:spacing w:line="259" w:lineRule="auto"/>
        <w:rPr>
          <w:rFonts w:asciiTheme="majorHAnsi" w:hAnsiTheme="majorHAnsi" w:cstheme="majorBidi"/>
          <w:i/>
          <w:iCs/>
          <w:sz w:val="24"/>
          <w:szCs w:val="24"/>
        </w:rPr>
      </w:pPr>
    </w:p>
    <w:p w14:paraId="2CC01B18" w14:textId="0709F20C" w:rsidR="4E72CB48" w:rsidRDefault="4E72CB48" w:rsidP="4E72CB48">
      <w:pPr>
        <w:spacing w:line="259" w:lineRule="auto"/>
        <w:rPr>
          <w:rFonts w:asciiTheme="majorHAnsi" w:hAnsiTheme="majorHAnsi" w:cstheme="majorBidi"/>
          <w:i/>
          <w:iCs/>
          <w:sz w:val="24"/>
          <w:szCs w:val="24"/>
        </w:rPr>
      </w:pPr>
    </w:p>
    <w:p w14:paraId="14091FE9" w14:textId="3E2E89A0" w:rsidR="4E72CB48" w:rsidRDefault="4E72CB48" w:rsidP="4E72CB48">
      <w:pPr>
        <w:spacing w:line="259" w:lineRule="auto"/>
        <w:rPr>
          <w:rFonts w:asciiTheme="majorHAnsi" w:hAnsiTheme="majorHAnsi" w:cstheme="majorBidi"/>
          <w:i/>
          <w:iCs/>
          <w:sz w:val="24"/>
          <w:szCs w:val="24"/>
        </w:rPr>
      </w:pPr>
    </w:p>
    <w:p w14:paraId="03A589AD" w14:textId="5C5417D4" w:rsidR="4E72CB48" w:rsidRDefault="4E72CB48" w:rsidP="4E72CB48">
      <w:pPr>
        <w:spacing w:line="259" w:lineRule="auto"/>
        <w:rPr>
          <w:rFonts w:asciiTheme="majorHAnsi" w:hAnsiTheme="majorHAnsi" w:cstheme="majorBidi"/>
          <w:i/>
          <w:iCs/>
          <w:sz w:val="24"/>
          <w:szCs w:val="24"/>
        </w:rPr>
      </w:pPr>
    </w:p>
    <w:p w14:paraId="5E6CE652" w14:textId="2EF62B31" w:rsidR="4E72CB48" w:rsidRDefault="4E72CB48" w:rsidP="4E72CB48">
      <w:pPr>
        <w:spacing w:line="259" w:lineRule="auto"/>
        <w:rPr>
          <w:rFonts w:asciiTheme="majorHAnsi" w:hAnsiTheme="majorHAnsi" w:cstheme="majorBidi"/>
          <w:i/>
          <w:iCs/>
          <w:sz w:val="24"/>
          <w:szCs w:val="24"/>
        </w:rPr>
      </w:pPr>
    </w:p>
    <w:p w14:paraId="22E0C823" w14:textId="4DE99F8E" w:rsidR="4E72CB48" w:rsidRDefault="4E72CB48" w:rsidP="4E72CB48">
      <w:pPr>
        <w:spacing w:line="259" w:lineRule="auto"/>
        <w:rPr>
          <w:rFonts w:asciiTheme="majorHAnsi" w:hAnsiTheme="majorHAnsi" w:cstheme="majorBidi"/>
          <w:i/>
          <w:iCs/>
          <w:sz w:val="24"/>
          <w:szCs w:val="24"/>
        </w:rPr>
      </w:pPr>
    </w:p>
    <w:p w14:paraId="02AFBA3D" w14:textId="586121C7" w:rsidR="00CF4092" w:rsidRPr="00524E7E" w:rsidRDefault="00524E7E" w:rsidP="00524E7E">
      <w:pPr>
        <w:pStyle w:val="Kop2"/>
        <w:numPr>
          <w:ilvl w:val="1"/>
          <w:numId w:val="0"/>
        </w:numPr>
        <w:ind w:left="357"/>
        <w:rPr>
          <w:rFonts w:eastAsia="Arial Unicode MS"/>
          <w:color w:val="76923C" w:themeColor="accent3" w:themeShade="BF"/>
        </w:rPr>
      </w:pPr>
      <w:r w:rsidRPr="00524E7E">
        <w:rPr>
          <w:rFonts w:eastAsia="Arial Unicode MS"/>
          <w:color w:val="76923C" w:themeColor="accent3" w:themeShade="BF"/>
        </w:rPr>
        <w:lastRenderedPageBreak/>
        <w:t xml:space="preserve">4.4 </w:t>
      </w:r>
      <w:r w:rsidR="00546897" w:rsidRPr="00524E7E">
        <w:rPr>
          <w:rFonts w:eastAsia="Arial Unicode MS"/>
          <w:color w:val="76923C" w:themeColor="accent3" w:themeShade="BF"/>
        </w:rPr>
        <w:t>KADERS: WAT HEBBEN ONZE LEERLINGEN NODIG?</w:t>
      </w:r>
    </w:p>
    <w:p w14:paraId="5D4799D2" w14:textId="77777777" w:rsidR="00524E7E" w:rsidRPr="00524E7E" w:rsidRDefault="00524E7E" w:rsidP="00524E7E">
      <w:pPr>
        <w:rPr>
          <w:rFonts w:eastAsia="Arial Unicode MS"/>
        </w:rPr>
      </w:pPr>
    </w:p>
    <w:p w14:paraId="08D3AAFA" w14:textId="5575463A" w:rsidR="00524E7E" w:rsidRPr="00524E7E" w:rsidRDefault="00524E7E" w:rsidP="00524E7E">
      <w:pPr>
        <w:rPr>
          <w:rFonts w:ascii="Calibri" w:hAnsi="Calibri" w:cs="Calibri"/>
          <w:sz w:val="24"/>
          <w:szCs w:val="24"/>
        </w:rPr>
      </w:pPr>
      <w:r w:rsidRPr="458321D2">
        <w:rPr>
          <w:rFonts w:ascii="Calibri" w:hAnsi="Calibri" w:cs="Calibri"/>
          <w:sz w:val="24"/>
          <w:szCs w:val="24"/>
        </w:rPr>
        <w:t xml:space="preserve">Ons streven is dat de leerlingen voldoende basisvaardigheden hebben voor een goede aansluiting op het vervolgonderwijs, om later in de maatschappij goed te kunnen functioneren. Wij zijn ons ervan bewust dat de start van een groot aantal van onze leerlingen in het basisonderwijs niet te vergelijken is met een gemiddelde leerling. Redenen daarvoor zijn dat veel kleuters starten met een taalachterstand omdat ze in de thuissituatie geen Nederlands spreken of tweetalig zijn opgevoed of omdat leerlingen gestart zijn in de Nieuwkomersgroep. Omdat de ondersteuning die de kinderen vanuit huis kunnen </w:t>
      </w:r>
      <w:r w:rsidR="6432115B" w:rsidRPr="458321D2">
        <w:rPr>
          <w:rFonts w:ascii="Calibri" w:hAnsi="Calibri" w:cs="Calibri"/>
          <w:sz w:val="24"/>
          <w:szCs w:val="24"/>
        </w:rPr>
        <w:t>krijgen, belemmerd</w:t>
      </w:r>
      <w:r w:rsidRPr="458321D2">
        <w:rPr>
          <w:rFonts w:ascii="Calibri" w:hAnsi="Calibri" w:cs="Calibri"/>
          <w:sz w:val="24"/>
          <w:szCs w:val="24"/>
        </w:rPr>
        <w:t xml:space="preserve"> kan worden door het opleidingsniveau of de taalbeheersing van de ouders of de sociaaleconomische problemen waar sommige gezinnen mee te maken hebben.</w:t>
      </w:r>
    </w:p>
    <w:p w14:paraId="3B52E4CE" w14:textId="13C1ABE6" w:rsidR="00524E7E" w:rsidRPr="00524E7E" w:rsidRDefault="00524E7E" w:rsidP="00524E7E">
      <w:pPr>
        <w:rPr>
          <w:rFonts w:ascii="Calibri" w:hAnsi="Calibri" w:cs="Calibri"/>
          <w:color w:val="auto"/>
          <w:sz w:val="24"/>
          <w:szCs w:val="24"/>
        </w:rPr>
      </w:pPr>
      <w:r w:rsidRPr="458321D2">
        <w:rPr>
          <w:rFonts w:ascii="Calibri" w:hAnsi="Calibri" w:cs="Calibri"/>
          <w:sz w:val="24"/>
          <w:szCs w:val="24"/>
        </w:rPr>
        <w:t xml:space="preserve">Ons ambitie is dat 85% van onze leerlingen minimaal op referentieniveau 1F (functioneringsniveau) uitstroomt. Het percentage leerlingen dat op de Centrale Eindtoets van de laatste drie jaren uitstroomt op 2F (functioneringsniveau)/ 1 S (streefniveau) is 33,3%. Onze ambitie is dat 40% van onze leerlingen uitstroomt op 2F/ 1S. Dit komt overeen met het gemiddelde percentage van scholen met een schoolweging van </w:t>
      </w:r>
      <w:r w:rsidR="00F1724D" w:rsidRPr="458321D2">
        <w:rPr>
          <w:rFonts w:ascii="Calibri" w:hAnsi="Calibri" w:cs="Calibri"/>
          <w:color w:val="auto"/>
          <w:sz w:val="24"/>
          <w:szCs w:val="24"/>
        </w:rPr>
        <w:t>38,2.</w:t>
      </w:r>
    </w:p>
    <w:p w14:paraId="76207E36" w14:textId="54BE8082" w:rsidR="00524E7E" w:rsidRPr="00524E7E" w:rsidRDefault="00524E7E" w:rsidP="00524E7E">
      <w:pPr>
        <w:rPr>
          <w:rFonts w:ascii="Calibri" w:hAnsi="Calibri" w:cs="Calibri"/>
          <w:sz w:val="24"/>
          <w:szCs w:val="24"/>
        </w:rPr>
      </w:pPr>
      <w:r w:rsidRPr="458321D2">
        <w:rPr>
          <w:rFonts w:ascii="Calibri" w:hAnsi="Calibri" w:cs="Calibri"/>
          <w:sz w:val="24"/>
          <w:szCs w:val="24"/>
        </w:rPr>
        <w:t xml:space="preserve">Twee keer in het jaar op basis van de uitslagen van de </w:t>
      </w:r>
      <w:r w:rsidR="13A62DB8" w:rsidRPr="458321D2">
        <w:rPr>
          <w:rFonts w:ascii="Calibri" w:hAnsi="Calibri" w:cs="Calibri"/>
          <w:sz w:val="24"/>
          <w:szCs w:val="24"/>
        </w:rPr>
        <w:t>Cito-toetsen</w:t>
      </w:r>
      <w:r w:rsidRPr="458321D2">
        <w:rPr>
          <w:rFonts w:ascii="Calibri" w:hAnsi="Calibri" w:cs="Calibri"/>
          <w:sz w:val="24"/>
          <w:szCs w:val="24"/>
        </w:rPr>
        <w:t xml:space="preserve"> analyseren we op groepsniveau met de individuele leerkrachten en op schoolniveau met het team de resultaten. We hanteren hierbij het volgende stappenmodel:</w:t>
      </w:r>
    </w:p>
    <w:p w14:paraId="5796D37A" w14:textId="77777777" w:rsidR="00524E7E" w:rsidRPr="00524E7E" w:rsidRDefault="00524E7E" w:rsidP="00524E7E">
      <w:pPr>
        <w:rPr>
          <w:rFonts w:ascii="Calibri" w:hAnsi="Calibri" w:cs="Calibri"/>
          <w:sz w:val="24"/>
          <w:szCs w:val="24"/>
        </w:rPr>
      </w:pPr>
      <w:r w:rsidRPr="00524E7E">
        <w:rPr>
          <w:rFonts w:ascii="Calibri" w:hAnsi="Calibri" w:cs="Calibri"/>
          <w:sz w:val="24"/>
          <w:szCs w:val="24"/>
        </w:rPr>
        <w:t>Stap 1: bestuderen van de behaalde toets resultaten</w:t>
      </w:r>
    </w:p>
    <w:p w14:paraId="503BE4E2" w14:textId="77777777" w:rsidR="00524E7E" w:rsidRPr="00524E7E" w:rsidRDefault="00524E7E" w:rsidP="00524E7E">
      <w:pPr>
        <w:rPr>
          <w:rFonts w:ascii="Calibri" w:hAnsi="Calibri" w:cs="Calibri"/>
          <w:sz w:val="24"/>
          <w:szCs w:val="24"/>
        </w:rPr>
      </w:pPr>
      <w:r w:rsidRPr="00524E7E">
        <w:rPr>
          <w:rFonts w:ascii="Calibri" w:hAnsi="Calibri" w:cs="Calibri"/>
          <w:sz w:val="24"/>
          <w:szCs w:val="24"/>
        </w:rPr>
        <w:t xml:space="preserve">Stap 2: kenmerken in kaart brengen; welke factoren zijn van invloed op de behaalde resultaten en op welke factoren heeft de leerkracht invloed. </w:t>
      </w:r>
    </w:p>
    <w:p w14:paraId="24C88BB8" w14:textId="77777777" w:rsidR="00524E7E" w:rsidRPr="00524E7E" w:rsidRDefault="00524E7E" w:rsidP="00524E7E">
      <w:pPr>
        <w:rPr>
          <w:rFonts w:ascii="Calibri" w:hAnsi="Calibri" w:cs="Calibri"/>
          <w:sz w:val="24"/>
          <w:szCs w:val="24"/>
        </w:rPr>
      </w:pPr>
      <w:r w:rsidRPr="00524E7E">
        <w:rPr>
          <w:rFonts w:ascii="Calibri" w:hAnsi="Calibri" w:cs="Calibri"/>
          <w:sz w:val="24"/>
          <w:szCs w:val="24"/>
        </w:rPr>
        <w:t>Stap 3: ambities/ streefdoelen opstellen</w:t>
      </w:r>
    </w:p>
    <w:p w14:paraId="3CA4CE9C" w14:textId="77777777" w:rsidR="00524E7E" w:rsidRPr="00524E7E" w:rsidRDefault="00524E7E" w:rsidP="00524E7E">
      <w:pPr>
        <w:rPr>
          <w:rFonts w:ascii="Calibri" w:hAnsi="Calibri" w:cs="Calibri"/>
          <w:sz w:val="24"/>
          <w:szCs w:val="24"/>
        </w:rPr>
      </w:pPr>
      <w:r w:rsidRPr="00524E7E">
        <w:rPr>
          <w:rFonts w:ascii="Calibri" w:hAnsi="Calibri" w:cs="Calibri"/>
          <w:sz w:val="24"/>
          <w:szCs w:val="24"/>
        </w:rPr>
        <w:t xml:space="preserve">Stap 4: ambitieniveaus/ streefdoelen vertalen naar onderwijsaanbod. Het onderwijsaanbod wordt voor de drie arrangementen; intensief, basis en gevorderd arrangement vastgelegd in de blokvoorbereidingen of de groepsplannen. </w:t>
      </w:r>
    </w:p>
    <w:p w14:paraId="19971C6D" w14:textId="0D0441C9" w:rsidR="00524E7E" w:rsidRPr="00524E7E" w:rsidRDefault="00524E7E" w:rsidP="00524E7E">
      <w:pPr>
        <w:rPr>
          <w:rFonts w:ascii="Calibri" w:hAnsi="Calibri" w:cs="Calibri"/>
          <w:sz w:val="24"/>
          <w:szCs w:val="24"/>
        </w:rPr>
      </w:pPr>
      <w:r w:rsidRPr="634B8612">
        <w:rPr>
          <w:rFonts w:ascii="Calibri" w:hAnsi="Calibri" w:cs="Calibri"/>
          <w:sz w:val="24"/>
          <w:szCs w:val="24"/>
        </w:rPr>
        <w:t xml:space="preserve">Deze cyclus wordt twee keer per jaar doorlopen en bij de start van het schooljaar herhaald.  Daarbij zijn we ons bewust dat de leraar grote invloed heeft op de aansturing van </w:t>
      </w:r>
      <w:r w:rsidR="3DB3732D" w:rsidRPr="634B8612">
        <w:rPr>
          <w:rFonts w:ascii="Calibri" w:hAnsi="Calibri" w:cs="Calibri"/>
          <w:sz w:val="24"/>
          <w:szCs w:val="24"/>
        </w:rPr>
        <w:t>het onderwijsaanbod</w:t>
      </w:r>
      <w:r w:rsidRPr="634B8612">
        <w:rPr>
          <w:rFonts w:ascii="Calibri" w:hAnsi="Calibri" w:cs="Calibri"/>
          <w:sz w:val="24"/>
          <w:szCs w:val="24"/>
        </w:rPr>
        <w:t xml:space="preserve">, de didactische </w:t>
      </w:r>
      <w:r w:rsidR="172224BA" w:rsidRPr="634B8612">
        <w:rPr>
          <w:rFonts w:ascii="Calibri" w:hAnsi="Calibri" w:cs="Calibri"/>
          <w:sz w:val="24"/>
          <w:szCs w:val="24"/>
        </w:rPr>
        <w:t>aanpak, het</w:t>
      </w:r>
      <w:r w:rsidRPr="634B8612">
        <w:rPr>
          <w:rFonts w:ascii="Calibri" w:hAnsi="Calibri" w:cs="Calibri"/>
          <w:sz w:val="24"/>
          <w:szCs w:val="24"/>
        </w:rPr>
        <w:t xml:space="preserve"> klassenmanagement en het pedagogisch klimaat en daarmee op de leerresultaten. De analyses van de resultaten op schoolniveau, op groepsniveau met de individuele leerkracht en de klassenbezoeken in dit kader, zijn met name gericht op het bewust maken van de invloed van de leerkracht in deze en het bewerkstellingen van het versterken van wat goed is en veranderen wat gewenst/ noodzakelijk is. </w:t>
      </w:r>
    </w:p>
    <w:p w14:paraId="4C141741" w14:textId="4D854F58" w:rsidR="634B8612" w:rsidRDefault="634B8612" w:rsidP="634B8612">
      <w:pPr>
        <w:rPr>
          <w:rFonts w:ascii="Calibri" w:hAnsi="Calibri" w:cs="Calibri"/>
          <w:sz w:val="24"/>
          <w:szCs w:val="24"/>
        </w:rPr>
      </w:pPr>
    </w:p>
    <w:p w14:paraId="7175959D" w14:textId="72B43BE8" w:rsidR="634B8612" w:rsidRDefault="634B8612" w:rsidP="634B8612">
      <w:pPr>
        <w:rPr>
          <w:rFonts w:ascii="Calibri" w:hAnsi="Calibri" w:cs="Calibri"/>
          <w:sz w:val="24"/>
          <w:szCs w:val="24"/>
        </w:rPr>
      </w:pPr>
    </w:p>
    <w:p w14:paraId="2AB83FEF" w14:textId="4EC60247" w:rsidR="634B8612" w:rsidRDefault="634B8612" w:rsidP="634B8612">
      <w:pPr>
        <w:rPr>
          <w:rFonts w:ascii="Calibri" w:hAnsi="Calibri" w:cs="Calibri"/>
          <w:sz w:val="24"/>
          <w:szCs w:val="24"/>
        </w:rPr>
      </w:pPr>
    </w:p>
    <w:p w14:paraId="6383C76F" w14:textId="077ABA45" w:rsidR="4E72CB48" w:rsidRDefault="4E72CB48" w:rsidP="4E72CB48">
      <w:pPr>
        <w:rPr>
          <w:rFonts w:ascii="Calibri" w:hAnsi="Calibri" w:cs="Calibri"/>
          <w:sz w:val="24"/>
          <w:szCs w:val="24"/>
        </w:rPr>
      </w:pPr>
    </w:p>
    <w:p w14:paraId="51EBF15D" w14:textId="3CC6D409" w:rsidR="4E72CB48" w:rsidRDefault="4E72CB48" w:rsidP="4E72CB48">
      <w:pPr>
        <w:rPr>
          <w:rFonts w:ascii="Calibri" w:hAnsi="Calibri" w:cs="Calibri"/>
          <w:sz w:val="24"/>
          <w:szCs w:val="24"/>
        </w:rPr>
      </w:pPr>
    </w:p>
    <w:p w14:paraId="0E812545" w14:textId="6A3F67B7" w:rsidR="4E72CB48" w:rsidRDefault="4E72CB48" w:rsidP="4E72CB48">
      <w:pPr>
        <w:rPr>
          <w:rFonts w:ascii="Calibri" w:hAnsi="Calibri" w:cs="Calibri"/>
          <w:sz w:val="24"/>
          <w:szCs w:val="24"/>
        </w:rPr>
      </w:pPr>
    </w:p>
    <w:p w14:paraId="0574E15A" w14:textId="4044FC6F" w:rsidR="4E72CB48" w:rsidRDefault="4E72CB48" w:rsidP="4E72CB48">
      <w:pPr>
        <w:rPr>
          <w:rFonts w:ascii="Calibri" w:hAnsi="Calibri" w:cs="Calibri"/>
          <w:sz w:val="24"/>
          <w:szCs w:val="24"/>
        </w:rPr>
      </w:pPr>
    </w:p>
    <w:p w14:paraId="4D7B29AD" w14:textId="415F16DC" w:rsidR="4E72CB48" w:rsidRDefault="4E72CB48" w:rsidP="4E72CB48">
      <w:pPr>
        <w:rPr>
          <w:rFonts w:ascii="Calibri" w:hAnsi="Calibri" w:cs="Calibri"/>
          <w:sz w:val="24"/>
          <w:szCs w:val="24"/>
        </w:rPr>
      </w:pPr>
    </w:p>
    <w:p w14:paraId="147288FB" w14:textId="059F110E" w:rsidR="634B8612" w:rsidRDefault="634B8612" w:rsidP="634B8612">
      <w:pPr>
        <w:rPr>
          <w:rFonts w:ascii="Calibri" w:hAnsi="Calibri" w:cs="Calibri"/>
          <w:sz w:val="24"/>
          <w:szCs w:val="24"/>
        </w:rPr>
      </w:pPr>
    </w:p>
    <w:p w14:paraId="3FF03061" w14:textId="6AB3A8D9" w:rsidR="634B8612" w:rsidRDefault="634B8612" w:rsidP="634B8612">
      <w:pPr>
        <w:rPr>
          <w:rFonts w:ascii="Calibri" w:hAnsi="Calibri" w:cs="Calibri"/>
          <w:sz w:val="24"/>
          <w:szCs w:val="24"/>
        </w:rPr>
      </w:pPr>
    </w:p>
    <w:p w14:paraId="78C3F7C1" w14:textId="172D543B" w:rsidR="634B8612" w:rsidRDefault="634B8612" w:rsidP="634B8612">
      <w:pPr>
        <w:rPr>
          <w:rFonts w:ascii="Calibri" w:hAnsi="Calibri" w:cs="Calibri"/>
          <w:sz w:val="24"/>
          <w:szCs w:val="24"/>
        </w:rPr>
      </w:pPr>
    </w:p>
    <w:p w14:paraId="353212CC" w14:textId="7EDD6533" w:rsidR="634B8612" w:rsidRDefault="634B8612" w:rsidP="634B8612">
      <w:pPr>
        <w:rPr>
          <w:rFonts w:ascii="Calibri" w:hAnsi="Calibri" w:cs="Calibri"/>
          <w:sz w:val="24"/>
          <w:szCs w:val="24"/>
        </w:rPr>
      </w:pPr>
    </w:p>
    <w:p w14:paraId="672CE585" w14:textId="7A2AC33A" w:rsidR="634B8612" w:rsidRDefault="634B8612" w:rsidP="634B8612">
      <w:pPr>
        <w:rPr>
          <w:rFonts w:ascii="Calibri" w:hAnsi="Calibri" w:cs="Calibri"/>
          <w:sz w:val="24"/>
          <w:szCs w:val="24"/>
        </w:rPr>
      </w:pPr>
    </w:p>
    <w:p w14:paraId="75C38660" w14:textId="1E6F7763" w:rsidR="634B8612" w:rsidRDefault="634B8612" w:rsidP="634B8612">
      <w:pPr>
        <w:rPr>
          <w:rFonts w:ascii="Calibri" w:hAnsi="Calibri" w:cs="Calibri"/>
          <w:sz w:val="24"/>
          <w:szCs w:val="24"/>
        </w:rPr>
      </w:pPr>
    </w:p>
    <w:p w14:paraId="552A4EB3" w14:textId="7F7756E2" w:rsidR="00524E7E" w:rsidRDefault="00524E7E" w:rsidP="00524E7E">
      <w:pPr>
        <w:rPr>
          <w:rFonts w:ascii="Calibri" w:hAnsi="Calibri" w:cs="Calibri"/>
          <w:sz w:val="24"/>
          <w:szCs w:val="24"/>
        </w:rPr>
      </w:pPr>
      <w:r w:rsidRPr="458321D2">
        <w:rPr>
          <w:rFonts w:ascii="Calibri" w:hAnsi="Calibri" w:cs="Calibri"/>
          <w:sz w:val="24"/>
          <w:szCs w:val="24"/>
        </w:rPr>
        <w:t xml:space="preserve">Overzicht van de </w:t>
      </w:r>
      <w:r w:rsidR="0ABB65FF" w:rsidRPr="458321D2">
        <w:rPr>
          <w:rFonts w:ascii="Calibri" w:hAnsi="Calibri" w:cs="Calibri"/>
          <w:sz w:val="24"/>
          <w:szCs w:val="24"/>
        </w:rPr>
        <w:t>toetsen/</w:t>
      </w:r>
      <w:r w:rsidRPr="458321D2">
        <w:rPr>
          <w:rFonts w:ascii="Calibri" w:hAnsi="Calibri" w:cs="Calibri"/>
          <w:sz w:val="24"/>
          <w:szCs w:val="24"/>
        </w:rPr>
        <w:t xml:space="preserve"> observaties </w:t>
      </w:r>
      <w:r w:rsidR="2FDA9FA7" w:rsidRPr="458321D2">
        <w:rPr>
          <w:rFonts w:ascii="Calibri" w:hAnsi="Calibri" w:cs="Calibri"/>
          <w:sz w:val="24"/>
          <w:szCs w:val="24"/>
        </w:rPr>
        <w:t>die in</w:t>
      </w:r>
      <w:r w:rsidRPr="458321D2">
        <w:rPr>
          <w:rFonts w:ascii="Calibri" w:hAnsi="Calibri" w:cs="Calibri"/>
          <w:sz w:val="24"/>
          <w:szCs w:val="24"/>
        </w:rPr>
        <w:t xml:space="preserve"> dit kader worden ingezet: </w:t>
      </w:r>
    </w:p>
    <w:p w14:paraId="6D2A7390" w14:textId="77777777" w:rsidR="00524E7E" w:rsidRPr="00524E7E" w:rsidRDefault="00524E7E" w:rsidP="00524E7E">
      <w:pPr>
        <w:rPr>
          <w:rFonts w:ascii="Calibri" w:hAnsi="Calibri" w:cs="Calibri"/>
          <w:sz w:val="24"/>
          <w:szCs w:val="24"/>
        </w:rPr>
      </w:pPr>
    </w:p>
    <w:tbl>
      <w:tblPr>
        <w:tblStyle w:val="Tabelraster"/>
        <w:tblW w:w="9215" w:type="dxa"/>
        <w:tblLook w:val="04A0" w:firstRow="1" w:lastRow="0" w:firstColumn="1" w:lastColumn="0" w:noHBand="0" w:noVBand="1"/>
      </w:tblPr>
      <w:tblGrid>
        <w:gridCol w:w="1560"/>
        <w:gridCol w:w="675"/>
        <w:gridCol w:w="735"/>
        <w:gridCol w:w="975"/>
        <w:gridCol w:w="945"/>
        <w:gridCol w:w="1005"/>
        <w:gridCol w:w="1035"/>
        <w:gridCol w:w="1155"/>
        <w:gridCol w:w="1130"/>
      </w:tblGrid>
      <w:tr w:rsidR="00524E7E" w14:paraId="2EC1D483" w14:textId="77777777" w:rsidTr="458321D2">
        <w:tc>
          <w:tcPr>
            <w:tcW w:w="1560" w:type="dxa"/>
            <w:shd w:val="clear" w:color="auto" w:fill="BFBFBF" w:themeFill="background1" w:themeFillShade="BF"/>
          </w:tcPr>
          <w:p w14:paraId="5319FF58" w14:textId="77777777" w:rsidR="00524E7E" w:rsidRDefault="00524E7E" w:rsidP="00524E7E">
            <w:r>
              <w:t xml:space="preserve">Groep </w:t>
            </w:r>
          </w:p>
        </w:tc>
        <w:tc>
          <w:tcPr>
            <w:tcW w:w="675" w:type="dxa"/>
            <w:shd w:val="clear" w:color="auto" w:fill="BFBFBF" w:themeFill="background1" w:themeFillShade="BF"/>
          </w:tcPr>
          <w:p w14:paraId="2765B667" w14:textId="77777777" w:rsidR="00524E7E" w:rsidRDefault="00524E7E" w:rsidP="00524E7E">
            <w:r>
              <w:t>1</w:t>
            </w:r>
          </w:p>
        </w:tc>
        <w:tc>
          <w:tcPr>
            <w:tcW w:w="735" w:type="dxa"/>
            <w:shd w:val="clear" w:color="auto" w:fill="BFBFBF" w:themeFill="background1" w:themeFillShade="BF"/>
          </w:tcPr>
          <w:p w14:paraId="04134252" w14:textId="77777777" w:rsidR="00524E7E" w:rsidRDefault="00524E7E" w:rsidP="00524E7E">
            <w:r>
              <w:t>2</w:t>
            </w:r>
          </w:p>
        </w:tc>
        <w:tc>
          <w:tcPr>
            <w:tcW w:w="975" w:type="dxa"/>
            <w:shd w:val="clear" w:color="auto" w:fill="BFBFBF" w:themeFill="background1" w:themeFillShade="BF"/>
          </w:tcPr>
          <w:p w14:paraId="71E40067" w14:textId="77777777" w:rsidR="00524E7E" w:rsidRDefault="00524E7E" w:rsidP="00524E7E">
            <w:r>
              <w:t>3</w:t>
            </w:r>
          </w:p>
        </w:tc>
        <w:tc>
          <w:tcPr>
            <w:tcW w:w="945" w:type="dxa"/>
            <w:shd w:val="clear" w:color="auto" w:fill="BFBFBF" w:themeFill="background1" w:themeFillShade="BF"/>
          </w:tcPr>
          <w:p w14:paraId="52F06D99" w14:textId="77777777" w:rsidR="00524E7E" w:rsidRDefault="00524E7E" w:rsidP="00524E7E">
            <w:r>
              <w:t>4</w:t>
            </w:r>
          </w:p>
        </w:tc>
        <w:tc>
          <w:tcPr>
            <w:tcW w:w="1005" w:type="dxa"/>
            <w:shd w:val="clear" w:color="auto" w:fill="BFBFBF" w:themeFill="background1" w:themeFillShade="BF"/>
          </w:tcPr>
          <w:p w14:paraId="6CA95BEC" w14:textId="77777777" w:rsidR="00524E7E" w:rsidRDefault="00524E7E" w:rsidP="00524E7E">
            <w:r>
              <w:t>5</w:t>
            </w:r>
          </w:p>
        </w:tc>
        <w:tc>
          <w:tcPr>
            <w:tcW w:w="1035" w:type="dxa"/>
            <w:shd w:val="clear" w:color="auto" w:fill="BFBFBF" w:themeFill="background1" w:themeFillShade="BF"/>
          </w:tcPr>
          <w:p w14:paraId="383868AB" w14:textId="77777777" w:rsidR="00524E7E" w:rsidRDefault="00524E7E" w:rsidP="00524E7E">
            <w:r>
              <w:t>6</w:t>
            </w:r>
          </w:p>
        </w:tc>
        <w:tc>
          <w:tcPr>
            <w:tcW w:w="1155" w:type="dxa"/>
            <w:shd w:val="clear" w:color="auto" w:fill="BFBFBF" w:themeFill="background1" w:themeFillShade="BF"/>
          </w:tcPr>
          <w:p w14:paraId="67142C61" w14:textId="77777777" w:rsidR="00524E7E" w:rsidRDefault="00524E7E" w:rsidP="00524E7E">
            <w:r>
              <w:t>7</w:t>
            </w:r>
          </w:p>
        </w:tc>
        <w:tc>
          <w:tcPr>
            <w:tcW w:w="1130" w:type="dxa"/>
            <w:shd w:val="clear" w:color="auto" w:fill="BFBFBF" w:themeFill="background1" w:themeFillShade="BF"/>
          </w:tcPr>
          <w:p w14:paraId="0BF7714A" w14:textId="77777777" w:rsidR="00524E7E" w:rsidRDefault="00524E7E" w:rsidP="00524E7E">
            <w:r>
              <w:t>8</w:t>
            </w:r>
          </w:p>
        </w:tc>
      </w:tr>
      <w:tr w:rsidR="00524E7E" w14:paraId="26D293E3" w14:textId="77777777" w:rsidTr="458321D2">
        <w:tc>
          <w:tcPr>
            <w:tcW w:w="1560" w:type="dxa"/>
          </w:tcPr>
          <w:p w14:paraId="5D027B02" w14:textId="77777777" w:rsidR="00524E7E" w:rsidRDefault="00524E7E" w:rsidP="00524E7E">
            <w:r>
              <w:t xml:space="preserve">Taal </w:t>
            </w:r>
          </w:p>
        </w:tc>
        <w:tc>
          <w:tcPr>
            <w:tcW w:w="675" w:type="dxa"/>
          </w:tcPr>
          <w:p w14:paraId="4335D843" w14:textId="77777777" w:rsidR="00524E7E" w:rsidRDefault="00524E7E" w:rsidP="00524E7E">
            <w:r>
              <w:t>Cito</w:t>
            </w:r>
          </w:p>
          <w:p w14:paraId="03B668B2" w14:textId="77777777" w:rsidR="00524E7E" w:rsidRDefault="00524E7E" w:rsidP="00524E7E">
            <w:proofErr w:type="spellStart"/>
            <w:r>
              <w:t>TvK</w:t>
            </w:r>
            <w:proofErr w:type="spellEnd"/>
          </w:p>
          <w:p w14:paraId="07DB2CCA" w14:textId="77777777" w:rsidR="00524E7E" w:rsidRDefault="00524E7E" w:rsidP="00524E7E">
            <w:r>
              <w:t>OVM</w:t>
            </w:r>
          </w:p>
        </w:tc>
        <w:tc>
          <w:tcPr>
            <w:tcW w:w="735" w:type="dxa"/>
          </w:tcPr>
          <w:p w14:paraId="7E51F6BA" w14:textId="77777777" w:rsidR="00524E7E" w:rsidRDefault="00524E7E" w:rsidP="00524E7E">
            <w:r>
              <w:t xml:space="preserve">Cito </w:t>
            </w:r>
            <w:proofErr w:type="spellStart"/>
            <w:r>
              <w:t>TvK</w:t>
            </w:r>
            <w:proofErr w:type="spellEnd"/>
          </w:p>
          <w:p w14:paraId="29734A5D" w14:textId="77777777" w:rsidR="00524E7E" w:rsidRDefault="00524E7E" w:rsidP="00524E7E">
            <w:r>
              <w:t>OVM</w:t>
            </w:r>
          </w:p>
        </w:tc>
        <w:tc>
          <w:tcPr>
            <w:tcW w:w="975" w:type="dxa"/>
          </w:tcPr>
          <w:p w14:paraId="46F890F3" w14:textId="77777777" w:rsidR="00524E7E" w:rsidRDefault="00524E7E" w:rsidP="00524E7E"/>
        </w:tc>
        <w:tc>
          <w:tcPr>
            <w:tcW w:w="945" w:type="dxa"/>
          </w:tcPr>
          <w:p w14:paraId="48DD98D6" w14:textId="77777777" w:rsidR="00524E7E" w:rsidRDefault="00524E7E" w:rsidP="00524E7E"/>
        </w:tc>
        <w:tc>
          <w:tcPr>
            <w:tcW w:w="1005" w:type="dxa"/>
          </w:tcPr>
          <w:p w14:paraId="783D2C6B" w14:textId="77777777" w:rsidR="00524E7E" w:rsidRDefault="00524E7E" w:rsidP="00524E7E"/>
        </w:tc>
        <w:tc>
          <w:tcPr>
            <w:tcW w:w="1035" w:type="dxa"/>
          </w:tcPr>
          <w:p w14:paraId="5DDE0D8A" w14:textId="77777777" w:rsidR="00524E7E" w:rsidRDefault="00524E7E" w:rsidP="00524E7E"/>
        </w:tc>
        <w:tc>
          <w:tcPr>
            <w:tcW w:w="1155" w:type="dxa"/>
          </w:tcPr>
          <w:p w14:paraId="2ABA4CF6" w14:textId="77777777" w:rsidR="00524E7E" w:rsidRDefault="00524E7E" w:rsidP="00524E7E"/>
        </w:tc>
        <w:tc>
          <w:tcPr>
            <w:tcW w:w="1130" w:type="dxa"/>
          </w:tcPr>
          <w:p w14:paraId="48274D70" w14:textId="77777777" w:rsidR="00524E7E" w:rsidRDefault="00524E7E" w:rsidP="00524E7E"/>
        </w:tc>
      </w:tr>
      <w:tr w:rsidR="00524E7E" w14:paraId="6C101AB1" w14:textId="77777777" w:rsidTr="458321D2">
        <w:tc>
          <w:tcPr>
            <w:tcW w:w="1560" w:type="dxa"/>
          </w:tcPr>
          <w:p w14:paraId="778028E7" w14:textId="77777777" w:rsidR="00524E7E" w:rsidRDefault="00524E7E" w:rsidP="00524E7E">
            <w:r>
              <w:t>Lezen</w:t>
            </w:r>
          </w:p>
        </w:tc>
        <w:tc>
          <w:tcPr>
            <w:tcW w:w="675" w:type="dxa"/>
          </w:tcPr>
          <w:p w14:paraId="0AAE2407" w14:textId="77777777" w:rsidR="00524E7E" w:rsidRDefault="00524E7E" w:rsidP="00524E7E"/>
        </w:tc>
        <w:tc>
          <w:tcPr>
            <w:tcW w:w="735" w:type="dxa"/>
          </w:tcPr>
          <w:p w14:paraId="55A8C8A1" w14:textId="77777777" w:rsidR="00524E7E" w:rsidRDefault="00524E7E" w:rsidP="00524E7E"/>
        </w:tc>
        <w:tc>
          <w:tcPr>
            <w:tcW w:w="975" w:type="dxa"/>
          </w:tcPr>
          <w:p w14:paraId="4725A925" w14:textId="77777777" w:rsidR="00524E7E" w:rsidRDefault="00524E7E" w:rsidP="00524E7E">
            <w:r>
              <w:t xml:space="preserve">DMT </w:t>
            </w:r>
          </w:p>
          <w:p w14:paraId="0AD6D66C" w14:textId="77777777" w:rsidR="00524E7E" w:rsidRDefault="00524E7E" w:rsidP="00524E7E">
            <w:r>
              <w:t>AVI</w:t>
            </w:r>
          </w:p>
          <w:p w14:paraId="6EECA8E0" w14:textId="77777777" w:rsidR="00524E7E" w:rsidRDefault="00524E7E" w:rsidP="00524E7E">
            <w:r>
              <w:t>Cito BL</w:t>
            </w:r>
          </w:p>
        </w:tc>
        <w:tc>
          <w:tcPr>
            <w:tcW w:w="945" w:type="dxa"/>
          </w:tcPr>
          <w:p w14:paraId="081789B2" w14:textId="77777777" w:rsidR="00524E7E" w:rsidRDefault="00524E7E" w:rsidP="00524E7E">
            <w:r>
              <w:t xml:space="preserve">DMT </w:t>
            </w:r>
          </w:p>
          <w:p w14:paraId="0A0A2FEF" w14:textId="77777777" w:rsidR="00524E7E" w:rsidRDefault="00524E7E" w:rsidP="00524E7E">
            <w:r>
              <w:t>AVI</w:t>
            </w:r>
          </w:p>
          <w:p w14:paraId="43DD9521" w14:textId="77777777" w:rsidR="00524E7E" w:rsidRDefault="00524E7E" w:rsidP="00524E7E">
            <w:r>
              <w:t>Cito BL</w:t>
            </w:r>
          </w:p>
        </w:tc>
        <w:tc>
          <w:tcPr>
            <w:tcW w:w="1005" w:type="dxa"/>
          </w:tcPr>
          <w:p w14:paraId="26AEDA66" w14:textId="77777777" w:rsidR="00524E7E" w:rsidRDefault="00524E7E" w:rsidP="00524E7E">
            <w:r>
              <w:t xml:space="preserve">DMT </w:t>
            </w:r>
          </w:p>
          <w:p w14:paraId="1CFD3281" w14:textId="77777777" w:rsidR="00524E7E" w:rsidRDefault="00524E7E" w:rsidP="00524E7E">
            <w:r>
              <w:t>AVI</w:t>
            </w:r>
          </w:p>
          <w:p w14:paraId="38874239" w14:textId="77777777" w:rsidR="00524E7E" w:rsidRDefault="00524E7E" w:rsidP="00524E7E">
            <w:r>
              <w:t>Cito BL</w:t>
            </w:r>
          </w:p>
        </w:tc>
        <w:tc>
          <w:tcPr>
            <w:tcW w:w="1035" w:type="dxa"/>
          </w:tcPr>
          <w:p w14:paraId="380469DC" w14:textId="77777777" w:rsidR="00524E7E" w:rsidRDefault="00524E7E" w:rsidP="00524E7E">
            <w:r>
              <w:t xml:space="preserve">DMT </w:t>
            </w:r>
          </w:p>
          <w:p w14:paraId="1C5DFF01" w14:textId="77777777" w:rsidR="00524E7E" w:rsidRDefault="00524E7E" w:rsidP="00524E7E">
            <w:r>
              <w:t>AVI</w:t>
            </w:r>
          </w:p>
          <w:p w14:paraId="5D0C9A49" w14:textId="77777777" w:rsidR="00524E7E" w:rsidRDefault="00524E7E" w:rsidP="00524E7E">
            <w:r>
              <w:t>Cito BL</w:t>
            </w:r>
          </w:p>
        </w:tc>
        <w:tc>
          <w:tcPr>
            <w:tcW w:w="1155" w:type="dxa"/>
          </w:tcPr>
          <w:p w14:paraId="4787C2F4" w14:textId="77777777" w:rsidR="00524E7E" w:rsidRDefault="00524E7E" w:rsidP="00524E7E">
            <w:r>
              <w:t xml:space="preserve">DMT </w:t>
            </w:r>
          </w:p>
          <w:p w14:paraId="3E4EDBB7" w14:textId="77777777" w:rsidR="00524E7E" w:rsidRDefault="00524E7E" w:rsidP="00524E7E">
            <w:r>
              <w:t>AVI</w:t>
            </w:r>
          </w:p>
          <w:p w14:paraId="724FC37C" w14:textId="77777777" w:rsidR="00524E7E" w:rsidRDefault="00524E7E" w:rsidP="00524E7E">
            <w:r>
              <w:t>Cito BL</w:t>
            </w:r>
          </w:p>
        </w:tc>
        <w:tc>
          <w:tcPr>
            <w:tcW w:w="1130" w:type="dxa"/>
          </w:tcPr>
          <w:p w14:paraId="790B5B3D" w14:textId="77777777" w:rsidR="00524E7E" w:rsidRDefault="00524E7E" w:rsidP="00524E7E">
            <w:r>
              <w:t xml:space="preserve">DMT </w:t>
            </w:r>
          </w:p>
          <w:p w14:paraId="43B82247" w14:textId="77777777" w:rsidR="00524E7E" w:rsidRDefault="00524E7E" w:rsidP="00524E7E">
            <w:r>
              <w:t>AVI</w:t>
            </w:r>
          </w:p>
          <w:p w14:paraId="0A07E606" w14:textId="77777777" w:rsidR="00524E7E" w:rsidRDefault="00524E7E" w:rsidP="00524E7E">
            <w:r>
              <w:t>Cito BL</w:t>
            </w:r>
          </w:p>
        </w:tc>
      </w:tr>
      <w:tr w:rsidR="00524E7E" w14:paraId="55255BA1" w14:textId="77777777" w:rsidTr="458321D2">
        <w:tc>
          <w:tcPr>
            <w:tcW w:w="1560" w:type="dxa"/>
          </w:tcPr>
          <w:p w14:paraId="40DCE014" w14:textId="77777777" w:rsidR="00524E7E" w:rsidRDefault="00524E7E" w:rsidP="00524E7E">
            <w:r>
              <w:t>Spelling</w:t>
            </w:r>
          </w:p>
        </w:tc>
        <w:tc>
          <w:tcPr>
            <w:tcW w:w="675" w:type="dxa"/>
          </w:tcPr>
          <w:p w14:paraId="748D28C4" w14:textId="77777777" w:rsidR="00524E7E" w:rsidRDefault="00524E7E" w:rsidP="00524E7E"/>
        </w:tc>
        <w:tc>
          <w:tcPr>
            <w:tcW w:w="735" w:type="dxa"/>
          </w:tcPr>
          <w:p w14:paraId="6661EEAC" w14:textId="77777777" w:rsidR="00524E7E" w:rsidRDefault="00524E7E" w:rsidP="00524E7E"/>
        </w:tc>
        <w:tc>
          <w:tcPr>
            <w:tcW w:w="975" w:type="dxa"/>
          </w:tcPr>
          <w:p w14:paraId="560E25E8" w14:textId="77777777" w:rsidR="00524E7E" w:rsidRDefault="00524E7E" w:rsidP="00524E7E">
            <w:r>
              <w:t xml:space="preserve">Cito </w:t>
            </w:r>
          </w:p>
          <w:p w14:paraId="77D124EC" w14:textId="77777777" w:rsidR="00524E7E" w:rsidRDefault="00524E7E" w:rsidP="00524E7E">
            <w:r>
              <w:t>spelling</w:t>
            </w:r>
          </w:p>
        </w:tc>
        <w:tc>
          <w:tcPr>
            <w:tcW w:w="945" w:type="dxa"/>
          </w:tcPr>
          <w:p w14:paraId="2D82644D" w14:textId="77777777" w:rsidR="00524E7E" w:rsidRDefault="00524E7E" w:rsidP="00524E7E">
            <w:r>
              <w:t xml:space="preserve">Cito </w:t>
            </w:r>
          </w:p>
          <w:p w14:paraId="7E4EAD78" w14:textId="77777777" w:rsidR="00524E7E" w:rsidRDefault="00524E7E" w:rsidP="00524E7E">
            <w:r>
              <w:t>spelling</w:t>
            </w:r>
          </w:p>
        </w:tc>
        <w:tc>
          <w:tcPr>
            <w:tcW w:w="1005" w:type="dxa"/>
          </w:tcPr>
          <w:p w14:paraId="2B61CA15" w14:textId="77777777" w:rsidR="00524E7E" w:rsidRDefault="00524E7E" w:rsidP="00524E7E">
            <w:r>
              <w:t xml:space="preserve">Cito </w:t>
            </w:r>
          </w:p>
          <w:p w14:paraId="61925A46" w14:textId="77777777" w:rsidR="00524E7E" w:rsidRDefault="00524E7E" w:rsidP="00524E7E">
            <w:r>
              <w:t>spelling</w:t>
            </w:r>
          </w:p>
        </w:tc>
        <w:tc>
          <w:tcPr>
            <w:tcW w:w="1035" w:type="dxa"/>
          </w:tcPr>
          <w:p w14:paraId="469E16AE" w14:textId="77777777" w:rsidR="00524E7E" w:rsidRDefault="00524E7E" w:rsidP="00524E7E">
            <w:r>
              <w:t xml:space="preserve">Cito </w:t>
            </w:r>
          </w:p>
          <w:p w14:paraId="39D8F697" w14:textId="77777777" w:rsidR="00524E7E" w:rsidRDefault="00524E7E" w:rsidP="00524E7E">
            <w:r>
              <w:t>spelling</w:t>
            </w:r>
          </w:p>
        </w:tc>
        <w:tc>
          <w:tcPr>
            <w:tcW w:w="1155" w:type="dxa"/>
          </w:tcPr>
          <w:p w14:paraId="5378CF7A" w14:textId="77777777" w:rsidR="00524E7E" w:rsidRDefault="00524E7E" w:rsidP="00524E7E">
            <w:r>
              <w:t xml:space="preserve">Cito </w:t>
            </w:r>
          </w:p>
          <w:p w14:paraId="5CBC663E" w14:textId="77777777" w:rsidR="00524E7E" w:rsidRDefault="00524E7E" w:rsidP="00524E7E">
            <w:r>
              <w:t>spelling</w:t>
            </w:r>
          </w:p>
        </w:tc>
        <w:tc>
          <w:tcPr>
            <w:tcW w:w="1130" w:type="dxa"/>
          </w:tcPr>
          <w:p w14:paraId="42AB3A15" w14:textId="77777777" w:rsidR="00524E7E" w:rsidRDefault="00524E7E" w:rsidP="00524E7E">
            <w:r>
              <w:t xml:space="preserve">Cito </w:t>
            </w:r>
          </w:p>
          <w:p w14:paraId="3DDFFE23" w14:textId="77777777" w:rsidR="00524E7E" w:rsidRDefault="00524E7E" w:rsidP="00524E7E">
            <w:r>
              <w:t>spelling</w:t>
            </w:r>
          </w:p>
        </w:tc>
      </w:tr>
      <w:tr w:rsidR="00524E7E" w14:paraId="75D3ADFC" w14:textId="77777777" w:rsidTr="458321D2">
        <w:tc>
          <w:tcPr>
            <w:tcW w:w="1560" w:type="dxa"/>
          </w:tcPr>
          <w:p w14:paraId="1539244E" w14:textId="77777777" w:rsidR="00524E7E" w:rsidRDefault="00524E7E" w:rsidP="00524E7E">
            <w:r>
              <w:t xml:space="preserve">Woordenschat </w:t>
            </w:r>
          </w:p>
        </w:tc>
        <w:tc>
          <w:tcPr>
            <w:tcW w:w="675" w:type="dxa"/>
          </w:tcPr>
          <w:p w14:paraId="4C327EA1" w14:textId="77777777" w:rsidR="00524E7E" w:rsidRDefault="00524E7E" w:rsidP="00524E7E"/>
        </w:tc>
        <w:tc>
          <w:tcPr>
            <w:tcW w:w="735" w:type="dxa"/>
          </w:tcPr>
          <w:p w14:paraId="4830CC77" w14:textId="77777777" w:rsidR="00524E7E" w:rsidRDefault="00524E7E" w:rsidP="00524E7E"/>
        </w:tc>
        <w:tc>
          <w:tcPr>
            <w:tcW w:w="975" w:type="dxa"/>
          </w:tcPr>
          <w:p w14:paraId="1320D33D" w14:textId="77777777" w:rsidR="00524E7E" w:rsidRDefault="00524E7E" w:rsidP="00524E7E"/>
        </w:tc>
        <w:tc>
          <w:tcPr>
            <w:tcW w:w="945" w:type="dxa"/>
          </w:tcPr>
          <w:p w14:paraId="6D54951D" w14:textId="77777777" w:rsidR="00524E7E" w:rsidRDefault="00524E7E" w:rsidP="00524E7E"/>
        </w:tc>
        <w:tc>
          <w:tcPr>
            <w:tcW w:w="1005" w:type="dxa"/>
          </w:tcPr>
          <w:p w14:paraId="60E95E16" w14:textId="77777777" w:rsidR="00524E7E" w:rsidRDefault="00524E7E" w:rsidP="00524E7E"/>
        </w:tc>
        <w:tc>
          <w:tcPr>
            <w:tcW w:w="1035" w:type="dxa"/>
          </w:tcPr>
          <w:p w14:paraId="73CB6933" w14:textId="77777777" w:rsidR="00524E7E" w:rsidRDefault="00524E7E" w:rsidP="00524E7E"/>
        </w:tc>
        <w:tc>
          <w:tcPr>
            <w:tcW w:w="1155" w:type="dxa"/>
          </w:tcPr>
          <w:p w14:paraId="5D8FC95B" w14:textId="77777777" w:rsidR="00524E7E" w:rsidRDefault="00524E7E" w:rsidP="00524E7E"/>
        </w:tc>
        <w:tc>
          <w:tcPr>
            <w:tcW w:w="1130" w:type="dxa"/>
          </w:tcPr>
          <w:p w14:paraId="702C7D66" w14:textId="77777777" w:rsidR="00524E7E" w:rsidRDefault="00524E7E" w:rsidP="00524E7E"/>
        </w:tc>
      </w:tr>
      <w:tr w:rsidR="00524E7E" w14:paraId="4E56D9B7" w14:textId="77777777" w:rsidTr="458321D2">
        <w:tc>
          <w:tcPr>
            <w:tcW w:w="1560" w:type="dxa"/>
          </w:tcPr>
          <w:p w14:paraId="54C6872B" w14:textId="77777777" w:rsidR="00524E7E" w:rsidRDefault="00524E7E" w:rsidP="00524E7E">
            <w:r>
              <w:t>Rekenen</w:t>
            </w:r>
          </w:p>
        </w:tc>
        <w:tc>
          <w:tcPr>
            <w:tcW w:w="675" w:type="dxa"/>
          </w:tcPr>
          <w:p w14:paraId="5F3C68BE" w14:textId="77777777" w:rsidR="00524E7E" w:rsidRDefault="00524E7E" w:rsidP="00524E7E">
            <w:r>
              <w:t>Cito RvK</w:t>
            </w:r>
          </w:p>
          <w:p w14:paraId="2B8B1EFC" w14:textId="77777777" w:rsidR="00524E7E" w:rsidRDefault="00524E7E" w:rsidP="00524E7E">
            <w:r>
              <w:t>OVM</w:t>
            </w:r>
          </w:p>
        </w:tc>
        <w:tc>
          <w:tcPr>
            <w:tcW w:w="735" w:type="dxa"/>
          </w:tcPr>
          <w:p w14:paraId="13307AD9" w14:textId="77777777" w:rsidR="00524E7E" w:rsidRDefault="00524E7E" w:rsidP="00524E7E">
            <w:r>
              <w:t>Cito RvK</w:t>
            </w:r>
          </w:p>
          <w:p w14:paraId="45E58D61" w14:textId="77777777" w:rsidR="00524E7E" w:rsidRDefault="00524E7E" w:rsidP="00524E7E">
            <w:r>
              <w:t>OVM</w:t>
            </w:r>
          </w:p>
        </w:tc>
        <w:tc>
          <w:tcPr>
            <w:tcW w:w="975" w:type="dxa"/>
          </w:tcPr>
          <w:p w14:paraId="126DA512" w14:textId="77777777" w:rsidR="00524E7E" w:rsidRDefault="00524E7E" w:rsidP="00524E7E">
            <w:r>
              <w:t xml:space="preserve">CITO </w:t>
            </w:r>
          </w:p>
          <w:p w14:paraId="13626D6C" w14:textId="77777777" w:rsidR="00524E7E" w:rsidRDefault="00524E7E" w:rsidP="00524E7E">
            <w:r>
              <w:t>rekenen</w:t>
            </w:r>
          </w:p>
        </w:tc>
        <w:tc>
          <w:tcPr>
            <w:tcW w:w="945" w:type="dxa"/>
          </w:tcPr>
          <w:p w14:paraId="420C7F75" w14:textId="77777777" w:rsidR="00524E7E" w:rsidRDefault="00524E7E" w:rsidP="00524E7E">
            <w:r>
              <w:t xml:space="preserve">CITO </w:t>
            </w:r>
          </w:p>
          <w:p w14:paraId="74828052" w14:textId="77777777" w:rsidR="00524E7E" w:rsidRDefault="00524E7E" w:rsidP="00524E7E">
            <w:r>
              <w:t>rekenen</w:t>
            </w:r>
          </w:p>
        </w:tc>
        <w:tc>
          <w:tcPr>
            <w:tcW w:w="1005" w:type="dxa"/>
          </w:tcPr>
          <w:p w14:paraId="4D81BB4E" w14:textId="77777777" w:rsidR="00524E7E" w:rsidRDefault="00524E7E" w:rsidP="00524E7E">
            <w:r>
              <w:t xml:space="preserve">CITO </w:t>
            </w:r>
          </w:p>
          <w:p w14:paraId="04FB805F" w14:textId="77777777" w:rsidR="00524E7E" w:rsidRDefault="00524E7E" w:rsidP="00524E7E">
            <w:r>
              <w:t>rekenen</w:t>
            </w:r>
          </w:p>
        </w:tc>
        <w:tc>
          <w:tcPr>
            <w:tcW w:w="1035" w:type="dxa"/>
          </w:tcPr>
          <w:p w14:paraId="3F78789B" w14:textId="77777777" w:rsidR="00524E7E" w:rsidRDefault="00524E7E" w:rsidP="00524E7E">
            <w:r>
              <w:t xml:space="preserve">CITO </w:t>
            </w:r>
          </w:p>
          <w:p w14:paraId="0BB79FB7" w14:textId="77777777" w:rsidR="00524E7E" w:rsidRDefault="00524E7E" w:rsidP="00524E7E">
            <w:r>
              <w:t>rekenen</w:t>
            </w:r>
          </w:p>
        </w:tc>
        <w:tc>
          <w:tcPr>
            <w:tcW w:w="1155" w:type="dxa"/>
          </w:tcPr>
          <w:p w14:paraId="1E76D4F2" w14:textId="77777777" w:rsidR="00524E7E" w:rsidRDefault="00524E7E" w:rsidP="00524E7E">
            <w:r>
              <w:t xml:space="preserve">CITO </w:t>
            </w:r>
          </w:p>
          <w:p w14:paraId="4FD41ADC" w14:textId="77777777" w:rsidR="00524E7E" w:rsidRDefault="00524E7E" w:rsidP="00524E7E">
            <w:r>
              <w:t>rekenen</w:t>
            </w:r>
          </w:p>
        </w:tc>
        <w:tc>
          <w:tcPr>
            <w:tcW w:w="1130" w:type="dxa"/>
          </w:tcPr>
          <w:p w14:paraId="171746B0" w14:textId="77777777" w:rsidR="00524E7E" w:rsidRDefault="00524E7E" w:rsidP="00524E7E">
            <w:r>
              <w:t xml:space="preserve">CITO </w:t>
            </w:r>
          </w:p>
          <w:p w14:paraId="72FF7C77" w14:textId="77777777" w:rsidR="00524E7E" w:rsidRDefault="00524E7E" w:rsidP="00524E7E">
            <w:r>
              <w:t>rekenen</w:t>
            </w:r>
          </w:p>
        </w:tc>
      </w:tr>
      <w:tr w:rsidR="00524E7E" w14:paraId="2B621588" w14:textId="77777777" w:rsidTr="458321D2">
        <w:tc>
          <w:tcPr>
            <w:tcW w:w="1560" w:type="dxa"/>
          </w:tcPr>
          <w:p w14:paraId="74EB1E50" w14:textId="77777777" w:rsidR="00524E7E" w:rsidRDefault="00524E7E" w:rsidP="00524E7E">
            <w:r>
              <w:t>SEO</w:t>
            </w:r>
          </w:p>
        </w:tc>
        <w:tc>
          <w:tcPr>
            <w:tcW w:w="675" w:type="dxa"/>
          </w:tcPr>
          <w:p w14:paraId="7AF6E549" w14:textId="77777777" w:rsidR="00524E7E" w:rsidRDefault="00524E7E" w:rsidP="00524E7E">
            <w:r>
              <w:t>OVM</w:t>
            </w:r>
          </w:p>
        </w:tc>
        <w:tc>
          <w:tcPr>
            <w:tcW w:w="735" w:type="dxa"/>
          </w:tcPr>
          <w:p w14:paraId="6CC71608" w14:textId="77777777" w:rsidR="00524E7E" w:rsidRDefault="00524E7E" w:rsidP="00524E7E">
            <w:r>
              <w:t>OVM</w:t>
            </w:r>
          </w:p>
        </w:tc>
        <w:tc>
          <w:tcPr>
            <w:tcW w:w="975" w:type="dxa"/>
          </w:tcPr>
          <w:p w14:paraId="2CA51C21" w14:textId="77777777" w:rsidR="00524E7E" w:rsidRDefault="00524E7E" w:rsidP="00524E7E">
            <w:r>
              <w:t>SCOL</w:t>
            </w:r>
          </w:p>
        </w:tc>
        <w:tc>
          <w:tcPr>
            <w:tcW w:w="945" w:type="dxa"/>
          </w:tcPr>
          <w:p w14:paraId="5534F521" w14:textId="77777777" w:rsidR="00524E7E" w:rsidRDefault="00524E7E" w:rsidP="00524E7E">
            <w:r>
              <w:t>SCOL</w:t>
            </w:r>
          </w:p>
        </w:tc>
        <w:tc>
          <w:tcPr>
            <w:tcW w:w="1005" w:type="dxa"/>
          </w:tcPr>
          <w:p w14:paraId="6BACD657" w14:textId="77777777" w:rsidR="00524E7E" w:rsidRDefault="00524E7E" w:rsidP="00524E7E">
            <w:r>
              <w:t>SCOL</w:t>
            </w:r>
          </w:p>
        </w:tc>
        <w:tc>
          <w:tcPr>
            <w:tcW w:w="1035" w:type="dxa"/>
          </w:tcPr>
          <w:p w14:paraId="60A7C243" w14:textId="77777777" w:rsidR="00524E7E" w:rsidRDefault="00524E7E" w:rsidP="00524E7E">
            <w:r>
              <w:t>SCOL</w:t>
            </w:r>
          </w:p>
        </w:tc>
        <w:tc>
          <w:tcPr>
            <w:tcW w:w="1155" w:type="dxa"/>
          </w:tcPr>
          <w:p w14:paraId="1ED46B85" w14:textId="77777777" w:rsidR="00524E7E" w:rsidRDefault="00524E7E" w:rsidP="00524E7E">
            <w:r>
              <w:t>SCOL</w:t>
            </w:r>
          </w:p>
        </w:tc>
        <w:tc>
          <w:tcPr>
            <w:tcW w:w="1130" w:type="dxa"/>
          </w:tcPr>
          <w:p w14:paraId="562D855D" w14:textId="77777777" w:rsidR="00524E7E" w:rsidRDefault="00524E7E" w:rsidP="00524E7E">
            <w:r>
              <w:t>SCOL</w:t>
            </w:r>
          </w:p>
        </w:tc>
      </w:tr>
      <w:tr w:rsidR="00524E7E" w14:paraId="5E2ABF72" w14:textId="77777777" w:rsidTr="458321D2">
        <w:tc>
          <w:tcPr>
            <w:tcW w:w="1560" w:type="dxa"/>
          </w:tcPr>
          <w:p w14:paraId="6CE0C697" w14:textId="77777777" w:rsidR="00524E7E" w:rsidRDefault="00524E7E" w:rsidP="00524E7E">
            <w:r>
              <w:t>WO</w:t>
            </w:r>
          </w:p>
        </w:tc>
        <w:tc>
          <w:tcPr>
            <w:tcW w:w="675" w:type="dxa"/>
          </w:tcPr>
          <w:p w14:paraId="062F73F0" w14:textId="77777777" w:rsidR="00524E7E" w:rsidRDefault="00524E7E" w:rsidP="00524E7E"/>
        </w:tc>
        <w:tc>
          <w:tcPr>
            <w:tcW w:w="735" w:type="dxa"/>
          </w:tcPr>
          <w:p w14:paraId="657F7303" w14:textId="77777777" w:rsidR="00524E7E" w:rsidRDefault="00524E7E" w:rsidP="00524E7E"/>
        </w:tc>
        <w:tc>
          <w:tcPr>
            <w:tcW w:w="975" w:type="dxa"/>
          </w:tcPr>
          <w:p w14:paraId="656C161A" w14:textId="77777777" w:rsidR="00524E7E" w:rsidRDefault="00524E7E" w:rsidP="00524E7E"/>
        </w:tc>
        <w:tc>
          <w:tcPr>
            <w:tcW w:w="945" w:type="dxa"/>
          </w:tcPr>
          <w:p w14:paraId="7E98BF61" w14:textId="77777777" w:rsidR="00524E7E" w:rsidRDefault="00524E7E" w:rsidP="00524E7E"/>
        </w:tc>
        <w:tc>
          <w:tcPr>
            <w:tcW w:w="1005" w:type="dxa"/>
          </w:tcPr>
          <w:p w14:paraId="44F2E792" w14:textId="77777777" w:rsidR="00524E7E" w:rsidRDefault="00524E7E" w:rsidP="00524E7E"/>
        </w:tc>
        <w:tc>
          <w:tcPr>
            <w:tcW w:w="1035" w:type="dxa"/>
          </w:tcPr>
          <w:p w14:paraId="35AAA548" w14:textId="77777777" w:rsidR="00524E7E" w:rsidRDefault="00524E7E" w:rsidP="00524E7E"/>
        </w:tc>
        <w:tc>
          <w:tcPr>
            <w:tcW w:w="1155" w:type="dxa"/>
          </w:tcPr>
          <w:p w14:paraId="6E937B71" w14:textId="77777777" w:rsidR="00524E7E" w:rsidRDefault="00524E7E" w:rsidP="00524E7E"/>
        </w:tc>
        <w:tc>
          <w:tcPr>
            <w:tcW w:w="1130" w:type="dxa"/>
          </w:tcPr>
          <w:p w14:paraId="2AF39869" w14:textId="77777777" w:rsidR="00524E7E" w:rsidRDefault="00524E7E" w:rsidP="00524E7E"/>
        </w:tc>
      </w:tr>
    </w:tbl>
    <w:p w14:paraId="28FF674F" w14:textId="77777777" w:rsidR="00524E7E" w:rsidRDefault="00524E7E" w:rsidP="00524E7E"/>
    <w:p w14:paraId="692B14F1" w14:textId="6ADB02CB" w:rsidR="00524E7E" w:rsidRDefault="00524E7E" w:rsidP="00524E7E">
      <w:r>
        <w:t xml:space="preserve">Verklaring van de afkortingen: </w:t>
      </w:r>
      <w:proofErr w:type="spellStart"/>
      <w:r>
        <w:t>TvK</w:t>
      </w:r>
      <w:proofErr w:type="spellEnd"/>
      <w:r>
        <w:t xml:space="preserve"> – Taal voor kleuters, OVM – </w:t>
      </w:r>
      <w:proofErr w:type="spellStart"/>
      <w:r>
        <w:t>Ontwikkelings</w:t>
      </w:r>
      <w:proofErr w:type="spellEnd"/>
      <w:r>
        <w:t xml:space="preserve"> Volg Model, DMT – Drie Minuten Toets, AVI –leesteksten, BL- begrijpend lezen, RvK – Rekenen voor kleuters, SEO – sociaal emotionele ontwikkeling, SCOL – Sociale Competentie Observatie Lijst, WO – wereldoriëntatie. </w:t>
      </w:r>
    </w:p>
    <w:p w14:paraId="34CF5A30" w14:textId="77777777" w:rsidR="00524E7E" w:rsidRDefault="00524E7E" w:rsidP="00524E7E"/>
    <w:p w14:paraId="044C1014" w14:textId="77777777" w:rsidR="00FB11BE" w:rsidRPr="001D4954" w:rsidRDefault="00FB11BE" w:rsidP="004A279A">
      <w:pPr>
        <w:rPr>
          <w:rFonts w:asciiTheme="majorHAnsi" w:hAnsiTheme="majorHAnsi" w:cstheme="majorHAnsi"/>
          <w:sz w:val="24"/>
          <w:szCs w:val="24"/>
        </w:rPr>
      </w:pPr>
    </w:p>
    <w:p w14:paraId="6EA36091" w14:textId="2FCCD0AB" w:rsidR="0082005E" w:rsidRPr="00F1724D" w:rsidRDefault="00C2406C" w:rsidP="006D5B30">
      <w:pPr>
        <w:pStyle w:val="Kop2"/>
        <w:numPr>
          <w:ilvl w:val="0"/>
          <w:numId w:val="0"/>
        </w:numPr>
        <w:rPr>
          <w:rFonts w:asciiTheme="majorHAnsi" w:hAnsiTheme="majorHAnsi" w:cstheme="majorHAnsi"/>
          <w:color w:val="76923C" w:themeColor="accent3" w:themeShade="BF"/>
          <w:sz w:val="24"/>
          <w:szCs w:val="24"/>
        </w:rPr>
      </w:pPr>
      <w:r w:rsidRPr="00F1724D">
        <w:rPr>
          <w:rFonts w:asciiTheme="majorHAnsi" w:hAnsiTheme="majorHAnsi" w:cstheme="majorHAnsi"/>
          <w:color w:val="76923C" w:themeColor="accent3" w:themeShade="BF"/>
          <w:sz w:val="24"/>
          <w:szCs w:val="24"/>
        </w:rPr>
        <w:t>4.5</w:t>
      </w:r>
      <w:r w:rsidRPr="00F1724D">
        <w:rPr>
          <w:rFonts w:asciiTheme="majorHAnsi" w:hAnsiTheme="majorHAnsi" w:cstheme="majorHAnsi"/>
          <w:color w:val="76923C" w:themeColor="accent3" w:themeShade="BF"/>
          <w:sz w:val="24"/>
          <w:szCs w:val="24"/>
        </w:rPr>
        <w:tab/>
        <w:t xml:space="preserve">DE LEERLINGENZORG </w:t>
      </w:r>
    </w:p>
    <w:p w14:paraId="17B7493D" w14:textId="77777777" w:rsidR="00215BA6" w:rsidRPr="001D4954" w:rsidRDefault="00215BA6" w:rsidP="004A279A">
      <w:pPr>
        <w:rPr>
          <w:rFonts w:asciiTheme="majorHAnsi" w:hAnsiTheme="majorHAnsi" w:cstheme="majorHAnsi"/>
          <w:sz w:val="24"/>
          <w:szCs w:val="24"/>
        </w:rPr>
      </w:pPr>
    </w:p>
    <w:p w14:paraId="04ACDDAF" w14:textId="19616796" w:rsidR="00524E7E" w:rsidRPr="00524E7E" w:rsidRDefault="00524E7E" w:rsidP="4D157B30">
      <w:pPr>
        <w:rPr>
          <w:rFonts w:asciiTheme="majorHAnsi" w:hAnsiTheme="majorHAnsi" w:cstheme="majorBidi"/>
          <w:sz w:val="24"/>
          <w:szCs w:val="24"/>
        </w:rPr>
      </w:pPr>
      <w:r w:rsidRPr="4D157B30">
        <w:rPr>
          <w:rFonts w:asciiTheme="majorHAnsi" w:hAnsiTheme="majorHAnsi" w:cstheme="majorBidi"/>
          <w:sz w:val="24"/>
          <w:szCs w:val="24"/>
        </w:rPr>
        <w:t xml:space="preserve">In het </w:t>
      </w:r>
      <w:proofErr w:type="spellStart"/>
      <w:r w:rsidRPr="4D157B30">
        <w:rPr>
          <w:rFonts w:asciiTheme="majorHAnsi" w:hAnsiTheme="majorHAnsi" w:cstheme="majorBidi"/>
          <w:sz w:val="24"/>
          <w:szCs w:val="24"/>
        </w:rPr>
        <w:t>Schoolondersteuningsprofiel</w:t>
      </w:r>
      <w:proofErr w:type="spellEnd"/>
      <w:r w:rsidRPr="4D157B30">
        <w:rPr>
          <w:rFonts w:asciiTheme="majorHAnsi" w:hAnsiTheme="majorHAnsi" w:cstheme="majorBidi"/>
          <w:sz w:val="24"/>
          <w:szCs w:val="24"/>
        </w:rPr>
        <w:t xml:space="preserve"> (het </w:t>
      </w:r>
      <w:r w:rsidR="57D897BF" w:rsidRPr="4D157B30">
        <w:rPr>
          <w:rFonts w:asciiTheme="majorHAnsi" w:hAnsiTheme="majorHAnsi" w:cstheme="majorBidi"/>
          <w:sz w:val="24"/>
          <w:szCs w:val="24"/>
        </w:rPr>
        <w:t>SOP) beschrijven</w:t>
      </w:r>
      <w:r w:rsidRPr="4D157B30">
        <w:rPr>
          <w:rFonts w:asciiTheme="majorHAnsi" w:hAnsiTheme="majorHAnsi" w:cstheme="majorBidi"/>
          <w:sz w:val="24"/>
          <w:szCs w:val="24"/>
        </w:rPr>
        <w:t xml:space="preserve"> we op bladzijde 4 en 5 onze Basisondersteuning, Waarde en trots.</w:t>
      </w:r>
    </w:p>
    <w:p w14:paraId="76C13539" w14:textId="77777777" w:rsidR="00524E7E" w:rsidRPr="00524E7E" w:rsidRDefault="00524E7E" w:rsidP="00524E7E">
      <w:pPr>
        <w:rPr>
          <w:rFonts w:asciiTheme="majorHAnsi" w:hAnsiTheme="majorHAnsi" w:cstheme="majorHAnsi"/>
          <w:sz w:val="24"/>
          <w:szCs w:val="24"/>
        </w:rPr>
      </w:pPr>
      <w:r w:rsidRPr="00524E7E">
        <w:rPr>
          <w:rFonts w:asciiTheme="majorHAnsi" w:hAnsiTheme="majorHAnsi" w:cstheme="majorHAnsi"/>
          <w:sz w:val="24"/>
          <w:szCs w:val="24"/>
        </w:rPr>
        <w:t xml:space="preserve">De specifieke kennis en kunde die op school aanwezig is om aan te sluiten bij de onderwijsbehoeften van de </w:t>
      </w:r>
      <w:proofErr w:type="spellStart"/>
      <w:r w:rsidRPr="00524E7E">
        <w:rPr>
          <w:rFonts w:asciiTheme="majorHAnsi" w:hAnsiTheme="majorHAnsi" w:cstheme="majorHAnsi"/>
          <w:sz w:val="24"/>
          <w:szCs w:val="24"/>
        </w:rPr>
        <w:t>doelgroepleerlingen</w:t>
      </w:r>
      <w:proofErr w:type="spellEnd"/>
      <w:r w:rsidRPr="00524E7E">
        <w:rPr>
          <w:rFonts w:asciiTheme="majorHAnsi" w:hAnsiTheme="majorHAnsi" w:cstheme="majorHAnsi"/>
          <w:sz w:val="24"/>
          <w:szCs w:val="24"/>
        </w:rPr>
        <w:t xml:space="preserve"> staat beschreven in het SOP op bladzijde 6 en 7.</w:t>
      </w:r>
    </w:p>
    <w:p w14:paraId="6D23C3D1" w14:textId="77777777" w:rsidR="00524E7E" w:rsidRPr="00524E7E" w:rsidRDefault="00524E7E" w:rsidP="00524E7E">
      <w:pPr>
        <w:rPr>
          <w:rFonts w:asciiTheme="majorHAnsi" w:hAnsiTheme="majorHAnsi" w:cstheme="majorHAnsi"/>
          <w:sz w:val="24"/>
          <w:szCs w:val="24"/>
        </w:rPr>
      </w:pPr>
      <w:r w:rsidRPr="00524E7E">
        <w:rPr>
          <w:rFonts w:asciiTheme="majorHAnsi" w:hAnsiTheme="majorHAnsi" w:cstheme="majorHAnsi"/>
          <w:sz w:val="24"/>
          <w:szCs w:val="24"/>
        </w:rPr>
        <w:t xml:space="preserve">Voor het toekennen van de extra ondersteuning door externe partners wordt de cyclus van de 1-zorgroute gevolgd. Waarbij vanuit de groepsbespreking leerkracht en ib-er samen kijken welke leerlingen extra zorg nodig hebben en doorgaan naar de leerlingbespreking. Een leerling wordt besproken in het zorgteam als de inzet vanuit de school onvoldoende effect heeft. In het zorgteam wordt besproken wat de mogelijkheden van de school zijn en welke extra ondersteuning van externe partners gewenst is. En wat Passend Wijs in deze kan betekenen.  Alle stappen in de cyclus worden in samenspraak met de ouders gedaan. In het SOP op </w:t>
      </w:r>
      <w:proofErr w:type="spellStart"/>
      <w:r w:rsidRPr="00524E7E">
        <w:rPr>
          <w:rFonts w:asciiTheme="majorHAnsi" w:hAnsiTheme="majorHAnsi" w:cstheme="majorHAnsi"/>
          <w:sz w:val="24"/>
          <w:szCs w:val="24"/>
        </w:rPr>
        <w:t>blz</w:t>
      </w:r>
      <w:proofErr w:type="spellEnd"/>
      <w:r w:rsidRPr="00524E7E">
        <w:rPr>
          <w:rFonts w:asciiTheme="majorHAnsi" w:hAnsiTheme="majorHAnsi" w:cstheme="majorHAnsi"/>
          <w:sz w:val="24"/>
          <w:szCs w:val="24"/>
        </w:rPr>
        <w:t xml:space="preserve"> 8 en 9 staat de extra ondersteuning beschreven. </w:t>
      </w:r>
    </w:p>
    <w:p w14:paraId="101C095D" w14:textId="77777777" w:rsidR="00524E7E" w:rsidRPr="00524E7E" w:rsidRDefault="00524E7E" w:rsidP="00524E7E">
      <w:pPr>
        <w:rPr>
          <w:rFonts w:asciiTheme="majorHAnsi" w:hAnsiTheme="majorHAnsi" w:cstheme="majorHAnsi"/>
          <w:sz w:val="24"/>
          <w:szCs w:val="24"/>
        </w:rPr>
      </w:pPr>
      <w:r w:rsidRPr="00524E7E">
        <w:rPr>
          <w:rFonts w:asciiTheme="majorHAnsi" w:hAnsiTheme="majorHAnsi" w:cstheme="majorHAnsi"/>
          <w:sz w:val="24"/>
          <w:szCs w:val="24"/>
        </w:rPr>
        <w:t xml:space="preserve">De Ambities op het gebied van de basisondersteuning, de specifieke kennis en kunde en de extra ondersteuning staan beschreven in het SOP op </w:t>
      </w:r>
      <w:proofErr w:type="spellStart"/>
      <w:r w:rsidRPr="00524E7E">
        <w:rPr>
          <w:rFonts w:asciiTheme="majorHAnsi" w:hAnsiTheme="majorHAnsi" w:cstheme="majorHAnsi"/>
          <w:sz w:val="24"/>
          <w:szCs w:val="24"/>
        </w:rPr>
        <w:t>blz</w:t>
      </w:r>
      <w:proofErr w:type="spellEnd"/>
      <w:r w:rsidRPr="00524E7E">
        <w:rPr>
          <w:rFonts w:asciiTheme="majorHAnsi" w:hAnsiTheme="majorHAnsi" w:cstheme="majorHAnsi"/>
          <w:sz w:val="24"/>
          <w:szCs w:val="24"/>
        </w:rPr>
        <w:t xml:space="preserve"> 11 en 12 </w:t>
      </w:r>
    </w:p>
    <w:p w14:paraId="1E9FDF92" w14:textId="77777777" w:rsidR="00524E7E" w:rsidRPr="00524E7E" w:rsidRDefault="00524E7E" w:rsidP="00524E7E">
      <w:pPr>
        <w:rPr>
          <w:rFonts w:asciiTheme="majorHAnsi" w:hAnsiTheme="majorHAnsi" w:cstheme="majorHAnsi"/>
          <w:sz w:val="24"/>
          <w:szCs w:val="24"/>
        </w:rPr>
      </w:pPr>
    </w:p>
    <w:p w14:paraId="66F899B6" w14:textId="0748A4A2" w:rsidR="4E72CB48" w:rsidRDefault="4E72CB48" w:rsidP="4E72CB48">
      <w:pPr>
        <w:rPr>
          <w:rFonts w:asciiTheme="majorHAnsi" w:hAnsiTheme="majorHAnsi" w:cstheme="majorBidi"/>
          <w:sz w:val="24"/>
          <w:szCs w:val="24"/>
        </w:rPr>
      </w:pPr>
    </w:p>
    <w:p w14:paraId="5F1C1D5A" w14:textId="2FA28CB0" w:rsidR="4E72CB48" w:rsidRDefault="4E72CB48" w:rsidP="4E72CB48">
      <w:pPr>
        <w:rPr>
          <w:rFonts w:asciiTheme="majorHAnsi" w:hAnsiTheme="majorHAnsi" w:cstheme="majorBidi"/>
          <w:sz w:val="24"/>
          <w:szCs w:val="24"/>
        </w:rPr>
      </w:pPr>
    </w:p>
    <w:p w14:paraId="62E562C6" w14:textId="7FDEE51C" w:rsidR="4E72CB48" w:rsidRDefault="4E72CB48" w:rsidP="4E72CB48">
      <w:pPr>
        <w:rPr>
          <w:rFonts w:asciiTheme="majorHAnsi" w:hAnsiTheme="majorHAnsi" w:cstheme="majorBidi"/>
          <w:sz w:val="24"/>
          <w:szCs w:val="24"/>
        </w:rPr>
      </w:pPr>
    </w:p>
    <w:p w14:paraId="5311E838" w14:textId="5546C105" w:rsidR="4E72CB48" w:rsidRDefault="4E72CB48" w:rsidP="4E72CB48">
      <w:pPr>
        <w:rPr>
          <w:rFonts w:asciiTheme="majorHAnsi" w:hAnsiTheme="majorHAnsi" w:cstheme="majorBidi"/>
          <w:sz w:val="24"/>
          <w:szCs w:val="24"/>
        </w:rPr>
      </w:pPr>
    </w:p>
    <w:p w14:paraId="7CF5D044" w14:textId="7C8E531D" w:rsidR="4E72CB48" w:rsidRDefault="4E72CB48" w:rsidP="4E72CB48">
      <w:pPr>
        <w:rPr>
          <w:rFonts w:asciiTheme="majorHAnsi" w:hAnsiTheme="majorHAnsi" w:cstheme="majorBidi"/>
          <w:sz w:val="24"/>
          <w:szCs w:val="24"/>
        </w:rPr>
      </w:pPr>
    </w:p>
    <w:p w14:paraId="6421E085" w14:textId="571126FD" w:rsidR="4E72CB48" w:rsidRDefault="4E72CB48" w:rsidP="4E72CB48">
      <w:pPr>
        <w:rPr>
          <w:rFonts w:asciiTheme="majorHAnsi" w:hAnsiTheme="majorHAnsi" w:cstheme="majorBidi"/>
          <w:sz w:val="24"/>
          <w:szCs w:val="24"/>
        </w:rPr>
      </w:pPr>
    </w:p>
    <w:p w14:paraId="3A6F5FB5" w14:textId="0B3EA214" w:rsidR="00DE79D4" w:rsidRPr="001D4954" w:rsidRDefault="00B90F88" w:rsidP="4E72CB48">
      <w:pPr>
        <w:pStyle w:val="Kop1"/>
        <w:rPr>
          <w:rFonts w:ascii="Source Sans Pro ExtraLight" w:eastAsia="Source Sans Pro ExtraLight" w:hAnsi="Source Sans Pro ExtraLight" w:cs="Source Sans Pro ExtraLight"/>
        </w:rPr>
      </w:pPr>
      <w:r w:rsidRPr="4E72CB48">
        <w:rPr>
          <w:rFonts w:ascii="Source Sans Pro ExtraLight" w:eastAsia="Source Sans Pro ExtraLight" w:hAnsi="Source Sans Pro ExtraLight" w:cs="Source Sans Pro ExtraLight"/>
        </w:rPr>
        <w:t>5.</w:t>
      </w:r>
      <w:r w:rsidR="009E61E6" w:rsidRPr="001D4954">
        <w:rPr>
          <w:rFonts w:asciiTheme="majorHAnsi" w:hAnsiTheme="majorHAnsi" w:cstheme="majorHAnsi"/>
          <w:sz w:val="24"/>
          <w:szCs w:val="24"/>
        </w:rPr>
        <w:tab/>
      </w:r>
      <w:r w:rsidRPr="4E72CB48">
        <w:rPr>
          <w:rFonts w:ascii="Source Sans Pro ExtraLight" w:eastAsia="Source Sans Pro ExtraLight" w:hAnsi="Source Sans Pro ExtraLight" w:cs="Source Sans Pro ExtraLight"/>
        </w:rPr>
        <w:t>ANALYSE VAN HET FUNCTIONEREN VAN DE SCHOOL</w:t>
      </w:r>
    </w:p>
    <w:p w14:paraId="7DD4B972" w14:textId="1689A85D" w:rsidR="004251F1" w:rsidRPr="004251F1" w:rsidRDefault="004251F1" w:rsidP="004251F1">
      <w:pPr>
        <w:spacing w:line="240" w:lineRule="auto"/>
        <w:rPr>
          <w:rFonts w:ascii="Arial" w:hAnsi="Arial" w:cs="Arial"/>
          <w:b/>
          <w:i/>
          <w:sz w:val="20"/>
          <w:szCs w:val="20"/>
          <w:u w:val="single"/>
        </w:rPr>
      </w:pPr>
      <w:r w:rsidRPr="00EA53DE">
        <w:rPr>
          <w:rFonts w:ascii="Arial" w:hAnsi="Arial" w:cs="Arial"/>
          <w:b/>
          <w:i/>
          <w:sz w:val="20"/>
          <w:szCs w:val="20"/>
          <w:highlight w:val="lightGray"/>
          <w:u w:val="single"/>
        </w:rPr>
        <w:t>Terugkijken</w:t>
      </w:r>
      <w:r>
        <w:rPr>
          <w:rFonts w:ascii="Arial" w:hAnsi="Arial" w:cs="Arial"/>
          <w:b/>
          <w:i/>
          <w:sz w:val="20"/>
          <w:szCs w:val="20"/>
          <w:highlight w:val="lightGray"/>
          <w:u w:val="single"/>
        </w:rPr>
        <w:t xml:space="preserve"> 2019/20</w:t>
      </w:r>
      <w:r w:rsidRPr="00EA53DE">
        <w:rPr>
          <w:rFonts w:ascii="Arial" w:hAnsi="Arial" w:cs="Arial"/>
          <w:b/>
          <w:i/>
          <w:sz w:val="20"/>
          <w:szCs w:val="20"/>
          <w:highlight w:val="lightGray"/>
          <w:u w:val="single"/>
        </w:rPr>
        <w:t>:</w:t>
      </w:r>
    </w:p>
    <w:p w14:paraId="64DB4B5D" w14:textId="77777777" w:rsidR="004251F1" w:rsidRPr="0070705B" w:rsidRDefault="004251F1" w:rsidP="004251F1">
      <w:pPr>
        <w:spacing w:line="240" w:lineRule="auto"/>
        <w:ind w:left="1440"/>
        <w:contextualSpacing/>
        <w:rPr>
          <w:rFonts w:ascii="Arial" w:hAnsi="Arial" w:cs="Arial"/>
          <w:sz w:val="20"/>
          <w:szCs w:val="20"/>
        </w:rPr>
      </w:pPr>
    </w:p>
    <w:p w14:paraId="4BE71FDA" w14:textId="273C2DC7" w:rsidR="004251F1" w:rsidRPr="000A5E24" w:rsidRDefault="004251F1" w:rsidP="0071744A">
      <w:pPr>
        <w:pStyle w:val="Lijstalinea"/>
        <w:numPr>
          <w:ilvl w:val="0"/>
          <w:numId w:val="26"/>
        </w:numPr>
        <w:spacing w:line="240" w:lineRule="auto"/>
        <w:rPr>
          <w:rFonts w:ascii="Arial" w:hAnsi="Arial" w:cs="Arial"/>
          <w:sz w:val="20"/>
          <w:szCs w:val="20"/>
        </w:rPr>
      </w:pPr>
      <w:r>
        <w:rPr>
          <w:rFonts w:ascii="Arial" w:hAnsi="Arial" w:cs="Arial"/>
          <w:b/>
          <w:sz w:val="20"/>
          <w:szCs w:val="20"/>
        </w:rPr>
        <w:t xml:space="preserve">Wij, als MT: </w:t>
      </w:r>
    </w:p>
    <w:p w14:paraId="4AB4E164" w14:textId="77777777" w:rsidR="000A5E24" w:rsidRPr="00083F15" w:rsidRDefault="000A5E24" w:rsidP="000A5E24">
      <w:pPr>
        <w:pStyle w:val="Lijstalinea"/>
        <w:tabs>
          <w:tab w:val="clear" w:pos="360"/>
        </w:tabs>
        <w:spacing w:line="240" w:lineRule="auto"/>
        <w:rPr>
          <w:rFonts w:ascii="Arial" w:hAnsi="Arial" w:cs="Arial"/>
          <w:sz w:val="20"/>
          <w:szCs w:val="20"/>
        </w:rPr>
      </w:pPr>
    </w:p>
    <w:p w14:paraId="7CBDCBB4" w14:textId="77777777" w:rsidR="004251F1" w:rsidRPr="00055B93" w:rsidRDefault="004251F1" w:rsidP="004251F1">
      <w:pPr>
        <w:spacing w:line="240" w:lineRule="auto"/>
        <w:rPr>
          <w:rFonts w:ascii="Arial" w:hAnsi="Arial" w:cs="Arial"/>
          <w:sz w:val="20"/>
          <w:szCs w:val="20"/>
        </w:rPr>
      </w:pPr>
      <w:r w:rsidRPr="00055B93">
        <w:rPr>
          <w:rFonts w:ascii="Arial" w:hAnsi="Arial" w:cs="Arial"/>
          <w:sz w:val="20"/>
          <w:szCs w:val="20"/>
        </w:rPr>
        <w:t>Coaching Marga</w:t>
      </w:r>
    </w:p>
    <w:p w14:paraId="183CAC9B" w14:textId="58D418F1" w:rsidR="004251F1" w:rsidRDefault="004251F1" w:rsidP="004251F1">
      <w:pPr>
        <w:spacing w:line="240" w:lineRule="auto"/>
        <w:rPr>
          <w:rFonts w:ascii="Arial" w:hAnsi="Arial" w:cs="Arial"/>
          <w:sz w:val="20"/>
          <w:szCs w:val="20"/>
        </w:rPr>
      </w:pPr>
      <w:r>
        <w:rPr>
          <w:rFonts w:ascii="Arial" w:hAnsi="Arial" w:cs="Arial"/>
          <w:sz w:val="20"/>
          <w:szCs w:val="20"/>
        </w:rPr>
        <w:t>J</w:t>
      </w:r>
      <w:r w:rsidRPr="00055B93">
        <w:rPr>
          <w:rFonts w:ascii="Arial" w:hAnsi="Arial" w:cs="Arial"/>
          <w:sz w:val="20"/>
          <w:szCs w:val="20"/>
        </w:rPr>
        <w:t>e rol als MT lid- inhoud en vorm van overleggen- inhoud</w:t>
      </w:r>
      <w:r>
        <w:rPr>
          <w:rFonts w:ascii="Arial" w:hAnsi="Arial" w:cs="Arial"/>
          <w:sz w:val="20"/>
          <w:szCs w:val="20"/>
        </w:rPr>
        <w:t xml:space="preserve">. </w:t>
      </w:r>
    </w:p>
    <w:p w14:paraId="5BCDB95B" w14:textId="77777777" w:rsidR="000A5E24" w:rsidRDefault="000A5E24" w:rsidP="004251F1">
      <w:pPr>
        <w:spacing w:line="240" w:lineRule="auto"/>
        <w:rPr>
          <w:rFonts w:ascii="Arial" w:hAnsi="Arial" w:cs="Arial"/>
          <w:sz w:val="20"/>
          <w:szCs w:val="20"/>
        </w:rPr>
      </w:pPr>
    </w:p>
    <w:tbl>
      <w:tblPr>
        <w:tblStyle w:val="Tabelraster"/>
        <w:tblW w:w="7508" w:type="dxa"/>
        <w:tblLook w:val="04A0" w:firstRow="1" w:lastRow="0" w:firstColumn="1" w:lastColumn="0" w:noHBand="0" w:noVBand="1"/>
      </w:tblPr>
      <w:tblGrid>
        <w:gridCol w:w="7508"/>
      </w:tblGrid>
      <w:tr w:rsidR="00CC231D" w14:paraId="46D38B6A" w14:textId="77777777" w:rsidTr="4E72CB48">
        <w:tc>
          <w:tcPr>
            <w:tcW w:w="7508" w:type="dxa"/>
            <w:shd w:val="clear" w:color="auto" w:fill="C2D69B" w:themeFill="accent3" w:themeFillTint="99"/>
          </w:tcPr>
          <w:p w14:paraId="77326594" w14:textId="77777777" w:rsidR="00CC231D" w:rsidRPr="004251F1" w:rsidRDefault="00CC231D" w:rsidP="004E5520">
            <w:pPr>
              <w:rPr>
                <w:rFonts w:ascii="Arial" w:hAnsi="Arial" w:cs="Arial"/>
                <w:i/>
                <w:color w:val="auto"/>
              </w:rPr>
            </w:pPr>
            <w:r w:rsidRPr="004251F1">
              <w:rPr>
                <w:rFonts w:ascii="Arial" w:hAnsi="Arial" w:cs="Arial"/>
                <w:i/>
                <w:color w:val="auto"/>
              </w:rPr>
              <w:t>Corona tijd was intensief, veel overleg</w:t>
            </w:r>
          </w:p>
          <w:p w14:paraId="636FE004" w14:textId="67E3BDD1" w:rsidR="00CC231D" w:rsidRPr="004251F1" w:rsidRDefault="00CC231D" w:rsidP="004E5520">
            <w:pPr>
              <w:rPr>
                <w:rFonts w:ascii="Arial" w:hAnsi="Arial" w:cs="Arial"/>
                <w:i/>
                <w:color w:val="auto"/>
              </w:rPr>
            </w:pPr>
            <w:r w:rsidRPr="004251F1">
              <w:rPr>
                <w:rFonts w:ascii="Arial" w:hAnsi="Arial" w:cs="Arial"/>
                <w:i/>
                <w:color w:val="auto"/>
              </w:rPr>
              <w:t>Er was saamhorig, veel overleg geweest.</w:t>
            </w:r>
          </w:p>
          <w:p w14:paraId="55F1E007" w14:textId="77777777" w:rsidR="00CC231D" w:rsidRPr="004251F1" w:rsidRDefault="00CC231D" w:rsidP="004E5520">
            <w:pPr>
              <w:rPr>
                <w:rFonts w:ascii="Arial" w:hAnsi="Arial" w:cs="Arial"/>
                <w:i/>
                <w:color w:val="auto"/>
              </w:rPr>
            </w:pPr>
            <w:r w:rsidRPr="004251F1">
              <w:rPr>
                <w:rFonts w:ascii="Arial" w:hAnsi="Arial" w:cs="Arial"/>
                <w:i/>
                <w:color w:val="auto"/>
              </w:rPr>
              <w:t>We hebben ons niet gek laten maken.</w:t>
            </w:r>
          </w:p>
          <w:p w14:paraId="3B2C5FEF" w14:textId="77777777" w:rsidR="00CC231D" w:rsidRPr="004251F1" w:rsidRDefault="00CC231D" w:rsidP="004E5520">
            <w:pPr>
              <w:rPr>
                <w:rFonts w:ascii="Arial" w:hAnsi="Arial" w:cs="Arial"/>
                <w:i/>
                <w:color w:val="auto"/>
              </w:rPr>
            </w:pPr>
            <w:r w:rsidRPr="004251F1">
              <w:rPr>
                <w:rFonts w:ascii="Arial" w:hAnsi="Arial" w:cs="Arial"/>
                <w:i/>
                <w:color w:val="auto"/>
              </w:rPr>
              <w:t>Er is veel communicatie en verbinding geweest met de bouwen.</w:t>
            </w:r>
          </w:p>
          <w:p w14:paraId="3069232D" w14:textId="77777777" w:rsidR="00CC231D" w:rsidRPr="004251F1" w:rsidRDefault="00CC231D" w:rsidP="004E5520">
            <w:pPr>
              <w:rPr>
                <w:rFonts w:ascii="Arial" w:hAnsi="Arial" w:cs="Arial"/>
                <w:i/>
                <w:color w:val="auto"/>
              </w:rPr>
            </w:pPr>
            <w:r w:rsidRPr="004251F1">
              <w:rPr>
                <w:rFonts w:ascii="Arial" w:hAnsi="Arial" w:cs="Arial"/>
                <w:i/>
                <w:color w:val="auto"/>
              </w:rPr>
              <w:t>Voor het team is duidelijker wat het MT doet: zaken bespreken, filteren en communiceren met het team.</w:t>
            </w:r>
          </w:p>
          <w:p w14:paraId="147400A9" w14:textId="4FA4CF32" w:rsidR="00CC231D" w:rsidRPr="004251F1" w:rsidRDefault="00CC231D" w:rsidP="004E5520">
            <w:pPr>
              <w:rPr>
                <w:rFonts w:ascii="Arial" w:hAnsi="Arial" w:cs="Arial"/>
                <w:i/>
                <w:color w:val="auto"/>
              </w:rPr>
            </w:pPr>
            <w:r w:rsidRPr="004251F1">
              <w:rPr>
                <w:rFonts w:ascii="Arial" w:hAnsi="Arial" w:cs="Arial"/>
                <w:i/>
                <w:color w:val="auto"/>
              </w:rPr>
              <w:t>Naar het team mag soms nog onderstreept worden dat mensen ook zaken aan bouwleider kunnen doorgeven die ze graag in het MT besproken zien. Je moment van invloed ligt ook in het inbrengen van punten  in een vergadering.</w:t>
            </w:r>
          </w:p>
          <w:p w14:paraId="414A1389" w14:textId="77777777" w:rsidR="00CC231D" w:rsidRPr="004251F1" w:rsidRDefault="00CC231D" w:rsidP="004E5520">
            <w:pPr>
              <w:rPr>
                <w:rFonts w:ascii="Arial" w:hAnsi="Arial" w:cs="Arial"/>
                <w:i/>
                <w:color w:val="auto"/>
              </w:rPr>
            </w:pPr>
            <w:r w:rsidRPr="004251F1">
              <w:rPr>
                <w:rFonts w:ascii="Arial" w:hAnsi="Arial" w:cs="Arial"/>
                <w:i/>
                <w:color w:val="auto"/>
              </w:rPr>
              <w:t>Er is meer inzicht in hoe we samenwerken, in wie je zelf bent. Vertrouwen is gegroeid.</w:t>
            </w:r>
          </w:p>
          <w:p w14:paraId="51DC34D4" w14:textId="77777777" w:rsidR="00CC231D" w:rsidRPr="004251F1" w:rsidRDefault="00CC231D" w:rsidP="004E5520">
            <w:pPr>
              <w:rPr>
                <w:rFonts w:ascii="Arial" w:hAnsi="Arial" w:cs="Arial"/>
                <w:i/>
                <w:color w:val="auto"/>
              </w:rPr>
            </w:pPr>
            <w:r w:rsidRPr="004251F1">
              <w:rPr>
                <w:rFonts w:ascii="Arial" w:hAnsi="Arial" w:cs="Arial"/>
                <w:i/>
                <w:color w:val="auto"/>
              </w:rPr>
              <w:t>Je weet voor jezelf betere wat de rol van jou als MT lid is.</w:t>
            </w:r>
          </w:p>
          <w:p w14:paraId="07E37C7D" w14:textId="77777777" w:rsidR="00CC231D" w:rsidRPr="004251F1" w:rsidRDefault="00CC231D" w:rsidP="004E5520">
            <w:pPr>
              <w:rPr>
                <w:rFonts w:ascii="Arial" w:hAnsi="Arial" w:cs="Arial"/>
                <w:i/>
                <w:color w:val="auto"/>
              </w:rPr>
            </w:pPr>
          </w:p>
          <w:p w14:paraId="3D2B8839" w14:textId="77777777" w:rsidR="00CC231D" w:rsidRPr="004251F1" w:rsidRDefault="00CC231D" w:rsidP="004E5520">
            <w:pPr>
              <w:rPr>
                <w:rFonts w:ascii="Arial" w:hAnsi="Arial" w:cs="Arial"/>
                <w:i/>
                <w:color w:val="auto"/>
              </w:rPr>
            </w:pPr>
            <w:r w:rsidRPr="004251F1">
              <w:rPr>
                <w:rFonts w:ascii="Arial" w:hAnsi="Arial" w:cs="Arial"/>
                <w:i/>
                <w:color w:val="auto"/>
              </w:rPr>
              <w:t>De lijnen worden steeds helderder.</w:t>
            </w:r>
          </w:p>
          <w:p w14:paraId="4A15D11E" w14:textId="615A6A55" w:rsidR="00CC231D" w:rsidRPr="004251F1" w:rsidRDefault="15EC227A" w:rsidP="4E72CB48">
            <w:pPr>
              <w:rPr>
                <w:rFonts w:ascii="Arial" w:hAnsi="Arial" w:cs="Arial"/>
                <w:i/>
                <w:iCs/>
                <w:color w:val="auto"/>
              </w:rPr>
            </w:pPr>
            <w:r w:rsidRPr="4E72CB48">
              <w:rPr>
                <w:rFonts w:ascii="Arial" w:hAnsi="Arial" w:cs="Arial"/>
                <w:i/>
                <w:iCs/>
                <w:color w:val="auto"/>
              </w:rPr>
              <w:t>Er wordt minder vanuit emotie gesproken, meer vanuit professionaliteit. We begrijpen veel beter wat de ander zegt. Er is daardoor onderling meer rust. We horen veel beter wat de ander zegt.</w:t>
            </w:r>
          </w:p>
          <w:p w14:paraId="420440A4" w14:textId="77777777" w:rsidR="00CC231D" w:rsidRPr="004251F1" w:rsidRDefault="00CC231D" w:rsidP="004E5520">
            <w:pPr>
              <w:rPr>
                <w:rFonts w:ascii="Arial" w:hAnsi="Arial" w:cs="Arial"/>
                <w:i/>
                <w:color w:val="auto"/>
              </w:rPr>
            </w:pPr>
          </w:p>
          <w:p w14:paraId="3830BE21" w14:textId="77777777" w:rsidR="00CC231D" w:rsidRPr="004251F1" w:rsidRDefault="00CC231D" w:rsidP="004E5520">
            <w:pPr>
              <w:rPr>
                <w:rFonts w:ascii="Arial" w:hAnsi="Arial" w:cs="Arial"/>
                <w:i/>
                <w:color w:val="auto"/>
              </w:rPr>
            </w:pPr>
            <w:r w:rsidRPr="004251F1">
              <w:rPr>
                <w:rFonts w:ascii="Arial" w:hAnsi="Arial" w:cs="Arial"/>
                <w:i/>
                <w:color w:val="auto"/>
              </w:rPr>
              <w:t>Op basis vanuit argumenten spreken maakt de communicatie met elkaar veel effectiever/ constructiever</w:t>
            </w:r>
          </w:p>
          <w:p w14:paraId="40FAB6B4" w14:textId="77777777" w:rsidR="00CC231D" w:rsidRPr="004251F1" w:rsidRDefault="00CC231D" w:rsidP="004E5520">
            <w:pPr>
              <w:rPr>
                <w:rFonts w:ascii="Arial" w:hAnsi="Arial" w:cs="Arial"/>
                <w:i/>
                <w:color w:val="auto"/>
              </w:rPr>
            </w:pPr>
          </w:p>
          <w:p w14:paraId="6D3FF280" w14:textId="07E28D30" w:rsidR="00CC231D" w:rsidRPr="004251F1" w:rsidRDefault="15EC227A" w:rsidP="004E5520">
            <w:pPr>
              <w:rPr>
                <w:rFonts w:ascii="Arial" w:hAnsi="Arial" w:cs="Arial"/>
                <w:color w:val="auto"/>
              </w:rPr>
            </w:pPr>
            <w:r w:rsidRPr="4E72CB48">
              <w:rPr>
                <w:rFonts w:ascii="Arial" w:hAnsi="Arial" w:cs="Arial"/>
                <w:i/>
                <w:iCs/>
                <w:color w:val="auto"/>
              </w:rPr>
              <w:t>Als MT is het goed om tussendoor in het jaar al eens te evalueren</w:t>
            </w:r>
            <w:r w:rsidRPr="4E72CB48">
              <w:rPr>
                <w:rFonts w:ascii="Arial" w:hAnsi="Arial" w:cs="Arial"/>
                <w:color w:val="auto"/>
              </w:rPr>
              <w:t>.</w:t>
            </w:r>
          </w:p>
          <w:p w14:paraId="494713E8" w14:textId="77777777" w:rsidR="00CC231D" w:rsidRDefault="00CC231D" w:rsidP="004E5520">
            <w:pPr>
              <w:rPr>
                <w:rFonts w:ascii="Arial" w:hAnsi="Arial" w:cs="Arial"/>
              </w:rPr>
            </w:pPr>
          </w:p>
        </w:tc>
      </w:tr>
    </w:tbl>
    <w:p w14:paraId="3C983D12" w14:textId="729F4BCE" w:rsidR="004251F1" w:rsidRDefault="004251F1" w:rsidP="004251F1">
      <w:pPr>
        <w:spacing w:line="240" w:lineRule="auto"/>
        <w:rPr>
          <w:rFonts w:ascii="Arial" w:hAnsi="Arial" w:cs="Arial"/>
          <w:sz w:val="20"/>
          <w:szCs w:val="20"/>
        </w:rPr>
      </w:pPr>
    </w:p>
    <w:p w14:paraId="642C0D8D" w14:textId="793AACA6" w:rsidR="000A5E24" w:rsidRDefault="000A5E24" w:rsidP="004251F1">
      <w:pPr>
        <w:spacing w:line="240" w:lineRule="auto"/>
        <w:rPr>
          <w:rFonts w:ascii="Arial" w:hAnsi="Arial" w:cs="Arial"/>
          <w:sz w:val="20"/>
          <w:szCs w:val="20"/>
        </w:rPr>
      </w:pPr>
    </w:p>
    <w:p w14:paraId="5AFE5C5B" w14:textId="7F728B44" w:rsidR="000A5E24" w:rsidRDefault="000A5E24" w:rsidP="004251F1">
      <w:pPr>
        <w:spacing w:line="240" w:lineRule="auto"/>
        <w:rPr>
          <w:rFonts w:ascii="Arial" w:hAnsi="Arial" w:cs="Arial"/>
          <w:sz w:val="20"/>
          <w:szCs w:val="20"/>
        </w:rPr>
      </w:pPr>
    </w:p>
    <w:p w14:paraId="6855BE37" w14:textId="08A90D9A" w:rsidR="000A5E24" w:rsidRDefault="000A5E24" w:rsidP="004251F1">
      <w:pPr>
        <w:spacing w:line="240" w:lineRule="auto"/>
        <w:rPr>
          <w:rFonts w:ascii="Arial" w:hAnsi="Arial" w:cs="Arial"/>
          <w:sz w:val="20"/>
          <w:szCs w:val="20"/>
        </w:rPr>
      </w:pPr>
    </w:p>
    <w:p w14:paraId="587B916E" w14:textId="64367954" w:rsidR="000A5E24" w:rsidRDefault="000A5E24" w:rsidP="004251F1">
      <w:pPr>
        <w:spacing w:line="240" w:lineRule="auto"/>
        <w:rPr>
          <w:rFonts w:ascii="Arial" w:hAnsi="Arial" w:cs="Arial"/>
          <w:sz w:val="20"/>
          <w:szCs w:val="20"/>
        </w:rPr>
      </w:pPr>
    </w:p>
    <w:p w14:paraId="18D96788" w14:textId="54F30054" w:rsidR="000A5E24" w:rsidRDefault="000A5E24" w:rsidP="004251F1">
      <w:pPr>
        <w:spacing w:line="240" w:lineRule="auto"/>
        <w:rPr>
          <w:rFonts w:ascii="Arial" w:hAnsi="Arial" w:cs="Arial"/>
          <w:sz w:val="20"/>
          <w:szCs w:val="20"/>
        </w:rPr>
      </w:pPr>
    </w:p>
    <w:p w14:paraId="09608198" w14:textId="178DEE75" w:rsidR="000A5E24" w:rsidRDefault="000A5E24" w:rsidP="004251F1">
      <w:pPr>
        <w:spacing w:line="240" w:lineRule="auto"/>
        <w:rPr>
          <w:rFonts w:ascii="Arial" w:hAnsi="Arial" w:cs="Arial"/>
          <w:sz w:val="20"/>
          <w:szCs w:val="20"/>
        </w:rPr>
      </w:pPr>
    </w:p>
    <w:p w14:paraId="3B01B893" w14:textId="58368E12" w:rsidR="000A5E24" w:rsidRDefault="000A5E24" w:rsidP="004251F1">
      <w:pPr>
        <w:spacing w:line="240" w:lineRule="auto"/>
        <w:rPr>
          <w:rFonts w:ascii="Arial" w:hAnsi="Arial" w:cs="Arial"/>
          <w:sz w:val="20"/>
          <w:szCs w:val="20"/>
        </w:rPr>
      </w:pPr>
    </w:p>
    <w:p w14:paraId="3FF52454" w14:textId="63BDE44A" w:rsidR="000A5E24" w:rsidRDefault="000A5E24" w:rsidP="004251F1">
      <w:pPr>
        <w:spacing w:line="240" w:lineRule="auto"/>
        <w:rPr>
          <w:rFonts w:ascii="Arial" w:hAnsi="Arial" w:cs="Arial"/>
          <w:sz w:val="20"/>
          <w:szCs w:val="20"/>
        </w:rPr>
      </w:pPr>
    </w:p>
    <w:p w14:paraId="06EBD1FD" w14:textId="278E1296" w:rsidR="000A5E24" w:rsidRDefault="000A5E24" w:rsidP="004251F1">
      <w:pPr>
        <w:spacing w:line="240" w:lineRule="auto"/>
        <w:rPr>
          <w:rFonts w:ascii="Arial" w:hAnsi="Arial" w:cs="Arial"/>
          <w:sz w:val="20"/>
          <w:szCs w:val="20"/>
        </w:rPr>
      </w:pPr>
    </w:p>
    <w:p w14:paraId="106BD38B" w14:textId="4D9057B8" w:rsidR="000A5E24" w:rsidRDefault="000A5E24" w:rsidP="004251F1">
      <w:pPr>
        <w:spacing w:line="240" w:lineRule="auto"/>
        <w:rPr>
          <w:rFonts w:ascii="Arial" w:hAnsi="Arial" w:cs="Arial"/>
          <w:sz w:val="20"/>
          <w:szCs w:val="20"/>
        </w:rPr>
      </w:pPr>
    </w:p>
    <w:p w14:paraId="358219D1" w14:textId="7CFED55F" w:rsidR="000A5E24" w:rsidRDefault="000A5E24" w:rsidP="004251F1">
      <w:pPr>
        <w:spacing w:line="240" w:lineRule="auto"/>
        <w:rPr>
          <w:rFonts w:ascii="Arial" w:hAnsi="Arial" w:cs="Arial"/>
          <w:sz w:val="20"/>
          <w:szCs w:val="20"/>
        </w:rPr>
      </w:pPr>
    </w:p>
    <w:p w14:paraId="574C9DB7" w14:textId="357FBCF8" w:rsidR="000A5E24" w:rsidRDefault="000A5E24" w:rsidP="004251F1">
      <w:pPr>
        <w:spacing w:line="240" w:lineRule="auto"/>
        <w:rPr>
          <w:rFonts w:ascii="Arial" w:hAnsi="Arial" w:cs="Arial"/>
          <w:sz w:val="20"/>
          <w:szCs w:val="20"/>
        </w:rPr>
      </w:pPr>
    </w:p>
    <w:p w14:paraId="008138B6" w14:textId="36AB1B37" w:rsidR="000A5E24" w:rsidRDefault="000A5E24" w:rsidP="004251F1">
      <w:pPr>
        <w:spacing w:line="240" w:lineRule="auto"/>
        <w:rPr>
          <w:rFonts w:ascii="Arial" w:hAnsi="Arial" w:cs="Arial"/>
          <w:sz w:val="20"/>
          <w:szCs w:val="20"/>
        </w:rPr>
      </w:pPr>
    </w:p>
    <w:p w14:paraId="5D3FDF2D" w14:textId="4AF996DA" w:rsidR="000A5E24" w:rsidRDefault="000A5E24" w:rsidP="004251F1">
      <w:pPr>
        <w:spacing w:line="240" w:lineRule="auto"/>
        <w:rPr>
          <w:rFonts w:ascii="Arial" w:hAnsi="Arial" w:cs="Arial"/>
          <w:sz w:val="20"/>
          <w:szCs w:val="20"/>
        </w:rPr>
      </w:pPr>
    </w:p>
    <w:p w14:paraId="641D17F0" w14:textId="1B062B2F" w:rsidR="000A5E24" w:rsidRDefault="000A5E24" w:rsidP="004251F1">
      <w:pPr>
        <w:spacing w:line="240" w:lineRule="auto"/>
        <w:rPr>
          <w:rFonts w:ascii="Arial" w:hAnsi="Arial" w:cs="Arial"/>
          <w:sz w:val="20"/>
          <w:szCs w:val="20"/>
        </w:rPr>
      </w:pPr>
    </w:p>
    <w:p w14:paraId="56B3590E" w14:textId="2F89CE00" w:rsidR="000A5E24" w:rsidRDefault="000A5E24" w:rsidP="004251F1">
      <w:pPr>
        <w:spacing w:line="240" w:lineRule="auto"/>
        <w:rPr>
          <w:rFonts w:ascii="Arial" w:hAnsi="Arial" w:cs="Arial"/>
          <w:sz w:val="20"/>
          <w:szCs w:val="20"/>
        </w:rPr>
      </w:pPr>
    </w:p>
    <w:p w14:paraId="54B0A44D" w14:textId="5F485790" w:rsidR="000A5E24" w:rsidRDefault="000A5E24" w:rsidP="004251F1">
      <w:pPr>
        <w:spacing w:line="240" w:lineRule="auto"/>
        <w:rPr>
          <w:rFonts w:ascii="Arial" w:hAnsi="Arial" w:cs="Arial"/>
          <w:sz w:val="20"/>
          <w:szCs w:val="20"/>
        </w:rPr>
      </w:pPr>
    </w:p>
    <w:p w14:paraId="75542745" w14:textId="5536A1A7" w:rsidR="000A5E24" w:rsidRDefault="000A5E24" w:rsidP="004251F1">
      <w:pPr>
        <w:spacing w:line="240" w:lineRule="auto"/>
        <w:rPr>
          <w:rFonts w:ascii="Arial" w:hAnsi="Arial" w:cs="Arial"/>
          <w:sz w:val="20"/>
          <w:szCs w:val="20"/>
        </w:rPr>
      </w:pPr>
    </w:p>
    <w:p w14:paraId="2BE46C92" w14:textId="1C721750" w:rsidR="000A5E24" w:rsidRDefault="000A5E24" w:rsidP="004251F1">
      <w:pPr>
        <w:spacing w:line="240" w:lineRule="auto"/>
        <w:rPr>
          <w:rFonts w:ascii="Arial" w:hAnsi="Arial" w:cs="Arial"/>
          <w:sz w:val="20"/>
          <w:szCs w:val="20"/>
        </w:rPr>
      </w:pPr>
    </w:p>
    <w:p w14:paraId="2D2F01C6" w14:textId="244A6197" w:rsidR="2090300B" w:rsidRDefault="2090300B" w:rsidP="2090300B">
      <w:pPr>
        <w:spacing w:line="240" w:lineRule="auto"/>
        <w:rPr>
          <w:rFonts w:ascii="Arial" w:hAnsi="Arial" w:cs="Arial"/>
          <w:sz w:val="20"/>
          <w:szCs w:val="20"/>
        </w:rPr>
      </w:pPr>
    </w:p>
    <w:p w14:paraId="3055FAF7" w14:textId="580430B5" w:rsidR="2090300B" w:rsidRDefault="2090300B" w:rsidP="2090300B">
      <w:pPr>
        <w:spacing w:line="240" w:lineRule="auto"/>
        <w:rPr>
          <w:rFonts w:ascii="Arial" w:hAnsi="Arial" w:cs="Arial"/>
          <w:sz w:val="20"/>
          <w:szCs w:val="20"/>
        </w:rPr>
      </w:pPr>
    </w:p>
    <w:p w14:paraId="5FF51893" w14:textId="4771E1C8" w:rsidR="000A5E24" w:rsidRDefault="000A5E24" w:rsidP="004251F1">
      <w:pPr>
        <w:spacing w:line="240" w:lineRule="auto"/>
        <w:rPr>
          <w:rFonts w:ascii="Arial" w:hAnsi="Arial" w:cs="Arial"/>
          <w:sz w:val="20"/>
          <w:szCs w:val="20"/>
        </w:rPr>
      </w:pPr>
    </w:p>
    <w:p w14:paraId="76EF8381" w14:textId="66EDE9FD" w:rsidR="000A5E24" w:rsidRDefault="000A5E24" w:rsidP="004251F1">
      <w:pPr>
        <w:spacing w:line="240" w:lineRule="auto"/>
        <w:rPr>
          <w:rFonts w:ascii="Arial" w:hAnsi="Arial" w:cs="Arial"/>
          <w:sz w:val="20"/>
          <w:szCs w:val="20"/>
        </w:rPr>
      </w:pPr>
    </w:p>
    <w:p w14:paraId="22F23C87" w14:textId="2C280643" w:rsidR="000A5E24" w:rsidRDefault="000A5E24" w:rsidP="004251F1">
      <w:pPr>
        <w:spacing w:line="240" w:lineRule="auto"/>
        <w:rPr>
          <w:rFonts w:ascii="Arial" w:hAnsi="Arial" w:cs="Arial"/>
          <w:sz w:val="20"/>
          <w:szCs w:val="20"/>
        </w:rPr>
      </w:pPr>
    </w:p>
    <w:p w14:paraId="16851195" w14:textId="77777777" w:rsidR="000A5E24" w:rsidRDefault="000A5E24" w:rsidP="004251F1">
      <w:pPr>
        <w:spacing w:line="240" w:lineRule="auto"/>
        <w:rPr>
          <w:rFonts w:ascii="Arial" w:hAnsi="Arial" w:cs="Arial"/>
          <w:sz w:val="20"/>
          <w:szCs w:val="20"/>
        </w:rPr>
      </w:pPr>
    </w:p>
    <w:p w14:paraId="376BB408" w14:textId="77777777" w:rsidR="004251F1" w:rsidRPr="00083F15" w:rsidRDefault="004251F1" w:rsidP="0071744A">
      <w:pPr>
        <w:pStyle w:val="Lijstalinea"/>
        <w:numPr>
          <w:ilvl w:val="0"/>
          <w:numId w:val="26"/>
        </w:numPr>
        <w:spacing w:line="240" w:lineRule="auto"/>
        <w:rPr>
          <w:rFonts w:ascii="Arial" w:hAnsi="Arial" w:cs="Arial"/>
          <w:b/>
          <w:sz w:val="20"/>
          <w:szCs w:val="20"/>
        </w:rPr>
      </w:pPr>
      <w:r>
        <w:rPr>
          <w:rFonts w:ascii="Arial" w:hAnsi="Arial" w:cs="Arial"/>
          <w:b/>
          <w:sz w:val="20"/>
          <w:szCs w:val="20"/>
        </w:rPr>
        <w:t>S</w:t>
      </w:r>
      <w:r w:rsidRPr="00055B93">
        <w:rPr>
          <w:rFonts w:ascii="Arial" w:hAnsi="Arial" w:cs="Arial"/>
          <w:b/>
          <w:sz w:val="20"/>
          <w:szCs w:val="20"/>
        </w:rPr>
        <w:t>choolniveau</w:t>
      </w:r>
    </w:p>
    <w:p w14:paraId="39E65E3D" w14:textId="77777777" w:rsidR="004251F1" w:rsidRPr="004863F7" w:rsidRDefault="004251F1" w:rsidP="004251F1">
      <w:pPr>
        <w:pStyle w:val="Lijstalinea"/>
        <w:spacing w:line="240" w:lineRule="auto"/>
        <w:rPr>
          <w:rFonts w:ascii="Arial" w:hAnsi="Arial" w:cs="Arial"/>
          <w:sz w:val="20"/>
          <w:szCs w:val="20"/>
        </w:rPr>
      </w:pPr>
      <w:r w:rsidRPr="004863F7">
        <w:rPr>
          <w:rFonts w:ascii="Arial" w:hAnsi="Arial" w:cs="Arial"/>
          <w:sz w:val="20"/>
          <w:szCs w:val="20"/>
        </w:rPr>
        <w:t xml:space="preserve">Het plan was: </w:t>
      </w:r>
    </w:p>
    <w:p w14:paraId="55BA2100"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Zorgvuldiger op proces</w:t>
      </w:r>
    </w:p>
    <w:p w14:paraId="6090EAD8"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Afspraken duidelijker</w:t>
      </w:r>
    </w:p>
    <w:p w14:paraId="328E4540"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Meer gezamenlijke doelen formuleren</w:t>
      </w:r>
    </w:p>
    <w:p w14:paraId="1703677E"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Mensen meer in hun kracht zetten</w:t>
      </w:r>
    </w:p>
    <w:p w14:paraId="78A60BEF"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Procesmatiger werken= meer duidelijkheid over wat we gaan doen, hoe we dat doen en hoe we dat bereiken/ een taal spreken= beter kunnen evalueren= beter valkuilen kunnen ontdekken= beter successen zien en vieren= kunnen anticiperen= meer rust = werkdruk verlagend= meer  onderwijsgeluk= kwalitatief beter onderwijs= hogere resultaten= nog meer onderwijsgeluk</w:t>
      </w:r>
    </w:p>
    <w:p w14:paraId="1524D4C0" w14:textId="77777777" w:rsidR="004251F1" w:rsidRPr="004863F7" w:rsidRDefault="004251F1" w:rsidP="004251F1">
      <w:pPr>
        <w:spacing w:line="240" w:lineRule="auto"/>
        <w:ind w:left="360"/>
        <w:rPr>
          <w:rFonts w:ascii="Arial" w:hAnsi="Arial" w:cs="Arial"/>
          <w:i/>
          <w:color w:val="4F81BD" w:themeColor="accent1"/>
          <w:sz w:val="20"/>
          <w:szCs w:val="20"/>
        </w:rPr>
      </w:pPr>
    </w:p>
    <w:p w14:paraId="41028638" w14:textId="77777777" w:rsidR="004251F1" w:rsidRPr="004863F7" w:rsidRDefault="004251F1" w:rsidP="004251F1">
      <w:pPr>
        <w:spacing w:line="240" w:lineRule="auto"/>
        <w:ind w:left="360"/>
        <w:rPr>
          <w:rFonts w:ascii="Arial" w:hAnsi="Arial" w:cs="Arial"/>
          <w:i/>
          <w:color w:val="4F81BD" w:themeColor="accent1"/>
          <w:sz w:val="20"/>
          <w:szCs w:val="20"/>
        </w:rPr>
      </w:pPr>
      <w:proofErr w:type="spellStart"/>
      <w:r w:rsidRPr="004863F7">
        <w:rPr>
          <w:rFonts w:ascii="Arial" w:hAnsi="Arial" w:cs="Arial"/>
          <w:i/>
          <w:color w:val="4F81BD" w:themeColor="accent1"/>
          <w:sz w:val="20"/>
          <w:szCs w:val="20"/>
        </w:rPr>
        <w:t>Schoolbreed</w:t>
      </w:r>
      <w:proofErr w:type="spellEnd"/>
      <w:r w:rsidRPr="004863F7">
        <w:rPr>
          <w:rFonts w:ascii="Arial" w:hAnsi="Arial" w:cs="Arial"/>
          <w:i/>
          <w:color w:val="4F81BD" w:themeColor="accent1"/>
          <w:sz w:val="20"/>
          <w:szCs w:val="20"/>
        </w:rPr>
        <w:t xml:space="preserve">: </w:t>
      </w:r>
    </w:p>
    <w:p w14:paraId="18E3DC3A"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communicatie duidelijker en ook eenduidiger: hoe doen we dat hier. Naar elkaar , ouders en instanties</w:t>
      </w:r>
    </w:p>
    <w:p w14:paraId="7884544A" w14:textId="77777777" w:rsidR="004251F1" w:rsidRPr="004863F7" w:rsidRDefault="004251F1" w:rsidP="004251F1">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Bij wie/ waar ligt welke verantwoordelijkheid voor wat. Hoe neem je je verantwoordelijkheden? Hoe zien anderen dat terug?</w:t>
      </w:r>
    </w:p>
    <w:p w14:paraId="07A29612" w14:textId="77777777" w:rsidR="004251F1" w:rsidRPr="004863F7" w:rsidRDefault="004251F1" w:rsidP="004251F1">
      <w:pPr>
        <w:spacing w:line="240" w:lineRule="auto"/>
        <w:ind w:left="360"/>
        <w:rPr>
          <w:rFonts w:ascii="Arial" w:hAnsi="Arial" w:cs="Arial"/>
          <w:i/>
          <w:color w:val="4F81BD" w:themeColor="accent1"/>
          <w:sz w:val="20"/>
          <w:szCs w:val="20"/>
        </w:rPr>
      </w:pPr>
    </w:p>
    <w:p w14:paraId="39A35F1D" w14:textId="0DBE6398" w:rsidR="00CC231D" w:rsidRDefault="004251F1" w:rsidP="00CC231D">
      <w:pPr>
        <w:spacing w:line="240" w:lineRule="auto"/>
        <w:ind w:left="360"/>
        <w:rPr>
          <w:rFonts w:ascii="Arial" w:hAnsi="Arial" w:cs="Arial"/>
          <w:i/>
          <w:color w:val="4F81BD" w:themeColor="accent1"/>
          <w:sz w:val="20"/>
          <w:szCs w:val="20"/>
        </w:rPr>
      </w:pPr>
      <w:r w:rsidRPr="004863F7">
        <w:rPr>
          <w:rFonts w:ascii="Arial" w:hAnsi="Arial" w:cs="Arial"/>
          <w:i/>
          <w:color w:val="4F81BD" w:themeColor="accent1"/>
          <w:sz w:val="20"/>
          <w:szCs w:val="20"/>
        </w:rPr>
        <w:t>In een woord: groeien naar een Professionele leergemeenschap</w:t>
      </w:r>
    </w:p>
    <w:p w14:paraId="00F675B1" w14:textId="77777777" w:rsidR="004251F1" w:rsidRDefault="004251F1" w:rsidP="004251F1">
      <w:pPr>
        <w:spacing w:line="240" w:lineRule="auto"/>
        <w:ind w:left="360"/>
        <w:rPr>
          <w:rFonts w:ascii="Arial" w:hAnsi="Arial" w:cs="Arial"/>
          <w:i/>
          <w:color w:val="4F81BD" w:themeColor="accent1"/>
          <w:sz w:val="20"/>
          <w:szCs w:val="20"/>
        </w:rPr>
      </w:pPr>
    </w:p>
    <w:p w14:paraId="03AC7573" w14:textId="77777777" w:rsidR="004251F1" w:rsidRPr="004863F7" w:rsidRDefault="004251F1" w:rsidP="004251F1">
      <w:pPr>
        <w:spacing w:line="240" w:lineRule="auto"/>
        <w:ind w:left="360"/>
        <w:rPr>
          <w:rFonts w:ascii="Arial" w:hAnsi="Arial" w:cs="Arial"/>
          <w:i/>
          <w:color w:val="4F81BD" w:themeColor="accent1"/>
          <w:sz w:val="20"/>
          <w:szCs w:val="20"/>
        </w:rPr>
      </w:pPr>
    </w:p>
    <w:tbl>
      <w:tblPr>
        <w:tblStyle w:val="Tabelraster"/>
        <w:tblW w:w="0" w:type="auto"/>
        <w:tblLook w:val="04A0" w:firstRow="1" w:lastRow="0" w:firstColumn="1" w:lastColumn="0" w:noHBand="0" w:noVBand="1"/>
      </w:tblPr>
      <w:tblGrid>
        <w:gridCol w:w="7366"/>
      </w:tblGrid>
      <w:tr w:rsidR="00CC231D" w14:paraId="5A88500C" w14:textId="77777777" w:rsidTr="009B52DE">
        <w:tc>
          <w:tcPr>
            <w:tcW w:w="7366" w:type="dxa"/>
            <w:shd w:val="clear" w:color="auto" w:fill="C2D69B" w:themeFill="accent3" w:themeFillTint="99"/>
          </w:tcPr>
          <w:p w14:paraId="1244332A" w14:textId="77777777" w:rsidR="00CC231D" w:rsidRPr="004251F1" w:rsidRDefault="00CC231D" w:rsidP="004251F1">
            <w:pPr>
              <w:spacing w:line="240" w:lineRule="auto"/>
              <w:rPr>
                <w:rFonts w:ascii="Arial" w:hAnsi="Arial" w:cs="Arial"/>
                <w:color w:val="auto"/>
                <w:sz w:val="20"/>
                <w:szCs w:val="20"/>
                <w:u w:val="single"/>
              </w:rPr>
            </w:pPr>
            <w:r w:rsidRPr="004251F1">
              <w:rPr>
                <w:rFonts w:ascii="Arial" w:hAnsi="Arial" w:cs="Arial"/>
                <w:color w:val="auto"/>
                <w:sz w:val="20"/>
                <w:szCs w:val="20"/>
                <w:u w:val="single"/>
              </w:rPr>
              <w:t>Afspraken:</w:t>
            </w:r>
          </w:p>
          <w:p w14:paraId="5D6BA068" w14:textId="77777777" w:rsidR="00CC231D" w:rsidRPr="004251F1" w:rsidRDefault="00CC231D" w:rsidP="004251F1">
            <w:pPr>
              <w:spacing w:line="240" w:lineRule="auto"/>
              <w:rPr>
                <w:rFonts w:ascii="Arial" w:hAnsi="Arial" w:cs="Arial"/>
                <w:color w:val="auto"/>
                <w:sz w:val="20"/>
                <w:szCs w:val="20"/>
              </w:rPr>
            </w:pPr>
            <w:r w:rsidRPr="004251F1">
              <w:rPr>
                <w:rFonts w:ascii="Arial" w:hAnsi="Arial" w:cs="Arial"/>
                <w:color w:val="auto"/>
                <w:sz w:val="20"/>
                <w:szCs w:val="20"/>
              </w:rPr>
              <w:t>Hoe komen wij tot afspraken, Hoe borgen we deze? Op tijd communiceren!?</w:t>
            </w:r>
          </w:p>
          <w:p w14:paraId="04F5A0EF"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Er zijn stappen gezet. Dingen staan nu op een vast plek op de server.</w:t>
            </w:r>
          </w:p>
          <w:p w14:paraId="5E2B9A8F"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De corona tijd zorgt wel voor een  wat manier van met afspraken omgaan.</w:t>
            </w:r>
          </w:p>
          <w:p w14:paraId="49D54075"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Mails worden niet altijd goed gelezen en beantwoord.- Verantwoordelijkheid. Met het team dit punt evalueren en afspraken over maken. Wees kort en krachtig in je mails. Geef aan wanneer je een reactie terugverwacht.</w:t>
            </w:r>
          </w:p>
          <w:p w14:paraId="1516A08C"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Geen reactie =automatisch conformeren.</w:t>
            </w:r>
          </w:p>
          <w:p w14:paraId="2019DEBF"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Bij dringende/belangrijke vragen mails, stuur je een mail met leesbevestiging</w:t>
            </w:r>
          </w:p>
          <w:p w14:paraId="1B830E98" w14:textId="77777777" w:rsidR="00CC231D" w:rsidRPr="004251F1" w:rsidRDefault="00CC231D" w:rsidP="004251F1">
            <w:pPr>
              <w:spacing w:line="240" w:lineRule="auto"/>
              <w:rPr>
                <w:rFonts w:ascii="Arial" w:hAnsi="Arial" w:cs="Arial"/>
                <w:i/>
                <w:color w:val="auto"/>
                <w:sz w:val="20"/>
                <w:szCs w:val="20"/>
              </w:rPr>
            </w:pPr>
          </w:p>
          <w:p w14:paraId="0DD3A275"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Elkaar aanspreken op het nakomen van afspraken- we mogen elkaar daar op aanspreken</w:t>
            </w:r>
          </w:p>
          <w:p w14:paraId="0B0C0FB0"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Komt terug in het visie traject.</w:t>
            </w:r>
          </w:p>
          <w:p w14:paraId="68C29AB7" w14:textId="77777777" w:rsidR="00CC231D" w:rsidRPr="004251F1" w:rsidRDefault="00CC231D" w:rsidP="004251F1">
            <w:pPr>
              <w:spacing w:line="240" w:lineRule="auto"/>
              <w:rPr>
                <w:rFonts w:ascii="Arial" w:hAnsi="Arial" w:cs="Arial"/>
                <w:i/>
                <w:color w:val="auto"/>
                <w:sz w:val="20"/>
                <w:szCs w:val="20"/>
              </w:rPr>
            </w:pPr>
          </w:p>
          <w:p w14:paraId="0CB65F23" w14:textId="77777777" w:rsidR="00CC231D" w:rsidRPr="004251F1" w:rsidRDefault="00CC231D" w:rsidP="004251F1">
            <w:pPr>
              <w:spacing w:line="240" w:lineRule="auto"/>
              <w:rPr>
                <w:rFonts w:ascii="Arial" w:hAnsi="Arial" w:cs="Arial"/>
                <w:color w:val="auto"/>
                <w:sz w:val="20"/>
                <w:szCs w:val="20"/>
                <w:u w:val="single"/>
              </w:rPr>
            </w:pPr>
            <w:r w:rsidRPr="004251F1">
              <w:rPr>
                <w:rFonts w:ascii="Arial" w:hAnsi="Arial" w:cs="Arial"/>
                <w:color w:val="auto"/>
                <w:sz w:val="20"/>
                <w:szCs w:val="20"/>
                <w:u w:val="single"/>
              </w:rPr>
              <w:t xml:space="preserve">Communicatie </w:t>
            </w:r>
          </w:p>
          <w:p w14:paraId="4B6C7078" w14:textId="77777777" w:rsidR="00CC231D" w:rsidRPr="004251F1" w:rsidRDefault="00CC231D" w:rsidP="004251F1">
            <w:pPr>
              <w:spacing w:line="240" w:lineRule="auto"/>
              <w:rPr>
                <w:rFonts w:ascii="Arial" w:hAnsi="Arial" w:cs="Arial"/>
                <w:color w:val="auto"/>
                <w:sz w:val="20"/>
                <w:szCs w:val="20"/>
              </w:rPr>
            </w:pPr>
            <w:r w:rsidRPr="004251F1">
              <w:rPr>
                <w:rFonts w:ascii="Arial" w:hAnsi="Arial" w:cs="Arial"/>
                <w:color w:val="auto"/>
                <w:sz w:val="20"/>
                <w:szCs w:val="20"/>
              </w:rPr>
              <w:t>naar ouders, team leden, (kinderen)</w:t>
            </w:r>
          </w:p>
          <w:p w14:paraId="1A23929F"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Regelmatig met en aan elkaar zaken terugkoppelen en communiceren.</w:t>
            </w:r>
          </w:p>
          <w:p w14:paraId="61BCAE3C"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Afspraken en stappen worden nu vastgelegd. Dit moet voor ouders nog meer op papier komen. Tijdspad moet voor ouders helder zijn, is nu niet altijd het geval.</w:t>
            </w:r>
          </w:p>
          <w:p w14:paraId="1E7510C9" w14:textId="77777777" w:rsidR="00CC231D" w:rsidRPr="004251F1" w:rsidRDefault="00CC231D" w:rsidP="004251F1">
            <w:pPr>
              <w:spacing w:line="240" w:lineRule="auto"/>
              <w:rPr>
                <w:rFonts w:ascii="Arial" w:hAnsi="Arial" w:cs="Arial"/>
                <w:color w:val="auto"/>
                <w:sz w:val="20"/>
                <w:szCs w:val="20"/>
              </w:rPr>
            </w:pPr>
          </w:p>
          <w:p w14:paraId="0C11B275"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In de coronatijd was de communicatie vlot en helder. Binnen de kaders was er veel vrijheid om het passend te maken voor je eigen groep.</w:t>
            </w:r>
          </w:p>
          <w:p w14:paraId="1DF7F844"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Hoe houden we vast wat we nu opgebouwd hebben met ouders?</w:t>
            </w:r>
          </w:p>
          <w:p w14:paraId="4CFC004D"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Wat blijven we digitaal doen, hoe wisselen we dat uit onderling ( logo kleuters-NI filmpjes)</w:t>
            </w:r>
          </w:p>
          <w:p w14:paraId="7AA45B44"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Met kerst een foto met het hele team (zoals in coronatijd)</w:t>
            </w:r>
          </w:p>
          <w:p w14:paraId="0E4E42FB"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Wat willen we behouden?</w:t>
            </w:r>
          </w:p>
          <w:p w14:paraId="6B6C53A6" w14:textId="77777777" w:rsidR="00CC231D" w:rsidRPr="004251F1" w:rsidRDefault="00CC231D" w:rsidP="004251F1">
            <w:pPr>
              <w:spacing w:line="240" w:lineRule="auto"/>
              <w:rPr>
                <w:rFonts w:ascii="Arial" w:hAnsi="Arial" w:cs="Arial"/>
                <w:color w:val="auto"/>
                <w:sz w:val="20"/>
                <w:szCs w:val="20"/>
              </w:rPr>
            </w:pPr>
          </w:p>
          <w:p w14:paraId="35D1F78C" w14:textId="77777777" w:rsidR="00CC231D" w:rsidRPr="004251F1" w:rsidRDefault="00CC231D" w:rsidP="004251F1">
            <w:pPr>
              <w:spacing w:line="240" w:lineRule="auto"/>
              <w:rPr>
                <w:rFonts w:ascii="Arial" w:hAnsi="Arial" w:cs="Arial"/>
                <w:color w:val="auto"/>
                <w:sz w:val="20"/>
                <w:szCs w:val="20"/>
                <w:u w:val="single"/>
              </w:rPr>
            </w:pPr>
            <w:r w:rsidRPr="004251F1">
              <w:rPr>
                <w:rFonts w:ascii="Arial" w:hAnsi="Arial" w:cs="Arial"/>
                <w:color w:val="auto"/>
                <w:sz w:val="20"/>
                <w:szCs w:val="20"/>
                <w:u w:val="single"/>
              </w:rPr>
              <w:t xml:space="preserve">Omgang met </w:t>
            </w:r>
          </w:p>
          <w:p w14:paraId="53129398" w14:textId="77777777" w:rsidR="00CC231D" w:rsidRPr="004251F1" w:rsidRDefault="00CC231D" w:rsidP="004251F1">
            <w:pPr>
              <w:spacing w:line="240" w:lineRule="auto"/>
              <w:rPr>
                <w:rFonts w:ascii="Arial" w:hAnsi="Arial" w:cs="Arial"/>
                <w:color w:val="auto"/>
                <w:sz w:val="20"/>
                <w:szCs w:val="20"/>
              </w:rPr>
            </w:pPr>
            <w:r w:rsidRPr="004251F1">
              <w:rPr>
                <w:rFonts w:ascii="Arial" w:hAnsi="Arial" w:cs="Arial"/>
                <w:color w:val="auto"/>
                <w:sz w:val="20"/>
                <w:szCs w:val="20"/>
              </w:rPr>
              <w:t>ouders, teamleden, kinderen</w:t>
            </w:r>
          </w:p>
          <w:p w14:paraId="0AB510FA" w14:textId="77777777" w:rsidR="00CC231D" w:rsidRPr="004251F1" w:rsidRDefault="00CC231D" w:rsidP="004251F1">
            <w:pPr>
              <w:spacing w:line="240" w:lineRule="auto"/>
              <w:rPr>
                <w:rFonts w:ascii="Arial" w:hAnsi="Arial" w:cs="Arial"/>
                <w:color w:val="auto"/>
                <w:sz w:val="20"/>
                <w:szCs w:val="20"/>
              </w:rPr>
            </w:pPr>
          </w:p>
          <w:p w14:paraId="5F5909BB"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zijn we ons er allemaal bewust van dat ouders in onze wijk op hun eigen manier heel betrokken zijn.</w:t>
            </w:r>
          </w:p>
          <w:p w14:paraId="75D72CA3"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Weet wat de populatie is en zie ze als gelijkwaardige partners.</w:t>
            </w:r>
          </w:p>
          <w:p w14:paraId="5AD86405" w14:textId="77777777" w:rsidR="00CC231D" w:rsidRPr="004251F1" w:rsidRDefault="00CC231D" w:rsidP="004251F1">
            <w:pPr>
              <w:spacing w:line="240" w:lineRule="auto"/>
              <w:rPr>
                <w:rFonts w:ascii="Arial" w:hAnsi="Arial" w:cs="Arial"/>
                <w:i/>
                <w:color w:val="auto"/>
                <w:sz w:val="20"/>
                <w:szCs w:val="20"/>
              </w:rPr>
            </w:pPr>
            <w:r w:rsidRPr="004251F1">
              <w:rPr>
                <w:rFonts w:ascii="Arial" w:hAnsi="Arial" w:cs="Arial"/>
                <w:i/>
                <w:color w:val="auto"/>
                <w:sz w:val="20"/>
                <w:szCs w:val="20"/>
              </w:rPr>
              <w:t>Als MT lid hebben we ook een voorbeeldfunctie, mensen meenemen in hoe je er ook naar kunt kijken.</w:t>
            </w:r>
          </w:p>
          <w:p w14:paraId="0148A255" w14:textId="1D5C5A00" w:rsidR="00CC231D" w:rsidRDefault="00CC231D" w:rsidP="004E5520">
            <w:pPr>
              <w:rPr>
                <w:rFonts w:ascii="Arial" w:hAnsi="Arial" w:cs="Arial"/>
              </w:rPr>
            </w:pPr>
          </w:p>
        </w:tc>
      </w:tr>
    </w:tbl>
    <w:p w14:paraId="76B2EA34" w14:textId="058D49BF" w:rsidR="004251F1" w:rsidRDefault="004251F1" w:rsidP="004251F1">
      <w:pPr>
        <w:spacing w:line="240" w:lineRule="auto"/>
        <w:rPr>
          <w:rFonts w:ascii="Arial" w:hAnsi="Arial" w:cs="Arial"/>
          <w:sz w:val="20"/>
          <w:szCs w:val="20"/>
          <w:u w:val="single"/>
        </w:rPr>
      </w:pPr>
    </w:p>
    <w:p w14:paraId="1852D432" w14:textId="77777777" w:rsidR="000A5E24" w:rsidRDefault="000A5E24" w:rsidP="004251F1">
      <w:pPr>
        <w:spacing w:line="240" w:lineRule="auto"/>
        <w:rPr>
          <w:rFonts w:ascii="Arial" w:hAnsi="Arial" w:cs="Arial"/>
          <w:sz w:val="20"/>
          <w:szCs w:val="20"/>
          <w:u w:val="single"/>
        </w:rPr>
      </w:pPr>
    </w:p>
    <w:p w14:paraId="55ECB5B9" w14:textId="52C05A01" w:rsidR="4E72CB48" w:rsidRDefault="4E72CB48" w:rsidP="4E72CB48">
      <w:pPr>
        <w:spacing w:line="240" w:lineRule="auto"/>
        <w:rPr>
          <w:rFonts w:ascii="Arial" w:hAnsi="Arial" w:cs="Arial"/>
          <w:sz w:val="20"/>
          <w:szCs w:val="20"/>
          <w:u w:val="single"/>
        </w:rPr>
      </w:pPr>
    </w:p>
    <w:p w14:paraId="6AF6D3B2" w14:textId="24877A5F" w:rsidR="4E72CB48" w:rsidRDefault="4E72CB48" w:rsidP="4E72CB48">
      <w:pPr>
        <w:spacing w:line="240" w:lineRule="auto"/>
        <w:rPr>
          <w:rFonts w:ascii="Arial" w:hAnsi="Arial" w:cs="Arial"/>
          <w:sz w:val="20"/>
          <w:szCs w:val="20"/>
          <w:u w:val="single"/>
        </w:rPr>
      </w:pPr>
    </w:p>
    <w:p w14:paraId="6E838A23" w14:textId="25699572" w:rsidR="4E72CB48" w:rsidRDefault="4E72CB48" w:rsidP="4E72CB48">
      <w:pPr>
        <w:spacing w:line="240" w:lineRule="auto"/>
        <w:rPr>
          <w:rFonts w:ascii="Arial" w:hAnsi="Arial" w:cs="Arial"/>
          <w:sz w:val="20"/>
          <w:szCs w:val="20"/>
          <w:u w:val="single"/>
        </w:rPr>
      </w:pPr>
    </w:p>
    <w:p w14:paraId="6E38EEB1" w14:textId="062BF915" w:rsidR="4E72CB48" w:rsidRDefault="4E72CB48" w:rsidP="4E72CB48">
      <w:pPr>
        <w:spacing w:line="240" w:lineRule="auto"/>
        <w:rPr>
          <w:rFonts w:ascii="Arial" w:hAnsi="Arial" w:cs="Arial"/>
          <w:sz w:val="20"/>
          <w:szCs w:val="20"/>
          <w:u w:val="single"/>
        </w:rPr>
      </w:pPr>
    </w:p>
    <w:p w14:paraId="33EB7EFB" w14:textId="0293C2F8" w:rsidR="4E72CB48" w:rsidRDefault="4E72CB48" w:rsidP="4E72CB48">
      <w:pPr>
        <w:spacing w:line="240" w:lineRule="auto"/>
        <w:rPr>
          <w:rFonts w:ascii="Arial" w:hAnsi="Arial" w:cs="Arial"/>
          <w:sz w:val="20"/>
          <w:szCs w:val="20"/>
          <w:u w:val="single"/>
        </w:rPr>
      </w:pPr>
    </w:p>
    <w:p w14:paraId="4C0F305B" w14:textId="0EC09941" w:rsidR="004251F1" w:rsidRPr="00BD438A" w:rsidRDefault="004251F1" w:rsidP="004251F1">
      <w:pPr>
        <w:spacing w:line="240" w:lineRule="auto"/>
        <w:rPr>
          <w:rFonts w:ascii="Arial" w:hAnsi="Arial" w:cs="Arial"/>
          <w:sz w:val="20"/>
          <w:szCs w:val="20"/>
        </w:rPr>
      </w:pPr>
    </w:p>
    <w:p w14:paraId="7DBEF6A3" w14:textId="77777777" w:rsidR="004251F1" w:rsidRPr="0070705B" w:rsidRDefault="004251F1" w:rsidP="0071744A">
      <w:pPr>
        <w:pStyle w:val="Lijstalinea"/>
        <w:numPr>
          <w:ilvl w:val="0"/>
          <w:numId w:val="26"/>
        </w:numPr>
        <w:spacing w:line="240" w:lineRule="auto"/>
        <w:rPr>
          <w:rFonts w:ascii="Arial" w:hAnsi="Arial" w:cs="Arial"/>
          <w:sz w:val="20"/>
          <w:szCs w:val="20"/>
        </w:rPr>
      </w:pPr>
      <w:r w:rsidRPr="0070705B">
        <w:rPr>
          <w:rFonts w:ascii="Arial" w:hAnsi="Arial" w:cs="Arial"/>
          <w:b/>
          <w:sz w:val="20"/>
          <w:szCs w:val="20"/>
        </w:rPr>
        <w:t>Handelingsgericht werken en onderwijs op maat</w:t>
      </w:r>
      <w:r w:rsidRPr="0070705B">
        <w:rPr>
          <w:rFonts w:ascii="Arial" w:hAnsi="Arial" w:cs="Arial"/>
          <w:sz w:val="20"/>
          <w:szCs w:val="20"/>
        </w:rPr>
        <w:t xml:space="preserve">: </w:t>
      </w:r>
    </w:p>
    <w:p w14:paraId="2208B46B" w14:textId="40DFCF6E" w:rsidR="004251F1" w:rsidRDefault="004251F1" w:rsidP="004251F1">
      <w:pPr>
        <w:pStyle w:val="Lijstalinea"/>
        <w:spacing w:line="240" w:lineRule="auto"/>
        <w:rPr>
          <w:rFonts w:ascii="Arial" w:hAnsi="Arial" w:cs="Arial"/>
          <w:sz w:val="20"/>
          <w:szCs w:val="20"/>
        </w:rPr>
      </w:pPr>
      <w:r w:rsidRPr="0070705B">
        <w:rPr>
          <w:rFonts w:ascii="Arial" w:hAnsi="Arial" w:cs="Arial"/>
          <w:sz w:val="20"/>
          <w:szCs w:val="20"/>
        </w:rPr>
        <w:t>ondersteuning, klassenbezoeken</w:t>
      </w:r>
      <w:r>
        <w:rPr>
          <w:rFonts w:ascii="Arial" w:hAnsi="Arial" w:cs="Arial"/>
          <w:sz w:val="20"/>
          <w:szCs w:val="20"/>
        </w:rPr>
        <w:t>, leerlingbespreking</w:t>
      </w:r>
      <w:r w:rsidRPr="0070705B">
        <w:rPr>
          <w:rFonts w:ascii="Arial" w:hAnsi="Arial" w:cs="Arial"/>
          <w:sz w:val="20"/>
          <w:szCs w:val="20"/>
        </w:rPr>
        <w:t xml:space="preserve">  groepsbesprekingen, </w:t>
      </w:r>
    </w:p>
    <w:p w14:paraId="65259097" w14:textId="77777777" w:rsidR="000A5E24" w:rsidRPr="0070705B" w:rsidRDefault="000A5E24" w:rsidP="004251F1">
      <w:pPr>
        <w:pStyle w:val="Lijstalinea"/>
        <w:spacing w:line="240" w:lineRule="auto"/>
        <w:rPr>
          <w:rFonts w:ascii="Arial" w:hAnsi="Arial" w:cs="Arial"/>
          <w:sz w:val="20"/>
          <w:szCs w:val="20"/>
        </w:rPr>
      </w:pPr>
    </w:p>
    <w:tbl>
      <w:tblPr>
        <w:tblStyle w:val="Tabelraster"/>
        <w:tblW w:w="0" w:type="auto"/>
        <w:tblLook w:val="04A0" w:firstRow="1" w:lastRow="0" w:firstColumn="1" w:lastColumn="0" w:noHBand="0" w:noVBand="1"/>
      </w:tblPr>
      <w:tblGrid>
        <w:gridCol w:w="7366"/>
      </w:tblGrid>
      <w:tr w:rsidR="00CC231D" w14:paraId="3706269A" w14:textId="77777777" w:rsidTr="009B52DE">
        <w:tc>
          <w:tcPr>
            <w:tcW w:w="7366" w:type="dxa"/>
            <w:shd w:val="clear" w:color="auto" w:fill="C2D69B" w:themeFill="accent3" w:themeFillTint="99"/>
          </w:tcPr>
          <w:p w14:paraId="2A4E4674" w14:textId="77777777" w:rsidR="00CC231D" w:rsidRPr="004251F1" w:rsidRDefault="00CC231D" w:rsidP="004E5520">
            <w:pPr>
              <w:rPr>
                <w:rFonts w:ascii="Arial" w:hAnsi="Arial" w:cs="Arial"/>
                <w:i/>
                <w:color w:val="auto"/>
              </w:rPr>
            </w:pPr>
            <w:r w:rsidRPr="004251F1">
              <w:rPr>
                <w:rFonts w:ascii="Arial" w:hAnsi="Arial" w:cs="Arial"/>
                <w:i/>
                <w:color w:val="auto"/>
              </w:rPr>
              <w:t>Fijn als directie zo binnenkomt lopen</w:t>
            </w:r>
          </w:p>
          <w:p w14:paraId="17F19E72" w14:textId="77777777" w:rsidR="00CC231D" w:rsidRPr="004251F1" w:rsidRDefault="00CC231D" w:rsidP="004E5520">
            <w:pPr>
              <w:rPr>
                <w:rFonts w:ascii="Arial" w:hAnsi="Arial" w:cs="Arial"/>
                <w:i/>
                <w:color w:val="auto"/>
              </w:rPr>
            </w:pPr>
            <w:r w:rsidRPr="004251F1">
              <w:rPr>
                <w:rFonts w:ascii="Arial" w:hAnsi="Arial" w:cs="Arial"/>
                <w:i/>
                <w:color w:val="auto"/>
              </w:rPr>
              <w:t>Groepsbezoeken en gesprekken worden als prettig en waardevol ervaren</w:t>
            </w:r>
          </w:p>
          <w:p w14:paraId="2B5827C6" w14:textId="77777777" w:rsidR="00CC231D" w:rsidRPr="004251F1" w:rsidRDefault="00CC231D" w:rsidP="004E5520">
            <w:pPr>
              <w:rPr>
                <w:rFonts w:ascii="Arial" w:hAnsi="Arial" w:cs="Arial"/>
                <w:i/>
                <w:color w:val="auto"/>
              </w:rPr>
            </w:pPr>
            <w:proofErr w:type="spellStart"/>
            <w:r w:rsidRPr="004251F1">
              <w:rPr>
                <w:rFonts w:ascii="Arial" w:hAnsi="Arial" w:cs="Arial"/>
                <w:i/>
                <w:color w:val="auto"/>
              </w:rPr>
              <w:t>IBer</w:t>
            </w:r>
            <w:proofErr w:type="spellEnd"/>
            <w:r w:rsidRPr="004251F1">
              <w:rPr>
                <w:rFonts w:ascii="Arial" w:hAnsi="Arial" w:cs="Arial"/>
                <w:i/>
                <w:color w:val="auto"/>
              </w:rPr>
              <w:t xml:space="preserve"> ondersteunt goed. Besprekingen levert echt wat op.; inzichten of tips.</w:t>
            </w:r>
          </w:p>
          <w:p w14:paraId="6FFA9EC9" w14:textId="77777777" w:rsidR="00CC231D" w:rsidRPr="004251F1" w:rsidRDefault="00CC231D" w:rsidP="004E5520">
            <w:pPr>
              <w:rPr>
                <w:rFonts w:ascii="Arial" w:hAnsi="Arial" w:cs="Arial"/>
                <w:i/>
                <w:color w:val="auto"/>
              </w:rPr>
            </w:pPr>
            <w:r w:rsidRPr="004251F1">
              <w:rPr>
                <w:rFonts w:ascii="Arial" w:hAnsi="Arial" w:cs="Arial"/>
                <w:i/>
                <w:color w:val="auto"/>
              </w:rPr>
              <w:t>Groepsbezoeken maakt alert</w:t>
            </w:r>
          </w:p>
          <w:p w14:paraId="7CAA6646" w14:textId="77777777" w:rsidR="00CC231D" w:rsidRPr="004251F1" w:rsidRDefault="00CC231D" w:rsidP="004E5520">
            <w:pPr>
              <w:rPr>
                <w:rFonts w:ascii="Arial" w:hAnsi="Arial" w:cs="Arial"/>
                <w:i/>
                <w:color w:val="auto"/>
              </w:rPr>
            </w:pPr>
            <w:r w:rsidRPr="004251F1">
              <w:rPr>
                <w:rFonts w:ascii="Arial" w:hAnsi="Arial" w:cs="Arial"/>
                <w:i/>
                <w:color w:val="auto"/>
              </w:rPr>
              <w:t>Volgend jaar wordt er nog meer ingezoomd op de groepsplannen en blokvoorbereiding.</w:t>
            </w:r>
          </w:p>
          <w:p w14:paraId="7A730A9F" w14:textId="1C2BF85F" w:rsidR="00CC231D" w:rsidRPr="004251F1" w:rsidRDefault="00CC231D" w:rsidP="004251F1">
            <w:pPr>
              <w:spacing w:line="240" w:lineRule="auto"/>
              <w:rPr>
                <w:rFonts w:ascii="Arial" w:hAnsi="Arial" w:cs="Arial"/>
                <w:sz w:val="20"/>
                <w:szCs w:val="20"/>
              </w:rPr>
            </w:pPr>
            <w:r w:rsidRPr="004251F1">
              <w:rPr>
                <w:rFonts w:ascii="Arial" w:hAnsi="Arial" w:cs="Arial"/>
                <w:i/>
                <w:color w:val="auto"/>
              </w:rPr>
              <w:t>Ook wordt er een start gemaakt met collegiale klassenconsultatie voor rekenen</w:t>
            </w:r>
            <w:r w:rsidRPr="004251F1">
              <w:rPr>
                <w:rFonts w:ascii="Arial" w:hAnsi="Arial" w:cs="Arial"/>
                <w:i/>
                <w:sz w:val="20"/>
                <w:szCs w:val="20"/>
                <w:highlight w:val="cyan"/>
              </w:rPr>
              <w:t xml:space="preserve"> </w:t>
            </w:r>
            <w:r w:rsidRPr="004251F1">
              <w:rPr>
                <w:rFonts w:ascii="Arial" w:hAnsi="Arial" w:cs="Arial"/>
                <w:i/>
                <w:sz w:val="20"/>
                <w:szCs w:val="20"/>
              </w:rPr>
              <w:t>We creëren drie momenten voor data analyse:</w:t>
            </w:r>
          </w:p>
          <w:p w14:paraId="2A6B6315" w14:textId="77777777" w:rsidR="00CC231D" w:rsidRPr="004251F1" w:rsidRDefault="00CC231D" w:rsidP="0071744A">
            <w:pPr>
              <w:numPr>
                <w:ilvl w:val="0"/>
                <w:numId w:val="28"/>
              </w:numPr>
              <w:spacing w:line="240" w:lineRule="auto"/>
              <w:rPr>
                <w:rFonts w:ascii="Arial" w:hAnsi="Arial" w:cs="Arial"/>
                <w:i/>
                <w:sz w:val="20"/>
                <w:szCs w:val="20"/>
              </w:rPr>
            </w:pPr>
            <w:r w:rsidRPr="004251F1">
              <w:rPr>
                <w:rFonts w:ascii="Arial" w:hAnsi="Arial" w:cs="Arial"/>
                <w:i/>
                <w:sz w:val="20"/>
                <w:szCs w:val="20"/>
              </w:rPr>
              <w:t>Start schooljaar (donderdag laatste vakantieweek): analyse leerling niveau.. Doel is op die manier inzicht te krijgen in de groep die je krijgt.</w:t>
            </w:r>
          </w:p>
          <w:p w14:paraId="74C4F711" w14:textId="77777777" w:rsidR="00CC231D" w:rsidRPr="004251F1" w:rsidRDefault="00CC231D" w:rsidP="0071744A">
            <w:pPr>
              <w:numPr>
                <w:ilvl w:val="0"/>
                <w:numId w:val="28"/>
              </w:numPr>
              <w:spacing w:line="240" w:lineRule="auto"/>
              <w:rPr>
                <w:rFonts w:ascii="Arial" w:hAnsi="Arial" w:cs="Arial"/>
                <w:i/>
                <w:sz w:val="20"/>
                <w:szCs w:val="20"/>
              </w:rPr>
            </w:pPr>
            <w:r w:rsidRPr="004251F1">
              <w:rPr>
                <w:rFonts w:ascii="Arial" w:hAnsi="Arial" w:cs="Arial"/>
                <w:i/>
                <w:sz w:val="20"/>
                <w:szCs w:val="20"/>
              </w:rPr>
              <w:t xml:space="preserve">Eind februari, na cito: vervolg. Wat is het effect van een half jaar onderwijs? Wat is de rol van de </w:t>
            </w:r>
            <w:proofErr w:type="spellStart"/>
            <w:r w:rsidRPr="004251F1">
              <w:rPr>
                <w:rFonts w:ascii="Arial" w:hAnsi="Arial" w:cs="Arial"/>
                <w:i/>
                <w:sz w:val="20"/>
                <w:szCs w:val="20"/>
              </w:rPr>
              <w:t>lkr</w:t>
            </w:r>
            <w:proofErr w:type="spellEnd"/>
            <w:r w:rsidRPr="004251F1">
              <w:rPr>
                <w:rFonts w:ascii="Arial" w:hAnsi="Arial" w:cs="Arial"/>
                <w:i/>
                <w:sz w:val="20"/>
                <w:szCs w:val="20"/>
              </w:rPr>
              <w:t xml:space="preserve"> hierin? Conclusies en vervolg. </w:t>
            </w:r>
          </w:p>
          <w:p w14:paraId="43472A3B" w14:textId="77777777" w:rsidR="00CC231D" w:rsidRPr="004251F1" w:rsidRDefault="00CC231D" w:rsidP="0071744A">
            <w:pPr>
              <w:numPr>
                <w:ilvl w:val="0"/>
                <w:numId w:val="28"/>
              </w:numPr>
              <w:spacing w:line="240" w:lineRule="auto"/>
              <w:rPr>
                <w:rFonts w:ascii="Arial" w:hAnsi="Arial" w:cs="Arial"/>
                <w:i/>
                <w:sz w:val="20"/>
                <w:szCs w:val="20"/>
              </w:rPr>
            </w:pPr>
            <w:r w:rsidRPr="004251F1">
              <w:rPr>
                <w:rFonts w:ascii="Arial" w:hAnsi="Arial" w:cs="Arial"/>
                <w:i/>
                <w:sz w:val="20"/>
                <w:szCs w:val="20"/>
              </w:rPr>
              <w:t>Eind schooljaar (na laatste cito): analyse op schoolniveau en Opbrengsten</w:t>
            </w:r>
          </w:p>
          <w:p w14:paraId="302282F1" w14:textId="77777777" w:rsidR="00CC231D" w:rsidRDefault="00CC231D" w:rsidP="004E5520">
            <w:pPr>
              <w:rPr>
                <w:rFonts w:ascii="Arial" w:hAnsi="Arial" w:cs="Arial"/>
              </w:rPr>
            </w:pPr>
          </w:p>
        </w:tc>
      </w:tr>
    </w:tbl>
    <w:p w14:paraId="0203ADA1" w14:textId="688A6726" w:rsidR="004251F1" w:rsidRDefault="004251F1" w:rsidP="004251F1">
      <w:pPr>
        <w:pStyle w:val="Lijstalinea"/>
        <w:spacing w:line="240" w:lineRule="auto"/>
        <w:rPr>
          <w:rFonts w:ascii="Arial" w:hAnsi="Arial" w:cs="Arial"/>
          <w:sz w:val="20"/>
          <w:szCs w:val="20"/>
        </w:rPr>
      </w:pPr>
    </w:p>
    <w:p w14:paraId="20A41ECF" w14:textId="2122566A" w:rsidR="000A5E24" w:rsidRDefault="000A5E24" w:rsidP="004251F1">
      <w:pPr>
        <w:pStyle w:val="Lijstalinea"/>
        <w:spacing w:line="240" w:lineRule="auto"/>
        <w:rPr>
          <w:rFonts w:ascii="Arial" w:hAnsi="Arial" w:cs="Arial"/>
          <w:sz w:val="20"/>
          <w:szCs w:val="20"/>
        </w:rPr>
      </w:pPr>
    </w:p>
    <w:p w14:paraId="3D59DF00" w14:textId="77777777" w:rsidR="000A5E24" w:rsidRPr="0070705B" w:rsidRDefault="000A5E24" w:rsidP="004251F1">
      <w:pPr>
        <w:pStyle w:val="Lijstalinea"/>
        <w:spacing w:line="240" w:lineRule="auto"/>
        <w:rPr>
          <w:rFonts w:ascii="Arial" w:hAnsi="Arial" w:cs="Arial"/>
          <w:sz w:val="20"/>
          <w:szCs w:val="20"/>
        </w:rPr>
      </w:pPr>
    </w:p>
    <w:p w14:paraId="62289822" w14:textId="77777777" w:rsidR="004251F1" w:rsidRDefault="004251F1" w:rsidP="0071744A">
      <w:pPr>
        <w:pStyle w:val="Lijstalinea"/>
        <w:numPr>
          <w:ilvl w:val="0"/>
          <w:numId w:val="26"/>
        </w:numPr>
        <w:spacing w:line="240" w:lineRule="auto"/>
        <w:rPr>
          <w:rFonts w:ascii="Arial" w:hAnsi="Arial" w:cs="Arial"/>
          <w:sz w:val="20"/>
          <w:szCs w:val="20"/>
        </w:rPr>
      </w:pPr>
      <w:r w:rsidRPr="0070705B">
        <w:rPr>
          <w:rFonts w:ascii="Arial" w:hAnsi="Arial" w:cs="Arial"/>
          <w:b/>
          <w:sz w:val="20"/>
          <w:szCs w:val="20"/>
        </w:rPr>
        <w:t>Opbrengst gericht werken</w:t>
      </w:r>
      <w:r>
        <w:rPr>
          <w:rFonts w:ascii="Arial" w:hAnsi="Arial" w:cs="Arial"/>
          <w:b/>
          <w:sz w:val="20"/>
          <w:szCs w:val="20"/>
        </w:rPr>
        <w:t xml:space="preserve"> A</w:t>
      </w:r>
      <w:r w:rsidRPr="0070705B">
        <w:rPr>
          <w:rFonts w:ascii="Arial" w:hAnsi="Arial" w:cs="Arial"/>
          <w:b/>
          <w:sz w:val="20"/>
          <w:szCs w:val="20"/>
        </w:rPr>
        <w:t>:</w:t>
      </w:r>
      <w:r w:rsidRPr="0070705B">
        <w:rPr>
          <w:rFonts w:ascii="Arial" w:hAnsi="Arial" w:cs="Arial"/>
          <w:sz w:val="20"/>
          <w:szCs w:val="20"/>
        </w:rPr>
        <w:t xml:space="preserve"> Data analy</w:t>
      </w:r>
      <w:r>
        <w:rPr>
          <w:rFonts w:ascii="Arial" w:hAnsi="Arial" w:cs="Arial"/>
          <w:sz w:val="20"/>
          <w:szCs w:val="20"/>
        </w:rPr>
        <w:t xml:space="preserve">se, werken met groepsplannen/groepsoverzichten blokvoorbereiding </w:t>
      </w:r>
    </w:p>
    <w:p w14:paraId="4A61355B" w14:textId="77777777" w:rsidR="004251F1" w:rsidRPr="0099442B" w:rsidRDefault="004251F1" w:rsidP="004251F1">
      <w:pPr>
        <w:pStyle w:val="Lijstalinea"/>
        <w:spacing w:line="240" w:lineRule="auto"/>
        <w:rPr>
          <w:rFonts w:ascii="Arial" w:hAnsi="Arial" w:cs="Arial"/>
          <w:i/>
          <w:sz w:val="20"/>
          <w:szCs w:val="20"/>
        </w:rPr>
      </w:pPr>
      <w:r w:rsidRPr="0027374E">
        <w:rPr>
          <w:rFonts w:ascii="Arial" w:hAnsi="Arial" w:cs="Arial"/>
          <w:b/>
          <w:sz w:val="20"/>
          <w:szCs w:val="20"/>
        </w:rPr>
        <w:t>O</w:t>
      </w:r>
      <w:r>
        <w:rPr>
          <w:rFonts w:ascii="Arial" w:hAnsi="Arial" w:cs="Arial"/>
          <w:b/>
          <w:sz w:val="20"/>
          <w:szCs w:val="20"/>
        </w:rPr>
        <w:t xml:space="preserve">pbrengst gericht werken B, </w:t>
      </w:r>
      <w:r w:rsidRPr="0099442B">
        <w:rPr>
          <w:rFonts w:ascii="Arial" w:hAnsi="Arial" w:cs="Arial"/>
          <w:b/>
          <w:sz w:val="20"/>
          <w:szCs w:val="20"/>
        </w:rPr>
        <w:t>data analyse</w:t>
      </w:r>
      <w:r>
        <w:rPr>
          <w:rFonts w:ascii="Arial" w:hAnsi="Arial" w:cs="Arial"/>
          <w:sz w:val="20"/>
          <w:szCs w:val="20"/>
        </w:rPr>
        <w:t xml:space="preserve">, </w:t>
      </w:r>
      <w:r w:rsidRPr="0099442B">
        <w:rPr>
          <w:rFonts w:ascii="Arial" w:hAnsi="Arial" w:cs="Arial"/>
          <w:b/>
          <w:sz w:val="20"/>
          <w:szCs w:val="20"/>
        </w:rPr>
        <w:t>toets protocol</w:t>
      </w:r>
    </w:p>
    <w:p w14:paraId="490137C9" w14:textId="77777777" w:rsidR="004251F1" w:rsidRPr="00A02990" w:rsidRDefault="004251F1" w:rsidP="004251F1">
      <w:pPr>
        <w:pStyle w:val="Lijstalinea"/>
        <w:spacing w:line="240" w:lineRule="auto"/>
        <w:ind w:left="1428"/>
        <w:rPr>
          <w:rFonts w:ascii="Arial" w:hAnsi="Arial" w:cs="Arial"/>
          <w:sz w:val="20"/>
          <w:szCs w:val="20"/>
        </w:rPr>
      </w:pPr>
    </w:p>
    <w:tbl>
      <w:tblPr>
        <w:tblStyle w:val="Tabelraster"/>
        <w:tblW w:w="0" w:type="auto"/>
        <w:tblLook w:val="04A0" w:firstRow="1" w:lastRow="0" w:firstColumn="1" w:lastColumn="0" w:noHBand="0" w:noVBand="1"/>
      </w:tblPr>
      <w:tblGrid>
        <w:gridCol w:w="7366"/>
      </w:tblGrid>
      <w:tr w:rsidR="00166953" w14:paraId="5B230A6F" w14:textId="77777777" w:rsidTr="009B52DE">
        <w:tc>
          <w:tcPr>
            <w:tcW w:w="7366" w:type="dxa"/>
            <w:shd w:val="clear" w:color="auto" w:fill="C2D69B" w:themeFill="accent3" w:themeFillTint="99"/>
          </w:tcPr>
          <w:p w14:paraId="7FF314B6" w14:textId="77777777" w:rsidR="00166953" w:rsidRPr="004251F1" w:rsidRDefault="00166953" w:rsidP="004E5520">
            <w:pPr>
              <w:rPr>
                <w:rFonts w:ascii="Arial" w:hAnsi="Arial" w:cs="Arial"/>
                <w:i/>
              </w:rPr>
            </w:pPr>
            <w:r w:rsidRPr="004251F1">
              <w:rPr>
                <w:rFonts w:ascii="Arial" w:hAnsi="Arial" w:cs="Arial"/>
                <w:i/>
              </w:rPr>
              <w:t>Data analyse verandert ook vanuit het bestuur.</w:t>
            </w:r>
          </w:p>
          <w:p w14:paraId="2B6E74BE" w14:textId="77777777" w:rsidR="00166953" w:rsidRPr="004251F1" w:rsidRDefault="00166953" w:rsidP="004E5520">
            <w:pPr>
              <w:rPr>
                <w:rFonts w:ascii="Arial" w:hAnsi="Arial" w:cs="Arial"/>
                <w:i/>
              </w:rPr>
            </w:pPr>
            <w:r w:rsidRPr="004251F1">
              <w:rPr>
                <w:rFonts w:ascii="Arial" w:hAnsi="Arial" w:cs="Arial"/>
                <w:i/>
              </w:rPr>
              <w:t>Er komen andere modellen om groei inzichtelijk te maken.</w:t>
            </w:r>
          </w:p>
          <w:p w14:paraId="478162C8" w14:textId="77777777" w:rsidR="00166953" w:rsidRPr="004251F1" w:rsidRDefault="00166953" w:rsidP="004E5520">
            <w:pPr>
              <w:rPr>
                <w:rFonts w:ascii="Arial" w:hAnsi="Arial" w:cs="Arial"/>
                <w:i/>
              </w:rPr>
            </w:pPr>
          </w:p>
          <w:p w14:paraId="49B7709E" w14:textId="77777777" w:rsidR="00166953" w:rsidRPr="004251F1" w:rsidRDefault="00166953" w:rsidP="004E5520">
            <w:pPr>
              <w:rPr>
                <w:rFonts w:ascii="Arial" w:hAnsi="Arial" w:cs="Arial"/>
                <w:i/>
              </w:rPr>
            </w:pPr>
            <w:r w:rsidRPr="004251F1">
              <w:rPr>
                <w:rFonts w:ascii="Arial" w:hAnsi="Arial" w:cs="Arial"/>
                <w:i/>
              </w:rPr>
              <w:t>Leerkrachten gaan ook zelf kijken naar de uitslagen</w:t>
            </w:r>
          </w:p>
          <w:p w14:paraId="1D682EB3" w14:textId="77777777" w:rsidR="00166953" w:rsidRPr="004251F1" w:rsidRDefault="00166953" w:rsidP="004E5520">
            <w:pPr>
              <w:rPr>
                <w:rFonts w:ascii="Arial" w:hAnsi="Arial" w:cs="Arial"/>
                <w:i/>
              </w:rPr>
            </w:pPr>
            <w:r w:rsidRPr="004251F1">
              <w:rPr>
                <w:rFonts w:ascii="Arial" w:hAnsi="Arial" w:cs="Arial"/>
                <w:i/>
              </w:rPr>
              <w:t>Als leerkracht kijk je op individueel niveau en op groepsniveau: hoe is mijn groep opgebouwd? Zie ik  mijn investering terug?</w:t>
            </w:r>
          </w:p>
          <w:p w14:paraId="40D43F93" w14:textId="77777777" w:rsidR="00166953" w:rsidRPr="004251F1" w:rsidRDefault="00166953" w:rsidP="004E5520">
            <w:pPr>
              <w:rPr>
                <w:rFonts w:ascii="Arial" w:hAnsi="Arial" w:cs="Arial"/>
                <w:i/>
              </w:rPr>
            </w:pPr>
          </w:p>
          <w:p w14:paraId="2997CD3C" w14:textId="77777777" w:rsidR="00166953" w:rsidRPr="004863F7" w:rsidRDefault="00166953" w:rsidP="004E5520">
            <w:pPr>
              <w:rPr>
                <w:rFonts w:ascii="Arial" w:hAnsi="Arial" w:cs="Arial"/>
                <w:i/>
              </w:rPr>
            </w:pPr>
            <w:r w:rsidRPr="004251F1">
              <w:rPr>
                <w:rFonts w:ascii="Arial" w:hAnsi="Arial" w:cs="Arial"/>
                <w:i/>
              </w:rPr>
              <w:t>Toelichting van Monique tijdens studiedag</w:t>
            </w:r>
          </w:p>
          <w:p w14:paraId="3FA940AD" w14:textId="77777777" w:rsidR="00166953" w:rsidRDefault="00166953" w:rsidP="004E5520">
            <w:pPr>
              <w:rPr>
                <w:rFonts w:ascii="Arial" w:hAnsi="Arial" w:cs="Arial"/>
                <w:color w:val="365F91"/>
              </w:rPr>
            </w:pPr>
          </w:p>
        </w:tc>
      </w:tr>
    </w:tbl>
    <w:p w14:paraId="6A541924" w14:textId="25864E8E" w:rsidR="004251F1" w:rsidRDefault="004251F1" w:rsidP="004251F1">
      <w:pPr>
        <w:rPr>
          <w:rFonts w:ascii="Arial" w:hAnsi="Arial" w:cs="Arial"/>
          <w:b/>
          <w:sz w:val="20"/>
          <w:szCs w:val="20"/>
        </w:rPr>
      </w:pPr>
    </w:p>
    <w:p w14:paraId="2C806153" w14:textId="2F9C091A" w:rsidR="000A5E24" w:rsidRDefault="000A5E24" w:rsidP="004251F1">
      <w:pPr>
        <w:rPr>
          <w:rFonts w:ascii="Arial" w:hAnsi="Arial" w:cs="Arial"/>
          <w:b/>
          <w:sz w:val="20"/>
          <w:szCs w:val="20"/>
        </w:rPr>
      </w:pPr>
    </w:p>
    <w:p w14:paraId="101605B6" w14:textId="6B9CF15A" w:rsidR="000A5E24" w:rsidRDefault="000A5E24" w:rsidP="004251F1">
      <w:pPr>
        <w:rPr>
          <w:rFonts w:ascii="Arial" w:hAnsi="Arial" w:cs="Arial"/>
          <w:b/>
          <w:sz w:val="20"/>
          <w:szCs w:val="20"/>
        </w:rPr>
      </w:pPr>
    </w:p>
    <w:p w14:paraId="7EE3F2E4" w14:textId="1EC1DAAE" w:rsidR="000A5E24" w:rsidRDefault="000A5E24" w:rsidP="004251F1">
      <w:pPr>
        <w:rPr>
          <w:rFonts w:ascii="Arial" w:hAnsi="Arial" w:cs="Arial"/>
          <w:b/>
          <w:sz w:val="20"/>
          <w:szCs w:val="20"/>
        </w:rPr>
      </w:pPr>
    </w:p>
    <w:p w14:paraId="0DEEFB50" w14:textId="3AA6F5EF" w:rsidR="000A5E24" w:rsidRDefault="000A5E24" w:rsidP="004251F1">
      <w:pPr>
        <w:rPr>
          <w:rFonts w:ascii="Arial" w:hAnsi="Arial" w:cs="Arial"/>
          <w:b/>
          <w:sz w:val="20"/>
          <w:szCs w:val="20"/>
        </w:rPr>
      </w:pPr>
    </w:p>
    <w:p w14:paraId="3235B734" w14:textId="1C4717E6" w:rsidR="000A5E24" w:rsidRDefault="000A5E24" w:rsidP="004251F1">
      <w:pPr>
        <w:rPr>
          <w:rFonts w:ascii="Arial" w:hAnsi="Arial" w:cs="Arial"/>
          <w:b/>
          <w:sz w:val="20"/>
          <w:szCs w:val="20"/>
        </w:rPr>
      </w:pPr>
    </w:p>
    <w:p w14:paraId="6E6C9C82" w14:textId="4A20F2D3" w:rsidR="000A5E24" w:rsidRDefault="000A5E24" w:rsidP="004251F1">
      <w:pPr>
        <w:rPr>
          <w:rFonts w:ascii="Arial" w:hAnsi="Arial" w:cs="Arial"/>
          <w:b/>
          <w:sz w:val="20"/>
          <w:szCs w:val="20"/>
        </w:rPr>
      </w:pPr>
    </w:p>
    <w:p w14:paraId="409E96DF" w14:textId="2632090E" w:rsidR="000A5E24" w:rsidRDefault="000A5E24" w:rsidP="4E72CB48">
      <w:pPr>
        <w:rPr>
          <w:rFonts w:ascii="Arial" w:hAnsi="Arial" w:cs="Arial"/>
          <w:b/>
          <w:bCs/>
          <w:sz w:val="20"/>
          <w:szCs w:val="20"/>
        </w:rPr>
      </w:pPr>
    </w:p>
    <w:p w14:paraId="69589D37" w14:textId="2CF89CCA" w:rsidR="5C5FEF17" w:rsidRDefault="5C5FEF17" w:rsidP="5C5FEF17">
      <w:pPr>
        <w:rPr>
          <w:rFonts w:ascii="Arial" w:hAnsi="Arial" w:cs="Arial"/>
          <w:b/>
          <w:bCs/>
          <w:sz w:val="20"/>
          <w:szCs w:val="20"/>
        </w:rPr>
      </w:pPr>
    </w:p>
    <w:p w14:paraId="48AB87DA" w14:textId="4EECF60C" w:rsidR="5C5FEF17" w:rsidRDefault="5C5FEF17" w:rsidP="5C5FEF17">
      <w:pPr>
        <w:rPr>
          <w:rFonts w:ascii="Arial" w:hAnsi="Arial" w:cs="Arial"/>
          <w:b/>
          <w:bCs/>
          <w:sz w:val="20"/>
          <w:szCs w:val="20"/>
        </w:rPr>
      </w:pPr>
    </w:p>
    <w:p w14:paraId="2871F13E" w14:textId="653439C0" w:rsidR="5C5FEF17" w:rsidRDefault="5C5FEF17" w:rsidP="5C5FEF17">
      <w:pPr>
        <w:rPr>
          <w:rFonts w:ascii="Arial" w:hAnsi="Arial" w:cs="Arial"/>
          <w:b/>
          <w:bCs/>
          <w:sz w:val="20"/>
          <w:szCs w:val="20"/>
        </w:rPr>
      </w:pPr>
    </w:p>
    <w:p w14:paraId="44D52EAE" w14:textId="7C2DF7CB" w:rsidR="5C5FEF17" w:rsidRDefault="5C5FEF17" w:rsidP="5C5FEF17">
      <w:pPr>
        <w:rPr>
          <w:rFonts w:ascii="Arial" w:hAnsi="Arial" w:cs="Arial"/>
          <w:b/>
          <w:bCs/>
          <w:sz w:val="20"/>
          <w:szCs w:val="20"/>
        </w:rPr>
      </w:pPr>
    </w:p>
    <w:p w14:paraId="61176585" w14:textId="513E94E3" w:rsidR="5C5FEF17" w:rsidRDefault="5C5FEF17" w:rsidP="5C5FEF17">
      <w:pPr>
        <w:rPr>
          <w:rFonts w:ascii="Arial" w:hAnsi="Arial" w:cs="Arial"/>
          <w:b/>
          <w:bCs/>
          <w:sz w:val="20"/>
          <w:szCs w:val="20"/>
        </w:rPr>
      </w:pPr>
    </w:p>
    <w:p w14:paraId="17904B29" w14:textId="202BAD07" w:rsidR="5C5FEF17" w:rsidRDefault="5C5FEF17" w:rsidP="5C5FEF17">
      <w:pPr>
        <w:rPr>
          <w:rFonts w:ascii="Arial" w:hAnsi="Arial" w:cs="Arial"/>
          <w:b/>
          <w:bCs/>
          <w:sz w:val="20"/>
          <w:szCs w:val="20"/>
        </w:rPr>
      </w:pPr>
    </w:p>
    <w:p w14:paraId="25C2C3E7" w14:textId="7C71C617" w:rsidR="5C5FEF17" w:rsidRDefault="5C5FEF17" w:rsidP="5C5FEF17">
      <w:pPr>
        <w:rPr>
          <w:rFonts w:ascii="Arial" w:hAnsi="Arial" w:cs="Arial"/>
          <w:b/>
          <w:bCs/>
          <w:sz w:val="20"/>
          <w:szCs w:val="20"/>
        </w:rPr>
      </w:pPr>
    </w:p>
    <w:p w14:paraId="2BC7A794" w14:textId="05688D22" w:rsidR="5C5FEF17" w:rsidRDefault="5C5FEF17" w:rsidP="5C5FEF17">
      <w:pPr>
        <w:rPr>
          <w:rFonts w:ascii="Arial" w:hAnsi="Arial" w:cs="Arial"/>
          <w:b/>
          <w:bCs/>
          <w:sz w:val="20"/>
          <w:szCs w:val="20"/>
        </w:rPr>
      </w:pPr>
    </w:p>
    <w:p w14:paraId="7074DB32" w14:textId="6C875C21" w:rsidR="5C5FEF17" w:rsidRDefault="5C5FEF17" w:rsidP="5C5FEF17">
      <w:pPr>
        <w:rPr>
          <w:rFonts w:ascii="Arial" w:hAnsi="Arial" w:cs="Arial"/>
          <w:b/>
          <w:bCs/>
          <w:sz w:val="20"/>
          <w:szCs w:val="20"/>
        </w:rPr>
      </w:pPr>
    </w:p>
    <w:p w14:paraId="2F1C9284" w14:textId="76EB9C89" w:rsidR="5C5FEF17" w:rsidRDefault="5C5FEF17" w:rsidP="5C5FEF17">
      <w:pPr>
        <w:rPr>
          <w:rFonts w:ascii="Arial" w:hAnsi="Arial" w:cs="Arial"/>
          <w:b/>
          <w:bCs/>
          <w:sz w:val="20"/>
          <w:szCs w:val="20"/>
        </w:rPr>
      </w:pPr>
    </w:p>
    <w:p w14:paraId="7057FDC1" w14:textId="0F257EA2" w:rsidR="5C5FEF17" w:rsidRDefault="5C5FEF17" w:rsidP="5C5FEF17">
      <w:pPr>
        <w:rPr>
          <w:rFonts w:ascii="Arial" w:hAnsi="Arial" w:cs="Arial"/>
          <w:b/>
          <w:bCs/>
          <w:sz w:val="20"/>
          <w:szCs w:val="20"/>
        </w:rPr>
      </w:pPr>
    </w:p>
    <w:p w14:paraId="70DA9A20" w14:textId="5C9EFF23" w:rsidR="5C5FEF17" w:rsidRDefault="5C5FEF17" w:rsidP="5C5FEF17">
      <w:pPr>
        <w:rPr>
          <w:rFonts w:ascii="Arial" w:hAnsi="Arial" w:cs="Arial"/>
          <w:b/>
          <w:bCs/>
          <w:sz w:val="20"/>
          <w:szCs w:val="20"/>
        </w:rPr>
      </w:pPr>
    </w:p>
    <w:p w14:paraId="293D861C" w14:textId="432D5E8E" w:rsidR="5C5FEF17" w:rsidRDefault="5C5FEF17" w:rsidP="5C5FEF17">
      <w:pPr>
        <w:rPr>
          <w:rFonts w:ascii="Arial" w:hAnsi="Arial" w:cs="Arial"/>
          <w:b/>
          <w:bCs/>
          <w:sz w:val="20"/>
          <w:szCs w:val="20"/>
        </w:rPr>
      </w:pPr>
    </w:p>
    <w:p w14:paraId="43B3C788" w14:textId="7A54A33C" w:rsidR="5C5FEF17" w:rsidRDefault="5C5FEF17" w:rsidP="5C5FEF17">
      <w:pPr>
        <w:rPr>
          <w:rFonts w:ascii="Arial" w:hAnsi="Arial" w:cs="Arial"/>
          <w:b/>
          <w:bCs/>
          <w:sz w:val="20"/>
          <w:szCs w:val="20"/>
        </w:rPr>
      </w:pPr>
    </w:p>
    <w:p w14:paraId="082E01CB" w14:textId="013A066A" w:rsidR="5C5FEF17" w:rsidRDefault="5C5FEF17" w:rsidP="5C5FEF17">
      <w:pPr>
        <w:rPr>
          <w:rFonts w:ascii="Arial" w:hAnsi="Arial" w:cs="Arial"/>
          <w:b/>
          <w:bCs/>
          <w:sz w:val="20"/>
          <w:szCs w:val="20"/>
        </w:rPr>
      </w:pPr>
    </w:p>
    <w:p w14:paraId="29B19AD4" w14:textId="77777777" w:rsidR="000A5E24" w:rsidRDefault="000A5E24" w:rsidP="004251F1">
      <w:pPr>
        <w:rPr>
          <w:rFonts w:ascii="Arial" w:hAnsi="Arial" w:cs="Arial"/>
          <w:b/>
          <w:sz w:val="20"/>
          <w:szCs w:val="20"/>
        </w:rPr>
      </w:pPr>
    </w:p>
    <w:p w14:paraId="37556B98" w14:textId="77777777" w:rsidR="004251F1" w:rsidRPr="00055B93" w:rsidRDefault="004251F1" w:rsidP="004251F1">
      <w:pPr>
        <w:pStyle w:val="Lijstalinea"/>
        <w:spacing w:line="240" w:lineRule="auto"/>
        <w:rPr>
          <w:rFonts w:ascii="Arial" w:hAnsi="Arial" w:cs="Arial"/>
          <w:sz w:val="20"/>
          <w:szCs w:val="20"/>
        </w:rPr>
      </w:pPr>
    </w:p>
    <w:p w14:paraId="630D872D" w14:textId="77777777" w:rsidR="004251F1" w:rsidRDefault="004251F1" w:rsidP="0071744A">
      <w:pPr>
        <w:pStyle w:val="Lijstalinea"/>
        <w:numPr>
          <w:ilvl w:val="0"/>
          <w:numId w:val="26"/>
        </w:numPr>
        <w:spacing w:line="240" w:lineRule="auto"/>
        <w:rPr>
          <w:rFonts w:ascii="Arial" w:hAnsi="Arial" w:cs="Arial"/>
          <w:sz w:val="20"/>
          <w:szCs w:val="20"/>
        </w:rPr>
      </w:pPr>
      <w:r>
        <w:rPr>
          <w:rFonts w:ascii="Arial" w:hAnsi="Arial" w:cs="Arial"/>
          <w:b/>
          <w:sz w:val="20"/>
          <w:szCs w:val="20"/>
        </w:rPr>
        <w:t>Vermogende teams</w:t>
      </w:r>
      <w:r w:rsidRPr="0070705B">
        <w:rPr>
          <w:rFonts w:ascii="Arial" w:hAnsi="Arial" w:cs="Arial"/>
          <w:b/>
          <w:sz w:val="20"/>
          <w:szCs w:val="20"/>
        </w:rPr>
        <w:t xml:space="preserve"> Vernieuwingen en vernieuwingsprocessen:</w:t>
      </w:r>
      <w:r w:rsidRPr="0070705B">
        <w:rPr>
          <w:rFonts w:ascii="Arial" w:hAnsi="Arial" w:cs="Arial"/>
          <w:sz w:val="20"/>
          <w:szCs w:val="20"/>
        </w:rPr>
        <w:t xml:space="preserve"> </w:t>
      </w:r>
    </w:p>
    <w:p w14:paraId="1907A4D6" w14:textId="77777777" w:rsidR="004251F1" w:rsidRPr="00055B93" w:rsidRDefault="004251F1" w:rsidP="0071744A">
      <w:pPr>
        <w:pStyle w:val="Lijstalinea"/>
        <w:numPr>
          <w:ilvl w:val="0"/>
          <w:numId w:val="29"/>
        </w:numPr>
        <w:spacing w:line="240" w:lineRule="auto"/>
      </w:pPr>
      <w:r w:rsidRPr="00055B93">
        <w:t xml:space="preserve">Professionele dialoog </w:t>
      </w:r>
    </w:p>
    <w:p w14:paraId="554B7743" w14:textId="77777777" w:rsidR="004251F1" w:rsidRPr="00055B93" w:rsidRDefault="004251F1" w:rsidP="0071744A">
      <w:pPr>
        <w:pStyle w:val="Lijstalinea"/>
        <w:numPr>
          <w:ilvl w:val="0"/>
          <w:numId w:val="29"/>
        </w:numPr>
        <w:spacing w:line="240" w:lineRule="auto"/>
      </w:pPr>
      <w:r w:rsidRPr="00055B93">
        <w:t>Blokvoorbereiding:</w:t>
      </w:r>
      <w:r>
        <w:t xml:space="preserve"> </w:t>
      </w:r>
      <w:r w:rsidRPr="00055B93">
        <w:t>rekenen en spelling</w:t>
      </w:r>
    </w:p>
    <w:p w14:paraId="4B2B3728" w14:textId="77777777" w:rsidR="004251F1" w:rsidRPr="00055B93" w:rsidRDefault="004251F1" w:rsidP="0071744A">
      <w:pPr>
        <w:pStyle w:val="Lijstalinea"/>
        <w:numPr>
          <w:ilvl w:val="0"/>
          <w:numId w:val="29"/>
        </w:numPr>
        <w:spacing w:line="240" w:lineRule="auto"/>
      </w:pPr>
      <w:r w:rsidRPr="00055B93">
        <w:t>Zelfstandig werken</w:t>
      </w:r>
    </w:p>
    <w:p w14:paraId="53EFCFFF" w14:textId="77777777" w:rsidR="004251F1" w:rsidRPr="00055B93" w:rsidRDefault="004251F1" w:rsidP="0071744A">
      <w:pPr>
        <w:pStyle w:val="Lijstalinea"/>
        <w:numPr>
          <w:ilvl w:val="0"/>
          <w:numId w:val="29"/>
        </w:numPr>
        <w:spacing w:line="240" w:lineRule="auto"/>
      </w:pPr>
      <w:r w:rsidRPr="00055B93">
        <w:t>Project Kansrijk opgroeien</w:t>
      </w:r>
    </w:p>
    <w:p w14:paraId="320B5B01" w14:textId="77777777" w:rsidR="004251F1" w:rsidRDefault="004251F1" w:rsidP="0071744A">
      <w:pPr>
        <w:pStyle w:val="Lijstalinea"/>
        <w:numPr>
          <w:ilvl w:val="0"/>
          <w:numId w:val="29"/>
        </w:numPr>
        <w:spacing w:line="240" w:lineRule="auto"/>
        <w:rPr>
          <w:sz w:val="16"/>
          <w:szCs w:val="16"/>
        </w:rPr>
      </w:pPr>
      <w:r w:rsidRPr="00055B93">
        <w:t>ICT kennis verbreding- gebruik optimaliseren</w:t>
      </w:r>
      <w:r>
        <w:t xml:space="preserve">. Digitaliseren: wat staat er op de planning? </w:t>
      </w:r>
      <w:proofErr w:type="spellStart"/>
      <w:r w:rsidRPr="00BD2A09">
        <w:rPr>
          <w:sz w:val="16"/>
          <w:szCs w:val="16"/>
        </w:rPr>
        <w:t>Gynzy</w:t>
      </w:r>
      <w:proofErr w:type="spellEnd"/>
      <w:r w:rsidRPr="00BD2A09">
        <w:rPr>
          <w:sz w:val="16"/>
          <w:szCs w:val="16"/>
        </w:rPr>
        <w:t>-office 365</w:t>
      </w:r>
    </w:p>
    <w:p w14:paraId="78AF0861" w14:textId="77777777" w:rsidR="004251F1" w:rsidRPr="00BD2A09" w:rsidRDefault="004251F1" w:rsidP="0071744A">
      <w:pPr>
        <w:pStyle w:val="Lijstalinea"/>
        <w:numPr>
          <w:ilvl w:val="0"/>
          <w:numId w:val="29"/>
        </w:numPr>
        <w:spacing w:line="240" w:lineRule="auto"/>
        <w:rPr>
          <w:sz w:val="16"/>
          <w:szCs w:val="16"/>
        </w:rPr>
      </w:pPr>
    </w:p>
    <w:p w14:paraId="6DE17B54" w14:textId="77777777" w:rsidR="004251F1" w:rsidRDefault="004251F1" w:rsidP="004251F1">
      <w:pPr>
        <w:pStyle w:val="Lijstalinea"/>
        <w:spacing w:line="240" w:lineRule="auto"/>
        <w:ind w:left="5676"/>
        <w:rPr>
          <w:rFonts w:ascii="Arial" w:hAnsi="Arial" w:cs="Arial"/>
          <w:b/>
          <w:sz w:val="20"/>
          <w:szCs w:val="20"/>
        </w:rPr>
      </w:pPr>
    </w:p>
    <w:p w14:paraId="7E453CB9" w14:textId="77777777" w:rsidR="004251F1" w:rsidRPr="00FA5431" w:rsidRDefault="004251F1" w:rsidP="004251F1">
      <w:pPr>
        <w:spacing w:line="240" w:lineRule="auto"/>
        <w:rPr>
          <w:rFonts w:ascii="Arial" w:hAnsi="Arial" w:cs="Arial"/>
          <w:sz w:val="20"/>
          <w:szCs w:val="20"/>
        </w:rPr>
      </w:pPr>
      <w:r>
        <w:rPr>
          <w:rFonts w:ascii="Arial" w:hAnsi="Arial" w:cs="Arial"/>
          <w:sz w:val="20"/>
          <w:szCs w:val="20"/>
        </w:rPr>
        <w:t>W</w:t>
      </w:r>
      <w:r w:rsidRPr="00FD5380">
        <w:rPr>
          <w:rFonts w:ascii="Arial" w:hAnsi="Arial" w:cs="Arial"/>
          <w:sz w:val="20"/>
          <w:szCs w:val="20"/>
        </w:rPr>
        <w:t>at verwachten we? Waar moeten we rekening mee houden?</w:t>
      </w:r>
      <w:r w:rsidRPr="00864FF9">
        <w:rPr>
          <w:rFonts w:ascii="Arial" w:hAnsi="Arial" w:cs="Arial"/>
          <w:sz w:val="20"/>
          <w:szCs w:val="20"/>
        </w:rPr>
        <w:t xml:space="preserve"> </w:t>
      </w:r>
    </w:p>
    <w:tbl>
      <w:tblPr>
        <w:tblStyle w:val="Tabelraster"/>
        <w:tblW w:w="0" w:type="auto"/>
        <w:tblLook w:val="04A0" w:firstRow="1" w:lastRow="0" w:firstColumn="1" w:lastColumn="0" w:noHBand="0" w:noVBand="1"/>
      </w:tblPr>
      <w:tblGrid>
        <w:gridCol w:w="7366"/>
      </w:tblGrid>
      <w:tr w:rsidR="00166953" w14:paraId="602A4F4E" w14:textId="77777777" w:rsidTr="009B52DE">
        <w:tc>
          <w:tcPr>
            <w:tcW w:w="7366" w:type="dxa"/>
            <w:shd w:val="clear" w:color="auto" w:fill="C2D69B" w:themeFill="accent3" w:themeFillTint="99"/>
          </w:tcPr>
          <w:p w14:paraId="09FA5F6A" w14:textId="77777777" w:rsidR="00166953" w:rsidRPr="004251F1" w:rsidRDefault="00166953" w:rsidP="004E5520">
            <w:pPr>
              <w:rPr>
                <w:rFonts w:ascii="Arial" w:hAnsi="Arial" w:cs="Arial"/>
                <w:i/>
                <w:color w:val="auto"/>
              </w:rPr>
            </w:pPr>
            <w:r w:rsidRPr="004251F1">
              <w:rPr>
                <w:rFonts w:ascii="Arial" w:hAnsi="Arial" w:cs="Arial"/>
                <w:i/>
                <w:color w:val="auto"/>
              </w:rPr>
              <w:t>Professionele dialoog: de volgende stap/ wens vanuit het team o.a. intervisie.</w:t>
            </w:r>
          </w:p>
          <w:p w14:paraId="652B099F" w14:textId="77777777" w:rsidR="00166953" w:rsidRPr="004251F1" w:rsidRDefault="00166953" w:rsidP="004E5520">
            <w:pPr>
              <w:rPr>
                <w:rFonts w:ascii="Arial" w:hAnsi="Arial" w:cs="Arial"/>
                <w:i/>
                <w:color w:val="auto"/>
              </w:rPr>
            </w:pPr>
            <w:r w:rsidRPr="004251F1">
              <w:rPr>
                <w:rFonts w:ascii="Arial" w:hAnsi="Arial" w:cs="Arial"/>
                <w:i/>
                <w:color w:val="auto"/>
              </w:rPr>
              <w:t>Volgend jaar gaan we verder met Marga. Gericht op het intervisie en verdieping professionele dialoog.</w:t>
            </w:r>
          </w:p>
          <w:p w14:paraId="3F1D07BB" w14:textId="77777777" w:rsidR="00166953" w:rsidRPr="004251F1" w:rsidRDefault="00166953" w:rsidP="004E5520">
            <w:pPr>
              <w:rPr>
                <w:rFonts w:ascii="Arial" w:hAnsi="Arial" w:cs="Arial"/>
                <w:i/>
                <w:color w:val="auto"/>
              </w:rPr>
            </w:pPr>
          </w:p>
          <w:p w14:paraId="57BE6B25" w14:textId="77777777" w:rsidR="00166953" w:rsidRPr="004251F1" w:rsidRDefault="00166953" w:rsidP="004E5520">
            <w:pPr>
              <w:rPr>
                <w:rFonts w:ascii="Arial" w:hAnsi="Arial" w:cs="Arial"/>
                <w:i/>
                <w:color w:val="auto"/>
              </w:rPr>
            </w:pPr>
            <w:r w:rsidRPr="004251F1">
              <w:rPr>
                <w:rFonts w:ascii="Arial" w:hAnsi="Arial" w:cs="Arial"/>
                <w:i/>
                <w:color w:val="auto"/>
              </w:rPr>
              <w:t xml:space="preserve">Op </w:t>
            </w:r>
            <w:proofErr w:type="spellStart"/>
            <w:r w:rsidRPr="004251F1">
              <w:rPr>
                <w:rFonts w:ascii="Arial" w:hAnsi="Arial" w:cs="Arial"/>
                <w:i/>
                <w:color w:val="auto"/>
              </w:rPr>
              <w:t>ict</w:t>
            </w:r>
            <w:proofErr w:type="spellEnd"/>
            <w:r w:rsidRPr="004251F1">
              <w:rPr>
                <w:rFonts w:ascii="Arial" w:hAnsi="Arial" w:cs="Arial"/>
                <w:i/>
                <w:color w:val="auto"/>
              </w:rPr>
              <w:t xml:space="preserve"> gebied ligt het nog op een laag pitje. Daar is de betrokkenheid en noodzaak nog niet bij iedereen even groot.</w:t>
            </w:r>
          </w:p>
          <w:p w14:paraId="3F215EF5" w14:textId="77777777" w:rsidR="00166953" w:rsidRPr="004251F1" w:rsidRDefault="00166953" w:rsidP="004E5520">
            <w:pPr>
              <w:rPr>
                <w:rFonts w:ascii="Arial" w:hAnsi="Arial" w:cs="Arial"/>
                <w:i/>
                <w:color w:val="auto"/>
              </w:rPr>
            </w:pPr>
            <w:r w:rsidRPr="004251F1">
              <w:rPr>
                <w:rFonts w:ascii="Arial" w:hAnsi="Arial" w:cs="Arial"/>
                <w:i/>
                <w:color w:val="auto"/>
              </w:rPr>
              <w:t>Hoe een vermogend team leeft  is ook afhankelijk van hoe je het nodig hebt in je groep.</w:t>
            </w:r>
          </w:p>
          <w:p w14:paraId="7E44A1C9" w14:textId="77777777" w:rsidR="00166953" w:rsidRPr="004251F1" w:rsidRDefault="00166953" w:rsidP="004E5520">
            <w:pPr>
              <w:rPr>
                <w:rFonts w:ascii="Arial" w:hAnsi="Arial" w:cs="Arial"/>
                <w:i/>
                <w:color w:val="auto"/>
              </w:rPr>
            </w:pPr>
          </w:p>
          <w:p w14:paraId="29FF927C" w14:textId="77777777" w:rsidR="00166953" w:rsidRPr="004251F1" w:rsidRDefault="00166953" w:rsidP="004E5520">
            <w:pPr>
              <w:rPr>
                <w:rFonts w:ascii="Arial" w:hAnsi="Arial" w:cs="Arial"/>
                <w:i/>
                <w:color w:val="auto"/>
              </w:rPr>
            </w:pPr>
            <w:r w:rsidRPr="004251F1">
              <w:rPr>
                <w:rFonts w:ascii="Arial" w:hAnsi="Arial" w:cs="Arial"/>
                <w:i/>
                <w:color w:val="auto"/>
              </w:rPr>
              <w:t>Het is niet realistisch dat in elk vermogende team uit elke bouw iemand vertegenwoordigd is. Om dit te ondervangen is het wenselijk dat het vermogende team bij de bijeenkomsten/vergaderingen  steeds iemand uit de ontbrekende bouw uitnodigt om die bouw te vertegenwoordigen indien nodig/wenselijk. Andersom kan je als teamlid een keer bij een vergadering aanhaken.</w:t>
            </w:r>
          </w:p>
          <w:p w14:paraId="4CA35944" w14:textId="77777777" w:rsidR="00166953" w:rsidRPr="004251F1" w:rsidRDefault="00166953" w:rsidP="004E5520">
            <w:pPr>
              <w:rPr>
                <w:rFonts w:ascii="Arial" w:hAnsi="Arial" w:cs="Arial"/>
                <w:i/>
                <w:color w:val="auto"/>
              </w:rPr>
            </w:pPr>
          </w:p>
          <w:p w14:paraId="31A464B7" w14:textId="77777777" w:rsidR="00166953" w:rsidRPr="004251F1" w:rsidRDefault="00166953" w:rsidP="004E5520">
            <w:pPr>
              <w:rPr>
                <w:rFonts w:ascii="Arial" w:hAnsi="Arial" w:cs="Arial"/>
                <w:i/>
                <w:color w:val="auto"/>
              </w:rPr>
            </w:pPr>
            <w:r w:rsidRPr="004251F1">
              <w:rPr>
                <w:rFonts w:ascii="Arial" w:hAnsi="Arial" w:cs="Arial"/>
                <w:i/>
                <w:color w:val="auto"/>
              </w:rPr>
              <w:t>Kansrijk opgroeien: loopt goed. Alert zijn op de nieuwe docent.</w:t>
            </w:r>
          </w:p>
          <w:p w14:paraId="0AB8803F" w14:textId="77777777" w:rsidR="00166953" w:rsidRPr="004251F1" w:rsidRDefault="00166953" w:rsidP="004E5520">
            <w:pPr>
              <w:rPr>
                <w:rFonts w:ascii="Arial" w:hAnsi="Arial" w:cs="Arial"/>
                <w:i/>
                <w:color w:val="auto"/>
              </w:rPr>
            </w:pPr>
            <w:r w:rsidRPr="004251F1">
              <w:rPr>
                <w:rFonts w:ascii="Arial" w:hAnsi="Arial" w:cs="Arial"/>
                <w:i/>
                <w:color w:val="auto"/>
              </w:rPr>
              <w:t xml:space="preserve">NI: start komend jaar met de implementatie van </w:t>
            </w:r>
            <w:proofErr w:type="spellStart"/>
            <w:r w:rsidRPr="004251F1">
              <w:rPr>
                <w:rFonts w:ascii="Arial" w:hAnsi="Arial" w:cs="Arial"/>
                <w:i/>
                <w:color w:val="auto"/>
              </w:rPr>
              <w:t>taalrex</w:t>
            </w:r>
            <w:proofErr w:type="spellEnd"/>
          </w:p>
          <w:p w14:paraId="631CBA77" w14:textId="77777777" w:rsidR="00166953" w:rsidRDefault="00166953" w:rsidP="004E5520">
            <w:pPr>
              <w:rPr>
                <w:rFonts w:ascii="Arial" w:hAnsi="Arial" w:cs="Arial"/>
              </w:rPr>
            </w:pPr>
          </w:p>
        </w:tc>
      </w:tr>
    </w:tbl>
    <w:p w14:paraId="79D8E6A6" w14:textId="00F4EB73" w:rsidR="004251F1" w:rsidRDefault="004251F1" w:rsidP="5C5FEF17">
      <w:pPr>
        <w:pStyle w:val="Lijstalinea"/>
        <w:spacing w:line="240" w:lineRule="auto"/>
        <w:rPr>
          <w:rFonts w:ascii="Arial" w:hAnsi="Arial" w:cs="Arial"/>
          <w:b/>
          <w:bCs/>
          <w:sz w:val="20"/>
          <w:szCs w:val="20"/>
        </w:rPr>
      </w:pPr>
    </w:p>
    <w:p w14:paraId="7BF671B4" w14:textId="77777777" w:rsidR="004251F1" w:rsidRPr="0070705B" w:rsidRDefault="004251F1" w:rsidP="004251F1">
      <w:pPr>
        <w:pStyle w:val="Lijstalinea"/>
        <w:rPr>
          <w:rFonts w:ascii="Arial" w:hAnsi="Arial" w:cs="Arial"/>
          <w:sz w:val="20"/>
          <w:szCs w:val="20"/>
        </w:rPr>
      </w:pPr>
    </w:p>
    <w:p w14:paraId="2650177B" w14:textId="203D1F8E" w:rsidR="004251F1" w:rsidRDefault="004251F1" w:rsidP="0071744A">
      <w:pPr>
        <w:pStyle w:val="Lijstalinea"/>
        <w:numPr>
          <w:ilvl w:val="0"/>
          <w:numId w:val="26"/>
        </w:numPr>
        <w:spacing w:line="240" w:lineRule="auto"/>
        <w:rPr>
          <w:rFonts w:ascii="Arial" w:hAnsi="Arial" w:cs="Arial"/>
          <w:sz w:val="20"/>
          <w:szCs w:val="20"/>
        </w:rPr>
      </w:pPr>
      <w:r w:rsidRPr="5C5FEF17">
        <w:rPr>
          <w:rFonts w:ascii="Arial" w:hAnsi="Arial" w:cs="Arial"/>
          <w:b/>
          <w:bCs/>
          <w:sz w:val="20"/>
          <w:szCs w:val="20"/>
        </w:rPr>
        <w:t xml:space="preserve">Groepsregels en schoolafspraken/SEO : </w:t>
      </w:r>
      <w:r w:rsidRPr="5C5FEF17">
        <w:rPr>
          <w:rFonts w:ascii="Arial" w:hAnsi="Arial" w:cs="Arial"/>
          <w:sz w:val="20"/>
          <w:szCs w:val="20"/>
        </w:rPr>
        <w:t>Zo doen wij het op school.</w:t>
      </w:r>
    </w:p>
    <w:p w14:paraId="69A18480" w14:textId="77777777" w:rsidR="004251F1" w:rsidRPr="00A21BE2" w:rsidRDefault="004251F1" w:rsidP="004251F1">
      <w:pPr>
        <w:pStyle w:val="Lijstalinea"/>
        <w:spacing w:line="240" w:lineRule="auto"/>
        <w:rPr>
          <w:rFonts w:ascii="Arial" w:hAnsi="Arial" w:cs="Arial"/>
          <w:sz w:val="20"/>
          <w:szCs w:val="20"/>
        </w:rPr>
      </w:pPr>
    </w:p>
    <w:tbl>
      <w:tblPr>
        <w:tblStyle w:val="Tabelraster"/>
        <w:tblW w:w="0" w:type="auto"/>
        <w:tblLook w:val="04A0" w:firstRow="1" w:lastRow="0" w:firstColumn="1" w:lastColumn="0" w:noHBand="0" w:noVBand="1"/>
      </w:tblPr>
      <w:tblGrid>
        <w:gridCol w:w="7366"/>
      </w:tblGrid>
      <w:tr w:rsidR="00166953" w14:paraId="7EA9E308" w14:textId="77777777" w:rsidTr="5C5FEF17">
        <w:tc>
          <w:tcPr>
            <w:tcW w:w="7366" w:type="dxa"/>
            <w:shd w:val="clear" w:color="auto" w:fill="C2D69B" w:themeFill="accent3" w:themeFillTint="99"/>
          </w:tcPr>
          <w:p w14:paraId="5B8F29DD" w14:textId="77777777" w:rsidR="00166953" w:rsidRPr="004251F1" w:rsidRDefault="00166953" w:rsidP="004251F1">
            <w:pPr>
              <w:rPr>
                <w:rFonts w:ascii="Arial" w:hAnsi="Arial" w:cs="Arial"/>
                <w:i/>
                <w:color w:val="auto"/>
                <w:sz w:val="20"/>
                <w:szCs w:val="20"/>
              </w:rPr>
            </w:pPr>
            <w:r w:rsidRPr="004251F1">
              <w:rPr>
                <w:rFonts w:ascii="Arial" w:hAnsi="Arial" w:cs="Arial"/>
                <w:i/>
                <w:color w:val="auto"/>
                <w:sz w:val="20"/>
                <w:szCs w:val="20"/>
              </w:rPr>
              <w:t>Om dit goed te kunnen borgen moet er draagvlak, noodzaak/urgentie besef zijn.</w:t>
            </w:r>
          </w:p>
          <w:p w14:paraId="1E45FC26" w14:textId="78C519EB" w:rsidR="00166953" w:rsidRPr="004251F1" w:rsidRDefault="454A408F" w:rsidP="5C5FEF17">
            <w:pPr>
              <w:rPr>
                <w:rFonts w:ascii="Arial" w:hAnsi="Arial" w:cs="Arial"/>
                <w:i/>
                <w:iCs/>
                <w:color w:val="auto"/>
                <w:sz w:val="20"/>
                <w:szCs w:val="20"/>
              </w:rPr>
            </w:pPr>
            <w:r w:rsidRPr="5C5FEF17">
              <w:rPr>
                <w:rFonts w:ascii="Arial" w:hAnsi="Arial" w:cs="Arial"/>
                <w:i/>
                <w:iCs/>
                <w:color w:val="auto"/>
                <w:sz w:val="20"/>
                <w:szCs w:val="20"/>
              </w:rPr>
              <w:t>Dit moet helder worden tijdens het visietraject en dan meegenomen worden in het vermogend team sociale veiligheid.</w:t>
            </w:r>
          </w:p>
          <w:p w14:paraId="7DE6F0C1" w14:textId="77777777" w:rsidR="00166953" w:rsidRPr="004251F1" w:rsidRDefault="00166953" w:rsidP="004251F1">
            <w:pPr>
              <w:pStyle w:val="Lijstalinea"/>
              <w:rPr>
                <w:rFonts w:ascii="Arial" w:hAnsi="Arial" w:cs="Arial"/>
                <w:i/>
                <w:color w:val="auto"/>
                <w:sz w:val="20"/>
                <w:szCs w:val="20"/>
              </w:rPr>
            </w:pPr>
          </w:p>
          <w:p w14:paraId="1FAF09BC" w14:textId="77777777" w:rsidR="00166953" w:rsidRPr="004251F1" w:rsidRDefault="00166953" w:rsidP="004251F1">
            <w:pPr>
              <w:rPr>
                <w:rFonts w:ascii="Arial" w:hAnsi="Arial" w:cs="Arial"/>
                <w:i/>
                <w:color w:val="auto"/>
                <w:sz w:val="20"/>
                <w:szCs w:val="20"/>
              </w:rPr>
            </w:pPr>
            <w:r w:rsidRPr="004251F1">
              <w:rPr>
                <w:rFonts w:ascii="Arial" w:hAnsi="Arial" w:cs="Arial"/>
                <w:i/>
                <w:color w:val="auto"/>
                <w:sz w:val="20"/>
                <w:szCs w:val="20"/>
              </w:rPr>
              <w:t>Wens is om ouder echt om 8.30 de school uit te laten gaan. Duidelijk signaal dat we gaan beginnen. Door ook om 8.30 de bel te laten gaan. Naar ouders communiceren dat als die bel gaat zij de school uit gaan.</w:t>
            </w:r>
          </w:p>
          <w:p w14:paraId="19154140" w14:textId="77777777" w:rsidR="00166953" w:rsidRPr="004251F1" w:rsidRDefault="00166953" w:rsidP="004251F1">
            <w:pPr>
              <w:rPr>
                <w:rFonts w:ascii="Arial" w:hAnsi="Arial" w:cs="Arial"/>
                <w:i/>
                <w:color w:val="auto"/>
                <w:sz w:val="20"/>
                <w:szCs w:val="20"/>
              </w:rPr>
            </w:pPr>
          </w:p>
          <w:p w14:paraId="2D039CFA" w14:textId="37D0FB15" w:rsidR="00166953" w:rsidRDefault="00166953" w:rsidP="004E5520">
            <w:pPr>
              <w:rPr>
                <w:rFonts w:ascii="Arial" w:hAnsi="Arial" w:cs="Arial"/>
              </w:rPr>
            </w:pPr>
          </w:p>
        </w:tc>
      </w:tr>
    </w:tbl>
    <w:p w14:paraId="54434A64" w14:textId="2FC307BB" w:rsidR="000A5E24" w:rsidRPr="00A21BE2" w:rsidRDefault="000A5E24" w:rsidP="5C5FEF17">
      <w:pPr>
        <w:spacing w:line="240" w:lineRule="auto"/>
        <w:rPr>
          <w:rFonts w:ascii="Arial" w:hAnsi="Arial" w:cs="Arial"/>
          <w:sz w:val="20"/>
          <w:szCs w:val="20"/>
        </w:rPr>
      </w:pPr>
    </w:p>
    <w:p w14:paraId="577CBBBE" w14:textId="51EEC8A9" w:rsidR="2090300B" w:rsidRDefault="2090300B" w:rsidP="2090300B">
      <w:pPr>
        <w:spacing w:line="240" w:lineRule="auto"/>
        <w:rPr>
          <w:rFonts w:ascii="Arial" w:hAnsi="Arial" w:cs="Arial"/>
          <w:sz w:val="20"/>
          <w:szCs w:val="20"/>
        </w:rPr>
      </w:pPr>
    </w:p>
    <w:p w14:paraId="3BB9A7E6" w14:textId="1B92760F" w:rsidR="2090300B" w:rsidRDefault="2090300B" w:rsidP="2090300B">
      <w:pPr>
        <w:spacing w:line="240" w:lineRule="auto"/>
        <w:rPr>
          <w:rFonts w:ascii="Arial" w:hAnsi="Arial" w:cs="Arial"/>
          <w:sz w:val="20"/>
          <w:szCs w:val="20"/>
        </w:rPr>
      </w:pPr>
    </w:p>
    <w:p w14:paraId="7260712E" w14:textId="3E71305B" w:rsidR="2090300B" w:rsidRDefault="2090300B" w:rsidP="2090300B">
      <w:pPr>
        <w:spacing w:line="240" w:lineRule="auto"/>
        <w:rPr>
          <w:rFonts w:ascii="Arial" w:hAnsi="Arial" w:cs="Arial"/>
          <w:sz w:val="20"/>
          <w:szCs w:val="20"/>
        </w:rPr>
      </w:pPr>
    </w:p>
    <w:p w14:paraId="739B0D18" w14:textId="0C43F51B" w:rsidR="2090300B" w:rsidRDefault="2090300B" w:rsidP="2090300B">
      <w:pPr>
        <w:spacing w:line="240" w:lineRule="auto"/>
        <w:rPr>
          <w:rFonts w:ascii="Arial" w:hAnsi="Arial" w:cs="Arial"/>
          <w:sz w:val="20"/>
          <w:szCs w:val="20"/>
        </w:rPr>
      </w:pPr>
    </w:p>
    <w:p w14:paraId="2F94B477" w14:textId="3F8AC770" w:rsidR="2090300B" w:rsidRDefault="2090300B" w:rsidP="2090300B">
      <w:pPr>
        <w:spacing w:line="240" w:lineRule="auto"/>
        <w:rPr>
          <w:rFonts w:ascii="Arial" w:hAnsi="Arial" w:cs="Arial"/>
          <w:sz w:val="20"/>
          <w:szCs w:val="20"/>
        </w:rPr>
      </w:pPr>
    </w:p>
    <w:p w14:paraId="79876A68" w14:textId="30AF49CC" w:rsidR="2090300B" w:rsidRDefault="2090300B" w:rsidP="2090300B">
      <w:pPr>
        <w:spacing w:line="240" w:lineRule="auto"/>
        <w:rPr>
          <w:rFonts w:ascii="Arial" w:hAnsi="Arial" w:cs="Arial"/>
          <w:sz w:val="20"/>
          <w:szCs w:val="20"/>
        </w:rPr>
      </w:pPr>
    </w:p>
    <w:p w14:paraId="6F7E0FA8" w14:textId="59327A8B" w:rsidR="2090300B" w:rsidRDefault="2090300B" w:rsidP="2090300B">
      <w:pPr>
        <w:spacing w:line="240" w:lineRule="auto"/>
        <w:rPr>
          <w:rFonts w:ascii="Arial" w:hAnsi="Arial" w:cs="Arial"/>
          <w:sz w:val="20"/>
          <w:szCs w:val="20"/>
        </w:rPr>
      </w:pPr>
    </w:p>
    <w:p w14:paraId="76611752" w14:textId="6F34BBB0" w:rsidR="2090300B" w:rsidRDefault="2090300B" w:rsidP="2090300B">
      <w:pPr>
        <w:spacing w:line="240" w:lineRule="auto"/>
        <w:rPr>
          <w:rFonts w:ascii="Arial" w:hAnsi="Arial" w:cs="Arial"/>
          <w:sz w:val="20"/>
          <w:szCs w:val="20"/>
        </w:rPr>
      </w:pPr>
    </w:p>
    <w:p w14:paraId="47D4FA09" w14:textId="2DFE7303" w:rsidR="2090300B" w:rsidRDefault="2090300B" w:rsidP="2090300B">
      <w:pPr>
        <w:spacing w:line="240" w:lineRule="auto"/>
        <w:rPr>
          <w:rFonts w:ascii="Arial" w:hAnsi="Arial" w:cs="Arial"/>
          <w:sz w:val="20"/>
          <w:szCs w:val="20"/>
        </w:rPr>
      </w:pPr>
    </w:p>
    <w:p w14:paraId="05968FA5" w14:textId="506CCD53" w:rsidR="2090300B" w:rsidRDefault="2090300B" w:rsidP="2090300B">
      <w:pPr>
        <w:spacing w:line="240" w:lineRule="auto"/>
        <w:rPr>
          <w:rFonts w:ascii="Arial" w:hAnsi="Arial" w:cs="Arial"/>
          <w:sz w:val="20"/>
          <w:szCs w:val="20"/>
        </w:rPr>
      </w:pPr>
    </w:p>
    <w:p w14:paraId="25250757" w14:textId="448B7367" w:rsidR="2090300B" w:rsidRDefault="2090300B" w:rsidP="2090300B">
      <w:pPr>
        <w:spacing w:line="240" w:lineRule="auto"/>
        <w:rPr>
          <w:rFonts w:ascii="Arial" w:hAnsi="Arial" w:cs="Arial"/>
          <w:sz w:val="20"/>
          <w:szCs w:val="20"/>
        </w:rPr>
      </w:pPr>
    </w:p>
    <w:p w14:paraId="41F30279" w14:textId="77777777" w:rsidR="004251F1" w:rsidRPr="0070705B" w:rsidRDefault="004251F1" w:rsidP="004251F1">
      <w:pPr>
        <w:pStyle w:val="Lijstalinea"/>
        <w:spacing w:line="240" w:lineRule="auto"/>
        <w:rPr>
          <w:rFonts w:ascii="Arial" w:hAnsi="Arial" w:cs="Arial"/>
          <w:sz w:val="20"/>
          <w:szCs w:val="20"/>
        </w:rPr>
      </w:pPr>
    </w:p>
    <w:p w14:paraId="22B2B832" w14:textId="79B575F4" w:rsidR="004251F1" w:rsidRPr="00D86046" w:rsidRDefault="004251F1" w:rsidP="0071744A">
      <w:pPr>
        <w:pStyle w:val="Lijstalinea"/>
        <w:numPr>
          <w:ilvl w:val="0"/>
          <w:numId w:val="26"/>
        </w:numPr>
        <w:spacing w:line="240" w:lineRule="auto"/>
        <w:rPr>
          <w:rFonts w:ascii="Arial" w:hAnsi="Arial" w:cs="Arial"/>
          <w:sz w:val="20"/>
          <w:szCs w:val="20"/>
        </w:rPr>
      </w:pPr>
      <w:r w:rsidRPr="4E72CB48">
        <w:rPr>
          <w:rFonts w:ascii="Arial" w:hAnsi="Arial" w:cs="Arial"/>
          <w:b/>
          <w:bCs/>
          <w:sz w:val="20"/>
          <w:szCs w:val="20"/>
        </w:rPr>
        <w:t>Kwaliteitszorg</w:t>
      </w:r>
      <w:r w:rsidRPr="4E72CB48">
        <w:rPr>
          <w:rFonts w:ascii="Arial" w:hAnsi="Arial" w:cs="Arial"/>
          <w:sz w:val="20"/>
          <w:szCs w:val="20"/>
        </w:rPr>
        <w:t xml:space="preserve">: stand van zaken Delta verbeterpunten. </w:t>
      </w:r>
    </w:p>
    <w:p w14:paraId="3D5120A5" w14:textId="77777777" w:rsidR="004251F1" w:rsidRDefault="004251F1" w:rsidP="004251F1">
      <w:pPr>
        <w:spacing w:line="240" w:lineRule="auto"/>
        <w:ind w:left="708"/>
        <w:rPr>
          <w:rFonts w:ascii="Arial" w:hAnsi="Arial" w:cs="Arial"/>
          <w:i/>
          <w:color w:val="0070C0"/>
          <w:sz w:val="16"/>
          <w:szCs w:val="16"/>
        </w:rPr>
      </w:pPr>
      <w:r w:rsidRPr="00BB32B5">
        <w:rPr>
          <w:rFonts w:ascii="Arial" w:hAnsi="Arial" w:cs="Arial"/>
          <w:i/>
          <w:color w:val="0070C0"/>
          <w:sz w:val="16"/>
          <w:szCs w:val="16"/>
        </w:rPr>
        <w:t>Gedachte achter de groepsbezoeken: ‘Om zicht te houden op wat er in de groepen gebeurt en de doorgaande lijn te waarborgen is het wenselijk dat er regelmatig bezoeken worden afgelegd. Er kan gekeken worden hoe de zorg is ingezet (GO / GP), naar pedagogische en didactische vaardigheden, klassenmanagement (regels en afspraken), methodegebruik, zelfstandig werken. Het lijkt mij goed om ieder van ons een rol daarin te geven.’</w:t>
      </w:r>
    </w:p>
    <w:p w14:paraId="6C5E228B" w14:textId="77777777" w:rsidR="004251F1" w:rsidRPr="00BB32B5" w:rsidRDefault="004251F1" w:rsidP="004251F1">
      <w:pPr>
        <w:spacing w:line="240" w:lineRule="auto"/>
        <w:ind w:left="708"/>
        <w:rPr>
          <w:rFonts w:ascii="Arial" w:hAnsi="Arial" w:cs="Arial"/>
          <w:i/>
          <w:color w:val="0070C0"/>
          <w:sz w:val="20"/>
          <w:szCs w:val="20"/>
        </w:rPr>
      </w:pPr>
    </w:p>
    <w:tbl>
      <w:tblPr>
        <w:tblStyle w:val="Tabelraster"/>
        <w:tblW w:w="0" w:type="auto"/>
        <w:tblLook w:val="04A0" w:firstRow="1" w:lastRow="0" w:firstColumn="1" w:lastColumn="0" w:noHBand="0" w:noVBand="1"/>
      </w:tblPr>
      <w:tblGrid>
        <w:gridCol w:w="7366"/>
      </w:tblGrid>
      <w:tr w:rsidR="00166953" w14:paraId="23C06FF2" w14:textId="77777777" w:rsidTr="009B52DE">
        <w:tc>
          <w:tcPr>
            <w:tcW w:w="7366" w:type="dxa"/>
            <w:shd w:val="clear" w:color="auto" w:fill="C2D69B" w:themeFill="accent3" w:themeFillTint="99"/>
          </w:tcPr>
          <w:p w14:paraId="6EFABA0D" w14:textId="77777777" w:rsidR="00166953" w:rsidRPr="004863F7" w:rsidRDefault="00166953" w:rsidP="004E5520">
            <w:pPr>
              <w:contextualSpacing/>
              <w:rPr>
                <w:rFonts w:ascii="Arial" w:hAnsi="Arial" w:cs="Arial"/>
                <w:i/>
                <w:color w:val="365F91"/>
              </w:rPr>
            </w:pPr>
            <w:r w:rsidRPr="004251F1">
              <w:rPr>
                <w:rFonts w:ascii="Arial" w:hAnsi="Arial" w:cs="Arial"/>
                <w:i/>
                <w:color w:val="auto"/>
              </w:rPr>
              <w:t>Monique en Tiziana zullen volgend jaar bij iedereen op klassenbezoek gaan: kijkend naar hoe we met elkaar instructies geven; wat is de rode lijn? Wat nemen we waar?</w:t>
            </w:r>
          </w:p>
        </w:tc>
      </w:tr>
    </w:tbl>
    <w:p w14:paraId="05FA64B7" w14:textId="19B561C5" w:rsidR="4E72CB48" w:rsidRDefault="4E72CB48" w:rsidP="2090300B">
      <w:pPr>
        <w:spacing w:line="240" w:lineRule="auto"/>
        <w:rPr>
          <w:rFonts w:ascii="Arial" w:hAnsi="Arial" w:cs="Arial"/>
          <w:b/>
          <w:bCs/>
          <w:sz w:val="20"/>
          <w:szCs w:val="20"/>
        </w:rPr>
      </w:pPr>
    </w:p>
    <w:p w14:paraId="57D91EA1" w14:textId="78142A56" w:rsidR="4E72CB48" w:rsidRDefault="4E72CB48" w:rsidP="4E72CB48">
      <w:pPr>
        <w:spacing w:line="240" w:lineRule="auto"/>
        <w:rPr>
          <w:rFonts w:ascii="Arial" w:hAnsi="Arial" w:cs="Arial"/>
          <w:sz w:val="20"/>
          <w:szCs w:val="20"/>
        </w:rPr>
      </w:pPr>
    </w:p>
    <w:p w14:paraId="6EEEAD58" w14:textId="77777777" w:rsidR="004251F1" w:rsidRPr="00083F15" w:rsidRDefault="004251F1" w:rsidP="0071744A">
      <w:pPr>
        <w:pStyle w:val="Lijstalinea"/>
        <w:numPr>
          <w:ilvl w:val="0"/>
          <w:numId w:val="26"/>
        </w:numPr>
        <w:spacing w:line="240" w:lineRule="auto"/>
        <w:rPr>
          <w:rFonts w:ascii="Arial" w:hAnsi="Arial" w:cs="Arial"/>
          <w:sz w:val="20"/>
          <w:szCs w:val="20"/>
        </w:rPr>
      </w:pPr>
      <w:r w:rsidRPr="007B7645">
        <w:rPr>
          <w:rFonts w:ascii="Arial" w:hAnsi="Arial" w:cs="Arial"/>
          <w:b/>
          <w:sz w:val="20"/>
          <w:szCs w:val="20"/>
        </w:rPr>
        <w:t>Kind</w:t>
      </w:r>
      <w:r>
        <w:rPr>
          <w:rFonts w:ascii="Arial" w:hAnsi="Arial" w:cs="Arial"/>
          <w:b/>
          <w:sz w:val="20"/>
          <w:szCs w:val="20"/>
        </w:rPr>
        <w:t>- en wijk</w:t>
      </w:r>
      <w:r w:rsidRPr="007B7645">
        <w:rPr>
          <w:rFonts w:ascii="Arial" w:hAnsi="Arial" w:cs="Arial"/>
          <w:b/>
          <w:sz w:val="20"/>
          <w:szCs w:val="20"/>
        </w:rPr>
        <w:t>centrum</w:t>
      </w:r>
      <w:r>
        <w:rPr>
          <w:rFonts w:ascii="Arial" w:hAnsi="Arial" w:cs="Arial"/>
          <w:b/>
          <w:sz w:val="20"/>
          <w:szCs w:val="20"/>
        </w:rPr>
        <w:t xml:space="preserve"> + VVE overleg</w:t>
      </w:r>
    </w:p>
    <w:p w14:paraId="557CF012" w14:textId="77777777" w:rsidR="004251F1" w:rsidRPr="000A5E24" w:rsidRDefault="004251F1" w:rsidP="000A5E24">
      <w:pPr>
        <w:pStyle w:val="Lijstalinea"/>
        <w:spacing w:line="240" w:lineRule="auto"/>
        <w:rPr>
          <w:rFonts w:ascii="Arial" w:hAnsi="Arial" w:cs="Arial"/>
          <w:i/>
          <w:color w:val="0070C0"/>
          <w:sz w:val="20"/>
          <w:szCs w:val="20"/>
        </w:rPr>
      </w:pPr>
      <w:r w:rsidRPr="007B7645">
        <w:rPr>
          <w:rFonts w:ascii="Arial" w:hAnsi="Arial" w:cs="Arial"/>
          <w:sz w:val="20"/>
          <w:szCs w:val="20"/>
        </w:rPr>
        <w:t xml:space="preserve"> </w:t>
      </w:r>
      <w:r w:rsidRPr="000A5E24">
        <w:rPr>
          <w:rFonts w:ascii="Arial" w:hAnsi="Arial" w:cs="Arial"/>
          <w:i/>
          <w:color w:val="0070C0"/>
          <w:sz w:val="20"/>
          <w:szCs w:val="20"/>
        </w:rPr>
        <w:t xml:space="preserve">Als kindercentrum hebben we 3/4  keer paar jaar overleg over zaken die bij alle participanten spelen en waar we elkaar in kunnen versterken. Welke ideeën hebben we t.a.v. deze samenwerking, die ik mee kan nemen? (Symfonieberaad) </w:t>
      </w:r>
    </w:p>
    <w:p w14:paraId="3512B9FB" w14:textId="77777777" w:rsidR="004251F1" w:rsidRPr="000A5E24" w:rsidRDefault="004251F1" w:rsidP="000A5E24">
      <w:pPr>
        <w:pStyle w:val="Lijstalinea"/>
        <w:spacing w:line="240" w:lineRule="auto"/>
        <w:rPr>
          <w:rFonts w:ascii="Arial" w:hAnsi="Arial" w:cs="Arial"/>
          <w:i/>
          <w:color w:val="0070C0"/>
          <w:sz w:val="20"/>
          <w:szCs w:val="20"/>
        </w:rPr>
      </w:pPr>
      <w:r w:rsidRPr="000A5E24">
        <w:rPr>
          <w:rFonts w:ascii="Arial" w:hAnsi="Arial" w:cs="Arial"/>
          <w:i/>
          <w:color w:val="0070C0"/>
          <w:sz w:val="20"/>
          <w:szCs w:val="20"/>
        </w:rPr>
        <w:t>Een aantal keer per jaar komen we met de collega’s van de peuterspeelzaal bij elkaar. Waar moeten accenten liggen? (KC)</w:t>
      </w:r>
    </w:p>
    <w:p w14:paraId="2A75AB0D" w14:textId="77777777" w:rsidR="004251F1" w:rsidRDefault="004251F1" w:rsidP="004251F1">
      <w:pPr>
        <w:pStyle w:val="Lijstalinea"/>
        <w:rPr>
          <w:rFonts w:ascii="Arial" w:hAnsi="Arial" w:cs="Arial"/>
          <w:sz w:val="20"/>
          <w:szCs w:val="20"/>
        </w:rPr>
      </w:pPr>
    </w:p>
    <w:tbl>
      <w:tblPr>
        <w:tblStyle w:val="Tabelraster"/>
        <w:tblW w:w="0" w:type="auto"/>
        <w:tblInd w:w="-5" w:type="dxa"/>
        <w:tblLook w:val="04A0" w:firstRow="1" w:lastRow="0" w:firstColumn="1" w:lastColumn="0" w:noHBand="0" w:noVBand="1"/>
      </w:tblPr>
      <w:tblGrid>
        <w:gridCol w:w="7371"/>
      </w:tblGrid>
      <w:tr w:rsidR="003D528F" w14:paraId="0AF505D0" w14:textId="77777777" w:rsidTr="009B52DE">
        <w:tc>
          <w:tcPr>
            <w:tcW w:w="7371" w:type="dxa"/>
            <w:shd w:val="clear" w:color="auto" w:fill="C2D69B" w:themeFill="accent3" w:themeFillTint="99"/>
          </w:tcPr>
          <w:p w14:paraId="691FAB01" w14:textId="77777777" w:rsidR="003D528F" w:rsidRPr="004251F1" w:rsidRDefault="003D528F" w:rsidP="004E5520">
            <w:pPr>
              <w:rPr>
                <w:rFonts w:ascii="Arial" w:hAnsi="Arial" w:cs="Arial"/>
                <w:i/>
                <w:color w:val="auto"/>
              </w:rPr>
            </w:pPr>
            <w:r w:rsidRPr="004251F1">
              <w:rPr>
                <w:rFonts w:ascii="Arial" w:hAnsi="Arial" w:cs="Arial"/>
                <w:i/>
                <w:color w:val="auto"/>
              </w:rPr>
              <w:t>Er lopen heel veel trajecten en die lopen goed:</w:t>
            </w:r>
          </w:p>
          <w:p w14:paraId="7EF03514" w14:textId="77777777" w:rsidR="003D528F" w:rsidRPr="004251F1" w:rsidRDefault="003D528F" w:rsidP="004E5520">
            <w:pPr>
              <w:rPr>
                <w:rFonts w:ascii="Arial" w:hAnsi="Arial" w:cs="Arial"/>
                <w:i/>
                <w:color w:val="auto"/>
              </w:rPr>
            </w:pPr>
          </w:p>
          <w:p w14:paraId="603139CC" w14:textId="77777777" w:rsidR="003D528F" w:rsidRPr="004251F1" w:rsidRDefault="003D528F" w:rsidP="004E5520">
            <w:pPr>
              <w:rPr>
                <w:rFonts w:ascii="Arial" w:hAnsi="Arial" w:cs="Arial"/>
                <w:i/>
                <w:color w:val="auto"/>
              </w:rPr>
            </w:pPr>
            <w:r w:rsidRPr="004251F1">
              <w:rPr>
                <w:rFonts w:ascii="Arial" w:hAnsi="Arial" w:cs="Arial"/>
                <w:i/>
                <w:color w:val="auto"/>
              </w:rPr>
              <w:t>Cool (jongeren met overgewicht)</w:t>
            </w:r>
          </w:p>
          <w:p w14:paraId="5B8338ED" w14:textId="77777777" w:rsidR="003D528F" w:rsidRPr="004251F1" w:rsidRDefault="003D528F" w:rsidP="004E5520">
            <w:pPr>
              <w:rPr>
                <w:rFonts w:ascii="Arial" w:hAnsi="Arial" w:cs="Arial"/>
                <w:i/>
                <w:color w:val="auto"/>
              </w:rPr>
            </w:pPr>
            <w:r w:rsidRPr="004251F1">
              <w:rPr>
                <w:rFonts w:ascii="Arial" w:hAnsi="Arial" w:cs="Arial"/>
                <w:i/>
                <w:color w:val="auto"/>
              </w:rPr>
              <w:t>Friday school</w:t>
            </w:r>
          </w:p>
          <w:p w14:paraId="2B6E2FAE" w14:textId="64CBEC6A" w:rsidR="003D528F" w:rsidRPr="004251F1" w:rsidRDefault="003D528F" w:rsidP="004E5520">
            <w:pPr>
              <w:rPr>
                <w:rFonts w:ascii="Arial" w:hAnsi="Arial" w:cs="Arial"/>
                <w:i/>
                <w:color w:val="auto"/>
              </w:rPr>
            </w:pPr>
            <w:r>
              <w:rPr>
                <w:rFonts w:ascii="Arial" w:hAnsi="Arial" w:cs="Arial"/>
                <w:i/>
                <w:color w:val="auto"/>
              </w:rPr>
              <w:t>Pauze sport</w:t>
            </w:r>
          </w:p>
          <w:p w14:paraId="3D27F93B" w14:textId="599A0849" w:rsidR="003D528F" w:rsidRPr="004251F1" w:rsidRDefault="003D528F" w:rsidP="004E5520">
            <w:pPr>
              <w:rPr>
                <w:rFonts w:ascii="Arial" w:hAnsi="Arial" w:cs="Arial"/>
                <w:i/>
                <w:color w:val="auto"/>
              </w:rPr>
            </w:pPr>
            <w:r>
              <w:rPr>
                <w:rFonts w:ascii="Arial" w:hAnsi="Arial" w:cs="Arial"/>
                <w:i/>
                <w:color w:val="auto"/>
              </w:rPr>
              <w:t>Het Fort</w:t>
            </w:r>
          </w:p>
          <w:p w14:paraId="4191302A" w14:textId="77777777" w:rsidR="003D528F" w:rsidRPr="00CC231D" w:rsidRDefault="003D528F" w:rsidP="004E5520">
            <w:pPr>
              <w:rPr>
                <w:rFonts w:ascii="Arial" w:hAnsi="Arial" w:cs="Arial"/>
                <w:i/>
                <w:color w:val="auto"/>
              </w:rPr>
            </w:pPr>
            <w:r w:rsidRPr="00CC231D">
              <w:rPr>
                <w:rFonts w:ascii="Arial" w:hAnsi="Arial" w:cs="Arial"/>
                <w:i/>
                <w:color w:val="auto"/>
              </w:rPr>
              <w:t>De blokhut- wij hebben nu de sleutel (Tom)</w:t>
            </w:r>
          </w:p>
          <w:p w14:paraId="79F18C07" w14:textId="75080EA7" w:rsidR="003D528F" w:rsidRPr="00CC231D" w:rsidRDefault="003D528F" w:rsidP="004E5520">
            <w:pPr>
              <w:rPr>
                <w:rFonts w:ascii="Arial" w:hAnsi="Arial" w:cs="Arial"/>
                <w:i/>
              </w:rPr>
            </w:pPr>
            <w:r w:rsidRPr="00CC231D">
              <w:rPr>
                <w:rFonts w:ascii="Arial" w:hAnsi="Arial" w:cs="Arial"/>
                <w:i/>
              </w:rPr>
              <w:t>Taalspelgroep</w:t>
            </w:r>
          </w:p>
          <w:p w14:paraId="4295E167" w14:textId="4F91991C" w:rsidR="003D528F" w:rsidRPr="000A5E24" w:rsidRDefault="000A5E24" w:rsidP="004E5520">
            <w:pPr>
              <w:rPr>
                <w:rFonts w:ascii="Arial" w:hAnsi="Arial" w:cs="Arial"/>
                <w:i/>
              </w:rPr>
            </w:pPr>
            <w:r>
              <w:rPr>
                <w:rFonts w:ascii="Arial" w:hAnsi="Arial" w:cs="Arial"/>
                <w:i/>
              </w:rPr>
              <w:t>Logo 3000 voor ouders</w:t>
            </w:r>
          </w:p>
        </w:tc>
      </w:tr>
    </w:tbl>
    <w:p w14:paraId="5B6EE784" w14:textId="7AD9F905" w:rsidR="004251F1" w:rsidRPr="000A5E24" w:rsidRDefault="004251F1" w:rsidP="000A5E24">
      <w:pPr>
        <w:rPr>
          <w:rFonts w:ascii="Arial" w:hAnsi="Arial" w:cs="Arial"/>
          <w:sz w:val="20"/>
          <w:szCs w:val="20"/>
        </w:rPr>
      </w:pPr>
    </w:p>
    <w:p w14:paraId="3188108F" w14:textId="3F9C57F8" w:rsidR="004251F1" w:rsidRPr="000A5E24" w:rsidRDefault="004251F1" w:rsidP="0071744A">
      <w:pPr>
        <w:pStyle w:val="Lijstalinea"/>
        <w:numPr>
          <w:ilvl w:val="0"/>
          <w:numId w:val="26"/>
        </w:numPr>
        <w:spacing w:line="240" w:lineRule="auto"/>
        <w:rPr>
          <w:rFonts w:ascii="Arial" w:hAnsi="Arial" w:cs="Arial"/>
          <w:b/>
          <w:sz w:val="20"/>
          <w:szCs w:val="20"/>
        </w:rPr>
      </w:pPr>
      <w:r w:rsidRPr="00083F15">
        <w:rPr>
          <w:rFonts w:ascii="Arial" w:hAnsi="Arial" w:cs="Arial"/>
          <w:b/>
          <w:sz w:val="20"/>
          <w:szCs w:val="20"/>
        </w:rPr>
        <w:t>Aula</w:t>
      </w:r>
    </w:p>
    <w:tbl>
      <w:tblPr>
        <w:tblStyle w:val="Tabelraster"/>
        <w:tblW w:w="0" w:type="auto"/>
        <w:tblInd w:w="38" w:type="dxa"/>
        <w:tblLook w:val="04A0" w:firstRow="1" w:lastRow="0" w:firstColumn="1" w:lastColumn="0" w:noHBand="0" w:noVBand="1"/>
      </w:tblPr>
      <w:tblGrid>
        <w:gridCol w:w="7361"/>
      </w:tblGrid>
      <w:tr w:rsidR="009B52DE" w:rsidRPr="004E03E8" w14:paraId="4B44690B" w14:textId="77777777" w:rsidTr="009B52DE">
        <w:tc>
          <w:tcPr>
            <w:tcW w:w="7361" w:type="dxa"/>
            <w:shd w:val="clear" w:color="auto" w:fill="C2D69B" w:themeFill="accent3" w:themeFillTint="99"/>
          </w:tcPr>
          <w:p w14:paraId="7096440D" w14:textId="77777777" w:rsidR="009B52DE" w:rsidRPr="004E03E8" w:rsidRDefault="009B52DE" w:rsidP="004E5520">
            <w:pPr>
              <w:rPr>
                <w:rFonts w:ascii="Arial" w:hAnsi="Arial" w:cs="Arial"/>
                <w:i/>
              </w:rPr>
            </w:pPr>
          </w:p>
          <w:p w14:paraId="2B753A25" w14:textId="05C65C5C" w:rsidR="009B52DE" w:rsidRPr="004251F1" w:rsidRDefault="009B52DE" w:rsidP="004E5520">
            <w:pPr>
              <w:rPr>
                <w:rFonts w:ascii="Arial" w:hAnsi="Arial" w:cs="Arial"/>
                <w:i/>
                <w:color w:val="auto"/>
              </w:rPr>
            </w:pPr>
            <w:r w:rsidRPr="004251F1">
              <w:rPr>
                <w:rFonts w:ascii="Arial" w:hAnsi="Arial" w:cs="Arial"/>
                <w:i/>
                <w:color w:val="auto"/>
              </w:rPr>
              <w:t>Aanvullingen zijn gedaan op de concept tekenen. 8 juni vervolg overleg. Paulien en Tom haken aan.</w:t>
            </w:r>
          </w:p>
        </w:tc>
      </w:tr>
    </w:tbl>
    <w:p w14:paraId="5F03C791" w14:textId="54FA2790" w:rsidR="004251F1" w:rsidRDefault="004251F1" w:rsidP="2090300B">
      <w:pPr>
        <w:spacing w:line="240" w:lineRule="auto"/>
        <w:rPr>
          <w:rFonts w:ascii="Arial" w:hAnsi="Arial" w:cs="Arial"/>
          <w:sz w:val="20"/>
          <w:szCs w:val="20"/>
        </w:rPr>
      </w:pPr>
    </w:p>
    <w:p w14:paraId="2F0BE3C9" w14:textId="77777777" w:rsidR="004251F1" w:rsidRDefault="004251F1" w:rsidP="004251F1">
      <w:pPr>
        <w:spacing w:line="240" w:lineRule="auto"/>
        <w:rPr>
          <w:rFonts w:ascii="Arial" w:hAnsi="Arial" w:cs="Arial"/>
          <w:b/>
          <w:i/>
          <w:sz w:val="20"/>
          <w:szCs w:val="20"/>
          <w:u w:val="single"/>
        </w:rPr>
      </w:pPr>
      <w:r w:rsidRPr="00EA53DE">
        <w:rPr>
          <w:rFonts w:ascii="Arial" w:hAnsi="Arial" w:cs="Arial"/>
          <w:b/>
          <w:i/>
          <w:sz w:val="20"/>
          <w:szCs w:val="20"/>
          <w:highlight w:val="lightGray"/>
          <w:u w:val="single"/>
        </w:rPr>
        <w:t xml:space="preserve">2. </w:t>
      </w:r>
      <w:r>
        <w:rPr>
          <w:rFonts w:ascii="Arial" w:hAnsi="Arial" w:cs="Arial"/>
          <w:b/>
          <w:i/>
          <w:sz w:val="20"/>
          <w:szCs w:val="20"/>
          <w:highlight w:val="lightGray"/>
          <w:u w:val="single"/>
        </w:rPr>
        <w:t>Vooruitkijken: 2020/21</w:t>
      </w:r>
      <w:r w:rsidRPr="00EA53DE">
        <w:rPr>
          <w:rFonts w:ascii="Arial" w:hAnsi="Arial" w:cs="Arial"/>
          <w:b/>
          <w:i/>
          <w:sz w:val="20"/>
          <w:szCs w:val="20"/>
          <w:highlight w:val="lightGray"/>
          <w:u w:val="single"/>
        </w:rPr>
        <w:t>:</w:t>
      </w:r>
    </w:p>
    <w:p w14:paraId="762E7540" w14:textId="77777777" w:rsidR="004251F1" w:rsidRPr="00A02990" w:rsidRDefault="004251F1" w:rsidP="004251F1">
      <w:pPr>
        <w:spacing w:line="240" w:lineRule="auto"/>
        <w:rPr>
          <w:rFonts w:ascii="Arial" w:hAnsi="Arial" w:cs="Arial"/>
          <w:b/>
          <w:i/>
          <w:sz w:val="20"/>
          <w:szCs w:val="20"/>
          <w:u w:val="single"/>
        </w:rPr>
      </w:pPr>
      <w:r w:rsidRPr="00057671">
        <w:rPr>
          <w:rFonts w:ascii="Arial" w:hAnsi="Arial" w:cs="Arial"/>
          <w:i/>
          <w:sz w:val="20"/>
          <w:szCs w:val="20"/>
        </w:rPr>
        <w:t>Wat pakken we aan, met als uitgangspunt diepgang en borging! (mede afhankelijk van voorgaande).</w:t>
      </w:r>
    </w:p>
    <w:p w14:paraId="2DD194E3" w14:textId="151EB89D" w:rsidR="004251F1" w:rsidRPr="00727B7F" w:rsidRDefault="000A5E24" w:rsidP="000A5E24">
      <w:pPr>
        <w:spacing w:line="240" w:lineRule="auto"/>
        <w:ind w:left="720"/>
        <w:contextualSpacing/>
        <w:rPr>
          <w:rFonts w:ascii="Arial" w:hAnsi="Arial" w:cs="Arial"/>
          <w:sz w:val="20"/>
          <w:szCs w:val="20"/>
        </w:rPr>
      </w:pPr>
      <w:r>
        <w:rPr>
          <w:rFonts w:ascii="Arial" w:hAnsi="Arial" w:cs="Arial"/>
          <w:sz w:val="20"/>
          <w:szCs w:val="20"/>
        </w:rPr>
        <w:t>.</w:t>
      </w:r>
    </w:p>
    <w:p w14:paraId="5C499950" w14:textId="77777777" w:rsidR="004251F1" w:rsidRDefault="004251F1" w:rsidP="0071744A">
      <w:pPr>
        <w:pStyle w:val="Lijstalinea"/>
        <w:numPr>
          <w:ilvl w:val="0"/>
          <w:numId w:val="27"/>
        </w:numPr>
        <w:spacing w:line="240" w:lineRule="auto"/>
        <w:rPr>
          <w:rFonts w:ascii="Arial" w:hAnsi="Arial" w:cs="Arial"/>
          <w:b/>
          <w:sz w:val="20"/>
          <w:szCs w:val="20"/>
        </w:rPr>
      </w:pPr>
      <w:r>
        <w:rPr>
          <w:rFonts w:ascii="Arial" w:hAnsi="Arial" w:cs="Arial"/>
          <w:b/>
          <w:sz w:val="20"/>
          <w:szCs w:val="20"/>
        </w:rPr>
        <w:t xml:space="preserve">Starten na de vakantie </w:t>
      </w:r>
    </w:p>
    <w:p w14:paraId="0E8B6B88" w14:textId="77777777" w:rsidR="004251F1" w:rsidRDefault="004251F1" w:rsidP="004251F1">
      <w:pPr>
        <w:pStyle w:val="Lijstalinea"/>
        <w:spacing w:line="240" w:lineRule="auto"/>
        <w:rPr>
          <w:rFonts w:ascii="Arial" w:hAnsi="Arial" w:cs="Arial"/>
          <w:sz w:val="20"/>
          <w:szCs w:val="20"/>
        </w:rPr>
      </w:pPr>
      <w:r w:rsidRPr="00B50302">
        <w:rPr>
          <w:rFonts w:ascii="Arial" w:hAnsi="Arial" w:cs="Arial"/>
          <w:sz w:val="20"/>
          <w:szCs w:val="20"/>
        </w:rPr>
        <w:t>Wat is er n</w:t>
      </w:r>
      <w:r>
        <w:rPr>
          <w:rFonts w:ascii="Arial" w:hAnsi="Arial" w:cs="Arial"/>
          <w:sz w:val="20"/>
          <w:szCs w:val="20"/>
        </w:rPr>
        <w:t>odig, waar moeten we aan denken “na” deze Corona-tijd?</w:t>
      </w:r>
    </w:p>
    <w:p w14:paraId="15A8EF3D" w14:textId="77777777" w:rsidR="004251F1" w:rsidRPr="00B50302" w:rsidRDefault="004251F1" w:rsidP="004251F1">
      <w:pPr>
        <w:pStyle w:val="Lijstalinea"/>
        <w:spacing w:line="240" w:lineRule="auto"/>
        <w:rPr>
          <w:rFonts w:ascii="Arial" w:hAnsi="Arial" w:cs="Arial"/>
          <w:sz w:val="20"/>
          <w:szCs w:val="20"/>
        </w:rPr>
      </w:pPr>
    </w:p>
    <w:tbl>
      <w:tblPr>
        <w:tblStyle w:val="Tabelraster"/>
        <w:tblW w:w="0" w:type="auto"/>
        <w:tblLook w:val="04A0" w:firstRow="1" w:lastRow="0" w:firstColumn="1" w:lastColumn="0" w:noHBand="0" w:noVBand="1"/>
      </w:tblPr>
      <w:tblGrid>
        <w:gridCol w:w="7361"/>
      </w:tblGrid>
      <w:tr w:rsidR="009B52DE" w14:paraId="1AB78109" w14:textId="77777777" w:rsidTr="009B52DE">
        <w:tc>
          <w:tcPr>
            <w:tcW w:w="7361" w:type="dxa"/>
            <w:shd w:val="clear" w:color="auto" w:fill="C2D69B" w:themeFill="accent3" w:themeFillTint="99"/>
          </w:tcPr>
          <w:p w14:paraId="3E1A3E19" w14:textId="77777777" w:rsidR="009B52DE" w:rsidRPr="004251F1" w:rsidRDefault="009B52DE" w:rsidP="004E5520">
            <w:pPr>
              <w:rPr>
                <w:rFonts w:ascii="Arial" w:hAnsi="Arial" w:cs="Arial"/>
                <w:i/>
                <w:color w:val="auto"/>
              </w:rPr>
            </w:pPr>
            <w:r w:rsidRPr="004251F1">
              <w:rPr>
                <w:rFonts w:ascii="Arial" w:hAnsi="Arial" w:cs="Arial"/>
                <w:i/>
                <w:color w:val="auto"/>
              </w:rPr>
              <w:t xml:space="preserve">Loopt, Monique heeft duidelijk protocol uitgezet. </w:t>
            </w:r>
          </w:p>
          <w:p w14:paraId="0FCD2272" w14:textId="3AC0DD3D" w:rsidR="009B52DE" w:rsidRDefault="009B52DE" w:rsidP="004E5520">
            <w:pPr>
              <w:rPr>
                <w:rFonts w:ascii="Arial" w:hAnsi="Arial" w:cs="Arial"/>
                <w:i/>
                <w:color w:val="auto"/>
              </w:rPr>
            </w:pPr>
            <w:r w:rsidRPr="004251F1">
              <w:rPr>
                <w:rFonts w:ascii="Arial" w:hAnsi="Arial" w:cs="Arial"/>
                <w:i/>
                <w:color w:val="auto"/>
              </w:rPr>
              <w:t>Zij zorgt nu  voor de borging</w:t>
            </w:r>
          </w:p>
          <w:p w14:paraId="13F43CA9" w14:textId="2549A19D" w:rsidR="000A5E24" w:rsidRPr="004251F1" w:rsidRDefault="000A5E24" w:rsidP="004E5520">
            <w:pPr>
              <w:rPr>
                <w:rFonts w:ascii="Arial" w:hAnsi="Arial" w:cs="Arial"/>
                <w:i/>
                <w:color w:val="auto"/>
              </w:rPr>
            </w:pPr>
            <w:r>
              <w:rPr>
                <w:rFonts w:ascii="Arial" w:hAnsi="Arial" w:cs="Arial"/>
                <w:i/>
                <w:color w:val="auto"/>
              </w:rPr>
              <w:t>Aanvragen subsidie voor wegwerken “corona” achterstanden</w:t>
            </w:r>
          </w:p>
          <w:p w14:paraId="4BAF2F54" w14:textId="77777777" w:rsidR="009B52DE" w:rsidRDefault="009B52DE" w:rsidP="004E5520">
            <w:pPr>
              <w:rPr>
                <w:rFonts w:ascii="Arial" w:hAnsi="Arial" w:cs="Arial"/>
              </w:rPr>
            </w:pPr>
          </w:p>
        </w:tc>
      </w:tr>
    </w:tbl>
    <w:p w14:paraId="39430BB7" w14:textId="2C5A3F39" w:rsidR="004251F1" w:rsidRPr="00B50302" w:rsidRDefault="004251F1" w:rsidP="004251F1">
      <w:pPr>
        <w:rPr>
          <w:rFonts w:ascii="Arial" w:hAnsi="Arial" w:cs="Arial"/>
          <w:b/>
          <w:sz w:val="20"/>
          <w:szCs w:val="20"/>
        </w:rPr>
      </w:pPr>
    </w:p>
    <w:p w14:paraId="5C252E17" w14:textId="77777777" w:rsidR="004251F1" w:rsidRDefault="004251F1" w:rsidP="0071744A">
      <w:pPr>
        <w:pStyle w:val="Lijstalinea"/>
        <w:numPr>
          <w:ilvl w:val="0"/>
          <w:numId w:val="27"/>
        </w:numPr>
        <w:spacing w:line="240" w:lineRule="auto"/>
        <w:rPr>
          <w:rFonts w:ascii="Arial" w:hAnsi="Arial" w:cs="Arial"/>
          <w:b/>
          <w:sz w:val="20"/>
          <w:szCs w:val="20"/>
        </w:rPr>
      </w:pPr>
      <w:r>
        <w:rPr>
          <w:rFonts w:ascii="Arial" w:hAnsi="Arial" w:cs="Arial"/>
          <w:b/>
          <w:sz w:val="20"/>
          <w:szCs w:val="20"/>
        </w:rPr>
        <w:t>Herijken visie</w:t>
      </w:r>
    </w:p>
    <w:p w14:paraId="1966148E" w14:textId="77777777" w:rsidR="004251F1" w:rsidRPr="00FA5431" w:rsidRDefault="004251F1" w:rsidP="004251F1">
      <w:pPr>
        <w:pStyle w:val="Lijstalinea"/>
        <w:spacing w:line="240" w:lineRule="auto"/>
        <w:rPr>
          <w:rFonts w:ascii="Arial" w:hAnsi="Arial" w:cs="Arial"/>
          <w:sz w:val="20"/>
          <w:szCs w:val="20"/>
        </w:rPr>
      </w:pPr>
      <w:r w:rsidRPr="0001370D">
        <w:rPr>
          <w:rFonts w:ascii="Arial" w:hAnsi="Arial" w:cs="Arial"/>
          <w:sz w:val="20"/>
          <w:szCs w:val="20"/>
        </w:rPr>
        <w:t>Toelichting plan</w:t>
      </w:r>
      <w:r>
        <w:rPr>
          <w:rFonts w:ascii="Arial" w:hAnsi="Arial" w:cs="Arial"/>
          <w:sz w:val="20"/>
          <w:szCs w:val="20"/>
        </w:rPr>
        <w:t>: mee-weten en meedenken. Rol MT tijdens traject: ideeën uitwisselen+ afspraken maken.</w:t>
      </w:r>
    </w:p>
    <w:tbl>
      <w:tblPr>
        <w:tblStyle w:val="Tabelraster"/>
        <w:tblW w:w="0" w:type="auto"/>
        <w:tblLook w:val="04A0" w:firstRow="1" w:lastRow="0" w:firstColumn="1" w:lastColumn="0" w:noHBand="0" w:noVBand="1"/>
      </w:tblPr>
      <w:tblGrid>
        <w:gridCol w:w="7361"/>
      </w:tblGrid>
      <w:tr w:rsidR="009B52DE" w14:paraId="56006560" w14:textId="77777777" w:rsidTr="009B52DE">
        <w:tc>
          <w:tcPr>
            <w:tcW w:w="7361" w:type="dxa"/>
            <w:shd w:val="clear" w:color="auto" w:fill="C2D69B" w:themeFill="accent3" w:themeFillTint="99"/>
          </w:tcPr>
          <w:p w14:paraId="3D3C8758" w14:textId="77777777" w:rsidR="009B52DE" w:rsidRPr="004251F1" w:rsidRDefault="009B52DE" w:rsidP="004E5520">
            <w:pPr>
              <w:rPr>
                <w:rFonts w:ascii="Arial" w:hAnsi="Arial" w:cs="Arial"/>
                <w:i/>
                <w:color w:val="auto"/>
              </w:rPr>
            </w:pPr>
            <w:r w:rsidRPr="004251F1">
              <w:rPr>
                <w:rFonts w:ascii="Arial" w:hAnsi="Arial" w:cs="Arial"/>
                <w:i/>
                <w:color w:val="auto"/>
              </w:rPr>
              <w:t xml:space="preserve">Bijeenkomst 1: 21 augustus : focus en prioriteiten  </w:t>
            </w:r>
            <w:proofErr w:type="spellStart"/>
            <w:r w:rsidRPr="004251F1">
              <w:rPr>
                <w:rFonts w:ascii="Arial" w:hAnsi="Arial" w:cs="Arial"/>
                <w:i/>
                <w:color w:val="auto"/>
              </w:rPr>
              <w:t>nav</w:t>
            </w:r>
            <w:proofErr w:type="spellEnd"/>
            <w:r w:rsidRPr="004251F1">
              <w:rPr>
                <w:rFonts w:ascii="Arial" w:hAnsi="Arial" w:cs="Arial"/>
                <w:i/>
                <w:color w:val="auto"/>
              </w:rPr>
              <w:t xml:space="preserve"> vragenlijst, traject verkennen, vuur aanwakkeren, doel helder: wat is een visie</w:t>
            </w:r>
          </w:p>
          <w:p w14:paraId="56211867" w14:textId="77777777" w:rsidR="009B52DE" w:rsidRPr="004251F1" w:rsidRDefault="009B52DE" w:rsidP="004E5520">
            <w:pPr>
              <w:rPr>
                <w:rFonts w:ascii="Arial" w:hAnsi="Arial" w:cs="Arial"/>
                <w:i/>
                <w:color w:val="auto"/>
              </w:rPr>
            </w:pPr>
            <w:r w:rsidRPr="004251F1">
              <w:rPr>
                <w:rFonts w:ascii="Arial" w:hAnsi="Arial" w:cs="Arial"/>
                <w:i/>
                <w:color w:val="auto"/>
              </w:rPr>
              <w:t>Bijeenkomst 2: 7 oktober : hoger doel+ kernkwaliteiten</w:t>
            </w:r>
          </w:p>
          <w:p w14:paraId="4EB214AA" w14:textId="77777777" w:rsidR="009B52DE" w:rsidRPr="004251F1" w:rsidRDefault="009B52DE" w:rsidP="004E5520">
            <w:pPr>
              <w:rPr>
                <w:rFonts w:ascii="Arial" w:hAnsi="Arial" w:cs="Arial"/>
                <w:i/>
                <w:color w:val="auto"/>
              </w:rPr>
            </w:pPr>
            <w:r w:rsidRPr="004251F1">
              <w:rPr>
                <w:rFonts w:ascii="Arial" w:hAnsi="Arial" w:cs="Arial"/>
                <w:i/>
                <w:color w:val="auto"/>
              </w:rPr>
              <w:t>Bijeenkomst 3: 10 november  kernwaarden + gewaagd doel</w:t>
            </w:r>
          </w:p>
          <w:p w14:paraId="20CF9128" w14:textId="77777777" w:rsidR="009B52DE" w:rsidRPr="00663FAE" w:rsidRDefault="009B52DE" w:rsidP="004E5520">
            <w:pPr>
              <w:rPr>
                <w:rFonts w:ascii="Arial" w:hAnsi="Arial" w:cs="Arial"/>
                <w:i/>
              </w:rPr>
            </w:pPr>
            <w:r w:rsidRPr="004251F1">
              <w:rPr>
                <w:rFonts w:ascii="Arial" w:hAnsi="Arial" w:cs="Arial"/>
                <w:i/>
                <w:color w:val="auto"/>
              </w:rPr>
              <w:t>Vervolg: met MT TOP maken (team ontwikkel plan) kijken wat nodig is, vervolg afspraken maken</w:t>
            </w:r>
            <w:r w:rsidRPr="00AA6C1C">
              <w:rPr>
                <w:rFonts w:ascii="Arial" w:hAnsi="Arial" w:cs="Arial"/>
                <w:i/>
                <w:color w:val="E36C0A" w:themeColor="accent6" w:themeShade="BF"/>
              </w:rPr>
              <w:t>.</w:t>
            </w:r>
          </w:p>
        </w:tc>
      </w:tr>
    </w:tbl>
    <w:p w14:paraId="40E9AF5D" w14:textId="5E1F0123" w:rsidR="004E5520" w:rsidRPr="000A5E24" w:rsidRDefault="004E5520" w:rsidP="000A5E24">
      <w:pPr>
        <w:spacing w:line="240" w:lineRule="auto"/>
        <w:rPr>
          <w:rFonts w:ascii="Arial" w:hAnsi="Arial" w:cs="Arial"/>
          <w:b/>
          <w:sz w:val="20"/>
          <w:szCs w:val="20"/>
        </w:rPr>
      </w:pPr>
    </w:p>
    <w:p w14:paraId="0D51DDB0" w14:textId="12F9F023" w:rsidR="4E72CB48" w:rsidRDefault="4E72CB48" w:rsidP="4E72CB48">
      <w:pPr>
        <w:pStyle w:val="Lijstalinea"/>
        <w:spacing w:line="240" w:lineRule="auto"/>
        <w:ind w:left="2136"/>
        <w:rPr>
          <w:rFonts w:ascii="Arial" w:hAnsi="Arial" w:cs="Arial"/>
          <w:b/>
          <w:bCs/>
          <w:sz w:val="20"/>
          <w:szCs w:val="20"/>
        </w:rPr>
      </w:pPr>
    </w:p>
    <w:p w14:paraId="2451F5D4" w14:textId="743B78F5" w:rsidR="4E72CB48" w:rsidRDefault="4E72CB48" w:rsidP="4E72CB48">
      <w:pPr>
        <w:pStyle w:val="Lijstalinea"/>
        <w:spacing w:line="240" w:lineRule="auto"/>
        <w:ind w:left="2136"/>
        <w:rPr>
          <w:rFonts w:ascii="Arial" w:hAnsi="Arial" w:cs="Arial"/>
          <w:b/>
          <w:bCs/>
          <w:sz w:val="20"/>
          <w:szCs w:val="20"/>
        </w:rPr>
      </w:pPr>
    </w:p>
    <w:p w14:paraId="24CA4546" w14:textId="398AFD29" w:rsidR="4E72CB48" w:rsidRDefault="4E72CB48" w:rsidP="2090300B">
      <w:pPr>
        <w:pStyle w:val="Lijstalinea"/>
        <w:spacing w:line="240" w:lineRule="auto"/>
        <w:ind w:left="2124"/>
        <w:rPr>
          <w:rFonts w:ascii="Arial" w:hAnsi="Arial" w:cs="Arial"/>
          <w:b/>
          <w:bCs/>
          <w:sz w:val="20"/>
          <w:szCs w:val="20"/>
        </w:rPr>
      </w:pPr>
    </w:p>
    <w:p w14:paraId="691A641D" w14:textId="0320BA6B" w:rsidR="4E72CB48" w:rsidRDefault="4E72CB48" w:rsidP="4E72CB48">
      <w:pPr>
        <w:pStyle w:val="Lijstalinea"/>
        <w:spacing w:line="240" w:lineRule="auto"/>
        <w:ind w:left="2136"/>
        <w:rPr>
          <w:rFonts w:ascii="Arial" w:hAnsi="Arial" w:cs="Arial"/>
          <w:b/>
          <w:bCs/>
          <w:sz w:val="20"/>
          <w:szCs w:val="20"/>
        </w:rPr>
      </w:pPr>
    </w:p>
    <w:p w14:paraId="53A70B89" w14:textId="38CE80C4" w:rsidR="4E72CB48" w:rsidRDefault="4E72CB48" w:rsidP="4E72CB48">
      <w:pPr>
        <w:pStyle w:val="Lijstalinea"/>
        <w:spacing w:line="240" w:lineRule="auto"/>
        <w:ind w:left="2136"/>
        <w:rPr>
          <w:rFonts w:ascii="Arial" w:hAnsi="Arial" w:cs="Arial"/>
          <w:b/>
          <w:bCs/>
          <w:sz w:val="20"/>
          <w:szCs w:val="20"/>
        </w:rPr>
      </w:pPr>
    </w:p>
    <w:p w14:paraId="23C1A6D9" w14:textId="0274E979" w:rsidR="004E5520" w:rsidRPr="006A4106" w:rsidRDefault="004E5520" w:rsidP="004251F1">
      <w:pPr>
        <w:pStyle w:val="Lijstalinea"/>
        <w:spacing w:line="240" w:lineRule="auto"/>
        <w:ind w:left="2136"/>
        <w:rPr>
          <w:rFonts w:ascii="Arial" w:hAnsi="Arial" w:cs="Arial"/>
          <w:b/>
          <w:color w:val="365F91"/>
          <w:sz w:val="20"/>
          <w:szCs w:val="20"/>
        </w:rPr>
      </w:pPr>
      <w:r>
        <w:rPr>
          <w:rFonts w:ascii="Arial" w:hAnsi="Arial" w:cs="Arial"/>
          <w:b/>
          <w:sz w:val="20"/>
          <w:szCs w:val="20"/>
        </w:rPr>
        <w:t>Plannen n.a.v. bovenstaande analyse</w:t>
      </w:r>
    </w:p>
    <w:p w14:paraId="51F4D493" w14:textId="77777777" w:rsidR="00023047" w:rsidRPr="001D4954" w:rsidRDefault="00023047" w:rsidP="004A279A">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36"/>
        <w:gridCol w:w="2783"/>
        <w:gridCol w:w="2176"/>
        <w:gridCol w:w="1591"/>
        <w:gridCol w:w="1643"/>
      </w:tblGrid>
      <w:tr w:rsidR="004251F1" w14:paraId="1E9E85C8" w14:textId="77777777" w:rsidTr="004E5520">
        <w:tc>
          <w:tcPr>
            <w:tcW w:w="936" w:type="dxa"/>
            <w:shd w:val="clear" w:color="auto" w:fill="8DB3E2" w:themeFill="text2" w:themeFillTint="66"/>
          </w:tcPr>
          <w:p w14:paraId="0F2C3235" w14:textId="77777777" w:rsidR="004251F1" w:rsidRPr="00CF2729" w:rsidRDefault="004251F1" w:rsidP="004E5520">
            <w:pPr>
              <w:jc w:val="center"/>
              <w:rPr>
                <w:b/>
                <w:sz w:val="28"/>
                <w:szCs w:val="28"/>
              </w:rPr>
            </w:pPr>
          </w:p>
        </w:tc>
        <w:tc>
          <w:tcPr>
            <w:tcW w:w="2783" w:type="dxa"/>
            <w:shd w:val="clear" w:color="auto" w:fill="8DB3E2" w:themeFill="text2" w:themeFillTint="66"/>
          </w:tcPr>
          <w:p w14:paraId="2D8EC9A3" w14:textId="77777777" w:rsidR="004251F1" w:rsidRDefault="004251F1" w:rsidP="004E5520">
            <w:pPr>
              <w:jc w:val="center"/>
              <w:rPr>
                <w:b/>
                <w:sz w:val="28"/>
                <w:szCs w:val="28"/>
              </w:rPr>
            </w:pPr>
            <w:r w:rsidRPr="00CF2729">
              <w:rPr>
                <w:b/>
                <w:sz w:val="28"/>
                <w:szCs w:val="28"/>
              </w:rPr>
              <w:t xml:space="preserve">Ontwikkelingen </w:t>
            </w:r>
          </w:p>
          <w:p w14:paraId="59DA3666" w14:textId="77777777" w:rsidR="004251F1" w:rsidRDefault="004251F1" w:rsidP="004E5520">
            <w:pPr>
              <w:jc w:val="center"/>
              <w:rPr>
                <w:b/>
                <w:sz w:val="28"/>
                <w:szCs w:val="28"/>
              </w:rPr>
            </w:pPr>
            <w:r>
              <w:rPr>
                <w:b/>
                <w:sz w:val="28"/>
                <w:szCs w:val="28"/>
              </w:rPr>
              <w:t>schooljaar</w:t>
            </w:r>
          </w:p>
          <w:p w14:paraId="2365CC23" w14:textId="77777777" w:rsidR="004251F1" w:rsidRDefault="004251F1" w:rsidP="004E5520">
            <w:pPr>
              <w:jc w:val="center"/>
              <w:rPr>
                <w:b/>
                <w:sz w:val="28"/>
                <w:szCs w:val="28"/>
              </w:rPr>
            </w:pPr>
            <w:r>
              <w:rPr>
                <w:b/>
                <w:sz w:val="28"/>
                <w:szCs w:val="28"/>
              </w:rPr>
              <w:t>18-19</w:t>
            </w:r>
          </w:p>
          <w:p w14:paraId="13550F78" w14:textId="77777777" w:rsidR="004251F1" w:rsidRDefault="004251F1" w:rsidP="004E5520">
            <w:pPr>
              <w:jc w:val="center"/>
              <w:rPr>
                <w:b/>
                <w:sz w:val="28"/>
                <w:szCs w:val="28"/>
              </w:rPr>
            </w:pPr>
            <w:r>
              <w:rPr>
                <w:b/>
                <w:sz w:val="28"/>
                <w:szCs w:val="28"/>
              </w:rPr>
              <w:t>&amp;</w:t>
            </w:r>
          </w:p>
          <w:p w14:paraId="413F1D46" w14:textId="77777777" w:rsidR="004251F1" w:rsidRPr="00CF2729" w:rsidRDefault="004251F1" w:rsidP="004E5520">
            <w:pPr>
              <w:jc w:val="center"/>
              <w:rPr>
                <w:b/>
                <w:sz w:val="28"/>
                <w:szCs w:val="28"/>
              </w:rPr>
            </w:pPr>
            <w:r>
              <w:rPr>
                <w:b/>
                <w:sz w:val="28"/>
                <w:szCs w:val="28"/>
              </w:rPr>
              <w:t>19-20</w:t>
            </w:r>
          </w:p>
        </w:tc>
        <w:tc>
          <w:tcPr>
            <w:tcW w:w="2176" w:type="dxa"/>
            <w:shd w:val="clear" w:color="auto" w:fill="8DB3E2" w:themeFill="text2" w:themeFillTint="66"/>
          </w:tcPr>
          <w:p w14:paraId="2D52E67D" w14:textId="77777777" w:rsidR="004251F1" w:rsidRPr="00CF2729" w:rsidRDefault="004251F1" w:rsidP="004E5520">
            <w:pPr>
              <w:jc w:val="center"/>
              <w:rPr>
                <w:b/>
                <w:sz w:val="28"/>
                <w:szCs w:val="28"/>
              </w:rPr>
            </w:pPr>
            <w:r w:rsidRPr="00CF2729">
              <w:rPr>
                <w:b/>
                <w:sz w:val="28"/>
                <w:szCs w:val="28"/>
              </w:rPr>
              <w:t>Status</w:t>
            </w:r>
            <w:r>
              <w:rPr>
                <w:b/>
                <w:sz w:val="28"/>
                <w:szCs w:val="28"/>
              </w:rPr>
              <w:t>:</w:t>
            </w:r>
          </w:p>
        </w:tc>
        <w:tc>
          <w:tcPr>
            <w:tcW w:w="1591" w:type="dxa"/>
            <w:shd w:val="clear" w:color="auto" w:fill="8DB3E2" w:themeFill="text2" w:themeFillTint="66"/>
          </w:tcPr>
          <w:p w14:paraId="60611E01" w14:textId="77777777" w:rsidR="004251F1" w:rsidRPr="00CF2729" w:rsidRDefault="004251F1" w:rsidP="004E5520">
            <w:pPr>
              <w:jc w:val="center"/>
              <w:rPr>
                <w:b/>
                <w:sz w:val="28"/>
                <w:szCs w:val="28"/>
              </w:rPr>
            </w:pPr>
            <w:r w:rsidRPr="00CF2729">
              <w:rPr>
                <w:b/>
                <w:sz w:val="28"/>
                <w:szCs w:val="28"/>
              </w:rPr>
              <w:t>Regie</w:t>
            </w:r>
            <w:r>
              <w:rPr>
                <w:b/>
                <w:sz w:val="28"/>
                <w:szCs w:val="28"/>
              </w:rPr>
              <w:t>:</w:t>
            </w:r>
          </w:p>
        </w:tc>
        <w:tc>
          <w:tcPr>
            <w:tcW w:w="1576" w:type="dxa"/>
            <w:shd w:val="clear" w:color="auto" w:fill="8DB3E2" w:themeFill="text2" w:themeFillTint="66"/>
          </w:tcPr>
          <w:p w14:paraId="08C8E8FA" w14:textId="77777777" w:rsidR="004251F1" w:rsidRPr="00CF2729" w:rsidRDefault="004251F1" w:rsidP="004E5520">
            <w:pPr>
              <w:jc w:val="center"/>
              <w:rPr>
                <w:b/>
                <w:sz w:val="28"/>
                <w:szCs w:val="28"/>
              </w:rPr>
            </w:pPr>
            <w:r w:rsidRPr="00CF2729">
              <w:rPr>
                <w:b/>
                <w:sz w:val="28"/>
                <w:szCs w:val="28"/>
              </w:rPr>
              <w:t>Gestart</w:t>
            </w:r>
            <w:r>
              <w:rPr>
                <w:b/>
                <w:sz w:val="28"/>
                <w:szCs w:val="28"/>
              </w:rPr>
              <w:t xml:space="preserve"> op/start op/tijdspad</w:t>
            </w:r>
          </w:p>
        </w:tc>
      </w:tr>
      <w:tr w:rsidR="004251F1" w14:paraId="58B919D3" w14:textId="77777777" w:rsidTr="004E5520">
        <w:tc>
          <w:tcPr>
            <w:tcW w:w="936" w:type="dxa"/>
          </w:tcPr>
          <w:p w14:paraId="427EFDA8" w14:textId="77777777" w:rsidR="004251F1" w:rsidRDefault="004251F1" w:rsidP="004E5520"/>
        </w:tc>
        <w:tc>
          <w:tcPr>
            <w:tcW w:w="2783" w:type="dxa"/>
          </w:tcPr>
          <w:p w14:paraId="1CD5F21F" w14:textId="77777777" w:rsidR="004251F1" w:rsidRDefault="004251F1" w:rsidP="004E5520"/>
        </w:tc>
        <w:tc>
          <w:tcPr>
            <w:tcW w:w="2176" w:type="dxa"/>
          </w:tcPr>
          <w:p w14:paraId="56B64BCD" w14:textId="77777777" w:rsidR="004251F1" w:rsidRDefault="004251F1" w:rsidP="004E5520"/>
        </w:tc>
        <w:tc>
          <w:tcPr>
            <w:tcW w:w="1591" w:type="dxa"/>
          </w:tcPr>
          <w:p w14:paraId="2A86EEAF" w14:textId="77777777" w:rsidR="004251F1" w:rsidRDefault="004251F1" w:rsidP="004E5520"/>
        </w:tc>
        <w:tc>
          <w:tcPr>
            <w:tcW w:w="1576" w:type="dxa"/>
          </w:tcPr>
          <w:p w14:paraId="157F890B" w14:textId="77777777" w:rsidR="004251F1" w:rsidRDefault="004251F1" w:rsidP="004E5520"/>
        </w:tc>
      </w:tr>
      <w:tr w:rsidR="004251F1" w14:paraId="44BE5F0E" w14:textId="77777777" w:rsidTr="004E5520">
        <w:tc>
          <w:tcPr>
            <w:tcW w:w="936" w:type="dxa"/>
          </w:tcPr>
          <w:p w14:paraId="5020A1A5" w14:textId="77777777" w:rsidR="004251F1" w:rsidRDefault="004251F1" w:rsidP="0071744A">
            <w:pPr>
              <w:pStyle w:val="Lijstalinea"/>
              <w:numPr>
                <w:ilvl w:val="0"/>
                <w:numId w:val="30"/>
              </w:numPr>
              <w:spacing w:line="240" w:lineRule="auto"/>
            </w:pPr>
          </w:p>
        </w:tc>
        <w:tc>
          <w:tcPr>
            <w:tcW w:w="2783" w:type="dxa"/>
          </w:tcPr>
          <w:p w14:paraId="0EE629A9" w14:textId="77777777" w:rsidR="004251F1" w:rsidRDefault="004251F1" w:rsidP="004E5520">
            <w:r>
              <w:t>Blokvoorbereiding:</w:t>
            </w:r>
          </w:p>
          <w:p w14:paraId="2ED8EF65" w14:textId="77777777" w:rsidR="004251F1" w:rsidRDefault="004251F1" w:rsidP="004E5520">
            <w:r>
              <w:t>rekenen en spelling</w:t>
            </w:r>
          </w:p>
          <w:p w14:paraId="5364B59B" w14:textId="77777777" w:rsidR="004251F1" w:rsidRDefault="004251F1" w:rsidP="004E5520"/>
        </w:tc>
        <w:tc>
          <w:tcPr>
            <w:tcW w:w="2176" w:type="dxa"/>
          </w:tcPr>
          <w:p w14:paraId="5997D2D3" w14:textId="77777777" w:rsidR="004251F1" w:rsidRDefault="004251F1" w:rsidP="004E5520">
            <w:r>
              <w:t>Loopt, bijschaven, continueren</w:t>
            </w:r>
          </w:p>
        </w:tc>
        <w:tc>
          <w:tcPr>
            <w:tcW w:w="1591" w:type="dxa"/>
          </w:tcPr>
          <w:p w14:paraId="307FC87D" w14:textId="77777777" w:rsidR="004251F1" w:rsidRDefault="004251F1" w:rsidP="004E5520">
            <w:r>
              <w:t>IB+ Rekenspecialist + Leerkrachten</w:t>
            </w:r>
          </w:p>
        </w:tc>
        <w:tc>
          <w:tcPr>
            <w:tcW w:w="1576" w:type="dxa"/>
          </w:tcPr>
          <w:p w14:paraId="313B231A" w14:textId="77777777" w:rsidR="004251F1" w:rsidRDefault="004251F1" w:rsidP="004E5520">
            <w:r>
              <w:t>Schooljaar 18-19</w:t>
            </w:r>
          </w:p>
        </w:tc>
      </w:tr>
      <w:tr w:rsidR="004251F1" w14:paraId="3495023C" w14:textId="77777777" w:rsidTr="004E5520">
        <w:tc>
          <w:tcPr>
            <w:tcW w:w="936" w:type="dxa"/>
            <w:shd w:val="clear" w:color="auto" w:fill="F2F2F2" w:themeFill="background1" w:themeFillShade="F2"/>
          </w:tcPr>
          <w:p w14:paraId="56518848" w14:textId="77777777" w:rsidR="004251F1" w:rsidRDefault="004251F1" w:rsidP="0071744A">
            <w:pPr>
              <w:pStyle w:val="Lijstalinea"/>
              <w:numPr>
                <w:ilvl w:val="0"/>
                <w:numId w:val="30"/>
              </w:numPr>
              <w:spacing w:line="240" w:lineRule="auto"/>
            </w:pPr>
          </w:p>
        </w:tc>
        <w:tc>
          <w:tcPr>
            <w:tcW w:w="2783" w:type="dxa"/>
            <w:shd w:val="clear" w:color="auto" w:fill="F2F2F2" w:themeFill="background1" w:themeFillShade="F2"/>
          </w:tcPr>
          <w:p w14:paraId="10E61716" w14:textId="77777777" w:rsidR="004251F1" w:rsidRDefault="004251F1" w:rsidP="004E5520">
            <w:r>
              <w:t>Zelfstandig werken</w:t>
            </w:r>
          </w:p>
        </w:tc>
        <w:tc>
          <w:tcPr>
            <w:tcW w:w="2176" w:type="dxa"/>
            <w:shd w:val="clear" w:color="auto" w:fill="F2F2F2" w:themeFill="background1" w:themeFillShade="F2"/>
          </w:tcPr>
          <w:p w14:paraId="6610742B" w14:textId="77777777" w:rsidR="004251F1" w:rsidRDefault="004251F1" w:rsidP="004E5520">
            <w:r>
              <w:t>Loopt, blijven uitbouwen/door ontwikkelen</w:t>
            </w:r>
          </w:p>
          <w:p w14:paraId="204572E9" w14:textId="77777777" w:rsidR="004251F1" w:rsidRDefault="004251F1" w:rsidP="004E5520"/>
        </w:tc>
        <w:tc>
          <w:tcPr>
            <w:tcW w:w="1591" w:type="dxa"/>
            <w:shd w:val="clear" w:color="auto" w:fill="F2F2F2" w:themeFill="background1" w:themeFillShade="F2"/>
          </w:tcPr>
          <w:p w14:paraId="23560D98" w14:textId="77777777" w:rsidR="004251F1" w:rsidRDefault="004251F1" w:rsidP="004E5520">
            <w:r>
              <w:t>Zelfstandig werkgroep+ team</w:t>
            </w:r>
          </w:p>
        </w:tc>
        <w:tc>
          <w:tcPr>
            <w:tcW w:w="1576" w:type="dxa"/>
            <w:shd w:val="clear" w:color="auto" w:fill="F2F2F2" w:themeFill="background1" w:themeFillShade="F2"/>
          </w:tcPr>
          <w:p w14:paraId="3754357E" w14:textId="77777777" w:rsidR="004251F1" w:rsidRDefault="004251F1" w:rsidP="004E5520">
            <w:r>
              <w:t>Januari 2019</w:t>
            </w:r>
          </w:p>
        </w:tc>
      </w:tr>
      <w:tr w:rsidR="004251F1" w14:paraId="344F455F" w14:textId="77777777" w:rsidTr="004E5520">
        <w:tc>
          <w:tcPr>
            <w:tcW w:w="936" w:type="dxa"/>
          </w:tcPr>
          <w:p w14:paraId="53837B02" w14:textId="77777777" w:rsidR="004251F1" w:rsidRDefault="004251F1" w:rsidP="0071744A">
            <w:pPr>
              <w:pStyle w:val="Lijstalinea"/>
              <w:numPr>
                <w:ilvl w:val="0"/>
                <w:numId w:val="30"/>
              </w:numPr>
              <w:spacing w:line="240" w:lineRule="auto"/>
            </w:pPr>
          </w:p>
        </w:tc>
        <w:tc>
          <w:tcPr>
            <w:tcW w:w="2783" w:type="dxa"/>
          </w:tcPr>
          <w:p w14:paraId="7612D2F1" w14:textId="77777777" w:rsidR="004251F1" w:rsidRDefault="004251F1" w:rsidP="004E5520">
            <w:r>
              <w:t>Professionele dialoog</w:t>
            </w:r>
          </w:p>
        </w:tc>
        <w:tc>
          <w:tcPr>
            <w:tcW w:w="2176" w:type="dxa"/>
          </w:tcPr>
          <w:p w14:paraId="4B3351E0" w14:textId="77777777" w:rsidR="004251F1" w:rsidRDefault="004251F1" w:rsidP="004E5520">
            <w:r>
              <w:t>In gang gezet, levend blijven houden, naleven, elkaar aanspreken</w:t>
            </w:r>
          </w:p>
          <w:p w14:paraId="0AD8CEA0" w14:textId="77777777" w:rsidR="004251F1" w:rsidRDefault="004251F1" w:rsidP="004E5520"/>
        </w:tc>
        <w:tc>
          <w:tcPr>
            <w:tcW w:w="1591" w:type="dxa"/>
          </w:tcPr>
          <w:p w14:paraId="3A7B9835" w14:textId="77777777" w:rsidR="004251F1" w:rsidRDefault="004251F1" w:rsidP="004E5520">
            <w:r>
              <w:t>Directie+ team</w:t>
            </w:r>
          </w:p>
        </w:tc>
        <w:tc>
          <w:tcPr>
            <w:tcW w:w="1576" w:type="dxa"/>
          </w:tcPr>
          <w:p w14:paraId="328AF90E" w14:textId="77777777" w:rsidR="004251F1" w:rsidRDefault="004251F1" w:rsidP="004E5520">
            <w:r>
              <w:t>MT- eind 2019</w:t>
            </w:r>
          </w:p>
          <w:p w14:paraId="188152B9" w14:textId="77777777" w:rsidR="004251F1" w:rsidRDefault="004251F1" w:rsidP="004E5520">
            <w:r>
              <w:t>Team- start 2020</w:t>
            </w:r>
          </w:p>
        </w:tc>
      </w:tr>
      <w:tr w:rsidR="004251F1" w14:paraId="6CD00FC3" w14:textId="77777777" w:rsidTr="004E5520">
        <w:tc>
          <w:tcPr>
            <w:tcW w:w="936" w:type="dxa"/>
            <w:shd w:val="clear" w:color="auto" w:fill="F2F2F2" w:themeFill="background1" w:themeFillShade="F2"/>
          </w:tcPr>
          <w:p w14:paraId="60250FE6" w14:textId="77777777" w:rsidR="004251F1" w:rsidRDefault="004251F1" w:rsidP="0071744A">
            <w:pPr>
              <w:pStyle w:val="Lijstalinea"/>
              <w:numPr>
                <w:ilvl w:val="0"/>
                <w:numId w:val="30"/>
              </w:numPr>
              <w:spacing w:line="240" w:lineRule="auto"/>
            </w:pPr>
          </w:p>
        </w:tc>
        <w:tc>
          <w:tcPr>
            <w:tcW w:w="2783" w:type="dxa"/>
            <w:shd w:val="clear" w:color="auto" w:fill="F2F2F2" w:themeFill="background1" w:themeFillShade="F2"/>
          </w:tcPr>
          <w:p w14:paraId="08DFC1DA" w14:textId="77777777" w:rsidR="004251F1" w:rsidRDefault="004251F1" w:rsidP="004E5520">
            <w:r>
              <w:t>Project Kansrijk opgroeien</w:t>
            </w:r>
          </w:p>
          <w:p w14:paraId="0B1C6CC4" w14:textId="77777777" w:rsidR="004251F1" w:rsidRDefault="004251F1" w:rsidP="004E5520"/>
        </w:tc>
        <w:tc>
          <w:tcPr>
            <w:tcW w:w="2176" w:type="dxa"/>
            <w:shd w:val="clear" w:color="auto" w:fill="F2F2F2" w:themeFill="background1" w:themeFillShade="F2"/>
          </w:tcPr>
          <w:p w14:paraId="5C8540E4" w14:textId="77777777" w:rsidR="004251F1" w:rsidRDefault="004251F1" w:rsidP="004E5520">
            <w:r>
              <w:t>Loopt- continueren</w:t>
            </w:r>
          </w:p>
        </w:tc>
        <w:tc>
          <w:tcPr>
            <w:tcW w:w="1591" w:type="dxa"/>
            <w:shd w:val="clear" w:color="auto" w:fill="F2F2F2" w:themeFill="background1" w:themeFillShade="F2"/>
          </w:tcPr>
          <w:p w14:paraId="7F1752AD" w14:textId="77777777" w:rsidR="004251F1" w:rsidRDefault="004251F1" w:rsidP="004E5520">
            <w:r>
              <w:t>Werkgroep Kansrijk</w:t>
            </w:r>
          </w:p>
        </w:tc>
        <w:tc>
          <w:tcPr>
            <w:tcW w:w="1576" w:type="dxa"/>
            <w:shd w:val="clear" w:color="auto" w:fill="F2F2F2" w:themeFill="background1" w:themeFillShade="F2"/>
          </w:tcPr>
          <w:p w14:paraId="3CCBAD9C" w14:textId="77777777" w:rsidR="004251F1" w:rsidRDefault="004251F1" w:rsidP="004E5520">
            <w:r>
              <w:t>Januari 2019</w:t>
            </w:r>
          </w:p>
        </w:tc>
      </w:tr>
      <w:tr w:rsidR="004251F1" w14:paraId="17100E68" w14:textId="77777777" w:rsidTr="004E5520">
        <w:tc>
          <w:tcPr>
            <w:tcW w:w="936" w:type="dxa"/>
            <w:shd w:val="clear" w:color="auto" w:fill="FFFFFF" w:themeFill="background1"/>
          </w:tcPr>
          <w:p w14:paraId="04F9A0BB" w14:textId="77777777" w:rsidR="004251F1" w:rsidRDefault="004251F1" w:rsidP="0071744A">
            <w:pPr>
              <w:pStyle w:val="Lijstalinea"/>
              <w:numPr>
                <w:ilvl w:val="0"/>
                <w:numId w:val="30"/>
              </w:numPr>
              <w:spacing w:line="240" w:lineRule="auto"/>
            </w:pPr>
            <w:r>
              <w:t xml:space="preserve"> </w:t>
            </w:r>
          </w:p>
        </w:tc>
        <w:tc>
          <w:tcPr>
            <w:tcW w:w="2783" w:type="dxa"/>
            <w:shd w:val="clear" w:color="auto" w:fill="FFFFFF" w:themeFill="background1"/>
          </w:tcPr>
          <w:p w14:paraId="7797E731" w14:textId="77777777" w:rsidR="004251F1" w:rsidRDefault="004251F1" w:rsidP="004E5520">
            <w:r>
              <w:t>ICT kennis verbreding- gebruik optimaliseren</w:t>
            </w:r>
          </w:p>
        </w:tc>
        <w:tc>
          <w:tcPr>
            <w:tcW w:w="2176" w:type="dxa"/>
            <w:shd w:val="clear" w:color="auto" w:fill="FFFFFF" w:themeFill="background1"/>
          </w:tcPr>
          <w:p w14:paraId="198D4B06" w14:textId="77777777" w:rsidR="004251F1" w:rsidRDefault="004251F1" w:rsidP="004E5520">
            <w:r>
              <w:t>Loopt, blijven uitbouwen/door ontwikkelen</w:t>
            </w:r>
          </w:p>
          <w:p w14:paraId="5C83E158" w14:textId="77777777" w:rsidR="004251F1" w:rsidRDefault="004251F1" w:rsidP="004E5520"/>
        </w:tc>
        <w:tc>
          <w:tcPr>
            <w:tcW w:w="1591" w:type="dxa"/>
            <w:shd w:val="clear" w:color="auto" w:fill="FFFFFF" w:themeFill="background1"/>
          </w:tcPr>
          <w:p w14:paraId="4A68E7B3" w14:textId="77777777" w:rsidR="004251F1" w:rsidRDefault="004251F1" w:rsidP="004E5520">
            <w:r>
              <w:t>Werkgroep ICT</w:t>
            </w:r>
          </w:p>
        </w:tc>
        <w:tc>
          <w:tcPr>
            <w:tcW w:w="1576" w:type="dxa"/>
            <w:shd w:val="clear" w:color="auto" w:fill="FFFFFF" w:themeFill="background1"/>
          </w:tcPr>
          <w:p w14:paraId="358DAC19" w14:textId="77777777" w:rsidR="004251F1" w:rsidRDefault="004251F1" w:rsidP="004E5520">
            <w:r>
              <w:t>Schooljaar 19-20</w:t>
            </w:r>
          </w:p>
        </w:tc>
      </w:tr>
      <w:tr w:rsidR="004251F1" w14:paraId="17F385DC" w14:textId="77777777" w:rsidTr="004E5520">
        <w:tc>
          <w:tcPr>
            <w:tcW w:w="936" w:type="dxa"/>
            <w:shd w:val="clear" w:color="auto" w:fill="F2F2F2" w:themeFill="background1" w:themeFillShade="F2"/>
          </w:tcPr>
          <w:p w14:paraId="5E055EA8" w14:textId="77777777" w:rsidR="004251F1" w:rsidRDefault="004251F1" w:rsidP="0071744A">
            <w:pPr>
              <w:pStyle w:val="Lijstalinea"/>
              <w:numPr>
                <w:ilvl w:val="0"/>
                <w:numId w:val="30"/>
              </w:numPr>
              <w:spacing w:line="240" w:lineRule="auto"/>
            </w:pPr>
          </w:p>
        </w:tc>
        <w:tc>
          <w:tcPr>
            <w:tcW w:w="2783" w:type="dxa"/>
            <w:shd w:val="clear" w:color="auto" w:fill="F2F2F2" w:themeFill="background1" w:themeFillShade="F2"/>
          </w:tcPr>
          <w:p w14:paraId="0F0D39B0" w14:textId="77777777" w:rsidR="004251F1" w:rsidRDefault="004251F1" w:rsidP="004E5520">
            <w:proofErr w:type="spellStart"/>
            <w:r>
              <w:t>Toetsprotocol</w:t>
            </w:r>
            <w:proofErr w:type="spellEnd"/>
          </w:p>
        </w:tc>
        <w:tc>
          <w:tcPr>
            <w:tcW w:w="2176" w:type="dxa"/>
            <w:shd w:val="clear" w:color="auto" w:fill="F2F2F2" w:themeFill="background1" w:themeFillShade="F2"/>
          </w:tcPr>
          <w:p w14:paraId="096AC293" w14:textId="77777777" w:rsidR="004251F1" w:rsidRDefault="004251F1" w:rsidP="004E5520">
            <w:r>
              <w:t>Opstellen+ delen met team</w:t>
            </w:r>
          </w:p>
        </w:tc>
        <w:tc>
          <w:tcPr>
            <w:tcW w:w="1591" w:type="dxa"/>
            <w:shd w:val="clear" w:color="auto" w:fill="F2F2F2" w:themeFill="background1" w:themeFillShade="F2"/>
          </w:tcPr>
          <w:p w14:paraId="5FB72644" w14:textId="77777777" w:rsidR="004251F1" w:rsidRDefault="004251F1" w:rsidP="004E5520">
            <w:r>
              <w:t>IB</w:t>
            </w:r>
          </w:p>
        </w:tc>
        <w:tc>
          <w:tcPr>
            <w:tcW w:w="1576" w:type="dxa"/>
            <w:shd w:val="clear" w:color="auto" w:fill="F2F2F2" w:themeFill="background1" w:themeFillShade="F2"/>
          </w:tcPr>
          <w:p w14:paraId="1043E6A2" w14:textId="77777777" w:rsidR="004251F1" w:rsidRDefault="004251F1" w:rsidP="004E5520">
            <w:r>
              <w:t>11 mei 2020</w:t>
            </w:r>
          </w:p>
        </w:tc>
      </w:tr>
      <w:tr w:rsidR="004251F1" w14:paraId="475C9318" w14:textId="77777777" w:rsidTr="004E5520">
        <w:tc>
          <w:tcPr>
            <w:tcW w:w="936" w:type="dxa"/>
            <w:shd w:val="clear" w:color="auto" w:fill="FFFFFF" w:themeFill="background1"/>
          </w:tcPr>
          <w:p w14:paraId="7462F474" w14:textId="77777777" w:rsidR="004251F1" w:rsidRDefault="004251F1" w:rsidP="0071744A">
            <w:pPr>
              <w:pStyle w:val="Lijstalinea"/>
              <w:numPr>
                <w:ilvl w:val="0"/>
                <w:numId w:val="30"/>
              </w:numPr>
              <w:spacing w:line="240" w:lineRule="auto"/>
            </w:pPr>
          </w:p>
        </w:tc>
        <w:tc>
          <w:tcPr>
            <w:tcW w:w="2783" w:type="dxa"/>
            <w:shd w:val="clear" w:color="auto" w:fill="FFFFFF" w:themeFill="background1"/>
          </w:tcPr>
          <w:p w14:paraId="1348F470" w14:textId="77777777" w:rsidR="004251F1" w:rsidRDefault="004251F1" w:rsidP="004E5520">
            <w:r>
              <w:t xml:space="preserve">Actief burgerschap </w:t>
            </w:r>
          </w:p>
        </w:tc>
        <w:tc>
          <w:tcPr>
            <w:tcW w:w="2176" w:type="dxa"/>
            <w:shd w:val="clear" w:color="auto" w:fill="FFFFFF" w:themeFill="background1"/>
          </w:tcPr>
          <w:p w14:paraId="70D62E8C" w14:textId="77777777" w:rsidR="004251F1" w:rsidRDefault="004251F1" w:rsidP="004E5520">
            <w:r>
              <w:t>Verkennende bijeenkomst 1x</w:t>
            </w:r>
          </w:p>
        </w:tc>
        <w:tc>
          <w:tcPr>
            <w:tcW w:w="1591" w:type="dxa"/>
            <w:shd w:val="clear" w:color="auto" w:fill="FFFFFF" w:themeFill="background1"/>
          </w:tcPr>
          <w:p w14:paraId="63C4A419" w14:textId="77777777" w:rsidR="004251F1" w:rsidRDefault="004251F1" w:rsidP="004E5520">
            <w:r>
              <w:t>Directie+ team</w:t>
            </w:r>
          </w:p>
        </w:tc>
        <w:tc>
          <w:tcPr>
            <w:tcW w:w="1576" w:type="dxa"/>
            <w:shd w:val="clear" w:color="auto" w:fill="FFFFFF" w:themeFill="background1"/>
          </w:tcPr>
          <w:p w14:paraId="09D83B03" w14:textId="77777777" w:rsidR="004251F1" w:rsidRDefault="004251F1" w:rsidP="004E5520">
            <w:r>
              <w:t>Flits vergadering 22 juni</w:t>
            </w:r>
          </w:p>
        </w:tc>
      </w:tr>
      <w:tr w:rsidR="00CC231D" w14:paraId="76E68ABC" w14:textId="77777777" w:rsidTr="004E5520">
        <w:tc>
          <w:tcPr>
            <w:tcW w:w="936" w:type="dxa"/>
            <w:shd w:val="clear" w:color="auto" w:fill="FFFFFF" w:themeFill="background1"/>
          </w:tcPr>
          <w:p w14:paraId="44D69B9D" w14:textId="77777777" w:rsidR="00CC231D" w:rsidRDefault="00CC231D" w:rsidP="0071744A">
            <w:pPr>
              <w:pStyle w:val="Lijstalinea"/>
              <w:numPr>
                <w:ilvl w:val="0"/>
                <w:numId w:val="30"/>
              </w:numPr>
              <w:spacing w:line="240" w:lineRule="auto"/>
            </w:pPr>
          </w:p>
        </w:tc>
        <w:tc>
          <w:tcPr>
            <w:tcW w:w="2783" w:type="dxa"/>
            <w:shd w:val="clear" w:color="auto" w:fill="FFFFFF" w:themeFill="background1"/>
          </w:tcPr>
          <w:p w14:paraId="781CA3F5" w14:textId="74F7D725" w:rsidR="00CC231D" w:rsidRDefault="00CC231D" w:rsidP="004E5520">
            <w:r>
              <w:t>IKC</w:t>
            </w:r>
          </w:p>
        </w:tc>
        <w:tc>
          <w:tcPr>
            <w:tcW w:w="2176" w:type="dxa"/>
            <w:shd w:val="clear" w:color="auto" w:fill="FFFFFF" w:themeFill="background1"/>
          </w:tcPr>
          <w:p w14:paraId="480B63BD" w14:textId="77777777" w:rsidR="00CC231D" w:rsidRDefault="00CC231D" w:rsidP="004E5520">
            <w:r>
              <w:t>Bijeenkomsten doorgaande lijn 2 tot 6</w:t>
            </w:r>
          </w:p>
          <w:p w14:paraId="7DCAEA9B" w14:textId="167068C4" w:rsidR="00CC231D" w:rsidRDefault="00CC231D" w:rsidP="004E5520">
            <w:r>
              <w:t>Overdracht</w:t>
            </w:r>
          </w:p>
        </w:tc>
        <w:tc>
          <w:tcPr>
            <w:tcW w:w="1591" w:type="dxa"/>
            <w:shd w:val="clear" w:color="auto" w:fill="FFFFFF" w:themeFill="background1"/>
          </w:tcPr>
          <w:p w14:paraId="6C973F35" w14:textId="5CC189A4" w:rsidR="00CC231D" w:rsidRDefault="00CC231D" w:rsidP="004E5520">
            <w:r>
              <w:t>Directie, IB, tem en Peuterwerk</w:t>
            </w:r>
          </w:p>
        </w:tc>
        <w:tc>
          <w:tcPr>
            <w:tcW w:w="1576" w:type="dxa"/>
            <w:shd w:val="clear" w:color="auto" w:fill="FFFFFF" w:themeFill="background1"/>
          </w:tcPr>
          <w:p w14:paraId="562F68ED" w14:textId="77777777" w:rsidR="00CC231D" w:rsidRDefault="00CC231D" w:rsidP="004E5520">
            <w:r>
              <w:t xml:space="preserve">Schooljaar </w:t>
            </w:r>
          </w:p>
          <w:p w14:paraId="0F69420F" w14:textId="77777777" w:rsidR="00CC231D" w:rsidRDefault="00CC231D" w:rsidP="004E5520">
            <w:r>
              <w:t xml:space="preserve">18-19 </w:t>
            </w:r>
          </w:p>
          <w:p w14:paraId="5FD77286" w14:textId="77777777" w:rsidR="00CC231D" w:rsidRDefault="00CC231D" w:rsidP="004E5520">
            <w:r>
              <w:t xml:space="preserve">&amp; </w:t>
            </w:r>
          </w:p>
          <w:p w14:paraId="0160BAAF" w14:textId="5FD740A2" w:rsidR="00CC231D" w:rsidRDefault="00CC231D" w:rsidP="004E5520">
            <w:r>
              <w:t>19-20</w:t>
            </w:r>
          </w:p>
        </w:tc>
      </w:tr>
    </w:tbl>
    <w:p w14:paraId="0B2D5BB3" w14:textId="19EF06DA" w:rsidR="004251F1" w:rsidRDefault="004251F1" w:rsidP="004251F1"/>
    <w:p w14:paraId="7EAA22C8" w14:textId="23F12ACB" w:rsidR="004E5520" w:rsidRDefault="004E5520" w:rsidP="4E72CB48"/>
    <w:p w14:paraId="1B145FD0" w14:textId="2BAEC506" w:rsidR="004E5520" w:rsidRDefault="004E5520" w:rsidP="004251F1"/>
    <w:p w14:paraId="6AC9475A" w14:textId="6F663BE7" w:rsidR="004E5520" w:rsidRDefault="004E5520" w:rsidP="004251F1"/>
    <w:p w14:paraId="4015052E" w14:textId="7B561CC4" w:rsidR="004E5520" w:rsidRDefault="004E5520" w:rsidP="004251F1"/>
    <w:p w14:paraId="319A8F74" w14:textId="0CDCB1D5" w:rsidR="004E5520" w:rsidRDefault="004E5520" w:rsidP="004251F1"/>
    <w:p w14:paraId="691C99BB" w14:textId="48FE4D8B" w:rsidR="5C5FEF17" w:rsidRDefault="5C5FEF17" w:rsidP="5C5FEF17"/>
    <w:p w14:paraId="1965391D" w14:textId="2FBB24DE" w:rsidR="2090300B" w:rsidRDefault="2090300B" w:rsidP="2090300B"/>
    <w:p w14:paraId="38E6646D" w14:textId="01900AA3" w:rsidR="5C5FEF17" w:rsidRDefault="5C5FEF17" w:rsidP="5C5FEF17"/>
    <w:p w14:paraId="099EF932" w14:textId="77777777" w:rsidR="004E5520" w:rsidRDefault="004E5520" w:rsidP="004251F1"/>
    <w:p w14:paraId="7B22AC2F" w14:textId="77777777" w:rsidR="004251F1" w:rsidRDefault="004251F1" w:rsidP="004251F1"/>
    <w:tbl>
      <w:tblPr>
        <w:tblStyle w:val="Tabelraster"/>
        <w:tblW w:w="10588" w:type="dxa"/>
        <w:tblLayout w:type="fixed"/>
        <w:tblLook w:val="04A0" w:firstRow="1" w:lastRow="0" w:firstColumn="1" w:lastColumn="0" w:noHBand="0" w:noVBand="1"/>
      </w:tblPr>
      <w:tblGrid>
        <w:gridCol w:w="710"/>
        <w:gridCol w:w="2130"/>
        <w:gridCol w:w="3392"/>
        <w:gridCol w:w="1701"/>
        <w:gridCol w:w="2655"/>
      </w:tblGrid>
      <w:tr w:rsidR="004251F1" w:rsidRPr="00CF2729" w14:paraId="5637EACC" w14:textId="77777777" w:rsidTr="2090300B">
        <w:tc>
          <w:tcPr>
            <w:tcW w:w="710" w:type="dxa"/>
            <w:shd w:val="clear" w:color="auto" w:fill="D99594" w:themeFill="accent2" w:themeFillTint="99"/>
          </w:tcPr>
          <w:p w14:paraId="7C3478E3" w14:textId="77777777" w:rsidR="004251F1" w:rsidRPr="00CF2729" w:rsidRDefault="004251F1" w:rsidP="004E5520">
            <w:pPr>
              <w:jc w:val="center"/>
              <w:rPr>
                <w:b/>
                <w:sz w:val="28"/>
                <w:szCs w:val="28"/>
              </w:rPr>
            </w:pPr>
          </w:p>
        </w:tc>
        <w:tc>
          <w:tcPr>
            <w:tcW w:w="2130" w:type="dxa"/>
            <w:shd w:val="clear" w:color="auto" w:fill="D99594" w:themeFill="accent2" w:themeFillTint="99"/>
          </w:tcPr>
          <w:p w14:paraId="040E9960" w14:textId="77777777" w:rsidR="004251F1" w:rsidRDefault="004251F1" w:rsidP="004E5520">
            <w:pPr>
              <w:jc w:val="center"/>
              <w:rPr>
                <w:b/>
                <w:sz w:val="28"/>
                <w:szCs w:val="28"/>
              </w:rPr>
            </w:pPr>
            <w:r w:rsidRPr="00CF2729">
              <w:rPr>
                <w:b/>
                <w:sz w:val="28"/>
                <w:szCs w:val="28"/>
              </w:rPr>
              <w:t xml:space="preserve">Ontwikkelingen </w:t>
            </w:r>
            <w:r>
              <w:rPr>
                <w:b/>
                <w:sz w:val="28"/>
                <w:szCs w:val="28"/>
              </w:rPr>
              <w:t>schoolj</w:t>
            </w:r>
            <w:r w:rsidRPr="00CF2729">
              <w:rPr>
                <w:b/>
                <w:sz w:val="28"/>
                <w:szCs w:val="28"/>
              </w:rPr>
              <w:t>a</w:t>
            </w:r>
            <w:r>
              <w:rPr>
                <w:b/>
                <w:sz w:val="28"/>
                <w:szCs w:val="28"/>
              </w:rPr>
              <w:t>a</w:t>
            </w:r>
            <w:r w:rsidRPr="00CF2729">
              <w:rPr>
                <w:b/>
                <w:sz w:val="28"/>
                <w:szCs w:val="28"/>
              </w:rPr>
              <w:t>r</w:t>
            </w:r>
          </w:p>
          <w:p w14:paraId="3F1EA38F" w14:textId="77777777" w:rsidR="004251F1" w:rsidRPr="00CF2729" w:rsidRDefault="004251F1" w:rsidP="004E5520">
            <w:pPr>
              <w:jc w:val="center"/>
              <w:rPr>
                <w:b/>
                <w:sz w:val="28"/>
                <w:szCs w:val="28"/>
              </w:rPr>
            </w:pPr>
            <w:r>
              <w:rPr>
                <w:b/>
                <w:sz w:val="28"/>
                <w:szCs w:val="28"/>
              </w:rPr>
              <w:t>20-21</w:t>
            </w:r>
          </w:p>
        </w:tc>
        <w:tc>
          <w:tcPr>
            <w:tcW w:w="3392" w:type="dxa"/>
            <w:shd w:val="clear" w:color="auto" w:fill="D99594" w:themeFill="accent2" w:themeFillTint="99"/>
          </w:tcPr>
          <w:p w14:paraId="15757AD2" w14:textId="77777777" w:rsidR="004251F1" w:rsidRPr="00CF2729" w:rsidRDefault="004251F1" w:rsidP="004E5520">
            <w:pPr>
              <w:jc w:val="center"/>
              <w:rPr>
                <w:b/>
                <w:sz w:val="28"/>
                <w:szCs w:val="28"/>
              </w:rPr>
            </w:pPr>
            <w:r>
              <w:rPr>
                <w:b/>
                <w:sz w:val="28"/>
                <w:szCs w:val="28"/>
              </w:rPr>
              <w:t>Doel:</w:t>
            </w:r>
          </w:p>
        </w:tc>
        <w:tc>
          <w:tcPr>
            <w:tcW w:w="1701" w:type="dxa"/>
            <w:shd w:val="clear" w:color="auto" w:fill="D99594" w:themeFill="accent2" w:themeFillTint="99"/>
          </w:tcPr>
          <w:p w14:paraId="56F583E8" w14:textId="77777777" w:rsidR="004251F1" w:rsidRPr="00CF2729" w:rsidRDefault="004251F1" w:rsidP="004E5520">
            <w:pPr>
              <w:jc w:val="center"/>
              <w:rPr>
                <w:b/>
                <w:sz w:val="28"/>
                <w:szCs w:val="28"/>
              </w:rPr>
            </w:pPr>
            <w:r w:rsidRPr="00CF2729">
              <w:rPr>
                <w:b/>
                <w:sz w:val="28"/>
                <w:szCs w:val="28"/>
              </w:rPr>
              <w:t>Regie</w:t>
            </w:r>
            <w:r>
              <w:rPr>
                <w:b/>
                <w:sz w:val="28"/>
                <w:szCs w:val="28"/>
              </w:rPr>
              <w:t>:</w:t>
            </w:r>
          </w:p>
        </w:tc>
        <w:tc>
          <w:tcPr>
            <w:tcW w:w="2655" w:type="dxa"/>
            <w:shd w:val="clear" w:color="auto" w:fill="D99594" w:themeFill="accent2" w:themeFillTint="99"/>
          </w:tcPr>
          <w:p w14:paraId="23D24F46" w14:textId="77777777" w:rsidR="004251F1" w:rsidRPr="00CF2729" w:rsidRDefault="004251F1" w:rsidP="004E5520">
            <w:pPr>
              <w:rPr>
                <w:b/>
                <w:sz w:val="28"/>
                <w:szCs w:val="28"/>
              </w:rPr>
            </w:pPr>
            <w:r>
              <w:rPr>
                <w:b/>
                <w:sz w:val="28"/>
                <w:szCs w:val="28"/>
              </w:rPr>
              <w:t>tijdspad</w:t>
            </w:r>
          </w:p>
        </w:tc>
      </w:tr>
      <w:tr w:rsidR="004251F1" w14:paraId="417C9C5D" w14:textId="77777777" w:rsidTr="2090300B">
        <w:trPr>
          <w:trHeight w:val="467"/>
        </w:trPr>
        <w:tc>
          <w:tcPr>
            <w:tcW w:w="710" w:type="dxa"/>
            <w:vMerge w:val="restart"/>
            <w:shd w:val="clear" w:color="auto" w:fill="FDECAD"/>
          </w:tcPr>
          <w:p w14:paraId="3A37810E" w14:textId="77777777" w:rsidR="004251F1" w:rsidRDefault="004251F1" w:rsidP="0071744A">
            <w:pPr>
              <w:pStyle w:val="Lijstalinea"/>
              <w:numPr>
                <w:ilvl w:val="0"/>
                <w:numId w:val="31"/>
              </w:numPr>
              <w:spacing w:line="240" w:lineRule="auto"/>
            </w:pPr>
          </w:p>
        </w:tc>
        <w:tc>
          <w:tcPr>
            <w:tcW w:w="2130" w:type="dxa"/>
            <w:vMerge w:val="restart"/>
            <w:shd w:val="clear" w:color="auto" w:fill="FDECAD"/>
          </w:tcPr>
          <w:p w14:paraId="7E5ED3F8" w14:textId="77777777" w:rsidR="004251F1" w:rsidRDefault="004251F1" w:rsidP="004E5520">
            <w:r>
              <w:t>Begrijpend lezen</w:t>
            </w:r>
          </w:p>
        </w:tc>
        <w:tc>
          <w:tcPr>
            <w:tcW w:w="3392" w:type="dxa"/>
            <w:shd w:val="clear" w:color="auto" w:fill="FDECAD"/>
          </w:tcPr>
          <w:p w14:paraId="16F6C1CA" w14:textId="77777777" w:rsidR="004251F1" w:rsidRDefault="004251F1" w:rsidP="004E5520">
            <w:r>
              <w:t>Met vermogend team bepalen welke weg we gaan bewandelen</w:t>
            </w:r>
          </w:p>
          <w:p w14:paraId="13751D0E" w14:textId="77777777" w:rsidR="004251F1" w:rsidRDefault="004251F1" w:rsidP="004E5520">
            <w:r>
              <w:t>Expertise van buiten?</w:t>
            </w:r>
          </w:p>
        </w:tc>
        <w:tc>
          <w:tcPr>
            <w:tcW w:w="1701" w:type="dxa"/>
            <w:shd w:val="clear" w:color="auto" w:fill="FDECAD"/>
          </w:tcPr>
          <w:p w14:paraId="014B881D" w14:textId="77777777" w:rsidR="000A5E24" w:rsidRDefault="004251F1" w:rsidP="004E5520">
            <w:r>
              <w:t xml:space="preserve">Vermogend team taal, </w:t>
            </w:r>
          </w:p>
          <w:p w14:paraId="0EE85E2F" w14:textId="2CD1A249" w:rsidR="004251F1" w:rsidRDefault="004251F1" w:rsidP="004E5520">
            <w:r>
              <w:t>directie+ IB</w:t>
            </w:r>
          </w:p>
        </w:tc>
        <w:tc>
          <w:tcPr>
            <w:tcW w:w="2655" w:type="dxa"/>
            <w:shd w:val="clear" w:color="auto" w:fill="FDECAD"/>
          </w:tcPr>
          <w:p w14:paraId="0371D81E" w14:textId="77777777" w:rsidR="004251F1" w:rsidRDefault="004251F1" w:rsidP="004E5520">
            <w:r>
              <w:t>Augustus 2020</w:t>
            </w:r>
          </w:p>
        </w:tc>
      </w:tr>
      <w:tr w:rsidR="004251F1" w14:paraId="5CB70EAE" w14:textId="77777777" w:rsidTr="2090300B">
        <w:trPr>
          <w:trHeight w:val="467"/>
        </w:trPr>
        <w:tc>
          <w:tcPr>
            <w:tcW w:w="710" w:type="dxa"/>
            <w:vMerge/>
          </w:tcPr>
          <w:p w14:paraId="64876EBB" w14:textId="77777777" w:rsidR="004251F1" w:rsidRDefault="004251F1" w:rsidP="0071744A">
            <w:pPr>
              <w:pStyle w:val="Lijstalinea"/>
              <w:numPr>
                <w:ilvl w:val="0"/>
                <w:numId w:val="31"/>
              </w:numPr>
              <w:spacing w:line="240" w:lineRule="auto"/>
            </w:pPr>
          </w:p>
        </w:tc>
        <w:tc>
          <w:tcPr>
            <w:tcW w:w="2130" w:type="dxa"/>
            <w:vMerge/>
          </w:tcPr>
          <w:p w14:paraId="3AAFD8B2" w14:textId="77777777" w:rsidR="004251F1" w:rsidRDefault="004251F1" w:rsidP="004E5520"/>
        </w:tc>
        <w:tc>
          <w:tcPr>
            <w:tcW w:w="3392" w:type="dxa"/>
            <w:shd w:val="clear" w:color="auto" w:fill="FDECAD"/>
          </w:tcPr>
          <w:p w14:paraId="0718F990" w14:textId="77777777" w:rsidR="004251F1" w:rsidRDefault="004251F1" w:rsidP="004E5520">
            <w:r>
              <w:t>Met het team traject starten</w:t>
            </w:r>
          </w:p>
          <w:p w14:paraId="642AB512" w14:textId="77777777" w:rsidR="004251F1" w:rsidRDefault="004251F1" w:rsidP="004E5520"/>
        </w:tc>
        <w:tc>
          <w:tcPr>
            <w:tcW w:w="1701" w:type="dxa"/>
            <w:shd w:val="clear" w:color="auto" w:fill="FDECAD"/>
          </w:tcPr>
          <w:p w14:paraId="55715060" w14:textId="77777777" w:rsidR="004251F1" w:rsidRDefault="004251F1" w:rsidP="004E5520">
            <w:r>
              <w:t>Vermogend team taal</w:t>
            </w:r>
          </w:p>
        </w:tc>
        <w:tc>
          <w:tcPr>
            <w:tcW w:w="2655" w:type="dxa"/>
            <w:shd w:val="clear" w:color="auto" w:fill="FDECAD"/>
          </w:tcPr>
          <w:p w14:paraId="77254EBC" w14:textId="77777777" w:rsidR="004251F1" w:rsidRDefault="004251F1" w:rsidP="004E5520">
            <w:r>
              <w:t>Januari 2021 periode jan-juli</w:t>
            </w:r>
          </w:p>
          <w:p w14:paraId="6D4A76A8" w14:textId="77777777" w:rsidR="004251F1" w:rsidRDefault="004251F1" w:rsidP="004E5520">
            <w:r>
              <w:t>3 studiedagen</w:t>
            </w:r>
          </w:p>
        </w:tc>
      </w:tr>
      <w:tr w:rsidR="004251F1" w14:paraId="23516FF2" w14:textId="77777777" w:rsidTr="2090300B">
        <w:trPr>
          <w:trHeight w:val="928"/>
        </w:trPr>
        <w:tc>
          <w:tcPr>
            <w:tcW w:w="710" w:type="dxa"/>
            <w:vMerge w:val="restart"/>
            <w:shd w:val="clear" w:color="auto" w:fill="FFFFFF" w:themeFill="background1"/>
          </w:tcPr>
          <w:p w14:paraId="75BB0897" w14:textId="77777777" w:rsidR="004251F1" w:rsidRDefault="004251F1" w:rsidP="0071744A">
            <w:pPr>
              <w:pStyle w:val="Lijstalinea"/>
              <w:numPr>
                <w:ilvl w:val="0"/>
                <w:numId w:val="31"/>
              </w:numPr>
              <w:spacing w:line="240" w:lineRule="auto"/>
            </w:pPr>
          </w:p>
        </w:tc>
        <w:tc>
          <w:tcPr>
            <w:tcW w:w="2130" w:type="dxa"/>
            <w:vMerge w:val="restart"/>
            <w:shd w:val="clear" w:color="auto" w:fill="FFFFFF" w:themeFill="background1"/>
          </w:tcPr>
          <w:p w14:paraId="234591D4" w14:textId="77777777" w:rsidR="004251F1" w:rsidRDefault="004251F1" w:rsidP="004E5520">
            <w:r>
              <w:t>schoolveiligheidsplan</w:t>
            </w:r>
          </w:p>
        </w:tc>
        <w:tc>
          <w:tcPr>
            <w:tcW w:w="3392" w:type="dxa"/>
            <w:shd w:val="clear" w:color="auto" w:fill="FFFFFF" w:themeFill="background1"/>
          </w:tcPr>
          <w:p w14:paraId="3EF826FE" w14:textId="77777777" w:rsidR="004251F1" w:rsidRDefault="004251F1" w:rsidP="004E5520">
            <w:r>
              <w:t>Verkennen wat verwachtingen zijn</w:t>
            </w:r>
          </w:p>
          <w:p w14:paraId="50FCA1DC" w14:textId="77777777" w:rsidR="004251F1" w:rsidRDefault="004251F1" w:rsidP="004E5520">
            <w:r>
              <w:t>Bepalen wat opdracht werkgroep wordt.</w:t>
            </w:r>
          </w:p>
        </w:tc>
        <w:tc>
          <w:tcPr>
            <w:tcW w:w="1701" w:type="dxa"/>
            <w:vMerge w:val="restart"/>
            <w:shd w:val="clear" w:color="auto" w:fill="FFFFFF" w:themeFill="background1"/>
          </w:tcPr>
          <w:p w14:paraId="06DA489F" w14:textId="77777777" w:rsidR="004251F1" w:rsidRDefault="004251F1" w:rsidP="004E5520">
            <w:r>
              <w:t>Directie+ IB+ MT</w:t>
            </w:r>
          </w:p>
        </w:tc>
        <w:tc>
          <w:tcPr>
            <w:tcW w:w="2655" w:type="dxa"/>
            <w:shd w:val="clear" w:color="auto" w:fill="FFFFFF" w:themeFill="background1"/>
          </w:tcPr>
          <w:p w14:paraId="7F20AB1D" w14:textId="77777777" w:rsidR="004251F1" w:rsidRDefault="004251F1" w:rsidP="004E5520">
            <w:r>
              <w:t>November 2020</w:t>
            </w:r>
          </w:p>
        </w:tc>
      </w:tr>
      <w:tr w:rsidR="004251F1" w14:paraId="07152345" w14:textId="77777777" w:rsidTr="2090300B">
        <w:trPr>
          <w:trHeight w:val="927"/>
        </w:trPr>
        <w:tc>
          <w:tcPr>
            <w:tcW w:w="710" w:type="dxa"/>
            <w:vMerge/>
          </w:tcPr>
          <w:p w14:paraId="06406CDC" w14:textId="77777777" w:rsidR="004251F1" w:rsidRDefault="004251F1" w:rsidP="0071744A">
            <w:pPr>
              <w:pStyle w:val="Lijstalinea"/>
              <w:numPr>
                <w:ilvl w:val="0"/>
                <w:numId w:val="31"/>
              </w:numPr>
              <w:spacing w:line="240" w:lineRule="auto"/>
            </w:pPr>
          </w:p>
        </w:tc>
        <w:tc>
          <w:tcPr>
            <w:tcW w:w="2130" w:type="dxa"/>
            <w:vMerge/>
          </w:tcPr>
          <w:p w14:paraId="709CF482" w14:textId="77777777" w:rsidR="004251F1" w:rsidRDefault="004251F1" w:rsidP="004E5520"/>
        </w:tc>
        <w:tc>
          <w:tcPr>
            <w:tcW w:w="3392" w:type="dxa"/>
            <w:shd w:val="clear" w:color="auto" w:fill="FFFFFF" w:themeFill="background1"/>
          </w:tcPr>
          <w:p w14:paraId="505D0F18" w14:textId="77777777" w:rsidR="004251F1" w:rsidRDefault="004251F1" w:rsidP="004E5520">
            <w:r>
              <w:t>Vermogend team gaat met plan aan de slag</w:t>
            </w:r>
          </w:p>
        </w:tc>
        <w:tc>
          <w:tcPr>
            <w:tcW w:w="1701" w:type="dxa"/>
            <w:vMerge/>
          </w:tcPr>
          <w:p w14:paraId="1D18ECE7" w14:textId="77777777" w:rsidR="004251F1" w:rsidRDefault="004251F1" w:rsidP="004E5520"/>
        </w:tc>
        <w:tc>
          <w:tcPr>
            <w:tcW w:w="2655" w:type="dxa"/>
            <w:shd w:val="clear" w:color="auto" w:fill="FFFFFF" w:themeFill="background1"/>
          </w:tcPr>
          <w:p w14:paraId="604523F2" w14:textId="77777777" w:rsidR="004251F1" w:rsidRDefault="004251F1" w:rsidP="004E5520">
            <w:r>
              <w:t>Januari 2021 Periode jan-juli</w:t>
            </w:r>
          </w:p>
          <w:p w14:paraId="5780E66F" w14:textId="5ED1D098" w:rsidR="004251F1" w:rsidRDefault="004251F1" w:rsidP="000A5E24">
            <w:r>
              <w:t xml:space="preserve">3x </w:t>
            </w:r>
            <w:r w:rsidR="000A5E24">
              <w:t>studiedag</w:t>
            </w:r>
          </w:p>
        </w:tc>
      </w:tr>
      <w:tr w:rsidR="004251F1" w14:paraId="451C9A17" w14:textId="77777777" w:rsidTr="2090300B">
        <w:tc>
          <w:tcPr>
            <w:tcW w:w="710" w:type="dxa"/>
            <w:shd w:val="clear" w:color="auto" w:fill="FDECAD"/>
          </w:tcPr>
          <w:p w14:paraId="50F6B39B" w14:textId="77777777" w:rsidR="004251F1" w:rsidRDefault="004251F1" w:rsidP="0071744A">
            <w:pPr>
              <w:pStyle w:val="Lijstalinea"/>
              <w:numPr>
                <w:ilvl w:val="0"/>
                <w:numId w:val="31"/>
              </w:numPr>
              <w:spacing w:line="240" w:lineRule="auto"/>
            </w:pPr>
          </w:p>
        </w:tc>
        <w:tc>
          <w:tcPr>
            <w:tcW w:w="2130" w:type="dxa"/>
            <w:shd w:val="clear" w:color="auto" w:fill="FDECAD"/>
          </w:tcPr>
          <w:p w14:paraId="23551B3A" w14:textId="77777777" w:rsidR="004251F1" w:rsidRDefault="004251F1" w:rsidP="004E5520">
            <w:r>
              <w:t>Herijken visie</w:t>
            </w:r>
          </w:p>
        </w:tc>
        <w:tc>
          <w:tcPr>
            <w:tcW w:w="3392" w:type="dxa"/>
            <w:shd w:val="clear" w:color="auto" w:fill="FDECAD"/>
          </w:tcPr>
          <w:p w14:paraId="1302325A" w14:textId="77777777" w:rsidR="004251F1" w:rsidRDefault="004251F1" w:rsidP="004E5520">
            <w:r>
              <w:t>Traject inzetten-plan maken en verkennen met MT</w:t>
            </w:r>
          </w:p>
        </w:tc>
        <w:tc>
          <w:tcPr>
            <w:tcW w:w="1701" w:type="dxa"/>
            <w:shd w:val="clear" w:color="auto" w:fill="FDECAD"/>
          </w:tcPr>
          <w:p w14:paraId="56525599" w14:textId="77777777" w:rsidR="004251F1" w:rsidRDefault="004251F1" w:rsidP="004E5520">
            <w:r>
              <w:t>Directie-MT</w:t>
            </w:r>
          </w:p>
        </w:tc>
        <w:tc>
          <w:tcPr>
            <w:tcW w:w="2655" w:type="dxa"/>
            <w:shd w:val="clear" w:color="auto" w:fill="FDECAD"/>
          </w:tcPr>
          <w:p w14:paraId="17EFCD68" w14:textId="77777777" w:rsidR="000A5E24" w:rsidRDefault="004251F1" w:rsidP="004E5520">
            <w:r>
              <w:t>Au</w:t>
            </w:r>
            <w:r w:rsidR="00CC231D">
              <w:t xml:space="preserve">gustus-december 2020 </w:t>
            </w:r>
          </w:p>
          <w:p w14:paraId="2FAAC38C" w14:textId="6DB01A59" w:rsidR="004251F1" w:rsidRDefault="00CC231D" w:rsidP="004E5520">
            <w:r>
              <w:t>4 dagen</w:t>
            </w:r>
          </w:p>
        </w:tc>
      </w:tr>
      <w:tr w:rsidR="004251F1" w14:paraId="2E50BB78" w14:textId="77777777" w:rsidTr="2090300B">
        <w:tc>
          <w:tcPr>
            <w:tcW w:w="710" w:type="dxa"/>
            <w:shd w:val="clear" w:color="auto" w:fill="FFFFFF" w:themeFill="background1"/>
          </w:tcPr>
          <w:p w14:paraId="75504216" w14:textId="77777777" w:rsidR="004251F1" w:rsidRDefault="004251F1" w:rsidP="0071744A">
            <w:pPr>
              <w:pStyle w:val="Lijstalinea"/>
              <w:numPr>
                <w:ilvl w:val="0"/>
                <w:numId w:val="31"/>
              </w:numPr>
              <w:spacing w:line="240" w:lineRule="auto"/>
            </w:pPr>
          </w:p>
        </w:tc>
        <w:tc>
          <w:tcPr>
            <w:tcW w:w="2130" w:type="dxa"/>
            <w:shd w:val="clear" w:color="auto" w:fill="FFFFFF" w:themeFill="background1"/>
          </w:tcPr>
          <w:p w14:paraId="23044F1D" w14:textId="77777777" w:rsidR="004251F1" w:rsidRDefault="004251F1" w:rsidP="004E5520">
            <w:r>
              <w:t>Blokvoorbereiding:</w:t>
            </w:r>
          </w:p>
          <w:p w14:paraId="775BCE98" w14:textId="77777777" w:rsidR="004251F1" w:rsidRDefault="004251F1" w:rsidP="004E5520">
            <w:r>
              <w:t>rekenen en spelling</w:t>
            </w:r>
          </w:p>
          <w:p w14:paraId="18118CDD" w14:textId="77777777" w:rsidR="004251F1" w:rsidRDefault="004251F1" w:rsidP="004E5520"/>
        </w:tc>
        <w:tc>
          <w:tcPr>
            <w:tcW w:w="3392" w:type="dxa"/>
            <w:shd w:val="clear" w:color="auto" w:fill="FFFFFF" w:themeFill="background1"/>
          </w:tcPr>
          <w:p w14:paraId="7455C6A2" w14:textId="77777777" w:rsidR="004251F1" w:rsidRDefault="004251F1" w:rsidP="004E5520">
            <w:r>
              <w:t>Monitoren+ controleren of ze daadwerkelijk op de daadwerkelijke datum worden ingeleverd</w:t>
            </w:r>
          </w:p>
        </w:tc>
        <w:tc>
          <w:tcPr>
            <w:tcW w:w="1701" w:type="dxa"/>
            <w:shd w:val="clear" w:color="auto" w:fill="FFFFFF" w:themeFill="background1"/>
          </w:tcPr>
          <w:p w14:paraId="19B23894" w14:textId="77777777" w:rsidR="004251F1" w:rsidRDefault="004251F1" w:rsidP="004E5520">
            <w:r>
              <w:t>IB</w:t>
            </w:r>
          </w:p>
        </w:tc>
        <w:tc>
          <w:tcPr>
            <w:tcW w:w="2655" w:type="dxa"/>
            <w:shd w:val="clear" w:color="auto" w:fill="FFFFFF" w:themeFill="background1"/>
          </w:tcPr>
          <w:p w14:paraId="653145D4" w14:textId="77777777" w:rsidR="004251F1" w:rsidRDefault="004251F1" w:rsidP="004E5520">
            <w:r>
              <w:t>Start vergadering 20 augustus</w:t>
            </w:r>
          </w:p>
        </w:tc>
      </w:tr>
      <w:tr w:rsidR="004251F1" w14:paraId="122AA7F8" w14:textId="77777777" w:rsidTr="2090300B">
        <w:tc>
          <w:tcPr>
            <w:tcW w:w="710" w:type="dxa"/>
            <w:shd w:val="clear" w:color="auto" w:fill="FDECAD"/>
          </w:tcPr>
          <w:p w14:paraId="6A34C22F" w14:textId="77777777" w:rsidR="004251F1" w:rsidRDefault="004251F1" w:rsidP="0071744A">
            <w:pPr>
              <w:pStyle w:val="Lijstalinea"/>
              <w:numPr>
                <w:ilvl w:val="0"/>
                <w:numId w:val="31"/>
              </w:numPr>
              <w:spacing w:line="240" w:lineRule="auto"/>
            </w:pPr>
          </w:p>
        </w:tc>
        <w:tc>
          <w:tcPr>
            <w:tcW w:w="2130" w:type="dxa"/>
            <w:shd w:val="clear" w:color="auto" w:fill="FDECAD"/>
          </w:tcPr>
          <w:p w14:paraId="050A6BE1" w14:textId="77777777" w:rsidR="004251F1" w:rsidRDefault="004251F1" w:rsidP="004E5520">
            <w:r>
              <w:t>Zelfstandig werken</w:t>
            </w:r>
          </w:p>
        </w:tc>
        <w:tc>
          <w:tcPr>
            <w:tcW w:w="3392" w:type="dxa"/>
            <w:shd w:val="clear" w:color="auto" w:fill="FDECAD"/>
          </w:tcPr>
          <w:p w14:paraId="7BD9524E" w14:textId="77777777" w:rsidR="004251F1" w:rsidRDefault="004251F1" w:rsidP="004E5520">
            <w:r>
              <w:t xml:space="preserve">Evalueren + door ontwikkelen </w:t>
            </w:r>
          </w:p>
          <w:p w14:paraId="5B3763AF" w14:textId="77777777" w:rsidR="004251F1" w:rsidRDefault="004251F1" w:rsidP="004E5520"/>
        </w:tc>
        <w:tc>
          <w:tcPr>
            <w:tcW w:w="1701" w:type="dxa"/>
            <w:shd w:val="clear" w:color="auto" w:fill="FDECAD"/>
          </w:tcPr>
          <w:p w14:paraId="76F81965" w14:textId="77777777" w:rsidR="004251F1" w:rsidRDefault="004251F1" w:rsidP="004E5520">
            <w:r>
              <w:t>Vermogend team zelfstandig werken</w:t>
            </w:r>
          </w:p>
        </w:tc>
        <w:tc>
          <w:tcPr>
            <w:tcW w:w="2655" w:type="dxa"/>
            <w:shd w:val="clear" w:color="auto" w:fill="FDECAD"/>
          </w:tcPr>
          <w:p w14:paraId="26F33C51" w14:textId="77777777" w:rsidR="004251F1" w:rsidRDefault="004251F1" w:rsidP="004E5520">
            <w:r>
              <w:t>Start vergadering m.n. in bouwen.</w:t>
            </w:r>
          </w:p>
          <w:p w14:paraId="5C5DB662" w14:textId="77777777" w:rsidR="004251F1" w:rsidRDefault="004251F1" w:rsidP="004E5520">
            <w:r>
              <w:t>1 x per jaar tijdens studiedag</w:t>
            </w:r>
          </w:p>
        </w:tc>
      </w:tr>
      <w:tr w:rsidR="004251F1" w14:paraId="4AFAD1A5" w14:textId="77777777" w:rsidTr="2090300B">
        <w:tc>
          <w:tcPr>
            <w:tcW w:w="710" w:type="dxa"/>
            <w:shd w:val="clear" w:color="auto" w:fill="FFFFFF" w:themeFill="background1"/>
          </w:tcPr>
          <w:p w14:paraId="097A8AD2" w14:textId="77777777" w:rsidR="004251F1" w:rsidRDefault="004251F1" w:rsidP="0071744A">
            <w:pPr>
              <w:pStyle w:val="Lijstalinea"/>
              <w:numPr>
                <w:ilvl w:val="0"/>
                <w:numId w:val="31"/>
              </w:numPr>
              <w:spacing w:line="240" w:lineRule="auto"/>
            </w:pPr>
          </w:p>
        </w:tc>
        <w:tc>
          <w:tcPr>
            <w:tcW w:w="2130" w:type="dxa"/>
            <w:shd w:val="clear" w:color="auto" w:fill="FFFFFF" w:themeFill="background1"/>
          </w:tcPr>
          <w:p w14:paraId="3D2C56D5" w14:textId="77777777" w:rsidR="004251F1" w:rsidRDefault="004251F1" w:rsidP="004E5520">
            <w:r>
              <w:t>Professionele dialoog</w:t>
            </w:r>
          </w:p>
        </w:tc>
        <w:tc>
          <w:tcPr>
            <w:tcW w:w="3392" w:type="dxa"/>
            <w:shd w:val="clear" w:color="auto" w:fill="FFFFFF" w:themeFill="background1"/>
          </w:tcPr>
          <w:p w14:paraId="690BFA39" w14:textId="77777777" w:rsidR="004251F1" w:rsidRDefault="004251F1" w:rsidP="004E5520">
            <w:r>
              <w:t>Coaching sessies</w:t>
            </w:r>
          </w:p>
        </w:tc>
        <w:tc>
          <w:tcPr>
            <w:tcW w:w="1701" w:type="dxa"/>
            <w:shd w:val="clear" w:color="auto" w:fill="FFFFFF" w:themeFill="background1"/>
          </w:tcPr>
          <w:p w14:paraId="0B8B5C8A" w14:textId="77777777" w:rsidR="004251F1" w:rsidRDefault="004251F1" w:rsidP="004E5520">
            <w:r>
              <w:t>Marga Jansens</w:t>
            </w:r>
          </w:p>
        </w:tc>
        <w:tc>
          <w:tcPr>
            <w:tcW w:w="2655" w:type="dxa"/>
            <w:shd w:val="clear" w:color="auto" w:fill="FFFFFF" w:themeFill="background1"/>
          </w:tcPr>
          <w:p w14:paraId="7C69C8F6" w14:textId="77777777" w:rsidR="004251F1" w:rsidRDefault="004251F1" w:rsidP="004E5520">
            <w:r>
              <w:t xml:space="preserve">1x oktober- </w:t>
            </w:r>
          </w:p>
          <w:p w14:paraId="014F735E" w14:textId="77777777" w:rsidR="004251F1" w:rsidRDefault="004251F1" w:rsidP="004E5520">
            <w:r>
              <w:t>1x mei</w:t>
            </w:r>
          </w:p>
          <w:p w14:paraId="60098323" w14:textId="77777777" w:rsidR="004251F1" w:rsidRDefault="004251F1" w:rsidP="004E5520">
            <w:r>
              <w:t>2 x intervisie</w:t>
            </w:r>
          </w:p>
          <w:p w14:paraId="67F8B313" w14:textId="77777777" w:rsidR="004251F1" w:rsidRDefault="004251F1" w:rsidP="004E5520">
            <w:r>
              <w:t>Daarna 1x per jaar</w:t>
            </w:r>
          </w:p>
        </w:tc>
      </w:tr>
      <w:tr w:rsidR="004251F1" w14:paraId="355B8676" w14:textId="77777777" w:rsidTr="2090300B">
        <w:tc>
          <w:tcPr>
            <w:tcW w:w="710" w:type="dxa"/>
            <w:shd w:val="clear" w:color="auto" w:fill="FDECAD"/>
          </w:tcPr>
          <w:p w14:paraId="13497672" w14:textId="77777777" w:rsidR="004251F1" w:rsidRDefault="004251F1" w:rsidP="0071744A">
            <w:pPr>
              <w:pStyle w:val="Lijstalinea"/>
              <w:numPr>
                <w:ilvl w:val="0"/>
                <w:numId w:val="31"/>
              </w:numPr>
              <w:spacing w:line="240" w:lineRule="auto"/>
            </w:pPr>
          </w:p>
        </w:tc>
        <w:tc>
          <w:tcPr>
            <w:tcW w:w="2130" w:type="dxa"/>
            <w:shd w:val="clear" w:color="auto" w:fill="FDECAD"/>
          </w:tcPr>
          <w:p w14:paraId="49E13CFE" w14:textId="5422E075" w:rsidR="004251F1" w:rsidRDefault="004251F1" w:rsidP="004E5520">
            <w:r>
              <w:t>Project Kansrijk opgroeien</w:t>
            </w:r>
          </w:p>
        </w:tc>
        <w:tc>
          <w:tcPr>
            <w:tcW w:w="3392" w:type="dxa"/>
            <w:shd w:val="clear" w:color="auto" w:fill="FDECAD"/>
          </w:tcPr>
          <w:p w14:paraId="60EDC386" w14:textId="77777777" w:rsidR="004251F1" w:rsidRDefault="004251F1" w:rsidP="004E5520">
            <w:r>
              <w:t>Evaluatie 1 x per jaar tijdens studiedag</w:t>
            </w:r>
          </w:p>
        </w:tc>
        <w:tc>
          <w:tcPr>
            <w:tcW w:w="1701" w:type="dxa"/>
            <w:shd w:val="clear" w:color="auto" w:fill="FDECAD"/>
          </w:tcPr>
          <w:p w14:paraId="1C72D10F" w14:textId="77777777" w:rsidR="004251F1" w:rsidRDefault="004251F1" w:rsidP="004E5520">
            <w:r>
              <w:t>Vermogend team Kansrijk</w:t>
            </w:r>
          </w:p>
        </w:tc>
        <w:tc>
          <w:tcPr>
            <w:tcW w:w="2655" w:type="dxa"/>
            <w:shd w:val="clear" w:color="auto" w:fill="FDECAD"/>
          </w:tcPr>
          <w:p w14:paraId="7BCAFD12" w14:textId="77777777" w:rsidR="004251F1" w:rsidRDefault="004251F1" w:rsidP="004E5520">
            <w:r>
              <w:t>December</w:t>
            </w:r>
          </w:p>
        </w:tc>
      </w:tr>
      <w:tr w:rsidR="004251F1" w14:paraId="4DAFFE9A" w14:textId="77777777" w:rsidTr="2090300B">
        <w:tc>
          <w:tcPr>
            <w:tcW w:w="710" w:type="dxa"/>
            <w:shd w:val="clear" w:color="auto" w:fill="FFFFFF" w:themeFill="background1"/>
          </w:tcPr>
          <w:p w14:paraId="13423E80" w14:textId="77777777" w:rsidR="004251F1" w:rsidRDefault="004251F1" w:rsidP="0071744A">
            <w:pPr>
              <w:pStyle w:val="Lijstalinea"/>
              <w:numPr>
                <w:ilvl w:val="0"/>
                <w:numId w:val="31"/>
              </w:numPr>
              <w:spacing w:line="240" w:lineRule="auto"/>
            </w:pPr>
          </w:p>
        </w:tc>
        <w:tc>
          <w:tcPr>
            <w:tcW w:w="2130" w:type="dxa"/>
            <w:shd w:val="clear" w:color="auto" w:fill="FFFFFF" w:themeFill="background1"/>
          </w:tcPr>
          <w:p w14:paraId="6F6481F9" w14:textId="77777777" w:rsidR="004251F1" w:rsidRDefault="004251F1" w:rsidP="004E5520">
            <w:r>
              <w:t>Data analyse</w:t>
            </w:r>
          </w:p>
        </w:tc>
        <w:tc>
          <w:tcPr>
            <w:tcW w:w="3392" w:type="dxa"/>
            <w:shd w:val="clear" w:color="auto" w:fill="FFFFFF" w:themeFill="background1"/>
          </w:tcPr>
          <w:p w14:paraId="7DDB269D" w14:textId="77777777" w:rsidR="004251F1" w:rsidRDefault="004251F1" w:rsidP="004E5520">
            <w:r>
              <w:t>Analyseren + plan maken n.a.v. toets resultaten</w:t>
            </w:r>
          </w:p>
        </w:tc>
        <w:tc>
          <w:tcPr>
            <w:tcW w:w="1701" w:type="dxa"/>
            <w:shd w:val="clear" w:color="auto" w:fill="FFFFFF" w:themeFill="background1"/>
          </w:tcPr>
          <w:p w14:paraId="5B654A4C" w14:textId="77777777" w:rsidR="004251F1" w:rsidRDefault="004251F1" w:rsidP="004E5520">
            <w:r>
              <w:t>IB+ team</w:t>
            </w:r>
          </w:p>
        </w:tc>
        <w:tc>
          <w:tcPr>
            <w:tcW w:w="2655" w:type="dxa"/>
            <w:shd w:val="clear" w:color="auto" w:fill="FFFFFF" w:themeFill="background1"/>
          </w:tcPr>
          <w:p w14:paraId="3DA3E4BA" w14:textId="77777777" w:rsidR="000A5E24" w:rsidRDefault="004251F1" w:rsidP="004E5520">
            <w:r>
              <w:t>Augustus+</w:t>
            </w:r>
          </w:p>
          <w:p w14:paraId="57E029CA" w14:textId="1CB74377" w:rsidR="004251F1" w:rsidRDefault="004251F1" w:rsidP="004E5520">
            <w:r>
              <w:t>Februari+ juni/juli</w:t>
            </w:r>
          </w:p>
        </w:tc>
      </w:tr>
      <w:tr w:rsidR="004251F1" w14:paraId="5A9316A2" w14:textId="77777777" w:rsidTr="2090300B">
        <w:tc>
          <w:tcPr>
            <w:tcW w:w="710" w:type="dxa"/>
            <w:shd w:val="clear" w:color="auto" w:fill="FDECAD"/>
          </w:tcPr>
          <w:p w14:paraId="73C73A13" w14:textId="77777777" w:rsidR="004251F1" w:rsidRDefault="004251F1" w:rsidP="0071744A">
            <w:pPr>
              <w:pStyle w:val="Lijstalinea"/>
              <w:numPr>
                <w:ilvl w:val="0"/>
                <w:numId w:val="31"/>
              </w:numPr>
              <w:spacing w:line="240" w:lineRule="auto"/>
            </w:pPr>
          </w:p>
        </w:tc>
        <w:tc>
          <w:tcPr>
            <w:tcW w:w="2130" w:type="dxa"/>
            <w:shd w:val="clear" w:color="auto" w:fill="FDECAD"/>
          </w:tcPr>
          <w:p w14:paraId="3D0BECD4" w14:textId="77777777" w:rsidR="004251F1" w:rsidRDefault="004251F1" w:rsidP="004E5520">
            <w:r>
              <w:t>ICT kennis verbreding- gebruik optimaliseren</w:t>
            </w:r>
          </w:p>
        </w:tc>
        <w:tc>
          <w:tcPr>
            <w:tcW w:w="3392" w:type="dxa"/>
            <w:shd w:val="clear" w:color="auto" w:fill="FDECAD"/>
          </w:tcPr>
          <w:p w14:paraId="0D8959A9" w14:textId="77777777" w:rsidR="004251F1" w:rsidRDefault="004251F1" w:rsidP="004E5520"/>
        </w:tc>
        <w:tc>
          <w:tcPr>
            <w:tcW w:w="1701" w:type="dxa"/>
            <w:shd w:val="clear" w:color="auto" w:fill="FDECAD"/>
          </w:tcPr>
          <w:p w14:paraId="6941574C" w14:textId="77777777" w:rsidR="004251F1" w:rsidRDefault="004251F1" w:rsidP="004E5520">
            <w:r>
              <w:t>Vermogend team ICT</w:t>
            </w:r>
          </w:p>
        </w:tc>
        <w:tc>
          <w:tcPr>
            <w:tcW w:w="2655" w:type="dxa"/>
            <w:shd w:val="clear" w:color="auto" w:fill="FDECAD"/>
          </w:tcPr>
          <w:p w14:paraId="0ABEF393" w14:textId="77777777" w:rsidR="004251F1" w:rsidRDefault="004251F1" w:rsidP="004E5520">
            <w:r>
              <w:t>1 x per jaar+ tijdens bouw en flits</w:t>
            </w:r>
          </w:p>
        </w:tc>
      </w:tr>
      <w:tr w:rsidR="00CC231D" w14:paraId="075A8787" w14:textId="77777777" w:rsidTr="2090300B">
        <w:tc>
          <w:tcPr>
            <w:tcW w:w="710" w:type="dxa"/>
            <w:shd w:val="clear" w:color="auto" w:fill="FDECAD"/>
          </w:tcPr>
          <w:p w14:paraId="247B49DE" w14:textId="77777777" w:rsidR="00CC231D" w:rsidRDefault="00CC231D" w:rsidP="0071744A">
            <w:pPr>
              <w:pStyle w:val="Lijstalinea"/>
              <w:numPr>
                <w:ilvl w:val="0"/>
                <w:numId w:val="31"/>
              </w:numPr>
              <w:spacing w:line="240" w:lineRule="auto"/>
            </w:pPr>
          </w:p>
        </w:tc>
        <w:tc>
          <w:tcPr>
            <w:tcW w:w="2130" w:type="dxa"/>
            <w:shd w:val="clear" w:color="auto" w:fill="FDECAD"/>
          </w:tcPr>
          <w:p w14:paraId="28CD866B" w14:textId="18173503" w:rsidR="00CC231D" w:rsidRDefault="00E739CE" w:rsidP="004E5520">
            <w:r>
              <w:t>peuterwerk</w:t>
            </w:r>
          </w:p>
        </w:tc>
        <w:tc>
          <w:tcPr>
            <w:tcW w:w="3392" w:type="dxa"/>
            <w:shd w:val="clear" w:color="auto" w:fill="FDECAD"/>
          </w:tcPr>
          <w:p w14:paraId="6FAA7642" w14:textId="0EC585EA" w:rsidR="00CC231D" w:rsidRDefault="00E739CE" w:rsidP="004E5520">
            <w:r>
              <w:t>Verkennen van mogelijkheden tot het realiseren van peuterwerk</w:t>
            </w:r>
          </w:p>
        </w:tc>
        <w:tc>
          <w:tcPr>
            <w:tcW w:w="1701" w:type="dxa"/>
            <w:shd w:val="clear" w:color="auto" w:fill="FDECAD"/>
          </w:tcPr>
          <w:p w14:paraId="7987B570" w14:textId="14BCDB7C" w:rsidR="00CC231D" w:rsidRDefault="00E739CE" w:rsidP="004E5520">
            <w:r>
              <w:t>IB en directie en vermogend team peuterwerk</w:t>
            </w:r>
          </w:p>
        </w:tc>
        <w:tc>
          <w:tcPr>
            <w:tcW w:w="2655" w:type="dxa"/>
            <w:shd w:val="clear" w:color="auto" w:fill="FDECAD"/>
          </w:tcPr>
          <w:p w14:paraId="66488671" w14:textId="332CBD7F" w:rsidR="00CC231D" w:rsidRDefault="00E739CE" w:rsidP="004E5520">
            <w:r>
              <w:t>Schooljaar 2020-2021</w:t>
            </w:r>
          </w:p>
        </w:tc>
      </w:tr>
      <w:tr w:rsidR="00E739CE" w14:paraId="26BFCEC7" w14:textId="77777777" w:rsidTr="2090300B">
        <w:tc>
          <w:tcPr>
            <w:tcW w:w="710" w:type="dxa"/>
            <w:shd w:val="clear" w:color="auto" w:fill="FDECAD"/>
          </w:tcPr>
          <w:p w14:paraId="4348ED60" w14:textId="77777777" w:rsidR="00E739CE" w:rsidRDefault="00E739CE" w:rsidP="0071744A">
            <w:pPr>
              <w:pStyle w:val="Lijstalinea"/>
              <w:numPr>
                <w:ilvl w:val="0"/>
                <w:numId w:val="31"/>
              </w:numPr>
              <w:spacing w:line="240" w:lineRule="auto"/>
            </w:pPr>
          </w:p>
        </w:tc>
        <w:tc>
          <w:tcPr>
            <w:tcW w:w="2130" w:type="dxa"/>
            <w:shd w:val="clear" w:color="auto" w:fill="FDECAD"/>
          </w:tcPr>
          <w:p w14:paraId="5FC76273" w14:textId="51A24363" w:rsidR="00E739CE" w:rsidRDefault="00E739CE" w:rsidP="004E5520">
            <w:proofErr w:type="spellStart"/>
            <w:r>
              <w:t>Taalrex</w:t>
            </w:r>
            <w:proofErr w:type="spellEnd"/>
            <w:r>
              <w:t xml:space="preserve"> nieuwe methode nieuwkomers</w:t>
            </w:r>
          </w:p>
        </w:tc>
        <w:tc>
          <w:tcPr>
            <w:tcW w:w="3392" w:type="dxa"/>
            <w:shd w:val="clear" w:color="auto" w:fill="FDECAD"/>
          </w:tcPr>
          <w:p w14:paraId="7F18C92A" w14:textId="215FAA9E" w:rsidR="00E739CE" w:rsidRDefault="00E739CE" w:rsidP="004E5520">
            <w:r>
              <w:t>Implementeren nieuwe methode</w:t>
            </w:r>
          </w:p>
        </w:tc>
        <w:tc>
          <w:tcPr>
            <w:tcW w:w="1701" w:type="dxa"/>
            <w:shd w:val="clear" w:color="auto" w:fill="FDECAD"/>
          </w:tcPr>
          <w:p w14:paraId="74EA45F8" w14:textId="394E5CDF" w:rsidR="00E739CE" w:rsidRDefault="00E739CE" w:rsidP="004E5520">
            <w:r>
              <w:t>leerkrachten NI, onderwijsassistenten en  IB</w:t>
            </w:r>
          </w:p>
        </w:tc>
        <w:tc>
          <w:tcPr>
            <w:tcW w:w="2655" w:type="dxa"/>
            <w:shd w:val="clear" w:color="auto" w:fill="FDECAD"/>
          </w:tcPr>
          <w:p w14:paraId="5A8B22B8" w14:textId="025EB276" w:rsidR="00E739CE" w:rsidRDefault="00E739CE" w:rsidP="004E5520">
            <w:r>
              <w:t>Schooljaar 2020-2021</w:t>
            </w:r>
          </w:p>
        </w:tc>
      </w:tr>
    </w:tbl>
    <w:p w14:paraId="57D82296" w14:textId="77777777" w:rsidR="004251F1" w:rsidRDefault="004251F1" w:rsidP="004251F1"/>
    <w:p w14:paraId="6B8B9D83" w14:textId="637EC0A7" w:rsidR="4E72CB48" w:rsidRDefault="4E72CB48" w:rsidP="4E72CB48">
      <w:pPr>
        <w:spacing w:line="240" w:lineRule="auto"/>
        <w:rPr>
          <w:rFonts w:asciiTheme="majorHAnsi" w:eastAsiaTheme="majorEastAsia" w:hAnsiTheme="majorHAnsi" w:cstheme="majorBidi"/>
          <w:color w:val="7F7F7F" w:themeColor="text1" w:themeTint="80"/>
          <w:sz w:val="24"/>
          <w:szCs w:val="24"/>
        </w:rPr>
      </w:pPr>
    </w:p>
    <w:p w14:paraId="2845F854" w14:textId="72CFCA7F" w:rsidR="2090300B" w:rsidRDefault="2090300B" w:rsidP="2090300B">
      <w:pPr>
        <w:spacing w:line="240" w:lineRule="auto"/>
        <w:rPr>
          <w:rFonts w:asciiTheme="majorHAnsi" w:eastAsiaTheme="majorEastAsia" w:hAnsiTheme="majorHAnsi" w:cstheme="majorBidi"/>
          <w:color w:val="7F7F7F" w:themeColor="text1" w:themeTint="80"/>
          <w:sz w:val="24"/>
          <w:szCs w:val="24"/>
        </w:rPr>
      </w:pPr>
    </w:p>
    <w:p w14:paraId="1B17D358" w14:textId="6AC42B91" w:rsidR="2090300B" w:rsidRDefault="2090300B" w:rsidP="2090300B">
      <w:pPr>
        <w:spacing w:line="240" w:lineRule="auto"/>
        <w:rPr>
          <w:rFonts w:asciiTheme="majorHAnsi" w:eastAsiaTheme="majorEastAsia" w:hAnsiTheme="majorHAnsi" w:cstheme="majorBidi"/>
          <w:color w:val="7F7F7F" w:themeColor="text1" w:themeTint="80"/>
          <w:sz w:val="24"/>
          <w:szCs w:val="24"/>
        </w:rPr>
      </w:pPr>
    </w:p>
    <w:p w14:paraId="20411045" w14:textId="44EAA0CF" w:rsidR="00CA49CE" w:rsidRPr="001D4954" w:rsidRDefault="00B90F88" w:rsidP="4E72CB48">
      <w:pPr>
        <w:pStyle w:val="Kop1"/>
        <w:rPr>
          <w:rFonts w:ascii="Source Sans Pro ExtraLight" w:eastAsia="Source Sans Pro ExtraLight" w:hAnsi="Source Sans Pro ExtraLight" w:cs="Source Sans Pro ExtraLight"/>
        </w:rPr>
      </w:pPr>
      <w:r w:rsidRPr="4E72CB48">
        <w:rPr>
          <w:rFonts w:ascii="Source Sans Pro ExtraLight" w:eastAsia="Source Sans Pro ExtraLight" w:hAnsi="Source Sans Pro ExtraLight" w:cs="Source Sans Pro ExtraLight"/>
        </w:rPr>
        <w:lastRenderedPageBreak/>
        <w:t>6. AMBITIES EN MEERJARENBELEID OP HOOFDLIJNEN</w:t>
      </w:r>
    </w:p>
    <w:p w14:paraId="7330F26C" w14:textId="27952E1E" w:rsidR="00793F7E" w:rsidRPr="000A5E24" w:rsidRDefault="00170F9C" w:rsidP="004A279A">
      <w:pPr>
        <w:rPr>
          <w:rFonts w:asciiTheme="majorHAnsi" w:hAnsiTheme="majorHAnsi" w:cstheme="majorHAnsi"/>
          <w:color w:val="31849B" w:themeColor="accent5" w:themeShade="BF"/>
          <w:sz w:val="24"/>
          <w:szCs w:val="24"/>
        </w:rPr>
      </w:pPr>
      <w:r w:rsidRPr="000A5E24">
        <w:rPr>
          <w:rFonts w:asciiTheme="majorHAnsi" w:hAnsiTheme="majorHAnsi" w:cstheme="majorHAnsi"/>
          <w:color w:val="31849B" w:themeColor="accent5" w:themeShade="BF"/>
          <w:sz w:val="24"/>
          <w:szCs w:val="24"/>
        </w:rPr>
        <w:t>Onze</w:t>
      </w:r>
      <w:r w:rsidR="000D2638" w:rsidRPr="000A5E24">
        <w:rPr>
          <w:rFonts w:asciiTheme="majorHAnsi" w:hAnsiTheme="majorHAnsi" w:cstheme="majorHAnsi"/>
          <w:color w:val="31849B" w:themeColor="accent5" w:themeShade="BF"/>
          <w:sz w:val="24"/>
          <w:szCs w:val="24"/>
        </w:rPr>
        <w:t xml:space="preserve"> ambities en</w:t>
      </w:r>
      <w:r w:rsidR="00793F7E" w:rsidRPr="000A5E24">
        <w:rPr>
          <w:rFonts w:asciiTheme="majorHAnsi" w:hAnsiTheme="majorHAnsi" w:cstheme="majorHAnsi"/>
          <w:color w:val="31849B" w:themeColor="accent5" w:themeShade="BF"/>
          <w:sz w:val="24"/>
          <w:szCs w:val="24"/>
        </w:rPr>
        <w:t xml:space="preserve"> de speer</w:t>
      </w:r>
      <w:r w:rsidR="000D2638" w:rsidRPr="000A5E24">
        <w:rPr>
          <w:rFonts w:asciiTheme="majorHAnsi" w:hAnsiTheme="majorHAnsi" w:cstheme="majorHAnsi"/>
          <w:color w:val="31849B" w:themeColor="accent5" w:themeShade="BF"/>
          <w:sz w:val="24"/>
          <w:szCs w:val="24"/>
        </w:rPr>
        <w:t>punten van ons meerjarenbelei</w:t>
      </w:r>
      <w:r w:rsidR="00CB480E" w:rsidRPr="000A5E24">
        <w:rPr>
          <w:rFonts w:asciiTheme="majorHAnsi" w:hAnsiTheme="majorHAnsi" w:cstheme="majorHAnsi"/>
          <w:color w:val="31849B" w:themeColor="accent5" w:themeShade="BF"/>
          <w:sz w:val="24"/>
          <w:szCs w:val="24"/>
        </w:rPr>
        <w:t xml:space="preserve">d </w:t>
      </w:r>
      <w:r w:rsidR="00793F7E" w:rsidRPr="000A5E24">
        <w:rPr>
          <w:rFonts w:asciiTheme="majorHAnsi" w:hAnsiTheme="majorHAnsi" w:cstheme="majorHAnsi"/>
          <w:color w:val="31849B" w:themeColor="accent5" w:themeShade="BF"/>
          <w:sz w:val="24"/>
          <w:szCs w:val="24"/>
        </w:rPr>
        <w:t>zijn op hoofdlijnen</w:t>
      </w:r>
      <w:r w:rsidR="00397485" w:rsidRPr="000A5E24">
        <w:rPr>
          <w:rFonts w:asciiTheme="majorHAnsi" w:hAnsiTheme="majorHAnsi" w:cstheme="majorHAnsi"/>
          <w:color w:val="31849B" w:themeColor="accent5" w:themeShade="BF"/>
          <w:sz w:val="24"/>
          <w:szCs w:val="24"/>
        </w:rPr>
        <w:t>:</w:t>
      </w:r>
    </w:p>
    <w:p w14:paraId="658E34DD" w14:textId="7950C70C" w:rsidR="00797F0B" w:rsidRPr="000A5E24" w:rsidRDefault="00797F0B" w:rsidP="004A279A">
      <w:pPr>
        <w:rPr>
          <w:rFonts w:asciiTheme="majorHAnsi" w:hAnsiTheme="majorHAnsi" w:cstheme="majorHAnsi"/>
          <w:color w:val="31849B" w:themeColor="accent5" w:themeShade="BF"/>
          <w:sz w:val="24"/>
          <w:szCs w:val="24"/>
        </w:rPr>
      </w:pPr>
    </w:p>
    <w:p w14:paraId="036A457A" w14:textId="29BB680F" w:rsidR="00CA49CE" w:rsidRDefault="00170F9C" w:rsidP="390EDA31">
      <w:pPr>
        <w:rPr>
          <w:rFonts w:asciiTheme="majorHAnsi" w:hAnsiTheme="majorHAnsi" w:cstheme="majorBidi"/>
          <w:i/>
          <w:iCs/>
          <w:color w:val="E36C0A" w:themeColor="accent6" w:themeShade="BF"/>
          <w:sz w:val="24"/>
          <w:szCs w:val="24"/>
        </w:rPr>
      </w:pPr>
      <w:r w:rsidRPr="390EDA31">
        <w:rPr>
          <w:rFonts w:asciiTheme="majorHAnsi" w:hAnsiTheme="majorHAnsi" w:cstheme="majorBidi"/>
          <w:sz w:val="24"/>
          <w:szCs w:val="24"/>
        </w:rPr>
        <w:t>Prioriteiten hierin zijn</w:t>
      </w:r>
      <w:r w:rsidR="00397485" w:rsidRPr="390EDA31">
        <w:rPr>
          <w:rFonts w:asciiTheme="majorHAnsi" w:hAnsiTheme="majorHAnsi" w:cstheme="majorBidi"/>
          <w:sz w:val="24"/>
          <w:szCs w:val="24"/>
        </w:rPr>
        <w:t>:</w:t>
      </w:r>
      <w:r w:rsidR="2ECC043B" w:rsidRPr="390EDA31">
        <w:rPr>
          <w:rFonts w:asciiTheme="majorHAnsi" w:hAnsiTheme="majorHAnsi" w:cstheme="majorBidi"/>
          <w:sz w:val="24"/>
          <w:szCs w:val="24"/>
        </w:rPr>
        <w:t xml:space="preserve"> </w:t>
      </w:r>
    </w:p>
    <w:p w14:paraId="2A54D2FF" w14:textId="3D7A4D68" w:rsidR="00CA49CE" w:rsidRDefault="3A6325D5" w:rsidP="390EDA31">
      <w:pPr>
        <w:rPr>
          <w:rFonts w:asciiTheme="majorHAnsi" w:hAnsiTheme="majorHAnsi" w:cstheme="majorBidi"/>
          <w:i/>
          <w:iCs/>
          <w:color w:val="E36C0A" w:themeColor="accent6" w:themeShade="BF"/>
          <w:sz w:val="24"/>
          <w:szCs w:val="24"/>
        </w:rPr>
      </w:pPr>
      <w:r w:rsidRPr="390EDA31">
        <w:rPr>
          <w:rFonts w:asciiTheme="majorHAnsi" w:hAnsiTheme="majorHAnsi" w:cstheme="majorBidi"/>
          <w:i/>
          <w:iCs/>
          <w:color w:val="E36C0A" w:themeColor="accent6" w:themeShade="BF"/>
          <w:sz w:val="24"/>
          <w:szCs w:val="24"/>
        </w:rPr>
        <w:t>(</w:t>
      </w:r>
      <w:r w:rsidR="006A10BB" w:rsidRPr="390EDA31">
        <w:rPr>
          <w:rFonts w:asciiTheme="majorHAnsi" w:hAnsiTheme="majorHAnsi" w:cstheme="majorBidi"/>
          <w:i/>
          <w:iCs/>
          <w:color w:val="E36C0A" w:themeColor="accent6" w:themeShade="BF"/>
          <w:sz w:val="24"/>
          <w:szCs w:val="24"/>
        </w:rPr>
        <w:t>zie</w:t>
      </w:r>
      <w:r w:rsidR="00170F9C" w:rsidRPr="390EDA31">
        <w:rPr>
          <w:rFonts w:asciiTheme="majorHAnsi" w:hAnsiTheme="majorHAnsi" w:cstheme="majorBidi"/>
          <w:i/>
          <w:iCs/>
          <w:color w:val="E36C0A" w:themeColor="accent6" w:themeShade="BF"/>
          <w:sz w:val="24"/>
          <w:szCs w:val="24"/>
        </w:rPr>
        <w:t xml:space="preserve"> </w:t>
      </w:r>
      <w:r w:rsidR="4CB157A7" w:rsidRPr="390EDA31">
        <w:rPr>
          <w:rFonts w:asciiTheme="majorHAnsi" w:hAnsiTheme="majorHAnsi" w:cstheme="majorBidi"/>
          <w:i/>
          <w:iCs/>
          <w:color w:val="E36C0A" w:themeColor="accent6" w:themeShade="BF"/>
          <w:sz w:val="24"/>
          <w:szCs w:val="24"/>
        </w:rPr>
        <w:t xml:space="preserve">ook </w:t>
      </w:r>
      <w:r w:rsidR="006A10BB" w:rsidRPr="390EDA31">
        <w:rPr>
          <w:rFonts w:asciiTheme="majorHAnsi" w:hAnsiTheme="majorHAnsi" w:cstheme="majorBidi"/>
          <w:i/>
          <w:iCs/>
          <w:color w:val="E36C0A" w:themeColor="accent6" w:themeShade="BF"/>
          <w:sz w:val="24"/>
          <w:szCs w:val="24"/>
        </w:rPr>
        <w:t>meerjarenplan 2020-2024</w:t>
      </w:r>
      <w:r w:rsidR="69ACADBA" w:rsidRPr="390EDA31">
        <w:rPr>
          <w:rFonts w:asciiTheme="majorHAnsi" w:hAnsiTheme="majorHAnsi" w:cstheme="majorBidi"/>
          <w:i/>
          <w:iCs/>
          <w:color w:val="E36C0A" w:themeColor="accent6" w:themeShade="BF"/>
          <w:sz w:val="24"/>
          <w:szCs w:val="24"/>
        </w:rPr>
        <w:t>)</w:t>
      </w:r>
    </w:p>
    <w:p w14:paraId="15529354" w14:textId="356D834D" w:rsidR="00FF4235" w:rsidRDefault="00FF4235" w:rsidP="004A279A">
      <w:pPr>
        <w:rPr>
          <w:rFonts w:asciiTheme="majorHAnsi" w:hAnsiTheme="majorHAnsi" w:cstheme="majorHAnsi"/>
          <w:i/>
          <w:color w:val="E36C0A" w:themeColor="accent6" w:themeShade="BF"/>
          <w:sz w:val="24"/>
          <w:szCs w:val="24"/>
        </w:rPr>
      </w:pPr>
    </w:p>
    <w:p w14:paraId="4552E0BD" w14:textId="727D1700" w:rsidR="00FF4235" w:rsidRDefault="00FF4235" w:rsidP="004A279A">
      <w:pPr>
        <w:rPr>
          <w:rFonts w:asciiTheme="majorHAnsi" w:hAnsiTheme="majorHAnsi" w:cstheme="majorHAnsi"/>
          <w:i/>
          <w:color w:val="E36C0A" w:themeColor="accent6" w:themeShade="BF"/>
          <w:sz w:val="24"/>
          <w:szCs w:val="24"/>
        </w:rPr>
      </w:pPr>
    </w:p>
    <w:p w14:paraId="43E83D28" w14:textId="0D70FF63" w:rsidR="00FF4235" w:rsidRDefault="00FF4235" w:rsidP="004A279A">
      <w:pPr>
        <w:rPr>
          <w:rFonts w:asciiTheme="majorHAnsi" w:hAnsiTheme="majorHAnsi" w:cstheme="majorHAnsi"/>
          <w:i/>
          <w:color w:val="E36C0A" w:themeColor="accent6" w:themeShade="BF"/>
          <w:sz w:val="24"/>
          <w:szCs w:val="24"/>
        </w:rPr>
      </w:pPr>
    </w:p>
    <w:p w14:paraId="1DCF650C" w14:textId="30EF0185" w:rsidR="00FF4235" w:rsidRDefault="00FF4235" w:rsidP="004A279A">
      <w:pPr>
        <w:rPr>
          <w:rFonts w:asciiTheme="majorHAnsi" w:hAnsiTheme="majorHAnsi" w:cstheme="majorHAnsi"/>
          <w:i/>
          <w:color w:val="E36C0A" w:themeColor="accent6" w:themeShade="BF"/>
          <w:sz w:val="24"/>
          <w:szCs w:val="24"/>
        </w:rPr>
      </w:pPr>
    </w:p>
    <w:p w14:paraId="1746FA02" w14:textId="52974CB0" w:rsidR="00FF4235" w:rsidRPr="000A5E24" w:rsidRDefault="00FF4235" w:rsidP="004A279A">
      <w:pPr>
        <w:rPr>
          <w:rFonts w:asciiTheme="majorHAnsi" w:hAnsiTheme="majorHAnsi" w:cstheme="majorHAnsi"/>
          <w:i/>
          <w:color w:val="E36C0A" w:themeColor="accent6" w:themeShade="BF"/>
          <w:sz w:val="24"/>
          <w:szCs w:val="24"/>
        </w:rPr>
      </w:pPr>
    </w:p>
    <w:p w14:paraId="2E5F972F" w14:textId="1165DBD9" w:rsidR="004E5520" w:rsidRDefault="00FF4235" w:rsidP="004E5520">
      <w:r w:rsidRPr="0047032B">
        <w:rPr>
          <w:rFonts w:asciiTheme="majorHAnsi" w:hAnsiTheme="majorHAnsi" w:cstheme="majorHAnsi"/>
          <w:noProof/>
          <w:color w:val="92CDDC" w:themeColor="accent5" w:themeTint="99"/>
          <w:sz w:val="24"/>
          <w:szCs w:val="24"/>
        </w:rPr>
        <w:drawing>
          <wp:anchor distT="0" distB="0" distL="114300" distR="114300" simplePos="0" relativeHeight="251658240" behindDoc="1" locked="0" layoutInCell="1" allowOverlap="1" wp14:anchorId="02586A71" wp14:editId="3611B806">
            <wp:simplePos x="0" y="0"/>
            <wp:positionH relativeFrom="margin">
              <wp:posOffset>1021080</wp:posOffset>
            </wp:positionH>
            <wp:positionV relativeFrom="margin">
              <wp:posOffset>2614295</wp:posOffset>
            </wp:positionV>
            <wp:extent cx="3152775" cy="3142615"/>
            <wp:effectExtent l="0" t="0" r="9525" b="635"/>
            <wp:wrapNone/>
            <wp:docPr id="11" name="Afbeelding 11" descr="waarderingskader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deringskader hashtag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314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54AD" w14:textId="6475B905" w:rsidR="004E5520" w:rsidRPr="00FF4235" w:rsidRDefault="006A10BB" w:rsidP="0071744A">
      <w:pPr>
        <w:pStyle w:val="Lijstalinea"/>
        <w:numPr>
          <w:ilvl w:val="0"/>
          <w:numId w:val="33"/>
        </w:numPr>
        <w:jc w:val="both"/>
        <w:rPr>
          <w:color w:val="00B0F0"/>
        </w:rPr>
      </w:pPr>
      <w:r w:rsidRPr="00FF4235">
        <w:rPr>
          <w:color w:val="00B0F0"/>
        </w:rPr>
        <w:t>Op bestuursniveau</w:t>
      </w:r>
      <w:r w:rsidR="00FF4235" w:rsidRPr="00FF4235">
        <w:rPr>
          <w:color w:val="00B0F0"/>
        </w:rPr>
        <w:t xml:space="preserve">       </w:t>
      </w:r>
      <w:r w:rsidRPr="00FF4235">
        <w:rPr>
          <w:color w:val="00B0F0"/>
        </w:rPr>
        <w:t xml:space="preserve">              </w:t>
      </w:r>
    </w:p>
    <w:p w14:paraId="4E54CC4F" w14:textId="393985D1" w:rsidR="004E5520" w:rsidRPr="006A10BB" w:rsidRDefault="004E5520" w:rsidP="0071744A">
      <w:pPr>
        <w:pStyle w:val="Lijstalinea"/>
        <w:numPr>
          <w:ilvl w:val="0"/>
          <w:numId w:val="32"/>
        </w:numPr>
        <w:jc w:val="right"/>
        <w:rPr>
          <w:color w:val="0070C0"/>
        </w:rPr>
      </w:pPr>
      <w:r w:rsidRPr="006A10BB">
        <w:rPr>
          <w:color w:val="0070C0"/>
        </w:rPr>
        <w:t>blokvoorbereiding</w:t>
      </w:r>
    </w:p>
    <w:p w14:paraId="73B17976" w14:textId="7792D156" w:rsidR="004E5520" w:rsidRPr="006A10BB" w:rsidRDefault="004E5520" w:rsidP="0071744A">
      <w:pPr>
        <w:pStyle w:val="Lijstalinea"/>
        <w:numPr>
          <w:ilvl w:val="8"/>
          <w:numId w:val="32"/>
        </w:numPr>
        <w:jc w:val="right"/>
        <w:rPr>
          <w:color w:val="0070C0"/>
        </w:rPr>
      </w:pPr>
      <w:r w:rsidRPr="006A10BB">
        <w:rPr>
          <w:color w:val="0070C0"/>
        </w:rPr>
        <w:t>Data</w:t>
      </w:r>
      <w:r w:rsidR="006A10BB" w:rsidRPr="006A10BB">
        <w:rPr>
          <w:color w:val="0070C0"/>
        </w:rPr>
        <w:t xml:space="preserve"> </w:t>
      </w:r>
      <w:r w:rsidRPr="006A10BB">
        <w:rPr>
          <w:color w:val="0070C0"/>
        </w:rPr>
        <w:t>analyse</w:t>
      </w:r>
    </w:p>
    <w:p w14:paraId="15C57345" w14:textId="14CFF35B" w:rsidR="006A10BB" w:rsidRDefault="00FF4235" w:rsidP="0071744A">
      <w:pPr>
        <w:pStyle w:val="Lijstalinea"/>
        <w:numPr>
          <w:ilvl w:val="0"/>
          <w:numId w:val="32"/>
        </w:numPr>
        <w:jc w:val="right"/>
        <w:rPr>
          <w:color w:val="0070C0"/>
        </w:rPr>
      </w:pPr>
      <w:r>
        <w:rPr>
          <w:color w:val="0070C0"/>
        </w:rPr>
        <w:t>Vermogende team rekenen</w:t>
      </w:r>
    </w:p>
    <w:p w14:paraId="08B7A029" w14:textId="6AE3E4E8" w:rsidR="00FF4235" w:rsidRPr="006A10BB" w:rsidRDefault="00FF4235" w:rsidP="0071744A">
      <w:pPr>
        <w:pStyle w:val="Lijstalinea"/>
        <w:numPr>
          <w:ilvl w:val="0"/>
          <w:numId w:val="32"/>
        </w:numPr>
        <w:jc w:val="right"/>
        <w:rPr>
          <w:color w:val="0070C0"/>
        </w:rPr>
      </w:pPr>
      <w:r>
        <w:rPr>
          <w:color w:val="0070C0"/>
        </w:rPr>
        <w:t>Vermogende team taal</w:t>
      </w:r>
    </w:p>
    <w:p w14:paraId="09A7AE4A" w14:textId="71EDA3EF" w:rsidR="006A10BB" w:rsidRDefault="006A10BB" w:rsidP="004E5520"/>
    <w:p w14:paraId="6B26E04C" w14:textId="72186D43" w:rsidR="006A10BB" w:rsidRDefault="006A10BB" w:rsidP="004E5520"/>
    <w:p w14:paraId="5973DCDB" w14:textId="77777777" w:rsidR="00FF4235" w:rsidRDefault="006A10BB" w:rsidP="0071744A">
      <w:pPr>
        <w:pStyle w:val="Lijstalinea"/>
        <w:numPr>
          <w:ilvl w:val="0"/>
          <w:numId w:val="32"/>
        </w:numPr>
        <w:tabs>
          <w:tab w:val="left" w:pos="2996"/>
        </w:tabs>
        <w:jc w:val="both"/>
        <w:rPr>
          <w:color w:val="CC00CC"/>
        </w:rPr>
      </w:pPr>
      <w:r w:rsidRPr="0047032B">
        <w:rPr>
          <w:color w:val="CC00CC"/>
        </w:rPr>
        <w:t xml:space="preserve">Visie </w:t>
      </w:r>
    </w:p>
    <w:p w14:paraId="03EFC0DF" w14:textId="7D95087F" w:rsidR="006A10BB" w:rsidRPr="00FF4235" w:rsidRDefault="006A10BB" w:rsidP="00FF4235">
      <w:pPr>
        <w:pStyle w:val="Lijstalinea"/>
        <w:tabs>
          <w:tab w:val="clear" w:pos="360"/>
          <w:tab w:val="left" w:pos="2996"/>
        </w:tabs>
        <w:jc w:val="both"/>
        <w:rPr>
          <w:color w:val="CC00CC"/>
        </w:rPr>
      </w:pPr>
      <w:r w:rsidRPr="00FF4235">
        <w:rPr>
          <w:color w:val="CC00CC"/>
        </w:rPr>
        <w:t>herijken</w:t>
      </w:r>
      <w:r w:rsidRPr="00FF4235">
        <w:rPr>
          <w:color w:val="CC00CC"/>
        </w:rPr>
        <w:tab/>
      </w:r>
    </w:p>
    <w:p w14:paraId="45E2ABC9" w14:textId="29BF95DF" w:rsidR="006A10BB" w:rsidRDefault="006A10BB" w:rsidP="004E5520"/>
    <w:p w14:paraId="30CF41BD" w14:textId="46485CE2" w:rsidR="006A10BB" w:rsidRPr="00FF4235" w:rsidRDefault="006A10BB" w:rsidP="0071744A">
      <w:pPr>
        <w:pStyle w:val="Lijstalinea"/>
        <w:numPr>
          <w:ilvl w:val="0"/>
          <w:numId w:val="32"/>
        </w:numPr>
        <w:jc w:val="right"/>
        <w:rPr>
          <w:rFonts w:asciiTheme="minorHAnsi" w:hAnsiTheme="minorHAnsi" w:cstheme="minorHAnsi"/>
          <w:color w:val="C00000"/>
          <w:sz w:val="20"/>
          <w:szCs w:val="20"/>
        </w:rPr>
      </w:pPr>
      <w:r w:rsidRPr="00FF4235">
        <w:rPr>
          <w:rFonts w:asciiTheme="minorHAnsi" w:hAnsiTheme="minorHAnsi" w:cstheme="minorHAnsi"/>
          <w:color w:val="C00000"/>
          <w:sz w:val="20"/>
          <w:szCs w:val="20"/>
        </w:rPr>
        <w:t>Klassenbezoeken</w:t>
      </w:r>
    </w:p>
    <w:p w14:paraId="1A19B7D2" w14:textId="581828EE" w:rsidR="006A10BB" w:rsidRPr="00FF4235" w:rsidRDefault="006A10BB" w:rsidP="0071744A">
      <w:pPr>
        <w:pStyle w:val="Lijstalinea"/>
        <w:numPr>
          <w:ilvl w:val="0"/>
          <w:numId w:val="32"/>
        </w:numPr>
        <w:jc w:val="right"/>
        <w:rPr>
          <w:rFonts w:asciiTheme="minorHAnsi" w:hAnsiTheme="minorHAnsi" w:cstheme="minorHAnsi"/>
          <w:color w:val="C00000"/>
          <w:sz w:val="20"/>
          <w:szCs w:val="20"/>
        </w:rPr>
      </w:pPr>
      <w:r w:rsidRPr="00FF4235">
        <w:rPr>
          <w:rFonts w:asciiTheme="minorHAnsi" w:hAnsiTheme="minorHAnsi" w:cstheme="minorHAnsi"/>
          <w:color w:val="C00000"/>
          <w:sz w:val="20"/>
          <w:szCs w:val="20"/>
        </w:rPr>
        <w:t>Functioneringsgesprekken</w:t>
      </w:r>
    </w:p>
    <w:p w14:paraId="07F1E62E" w14:textId="45B8E9EE" w:rsidR="006A10BB" w:rsidRPr="00FF4235" w:rsidRDefault="006A10BB" w:rsidP="0071744A">
      <w:pPr>
        <w:pStyle w:val="Lijstalinea"/>
        <w:numPr>
          <w:ilvl w:val="0"/>
          <w:numId w:val="32"/>
        </w:numPr>
        <w:jc w:val="right"/>
        <w:rPr>
          <w:rFonts w:asciiTheme="minorHAnsi" w:hAnsiTheme="minorHAnsi" w:cstheme="minorBidi"/>
          <w:color w:val="C00000"/>
          <w:sz w:val="20"/>
          <w:szCs w:val="20"/>
        </w:rPr>
      </w:pPr>
      <w:proofErr w:type="spellStart"/>
      <w:r w:rsidRPr="390EDA31">
        <w:rPr>
          <w:rFonts w:asciiTheme="minorHAnsi" w:hAnsiTheme="minorHAnsi" w:cstheme="minorBidi"/>
          <w:color w:val="C00000"/>
          <w:sz w:val="20"/>
          <w:szCs w:val="20"/>
        </w:rPr>
        <w:t>POPgesprekken</w:t>
      </w:r>
      <w:proofErr w:type="spellEnd"/>
    </w:p>
    <w:p w14:paraId="4CEA4898" w14:textId="211F779E" w:rsidR="00FF4235" w:rsidRDefault="00FF4235" w:rsidP="0071744A">
      <w:pPr>
        <w:pStyle w:val="Lijstalinea"/>
        <w:numPr>
          <w:ilvl w:val="0"/>
          <w:numId w:val="32"/>
        </w:numPr>
        <w:jc w:val="right"/>
        <w:rPr>
          <w:rFonts w:asciiTheme="minorHAnsi" w:hAnsiTheme="minorHAnsi" w:cstheme="minorBidi"/>
          <w:color w:val="C00000"/>
          <w:sz w:val="20"/>
          <w:szCs w:val="20"/>
        </w:rPr>
      </w:pPr>
      <w:r w:rsidRPr="390EDA31">
        <w:rPr>
          <w:rFonts w:asciiTheme="minorHAnsi" w:hAnsiTheme="minorHAnsi" w:cstheme="minorBidi"/>
          <w:color w:val="C00000"/>
          <w:sz w:val="20"/>
          <w:szCs w:val="20"/>
        </w:rPr>
        <w:t>Vermogende tea</w:t>
      </w:r>
      <w:r w:rsidR="0902B982" w:rsidRPr="390EDA31">
        <w:rPr>
          <w:rFonts w:asciiTheme="minorHAnsi" w:hAnsiTheme="minorHAnsi" w:cstheme="minorBidi"/>
          <w:color w:val="C00000"/>
          <w:sz w:val="20"/>
          <w:szCs w:val="20"/>
        </w:rPr>
        <w:t xml:space="preserve">m </w:t>
      </w:r>
      <w:r w:rsidR="68CBB59C" w:rsidRPr="390EDA31">
        <w:rPr>
          <w:rFonts w:asciiTheme="minorHAnsi" w:hAnsiTheme="minorHAnsi" w:cstheme="minorBidi"/>
          <w:color w:val="C00000"/>
          <w:sz w:val="20"/>
          <w:szCs w:val="20"/>
        </w:rPr>
        <w:t>zelfstandig werken</w:t>
      </w:r>
    </w:p>
    <w:p w14:paraId="4F754826" w14:textId="7853EDF0" w:rsidR="415066E1" w:rsidRDefault="415066E1" w:rsidP="0071744A">
      <w:pPr>
        <w:pStyle w:val="Lijstalinea"/>
        <w:numPr>
          <w:ilvl w:val="0"/>
          <w:numId w:val="32"/>
        </w:numPr>
        <w:jc w:val="right"/>
        <w:rPr>
          <w:color w:val="C00000"/>
          <w:sz w:val="20"/>
          <w:szCs w:val="20"/>
        </w:rPr>
      </w:pPr>
      <w:r w:rsidRPr="4E72CB48">
        <w:rPr>
          <w:rFonts w:asciiTheme="minorHAnsi" w:hAnsiTheme="minorHAnsi" w:cstheme="minorBidi"/>
          <w:color w:val="C00000"/>
          <w:sz w:val="20"/>
          <w:szCs w:val="20"/>
        </w:rPr>
        <w:t>Vermogend team ICT</w:t>
      </w:r>
    </w:p>
    <w:p w14:paraId="4DF0E8D5" w14:textId="7242287F" w:rsidR="415066E1" w:rsidRDefault="415066E1" w:rsidP="0071744A">
      <w:pPr>
        <w:pStyle w:val="Lijstalinea"/>
        <w:numPr>
          <w:ilvl w:val="0"/>
          <w:numId w:val="32"/>
        </w:numPr>
        <w:jc w:val="right"/>
        <w:rPr>
          <w:rFonts w:asciiTheme="minorHAnsi" w:eastAsiaTheme="minorEastAsia" w:hAnsiTheme="minorHAnsi" w:cstheme="minorBidi"/>
          <w:color w:val="C00000"/>
          <w:sz w:val="20"/>
          <w:szCs w:val="20"/>
        </w:rPr>
      </w:pPr>
      <w:r w:rsidRPr="4E72CB48">
        <w:rPr>
          <w:rFonts w:asciiTheme="minorHAnsi" w:hAnsiTheme="minorHAnsi"/>
          <w:color w:val="C00000"/>
          <w:sz w:val="20"/>
          <w:szCs w:val="20"/>
        </w:rPr>
        <w:t>Collegiale consultatie</w:t>
      </w:r>
    </w:p>
    <w:p w14:paraId="38696D56" w14:textId="02F256A1" w:rsidR="4E72CB48" w:rsidRDefault="4E72CB48" w:rsidP="4E72CB48">
      <w:pPr>
        <w:ind w:left="360"/>
        <w:jc w:val="right"/>
        <w:rPr>
          <w:rFonts w:asciiTheme="minorHAnsi" w:hAnsiTheme="minorHAnsi" w:cstheme="minorBidi"/>
          <w:color w:val="C00000"/>
          <w:sz w:val="20"/>
          <w:szCs w:val="20"/>
        </w:rPr>
      </w:pPr>
    </w:p>
    <w:p w14:paraId="34683B7E" w14:textId="1377226F" w:rsidR="00FF4235" w:rsidRPr="00FF4235" w:rsidRDefault="00FF4235" w:rsidP="4E72CB48">
      <w:pPr>
        <w:pStyle w:val="Lijstalinea"/>
        <w:tabs>
          <w:tab w:val="clear" w:pos="360"/>
        </w:tabs>
        <w:jc w:val="center"/>
        <w:rPr>
          <w:rFonts w:asciiTheme="minorHAnsi" w:hAnsiTheme="minorHAnsi" w:cstheme="minorBidi"/>
          <w:color w:val="C00000"/>
          <w:sz w:val="20"/>
          <w:szCs w:val="20"/>
        </w:rPr>
      </w:pPr>
      <w:r w:rsidRPr="4E72CB48">
        <w:rPr>
          <w:rFonts w:asciiTheme="minorHAnsi" w:hAnsiTheme="minorHAnsi" w:cstheme="minorBidi"/>
          <w:color w:val="C00000"/>
          <w:sz w:val="20"/>
          <w:szCs w:val="20"/>
        </w:rPr>
        <w:t xml:space="preserve">                                                                                                                                                 </w:t>
      </w:r>
      <w:r w:rsidR="17934EAE" w:rsidRPr="4E72CB48">
        <w:rPr>
          <w:rFonts w:asciiTheme="minorHAnsi" w:hAnsiTheme="minorHAnsi" w:cstheme="minorBidi"/>
          <w:color w:val="C00000"/>
          <w:sz w:val="20"/>
          <w:szCs w:val="20"/>
        </w:rPr>
        <w:t xml:space="preserve">                      </w:t>
      </w:r>
    </w:p>
    <w:p w14:paraId="2ABDDCB9" w14:textId="23C867B2" w:rsidR="006A10BB" w:rsidRPr="0047032B" w:rsidRDefault="4C671371" w:rsidP="4E72CB48">
      <w:pPr>
        <w:pStyle w:val="Lijstalinea"/>
        <w:tabs>
          <w:tab w:val="clear" w:pos="360"/>
        </w:tabs>
        <w:jc w:val="center"/>
        <w:rPr>
          <w:rFonts w:asciiTheme="minorHAnsi" w:hAnsiTheme="minorHAnsi" w:cstheme="minorBidi"/>
          <w:color w:val="C00000"/>
          <w:sz w:val="20"/>
          <w:szCs w:val="20"/>
        </w:rPr>
      </w:pPr>
      <w:r w:rsidRPr="4E72CB48">
        <w:rPr>
          <w:rFonts w:asciiTheme="minorHAnsi" w:hAnsiTheme="minorHAnsi" w:cstheme="minorBidi"/>
          <w:color w:val="C00000"/>
          <w:sz w:val="20"/>
          <w:szCs w:val="20"/>
        </w:rPr>
        <w:t xml:space="preserve">                                                                                                                                </w:t>
      </w:r>
    </w:p>
    <w:p w14:paraId="4D71034B" w14:textId="17001852" w:rsidR="006A10BB" w:rsidRDefault="006A10BB" w:rsidP="0071744A">
      <w:pPr>
        <w:pStyle w:val="Lijstalinea"/>
        <w:numPr>
          <w:ilvl w:val="0"/>
          <w:numId w:val="32"/>
        </w:numPr>
        <w:jc w:val="center"/>
        <w:rPr>
          <w:rFonts w:asciiTheme="minorHAnsi" w:hAnsiTheme="minorHAnsi" w:cstheme="minorHAnsi"/>
          <w:color w:val="00B050"/>
          <w:sz w:val="20"/>
          <w:szCs w:val="20"/>
        </w:rPr>
      </w:pPr>
      <w:r w:rsidRPr="0047032B">
        <w:rPr>
          <w:rFonts w:asciiTheme="minorHAnsi" w:hAnsiTheme="minorHAnsi" w:cstheme="minorHAnsi"/>
          <w:color w:val="00B050"/>
          <w:sz w:val="20"/>
          <w:szCs w:val="20"/>
        </w:rPr>
        <w:t>Vermogende team sociale veiligheid</w:t>
      </w:r>
    </w:p>
    <w:p w14:paraId="1005358D" w14:textId="79B1AF7E" w:rsidR="00FF4235" w:rsidRPr="0047032B" w:rsidRDefault="00FF4235" w:rsidP="0071744A">
      <w:pPr>
        <w:pStyle w:val="Lijstalinea"/>
        <w:numPr>
          <w:ilvl w:val="0"/>
          <w:numId w:val="32"/>
        </w:numPr>
        <w:jc w:val="center"/>
        <w:rPr>
          <w:rFonts w:asciiTheme="minorHAnsi" w:hAnsiTheme="minorHAnsi" w:cstheme="minorHAnsi"/>
          <w:color w:val="00B050"/>
          <w:sz w:val="20"/>
          <w:szCs w:val="20"/>
        </w:rPr>
      </w:pPr>
      <w:r>
        <w:rPr>
          <w:rFonts w:asciiTheme="minorHAnsi" w:hAnsiTheme="minorHAnsi" w:cstheme="minorHAnsi"/>
          <w:color w:val="00B050"/>
          <w:sz w:val="20"/>
          <w:szCs w:val="20"/>
        </w:rPr>
        <w:t>Vermogend team: kansrijk opgroeien</w:t>
      </w:r>
    </w:p>
    <w:p w14:paraId="2A369F2B" w14:textId="30A66D56" w:rsidR="00FF4235" w:rsidRDefault="0047032B" w:rsidP="0071744A">
      <w:pPr>
        <w:pStyle w:val="Lijstalinea"/>
        <w:numPr>
          <w:ilvl w:val="0"/>
          <w:numId w:val="32"/>
        </w:numPr>
        <w:jc w:val="center"/>
        <w:rPr>
          <w:rFonts w:asciiTheme="minorHAnsi" w:hAnsiTheme="minorHAnsi" w:cstheme="minorHAnsi"/>
          <w:color w:val="00B050"/>
          <w:sz w:val="20"/>
          <w:szCs w:val="20"/>
        </w:rPr>
      </w:pPr>
      <w:r w:rsidRPr="0047032B">
        <w:rPr>
          <w:rFonts w:asciiTheme="minorHAnsi" w:hAnsiTheme="minorHAnsi" w:cstheme="minorHAnsi"/>
          <w:color w:val="00B050"/>
          <w:sz w:val="20"/>
          <w:szCs w:val="20"/>
        </w:rPr>
        <w:t>Team coaching traject; professionele dialoog</w:t>
      </w:r>
    </w:p>
    <w:p w14:paraId="78DD04DF" w14:textId="7BBD39C1" w:rsidR="0047032B" w:rsidRPr="00FF4235" w:rsidRDefault="00FF4235" w:rsidP="0071744A">
      <w:pPr>
        <w:pStyle w:val="Lijstalinea"/>
        <w:numPr>
          <w:ilvl w:val="0"/>
          <w:numId w:val="32"/>
        </w:numPr>
        <w:jc w:val="center"/>
        <w:rPr>
          <w:rFonts w:asciiTheme="minorHAnsi" w:hAnsiTheme="minorHAnsi" w:cstheme="minorHAnsi"/>
          <w:color w:val="00B050"/>
          <w:sz w:val="20"/>
          <w:szCs w:val="20"/>
        </w:rPr>
      </w:pPr>
      <w:r>
        <w:rPr>
          <w:rFonts w:asciiTheme="minorHAnsi" w:hAnsiTheme="minorHAnsi" w:cstheme="minorHAnsi"/>
          <w:color w:val="00B050"/>
          <w:sz w:val="20"/>
          <w:szCs w:val="20"/>
        </w:rPr>
        <w:t>I</w:t>
      </w:r>
      <w:r w:rsidR="0047032B" w:rsidRPr="00FF4235">
        <w:rPr>
          <w:rFonts w:asciiTheme="minorHAnsi" w:hAnsiTheme="minorHAnsi" w:cstheme="minorHAnsi"/>
          <w:color w:val="00B050"/>
          <w:sz w:val="20"/>
          <w:szCs w:val="20"/>
        </w:rPr>
        <w:t>ntervisie</w:t>
      </w:r>
    </w:p>
    <w:p w14:paraId="4D720113" w14:textId="6DCE88A9" w:rsidR="006A10BB" w:rsidRDefault="006A10BB" w:rsidP="006A10BB">
      <w:pPr>
        <w:pStyle w:val="Lijstalinea"/>
        <w:tabs>
          <w:tab w:val="clear" w:pos="360"/>
        </w:tabs>
        <w:jc w:val="right"/>
        <w:rPr>
          <w:rFonts w:asciiTheme="minorHAnsi" w:hAnsiTheme="minorHAnsi" w:cstheme="minorHAnsi"/>
          <w:sz w:val="20"/>
          <w:szCs w:val="20"/>
        </w:rPr>
      </w:pPr>
    </w:p>
    <w:p w14:paraId="275DA39F" w14:textId="6F8E9697" w:rsidR="006A10BB" w:rsidRDefault="006A10BB" w:rsidP="006A10BB">
      <w:pPr>
        <w:pStyle w:val="Lijstalinea"/>
        <w:tabs>
          <w:tab w:val="clear" w:pos="360"/>
        </w:tabs>
        <w:jc w:val="right"/>
        <w:rPr>
          <w:rFonts w:asciiTheme="minorHAnsi" w:hAnsiTheme="minorHAnsi" w:cstheme="minorHAnsi"/>
          <w:sz w:val="20"/>
          <w:szCs w:val="20"/>
        </w:rPr>
      </w:pPr>
    </w:p>
    <w:p w14:paraId="4C341FBB" w14:textId="0C998B2E" w:rsidR="006A10BB" w:rsidRDefault="006A10BB" w:rsidP="006A10BB">
      <w:pPr>
        <w:pStyle w:val="Lijstalinea"/>
        <w:tabs>
          <w:tab w:val="clear" w:pos="360"/>
        </w:tabs>
      </w:pPr>
      <w:r>
        <w:rPr>
          <w:rFonts w:asciiTheme="minorHAnsi" w:hAnsiTheme="minorHAnsi" w:cstheme="minorHAnsi"/>
          <w:sz w:val="20"/>
          <w:szCs w:val="20"/>
        </w:rPr>
        <w:t xml:space="preserve">                                </w:t>
      </w:r>
    </w:p>
    <w:p w14:paraId="223CAFB2" w14:textId="52DDE045" w:rsidR="006A10BB" w:rsidRDefault="006A10BB" w:rsidP="004E5520"/>
    <w:p w14:paraId="0FCC15DA" w14:textId="08CB0D8C" w:rsidR="390EDA31" w:rsidRDefault="390EDA31" w:rsidP="390EDA31"/>
    <w:p w14:paraId="20411A4E" w14:textId="73353000" w:rsidR="390EDA31" w:rsidRDefault="390EDA31" w:rsidP="390EDA31"/>
    <w:p w14:paraId="11C89FD0" w14:textId="68FEAB68" w:rsidR="390EDA31" w:rsidRDefault="390EDA31" w:rsidP="390EDA31"/>
    <w:p w14:paraId="5DE28E71" w14:textId="67211D10" w:rsidR="390EDA31" w:rsidRDefault="390EDA31" w:rsidP="390EDA31"/>
    <w:p w14:paraId="70CD5AD2" w14:textId="7A9472B3" w:rsidR="390EDA31" w:rsidRDefault="390EDA31" w:rsidP="390EDA31"/>
    <w:p w14:paraId="606738FC" w14:textId="01F15DCE" w:rsidR="390EDA31" w:rsidRDefault="390EDA31" w:rsidP="390EDA31"/>
    <w:p w14:paraId="505B8481" w14:textId="3B22A7B3" w:rsidR="390EDA31" w:rsidRDefault="390EDA31" w:rsidP="390EDA31"/>
    <w:p w14:paraId="40BF5893" w14:textId="25609EEF" w:rsidR="390EDA31" w:rsidRDefault="390EDA31" w:rsidP="390EDA31"/>
    <w:p w14:paraId="270C632C" w14:textId="58E82C82" w:rsidR="390EDA31" w:rsidRDefault="390EDA31" w:rsidP="390EDA31"/>
    <w:p w14:paraId="5DBF78DF" w14:textId="5C6D6B51" w:rsidR="390EDA31" w:rsidRDefault="390EDA31" w:rsidP="390EDA31"/>
    <w:p w14:paraId="7C28BBF8" w14:textId="677D5248" w:rsidR="390EDA31" w:rsidRDefault="390EDA31" w:rsidP="390EDA31"/>
    <w:p w14:paraId="62E8F2BC" w14:textId="4005A154" w:rsidR="390EDA31" w:rsidRDefault="390EDA31" w:rsidP="390EDA31"/>
    <w:p w14:paraId="0895BBC8" w14:textId="5CE74218" w:rsidR="004E5520" w:rsidRPr="004E5520" w:rsidRDefault="004E5520" w:rsidP="004E5520"/>
    <w:p w14:paraId="60D78BDD" w14:textId="185D2D05" w:rsidR="00774DA3" w:rsidRPr="001D4954" w:rsidRDefault="00FB5B2A" w:rsidP="390EDA31">
      <w:pPr>
        <w:pStyle w:val="Kop2"/>
        <w:numPr>
          <w:ilvl w:val="1"/>
          <w:numId w:val="0"/>
        </w:numPr>
        <w:ind w:left="357" w:hanging="357"/>
        <w:rPr>
          <w:rFonts w:asciiTheme="majorHAnsi" w:hAnsiTheme="majorHAnsi" w:cstheme="majorBidi"/>
          <w:sz w:val="24"/>
          <w:szCs w:val="24"/>
        </w:rPr>
      </w:pPr>
      <w:r w:rsidRPr="390EDA31">
        <w:rPr>
          <w:rFonts w:asciiTheme="majorHAnsi" w:hAnsiTheme="majorHAnsi" w:cstheme="majorBidi"/>
          <w:sz w:val="24"/>
          <w:szCs w:val="24"/>
        </w:rPr>
        <w:t>GERELATEERDE DOCUMENTEN SCHOOL: ROUTE MEDEZEGGENSCHAP (MR)</w:t>
      </w:r>
    </w:p>
    <w:p w14:paraId="36A0ADD8" w14:textId="438CEB1B" w:rsidR="770282BE" w:rsidRDefault="770282BE" w:rsidP="390EDA31">
      <w:pPr>
        <w:rPr>
          <w:rFonts w:asciiTheme="majorHAnsi" w:hAnsiTheme="majorHAnsi" w:cstheme="majorBidi"/>
          <w:i/>
          <w:iCs/>
          <w:sz w:val="24"/>
          <w:szCs w:val="24"/>
        </w:rPr>
      </w:pPr>
      <w:r w:rsidRPr="390EDA31">
        <w:rPr>
          <w:rFonts w:asciiTheme="majorHAnsi" w:hAnsiTheme="majorHAnsi" w:cstheme="majorBidi"/>
          <w:i/>
          <w:iCs/>
          <w:sz w:val="24"/>
          <w:szCs w:val="24"/>
        </w:rPr>
        <w:t>Meegezonden:</w:t>
      </w:r>
    </w:p>
    <w:p w14:paraId="0774285F" w14:textId="304824C5" w:rsidR="007A78A9" w:rsidRPr="001D4954" w:rsidRDefault="00CF4092" w:rsidP="390EDA31">
      <w:pPr>
        <w:pStyle w:val="Lijstalinea"/>
        <w:numPr>
          <w:ilvl w:val="0"/>
          <w:numId w:val="9"/>
        </w:numPr>
        <w:rPr>
          <w:rFonts w:asciiTheme="majorHAnsi" w:hAnsiTheme="majorHAnsi" w:cstheme="majorBidi"/>
          <w:sz w:val="24"/>
          <w:szCs w:val="24"/>
        </w:rPr>
      </w:pPr>
      <w:r w:rsidRPr="7FFCED62">
        <w:rPr>
          <w:rFonts w:asciiTheme="majorHAnsi" w:hAnsiTheme="majorHAnsi" w:cstheme="majorBidi"/>
          <w:sz w:val="24"/>
          <w:szCs w:val="24"/>
        </w:rPr>
        <w:t>M</w:t>
      </w:r>
      <w:r w:rsidR="007A78A9" w:rsidRPr="7FFCED62">
        <w:rPr>
          <w:rFonts w:asciiTheme="majorHAnsi" w:hAnsiTheme="majorHAnsi" w:cstheme="majorBidi"/>
          <w:sz w:val="24"/>
          <w:szCs w:val="24"/>
        </w:rPr>
        <w:t>eerjarenplan, jaar</w:t>
      </w:r>
      <w:r w:rsidR="4DBBA5C6" w:rsidRPr="7FFCED62">
        <w:rPr>
          <w:rFonts w:asciiTheme="majorHAnsi" w:hAnsiTheme="majorHAnsi" w:cstheme="majorBidi"/>
          <w:sz w:val="24"/>
          <w:szCs w:val="24"/>
        </w:rPr>
        <w:t>verslag/jaar</w:t>
      </w:r>
      <w:r w:rsidR="007A78A9" w:rsidRPr="7FFCED62">
        <w:rPr>
          <w:rFonts w:asciiTheme="majorHAnsi" w:hAnsiTheme="majorHAnsi" w:cstheme="majorBidi"/>
          <w:sz w:val="24"/>
          <w:szCs w:val="24"/>
        </w:rPr>
        <w:t>plan</w:t>
      </w:r>
    </w:p>
    <w:p w14:paraId="77FED317" w14:textId="294C8ABC" w:rsidR="007A78A9" w:rsidRPr="001D4954" w:rsidRDefault="15B3C681" w:rsidP="390EDA31">
      <w:pPr>
        <w:pStyle w:val="Lijstalinea"/>
        <w:numPr>
          <w:ilvl w:val="0"/>
          <w:numId w:val="9"/>
        </w:numPr>
        <w:rPr>
          <w:rFonts w:asciiTheme="majorHAnsi" w:eastAsiaTheme="majorEastAsia" w:hAnsiTheme="majorHAnsi" w:cstheme="majorBidi"/>
          <w:sz w:val="24"/>
          <w:szCs w:val="24"/>
        </w:rPr>
      </w:pPr>
      <w:proofErr w:type="spellStart"/>
      <w:r w:rsidRPr="7FFCED62">
        <w:rPr>
          <w:rFonts w:asciiTheme="majorHAnsi" w:hAnsiTheme="majorHAnsi" w:cstheme="majorBidi"/>
          <w:sz w:val="24"/>
          <w:szCs w:val="24"/>
        </w:rPr>
        <w:t>Schoolondersteuningsprofiel</w:t>
      </w:r>
      <w:proofErr w:type="spellEnd"/>
      <w:r w:rsidRPr="7FFCED62">
        <w:rPr>
          <w:rFonts w:asciiTheme="majorHAnsi" w:hAnsiTheme="majorHAnsi" w:cstheme="majorBidi"/>
          <w:sz w:val="24"/>
          <w:szCs w:val="24"/>
        </w:rPr>
        <w:t>.</w:t>
      </w:r>
    </w:p>
    <w:p w14:paraId="7D007E7D" w14:textId="743CA68A" w:rsidR="58EFDFE8" w:rsidRDefault="58EFDFE8" w:rsidP="390EDA31">
      <w:pPr>
        <w:pStyle w:val="Lijstalinea"/>
        <w:numPr>
          <w:ilvl w:val="0"/>
          <w:numId w:val="9"/>
        </w:numPr>
        <w:rPr>
          <w:rFonts w:asciiTheme="majorHAnsi" w:hAnsiTheme="majorHAnsi" w:cstheme="majorBidi"/>
          <w:sz w:val="24"/>
          <w:szCs w:val="24"/>
        </w:rPr>
      </w:pPr>
      <w:r w:rsidRPr="390EDA31">
        <w:rPr>
          <w:rFonts w:asciiTheme="majorHAnsi" w:hAnsiTheme="majorHAnsi" w:cstheme="majorBidi"/>
          <w:sz w:val="24"/>
          <w:szCs w:val="24"/>
        </w:rPr>
        <w:t>Scholingsplan (</w:t>
      </w:r>
      <w:proofErr w:type="spellStart"/>
      <w:r w:rsidRPr="390EDA31">
        <w:rPr>
          <w:rFonts w:asciiTheme="majorHAnsi" w:hAnsiTheme="majorHAnsi" w:cstheme="majorBidi"/>
          <w:sz w:val="24"/>
          <w:szCs w:val="24"/>
        </w:rPr>
        <w:t>schoolspecifiek</w:t>
      </w:r>
      <w:proofErr w:type="spellEnd"/>
      <w:r w:rsidRPr="390EDA31">
        <w:rPr>
          <w:rFonts w:asciiTheme="majorHAnsi" w:hAnsiTheme="majorHAnsi" w:cstheme="majorBidi"/>
          <w:sz w:val="24"/>
          <w:szCs w:val="24"/>
        </w:rPr>
        <w:t>)</w:t>
      </w:r>
    </w:p>
    <w:p w14:paraId="2EA248DF" w14:textId="750BC416" w:rsidR="390EDA31" w:rsidRDefault="390EDA31" w:rsidP="390EDA31">
      <w:pPr>
        <w:rPr>
          <w:rFonts w:asciiTheme="majorHAnsi" w:hAnsiTheme="majorHAnsi" w:cstheme="majorBidi"/>
          <w:sz w:val="24"/>
          <w:szCs w:val="24"/>
        </w:rPr>
      </w:pPr>
    </w:p>
    <w:p w14:paraId="0B43D990" w14:textId="2C3A508C" w:rsidR="15B3C681" w:rsidRDefault="15B3C681" w:rsidP="390EDA31">
      <w:pPr>
        <w:rPr>
          <w:rFonts w:asciiTheme="majorHAnsi" w:hAnsiTheme="majorHAnsi" w:cstheme="majorBidi"/>
          <w:sz w:val="24"/>
          <w:szCs w:val="24"/>
        </w:rPr>
      </w:pPr>
      <w:r w:rsidRPr="390EDA31">
        <w:rPr>
          <w:rFonts w:asciiTheme="majorHAnsi" w:hAnsiTheme="majorHAnsi" w:cstheme="majorBidi"/>
          <w:sz w:val="24"/>
          <w:szCs w:val="24"/>
        </w:rPr>
        <w:t>Overig:</w:t>
      </w:r>
    </w:p>
    <w:p w14:paraId="45AEE850" w14:textId="70287F1B" w:rsidR="0036630A" w:rsidRPr="001D4954" w:rsidRDefault="003F113A" w:rsidP="390EDA31">
      <w:pPr>
        <w:pStyle w:val="Lijstalinea"/>
        <w:numPr>
          <w:ilvl w:val="0"/>
          <w:numId w:val="9"/>
        </w:numPr>
        <w:rPr>
          <w:rFonts w:asciiTheme="majorHAnsi" w:eastAsiaTheme="majorEastAsia" w:hAnsiTheme="majorHAnsi" w:cstheme="majorBidi"/>
          <w:b/>
          <w:bCs/>
          <w:i/>
          <w:iCs/>
          <w:sz w:val="24"/>
          <w:szCs w:val="24"/>
          <w:highlight w:val="yellow"/>
        </w:rPr>
      </w:pPr>
      <w:r w:rsidRPr="390EDA31">
        <w:rPr>
          <w:rFonts w:asciiTheme="majorHAnsi" w:hAnsiTheme="majorHAnsi" w:cstheme="majorBidi"/>
          <w:sz w:val="24"/>
          <w:szCs w:val="24"/>
        </w:rPr>
        <w:t>Veiligheidsvragenlijst (bovenbouw), inclusief actiepunten</w:t>
      </w:r>
      <w:r w:rsidR="004F0991" w:rsidRPr="390EDA31">
        <w:rPr>
          <w:rFonts w:asciiTheme="majorHAnsi" w:hAnsiTheme="majorHAnsi" w:cstheme="majorBidi"/>
          <w:sz w:val="24"/>
          <w:szCs w:val="24"/>
        </w:rPr>
        <w:t>.</w:t>
      </w:r>
      <w:r w:rsidR="00586F11" w:rsidRPr="390EDA31">
        <w:rPr>
          <w:rFonts w:asciiTheme="majorHAnsi" w:hAnsiTheme="majorHAnsi" w:cstheme="majorBidi"/>
          <w:sz w:val="24"/>
          <w:szCs w:val="24"/>
        </w:rPr>
        <w:t xml:space="preserve"> </w:t>
      </w:r>
      <w:r w:rsidR="00586F11" w:rsidRPr="390EDA31">
        <w:rPr>
          <w:rFonts w:asciiTheme="majorHAnsi" w:hAnsiTheme="majorHAnsi" w:cstheme="majorBidi"/>
          <w:b/>
          <w:bCs/>
          <w:i/>
          <w:iCs/>
          <w:sz w:val="24"/>
          <w:szCs w:val="24"/>
        </w:rPr>
        <w:t>Komt in november 2020</w:t>
      </w:r>
      <w:r w:rsidR="0B398DCF" w:rsidRPr="390EDA31">
        <w:rPr>
          <w:rFonts w:asciiTheme="majorHAnsi" w:hAnsiTheme="majorHAnsi" w:cstheme="majorBidi"/>
          <w:sz w:val="24"/>
          <w:szCs w:val="24"/>
        </w:rPr>
        <w:t xml:space="preserve"> </w:t>
      </w:r>
    </w:p>
    <w:p w14:paraId="793A4CFF" w14:textId="2311A985" w:rsidR="0036630A" w:rsidRPr="001D4954" w:rsidRDefault="0B398DCF" w:rsidP="390EDA31">
      <w:pPr>
        <w:pStyle w:val="Lijstalinea"/>
        <w:numPr>
          <w:ilvl w:val="0"/>
          <w:numId w:val="9"/>
        </w:numPr>
        <w:rPr>
          <w:b/>
          <w:bCs/>
          <w:i/>
          <w:iCs/>
          <w:sz w:val="24"/>
          <w:szCs w:val="24"/>
        </w:rPr>
      </w:pPr>
      <w:r w:rsidRPr="390EDA31">
        <w:rPr>
          <w:rFonts w:asciiTheme="majorHAnsi" w:hAnsiTheme="majorHAnsi" w:cstheme="majorBidi"/>
          <w:sz w:val="24"/>
          <w:szCs w:val="24"/>
        </w:rPr>
        <w:t xml:space="preserve">Uitkomsten en analyse tevredenheidsonderzoeken. </w:t>
      </w:r>
      <w:r w:rsidRPr="390EDA31">
        <w:rPr>
          <w:rFonts w:asciiTheme="majorHAnsi" w:hAnsiTheme="majorHAnsi" w:cstheme="majorBidi"/>
          <w:b/>
          <w:bCs/>
          <w:i/>
          <w:iCs/>
          <w:sz w:val="24"/>
          <w:szCs w:val="24"/>
        </w:rPr>
        <w:t>Wordt meegenomen in het visietraject</w:t>
      </w:r>
      <w:r w:rsidR="6C1FDF01" w:rsidRPr="390EDA31">
        <w:rPr>
          <w:rFonts w:asciiTheme="majorHAnsi" w:hAnsiTheme="majorHAnsi" w:cstheme="majorBidi"/>
          <w:b/>
          <w:bCs/>
          <w:i/>
          <w:iCs/>
          <w:sz w:val="24"/>
          <w:szCs w:val="24"/>
        </w:rPr>
        <w:t xml:space="preserve"> 2020</w:t>
      </w:r>
    </w:p>
    <w:p w14:paraId="514DF352" w14:textId="52F37D1D" w:rsidR="390EDA31" w:rsidRDefault="390EDA31" w:rsidP="390EDA31">
      <w:pPr>
        <w:pStyle w:val="Kop2"/>
        <w:numPr>
          <w:ilvl w:val="1"/>
          <w:numId w:val="0"/>
        </w:numPr>
        <w:ind w:left="357" w:hanging="357"/>
        <w:rPr>
          <w:rFonts w:asciiTheme="majorHAnsi" w:hAnsiTheme="majorHAnsi" w:cstheme="majorBidi"/>
          <w:sz w:val="24"/>
          <w:szCs w:val="24"/>
        </w:rPr>
      </w:pPr>
    </w:p>
    <w:p w14:paraId="330ABB70" w14:textId="4BDA958C" w:rsidR="001F53E3" w:rsidRPr="001D4954" w:rsidRDefault="00FB5B2A" w:rsidP="00FB5B2A">
      <w:pPr>
        <w:pStyle w:val="Kop2"/>
        <w:numPr>
          <w:ilvl w:val="0"/>
          <w:numId w:val="0"/>
        </w:numPr>
        <w:ind w:left="357" w:hanging="357"/>
        <w:rPr>
          <w:rFonts w:asciiTheme="majorHAnsi" w:hAnsiTheme="majorHAnsi" w:cstheme="majorHAnsi"/>
          <w:sz w:val="24"/>
          <w:szCs w:val="24"/>
        </w:rPr>
      </w:pPr>
      <w:r w:rsidRPr="001D4954">
        <w:rPr>
          <w:rFonts w:asciiTheme="majorHAnsi" w:hAnsiTheme="majorHAnsi" w:cstheme="majorHAnsi"/>
          <w:sz w:val="24"/>
          <w:szCs w:val="24"/>
        </w:rPr>
        <w:t>GERELATEERDE DOCUMENTEN BESTUUR: ROUTE MEDEZEGGENSCHAP (GMR)</w:t>
      </w:r>
    </w:p>
    <w:p w14:paraId="03B0A7D2" w14:textId="61799208" w:rsidR="005D0516" w:rsidRPr="001D4954" w:rsidRDefault="00CF4092" w:rsidP="004A279A">
      <w:pPr>
        <w:pStyle w:val="Lijstalinea"/>
        <w:numPr>
          <w:ilvl w:val="0"/>
          <w:numId w:val="9"/>
        </w:numPr>
        <w:rPr>
          <w:rFonts w:asciiTheme="majorHAnsi" w:hAnsiTheme="majorHAnsi" w:cstheme="majorHAnsi"/>
          <w:sz w:val="24"/>
          <w:szCs w:val="24"/>
        </w:rPr>
      </w:pPr>
      <w:r w:rsidRPr="001D4954">
        <w:rPr>
          <w:rFonts w:asciiTheme="majorHAnsi" w:hAnsiTheme="majorHAnsi" w:cstheme="majorHAnsi"/>
          <w:sz w:val="24"/>
          <w:szCs w:val="24"/>
        </w:rPr>
        <w:t>S</w:t>
      </w:r>
      <w:r w:rsidR="005D0516" w:rsidRPr="001D4954">
        <w:rPr>
          <w:rFonts w:asciiTheme="majorHAnsi" w:hAnsiTheme="majorHAnsi" w:cstheme="majorHAnsi"/>
          <w:sz w:val="24"/>
          <w:szCs w:val="24"/>
        </w:rPr>
        <w:t>trategisch beleidsp</w:t>
      </w:r>
      <w:r w:rsidR="001152BE" w:rsidRPr="001D4954">
        <w:rPr>
          <w:rFonts w:asciiTheme="majorHAnsi" w:hAnsiTheme="majorHAnsi" w:cstheme="majorHAnsi"/>
          <w:sz w:val="24"/>
          <w:szCs w:val="24"/>
        </w:rPr>
        <w:t>lan</w:t>
      </w:r>
      <w:r w:rsidR="000134D4" w:rsidRPr="001D4954">
        <w:rPr>
          <w:rFonts w:asciiTheme="majorHAnsi" w:hAnsiTheme="majorHAnsi" w:cstheme="majorHAnsi"/>
          <w:sz w:val="24"/>
          <w:szCs w:val="24"/>
        </w:rPr>
        <w:t>.</w:t>
      </w:r>
    </w:p>
    <w:p w14:paraId="0043D2C0" w14:textId="0FE41626" w:rsidR="005D0516" w:rsidRPr="001D4954" w:rsidRDefault="00CF4092" w:rsidP="004A279A">
      <w:pPr>
        <w:pStyle w:val="Lijstalinea"/>
        <w:numPr>
          <w:ilvl w:val="0"/>
          <w:numId w:val="9"/>
        </w:numPr>
        <w:rPr>
          <w:rFonts w:asciiTheme="majorHAnsi" w:hAnsiTheme="majorHAnsi" w:cstheme="majorHAnsi"/>
          <w:sz w:val="24"/>
          <w:szCs w:val="24"/>
        </w:rPr>
      </w:pPr>
      <w:r w:rsidRPr="001D4954">
        <w:rPr>
          <w:rFonts w:asciiTheme="majorHAnsi" w:hAnsiTheme="majorHAnsi" w:cstheme="majorHAnsi"/>
          <w:sz w:val="24"/>
          <w:szCs w:val="24"/>
        </w:rPr>
        <w:t>C</w:t>
      </w:r>
      <w:r w:rsidR="005D0516" w:rsidRPr="001D4954">
        <w:rPr>
          <w:rFonts w:asciiTheme="majorHAnsi" w:hAnsiTheme="majorHAnsi" w:cstheme="majorHAnsi"/>
          <w:sz w:val="24"/>
          <w:szCs w:val="24"/>
        </w:rPr>
        <w:t>ompetentiecyclus</w:t>
      </w:r>
      <w:r w:rsidR="000134D4" w:rsidRPr="001D4954">
        <w:rPr>
          <w:rFonts w:asciiTheme="majorHAnsi" w:hAnsiTheme="majorHAnsi" w:cstheme="majorHAnsi"/>
          <w:sz w:val="24"/>
          <w:szCs w:val="24"/>
        </w:rPr>
        <w:t>.</w:t>
      </w:r>
    </w:p>
    <w:p w14:paraId="4B0BE4D6" w14:textId="3C327018" w:rsidR="00714084" w:rsidRPr="001D4954" w:rsidRDefault="00CF4092" w:rsidP="004A279A">
      <w:pPr>
        <w:pStyle w:val="Lijstalinea"/>
        <w:numPr>
          <w:ilvl w:val="0"/>
          <w:numId w:val="9"/>
        </w:numPr>
        <w:rPr>
          <w:rFonts w:asciiTheme="majorHAnsi" w:hAnsiTheme="majorHAnsi" w:cstheme="majorHAnsi"/>
          <w:sz w:val="24"/>
          <w:szCs w:val="24"/>
        </w:rPr>
      </w:pPr>
      <w:r w:rsidRPr="001D4954">
        <w:rPr>
          <w:rFonts w:asciiTheme="majorHAnsi" w:hAnsiTheme="majorHAnsi" w:cstheme="majorHAnsi"/>
          <w:sz w:val="24"/>
          <w:szCs w:val="24"/>
        </w:rPr>
        <w:t>S</w:t>
      </w:r>
      <w:r w:rsidR="00714084" w:rsidRPr="001D4954">
        <w:rPr>
          <w:rFonts w:asciiTheme="majorHAnsi" w:hAnsiTheme="majorHAnsi" w:cstheme="majorHAnsi"/>
          <w:sz w:val="24"/>
          <w:szCs w:val="24"/>
        </w:rPr>
        <w:t>cholingsplan (bestuur)</w:t>
      </w:r>
      <w:r w:rsidR="000134D4" w:rsidRPr="001D4954">
        <w:rPr>
          <w:rFonts w:asciiTheme="majorHAnsi" w:hAnsiTheme="majorHAnsi" w:cstheme="majorHAnsi"/>
          <w:sz w:val="24"/>
          <w:szCs w:val="24"/>
        </w:rPr>
        <w:t>.</w:t>
      </w:r>
    </w:p>
    <w:p w14:paraId="44F8BF2E" w14:textId="76031CB6" w:rsidR="005D0516" w:rsidRPr="001D4954" w:rsidRDefault="00CF4092" w:rsidP="004A279A">
      <w:pPr>
        <w:pStyle w:val="Lijstalinea"/>
        <w:numPr>
          <w:ilvl w:val="0"/>
          <w:numId w:val="9"/>
        </w:numPr>
        <w:rPr>
          <w:rFonts w:asciiTheme="majorHAnsi" w:hAnsiTheme="majorHAnsi" w:cstheme="majorHAnsi"/>
          <w:sz w:val="24"/>
          <w:szCs w:val="24"/>
        </w:rPr>
      </w:pPr>
      <w:r w:rsidRPr="001D4954">
        <w:rPr>
          <w:rFonts w:asciiTheme="majorHAnsi" w:hAnsiTheme="majorHAnsi" w:cstheme="majorHAnsi"/>
          <w:sz w:val="24"/>
          <w:szCs w:val="24"/>
        </w:rPr>
        <w:t>V</w:t>
      </w:r>
      <w:r w:rsidR="005D0516" w:rsidRPr="001D4954">
        <w:rPr>
          <w:rFonts w:asciiTheme="majorHAnsi" w:hAnsiTheme="majorHAnsi" w:cstheme="majorHAnsi"/>
          <w:sz w:val="24"/>
          <w:szCs w:val="24"/>
        </w:rPr>
        <w:t>eiligheidsplan</w:t>
      </w:r>
      <w:r w:rsidR="000134D4" w:rsidRPr="001D4954">
        <w:rPr>
          <w:rFonts w:asciiTheme="majorHAnsi" w:hAnsiTheme="majorHAnsi" w:cstheme="majorHAnsi"/>
          <w:sz w:val="24"/>
          <w:szCs w:val="24"/>
        </w:rPr>
        <w:t>.</w:t>
      </w:r>
    </w:p>
    <w:p w14:paraId="09689705" w14:textId="798C85F1" w:rsidR="0097483D" w:rsidRPr="001D4954" w:rsidRDefault="00CF4092" w:rsidP="004A279A">
      <w:pPr>
        <w:pStyle w:val="Lijstalinea"/>
        <w:numPr>
          <w:ilvl w:val="0"/>
          <w:numId w:val="9"/>
        </w:numPr>
        <w:rPr>
          <w:rFonts w:asciiTheme="majorHAnsi" w:hAnsiTheme="majorHAnsi" w:cstheme="majorHAnsi"/>
          <w:sz w:val="24"/>
          <w:szCs w:val="24"/>
        </w:rPr>
      </w:pPr>
      <w:r w:rsidRPr="001D4954">
        <w:rPr>
          <w:rFonts w:asciiTheme="majorHAnsi" w:hAnsiTheme="majorHAnsi" w:cstheme="majorHAnsi"/>
          <w:sz w:val="24"/>
          <w:szCs w:val="24"/>
        </w:rPr>
        <w:t>P</w:t>
      </w:r>
      <w:r w:rsidR="001152BE" w:rsidRPr="001D4954">
        <w:rPr>
          <w:rFonts w:asciiTheme="majorHAnsi" w:hAnsiTheme="majorHAnsi" w:cstheme="majorHAnsi"/>
          <w:sz w:val="24"/>
          <w:szCs w:val="24"/>
        </w:rPr>
        <w:t>rocedure schorsen en verwijderen</w:t>
      </w:r>
      <w:r w:rsidR="003A0B32" w:rsidRPr="001D4954">
        <w:rPr>
          <w:rFonts w:asciiTheme="majorHAnsi" w:hAnsiTheme="majorHAnsi" w:cstheme="majorHAnsi"/>
          <w:sz w:val="24"/>
          <w:szCs w:val="24"/>
        </w:rPr>
        <w:t>.</w:t>
      </w:r>
    </w:p>
    <w:p w14:paraId="1EFB6551" w14:textId="631B66D1" w:rsidR="0097483D" w:rsidRPr="001D4954" w:rsidRDefault="0097483D" w:rsidP="004A279A">
      <w:pPr>
        <w:rPr>
          <w:rFonts w:asciiTheme="majorHAnsi" w:hAnsiTheme="majorHAnsi" w:cstheme="majorHAnsi"/>
          <w:sz w:val="24"/>
          <w:szCs w:val="24"/>
        </w:rPr>
      </w:pPr>
    </w:p>
    <w:sectPr w:rsidR="0097483D" w:rsidRPr="001D4954" w:rsidSect="000E5CEB">
      <w:headerReference w:type="even" r:id="rId14"/>
      <w:footerReference w:type="even" r:id="rId15"/>
      <w:footerReference w:type="default" r:id="rId16"/>
      <w:headerReference w:type="first" r:id="rId17"/>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1ACB" w14:textId="77777777" w:rsidR="00FF4235" w:rsidRDefault="00FF4235" w:rsidP="004A279A">
      <w:r>
        <w:separator/>
      </w:r>
    </w:p>
  </w:endnote>
  <w:endnote w:type="continuationSeparator" w:id="0">
    <w:p w14:paraId="696D60B2" w14:textId="77777777" w:rsidR="00FF4235" w:rsidRDefault="00FF4235" w:rsidP="004A279A">
      <w:r>
        <w:continuationSeparator/>
      </w:r>
    </w:p>
  </w:endnote>
  <w:endnote w:type="continuationNotice" w:id="1">
    <w:p w14:paraId="7F9E57D2" w14:textId="77777777" w:rsidR="00FF4235" w:rsidRDefault="00FF4235"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ource Sans Pro ExtraLight">
    <w:panose1 w:val="020B03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DA2" w14:textId="77777777" w:rsidR="00FF4235" w:rsidRDefault="00FF4235"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2D64354E" w14:textId="77777777" w:rsidR="00FF4235" w:rsidRDefault="00FF4235"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2E6" w14:textId="46DF7221" w:rsidR="00FF4235" w:rsidRPr="00732063" w:rsidRDefault="00FF4235"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sidR="00022B10">
      <w:rPr>
        <w:rStyle w:val="Paginanummer"/>
        <w:rFonts w:ascii="Source Sans Pro Light" w:hAnsi="Source Sans Pro Light"/>
        <w:noProof/>
        <w:sz w:val="18"/>
        <w:szCs w:val="18"/>
      </w:rPr>
      <w:t>13</w:t>
    </w:r>
    <w:r w:rsidRPr="00732063">
      <w:rPr>
        <w:rStyle w:val="Paginanummer"/>
        <w:rFonts w:ascii="Source Sans Pro Light" w:hAnsi="Source Sans Pro Light"/>
        <w:sz w:val="18"/>
        <w:szCs w:val="18"/>
      </w:rPr>
      <w:fldChar w:fldCharType="end"/>
    </w:r>
  </w:p>
  <w:p w14:paraId="21CBE37D" w14:textId="6B01240A" w:rsidR="00FF4235" w:rsidRPr="00732063" w:rsidRDefault="00FF4235" w:rsidP="004A2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5CCD" w14:textId="77777777" w:rsidR="00FF4235" w:rsidRDefault="00FF4235" w:rsidP="004A279A">
      <w:r>
        <w:separator/>
      </w:r>
    </w:p>
  </w:footnote>
  <w:footnote w:type="continuationSeparator" w:id="0">
    <w:p w14:paraId="19A92098" w14:textId="77777777" w:rsidR="00FF4235" w:rsidRDefault="00FF4235" w:rsidP="004A279A">
      <w:r>
        <w:continuationSeparator/>
      </w:r>
    </w:p>
  </w:footnote>
  <w:footnote w:type="continuationNotice" w:id="1">
    <w:p w14:paraId="1D37D459" w14:textId="77777777" w:rsidR="00FF4235" w:rsidRDefault="00FF4235" w:rsidP="004A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9C4A" w14:textId="6B2BAD44" w:rsidR="00FF4235" w:rsidRDefault="009A65C3" w:rsidP="004A279A">
    <w:pPr>
      <w:pStyle w:val="Koptekst"/>
    </w:pPr>
    <w:r>
      <w:rPr>
        <w:noProof/>
      </w:rPr>
      <w:pict w14:anchorId="05A2E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3" o:spid="_x0000_s2051" type="#_x0000_t75" alt="/OMJS/OMJS/Uitgaven/Schoolplan light/sjabloon.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EF6" w14:textId="11B19EB4" w:rsidR="00FF4235" w:rsidRDefault="009A65C3" w:rsidP="004A279A">
    <w:pPr>
      <w:pStyle w:val="Koptekst"/>
    </w:pPr>
    <w:r>
      <w:rPr>
        <w:noProof/>
      </w:rPr>
      <w:pict w14:anchorId="66221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2" o:spid="_x0000_s2049" type="#_x0000_t75" alt="/OMJS/OMJS/Uitgaven/Schoolplan light/sjabloon.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5A4"/>
    <w:multiLevelType w:val="hybridMultilevel"/>
    <w:tmpl w:val="2B96604E"/>
    <w:lvl w:ilvl="0" w:tplc="E79CD534">
      <w:start w:val="1"/>
      <w:numFmt w:val="decimal"/>
      <w:lvlText w:val="%1."/>
      <w:lvlJc w:val="left"/>
      <w:pPr>
        <w:ind w:left="720" w:hanging="360"/>
      </w:pPr>
    </w:lvl>
    <w:lvl w:ilvl="1" w:tplc="CE261630">
      <w:start w:val="1"/>
      <w:numFmt w:val="lowerLetter"/>
      <w:lvlText w:val="%2."/>
      <w:lvlJc w:val="left"/>
      <w:pPr>
        <w:ind w:left="1440" w:hanging="360"/>
      </w:pPr>
    </w:lvl>
    <w:lvl w:ilvl="2" w:tplc="AE3EF83A">
      <w:start w:val="1"/>
      <w:numFmt w:val="lowerRoman"/>
      <w:lvlText w:val="%3."/>
      <w:lvlJc w:val="right"/>
      <w:pPr>
        <w:ind w:left="2160" w:hanging="180"/>
      </w:pPr>
    </w:lvl>
    <w:lvl w:ilvl="3" w:tplc="87507722">
      <w:start w:val="1"/>
      <w:numFmt w:val="decimal"/>
      <w:lvlText w:val="%4."/>
      <w:lvlJc w:val="left"/>
      <w:pPr>
        <w:ind w:left="2880" w:hanging="360"/>
      </w:pPr>
    </w:lvl>
    <w:lvl w:ilvl="4" w:tplc="BA54D5F0">
      <w:start w:val="1"/>
      <w:numFmt w:val="lowerLetter"/>
      <w:lvlText w:val="%5."/>
      <w:lvlJc w:val="left"/>
      <w:pPr>
        <w:ind w:left="3600" w:hanging="360"/>
      </w:pPr>
    </w:lvl>
    <w:lvl w:ilvl="5" w:tplc="12C67FAC">
      <w:start w:val="1"/>
      <w:numFmt w:val="lowerRoman"/>
      <w:lvlText w:val="%6."/>
      <w:lvlJc w:val="right"/>
      <w:pPr>
        <w:ind w:left="4320" w:hanging="180"/>
      </w:pPr>
    </w:lvl>
    <w:lvl w:ilvl="6" w:tplc="754EB6A0">
      <w:start w:val="1"/>
      <w:numFmt w:val="decimal"/>
      <w:lvlText w:val="%7."/>
      <w:lvlJc w:val="left"/>
      <w:pPr>
        <w:ind w:left="5040" w:hanging="360"/>
      </w:pPr>
    </w:lvl>
    <w:lvl w:ilvl="7" w:tplc="B4B4D628">
      <w:start w:val="1"/>
      <w:numFmt w:val="lowerLetter"/>
      <w:lvlText w:val="%8."/>
      <w:lvlJc w:val="left"/>
      <w:pPr>
        <w:ind w:left="5760" w:hanging="360"/>
      </w:pPr>
    </w:lvl>
    <w:lvl w:ilvl="8" w:tplc="479A5124">
      <w:start w:val="1"/>
      <w:numFmt w:val="lowerRoman"/>
      <w:lvlText w:val="%9."/>
      <w:lvlJc w:val="right"/>
      <w:pPr>
        <w:ind w:left="6480" w:hanging="180"/>
      </w:pPr>
    </w:lvl>
  </w:abstractNum>
  <w:abstractNum w:abstractNumId="1" w15:restartNumberingAfterBreak="0">
    <w:nsid w:val="0264618C"/>
    <w:multiLevelType w:val="hybridMultilevel"/>
    <w:tmpl w:val="FD125850"/>
    <w:lvl w:ilvl="0" w:tplc="488208EE">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2ED7A0">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CA1F8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0E4F2E">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42E37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E2697E">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F83D76">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4C69F4">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F0B708">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6F12F3"/>
    <w:multiLevelType w:val="hybridMultilevel"/>
    <w:tmpl w:val="9F2AAA54"/>
    <w:lvl w:ilvl="0" w:tplc="0413000F">
      <w:start w:val="1"/>
      <w:numFmt w:val="decimal"/>
      <w:lvlText w:val="%1."/>
      <w:lvlJc w:val="left"/>
      <w:pPr>
        <w:ind w:left="92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B16DD"/>
    <w:multiLevelType w:val="hybridMultilevel"/>
    <w:tmpl w:val="B1268E1A"/>
    <w:lvl w:ilvl="0" w:tplc="1A0C96DE">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FA40">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3065C2">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E48F8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A20EC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C4A494">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8EBEE8">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621296">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56F2D8">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FF30549"/>
    <w:multiLevelType w:val="hybridMultilevel"/>
    <w:tmpl w:val="E74A8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181D6E"/>
    <w:multiLevelType w:val="hybridMultilevel"/>
    <w:tmpl w:val="603E9FE6"/>
    <w:lvl w:ilvl="0" w:tplc="04130001">
      <w:start w:val="1"/>
      <w:numFmt w:val="bullet"/>
      <w:lvlText w:val=""/>
      <w:lvlJc w:val="left"/>
      <w:pPr>
        <w:ind w:left="5676" w:hanging="360"/>
      </w:pPr>
      <w:rPr>
        <w:rFonts w:ascii="Symbol" w:hAnsi="Symbol" w:hint="default"/>
      </w:rPr>
    </w:lvl>
    <w:lvl w:ilvl="1" w:tplc="04130003" w:tentative="1">
      <w:start w:val="1"/>
      <w:numFmt w:val="bullet"/>
      <w:lvlText w:val="o"/>
      <w:lvlJc w:val="left"/>
      <w:pPr>
        <w:ind w:left="6396" w:hanging="360"/>
      </w:pPr>
      <w:rPr>
        <w:rFonts w:ascii="Courier New" w:hAnsi="Courier New" w:cs="Courier New" w:hint="default"/>
      </w:rPr>
    </w:lvl>
    <w:lvl w:ilvl="2" w:tplc="04130005" w:tentative="1">
      <w:start w:val="1"/>
      <w:numFmt w:val="bullet"/>
      <w:lvlText w:val=""/>
      <w:lvlJc w:val="left"/>
      <w:pPr>
        <w:ind w:left="7116" w:hanging="360"/>
      </w:pPr>
      <w:rPr>
        <w:rFonts w:ascii="Wingdings" w:hAnsi="Wingdings" w:hint="default"/>
      </w:rPr>
    </w:lvl>
    <w:lvl w:ilvl="3" w:tplc="04130001" w:tentative="1">
      <w:start w:val="1"/>
      <w:numFmt w:val="bullet"/>
      <w:lvlText w:val=""/>
      <w:lvlJc w:val="left"/>
      <w:pPr>
        <w:ind w:left="7836" w:hanging="360"/>
      </w:pPr>
      <w:rPr>
        <w:rFonts w:ascii="Symbol" w:hAnsi="Symbol" w:hint="default"/>
      </w:rPr>
    </w:lvl>
    <w:lvl w:ilvl="4" w:tplc="04130003" w:tentative="1">
      <w:start w:val="1"/>
      <w:numFmt w:val="bullet"/>
      <w:lvlText w:val="o"/>
      <w:lvlJc w:val="left"/>
      <w:pPr>
        <w:ind w:left="8556" w:hanging="360"/>
      </w:pPr>
      <w:rPr>
        <w:rFonts w:ascii="Courier New" w:hAnsi="Courier New" w:cs="Courier New" w:hint="default"/>
      </w:rPr>
    </w:lvl>
    <w:lvl w:ilvl="5" w:tplc="04130005" w:tentative="1">
      <w:start w:val="1"/>
      <w:numFmt w:val="bullet"/>
      <w:lvlText w:val=""/>
      <w:lvlJc w:val="left"/>
      <w:pPr>
        <w:ind w:left="9276" w:hanging="360"/>
      </w:pPr>
      <w:rPr>
        <w:rFonts w:ascii="Wingdings" w:hAnsi="Wingdings" w:hint="default"/>
      </w:rPr>
    </w:lvl>
    <w:lvl w:ilvl="6" w:tplc="04130001" w:tentative="1">
      <w:start w:val="1"/>
      <w:numFmt w:val="bullet"/>
      <w:lvlText w:val=""/>
      <w:lvlJc w:val="left"/>
      <w:pPr>
        <w:ind w:left="9996" w:hanging="360"/>
      </w:pPr>
      <w:rPr>
        <w:rFonts w:ascii="Symbol" w:hAnsi="Symbol" w:hint="default"/>
      </w:rPr>
    </w:lvl>
    <w:lvl w:ilvl="7" w:tplc="04130003" w:tentative="1">
      <w:start w:val="1"/>
      <w:numFmt w:val="bullet"/>
      <w:lvlText w:val="o"/>
      <w:lvlJc w:val="left"/>
      <w:pPr>
        <w:ind w:left="10716" w:hanging="360"/>
      </w:pPr>
      <w:rPr>
        <w:rFonts w:ascii="Courier New" w:hAnsi="Courier New" w:cs="Courier New" w:hint="default"/>
      </w:rPr>
    </w:lvl>
    <w:lvl w:ilvl="8" w:tplc="04130005" w:tentative="1">
      <w:start w:val="1"/>
      <w:numFmt w:val="bullet"/>
      <w:lvlText w:val=""/>
      <w:lvlJc w:val="left"/>
      <w:pPr>
        <w:ind w:left="11436" w:hanging="360"/>
      </w:pPr>
      <w:rPr>
        <w:rFonts w:ascii="Wingdings" w:hAnsi="Wingdings" w:hint="default"/>
      </w:rPr>
    </w:lvl>
  </w:abstractNum>
  <w:abstractNum w:abstractNumId="6" w15:restartNumberingAfterBreak="0">
    <w:nsid w:val="10222235"/>
    <w:multiLevelType w:val="hybridMultilevel"/>
    <w:tmpl w:val="3DAAF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30CBE"/>
    <w:multiLevelType w:val="hybridMultilevel"/>
    <w:tmpl w:val="12467398"/>
    <w:lvl w:ilvl="0" w:tplc="26F4BB96">
      <w:start w:val="1"/>
      <w:numFmt w:val="bullet"/>
      <w:lvlText w:val="·"/>
      <w:lvlJc w:val="left"/>
      <w:pPr>
        <w:ind w:left="720" w:hanging="360"/>
      </w:pPr>
      <w:rPr>
        <w:rFonts w:ascii="Symbol" w:hAnsi="Symbol" w:hint="default"/>
      </w:rPr>
    </w:lvl>
    <w:lvl w:ilvl="1" w:tplc="1FF2FC70">
      <w:start w:val="1"/>
      <w:numFmt w:val="bullet"/>
      <w:lvlText w:val="o"/>
      <w:lvlJc w:val="left"/>
      <w:pPr>
        <w:ind w:left="1440" w:hanging="360"/>
      </w:pPr>
      <w:rPr>
        <w:rFonts w:ascii="Courier New" w:hAnsi="Courier New" w:hint="default"/>
      </w:rPr>
    </w:lvl>
    <w:lvl w:ilvl="2" w:tplc="E59E82F0">
      <w:start w:val="1"/>
      <w:numFmt w:val="bullet"/>
      <w:lvlText w:val=""/>
      <w:lvlJc w:val="left"/>
      <w:pPr>
        <w:ind w:left="2160" w:hanging="360"/>
      </w:pPr>
      <w:rPr>
        <w:rFonts w:ascii="Wingdings" w:hAnsi="Wingdings" w:hint="default"/>
      </w:rPr>
    </w:lvl>
    <w:lvl w:ilvl="3" w:tplc="A7260680">
      <w:start w:val="1"/>
      <w:numFmt w:val="bullet"/>
      <w:lvlText w:val=""/>
      <w:lvlJc w:val="left"/>
      <w:pPr>
        <w:ind w:left="2880" w:hanging="360"/>
      </w:pPr>
      <w:rPr>
        <w:rFonts w:ascii="Symbol" w:hAnsi="Symbol" w:hint="default"/>
      </w:rPr>
    </w:lvl>
    <w:lvl w:ilvl="4" w:tplc="A3FEF1F8">
      <w:start w:val="1"/>
      <w:numFmt w:val="bullet"/>
      <w:lvlText w:val="o"/>
      <w:lvlJc w:val="left"/>
      <w:pPr>
        <w:ind w:left="3600" w:hanging="360"/>
      </w:pPr>
      <w:rPr>
        <w:rFonts w:ascii="Courier New" w:hAnsi="Courier New" w:hint="default"/>
      </w:rPr>
    </w:lvl>
    <w:lvl w:ilvl="5" w:tplc="474A551E">
      <w:start w:val="1"/>
      <w:numFmt w:val="bullet"/>
      <w:lvlText w:val=""/>
      <w:lvlJc w:val="left"/>
      <w:pPr>
        <w:ind w:left="4320" w:hanging="360"/>
      </w:pPr>
      <w:rPr>
        <w:rFonts w:ascii="Wingdings" w:hAnsi="Wingdings" w:hint="default"/>
      </w:rPr>
    </w:lvl>
    <w:lvl w:ilvl="6" w:tplc="CA907A70">
      <w:start w:val="1"/>
      <w:numFmt w:val="bullet"/>
      <w:lvlText w:val=""/>
      <w:lvlJc w:val="left"/>
      <w:pPr>
        <w:ind w:left="5040" w:hanging="360"/>
      </w:pPr>
      <w:rPr>
        <w:rFonts w:ascii="Symbol" w:hAnsi="Symbol" w:hint="default"/>
      </w:rPr>
    </w:lvl>
    <w:lvl w:ilvl="7" w:tplc="7616871C">
      <w:start w:val="1"/>
      <w:numFmt w:val="bullet"/>
      <w:lvlText w:val="o"/>
      <w:lvlJc w:val="left"/>
      <w:pPr>
        <w:ind w:left="5760" w:hanging="360"/>
      </w:pPr>
      <w:rPr>
        <w:rFonts w:ascii="Courier New" w:hAnsi="Courier New" w:hint="default"/>
      </w:rPr>
    </w:lvl>
    <w:lvl w:ilvl="8" w:tplc="A9A0D042">
      <w:start w:val="1"/>
      <w:numFmt w:val="bullet"/>
      <w:lvlText w:val=""/>
      <w:lvlJc w:val="left"/>
      <w:pPr>
        <w:ind w:left="6480" w:hanging="360"/>
      </w:pPr>
      <w:rPr>
        <w:rFonts w:ascii="Wingdings" w:hAnsi="Wingdings" w:hint="default"/>
      </w:rPr>
    </w:lvl>
  </w:abstractNum>
  <w:abstractNum w:abstractNumId="8" w15:restartNumberingAfterBreak="0">
    <w:nsid w:val="1CFF2C57"/>
    <w:multiLevelType w:val="hybridMultilevel"/>
    <w:tmpl w:val="A2AC223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CF3E8F"/>
    <w:multiLevelType w:val="hybridMultilevel"/>
    <w:tmpl w:val="56E40104"/>
    <w:lvl w:ilvl="0" w:tplc="740680D0">
      <w:start w:val="1"/>
      <w:numFmt w:val="bullet"/>
      <w:lvlText w:val=""/>
      <w:lvlJc w:val="left"/>
      <w:pPr>
        <w:tabs>
          <w:tab w:val="num" w:pos="720"/>
        </w:tabs>
        <w:ind w:left="720" w:hanging="360"/>
      </w:pPr>
      <w:rPr>
        <w:rFonts w:ascii="Symbol" w:hAnsi="Symbol" w:hint="default"/>
        <w:sz w:val="20"/>
      </w:rPr>
    </w:lvl>
    <w:lvl w:ilvl="1" w:tplc="47340DC4" w:tentative="1">
      <w:start w:val="1"/>
      <w:numFmt w:val="bullet"/>
      <w:lvlText w:val="o"/>
      <w:lvlJc w:val="left"/>
      <w:pPr>
        <w:tabs>
          <w:tab w:val="num" w:pos="1440"/>
        </w:tabs>
        <w:ind w:left="1440" w:hanging="360"/>
      </w:pPr>
      <w:rPr>
        <w:rFonts w:ascii="Courier New" w:hAnsi="Courier New" w:hint="default"/>
        <w:sz w:val="20"/>
      </w:rPr>
    </w:lvl>
    <w:lvl w:ilvl="2" w:tplc="6142A63C" w:tentative="1">
      <w:start w:val="1"/>
      <w:numFmt w:val="bullet"/>
      <w:lvlText w:val=""/>
      <w:lvlJc w:val="left"/>
      <w:pPr>
        <w:tabs>
          <w:tab w:val="num" w:pos="2160"/>
        </w:tabs>
        <w:ind w:left="2160" w:hanging="360"/>
      </w:pPr>
      <w:rPr>
        <w:rFonts w:ascii="Wingdings" w:hAnsi="Wingdings" w:hint="default"/>
        <w:sz w:val="20"/>
      </w:rPr>
    </w:lvl>
    <w:lvl w:ilvl="3" w:tplc="DD60569E" w:tentative="1">
      <w:start w:val="1"/>
      <w:numFmt w:val="bullet"/>
      <w:lvlText w:val=""/>
      <w:lvlJc w:val="left"/>
      <w:pPr>
        <w:tabs>
          <w:tab w:val="num" w:pos="2880"/>
        </w:tabs>
        <w:ind w:left="2880" w:hanging="360"/>
      </w:pPr>
      <w:rPr>
        <w:rFonts w:ascii="Wingdings" w:hAnsi="Wingdings" w:hint="default"/>
        <w:sz w:val="20"/>
      </w:rPr>
    </w:lvl>
    <w:lvl w:ilvl="4" w:tplc="5608E602" w:tentative="1">
      <w:start w:val="1"/>
      <w:numFmt w:val="bullet"/>
      <w:lvlText w:val=""/>
      <w:lvlJc w:val="left"/>
      <w:pPr>
        <w:tabs>
          <w:tab w:val="num" w:pos="3600"/>
        </w:tabs>
        <w:ind w:left="3600" w:hanging="360"/>
      </w:pPr>
      <w:rPr>
        <w:rFonts w:ascii="Wingdings" w:hAnsi="Wingdings" w:hint="default"/>
        <w:sz w:val="20"/>
      </w:rPr>
    </w:lvl>
    <w:lvl w:ilvl="5" w:tplc="8BCEE41C" w:tentative="1">
      <w:start w:val="1"/>
      <w:numFmt w:val="bullet"/>
      <w:lvlText w:val=""/>
      <w:lvlJc w:val="left"/>
      <w:pPr>
        <w:tabs>
          <w:tab w:val="num" w:pos="4320"/>
        </w:tabs>
        <w:ind w:left="4320" w:hanging="360"/>
      </w:pPr>
      <w:rPr>
        <w:rFonts w:ascii="Wingdings" w:hAnsi="Wingdings" w:hint="default"/>
        <w:sz w:val="20"/>
      </w:rPr>
    </w:lvl>
    <w:lvl w:ilvl="6" w:tplc="BC2EA5D6" w:tentative="1">
      <w:start w:val="1"/>
      <w:numFmt w:val="bullet"/>
      <w:lvlText w:val=""/>
      <w:lvlJc w:val="left"/>
      <w:pPr>
        <w:tabs>
          <w:tab w:val="num" w:pos="5040"/>
        </w:tabs>
        <w:ind w:left="5040" w:hanging="360"/>
      </w:pPr>
      <w:rPr>
        <w:rFonts w:ascii="Wingdings" w:hAnsi="Wingdings" w:hint="default"/>
        <w:sz w:val="20"/>
      </w:rPr>
    </w:lvl>
    <w:lvl w:ilvl="7" w:tplc="8B4A2482" w:tentative="1">
      <w:start w:val="1"/>
      <w:numFmt w:val="bullet"/>
      <w:lvlText w:val=""/>
      <w:lvlJc w:val="left"/>
      <w:pPr>
        <w:tabs>
          <w:tab w:val="num" w:pos="5760"/>
        </w:tabs>
        <w:ind w:left="5760" w:hanging="360"/>
      </w:pPr>
      <w:rPr>
        <w:rFonts w:ascii="Wingdings" w:hAnsi="Wingdings" w:hint="default"/>
        <w:sz w:val="20"/>
      </w:rPr>
    </w:lvl>
    <w:lvl w:ilvl="8" w:tplc="041292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836DB"/>
    <w:multiLevelType w:val="hybridMultilevel"/>
    <w:tmpl w:val="5F187B66"/>
    <w:lvl w:ilvl="0" w:tplc="746848E8">
      <w:start w:val="1"/>
      <w:numFmt w:val="bullet"/>
      <w:lvlText w:val="·"/>
      <w:lvlJc w:val="left"/>
      <w:pPr>
        <w:ind w:left="720" w:hanging="360"/>
      </w:pPr>
      <w:rPr>
        <w:rFonts w:ascii="Symbol" w:hAnsi="Symbol" w:hint="default"/>
      </w:rPr>
    </w:lvl>
    <w:lvl w:ilvl="1" w:tplc="45B22B86">
      <w:start w:val="1"/>
      <w:numFmt w:val="bullet"/>
      <w:lvlText w:val="o"/>
      <w:lvlJc w:val="left"/>
      <w:pPr>
        <w:ind w:left="1440" w:hanging="360"/>
      </w:pPr>
      <w:rPr>
        <w:rFonts w:ascii="Courier New" w:hAnsi="Courier New" w:hint="default"/>
      </w:rPr>
    </w:lvl>
    <w:lvl w:ilvl="2" w:tplc="188E5C96">
      <w:start w:val="1"/>
      <w:numFmt w:val="bullet"/>
      <w:lvlText w:val=""/>
      <w:lvlJc w:val="left"/>
      <w:pPr>
        <w:ind w:left="2160" w:hanging="360"/>
      </w:pPr>
      <w:rPr>
        <w:rFonts w:ascii="Wingdings" w:hAnsi="Wingdings" w:hint="default"/>
      </w:rPr>
    </w:lvl>
    <w:lvl w:ilvl="3" w:tplc="5296B764">
      <w:start w:val="1"/>
      <w:numFmt w:val="bullet"/>
      <w:lvlText w:val=""/>
      <w:lvlJc w:val="left"/>
      <w:pPr>
        <w:ind w:left="2880" w:hanging="360"/>
      </w:pPr>
      <w:rPr>
        <w:rFonts w:ascii="Symbol" w:hAnsi="Symbol" w:hint="default"/>
      </w:rPr>
    </w:lvl>
    <w:lvl w:ilvl="4" w:tplc="05004630">
      <w:start w:val="1"/>
      <w:numFmt w:val="bullet"/>
      <w:lvlText w:val="o"/>
      <w:lvlJc w:val="left"/>
      <w:pPr>
        <w:ind w:left="3600" w:hanging="360"/>
      </w:pPr>
      <w:rPr>
        <w:rFonts w:ascii="Courier New" w:hAnsi="Courier New" w:hint="default"/>
      </w:rPr>
    </w:lvl>
    <w:lvl w:ilvl="5" w:tplc="FCD2CF5C">
      <w:start w:val="1"/>
      <w:numFmt w:val="bullet"/>
      <w:lvlText w:val=""/>
      <w:lvlJc w:val="left"/>
      <w:pPr>
        <w:ind w:left="4320" w:hanging="360"/>
      </w:pPr>
      <w:rPr>
        <w:rFonts w:ascii="Wingdings" w:hAnsi="Wingdings" w:hint="default"/>
      </w:rPr>
    </w:lvl>
    <w:lvl w:ilvl="6" w:tplc="BC62904E">
      <w:start w:val="1"/>
      <w:numFmt w:val="bullet"/>
      <w:lvlText w:val=""/>
      <w:lvlJc w:val="left"/>
      <w:pPr>
        <w:ind w:left="5040" w:hanging="360"/>
      </w:pPr>
      <w:rPr>
        <w:rFonts w:ascii="Symbol" w:hAnsi="Symbol" w:hint="default"/>
      </w:rPr>
    </w:lvl>
    <w:lvl w:ilvl="7" w:tplc="88A0D67E">
      <w:start w:val="1"/>
      <w:numFmt w:val="bullet"/>
      <w:lvlText w:val="o"/>
      <w:lvlJc w:val="left"/>
      <w:pPr>
        <w:ind w:left="5760" w:hanging="360"/>
      </w:pPr>
      <w:rPr>
        <w:rFonts w:ascii="Courier New" w:hAnsi="Courier New" w:hint="default"/>
      </w:rPr>
    </w:lvl>
    <w:lvl w:ilvl="8" w:tplc="21EE0B26">
      <w:start w:val="1"/>
      <w:numFmt w:val="bullet"/>
      <w:lvlText w:val=""/>
      <w:lvlJc w:val="left"/>
      <w:pPr>
        <w:ind w:left="6480" w:hanging="360"/>
      </w:pPr>
      <w:rPr>
        <w:rFonts w:ascii="Wingdings" w:hAnsi="Wingdings" w:hint="default"/>
      </w:rPr>
    </w:lvl>
  </w:abstractNum>
  <w:abstractNum w:abstractNumId="11" w15:restartNumberingAfterBreak="0">
    <w:nsid w:val="23373CAD"/>
    <w:multiLevelType w:val="hybridMultilevel"/>
    <w:tmpl w:val="127213E8"/>
    <w:lvl w:ilvl="0" w:tplc="F64418C4">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B49CC4">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C622EFA">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03C851E">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3E0106">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F4DDBA">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9AC4EA">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AAD5B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EEC10E">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F8773E"/>
    <w:multiLevelType w:val="hybridMultilevel"/>
    <w:tmpl w:val="C5409EC2"/>
    <w:lvl w:ilvl="0" w:tplc="096CCDEA">
      <w:start w:val="1"/>
      <w:numFmt w:val="decimal"/>
      <w:lvlText w:val="%1."/>
      <w:lvlJc w:val="left"/>
      <w:pPr>
        <w:ind w:left="720" w:hanging="360"/>
      </w:pPr>
    </w:lvl>
    <w:lvl w:ilvl="1" w:tplc="3816FF02">
      <w:start w:val="1"/>
      <w:numFmt w:val="lowerLetter"/>
      <w:lvlText w:val="%2."/>
      <w:lvlJc w:val="left"/>
      <w:pPr>
        <w:ind w:left="1440" w:hanging="360"/>
      </w:pPr>
    </w:lvl>
    <w:lvl w:ilvl="2" w:tplc="762CF712">
      <w:start w:val="1"/>
      <w:numFmt w:val="lowerRoman"/>
      <w:lvlText w:val="%3."/>
      <w:lvlJc w:val="right"/>
      <w:pPr>
        <w:ind w:left="2160" w:hanging="180"/>
      </w:pPr>
    </w:lvl>
    <w:lvl w:ilvl="3" w:tplc="369A4466">
      <w:start w:val="1"/>
      <w:numFmt w:val="decimal"/>
      <w:lvlText w:val="%4."/>
      <w:lvlJc w:val="left"/>
      <w:pPr>
        <w:ind w:left="2880" w:hanging="360"/>
      </w:pPr>
    </w:lvl>
    <w:lvl w:ilvl="4" w:tplc="56ACA018">
      <w:start w:val="1"/>
      <w:numFmt w:val="lowerLetter"/>
      <w:lvlText w:val="%5."/>
      <w:lvlJc w:val="left"/>
      <w:pPr>
        <w:ind w:left="3600" w:hanging="360"/>
      </w:pPr>
    </w:lvl>
    <w:lvl w:ilvl="5" w:tplc="41A4BE54">
      <w:start w:val="1"/>
      <w:numFmt w:val="lowerRoman"/>
      <w:lvlText w:val="%6."/>
      <w:lvlJc w:val="right"/>
      <w:pPr>
        <w:ind w:left="4320" w:hanging="180"/>
      </w:pPr>
    </w:lvl>
    <w:lvl w:ilvl="6" w:tplc="31BA0B7A">
      <w:start w:val="1"/>
      <w:numFmt w:val="decimal"/>
      <w:lvlText w:val="%7."/>
      <w:lvlJc w:val="left"/>
      <w:pPr>
        <w:ind w:left="5040" w:hanging="360"/>
      </w:pPr>
    </w:lvl>
    <w:lvl w:ilvl="7" w:tplc="817AC6AC">
      <w:start w:val="1"/>
      <w:numFmt w:val="lowerLetter"/>
      <w:lvlText w:val="%8."/>
      <w:lvlJc w:val="left"/>
      <w:pPr>
        <w:ind w:left="5760" w:hanging="360"/>
      </w:pPr>
    </w:lvl>
    <w:lvl w:ilvl="8" w:tplc="26B41442">
      <w:start w:val="1"/>
      <w:numFmt w:val="lowerRoman"/>
      <w:lvlText w:val="%9."/>
      <w:lvlJc w:val="right"/>
      <w:pPr>
        <w:ind w:left="6480" w:hanging="180"/>
      </w:pPr>
    </w:lvl>
  </w:abstractNum>
  <w:abstractNum w:abstractNumId="14" w15:restartNumberingAfterBreak="0">
    <w:nsid w:val="2DCD4966"/>
    <w:multiLevelType w:val="hybridMultilevel"/>
    <w:tmpl w:val="08FA9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0A2623"/>
    <w:multiLevelType w:val="hybridMultilevel"/>
    <w:tmpl w:val="8404079C"/>
    <w:lvl w:ilvl="0" w:tplc="32AEA05E">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AE50A8">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9CC0EE">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76E430">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0677E2">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1010C0">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569098">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CA1D36">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E8450A">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6B53FC"/>
    <w:multiLevelType w:val="hybridMultilevel"/>
    <w:tmpl w:val="A1247A72"/>
    <w:lvl w:ilvl="0" w:tplc="3210F5F2">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3A12AA"/>
    <w:multiLevelType w:val="hybridMultilevel"/>
    <w:tmpl w:val="59987A76"/>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B0CD4"/>
    <w:multiLevelType w:val="hybridMultilevel"/>
    <w:tmpl w:val="C794F494"/>
    <w:lvl w:ilvl="0" w:tplc="7CB82F50">
      <w:start w:val="1"/>
      <w:numFmt w:val="decimal"/>
      <w:lvlText w:val="%1."/>
      <w:lvlJc w:val="left"/>
      <w:pPr>
        <w:ind w:left="720" w:hanging="360"/>
      </w:pPr>
    </w:lvl>
    <w:lvl w:ilvl="1" w:tplc="7F2ADD56">
      <w:start w:val="1"/>
      <w:numFmt w:val="lowerLetter"/>
      <w:lvlText w:val="%2."/>
      <w:lvlJc w:val="left"/>
      <w:pPr>
        <w:ind w:left="1440" w:hanging="360"/>
      </w:pPr>
    </w:lvl>
    <w:lvl w:ilvl="2" w:tplc="B64AA7A2">
      <w:start w:val="1"/>
      <w:numFmt w:val="lowerRoman"/>
      <w:lvlText w:val="%3."/>
      <w:lvlJc w:val="right"/>
      <w:pPr>
        <w:ind w:left="2160" w:hanging="180"/>
      </w:pPr>
    </w:lvl>
    <w:lvl w:ilvl="3" w:tplc="659ED3B6">
      <w:start w:val="1"/>
      <w:numFmt w:val="decimal"/>
      <w:lvlText w:val="%4."/>
      <w:lvlJc w:val="left"/>
      <w:pPr>
        <w:ind w:left="2880" w:hanging="360"/>
      </w:pPr>
    </w:lvl>
    <w:lvl w:ilvl="4" w:tplc="729A0484">
      <w:start w:val="1"/>
      <w:numFmt w:val="lowerLetter"/>
      <w:lvlText w:val="%5."/>
      <w:lvlJc w:val="left"/>
      <w:pPr>
        <w:ind w:left="3600" w:hanging="360"/>
      </w:pPr>
    </w:lvl>
    <w:lvl w:ilvl="5" w:tplc="B26EC872">
      <w:start w:val="1"/>
      <w:numFmt w:val="lowerRoman"/>
      <w:lvlText w:val="%6."/>
      <w:lvlJc w:val="right"/>
      <w:pPr>
        <w:ind w:left="4320" w:hanging="180"/>
      </w:pPr>
    </w:lvl>
    <w:lvl w:ilvl="6" w:tplc="6E20417C">
      <w:start w:val="1"/>
      <w:numFmt w:val="decimal"/>
      <w:lvlText w:val="%7."/>
      <w:lvlJc w:val="left"/>
      <w:pPr>
        <w:ind w:left="5040" w:hanging="360"/>
      </w:pPr>
    </w:lvl>
    <w:lvl w:ilvl="7" w:tplc="C2E8C6CC">
      <w:start w:val="1"/>
      <w:numFmt w:val="lowerLetter"/>
      <w:lvlText w:val="%8."/>
      <w:lvlJc w:val="left"/>
      <w:pPr>
        <w:ind w:left="5760" w:hanging="360"/>
      </w:pPr>
    </w:lvl>
    <w:lvl w:ilvl="8" w:tplc="32960DA4">
      <w:start w:val="1"/>
      <w:numFmt w:val="lowerRoman"/>
      <w:lvlText w:val="%9."/>
      <w:lvlJc w:val="right"/>
      <w:pPr>
        <w:ind w:left="6480" w:hanging="180"/>
      </w:pPr>
    </w:lvl>
  </w:abstractNum>
  <w:abstractNum w:abstractNumId="19" w15:restartNumberingAfterBreak="0">
    <w:nsid w:val="45E8120C"/>
    <w:multiLevelType w:val="hybridMultilevel"/>
    <w:tmpl w:val="1542D124"/>
    <w:lvl w:ilvl="0" w:tplc="DBDAC81E">
      <w:start w:val="1"/>
      <w:numFmt w:val="decimal"/>
      <w:lvlText w:val="%1."/>
      <w:lvlJc w:val="left"/>
      <w:pPr>
        <w:ind w:left="720" w:hanging="360"/>
      </w:pPr>
    </w:lvl>
    <w:lvl w:ilvl="1" w:tplc="A7FAC262">
      <w:start w:val="1"/>
      <w:numFmt w:val="lowerLetter"/>
      <w:lvlText w:val="%2."/>
      <w:lvlJc w:val="left"/>
      <w:pPr>
        <w:ind w:left="1440" w:hanging="360"/>
      </w:pPr>
    </w:lvl>
    <w:lvl w:ilvl="2" w:tplc="C6901B0E">
      <w:start w:val="1"/>
      <w:numFmt w:val="lowerRoman"/>
      <w:lvlText w:val="%3."/>
      <w:lvlJc w:val="right"/>
      <w:pPr>
        <w:ind w:left="2160" w:hanging="180"/>
      </w:pPr>
    </w:lvl>
    <w:lvl w:ilvl="3" w:tplc="2CBA4ABC">
      <w:start w:val="1"/>
      <w:numFmt w:val="decimal"/>
      <w:lvlText w:val="%4."/>
      <w:lvlJc w:val="left"/>
      <w:pPr>
        <w:ind w:left="2880" w:hanging="360"/>
      </w:pPr>
    </w:lvl>
    <w:lvl w:ilvl="4" w:tplc="A46EB20E">
      <w:start w:val="1"/>
      <w:numFmt w:val="lowerLetter"/>
      <w:lvlText w:val="%5."/>
      <w:lvlJc w:val="left"/>
      <w:pPr>
        <w:ind w:left="3600" w:hanging="360"/>
      </w:pPr>
    </w:lvl>
    <w:lvl w:ilvl="5" w:tplc="45D44BD4">
      <w:start w:val="1"/>
      <w:numFmt w:val="lowerRoman"/>
      <w:lvlText w:val="%6."/>
      <w:lvlJc w:val="right"/>
      <w:pPr>
        <w:ind w:left="4320" w:hanging="180"/>
      </w:pPr>
    </w:lvl>
    <w:lvl w:ilvl="6" w:tplc="6D2CBB46">
      <w:start w:val="1"/>
      <w:numFmt w:val="decimal"/>
      <w:lvlText w:val="%7."/>
      <w:lvlJc w:val="left"/>
      <w:pPr>
        <w:ind w:left="5040" w:hanging="360"/>
      </w:pPr>
    </w:lvl>
    <w:lvl w:ilvl="7" w:tplc="1C7ACA92">
      <w:start w:val="1"/>
      <w:numFmt w:val="lowerLetter"/>
      <w:lvlText w:val="%8."/>
      <w:lvlJc w:val="left"/>
      <w:pPr>
        <w:ind w:left="5760" w:hanging="360"/>
      </w:pPr>
    </w:lvl>
    <w:lvl w:ilvl="8" w:tplc="B8B6BAC8">
      <w:start w:val="1"/>
      <w:numFmt w:val="lowerRoman"/>
      <w:lvlText w:val="%9."/>
      <w:lvlJc w:val="right"/>
      <w:pPr>
        <w:ind w:left="6480" w:hanging="180"/>
      </w:pPr>
    </w:lvl>
  </w:abstractNum>
  <w:abstractNum w:abstractNumId="20" w15:restartNumberingAfterBreak="0">
    <w:nsid w:val="47B35455"/>
    <w:multiLevelType w:val="hybridMultilevel"/>
    <w:tmpl w:val="2EA2509A"/>
    <w:lvl w:ilvl="0" w:tplc="A7D64FB8">
      <w:start w:val="1"/>
      <w:numFmt w:val="bullet"/>
      <w:lvlText w:val=""/>
      <w:lvlJc w:val="left"/>
      <w:pPr>
        <w:ind w:left="720" w:hanging="360"/>
      </w:pPr>
      <w:rPr>
        <w:rFonts w:ascii="Symbol" w:hAnsi="Symbol" w:hint="default"/>
      </w:rPr>
    </w:lvl>
    <w:lvl w:ilvl="1" w:tplc="C1FEE250">
      <w:start w:val="1"/>
      <w:numFmt w:val="bullet"/>
      <w:lvlText w:val="o"/>
      <w:lvlJc w:val="left"/>
      <w:pPr>
        <w:ind w:left="1440" w:hanging="360"/>
      </w:pPr>
      <w:rPr>
        <w:rFonts w:ascii="Courier New" w:hAnsi="Courier New" w:hint="default"/>
      </w:rPr>
    </w:lvl>
    <w:lvl w:ilvl="2" w:tplc="B55C2406">
      <w:start w:val="1"/>
      <w:numFmt w:val="bullet"/>
      <w:lvlText w:val=""/>
      <w:lvlJc w:val="left"/>
      <w:pPr>
        <w:ind w:left="2160" w:hanging="360"/>
      </w:pPr>
      <w:rPr>
        <w:rFonts w:ascii="Wingdings" w:hAnsi="Wingdings" w:hint="default"/>
      </w:rPr>
    </w:lvl>
    <w:lvl w:ilvl="3" w:tplc="4F028DAE">
      <w:start w:val="1"/>
      <w:numFmt w:val="bullet"/>
      <w:lvlText w:val=""/>
      <w:lvlJc w:val="left"/>
      <w:pPr>
        <w:ind w:left="2880" w:hanging="360"/>
      </w:pPr>
      <w:rPr>
        <w:rFonts w:ascii="Symbol" w:hAnsi="Symbol" w:hint="default"/>
      </w:rPr>
    </w:lvl>
    <w:lvl w:ilvl="4" w:tplc="EF647F88">
      <w:start w:val="1"/>
      <w:numFmt w:val="bullet"/>
      <w:lvlText w:val="o"/>
      <w:lvlJc w:val="left"/>
      <w:pPr>
        <w:ind w:left="3600" w:hanging="360"/>
      </w:pPr>
      <w:rPr>
        <w:rFonts w:ascii="Courier New" w:hAnsi="Courier New" w:hint="default"/>
      </w:rPr>
    </w:lvl>
    <w:lvl w:ilvl="5" w:tplc="257C6C28">
      <w:start w:val="1"/>
      <w:numFmt w:val="bullet"/>
      <w:lvlText w:val=""/>
      <w:lvlJc w:val="left"/>
      <w:pPr>
        <w:ind w:left="4320" w:hanging="360"/>
      </w:pPr>
      <w:rPr>
        <w:rFonts w:ascii="Wingdings" w:hAnsi="Wingdings" w:hint="default"/>
      </w:rPr>
    </w:lvl>
    <w:lvl w:ilvl="6" w:tplc="BBBC8F50">
      <w:start w:val="1"/>
      <w:numFmt w:val="bullet"/>
      <w:lvlText w:val=""/>
      <w:lvlJc w:val="left"/>
      <w:pPr>
        <w:ind w:left="5040" w:hanging="360"/>
      </w:pPr>
      <w:rPr>
        <w:rFonts w:ascii="Symbol" w:hAnsi="Symbol" w:hint="default"/>
      </w:rPr>
    </w:lvl>
    <w:lvl w:ilvl="7" w:tplc="97787A18">
      <w:start w:val="1"/>
      <w:numFmt w:val="bullet"/>
      <w:lvlText w:val="o"/>
      <w:lvlJc w:val="left"/>
      <w:pPr>
        <w:ind w:left="5760" w:hanging="360"/>
      </w:pPr>
      <w:rPr>
        <w:rFonts w:ascii="Courier New" w:hAnsi="Courier New" w:hint="default"/>
      </w:rPr>
    </w:lvl>
    <w:lvl w:ilvl="8" w:tplc="70BC7840">
      <w:start w:val="1"/>
      <w:numFmt w:val="bullet"/>
      <w:lvlText w:val=""/>
      <w:lvlJc w:val="left"/>
      <w:pPr>
        <w:ind w:left="6480" w:hanging="360"/>
      </w:pPr>
      <w:rPr>
        <w:rFonts w:ascii="Wingdings" w:hAnsi="Wingdings" w:hint="default"/>
      </w:rPr>
    </w:lvl>
  </w:abstractNum>
  <w:abstractNum w:abstractNumId="21" w15:restartNumberingAfterBreak="0">
    <w:nsid w:val="49DB24FD"/>
    <w:multiLevelType w:val="hybridMultilevel"/>
    <w:tmpl w:val="687490F0"/>
    <w:lvl w:ilvl="0" w:tplc="A5A2B440">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FB7A0E"/>
    <w:multiLevelType w:val="hybridMultilevel"/>
    <w:tmpl w:val="9416A3C2"/>
    <w:lvl w:ilvl="0" w:tplc="D9F63E86">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002C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9A28F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A4AD16A">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8C7F0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6AA94C">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28406C">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4A8090">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7AAA7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E165853"/>
    <w:multiLevelType w:val="hybridMultilevel"/>
    <w:tmpl w:val="638691B4"/>
    <w:lvl w:ilvl="0" w:tplc="106AF32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A3348">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26762E">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F8AF28">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FA3F6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F465A2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96246C">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5E097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12464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53A06139"/>
    <w:multiLevelType w:val="hybridMultilevel"/>
    <w:tmpl w:val="2B0A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E06E03"/>
    <w:multiLevelType w:val="hybridMultilevel"/>
    <w:tmpl w:val="895AAE46"/>
    <w:lvl w:ilvl="0" w:tplc="5A3ABCA2">
      <w:start w:val="1"/>
      <w:numFmt w:val="bullet"/>
      <w:lvlText w:val=""/>
      <w:lvlJc w:val="left"/>
      <w:pPr>
        <w:ind w:left="720" w:hanging="360"/>
      </w:pPr>
      <w:rPr>
        <w:rFonts w:ascii="Symbol" w:hAnsi="Symbol" w:hint="default"/>
      </w:rPr>
    </w:lvl>
    <w:lvl w:ilvl="1" w:tplc="4BF448BA">
      <w:start w:val="1"/>
      <w:numFmt w:val="bullet"/>
      <w:lvlText w:val="o"/>
      <w:lvlJc w:val="left"/>
      <w:pPr>
        <w:ind w:left="1440" w:hanging="360"/>
      </w:pPr>
      <w:rPr>
        <w:rFonts w:ascii="Courier New" w:hAnsi="Courier New" w:hint="default"/>
      </w:rPr>
    </w:lvl>
    <w:lvl w:ilvl="2" w:tplc="768EA0AE">
      <w:start w:val="1"/>
      <w:numFmt w:val="bullet"/>
      <w:lvlText w:val=""/>
      <w:lvlJc w:val="left"/>
      <w:pPr>
        <w:ind w:left="2160" w:hanging="360"/>
      </w:pPr>
      <w:rPr>
        <w:rFonts w:ascii="Wingdings" w:hAnsi="Wingdings" w:hint="default"/>
      </w:rPr>
    </w:lvl>
    <w:lvl w:ilvl="3" w:tplc="B340559C">
      <w:start w:val="1"/>
      <w:numFmt w:val="bullet"/>
      <w:lvlText w:val=""/>
      <w:lvlJc w:val="left"/>
      <w:pPr>
        <w:ind w:left="2880" w:hanging="360"/>
      </w:pPr>
      <w:rPr>
        <w:rFonts w:ascii="Symbol" w:hAnsi="Symbol" w:hint="default"/>
      </w:rPr>
    </w:lvl>
    <w:lvl w:ilvl="4" w:tplc="9EEE8ACC">
      <w:start w:val="1"/>
      <w:numFmt w:val="bullet"/>
      <w:lvlText w:val="o"/>
      <w:lvlJc w:val="left"/>
      <w:pPr>
        <w:ind w:left="3600" w:hanging="360"/>
      </w:pPr>
      <w:rPr>
        <w:rFonts w:ascii="Courier New" w:hAnsi="Courier New" w:hint="default"/>
      </w:rPr>
    </w:lvl>
    <w:lvl w:ilvl="5" w:tplc="24D8F180">
      <w:start w:val="1"/>
      <w:numFmt w:val="bullet"/>
      <w:lvlText w:val=""/>
      <w:lvlJc w:val="left"/>
      <w:pPr>
        <w:ind w:left="4320" w:hanging="360"/>
      </w:pPr>
      <w:rPr>
        <w:rFonts w:ascii="Wingdings" w:hAnsi="Wingdings" w:hint="default"/>
      </w:rPr>
    </w:lvl>
    <w:lvl w:ilvl="6" w:tplc="64DA89FC">
      <w:start w:val="1"/>
      <w:numFmt w:val="bullet"/>
      <w:lvlText w:val=""/>
      <w:lvlJc w:val="left"/>
      <w:pPr>
        <w:ind w:left="5040" w:hanging="360"/>
      </w:pPr>
      <w:rPr>
        <w:rFonts w:ascii="Symbol" w:hAnsi="Symbol" w:hint="default"/>
      </w:rPr>
    </w:lvl>
    <w:lvl w:ilvl="7" w:tplc="F454EC96">
      <w:start w:val="1"/>
      <w:numFmt w:val="bullet"/>
      <w:lvlText w:val="o"/>
      <w:lvlJc w:val="left"/>
      <w:pPr>
        <w:ind w:left="5760" w:hanging="360"/>
      </w:pPr>
      <w:rPr>
        <w:rFonts w:ascii="Courier New" w:hAnsi="Courier New" w:hint="default"/>
      </w:rPr>
    </w:lvl>
    <w:lvl w:ilvl="8" w:tplc="C3AE84D6">
      <w:start w:val="1"/>
      <w:numFmt w:val="bullet"/>
      <w:lvlText w:val=""/>
      <w:lvlJc w:val="left"/>
      <w:pPr>
        <w:ind w:left="6480" w:hanging="360"/>
      </w:pPr>
      <w:rPr>
        <w:rFonts w:ascii="Wingdings" w:hAnsi="Wingdings" w:hint="default"/>
      </w:rPr>
    </w:lvl>
  </w:abstractNum>
  <w:abstractNum w:abstractNumId="27" w15:restartNumberingAfterBreak="0">
    <w:nsid w:val="5DA37677"/>
    <w:multiLevelType w:val="hybridMultilevel"/>
    <w:tmpl w:val="FADEA396"/>
    <w:lvl w:ilvl="0" w:tplc="4FEC6004">
      <w:start w:val="1"/>
      <w:numFmt w:val="lowerLetter"/>
      <w:lvlText w:val="%1)"/>
      <w:lvlJc w:val="left"/>
      <w:pPr>
        <w:ind w:left="720" w:hanging="360"/>
      </w:pPr>
      <w:rPr>
        <w:rFonts w:ascii="Arial" w:eastAsia="Times New Roman" w:hAnsi="Arial" w:cs="Arial"/>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797ECC"/>
    <w:multiLevelType w:val="hybridMultilevel"/>
    <w:tmpl w:val="78D61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5916A4"/>
    <w:multiLevelType w:val="hybridMultilevel"/>
    <w:tmpl w:val="83C4993E"/>
    <w:lvl w:ilvl="0" w:tplc="473C492A">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040F62">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62ECD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5CE2D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7013D4">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00C60C">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9E8D7E">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824400">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7AD6D0">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250691"/>
    <w:multiLevelType w:val="hybridMultilevel"/>
    <w:tmpl w:val="3B3856B6"/>
    <w:lvl w:ilvl="0" w:tplc="DB2E156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E0EC9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4AC18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78F61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C47E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C24CF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726A5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00590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7A6AA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0C46115"/>
    <w:multiLevelType w:val="hybridMultilevel"/>
    <w:tmpl w:val="7466F5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20284D"/>
    <w:multiLevelType w:val="hybridMultilevel"/>
    <w:tmpl w:val="9BF6B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C71D98"/>
    <w:multiLevelType w:val="hybridMultilevel"/>
    <w:tmpl w:val="22D6F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BC6A16"/>
    <w:multiLevelType w:val="hybridMultilevel"/>
    <w:tmpl w:val="027CC71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BB9484B"/>
    <w:multiLevelType w:val="hybridMultilevel"/>
    <w:tmpl w:val="2E9EE166"/>
    <w:lvl w:ilvl="0" w:tplc="F9443436">
      <w:start w:val="1"/>
      <w:numFmt w:val="bullet"/>
      <w:lvlText w:val=""/>
      <w:lvlJc w:val="left"/>
      <w:pPr>
        <w:tabs>
          <w:tab w:val="num" w:pos="720"/>
        </w:tabs>
        <w:ind w:left="720" w:hanging="360"/>
      </w:pPr>
      <w:rPr>
        <w:rFonts w:ascii="Symbol" w:hAnsi="Symbol" w:hint="default"/>
        <w:sz w:val="20"/>
      </w:rPr>
    </w:lvl>
    <w:lvl w:ilvl="1" w:tplc="73C84D1C" w:tentative="1">
      <w:start w:val="1"/>
      <w:numFmt w:val="bullet"/>
      <w:lvlText w:val=""/>
      <w:lvlJc w:val="left"/>
      <w:pPr>
        <w:tabs>
          <w:tab w:val="num" w:pos="1440"/>
        </w:tabs>
        <w:ind w:left="1440" w:hanging="360"/>
      </w:pPr>
      <w:rPr>
        <w:rFonts w:ascii="Symbol" w:hAnsi="Symbol" w:hint="default"/>
        <w:sz w:val="20"/>
      </w:rPr>
    </w:lvl>
    <w:lvl w:ilvl="2" w:tplc="B810E1C0" w:tentative="1">
      <w:start w:val="1"/>
      <w:numFmt w:val="bullet"/>
      <w:lvlText w:val=""/>
      <w:lvlJc w:val="left"/>
      <w:pPr>
        <w:tabs>
          <w:tab w:val="num" w:pos="2160"/>
        </w:tabs>
        <w:ind w:left="2160" w:hanging="360"/>
      </w:pPr>
      <w:rPr>
        <w:rFonts w:ascii="Symbol" w:hAnsi="Symbol" w:hint="default"/>
        <w:sz w:val="20"/>
      </w:rPr>
    </w:lvl>
    <w:lvl w:ilvl="3" w:tplc="1D5A5F00" w:tentative="1">
      <w:start w:val="1"/>
      <w:numFmt w:val="bullet"/>
      <w:lvlText w:val=""/>
      <w:lvlJc w:val="left"/>
      <w:pPr>
        <w:tabs>
          <w:tab w:val="num" w:pos="2880"/>
        </w:tabs>
        <w:ind w:left="2880" w:hanging="360"/>
      </w:pPr>
      <w:rPr>
        <w:rFonts w:ascii="Symbol" w:hAnsi="Symbol" w:hint="default"/>
        <w:sz w:val="20"/>
      </w:rPr>
    </w:lvl>
    <w:lvl w:ilvl="4" w:tplc="E876B058" w:tentative="1">
      <w:start w:val="1"/>
      <w:numFmt w:val="bullet"/>
      <w:lvlText w:val=""/>
      <w:lvlJc w:val="left"/>
      <w:pPr>
        <w:tabs>
          <w:tab w:val="num" w:pos="3600"/>
        </w:tabs>
        <w:ind w:left="3600" w:hanging="360"/>
      </w:pPr>
      <w:rPr>
        <w:rFonts w:ascii="Symbol" w:hAnsi="Symbol" w:hint="default"/>
        <w:sz w:val="20"/>
      </w:rPr>
    </w:lvl>
    <w:lvl w:ilvl="5" w:tplc="935A71D0" w:tentative="1">
      <w:start w:val="1"/>
      <w:numFmt w:val="bullet"/>
      <w:lvlText w:val=""/>
      <w:lvlJc w:val="left"/>
      <w:pPr>
        <w:tabs>
          <w:tab w:val="num" w:pos="4320"/>
        </w:tabs>
        <w:ind w:left="4320" w:hanging="360"/>
      </w:pPr>
      <w:rPr>
        <w:rFonts w:ascii="Symbol" w:hAnsi="Symbol" w:hint="default"/>
        <w:sz w:val="20"/>
      </w:rPr>
    </w:lvl>
    <w:lvl w:ilvl="6" w:tplc="A27E2C14" w:tentative="1">
      <w:start w:val="1"/>
      <w:numFmt w:val="bullet"/>
      <w:lvlText w:val=""/>
      <w:lvlJc w:val="left"/>
      <w:pPr>
        <w:tabs>
          <w:tab w:val="num" w:pos="5040"/>
        </w:tabs>
        <w:ind w:left="5040" w:hanging="360"/>
      </w:pPr>
      <w:rPr>
        <w:rFonts w:ascii="Symbol" w:hAnsi="Symbol" w:hint="default"/>
        <w:sz w:val="20"/>
      </w:rPr>
    </w:lvl>
    <w:lvl w:ilvl="7" w:tplc="5B9AAF2A" w:tentative="1">
      <w:start w:val="1"/>
      <w:numFmt w:val="bullet"/>
      <w:lvlText w:val=""/>
      <w:lvlJc w:val="left"/>
      <w:pPr>
        <w:tabs>
          <w:tab w:val="num" w:pos="5760"/>
        </w:tabs>
        <w:ind w:left="5760" w:hanging="360"/>
      </w:pPr>
      <w:rPr>
        <w:rFonts w:ascii="Symbol" w:hAnsi="Symbol" w:hint="default"/>
        <w:sz w:val="20"/>
      </w:rPr>
    </w:lvl>
    <w:lvl w:ilvl="8" w:tplc="70060814"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6"/>
  </w:num>
  <w:num w:numId="3">
    <w:abstractNumId w:val="18"/>
  </w:num>
  <w:num w:numId="4">
    <w:abstractNumId w:val="19"/>
  </w:num>
  <w:num w:numId="5">
    <w:abstractNumId w:val="10"/>
  </w:num>
  <w:num w:numId="6">
    <w:abstractNumId w:val="7"/>
  </w:num>
  <w:num w:numId="7">
    <w:abstractNumId w:val="0"/>
  </w:num>
  <w:num w:numId="8">
    <w:abstractNumId w:val="13"/>
  </w:num>
  <w:num w:numId="9">
    <w:abstractNumId w:val="17"/>
  </w:num>
  <w:num w:numId="10">
    <w:abstractNumId w:val="24"/>
  </w:num>
  <w:num w:numId="11">
    <w:abstractNumId w:val="6"/>
  </w:num>
  <w:num w:numId="12">
    <w:abstractNumId w:val="12"/>
  </w:num>
  <w:num w:numId="13">
    <w:abstractNumId w:val="35"/>
  </w:num>
  <w:num w:numId="14">
    <w:abstractNumId w:val="32"/>
  </w:num>
  <w:num w:numId="15">
    <w:abstractNumId w:val="2"/>
  </w:num>
  <w:num w:numId="16">
    <w:abstractNumId w:val="23"/>
  </w:num>
  <w:num w:numId="17">
    <w:abstractNumId w:val="29"/>
  </w:num>
  <w:num w:numId="18">
    <w:abstractNumId w:val="22"/>
  </w:num>
  <w:num w:numId="19">
    <w:abstractNumId w:val="15"/>
  </w:num>
  <w:num w:numId="20">
    <w:abstractNumId w:val="3"/>
  </w:num>
  <w:num w:numId="21">
    <w:abstractNumId w:val="1"/>
  </w:num>
  <w:num w:numId="22">
    <w:abstractNumId w:val="11"/>
  </w:num>
  <w:num w:numId="23">
    <w:abstractNumId w:val="33"/>
  </w:num>
  <w:num w:numId="24">
    <w:abstractNumId w:val="4"/>
  </w:num>
  <w:num w:numId="25">
    <w:abstractNumId w:val="30"/>
  </w:num>
  <w:num w:numId="26">
    <w:abstractNumId w:val="27"/>
  </w:num>
  <w:num w:numId="27">
    <w:abstractNumId w:val="21"/>
  </w:num>
  <w:num w:numId="28">
    <w:abstractNumId w:val="8"/>
  </w:num>
  <w:num w:numId="29">
    <w:abstractNumId w:val="5"/>
  </w:num>
  <w:num w:numId="30">
    <w:abstractNumId w:val="31"/>
  </w:num>
  <w:num w:numId="31">
    <w:abstractNumId w:val="14"/>
  </w:num>
  <w:num w:numId="32">
    <w:abstractNumId w:val="34"/>
  </w:num>
  <w:num w:numId="33">
    <w:abstractNumId w:val="28"/>
  </w:num>
  <w:num w:numId="34">
    <w:abstractNumId w:val="16"/>
  </w:num>
  <w:num w:numId="35">
    <w:abstractNumId w:val="9"/>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07FFB"/>
    <w:rsid w:val="000134D4"/>
    <w:rsid w:val="00014778"/>
    <w:rsid w:val="00015625"/>
    <w:rsid w:val="00022B10"/>
    <w:rsid w:val="00023047"/>
    <w:rsid w:val="000326A7"/>
    <w:rsid w:val="000333FD"/>
    <w:rsid w:val="00037ABE"/>
    <w:rsid w:val="00042492"/>
    <w:rsid w:val="0005575E"/>
    <w:rsid w:val="0006144E"/>
    <w:rsid w:val="0008730C"/>
    <w:rsid w:val="00087832"/>
    <w:rsid w:val="0009139B"/>
    <w:rsid w:val="000A2E74"/>
    <w:rsid w:val="000A5E24"/>
    <w:rsid w:val="000A62EB"/>
    <w:rsid w:val="000B166C"/>
    <w:rsid w:val="000D155A"/>
    <w:rsid w:val="000D2638"/>
    <w:rsid w:val="000D3A03"/>
    <w:rsid w:val="000E182C"/>
    <w:rsid w:val="000E54BA"/>
    <w:rsid w:val="000E5CEB"/>
    <w:rsid w:val="000E6168"/>
    <w:rsid w:val="000E78C4"/>
    <w:rsid w:val="000F426C"/>
    <w:rsid w:val="00107E6F"/>
    <w:rsid w:val="0011040E"/>
    <w:rsid w:val="001110F0"/>
    <w:rsid w:val="001152BE"/>
    <w:rsid w:val="001174BE"/>
    <w:rsid w:val="001302E8"/>
    <w:rsid w:val="00131194"/>
    <w:rsid w:val="00131E16"/>
    <w:rsid w:val="00134A81"/>
    <w:rsid w:val="00136B30"/>
    <w:rsid w:val="00142B96"/>
    <w:rsid w:val="00142D00"/>
    <w:rsid w:val="00146551"/>
    <w:rsid w:val="00150234"/>
    <w:rsid w:val="00160A70"/>
    <w:rsid w:val="001641B7"/>
    <w:rsid w:val="00166953"/>
    <w:rsid w:val="00170F9C"/>
    <w:rsid w:val="00173957"/>
    <w:rsid w:val="00175B26"/>
    <w:rsid w:val="00176051"/>
    <w:rsid w:val="00183A4D"/>
    <w:rsid w:val="0018650D"/>
    <w:rsid w:val="00196B30"/>
    <w:rsid w:val="001976BC"/>
    <w:rsid w:val="001A5783"/>
    <w:rsid w:val="001B29AF"/>
    <w:rsid w:val="001B4814"/>
    <w:rsid w:val="001B4DE3"/>
    <w:rsid w:val="001C6D06"/>
    <w:rsid w:val="001D104B"/>
    <w:rsid w:val="001D4954"/>
    <w:rsid w:val="001D4E09"/>
    <w:rsid w:val="001D5C58"/>
    <w:rsid w:val="001E3F2E"/>
    <w:rsid w:val="001F050E"/>
    <w:rsid w:val="001F53E3"/>
    <w:rsid w:val="00200CE1"/>
    <w:rsid w:val="002129CE"/>
    <w:rsid w:val="00215BA6"/>
    <w:rsid w:val="00223A32"/>
    <w:rsid w:val="002242AB"/>
    <w:rsid w:val="00225D28"/>
    <w:rsid w:val="002337E5"/>
    <w:rsid w:val="00233BB1"/>
    <w:rsid w:val="002410DB"/>
    <w:rsid w:val="00242A2B"/>
    <w:rsid w:val="0024441D"/>
    <w:rsid w:val="00250201"/>
    <w:rsid w:val="00252456"/>
    <w:rsid w:val="00253754"/>
    <w:rsid w:val="0025676B"/>
    <w:rsid w:val="002623DD"/>
    <w:rsid w:val="00264EEA"/>
    <w:rsid w:val="0026636F"/>
    <w:rsid w:val="00273931"/>
    <w:rsid w:val="00297C87"/>
    <w:rsid w:val="002A12C7"/>
    <w:rsid w:val="002B1C55"/>
    <w:rsid w:val="002D163B"/>
    <w:rsid w:val="002D6022"/>
    <w:rsid w:val="002E1665"/>
    <w:rsid w:val="002F1FC8"/>
    <w:rsid w:val="002F3BF6"/>
    <w:rsid w:val="002F4306"/>
    <w:rsid w:val="002F4453"/>
    <w:rsid w:val="002F6325"/>
    <w:rsid w:val="0030570A"/>
    <w:rsid w:val="00307AF9"/>
    <w:rsid w:val="00314A13"/>
    <w:rsid w:val="00323626"/>
    <w:rsid w:val="00324757"/>
    <w:rsid w:val="00330799"/>
    <w:rsid w:val="0033523F"/>
    <w:rsid w:val="0036480C"/>
    <w:rsid w:val="00364E2D"/>
    <w:rsid w:val="0036630A"/>
    <w:rsid w:val="0036782C"/>
    <w:rsid w:val="00373253"/>
    <w:rsid w:val="003939A6"/>
    <w:rsid w:val="003962B9"/>
    <w:rsid w:val="00397485"/>
    <w:rsid w:val="003A0B32"/>
    <w:rsid w:val="003A49D1"/>
    <w:rsid w:val="003B3ADC"/>
    <w:rsid w:val="003B3DBD"/>
    <w:rsid w:val="003B58E3"/>
    <w:rsid w:val="003C3999"/>
    <w:rsid w:val="003D10EC"/>
    <w:rsid w:val="003D255E"/>
    <w:rsid w:val="003D528F"/>
    <w:rsid w:val="003E6DCE"/>
    <w:rsid w:val="003F113A"/>
    <w:rsid w:val="003F7974"/>
    <w:rsid w:val="00400292"/>
    <w:rsid w:val="00400AFC"/>
    <w:rsid w:val="004179F3"/>
    <w:rsid w:val="00420949"/>
    <w:rsid w:val="004251F1"/>
    <w:rsid w:val="00432C04"/>
    <w:rsid w:val="004411BB"/>
    <w:rsid w:val="00442009"/>
    <w:rsid w:val="004437FC"/>
    <w:rsid w:val="00447085"/>
    <w:rsid w:val="004530F1"/>
    <w:rsid w:val="00461C6D"/>
    <w:rsid w:val="00461D6A"/>
    <w:rsid w:val="0046340F"/>
    <w:rsid w:val="0047032B"/>
    <w:rsid w:val="00475E00"/>
    <w:rsid w:val="00482974"/>
    <w:rsid w:val="004851E9"/>
    <w:rsid w:val="00485AE5"/>
    <w:rsid w:val="00485CCD"/>
    <w:rsid w:val="004A279A"/>
    <w:rsid w:val="004A6795"/>
    <w:rsid w:val="004A7516"/>
    <w:rsid w:val="004B709D"/>
    <w:rsid w:val="004C296C"/>
    <w:rsid w:val="004C6CE6"/>
    <w:rsid w:val="004D1976"/>
    <w:rsid w:val="004D3B4B"/>
    <w:rsid w:val="004D536A"/>
    <w:rsid w:val="004D63B9"/>
    <w:rsid w:val="004E5520"/>
    <w:rsid w:val="004F0991"/>
    <w:rsid w:val="004F1FCC"/>
    <w:rsid w:val="004F463D"/>
    <w:rsid w:val="00505B5C"/>
    <w:rsid w:val="00510570"/>
    <w:rsid w:val="0051253F"/>
    <w:rsid w:val="00514099"/>
    <w:rsid w:val="00514E21"/>
    <w:rsid w:val="00523282"/>
    <w:rsid w:val="00524C3D"/>
    <w:rsid w:val="00524E7E"/>
    <w:rsid w:val="00525C2F"/>
    <w:rsid w:val="005306EB"/>
    <w:rsid w:val="00531313"/>
    <w:rsid w:val="00544C30"/>
    <w:rsid w:val="00546897"/>
    <w:rsid w:val="005505E0"/>
    <w:rsid w:val="005543E4"/>
    <w:rsid w:val="00556816"/>
    <w:rsid w:val="00556F28"/>
    <w:rsid w:val="00566068"/>
    <w:rsid w:val="0057082C"/>
    <w:rsid w:val="0057191D"/>
    <w:rsid w:val="0057279A"/>
    <w:rsid w:val="00580DA9"/>
    <w:rsid w:val="00582440"/>
    <w:rsid w:val="0058499E"/>
    <w:rsid w:val="00586F11"/>
    <w:rsid w:val="005A1A86"/>
    <w:rsid w:val="005A6B2A"/>
    <w:rsid w:val="005B104D"/>
    <w:rsid w:val="005B1C95"/>
    <w:rsid w:val="005C53FD"/>
    <w:rsid w:val="005C7277"/>
    <w:rsid w:val="005D0516"/>
    <w:rsid w:val="005D2E3A"/>
    <w:rsid w:val="005D369B"/>
    <w:rsid w:val="005D3A28"/>
    <w:rsid w:val="005E10E3"/>
    <w:rsid w:val="005E5010"/>
    <w:rsid w:val="005F282C"/>
    <w:rsid w:val="005F717A"/>
    <w:rsid w:val="00606ABE"/>
    <w:rsid w:val="006213AB"/>
    <w:rsid w:val="00622878"/>
    <w:rsid w:val="0062461C"/>
    <w:rsid w:val="0063009C"/>
    <w:rsid w:val="006301EE"/>
    <w:rsid w:val="00633902"/>
    <w:rsid w:val="006351F8"/>
    <w:rsid w:val="00636176"/>
    <w:rsid w:val="00636B0E"/>
    <w:rsid w:val="00636F90"/>
    <w:rsid w:val="00646552"/>
    <w:rsid w:val="00650971"/>
    <w:rsid w:val="00655ABE"/>
    <w:rsid w:val="00661615"/>
    <w:rsid w:val="006708CD"/>
    <w:rsid w:val="006746A1"/>
    <w:rsid w:val="0068298B"/>
    <w:rsid w:val="00682B95"/>
    <w:rsid w:val="00686050"/>
    <w:rsid w:val="00692CC4"/>
    <w:rsid w:val="006A10BB"/>
    <w:rsid w:val="006A228A"/>
    <w:rsid w:val="006A3A8B"/>
    <w:rsid w:val="006A3C4C"/>
    <w:rsid w:val="006A48AE"/>
    <w:rsid w:val="006A4919"/>
    <w:rsid w:val="006B0BE8"/>
    <w:rsid w:val="006B114B"/>
    <w:rsid w:val="006B61B8"/>
    <w:rsid w:val="006C1255"/>
    <w:rsid w:val="006D036F"/>
    <w:rsid w:val="006D3C1D"/>
    <w:rsid w:val="006D3E71"/>
    <w:rsid w:val="006D5B30"/>
    <w:rsid w:val="006E202E"/>
    <w:rsid w:val="006F0D78"/>
    <w:rsid w:val="006F2375"/>
    <w:rsid w:val="0070024D"/>
    <w:rsid w:val="007008FF"/>
    <w:rsid w:val="00704572"/>
    <w:rsid w:val="00714084"/>
    <w:rsid w:val="007172FA"/>
    <w:rsid w:val="0071744A"/>
    <w:rsid w:val="007210C6"/>
    <w:rsid w:val="00732063"/>
    <w:rsid w:val="0073260B"/>
    <w:rsid w:val="00734627"/>
    <w:rsid w:val="0073765A"/>
    <w:rsid w:val="00751C54"/>
    <w:rsid w:val="00754E79"/>
    <w:rsid w:val="00757F2C"/>
    <w:rsid w:val="00765314"/>
    <w:rsid w:val="00774DA3"/>
    <w:rsid w:val="00777593"/>
    <w:rsid w:val="00777B3C"/>
    <w:rsid w:val="00786D2E"/>
    <w:rsid w:val="00791F06"/>
    <w:rsid w:val="00792E15"/>
    <w:rsid w:val="00793F7E"/>
    <w:rsid w:val="00797F0B"/>
    <w:rsid w:val="007A78A9"/>
    <w:rsid w:val="007B1A77"/>
    <w:rsid w:val="007C6EAA"/>
    <w:rsid w:val="007D0919"/>
    <w:rsid w:val="007D52B2"/>
    <w:rsid w:val="007E25B4"/>
    <w:rsid w:val="007E2E56"/>
    <w:rsid w:val="007F2E5A"/>
    <w:rsid w:val="007F79A2"/>
    <w:rsid w:val="007F7D89"/>
    <w:rsid w:val="008002CC"/>
    <w:rsid w:val="0080148D"/>
    <w:rsid w:val="0081696D"/>
    <w:rsid w:val="0082005E"/>
    <w:rsid w:val="0082009D"/>
    <w:rsid w:val="00820FD7"/>
    <w:rsid w:val="008219FA"/>
    <w:rsid w:val="00822C07"/>
    <w:rsid w:val="00827B1E"/>
    <w:rsid w:val="00845EE2"/>
    <w:rsid w:val="00846BAB"/>
    <w:rsid w:val="00851276"/>
    <w:rsid w:val="00851660"/>
    <w:rsid w:val="00853446"/>
    <w:rsid w:val="00871BE5"/>
    <w:rsid w:val="0087494A"/>
    <w:rsid w:val="00875A9C"/>
    <w:rsid w:val="00880764"/>
    <w:rsid w:val="00880C2C"/>
    <w:rsid w:val="00891284"/>
    <w:rsid w:val="00891534"/>
    <w:rsid w:val="00893DAB"/>
    <w:rsid w:val="00896019"/>
    <w:rsid w:val="0089637C"/>
    <w:rsid w:val="008A314C"/>
    <w:rsid w:val="008A391D"/>
    <w:rsid w:val="008A3E4D"/>
    <w:rsid w:val="008B2C77"/>
    <w:rsid w:val="008B391E"/>
    <w:rsid w:val="008B72BF"/>
    <w:rsid w:val="008E0ADE"/>
    <w:rsid w:val="008E2B8C"/>
    <w:rsid w:val="008E4C6F"/>
    <w:rsid w:val="008E51B7"/>
    <w:rsid w:val="008E67F4"/>
    <w:rsid w:val="008F0A4A"/>
    <w:rsid w:val="008F6233"/>
    <w:rsid w:val="009031B0"/>
    <w:rsid w:val="00912CF5"/>
    <w:rsid w:val="00922F49"/>
    <w:rsid w:val="00927808"/>
    <w:rsid w:val="009313DF"/>
    <w:rsid w:val="009321CF"/>
    <w:rsid w:val="00945A55"/>
    <w:rsid w:val="00951D14"/>
    <w:rsid w:val="009744CC"/>
    <w:rsid w:val="0097483D"/>
    <w:rsid w:val="00974980"/>
    <w:rsid w:val="00980C5F"/>
    <w:rsid w:val="00981649"/>
    <w:rsid w:val="00996458"/>
    <w:rsid w:val="009A65C3"/>
    <w:rsid w:val="009B33E9"/>
    <w:rsid w:val="009B52DE"/>
    <w:rsid w:val="009B7202"/>
    <w:rsid w:val="009B7936"/>
    <w:rsid w:val="009C58C4"/>
    <w:rsid w:val="009D21CF"/>
    <w:rsid w:val="009D3554"/>
    <w:rsid w:val="009D4B7E"/>
    <w:rsid w:val="009D4C0F"/>
    <w:rsid w:val="009E24B2"/>
    <w:rsid w:val="009E61E6"/>
    <w:rsid w:val="00A06DCB"/>
    <w:rsid w:val="00A164BC"/>
    <w:rsid w:val="00A25E97"/>
    <w:rsid w:val="00A325D3"/>
    <w:rsid w:val="00A4070D"/>
    <w:rsid w:val="00A46EC3"/>
    <w:rsid w:val="00A60CB5"/>
    <w:rsid w:val="00A70DC3"/>
    <w:rsid w:val="00A71C2A"/>
    <w:rsid w:val="00A7322D"/>
    <w:rsid w:val="00A74E1A"/>
    <w:rsid w:val="00A8218C"/>
    <w:rsid w:val="00A831B5"/>
    <w:rsid w:val="00A91E2F"/>
    <w:rsid w:val="00A92865"/>
    <w:rsid w:val="00A95343"/>
    <w:rsid w:val="00A9579D"/>
    <w:rsid w:val="00AA4CAE"/>
    <w:rsid w:val="00AA61E8"/>
    <w:rsid w:val="00AB1755"/>
    <w:rsid w:val="00AB4D92"/>
    <w:rsid w:val="00AD2019"/>
    <w:rsid w:val="00AD20DD"/>
    <w:rsid w:val="00AE1674"/>
    <w:rsid w:val="00AE3175"/>
    <w:rsid w:val="00AE560E"/>
    <w:rsid w:val="00AE74EF"/>
    <w:rsid w:val="00AF40A7"/>
    <w:rsid w:val="00AF76E0"/>
    <w:rsid w:val="00AF7DD3"/>
    <w:rsid w:val="00B071F4"/>
    <w:rsid w:val="00B07DFB"/>
    <w:rsid w:val="00B12A9E"/>
    <w:rsid w:val="00B160A5"/>
    <w:rsid w:val="00B21C0B"/>
    <w:rsid w:val="00B246D6"/>
    <w:rsid w:val="00B253F6"/>
    <w:rsid w:val="00B30D4E"/>
    <w:rsid w:val="00B55C43"/>
    <w:rsid w:val="00B7509A"/>
    <w:rsid w:val="00B77BDD"/>
    <w:rsid w:val="00B77F73"/>
    <w:rsid w:val="00B81FA4"/>
    <w:rsid w:val="00B85237"/>
    <w:rsid w:val="00B90F88"/>
    <w:rsid w:val="00B9395B"/>
    <w:rsid w:val="00B95721"/>
    <w:rsid w:val="00B9605E"/>
    <w:rsid w:val="00BA5157"/>
    <w:rsid w:val="00BB4310"/>
    <w:rsid w:val="00BB7751"/>
    <w:rsid w:val="00BC0602"/>
    <w:rsid w:val="00BC5506"/>
    <w:rsid w:val="00BC6770"/>
    <w:rsid w:val="00BD1443"/>
    <w:rsid w:val="00BE5024"/>
    <w:rsid w:val="00BE52E0"/>
    <w:rsid w:val="00BE7828"/>
    <w:rsid w:val="00BF0565"/>
    <w:rsid w:val="00BF57F7"/>
    <w:rsid w:val="00BF60B7"/>
    <w:rsid w:val="00C1156C"/>
    <w:rsid w:val="00C116FE"/>
    <w:rsid w:val="00C14918"/>
    <w:rsid w:val="00C15AA8"/>
    <w:rsid w:val="00C1665A"/>
    <w:rsid w:val="00C22DCB"/>
    <w:rsid w:val="00C2406C"/>
    <w:rsid w:val="00C308A6"/>
    <w:rsid w:val="00C337A4"/>
    <w:rsid w:val="00C3605B"/>
    <w:rsid w:val="00C372A0"/>
    <w:rsid w:val="00C42EC4"/>
    <w:rsid w:val="00C476AC"/>
    <w:rsid w:val="00C50491"/>
    <w:rsid w:val="00C54E1E"/>
    <w:rsid w:val="00C676E8"/>
    <w:rsid w:val="00C7131B"/>
    <w:rsid w:val="00C736EA"/>
    <w:rsid w:val="00C919A5"/>
    <w:rsid w:val="00C9320B"/>
    <w:rsid w:val="00C93F10"/>
    <w:rsid w:val="00CA0A2A"/>
    <w:rsid w:val="00CA49CE"/>
    <w:rsid w:val="00CB480E"/>
    <w:rsid w:val="00CB70BB"/>
    <w:rsid w:val="00CC231D"/>
    <w:rsid w:val="00CD2558"/>
    <w:rsid w:val="00CE42D7"/>
    <w:rsid w:val="00CF4092"/>
    <w:rsid w:val="00D0182F"/>
    <w:rsid w:val="00D0256F"/>
    <w:rsid w:val="00D03A73"/>
    <w:rsid w:val="00D0473E"/>
    <w:rsid w:val="00D159DE"/>
    <w:rsid w:val="00D161C1"/>
    <w:rsid w:val="00D30C44"/>
    <w:rsid w:val="00D43370"/>
    <w:rsid w:val="00D45DE3"/>
    <w:rsid w:val="00D5467E"/>
    <w:rsid w:val="00D60DDA"/>
    <w:rsid w:val="00D667F7"/>
    <w:rsid w:val="00D66BA7"/>
    <w:rsid w:val="00D710D0"/>
    <w:rsid w:val="00D712FA"/>
    <w:rsid w:val="00D77D07"/>
    <w:rsid w:val="00D8382B"/>
    <w:rsid w:val="00D906A6"/>
    <w:rsid w:val="00D90C07"/>
    <w:rsid w:val="00D949FF"/>
    <w:rsid w:val="00DA011F"/>
    <w:rsid w:val="00DA4776"/>
    <w:rsid w:val="00DB1B29"/>
    <w:rsid w:val="00DB2AA0"/>
    <w:rsid w:val="00DC139E"/>
    <w:rsid w:val="00DC215E"/>
    <w:rsid w:val="00DC7100"/>
    <w:rsid w:val="00DD4EE4"/>
    <w:rsid w:val="00DD6D69"/>
    <w:rsid w:val="00DD7478"/>
    <w:rsid w:val="00DE08FC"/>
    <w:rsid w:val="00DE5A6E"/>
    <w:rsid w:val="00DE6558"/>
    <w:rsid w:val="00DE6A44"/>
    <w:rsid w:val="00DE79D4"/>
    <w:rsid w:val="00DF76F3"/>
    <w:rsid w:val="00E011BB"/>
    <w:rsid w:val="00E07DB8"/>
    <w:rsid w:val="00E108B6"/>
    <w:rsid w:val="00E12EA1"/>
    <w:rsid w:val="00E20F71"/>
    <w:rsid w:val="00E21132"/>
    <w:rsid w:val="00E33A16"/>
    <w:rsid w:val="00E40B32"/>
    <w:rsid w:val="00E41414"/>
    <w:rsid w:val="00E45F30"/>
    <w:rsid w:val="00E527AA"/>
    <w:rsid w:val="00E52EA4"/>
    <w:rsid w:val="00E575C0"/>
    <w:rsid w:val="00E65287"/>
    <w:rsid w:val="00E70D76"/>
    <w:rsid w:val="00E739CE"/>
    <w:rsid w:val="00E74CD9"/>
    <w:rsid w:val="00E82C93"/>
    <w:rsid w:val="00E91483"/>
    <w:rsid w:val="00E94865"/>
    <w:rsid w:val="00EA2250"/>
    <w:rsid w:val="00EB2DAB"/>
    <w:rsid w:val="00EB4263"/>
    <w:rsid w:val="00EB66A9"/>
    <w:rsid w:val="00EC1649"/>
    <w:rsid w:val="00ED0164"/>
    <w:rsid w:val="00ED261F"/>
    <w:rsid w:val="00ED5477"/>
    <w:rsid w:val="00EE20A6"/>
    <w:rsid w:val="00EE2F35"/>
    <w:rsid w:val="00EE4E5D"/>
    <w:rsid w:val="00EF7CC9"/>
    <w:rsid w:val="00F0457C"/>
    <w:rsid w:val="00F11335"/>
    <w:rsid w:val="00F11522"/>
    <w:rsid w:val="00F119AC"/>
    <w:rsid w:val="00F1724D"/>
    <w:rsid w:val="00F32FA8"/>
    <w:rsid w:val="00F34B8C"/>
    <w:rsid w:val="00F569D4"/>
    <w:rsid w:val="00F57DDC"/>
    <w:rsid w:val="00F63188"/>
    <w:rsid w:val="00F664B9"/>
    <w:rsid w:val="00F81011"/>
    <w:rsid w:val="00F8377D"/>
    <w:rsid w:val="00F87634"/>
    <w:rsid w:val="00FA04A6"/>
    <w:rsid w:val="00FA2F0F"/>
    <w:rsid w:val="00FA44C4"/>
    <w:rsid w:val="00FB11BE"/>
    <w:rsid w:val="00FB5B2A"/>
    <w:rsid w:val="00FC24C2"/>
    <w:rsid w:val="00FC4DF8"/>
    <w:rsid w:val="00FC7825"/>
    <w:rsid w:val="00FD169A"/>
    <w:rsid w:val="00FD3F4F"/>
    <w:rsid w:val="00FD71C3"/>
    <w:rsid w:val="00FE302A"/>
    <w:rsid w:val="00FF1A72"/>
    <w:rsid w:val="00FF3A05"/>
    <w:rsid w:val="00FF4235"/>
    <w:rsid w:val="00FF7762"/>
    <w:rsid w:val="02F6BA30"/>
    <w:rsid w:val="04C67059"/>
    <w:rsid w:val="04DAEB80"/>
    <w:rsid w:val="05BE6055"/>
    <w:rsid w:val="063F21D7"/>
    <w:rsid w:val="0658A1A6"/>
    <w:rsid w:val="06B3938B"/>
    <w:rsid w:val="06C77EC2"/>
    <w:rsid w:val="06E3C0E6"/>
    <w:rsid w:val="06E74E6A"/>
    <w:rsid w:val="07A37299"/>
    <w:rsid w:val="07E915EF"/>
    <w:rsid w:val="07EACFC1"/>
    <w:rsid w:val="0902B982"/>
    <w:rsid w:val="091B6C49"/>
    <w:rsid w:val="0937F299"/>
    <w:rsid w:val="0A31DBFF"/>
    <w:rsid w:val="0A5FE83A"/>
    <w:rsid w:val="0A98161B"/>
    <w:rsid w:val="0ABB65FF"/>
    <w:rsid w:val="0AFD9DB9"/>
    <w:rsid w:val="0B398DCF"/>
    <w:rsid w:val="0BB94FCC"/>
    <w:rsid w:val="0CBBEEDA"/>
    <w:rsid w:val="0DCC96C6"/>
    <w:rsid w:val="0E390B41"/>
    <w:rsid w:val="0E80D151"/>
    <w:rsid w:val="0F59CFD6"/>
    <w:rsid w:val="0FF2E1F6"/>
    <w:rsid w:val="1037F89C"/>
    <w:rsid w:val="1059DA3C"/>
    <w:rsid w:val="10BE11A9"/>
    <w:rsid w:val="10C7DAC7"/>
    <w:rsid w:val="10E13D65"/>
    <w:rsid w:val="111239C7"/>
    <w:rsid w:val="11A9CB6B"/>
    <w:rsid w:val="123EA807"/>
    <w:rsid w:val="1296462D"/>
    <w:rsid w:val="13A62DB8"/>
    <w:rsid w:val="13B4059E"/>
    <w:rsid w:val="13BC11E0"/>
    <w:rsid w:val="145F5AD3"/>
    <w:rsid w:val="159C25CA"/>
    <w:rsid w:val="15B3C681"/>
    <w:rsid w:val="15EC227A"/>
    <w:rsid w:val="162721E6"/>
    <w:rsid w:val="167E2E08"/>
    <w:rsid w:val="172224BA"/>
    <w:rsid w:val="17934EAE"/>
    <w:rsid w:val="18A35E25"/>
    <w:rsid w:val="19ECF612"/>
    <w:rsid w:val="1A7EB633"/>
    <w:rsid w:val="1B888BC7"/>
    <w:rsid w:val="1BABE5EA"/>
    <w:rsid w:val="1BCA77CF"/>
    <w:rsid w:val="1C592125"/>
    <w:rsid w:val="1CB87BB8"/>
    <w:rsid w:val="1E1B76AF"/>
    <w:rsid w:val="1E3BD6CB"/>
    <w:rsid w:val="1EBFE5EB"/>
    <w:rsid w:val="1F2B3FF6"/>
    <w:rsid w:val="1FEBC81E"/>
    <w:rsid w:val="2090300B"/>
    <w:rsid w:val="2099229D"/>
    <w:rsid w:val="21CEA735"/>
    <w:rsid w:val="21EEF9D1"/>
    <w:rsid w:val="21F5DCF4"/>
    <w:rsid w:val="21FF466F"/>
    <w:rsid w:val="220982F4"/>
    <w:rsid w:val="22ACC25F"/>
    <w:rsid w:val="2477B728"/>
    <w:rsid w:val="24924668"/>
    <w:rsid w:val="2554FD42"/>
    <w:rsid w:val="259E8579"/>
    <w:rsid w:val="26230E92"/>
    <w:rsid w:val="2649B99B"/>
    <w:rsid w:val="2668D5E6"/>
    <w:rsid w:val="268BC249"/>
    <w:rsid w:val="26A77777"/>
    <w:rsid w:val="2739E874"/>
    <w:rsid w:val="2952C79B"/>
    <w:rsid w:val="29B5CC4D"/>
    <w:rsid w:val="2A9727EB"/>
    <w:rsid w:val="2C4CBEE1"/>
    <w:rsid w:val="2DD3F530"/>
    <w:rsid w:val="2E0B34C4"/>
    <w:rsid w:val="2E5E95BB"/>
    <w:rsid w:val="2ECC043B"/>
    <w:rsid w:val="2F90F81A"/>
    <w:rsid w:val="2FDA9FA7"/>
    <w:rsid w:val="304171AC"/>
    <w:rsid w:val="306536F9"/>
    <w:rsid w:val="32AD2C58"/>
    <w:rsid w:val="3369EA8F"/>
    <w:rsid w:val="33AFB227"/>
    <w:rsid w:val="3407C37D"/>
    <w:rsid w:val="36341B66"/>
    <w:rsid w:val="386223AD"/>
    <w:rsid w:val="38B1A257"/>
    <w:rsid w:val="38F06F0A"/>
    <w:rsid w:val="390EDA31"/>
    <w:rsid w:val="391A0911"/>
    <w:rsid w:val="3A6325D5"/>
    <w:rsid w:val="3A9E5BE6"/>
    <w:rsid w:val="3AC6B266"/>
    <w:rsid w:val="3BCAA0BE"/>
    <w:rsid w:val="3C461B1C"/>
    <w:rsid w:val="3C7E75C8"/>
    <w:rsid w:val="3CACC582"/>
    <w:rsid w:val="3CD8886D"/>
    <w:rsid w:val="3D055740"/>
    <w:rsid w:val="3D0A68C4"/>
    <w:rsid w:val="3D67BE04"/>
    <w:rsid w:val="3D74BD08"/>
    <w:rsid w:val="3D7BD609"/>
    <w:rsid w:val="3DB3732D"/>
    <w:rsid w:val="3EA994F3"/>
    <w:rsid w:val="4084E7F7"/>
    <w:rsid w:val="40C70FD3"/>
    <w:rsid w:val="411C8F96"/>
    <w:rsid w:val="415066E1"/>
    <w:rsid w:val="4286BEBC"/>
    <w:rsid w:val="441C6584"/>
    <w:rsid w:val="4426DFC0"/>
    <w:rsid w:val="44BAF6AF"/>
    <w:rsid w:val="454A408F"/>
    <w:rsid w:val="457361D9"/>
    <w:rsid w:val="458321D2"/>
    <w:rsid w:val="47319048"/>
    <w:rsid w:val="47B0361F"/>
    <w:rsid w:val="49F302F0"/>
    <w:rsid w:val="4AB45DF7"/>
    <w:rsid w:val="4B91B440"/>
    <w:rsid w:val="4BAEB4E0"/>
    <w:rsid w:val="4C380E63"/>
    <w:rsid w:val="4C671371"/>
    <w:rsid w:val="4CB157A7"/>
    <w:rsid w:val="4D157B30"/>
    <w:rsid w:val="4DBBA5C6"/>
    <w:rsid w:val="4E646D6B"/>
    <w:rsid w:val="4E72CB48"/>
    <w:rsid w:val="4E8AC4B5"/>
    <w:rsid w:val="4E994EC1"/>
    <w:rsid w:val="4F712C91"/>
    <w:rsid w:val="4FA67D4A"/>
    <w:rsid w:val="50FE0851"/>
    <w:rsid w:val="514E6FD3"/>
    <w:rsid w:val="52DB3528"/>
    <w:rsid w:val="52E2700E"/>
    <w:rsid w:val="5328BB13"/>
    <w:rsid w:val="5353A310"/>
    <w:rsid w:val="53B74D57"/>
    <w:rsid w:val="53E2AA45"/>
    <w:rsid w:val="5427CD00"/>
    <w:rsid w:val="55A65B37"/>
    <w:rsid w:val="569C4568"/>
    <w:rsid w:val="57257F5D"/>
    <w:rsid w:val="573A392F"/>
    <w:rsid w:val="57B99876"/>
    <w:rsid w:val="57D897BF"/>
    <w:rsid w:val="58495917"/>
    <w:rsid w:val="58EFDFE8"/>
    <w:rsid w:val="598608A2"/>
    <w:rsid w:val="59CCA47A"/>
    <w:rsid w:val="59D0350B"/>
    <w:rsid w:val="5B356007"/>
    <w:rsid w:val="5B589B06"/>
    <w:rsid w:val="5BCE32FA"/>
    <w:rsid w:val="5C5FEF17"/>
    <w:rsid w:val="5D89F8FE"/>
    <w:rsid w:val="5E0F3C12"/>
    <w:rsid w:val="5E30481E"/>
    <w:rsid w:val="5E91855E"/>
    <w:rsid w:val="60CF1EEB"/>
    <w:rsid w:val="60D21093"/>
    <w:rsid w:val="613343F1"/>
    <w:rsid w:val="62B7E058"/>
    <w:rsid w:val="630BF3DB"/>
    <w:rsid w:val="634B8612"/>
    <w:rsid w:val="6352A5CE"/>
    <w:rsid w:val="636E8093"/>
    <w:rsid w:val="63B2F149"/>
    <w:rsid w:val="6432115B"/>
    <w:rsid w:val="652F54C2"/>
    <w:rsid w:val="658D2AF6"/>
    <w:rsid w:val="66241CD5"/>
    <w:rsid w:val="664B691B"/>
    <w:rsid w:val="6798017E"/>
    <w:rsid w:val="67DF474C"/>
    <w:rsid w:val="6875C089"/>
    <w:rsid w:val="68CBB59C"/>
    <w:rsid w:val="69ACADBA"/>
    <w:rsid w:val="6A0B384D"/>
    <w:rsid w:val="6BDD78FF"/>
    <w:rsid w:val="6C165CC3"/>
    <w:rsid w:val="6C1FDF01"/>
    <w:rsid w:val="6D87D48F"/>
    <w:rsid w:val="6DF4E81D"/>
    <w:rsid w:val="6E2563BC"/>
    <w:rsid w:val="6ECA823B"/>
    <w:rsid w:val="6EEFF344"/>
    <w:rsid w:val="6F557F77"/>
    <w:rsid w:val="702D75F7"/>
    <w:rsid w:val="706289CD"/>
    <w:rsid w:val="72E430AF"/>
    <w:rsid w:val="73A4E500"/>
    <w:rsid w:val="73ED63C8"/>
    <w:rsid w:val="7408C1FF"/>
    <w:rsid w:val="74BC6FF7"/>
    <w:rsid w:val="7625907A"/>
    <w:rsid w:val="76444DD6"/>
    <w:rsid w:val="7645C904"/>
    <w:rsid w:val="770282BE"/>
    <w:rsid w:val="791CF072"/>
    <w:rsid w:val="799D229A"/>
    <w:rsid w:val="799F9B9D"/>
    <w:rsid w:val="7AC658DE"/>
    <w:rsid w:val="7C057A3E"/>
    <w:rsid w:val="7C66BDD2"/>
    <w:rsid w:val="7DF5A964"/>
    <w:rsid w:val="7E6AD38B"/>
    <w:rsid w:val="7E96D939"/>
    <w:rsid w:val="7F3BAB81"/>
    <w:rsid w:val="7F65864B"/>
    <w:rsid w:val="7FFCED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2EB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4A279A"/>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12"/>
      </w:numPr>
      <w:ind w:left="357" w:hanging="357"/>
      <w:outlineLvl w:val="1"/>
    </w:pPr>
    <w:rPr>
      <w:rFonts w:ascii="Source Sans Pro" w:eastAsia="Times New Roman" w:hAnsi="Source Sans Pro" w:cs="Times New Roman"/>
      <w:b/>
      <w:color w:val="F79646" w:themeColor="accent6"/>
      <w:sz w:val="2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49CE"/>
    <w:pPr>
      <w:tabs>
        <w:tab w:val="center" w:pos="4536"/>
        <w:tab w:val="right" w:pos="9072"/>
      </w:tabs>
    </w:pPr>
  </w:style>
  <w:style w:type="character" w:customStyle="1" w:styleId="VoettekstChar">
    <w:name w:val="Voettekst Char"/>
    <w:basedOn w:val="Standaardalinea-lettertype"/>
    <w:link w:val="Voettekst"/>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table" w:styleId="Tabelraster">
    <w:name w:val="Table Grid"/>
    <w:basedOn w:val="Standaardtabel"/>
    <w:uiPriority w:val="39"/>
    <w:rsid w:val="00A4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AD2019"/>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749232196">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249192018">
      <w:bodyDiv w:val="1"/>
      <w:marLeft w:val="0"/>
      <w:marRight w:val="0"/>
      <w:marTop w:val="0"/>
      <w:marBottom w:val="0"/>
      <w:divBdr>
        <w:top w:val="none" w:sz="0" w:space="0" w:color="auto"/>
        <w:left w:val="none" w:sz="0" w:space="0" w:color="auto"/>
        <w:bottom w:val="none" w:sz="0" w:space="0" w:color="auto"/>
        <w:right w:val="none" w:sz="0" w:space="0" w:color="auto"/>
      </w:divBdr>
    </w:div>
    <w:div w:id="1426881540">
      <w:bodyDiv w:val="1"/>
      <w:marLeft w:val="0"/>
      <w:marRight w:val="0"/>
      <w:marTop w:val="0"/>
      <w:marBottom w:val="0"/>
      <w:divBdr>
        <w:top w:val="none" w:sz="0" w:space="0" w:color="auto"/>
        <w:left w:val="none" w:sz="0" w:space="0" w:color="auto"/>
        <w:bottom w:val="none" w:sz="0" w:space="0" w:color="auto"/>
        <w:right w:val="none" w:sz="0" w:space="0" w:color="auto"/>
      </w:divBdr>
    </w:div>
    <w:div w:id="1450584658">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857308150">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5047BD9D53EF429C6A83AB9C6759CB" ma:contentTypeVersion="11" ma:contentTypeDescription="Een nieuw document maken." ma:contentTypeScope="" ma:versionID="c35e7a8ef0c5504bebe903a6d38fd911">
  <xsd:schema xmlns:xsd="http://www.w3.org/2001/XMLSchema" xmlns:xs="http://www.w3.org/2001/XMLSchema" xmlns:p="http://schemas.microsoft.com/office/2006/metadata/properties" xmlns:ns2="14bfa8d2-0a2b-405d-9830-7eb8679fc815" xmlns:ns3="8afc72b4-5f38-4867-a7b5-289c215a79c9" targetNamespace="http://schemas.microsoft.com/office/2006/metadata/properties" ma:root="true" ma:fieldsID="5bd095bd07d2a702da6fa38538579977" ns2:_="" ns3:_="">
    <xsd:import namespace="14bfa8d2-0a2b-405d-9830-7eb8679fc815"/>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a8d2-0a2b-405d-9830-7eb8679fc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7161C002-7627-4BCA-9B18-2CCD0223D55E}">
  <ds:schemaRefs>
    <ds:schemaRef ds:uri="http://schemas.openxmlformats.org/officeDocument/2006/bibliography"/>
  </ds:schemaRefs>
</ds:datastoreItem>
</file>

<file path=customXml/itemProps3.xml><?xml version="1.0" encoding="utf-8"?>
<ds:datastoreItem xmlns:ds="http://schemas.openxmlformats.org/officeDocument/2006/customXml" ds:itemID="{498D6F41-0493-455E-8FE1-6ED13E011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a8d2-0a2b-405d-9830-7eb8679fc815"/>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ED0F7-49E2-4754-A7E1-953CED0E7FE9}">
  <ds:schemaRefs>
    <ds:schemaRef ds:uri="http://schemas.microsoft.com/office/2006/documentManagement/types"/>
    <ds:schemaRef ds:uri="f4ec392c-4bf5-4dc4-a608-46085839a2a8"/>
    <ds:schemaRef ds:uri="http://purl.org/dc/terms/"/>
    <ds:schemaRef ds:uri="http://schemas.openxmlformats.org/package/2006/metadata/core-properties"/>
    <ds:schemaRef ds:uri="http://purl.org/dc/dcmitype/"/>
    <ds:schemaRef ds:uri="e1c83366-ed9e-471f-aa95-c2e35d45b507"/>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7739</Words>
  <Characters>42565</Characters>
  <Application>Microsoft Office Word</Application>
  <DocSecurity>0</DocSecurity>
  <Lines>354</Lines>
  <Paragraphs>100</Paragraphs>
  <ScaleCrop>false</ScaleCrop>
  <Company>Onderwijs Maak Je Samen</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Tiziana Versmissen</cp:lastModifiedBy>
  <cp:revision>20</cp:revision>
  <cp:lastPrinted>2018-09-06T12:30:00Z</cp:lastPrinted>
  <dcterms:created xsi:type="dcterms:W3CDTF">2021-10-04T08:11:00Z</dcterms:created>
  <dcterms:modified xsi:type="dcterms:W3CDTF">2021-10-04T10:43:00Z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0x010100E95047BD9D53EF429C6A83AB9C6759CB</vt:lpwstr>
  </property>
</Properties>
</file>