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1F0E1" w14:textId="77777777" w:rsidR="00285ACB" w:rsidRDefault="00285ACB" w:rsidP="00285ACB">
      <w:pPr>
        <w:spacing w:line="280" w:lineRule="exact"/>
        <w:ind w:left="5664" w:firstLine="708"/>
        <w:rPr>
          <w:rFonts w:ascii="Calibri" w:eastAsia="Calibri" w:hAnsi="Calibri" w:cs="Times New Roman"/>
          <w:noProof/>
          <w:color w:val="1F497D"/>
          <w:lang w:eastAsia="nl-NL"/>
        </w:rPr>
      </w:pPr>
      <w:r w:rsidRPr="004C4BF9">
        <w:rPr>
          <w:b/>
          <w:noProof/>
          <w:color w:val="1F4E79" w:themeColor="accent1" w:themeShade="80"/>
          <w:sz w:val="28"/>
          <w:szCs w:val="28"/>
          <w:lang w:eastAsia="nl-NL"/>
        </w:rPr>
        <mc:AlternateContent>
          <mc:Choice Requires="wps">
            <w:drawing>
              <wp:anchor distT="0" distB="0" distL="114300" distR="114300" simplePos="0" relativeHeight="251659264" behindDoc="0" locked="0" layoutInCell="1" allowOverlap="1" wp14:anchorId="5A1DBC80" wp14:editId="41D56007">
                <wp:simplePos x="0" y="0"/>
                <wp:positionH relativeFrom="margin">
                  <wp:posOffset>2757805</wp:posOffset>
                </wp:positionH>
                <wp:positionV relativeFrom="paragraph">
                  <wp:posOffset>281305</wp:posOffset>
                </wp:positionV>
                <wp:extent cx="3619500" cy="107632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3619500" cy="1076325"/>
                        </a:xfrm>
                        <a:prstGeom prst="rect">
                          <a:avLst/>
                        </a:prstGeom>
                      </wps:spPr>
                      <wps:style>
                        <a:lnRef idx="2">
                          <a:schemeClr val="accent5"/>
                        </a:lnRef>
                        <a:fillRef idx="1">
                          <a:schemeClr val="lt1"/>
                        </a:fillRef>
                        <a:effectRef idx="0">
                          <a:schemeClr val="accent5"/>
                        </a:effectRef>
                        <a:fontRef idx="minor">
                          <a:schemeClr val="dk1"/>
                        </a:fontRef>
                      </wps:style>
                      <wps:txbx>
                        <w:txbxContent>
                          <w:p w14:paraId="78454F30" w14:textId="77777777" w:rsidR="004C4BF9" w:rsidRDefault="007F1314" w:rsidP="007F1314">
                            <w:pPr>
                              <w:jc w:val="center"/>
                            </w:pPr>
                            <w:r w:rsidRPr="007F1314">
                              <w:rPr>
                                <w:noProof/>
                                <w:lang w:eastAsia="nl-NL"/>
                              </w:rPr>
                              <w:drawing>
                                <wp:inline distT="0" distB="0" distL="0" distR="0" wp14:anchorId="7AAAA3D0" wp14:editId="7F5B537A">
                                  <wp:extent cx="1771650" cy="50800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342" cy="518234"/>
                                          </a:xfrm>
                                          <a:prstGeom prst="rect">
                                            <a:avLst/>
                                          </a:prstGeom>
                                          <a:noFill/>
                                          <a:ln>
                                            <a:noFill/>
                                          </a:ln>
                                        </pic:spPr>
                                      </pic:pic>
                                    </a:graphicData>
                                  </a:graphic>
                                </wp:inline>
                              </w:drawing>
                            </w:r>
                            <w:r>
                              <w:t xml:space="preserve">       </w:t>
                            </w:r>
                            <w:r w:rsidRPr="007F1314">
                              <w:rPr>
                                <w:noProof/>
                                <w:lang w:eastAsia="nl-NL"/>
                              </w:rPr>
                              <w:drawing>
                                <wp:inline distT="0" distB="0" distL="0" distR="0" wp14:anchorId="6D9E6554" wp14:editId="70A24B03">
                                  <wp:extent cx="666750" cy="695325"/>
                                  <wp:effectExtent l="0" t="0" r="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1DBC80" id="Rechthoek 1" o:spid="_x0000_s1026" style="position:absolute;left:0;text-align:left;margin-left:217.15pt;margin-top:22.15pt;width:28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cRaQIAAB4FAAAOAAAAZHJzL2Uyb0RvYy54bWysVEtP3DAQvlfqf7B8L0mWV1mRRSsQVSUE&#10;CKg4ex2bRDge157dZPvrO3aygdI9Vb04nsz7m298ftG3hm2UDw3YkhcHOWfKSqga+1LyH0/XX75y&#10;FlDYShiwquRbFfjF4vOn887N1QxqMJXyjILYMO9cyWtEN8+yIGvVinAATllSavCtQBL9S1Z50VH0&#10;1mSzPD/JOvCV8yBVCPT3alDyRYqvtZJ4p3VQyEzJqTZMp0/nKp7Z4lzMX7xwdSPHMsQ/VNGKxlLS&#10;KdSVQMHWvvkrVNtIDwE0HkhoM9C6kSr1QN0U+YduHmvhVOqFwAlugin8v7DydnPvWVPR7DizoqUR&#10;PShZYw3qlRURns6FOVk9uns/SoGusdde+zZ+qQvWJ0i3E6SqRybp5+FJcXacE/KSdEV+enI4O45R&#10;szd35wN+U9CyeCm5p5klKMXmJuBgujMhv1jOUEC64daoWIOxD0pTH5RylrwTg9Sl8WwjaPZCSmVx&#10;lzpZRzfdGDM5FvscDSYUqN7RNrqpxKzJMd/n+GfGySNlBYuTc9tY8PsCVK9T5sF+1/3Qc2wf+1U/&#10;DmUF1ZYm6WGgeHDyuiE8b0TAe+GJ0zQD2lO8o0Mb6EoO442zGvyvff+jPVGNtJx1tCMlDz/XwivO&#10;zHdLJDwrjo7iUiXh6Ph0RoJ/r1m919h1ewk0CiIaVZeu0R7N7qo9tM+0zsuYlVTCSspdcol+J1zi&#10;sLv0IEi1XCYzWiQn8MY+OhmDR4AjX576Z+HdSCokPt7Cbp/E/AO3BtvoaWG5RtBNIl6EeMB1hJ6W&#10;MFF3fDDilr+Xk9Xbs7b4DQAA//8DAFBLAwQUAAYACAAAACEAjrdVeOEAAAALAQAADwAAAGRycy9k&#10;b3ducmV2LnhtbEyPwU7DMBBE70j8g7VI3KjdpqAS4lSoCIlKCERaCXpz420ciNchdpvw9zgnOO2s&#10;djT7JlsOtmEn7HztSMJ0IoAhlU7XVEnYbh6vFsB8UKRV4wgl/KCHZX5+lqlUu57e8FSEisUQ8qmS&#10;YEJoU859adAqP3EtUrwdXGdViGtXcd2pPobbhs+EuOFW1RQ/GNXiymD5VRythOuXnr+uvotbc3j6&#10;eFi/79b2+XMn5eXFcH8HLOAQ/sww4kd0yCPT3h1Je9ZImCfzJFqjGOdoEGJUewmzabIAnmf8f4f8&#10;FwAA//8DAFBLAQItABQABgAIAAAAIQC2gziS/gAAAOEBAAATAAAAAAAAAAAAAAAAAAAAAABbQ29u&#10;dGVudF9UeXBlc10ueG1sUEsBAi0AFAAGAAgAAAAhADj9If/WAAAAlAEAAAsAAAAAAAAAAAAAAAAA&#10;LwEAAF9yZWxzLy5yZWxzUEsBAi0AFAAGAAgAAAAhAMsrpxFpAgAAHgUAAA4AAAAAAAAAAAAAAAAA&#10;LgIAAGRycy9lMm9Eb2MueG1sUEsBAi0AFAAGAAgAAAAhAI63VXjhAAAACwEAAA8AAAAAAAAAAAAA&#10;AAAAwwQAAGRycy9kb3ducmV2LnhtbFBLBQYAAAAABAAEAPMAAADRBQAAAAA=&#10;" fillcolor="white [3201]" strokecolor="#4472c4 [3208]" strokeweight="1pt">
                <v:textbox>
                  <w:txbxContent>
                    <w:p w14:paraId="78454F30" w14:textId="77777777" w:rsidR="004C4BF9" w:rsidRDefault="007F1314" w:rsidP="007F1314">
                      <w:pPr>
                        <w:jc w:val="center"/>
                      </w:pPr>
                      <w:r w:rsidRPr="007F1314">
                        <w:rPr>
                          <w:noProof/>
                          <w:lang w:eastAsia="nl-NL"/>
                        </w:rPr>
                        <w:drawing>
                          <wp:inline distT="0" distB="0" distL="0" distR="0" wp14:anchorId="7AAAA3D0" wp14:editId="7F5B537A">
                            <wp:extent cx="1771650" cy="50800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342" cy="518234"/>
                                    </a:xfrm>
                                    <a:prstGeom prst="rect">
                                      <a:avLst/>
                                    </a:prstGeom>
                                    <a:noFill/>
                                    <a:ln>
                                      <a:noFill/>
                                    </a:ln>
                                  </pic:spPr>
                                </pic:pic>
                              </a:graphicData>
                            </a:graphic>
                          </wp:inline>
                        </w:drawing>
                      </w:r>
                      <w:r>
                        <w:t xml:space="preserve">       </w:t>
                      </w:r>
                      <w:r w:rsidRPr="007F1314">
                        <w:rPr>
                          <w:noProof/>
                          <w:lang w:eastAsia="nl-NL"/>
                        </w:rPr>
                        <w:drawing>
                          <wp:inline distT="0" distB="0" distL="0" distR="0" wp14:anchorId="6D9E6554" wp14:editId="70A24B03">
                            <wp:extent cx="666750" cy="695325"/>
                            <wp:effectExtent l="0" t="0" r="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a:ln>
                                      <a:noFill/>
                                    </a:ln>
                                  </pic:spPr>
                                </pic:pic>
                              </a:graphicData>
                            </a:graphic>
                          </wp:inline>
                        </w:drawing>
                      </w:r>
                    </w:p>
                  </w:txbxContent>
                </v:textbox>
                <w10:wrap anchorx="margin"/>
              </v:rect>
            </w:pict>
          </mc:Fallback>
        </mc:AlternateContent>
      </w:r>
      <w:r w:rsidRPr="00285ACB">
        <w:rPr>
          <w:rFonts w:ascii="Calibri" w:eastAsia="Calibri" w:hAnsi="Calibri" w:cs="Times New Roman"/>
          <w:noProof/>
          <w:color w:val="1F497D"/>
          <w:lang w:eastAsia="nl-NL"/>
        </w:rPr>
        <w:drawing>
          <wp:anchor distT="0" distB="0" distL="114300" distR="114300" simplePos="0" relativeHeight="251662336" behindDoc="0" locked="0" layoutInCell="1" allowOverlap="1" wp14:anchorId="31D1CB1B" wp14:editId="58698720">
            <wp:simplePos x="0" y="0"/>
            <wp:positionH relativeFrom="margin">
              <wp:posOffset>-276225</wp:posOffset>
            </wp:positionH>
            <wp:positionV relativeFrom="paragraph">
              <wp:posOffset>301625</wp:posOffset>
            </wp:positionV>
            <wp:extent cx="2076450" cy="857250"/>
            <wp:effectExtent l="0" t="0" r="0" b="0"/>
            <wp:wrapThrough wrapText="bothSides">
              <wp:wrapPolygon edited="0">
                <wp:start x="0" y="0"/>
                <wp:lineTo x="0" y="21120"/>
                <wp:lineTo x="21402" y="21120"/>
                <wp:lineTo x="21402" y="0"/>
                <wp:lineTo x="0" y="0"/>
              </wp:wrapPolygon>
            </wp:wrapThrough>
            <wp:docPr id="4" name="Afbeelding 1" descr="cid:image008.jpg@01D5DDAD.E560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8.jpg@01D5DDAD.E56045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764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color w:val="1F497D"/>
          <w:lang w:eastAsia="nl-NL"/>
        </w:rPr>
        <w:t xml:space="preserve">  </w:t>
      </w:r>
    </w:p>
    <w:p w14:paraId="60C2C2ED" w14:textId="77777777" w:rsidR="004C4BF9" w:rsidRDefault="00285ACB" w:rsidP="00285ACB">
      <w:pPr>
        <w:spacing w:line="280" w:lineRule="exact"/>
        <w:ind w:left="5664" w:firstLine="708"/>
        <w:rPr>
          <w:b/>
          <w:color w:val="1F4E79" w:themeColor="accent1" w:themeShade="80"/>
          <w:sz w:val="28"/>
          <w:szCs w:val="28"/>
        </w:rPr>
      </w:pPr>
      <w:r>
        <w:rPr>
          <w:b/>
          <w:noProof/>
          <w:color w:val="1F4E79" w:themeColor="accent1" w:themeShade="80"/>
          <w:sz w:val="28"/>
          <w:szCs w:val="28"/>
          <w:lang w:eastAsia="nl-NL"/>
        </w:rPr>
        <w:drawing>
          <wp:anchor distT="0" distB="0" distL="114300" distR="114300" simplePos="0" relativeHeight="251660288" behindDoc="1" locked="0" layoutInCell="1" allowOverlap="1" wp14:anchorId="6371B8EE" wp14:editId="1CD0684A">
            <wp:simplePos x="0" y="0"/>
            <wp:positionH relativeFrom="column">
              <wp:posOffset>7406005</wp:posOffset>
            </wp:positionH>
            <wp:positionV relativeFrom="paragraph">
              <wp:posOffset>8255</wp:posOffset>
            </wp:positionV>
            <wp:extent cx="1188720" cy="829310"/>
            <wp:effectExtent l="0" t="0" r="0"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720" cy="8293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color w:val="1F497D"/>
          <w:lang w:eastAsia="nl-NL"/>
        </w:rPr>
        <w:t xml:space="preserve">  </w:t>
      </w:r>
      <w:r w:rsidRPr="00285ACB">
        <w:rPr>
          <w:color w:val="1F497D"/>
          <w:lang w:eastAsia="nl-NL"/>
        </w:rPr>
        <w:t xml:space="preserve"> </w:t>
      </w:r>
    </w:p>
    <w:p w14:paraId="2ABCDA1C" w14:textId="77777777" w:rsidR="004C4BF9" w:rsidRPr="0086604A" w:rsidRDefault="00285ACB" w:rsidP="00285ACB">
      <w:pPr>
        <w:spacing w:line="280" w:lineRule="exact"/>
        <w:ind w:left="7788"/>
        <w:rPr>
          <w:b/>
          <w:color w:val="1F4E79" w:themeColor="accent1" w:themeShade="80"/>
          <w:sz w:val="24"/>
          <w:szCs w:val="24"/>
        </w:rPr>
      </w:pPr>
      <w:r>
        <w:rPr>
          <w:b/>
          <w:color w:val="1F4E79" w:themeColor="accent1" w:themeShade="80"/>
          <w:sz w:val="24"/>
          <w:szCs w:val="24"/>
        </w:rPr>
        <w:t xml:space="preserve">    </w:t>
      </w:r>
    </w:p>
    <w:p w14:paraId="2A08401C" w14:textId="77777777" w:rsidR="00CF36CD" w:rsidRPr="0086604A" w:rsidRDefault="00285ACB" w:rsidP="00285ACB">
      <w:pPr>
        <w:spacing w:line="280" w:lineRule="exact"/>
        <w:ind w:left="5664" w:firstLine="708"/>
        <w:rPr>
          <w:b/>
          <w:noProof/>
          <w:color w:val="1F4E79" w:themeColor="accent1" w:themeShade="80"/>
          <w:sz w:val="24"/>
          <w:szCs w:val="24"/>
          <w:lang w:eastAsia="nl-NL"/>
        </w:rPr>
      </w:pPr>
      <w:r>
        <w:rPr>
          <w:b/>
          <w:color w:val="1F4E79" w:themeColor="accent1" w:themeShade="80"/>
          <w:sz w:val="24"/>
          <w:szCs w:val="24"/>
        </w:rPr>
        <w:t xml:space="preserve"> </w:t>
      </w:r>
    </w:p>
    <w:p w14:paraId="19904725" w14:textId="77777777" w:rsidR="004C4BF9" w:rsidRDefault="00285ACB" w:rsidP="004C4BF9">
      <w:pPr>
        <w:spacing w:after="0" w:line="280" w:lineRule="exact"/>
        <w:rPr>
          <w:b/>
          <w:bCs/>
          <w:color w:val="1F4E79" w:themeColor="accent1" w:themeShade="80"/>
          <w:sz w:val="28"/>
          <w:szCs w:val="28"/>
        </w:rPr>
      </w:pPr>
      <w:r>
        <w:rPr>
          <w:b/>
        </w:rPr>
        <w:tab/>
      </w:r>
      <w:r>
        <w:rPr>
          <w:b/>
        </w:rPr>
        <w:tab/>
      </w:r>
      <w:r>
        <w:rPr>
          <w:b/>
        </w:rPr>
        <w:tab/>
      </w:r>
      <w:r>
        <w:rPr>
          <w:b/>
        </w:rPr>
        <w:tab/>
      </w:r>
      <w:r>
        <w:rPr>
          <w:b/>
        </w:rPr>
        <w:tab/>
      </w:r>
      <w:r>
        <w:rPr>
          <w:b/>
        </w:rPr>
        <w:tab/>
      </w:r>
    </w:p>
    <w:p w14:paraId="4F06092B" w14:textId="77777777" w:rsidR="00285ACB" w:rsidRDefault="00285ACB" w:rsidP="004C4BF9">
      <w:pPr>
        <w:spacing w:after="0" w:line="280" w:lineRule="exact"/>
        <w:rPr>
          <w:b/>
          <w:bCs/>
          <w:color w:val="1F4E79" w:themeColor="accent1" w:themeShade="80"/>
          <w:sz w:val="28"/>
          <w:szCs w:val="28"/>
        </w:rPr>
      </w:pPr>
      <w:r>
        <w:rPr>
          <w:b/>
          <w:bCs/>
          <w:color w:val="1F4E79" w:themeColor="accent1" w:themeShade="80"/>
          <w:sz w:val="28"/>
          <w:szCs w:val="28"/>
        </w:rPr>
        <w:tab/>
      </w:r>
      <w:r>
        <w:rPr>
          <w:b/>
          <w:bCs/>
          <w:color w:val="1F4E79" w:themeColor="accent1" w:themeShade="80"/>
          <w:sz w:val="28"/>
          <w:szCs w:val="28"/>
        </w:rPr>
        <w:tab/>
      </w:r>
      <w:r>
        <w:rPr>
          <w:b/>
          <w:bCs/>
          <w:color w:val="1F4E79" w:themeColor="accent1" w:themeShade="80"/>
          <w:sz w:val="28"/>
          <w:szCs w:val="28"/>
        </w:rPr>
        <w:tab/>
      </w:r>
      <w:r>
        <w:rPr>
          <w:b/>
          <w:bCs/>
          <w:color w:val="1F4E79" w:themeColor="accent1" w:themeShade="80"/>
          <w:sz w:val="28"/>
          <w:szCs w:val="28"/>
        </w:rPr>
        <w:tab/>
      </w:r>
      <w:r>
        <w:rPr>
          <w:b/>
          <w:bCs/>
          <w:color w:val="1F4E79" w:themeColor="accent1" w:themeShade="80"/>
          <w:sz w:val="28"/>
          <w:szCs w:val="28"/>
        </w:rPr>
        <w:tab/>
      </w:r>
      <w:r>
        <w:rPr>
          <w:b/>
          <w:bCs/>
          <w:color w:val="1F4E79" w:themeColor="accent1" w:themeShade="80"/>
          <w:sz w:val="28"/>
          <w:szCs w:val="28"/>
        </w:rPr>
        <w:tab/>
      </w:r>
    </w:p>
    <w:p w14:paraId="359A8F56" w14:textId="77777777" w:rsidR="00285ACB" w:rsidRDefault="00285ACB" w:rsidP="004C4BF9">
      <w:pPr>
        <w:spacing w:after="0" w:line="280" w:lineRule="exact"/>
        <w:rPr>
          <w:b/>
          <w:bCs/>
          <w:color w:val="1F4E79" w:themeColor="accent1" w:themeShade="80"/>
          <w:sz w:val="28"/>
          <w:szCs w:val="28"/>
        </w:rPr>
      </w:pPr>
      <w:r>
        <w:rPr>
          <w:b/>
          <w:bCs/>
          <w:color w:val="1F4E79" w:themeColor="accent1" w:themeShade="80"/>
          <w:sz w:val="28"/>
          <w:szCs w:val="28"/>
        </w:rPr>
        <w:tab/>
      </w:r>
      <w:r>
        <w:rPr>
          <w:b/>
          <w:bCs/>
          <w:color w:val="1F4E79" w:themeColor="accent1" w:themeShade="80"/>
          <w:sz w:val="28"/>
          <w:szCs w:val="28"/>
        </w:rPr>
        <w:tab/>
      </w:r>
      <w:r>
        <w:rPr>
          <w:b/>
          <w:bCs/>
          <w:color w:val="1F4E79" w:themeColor="accent1" w:themeShade="80"/>
          <w:sz w:val="28"/>
          <w:szCs w:val="28"/>
        </w:rPr>
        <w:tab/>
      </w:r>
      <w:r>
        <w:rPr>
          <w:b/>
          <w:bCs/>
          <w:color w:val="1F4E79" w:themeColor="accent1" w:themeShade="80"/>
          <w:sz w:val="28"/>
          <w:szCs w:val="28"/>
        </w:rPr>
        <w:tab/>
      </w:r>
      <w:r>
        <w:rPr>
          <w:b/>
          <w:bCs/>
          <w:color w:val="1F4E79" w:themeColor="accent1" w:themeShade="80"/>
          <w:sz w:val="28"/>
          <w:szCs w:val="28"/>
        </w:rPr>
        <w:tab/>
      </w:r>
      <w:r>
        <w:rPr>
          <w:b/>
          <w:bCs/>
          <w:color w:val="1F4E79" w:themeColor="accent1" w:themeShade="80"/>
          <w:sz w:val="28"/>
          <w:szCs w:val="28"/>
        </w:rPr>
        <w:tab/>
      </w:r>
      <w:r w:rsidRPr="00285ACB">
        <w:rPr>
          <w:b/>
          <w:bCs/>
          <w:color w:val="1F4E79" w:themeColor="accent1" w:themeShade="80"/>
          <w:sz w:val="28"/>
          <w:szCs w:val="28"/>
        </w:rPr>
        <w:t>Schoolondersteuningsprofiel (SOP)</w:t>
      </w:r>
    </w:p>
    <w:p w14:paraId="0579B27C" w14:textId="77777777" w:rsidR="00285ACB" w:rsidRDefault="00285ACB" w:rsidP="00285ACB">
      <w:pPr>
        <w:spacing w:after="0" w:line="280" w:lineRule="exact"/>
        <w:ind w:left="3540" w:firstLine="708"/>
        <w:rPr>
          <w:b/>
          <w:bCs/>
          <w:color w:val="1F4E79" w:themeColor="accent1" w:themeShade="80"/>
          <w:sz w:val="28"/>
          <w:szCs w:val="28"/>
        </w:rPr>
      </w:pPr>
      <w:r w:rsidRPr="00285ACB">
        <w:rPr>
          <w:b/>
          <w:bCs/>
          <w:color w:val="1F4E79" w:themeColor="accent1" w:themeShade="80"/>
          <w:sz w:val="28"/>
          <w:szCs w:val="28"/>
        </w:rPr>
        <w:t>basisschool:</w:t>
      </w:r>
      <w:r w:rsidRPr="00285ACB">
        <w:rPr>
          <w:b/>
          <w:bCs/>
          <w:color w:val="1F4E79" w:themeColor="accent1" w:themeShade="80"/>
          <w:sz w:val="28"/>
          <w:szCs w:val="28"/>
        </w:rPr>
        <w:tab/>
        <w:t>Interconfessionele basisschool De</w:t>
      </w:r>
      <w:r>
        <w:rPr>
          <w:b/>
          <w:bCs/>
          <w:color w:val="1F4E79" w:themeColor="accent1" w:themeShade="80"/>
          <w:sz w:val="28"/>
          <w:szCs w:val="28"/>
        </w:rPr>
        <w:t xml:space="preserve"> Triangel</w:t>
      </w:r>
      <w:r w:rsidRPr="00285ACB">
        <w:rPr>
          <w:b/>
          <w:bCs/>
          <w:color w:val="1F4E79" w:themeColor="accent1" w:themeShade="80"/>
          <w:sz w:val="28"/>
          <w:szCs w:val="28"/>
        </w:rPr>
        <w:t xml:space="preserve">      </w:t>
      </w:r>
    </w:p>
    <w:p w14:paraId="28C0E32A" w14:textId="77777777" w:rsidR="00285ACB" w:rsidRDefault="00285ACB" w:rsidP="004C4BF9">
      <w:pPr>
        <w:spacing w:after="0" w:line="280" w:lineRule="exact"/>
        <w:rPr>
          <w:b/>
          <w:color w:val="1F3864" w:themeColor="accent5" w:themeShade="80"/>
        </w:rPr>
      </w:pPr>
      <w:r>
        <w:rPr>
          <w:b/>
        </w:rPr>
        <w:tab/>
      </w:r>
      <w:r>
        <w:rPr>
          <w:b/>
        </w:rPr>
        <w:tab/>
      </w:r>
      <w:r>
        <w:rPr>
          <w:b/>
        </w:rPr>
        <w:tab/>
      </w:r>
      <w:r>
        <w:rPr>
          <w:b/>
        </w:rPr>
        <w:tab/>
      </w:r>
      <w:r>
        <w:rPr>
          <w:b/>
        </w:rPr>
        <w:tab/>
      </w:r>
      <w:r>
        <w:rPr>
          <w:b/>
        </w:rPr>
        <w:tab/>
      </w:r>
      <w:r w:rsidRPr="00285ACB">
        <w:rPr>
          <w:b/>
          <w:color w:val="1F3864" w:themeColor="accent5" w:themeShade="80"/>
        </w:rPr>
        <w:t>adres:</w:t>
      </w:r>
      <w:r w:rsidRPr="00285ACB">
        <w:rPr>
          <w:b/>
          <w:color w:val="1F3864" w:themeColor="accent5" w:themeShade="80"/>
        </w:rPr>
        <w:tab/>
      </w:r>
      <w:r w:rsidRPr="00285ACB">
        <w:rPr>
          <w:b/>
          <w:color w:val="1F3864" w:themeColor="accent5" w:themeShade="80"/>
        </w:rPr>
        <w:tab/>
        <w:t>Coniferensingel 20  2803</w:t>
      </w:r>
      <w:r w:rsidR="00046445">
        <w:rPr>
          <w:b/>
          <w:color w:val="1F3864" w:themeColor="accent5" w:themeShade="80"/>
        </w:rPr>
        <w:t xml:space="preserve"> </w:t>
      </w:r>
      <w:r w:rsidRPr="00285ACB">
        <w:rPr>
          <w:b/>
          <w:color w:val="1F3864" w:themeColor="accent5" w:themeShade="80"/>
        </w:rPr>
        <w:t>JH Gouda</w:t>
      </w:r>
    </w:p>
    <w:p w14:paraId="0AD78ADE" w14:textId="77777777" w:rsidR="00285ACB" w:rsidRPr="00285ACB" w:rsidRDefault="00285ACB" w:rsidP="004C4BF9">
      <w:pPr>
        <w:spacing w:after="0" w:line="280" w:lineRule="exact"/>
        <w:rPr>
          <w:b/>
          <w:color w:val="1F3864" w:themeColor="accent5" w:themeShade="80"/>
        </w:rPr>
      </w:pPr>
    </w:p>
    <w:p w14:paraId="09F71A81" w14:textId="77777777" w:rsidR="00277288" w:rsidRPr="00176159" w:rsidRDefault="00277288" w:rsidP="004C4BF9">
      <w:pPr>
        <w:spacing w:after="0" w:line="280" w:lineRule="exact"/>
        <w:rPr>
          <w:b/>
          <w:color w:val="1F4E79" w:themeColor="accent1" w:themeShade="80"/>
          <w:sz w:val="20"/>
          <w:szCs w:val="20"/>
        </w:rPr>
      </w:pPr>
      <w:r w:rsidRPr="00176159">
        <w:rPr>
          <w:b/>
          <w:color w:val="1F4E79" w:themeColor="accent1" w:themeShade="80"/>
          <w:sz w:val="20"/>
          <w:szCs w:val="20"/>
        </w:rPr>
        <w:t>Op basis van dit schoolondersteuningsprofiel maakt de school steeds een afweging of zij aan een specifieke ondersteuningsvraag kan voldoen. Wanneer dit in voorkomende gevallen niet mogelijk is, begeleidt de school de ouder(s) verder tot</w:t>
      </w:r>
      <w:r w:rsidR="00176159">
        <w:rPr>
          <w:b/>
          <w:color w:val="1F4E79" w:themeColor="accent1" w:themeShade="80"/>
          <w:sz w:val="20"/>
          <w:szCs w:val="20"/>
        </w:rPr>
        <w:t>dat</w:t>
      </w:r>
      <w:r w:rsidRPr="00176159">
        <w:rPr>
          <w:b/>
          <w:color w:val="1F4E79" w:themeColor="accent1" w:themeShade="80"/>
          <w:sz w:val="20"/>
          <w:szCs w:val="20"/>
        </w:rPr>
        <w:t xml:space="preserve"> een passende plek voor het kind is gevonden</w:t>
      </w:r>
      <w:r w:rsidR="00176159">
        <w:rPr>
          <w:b/>
          <w:color w:val="1F4E79" w:themeColor="accent1" w:themeShade="80"/>
          <w:sz w:val="20"/>
          <w:szCs w:val="20"/>
        </w:rPr>
        <w:t>.</w:t>
      </w:r>
    </w:p>
    <w:p w14:paraId="67C06EA6" w14:textId="77777777" w:rsidR="00277288" w:rsidRPr="004C4BF9" w:rsidRDefault="00277288" w:rsidP="004C4BF9">
      <w:pPr>
        <w:spacing w:after="0" w:line="280" w:lineRule="exact"/>
        <w:rPr>
          <w:b/>
        </w:rPr>
      </w:pPr>
    </w:p>
    <w:tbl>
      <w:tblPr>
        <w:tblStyle w:val="Tabelraster"/>
        <w:tblW w:w="15451" w:type="dxa"/>
        <w:tblInd w:w="-714" w:type="dxa"/>
        <w:tblLook w:val="04A0" w:firstRow="1" w:lastRow="0" w:firstColumn="1" w:lastColumn="0" w:noHBand="0" w:noVBand="1"/>
      </w:tblPr>
      <w:tblGrid>
        <w:gridCol w:w="15451"/>
      </w:tblGrid>
      <w:tr w:rsidR="00447E37" w:rsidRPr="00447E37" w14:paraId="2D474F3E" w14:textId="77777777" w:rsidTr="02244FC9">
        <w:tc>
          <w:tcPr>
            <w:tcW w:w="15451" w:type="dxa"/>
            <w:shd w:val="clear" w:color="auto" w:fill="1F4E79" w:themeFill="accent1" w:themeFillShade="80"/>
          </w:tcPr>
          <w:p w14:paraId="5C61C173" w14:textId="77777777" w:rsidR="00447E37" w:rsidRPr="00447E37" w:rsidRDefault="00447E37" w:rsidP="004C4BF9">
            <w:pPr>
              <w:spacing w:line="280" w:lineRule="exact"/>
              <w:rPr>
                <w:b/>
                <w:color w:val="FFFFFF" w:themeColor="background1"/>
                <w:sz w:val="18"/>
                <w:szCs w:val="18"/>
              </w:rPr>
            </w:pPr>
            <w:r w:rsidRPr="00447E37">
              <w:rPr>
                <w:b/>
                <w:color w:val="FFFFFF" w:themeColor="background1"/>
                <w:sz w:val="18"/>
                <w:szCs w:val="18"/>
              </w:rPr>
              <w:t xml:space="preserve">Beknopte beschrijving / typering </w:t>
            </w:r>
            <w:r w:rsidR="00287705">
              <w:rPr>
                <w:b/>
                <w:color w:val="FFFFFF" w:themeColor="background1"/>
                <w:sz w:val="18"/>
                <w:szCs w:val="18"/>
              </w:rPr>
              <w:t xml:space="preserve">/ profiel </w:t>
            </w:r>
            <w:r w:rsidRPr="00447E37">
              <w:rPr>
                <w:b/>
                <w:color w:val="FFFFFF" w:themeColor="background1"/>
                <w:sz w:val="18"/>
                <w:szCs w:val="18"/>
              </w:rPr>
              <w:t>school</w:t>
            </w:r>
          </w:p>
        </w:tc>
      </w:tr>
      <w:tr w:rsidR="0086604A" w14:paraId="03A28EF2" w14:textId="77777777" w:rsidTr="02244FC9">
        <w:tc>
          <w:tcPr>
            <w:tcW w:w="15451" w:type="dxa"/>
          </w:tcPr>
          <w:p w14:paraId="23B7B7AB" w14:textId="77777777" w:rsidR="007524C5" w:rsidRDefault="007524C5" w:rsidP="00EC07B5">
            <w:pPr>
              <w:spacing w:line="240" w:lineRule="exact"/>
              <w:rPr>
                <w:b/>
                <w:sz w:val="18"/>
                <w:szCs w:val="18"/>
              </w:rPr>
            </w:pPr>
            <w:r w:rsidRPr="007F1314">
              <w:rPr>
                <w:b/>
                <w:sz w:val="18"/>
                <w:szCs w:val="18"/>
              </w:rPr>
              <w:t>Missie/visie</w:t>
            </w:r>
          </w:p>
          <w:p w14:paraId="5A0DF329" w14:textId="77777777" w:rsidR="00E44003" w:rsidRPr="00E44003" w:rsidRDefault="00E44003" w:rsidP="00EC07B5">
            <w:pPr>
              <w:spacing w:line="240" w:lineRule="exact"/>
              <w:rPr>
                <w:sz w:val="18"/>
                <w:szCs w:val="18"/>
              </w:rPr>
            </w:pPr>
            <w:r w:rsidRPr="00E44003">
              <w:rPr>
                <w:sz w:val="18"/>
                <w:szCs w:val="18"/>
              </w:rPr>
              <w:t xml:space="preserve">De Triangel/Prisma </w:t>
            </w:r>
            <w:r>
              <w:rPr>
                <w:sz w:val="18"/>
                <w:szCs w:val="18"/>
              </w:rPr>
              <w:t>is een school die in de wijk Bloemendaal staat en in dat deel van de wijk een wijkfunctie heeft en valt onder het bestuur van  De Groeiling.</w:t>
            </w:r>
          </w:p>
          <w:p w14:paraId="64365624" w14:textId="77777777" w:rsidR="00EC07B5" w:rsidRPr="007524C5" w:rsidRDefault="00EC07B5" w:rsidP="00EC07B5">
            <w:pPr>
              <w:spacing w:line="240" w:lineRule="exact"/>
              <w:rPr>
                <w:sz w:val="18"/>
                <w:szCs w:val="18"/>
              </w:rPr>
            </w:pPr>
            <w:r w:rsidRPr="007524C5">
              <w:rPr>
                <w:sz w:val="18"/>
                <w:szCs w:val="18"/>
              </w:rPr>
              <w:t>Het is onze missie om kwalitatief hoogwaardig en waarde(n)vol onde</w:t>
            </w:r>
            <w:r w:rsidR="007524C5">
              <w:rPr>
                <w:sz w:val="18"/>
                <w:szCs w:val="18"/>
              </w:rPr>
              <w:t xml:space="preserve">rwijs te bieden. </w:t>
            </w:r>
            <w:r w:rsidR="007524C5">
              <w:rPr>
                <w:sz w:val="18"/>
                <w:szCs w:val="18"/>
              </w:rPr>
              <w:br/>
              <w:t xml:space="preserve">Onze school is </w:t>
            </w:r>
            <w:r w:rsidRPr="007524C5">
              <w:rPr>
                <w:sz w:val="18"/>
                <w:szCs w:val="18"/>
              </w:rPr>
              <w:t xml:space="preserve">een leefgemeenschap die vanuit een katholieke én protestante identiteit werkt. </w:t>
            </w:r>
            <w:r w:rsidR="007524C5">
              <w:rPr>
                <w:sz w:val="18"/>
                <w:szCs w:val="18"/>
              </w:rPr>
              <w:br/>
              <w:t xml:space="preserve">Wij willen de kinderen </w:t>
            </w:r>
            <w:r w:rsidRPr="007524C5">
              <w:rPr>
                <w:sz w:val="18"/>
                <w:szCs w:val="18"/>
              </w:rPr>
              <w:t>leren respectvol met levensbeschouwelijke tradities om te gaan.</w:t>
            </w:r>
          </w:p>
          <w:p w14:paraId="139392A6" w14:textId="77777777" w:rsidR="00EC07B5" w:rsidRPr="007524C5" w:rsidRDefault="00EC07B5" w:rsidP="00EC07B5">
            <w:pPr>
              <w:spacing w:line="240" w:lineRule="exact"/>
              <w:rPr>
                <w:sz w:val="18"/>
                <w:szCs w:val="18"/>
              </w:rPr>
            </w:pPr>
            <w:r w:rsidRPr="007524C5">
              <w:rPr>
                <w:sz w:val="18"/>
                <w:szCs w:val="18"/>
              </w:rPr>
              <w:t>Mede met het programma van de Vreedzame School willen we een oefenplaats zijn voor de</w:t>
            </w:r>
          </w:p>
          <w:p w14:paraId="1F6DAF8A" w14:textId="77777777" w:rsidR="00EC07B5" w:rsidRPr="007524C5" w:rsidRDefault="00EC07B5" w:rsidP="00EC07B5">
            <w:pPr>
              <w:spacing w:line="240" w:lineRule="exact"/>
              <w:rPr>
                <w:sz w:val="18"/>
                <w:szCs w:val="18"/>
              </w:rPr>
            </w:pPr>
            <w:r w:rsidRPr="007524C5">
              <w:rPr>
                <w:sz w:val="18"/>
                <w:szCs w:val="18"/>
              </w:rPr>
              <w:t>maatschappij. Hierbij staan kritisch denken en keuzes maken centraal.</w:t>
            </w:r>
          </w:p>
          <w:p w14:paraId="4DF414AD" w14:textId="77777777" w:rsidR="007524C5" w:rsidRPr="007524C5" w:rsidRDefault="007524C5" w:rsidP="007524C5">
            <w:pPr>
              <w:spacing w:line="240" w:lineRule="exact"/>
              <w:rPr>
                <w:sz w:val="18"/>
                <w:szCs w:val="18"/>
              </w:rPr>
            </w:pPr>
            <w:r>
              <w:rPr>
                <w:sz w:val="18"/>
                <w:szCs w:val="18"/>
              </w:rPr>
              <w:t xml:space="preserve">Omdat we willen dat </w:t>
            </w:r>
            <w:r w:rsidR="00EC07B5" w:rsidRPr="007524C5">
              <w:rPr>
                <w:sz w:val="18"/>
                <w:szCs w:val="18"/>
              </w:rPr>
              <w:t xml:space="preserve">De Triangel een plek is waar kinderen, ouders en team zich thuis voelen, </w:t>
            </w:r>
            <w:r>
              <w:rPr>
                <w:sz w:val="18"/>
                <w:szCs w:val="18"/>
              </w:rPr>
              <w:t xml:space="preserve">dragen we zorg voor het creëren van </w:t>
            </w:r>
          </w:p>
          <w:p w14:paraId="27CA1EFE" w14:textId="77777777" w:rsidR="00EC07B5" w:rsidRPr="007524C5" w:rsidRDefault="00EC07B5" w:rsidP="00EC07B5">
            <w:pPr>
              <w:spacing w:line="240" w:lineRule="exact"/>
              <w:rPr>
                <w:sz w:val="18"/>
                <w:szCs w:val="18"/>
              </w:rPr>
            </w:pPr>
            <w:r w:rsidRPr="007524C5">
              <w:rPr>
                <w:sz w:val="18"/>
                <w:szCs w:val="18"/>
              </w:rPr>
              <w:t>ve</w:t>
            </w:r>
            <w:r w:rsidR="007524C5">
              <w:rPr>
                <w:sz w:val="18"/>
                <w:szCs w:val="18"/>
              </w:rPr>
              <w:t>iligheid, openheid en respect</w:t>
            </w:r>
            <w:r w:rsidR="007524C5">
              <w:rPr>
                <w:sz w:val="18"/>
                <w:szCs w:val="18"/>
              </w:rPr>
              <w:br/>
              <w:t>O</w:t>
            </w:r>
            <w:r w:rsidRPr="007524C5">
              <w:rPr>
                <w:sz w:val="18"/>
                <w:szCs w:val="18"/>
              </w:rPr>
              <w:t>p De Triangel v</w:t>
            </w:r>
            <w:r w:rsidR="007524C5">
              <w:rPr>
                <w:sz w:val="18"/>
                <w:szCs w:val="18"/>
              </w:rPr>
              <w:t xml:space="preserve">inden we </w:t>
            </w:r>
            <w:r w:rsidRPr="007524C5">
              <w:rPr>
                <w:sz w:val="18"/>
                <w:szCs w:val="18"/>
              </w:rPr>
              <w:t>het van groot belang dat school en ouders samenwerken aan het proces van opvoeden en opgroeien</w:t>
            </w:r>
          </w:p>
          <w:p w14:paraId="1013D091" w14:textId="77777777" w:rsidR="00EC07B5" w:rsidRPr="007524C5" w:rsidRDefault="00EC07B5" w:rsidP="00EC07B5">
            <w:pPr>
              <w:spacing w:line="240" w:lineRule="exact"/>
              <w:rPr>
                <w:sz w:val="18"/>
                <w:szCs w:val="18"/>
              </w:rPr>
            </w:pPr>
            <w:r w:rsidRPr="007524C5">
              <w:rPr>
                <w:sz w:val="18"/>
                <w:szCs w:val="18"/>
              </w:rPr>
              <w:t>van de kinderen. Hierbij moet de bre</w:t>
            </w:r>
            <w:r w:rsidR="009D5B1D">
              <w:rPr>
                <w:sz w:val="18"/>
                <w:szCs w:val="18"/>
              </w:rPr>
              <w:t>de ontwikkeling van het kind te</w:t>
            </w:r>
            <w:r w:rsidRPr="007524C5">
              <w:rPr>
                <w:sz w:val="18"/>
                <w:szCs w:val="18"/>
              </w:rPr>
              <w:t xml:space="preserve"> alle</w:t>
            </w:r>
            <w:r w:rsidR="009D5B1D">
              <w:rPr>
                <w:sz w:val="18"/>
                <w:szCs w:val="18"/>
              </w:rPr>
              <w:t>n</w:t>
            </w:r>
            <w:r w:rsidRPr="007524C5">
              <w:rPr>
                <w:sz w:val="18"/>
                <w:szCs w:val="18"/>
              </w:rPr>
              <w:t xml:space="preserve"> tijden het uitgangspunt zijn.</w:t>
            </w:r>
          </w:p>
          <w:p w14:paraId="6334F96E" w14:textId="77777777" w:rsidR="00EC07B5" w:rsidRDefault="00EC07B5" w:rsidP="009D5429">
            <w:pPr>
              <w:spacing w:line="240" w:lineRule="exact"/>
              <w:rPr>
                <w:i/>
                <w:sz w:val="18"/>
                <w:szCs w:val="18"/>
              </w:rPr>
            </w:pPr>
          </w:p>
          <w:p w14:paraId="0251D7FE" w14:textId="77777777" w:rsidR="00C94030" w:rsidRDefault="00C94030" w:rsidP="009D5429">
            <w:pPr>
              <w:spacing w:line="240" w:lineRule="exact"/>
              <w:rPr>
                <w:i/>
                <w:sz w:val="18"/>
                <w:szCs w:val="18"/>
              </w:rPr>
            </w:pPr>
            <w:r w:rsidRPr="007F1314">
              <w:rPr>
                <w:b/>
                <w:sz w:val="18"/>
                <w:szCs w:val="18"/>
              </w:rPr>
              <w:t>Onze kernwaarden zijn</w:t>
            </w:r>
            <w:r>
              <w:rPr>
                <w:i/>
                <w:sz w:val="18"/>
                <w:szCs w:val="18"/>
              </w:rPr>
              <w:t>:</w:t>
            </w:r>
          </w:p>
          <w:p w14:paraId="18D7D563" w14:textId="77777777" w:rsidR="009549F9" w:rsidRDefault="009549F9" w:rsidP="009549F9">
            <w:pPr>
              <w:spacing w:line="240" w:lineRule="exact"/>
              <w:rPr>
                <w:sz w:val="18"/>
                <w:szCs w:val="18"/>
              </w:rPr>
            </w:pPr>
            <w:r>
              <w:rPr>
                <w:sz w:val="18"/>
                <w:szCs w:val="18"/>
              </w:rPr>
              <w:t>Interconfessioneel: v</w:t>
            </w:r>
            <w:r w:rsidRPr="009549F9">
              <w:rPr>
                <w:sz w:val="18"/>
                <w:szCs w:val="18"/>
              </w:rPr>
              <w:t xml:space="preserve">anwege onze interconfessionele identiteit </w:t>
            </w:r>
            <w:r>
              <w:rPr>
                <w:sz w:val="18"/>
                <w:szCs w:val="18"/>
              </w:rPr>
              <w:t xml:space="preserve">willen we de kinderen van beide </w:t>
            </w:r>
            <w:r w:rsidRPr="009549F9">
              <w:rPr>
                <w:sz w:val="18"/>
                <w:szCs w:val="18"/>
              </w:rPr>
              <w:t>tradities de belangrijkste normen,</w:t>
            </w:r>
          </w:p>
          <w:p w14:paraId="2B21ED97" w14:textId="77777777" w:rsidR="009549F9" w:rsidRPr="009549F9" w:rsidRDefault="009549F9" w:rsidP="009549F9">
            <w:pPr>
              <w:spacing w:line="240" w:lineRule="exact"/>
              <w:rPr>
                <w:sz w:val="18"/>
                <w:szCs w:val="18"/>
              </w:rPr>
            </w:pPr>
            <w:r w:rsidRPr="009549F9">
              <w:rPr>
                <w:sz w:val="18"/>
                <w:szCs w:val="18"/>
              </w:rPr>
              <w:t>waarden, gebruiken meegeven</w:t>
            </w:r>
            <w:r w:rsidRPr="009549F9">
              <w:rPr>
                <w:i/>
                <w:sz w:val="18"/>
                <w:szCs w:val="18"/>
              </w:rPr>
              <w:t>.</w:t>
            </w:r>
          </w:p>
          <w:p w14:paraId="4FA4944B" w14:textId="77777777" w:rsidR="00C94030" w:rsidRDefault="00C94030" w:rsidP="009D5429">
            <w:pPr>
              <w:spacing w:line="240" w:lineRule="exact"/>
              <w:rPr>
                <w:sz w:val="18"/>
                <w:szCs w:val="18"/>
              </w:rPr>
            </w:pPr>
            <w:r w:rsidRPr="00C94030">
              <w:rPr>
                <w:sz w:val="18"/>
                <w:szCs w:val="18"/>
              </w:rPr>
              <w:t>Vreedzame School:</w:t>
            </w:r>
            <w:r>
              <w:rPr>
                <w:sz w:val="18"/>
                <w:szCs w:val="18"/>
              </w:rPr>
              <w:t xml:space="preserve"> we ondersteunen kinderen bij het ontwikkelen van sociale competentie en democratisch burgerschap</w:t>
            </w:r>
          </w:p>
          <w:p w14:paraId="77D9E44C" w14:textId="77777777" w:rsidR="009549F9" w:rsidRPr="009549F9" w:rsidRDefault="009549F9" w:rsidP="009549F9">
            <w:pPr>
              <w:spacing w:line="240" w:lineRule="exact"/>
              <w:rPr>
                <w:sz w:val="18"/>
                <w:szCs w:val="18"/>
              </w:rPr>
            </w:pPr>
            <w:r w:rsidRPr="009549F9">
              <w:rPr>
                <w:sz w:val="18"/>
                <w:szCs w:val="18"/>
              </w:rPr>
              <w:t>Uitgaan van onderwijsbehoeften: we zorgen voor een stimulerende , uitdagende omgeving en passende begeleiding voor elk kind</w:t>
            </w:r>
          </w:p>
          <w:p w14:paraId="7D183CC1" w14:textId="77777777" w:rsidR="009549F9" w:rsidRDefault="009549F9" w:rsidP="009549F9">
            <w:pPr>
              <w:spacing w:line="240" w:lineRule="exact"/>
              <w:rPr>
                <w:sz w:val="18"/>
                <w:szCs w:val="18"/>
              </w:rPr>
            </w:pPr>
            <w:r w:rsidRPr="009549F9">
              <w:rPr>
                <w:sz w:val="18"/>
                <w:szCs w:val="18"/>
              </w:rPr>
              <w:t>Jaarklassensysteem: we gaan uit van een jaarklassensysteem waarbij herhaling en verdieping binnen de groep wordt geboden</w:t>
            </w:r>
          </w:p>
          <w:p w14:paraId="25DFAFC7" w14:textId="77777777" w:rsidR="00FB2F7A" w:rsidRDefault="00C94030" w:rsidP="009D5429">
            <w:pPr>
              <w:spacing w:line="240" w:lineRule="exact"/>
              <w:rPr>
                <w:sz w:val="18"/>
                <w:szCs w:val="18"/>
              </w:rPr>
            </w:pPr>
            <w:r>
              <w:rPr>
                <w:sz w:val="18"/>
                <w:szCs w:val="18"/>
              </w:rPr>
              <w:lastRenderedPageBreak/>
              <w:t>M</w:t>
            </w:r>
            <w:r w:rsidRPr="00C94030">
              <w:rPr>
                <w:sz w:val="18"/>
                <w:szCs w:val="18"/>
              </w:rPr>
              <w:t>eer/hoogbeg</w:t>
            </w:r>
            <w:r>
              <w:rPr>
                <w:sz w:val="18"/>
                <w:szCs w:val="18"/>
              </w:rPr>
              <w:t>a</w:t>
            </w:r>
            <w:r w:rsidRPr="00C94030">
              <w:rPr>
                <w:sz w:val="18"/>
                <w:szCs w:val="18"/>
              </w:rPr>
              <w:t>afdenonderwijs</w:t>
            </w:r>
            <w:r>
              <w:rPr>
                <w:i/>
                <w:sz w:val="18"/>
                <w:szCs w:val="18"/>
              </w:rPr>
              <w:t>:</w:t>
            </w:r>
            <w:r>
              <w:rPr>
                <w:sz w:val="18"/>
                <w:szCs w:val="18"/>
              </w:rPr>
              <w:t xml:space="preserve"> </w:t>
            </w:r>
            <w:r w:rsidR="009D5B1D" w:rsidRPr="009D5B1D">
              <w:rPr>
                <w:sz w:val="18"/>
                <w:szCs w:val="18"/>
              </w:rPr>
              <w:t>bovenop ons reguliere onderwijsaanbod bieden wij verrijkend onderwijs in de vorm van een plusklas voor de groepen 1 t/m 8. Daarnaast bieden we voltijds hoogbegaafdenonderwijs voor leerlingen voor wie het reguliere onderwijs onvoldoende aansluit op de specifieke (onderwijs)behoeften van een hoogbegaafde leerling.</w:t>
            </w:r>
            <w:r w:rsidR="009D5B1D">
              <w:rPr>
                <w:sz w:val="18"/>
                <w:szCs w:val="18"/>
              </w:rPr>
              <w:t xml:space="preserve"> </w:t>
            </w:r>
          </w:p>
          <w:p w14:paraId="11671BEB" w14:textId="77777777" w:rsidR="009D5B1D" w:rsidRDefault="009D5B1D" w:rsidP="009D5429">
            <w:pPr>
              <w:spacing w:line="240" w:lineRule="exact"/>
              <w:rPr>
                <w:sz w:val="18"/>
                <w:szCs w:val="18"/>
              </w:rPr>
            </w:pPr>
          </w:p>
          <w:p w14:paraId="3BA6C9CF" w14:textId="77777777" w:rsidR="00FB2F7A" w:rsidRDefault="00FB2F7A" w:rsidP="009D5429">
            <w:pPr>
              <w:spacing w:line="240" w:lineRule="exact"/>
              <w:rPr>
                <w:sz w:val="18"/>
                <w:szCs w:val="18"/>
              </w:rPr>
            </w:pPr>
            <w:r w:rsidRPr="007F1314">
              <w:rPr>
                <w:b/>
                <w:sz w:val="18"/>
                <w:szCs w:val="18"/>
              </w:rPr>
              <w:t>Ons onderwijsconcept</w:t>
            </w:r>
            <w:r>
              <w:rPr>
                <w:sz w:val="18"/>
                <w:szCs w:val="18"/>
              </w:rPr>
              <w:t>;</w:t>
            </w:r>
            <w:r>
              <w:rPr>
                <w:sz w:val="18"/>
                <w:szCs w:val="18"/>
              </w:rPr>
              <w:br/>
            </w:r>
            <w:r w:rsidRPr="00FB2F7A">
              <w:rPr>
                <w:sz w:val="18"/>
                <w:szCs w:val="18"/>
              </w:rPr>
              <w:t xml:space="preserve">Wij stimuleren de brede ontwikkeling van kinderen. Daaronder verstaan we zowel de </w:t>
            </w:r>
            <w:r w:rsidR="009D5B1D">
              <w:rPr>
                <w:sz w:val="18"/>
                <w:szCs w:val="18"/>
              </w:rPr>
              <w:t xml:space="preserve">cognitieve </w:t>
            </w:r>
            <w:r w:rsidRPr="00FB2F7A">
              <w:rPr>
                <w:sz w:val="18"/>
                <w:szCs w:val="18"/>
              </w:rPr>
              <w:t>ontwikkeling</w:t>
            </w:r>
            <w:r>
              <w:rPr>
                <w:sz w:val="18"/>
                <w:szCs w:val="18"/>
              </w:rPr>
              <w:t xml:space="preserve"> , de lichamelijke ontwikkeling</w:t>
            </w:r>
            <w:r w:rsidRPr="00FB2F7A">
              <w:rPr>
                <w:sz w:val="18"/>
                <w:szCs w:val="18"/>
              </w:rPr>
              <w:t xml:space="preserve">, </w:t>
            </w:r>
          </w:p>
          <w:p w14:paraId="0898CFF6" w14:textId="77777777" w:rsidR="00FB2F7A" w:rsidRDefault="00FB2F7A" w:rsidP="009D5429">
            <w:pPr>
              <w:spacing w:line="240" w:lineRule="exact"/>
              <w:rPr>
                <w:sz w:val="18"/>
                <w:szCs w:val="18"/>
              </w:rPr>
            </w:pPr>
            <w:r>
              <w:rPr>
                <w:sz w:val="18"/>
                <w:szCs w:val="18"/>
              </w:rPr>
              <w:t>de creatieve ontwikkeling</w:t>
            </w:r>
            <w:r w:rsidR="009D5B1D">
              <w:rPr>
                <w:sz w:val="18"/>
                <w:szCs w:val="18"/>
              </w:rPr>
              <w:t xml:space="preserve"> als</w:t>
            </w:r>
            <w:r w:rsidR="00FB7CF4">
              <w:rPr>
                <w:sz w:val="18"/>
                <w:szCs w:val="18"/>
              </w:rPr>
              <w:t xml:space="preserve"> de</w:t>
            </w:r>
            <w:r w:rsidR="00FB7CF4" w:rsidRPr="00FB7CF4">
              <w:rPr>
                <w:sz w:val="18"/>
                <w:szCs w:val="18"/>
              </w:rPr>
              <w:t xml:space="preserve"> sociaal-emotionele ontwikkeling</w:t>
            </w:r>
            <w:r w:rsidR="00FB7CF4">
              <w:rPr>
                <w:sz w:val="18"/>
                <w:szCs w:val="18"/>
              </w:rPr>
              <w:t>.</w:t>
            </w:r>
          </w:p>
          <w:p w14:paraId="696EC7F6" w14:textId="77777777" w:rsidR="00FB2F7A" w:rsidRDefault="00FB7CF4" w:rsidP="009D5429">
            <w:pPr>
              <w:spacing w:line="240" w:lineRule="exact"/>
              <w:rPr>
                <w:sz w:val="18"/>
                <w:szCs w:val="18"/>
              </w:rPr>
            </w:pPr>
            <w:r>
              <w:rPr>
                <w:sz w:val="18"/>
                <w:szCs w:val="18"/>
              </w:rPr>
              <w:t>Daarbij is het belangrijk dat we een balans zoeken tussen basiskennis,</w:t>
            </w:r>
            <w:r w:rsidR="00FB2F7A">
              <w:rPr>
                <w:sz w:val="18"/>
                <w:szCs w:val="18"/>
              </w:rPr>
              <w:t xml:space="preserve"> vaardigheden,</w:t>
            </w:r>
            <w:r>
              <w:rPr>
                <w:sz w:val="18"/>
                <w:szCs w:val="18"/>
              </w:rPr>
              <w:t xml:space="preserve"> socialisatie en persoonsvorming.</w:t>
            </w:r>
          </w:p>
          <w:p w14:paraId="59FA2007" w14:textId="77777777" w:rsidR="009D5B1D" w:rsidRDefault="009D5B1D" w:rsidP="009D5429">
            <w:pPr>
              <w:spacing w:line="240" w:lineRule="exact"/>
              <w:rPr>
                <w:sz w:val="18"/>
                <w:szCs w:val="18"/>
              </w:rPr>
            </w:pPr>
          </w:p>
          <w:p w14:paraId="6BAB8974" w14:textId="77777777" w:rsidR="00C94030" w:rsidRDefault="00C94030" w:rsidP="00C94030">
            <w:pPr>
              <w:spacing w:line="240" w:lineRule="exact"/>
              <w:rPr>
                <w:sz w:val="18"/>
                <w:szCs w:val="18"/>
              </w:rPr>
            </w:pPr>
          </w:p>
          <w:p w14:paraId="2EC509F9" w14:textId="77777777" w:rsidR="00FB7CF4" w:rsidRDefault="00FB7CF4" w:rsidP="007524C5">
            <w:pPr>
              <w:spacing w:line="240" w:lineRule="exact"/>
              <w:rPr>
                <w:sz w:val="18"/>
                <w:szCs w:val="18"/>
              </w:rPr>
            </w:pPr>
            <w:r w:rsidRPr="02244FC9">
              <w:rPr>
                <w:sz w:val="18"/>
                <w:szCs w:val="18"/>
              </w:rPr>
              <w:t>Onze school is een integraal kindcentrum met naschoolse opvang en een peutergroep</w:t>
            </w:r>
            <w:r w:rsidR="25F0A7B3" w:rsidRPr="02244FC9">
              <w:rPr>
                <w:sz w:val="18"/>
                <w:szCs w:val="18"/>
              </w:rPr>
              <w:t>,</w:t>
            </w:r>
            <w:r w:rsidRPr="02244FC9">
              <w:rPr>
                <w:sz w:val="18"/>
                <w:szCs w:val="18"/>
              </w:rPr>
              <w:t xml:space="preserve"> tot nu toe uitgevoerd door Kind en Co</w:t>
            </w:r>
          </w:p>
          <w:p w14:paraId="581C5F69" w14:textId="77777777" w:rsidR="007524C5" w:rsidRDefault="00FB7CF4" w:rsidP="007524C5">
            <w:pPr>
              <w:spacing w:line="240" w:lineRule="exact"/>
              <w:rPr>
                <w:sz w:val="18"/>
                <w:szCs w:val="18"/>
              </w:rPr>
            </w:pPr>
            <w:r w:rsidRPr="02244FC9">
              <w:rPr>
                <w:sz w:val="18"/>
                <w:szCs w:val="18"/>
              </w:rPr>
              <w:t>Naast ons regulier onderwijs beschikken we over een plusgroep van groep 1 t/m 8.</w:t>
            </w:r>
          </w:p>
          <w:p w14:paraId="538523B3" w14:textId="77777777" w:rsidR="00FB7CF4" w:rsidRPr="00FB7CF4" w:rsidRDefault="00FB7CF4" w:rsidP="007524C5">
            <w:pPr>
              <w:spacing w:line="240" w:lineRule="exact"/>
              <w:rPr>
                <w:sz w:val="18"/>
                <w:szCs w:val="18"/>
              </w:rPr>
            </w:pPr>
            <w:r>
              <w:rPr>
                <w:sz w:val="18"/>
                <w:szCs w:val="18"/>
              </w:rPr>
              <w:t>We bieden fulltime hoogbegaafdenonderwijs aan de groepen 4 en 5 met de bedoeling deze uit te breiden</w:t>
            </w:r>
            <w:r w:rsidR="00876724">
              <w:rPr>
                <w:sz w:val="18"/>
                <w:szCs w:val="18"/>
              </w:rPr>
              <w:t xml:space="preserve"> t/m groep 8</w:t>
            </w:r>
          </w:p>
          <w:p w14:paraId="35B75ABA" w14:textId="77777777" w:rsidR="007524C5" w:rsidRDefault="007524C5" w:rsidP="007524C5">
            <w:pPr>
              <w:spacing w:line="240" w:lineRule="exact"/>
              <w:rPr>
                <w:i/>
                <w:sz w:val="18"/>
                <w:szCs w:val="18"/>
                <w:u w:val="single"/>
              </w:rPr>
            </w:pPr>
          </w:p>
          <w:p w14:paraId="56205D19" w14:textId="77777777" w:rsidR="007524C5" w:rsidRPr="007F1314" w:rsidRDefault="00876724" w:rsidP="007524C5">
            <w:pPr>
              <w:spacing w:line="240" w:lineRule="exact"/>
              <w:rPr>
                <w:b/>
                <w:sz w:val="18"/>
                <w:szCs w:val="18"/>
              </w:rPr>
            </w:pPr>
            <w:r w:rsidRPr="007F1314">
              <w:rPr>
                <w:b/>
                <w:sz w:val="18"/>
                <w:szCs w:val="18"/>
              </w:rPr>
              <w:t>Handelingsgericht werken en ondersteuningsbehoeften:</w:t>
            </w:r>
          </w:p>
          <w:p w14:paraId="32A06585" w14:textId="77777777" w:rsidR="00876724" w:rsidRDefault="00876724" w:rsidP="007524C5">
            <w:pPr>
              <w:spacing w:line="240" w:lineRule="exact"/>
              <w:rPr>
                <w:sz w:val="18"/>
                <w:szCs w:val="18"/>
              </w:rPr>
            </w:pPr>
            <w:r>
              <w:rPr>
                <w:sz w:val="18"/>
                <w:szCs w:val="18"/>
              </w:rPr>
              <w:t xml:space="preserve">Leerkrachten observeren en evalueren regelmatig de lessen en de behaalde resultaten en stemmen het onderwijs dat ze geven hierop af, zodat ze tegemoet </w:t>
            </w:r>
          </w:p>
          <w:p w14:paraId="4E636633" w14:textId="77777777" w:rsidR="00876724" w:rsidRDefault="00876724" w:rsidP="007524C5">
            <w:pPr>
              <w:spacing w:line="240" w:lineRule="exact"/>
              <w:rPr>
                <w:sz w:val="18"/>
                <w:szCs w:val="18"/>
              </w:rPr>
            </w:pPr>
            <w:r>
              <w:rPr>
                <w:sz w:val="18"/>
                <w:szCs w:val="18"/>
              </w:rPr>
              <w:t>kunnen komen aan de onderwijsbehoeften van ieder kind. (verlengde instructie, oefen- en verdiepingsmaterialen)</w:t>
            </w:r>
          </w:p>
          <w:p w14:paraId="565485EC" w14:textId="77777777" w:rsidR="009D5429" w:rsidRPr="00255EA6" w:rsidRDefault="007524C5" w:rsidP="00255EA6">
            <w:pPr>
              <w:spacing w:line="240" w:lineRule="exact"/>
              <w:rPr>
                <w:sz w:val="18"/>
                <w:szCs w:val="18"/>
              </w:rPr>
            </w:pPr>
            <w:r w:rsidRPr="00876724">
              <w:rPr>
                <w:sz w:val="18"/>
                <w:szCs w:val="18"/>
              </w:rPr>
              <w:t>Soms blijkt dat een kind speciale zorg of aanvullende onderste</w:t>
            </w:r>
            <w:r w:rsidR="00876724">
              <w:rPr>
                <w:sz w:val="18"/>
                <w:szCs w:val="18"/>
              </w:rPr>
              <w:t xml:space="preserve">uning nodig heeft. </w:t>
            </w:r>
            <w:r w:rsidR="00876724">
              <w:rPr>
                <w:sz w:val="18"/>
                <w:szCs w:val="18"/>
              </w:rPr>
              <w:br/>
              <w:t xml:space="preserve">De interne </w:t>
            </w:r>
            <w:r w:rsidRPr="00876724">
              <w:rPr>
                <w:sz w:val="18"/>
                <w:szCs w:val="18"/>
              </w:rPr>
              <w:t>begeleider (IB’er) zoekt dan samen met de leraar en de ouders naar man</w:t>
            </w:r>
            <w:r w:rsidR="00876724">
              <w:rPr>
                <w:sz w:val="18"/>
                <w:szCs w:val="18"/>
              </w:rPr>
              <w:t xml:space="preserve">ieren om het onderwijs voor dit </w:t>
            </w:r>
            <w:r w:rsidRPr="00876724">
              <w:rPr>
                <w:sz w:val="18"/>
                <w:szCs w:val="18"/>
              </w:rPr>
              <w:t xml:space="preserve">kind passend te maken. </w:t>
            </w:r>
            <w:r w:rsidR="00876724">
              <w:rPr>
                <w:sz w:val="18"/>
                <w:szCs w:val="18"/>
              </w:rPr>
              <w:br/>
            </w:r>
          </w:p>
        </w:tc>
      </w:tr>
    </w:tbl>
    <w:p w14:paraId="0E529616" w14:textId="77777777" w:rsidR="004C4BF9" w:rsidRDefault="004C4BF9" w:rsidP="004C4BF9">
      <w:pPr>
        <w:spacing w:after="0" w:line="280" w:lineRule="exact"/>
      </w:pPr>
    </w:p>
    <w:tbl>
      <w:tblPr>
        <w:tblStyle w:val="Tabelraster"/>
        <w:tblW w:w="15450" w:type="dxa"/>
        <w:tblInd w:w="-714" w:type="dxa"/>
        <w:tblLayout w:type="fixed"/>
        <w:tblLook w:val="04A0" w:firstRow="1" w:lastRow="0" w:firstColumn="1" w:lastColumn="0" w:noHBand="0" w:noVBand="1"/>
      </w:tblPr>
      <w:tblGrid>
        <w:gridCol w:w="2207"/>
        <w:gridCol w:w="2207"/>
        <w:gridCol w:w="2207"/>
        <w:gridCol w:w="2207"/>
        <w:gridCol w:w="2207"/>
        <w:gridCol w:w="2207"/>
        <w:gridCol w:w="2208"/>
      </w:tblGrid>
      <w:tr w:rsidR="00176159" w:rsidRPr="00447E37" w14:paraId="651E30DC" w14:textId="77777777" w:rsidTr="02244FC9">
        <w:trPr>
          <w:trHeight w:val="490"/>
        </w:trPr>
        <w:tc>
          <w:tcPr>
            <w:tcW w:w="2207" w:type="dxa"/>
            <w:shd w:val="clear" w:color="auto" w:fill="1F4E79" w:themeFill="accent1" w:themeFillShade="80"/>
          </w:tcPr>
          <w:p w14:paraId="11547800"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Populatie</w:t>
            </w:r>
          </w:p>
        </w:tc>
        <w:tc>
          <w:tcPr>
            <w:tcW w:w="2207" w:type="dxa"/>
            <w:shd w:val="clear" w:color="auto" w:fill="1F4E79" w:themeFill="accent1" w:themeFillShade="80"/>
          </w:tcPr>
          <w:p w14:paraId="708C5FB4"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Uitstroom-bestemming laatste 3 jaar</w:t>
            </w:r>
          </w:p>
        </w:tc>
        <w:tc>
          <w:tcPr>
            <w:tcW w:w="2207" w:type="dxa"/>
            <w:shd w:val="clear" w:color="auto" w:fill="1F4E79" w:themeFill="accent1" w:themeFillShade="80"/>
          </w:tcPr>
          <w:p w14:paraId="54407613"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Onderwijsaanbod (aandacht en tijd)</w:t>
            </w:r>
          </w:p>
        </w:tc>
        <w:tc>
          <w:tcPr>
            <w:tcW w:w="2207" w:type="dxa"/>
            <w:shd w:val="clear" w:color="auto" w:fill="1F4E79" w:themeFill="accent1" w:themeFillShade="80"/>
          </w:tcPr>
          <w:p w14:paraId="47FE9024"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Specifiek leerlinggebonden aanbod</w:t>
            </w:r>
          </w:p>
        </w:tc>
        <w:tc>
          <w:tcPr>
            <w:tcW w:w="2207" w:type="dxa"/>
            <w:shd w:val="clear" w:color="auto" w:fill="1F4E79" w:themeFill="accent1" w:themeFillShade="80"/>
          </w:tcPr>
          <w:p w14:paraId="0BEC9BBC" w14:textId="77777777" w:rsidR="00176159" w:rsidRPr="00447E37" w:rsidRDefault="00176159" w:rsidP="0060384F">
            <w:pPr>
              <w:spacing w:line="240" w:lineRule="exact"/>
              <w:jc w:val="center"/>
              <w:rPr>
                <w:b/>
                <w:color w:val="FFFFFF" w:themeColor="background1"/>
                <w:sz w:val="18"/>
                <w:szCs w:val="18"/>
              </w:rPr>
            </w:pPr>
            <w:r>
              <w:rPr>
                <w:b/>
                <w:color w:val="FFFFFF" w:themeColor="background1"/>
                <w:sz w:val="18"/>
                <w:szCs w:val="18"/>
              </w:rPr>
              <w:t>Deskundigheid</w:t>
            </w:r>
          </w:p>
        </w:tc>
        <w:tc>
          <w:tcPr>
            <w:tcW w:w="2207" w:type="dxa"/>
            <w:shd w:val="clear" w:color="auto" w:fill="1F4E79" w:themeFill="accent1" w:themeFillShade="80"/>
          </w:tcPr>
          <w:p w14:paraId="0F1F28EE"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Specifieke voorzieningen / gebouw</w:t>
            </w:r>
          </w:p>
        </w:tc>
        <w:tc>
          <w:tcPr>
            <w:tcW w:w="2208" w:type="dxa"/>
            <w:shd w:val="clear" w:color="auto" w:fill="1F4E79" w:themeFill="accent1" w:themeFillShade="80"/>
          </w:tcPr>
          <w:p w14:paraId="3971FDB1"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Samenwerking</w:t>
            </w:r>
          </w:p>
        </w:tc>
      </w:tr>
      <w:tr w:rsidR="009F6607" w:rsidRPr="00D80448" w14:paraId="3DB698FD" w14:textId="77777777" w:rsidTr="02244FC9">
        <w:tc>
          <w:tcPr>
            <w:tcW w:w="2207" w:type="dxa"/>
          </w:tcPr>
          <w:p w14:paraId="524565A7" w14:textId="77777777" w:rsidR="009F6607" w:rsidRDefault="00255EA6" w:rsidP="009D5429">
            <w:pPr>
              <w:spacing w:line="240" w:lineRule="exact"/>
              <w:rPr>
                <w:sz w:val="18"/>
                <w:szCs w:val="18"/>
              </w:rPr>
            </w:pPr>
            <w:r w:rsidRPr="00B361BC">
              <w:rPr>
                <w:sz w:val="18"/>
                <w:szCs w:val="18"/>
              </w:rPr>
              <w:t>Onze school kent een gemêleerde populatie met instroom van voornamelijk leerlingen vanuit de wijk.</w:t>
            </w:r>
          </w:p>
          <w:p w14:paraId="4B598990" w14:textId="77777777" w:rsidR="00046445" w:rsidRDefault="00046445" w:rsidP="009D5429">
            <w:pPr>
              <w:spacing w:line="240" w:lineRule="exact"/>
              <w:rPr>
                <w:sz w:val="18"/>
                <w:szCs w:val="18"/>
              </w:rPr>
            </w:pPr>
            <w:r>
              <w:rPr>
                <w:sz w:val="18"/>
                <w:szCs w:val="18"/>
              </w:rPr>
              <w:t>De school heeft een schoolweging van 29,2.</w:t>
            </w:r>
          </w:p>
          <w:p w14:paraId="44FF479B" w14:textId="77777777" w:rsidR="00046445" w:rsidRPr="00B361BC" w:rsidRDefault="00046445" w:rsidP="009D5429">
            <w:pPr>
              <w:spacing w:line="240" w:lineRule="exact"/>
              <w:rPr>
                <w:sz w:val="18"/>
                <w:szCs w:val="18"/>
              </w:rPr>
            </w:pPr>
          </w:p>
          <w:p w14:paraId="106AED89" w14:textId="77777777" w:rsidR="00255EA6" w:rsidRPr="00255EA6" w:rsidRDefault="00255EA6" w:rsidP="009D5429">
            <w:pPr>
              <w:spacing w:line="240" w:lineRule="exact"/>
              <w:rPr>
                <w:sz w:val="18"/>
                <w:szCs w:val="18"/>
              </w:rPr>
            </w:pPr>
            <w:r w:rsidRPr="00B361BC">
              <w:rPr>
                <w:sz w:val="18"/>
                <w:szCs w:val="18"/>
              </w:rPr>
              <w:t>Door het starten van de</w:t>
            </w:r>
            <w:r w:rsidRPr="00255EA6">
              <w:rPr>
                <w:sz w:val="18"/>
                <w:szCs w:val="18"/>
              </w:rPr>
              <w:t xml:space="preserve">  hoogbegaafdengroep komen er ook kinderen uit de regio.</w:t>
            </w:r>
          </w:p>
          <w:p w14:paraId="71276DA5" w14:textId="77777777" w:rsidR="00255EA6" w:rsidRDefault="00255EA6" w:rsidP="009D5429">
            <w:pPr>
              <w:spacing w:line="240" w:lineRule="exact"/>
              <w:rPr>
                <w:sz w:val="18"/>
                <w:szCs w:val="18"/>
              </w:rPr>
            </w:pPr>
            <w:r>
              <w:rPr>
                <w:sz w:val="18"/>
                <w:szCs w:val="18"/>
              </w:rPr>
              <w:t>De school heeft een peutergroep en werkt samen op het gebied van thema’s en VVE.</w:t>
            </w:r>
          </w:p>
          <w:p w14:paraId="10A63AB8" w14:textId="77777777" w:rsidR="00255EA6" w:rsidRDefault="00255EA6" w:rsidP="009D5429">
            <w:pPr>
              <w:spacing w:line="240" w:lineRule="exact"/>
              <w:rPr>
                <w:sz w:val="18"/>
                <w:szCs w:val="18"/>
              </w:rPr>
            </w:pPr>
            <w:r>
              <w:rPr>
                <w:sz w:val="18"/>
                <w:szCs w:val="18"/>
              </w:rPr>
              <w:lastRenderedPageBreak/>
              <w:t>Ook zijn er contacten met andere aanleverende kinderdagverblijven.</w:t>
            </w:r>
          </w:p>
          <w:p w14:paraId="54276E59" w14:textId="77777777" w:rsidR="00255EA6" w:rsidRPr="00255EA6" w:rsidRDefault="65AA8921" w:rsidP="009D5429">
            <w:pPr>
              <w:spacing w:line="240" w:lineRule="exact"/>
              <w:rPr>
                <w:sz w:val="18"/>
                <w:szCs w:val="18"/>
              </w:rPr>
            </w:pPr>
            <w:r w:rsidRPr="02244FC9">
              <w:rPr>
                <w:sz w:val="18"/>
                <w:szCs w:val="18"/>
              </w:rPr>
              <w:t xml:space="preserve">De ouders zijn positief betrokken bij de school en we </w:t>
            </w:r>
            <w:r w:rsidR="41AD188D" w:rsidRPr="02244FC9">
              <w:rPr>
                <w:sz w:val="18"/>
                <w:szCs w:val="18"/>
              </w:rPr>
              <w:t xml:space="preserve">zijn gestart met </w:t>
            </w:r>
            <w:r w:rsidRPr="02244FC9">
              <w:rPr>
                <w:sz w:val="18"/>
                <w:szCs w:val="18"/>
              </w:rPr>
              <w:t>een partnerschap</w:t>
            </w:r>
            <w:r w:rsidR="51E36B01" w:rsidRPr="02244FC9">
              <w:rPr>
                <w:sz w:val="18"/>
                <w:szCs w:val="18"/>
              </w:rPr>
              <w:t>s</w:t>
            </w:r>
            <w:r w:rsidRPr="02244FC9">
              <w:rPr>
                <w:sz w:val="18"/>
                <w:szCs w:val="18"/>
              </w:rPr>
              <w:t xml:space="preserve">team. </w:t>
            </w:r>
          </w:p>
          <w:p w14:paraId="07C12D71" w14:textId="77777777" w:rsidR="00255EA6" w:rsidRDefault="00255EA6" w:rsidP="009D5429">
            <w:pPr>
              <w:spacing w:line="240" w:lineRule="exact"/>
              <w:rPr>
                <w:i/>
                <w:sz w:val="18"/>
                <w:szCs w:val="18"/>
                <w:u w:val="single"/>
              </w:rPr>
            </w:pPr>
          </w:p>
          <w:p w14:paraId="18F90B1D" w14:textId="77777777" w:rsidR="009F6607" w:rsidRPr="00D80448" w:rsidRDefault="009F6607" w:rsidP="009D5429">
            <w:pPr>
              <w:spacing w:line="240" w:lineRule="exact"/>
              <w:rPr>
                <w:i/>
                <w:sz w:val="18"/>
                <w:szCs w:val="18"/>
              </w:rPr>
            </w:pPr>
          </w:p>
          <w:p w14:paraId="252C20D1" w14:textId="77777777" w:rsidR="009F6607" w:rsidRPr="00D80448" w:rsidRDefault="009F6607" w:rsidP="009D5429">
            <w:pPr>
              <w:spacing w:line="240" w:lineRule="exact"/>
              <w:rPr>
                <w:i/>
                <w:sz w:val="18"/>
                <w:szCs w:val="18"/>
              </w:rPr>
            </w:pPr>
          </w:p>
          <w:p w14:paraId="28F3BE21" w14:textId="77777777" w:rsidR="009F6607" w:rsidRPr="00D80448" w:rsidRDefault="009F6607" w:rsidP="009D5429">
            <w:pPr>
              <w:spacing w:line="240" w:lineRule="exact"/>
              <w:rPr>
                <w:i/>
                <w:sz w:val="18"/>
                <w:szCs w:val="18"/>
              </w:rPr>
            </w:pPr>
          </w:p>
          <w:p w14:paraId="29D1C76A" w14:textId="77777777" w:rsidR="009F6607" w:rsidRPr="00D80448" w:rsidRDefault="009F6607" w:rsidP="009D5429">
            <w:pPr>
              <w:spacing w:line="240" w:lineRule="exact"/>
              <w:rPr>
                <w:i/>
                <w:sz w:val="18"/>
                <w:szCs w:val="18"/>
              </w:rPr>
            </w:pPr>
          </w:p>
        </w:tc>
        <w:tc>
          <w:tcPr>
            <w:tcW w:w="2207" w:type="dxa"/>
          </w:tcPr>
          <w:p w14:paraId="6FDBF5A9" w14:textId="77777777" w:rsidR="009F6607" w:rsidRPr="00542FFA" w:rsidRDefault="00542FFA" w:rsidP="009D5429">
            <w:pPr>
              <w:spacing w:line="240" w:lineRule="exact"/>
              <w:rPr>
                <w:iCs/>
                <w:sz w:val="18"/>
                <w:szCs w:val="18"/>
              </w:rPr>
            </w:pPr>
            <w:r w:rsidRPr="00542FFA">
              <w:rPr>
                <w:iCs/>
                <w:sz w:val="18"/>
                <w:szCs w:val="18"/>
              </w:rPr>
              <w:lastRenderedPageBreak/>
              <w:t>2017</w:t>
            </w:r>
          </w:p>
          <w:p w14:paraId="646C5186" w14:textId="77777777" w:rsidR="00542FFA" w:rsidRPr="00542FFA" w:rsidRDefault="00542FFA" w:rsidP="009D5429">
            <w:pPr>
              <w:spacing w:line="240" w:lineRule="exact"/>
              <w:rPr>
                <w:iCs/>
                <w:sz w:val="18"/>
                <w:szCs w:val="18"/>
              </w:rPr>
            </w:pPr>
            <w:r w:rsidRPr="00542FFA">
              <w:rPr>
                <w:iCs/>
                <w:sz w:val="18"/>
                <w:szCs w:val="18"/>
              </w:rPr>
              <w:t>VWO</w:t>
            </w:r>
            <w:r>
              <w:rPr>
                <w:iCs/>
                <w:sz w:val="18"/>
                <w:szCs w:val="18"/>
              </w:rPr>
              <w:t xml:space="preserve"> 1</w:t>
            </w:r>
            <w:r w:rsidR="006437FB">
              <w:rPr>
                <w:iCs/>
                <w:sz w:val="18"/>
                <w:szCs w:val="18"/>
              </w:rPr>
              <w:t>7</w:t>
            </w:r>
            <w:r>
              <w:rPr>
                <w:iCs/>
                <w:sz w:val="18"/>
                <w:szCs w:val="18"/>
              </w:rPr>
              <w:t>%</w:t>
            </w:r>
          </w:p>
          <w:p w14:paraId="2A8068B5" w14:textId="77777777" w:rsidR="00542FFA" w:rsidRPr="00542FFA" w:rsidRDefault="00542FFA" w:rsidP="009D5429">
            <w:pPr>
              <w:spacing w:line="240" w:lineRule="exact"/>
              <w:rPr>
                <w:iCs/>
                <w:sz w:val="18"/>
                <w:szCs w:val="18"/>
              </w:rPr>
            </w:pPr>
            <w:r w:rsidRPr="00542FFA">
              <w:rPr>
                <w:iCs/>
                <w:sz w:val="18"/>
                <w:szCs w:val="18"/>
              </w:rPr>
              <w:t>Havo/</w:t>
            </w:r>
            <w:r w:rsidRPr="00542FFA">
              <w:rPr>
                <w:iCs/>
              </w:rPr>
              <w:t xml:space="preserve"> </w:t>
            </w:r>
            <w:r w:rsidRPr="00542FFA">
              <w:rPr>
                <w:iCs/>
                <w:sz w:val="18"/>
                <w:szCs w:val="18"/>
              </w:rPr>
              <w:t>VWO</w:t>
            </w:r>
            <w:r>
              <w:rPr>
                <w:iCs/>
                <w:sz w:val="18"/>
                <w:szCs w:val="18"/>
              </w:rPr>
              <w:t xml:space="preserve"> </w:t>
            </w:r>
            <w:r w:rsidR="006437FB">
              <w:rPr>
                <w:iCs/>
                <w:sz w:val="18"/>
                <w:szCs w:val="18"/>
              </w:rPr>
              <w:t>30</w:t>
            </w:r>
            <w:r>
              <w:rPr>
                <w:iCs/>
                <w:sz w:val="18"/>
                <w:szCs w:val="18"/>
              </w:rPr>
              <w:t xml:space="preserve"> %</w:t>
            </w:r>
          </w:p>
          <w:p w14:paraId="1B3DB83B" w14:textId="77777777" w:rsidR="00542FFA" w:rsidRPr="00542FFA" w:rsidRDefault="00542FFA" w:rsidP="009D5429">
            <w:pPr>
              <w:spacing w:line="240" w:lineRule="exact"/>
              <w:rPr>
                <w:iCs/>
                <w:sz w:val="18"/>
                <w:szCs w:val="18"/>
              </w:rPr>
            </w:pPr>
            <w:r w:rsidRPr="00542FFA">
              <w:rPr>
                <w:iCs/>
                <w:sz w:val="18"/>
                <w:szCs w:val="18"/>
              </w:rPr>
              <w:t>Vmbo t</w:t>
            </w:r>
            <w:r w:rsidRPr="00542FFA">
              <w:rPr>
                <w:iCs/>
              </w:rPr>
              <w:t xml:space="preserve"> /</w:t>
            </w:r>
            <w:r w:rsidRPr="00542FFA">
              <w:rPr>
                <w:iCs/>
                <w:sz w:val="18"/>
                <w:szCs w:val="18"/>
              </w:rPr>
              <w:t>Havo</w:t>
            </w:r>
            <w:r>
              <w:rPr>
                <w:iCs/>
                <w:sz w:val="18"/>
                <w:szCs w:val="18"/>
              </w:rPr>
              <w:t xml:space="preserve"> </w:t>
            </w:r>
            <w:r w:rsidR="006437FB">
              <w:rPr>
                <w:iCs/>
                <w:sz w:val="18"/>
                <w:szCs w:val="18"/>
              </w:rPr>
              <w:t xml:space="preserve">22 </w:t>
            </w:r>
            <w:r>
              <w:rPr>
                <w:iCs/>
                <w:sz w:val="18"/>
                <w:szCs w:val="18"/>
              </w:rPr>
              <w:t>%</w:t>
            </w:r>
          </w:p>
          <w:p w14:paraId="29D1660F" w14:textId="77777777" w:rsidR="00542FFA" w:rsidRPr="00542FFA" w:rsidRDefault="00542FFA" w:rsidP="009D5429">
            <w:pPr>
              <w:spacing w:line="240" w:lineRule="exact"/>
              <w:rPr>
                <w:iCs/>
                <w:sz w:val="18"/>
                <w:szCs w:val="18"/>
              </w:rPr>
            </w:pPr>
            <w:r w:rsidRPr="00542FFA">
              <w:rPr>
                <w:iCs/>
                <w:sz w:val="18"/>
                <w:szCs w:val="18"/>
              </w:rPr>
              <w:t>Vmbo t</w:t>
            </w:r>
            <w:r>
              <w:rPr>
                <w:iCs/>
                <w:sz w:val="18"/>
                <w:szCs w:val="18"/>
              </w:rPr>
              <w:t xml:space="preserve"> </w:t>
            </w:r>
            <w:r w:rsidR="006437FB">
              <w:rPr>
                <w:iCs/>
                <w:sz w:val="18"/>
                <w:szCs w:val="18"/>
              </w:rPr>
              <w:t xml:space="preserve">9 </w:t>
            </w:r>
            <w:r>
              <w:rPr>
                <w:iCs/>
                <w:sz w:val="18"/>
                <w:szCs w:val="18"/>
              </w:rPr>
              <w:t>%</w:t>
            </w:r>
          </w:p>
          <w:p w14:paraId="614510E2" w14:textId="77777777" w:rsidR="00542FFA" w:rsidRDefault="00542FFA" w:rsidP="00542FFA">
            <w:pPr>
              <w:spacing w:line="240" w:lineRule="exact"/>
              <w:rPr>
                <w:iCs/>
                <w:sz w:val="18"/>
                <w:szCs w:val="18"/>
              </w:rPr>
            </w:pPr>
            <w:r w:rsidRPr="00542FFA">
              <w:rPr>
                <w:iCs/>
                <w:sz w:val="18"/>
                <w:szCs w:val="18"/>
              </w:rPr>
              <w:t>Vmbo k</w:t>
            </w:r>
            <w:r>
              <w:rPr>
                <w:iCs/>
                <w:sz w:val="18"/>
                <w:szCs w:val="18"/>
              </w:rPr>
              <w:t xml:space="preserve"> </w:t>
            </w:r>
            <w:r w:rsidR="006437FB">
              <w:rPr>
                <w:iCs/>
                <w:sz w:val="18"/>
                <w:szCs w:val="18"/>
              </w:rPr>
              <w:t>22</w:t>
            </w:r>
            <w:r>
              <w:rPr>
                <w:iCs/>
                <w:sz w:val="18"/>
                <w:szCs w:val="18"/>
              </w:rPr>
              <w:t>%</w:t>
            </w:r>
          </w:p>
          <w:p w14:paraId="31A59A39" w14:textId="77777777" w:rsidR="00542FFA" w:rsidRPr="00542FFA" w:rsidRDefault="00542FFA" w:rsidP="00542FFA">
            <w:pPr>
              <w:spacing w:line="240" w:lineRule="exact"/>
              <w:rPr>
                <w:iCs/>
                <w:sz w:val="18"/>
                <w:szCs w:val="18"/>
              </w:rPr>
            </w:pPr>
            <w:r w:rsidRPr="00542FFA">
              <w:rPr>
                <w:iCs/>
                <w:sz w:val="18"/>
                <w:szCs w:val="18"/>
              </w:rPr>
              <w:t>2018</w:t>
            </w:r>
          </w:p>
          <w:p w14:paraId="391A5AAB" w14:textId="77777777" w:rsidR="00542FFA" w:rsidRPr="00542FFA" w:rsidRDefault="00542FFA" w:rsidP="00542FFA">
            <w:pPr>
              <w:spacing w:line="240" w:lineRule="exact"/>
              <w:rPr>
                <w:iCs/>
                <w:sz w:val="18"/>
                <w:szCs w:val="18"/>
              </w:rPr>
            </w:pPr>
            <w:r w:rsidRPr="00542FFA">
              <w:rPr>
                <w:iCs/>
                <w:sz w:val="18"/>
                <w:szCs w:val="18"/>
              </w:rPr>
              <w:t>VWO</w:t>
            </w:r>
            <w:r>
              <w:rPr>
                <w:iCs/>
                <w:sz w:val="18"/>
                <w:szCs w:val="18"/>
              </w:rPr>
              <w:t xml:space="preserve"> 1</w:t>
            </w:r>
            <w:r w:rsidR="006437FB">
              <w:rPr>
                <w:iCs/>
                <w:sz w:val="18"/>
                <w:szCs w:val="18"/>
              </w:rPr>
              <w:t xml:space="preserve">4 </w:t>
            </w:r>
            <w:r>
              <w:rPr>
                <w:iCs/>
                <w:sz w:val="18"/>
                <w:szCs w:val="18"/>
              </w:rPr>
              <w:t>%</w:t>
            </w:r>
          </w:p>
          <w:p w14:paraId="4315236B" w14:textId="77777777" w:rsidR="00542FFA" w:rsidRPr="00542FFA" w:rsidRDefault="00542FFA" w:rsidP="00542FFA">
            <w:pPr>
              <w:spacing w:line="240" w:lineRule="exact"/>
              <w:rPr>
                <w:iCs/>
                <w:sz w:val="18"/>
                <w:szCs w:val="18"/>
              </w:rPr>
            </w:pPr>
            <w:r w:rsidRPr="00542FFA">
              <w:rPr>
                <w:iCs/>
                <w:sz w:val="18"/>
                <w:szCs w:val="18"/>
              </w:rPr>
              <w:t>Havo/ VWO</w:t>
            </w:r>
            <w:r>
              <w:rPr>
                <w:iCs/>
                <w:sz w:val="18"/>
                <w:szCs w:val="18"/>
              </w:rPr>
              <w:t xml:space="preserve"> </w:t>
            </w:r>
            <w:r w:rsidR="006437FB">
              <w:rPr>
                <w:iCs/>
                <w:sz w:val="18"/>
                <w:szCs w:val="18"/>
              </w:rPr>
              <w:t xml:space="preserve">21 </w:t>
            </w:r>
            <w:r>
              <w:rPr>
                <w:iCs/>
                <w:sz w:val="18"/>
                <w:szCs w:val="18"/>
              </w:rPr>
              <w:t>%</w:t>
            </w:r>
          </w:p>
          <w:p w14:paraId="1CFC9CC9" w14:textId="77777777" w:rsidR="00542FFA" w:rsidRPr="00542FFA" w:rsidRDefault="00542FFA" w:rsidP="00542FFA">
            <w:pPr>
              <w:spacing w:line="240" w:lineRule="exact"/>
              <w:rPr>
                <w:iCs/>
                <w:sz w:val="18"/>
                <w:szCs w:val="18"/>
              </w:rPr>
            </w:pPr>
            <w:r w:rsidRPr="00542FFA">
              <w:rPr>
                <w:iCs/>
                <w:sz w:val="18"/>
                <w:szCs w:val="18"/>
              </w:rPr>
              <w:t>Vmbo t /Havo</w:t>
            </w:r>
            <w:r>
              <w:rPr>
                <w:iCs/>
                <w:sz w:val="18"/>
                <w:szCs w:val="18"/>
              </w:rPr>
              <w:t xml:space="preserve"> 2</w:t>
            </w:r>
            <w:r w:rsidR="006437FB">
              <w:rPr>
                <w:iCs/>
                <w:sz w:val="18"/>
                <w:szCs w:val="18"/>
              </w:rPr>
              <w:t xml:space="preserve">4 </w:t>
            </w:r>
            <w:r>
              <w:rPr>
                <w:iCs/>
                <w:sz w:val="18"/>
                <w:szCs w:val="18"/>
              </w:rPr>
              <w:t>%</w:t>
            </w:r>
          </w:p>
          <w:p w14:paraId="2217877D" w14:textId="77777777" w:rsidR="00542FFA" w:rsidRPr="00542FFA" w:rsidRDefault="00542FFA" w:rsidP="00542FFA">
            <w:pPr>
              <w:spacing w:line="240" w:lineRule="exact"/>
              <w:rPr>
                <w:iCs/>
                <w:sz w:val="18"/>
                <w:szCs w:val="18"/>
              </w:rPr>
            </w:pPr>
            <w:r w:rsidRPr="00542FFA">
              <w:rPr>
                <w:iCs/>
                <w:sz w:val="18"/>
                <w:szCs w:val="18"/>
              </w:rPr>
              <w:t>Vmbo t</w:t>
            </w:r>
            <w:r>
              <w:rPr>
                <w:iCs/>
                <w:sz w:val="18"/>
                <w:szCs w:val="18"/>
              </w:rPr>
              <w:t xml:space="preserve"> </w:t>
            </w:r>
            <w:r w:rsidR="006437FB">
              <w:rPr>
                <w:iCs/>
                <w:sz w:val="18"/>
                <w:szCs w:val="18"/>
              </w:rPr>
              <w:t>14</w:t>
            </w:r>
            <w:r>
              <w:rPr>
                <w:iCs/>
                <w:sz w:val="18"/>
                <w:szCs w:val="18"/>
              </w:rPr>
              <w:t>%</w:t>
            </w:r>
          </w:p>
          <w:p w14:paraId="7BB59049" w14:textId="77777777" w:rsidR="00542FFA" w:rsidRPr="00542FFA" w:rsidRDefault="00542FFA" w:rsidP="00542FFA">
            <w:pPr>
              <w:spacing w:line="240" w:lineRule="exact"/>
              <w:rPr>
                <w:iCs/>
                <w:sz w:val="18"/>
                <w:szCs w:val="18"/>
              </w:rPr>
            </w:pPr>
            <w:r w:rsidRPr="00542FFA">
              <w:rPr>
                <w:iCs/>
                <w:sz w:val="18"/>
                <w:szCs w:val="18"/>
              </w:rPr>
              <w:t>Vmbo k/ t</w:t>
            </w:r>
            <w:r>
              <w:rPr>
                <w:iCs/>
                <w:sz w:val="18"/>
                <w:szCs w:val="18"/>
              </w:rPr>
              <w:t xml:space="preserve"> </w:t>
            </w:r>
            <w:r w:rsidR="006437FB">
              <w:rPr>
                <w:iCs/>
                <w:sz w:val="18"/>
                <w:szCs w:val="18"/>
              </w:rPr>
              <w:t>10</w:t>
            </w:r>
            <w:r>
              <w:rPr>
                <w:iCs/>
                <w:sz w:val="18"/>
                <w:szCs w:val="18"/>
              </w:rPr>
              <w:t>%</w:t>
            </w:r>
          </w:p>
          <w:p w14:paraId="7F6D4477" w14:textId="77777777" w:rsidR="00542FFA" w:rsidRDefault="00542FFA" w:rsidP="00542FFA">
            <w:pPr>
              <w:spacing w:line="240" w:lineRule="exact"/>
              <w:rPr>
                <w:iCs/>
                <w:sz w:val="18"/>
                <w:szCs w:val="18"/>
              </w:rPr>
            </w:pPr>
            <w:r w:rsidRPr="00542FFA">
              <w:rPr>
                <w:iCs/>
                <w:sz w:val="18"/>
                <w:szCs w:val="18"/>
              </w:rPr>
              <w:t>Vmbo k</w:t>
            </w:r>
            <w:r>
              <w:rPr>
                <w:iCs/>
                <w:sz w:val="18"/>
                <w:szCs w:val="18"/>
              </w:rPr>
              <w:t xml:space="preserve"> 1</w:t>
            </w:r>
            <w:r w:rsidR="006437FB">
              <w:rPr>
                <w:iCs/>
                <w:sz w:val="18"/>
                <w:szCs w:val="18"/>
              </w:rPr>
              <w:t>7</w:t>
            </w:r>
            <w:r>
              <w:rPr>
                <w:iCs/>
                <w:sz w:val="18"/>
                <w:szCs w:val="18"/>
              </w:rPr>
              <w:t xml:space="preserve"> %</w:t>
            </w:r>
          </w:p>
          <w:p w14:paraId="1DE8847D" w14:textId="77777777" w:rsidR="00542FFA" w:rsidRPr="00542FFA" w:rsidRDefault="00542FFA" w:rsidP="00542FFA">
            <w:pPr>
              <w:spacing w:line="240" w:lineRule="exact"/>
              <w:rPr>
                <w:iCs/>
                <w:sz w:val="18"/>
                <w:szCs w:val="18"/>
              </w:rPr>
            </w:pPr>
            <w:r w:rsidRPr="00542FFA">
              <w:rPr>
                <w:iCs/>
                <w:sz w:val="18"/>
                <w:szCs w:val="18"/>
              </w:rPr>
              <w:t>2019</w:t>
            </w:r>
          </w:p>
          <w:p w14:paraId="7C2F819A" w14:textId="77777777" w:rsidR="00542FFA" w:rsidRPr="00542FFA" w:rsidRDefault="00542FFA" w:rsidP="00542FFA">
            <w:pPr>
              <w:spacing w:line="240" w:lineRule="exact"/>
              <w:rPr>
                <w:iCs/>
                <w:sz w:val="18"/>
                <w:szCs w:val="18"/>
              </w:rPr>
            </w:pPr>
            <w:r w:rsidRPr="00542FFA">
              <w:rPr>
                <w:iCs/>
                <w:sz w:val="18"/>
                <w:szCs w:val="18"/>
              </w:rPr>
              <w:t>VWO</w:t>
            </w:r>
            <w:r w:rsidR="006437FB">
              <w:rPr>
                <w:iCs/>
                <w:sz w:val="18"/>
                <w:szCs w:val="18"/>
              </w:rPr>
              <w:t xml:space="preserve"> 19%</w:t>
            </w:r>
          </w:p>
          <w:p w14:paraId="458BFB1D" w14:textId="77777777" w:rsidR="00542FFA" w:rsidRPr="00542FFA" w:rsidRDefault="00542FFA" w:rsidP="00542FFA">
            <w:pPr>
              <w:spacing w:line="240" w:lineRule="exact"/>
              <w:rPr>
                <w:iCs/>
                <w:sz w:val="18"/>
                <w:szCs w:val="18"/>
              </w:rPr>
            </w:pPr>
            <w:r w:rsidRPr="00542FFA">
              <w:rPr>
                <w:iCs/>
                <w:sz w:val="18"/>
                <w:szCs w:val="18"/>
              </w:rPr>
              <w:lastRenderedPageBreak/>
              <w:t>Havo/ VWO</w:t>
            </w:r>
            <w:r w:rsidR="006437FB">
              <w:rPr>
                <w:iCs/>
                <w:sz w:val="18"/>
                <w:szCs w:val="18"/>
              </w:rPr>
              <w:t xml:space="preserve"> 23%</w:t>
            </w:r>
          </w:p>
          <w:p w14:paraId="262D5F47" w14:textId="77777777" w:rsidR="00542FFA" w:rsidRPr="00542FFA" w:rsidRDefault="00542FFA" w:rsidP="00542FFA">
            <w:pPr>
              <w:spacing w:line="240" w:lineRule="exact"/>
              <w:rPr>
                <w:iCs/>
                <w:sz w:val="18"/>
                <w:szCs w:val="18"/>
              </w:rPr>
            </w:pPr>
            <w:r w:rsidRPr="00542FFA">
              <w:rPr>
                <w:iCs/>
                <w:sz w:val="18"/>
                <w:szCs w:val="18"/>
              </w:rPr>
              <w:t>Havo</w:t>
            </w:r>
            <w:r w:rsidR="006437FB">
              <w:rPr>
                <w:iCs/>
                <w:sz w:val="18"/>
                <w:szCs w:val="18"/>
              </w:rPr>
              <w:t xml:space="preserve"> 27%</w:t>
            </w:r>
          </w:p>
          <w:p w14:paraId="35ACF52B" w14:textId="77777777" w:rsidR="00542FFA" w:rsidRPr="00542FFA" w:rsidRDefault="00542FFA" w:rsidP="00542FFA">
            <w:pPr>
              <w:spacing w:line="240" w:lineRule="exact"/>
              <w:rPr>
                <w:iCs/>
                <w:sz w:val="18"/>
                <w:szCs w:val="18"/>
              </w:rPr>
            </w:pPr>
            <w:r w:rsidRPr="00542FFA">
              <w:rPr>
                <w:iCs/>
                <w:sz w:val="18"/>
                <w:szCs w:val="18"/>
              </w:rPr>
              <w:t>Vmbo t /Havo</w:t>
            </w:r>
            <w:r w:rsidR="006437FB">
              <w:rPr>
                <w:iCs/>
                <w:sz w:val="18"/>
                <w:szCs w:val="18"/>
              </w:rPr>
              <w:t xml:space="preserve"> 8%</w:t>
            </w:r>
          </w:p>
          <w:p w14:paraId="47464C4F" w14:textId="77777777" w:rsidR="006437FB" w:rsidRDefault="00542FFA" w:rsidP="00542FFA">
            <w:pPr>
              <w:spacing w:line="240" w:lineRule="exact"/>
              <w:rPr>
                <w:iCs/>
                <w:sz w:val="18"/>
                <w:szCs w:val="18"/>
              </w:rPr>
            </w:pPr>
            <w:r w:rsidRPr="00542FFA">
              <w:rPr>
                <w:iCs/>
                <w:sz w:val="18"/>
                <w:szCs w:val="18"/>
              </w:rPr>
              <w:t>Vmbo t</w:t>
            </w:r>
            <w:r w:rsidR="006437FB">
              <w:rPr>
                <w:iCs/>
                <w:sz w:val="18"/>
                <w:szCs w:val="18"/>
              </w:rPr>
              <w:t xml:space="preserve"> 59%</w:t>
            </w:r>
          </w:p>
          <w:p w14:paraId="6EEA5CCC" w14:textId="77777777" w:rsidR="006437FB" w:rsidRDefault="006437FB" w:rsidP="00542FFA">
            <w:pPr>
              <w:spacing w:line="240" w:lineRule="exact"/>
              <w:rPr>
                <w:iCs/>
                <w:sz w:val="18"/>
                <w:szCs w:val="18"/>
              </w:rPr>
            </w:pPr>
            <w:r>
              <w:rPr>
                <w:iCs/>
                <w:sz w:val="18"/>
                <w:szCs w:val="18"/>
              </w:rPr>
              <w:t>Vmbo g 4 %</w:t>
            </w:r>
          </w:p>
          <w:p w14:paraId="2FF6DFBE" w14:textId="77777777" w:rsidR="00542FFA" w:rsidRPr="00542FFA" w:rsidRDefault="00542FFA" w:rsidP="00542FFA">
            <w:pPr>
              <w:spacing w:line="240" w:lineRule="exact"/>
              <w:rPr>
                <w:iCs/>
                <w:sz w:val="18"/>
                <w:szCs w:val="18"/>
              </w:rPr>
            </w:pPr>
            <w:r w:rsidRPr="00542FFA">
              <w:rPr>
                <w:iCs/>
                <w:sz w:val="18"/>
                <w:szCs w:val="18"/>
              </w:rPr>
              <w:t>Vmbo k</w:t>
            </w:r>
            <w:r w:rsidR="006437FB">
              <w:rPr>
                <w:iCs/>
                <w:sz w:val="18"/>
                <w:szCs w:val="18"/>
              </w:rPr>
              <w:t xml:space="preserve"> 4 %</w:t>
            </w:r>
          </w:p>
          <w:p w14:paraId="68E6192A" w14:textId="77777777" w:rsidR="00E97BBC" w:rsidRDefault="00E97BBC" w:rsidP="00F4133B">
            <w:pPr>
              <w:spacing w:line="240" w:lineRule="exact"/>
              <w:rPr>
                <w:iCs/>
                <w:sz w:val="18"/>
                <w:szCs w:val="18"/>
              </w:rPr>
            </w:pPr>
          </w:p>
          <w:p w14:paraId="5CC0044C" w14:textId="24082E54" w:rsidR="00F4133B" w:rsidRPr="00F4133B" w:rsidRDefault="00F4133B" w:rsidP="00F4133B">
            <w:pPr>
              <w:spacing w:line="240" w:lineRule="exact"/>
              <w:rPr>
                <w:iCs/>
                <w:sz w:val="18"/>
                <w:szCs w:val="18"/>
              </w:rPr>
            </w:pPr>
            <w:bookmarkStart w:id="0" w:name="_GoBack"/>
            <w:r w:rsidRPr="00F4133B">
              <w:rPr>
                <w:iCs/>
                <w:sz w:val="18"/>
                <w:szCs w:val="18"/>
              </w:rPr>
              <w:t>202</w:t>
            </w:r>
            <w:r>
              <w:rPr>
                <w:iCs/>
                <w:sz w:val="18"/>
                <w:szCs w:val="18"/>
              </w:rPr>
              <w:t>0</w:t>
            </w:r>
          </w:p>
          <w:p w14:paraId="4D71B08C" w14:textId="7EE4356B" w:rsidR="00F4133B" w:rsidRPr="00F4133B" w:rsidRDefault="00F4133B" w:rsidP="00F4133B">
            <w:pPr>
              <w:spacing w:line="240" w:lineRule="exact"/>
              <w:rPr>
                <w:iCs/>
                <w:sz w:val="18"/>
                <w:szCs w:val="18"/>
              </w:rPr>
            </w:pPr>
            <w:r w:rsidRPr="00F4133B">
              <w:rPr>
                <w:iCs/>
                <w:sz w:val="18"/>
                <w:szCs w:val="18"/>
              </w:rPr>
              <w:t xml:space="preserve">VWO </w:t>
            </w:r>
            <w:r w:rsidR="00E97BBC">
              <w:rPr>
                <w:iCs/>
                <w:sz w:val="18"/>
                <w:szCs w:val="18"/>
              </w:rPr>
              <w:t xml:space="preserve">10 </w:t>
            </w:r>
            <w:r w:rsidRPr="00F4133B">
              <w:rPr>
                <w:iCs/>
                <w:sz w:val="18"/>
                <w:szCs w:val="18"/>
              </w:rPr>
              <w:t>%</w:t>
            </w:r>
          </w:p>
          <w:p w14:paraId="1D8EDC01" w14:textId="13E2370B" w:rsidR="00F4133B" w:rsidRPr="00F4133B" w:rsidRDefault="00F4133B" w:rsidP="00F4133B">
            <w:pPr>
              <w:spacing w:line="240" w:lineRule="exact"/>
              <w:rPr>
                <w:iCs/>
                <w:sz w:val="18"/>
                <w:szCs w:val="18"/>
              </w:rPr>
            </w:pPr>
            <w:r w:rsidRPr="00F4133B">
              <w:rPr>
                <w:iCs/>
                <w:sz w:val="18"/>
                <w:szCs w:val="18"/>
              </w:rPr>
              <w:t xml:space="preserve">Havo/ VWO </w:t>
            </w:r>
            <w:r w:rsidR="00E97BBC">
              <w:rPr>
                <w:iCs/>
                <w:sz w:val="18"/>
                <w:szCs w:val="18"/>
              </w:rPr>
              <w:t xml:space="preserve">7 </w:t>
            </w:r>
            <w:r w:rsidRPr="00F4133B">
              <w:rPr>
                <w:iCs/>
                <w:sz w:val="18"/>
                <w:szCs w:val="18"/>
              </w:rPr>
              <w:t>%</w:t>
            </w:r>
          </w:p>
          <w:p w14:paraId="0C9AD07B" w14:textId="3C838C6F" w:rsidR="00F4133B" w:rsidRPr="00F4133B" w:rsidRDefault="00F4133B" w:rsidP="00F4133B">
            <w:pPr>
              <w:spacing w:line="240" w:lineRule="exact"/>
              <w:rPr>
                <w:iCs/>
                <w:sz w:val="18"/>
                <w:szCs w:val="18"/>
              </w:rPr>
            </w:pPr>
            <w:r w:rsidRPr="00F4133B">
              <w:rPr>
                <w:iCs/>
                <w:sz w:val="18"/>
                <w:szCs w:val="18"/>
              </w:rPr>
              <w:t xml:space="preserve">Havo </w:t>
            </w:r>
            <w:r w:rsidR="00E97BBC">
              <w:rPr>
                <w:iCs/>
                <w:sz w:val="18"/>
                <w:szCs w:val="18"/>
              </w:rPr>
              <w:t>10 %</w:t>
            </w:r>
          </w:p>
          <w:p w14:paraId="2A3CC86A" w14:textId="118195E2" w:rsidR="00F4133B" w:rsidRPr="00F4133B" w:rsidRDefault="00F4133B" w:rsidP="00F4133B">
            <w:pPr>
              <w:spacing w:line="240" w:lineRule="exact"/>
              <w:rPr>
                <w:iCs/>
                <w:sz w:val="18"/>
                <w:szCs w:val="18"/>
              </w:rPr>
            </w:pPr>
            <w:r w:rsidRPr="00F4133B">
              <w:rPr>
                <w:iCs/>
                <w:sz w:val="18"/>
                <w:szCs w:val="18"/>
              </w:rPr>
              <w:t xml:space="preserve">Vmbo t /Havo </w:t>
            </w:r>
            <w:r w:rsidR="00E97BBC">
              <w:rPr>
                <w:iCs/>
                <w:sz w:val="18"/>
                <w:szCs w:val="18"/>
              </w:rPr>
              <w:t>18</w:t>
            </w:r>
            <w:r w:rsidRPr="00F4133B">
              <w:rPr>
                <w:iCs/>
                <w:sz w:val="18"/>
                <w:szCs w:val="18"/>
              </w:rPr>
              <w:t xml:space="preserve"> %</w:t>
            </w:r>
          </w:p>
          <w:p w14:paraId="78E15A27" w14:textId="0F4250E0" w:rsidR="00F4133B" w:rsidRPr="00F4133B" w:rsidRDefault="00F4133B" w:rsidP="00F4133B">
            <w:pPr>
              <w:spacing w:line="240" w:lineRule="exact"/>
              <w:rPr>
                <w:iCs/>
                <w:sz w:val="18"/>
                <w:szCs w:val="18"/>
              </w:rPr>
            </w:pPr>
            <w:r w:rsidRPr="00F4133B">
              <w:rPr>
                <w:iCs/>
                <w:sz w:val="18"/>
                <w:szCs w:val="18"/>
              </w:rPr>
              <w:t xml:space="preserve">Vmbo t </w:t>
            </w:r>
            <w:r w:rsidR="00E97BBC">
              <w:rPr>
                <w:iCs/>
                <w:sz w:val="18"/>
                <w:szCs w:val="18"/>
              </w:rPr>
              <w:t>13</w:t>
            </w:r>
            <w:r w:rsidRPr="00F4133B">
              <w:rPr>
                <w:iCs/>
                <w:sz w:val="18"/>
                <w:szCs w:val="18"/>
              </w:rPr>
              <w:t>%</w:t>
            </w:r>
          </w:p>
          <w:p w14:paraId="784C8D97" w14:textId="7E51EA2C" w:rsidR="00F4133B" w:rsidRDefault="00F4133B" w:rsidP="00F4133B">
            <w:pPr>
              <w:spacing w:line="240" w:lineRule="exact"/>
              <w:rPr>
                <w:iCs/>
                <w:sz w:val="18"/>
                <w:szCs w:val="18"/>
              </w:rPr>
            </w:pPr>
            <w:r w:rsidRPr="00F4133B">
              <w:rPr>
                <w:iCs/>
                <w:sz w:val="18"/>
                <w:szCs w:val="18"/>
              </w:rPr>
              <w:t xml:space="preserve">Vmbo k/ t </w:t>
            </w:r>
            <w:r w:rsidR="00E97BBC">
              <w:rPr>
                <w:iCs/>
                <w:sz w:val="18"/>
                <w:szCs w:val="18"/>
              </w:rPr>
              <w:t>18</w:t>
            </w:r>
            <w:r w:rsidRPr="00F4133B">
              <w:rPr>
                <w:iCs/>
                <w:sz w:val="18"/>
                <w:szCs w:val="18"/>
              </w:rPr>
              <w:t>%</w:t>
            </w:r>
          </w:p>
          <w:p w14:paraId="27919D09" w14:textId="1BE712CA" w:rsidR="00E97BBC" w:rsidRPr="00F4133B" w:rsidRDefault="00E97BBC" w:rsidP="00F4133B">
            <w:pPr>
              <w:spacing w:line="240" w:lineRule="exact"/>
              <w:rPr>
                <w:iCs/>
                <w:sz w:val="18"/>
                <w:szCs w:val="18"/>
              </w:rPr>
            </w:pPr>
            <w:r>
              <w:rPr>
                <w:iCs/>
                <w:sz w:val="18"/>
                <w:szCs w:val="18"/>
              </w:rPr>
              <w:t>Vmbo k 10%</w:t>
            </w:r>
          </w:p>
          <w:p w14:paraId="73F9F997" w14:textId="6DEE47D4" w:rsidR="00F4133B" w:rsidRDefault="00F4133B" w:rsidP="00F4133B">
            <w:pPr>
              <w:spacing w:line="240" w:lineRule="exact"/>
              <w:rPr>
                <w:iCs/>
                <w:sz w:val="18"/>
                <w:szCs w:val="18"/>
              </w:rPr>
            </w:pPr>
            <w:r w:rsidRPr="00F4133B">
              <w:rPr>
                <w:iCs/>
                <w:sz w:val="18"/>
                <w:szCs w:val="18"/>
              </w:rPr>
              <w:t xml:space="preserve">Vmbo b/k </w:t>
            </w:r>
            <w:r w:rsidR="00E97BBC">
              <w:rPr>
                <w:iCs/>
                <w:sz w:val="18"/>
                <w:szCs w:val="18"/>
              </w:rPr>
              <w:t>7</w:t>
            </w:r>
            <w:r w:rsidRPr="00F4133B">
              <w:rPr>
                <w:iCs/>
                <w:sz w:val="18"/>
                <w:szCs w:val="18"/>
              </w:rPr>
              <w:t xml:space="preserve"> %</w:t>
            </w:r>
          </w:p>
          <w:p w14:paraId="694672B2" w14:textId="595DCF3D" w:rsidR="00E97BBC" w:rsidRDefault="00E97BBC" w:rsidP="00F4133B">
            <w:pPr>
              <w:spacing w:line="240" w:lineRule="exact"/>
              <w:rPr>
                <w:iCs/>
                <w:sz w:val="18"/>
                <w:szCs w:val="18"/>
              </w:rPr>
            </w:pPr>
            <w:r>
              <w:rPr>
                <w:iCs/>
                <w:sz w:val="18"/>
                <w:szCs w:val="18"/>
              </w:rPr>
              <w:t>Basis 7 %</w:t>
            </w:r>
          </w:p>
          <w:p w14:paraId="20E6B2E4" w14:textId="77777777" w:rsidR="00F4133B" w:rsidRDefault="00F4133B" w:rsidP="00542FFA">
            <w:pPr>
              <w:spacing w:line="240" w:lineRule="exact"/>
              <w:rPr>
                <w:iCs/>
                <w:sz w:val="18"/>
                <w:szCs w:val="18"/>
              </w:rPr>
            </w:pPr>
          </w:p>
          <w:p w14:paraId="7A9323ED" w14:textId="57E90160" w:rsidR="004C22C3" w:rsidRDefault="004C22C3" w:rsidP="00542FFA">
            <w:pPr>
              <w:spacing w:line="240" w:lineRule="exact"/>
              <w:rPr>
                <w:iCs/>
                <w:sz w:val="18"/>
                <w:szCs w:val="18"/>
              </w:rPr>
            </w:pPr>
            <w:r>
              <w:rPr>
                <w:iCs/>
                <w:sz w:val="18"/>
                <w:szCs w:val="18"/>
              </w:rPr>
              <w:t>202</w:t>
            </w:r>
            <w:r w:rsidR="00F4133B">
              <w:rPr>
                <w:iCs/>
                <w:sz w:val="18"/>
                <w:szCs w:val="18"/>
              </w:rPr>
              <w:t>1</w:t>
            </w:r>
          </w:p>
          <w:p w14:paraId="0CA30EF3" w14:textId="26245793" w:rsidR="004C22C3" w:rsidRPr="004C22C3" w:rsidRDefault="004C22C3" w:rsidP="004C22C3">
            <w:pPr>
              <w:spacing w:line="240" w:lineRule="exact"/>
              <w:rPr>
                <w:iCs/>
                <w:sz w:val="18"/>
                <w:szCs w:val="18"/>
              </w:rPr>
            </w:pPr>
            <w:r w:rsidRPr="004C22C3">
              <w:rPr>
                <w:iCs/>
                <w:sz w:val="18"/>
                <w:szCs w:val="18"/>
              </w:rPr>
              <w:t>VWO 1</w:t>
            </w:r>
            <w:r>
              <w:rPr>
                <w:iCs/>
                <w:sz w:val="18"/>
                <w:szCs w:val="18"/>
              </w:rPr>
              <w:t>3</w:t>
            </w:r>
            <w:r w:rsidRPr="004C22C3">
              <w:rPr>
                <w:iCs/>
                <w:sz w:val="18"/>
                <w:szCs w:val="18"/>
              </w:rPr>
              <w:t xml:space="preserve"> %</w:t>
            </w:r>
          </w:p>
          <w:p w14:paraId="66812CB5" w14:textId="2BEAF69C" w:rsidR="004C22C3" w:rsidRDefault="004C22C3" w:rsidP="004C22C3">
            <w:pPr>
              <w:spacing w:line="240" w:lineRule="exact"/>
              <w:rPr>
                <w:iCs/>
                <w:sz w:val="18"/>
                <w:szCs w:val="18"/>
              </w:rPr>
            </w:pPr>
            <w:r w:rsidRPr="004C22C3">
              <w:rPr>
                <w:iCs/>
                <w:sz w:val="18"/>
                <w:szCs w:val="18"/>
              </w:rPr>
              <w:t xml:space="preserve">Havo/ VWO </w:t>
            </w:r>
            <w:r w:rsidR="007E1C98">
              <w:rPr>
                <w:iCs/>
                <w:sz w:val="18"/>
                <w:szCs w:val="18"/>
              </w:rPr>
              <w:t>13</w:t>
            </w:r>
            <w:r w:rsidRPr="004C22C3">
              <w:rPr>
                <w:iCs/>
                <w:sz w:val="18"/>
                <w:szCs w:val="18"/>
              </w:rPr>
              <w:t>%</w:t>
            </w:r>
          </w:p>
          <w:p w14:paraId="700393B6" w14:textId="3C808FCD" w:rsidR="007E1C98" w:rsidRPr="004C22C3" w:rsidRDefault="007E1C98" w:rsidP="004C22C3">
            <w:pPr>
              <w:spacing w:line="240" w:lineRule="exact"/>
              <w:rPr>
                <w:iCs/>
                <w:sz w:val="18"/>
                <w:szCs w:val="18"/>
              </w:rPr>
            </w:pPr>
            <w:r>
              <w:rPr>
                <w:iCs/>
                <w:sz w:val="18"/>
                <w:szCs w:val="18"/>
              </w:rPr>
              <w:t>Havo 27</w:t>
            </w:r>
          </w:p>
          <w:p w14:paraId="049D10F2" w14:textId="0ECB4C57" w:rsidR="004C22C3" w:rsidRPr="004C22C3" w:rsidRDefault="004C22C3" w:rsidP="004C22C3">
            <w:pPr>
              <w:spacing w:line="240" w:lineRule="exact"/>
              <w:rPr>
                <w:iCs/>
                <w:sz w:val="18"/>
                <w:szCs w:val="18"/>
              </w:rPr>
            </w:pPr>
            <w:r w:rsidRPr="004C22C3">
              <w:rPr>
                <w:iCs/>
                <w:sz w:val="18"/>
                <w:szCs w:val="18"/>
              </w:rPr>
              <w:t xml:space="preserve">Vmbo t /Havo </w:t>
            </w:r>
            <w:r w:rsidR="007E1C98">
              <w:rPr>
                <w:iCs/>
                <w:sz w:val="18"/>
                <w:szCs w:val="18"/>
              </w:rPr>
              <w:t>9</w:t>
            </w:r>
            <w:r w:rsidRPr="004C22C3">
              <w:rPr>
                <w:iCs/>
                <w:sz w:val="18"/>
                <w:szCs w:val="18"/>
              </w:rPr>
              <w:t xml:space="preserve"> %</w:t>
            </w:r>
          </w:p>
          <w:p w14:paraId="189FCAB0" w14:textId="490B865C" w:rsidR="004C22C3" w:rsidRPr="004C22C3" w:rsidRDefault="004C22C3" w:rsidP="004C22C3">
            <w:pPr>
              <w:spacing w:line="240" w:lineRule="exact"/>
              <w:rPr>
                <w:iCs/>
                <w:sz w:val="18"/>
                <w:szCs w:val="18"/>
              </w:rPr>
            </w:pPr>
            <w:r w:rsidRPr="004C22C3">
              <w:rPr>
                <w:iCs/>
                <w:sz w:val="18"/>
                <w:szCs w:val="18"/>
              </w:rPr>
              <w:t xml:space="preserve">Vmbo t </w:t>
            </w:r>
            <w:r w:rsidR="007E1C98">
              <w:rPr>
                <w:iCs/>
                <w:sz w:val="18"/>
                <w:szCs w:val="18"/>
              </w:rPr>
              <w:t>21</w:t>
            </w:r>
            <w:r w:rsidRPr="004C22C3">
              <w:rPr>
                <w:iCs/>
                <w:sz w:val="18"/>
                <w:szCs w:val="18"/>
              </w:rPr>
              <w:t>%</w:t>
            </w:r>
          </w:p>
          <w:p w14:paraId="452F934F" w14:textId="4094830F" w:rsidR="004C22C3" w:rsidRPr="004C22C3" w:rsidRDefault="004C22C3" w:rsidP="004C22C3">
            <w:pPr>
              <w:spacing w:line="240" w:lineRule="exact"/>
              <w:rPr>
                <w:iCs/>
                <w:sz w:val="18"/>
                <w:szCs w:val="18"/>
              </w:rPr>
            </w:pPr>
            <w:r w:rsidRPr="004C22C3">
              <w:rPr>
                <w:iCs/>
                <w:sz w:val="18"/>
                <w:szCs w:val="18"/>
              </w:rPr>
              <w:t xml:space="preserve">Vmbo k/ t </w:t>
            </w:r>
            <w:r w:rsidR="00F4133B">
              <w:rPr>
                <w:iCs/>
                <w:sz w:val="18"/>
                <w:szCs w:val="18"/>
              </w:rPr>
              <w:t>13</w:t>
            </w:r>
            <w:r w:rsidRPr="004C22C3">
              <w:rPr>
                <w:iCs/>
                <w:sz w:val="18"/>
                <w:szCs w:val="18"/>
              </w:rPr>
              <w:t>%</w:t>
            </w:r>
          </w:p>
          <w:p w14:paraId="7419EB21" w14:textId="77777777" w:rsidR="004C22C3" w:rsidRDefault="004C22C3" w:rsidP="004C22C3">
            <w:pPr>
              <w:spacing w:line="240" w:lineRule="exact"/>
              <w:rPr>
                <w:iCs/>
                <w:sz w:val="18"/>
                <w:szCs w:val="18"/>
              </w:rPr>
            </w:pPr>
            <w:r w:rsidRPr="004C22C3">
              <w:rPr>
                <w:iCs/>
                <w:sz w:val="18"/>
                <w:szCs w:val="18"/>
              </w:rPr>
              <w:t>Vmbo</w:t>
            </w:r>
            <w:r w:rsidR="00F4133B">
              <w:rPr>
                <w:iCs/>
                <w:sz w:val="18"/>
                <w:szCs w:val="18"/>
              </w:rPr>
              <w:t xml:space="preserve"> b/</w:t>
            </w:r>
            <w:r w:rsidRPr="004C22C3">
              <w:rPr>
                <w:iCs/>
                <w:sz w:val="18"/>
                <w:szCs w:val="18"/>
              </w:rPr>
              <w:t xml:space="preserve">k </w:t>
            </w:r>
            <w:r w:rsidR="00F4133B">
              <w:rPr>
                <w:iCs/>
                <w:sz w:val="18"/>
                <w:szCs w:val="18"/>
              </w:rPr>
              <w:t>4</w:t>
            </w:r>
            <w:r w:rsidRPr="004C22C3">
              <w:rPr>
                <w:iCs/>
                <w:sz w:val="18"/>
                <w:szCs w:val="18"/>
              </w:rPr>
              <w:t xml:space="preserve"> %</w:t>
            </w:r>
          </w:p>
          <w:p w14:paraId="2CF24993" w14:textId="6BB606AE" w:rsidR="00F4133B" w:rsidRPr="00542FFA" w:rsidRDefault="00F4133B" w:rsidP="004C22C3">
            <w:pPr>
              <w:spacing w:line="240" w:lineRule="exact"/>
              <w:rPr>
                <w:iCs/>
                <w:sz w:val="18"/>
                <w:szCs w:val="18"/>
              </w:rPr>
            </w:pPr>
            <w:r w:rsidRPr="00F4133B">
              <w:rPr>
                <w:iCs/>
                <w:sz w:val="18"/>
                <w:szCs w:val="18"/>
              </w:rPr>
              <w:t>(zie schoolgids deel 2)</w:t>
            </w:r>
            <w:bookmarkEnd w:id="0"/>
          </w:p>
        </w:tc>
        <w:tc>
          <w:tcPr>
            <w:tcW w:w="2207" w:type="dxa"/>
          </w:tcPr>
          <w:p w14:paraId="65FD662A" w14:textId="77777777" w:rsidR="00E655D6" w:rsidRDefault="77CF3564" w:rsidP="02244FC9">
            <w:pPr>
              <w:spacing w:line="240" w:lineRule="exact"/>
              <w:rPr>
                <w:sz w:val="18"/>
                <w:szCs w:val="18"/>
              </w:rPr>
            </w:pPr>
            <w:r w:rsidRPr="02244FC9">
              <w:rPr>
                <w:sz w:val="18"/>
                <w:szCs w:val="18"/>
              </w:rPr>
              <w:lastRenderedPageBreak/>
              <w:t xml:space="preserve">Een belangrijke </w:t>
            </w:r>
            <w:r w:rsidR="0F62CEFB" w:rsidRPr="02244FC9">
              <w:rPr>
                <w:sz w:val="18"/>
                <w:szCs w:val="18"/>
              </w:rPr>
              <w:t xml:space="preserve">uitgangs-punt </w:t>
            </w:r>
            <w:r w:rsidRPr="02244FC9">
              <w:rPr>
                <w:sz w:val="18"/>
                <w:szCs w:val="18"/>
              </w:rPr>
              <w:t xml:space="preserve"> voor ons onderwijs is het  interconfessionele karakter van de school</w:t>
            </w:r>
            <w:r w:rsidR="5359CC0C" w:rsidRPr="02244FC9">
              <w:rPr>
                <w:sz w:val="18"/>
                <w:szCs w:val="18"/>
              </w:rPr>
              <w:t>.</w:t>
            </w:r>
            <w:r w:rsidRPr="02244FC9">
              <w:rPr>
                <w:sz w:val="18"/>
                <w:szCs w:val="18"/>
              </w:rPr>
              <w:t xml:space="preserve">  </w:t>
            </w:r>
          </w:p>
          <w:p w14:paraId="45454A53" w14:textId="77777777" w:rsidR="00E655D6" w:rsidRDefault="40FB35AE" w:rsidP="02244FC9">
            <w:pPr>
              <w:spacing w:line="240" w:lineRule="exact"/>
              <w:rPr>
                <w:sz w:val="18"/>
                <w:szCs w:val="18"/>
              </w:rPr>
            </w:pPr>
            <w:r w:rsidRPr="02244FC9">
              <w:rPr>
                <w:sz w:val="18"/>
                <w:szCs w:val="18"/>
              </w:rPr>
              <w:t>H</w:t>
            </w:r>
            <w:r w:rsidR="77CF3564" w:rsidRPr="02244FC9">
              <w:rPr>
                <w:sz w:val="18"/>
                <w:szCs w:val="18"/>
              </w:rPr>
              <w:t>et gebruik van Trefwoord is een basis om de kinde-ren waarden en normen te leren die belangrijk zijn.</w:t>
            </w:r>
          </w:p>
          <w:p w14:paraId="0E412FAB" w14:textId="77777777" w:rsidR="00E655D6" w:rsidRDefault="77CF3564" w:rsidP="02244FC9">
            <w:pPr>
              <w:spacing w:line="240" w:lineRule="exact"/>
              <w:rPr>
                <w:sz w:val="18"/>
                <w:szCs w:val="18"/>
              </w:rPr>
            </w:pPr>
            <w:r w:rsidRPr="02244FC9">
              <w:rPr>
                <w:sz w:val="18"/>
                <w:szCs w:val="18"/>
              </w:rPr>
              <w:t xml:space="preserve"> </w:t>
            </w:r>
          </w:p>
          <w:p w14:paraId="75CE5A9B" w14:textId="77777777" w:rsidR="00E655D6" w:rsidRDefault="2F5FF2FD" w:rsidP="009D5429">
            <w:pPr>
              <w:spacing w:line="240" w:lineRule="exact"/>
              <w:rPr>
                <w:sz w:val="18"/>
                <w:szCs w:val="18"/>
              </w:rPr>
            </w:pPr>
            <w:r w:rsidRPr="02244FC9">
              <w:rPr>
                <w:sz w:val="18"/>
                <w:szCs w:val="18"/>
              </w:rPr>
              <w:t xml:space="preserve">Daarnaast is </w:t>
            </w:r>
            <w:r w:rsidR="56B6AECE" w:rsidRPr="02244FC9">
              <w:rPr>
                <w:sz w:val="18"/>
                <w:szCs w:val="18"/>
              </w:rPr>
              <w:t>de veiligheid voor kinderen en ouders binnen de school</w:t>
            </w:r>
            <w:r w:rsidR="22C1D5A8" w:rsidRPr="02244FC9">
              <w:rPr>
                <w:sz w:val="18"/>
                <w:szCs w:val="18"/>
              </w:rPr>
              <w:t xml:space="preserve"> heel  belangrijk.</w:t>
            </w:r>
          </w:p>
          <w:p w14:paraId="0876E1F3" w14:textId="77777777" w:rsidR="00E655D6" w:rsidRDefault="56B6AECE" w:rsidP="009D5429">
            <w:pPr>
              <w:spacing w:line="240" w:lineRule="exact"/>
              <w:rPr>
                <w:sz w:val="18"/>
                <w:szCs w:val="18"/>
              </w:rPr>
            </w:pPr>
            <w:r w:rsidRPr="02244FC9">
              <w:rPr>
                <w:sz w:val="18"/>
                <w:szCs w:val="18"/>
              </w:rPr>
              <w:t xml:space="preserve">De Vreedzame school wordt gebruikt om in de </w:t>
            </w:r>
            <w:r w:rsidRPr="02244FC9">
              <w:rPr>
                <w:sz w:val="18"/>
                <w:szCs w:val="18"/>
              </w:rPr>
              <w:lastRenderedPageBreak/>
              <w:t>school een oefenplaats te creëren voor de maatschappij.</w:t>
            </w:r>
          </w:p>
          <w:p w14:paraId="53C6E1A5" w14:textId="77777777" w:rsidR="00E655D6" w:rsidRDefault="56B6AECE" w:rsidP="009D5429">
            <w:pPr>
              <w:spacing w:line="240" w:lineRule="exact"/>
              <w:rPr>
                <w:sz w:val="18"/>
                <w:szCs w:val="18"/>
              </w:rPr>
            </w:pPr>
            <w:r w:rsidRPr="02244FC9">
              <w:rPr>
                <w:sz w:val="18"/>
                <w:szCs w:val="18"/>
              </w:rPr>
              <w:t>Hierbij hoort zeker de aandacht voor ’pesten’, in het OPA protocol.</w:t>
            </w:r>
            <w:r w:rsidR="00E655D6">
              <w:br/>
            </w:r>
            <w:r w:rsidRPr="02244FC9">
              <w:rPr>
                <w:sz w:val="18"/>
                <w:szCs w:val="18"/>
              </w:rPr>
              <w:t>(oplossingsgerichte pestaanpak)</w:t>
            </w:r>
          </w:p>
          <w:p w14:paraId="0FCB63E4" w14:textId="77777777" w:rsidR="00E655D6" w:rsidRDefault="00E655D6" w:rsidP="009D5429">
            <w:pPr>
              <w:spacing w:line="240" w:lineRule="exact"/>
              <w:rPr>
                <w:sz w:val="18"/>
                <w:szCs w:val="18"/>
              </w:rPr>
            </w:pPr>
          </w:p>
          <w:p w14:paraId="08C3D95B" w14:textId="77777777" w:rsidR="00E655D6" w:rsidRDefault="56B6AECE" w:rsidP="009D5429">
            <w:pPr>
              <w:spacing w:line="240" w:lineRule="exact"/>
              <w:rPr>
                <w:sz w:val="18"/>
                <w:szCs w:val="18"/>
              </w:rPr>
            </w:pPr>
            <w:r w:rsidRPr="02244FC9">
              <w:rPr>
                <w:sz w:val="18"/>
                <w:szCs w:val="18"/>
              </w:rPr>
              <w:t>De rust, structuur en doorgaande lijn binnen de school draagt er zeker aan bij dat er geleerd kan worden.</w:t>
            </w:r>
          </w:p>
          <w:p w14:paraId="5C761C06" w14:textId="77777777" w:rsidR="02244FC9" w:rsidRDefault="02244FC9" w:rsidP="02244FC9">
            <w:pPr>
              <w:spacing w:line="240" w:lineRule="exact"/>
              <w:rPr>
                <w:sz w:val="18"/>
                <w:szCs w:val="18"/>
              </w:rPr>
            </w:pPr>
          </w:p>
          <w:p w14:paraId="3A1DF336" w14:textId="77777777" w:rsidR="009F6607" w:rsidRDefault="51E36B01" w:rsidP="009D5429">
            <w:pPr>
              <w:spacing w:line="240" w:lineRule="exact"/>
              <w:rPr>
                <w:sz w:val="18"/>
                <w:szCs w:val="18"/>
              </w:rPr>
            </w:pPr>
            <w:r w:rsidRPr="02244FC9">
              <w:rPr>
                <w:sz w:val="18"/>
                <w:szCs w:val="18"/>
              </w:rPr>
              <w:t>Ons onderwijsaanbod is gericht op</w:t>
            </w:r>
            <w:r w:rsidR="56B6AECE" w:rsidRPr="02244FC9">
              <w:rPr>
                <w:sz w:val="18"/>
                <w:szCs w:val="18"/>
              </w:rPr>
              <w:t xml:space="preserve"> het gemiddelde  klassik</w:t>
            </w:r>
            <w:r w:rsidRPr="02244FC9">
              <w:rPr>
                <w:sz w:val="18"/>
                <w:szCs w:val="18"/>
              </w:rPr>
              <w:t>al</w:t>
            </w:r>
            <w:r w:rsidR="56B6AECE" w:rsidRPr="02244FC9">
              <w:rPr>
                <w:sz w:val="18"/>
                <w:szCs w:val="18"/>
              </w:rPr>
              <w:t>e niveau</w:t>
            </w:r>
            <w:r w:rsidRPr="02244FC9">
              <w:rPr>
                <w:sz w:val="18"/>
                <w:szCs w:val="18"/>
              </w:rPr>
              <w:t>, waarbij aandacht en extra instruc</w:t>
            </w:r>
            <w:r w:rsidR="56B6AECE" w:rsidRPr="02244FC9">
              <w:rPr>
                <w:sz w:val="18"/>
                <w:szCs w:val="18"/>
              </w:rPr>
              <w:t>-</w:t>
            </w:r>
            <w:r w:rsidRPr="02244FC9">
              <w:rPr>
                <w:sz w:val="18"/>
                <w:szCs w:val="18"/>
              </w:rPr>
              <w:t>tie is voor leerlingen met een ontwikkelingsvoor</w:t>
            </w:r>
            <w:r w:rsidR="4ABB113C" w:rsidRPr="02244FC9">
              <w:rPr>
                <w:sz w:val="18"/>
                <w:szCs w:val="18"/>
              </w:rPr>
              <w:t>-</w:t>
            </w:r>
            <w:r w:rsidRPr="02244FC9">
              <w:rPr>
                <w:sz w:val="18"/>
                <w:szCs w:val="18"/>
              </w:rPr>
              <w:t>sprong en een ontwik-kelingsachterstand.</w:t>
            </w:r>
          </w:p>
          <w:p w14:paraId="2A084113" w14:textId="77777777" w:rsidR="00E655D6" w:rsidRDefault="56B6AECE" w:rsidP="009D5429">
            <w:pPr>
              <w:spacing w:line="240" w:lineRule="exact"/>
              <w:rPr>
                <w:sz w:val="18"/>
                <w:szCs w:val="18"/>
              </w:rPr>
            </w:pPr>
            <w:r w:rsidRPr="02244FC9">
              <w:rPr>
                <w:sz w:val="18"/>
                <w:szCs w:val="18"/>
              </w:rPr>
              <w:t>Hierbij krijgen kinderen hoe ouder ze worden zelf een rol in hun ontwikkel-route door o.a. kindgesprekken</w:t>
            </w:r>
            <w:r w:rsidR="55977394" w:rsidRPr="02244FC9">
              <w:rPr>
                <w:sz w:val="18"/>
                <w:szCs w:val="18"/>
              </w:rPr>
              <w:t>, werken met chromebooks.</w:t>
            </w:r>
          </w:p>
          <w:p w14:paraId="19B5434E" w14:textId="77777777" w:rsidR="00E655D6" w:rsidRPr="00FB25CC" w:rsidRDefault="00E655D6" w:rsidP="009D5429">
            <w:pPr>
              <w:spacing w:line="240" w:lineRule="exact"/>
              <w:rPr>
                <w:sz w:val="18"/>
                <w:szCs w:val="18"/>
              </w:rPr>
            </w:pPr>
          </w:p>
          <w:p w14:paraId="59E3D32A" w14:textId="77777777" w:rsidR="00FB25CC" w:rsidRDefault="00FB25CC" w:rsidP="009D5429">
            <w:pPr>
              <w:spacing w:line="240" w:lineRule="exact"/>
              <w:rPr>
                <w:i/>
                <w:sz w:val="18"/>
                <w:szCs w:val="18"/>
                <w:u w:val="single"/>
              </w:rPr>
            </w:pPr>
          </w:p>
          <w:p w14:paraId="1428C535" w14:textId="77777777" w:rsidR="00FB25CC" w:rsidRDefault="00FB25CC" w:rsidP="009D5429">
            <w:pPr>
              <w:spacing w:line="240" w:lineRule="exact"/>
              <w:rPr>
                <w:i/>
                <w:sz w:val="18"/>
                <w:szCs w:val="18"/>
                <w:u w:val="single"/>
              </w:rPr>
            </w:pPr>
          </w:p>
          <w:p w14:paraId="7B2238A6" w14:textId="77777777" w:rsidR="009F6607" w:rsidRPr="00D80448" w:rsidRDefault="009F6607" w:rsidP="00856F64">
            <w:pPr>
              <w:spacing w:line="240" w:lineRule="exact"/>
              <w:rPr>
                <w:i/>
                <w:sz w:val="18"/>
                <w:szCs w:val="18"/>
              </w:rPr>
            </w:pPr>
          </w:p>
        </w:tc>
        <w:tc>
          <w:tcPr>
            <w:tcW w:w="2207" w:type="dxa"/>
          </w:tcPr>
          <w:p w14:paraId="6AE4338F" w14:textId="77777777" w:rsidR="009F6607" w:rsidRPr="008E7214" w:rsidRDefault="00230033" w:rsidP="009D5429">
            <w:pPr>
              <w:spacing w:line="240" w:lineRule="exact"/>
              <w:rPr>
                <w:b/>
                <w:iCs/>
                <w:sz w:val="18"/>
                <w:szCs w:val="18"/>
              </w:rPr>
            </w:pPr>
            <w:r w:rsidRPr="008E7214">
              <w:rPr>
                <w:b/>
                <w:iCs/>
                <w:sz w:val="18"/>
                <w:szCs w:val="18"/>
              </w:rPr>
              <w:lastRenderedPageBreak/>
              <w:t>Bouw.</w:t>
            </w:r>
          </w:p>
          <w:p w14:paraId="4F9AED82" w14:textId="77777777" w:rsidR="00230033" w:rsidRDefault="6C238258" w:rsidP="02244FC9">
            <w:pPr>
              <w:spacing w:line="240" w:lineRule="exact"/>
              <w:rPr>
                <w:sz w:val="18"/>
                <w:szCs w:val="18"/>
              </w:rPr>
            </w:pPr>
            <w:r w:rsidRPr="02244FC9">
              <w:rPr>
                <w:sz w:val="18"/>
                <w:szCs w:val="18"/>
              </w:rPr>
              <w:t>Leerlingen vanaf groep 2 die op gebi</w:t>
            </w:r>
            <w:r w:rsidR="4D299736" w:rsidRPr="02244FC9">
              <w:rPr>
                <w:sz w:val="18"/>
                <w:szCs w:val="18"/>
              </w:rPr>
              <w:t>e</w:t>
            </w:r>
            <w:r w:rsidRPr="02244FC9">
              <w:rPr>
                <w:sz w:val="18"/>
                <w:szCs w:val="18"/>
              </w:rPr>
              <w:t xml:space="preserve">d van het taal/leesonderwijs onvoldoenden profiteren van het standaard aanbod bieden we het </w:t>
            </w:r>
            <w:r w:rsidR="1E16574F" w:rsidRPr="02244FC9">
              <w:rPr>
                <w:sz w:val="18"/>
                <w:szCs w:val="18"/>
              </w:rPr>
              <w:t>w</w:t>
            </w:r>
            <w:r w:rsidRPr="02244FC9">
              <w:rPr>
                <w:sz w:val="18"/>
                <w:szCs w:val="18"/>
              </w:rPr>
              <w:t>erken met BOUW</w:t>
            </w:r>
            <w:r w:rsidR="4CA4E149" w:rsidRPr="02244FC9">
              <w:rPr>
                <w:sz w:val="18"/>
                <w:szCs w:val="18"/>
              </w:rPr>
              <w:t xml:space="preserve"> aan</w:t>
            </w:r>
            <w:r w:rsidRPr="02244FC9">
              <w:rPr>
                <w:sz w:val="18"/>
                <w:szCs w:val="18"/>
              </w:rPr>
              <w:t xml:space="preserve">. </w:t>
            </w:r>
          </w:p>
          <w:p w14:paraId="0596781C" w14:textId="77777777" w:rsidR="00DC1C3E" w:rsidRDefault="00DC1C3E" w:rsidP="009D5429">
            <w:pPr>
              <w:spacing w:line="240" w:lineRule="exact"/>
              <w:rPr>
                <w:iCs/>
                <w:sz w:val="18"/>
                <w:szCs w:val="18"/>
              </w:rPr>
            </w:pPr>
          </w:p>
          <w:p w14:paraId="788A8284" w14:textId="77777777" w:rsidR="00DC1C3E" w:rsidRPr="00DC1C3E" w:rsidRDefault="490C1C72" w:rsidP="02244FC9">
            <w:pPr>
              <w:spacing w:line="240" w:lineRule="exact"/>
              <w:rPr>
                <w:sz w:val="18"/>
                <w:szCs w:val="18"/>
              </w:rPr>
            </w:pPr>
            <w:r w:rsidRPr="02244FC9">
              <w:rPr>
                <w:b/>
                <w:bCs/>
                <w:sz w:val="18"/>
                <w:szCs w:val="18"/>
              </w:rPr>
              <w:t xml:space="preserve">Dyslexie </w:t>
            </w:r>
            <w:r w:rsidR="00DC1C3E">
              <w:br/>
            </w:r>
            <w:r w:rsidRPr="02244FC9">
              <w:rPr>
                <w:sz w:val="18"/>
                <w:szCs w:val="18"/>
              </w:rPr>
              <w:t>Leerlingen met dyslexie krijgen extra onderste</w:t>
            </w:r>
            <w:r w:rsidR="4B41470D" w:rsidRPr="02244FC9">
              <w:rPr>
                <w:sz w:val="18"/>
                <w:szCs w:val="18"/>
              </w:rPr>
              <w:t>-</w:t>
            </w:r>
            <w:r w:rsidRPr="02244FC9">
              <w:rPr>
                <w:sz w:val="18"/>
                <w:szCs w:val="18"/>
              </w:rPr>
              <w:t>uning door IB.</w:t>
            </w:r>
          </w:p>
          <w:p w14:paraId="74BDF291" w14:textId="77777777" w:rsidR="00230033" w:rsidRDefault="00230033" w:rsidP="009D5429">
            <w:pPr>
              <w:spacing w:line="240" w:lineRule="exact"/>
              <w:rPr>
                <w:iCs/>
                <w:sz w:val="18"/>
                <w:szCs w:val="18"/>
              </w:rPr>
            </w:pPr>
          </w:p>
          <w:p w14:paraId="360FA52E" w14:textId="77777777" w:rsidR="00285ACB" w:rsidRPr="00DC1C3E" w:rsidRDefault="00285ACB" w:rsidP="009D5429">
            <w:pPr>
              <w:spacing w:line="240" w:lineRule="exact"/>
              <w:rPr>
                <w:iCs/>
                <w:sz w:val="18"/>
                <w:szCs w:val="18"/>
              </w:rPr>
            </w:pPr>
          </w:p>
          <w:p w14:paraId="11409CF9" w14:textId="77777777" w:rsidR="00230033" w:rsidRPr="008E7214" w:rsidRDefault="00230033" w:rsidP="009D5429">
            <w:pPr>
              <w:spacing w:line="240" w:lineRule="exact"/>
              <w:rPr>
                <w:b/>
                <w:iCs/>
                <w:sz w:val="18"/>
                <w:szCs w:val="18"/>
              </w:rPr>
            </w:pPr>
            <w:r w:rsidRPr="008E7214">
              <w:rPr>
                <w:b/>
                <w:iCs/>
                <w:sz w:val="18"/>
                <w:szCs w:val="18"/>
              </w:rPr>
              <w:lastRenderedPageBreak/>
              <w:t xml:space="preserve">Taalstimulering: </w:t>
            </w:r>
          </w:p>
          <w:p w14:paraId="76D2A5F7" w14:textId="77777777" w:rsidR="00230033" w:rsidRPr="001F3F90" w:rsidRDefault="6C238258" w:rsidP="02244FC9">
            <w:pPr>
              <w:spacing w:line="240" w:lineRule="exact"/>
              <w:rPr>
                <w:sz w:val="18"/>
                <w:szCs w:val="18"/>
              </w:rPr>
            </w:pPr>
            <w:r w:rsidRPr="02244FC9">
              <w:rPr>
                <w:sz w:val="18"/>
                <w:szCs w:val="18"/>
              </w:rPr>
              <w:t>Leerlingen met een achter</w:t>
            </w:r>
            <w:r w:rsidR="02C367CD" w:rsidRPr="02244FC9">
              <w:rPr>
                <w:sz w:val="18"/>
                <w:szCs w:val="18"/>
              </w:rPr>
              <w:t>-</w:t>
            </w:r>
            <w:r w:rsidRPr="02244FC9">
              <w:rPr>
                <w:sz w:val="18"/>
                <w:szCs w:val="18"/>
              </w:rPr>
              <w:t>stand op taalgebied, groep 1 en 2 krijgen extra ondersteuning van een leerkracht.</w:t>
            </w:r>
          </w:p>
          <w:p w14:paraId="0A35E6B3" w14:textId="77777777" w:rsidR="00856F64" w:rsidRPr="001F3F90" w:rsidRDefault="00856F64" w:rsidP="02244FC9">
            <w:pPr>
              <w:spacing w:line="240" w:lineRule="exact"/>
              <w:rPr>
                <w:sz w:val="18"/>
                <w:szCs w:val="18"/>
              </w:rPr>
            </w:pPr>
          </w:p>
          <w:p w14:paraId="50E01F24" w14:textId="77777777" w:rsidR="00230033" w:rsidRPr="008E7214" w:rsidRDefault="00230033" w:rsidP="009D5429">
            <w:pPr>
              <w:spacing w:line="240" w:lineRule="exact"/>
              <w:rPr>
                <w:b/>
                <w:iCs/>
                <w:sz w:val="18"/>
                <w:szCs w:val="18"/>
              </w:rPr>
            </w:pPr>
            <w:r w:rsidRPr="008E7214">
              <w:rPr>
                <w:b/>
                <w:iCs/>
                <w:sz w:val="18"/>
                <w:szCs w:val="18"/>
              </w:rPr>
              <w:t>Plusgroep.</w:t>
            </w:r>
          </w:p>
          <w:p w14:paraId="4117982C" w14:textId="77777777" w:rsidR="00230033" w:rsidRDefault="001F3F90" w:rsidP="009D5429">
            <w:pPr>
              <w:spacing w:line="240" w:lineRule="exact"/>
              <w:rPr>
                <w:iCs/>
                <w:sz w:val="18"/>
                <w:szCs w:val="18"/>
              </w:rPr>
            </w:pPr>
            <w:r w:rsidRPr="001F3F90">
              <w:rPr>
                <w:iCs/>
                <w:sz w:val="18"/>
                <w:szCs w:val="18"/>
              </w:rPr>
              <w:t>Leerlingen</w:t>
            </w:r>
            <w:r w:rsidR="00230033" w:rsidRPr="001F3F90">
              <w:rPr>
                <w:iCs/>
                <w:sz w:val="18"/>
                <w:szCs w:val="18"/>
              </w:rPr>
              <w:t xml:space="preserve"> uit de groepen 1 t/m 8 die een </w:t>
            </w:r>
            <w:r w:rsidRPr="001F3F90">
              <w:rPr>
                <w:iCs/>
                <w:sz w:val="18"/>
                <w:szCs w:val="18"/>
              </w:rPr>
              <w:t>ontwikke</w:t>
            </w:r>
            <w:r w:rsidR="00652220">
              <w:rPr>
                <w:iCs/>
                <w:sz w:val="18"/>
                <w:szCs w:val="18"/>
              </w:rPr>
              <w:t>-</w:t>
            </w:r>
            <w:r w:rsidRPr="001F3F90">
              <w:rPr>
                <w:iCs/>
                <w:sz w:val="18"/>
                <w:szCs w:val="18"/>
              </w:rPr>
              <w:t>ling</w:t>
            </w:r>
            <w:r w:rsidR="00230033" w:rsidRPr="001F3F90">
              <w:rPr>
                <w:iCs/>
                <w:sz w:val="18"/>
                <w:szCs w:val="18"/>
              </w:rPr>
              <w:t>svoorsprong hebben</w:t>
            </w:r>
            <w:r w:rsidRPr="001F3F90">
              <w:rPr>
                <w:iCs/>
                <w:sz w:val="18"/>
                <w:szCs w:val="18"/>
              </w:rPr>
              <w:t>/ kenmerken van meer of hoogbegaafdheid krijgen les in groep 9</w:t>
            </w:r>
            <w:r w:rsidR="00E44003">
              <w:rPr>
                <w:iCs/>
                <w:strike/>
                <w:sz w:val="18"/>
                <w:szCs w:val="18"/>
              </w:rPr>
              <w:t>.</w:t>
            </w:r>
            <w:r w:rsidRPr="00323828">
              <w:rPr>
                <w:iCs/>
                <w:strike/>
                <w:sz w:val="18"/>
                <w:szCs w:val="18"/>
              </w:rPr>
              <w:t xml:space="preserve"> </w:t>
            </w:r>
          </w:p>
          <w:p w14:paraId="41359FA2" w14:textId="77777777" w:rsidR="008E7214" w:rsidRPr="001F3F90" w:rsidRDefault="76BC298C" w:rsidP="02244FC9">
            <w:pPr>
              <w:spacing w:line="240" w:lineRule="exact"/>
              <w:rPr>
                <w:sz w:val="18"/>
                <w:szCs w:val="18"/>
              </w:rPr>
            </w:pPr>
            <w:r w:rsidRPr="02244FC9">
              <w:rPr>
                <w:sz w:val="18"/>
                <w:szCs w:val="18"/>
              </w:rPr>
              <w:t>Hiernaast geeft de talent</w:t>
            </w:r>
            <w:r w:rsidR="490C1C72" w:rsidRPr="02244FC9">
              <w:rPr>
                <w:sz w:val="18"/>
                <w:szCs w:val="18"/>
              </w:rPr>
              <w:t>-</w:t>
            </w:r>
            <w:r w:rsidRPr="02244FC9">
              <w:rPr>
                <w:sz w:val="18"/>
                <w:szCs w:val="18"/>
              </w:rPr>
              <w:t>coach instructie aan de  A/A+  kinderen</w:t>
            </w:r>
            <w:r w:rsidR="4CA7967F" w:rsidRPr="02244FC9">
              <w:rPr>
                <w:sz w:val="18"/>
                <w:szCs w:val="18"/>
              </w:rPr>
              <w:t xml:space="preserve"> </w:t>
            </w:r>
            <w:r w:rsidRPr="02244FC9">
              <w:rPr>
                <w:sz w:val="18"/>
                <w:szCs w:val="18"/>
              </w:rPr>
              <w:t>(gr.1 t/m 8) voor hun verdiepingswerk</w:t>
            </w:r>
          </w:p>
          <w:p w14:paraId="4139E6EA" w14:textId="77777777" w:rsidR="00230033" w:rsidRDefault="00230033" w:rsidP="009D5429">
            <w:pPr>
              <w:spacing w:line="240" w:lineRule="exact"/>
              <w:rPr>
                <w:iCs/>
                <w:sz w:val="18"/>
                <w:szCs w:val="18"/>
              </w:rPr>
            </w:pPr>
          </w:p>
          <w:p w14:paraId="655C6969" w14:textId="77777777" w:rsidR="008E7214" w:rsidRDefault="008E7214" w:rsidP="009D5429">
            <w:pPr>
              <w:spacing w:line="240" w:lineRule="exact"/>
              <w:rPr>
                <w:b/>
                <w:iCs/>
                <w:sz w:val="18"/>
                <w:szCs w:val="18"/>
              </w:rPr>
            </w:pPr>
            <w:r w:rsidRPr="008E7214">
              <w:rPr>
                <w:b/>
                <w:iCs/>
                <w:sz w:val="18"/>
                <w:szCs w:val="18"/>
              </w:rPr>
              <w:t>Extra ondersteuning buiten de groep</w:t>
            </w:r>
          </w:p>
          <w:p w14:paraId="2544C926" w14:textId="77777777" w:rsidR="008E7214" w:rsidRPr="008E7214" w:rsidRDefault="490C1C72" w:rsidP="02244FC9">
            <w:pPr>
              <w:spacing w:line="240" w:lineRule="exact"/>
              <w:rPr>
                <w:sz w:val="18"/>
                <w:szCs w:val="18"/>
              </w:rPr>
            </w:pPr>
            <w:r w:rsidRPr="02244FC9">
              <w:rPr>
                <w:sz w:val="18"/>
                <w:szCs w:val="18"/>
              </w:rPr>
              <w:t>in groepjes of individueel ondersteuning</w:t>
            </w:r>
            <w:r w:rsidR="52F4FEC8" w:rsidRPr="02244FC9">
              <w:rPr>
                <w:sz w:val="18"/>
                <w:szCs w:val="18"/>
              </w:rPr>
              <w:t xml:space="preserve"> op gebied van taal/rekenen / begrijpend lezen en soms op SEO gebied,</w:t>
            </w:r>
            <w:r w:rsidRPr="02244FC9">
              <w:rPr>
                <w:sz w:val="18"/>
                <w:szCs w:val="18"/>
              </w:rPr>
              <w:t xml:space="preserve"> buiten de groep van leerkrachten die hiervoor zijn aangesteld</w:t>
            </w:r>
          </w:p>
          <w:p w14:paraId="5AE56EC6" w14:textId="77777777" w:rsidR="008E7214" w:rsidRDefault="008E7214" w:rsidP="009D5429">
            <w:pPr>
              <w:spacing w:line="240" w:lineRule="exact"/>
              <w:rPr>
                <w:iCs/>
                <w:sz w:val="18"/>
                <w:szCs w:val="18"/>
              </w:rPr>
            </w:pPr>
          </w:p>
          <w:p w14:paraId="2ED79612" w14:textId="77777777" w:rsidR="001F3F90" w:rsidRPr="008E7214" w:rsidRDefault="001F3F90" w:rsidP="009D5429">
            <w:pPr>
              <w:spacing w:line="240" w:lineRule="exact"/>
              <w:rPr>
                <w:b/>
                <w:iCs/>
                <w:sz w:val="18"/>
                <w:szCs w:val="18"/>
              </w:rPr>
            </w:pPr>
            <w:r w:rsidRPr="008E7214">
              <w:rPr>
                <w:b/>
                <w:iCs/>
                <w:sz w:val="18"/>
                <w:szCs w:val="18"/>
              </w:rPr>
              <w:t>Leerlingondersteuner.</w:t>
            </w:r>
          </w:p>
          <w:p w14:paraId="1FA4F8D9" w14:textId="77777777" w:rsidR="009F6607" w:rsidRPr="001F3F90" w:rsidRDefault="498EEFEC" w:rsidP="00E44003">
            <w:pPr>
              <w:spacing w:line="240" w:lineRule="exact"/>
              <w:rPr>
                <w:sz w:val="18"/>
                <w:szCs w:val="18"/>
              </w:rPr>
            </w:pPr>
            <w:r w:rsidRPr="02244FC9">
              <w:rPr>
                <w:sz w:val="18"/>
                <w:szCs w:val="18"/>
              </w:rPr>
              <w:t xml:space="preserve">Zij geeft hulp aan leerlingen die op een bepaald gebeid extra uitvallen. Zij werkt met individuele leerlingen of met kleine groepjes. De leerlingen zijn over het </w:t>
            </w:r>
            <w:r w:rsidRPr="02244FC9">
              <w:rPr>
                <w:sz w:val="18"/>
                <w:szCs w:val="18"/>
              </w:rPr>
              <w:lastRenderedPageBreak/>
              <w:t>algemeen besproken in het SOT en voor deze le</w:t>
            </w:r>
            <w:r w:rsidR="00E44003">
              <w:rPr>
                <w:sz w:val="18"/>
                <w:szCs w:val="18"/>
              </w:rPr>
              <w:t>erlingen wordt een OPP gemaakt.</w:t>
            </w:r>
          </w:p>
        </w:tc>
        <w:tc>
          <w:tcPr>
            <w:tcW w:w="2207" w:type="dxa"/>
          </w:tcPr>
          <w:p w14:paraId="16EB5B2D" w14:textId="77777777" w:rsidR="009F6607" w:rsidRPr="004965E1" w:rsidRDefault="004965E1" w:rsidP="009D5429">
            <w:pPr>
              <w:spacing w:line="240" w:lineRule="exact"/>
              <w:rPr>
                <w:sz w:val="18"/>
                <w:szCs w:val="18"/>
              </w:rPr>
            </w:pPr>
            <w:r w:rsidRPr="004965E1">
              <w:rPr>
                <w:sz w:val="18"/>
                <w:szCs w:val="18"/>
              </w:rPr>
              <w:lastRenderedPageBreak/>
              <w:t>We hebben expertise op het gebied ven HB</w:t>
            </w:r>
          </w:p>
          <w:p w14:paraId="5E15859E" w14:textId="77777777" w:rsidR="004965E1" w:rsidRPr="004965E1" w:rsidRDefault="007F1314" w:rsidP="004965E1">
            <w:pPr>
              <w:spacing w:line="240" w:lineRule="exact"/>
              <w:rPr>
                <w:sz w:val="18"/>
                <w:szCs w:val="18"/>
              </w:rPr>
            </w:pPr>
            <w:r>
              <w:rPr>
                <w:sz w:val="18"/>
                <w:szCs w:val="18"/>
              </w:rPr>
              <w:t xml:space="preserve">-1 </w:t>
            </w:r>
            <w:r w:rsidR="004965E1" w:rsidRPr="004965E1">
              <w:rPr>
                <w:sz w:val="18"/>
                <w:szCs w:val="18"/>
              </w:rPr>
              <w:t>talentcaoch met diverse na</w:t>
            </w:r>
            <w:r w:rsidR="004965E1">
              <w:rPr>
                <w:sz w:val="18"/>
                <w:szCs w:val="18"/>
              </w:rPr>
              <w:t>s</w:t>
            </w:r>
            <w:r w:rsidR="004965E1" w:rsidRPr="004965E1">
              <w:rPr>
                <w:sz w:val="18"/>
                <w:szCs w:val="18"/>
              </w:rPr>
              <w:t>choling op HBO niveau</w:t>
            </w:r>
            <w:r>
              <w:rPr>
                <w:sz w:val="18"/>
                <w:szCs w:val="18"/>
              </w:rPr>
              <w:t xml:space="preserve"> </w:t>
            </w:r>
            <w:r w:rsidRPr="007F1314">
              <w:rPr>
                <w:sz w:val="18"/>
                <w:szCs w:val="18"/>
              </w:rPr>
              <w:t>met o.a. nascholing bij CBO (ECHA) en Novilo</w:t>
            </w:r>
          </w:p>
          <w:p w14:paraId="7AB3E80B" w14:textId="77777777" w:rsidR="004965E1" w:rsidRDefault="410160E0" w:rsidP="009D5429">
            <w:pPr>
              <w:spacing w:line="240" w:lineRule="exact"/>
              <w:rPr>
                <w:sz w:val="18"/>
                <w:szCs w:val="18"/>
              </w:rPr>
            </w:pPr>
            <w:r w:rsidRPr="02244FC9">
              <w:rPr>
                <w:sz w:val="18"/>
                <w:szCs w:val="18"/>
              </w:rPr>
              <w:t xml:space="preserve">-2 leerkrachten van de Prismagroep waarvan 1 met achtergrond als </w:t>
            </w:r>
            <w:r w:rsidR="490C1C72" w:rsidRPr="02244FC9">
              <w:rPr>
                <w:sz w:val="18"/>
                <w:szCs w:val="18"/>
              </w:rPr>
              <w:t>orthopeda</w:t>
            </w:r>
            <w:r w:rsidR="79B44E82" w:rsidRPr="02244FC9">
              <w:rPr>
                <w:sz w:val="18"/>
                <w:szCs w:val="18"/>
              </w:rPr>
              <w:t>-</w:t>
            </w:r>
            <w:r w:rsidR="490C1C72" w:rsidRPr="02244FC9">
              <w:rPr>
                <w:sz w:val="18"/>
                <w:szCs w:val="18"/>
              </w:rPr>
              <w:t xml:space="preserve">goog </w:t>
            </w:r>
            <w:r w:rsidRPr="02244FC9">
              <w:rPr>
                <w:sz w:val="18"/>
                <w:szCs w:val="18"/>
              </w:rPr>
              <w:t xml:space="preserve">en de ander de Novilo opleiding heeft gevolgd </w:t>
            </w:r>
          </w:p>
          <w:p w14:paraId="62D9F28B" w14:textId="77777777" w:rsidR="004965E1" w:rsidRDefault="410160E0" w:rsidP="009D5429">
            <w:pPr>
              <w:spacing w:line="240" w:lineRule="exact"/>
              <w:rPr>
                <w:sz w:val="18"/>
                <w:szCs w:val="18"/>
              </w:rPr>
            </w:pPr>
            <w:r w:rsidRPr="02244FC9">
              <w:rPr>
                <w:sz w:val="18"/>
                <w:szCs w:val="18"/>
              </w:rPr>
              <w:t xml:space="preserve">-leerkrachten in de groepen 1 t/m 3 die zicht hebben op het werken </w:t>
            </w:r>
            <w:r w:rsidRPr="02244FC9">
              <w:rPr>
                <w:sz w:val="18"/>
                <w:szCs w:val="18"/>
              </w:rPr>
              <w:lastRenderedPageBreak/>
              <w:t>met kinderen met een ontwikkelingsvoor</w:t>
            </w:r>
            <w:r w:rsidR="00027D74" w:rsidRPr="02244FC9">
              <w:rPr>
                <w:sz w:val="18"/>
                <w:szCs w:val="18"/>
              </w:rPr>
              <w:t>-</w:t>
            </w:r>
            <w:r w:rsidRPr="02244FC9">
              <w:rPr>
                <w:sz w:val="18"/>
                <w:szCs w:val="18"/>
              </w:rPr>
              <w:t>sprong</w:t>
            </w:r>
          </w:p>
          <w:p w14:paraId="5E3AA4C6" w14:textId="77777777" w:rsidR="00285ACB" w:rsidRPr="004965E1" w:rsidRDefault="00285ACB" w:rsidP="009D5429">
            <w:pPr>
              <w:spacing w:line="240" w:lineRule="exact"/>
              <w:rPr>
                <w:sz w:val="18"/>
                <w:szCs w:val="18"/>
              </w:rPr>
            </w:pPr>
            <w:r>
              <w:rPr>
                <w:sz w:val="18"/>
                <w:szCs w:val="18"/>
              </w:rPr>
              <w:t>- 2collega’s hebben de opleiding taalcoördinatotr gevolgd.</w:t>
            </w:r>
          </w:p>
          <w:p w14:paraId="0AD01773" w14:textId="77777777" w:rsidR="004965E1" w:rsidRDefault="007F1314" w:rsidP="009D5429">
            <w:pPr>
              <w:spacing w:line="240" w:lineRule="exact"/>
              <w:rPr>
                <w:sz w:val="18"/>
                <w:szCs w:val="18"/>
              </w:rPr>
            </w:pPr>
            <w:r w:rsidRPr="02244FC9">
              <w:rPr>
                <w:sz w:val="18"/>
                <w:szCs w:val="18"/>
              </w:rPr>
              <w:t>- 1 leerkracht heeft dusdanige IC</w:t>
            </w:r>
            <w:r w:rsidR="312C25BE" w:rsidRPr="02244FC9">
              <w:rPr>
                <w:sz w:val="18"/>
                <w:szCs w:val="18"/>
              </w:rPr>
              <w:t>T</w:t>
            </w:r>
            <w:r w:rsidRPr="02244FC9">
              <w:rPr>
                <w:sz w:val="18"/>
                <w:szCs w:val="18"/>
              </w:rPr>
              <w:t>-kennis dat hij bovenschools wordt ingezet</w:t>
            </w:r>
          </w:p>
          <w:p w14:paraId="6C20503F" w14:textId="77777777" w:rsidR="007F1314" w:rsidRPr="007F1314" w:rsidRDefault="007F1314" w:rsidP="009D5429">
            <w:pPr>
              <w:spacing w:line="240" w:lineRule="exact"/>
              <w:rPr>
                <w:sz w:val="18"/>
                <w:szCs w:val="18"/>
              </w:rPr>
            </w:pPr>
            <w:r w:rsidRPr="02244FC9">
              <w:rPr>
                <w:sz w:val="18"/>
                <w:szCs w:val="18"/>
              </w:rPr>
              <w:t xml:space="preserve">-2 collega’s hebben </w:t>
            </w:r>
            <w:r w:rsidR="390F19C9" w:rsidRPr="02244FC9">
              <w:rPr>
                <w:sz w:val="18"/>
                <w:szCs w:val="18"/>
              </w:rPr>
              <w:t xml:space="preserve">de </w:t>
            </w:r>
            <w:r w:rsidRPr="02244FC9">
              <w:rPr>
                <w:sz w:val="18"/>
                <w:szCs w:val="18"/>
              </w:rPr>
              <w:t>teach training gedaan</w:t>
            </w:r>
          </w:p>
          <w:p w14:paraId="2EB366F1" w14:textId="77777777" w:rsidR="009D5B1D" w:rsidRDefault="009D5B1D" w:rsidP="009D5429">
            <w:pPr>
              <w:spacing w:line="240" w:lineRule="exact"/>
              <w:rPr>
                <w:i/>
                <w:sz w:val="18"/>
                <w:szCs w:val="18"/>
                <w:u w:val="single"/>
              </w:rPr>
            </w:pPr>
          </w:p>
          <w:p w14:paraId="3380EE50" w14:textId="77777777" w:rsidR="009F6607" w:rsidRPr="00D80448" w:rsidRDefault="007F1314" w:rsidP="007F1314">
            <w:pPr>
              <w:spacing w:line="240" w:lineRule="exact"/>
              <w:rPr>
                <w:i/>
                <w:sz w:val="18"/>
                <w:szCs w:val="18"/>
              </w:rPr>
            </w:pPr>
            <w:r>
              <w:rPr>
                <w:sz w:val="18"/>
                <w:szCs w:val="18"/>
              </w:rPr>
              <w:t>-</w:t>
            </w:r>
            <w:r w:rsidRPr="007F1314">
              <w:rPr>
                <w:sz w:val="18"/>
                <w:szCs w:val="18"/>
              </w:rPr>
              <w:t xml:space="preserve">In de twee </w:t>
            </w:r>
            <w:r>
              <w:rPr>
                <w:sz w:val="18"/>
                <w:szCs w:val="18"/>
              </w:rPr>
              <w:t>boven</w:t>
            </w:r>
            <w:r w:rsidRPr="007F1314">
              <w:rPr>
                <w:sz w:val="18"/>
                <w:szCs w:val="18"/>
              </w:rPr>
              <w:t>bouw</w:t>
            </w:r>
            <w:r>
              <w:rPr>
                <w:sz w:val="18"/>
                <w:szCs w:val="18"/>
              </w:rPr>
              <w:t>-</w:t>
            </w:r>
            <w:r w:rsidRPr="007F1314">
              <w:rPr>
                <w:sz w:val="18"/>
                <w:szCs w:val="18"/>
              </w:rPr>
              <w:t>groepe</w:t>
            </w:r>
            <w:r>
              <w:rPr>
                <w:sz w:val="18"/>
                <w:szCs w:val="18"/>
              </w:rPr>
              <w:t xml:space="preserve">n 7 en 8 staan 2 deskundige BB collega’s. </w:t>
            </w:r>
          </w:p>
        </w:tc>
        <w:tc>
          <w:tcPr>
            <w:tcW w:w="2207" w:type="dxa"/>
          </w:tcPr>
          <w:p w14:paraId="744346D4" w14:textId="77777777" w:rsidR="009F6607" w:rsidRDefault="490C1C72" w:rsidP="009D5429">
            <w:pPr>
              <w:spacing w:line="240" w:lineRule="exact"/>
              <w:rPr>
                <w:sz w:val="18"/>
                <w:szCs w:val="18"/>
              </w:rPr>
            </w:pPr>
            <w:r w:rsidRPr="02244FC9">
              <w:rPr>
                <w:sz w:val="18"/>
                <w:szCs w:val="18"/>
              </w:rPr>
              <w:lastRenderedPageBreak/>
              <w:t>We hebben 10 groeps-lokalen in gebruik en daarnaast</w:t>
            </w:r>
            <w:r w:rsidR="176DCED4" w:rsidRPr="02244FC9">
              <w:rPr>
                <w:sz w:val="18"/>
                <w:szCs w:val="18"/>
              </w:rPr>
              <w:t xml:space="preserve"> een </w:t>
            </w:r>
            <w:r w:rsidRPr="02244FC9">
              <w:rPr>
                <w:sz w:val="18"/>
                <w:szCs w:val="18"/>
              </w:rPr>
              <w:t xml:space="preserve"> handenar</w:t>
            </w:r>
            <w:r w:rsidR="777D8449" w:rsidRPr="02244FC9">
              <w:rPr>
                <w:sz w:val="18"/>
                <w:szCs w:val="18"/>
              </w:rPr>
              <w:t>-</w:t>
            </w:r>
            <w:r w:rsidRPr="02244FC9">
              <w:rPr>
                <w:sz w:val="18"/>
                <w:szCs w:val="18"/>
              </w:rPr>
              <w:t>beidhal en de centrale hal.</w:t>
            </w:r>
          </w:p>
          <w:p w14:paraId="54013610" w14:textId="77777777" w:rsidR="00FB25CC" w:rsidRDefault="490C1C72" w:rsidP="009D5429">
            <w:pPr>
              <w:spacing w:line="240" w:lineRule="exact"/>
              <w:rPr>
                <w:sz w:val="18"/>
                <w:szCs w:val="18"/>
              </w:rPr>
            </w:pPr>
            <w:r w:rsidRPr="02244FC9">
              <w:rPr>
                <w:sz w:val="18"/>
                <w:szCs w:val="18"/>
              </w:rPr>
              <w:t>Er zijn 3 afgesloten ruimtes waar individueel en met groepjes gewerkt kan worden door onder</w:t>
            </w:r>
            <w:r w:rsidR="51E36B01" w:rsidRPr="02244FC9">
              <w:rPr>
                <w:sz w:val="18"/>
                <w:szCs w:val="18"/>
              </w:rPr>
              <w:t>-</w:t>
            </w:r>
            <w:r w:rsidRPr="02244FC9">
              <w:rPr>
                <w:sz w:val="18"/>
                <w:szCs w:val="18"/>
              </w:rPr>
              <w:t>steuners</w:t>
            </w:r>
            <w:r w:rsidR="520710D4" w:rsidRPr="02244FC9">
              <w:rPr>
                <w:sz w:val="18"/>
                <w:szCs w:val="18"/>
              </w:rPr>
              <w:t xml:space="preserve"> en/of leerlingen individueel.</w:t>
            </w:r>
          </w:p>
          <w:p w14:paraId="4D83F82D" w14:textId="77777777" w:rsidR="00DC1C3E" w:rsidRPr="00DC1C3E" w:rsidRDefault="00DC1C3E" w:rsidP="009D5429">
            <w:pPr>
              <w:spacing w:line="240" w:lineRule="exact"/>
              <w:rPr>
                <w:sz w:val="18"/>
                <w:szCs w:val="18"/>
              </w:rPr>
            </w:pPr>
            <w:r>
              <w:rPr>
                <w:sz w:val="18"/>
                <w:szCs w:val="18"/>
              </w:rPr>
              <w:t xml:space="preserve">  </w:t>
            </w:r>
          </w:p>
          <w:p w14:paraId="5AD4B38F" w14:textId="77777777" w:rsidR="009F6607" w:rsidRPr="00D80448" w:rsidRDefault="009F6607" w:rsidP="00FB25CC">
            <w:pPr>
              <w:spacing w:line="240" w:lineRule="exact"/>
              <w:rPr>
                <w:i/>
                <w:sz w:val="18"/>
                <w:szCs w:val="18"/>
              </w:rPr>
            </w:pPr>
          </w:p>
        </w:tc>
        <w:tc>
          <w:tcPr>
            <w:tcW w:w="2208" w:type="dxa"/>
          </w:tcPr>
          <w:p w14:paraId="2CF94D4B" w14:textId="77777777" w:rsidR="009F6607" w:rsidRPr="00230033" w:rsidRDefault="006437FB" w:rsidP="009D5429">
            <w:pPr>
              <w:spacing w:line="240" w:lineRule="exact"/>
              <w:rPr>
                <w:iCs/>
                <w:sz w:val="18"/>
                <w:szCs w:val="18"/>
              </w:rPr>
            </w:pPr>
            <w:r w:rsidRPr="00230033">
              <w:rPr>
                <w:iCs/>
                <w:sz w:val="18"/>
                <w:szCs w:val="18"/>
              </w:rPr>
              <w:t xml:space="preserve">Groeiacademie: </w:t>
            </w:r>
          </w:p>
          <w:p w14:paraId="7316EFA3" w14:textId="77777777" w:rsidR="00230033" w:rsidRDefault="00230033" w:rsidP="00230033">
            <w:pPr>
              <w:spacing w:line="240" w:lineRule="exact"/>
              <w:rPr>
                <w:iCs/>
                <w:sz w:val="18"/>
                <w:szCs w:val="18"/>
              </w:rPr>
            </w:pPr>
            <w:r>
              <w:rPr>
                <w:iCs/>
                <w:sz w:val="18"/>
                <w:szCs w:val="18"/>
              </w:rPr>
              <w:t>-</w:t>
            </w:r>
            <w:r w:rsidR="006437FB" w:rsidRPr="00230033">
              <w:rPr>
                <w:iCs/>
                <w:sz w:val="18"/>
                <w:szCs w:val="18"/>
              </w:rPr>
              <w:t>Experti</w:t>
            </w:r>
            <w:r>
              <w:rPr>
                <w:iCs/>
                <w:sz w:val="18"/>
                <w:szCs w:val="18"/>
              </w:rPr>
              <w:t>se</w:t>
            </w:r>
          </w:p>
          <w:p w14:paraId="51F445A9" w14:textId="77777777" w:rsidR="006437FB" w:rsidRPr="00230033" w:rsidRDefault="00230033" w:rsidP="00230033">
            <w:pPr>
              <w:spacing w:line="240" w:lineRule="exact"/>
              <w:rPr>
                <w:iCs/>
                <w:sz w:val="18"/>
                <w:szCs w:val="18"/>
              </w:rPr>
            </w:pPr>
            <w:r>
              <w:rPr>
                <w:iCs/>
                <w:sz w:val="18"/>
                <w:szCs w:val="18"/>
              </w:rPr>
              <w:t>-</w:t>
            </w:r>
            <w:r w:rsidR="006437FB" w:rsidRPr="00230033">
              <w:rPr>
                <w:iCs/>
                <w:sz w:val="18"/>
                <w:szCs w:val="18"/>
              </w:rPr>
              <w:t>Onderzoeken en observaties bij leerlingen</w:t>
            </w:r>
          </w:p>
          <w:p w14:paraId="23215191" w14:textId="77777777" w:rsidR="006437FB" w:rsidRDefault="00230033" w:rsidP="009D5429">
            <w:pPr>
              <w:spacing w:line="240" w:lineRule="exact"/>
              <w:rPr>
                <w:iCs/>
                <w:sz w:val="18"/>
                <w:szCs w:val="18"/>
              </w:rPr>
            </w:pPr>
            <w:r>
              <w:rPr>
                <w:iCs/>
                <w:sz w:val="18"/>
                <w:szCs w:val="18"/>
              </w:rPr>
              <w:t>-</w:t>
            </w:r>
            <w:r w:rsidRPr="00230033">
              <w:rPr>
                <w:iCs/>
                <w:sz w:val="18"/>
                <w:szCs w:val="18"/>
              </w:rPr>
              <w:t>Onders</w:t>
            </w:r>
            <w:r>
              <w:rPr>
                <w:iCs/>
                <w:sz w:val="18"/>
                <w:szCs w:val="18"/>
              </w:rPr>
              <w:t xml:space="preserve">teuning </w:t>
            </w:r>
            <w:r w:rsidR="006437FB" w:rsidRPr="00230033">
              <w:rPr>
                <w:iCs/>
                <w:sz w:val="18"/>
                <w:szCs w:val="18"/>
              </w:rPr>
              <w:t xml:space="preserve">en </w:t>
            </w:r>
            <w:r w:rsidRPr="00230033">
              <w:rPr>
                <w:iCs/>
                <w:sz w:val="18"/>
                <w:szCs w:val="18"/>
              </w:rPr>
              <w:t>begeleiding</w:t>
            </w:r>
            <w:r w:rsidR="006437FB" w:rsidRPr="00230033">
              <w:rPr>
                <w:iCs/>
                <w:sz w:val="18"/>
                <w:szCs w:val="18"/>
              </w:rPr>
              <w:t xml:space="preserve"> Ib</w:t>
            </w:r>
            <w:r>
              <w:rPr>
                <w:iCs/>
                <w:sz w:val="18"/>
                <w:szCs w:val="18"/>
              </w:rPr>
              <w:t>’er</w:t>
            </w:r>
            <w:r w:rsidR="006437FB" w:rsidRPr="00230033">
              <w:rPr>
                <w:iCs/>
                <w:sz w:val="18"/>
                <w:szCs w:val="18"/>
              </w:rPr>
              <w:t xml:space="preserve"> en leerkrachten</w:t>
            </w:r>
          </w:p>
          <w:p w14:paraId="5042F41A" w14:textId="77777777" w:rsidR="00FB25CC" w:rsidRDefault="00FB25CC" w:rsidP="009D5429">
            <w:pPr>
              <w:spacing w:line="240" w:lineRule="exact"/>
              <w:rPr>
                <w:iCs/>
                <w:sz w:val="18"/>
                <w:szCs w:val="18"/>
              </w:rPr>
            </w:pPr>
            <w:r>
              <w:rPr>
                <w:iCs/>
                <w:sz w:val="18"/>
                <w:szCs w:val="18"/>
              </w:rPr>
              <w:t>-leerlingondersteuner:</w:t>
            </w:r>
          </w:p>
          <w:p w14:paraId="339B6DC6" w14:textId="77777777" w:rsidR="00230033" w:rsidRDefault="00230033" w:rsidP="009D5429">
            <w:pPr>
              <w:spacing w:line="240" w:lineRule="exact"/>
              <w:rPr>
                <w:iCs/>
                <w:sz w:val="18"/>
                <w:szCs w:val="18"/>
              </w:rPr>
            </w:pPr>
          </w:p>
          <w:p w14:paraId="6CCF2715" w14:textId="77777777" w:rsidR="00230033" w:rsidRDefault="6C238258" w:rsidP="02244FC9">
            <w:pPr>
              <w:spacing w:line="240" w:lineRule="exact"/>
              <w:rPr>
                <w:sz w:val="18"/>
                <w:szCs w:val="18"/>
              </w:rPr>
            </w:pPr>
            <w:r w:rsidRPr="02244FC9">
              <w:rPr>
                <w:sz w:val="18"/>
                <w:szCs w:val="18"/>
              </w:rPr>
              <w:t xml:space="preserve">-Ondersteuning bij het opzetten en uitvoeren van de Prisma groep. </w:t>
            </w:r>
          </w:p>
          <w:p w14:paraId="621B4EE2" w14:textId="77777777" w:rsidR="00230033" w:rsidRDefault="00230033" w:rsidP="009D5429">
            <w:pPr>
              <w:spacing w:line="240" w:lineRule="exact"/>
              <w:rPr>
                <w:iCs/>
                <w:sz w:val="18"/>
                <w:szCs w:val="18"/>
              </w:rPr>
            </w:pPr>
          </w:p>
          <w:p w14:paraId="4CAE107D" w14:textId="77777777" w:rsidR="00230033" w:rsidRDefault="00230033" w:rsidP="009D5429">
            <w:pPr>
              <w:spacing w:line="240" w:lineRule="exact"/>
              <w:rPr>
                <w:iCs/>
                <w:sz w:val="18"/>
                <w:szCs w:val="18"/>
              </w:rPr>
            </w:pPr>
            <w:r>
              <w:rPr>
                <w:iCs/>
                <w:sz w:val="18"/>
                <w:szCs w:val="18"/>
              </w:rPr>
              <w:t xml:space="preserve">Leestalent: </w:t>
            </w:r>
          </w:p>
          <w:p w14:paraId="4CBB63D3" w14:textId="77777777" w:rsidR="00230033" w:rsidRDefault="00230033" w:rsidP="00230033">
            <w:pPr>
              <w:spacing w:line="240" w:lineRule="exact"/>
              <w:rPr>
                <w:iCs/>
                <w:sz w:val="18"/>
                <w:szCs w:val="18"/>
              </w:rPr>
            </w:pPr>
            <w:r>
              <w:rPr>
                <w:iCs/>
                <w:sz w:val="18"/>
                <w:szCs w:val="18"/>
              </w:rPr>
              <w:t>-Dyslexieonderzoeken</w:t>
            </w:r>
          </w:p>
          <w:p w14:paraId="4BF17C61" w14:textId="77777777" w:rsidR="00230033" w:rsidRPr="003133AF" w:rsidRDefault="6C238258" w:rsidP="02244FC9">
            <w:pPr>
              <w:spacing w:line="240" w:lineRule="exact"/>
              <w:rPr>
                <w:strike/>
                <w:sz w:val="18"/>
                <w:szCs w:val="18"/>
              </w:rPr>
            </w:pPr>
            <w:r w:rsidRPr="02244FC9">
              <w:rPr>
                <w:sz w:val="18"/>
                <w:szCs w:val="18"/>
              </w:rPr>
              <w:lastRenderedPageBreak/>
              <w:t xml:space="preserve">-Dyslexiebegeleiding; </w:t>
            </w:r>
          </w:p>
          <w:p w14:paraId="0A3D7034" w14:textId="77777777" w:rsidR="00230033" w:rsidRDefault="00230033" w:rsidP="00230033">
            <w:pPr>
              <w:spacing w:line="240" w:lineRule="exact"/>
              <w:rPr>
                <w:iCs/>
                <w:sz w:val="18"/>
                <w:szCs w:val="18"/>
              </w:rPr>
            </w:pPr>
          </w:p>
          <w:p w14:paraId="720641FF" w14:textId="77777777" w:rsidR="00FB25CC" w:rsidRDefault="00FB25CC" w:rsidP="00230033">
            <w:pPr>
              <w:spacing w:line="240" w:lineRule="exact"/>
              <w:rPr>
                <w:iCs/>
                <w:sz w:val="18"/>
                <w:szCs w:val="18"/>
              </w:rPr>
            </w:pPr>
            <w:r>
              <w:rPr>
                <w:iCs/>
                <w:sz w:val="18"/>
                <w:szCs w:val="18"/>
              </w:rPr>
              <w:t>Logopediste:</w:t>
            </w:r>
          </w:p>
          <w:p w14:paraId="751EBBEF" w14:textId="77777777" w:rsidR="00FB25CC" w:rsidRDefault="51E36B01" w:rsidP="02244FC9">
            <w:pPr>
              <w:spacing w:line="240" w:lineRule="exact"/>
              <w:rPr>
                <w:sz w:val="18"/>
                <w:szCs w:val="18"/>
              </w:rPr>
            </w:pPr>
            <w:r w:rsidRPr="02244FC9">
              <w:rPr>
                <w:sz w:val="18"/>
                <w:szCs w:val="18"/>
              </w:rPr>
              <w:t>Zij screent de 5</w:t>
            </w:r>
            <w:r w:rsidR="69AE4FCB" w:rsidRPr="02244FC9">
              <w:rPr>
                <w:sz w:val="18"/>
                <w:szCs w:val="18"/>
              </w:rPr>
              <w:t>-jarige</w:t>
            </w:r>
            <w:r w:rsidRPr="02244FC9">
              <w:rPr>
                <w:sz w:val="18"/>
                <w:szCs w:val="18"/>
              </w:rPr>
              <w:t xml:space="preserve"> kinderen die uitval hebben op taal- en spraakgebied.</w:t>
            </w:r>
          </w:p>
          <w:p w14:paraId="371CBA08" w14:textId="77777777" w:rsidR="00FB25CC" w:rsidRDefault="00FB25CC" w:rsidP="00230033">
            <w:pPr>
              <w:spacing w:line="240" w:lineRule="exact"/>
              <w:rPr>
                <w:iCs/>
                <w:sz w:val="18"/>
                <w:szCs w:val="18"/>
              </w:rPr>
            </w:pPr>
            <w:r>
              <w:rPr>
                <w:iCs/>
                <w:sz w:val="18"/>
                <w:szCs w:val="18"/>
              </w:rPr>
              <w:t xml:space="preserve">En ze overlegt met IB over ondersteuningsvragen. </w:t>
            </w:r>
          </w:p>
          <w:p w14:paraId="6419A8A2" w14:textId="77777777" w:rsidR="00FB25CC" w:rsidRDefault="00FB25CC" w:rsidP="00230033">
            <w:pPr>
              <w:spacing w:line="240" w:lineRule="exact"/>
              <w:rPr>
                <w:iCs/>
                <w:sz w:val="18"/>
                <w:szCs w:val="18"/>
              </w:rPr>
            </w:pPr>
          </w:p>
          <w:p w14:paraId="476745FD" w14:textId="77777777" w:rsidR="00FB25CC" w:rsidRDefault="00FB25CC" w:rsidP="00230033">
            <w:pPr>
              <w:spacing w:line="240" w:lineRule="exact"/>
              <w:rPr>
                <w:iCs/>
                <w:sz w:val="18"/>
                <w:szCs w:val="18"/>
              </w:rPr>
            </w:pPr>
            <w:r>
              <w:rPr>
                <w:iCs/>
                <w:sz w:val="18"/>
                <w:szCs w:val="18"/>
              </w:rPr>
              <w:t>Schoolarts en schoolverpleegkundige:</w:t>
            </w:r>
          </w:p>
          <w:p w14:paraId="5FF4CD68" w14:textId="77777777" w:rsidR="00FB25CC" w:rsidRDefault="00FB25CC" w:rsidP="00230033">
            <w:pPr>
              <w:spacing w:line="240" w:lineRule="exact"/>
              <w:rPr>
                <w:iCs/>
                <w:sz w:val="18"/>
                <w:szCs w:val="18"/>
              </w:rPr>
            </w:pPr>
            <w:r>
              <w:rPr>
                <w:iCs/>
                <w:sz w:val="18"/>
                <w:szCs w:val="18"/>
              </w:rPr>
              <w:t>Zij onderzoeken de leerlingen uit groep 2 en 7.</w:t>
            </w:r>
          </w:p>
          <w:p w14:paraId="4D78E818" w14:textId="77777777" w:rsidR="00FB25CC" w:rsidRDefault="51E36B01" w:rsidP="02244FC9">
            <w:pPr>
              <w:spacing w:line="240" w:lineRule="exact"/>
              <w:rPr>
                <w:sz w:val="18"/>
                <w:szCs w:val="18"/>
              </w:rPr>
            </w:pPr>
            <w:r w:rsidRPr="02244FC9">
              <w:rPr>
                <w:sz w:val="18"/>
                <w:szCs w:val="18"/>
              </w:rPr>
              <w:t>Daarnaast zijn zij aanwezig bij de SOT’s en kunnen zij adviseren.</w:t>
            </w:r>
          </w:p>
          <w:p w14:paraId="326CCE57" w14:textId="77777777" w:rsidR="00FB25CC" w:rsidRDefault="00FB25CC" w:rsidP="00230033">
            <w:pPr>
              <w:spacing w:line="240" w:lineRule="exact"/>
              <w:rPr>
                <w:iCs/>
                <w:sz w:val="18"/>
                <w:szCs w:val="18"/>
              </w:rPr>
            </w:pPr>
          </w:p>
          <w:p w14:paraId="1334AF7B" w14:textId="77777777" w:rsidR="00FB25CC" w:rsidRDefault="00FB25CC" w:rsidP="00230033">
            <w:pPr>
              <w:spacing w:line="240" w:lineRule="exact"/>
              <w:rPr>
                <w:iCs/>
                <w:sz w:val="18"/>
                <w:szCs w:val="18"/>
              </w:rPr>
            </w:pPr>
            <w:r>
              <w:rPr>
                <w:iCs/>
                <w:sz w:val="18"/>
                <w:szCs w:val="18"/>
              </w:rPr>
              <w:t>Schoolmaatschappelijk werk:</w:t>
            </w:r>
          </w:p>
          <w:p w14:paraId="673CCD49" w14:textId="77777777" w:rsidR="00FB25CC" w:rsidRDefault="00FB25CC" w:rsidP="00230033">
            <w:pPr>
              <w:spacing w:line="240" w:lineRule="exact"/>
              <w:rPr>
                <w:iCs/>
                <w:sz w:val="18"/>
                <w:szCs w:val="18"/>
              </w:rPr>
            </w:pPr>
            <w:r>
              <w:rPr>
                <w:iCs/>
                <w:sz w:val="18"/>
                <w:szCs w:val="18"/>
              </w:rPr>
              <w:t>consultatie en begeleiding van ouders, kinderen en leerkrachten.</w:t>
            </w:r>
          </w:p>
          <w:p w14:paraId="229C4DED" w14:textId="77777777" w:rsidR="00FB25CC" w:rsidRDefault="00FB25CC" w:rsidP="00230033">
            <w:pPr>
              <w:spacing w:line="240" w:lineRule="exact"/>
              <w:rPr>
                <w:iCs/>
                <w:sz w:val="18"/>
                <w:szCs w:val="18"/>
              </w:rPr>
            </w:pPr>
          </w:p>
          <w:p w14:paraId="61663FDB" w14:textId="77777777" w:rsidR="00230033" w:rsidRPr="00230033" w:rsidRDefault="6C238258" w:rsidP="02244FC9">
            <w:pPr>
              <w:spacing w:line="240" w:lineRule="exact"/>
              <w:rPr>
                <w:sz w:val="18"/>
                <w:szCs w:val="18"/>
              </w:rPr>
            </w:pPr>
            <w:r w:rsidRPr="02244FC9">
              <w:rPr>
                <w:sz w:val="18"/>
                <w:szCs w:val="18"/>
              </w:rPr>
              <w:t xml:space="preserve">Verschillende zorgaanbieders (bv Enver, Forta). Zij werken bij ons op school nadat een ouder een begeleidingstraject voor hun kind met deze partij hebben afgesloten.  </w:t>
            </w:r>
          </w:p>
          <w:p w14:paraId="2AACAEB1" w14:textId="77777777" w:rsidR="009F6607" w:rsidRPr="00D80448" w:rsidRDefault="009F6607" w:rsidP="009D5429">
            <w:pPr>
              <w:spacing w:line="240" w:lineRule="exact"/>
              <w:rPr>
                <w:i/>
                <w:sz w:val="18"/>
                <w:szCs w:val="18"/>
              </w:rPr>
            </w:pPr>
          </w:p>
        </w:tc>
      </w:tr>
      <w:tr w:rsidR="009F6607" w:rsidRPr="0060384F" w14:paraId="78DBAD62" w14:textId="77777777" w:rsidTr="02244FC9">
        <w:tc>
          <w:tcPr>
            <w:tcW w:w="2207" w:type="dxa"/>
            <w:shd w:val="clear" w:color="auto" w:fill="1F4E79" w:themeFill="accent1" w:themeFillShade="80"/>
          </w:tcPr>
          <w:p w14:paraId="2117EFD6"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lastRenderedPageBreak/>
              <w:t>Ambities</w:t>
            </w:r>
          </w:p>
        </w:tc>
        <w:tc>
          <w:tcPr>
            <w:tcW w:w="2207" w:type="dxa"/>
            <w:shd w:val="clear" w:color="auto" w:fill="1F4E79" w:themeFill="accent1" w:themeFillShade="80"/>
          </w:tcPr>
          <w:p w14:paraId="2E58BAFC"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1D0A3203"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2B2D561D"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054D52C8"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026D77A2"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8" w:type="dxa"/>
            <w:shd w:val="clear" w:color="auto" w:fill="1F4E79" w:themeFill="accent1" w:themeFillShade="80"/>
          </w:tcPr>
          <w:p w14:paraId="3C934570"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r>
      <w:tr w:rsidR="009F6607" w:rsidRPr="00D80448" w14:paraId="55AFDD43" w14:textId="77777777" w:rsidTr="02244FC9">
        <w:tc>
          <w:tcPr>
            <w:tcW w:w="2207" w:type="dxa"/>
          </w:tcPr>
          <w:p w14:paraId="1E977553" w14:textId="77777777" w:rsidR="00B361BC" w:rsidRDefault="00B361BC" w:rsidP="009D5429">
            <w:pPr>
              <w:spacing w:line="240" w:lineRule="exact"/>
              <w:rPr>
                <w:sz w:val="18"/>
                <w:szCs w:val="18"/>
              </w:rPr>
            </w:pPr>
            <w:r>
              <w:rPr>
                <w:sz w:val="18"/>
                <w:szCs w:val="18"/>
              </w:rPr>
              <w:t xml:space="preserve">We willen ons IKC uitbreiden door meer dagen peuteropvang te bieden en de mogelijkhe-den van een  kinderdag-verblijf </w:t>
            </w:r>
            <w:r w:rsidR="00E44003">
              <w:rPr>
                <w:sz w:val="18"/>
                <w:szCs w:val="18"/>
              </w:rPr>
              <w:t>onderzoeken, wanneer we ons nieuwe gebouw krijgen.</w:t>
            </w:r>
          </w:p>
          <w:p w14:paraId="337CBA35" w14:textId="77777777" w:rsidR="00B361BC" w:rsidRDefault="00B361BC" w:rsidP="009D5429">
            <w:pPr>
              <w:spacing w:line="240" w:lineRule="exact"/>
              <w:rPr>
                <w:sz w:val="18"/>
                <w:szCs w:val="18"/>
              </w:rPr>
            </w:pPr>
          </w:p>
          <w:p w14:paraId="530060EA" w14:textId="77777777" w:rsidR="00B361BC" w:rsidRPr="00D80448" w:rsidRDefault="00B361BC" w:rsidP="009D5429">
            <w:pPr>
              <w:spacing w:line="240" w:lineRule="exact"/>
              <w:rPr>
                <w:i/>
                <w:sz w:val="18"/>
                <w:szCs w:val="18"/>
              </w:rPr>
            </w:pPr>
          </w:p>
          <w:p w14:paraId="5092CCCB" w14:textId="77777777" w:rsidR="009F6607" w:rsidRPr="00D80448" w:rsidRDefault="009F6607" w:rsidP="00E44003">
            <w:pPr>
              <w:spacing w:line="240" w:lineRule="exact"/>
              <w:rPr>
                <w:i/>
                <w:sz w:val="18"/>
                <w:szCs w:val="18"/>
              </w:rPr>
            </w:pPr>
          </w:p>
        </w:tc>
        <w:tc>
          <w:tcPr>
            <w:tcW w:w="2207" w:type="dxa"/>
          </w:tcPr>
          <w:p w14:paraId="2AC77525" w14:textId="77777777" w:rsidR="009F6607" w:rsidRDefault="00B361BC" w:rsidP="00B361BC">
            <w:pPr>
              <w:spacing w:line="240" w:lineRule="exact"/>
              <w:rPr>
                <w:sz w:val="18"/>
                <w:szCs w:val="18"/>
              </w:rPr>
            </w:pPr>
            <w:r>
              <w:rPr>
                <w:sz w:val="18"/>
                <w:szCs w:val="18"/>
              </w:rPr>
              <w:t>Onze ambitie is om iedere leerling op een zo passend mogelijk niveau te laten uitstromen.</w:t>
            </w:r>
          </w:p>
          <w:p w14:paraId="40E5C769" w14:textId="77777777" w:rsidR="00B361BC" w:rsidRPr="00B361BC" w:rsidRDefault="00B361BC" w:rsidP="006017F0">
            <w:pPr>
              <w:spacing w:line="240" w:lineRule="exact"/>
              <w:rPr>
                <w:sz w:val="18"/>
                <w:szCs w:val="18"/>
              </w:rPr>
            </w:pPr>
            <w:r>
              <w:rPr>
                <w:sz w:val="18"/>
                <w:szCs w:val="18"/>
              </w:rPr>
              <w:t>Waarb</w:t>
            </w:r>
            <w:r w:rsidR="006017F0">
              <w:rPr>
                <w:sz w:val="18"/>
                <w:szCs w:val="18"/>
              </w:rPr>
              <w:t>ij ons streven is om de kinderen boven het landelijk gemiddelde de school te laten verlaten.</w:t>
            </w:r>
          </w:p>
        </w:tc>
        <w:tc>
          <w:tcPr>
            <w:tcW w:w="2207" w:type="dxa"/>
          </w:tcPr>
          <w:p w14:paraId="4A1FDF1C" w14:textId="77777777" w:rsidR="00E44003" w:rsidRDefault="00E44003" w:rsidP="009D5429">
            <w:pPr>
              <w:spacing w:line="240" w:lineRule="exact"/>
              <w:rPr>
                <w:sz w:val="18"/>
                <w:szCs w:val="18"/>
              </w:rPr>
            </w:pPr>
            <w:r w:rsidRPr="00E44003">
              <w:rPr>
                <w:sz w:val="18"/>
                <w:szCs w:val="18"/>
              </w:rPr>
              <w:t>Naast het reguliere basis- onderwijs voor de groepen 1 t/m 8 in de wijk Bloe-mendaal willen full-time hoogbegaafden onderwijs bieden voor de groepen 4 t/m 8</w:t>
            </w:r>
          </w:p>
          <w:p w14:paraId="43BF1874" w14:textId="77777777" w:rsidR="00E44003" w:rsidRDefault="00E44003" w:rsidP="009D5429">
            <w:pPr>
              <w:spacing w:line="240" w:lineRule="exact"/>
              <w:rPr>
                <w:sz w:val="18"/>
                <w:szCs w:val="18"/>
              </w:rPr>
            </w:pPr>
          </w:p>
          <w:p w14:paraId="1519E778" w14:textId="77777777" w:rsidR="009F6607" w:rsidRDefault="000D5C40" w:rsidP="009D5429">
            <w:pPr>
              <w:spacing w:line="240" w:lineRule="exact"/>
              <w:rPr>
                <w:sz w:val="18"/>
                <w:szCs w:val="18"/>
              </w:rPr>
            </w:pPr>
            <w:r>
              <w:rPr>
                <w:sz w:val="18"/>
                <w:szCs w:val="18"/>
              </w:rPr>
              <w:t>In ons onderwijs willen we naast een extra aanbod aan de bovenkant met ta-lentonderwijs ook voor kinderen aan de onderkant een extra uitdaging aan-bieden. Hierin worden ook de creatieve vakken meegenomen.</w:t>
            </w:r>
          </w:p>
          <w:p w14:paraId="1DD1AB75" w14:textId="77777777" w:rsidR="00E44003" w:rsidRDefault="00E44003" w:rsidP="009D5429">
            <w:pPr>
              <w:spacing w:line="240" w:lineRule="exact"/>
              <w:rPr>
                <w:sz w:val="18"/>
                <w:szCs w:val="18"/>
              </w:rPr>
            </w:pPr>
          </w:p>
          <w:p w14:paraId="0FAB5836" w14:textId="77777777" w:rsidR="00E44003" w:rsidRDefault="00E44003" w:rsidP="009D5429">
            <w:pPr>
              <w:spacing w:line="240" w:lineRule="exact"/>
              <w:rPr>
                <w:sz w:val="18"/>
                <w:szCs w:val="18"/>
              </w:rPr>
            </w:pPr>
            <w:r w:rsidRPr="00E44003">
              <w:rPr>
                <w:sz w:val="18"/>
                <w:szCs w:val="18"/>
              </w:rPr>
              <w:t>Naast de gebruikelijke vakken willen we meer talentmomenten in de school creëren, m.n. voor de praktisch gerichte kinderen</w:t>
            </w:r>
          </w:p>
          <w:p w14:paraId="3B63C5A4" w14:textId="77777777" w:rsidR="00E44003" w:rsidRDefault="00E44003" w:rsidP="009D5429">
            <w:pPr>
              <w:spacing w:line="240" w:lineRule="exact"/>
              <w:rPr>
                <w:sz w:val="18"/>
                <w:szCs w:val="18"/>
              </w:rPr>
            </w:pPr>
          </w:p>
          <w:p w14:paraId="7DA1FCFD" w14:textId="77777777" w:rsidR="000D5C40" w:rsidRDefault="000D5C40" w:rsidP="009D5429">
            <w:pPr>
              <w:spacing w:line="240" w:lineRule="exact"/>
              <w:rPr>
                <w:sz w:val="18"/>
                <w:szCs w:val="18"/>
              </w:rPr>
            </w:pPr>
            <w:r>
              <w:rPr>
                <w:sz w:val="18"/>
                <w:szCs w:val="18"/>
              </w:rPr>
              <w:t>Het zaakvakkenonderwijs willen we meer betekenis geven door (naast aard-rijkskunde) vakdoorbre-kend te gaan werken.</w:t>
            </w:r>
          </w:p>
          <w:p w14:paraId="4A738300" w14:textId="77777777" w:rsidR="00652220" w:rsidRDefault="00652220" w:rsidP="009D5429">
            <w:pPr>
              <w:spacing w:line="240" w:lineRule="exact"/>
              <w:rPr>
                <w:sz w:val="18"/>
                <w:szCs w:val="18"/>
              </w:rPr>
            </w:pPr>
            <w:r>
              <w:rPr>
                <w:sz w:val="18"/>
                <w:szCs w:val="18"/>
              </w:rPr>
              <w:t xml:space="preserve">Eigenaarschap van ontwikkeling bij de </w:t>
            </w:r>
            <w:r>
              <w:rPr>
                <w:sz w:val="18"/>
                <w:szCs w:val="18"/>
              </w:rPr>
              <w:lastRenderedPageBreak/>
              <w:t>kinderen vergroten door inzet van weektaak en kindgesprekken.</w:t>
            </w:r>
          </w:p>
          <w:p w14:paraId="4C75720A" w14:textId="77777777" w:rsidR="000D5C40" w:rsidRPr="006017F0" w:rsidRDefault="000D5C40" w:rsidP="009D5429">
            <w:pPr>
              <w:spacing w:line="240" w:lineRule="exact"/>
              <w:rPr>
                <w:sz w:val="18"/>
                <w:szCs w:val="18"/>
              </w:rPr>
            </w:pPr>
          </w:p>
        </w:tc>
        <w:tc>
          <w:tcPr>
            <w:tcW w:w="2207" w:type="dxa"/>
          </w:tcPr>
          <w:p w14:paraId="50A4B7B5" w14:textId="77777777" w:rsidR="009F6607" w:rsidRDefault="00652220" w:rsidP="009D5429">
            <w:pPr>
              <w:spacing w:line="240" w:lineRule="exact"/>
              <w:rPr>
                <w:sz w:val="18"/>
                <w:szCs w:val="18"/>
              </w:rPr>
            </w:pPr>
            <w:r>
              <w:rPr>
                <w:sz w:val="18"/>
                <w:szCs w:val="18"/>
              </w:rPr>
              <w:lastRenderedPageBreak/>
              <w:t xml:space="preserve">Voor de kinderen met een ontwikkelingsvoorsprong willen we nog beter aan-sluiten bij hun ontwikke-ling en hen </w:t>
            </w:r>
            <w:r w:rsidR="001A3222">
              <w:rPr>
                <w:sz w:val="18"/>
                <w:szCs w:val="18"/>
              </w:rPr>
              <w:t xml:space="preserve">op het juiste niveau en op de juiste wijze </w:t>
            </w:r>
            <w:r>
              <w:rPr>
                <w:sz w:val="18"/>
                <w:szCs w:val="18"/>
              </w:rPr>
              <w:t>instructie geven</w:t>
            </w:r>
            <w:r w:rsidR="001A3222">
              <w:rPr>
                <w:sz w:val="18"/>
                <w:szCs w:val="18"/>
              </w:rPr>
              <w:t>.</w:t>
            </w:r>
          </w:p>
          <w:p w14:paraId="5A287EEF" w14:textId="77777777" w:rsidR="00652220" w:rsidRPr="00652220" w:rsidRDefault="00652220" w:rsidP="009D5429">
            <w:pPr>
              <w:spacing w:line="240" w:lineRule="exact"/>
              <w:rPr>
                <w:sz w:val="18"/>
                <w:szCs w:val="18"/>
              </w:rPr>
            </w:pPr>
          </w:p>
        </w:tc>
        <w:tc>
          <w:tcPr>
            <w:tcW w:w="2207" w:type="dxa"/>
          </w:tcPr>
          <w:p w14:paraId="5E9A6B0B" w14:textId="77777777" w:rsidR="009F6607" w:rsidRDefault="00652220" w:rsidP="00652220">
            <w:pPr>
              <w:spacing w:line="240" w:lineRule="exact"/>
              <w:rPr>
                <w:sz w:val="18"/>
                <w:szCs w:val="18"/>
              </w:rPr>
            </w:pPr>
            <w:r w:rsidRPr="00652220">
              <w:rPr>
                <w:sz w:val="18"/>
                <w:szCs w:val="18"/>
              </w:rPr>
              <w:t>Het vergroten</w:t>
            </w:r>
            <w:r w:rsidR="001A3222">
              <w:rPr>
                <w:sz w:val="18"/>
                <w:szCs w:val="18"/>
              </w:rPr>
              <w:t xml:space="preserve"> van de HB</w:t>
            </w:r>
            <w:r w:rsidRPr="00652220">
              <w:rPr>
                <w:sz w:val="18"/>
                <w:szCs w:val="18"/>
              </w:rPr>
              <w:t xml:space="preserve"> deskundigheid </w:t>
            </w:r>
            <w:r>
              <w:rPr>
                <w:sz w:val="18"/>
                <w:szCs w:val="18"/>
              </w:rPr>
              <w:t>in de onder bouw</w:t>
            </w:r>
            <w:r w:rsidR="001A3222">
              <w:rPr>
                <w:sz w:val="18"/>
                <w:szCs w:val="18"/>
              </w:rPr>
              <w:t>, groep 1 t/m 3.</w:t>
            </w:r>
          </w:p>
          <w:p w14:paraId="65096521" w14:textId="77777777" w:rsidR="00652220" w:rsidRPr="00652220" w:rsidRDefault="00652220" w:rsidP="00652220">
            <w:pPr>
              <w:spacing w:line="240" w:lineRule="exact"/>
              <w:rPr>
                <w:sz w:val="18"/>
                <w:szCs w:val="18"/>
              </w:rPr>
            </w:pPr>
            <w:r>
              <w:rPr>
                <w:sz w:val="18"/>
                <w:szCs w:val="18"/>
              </w:rPr>
              <w:t xml:space="preserve">Deskundigheid vergroten door extra scholing Vreedzame school/teach like a champion </w:t>
            </w:r>
          </w:p>
        </w:tc>
        <w:tc>
          <w:tcPr>
            <w:tcW w:w="2207" w:type="dxa"/>
          </w:tcPr>
          <w:p w14:paraId="34797E8D" w14:textId="77777777" w:rsidR="009F6607" w:rsidRPr="00652220" w:rsidRDefault="00652220" w:rsidP="009D5429">
            <w:pPr>
              <w:spacing w:line="240" w:lineRule="exact"/>
              <w:rPr>
                <w:sz w:val="18"/>
                <w:szCs w:val="18"/>
              </w:rPr>
            </w:pPr>
            <w:r>
              <w:rPr>
                <w:sz w:val="18"/>
                <w:szCs w:val="18"/>
              </w:rPr>
              <w:t>Door de komst van een nieuw gebouw, willen we in de voorbereiding van de bouw onze onderwijskun</w:t>
            </w:r>
            <w:r w:rsidR="001A3222">
              <w:rPr>
                <w:sz w:val="18"/>
                <w:szCs w:val="18"/>
              </w:rPr>
              <w:t>-</w:t>
            </w:r>
            <w:r>
              <w:rPr>
                <w:sz w:val="18"/>
                <w:szCs w:val="18"/>
              </w:rPr>
              <w:t>dige visie hierin meenemen.</w:t>
            </w:r>
          </w:p>
        </w:tc>
        <w:tc>
          <w:tcPr>
            <w:tcW w:w="2208" w:type="dxa"/>
          </w:tcPr>
          <w:p w14:paraId="33F8BFB7" w14:textId="77777777" w:rsidR="00652220" w:rsidRDefault="00652220" w:rsidP="009D5429">
            <w:pPr>
              <w:spacing w:line="240" w:lineRule="exact"/>
              <w:rPr>
                <w:sz w:val="18"/>
                <w:szCs w:val="18"/>
              </w:rPr>
            </w:pPr>
            <w:r>
              <w:rPr>
                <w:sz w:val="18"/>
                <w:szCs w:val="18"/>
              </w:rPr>
              <w:t>Contacten met de VO scholen vergroten op praktisch gebied ivm talent-onderwijs</w:t>
            </w:r>
          </w:p>
          <w:p w14:paraId="68DF96CF" w14:textId="77777777" w:rsidR="00E44003" w:rsidRDefault="00E44003" w:rsidP="009D5429">
            <w:pPr>
              <w:spacing w:line="240" w:lineRule="exact"/>
              <w:rPr>
                <w:sz w:val="18"/>
                <w:szCs w:val="18"/>
              </w:rPr>
            </w:pPr>
          </w:p>
          <w:p w14:paraId="64A98067" w14:textId="77777777" w:rsidR="00E44003" w:rsidRPr="00652220" w:rsidRDefault="00E44003" w:rsidP="009D5429">
            <w:pPr>
              <w:spacing w:line="240" w:lineRule="exact"/>
              <w:rPr>
                <w:sz w:val="18"/>
                <w:szCs w:val="18"/>
              </w:rPr>
            </w:pPr>
            <w:r w:rsidRPr="00E44003">
              <w:rPr>
                <w:sz w:val="18"/>
                <w:szCs w:val="18"/>
              </w:rPr>
              <w:t>Samen met het partner-schapsteam willen we de ouderbetrokkenheid vergroten samen gekozen onderwerpen op dit gebied uitwerken</w:t>
            </w:r>
          </w:p>
        </w:tc>
      </w:tr>
    </w:tbl>
    <w:p w14:paraId="56C8381E" w14:textId="77777777" w:rsidR="004C4BF9" w:rsidRDefault="004C4BF9" w:rsidP="001A3222">
      <w:pPr>
        <w:spacing w:after="0" w:line="280" w:lineRule="exact"/>
      </w:pPr>
    </w:p>
    <w:sectPr w:rsidR="004C4BF9" w:rsidSect="004C4BF9">
      <w:type w:val="continuous"/>
      <w:pgSz w:w="16838" w:h="11906" w:orient="landscape" w:code="9"/>
      <w:pgMar w:top="1417" w:right="1417" w:bottom="1417" w:left="1417" w:header="1134" w:footer="1531" w:gutter="0"/>
      <w:paperSrc w:first="15" w:other="15"/>
      <w:cols w:space="708"/>
      <w:titlePg/>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4FA"/>
    <w:multiLevelType w:val="hybridMultilevel"/>
    <w:tmpl w:val="A01CCD3C"/>
    <w:lvl w:ilvl="0" w:tplc="D5AE1D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0F7C07"/>
    <w:multiLevelType w:val="hybridMultilevel"/>
    <w:tmpl w:val="8A988C98"/>
    <w:lvl w:ilvl="0" w:tplc="A85EBF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F66540"/>
    <w:multiLevelType w:val="hybridMultilevel"/>
    <w:tmpl w:val="4A424E6A"/>
    <w:lvl w:ilvl="0" w:tplc="ACFA761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382EF4"/>
    <w:multiLevelType w:val="hybridMultilevel"/>
    <w:tmpl w:val="F14695CC"/>
    <w:lvl w:ilvl="0" w:tplc="04130001">
      <w:start w:val="1"/>
      <w:numFmt w:val="bullet"/>
      <w:lvlText w:val=""/>
      <w:lvlJc w:val="left"/>
      <w:pPr>
        <w:ind w:left="2203" w:hanging="360"/>
      </w:pPr>
      <w:rPr>
        <w:rFonts w:ascii="Symbol" w:hAnsi="Symbol" w:hint="default"/>
      </w:rPr>
    </w:lvl>
    <w:lvl w:ilvl="1" w:tplc="04130003" w:tentative="1">
      <w:start w:val="1"/>
      <w:numFmt w:val="bullet"/>
      <w:lvlText w:val="o"/>
      <w:lvlJc w:val="left"/>
      <w:pPr>
        <w:ind w:left="2923" w:hanging="360"/>
      </w:pPr>
      <w:rPr>
        <w:rFonts w:ascii="Courier New" w:hAnsi="Courier New" w:cs="Courier New" w:hint="default"/>
      </w:rPr>
    </w:lvl>
    <w:lvl w:ilvl="2" w:tplc="04130005" w:tentative="1">
      <w:start w:val="1"/>
      <w:numFmt w:val="bullet"/>
      <w:lvlText w:val=""/>
      <w:lvlJc w:val="left"/>
      <w:pPr>
        <w:ind w:left="3643" w:hanging="360"/>
      </w:pPr>
      <w:rPr>
        <w:rFonts w:ascii="Wingdings" w:hAnsi="Wingdings" w:hint="default"/>
      </w:rPr>
    </w:lvl>
    <w:lvl w:ilvl="3" w:tplc="04130001" w:tentative="1">
      <w:start w:val="1"/>
      <w:numFmt w:val="bullet"/>
      <w:lvlText w:val=""/>
      <w:lvlJc w:val="left"/>
      <w:pPr>
        <w:ind w:left="4363" w:hanging="360"/>
      </w:pPr>
      <w:rPr>
        <w:rFonts w:ascii="Symbol" w:hAnsi="Symbol" w:hint="default"/>
      </w:rPr>
    </w:lvl>
    <w:lvl w:ilvl="4" w:tplc="04130003" w:tentative="1">
      <w:start w:val="1"/>
      <w:numFmt w:val="bullet"/>
      <w:lvlText w:val="o"/>
      <w:lvlJc w:val="left"/>
      <w:pPr>
        <w:ind w:left="5083" w:hanging="360"/>
      </w:pPr>
      <w:rPr>
        <w:rFonts w:ascii="Courier New" w:hAnsi="Courier New" w:cs="Courier New" w:hint="default"/>
      </w:rPr>
    </w:lvl>
    <w:lvl w:ilvl="5" w:tplc="04130005" w:tentative="1">
      <w:start w:val="1"/>
      <w:numFmt w:val="bullet"/>
      <w:lvlText w:val=""/>
      <w:lvlJc w:val="left"/>
      <w:pPr>
        <w:ind w:left="5803" w:hanging="360"/>
      </w:pPr>
      <w:rPr>
        <w:rFonts w:ascii="Wingdings" w:hAnsi="Wingdings" w:hint="default"/>
      </w:rPr>
    </w:lvl>
    <w:lvl w:ilvl="6" w:tplc="04130001" w:tentative="1">
      <w:start w:val="1"/>
      <w:numFmt w:val="bullet"/>
      <w:lvlText w:val=""/>
      <w:lvlJc w:val="left"/>
      <w:pPr>
        <w:ind w:left="6523" w:hanging="360"/>
      </w:pPr>
      <w:rPr>
        <w:rFonts w:ascii="Symbol" w:hAnsi="Symbol" w:hint="default"/>
      </w:rPr>
    </w:lvl>
    <w:lvl w:ilvl="7" w:tplc="04130003" w:tentative="1">
      <w:start w:val="1"/>
      <w:numFmt w:val="bullet"/>
      <w:lvlText w:val="o"/>
      <w:lvlJc w:val="left"/>
      <w:pPr>
        <w:ind w:left="7243" w:hanging="360"/>
      </w:pPr>
      <w:rPr>
        <w:rFonts w:ascii="Courier New" w:hAnsi="Courier New" w:cs="Courier New" w:hint="default"/>
      </w:rPr>
    </w:lvl>
    <w:lvl w:ilvl="8" w:tplc="04130005" w:tentative="1">
      <w:start w:val="1"/>
      <w:numFmt w:val="bullet"/>
      <w:lvlText w:val=""/>
      <w:lvlJc w:val="left"/>
      <w:pPr>
        <w:ind w:left="7963" w:hanging="360"/>
      </w:pPr>
      <w:rPr>
        <w:rFonts w:ascii="Wingdings" w:hAnsi="Wingdings" w:hint="default"/>
      </w:rPr>
    </w:lvl>
  </w:abstractNum>
  <w:abstractNum w:abstractNumId="4" w15:restartNumberingAfterBreak="0">
    <w:nsid w:val="57C140AE"/>
    <w:multiLevelType w:val="hybridMultilevel"/>
    <w:tmpl w:val="91D62BC2"/>
    <w:lvl w:ilvl="0" w:tplc="984895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50388D"/>
    <w:multiLevelType w:val="hybridMultilevel"/>
    <w:tmpl w:val="27321F50"/>
    <w:lvl w:ilvl="0" w:tplc="A13281EE">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9D0D27"/>
    <w:multiLevelType w:val="hybridMultilevel"/>
    <w:tmpl w:val="6F14B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5"/>
  <w:drawingGridVerticalSpacing w:val="313"/>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F9"/>
    <w:rsid w:val="00027D74"/>
    <w:rsid w:val="00046445"/>
    <w:rsid w:val="000C0701"/>
    <w:rsid w:val="000D3F99"/>
    <w:rsid w:val="000D5C40"/>
    <w:rsid w:val="001332C6"/>
    <w:rsid w:val="00176159"/>
    <w:rsid w:val="001A223F"/>
    <w:rsid w:val="001A3222"/>
    <w:rsid w:val="001F3F90"/>
    <w:rsid w:val="00230033"/>
    <w:rsid w:val="00255EA6"/>
    <w:rsid w:val="00277288"/>
    <w:rsid w:val="00285ACB"/>
    <w:rsid w:val="00287705"/>
    <w:rsid w:val="002B0391"/>
    <w:rsid w:val="002B3C37"/>
    <w:rsid w:val="003133AF"/>
    <w:rsid w:val="00323828"/>
    <w:rsid w:val="003B400F"/>
    <w:rsid w:val="00447E37"/>
    <w:rsid w:val="004965E1"/>
    <w:rsid w:val="004B59BB"/>
    <w:rsid w:val="004C22C3"/>
    <w:rsid w:val="004C4BF9"/>
    <w:rsid w:val="00542FFA"/>
    <w:rsid w:val="005639B0"/>
    <w:rsid w:val="006017F0"/>
    <w:rsid w:val="0060384F"/>
    <w:rsid w:val="006437FB"/>
    <w:rsid w:val="00652220"/>
    <w:rsid w:val="00664A7A"/>
    <w:rsid w:val="0068550E"/>
    <w:rsid w:val="007524C5"/>
    <w:rsid w:val="007E1C98"/>
    <w:rsid w:val="007E2778"/>
    <w:rsid w:val="007F1314"/>
    <w:rsid w:val="00831E35"/>
    <w:rsid w:val="00856F64"/>
    <w:rsid w:val="0086604A"/>
    <w:rsid w:val="00876724"/>
    <w:rsid w:val="008E7214"/>
    <w:rsid w:val="009549F9"/>
    <w:rsid w:val="009D5429"/>
    <w:rsid w:val="009D5B1D"/>
    <w:rsid w:val="009F2DD9"/>
    <w:rsid w:val="009F6607"/>
    <w:rsid w:val="00A378C3"/>
    <w:rsid w:val="00A52E14"/>
    <w:rsid w:val="00A72794"/>
    <w:rsid w:val="00B361BC"/>
    <w:rsid w:val="00B731F3"/>
    <w:rsid w:val="00C94030"/>
    <w:rsid w:val="00CF36CD"/>
    <w:rsid w:val="00D80448"/>
    <w:rsid w:val="00DC1C3E"/>
    <w:rsid w:val="00DF6D1D"/>
    <w:rsid w:val="00E37DD4"/>
    <w:rsid w:val="00E44003"/>
    <w:rsid w:val="00E655D6"/>
    <w:rsid w:val="00E6610B"/>
    <w:rsid w:val="00E97BBC"/>
    <w:rsid w:val="00EA2559"/>
    <w:rsid w:val="00EA6B61"/>
    <w:rsid w:val="00EC07B5"/>
    <w:rsid w:val="00EC64F3"/>
    <w:rsid w:val="00F4133B"/>
    <w:rsid w:val="00F458F7"/>
    <w:rsid w:val="00FB25CC"/>
    <w:rsid w:val="00FB2F7A"/>
    <w:rsid w:val="00FB3BC0"/>
    <w:rsid w:val="00FB7CF4"/>
    <w:rsid w:val="00FE6499"/>
    <w:rsid w:val="02244FC9"/>
    <w:rsid w:val="02C367CD"/>
    <w:rsid w:val="0883EA0D"/>
    <w:rsid w:val="0D1FADA1"/>
    <w:rsid w:val="0F62CEFB"/>
    <w:rsid w:val="0FA2F3B4"/>
    <w:rsid w:val="0FC6D5BB"/>
    <w:rsid w:val="176DCED4"/>
    <w:rsid w:val="1B47AE00"/>
    <w:rsid w:val="1E16574F"/>
    <w:rsid w:val="2035CA91"/>
    <w:rsid w:val="22C1D5A8"/>
    <w:rsid w:val="23D8378F"/>
    <w:rsid w:val="25F0A7B3"/>
    <w:rsid w:val="277C6FED"/>
    <w:rsid w:val="291E01CA"/>
    <w:rsid w:val="292AE77E"/>
    <w:rsid w:val="2D8EF3E6"/>
    <w:rsid w:val="2F5FF2FD"/>
    <w:rsid w:val="2FE2471F"/>
    <w:rsid w:val="312C25BE"/>
    <w:rsid w:val="34D7A110"/>
    <w:rsid w:val="36288635"/>
    <w:rsid w:val="378CAA02"/>
    <w:rsid w:val="390F19C9"/>
    <w:rsid w:val="40FB35AE"/>
    <w:rsid w:val="410160E0"/>
    <w:rsid w:val="41AD188D"/>
    <w:rsid w:val="490C1C72"/>
    <w:rsid w:val="498EEFEC"/>
    <w:rsid w:val="4ABB113C"/>
    <w:rsid w:val="4B41470D"/>
    <w:rsid w:val="4C9FA604"/>
    <w:rsid w:val="4CA4E149"/>
    <w:rsid w:val="4CA7967F"/>
    <w:rsid w:val="4D299736"/>
    <w:rsid w:val="50EFB50E"/>
    <w:rsid w:val="51E36B01"/>
    <w:rsid w:val="520710D4"/>
    <w:rsid w:val="52F4FEC8"/>
    <w:rsid w:val="5359CC0C"/>
    <w:rsid w:val="55977394"/>
    <w:rsid w:val="56B6AECE"/>
    <w:rsid w:val="57372314"/>
    <w:rsid w:val="63A4AEC5"/>
    <w:rsid w:val="65AA8921"/>
    <w:rsid w:val="65C21AD7"/>
    <w:rsid w:val="66350B67"/>
    <w:rsid w:val="69AE4FCB"/>
    <w:rsid w:val="69B8C655"/>
    <w:rsid w:val="6BEBCDF4"/>
    <w:rsid w:val="6C238258"/>
    <w:rsid w:val="71DFFF8C"/>
    <w:rsid w:val="76BC298C"/>
    <w:rsid w:val="777D8449"/>
    <w:rsid w:val="77CF3564"/>
    <w:rsid w:val="79B44E82"/>
    <w:rsid w:val="7A3035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AA49"/>
  <w15:docId w15:val="{D0A438E2-6007-4ABF-8307-B7F770DA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6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E37"/>
    <w:pPr>
      <w:ind w:left="720"/>
      <w:contextualSpacing/>
    </w:pPr>
  </w:style>
  <w:style w:type="character" w:styleId="Verwijzingopmerking">
    <w:name w:val="annotation reference"/>
    <w:basedOn w:val="Standaardalinea-lettertype"/>
    <w:uiPriority w:val="99"/>
    <w:semiHidden/>
    <w:unhideWhenUsed/>
    <w:rsid w:val="005639B0"/>
    <w:rPr>
      <w:sz w:val="16"/>
      <w:szCs w:val="16"/>
    </w:rPr>
  </w:style>
  <w:style w:type="paragraph" w:styleId="Tekstopmerking">
    <w:name w:val="annotation text"/>
    <w:basedOn w:val="Standaard"/>
    <w:link w:val="TekstopmerkingChar"/>
    <w:uiPriority w:val="99"/>
    <w:semiHidden/>
    <w:unhideWhenUsed/>
    <w:rsid w:val="005639B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39B0"/>
    <w:rPr>
      <w:sz w:val="20"/>
      <w:szCs w:val="20"/>
    </w:rPr>
  </w:style>
  <w:style w:type="paragraph" w:styleId="Onderwerpvanopmerking">
    <w:name w:val="annotation subject"/>
    <w:basedOn w:val="Tekstopmerking"/>
    <w:next w:val="Tekstopmerking"/>
    <w:link w:val="OnderwerpvanopmerkingChar"/>
    <w:uiPriority w:val="99"/>
    <w:semiHidden/>
    <w:unhideWhenUsed/>
    <w:rsid w:val="005639B0"/>
    <w:rPr>
      <w:b/>
      <w:bCs/>
    </w:rPr>
  </w:style>
  <w:style w:type="character" w:customStyle="1" w:styleId="OnderwerpvanopmerkingChar">
    <w:name w:val="Onderwerp van opmerking Char"/>
    <w:basedOn w:val="TekstopmerkingChar"/>
    <w:link w:val="Onderwerpvanopmerking"/>
    <w:uiPriority w:val="99"/>
    <w:semiHidden/>
    <w:rsid w:val="005639B0"/>
    <w:rPr>
      <w:b/>
      <w:bCs/>
      <w:sz w:val="20"/>
      <w:szCs w:val="20"/>
    </w:rPr>
  </w:style>
  <w:style w:type="paragraph" w:styleId="Ballontekst">
    <w:name w:val="Balloon Text"/>
    <w:basedOn w:val="Standaard"/>
    <w:link w:val="BallontekstChar"/>
    <w:uiPriority w:val="99"/>
    <w:semiHidden/>
    <w:unhideWhenUsed/>
    <w:rsid w:val="005639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cid:image001.jpg@01D60445.FB450F7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DEFBA49793F4E974055AD4CD98AC2" ma:contentTypeVersion="" ma:contentTypeDescription="Een nieuw document maken." ma:contentTypeScope="" ma:versionID="f8e473dece25e2fe72c610218deee120">
  <xsd:schema xmlns:xsd="http://www.w3.org/2001/XMLSchema" xmlns:xs="http://www.w3.org/2001/XMLSchema" xmlns:p="http://schemas.microsoft.com/office/2006/metadata/properties" xmlns:ns2="900ca796-cea9-4c67-b869-9993f57ae3fb" xmlns:ns3="8c07b6e0-86e0-48ed-8401-56f59510e9d5" targetNamespace="http://schemas.microsoft.com/office/2006/metadata/properties" ma:root="true" ma:fieldsID="1fbba0bf12c9e59272d772c1220f4a3e" ns2:_="" ns3:_="">
    <xsd:import namespace="900ca796-cea9-4c67-b869-9993f57ae3fb"/>
    <xsd:import namespace="8c07b6e0-86e0-48ed-8401-56f59510e9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ca796-cea9-4c67-b869-9993f57ae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07b6e0-86e0-48ed-8401-56f59510e9d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FB34C-8AA5-4A0B-8B61-634488905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ca796-cea9-4c67-b869-9993f57ae3fb"/>
    <ds:schemaRef ds:uri="8c07b6e0-86e0-48ed-8401-56f59510e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A0CCD-7CD7-441A-9AC8-C6D2BDA20322}">
  <ds:schemaRefs>
    <ds:schemaRef ds:uri="http://schemas.microsoft.com/sharepoint/v3/contenttype/forms"/>
  </ds:schemaRefs>
</ds:datastoreItem>
</file>

<file path=customXml/itemProps3.xml><?xml version="1.0" encoding="utf-8"?>
<ds:datastoreItem xmlns:ds="http://schemas.openxmlformats.org/officeDocument/2006/customXml" ds:itemID="{A67526F6-C546-4866-8E50-EF8E1575361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00ca796-cea9-4c67-b869-9993f57ae3fb"/>
    <ds:schemaRef ds:uri="8c07b6e0-86e0-48ed-8401-56f59510e9d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1568</Words>
  <Characters>8626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Stoute</dc:creator>
  <cp:lastModifiedBy>IB Triangel Claske</cp:lastModifiedBy>
  <cp:revision>6</cp:revision>
  <dcterms:created xsi:type="dcterms:W3CDTF">2021-07-15T09:08:00Z</dcterms:created>
  <dcterms:modified xsi:type="dcterms:W3CDTF">2021-07-15T11:00:00Z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0x0101007BCDEFBA49793F4E974055AD4CD98AC2</vt:lpwstr>
  </property>
</Properties>
</file>