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0B78BB" w14:paraId="718C7809" w14:textId="77777777" w:rsidTr="008D5F8E">
        <w:tc>
          <w:tcPr>
            <w:tcW w:w="9062" w:type="dxa"/>
          </w:tcPr>
          <w:p w14:paraId="53EACB77" w14:textId="0E326855" w:rsidR="000B78BB" w:rsidRDefault="000B78BB" w:rsidP="00255164">
            <w:r>
              <w:rPr>
                <w:noProof/>
              </w:rPr>
              <mc:AlternateContent>
                <mc:Choice Requires="wps">
                  <w:drawing>
                    <wp:inline distT="0" distB="0" distL="0" distR="0" wp14:anchorId="24D4FFC7" wp14:editId="1A6534AF">
                      <wp:extent cx="304800" cy="3048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0C95A"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0FCF0109" wp14:editId="0022FC1F">
                  <wp:extent cx="1905000" cy="485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pic:spPr>
                      </pic:pic>
                    </a:graphicData>
                  </a:graphic>
                </wp:inline>
              </w:drawing>
            </w:r>
          </w:p>
        </w:tc>
      </w:tr>
    </w:tbl>
    <w:p w14:paraId="30C457E2" w14:textId="77777777" w:rsidR="00D92199" w:rsidRPr="00D92199" w:rsidRDefault="00D92199">
      <w:pPr>
        <w:rPr>
          <w:b/>
          <w:sz w:val="2"/>
          <w:szCs w:val="2"/>
        </w:rPr>
      </w:pPr>
    </w:p>
    <w:p w14:paraId="22178B70" w14:textId="2D57F39B" w:rsidR="00D92199" w:rsidRDefault="00D92199">
      <w:pPr>
        <w:rPr>
          <w:b/>
        </w:rPr>
      </w:pPr>
      <w:r w:rsidRPr="00D92199">
        <w:rPr>
          <w:b/>
        </w:rPr>
        <w:t>Uitslag van het tevredenheidsonderzoek in november 2022 onder ouders</w:t>
      </w:r>
      <w:r w:rsidR="003F0CE7">
        <w:rPr>
          <w:b/>
        </w:rPr>
        <w:t>:</w:t>
      </w:r>
    </w:p>
    <w:tbl>
      <w:tblPr>
        <w:tblStyle w:val="Tabelraster"/>
        <w:tblW w:w="0" w:type="auto"/>
        <w:tblLook w:val="04A0" w:firstRow="1" w:lastRow="0" w:firstColumn="1" w:lastColumn="0" w:noHBand="0" w:noVBand="1"/>
      </w:tblPr>
      <w:tblGrid>
        <w:gridCol w:w="3020"/>
        <w:gridCol w:w="3021"/>
        <w:gridCol w:w="3021"/>
      </w:tblGrid>
      <w:tr w:rsidR="00D92199" w14:paraId="26AAA868" w14:textId="77777777" w:rsidTr="00D92199">
        <w:tc>
          <w:tcPr>
            <w:tcW w:w="3020" w:type="dxa"/>
          </w:tcPr>
          <w:p w14:paraId="4EDB140D" w14:textId="31C96FA4" w:rsidR="00D92199" w:rsidRPr="00D92199" w:rsidRDefault="00D92199"/>
        </w:tc>
        <w:tc>
          <w:tcPr>
            <w:tcW w:w="3021" w:type="dxa"/>
          </w:tcPr>
          <w:p w14:paraId="459D119C" w14:textId="53F80A3C" w:rsidR="00D92199" w:rsidRPr="00D92199" w:rsidRDefault="006C7F42">
            <w:r>
              <w:t>school</w:t>
            </w:r>
          </w:p>
        </w:tc>
        <w:tc>
          <w:tcPr>
            <w:tcW w:w="3021" w:type="dxa"/>
          </w:tcPr>
          <w:p w14:paraId="35B9742D" w14:textId="0E1114D9" w:rsidR="00D92199" w:rsidRPr="00D92199" w:rsidRDefault="006C7F42">
            <w:r>
              <w:t>benchmark</w:t>
            </w:r>
          </w:p>
        </w:tc>
      </w:tr>
      <w:tr w:rsidR="006C7F42" w14:paraId="14F852D5" w14:textId="77777777" w:rsidTr="00D92199">
        <w:tc>
          <w:tcPr>
            <w:tcW w:w="3020" w:type="dxa"/>
          </w:tcPr>
          <w:p w14:paraId="50D2E8D3" w14:textId="7AD3FE23" w:rsidR="006C7F42" w:rsidRPr="00D92199" w:rsidRDefault="006C7F42">
            <w:r>
              <w:t>Rapportcijfer</w:t>
            </w:r>
          </w:p>
        </w:tc>
        <w:tc>
          <w:tcPr>
            <w:tcW w:w="3021" w:type="dxa"/>
          </w:tcPr>
          <w:p w14:paraId="463AD459" w14:textId="6A55B308" w:rsidR="006C7F42" w:rsidRPr="00D92199" w:rsidRDefault="003C7E6F">
            <w:r>
              <w:t>8.2</w:t>
            </w:r>
          </w:p>
        </w:tc>
        <w:tc>
          <w:tcPr>
            <w:tcW w:w="3021" w:type="dxa"/>
          </w:tcPr>
          <w:p w14:paraId="59F1312C" w14:textId="10001EC7" w:rsidR="006C7F42" w:rsidRPr="00D92199" w:rsidRDefault="003C7E6F">
            <w:r>
              <w:t>7.7</w:t>
            </w:r>
          </w:p>
        </w:tc>
      </w:tr>
    </w:tbl>
    <w:p w14:paraId="5EEDF854" w14:textId="77777777" w:rsidR="00D92199" w:rsidRPr="003F0CE7" w:rsidRDefault="00D92199">
      <w:pPr>
        <w:rPr>
          <w:b/>
          <w:sz w:val="2"/>
          <w:szCs w:val="2"/>
        </w:rPr>
      </w:pPr>
    </w:p>
    <w:tbl>
      <w:tblPr>
        <w:tblStyle w:val="Tabelraster"/>
        <w:tblW w:w="0" w:type="auto"/>
        <w:tblLook w:val="04A0" w:firstRow="1" w:lastRow="0" w:firstColumn="1" w:lastColumn="0" w:noHBand="0" w:noVBand="1"/>
      </w:tblPr>
      <w:tblGrid>
        <w:gridCol w:w="3020"/>
        <w:gridCol w:w="3021"/>
        <w:gridCol w:w="3021"/>
      </w:tblGrid>
      <w:tr w:rsidR="00D92199" w14:paraId="64BED4AD" w14:textId="77777777" w:rsidTr="00D92199">
        <w:tc>
          <w:tcPr>
            <w:tcW w:w="3020" w:type="dxa"/>
          </w:tcPr>
          <w:p w14:paraId="1CA830EF" w14:textId="485152A2" w:rsidR="00D92199" w:rsidRDefault="00D92199"/>
        </w:tc>
        <w:tc>
          <w:tcPr>
            <w:tcW w:w="3021" w:type="dxa"/>
          </w:tcPr>
          <w:p w14:paraId="7B6A05FB" w14:textId="5E910B0F" w:rsidR="00D92199" w:rsidRDefault="006C7F42">
            <w:r>
              <w:t>school</w:t>
            </w:r>
          </w:p>
        </w:tc>
        <w:tc>
          <w:tcPr>
            <w:tcW w:w="3021" w:type="dxa"/>
          </w:tcPr>
          <w:p w14:paraId="2D746120" w14:textId="6DA44DA2" w:rsidR="00D92199" w:rsidRDefault="006C7F42">
            <w:r>
              <w:t>benchmark</w:t>
            </w:r>
          </w:p>
        </w:tc>
      </w:tr>
      <w:tr w:rsidR="006C7F42" w14:paraId="33BEDB79" w14:textId="77777777" w:rsidTr="00D92199">
        <w:tc>
          <w:tcPr>
            <w:tcW w:w="3020" w:type="dxa"/>
          </w:tcPr>
          <w:p w14:paraId="3239DAAB" w14:textId="25299BF8" w:rsidR="006C7F42" w:rsidRDefault="006C7F42">
            <w:r>
              <w:t>Onderwijs</w:t>
            </w:r>
          </w:p>
        </w:tc>
        <w:tc>
          <w:tcPr>
            <w:tcW w:w="3021" w:type="dxa"/>
          </w:tcPr>
          <w:p w14:paraId="70869315" w14:textId="634B6882" w:rsidR="006C7F42" w:rsidRDefault="003C7E6F">
            <w:r>
              <w:t>8.6</w:t>
            </w:r>
          </w:p>
        </w:tc>
        <w:tc>
          <w:tcPr>
            <w:tcW w:w="3021" w:type="dxa"/>
          </w:tcPr>
          <w:p w14:paraId="75C578F9" w14:textId="024486E9" w:rsidR="006C7F42" w:rsidRDefault="003C7E6F">
            <w:r>
              <w:t>8.0</w:t>
            </w:r>
          </w:p>
        </w:tc>
      </w:tr>
      <w:tr w:rsidR="00D92199" w14:paraId="1C0E46F5" w14:textId="77777777" w:rsidTr="00D92199">
        <w:tc>
          <w:tcPr>
            <w:tcW w:w="3020" w:type="dxa"/>
          </w:tcPr>
          <w:p w14:paraId="07F1D8B4" w14:textId="60356CC6" w:rsidR="00D92199" w:rsidRDefault="003C7E6F">
            <w:r>
              <w:t>Leerkracht</w:t>
            </w:r>
          </w:p>
        </w:tc>
        <w:tc>
          <w:tcPr>
            <w:tcW w:w="3021" w:type="dxa"/>
          </w:tcPr>
          <w:p w14:paraId="64131B6C" w14:textId="05FE6C17" w:rsidR="00D92199" w:rsidRDefault="003C7E6F">
            <w:r>
              <w:t>8.6</w:t>
            </w:r>
          </w:p>
        </w:tc>
        <w:tc>
          <w:tcPr>
            <w:tcW w:w="3021" w:type="dxa"/>
          </w:tcPr>
          <w:p w14:paraId="4C0FFA9D" w14:textId="67D68C9A" w:rsidR="00D92199" w:rsidRDefault="003C7E6F">
            <w:r>
              <w:t>8.4</w:t>
            </w:r>
          </w:p>
        </w:tc>
      </w:tr>
      <w:tr w:rsidR="00D92199" w14:paraId="7AC84E55" w14:textId="77777777" w:rsidTr="00D92199">
        <w:tc>
          <w:tcPr>
            <w:tcW w:w="3020" w:type="dxa"/>
          </w:tcPr>
          <w:p w14:paraId="6AC4EA63" w14:textId="3792B71F" w:rsidR="00D92199" w:rsidRDefault="003C7E6F">
            <w:r>
              <w:t>Gepersonaliseerd leren</w:t>
            </w:r>
          </w:p>
        </w:tc>
        <w:tc>
          <w:tcPr>
            <w:tcW w:w="3021" w:type="dxa"/>
          </w:tcPr>
          <w:p w14:paraId="1F60B973" w14:textId="40550F59" w:rsidR="00D92199" w:rsidRDefault="003C7E6F">
            <w:r>
              <w:t>8.5</w:t>
            </w:r>
          </w:p>
        </w:tc>
        <w:tc>
          <w:tcPr>
            <w:tcW w:w="3021" w:type="dxa"/>
          </w:tcPr>
          <w:p w14:paraId="5CB73064" w14:textId="73D58BAE" w:rsidR="00D92199" w:rsidRDefault="003C7E6F">
            <w:r>
              <w:t>7.1</w:t>
            </w:r>
          </w:p>
        </w:tc>
      </w:tr>
      <w:tr w:rsidR="00D92199" w14:paraId="15B5E1CA" w14:textId="77777777" w:rsidTr="00D92199">
        <w:tc>
          <w:tcPr>
            <w:tcW w:w="3020" w:type="dxa"/>
          </w:tcPr>
          <w:p w14:paraId="71720332" w14:textId="7F844274" w:rsidR="00D92199" w:rsidRDefault="003C7E6F">
            <w:r>
              <w:t>Veiligheid op school</w:t>
            </w:r>
          </w:p>
        </w:tc>
        <w:tc>
          <w:tcPr>
            <w:tcW w:w="3021" w:type="dxa"/>
          </w:tcPr>
          <w:p w14:paraId="3DF179CB" w14:textId="6A00B2A6" w:rsidR="00D92199" w:rsidRDefault="003C7E6F">
            <w:r>
              <w:t>8.4</w:t>
            </w:r>
          </w:p>
        </w:tc>
        <w:tc>
          <w:tcPr>
            <w:tcW w:w="3021" w:type="dxa"/>
          </w:tcPr>
          <w:p w14:paraId="73DA387C" w14:textId="1DAA3DBE" w:rsidR="00D92199" w:rsidRDefault="003C7E6F">
            <w:r>
              <w:t>7.8</w:t>
            </w:r>
          </w:p>
        </w:tc>
      </w:tr>
      <w:tr w:rsidR="00D92199" w14:paraId="64CD68A3" w14:textId="77777777" w:rsidTr="00D92199">
        <w:tc>
          <w:tcPr>
            <w:tcW w:w="3020" w:type="dxa"/>
          </w:tcPr>
          <w:p w14:paraId="7DA3B5DB" w14:textId="3B12DE3B" w:rsidR="00D92199" w:rsidRDefault="00C37BBD">
            <w:r>
              <w:t>Sfeer</w:t>
            </w:r>
          </w:p>
        </w:tc>
        <w:tc>
          <w:tcPr>
            <w:tcW w:w="3021" w:type="dxa"/>
          </w:tcPr>
          <w:p w14:paraId="0C848A99" w14:textId="4912B786" w:rsidR="00D92199" w:rsidRDefault="00C37BBD">
            <w:r>
              <w:t>8.4</w:t>
            </w:r>
          </w:p>
        </w:tc>
        <w:tc>
          <w:tcPr>
            <w:tcW w:w="3021" w:type="dxa"/>
          </w:tcPr>
          <w:p w14:paraId="53C5C2C2" w14:textId="76374BC2" w:rsidR="00D92199" w:rsidRDefault="00C37BBD">
            <w:r>
              <w:t>8.1</w:t>
            </w:r>
          </w:p>
        </w:tc>
      </w:tr>
      <w:tr w:rsidR="00D92199" w14:paraId="68498243" w14:textId="77777777" w:rsidTr="00D92199">
        <w:tc>
          <w:tcPr>
            <w:tcW w:w="3020" w:type="dxa"/>
          </w:tcPr>
          <w:p w14:paraId="37341F17" w14:textId="54174107" w:rsidR="00D92199" w:rsidRDefault="00C37BBD">
            <w:r>
              <w:t>Schoolleiding/directie</w:t>
            </w:r>
          </w:p>
        </w:tc>
        <w:tc>
          <w:tcPr>
            <w:tcW w:w="3021" w:type="dxa"/>
          </w:tcPr>
          <w:p w14:paraId="65998214" w14:textId="31BA3FB9" w:rsidR="00D92199" w:rsidRDefault="00C37BBD">
            <w:r>
              <w:t>8.4</w:t>
            </w:r>
          </w:p>
        </w:tc>
        <w:tc>
          <w:tcPr>
            <w:tcW w:w="3021" w:type="dxa"/>
          </w:tcPr>
          <w:p w14:paraId="4D203978" w14:textId="17F8B7C6" w:rsidR="00D92199" w:rsidRDefault="00C37BBD">
            <w:r>
              <w:t>7.7</w:t>
            </w:r>
          </w:p>
        </w:tc>
      </w:tr>
      <w:tr w:rsidR="00D92199" w14:paraId="75F54919" w14:textId="77777777" w:rsidTr="00D92199">
        <w:tc>
          <w:tcPr>
            <w:tcW w:w="3020" w:type="dxa"/>
          </w:tcPr>
          <w:p w14:paraId="67174417" w14:textId="4DEEA2D8" w:rsidR="00D92199" w:rsidRDefault="00C37BBD">
            <w:r>
              <w:t>Voorzieningen</w:t>
            </w:r>
          </w:p>
        </w:tc>
        <w:tc>
          <w:tcPr>
            <w:tcW w:w="3021" w:type="dxa"/>
          </w:tcPr>
          <w:p w14:paraId="029C1AF3" w14:textId="448454DE" w:rsidR="00D92199" w:rsidRDefault="00C37BBD">
            <w:r>
              <w:t>8.2</w:t>
            </w:r>
          </w:p>
        </w:tc>
        <w:tc>
          <w:tcPr>
            <w:tcW w:w="3021" w:type="dxa"/>
          </w:tcPr>
          <w:p w14:paraId="39C281AB" w14:textId="77B7E7B3" w:rsidR="00D92199" w:rsidRDefault="00C37BBD">
            <w:r>
              <w:t>7.9</w:t>
            </w:r>
          </w:p>
        </w:tc>
      </w:tr>
      <w:tr w:rsidR="00D92199" w14:paraId="37A5D285" w14:textId="77777777" w:rsidTr="00D92199">
        <w:tc>
          <w:tcPr>
            <w:tcW w:w="3020" w:type="dxa"/>
          </w:tcPr>
          <w:p w14:paraId="5E023BF7" w14:textId="11FBBB9C" w:rsidR="00D92199" w:rsidRDefault="00C37BBD">
            <w:r>
              <w:t>Algemene ontwikkeling</w:t>
            </w:r>
          </w:p>
        </w:tc>
        <w:tc>
          <w:tcPr>
            <w:tcW w:w="3021" w:type="dxa"/>
          </w:tcPr>
          <w:p w14:paraId="16C3648D" w14:textId="62419850" w:rsidR="00D92199" w:rsidRDefault="00C37BBD">
            <w:r>
              <w:t>8.1</w:t>
            </w:r>
          </w:p>
        </w:tc>
        <w:tc>
          <w:tcPr>
            <w:tcW w:w="3021" w:type="dxa"/>
          </w:tcPr>
          <w:p w14:paraId="60F52553" w14:textId="3278FE6F" w:rsidR="00D92199" w:rsidRDefault="00C37BBD">
            <w:r>
              <w:t>7.9</w:t>
            </w:r>
          </w:p>
        </w:tc>
      </w:tr>
      <w:tr w:rsidR="00C37BBD" w14:paraId="2D567B1B" w14:textId="77777777" w:rsidTr="00D92199">
        <w:tc>
          <w:tcPr>
            <w:tcW w:w="3020" w:type="dxa"/>
          </w:tcPr>
          <w:p w14:paraId="252D2884" w14:textId="2535202D" w:rsidR="00C37BBD" w:rsidRDefault="00C37BBD">
            <w:r>
              <w:t>Communicatie</w:t>
            </w:r>
          </w:p>
        </w:tc>
        <w:tc>
          <w:tcPr>
            <w:tcW w:w="3021" w:type="dxa"/>
          </w:tcPr>
          <w:p w14:paraId="507827D8" w14:textId="719CAF8E" w:rsidR="00C37BBD" w:rsidRDefault="00C37BBD">
            <w:r>
              <w:t>8.0</w:t>
            </w:r>
          </w:p>
        </w:tc>
        <w:tc>
          <w:tcPr>
            <w:tcW w:w="3021" w:type="dxa"/>
          </w:tcPr>
          <w:p w14:paraId="2C9D65C8" w14:textId="50D4E7B6" w:rsidR="00C37BBD" w:rsidRDefault="00C37BBD">
            <w:r>
              <w:t>7.5</w:t>
            </w:r>
          </w:p>
        </w:tc>
      </w:tr>
    </w:tbl>
    <w:p w14:paraId="427CCD1A" w14:textId="77777777" w:rsidR="00FA2D93" w:rsidRPr="00FA2D93" w:rsidRDefault="00FA2D93">
      <w:pPr>
        <w:rPr>
          <w:sz w:val="2"/>
          <w:szCs w:val="2"/>
        </w:rPr>
      </w:pPr>
    </w:p>
    <w:p w14:paraId="2E8CA527" w14:textId="50FDE982" w:rsidR="009F1462" w:rsidRDefault="00FA2D93" w:rsidP="0060093C">
      <w:pPr>
        <w:pStyle w:val="Geenafstand"/>
        <w:rPr>
          <w:b/>
        </w:rPr>
      </w:pPr>
      <w:r>
        <w:rPr>
          <w:b/>
        </w:rPr>
        <w:t xml:space="preserve">Top </w:t>
      </w:r>
      <w:r w:rsidR="00255164">
        <w:rPr>
          <w:b/>
        </w:rPr>
        <w:t>5</w:t>
      </w:r>
      <w:r>
        <w:rPr>
          <w:b/>
        </w:rPr>
        <w:t xml:space="preserve"> – Tip </w:t>
      </w:r>
      <w:r w:rsidR="00255164">
        <w:rPr>
          <w:b/>
        </w:rPr>
        <w:t>5</w:t>
      </w:r>
      <w:r>
        <w:rPr>
          <w:b/>
        </w:rPr>
        <w:t>:</w:t>
      </w:r>
    </w:p>
    <w:p w14:paraId="22FD27A2" w14:textId="77777777" w:rsidR="003F0CE7" w:rsidRPr="003F0CE7" w:rsidRDefault="003F0CE7" w:rsidP="0060093C">
      <w:pPr>
        <w:pStyle w:val="Geenafstand"/>
        <w:rPr>
          <w:b/>
          <w:sz w:val="10"/>
          <w:szCs w:val="10"/>
        </w:rPr>
      </w:pPr>
    </w:p>
    <w:tbl>
      <w:tblPr>
        <w:tblStyle w:val="Tabelraster"/>
        <w:tblW w:w="0" w:type="auto"/>
        <w:tblLook w:val="04A0" w:firstRow="1" w:lastRow="0" w:firstColumn="1" w:lastColumn="0" w:noHBand="0" w:noVBand="1"/>
      </w:tblPr>
      <w:tblGrid>
        <w:gridCol w:w="846"/>
        <w:gridCol w:w="1788"/>
        <w:gridCol w:w="4819"/>
        <w:gridCol w:w="1701"/>
      </w:tblGrid>
      <w:tr w:rsidR="00FA2D93" w:rsidRPr="00FA2D93" w14:paraId="135DFFFD" w14:textId="088EF20C" w:rsidTr="00FA2D93">
        <w:tc>
          <w:tcPr>
            <w:tcW w:w="846" w:type="dxa"/>
          </w:tcPr>
          <w:p w14:paraId="30311D68" w14:textId="6A20A526" w:rsidR="00FA2D93" w:rsidRPr="00FA2D93" w:rsidRDefault="00FA2D93" w:rsidP="0060093C">
            <w:pPr>
              <w:pStyle w:val="Geenafstand"/>
            </w:pPr>
          </w:p>
        </w:tc>
        <w:tc>
          <w:tcPr>
            <w:tcW w:w="1701" w:type="dxa"/>
          </w:tcPr>
          <w:p w14:paraId="6741E4C4" w14:textId="105F048A" w:rsidR="00FA2D93" w:rsidRPr="00FA2D93" w:rsidRDefault="00FA2D93" w:rsidP="0060093C">
            <w:pPr>
              <w:pStyle w:val="Geenafstand"/>
            </w:pPr>
            <w:r>
              <w:t>Thema</w:t>
            </w:r>
          </w:p>
        </w:tc>
        <w:tc>
          <w:tcPr>
            <w:tcW w:w="4819" w:type="dxa"/>
            <w:tcBorders>
              <w:right w:val="single" w:sz="2" w:space="0" w:color="auto"/>
            </w:tcBorders>
          </w:tcPr>
          <w:p w14:paraId="65F216B5" w14:textId="02DEE5A5" w:rsidR="00FA2D93" w:rsidRPr="00FA2D93" w:rsidRDefault="00FA2D93" w:rsidP="0060093C">
            <w:pPr>
              <w:pStyle w:val="Geenafstand"/>
            </w:pPr>
            <w:r>
              <w:t>Aspect</w:t>
            </w:r>
          </w:p>
        </w:tc>
        <w:tc>
          <w:tcPr>
            <w:tcW w:w="1701" w:type="dxa"/>
            <w:tcBorders>
              <w:left w:val="single" w:sz="2" w:space="0" w:color="auto"/>
            </w:tcBorders>
          </w:tcPr>
          <w:p w14:paraId="6EE85AD9" w14:textId="010D5B83" w:rsidR="00FA2D93" w:rsidRPr="00FA2D93" w:rsidRDefault="00FA2D93" w:rsidP="00FA2D93">
            <w:pPr>
              <w:pStyle w:val="Geenafstand"/>
            </w:pPr>
            <w:r>
              <w:t>Score</w:t>
            </w:r>
          </w:p>
        </w:tc>
      </w:tr>
      <w:tr w:rsidR="00FA2D93" w:rsidRPr="00FA2D93" w14:paraId="0A4EFD8D" w14:textId="746D32FA" w:rsidTr="00FA2D93">
        <w:tc>
          <w:tcPr>
            <w:tcW w:w="846" w:type="dxa"/>
          </w:tcPr>
          <w:p w14:paraId="066BE599" w14:textId="091E4A9A" w:rsidR="00FA2D93" w:rsidRPr="00FA2D93" w:rsidRDefault="00FA2D93" w:rsidP="0060093C">
            <w:pPr>
              <w:pStyle w:val="Geenafstand"/>
            </w:pPr>
            <w:r>
              <w:t>Top 1</w:t>
            </w:r>
          </w:p>
        </w:tc>
        <w:tc>
          <w:tcPr>
            <w:tcW w:w="1701" w:type="dxa"/>
          </w:tcPr>
          <w:p w14:paraId="7453C744" w14:textId="2AF139B0" w:rsidR="00FA2D93" w:rsidRPr="00FA2D93" w:rsidRDefault="00C37BBD" w:rsidP="0060093C">
            <w:pPr>
              <w:pStyle w:val="Geenafstand"/>
            </w:pPr>
            <w:r>
              <w:t>Gepersonaliseerd leren</w:t>
            </w:r>
          </w:p>
        </w:tc>
        <w:tc>
          <w:tcPr>
            <w:tcW w:w="4819" w:type="dxa"/>
            <w:tcBorders>
              <w:right w:val="single" w:sz="2" w:space="0" w:color="auto"/>
            </w:tcBorders>
          </w:tcPr>
          <w:p w14:paraId="4D106DBE" w14:textId="2DD4D21D" w:rsidR="00FA2D93" w:rsidRPr="00FA2D93" w:rsidRDefault="00C37BBD" w:rsidP="0060093C">
            <w:pPr>
              <w:pStyle w:val="Geenafstand"/>
            </w:pPr>
            <w:r>
              <w:t>Rekening houden met wat het kind goed en minder goed kan</w:t>
            </w:r>
          </w:p>
        </w:tc>
        <w:tc>
          <w:tcPr>
            <w:tcW w:w="1701" w:type="dxa"/>
            <w:tcBorders>
              <w:left w:val="single" w:sz="2" w:space="0" w:color="auto"/>
            </w:tcBorders>
            <w:shd w:val="clear" w:color="auto" w:fill="E2EFD9" w:themeFill="accent6" w:themeFillTint="33"/>
          </w:tcPr>
          <w:p w14:paraId="1C49A1C6" w14:textId="38FA3169" w:rsidR="00FA2D93" w:rsidRPr="00FA2D93" w:rsidRDefault="00C37BBD" w:rsidP="0060093C">
            <w:pPr>
              <w:pStyle w:val="Geenafstand"/>
            </w:pPr>
            <w:r>
              <w:t>8.8</w:t>
            </w:r>
          </w:p>
        </w:tc>
      </w:tr>
      <w:tr w:rsidR="00FA2D93" w:rsidRPr="00FA2D93" w14:paraId="2407D31F" w14:textId="727CC3F0" w:rsidTr="00FA2D93">
        <w:tc>
          <w:tcPr>
            <w:tcW w:w="846" w:type="dxa"/>
          </w:tcPr>
          <w:p w14:paraId="18324569" w14:textId="7AE6F622" w:rsidR="00FA2D93" w:rsidRPr="00FA2D93" w:rsidRDefault="00FA2D93" w:rsidP="0060093C">
            <w:pPr>
              <w:pStyle w:val="Geenafstand"/>
            </w:pPr>
            <w:r w:rsidRPr="00FA2D93">
              <w:t>Top 2</w:t>
            </w:r>
          </w:p>
        </w:tc>
        <w:tc>
          <w:tcPr>
            <w:tcW w:w="1701" w:type="dxa"/>
          </w:tcPr>
          <w:p w14:paraId="5B9D7EF8" w14:textId="0F6C3E7C" w:rsidR="00FA2D93" w:rsidRPr="00FA2D93" w:rsidRDefault="00C37BBD" w:rsidP="0060093C">
            <w:pPr>
              <w:pStyle w:val="Geenafstand"/>
            </w:pPr>
            <w:r>
              <w:t>Veiligheid op school</w:t>
            </w:r>
          </w:p>
        </w:tc>
        <w:tc>
          <w:tcPr>
            <w:tcW w:w="4819" w:type="dxa"/>
            <w:tcBorders>
              <w:right w:val="single" w:sz="2" w:space="0" w:color="auto"/>
            </w:tcBorders>
          </w:tcPr>
          <w:p w14:paraId="441CE847" w14:textId="1A858A9C" w:rsidR="00FA2D93" w:rsidRPr="00FA2D93" w:rsidRDefault="00C37BBD" w:rsidP="0060093C">
            <w:pPr>
              <w:pStyle w:val="Geenafstand"/>
            </w:pPr>
            <w:r>
              <w:t>Duidelijke regels op school</w:t>
            </w:r>
          </w:p>
        </w:tc>
        <w:tc>
          <w:tcPr>
            <w:tcW w:w="1701" w:type="dxa"/>
            <w:tcBorders>
              <w:left w:val="single" w:sz="2" w:space="0" w:color="auto"/>
            </w:tcBorders>
            <w:shd w:val="clear" w:color="auto" w:fill="E2EFD9" w:themeFill="accent6" w:themeFillTint="33"/>
          </w:tcPr>
          <w:p w14:paraId="3775B00B" w14:textId="0EE96928" w:rsidR="00FA2D93" w:rsidRPr="00FA2D93" w:rsidRDefault="00C37BBD" w:rsidP="0060093C">
            <w:pPr>
              <w:pStyle w:val="Geenafstand"/>
            </w:pPr>
            <w:r>
              <w:t>8.7</w:t>
            </w:r>
          </w:p>
        </w:tc>
      </w:tr>
      <w:tr w:rsidR="00FA2D93" w:rsidRPr="00FA2D93" w14:paraId="09884461" w14:textId="686F4D36" w:rsidTr="00FA2D93">
        <w:tc>
          <w:tcPr>
            <w:tcW w:w="846" w:type="dxa"/>
          </w:tcPr>
          <w:p w14:paraId="5B3B123E" w14:textId="583DF6F5" w:rsidR="00FA2D93" w:rsidRPr="00FA2D93" w:rsidRDefault="00FA2D93" w:rsidP="0060093C">
            <w:pPr>
              <w:pStyle w:val="Geenafstand"/>
            </w:pPr>
            <w:r w:rsidRPr="00FA2D93">
              <w:t>Top 3</w:t>
            </w:r>
          </w:p>
        </w:tc>
        <w:tc>
          <w:tcPr>
            <w:tcW w:w="1701" w:type="dxa"/>
          </w:tcPr>
          <w:p w14:paraId="0437C764" w14:textId="0900095F" w:rsidR="00FA2D93" w:rsidRPr="00FA2D93" w:rsidRDefault="00C37BBD" w:rsidP="0060093C">
            <w:pPr>
              <w:pStyle w:val="Geenafstand"/>
            </w:pPr>
            <w:r>
              <w:t>Onderwijs</w:t>
            </w:r>
          </w:p>
        </w:tc>
        <w:tc>
          <w:tcPr>
            <w:tcW w:w="4819" w:type="dxa"/>
            <w:tcBorders>
              <w:right w:val="single" w:sz="2" w:space="0" w:color="auto"/>
            </w:tcBorders>
          </w:tcPr>
          <w:p w14:paraId="6AE90C43" w14:textId="3DC1B9D9" w:rsidR="00FA2D93" w:rsidRPr="00FA2D93" w:rsidRDefault="00C37BBD" w:rsidP="0060093C">
            <w:pPr>
              <w:pStyle w:val="Geenafstand"/>
            </w:pPr>
            <w:r>
              <w:t>Goede lessen</w:t>
            </w:r>
          </w:p>
        </w:tc>
        <w:tc>
          <w:tcPr>
            <w:tcW w:w="1701" w:type="dxa"/>
            <w:tcBorders>
              <w:left w:val="single" w:sz="2" w:space="0" w:color="auto"/>
            </w:tcBorders>
            <w:shd w:val="clear" w:color="auto" w:fill="E2EFD9" w:themeFill="accent6" w:themeFillTint="33"/>
          </w:tcPr>
          <w:p w14:paraId="10F1F746" w14:textId="1A701B84" w:rsidR="00FA2D93" w:rsidRPr="00FA2D93" w:rsidRDefault="00C37BBD" w:rsidP="0060093C">
            <w:pPr>
              <w:pStyle w:val="Geenafstand"/>
            </w:pPr>
            <w:r>
              <w:t>8.7</w:t>
            </w:r>
          </w:p>
        </w:tc>
      </w:tr>
      <w:tr w:rsidR="00C37BBD" w:rsidRPr="00FA2D93" w14:paraId="1A34F7EF" w14:textId="77777777" w:rsidTr="00FA2D93">
        <w:tc>
          <w:tcPr>
            <w:tcW w:w="846" w:type="dxa"/>
          </w:tcPr>
          <w:p w14:paraId="57CDE9A5" w14:textId="423AFFBF" w:rsidR="00C37BBD" w:rsidRPr="00FA2D93" w:rsidRDefault="00C37BBD" w:rsidP="0060093C">
            <w:pPr>
              <w:pStyle w:val="Geenafstand"/>
            </w:pPr>
            <w:r>
              <w:t>Top 4</w:t>
            </w:r>
          </w:p>
        </w:tc>
        <w:tc>
          <w:tcPr>
            <w:tcW w:w="1701" w:type="dxa"/>
          </w:tcPr>
          <w:p w14:paraId="11893EDA" w14:textId="6CFE5658" w:rsidR="00C37BBD" w:rsidRPr="00FA2D93" w:rsidRDefault="00C37BBD" w:rsidP="0060093C">
            <w:pPr>
              <w:pStyle w:val="Geenafstand"/>
            </w:pPr>
            <w:r>
              <w:t>Leerkrachten</w:t>
            </w:r>
          </w:p>
        </w:tc>
        <w:tc>
          <w:tcPr>
            <w:tcW w:w="4819" w:type="dxa"/>
            <w:tcBorders>
              <w:right w:val="single" w:sz="2" w:space="0" w:color="auto"/>
            </w:tcBorders>
          </w:tcPr>
          <w:p w14:paraId="593CF7DA" w14:textId="41DEDBA3" w:rsidR="00C37BBD" w:rsidRPr="00FA2D93" w:rsidRDefault="00C37BBD" w:rsidP="0060093C">
            <w:pPr>
              <w:pStyle w:val="Geenafstand"/>
            </w:pPr>
            <w:r>
              <w:t>Kan met vragen altijd bij de leerkracht terecht</w:t>
            </w:r>
          </w:p>
        </w:tc>
        <w:tc>
          <w:tcPr>
            <w:tcW w:w="1701" w:type="dxa"/>
            <w:tcBorders>
              <w:left w:val="single" w:sz="2" w:space="0" w:color="auto"/>
            </w:tcBorders>
            <w:shd w:val="clear" w:color="auto" w:fill="E2EFD9" w:themeFill="accent6" w:themeFillTint="33"/>
          </w:tcPr>
          <w:p w14:paraId="12FD4B0D" w14:textId="11677D27" w:rsidR="00C37BBD" w:rsidRPr="00FA2D93" w:rsidRDefault="00C37BBD" w:rsidP="0060093C">
            <w:pPr>
              <w:pStyle w:val="Geenafstand"/>
            </w:pPr>
            <w:r>
              <w:t>8.6</w:t>
            </w:r>
          </w:p>
        </w:tc>
      </w:tr>
      <w:tr w:rsidR="00FA2D93" w:rsidRPr="00FA2D93" w14:paraId="1D9EA31F" w14:textId="2254A053" w:rsidTr="00FA2D93">
        <w:tc>
          <w:tcPr>
            <w:tcW w:w="846" w:type="dxa"/>
            <w:tcBorders>
              <w:bottom w:val="single" w:sz="12" w:space="0" w:color="auto"/>
            </w:tcBorders>
          </w:tcPr>
          <w:p w14:paraId="4BB3EF37" w14:textId="09D1244B" w:rsidR="00FA2D93" w:rsidRPr="00FA2D93" w:rsidRDefault="00FA2D93" w:rsidP="0060093C">
            <w:pPr>
              <w:pStyle w:val="Geenafstand"/>
            </w:pPr>
            <w:r w:rsidRPr="00FA2D93">
              <w:t xml:space="preserve">Top </w:t>
            </w:r>
            <w:r w:rsidR="00C37BBD">
              <w:t>5</w:t>
            </w:r>
          </w:p>
        </w:tc>
        <w:tc>
          <w:tcPr>
            <w:tcW w:w="1701" w:type="dxa"/>
            <w:tcBorders>
              <w:bottom w:val="single" w:sz="12" w:space="0" w:color="auto"/>
            </w:tcBorders>
          </w:tcPr>
          <w:p w14:paraId="50ECF0BD" w14:textId="5C5DA5F1" w:rsidR="00FA2D93" w:rsidRPr="00FA2D93" w:rsidRDefault="00C37BBD" w:rsidP="0060093C">
            <w:pPr>
              <w:pStyle w:val="Geenafstand"/>
            </w:pPr>
            <w:r>
              <w:t>Leerkrachten</w:t>
            </w:r>
          </w:p>
        </w:tc>
        <w:tc>
          <w:tcPr>
            <w:tcW w:w="4819" w:type="dxa"/>
            <w:tcBorders>
              <w:bottom w:val="single" w:sz="12" w:space="0" w:color="auto"/>
              <w:right w:val="single" w:sz="2" w:space="0" w:color="auto"/>
            </w:tcBorders>
          </w:tcPr>
          <w:p w14:paraId="2CDC61BF" w14:textId="02107A02" w:rsidR="00FA2D93" w:rsidRPr="00FA2D93" w:rsidRDefault="00C37BBD" w:rsidP="0060093C">
            <w:pPr>
              <w:pStyle w:val="Geenafstand"/>
            </w:pPr>
            <w:r>
              <w:t>Goed contact met kind</w:t>
            </w:r>
          </w:p>
        </w:tc>
        <w:tc>
          <w:tcPr>
            <w:tcW w:w="1701" w:type="dxa"/>
            <w:tcBorders>
              <w:left w:val="single" w:sz="2" w:space="0" w:color="auto"/>
              <w:bottom w:val="single" w:sz="12" w:space="0" w:color="auto"/>
            </w:tcBorders>
            <w:shd w:val="clear" w:color="auto" w:fill="E2EFD9" w:themeFill="accent6" w:themeFillTint="33"/>
          </w:tcPr>
          <w:p w14:paraId="23975816" w14:textId="5AC299BA" w:rsidR="00FA2D93" w:rsidRPr="00FA2D93" w:rsidRDefault="00C37BBD" w:rsidP="0060093C">
            <w:pPr>
              <w:pStyle w:val="Geenafstand"/>
            </w:pPr>
            <w:r>
              <w:t>8.6</w:t>
            </w:r>
          </w:p>
        </w:tc>
      </w:tr>
      <w:tr w:rsidR="00FA2D93" w:rsidRPr="00FA2D93" w14:paraId="6441E2F5" w14:textId="75B30DAF" w:rsidTr="00FA2D93">
        <w:tc>
          <w:tcPr>
            <w:tcW w:w="846" w:type="dxa"/>
            <w:tcBorders>
              <w:top w:val="single" w:sz="12" w:space="0" w:color="auto"/>
            </w:tcBorders>
          </w:tcPr>
          <w:p w14:paraId="69E4A1B8" w14:textId="170A19EE" w:rsidR="00FA2D93" w:rsidRPr="00FA2D93" w:rsidRDefault="00FA2D93" w:rsidP="0060093C">
            <w:pPr>
              <w:pStyle w:val="Geenafstand"/>
            </w:pPr>
            <w:r w:rsidRPr="00FA2D93">
              <w:t>Tip 1</w:t>
            </w:r>
          </w:p>
        </w:tc>
        <w:tc>
          <w:tcPr>
            <w:tcW w:w="1701" w:type="dxa"/>
            <w:tcBorders>
              <w:top w:val="single" w:sz="12" w:space="0" w:color="auto"/>
            </w:tcBorders>
          </w:tcPr>
          <w:p w14:paraId="031CF84C" w14:textId="05824D65" w:rsidR="00FA2D93" w:rsidRPr="00FA2D93" w:rsidRDefault="00C37BBD" w:rsidP="0060093C">
            <w:pPr>
              <w:pStyle w:val="Geenafstand"/>
            </w:pPr>
            <w:r>
              <w:t>Voorzieningen</w:t>
            </w:r>
          </w:p>
        </w:tc>
        <w:tc>
          <w:tcPr>
            <w:tcW w:w="4819" w:type="dxa"/>
            <w:tcBorders>
              <w:top w:val="single" w:sz="12" w:space="0" w:color="auto"/>
              <w:right w:val="single" w:sz="2" w:space="0" w:color="auto"/>
            </w:tcBorders>
          </w:tcPr>
          <w:p w14:paraId="096E3708" w14:textId="5B14F52F" w:rsidR="00FA2D93" w:rsidRPr="00FA2D93" w:rsidRDefault="00C37BBD" w:rsidP="0060093C">
            <w:pPr>
              <w:pStyle w:val="Geenafstand"/>
            </w:pPr>
            <w:r>
              <w:t>Verkeersveiligheid</w:t>
            </w:r>
          </w:p>
        </w:tc>
        <w:tc>
          <w:tcPr>
            <w:tcW w:w="1701" w:type="dxa"/>
            <w:tcBorders>
              <w:top w:val="single" w:sz="12" w:space="0" w:color="auto"/>
              <w:left w:val="single" w:sz="2" w:space="0" w:color="auto"/>
            </w:tcBorders>
            <w:shd w:val="clear" w:color="auto" w:fill="FFF2CC" w:themeFill="accent4" w:themeFillTint="33"/>
          </w:tcPr>
          <w:p w14:paraId="7120DF25" w14:textId="6DE277A6" w:rsidR="00FA2D93" w:rsidRPr="00FA2D93" w:rsidRDefault="00C37BBD" w:rsidP="0060093C">
            <w:pPr>
              <w:pStyle w:val="Geenafstand"/>
            </w:pPr>
            <w:r>
              <w:t>6.8</w:t>
            </w:r>
          </w:p>
        </w:tc>
      </w:tr>
      <w:tr w:rsidR="00FA2D93" w:rsidRPr="00FA2D93" w14:paraId="0EFDA4F9" w14:textId="46AD8952" w:rsidTr="00FA2D93">
        <w:tc>
          <w:tcPr>
            <w:tcW w:w="846" w:type="dxa"/>
          </w:tcPr>
          <w:p w14:paraId="4EACB28D" w14:textId="0BEF3BE3" w:rsidR="00FA2D93" w:rsidRPr="00FA2D93" w:rsidRDefault="00FA2D93" w:rsidP="0060093C">
            <w:pPr>
              <w:pStyle w:val="Geenafstand"/>
            </w:pPr>
            <w:r w:rsidRPr="00FA2D93">
              <w:t>Tip 2</w:t>
            </w:r>
          </w:p>
        </w:tc>
        <w:tc>
          <w:tcPr>
            <w:tcW w:w="1701" w:type="dxa"/>
          </w:tcPr>
          <w:p w14:paraId="524AA8CF" w14:textId="2FE564D6" w:rsidR="00FA2D93" w:rsidRPr="00FA2D93" w:rsidRDefault="00C37BBD" w:rsidP="0060093C">
            <w:pPr>
              <w:pStyle w:val="Geenafstand"/>
            </w:pPr>
            <w:r>
              <w:t>Algemene ontwikkeling</w:t>
            </w:r>
          </w:p>
        </w:tc>
        <w:tc>
          <w:tcPr>
            <w:tcW w:w="4819" w:type="dxa"/>
            <w:tcBorders>
              <w:right w:val="single" w:sz="2" w:space="0" w:color="auto"/>
            </w:tcBorders>
          </w:tcPr>
          <w:p w14:paraId="153AE205" w14:textId="6BDD60D8" w:rsidR="00FA2D93" w:rsidRPr="00FA2D93" w:rsidRDefault="00C37BBD" w:rsidP="0060093C">
            <w:pPr>
              <w:pStyle w:val="Geenafstand"/>
            </w:pPr>
            <w:proofErr w:type="spellStart"/>
            <w:r>
              <w:t>Opp</w:t>
            </w:r>
            <w:proofErr w:type="spellEnd"/>
            <w:r>
              <w:t xml:space="preserve"> is helder en duidelijk</w:t>
            </w:r>
          </w:p>
        </w:tc>
        <w:tc>
          <w:tcPr>
            <w:tcW w:w="1701" w:type="dxa"/>
            <w:tcBorders>
              <w:left w:val="single" w:sz="2" w:space="0" w:color="auto"/>
            </w:tcBorders>
            <w:shd w:val="clear" w:color="auto" w:fill="FFF2CC" w:themeFill="accent4" w:themeFillTint="33"/>
          </w:tcPr>
          <w:p w14:paraId="0A79DF7E" w14:textId="0F35614B" w:rsidR="00FA2D93" w:rsidRPr="00FA2D93" w:rsidRDefault="00C37BBD" w:rsidP="0060093C">
            <w:pPr>
              <w:pStyle w:val="Geenafstand"/>
            </w:pPr>
            <w:r>
              <w:t>6.9</w:t>
            </w:r>
          </w:p>
        </w:tc>
      </w:tr>
      <w:tr w:rsidR="00FA2D93" w:rsidRPr="00FA2D93" w14:paraId="6697AE87" w14:textId="167877D6" w:rsidTr="00FA2D93">
        <w:tc>
          <w:tcPr>
            <w:tcW w:w="846" w:type="dxa"/>
          </w:tcPr>
          <w:p w14:paraId="33AE9F0D" w14:textId="16C7F93F" w:rsidR="00FA2D93" w:rsidRPr="00FA2D93" w:rsidRDefault="00FA2D93" w:rsidP="0060093C">
            <w:pPr>
              <w:pStyle w:val="Geenafstand"/>
            </w:pPr>
            <w:r w:rsidRPr="00FA2D93">
              <w:t>Tip 3</w:t>
            </w:r>
          </w:p>
        </w:tc>
        <w:tc>
          <w:tcPr>
            <w:tcW w:w="1701" w:type="dxa"/>
          </w:tcPr>
          <w:p w14:paraId="4D189136" w14:textId="2890C2F3" w:rsidR="00FA2D93" w:rsidRPr="00FA2D93" w:rsidRDefault="00C37BBD" w:rsidP="0060093C">
            <w:pPr>
              <w:pStyle w:val="Geenafstand"/>
            </w:pPr>
            <w:r>
              <w:t>Voorzieningen</w:t>
            </w:r>
          </w:p>
        </w:tc>
        <w:tc>
          <w:tcPr>
            <w:tcW w:w="4819" w:type="dxa"/>
            <w:tcBorders>
              <w:right w:val="single" w:sz="2" w:space="0" w:color="auto"/>
            </w:tcBorders>
          </w:tcPr>
          <w:p w14:paraId="42879624" w14:textId="54F98873" w:rsidR="00FA2D93" w:rsidRPr="00FA2D93" w:rsidRDefault="00C37BBD" w:rsidP="0060093C">
            <w:pPr>
              <w:pStyle w:val="Geenafstand"/>
            </w:pPr>
            <w:r>
              <w:t>Geschikt schoolgebouw</w:t>
            </w:r>
          </w:p>
        </w:tc>
        <w:tc>
          <w:tcPr>
            <w:tcW w:w="1701" w:type="dxa"/>
            <w:tcBorders>
              <w:left w:val="single" w:sz="2" w:space="0" w:color="auto"/>
            </w:tcBorders>
            <w:shd w:val="clear" w:color="auto" w:fill="FFF2CC" w:themeFill="accent4" w:themeFillTint="33"/>
          </w:tcPr>
          <w:p w14:paraId="269A0624" w14:textId="7F5844C9" w:rsidR="00FA2D93" w:rsidRPr="00FA2D93" w:rsidRDefault="00C37BBD" w:rsidP="0060093C">
            <w:pPr>
              <w:pStyle w:val="Geenafstand"/>
            </w:pPr>
            <w:r>
              <w:t>7.2</w:t>
            </w:r>
          </w:p>
        </w:tc>
      </w:tr>
      <w:tr w:rsidR="00FA2D93" w:rsidRPr="00FA2D93" w14:paraId="117690B6" w14:textId="67B5EE75" w:rsidTr="00FA2D93">
        <w:tc>
          <w:tcPr>
            <w:tcW w:w="846" w:type="dxa"/>
          </w:tcPr>
          <w:p w14:paraId="640F6DDF" w14:textId="4BD62B33" w:rsidR="00FA2D93" w:rsidRPr="00FA2D93" w:rsidRDefault="00FA2D93" w:rsidP="0060093C">
            <w:pPr>
              <w:pStyle w:val="Geenafstand"/>
            </w:pPr>
            <w:r w:rsidRPr="00FA2D93">
              <w:t>Tip 4</w:t>
            </w:r>
          </w:p>
        </w:tc>
        <w:tc>
          <w:tcPr>
            <w:tcW w:w="1701" w:type="dxa"/>
          </w:tcPr>
          <w:p w14:paraId="3EF6F561" w14:textId="0DF7F054" w:rsidR="00FA2D93" w:rsidRPr="00FA2D93" w:rsidRDefault="00C37BBD" w:rsidP="0060093C">
            <w:pPr>
              <w:pStyle w:val="Geenafstand"/>
            </w:pPr>
            <w:r>
              <w:t>Sfeer</w:t>
            </w:r>
          </w:p>
        </w:tc>
        <w:tc>
          <w:tcPr>
            <w:tcW w:w="4819" w:type="dxa"/>
            <w:tcBorders>
              <w:right w:val="single" w:sz="2" w:space="0" w:color="auto"/>
            </w:tcBorders>
          </w:tcPr>
          <w:p w14:paraId="23305D43" w14:textId="5AE1E4C8" w:rsidR="00FA2D93" w:rsidRPr="00FA2D93" w:rsidRDefault="00C37BBD" w:rsidP="0060093C">
            <w:pPr>
              <w:pStyle w:val="Geenafstand"/>
            </w:pPr>
            <w:r>
              <w:t>Kind durft zich te uiten op school</w:t>
            </w:r>
          </w:p>
        </w:tc>
        <w:tc>
          <w:tcPr>
            <w:tcW w:w="1701" w:type="dxa"/>
            <w:tcBorders>
              <w:left w:val="single" w:sz="2" w:space="0" w:color="auto"/>
            </w:tcBorders>
            <w:shd w:val="clear" w:color="auto" w:fill="FFF2CC" w:themeFill="accent4" w:themeFillTint="33"/>
          </w:tcPr>
          <w:p w14:paraId="4989D9EB" w14:textId="3CDB4168" w:rsidR="00FA2D93" w:rsidRPr="00FA2D93" w:rsidRDefault="00C37BBD" w:rsidP="0060093C">
            <w:pPr>
              <w:pStyle w:val="Geenafstand"/>
            </w:pPr>
            <w:r>
              <w:t>7.5</w:t>
            </w:r>
          </w:p>
        </w:tc>
      </w:tr>
      <w:tr w:rsidR="00C37BBD" w:rsidRPr="00FA2D93" w14:paraId="006FE0AA" w14:textId="77777777" w:rsidTr="00FA2D93">
        <w:tc>
          <w:tcPr>
            <w:tcW w:w="846" w:type="dxa"/>
          </w:tcPr>
          <w:p w14:paraId="1C7A36DF" w14:textId="4B68FF72" w:rsidR="00C37BBD" w:rsidRPr="00FA2D93" w:rsidRDefault="00C37BBD" w:rsidP="0060093C">
            <w:pPr>
              <w:pStyle w:val="Geenafstand"/>
            </w:pPr>
            <w:r>
              <w:t>Tip 5</w:t>
            </w:r>
          </w:p>
        </w:tc>
        <w:tc>
          <w:tcPr>
            <w:tcW w:w="1701" w:type="dxa"/>
          </w:tcPr>
          <w:p w14:paraId="1797C7CE" w14:textId="17BB3A66" w:rsidR="00C37BBD" w:rsidRPr="00FA2D93" w:rsidRDefault="00C37BBD" w:rsidP="0060093C">
            <w:pPr>
              <w:pStyle w:val="Geenafstand"/>
            </w:pPr>
            <w:r>
              <w:t>Veiligheid op school</w:t>
            </w:r>
          </w:p>
        </w:tc>
        <w:tc>
          <w:tcPr>
            <w:tcW w:w="4819" w:type="dxa"/>
            <w:tcBorders>
              <w:right w:val="single" w:sz="2" w:space="0" w:color="auto"/>
            </w:tcBorders>
          </w:tcPr>
          <w:p w14:paraId="34D8E58E" w14:textId="336EE2CC" w:rsidR="00C37BBD" w:rsidRPr="00FA2D93" w:rsidRDefault="00C37BBD" w:rsidP="0060093C">
            <w:pPr>
              <w:pStyle w:val="Geenafstand"/>
            </w:pPr>
            <w:r>
              <w:t>Leerlingen houden zich aan regels</w:t>
            </w:r>
          </w:p>
        </w:tc>
        <w:tc>
          <w:tcPr>
            <w:tcW w:w="1701" w:type="dxa"/>
            <w:tcBorders>
              <w:left w:val="single" w:sz="2" w:space="0" w:color="auto"/>
            </w:tcBorders>
            <w:shd w:val="clear" w:color="auto" w:fill="FFF2CC" w:themeFill="accent4" w:themeFillTint="33"/>
          </w:tcPr>
          <w:p w14:paraId="7FEB4981" w14:textId="4384486D" w:rsidR="00C37BBD" w:rsidRPr="00FA2D93" w:rsidRDefault="00C37BBD" w:rsidP="0060093C">
            <w:pPr>
              <w:pStyle w:val="Geenafstand"/>
            </w:pPr>
            <w:r>
              <w:t>7.7</w:t>
            </w:r>
          </w:p>
        </w:tc>
      </w:tr>
    </w:tbl>
    <w:p w14:paraId="64A89212" w14:textId="77777777" w:rsidR="009F1462" w:rsidRDefault="009F1462" w:rsidP="0060093C">
      <w:pPr>
        <w:pStyle w:val="Geenafstand"/>
        <w:rPr>
          <w:b/>
        </w:rPr>
      </w:pPr>
    </w:p>
    <w:p w14:paraId="31F8B2A1" w14:textId="39703AB6" w:rsidR="009F1462" w:rsidRDefault="003F0CE7" w:rsidP="0060093C">
      <w:pPr>
        <w:pStyle w:val="Geenafstand"/>
        <w:rPr>
          <w:b/>
        </w:rPr>
      </w:pPr>
      <w:r>
        <w:rPr>
          <w:b/>
        </w:rPr>
        <w:t>Reactie door school:</w:t>
      </w:r>
    </w:p>
    <w:p w14:paraId="21892D76" w14:textId="77777777" w:rsidR="003F0CE7" w:rsidRPr="003F0CE7" w:rsidRDefault="003F0CE7" w:rsidP="0060093C">
      <w:pPr>
        <w:pStyle w:val="Geenafstand"/>
        <w:rPr>
          <w:b/>
          <w:sz w:val="10"/>
          <w:szCs w:val="10"/>
        </w:rPr>
      </w:pPr>
    </w:p>
    <w:tbl>
      <w:tblPr>
        <w:tblStyle w:val="Tabelraster"/>
        <w:tblW w:w="0" w:type="auto"/>
        <w:tblLook w:val="04A0" w:firstRow="1" w:lastRow="0" w:firstColumn="1" w:lastColumn="0" w:noHBand="0" w:noVBand="1"/>
      </w:tblPr>
      <w:tblGrid>
        <w:gridCol w:w="9346"/>
      </w:tblGrid>
      <w:tr w:rsidR="003F0CE7" w14:paraId="497FC367" w14:textId="77777777" w:rsidTr="003F0CE7">
        <w:tc>
          <w:tcPr>
            <w:tcW w:w="9346" w:type="dxa"/>
          </w:tcPr>
          <w:p w14:paraId="42B462A3" w14:textId="77777777" w:rsidR="0053119A" w:rsidRDefault="0053119A" w:rsidP="0060093C">
            <w:pPr>
              <w:pStyle w:val="Geenafstand"/>
              <w:rPr>
                <w:b/>
              </w:rPr>
            </w:pPr>
            <w:r>
              <w:rPr>
                <w:b/>
              </w:rPr>
              <w:t>De hoofdconclusies uit het onderzoek:</w:t>
            </w:r>
          </w:p>
          <w:p w14:paraId="33329CB3" w14:textId="05228BB4" w:rsidR="0053119A" w:rsidRDefault="0053119A" w:rsidP="0053119A">
            <w:pPr>
              <w:pStyle w:val="Geenafstand"/>
              <w:numPr>
                <w:ilvl w:val="0"/>
                <w:numId w:val="1"/>
              </w:numPr>
              <w:rPr>
                <w:b/>
              </w:rPr>
            </w:pPr>
            <w:r>
              <w:rPr>
                <w:b/>
              </w:rPr>
              <w:t>Ouders zijn buitengewoon tevreden</w:t>
            </w:r>
          </w:p>
          <w:p w14:paraId="19563709" w14:textId="39C53790" w:rsidR="0053119A" w:rsidRDefault="0053119A" w:rsidP="0053119A">
            <w:pPr>
              <w:pStyle w:val="Geenafstand"/>
              <w:numPr>
                <w:ilvl w:val="0"/>
                <w:numId w:val="1"/>
              </w:numPr>
              <w:rPr>
                <w:b/>
              </w:rPr>
            </w:pPr>
            <w:r>
              <w:rPr>
                <w:b/>
              </w:rPr>
              <w:t>Erg goede scores t.o.v. de benchmark</w:t>
            </w:r>
          </w:p>
          <w:p w14:paraId="5DF16CE5" w14:textId="67FF53A0" w:rsidR="0053119A" w:rsidRDefault="0053119A" w:rsidP="0053119A">
            <w:pPr>
              <w:pStyle w:val="Geenafstand"/>
              <w:numPr>
                <w:ilvl w:val="0"/>
                <w:numId w:val="1"/>
              </w:numPr>
              <w:rPr>
                <w:b/>
              </w:rPr>
            </w:pPr>
            <w:r>
              <w:rPr>
                <w:b/>
              </w:rPr>
              <w:t>Bovendien zeer loyale ouders en dat duidt op een goede ‘concurrentiepositie’</w:t>
            </w:r>
          </w:p>
          <w:p w14:paraId="49380707" w14:textId="26F10601" w:rsidR="0053119A" w:rsidRDefault="0053119A" w:rsidP="0053119A">
            <w:pPr>
              <w:pStyle w:val="Geenafstand"/>
              <w:numPr>
                <w:ilvl w:val="0"/>
                <w:numId w:val="1"/>
              </w:numPr>
              <w:rPr>
                <w:b/>
              </w:rPr>
            </w:pPr>
            <w:r>
              <w:rPr>
                <w:b/>
              </w:rPr>
              <w:t>Verkeerveiligheid rondom de school is eigenlijk het enige aandachtspunt</w:t>
            </w:r>
          </w:p>
          <w:p w14:paraId="580693B7" w14:textId="0F5DB03F" w:rsidR="0053119A" w:rsidRDefault="0053119A" w:rsidP="0053119A">
            <w:pPr>
              <w:pStyle w:val="Geenafstand"/>
              <w:rPr>
                <w:b/>
              </w:rPr>
            </w:pPr>
          </w:p>
          <w:p w14:paraId="09ADD346" w14:textId="4D65E8BF" w:rsidR="0053119A" w:rsidRDefault="0053119A" w:rsidP="0053119A">
            <w:pPr>
              <w:pStyle w:val="Geenafstand"/>
              <w:rPr>
                <w:b/>
              </w:rPr>
            </w:pPr>
            <w:r>
              <w:rPr>
                <w:b/>
              </w:rPr>
              <w:t xml:space="preserve">Hier zijn we als team heel erg blij mee. We vinden het fijn dat we zo’n goede waardering hebben gekregen. </w:t>
            </w:r>
          </w:p>
          <w:p w14:paraId="58A83ED8" w14:textId="3ED93056" w:rsidR="003F0CE7" w:rsidRDefault="00E00564" w:rsidP="0060093C">
            <w:pPr>
              <w:pStyle w:val="Geenafstand"/>
              <w:rPr>
                <w:b/>
              </w:rPr>
            </w:pPr>
            <w:r>
              <w:rPr>
                <w:b/>
              </w:rPr>
              <w:t xml:space="preserve">We blijven scherp op de tips die gegeven zijn. Over het stuk verkeersveiligheid kunnen we melden dat er al contacten met de gemeente zijn over een het inrichten van de schoolzone. Zodra hier meer over bekend is, zullen we dat laten weten. Hierbij blijft het aandachtspunt dat het een verantwoordelijkheid van iedereen is. </w:t>
            </w:r>
          </w:p>
        </w:tc>
      </w:tr>
    </w:tbl>
    <w:p w14:paraId="1FEB368F" w14:textId="77777777" w:rsidR="003F0CE7" w:rsidRDefault="003F0CE7" w:rsidP="0060093C">
      <w:pPr>
        <w:pStyle w:val="Geenafstand"/>
        <w:rPr>
          <w:b/>
        </w:rPr>
      </w:pPr>
    </w:p>
    <w:tbl>
      <w:tblPr>
        <w:tblStyle w:val="Tabelraster"/>
        <w:tblW w:w="9351" w:type="dxa"/>
        <w:tblLook w:val="04A0" w:firstRow="1" w:lastRow="0" w:firstColumn="1" w:lastColumn="0" w:noHBand="0" w:noVBand="1"/>
      </w:tblPr>
      <w:tblGrid>
        <w:gridCol w:w="4650"/>
        <w:gridCol w:w="4701"/>
      </w:tblGrid>
      <w:tr w:rsidR="003F0CE7" w14:paraId="7182FC7F" w14:textId="48208C57" w:rsidTr="003F0CE7">
        <w:tc>
          <w:tcPr>
            <w:tcW w:w="4650" w:type="dxa"/>
            <w:tcBorders>
              <w:right w:val="single" w:sz="2" w:space="0" w:color="auto"/>
            </w:tcBorders>
            <w:shd w:val="clear" w:color="auto" w:fill="FFFFFF" w:themeFill="background1"/>
          </w:tcPr>
          <w:p w14:paraId="45BCA7ED" w14:textId="2824287F" w:rsidR="003F0CE7" w:rsidRDefault="003F0CE7" w:rsidP="00FA2D93">
            <w:pPr>
              <w:pStyle w:val="Geenafstand"/>
              <w:rPr>
                <w:b/>
              </w:rPr>
            </w:pPr>
          </w:p>
        </w:tc>
        <w:tc>
          <w:tcPr>
            <w:tcW w:w="4701" w:type="dxa"/>
            <w:tcBorders>
              <w:left w:val="single" w:sz="2" w:space="0" w:color="auto"/>
            </w:tcBorders>
            <w:shd w:val="clear" w:color="auto" w:fill="DEEAF6" w:themeFill="accent1" w:themeFillTint="33"/>
          </w:tcPr>
          <w:p w14:paraId="435F5C0B" w14:textId="77777777" w:rsidR="003F0CE7" w:rsidRPr="00FA2D93" w:rsidRDefault="003F0CE7" w:rsidP="003F0CE7">
            <w:pPr>
              <w:pStyle w:val="Geenafstand"/>
              <w:rPr>
                <w:b/>
              </w:rPr>
            </w:pPr>
            <w:r w:rsidRPr="00FA2D93">
              <w:rPr>
                <w:b/>
              </w:rPr>
              <w:t xml:space="preserve">Als richtlijn bij de interpretatie van de scores: </w:t>
            </w:r>
          </w:p>
          <w:p w14:paraId="3C5AFD4B" w14:textId="77777777" w:rsidR="003F0CE7" w:rsidRPr="00FA2D93" w:rsidRDefault="003F0CE7" w:rsidP="003F0CE7">
            <w:pPr>
              <w:pStyle w:val="Geenafstand"/>
            </w:pPr>
            <w:r w:rsidRPr="00FA2D93">
              <w:t xml:space="preserve">- 8.2 of hoger: zeer goed / zeer tevreden </w:t>
            </w:r>
          </w:p>
          <w:p w14:paraId="09B40449" w14:textId="77777777" w:rsidR="003F0CE7" w:rsidRPr="00FA2D93" w:rsidRDefault="003F0CE7" w:rsidP="003F0CE7">
            <w:pPr>
              <w:pStyle w:val="Geenafstand"/>
            </w:pPr>
            <w:r w:rsidRPr="00FA2D93">
              <w:t xml:space="preserve">- 7.8 tot en met 8.1: goed / tevreden </w:t>
            </w:r>
          </w:p>
          <w:p w14:paraId="5A15166C" w14:textId="77777777" w:rsidR="003F0CE7" w:rsidRPr="00FA2D93" w:rsidRDefault="003F0CE7" w:rsidP="003F0CE7">
            <w:pPr>
              <w:pStyle w:val="Geenafstand"/>
            </w:pPr>
            <w:r w:rsidRPr="00FA2D93">
              <w:t xml:space="preserve">- 7.3 tot en met 7.7: redelijk / redelijk tevreden </w:t>
            </w:r>
          </w:p>
          <w:p w14:paraId="760A0605" w14:textId="77777777" w:rsidR="003F0CE7" w:rsidRPr="00FA2D93" w:rsidRDefault="003F0CE7" w:rsidP="003F0CE7">
            <w:pPr>
              <w:pStyle w:val="Geenafstand"/>
            </w:pPr>
            <w:r w:rsidRPr="00FA2D93">
              <w:t xml:space="preserve">- 6.5 tot en met 7.2: matig / matig tevreden </w:t>
            </w:r>
          </w:p>
          <w:p w14:paraId="23B4BBC6" w14:textId="09405754" w:rsidR="003F0CE7" w:rsidRDefault="003F0CE7" w:rsidP="003F0CE7">
            <w:pPr>
              <w:rPr>
                <w:b/>
              </w:rPr>
            </w:pPr>
            <w:r w:rsidRPr="00FA2D93">
              <w:t>- 6.4 en lager: zeer matig / slecht / niet tevreden</w:t>
            </w:r>
          </w:p>
        </w:tc>
      </w:tr>
    </w:tbl>
    <w:p w14:paraId="6D521A5F" w14:textId="77777777" w:rsidR="009F1462" w:rsidRDefault="009F1462" w:rsidP="00891039">
      <w:pPr>
        <w:pStyle w:val="Geenafstand"/>
        <w:rPr>
          <w:b/>
        </w:rPr>
      </w:pPr>
    </w:p>
    <w:sectPr w:rsidR="009F1462" w:rsidSect="00FA2D93">
      <w:pgSz w:w="11906" w:h="16838"/>
      <w:pgMar w:top="709"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7648"/>
    <w:multiLevelType w:val="multilevel"/>
    <w:tmpl w:val="06BA5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52B6E"/>
    <w:multiLevelType w:val="hybridMultilevel"/>
    <w:tmpl w:val="3370DA1E"/>
    <w:lvl w:ilvl="0" w:tplc="C434A3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2478445">
    <w:abstractNumId w:val="1"/>
  </w:num>
  <w:num w:numId="2" w16cid:durableId="1192301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3C"/>
    <w:rsid w:val="000B78BB"/>
    <w:rsid w:val="00255164"/>
    <w:rsid w:val="002B59CC"/>
    <w:rsid w:val="003C7E6F"/>
    <w:rsid w:val="003F0CE7"/>
    <w:rsid w:val="004B7ABD"/>
    <w:rsid w:val="00507B37"/>
    <w:rsid w:val="0053119A"/>
    <w:rsid w:val="00565F6F"/>
    <w:rsid w:val="0060093C"/>
    <w:rsid w:val="006C7F42"/>
    <w:rsid w:val="00891039"/>
    <w:rsid w:val="009F1462"/>
    <w:rsid w:val="00BC50E4"/>
    <w:rsid w:val="00C37BBD"/>
    <w:rsid w:val="00D92199"/>
    <w:rsid w:val="00E00564"/>
    <w:rsid w:val="00E94377"/>
    <w:rsid w:val="00F95092"/>
    <w:rsid w:val="00FA2D93"/>
    <w:rsid w:val="00FF28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3C91"/>
  <w15:chartTrackingRefBased/>
  <w15:docId w15:val="{2EACC1F2-E1EA-446D-BC50-6414D62E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093C"/>
    <w:pPr>
      <w:spacing w:after="0" w:line="240" w:lineRule="auto"/>
    </w:pPr>
  </w:style>
  <w:style w:type="table" w:styleId="Tabelraster">
    <w:name w:val="Table Grid"/>
    <w:basedOn w:val="Standaardtabel"/>
    <w:uiPriority w:val="39"/>
    <w:rsid w:val="009F1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5311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3119A"/>
  </w:style>
  <w:style w:type="character" w:customStyle="1" w:styleId="eop">
    <w:name w:val="eop"/>
    <w:basedOn w:val="Standaardalinea-lettertype"/>
    <w:rsid w:val="0053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0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7d2f731-c6c7-45db-9de3-19cd725b9a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BBB1D741C60F4087EBAB5555DF6FD4" ma:contentTypeVersion="15" ma:contentTypeDescription="Een nieuw document maken." ma:contentTypeScope="" ma:versionID="61f9048fcf6906da630b88cebc6abc4f">
  <xsd:schema xmlns:xsd="http://www.w3.org/2001/XMLSchema" xmlns:xs="http://www.w3.org/2001/XMLSchema" xmlns:p="http://schemas.microsoft.com/office/2006/metadata/properties" xmlns:ns3="f9141045-2682-4805-a5d6-debe71fa1d90" xmlns:ns4="e7d2f731-c6c7-45db-9de3-19cd725b9afa" targetNamespace="http://schemas.microsoft.com/office/2006/metadata/properties" ma:root="true" ma:fieldsID="061f900d3d749f4bb808a1b1c411411c" ns3:_="" ns4:_="">
    <xsd:import namespace="f9141045-2682-4805-a5d6-debe71fa1d90"/>
    <xsd:import namespace="e7d2f731-c6c7-45db-9de3-19cd725b9a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41045-2682-4805-a5d6-debe71fa1d9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2f731-c6c7-45db-9de3-19cd725b9a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63E30-F2D2-420E-ACE2-C075A840CF1E}">
  <ds:schemaRefs>
    <ds:schemaRef ds:uri="http://schemas.microsoft.com/office/2006/metadata/properties"/>
    <ds:schemaRef ds:uri="http://schemas.microsoft.com/office/infopath/2007/PartnerControls"/>
    <ds:schemaRef ds:uri="e7d2f731-c6c7-45db-9de3-19cd725b9afa"/>
  </ds:schemaRefs>
</ds:datastoreItem>
</file>

<file path=customXml/itemProps2.xml><?xml version="1.0" encoding="utf-8"?>
<ds:datastoreItem xmlns:ds="http://schemas.openxmlformats.org/officeDocument/2006/customXml" ds:itemID="{F16AE32D-56F4-4E83-971A-A506292E1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41045-2682-4805-a5d6-debe71fa1d90"/>
    <ds:schemaRef ds:uri="e7d2f731-c6c7-45db-9de3-19cd725b9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28A36-A2D9-4964-81AE-D18EF2E93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Smits</dc:creator>
  <cp:keywords/>
  <dc:description/>
  <cp:lastModifiedBy>Inez Jansen</cp:lastModifiedBy>
  <cp:revision>11</cp:revision>
  <dcterms:created xsi:type="dcterms:W3CDTF">2023-03-23T07:41:00Z</dcterms:created>
  <dcterms:modified xsi:type="dcterms:W3CDTF">2023-03-28T08:47:00Z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0x0101005BBBB1D741C60F4087EBAB5555DF6FD4</vt:lpwstr>
  </property>
</Properties>
</file>