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AFB22" w14:textId="69C233D5" w:rsidR="001F54A7" w:rsidRPr="002A104C" w:rsidRDefault="00F2303C">
      <w:pPr>
        <w:rPr>
          <w:b/>
          <w:color w:val="0070C0"/>
          <w:sz w:val="24"/>
          <w:szCs w:val="24"/>
          <w:vertAlign w:val="superscript"/>
        </w:rPr>
      </w:pPr>
      <w:proofErr w:type="spellStart"/>
      <w:r w:rsidRPr="00FF5859">
        <w:rPr>
          <w:b/>
          <w:color w:val="0070C0"/>
          <w:sz w:val="24"/>
          <w:szCs w:val="24"/>
        </w:rPr>
        <w:t>Schoolondersteuningsprofiel</w:t>
      </w:r>
      <w:proofErr w:type="spellEnd"/>
      <w:r w:rsidRPr="00FF5859">
        <w:rPr>
          <w:b/>
          <w:color w:val="0070C0"/>
          <w:sz w:val="24"/>
          <w:szCs w:val="24"/>
        </w:rPr>
        <w:t xml:space="preserve"> van </w:t>
      </w:r>
      <w:r w:rsidR="002A104C">
        <w:rPr>
          <w:b/>
          <w:color w:val="0070C0"/>
          <w:sz w:val="24"/>
          <w:szCs w:val="24"/>
        </w:rPr>
        <w:t>basis</w:t>
      </w:r>
      <w:r w:rsidRPr="00FF5859">
        <w:rPr>
          <w:b/>
          <w:color w:val="0070C0"/>
          <w:sz w:val="24"/>
          <w:szCs w:val="24"/>
        </w:rPr>
        <w:t>school</w:t>
      </w:r>
      <w:r w:rsidR="002A104C">
        <w:rPr>
          <w:b/>
          <w:color w:val="0070C0"/>
          <w:sz w:val="24"/>
          <w:szCs w:val="24"/>
          <w:vertAlign w:val="superscript"/>
        </w:rPr>
        <w:br/>
      </w:r>
      <w:r w:rsidR="002A104C">
        <w:rPr>
          <w:b/>
          <w:color w:val="0070C0"/>
          <w:sz w:val="24"/>
          <w:szCs w:val="24"/>
        </w:rPr>
        <w:t>‘t Startblok</w:t>
      </w:r>
    </w:p>
    <w:tbl>
      <w:tblPr>
        <w:tblStyle w:val="Tabelraster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023"/>
      </w:tblGrid>
      <w:tr w:rsidR="00536A4A" w14:paraId="7F6AFB25" w14:textId="77777777" w:rsidTr="368503E5">
        <w:trPr>
          <w:gridAfter w:val="1"/>
          <w:wAfter w:w="11023" w:type="dxa"/>
          <w:trHeight w:hRule="exact" w:val="567"/>
        </w:trPr>
        <w:tc>
          <w:tcPr>
            <w:tcW w:w="5103" w:type="dxa"/>
          </w:tcPr>
          <w:p w14:paraId="7F6AFB24" w14:textId="444717FE" w:rsidR="00536A4A" w:rsidRPr="00FF5859" w:rsidRDefault="00536A4A" w:rsidP="00F2303C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507B00" w14:paraId="7F6AFB27" w14:textId="77777777" w:rsidTr="368503E5">
        <w:trPr>
          <w:gridAfter w:val="1"/>
          <w:wAfter w:w="11023" w:type="dxa"/>
          <w:trHeight w:hRule="exact" w:val="170"/>
        </w:trPr>
        <w:tc>
          <w:tcPr>
            <w:tcW w:w="5103" w:type="dxa"/>
            <w:tcBorders>
              <w:bottom w:val="single" w:sz="4" w:space="0" w:color="auto"/>
            </w:tcBorders>
          </w:tcPr>
          <w:p w14:paraId="7F6AFB26" w14:textId="77777777" w:rsidR="00507B00" w:rsidRDefault="00507B00" w:rsidP="00536A4A">
            <w:pPr>
              <w:spacing w:after="0"/>
              <w:rPr>
                <w:rFonts w:cs="Arial"/>
                <w:b/>
              </w:rPr>
            </w:pPr>
          </w:p>
        </w:tc>
      </w:tr>
      <w:tr w:rsidR="00F2303C" w14:paraId="7F6AFB38" w14:textId="77777777" w:rsidTr="368503E5">
        <w:trPr>
          <w:gridAfter w:val="1"/>
          <w:wAfter w:w="11023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28" w14:textId="77777777" w:rsidR="00F2303C" w:rsidRPr="00FF5859" w:rsidRDefault="00F2303C" w:rsidP="00F2303C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Algemene gegevens:</w:t>
            </w:r>
          </w:p>
          <w:p w14:paraId="7F6AFB29" w14:textId="77777777" w:rsidR="00F2303C" w:rsidRPr="00F26D34" w:rsidRDefault="00F2303C" w:rsidP="00F230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964"/>
            </w:tblGrid>
            <w:tr w:rsidR="00F2303C" w:rsidRPr="00F26D34" w14:paraId="7F6AFB2C" w14:textId="77777777" w:rsidTr="00536A4A">
              <w:trPr>
                <w:trHeight w:hRule="exact" w:val="284"/>
              </w:trPr>
              <w:tc>
                <w:tcPr>
                  <w:tcW w:w="1276" w:type="dxa"/>
                </w:tcPr>
                <w:p w14:paraId="7F6AFB2A" w14:textId="77777777" w:rsidR="00F2303C" w:rsidRPr="00536A4A" w:rsidRDefault="00F2303C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Schooljaar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92784023"/>
                  <w:placeholder>
                    <w:docPart w:val="C9783A39864B47DFB84D8B2C58A782DB"/>
                  </w:placeholder>
                </w:sdtPr>
                <w:sdtEndPr/>
                <w:sdtContent>
                  <w:tc>
                    <w:tcPr>
                      <w:tcW w:w="3964" w:type="dxa"/>
                      <w:vAlign w:val="center"/>
                    </w:tcPr>
                    <w:p w14:paraId="7F6AFB2B" w14:textId="2E9AF702" w:rsidR="00F2303C" w:rsidRPr="00F26D34" w:rsidRDefault="006E5A83" w:rsidP="000E6B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921305610"/>
                          <w:placeholder>
                            <w:docPart w:val="AE21CDB3538E4C09A22D975E95F9229D"/>
                          </w:placeholder>
                        </w:sdtPr>
                        <w:sdtEndPr/>
                        <w:sdtContent>
                          <w:r w:rsidR="00487419">
                            <w:rPr>
                              <w:rFonts w:cs="Arial"/>
                              <w:sz w:val="18"/>
                              <w:szCs w:val="18"/>
                            </w:rPr>
                            <w:t>202</w:t>
                          </w:r>
                          <w:r w:rsidR="00377381">
                            <w:rPr>
                              <w:rFonts w:cs="Arial"/>
                              <w:sz w:val="18"/>
                              <w:szCs w:val="18"/>
                            </w:rPr>
                            <w:t>4</w:t>
                          </w:r>
                          <w:r w:rsidR="00487419">
                            <w:rPr>
                              <w:rFonts w:cs="Arial"/>
                              <w:sz w:val="18"/>
                              <w:szCs w:val="18"/>
                            </w:rPr>
                            <w:t>-202</w:t>
                          </w:r>
                          <w:r w:rsidR="00377381">
                            <w:rPr>
                              <w:rFonts w:cs="Arial"/>
                              <w:sz w:val="18"/>
                              <w:szCs w:val="18"/>
                            </w:rPr>
                            <w:t>5</w:t>
                          </w:r>
                        </w:sdtContent>
                      </w:sdt>
                    </w:p>
                  </w:tc>
                </w:sdtContent>
              </w:sdt>
            </w:tr>
            <w:tr w:rsidR="00F2303C" w:rsidRPr="00F26D34" w14:paraId="7F6AFB30" w14:textId="77777777" w:rsidTr="00536A4A">
              <w:trPr>
                <w:trHeight w:hRule="exact" w:val="567"/>
              </w:trPr>
              <w:tc>
                <w:tcPr>
                  <w:tcW w:w="1276" w:type="dxa"/>
                </w:tcPr>
                <w:p w14:paraId="7F6AFB2D" w14:textId="77777777" w:rsidR="00F2303C" w:rsidRPr="00536A4A" w:rsidRDefault="00F8441E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Adres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401837909"/>
                  <w:placeholder>
                    <w:docPart w:val="A3EEC60CE6DD4C339457FC0DEB1234A5"/>
                  </w:placeholder>
                </w:sdtPr>
                <w:sdtEndPr/>
                <w:sdtContent>
                  <w:tc>
                    <w:tcPr>
                      <w:tcW w:w="3964" w:type="dxa"/>
                      <w:vAlign w:val="center"/>
                    </w:tc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805056970"/>
                        <w:placeholder>
                          <w:docPart w:val="B799AE45497F42D9BA3E7C44397978F2"/>
                        </w:placeholder>
                      </w:sdtPr>
                      <w:sdtEndPr/>
                      <w:sdtContent>
                        <w:p w14:paraId="7F6AFB2E" w14:textId="734E7166" w:rsidR="00536A4A" w:rsidRDefault="000E6B69" w:rsidP="00536A4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Keverberg 3-5</w:t>
                          </w:r>
                        </w:p>
                      </w:sdtContent>
                    </w:sdt>
                    <w:p w14:paraId="7F6AFB2F" w14:textId="77777777" w:rsidR="00F2303C" w:rsidRPr="00F26D34" w:rsidRDefault="00F2303C" w:rsidP="00536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F2303C" w:rsidRPr="00F26D34" w14:paraId="7F6AFB33" w14:textId="77777777" w:rsidTr="00536A4A">
              <w:trPr>
                <w:trHeight w:hRule="exact" w:val="284"/>
              </w:trPr>
              <w:tc>
                <w:tcPr>
                  <w:tcW w:w="1276" w:type="dxa"/>
                </w:tcPr>
                <w:p w14:paraId="7F6AFB31" w14:textId="77777777" w:rsidR="00F2303C" w:rsidRPr="00536A4A" w:rsidRDefault="00F2303C" w:rsidP="00F8441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Telefoon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182827994"/>
                  <w:placeholder>
                    <w:docPart w:val="31C288C8BF4C4F10B657DC32BE3B2CEB"/>
                  </w:placeholder>
                </w:sdtPr>
                <w:sdtEndPr/>
                <w:sdtContent>
                  <w:tc>
                    <w:tcPr>
                      <w:tcW w:w="3964" w:type="dxa"/>
                      <w:vAlign w:val="center"/>
                    </w:tcPr>
                    <w:p w14:paraId="7F6AFB32" w14:textId="1F2BFCCF" w:rsidR="00F2303C" w:rsidRPr="00F26D34" w:rsidRDefault="006E5A83" w:rsidP="000E6B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1959605102"/>
                          <w:placeholder>
                            <w:docPart w:val="C59D619EFB514F3E829C4FD5AC453F5B"/>
                          </w:placeholder>
                        </w:sdtPr>
                        <w:sdtEndPr/>
                        <w:sdtContent>
                          <w:r w:rsidR="000E6B69">
                            <w:rPr>
                              <w:rFonts w:cs="Arial"/>
                              <w:sz w:val="18"/>
                              <w:szCs w:val="18"/>
                            </w:rPr>
                            <w:t>040-2518710</w:t>
                          </w:r>
                        </w:sdtContent>
                      </w:sdt>
                    </w:p>
                  </w:tc>
                </w:sdtContent>
              </w:sdt>
            </w:tr>
            <w:tr w:rsidR="00F2303C" w:rsidRPr="00F26D34" w14:paraId="7F6AFB36" w14:textId="77777777" w:rsidTr="00536A4A">
              <w:trPr>
                <w:trHeight w:hRule="exact" w:val="284"/>
              </w:trPr>
              <w:tc>
                <w:tcPr>
                  <w:tcW w:w="1276" w:type="dxa"/>
                </w:tcPr>
                <w:p w14:paraId="7F6AFB34" w14:textId="77777777" w:rsidR="00F2303C" w:rsidRPr="00536A4A" w:rsidRDefault="00F2303C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Bestuur</w:t>
                  </w:r>
                </w:p>
              </w:tc>
              <w:tc>
                <w:tcPr>
                  <w:tcW w:w="3964" w:type="dxa"/>
                </w:tcPr>
                <w:p w14:paraId="7F6AFB35" w14:textId="6DBCC2D7" w:rsidR="00F2303C" w:rsidRPr="00F26D34" w:rsidRDefault="006E5A83" w:rsidP="000E6B6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46820010"/>
                      <w:placeholder>
                        <w:docPart w:val="F989DFFF84CB4A22B2ACE9BE39677549"/>
                      </w:placeholder>
                    </w:sdtPr>
                    <w:sdtEndPr/>
                    <w:sdtContent>
                      <w:r w:rsidR="000E6B69">
                        <w:rPr>
                          <w:rFonts w:cs="Arial"/>
                          <w:sz w:val="18"/>
                          <w:szCs w:val="18"/>
                        </w:rPr>
                        <w:t>SKPO</w:t>
                      </w:r>
                    </w:sdtContent>
                  </w:sdt>
                </w:p>
              </w:tc>
            </w:tr>
          </w:tbl>
          <w:p w14:paraId="7F6AFB37" w14:textId="77777777" w:rsidR="00F2303C" w:rsidRDefault="00F2303C"/>
        </w:tc>
      </w:tr>
      <w:tr w:rsidR="00F2303C" w14:paraId="7F6AFB3A" w14:textId="77777777" w:rsidTr="368503E5">
        <w:trPr>
          <w:gridAfter w:val="1"/>
          <w:wAfter w:w="11023" w:type="dxa"/>
          <w:trHeight w:hRule="exact" w:val="1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6AFB39" w14:textId="77777777" w:rsidR="00F2303C" w:rsidRDefault="00F2303C"/>
        </w:tc>
      </w:tr>
      <w:tr w:rsidR="00F2303C" w14:paraId="7F6AFB3D" w14:textId="77777777" w:rsidTr="368503E5">
        <w:trPr>
          <w:gridAfter w:val="1"/>
          <w:wAfter w:w="11023" w:type="dxa"/>
          <w:trHeight w:hRule="exact" w:val="57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3B" w14:textId="77777777" w:rsidR="00F2303C" w:rsidRPr="00FF5859" w:rsidRDefault="001222D4" w:rsidP="001222D4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Beschrijving onderwijsconcept:</w:t>
            </w:r>
          </w:p>
          <w:p w14:paraId="7F6AFB3C" w14:textId="35324809" w:rsidR="001222D4" w:rsidRPr="00AB2205" w:rsidRDefault="006E5A83" w:rsidP="00A6228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id w:val="-623468545"/>
                <w:placeholder>
                  <w:docPart w:val="0B93E81DFB384DF780E2256C7EB4BC36"/>
                </w:placeholder>
              </w:sdtPr>
              <w:sdtEndPr/>
              <w:sdtContent>
                <w:sdt>
                  <w:sdtPr>
                    <w:id w:val="920680286"/>
                    <w:placeholder>
                      <w:docPart w:val="FCCB12CB6E7348D88C2EDD9B9092B52D"/>
                    </w:placeholder>
                  </w:sdtPr>
                  <w:sdtEndPr/>
                  <w:sdtContent>
                    <w:r w:rsidR="158FA589">
                      <w:t xml:space="preserve">* 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Wij creëren een veilig pedagogisch klimaat en een prettige, uitdagende leeromgeving door te werken volgens de uitgangspunten van </w:t>
                    </w:r>
                    <w:proofErr w:type="spellStart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Groeps</w:t>
                    </w:r>
                    <w:r w:rsidR="00A6228A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D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ynamischOnderwijs</w:t>
                    </w:r>
                    <w:proofErr w:type="spellEnd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E0739E">
                      <w:br/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* ’s Ochtends wordt er gewerkt aan de hoofdvakgebieden: lezen,</w:t>
                    </w:r>
                    <w:r w:rsidR="158FA589">
                      <w:t xml:space="preserve"> </w:t>
                    </w:r>
                    <w:r w:rsidR="004215A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begrijpend lezen, spelling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en rekenen en is er veel rust en structuur in de groepen. </w:t>
                    </w:r>
                    <w:r w:rsidR="00377381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Bij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rekenen en spelling wordt</w:t>
                    </w:r>
                    <w:r w:rsidR="00AC2EB3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, voor extra </w:t>
                    </w:r>
                    <w:proofErr w:type="spellStart"/>
                    <w:r w:rsidR="00AC2EB3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inoefening</w:t>
                    </w:r>
                    <w:proofErr w:type="spellEnd"/>
                    <w:r w:rsidR="00AC2EB3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vanaf groep 4 door ieder kind gebruik gemaakt van een iPad</w:t>
                    </w:r>
                    <w:r w:rsidR="00AC2EB3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E0739E">
                      <w:br/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* ’s Middags werken we thematisch, regelmatig </w:t>
                    </w:r>
                    <w:proofErr w:type="spellStart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groepsdoorbrekend</w:t>
                    </w:r>
                    <w:proofErr w:type="spellEnd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en vanaf groep</w:t>
                    </w:r>
                    <w:r w:rsidR="004215A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3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met behulp van de methode </w:t>
                    </w:r>
                    <w:proofErr w:type="spellStart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Faqta</w:t>
                    </w:r>
                    <w:proofErr w:type="spellEnd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(aardrijkskunde, geschiedenis en </w:t>
                    </w:r>
                    <w:proofErr w:type="spellStart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natuur&amp;techniek</w:t>
                    </w:r>
                    <w:proofErr w:type="spellEnd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). Hierbij wordt veel aandacht besteed aan de 21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  <w:vertAlign w:val="superscript"/>
                      </w:rPr>
                      <w:t>e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eeuwse</w:t>
                    </w:r>
                    <w:proofErr w:type="spellEnd"/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vaardigheden. </w:t>
                    </w:r>
                    <w:r w:rsidR="00E0739E">
                      <w:br/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*We werken met vakleerkrachten gymn</w:t>
                    </w:r>
                    <w:r w:rsidR="0048741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astiek en muziek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48741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br/>
                      <w:t>* Enkele leerkrachten hebben zich gespecialiseerd in het vak ‘techniek’. We maken hierbij gebruik van “Maak-o-</w:t>
                    </w:r>
                    <w:proofErr w:type="spellStart"/>
                    <w:r w:rsidR="0048741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theek</w:t>
                    </w:r>
                    <w:proofErr w:type="spellEnd"/>
                    <w:r w:rsidR="0048741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” en betreffende leerkrachten informeren het team middels groepsbijeenkomsten over de te geven lessen.</w:t>
                    </w:r>
                    <w:r w:rsidR="00E0739E">
                      <w:br/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*We hebben twee</w:t>
                    </w:r>
                    <w:r w:rsidR="004215A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gedragsspecialisten en een</w:t>
                    </w:r>
                    <w:r w:rsidR="0048741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aantal keren per week werkt een van beiden</w:t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in een kleine groep voor kinderen met speciale onderwijsbehoeften</w:t>
                    </w:r>
                    <w:r w:rsidR="0048741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E0739E">
                      <w:br/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>* We zijn sterk in het vroeg signaleren van leerproblematieken en het inzetten van passende interventies.</w:t>
                    </w:r>
                    <w:r w:rsidR="00E0739E">
                      <w:br/>
                    </w:r>
                    <w:r w:rsidR="158FA589" w:rsidRPr="158FA589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0739E">
                      <w:br/>
                    </w:r>
                  </w:sdtContent>
                </w:sdt>
              </w:sdtContent>
            </w:sdt>
          </w:p>
        </w:tc>
      </w:tr>
      <w:tr w:rsidR="00F2303C" w14:paraId="7F6AFB3F" w14:textId="77777777" w:rsidTr="368503E5">
        <w:trPr>
          <w:gridAfter w:val="1"/>
          <w:wAfter w:w="11023" w:type="dxa"/>
          <w:trHeight w:hRule="exact" w:val="1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6AFB3E" w14:textId="77777777" w:rsidR="00F2303C" w:rsidRDefault="00F2303C"/>
        </w:tc>
      </w:tr>
      <w:tr w:rsidR="00F2303C" w14:paraId="7F6AFB43" w14:textId="77777777" w:rsidTr="368503E5">
        <w:trPr>
          <w:gridAfter w:val="1"/>
          <w:wAfter w:w="11023" w:type="dxa"/>
          <w:cantSplit/>
          <w:trHeight w:hRule="exact" w:val="3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40" w14:textId="77777777" w:rsidR="00F2303C" w:rsidRPr="00FF5859" w:rsidRDefault="00F2303C" w:rsidP="00F2303C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Onderscheidende voorzieningen:</w:t>
            </w:r>
          </w:p>
          <w:p w14:paraId="3A9CB04F" w14:textId="77777777" w:rsidR="00A6228A" w:rsidRDefault="006E5A83" w:rsidP="3370881D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54483159"/>
                <w:placeholder>
                  <w:docPart w:val="A61B905BD9774F50A12F3E6B0089DF9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539899744"/>
                    <w:placeholder>
                      <w:docPart w:val="A81B13C644ED446B8AE926AFBD89E653"/>
                    </w:placeholder>
                  </w:sdtPr>
                  <w:sdtEndPr/>
                  <w:sdtContent>
                    <w:r w:rsidR="3370881D" w:rsidRPr="3370881D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* </w:t>
                    </w:r>
                    <w:r w:rsidR="3370881D" w:rsidRPr="3370881D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="3370881D" w:rsidRPr="3370881D">
              <w:rPr>
                <w:rFonts w:cs="Arial"/>
                <w:i/>
                <w:iCs/>
                <w:sz w:val="18"/>
                <w:szCs w:val="18"/>
              </w:rPr>
              <w:t>Kleine klas voor kinderen met extra ondersteuningsbehoeften</w:t>
            </w:r>
            <w:r w:rsidR="00EE69A5">
              <w:rPr>
                <w:rFonts w:cs="Arial"/>
                <w:i/>
                <w:iCs/>
                <w:sz w:val="18"/>
                <w:szCs w:val="18"/>
              </w:rPr>
              <w:t xml:space="preserve"> (voor kinderen met een vertraagd</w:t>
            </w:r>
            <w:r w:rsidR="00487419">
              <w:rPr>
                <w:rFonts w:cs="Arial"/>
                <w:i/>
                <w:iCs/>
                <w:sz w:val="18"/>
                <w:szCs w:val="18"/>
              </w:rPr>
              <w:t>e</w:t>
            </w:r>
            <w:r w:rsidR="00EE69A5">
              <w:rPr>
                <w:rFonts w:cs="Arial"/>
                <w:i/>
                <w:iCs/>
                <w:sz w:val="18"/>
                <w:szCs w:val="18"/>
              </w:rPr>
              <w:t xml:space="preserve"> leerontwikkeling</w:t>
            </w:r>
            <w:r w:rsidR="00487419">
              <w:rPr>
                <w:rFonts w:cs="Arial"/>
                <w:i/>
                <w:iCs/>
                <w:sz w:val="18"/>
                <w:szCs w:val="18"/>
              </w:rPr>
              <w:t xml:space="preserve"> op een of meerdere vakgebieden.</w:t>
            </w:r>
            <w:r w:rsidR="00EE69A5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  <w:p w14:paraId="480FBD87" w14:textId="0167A9F0" w:rsidR="00B3333A" w:rsidRPr="00FA6020" w:rsidRDefault="00A6228A" w:rsidP="368503E5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* Schakelklas voor </w:t>
            </w:r>
            <w:r w:rsidR="00F71D77">
              <w:rPr>
                <w:rFonts w:cs="Arial"/>
                <w:i/>
                <w:iCs/>
                <w:sz w:val="18"/>
                <w:szCs w:val="18"/>
              </w:rPr>
              <w:t>de onderbouwleerlingen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die extra taalaanbod nodig hebben</w:t>
            </w:r>
            <w:r w:rsidR="002C46D8">
              <w:br/>
            </w:r>
            <w:r w:rsidR="3370881D" w:rsidRPr="3370881D">
              <w:rPr>
                <w:rFonts w:cs="Arial"/>
                <w:i/>
                <w:iCs/>
                <w:sz w:val="18"/>
                <w:szCs w:val="18"/>
              </w:rPr>
              <w:t>* Gedragsspecialisten</w:t>
            </w:r>
            <w:r w:rsidR="00FF32DC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158FA589">
              <w:br/>
            </w:r>
            <w:r w:rsidR="158FA589" w:rsidRPr="368503E5">
              <w:rPr>
                <w:rFonts w:cs="Arial"/>
                <w:i/>
                <w:iCs/>
                <w:sz w:val="18"/>
                <w:szCs w:val="18"/>
              </w:rPr>
              <w:t xml:space="preserve">* Naschoolse </w:t>
            </w:r>
            <w:r w:rsidRPr="368503E5">
              <w:rPr>
                <w:rFonts w:cs="Arial"/>
                <w:i/>
                <w:iCs/>
                <w:sz w:val="18"/>
                <w:szCs w:val="18"/>
              </w:rPr>
              <w:t>(</w:t>
            </w:r>
            <w:r w:rsidR="158FA589" w:rsidRPr="368503E5">
              <w:rPr>
                <w:rFonts w:cs="Arial"/>
                <w:i/>
                <w:iCs/>
                <w:sz w:val="18"/>
                <w:szCs w:val="18"/>
              </w:rPr>
              <w:t>sport</w:t>
            </w:r>
            <w:r w:rsidRPr="368503E5">
              <w:rPr>
                <w:rFonts w:cs="Arial"/>
                <w:i/>
                <w:iCs/>
                <w:sz w:val="18"/>
                <w:szCs w:val="18"/>
              </w:rPr>
              <w:t>)</w:t>
            </w:r>
            <w:r w:rsidR="158FA589" w:rsidRPr="368503E5">
              <w:rPr>
                <w:rFonts w:cs="Arial"/>
                <w:i/>
                <w:iCs/>
                <w:sz w:val="18"/>
                <w:szCs w:val="18"/>
              </w:rPr>
              <w:t xml:space="preserve">activiteiten </w:t>
            </w:r>
            <w:r w:rsidR="00487419" w:rsidRPr="368503E5">
              <w:rPr>
                <w:rFonts w:cs="Arial"/>
                <w:i/>
                <w:iCs/>
                <w:sz w:val="18"/>
                <w:szCs w:val="18"/>
              </w:rPr>
              <w:t xml:space="preserve">van ‘Meneer Rick’ en onze gymdocent </w:t>
            </w:r>
            <w:r w:rsidRPr="368503E5">
              <w:rPr>
                <w:rFonts w:cs="Arial"/>
                <w:i/>
                <w:iCs/>
                <w:sz w:val="18"/>
                <w:szCs w:val="18"/>
              </w:rPr>
              <w:t xml:space="preserve">Sytze </w:t>
            </w:r>
            <w:r w:rsidR="00973DED">
              <w:rPr>
                <w:rFonts w:cs="Arial"/>
                <w:i/>
                <w:iCs/>
                <w:sz w:val="18"/>
                <w:szCs w:val="18"/>
              </w:rPr>
              <w:t>en Rico</w:t>
            </w:r>
            <w:r w:rsidR="158FA589">
              <w:br/>
            </w:r>
            <w:r w:rsidRPr="368503E5">
              <w:rPr>
                <w:rFonts w:cs="Arial"/>
                <w:i/>
                <w:iCs/>
                <w:sz w:val="18"/>
                <w:szCs w:val="18"/>
              </w:rPr>
              <w:t xml:space="preserve">* Rots- en Watertraining </w:t>
            </w:r>
            <w:r w:rsidR="158FA589" w:rsidRPr="368503E5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158FA589">
              <w:br/>
            </w:r>
            <w:r w:rsidR="158FA589" w:rsidRPr="368503E5">
              <w:rPr>
                <w:rFonts w:cs="Arial"/>
                <w:i/>
                <w:iCs/>
                <w:sz w:val="18"/>
                <w:szCs w:val="18"/>
              </w:rPr>
              <w:t>* Logopedist</w:t>
            </w:r>
            <w:r w:rsidRPr="368503E5">
              <w:rPr>
                <w:rFonts w:cs="Arial"/>
                <w:i/>
                <w:iCs/>
                <w:sz w:val="18"/>
                <w:szCs w:val="18"/>
              </w:rPr>
              <w:t>:</w:t>
            </w:r>
            <w:r w:rsidR="158FA589" w:rsidRPr="368503E5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FA6020">
              <w:rPr>
                <w:rFonts w:cs="Arial"/>
                <w:i/>
                <w:iCs/>
                <w:sz w:val="18"/>
                <w:szCs w:val="18"/>
              </w:rPr>
              <w:t xml:space="preserve">drie dagen per week </w:t>
            </w:r>
            <w:r w:rsidR="158FA589" w:rsidRPr="368503E5">
              <w:rPr>
                <w:rFonts w:cs="Arial"/>
                <w:i/>
                <w:iCs/>
                <w:sz w:val="18"/>
                <w:szCs w:val="18"/>
              </w:rPr>
              <w:t>aanwezig in het Spilcentrum</w:t>
            </w:r>
            <w:r w:rsidR="158FA589">
              <w:br/>
            </w:r>
            <w:r w:rsidR="008E497F" w:rsidRPr="00FA6020">
              <w:rPr>
                <w:i/>
                <w:iCs/>
                <w:sz w:val="18"/>
                <w:szCs w:val="18"/>
              </w:rPr>
              <w:t xml:space="preserve">* </w:t>
            </w:r>
            <w:proofErr w:type="spellStart"/>
            <w:r w:rsidR="008E497F" w:rsidRPr="00FA6020">
              <w:rPr>
                <w:i/>
                <w:iCs/>
                <w:sz w:val="18"/>
                <w:szCs w:val="18"/>
              </w:rPr>
              <w:t>GroepsDynamischOnderwijs</w:t>
            </w:r>
            <w:proofErr w:type="spellEnd"/>
          </w:p>
          <w:p w14:paraId="20941BB6" w14:textId="64ED6964" w:rsidR="008905D5" w:rsidRPr="008905D5" w:rsidRDefault="00B3333A" w:rsidP="158FA589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FA6020">
              <w:rPr>
                <w:i/>
                <w:iCs/>
                <w:sz w:val="18"/>
              </w:rPr>
              <w:t xml:space="preserve">* </w:t>
            </w:r>
            <w:r w:rsidR="00A6228A" w:rsidRPr="00FA6020">
              <w:rPr>
                <w:i/>
                <w:iCs/>
                <w:sz w:val="18"/>
              </w:rPr>
              <w:t>‘Samen Thuis in T</w:t>
            </w:r>
            <w:r w:rsidRPr="00FA6020">
              <w:rPr>
                <w:i/>
                <w:iCs/>
                <w:sz w:val="18"/>
              </w:rPr>
              <w:t xml:space="preserve">aal’. </w:t>
            </w:r>
            <w:r w:rsidRPr="00FA6020">
              <w:rPr>
                <w:rFonts w:cs="Arial"/>
                <w:i/>
                <w:iCs/>
                <w:sz w:val="18"/>
                <w:szCs w:val="18"/>
              </w:rPr>
              <w:t>Dit programma is gericht op het stimuleren van lezen en het bi</w:t>
            </w:r>
            <w:r w:rsidR="00A6228A" w:rsidRPr="00FA6020">
              <w:rPr>
                <w:rFonts w:cs="Arial"/>
                <w:i/>
                <w:iCs/>
                <w:sz w:val="18"/>
                <w:szCs w:val="18"/>
              </w:rPr>
              <w:t>eden van taalhulp op school en/of thuis aan kinderen die extra taalaanbod nodig hebben.</w:t>
            </w:r>
            <w:r w:rsidR="00642705">
              <w:br/>
            </w:r>
            <w:r w:rsidR="00642705">
              <w:br/>
            </w:r>
          </w:p>
          <w:p w14:paraId="7F6AFB42" w14:textId="77777777" w:rsidR="00F2303C" w:rsidRPr="00F2303C" w:rsidRDefault="00F2303C" w:rsidP="00F2303C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BA284A" w14:paraId="7F6AFB45" w14:textId="77777777" w:rsidTr="368503E5">
        <w:trPr>
          <w:gridAfter w:val="1"/>
          <w:wAfter w:w="11023" w:type="dxa"/>
          <w:trHeight w:hRule="exact" w:val="26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6AFB44" w14:textId="77777777" w:rsidR="00BA284A" w:rsidRPr="00FF5859" w:rsidRDefault="00BA284A" w:rsidP="00F2303C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BA284A" w14:paraId="7F6AFB49" w14:textId="77777777" w:rsidTr="368503E5">
        <w:trPr>
          <w:gridAfter w:val="1"/>
          <w:wAfter w:w="11023" w:type="dxa"/>
          <w:trHeight w:hRule="exact" w:val="1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46" w14:textId="2EF8C8B7" w:rsidR="00BA284A" w:rsidRPr="00FF5859" w:rsidRDefault="00BA284A" w:rsidP="00BA284A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Basisondersteuning</w:t>
            </w:r>
            <w:r w:rsidR="003107DA">
              <w:rPr>
                <w:rFonts w:cs="Arial"/>
                <w:b/>
                <w:color w:val="0070C0"/>
              </w:rPr>
              <w:t xml:space="preserve"> minimaal:</w:t>
            </w:r>
          </w:p>
          <w:p w14:paraId="7F6AFB47" w14:textId="77777777" w:rsidR="00F5257A" w:rsidRPr="00147935" w:rsidRDefault="00F5257A" w:rsidP="00147935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47935">
              <w:rPr>
                <w:rFonts w:cs="Arial"/>
                <w:i/>
                <w:sz w:val="20"/>
                <w:szCs w:val="20"/>
              </w:rPr>
              <w:t xml:space="preserve">Afspraak binnen het Samenwerkingsverband is dat de basisondersteuning op de scholen minimaal voldoet aan de basisondersteuning zoals vastgelegd in het format basisondersteuning </w:t>
            </w:r>
            <w:r w:rsidR="00AA5100">
              <w:rPr>
                <w:rFonts w:cs="Arial"/>
                <w:i/>
                <w:sz w:val="20"/>
                <w:szCs w:val="20"/>
              </w:rPr>
              <w:t>november</w:t>
            </w:r>
            <w:r w:rsidRPr="00147935">
              <w:rPr>
                <w:rFonts w:cs="Arial"/>
                <w:i/>
                <w:sz w:val="20"/>
                <w:szCs w:val="20"/>
              </w:rPr>
              <w:t xml:space="preserve"> 2018. </w:t>
            </w:r>
          </w:p>
          <w:p w14:paraId="7F6AFB48" w14:textId="77777777" w:rsidR="00BA284A" w:rsidRPr="00FF5859" w:rsidRDefault="00BA284A" w:rsidP="00BA284A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F2303C" w14:paraId="7F6AFB4C" w14:textId="77777777" w:rsidTr="368503E5">
        <w:trPr>
          <w:trHeight w:hRule="exact" w:val="11350"/>
        </w:trPr>
        <w:tc>
          <w:tcPr>
            <w:tcW w:w="1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434" w14:textId="163FE5A9" w:rsidR="0065236D" w:rsidRDefault="5E9C3CCB" w:rsidP="5E9C3CCB">
            <w:pPr>
              <w:spacing w:after="0"/>
              <w:rPr>
                <w:rFonts w:cs="Arial"/>
                <w:b/>
                <w:bCs/>
                <w:color w:val="0070C0"/>
              </w:rPr>
            </w:pPr>
            <w:r w:rsidRPr="5E9C3CCB">
              <w:rPr>
                <w:rFonts w:cs="Arial"/>
                <w:b/>
                <w:bCs/>
                <w:color w:val="0070C0"/>
              </w:rPr>
              <w:t>School biedt</w:t>
            </w:r>
            <w:r w:rsidR="00A6228A">
              <w:rPr>
                <w:rFonts w:cs="Arial"/>
                <w:b/>
                <w:bCs/>
                <w:color w:val="0070C0"/>
              </w:rPr>
              <w:t xml:space="preserve"> in de basisondersteuning boven</w:t>
            </w:r>
            <w:r w:rsidRPr="5E9C3CCB">
              <w:rPr>
                <w:rFonts w:cs="Arial"/>
                <w:b/>
                <w:bCs/>
                <w:color w:val="0070C0"/>
              </w:rPr>
              <w:t>op de minimale basis van het SWV:</w:t>
            </w:r>
          </w:p>
          <w:p w14:paraId="0C8EDCF8" w14:textId="64C284C0" w:rsidR="00E0739E" w:rsidRDefault="5E9C3CCB" w:rsidP="5E9C3CCB">
            <w:pPr>
              <w:spacing w:after="0"/>
              <w:rPr>
                <w:rFonts w:cs="Arial"/>
                <w:sz w:val="18"/>
                <w:szCs w:val="18"/>
              </w:rPr>
            </w:pPr>
            <w:r w:rsidRPr="5E9C3CCB">
              <w:rPr>
                <w:rFonts w:cs="Arial"/>
                <w:sz w:val="18"/>
                <w:szCs w:val="18"/>
              </w:rPr>
              <w:t>* In de groepen 1 t/m 4 streven we naar kl</w:t>
            </w:r>
            <w:r w:rsidR="00860A36">
              <w:rPr>
                <w:rFonts w:cs="Arial"/>
                <w:sz w:val="18"/>
                <w:szCs w:val="18"/>
              </w:rPr>
              <w:t>eine klassen</w:t>
            </w:r>
            <w:r w:rsidR="004215A9">
              <w:rPr>
                <w:rFonts w:cs="Arial"/>
                <w:sz w:val="18"/>
                <w:szCs w:val="18"/>
              </w:rPr>
              <w:t xml:space="preserve">. Indien dit niet mogelijk is, wordt er </w:t>
            </w:r>
            <w:r w:rsidR="00A6228A">
              <w:rPr>
                <w:rFonts w:cs="Arial"/>
                <w:sz w:val="18"/>
                <w:szCs w:val="18"/>
              </w:rPr>
              <w:t xml:space="preserve">(waar mogelijk) </w:t>
            </w:r>
            <w:r w:rsidR="004215A9">
              <w:rPr>
                <w:rFonts w:cs="Arial"/>
                <w:sz w:val="18"/>
                <w:szCs w:val="18"/>
              </w:rPr>
              <w:t>extra ondersteuning gegeven door een leerkracht.</w:t>
            </w:r>
          </w:p>
          <w:p w14:paraId="5F54A0D7" w14:textId="77777777" w:rsidR="007C6A7D" w:rsidRDefault="17040702" w:rsidP="17040702">
            <w:pPr>
              <w:spacing w:after="0"/>
              <w:rPr>
                <w:sz w:val="18"/>
                <w:szCs w:val="18"/>
              </w:rPr>
            </w:pPr>
            <w:r>
              <w:t xml:space="preserve">* </w:t>
            </w:r>
            <w:r w:rsidRPr="17040702">
              <w:rPr>
                <w:sz w:val="18"/>
                <w:szCs w:val="18"/>
              </w:rPr>
              <w:t>Er heerst rust en structuur in de school</w:t>
            </w:r>
          </w:p>
          <w:p w14:paraId="2E581A2E" w14:textId="6D39A310" w:rsidR="00FF32DC" w:rsidRDefault="007C6A7D" w:rsidP="17040702">
            <w:pPr>
              <w:spacing w:after="0"/>
              <w:rPr>
                <w:sz w:val="18"/>
                <w:szCs w:val="18"/>
              </w:rPr>
            </w:pPr>
            <w:r w:rsidRPr="368503E5">
              <w:rPr>
                <w:rFonts w:cs="Arial"/>
                <w:sz w:val="18"/>
                <w:szCs w:val="18"/>
              </w:rPr>
              <w:t>*</w:t>
            </w:r>
            <w:r w:rsidR="00A6228A" w:rsidRPr="368503E5">
              <w:rPr>
                <w:rFonts w:cs="Arial"/>
                <w:sz w:val="18"/>
                <w:szCs w:val="18"/>
              </w:rPr>
              <w:t xml:space="preserve"> </w:t>
            </w:r>
            <w:r w:rsidRPr="368503E5">
              <w:rPr>
                <w:rFonts w:cs="Arial"/>
                <w:sz w:val="18"/>
                <w:szCs w:val="18"/>
              </w:rPr>
              <w:t>GDO (</w:t>
            </w:r>
            <w:proofErr w:type="spellStart"/>
            <w:r w:rsidRPr="368503E5">
              <w:rPr>
                <w:rFonts w:cs="Arial"/>
                <w:sz w:val="18"/>
                <w:szCs w:val="18"/>
              </w:rPr>
              <w:t>GroepsDynamischOnderwijs</w:t>
            </w:r>
            <w:proofErr w:type="spellEnd"/>
            <w:r w:rsidRPr="368503E5">
              <w:rPr>
                <w:rFonts w:cs="Arial"/>
                <w:sz w:val="18"/>
                <w:szCs w:val="18"/>
              </w:rPr>
              <w:t xml:space="preserve">): Dit is een </w:t>
            </w:r>
            <w:proofErr w:type="spellStart"/>
            <w:r w:rsidRPr="368503E5">
              <w:rPr>
                <w:rFonts w:cs="Arial"/>
                <w:sz w:val="18"/>
                <w:szCs w:val="18"/>
              </w:rPr>
              <w:t>schoolbrede</w:t>
            </w:r>
            <w:proofErr w:type="spellEnd"/>
            <w:r w:rsidRPr="368503E5">
              <w:rPr>
                <w:rFonts w:cs="Arial"/>
                <w:sz w:val="18"/>
                <w:szCs w:val="18"/>
              </w:rPr>
              <w:t xml:space="preserve"> aanpak die erop gericht is dat kinderen leren op een prettige manier met elkaar om te gaan. Werkvormen die hierbij ingezet worden zijn o.a. de wekelijkse </w:t>
            </w:r>
            <w:proofErr w:type="spellStart"/>
            <w:r w:rsidRPr="368503E5">
              <w:rPr>
                <w:rFonts w:cs="Arial"/>
                <w:sz w:val="18"/>
                <w:szCs w:val="18"/>
              </w:rPr>
              <w:t>Sociokring</w:t>
            </w:r>
            <w:proofErr w:type="spellEnd"/>
            <w:r w:rsidRPr="368503E5">
              <w:rPr>
                <w:rFonts w:cs="Arial"/>
                <w:sz w:val="18"/>
                <w:szCs w:val="18"/>
              </w:rPr>
              <w:t xml:space="preserve"> in alle klassen (gericht op het bespreken van de sfeer in de groep, het samen kiezen van een verbeterregel voor de komende week en het leren geven van complimenten), het </w:t>
            </w:r>
            <w:proofErr w:type="spellStart"/>
            <w:r w:rsidRPr="368503E5">
              <w:rPr>
                <w:rFonts w:cs="Arial"/>
                <w:sz w:val="18"/>
                <w:szCs w:val="18"/>
              </w:rPr>
              <w:t>Sociobord</w:t>
            </w:r>
            <w:proofErr w:type="spellEnd"/>
            <w:r w:rsidRPr="368503E5">
              <w:rPr>
                <w:rFonts w:cs="Arial"/>
                <w:sz w:val="18"/>
                <w:szCs w:val="18"/>
              </w:rPr>
              <w:t xml:space="preserve"> (hierop wordt inzichtelijk gemaakt welke kinderen met elkaar spelen en of er misschien kinderen zijn die buitengesloten worden). Daarnaast stimuleert de GDO-aanpak de zelfstandigheid, </w:t>
            </w:r>
            <w:r w:rsidR="00FF32DC" w:rsidRPr="368503E5">
              <w:rPr>
                <w:rFonts w:cs="Arial"/>
                <w:sz w:val="18"/>
                <w:szCs w:val="18"/>
              </w:rPr>
              <w:t xml:space="preserve">de </w:t>
            </w:r>
            <w:r w:rsidRPr="368503E5">
              <w:rPr>
                <w:rFonts w:cs="Arial"/>
                <w:sz w:val="18"/>
                <w:szCs w:val="18"/>
              </w:rPr>
              <w:t>zelfsturing</w:t>
            </w:r>
            <w:r w:rsidR="00FF32DC" w:rsidRPr="368503E5">
              <w:rPr>
                <w:rFonts w:cs="Arial"/>
                <w:sz w:val="18"/>
                <w:szCs w:val="18"/>
              </w:rPr>
              <w:t>, het eigenaarschap</w:t>
            </w:r>
            <w:r w:rsidRPr="368503E5">
              <w:rPr>
                <w:rFonts w:cs="Arial"/>
                <w:sz w:val="18"/>
                <w:szCs w:val="18"/>
              </w:rPr>
              <w:t xml:space="preserve"> en </w:t>
            </w:r>
            <w:r w:rsidR="00FF32DC" w:rsidRPr="368503E5">
              <w:rPr>
                <w:rFonts w:cs="Arial"/>
                <w:sz w:val="18"/>
                <w:szCs w:val="18"/>
              </w:rPr>
              <w:t xml:space="preserve">de </w:t>
            </w:r>
            <w:r w:rsidRPr="368503E5">
              <w:rPr>
                <w:rFonts w:cs="Arial"/>
                <w:sz w:val="18"/>
                <w:szCs w:val="18"/>
              </w:rPr>
              <w:t xml:space="preserve">verantwoordelijkheid van de kinderen. </w:t>
            </w:r>
            <w:r>
              <w:br/>
            </w:r>
            <w:r w:rsidR="17040702" w:rsidRPr="368503E5">
              <w:rPr>
                <w:sz w:val="18"/>
                <w:szCs w:val="18"/>
              </w:rPr>
              <w:t xml:space="preserve">* Wij werken volgens het principe HGW </w:t>
            </w:r>
            <w:r w:rsidR="00CB4109" w:rsidRPr="368503E5">
              <w:rPr>
                <w:sz w:val="18"/>
                <w:szCs w:val="18"/>
              </w:rPr>
              <w:t>(Handelingsgericht werken), een systematisch</w:t>
            </w:r>
            <w:r w:rsidR="00EE69A5" w:rsidRPr="368503E5">
              <w:rPr>
                <w:sz w:val="18"/>
                <w:szCs w:val="18"/>
              </w:rPr>
              <w:t>e</w:t>
            </w:r>
            <w:r w:rsidR="00CB4109" w:rsidRPr="368503E5">
              <w:rPr>
                <w:sz w:val="18"/>
                <w:szCs w:val="18"/>
              </w:rPr>
              <w:t xml:space="preserve"> manier van werken</w:t>
            </w:r>
            <w:r w:rsidR="17040702" w:rsidRPr="368503E5">
              <w:rPr>
                <w:sz w:val="18"/>
                <w:szCs w:val="18"/>
              </w:rPr>
              <w:t xml:space="preserve"> om d</w:t>
            </w:r>
            <w:r w:rsidR="00CB4109" w:rsidRPr="368503E5">
              <w:rPr>
                <w:sz w:val="18"/>
                <w:szCs w:val="18"/>
              </w:rPr>
              <w:t>e ontwikkeling van kinderen</w:t>
            </w:r>
            <w:r w:rsidR="17040702" w:rsidRPr="368503E5">
              <w:rPr>
                <w:sz w:val="18"/>
                <w:szCs w:val="18"/>
              </w:rPr>
              <w:t xml:space="preserve"> te kunnen volgen en het aanbod zo goed mogelijk af te kunnen stemmen</w:t>
            </w:r>
            <w:r w:rsidR="00CB4109" w:rsidRPr="368503E5">
              <w:rPr>
                <w:sz w:val="18"/>
                <w:szCs w:val="18"/>
              </w:rPr>
              <w:t xml:space="preserve"> op de onderwijs- en basisbehoeften van de leerlingen.</w:t>
            </w:r>
            <w:r w:rsidR="00FF32DC" w:rsidRPr="368503E5">
              <w:rPr>
                <w:sz w:val="18"/>
                <w:szCs w:val="18"/>
              </w:rPr>
              <w:t xml:space="preserve"> </w:t>
            </w:r>
          </w:p>
          <w:p w14:paraId="3BFD44EA" w14:textId="2D0E51D2" w:rsidR="5E9C3CCB" w:rsidRDefault="00291626" w:rsidP="1704070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 Vanaf groep 3</w:t>
            </w:r>
            <w:r w:rsidR="007C6A7D">
              <w:rPr>
                <w:sz w:val="18"/>
                <w:szCs w:val="18"/>
              </w:rPr>
              <w:t xml:space="preserve"> krijgt ieder kind</w:t>
            </w:r>
            <w:r>
              <w:rPr>
                <w:sz w:val="18"/>
                <w:szCs w:val="18"/>
              </w:rPr>
              <w:t xml:space="preserve"> de beschikking over een iPad. Vanaf groep 4 wordt deze</w:t>
            </w:r>
            <w:r w:rsidR="007C6A7D">
              <w:rPr>
                <w:sz w:val="18"/>
                <w:szCs w:val="18"/>
              </w:rPr>
              <w:t xml:space="preserve"> ingezet voor de vakgebieden rekenen en spell</w:t>
            </w:r>
            <w:r w:rsidR="003D57B3">
              <w:rPr>
                <w:sz w:val="18"/>
                <w:szCs w:val="18"/>
              </w:rPr>
              <w:t xml:space="preserve">ing en maakt gepersonaliseerd leren mogelijk. </w:t>
            </w:r>
            <w:r w:rsidR="00FF32DC">
              <w:rPr>
                <w:sz w:val="18"/>
                <w:szCs w:val="18"/>
              </w:rPr>
              <w:t xml:space="preserve">De kinderen werken aan hun persoonlijke leerdoelen en hebben </w:t>
            </w:r>
            <w:r w:rsidR="00350A24">
              <w:rPr>
                <w:sz w:val="18"/>
                <w:szCs w:val="18"/>
              </w:rPr>
              <w:t>de gelegenheid tot extra inoefenen</w:t>
            </w:r>
            <w:r w:rsidR="00FF32DC">
              <w:rPr>
                <w:sz w:val="18"/>
                <w:szCs w:val="18"/>
              </w:rPr>
              <w:t xml:space="preserve">. </w:t>
            </w:r>
            <w:r w:rsidR="00E0739E">
              <w:br/>
            </w:r>
            <w:r>
              <w:rPr>
                <w:rFonts w:cs="Arial"/>
                <w:sz w:val="18"/>
                <w:szCs w:val="18"/>
              </w:rPr>
              <w:t>* Twee - tot drie</w:t>
            </w:r>
            <w:r w:rsidR="17040702" w:rsidRPr="17040702">
              <w:rPr>
                <w:rFonts w:cs="Arial"/>
                <w:sz w:val="18"/>
                <w:szCs w:val="18"/>
              </w:rPr>
              <w:t>maal per week krijgen kinderen met ondersteuningsbehoeften, groter dan de basisondersteuning,</w:t>
            </w:r>
            <w:r w:rsidR="00D1016D">
              <w:rPr>
                <w:rFonts w:cs="Arial"/>
                <w:sz w:val="18"/>
                <w:szCs w:val="18"/>
              </w:rPr>
              <w:t xml:space="preserve"> extra hulp </w:t>
            </w:r>
            <w:r w:rsidR="17040702" w:rsidRPr="17040702">
              <w:rPr>
                <w:rFonts w:cs="Arial"/>
                <w:sz w:val="18"/>
                <w:szCs w:val="18"/>
              </w:rPr>
              <w:t>in een klei</w:t>
            </w:r>
            <w:r w:rsidR="00860A36">
              <w:rPr>
                <w:rFonts w:cs="Arial"/>
                <w:sz w:val="18"/>
                <w:szCs w:val="18"/>
              </w:rPr>
              <w:t xml:space="preserve">ne groep </w:t>
            </w:r>
            <w:r w:rsidR="17040702" w:rsidRPr="17040702">
              <w:rPr>
                <w:rFonts w:cs="Arial"/>
                <w:sz w:val="18"/>
                <w:szCs w:val="18"/>
              </w:rPr>
              <w:t>buiten de klas.</w:t>
            </w:r>
            <w:r w:rsidR="00E0739E">
              <w:br/>
            </w:r>
            <w:r w:rsidR="00D1016D">
              <w:rPr>
                <w:rFonts w:cs="Arial"/>
                <w:sz w:val="18"/>
                <w:szCs w:val="18"/>
              </w:rPr>
              <w:t xml:space="preserve">* </w:t>
            </w:r>
            <w:r w:rsidR="17040702" w:rsidRPr="17040702">
              <w:rPr>
                <w:rFonts w:cs="Arial"/>
                <w:sz w:val="18"/>
                <w:szCs w:val="18"/>
              </w:rPr>
              <w:t xml:space="preserve">Rots- en Watertraining voor kinderen </w:t>
            </w:r>
            <w:r w:rsidR="00D1016D">
              <w:rPr>
                <w:rFonts w:cs="Arial"/>
                <w:sz w:val="18"/>
                <w:szCs w:val="18"/>
              </w:rPr>
              <w:t>die dit nodig hebben</w:t>
            </w:r>
            <w:r w:rsidR="007C6A7D">
              <w:rPr>
                <w:rFonts w:cs="Arial"/>
                <w:sz w:val="18"/>
                <w:szCs w:val="18"/>
              </w:rPr>
              <w:t>. Rots- en watertraining is gericht op het vergoten van de communicatieve – en sociale vaardigheden en het welzijn van kinderen. Daarnaast helpt de training bij het voorkomen en/of verminderen van sociale problemen zoals pesten, conflicten, buitensluiten, etc.</w:t>
            </w:r>
          </w:p>
          <w:p w14:paraId="3795DF70" w14:textId="33C934EE" w:rsidR="5E9C3CCB" w:rsidRDefault="009847B4" w:rsidP="1704070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*Extra taalbegeleiding</w:t>
            </w:r>
            <w:r w:rsidR="00291626">
              <w:rPr>
                <w:rFonts w:cs="Arial"/>
                <w:sz w:val="18"/>
                <w:szCs w:val="18"/>
              </w:rPr>
              <w:t xml:space="preserve"> in de Schakelklas voor de groepen 1</w:t>
            </w:r>
            <w:r w:rsidR="002F0308">
              <w:rPr>
                <w:rFonts w:cs="Arial"/>
                <w:sz w:val="18"/>
                <w:szCs w:val="18"/>
              </w:rPr>
              <w:t>, 2,3 en 4</w:t>
            </w:r>
            <w:r w:rsidR="17040702" w:rsidRPr="17040702">
              <w:rPr>
                <w:rFonts w:cs="Arial"/>
                <w:sz w:val="18"/>
                <w:szCs w:val="18"/>
              </w:rPr>
              <w:t xml:space="preserve"> (taalzwakke leerlingen en NT2-leerlingen)</w:t>
            </w:r>
            <w:r w:rsidR="00CB4109">
              <w:rPr>
                <w:rFonts w:cs="Arial"/>
                <w:sz w:val="18"/>
                <w:szCs w:val="18"/>
              </w:rPr>
              <w:t>. Kinderen die de Nederlandse taa</w:t>
            </w:r>
            <w:r w:rsidR="00291626">
              <w:rPr>
                <w:rFonts w:cs="Arial"/>
                <w:sz w:val="18"/>
                <w:szCs w:val="18"/>
              </w:rPr>
              <w:t xml:space="preserve">l niet of nauwelijks beheersen kunnen, met toestemming van de ouders, </w:t>
            </w:r>
            <w:r w:rsidR="00FF077C">
              <w:rPr>
                <w:rFonts w:cs="Arial"/>
                <w:sz w:val="18"/>
                <w:szCs w:val="18"/>
              </w:rPr>
              <w:t>extra taalondersteuning krijgen</w:t>
            </w:r>
            <w:r w:rsidR="00291626">
              <w:rPr>
                <w:rFonts w:cs="Arial"/>
                <w:sz w:val="18"/>
                <w:szCs w:val="18"/>
              </w:rPr>
              <w:t xml:space="preserve"> in de schakelklas.</w:t>
            </w:r>
          </w:p>
          <w:p w14:paraId="375906D7" w14:textId="5E2BF835" w:rsidR="00744E14" w:rsidRDefault="00744E14" w:rsidP="1704070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 De school maakt gebruik van de methode LOGO3000</w:t>
            </w:r>
            <w:r w:rsidR="00814656">
              <w:rPr>
                <w:rFonts w:cs="Arial"/>
                <w:sz w:val="18"/>
                <w:szCs w:val="18"/>
              </w:rPr>
              <w:t xml:space="preserve"> om de woordenschat van de NT2-leerlingen te vergroten. </w:t>
            </w:r>
          </w:p>
          <w:p w14:paraId="784F09C7" w14:textId="531198A1" w:rsidR="17040702" w:rsidRDefault="17040702" w:rsidP="17040702">
            <w:pPr>
              <w:spacing w:after="0"/>
              <w:rPr>
                <w:rFonts w:cs="Arial"/>
                <w:sz w:val="18"/>
                <w:szCs w:val="18"/>
              </w:rPr>
            </w:pPr>
            <w:r w:rsidRPr="17040702">
              <w:rPr>
                <w:rFonts w:cs="Arial"/>
                <w:sz w:val="18"/>
                <w:szCs w:val="18"/>
              </w:rPr>
              <w:t>*Dyslexievriendelijke school: extra ond</w:t>
            </w:r>
            <w:r w:rsidR="008E497F">
              <w:rPr>
                <w:rFonts w:cs="Arial"/>
                <w:sz w:val="18"/>
                <w:szCs w:val="18"/>
              </w:rPr>
              <w:t>ersteuning door</w:t>
            </w:r>
            <w:r w:rsidRPr="17040702">
              <w:rPr>
                <w:rFonts w:cs="Arial"/>
                <w:sz w:val="18"/>
                <w:szCs w:val="18"/>
              </w:rPr>
              <w:t xml:space="preserve"> </w:t>
            </w:r>
            <w:r w:rsidR="00291626">
              <w:rPr>
                <w:rFonts w:cs="Arial"/>
                <w:sz w:val="18"/>
                <w:szCs w:val="18"/>
              </w:rPr>
              <w:t>een orthopedagoog/r</w:t>
            </w:r>
            <w:r w:rsidRPr="17040702">
              <w:rPr>
                <w:rFonts w:cs="Arial"/>
                <w:sz w:val="18"/>
                <w:szCs w:val="18"/>
              </w:rPr>
              <w:t>emedial</w:t>
            </w:r>
            <w:r w:rsidR="00291626">
              <w:rPr>
                <w:rFonts w:cs="Arial"/>
                <w:sz w:val="18"/>
                <w:szCs w:val="18"/>
              </w:rPr>
              <w:t xml:space="preserve"> t</w:t>
            </w:r>
            <w:r w:rsidRPr="17040702">
              <w:rPr>
                <w:rFonts w:cs="Arial"/>
                <w:sz w:val="18"/>
                <w:szCs w:val="18"/>
              </w:rPr>
              <w:t>eacher</w:t>
            </w:r>
            <w:r w:rsidR="00CA211B">
              <w:rPr>
                <w:rFonts w:cs="Arial"/>
                <w:sz w:val="18"/>
                <w:szCs w:val="18"/>
              </w:rPr>
              <w:t xml:space="preserve"> voor kinderen </w:t>
            </w:r>
            <w:r w:rsidR="00291626">
              <w:rPr>
                <w:rFonts w:cs="Arial"/>
                <w:sz w:val="18"/>
                <w:szCs w:val="18"/>
              </w:rPr>
              <w:t>met gediagnosticeerde dyslexie</w:t>
            </w:r>
            <w:r w:rsidR="00CA211B">
              <w:rPr>
                <w:rFonts w:cs="Arial"/>
                <w:sz w:val="18"/>
                <w:szCs w:val="18"/>
              </w:rPr>
              <w:t xml:space="preserve">. </w:t>
            </w:r>
            <w:r>
              <w:br/>
            </w:r>
            <w:r w:rsidRPr="17040702">
              <w:rPr>
                <w:rFonts w:cs="Arial"/>
                <w:sz w:val="18"/>
                <w:szCs w:val="18"/>
              </w:rPr>
              <w:t xml:space="preserve">*Inzet programma </w:t>
            </w:r>
            <w:r w:rsidR="00FF55A4">
              <w:rPr>
                <w:rFonts w:cs="Arial"/>
                <w:sz w:val="18"/>
                <w:szCs w:val="18"/>
              </w:rPr>
              <w:t>Alinea</w:t>
            </w:r>
            <w:r w:rsidRPr="17040702">
              <w:rPr>
                <w:rFonts w:cs="Arial"/>
                <w:sz w:val="18"/>
                <w:szCs w:val="18"/>
              </w:rPr>
              <w:t xml:space="preserve"> voor dyslectische leerlingen</w:t>
            </w:r>
            <w:r w:rsidR="00CA211B">
              <w:rPr>
                <w:rFonts w:cs="Arial"/>
                <w:sz w:val="18"/>
                <w:szCs w:val="18"/>
              </w:rPr>
              <w:t xml:space="preserve">. De leerlingen </w:t>
            </w:r>
            <w:r w:rsidR="00224A48">
              <w:rPr>
                <w:rFonts w:cs="Arial"/>
                <w:sz w:val="18"/>
                <w:szCs w:val="18"/>
              </w:rPr>
              <w:t xml:space="preserve">werken </w:t>
            </w:r>
            <w:r w:rsidR="00291626">
              <w:rPr>
                <w:rFonts w:cs="Arial"/>
                <w:sz w:val="18"/>
                <w:szCs w:val="18"/>
              </w:rPr>
              <w:t xml:space="preserve">met het programma </w:t>
            </w:r>
            <w:r w:rsidR="00A8739D">
              <w:rPr>
                <w:rFonts w:cs="Arial"/>
                <w:sz w:val="18"/>
                <w:szCs w:val="18"/>
              </w:rPr>
              <w:t>Alinea</w:t>
            </w:r>
            <w:r w:rsidR="00224A48">
              <w:rPr>
                <w:rFonts w:cs="Arial"/>
                <w:sz w:val="18"/>
                <w:szCs w:val="18"/>
              </w:rPr>
              <w:t xml:space="preserve"> op hun iPad</w:t>
            </w:r>
            <w:r w:rsidR="00291626">
              <w:rPr>
                <w:rFonts w:cs="Arial"/>
                <w:sz w:val="18"/>
                <w:szCs w:val="18"/>
              </w:rPr>
              <w:t>. Dit programma bie</w:t>
            </w:r>
            <w:r w:rsidR="00CA211B">
              <w:rPr>
                <w:rFonts w:cs="Arial"/>
                <w:sz w:val="18"/>
                <w:szCs w:val="18"/>
              </w:rPr>
              <w:t xml:space="preserve">dt de mogelijkheid om de teksten te beluisteren en te lezen in een groter en </w:t>
            </w:r>
            <w:r w:rsidR="00291626">
              <w:rPr>
                <w:rFonts w:cs="Arial"/>
                <w:sz w:val="18"/>
                <w:szCs w:val="18"/>
              </w:rPr>
              <w:t>dus ge</w:t>
            </w:r>
            <w:r w:rsidR="00CA211B">
              <w:rPr>
                <w:rFonts w:cs="Arial"/>
                <w:sz w:val="18"/>
                <w:szCs w:val="18"/>
              </w:rPr>
              <w:t>makkelijker leesbaar lettertype.</w:t>
            </w:r>
          </w:p>
          <w:p w14:paraId="5F774A52" w14:textId="0D67676F" w:rsidR="17040702" w:rsidRDefault="17040702" w:rsidP="17040702">
            <w:pPr>
              <w:spacing w:after="0"/>
              <w:rPr>
                <w:rFonts w:cs="Arial"/>
                <w:sz w:val="18"/>
                <w:szCs w:val="18"/>
              </w:rPr>
            </w:pPr>
            <w:r w:rsidRPr="17040702">
              <w:rPr>
                <w:rFonts w:cs="Arial"/>
                <w:sz w:val="18"/>
                <w:szCs w:val="18"/>
              </w:rPr>
              <w:t xml:space="preserve">*Logopedie in </w:t>
            </w:r>
            <w:r w:rsidR="00291626">
              <w:rPr>
                <w:rFonts w:cs="Arial"/>
                <w:sz w:val="18"/>
                <w:szCs w:val="18"/>
              </w:rPr>
              <w:t xml:space="preserve">de </w:t>
            </w:r>
            <w:r w:rsidRPr="17040702">
              <w:rPr>
                <w:rFonts w:cs="Arial"/>
                <w:sz w:val="18"/>
                <w:szCs w:val="18"/>
              </w:rPr>
              <w:t>school</w:t>
            </w:r>
            <w:r w:rsidR="00291626">
              <w:rPr>
                <w:rFonts w:cs="Arial"/>
                <w:sz w:val="18"/>
                <w:szCs w:val="18"/>
              </w:rPr>
              <w:t>. De logopedist</w:t>
            </w:r>
            <w:r w:rsidR="00CA211B">
              <w:rPr>
                <w:rFonts w:cs="Arial"/>
                <w:sz w:val="18"/>
                <w:szCs w:val="18"/>
              </w:rPr>
              <w:t xml:space="preserve"> is verbonden aan ons Spilcentrum (kinderopvang, peuterwerk en basisschool) en de kinderen kunnen zowel onder- als na schooltijd logopedie kr</w:t>
            </w:r>
            <w:r w:rsidR="00291626">
              <w:rPr>
                <w:rFonts w:cs="Arial"/>
                <w:sz w:val="18"/>
                <w:szCs w:val="18"/>
              </w:rPr>
              <w:t>ijgen. De logopedist</w:t>
            </w:r>
            <w:r w:rsidR="00433879">
              <w:rPr>
                <w:rFonts w:cs="Arial"/>
                <w:sz w:val="18"/>
                <w:szCs w:val="18"/>
              </w:rPr>
              <w:t xml:space="preserve"> werkt nauw</w:t>
            </w:r>
            <w:r w:rsidR="00CA211B">
              <w:rPr>
                <w:rFonts w:cs="Arial"/>
                <w:sz w:val="18"/>
                <w:szCs w:val="18"/>
              </w:rPr>
              <w:t xml:space="preserve"> samen met de medewerkers van het Spilcentrum. </w:t>
            </w:r>
          </w:p>
          <w:p w14:paraId="24936A2B" w14:textId="6BD9C801" w:rsidR="00642705" w:rsidRDefault="17040702" w:rsidP="158FA589">
            <w:pPr>
              <w:spacing w:after="0"/>
              <w:rPr>
                <w:rFonts w:cs="Arial"/>
                <w:sz w:val="18"/>
                <w:szCs w:val="18"/>
              </w:rPr>
            </w:pPr>
            <w:r w:rsidRPr="17040702">
              <w:rPr>
                <w:rFonts w:cs="Arial"/>
                <w:sz w:val="18"/>
                <w:szCs w:val="18"/>
              </w:rPr>
              <w:t>*TOS-ondersteuning</w:t>
            </w:r>
            <w:r w:rsidR="009847B4">
              <w:rPr>
                <w:rFonts w:cs="Arial"/>
                <w:sz w:val="18"/>
                <w:szCs w:val="18"/>
              </w:rPr>
              <w:t>. Deze hulp is bedoeld voor k</w:t>
            </w:r>
            <w:r w:rsidR="00CA211B">
              <w:rPr>
                <w:rFonts w:cs="Arial"/>
                <w:sz w:val="18"/>
                <w:szCs w:val="18"/>
              </w:rPr>
              <w:t xml:space="preserve">inderen met een </w:t>
            </w:r>
            <w:r w:rsidR="00291626">
              <w:rPr>
                <w:rFonts w:cs="Arial"/>
                <w:sz w:val="18"/>
                <w:szCs w:val="18"/>
              </w:rPr>
              <w:t>TOS (t</w:t>
            </w:r>
            <w:r w:rsidR="00CA211B">
              <w:rPr>
                <w:rFonts w:cs="Arial"/>
                <w:sz w:val="18"/>
                <w:szCs w:val="18"/>
              </w:rPr>
              <w:t>aal</w:t>
            </w:r>
            <w:r w:rsidR="00291626">
              <w:rPr>
                <w:rFonts w:cs="Arial"/>
                <w:sz w:val="18"/>
                <w:szCs w:val="18"/>
              </w:rPr>
              <w:t>o</w:t>
            </w:r>
            <w:r w:rsidR="009847B4">
              <w:rPr>
                <w:rFonts w:cs="Arial"/>
                <w:sz w:val="18"/>
                <w:szCs w:val="18"/>
              </w:rPr>
              <w:t>ntwikkelings</w:t>
            </w:r>
            <w:r w:rsidR="00291626">
              <w:rPr>
                <w:rFonts w:cs="Arial"/>
                <w:sz w:val="18"/>
                <w:szCs w:val="18"/>
              </w:rPr>
              <w:t>s</w:t>
            </w:r>
            <w:r w:rsidR="009847B4">
              <w:rPr>
                <w:rFonts w:cs="Arial"/>
                <w:sz w:val="18"/>
                <w:szCs w:val="18"/>
              </w:rPr>
              <w:t>toornis</w:t>
            </w:r>
            <w:r w:rsidR="00291626">
              <w:rPr>
                <w:rFonts w:cs="Arial"/>
                <w:sz w:val="18"/>
                <w:szCs w:val="18"/>
              </w:rPr>
              <w:t>) en wordt in school gegeven door ambulant begeleiders van Taalbrug Junior</w:t>
            </w:r>
            <w:r w:rsidR="00860A36">
              <w:rPr>
                <w:rFonts w:cs="Arial"/>
                <w:sz w:val="18"/>
                <w:szCs w:val="18"/>
              </w:rPr>
              <w:t>.</w:t>
            </w:r>
            <w:r w:rsidR="00CA211B">
              <w:rPr>
                <w:rFonts w:cs="Arial"/>
                <w:sz w:val="18"/>
                <w:szCs w:val="18"/>
              </w:rPr>
              <w:t xml:space="preserve"> </w:t>
            </w:r>
          </w:p>
          <w:p w14:paraId="4DBAE3D7" w14:textId="141A5CD8" w:rsidR="158FA589" w:rsidRDefault="17040702" w:rsidP="17040702">
            <w:pPr>
              <w:spacing w:after="0"/>
              <w:rPr>
                <w:rFonts w:cs="Arial"/>
                <w:sz w:val="18"/>
                <w:szCs w:val="18"/>
              </w:rPr>
            </w:pPr>
            <w:r w:rsidRPr="17040702">
              <w:rPr>
                <w:rFonts w:cs="Arial"/>
                <w:sz w:val="18"/>
                <w:szCs w:val="18"/>
              </w:rPr>
              <w:t>*Gedragsspecialist onder- en bovenbouw</w:t>
            </w:r>
            <w:r w:rsidR="00CA211B">
              <w:rPr>
                <w:rFonts w:cs="Arial"/>
                <w:sz w:val="18"/>
                <w:szCs w:val="18"/>
              </w:rPr>
              <w:t xml:space="preserve">. Zij kunnen ingezet worden voor vragen en problemen rondom gedrag en bieden hulp op dit gebied, waar nodig en mogelijk. </w:t>
            </w:r>
          </w:p>
          <w:p w14:paraId="52124623" w14:textId="00845F07" w:rsidR="007353B9" w:rsidRPr="00291626" w:rsidRDefault="004215A9" w:rsidP="00494CD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368503E5">
              <w:rPr>
                <w:sz w:val="18"/>
                <w:szCs w:val="18"/>
              </w:rPr>
              <w:t>*</w:t>
            </w:r>
            <w:r w:rsidR="00291626" w:rsidRPr="368503E5">
              <w:rPr>
                <w:sz w:val="18"/>
                <w:szCs w:val="18"/>
              </w:rPr>
              <w:t>‘Samen Thuis in T</w:t>
            </w:r>
            <w:r w:rsidRPr="368503E5">
              <w:rPr>
                <w:sz w:val="18"/>
                <w:szCs w:val="18"/>
              </w:rPr>
              <w:t xml:space="preserve">aal’. </w:t>
            </w:r>
            <w:r w:rsidRPr="368503E5">
              <w:rPr>
                <w:rFonts w:cs="Arial"/>
                <w:sz w:val="18"/>
                <w:szCs w:val="18"/>
              </w:rPr>
              <w:t>Dit programma is gericht op het stimuleren van lezen en het bieden van taalhulp aan taalzwakke kinderen op school</w:t>
            </w:r>
            <w:r w:rsidR="00291626" w:rsidRPr="368503E5">
              <w:rPr>
                <w:rFonts w:cs="Arial"/>
                <w:sz w:val="18"/>
                <w:szCs w:val="18"/>
              </w:rPr>
              <w:t xml:space="preserve"> en/of thuis</w:t>
            </w:r>
            <w:r w:rsidRPr="368503E5">
              <w:rPr>
                <w:rFonts w:cs="Arial"/>
                <w:sz w:val="18"/>
                <w:szCs w:val="18"/>
              </w:rPr>
              <w:t>.</w:t>
            </w:r>
            <w:r>
              <w:br/>
            </w:r>
            <w:r w:rsidR="00050D09" w:rsidRPr="368503E5">
              <w:rPr>
                <w:rFonts w:cs="Arial"/>
                <w:sz w:val="18"/>
                <w:szCs w:val="18"/>
              </w:rPr>
              <w:t>* Indien nodig, bi</w:t>
            </w:r>
            <w:r w:rsidRPr="368503E5">
              <w:rPr>
                <w:rFonts w:cs="Arial"/>
                <w:sz w:val="18"/>
                <w:szCs w:val="18"/>
              </w:rPr>
              <w:t>edt onze gedragsspecialist ondersteuning aan kinderen met een ASS-problematiek.</w:t>
            </w:r>
          </w:p>
          <w:p w14:paraId="496E3133" w14:textId="77777777" w:rsidR="007353B9" w:rsidRDefault="007353B9" w:rsidP="00494CD8">
            <w:pPr>
              <w:spacing w:after="0"/>
              <w:rPr>
                <w:rFonts w:cs="Arial"/>
                <w:b/>
                <w:color w:val="0070C0"/>
              </w:rPr>
            </w:pPr>
          </w:p>
          <w:p w14:paraId="7F6AFB4A" w14:textId="132ADA1E" w:rsidR="00F2303C" w:rsidRDefault="001E7252" w:rsidP="00494CD8">
            <w:pPr>
              <w:spacing w:after="0"/>
              <w:rPr>
                <w:rFonts w:cs="Arial"/>
                <w:b/>
                <w:color w:val="0070C0"/>
              </w:rPr>
            </w:pPr>
            <w:r w:rsidRPr="001E7252">
              <w:rPr>
                <w:rFonts w:cs="Arial"/>
                <w:i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6AFB53" wp14:editId="7F6AFB54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-429895</wp:posOffset>
                      </wp:positionV>
                      <wp:extent cx="217106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AFB5F" w14:textId="77777777" w:rsidR="00536A4A" w:rsidRDefault="00536A4A" w:rsidP="001E725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F6AF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79.4pt;margin-top:-33.85pt;width:170.9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" filled="f" stroked="f">
                      <v:textbox style="mso-fit-shape-to-text:t">
                        <w:txbxContent>
                          <w:p w14:paraId="7F6AFB5F" w14:textId="77777777" w:rsidR="00536A4A" w:rsidRDefault="00536A4A" w:rsidP="001E7252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99D">
              <w:rPr>
                <w:rFonts w:cs="Arial"/>
                <w:b/>
                <w:color w:val="0070C0"/>
              </w:rPr>
              <w:t>School biedt de volgende extra ondersteuning</w:t>
            </w:r>
            <w:r w:rsidR="00F2303C" w:rsidRPr="00FF5859">
              <w:rPr>
                <w:rFonts w:cs="Arial"/>
                <w:b/>
                <w:color w:val="0070C0"/>
              </w:rPr>
              <w:t>:</w:t>
            </w:r>
          </w:p>
          <w:sdt>
            <w:sdtPr>
              <w:rPr>
                <w:rFonts w:cs="Arial"/>
                <w:i/>
                <w:iCs/>
                <w:sz w:val="18"/>
                <w:szCs w:val="18"/>
              </w:rPr>
              <w:id w:val="784777927"/>
              <w:placeholder>
                <w:docPart w:val="07DE7BC76DF44285A09C3CA4B04BD8C5"/>
              </w:placeholder>
            </w:sdtPr>
            <w:sdtEndPr/>
            <w:sdtContent>
              <w:p w14:paraId="781E260E" w14:textId="63BE57C8" w:rsidR="00432329" w:rsidRDefault="158FA589" w:rsidP="158FA589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158FA589">
                  <w:rPr>
                    <w:rFonts w:cs="Arial"/>
                    <w:i/>
                    <w:iCs/>
                    <w:sz w:val="18"/>
                    <w:szCs w:val="18"/>
                  </w:rPr>
                  <w:t xml:space="preserve">Welke extra ondersteuning, evt. in samenwerking met (externe) partners, wordt (vanuit de zware ondersteuningsmiddelen) gerealiseerd op leerling- groep,- of schoolniveau? </w:t>
                </w:r>
                <w:r w:rsidR="5E9C3CCB">
                  <w:br/>
                </w:r>
                <w:r w:rsidR="5E9C3CCB">
                  <w:br/>
                </w:r>
                <w:r w:rsidRPr="158FA589">
                  <w:rPr>
                    <w:rFonts w:cs="Arial"/>
                    <w:sz w:val="18"/>
                    <w:szCs w:val="18"/>
                  </w:rPr>
                  <w:t>* Samenwerking met ambulant begeleider van de Taalbrug</w:t>
                </w:r>
                <w:r w:rsidR="008E497F">
                  <w:rPr>
                    <w:rFonts w:cs="Arial"/>
                    <w:sz w:val="18"/>
                    <w:szCs w:val="18"/>
                  </w:rPr>
                  <w:t>,</w:t>
                </w:r>
                <w:r w:rsidRPr="158FA589">
                  <w:rPr>
                    <w:rFonts w:cs="Arial"/>
                    <w:sz w:val="18"/>
                    <w:szCs w:val="18"/>
                  </w:rPr>
                  <w:t xml:space="preserve"> ondersteuning voor kinderen met</w:t>
                </w:r>
                <w:r w:rsidR="00860A36">
                  <w:rPr>
                    <w:rFonts w:cs="Arial"/>
                    <w:sz w:val="18"/>
                    <w:szCs w:val="18"/>
                  </w:rPr>
                  <w:t xml:space="preserve"> een T</w:t>
                </w:r>
                <w:r w:rsidR="003E563B">
                  <w:rPr>
                    <w:rFonts w:cs="Arial"/>
                    <w:sz w:val="18"/>
                    <w:szCs w:val="18"/>
                  </w:rPr>
                  <w:t>OS (t</w:t>
                </w:r>
                <w:r w:rsidR="00860A36">
                  <w:rPr>
                    <w:rFonts w:cs="Arial"/>
                    <w:sz w:val="18"/>
                    <w:szCs w:val="18"/>
                  </w:rPr>
                  <w:t>aalontwikkelingsstoornis</w:t>
                </w:r>
                <w:r w:rsidR="003E563B">
                  <w:rPr>
                    <w:rFonts w:cs="Arial"/>
                    <w:sz w:val="18"/>
                    <w:szCs w:val="18"/>
                  </w:rPr>
                  <w:t>)</w:t>
                </w:r>
                <w:r w:rsidR="00860A36">
                  <w:rPr>
                    <w:rFonts w:cs="Arial"/>
                    <w:sz w:val="18"/>
                    <w:szCs w:val="18"/>
                  </w:rPr>
                  <w:t>.</w:t>
                </w:r>
                <w:r w:rsidR="00853DA0">
                  <w:rPr>
                    <w:rFonts w:cs="Arial"/>
                    <w:sz w:val="18"/>
                    <w:szCs w:val="18"/>
                  </w:rPr>
                  <w:br/>
                </w:r>
                <w:r w:rsidR="00893FA7">
                  <w:rPr>
                    <w:rFonts w:cs="Arial"/>
                    <w:sz w:val="18"/>
                    <w:szCs w:val="18"/>
                  </w:rPr>
                  <w:t xml:space="preserve">* Samenwerking met Visio, </w:t>
                </w:r>
                <w:r w:rsidR="00420250">
                  <w:rPr>
                    <w:rFonts w:cs="Arial"/>
                    <w:sz w:val="18"/>
                    <w:szCs w:val="18"/>
                  </w:rPr>
                  <w:t>expertisecentrum voor slechtziende kinderen.</w:t>
                </w:r>
                <w:r w:rsidR="5E9C3CCB">
                  <w:br/>
                </w:r>
                <w:r w:rsidRPr="158FA589">
                  <w:rPr>
                    <w:rFonts w:cs="Arial"/>
                    <w:sz w:val="18"/>
                    <w:szCs w:val="18"/>
                  </w:rPr>
                  <w:t>*</w:t>
                </w:r>
                <w:r w:rsidR="009867C3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158FA589">
                  <w:rPr>
                    <w:rFonts w:cs="Arial"/>
                    <w:sz w:val="18"/>
                    <w:szCs w:val="18"/>
                  </w:rPr>
                  <w:t>Samenwerking</w:t>
                </w:r>
                <w:r w:rsidR="003E563B">
                  <w:rPr>
                    <w:rFonts w:cs="Arial"/>
                    <w:sz w:val="18"/>
                    <w:szCs w:val="18"/>
                  </w:rPr>
                  <w:t xml:space="preserve"> met</w:t>
                </w:r>
                <w:r w:rsidRPr="158FA589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3E563B">
                  <w:rPr>
                    <w:rFonts w:cs="Arial"/>
                    <w:sz w:val="18"/>
                    <w:szCs w:val="18"/>
                  </w:rPr>
                  <w:t xml:space="preserve">en het inkopen van expertise via </w:t>
                </w:r>
                <w:r w:rsidR="00384037">
                  <w:rPr>
                    <w:rFonts w:cs="Arial"/>
                    <w:sz w:val="18"/>
                    <w:szCs w:val="18"/>
                  </w:rPr>
                  <w:t>het ondersteuningsteam</w:t>
                </w:r>
                <w:r w:rsidR="00860A36">
                  <w:rPr>
                    <w:rFonts w:cs="Arial"/>
                    <w:sz w:val="18"/>
                    <w:szCs w:val="18"/>
                  </w:rPr>
                  <w:t xml:space="preserve"> SKPO.</w:t>
                </w:r>
                <w:r w:rsidR="5E9C3CCB">
                  <w:br/>
                </w:r>
                <w:r w:rsidRPr="158FA589">
                  <w:rPr>
                    <w:rFonts w:cs="Arial"/>
                    <w:sz w:val="18"/>
                    <w:szCs w:val="18"/>
                  </w:rPr>
                  <w:t>* Gedragsspecialist/ conflictcoördinator GDO</w:t>
                </w:r>
                <w:r w:rsidR="00433879">
                  <w:rPr>
                    <w:rFonts w:cs="Arial"/>
                    <w:sz w:val="18"/>
                    <w:szCs w:val="18"/>
                  </w:rPr>
                  <w:t xml:space="preserve"> (</w:t>
                </w:r>
                <w:proofErr w:type="spellStart"/>
                <w:r w:rsidR="00433879">
                  <w:rPr>
                    <w:rFonts w:cs="Arial"/>
                    <w:sz w:val="18"/>
                    <w:szCs w:val="18"/>
                  </w:rPr>
                  <w:t>Groeps</w:t>
                </w:r>
                <w:proofErr w:type="spellEnd"/>
                <w:r w:rsidR="00860A36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433879">
                  <w:rPr>
                    <w:rFonts w:cs="Arial"/>
                    <w:sz w:val="18"/>
                    <w:szCs w:val="18"/>
                  </w:rPr>
                  <w:t>Dynamisch Onderwijs)</w:t>
                </w:r>
                <w:r w:rsidRPr="158FA589">
                  <w:rPr>
                    <w:rFonts w:cs="Arial"/>
                    <w:sz w:val="18"/>
                    <w:szCs w:val="18"/>
                  </w:rPr>
                  <w:t xml:space="preserve"> begeleidt, indien nodig, kinderen individueel</w:t>
                </w:r>
                <w:r w:rsidR="007C6A7D">
                  <w:rPr>
                    <w:rFonts w:cs="Arial"/>
                    <w:sz w:val="18"/>
                    <w:szCs w:val="18"/>
                  </w:rPr>
                  <w:t xml:space="preserve"> of in kleine groepjes.</w:t>
                </w:r>
                <w:r w:rsidR="5E9C3CCB">
                  <w:br/>
                </w:r>
                <w:r w:rsidRPr="158FA589">
                  <w:rPr>
                    <w:rFonts w:cs="Arial"/>
                    <w:sz w:val="18"/>
                    <w:szCs w:val="18"/>
                  </w:rPr>
                  <w:t>* Indien nodig bieden wij extra Rots- en Watertraining voor kinderen</w:t>
                </w:r>
                <w:r w:rsidR="003E563B">
                  <w:rPr>
                    <w:rFonts w:cs="Arial"/>
                    <w:sz w:val="18"/>
                    <w:szCs w:val="18"/>
                  </w:rPr>
                  <w:t xml:space="preserve"> vanaf 8 jaar</w:t>
                </w:r>
                <w:r w:rsidRPr="158FA589">
                  <w:rPr>
                    <w:rFonts w:cs="Arial"/>
                    <w:sz w:val="18"/>
                    <w:szCs w:val="18"/>
                  </w:rPr>
                  <w:t>.</w:t>
                </w:r>
                <w:r w:rsidR="00433879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  <w:p w14:paraId="0ECF97A3" w14:textId="03C336FB" w:rsidR="00860A36" w:rsidRDefault="158FA589" w:rsidP="158FA589">
                <w:pPr>
                  <w:spacing w:after="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158FA589">
                  <w:rPr>
                    <w:rFonts w:cs="Arial"/>
                    <w:sz w:val="18"/>
                    <w:szCs w:val="18"/>
                  </w:rPr>
                  <w:t>*</w:t>
                </w:r>
                <w:r w:rsidRPr="158FA589">
                  <w:rPr>
                    <w:rFonts w:ascii="Calibri" w:eastAsia="Calibri" w:hAnsi="Calibri" w:cs="Calibri"/>
                  </w:rPr>
                  <w:t xml:space="preserve"> </w:t>
                </w:r>
                <w:r w:rsidRPr="158FA589">
                  <w:rPr>
                    <w:rFonts w:ascii="Calibri" w:eastAsia="Calibri" w:hAnsi="Calibri" w:cs="Calibri"/>
                    <w:sz w:val="18"/>
                    <w:szCs w:val="18"/>
                  </w:rPr>
                  <w:t>Kinderen die extra onderwijsbehoeften hebben, cognitief- en/of gedragsmatig en kunnen functioneren in de klas dankzij een aantal keer per week</w:t>
                </w:r>
                <w:r w:rsidR="00860A36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onderwijs in een kleine groep</w:t>
                </w:r>
                <w:r w:rsidRPr="158FA589">
                  <w:rPr>
                    <w:rFonts w:ascii="Calibri" w:eastAsia="Calibri" w:hAnsi="Calibri" w:cs="Calibri"/>
                    <w:sz w:val="18"/>
                    <w:szCs w:val="18"/>
                  </w:rPr>
                  <w:t>.</w:t>
                </w:r>
              </w:p>
              <w:p w14:paraId="7320DE52" w14:textId="1AE617AF" w:rsidR="003E563B" w:rsidRPr="00860A36" w:rsidRDefault="003E563B" w:rsidP="158FA589">
                <w:pPr>
                  <w:spacing w:after="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  <w:p w14:paraId="66116DEA" w14:textId="77777777" w:rsidR="3370881D" w:rsidRDefault="3370881D" w:rsidP="3370881D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</w:p>
              <w:p w14:paraId="4290D38E" w14:textId="701FD956" w:rsidR="00494CD8" w:rsidRPr="00432329" w:rsidRDefault="3370881D" w:rsidP="3370881D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3370881D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7F6AFB4B" w14:textId="492D3F3D" w:rsidR="00494CD8" w:rsidRPr="00432329" w:rsidRDefault="00494CD8" w:rsidP="1D5B3F3C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2303C" w14:paraId="7F6AFB4E" w14:textId="77777777" w:rsidTr="368503E5">
        <w:trPr>
          <w:trHeight w:hRule="exact" w:val="170"/>
        </w:trPr>
        <w:tc>
          <w:tcPr>
            <w:tcW w:w="16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AFB4D" w14:textId="77777777" w:rsidR="00F2303C" w:rsidRDefault="00F2303C"/>
        </w:tc>
      </w:tr>
      <w:tr w:rsidR="00F2303C" w14:paraId="7F6AFB51" w14:textId="77777777" w:rsidTr="368503E5">
        <w:trPr>
          <w:trHeight w:hRule="exact" w:val="3230"/>
        </w:trPr>
        <w:tc>
          <w:tcPr>
            <w:tcW w:w="1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4F" w14:textId="4BC5C3D7" w:rsidR="00F2303C" w:rsidRDefault="00F2303C" w:rsidP="00BA284A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School richt zich op het verhogen van de basisondersteuning ten aanzien van:</w:t>
            </w:r>
          </w:p>
          <w:p w14:paraId="7CF6FCF2" w14:textId="40EA1DCC" w:rsidR="00642705" w:rsidRPr="00EE69A5" w:rsidRDefault="158FA589" w:rsidP="00E0739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E69A5">
              <w:rPr>
                <w:sz w:val="18"/>
                <w:szCs w:val="18"/>
              </w:rPr>
              <w:t xml:space="preserve">*Kinderen die baat hebben bij een duidelijke structuur </w:t>
            </w:r>
            <w:r w:rsidR="00EE69A5">
              <w:rPr>
                <w:sz w:val="18"/>
                <w:szCs w:val="18"/>
              </w:rPr>
              <w:t xml:space="preserve">(rustige leeromgeving en </w:t>
            </w:r>
            <w:proofErr w:type="spellStart"/>
            <w:r w:rsidR="00EE69A5">
              <w:rPr>
                <w:sz w:val="18"/>
                <w:szCs w:val="18"/>
              </w:rPr>
              <w:t>schoolbrede</w:t>
            </w:r>
            <w:proofErr w:type="spellEnd"/>
            <w:r w:rsidR="00EE69A5">
              <w:rPr>
                <w:sz w:val="18"/>
                <w:szCs w:val="18"/>
              </w:rPr>
              <w:t xml:space="preserve"> afspraken)</w:t>
            </w:r>
            <w:r w:rsidR="00FF32DC" w:rsidRPr="00EE69A5">
              <w:rPr>
                <w:sz w:val="18"/>
                <w:szCs w:val="18"/>
              </w:rPr>
              <w:t xml:space="preserve">. </w:t>
            </w:r>
            <w:r w:rsidR="00E0739E" w:rsidRPr="00EE69A5">
              <w:rPr>
                <w:sz w:val="18"/>
                <w:szCs w:val="18"/>
              </w:rPr>
              <w:br/>
            </w:r>
          </w:p>
          <w:p w14:paraId="3E437C67" w14:textId="77777777" w:rsidR="00642705" w:rsidRPr="00EE69A5" w:rsidRDefault="00642705" w:rsidP="00BA284A">
            <w:pPr>
              <w:spacing w:after="0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14:paraId="1CE8E3AF" w14:textId="0A02228B" w:rsidR="00642705" w:rsidRPr="00FF5859" w:rsidRDefault="00642705" w:rsidP="00BA284A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Ambitie:</w:t>
            </w:r>
          </w:p>
          <w:sdt>
            <w:sdtPr>
              <w:rPr>
                <w:sz w:val="18"/>
                <w:szCs w:val="18"/>
              </w:rPr>
              <w:id w:val="-1953160856"/>
              <w:placeholder>
                <w:docPart w:val="85E703815DB64769BA476997AA6D525F"/>
              </w:placeholder>
            </w:sdtPr>
            <w:sdtEndPr/>
            <w:sdtContent>
              <w:p w14:paraId="6054FA8D" w14:textId="30611DFB" w:rsidR="00F2303C" w:rsidRPr="00EE69A5" w:rsidRDefault="009E5D26" w:rsidP="68ACF9D5">
                <w:pPr>
                  <w:spacing w:after="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68ACF9D5">
                  <w:rPr>
                    <w:sz w:val="18"/>
                    <w:szCs w:val="18"/>
                  </w:rPr>
                  <w:t>* Een</w:t>
                </w:r>
                <w:r w:rsidR="00E0739E" w:rsidRPr="68ACF9D5">
                  <w:rPr>
                    <w:sz w:val="18"/>
                    <w:szCs w:val="18"/>
                  </w:rPr>
                  <w:t xml:space="preserve"> (meer)</w:t>
                </w:r>
                <w:r w:rsidRPr="68ACF9D5">
                  <w:rPr>
                    <w:sz w:val="18"/>
                    <w:szCs w:val="18"/>
                  </w:rPr>
                  <w:t xml:space="preserve"> passend onderwijsaanbod voor leerlingen met een ontwikkelingsvoorsprong.</w:t>
                </w:r>
                <w:r w:rsidR="00B3333A" w:rsidRPr="68ACF9D5">
                  <w:rPr>
                    <w:sz w:val="18"/>
                    <w:szCs w:val="18"/>
                  </w:rPr>
                  <w:t xml:space="preserve"> Werken met de talenttegels van de methode </w:t>
                </w:r>
                <w:proofErr w:type="spellStart"/>
                <w:r w:rsidR="00B3333A" w:rsidRPr="68ACF9D5">
                  <w:rPr>
                    <w:sz w:val="18"/>
                    <w:szCs w:val="18"/>
                  </w:rPr>
                  <w:t>Faqta</w:t>
                </w:r>
                <w:proofErr w:type="spellEnd"/>
                <w:r w:rsidR="00B3333A" w:rsidRPr="68ACF9D5">
                  <w:rPr>
                    <w:sz w:val="18"/>
                    <w:szCs w:val="18"/>
                  </w:rPr>
                  <w:t xml:space="preserve"> (groep 3 tot en met 8) /verdiepen in de mogelijkheden van de digitale leeromgeving </w:t>
                </w:r>
                <w:proofErr w:type="spellStart"/>
                <w:r w:rsidR="00B3333A" w:rsidRPr="68ACF9D5">
                  <w:rPr>
                    <w:sz w:val="18"/>
                    <w:szCs w:val="18"/>
                  </w:rPr>
                  <w:t>Acadin</w:t>
                </w:r>
                <w:proofErr w:type="spellEnd"/>
                <w:r w:rsidR="00B3333A" w:rsidRPr="68ACF9D5">
                  <w:rPr>
                    <w:sz w:val="18"/>
                    <w:szCs w:val="18"/>
                  </w:rPr>
                  <w:t xml:space="preserve"> (groep 1 tot en met 8). </w:t>
                </w:r>
              </w:p>
              <w:p w14:paraId="0ED7380F" w14:textId="5D7BD3AE" w:rsidR="00F2303C" w:rsidRPr="00EE69A5" w:rsidRDefault="00C34FEA" w:rsidP="368503E5">
                <w:pPr>
                  <w:spacing w:after="0"/>
                  <w:rPr>
                    <w:rFonts w:cs="Arial"/>
                    <w:b/>
                    <w:bCs/>
                    <w:color w:val="0070C0"/>
                  </w:rPr>
                </w:pPr>
                <w:r>
                  <w:br/>
                </w:r>
                <w:proofErr w:type="spellStart"/>
                <w:r w:rsidR="00642705" w:rsidRPr="368503E5">
                  <w:rPr>
                    <w:rFonts w:cs="Arial"/>
                    <w:b/>
                    <w:bCs/>
                    <w:color w:val="0070C0"/>
                  </w:rPr>
                  <w:t>Zij-instroom</w:t>
                </w:r>
                <w:proofErr w:type="spellEnd"/>
                <w:r w:rsidR="00642705" w:rsidRPr="368503E5">
                  <w:rPr>
                    <w:rFonts w:cs="Arial"/>
                    <w:b/>
                    <w:bCs/>
                    <w:color w:val="0070C0"/>
                  </w:rPr>
                  <w:t>:</w:t>
                </w:r>
              </w:p>
              <w:p w14:paraId="7F6AFB50" w14:textId="71393555" w:rsidR="00F2303C" w:rsidRPr="00EE69A5" w:rsidRDefault="00C34FEA" w:rsidP="68ACF9D5">
                <w:pPr>
                  <w:spacing w:after="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368503E5">
                  <w:rPr>
                    <w:sz w:val="18"/>
                    <w:szCs w:val="18"/>
                  </w:rPr>
                  <w:t>Indien een leerling met specifieke onderwijsbehoeften tussentijds aangemeld wordt op onze school, bekijken wij of de extra zorg geboden kan worden</w:t>
                </w:r>
                <w:r>
                  <w:t>.</w:t>
                </w:r>
                <w:r>
                  <w:br/>
                </w:r>
              </w:p>
            </w:sdtContent>
          </w:sdt>
        </w:tc>
      </w:tr>
    </w:tbl>
    <w:p w14:paraId="7F6AFB52" w14:textId="77777777" w:rsidR="00F2303C" w:rsidRPr="001222D4" w:rsidRDefault="001222D4">
      <w:pPr>
        <w:rPr>
          <w:sz w:val="18"/>
          <w:szCs w:val="18"/>
        </w:rPr>
      </w:pPr>
      <w:r w:rsidRPr="001222D4">
        <w:rPr>
          <w:rStyle w:val="Voetnootmarkering"/>
          <w:sz w:val="18"/>
          <w:szCs w:val="18"/>
        </w:rPr>
        <w:footnoteRef/>
      </w:r>
    </w:p>
    <w:sectPr w:rsidR="00F2303C" w:rsidRPr="001222D4" w:rsidSect="00B347EB">
      <w:pgSz w:w="23811" w:h="16838" w:orient="landscape" w:code="8"/>
      <w:pgMar w:top="709" w:right="820" w:bottom="568" w:left="993" w:header="708" w:footer="708" w:gutter="0"/>
      <w:cols w:num="2" w:space="708" w:equalWidth="0">
        <w:col w:w="5202" w:space="367"/>
        <w:col w:w="94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DB5CD" w14:textId="77777777" w:rsidR="00F23804" w:rsidRDefault="00F23804" w:rsidP="00F2303C">
      <w:pPr>
        <w:spacing w:after="0" w:line="240" w:lineRule="auto"/>
      </w:pPr>
      <w:r>
        <w:separator/>
      </w:r>
    </w:p>
  </w:endnote>
  <w:endnote w:type="continuationSeparator" w:id="0">
    <w:p w14:paraId="6C115F8B" w14:textId="77777777" w:rsidR="00F23804" w:rsidRDefault="00F23804" w:rsidP="00F2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BDFC2" w14:textId="77777777" w:rsidR="00F23804" w:rsidRDefault="00F23804" w:rsidP="00F2303C">
      <w:pPr>
        <w:spacing w:after="0" w:line="240" w:lineRule="auto"/>
      </w:pPr>
      <w:r>
        <w:separator/>
      </w:r>
    </w:p>
  </w:footnote>
  <w:footnote w:type="continuationSeparator" w:id="0">
    <w:p w14:paraId="1C680321" w14:textId="77777777" w:rsidR="00F23804" w:rsidRDefault="00F23804" w:rsidP="00F2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5C8B"/>
    <w:multiLevelType w:val="hybridMultilevel"/>
    <w:tmpl w:val="2FB497C6"/>
    <w:lvl w:ilvl="0" w:tplc="7ED8C43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7D73"/>
    <w:multiLevelType w:val="hybridMultilevel"/>
    <w:tmpl w:val="12A833FE"/>
    <w:lvl w:ilvl="0" w:tplc="26E696C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6B4"/>
    <w:multiLevelType w:val="hybridMultilevel"/>
    <w:tmpl w:val="024A5136"/>
    <w:lvl w:ilvl="0" w:tplc="4306939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72B"/>
    <w:multiLevelType w:val="hybridMultilevel"/>
    <w:tmpl w:val="75C46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C264B"/>
    <w:multiLevelType w:val="hybridMultilevel"/>
    <w:tmpl w:val="37040FEC"/>
    <w:lvl w:ilvl="0" w:tplc="9BEE63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0A13"/>
    <w:multiLevelType w:val="hybridMultilevel"/>
    <w:tmpl w:val="8A148D28"/>
    <w:lvl w:ilvl="0" w:tplc="7B6A019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241DD"/>
    <w:multiLevelType w:val="hybridMultilevel"/>
    <w:tmpl w:val="08922DA2"/>
    <w:lvl w:ilvl="0" w:tplc="ABE0552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2B23"/>
    <w:multiLevelType w:val="hybridMultilevel"/>
    <w:tmpl w:val="F1E8F47A"/>
    <w:lvl w:ilvl="0" w:tplc="663447B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60DA0"/>
    <w:multiLevelType w:val="hybridMultilevel"/>
    <w:tmpl w:val="D64EFE3C"/>
    <w:lvl w:ilvl="0" w:tplc="0C64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8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A1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86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68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A6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00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A8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E4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1E28"/>
    <w:multiLevelType w:val="hybridMultilevel"/>
    <w:tmpl w:val="57C8F66A"/>
    <w:lvl w:ilvl="0" w:tplc="CE52A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C9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A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84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ED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CF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8D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29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736B"/>
    <w:multiLevelType w:val="hybridMultilevel"/>
    <w:tmpl w:val="8DA2E2CE"/>
    <w:lvl w:ilvl="0" w:tplc="775EE1F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B14F5"/>
    <w:multiLevelType w:val="hybridMultilevel"/>
    <w:tmpl w:val="05C812EA"/>
    <w:lvl w:ilvl="0" w:tplc="0A0AA27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9003">
    <w:abstractNumId w:val="9"/>
  </w:num>
  <w:num w:numId="2" w16cid:durableId="1081753240">
    <w:abstractNumId w:val="8"/>
  </w:num>
  <w:num w:numId="3" w16cid:durableId="975061150">
    <w:abstractNumId w:val="3"/>
  </w:num>
  <w:num w:numId="4" w16cid:durableId="423693162">
    <w:abstractNumId w:val="10"/>
  </w:num>
  <w:num w:numId="5" w16cid:durableId="1207915126">
    <w:abstractNumId w:val="7"/>
  </w:num>
  <w:num w:numId="6" w16cid:durableId="1194151728">
    <w:abstractNumId w:val="5"/>
  </w:num>
  <w:num w:numId="7" w16cid:durableId="180508244">
    <w:abstractNumId w:val="6"/>
  </w:num>
  <w:num w:numId="8" w16cid:durableId="1773668390">
    <w:abstractNumId w:val="0"/>
  </w:num>
  <w:num w:numId="9" w16cid:durableId="556287027">
    <w:abstractNumId w:val="1"/>
  </w:num>
  <w:num w:numId="10" w16cid:durableId="1234779081">
    <w:abstractNumId w:val="2"/>
  </w:num>
  <w:num w:numId="11" w16cid:durableId="680353508">
    <w:abstractNumId w:val="11"/>
  </w:num>
  <w:num w:numId="12" w16cid:durableId="485123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3C"/>
    <w:rsid w:val="00050D09"/>
    <w:rsid w:val="000546D6"/>
    <w:rsid w:val="00056B8A"/>
    <w:rsid w:val="00091326"/>
    <w:rsid w:val="000B5ECC"/>
    <w:rsid w:val="000D6E58"/>
    <w:rsid w:val="000E6B69"/>
    <w:rsid w:val="001222D4"/>
    <w:rsid w:val="00131AED"/>
    <w:rsid w:val="00144588"/>
    <w:rsid w:val="00147935"/>
    <w:rsid w:val="00186E02"/>
    <w:rsid w:val="00194219"/>
    <w:rsid w:val="001E7252"/>
    <w:rsid w:val="001F54A7"/>
    <w:rsid w:val="002205D5"/>
    <w:rsid w:val="00224A48"/>
    <w:rsid w:val="0026686A"/>
    <w:rsid w:val="00291626"/>
    <w:rsid w:val="002939D2"/>
    <w:rsid w:val="002A104C"/>
    <w:rsid w:val="002C46D8"/>
    <w:rsid w:val="002D0D8E"/>
    <w:rsid w:val="002F0308"/>
    <w:rsid w:val="002F365C"/>
    <w:rsid w:val="002F429E"/>
    <w:rsid w:val="003107DA"/>
    <w:rsid w:val="00350A24"/>
    <w:rsid w:val="00377381"/>
    <w:rsid w:val="00384037"/>
    <w:rsid w:val="003C3F7D"/>
    <w:rsid w:val="003D57B3"/>
    <w:rsid w:val="003E563B"/>
    <w:rsid w:val="00420250"/>
    <w:rsid w:val="004215A9"/>
    <w:rsid w:val="00432329"/>
    <w:rsid w:val="00433879"/>
    <w:rsid w:val="004737BE"/>
    <w:rsid w:val="00487419"/>
    <w:rsid w:val="00487BAF"/>
    <w:rsid w:val="00494CD8"/>
    <w:rsid w:val="004D1A4F"/>
    <w:rsid w:val="00507B00"/>
    <w:rsid w:val="005316CB"/>
    <w:rsid w:val="00536A4A"/>
    <w:rsid w:val="00576CFC"/>
    <w:rsid w:val="00586C5D"/>
    <w:rsid w:val="005D0D3A"/>
    <w:rsid w:val="005D3D5D"/>
    <w:rsid w:val="00642705"/>
    <w:rsid w:val="006449EE"/>
    <w:rsid w:val="0065236D"/>
    <w:rsid w:val="00681157"/>
    <w:rsid w:val="006B0925"/>
    <w:rsid w:val="006D17BF"/>
    <w:rsid w:val="006E5A83"/>
    <w:rsid w:val="00724A73"/>
    <w:rsid w:val="0072766B"/>
    <w:rsid w:val="007353B9"/>
    <w:rsid w:val="00744E14"/>
    <w:rsid w:val="007B4B11"/>
    <w:rsid w:val="007C6A7D"/>
    <w:rsid w:val="007F5C91"/>
    <w:rsid w:val="00814656"/>
    <w:rsid w:val="00815984"/>
    <w:rsid w:val="0083655D"/>
    <w:rsid w:val="00853DA0"/>
    <w:rsid w:val="00854A90"/>
    <w:rsid w:val="00860A36"/>
    <w:rsid w:val="00874418"/>
    <w:rsid w:val="008859A6"/>
    <w:rsid w:val="00886BE4"/>
    <w:rsid w:val="008905D5"/>
    <w:rsid w:val="00893FA7"/>
    <w:rsid w:val="008B327F"/>
    <w:rsid w:val="008B5007"/>
    <w:rsid w:val="008E497F"/>
    <w:rsid w:val="00973DED"/>
    <w:rsid w:val="009847B4"/>
    <w:rsid w:val="009867C3"/>
    <w:rsid w:val="00991A06"/>
    <w:rsid w:val="009E5D26"/>
    <w:rsid w:val="00A04C65"/>
    <w:rsid w:val="00A4177B"/>
    <w:rsid w:val="00A50E49"/>
    <w:rsid w:val="00A6228A"/>
    <w:rsid w:val="00A8199D"/>
    <w:rsid w:val="00A86A50"/>
    <w:rsid w:val="00A8739D"/>
    <w:rsid w:val="00AA5100"/>
    <w:rsid w:val="00AB2205"/>
    <w:rsid w:val="00AB799C"/>
    <w:rsid w:val="00AC2EB3"/>
    <w:rsid w:val="00B3333A"/>
    <w:rsid w:val="00B347EB"/>
    <w:rsid w:val="00B824FB"/>
    <w:rsid w:val="00B97C08"/>
    <w:rsid w:val="00BA284A"/>
    <w:rsid w:val="00C32AD7"/>
    <w:rsid w:val="00C34FEA"/>
    <w:rsid w:val="00C8502F"/>
    <w:rsid w:val="00CA211B"/>
    <w:rsid w:val="00CB25F7"/>
    <w:rsid w:val="00CB4109"/>
    <w:rsid w:val="00CB7A0A"/>
    <w:rsid w:val="00CD0639"/>
    <w:rsid w:val="00CD0C96"/>
    <w:rsid w:val="00D01CFF"/>
    <w:rsid w:val="00D1016D"/>
    <w:rsid w:val="00D351B3"/>
    <w:rsid w:val="00D767EF"/>
    <w:rsid w:val="00DA5C53"/>
    <w:rsid w:val="00DB5F7C"/>
    <w:rsid w:val="00DE0DAC"/>
    <w:rsid w:val="00E0739E"/>
    <w:rsid w:val="00E45C34"/>
    <w:rsid w:val="00E5626E"/>
    <w:rsid w:val="00EE69A5"/>
    <w:rsid w:val="00F139EC"/>
    <w:rsid w:val="00F2303C"/>
    <w:rsid w:val="00F23804"/>
    <w:rsid w:val="00F5257A"/>
    <w:rsid w:val="00F65B26"/>
    <w:rsid w:val="00F71D77"/>
    <w:rsid w:val="00F8441E"/>
    <w:rsid w:val="00FA6020"/>
    <w:rsid w:val="00FD60C2"/>
    <w:rsid w:val="00FF077C"/>
    <w:rsid w:val="00FF1169"/>
    <w:rsid w:val="00FF32DC"/>
    <w:rsid w:val="00FF55A4"/>
    <w:rsid w:val="00FF5859"/>
    <w:rsid w:val="00FF7D45"/>
    <w:rsid w:val="158FA589"/>
    <w:rsid w:val="17040702"/>
    <w:rsid w:val="17CE4CCB"/>
    <w:rsid w:val="1D5B3F3C"/>
    <w:rsid w:val="24C2BACB"/>
    <w:rsid w:val="25742CBC"/>
    <w:rsid w:val="3370881D"/>
    <w:rsid w:val="368503E5"/>
    <w:rsid w:val="3ADBCCB0"/>
    <w:rsid w:val="41A79DC3"/>
    <w:rsid w:val="46895560"/>
    <w:rsid w:val="4B3557AC"/>
    <w:rsid w:val="55CFFCE5"/>
    <w:rsid w:val="5E9C3CCB"/>
    <w:rsid w:val="68ACF9D5"/>
    <w:rsid w:val="6EF33C01"/>
    <w:rsid w:val="744F3941"/>
    <w:rsid w:val="761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AFB22"/>
  <w15:docId w15:val="{6B24CF61-F554-444C-ABE7-CCB822B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03C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D17BF"/>
    <w:pPr>
      <w:keepNext/>
      <w:keepLines/>
      <w:spacing w:before="600" w:after="12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17BF"/>
    <w:pPr>
      <w:keepNext/>
      <w:keepLines/>
      <w:spacing w:before="320" w:after="120"/>
      <w:outlineLvl w:val="1"/>
    </w:pPr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17BF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17BF"/>
    <w:pPr>
      <w:keepNext/>
      <w:keepLines/>
      <w:spacing w:before="80" w:after="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17BF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D17BF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D17BF"/>
    <w:rPr>
      <w:rFonts w:ascii="Calibri" w:eastAsiaTheme="majorEastAsia" w:hAnsi="Calibr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6D17BF"/>
    <w:rPr>
      <w:rFonts w:ascii="Calibri" w:eastAsiaTheme="majorEastAsia" w:hAnsi="Calibri" w:cstheme="majorBidi"/>
      <w:b/>
      <w:bCs/>
      <w:iCs/>
    </w:rPr>
  </w:style>
  <w:style w:type="table" w:styleId="Tabelraster">
    <w:name w:val="Table Grid"/>
    <w:basedOn w:val="Standaardtabel"/>
    <w:uiPriority w:val="39"/>
    <w:rsid w:val="00F2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3C"/>
    <w:pPr>
      <w:spacing w:after="200" w:line="276" w:lineRule="auto"/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303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30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303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E58"/>
  </w:style>
  <w:style w:type="paragraph" w:styleId="Voettekst">
    <w:name w:val="footer"/>
    <w:basedOn w:val="Standaard"/>
    <w:link w:val="VoettekstChar"/>
    <w:uiPriority w:val="99"/>
    <w:unhideWhenUsed/>
    <w:rsid w:val="000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E58"/>
  </w:style>
  <w:style w:type="paragraph" w:styleId="Ballontekst">
    <w:name w:val="Balloon Text"/>
    <w:basedOn w:val="Standaard"/>
    <w:link w:val="BallontekstChar"/>
    <w:uiPriority w:val="99"/>
    <w:semiHidden/>
    <w:unhideWhenUsed/>
    <w:rsid w:val="001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25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84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783A39864B47DFB84D8B2C58A78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E032A-410C-4E6D-BEB5-ACD1833FF0BA}"/>
      </w:docPartPr>
      <w:docPartBody>
        <w:p w:rsidR="00AB799C" w:rsidRDefault="00AB799C" w:rsidP="00AB799C">
          <w:pPr>
            <w:pStyle w:val="C9783A39864B47DFB84D8B2C58A782DB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EEC60CE6DD4C339457FC0DEB123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95CE3-AEDE-4A95-92F2-3B9FB5CAEA1B}"/>
      </w:docPartPr>
      <w:docPartBody>
        <w:p w:rsidR="00AB799C" w:rsidRDefault="00AB799C" w:rsidP="00AB799C">
          <w:pPr>
            <w:pStyle w:val="A3EEC60CE6DD4C339457FC0DEB1234A5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C288C8BF4C4F10B657DC32BE3B2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DD5A0-AAB6-47B8-A49C-484E1BAE3DDD}"/>
      </w:docPartPr>
      <w:docPartBody>
        <w:p w:rsidR="00AB799C" w:rsidRDefault="00AB799C" w:rsidP="00AB799C">
          <w:pPr>
            <w:pStyle w:val="31C288C8BF4C4F10B657DC32BE3B2CEB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93E81DFB384DF780E2256C7EB4B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A89A4-DCF7-44A3-828A-A673EC518659}"/>
      </w:docPartPr>
      <w:docPartBody>
        <w:p w:rsidR="00AB799C" w:rsidRDefault="00AB799C" w:rsidP="00AB799C">
          <w:pPr>
            <w:pStyle w:val="0B93E81DFB384DF780E2256C7EB4BC36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1B905BD9774F50A12F3E6B0089D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CA5FE-3372-4F09-96D9-E0A35A203DD1}"/>
      </w:docPartPr>
      <w:docPartBody>
        <w:p w:rsidR="00AB799C" w:rsidRDefault="00AB799C" w:rsidP="00AB799C">
          <w:pPr>
            <w:pStyle w:val="A61B905BD9774F50A12F3E6B0089DF98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DE7BC76DF44285A09C3CA4B04BD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BED36E-ECD3-4339-ADC3-C1B10ED637FF}"/>
      </w:docPartPr>
      <w:docPartBody>
        <w:p w:rsidR="00AB799C" w:rsidRDefault="00AB799C" w:rsidP="00AB799C">
          <w:pPr>
            <w:pStyle w:val="07DE7BC76DF44285A09C3CA4B04BD8C5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E703815DB64769BA476997AA6D5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7C32D-4653-42C6-B4E8-BC18BE71D8BA}"/>
      </w:docPartPr>
      <w:docPartBody>
        <w:p w:rsidR="00AB799C" w:rsidRDefault="00AB799C" w:rsidP="00AB799C">
          <w:pPr>
            <w:pStyle w:val="85E703815DB64769BA476997AA6D525F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89DFFF84CB4A22B2ACE9BE39677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34B81A-5759-4AF5-AC7C-28CF31DFDA2C}"/>
      </w:docPartPr>
      <w:docPartBody>
        <w:p w:rsidR="00AB799C" w:rsidRDefault="00AB799C" w:rsidP="00AB799C">
          <w:pPr>
            <w:pStyle w:val="F989DFFF84CB4A22B2ACE9BE39677549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21CDB3538E4C09A22D975E95F92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FEBBF-72F3-4794-9AD1-2BE11797A956}"/>
      </w:docPartPr>
      <w:docPartBody>
        <w:p w:rsidR="00AB799C" w:rsidRDefault="00AB799C" w:rsidP="00AB799C">
          <w:pPr>
            <w:pStyle w:val="AE21CDB3538E4C09A22D975E95F9229D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9D619EFB514F3E829C4FD5AC453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B98C8-7313-4885-A7C7-BB890BB67046}"/>
      </w:docPartPr>
      <w:docPartBody>
        <w:p w:rsidR="00AB799C" w:rsidRDefault="00AB799C" w:rsidP="00AB799C">
          <w:pPr>
            <w:pStyle w:val="C59D619EFB514F3E829C4FD5AC453F5B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99AE45497F42D9BA3E7C4439797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012DF-8FDE-4F60-9FB3-2EA0B0637364}"/>
      </w:docPartPr>
      <w:docPartBody>
        <w:p w:rsidR="00AB799C" w:rsidRDefault="00AB799C" w:rsidP="00AB799C">
          <w:pPr>
            <w:pStyle w:val="B799AE45497F42D9BA3E7C44397978F2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CB12CB6E7348D88C2EDD9B9092B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B45E0-C0FA-4C80-818A-BEF0B2DC04A9}"/>
      </w:docPartPr>
      <w:docPartBody>
        <w:p w:rsidR="00AB799C" w:rsidRDefault="00AB799C" w:rsidP="00AB799C">
          <w:pPr>
            <w:pStyle w:val="FCCB12CB6E7348D88C2EDD9B9092B52D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1B13C644ED446B8AE926AFBD89E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01787-DEEB-4F0F-8D95-DC4D46F182D1}"/>
      </w:docPartPr>
      <w:docPartBody>
        <w:p w:rsidR="00AB799C" w:rsidRDefault="00AB799C" w:rsidP="00AB799C">
          <w:pPr>
            <w:pStyle w:val="A81B13C644ED446B8AE926AFBD89E653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9C"/>
    <w:rsid w:val="00050140"/>
    <w:rsid w:val="00136EC1"/>
    <w:rsid w:val="00207D24"/>
    <w:rsid w:val="00251B7C"/>
    <w:rsid w:val="002520F1"/>
    <w:rsid w:val="0027044C"/>
    <w:rsid w:val="002753D0"/>
    <w:rsid w:val="00373B35"/>
    <w:rsid w:val="003F44B2"/>
    <w:rsid w:val="004C3ADC"/>
    <w:rsid w:val="007306F7"/>
    <w:rsid w:val="008E70C1"/>
    <w:rsid w:val="00900C81"/>
    <w:rsid w:val="00A23899"/>
    <w:rsid w:val="00AB799C"/>
    <w:rsid w:val="00B077E0"/>
    <w:rsid w:val="00BA2AF2"/>
    <w:rsid w:val="00E37201"/>
    <w:rsid w:val="00E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3B35"/>
    <w:rPr>
      <w:color w:val="808080"/>
    </w:rPr>
  </w:style>
  <w:style w:type="paragraph" w:customStyle="1" w:styleId="C9783A39864B47DFB84D8B2C58A782DB1">
    <w:name w:val="C9783A39864B47DFB84D8B2C58A782DB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3EEC60CE6DD4C339457FC0DEB1234A51">
    <w:name w:val="A3EEC60CE6DD4C339457FC0DEB1234A5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31C288C8BF4C4F10B657DC32BE3B2CEB1">
    <w:name w:val="31C288C8BF4C4F10B657DC32BE3B2CEB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F989DFFF84CB4A22B2ACE9BE396775491">
    <w:name w:val="F989DFFF84CB4A22B2ACE9BE39677549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0B93E81DFB384DF780E2256C7EB4BC361">
    <w:name w:val="0B93E81DFB384DF780E2256C7EB4BC36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61B905BD9774F50A12F3E6B0089DF981">
    <w:name w:val="A61B905BD9774F50A12F3E6B0089DF98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07DE7BC76DF44285A09C3CA4B04BD8C51">
    <w:name w:val="07DE7BC76DF44285A09C3CA4B04BD8C51"/>
    <w:rsid w:val="00AB799C"/>
    <w:pPr>
      <w:ind w:left="720"/>
      <w:contextualSpacing/>
    </w:pPr>
    <w:rPr>
      <w:rFonts w:eastAsiaTheme="minorHAnsi"/>
      <w:lang w:eastAsia="en-US"/>
    </w:rPr>
  </w:style>
  <w:style w:type="paragraph" w:customStyle="1" w:styleId="85E703815DB64769BA476997AA6D525F1">
    <w:name w:val="85E703815DB64769BA476997AA6D525F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E21CDB3538E4C09A22D975E95F9229D">
    <w:name w:val="AE21CDB3538E4C09A22D975E95F9229D"/>
    <w:rsid w:val="00AB799C"/>
  </w:style>
  <w:style w:type="paragraph" w:customStyle="1" w:styleId="C59D619EFB514F3E829C4FD5AC453F5B">
    <w:name w:val="C59D619EFB514F3E829C4FD5AC453F5B"/>
    <w:rsid w:val="00AB799C"/>
  </w:style>
  <w:style w:type="paragraph" w:customStyle="1" w:styleId="B799AE45497F42D9BA3E7C44397978F2">
    <w:name w:val="B799AE45497F42D9BA3E7C44397978F2"/>
    <w:rsid w:val="00AB799C"/>
  </w:style>
  <w:style w:type="paragraph" w:customStyle="1" w:styleId="FCCB12CB6E7348D88C2EDD9B9092B52D">
    <w:name w:val="FCCB12CB6E7348D88C2EDD9B9092B52D"/>
    <w:rsid w:val="00AB799C"/>
  </w:style>
  <w:style w:type="paragraph" w:customStyle="1" w:styleId="A81B13C644ED446B8AE926AFBD89E653">
    <w:name w:val="A81B13C644ED446B8AE926AFBD89E653"/>
    <w:rsid w:val="00AB7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F45C2E43BED4A965974069C533FCB" ma:contentTypeVersion="11" ma:contentTypeDescription="Een nieuw document maken." ma:contentTypeScope="" ma:versionID="3239aa4dd2f8d0408220886fe1cf4827">
  <xsd:schema xmlns:xsd="http://www.w3.org/2001/XMLSchema" xmlns:xs="http://www.w3.org/2001/XMLSchema" xmlns:p="http://schemas.microsoft.com/office/2006/metadata/properties" xmlns:ns2="189a3b51-6353-438e-a60a-4fd2e78438e9" xmlns:ns3="c1d056d0-2171-44b6-8ebf-0171dececc79" targetNamespace="http://schemas.microsoft.com/office/2006/metadata/properties" ma:root="true" ma:fieldsID="bd4c16d530c1fad900a533af003f3e95" ns2:_="" ns3:_="">
    <xsd:import namespace="189a3b51-6353-438e-a60a-4fd2e78438e9"/>
    <xsd:import namespace="c1d056d0-2171-44b6-8ebf-0171decec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3b51-6353-438e-a60a-4fd2e7843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f2f51fbb-22f5-4ddf-8beb-d6be01e13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56d0-2171-44b6-8ebf-0171dececc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718f94-2edd-4de2-9044-446c0f810340}" ma:internalName="TaxCatchAll" ma:showField="CatchAllData" ma:web="c1d056d0-2171-44b6-8ebf-0171decec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d056d0-2171-44b6-8ebf-0171dececc79" xsi:nil="true"/>
    <lcf76f155ced4ddcb4097134ff3c332f xmlns="189a3b51-6353-438e-a60a-4fd2e78438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0E91-2B62-4B7C-89B5-5F7EBB4BD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a3b51-6353-438e-a60a-4fd2e78438e9"/>
    <ds:schemaRef ds:uri="c1d056d0-2171-44b6-8ebf-0171dece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4F660-F7C2-4908-ACA9-C4A5FB7488EF}">
  <ds:schemaRefs>
    <ds:schemaRef ds:uri="http://purl.org/dc/dcmitype/"/>
    <ds:schemaRef ds:uri="http://purl.org/dc/elements/1.1/"/>
    <ds:schemaRef ds:uri="189a3b51-6353-438e-a60a-4fd2e78438e9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1d056d0-2171-44b6-8ebf-0171dececc79"/>
  </ds:schemaRefs>
</ds:datastoreItem>
</file>

<file path=customXml/itemProps3.xml><?xml version="1.0" encoding="utf-8"?>
<ds:datastoreItem xmlns:ds="http://schemas.openxmlformats.org/officeDocument/2006/customXml" ds:itemID="{50A27B84-9001-41BF-A382-18BA08B66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7AC1F-BC33-4E61-A76C-F0E16968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6225</Characters>
  <Application>Microsoft Office Word</Application>
  <DocSecurity>0</DocSecurity>
  <Lines>51</Lines>
  <Paragraphs>14</Paragraphs>
  <ScaleCrop>false</ScaleCrop>
  <Company>Systeembeheer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Passend Onderwijs</dc:creator>
  <cp:lastModifiedBy>Niels Geurts</cp:lastModifiedBy>
  <cp:revision>2</cp:revision>
  <cp:lastPrinted>2024-04-19T12:18:00Z</cp:lastPrinted>
  <dcterms:created xsi:type="dcterms:W3CDTF">2024-04-19T12:18:00Z</dcterms:created>
  <dcterms:modified xsi:type="dcterms:W3CDTF">2024-04-19T12:18:00Z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0x010100B21F45C2E43BED4A965974069C533FCB</vt:lpwstr>
  </property>
  <property fmtid="{D5CDD505-2E9C-101B-9397-08002B2CF9AE}" pid="3" name="AuthorIds_UIVersion_2560">
    <vt:lpwstr>765</vt:lpwstr>
  </property>
  <property fmtid="{D5CDD505-2E9C-101B-9397-08002B2CF9AE}" pid="4" name="MediaServiceImageTags">
    <vt:lpwstr/>
  </property>
</Properties>
</file>