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C2" w:rsidRDefault="00F643C2" w:rsidP="003226C0">
      <w:pPr>
        <w:spacing w:line="280" w:lineRule="atLeast"/>
        <w:jc w:val="both"/>
        <w:rPr>
          <w:rFonts w:ascii="Trebuchet MS" w:hAnsi="Trebuchet MS"/>
          <w:b/>
          <w:caps/>
          <w:spacing w:val="144"/>
          <w:sz w:val="144"/>
        </w:rPr>
      </w:pPr>
    </w:p>
    <w:p w:rsidR="00F643C2" w:rsidRDefault="00F643C2" w:rsidP="003226C0">
      <w:pPr>
        <w:spacing w:line="280" w:lineRule="atLeast"/>
        <w:jc w:val="both"/>
        <w:rPr>
          <w:rFonts w:ascii="Comic Sans MS" w:hAnsi="Comic Sans MS"/>
          <w:b/>
          <w:caps/>
          <w:sz w:val="28"/>
        </w:rPr>
      </w:pPr>
    </w:p>
    <w:p w:rsidR="00F643C2" w:rsidRDefault="00F643C2" w:rsidP="003226C0">
      <w:pPr>
        <w:spacing w:line="280" w:lineRule="atLeast"/>
        <w:jc w:val="both"/>
        <w:rPr>
          <w:rFonts w:ascii="Comic Sans MS" w:hAnsi="Comic Sans MS"/>
          <w:b/>
          <w:caps/>
          <w:sz w:val="28"/>
        </w:rPr>
      </w:pPr>
    </w:p>
    <w:p w:rsidR="00F643C2" w:rsidRDefault="00F643C2" w:rsidP="003226C0">
      <w:pPr>
        <w:spacing w:line="280" w:lineRule="atLeast"/>
        <w:jc w:val="both"/>
        <w:rPr>
          <w:rFonts w:ascii="Comic Sans MS" w:hAnsi="Comic Sans MS"/>
          <w:b/>
          <w:caps/>
          <w:sz w:val="28"/>
        </w:rPr>
      </w:pPr>
    </w:p>
    <w:p w:rsidR="00F643C2" w:rsidRDefault="00643B94" w:rsidP="003226C0">
      <w:pPr>
        <w:spacing w:line="280" w:lineRule="atLeast"/>
        <w:jc w:val="both"/>
        <w:rPr>
          <w:rFonts w:ascii="Comic Sans MS" w:hAnsi="Comic Sans MS"/>
          <w:b/>
          <w:caps/>
          <w:sz w:val="28"/>
        </w:rPr>
      </w:pPr>
      <w:r>
        <w:rPr>
          <w:rFonts w:ascii="Comic Sans MS" w:hAnsi="Comic Sans MS"/>
          <w:b/>
          <w:caps/>
          <w:sz w:val="28"/>
        </w:rPr>
        <w:t>Schoolondersteuningsprofiel van</w:t>
      </w:r>
    </w:p>
    <w:p w:rsidR="00643B94" w:rsidRDefault="00643B94" w:rsidP="003226C0">
      <w:pPr>
        <w:spacing w:line="280" w:lineRule="atLeast"/>
        <w:jc w:val="both"/>
        <w:rPr>
          <w:rFonts w:ascii="Trebuchet MS" w:hAnsi="Trebuchet MS"/>
          <w:b/>
          <w:caps/>
          <w:noProof/>
          <w:spacing w:val="34"/>
          <w:sz w:val="144"/>
        </w:rPr>
      </w:pPr>
    </w:p>
    <w:p w:rsidR="00F643C2" w:rsidRDefault="00643B94" w:rsidP="003226C0">
      <w:pPr>
        <w:spacing w:line="280" w:lineRule="atLeast"/>
        <w:jc w:val="both"/>
        <w:rPr>
          <w:rFonts w:ascii="Comic Sans MS" w:hAnsi="Comic Sans MS"/>
          <w:b/>
          <w:caps/>
          <w:sz w:val="28"/>
        </w:rPr>
      </w:pPr>
      <w:r>
        <w:rPr>
          <w:rFonts w:ascii="Trebuchet MS" w:hAnsi="Trebuchet MS"/>
          <w:b/>
          <w:caps/>
          <w:noProof/>
          <w:spacing w:val="34"/>
          <w:sz w:val="144"/>
        </w:rPr>
        <w:drawing>
          <wp:inline distT="0" distB="0" distL="0" distR="0" wp14:anchorId="44D744F8" wp14:editId="117DC31A">
            <wp:extent cx="4000500" cy="2657475"/>
            <wp:effectExtent l="19050" t="0" r="0" b="0"/>
            <wp:docPr id="1" name="Afbeelding 1" descr="LOGO K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dG"/>
                    <pic:cNvPicPr>
                      <a:picLocks noChangeAspect="1" noChangeArrowheads="1"/>
                    </pic:cNvPicPr>
                  </pic:nvPicPr>
                  <pic:blipFill>
                    <a:blip r:embed="rId7"/>
                    <a:srcRect/>
                    <a:stretch>
                      <a:fillRect/>
                    </a:stretch>
                  </pic:blipFill>
                  <pic:spPr bwMode="auto">
                    <a:xfrm>
                      <a:off x="0" y="0"/>
                      <a:ext cx="4000500" cy="2657475"/>
                    </a:xfrm>
                    <a:prstGeom prst="rect">
                      <a:avLst/>
                    </a:prstGeom>
                    <a:noFill/>
                    <a:ln w="9525">
                      <a:noFill/>
                      <a:miter lim="800000"/>
                      <a:headEnd/>
                      <a:tailEnd/>
                    </a:ln>
                  </pic:spPr>
                </pic:pic>
              </a:graphicData>
            </a:graphic>
          </wp:inline>
        </w:drawing>
      </w:r>
    </w:p>
    <w:p w:rsidR="00F643C2" w:rsidRDefault="00F643C2" w:rsidP="003226C0">
      <w:pPr>
        <w:spacing w:line="280" w:lineRule="atLeast"/>
        <w:jc w:val="both"/>
        <w:rPr>
          <w:rFonts w:ascii="Comic Sans MS" w:hAnsi="Comic Sans MS"/>
          <w:b/>
          <w:caps/>
          <w:sz w:val="28"/>
        </w:rPr>
      </w:pPr>
    </w:p>
    <w:p w:rsidR="00F643C2" w:rsidRPr="002B704A" w:rsidRDefault="00F643C2" w:rsidP="003226C0">
      <w:pPr>
        <w:spacing w:line="280" w:lineRule="atLeast"/>
        <w:jc w:val="both"/>
        <w:rPr>
          <w:rFonts w:asciiTheme="minorHAnsi" w:hAnsiTheme="minorHAnsi"/>
          <w:b/>
          <w:caps/>
          <w:sz w:val="28"/>
        </w:rPr>
      </w:pPr>
    </w:p>
    <w:p w:rsidR="00F643C2" w:rsidRPr="002B704A" w:rsidRDefault="00F643C2" w:rsidP="003226C0">
      <w:pPr>
        <w:spacing w:line="280" w:lineRule="atLeast"/>
        <w:jc w:val="both"/>
        <w:rPr>
          <w:rFonts w:asciiTheme="minorHAnsi" w:hAnsiTheme="minorHAnsi"/>
          <w:b/>
          <w:caps/>
          <w:sz w:val="28"/>
        </w:rPr>
      </w:pPr>
    </w:p>
    <w:p w:rsidR="00F643C2" w:rsidRPr="002B704A" w:rsidRDefault="00F643C2" w:rsidP="003226C0">
      <w:pPr>
        <w:spacing w:line="280" w:lineRule="atLeast"/>
        <w:jc w:val="both"/>
        <w:rPr>
          <w:rFonts w:asciiTheme="minorHAnsi" w:hAnsiTheme="minorHAnsi"/>
          <w:b/>
          <w:caps/>
          <w:sz w:val="28"/>
        </w:rPr>
      </w:pPr>
    </w:p>
    <w:p w:rsidR="00F643C2" w:rsidRDefault="00F643C2" w:rsidP="00643B94">
      <w:pPr>
        <w:spacing w:line="280" w:lineRule="atLeast"/>
        <w:jc w:val="both"/>
        <w:rPr>
          <w:rFonts w:asciiTheme="minorHAnsi" w:hAnsiTheme="minorHAnsi"/>
          <w:b/>
          <w:caps/>
          <w:sz w:val="36"/>
          <w:szCs w:val="36"/>
        </w:rPr>
      </w:pPr>
    </w:p>
    <w:tbl>
      <w:tblPr>
        <w:tblStyle w:val="Tabelraster"/>
        <w:tblW w:w="0" w:type="auto"/>
        <w:tblLook w:val="04A0" w:firstRow="1" w:lastRow="0" w:firstColumn="1" w:lastColumn="0" w:noHBand="0" w:noVBand="1"/>
      </w:tblPr>
      <w:tblGrid>
        <w:gridCol w:w="9212"/>
      </w:tblGrid>
      <w:tr w:rsidR="00643B94" w:rsidTr="00643B94">
        <w:tc>
          <w:tcPr>
            <w:tcW w:w="9212" w:type="dxa"/>
          </w:tcPr>
          <w:p w:rsidR="00643B94" w:rsidRPr="00643B94" w:rsidRDefault="00643B94" w:rsidP="00643B94">
            <w:pPr>
              <w:spacing w:line="280" w:lineRule="atLeast"/>
              <w:jc w:val="both"/>
              <w:rPr>
                <w:rFonts w:asciiTheme="minorHAnsi" w:hAnsiTheme="minorHAnsi"/>
                <w:caps/>
                <w:szCs w:val="22"/>
              </w:rPr>
            </w:pPr>
            <w:r w:rsidRPr="00643B94">
              <w:rPr>
                <w:rFonts w:asciiTheme="minorHAnsi" w:hAnsiTheme="minorHAnsi"/>
                <w:caps/>
                <w:szCs w:val="22"/>
              </w:rPr>
              <w:t xml:space="preserve">Datum teambespreking: </w:t>
            </w:r>
            <w:r>
              <w:rPr>
                <w:rFonts w:asciiTheme="minorHAnsi" w:hAnsiTheme="minorHAnsi"/>
                <w:caps/>
                <w:szCs w:val="22"/>
              </w:rPr>
              <w:t>24-09-2013</w:t>
            </w:r>
          </w:p>
        </w:tc>
      </w:tr>
      <w:tr w:rsidR="00643B94" w:rsidTr="00643B94">
        <w:tc>
          <w:tcPr>
            <w:tcW w:w="9212" w:type="dxa"/>
          </w:tcPr>
          <w:p w:rsidR="00643B94" w:rsidRPr="00643B94" w:rsidRDefault="00643B94" w:rsidP="00643B94">
            <w:pPr>
              <w:spacing w:line="280" w:lineRule="atLeast"/>
              <w:jc w:val="both"/>
              <w:rPr>
                <w:rFonts w:asciiTheme="minorHAnsi" w:hAnsiTheme="minorHAnsi"/>
                <w:caps/>
                <w:szCs w:val="22"/>
              </w:rPr>
            </w:pPr>
            <w:r w:rsidRPr="00643B94">
              <w:rPr>
                <w:rFonts w:asciiTheme="minorHAnsi" w:hAnsiTheme="minorHAnsi"/>
                <w:caps/>
                <w:szCs w:val="22"/>
              </w:rPr>
              <w:t>Advies MR:</w:t>
            </w:r>
            <w:r w:rsidR="003E70EB">
              <w:rPr>
                <w:rFonts w:asciiTheme="minorHAnsi" w:hAnsiTheme="minorHAnsi"/>
                <w:caps/>
                <w:szCs w:val="22"/>
              </w:rPr>
              <w:t xml:space="preserve"> </w:t>
            </w:r>
          </w:p>
          <w:p w:rsidR="00643B94" w:rsidRDefault="00643B94" w:rsidP="00643B94">
            <w:pPr>
              <w:spacing w:line="280" w:lineRule="atLeast"/>
              <w:jc w:val="both"/>
              <w:rPr>
                <w:rFonts w:asciiTheme="minorHAnsi" w:hAnsiTheme="minorHAnsi"/>
                <w:b/>
                <w:caps/>
                <w:sz w:val="28"/>
                <w:szCs w:val="28"/>
              </w:rPr>
            </w:pPr>
            <w:r w:rsidRPr="00643B94">
              <w:rPr>
                <w:rFonts w:asciiTheme="minorHAnsi" w:hAnsiTheme="minorHAnsi"/>
                <w:caps/>
                <w:szCs w:val="22"/>
              </w:rPr>
              <w:t>Datum:</w:t>
            </w:r>
            <w:r w:rsidR="003E70EB">
              <w:rPr>
                <w:rFonts w:asciiTheme="minorHAnsi" w:hAnsiTheme="minorHAnsi"/>
                <w:caps/>
                <w:szCs w:val="22"/>
              </w:rPr>
              <w:t xml:space="preserve"> 02-12-2013</w:t>
            </w:r>
          </w:p>
        </w:tc>
      </w:tr>
      <w:tr w:rsidR="00643B94" w:rsidTr="00643B94">
        <w:tc>
          <w:tcPr>
            <w:tcW w:w="9212" w:type="dxa"/>
          </w:tcPr>
          <w:p w:rsidR="00643B94" w:rsidRPr="00643B94" w:rsidRDefault="00643B94" w:rsidP="00643B94">
            <w:pPr>
              <w:spacing w:line="280" w:lineRule="atLeast"/>
              <w:jc w:val="both"/>
              <w:rPr>
                <w:rFonts w:asciiTheme="minorHAnsi" w:hAnsiTheme="minorHAnsi"/>
                <w:caps/>
                <w:szCs w:val="22"/>
              </w:rPr>
            </w:pPr>
            <w:r w:rsidRPr="00643B94">
              <w:rPr>
                <w:rFonts w:asciiTheme="minorHAnsi" w:hAnsiTheme="minorHAnsi"/>
                <w:caps/>
                <w:szCs w:val="22"/>
              </w:rPr>
              <w:t>Vaststelling bestuur met datum:</w:t>
            </w:r>
          </w:p>
        </w:tc>
      </w:tr>
    </w:tbl>
    <w:p w:rsidR="00643B94" w:rsidRPr="00643B94" w:rsidRDefault="00643B94" w:rsidP="00643B94">
      <w:pPr>
        <w:spacing w:line="280" w:lineRule="atLeast"/>
        <w:jc w:val="both"/>
        <w:rPr>
          <w:rFonts w:asciiTheme="minorHAnsi" w:hAnsiTheme="minorHAnsi"/>
          <w:b/>
          <w:caps/>
          <w:sz w:val="28"/>
          <w:szCs w:val="28"/>
        </w:rPr>
      </w:pPr>
    </w:p>
    <w:p w:rsidR="008F5731" w:rsidRPr="002B704A" w:rsidRDefault="008F5731" w:rsidP="003226C0">
      <w:pPr>
        <w:pStyle w:val="Geenafstand"/>
        <w:jc w:val="both"/>
        <w:rPr>
          <w:rFonts w:asciiTheme="minorHAnsi" w:hAnsiTheme="minorHAnsi"/>
          <w:sz w:val="22"/>
          <w:szCs w:val="22"/>
        </w:rPr>
      </w:pPr>
    </w:p>
    <w:p w:rsidR="00F643C2" w:rsidRPr="002B704A" w:rsidRDefault="00F643C2" w:rsidP="003226C0">
      <w:pPr>
        <w:pStyle w:val="Geenafstand"/>
        <w:jc w:val="both"/>
        <w:rPr>
          <w:rFonts w:asciiTheme="minorHAnsi" w:hAnsiTheme="minorHAnsi"/>
          <w:sz w:val="22"/>
          <w:szCs w:val="22"/>
        </w:rPr>
      </w:pPr>
    </w:p>
    <w:p w:rsidR="00F643C2" w:rsidRDefault="00F643C2" w:rsidP="003226C0">
      <w:pPr>
        <w:pStyle w:val="Geenafstand"/>
        <w:jc w:val="both"/>
        <w:rPr>
          <w:rFonts w:asciiTheme="minorHAnsi" w:hAnsiTheme="minorHAnsi"/>
          <w:sz w:val="22"/>
          <w:szCs w:val="22"/>
        </w:rPr>
      </w:pPr>
    </w:p>
    <w:p w:rsidR="00F643C2" w:rsidRDefault="00F643C2" w:rsidP="003226C0">
      <w:pPr>
        <w:pStyle w:val="Geenafstand"/>
        <w:jc w:val="both"/>
        <w:rPr>
          <w:rFonts w:asciiTheme="minorHAnsi" w:hAnsiTheme="minorHAnsi"/>
          <w:sz w:val="22"/>
          <w:szCs w:val="22"/>
        </w:rPr>
      </w:pPr>
    </w:p>
    <w:p w:rsidR="00F643C2" w:rsidRDefault="00F643C2" w:rsidP="003226C0">
      <w:pPr>
        <w:pStyle w:val="Geenafstand"/>
        <w:jc w:val="both"/>
        <w:rPr>
          <w:rFonts w:asciiTheme="minorHAnsi" w:hAnsiTheme="minorHAnsi"/>
          <w:sz w:val="22"/>
          <w:szCs w:val="22"/>
        </w:rPr>
      </w:pPr>
    </w:p>
    <w:p w:rsidR="00F643C2" w:rsidRDefault="00F643C2" w:rsidP="003226C0">
      <w:pPr>
        <w:pStyle w:val="Geenafstand"/>
        <w:jc w:val="both"/>
        <w:rPr>
          <w:rFonts w:asciiTheme="minorHAnsi" w:hAnsiTheme="minorHAnsi"/>
          <w:sz w:val="22"/>
          <w:szCs w:val="22"/>
        </w:rPr>
      </w:pPr>
    </w:p>
    <w:p w:rsidR="00F643C2" w:rsidRDefault="00F643C2" w:rsidP="003226C0">
      <w:pPr>
        <w:pStyle w:val="Geenafstand"/>
        <w:jc w:val="both"/>
        <w:rPr>
          <w:rFonts w:asciiTheme="minorHAnsi" w:hAnsiTheme="minorHAnsi"/>
          <w:sz w:val="22"/>
          <w:szCs w:val="22"/>
        </w:rPr>
      </w:pPr>
    </w:p>
    <w:p w:rsidR="008E5B94" w:rsidRDefault="008E5B94" w:rsidP="003226C0">
      <w:pPr>
        <w:pStyle w:val="Geenafstand"/>
        <w:jc w:val="both"/>
        <w:rPr>
          <w:rFonts w:asciiTheme="minorHAnsi" w:hAnsiTheme="minorHAnsi"/>
          <w:sz w:val="22"/>
          <w:szCs w:val="22"/>
        </w:rPr>
      </w:pPr>
    </w:p>
    <w:p w:rsidR="008D2D98" w:rsidRPr="008D2D98" w:rsidRDefault="000D01E9" w:rsidP="00643B94">
      <w:pPr>
        <w:spacing w:after="200" w:line="276" w:lineRule="auto"/>
        <w:rPr>
          <w:rFonts w:asciiTheme="minorHAnsi" w:hAnsiTheme="minorHAnsi"/>
          <w:b/>
          <w:sz w:val="28"/>
          <w:szCs w:val="28"/>
        </w:rPr>
      </w:pPr>
      <w:r>
        <w:rPr>
          <w:rFonts w:asciiTheme="minorHAnsi" w:hAnsiTheme="minorHAnsi"/>
          <w:b/>
          <w:sz w:val="28"/>
          <w:szCs w:val="28"/>
        </w:rPr>
        <w:t>Inhoudsopgave school</w:t>
      </w:r>
      <w:r w:rsidR="008D2D98" w:rsidRPr="008D2D98">
        <w:rPr>
          <w:rFonts w:asciiTheme="minorHAnsi" w:hAnsiTheme="minorHAnsi"/>
          <w:b/>
          <w:sz w:val="28"/>
          <w:szCs w:val="28"/>
        </w:rPr>
        <w:t>ondersteuningsprofiel</w:t>
      </w:r>
    </w:p>
    <w:p w:rsidR="008D2D98" w:rsidRDefault="008D2D98" w:rsidP="003226C0">
      <w:pPr>
        <w:pStyle w:val="Geenafstand"/>
        <w:jc w:val="both"/>
        <w:rPr>
          <w:rFonts w:asciiTheme="minorHAnsi" w:hAnsiTheme="minorHAnsi"/>
          <w:sz w:val="22"/>
          <w:szCs w:val="22"/>
        </w:rPr>
      </w:pPr>
    </w:p>
    <w:p w:rsidR="008D2D98" w:rsidRDefault="008D2D98" w:rsidP="003226C0">
      <w:pPr>
        <w:pStyle w:val="Geenafstand"/>
        <w:jc w:val="both"/>
        <w:rPr>
          <w:rFonts w:asciiTheme="minorHAnsi" w:hAnsiTheme="minorHAnsi"/>
          <w:sz w:val="22"/>
          <w:szCs w:val="22"/>
        </w:rPr>
      </w:pPr>
    </w:p>
    <w:p w:rsidR="008D2D98" w:rsidRPr="008D2D98" w:rsidRDefault="008D2D98" w:rsidP="003226C0">
      <w:pPr>
        <w:pStyle w:val="Geenafstand"/>
        <w:jc w:val="both"/>
        <w:rPr>
          <w:rFonts w:asciiTheme="minorHAnsi" w:hAnsiTheme="minorHAnsi"/>
          <w:sz w:val="22"/>
          <w:szCs w:val="22"/>
        </w:rPr>
      </w:pPr>
    </w:p>
    <w:p w:rsidR="008D2D98" w:rsidRDefault="008D2D98" w:rsidP="003226C0">
      <w:pPr>
        <w:pStyle w:val="Geenafstand"/>
        <w:jc w:val="both"/>
        <w:rPr>
          <w:rFonts w:asciiTheme="minorHAnsi" w:hAnsiTheme="minorHAnsi"/>
          <w:b/>
          <w:sz w:val="22"/>
          <w:szCs w:val="22"/>
        </w:rPr>
      </w:pPr>
      <w:r w:rsidRPr="008D2D98">
        <w:rPr>
          <w:rFonts w:asciiTheme="minorHAnsi" w:hAnsiTheme="minorHAnsi"/>
          <w:b/>
          <w:sz w:val="22"/>
          <w:szCs w:val="22"/>
        </w:rPr>
        <w:t>1.</w:t>
      </w:r>
      <w:r>
        <w:rPr>
          <w:rFonts w:asciiTheme="minorHAnsi" w:hAnsiTheme="minorHAnsi"/>
          <w:b/>
          <w:sz w:val="22"/>
          <w:szCs w:val="22"/>
        </w:rPr>
        <w:tab/>
      </w:r>
      <w:r w:rsidRPr="008D2D98">
        <w:rPr>
          <w:rFonts w:asciiTheme="minorHAnsi" w:hAnsiTheme="minorHAnsi"/>
          <w:b/>
          <w:sz w:val="22"/>
          <w:szCs w:val="22"/>
        </w:rPr>
        <w:t>Inleiding</w:t>
      </w:r>
    </w:p>
    <w:p w:rsidR="008D2D98" w:rsidRPr="008D2D98" w:rsidRDefault="008D2D98" w:rsidP="003226C0">
      <w:pPr>
        <w:pStyle w:val="Geenafstand"/>
        <w:jc w:val="both"/>
        <w:rPr>
          <w:rFonts w:asciiTheme="minorHAnsi" w:hAnsiTheme="minorHAnsi"/>
          <w:b/>
          <w:sz w:val="22"/>
          <w:szCs w:val="22"/>
        </w:rPr>
      </w:pPr>
    </w:p>
    <w:p w:rsidR="008D2D98" w:rsidRPr="008D2D98" w:rsidRDefault="008D2D98" w:rsidP="003226C0">
      <w:pPr>
        <w:pStyle w:val="Geenafstand"/>
        <w:jc w:val="both"/>
        <w:rPr>
          <w:rFonts w:asciiTheme="minorHAnsi" w:hAnsiTheme="minorHAnsi"/>
          <w:b/>
          <w:sz w:val="22"/>
          <w:szCs w:val="22"/>
        </w:rPr>
      </w:pPr>
      <w:r w:rsidRPr="008D2D98">
        <w:rPr>
          <w:rFonts w:asciiTheme="minorHAnsi" w:hAnsiTheme="minorHAnsi"/>
          <w:b/>
          <w:sz w:val="22"/>
          <w:szCs w:val="22"/>
        </w:rPr>
        <w:t>2.</w:t>
      </w:r>
      <w:r w:rsidRPr="008D2D98">
        <w:rPr>
          <w:rFonts w:asciiTheme="minorHAnsi" w:hAnsiTheme="minorHAnsi"/>
          <w:b/>
          <w:sz w:val="22"/>
          <w:szCs w:val="22"/>
        </w:rPr>
        <w:tab/>
        <w:t>Algemene gegevens</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2.1</w:t>
      </w:r>
      <w:r>
        <w:rPr>
          <w:rFonts w:asciiTheme="minorHAnsi" w:hAnsiTheme="minorHAnsi"/>
          <w:sz w:val="22"/>
          <w:szCs w:val="22"/>
        </w:rPr>
        <w:tab/>
      </w:r>
      <w:r w:rsidRPr="008D2D98">
        <w:rPr>
          <w:rFonts w:asciiTheme="minorHAnsi" w:hAnsiTheme="minorHAnsi"/>
          <w:sz w:val="22"/>
          <w:szCs w:val="22"/>
        </w:rPr>
        <w:t xml:space="preserve"> Contactgegevens</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2.2</w:t>
      </w:r>
      <w:r>
        <w:rPr>
          <w:rFonts w:asciiTheme="minorHAnsi" w:hAnsiTheme="minorHAnsi"/>
          <w:sz w:val="22"/>
          <w:szCs w:val="22"/>
        </w:rPr>
        <w:tab/>
      </w:r>
      <w:r w:rsidRPr="008D2D98">
        <w:rPr>
          <w:rFonts w:asciiTheme="minorHAnsi" w:hAnsiTheme="minorHAnsi"/>
          <w:sz w:val="22"/>
          <w:szCs w:val="22"/>
        </w:rPr>
        <w:t xml:space="preserve"> Onderwijsvisie/schoolconcept</w:t>
      </w:r>
    </w:p>
    <w:p w:rsid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2.3</w:t>
      </w:r>
      <w:r>
        <w:rPr>
          <w:rFonts w:asciiTheme="minorHAnsi" w:hAnsiTheme="minorHAnsi"/>
          <w:sz w:val="22"/>
          <w:szCs w:val="22"/>
        </w:rPr>
        <w:tab/>
      </w:r>
      <w:r w:rsidRPr="008D2D98">
        <w:rPr>
          <w:rFonts w:asciiTheme="minorHAnsi" w:hAnsiTheme="minorHAnsi"/>
          <w:sz w:val="22"/>
          <w:szCs w:val="22"/>
        </w:rPr>
        <w:t xml:space="preserve"> Kengetallen leerlingenpopulatie huidig schooljaar en de afgelopen 3 schooljaren</w:t>
      </w:r>
    </w:p>
    <w:p w:rsidR="008D2D98" w:rsidRPr="008D2D98" w:rsidRDefault="008D2D98" w:rsidP="003226C0">
      <w:pPr>
        <w:pStyle w:val="Geenafstand"/>
        <w:jc w:val="both"/>
        <w:rPr>
          <w:rFonts w:asciiTheme="minorHAnsi" w:hAnsiTheme="minorHAnsi"/>
          <w:sz w:val="22"/>
          <w:szCs w:val="22"/>
        </w:rPr>
      </w:pPr>
    </w:p>
    <w:p w:rsidR="008D2D98" w:rsidRPr="008D2D98" w:rsidRDefault="008D2D98" w:rsidP="003226C0">
      <w:pPr>
        <w:pStyle w:val="Geenafstand"/>
        <w:jc w:val="both"/>
        <w:rPr>
          <w:rFonts w:asciiTheme="minorHAnsi" w:hAnsiTheme="minorHAnsi"/>
          <w:b/>
          <w:sz w:val="22"/>
          <w:szCs w:val="22"/>
        </w:rPr>
      </w:pPr>
      <w:r w:rsidRPr="008D2D98">
        <w:rPr>
          <w:rFonts w:asciiTheme="minorHAnsi" w:hAnsiTheme="minorHAnsi"/>
          <w:b/>
          <w:sz w:val="22"/>
          <w:szCs w:val="22"/>
        </w:rPr>
        <w:t>3.</w:t>
      </w:r>
      <w:r w:rsidRPr="008D2D98">
        <w:rPr>
          <w:rFonts w:asciiTheme="minorHAnsi" w:hAnsiTheme="minorHAnsi"/>
          <w:b/>
          <w:sz w:val="22"/>
          <w:szCs w:val="22"/>
        </w:rPr>
        <w:tab/>
        <w:t>Basisondersteuning</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3.1</w:t>
      </w:r>
      <w:r w:rsidRPr="008D2D98">
        <w:rPr>
          <w:rFonts w:asciiTheme="minorHAnsi" w:hAnsiTheme="minorHAnsi"/>
          <w:sz w:val="22"/>
          <w:szCs w:val="22"/>
        </w:rPr>
        <w:tab/>
        <w:t>Basiskwaliteit van het onderwijs</w:t>
      </w:r>
    </w:p>
    <w:p w:rsidR="004F6512" w:rsidRDefault="004F6512" w:rsidP="003226C0">
      <w:pPr>
        <w:pStyle w:val="Geenafstand"/>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t>Planmatig werken</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3.2</w:t>
      </w:r>
      <w:r w:rsidR="004F6512">
        <w:rPr>
          <w:rFonts w:asciiTheme="minorHAnsi" w:hAnsiTheme="minorHAnsi"/>
          <w:sz w:val="22"/>
          <w:szCs w:val="22"/>
        </w:rPr>
        <w:t>.1</w:t>
      </w:r>
      <w:r w:rsidRPr="008D2D98">
        <w:rPr>
          <w:rFonts w:asciiTheme="minorHAnsi" w:hAnsiTheme="minorHAnsi"/>
          <w:sz w:val="22"/>
          <w:szCs w:val="22"/>
        </w:rPr>
        <w:tab/>
        <w:t xml:space="preserve">Planmatig werken en </w:t>
      </w:r>
      <w:r w:rsidR="004F6512">
        <w:rPr>
          <w:rFonts w:asciiTheme="minorHAnsi" w:hAnsiTheme="minorHAnsi"/>
          <w:sz w:val="22"/>
          <w:szCs w:val="22"/>
        </w:rPr>
        <w:t>ondersteunings</w:t>
      </w:r>
      <w:r w:rsidRPr="008D2D98">
        <w:rPr>
          <w:rFonts w:asciiTheme="minorHAnsi" w:hAnsiTheme="minorHAnsi"/>
          <w:sz w:val="22"/>
          <w:szCs w:val="22"/>
        </w:rPr>
        <w:t>niveaus</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3.3</w:t>
      </w:r>
      <w:r w:rsidRPr="008D2D98">
        <w:rPr>
          <w:rFonts w:asciiTheme="minorHAnsi" w:hAnsiTheme="minorHAnsi"/>
          <w:sz w:val="22"/>
          <w:szCs w:val="22"/>
        </w:rPr>
        <w:tab/>
        <w:t>Preventieve en licht curatieve interventies</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3.4</w:t>
      </w:r>
      <w:r w:rsidRPr="008D2D98">
        <w:rPr>
          <w:rFonts w:asciiTheme="minorHAnsi" w:hAnsiTheme="minorHAnsi"/>
          <w:sz w:val="22"/>
          <w:szCs w:val="22"/>
        </w:rPr>
        <w:tab/>
      </w:r>
      <w:r w:rsidR="003E70EB">
        <w:rPr>
          <w:rFonts w:asciiTheme="minorHAnsi" w:hAnsiTheme="minorHAnsi"/>
          <w:sz w:val="22"/>
          <w:szCs w:val="22"/>
        </w:rPr>
        <w:t>Schoolondersteuningsstructuur</w:t>
      </w:r>
    </w:p>
    <w:p w:rsidR="008D2D98" w:rsidRPr="008D2D98" w:rsidRDefault="008D2D98" w:rsidP="003226C0">
      <w:pPr>
        <w:pStyle w:val="Geenafstand"/>
        <w:jc w:val="both"/>
        <w:rPr>
          <w:rFonts w:asciiTheme="minorHAnsi" w:hAnsiTheme="minorHAnsi"/>
          <w:b/>
          <w:sz w:val="22"/>
          <w:szCs w:val="22"/>
        </w:rPr>
      </w:pPr>
      <w:r w:rsidRPr="008D2D98">
        <w:rPr>
          <w:rFonts w:asciiTheme="minorHAnsi" w:hAnsiTheme="minorHAnsi"/>
          <w:b/>
          <w:sz w:val="22"/>
          <w:szCs w:val="22"/>
        </w:rPr>
        <w:t>4.</w:t>
      </w:r>
      <w:r w:rsidRPr="008D2D98">
        <w:rPr>
          <w:rFonts w:asciiTheme="minorHAnsi" w:hAnsiTheme="minorHAnsi"/>
          <w:b/>
          <w:sz w:val="22"/>
          <w:szCs w:val="22"/>
        </w:rPr>
        <w:tab/>
        <w:t xml:space="preserve">Extra ondersteuning: Onderwijsarrangementen voor leerlingen met specifieke </w:t>
      </w:r>
    </w:p>
    <w:p w:rsidR="008D2D98" w:rsidRPr="008D2D98" w:rsidRDefault="008D2D98" w:rsidP="003226C0">
      <w:pPr>
        <w:pStyle w:val="Geenafstand"/>
        <w:jc w:val="both"/>
        <w:rPr>
          <w:rFonts w:asciiTheme="minorHAnsi" w:hAnsiTheme="minorHAnsi"/>
          <w:b/>
          <w:sz w:val="22"/>
          <w:szCs w:val="22"/>
        </w:rPr>
      </w:pPr>
      <w:r w:rsidRPr="008D2D98">
        <w:rPr>
          <w:rFonts w:asciiTheme="minorHAnsi" w:hAnsiTheme="minorHAnsi"/>
          <w:b/>
          <w:sz w:val="22"/>
          <w:szCs w:val="22"/>
        </w:rPr>
        <w:t xml:space="preserve">  </w:t>
      </w:r>
      <w:r w:rsidRPr="008D2D98">
        <w:rPr>
          <w:rFonts w:asciiTheme="minorHAnsi" w:hAnsiTheme="minorHAnsi"/>
          <w:b/>
          <w:sz w:val="22"/>
          <w:szCs w:val="22"/>
        </w:rPr>
        <w:tab/>
        <w:t>onderwijsbehoeften</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4.1</w:t>
      </w:r>
      <w:r w:rsidRPr="008D2D98">
        <w:rPr>
          <w:rFonts w:asciiTheme="minorHAnsi" w:hAnsiTheme="minorHAnsi"/>
          <w:sz w:val="22"/>
          <w:szCs w:val="22"/>
        </w:rPr>
        <w:tab/>
        <w:t>Leer- en ontwikkelingsondersteuning</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4.2</w:t>
      </w:r>
      <w:r w:rsidRPr="008D2D98">
        <w:rPr>
          <w:rFonts w:asciiTheme="minorHAnsi" w:hAnsiTheme="minorHAnsi"/>
          <w:sz w:val="22"/>
          <w:szCs w:val="22"/>
        </w:rPr>
        <w:tab/>
        <w:t>Fysiek medische ondersteuning</w:t>
      </w:r>
    </w:p>
    <w:p w:rsidR="008D2D98" w:rsidRDefault="008D2D98" w:rsidP="003226C0">
      <w:pPr>
        <w:pStyle w:val="Geenafstand"/>
        <w:jc w:val="both"/>
        <w:rPr>
          <w:rFonts w:asciiTheme="minorHAnsi" w:hAnsiTheme="minorHAnsi"/>
          <w:sz w:val="22"/>
          <w:szCs w:val="22"/>
        </w:rPr>
      </w:pPr>
      <w:r w:rsidRPr="008D2D98">
        <w:rPr>
          <w:rFonts w:asciiTheme="minorHAnsi" w:hAnsiTheme="minorHAnsi"/>
          <w:sz w:val="22"/>
          <w:szCs w:val="22"/>
        </w:rPr>
        <w:t>4.3</w:t>
      </w:r>
      <w:r w:rsidRPr="008D2D98">
        <w:rPr>
          <w:rFonts w:asciiTheme="minorHAnsi" w:hAnsiTheme="minorHAnsi"/>
          <w:sz w:val="22"/>
          <w:szCs w:val="22"/>
        </w:rPr>
        <w:tab/>
        <w:t>Ondersteuning in de thuissituatie</w:t>
      </w:r>
    </w:p>
    <w:p w:rsidR="008D2D98" w:rsidRPr="008D2D98" w:rsidRDefault="008D2D98" w:rsidP="003226C0">
      <w:pPr>
        <w:pStyle w:val="Geenafstand"/>
        <w:jc w:val="both"/>
        <w:rPr>
          <w:rFonts w:asciiTheme="minorHAnsi" w:hAnsiTheme="minorHAnsi"/>
          <w:sz w:val="22"/>
          <w:szCs w:val="22"/>
        </w:rPr>
      </w:pPr>
    </w:p>
    <w:p w:rsidR="008D2D98" w:rsidRDefault="008D2D98" w:rsidP="003226C0">
      <w:pPr>
        <w:pStyle w:val="Geenafstand"/>
        <w:jc w:val="both"/>
        <w:rPr>
          <w:rFonts w:asciiTheme="minorHAnsi" w:hAnsiTheme="minorHAnsi"/>
          <w:b/>
          <w:sz w:val="22"/>
          <w:szCs w:val="22"/>
        </w:rPr>
      </w:pPr>
      <w:r w:rsidRPr="008D2D98">
        <w:rPr>
          <w:rFonts w:asciiTheme="minorHAnsi" w:hAnsiTheme="minorHAnsi"/>
          <w:b/>
          <w:sz w:val="22"/>
          <w:szCs w:val="22"/>
        </w:rPr>
        <w:t>5.</w:t>
      </w:r>
      <w:r w:rsidRPr="008D2D98">
        <w:rPr>
          <w:rFonts w:asciiTheme="minorHAnsi" w:hAnsiTheme="minorHAnsi"/>
          <w:b/>
          <w:sz w:val="22"/>
          <w:szCs w:val="22"/>
        </w:rPr>
        <w:tab/>
        <w:t>Randvoorwaarden</w:t>
      </w:r>
    </w:p>
    <w:p w:rsidR="008D2D98" w:rsidRPr="004F6512" w:rsidRDefault="0071488E" w:rsidP="003226C0">
      <w:pPr>
        <w:pStyle w:val="Geenafstand"/>
        <w:jc w:val="both"/>
        <w:rPr>
          <w:rFonts w:asciiTheme="minorHAnsi" w:hAnsiTheme="minorHAnsi"/>
          <w:sz w:val="22"/>
          <w:szCs w:val="22"/>
        </w:rPr>
      </w:pPr>
      <w:r w:rsidRPr="004F6512">
        <w:rPr>
          <w:rFonts w:asciiTheme="minorHAnsi" w:hAnsiTheme="minorHAnsi"/>
          <w:sz w:val="22"/>
          <w:szCs w:val="22"/>
        </w:rPr>
        <w:t>5.1</w:t>
      </w:r>
      <w:r w:rsidRPr="004F6512">
        <w:rPr>
          <w:rFonts w:asciiTheme="minorHAnsi" w:hAnsiTheme="minorHAnsi"/>
          <w:sz w:val="22"/>
          <w:szCs w:val="22"/>
        </w:rPr>
        <w:tab/>
        <w:t>Overige randvoorwaarden</w:t>
      </w:r>
    </w:p>
    <w:p w:rsidR="0071488E" w:rsidRPr="008D2D98" w:rsidRDefault="0071488E" w:rsidP="003226C0">
      <w:pPr>
        <w:pStyle w:val="Geenafstand"/>
        <w:jc w:val="both"/>
        <w:rPr>
          <w:rFonts w:asciiTheme="minorHAnsi" w:hAnsiTheme="minorHAnsi"/>
          <w:b/>
          <w:sz w:val="22"/>
          <w:szCs w:val="22"/>
        </w:rPr>
      </w:pPr>
    </w:p>
    <w:p w:rsidR="008F5731" w:rsidRPr="008D2D98" w:rsidRDefault="008D2D98" w:rsidP="003226C0">
      <w:pPr>
        <w:pStyle w:val="Geenafstand"/>
        <w:jc w:val="both"/>
        <w:rPr>
          <w:rFonts w:asciiTheme="minorHAnsi" w:hAnsiTheme="minorHAnsi"/>
          <w:b/>
          <w:sz w:val="24"/>
        </w:rPr>
      </w:pPr>
      <w:r w:rsidRPr="008D2D98">
        <w:rPr>
          <w:rFonts w:asciiTheme="minorHAnsi" w:hAnsiTheme="minorHAnsi"/>
          <w:b/>
          <w:sz w:val="22"/>
          <w:szCs w:val="22"/>
        </w:rPr>
        <w:t>6.</w:t>
      </w:r>
      <w:r w:rsidRPr="008D2D98">
        <w:rPr>
          <w:rFonts w:asciiTheme="minorHAnsi" w:hAnsiTheme="minorHAnsi"/>
          <w:b/>
          <w:sz w:val="22"/>
          <w:szCs w:val="22"/>
        </w:rPr>
        <w:tab/>
        <w:t>Conclusies en ambities</w:t>
      </w:r>
    </w:p>
    <w:p w:rsidR="008F5731" w:rsidRDefault="008F5731" w:rsidP="003226C0">
      <w:pPr>
        <w:pStyle w:val="Geenafstand"/>
        <w:jc w:val="both"/>
        <w:rPr>
          <w:rFonts w:asciiTheme="minorHAnsi" w:hAnsiTheme="minorHAnsi"/>
          <w:sz w:val="22"/>
          <w:szCs w:val="2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8D2D98" w:rsidRDefault="008D2D98" w:rsidP="003226C0">
      <w:pPr>
        <w:pStyle w:val="Geenafstand"/>
        <w:jc w:val="both"/>
        <w:rPr>
          <w:rFonts w:asciiTheme="minorHAnsi" w:hAnsiTheme="minorHAnsi"/>
          <w:b/>
          <w:sz w:val="32"/>
          <w:szCs w:val="32"/>
        </w:rPr>
      </w:pPr>
    </w:p>
    <w:p w:rsidR="003E70EB" w:rsidRDefault="003E70EB" w:rsidP="003226C0">
      <w:pPr>
        <w:pStyle w:val="Geenafstand"/>
        <w:jc w:val="both"/>
        <w:rPr>
          <w:rFonts w:asciiTheme="minorHAnsi" w:hAnsiTheme="minorHAnsi"/>
          <w:b/>
          <w:sz w:val="32"/>
          <w:szCs w:val="32"/>
        </w:rPr>
      </w:pPr>
    </w:p>
    <w:p w:rsidR="00252726" w:rsidRPr="00252726" w:rsidRDefault="00252726" w:rsidP="003226C0">
      <w:pPr>
        <w:pStyle w:val="Geenafstand"/>
        <w:jc w:val="both"/>
        <w:rPr>
          <w:rFonts w:asciiTheme="minorHAnsi" w:hAnsiTheme="minorHAnsi"/>
          <w:sz w:val="22"/>
          <w:szCs w:val="22"/>
        </w:rPr>
      </w:pPr>
      <w:r w:rsidRPr="0029105A">
        <w:rPr>
          <w:rFonts w:asciiTheme="minorHAnsi" w:hAnsiTheme="minorHAnsi"/>
          <w:b/>
          <w:sz w:val="32"/>
          <w:szCs w:val="32"/>
        </w:rPr>
        <w:lastRenderedPageBreak/>
        <w:t xml:space="preserve">1. </w:t>
      </w:r>
      <w:r w:rsidR="008F5731" w:rsidRPr="0029105A">
        <w:rPr>
          <w:rFonts w:asciiTheme="minorHAnsi" w:hAnsiTheme="minorHAnsi"/>
          <w:b/>
          <w:sz w:val="32"/>
          <w:szCs w:val="32"/>
        </w:rPr>
        <w:t>Inleiding</w:t>
      </w:r>
    </w:p>
    <w:p w:rsidR="008F5731" w:rsidRDefault="008F5731" w:rsidP="003226C0">
      <w:pPr>
        <w:pStyle w:val="Geenafstand"/>
        <w:jc w:val="both"/>
        <w:rPr>
          <w:rFonts w:asciiTheme="minorHAnsi" w:hAnsiTheme="minorHAnsi"/>
          <w:sz w:val="22"/>
          <w:szCs w:val="22"/>
        </w:rPr>
      </w:pPr>
      <w:r w:rsidRPr="00252726">
        <w:rPr>
          <w:rFonts w:asciiTheme="minorHAnsi" w:hAnsiTheme="minorHAnsi"/>
          <w:sz w:val="22"/>
          <w:szCs w:val="22"/>
        </w:rPr>
        <w:t xml:space="preserve">In dit ondersteuningsprofiel vindt u een overzicht van de basisondersteuning en extra ondersteuning die wij bieden en kunnen bieden op onze school. Dit profiel biedt een aanvulling op het schoolplan, waar wij in dit document indien van toepassing naar verwijzen. </w:t>
      </w:r>
    </w:p>
    <w:p w:rsidR="00942A10" w:rsidRDefault="00942A10" w:rsidP="003226C0">
      <w:pPr>
        <w:pStyle w:val="Geenafstand"/>
        <w:jc w:val="both"/>
        <w:rPr>
          <w:rFonts w:asciiTheme="minorHAnsi" w:hAnsiTheme="minorHAnsi"/>
          <w:sz w:val="22"/>
          <w:szCs w:val="22"/>
        </w:rPr>
      </w:pPr>
    </w:p>
    <w:p w:rsidR="00942A10" w:rsidRDefault="00942A10" w:rsidP="003226C0">
      <w:pPr>
        <w:pStyle w:val="Geenafstand"/>
        <w:jc w:val="both"/>
        <w:rPr>
          <w:rFonts w:asciiTheme="minorHAnsi" w:hAnsiTheme="minorHAnsi"/>
          <w:sz w:val="22"/>
          <w:szCs w:val="22"/>
        </w:rPr>
      </w:pPr>
      <w:r>
        <w:rPr>
          <w:rFonts w:asciiTheme="minorHAnsi" w:hAnsiTheme="minorHAnsi"/>
          <w:sz w:val="22"/>
          <w:szCs w:val="22"/>
        </w:rPr>
        <w:t>De functie van het ondersteuningsprofiel van</w:t>
      </w:r>
      <w:r w:rsidR="0083124B">
        <w:rPr>
          <w:rFonts w:asciiTheme="minorHAnsi" w:hAnsiTheme="minorHAnsi"/>
          <w:sz w:val="22"/>
          <w:szCs w:val="22"/>
        </w:rPr>
        <w:t xml:space="preserve"> Basisschool</w:t>
      </w:r>
      <w:r>
        <w:rPr>
          <w:rFonts w:asciiTheme="minorHAnsi" w:hAnsiTheme="minorHAnsi"/>
          <w:sz w:val="22"/>
          <w:szCs w:val="22"/>
        </w:rPr>
        <w:t xml:space="preserve"> Karel de Grote is:</w:t>
      </w:r>
    </w:p>
    <w:p w:rsidR="00942A10" w:rsidRPr="00942A10" w:rsidRDefault="00942A10" w:rsidP="003226C0">
      <w:pPr>
        <w:pStyle w:val="Geenafstand"/>
        <w:jc w:val="both"/>
        <w:rPr>
          <w:rFonts w:asciiTheme="minorHAnsi" w:hAnsiTheme="minorHAnsi"/>
          <w:sz w:val="22"/>
          <w:szCs w:val="22"/>
        </w:rPr>
      </w:pPr>
    </w:p>
    <w:p w:rsidR="00942A10" w:rsidRPr="00942A10" w:rsidRDefault="00942A10" w:rsidP="003226C0">
      <w:pPr>
        <w:pStyle w:val="Lijstalinea"/>
        <w:numPr>
          <w:ilvl w:val="0"/>
          <w:numId w:val="8"/>
        </w:numPr>
        <w:autoSpaceDE w:val="0"/>
        <w:autoSpaceDN w:val="0"/>
        <w:adjustRightInd w:val="0"/>
        <w:spacing w:line="276" w:lineRule="auto"/>
        <w:jc w:val="both"/>
        <w:rPr>
          <w:rFonts w:asciiTheme="minorHAnsi" w:hAnsiTheme="minorHAnsi" w:cstheme="minorHAnsi"/>
        </w:rPr>
      </w:pPr>
      <w:r w:rsidRPr="00942A10">
        <w:rPr>
          <w:rFonts w:asciiTheme="minorHAnsi" w:hAnsiTheme="minorHAnsi" w:cstheme="minorHAnsi"/>
        </w:rPr>
        <w:t>Toelating van leerlingen op school: Het geeft verheldering in hoeverre de on</w:t>
      </w:r>
      <w:r w:rsidR="00687595">
        <w:rPr>
          <w:rFonts w:asciiTheme="minorHAnsi" w:hAnsiTheme="minorHAnsi" w:cstheme="minorHAnsi"/>
        </w:rPr>
        <w:t>derwijsbehoefte van een kind</w:t>
      </w:r>
      <w:r w:rsidRPr="00942A10">
        <w:rPr>
          <w:rFonts w:asciiTheme="minorHAnsi" w:hAnsiTheme="minorHAnsi" w:cstheme="minorHAnsi"/>
        </w:rPr>
        <w:t xml:space="preserve"> past bij de mogelijkheden van de school. </w:t>
      </w:r>
    </w:p>
    <w:p w:rsidR="00942A10" w:rsidRPr="00942A10" w:rsidRDefault="00942A10" w:rsidP="003226C0">
      <w:pPr>
        <w:pStyle w:val="Lijstalinea"/>
        <w:numPr>
          <w:ilvl w:val="0"/>
          <w:numId w:val="8"/>
        </w:numPr>
        <w:autoSpaceDE w:val="0"/>
        <w:autoSpaceDN w:val="0"/>
        <w:adjustRightInd w:val="0"/>
        <w:spacing w:line="276" w:lineRule="auto"/>
        <w:jc w:val="both"/>
        <w:rPr>
          <w:rFonts w:asciiTheme="minorHAnsi" w:hAnsiTheme="minorHAnsi" w:cstheme="minorHAnsi"/>
          <w:bCs/>
          <w:iCs/>
        </w:rPr>
      </w:pPr>
      <w:r w:rsidRPr="00942A10">
        <w:rPr>
          <w:rFonts w:asciiTheme="minorHAnsi" w:hAnsiTheme="minorHAnsi" w:cstheme="minorHAnsi"/>
          <w:bCs/>
          <w:iCs/>
        </w:rPr>
        <w:t>Communicatie:</w:t>
      </w:r>
    </w:p>
    <w:p w:rsidR="00942A10" w:rsidRPr="00942A10" w:rsidRDefault="00942A10" w:rsidP="003226C0">
      <w:pPr>
        <w:autoSpaceDE w:val="0"/>
        <w:autoSpaceDN w:val="0"/>
        <w:adjustRightInd w:val="0"/>
        <w:ind w:firstLine="360"/>
        <w:jc w:val="both"/>
        <w:rPr>
          <w:rFonts w:asciiTheme="minorHAnsi" w:hAnsiTheme="minorHAnsi" w:cstheme="minorHAnsi"/>
        </w:rPr>
      </w:pPr>
      <w:r w:rsidRPr="00942A10">
        <w:rPr>
          <w:rFonts w:asciiTheme="minorHAnsi" w:hAnsiTheme="minorHAnsi" w:cstheme="minorHAnsi"/>
        </w:rPr>
        <w:t>Het school- ondersteuningsprofiel is de basis voor de communicatie met ouders. Op basis van het</w:t>
      </w:r>
    </w:p>
    <w:p w:rsidR="00942A10" w:rsidRPr="00942A10" w:rsidRDefault="00942A10" w:rsidP="003226C0">
      <w:pPr>
        <w:autoSpaceDE w:val="0"/>
        <w:autoSpaceDN w:val="0"/>
        <w:adjustRightInd w:val="0"/>
        <w:ind w:firstLine="360"/>
        <w:jc w:val="both"/>
        <w:rPr>
          <w:rFonts w:asciiTheme="minorHAnsi" w:hAnsiTheme="minorHAnsi" w:cstheme="minorHAnsi"/>
        </w:rPr>
      </w:pPr>
      <w:r w:rsidRPr="00942A10">
        <w:rPr>
          <w:rFonts w:asciiTheme="minorHAnsi" w:hAnsiTheme="minorHAnsi" w:cstheme="minorHAnsi"/>
        </w:rPr>
        <w:t xml:space="preserve">profiel kan uitgelegd worden wat de school wel of niet voor hun kind kan betekenen. </w:t>
      </w:r>
    </w:p>
    <w:p w:rsidR="00942A10" w:rsidRPr="00942A10" w:rsidRDefault="00942A10" w:rsidP="003226C0">
      <w:pPr>
        <w:autoSpaceDE w:val="0"/>
        <w:autoSpaceDN w:val="0"/>
        <w:adjustRightInd w:val="0"/>
        <w:ind w:left="360"/>
        <w:jc w:val="both"/>
        <w:rPr>
          <w:rFonts w:asciiTheme="minorHAnsi" w:hAnsiTheme="minorHAnsi" w:cstheme="minorHAnsi"/>
        </w:rPr>
      </w:pPr>
      <w:r w:rsidRPr="00942A10">
        <w:rPr>
          <w:rFonts w:asciiTheme="minorHAnsi" w:hAnsiTheme="minorHAnsi" w:cstheme="minorHAnsi"/>
        </w:rPr>
        <w:t>Als ouders hun kind aanmelden bij de school, dient het ondersteuningsprofiel als basis voor de afweging of een school de onderwijsondersteuning kan bieden waaraan het kind behoefte heeft. Het ondersteuningsprofiel zal vrijwel nooit direct en eenduidig een antwoord bieden op die (éne) vraag; ieder kind en iedere situatie is uniek. Toch zal het ondersteuningsprofiel helpen om een beargumenteerde afweging te maken.</w:t>
      </w:r>
    </w:p>
    <w:p w:rsidR="00942A10" w:rsidRPr="00942A10" w:rsidRDefault="00942A10" w:rsidP="003226C0">
      <w:pPr>
        <w:pStyle w:val="Lijstalinea"/>
        <w:numPr>
          <w:ilvl w:val="0"/>
          <w:numId w:val="9"/>
        </w:numPr>
        <w:autoSpaceDE w:val="0"/>
        <w:autoSpaceDN w:val="0"/>
        <w:adjustRightInd w:val="0"/>
        <w:spacing w:line="276" w:lineRule="auto"/>
        <w:jc w:val="both"/>
        <w:rPr>
          <w:rFonts w:asciiTheme="minorHAnsi" w:hAnsiTheme="minorHAnsi" w:cstheme="minorHAnsi"/>
          <w:bCs/>
          <w:iCs/>
        </w:rPr>
      </w:pPr>
      <w:r w:rsidRPr="00942A10">
        <w:rPr>
          <w:rFonts w:asciiTheme="minorHAnsi" w:hAnsiTheme="minorHAnsi" w:cstheme="minorHAnsi"/>
          <w:bCs/>
          <w:iCs/>
        </w:rPr>
        <w:t>Professionalisering:</w:t>
      </w:r>
    </w:p>
    <w:p w:rsidR="00942A10" w:rsidRPr="00942A10" w:rsidRDefault="00942A10" w:rsidP="003226C0">
      <w:pPr>
        <w:autoSpaceDE w:val="0"/>
        <w:autoSpaceDN w:val="0"/>
        <w:adjustRightInd w:val="0"/>
        <w:ind w:firstLine="360"/>
        <w:jc w:val="both"/>
        <w:rPr>
          <w:rFonts w:asciiTheme="minorHAnsi" w:hAnsiTheme="minorHAnsi" w:cstheme="minorHAnsi"/>
        </w:rPr>
      </w:pPr>
      <w:r w:rsidRPr="00942A10">
        <w:rPr>
          <w:rFonts w:asciiTheme="minorHAnsi" w:hAnsiTheme="minorHAnsi" w:cstheme="minorHAnsi"/>
        </w:rPr>
        <w:t>Het ondersteuningsprofiel ondersteunt het professionaliseringsbeleid van de school. Mede</w:t>
      </w:r>
    </w:p>
    <w:p w:rsidR="00942A10" w:rsidRPr="00942A10" w:rsidRDefault="00942A10" w:rsidP="003226C0">
      <w:pPr>
        <w:autoSpaceDE w:val="0"/>
        <w:autoSpaceDN w:val="0"/>
        <w:adjustRightInd w:val="0"/>
        <w:ind w:firstLine="360"/>
        <w:jc w:val="both"/>
        <w:rPr>
          <w:rFonts w:asciiTheme="minorHAnsi" w:hAnsiTheme="minorHAnsi" w:cstheme="minorHAnsi"/>
        </w:rPr>
      </w:pPr>
      <w:r w:rsidRPr="00942A10">
        <w:rPr>
          <w:rFonts w:asciiTheme="minorHAnsi" w:hAnsiTheme="minorHAnsi" w:cstheme="minorHAnsi"/>
        </w:rPr>
        <w:t>op basis van dit document kan bepaald worden welke competenties leerkrachten moeten</w:t>
      </w:r>
    </w:p>
    <w:p w:rsidR="00942A10" w:rsidRPr="00942A10" w:rsidRDefault="00942A10" w:rsidP="003226C0">
      <w:pPr>
        <w:autoSpaceDE w:val="0"/>
        <w:autoSpaceDN w:val="0"/>
        <w:adjustRightInd w:val="0"/>
        <w:ind w:firstLine="360"/>
        <w:jc w:val="both"/>
        <w:rPr>
          <w:rFonts w:asciiTheme="minorHAnsi" w:hAnsiTheme="minorHAnsi" w:cstheme="minorHAnsi"/>
        </w:rPr>
      </w:pPr>
      <w:r w:rsidRPr="00942A10">
        <w:rPr>
          <w:rFonts w:asciiTheme="minorHAnsi" w:hAnsiTheme="minorHAnsi" w:cstheme="minorHAnsi"/>
        </w:rPr>
        <w:t>beheersen om onderwijs en ondersteuning te verzorgen zoals de school heeft omschreven.</w:t>
      </w:r>
    </w:p>
    <w:p w:rsidR="00942A10" w:rsidRPr="00942A10" w:rsidRDefault="00942A10" w:rsidP="003226C0">
      <w:pPr>
        <w:autoSpaceDE w:val="0"/>
        <w:autoSpaceDN w:val="0"/>
        <w:adjustRightInd w:val="0"/>
        <w:ind w:firstLine="360"/>
        <w:jc w:val="both"/>
        <w:rPr>
          <w:rFonts w:asciiTheme="minorHAnsi" w:hAnsiTheme="minorHAnsi" w:cstheme="minorHAnsi"/>
        </w:rPr>
      </w:pPr>
      <w:r w:rsidRPr="00942A10">
        <w:rPr>
          <w:rFonts w:asciiTheme="minorHAnsi" w:hAnsiTheme="minorHAnsi" w:cstheme="minorHAnsi"/>
        </w:rPr>
        <w:t>Het ondersteuningsprofiel kan ambities van de school in kaart brengen als het gaat om</w:t>
      </w:r>
    </w:p>
    <w:p w:rsidR="00942A10" w:rsidRPr="00942A10" w:rsidRDefault="00942A10" w:rsidP="003226C0">
      <w:pPr>
        <w:autoSpaceDE w:val="0"/>
        <w:autoSpaceDN w:val="0"/>
        <w:adjustRightInd w:val="0"/>
        <w:ind w:firstLine="360"/>
        <w:jc w:val="both"/>
        <w:rPr>
          <w:rFonts w:asciiTheme="minorHAnsi" w:hAnsiTheme="minorHAnsi" w:cstheme="minorHAnsi"/>
        </w:rPr>
      </w:pPr>
      <w:r w:rsidRPr="00942A10">
        <w:rPr>
          <w:rFonts w:asciiTheme="minorHAnsi" w:hAnsiTheme="minorHAnsi" w:cstheme="minorHAnsi"/>
        </w:rPr>
        <w:t>extra ondersteuningsmogelijkheden. Deze ambities kunnen worden meegenomen in het</w:t>
      </w:r>
    </w:p>
    <w:p w:rsidR="00942A10" w:rsidRDefault="00942A10" w:rsidP="003226C0">
      <w:pPr>
        <w:autoSpaceDE w:val="0"/>
        <w:autoSpaceDN w:val="0"/>
        <w:adjustRightInd w:val="0"/>
        <w:ind w:firstLine="360"/>
        <w:jc w:val="both"/>
        <w:rPr>
          <w:rFonts w:cstheme="minorHAnsi"/>
        </w:rPr>
      </w:pPr>
      <w:r w:rsidRPr="00942A10">
        <w:rPr>
          <w:rFonts w:asciiTheme="minorHAnsi" w:hAnsiTheme="minorHAnsi" w:cstheme="minorHAnsi"/>
        </w:rPr>
        <w:t>schoolplan en zijn medebepalend voor het professionaliseringsbeleid</w:t>
      </w:r>
      <w:r w:rsidRPr="00B37475">
        <w:rPr>
          <w:rFonts w:cstheme="minorHAnsi"/>
        </w:rPr>
        <w:t>.</w:t>
      </w:r>
    </w:p>
    <w:p w:rsidR="00252726" w:rsidRPr="00252726" w:rsidRDefault="00252726" w:rsidP="003226C0">
      <w:pPr>
        <w:pStyle w:val="Geenafstand"/>
        <w:jc w:val="both"/>
        <w:rPr>
          <w:rFonts w:asciiTheme="minorHAnsi" w:hAnsiTheme="minorHAnsi"/>
          <w:sz w:val="22"/>
          <w:szCs w:val="22"/>
        </w:rPr>
      </w:pPr>
    </w:p>
    <w:p w:rsidR="00CC2322" w:rsidRDefault="00CC2322" w:rsidP="003226C0">
      <w:pPr>
        <w:pStyle w:val="Geenafstand"/>
        <w:jc w:val="both"/>
        <w:rPr>
          <w:rFonts w:asciiTheme="minorHAnsi" w:hAnsiTheme="minorHAnsi"/>
          <w:sz w:val="22"/>
          <w:szCs w:val="22"/>
        </w:rPr>
      </w:pPr>
      <w:r w:rsidRPr="00252726">
        <w:rPr>
          <w:rFonts w:asciiTheme="minorHAnsi" w:hAnsiTheme="minorHAnsi"/>
          <w:sz w:val="22"/>
          <w:szCs w:val="22"/>
        </w:rPr>
        <w:t xml:space="preserve">Basisschool Karel de Grote maakt deel uit van Spilcentrum Genderdal. In het Spilcentrum werken het peuterspeelzaalwerk, de kinderopvang, de basisschool en jeugdgezondheidszorg nauw met elkaar samen. </w:t>
      </w:r>
    </w:p>
    <w:p w:rsidR="00EA622B" w:rsidRDefault="00EA622B" w:rsidP="003226C0">
      <w:pPr>
        <w:pStyle w:val="Geenafstand"/>
        <w:jc w:val="both"/>
        <w:rPr>
          <w:rFonts w:asciiTheme="minorHAnsi" w:hAnsiTheme="minorHAnsi"/>
          <w:sz w:val="22"/>
          <w:szCs w:val="22"/>
        </w:rPr>
      </w:pPr>
    </w:p>
    <w:p w:rsidR="00EA622B" w:rsidRDefault="00EA622B" w:rsidP="003226C0">
      <w:pPr>
        <w:pStyle w:val="Geenafstand"/>
        <w:jc w:val="both"/>
        <w:rPr>
          <w:rFonts w:asciiTheme="minorHAnsi" w:hAnsiTheme="minorHAnsi"/>
          <w:sz w:val="22"/>
          <w:szCs w:val="22"/>
        </w:rPr>
      </w:pPr>
      <w:r>
        <w:rPr>
          <w:rFonts w:asciiTheme="minorHAnsi" w:hAnsiTheme="minorHAnsi"/>
          <w:sz w:val="22"/>
          <w:szCs w:val="22"/>
        </w:rPr>
        <w:t>Het ondersteuningsprofiel is opgesteld door de direc</w:t>
      </w:r>
      <w:r w:rsidR="001C44D7">
        <w:rPr>
          <w:rFonts w:asciiTheme="minorHAnsi" w:hAnsiTheme="minorHAnsi"/>
          <w:sz w:val="22"/>
          <w:szCs w:val="22"/>
        </w:rPr>
        <w:t xml:space="preserve">tie en intern begeleider van basisschool </w:t>
      </w:r>
      <w:r>
        <w:rPr>
          <w:rFonts w:asciiTheme="minorHAnsi" w:hAnsiTheme="minorHAnsi"/>
          <w:sz w:val="22"/>
          <w:szCs w:val="22"/>
        </w:rPr>
        <w:t>Karel de Grote</w:t>
      </w:r>
      <w:r w:rsidR="00D04CF2">
        <w:rPr>
          <w:rFonts w:asciiTheme="minorHAnsi" w:hAnsiTheme="minorHAnsi"/>
          <w:sz w:val="22"/>
          <w:szCs w:val="22"/>
        </w:rPr>
        <w:t xml:space="preserve"> in samenspraak met het team</w:t>
      </w:r>
      <w:r>
        <w:rPr>
          <w:rFonts w:asciiTheme="minorHAnsi" w:hAnsiTheme="minorHAnsi"/>
          <w:sz w:val="22"/>
          <w:szCs w:val="22"/>
        </w:rPr>
        <w:t xml:space="preserve"> en wordt vastgesteld voor de periode 2013 – 2017.  </w:t>
      </w:r>
    </w:p>
    <w:p w:rsidR="00252726" w:rsidRPr="00252726" w:rsidRDefault="00252726" w:rsidP="003226C0">
      <w:pPr>
        <w:pStyle w:val="Geenafstand"/>
        <w:jc w:val="both"/>
        <w:rPr>
          <w:rFonts w:asciiTheme="minorHAnsi" w:hAnsiTheme="minorHAnsi"/>
          <w:sz w:val="22"/>
          <w:szCs w:val="22"/>
        </w:rPr>
      </w:pPr>
    </w:p>
    <w:p w:rsidR="000D01E9" w:rsidRDefault="000D01E9">
      <w:pPr>
        <w:spacing w:after="200" w:line="276" w:lineRule="auto"/>
        <w:rPr>
          <w:rFonts w:asciiTheme="minorHAnsi" w:hAnsiTheme="minorHAnsi"/>
          <w:b/>
          <w:sz w:val="32"/>
          <w:szCs w:val="22"/>
        </w:rPr>
      </w:pPr>
      <w:r>
        <w:rPr>
          <w:rFonts w:asciiTheme="minorHAnsi" w:hAnsiTheme="minorHAnsi"/>
          <w:b/>
          <w:sz w:val="32"/>
          <w:szCs w:val="22"/>
        </w:rPr>
        <w:br w:type="page"/>
      </w:r>
    </w:p>
    <w:p w:rsidR="00252726" w:rsidRPr="0029105A" w:rsidRDefault="00AB6660" w:rsidP="003226C0">
      <w:pPr>
        <w:pStyle w:val="Geenafstand"/>
        <w:jc w:val="both"/>
        <w:rPr>
          <w:rFonts w:asciiTheme="minorHAnsi" w:hAnsiTheme="minorHAnsi"/>
          <w:b/>
          <w:sz w:val="22"/>
          <w:szCs w:val="22"/>
        </w:rPr>
      </w:pPr>
      <w:r w:rsidRPr="0029105A">
        <w:rPr>
          <w:rFonts w:asciiTheme="minorHAnsi" w:hAnsiTheme="minorHAnsi"/>
          <w:b/>
          <w:sz w:val="32"/>
          <w:szCs w:val="22"/>
        </w:rPr>
        <w:lastRenderedPageBreak/>
        <w:t>2. Algemene gegevens</w:t>
      </w:r>
    </w:p>
    <w:p w:rsidR="00252726" w:rsidRPr="00252726" w:rsidRDefault="00AB6660" w:rsidP="003226C0">
      <w:pPr>
        <w:pStyle w:val="Geenafstand"/>
        <w:jc w:val="both"/>
        <w:rPr>
          <w:rFonts w:asciiTheme="minorHAnsi" w:hAnsiTheme="minorHAnsi"/>
          <w:sz w:val="22"/>
          <w:szCs w:val="22"/>
        </w:rPr>
      </w:pPr>
      <w:r w:rsidRPr="0029105A">
        <w:rPr>
          <w:rFonts w:asciiTheme="minorHAnsi" w:hAnsiTheme="minorHAnsi"/>
          <w:b/>
          <w:sz w:val="22"/>
          <w:szCs w:val="22"/>
        </w:rPr>
        <w:t>2.1 Contactgegevens</w:t>
      </w:r>
    </w:p>
    <w:p w:rsidR="00AB6660" w:rsidRPr="00252726" w:rsidRDefault="00AB6660" w:rsidP="003226C0">
      <w:pPr>
        <w:pStyle w:val="Geenafstand"/>
        <w:jc w:val="both"/>
        <w:rPr>
          <w:rFonts w:asciiTheme="minorHAnsi" w:hAnsiTheme="minorHAnsi"/>
          <w:sz w:val="22"/>
          <w:szCs w:val="22"/>
        </w:rPr>
      </w:pPr>
      <w:r w:rsidRPr="00252726">
        <w:rPr>
          <w:rFonts w:asciiTheme="minorHAnsi" w:hAnsiTheme="minorHAnsi"/>
          <w:sz w:val="22"/>
          <w:szCs w:val="22"/>
        </w:rPr>
        <w:t>Basisschool Karel de Grote</w:t>
      </w:r>
    </w:p>
    <w:p w:rsidR="00AB6660" w:rsidRPr="00252726" w:rsidRDefault="00AB6660" w:rsidP="003226C0">
      <w:pPr>
        <w:pStyle w:val="Geenafstand"/>
        <w:jc w:val="both"/>
        <w:rPr>
          <w:rFonts w:asciiTheme="minorHAnsi" w:hAnsiTheme="minorHAnsi"/>
          <w:sz w:val="22"/>
          <w:szCs w:val="22"/>
        </w:rPr>
      </w:pPr>
      <w:r w:rsidRPr="00252726">
        <w:rPr>
          <w:rFonts w:asciiTheme="minorHAnsi" w:hAnsiTheme="minorHAnsi"/>
          <w:sz w:val="22"/>
          <w:szCs w:val="22"/>
        </w:rPr>
        <w:t>Mendelssohnlaan 217</w:t>
      </w:r>
    </w:p>
    <w:p w:rsidR="00AB6660" w:rsidRDefault="00AB6660" w:rsidP="003226C0">
      <w:pPr>
        <w:pStyle w:val="Geenafstand"/>
        <w:jc w:val="both"/>
        <w:rPr>
          <w:rFonts w:asciiTheme="minorHAnsi" w:hAnsiTheme="minorHAnsi"/>
          <w:sz w:val="22"/>
          <w:szCs w:val="22"/>
        </w:rPr>
      </w:pPr>
      <w:r w:rsidRPr="00252726">
        <w:rPr>
          <w:rFonts w:asciiTheme="minorHAnsi" w:hAnsiTheme="minorHAnsi"/>
          <w:sz w:val="22"/>
          <w:szCs w:val="22"/>
        </w:rPr>
        <w:t>5653 BB Eindhoven</w:t>
      </w:r>
    </w:p>
    <w:p w:rsidR="00EA622B" w:rsidRDefault="0029105A" w:rsidP="003226C0">
      <w:pPr>
        <w:pStyle w:val="Geenafstand"/>
        <w:jc w:val="both"/>
        <w:rPr>
          <w:rFonts w:asciiTheme="minorHAnsi" w:hAnsiTheme="minorHAnsi"/>
          <w:sz w:val="22"/>
          <w:szCs w:val="22"/>
        </w:rPr>
      </w:pPr>
      <w:r w:rsidRPr="0029105A">
        <w:rPr>
          <w:rFonts w:asciiTheme="minorHAnsi" w:hAnsiTheme="minorHAnsi"/>
          <w:sz w:val="22"/>
          <w:szCs w:val="22"/>
        </w:rPr>
        <w:t>040 2512628</w:t>
      </w:r>
    </w:p>
    <w:p w:rsidR="003E70EB" w:rsidRDefault="003E70EB" w:rsidP="003226C0">
      <w:pPr>
        <w:pStyle w:val="Geenafstand"/>
        <w:jc w:val="both"/>
        <w:rPr>
          <w:rFonts w:asciiTheme="minorHAnsi" w:hAnsiTheme="minorHAnsi"/>
          <w:sz w:val="22"/>
          <w:szCs w:val="22"/>
        </w:rPr>
      </w:pPr>
      <w:r>
        <w:rPr>
          <w:rFonts w:asciiTheme="minorHAnsi" w:hAnsiTheme="minorHAnsi"/>
          <w:sz w:val="22"/>
          <w:szCs w:val="22"/>
        </w:rPr>
        <w:t>kareldegrote@skpo.nl</w:t>
      </w:r>
    </w:p>
    <w:p w:rsidR="0029105A" w:rsidRDefault="0029105A" w:rsidP="003226C0">
      <w:pPr>
        <w:pStyle w:val="Geenafstand"/>
        <w:jc w:val="both"/>
        <w:rPr>
          <w:rFonts w:asciiTheme="minorHAnsi" w:hAnsiTheme="minorHAnsi"/>
          <w:sz w:val="22"/>
          <w:szCs w:val="22"/>
        </w:rPr>
      </w:pPr>
    </w:p>
    <w:p w:rsidR="003F0779" w:rsidRDefault="003F0779" w:rsidP="003226C0">
      <w:pPr>
        <w:pStyle w:val="Geenafstand"/>
        <w:jc w:val="both"/>
        <w:rPr>
          <w:rFonts w:asciiTheme="minorHAnsi" w:hAnsiTheme="minorHAnsi"/>
          <w:sz w:val="22"/>
          <w:szCs w:val="22"/>
        </w:rPr>
      </w:pPr>
      <w:r>
        <w:rPr>
          <w:rFonts w:asciiTheme="minorHAnsi" w:hAnsiTheme="minorHAnsi"/>
          <w:sz w:val="22"/>
          <w:szCs w:val="22"/>
        </w:rPr>
        <w:t>Directie: Silvi Habets en Ellen Frank</w:t>
      </w:r>
    </w:p>
    <w:p w:rsidR="003F0779" w:rsidRDefault="003F0779" w:rsidP="003226C0">
      <w:pPr>
        <w:pStyle w:val="Geenafstand"/>
        <w:jc w:val="both"/>
        <w:rPr>
          <w:rFonts w:asciiTheme="minorHAnsi" w:hAnsiTheme="minorHAnsi"/>
          <w:sz w:val="22"/>
          <w:szCs w:val="22"/>
        </w:rPr>
      </w:pPr>
      <w:r>
        <w:rPr>
          <w:rFonts w:asciiTheme="minorHAnsi" w:hAnsiTheme="minorHAnsi"/>
          <w:sz w:val="22"/>
          <w:szCs w:val="22"/>
        </w:rPr>
        <w:t xml:space="preserve">Interne begeleiding: </w:t>
      </w:r>
      <w:r w:rsidR="000D01E9">
        <w:rPr>
          <w:rFonts w:asciiTheme="minorHAnsi" w:hAnsiTheme="minorHAnsi"/>
          <w:sz w:val="22"/>
          <w:szCs w:val="22"/>
        </w:rPr>
        <w:t xml:space="preserve">Ellen Frank en </w:t>
      </w:r>
      <w:r>
        <w:rPr>
          <w:rFonts w:asciiTheme="minorHAnsi" w:hAnsiTheme="minorHAnsi"/>
          <w:sz w:val="22"/>
          <w:szCs w:val="22"/>
        </w:rPr>
        <w:t>Bisera Pennings</w:t>
      </w:r>
    </w:p>
    <w:p w:rsidR="003F0779" w:rsidRDefault="003F0779" w:rsidP="003226C0">
      <w:pPr>
        <w:pStyle w:val="Geenafstand"/>
        <w:jc w:val="both"/>
        <w:rPr>
          <w:rFonts w:asciiTheme="minorHAnsi" w:hAnsiTheme="minorHAnsi"/>
          <w:sz w:val="22"/>
          <w:szCs w:val="22"/>
        </w:rPr>
      </w:pPr>
    </w:p>
    <w:p w:rsidR="003F0779" w:rsidRDefault="003F0779" w:rsidP="003226C0">
      <w:pPr>
        <w:pStyle w:val="Geenafstand"/>
        <w:jc w:val="both"/>
        <w:rPr>
          <w:rFonts w:asciiTheme="minorHAnsi" w:hAnsiTheme="minorHAnsi"/>
          <w:sz w:val="22"/>
          <w:szCs w:val="22"/>
        </w:rPr>
      </w:pPr>
      <w:r>
        <w:rPr>
          <w:rFonts w:asciiTheme="minorHAnsi" w:hAnsiTheme="minorHAnsi"/>
          <w:sz w:val="22"/>
          <w:szCs w:val="22"/>
        </w:rPr>
        <w:t>Basisschool Karel de Grote valt onder Stichting Katholiek en Protestants Onderwijs (SKPO)</w:t>
      </w:r>
    </w:p>
    <w:p w:rsidR="003A78B4" w:rsidRDefault="003A78B4" w:rsidP="003226C0">
      <w:pPr>
        <w:pStyle w:val="Geenafstand"/>
        <w:jc w:val="both"/>
        <w:rPr>
          <w:rFonts w:asciiTheme="minorHAnsi" w:hAnsiTheme="minorHAnsi"/>
          <w:sz w:val="22"/>
          <w:szCs w:val="22"/>
        </w:rPr>
      </w:pPr>
    </w:p>
    <w:p w:rsidR="003A78B4" w:rsidRPr="003A78B4" w:rsidRDefault="003A78B4" w:rsidP="003226C0">
      <w:pPr>
        <w:pStyle w:val="Geenafstand"/>
        <w:jc w:val="both"/>
        <w:rPr>
          <w:rFonts w:asciiTheme="minorHAnsi" w:hAnsiTheme="minorHAnsi"/>
          <w:sz w:val="22"/>
          <w:szCs w:val="22"/>
        </w:rPr>
      </w:pPr>
      <w:r w:rsidRPr="003A78B4">
        <w:rPr>
          <w:rFonts w:asciiTheme="minorHAnsi" w:hAnsiTheme="minorHAnsi"/>
          <w:sz w:val="22"/>
          <w:szCs w:val="22"/>
        </w:rPr>
        <w:t>WSNS: Samenwerkingsverband WSNS Eindhoven e.o. (</w:t>
      </w:r>
      <w:r w:rsidRPr="00FE4EB4">
        <w:rPr>
          <w:rFonts w:asciiTheme="minorHAnsi" w:hAnsiTheme="minorHAnsi"/>
          <w:sz w:val="22"/>
          <w:szCs w:val="22"/>
        </w:rPr>
        <w:t>Regionummer 3007)</w:t>
      </w:r>
    </w:p>
    <w:p w:rsidR="003A78B4" w:rsidRPr="00B15F5E" w:rsidRDefault="003A78B4" w:rsidP="003226C0">
      <w:pPr>
        <w:pStyle w:val="Geenafstand"/>
        <w:jc w:val="both"/>
        <w:rPr>
          <w:rFonts w:asciiTheme="minorHAnsi" w:hAnsiTheme="minorHAnsi"/>
          <w:sz w:val="22"/>
          <w:szCs w:val="22"/>
        </w:rPr>
      </w:pPr>
      <w:r w:rsidRPr="00B15F5E">
        <w:rPr>
          <w:rFonts w:asciiTheme="minorHAnsi" w:hAnsiTheme="minorHAnsi"/>
          <w:sz w:val="22"/>
          <w:szCs w:val="22"/>
        </w:rPr>
        <w:t>Contactpersoon:</w:t>
      </w:r>
      <w:r w:rsidR="00B15F5E" w:rsidRPr="00B15F5E">
        <w:rPr>
          <w:rFonts w:asciiTheme="minorHAnsi" w:hAnsiTheme="minorHAnsi"/>
          <w:sz w:val="22"/>
          <w:szCs w:val="22"/>
        </w:rPr>
        <w:t xml:space="preserve"> Annemarie van den Bosch</w:t>
      </w:r>
      <w:r w:rsidRPr="00B15F5E">
        <w:rPr>
          <w:rFonts w:asciiTheme="minorHAnsi" w:hAnsiTheme="minorHAnsi"/>
          <w:sz w:val="22"/>
          <w:szCs w:val="22"/>
        </w:rPr>
        <w:t xml:space="preserve"> tel. </w:t>
      </w:r>
      <w:r w:rsidR="00B15F5E" w:rsidRPr="00B15F5E">
        <w:rPr>
          <w:rFonts w:asciiTheme="minorHAnsi" w:hAnsiTheme="minorHAnsi"/>
          <w:sz w:val="22"/>
          <w:szCs w:val="22"/>
        </w:rPr>
        <w:t>040-296878</w:t>
      </w:r>
      <w:r w:rsidRPr="00B15F5E">
        <w:rPr>
          <w:rFonts w:asciiTheme="minorHAnsi" w:hAnsiTheme="minorHAnsi"/>
          <w:sz w:val="22"/>
          <w:szCs w:val="22"/>
        </w:rPr>
        <w:t xml:space="preserve"> </w:t>
      </w:r>
    </w:p>
    <w:p w:rsidR="003F0779" w:rsidRDefault="003F0779" w:rsidP="003226C0">
      <w:pPr>
        <w:pStyle w:val="Geenafstand"/>
        <w:jc w:val="both"/>
        <w:rPr>
          <w:rFonts w:asciiTheme="minorHAnsi" w:hAnsiTheme="minorHAnsi"/>
          <w:sz w:val="22"/>
          <w:szCs w:val="22"/>
        </w:rPr>
      </w:pPr>
    </w:p>
    <w:p w:rsidR="003F0779" w:rsidRDefault="003F0779" w:rsidP="003226C0">
      <w:pPr>
        <w:pStyle w:val="Geenafstand"/>
        <w:jc w:val="both"/>
        <w:rPr>
          <w:rFonts w:asciiTheme="minorHAnsi" w:hAnsiTheme="minorHAnsi"/>
          <w:sz w:val="22"/>
          <w:szCs w:val="22"/>
        </w:rPr>
      </w:pPr>
      <w:r w:rsidRPr="0029105A">
        <w:rPr>
          <w:rFonts w:asciiTheme="minorHAnsi" w:hAnsiTheme="minorHAnsi"/>
          <w:b/>
          <w:sz w:val="22"/>
          <w:szCs w:val="22"/>
        </w:rPr>
        <w:t>2.2 Onderwijs visie/schoolconcept</w:t>
      </w:r>
    </w:p>
    <w:p w:rsidR="003F0779" w:rsidRPr="00FC4BAA" w:rsidRDefault="00FC4BAA" w:rsidP="003226C0">
      <w:pPr>
        <w:pStyle w:val="Geenafstand"/>
        <w:jc w:val="both"/>
        <w:rPr>
          <w:rFonts w:asciiTheme="minorHAnsi" w:hAnsiTheme="minorHAnsi"/>
          <w:b/>
          <w:sz w:val="22"/>
          <w:szCs w:val="22"/>
        </w:rPr>
      </w:pPr>
      <w:r w:rsidRPr="00FC4BAA">
        <w:rPr>
          <w:rFonts w:asciiTheme="minorHAnsi" w:hAnsiTheme="minorHAnsi"/>
          <w:b/>
          <w:sz w:val="22"/>
          <w:szCs w:val="22"/>
        </w:rPr>
        <w:t>Onderwijskundige visie</w:t>
      </w:r>
    </w:p>
    <w:p w:rsidR="00A51FDF" w:rsidRPr="00D177E2" w:rsidRDefault="0062673F" w:rsidP="004F6512">
      <w:pPr>
        <w:pStyle w:val="Geenafstand"/>
        <w:jc w:val="both"/>
        <w:rPr>
          <w:rFonts w:asciiTheme="minorHAnsi" w:hAnsiTheme="minorHAnsi"/>
          <w:sz w:val="22"/>
          <w:szCs w:val="22"/>
        </w:rPr>
      </w:pPr>
      <w:r>
        <w:rPr>
          <w:rFonts w:asciiTheme="minorHAnsi" w:hAnsiTheme="minorHAnsi"/>
          <w:sz w:val="22"/>
          <w:szCs w:val="22"/>
        </w:rPr>
        <w:t xml:space="preserve">Op onze school wordt </w:t>
      </w:r>
      <w:r w:rsidR="00A51FDF" w:rsidRPr="00D177E2">
        <w:rPr>
          <w:rFonts w:asciiTheme="minorHAnsi" w:hAnsiTheme="minorHAnsi"/>
          <w:sz w:val="22"/>
          <w:szCs w:val="22"/>
        </w:rPr>
        <w:t xml:space="preserve"> een veilige omgeving</w:t>
      </w:r>
      <w:r>
        <w:rPr>
          <w:rFonts w:asciiTheme="minorHAnsi" w:hAnsiTheme="minorHAnsi"/>
          <w:sz w:val="22"/>
          <w:szCs w:val="22"/>
        </w:rPr>
        <w:t xml:space="preserve"> aan de kinderen geboden</w:t>
      </w:r>
      <w:r w:rsidR="00A51FDF" w:rsidRPr="00D177E2">
        <w:rPr>
          <w:rFonts w:asciiTheme="minorHAnsi" w:hAnsiTheme="minorHAnsi"/>
          <w:sz w:val="22"/>
          <w:szCs w:val="22"/>
        </w:rPr>
        <w:t>, waarin zij zich optimaal kunnen</w:t>
      </w:r>
      <w:r w:rsidR="00D54A40">
        <w:rPr>
          <w:rFonts w:asciiTheme="minorHAnsi" w:hAnsiTheme="minorHAnsi"/>
          <w:sz w:val="22"/>
          <w:szCs w:val="22"/>
        </w:rPr>
        <w:t xml:space="preserve"> </w:t>
      </w:r>
      <w:r w:rsidR="00A51FDF" w:rsidRPr="00D177E2">
        <w:rPr>
          <w:rFonts w:asciiTheme="minorHAnsi" w:hAnsiTheme="minorHAnsi"/>
          <w:sz w:val="22"/>
          <w:szCs w:val="22"/>
        </w:rPr>
        <w:t xml:space="preserve">ontwikkelen op cognitief, sociaal-emotioneel, motorisch- en creatief gebied. </w:t>
      </w:r>
      <w:r>
        <w:rPr>
          <w:rFonts w:asciiTheme="minorHAnsi" w:hAnsiTheme="minorHAnsi"/>
          <w:sz w:val="22"/>
          <w:szCs w:val="22"/>
        </w:rPr>
        <w:t>Op Karel de Grote wordt</w:t>
      </w:r>
      <w:r w:rsidR="00A51FDF" w:rsidRPr="00D177E2">
        <w:rPr>
          <w:rFonts w:asciiTheme="minorHAnsi" w:hAnsiTheme="minorHAnsi"/>
          <w:sz w:val="22"/>
          <w:szCs w:val="22"/>
        </w:rPr>
        <w:t xml:space="preserve"> onderwijs</w:t>
      </w:r>
      <w:r>
        <w:rPr>
          <w:rFonts w:asciiTheme="minorHAnsi" w:hAnsiTheme="minorHAnsi"/>
          <w:sz w:val="22"/>
          <w:szCs w:val="22"/>
        </w:rPr>
        <w:t xml:space="preserve"> verzorgd, waarbij</w:t>
      </w:r>
      <w:r w:rsidR="00A51FDF" w:rsidRPr="00D177E2">
        <w:rPr>
          <w:rFonts w:asciiTheme="minorHAnsi" w:hAnsiTheme="minorHAnsi"/>
          <w:sz w:val="22"/>
          <w:szCs w:val="22"/>
        </w:rPr>
        <w:t xml:space="preserve"> duidelijke structuur en organisatie</w:t>
      </w:r>
      <w:r>
        <w:rPr>
          <w:rFonts w:asciiTheme="minorHAnsi" w:hAnsiTheme="minorHAnsi"/>
          <w:sz w:val="22"/>
          <w:szCs w:val="22"/>
        </w:rPr>
        <w:t xml:space="preserve"> van groot belang zijn. Het</w:t>
      </w:r>
      <w:r w:rsidR="00A51FDF" w:rsidRPr="00D177E2">
        <w:rPr>
          <w:rFonts w:asciiTheme="minorHAnsi" w:hAnsiTheme="minorHAnsi"/>
          <w:sz w:val="22"/>
          <w:szCs w:val="22"/>
        </w:rPr>
        <w:t xml:space="preserve"> onderwijs i</w:t>
      </w:r>
      <w:r>
        <w:rPr>
          <w:rFonts w:asciiTheme="minorHAnsi" w:hAnsiTheme="minorHAnsi"/>
          <w:sz w:val="22"/>
          <w:szCs w:val="22"/>
        </w:rPr>
        <w:t>s georganiseerd in jaarklassen, waardoor</w:t>
      </w:r>
      <w:r w:rsidR="00A51FDF" w:rsidRPr="00D177E2">
        <w:rPr>
          <w:rFonts w:asciiTheme="minorHAnsi" w:hAnsiTheme="minorHAnsi"/>
          <w:sz w:val="22"/>
          <w:szCs w:val="22"/>
        </w:rPr>
        <w:t xml:space="preserve"> kinderen van ongeveer dezelfde leeftijd bij elkaar zi</w:t>
      </w:r>
      <w:r>
        <w:rPr>
          <w:rFonts w:asciiTheme="minorHAnsi" w:hAnsiTheme="minorHAnsi"/>
          <w:sz w:val="22"/>
          <w:szCs w:val="22"/>
        </w:rPr>
        <w:t xml:space="preserve">tten. Uiteraard wordt zoveel mogelijk </w:t>
      </w:r>
      <w:r w:rsidR="00A51FDF" w:rsidRPr="00D177E2">
        <w:rPr>
          <w:rFonts w:asciiTheme="minorHAnsi" w:hAnsiTheme="minorHAnsi"/>
          <w:sz w:val="22"/>
          <w:szCs w:val="22"/>
        </w:rPr>
        <w:t>rekening</w:t>
      </w:r>
      <w:r>
        <w:rPr>
          <w:rFonts w:asciiTheme="minorHAnsi" w:hAnsiTheme="minorHAnsi"/>
          <w:sz w:val="22"/>
          <w:szCs w:val="22"/>
        </w:rPr>
        <w:t xml:space="preserve"> gehouden</w:t>
      </w:r>
      <w:r w:rsidR="00A51FDF" w:rsidRPr="00D177E2">
        <w:rPr>
          <w:rFonts w:asciiTheme="minorHAnsi" w:hAnsiTheme="minorHAnsi"/>
          <w:sz w:val="22"/>
          <w:szCs w:val="22"/>
        </w:rPr>
        <w:t xml:space="preserve"> met de ontwikkel</w:t>
      </w:r>
      <w:r w:rsidR="00687595">
        <w:rPr>
          <w:rFonts w:asciiTheme="minorHAnsi" w:hAnsiTheme="minorHAnsi"/>
          <w:sz w:val="22"/>
          <w:szCs w:val="22"/>
        </w:rPr>
        <w:t>ing van het individuele kind</w:t>
      </w:r>
      <w:r>
        <w:rPr>
          <w:rFonts w:asciiTheme="minorHAnsi" w:hAnsiTheme="minorHAnsi"/>
          <w:sz w:val="22"/>
          <w:szCs w:val="22"/>
        </w:rPr>
        <w:t xml:space="preserve">. </w:t>
      </w:r>
    </w:p>
    <w:p w:rsidR="004F6512" w:rsidRDefault="004F6512" w:rsidP="004F6512">
      <w:pPr>
        <w:pStyle w:val="Geenafstand"/>
        <w:jc w:val="both"/>
        <w:rPr>
          <w:rFonts w:asciiTheme="minorHAnsi" w:hAnsiTheme="minorHAnsi"/>
          <w:sz w:val="22"/>
          <w:szCs w:val="22"/>
        </w:rPr>
      </w:pPr>
    </w:p>
    <w:p w:rsidR="00A51FDF" w:rsidRPr="00D177E2" w:rsidRDefault="0062673F" w:rsidP="004F6512">
      <w:pPr>
        <w:pStyle w:val="Geenafstand"/>
        <w:jc w:val="both"/>
        <w:rPr>
          <w:rFonts w:asciiTheme="minorHAnsi" w:hAnsiTheme="minorHAnsi"/>
          <w:sz w:val="22"/>
          <w:szCs w:val="22"/>
        </w:rPr>
      </w:pPr>
      <w:r>
        <w:rPr>
          <w:rFonts w:asciiTheme="minorHAnsi" w:hAnsiTheme="minorHAnsi"/>
          <w:sz w:val="22"/>
          <w:szCs w:val="22"/>
        </w:rPr>
        <w:t>M</w:t>
      </w:r>
      <w:r w:rsidR="00A51FDF" w:rsidRPr="00D177E2">
        <w:rPr>
          <w:rFonts w:asciiTheme="minorHAnsi" w:hAnsiTheme="minorHAnsi"/>
          <w:sz w:val="22"/>
          <w:szCs w:val="22"/>
        </w:rPr>
        <w:t>et het leerlingvolgsysteem</w:t>
      </w:r>
      <w:r>
        <w:rPr>
          <w:rFonts w:asciiTheme="minorHAnsi" w:hAnsiTheme="minorHAnsi"/>
          <w:sz w:val="22"/>
          <w:szCs w:val="22"/>
        </w:rPr>
        <w:t xml:space="preserve"> (lvs) wordt</w:t>
      </w:r>
      <w:r w:rsidR="00A51FDF" w:rsidRPr="00D177E2">
        <w:rPr>
          <w:rFonts w:asciiTheme="minorHAnsi" w:hAnsiTheme="minorHAnsi"/>
          <w:sz w:val="22"/>
          <w:szCs w:val="22"/>
        </w:rPr>
        <w:t xml:space="preserve"> nauwgezet in de gaten </w:t>
      </w:r>
      <w:r w:rsidR="000D01E9">
        <w:rPr>
          <w:rFonts w:asciiTheme="minorHAnsi" w:hAnsiTheme="minorHAnsi"/>
          <w:sz w:val="22"/>
          <w:szCs w:val="22"/>
        </w:rPr>
        <w:t xml:space="preserve">gehouden </w:t>
      </w:r>
      <w:r w:rsidR="00A51FDF" w:rsidRPr="00D177E2">
        <w:rPr>
          <w:rFonts w:asciiTheme="minorHAnsi" w:hAnsiTheme="minorHAnsi"/>
          <w:sz w:val="22"/>
          <w:szCs w:val="22"/>
        </w:rPr>
        <w:t>of een kind zich binnen de</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vast</w:t>
      </w:r>
      <w:r w:rsidR="0062673F">
        <w:rPr>
          <w:rFonts w:asciiTheme="minorHAnsi" w:hAnsiTheme="minorHAnsi"/>
          <w:sz w:val="22"/>
          <w:szCs w:val="22"/>
        </w:rPr>
        <w:t xml:space="preserve">gestelde normen ontwikkelt. </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Leerlingen die de school verlaten moeten over voldoende bagage beschikken om zich verder te</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kunnen ontwikkelen.</w:t>
      </w:r>
    </w:p>
    <w:p w:rsidR="00A51FDF" w:rsidRPr="00D177E2" w:rsidRDefault="00A51FDF" w:rsidP="004F6512">
      <w:pPr>
        <w:pStyle w:val="Geenafstand"/>
        <w:jc w:val="both"/>
        <w:rPr>
          <w:rFonts w:asciiTheme="minorHAnsi" w:hAnsiTheme="minorHAnsi"/>
          <w:sz w:val="22"/>
          <w:szCs w:val="22"/>
        </w:rPr>
      </w:pPr>
      <w:r w:rsidRPr="00D177E2">
        <w:rPr>
          <w:rFonts w:asciiTheme="minorHAnsi" w:hAnsiTheme="minorHAnsi"/>
          <w:sz w:val="22"/>
          <w:szCs w:val="22"/>
        </w:rPr>
        <w:t>Wij vinden het belangrijk dat kinderen zich betrokken voelen bij hun eigen ontwikkeling. Om dit</w:t>
      </w:r>
      <w:r w:rsidR="00FC4BAA">
        <w:rPr>
          <w:rFonts w:asciiTheme="minorHAnsi" w:hAnsiTheme="minorHAnsi"/>
          <w:sz w:val="22"/>
          <w:szCs w:val="22"/>
        </w:rPr>
        <w:t xml:space="preserve"> </w:t>
      </w:r>
      <w:r w:rsidRPr="00D177E2">
        <w:rPr>
          <w:rFonts w:asciiTheme="minorHAnsi" w:hAnsiTheme="minorHAnsi"/>
          <w:sz w:val="22"/>
          <w:szCs w:val="22"/>
        </w:rPr>
        <w:t>te bereiken kiezen wij voor een uitdagende leeromgeving en een diversiteit van werkvormen,</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leermiddelen en materialen met ontdekkingswaarde en ook voor functionele groeperingsvormen.</w:t>
      </w:r>
      <w:r w:rsidR="00687595">
        <w:rPr>
          <w:rFonts w:asciiTheme="minorHAnsi" w:hAnsiTheme="minorHAnsi"/>
          <w:sz w:val="22"/>
          <w:szCs w:val="22"/>
        </w:rPr>
        <w:t xml:space="preserve"> Ook wordt het kind</w:t>
      </w:r>
      <w:r w:rsidR="0062673F">
        <w:rPr>
          <w:rFonts w:asciiTheme="minorHAnsi" w:hAnsiTheme="minorHAnsi"/>
          <w:sz w:val="22"/>
          <w:szCs w:val="22"/>
        </w:rPr>
        <w:t xml:space="preserve"> geleerd zelfstandig te werken en verantwoordelijk te zijn voor eigen werk en gedrag. </w:t>
      </w:r>
    </w:p>
    <w:p w:rsidR="00A51FDF" w:rsidRPr="00D177E2" w:rsidRDefault="00A51FDF" w:rsidP="004F6512">
      <w:pPr>
        <w:pStyle w:val="Geenafstand"/>
        <w:jc w:val="both"/>
        <w:rPr>
          <w:rFonts w:asciiTheme="minorHAnsi" w:hAnsiTheme="minorHAnsi"/>
          <w:sz w:val="22"/>
          <w:szCs w:val="22"/>
        </w:rPr>
      </w:pPr>
      <w:r w:rsidRPr="00D177E2">
        <w:rPr>
          <w:rFonts w:asciiTheme="minorHAnsi" w:hAnsiTheme="minorHAnsi"/>
          <w:sz w:val="22"/>
          <w:szCs w:val="22"/>
        </w:rPr>
        <w:t>De kinderen krijgen een breed aanbod in verschillende vakgebieden. Er is aandacht voor de</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 xml:space="preserve">creatieve vakken en </w:t>
      </w:r>
      <w:r w:rsidR="0062673F">
        <w:rPr>
          <w:rFonts w:asciiTheme="minorHAnsi" w:hAnsiTheme="minorHAnsi"/>
          <w:sz w:val="22"/>
          <w:szCs w:val="22"/>
        </w:rPr>
        <w:t>vooral de sociaal-emotionele on</w:t>
      </w:r>
      <w:r w:rsidRPr="00D177E2">
        <w:rPr>
          <w:rFonts w:asciiTheme="minorHAnsi" w:hAnsiTheme="minorHAnsi"/>
          <w:sz w:val="22"/>
          <w:szCs w:val="22"/>
        </w:rPr>
        <w:t>t</w:t>
      </w:r>
      <w:r w:rsidR="0062673F">
        <w:rPr>
          <w:rFonts w:asciiTheme="minorHAnsi" w:hAnsiTheme="minorHAnsi"/>
          <w:sz w:val="22"/>
          <w:szCs w:val="22"/>
        </w:rPr>
        <w:t>wikkeling</w:t>
      </w:r>
      <w:r w:rsidRPr="00D177E2">
        <w:rPr>
          <w:rFonts w:asciiTheme="minorHAnsi" w:hAnsiTheme="minorHAnsi"/>
          <w:sz w:val="22"/>
          <w:szCs w:val="22"/>
        </w:rPr>
        <w:t xml:space="preserve"> krijgt veel aandacht.</w:t>
      </w:r>
    </w:p>
    <w:p w:rsidR="00A51FDF" w:rsidRPr="00D177E2" w:rsidRDefault="004F6512" w:rsidP="004F6512">
      <w:pPr>
        <w:pStyle w:val="Geenafstand"/>
        <w:jc w:val="both"/>
        <w:rPr>
          <w:rFonts w:asciiTheme="minorHAnsi" w:hAnsiTheme="minorHAnsi"/>
          <w:sz w:val="22"/>
          <w:szCs w:val="22"/>
        </w:rPr>
      </w:pPr>
      <w:r>
        <w:rPr>
          <w:rFonts w:asciiTheme="minorHAnsi" w:hAnsiTheme="minorHAnsi"/>
          <w:sz w:val="22"/>
          <w:szCs w:val="22"/>
        </w:rPr>
        <w:t>A</w:t>
      </w:r>
      <w:r w:rsidR="00A51FDF" w:rsidRPr="00D177E2">
        <w:rPr>
          <w:rFonts w:asciiTheme="minorHAnsi" w:hAnsiTheme="minorHAnsi"/>
          <w:sz w:val="22"/>
          <w:szCs w:val="22"/>
        </w:rPr>
        <w:t>ls team proberen wij steeds de doorgaande lijn in de school te realiseren. We vinden het</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belangrijk om via een duidelijke, gestructureerde aanpak de mogelijkheden van ieder kind zo</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goed mogelijk te ontwikkelen, zowel cognitief, sociaal-emotioneel, lichamelijk als creatief.</w:t>
      </w:r>
    </w:p>
    <w:p w:rsidR="00FC4BAA" w:rsidRDefault="00FC4BAA" w:rsidP="003226C0">
      <w:pPr>
        <w:pStyle w:val="Geenafstand"/>
        <w:jc w:val="both"/>
        <w:rPr>
          <w:rFonts w:asciiTheme="minorHAnsi" w:hAnsiTheme="minorHAnsi"/>
          <w:sz w:val="22"/>
          <w:szCs w:val="22"/>
        </w:rPr>
      </w:pPr>
    </w:p>
    <w:p w:rsidR="00A51FDF" w:rsidRPr="00FC4BAA" w:rsidRDefault="00A51FDF" w:rsidP="003226C0">
      <w:pPr>
        <w:pStyle w:val="Geenafstand"/>
        <w:jc w:val="both"/>
        <w:rPr>
          <w:rFonts w:asciiTheme="minorHAnsi" w:hAnsiTheme="minorHAnsi"/>
          <w:b/>
          <w:sz w:val="22"/>
          <w:szCs w:val="22"/>
        </w:rPr>
      </w:pPr>
      <w:r w:rsidRPr="00FC4BAA">
        <w:rPr>
          <w:rFonts w:asciiTheme="minorHAnsi" w:hAnsiTheme="minorHAnsi"/>
          <w:b/>
          <w:sz w:val="22"/>
          <w:szCs w:val="22"/>
        </w:rPr>
        <w:t>Pedagogische visie</w:t>
      </w:r>
    </w:p>
    <w:p w:rsidR="00A51FDF" w:rsidRPr="00D177E2" w:rsidRDefault="00A51FDF" w:rsidP="004F6512">
      <w:pPr>
        <w:pStyle w:val="Geenafstand"/>
        <w:jc w:val="both"/>
        <w:rPr>
          <w:rFonts w:asciiTheme="minorHAnsi" w:hAnsiTheme="minorHAnsi"/>
          <w:sz w:val="22"/>
          <w:szCs w:val="22"/>
        </w:rPr>
      </w:pPr>
      <w:r w:rsidRPr="00D177E2">
        <w:rPr>
          <w:rFonts w:asciiTheme="minorHAnsi" w:hAnsiTheme="minorHAnsi"/>
          <w:sz w:val="22"/>
          <w:szCs w:val="22"/>
        </w:rPr>
        <w:t>Het motto van de school is: Leren van en met elkaar.</w:t>
      </w:r>
      <w:r w:rsidR="00FC4BAA">
        <w:rPr>
          <w:rFonts w:asciiTheme="minorHAnsi" w:hAnsiTheme="minorHAnsi"/>
          <w:sz w:val="22"/>
          <w:szCs w:val="22"/>
        </w:rPr>
        <w:t xml:space="preserve"> </w:t>
      </w:r>
      <w:r w:rsidRPr="00D177E2">
        <w:rPr>
          <w:rFonts w:asciiTheme="minorHAnsi" w:hAnsiTheme="minorHAnsi"/>
          <w:sz w:val="22"/>
          <w:szCs w:val="22"/>
        </w:rPr>
        <w:t>Dit motto is voor ons de leidraad bij het pedagogisch handelen en heeft consequenties voor ons</w:t>
      </w:r>
      <w:r w:rsidR="00FC4BAA">
        <w:rPr>
          <w:rFonts w:asciiTheme="minorHAnsi" w:hAnsiTheme="minorHAnsi"/>
          <w:sz w:val="22"/>
          <w:szCs w:val="22"/>
        </w:rPr>
        <w:t xml:space="preserve"> </w:t>
      </w:r>
      <w:r w:rsidRPr="00D177E2">
        <w:rPr>
          <w:rFonts w:asciiTheme="minorHAnsi" w:hAnsiTheme="minorHAnsi"/>
          <w:sz w:val="22"/>
          <w:szCs w:val="22"/>
        </w:rPr>
        <w:t>schoolconcept.</w:t>
      </w:r>
      <w:r w:rsidR="00D54A40">
        <w:rPr>
          <w:rFonts w:asciiTheme="minorHAnsi" w:hAnsiTheme="minorHAnsi"/>
          <w:sz w:val="22"/>
          <w:szCs w:val="22"/>
        </w:rPr>
        <w:t xml:space="preserve"> </w:t>
      </w:r>
      <w:r w:rsidRPr="00D177E2">
        <w:rPr>
          <w:rFonts w:asciiTheme="minorHAnsi" w:hAnsiTheme="minorHAnsi"/>
          <w:sz w:val="22"/>
          <w:szCs w:val="22"/>
        </w:rPr>
        <w:t>De opdracht van de school is goed onderwijs te verzorgen. Daar staan we ook garant voor.</w:t>
      </w:r>
    </w:p>
    <w:p w:rsidR="00A51FDF" w:rsidRPr="00D177E2" w:rsidRDefault="00A51FDF" w:rsidP="00FC4BAA">
      <w:pPr>
        <w:pStyle w:val="Geenafstand"/>
        <w:jc w:val="both"/>
        <w:rPr>
          <w:rFonts w:asciiTheme="minorHAnsi" w:hAnsiTheme="minorHAnsi"/>
          <w:sz w:val="22"/>
          <w:szCs w:val="22"/>
        </w:rPr>
      </w:pPr>
      <w:r w:rsidRPr="00D177E2">
        <w:rPr>
          <w:rFonts w:asciiTheme="minorHAnsi" w:hAnsiTheme="minorHAnsi"/>
          <w:sz w:val="22"/>
          <w:szCs w:val="22"/>
        </w:rPr>
        <w:t>Wij willen dat de school een plaats is</w:t>
      </w:r>
      <w:r w:rsidR="0062673F">
        <w:rPr>
          <w:rFonts w:asciiTheme="minorHAnsi" w:hAnsiTheme="minorHAnsi"/>
          <w:sz w:val="22"/>
          <w:szCs w:val="22"/>
        </w:rPr>
        <w:t>,</w:t>
      </w:r>
      <w:r w:rsidRPr="00D177E2">
        <w:rPr>
          <w:rFonts w:asciiTheme="minorHAnsi" w:hAnsiTheme="minorHAnsi"/>
          <w:sz w:val="22"/>
          <w:szCs w:val="22"/>
        </w:rPr>
        <w:t xml:space="preserve"> waar de kinderen zich thuis voelen. De school moet een plek</w:t>
      </w:r>
    </w:p>
    <w:p w:rsidR="00A51FDF" w:rsidRPr="001C44D7" w:rsidRDefault="00A51FDF" w:rsidP="003226C0">
      <w:pPr>
        <w:pStyle w:val="Geenafstand"/>
        <w:jc w:val="both"/>
        <w:rPr>
          <w:rFonts w:asciiTheme="minorHAnsi" w:hAnsiTheme="minorHAnsi"/>
          <w:sz w:val="22"/>
          <w:szCs w:val="22"/>
        </w:rPr>
      </w:pPr>
      <w:r w:rsidRPr="00D177E2">
        <w:rPr>
          <w:rFonts w:asciiTheme="minorHAnsi" w:hAnsiTheme="minorHAnsi"/>
          <w:sz w:val="22"/>
          <w:szCs w:val="22"/>
        </w:rPr>
        <w:t xml:space="preserve">zijn waar je </w:t>
      </w:r>
      <w:r w:rsidR="0062673F">
        <w:rPr>
          <w:rFonts w:asciiTheme="minorHAnsi" w:hAnsiTheme="minorHAnsi"/>
          <w:sz w:val="22"/>
          <w:szCs w:val="22"/>
        </w:rPr>
        <w:t>serieus genomen wordt en</w:t>
      </w:r>
      <w:r w:rsidRPr="00D177E2">
        <w:rPr>
          <w:rFonts w:asciiTheme="minorHAnsi" w:hAnsiTheme="minorHAnsi"/>
          <w:sz w:val="22"/>
          <w:szCs w:val="22"/>
        </w:rPr>
        <w:t xml:space="preserve"> als individu benaderd wordt.</w:t>
      </w:r>
      <w:r w:rsidR="0062673F">
        <w:rPr>
          <w:rFonts w:asciiTheme="minorHAnsi" w:hAnsiTheme="minorHAnsi"/>
          <w:sz w:val="22"/>
          <w:szCs w:val="22"/>
        </w:rPr>
        <w:t xml:space="preserve"> </w:t>
      </w:r>
      <w:r w:rsidR="0062673F" w:rsidRPr="001C44D7">
        <w:rPr>
          <w:rFonts w:asciiTheme="minorHAnsi" w:hAnsiTheme="minorHAnsi"/>
          <w:sz w:val="22"/>
          <w:szCs w:val="22"/>
        </w:rPr>
        <w:t>Kinderen krijgen bij</w:t>
      </w:r>
      <w:r w:rsidR="001C44D7">
        <w:rPr>
          <w:rFonts w:asciiTheme="minorHAnsi" w:hAnsiTheme="minorHAnsi"/>
          <w:sz w:val="22"/>
          <w:szCs w:val="22"/>
        </w:rPr>
        <w:t xml:space="preserve"> ons het vertrouwen dat zij mogen zijn wie zij zijn.</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De school moet ook een plek zijn waar je je kunt voorbereiden op de maatschappij.</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Onder veiligheid verstaan we zowel lichamelijke als emotionele veiligheid.</w:t>
      </w:r>
    </w:p>
    <w:p w:rsidR="00A51FDF"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Wij streven ernaar dat kinderen zich ontwikkelen tot mensen die met grote mate van</w:t>
      </w:r>
    </w:p>
    <w:p w:rsidR="00AB6660" w:rsidRPr="00D177E2" w:rsidRDefault="00A51FDF" w:rsidP="003226C0">
      <w:pPr>
        <w:pStyle w:val="Geenafstand"/>
        <w:jc w:val="both"/>
        <w:rPr>
          <w:rFonts w:asciiTheme="minorHAnsi" w:hAnsiTheme="minorHAnsi"/>
          <w:sz w:val="22"/>
          <w:szCs w:val="22"/>
        </w:rPr>
      </w:pPr>
      <w:r w:rsidRPr="00D177E2">
        <w:rPr>
          <w:rFonts w:asciiTheme="minorHAnsi" w:hAnsiTheme="minorHAnsi"/>
          <w:sz w:val="22"/>
          <w:szCs w:val="22"/>
        </w:rPr>
        <w:t>zelfstandigheid hun weg kunnen vinden.</w:t>
      </w:r>
    </w:p>
    <w:p w:rsidR="008F5731" w:rsidRDefault="001C44D7" w:rsidP="003226C0">
      <w:pPr>
        <w:jc w:val="both"/>
        <w:rPr>
          <w:rFonts w:asciiTheme="minorHAnsi" w:hAnsiTheme="minorHAnsi"/>
          <w:szCs w:val="22"/>
        </w:rPr>
      </w:pPr>
      <w:r>
        <w:rPr>
          <w:rFonts w:asciiTheme="minorHAnsi" w:hAnsiTheme="minorHAnsi"/>
          <w:szCs w:val="22"/>
        </w:rPr>
        <w:lastRenderedPageBreak/>
        <w:t>Wij bieden de kinderen structuur vanuit positief leidinggeven, duidelijk zijn in de verwachtingen naar elk kind, vertrouwen geven en aanspreken op verantwoordelijkheid</w:t>
      </w:r>
      <w:r w:rsidR="00D87E5E">
        <w:rPr>
          <w:rFonts w:asciiTheme="minorHAnsi" w:hAnsiTheme="minorHAnsi"/>
          <w:szCs w:val="22"/>
        </w:rPr>
        <w:t>. Zie schoolplan 2011-2015 hoofdstuk 3.1.2.c.</w:t>
      </w:r>
    </w:p>
    <w:p w:rsidR="001C44D7" w:rsidRDefault="001C44D7" w:rsidP="003226C0">
      <w:pPr>
        <w:jc w:val="both"/>
      </w:pPr>
    </w:p>
    <w:p w:rsidR="0029105A" w:rsidRPr="00687595" w:rsidRDefault="0029105A" w:rsidP="003226C0">
      <w:pPr>
        <w:jc w:val="both"/>
        <w:rPr>
          <w:rFonts w:asciiTheme="minorHAnsi" w:hAnsiTheme="minorHAnsi"/>
          <w:b/>
          <w:color w:val="000000" w:themeColor="text1"/>
        </w:rPr>
      </w:pPr>
      <w:r w:rsidRPr="00687595">
        <w:rPr>
          <w:rFonts w:asciiTheme="minorHAnsi" w:hAnsiTheme="minorHAnsi"/>
          <w:b/>
          <w:color w:val="000000" w:themeColor="text1"/>
        </w:rPr>
        <w:t xml:space="preserve">2.3 Kengetallen </w:t>
      </w:r>
      <w:r w:rsidR="00B56344" w:rsidRPr="00687595">
        <w:rPr>
          <w:rFonts w:asciiTheme="minorHAnsi" w:hAnsiTheme="minorHAnsi"/>
          <w:b/>
          <w:color w:val="000000" w:themeColor="text1"/>
        </w:rPr>
        <w:t>leerling populatie</w:t>
      </w:r>
    </w:p>
    <w:p w:rsidR="00687595" w:rsidRPr="00687595" w:rsidRDefault="00687595" w:rsidP="00687595">
      <w:pPr>
        <w:pStyle w:val="Geenafstand"/>
        <w:jc w:val="both"/>
        <w:rPr>
          <w:rFonts w:asciiTheme="minorHAnsi" w:hAnsiTheme="minorHAnsi"/>
          <w:color w:val="000000" w:themeColor="text1"/>
          <w:sz w:val="22"/>
          <w:szCs w:val="22"/>
        </w:rPr>
      </w:pPr>
      <w:r w:rsidRPr="00687595">
        <w:rPr>
          <w:rFonts w:asciiTheme="minorHAnsi" w:hAnsiTheme="minorHAnsi"/>
          <w:color w:val="000000" w:themeColor="text1"/>
          <w:sz w:val="22"/>
          <w:szCs w:val="22"/>
        </w:rPr>
        <w:t>Wij zijn een kleurrijke school die bezocht wordt door kinderen van veel verschillende</w:t>
      </w:r>
    </w:p>
    <w:p w:rsidR="00687595" w:rsidRPr="00687595" w:rsidRDefault="00687595" w:rsidP="00687595">
      <w:pPr>
        <w:pStyle w:val="Geenafstand"/>
        <w:jc w:val="both"/>
        <w:rPr>
          <w:rFonts w:asciiTheme="minorHAnsi" w:hAnsiTheme="minorHAnsi"/>
          <w:color w:val="000000" w:themeColor="text1"/>
          <w:sz w:val="22"/>
          <w:szCs w:val="22"/>
        </w:rPr>
      </w:pPr>
      <w:r w:rsidRPr="00687595">
        <w:rPr>
          <w:rFonts w:asciiTheme="minorHAnsi" w:hAnsiTheme="minorHAnsi"/>
          <w:color w:val="000000" w:themeColor="text1"/>
          <w:sz w:val="22"/>
          <w:szCs w:val="22"/>
        </w:rPr>
        <w:t>nationaliteiten. Dit betekent voor de inrichting van ons onderwijs dat wij extra aandacht en tijd</w:t>
      </w:r>
    </w:p>
    <w:p w:rsidR="00687595" w:rsidRPr="00687595" w:rsidRDefault="00687595" w:rsidP="00687595">
      <w:pPr>
        <w:pStyle w:val="Geenafstand"/>
        <w:jc w:val="both"/>
        <w:rPr>
          <w:rFonts w:asciiTheme="minorHAnsi" w:hAnsiTheme="minorHAnsi"/>
          <w:color w:val="000000" w:themeColor="text1"/>
          <w:sz w:val="22"/>
          <w:szCs w:val="22"/>
        </w:rPr>
      </w:pPr>
      <w:r w:rsidRPr="00687595">
        <w:rPr>
          <w:rFonts w:asciiTheme="minorHAnsi" w:hAnsiTheme="minorHAnsi"/>
          <w:color w:val="000000" w:themeColor="text1"/>
          <w:sz w:val="22"/>
          <w:szCs w:val="22"/>
        </w:rPr>
        <w:t>besteden aan het lees- en taalonderwijs.</w:t>
      </w:r>
    </w:p>
    <w:p w:rsidR="00687595" w:rsidRPr="00687595" w:rsidRDefault="00687595" w:rsidP="00687595">
      <w:pPr>
        <w:pStyle w:val="Geenafstand"/>
        <w:jc w:val="both"/>
        <w:rPr>
          <w:rFonts w:asciiTheme="minorHAnsi" w:hAnsiTheme="minorHAnsi"/>
          <w:color w:val="000000" w:themeColor="text1"/>
          <w:sz w:val="22"/>
          <w:szCs w:val="22"/>
        </w:rPr>
      </w:pPr>
      <w:r w:rsidRPr="00687595">
        <w:rPr>
          <w:rFonts w:asciiTheme="minorHAnsi" w:hAnsiTheme="minorHAnsi"/>
          <w:color w:val="000000" w:themeColor="text1"/>
          <w:sz w:val="22"/>
          <w:szCs w:val="22"/>
        </w:rPr>
        <w:t>Woordenschatontwikkeling neemt een belangrijke plaats in.</w:t>
      </w:r>
    </w:p>
    <w:p w:rsidR="00687595" w:rsidRDefault="00687595" w:rsidP="003226C0">
      <w:pPr>
        <w:jc w:val="both"/>
        <w:rPr>
          <w:rFonts w:asciiTheme="minorHAnsi" w:hAnsiTheme="minorHAnsi"/>
          <w:b/>
        </w:rPr>
      </w:pPr>
    </w:p>
    <w:p w:rsidR="003838A7" w:rsidRDefault="009911B7">
      <w:pPr>
        <w:spacing w:after="200" w:line="276" w:lineRule="auto"/>
        <w:rPr>
          <w:rFonts w:asciiTheme="minorHAnsi" w:hAnsiTheme="minorHAnsi"/>
          <w:b/>
        </w:rPr>
      </w:pPr>
      <w:r>
        <w:rPr>
          <w:rFonts w:asciiTheme="minorHAnsi" w:hAnsiTheme="minorHAnsi"/>
          <w:b/>
        </w:rPr>
        <w:t>Ke</w:t>
      </w:r>
      <w:r w:rsidR="003838A7" w:rsidRPr="003838A7">
        <w:rPr>
          <w:rFonts w:asciiTheme="minorHAnsi" w:hAnsiTheme="minorHAnsi"/>
          <w:b/>
        </w:rPr>
        <w:t>ngetallen:</w:t>
      </w:r>
    </w:p>
    <w:p w:rsidR="003838A7" w:rsidRDefault="003838A7">
      <w:pPr>
        <w:spacing w:after="200" w:line="276" w:lineRule="auto"/>
        <w:rPr>
          <w:rFonts w:asciiTheme="minorHAnsi" w:hAnsiTheme="minorHAnsi"/>
          <w:b/>
        </w:rPr>
      </w:pPr>
      <w:r>
        <w:rPr>
          <w:rFonts w:asciiTheme="minorHAnsi" w:hAnsiTheme="minorHAnsi"/>
          <w:b/>
        </w:rPr>
        <w:t xml:space="preserve">Leerlingaantallen </w:t>
      </w:r>
    </w:p>
    <w:tbl>
      <w:tblPr>
        <w:tblStyle w:val="Tabelraster"/>
        <w:tblW w:w="0" w:type="auto"/>
        <w:tblLook w:val="04A0" w:firstRow="1" w:lastRow="0" w:firstColumn="1" w:lastColumn="0" w:noHBand="0" w:noVBand="1"/>
      </w:tblPr>
      <w:tblGrid>
        <w:gridCol w:w="2303"/>
        <w:gridCol w:w="2303"/>
        <w:gridCol w:w="2303"/>
        <w:gridCol w:w="2303"/>
      </w:tblGrid>
      <w:tr w:rsidR="003838A7" w:rsidRPr="003838A7" w:rsidTr="003838A7">
        <w:tc>
          <w:tcPr>
            <w:tcW w:w="2303" w:type="dxa"/>
          </w:tcPr>
          <w:p w:rsidR="003838A7" w:rsidRDefault="003838A7" w:rsidP="003838A7">
            <w:pPr>
              <w:rPr>
                <w:rFonts w:asciiTheme="minorHAnsi" w:hAnsiTheme="minorHAnsi"/>
              </w:rPr>
            </w:pPr>
            <w:r w:rsidRPr="003838A7">
              <w:rPr>
                <w:rFonts w:asciiTheme="minorHAnsi" w:hAnsiTheme="minorHAnsi"/>
              </w:rPr>
              <w:t>Tel</w:t>
            </w:r>
            <w:r>
              <w:rPr>
                <w:rFonts w:asciiTheme="minorHAnsi" w:hAnsiTheme="minorHAnsi"/>
              </w:rPr>
              <w:t>datum</w:t>
            </w:r>
          </w:p>
          <w:p w:rsidR="003838A7" w:rsidRPr="003838A7" w:rsidRDefault="003838A7" w:rsidP="003838A7">
            <w:pPr>
              <w:rPr>
                <w:rFonts w:asciiTheme="minorHAnsi" w:hAnsiTheme="minorHAnsi"/>
              </w:rPr>
            </w:pPr>
            <w:r>
              <w:rPr>
                <w:rFonts w:asciiTheme="minorHAnsi" w:hAnsiTheme="minorHAnsi"/>
              </w:rPr>
              <w:t>01-10-2010</w:t>
            </w:r>
          </w:p>
        </w:tc>
        <w:tc>
          <w:tcPr>
            <w:tcW w:w="2303" w:type="dxa"/>
          </w:tcPr>
          <w:p w:rsidR="003838A7" w:rsidRDefault="003838A7" w:rsidP="003838A7">
            <w:pPr>
              <w:rPr>
                <w:rFonts w:asciiTheme="minorHAnsi" w:hAnsiTheme="minorHAnsi"/>
              </w:rPr>
            </w:pPr>
            <w:r>
              <w:rPr>
                <w:rFonts w:asciiTheme="minorHAnsi" w:hAnsiTheme="minorHAnsi"/>
              </w:rPr>
              <w:t>Teldatum</w:t>
            </w:r>
          </w:p>
          <w:p w:rsidR="003838A7" w:rsidRPr="003838A7" w:rsidRDefault="003838A7" w:rsidP="003838A7">
            <w:pPr>
              <w:rPr>
                <w:rFonts w:asciiTheme="minorHAnsi" w:hAnsiTheme="minorHAnsi"/>
              </w:rPr>
            </w:pPr>
            <w:r>
              <w:rPr>
                <w:rFonts w:asciiTheme="minorHAnsi" w:hAnsiTheme="minorHAnsi"/>
              </w:rPr>
              <w:t>01-10-2011</w:t>
            </w:r>
          </w:p>
        </w:tc>
        <w:tc>
          <w:tcPr>
            <w:tcW w:w="2303" w:type="dxa"/>
          </w:tcPr>
          <w:p w:rsidR="003838A7" w:rsidRDefault="003838A7" w:rsidP="003838A7">
            <w:pPr>
              <w:rPr>
                <w:rFonts w:asciiTheme="minorHAnsi" w:hAnsiTheme="minorHAnsi"/>
              </w:rPr>
            </w:pPr>
            <w:r>
              <w:rPr>
                <w:rFonts w:asciiTheme="minorHAnsi" w:hAnsiTheme="minorHAnsi"/>
              </w:rPr>
              <w:t>Teldatum</w:t>
            </w:r>
          </w:p>
          <w:p w:rsidR="007E4BF1" w:rsidRPr="003838A7" w:rsidRDefault="007E4BF1" w:rsidP="003838A7">
            <w:pPr>
              <w:spacing w:after="200" w:line="276" w:lineRule="auto"/>
              <w:rPr>
                <w:rFonts w:asciiTheme="minorHAnsi" w:hAnsiTheme="minorHAnsi"/>
              </w:rPr>
            </w:pPr>
            <w:r>
              <w:rPr>
                <w:rFonts w:asciiTheme="minorHAnsi" w:hAnsiTheme="minorHAnsi"/>
              </w:rPr>
              <w:t>01-10-2012</w:t>
            </w:r>
          </w:p>
        </w:tc>
        <w:tc>
          <w:tcPr>
            <w:tcW w:w="2303" w:type="dxa"/>
          </w:tcPr>
          <w:p w:rsidR="007E4BF1" w:rsidRDefault="007E4BF1" w:rsidP="007E4BF1">
            <w:pPr>
              <w:rPr>
                <w:rFonts w:asciiTheme="minorHAnsi" w:hAnsiTheme="minorHAnsi"/>
              </w:rPr>
            </w:pPr>
            <w:r>
              <w:rPr>
                <w:rFonts w:asciiTheme="minorHAnsi" w:hAnsiTheme="minorHAnsi"/>
              </w:rPr>
              <w:t>Teldatum</w:t>
            </w:r>
          </w:p>
          <w:p w:rsidR="003838A7" w:rsidRPr="003838A7" w:rsidRDefault="007E4BF1" w:rsidP="007E4BF1">
            <w:pPr>
              <w:spacing w:after="200" w:line="276" w:lineRule="auto"/>
              <w:rPr>
                <w:rFonts w:asciiTheme="minorHAnsi" w:hAnsiTheme="minorHAnsi"/>
              </w:rPr>
            </w:pPr>
            <w:r>
              <w:rPr>
                <w:rFonts w:asciiTheme="minorHAnsi" w:hAnsiTheme="minorHAnsi"/>
              </w:rPr>
              <w:t>01-10-2013</w:t>
            </w:r>
          </w:p>
        </w:tc>
      </w:tr>
      <w:tr w:rsidR="003838A7" w:rsidRPr="003838A7" w:rsidTr="003838A7">
        <w:tc>
          <w:tcPr>
            <w:tcW w:w="2303" w:type="dxa"/>
          </w:tcPr>
          <w:p w:rsidR="003838A7" w:rsidRPr="003838A7" w:rsidRDefault="00E1373D">
            <w:pPr>
              <w:spacing w:after="200" w:line="276" w:lineRule="auto"/>
              <w:rPr>
                <w:rFonts w:asciiTheme="minorHAnsi" w:hAnsiTheme="minorHAnsi"/>
              </w:rPr>
            </w:pPr>
            <w:r>
              <w:rPr>
                <w:rFonts w:asciiTheme="minorHAnsi" w:hAnsiTheme="minorHAnsi"/>
              </w:rPr>
              <w:t>149</w:t>
            </w:r>
          </w:p>
        </w:tc>
        <w:tc>
          <w:tcPr>
            <w:tcW w:w="2303" w:type="dxa"/>
          </w:tcPr>
          <w:p w:rsidR="003838A7" w:rsidRPr="003838A7" w:rsidRDefault="00E1373D">
            <w:pPr>
              <w:spacing w:after="200" w:line="276" w:lineRule="auto"/>
              <w:rPr>
                <w:rFonts w:asciiTheme="minorHAnsi" w:hAnsiTheme="minorHAnsi"/>
              </w:rPr>
            </w:pPr>
            <w:r>
              <w:rPr>
                <w:rFonts w:asciiTheme="minorHAnsi" w:hAnsiTheme="minorHAnsi"/>
              </w:rPr>
              <w:t>149</w:t>
            </w:r>
          </w:p>
        </w:tc>
        <w:tc>
          <w:tcPr>
            <w:tcW w:w="2303" w:type="dxa"/>
          </w:tcPr>
          <w:p w:rsidR="003838A7" w:rsidRPr="003838A7" w:rsidRDefault="00E1373D">
            <w:pPr>
              <w:spacing w:after="200" w:line="276" w:lineRule="auto"/>
              <w:rPr>
                <w:rFonts w:asciiTheme="minorHAnsi" w:hAnsiTheme="minorHAnsi"/>
              </w:rPr>
            </w:pPr>
            <w:r>
              <w:rPr>
                <w:rFonts w:asciiTheme="minorHAnsi" w:hAnsiTheme="minorHAnsi"/>
              </w:rPr>
              <w:t>148</w:t>
            </w:r>
          </w:p>
        </w:tc>
        <w:tc>
          <w:tcPr>
            <w:tcW w:w="2303" w:type="dxa"/>
          </w:tcPr>
          <w:p w:rsidR="003838A7" w:rsidRPr="003838A7" w:rsidRDefault="00E1373D">
            <w:pPr>
              <w:spacing w:after="200" w:line="276" w:lineRule="auto"/>
              <w:rPr>
                <w:rFonts w:asciiTheme="minorHAnsi" w:hAnsiTheme="minorHAnsi"/>
              </w:rPr>
            </w:pPr>
            <w:r>
              <w:rPr>
                <w:rFonts w:asciiTheme="minorHAnsi" w:hAnsiTheme="minorHAnsi"/>
              </w:rPr>
              <w:t>160</w:t>
            </w:r>
          </w:p>
        </w:tc>
      </w:tr>
    </w:tbl>
    <w:p w:rsidR="003838A7" w:rsidRDefault="003838A7">
      <w:pPr>
        <w:spacing w:after="200" w:line="276" w:lineRule="auto"/>
        <w:rPr>
          <w:rFonts w:asciiTheme="minorHAnsi" w:hAnsiTheme="minorHAnsi"/>
          <w:b/>
        </w:rPr>
      </w:pPr>
    </w:p>
    <w:p w:rsidR="007E4BF1" w:rsidRDefault="007E4BF1">
      <w:pPr>
        <w:spacing w:after="200" w:line="276" w:lineRule="auto"/>
        <w:rPr>
          <w:rFonts w:asciiTheme="minorHAnsi" w:hAnsiTheme="minorHAnsi"/>
          <w:b/>
        </w:rPr>
      </w:pPr>
      <w:r>
        <w:rPr>
          <w:rFonts w:asciiTheme="minorHAnsi" w:hAnsiTheme="minorHAnsi"/>
          <w:b/>
        </w:rPr>
        <w:t>Het percentage gewogen kinderen</w:t>
      </w:r>
    </w:p>
    <w:tbl>
      <w:tblPr>
        <w:tblStyle w:val="Tabelraster"/>
        <w:tblW w:w="0" w:type="auto"/>
        <w:tblLook w:val="04A0" w:firstRow="1" w:lastRow="0" w:firstColumn="1" w:lastColumn="0" w:noHBand="0" w:noVBand="1"/>
      </w:tblPr>
      <w:tblGrid>
        <w:gridCol w:w="2303"/>
        <w:gridCol w:w="2303"/>
        <w:gridCol w:w="2303"/>
        <w:gridCol w:w="2303"/>
      </w:tblGrid>
      <w:tr w:rsidR="00487014" w:rsidRPr="003838A7" w:rsidTr="00F66AC3">
        <w:tc>
          <w:tcPr>
            <w:tcW w:w="2303" w:type="dxa"/>
          </w:tcPr>
          <w:p w:rsidR="00487014" w:rsidRDefault="00487014" w:rsidP="00F66AC3">
            <w:pPr>
              <w:rPr>
                <w:rFonts w:asciiTheme="minorHAnsi" w:hAnsiTheme="minorHAnsi"/>
              </w:rPr>
            </w:pPr>
            <w:r w:rsidRPr="003838A7">
              <w:rPr>
                <w:rFonts w:asciiTheme="minorHAnsi" w:hAnsiTheme="minorHAnsi"/>
              </w:rPr>
              <w:t>Tel</w:t>
            </w:r>
            <w:r>
              <w:rPr>
                <w:rFonts w:asciiTheme="minorHAnsi" w:hAnsiTheme="minorHAnsi"/>
              </w:rPr>
              <w:t>datum</w:t>
            </w:r>
          </w:p>
          <w:p w:rsidR="00487014" w:rsidRPr="003838A7" w:rsidRDefault="00487014" w:rsidP="00F66AC3">
            <w:pPr>
              <w:rPr>
                <w:rFonts w:asciiTheme="minorHAnsi" w:hAnsiTheme="minorHAnsi"/>
              </w:rPr>
            </w:pPr>
            <w:r>
              <w:rPr>
                <w:rFonts w:asciiTheme="minorHAnsi" w:hAnsiTheme="minorHAnsi"/>
              </w:rPr>
              <w:t>01-10-2010</w:t>
            </w:r>
          </w:p>
        </w:tc>
        <w:tc>
          <w:tcPr>
            <w:tcW w:w="2303" w:type="dxa"/>
          </w:tcPr>
          <w:p w:rsidR="00487014" w:rsidRDefault="00487014" w:rsidP="00F66AC3">
            <w:pPr>
              <w:rPr>
                <w:rFonts w:asciiTheme="minorHAnsi" w:hAnsiTheme="minorHAnsi"/>
              </w:rPr>
            </w:pPr>
            <w:r>
              <w:rPr>
                <w:rFonts w:asciiTheme="minorHAnsi" w:hAnsiTheme="minorHAnsi"/>
              </w:rPr>
              <w:t>Teldatum</w:t>
            </w:r>
          </w:p>
          <w:p w:rsidR="00487014" w:rsidRPr="003838A7" w:rsidRDefault="00487014" w:rsidP="00F66AC3">
            <w:pPr>
              <w:rPr>
                <w:rFonts w:asciiTheme="minorHAnsi" w:hAnsiTheme="minorHAnsi"/>
              </w:rPr>
            </w:pPr>
            <w:r>
              <w:rPr>
                <w:rFonts w:asciiTheme="minorHAnsi" w:hAnsiTheme="minorHAnsi"/>
              </w:rPr>
              <w:t>01-10-2011</w:t>
            </w:r>
          </w:p>
        </w:tc>
        <w:tc>
          <w:tcPr>
            <w:tcW w:w="2303" w:type="dxa"/>
          </w:tcPr>
          <w:p w:rsidR="00487014" w:rsidRDefault="00487014" w:rsidP="00F66AC3">
            <w:pPr>
              <w:rPr>
                <w:rFonts w:asciiTheme="minorHAnsi" w:hAnsiTheme="minorHAnsi"/>
              </w:rPr>
            </w:pPr>
            <w:r>
              <w:rPr>
                <w:rFonts w:asciiTheme="minorHAnsi" w:hAnsiTheme="minorHAnsi"/>
              </w:rPr>
              <w:t>Teldatum</w:t>
            </w:r>
          </w:p>
          <w:p w:rsidR="00487014" w:rsidRPr="003838A7" w:rsidRDefault="00487014" w:rsidP="00F66AC3">
            <w:pPr>
              <w:spacing w:after="200" w:line="276" w:lineRule="auto"/>
              <w:rPr>
                <w:rFonts w:asciiTheme="minorHAnsi" w:hAnsiTheme="minorHAnsi"/>
              </w:rPr>
            </w:pPr>
            <w:r>
              <w:rPr>
                <w:rFonts w:asciiTheme="minorHAnsi" w:hAnsiTheme="minorHAnsi"/>
              </w:rPr>
              <w:t>01-10-2012</w:t>
            </w:r>
          </w:p>
        </w:tc>
        <w:tc>
          <w:tcPr>
            <w:tcW w:w="2303" w:type="dxa"/>
          </w:tcPr>
          <w:p w:rsidR="00487014" w:rsidRDefault="00487014" w:rsidP="00F66AC3">
            <w:pPr>
              <w:rPr>
                <w:rFonts w:asciiTheme="minorHAnsi" w:hAnsiTheme="minorHAnsi"/>
              </w:rPr>
            </w:pPr>
            <w:r>
              <w:rPr>
                <w:rFonts w:asciiTheme="minorHAnsi" w:hAnsiTheme="minorHAnsi"/>
              </w:rPr>
              <w:t>Teldatum</w:t>
            </w:r>
          </w:p>
          <w:p w:rsidR="00487014" w:rsidRPr="003838A7" w:rsidRDefault="00487014" w:rsidP="00F66AC3">
            <w:pPr>
              <w:spacing w:after="200" w:line="276" w:lineRule="auto"/>
              <w:rPr>
                <w:rFonts w:asciiTheme="minorHAnsi" w:hAnsiTheme="minorHAnsi"/>
              </w:rPr>
            </w:pPr>
            <w:r>
              <w:rPr>
                <w:rFonts w:asciiTheme="minorHAnsi" w:hAnsiTheme="minorHAnsi"/>
              </w:rPr>
              <w:t>01-10-2013</w:t>
            </w:r>
          </w:p>
        </w:tc>
      </w:tr>
      <w:tr w:rsidR="00487014" w:rsidRPr="003838A7" w:rsidTr="00F66AC3">
        <w:tc>
          <w:tcPr>
            <w:tcW w:w="2303" w:type="dxa"/>
          </w:tcPr>
          <w:p w:rsidR="00487014" w:rsidRPr="003838A7" w:rsidRDefault="00487014" w:rsidP="00F66AC3">
            <w:pPr>
              <w:spacing w:after="200" w:line="276" w:lineRule="auto"/>
              <w:rPr>
                <w:rFonts w:asciiTheme="minorHAnsi" w:hAnsiTheme="minorHAnsi"/>
              </w:rPr>
            </w:pPr>
            <w:r>
              <w:rPr>
                <w:rFonts w:asciiTheme="minorHAnsi" w:hAnsiTheme="minorHAnsi"/>
              </w:rPr>
              <w:t>60,4 %</w:t>
            </w:r>
          </w:p>
        </w:tc>
        <w:tc>
          <w:tcPr>
            <w:tcW w:w="2303" w:type="dxa"/>
          </w:tcPr>
          <w:p w:rsidR="00487014" w:rsidRPr="003838A7" w:rsidRDefault="00487014" w:rsidP="00F66AC3">
            <w:pPr>
              <w:spacing w:after="200" w:line="276" w:lineRule="auto"/>
              <w:rPr>
                <w:rFonts w:asciiTheme="minorHAnsi" w:hAnsiTheme="minorHAnsi"/>
              </w:rPr>
            </w:pPr>
            <w:r>
              <w:rPr>
                <w:rFonts w:asciiTheme="minorHAnsi" w:hAnsiTheme="minorHAnsi"/>
              </w:rPr>
              <w:t>54,4</w:t>
            </w:r>
          </w:p>
        </w:tc>
        <w:tc>
          <w:tcPr>
            <w:tcW w:w="2303" w:type="dxa"/>
          </w:tcPr>
          <w:p w:rsidR="00487014" w:rsidRPr="003838A7" w:rsidRDefault="00487014" w:rsidP="00F66AC3">
            <w:pPr>
              <w:spacing w:after="200" w:line="276" w:lineRule="auto"/>
              <w:rPr>
                <w:rFonts w:asciiTheme="minorHAnsi" w:hAnsiTheme="minorHAnsi"/>
              </w:rPr>
            </w:pPr>
            <w:r>
              <w:rPr>
                <w:rFonts w:asciiTheme="minorHAnsi" w:hAnsiTheme="minorHAnsi"/>
              </w:rPr>
              <w:t>48,6</w:t>
            </w:r>
          </w:p>
        </w:tc>
        <w:tc>
          <w:tcPr>
            <w:tcW w:w="2303" w:type="dxa"/>
          </w:tcPr>
          <w:p w:rsidR="00487014" w:rsidRPr="003838A7" w:rsidRDefault="00487014" w:rsidP="00F66AC3">
            <w:pPr>
              <w:spacing w:after="200" w:line="276" w:lineRule="auto"/>
              <w:rPr>
                <w:rFonts w:asciiTheme="minorHAnsi" w:hAnsiTheme="minorHAnsi"/>
              </w:rPr>
            </w:pPr>
            <w:r>
              <w:rPr>
                <w:rFonts w:asciiTheme="minorHAnsi" w:hAnsiTheme="minorHAnsi"/>
              </w:rPr>
              <w:t>48,8</w:t>
            </w:r>
          </w:p>
        </w:tc>
      </w:tr>
    </w:tbl>
    <w:p w:rsidR="00487014" w:rsidRDefault="00487014">
      <w:pPr>
        <w:spacing w:after="200" w:line="276" w:lineRule="auto"/>
        <w:rPr>
          <w:rFonts w:asciiTheme="minorHAnsi" w:hAnsiTheme="minorHAnsi"/>
          <w:b/>
        </w:rPr>
      </w:pPr>
    </w:p>
    <w:p w:rsidR="00487014" w:rsidRDefault="00487014">
      <w:pPr>
        <w:spacing w:after="200" w:line="276" w:lineRule="auto"/>
        <w:rPr>
          <w:rFonts w:asciiTheme="minorHAnsi" w:hAnsiTheme="minorHAnsi"/>
          <w:b/>
        </w:rPr>
      </w:pPr>
      <w:r>
        <w:rPr>
          <w:rFonts w:asciiTheme="minorHAnsi" w:hAnsiTheme="minorHAnsi"/>
          <w:b/>
        </w:rPr>
        <w:t xml:space="preserve">Aantal en percentage deelnemers voorschoolse opvang </w:t>
      </w:r>
      <w:r w:rsidR="001F6320">
        <w:rPr>
          <w:rFonts w:asciiTheme="minorHAnsi" w:hAnsiTheme="minorHAnsi"/>
          <w:b/>
        </w:rPr>
        <w:t xml:space="preserve"> op 01-10-2013 </w:t>
      </w:r>
      <w:r>
        <w:rPr>
          <w:rFonts w:asciiTheme="minorHAnsi" w:hAnsiTheme="minorHAnsi"/>
          <w:b/>
        </w:rPr>
        <w:t>groep 1</w:t>
      </w:r>
      <w:r w:rsidR="001F6320">
        <w:rPr>
          <w:rFonts w:asciiTheme="minorHAnsi" w:hAnsiTheme="minorHAnsi"/>
          <w:b/>
        </w:rPr>
        <w:t xml:space="preserve"> </w:t>
      </w:r>
      <w:r>
        <w:rPr>
          <w:rFonts w:asciiTheme="minorHAnsi" w:hAnsiTheme="minorHAnsi"/>
          <w:b/>
        </w:rPr>
        <w:t xml:space="preserve"> :</w:t>
      </w:r>
    </w:p>
    <w:tbl>
      <w:tblPr>
        <w:tblStyle w:val="Tabelraster"/>
        <w:tblW w:w="0" w:type="auto"/>
        <w:tblLook w:val="04A0" w:firstRow="1" w:lastRow="0" w:firstColumn="1" w:lastColumn="0" w:noHBand="0" w:noVBand="1"/>
      </w:tblPr>
      <w:tblGrid>
        <w:gridCol w:w="4606"/>
        <w:gridCol w:w="4606"/>
      </w:tblGrid>
      <w:tr w:rsidR="007E4BF1" w:rsidTr="007E4BF1">
        <w:tc>
          <w:tcPr>
            <w:tcW w:w="4606" w:type="dxa"/>
          </w:tcPr>
          <w:p w:rsidR="007E4BF1" w:rsidRPr="007E4BF1" w:rsidRDefault="007E4BF1">
            <w:pPr>
              <w:spacing w:after="200" w:line="276" w:lineRule="auto"/>
              <w:rPr>
                <w:rFonts w:asciiTheme="minorHAnsi" w:hAnsiTheme="minorHAnsi"/>
              </w:rPr>
            </w:pPr>
            <w:r w:rsidRPr="007E4BF1">
              <w:rPr>
                <w:rFonts w:asciiTheme="minorHAnsi" w:hAnsiTheme="minorHAnsi"/>
              </w:rPr>
              <w:t>Aan</w:t>
            </w:r>
            <w:r>
              <w:rPr>
                <w:rFonts w:asciiTheme="minorHAnsi" w:hAnsiTheme="minorHAnsi"/>
              </w:rPr>
              <w:t>tal</w:t>
            </w:r>
          </w:p>
        </w:tc>
        <w:tc>
          <w:tcPr>
            <w:tcW w:w="4606" w:type="dxa"/>
          </w:tcPr>
          <w:p w:rsidR="007E4BF1" w:rsidRPr="007E4BF1" w:rsidRDefault="007E4BF1">
            <w:pPr>
              <w:spacing w:after="200" w:line="276" w:lineRule="auto"/>
              <w:rPr>
                <w:rFonts w:asciiTheme="minorHAnsi" w:hAnsiTheme="minorHAnsi"/>
              </w:rPr>
            </w:pPr>
            <w:r>
              <w:rPr>
                <w:rFonts w:asciiTheme="minorHAnsi" w:hAnsiTheme="minorHAnsi"/>
              </w:rPr>
              <w:t>Percentage</w:t>
            </w:r>
          </w:p>
        </w:tc>
      </w:tr>
      <w:tr w:rsidR="007E4BF1" w:rsidTr="007E4BF1">
        <w:tc>
          <w:tcPr>
            <w:tcW w:w="4606" w:type="dxa"/>
          </w:tcPr>
          <w:p w:rsidR="007E4BF1" w:rsidRPr="007E4BF1" w:rsidRDefault="001F6320">
            <w:pPr>
              <w:spacing w:after="200" w:line="276" w:lineRule="auto"/>
              <w:rPr>
                <w:rFonts w:asciiTheme="minorHAnsi" w:hAnsiTheme="minorHAnsi"/>
              </w:rPr>
            </w:pPr>
            <w:r>
              <w:rPr>
                <w:rFonts w:asciiTheme="minorHAnsi" w:hAnsiTheme="minorHAnsi"/>
              </w:rPr>
              <w:t>16</w:t>
            </w:r>
          </w:p>
        </w:tc>
        <w:tc>
          <w:tcPr>
            <w:tcW w:w="4606" w:type="dxa"/>
          </w:tcPr>
          <w:p w:rsidR="007E4BF1" w:rsidRPr="007E4BF1" w:rsidRDefault="001F6320">
            <w:pPr>
              <w:spacing w:after="200" w:line="276" w:lineRule="auto"/>
              <w:rPr>
                <w:rFonts w:asciiTheme="minorHAnsi" w:hAnsiTheme="minorHAnsi"/>
              </w:rPr>
            </w:pPr>
            <w:r>
              <w:rPr>
                <w:rFonts w:asciiTheme="minorHAnsi" w:hAnsiTheme="minorHAnsi"/>
              </w:rPr>
              <w:t>64%</w:t>
            </w:r>
          </w:p>
        </w:tc>
      </w:tr>
    </w:tbl>
    <w:p w:rsidR="007E4BF1" w:rsidRDefault="007E4BF1">
      <w:pPr>
        <w:spacing w:after="200" w:line="276" w:lineRule="auto"/>
        <w:rPr>
          <w:rFonts w:asciiTheme="minorHAnsi" w:hAnsiTheme="minorHAnsi"/>
          <w:b/>
        </w:rPr>
      </w:pPr>
    </w:p>
    <w:p w:rsidR="003838A7" w:rsidRDefault="007E4BF1">
      <w:pPr>
        <w:spacing w:after="200" w:line="276" w:lineRule="auto"/>
        <w:rPr>
          <w:rFonts w:asciiTheme="minorHAnsi" w:hAnsiTheme="minorHAnsi"/>
          <w:b/>
        </w:rPr>
      </w:pPr>
      <w:r>
        <w:rPr>
          <w:rFonts w:asciiTheme="minorHAnsi" w:hAnsiTheme="minorHAnsi"/>
          <w:b/>
        </w:rPr>
        <w:t>Overzicht van het aantal kinderen dat in het ZAT</w:t>
      </w:r>
      <w:r w:rsidR="00B56344">
        <w:rPr>
          <w:rFonts w:asciiTheme="minorHAnsi" w:hAnsiTheme="minorHAnsi"/>
          <w:b/>
        </w:rPr>
        <w:t xml:space="preserve"> (zorgadviesteam)</w:t>
      </w:r>
      <w:r>
        <w:rPr>
          <w:rFonts w:asciiTheme="minorHAnsi" w:hAnsiTheme="minorHAnsi"/>
          <w:b/>
        </w:rPr>
        <w:t xml:space="preserve"> is besproken</w:t>
      </w:r>
    </w:p>
    <w:tbl>
      <w:tblPr>
        <w:tblStyle w:val="Tabelraster"/>
        <w:tblW w:w="0" w:type="auto"/>
        <w:tblLook w:val="04A0" w:firstRow="1" w:lastRow="0" w:firstColumn="1" w:lastColumn="0" w:noHBand="0" w:noVBand="1"/>
      </w:tblPr>
      <w:tblGrid>
        <w:gridCol w:w="1842"/>
        <w:gridCol w:w="1842"/>
        <w:gridCol w:w="1842"/>
        <w:gridCol w:w="1843"/>
        <w:gridCol w:w="1843"/>
      </w:tblGrid>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Schooljaar</w:t>
            </w:r>
          </w:p>
        </w:tc>
        <w:tc>
          <w:tcPr>
            <w:tcW w:w="1842" w:type="dxa"/>
          </w:tcPr>
          <w:p w:rsidR="007E4BF1" w:rsidRDefault="007E4BF1">
            <w:pPr>
              <w:spacing w:after="200" w:line="276" w:lineRule="auto"/>
              <w:rPr>
                <w:rFonts w:asciiTheme="minorHAnsi" w:hAnsiTheme="minorHAnsi"/>
              </w:rPr>
            </w:pPr>
            <w:r>
              <w:rPr>
                <w:rFonts w:asciiTheme="minorHAnsi" w:hAnsiTheme="minorHAnsi"/>
              </w:rPr>
              <w:t>2009-2010</w:t>
            </w:r>
          </w:p>
        </w:tc>
        <w:tc>
          <w:tcPr>
            <w:tcW w:w="1842" w:type="dxa"/>
          </w:tcPr>
          <w:p w:rsidR="007E4BF1" w:rsidRDefault="007E4BF1">
            <w:pPr>
              <w:spacing w:after="200" w:line="276" w:lineRule="auto"/>
              <w:rPr>
                <w:rFonts w:asciiTheme="minorHAnsi" w:hAnsiTheme="minorHAnsi"/>
              </w:rPr>
            </w:pPr>
            <w:r>
              <w:rPr>
                <w:rFonts w:asciiTheme="minorHAnsi" w:hAnsiTheme="minorHAnsi"/>
              </w:rPr>
              <w:t>2010-2011</w:t>
            </w:r>
          </w:p>
        </w:tc>
        <w:tc>
          <w:tcPr>
            <w:tcW w:w="1843" w:type="dxa"/>
          </w:tcPr>
          <w:p w:rsidR="007E4BF1" w:rsidRDefault="007E4BF1">
            <w:pPr>
              <w:spacing w:after="200" w:line="276" w:lineRule="auto"/>
              <w:rPr>
                <w:rFonts w:asciiTheme="minorHAnsi" w:hAnsiTheme="minorHAnsi"/>
              </w:rPr>
            </w:pPr>
            <w:r>
              <w:rPr>
                <w:rFonts w:asciiTheme="minorHAnsi" w:hAnsiTheme="minorHAnsi"/>
              </w:rPr>
              <w:t>2011-2012</w:t>
            </w:r>
          </w:p>
        </w:tc>
        <w:tc>
          <w:tcPr>
            <w:tcW w:w="1843" w:type="dxa"/>
          </w:tcPr>
          <w:p w:rsidR="007E4BF1" w:rsidRDefault="007E4BF1">
            <w:pPr>
              <w:spacing w:after="200" w:line="276" w:lineRule="auto"/>
              <w:rPr>
                <w:rFonts w:asciiTheme="minorHAnsi" w:hAnsiTheme="minorHAnsi"/>
              </w:rPr>
            </w:pPr>
            <w:r>
              <w:rPr>
                <w:rFonts w:asciiTheme="minorHAnsi" w:hAnsiTheme="minorHAnsi"/>
              </w:rPr>
              <w:t>2012-2013</w:t>
            </w:r>
          </w:p>
        </w:tc>
      </w:tr>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Aantal kinderen</w:t>
            </w:r>
          </w:p>
        </w:tc>
        <w:tc>
          <w:tcPr>
            <w:tcW w:w="1842" w:type="dxa"/>
          </w:tcPr>
          <w:p w:rsidR="007E4BF1" w:rsidRDefault="00D514FC">
            <w:pPr>
              <w:spacing w:after="200" w:line="276" w:lineRule="auto"/>
              <w:rPr>
                <w:rFonts w:asciiTheme="minorHAnsi" w:hAnsiTheme="minorHAnsi"/>
              </w:rPr>
            </w:pPr>
            <w:r>
              <w:rPr>
                <w:rFonts w:asciiTheme="minorHAnsi" w:hAnsiTheme="minorHAnsi"/>
              </w:rPr>
              <w:t>2</w:t>
            </w:r>
          </w:p>
        </w:tc>
        <w:tc>
          <w:tcPr>
            <w:tcW w:w="1842" w:type="dxa"/>
          </w:tcPr>
          <w:p w:rsidR="007E4BF1" w:rsidRDefault="001F6320">
            <w:pPr>
              <w:spacing w:after="200" w:line="276" w:lineRule="auto"/>
              <w:rPr>
                <w:rFonts w:asciiTheme="minorHAnsi" w:hAnsiTheme="minorHAnsi"/>
              </w:rPr>
            </w:pPr>
            <w:r>
              <w:rPr>
                <w:rFonts w:asciiTheme="minorHAnsi" w:hAnsiTheme="minorHAnsi"/>
              </w:rPr>
              <w:t>6</w:t>
            </w:r>
          </w:p>
        </w:tc>
        <w:tc>
          <w:tcPr>
            <w:tcW w:w="1843" w:type="dxa"/>
          </w:tcPr>
          <w:p w:rsidR="007E4BF1" w:rsidRDefault="001F6320">
            <w:pPr>
              <w:spacing w:after="200" w:line="276" w:lineRule="auto"/>
              <w:rPr>
                <w:rFonts w:asciiTheme="minorHAnsi" w:hAnsiTheme="minorHAnsi"/>
              </w:rPr>
            </w:pPr>
            <w:r>
              <w:rPr>
                <w:rFonts w:asciiTheme="minorHAnsi" w:hAnsiTheme="minorHAnsi"/>
              </w:rPr>
              <w:t>7</w:t>
            </w:r>
          </w:p>
        </w:tc>
        <w:tc>
          <w:tcPr>
            <w:tcW w:w="1843" w:type="dxa"/>
          </w:tcPr>
          <w:p w:rsidR="007E4BF1" w:rsidRDefault="001F6320">
            <w:pPr>
              <w:spacing w:after="200" w:line="276" w:lineRule="auto"/>
              <w:rPr>
                <w:rFonts w:asciiTheme="minorHAnsi" w:hAnsiTheme="minorHAnsi"/>
              </w:rPr>
            </w:pPr>
            <w:r>
              <w:rPr>
                <w:rFonts w:asciiTheme="minorHAnsi" w:hAnsiTheme="minorHAnsi"/>
              </w:rPr>
              <w:t>10</w:t>
            </w:r>
          </w:p>
        </w:tc>
      </w:tr>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Percentage</w:t>
            </w:r>
          </w:p>
        </w:tc>
        <w:tc>
          <w:tcPr>
            <w:tcW w:w="1842" w:type="dxa"/>
          </w:tcPr>
          <w:p w:rsidR="007E4BF1" w:rsidRDefault="00797C15">
            <w:pPr>
              <w:spacing w:after="200" w:line="276" w:lineRule="auto"/>
              <w:rPr>
                <w:rFonts w:asciiTheme="minorHAnsi" w:hAnsiTheme="minorHAnsi"/>
              </w:rPr>
            </w:pPr>
            <w:r>
              <w:rPr>
                <w:rFonts w:asciiTheme="minorHAnsi" w:hAnsiTheme="minorHAnsi"/>
              </w:rPr>
              <w:t>1,3</w:t>
            </w:r>
            <w:r w:rsidR="00A57DD3">
              <w:rPr>
                <w:rFonts w:asciiTheme="minorHAnsi" w:hAnsiTheme="minorHAnsi"/>
              </w:rPr>
              <w:t>%</w:t>
            </w:r>
          </w:p>
        </w:tc>
        <w:tc>
          <w:tcPr>
            <w:tcW w:w="1842" w:type="dxa"/>
          </w:tcPr>
          <w:p w:rsidR="007E4BF1" w:rsidRDefault="00797C15">
            <w:pPr>
              <w:spacing w:after="200" w:line="276" w:lineRule="auto"/>
              <w:rPr>
                <w:rFonts w:asciiTheme="minorHAnsi" w:hAnsiTheme="minorHAnsi"/>
              </w:rPr>
            </w:pPr>
            <w:r>
              <w:rPr>
                <w:rFonts w:asciiTheme="minorHAnsi" w:hAnsiTheme="minorHAnsi"/>
              </w:rPr>
              <w:t>4,0</w:t>
            </w:r>
            <w:r w:rsidR="00A57DD3">
              <w:rPr>
                <w:rFonts w:asciiTheme="minorHAnsi" w:hAnsiTheme="minorHAnsi"/>
              </w:rPr>
              <w:t>%</w:t>
            </w:r>
          </w:p>
        </w:tc>
        <w:tc>
          <w:tcPr>
            <w:tcW w:w="1843" w:type="dxa"/>
          </w:tcPr>
          <w:p w:rsidR="007E4BF1" w:rsidRDefault="00797C15">
            <w:pPr>
              <w:spacing w:after="200" w:line="276" w:lineRule="auto"/>
              <w:rPr>
                <w:rFonts w:asciiTheme="minorHAnsi" w:hAnsiTheme="minorHAnsi"/>
              </w:rPr>
            </w:pPr>
            <w:r>
              <w:rPr>
                <w:rFonts w:asciiTheme="minorHAnsi" w:hAnsiTheme="minorHAnsi"/>
              </w:rPr>
              <w:t>4,7</w:t>
            </w:r>
            <w:r w:rsidR="00A57DD3">
              <w:rPr>
                <w:rFonts w:asciiTheme="minorHAnsi" w:hAnsiTheme="minorHAnsi"/>
              </w:rPr>
              <w:t>%</w:t>
            </w:r>
          </w:p>
        </w:tc>
        <w:tc>
          <w:tcPr>
            <w:tcW w:w="1843" w:type="dxa"/>
          </w:tcPr>
          <w:p w:rsidR="007E4BF1" w:rsidRDefault="00797C15">
            <w:pPr>
              <w:spacing w:after="200" w:line="276" w:lineRule="auto"/>
              <w:rPr>
                <w:rFonts w:asciiTheme="minorHAnsi" w:hAnsiTheme="minorHAnsi"/>
              </w:rPr>
            </w:pPr>
            <w:r>
              <w:rPr>
                <w:rFonts w:asciiTheme="minorHAnsi" w:hAnsiTheme="minorHAnsi"/>
              </w:rPr>
              <w:t>6,3</w:t>
            </w:r>
            <w:r w:rsidR="00A57DD3">
              <w:rPr>
                <w:rFonts w:asciiTheme="minorHAnsi" w:hAnsiTheme="minorHAnsi"/>
              </w:rPr>
              <w:t>%</w:t>
            </w:r>
          </w:p>
        </w:tc>
      </w:tr>
    </w:tbl>
    <w:p w:rsidR="007E4BF1" w:rsidRDefault="007E4BF1">
      <w:pPr>
        <w:spacing w:after="200" w:line="276" w:lineRule="auto"/>
        <w:rPr>
          <w:rFonts w:asciiTheme="minorHAnsi" w:hAnsiTheme="minorHAnsi"/>
          <w:b/>
        </w:rPr>
      </w:pPr>
      <w:r>
        <w:rPr>
          <w:rFonts w:asciiTheme="minorHAnsi" w:hAnsiTheme="minorHAnsi"/>
          <w:b/>
        </w:rPr>
        <w:t>Uitstroom VO</w:t>
      </w:r>
      <w:r w:rsidR="00B56344">
        <w:rPr>
          <w:rFonts w:asciiTheme="minorHAnsi" w:hAnsiTheme="minorHAnsi"/>
          <w:b/>
        </w:rPr>
        <w:t xml:space="preserve"> (voortgezet onderwijs)</w:t>
      </w:r>
    </w:p>
    <w:p w:rsidR="00C1625D" w:rsidRDefault="00C1625D">
      <w:pPr>
        <w:spacing w:after="200" w:line="276" w:lineRule="auto"/>
        <w:rPr>
          <w:rFonts w:asciiTheme="minorHAnsi" w:hAnsiTheme="minorHAnsi"/>
          <w:b/>
        </w:rPr>
      </w:pPr>
    </w:p>
    <w:p w:rsidR="00C1625D" w:rsidRDefault="00C1625D">
      <w:pPr>
        <w:spacing w:after="200" w:line="276" w:lineRule="auto"/>
        <w:rPr>
          <w:rFonts w:asciiTheme="minorHAnsi" w:hAnsiTheme="minorHAnsi"/>
          <w:b/>
        </w:rPr>
      </w:pPr>
    </w:p>
    <w:p w:rsidR="00C1625D" w:rsidRDefault="00C1625D">
      <w:pPr>
        <w:spacing w:after="200" w:line="276" w:lineRule="auto"/>
        <w:rPr>
          <w:rFonts w:asciiTheme="minorHAnsi" w:hAnsiTheme="minorHAnsi"/>
          <w:b/>
        </w:rPr>
      </w:pPr>
    </w:p>
    <w:p w:rsidR="007E4BF1" w:rsidRDefault="007E4BF1">
      <w:pPr>
        <w:spacing w:after="200" w:line="276" w:lineRule="auto"/>
        <w:rPr>
          <w:rFonts w:asciiTheme="minorHAnsi" w:hAnsiTheme="minorHAnsi"/>
          <w:b/>
        </w:rPr>
      </w:pPr>
      <w:r>
        <w:rPr>
          <w:rFonts w:asciiTheme="minorHAnsi" w:hAnsiTheme="minorHAnsi"/>
          <w:b/>
        </w:rPr>
        <w:lastRenderedPageBreak/>
        <w:t>Aantal en percentage per 01 oktober &gt;12</w:t>
      </w:r>
    </w:p>
    <w:tbl>
      <w:tblPr>
        <w:tblStyle w:val="Tabelraster"/>
        <w:tblW w:w="0" w:type="auto"/>
        <w:tblLook w:val="04A0" w:firstRow="1" w:lastRow="0" w:firstColumn="1" w:lastColumn="0" w:noHBand="0" w:noVBand="1"/>
      </w:tblPr>
      <w:tblGrid>
        <w:gridCol w:w="1842"/>
        <w:gridCol w:w="1842"/>
        <w:gridCol w:w="1842"/>
        <w:gridCol w:w="1843"/>
        <w:gridCol w:w="1843"/>
      </w:tblGrid>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Schooljaar</w:t>
            </w:r>
          </w:p>
        </w:tc>
        <w:tc>
          <w:tcPr>
            <w:tcW w:w="1842" w:type="dxa"/>
          </w:tcPr>
          <w:p w:rsidR="007E4BF1" w:rsidRDefault="007E4BF1">
            <w:pPr>
              <w:spacing w:after="200" w:line="276" w:lineRule="auto"/>
              <w:rPr>
                <w:rFonts w:asciiTheme="minorHAnsi" w:hAnsiTheme="minorHAnsi"/>
              </w:rPr>
            </w:pPr>
            <w:r>
              <w:rPr>
                <w:rFonts w:asciiTheme="minorHAnsi" w:hAnsiTheme="minorHAnsi"/>
              </w:rPr>
              <w:t>2009-2010</w:t>
            </w:r>
          </w:p>
        </w:tc>
        <w:tc>
          <w:tcPr>
            <w:tcW w:w="1842" w:type="dxa"/>
          </w:tcPr>
          <w:p w:rsidR="007E4BF1" w:rsidRDefault="007E4BF1">
            <w:pPr>
              <w:spacing w:after="200" w:line="276" w:lineRule="auto"/>
              <w:rPr>
                <w:rFonts w:asciiTheme="minorHAnsi" w:hAnsiTheme="minorHAnsi"/>
              </w:rPr>
            </w:pPr>
            <w:r>
              <w:rPr>
                <w:rFonts w:asciiTheme="minorHAnsi" w:hAnsiTheme="minorHAnsi"/>
              </w:rPr>
              <w:t>2010-2011</w:t>
            </w:r>
          </w:p>
        </w:tc>
        <w:tc>
          <w:tcPr>
            <w:tcW w:w="1843" w:type="dxa"/>
          </w:tcPr>
          <w:p w:rsidR="007E4BF1" w:rsidRDefault="007E4BF1">
            <w:pPr>
              <w:spacing w:after="200" w:line="276" w:lineRule="auto"/>
              <w:rPr>
                <w:rFonts w:asciiTheme="minorHAnsi" w:hAnsiTheme="minorHAnsi"/>
              </w:rPr>
            </w:pPr>
            <w:r>
              <w:rPr>
                <w:rFonts w:asciiTheme="minorHAnsi" w:hAnsiTheme="minorHAnsi"/>
              </w:rPr>
              <w:t>2011-2012</w:t>
            </w:r>
          </w:p>
        </w:tc>
        <w:tc>
          <w:tcPr>
            <w:tcW w:w="1843" w:type="dxa"/>
          </w:tcPr>
          <w:p w:rsidR="007E4BF1" w:rsidRDefault="007E4BF1">
            <w:pPr>
              <w:spacing w:after="200" w:line="276" w:lineRule="auto"/>
              <w:rPr>
                <w:rFonts w:asciiTheme="minorHAnsi" w:hAnsiTheme="minorHAnsi"/>
              </w:rPr>
            </w:pPr>
            <w:r>
              <w:rPr>
                <w:rFonts w:asciiTheme="minorHAnsi" w:hAnsiTheme="minorHAnsi"/>
              </w:rPr>
              <w:t>20</w:t>
            </w:r>
            <w:r w:rsidR="00797C15">
              <w:rPr>
                <w:rFonts w:asciiTheme="minorHAnsi" w:hAnsiTheme="minorHAnsi"/>
              </w:rPr>
              <w:t>1</w:t>
            </w:r>
            <w:r>
              <w:rPr>
                <w:rFonts w:asciiTheme="minorHAnsi" w:hAnsiTheme="minorHAnsi"/>
              </w:rPr>
              <w:t>2-2013</w:t>
            </w:r>
          </w:p>
        </w:tc>
      </w:tr>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Aantal kinderen</w:t>
            </w:r>
          </w:p>
        </w:tc>
        <w:tc>
          <w:tcPr>
            <w:tcW w:w="1842" w:type="dxa"/>
          </w:tcPr>
          <w:p w:rsidR="007E4BF1" w:rsidRDefault="00797C15">
            <w:pPr>
              <w:spacing w:after="200" w:line="276" w:lineRule="auto"/>
              <w:rPr>
                <w:rFonts w:asciiTheme="minorHAnsi" w:hAnsiTheme="minorHAnsi"/>
              </w:rPr>
            </w:pPr>
            <w:r>
              <w:rPr>
                <w:rFonts w:asciiTheme="minorHAnsi" w:hAnsiTheme="minorHAnsi"/>
              </w:rPr>
              <w:t>21</w:t>
            </w:r>
          </w:p>
        </w:tc>
        <w:tc>
          <w:tcPr>
            <w:tcW w:w="1842" w:type="dxa"/>
          </w:tcPr>
          <w:p w:rsidR="007E4BF1" w:rsidRDefault="00797C15">
            <w:pPr>
              <w:spacing w:after="200" w:line="276" w:lineRule="auto"/>
              <w:rPr>
                <w:rFonts w:asciiTheme="minorHAnsi" w:hAnsiTheme="minorHAnsi"/>
              </w:rPr>
            </w:pPr>
            <w:r>
              <w:rPr>
                <w:rFonts w:asciiTheme="minorHAnsi" w:hAnsiTheme="minorHAnsi"/>
              </w:rPr>
              <w:t>24</w:t>
            </w:r>
          </w:p>
        </w:tc>
        <w:tc>
          <w:tcPr>
            <w:tcW w:w="1843" w:type="dxa"/>
          </w:tcPr>
          <w:p w:rsidR="007E4BF1" w:rsidRDefault="00797C15">
            <w:pPr>
              <w:spacing w:after="200" w:line="276" w:lineRule="auto"/>
              <w:rPr>
                <w:rFonts w:asciiTheme="minorHAnsi" w:hAnsiTheme="minorHAnsi"/>
              </w:rPr>
            </w:pPr>
            <w:r>
              <w:rPr>
                <w:rFonts w:asciiTheme="minorHAnsi" w:hAnsiTheme="minorHAnsi"/>
              </w:rPr>
              <w:t>13</w:t>
            </w:r>
          </w:p>
        </w:tc>
        <w:tc>
          <w:tcPr>
            <w:tcW w:w="1843" w:type="dxa"/>
          </w:tcPr>
          <w:p w:rsidR="007E4BF1" w:rsidRDefault="00797C15">
            <w:pPr>
              <w:spacing w:after="200" w:line="276" w:lineRule="auto"/>
              <w:rPr>
                <w:rFonts w:asciiTheme="minorHAnsi" w:hAnsiTheme="minorHAnsi"/>
              </w:rPr>
            </w:pPr>
            <w:r>
              <w:rPr>
                <w:rFonts w:asciiTheme="minorHAnsi" w:hAnsiTheme="minorHAnsi"/>
              </w:rPr>
              <w:t>12</w:t>
            </w:r>
          </w:p>
        </w:tc>
      </w:tr>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Percentage kinderen &gt;12 dat niet is doorgestroomd</w:t>
            </w:r>
          </w:p>
        </w:tc>
        <w:tc>
          <w:tcPr>
            <w:tcW w:w="1842" w:type="dxa"/>
          </w:tcPr>
          <w:p w:rsidR="007E4BF1" w:rsidRDefault="00797C15">
            <w:pPr>
              <w:spacing w:after="200" w:line="276" w:lineRule="auto"/>
              <w:rPr>
                <w:rFonts w:asciiTheme="minorHAnsi" w:hAnsiTheme="minorHAnsi"/>
              </w:rPr>
            </w:pPr>
            <w:r>
              <w:rPr>
                <w:rFonts w:asciiTheme="minorHAnsi" w:hAnsiTheme="minorHAnsi"/>
              </w:rPr>
              <w:t>0%</w:t>
            </w:r>
          </w:p>
        </w:tc>
        <w:tc>
          <w:tcPr>
            <w:tcW w:w="1842" w:type="dxa"/>
          </w:tcPr>
          <w:p w:rsidR="007E4BF1" w:rsidRDefault="00A57DD3">
            <w:pPr>
              <w:spacing w:after="200" w:line="276" w:lineRule="auto"/>
              <w:rPr>
                <w:rFonts w:asciiTheme="minorHAnsi" w:hAnsiTheme="minorHAnsi"/>
              </w:rPr>
            </w:pPr>
            <w:r>
              <w:rPr>
                <w:rFonts w:asciiTheme="minorHAnsi" w:hAnsiTheme="minorHAnsi"/>
              </w:rPr>
              <w:t>0%</w:t>
            </w:r>
          </w:p>
        </w:tc>
        <w:tc>
          <w:tcPr>
            <w:tcW w:w="1843" w:type="dxa"/>
          </w:tcPr>
          <w:p w:rsidR="007E4BF1" w:rsidRDefault="00A57DD3">
            <w:pPr>
              <w:spacing w:after="200" w:line="276" w:lineRule="auto"/>
              <w:rPr>
                <w:rFonts w:asciiTheme="minorHAnsi" w:hAnsiTheme="minorHAnsi"/>
              </w:rPr>
            </w:pPr>
            <w:r>
              <w:rPr>
                <w:rFonts w:asciiTheme="minorHAnsi" w:hAnsiTheme="minorHAnsi"/>
              </w:rPr>
              <w:t>7,1%</w:t>
            </w:r>
          </w:p>
        </w:tc>
        <w:tc>
          <w:tcPr>
            <w:tcW w:w="1843" w:type="dxa"/>
          </w:tcPr>
          <w:p w:rsidR="007E4BF1" w:rsidRDefault="00A57DD3">
            <w:pPr>
              <w:spacing w:after="200" w:line="276" w:lineRule="auto"/>
              <w:rPr>
                <w:rFonts w:asciiTheme="minorHAnsi" w:hAnsiTheme="minorHAnsi"/>
              </w:rPr>
            </w:pPr>
            <w:r>
              <w:rPr>
                <w:rFonts w:asciiTheme="minorHAnsi" w:hAnsiTheme="minorHAnsi"/>
              </w:rPr>
              <w:t>0%</w:t>
            </w:r>
          </w:p>
        </w:tc>
      </w:tr>
    </w:tbl>
    <w:p w:rsidR="007E4BF1" w:rsidRPr="007E4BF1" w:rsidRDefault="007E4BF1">
      <w:pPr>
        <w:spacing w:after="200" w:line="276" w:lineRule="auto"/>
        <w:rPr>
          <w:rFonts w:asciiTheme="minorHAnsi" w:hAnsiTheme="minorHAnsi"/>
        </w:rPr>
      </w:pPr>
    </w:p>
    <w:p w:rsidR="007E4BF1" w:rsidRDefault="007E4BF1">
      <w:pPr>
        <w:spacing w:after="200" w:line="276" w:lineRule="auto"/>
        <w:rPr>
          <w:rFonts w:asciiTheme="minorHAnsi" w:hAnsiTheme="minorHAnsi"/>
          <w:b/>
        </w:rPr>
      </w:pPr>
      <w:r>
        <w:rPr>
          <w:rFonts w:asciiTheme="minorHAnsi" w:hAnsiTheme="minorHAnsi"/>
          <w:b/>
        </w:rPr>
        <w:t xml:space="preserve">Aantal verwijzingen naar SBO </w:t>
      </w:r>
      <w:r w:rsidR="00B56344">
        <w:rPr>
          <w:rFonts w:asciiTheme="minorHAnsi" w:hAnsiTheme="minorHAnsi"/>
          <w:b/>
        </w:rPr>
        <w:t>(specia</w:t>
      </w:r>
      <w:r w:rsidR="00C1625D">
        <w:rPr>
          <w:rFonts w:asciiTheme="minorHAnsi" w:hAnsiTheme="minorHAnsi"/>
          <w:b/>
        </w:rPr>
        <w:t>a</w:t>
      </w:r>
      <w:r w:rsidR="00B56344">
        <w:rPr>
          <w:rFonts w:asciiTheme="minorHAnsi" w:hAnsiTheme="minorHAnsi"/>
          <w:b/>
        </w:rPr>
        <w:t>l basis onderwijs)</w:t>
      </w:r>
    </w:p>
    <w:p w:rsidR="007E4BF1" w:rsidRDefault="007E4BF1">
      <w:pPr>
        <w:spacing w:after="200" w:line="276" w:lineRule="auto"/>
        <w:rPr>
          <w:rFonts w:asciiTheme="minorHAnsi" w:hAnsiTheme="minorHAnsi"/>
          <w:b/>
        </w:rPr>
      </w:pPr>
      <w:r>
        <w:rPr>
          <w:rFonts w:asciiTheme="minorHAnsi" w:hAnsiTheme="minorHAnsi"/>
          <w:b/>
        </w:rPr>
        <w:t>Aantal en percentage per 01 oktober</w:t>
      </w:r>
    </w:p>
    <w:tbl>
      <w:tblPr>
        <w:tblStyle w:val="Tabelraster"/>
        <w:tblW w:w="0" w:type="auto"/>
        <w:tblLook w:val="04A0" w:firstRow="1" w:lastRow="0" w:firstColumn="1" w:lastColumn="0" w:noHBand="0" w:noVBand="1"/>
      </w:tblPr>
      <w:tblGrid>
        <w:gridCol w:w="1842"/>
        <w:gridCol w:w="1842"/>
        <w:gridCol w:w="1842"/>
        <w:gridCol w:w="1843"/>
        <w:gridCol w:w="1843"/>
      </w:tblGrid>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Schooljaar</w:t>
            </w:r>
          </w:p>
        </w:tc>
        <w:tc>
          <w:tcPr>
            <w:tcW w:w="1842" w:type="dxa"/>
          </w:tcPr>
          <w:p w:rsidR="007E4BF1" w:rsidRDefault="007E4BF1">
            <w:pPr>
              <w:spacing w:after="200" w:line="276" w:lineRule="auto"/>
              <w:rPr>
                <w:rFonts w:asciiTheme="minorHAnsi" w:hAnsiTheme="minorHAnsi"/>
              </w:rPr>
            </w:pPr>
            <w:r>
              <w:rPr>
                <w:rFonts w:asciiTheme="minorHAnsi" w:hAnsiTheme="minorHAnsi"/>
              </w:rPr>
              <w:t>2009-2010</w:t>
            </w:r>
          </w:p>
        </w:tc>
        <w:tc>
          <w:tcPr>
            <w:tcW w:w="1842" w:type="dxa"/>
          </w:tcPr>
          <w:p w:rsidR="007E4BF1" w:rsidRDefault="007E4BF1">
            <w:pPr>
              <w:spacing w:after="200" w:line="276" w:lineRule="auto"/>
              <w:rPr>
                <w:rFonts w:asciiTheme="minorHAnsi" w:hAnsiTheme="minorHAnsi"/>
              </w:rPr>
            </w:pPr>
            <w:r>
              <w:rPr>
                <w:rFonts w:asciiTheme="minorHAnsi" w:hAnsiTheme="minorHAnsi"/>
              </w:rPr>
              <w:t>2010-2011</w:t>
            </w:r>
          </w:p>
        </w:tc>
        <w:tc>
          <w:tcPr>
            <w:tcW w:w="1843" w:type="dxa"/>
          </w:tcPr>
          <w:p w:rsidR="007E4BF1" w:rsidRDefault="007E4BF1">
            <w:pPr>
              <w:spacing w:after="200" w:line="276" w:lineRule="auto"/>
              <w:rPr>
                <w:rFonts w:asciiTheme="minorHAnsi" w:hAnsiTheme="minorHAnsi"/>
              </w:rPr>
            </w:pPr>
            <w:r>
              <w:rPr>
                <w:rFonts w:asciiTheme="minorHAnsi" w:hAnsiTheme="minorHAnsi"/>
              </w:rPr>
              <w:t>2011-2012</w:t>
            </w:r>
          </w:p>
        </w:tc>
        <w:tc>
          <w:tcPr>
            <w:tcW w:w="1843" w:type="dxa"/>
          </w:tcPr>
          <w:p w:rsidR="007E4BF1" w:rsidRDefault="007E4BF1">
            <w:pPr>
              <w:spacing w:after="200" w:line="276" w:lineRule="auto"/>
              <w:rPr>
                <w:rFonts w:asciiTheme="minorHAnsi" w:hAnsiTheme="minorHAnsi"/>
              </w:rPr>
            </w:pPr>
            <w:r>
              <w:rPr>
                <w:rFonts w:asciiTheme="minorHAnsi" w:hAnsiTheme="minorHAnsi"/>
              </w:rPr>
              <w:t>2012-2013</w:t>
            </w:r>
          </w:p>
        </w:tc>
      </w:tr>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Aantal kinderen</w:t>
            </w:r>
          </w:p>
        </w:tc>
        <w:tc>
          <w:tcPr>
            <w:tcW w:w="1842" w:type="dxa"/>
          </w:tcPr>
          <w:p w:rsidR="007E4BF1" w:rsidRDefault="00A57DD3">
            <w:pPr>
              <w:spacing w:after="200" w:line="276" w:lineRule="auto"/>
              <w:rPr>
                <w:rFonts w:asciiTheme="minorHAnsi" w:hAnsiTheme="minorHAnsi"/>
              </w:rPr>
            </w:pPr>
            <w:r>
              <w:rPr>
                <w:rFonts w:asciiTheme="minorHAnsi" w:hAnsiTheme="minorHAnsi"/>
              </w:rPr>
              <w:t>149</w:t>
            </w:r>
          </w:p>
        </w:tc>
        <w:tc>
          <w:tcPr>
            <w:tcW w:w="1842" w:type="dxa"/>
          </w:tcPr>
          <w:p w:rsidR="007E4BF1" w:rsidRDefault="00A57DD3">
            <w:pPr>
              <w:spacing w:after="200" w:line="276" w:lineRule="auto"/>
              <w:rPr>
                <w:rFonts w:asciiTheme="minorHAnsi" w:hAnsiTheme="minorHAnsi"/>
              </w:rPr>
            </w:pPr>
            <w:r>
              <w:rPr>
                <w:rFonts w:asciiTheme="minorHAnsi" w:hAnsiTheme="minorHAnsi"/>
              </w:rPr>
              <w:t>149</w:t>
            </w:r>
          </w:p>
        </w:tc>
        <w:tc>
          <w:tcPr>
            <w:tcW w:w="1843" w:type="dxa"/>
          </w:tcPr>
          <w:p w:rsidR="007E4BF1" w:rsidRDefault="00A57DD3">
            <w:pPr>
              <w:spacing w:after="200" w:line="276" w:lineRule="auto"/>
              <w:rPr>
                <w:rFonts w:asciiTheme="minorHAnsi" w:hAnsiTheme="minorHAnsi"/>
              </w:rPr>
            </w:pPr>
            <w:r>
              <w:rPr>
                <w:rFonts w:asciiTheme="minorHAnsi" w:hAnsiTheme="minorHAnsi"/>
              </w:rPr>
              <w:t>148</w:t>
            </w:r>
          </w:p>
        </w:tc>
        <w:tc>
          <w:tcPr>
            <w:tcW w:w="1843" w:type="dxa"/>
          </w:tcPr>
          <w:p w:rsidR="007E4BF1" w:rsidRDefault="00A57DD3">
            <w:pPr>
              <w:spacing w:after="200" w:line="276" w:lineRule="auto"/>
              <w:rPr>
                <w:rFonts w:asciiTheme="minorHAnsi" w:hAnsiTheme="minorHAnsi"/>
              </w:rPr>
            </w:pPr>
            <w:r>
              <w:rPr>
                <w:rFonts w:asciiTheme="minorHAnsi" w:hAnsiTheme="minorHAnsi"/>
              </w:rPr>
              <w:t>160</w:t>
            </w:r>
          </w:p>
        </w:tc>
      </w:tr>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Aantal naar SBO</w:t>
            </w:r>
          </w:p>
        </w:tc>
        <w:tc>
          <w:tcPr>
            <w:tcW w:w="1842" w:type="dxa"/>
          </w:tcPr>
          <w:p w:rsidR="007E4BF1" w:rsidRDefault="00E957BE">
            <w:pPr>
              <w:spacing w:after="200" w:line="276" w:lineRule="auto"/>
              <w:rPr>
                <w:rFonts w:asciiTheme="minorHAnsi" w:hAnsiTheme="minorHAnsi"/>
              </w:rPr>
            </w:pPr>
            <w:r>
              <w:rPr>
                <w:rFonts w:asciiTheme="minorHAnsi" w:hAnsiTheme="minorHAnsi"/>
              </w:rPr>
              <w:t>2</w:t>
            </w:r>
          </w:p>
        </w:tc>
        <w:tc>
          <w:tcPr>
            <w:tcW w:w="1842" w:type="dxa"/>
          </w:tcPr>
          <w:p w:rsidR="007E4BF1" w:rsidRDefault="00E957BE">
            <w:pPr>
              <w:spacing w:after="200" w:line="276" w:lineRule="auto"/>
              <w:rPr>
                <w:rFonts w:asciiTheme="minorHAnsi" w:hAnsiTheme="minorHAnsi"/>
              </w:rPr>
            </w:pPr>
            <w:r>
              <w:rPr>
                <w:rFonts w:asciiTheme="minorHAnsi" w:hAnsiTheme="minorHAnsi"/>
              </w:rPr>
              <w:t>1</w:t>
            </w:r>
          </w:p>
        </w:tc>
        <w:tc>
          <w:tcPr>
            <w:tcW w:w="1843" w:type="dxa"/>
          </w:tcPr>
          <w:p w:rsidR="007E4BF1" w:rsidRDefault="00E957BE">
            <w:pPr>
              <w:spacing w:after="200" w:line="276" w:lineRule="auto"/>
              <w:rPr>
                <w:rFonts w:asciiTheme="minorHAnsi" w:hAnsiTheme="minorHAnsi"/>
              </w:rPr>
            </w:pPr>
            <w:r>
              <w:rPr>
                <w:rFonts w:asciiTheme="minorHAnsi" w:hAnsiTheme="minorHAnsi"/>
              </w:rPr>
              <w:t>2</w:t>
            </w:r>
          </w:p>
        </w:tc>
        <w:tc>
          <w:tcPr>
            <w:tcW w:w="1843" w:type="dxa"/>
          </w:tcPr>
          <w:p w:rsidR="007E4BF1" w:rsidRDefault="00F66AC3">
            <w:pPr>
              <w:spacing w:after="200" w:line="276" w:lineRule="auto"/>
              <w:rPr>
                <w:rFonts w:asciiTheme="minorHAnsi" w:hAnsiTheme="minorHAnsi"/>
              </w:rPr>
            </w:pPr>
            <w:r>
              <w:rPr>
                <w:rFonts w:asciiTheme="minorHAnsi" w:hAnsiTheme="minorHAnsi"/>
              </w:rPr>
              <w:t>1</w:t>
            </w:r>
          </w:p>
        </w:tc>
      </w:tr>
      <w:tr w:rsidR="007E4BF1" w:rsidTr="007E4BF1">
        <w:tc>
          <w:tcPr>
            <w:tcW w:w="1842" w:type="dxa"/>
          </w:tcPr>
          <w:p w:rsidR="007E4BF1" w:rsidRDefault="007E4BF1">
            <w:pPr>
              <w:spacing w:after="200" w:line="276" w:lineRule="auto"/>
              <w:rPr>
                <w:rFonts w:asciiTheme="minorHAnsi" w:hAnsiTheme="minorHAnsi"/>
              </w:rPr>
            </w:pPr>
            <w:r>
              <w:rPr>
                <w:rFonts w:asciiTheme="minorHAnsi" w:hAnsiTheme="minorHAnsi"/>
              </w:rPr>
              <w:t>Percentage</w:t>
            </w:r>
          </w:p>
        </w:tc>
        <w:tc>
          <w:tcPr>
            <w:tcW w:w="1842" w:type="dxa"/>
          </w:tcPr>
          <w:p w:rsidR="007E4BF1" w:rsidRDefault="00E957BE">
            <w:pPr>
              <w:spacing w:after="200" w:line="276" w:lineRule="auto"/>
              <w:rPr>
                <w:rFonts w:asciiTheme="minorHAnsi" w:hAnsiTheme="minorHAnsi"/>
              </w:rPr>
            </w:pPr>
            <w:r>
              <w:rPr>
                <w:rFonts w:asciiTheme="minorHAnsi" w:hAnsiTheme="minorHAnsi"/>
              </w:rPr>
              <w:t>1,3%</w:t>
            </w:r>
          </w:p>
        </w:tc>
        <w:tc>
          <w:tcPr>
            <w:tcW w:w="1842" w:type="dxa"/>
          </w:tcPr>
          <w:p w:rsidR="007E4BF1" w:rsidRDefault="00E957BE">
            <w:pPr>
              <w:spacing w:after="200" w:line="276" w:lineRule="auto"/>
              <w:rPr>
                <w:rFonts w:asciiTheme="minorHAnsi" w:hAnsiTheme="minorHAnsi"/>
              </w:rPr>
            </w:pPr>
            <w:r>
              <w:rPr>
                <w:rFonts w:asciiTheme="minorHAnsi" w:hAnsiTheme="minorHAnsi"/>
              </w:rPr>
              <w:t>0,7%</w:t>
            </w:r>
          </w:p>
        </w:tc>
        <w:tc>
          <w:tcPr>
            <w:tcW w:w="1843" w:type="dxa"/>
          </w:tcPr>
          <w:p w:rsidR="007E4BF1" w:rsidRDefault="00E957BE">
            <w:pPr>
              <w:spacing w:after="200" w:line="276" w:lineRule="auto"/>
              <w:rPr>
                <w:rFonts w:asciiTheme="minorHAnsi" w:hAnsiTheme="minorHAnsi"/>
              </w:rPr>
            </w:pPr>
            <w:r>
              <w:rPr>
                <w:rFonts w:asciiTheme="minorHAnsi" w:hAnsiTheme="minorHAnsi"/>
              </w:rPr>
              <w:t>1,4%</w:t>
            </w:r>
          </w:p>
        </w:tc>
        <w:tc>
          <w:tcPr>
            <w:tcW w:w="1843" w:type="dxa"/>
          </w:tcPr>
          <w:p w:rsidR="007E4BF1" w:rsidRDefault="00F66AC3">
            <w:pPr>
              <w:spacing w:after="200" w:line="276" w:lineRule="auto"/>
              <w:rPr>
                <w:rFonts w:asciiTheme="minorHAnsi" w:hAnsiTheme="minorHAnsi"/>
              </w:rPr>
            </w:pPr>
            <w:r>
              <w:rPr>
                <w:rFonts w:asciiTheme="minorHAnsi" w:hAnsiTheme="minorHAnsi"/>
              </w:rPr>
              <w:t>0,6%</w:t>
            </w:r>
          </w:p>
        </w:tc>
      </w:tr>
    </w:tbl>
    <w:p w:rsidR="007E4BF1" w:rsidRDefault="007E4BF1">
      <w:pPr>
        <w:spacing w:after="200" w:line="276" w:lineRule="auto"/>
        <w:rPr>
          <w:rFonts w:asciiTheme="minorHAnsi" w:hAnsiTheme="minorHAnsi"/>
          <w:b/>
        </w:rPr>
      </w:pPr>
    </w:p>
    <w:p w:rsidR="00236042" w:rsidRDefault="00236042" w:rsidP="00236042">
      <w:pPr>
        <w:spacing w:after="200" w:line="276" w:lineRule="auto"/>
        <w:rPr>
          <w:rFonts w:asciiTheme="minorHAnsi" w:hAnsiTheme="minorHAnsi"/>
          <w:b/>
        </w:rPr>
      </w:pPr>
      <w:r>
        <w:rPr>
          <w:rFonts w:asciiTheme="minorHAnsi" w:hAnsiTheme="minorHAnsi"/>
          <w:b/>
        </w:rPr>
        <w:t xml:space="preserve">Aantal verwijzingen naar SO </w:t>
      </w:r>
      <w:r w:rsidR="00B56344">
        <w:rPr>
          <w:rFonts w:asciiTheme="minorHAnsi" w:hAnsiTheme="minorHAnsi"/>
          <w:b/>
        </w:rPr>
        <w:t>(specia</w:t>
      </w:r>
      <w:r w:rsidR="00C1625D">
        <w:rPr>
          <w:rFonts w:asciiTheme="minorHAnsi" w:hAnsiTheme="minorHAnsi"/>
          <w:b/>
        </w:rPr>
        <w:t>a</w:t>
      </w:r>
      <w:r w:rsidR="00B56344">
        <w:rPr>
          <w:rFonts w:asciiTheme="minorHAnsi" w:hAnsiTheme="minorHAnsi"/>
          <w:b/>
        </w:rPr>
        <w:t>l onderwijs)</w:t>
      </w:r>
    </w:p>
    <w:p w:rsidR="00236042" w:rsidRDefault="00236042" w:rsidP="00236042">
      <w:pPr>
        <w:spacing w:after="200" w:line="276" w:lineRule="auto"/>
        <w:rPr>
          <w:rFonts w:asciiTheme="minorHAnsi" w:hAnsiTheme="minorHAnsi"/>
          <w:b/>
        </w:rPr>
      </w:pPr>
      <w:r>
        <w:rPr>
          <w:rFonts w:asciiTheme="minorHAnsi" w:hAnsiTheme="minorHAnsi"/>
          <w:b/>
        </w:rPr>
        <w:t>Einde schooljaar</w:t>
      </w:r>
    </w:p>
    <w:tbl>
      <w:tblPr>
        <w:tblStyle w:val="Tabelraster"/>
        <w:tblW w:w="0" w:type="auto"/>
        <w:tblLook w:val="04A0" w:firstRow="1" w:lastRow="0" w:firstColumn="1" w:lastColumn="0" w:noHBand="0" w:noVBand="1"/>
      </w:tblPr>
      <w:tblGrid>
        <w:gridCol w:w="1842"/>
        <w:gridCol w:w="1842"/>
        <w:gridCol w:w="1842"/>
        <w:gridCol w:w="1843"/>
        <w:gridCol w:w="1843"/>
      </w:tblGrid>
      <w:tr w:rsidR="00236042" w:rsidTr="00236042">
        <w:tc>
          <w:tcPr>
            <w:tcW w:w="1842" w:type="dxa"/>
          </w:tcPr>
          <w:p w:rsidR="00236042" w:rsidRDefault="00236042" w:rsidP="00236042">
            <w:pPr>
              <w:spacing w:after="200" w:line="276" w:lineRule="auto"/>
              <w:rPr>
                <w:rFonts w:asciiTheme="minorHAnsi" w:hAnsiTheme="minorHAnsi"/>
              </w:rPr>
            </w:pPr>
            <w:r>
              <w:rPr>
                <w:rFonts w:asciiTheme="minorHAnsi" w:hAnsiTheme="minorHAnsi"/>
              </w:rPr>
              <w:t>Schooljaar</w:t>
            </w:r>
          </w:p>
        </w:tc>
        <w:tc>
          <w:tcPr>
            <w:tcW w:w="1842" w:type="dxa"/>
          </w:tcPr>
          <w:p w:rsidR="00236042" w:rsidRDefault="00236042" w:rsidP="00236042">
            <w:pPr>
              <w:spacing w:after="200" w:line="276" w:lineRule="auto"/>
              <w:rPr>
                <w:rFonts w:asciiTheme="minorHAnsi" w:hAnsiTheme="minorHAnsi"/>
              </w:rPr>
            </w:pPr>
            <w:r>
              <w:rPr>
                <w:rFonts w:asciiTheme="minorHAnsi" w:hAnsiTheme="minorHAnsi"/>
              </w:rPr>
              <w:t>2009-2010</w:t>
            </w:r>
          </w:p>
        </w:tc>
        <w:tc>
          <w:tcPr>
            <w:tcW w:w="1842" w:type="dxa"/>
          </w:tcPr>
          <w:p w:rsidR="00236042" w:rsidRDefault="00236042" w:rsidP="00236042">
            <w:pPr>
              <w:spacing w:after="200" w:line="276" w:lineRule="auto"/>
              <w:rPr>
                <w:rFonts w:asciiTheme="minorHAnsi" w:hAnsiTheme="minorHAnsi"/>
              </w:rPr>
            </w:pPr>
            <w:r>
              <w:rPr>
                <w:rFonts w:asciiTheme="minorHAnsi" w:hAnsiTheme="minorHAnsi"/>
              </w:rPr>
              <w:t>2010-2011</w:t>
            </w:r>
          </w:p>
        </w:tc>
        <w:tc>
          <w:tcPr>
            <w:tcW w:w="1843" w:type="dxa"/>
          </w:tcPr>
          <w:p w:rsidR="00236042" w:rsidRDefault="00236042" w:rsidP="00236042">
            <w:pPr>
              <w:spacing w:after="200" w:line="276" w:lineRule="auto"/>
              <w:rPr>
                <w:rFonts w:asciiTheme="minorHAnsi" w:hAnsiTheme="minorHAnsi"/>
              </w:rPr>
            </w:pPr>
            <w:r>
              <w:rPr>
                <w:rFonts w:asciiTheme="minorHAnsi" w:hAnsiTheme="minorHAnsi"/>
              </w:rPr>
              <w:t>2011-2012</w:t>
            </w:r>
          </w:p>
        </w:tc>
        <w:tc>
          <w:tcPr>
            <w:tcW w:w="1843" w:type="dxa"/>
          </w:tcPr>
          <w:p w:rsidR="00236042" w:rsidRDefault="00236042" w:rsidP="00236042">
            <w:pPr>
              <w:spacing w:after="200" w:line="276" w:lineRule="auto"/>
              <w:rPr>
                <w:rFonts w:asciiTheme="minorHAnsi" w:hAnsiTheme="minorHAnsi"/>
              </w:rPr>
            </w:pPr>
            <w:r>
              <w:rPr>
                <w:rFonts w:asciiTheme="minorHAnsi" w:hAnsiTheme="minorHAnsi"/>
              </w:rPr>
              <w:t>2012-2013</w:t>
            </w:r>
          </w:p>
        </w:tc>
      </w:tr>
      <w:tr w:rsidR="00236042" w:rsidTr="00236042">
        <w:tc>
          <w:tcPr>
            <w:tcW w:w="1842" w:type="dxa"/>
          </w:tcPr>
          <w:p w:rsidR="00236042" w:rsidRDefault="00236042" w:rsidP="00236042">
            <w:pPr>
              <w:spacing w:after="200" w:line="276" w:lineRule="auto"/>
              <w:rPr>
                <w:rFonts w:asciiTheme="minorHAnsi" w:hAnsiTheme="minorHAnsi"/>
              </w:rPr>
            </w:pPr>
            <w:r>
              <w:rPr>
                <w:rFonts w:asciiTheme="minorHAnsi" w:hAnsiTheme="minorHAnsi"/>
              </w:rPr>
              <w:t>SO 4</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r>
      <w:tr w:rsidR="00236042" w:rsidTr="00236042">
        <w:tc>
          <w:tcPr>
            <w:tcW w:w="1842" w:type="dxa"/>
          </w:tcPr>
          <w:p w:rsidR="00236042" w:rsidRDefault="00236042" w:rsidP="00236042">
            <w:pPr>
              <w:spacing w:after="200" w:line="276" w:lineRule="auto"/>
              <w:rPr>
                <w:rFonts w:asciiTheme="minorHAnsi" w:hAnsiTheme="minorHAnsi"/>
              </w:rPr>
            </w:pPr>
            <w:r>
              <w:rPr>
                <w:rFonts w:asciiTheme="minorHAnsi" w:hAnsiTheme="minorHAnsi"/>
              </w:rPr>
              <w:t>SO 3</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1</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r>
      <w:tr w:rsidR="00236042" w:rsidTr="00236042">
        <w:tc>
          <w:tcPr>
            <w:tcW w:w="1842" w:type="dxa"/>
          </w:tcPr>
          <w:p w:rsidR="00236042" w:rsidRDefault="00236042" w:rsidP="00236042">
            <w:pPr>
              <w:spacing w:after="200" w:line="276" w:lineRule="auto"/>
              <w:rPr>
                <w:rFonts w:asciiTheme="minorHAnsi" w:hAnsiTheme="minorHAnsi"/>
              </w:rPr>
            </w:pPr>
            <w:r>
              <w:rPr>
                <w:rFonts w:asciiTheme="minorHAnsi" w:hAnsiTheme="minorHAnsi"/>
              </w:rPr>
              <w:t>SO 2</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r>
      <w:tr w:rsidR="00236042" w:rsidTr="00236042">
        <w:tc>
          <w:tcPr>
            <w:tcW w:w="1842" w:type="dxa"/>
          </w:tcPr>
          <w:p w:rsidR="00236042" w:rsidRDefault="00236042" w:rsidP="00236042">
            <w:pPr>
              <w:spacing w:after="200" w:line="276" w:lineRule="auto"/>
              <w:rPr>
                <w:rFonts w:asciiTheme="minorHAnsi" w:hAnsiTheme="minorHAnsi"/>
              </w:rPr>
            </w:pPr>
            <w:r>
              <w:rPr>
                <w:rFonts w:asciiTheme="minorHAnsi" w:hAnsiTheme="minorHAnsi"/>
              </w:rPr>
              <w:t>SO 1</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r>
      <w:tr w:rsidR="00236042" w:rsidTr="00236042">
        <w:tc>
          <w:tcPr>
            <w:tcW w:w="1842" w:type="dxa"/>
          </w:tcPr>
          <w:p w:rsidR="00236042" w:rsidRDefault="00236042" w:rsidP="00236042">
            <w:pPr>
              <w:spacing w:after="200" w:line="276" w:lineRule="auto"/>
              <w:rPr>
                <w:rFonts w:asciiTheme="minorHAnsi" w:hAnsiTheme="minorHAnsi"/>
              </w:rPr>
            </w:pPr>
            <w:r>
              <w:rPr>
                <w:rFonts w:asciiTheme="minorHAnsi" w:hAnsiTheme="minorHAnsi"/>
              </w:rPr>
              <w:t>totaal</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236042">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1</w:t>
            </w:r>
          </w:p>
        </w:tc>
        <w:tc>
          <w:tcPr>
            <w:tcW w:w="1843" w:type="dxa"/>
          </w:tcPr>
          <w:p w:rsidR="00236042" w:rsidRDefault="00F66AC3" w:rsidP="00236042">
            <w:pPr>
              <w:spacing w:after="200" w:line="276" w:lineRule="auto"/>
              <w:rPr>
                <w:rFonts w:asciiTheme="minorHAnsi" w:hAnsiTheme="minorHAnsi"/>
              </w:rPr>
            </w:pPr>
            <w:r>
              <w:rPr>
                <w:rFonts w:asciiTheme="minorHAnsi" w:hAnsiTheme="minorHAnsi"/>
              </w:rPr>
              <w:t>0</w:t>
            </w:r>
          </w:p>
        </w:tc>
      </w:tr>
    </w:tbl>
    <w:p w:rsidR="00236042" w:rsidRPr="00236042" w:rsidRDefault="00236042" w:rsidP="00236042">
      <w:pPr>
        <w:spacing w:after="200" w:line="276" w:lineRule="auto"/>
        <w:rPr>
          <w:rFonts w:asciiTheme="minorHAnsi" w:hAnsiTheme="minorHAnsi"/>
        </w:rPr>
      </w:pPr>
    </w:p>
    <w:p w:rsidR="00236042" w:rsidRDefault="00236042" w:rsidP="00236042">
      <w:pPr>
        <w:spacing w:after="200" w:line="276" w:lineRule="auto"/>
        <w:rPr>
          <w:rFonts w:asciiTheme="minorHAnsi" w:hAnsiTheme="minorHAnsi"/>
          <w:b/>
        </w:rPr>
      </w:pPr>
      <w:r>
        <w:rPr>
          <w:rFonts w:asciiTheme="minorHAnsi" w:hAnsiTheme="minorHAnsi"/>
          <w:b/>
        </w:rPr>
        <w:t>Aantal leerlingen met LGF-financiering</w:t>
      </w:r>
      <w:r w:rsidR="00B56344">
        <w:rPr>
          <w:rFonts w:asciiTheme="minorHAnsi" w:hAnsiTheme="minorHAnsi"/>
          <w:b/>
        </w:rPr>
        <w:t xml:space="preserve"> ( leerlinggebonden-financiering)</w:t>
      </w:r>
    </w:p>
    <w:tbl>
      <w:tblPr>
        <w:tblStyle w:val="Tabelraster"/>
        <w:tblW w:w="0" w:type="auto"/>
        <w:tblLook w:val="04A0" w:firstRow="1" w:lastRow="0" w:firstColumn="1" w:lastColumn="0" w:noHBand="0" w:noVBand="1"/>
      </w:tblPr>
      <w:tblGrid>
        <w:gridCol w:w="1842"/>
        <w:gridCol w:w="1842"/>
        <w:gridCol w:w="1842"/>
        <w:gridCol w:w="1843"/>
        <w:gridCol w:w="1843"/>
      </w:tblGrid>
      <w:tr w:rsidR="00236042" w:rsidTr="00F66AC3">
        <w:tc>
          <w:tcPr>
            <w:tcW w:w="1842" w:type="dxa"/>
          </w:tcPr>
          <w:p w:rsidR="00236042" w:rsidRDefault="00236042" w:rsidP="00F66AC3">
            <w:pPr>
              <w:spacing w:after="200" w:line="276" w:lineRule="auto"/>
              <w:rPr>
                <w:rFonts w:asciiTheme="minorHAnsi" w:hAnsiTheme="minorHAnsi"/>
              </w:rPr>
            </w:pPr>
            <w:r>
              <w:rPr>
                <w:rFonts w:asciiTheme="minorHAnsi" w:hAnsiTheme="minorHAnsi"/>
              </w:rPr>
              <w:t>Schooljaar</w:t>
            </w:r>
          </w:p>
        </w:tc>
        <w:tc>
          <w:tcPr>
            <w:tcW w:w="1842" w:type="dxa"/>
          </w:tcPr>
          <w:p w:rsidR="00236042" w:rsidRDefault="00236042" w:rsidP="00F66AC3">
            <w:pPr>
              <w:spacing w:after="200" w:line="276" w:lineRule="auto"/>
              <w:rPr>
                <w:rFonts w:asciiTheme="minorHAnsi" w:hAnsiTheme="minorHAnsi"/>
              </w:rPr>
            </w:pPr>
            <w:r>
              <w:rPr>
                <w:rFonts w:asciiTheme="minorHAnsi" w:hAnsiTheme="minorHAnsi"/>
              </w:rPr>
              <w:t>2009-2010</w:t>
            </w:r>
          </w:p>
        </w:tc>
        <w:tc>
          <w:tcPr>
            <w:tcW w:w="1842" w:type="dxa"/>
          </w:tcPr>
          <w:p w:rsidR="00236042" w:rsidRDefault="00236042" w:rsidP="00F66AC3">
            <w:pPr>
              <w:spacing w:after="200" w:line="276" w:lineRule="auto"/>
              <w:rPr>
                <w:rFonts w:asciiTheme="minorHAnsi" w:hAnsiTheme="minorHAnsi"/>
              </w:rPr>
            </w:pPr>
            <w:r>
              <w:rPr>
                <w:rFonts w:asciiTheme="minorHAnsi" w:hAnsiTheme="minorHAnsi"/>
              </w:rPr>
              <w:t>2010-2011</w:t>
            </w:r>
          </w:p>
        </w:tc>
        <w:tc>
          <w:tcPr>
            <w:tcW w:w="1843" w:type="dxa"/>
          </w:tcPr>
          <w:p w:rsidR="00236042" w:rsidRDefault="00236042" w:rsidP="00F66AC3">
            <w:pPr>
              <w:spacing w:after="200" w:line="276" w:lineRule="auto"/>
              <w:rPr>
                <w:rFonts w:asciiTheme="minorHAnsi" w:hAnsiTheme="minorHAnsi"/>
              </w:rPr>
            </w:pPr>
            <w:r>
              <w:rPr>
                <w:rFonts w:asciiTheme="minorHAnsi" w:hAnsiTheme="minorHAnsi"/>
              </w:rPr>
              <w:t>2011-2012</w:t>
            </w:r>
          </w:p>
        </w:tc>
        <w:tc>
          <w:tcPr>
            <w:tcW w:w="1843" w:type="dxa"/>
          </w:tcPr>
          <w:p w:rsidR="00236042" w:rsidRDefault="00236042" w:rsidP="00F66AC3">
            <w:pPr>
              <w:spacing w:after="200" w:line="276" w:lineRule="auto"/>
              <w:rPr>
                <w:rFonts w:asciiTheme="minorHAnsi" w:hAnsiTheme="minorHAnsi"/>
              </w:rPr>
            </w:pPr>
            <w:r>
              <w:rPr>
                <w:rFonts w:asciiTheme="minorHAnsi" w:hAnsiTheme="minorHAnsi"/>
              </w:rPr>
              <w:t>2012-2013</w:t>
            </w:r>
          </w:p>
        </w:tc>
      </w:tr>
      <w:tr w:rsidR="00236042" w:rsidTr="00F66AC3">
        <w:tc>
          <w:tcPr>
            <w:tcW w:w="1842" w:type="dxa"/>
          </w:tcPr>
          <w:p w:rsidR="00236042" w:rsidRDefault="00236042" w:rsidP="00F66AC3">
            <w:pPr>
              <w:spacing w:after="200" w:line="276" w:lineRule="auto"/>
              <w:rPr>
                <w:rFonts w:asciiTheme="minorHAnsi" w:hAnsiTheme="minorHAnsi"/>
              </w:rPr>
            </w:pPr>
            <w:r>
              <w:rPr>
                <w:rFonts w:asciiTheme="minorHAnsi" w:hAnsiTheme="minorHAnsi"/>
              </w:rPr>
              <w:t>REC 4</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r>
      <w:tr w:rsidR="00236042" w:rsidTr="00F66AC3">
        <w:tc>
          <w:tcPr>
            <w:tcW w:w="1842" w:type="dxa"/>
          </w:tcPr>
          <w:p w:rsidR="00236042" w:rsidRDefault="00236042" w:rsidP="00F66AC3">
            <w:pPr>
              <w:spacing w:after="200" w:line="276" w:lineRule="auto"/>
              <w:rPr>
                <w:rFonts w:asciiTheme="minorHAnsi" w:hAnsiTheme="minorHAnsi"/>
              </w:rPr>
            </w:pPr>
            <w:r>
              <w:rPr>
                <w:rFonts w:asciiTheme="minorHAnsi" w:hAnsiTheme="minorHAnsi"/>
              </w:rPr>
              <w:t>REC 3</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1</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1</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1</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r>
      <w:tr w:rsidR="00236042" w:rsidTr="00F66AC3">
        <w:tc>
          <w:tcPr>
            <w:tcW w:w="1842" w:type="dxa"/>
          </w:tcPr>
          <w:p w:rsidR="00236042" w:rsidRDefault="00236042" w:rsidP="00F66AC3">
            <w:pPr>
              <w:spacing w:after="200" w:line="276" w:lineRule="auto"/>
              <w:rPr>
                <w:rFonts w:asciiTheme="minorHAnsi" w:hAnsiTheme="minorHAnsi"/>
              </w:rPr>
            </w:pPr>
            <w:r>
              <w:rPr>
                <w:rFonts w:asciiTheme="minorHAnsi" w:hAnsiTheme="minorHAnsi"/>
              </w:rPr>
              <w:lastRenderedPageBreak/>
              <w:t>REC 2</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r>
      <w:tr w:rsidR="00236042" w:rsidTr="00F66AC3">
        <w:tc>
          <w:tcPr>
            <w:tcW w:w="1842" w:type="dxa"/>
          </w:tcPr>
          <w:p w:rsidR="00236042" w:rsidRDefault="00236042" w:rsidP="00F66AC3">
            <w:pPr>
              <w:spacing w:after="200" w:line="276" w:lineRule="auto"/>
              <w:rPr>
                <w:rFonts w:asciiTheme="minorHAnsi" w:hAnsiTheme="minorHAnsi"/>
              </w:rPr>
            </w:pPr>
            <w:r>
              <w:rPr>
                <w:rFonts w:asciiTheme="minorHAnsi" w:hAnsiTheme="minorHAnsi"/>
              </w:rPr>
              <w:t>REC 1</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r>
      <w:tr w:rsidR="00236042" w:rsidTr="00F66AC3">
        <w:tc>
          <w:tcPr>
            <w:tcW w:w="1842" w:type="dxa"/>
          </w:tcPr>
          <w:p w:rsidR="00236042" w:rsidRDefault="00236042" w:rsidP="00F66AC3">
            <w:pPr>
              <w:spacing w:after="200" w:line="276" w:lineRule="auto"/>
              <w:rPr>
                <w:rFonts w:asciiTheme="minorHAnsi" w:hAnsiTheme="minorHAnsi"/>
              </w:rPr>
            </w:pPr>
            <w:r>
              <w:rPr>
                <w:rFonts w:asciiTheme="minorHAnsi" w:hAnsiTheme="minorHAnsi"/>
              </w:rPr>
              <w:t>totaal</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1</w:t>
            </w:r>
          </w:p>
        </w:tc>
        <w:tc>
          <w:tcPr>
            <w:tcW w:w="1842" w:type="dxa"/>
          </w:tcPr>
          <w:p w:rsidR="00236042" w:rsidRDefault="00F66AC3" w:rsidP="00F66AC3">
            <w:pPr>
              <w:spacing w:after="200" w:line="276" w:lineRule="auto"/>
              <w:rPr>
                <w:rFonts w:asciiTheme="minorHAnsi" w:hAnsiTheme="minorHAnsi"/>
              </w:rPr>
            </w:pPr>
            <w:r>
              <w:rPr>
                <w:rFonts w:asciiTheme="minorHAnsi" w:hAnsiTheme="minorHAnsi"/>
              </w:rPr>
              <w:t>1</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1</w:t>
            </w:r>
          </w:p>
        </w:tc>
        <w:tc>
          <w:tcPr>
            <w:tcW w:w="1843" w:type="dxa"/>
          </w:tcPr>
          <w:p w:rsidR="00236042" w:rsidRDefault="00F66AC3" w:rsidP="00F66AC3">
            <w:pPr>
              <w:spacing w:after="200" w:line="276" w:lineRule="auto"/>
              <w:rPr>
                <w:rFonts w:asciiTheme="minorHAnsi" w:hAnsiTheme="minorHAnsi"/>
              </w:rPr>
            </w:pPr>
            <w:r>
              <w:rPr>
                <w:rFonts w:asciiTheme="minorHAnsi" w:hAnsiTheme="minorHAnsi"/>
              </w:rPr>
              <w:t>0</w:t>
            </w:r>
          </w:p>
        </w:tc>
      </w:tr>
    </w:tbl>
    <w:p w:rsidR="00236042" w:rsidRDefault="00236042" w:rsidP="00236042">
      <w:pPr>
        <w:spacing w:after="200" w:line="276" w:lineRule="auto"/>
        <w:rPr>
          <w:rFonts w:asciiTheme="minorHAnsi" w:hAnsiTheme="minorHAnsi"/>
          <w:b/>
        </w:rPr>
      </w:pPr>
    </w:p>
    <w:p w:rsidR="007E4BF1" w:rsidRDefault="00236042">
      <w:pPr>
        <w:spacing w:after="200" w:line="276" w:lineRule="auto"/>
        <w:rPr>
          <w:rFonts w:asciiTheme="minorHAnsi" w:hAnsiTheme="minorHAnsi"/>
          <w:b/>
        </w:rPr>
      </w:pPr>
      <w:r>
        <w:rPr>
          <w:rFonts w:asciiTheme="minorHAnsi" w:hAnsiTheme="minorHAnsi"/>
          <w:b/>
        </w:rPr>
        <w:t>Leerlingen met een OPP</w:t>
      </w:r>
      <w:r w:rsidR="00B56344">
        <w:rPr>
          <w:rFonts w:asciiTheme="minorHAnsi" w:hAnsiTheme="minorHAnsi"/>
          <w:b/>
        </w:rPr>
        <w:t xml:space="preserve"> (ontwikkelingsperspectief)</w:t>
      </w:r>
    </w:p>
    <w:p w:rsidR="00236042" w:rsidRDefault="00236042">
      <w:pPr>
        <w:spacing w:after="200" w:line="276" w:lineRule="auto"/>
        <w:rPr>
          <w:rFonts w:asciiTheme="minorHAnsi" w:hAnsiTheme="minorHAnsi"/>
          <w:b/>
        </w:rPr>
      </w:pPr>
      <w:r>
        <w:rPr>
          <w:rFonts w:asciiTheme="minorHAnsi" w:hAnsiTheme="minorHAnsi"/>
          <w:b/>
        </w:rPr>
        <w:t>Einde schooljaar</w:t>
      </w:r>
    </w:p>
    <w:tbl>
      <w:tblPr>
        <w:tblStyle w:val="Tabelraster"/>
        <w:tblW w:w="0" w:type="auto"/>
        <w:tblLook w:val="04A0" w:firstRow="1" w:lastRow="0" w:firstColumn="1" w:lastColumn="0" w:noHBand="0" w:noVBand="1"/>
      </w:tblPr>
      <w:tblGrid>
        <w:gridCol w:w="1842"/>
        <w:gridCol w:w="1842"/>
        <w:gridCol w:w="1842"/>
        <w:gridCol w:w="1843"/>
        <w:gridCol w:w="1843"/>
      </w:tblGrid>
      <w:tr w:rsidR="00236042" w:rsidTr="00236042">
        <w:tc>
          <w:tcPr>
            <w:tcW w:w="1842" w:type="dxa"/>
          </w:tcPr>
          <w:p w:rsidR="00236042" w:rsidRDefault="00236042">
            <w:pPr>
              <w:spacing w:after="200" w:line="276" w:lineRule="auto"/>
              <w:rPr>
                <w:rFonts w:asciiTheme="minorHAnsi" w:hAnsiTheme="minorHAnsi"/>
              </w:rPr>
            </w:pPr>
            <w:r>
              <w:rPr>
                <w:rFonts w:asciiTheme="minorHAnsi" w:hAnsiTheme="minorHAnsi"/>
              </w:rPr>
              <w:t>Schooljaar</w:t>
            </w:r>
          </w:p>
        </w:tc>
        <w:tc>
          <w:tcPr>
            <w:tcW w:w="1842" w:type="dxa"/>
          </w:tcPr>
          <w:p w:rsidR="00236042" w:rsidRDefault="00236042">
            <w:pPr>
              <w:spacing w:after="200" w:line="276" w:lineRule="auto"/>
              <w:rPr>
                <w:rFonts w:asciiTheme="minorHAnsi" w:hAnsiTheme="minorHAnsi"/>
              </w:rPr>
            </w:pPr>
            <w:r>
              <w:rPr>
                <w:rFonts w:asciiTheme="minorHAnsi" w:hAnsiTheme="minorHAnsi"/>
              </w:rPr>
              <w:t>2009-2010</w:t>
            </w:r>
          </w:p>
        </w:tc>
        <w:tc>
          <w:tcPr>
            <w:tcW w:w="1842" w:type="dxa"/>
          </w:tcPr>
          <w:p w:rsidR="00236042" w:rsidRDefault="00236042">
            <w:pPr>
              <w:spacing w:after="200" w:line="276" w:lineRule="auto"/>
              <w:rPr>
                <w:rFonts w:asciiTheme="minorHAnsi" w:hAnsiTheme="minorHAnsi"/>
              </w:rPr>
            </w:pPr>
            <w:r>
              <w:rPr>
                <w:rFonts w:asciiTheme="minorHAnsi" w:hAnsiTheme="minorHAnsi"/>
              </w:rPr>
              <w:t>2010-2011</w:t>
            </w:r>
          </w:p>
        </w:tc>
        <w:tc>
          <w:tcPr>
            <w:tcW w:w="1843" w:type="dxa"/>
          </w:tcPr>
          <w:p w:rsidR="00236042" w:rsidRDefault="00236042">
            <w:pPr>
              <w:spacing w:after="200" w:line="276" w:lineRule="auto"/>
              <w:rPr>
                <w:rFonts w:asciiTheme="minorHAnsi" w:hAnsiTheme="minorHAnsi"/>
              </w:rPr>
            </w:pPr>
            <w:r>
              <w:rPr>
                <w:rFonts w:asciiTheme="minorHAnsi" w:hAnsiTheme="minorHAnsi"/>
              </w:rPr>
              <w:t>2011-2012</w:t>
            </w:r>
          </w:p>
        </w:tc>
        <w:tc>
          <w:tcPr>
            <w:tcW w:w="1843" w:type="dxa"/>
          </w:tcPr>
          <w:p w:rsidR="00236042" w:rsidRDefault="00236042">
            <w:pPr>
              <w:spacing w:after="200" w:line="276" w:lineRule="auto"/>
              <w:rPr>
                <w:rFonts w:asciiTheme="minorHAnsi" w:hAnsiTheme="minorHAnsi"/>
              </w:rPr>
            </w:pPr>
            <w:r>
              <w:rPr>
                <w:rFonts w:asciiTheme="minorHAnsi" w:hAnsiTheme="minorHAnsi"/>
              </w:rPr>
              <w:t>2012-2013</w:t>
            </w:r>
          </w:p>
        </w:tc>
      </w:tr>
      <w:tr w:rsidR="00236042" w:rsidTr="00236042">
        <w:tc>
          <w:tcPr>
            <w:tcW w:w="1842" w:type="dxa"/>
          </w:tcPr>
          <w:p w:rsidR="00236042" w:rsidRDefault="00236042">
            <w:pPr>
              <w:spacing w:after="200" w:line="276" w:lineRule="auto"/>
              <w:rPr>
                <w:rFonts w:asciiTheme="minorHAnsi" w:hAnsiTheme="minorHAnsi"/>
              </w:rPr>
            </w:pPr>
            <w:r>
              <w:rPr>
                <w:rFonts w:asciiTheme="minorHAnsi" w:hAnsiTheme="minorHAnsi"/>
              </w:rPr>
              <w:t>Groep 6</w:t>
            </w:r>
          </w:p>
        </w:tc>
        <w:tc>
          <w:tcPr>
            <w:tcW w:w="1842" w:type="dxa"/>
          </w:tcPr>
          <w:p w:rsidR="00236042" w:rsidRDefault="00F66AC3">
            <w:pPr>
              <w:spacing w:after="200" w:line="276" w:lineRule="auto"/>
              <w:rPr>
                <w:rFonts w:asciiTheme="minorHAnsi" w:hAnsiTheme="minorHAnsi"/>
              </w:rPr>
            </w:pPr>
            <w:r>
              <w:rPr>
                <w:rFonts w:asciiTheme="minorHAnsi" w:hAnsiTheme="minorHAnsi"/>
              </w:rPr>
              <w:t>0</w:t>
            </w:r>
          </w:p>
        </w:tc>
        <w:tc>
          <w:tcPr>
            <w:tcW w:w="1842" w:type="dxa"/>
          </w:tcPr>
          <w:p w:rsidR="00236042" w:rsidRDefault="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pPr>
              <w:spacing w:after="200" w:line="276" w:lineRule="auto"/>
              <w:rPr>
                <w:rFonts w:asciiTheme="minorHAnsi" w:hAnsiTheme="minorHAnsi"/>
              </w:rPr>
            </w:pPr>
            <w:r>
              <w:rPr>
                <w:rFonts w:asciiTheme="minorHAnsi" w:hAnsiTheme="minorHAnsi"/>
              </w:rPr>
              <w:t>0</w:t>
            </w:r>
          </w:p>
        </w:tc>
      </w:tr>
      <w:tr w:rsidR="00236042" w:rsidTr="00236042">
        <w:tc>
          <w:tcPr>
            <w:tcW w:w="1842" w:type="dxa"/>
          </w:tcPr>
          <w:p w:rsidR="00236042" w:rsidRDefault="00236042">
            <w:pPr>
              <w:spacing w:after="200" w:line="276" w:lineRule="auto"/>
              <w:rPr>
                <w:rFonts w:asciiTheme="minorHAnsi" w:hAnsiTheme="minorHAnsi"/>
              </w:rPr>
            </w:pPr>
            <w:r>
              <w:rPr>
                <w:rFonts w:asciiTheme="minorHAnsi" w:hAnsiTheme="minorHAnsi"/>
              </w:rPr>
              <w:t>Groep 7</w:t>
            </w:r>
          </w:p>
        </w:tc>
        <w:tc>
          <w:tcPr>
            <w:tcW w:w="1842" w:type="dxa"/>
          </w:tcPr>
          <w:p w:rsidR="00236042" w:rsidRDefault="00F66AC3">
            <w:pPr>
              <w:spacing w:after="200" w:line="276" w:lineRule="auto"/>
              <w:rPr>
                <w:rFonts w:asciiTheme="minorHAnsi" w:hAnsiTheme="minorHAnsi"/>
              </w:rPr>
            </w:pPr>
            <w:r>
              <w:rPr>
                <w:rFonts w:asciiTheme="minorHAnsi" w:hAnsiTheme="minorHAnsi"/>
              </w:rPr>
              <w:t>0</w:t>
            </w:r>
          </w:p>
        </w:tc>
        <w:tc>
          <w:tcPr>
            <w:tcW w:w="1842" w:type="dxa"/>
          </w:tcPr>
          <w:p w:rsidR="00236042" w:rsidRDefault="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pPr>
              <w:spacing w:after="200" w:line="276" w:lineRule="auto"/>
              <w:rPr>
                <w:rFonts w:asciiTheme="minorHAnsi" w:hAnsiTheme="minorHAnsi"/>
              </w:rPr>
            </w:pPr>
            <w:r>
              <w:rPr>
                <w:rFonts w:asciiTheme="minorHAnsi" w:hAnsiTheme="minorHAnsi"/>
              </w:rPr>
              <w:t>2</w:t>
            </w:r>
          </w:p>
        </w:tc>
        <w:tc>
          <w:tcPr>
            <w:tcW w:w="1843" w:type="dxa"/>
          </w:tcPr>
          <w:p w:rsidR="00236042" w:rsidRDefault="00F66AC3">
            <w:pPr>
              <w:spacing w:after="200" w:line="276" w:lineRule="auto"/>
              <w:rPr>
                <w:rFonts w:asciiTheme="minorHAnsi" w:hAnsiTheme="minorHAnsi"/>
              </w:rPr>
            </w:pPr>
            <w:r>
              <w:rPr>
                <w:rFonts w:asciiTheme="minorHAnsi" w:hAnsiTheme="minorHAnsi"/>
              </w:rPr>
              <w:t>0</w:t>
            </w:r>
          </w:p>
        </w:tc>
      </w:tr>
      <w:tr w:rsidR="00236042" w:rsidTr="00236042">
        <w:tc>
          <w:tcPr>
            <w:tcW w:w="1842" w:type="dxa"/>
          </w:tcPr>
          <w:p w:rsidR="00236042" w:rsidRDefault="00236042">
            <w:pPr>
              <w:spacing w:after="200" w:line="276" w:lineRule="auto"/>
              <w:rPr>
                <w:rFonts w:asciiTheme="minorHAnsi" w:hAnsiTheme="minorHAnsi"/>
              </w:rPr>
            </w:pPr>
            <w:r>
              <w:rPr>
                <w:rFonts w:asciiTheme="minorHAnsi" w:hAnsiTheme="minorHAnsi"/>
              </w:rPr>
              <w:t>Groep 8</w:t>
            </w:r>
          </w:p>
        </w:tc>
        <w:tc>
          <w:tcPr>
            <w:tcW w:w="1842" w:type="dxa"/>
          </w:tcPr>
          <w:p w:rsidR="00236042" w:rsidRDefault="00F66AC3">
            <w:pPr>
              <w:spacing w:after="200" w:line="276" w:lineRule="auto"/>
              <w:rPr>
                <w:rFonts w:asciiTheme="minorHAnsi" w:hAnsiTheme="minorHAnsi"/>
              </w:rPr>
            </w:pPr>
            <w:r>
              <w:rPr>
                <w:rFonts w:asciiTheme="minorHAnsi" w:hAnsiTheme="minorHAnsi"/>
              </w:rPr>
              <w:t>0</w:t>
            </w:r>
          </w:p>
        </w:tc>
        <w:tc>
          <w:tcPr>
            <w:tcW w:w="1842" w:type="dxa"/>
          </w:tcPr>
          <w:p w:rsidR="00236042" w:rsidRDefault="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pPr>
              <w:spacing w:after="200" w:line="276" w:lineRule="auto"/>
              <w:rPr>
                <w:rFonts w:asciiTheme="minorHAnsi" w:hAnsiTheme="minorHAnsi"/>
              </w:rPr>
            </w:pPr>
            <w:r>
              <w:rPr>
                <w:rFonts w:asciiTheme="minorHAnsi" w:hAnsiTheme="minorHAnsi"/>
              </w:rPr>
              <w:t>0</w:t>
            </w:r>
          </w:p>
        </w:tc>
        <w:tc>
          <w:tcPr>
            <w:tcW w:w="1843" w:type="dxa"/>
          </w:tcPr>
          <w:p w:rsidR="00236042" w:rsidRDefault="00F66AC3">
            <w:pPr>
              <w:spacing w:after="200" w:line="276" w:lineRule="auto"/>
              <w:rPr>
                <w:rFonts w:asciiTheme="minorHAnsi" w:hAnsiTheme="minorHAnsi"/>
              </w:rPr>
            </w:pPr>
            <w:r>
              <w:rPr>
                <w:rFonts w:asciiTheme="minorHAnsi" w:hAnsiTheme="minorHAnsi"/>
              </w:rPr>
              <w:t>1</w:t>
            </w:r>
          </w:p>
        </w:tc>
      </w:tr>
    </w:tbl>
    <w:p w:rsidR="00236042" w:rsidRPr="00236042" w:rsidRDefault="00236042">
      <w:pPr>
        <w:spacing w:after="200" w:line="276" w:lineRule="auto"/>
        <w:rPr>
          <w:rFonts w:asciiTheme="minorHAnsi" w:hAnsiTheme="minorHAnsi"/>
        </w:rPr>
      </w:pPr>
    </w:p>
    <w:p w:rsidR="000D01E9" w:rsidRPr="003838A7" w:rsidRDefault="000D01E9">
      <w:pPr>
        <w:spacing w:after="200" w:line="276" w:lineRule="auto"/>
        <w:rPr>
          <w:rFonts w:asciiTheme="minorHAnsi" w:hAnsiTheme="minorHAnsi"/>
          <w:b/>
          <w:sz w:val="32"/>
          <w:szCs w:val="32"/>
        </w:rPr>
      </w:pPr>
      <w:r w:rsidRPr="003838A7">
        <w:rPr>
          <w:rFonts w:asciiTheme="minorHAnsi" w:hAnsiTheme="minorHAnsi"/>
          <w:b/>
          <w:sz w:val="32"/>
          <w:szCs w:val="32"/>
        </w:rPr>
        <w:br w:type="page"/>
      </w:r>
    </w:p>
    <w:p w:rsidR="0029105A" w:rsidRPr="0029105A" w:rsidRDefault="0029105A" w:rsidP="003226C0">
      <w:pPr>
        <w:jc w:val="both"/>
        <w:rPr>
          <w:rFonts w:asciiTheme="minorHAnsi" w:hAnsiTheme="minorHAnsi"/>
          <w:b/>
          <w:sz w:val="32"/>
          <w:szCs w:val="32"/>
        </w:rPr>
      </w:pPr>
      <w:r w:rsidRPr="0029105A">
        <w:rPr>
          <w:rFonts w:asciiTheme="minorHAnsi" w:hAnsiTheme="minorHAnsi"/>
          <w:b/>
          <w:sz w:val="32"/>
          <w:szCs w:val="32"/>
        </w:rPr>
        <w:lastRenderedPageBreak/>
        <w:t>3. Basisondersteuning</w:t>
      </w:r>
    </w:p>
    <w:p w:rsidR="0029105A" w:rsidRPr="0029105A" w:rsidRDefault="0029105A" w:rsidP="003226C0">
      <w:pPr>
        <w:jc w:val="both"/>
        <w:rPr>
          <w:rFonts w:asciiTheme="minorHAnsi" w:hAnsiTheme="minorHAnsi"/>
          <w:b/>
        </w:rPr>
      </w:pPr>
      <w:r w:rsidRPr="0029105A">
        <w:rPr>
          <w:rFonts w:asciiTheme="minorHAnsi" w:hAnsiTheme="minorHAnsi"/>
          <w:b/>
        </w:rPr>
        <w:t>3.1 Basiskwaliteit van het onderwijs</w:t>
      </w:r>
    </w:p>
    <w:p w:rsidR="00D313A3" w:rsidRDefault="00C57C00" w:rsidP="003226C0">
      <w:pPr>
        <w:jc w:val="both"/>
        <w:rPr>
          <w:rFonts w:asciiTheme="minorHAnsi" w:hAnsiTheme="minorHAnsi"/>
        </w:rPr>
      </w:pPr>
      <w:r>
        <w:rPr>
          <w:rFonts w:asciiTheme="minorHAnsi" w:hAnsiTheme="minorHAnsi"/>
        </w:rPr>
        <w:t>Basisonderwijs dient te voldoen aan bepaalde normen. Uit gegevens van zowel</w:t>
      </w:r>
      <w:r w:rsidR="00D313A3">
        <w:rPr>
          <w:rFonts w:asciiTheme="minorHAnsi" w:hAnsiTheme="minorHAnsi"/>
        </w:rPr>
        <w:t xml:space="preserve"> inspectie en de </w:t>
      </w:r>
      <w:r w:rsidR="009F5907">
        <w:rPr>
          <w:rFonts w:asciiTheme="minorHAnsi" w:hAnsiTheme="minorHAnsi"/>
        </w:rPr>
        <w:t xml:space="preserve">kwaliteitsindicatoren van de </w:t>
      </w:r>
      <w:r w:rsidR="00D313A3">
        <w:rPr>
          <w:rFonts w:asciiTheme="minorHAnsi" w:hAnsiTheme="minorHAnsi"/>
        </w:rPr>
        <w:t>SKPO blijkt dat basisschool Karel de Grote voldoet aan d</w:t>
      </w:r>
      <w:r>
        <w:rPr>
          <w:rFonts w:asciiTheme="minorHAnsi" w:hAnsiTheme="minorHAnsi"/>
        </w:rPr>
        <w:t>i</w:t>
      </w:r>
      <w:r w:rsidR="00D313A3">
        <w:rPr>
          <w:rFonts w:asciiTheme="minorHAnsi" w:hAnsiTheme="minorHAnsi"/>
        </w:rPr>
        <w:t>e gestelde normen met betrekking tot</w:t>
      </w:r>
      <w:r w:rsidR="00F56A6E">
        <w:rPr>
          <w:rFonts w:asciiTheme="minorHAnsi" w:hAnsiTheme="minorHAnsi"/>
        </w:rPr>
        <w:t xml:space="preserve"> de</w:t>
      </w:r>
      <w:r w:rsidR="00D313A3">
        <w:rPr>
          <w:rFonts w:asciiTheme="minorHAnsi" w:hAnsiTheme="minorHAnsi"/>
        </w:rPr>
        <w:t xml:space="preserve"> kwaliteit van het onderwijs. Hiervoor verwijzen we naar het schoolplan 2011 – 2015 hoofdstuk 9 Kwaliteitszorg.  </w:t>
      </w:r>
      <w:r w:rsidR="000D0968">
        <w:rPr>
          <w:rFonts w:asciiTheme="minorHAnsi" w:hAnsiTheme="minorHAnsi"/>
        </w:rPr>
        <w:t>Om deze resultaten te kunnen behoud</w:t>
      </w:r>
      <w:r w:rsidR="0034361B">
        <w:rPr>
          <w:rFonts w:asciiTheme="minorHAnsi" w:hAnsiTheme="minorHAnsi"/>
        </w:rPr>
        <w:t>en en verbeteren, werken wij aan de hand van</w:t>
      </w:r>
      <w:r w:rsidR="000D0968">
        <w:rPr>
          <w:rFonts w:asciiTheme="minorHAnsi" w:hAnsiTheme="minorHAnsi"/>
        </w:rPr>
        <w:t xml:space="preserve"> de 1-zorgroute. </w:t>
      </w:r>
      <w:r w:rsidR="00CC1B3F">
        <w:rPr>
          <w:rFonts w:asciiTheme="minorHAnsi" w:hAnsiTheme="minorHAnsi"/>
        </w:rPr>
        <w:t xml:space="preserve">Naar aanleiding van het inspectiebezoek </w:t>
      </w:r>
      <w:r w:rsidR="00C55AE5">
        <w:rPr>
          <w:rFonts w:asciiTheme="minorHAnsi" w:hAnsiTheme="minorHAnsi"/>
        </w:rPr>
        <w:t xml:space="preserve">en onze interne evaluatie hebben wij </w:t>
      </w:r>
      <w:r w:rsidR="00CC1B3F">
        <w:rPr>
          <w:rFonts w:asciiTheme="minorHAnsi" w:hAnsiTheme="minorHAnsi"/>
        </w:rPr>
        <w:t xml:space="preserve">indicatoren </w:t>
      </w:r>
      <w:r w:rsidR="009344FB">
        <w:rPr>
          <w:rFonts w:asciiTheme="minorHAnsi" w:hAnsiTheme="minorHAnsi"/>
        </w:rPr>
        <w:t>gekozen waarop wij ons verder willen ontwikkelen</w:t>
      </w:r>
      <w:r w:rsidR="001C44D7">
        <w:rPr>
          <w:rFonts w:asciiTheme="minorHAnsi" w:hAnsiTheme="minorHAnsi"/>
        </w:rPr>
        <w:t>. Zie</w:t>
      </w:r>
      <w:r w:rsidR="00C55AE5">
        <w:rPr>
          <w:rFonts w:asciiTheme="minorHAnsi" w:hAnsiTheme="minorHAnsi"/>
        </w:rPr>
        <w:t xml:space="preserve"> </w:t>
      </w:r>
      <w:r w:rsidR="001C44D7">
        <w:rPr>
          <w:rFonts w:asciiTheme="minorHAnsi" w:hAnsiTheme="minorHAnsi"/>
        </w:rPr>
        <w:t xml:space="preserve"> jaarplannen 1-zorgroute. </w:t>
      </w:r>
    </w:p>
    <w:p w:rsidR="00F56A6E" w:rsidRDefault="000949D4" w:rsidP="003226C0">
      <w:pPr>
        <w:jc w:val="both"/>
        <w:rPr>
          <w:rFonts w:asciiTheme="minorHAnsi" w:hAnsiTheme="minorHAnsi"/>
        </w:rPr>
      </w:pPr>
      <w:r>
        <w:rPr>
          <w:rFonts w:asciiTheme="minorHAnsi" w:hAnsiTheme="minorHAnsi"/>
        </w:rPr>
        <w:t xml:space="preserve">In november 2011 heeft Karel de Grote van de onderwijsinspectie het basisarrangement gekregen. De eindopbrengsten zijn met goed beoordeeld op grond van de kenmerken van onze </w:t>
      </w:r>
      <w:r w:rsidR="00457DE1">
        <w:rPr>
          <w:rFonts w:asciiTheme="minorHAnsi" w:hAnsiTheme="minorHAnsi"/>
        </w:rPr>
        <w:t>leerling populatie</w:t>
      </w:r>
      <w:r>
        <w:rPr>
          <w:rFonts w:asciiTheme="minorHAnsi" w:hAnsiTheme="minorHAnsi"/>
        </w:rPr>
        <w:t>. De tussenopbrengsten voor taal (technisch lezen en begrijpend lezen) en rekenen en wiskunde voldoen eveneens aan het gestelde niveau</w:t>
      </w:r>
      <w:r w:rsidR="00FC44E7">
        <w:rPr>
          <w:rFonts w:asciiTheme="minorHAnsi" w:hAnsiTheme="minorHAnsi"/>
        </w:rPr>
        <w:t>.</w:t>
      </w:r>
    </w:p>
    <w:p w:rsidR="00F56A6E" w:rsidRDefault="00F56A6E" w:rsidP="003226C0">
      <w:pPr>
        <w:jc w:val="both"/>
        <w:rPr>
          <w:rFonts w:asciiTheme="minorHAnsi" w:hAnsiTheme="minorHAnsi"/>
        </w:rPr>
      </w:pPr>
    </w:p>
    <w:p w:rsidR="00DD12D0" w:rsidRDefault="009344FB" w:rsidP="003226C0">
      <w:pPr>
        <w:jc w:val="both"/>
        <w:rPr>
          <w:rFonts w:asciiTheme="minorHAnsi" w:hAnsiTheme="minorHAnsi"/>
          <w:b/>
        </w:rPr>
      </w:pPr>
      <w:r w:rsidRPr="000D0968">
        <w:rPr>
          <w:rFonts w:asciiTheme="minorHAnsi" w:hAnsiTheme="minorHAnsi"/>
          <w:b/>
        </w:rPr>
        <w:t xml:space="preserve">3.2 </w:t>
      </w:r>
      <w:r w:rsidR="00DD12D0">
        <w:rPr>
          <w:rFonts w:asciiTheme="minorHAnsi" w:hAnsiTheme="minorHAnsi"/>
          <w:b/>
        </w:rPr>
        <w:t>Planmatig werken</w:t>
      </w:r>
    </w:p>
    <w:p w:rsidR="00DD12D0" w:rsidRDefault="00DD12D0" w:rsidP="003226C0">
      <w:pPr>
        <w:jc w:val="both"/>
        <w:rPr>
          <w:rFonts w:asciiTheme="minorHAnsi" w:hAnsiTheme="minorHAnsi"/>
        </w:rPr>
      </w:pPr>
      <w:r w:rsidRPr="00DD12D0">
        <w:rPr>
          <w:rFonts w:asciiTheme="minorHAnsi" w:hAnsiTheme="minorHAnsi"/>
        </w:rPr>
        <w:t>Op basisschool “Karel de Grote”</w:t>
      </w:r>
      <w:r w:rsidR="00C55AE5">
        <w:rPr>
          <w:rFonts w:asciiTheme="minorHAnsi" w:hAnsiTheme="minorHAnsi"/>
        </w:rPr>
        <w:t xml:space="preserve"> </w:t>
      </w:r>
      <w:r>
        <w:rPr>
          <w:rFonts w:asciiTheme="minorHAnsi" w:hAnsiTheme="minorHAnsi"/>
        </w:rPr>
        <w:t xml:space="preserve"> werken we vanuit het principe van handelingsgericht werken (HGW).</w:t>
      </w:r>
    </w:p>
    <w:p w:rsidR="00DD12D0" w:rsidRDefault="00DD12D0" w:rsidP="003226C0">
      <w:pPr>
        <w:jc w:val="both"/>
        <w:rPr>
          <w:rFonts w:asciiTheme="minorHAnsi" w:hAnsiTheme="minorHAnsi"/>
        </w:rPr>
      </w:pPr>
    </w:p>
    <w:p w:rsidR="00DD12D0" w:rsidRPr="00DD12D0" w:rsidRDefault="00DD12D0" w:rsidP="00DD12D0">
      <w:pPr>
        <w:jc w:val="center"/>
        <w:rPr>
          <w:rFonts w:asciiTheme="minorHAnsi" w:hAnsiTheme="minorHAnsi"/>
        </w:rPr>
      </w:pPr>
      <w:r>
        <w:rPr>
          <w:noProof/>
        </w:rPr>
        <w:drawing>
          <wp:inline distT="0" distB="0" distL="0" distR="0" wp14:anchorId="6662D8A6" wp14:editId="791E3F7A">
            <wp:extent cx="4562475" cy="34194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a:noFill/>
                    </a:ln>
                  </pic:spPr>
                </pic:pic>
              </a:graphicData>
            </a:graphic>
          </wp:inline>
        </w:drawing>
      </w:r>
    </w:p>
    <w:p w:rsidR="00DD12D0" w:rsidRPr="001C59EF" w:rsidRDefault="001C59EF" w:rsidP="003226C0">
      <w:pPr>
        <w:jc w:val="both"/>
        <w:rPr>
          <w:rFonts w:asciiTheme="minorHAnsi" w:hAnsiTheme="minorHAnsi"/>
        </w:rPr>
      </w:pPr>
      <w:r w:rsidRPr="001C59EF">
        <w:rPr>
          <w:rFonts w:asciiTheme="minorHAnsi" w:hAnsiTheme="minorHAnsi"/>
        </w:rPr>
        <w:t>Ons onderwijsaanbod omvat een duidelijke structuur en organisatie. Hierbij maken we gebruik van de cyclus Handelingsgericht werken: evalueren en signaleren, analyseren en begrijpen, plannen en uitvoeren.</w:t>
      </w:r>
    </w:p>
    <w:p w:rsidR="00DD12D0" w:rsidRDefault="00DD12D0" w:rsidP="003226C0">
      <w:pPr>
        <w:jc w:val="both"/>
        <w:rPr>
          <w:rFonts w:asciiTheme="minorHAnsi" w:hAnsiTheme="minorHAnsi"/>
          <w:b/>
        </w:rPr>
      </w:pPr>
    </w:p>
    <w:p w:rsidR="000D0968" w:rsidRDefault="00DD12D0" w:rsidP="003226C0">
      <w:pPr>
        <w:jc w:val="both"/>
        <w:rPr>
          <w:rFonts w:asciiTheme="minorHAnsi" w:hAnsiTheme="minorHAnsi"/>
        </w:rPr>
      </w:pPr>
      <w:r>
        <w:rPr>
          <w:rFonts w:asciiTheme="minorHAnsi" w:hAnsiTheme="minorHAnsi"/>
          <w:b/>
        </w:rPr>
        <w:t xml:space="preserve">3.2.1 </w:t>
      </w:r>
      <w:r w:rsidR="009344FB" w:rsidRPr="000D0968">
        <w:rPr>
          <w:rFonts w:asciiTheme="minorHAnsi" w:hAnsiTheme="minorHAnsi"/>
          <w:b/>
        </w:rPr>
        <w:t>Planmatig werken</w:t>
      </w:r>
      <w:r w:rsidR="000D0968" w:rsidRPr="000D0968">
        <w:rPr>
          <w:rFonts w:asciiTheme="minorHAnsi" w:hAnsiTheme="minorHAnsi"/>
          <w:b/>
        </w:rPr>
        <w:t xml:space="preserve"> en </w:t>
      </w:r>
      <w:r w:rsidR="000949D4">
        <w:rPr>
          <w:rFonts w:asciiTheme="minorHAnsi" w:hAnsiTheme="minorHAnsi"/>
          <w:b/>
        </w:rPr>
        <w:t>ondersteunings</w:t>
      </w:r>
      <w:r w:rsidR="000D0968" w:rsidRPr="000D0968">
        <w:rPr>
          <w:rFonts w:asciiTheme="minorHAnsi" w:hAnsiTheme="minorHAnsi"/>
          <w:b/>
        </w:rPr>
        <w:t>niveaus</w:t>
      </w:r>
    </w:p>
    <w:p w:rsidR="008D2D98" w:rsidRPr="008D2D98" w:rsidRDefault="008D2D98" w:rsidP="003226C0">
      <w:pPr>
        <w:autoSpaceDE w:val="0"/>
        <w:autoSpaceDN w:val="0"/>
        <w:adjustRightInd w:val="0"/>
        <w:jc w:val="both"/>
        <w:rPr>
          <w:rFonts w:asciiTheme="minorHAnsi" w:hAnsiTheme="minorHAnsi" w:cs="Verdana"/>
          <w:szCs w:val="22"/>
        </w:rPr>
      </w:pPr>
      <w:r w:rsidRPr="008D2D98">
        <w:rPr>
          <w:rFonts w:asciiTheme="minorHAnsi" w:hAnsiTheme="minorHAnsi" w:cs="Verdana"/>
          <w:szCs w:val="22"/>
        </w:rPr>
        <w:t>Driemaal per jaar worden e</w:t>
      </w:r>
      <w:r w:rsidR="00942A10">
        <w:rPr>
          <w:rFonts w:asciiTheme="minorHAnsi" w:hAnsiTheme="minorHAnsi" w:cs="Verdana"/>
          <w:szCs w:val="22"/>
        </w:rPr>
        <w:t>r groepsbesprekingen gehouden. E</w:t>
      </w:r>
      <w:r w:rsidRPr="008D2D98">
        <w:rPr>
          <w:rFonts w:asciiTheme="minorHAnsi" w:hAnsiTheme="minorHAnsi" w:cs="Verdana"/>
          <w:szCs w:val="22"/>
        </w:rPr>
        <w:t xml:space="preserve">én keer aan het begin van het jaar om de groep in beeld te brengen en twee keer na de CITO (Lvs) toetsafname volgens </w:t>
      </w:r>
      <w:r w:rsidR="0001347A">
        <w:rPr>
          <w:rFonts w:asciiTheme="minorHAnsi" w:hAnsiTheme="minorHAnsi" w:cs="Verdana"/>
          <w:szCs w:val="22"/>
        </w:rPr>
        <w:t xml:space="preserve">het </w:t>
      </w:r>
      <w:r w:rsidRPr="008D2D98">
        <w:rPr>
          <w:rFonts w:asciiTheme="minorHAnsi" w:hAnsiTheme="minorHAnsi" w:cs="Verdana"/>
          <w:szCs w:val="22"/>
        </w:rPr>
        <w:t xml:space="preserve">toetsrooster. </w:t>
      </w:r>
    </w:p>
    <w:p w:rsidR="008D2D98" w:rsidRPr="008D2D98" w:rsidRDefault="008D2D98" w:rsidP="003226C0">
      <w:pPr>
        <w:autoSpaceDE w:val="0"/>
        <w:autoSpaceDN w:val="0"/>
        <w:adjustRightInd w:val="0"/>
        <w:jc w:val="both"/>
        <w:rPr>
          <w:rFonts w:asciiTheme="minorHAnsi" w:hAnsiTheme="minorHAnsi" w:cs="Verdana"/>
          <w:szCs w:val="22"/>
        </w:rPr>
      </w:pPr>
      <w:r w:rsidRPr="008D2D98">
        <w:rPr>
          <w:rFonts w:asciiTheme="minorHAnsi" w:hAnsiTheme="minorHAnsi" w:cs="Verdana"/>
          <w:szCs w:val="22"/>
        </w:rPr>
        <w:t>In verband met de invoering van 1-zorgroute worden er in de maand juni groepsbesprekingen gehouden waarin de onde</w:t>
      </w:r>
      <w:r w:rsidR="00F56A6E">
        <w:rPr>
          <w:rFonts w:asciiTheme="minorHAnsi" w:hAnsiTheme="minorHAnsi" w:cs="Verdana"/>
          <w:szCs w:val="22"/>
        </w:rPr>
        <w:t>rwijsbehoeften van de kinderen</w:t>
      </w:r>
      <w:r w:rsidRPr="008D2D98">
        <w:rPr>
          <w:rFonts w:asciiTheme="minorHAnsi" w:hAnsiTheme="minorHAnsi" w:cs="Verdana"/>
          <w:szCs w:val="22"/>
        </w:rPr>
        <w:t xml:space="preserve"> met de ontvangende leerkracht worden ingevuld. Naar aanleiding hier van worden er groepsplannen gemaakt. </w:t>
      </w:r>
      <w:r w:rsidR="000D01E9">
        <w:rPr>
          <w:rFonts w:asciiTheme="minorHAnsi" w:hAnsiTheme="minorHAnsi" w:cs="Verdana"/>
          <w:szCs w:val="22"/>
        </w:rPr>
        <w:t>Het groepsplan, observatiesysteem Kijk, Scol en de toetsen vormen het gesprekspunt van de groepsbesprekingen.</w:t>
      </w:r>
    </w:p>
    <w:p w:rsidR="008D2D98" w:rsidRPr="008D2D98" w:rsidRDefault="008D2D98" w:rsidP="003226C0">
      <w:pPr>
        <w:autoSpaceDE w:val="0"/>
        <w:autoSpaceDN w:val="0"/>
        <w:adjustRightInd w:val="0"/>
        <w:jc w:val="both"/>
        <w:rPr>
          <w:rFonts w:asciiTheme="minorHAnsi" w:hAnsiTheme="minorHAnsi" w:cs="Verdana"/>
          <w:szCs w:val="22"/>
        </w:rPr>
      </w:pPr>
      <w:r w:rsidRPr="008D2D98">
        <w:rPr>
          <w:rFonts w:asciiTheme="minorHAnsi" w:hAnsiTheme="minorHAnsi" w:cs="Verdana"/>
          <w:szCs w:val="22"/>
        </w:rPr>
        <w:lastRenderedPageBreak/>
        <w:t>De g</w:t>
      </w:r>
      <w:r w:rsidR="00F56A6E">
        <w:rPr>
          <w:rFonts w:asciiTheme="minorHAnsi" w:hAnsiTheme="minorHAnsi" w:cs="Verdana"/>
          <w:szCs w:val="22"/>
        </w:rPr>
        <w:t>roeps</w:t>
      </w:r>
      <w:r w:rsidRPr="008D2D98">
        <w:rPr>
          <w:rFonts w:asciiTheme="minorHAnsi" w:hAnsiTheme="minorHAnsi" w:cs="Verdana"/>
          <w:szCs w:val="22"/>
        </w:rPr>
        <w:t xml:space="preserve">bespreking verloopt volgens een van te voren vastgesteld stramien. Deze formulieren dienen minimaal een week van te voren ingeleverd te worden bij de IB-er zodat deze de </w:t>
      </w:r>
      <w:r w:rsidR="00D04CF2" w:rsidRPr="008D2D98">
        <w:rPr>
          <w:rFonts w:asciiTheme="minorHAnsi" w:hAnsiTheme="minorHAnsi" w:cs="Verdana"/>
          <w:szCs w:val="22"/>
        </w:rPr>
        <w:t>bespreking</w:t>
      </w:r>
      <w:r w:rsidRPr="008D2D98">
        <w:rPr>
          <w:rFonts w:asciiTheme="minorHAnsi" w:hAnsiTheme="minorHAnsi" w:cs="Verdana"/>
          <w:szCs w:val="22"/>
        </w:rPr>
        <w:t xml:space="preserve"> goed kan voorbereiden.</w:t>
      </w:r>
    </w:p>
    <w:p w:rsidR="008D2D98" w:rsidRPr="008D2D98" w:rsidRDefault="008D2D98" w:rsidP="003226C0">
      <w:pPr>
        <w:autoSpaceDE w:val="0"/>
        <w:autoSpaceDN w:val="0"/>
        <w:adjustRightInd w:val="0"/>
        <w:jc w:val="both"/>
        <w:rPr>
          <w:rFonts w:asciiTheme="minorHAnsi" w:hAnsiTheme="minorHAnsi" w:cs="Verdana"/>
          <w:szCs w:val="22"/>
        </w:rPr>
      </w:pPr>
      <w:r w:rsidRPr="008D2D98">
        <w:rPr>
          <w:rFonts w:asciiTheme="minorHAnsi" w:hAnsiTheme="minorHAnsi" w:cs="Verdana"/>
          <w:szCs w:val="22"/>
        </w:rPr>
        <w:t>Kinderen met leer- en/of gedragsproblemen worden op dat moment gesignaleerd en worden aangemeld voor de leerlingbespreking. De interne begeleider krijgt op deze wijze een totaaloverzicht van de zorgleerlingen.</w:t>
      </w:r>
    </w:p>
    <w:p w:rsidR="008D2D98" w:rsidRPr="0071488E" w:rsidRDefault="00DD12D0" w:rsidP="003226C0">
      <w:pPr>
        <w:jc w:val="both"/>
        <w:rPr>
          <w:rFonts w:asciiTheme="minorHAnsi" w:hAnsiTheme="minorHAnsi" w:cs="Verdana"/>
          <w:szCs w:val="22"/>
        </w:rPr>
      </w:pPr>
      <w:r>
        <w:rPr>
          <w:rFonts w:asciiTheme="minorHAnsi" w:hAnsiTheme="minorHAnsi" w:cs="Verdana"/>
          <w:szCs w:val="22"/>
        </w:rPr>
        <w:t xml:space="preserve">De verslagen van de groeps- en </w:t>
      </w:r>
      <w:r w:rsidR="008D2D98" w:rsidRPr="008D2D98">
        <w:rPr>
          <w:rFonts w:asciiTheme="minorHAnsi" w:hAnsiTheme="minorHAnsi" w:cs="Verdana"/>
          <w:szCs w:val="22"/>
        </w:rPr>
        <w:t>leerlingbesprekingen worden vastgelegd in Parnas</w:t>
      </w:r>
      <w:r w:rsidR="00D04CF2">
        <w:rPr>
          <w:rFonts w:asciiTheme="minorHAnsi" w:hAnsiTheme="minorHAnsi" w:cs="Verdana"/>
          <w:szCs w:val="22"/>
        </w:rPr>
        <w:t>s</w:t>
      </w:r>
      <w:r w:rsidR="008D2D98" w:rsidRPr="008D2D98">
        <w:rPr>
          <w:rFonts w:asciiTheme="minorHAnsi" w:hAnsiTheme="minorHAnsi" w:cs="Verdana"/>
          <w:szCs w:val="22"/>
        </w:rPr>
        <w:t>ys.</w:t>
      </w:r>
      <w:r w:rsidR="0001347A">
        <w:rPr>
          <w:rFonts w:asciiTheme="minorHAnsi" w:hAnsiTheme="minorHAnsi" w:cs="Verdana"/>
          <w:szCs w:val="22"/>
        </w:rPr>
        <w:t xml:space="preserve"> </w:t>
      </w:r>
      <w:r w:rsidR="008B166D">
        <w:rPr>
          <w:rFonts w:asciiTheme="minorHAnsi" w:hAnsiTheme="minorHAnsi" w:cs="Verdana"/>
          <w:szCs w:val="22"/>
        </w:rPr>
        <w:t xml:space="preserve">Voor zorgbesprekingen maken wij gebruik van diverse </w:t>
      </w:r>
      <w:r w:rsidR="008B166D" w:rsidRPr="0071488E">
        <w:rPr>
          <w:rFonts w:asciiTheme="minorHAnsi" w:hAnsiTheme="minorHAnsi" w:cs="Verdana"/>
          <w:szCs w:val="22"/>
        </w:rPr>
        <w:t>formulieren</w:t>
      </w:r>
      <w:r w:rsidR="0071488E">
        <w:rPr>
          <w:rFonts w:asciiTheme="minorHAnsi" w:hAnsiTheme="minorHAnsi" w:cs="Verdana"/>
          <w:szCs w:val="22"/>
        </w:rPr>
        <w:t>.</w:t>
      </w:r>
    </w:p>
    <w:p w:rsidR="008D2D98" w:rsidRDefault="008D2D98" w:rsidP="003226C0">
      <w:pPr>
        <w:jc w:val="both"/>
        <w:rPr>
          <w:rFonts w:asciiTheme="minorHAnsi" w:hAnsiTheme="minorHAnsi"/>
        </w:rPr>
      </w:pPr>
    </w:p>
    <w:p w:rsidR="00D04CF2" w:rsidRDefault="008D2D98" w:rsidP="003226C0">
      <w:pPr>
        <w:jc w:val="both"/>
        <w:rPr>
          <w:rFonts w:asciiTheme="minorHAnsi" w:hAnsiTheme="minorHAnsi"/>
        </w:rPr>
      </w:pPr>
      <w:r w:rsidRPr="008D2D98">
        <w:rPr>
          <w:rFonts w:asciiTheme="minorHAnsi" w:hAnsiTheme="minorHAnsi"/>
        </w:rPr>
        <w:t xml:space="preserve">De </w:t>
      </w:r>
      <w:r w:rsidR="0001347A">
        <w:rPr>
          <w:rFonts w:asciiTheme="minorHAnsi" w:hAnsiTheme="minorHAnsi"/>
        </w:rPr>
        <w:t>zorgstructuur is opgebouwd uit vijf</w:t>
      </w:r>
      <w:r w:rsidRPr="008D2D98">
        <w:rPr>
          <w:rFonts w:asciiTheme="minorHAnsi" w:hAnsiTheme="minorHAnsi"/>
        </w:rPr>
        <w:t xml:space="preserve"> </w:t>
      </w:r>
      <w:r w:rsidR="001C59EF">
        <w:rPr>
          <w:rFonts w:asciiTheme="minorHAnsi" w:hAnsiTheme="minorHAnsi"/>
        </w:rPr>
        <w:t>ondersteunings</w:t>
      </w:r>
      <w:r w:rsidRPr="008D2D98">
        <w:rPr>
          <w:rFonts w:asciiTheme="minorHAnsi" w:hAnsiTheme="minorHAnsi"/>
        </w:rPr>
        <w:t>niveaus</w:t>
      </w:r>
      <w:r w:rsidR="00414D29">
        <w:rPr>
          <w:rFonts w:asciiTheme="minorHAnsi" w:hAnsiTheme="minorHAnsi"/>
        </w:rPr>
        <w:t xml:space="preserve"> (Zie tabel 1)</w:t>
      </w:r>
      <w:r w:rsidRPr="008D2D98">
        <w:rPr>
          <w:rFonts w:asciiTheme="minorHAnsi" w:hAnsiTheme="minorHAnsi"/>
        </w:rPr>
        <w:t xml:space="preserve">. Ieder niveau geeft aan op welke wijze en met welke intensiteit en omvang de zorg wordt gerealiseerd. We benaderen deze </w:t>
      </w:r>
      <w:r w:rsidR="000D01E9">
        <w:rPr>
          <w:rFonts w:asciiTheme="minorHAnsi" w:hAnsiTheme="minorHAnsi"/>
        </w:rPr>
        <w:t>ondersteunings</w:t>
      </w:r>
      <w:r w:rsidR="00F56A6E">
        <w:rPr>
          <w:rFonts w:asciiTheme="minorHAnsi" w:hAnsiTheme="minorHAnsi"/>
        </w:rPr>
        <w:t>niveaus vanuit het kind. Het kind</w:t>
      </w:r>
      <w:r w:rsidRPr="008D2D98">
        <w:rPr>
          <w:rFonts w:asciiTheme="minorHAnsi" w:hAnsiTheme="minorHAnsi"/>
        </w:rPr>
        <w:t xml:space="preserve"> heeft om redenen een bepaalde mate van </w:t>
      </w:r>
      <w:r w:rsidR="000D01E9">
        <w:rPr>
          <w:rFonts w:asciiTheme="minorHAnsi" w:hAnsiTheme="minorHAnsi"/>
        </w:rPr>
        <w:t>ondersteuning</w:t>
      </w:r>
      <w:r w:rsidR="00F56A6E">
        <w:rPr>
          <w:rFonts w:asciiTheme="minorHAnsi" w:hAnsiTheme="minorHAnsi"/>
        </w:rPr>
        <w:t xml:space="preserve"> nodig. </w:t>
      </w:r>
      <w:r w:rsidRPr="008D2D98">
        <w:rPr>
          <w:rFonts w:asciiTheme="minorHAnsi" w:hAnsiTheme="minorHAnsi"/>
        </w:rPr>
        <w:t>Hij of zij ontvangt die</w:t>
      </w:r>
      <w:r w:rsidR="001C59EF">
        <w:rPr>
          <w:rFonts w:asciiTheme="minorHAnsi" w:hAnsiTheme="minorHAnsi"/>
        </w:rPr>
        <w:t xml:space="preserve"> ondersteuning</w:t>
      </w:r>
      <w:r w:rsidRPr="008D2D98">
        <w:rPr>
          <w:rFonts w:asciiTheme="minorHAnsi" w:hAnsiTheme="minorHAnsi"/>
        </w:rPr>
        <w:t xml:space="preserve"> op een bijbehorend </w:t>
      </w:r>
      <w:r w:rsidR="001C59EF">
        <w:rPr>
          <w:rFonts w:asciiTheme="minorHAnsi" w:hAnsiTheme="minorHAnsi"/>
        </w:rPr>
        <w:t>ondersteuningsniveau. De beschrijving van de ondersteunings</w:t>
      </w:r>
      <w:r w:rsidRPr="008D2D98">
        <w:rPr>
          <w:rFonts w:asciiTheme="minorHAnsi" w:hAnsiTheme="minorHAnsi"/>
        </w:rPr>
        <w:t xml:space="preserve">niveaus geeft aan op welk niveau </w:t>
      </w:r>
      <w:r w:rsidR="001C59EF">
        <w:rPr>
          <w:rFonts w:asciiTheme="minorHAnsi" w:hAnsiTheme="minorHAnsi"/>
        </w:rPr>
        <w:t>ondersteuning</w:t>
      </w:r>
      <w:r w:rsidRPr="008D2D98">
        <w:rPr>
          <w:rFonts w:asciiTheme="minorHAnsi" w:hAnsiTheme="minorHAnsi"/>
        </w:rPr>
        <w:t xml:space="preserve"> gegeven wordt</w:t>
      </w:r>
      <w:r w:rsidR="000D01E9">
        <w:rPr>
          <w:rFonts w:asciiTheme="minorHAnsi" w:hAnsiTheme="minorHAnsi"/>
        </w:rPr>
        <w:t>.</w:t>
      </w:r>
      <w:r w:rsidR="0062673F">
        <w:rPr>
          <w:rFonts w:asciiTheme="minorHAnsi" w:hAnsiTheme="minorHAnsi"/>
        </w:rPr>
        <w:t xml:space="preserve"> De eerste drie niveau</w:t>
      </w:r>
      <w:r w:rsidR="00D04CF2">
        <w:rPr>
          <w:rFonts w:asciiTheme="minorHAnsi" w:hAnsiTheme="minorHAnsi"/>
        </w:rPr>
        <w:t>s vallen binnen de basisondersteuning.</w:t>
      </w:r>
    </w:p>
    <w:p w:rsidR="00414D29" w:rsidRDefault="00414D29" w:rsidP="003226C0">
      <w:pPr>
        <w:jc w:val="both"/>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952"/>
        <w:gridCol w:w="1943"/>
        <w:gridCol w:w="1988"/>
        <w:gridCol w:w="1416"/>
      </w:tblGrid>
      <w:tr w:rsidR="0034033F" w:rsidTr="00414D29">
        <w:trPr>
          <w:trHeight w:val="373"/>
        </w:trPr>
        <w:tc>
          <w:tcPr>
            <w:tcW w:w="1843" w:type="dxa"/>
            <w:vAlign w:val="center"/>
          </w:tcPr>
          <w:p w:rsidR="00414D29" w:rsidRDefault="00414D29" w:rsidP="00484900">
            <w:pPr>
              <w:pStyle w:val="Geenafstand"/>
              <w:jc w:val="center"/>
            </w:pPr>
            <w:r>
              <w:t>Niveau 1</w:t>
            </w:r>
          </w:p>
          <w:p w:rsidR="00414D29" w:rsidRPr="00657861" w:rsidRDefault="001C59EF" w:rsidP="001C59EF">
            <w:pPr>
              <w:pStyle w:val="Geenafstand"/>
              <w:jc w:val="center"/>
              <w:rPr>
                <w:b/>
                <w:bCs/>
                <w:sz w:val="16"/>
              </w:rPr>
            </w:pPr>
            <w:r>
              <w:rPr>
                <w:b/>
                <w:bCs/>
                <w:sz w:val="16"/>
              </w:rPr>
              <w:t>Ondersteuning op groepsniveau</w:t>
            </w:r>
          </w:p>
        </w:tc>
        <w:tc>
          <w:tcPr>
            <w:tcW w:w="1952" w:type="dxa"/>
            <w:vAlign w:val="center"/>
          </w:tcPr>
          <w:p w:rsidR="00414D29" w:rsidRDefault="00414D29" w:rsidP="00484900">
            <w:pPr>
              <w:pStyle w:val="Geenafstand"/>
              <w:jc w:val="center"/>
            </w:pPr>
            <w:r>
              <w:t>Niveau 2</w:t>
            </w:r>
          </w:p>
          <w:p w:rsidR="00414D29" w:rsidRPr="00451860" w:rsidRDefault="00414D29" w:rsidP="001C59EF">
            <w:pPr>
              <w:pStyle w:val="Geenafstand"/>
              <w:jc w:val="center"/>
              <w:rPr>
                <w:b/>
                <w:sz w:val="16"/>
                <w:szCs w:val="16"/>
              </w:rPr>
            </w:pPr>
            <w:r w:rsidRPr="00451860">
              <w:rPr>
                <w:b/>
                <w:sz w:val="16"/>
                <w:szCs w:val="16"/>
              </w:rPr>
              <w:t xml:space="preserve">Extra </w:t>
            </w:r>
            <w:r w:rsidR="001C59EF">
              <w:rPr>
                <w:b/>
                <w:sz w:val="16"/>
                <w:szCs w:val="16"/>
              </w:rPr>
              <w:t>ondersteuning op groepsniveau</w:t>
            </w:r>
          </w:p>
        </w:tc>
        <w:tc>
          <w:tcPr>
            <w:tcW w:w="1943" w:type="dxa"/>
            <w:vAlign w:val="center"/>
          </w:tcPr>
          <w:p w:rsidR="00414D29" w:rsidRDefault="00414D29" w:rsidP="00484900">
            <w:pPr>
              <w:pStyle w:val="Geenafstand"/>
              <w:jc w:val="center"/>
            </w:pPr>
          </w:p>
          <w:p w:rsidR="00414D29" w:rsidRDefault="00414D29" w:rsidP="00484900">
            <w:pPr>
              <w:pStyle w:val="Geenafstand"/>
              <w:jc w:val="center"/>
            </w:pPr>
            <w:r>
              <w:t>Niveau 3</w:t>
            </w:r>
          </w:p>
          <w:p w:rsidR="00414D29" w:rsidRDefault="001C59EF" w:rsidP="00484900">
            <w:pPr>
              <w:pStyle w:val="Geenafstand"/>
              <w:jc w:val="center"/>
              <w:rPr>
                <w:b/>
                <w:bCs/>
                <w:sz w:val="16"/>
              </w:rPr>
            </w:pPr>
            <w:r>
              <w:rPr>
                <w:b/>
                <w:bCs/>
                <w:sz w:val="16"/>
              </w:rPr>
              <w:t>Extra ondersteuning op schoolniveau</w:t>
            </w:r>
          </w:p>
          <w:p w:rsidR="00414D29" w:rsidRDefault="00414D29" w:rsidP="00484900">
            <w:pPr>
              <w:pStyle w:val="Geenafstand"/>
              <w:jc w:val="center"/>
            </w:pPr>
          </w:p>
        </w:tc>
        <w:tc>
          <w:tcPr>
            <w:tcW w:w="1988" w:type="dxa"/>
            <w:vAlign w:val="center"/>
          </w:tcPr>
          <w:p w:rsidR="00414D29" w:rsidRDefault="00414D29" w:rsidP="00484900">
            <w:pPr>
              <w:pStyle w:val="Geenafstand"/>
              <w:jc w:val="center"/>
            </w:pPr>
            <w:r>
              <w:t>Niveau 4</w:t>
            </w:r>
          </w:p>
          <w:p w:rsidR="00414D29" w:rsidRDefault="00414D29" w:rsidP="001C59EF">
            <w:pPr>
              <w:pStyle w:val="Geenafstand"/>
              <w:jc w:val="center"/>
              <w:rPr>
                <w:b/>
                <w:bCs/>
              </w:rPr>
            </w:pPr>
            <w:r>
              <w:rPr>
                <w:b/>
                <w:bCs/>
                <w:sz w:val="16"/>
              </w:rPr>
              <w:t xml:space="preserve">Externe deskundige </w:t>
            </w:r>
            <w:r w:rsidR="001C59EF">
              <w:rPr>
                <w:b/>
                <w:bCs/>
                <w:sz w:val="16"/>
              </w:rPr>
              <w:t>ondersteuning</w:t>
            </w:r>
          </w:p>
        </w:tc>
        <w:tc>
          <w:tcPr>
            <w:tcW w:w="1416" w:type="dxa"/>
            <w:vAlign w:val="center"/>
          </w:tcPr>
          <w:p w:rsidR="00414D29" w:rsidRDefault="00414D29" w:rsidP="00484900">
            <w:pPr>
              <w:pStyle w:val="Geenafstand"/>
              <w:jc w:val="center"/>
            </w:pPr>
            <w:r>
              <w:t>Niveau 5</w:t>
            </w:r>
          </w:p>
          <w:p w:rsidR="00414D29" w:rsidRDefault="00414D29" w:rsidP="00484900">
            <w:pPr>
              <w:pStyle w:val="Geenafstand"/>
              <w:jc w:val="center"/>
              <w:rPr>
                <w:b/>
                <w:bCs/>
                <w:sz w:val="16"/>
              </w:rPr>
            </w:pPr>
            <w:r>
              <w:rPr>
                <w:b/>
                <w:bCs/>
                <w:sz w:val="16"/>
              </w:rPr>
              <w:t>Verwijzing.</w:t>
            </w:r>
          </w:p>
        </w:tc>
      </w:tr>
      <w:tr w:rsidR="0034033F" w:rsidRPr="00F617F3" w:rsidTr="00414D29">
        <w:trPr>
          <w:trHeight w:val="1342"/>
        </w:trPr>
        <w:tc>
          <w:tcPr>
            <w:tcW w:w="1843" w:type="dxa"/>
          </w:tcPr>
          <w:p w:rsidR="00414D29" w:rsidRDefault="00414D29" w:rsidP="00484900">
            <w:pPr>
              <w:pStyle w:val="Geenafstand"/>
              <w:rPr>
                <w:sz w:val="16"/>
              </w:rPr>
            </w:pPr>
          </w:p>
          <w:p w:rsidR="00414D29" w:rsidRDefault="00414D29" w:rsidP="00484900">
            <w:pPr>
              <w:pStyle w:val="Geenafstand"/>
              <w:rPr>
                <w:sz w:val="16"/>
              </w:rPr>
            </w:pPr>
            <w:r>
              <w:rPr>
                <w:sz w:val="16"/>
              </w:rPr>
              <w:sym w:font="Wingdings 2" w:char="F0A0"/>
            </w:r>
            <w:r w:rsidR="0034033F">
              <w:rPr>
                <w:sz w:val="16"/>
              </w:rPr>
              <w:t xml:space="preserve"> Klassenmanagement</w:t>
            </w:r>
          </w:p>
          <w:p w:rsidR="0034033F" w:rsidRDefault="00414D29" w:rsidP="0034033F">
            <w:pPr>
              <w:pStyle w:val="Geenafstand"/>
              <w:rPr>
                <w:sz w:val="16"/>
              </w:rPr>
            </w:pPr>
            <w:r>
              <w:rPr>
                <w:sz w:val="16"/>
              </w:rPr>
              <w:sym w:font="Wingdings 2" w:char="F0A0"/>
            </w:r>
            <w:r>
              <w:rPr>
                <w:sz w:val="16"/>
              </w:rPr>
              <w:t xml:space="preserve"> Effectieve instructie  </w:t>
            </w:r>
            <w:r w:rsidR="0034033F">
              <w:rPr>
                <w:sz w:val="16"/>
              </w:rPr>
              <w:t xml:space="preserve">volgens D.I. model </w:t>
            </w:r>
            <w:r>
              <w:rPr>
                <w:sz w:val="16"/>
              </w:rPr>
              <w:t xml:space="preserve"> en  verwerking </w:t>
            </w:r>
            <w:r w:rsidR="0034033F">
              <w:rPr>
                <w:sz w:val="16"/>
              </w:rPr>
              <w:t xml:space="preserve"> volgens methode en uitvoeren groepsplan</w:t>
            </w:r>
          </w:p>
          <w:p w:rsidR="00414D29" w:rsidRDefault="00414D29" w:rsidP="00414D29">
            <w:pPr>
              <w:pStyle w:val="Geenafstand"/>
              <w:rPr>
                <w:sz w:val="16"/>
              </w:rPr>
            </w:pPr>
          </w:p>
        </w:tc>
        <w:tc>
          <w:tcPr>
            <w:tcW w:w="1952" w:type="dxa"/>
          </w:tcPr>
          <w:p w:rsidR="00414D29" w:rsidRDefault="00414D29" w:rsidP="00484900">
            <w:pPr>
              <w:pStyle w:val="Geenafstand"/>
              <w:rPr>
                <w:sz w:val="16"/>
              </w:rPr>
            </w:pPr>
          </w:p>
          <w:p w:rsidR="00414D29" w:rsidRDefault="00414D29" w:rsidP="00484900">
            <w:pPr>
              <w:pStyle w:val="Geenafstand"/>
              <w:rPr>
                <w:sz w:val="16"/>
              </w:rPr>
            </w:pPr>
            <w:r>
              <w:rPr>
                <w:sz w:val="16"/>
              </w:rPr>
              <w:sym w:font="Wingdings 2" w:char="F0A0"/>
            </w:r>
            <w:r>
              <w:rPr>
                <w:sz w:val="16"/>
              </w:rPr>
              <w:t xml:space="preserve"> Extra instructie en   </w:t>
            </w:r>
          </w:p>
          <w:p w:rsidR="00414D29" w:rsidRDefault="00414D29" w:rsidP="00484900">
            <w:pPr>
              <w:pStyle w:val="Geenafstand"/>
              <w:rPr>
                <w:sz w:val="16"/>
              </w:rPr>
            </w:pPr>
            <w:r>
              <w:rPr>
                <w:sz w:val="16"/>
              </w:rPr>
              <w:t xml:space="preserve">  inoefenen in  kleine</w:t>
            </w:r>
          </w:p>
          <w:p w:rsidR="00414D29" w:rsidRDefault="00414D29" w:rsidP="00484900">
            <w:pPr>
              <w:pStyle w:val="Geenafstand"/>
              <w:rPr>
                <w:sz w:val="16"/>
              </w:rPr>
            </w:pPr>
            <w:r>
              <w:rPr>
                <w:sz w:val="16"/>
              </w:rPr>
              <w:t xml:space="preserve">  groep</w:t>
            </w:r>
            <w:r w:rsidR="0034033F">
              <w:rPr>
                <w:sz w:val="16"/>
              </w:rPr>
              <w:t xml:space="preserve"> volgens D.I. model</w:t>
            </w:r>
          </w:p>
          <w:p w:rsidR="00414D29" w:rsidRDefault="00414D29" w:rsidP="00484900">
            <w:pPr>
              <w:pStyle w:val="Geenafstand"/>
              <w:rPr>
                <w:sz w:val="16"/>
              </w:rPr>
            </w:pPr>
            <w:r>
              <w:rPr>
                <w:sz w:val="16"/>
              </w:rPr>
              <w:sym w:font="Wingdings 2" w:char="F0A0"/>
            </w:r>
            <w:r>
              <w:rPr>
                <w:sz w:val="16"/>
              </w:rPr>
              <w:t xml:space="preserve"> Extra hulp in de klas </w:t>
            </w:r>
          </w:p>
          <w:p w:rsidR="00414D29" w:rsidRDefault="00414D29" w:rsidP="00484900">
            <w:pPr>
              <w:pStyle w:val="Geenafstand"/>
              <w:rPr>
                <w:sz w:val="16"/>
              </w:rPr>
            </w:pPr>
            <w:r>
              <w:rPr>
                <w:sz w:val="16"/>
              </w:rPr>
              <w:t xml:space="preserve">  d.m.v. differentiatie </w:t>
            </w:r>
          </w:p>
          <w:p w:rsidR="00414D29" w:rsidRDefault="0034033F" w:rsidP="00484900">
            <w:pPr>
              <w:pStyle w:val="Geenafstand"/>
              <w:rPr>
                <w:sz w:val="16"/>
              </w:rPr>
            </w:pPr>
            <w:r>
              <w:rPr>
                <w:sz w:val="16"/>
              </w:rPr>
              <w:t xml:space="preserve">  vanuit de methode</w:t>
            </w:r>
          </w:p>
          <w:p w:rsidR="00414D29" w:rsidRDefault="00414D29" w:rsidP="00484900">
            <w:pPr>
              <w:pStyle w:val="Geenafstand"/>
              <w:rPr>
                <w:sz w:val="16"/>
              </w:rPr>
            </w:pPr>
            <w:r>
              <w:rPr>
                <w:sz w:val="16"/>
              </w:rPr>
              <w:sym w:font="Wingdings 2" w:char="F0A0"/>
            </w:r>
            <w:r>
              <w:rPr>
                <w:sz w:val="16"/>
              </w:rPr>
              <w:t xml:space="preserve"> Inzetten methodisch        </w:t>
            </w:r>
          </w:p>
          <w:p w:rsidR="00414D29" w:rsidRDefault="0034033F" w:rsidP="00484900">
            <w:pPr>
              <w:pStyle w:val="Geenafstand"/>
              <w:rPr>
                <w:sz w:val="16"/>
              </w:rPr>
            </w:pPr>
            <w:r>
              <w:rPr>
                <w:sz w:val="16"/>
              </w:rPr>
              <w:t xml:space="preserve">  remediërend  materiaal</w:t>
            </w:r>
          </w:p>
        </w:tc>
        <w:tc>
          <w:tcPr>
            <w:tcW w:w="1943" w:type="dxa"/>
          </w:tcPr>
          <w:p w:rsidR="00414D29" w:rsidRDefault="00414D29" w:rsidP="00484900">
            <w:pPr>
              <w:pStyle w:val="Geenafstand"/>
              <w:rPr>
                <w:sz w:val="16"/>
              </w:rPr>
            </w:pPr>
          </w:p>
          <w:p w:rsidR="00414D29" w:rsidRDefault="00414D29" w:rsidP="00484900">
            <w:pPr>
              <w:pStyle w:val="Geenafstand"/>
              <w:rPr>
                <w:sz w:val="16"/>
              </w:rPr>
            </w:pPr>
            <w:r>
              <w:rPr>
                <w:sz w:val="16"/>
              </w:rPr>
              <w:sym w:font="Wingdings 2" w:char="F0A0"/>
            </w:r>
            <w:r>
              <w:rPr>
                <w:sz w:val="16"/>
              </w:rPr>
              <w:t xml:space="preserve"> Zorgteam ingeschakeld.</w:t>
            </w:r>
          </w:p>
          <w:p w:rsidR="00414D29" w:rsidRDefault="00414D29" w:rsidP="00484900">
            <w:pPr>
              <w:pStyle w:val="Geenafstand"/>
              <w:rPr>
                <w:sz w:val="16"/>
              </w:rPr>
            </w:pPr>
            <w:r>
              <w:rPr>
                <w:sz w:val="16"/>
              </w:rPr>
              <w:sym w:font="Wingdings 2" w:char="F0A0"/>
            </w:r>
            <w:r>
              <w:rPr>
                <w:sz w:val="16"/>
              </w:rPr>
              <w:t xml:space="preserve"> Gebruik van </w:t>
            </w:r>
          </w:p>
          <w:p w:rsidR="00414D29" w:rsidRDefault="0034033F" w:rsidP="00484900">
            <w:pPr>
              <w:pStyle w:val="Geenafstand"/>
              <w:rPr>
                <w:sz w:val="16"/>
              </w:rPr>
            </w:pPr>
            <w:r>
              <w:rPr>
                <w:sz w:val="16"/>
              </w:rPr>
              <w:t xml:space="preserve">  remediërend materiaal</w:t>
            </w:r>
            <w:r w:rsidR="00414D29">
              <w:rPr>
                <w:sz w:val="16"/>
              </w:rPr>
              <w:t xml:space="preserve"> </w:t>
            </w:r>
          </w:p>
          <w:p w:rsidR="00414D29" w:rsidRDefault="00414D29" w:rsidP="00484900">
            <w:pPr>
              <w:pStyle w:val="Geenafstand"/>
              <w:rPr>
                <w:sz w:val="16"/>
              </w:rPr>
            </w:pPr>
            <w:r>
              <w:rPr>
                <w:sz w:val="16"/>
              </w:rPr>
              <w:sym w:font="Wingdings 2" w:char="F0A0"/>
            </w:r>
            <w:r w:rsidR="0034033F">
              <w:rPr>
                <w:sz w:val="16"/>
              </w:rPr>
              <w:t xml:space="preserve"> Handelingsplan</w:t>
            </w:r>
          </w:p>
          <w:p w:rsidR="00414D29" w:rsidRDefault="00414D29" w:rsidP="00484900">
            <w:pPr>
              <w:pStyle w:val="Geenafstand"/>
              <w:rPr>
                <w:sz w:val="16"/>
              </w:rPr>
            </w:pPr>
            <w:r>
              <w:rPr>
                <w:sz w:val="16"/>
              </w:rPr>
              <w:sym w:font="Wingdings 2" w:char="F0A0"/>
            </w:r>
            <w:r w:rsidR="0034033F">
              <w:rPr>
                <w:sz w:val="16"/>
              </w:rPr>
              <w:t xml:space="preserve"> Remedial teaching</w:t>
            </w:r>
          </w:p>
          <w:p w:rsidR="00414D29" w:rsidRDefault="00414D29" w:rsidP="00484900">
            <w:pPr>
              <w:pStyle w:val="Geenafstand"/>
              <w:rPr>
                <w:sz w:val="16"/>
              </w:rPr>
            </w:pPr>
          </w:p>
        </w:tc>
        <w:tc>
          <w:tcPr>
            <w:tcW w:w="1988" w:type="dxa"/>
          </w:tcPr>
          <w:p w:rsidR="00414D29" w:rsidRDefault="00414D29" w:rsidP="00484900">
            <w:pPr>
              <w:pStyle w:val="Geenafstand"/>
              <w:rPr>
                <w:sz w:val="16"/>
              </w:rPr>
            </w:pPr>
          </w:p>
          <w:p w:rsidR="00414D29" w:rsidRDefault="00414D29" w:rsidP="00484900">
            <w:pPr>
              <w:pStyle w:val="Geenafstand"/>
              <w:rPr>
                <w:sz w:val="16"/>
              </w:rPr>
            </w:pPr>
            <w:r>
              <w:rPr>
                <w:sz w:val="16"/>
              </w:rPr>
              <w:sym w:font="Wingdings 2" w:char="F0A0"/>
            </w:r>
            <w:r>
              <w:rPr>
                <w:sz w:val="16"/>
              </w:rPr>
              <w:t xml:space="preserve"> Inschakelen</w:t>
            </w:r>
            <w:r w:rsidR="00F56A6E">
              <w:rPr>
                <w:sz w:val="16"/>
              </w:rPr>
              <w:t xml:space="preserve"> schooladviesdienst</w:t>
            </w:r>
            <w:r w:rsidR="00C1625D">
              <w:rPr>
                <w:sz w:val="16"/>
              </w:rPr>
              <w:t xml:space="preserve"> of kinderpsychol</w:t>
            </w:r>
            <w:r w:rsidR="00282925">
              <w:rPr>
                <w:sz w:val="16"/>
              </w:rPr>
              <w:t>ogenpraktijk</w:t>
            </w:r>
          </w:p>
          <w:p w:rsidR="00282925" w:rsidRDefault="00414D29" w:rsidP="00484900">
            <w:pPr>
              <w:pStyle w:val="Geenafstand"/>
              <w:rPr>
                <w:sz w:val="16"/>
              </w:rPr>
            </w:pPr>
            <w:r>
              <w:rPr>
                <w:sz w:val="16"/>
              </w:rPr>
              <w:sym w:font="Wingdings 2" w:char="F0A0"/>
            </w:r>
            <w:r w:rsidR="00282925">
              <w:rPr>
                <w:sz w:val="16"/>
              </w:rPr>
              <w:t>MEE vroeghulp</w:t>
            </w:r>
            <w:r>
              <w:rPr>
                <w:sz w:val="16"/>
              </w:rPr>
              <w:t xml:space="preserve"> </w:t>
            </w:r>
          </w:p>
          <w:p w:rsidR="00414D29" w:rsidRDefault="00282925" w:rsidP="00484900">
            <w:pPr>
              <w:pStyle w:val="Geenafstand"/>
              <w:rPr>
                <w:sz w:val="16"/>
              </w:rPr>
            </w:pPr>
            <w:r>
              <w:rPr>
                <w:sz w:val="16"/>
              </w:rPr>
              <w:t xml:space="preserve">. </w:t>
            </w:r>
            <w:r w:rsidR="0034033F">
              <w:rPr>
                <w:sz w:val="16"/>
              </w:rPr>
              <w:t>Jeugd- en gezinswerker</w:t>
            </w:r>
          </w:p>
          <w:p w:rsidR="00414D29" w:rsidRDefault="00414D29" w:rsidP="00484900">
            <w:pPr>
              <w:pStyle w:val="Geenafstand"/>
              <w:rPr>
                <w:sz w:val="16"/>
              </w:rPr>
            </w:pPr>
            <w:r>
              <w:rPr>
                <w:sz w:val="16"/>
              </w:rPr>
              <w:sym w:font="Wingdings 2" w:char="F0A0"/>
            </w:r>
            <w:r w:rsidR="0034033F">
              <w:rPr>
                <w:sz w:val="16"/>
              </w:rPr>
              <w:t xml:space="preserve"> GGD</w:t>
            </w:r>
          </w:p>
          <w:p w:rsidR="00414D29" w:rsidRDefault="00414D29" w:rsidP="00484900">
            <w:pPr>
              <w:pStyle w:val="Geenafstand"/>
              <w:rPr>
                <w:sz w:val="16"/>
              </w:rPr>
            </w:pPr>
            <w:r>
              <w:rPr>
                <w:sz w:val="16"/>
              </w:rPr>
              <w:sym w:font="Wingdings 2" w:char="F0A0"/>
            </w:r>
            <w:r>
              <w:rPr>
                <w:sz w:val="16"/>
              </w:rPr>
              <w:t xml:space="preserve"> Ambulante begeleiding</w:t>
            </w:r>
          </w:p>
          <w:p w:rsidR="00414D29" w:rsidRDefault="00414D29" w:rsidP="00484900">
            <w:pPr>
              <w:pStyle w:val="Geenafstand"/>
              <w:rPr>
                <w:rFonts w:ascii="Arial Unicode MS" w:eastAsia="Arial Unicode MS" w:hAnsi="Arial Unicode MS" w:cs="Arial Unicode MS"/>
                <w:vanish/>
                <w:color w:val="000000"/>
              </w:rPr>
            </w:pPr>
            <w:r>
              <w:rPr>
                <w:sz w:val="16"/>
              </w:rPr>
              <w:sym w:font="Wingdings 2" w:char="F0A0"/>
            </w:r>
            <w:r>
              <w:rPr>
                <w:sz w:val="16"/>
              </w:rPr>
              <w:t xml:space="preserve"> Bureau Jeugdzorg</w:t>
            </w:r>
            <w:r>
              <w:rPr>
                <w:color w:val="000000"/>
                <w:szCs w:val="20"/>
              </w:rPr>
              <w:sym w:font="Times New Roman" w:char="00A0"/>
            </w:r>
          </w:p>
          <w:p w:rsidR="00414D29" w:rsidRDefault="00414D29" w:rsidP="00484900">
            <w:pPr>
              <w:pStyle w:val="Geenafstand"/>
              <w:rPr>
                <w:sz w:val="16"/>
              </w:rPr>
            </w:pPr>
          </w:p>
        </w:tc>
        <w:tc>
          <w:tcPr>
            <w:tcW w:w="1416" w:type="dxa"/>
          </w:tcPr>
          <w:p w:rsidR="00414D29" w:rsidRPr="00FC45C5" w:rsidRDefault="00414D29" w:rsidP="00484900">
            <w:pPr>
              <w:pStyle w:val="Geenafstand"/>
              <w:rPr>
                <w:sz w:val="16"/>
                <w:lang w:val="en-US"/>
              </w:rPr>
            </w:pPr>
          </w:p>
          <w:p w:rsidR="00414D29" w:rsidRPr="00FC45C5" w:rsidRDefault="00414D29" w:rsidP="00484900">
            <w:pPr>
              <w:pStyle w:val="Geenafstand"/>
              <w:rPr>
                <w:sz w:val="16"/>
                <w:lang w:val="en-US"/>
              </w:rPr>
            </w:pPr>
            <w:r>
              <w:rPr>
                <w:sz w:val="16"/>
              </w:rPr>
              <w:sym w:font="Wingdings 2" w:char="F0A0"/>
            </w:r>
            <w:r w:rsidRPr="00FC45C5">
              <w:rPr>
                <w:sz w:val="16"/>
                <w:lang w:val="en-US"/>
              </w:rPr>
              <w:t xml:space="preserve"> Plaatsing SBO</w:t>
            </w:r>
          </w:p>
          <w:p w:rsidR="00414D29" w:rsidRPr="00FC45C5" w:rsidRDefault="00414D29" w:rsidP="00484900">
            <w:pPr>
              <w:pStyle w:val="Geenafstand"/>
              <w:rPr>
                <w:sz w:val="16"/>
                <w:lang w:val="en-US"/>
              </w:rPr>
            </w:pPr>
            <w:r>
              <w:rPr>
                <w:sz w:val="16"/>
              </w:rPr>
              <w:sym w:font="Wingdings 2" w:char="F0A0"/>
            </w:r>
            <w:r w:rsidRPr="00FC45C5">
              <w:rPr>
                <w:sz w:val="16"/>
                <w:lang w:val="en-US"/>
              </w:rPr>
              <w:t xml:space="preserve"> Plaatsing SO:</w:t>
            </w:r>
          </w:p>
          <w:p w:rsidR="00414D29" w:rsidRPr="00FC45C5" w:rsidRDefault="00414D29" w:rsidP="00484900">
            <w:pPr>
              <w:pStyle w:val="Geenafstand"/>
              <w:rPr>
                <w:sz w:val="16"/>
                <w:lang w:val="en-US"/>
              </w:rPr>
            </w:pPr>
            <w:r>
              <w:rPr>
                <w:sz w:val="16"/>
                <w:lang w:val="en-US"/>
              </w:rPr>
              <w:t xml:space="preserve">  </w:t>
            </w:r>
            <w:r w:rsidRPr="00FC45C5">
              <w:rPr>
                <w:sz w:val="16"/>
                <w:lang w:val="en-US"/>
              </w:rPr>
              <w:t xml:space="preserve"> cluster 1,2,3 of 4.</w:t>
            </w:r>
          </w:p>
          <w:p w:rsidR="00414D29" w:rsidRPr="00FC45C5" w:rsidRDefault="00414D29" w:rsidP="00484900">
            <w:pPr>
              <w:pStyle w:val="Geenafstand"/>
              <w:rPr>
                <w:sz w:val="16"/>
                <w:lang w:val="en-US"/>
              </w:rPr>
            </w:pPr>
          </w:p>
        </w:tc>
      </w:tr>
    </w:tbl>
    <w:p w:rsidR="00414D29" w:rsidRDefault="00414D29" w:rsidP="003226C0">
      <w:pPr>
        <w:jc w:val="both"/>
        <w:rPr>
          <w:rFonts w:asciiTheme="minorHAnsi" w:hAnsiTheme="minorHAnsi"/>
        </w:rPr>
      </w:pPr>
      <w:r>
        <w:rPr>
          <w:rFonts w:asciiTheme="minorHAnsi" w:hAnsiTheme="minorHAnsi"/>
        </w:rPr>
        <w:t xml:space="preserve">Tabel 1: </w:t>
      </w:r>
      <w:r w:rsidR="000D01E9">
        <w:rPr>
          <w:rFonts w:asciiTheme="minorHAnsi" w:hAnsiTheme="minorHAnsi"/>
        </w:rPr>
        <w:t>Ondersteunings</w:t>
      </w:r>
      <w:r>
        <w:rPr>
          <w:rFonts w:asciiTheme="minorHAnsi" w:hAnsiTheme="minorHAnsi"/>
        </w:rPr>
        <w:t>niveaus</w:t>
      </w:r>
    </w:p>
    <w:p w:rsidR="000D0968" w:rsidRDefault="00D04CF2" w:rsidP="003226C0">
      <w:pPr>
        <w:jc w:val="both"/>
        <w:rPr>
          <w:rFonts w:asciiTheme="minorHAnsi" w:hAnsiTheme="minorHAnsi"/>
        </w:rPr>
      </w:pPr>
      <w:r>
        <w:rPr>
          <w:rFonts w:asciiTheme="minorHAnsi" w:hAnsiTheme="minorHAnsi"/>
        </w:rPr>
        <w:t xml:space="preserve"> </w:t>
      </w:r>
    </w:p>
    <w:p w:rsidR="008D2D98" w:rsidRPr="008D2D98" w:rsidRDefault="000949D4" w:rsidP="003226C0">
      <w:pPr>
        <w:autoSpaceDE w:val="0"/>
        <w:autoSpaceDN w:val="0"/>
        <w:adjustRightInd w:val="0"/>
        <w:jc w:val="both"/>
        <w:rPr>
          <w:rFonts w:asciiTheme="minorHAnsi" w:hAnsiTheme="minorHAnsi" w:cs="Verdana,Bold"/>
          <w:b/>
          <w:bCs/>
        </w:rPr>
      </w:pPr>
      <w:r>
        <w:rPr>
          <w:rFonts w:asciiTheme="minorHAnsi" w:hAnsiTheme="minorHAnsi" w:cs="Verdana,Bold"/>
          <w:b/>
          <w:bCs/>
        </w:rPr>
        <w:t>Ondersteunings</w:t>
      </w:r>
      <w:r w:rsidR="008D2D98" w:rsidRPr="008D2D98">
        <w:rPr>
          <w:rFonts w:asciiTheme="minorHAnsi" w:hAnsiTheme="minorHAnsi" w:cs="Verdana,Bold"/>
          <w:b/>
          <w:bCs/>
        </w:rPr>
        <w:t xml:space="preserve">niveau 1: </w:t>
      </w:r>
      <w:r>
        <w:rPr>
          <w:rFonts w:asciiTheme="minorHAnsi" w:hAnsiTheme="minorHAnsi" w:cs="Verdana,Bold"/>
          <w:b/>
          <w:bCs/>
        </w:rPr>
        <w:t>Ondersteuning</w:t>
      </w:r>
      <w:r w:rsidR="008D2D98" w:rsidRPr="008D2D98">
        <w:rPr>
          <w:rFonts w:asciiTheme="minorHAnsi" w:hAnsiTheme="minorHAnsi" w:cs="Verdana,Bold"/>
          <w:b/>
          <w:bCs/>
        </w:rPr>
        <w:t xml:space="preserve"> op groepsniveau (algemene zorg)</w:t>
      </w:r>
    </w:p>
    <w:p w:rsidR="008D2D98" w:rsidRPr="008D2D98" w:rsidRDefault="008D2D98" w:rsidP="003226C0">
      <w:pPr>
        <w:pStyle w:val="Geenafstand"/>
        <w:jc w:val="both"/>
        <w:rPr>
          <w:rFonts w:asciiTheme="minorHAnsi" w:hAnsiTheme="minorHAnsi"/>
          <w:sz w:val="22"/>
          <w:szCs w:val="22"/>
        </w:rPr>
      </w:pPr>
      <w:r w:rsidRPr="008D2D98">
        <w:rPr>
          <w:rFonts w:asciiTheme="minorHAnsi" w:hAnsiTheme="minorHAnsi" w:cs="Verdana"/>
          <w:sz w:val="22"/>
          <w:szCs w:val="22"/>
        </w:rPr>
        <w:t>De leerkracht geeft onderwijs op maat: hij richt het onderwijs zo in dat zoveel mogelijk aan de drie basisbehoeften relatie, competentie en autonomie gewerkt wordt. Tegelijkertijd wordt aan de didactische onderw</w:t>
      </w:r>
      <w:r w:rsidR="00F56A6E">
        <w:rPr>
          <w:rFonts w:asciiTheme="minorHAnsi" w:hAnsiTheme="minorHAnsi" w:cs="Verdana"/>
          <w:sz w:val="22"/>
          <w:szCs w:val="22"/>
        </w:rPr>
        <w:t>ijsbehoeften van alle kinderen</w:t>
      </w:r>
      <w:r w:rsidRPr="008D2D98">
        <w:rPr>
          <w:rFonts w:asciiTheme="minorHAnsi" w:hAnsiTheme="minorHAnsi" w:cs="Verdana"/>
          <w:sz w:val="22"/>
          <w:szCs w:val="22"/>
        </w:rPr>
        <w:t xml:space="preserve"> tegemoet gekomen. Leerkracht moet vaardigheden als goed klassenmanagement kunnen uitvoeren, het werken volgens het model directe instructie (met daarbij gebruik maken van differentiatievormen), gebruik maken van structureel coöperatief leren en planmatig omgaan met de methodes, een goede gr</w:t>
      </w:r>
      <w:r w:rsidR="00F56A6E">
        <w:rPr>
          <w:rFonts w:asciiTheme="minorHAnsi" w:hAnsiTheme="minorHAnsi" w:cs="Verdana"/>
          <w:sz w:val="22"/>
          <w:szCs w:val="22"/>
        </w:rPr>
        <w:t>oepssfeer realiseren, kinderen</w:t>
      </w:r>
      <w:r w:rsidRPr="008D2D98">
        <w:rPr>
          <w:rFonts w:asciiTheme="minorHAnsi" w:hAnsiTheme="minorHAnsi" w:cs="Verdana"/>
          <w:sz w:val="22"/>
          <w:szCs w:val="22"/>
        </w:rPr>
        <w:t xml:space="preserve"> kunnen observeren , in kunnen spelen op betrokkenheid en correct kunnen registeren. </w:t>
      </w:r>
    </w:p>
    <w:p w:rsidR="008D2D98" w:rsidRDefault="008D2D98" w:rsidP="003226C0">
      <w:pPr>
        <w:autoSpaceDE w:val="0"/>
        <w:autoSpaceDN w:val="0"/>
        <w:adjustRightInd w:val="0"/>
        <w:jc w:val="both"/>
        <w:rPr>
          <w:rFonts w:asciiTheme="minorHAnsi" w:hAnsiTheme="minorHAnsi" w:cs="Verdana"/>
          <w:szCs w:val="22"/>
        </w:rPr>
      </w:pPr>
      <w:r w:rsidRPr="008D2D98">
        <w:rPr>
          <w:rFonts w:asciiTheme="minorHAnsi" w:hAnsiTheme="minorHAnsi" w:cs="Verdana"/>
          <w:szCs w:val="22"/>
        </w:rPr>
        <w:t>De intern begeleider volgt de groep samen met de leerkracht. De leerkracht is het aanspreekpunt op dit niveau.</w:t>
      </w:r>
    </w:p>
    <w:p w:rsidR="001C59EF" w:rsidRDefault="001C59EF" w:rsidP="003226C0">
      <w:pPr>
        <w:autoSpaceDE w:val="0"/>
        <w:autoSpaceDN w:val="0"/>
        <w:adjustRightInd w:val="0"/>
        <w:jc w:val="both"/>
        <w:rPr>
          <w:rFonts w:asciiTheme="minorHAnsi" w:hAnsiTheme="minorHAnsi" w:cs="Verdana"/>
          <w:szCs w:val="22"/>
        </w:rPr>
      </w:pPr>
      <w:r>
        <w:rPr>
          <w:rFonts w:asciiTheme="minorHAnsi" w:hAnsiTheme="minorHAnsi" w:cs="Verdana"/>
          <w:szCs w:val="22"/>
        </w:rPr>
        <w:t>Het afgestemde onderwijsaanbod wordt beschreven in het didactisch groepsplan en de pedagogische-dida</w:t>
      </w:r>
      <w:r w:rsidR="00F56A6E">
        <w:rPr>
          <w:rFonts w:asciiTheme="minorHAnsi" w:hAnsiTheme="minorHAnsi" w:cs="Verdana"/>
          <w:szCs w:val="22"/>
        </w:rPr>
        <w:t>ctische onderwijsbehoeften worden</w:t>
      </w:r>
      <w:r>
        <w:rPr>
          <w:rFonts w:asciiTheme="minorHAnsi" w:hAnsiTheme="minorHAnsi" w:cs="Verdana"/>
          <w:szCs w:val="22"/>
        </w:rPr>
        <w:t xml:space="preserve"> opgenomen in het groepsoverzicht. De leerstof wordt in </w:t>
      </w:r>
      <w:r w:rsidR="00A32B5F">
        <w:rPr>
          <w:rFonts w:asciiTheme="minorHAnsi" w:hAnsiTheme="minorHAnsi" w:cs="Verdana"/>
          <w:szCs w:val="22"/>
        </w:rPr>
        <w:t>de</w:t>
      </w:r>
      <w:r>
        <w:rPr>
          <w:rFonts w:asciiTheme="minorHAnsi" w:hAnsiTheme="minorHAnsi" w:cs="Verdana"/>
          <w:szCs w:val="22"/>
        </w:rPr>
        <w:t xml:space="preserve"> groepen</w:t>
      </w:r>
      <w:r w:rsidR="00A32B5F">
        <w:rPr>
          <w:rFonts w:asciiTheme="minorHAnsi" w:hAnsiTheme="minorHAnsi" w:cs="Verdana"/>
          <w:szCs w:val="22"/>
        </w:rPr>
        <w:t xml:space="preserve"> 3 tot en met 8 </w:t>
      </w:r>
      <w:r>
        <w:rPr>
          <w:rFonts w:asciiTheme="minorHAnsi" w:hAnsiTheme="minorHAnsi" w:cs="Verdana"/>
          <w:szCs w:val="22"/>
        </w:rPr>
        <w:t xml:space="preserve"> in het groepsplan op drie niveaus aange</w:t>
      </w:r>
      <w:r w:rsidR="00A32B5F">
        <w:rPr>
          <w:rFonts w:asciiTheme="minorHAnsi" w:hAnsiTheme="minorHAnsi" w:cs="Verdana"/>
          <w:szCs w:val="22"/>
        </w:rPr>
        <w:t>boden</w:t>
      </w:r>
      <w:r>
        <w:rPr>
          <w:rFonts w:asciiTheme="minorHAnsi" w:hAnsiTheme="minorHAnsi" w:cs="Verdana"/>
          <w:szCs w:val="22"/>
        </w:rPr>
        <w:t xml:space="preserve">: </w:t>
      </w:r>
    </w:p>
    <w:p w:rsidR="001C59EF" w:rsidRDefault="001C59EF" w:rsidP="003226C0">
      <w:pPr>
        <w:autoSpaceDE w:val="0"/>
        <w:autoSpaceDN w:val="0"/>
        <w:adjustRightInd w:val="0"/>
        <w:jc w:val="both"/>
        <w:rPr>
          <w:rFonts w:asciiTheme="minorHAnsi" w:hAnsiTheme="minorHAnsi" w:cs="Verdana"/>
          <w:szCs w:val="22"/>
        </w:rPr>
      </w:pPr>
      <w:r>
        <w:rPr>
          <w:rFonts w:asciiTheme="minorHAnsi" w:hAnsiTheme="minorHAnsi" w:cs="Verdana"/>
          <w:b/>
          <w:szCs w:val="22"/>
        </w:rPr>
        <w:t xml:space="preserve">Basisgroep: </w:t>
      </w:r>
      <w:r>
        <w:rPr>
          <w:rFonts w:asciiTheme="minorHAnsi" w:hAnsiTheme="minorHAnsi" w:cs="Verdana"/>
          <w:szCs w:val="22"/>
        </w:rPr>
        <w:t>basisaanbod voo</w:t>
      </w:r>
      <w:r w:rsidR="00F56A6E">
        <w:rPr>
          <w:rFonts w:asciiTheme="minorHAnsi" w:hAnsiTheme="minorHAnsi" w:cs="Verdana"/>
          <w:szCs w:val="22"/>
        </w:rPr>
        <w:t>r instructiegevoelige kinderen</w:t>
      </w:r>
      <w:r>
        <w:rPr>
          <w:rFonts w:asciiTheme="minorHAnsi" w:hAnsiTheme="minorHAnsi" w:cs="Verdana"/>
          <w:szCs w:val="22"/>
        </w:rPr>
        <w:t>, de basisgroep met gem</w:t>
      </w:r>
      <w:r w:rsidR="00A32B5F">
        <w:rPr>
          <w:rFonts w:asciiTheme="minorHAnsi" w:hAnsiTheme="minorHAnsi" w:cs="Verdana"/>
          <w:szCs w:val="22"/>
        </w:rPr>
        <w:t>iddelde leerrendement rond 100% (A,B of C score).</w:t>
      </w:r>
    </w:p>
    <w:p w:rsidR="001C59EF" w:rsidRDefault="001C59EF" w:rsidP="003226C0">
      <w:pPr>
        <w:autoSpaceDE w:val="0"/>
        <w:autoSpaceDN w:val="0"/>
        <w:adjustRightInd w:val="0"/>
        <w:jc w:val="both"/>
        <w:rPr>
          <w:rFonts w:asciiTheme="minorHAnsi" w:hAnsiTheme="minorHAnsi" w:cs="Verdana"/>
          <w:szCs w:val="22"/>
        </w:rPr>
      </w:pPr>
      <w:r>
        <w:rPr>
          <w:rFonts w:asciiTheme="minorHAnsi" w:hAnsiTheme="minorHAnsi" w:cs="Verdana"/>
          <w:b/>
          <w:szCs w:val="22"/>
        </w:rPr>
        <w:t xml:space="preserve">Zorggroep: </w:t>
      </w:r>
      <w:r>
        <w:rPr>
          <w:rFonts w:asciiTheme="minorHAnsi" w:hAnsiTheme="minorHAnsi" w:cs="Verdana"/>
          <w:szCs w:val="22"/>
        </w:rPr>
        <w:t>basisaanbod aangevuld met extra instructie, begeleide inoefening en herhaling voor instructieafhankelijke</w:t>
      </w:r>
      <w:r w:rsidR="00F56A6E">
        <w:rPr>
          <w:rFonts w:asciiTheme="minorHAnsi" w:hAnsiTheme="minorHAnsi" w:cs="Verdana"/>
          <w:szCs w:val="22"/>
        </w:rPr>
        <w:t xml:space="preserve"> kinderen</w:t>
      </w:r>
      <w:r>
        <w:rPr>
          <w:rFonts w:asciiTheme="minorHAnsi" w:hAnsiTheme="minorHAnsi" w:cs="Verdana"/>
          <w:szCs w:val="22"/>
        </w:rPr>
        <w:t xml:space="preserve"> (de pre- en ret</w:t>
      </w:r>
      <w:r w:rsidR="00543532">
        <w:rPr>
          <w:rFonts w:asciiTheme="minorHAnsi" w:hAnsiTheme="minorHAnsi" w:cs="Verdana"/>
          <w:szCs w:val="22"/>
        </w:rPr>
        <w:t xml:space="preserve">eachinggroep met beneden </w:t>
      </w:r>
      <w:r>
        <w:rPr>
          <w:rFonts w:asciiTheme="minorHAnsi" w:hAnsiTheme="minorHAnsi" w:cs="Verdana"/>
          <w:szCs w:val="22"/>
        </w:rPr>
        <w:t>gemiddeld leerrendement minder dan 80%</w:t>
      </w:r>
      <w:r w:rsidR="00A32B5F">
        <w:rPr>
          <w:rFonts w:asciiTheme="minorHAnsi" w:hAnsiTheme="minorHAnsi" w:cs="Verdana"/>
          <w:szCs w:val="22"/>
        </w:rPr>
        <w:t>, een D of E score)</w:t>
      </w:r>
      <w:r>
        <w:rPr>
          <w:rFonts w:asciiTheme="minorHAnsi" w:hAnsiTheme="minorHAnsi" w:cs="Verdana"/>
          <w:szCs w:val="22"/>
        </w:rPr>
        <w:t>. Extra hulp in de klas door differentiatie toe</w:t>
      </w:r>
      <w:r w:rsidR="00A32B5F">
        <w:rPr>
          <w:rFonts w:asciiTheme="minorHAnsi" w:hAnsiTheme="minorHAnsi" w:cs="Verdana"/>
          <w:szCs w:val="22"/>
        </w:rPr>
        <w:t xml:space="preserve"> </w:t>
      </w:r>
      <w:r>
        <w:rPr>
          <w:rFonts w:asciiTheme="minorHAnsi" w:hAnsiTheme="minorHAnsi" w:cs="Verdana"/>
          <w:szCs w:val="22"/>
        </w:rPr>
        <w:t>te passen vanuit de methode en extra remediërende middelen voor een langere periode.</w:t>
      </w:r>
    </w:p>
    <w:p w:rsidR="001C59EF" w:rsidRDefault="001C59EF" w:rsidP="003226C0">
      <w:pPr>
        <w:autoSpaceDE w:val="0"/>
        <w:autoSpaceDN w:val="0"/>
        <w:adjustRightInd w:val="0"/>
        <w:jc w:val="both"/>
        <w:rPr>
          <w:rFonts w:asciiTheme="minorHAnsi" w:hAnsiTheme="minorHAnsi" w:cs="Verdana"/>
          <w:szCs w:val="22"/>
        </w:rPr>
      </w:pPr>
      <w:r>
        <w:rPr>
          <w:rFonts w:asciiTheme="minorHAnsi" w:hAnsiTheme="minorHAnsi" w:cs="Verdana"/>
          <w:b/>
          <w:szCs w:val="22"/>
        </w:rPr>
        <w:t xml:space="preserve">Plusgroep: </w:t>
      </w:r>
      <w:r w:rsidRPr="001C59EF">
        <w:rPr>
          <w:rFonts w:asciiTheme="minorHAnsi" w:hAnsiTheme="minorHAnsi" w:cs="Verdana"/>
          <w:szCs w:val="22"/>
        </w:rPr>
        <w:t>basisaanbod gereduceerd en aangevuld met verrijking voor ins</w:t>
      </w:r>
      <w:r w:rsidR="00F56A6E">
        <w:rPr>
          <w:rFonts w:asciiTheme="minorHAnsi" w:hAnsiTheme="minorHAnsi" w:cs="Verdana"/>
          <w:szCs w:val="22"/>
        </w:rPr>
        <w:t>tructieonafhankelijke kinderen</w:t>
      </w:r>
      <w:r w:rsidRPr="001C59EF">
        <w:rPr>
          <w:rFonts w:asciiTheme="minorHAnsi" w:hAnsiTheme="minorHAnsi" w:cs="Verdana"/>
          <w:szCs w:val="22"/>
        </w:rPr>
        <w:t xml:space="preserve"> (de verrijkingsgroep met bovengemiddelde leerrendement meer dan 120%</w:t>
      </w:r>
      <w:r w:rsidR="00A32B5F">
        <w:rPr>
          <w:rFonts w:asciiTheme="minorHAnsi" w:hAnsiTheme="minorHAnsi" w:cs="Verdana"/>
          <w:szCs w:val="22"/>
        </w:rPr>
        <w:t>, A+ score</w:t>
      </w:r>
      <w:r w:rsidRPr="001C59EF">
        <w:rPr>
          <w:rFonts w:asciiTheme="minorHAnsi" w:hAnsiTheme="minorHAnsi" w:cs="Verdana"/>
          <w:szCs w:val="22"/>
        </w:rPr>
        <w:t>). Uitdaging, verdieping, zelfstandigheid en afwisseling spelen een grote rol.</w:t>
      </w:r>
    </w:p>
    <w:p w:rsidR="001C59EF" w:rsidRPr="001C59EF" w:rsidRDefault="00A32B5F" w:rsidP="003226C0">
      <w:pPr>
        <w:autoSpaceDE w:val="0"/>
        <w:autoSpaceDN w:val="0"/>
        <w:adjustRightInd w:val="0"/>
        <w:jc w:val="both"/>
        <w:rPr>
          <w:rFonts w:asciiTheme="minorHAnsi" w:hAnsiTheme="minorHAnsi" w:cs="Verdana"/>
          <w:b/>
          <w:szCs w:val="22"/>
        </w:rPr>
      </w:pPr>
      <w:r>
        <w:rPr>
          <w:rFonts w:asciiTheme="minorHAnsi" w:hAnsiTheme="minorHAnsi" w:cs="Verdana"/>
          <w:b/>
          <w:szCs w:val="22"/>
        </w:rPr>
        <w:lastRenderedPageBreak/>
        <w:t xml:space="preserve">Leerling X: </w:t>
      </w:r>
      <w:r>
        <w:rPr>
          <w:rFonts w:asciiTheme="minorHAnsi" w:hAnsiTheme="minorHAnsi" w:cs="Verdana"/>
          <w:szCs w:val="22"/>
        </w:rPr>
        <w:t>een leerling die op drie achtereenvolgende momenten D of E scoort op de Cito toetsen krijgt een handelingsplan. Bij meer dan drie leerlingen X</w:t>
      </w:r>
      <w:r w:rsidR="00F56A6E">
        <w:rPr>
          <w:rFonts w:asciiTheme="minorHAnsi" w:hAnsiTheme="minorHAnsi" w:cs="Verdana"/>
          <w:szCs w:val="22"/>
        </w:rPr>
        <w:t xml:space="preserve"> ten aanzien van hetzelfde vakgebied en niveau </w:t>
      </w:r>
      <w:r>
        <w:rPr>
          <w:rFonts w:asciiTheme="minorHAnsi" w:hAnsiTheme="minorHAnsi" w:cs="Verdana"/>
          <w:szCs w:val="22"/>
        </w:rPr>
        <w:t xml:space="preserve"> wordt gekeken naar clustering bij de uitvoering van het handelingsplan.</w:t>
      </w:r>
    </w:p>
    <w:p w:rsidR="001C59EF" w:rsidRDefault="001C59EF" w:rsidP="003226C0">
      <w:pPr>
        <w:autoSpaceDE w:val="0"/>
        <w:autoSpaceDN w:val="0"/>
        <w:adjustRightInd w:val="0"/>
        <w:jc w:val="both"/>
        <w:rPr>
          <w:rFonts w:asciiTheme="minorHAnsi" w:hAnsiTheme="minorHAnsi" w:cs="Verdana"/>
          <w:szCs w:val="22"/>
        </w:rPr>
      </w:pPr>
    </w:p>
    <w:p w:rsidR="00F93B68" w:rsidRDefault="00A32B5F" w:rsidP="003226C0">
      <w:pPr>
        <w:autoSpaceDE w:val="0"/>
        <w:autoSpaceDN w:val="0"/>
        <w:adjustRightInd w:val="0"/>
        <w:jc w:val="both"/>
        <w:rPr>
          <w:rFonts w:asciiTheme="minorHAnsi" w:hAnsiTheme="minorHAnsi" w:cs="Verdana"/>
          <w:szCs w:val="22"/>
        </w:rPr>
      </w:pPr>
      <w:r>
        <w:rPr>
          <w:rFonts w:asciiTheme="minorHAnsi" w:hAnsiTheme="minorHAnsi" w:cs="Verdana"/>
          <w:szCs w:val="22"/>
        </w:rPr>
        <w:t>In groep 1 en 2 wordt gewerkt met een groepsplan waarbij de doelen vanuit het observatie- en registratiesysteem Kijk</w:t>
      </w:r>
      <w:r w:rsidR="00F56A6E">
        <w:rPr>
          <w:rFonts w:asciiTheme="minorHAnsi" w:hAnsiTheme="minorHAnsi" w:cs="Verdana"/>
          <w:szCs w:val="22"/>
        </w:rPr>
        <w:t>!</w:t>
      </w:r>
      <w:r>
        <w:rPr>
          <w:rFonts w:asciiTheme="minorHAnsi" w:hAnsiTheme="minorHAnsi" w:cs="Verdana"/>
          <w:szCs w:val="22"/>
        </w:rPr>
        <w:t xml:space="preserve"> </w:t>
      </w:r>
      <w:r w:rsidR="00F93B68">
        <w:rPr>
          <w:rFonts w:asciiTheme="minorHAnsi" w:hAnsiTheme="minorHAnsi" w:cs="Verdana"/>
          <w:szCs w:val="22"/>
        </w:rPr>
        <w:t>uitgangspunt zijn. Het groepsplan bestaat uit de volgende ontwikkelingsgebieden: sociaal-emotioneel, werkhouding en autonomie, motoriek, mondelinge taal en beginnende geletterdheid, ruimtelijke oriëntatie en tijds- en lichaamsoriëntatie, beginnende gecijferdheid en logisch denken, visuele en auditieve waarneming.</w:t>
      </w:r>
    </w:p>
    <w:p w:rsidR="00F93B68" w:rsidRPr="008D2D98" w:rsidRDefault="00F93B68" w:rsidP="003226C0">
      <w:pPr>
        <w:autoSpaceDE w:val="0"/>
        <w:autoSpaceDN w:val="0"/>
        <w:adjustRightInd w:val="0"/>
        <w:jc w:val="both"/>
        <w:rPr>
          <w:rFonts w:asciiTheme="minorHAnsi" w:hAnsiTheme="minorHAnsi" w:cs="Verdana"/>
          <w:szCs w:val="22"/>
        </w:rPr>
      </w:pPr>
    </w:p>
    <w:p w:rsidR="008D2D98" w:rsidRPr="00B95688" w:rsidRDefault="000949D4" w:rsidP="003226C0">
      <w:pPr>
        <w:autoSpaceDE w:val="0"/>
        <w:autoSpaceDN w:val="0"/>
        <w:adjustRightInd w:val="0"/>
        <w:jc w:val="both"/>
        <w:rPr>
          <w:rFonts w:asciiTheme="minorHAnsi" w:hAnsiTheme="minorHAnsi" w:cs="Verdana,Bold"/>
          <w:b/>
          <w:bCs/>
        </w:rPr>
      </w:pPr>
      <w:r>
        <w:rPr>
          <w:rFonts w:asciiTheme="minorHAnsi" w:hAnsiTheme="minorHAnsi" w:cs="Verdana,Bold"/>
          <w:b/>
          <w:bCs/>
        </w:rPr>
        <w:t>Ondersteunings</w:t>
      </w:r>
      <w:r w:rsidR="008D2D98" w:rsidRPr="008D2D98">
        <w:rPr>
          <w:rFonts w:asciiTheme="minorHAnsi" w:hAnsiTheme="minorHAnsi" w:cs="Verdana,Bold"/>
          <w:b/>
          <w:bCs/>
        </w:rPr>
        <w:t xml:space="preserve">niveau 2:  Extra </w:t>
      </w:r>
      <w:r>
        <w:rPr>
          <w:rFonts w:asciiTheme="minorHAnsi" w:hAnsiTheme="minorHAnsi" w:cs="Verdana,Bold"/>
          <w:b/>
          <w:bCs/>
        </w:rPr>
        <w:t>ondersteuning</w:t>
      </w:r>
      <w:r w:rsidR="008D2D98" w:rsidRPr="008D2D98">
        <w:rPr>
          <w:rFonts w:asciiTheme="minorHAnsi" w:hAnsiTheme="minorHAnsi" w:cs="Verdana,Bold"/>
          <w:b/>
          <w:bCs/>
        </w:rPr>
        <w:t xml:space="preserve"> op groepsniveau    </w:t>
      </w:r>
    </w:p>
    <w:p w:rsidR="008D2D98" w:rsidRPr="008D2D98" w:rsidRDefault="008D2D98" w:rsidP="003226C0">
      <w:pPr>
        <w:jc w:val="both"/>
        <w:rPr>
          <w:rFonts w:asciiTheme="minorHAnsi" w:hAnsiTheme="minorHAnsi" w:cs="Verdana"/>
          <w:szCs w:val="22"/>
        </w:rPr>
      </w:pPr>
      <w:r w:rsidRPr="008D2D98">
        <w:rPr>
          <w:rFonts w:asciiTheme="minorHAnsi" w:hAnsiTheme="minorHAnsi" w:cs="Verdana"/>
          <w:szCs w:val="22"/>
        </w:rPr>
        <w:t>Op dit n</w:t>
      </w:r>
      <w:r w:rsidR="00E45F03">
        <w:rPr>
          <w:rFonts w:asciiTheme="minorHAnsi" w:hAnsiTheme="minorHAnsi" w:cs="Verdana"/>
          <w:szCs w:val="22"/>
        </w:rPr>
        <w:t>iveau worden de eerste signalen van een achterstand in de leerontwikkelingen e</w:t>
      </w:r>
      <w:r w:rsidRPr="008D2D98">
        <w:rPr>
          <w:rFonts w:asciiTheme="minorHAnsi" w:hAnsiTheme="minorHAnsi" w:cs="Verdana"/>
          <w:szCs w:val="22"/>
        </w:rPr>
        <w:t xml:space="preserve">rvaren. Dit kan blijken uit diverse signaleringsgegevens, waaronder observaties, gesprekken, toetsresultaten enz. Op grond van een eerste signaal gaat de leerkracht gepland (terug te vinden op de lesvoorbereiding) </w:t>
      </w:r>
      <w:r w:rsidR="00E45F03">
        <w:rPr>
          <w:rFonts w:asciiTheme="minorHAnsi" w:hAnsiTheme="minorHAnsi" w:cs="Verdana"/>
          <w:szCs w:val="22"/>
        </w:rPr>
        <w:t>extra hulp bieden aan kinderen</w:t>
      </w:r>
      <w:r w:rsidRPr="008D2D98">
        <w:rPr>
          <w:rFonts w:asciiTheme="minorHAnsi" w:hAnsiTheme="minorHAnsi" w:cs="Verdana"/>
          <w:szCs w:val="22"/>
        </w:rPr>
        <w:t>. Deze bestaat uit het inzetten van hulpmid</w:t>
      </w:r>
      <w:r w:rsidR="00942A10">
        <w:rPr>
          <w:rFonts w:asciiTheme="minorHAnsi" w:hAnsiTheme="minorHAnsi" w:cs="Verdana"/>
          <w:szCs w:val="22"/>
        </w:rPr>
        <w:t>delen vanuit de methode, pre-tea</w:t>
      </w:r>
      <w:r w:rsidRPr="008D2D98">
        <w:rPr>
          <w:rFonts w:asciiTheme="minorHAnsi" w:hAnsiTheme="minorHAnsi" w:cs="Verdana"/>
          <w:szCs w:val="22"/>
        </w:rPr>
        <w:t xml:space="preserve">ching, verlengde-instructie volgens DI-model. </w:t>
      </w:r>
    </w:p>
    <w:p w:rsidR="008D2D98" w:rsidRPr="008D2D98" w:rsidRDefault="008D2D98" w:rsidP="003226C0">
      <w:pPr>
        <w:jc w:val="both"/>
        <w:rPr>
          <w:rFonts w:asciiTheme="minorHAnsi" w:hAnsiTheme="minorHAnsi" w:cs="Verdana"/>
          <w:szCs w:val="22"/>
        </w:rPr>
      </w:pPr>
      <w:r w:rsidRPr="008D2D98">
        <w:rPr>
          <w:rFonts w:asciiTheme="minorHAnsi" w:hAnsiTheme="minorHAnsi" w:cs="Verdana"/>
          <w:szCs w:val="22"/>
        </w:rPr>
        <w:t>Deze hulp wordt binnen de klassensituatie gegeven. De intern begeleider volgt de groep samen met de leerkracht. De leerkracht is het aanspreekpunt op dit niveau. Ouders worden over het plan va</w:t>
      </w:r>
      <w:r w:rsidR="00543532">
        <w:rPr>
          <w:rFonts w:asciiTheme="minorHAnsi" w:hAnsiTheme="minorHAnsi" w:cs="Verdana"/>
          <w:szCs w:val="22"/>
        </w:rPr>
        <w:t xml:space="preserve">n aanpak tijdens een </w:t>
      </w:r>
      <w:r w:rsidRPr="008D2D98">
        <w:rPr>
          <w:rFonts w:asciiTheme="minorHAnsi" w:hAnsiTheme="minorHAnsi" w:cs="Verdana"/>
          <w:szCs w:val="22"/>
        </w:rPr>
        <w:t>gesprek of tijdens reguliere rapportgesprekken geïnformeerd.</w:t>
      </w:r>
    </w:p>
    <w:p w:rsidR="008D2D98" w:rsidRPr="00F617F3" w:rsidRDefault="008D2D98" w:rsidP="003226C0">
      <w:pPr>
        <w:jc w:val="both"/>
        <w:rPr>
          <w:rFonts w:ascii="Verdana,Bold" w:hAnsi="Verdana,Bold" w:cs="Verdana,Bold"/>
          <w:b/>
          <w:bCs/>
          <w:sz w:val="20"/>
          <w:szCs w:val="20"/>
        </w:rPr>
      </w:pPr>
    </w:p>
    <w:p w:rsidR="008D2D98" w:rsidRPr="008D2D98" w:rsidRDefault="000949D4" w:rsidP="003226C0">
      <w:pPr>
        <w:jc w:val="both"/>
        <w:rPr>
          <w:rFonts w:asciiTheme="minorHAnsi" w:hAnsiTheme="minorHAnsi" w:cs="Verdana,Bold"/>
          <w:b/>
          <w:bCs/>
          <w:szCs w:val="22"/>
        </w:rPr>
      </w:pPr>
      <w:r>
        <w:rPr>
          <w:rFonts w:asciiTheme="minorHAnsi" w:hAnsiTheme="minorHAnsi" w:cs="Verdana,Bold"/>
          <w:b/>
          <w:bCs/>
          <w:szCs w:val="22"/>
        </w:rPr>
        <w:t>Ondersteunings</w:t>
      </w:r>
      <w:r w:rsidR="008D2D98" w:rsidRPr="008D2D98">
        <w:rPr>
          <w:rFonts w:asciiTheme="minorHAnsi" w:hAnsiTheme="minorHAnsi" w:cs="Verdana,Bold"/>
          <w:b/>
          <w:bCs/>
          <w:szCs w:val="22"/>
        </w:rPr>
        <w:t>niveau 3:</w:t>
      </w:r>
    </w:p>
    <w:p w:rsidR="008D2D98" w:rsidRPr="00B95688" w:rsidRDefault="008D2D98" w:rsidP="003226C0">
      <w:pPr>
        <w:autoSpaceDE w:val="0"/>
        <w:autoSpaceDN w:val="0"/>
        <w:adjustRightInd w:val="0"/>
        <w:jc w:val="both"/>
        <w:rPr>
          <w:rFonts w:ascii="Verdana,Bold" w:hAnsi="Verdana,Bold" w:cs="Verdana,Bold"/>
          <w:b/>
          <w:bCs/>
          <w:color w:val="000000"/>
          <w:sz w:val="20"/>
          <w:szCs w:val="20"/>
        </w:rPr>
      </w:pPr>
      <w:r w:rsidRPr="008D2D98">
        <w:rPr>
          <w:rFonts w:asciiTheme="minorHAnsi" w:hAnsiTheme="minorHAnsi" w:cs="Verdana,Bold"/>
          <w:b/>
          <w:bCs/>
          <w:color w:val="000000"/>
          <w:szCs w:val="22"/>
        </w:rPr>
        <w:t xml:space="preserve">Extra </w:t>
      </w:r>
      <w:r w:rsidR="00A32B5F">
        <w:rPr>
          <w:rFonts w:asciiTheme="minorHAnsi" w:hAnsiTheme="minorHAnsi" w:cs="Verdana,Bold"/>
          <w:b/>
          <w:bCs/>
          <w:color w:val="000000"/>
          <w:szCs w:val="22"/>
        </w:rPr>
        <w:t>ondersteuning</w:t>
      </w:r>
      <w:r w:rsidRPr="008D2D98">
        <w:rPr>
          <w:rFonts w:asciiTheme="minorHAnsi" w:hAnsiTheme="minorHAnsi" w:cs="Verdana,Bold"/>
          <w:b/>
          <w:bCs/>
          <w:color w:val="000000"/>
          <w:szCs w:val="22"/>
        </w:rPr>
        <w:t xml:space="preserve"> op schoolniveau door interne deskundigen</w:t>
      </w:r>
      <w:r w:rsidR="00A32B5F">
        <w:rPr>
          <w:rFonts w:asciiTheme="minorHAnsi" w:hAnsiTheme="minorHAnsi" w:cs="Verdana,Bold"/>
          <w:b/>
          <w:bCs/>
          <w:color w:val="000000"/>
          <w:szCs w:val="22"/>
        </w:rPr>
        <w:t xml:space="preserve"> </w:t>
      </w:r>
      <w:r w:rsidR="00C46CD2">
        <w:rPr>
          <w:rFonts w:asciiTheme="minorHAnsi" w:hAnsiTheme="minorHAnsi" w:cs="Verdana,Bold"/>
          <w:b/>
          <w:bCs/>
          <w:color w:val="000000"/>
          <w:szCs w:val="22"/>
        </w:rPr>
        <w:t>(</w:t>
      </w:r>
      <w:r w:rsidRPr="008D2D98">
        <w:rPr>
          <w:rFonts w:asciiTheme="minorHAnsi" w:hAnsiTheme="minorHAnsi" w:cs="Verdana,Bold"/>
          <w:b/>
          <w:bCs/>
          <w:color w:val="000000"/>
          <w:szCs w:val="22"/>
        </w:rPr>
        <w:t>intern begeleider) na intern onderzoek</w:t>
      </w:r>
    </w:p>
    <w:p w:rsidR="008D2D98" w:rsidRPr="008D2D98" w:rsidRDefault="008D2D98" w:rsidP="003226C0">
      <w:pPr>
        <w:autoSpaceDE w:val="0"/>
        <w:autoSpaceDN w:val="0"/>
        <w:adjustRightInd w:val="0"/>
        <w:jc w:val="both"/>
        <w:rPr>
          <w:rFonts w:asciiTheme="minorHAnsi" w:hAnsiTheme="minorHAnsi" w:cs="Verdana"/>
          <w:color w:val="000000"/>
          <w:szCs w:val="22"/>
        </w:rPr>
      </w:pPr>
      <w:r w:rsidRPr="008D2D98">
        <w:rPr>
          <w:rFonts w:asciiTheme="minorHAnsi" w:hAnsiTheme="minorHAnsi" w:cs="Verdana"/>
          <w:color w:val="000000"/>
          <w:szCs w:val="22"/>
        </w:rPr>
        <w:t>Kinderen bij wie de extra hulp binnen de groep te weinig resultaat heeft opgeleverd (in de zin van niet terug kunnen naar niveau 1 of geen vooruitgang boeken in niveau 2) worden door de groepsleerkracht aangemeld bij de intern begeleider voor nadere bespreking.</w:t>
      </w:r>
      <w:r w:rsidRPr="00C46CD2">
        <w:rPr>
          <w:rFonts w:asciiTheme="minorHAnsi" w:hAnsiTheme="minorHAnsi" w:cs="Verdana"/>
          <w:color w:val="FF0000"/>
          <w:szCs w:val="22"/>
        </w:rPr>
        <w:t xml:space="preserve"> </w:t>
      </w:r>
      <w:r w:rsidR="00E45F03">
        <w:rPr>
          <w:rFonts w:asciiTheme="minorHAnsi" w:hAnsiTheme="minorHAnsi" w:cs="Verdana"/>
          <w:color w:val="000000"/>
          <w:szCs w:val="22"/>
        </w:rPr>
        <w:t>Deze kinderen</w:t>
      </w:r>
      <w:r w:rsidRPr="008D2D98">
        <w:rPr>
          <w:rFonts w:asciiTheme="minorHAnsi" w:hAnsiTheme="minorHAnsi" w:cs="Verdana"/>
          <w:color w:val="000000"/>
          <w:szCs w:val="22"/>
        </w:rPr>
        <w:t xml:space="preserve"> worden besproken tijdens een geplande signaleringsbespreking tussen leerkracht en interne begeleider. Deze besprekingen worden op vraag van de leerkracht of intern begeleider gepland. Het doel hiervan is om samen met de interne begeleider te komen tot handelingsalternatieven met betrek</w:t>
      </w:r>
      <w:r w:rsidR="00E45F03">
        <w:rPr>
          <w:rFonts w:asciiTheme="minorHAnsi" w:hAnsiTheme="minorHAnsi" w:cs="Verdana"/>
          <w:color w:val="000000"/>
          <w:szCs w:val="22"/>
        </w:rPr>
        <w:t>king tot het individuele kind of een groepje kinderen</w:t>
      </w:r>
      <w:r w:rsidRPr="008D2D98">
        <w:rPr>
          <w:rFonts w:asciiTheme="minorHAnsi" w:hAnsiTheme="minorHAnsi" w:cs="Verdana"/>
          <w:color w:val="000000"/>
          <w:szCs w:val="22"/>
        </w:rPr>
        <w:t xml:space="preserve">. Hierbij </w:t>
      </w:r>
      <w:r w:rsidR="00F93B68">
        <w:rPr>
          <w:rFonts w:asciiTheme="minorHAnsi" w:hAnsiTheme="minorHAnsi" w:cs="Verdana"/>
          <w:color w:val="000000"/>
          <w:szCs w:val="22"/>
        </w:rPr>
        <w:t xml:space="preserve">kan gedacht worden aan het </w:t>
      </w:r>
      <w:r w:rsidRPr="008D2D98">
        <w:rPr>
          <w:rFonts w:asciiTheme="minorHAnsi" w:hAnsiTheme="minorHAnsi" w:cs="Verdana"/>
          <w:color w:val="000000"/>
          <w:szCs w:val="22"/>
        </w:rPr>
        <w:t>inzetten van methode onafhankelijk aanvullend of rem</w:t>
      </w:r>
      <w:r w:rsidR="00E45F03">
        <w:rPr>
          <w:rFonts w:asciiTheme="minorHAnsi" w:hAnsiTheme="minorHAnsi" w:cs="Verdana"/>
          <w:color w:val="000000"/>
          <w:szCs w:val="22"/>
        </w:rPr>
        <w:t xml:space="preserve">ediërend materiaal. De </w:t>
      </w:r>
      <w:r w:rsidRPr="008D2D98">
        <w:rPr>
          <w:rFonts w:asciiTheme="minorHAnsi" w:hAnsiTheme="minorHAnsi" w:cs="Verdana"/>
          <w:color w:val="000000"/>
          <w:szCs w:val="22"/>
        </w:rPr>
        <w:t>problematiek kan nader geanalyseerd worden middels bijvoorbeeld intern didactisch onderzoek en/of observatie.</w:t>
      </w:r>
      <w:r w:rsidR="00812304">
        <w:rPr>
          <w:rFonts w:asciiTheme="minorHAnsi" w:hAnsiTheme="minorHAnsi" w:cs="Verdana"/>
          <w:color w:val="000000"/>
          <w:szCs w:val="22"/>
        </w:rPr>
        <w:t xml:space="preserve"> Deze zaken worden beschreven in het groepsplan. </w:t>
      </w:r>
    </w:p>
    <w:p w:rsidR="008D2D98" w:rsidRPr="008D2D98" w:rsidRDefault="008D2D98" w:rsidP="003226C0">
      <w:pPr>
        <w:autoSpaceDE w:val="0"/>
        <w:autoSpaceDN w:val="0"/>
        <w:adjustRightInd w:val="0"/>
        <w:jc w:val="both"/>
        <w:rPr>
          <w:rFonts w:asciiTheme="minorHAnsi" w:hAnsiTheme="minorHAnsi" w:cs="Verdana"/>
          <w:color w:val="000000"/>
          <w:szCs w:val="22"/>
        </w:rPr>
      </w:pPr>
      <w:r w:rsidRPr="008D2D98">
        <w:rPr>
          <w:rFonts w:asciiTheme="minorHAnsi" w:hAnsiTheme="minorHAnsi" w:cs="Verdana"/>
          <w:color w:val="000000"/>
          <w:szCs w:val="22"/>
        </w:rPr>
        <w:t xml:space="preserve">Het opstellen en uitvoeren van het handelingsplan valt onder de verantwoording van de groepsleerkracht. </w:t>
      </w:r>
    </w:p>
    <w:p w:rsidR="008D2D98" w:rsidRPr="008D2D98" w:rsidRDefault="008D2D98" w:rsidP="003226C0">
      <w:pPr>
        <w:autoSpaceDE w:val="0"/>
        <w:autoSpaceDN w:val="0"/>
        <w:adjustRightInd w:val="0"/>
        <w:jc w:val="both"/>
        <w:rPr>
          <w:rFonts w:asciiTheme="minorHAnsi" w:hAnsiTheme="minorHAnsi" w:cs="Verdana"/>
          <w:color w:val="000000"/>
          <w:szCs w:val="22"/>
        </w:rPr>
      </w:pPr>
      <w:r w:rsidRPr="008D2D98">
        <w:rPr>
          <w:rFonts w:asciiTheme="minorHAnsi" w:hAnsiTheme="minorHAnsi" w:cs="Verdana"/>
          <w:color w:val="000000"/>
          <w:szCs w:val="22"/>
        </w:rPr>
        <w:t xml:space="preserve">Indien een kind op meerdere gebieden problemen ervaart, bepalen we in overleg met leerkracht, ouders en interne begeleider, op welk gebied het accent wordt gelegd. Per kind werken we met maximaal één individueel handelingsplan in een periode. </w:t>
      </w:r>
    </w:p>
    <w:p w:rsidR="008D2D98" w:rsidRPr="008D2D98" w:rsidRDefault="008D2D98" w:rsidP="003226C0">
      <w:pPr>
        <w:pStyle w:val="Koptekst"/>
        <w:tabs>
          <w:tab w:val="clear" w:pos="9072"/>
          <w:tab w:val="left" w:pos="4536"/>
        </w:tabs>
        <w:jc w:val="both"/>
      </w:pPr>
      <w:r w:rsidRPr="008D2D98">
        <w:t>Een handelingsplan wordt geschreven voor:</w:t>
      </w:r>
    </w:p>
    <w:p w:rsidR="00812304" w:rsidRDefault="00812304" w:rsidP="004F6512">
      <w:pPr>
        <w:pStyle w:val="Koptekst"/>
        <w:numPr>
          <w:ilvl w:val="0"/>
          <w:numId w:val="18"/>
        </w:numPr>
        <w:tabs>
          <w:tab w:val="clear" w:pos="9072"/>
          <w:tab w:val="left" w:pos="4536"/>
        </w:tabs>
        <w:jc w:val="both"/>
      </w:pPr>
      <w:r>
        <w:t>Een kind dat 3x een D of E score heeft op de niet-methodetoetsen;</w:t>
      </w:r>
    </w:p>
    <w:p w:rsidR="008D2D98" w:rsidRDefault="008D2D98" w:rsidP="004F6512">
      <w:pPr>
        <w:pStyle w:val="Koptekst"/>
        <w:numPr>
          <w:ilvl w:val="0"/>
          <w:numId w:val="18"/>
        </w:numPr>
        <w:tabs>
          <w:tab w:val="clear" w:pos="9072"/>
          <w:tab w:val="left" w:pos="4536"/>
        </w:tabs>
        <w:jc w:val="both"/>
      </w:pPr>
      <w:r w:rsidRPr="008D2D98">
        <w:t>een kind dat blijft zitten</w:t>
      </w:r>
      <w:r>
        <w:t>;</w:t>
      </w:r>
    </w:p>
    <w:p w:rsidR="008D2D98" w:rsidRDefault="008D2D98" w:rsidP="004F6512">
      <w:pPr>
        <w:pStyle w:val="Koptekst"/>
        <w:numPr>
          <w:ilvl w:val="0"/>
          <w:numId w:val="18"/>
        </w:numPr>
        <w:tabs>
          <w:tab w:val="clear" w:pos="9072"/>
          <w:tab w:val="left" w:pos="4536"/>
        </w:tabs>
        <w:jc w:val="both"/>
      </w:pPr>
      <w:r w:rsidRPr="008D2D98">
        <w:t>een kind met sociaal</w:t>
      </w:r>
      <w:r w:rsidR="00AC1FA0">
        <w:t>-</w:t>
      </w:r>
      <w:r w:rsidRPr="008D2D98">
        <w:t>emotionele problematiek</w:t>
      </w:r>
      <w:r w:rsidR="00C46CD2">
        <w:t>;</w:t>
      </w:r>
    </w:p>
    <w:p w:rsidR="008D2D98" w:rsidRPr="0071488E" w:rsidRDefault="0034033F" w:rsidP="003226C0">
      <w:pPr>
        <w:autoSpaceDE w:val="0"/>
        <w:autoSpaceDN w:val="0"/>
        <w:adjustRightInd w:val="0"/>
        <w:jc w:val="both"/>
        <w:rPr>
          <w:rFonts w:asciiTheme="minorHAnsi" w:hAnsiTheme="minorHAnsi" w:cs="Verdana,Bold"/>
          <w:bCs/>
          <w:szCs w:val="22"/>
        </w:rPr>
      </w:pPr>
      <w:r w:rsidRPr="0034033F">
        <w:rPr>
          <w:rFonts w:asciiTheme="minorHAnsi" w:hAnsiTheme="minorHAnsi" w:cs="Verdana,Bold"/>
          <w:bCs/>
          <w:color w:val="000000"/>
          <w:szCs w:val="22"/>
        </w:rPr>
        <w:t xml:space="preserve">Vanaf groep 6 wordt er </w:t>
      </w:r>
      <w:r w:rsidR="00812304">
        <w:rPr>
          <w:rFonts w:asciiTheme="minorHAnsi" w:hAnsiTheme="minorHAnsi" w:cs="Verdana,Bold"/>
          <w:bCs/>
          <w:color w:val="000000"/>
          <w:szCs w:val="22"/>
        </w:rPr>
        <w:t xml:space="preserve">voor een leerling een ontwikkelingsperspectief (OPP) opgesteld wanneer er sprake is van een eigen leerlijn. In het OPP verantwoordt de school wat het verwachte uitstroomniveau van de leerling is en waarom de leerling afwijkt van het reguliere leerstofaanbod. </w:t>
      </w:r>
      <w:r w:rsidR="00812304" w:rsidRPr="0071488E">
        <w:rPr>
          <w:rFonts w:asciiTheme="minorHAnsi" w:hAnsiTheme="minorHAnsi" w:cs="Verdana,Bold"/>
          <w:bCs/>
          <w:szCs w:val="22"/>
        </w:rPr>
        <w:t>Hiervoor verwijzen wij naar het document OPP.</w:t>
      </w:r>
    </w:p>
    <w:p w:rsidR="00812304" w:rsidRPr="0071488E" w:rsidRDefault="00812304" w:rsidP="003226C0">
      <w:pPr>
        <w:autoSpaceDE w:val="0"/>
        <w:autoSpaceDN w:val="0"/>
        <w:adjustRightInd w:val="0"/>
        <w:jc w:val="both"/>
        <w:rPr>
          <w:rFonts w:asciiTheme="minorHAnsi" w:hAnsiTheme="minorHAnsi" w:cs="Verdana,Bold"/>
          <w:bCs/>
          <w:szCs w:val="22"/>
        </w:rPr>
      </w:pPr>
    </w:p>
    <w:p w:rsidR="004F6512" w:rsidRDefault="004F6512">
      <w:pPr>
        <w:spacing w:after="200" w:line="276" w:lineRule="auto"/>
        <w:rPr>
          <w:rFonts w:asciiTheme="minorHAnsi" w:hAnsiTheme="minorHAnsi"/>
          <w:b/>
        </w:rPr>
      </w:pPr>
      <w:r>
        <w:rPr>
          <w:rFonts w:asciiTheme="minorHAnsi" w:hAnsiTheme="minorHAnsi"/>
          <w:b/>
        </w:rPr>
        <w:br w:type="page"/>
      </w:r>
    </w:p>
    <w:p w:rsidR="00F36798" w:rsidRPr="00F36798" w:rsidRDefault="00F36798" w:rsidP="003226C0">
      <w:pPr>
        <w:jc w:val="both"/>
        <w:rPr>
          <w:rFonts w:asciiTheme="minorHAnsi" w:hAnsiTheme="minorHAnsi"/>
          <w:b/>
        </w:rPr>
      </w:pPr>
      <w:r w:rsidRPr="00F36798">
        <w:rPr>
          <w:rFonts w:asciiTheme="minorHAnsi" w:hAnsiTheme="minorHAnsi"/>
          <w:b/>
        </w:rPr>
        <w:lastRenderedPageBreak/>
        <w:t>3.3 Preventieve en licht curatieve interventies</w:t>
      </w:r>
    </w:p>
    <w:p w:rsidR="00FC6B22" w:rsidRPr="004F6512" w:rsidRDefault="00FC6B22" w:rsidP="004F6512">
      <w:pPr>
        <w:pStyle w:val="Lijstalinea"/>
        <w:numPr>
          <w:ilvl w:val="0"/>
          <w:numId w:val="20"/>
        </w:numPr>
        <w:jc w:val="both"/>
        <w:rPr>
          <w:rFonts w:asciiTheme="minorHAnsi" w:hAnsiTheme="minorHAnsi"/>
        </w:rPr>
      </w:pPr>
      <w:r w:rsidRPr="004F6512">
        <w:rPr>
          <w:rFonts w:asciiTheme="minorHAnsi" w:hAnsiTheme="minorHAnsi"/>
        </w:rPr>
        <w:t>Vroegtijdige signalering van leer-, opgroei- en opvoedproblemen in samenwerking met CJG</w:t>
      </w:r>
      <w:r w:rsidR="006A5BB3" w:rsidRPr="004F6512">
        <w:rPr>
          <w:rFonts w:asciiTheme="minorHAnsi" w:hAnsiTheme="minorHAnsi"/>
        </w:rPr>
        <w:t xml:space="preserve">, JGW en </w:t>
      </w:r>
      <w:r w:rsidR="000D01E9">
        <w:rPr>
          <w:rFonts w:asciiTheme="minorHAnsi" w:hAnsiTheme="minorHAnsi"/>
        </w:rPr>
        <w:t xml:space="preserve">kinderopvang </w:t>
      </w:r>
      <w:r w:rsidR="006A5BB3" w:rsidRPr="004F6512">
        <w:rPr>
          <w:rFonts w:asciiTheme="minorHAnsi" w:hAnsiTheme="minorHAnsi"/>
        </w:rPr>
        <w:t>Korein</w:t>
      </w:r>
      <w:r w:rsidR="00441143" w:rsidRPr="004F6512">
        <w:rPr>
          <w:rFonts w:asciiTheme="minorHAnsi" w:hAnsiTheme="minorHAnsi"/>
        </w:rPr>
        <w:t>. Wij hebben regelmatig overleg en afstemming met hulpverleners rondom de gezinnen en kinderen op onze school</w:t>
      </w:r>
      <w:r w:rsidRPr="004F6512">
        <w:rPr>
          <w:rFonts w:asciiTheme="minorHAnsi" w:hAnsiTheme="minorHAnsi"/>
        </w:rPr>
        <w:t>;</w:t>
      </w:r>
      <w:r w:rsidR="001811EC" w:rsidRPr="004F6512">
        <w:rPr>
          <w:rFonts w:asciiTheme="minorHAnsi" w:hAnsiTheme="minorHAnsi"/>
        </w:rPr>
        <w:t xml:space="preserve"> </w:t>
      </w:r>
    </w:p>
    <w:p w:rsidR="00B95688" w:rsidRDefault="0034361B" w:rsidP="004F6512">
      <w:pPr>
        <w:pStyle w:val="Lijstalinea"/>
        <w:numPr>
          <w:ilvl w:val="0"/>
          <w:numId w:val="20"/>
        </w:numPr>
        <w:jc w:val="both"/>
        <w:rPr>
          <w:rFonts w:asciiTheme="minorHAnsi" w:hAnsiTheme="minorHAnsi"/>
        </w:rPr>
      </w:pPr>
      <w:r>
        <w:rPr>
          <w:rFonts w:asciiTheme="minorHAnsi" w:hAnsiTheme="minorHAnsi"/>
        </w:rPr>
        <w:t>Ons handelen is gericht op het bieden van een veilig schoolklimaat</w:t>
      </w:r>
      <w:r w:rsidR="00D04CF2">
        <w:rPr>
          <w:rFonts w:asciiTheme="minorHAnsi" w:hAnsiTheme="minorHAnsi"/>
        </w:rPr>
        <w:t>;</w:t>
      </w:r>
    </w:p>
    <w:p w:rsidR="00B95688" w:rsidRPr="00C44431" w:rsidRDefault="00D04CF2" w:rsidP="004F6512">
      <w:pPr>
        <w:pStyle w:val="Lijstalinea"/>
        <w:numPr>
          <w:ilvl w:val="0"/>
          <w:numId w:val="20"/>
        </w:numPr>
        <w:jc w:val="both"/>
        <w:rPr>
          <w:rFonts w:asciiTheme="minorHAnsi" w:hAnsiTheme="minorHAnsi"/>
        </w:rPr>
      </w:pPr>
      <w:r>
        <w:rPr>
          <w:rFonts w:asciiTheme="minorHAnsi" w:hAnsiTheme="minorHAnsi"/>
        </w:rPr>
        <w:t>We kunnen dyslectische kinderen een goed aanbod bieden</w:t>
      </w:r>
      <w:r w:rsidR="00E45F03">
        <w:rPr>
          <w:rFonts w:asciiTheme="minorHAnsi" w:hAnsiTheme="minorHAnsi"/>
        </w:rPr>
        <w:t>, omdat we werken volgens Het dyslexie protocol, Expertise centrum Nederland.</w:t>
      </w:r>
    </w:p>
    <w:p w:rsidR="000D0968" w:rsidRDefault="00B95688" w:rsidP="004F6512">
      <w:pPr>
        <w:pStyle w:val="Lijstalinea"/>
        <w:numPr>
          <w:ilvl w:val="0"/>
          <w:numId w:val="20"/>
        </w:numPr>
        <w:jc w:val="both"/>
        <w:rPr>
          <w:rFonts w:asciiTheme="minorHAnsi" w:hAnsiTheme="minorHAnsi"/>
        </w:rPr>
      </w:pPr>
      <w:r>
        <w:rPr>
          <w:rFonts w:asciiTheme="minorHAnsi" w:hAnsiTheme="minorHAnsi"/>
        </w:rPr>
        <w:t>Er is gedeeltelijke fysieke toegankelijkheid van h</w:t>
      </w:r>
      <w:r w:rsidR="00E45F03">
        <w:rPr>
          <w:rFonts w:asciiTheme="minorHAnsi" w:hAnsiTheme="minorHAnsi"/>
        </w:rPr>
        <w:t xml:space="preserve">et schoolgebouw voor kinderen </w:t>
      </w:r>
      <w:r>
        <w:rPr>
          <w:rFonts w:asciiTheme="minorHAnsi" w:hAnsiTheme="minorHAnsi"/>
        </w:rPr>
        <w:t>met een lichamelijke handicap. In de school bevindt zich een lift. Overige aangepaste werk- en instructieruimtes en hulpm</w:t>
      </w:r>
      <w:r w:rsidR="00A64763">
        <w:rPr>
          <w:rFonts w:asciiTheme="minorHAnsi" w:hAnsiTheme="minorHAnsi"/>
        </w:rPr>
        <w:t xml:space="preserve">iddelen zijn </w:t>
      </w:r>
      <w:r w:rsidR="001811EC">
        <w:rPr>
          <w:rFonts w:asciiTheme="minorHAnsi" w:hAnsiTheme="minorHAnsi"/>
        </w:rPr>
        <w:t xml:space="preserve">(nog) </w:t>
      </w:r>
      <w:r w:rsidR="00A64763">
        <w:rPr>
          <w:rFonts w:asciiTheme="minorHAnsi" w:hAnsiTheme="minorHAnsi"/>
        </w:rPr>
        <w:t>niet beschikbaar;</w:t>
      </w:r>
    </w:p>
    <w:p w:rsidR="00C44431" w:rsidRDefault="00C44431" w:rsidP="004F6512">
      <w:pPr>
        <w:pStyle w:val="Lijstalinea"/>
        <w:numPr>
          <w:ilvl w:val="0"/>
          <w:numId w:val="20"/>
        </w:numPr>
        <w:jc w:val="both"/>
        <w:rPr>
          <w:rFonts w:asciiTheme="minorHAnsi" w:hAnsiTheme="minorHAnsi"/>
        </w:rPr>
      </w:pPr>
      <w:r>
        <w:rPr>
          <w:rFonts w:asciiTheme="minorHAnsi" w:hAnsiTheme="minorHAnsi"/>
        </w:rPr>
        <w:t>Wij maken gebruik van methodes gericht op soci</w:t>
      </w:r>
      <w:r w:rsidR="009F5907">
        <w:rPr>
          <w:rFonts w:asciiTheme="minorHAnsi" w:hAnsiTheme="minorHAnsi"/>
        </w:rPr>
        <w:t>ale veiligheid van de kinderen</w:t>
      </w:r>
      <w:r>
        <w:rPr>
          <w:rFonts w:asciiTheme="minorHAnsi" w:hAnsiTheme="minorHAnsi"/>
        </w:rPr>
        <w:t xml:space="preserve"> en het voorkomen van problemen met betrekken tot gedrag</w:t>
      </w:r>
      <w:r w:rsidR="00A64763">
        <w:rPr>
          <w:rFonts w:asciiTheme="minorHAnsi" w:hAnsiTheme="minorHAnsi"/>
        </w:rPr>
        <w:t>;</w:t>
      </w:r>
    </w:p>
    <w:p w:rsidR="00942A10" w:rsidRPr="00D87E5E" w:rsidRDefault="00942A10" w:rsidP="000D01E9">
      <w:pPr>
        <w:pStyle w:val="Lijstalinea"/>
        <w:numPr>
          <w:ilvl w:val="0"/>
          <w:numId w:val="20"/>
        </w:numPr>
        <w:jc w:val="both"/>
        <w:rPr>
          <w:rFonts w:asciiTheme="minorHAnsi" w:hAnsiTheme="minorHAnsi"/>
        </w:rPr>
      </w:pPr>
      <w:r w:rsidRPr="00D87E5E">
        <w:rPr>
          <w:rFonts w:asciiTheme="minorHAnsi" w:hAnsiTheme="minorHAnsi"/>
        </w:rPr>
        <w:t>Protocol voor medische handelingen</w:t>
      </w:r>
      <w:r w:rsidR="009F5907">
        <w:rPr>
          <w:rFonts w:asciiTheme="minorHAnsi" w:hAnsiTheme="minorHAnsi"/>
        </w:rPr>
        <w:t xml:space="preserve"> is aanwezig</w:t>
      </w:r>
      <w:r w:rsidR="005C6931" w:rsidRPr="00D87E5E">
        <w:rPr>
          <w:rFonts w:asciiTheme="minorHAnsi" w:hAnsiTheme="minorHAnsi"/>
        </w:rPr>
        <w:t>;</w:t>
      </w:r>
    </w:p>
    <w:p w:rsidR="005C6931" w:rsidRDefault="009F5907" w:rsidP="000D01E9">
      <w:pPr>
        <w:pStyle w:val="Lijstalinea"/>
        <w:numPr>
          <w:ilvl w:val="0"/>
          <w:numId w:val="20"/>
        </w:numPr>
        <w:jc w:val="both"/>
        <w:rPr>
          <w:rFonts w:asciiTheme="minorHAnsi" w:hAnsiTheme="minorHAnsi"/>
        </w:rPr>
      </w:pPr>
      <w:r>
        <w:rPr>
          <w:rFonts w:asciiTheme="minorHAnsi" w:hAnsiTheme="minorHAnsi"/>
        </w:rPr>
        <w:t>Voor kinderen</w:t>
      </w:r>
      <w:r w:rsidR="005C6931">
        <w:rPr>
          <w:rFonts w:asciiTheme="minorHAnsi" w:hAnsiTheme="minorHAnsi"/>
        </w:rPr>
        <w:t xml:space="preserve"> met een IQ lager dan 80, beslui</w:t>
      </w:r>
      <w:r>
        <w:rPr>
          <w:rFonts w:asciiTheme="minorHAnsi" w:hAnsiTheme="minorHAnsi"/>
        </w:rPr>
        <w:t>ten wij per geval of het kind</w:t>
      </w:r>
      <w:r w:rsidR="005C6931">
        <w:rPr>
          <w:rFonts w:asciiTheme="minorHAnsi" w:hAnsiTheme="minorHAnsi"/>
        </w:rPr>
        <w:t xml:space="preserve"> bij ons op school kan blijven of doorverwezen moet worden naar</w:t>
      </w:r>
      <w:r>
        <w:rPr>
          <w:rFonts w:asciiTheme="minorHAnsi" w:hAnsiTheme="minorHAnsi"/>
        </w:rPr>
        <w:t xml:space="preserve"> een</w:t>
      </w:r>
      <w:r w:rsidR="005C6931">
        <w:rPr>
          <w:rFonts w:asciiTheme="minorHAnsi" w:hAnsiTheme="minorHAnsi"/>
        </w:rPr>
        <w:t xml:space="preserve"> ander</w:t>
      </w:r>
      <w:r>
        <w:rPr>
          <w:rFonts w:asciiTheme="minorHAnsi" w:hAnsiTheme="minorHAnsi"/>
        </w:rPr>
        <w:t>e vorm van</w:t>
      </w:r>
      <w:r w:rsidR="005C6931">
        <w:rPr>
          <w:rFonts w:asciiTheme="minorHAnsi" w:hAnsiTheme="minorHAnsi"/>
        </w:rPr>
        <w:t xml:space="preserve"> onderwijs;</w:t>
      </w:r>
    </w:p>
    <w:p w:rsidR="005C6931" w:rsidRDefault="005C6931" w:rsidP="000D01E9">
      <w:pPr>
        <w:pStyle w:val="Lijstalinea"/>
        <w:numPr>
          <w:ilvl w:val="0"/>
          <w:numId w:val="20"/>
        </w:numPr>
        <w:jc w:val="both"/>
        <w:rPr>
          <w:rFonts w:asciiTheme="minorHAnsi" w:hAnsiTheme="minorHAnsi"/>
        </w:rPr>
      </w:pPr>
      <w:r>
        <w:rPr>
          <w:rFonts w:asciiTheme="minorHAnsi" w:hAnsiTheme="minorHAnsi"/>
        </w:rPr>
        <w:t>Vanaf gr</w:t>
      </w:r>
      <w:r w:rsidR="009F5907">
        <w:rPr>
          <w:rFonts w:asciiTheme="minorHAnsi" w:hAnsiTheme="minorHAnsi"/>
        </w:rPr>
        <w:t>oep 6 kunnen wij voor kinderen</w:t>
      </w:r>
      <w:r>
        <w:rPr>
          <w:rFonts w:asciiTheme="minorHAnsi" w:hAnsiTheme="minorHAnsi"/>
        </w:rPr>
        <w:t xml:space="preserve"> een ontwikkel</w:t>
      </w:r>
      <w:r w:rsidR="009F5907">
        <w:rPr>
          <w:rFonts w:asciiTheme="minorHAnsi" w:hAnsiTheme="minorHAnsi"/>
        </w:rPr>
        <w:t>ings</w:t>
      </w:r>
      <w:r>
        <w:rPr>
          <w:rFonts w:asciiTheme="minorHAnsi" w:hAnsiTheme="minorHAnsi"/>
        </w:rPr>
        <w:t>perspectief uitzetten,</w:t>
      </w:r>
      <w:r w:rsidR="009F5907">
        <w:rPr>
          <w:rFonts w:asciiTheme="minorHAnsi" w:hAnsiTheme="minorHAnsi"/>
        </w:rPr>
        <w:t xml:space="preserve"> wij bepalen per geval of we</w:t>
      </w:r>
      <w:r>
        <w:rPr>
          <w:rFonts w:asciiTheme="minorHAnsi" w:hAnsiTheme="minorHAnsi"/>
        </w:rPr>
        <w:t xml:space="preserve"> deze mogelijkheid kunnen bieden.</w:t>
      </w:r>
    </w:p>
    <w:p w:rsidR="001811EC" w:rsidRDefault="001811EC" w:rsidP="000D01E9">
      <w:pPr>
        <w:pStyle w:val="Lijstalinea"/>
        <w:numPr>
          <w:ilvl w:val="0"/>
          <w:numId w:val="20"/>
        </w:numPr>
        <w:jc w:val="both"/>
        <w:rPr>
          <w:rFonts w:asciiTheme="minorHAnsi" w:hAnsiTheme="minorHAnsi"/>
        </w:rPr>
      </w:pPr>
      <w:r>
        <w:rPr>
          <w:rFonts w:asciiTheme="minorHAnsi" w:hAnsiTheme="minorHAnsi"/>
        </w:rPr>
        <w:t xml:space="preserve">Wij bieden extra </w:t>
      </w:r>
      <w:r w:rsidR="00441143">
        <w:rPr>
          <w:rFonts w:asciiTheme="minorHAnsi" w:hAnsiTheme="minorHAnsi"/>
        </w:rPr>
        <w:t>woordenschat</w:t>
      </w:r>
      <w:r w:rsidR="009F5907">
        <w:rPr>
          <w:rFonts w:asciiTheme="minorHAnsi" w:hAnsiTheme="minorHAnsi"/>
        </w:rPr>
        <w:t>ondersteuning aan NT2 kinderen</w:t>
      </w:r>
      <w:r>
        <w:rPr>
          <w:rFonts w:asciiTheme="minorHAnsi" w:hAnsiTheme="minorHAnsi"/>
        </w:rPr>
        <w:t xml:space="preserve"> binnen alle groepen op onze school;</w:t>
      </w:r>
    </w:p>
    <w:p w:rsidR="001811EC" w:rsidRPr="005C6931" w:rsidRDefault="009F5907" w:rsidP="000D01E9">
      <w:pPr>
        <w:pStyle w:val="Lijstalinea"/>
        <w:numPr>
          <w:ilvl w:val="0"/>
          <w:numId w:val="20"/>
        </w:numPr>
        <w:jc w:val="both"/>
        <w:rPr>
          <w:rFonts w:asciiTheme="minorHAnsi" w:hAnsiTheme="minorHAnsi"/>
        </w:rPr>
      </w:pPr>
      <w:r>
        <w:rPr>
          <w:rFonts w:asciiTheme="minorHAnsi" w:hAnsiTheme="minorHAnsi"/>
        </w:rPr>
        <w:t>Voor kinderen</w:t>
      </w:r>
      <w:r w:rsidR="00441143">
        <w:rPr>
          <w:rFonts w:asciiTheme="minorHAnsi" w:hAnsiTheme="minorHAnsi"/>
        </w:rPr>
        <w:t xml:space="preserve"> met gedragsprobl</w:t>
      </w:r>
      <w:r>
        <w:rPr>
          <w:rFonts w:asciiTheme="minorHAnsi" w:hAnsiTheme="minorHAnsi"/>
        </w:rPr>
        <w:t>ematiek bepalen wij per kind</w:t>
      </w:r>
      <w:r w:rsidR="00441143">
        <w:rPr>
          <w:rFonts w:asciiTheme="minorHAnsi" w:hAnsiTheme="minorHAnsi"/>
        </w:rPr>
        <w:t xml:space="preserve"> of wi</w:t>
      </w:r>
      <w:r>
        <w:rPr>
          <w:rFonts w:asciiTheme="minorHAnsi" w:hAnsiTheme="minorHAnsi"/>
        </w:rPr>
        <w:t>j dit kind</w:t>
      </w:r>
      <w:r w:rsidR="00441143">
        <w:rPr>
          <w:rFonts w:asciiTheme="minorHAnsi" w:hAnsiTheme="minorHAnsi"/>
        </w:rPr>
        <w:t xml:space="preserve"> kunne</w:t>
      </w:r>
      <w:r>
        <w:rPr>
          <w:rFonts w:asciiTheme="minorHAnsi" w:hAnsiTheme="minorHAnsi"/>
        </w:rPr>
        <w:t>n begeleiden of dat het kind</w:t>
      </w:r>
      <w:r w:rsidR="00441143">
        <w:rPr>
          <w:rFonts w:asciiTheme="minorHAnsi" w:hAnsiTheme="minorHAnsi"/>
        </w:rPr>
        <w:t xml:space="preserve"> doorverwezen wordt naar een andere</w:t>
      </w:r>
      <w:r>
        <w:rPr>
          <w:rFonts w:asciiTheme="minorHAnsi" w:hAnsiTheme="minorHAnsi"/>
        </w:rPr>
        <w:t xml:space="preserve"> vorm van onderwijs;</w:t>
      </w:r>
    </w:p>
    <w:p w:rsidR="00C44431" w:rsidRDefault="00C44431" w:rsidP="003226C0">
      <w:pPr>
        <w:jc w:val="both"/>
        <w:rPr>
          <w:rFonts w:asciiTheme="minorHAnsi" w:hAnsiTheme="minorHAnsi"/>
          <w:color w:val="FF0000"/>
        </w:rPr>
      </w:pPr>
    </w:p>
    <w:p w:rsidR="00C44431" w:rsidRDefault="00C44431" w:rsidP="003226C0">
      <w:pPr>
        <w:jc w:val="both"/>
        <w:rPr>
          <w:rFonts w:asciiTheme="minorHAnsi" w:hAnsiTheme="minorHAnsi"/>
        </w:rPr>
      </w:pPr>
      <w:r w:rsidRPr="00C44431">
        <w:rPr>
          <w:rFonts w:asciiTheme="minorHAnsi" w:hAnsiTheme="minorHAnsi"/>
          <w:b/>
        </w:rPr>
        <w:t xml:space="preserve">3.4 </w:t>
      </w:r>
      <w:r w:rsidR="00457DE1">
        <w:rPr>
          <w:rFonts w:asciiTheme="minorHAnsi" w:hAnsiTheme="minorHAnsi"/>
          <w:b/>
        </w:rPr>
        <w:t>Schoolondersteuningsstructuur</w:t>
      </w:r>
    </w:p>
    <w:p w:rsidR="00A64763" w:rsidRDefault="0062673F" w:rsidP="003226C0">
      <w:pPr>
        <w:jc w:val="both"/>
        <w:rPr>
          <w:rFonts w:asciiTheme="minorHAnsi" w:hAnsiTheme="minorHAnsi"/>
        </w:rPr>
      </w:pPr>
      <w:r w:rsidRPr="001D7E6A">
        <w:rPr>
          <w:rFonts w:asciiTheme="minorHAnsi" w:hAnsiTheme="minorHAnsi"/>
        </w:rPr>
        <w:t>Om ons onderwijs vorm te geven hebben wij be</w:t>
      </w:r>
      <w:r w:rsidR="00D87E5E">
        <w:rPr>
          <w:rFonts w:asciiTheme="minorHAnsi" w:hAnsiTheme="minorHAnsi"/>
        </w:rPr>
        <w:t>p</w:t>
      </w:r>
      <w:r w:rsidRPr="001D7E6A">
        <w:rPr>
          <w:rFonts w:asciiTheme="minorHAnsi" w:hAnsiTheme="minorHAnsi"/>
        </w:rPr>
        <w:t>aalde keuzes gemaakt in bijvoorbeeld de groepsgroottes, expertise en de opbouw van de zorg.</w:t>
      </w:r>
      <w:r w:rsidR="001D7E6A" w:rsidRPr="001D7E6A">
        <w:rPr>
          <w:rFonts w:asciiTheme="minorHAnsi" w:hAnsiTheme="minorHAnsi"/>
        </w:rPr>
        <w:t xml:space="preserve"> In onderstaande wordt onze onderwijsondersteuningsstructuur uiteengezet. </w:t>
      </w:r>
      <w:r w:rsidRPr="001D7E6A">
        <w:rPr>
          <w:rFonts w:asciiTheme="minorHAnsi" w:hAnsiTheme="minorHAnsi"/>
        </w:rPr>
        <w:t xml:space="preserve"> </w:t>
      </w:r>
    </w:p>
    <w:p w:rsidR="00B56344" w:rsidRPr="00B56344" w:rsidRDefault="00312FE8" w:rsidP="00B56344">
      <w:pPr>
        <w:jc w:val="both"/>
        <w:rPr>
          <w:rFonts w:asciiTheme="minorHAnsi" w:hAnsiTheme="minorHAnsi"/>
        </w:rPr>
      </w:pPr>
      <w:r>
        <w:rPr>
          <w:rFonts w:asciiTheme="minorHAnsi" w:hAnsiTheme="minorHAnsi"/>
        </w:rPr>
        <w:t>Verantwoordelijk voor de ondersteuning zijn:</w:t>
      </w:r>
    </w:p>
    <w:p w:rsidR="00312FE8" w:rsidRDefault="00312FE8" w:rsidP="00312FE8">
      <w:pPr>
        <w:pStyle w:val="Lijstalinea"/>
        <w:numPr>
          <w:ilvl w:val="0"/>
          <w:numId w:val="12"/>
        </w:numPr>
        <w:jc w:val="both"/>
        <w:rPr>
          <w:rFonts w:asciiTheme="minorHAnsi" w:hAnsiTheme="minorHAnsi"/>
        </w:rPr>
      </w:pPr>
      <w:r>
        <w:rPr>
          <w:rFonts w:asciiTheme="minorHAnsi" w:hAnsiTheme="minorHAnsi"/>
        </w:rPr>
        <w:t>Intern begeleiders:  uitgesplitst in onderbouw (groep 1-2), tevens VVE-coördinator en bovenbouw (groep 3-8)</w:t>
      </w:r>
      <w:r w:rsidR="007C0413">
        <w:rPr>
          <w:rFonts w:asciiTheme="minorHAnsi" w:hAnsiTheme="minorHAnsi"/>
        </w:rPr>
        <w:t xml:space="preserve">, alle ondersteuningsniveaus </w:t>
      </w:r>
    </w:p>
    <w:p w:rsidR="00B56344" w:rsidRDefault="007C0413" w:rsidP="00312FE8">
      <w:pPr>
        <w:pStyle w:val="Lijstalinea"/>
        <w:numPr>
          <w:ilvl w:val="0"/>
          <w:numId w:val="12"/>
        </w:numPr>
        <w:jc w:val="both"/>
        <w:rPr>
          <w:rFonts w:asciiTheme="minorHAnsi" w:hAnsiTheme="minorHAnsi"/>
        </w:rPr>
      </w:pPr>
      <w:r>
        <w:rPr>
          <w:rFonts w:asciiTheme="minorHAnsi" w:hAnsiTheme="minorHAnsi"/>
        </w:rPr>
        <w:t>Leerkrachten, ondersteuningsniveau 1,2</w:t>
      </w:r>
    </w:p>
    <w:p w:rsidR="00312FE8" w:rsidRDefault="00312FE8" w:rsidP="00312FE8">
      <w:pPr>
        <w:pStyle w:val="Lijstalinea"/>
        <w:numPr>
          <w:ilvl w:val="0"/>
          <w:numId w:val="12"/>
        </w:numPr>
        <w:jc w:val="both"/>
        <w:rPr>
          <w:rFonts w:asciiTheme="minorHAnsi" w:hAnsiTheme="minorHAnsi"/>
        </w:rPr>
      </w:pPr>
      <w:r>
        <w:rPr>
          <w:rFonts w:asciiTheme="minorHAnsi" w:hAnsiTheme="minorHAnsi"/>
        </w:rPr>
        <w:t>Remedial teachers</w:t>
      </w:r>
      <w:r w:rsidR="007C0413">
        <w:rPr>
          <w:rFonts w:asciiTheme="minorHAnsi" w:hAnsiTheme="minorHAnsi"/>
        </w:rPr>
        <w:t>,</w:t>
      </w:r>
      <w:r w:rsidR="007C0413" w:rsidRPr="007C0413">
        <w:rPr>
          <w:rFonts w:asciiTheme="minorHAnsi" w:hAnsiTheme="minorHAnsi"/>
        </w:rPr>
        <w:t xml:space="preserve"> </w:t>
      </w:r>
      <w:r w:rsidR="007C0413">
        <w:rPr>
          <w:rFonts w:asciiTheme="minorHAnsi" w:hAnsiTheme="minorHAnsi"/>
        </w:rPr>
        <w:t xml:space="preserve">ondersteuningsniveau   1,2 </w:t>
      </w:r>
    </w:p>
    <w:p w:rsidR="00312FE8" w:rsidRDefault="00312FE8" w:rsidP="00312FE8">
      <w:pPr>
        <w:pStyle w:val="Lijstalinea"/>
        <w:numPr>
          <w:ilvl w:val="0"/>
          <w:numId w:val="12"/>
        </w:numPr>
        <w:jc w:val="both"/>
        <w:rPr>
          <w:rFonts w:asciiTheme="minorHAnsi" w:hAnsiTheme="minorHAnsi"/>
        </w:rPr>
      </w:pPr>
      <w:r>
        <w:rPr>
          <w:rFonts w:asciiTheme="minorHAnsi" w:hAnsiTheme="minorHAnsi"/>
        </w:rPr>
        <w:t>Lees</w:t>
      </w:r>
      <w:r w:rsidR="0034033F">
        <w:rPr>
          <w:rFonts w:asciiTheme="minorHAnsi" w:hAnsiTheme="minorHAnsi"/>
        </w:rPr>
        <w:t>coördinator</w:t>
      </w:r>
      <w:r w:rsidR="007C0413">
        <w:rPr>
          <w:rFonts w:asciiTheme="minorHAnsi" w:hAnsiTheme="minorHAnsi"/>
        </w:rPr>
        <w:t>, ondersteuningsniveau 1,2</w:t>
      </w:r>
    </w:p>
    <w:p w:rsidR="00312FE8" w:rsidRPr="00312FE8" w:rsidRDefault="00312FE8" w:rsidP="00312FE8">
      <w:pPr>
        <w:pStyle w:val="Lijstalinea"/>
        <w:numPr>
          <w:ilvl w:val="0"/>
          <w:numId w:val="12"/>
        </w:numPr>
        <w:jc w:val="both"/>
        <w:rPr>
          <w:rFonts w:asciiTheme="minorHAnsi" w:hAnsiTheme="minorHAnsi"/>
        </w:rPr>
      </w:pPr>
      <w:r>
        <w:rPr>
          <w:rFonts w:asciiTheme="minorHAnsi" w:hAnsiTheme="minorHAnsi"/>
        </w:rPr>
        <w:t>S.V.I.B -er</w:t>
      </w:r>
      <w:r w:rsidR="007C0413">
        <w:rPr>
          <w:rFonts w:asciiTheme="minorHAnsi" w:hAnsiTheme="minorHAnsi"/>
        </w:rPr>
        <w:t xml:space="preserve"> </w:t>
      </w:r>
      <w:r w:rsidR="00B56344">
        <w:rPr>
          <w:rFonts w:asciiTheme="minorHAnsi" w:hAnsiTheme="minorHAnsi"/>
        </w:rPr>
        <w:t>3</w:t>
      </w:r>
    </w:p>
    <w:p w:rsidR="00F51572" w:rsidRDefault="00F51572" w:rsidP="003226C0">
      <w:pPr>
        <w:jc w:val="both"/>
        <w:rPr>
          <w:rFonts w:asciiTheme="minorHAnsi" w:hAnsiTheme="minorHAnsi"/>
        </w:rPr>
      </w:pPr>
    </w:p>
    <w:p w:rsidR="005872C5" w:rsidRPr="00117CC1" w:rsidRDefault="005872C5" w:rsidP="003226C0">
      <w:pPr>
        <w:jc w:val="both"/>
        <w:rPr>
          <w:rFonts w:asciiTheme="minorHAnsi" w:hAnsiTheme="minorHAnsi"/>
          <w:b/>
        </w:rPr>
      </w:pPr>
      <w:r w:rsidRPr="00117CC1">
        <w:rPr>
          <w:rFonts w:asciiTheme="minorHAnsi" w:hAnsiTheme="minorHAnsi"/>
          <w:b/>
        </w:rPr>
        <w:t>Groepsgrootte</w:t>
      </w:r>
    </w:p>
    <w:p w:rsidR="00117CC1" w:rsidRDefault="0007002D" w:rsidP="003226C0">
      <w:pPr>
        <w:jc w:val="both"/>
        <w:rPr>
          <w:rFonts w:asciiTheme="minorHAnsi" w:hAnsiTheme="minorHAnsi"/>
        </w:rPr>
      </w:pPr>
      <w:r>
        <w:rPr>
          <w:rFonts w:asciiTheme="minorHAnsi" w:hAnsiTheme="minorHAnsi"/>
        </w:rPr>
        <w:t xml:space="preserve">Wij </w:t>
      </w:r>
      <w:r w:rsidR="002C1366">
        <w:rPr>
          <w:rFonts w:asciiTheme="minorHAnsi" w:hAnsiTheme="minorHAnsi"/>
        </w:rPr>
        <w:t xml:space="preserve">hebben een </w:t>
      </w:r>
      <w:r w:rsidR="00441143">
        <w:rPr>
          <w:rFonts w:asciiTheme="minorHAnsi" w:hAnsiTheme="minorHAnsi"/>
        </w:rPr>
        <w:t>gemiddelde groepsgrootte van 18</w:t>
      </w:r>
      <w:r w:rsidR="006C168B">
        <w:rPr>
          <w:rFonts w:asciiTheme="minorHAnsi" w:hAnsiTheme="minorHAnsi"/>
        </w:rPr>
        <w:t xml:space="preserve"> kinderen</w:t>
      </w:r>
      <w:r w:rsidR="002C1366">
        <w:rPr>
          <w:rFonts w:asciiTheme="minorHAnsi" w:hAnsiTheme="minorHAnsi"/>
        </w:rPr>
        <w:t>. Wij streven ernaar om</w:t>
      </w:r>
      <w:r w:rsidR="006C168B">
        <w:rPr>
          <w:rFonts w:asciiTheme="minorHAnsi" w:hAnsiTheme="minorHAnsi"/>
        </w:rPr>
        <w:t xml:space="preserve"> groepen niet groter te maken dan 25 kinderen</w:t>
      </w:r>
      <w:r w:rsidR="002C1366">
        <w:rPr>
          <w:rFonts w:asciiTheme="minorHAnsi" w:hAnsiTheme="minorHAnsi"/>
        </w:rPr>
        <w:t>,</w:t>
      </w:r>
      <w:r w:rsidR="005A33D7">
        <w:rPr>
          <w:rFonts w:asciiTheme="minorHAnsi" w:hAnsiTheme="minorHAnsi"/>
        </w:rPr>
        <w:t xml:space="preserve"> in zowel de onder</w:t>
      </w:r>
      <w:r w:rsidR="002C1366">
        <w:rPr>
          <w:rFonts w:asciiTheme="minorHAnsi" w:hAnsiTheme="minorHAnsi"/>
        </w:rPr>
        <w:t>-</w:t>
      </w:r>
      <w:r w:rsidR="005A33D7">
        <w:rPr>
          <w:rFonts w:asciiTheme="minorHAnsi" w:hAnsiTheme="minorHAnsi"/>
        </w:rPr>
        <w:t xml:space="preserve"> als bovenbouw</w:t>
      </w:r>
      <w:r>
        <w:rPr>
          <w:rFonts w:asciiTheme="minorHAnsi" w:hAnsiTheme="minorHAnsi"/>
        </w:rPr>
        <w:t>.</w:t>
      </w:r>
      <w:r w:rsidR="00117CC1">
        <w:rPr>
          <w:rFonts w:asciiTheme="minorHAnsi" w:hAnsiTheme="minorHAnsi"/>
        </w:rPr>
        <w:t xml:space="preserve"> In de groepen zijn regelmatig stagia</w:t>
      </w:r>
      <w:r w:rsidR="002C1366">
        <w:rPr>
          <w:rFonts w:asciiTheme="minorHAnsi" w:hAnsiTheme="minorHAnsi"/>
        </w:rPr>
        <w:t>ir</w:t>
      </w:r>
      <w:r w:rsidR="00AC1FA0">
        <w:rPr>
          <w:rFonts w:asciiTheme="minorHAnsi" w:hAnsiTheme="minorHAnsi"/>
        </w:rPr>
        <w:t>e</w:t>
      </w:r>
      <w:r w:rsidR="002C1366">
        <w:rPr>
          <w:rFonts w:asciiTheme="minorHAnsi" w:hAnsiTheme="minorHAnsi"/>
        </w:rPr>
        <w:t xml:space="preserve">s aanwezig en in </w:t>
      </w:r>
      <w:r w:rsidR="002C1366" w:rsidRPr="00441143">
        <w:rPr>
          <w:rFonts w:asciiTheme="minorHAnsi" w:hAnsiTheme="minorHAnsi"/>
        </w:rPr>
        <w:t>groep 1 t/m 8</w:t>
      </w:r>
      <w:r w:rsidR="00117CC1" w:rsidRPr="00441143">
        <w:rPr>
          <w:rFonts w:asciiTheme="minorHAnsi" w:hAnsiTheme="minorHAnsi"/>
        </w:rPr>
        <w:t xml:space="preserve"> wordt gebruik gemaakt van remediërend ondersteuners, waardoor er meer begeleiding in de groepen mogelijk is.</w:t>
      </w:r>
      <w:r w:rsidR="002C1366" w:rsidRPr="00441143">
        <w:rPr>
          <w:rFonts w:asciiTheme="minorHAnsi" w:hAnsiTheme="minorHAnsi"/>
        </w:rPr>
        <w:t xml:space="preserve"> Indien mogelijk zetten wij in groep 1/2 dubbele bezetting in of kiezen we voor klassenverkleining.  </w:t>
      </w:r>
    </w:p>
    <w:p w:rsidR="00117CC1" w:rsidRDefault="00117CC1" w:rsidP="003226C0">
      <w:pPr>
        <w:jc w:val="both"/>
        <w:rPr>
          <w:rFonts w:asciiTheme="minorHAnsi" w:hAnsiTheme="minorHAnsi"/>
        </w:rPr>
      </w:pPr>
      <w:r>
        <w:rPr>
          <w:rFonts w:asciiTheme="minorHAnsi" w:hAnsiTheme="minorHAnsi"/>
        </w:rPr>
        <w:t xml:space="preserve">Ook werken we op school met LIO-stagiaires </w:t>
      </w:r>
      <w:r w:rsidR="00DF3F8E">
        <w:rPr>
          <w:rFonts w:asciiTheme="minorHAnsi" w:hAnsiTheme="minorHAnsi"/>
        </w:rPr>
        <w:t xml:space="preserve">, die taken van de leerkracht overnemen, waardoor de leerkrachten </w:t>
      </w:r>
      <w:r w:rsidR="006C168B">
        <w:rPr>
          <w:rFonts w:asciiTheme="minorHAnsi" w:hAnsiTheme="minorHAnsi"/>
        </w:rPr>
        <w:t>ruimte krijgen om met kinderen</w:t>
      </w:r>
      <w:r w:rsidR="00DF3F8E">
        <w:rPr>
          <w:rFonts w:asciiTheme="minorHAnsi" w:hAnsiTheme="minorHAnsi"/>
        </w:rPr>
        <w:t xml:space="preserve"> aan specifieke onderdelen</w:t>
      </w:r>
      <w:r w:rsidR="00C46CD2">
        <w:rPr>
          <w:rFonts w:asciiTheme="minorHAnsi" w:hAnsiTheme="minorHAnsi"/>
        </w:rPr>
        <w:t>/vakgebieden</w:t>
      </w:r>
      <w:r w:rsidR="00DF3F8E">
        <w:rPr>
          <w:rFonts w:asciiTheme="minorHAnsi" w:hAnsiTheme="minorHAnsi"/>
        </w:rPr>
        <w:t xml:space="preserve"> te werken</w:t>
      </w:r>
      <w:r>
        <w:rPr>
          <w:rFonts w:asciiTheme="minorHAnsi" w:hAnsiTheme="minorHAnsi"/>
        </w:rPr>
        <w:t>.</w:t>
      </w:r>
    </w:p>
    <w:p w:rsidR="00DF3F8E" w:rsidRDefault="00DF3F8E" w:rsidP="003226C0">
      <w:pPr>
        <w:jc w:val="both"/>
        <w:rPr>
          <w:rFonts w:asciiTheme="minorHAnsi" w:hAnsiTheme="minorHAnsi"/>
        </w:rPr>
      </w:pPr>
    </w:p>
    <w:p w:rsidR="00DF3F8E" w:rsidRPr="00312FE8" w:rsidRDefault="00DF3F8E" w:rsidP="003226C0">
      <w:pPr>
        <w:jc w:val="both"/>
        <w:rPr>
          <w:rFonts w:asciiTheme="minorHAnsi" w:hAnsiTheme="minorHAnsi"/>
          <w:b/>
        </w:rPr>
      </w:pPr>
      <w:r w:rsidRPr="00312FE8">
        <w:rPr>
          <w:rFonts w:asciiTheme="minorHAnsi" w:hAnsiTheme="minorHAnsi"/>
          <w:b/>
        </w:rPr>
        <w:t>Onderwijsondersteuningsteams</w:t>
      </w:r>
    </w:p>
    <w:p w:rsidR="00DF3F8E" w:rsidRPr="00312FE8" w:rsidRDefault="00DF3F8E" w:rsidP="003226C0">
      <w:pPr>
        <w:jc w:val="both"/>
        <w:rPr>
          <w:rFonts w:asciiTheme="minorHAnsi" w:hAnsiTheme="minorHAnsi"/>
        </w:rPr>
      </w:pPr>
      <w:r w:rsidRPr="00312FE8">
        <w:rPr>
          <w:rFonts w:asciiTheme="minorHAnsi" w:hAnsiTheme="minorHAnsi"/>
        </w:rPr>
        <w:t xml:space="preserve">Bij ons op school werken we met </w:t>
      </w:r>
      <w:r w:rsidR="00F93B68">
        <w:rPr>
          <w:rFonts w:asciiTheme="minorHAnsi" w:hAnsiTheme="minorHAnsi"/>
        </w:rPr>
        <w:t>4</w:t>
      </w:r>
      <w:r w:rsidRPr="00312FE8">
        <w:rPr>
          <w:rFonts w:asciiTheme="minorHAnsi" w:hAnsiTheme="minorHAnsi"/>
        </w:rPr>
        <w:t xml:space="preserve"> verschillende team</w:t>
      </w:r>
      <w:r w:rsidR="00F93B68">
        <w:rPr>
          <w:rFonts w:asciiTheme="minorHAnsi" w:hAnsiTheme="minorHAnsi"/>
        </w:rPr>
        <w:t>s</w:t>
      </w:r>
      <w:r w:rsidRPr="00312FE8">
        <w:rPr>
          <w:rFonts w:asciiTheme="minorHAnsi" w:hAnsiTheme="minorHAnsi"/>
        </w:rPr>
        <w:t xml:space="preserve">, waardoor goede samenwerking en communicatie plaatsvindt. </w:t>
      </w:r>
    </w:p>
    <w:p w:rsidR="00DF3F8E" w:rsidRPr="004F6512" w:rsidRDefault="00DF3F8E" w:rsidP="004F6512">
      <w:pPr>
        <w:pStyle w:val="Lijstalinea"/>
        <w:numPr>
          <w:ilvl w:val="0"/>
          <w:numId w:val="17"/>
        </w:numPr>
        <w:jc w:val="both"/>
        <w:rPr>
          <w:rFonts w:asciiTheme="minorHAnsi" w:hAnsiTheme="minorHAnsi"/>
        </w:rPr>
      </w:pPr>
      <w:r w:rsidRPr="004F6512">
        <w:rPr>
          <w:rFonts w:asciiTheme="minorHAnsi" w:hAnsiTheme="minorHAnsi"/>
          <w:b/>
        </w:rPr>
        <w:t xml:space="preserve">Intern </w:t>
      </w:r>
      <w:r w:rsidR="00312FE8" w:rsidRPr="004F6512">
        <w:rPr>
          <w:rFonts w:asciiTheme="minorHAnsi" w:hAnsiTheme="minorHAnsi"/>
          <w:b/>
        </w:rPr>
        <w:t>zorgoverleg (IZO)</w:t>
      </w:r>
      <w:r w:rsidRPr="004F6512">
        <w:rPr>
          <w:rFonts w:asciiTheme="minorHAnsi" w:hAnsiTheme="minorHAnsi"/>
        </w:rPr>
        <w:t>, bestaande uit directie en interne begeleiding. Het interne team komt elke 3 weken bij elkaar voor overleg over schoolse begeleidingszaken en bespreken van bepaalde zorgleerlingen.</w:t>
      </w:r>
    </w:p>
    <w:p w:rsidR="00312FE8" w:rsidRDefault="003A78B4" w:rsidP="004F6512">
      <w:pPr>
        <w:pStyle w:val="Lijstalinea"/>
        <w:numPr>
          <w:ilvl w:val="0"/>
          <w:numId w:val="17"/>
        </w:numPr>
        <w:jc w:val="both"/>
        <w:rPr>
          <w:rFonts w:asciiTheme="minorHAnsi" w:hAnsiTheme="minorHAnsi"/>
        </w:rPr>
      </w:pPr>
      <w:r w:rsidRPr="00312FE8">
        <w:rPr>
          <w:rFonts w:asciiTheme="minorHAnsi" w:hAnsiTheme="minorHAnsi"/>
          <w:b/>
        </w:rPr>
        <w:t xml:space="preserve">Klein </w:t>
      </w:r>
      <w:r w:rsidR="00312FE8">
        <w:rPr>
          <w:rFonts w:asciiTheme="minorHAnsi" w:hAnsiTheme="minorHAnsi"/>
          <w:b/>
        </w:rPr>
        <w:t>zorgoverleg (KZO)</w:t>
      </w:r>
      <w:r w:rsidR="00DF3F8E" w:rsidRPr="00312FE8">
        <w:rPr>
          <w:rFonts w:asciiTheme="minorHAnsi" w:hAnsiTheme="minorHAnsi"/>
        </w:rPr>
        <w:t>, bestaande uit</w:t>
      </w:r>
      <w:r w:rsidR="00402913" w:rsidRPr="00312FE8">
        <w:rPr>
          <w:rFonts w:asciiTheme="minorHAnsi" w:hAnsiTheme="minorHAnsi"/>
        </w:rPr>
        <w:t xml:space="preserve"> directie, interne </w:t>
      </w:r>
      <w:r w:rsidRPr="00312FE8">
        <w:rPr>
          <w:rFonts w:asciiTheme="minorHAnsi" w:hAnsiTheme="minorHAnsi"/>
        </w:rPr>
        <w:t>begeleider en</w:t>
      </w:r>
      <w:r w:rsidR="00402913" w:rsidRPr="00312FE8">
        <w:rPr>
          <w:rFonts w:asciiTheme="minorHAnsi" w:hAnsiTheme="minorHAnsi"/>
        </w:rPr>
        <w:t xml:space="preserve"> Jeugd Gezinswerker</w:t>
      </w:r>
      <w:r w:rsidRPr="00312FE8">
        <w:rPr>
          <w:rFonts w:asciiTheme="minorHAnsi" w:hAnsiTheme="minorHAnsi"/>
        </w:rPr>
        <w:t>.</w:t>
      </w:r>
      <w:r w:rsidR="00402913" w:rsidRPr="00312FE8">
        <w:rPr>
          <w:rFonts w:asciiTheme="minorHAnsi" w:hAnsiTheme="minorHAnsi"/>
        </w:rPr>
        <w:t xml:space="preserve"> </w:t>
      </w:r>
    </w:p>
    <w:p w:rsidR="00402913" w:rsidRPr="00312FE8" w:rsidRDefault="00312FE8" w:rsidP="004F6512">
      <w:pPr>
        <w:pStyle w:val="Lijstalinea"/>
        <w:numPr>
          <w:ilvl w:val="0"/>
          <w:numId w:val="17"/>
        </w:numPr>
        <w:jc w:val="both"/>
        <w:rPr>
          <w:rFonts w:asciiTheme="minorHAnsi" w:hAnsiTheme="minorHAnsi"/>
        </w:rPr>
      </w:pPr>
      <w:r>
        <w:rPr>
          <w:rFonts w:asciiTheme="minorHAnsi" w:hAnsiTheme="minorHAnsi"/>
          <w:b/>
        </w:rPr>
        <w:lastRenderedPageBreak/>
        <w:t xml:space="preserve">Groot overleg driejarigen/VVE, </w:t>
      </w:r>
      <w:r>
        <w:rPr>
          <w:rFonts w:asciiTheme="minorHAnsi" w:hAnsiTheme="minorHAnsi"/>
        </w:rPr>
        <w:t>bestaande uit teamcoach kinderopvang, VVE coördinator en Zuidzorgverpleegkundige v</w:t>
      </w:r>
      <w:r w:rsidR="00402913" w:rsidRPr="00312FE8">
        <w:rPr>
          <w:rFonts w:asciiTheme="minorHAnsi" w:hAnsiTheme="minorHAnsi"/>
        </w:rPr>
        <w:t>oor het bespreken van bepaalde leerlingen</w:t>
      </w:r>
      <w:r w:rsidR="003A78B4" w:rsidRPr="00312FE8">
        <w:rPr>
          <w:rFonts w:asciiTheme="minorHAnsi" w:hAnsiTheme="minorHAnsi"/>
        </w:rPr>
        <w:t xml:space="preserve"> met betrekking tot school- en thuissituatie</w:t>
      </w:r>
      <w:r>
        <w:rPr>
          <w:rFonts w:asciiTheme="minorHAnsi" w:hAnsiTheme="minorHAnsi"/>
        </w:rPr>
        <w:t>, tevens VVE indicatie</w:t>
      </w:r>
      <w:r w:rsidR="00402913" w:rsidRPr="00312FE8">
        <w:rPr>
          <w:rFonts w:asciiTheme="minorHAnsi" w:hAnsiTheme="minorHAnsi"/>
        </w:rPr>
        <w:t xml:space="preserve">. </w:t>
      </w:r>
    </w:p>
    <w:p w:rsidR="00402913" w:rsidRPr="00312FE8" w:rsidRDefault="00312FE8" w:rsidP="004F6512">
      <w:pPr>
        <w:pStyle w:val="Lijstalinea"/>
        <w:numPr>
          <w:ilvl w:val="0"/>
          <w:numId w:val="17"/>
        </w:numPr>
        <w:jc w:val="both"/>
        <w:rPr>
          <w:rFonts w:asciiTheme="minorHAnsi" w:hAnsiTheme="minorHAnsi"/>
        </w:rPr>
      </w:pPr>
      <w:r>
        <w:rPr>
          <w:rFonts w:asciiTheme="minorHAnsi" w:hAnsiTheme="minorHAnsi"/>
          <w:b/>
        </w:rPr>
        <w:t>Spil zorgoverleg (SZO)</w:t>
      </w:r>
      <w:r w:rsidR="00402913" w:rsidRPr="00312FE8">
        <w:rPr>
          <w:rFonts w:asciiTheme="minorHAnsi" w:hAnsiTheme="minorHAnsi"/>
        </w:rPr>
        <w:t xml:space="preserve">, bestaande uit directie, interne begeleider, </w:t>
      </w:r>
      <w:r w:rsidR="009014F6" w:rsidRPr="00312FE8">
        <w:rPr>
          <w:rFonts w:asciiTheme="minorHAnsi" w:hAnsiTheme="minorHAnsi"/>
        </w:rPr>
        <w:t xml:space="preserve">Jeugd Gezinswerker, </w:t>
      </w:r>
      <w:r>
        <w:rPr>
          <w:rFonts w:asciiTheme="minorHAnsi" w:hAnsiTheme="minorHAnsi"/>
        </w:rPr>
        <w:t xml:space="preserve">verpleegkundige van </w:t>
      </w:r>
      <w:r w:rsidR="00AA3DD7" w:rsidRPr="00312FE8">
        <w:rPr>
          <w:rFonts w:asciiTheme="minorHAnsi" w:hAnsiTheme="minorHAnsi"/>
        </w:rPr>
        <w:t>GGD</w:t>
      </w:r>
      <w:r>
        <w:rPr>
          <w:rFonts w:asciiTheme="minorHAnsi" w:hAnsiTheme="minorHAnsi"/>
        </w:rPr>
        <w:t xml:space="preserve"> en </w:t>
      </w:r>
      <w:r w:rsidR="00AA3DD7" w:rsidRPr="00312FE8">
        <w:rPr>
          <w:rFonts w:asciiTheme="minorHAnsi" w:hAnsiTheme="minorHAnsi"/>
        </w:rPr>
        <w:t>Zuid</w:t>
      </w:r>
      <w:r w:rsidR="00873E55">
        <w:rPr>
          <w:rFonts w:asciiTheme="minorHAnsi" w:hAnsiTheme="minorHAnsi"/>
        </w:rPr>
        <w:t>z</w:t>
      </w:r>
      <w:r w:rsidR="00AA3DD7" w:rsidRPr="00312FE8">
        <w:rPr>
          <w:rFonts w:asciiTheme="minorHAnsi" w:hAnsiTheme="minorHAnsi"/>
        </w:rPr>
        <w:t xml:space="preserve">org en </w:t>
      </w:r>
      <w:r>
        <w:rPr>
          <w:rFonts w:asciiTheme="minorHAnsi" w:hAnsiTheme="minorHAnsi"/>
        </w:rPr>
        <w:t>teamcoach</w:t>
      </w:r>
      <w:r w:rsidR="00AA3DD7" w:rsidRPr="00312FE8">
        <w:rPr>
          <w:rFonts w:asciiTheme="minorHAnsi" w:hAnsiTheme="minorHAnsi"/>
        </w:rPr>
        <w:t xml:space="preserve"> van </w:t>
      </w:r>
      <w:r>
        <w:rPr>
          <w:rFonts w:asciiTheme="minorHAnsi" w:hAnsiTheme="minorHAnsi"/>
        </w:rPr>
        <w:t>kinderopvang</w:t>
      </w:r>
      <w:r w:rsidR="00AA3DD7" w:rsidRPr="00312FE8">
        <w:rPr>
          <w:rFonts w:asciiTheme="minorHAnsi" w:hAnsiTheme="minorHAnsi"/>
        </w:rPr>
        <w:t xml:space="preserve">. Het </w:t>
      </w:r>
      <w:r w:rsidR="0034033F">
        <w:rPr>
          <w:rFonts w:asciiTheme="minorHAnsi" w:hAnsiTheme="minorHAnsi"/>
        </w:rPr>
        <w:t>SZO</w:t>
      </w:r>
      <w:r w:rsidR="00AA3DD7" w:rsidRPr="00312FE8">
        <w:rPr>
          <w:rFonts w:asciiTheme="minorHAnsi" w:hAnsiTheme="minorHAnsi"/>
        </w:rPr>
        <w:t xml:space="preserve"> komt elke 6 weken bij elkaar. </w:t>
      </w:r>
    </w:p>
    <w:p w:rsidR="00AA3DD7" w:rsidRDefault="00AA3DD7" w:rsidP="003226C0">
      <w:pPr>
        <w:jc w:val="both"/>
        <w:rPr>
          <w:rFonts w:asciiTheme="minorHAnsi" w:hAnsiTheme="minorHAnsi"/>
        </w:rPr>
      </w:pPr>
    </w:p>
    <w:p w:rsidR="005C6931" w:rsidRPr="003226C0" w:rsidRDefault="005C6931" w:rsidP="003226C0">
      <w:pPr>
        <w:jc w:val="both"/>
        <w:rPr>
          <w:rFonts w:asciiTheme="minorHAnsi" w:hAnsiTheme="minorHAnsi"/>
          <w:b/>
        </w:rPr>
      </w:pPr>
      <w:r w:rsidRPr="003226C0">
        <w:rPr>
          <w:rFonts w:asciiTheme="minorHAnsi" w:hAnsiTheme="minorHAnsi"/>
          <w:b/>
        </w:rPr>
        <w:t>Groepsbespreking (</w:t>
      </w:r>
      <w:r w:rsidR="000949D4">
        <w:rPr>
          <w:rFonts w:asciiTheme="minorHAnsi" w:hAnsiTheme="minorHAnsi"/>
          <w:b/>
        </w:rPr>
        <w:t>ondersteuningsni</w:t>
      </w:r>
      <w:r w:rsidRPr="003226C0">
        <w:rPr>
          <w:rFonts w:asciiTheme="minorHAnsi" w:hAnsiTheme="minorHAnsi"/>
          <w:b/>
        </w:rPr>
        <w:t>veau 1 en 2)</w:t>
      </w:r>
    </w:p>
    <w:p w:rsidR="005C6931" w:rsidRDefault="005C6931" w:rsidP="003226C0">
      <w:pPr>
        <w:jc w:val="both"/>
        <w:rPr>
          <w:rFonts w:asciiTheme="minorHAnsi" w:hAnsiTheme="minorHAnsi"/>
        </w:rPr>
      </w:pPr>
      <w:r>
        <w:rPr>
          <w:rFonts w:asciiTheme="minorHAnsi" w:hAnsiTheme="minorHAnsi"/>
        </w:rPr>
        <w:t xml:space="preserve">3 keer per jaar worden met alle leerkrachten groepsbesprekingen gehouden, waarbij de groepsplannen en handelingsplannen de leidraad vormen voor het gesprek. </w:t>
      </w:r>
      <w:r w:rsidR="003226C0">
        <w:rPr>
          <w:rFonts w:asciiTheme="minorHAnsi" w:hAnsiTheme="minorHAnsi"/>
        </w:rPr>
        <w:t xml:space="preserve">Wij hebben in groep </w:t>
      </w:r>
      <w:r w:rsidR="00812304">
        <w:rPr>
          <w:rFonts w:asciiTheme="minorHAnsi" w:hAnsiTheme="minorHAnsi"/>
        </w:rPr>
        <w:t>4</w:t>
      </w:r>
      <w:r w:rsidR="003226C0">
        <w:rPr>
          <w:rFonts w:asciiTheme="minorHAnsi" w:hAnsiTheme="minorHAnsi"/>
        </w:rPr>
        <w:t xml:space="preserve"> tot en met 8 op dit moment groepsplannen voor technisch lezen, spelling en rekenen.</w:t>
      </w:r>
      <w:r w:rsidR="00812304">
        <w:rPr>
          <w:rFonts w:asciiTheme="minorHAnsi" w:hAnsiTheme="minorHAnsi"/>
        </w:rPr>
        <w:t xml:space="preserve"> Groep 3 maakt een groepsplan rekenen en werkt met lezen en spelling aan de hand van </w:t>
      </w:r>
      <w:r w:rsidR="00543532">
        <w:rPr>
          <w:rFonts w:asciiTheme="minorHAnsi" w:hAnsiTheme="minorHAnsi"/>
        </w:rPr>
        <w:t xml:space="preserve">de methode </w:t>
      </w:r>
      <w:r w:rsidR="00812304">
        <w:rPr>
          <w:rFonts w:asciiTheme="minorHAnsi" w:hAnsiTheme="minorHAnsi"/>
        </w:rPr>
        <w:t xml:space="preserve">Veilig leren lezen met plannen. </w:t>
      </w:r>
      <w:r w:rsidR="003226C0">
        <w:rPr>
          <w:rFonts w:asciiTheme="minorHAnsi" w:hAnsiTheme="minorHAnsi"/>
        </w:rPr>
        <w:t xml:space="preserve">Elk jaar breiden wij dit met één vak uit tot er een groepsplan is van alle hoofdvakken. </w:t>
      </w:r>
    </w:p>
    <w:p w:rsidR="003226C0" w:rsidRDefault="003226C0" w:rsidP="003226C0">
      <w:pPr>
        <w:jc w:val="both"/>
        <w:rPr>
          <w:rFonts w:asciiTheme="minorHAnsi" w:hAnsiTheme="minorHAnsi"/>
        </w:rPr>
      </w:pPr>
      <w:r>
        <w:rPr>
          <w:rFonts w:asciiTheme="minorHAnsi" w:hAnsiTheme="minorHAnsi"/>
        </w:rPr>
        <w:t>In groep 1/</w:t>
      </w:r>
      <w:r w:rsidR="002C1366">
        <w:rPr>
          <w:rFonts w:asciiTheme="minorHAnsi" w:hAnsiTheme="minorHAnsi"/>
        </w:rPr>
        <w:t>2 hebben wij één groepsplan met daarin taal, rekenen en sociaal emotionele vorming.</w:t>
      </w:r>
    </w:p>
    <w:p w:rsidR="003226C0" w:rsidRDefault="003226C0" w:rsidP="003226C0">
      <w:pPr>
        <w:jc w:val="both"/>
        <w:rPr>
          <w:rFonts w:asciiTheme="minorHAnsi" w:hAnsiTheme="minorHAnsi"/>
        </w:rPr>
      </w:pPr>
      <w:r>
        <w:rPr>
          <w:rFonts w:asciiTheme="minorHAnsi" w:hAnsiTheme="minorHAnsi"/>
        </w:rPr>
        <w:t>Tijdens de groepsbesprekingen wo</w:t>
      </w:r>
      <w:r w:rsidR="006C168B">
        <w:rPr>
          <w:rFonts w:asciiTheme="minorHAnsi" w:hAnsiTheme="minorHAnsi"/>
        </w:rPr>
        <w:t>rden geen individuele kinderen</w:t>
      </w:r>
      <w:r>
        <w:rPr>
          <w:rFonts w:asciiTheme="minorHAnsi" w:hAnsiTheme="minorHAnsi"/>
        </w:rPr>
        <w:t xml:space="preserve"> uitgebreid besproken. Hiervoor maken wij gebruik van leerlingbesprekingen. </w:t>
      </w:r>
    </w:p>
    <w:p w:rsidR="005C6931" w:rsidRDefault="005C6931" w:rsidP="003226C0">
      <w:pPr>
        <w:jc w:val="both"/>
        <w:rPr>
          <w:rFonts w:asciiTheme="minorHAnsi" w:hAnsiTheme="minorHAnsi"/>
        </w:rPr>
      </w:pPr>
    </w:p>
    <w:p w:rsidR="003226C0" w:rsidRPr="003226C0" w:rsidRDefault="003226C0" w:rsidP="003226C0">
      <w:pPr>
        <w:jc w:val="both"/>
        <w:rPr>
          <w:rFonts w:asciiTheme="minorHAnsi" w:hAnsiTheme="minorHAnsi"/>
          <w:b/>
        </w:rPr>
      </w:pPr>
      <w:r w:rsidRPr="003226C0">
        <w:rPr>
          <w:rFonts w:asciiTheme="minorHAnsi" w:hAnsiTheme="minorHAnsi"/>
          <w:b/>
        </w:rPr>
        <w:t>Leerlingbespreking (</w:t>
      </w:r>
      <w:r w:rsidR="000949D4">
        <w:rPr>
          <w:rFonts w:asciiTheme="minorHAnsi" w:hAnsiTheme="minorHAnsi"/>
          <w:b/>
        </w:rPr>
        <w:t>ondersteuningsn</w:t>
      </w:r>
      <w:r w:rsidRPr="003226C0">
        <w:rPr>
          <w:rFonts w:asciiTheme="minorHAnsi" w:hAnsiTheme="minorHAnsi"/>
          <w:b/>
        </w:rPr>
        <w:t>iveau 2 en 3)</w:t>
      </w:r>
    </w:p>
    <w:p w:rsidR="003226C0" w:rsidRDefault="003226C0" w:rsidP="003226C0">
      <w:pPr>
        <w:jc w:val="both"/>
        <w:rPr>
          <w:rFonts w:asciiTheme="minorHAnsi" w:hAnsiTheme="minorHAnsi"/>
        </w:rPr>
      </w:pPr>
      <w:r>
        <w:rPr>
          <w:rFonts w:asciiTheme="minorHAnsi" w:hAnsiTheme="minorHAnsi"/>
        </w:rPr>
        <w:t>Indien tijdens de groepsbesprekingen of op een ander moment naar vo</w:t>
      </w:r>
      <w:r w:rsidR="006C168B">
        <w:rPr>
          <w:rFonts w:asciiTheme="minorHAnsi" w:hAnsiTheme="minorHAnsi"/>
        </w:rPr>
        <w:t>ren komt dat bepaalde kinderen</w:t>
      </w:r>
      <w:r>
        <w:rPr>
          <w:rFonts w:asciiTheme="minorHAnsi" w:hAnsiTheme="minorHAnsi"/>
        </w:rPr>
        <w:t xml:space="preserve"> meer ondersteuning nodig hebben, dan de ondersteuning die in de klas geboden wordt, wordt hiervoor een leerlingbespreking gepland met de IB’er en de leerkracht van het kind. Voor de leerlingbesprekingen zijn door het jaar heen </w:t>
      </w:r>
      <w:r w:rsidR="00D866A6">
        <w:rPr>
          <w:rFonts w:asciiTheme="minorHAnsi" w:hAnsiTheme="minorHAnsi"/>
        </w:rPr>
        <w:t>acht</w:t>
      </w:r>
      <w:r>
        <w:rPr>
          <w:rFonts w:asciiTheme="minorHAnsi" w:hAnsiTheme="minorHAnsi"/>
        </w:rPr>
        <w:t xml:space="preserve"> vaste momenten gepland.</w:t>
      </w:r>
      <w:r w:rsidR="002C1366">
        <w:rPr>
          <w:rFonts w:asciiTheme="minorHAnsi" w:hAnsiTheme="minorHAnsi"/>
        </w:rPr>
        <w:t xml:space="preserve"> </w:t>
      </w:r>
      <w:r w:rsidR="00441143">
        <w:rPr>
          <w:rFonts w:asciiTheme="minorHAnsi" w:hAnsiTheme="minorHAnsi"/>
        </w:rPr>
        <w:t>Daarnaast is er altijd de mogelijkheid om samen met de intern begeleider een ander m</w:t>
      </w:r>
      <w:r w:rsidR="006C168B">
        <w:rPr>
          <w:rFonts w:asciiTheme="minorHAnsi" w:hAnsiTheme="minorHAnsi"/>
        </w:rPr>
        <w:t>oment te plannen om een kind</w:t>
      </w:r>
      <w:r w:rsidR="00441143">
        <w:rPr>
          <w:rFonts w:asciiTheme="minorHAnsi" w:hAnsiTheme="minorHAnsi"/>
        </w:rPr>
        <w:t xml:space="preserve"> te bespreken.</w:t>
      </w:r>
      <w:r w:rsidR="002C1366">
        <w:rPr>
          <w:rFonts w:asciiTheme="minorHAnsi" w:hAnsiTheme="minorHAnsi"/>
        </w:rPr>
        <w:t xml:space="preserve"> </w:t>
      </w:r>
    </w:p>
    <w:p w:rsidR="003226C0" w:rsidRDefault="003226C0" w:rsidP="003226C0">
      <w:pPr>
        <w:jc w:val="both"/>
        <w:rPr>
          <w:rFonts w:asciiTheme="minorHAnsi" w:hAnsiTheme="minorHAnsi"/>
        </w:rPr>
      </w:pPr>
    </w:p>
    <w:p w:rsidR="003226C0" w:rsidRDefault="003226C0" w:rsidP="003226C0">
      <w:pPr>
        <w:jc w:val="both"/>
        <w:rPr>
          <w:rFonts w:asciiTheme="minorHAnsi" w:hAnsiTheme="minorHAnsi"/>
        </w:rPr>
      </w:pPr>
      <w:r>
        <w:rPr>
          <w:rFonts w:asciiTheme="minorHAnsi" w:hAnsiTheme="minorHAnsi"/>
        </w:rPr>
        <w:t>Er zijn div</w:t>
      </w:r>
      <w:r w:rsidR="006C168B">
        <w:rPr>
          <w:rFonts w:asciiTheme="minorHAnsi" w:hAnsiTheme="minorHAnsi"/>
        </w:rPr>
        <w:t>erse redenen waarom een kind</w:t>
      </w:r>
      <w:r>
        <w:rPr>
          <w:rFonts w:asciiTheme="minorHAnsi" w:hAnsiTheme="minorHAnsi"/>
        </w:rPr>
        <w:t xml:space="preserve"> in aanmerking komt voor bespreking tijdens de leerlingbesprekingen, zoals achterblijvende resultaten, onduidelijkheid in begeleiding, veranderingen in gedrag, wa</w:t>
      </w:r>
      <w:r w:rsidR="00D866A6">
        <w:rPr>
          <w:rFonts w:asciiTheme="minorHAnsi" w:hAnsiTheme="minorHAnsi"/>
        </w:rPr>
        <w:t>nneer</w:t>
      </w:r>
      <w:r w:rsidR="00873E55">
        <w:rPr>
          <w:rFonts w:asciiTheme="minorHAnsi" w:hAnsiTheme="minorHAnsi"/>
        </w:rPr>
        <w:t xml:space="preserve"> (</w:t>
      </w:r>
      <w:r>
        <w:rPr>
          <w:rFonts w:asciiTheme="minorHAnsi" w:hAnsiTheme="minorHAnsi"/>
        </w:rPr>
        <w:t>meer</w:t>
      </w:r>
      <w:r w:rsidR="00873E55">
        <w:rPr>
          <w:rFonts w:asciiTheme="minorHAnsi" w:hAnsiTheme="minorHAnsi"/>
        </w:rPr>
        <w:t>)</w:t>
      </w:r>
      <w:r>
        <w:rPr>
          <w:rFonts w:asciiTheme="minorHAnsi" w:hAnsiTheme="minorHAnsi"/>
        </w:rPr>
        <w:t xml:space="preserve"> onderzoek nodig is, etc. </w:t>
      </w:r>
    </w:p>
    <w:p w:rsidR="003226C0" w:rsidRDefault="003226C0" w:rsidP="003226C0">
      <w:pPr>
        <w:jc w:val="both"/>
        <w:rPr>
          <w:rFonts w:asciiTheme="minorHAnsi" w:hAnsiTheme="minorHAnsi"/>
        </w:rPr>
      </w:pPr>
    </w:p>
    <w:p w:rsidR="00AA3DD7" w:rsidRPr="0083124B" w:rsidRDefault="00AA3DD7" w:rsidP="003226C0">
      <w:pPr>
        <w:jc w:val="both"/>
        <w:rPr>
          <w:rFonts w:asciiTheme="minorHAnsi" w:hAnsiTheme="minorHAnsi"/>
          <w:b/>
        </w:rPr>
      </w:pPr>
      <w:r w:rsidRPr="0083124B">
        <w:rPr>
          <w:rFonts w:asciiTheme="minorHAnsi" w:hAnsiTheme="minorHAnsi"/>
          <w:b/>
        </w:rPr>
        <w:t>Gecertificeerde expertise</w:t>
      </w:r>
    </w:p>
    <w:p w:rsidR="0083124B" w:rsidRDefault="0083124B" w:rsidP="0083124B">
      <w:pPr>
        <w:jc w:val="both"/>
        <w:rPr>
          <w:rFonts w:asciiTheme="minorHAnsi" w:hAnsiTheme="minorHAnsi"/>
        </w:rPr>
      </w:pPr>
      <w:r>
        <w:rPr>
          <w:rFonts w:asciiTheme="minorHAnsi" w:hAnsiTheme="minorHAnsi"/>
        </w:rPr>
        <w:t>Binnen onze school beschikken wij over de volgende expertise:</w:t>
      </w:r>
    </w:p>
    <w:p w:rsidR="00873E55" w:rsidRPr="0034033F" w:rsidRDefault="00873E55" w:rsidP="00873E55">
      <w:pPr>
        <w:jc w:val="both"/>
        <w:rPr>
          <w:rFonts w:asciiTheme="minorHAnsi" w:hAnsiTheme="minorHAnsi"/>
        </w:rPr>
      </w:pPr>
      <w:r w:rsidRPr="0034033F">
        <w:rPr>
          <w:rFonts w:asciiTheme="minorHAnsi" w:hAnsiTheme="minorHAnsi"/>
        </w:rPr>
        <w:t>Leesco</w:t>
      </w:r>
      <w:r>
        <w:rPr>
          <w:rFonts w:asciiTheme="minorHAnsi" w:hAnsiTheme="minorHAnsi"/>
        </w:rPr>
        <w:t>ö</w:t>
      </w:r>
      <w:r w:rsidRPr="0034033F">
        <w:rPr>
          <w:rFonts w:asciiTheme="minorHAnsi" w:hAnsiTheme="minorHAnsi"/>
        </w:rPr>
        <w:t>rdinator</w:t>
      </w:r>
      <w:r w:rsidR="006C168B">
        <w:rPr>
          <w:rFonts w:asciiTheme="minorHAnsi" w:hAnsiTheme="minorHAnsi"/>
        </w:rPr>
        <w:t xml:space="preserve"> ondersteuningsniveau 1-2 </w:t>
      </w:r>
    </w:p>
    <w:p w:rsidR="0083124B" w:rsidRDefault="0083124B" w:rsidP="0083124B">
      <w:pPr>
        <w:jc w:val="both"/>
        <w:rPr>
          <w:rFonts w:asciiTheme="minorHAnsi" w:hAnsiTheme="minorHAnsi"/>
        </w:rPr>
      </w:pPr>
      <w:r>
        <w:rPr>
          <w:rFonts w:asciiTheme="minorHAnsi" w:hAnsiTheme="minorHAnsi"/>
        </w:rPr>
        <w:t xml:space="preserve">Interne begeleider </w:t>
      </w:r>
      <w:r w:rsidR="00873E55">
        <w:rPr>
          <w:rFonts w:asciiTheme="minorHAnsi" w:hAnsiTheme="minorHAnsi"/>
        </w:rPr>
        <w:t xml:space="preserve">alle </w:t>
      </w:r>
      <w:r>
        <w:rPr>
          <w:rFonts w:asciiTheme="minorHAnsi" w:hAnsiTheme="minorHAnsi"/>
        </w:rPr>
        <w:t>ondersteuningsniveau</w:t>
      </w:r>
      <w:r w:rsidR="00873E55">
        <w:rPr>
          <w:rFonts w:asciiTheme="minorHAnsi" w:hAnsiTheme="minorHAnsi"/>
        </w:rPr>
        <w:t>s</w:t>
      </w:r>
    </w:p>
    <w:p w:rsidR="0083124B" w:rsidRDefault="0083124B" w:rsidP="0083124B">
      <w:pPr>
        <w:jc w:val="both"/>
        <w:rPr>
          <w:rFonts w:asciiTheme="minorHAnsi" w:hAnsiTheme="minorHAnsi"/>
        </w:rPr>
      </w:pPr>
      <w:r>
        <w:rPr>
          <w:rFonts w:asciiTheme="minorHAnsi" w:hAnsiTheme="minorHAnsi"/>
        </w:rPr>
        <w:t>SVIB ondersteuningsniveau 3</w:t>
      </w:r>
    </w:p>
    <w:p w:rsidR="00FC4BAA" w:rsidRDefault="00FC4BAA" w:rsidP="003226C0">
      <w:pPr>
        <w:jc w:val="both"/>
        <w:rPr>
          <w:rFonts w:asciiTheme="minorHAnsi" w:hAnsiTheme="minorHAnsi"/>
        </w:rPr>
      </w:pPr>
    </w:p>
    <w:p w:rsidR="00DF3F8E" w:rsidRPr="00FC4BAA" w:rsidRDefault="005C6931" w:rsidP="003226C0">
      <w:pPr>
        <w:jc w:val="both"/>
        <w:rPr>
          <w:rFonts w:asciiTheme="minorHAnsi" w:hAnsiTheme="minorHAnsi"/>
          <w:b/>
        </w:rPr>
      </w:pPr>
      <w:r w:rsidRPr="00FC4BAA">
        <w:rPr>
          <w:rFonts w:asciiTheme="minorHAnsi" w:hAnsiTheme="minorHAnsi"/>
          <w:b/>
        </w:rPr>
        <w:t xml:space="preserve">Onderwijspartners van </w:t>
      </w:r>
      <w:r w:rsidR="00FC4BAA">
        <w:rPr>
          <w:rFonts w:asciiTheme="minorHAnsi" w:hAnsiTheme="minorHAnsi"/>
          <w:b/>
        </w:rPr>
        <w:t xml:space="preserve">Basisschool </w:t>
      </w:r>
      <w:r w:rsidRPr="00FC4BAA">
        <w:rPr>
          <w:rFonts w:asciiTheme="minorHAnsi" w:hAnsiTheme="minorHAnsi"/>
          <w:b/>
        </w:rPr>
        <w:t>Karel de Grote</w:t>
      </w:r>
    </w:p>
    <w:p w:rsidR="005C6931" w:rsidRDefault="005C6931" w:rsidP="003226C0">
      <w:pPr>
        <w:jc w:val="both"/>
        <w:rPr>
          <w:rFonts w:asciiTheme="minorHAnsi" w:hAnsiTheme="minorHAnsi"/>
        </w:rPr>
      </w:pPr>
      <w:r>
        <w:rPr>
          <w:rFonts w:asciiTheme="minorHAnsi" w:hAnsiTheme="minorHAnsi"/>
        </w:rPr>
        <w:t>Naast de expe</w:t>
      </w:r>
      <w:r w:rsidR="00FC4BAA">
        <w:rPr>
          <w:rFonts w:asciiTheme="minorHAnsi" w:hAnsiTheme="minorHAnsi"/>
        </w:rPr>
        <w:t>rtise binnen onze school, hebben wij regelmatig contact met instellingen die betrokken zijn bi</w:t>
      </w:r>
      <w:r w:rsidR="006C168B">
        <w:rPr>
          <w:rFonts w:asciiTheme="minorHAnsi" w:hAnsiTheme="minorHAnsi"/>
        </w:rPr>
        <w:t>j de ontwikkeling van kinderen</w:t>
      </w:r>
      <w:r w:rsidR="00FC4BAA">
        <w:rPr>
          <w:rFonts w:asciiTheme="minorHAnsi" w:hAnsiTheme="minorHAnsi"/>
        </w:rPr>
        <w:t xml:space="preserve">, de thuissituatie en voorschoolse educatie. </w:t>
      </w:r>
    </w:p>
    <w:p w:rsidR="00DF3F8E" w:rsidRDefault="00DF3F8E" w:rsidP="003226C0">
      <w:pPr>
        <w:jc w:val="both"/>
        <w:rPr>
          <w:rFonts w:asciiTheme="minorHAnsi" w:hAnsiTheme="minorHAnsi"/>
        </w:rPr>
      </w:pPr>
    </w:p>
    <w:p w:rsidR="0007002D" w:rsidRDefault="00117CC1" w:rsidP="003226C0">
      <w:pPr>
        <w:jc w:val="both"/>
        <w:rPr>
          <w:rFonts w:asciiTheme="minorHAnsi" w:hAnsiTheme="minorHAnsi"/>
          <w:b/>
        </w:rPr>
      </w:pPr>
      <w:r>
        <w:rPr>
          <w:rFonts w:asciiTheme="minorHAnsi" w:hAnsiTheme="minorHAnsi"/>
        </w:rPr>
        <w:t xml:space="preserve"> </w:t>
      </w:r>
      <w:r w:rsidR="0085259C">
        <w:rPr>
          <w:rFonts w:asciiTheme="minorHAnsi" w:hAnsiTheme="minorHAnsi"/>
          <w:b/>
        </w:rPr>
        <w:t>Bespreking met externen (ondersteuningsniveau 4)</w:t>
      </w:r>
    </w:p>
    <w:p w:rsidR="0085259C" w:rsidRDefault="0085259C" w:rsidP="003226C0">
      <w:pPr>
        <w:jc w:val="both"/>
        <w:rPr>
          <w:rFonts w:asciiTheme="minorHAnsi" w:hAnsiTheme="minorHAnsi"/>
        </w:rPr>
      </w:pPr>
      <w:r>
        <w:rPr>
          <w:rFonts w:asciiTheme="minorHAnsi" w:hAnsiTheme="minorHAnsi"/>
        </w:rPr>
        <w:t>Als wij</w:t>
      </w:r>
      <w:r w:rsidR="006C168B">
        <w:rPr>
          <w:rFonts w:asciiTheme="minorHAnsi" w:hAnsiTheme="minorHAnsi"/>
        </w:rPr>
        <w:t xml:space="preserve"> aan de onderwijsbehoeften van </w:t>
      </w:r>
      <w:r>
        <w:rPr>
          <w:rFonts w:asciiTheme="minorHAnsi" w:hAnsiTheme="minorHAnsi"/>
        </w:rPr>
        <w:t>een k</w:t>
      </w:r>
      <w:r w:rsidR="006C168B">
        <w:rPr>
          <w:rFonts w:asciiTheme="minorHAnsi" w:hAnsiTheme="minorHAnsi"/>
        </w:rPr>
        <w:t>ind niet  kunnen voldoen, wordt dit kind</w:t>
      </w:r>
      <w:r>
        <w:rPr>
          <w:rFonts w:asciiTheme="minorHAnsi" w:hAnsiTheme="minorHAnsi"/>
        </w:rPr>
        <w:t xml:space="preserve"> besproken met een</w:t>
      </w:r>
      <w:r w:rsidR="00C95A8A">
        <w:rPr>
          <w:rFonts w:asciiTheme="minorHAnsi" w:hAnsiTheme="minorHAnsi"/>
        </w:rPr>
        <w:t xml:space="preserve"> </w:t>
      </w:r>
      <w:r>
        <w:rPr>
          <w:rFonts w:asciiTheme="minorHAnsi" w:hAnsiTheme="minorHAnsi"/>
        </w:rPr>
        <w:t>externe begeleider.</w:t>
      </w:r>
    </w:p>
    <w:p w:rsidR="0085259C" w:rsidRDefault="0085259C" w:rsidP="003226C0">
      <w:pPr>
        <w:jc w:val="both"/>
        <w:rPr>
          <w:rFonts w:asciiTheme="minorHAnsi" w:hAnsiTheme="minorHAnsi"/>
        </w:rPr>
      </w:pPr>
      <w:r>
        <w:rPr>
          <w:rFonts w:asciiTheme="minorHAnsi" w:hAnsiTheme="minorHAnsi"/>
        </w:rPr>
        <w:t>Wij werken samen met externe instanties en kijken kritisch en wegen zorgvuldig af waar we de hulp in</w:t>
      </w:r>
      <w:r w:rsidR="004932B3">
        <w:rPr>
          <w:rFonts w:asciiTheme="minorHAnsi" w:hAnsiTheme="minorHAnsi"/>
        </w:rPr>
        <w:t>kopen</w:t>
      </w:r>
      <w:r>
        <w:rPr>
          <w:rFonts w:asciiTheme="minorHAnsi" w:hAnsiTheme="minorHAnsi"/>
        </w:rPr>
        <w:t xml:space="preserve">, zoals bij </w:t>
      </w:r>
      <w:r w:rsidR="004932B3">
        <w:rPr>
          <w:rFonts w:asciiTheme="minorHAnsi" w:hAnsiTheme="minorHAnsi"/>
        </w:rPr>
        <w:t xml:space="preserve">Fontys Fydes, De Taalbrug, Regionaal Expertise Centrum (REC) 3 en 4, </w:t>
      </w:r>
      <w:r w:rsidR="006C168B">
        <w:rPr>
          <w:rFonts w:asciiTheme="minorHAnsi" w:hAnsiTheme="minorHAnsi"/>
        </w:rPr>
        <w:t>E</w:t>
      </w:r>
      <w:r w:rsidR="004932B3">
        <w:rPr>
          <w:rFonts w:asciiTheme="minorHAnsi" w:hAnsiTheme="minorHAnsi"/>
        </w:rPr>
        <w:t>x</w:t>
      </w:r>
      <w:r w:rsidR="006C168B">
        <w:rPr>
          <w:rFonts w:asciiTheme="minorHAnsi" w:hAnsiTheme="minorHAnsi"/>
        </w:rPr>
        <w:t>terne D</w:t>
      </w:r>
      <w:r w:rsidR="004932B3">
        <w:rPr>
          <w:rFonts w:asciiTheme="minorHAnsi" w:hAnsiTheme="minorHAnsi"/>
        </w:rPr>
        <w:t>ienst SKPO, D</w:t>
      </w:r>
      <w:r w:rsidR="006C168B">
        <w:rPr>
          <w:rFonts w:asciiTheme="minorHAnsi" w:hAnsiTheme="minorHAnsi"/>
        </w:rPr>
        <w:t>e r</w:t>
      </w:r>
      <w:r w:rsidR="004932B3">
        <w:rPr>
          <w:rFonts w:asciiTheme="minorHAnsi" w:hAnsiTheme="minorHAnsi"/>
        </w:rPr>
        <w:t xml:space="preserve">eis van Brandaan. </w:t>
      </w:r>
    </w:p>
    <w:p w:rsidR="004932B3" w:rsidRDefault="004932B3" w:rsidP="003226C0">
      <w:pPr>
        <w:jc w:val="both"/>
        <w:rPr>
          <w:rFonts w:asciiTheme="minorHAnsi" w:hAnsiTheme="minorHAnsi"/>
        </w:rPr>
      </w:pPr>
      <w:r>
        <w:rPr>
          <w:rFonts w:asciiTheme="minorHAnsi" w:hAnsiTheme="minorHAnsi"/>
        </w:rPr>
        <w:t>De mogelijkheid is er om de leerling te bespreken met:</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Een ambulant begeleider van diverse instanties</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Een orthopedagoog van Fontys Fyde</w:t>
      </w:r>
      <w:r w:rsidR="006C168B">
        <w:rPr>
          <w:rFonts w:asciiTheme="minorHAnsi" w:hAnsiTheme="minorHAnsi"/>
        </w:rPr>
        <w:t>, Externe Dienst SKPO</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Dyslexiespecialist</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GGD</w:t>
      </w:r>
      <w:r w:rsidR="002E5291">
        <w:rPr>
          <w:rFonts w:asciiTheme="minorHAnsi" w:hAnsiTheme="minorHAnsi"/>
        </w:rPr>
        <w:t xml:space="preserve"> arts/verpleegkundige</w:t>
      </w:r>
      <w:r>
        <w:rPr>
          <w:rFonts w:asciiTheme="minorHAnsi" w:hAnsiTheme="minorHAnsi"/>
        </w:rPr>
        <w:t xml:space="preserve"> </w:t>
      </w:r>
    </w:p>
    <w:p w:rsidR="004932B3" w:rsidRDefault="004932B3" w:rsidP="004932B3">
      <w:pPr>
        <w:pStyle w:val="Lijstalinea"/>
        <w:numPr>
          <w:ilvl w:val="0"/>
          <w:numId w:val="14"/>
        </w:numPr>
        <w:jc w:val="both"/>
        <w:rPr>
          <w:rFonts w:asciiTheme="minorHAnsi" w:hAnsiTheme="minorHAnsi"/>
        </w:rPr>
      </w:pPr>
      <w:r>
        <w:rPr>
          <w:rFonts w:asciiTheme="minorHAnsi" w:hAnsiTheme="minorHAnsi"/>
        </w:rPr>
        <w:lastRenderedPageBreak/>
        <w:t>Zuidzorg</w:t>
      </w:r>
      <w:r w:rsidR="002E5291">
        <w:rPr>
          <w:rFonts w:asciiTheme="minorHAnsi" w:hAnsiTheme="minorHAnsi"/>
        </w:rPr>
        <w:t xml:space="preserve"> verpleegkundige</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Jeugd- en gezinswerker</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Bureau Jeugdzorg</w:t>
      </w:r>
    </w:p>
    <w:p w:rsidR="002E5291" w:rsidRDefault="002E5291" w:rsidP="004932B3">
      <w:pPr>
        <w:pStyle w:val="Lijstalinea"/>
        <w:numPr>
          <w:ilvl w:val="0"/>
          <w:numId w:val="14"/>
        </w:numPr>
        <w:jc w:val="both"/>
        <w:rPr>
          <w:rFonts w:asciiTheme="minorHAnsi" w:hAnsiTheme="minorHAnsi"/>
        </w:rPr>
      </w:pPr>
      <w:r>
        <w:rPr>
          <w:rFonts w:asciiTheme="minorHAnsi" w:hAnsiTheme="minorHAnsi"/>
        </w:rPr>
        <w:t>De Combinatie</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GGZE</w:t>
      </w:r>
    </w:p>
    <w:p w:rsidR="004932B3" w:rsidRDefault="004932B3" w:rsidP="004932B3">
      <w:pPr>
        <w:pStyle w:val="Lijstalinea"/>
        <w:numPr>
          <w:ilvl w:val="0"/>
          <w:numId w:val="14"/>
        </w:numPr>
        <w:jc w:val="both"/>
        <w:rPr>
          <w:rFonts w:asciiTheme="minorHAnsi" w:hAnsiTheme="minorHAnsi"/>
        </w:rPr>
      </w:pPr>
      <w:r>
        <w:rPr>
          <w:rFonts w:asciiTheme="minorHAnsi" w:hAnsiTheme="minorHAnsi"/>
        </w:rPr>
        <w:t>Een erkend onderzoekbureau</w:t>
      </w:r>
    </w:p>
    <w:p w:rsidR="004932B3" w:rsidRPr="004932B3" w:rsidRDefault="002E5291" w:rsidP="004932B3">
      <w:pPr>
        <w:pStyle w:val="Lijstalinea"/>
        <w:numPr>
          <w:ilvl w:val="0"/>
          <w:numId w:val="14"/>
        </w:numPr>
        <w:jc w:val="both"/>
        <w:rPr>
          <w:rFonts w:asciiTheme="minorHAnsi" w:hAnsiTheme="minorHAnsi"/>
        </w:rPr>
      </w:pPr>
      <w:r>
        <w:rPr>
          <w:rFonts w:asciiTheme="minorHAnsi" w:hAnsiTheme="minorHAnsi"/>
        </w:rPr>
        <w:t>Zorgplatform Gestel</w:t>
      </w:r>
    </w:p>
    <w:p w:rsidR="005872C5" w:rsidRDefault="005872C5" w:rsidP="003226C0">
      <w:pPr>
        <w:jc w:val="both"/>
        <w:rPr>
          <w:rFonts w:asciiTheme="minorHAnsi" w:hAnsiTheme="minorHAnsi"/>
        </w:rPr>
      </w:pPr>
    </w:p>
    <w:p w:rsidR="000D01E9" w:rsidRDefault="000D01E9">
      <w:pPr>
        <w:spacing w:after="200" w:line="276" w:lineRule="auto"/>
        <w:rPr>
          <w:rFonts w:asciiTheme="minorHAnsi" w:hAnsiTheme="minorHAnsi"/>
          <w:b/>
          <w:sz w:val="32"/>
          <w:szCs w:val="32"/>
        </w:rPr>
      </w:pPr>
      <w:r>
        <w:rPr>
          <w:rFonts w:asciiTheme="minorHAnsi" w:hAnsiTheme="minorHAnsi"/>
          <w:b/>
          <w:sz w:val="32"/>
          <w:szCs w:val="32"/>
        </w:rPr>
        <w:br w:type="page"/>
      </w:r>
    </w:p>
    <w:p w:rsidR="00A64763" w:rsidRDefault="000D01E9" w:rsidP="000D01E9">
      <w:pPr>
        <w:pStyle w:val="Geenafstand"/>
        <w:jc w:val="both"/>
        <w:rPr>
          <w:rFonts w:asciiTheme="minorHAnsi" w:hAnsiTheme="minorHAnsi"/>
          <w:b/>
          <w:sz w:val="32"/>
          <w:szCs w:val="32"/>
        </w:rPr>
      </w:pPr>
      <w:r>
        <w:rPr>
          <w:rFonts w:asciiTheme="minorHAnsi" w:hAnsiTheme="minorHAnsi"/>
          <w:b/>
          <w:sz w:val="32"/>
          <w:szCs w:val="32"/>
        </w:rPr>
        <w:lastRenderedPageBreak/>
        <w:t xml:space="preserve">4. </w:t>
      </w:r>
      <w:r w:rsidR="00A64763" w:rsidRPr="00A64763">
        <w:rPr>
          <w:rFonts w:asciiTheme="minorHAnsi" w:hAnsiTheme="minorHAnsi"/>
          <w:b/>
          <w:sz w:val="32"/>
          <w:szCs w:val="32"/>
        </w:rPr>
        <w:t>Extra ondersteuning: Onderwijsarrangementen voor leerlingen met specifieke onderwijsbehoeften</w:t>
      </w:r>
      <w:r w:rsidR="00A64763">
        <w:rPr>
          <w:rFonts w:asciiTheme="minorHAnsi" w:hAnsiTheme="minorHAnsi"/>
          <w:b/>
          <w:sz w:val="32"/>
          <w:szCs w:val="32"/>
        </w:rPr>
        <w:t>.</w:t>
      </w:r>
    </w:p>
    <w:p w:rsidR="00BA2343" w:rsidRDefault="00C95A8A" w:rsidP="003226C0">
      <w:pPr>
        <w:pStyle w:val="Geenafstand"/>
        <w:jc w:val="both"/>
        <w:rPr>
          <w:rFonts w:asciiTheme="minorHAnsi" w:hAnsiTheme="minorHAnsi"/>
          <w:sz w:val="22"/>
          <w:szCs w:val="22"/>
        </w:rPr>
      </w:pPr>
      <w:r>
        <w:rPr>
          <w:rFonts w:asciiTheme="minorHAnsi" w:hAnsiTheme="minorHAnsi"/>
          <w:sz w:val="22"/>
          <w:szCs w:val="22"/>
        </w:rPr>
        <w:t xml:space="preserve">We spreken over “extra ondersteuning” wanneer </w:t>
      </w:r>
      <w:r w:rsidR="00BA2343">
        <w:rPr>
          <w:rFonts w:asciiTheme="minorHAnsi" w:hAnsiTheme="minorHAnsi"/>
          <w:sz w:val="22"/>
          <w:szCs w:val="22"/>
        </w:rPr>
        <w:t>scholen bovenop de hiervoor beschreven basisondersteuning nog meer ondersteuning bieden om tegemoet te komen aan de onderwijsbehoeften van hun leerlingen.</w:t>
      </w:r>
    </w:p>
    <w:p w:rsidR="00BA2343" w:rsidRDefault="00BA2343" w:rsidP="006C168B">
      <w:pPr>
        <w:pStyle w:val="Geenafstand"/>
        <w:jc w:val="both"/>
        <w:rPr>
          <w:rFonts w:asciiTheme="minorHAnsi" w:hAnsiTheme="minorHAnsi"/>
          <w:sz w:val="22"/>
          <w:szCs w:val="22"/>
        </w:rPr>
      </w:pPr>
      <w:r>
        <w:rPr>
          <w:rFonts w:asciiTheme="minorHAnsi" w:hAnsiTheme="minorHAnsi"/>
          <w:sz w:val="22"/>
          <w:szCs w:val="22"/>
        </w:rPr>
        <w:t>Karel de Grote biedt naast basisondersteuning:</w:t>
      </w:r>
    </w:p>
    <w:p w:rsidR="00D177E2" w:rsidRPr="006C168B" w:rsidRDefault="00BA2343" w:rsidP="006C168B">
      <w:pPr>
        <w:pStyle w:val="Geenafstand"/>
        <w:numPr>
          <w:ilvl w:val="0"/>
          <w:numId w:val="15"/>
        </w:numPr>
        <w:jc w:val="both"/>
        <w:rPr>
          <w:rFonts w:asciiTheme="minorHAnsi" w:hAnsiTheme="minorHAnsi"/>
          <w:sz w:val="22"/>
          <w:szCs w:val="22"/>
        </w:rPr>
      </w:pPr>
      <w:r>
        <w:rPr>
          <w:rFonts w:asciiTheme="minorHAnsi" w:hAnsiTheme="minorHAnsi"/>
          <w:sz w:val="22"/>
          <w:szCs w:val="22"/>
        </w:rPr>
        <w:t>Fysiek medische ondersteuning</w:t>
      </w:r>
    </w:p>
    <w:p w:rsidR="000D01E9" w:rsidRDefault="000D01E9" w:rsidP="003226C0">
      <w:pPr>
        <w:pStyle w:val="Geenafstand"/>
        <w:jc w:val="both"/>
        <w:rPr>
          <w:rFonts w:asciiTheme="minorHAnsi" w:hAnsiTheme="minorHAnsi"/>
          <w:b/>
          <w:sz w:val="22"/>
          <w:szCs w:val="22"/>
        </w:rPr>
      </w:pPr>
    </w:p>
    <w:p w:rsidR="00BA2343" w:rsidRPr="00D177E2" w:rsidRDefault="00BA2343" w:rsidP="003226C0">
      <w:pPr>
        <w:pStyle w:val="Geenafstand"/>
        <w:jc w:val="both"/>
        <w:rPr>
          <w:rFonts w:asciiTheme="minorHAnsi" w:hAnsiTheme="minorHAnsi"/>
          <w:b/>
          <w:sz w:val="22"/>
          <w:szCs w:val="22"/>
        </w:rPr>
      </w:pPr>
    </w:p>
    <w:p w:rsidR="00D177E2" w:rsidRDefault="006C168B" w:rsidP="003226C0">
      <w:pPr>
        <w:pStyle w:val="Geenafstand"/>
        <w:jc w:val="both"/>
        <w:rPr>
          <w:rFonts w:asciiTheme="minorHAnsi" w:hAnsiTheme="minorHAnsi"/>
          <w:b/>
          <w:sz w:val="22"/>
          <w:szCs w:val="22"/>
        </w:rPr>
      </w:pPr>
      <w:r>
        <w:rPr>
          <w:rFonts w:asciiTheme="minorHAnsi" w:hAnsiTheme="minorHAnsi"/>
          <w:b/>
          <w:sz w:val="22"/>
          <w:szCs w:val="22"/>
        </w:rPr>
        <w:t>4.1</w:t>
      </w:r>
      <w:r w:rsidR="00D177E2" w:rsidRPr="00D177E2">
        <w:rPr>
          <w:rFonts w:asciiTheme="minorHAnsi" w:hAnsiTheme="minorHAnsi"/>
          <w:b/>
          <w:sz w:val="22"/>
          <w:szCs w:val="22"/>
        </w:rPr>
        <w:tab/>
        <w:t>Fysiek medische ondersteuning</w:t>
      </w:r>
    </w:p>
    <w:tbl>
      <w:tblPr>
        <w:tblStyle w:val="Tabelraster"/>
        <w:tblW w:w="0" w:type="auto"/>
        <w:tblLook w:val="04A0" w:firstRow="1" w:lastRow="0" w:firstColumn="1" w:lastColumn="0" w:noHBand="0" w:noVBand="1"/>
      </w:tblPr>
      <w:tblGrid>
        <w:gridCol w:w="4606"/>
        <w:gridCol w:w="4606"/>
      </w:tblGrid>
      <w:tr w:rsidR="00484900" w:rsidRPr="009E79F4" w:rsidTr="00484900">
        <w:tc>
          <w:tcPr>
            <w:tcW w:w="4606" w:type="dxa"/>
          </w:tcPr>
          <w:p w:rsidR="00484900" w:rsidRPr="00A35CF7" w:rsidRDefault="00484900" w:rsidP="00484900">
            <w:pPr>
              <w:rPr>
                <w:rFonts w:cstheme="minorHAnsi"/>
                <w:b/>
                <w:sz w:val="20"/>
                <w:szCs w:val="20"/>
              </w:rPr>
            </w:pPr>
            <w:r w:rsidRPr="00A35CF7">
              <w:rPr>
                <w:rFonts w:cstheme="minorHAnsi"/>
                <w:b/>
                <w:sz w:val="20"/>
                <w:szCs w:val="20"/>
              </w:rPr>
              <w:t>Arrangement</w:t>
            </w:r>
          </w:p>
        </w:tc>
        <w:tc>
          <w:tcPr>
            <w:tcW w:w="4606" w:type="dxa"/>
          </w:tcPr>
          <w:p w:rsidR="00484900" w:rsidRPr="00A35CF7" w:rsidRDefault="00484900" w:rsidP="00484900">
            <w:pPr>
              <w:rPr>
                <w:rFonts w:cstheme="minorHAnsi"/>
                <w:b/>
                <w:sz w:val="20"/>
                <w:szCs w:val="20"/>
              </w:rPr>
            </w:pPr>
            <w:r w:rsidRPr="00A35CF7">
              <w:rPr>
                <w:rFonts w:cstheme="minorHAnsi"/>
                <w:b/>
                <w:sz w:val="20"/>
                <w:szCs w:val="20"/>
              </w:rPr>
              <w:t>Invulling</w:t>
            </w:r>
          </w:p>
        </w:tc>
      </w:tr>
      <w:tr w:rsidR="00484900" w:rsidTr="00484900">
        <w:tc>
          <w:tcPr>
            <w:tcW w:w="4606" w:type="dxa"/>
          </w:tcPr>
          <w:p w:rsidR="00484900" w:rsidRPr="00A35CF7" w:rsidRDefault="00484900" w:rsidP="00484900">
            <w:pPr>
              <w:rPr>
                <w:rFonts w:cstheme="minorHAnsi"/>
                <w:b/>
                <w:sz w:val="20"/>
                <w:szCs w:val="20"/>
              </w:rPr>
            </w:pPr>
            <w:r w:rsidRPr="00A35CF7">
              <w:rPr>
                <w:rFonts w:cstheme="minorHAnsi"/>
                <w:b/>
                <w:sz w:val="20"/>
                <w:szCs w:val="20"/>
              </w:rPr>
              <w:t>De school heeft een aanpak voor leerlingen die slecht ter been zijn.</w:t>
            </w:r>
          </w:p>
        </w:tc>
        <w:tc>
          <w:tcPr>
            <w:tcW w:w="4606" w:type="dxa"/>
          </w:tcPr>
          <w:p w:rsidR="00484900" w:rsidRPr="00A35CF7" w:rsidRDefault="00484900" w:rsidP="00484900">
            <w:pPr>
              <w:rPr>
                <w:rFonts w:cstheme="minorHAnsi"/>
                <w:b/>
                <w:sz w:val="20"/>
                <w:szCs w:val="20"/>
              </w:rPr>
            </w:pPr>
            <w:r w:rsidRPr="00A35CF7">
              <w:rPr>
                <w:rFonts w:cstheme="minorHAnsi"/>
                <w:b/>
                <w:sz w:val="20"/>
                <w:szCs w:val="20"/>
              </w:rPr>
              <w:t xml:space="preserve">Expertise: </w:t>
            </w:r>
          </w:p>
          <w:p w:rsidR="00484900" w:rsidRPr="00A35CF7" w:rsidRDefault="00484900" w:rsidP="00484900">
            <w:pPr>
              <w:rPr>
                <w:rFonts w:cstheme="minorHAnsi"/>
                <w:sz w:val="20"/>
                <w:szCs w:val="20"/>
              </w:rPr>
            </w:pPr>
            <w:r w:rsidRPr="00A35CF7">
              <w:rPr>
                <w:rFonts w:cstheme="minorHAnsi"/>
                <w:sz w:val="20"/>
                <w:szCs w:val="20"/>
              </w:rPr>
              <w:t>De school heeft ervaring met een leerling die in een rolstoel zit</w:t>
            </w:r>
            <w:r>
              <w:rPr>
                <w:rFonts w:cstheme="minorHAnsi"/>
                <w:sz w:val="20"/>
                <w:szCs w:val="20"/>
              </w:rPr>
              <w:t xml:space="preserve"> </w:t>
            </w:r>
            <w:r w:rsidRPr="00A35CF7">
              <w:rPr>
                <w:rFonts w:cstheme="minorHAnsi"/>
                <w:sz w:val="20"/>
                <w:szCs w:val="20"/>
              </w:rPr>
              <w:t>en gebruik maakt van een rollator.</w:t>
            </w:r>
          </w:p>
        </w:tc>
      </w:tr>
      <w:tr w:rsidR="00484900" w:rsidTr="00484900">
        <w:tc>
          <w:tcPr>
            <w:tcW w:w="4606" w:type="dxa"/>
            <w:vMerge w:val="restart"/>
          </w:tcPr>
          <w:p w:rsidR="00484900" w:rsidRPr="00A35CF7" w:rsidRDefault="00484900" w:rsidP="00484900">
            <w:pPr>
              <w:rPr>
                <w:rFonts w:cstheme="minorHAnsi"/>
                <w:sz w:val="20"/>
                <w:szCs w:val="20"/>
              </w:rPr>
            </w:pPr>
          </w:p>
        </w:tc>
        <w:tc>
          <w:tcPr>
            <w:tcW w:w="4606" w:type="dxa"/>
          </w:tcPr>
          <w:p w:rsidR="00484900" w:rsidRPr="00A35CF7" w:rsidRDefault="00484900" w:rsidP="00484900">
            <w:pPr>
              <w:rPr>
                <w:rFonts w:cstheme="minorHAnsi"/>
                <w:b/>
                <w:sz w:val="20"/>
                <w:szCs w:val="20"/>
              </w:rPr>
            </w:pPr>
            <w:r w:rsidRPr="00A35CF7">
              <w:rPr>
                <w:rFonts w:cstheme="minorHAnsi"/>
                <w:b/>
                <w:sz w:val="20"/>
                <w:szCs w:val="20"/>
              </w:rPr>
              <w:t>Aandacht en tijd:</w:t>
            </w:r>
          </w:p>
          <w:p w:rsidR="00484900" w:rsidRPr="00A35CF7" w:rsidRDefault="00484900" w:rsidP="00484900">
            <w:pPr>
              <w:rPr>
                <w:rFonts w:cstheme="minorHAnsi"/>
                <w:sz w:val="20"/>
                <w:szCs w:val="20"/>
              </w:rPr>
            </w:pPr>
            <w:r w:rsidRPr="00A35CF7">
              <w:rPr>
                <w:rFonts w:cstheme="minorHAnsi"/>
                <w:sz w:val="20"/>
                <w:szCs w:val="20"/>
              </w:rPr>
              <w:t>Leerkrachten zijn in staat om de leerlingen te begeleiden. Bij uitstapjes worden hulpouders ingeschakeld. Oudere leerlingen helpen elkaar.</w:t>
            </w:r>
          </w:p>
        </w:tc>
      </w:tr>
      <w:tr w:rsidR="00484900" w:rsidTr="00484900">
        <w:tc>
          <w:tcPr>
            <w:tcW w:w="4606" w:type="dxa"/>
            <w:vMerge/>
          </w:tcPr>
          <w:p w:rsidR="00484900" w:rsidRDefault="00484900" w:rsidP="00484900">
            <w:pPr>
              <w:rPr>
                <w:rFonts w:cstheme="minorHAnsi"/>
              </w:rPr>
            </w:pPr>
          </w:p>
        </w:tc>
        <w:tc>
          <w:tcPr>
            <w:tcW w:w="4606" w:type="dxa"/>
          </w:tcPr>
          <w:p w:rsidR="00484900" w:rsidRPr="00A35CF7" w:rsidRDefault="00484900" w:rsidP="00484900">
            <w:pPr>
              <w:autoSpaceDE w:val="0"/>
              <w:autoSpaceDN w:val="0"/>
              <w:adjustRightInd w:val="0"/>
              <w:rPr>
                <w:rFonts w:cstheme="minorHAnsi"/>
                <w:b/>
                <w:sz w:val="20"/>
                <w:szCs w:val="20"/>
              </w:rPr>
            </w:pPr>
            <w:r w:rsidRPr="00A35CF7">
              <w:rPr>
                <w:rFonts w:cstheme="minorHAnsi"/>
                <w:b/>
                <w:sz w:val="20"/>
                <w:szCs w:val="20"/>
              </w:rPr>
              <w:t>Voorzieningen:</w:t>
            </w:r>
          </w:p>
          <w:p w:rsidR="00484900" w:rsidRPr="00A35CF7" w:rsidRDefault="00484900" w:rsidP="00484900">
            <w:pPr>
              <w:autoSpaceDE w:val="0"/>
              <w:autoSpaceDN w:val="0"/>
              <w:adjustRightInd w:val="0"/>
              <w:rPr>
                <w:rFonts w:cstheme="minorHAnsi"/>
                <w:sz w:val="20"/>
                <w:szCs w:val="20"/>
              </w:rPr>
            </w:pPr>
            <w:r w:rsidRPr="00A35CF7">
              <w:rPr>
                <w:rFonts w:cstheme="minorHAnsi"/>
                <w:sz w:val="20"/>
                <w:szCs w:val="20"/>
              </w:rPr>
              <w:t>Er zijn geen specifieke voorzieningen ingericht. De bewegingslessen worden gegeven door een vakleerkracht die in staat is om sommige (spel)oefeningen aan te passen aan de mogelijkheden van de leerlingen.</w:t>
            </w:r>
          </w:p>
        </w:tc>
      </w:tr>
      <w:tr w:rsidR="00484900" w:rsidTr="00484900">
        <w:tc>
          <w:tcPr>
            <w:tcW w:w="4606" w:type="dxa"/>
            <w:vMerge/>
          </w:tcPr>
          <w:p w:rsidR="00484900" w:rsidRDefault="00484900" w:rsidP="00484900">
            <w:pPr>
              <w:rPr>
                <w:rFonts w:cstheme="minorHAnsi"/>
              </w:rPr>
            </w:pPr>
          </w:p>
        </w:tc>
        <w:tc>
          <w:tcPr>
            <w:tcW w:w="4606" w:type="dxa"/>
          </w:tcPr>
          <w:p w:rsidR="00484900" w:rsidRPr="00A35CF7" w:rsidRDefault="00484900" w:rsidP="00484900">
            <w:pPr>
              <w:tabs>
                <w:tab w:val="right" w:pos="4390"/>
              </w:tabs>
              <w:autoSpaceDE w:val="0"/>
              <w:autoSpaceDN w:val="0"/>
              <w:adjustRightInd w:val="0"/>
              <w:rPr>
                <w:rFonts w:cstheme="minorHAnsi"/>
                <w:b/>
                <w:sz w:val="20"/>
                <w:szCs w:val="20"/>
              </w:rPr>
            </w:pPr>
            <w:r w:rsidRPr="00A35CF7">
              <w:rPr>
                <w:rFonts w:cstheme="minorHAnsi"/>
                <w:b/>
                <w:sz w:val="20"/>
                <w:szCs w:val="20"/>
              </w:rPr>
              <w:t>Gebouw:</w:t>
            </w:r>
          </w:p>
          <w:p w:rsidR="00484900" w:rsidRPr="00A35CF7" w:rsidRDefault="00484900" w:rsidP="00484900">
            <w:pPr>
              <w:tabs>
                <w:tab w:val="right" w:pos="4390"/>
              </w:tabs>
              <w:autoSpaceDE w:val="0"/>
              <w:autoSpaceDN w:val="0"/>
              <w:adjustRightInd w:val="0"/>
              <w:rPr>
                <w:rFonts w:cstheme="minorHAnsi"/>
                <w:sz w:val="20"/>
                <w:szCs w:val="20"/>
              </w:rPr>
            </w:pPr>
            <w:r w:rsidRPr="00A35CF7">
              <w:rPr>
                <w:rFonts w:cstheme="minorHAnsi"/>
                <w:sz w:val="20"/>
                <w:szCs w:val="20"/>
              </w:rPr>
              <w:t>Het schoolgebouw is relatief nieuw en gebouwd op toegankelijkheid voor rolstoelen.</w:t>
            </w:r>
            <w:r>
              <w:rPr>
                <w:rFonts w:cstheme="minorHAnsi"/>
                <w:sz w:val="20"/>
                <w:szCs w:val="20"/>
              </w:rPr>
              <w:t xml:space="preserve"> Er is een lift aanwezig in de school.</w:t>
            </w:r>
          </w:p>
        </w:tc>
      </w:tr>
      <w:tr w:rsidR="00484900" w:rsidRPr="00A94648" w:rsidTr="00484900">
        <w:tc>
          <w:tcPr>
            <w:tcW w:w="4606" w:type="dxa"/>
            <w:vMerge/>
          </w:tcPr>
          <w:p w:rsidR="00484900" w:rsidRPr="00A94648" w:rsidRDefault="00484900" w:rsidP="00484900">
            <w:pPr>
              <w:rPr>
                <w:rFonts w:cstheme="minorHAnsi"/>
              </w:rPr>
            </w:pPr>
          </w:p>
        </w:tc>
        <w:tc>
          <w:tcPr>
            <w:tcW w:w="4606" w:type="dxa"/>
          </w:tcPr>
          <w:p w:rsidR="00484900" w:rsidRPr="00A94648" w:rsidRDefault="00484900" w:rsidP="00484900">
            <w:pPr>
              <w:autoSpaceDE w:val="0"/>
              <w:autoSpaceDN w:val="0"/>
              <w:adjustRightInd w:val="0"/>
              <w:rPr>
                <w:rFonts w:cstheme="minorHAnsi"/>
                <w:b/>
                <w:sz w:val="20"/>
                <w:szCs w:val="20"/>
              </w:rPr>
            </w:pPr>
            <w:r w:rsidRPr="00A94648">
              <w:rPr>
                <w:rFonts w:cstheme="minorHAnsi"/>
                <w:b/>
                <w:sz w:val="20"/>
                <w:szCs w:val="20"/>
              </w:rPr>
              <w:t>Samenwerking:</w:t>
            </w:r>
          </w:p>
          <w:p w:rsidR="00484900" w:rsidRPr="00A94648" w:rsidRDefault="00484900" w:rsidP="00A94648">
            <w:pPr>
              <w:autoSpaceDE w:val="0"/>
              <w:autoSpaceDN w:val="0"/>
              <w:adjustRightInd w:val="0"/>
              <w:rPr>
                <w:rFonts w:cstheme="minorHAnsi"/>
                <w:sz w:val="20"/>
                <w:szCs w:val="20"/>
              </w:rPr>
            </w:pPr>
            <w:r w:rsidRPr="00A94648">
              <w:rPr>
                <w:rFonts w:cstheme="minorHAnsi"/>
                <w:sz w:val="20"/>
                <w:szCs w:val="20"/>
              </w:rPr>
              <w:t xml:space="preserve">Nieuwe leerkrachten krijgen een korte workshop over het lichamelijk ondersteunen van leerlingen vanuit </w:t>
            </w:r>
            <w:r w:rsidR="00A94648">
              <w:rPr>
                <w:rFonts w:cstheme="minorHAnsi"/>
                <w:sz w:val="20"/>
                <w:szCs w:val="20"/>
              </w:rPr>
              <w:t>SSOE.</w:t>
            </w:r>
          </w:p>
        </w:tc>
      </w:tr>
    </w:tbl>
    <w:p w:rsidR="00765D35" w:rsidRDefault="00765D35" w:rsidP="00765D35">
      <w:pPr>
        <w:pStyle w:val="Geenafstand"/>
        <w:jc w:val="both"/>
        <w:rPr>
          <w:rFonts w:asciiTheme="minorHAnsi" w:hAnsiTheme="minorHAnsi"/>
          <w:b/>
          <w:sz w:val="22"/>
          <w:szCs w:val="22"/>
        </w:rPr>
      </w:pPr>
    </w:p>
    <w:p w:rsidR="00765D35" w:rsidRPr="00A94648" w:rsidRDefault="00765D35" w:rsidP="00765D35">
      <w:pPr>
        <w:pStyle w:val="Geenafstand"/>
        <w:jc w:val="both"/>
        <w:rPr>
          <w:rFonts w:asciiTheme="minorHAnsi" w:hAnsiTheme="minorHAnsi"/>
          <w:b/>
          <w:sz w:val="22"/>
          <w:szCs w:val="22"/>
        </w:rPr>
      </w:pPr>
    </w:p>
    <w:p w:rsidR="00C95A8A" w:rsidRPr="00C95A8A" w:rsidRDefault="00C95A8A" w:rsidP="003226C0">
      <w:pPr>
        <w:pStyle w:val="Geenafstand"/>
        <w:jc w:val="both"/>
        <w:rPr>
          <w:rFonts w:asciiTheme="minorHAnsi" w:hAnsiTheme="minorHAnsi"/>
          <w:sz w:val="22"/>
          <w:szCs w:val="22"/>
        </w:rPr>
      </w:pPr>
    </w:p>
    <w:p w:rsidR="00351AF9" w:rsidRDefault="00351AF9" w:rsidP="003226C0">
      <w:pPr>
        <w:pStyle w:val="Geenafstand"/>
        <w:jc w:val="both"/>
        <w:rPr>
          <w:rFonts w:asciiTheme="minorHAnsi" w:hAnsiTheme="minorHAnsi"/>
          <w:b/>
          <w:sz w:val="32"/>
          <w:szCs w:val="32"/>
        </w:rPr>
      </w:pPr>
      <w:r w:rsidRPr="0083124B">
        <w:rPr>
          <w:rFonts w:asciiTheme="minorHAnsi" w:hAnsiTheme="minorHAnsi"/>
          <w:b/>
          <w:sz w:val="32"/>
          <w:szCs w:val="32"/>
        </w:rPr>
        <w:t>5.</w:t>
      </w:r>
      <w:r w:rsidRPr="0083124B">
        <w:rPr>
          <w:rFonts w:asciiTheme="minorHAnsi" w:hAnsiTheme="minorHAnsi"/>
          <w:b/>
          <w:sz w:val="32"/>
          <w:szCs w:val="32"/>
        </w:rPr>
        <w:tab/>
        <w:t>Randvoorwaarden</w:t>
      </w:r>
    </w:p>
    <w:p w:rsidR="006C168B" w:rsidRDefault="006C168B" w:rsidP="006C168B">
      <w:pPr>
        <w:pStyle w:val="Geenafstand"/>
        <w:jc w:val="both"/>
        <w:rPr>
          <w:rFonts w:asciiTheme="minorHAnsi" w:hAnsiTheme="minorHAnsi"/>
          <w:sz w:val="22"/>
          <w:szCs w:val="22"/>
        </w:rPr>
      </w:pPr>
      <w:r>
        <w:rPr>
          <w:rFonts w:asciiTheme="minorHAnsi" w:hAnsiTheme="minorHAnsi"/>
          <w:sz w:val="22"/>
          <w:szCs w:val="22"/>
        </w:rPr>
        <w:t xml:space="preserve">De mate waarin de school ruimte heeft om leerlingen op te nemen in haar groepen of waarin zij handelingsverlegen dreigt te worden voor kinderen die al op school zijn, wordt voor een belangrijk deel bepaald door de balans in de groep voor dat moment. Onder balans in de groep wordt vooral verstaan de ruimte, die er voor de leerkrachten en de kinderen is, om voor alle kinderen in de groep een pedagogisch klimaat en een leeromgeving te bieden waarin de kinderen zich kunnen ontwikkelen. Het gaat bij de balans in de groep dus om een combinatie van </w:t>
      </w:r>
      <w:r w:rsidR="00D91DCA">
        <w:rPr>
          <w:rFonts w:asciiTheme="minorHAnsi" w:hAnsiTheme="minorHAnsi"/>
          <w:sz w:val="22"/>
          <w:szCs w:val="22"/>
        </w:rPr>
        <w:t>kindkenmerken</w:t>
      </w:r>
      <w:r>
        <w:rPr>
          <w:rFonts w:asciiTheme="minorHAnsi" w:hAnsiTheme="minorHAnsi"/>
          <w:sz w:val="22"/>
          <w:szCs w:val="22"/>
        </w:rPr>
        <w:t>, groepssamenstelling en de leerkracht van die groep. Bij aanmelding  van een kind geldt ook dat we mee laten wegen bij de aanname van het betreffende kind wat dit betekent voor de balans in de groep.</w:t>
      </w:r>
    </w:p>
    <w:p w:rsidR="00441143" w:rsidRDefault="0083124B" w:rsidP="003226C0">
      <w:pPr>
        <w:pStyle w:val="Geenafstand"/>
        <w:jc w:val="both"/>
        <w:rPr>
          <w:rFonts w:asciiTheme="minorHAnsi" w:hAnsiTheme="minorHAnsi"/>
          <w:sz w:val="22"/>
          <w:szCs w:val="22"/>
        </w:rPr>
      </w:pPr>
      <w:r>
        <w:rPr>
          <w:rFonts w:asciiTheme="minorHAnsi" w:hAnsiTheme="minorHAnsi"/>
          <w:sz w:val="22"/>
          <w:szCs w:val="22"/>
        </w:rPr>
        <w:t xml:space="preserve">Ondanks de mogelijkheden </w:t>
      </w:r>
      <w:r w:rsidR="00392E4A">
        <w:rPr>
          <w:rFonts w:asciiTheme="minorHAnsi" w:hAnsiTheme="minorHAnsi"/>
          <w:sz w:val="22"/>
          <w:szCs w:val="22"/>
        </w:rPr>
        <w:t>die wij op school aan kinderen</w:t>
      </w:r>
      <w:r>
        <w:rPr>
          <w:rFonts w:asciiTheme="minorHAnsi" w:hAnsiTheme="minorHAnsi"/>
          <w:sz w:val="22"/>
          <w:szCs w:val="22"/>
        </w:rPr>
        <w:t xml:space="preserve"> kunnen bieden,</w:t>
      </w:r>
      <w:r w:rsidR="00392E4A">
        <w:rPr>
          <w:rFonts w:asciiTheme="minorHAnsi" w:hAnsiTheme="minorHAnsi"/>
          <w:sz w:val="22"/>
          <w:szCs w:val="22"/>
        </w:rPr>
        <w:t xml:space="preserve"> kunnen wij niet alle kinderen</w:t>
      </w:r>
      <w:r>
        <w:rPr>
          <w:rFonts w:asciiTheme="minorHAnsi" w:hAnsiTheme="minorHAnsi"/>
          <w:sz w:val="22"/>
          <w:szCs w:val="22"/>
        </w:rPr>
        <w:t xml:space="preserve"> de zorg geve</w:t>
      </w:r>
      <w:r w:rsidR="001811EC">
        <w:rPr>
          <w:rFonts w:asciiTheme="minorHAnsi" w:hAnsiTheme="minorHAnsi"/>
          <w:sz w:val="22"/>
          <w:szCs w:val="22"/>
        </w:rPr>
        <w:t>n die zij verdienen. Wanneer</w:t>
      </w:r>
      <w:r>
        <w:rPr>
          <w:rFonts w:asciiTheme="minorHAnsi" w:hAnsiTheme="minorHAnsi"/>
          <w:sz w:val="22"/>
          <w:szCs w:val="22"/>
        </w:rPr>
        <w:t xml:space="preserve"> </w:t>
      </w:r>
      <w:r w:rsidR="00392E4A">
        <w:rPr>
          <w:rFonts w:asciiTheme="minorHAnsi" w:hAnsiTheme="minorHAnsi"/>
          <w:sz w:val="22"/>
          <w:szCs w:val="22"/>
        </w:rPr>
        <w:t>de problematiek van een kind</w:t>
      </w:r>
      <w:r w:rsidR="009150C1">
        <w:rPr>
          <w:rFonts w:asciiTheme="minorHAnsi" w:hAnsiTheme="minorHAnsi"/>
          <w:sz w:val="22"/>
          <w:szCs w:val="22"/>
        </w:rPr>
        <w:t xml:space="preserve"> verder reikt</w:t>
      </w:r>
      <w:bookmarkStart w:id="0" w:name="_GoBack"/>
      <w:bookmarkEnd w:id="0"/>
      <w:r>
        <w:rPr>
          <w:rFonts w:asciiTheme="minorHAnsi" w:hAnsiTheme="minorHAnsi"/>
          <w:sz w:val="22"/>
          <w:szCs w:val="22"/>
        </w:rPr>
        <w:t xml:space="preserve"> dan onze ex</w:t>
      </w:r>
      <w:r w:rsidR="00392E4A">
        <w:rPr>
          <w:rFonts w:asciiTheme="minorHAnsi" w:hAnsiTheme="minorHAnsi"/>
          <w:sz w:val="22"/>
          <w:szCs w:val="22"/>
        </w:rPr>
        <w:t>pertise kunnen wij dit kind</w:t>
      </w:r>
      <w:r>
        <w:rPr>
          <w:rFonts w:asciiTheme="minorHAnsi" w:hAnsiTheme="minorHAnsi"/>
          <w:sz w:val="22"/>
          <w:szCs w:val="22"/>
        </w:rPr>
        <w:t xml:space="preserve"> niet aannemen, o</w:t>
      </w:r>
      <w:r w:rsidR="001811EC">
        <w:rPr>
          <w:rFonts w:asciiTheme="minorHAnsi" w:hAnsiTheme="minorHAnsi"/>
          <w:sz w:val="22"/>
          <w:szCs w:val="22"/>
        </w:rPr>
        <w:t>f moeten wij he</w:t>
      </w:r>
      <w:r>
        <w:rPr>
          <w:rFonts w:asciiTheme="minorHAnsi" w:hAnsiTheme="minorHAnsi"/>
          <w:sz w:val="22"/>
          <w:szCs w:val="22"/>
        </w:rPr>
        <w:t>m/haar doorverwijzen naar een andere onderwijsinstelling.</w:t>
      </w:r>
      <w:r w:rsidR="00441143">
        <w:rPr>
          <w:rFonts w:asciiTheme="minorHAnsi" w:hAnsiTheme="minorHAnsi"/>
          <w:sz w:val="22"/>
          <w:szCs w:val="22"/>
        </w:rPr>
        <w:t xml:space="preserve"> Wij zoeken dan samen met ouders/verzorgers naar een geschikte school. </w:t>
      </w:r>
      <w:r>
        <w:rPr>
          <w:rFonts w:asciiTheme="minorHAnsi" w:hAnsiTheme="minorHAnsi"/>
          <w:sz w:val="22"/>
          <w:szCs w:val="22"/>
        </w:rPr>
        <w:t xml:space="preserve"> </w:t>
      </w:r>
    </w:p>
    <w:p w:rsidR="0083124B" w:rsidRDefault="00392E4A" w:rsidP="003226C0">
      <w:pPr>
        <w:pStyle w:val="Geenafstand"/>
        <w:jc w:val="both"/>
        <w:rPr>
          <w:rFonts w:asciiTheme="minorHAnsi" w:hAnsiTheme="minorHAnsi"/>
          <w:sz w:val="22"/>
          <w:szCs w:val="22"/>
        </w:rPr>
      </w:pPr>
      <w:r>
        <w:rPr>
          <w:rFonts w:asciiTheme="minorHAnsi" w:hAnsiTheme="minorHAnsi"/>
          <w:sz w:val="22"/>
          <w:szCs w:val="22"/>
        </w:rPr>
        <w:t>Ook wanneer een kind</w:t>
      </w:r>
      <w:r w:rsidR="00441143">
        <w:rPr>
          <w:rFonts w:asciiTheme="minorHAnsi" w:hAnsiTheme="minorHAnsi"/>
          <w:sz w:val="22"/>
          <w:szCs w:val="22"/>
        </w:rPr>
        <w:t xml:space="preserve"> bij ons op school wordt aangemeld als er op een andere school nog onderzoeken</w:t>
      </w:r>
      <w:r>
        <w:rPr>
          <w:rFonts w:asciiTheme="minorHAnsi" w:hAnsiTheme="minorHAnsi"/>
          <w:sz w:val="22"/>
          <w:szCs w:val="22"/>
        </w:rPr>
        <w:t xml:space="preserve"> lopen, nemen wij dit kind </w:t>
      </w:r>
      <w:r w:rsidR="00441143">
        <w:rPr>
          <w:rFonts w:asciiTheme="minorHAnsi" w:hAnsiTheme="minorHAnsi"/>
          <w:sz w:val="22"/>
          <w:szCs w:val="22"/>
        </w:rPr>
        <w:t>(nog) niet aan.</w:t>
      </w:r>
    </w:p>
    <w:p w:rsidR="00503267" w:rsidRDefault="00503267" w:rsidP="003226C0">
      <w:pPr>
        <w:pStyle w:val="Geenafstand"/>
        <w:jc w:val="both"/>
        <w:rPr>
          <w:rFonts w:asciiTheme="minorHAnsi" w:hAnsiTheme="minorHAnsi"/>
          <w:sz w:val="22"/>
          <w:szCs w:val="22"/>
        </w:rPr>
      </w:pPr>
      <w:r>
        <w:rPr>
          <w:rFonts w:asciiTheme="minorHAnsi" w:hAnsiTheme="minorHAnsi"/>
          <w:sz w:val="22"/>
          <w:szCs w:val="22"/>
        </w:rPr>
        <w:t>We willen er zijn voor elk kind en vinden de balans in de groep het uitgangspunt om te bekijken of een kind daadwerkelijk op de school opgevangen kan worden.</w:t>
      </w:r>
    </w:p>
    <w:p w:rsidR="00503267" w:rsidRDefault="00503267" w:rsidP="003226C0">
      <w:pPr>
        <w:pStyle w:val="Geenafstand"/>
        <w:jc w:val="both"/>
        <w:rPr>
          <w:rFonts w:asciiTheme="minorHAnsi" w:hAnsiTheme="minorHAnsi"/>
          <w:sz w:val="22"/>
          <w:szCs w:val="22"/>
        </w:rPr>
      </w:pPr>
      <w:r>
        <w:rPr>
          <w:rFonts w:asciiTheme="minorHAnsi" w:hAnsiTheme="minorHAnsi"/>
          <w:sz w:val="22"/>
          <w:szCs w:val="22"/>
        </w:rPr>
        <w:lastRenderedPageBreak/>
        <w:t>We vinden het erg belangrijk dat we hierin duidelijk kunnen zijn naar ouders. Niet alleen aan het begin van de schoolloopbaan</w:t>
      </w:r>
      <w:r w:rsidR="00F97DDB">
        <w:rPr>
          <w:rFonts w:asciiTheme="minorHAnsi" w:hAnsiTheme="minorHAnsi"/>
          <w:sz w:val="22"/>
          <w:szCs w:val="22"/>
        </w:rPr>
        <w:t>,</w:t>
      </w:r>
      <w:r>
        <w:rPr>
          <w:rFonts w:asciiTheme="minorHAnsi" w:hAnsiTheme="minorHAnsi"/>
          <w:sz w:val="22"/>
          <w:szCs w:val="22"/>
        </w:rPr>
        <w:t xml:space="preserve"> maar ook tijdens.</w:t>
      </w:r>
    </w:p>
    <w:p w:rsidR="00503267" w:rsidRDefault="00503267" w:rsidP="003226C0">
      <w:pPr>
        <w:pStyle w:val="Geenafstand"/>
        <w:jc w:val="both"/>
        <w:rPr>
          <w:rFonts w:asciiTheme="minorHAnsi" w:hAnsiTheme="minorHAnsi"/>
          <w:sz w:val="22"/>
          <w:szCs w:val="22"/>
        </w:rPr>
      </w:pPr>
    </w:p>
    <w:p w:rsidR="0083124B" w:rsidRDefault="00041137" w:rsidP="003226C0">
      <w:pPr>
        <w:pStyle w:val="Geenafstand"/>
        <w:jc w:val="both"/>
        <w:rPr>
          <w:rFonts w:asciiTheme="minorHAnsi" w:hAnsiTheme="minorHAnsi"/>
          <w:b/>
          <w:sz w:val="22"/>
          <w:szCs w:val="22"/>
        </w:rPr>
      </w:pPr>
      <w:r w:rsidRPr="00503267">
        <w:rPr>
          <w:rFonts w:asciiTheme="minorHAnsi" w:hAnsiTheme="minorHAnsi"/>
          <w:b/>
          <w:sz w:val="22"/>
          <w:szCs w:val="22"/>
        </w:rPr>
        <w:t>Leren en ontwikkeling</w:t>
      </w:r>
    </w:p>
    <w:p w:rsidR="00503267" w:rsidRDefault="00503267" w:rsidP="003226C0">
      <w:pPr>
        <w:pStyle w:val="Geenafstand"/>
        <w:jc w:val="both"/>
        <w:rPr>
          <w:rFonts w:asciiTheme="minorHAnsi" w:hAnsiTheme="minorHAnsi"/>
          <w:sz w:val="22"/>
          <w:szCs w:val="22"/>
        </w:rPr>
      </w:pPr>
      <w:r>
        <w:rPr>
          <w:rFonts w:asciiTheme="minorHAnsi" w:hAnsiTheme="minorHAnsi"/>
          <w:sz w:val="22"/>
          <w:szCs w:val="22"/>
        </w:rPr>
        <w:t>We komen aan onze grens als het welbevinden van kind, groep én leerkracht in het geding komt. Kun je voldoende tijd genereren om aan de instructiebehoefte tegemoet te komen?</w:t>
      </w:r>
    </w:p>
    <w:p w:rsidR="00503267" w:rsidRDefault="00503267" w:rsidP="003226C0">
      <w:pPr>
        <w:pStyle w:val="Geenafstand"/>
        <w:jc w:val="both"/>
        <w:rPr>
          <w:rFonts w:asciiTheme="minorHAnsi" w:hAnsiTheme="minorHAnsi"/>
          <w:sz w:val="22"/>
          <w:szCs w:val="22"/>
        </w:rPr>
      </w:pPr>
      <w:r>
        <w:rPr>
          <w:rFonts w:asciiTheme="minorHAnsi" w:hAnsiTheme="minorHAnsi"/>
          <w:sz w:val="22"/>
          <w:szCs w:val="22"/>
        </w:rPr>
        <w:t>We vragen ons af of we de kinderen voldoende passend onderwijs kunnen bieden als er meer dan twee kinderen met een eigen leerlijn (OPP) in de groep</w:t>
      </w:r>
      <w:r w:rsidR="00543532">
        <w:rPr>
          <w:rFonts w:asciiTheme="minorHAnsi" w:hAnsiTheme="minorHAnsi"/>
          <w:sz w:val="22"/>
          <w:szCs w:val="22"/>
        </w:rPr>
        <w:t xml:space="preserve"> zitten</w:t>
      </w:r>
      <w:r>
        <w:rPr>
          <w:rFonts w:asciiTheme="minorHAnsi" w:hAnsiTheme="minorHAnsi"/>
          <w:sz w:val="22"/>
          <w:szCs w:val="22"/>
        </w:rPr>
        <w:t xml:space="preserve">. Ook ervaren we een grens als er op meer dan twee ontwikkelingsgebieden een groot verschil is met de rest van de groep. </w:t>
      </w:r>
    </w:p>
    <w:p w:rsidR="00AB3CF1" w:rsidRDefault="00AB3CF1" w:rsidP="003226C0">
      <w:pPr>
        <w:pStyle w:val="Geenafstand"/>
        <w:jc w:val="both"/>
        <w:rPr>
          <w:rFonts w:asciiTheme="minorHAnsi" w:hAnsiTheme="minorHAnsi"/>
          <w:sz w:val="22"/>
          <w:szCs w:val="22"/>
        </w:rPr>
      </w:pPr>
      <w:r>
        <w:rPr>
          <w:rFonts w:asciiTheme="minorHAnsi" w:hAnsiTheme="minorHAnsi"/>
          <w:sz w:val="22"/>
          <w:szCs w:val="22"/>
        </w:rPr>
        <w:t xml:space="preserve">Voor kinderen die structureel buiten de klas moeten werken, omdat ze in de groep niet kunnen functioneren ervaren we een grens t.a.v. een </w:t>
      </w:r>
      <w:r w:rsidR="00543532">
        <w:rPr>
          <w:rFonts w:asciiTheme="minorHAnsi" w:hAnsiTheme="minorHAnsi"/>
          <w:sz w:val="22"/>
          <w:szCs w:val="22"/>
        </w:rPr>
        <w:t xml:space="preserve">rustige </w:t>
      </w:r>
      <w:r>
        <w:rPr>
          <w:rFonts w:asciiTheme="minorHAnsi" w:hAnsiTheme="minorHAnsi"/>
          <w:sz w:val="22"/>
          <w:szCs w:val="22"/>
        </w:rPr>
        <w:t xml:space="preserve">werkplek. Ons gebouw is hiervoor onvoldoende toegerust en </w:t>
      </w:r>
      <w:r w:rsidR="00543532">
        <w:rPr>
          <w:rFonts w:asciiTheme="minorHAnsi" w:hAnsiTheme="minorHAnsi"/>
          <w:sz w:val="22"/>
          <w:szCs w:val="22"/>
        </w:rPr>
        <w:t xml:space="preserve">daarvoor </w:t>
      </w:r>
      <w:r>
        <w:rPr>
          <w:rFonts w:asciiTheme="minorHAnsi" w:hAnsiTheme="minorHAnsi"/>
          <w:sz w:val="22"/>
          <w:szCs w:val="22"/>
        </w:rPr>
        <w:t>missen we de personele bezetting.</w:t>
      </w:r>
    </w:p>
    <w:p w:rsidR="00543532" w:rsidRDefault="00543532" w:rsidP="003226C0">
      <w:pPr>
        <w:pStyle w:val="Geenafstand"/>
        <w:jc w:val="both"/>
        <w:rPr>
          <w:rFonts w:asciiTheme="minorHAnsi" w:hAnsiTheme="minorHAnsi"/>
          <w:sz w:val="22"/>
          <w:szCs w:val="22"/>
        </w:rPr>
      </w:pPr>
      <w:r>
        <w:rPr>
          <w:rFonts w:asciiTheme="minorHAnsi" w:hAnsiTheme="minorHAnsi"/>
          <w:sz w:val="22"/>
          <w:szCs w:val="22"/>
        </w:rPr>
        <w:t>Kinderen met een IQ minder dan 80 kunnen wij in principe niet begeleiden. Mogelijk kunnen wij niet voldoen aan hun onderwijsbehoeften. Per geval zullen wij de situatie bespreken.</w:t>
      </w:r>
    </w:p>
    <w:p w:rsidR="00503267" w:rsidRDefault="00503267" w:rsidP="003226C0">
      <w:pPr>
        <w:pStyle w:val="Geenafstand"/>
        <w:jc w:val="both"/>
        <w:rPr>
          <w:rFonts w:asciiTheme="minorHAnsi" w:hAnsiTheme="minorHAnsi"/>
          <w:sz w:val="22"/>
          <w:szCs w:val="22"/>
        </w:rPr>
      </w:pPr>
      <w:r>
        <w:rPr>
          <w:rFonts w:asciiTheme="minorHAnsi" w:hAnsiTheme="minorHAnsi"/>
          <w:sz w:val="22"/>
          <w:szCs w:val="22"/>
        </w:rPr>
        <w:t>Spreekt een leerling gee</w:t>
      </w:r>
      <w:r w:rsidR="00392E4A">
        <w:rPr>
          <w:rFonts w:asciiTheme="minorHAnsi" w:hAnsiTheme="minorHAnsi"/>
          <w:sz w:val="22"/>
          <w:szCs w:val="22"/>
        </w:rPr>
        <w:t>n Nederlands en komt het kind</w:t>
      </w:r>
      <w:r>
        <w:rPr>
          <w:rFonts w:asciiTheme="minorHAnsi" w:hAnsiTheme="minorHAnsi"/>
          <w:sz w:val="22"/>
          <w:szCs w:val="22"/>
        </w:rPr>
        <w:t xml:space="preserve"> uit het buitenland dan reikt ons onderwijs onvoldoende aan de o</w:t>
      </w:r>
      <w:r w:rsidR="00392E4A">
        <w:rPr>
          <w:rFonts w:asciiTheme="minorHAnsi" w:hAnsiTheme="minorHAnsi"/>
          <w:sz w:val="22"/>
          <w:szCs w:val="22"/>
        </w:rPr>
        <w:t>nderwijsbehoefte van het kind</w:t>
      </w:r>
      <w:r>
        <w:rPr>
          <w:rFonts w:asciiTheme="minorHAnsi" w:hAnsiTheme="minorHAnsi"/>
          <w:sz w:val="22"/>
          <w:szCs w:val="22"/>
        </w:rPr>
        <w:t>. Wij verwijzen dan door naar Opvangproject neveninstromers De Wereld</w:t>
      </w:r>
      <w:r w:rsidR="00543532">
        <w:rPr>
          <w:rFonts w:asciiTheme="minorHAnsi" w:hAnsiTheme="minorHAnsi"/>
          <w:sz w:val="22"/>
          <w:szCs w:val="22"/>
        </w:rPr>
        <w:t>wijzer</w:t>
      </w:r>
      <w:r>
        <w:rPr>
          <w:rFonts w:asciiTheme="minorHAnsi" w:hAnsiTheme="minorHAnsi"/>
          <w:sz w:val="22"/>
          <w:szCs w:val="22"/>
        </w:rPr>
        <w:t xml:space="preserve">. </w:t>
      </w:r>
    </w:p>
    <w:p w:rsidR="00503267" w:rsidRDefault="00503267" w:rsidP="003226C0">
      <w:pPr>
        <w:pStyle w:val="Geenafstand"/>
        <w:jc w:val="both"/>
        <w:rPr>
          <w:rFonts w:asciiTheme="minorHAnsi" w:hAnsiTheme="minorHAnsi"/>
          <w:sz w:val="22"/>
          <w:szCs w:val="22"/>
        </w:rPr>
      </w:pPr>
    </w:p>
    <w:p w:rsidR="00503267" w:rsidRPr="00503267" w:rsidRDefault="00503267" w:rsidP="003226C0">
      <w:pPr>
        <w:pStyle w:val="Geenafstand"/>
        <w:jc w:val="both"/>
        <w:rPr>
          <w:rFonts w:asciiTheme="minorHAnsi" w:hAnsiTheme="minorHAnsi"/>
          <w:b/>
          <w:sz w:val="22"/>
          <w:szCs w:val="22"/>
        </w:rPr>
      </w:pPr>
      <w:r w:rsidRPr="00503267">
        <w:rPr>
          <w:rFonts w:asciiTheme="minorHAnsi" w:hAnsiTheme="minorHAnsi"/>
          <w:b/>
          <w:sz w:val="22"/>
          <w:szCs w:val="22"/>
        </w:rPr>
        <w:t>Fysiek-medisch</w:t>
      </w:r>
    </w:p>
    <w:p w:rsidR="00503267" w:rsidRDefault="00503267" w:rsidP="003226C0">
      <w:pPr>
        <w:pStyle w:val="Geenafstand"/>
        <w:jc w:val="both"/>
        <w:rPr>
          <w:rFonts w:asciiTheme="minorHAnsi" w:hAnsiTheme="minorHAnsi"/>
          <w:sz w:val="22"/>
          <w:szCs w:val="22"/>
        </w:rPr>
      </w:pPr>
      <w:r>
        <w:rPr>
          <w:rFonts w:asciiTheme="minorHAnsi" w:hAnsiTheme="minorHAnsi"/>
          <w:sz w:val="22"/>
          <w:szCs w:val="22"/>
        </w:rPr>
        <w:t>Leerlingen met zwaar medische klachten, die verpleegkundige handelingen en dagelijkse medische zorg vragen, vragen zoveel extra dat we de bal</w:t>
      </w:r>
      <w:r w:rsidR="00543532">
        <w:rPr>
          <w:rFonts w:asciiTheme="minorHAnsi" w:hAnsiTheme="minorHAnsi"/>
          <w:sz w:val="22"/>
          <w:szCs w:val="22"/>
        </w:rPr>
        <w:t>a</w:t>
      </w:r>
      <w:r>
        <w:rPr>
          <w:rFonts w:asciiTheme="minorHAnsi" w:hAnsiTheme="minorHAnsi"/>
          <w:sz w:val="22"/>
          <w:szCs w:val="22"/>
        </w:rPr>
        <w:t>ns in de</w:t>
      </w:r>
      <w:r w:rsidR="00543532">
        <w:rPr>
          <w:rFonts w:asciiTheme="minorHAnsi" w:hAnsiTheme="minorHAnsi"/>
          <w:sz w:val="22"/>
          <w:szCs w:val="22"/>
        </w:rPr>
        <w:t xml:space="preserve"> </w:t>
      </w:r>
      <w:r>
        <w:rPr>
          <w:rFonts w:asciiTheme="minorHAnsi" w:hAnsiTheme="minorHAnsi"/>
          <w:sz w:val="22"/>
          <w:szCs w:val="22"/>
        </w:rPr>
        <w:t>groep niet meer als een evenwicht ervaren.</w:t>
      </w:r>
    </w:p>
    <w:p w:rsidR="00AB3CF1" w:rsidRDefault="00AB3CF1" w:rsidP="003226C0">
      <w:pPr>
        <w:pStyle w:val="Geenafstand"/>
        <w:jc w:val="both"/>
        <w:rPr>
          <w:rFonts w:asciiTheme="minorHAnsi" w:hAnsiTheme="minorHAnsi"/>
          <w:sz w:val="22"/>
          <w:szCs w:val="22"/>
        </w:rPr>
      </w:pPr>
    </w:p>
    <w:p w:rsidR="00AB3CF1" w:rsidRDefault="00AB3CF1" w:rsidP="003226C0">
      <w:pPr>
        <w:pStyle w:val="Geenafstand"/>
        <w:jc w:val="both"/>
        <w:rPr>
          <w:rFonts w:asciiTheme="minorHAnsi" w:hAnsiTheme="minorHAnsi"/>
          <w:b/>
          <w:sz w:val="22"/>
          <w:szCs w:val="22"/>
        </w:rPr>
      </w:pPr>
      <w:r>
        <w:rPr>
          <w:rFonts w:asciiTheme="minorHAnsi" w:hAnsiTheme="minorHAnsi"/>
          <w:b/>
          <w:sz w:val="22"/>
          <w:szCs w:val="22"/>
        </w:rPr>
        <w:t>Sociaal-emotioneel</w:t>
      </w:r>
    </w:p>
    <w:p w:rsidR="00AB3CF1" w:rsidRDefault="00AB3CF1" w:rsidP="003226C0">
      <w:pPr>
        <w:pStyle w:val="Geenafstand"/>
        <w:jc w:val="both"/>
        <w:rPr>
          <w:rFonts w:asciiTheme="minorHAnsi" w:hAnsiTheme="minorHAnsi"/>
          <w:sz w:val="22"/>
          <w:szCs w:val="22"/>
        </w:rPr>
      </w:pPr>
      <w:r>
        <w:rPr>
          <w:rFonts w:asciiTheme="minorHAnsi" w:hAnsiTheme="minorHAnsi"/>
          <w:sz w:val="22"/>
          <w:szCs w:val="22"/>
        </w:rPr>
        <w:t>We er</w:t>
      </w:r>
      <w:r w:rsidR="00392E4A">
        <w:rPr>
          <w:rFonts w:asciiTheme="minorHAnsi" w:hAnsiTheme="minorHAnsi"/>
          <w:sz w:val="22"/>
          <w:szCs w:val="22"/>
        </w:rPr>
        <w:t>varen een grens als een kind</w:t>
      </w:r>
      <w:r>
        <w:rPr>
          <w:rFonts w:asciiTheme="minorHAnsi" w:hAnsiTheme="minorHAnsi"/>
          <w:sz w:val="22"/>
          <w:szCs w:val="22"/>
        </w:rPr>
        <w:t xml:space="preserve"> voor zichzelf, medeleerlingen of structureel een bedreiging vormt. Ook ervaren we een grens als de rest van de groep hierdoor te weinig aandacht krijgt.</w:t>
      </w:r>
    </w:p>
    <w:p w:rsidR="00AB3CF1" w:rsidRDefault="00AB3CF1" w:rsidP="003226C0">
      <w:pPr>
        <w:pStyle w:val="Geenafstand"/>
        <w:jc w:val="both"/>
        <w:rPr>
          <w:rFonts w:asciiTheme="minorHAnsi" w:hAnsiTheme="minorHAnsi"/>
          <w:sz w:val="22"/>
          <w:szCs w:val="22"/>
        </w:rPr>
      </w:pPr>
    </w:p>
    <w:p w:rsidR="00AB3CF1" w:rsidRPr="00D91DCA" w:rsidRDefault="00392E4A" w:rsidP="003226C0">
      <w:pPr>
        <w:pStyle w:val="Geenafstand"/>
        <w:jc w:val="both"/>
        <w:rPr>
          <w:rFonts w:ascii="Arial" w:hAnsi="Arial"/>
          <w:sz w:val="16"/>
          <w:szCs w:val="16"/>
        </w:rPr>
      </w:pPr>
      <w:r w:rsidRPr="00D91DCA">
        <w:rPr>
          <w:rStyle w:val="Verwijzingopmerking"/>
          <w:rFonts w:ascii="Arial" w:hAnsi="Arial"/>
        </w:rPr>
        <w:t xml:space="preserve"> </w:t>
      </w:r>
      <w:r w:rsidRPr="00D91DCA">
        <w:rPr>
          <w:rFonts w:asciiTheme="minorHAnsi" w:hAnsiTheme="minorHAnsi"/>
          <w:sz w:val="22"/>
          <w:szCs w:val="22"/>
        </w:rPr>
        <w:t xml:space="preserve"> </w:t>
      </w:r>
    </w:p>
    <w:p w:rsidR="00F97DDB" w:rsidRPr="00F97DDB" w:rsidRDefault="00F97DDB" w:rsidP="003226C0">
      <w:pPr>
        <w:pStyle w:val="Geenafstand"/>
        <w:jc w:val="both"/>
        <w:rPr>
          <w:rFonts w:asciiTheme="minorHAnsi" w:hAnsiTheme="minorHAnsi"/>
          <w:b/>
          <w:sz w:val="22"/>
          <w:szCs w:val="22"/>
        </w:rPr>
      </w:pPr>
      <w:r w:rsidRPr="00F97DDB">
        <w:rPr>
          <w:rFonts w:asciiTheme="minorHAnsi" w:hAnsiTheme="minorHAnsi"/>
          <w:b/>
          <w:sz w:val="22"/>
          <w:szCs w:val="22"/>
        </w:rPr>
        <w:t>5.1 Overige randvoorwaarden</w:t>
      </w:r>
    </w:p>
    <w:p w:rsidR="00F97DDB" w:rsidRDefault="00F97DDB" w:rsidP="003226C0">
      <w:pPr>
        <w:pStyle w:val="Geenafstand"/>
        <w:jc w:val="both"/>
        <w:rPr>
          <w:rFonts w:asciiTheme="minorHAnsi" w:hAnsiTheme="minorHAnsi"/>
          <w:sz w:val="22"/>
          <w:szCs w:val="22"/>
        </w:rPr>
      </w:pPr>
      <w:r>
        <w:rPr>
          <w:rFonts w:asciiTheme="minorHAnsi" w:hAnsiTheme="minorHAnsi"/>
          <w:sz w:val="22"/>
          <w:szCs w:val="22"/>
        </w:rPr>
        <w:t xml:space="preserve">De overige randvoorwaarden die nodig zijn om onze ambities waar te maken zijn tijd en geld. </w:t>
      </w:r>
    </w:p>
    <w:p w:rsidR="00F97DDB" w:rsidRDefault="00F97DDB" w:rsidP="00F97DDB">
      <w:pPr>
        <w:pStyle w:val="Geenafstand"/>
        <w:numPr>
          <w:ilvl w:val="0"/>
          <w:numId w:val="16"/>
        </w:numPr>
        <w:jc w:val="both"/>
        <w:rPr>
          <w:rFonts w:asciiTheme="minorHAnsi" w:hAnsiTheme="minorHAnsi"/>
          <w:sz w:val="22"/>
          <w:szCs w:val="22"/>
        </w:rPr>
      </w:pPr>
      <w:r>
        <w:rPr>
          <w:rFonts w:asciiTheme="minorHAnsi" w:hAnsiTheme="minorHAnsi"/>
          <w:sz w:val="22"/>
          <w:szCs w:val="22"/>
        </w:rPr>
        <w:t>Tijd: om plannen te ontwikkelen en uit te voeren als leerkracht, zorgteam of directie.</w:t>
      </w:r>
    </w:p>
    <w:p w:rsidR="00F97DDB" w:rsidRDefault="00F97DDB" w:rsidP="00F97DDB">
      <w:pPr>
        <w:pStyle w:val="Geenafstand"/>
        <w:numPr>
          <w:ilvl w:val="0"/>
          <w:numId w:val="16"/>
        </w:numPr>
        <w:jc w:val="both"/>
        <w:rPr>
          <w:rFonts w:asciiTheme="minorHAnsi" w:hAnsiTheme="minorHAnsi"/>
          <w:sz w:val="22"/>
          <w:szCs w:val="22"/>
        </w:rPr>
      </w:pPr>
      <w:r>
        <w:rPr>
          <w:rFonts w:asciiTheme="minorHAnsi" w:hAnsiTheme="minorHAnsi"/>
          <w:sz w:val="22"/>
          <w:szCs w:val="22"/>
        </w:rPr>
        <w:t xml:space="preserve">Geld: om Passend onderwijs optimaal uit te voeren zouden de leerkrachten meer ondersteuning kunnen gebruiken in de klassen in de vorm van bijvoorbeeld meer klassenassistenten (meer handen), maar ook bijvoorbeeld iemand die kinderen met een Ontwikkelingsperspectief extra ondersteuning kan bieden. </w:t>
      </w:r>
    </w:p>
    <w:p w:rsidR="0071488E" w:rsidRPr="00F97DDB" w:rsidRDefault="0071488E" w:rsidP="0071488E">
      <w:pPr>
        <w:pStyle w:val="Geenafstand"/>
        <w:jc w:val="both"/>
        <w:rPr>
          <w:rFonts w:asciiTheme="minorHAnsi" w:hAnsiTheme="minorHAnsi"/>
          <w:sz w:val="22"/>
          <w:szCs w:val="22"/>
        </w:rPr>
      </w:pPr>
    </w:p>
    <w:p w:rsidR="000D01E9" w:rsidRDefault="000D01E9">
      <w:pPr>
        <w:spacing w:after="200" w:line="276" w:lineRule="auto"/>
        <w:rPr>
          <w:rFonts w:asciiTheme="minorHAnsi" w:hAnsiTheme="minorHAnsi"/>
          <w:b/>
          <w:sz w:val="32"/>
          <w:szCs w:val="32"/>
        </w:rPr>
      </w:pPr>
      <w:r>
        <w:rPr>
          <w:rFonts w:asciiTheme="minorHAnsi" w:hAnsiTheme="minorHAnsi"/>
          <w:b/>
          <w:sz w:val="32"/>
          <w:szCs w:val="32"/>
        </w:rPr>
        <w:br w:type="page"/>
      </w:r>
    </w:p>
    <w:p w:rsidR="00351AF9" w:rsidRPr="0083124B" w:rsidRDefault="00351AF9" w:rsidP="003226C0">
      <w:pPr>
        <w:pStyle w:val="Geenafstand"/>
        <w:jc w:val="both"/>
        <w:rPr>
          <w:rFonts w:asciiTheme="minorHAnsi" w:hAnsiTheme="minorHAnsi"/>
          <w:b/>
          <w:sz w:val="32"/>
          <w:szCs w:val="32"/>
        </w:rPr>
      </w:pPr>
      <w:r w:rsidRPr="0083124B">
        <w:rPr>
          <w:rFonts w:asciiTheme="minorHAnsi" w:hAnsiTheme="minorHAnsi"/>
          <w:b/>
          <w:sz w:val="32"/>
          <w:szCs w:val="32"/>
        </w:rPr>
        <w:lastRenderedPageBreak/>
        <w:t>6.</w:t>
      </w:r>
      <w:r w:rsidRPr="0083124B">
        <w:rPr>
          <w:rFonts w:asciiTheme="minorHAnsi" w:hAnsiTheme="minorHAnsi"/>
          <w:b/>
          <w:sz w:val="32"/>
          <w:szCs w:val="32"/>
        </w:rPr>
        <w:tab/>
        <w:t>Conclusies en ambities</w:t>
      </w:r>
    </w:p>
    <w:p w:rsidR="00942A10" w:rsidRDefault="00392E4A" w:rsidP="003226C0">
      <w:pPr>
        <w:pStyle w:val="Geenafstand"/>
        <w:jc w:val="both"/>
        <w:rPr>
          <w:rFonts w:asciiTheme="minorHAnsi" w:hAnsiTheme="minorHAnsi"/>
          <w:sz w:val="22"/>
          <w:szCs w:val="22"/>
        </w:rPr>
      </w:pPr>
      <w:r>
        <w:rPr>
          <w:rFonts w:asciiTheme="minorHAnsi" w:hAnsiTheme="minorHAnsi"/>
          <w:sz w:val="22"/>
          <w:szCs w:val="22"/>
        </w:rPr>
        <w:t>Naar aanleiding van dit document e</w:t>
      </w:r>
      <w:r w:rsidR="00942A10" w:rsidRPr="00942A10">
        <w:rPr>
          <w:rFonts w:asciiTheme="minorHAnsi" w:hAnsiTheme="minorHAnsi"/>
          <w:sz w:val="22"/>
          <w:szCs w:val="22"/>
        </w:rPr>
        <w:t>n de vastgestelde</w:t>
      </w:r>
      <w:r w:rsidR="00942A10">
        <w:rPr>
          <w:rFonts w:asciiTheme="minorHAnsi" w:hAnsiTheme="minorHAnsi"/>
          <w:sz w:val="22"/>
          <w:szCs w:val="22"/>
        </w:rPr>
        <w:t xml:space="preserve"> kwaliteit van ons onderwijs op basis van de kwaliteitsindicatoren, hebben wij onderstaande conclusie getrokken:</w:t>
      </w:r>
    </w:p>
    <w:p w:rsidR="00AB3CF1" w:rsidRDefault="00AB3CF1" w:rsidP="003226C0">
      <w:pPr>
        <w:pStyle w:val="Geenafstand"/>
        <w:jc w:val="both"/>
        <w:rPr>
          <w:rFonts w:asciiTheme="minorHAnsi" w:hAnsiTheme="minorHAnsi"/>
          <w:sz w:val="22"/>
          <w:szCs w:val="22"/>
        </w:rPr>
      </w:pPr>
      <w:r>
        <w:rPr>
          <w:rFonts w:asciiTheme="minorHAnsi" w:hAnsiTheme="minorHAnsi"/>
          <w:sz w:val="22"/>
          <w:szCs w:val="22"/>
        </w:rPr>
        <w:t xml:space="preserve">Dat we bij de meeste indicatoren voldoende kunnen aankruisen. </w:t>
      </w:r>
      <w:r w:rsidR="00F97DDB">
        <w:rPr>
          <w:rFonts w:asciiTheme="minorHAnsi" w:hAnsiTheme="minorHAnsi"/>
          <w:sz w:val="22"/>
          <w:szCs w:val="22"/>
        </w:rPr>
        <w:t>Binnen Handelingsgericht werken moet de</w:t>
      </w:r>
      <w:r>
        <w:rPr>
          <w:rFonts w:asciiTheme="minorHAnsi" w:hAnsiTheme="minorHAnsi"/>
          <w:sz w:val="22"/>
          <w:szCs w:val="22"/>
        </w:rPr>
        <w:t xml:space="preserve"> analyse en</w:t>
      </w:r>
      <w:r w:rsidR="00F97DDB">
        <w:rPr>
          <w:rFonts w:asciiTheme="minorHAnsi" w:hAnsiTheme="minorHAnsi"/>
          <w:sz w:val="22"/>
          <w:szCs w:val="22"/>
        </w:rPr>
        <w:t xml:space="preserve"> evaluatie van de gegevens </w:t>
      </w:r>
      <w:r>
        <w:rPr>
          <w:rFonts w:asciiTheme="minorHAnsi" w:hAnsiTheme="minorHAnsi"/>
          <w:sz w:val="22"/>
          <w:szCs w:val="22"/>
        </w:rPr>
        <w:t>verder uitgediept worden. Het opstellen en uitvoeren van een ontwikkelingsperspectief moet verder ontwikkeld worden.</w:t>
      </w:r>
    </w:p>
    <w:p w:rsidR="00FC6B22" w:rsidRDefault="00FC6B22" w:rsidP="003226C0">
      <w:pPr>
        <w:pStyle w:val="Geenafstand"/>
        <w:jc w:val="both"/>
        <w:rPr>
          <w:rFonts w:asciiTheme="minorHAnsi" w:hAnsiTheme="minorHAnsi"/>
          <w:sz w:val="22"/>
          <w:szCs w:val="22"/>
        </w:rPr>
      </w:pPr>
    </w:p>
    <w:p w:rsidR="00FC6B22" w:rsidRPr="00FC6B22" w:rsidRDefault="00FC6B22" w:rsidP="003226C0">
      <w:pPr>
        <w:pStyle w:val="Geenafstand"/>
        <w:jc w:val="both"/>
        <w:rPr>
          <w:rFonts w:asciiTheme="minorHAnsi" w:hAnsiTheme="minorHAnsi"/>
          <w:sz w:val="22"/>
          <w:szCs w:val="22"/>
        </w:rPr>
      </w:pPr>
      <w:r w:rsidRPr="00FC6B22">
        <w:rPr>
          <w:rFonts w:asciiTheme="minorHAnsi" w:hAnsiTheme="minorHAnsi"/>
          <w:sz w:val="22"/>
          <w:szCs w:val="22"/>
        </w:rPr>
        <w:t>Op basis van die gegevens richten wij ons de komende jaren op de volgende zaken:</w:t>
      </w:r>
    </w:p>
    <w:p w:rsidR="00FC6B22" w:rsidRPr="00392E4A" w:rsidRDefault="00FC6B22" w:rsidP="000D01E9">
      <w:pPr>
        <w:pStyle w:val="Lijstalinea"/>
        <w:numPr>
          <w:ilvl w:val="0"/>
          <w:numId w:val="22"/>
        </w:numPr>
        <w:autoSpaceDE w:val="0"/>
        <w:autoSpaceDN w:val="0"/>
        <w:adjustRightInd w:val="0"/>
        <w:jc w:val="both"/>
        <w:rPr>
          <w:rFonts w:asciiTheme="minorHAnsi" w:eastAsiaTheme="minorHAnsi" w:hAnsiTheme="minorHAnsi" w:cs="Comic Sans MS"/>
          <w:szCs w:val="22"/>
          <w:lang w:eastAsia="en-US"/>
        </w:rPr>
      </w:pPr>
      <w:r w:rsidRPr="00392E4A">
        <w:rPr>
          <w:rFonts w:asciiTheme="minorHAnsi" w:eastAsiaTheme="minorHAnsi" w:hAnsiTheme="minorHAnsi" w:cs="Comic Sans MS"/>
          <w:szCs w:val="22"/>
          <w:lang w:eastAsia="en-US"/>
        </w:rPr>
        <w:t>Het onderwijs wordt zod</w:t>
      </w:r>
      <w:r w:rsidR="00392E4A" w:rsidRPr="00392E4A">
        <w:rPr>
          <w:rFonts w:asciiTheme="minorHAnsi" w:eastAsiaTheme="minorHAnsi" w:hAnsiTheme="minorHAnsi" w:cs="Comic Sans MS"/>
          <w:szCs w:val="22"/>
          <w:lang w:eastAsia="en-US"/>
        </w:rPr>
        <w:t>anig ingericht dat de kinderen</w:t>
      </w:r>
      <w:r w:rsidRPr="00392E4A">
        <w:rPr>
          <w:rFonts w:asciiTheme="minorHAnsi" w:eastAsiaTheme="minorHAnsi" w:hAnsiTheme="minorHAnsi" w:cs="Comic Sans MS"/>
          <w:szCs w:val="22"/>
          <w:lang w:eastAsia="en-US"/>
        </w:rPr>
        <w:t xml:space="preserve"> een ononderbroken ontwikkelingsproces kunnen doorlopen. Het </w:t>
      </w:r>
      <w:r w:rsidR="00392E4A" w:rsidRPr="00392E4A">
        <w:rPr>
          <w:rFonts w:asciiTheme="minorHAnsi" w:eastAsiaTheme="minorHAnsi" w:hAnsiTheme="minorHAnsi" w:cs="Comic Sans MS"/>
          <w:szCs w:val="22"/>
          <w:lang w:eastAsia="en-US"/>
        </w:rPr>
        <w:t xml:space="preserve">wordt afgestemd op de voortgang, </w:t>
      </w:r>
      <w:r w:rsidRPr="00392E4A">
        <w:rPr>
          <w:rFonts w:asciiTheme="minorHAnsi" w:eastAsiaTheme="minorHAnsi" w:hAnsiTheme="minorHAnsi" w:cs="Comic Sans MS"/>
          <w:szCs w:val="22"/>
          <w:lang w:eastAsia="en-US"/>
        </w:rPr>
        <w:t>in d</w:t>
      </w:r>
      <w:r w:rsidR="00392E4A">
        <w:rPr>
          <w:rFonts w:asciiTheme="minorHAnsi" w:eastAsiaTheme="minorHAnsi" w:hAnsiTheme="minorHAnsi" w:cs="Comic Sans MS"/>
          <w:szCs w:val="22"/>
          <w:lang w:eastAsia="en-US"/>
        </w:rPr>
        <w:t xml:space="preserve">e ontwikkeling van het kind en de onderwijsbehoeften van het kind. </w:t>
      </w:r>
      <w:r w:rsidRPr="00392E4A">
        <w:rPr>
          <w:rFonts w:asciiTheme="minorHAnsi" w:eastAsiaTheme="minorHAnsi" w:hAnsiTheme="minorHAnsi" w:cs="Comic Sans MS"/>
          <w:szCs w:val="22"/>
          <w:lang w:eastAsia="en-US"/>
        </w:rPr>
        <w:t>Het onderwijs richt zich in elk geval op de emotionele en de verstandelijke ontwikkeling,</w:t>
      </w:r>
    </w:p>
    <w:p w:rsidR="00FC6B22" w:rsidRDefault="00FC6B22" w:rsidP="003226C0">
      <w:pPr>
        <w:pStyle w:val="Lijstalinea"/>
        <w:autoSpaceDE w:val="0"/>
        <w:autoSpaceDN w:val="0"/>
        <w:adjustRightInd w:val="0"/>
        <w:jc w:val="both"/>
        <w:rPr>
          <w:rFonts w:asciiTheme="minorHAnsi" w:eastAsiaTheme="minorHAnsi" w:hAnsiTheme="minorHAnsi" w:cs="Symbol"/>
          <w:szCs w:val="22"/>
          <w:lang w:eastAsia="en-US"/>
        </w:rPr>
      </w:pPr>
      <w:r w:rsidRPr="00FC6B22">
        <w:rPr>
          <w:rFonts w:asciiTheme="minorHAnsi" w:eastAsiaTheme="minorHAnsi" w:hAnsiTheme="minorHAnsi" w:cs="Comic Sans MS"/>
          <w:szCs w:val="22"/>
          <w:lang w:eastAsia="en-US"/>
        </w:rPr>
        <w:t>en op de creativiteit, op het verwerven van de noodzakelijke kennis van sociale, culturele</w:t>
      </w:r>
      <w:r>
        <w:rPr>
          <w:rFonts w:asciiTheme="minorHAnsi" w:eastAsiaTheme="minorHAnsi" w:hAnsiTheme="minorHAnsi" w:cs="Comic Sans MS"/>
          <w:szCs w:val="22"/>
          <w:lang w:eastAsia="en-US"/>
        </w:rPr>
        <w:t xml:space="preserve"> </w:t>
      </w:r>
      <w:r w:rsidRPr="00FC6B22">
        <w:rPr>
          <w:rFonts w:asciiTheme="minorHAnsi" w:eastAsiaTheme="minorHAnsi" w:hAnsiTheme="minorHAnsi" w:cs="Comic Sans MS"/>
          <w:szCs w:val="22"/>
          <w:lang w:eastAsia="en-US"/>
        </w:rPr>
        <w:t>en lichamelijke vaardigheden.</w:t>
      </w:r>
    </w:p>
    <w:p w:rsidR="00FC6B22" w:rsidRDefault="00FC6B22" w:rsidP="000D01E9">
      <w:pPr>
        <w:pStyle w:val="Lijstalinea"/>
        <w:numPr>
          <w:ilvl w:val="0"/>
          <w:numId w:val="22"/>
        </w:numPr>
        <w:autoSpaceDE w:val="0"/>
        <w:autoSpaceDN w:val="0"/>
        <w:adjustRightInd w:val="0"/>
        <w:jc w:val="both"/>
        <w:rPr>
          <w:rFonts w:asciiTheme="minorHAnsi" w:eastAsiaTheme="minorHAnsi" w:hAnsiTheme="minorHAnsi" w:cs="Comic Sans MS"/>
          <w:szCs w:val="22"/>
          <w:lang w:eastAsia="en-US"/>
        </w:rPr>
      </w:pPr>
      <w:r w:rsidRPr="00FC6B22">
        <w:rPr>
          <w:rFonts w:asciiTheme="minorHAnsi" w:eastAsiaTheme="minorHAnsi" w:hAnsiTheme="minorHAnsi" w:cs="Comic Sans MS"/>
          <w:szCs w:val="22"/>
          <w:lang w:eastAsia="en-US"/>
        </w:rPr>
        <w:t xml:space="preserve">In alle groepen zijn de kinderen in het goede </w:t>
      </w:r>
      <w:r w:rsidR="00543532">
        <w:rPr>
          <w:rFonts w:asciiTheme="minorHAnsi" w:eastAsiaTheme="minorHAnsi" w:hAnsiTheme="minorHAnsi" w:cs="Comic Sans MS"/>
          <w:szCs w:val="22"/>
          <w:lang w:eastAsia="en-US"/>
        </w:rPr>
        <w:t>ondersteunings</w:t>
      </w:r>
      <w:r w:rsidRPr="00FC6B22">
        <w:rPr>
          <w:rFonts w:asciiTheme="minorHAnsi" w:eastAsiaTheme="minorHAnsi" w:hAnsiTheme="minorHAnsi" w:cs="Comic Sans MS"/>
          <w:szCs w:val="22"/>
          <w:lang w:eastAsia="en-US"/>
        </w:rPr>
        <w:t>niveau geplaatst.</w:t>
      </w:r>
    </w:p>
    <w:p w:rsidR="00A55ACA" w:rsidRPr="00441143" w:rsidRDefault="00392E4A" w:rsidP="000D01E9">
      <w:pPr>
        <w:pStyle w:val="Lijstalinea"/>
        <w:numPr>
          <w:ilvl w:val="0"/>
          <w:numId w:val="22"/>
        </w:numPr>
        <w:autoSpaceDE w:val="0"/>
        <w:autoSpaceDN w:val="0"/>
        <w:adjustRightInd w:val="0"/>
        <w:jc w:val="both"/>
        <w:rPr>
          <w:rFonts w:asciiTheme="minorHAnsi" w:eastAsiaTheme="minorHAnsi" w:hAnsiTheme="minorHAnsi" w:cs="Comic Sans MS"/>
          <w:szCs w:val="22"/>
          <w:lang w:eastAsia="en-US"/>
        </w:rPr>
      </w:pPr>
      <w:r>
        <w:rPr>
          <w:rFonts w:asciiTheme="minorHAnsi" w:eastAsiaTheme="minorHAnsi" w:hAnsiTheme="minorHAnsi" w:cs="Comic Sans MS"/>
          <w:szCs w:val="22"/>
          <w:lang w:eastAsia="en-US"/>
        </w:rPr>
        <w:t>Alle kinderen</w:t>
      </w:r>
      <w:r w:rsidR="00441143" w:rsidRPr="00441143">
        <w:rPr>
          <w:rFonts w:asciiTheme="minorHAnsi" w:eastAsiaTheme="minorHAnsi" w:hAnsiTheme="minorHAnsi" w:cs="Comic Sans MS"/>
          <w:szCs w:val="22"/>
          <w:lang w:eastAsia="en-US"/>
        </w:rPr>
        <w:t xml:space="preserve"> zijn opgenomen in de groepsplannen voor spelling, t</w:t>
      </w:r>
      <w:r w:rsidR="00543532">
        <w:rPr>
          <w:rFonts w:asciiTheme="minorHAnsi" w:eastAsiaTheme="minorHAnsi" w:hAnsiTheme="minorHAnsi" w:cs="Comic Sans MS"/>
          <w:szCs w:val="22"/>
          <w:lang w:eastAsia="en-US"/>
        </w:rPr>
        <w:t>echnisch lezen en rekenen. Het vak begrijpend lezen zal in 2014-2015 worden toegevoegd.</w:t>
      </w:r>
      <w:r w:rsidR="00441143" w:rsidRPr="00441143">
        <w:rPr>
          <w:rFonts w:asciiTheme="minorHAnsi" w:eastAsiaTheme="minorHAnsi" w:hAnsiTheme="minorHAnsi" w:cs="Comic Sans MS"/>
          <w:szCs w:val="22"/>
          <w:lang w:eastAsia="en-US"/>
        </w:rPr>
        <w:t xml:space="preserve"> </w:t>
      </w:r>
    </w:p>
    <w:p w:rsidR="00FC6B22" w:rsidRDefault="00FC6B22" w:rsidP="000D01E9">
      <w:pPr>
        <w:pStyle w:val="Lijstalinea"/>
        <w:numPr>
          <w:ilvl w:val="0"/>
          <w:numId w:val="22"/>
        </w:numPr>
        <w:autoSpaceDE w:val="0"/>
        <w:autoSpaceDN w:val="0"/>
        <w:adjustRightInd w:val="0"/>
        <w:jc w:val="both"/>
        <w:rPr>
          <w:rFonts w:asciiTheme="minorHAnsi" w:eastAsiaTheme="minorHAnsi" w:hAnsiTheme="minorHAnsi" w:cs="Comic Sans MS"/>
          <w:szCs w:val="22"/>
          <w:lang w:eastAsia="en-US"/>
        </w:rPr>
      </w:pPr>
      <w:r w:rsidRPr="00A55ACA">
        <w:rPr>
          <w:rFonts w:asciiTheme="minorHAnsi" w:eastAsiaTheme="minorHAnsi" w:hAnsiTheme="minorHAnsi" w:cs="Comic Sans MS"/>
          <w:szCs w:val="22"/>
          <w:lang w:eastAsia="en-US"/>
        </w:rPr>
        <w:t>Het opstellen van een ontwikkelingsperspectief indien nodig.</w:t>
      </w:r>
    </w:p>
    <w:p w:rsidR="000F2A1B" w:rsidRPr="00441143" w:rsidRDefault="00441143" w:rsidP="000D01E9">
      <w:pPr>
        <w:pStyle w:val="Lijstalinea"/>
        <w:numPr>
          <w:ilvl w:val="0"/>
          <w:numId w:val="22"/>
        </w:numPr>
        <w:autoSpaceDE w:val="0"/>
        <w:autoSpaceDN w:val="0"/>
        <w:adjustRightInd w:val="0"/>
        <w:jc w:val="both"/>
        <w:rPr>
          <w:rFonts w:asciiTheme="minorHAnsi" w:eastAsiaTheme="minorHAnsi" w:hAnsiTheme="minorHAnsi" w:cs="Comic Sans MS"/>
          <w:szCs w:val="22"/>
          <w:lang w:eastAsia="en-US"/>
        </w:rPr>
      </w:pPr>
      <w:r w:rsidRPr="00441143">
        <w:rPr>
          <w:rFonts w:asciiTheme="minorHAnsi" w:eastAsiaTheme="minorHAnsi" w:hAnsiTheme="minorHAnsi" w:cs="Comic Sans MS"/>
          <w:szCs w:val="22"/>
          <w:lang w:eastAsia="en-US"/>
        </w:rPr>
        <w:t xml:space="preserve">Het maken van goede analyses en evaluaties van groepsplannen en individuele plannen om te komen tot de juiste benadering en ondersteuning. </w:t>
      </w:r>
    </w:p>
    <w:p w:rsidR="000F2A1B" w:rsidRDefault="000F2A1B" w:rsidP="000D01E9">
      <w:pPr>
        <w:pStyle w:val="Lijstalinea"/>
        <w:numPr>
          <w:ilvl w:val="0"/>
          <w:numId w:val="22"/>
        </w:numPr>
        <w:autoSpaceDE w:val="0"/>
        <w:autoSpaceDN w:val="0"/>
        <w:adjustRightInd w:val="0"/>
        <w:jc w:val="both"/>
        <w:rPr>
          <w:rFonts w:asciiTheme="minorHAnsi" w:eastAsiaTheme="minorHAnsi" w:hAnsiTheme="minorHAnsi" w:cs="Comic Sans MS"/>
          <w:szCs w:val="22"/>
          <w:lang w:eastAsia="en-US"/>
        </w:rPr>
      </w:pPr>
      <w:r w:rsidRPr="00441143">
        <w:rPr>
          <w:rFonts w:asciiTheme="minorHAnsi" w:eastAsiaTheme="minorHAnsi" w:hAnsiTheme="minorHAnsi" w:cs="Comic Sans MS"/>
          <w:szCs w:val="22"/>
          <w:lang w:eastAsia="en-US"/>
        </w:rPr>
        <w:t>Ontwikkele</w:t>
      </w:r>
      <w:r w:rsidR="00441143" w:rsidRPr="00441143">
        <w:rPr>
          <w:rFonts w:asciiTheme="minorHAnsi" w:eastAsiaTheme="minorHAnsi" w:hAnsiTheme="minorHAnsi" w:cs="Comic Sans MS"/>
          <w:szCs w:val="22"/>
          <w:lang w:eastAsia="en-US"/>
        </w:rPr>
        <w:t>n van specifieke expertises op het gebied van woordenschat, rekenen, lezen en/of gedrag</w:t>
      </w:r>
      <w:r w:rsidRPr="00441143">
        <w:rPr>
          <w:rFonts w:asciiTheme="minorHAnsi" w:eastAsiaTheme="minorHAnsi" w:hAnsiTheme="minorHAnsi" w:cs="Comic Sans MS"/>
          <w:szCs w:val="22"/>
          <w:lang w:eastAsia="en-US"/>
        </w:rPr>
        <w:t xml:space="preserve">. </w:t>
      </w:r>
    </w:p>
    <w:p w:rsidR="00942A10" w:rsidRPr="00F97DDB" w:rsidRDefault="00F97DDB" w:rsidP="000D01E9">
      <w:pPr>
        <w:pStyle w:val="Lijstalinea"/>
        <w:numPr>
          <w:ilvl w:val="0"/>
          <w:numId w:val="22"/>
        </w:numPr>
        <w:autoSpaceDE w:val="0"/>
        <w:autoSpaceDN w:val="0"/>
        <w:adjustRightInd w:val="0"/>
        <w:jc w:val="both"/>
        <w:rPr>
          <w:rFonts w:asciiTheme="minorHAnsi" w:eastAsiaTheme="minorHAnsi" w:hAnsiTheme="minorHAnsi" w:cs="Comic Sans MS"/>
          <w:szCs w:val="22"/>
          <w:lang w:eastAsia="en-US"/>
        </w:rPr>
      </w:pPr>
      <w:r>
        <w:rPr>
          <w:rFonts w:asciiTheme="minorHAnsi" w:eastAsiaTheme="minorHAnsi" w:hAnsiTheme="minorHAnsi" w:cs="Comic Sans MS"/>
          <w:szCs w:val="22"/>
          <w:lang w:eastAsia="en-US"/>
        </w:rPr>
        <w:t>Nadere scholingsbehoefte wordt geïnventariseerd.</w:t>
      </w:r>
    </w:p>
    <w:p w:rsidR="008B166D" w:rsidRPr="00C44431" w:rsidRDefault="008B166D" w:rsidP="003226C0">
      <w:pPr>
        <w:jc w:val="both"/>
        <w:rPr>
          <w:rFonts w:asciiTheme="minorHAnsi" w:hAnsiTheme="minorHAnsi"/>
        </w:rPr>
      </w:pPr>
    </w:p>
    <w:sectPr w:rsidR="008B166D" w:rsidRPr="00C44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564"/>
    <w:multiLevelType w:val="hybridMultilevel"/>
    <w:tmpl w:val="C5F87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150F6B"/>
    <w:multiLevelType w:val="hybridMultilevel"/>
    <w:tmpl w:val="6BE4ABEE"/>
    <w:lvl w:ilvl="0" w:tplc="04130001">
      <w:start w:val="1"/>
      <w:numFmt w:val="bullet"/>
      <w:lvlText w:val=""/>
      <w:lvlJc w:val="left"/>
      <w:pPr>
        <w:ind w:left="1650" w:hanging="360"/>
      </w:pPr>
      <w:rPr>
        <w:rFonts w:ascii="Symbol" w:hAnsi="Symbol" w:hint="default"/>
      </w:rPr>
    </w:lvl>
    <w:lvl w:ilvl="1" w:tplc="04130003" w:tentative="1">
      <w:start w:val="1"/>
      <w:numFmt w:val="bullet"/>
      <w:lvlText w:val="o"/>
      <w:lvlJc w:val="left"/>
      <w:pPr>
        <w:ind w:left="2370" w:hanging="360"/>
      </w:pPr>
      <w:rPr>
        <w:rFonts w:ascii="Courier New" w:hAnsi="Courier New" w:cs="Courier New" w:hint="default"/>
      </w:rPr>
    </w:lvl>
    <w:lvl w:ilvl="2" w:tplc="04130005" w:tentative="1">
      <w:start w:val="1"/>
      <w:numFmt w:val="bullet"/>
      <w:lvlText w:val=""/>
      <w:lvlJc w:val="left"/>
      <w:pPr>
        <w:ind w:left="3090" w:hanging="360"/>
      </w:pPr>
      <w:rPr>
        <w:rFonts w:ascii="Wingdings" w:hAnsi="Wingdings" w:hint="default"/>
      </w:rPr>
    </w:lvl>
    <w:lvl w:ilvl="3" w:tplc="04130001" w:tentative="1">
      <w:start w:val="1"/>
      <w:numFmt w:val="bullet"/>
      <w:lvlText w:val=""/>
      <w:lvlJc w:val="left"/>
      <w:pPr>
        <w:ind w:left="3810" w:hanging="360"/>
      </w:pPr>
      <w:rPr>
        <w:rFonts w:ascii="Symbol" w:hAnsi="Symbol" w:hint="default"/>
      </w:rPr>
    </w:lvl>
    <w:lvl w:ilvl="4" w:tplc="04130003" w:tentative="1">
      <w:start w:val="1"/>
      <w:numFmt w:val="bullet"/>
      <w:lvlText w:val="o"/>
      <w:lvlJc w:val="left"/>
      <w:pPr>
        <w:ind w:left="4530" w:hanging="360"/>
      </w:pPr>
      <w:rPr>
        <w:rFonts w:ascii="Courier New" w:hAnsi="Courier New" w:cs="Courier New" w:hint="default"/>
      </w:rPr>
    </w:lvl>
    <w:lvl w:ilvl="5" w:tplc="04130005" w:tentative="1">
      <w:start w:val="1"/>
      <w:numFmt w:val="bullet"/>
      <w:lvlText w:val=""/>
      <w:lvlJc w:val="left"/>
      <w:pPr>
        <w:ind w:left="5250" w:hanging="360"/>
      </w:pPr>
      <w:rPr>
        <w:rFonts w:ascii="Wingdings" w:hAnsi="Wingdings" w:hint="default"/>
      </w:rPr>
    </w:lvl>
    <w:lvl w:ilvl="6" w:tplc="04130001" w:tentative="1">
      <w:start w:val="1"/>
      <w:numFmt w:val="bullet"/>
      <w:lvlText w:val=""/>
      <w:lvlJc w:val="left"/>
      <w:pPr>
        <w:ind w:left="5970" w:hanging="360"/>
      </w:pPr>
      <w:rPr>
        <w:rFonts w:ascii="Symbol" w:hAnsi="Symbol" w:hint="default"/>
      </w:rPr>
    </w:lvl>
    <w:lvl w:ilvl="7" w:tplc="04130003" w:tentative="1">
      <w:start w:val="1"/>
      <w:numFmt w:val="bullet"/>
      <w:lvlText w:val="o"/>
      <w:lvlJc w:val="left"/>
      <w:pPr>
        <w:ind w:left="6690" w:hanging="360"/>
      </w:pPr>
      <w:rPr>
        <w:rFonts w:ascii="Courier New" w:hAnsi="Courier New" w:cs="Courier New" w:hint="default"/>
      </w:rPr>
    </w:lvl>
    <w:lvl w:ilvl="8" w:tplc="04130005" w:tentative="1">
      <w:start w:val="1"/>
      <w:numFmt w:val="bullet"/>
      <w:lvlText w:val=""/>
      <w:lvlJc w:val="left"/>
      <w:pPr>
        <w:ind w:left="7410" w:hanging="360"/>
      </w:pPr>
      <w:rPr>
        <w:rFonts w:ascii="Wingdings" w:hAnsi="Wingdings" w:hint="default"/>
      </w:rPr>
    </w:lvl>
  </w:abstractNum>
  <w:abstractNum w:abstractNumId="2">
    <w:nsid w:val="08EA1D9F"/>
    <w:multiLevelType w:val="multilevel"/>
    <w:tmpl w:val="EBE08A3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1F3739D7"/>
    <w:multiLevelType w:val="hybridMultilevel"/>
    <w:tmpl w:val="A2A2C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055584"/>
    <w:multiLevelType w:val="hybridMultilevel"/>
    <w:tmpl w:val="5B428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79576D"/>
    <w:multiLevelType w:val="hybridMultilevel"/>
    <w:tmpl w:val="703C3D02"/>
    <w:lvl w:ilvl="0" w:tplc="04130001">
      <w:start w:val="1"/>
      <w:numFmt w:val="bullet"/>
      <w:lvlText w:val=""/>
      <w:lvlJc w:val="left"/>
      <w:pPr>
        <w:ind w:left="430" w:hanging="360"/>
      </w:pPr>
      <w:rPr>
        <w:rFonts w:ascii="Symbol" w:hAnsi="Symbol" w:hint="default"/>
      </w:rPr>
    </w:lvl>
    <w:lvl w:ilvl="1" w:tplc="04130003" w:tentative="1">
      <w:start w:val="1"/>
      <w:numFmt w:val="bullet"/>
      <w:lvlText w:val="o"/>
      <w:lvlJc w:val="left"/>
      <w:pPr>
        <w:ind w:left="1150" w:hanging="360"/>
      </w:pPr>
      <w:rPr>
        <w:rFonts w:ascii="Courier New" w:hAnsi="Courier New" w:cs="Courier New" w:hint="default"/>
      </w:rPr>
    </w:lvl>
    <w:lvl w:ilvl="2" w:tplc="04130005" w:tentative="1">
      <w:start w:val="1"/>
      <w:numFmt w:val="bullet"/>
      <w:lvlText w:val=""/>
      <w:lvlJc w:val="left"/>
      <w:pPr>
        <w:ind w:left="1870" w:hanging="360"/>
      </w:pPr>
      <w:rPr>
        <w:rFonts w:ascii="Wingdings" w:hAnsi="Wingdings" w:hint="default"/>
      </w:rPr>
    </w:lvl>
    <w:lvl w:ilvl="3" w:tplc="04130001" w:tentative="1">
      <w:start w:val="1"/>
      <w:numFmt w:val="bullet"/>
      <w:lvlText w:val=""/>
      <w:lvlJc w:val="left"/>
      <w:pPr>
        <w:ind w:left="2590" w:hanging="360"/>
      </w:pPr>
      <w:rPr>
        <w:rFonts w:ascii="Symbol" w:hAnsi="Symbol" w:hint="default"/>
      </w:rPr>
    </w:lvl>
    <w:lvl w:ilvl="4" w:tplc="04130003" w:tentative="1">
      <w:start w:val="1"/>
      <w:numFmt w:val="bullet"/>
      <w:lvlText w:val="o"/>
      <w:lvlJc w:val="left"/>
      <w:pPr>
        <w:ind w:left="3310" w:hanging="360"/>
      </w:pPr>
      <w:rPr>
        <w:rFonts w:ascii="Courier New" w:hAnsi="Courier New" w:cs="Courier New" w:hint="default"/>
      </w:rPr>
    </w:lvl>
    <w:lvl w:ilvl="5" w:tplc="04130005" w:tentative="1">
      <w:start w:val="1"/>
      <w:numFmt w:val="bullet"/>
      <w:lvlText w:val=""/>
      <w:lvlJc w:val="left"/>
      <w:pPr>
        <w:ind w:left="4030" w:hanging="360"/>
      </w:pPr>
      <w:rPr>
        <w:rFonts w:ascii="Wingdings" w:hAnsi="Wingdings" w:hint="default"/>
      </w:rPr>
    </w:lvl>
    <w:lvl w:ilvl="6" w:tplc="04130001" w:tentative="1">
      <w:start w:val="1"/>
      <w:numFmt w:val="bullet"/>
      <w:lvlText w:val=""/>
      <w:lvlJc w:val="left"/>
      <w:pPr>
        <w:ind w:left="4750" w:hanging="360"/>
      </w:pPr>
      <w:rPr>
        <w:rFonts w:ascii="Symbol" w:hAnsi="Symbol" w:hint="default"/>
      </w:rPr>
    </w:lvl>
    <w:lvl w:ilvl="7" w:tplc="04130003" w:tentative="1">
      <w:start w:val="1"/>
      <w:numFmt w:val="bullet"/>
      <w:lvlText w:val="o"/>
      <w:lvlJc w:val="left"/>
      <w:pPr>
        <w:ind w:left="5470" w:hanging="360"/>
      </w:pPr>
      <w:rPr>
        <w:rFonts w:ascii="Courier New" w:hAnsi="Courier New" w:cs="Courier New" w:hint="default"/>
      </w:rPr>
    </w:lvl>
    <w:lvl w:ilvl="8" w:tplc="04130005" w:tentative="1">
      <w:start w:val="1"/>
      <w:numFmt w:val="bullet"/>
      <w:lvlText w:val=""/>
      <w:lvlJc w:val="left"/>
      <w:pPr>
        <w:ind w:left="6190" w:hanging="360"/>
      </w:pPr>
      <w:rPr>
        <w:rFonts w:ascii="Wingdings" w:hAnsi="Wingdings" w:hint="default"/>
      </w:rPr>
    </w:lvl>
  </w:abstractNum>
  <w:abstractNum w:abstractNumId="6">
    <w:nsid w:val="2E9B306B"/>
    <w:multiLevelType w:val="hybridMultilevel"/>
    <w:tmpl w:val="79F654B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16D51E3"/>
    <w:multiLevelType w:val="hybridMultilevel"/>
    <w:tmpl w:val="39CEF3D2"/>
    <w:lvl w:ilvl="0" w:tplc="3F4472B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043357"/>
    <w:multiLevelType w:val="hybridMultilevel"/>
    <w:tmpl w:val="4350E078"/>
    <w:lvl w:ilvl="0" w:tplc="04130001">
      <w:start w:val="1"/>
      <w:numFmt w:val="bullet"/>
      <w:lvlText w:val=""/>
      <w:lvlJc w:val="left"/>
      <w:pPr>
        <w:tabs>
          <w:tab w:val="num" w:pos="720"/>
        </w:tabs>
        <w:ind w:left="720" w:hanging="360"/>
      </w:pPr>
      <w:rPr>
        <w:rFonts w:ascii="Symbol" w:hAnsi="Symbol" w:hint="default"/>
      </w:rPr>
    </w:lvl>
    <w:lvl w:ilvl="1" w:tplc="0106841E">
      <w:start w:val="8"/>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3E2845CA"/>
    <w:multiLevelType w:val="hybridMultilevel"/>
    <w:tmpl w:val="D3B20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AA3BD1"/>
    <w:multiLevelType w:val="hybridMultilevel"/>
    <w:tmpl w:val="DE841D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8F3672D"/>
    <w:multiLevelType w:val="hybridMultilevel"/>
    <w:tmpl w:val="EA462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A65B6A"/>
    <w:multiLevelType w:val="hybridMultilevel"/>
    <w:tmpl w:val="B81A5C8E"/>
    <w:lvl w:ilvl="0" w:tplc="F7621C58">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5B82D35"/>
    <w:multiLevelType w:val="hybridMultilevel"/>
    <w:tmpl w:val="F97A5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6710140"/>
    <w:multiLevelType w:val="hybridMultilevel"/>
    <w:tmpl w:val="3C4C9FE2"/>
    <w:lvl w:ilvl="0" w:tplc="B65A4472">
      <w:numFmt w:val="bullet"/>
      <w:lvlText w:val="-"/>
      <w:lvlJc w:val="left"/>
      <w:pPr>
        <w:ind w:left="765" w:hanging="360"/>
      </w:pPr>
      <w:rPr>
        <w:rFonts w:ascii="Calibri" w:eastAsiaTheme="minorHAnsi" w:hAnsi="Calibri"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nsid w:val="58712D5C"/>
    <w:multiLevelType w:val="hybridMultilevel"/>
    <w:tmpl w:val="AC3856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nsid w:val="698C72A6"/>
    <w:multiLevelType w:val="hybridMultilevel"/>
    <w:tmpl w:val="2898D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0575A3"/>
    <w:multiLevelType w:val="hybridMultilevel"/>
    <w:tmpl w:val="4C189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0F4F0A"/>
    <w:multiLevelType w:val="hybridMultilevel"/>
    <w:tmpl w:val="D07A5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5923E54"/>
    <w:multiLevelType w:val="hybridMultilevel"/>
    <w:tmpl w:val="F380FBF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5CE3076"/>
    <w:multiLevelType w:val="hybridMultilevel"/>
    <w:tmpl w:val="D982F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B246CA1"/>
    <w:multiLevelType w:val="hybridMultilevel"/>
    <w:tmpl w:val="3E12B300"/>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num w:numId="1">
    <w:abstractNumId w:val="17"/>
  </w:num>
  <w:num w:numId="2">
    <w:abstractNumId w:val="4"/>
  </w:num>
  <w:num w:numId="3">
    <w:abstractNumId w:val="0"/>
  </w:num>
  <w:num w:numId="4">
    <w:abstractNumId w:val="2"/>
  </w:num>
  <w:num w:numId="5">
    <w:abstractNumId w:val="7"/>
  </w:num>
  <w:num w:numId="6">
    <w:abstractNumId w:val="8"/>
  </w:num>
  <w:num w:numId="7">
    <w:abstractNumId w:val="14"/>
  </w:num>
  <w:num w:numId="8">
    <w:abstractNumId w:val="6"/>
  </w:num>
  <w:num w:numId="9">
    <w:abstractNumId w:val="19"/>
  </w:num>
  <w:num w:numId="10">
    <w:abstractNumId w:val="12"/>
  </w:num>
  <w:num w:numId="11">
    <w:abstractNumId w:val="1"/>
  </w:num>
  <w:num w:numId="12">
    <w:abstractNumId w:val="18"/>
  </w:num>
  <w:num w:numId="13">
    <w:abstractNumId w:val="5"/>
  </w:num>
  <w:num w:numId="14">
    <w:abstractNumId w:val="20"/>
  </w:num>
  <w:num w:numId="15">
    <w:abstractNumId w:val="15"/>
  </w:num>
  <w:num w:numId="16">
    <w:abstractNumId w:val="11"/>
  </w:num>
  <w:num w:numId="17">
    <w:abstractNumId w:val="13"/>
  </w:num>
  <w:num w:numId="18">
    <w:abstractNumId w:val="16"/>
  </w:num>
  <w:num w:numId="19">
    <w:abstractNumId w:val="21"/>
  </w:num>
  <w:num w:numId="20">
    <w:abstractNumId w:val="3"/>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31"/>
    <w:rsid w:val="0001347A"/>
    <w:rsid w:val="00041137"/>
    <w:rsid w:val="0007002D"/>
    <w:rsid w:val="000767C7"/>
    <w:rsid w:val="000949D4"/>
    <w:rsid w:val="000C2113"/>
    <w:rsid w:val="000D01E9"/>
    <w:rsid w:val="000D0968"/>
    <w:rsid w:val="000E4B06"/>
    <w:rsid w:val="000F2A1B"/>
    <w:rsid w:val="0010104B"/>
    <w:rsid w:val="00117CC1"/>
    <w:rsid w:val="00151746"/>
    <w:rsid w:val="001811EC"/>
    <w:rsid w:val="001A5A02"/>
    <w:rsid w:val="001C3E96"/>
    <w:rsid w:val="001C44D7"/>
    <w:rsid w:val="001C59EF"/>
    <w:rsid w:val="001C6701"/>
    <w:rsid w:val="001D7E6A"/>
    <w:rsid w:val="001E08F1"/>
    <w:rsid w:val="001F6320"/>
    <w:rsid w:val="00236042"/>
    <w:rsid w:val="00252726"/>
    <w:rsid w:val="00275FCE"/>
    <w:rsid w:val="00282925"/>
    <w:rsid w:val="00287EA0"/>
    <w:rsid w:val="0029105A"/>
    <w:rsid w:val="002B173A"/>
    <w:rsid w:val="002B704A"/>
    <w:rsid w:val="002C1366"/>
    <w:rsid w:val="002E5291"/>
    <w:rsid w:val="00312FE8"/>
    <w:rsid w:val="003226C0"/>
    <w:rsid w:val="00334868"/>
    <w:rsid w:val="0034033F"/>
    <w:rsid w:val="00340A9D"/>
    <w:rsid w:val="0034361B"/>
    <w:rsid w:val="00351AF9"/>
    <w:rsid w:val="00353704"/>
    <w:rsid w:val="003838A7"/>
    <w:rsid w:val="00392E4A"/>
    <w:rsid w:val="003A78B4"/>
    <w:rsid w:val="003E70EB"/>
    <w:rsid w:val="003F0779"/>
    <w:rsid w:val="003F4B90"/>
    <w:rsid w:val="00402913"/>
    <w:rsid w:val="00414D29"/>
    <w:rsid w:val="00441143"/>
    <w:rsid w:val="00457DE1"/>
    <w:rsid w:val="004631B8"/>
    <w:rsid w:val="004713B4"/>
    <w:rsid w:val="00484900"/>
    <w:rsid w:val="00487014"/>
    <w:rsid w:val="00492EEC"/>
    <w:rsid w:val="004932B3"/>
    <w:rsid w:val="004C7D3F"/>
    <w:rsid w:val="004F074C"/>
    <w:rsid w:val="004F6512"/>
    <w:rsid w:val="00501A5C"/>
    <w:rsid w:val="00503267"/>
    <w:rsid w:val="00543532"/>
    <w:rsid w:val="005621F3"/>
    <w:rsid w:val="005872C5"/>
    <w:rsid w:val="005A2A1E"/>
    <w:rsid w:val="005A33D7"/>
    <w:rsid w:val="005C6931"/>
    <w:rsid w:val="0062673F"/>
    <w:rsid w:val="00643B94"/>
    <w:rsid w:val="00651801"/>
    <w:rsid w:val="00670DD8"/>
    <w:rsid w:val="006871C9"/>
    <w:rsid w:val="00687595"/>
    <w:rsid w:val="00693782"/>
    <w:rsid w:val="006A3E6B"/>
    <w:rsid w:val="006A5BB3"/>
    <w:rsid w:val="006A64DB"/>
    <w:rsid w:val="006B7D2C"/>
    <w:rsid w:val="006C168B"/>
    <w:rsid w:val="006C6C07"/>
    <w:rsid w:val="0071488E"/>
    <w:rsid w:val="00736B78"/>
    <w:rsid w:val="00765D35"/>
    <w:rsid w:val="00797C15"/>
    <w:rsid w:val="007C0413"/>
    <w:rsid w:val="007E1C71"/>
    <w:rsid w:val="007E4BF1"/>
    <w:rsid w:val="007F7850"/>
    <w:rsid w:val="00812304"/>
    <w:rsid w:val="0083124B"/>
    <w:rsid w:val="0085259C"/>
    <w:rsid w:val="00873E55"/>
    <w:rsid w:val="008B166D"/>
    <w:rsid w:val="008D2D98"/>
    <w:rsid w:val="008E5B94"/>
    <w:rsid w:val="008F5731"/>
    <w:rsid w:val="009014F6"/>
    <w:rsid w:val="00913717"/>
    <w:rsid w:val="009150C1"/>
    <w:rsid w:val="00922E7E"/>
    <w:rsid w:val="009344FB"/>
    <w:rsid w:val="00942A10"/>
    <w:rsid w:val="00971FC4"/>
    <w:rsid w:val="009911B7"/>
    <w:rsid w:val="00992A52"/>
    <w:rsid w:val="009F1737"/>
    <w:rsid w:val="009F27DC"/>
    <w:rsid w:val="009F5907"/>
    <w:rsid w:val="00A32B5F"/>
    <w:rsid w:val="00A51FDF"/>
    <w:rsid w:val="00A55ACA"/>
    <w:rsid w:val="00A57DD3"/>
    <w:rsid w:val="00A64763"/>
    <w:rsid w:val="00A94648"/>
    <w:rsid w:val="00AA197C"/>
    <w:rsid w:val="00AA3DD7"/>
    <w:rsid w:val="00AB3CF1"/>
    <w:rsid w:val="00AB6660"/>
    <w:rsid w:val="00AC1FA0"/>
    <w:rsid w:val="00AD6DCB"/>
    <w:rsid w:val="00B103A8"/>
    <w:rsid w:val="00B15F5E"/>
    <w:rsid w:val="00B3140A"/>
    <w:rsid w:val="00B56344"/>
    <w:rsid w:val="00B86A66"/>
    <w:rsid w:val="00B942E1"/>
    <w:rsid w:val="00B94C0E"/>
    <w:rsid w:val="00B95688"/>
    <w:rsid w:val="00BA2343"/>
    <w:rsid w:val="00BE6D20"/>
    <w:rsid w:val="00C03928"/>
    <w:rsid w:val="00C1625D"/>
    <w:rsid w:val="00C415F5"/>
    <w:rsid w:val="00C44431"/>
    <w:rsid w:val="00C45D0C"/>
    <w:rsid w:val="00C46CD2"/>
    <w:rsid w:val="00C524C0"/>
    <w:rsid w:val="00C529E4"/>
    <w:rsid w:val="00C55AE5"/>
    <w:rsid w:val="00C57C00"/>
    <w:rsid w:val="00C614D8"/>
    <w:rsid w:val="00C85EBB"/>
    <w:rsid w:val="00C943AA"/>
    <w:rsid w:val="00C95A8A"/>
    <w:rsid w:val="00CC1B3F"/>
    <w:rsid w:val="00CC2322"/>
    <w:rsid w:val="00D04CF2"/>
    <w:rsid w:val="00D10287"/>
    <w:rsid w:val="00D177E2"/>
    <w:rsid w:val="00D313A3"/>
    <w:rsid w:val="00D514FC"/>
    <w:rsid w:val="00D54A40"/>
    <w:rsid w:val="00D866A6"/>
    <w:rsid w:val="00D87E5E"/>
    <w:rsid w:val="00D91DCA"/>
    <w:rsid w:val="00DD12D0"/>
    <w:rsid w:val="00DF3F8E"/>
    <w:rsid w:val="00E1373D"/>
    <w:rsid w:val="00E45F03"/>
    <w:rsid w:val="00E957BE"/>
    <w:rsid w:val="00EA622B"/>
    <w:rsid w:val="00EB0581"/>
    <w:rsid w:val="00EC08C1"/>
    <w:rsid w:val="00F1080F"/>
    <w:rsid w:val="00F36798"/>
    <w:rsid w:val="00F51572"/>
    <w:rsid w:val="00F56A6E"/>
    <w:rsid w:val="00F643C2"/>
    <w:rsid w:val="00F64804"/>
    <w:rsid w:val="00F66AC3"/>
    <w:rsid w:val="00F93B68"/>
    <w:rsid w:val="00F97DDB"/>
    <w:rsid w:val="00FC44E7"/>
    <w:rsid w:val="00FC4BAA"/>
    <w:rsid w:val="00FC6B22"/>
    <w:rsid w:val="00FE4EB4"/>
    <w:rsid w:val="00FF6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2A52"/>
    <w:pPr>
      <w:spacing w:after="0" w:line="240" w:lineRule="auto"/>
    </w:pPr>
    <w:rPr>
      <w:rFonts w:ascii="Arial" w:eastAsia="Times New Roman" w:hAnsi="Arial" w:cs="Times New Roman"/>
      <w:szCs w:val="24"/>
      <w:lang w:eastAsia="nl-NL"/>
    </w:rPr>
  </w:style>
  <w:style w:type="paragraph" w:styleId="Kop1">
    <w:name w:val="heading 1"/>
    <w:basedOn w:val="Standaard"/>
    <w:next w:val="Standaard"/>
    <w:link w:val="Kop1Char"/>
    <w:qFormat/>
    <w:rsid w:val="008B166D"/>
    <w:pPr>
      <w:keepNext/>
      <w:jc w:val="center"/>
      <w:outlineLvl w:val="0"/>
    </w:pPr>
    <w:rPr>
      <w:rFonts w:ascii="Arial Narrow" w:hAnsi="Arial Narrow"/>
      <w:b/>
      <w:sz w:val="24"/>
    </w:rPr>
  </w:style>
  <w:style w:type="paragraph" w:styleId="Kop2">
    <w:name w:val="heading 2"/>
    <w:basedOn w:val="Standaard"/>
    <w:next w:val="Standaard"/>
    <w:link w:val="Kop2Char"/>
    <w:qFormat/>
    <w:rsid w:val="008B166D"/>
    <w:pPr>
      <w:keepNext/>
      <w:outlineLvl w:val="1"/>
    </w:pPr>
    <w:rPr>
      <w:rFonts w:ascii="Arial Narrow" w:hAnsi="Arial Narrow"/>
      <w:b/>
      <w:bCs/>
      <w:i/>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5731"/>
    <w:pPr>
      <w:spacing w:after="0" w:line="240" w:lineRule="auto"/>
    </w:pPr>
    <w:rPr>
      <w:rFonts w:ascii="Tahoma" w:eastAsia="Times New Roman" w:hAnsi="Tahoma" w:cs="Times New Roman"/>
      <w:sz w:val="20"/>
      <w:szCs w:val="24"/>
      <w:lang w:eastAsia="nl-NL"/>
    </w:rPr>
  </w:style>
  <w:style w:type="paragraph" w:styleId="Lijstalinea">
    <w:name w:val="List Paragraph"/>
    <w:basedOn w:val="Standaard"/>
    <w:uiPriority w:val="34"/>
    <w:qFormat/>
    <w:rsid w:val="008F5731"/>
    <w:pPr>
      <w:ind w:left="720"/>
      <w:contextualSpacing/>
    </w:pPr>
  </w:style>
  <w:style w:type="paragraph" w:customStyle="1" w:styleId="Lijstalinea1">
    <w:name w:val="Lijstalinea1"/>
    <w:basedOn w:val="Standaard"/>
    <w:rsid w:val="00EA622B"/>
    <w:pPr>
      <w:ind w:left="720"/>
      <w:contextualSpacing/>
    </w:pPr>
    <w:rPr>
      <w:rFonts w:ascii="Times New Roman" w:hAnsi="Times New Roman"/>
      <w:sz w:val="24"/>
    </w:rPr>
  </w:style>
  <w:style w:type="paragraph" w:styleId="Ballontekst">
    <w:name w:val="Balloon Text"/>
    <w:basedOn w:val="Standaard"/>
    <w:link w:val="BallontekstChar"/>
    <w:uiPriority w:val="99"/>
    <w:semiHidden/>
    <w:unhideWhenUsed/>
    <w:rsid w:val="00F643C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3C2"/>
    <w:rPr>
      <w:rFonts w:ascii="Tahoma" w:eastAsia="Times New Roman" w:hAnsi="Tahoma" w:cs="Tahoma"/>
      <w:sz w:val="16"/>
      <w:szCs w:val="16"/>
      <w:lang w:eastAsia="nl-NL"/>
    </w:rPr>
  </w:style>
  <w:style w:type="paragraph" w:styleId="Koptekst">
    <w:name w:val="header"/>
    <w:basedOn w:val="Standaard"/>
    <w:link w:val="KoptekstChar"/>
    <w:unhideWhenUsed/>
    <w:rsid w:val="008D2D98"/>
    <w:pPr>
      <w:tabs>
        <w:tab w:val="center" w:pos="4536"/>
        <w:tab w:val="right" w:pos="9072"/>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rsid w:val="008D2D98"/>
  </w:style>
  <w:style w:type="table" w:styleId="Tabelraster">
    <w:name w:val="Table Grid"/>
    <w:basedOn w:val="Standaardtabel"/>
    <w:rsid w:val="0048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8B166D"/>
    <w:rPr>
      <w:rFonts w:ascii="Arial Narrow" w:eastAsia="Times New Roman" w:hAnsi="Arial Narrow" w:cs="Times New Roman"/>
      <w:b/>
      <w:sz w:val="24"/>
      <w:szCs w:val="24"/>
      <w:lang w:eastAsia="nl-NL"/>
    </w:rPr>
  </w:style>
  <w:style w:type="character" w:customStyle="1" w:styleId="Kop2Char">
    <w:name w:val="Kop 2 Char"/>
    <w:basedOn w:val="Standaardalinea-lettertype"/>
    <w:link w:val="Kop2"/>
    <w:rsid w:val="008B166D"/>
    <w:rPr>
      <w:rFonts w:ascii="Arial Narrow" w:eastAsia="Times New Roman" w:hAnsi="Arial Narrow" w:cs="Times New Roman"/>
      <w:b/>
      <w:bCs/>
      <w:i/>
      <w:iCs/>
      <w:sz w:val="28"/>
      <w:szCs w:val="24"/>
      <w:lang w:eastAsia="nl-NL"/>
    </w:rPr>
  </w:style>
  <w:style w:type="paragraph" w:styleId="Plattetekst">
    <w:name w:val="Body Text"/>
    <w:basedOn w:val="Standaard"/>
    <w:link w:val="PlattetekstChar"/>
    <w:rsid w:val="008B166D"/>
    <w:rPr>
      <w:rFonts w:ascii="Arial Narrow" w:hAnsi="Arial Narrow"/>
      <w:sz w:val="20"/>
    </w:rPr>
  </w:style>
  <w:style w:type="character" w:customStyle="1" w:styleId="PlattetekstChar">
    <w:name w:val="Platte tekst Char"/>
    <w:basedOn w:val="Standaardalinea-lettertype"/>
    <w:link w:val="Plattetekst"/>
    <w:rsid w:val="008B166D"/>
    <w:rPr>
      <w:rFonts w:ascii="Arial Narrow" w:eastAsia="Times New Roman" w:hAnsi="Arial Narrow" w:cs="Times New Roman"/>
      <w:sz w:val="20"/>
      <w:szCs w:val="24"/>
      <w:lang w:eastAsia="nl-NL"/>
    </w:rPr>
  </w:style>
  <w:style w:type="character" w:styleId="Verwijzingopmerking">
    <w:name w:val="annotation reference"/>
    <w:basedOn w:val="Standaardalinea-lettertype"/>
    <w:uiPriority w:val="99"/>
    <w:semiHidden/>
    <w:unhideWhenUsed/>
    <w:rsid w:val="001C6701"/>
    <w:rPr>
      <w:sz w:val="16"/>
      <w:szCs w:val="16"/>
    </w:rPr>
  </w:style>
  <w:style w:type="paragraph" w:styleId="Tekstopmerking">
    <w:name w:val="annotation text"/>
    <w:basedOn w:val="Standaard"/>
    <w:link w:val="TekstopmerkingChar"/>
    <w:uiPriority w:val="99"/>
    <w:semiHidden/>
    <w:unhideWhenUsed/>
    <w:rsid w:val="001C6701"/>
    <w:rPr>
      <w:sz w:val="20"/>
      <w:szCs w:val="20"/>
    </w:rPr>
  </w:style>
  <w:style w:type="character" w:customStyle="1" w:styleId="TekstopmerkingChar">
    <w:name w:val="Tekst opmerking Char"/>
    <w:basedOn w:val="Standaardalinea-lettertype"/>
    <w:link w:val="Tekstopmerking"/>
    <w:uiPriority w:val="99"/>
    <w:semiHidden/>
    <w:rsid w:val="001C670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C6701"/>
    <w:rPr>
      <w:b/>
      <w:bCs/>
    </w:rPr>
  </w:style>
  <w:style w:type="character" w:customStyle="1" w:styleId="OnderwerpvanopmerkingChar">
    <w:name w:val="Onderwerp van opmerking Char"/>
    <w:basedOn w:val="TekstopmerkingChar"/>
    <w:link w:val="Onderwerpvanopmerking"/>
    <w:uiPriority w:val="99"/>
    <w:semiHidden/>
    <w:rsid w:val="001C6701"/>
    <w:rPr>
      <w:rFonts w:ascii="Arial" w:eastAsia="Times New Roman" w:hAnsi="Arial"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2A52"/>
    <w:pPr>
      <w:spacing w:after="0" w:line="240" w:lineRule="auto"/>
    </w:pPr>
    <w:rPr>
      <w:rFonts w:ascii="Arial" w:eastAsia="Times New Roman" w:hAnsi="Arial" w:cs="Times New Roman"/>
      <w:szCs w:val="24"/>
      <w:lang w:eastAsia="nl-NL"/>
    </w:rPr>
  </w:style>
  <w:style w:type="paragraph" w:styleId="Kop1">
    <w:name w:val="heading 1"/>
    <w:basedOn w:val="Standaard"/>
    <w:next w:val="Standaard"/>
    <w:link w:val="Kop1Char"/>
    <w:qFormat/>
    <w:rsid w:val="008B166D"/>
    <w:pPr>
      <w:keepNext/>
      <w:jc w:val="center"/>
      <w:outlineLvl w:val="0"/>
    </w:pPr>
    <w:rPr>
      <w:rFonts w:ascii="Arial Narrow" w:hAnsi="Arial Narrow"/>
      <w:b/>
      <w:sz w:val="24"/>
    </w:rPr>
  </w:style>
  <w:style w:type="paragraph" w:styleId="Kop2">
    <w:name w:val="heading 2"/>
    <w:basedOn w:val="Standaard"/>
    <w:next w:val="Standaard"/>
    <w:link w:val="Kop2Char"/>
    <w:qFormat/>
    <w:rsid w:val="008B166D"/>
    <w:pPr>
      <w:keepNext/>
      <w:outlineLvl w:val="1"/>
    </w:pPr>
    <w:rPr>
      <w:rFonts w:ascii="Arial Narrow" w:hAnsi="Arial Narrow"/>
      <w:b/>
      <w:bCs/>
      <w:i/>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5731"/>
    <w:pPr>
      <w:spacing w:after="0" w:line="240" w:lineRule="auto"/>
    </w:pPr>
    <w:rPr>
      <w:rFonts w:ascii="Tahoma" w:eastAsia="Times New Roman" w:hAnsi="Tahoma" w:cs="Times New Roman"/>
      <w:sz w:val="20"/>
      <w:szCs w:val="24"/>
      <w:lang w:eastAsia="nl-NL"/>
    </w:rPr>
  </w:style>
  <w:style w:type="paragraph" w:styleId="Lijstalinea">
    <w:name w:val="List Paragraph"/>
    <w:basedOn w:val="Standaard"/>
    <w:uiPriority w:val="34"/>
    <w:qFormat/>
    <w:rsid w:val="008F5731"/>
    <w:pPr>
      <w:ind w:left="720"/>
      <w:contextualSpacing/>
    </w:pPr>
  </w:style>
  <w:style w:type="paragraph" w:customStyle="1" w:styleId="Lijstalinea1">
    <w:name w:val="Lijstalinea1"/>
    <w:basedOn w:val="Standaard"/>
    <w:rsid w:val="00EA622B"/>
    <w:pPr>
      <w:ind w:left="720"/>
      <w:contextualSpacing/>
    </w:pPr>
    <w:rPr>
      <w:rFonts w:ascii="Times New Roman" w:hAnsi="Times New Roman"/>
      <w:sz w:val="24"/>
    </w:rPr>
  </w:style>
  <w:style w:type="paragraph" w:styleId="Ballontekst">
    <w:name w:val="Balloon Text"/>
    <w:basedOn w:val="Standaard"/>
    <w:link w:val="BallontekstChar"/>
    <w:uiPriority w:val="99"/>
    <w:semiHidden/>
    <w:unhideWhenUsed/>
    <w:rsid w:val="00F643C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3C2"/>
    <w:rPr>
      <w:rFonts w:ascii="Tahoma" w:eastAsia="Times New Roman" w:hAnsi="Tahoma" w:cs="Tahoma"/>
      <w:sz w:val="16"/>
      <w:szCs w:val="16"/>
      <w:lang w:eastAsia="nl-NL"/>
    </w:rPr>
  </w:style>
  <w:style w:type="paragraph" w:styleId="Koptekst">
    <w:name w:val="header"/>
    <w:basedOn w:val="Standaard"/>
    <w:link w:val="KoptekstChar"/>
    <w:unhideWhenUsed/>
    <w:rsid w:val="008D2D98"/>
    <w:pPr>
      <w:tabs>
        <w:tab w:val="center" w:pos="4536"/>
        <w:tab w:val="right" w:pos="9072"/>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rsid w:val="008D2D98"/>
  </w:style>
  <w:style w:type="table" w:styleId="Tabelraster">
    <w:name w:val="Table Grid"/>
    <w:basedOn w:val="Standaardtabel"/>
    <w:rsid w:val="0048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8B166D"/>
    <w:rPr>
      <w:rFonts w:ascii="Arial Narrow" w:eastAsia="Times New Roman" w:hAnsi="Arial Narrow" w:cs="Times New Roman"/>
      <w:b/>
      <w:sz w:val="24"/>
      <w:szCs w:val="24"/>
      <w:lang w:eastAsia="nl-NL"/>
    </w:rPr>
  </w:style>
  <w:style w:type="character" w:customStyle="1" w:styleId="Kop2Char">
    <w:name w:val="Kop 2 Char"/>
    <w:basedOn w:val="Standaardalinea-lettertype"/>
    <w:link w:val="Kop2"/>
    <w:rsid w:val="008B166D"/>
    <w:rPr>
      <w:rFonts w:ascii="Arial Narrow" w:eastAsia="Times New Roman" w:hAnsi="Arial Narrow" w:cs="Times New Roman"/>
      <w:b/>
      <w:bCs/>
      <w:i/>
      <w:iCs/>
      <w:sz w:val="28"/>
      <w:szCs w:val="24"/>
      <w:lang w:eastAsia="nl-NL"/>
    </w:rPr>
  </w:style>
  <w:style w:type="paragraph" w:styleId="Plattetekst">
    <w:name w:val="Body Text"/>
    <w:basedOn w:val="Standaard"/>
    <w:link w:val="PlattetekstChar"/>
    <w:rsid w:val="008B166D"/>
    <w:rPr>
      <w:rFonts w:ascii="Arial Narrow" w:hAnsi="Arial Narrow"/>
      <w:sz w:val="20"/>
    </w:rPr>
  </w:style>
  <w:style w:type="character" w:customStyle="1" w:styleId="PlattetekstChar">
    <w:name w:val="Platte tekst Char"/>
    <w:basedOn w:val="Standaardalinea-lettertype"/>
    <w:link w:val="Plattetekst"/>
    <w:rsid w:val="008B166D"/>
    <w:rPr>
      <w:rFonts w:ascii="Arial Narrow" w:eastAsia="Times New Roman" w:hAnsi="Arial Narrow" w:cs="Times New Roman"/>
      <w:sz w:val="20"/>
      <w:szCs w:val="24"/>
      <w:lang w:eastAsia="nl-NL"/>
    </w:rPr>
  </w:style>
  <w:style w:type="character" w:styleId="Verwijzingopmerking">
    <w:name w:val="annotation reference"/>
    <w:basedOn w:val="Standaardalinea-lettertype"/>
    <w:uiPriority w:val="99"/>
    <w:semiHidden/>
    <w:unhideWhenUsed/>
    <w:rsid w:val="001C6701"/>
    <w:rPr>
      <w:sz w:val="16"/>
      <w:szCs w:val="16"/>
    </w:rPr>
  </w:style>
  <w:style w:type="paragraph" w:styleId="Tekstopmerking">
    <w:name w:val="annotation text"/>
    <w:basedOn w:val="Standaard"/>
    <w:link w:val="TekstopmerkingChar"/>
    <w:uiPriority w:val="99"/>
    <w:semiHidden/>
    <w:unhideWhenUsed/>
    <w:rsid w:val="001C6701"/>
    <w:rPr>
      <w:sz w:val="20"/>
      <w:szCs w:val="20"/>
    </w:rPr>
  </w:style>
  <w:style w:type="character" w:customStyle="1" w:styleId="TekstopmerkingChar">
    <w:name w:val="Tekst opmerking Char"/>
    <w:basedOn w:val="Standaardalinea-lettertype"/>
    <w:link w:val="Tekstopmerking"/>
    <w:uiPriority w:val="99"/>
    <w:semiHidden/>
    <w:rsid w:val="001C670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C6701"/>
    <w:rPr>
      <w:b/>
      <w:bCs/>
    </w:rPr>
  </w:style>
  <w:style w:type="character" w:customStyle="1" w:styleId="OnderwerpvanopmerkingChar">
    <w:name w:val="Onderwerp van opmerking Char"/>
    <w:basedOn w:val="TekstopmerkingChar"/>
    <w:link w:val="Onderwerpvanopmerking"/>
    <w:uiPriority w:val="99"/>
    <w:semiHidden/>
    <w:rsid w:val="001C6701"/>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B35F-689F-421B-90C7-9F369AF4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4571</Words>
  <Characters>25144</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Jisca Ebelties</dc:creator>
  <cp:lastModifiedBy>Bisera Pennings</cp:lastModifiedBy>
  <cp:revision>4</cp:revision>
  <cp:lastPrinted>2013-11-26T14:27:00Z</cp:lastPrinted>
  <dcterms:created xsi:type="dcterms:W3CDTF">2013-12-03T07:42:00Z</dcterms:created>
  <dcterms:modified xsi:type="dcterms:W3CDTF">2014-01-16T08:53:00Z</dcterms:modified>
</cp:coreProperties>
</file>