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hAnsi="Arial" w:cs="Arial"/>
          <w:color w:val="22254F"/>
          <w:sz w:val="20"/>
          <w:szCs w:val="20"/>
        </w:rPr>
        <w:id w:val="798502538"/>
        <w:docPartObj>
          <w:docPartGallery w:val="Table of Contents"/>
          <w:docPartUnique/>
        </w:docPartObj>
      </w:sdtPr>
      <w:sdtContent>
        <w:p w14:paraId="71C869D6" w14:textId="360FC90B" w:rsidR="00986E53" w:rsidRPr="007D376F" w:rsidRDefault="00986E53" w:rsidP="00030FA7">
          <w:pPr>
            <w:pStyle w:val="Geenafstand"/>
          </w:pPr>
          <w:r w:rsidRPr="009C7979">
            <w:rPr>
              <w:rFonts w:ascii="Arial" w:hAnsi="Arial" w:cs="Arial"/>
              <w:b/>
              <w:bCs/>
              <w:color w:val="22254F"/>
              <w:sz w:val="32"/>
              <w:szCs w:val="32"/>
            </w:rPr>
            <w:t>Inhoudsopgave</w:t>
          </w:r>
        </w:p>
        <w:p w14:paraId="6A0F0E30" w14:textId="0ABB62B3" w:rsidR="00BF477B" w:rsidRPr="00BF477B" w:rsidRDefault="00986E53">
          <w:pPr>
            <w:pStyle w:val="Inhopg1"/>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r>
            <w:fldChar w:fldCharType="begin"/>
          </w:r>
          <w:r>
            <w:instrText xml:space="preserve"> TOC \o "1-3" \h \z \u </w:instrText>
          </w:r>
          <w:r>
            <w:fldChar w:fldCharType="separate"/>
          </w:r>
          <w:hyperlink w:anchor="_Toc137218873" w:history="1">
            <w:r w:rsidR="00BF477B" w:rsidRPr="00BF477B">
              <w:rPr>
                <w:rStyle w:val="Hyperlink"/>
                <w:noProof/>
                <w:sz w:val="18"/>
                <w:szCs w:val="18"/>
              </w:rPr>
              <w:t>Inleiding</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_Toc137218873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2</w:t>
            </w:r>
            <w:r w:rsidR="00BF477B" w:rsidRPr="00BF477B">
              <w:rPr>
                <w:noProof/>
                <w:webHidden/>
                <w:sz w:val="18"/>
                <w:szCs w:val="18"/>
              </w:rPr>
              <w:fldChar w:fldCharType="end"/>
            </w:r>
          </w:hyperlink>
        </w:p>
        <w:p w14:paraId="5EA025FF" w14:textId="424382EE" w:rsidR="00BF477B" w:rsidRPr="00BF477B" w:rsidRDefault="00000000">
          <w:pPr>
            <w:pStyle w:val="Inhopg1"/>
            <w:tabs>
              <w:tab w:val="left" w:pos="440"/>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74" w:history="1">
            <w:r w:rsidR="00BF477B" w:rsidRPr="00BF477B">
              <w:rPr>
                <w:rStyle w:val="Hyperlink"/>
                <w:noProof/>
                <w:sz w:val="18"/>
                <w:szCs w:val="18"/>
              </w:rPr>
              <w:t>1.</w:t>
            </w:r>
            <w:r w:rsidR="00BF477B" w:rsidRPr="00BF477B">
              <w:rPr>
                <w:rFonts w:asciiTheme="minorHAnsi" w:eastAsiaTheme="minorEastAsia" w:hAnsiTheme="minorHAnsi" w:cstheme="minorBidi"/>
                <w:noProof/>
                <w:color w:val="auto"/>
                <w:kern w:val="2"/>
                <w:sz w:val="18"/>
                <w:szCs w:val="18"/>
                <w:lang w:eastAsia="nl-NL"/>
                <w14:ligatures w14:val="standardContextual"/>
              </w:rPr>
              <w:tab/>
            </w:r>
            <w:r w:rsidR="00BF477B" w:rsidRPr="00BF477B">
              <w:rPr>
                <w:rStyle w:val="Hyperlink"/>
                <w:noProof/>
                <w:sz w:val="18"/>
                <w:szCs w:val="18"/>
              </w:rPr>
              <w:t>Inzicht</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_Toc137218874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3</w:t>
            </w:r>
            <w:r w:rsidR="00BF477B" w:rsidRPr="00BF477B">
              <w:rPr>
                <w:noProof/>
                <w:webHidden/>
                <w:sz w:val="18"/>
                <w:szCs w:val="18"/>
              </w:rPr>
              <w:fldChar w:fldCharType="end"/>
            </w:r>
          </w:hyperlink>
        </w:p>
        <w:p w14:paraId="40DEA152" w14:textId="0D9B8702" w:rsidR="00BF477B" w:rsidRPr="00BF477B" w:rsidRDefault="00000000">
          <w:pPr>
            <w:pStyle w:val="Inhopg2"/>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75" w:history="1">
            <w:r w:rsidR="00BF477B" w:rsidRPr="00BF477B">
              <w:rPr>
                <w:rStyle w:val="Hyperlink"/>
                <w:noProof/>
                <w:sz w:val="18"/>
                <w:szCs w:val="18"/>
              </w:rPr>
              <w:t>1.1 Veiligheidsrisico’s en incidenten</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_Toc137218875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3</w:t>
            </w:r>
            <w:r w:rsidR="00BF477B" w:rsidRPr="00BF477B">
              <w:rPr>
                <w:noProof/>
                <w:webHidden/>
                <w:sz w:val="18"/>
                <w:szCs w:val="18"/>
              </w:rPr>
              <w:fldChar w:fldCharType="end"/>
            </w:r>
          </w:hyperlink>
        </w:p>
        <w:p w14:paraId="37DFA008" w14:textId="16C6A4E0" w:rsidR="00BF477B" w:rsidRPr="00BF477B" w:rsidRDefault="00000000">
          <w:pPr>
            <w:pStyle w:val="Inhopg3"/>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76" w:history="1">
            <w:r w:rsidR="00BF477B" w:rsidRPr="00BF477B">
              <w:rPr>
                <w:rStyle w:val="Hyperlink"/>
                <w:noProof/>
                <w:sz w:val="18"/>
                <w:szCs w:val="18"/>
              </w:rPr>
              <w:t>1.1.1RI&amp;E</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_Toc137218876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3</w:t>
            </w:r>
            <w:r w:rsidR="00BF477B" w:rsidRPr="00BF477B">
              <w:rPr>
                <w:noProof/>
                <w:webHidden/>
                <w:sz w:val="18"/>
                <w:szCs w:val="18"/>
              </w:rPr>
              <w:fldChar w:fldCharType="end"/>
            </w:r>
          </w:hyperlink>
        </w:p>
        <w:p w14:paraId="190B1333" w14:textId="42468504" w:rsidR="00BF477B" w:rsidRPr="00BF477B" w:rsidRDefault="00000000">
          <w:pPr>
            <w:pStyle w:val="Inhopg3"/>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77" w:history="1">
            <w:r w:rsidR="00BF477B" w:rsidRPr="00BF477B">
              <w:rPr>
                <w:rStyle w:val="Hyperlink"/>
                <w:noProof/>
                <w:sz w:val="18"/>
                <w:szCs w:val="18"/>
              </w:rPr>
              <w:t>1.1.2 Registratie van incidenten en ongevallen</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_Toc137218877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3</w:t>
            </w:r>
            <w:r w:rsidR="00BF477B" w:rsidRPr="00BF477B">
              <w:rPr>
                <w:noProof/>
                <w:webHidden/>
                <w:sz w:val="18"/>
                <w:szCs w:val="18"/>
              </w:rPr>
              <w:fldChar w:fldCharType="end"/>
            </w:r>
          </w:hyperlink>
        </w:p>
        <w:p w14:paraId="58EC3928" w14:textId="4400B2E2" w:rsidR="00BF477B" w:rsidRPr="00BF477B" w:rsidRDefault="00000000">
          <w:pPr>
            <w:pStyle w:val="Inhopg2"/>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78" w:history="1">
            <w:r w:rsidR="00BF477B" w:rsidRPr="00BF477B">
              <w:rPr>
                <w:rStyle w:val="Hyperlink"/>
                <w:noProof/>
                <w:sz w:val="18"/>
                <w:szCs w:val="18"/>
              </w:rPr>
              <w:t>1.2 Monitoring</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_Toc137218878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4</w:t>
            </w:r>
            <w:r w:rsidR="00BF477B" w:rsidRPr="00BF477B">
              <w:rPr>
                <w:noProof/>
                <w:webHidden/>
                <w:sz w:val="18"/>
                <w:szCs w:val="18"/>
              </w:rPr>
              <w:fldChar w:fldCharType="end"/>
            </w:r>
          </w:hyperlink>
        </w:p>
        <w:p w14:paraId="7959A51F" w14:textId="1E608236" w:rsidR="00BF477B" w:rsidRPr="00BF477B" w:rsidRDefault="00000000">
          <w:pPr>
            <w:pStyle w:val="Inhopg1"/>
            <w:tabs>
              <w:tab w:val="left" w:pos="440"/>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79" w:history="1">
            <w:r w:rsidR="00BF477B" w:rsidRPr="00BF477B">
              <w:rPr>
                <w:rStyle w:val="Hyperlink"/>
                <w:noProof/>
                <w:sz w:val="18"/>
                <w:szCs w:val="18"/>
              </w:rPr>
              <w:t>2.</w:t>
            </w:r>
            <w:r w:rsidR="00BF477B" w:rsidRPr="00BF477B">
              <w:rPr>
                <w:rFonts w:asciiTheme="minorHAnsi" w:eastAsiaTheme="minorEastAsia" w:hAnsiTheme="minorHAnsi" w:cstheme="minorBidi"/>
                <w:noProof/>
                <w:color w:val="auto"/>
                <w:kern w:val="2"/>
                <w:sz w:val="18"/>
                <w:szCs w:val="18"/>
                <w:lang w:eastAsia="nl-NL"/>
                <w14:ligatures w14:val="standardContextual"/>
              </w:rPr>
              <w:tab/>
            </w:r>
            <w:r w:rsidR="00BF477B" w:rsidRPr="00BF477B">
              <w:rPr>
                <w:rStyle w:val="Hyperlink"/>
                <w:noProof/>
                <w:sz w:val="18"/>
                <w:szCs w:val="18"/>
              </w:rPr>
              <w:t>Voorwaarden scheppen</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_Toc137218879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5</w:t>
            </w:r>
            <w:r w:rsidR="00BF477B" w:rsidRPr="00BF477B">
              <w:rPr>
                <w:noProof/>
                <w:webHidden/>
                <w:sz w:val="18"/>
                <w:szCs w:val="18"/>
              </w:rPr>
              <w:fldChar w:fldCharType="end"/>
            </w:r>
          </w:hyperlink>
        </w:p>
        <w:p w14:paraId="7F207E2F" w14:textId="20F02AD7" w:rsidR="00BF477B" w:rsidRPr="00BF477B" w:rsidRDefault="00000000">
          <w:pPr>
            <w:pStyle w:val="Inhopg2"/>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80" w:history="1">
            <w:r w:rsidR="00BF477B" w:rsidRPr="00BF477B">
              <w:rPr>
                <w:rStyle w:val="Hyperlink"/>
                <w:noProof/>
                <w:sz w:val="18"/>
                <w:szCs w:val="18"/>
              </w:rPr>
              <w:t>2.1 Organisatie</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_Toc137218880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5</w:t>
            </w:r>
            <w:r w:rsidR="00BF477B" w:rsidRPr="00BF477B">
              <w:rPr>
                <w:noProof/>
                <w:webHidden/>
                <w:sz w:val="18"/>
                <w:szCs w:val="18"/>
              </w:rPr>
              <w:fldChar w:fldCharType="end"/>
            </w:r>
          </w:hyperlink>
        </w:p>
        <w:p w14:paraId="1C95CEE2" w14:textId="284DEEC4" w:rsidR="00BF477B" w:rsidRPr="00BF477B" w:rsidRDefault="00000000">
          <w:pPr>
            <w:pStyle w:val="Inhopg3"/>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81" w:history="1">
            <w:r w:rsidR="00BF477B" w:rsidRPr="00BF477B">
              <w:rPr>
                <w:rStyle w:val="Hyperlink"/>
                <w:noProof/>
                <w:sz w:val="18"/>
                <w:szCs w:val="18"/>
              </w:rPr>
              <w:t>2.1.1 Taken</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_Toc137218881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5</w:t>
            </w:r>
            <w:r w:rsidR="00BF477B" w:rsidRPr="00BF477B">
              <w:rPr>
                <w:noProof/>
                <w:webHidden/>
                <w:sz w:val="18"/>
                <w:szCs w:val="18"/>
              </w:rPr>
              <w:fldChar w:fldCharType="end"/>
            </w:r>
          </w:hyperlink>
        </w:p>
        <w:p w14:paraId="3A2E66AE" w14:textId="7BD860A6" w:rsidR="00BF477B" w:rsidRPr="00BF477B" w:rsidRDefault="00000000">
          <w:pPr>
            <w:pStyle w:val="Inhopg3"/>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82" w:history="1">
            <w:r w:rsidR="00BF477B" w:rsidRPr="00BF477B">
              <w:rPr>
                <w:rStyle w:val="Hyperlink"/>
                <w:noProof/>
                <w:sz w:val="18"/>
                <w:szCs w:val="18"/>
              </w:rPr>
              <w:t>2.1.2 Privacy-waarborging</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_Toc137218882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5</w:t>
            </w:r>
            <w:r w:rsidR="00BF477B" w:rsidRPr="00BF477B">
              <w:rPr>
                <w:noProof/>
                <w:webHidden/>
                <w:sz w:val="18"/>
                <w:szCs w:val="18"/>
              </w:rPr>
              <w:fldChar w:fldCharType="end"/>
            </w:r>
          </w:hyperlink>
        </w:p>
        <w:p w14:paraId="2125EBFE" w14:textId="3455FC6C" w:rsidR="00BF477B" w:rsidRPr="00BF477B" w:rsidRDefault="00000000">
          <w:pPr>
            <w:pStyle w:val="Inhopg3"/>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83" w:history="1">
            <w:r w:rsidR="00BF477B" w:rsidRPr="00BF477B">
              <w:rPr>
                <w:rStyle w:val="Hyperlink"/>
                <w:noProof/>
                <w:sz w:val="18"/>
                <w:szCs w:val="18"/>
              </w:rPr>
              <w:t>2.1.3 Social media</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_Toc137218883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5</w:t>
            </w:r>
            <w:r w:rsidR="00BF477B" w:rsidRPr="00BF477B">
              <w:rPr>
                <w:noProof/>
                <w:webHidden/>
                <w:sz w:val="18"/>
                <w:szCs w:val="18"/>
              </w:rPr>
              <w:fldChar w:fldCharType="end"/>
            </w:r>
          </w:hyperlink>
        </w:p>
        <w:p w14:paraId="46DB2D64" w14:textId="572B11FC" w:rsidR="00BF477B" w:rsidRPr="00BF477B" w:rsidRDefault="00000000">
          <w:pPr>
            <w:pStyle w:val="Inhopg2"/>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84" w:history="1">
            <w:r w:rsidR="00BF477B" w:rsidRPr="00BF477B">
              <w:rPr>
                <w:rStyle w:val="Hyperlink"/>
                <w:noProof/>
                <w:sz w:val="18"/>
                <w:szCs w:val="18"/>
              </w:rPr>
              <w:t>2.2 Fysieke ruimten</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_Toc137218884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6</w:t>
            </w:r>
            <w:r w:rsidR="00BF477B" w:rsidRPr="00BF477B">
              <w:rPr>
                <w:noProof/>
                <w:webHidden/>
                <w:sz w:val="18"/>
                <w:szCs w:val="18"/>
              </w:rPr>
              <w:fldChar w:fldCharType="end"/>
            </w:r>
          </w:hyperlink>
        </w:p>
        <w:p w14:paraId="61691F0E" w14:textId="6A8BF0BF" w:rsidR="00BF477B" w:rsidRPr="00BF477B" w:rsidRDefault="00000000">
          <w:pPr>
            <w:pStyle w:val="Inhopg3"/>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85" w:history="1">
            <w:r w:rsidR="00BF477B" w:rsidRPr="00BF477B">
              <w:rPr>
                <w:rStyle w:val="Hyperlink"/>
                <w:noProof/>
                <w:sz w:val="18"/>
                <w:szCs w:val="18"/>
              </w:rPr>
              <w:t>2.2.1 RI&amp;E</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_Toc137218885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6</w:t>
            </w:r>
            <w:r w:rsidR="00BF477B" w:rsidRPr="00BF477B">
              <w:rPr>
                <w:noProof/>
                <w:webHidden/>
                <w:sz w:val="18"/>
                <w:szCs w:val="18"/>
              </w:rPr>
              <w:fldChar w:fldCharType="end"/>
            </w:r>
          </w:hyperlink>
        </w:p>
        <w:p w14:paraId="18D9521A" w14:textId="2E534C62" w:rsidR="00BF477B" w:rsidRPr="00BF477B" w:rsidRDefault="00000000">
          <w:pPr>
            <w:pStyle w:val="Inhopg3"/>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86" w:history="1">
            <w:r w:rsidR="00BF477B" w:rsidRPr="00BF477B">
              <w:rPr>
                <w:rStyle w:val="Hyperlink"/>
                <w:noProof/>
                <w:sz w:val="18"/>
                <w:szCs w:val="18"/>
              </w:rPr>
              <w:t>2.2.2 Brandveiligheid</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_Toc137218886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6</w:t>
            </w:r>
            <w:r w:rsidR="00BF477B" w:rsidRPr="00BF477B">
              <w:rPr>
                <w:noProof/>
                <w:webHidden/>
                <w:sz w:val="18"/>
                <w:szCs w:val="18"/>
              </w:rPr>
              <w:fldChar w:fldCharType="end"/>
            </w:r>
          </w:hyperlink>
        </w:p>
        <w:p w14:paraId="642F6624" w14:textId="1B22A6CE" w:rsidR="00BF477B" w:rsidRPr="00BF477B" w:rsidRDefault="00000000">
          <w:pPr>
            <w:pStyle w:val="Inhopg3"/>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87" w:history="1">
            <w:r w:rsidR="00BF477B" w:rsidRPr="00BF477B">
              <w:rPr>
                <w:rStyle w:val="Hyperlink"/>
                <w:noProof/>
                <w:sz w:val="18"/>
                <w:szCs w:val="18"/>
              </w:rPr>
              <w:t>2.2.3 Legionella controle</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_Toc137218887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6</w:t>
            </w:r>
            <w:r w:rsidR="00BF477B" w:rsidRPr="00BF477B">
              <w:rPr>
                <w:noProof/>
                <w:webHidden/>
                <w:sz w:val="18"/>
                <w:szCs w:val="18"/>
              </w:rPr>
              <w:fldChar w:fldCharType="end"/>
            </w:r>
          </w:hyperlink>
        </w:p>
        <w:p w14:paraId="096E63D9" w14:textId="31382DC2" w:rsidR="00BF477B" w:rsidRPr="00BF477B" w:rsidRDefault="00000000">
          <w:pPr>
            <w:pStyle w:val="Inhopg3"/>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88" w:history="1">
            <w:r w:rsidR="00BF477B" w:rsidRPr="00BF477B">
              <w:rPr>
                <w:rStyle w:val="Hyperlink"/>
                <w:noProof/>
                <w:sz w:val="18"/>
                <w:szCs w:val="18"/>
              </w:rPr>
              <w:t>2.2.4 Asbest</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_Toc137218888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6</w:t>
            </w:r>
            <w:r w:rsidR="00BF477B" w:rsidRPr="00BF477B">
              <w:rPr>
                <w:noProof/>
                <w:webHidden/>
                <w:sz w:val="18"/>
                <w:szCs w:val="18"/>
              </w:rPr>
              <w:fldChar w:fldCharType="end"/>
            </w:r>
          </w:hyperlink>
        </w:p>
        <w:p w14:paraId="6AF93D78" w14:textId="615D00DE" w:rsidR="00BF477B" w:rsidRPr="00BF477B" w:rsidRDefault="00000000">
          <w:pPr>
            <w:pStyle w:val="Inhopg3"/>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89" w:history="1">
            <w:r w:rsidR="00BF477B" w:rsidRPr="00BF477B">
              <w:rPr>
                <w:rStyle w:val="Hyperlink"/>
                <w:noProof/>
                <w:sz w:val="18"/>
                <w:szCs w:val="18"/>
              </w:rPr>
              <w:t>2.2.5 Controle van speeltoestellen</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_Toc137218889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6</w:t>
            </w:r>
            <w:r w:rsidR="00BF477B" w:rsidRPr="00BF477B">
              <w:rPr>
                <w:noProof/>
                <w:webHidden/>
                <w:sz w:val="18"/>
                <w:szCs w:val="18"/>
              </w:rPr>
              <w:fldChar w:fldCharType="end"/>
            </w:r>
          </w:hyperlink>
        </w:p>
        <w:p w14:paraId="76B802ED" w14:textId="6FA40435" w:rsidR="00BF477B" w:rsidRPr="00BF477B" w:rsidRDefault="00000000">
          <w:pPr>
            <w:pStyle w:val="Inhopg3"/>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90" w:history="1">
            <w:r w:rsidR="00BF477B" w:rsidRPr="00BF477B">
              <w:rPr>
                <w:rStyle w:val="Hyperlink"/>
                <w:noProof/>
                <w:sz w:val="18"/>
                <w:szCs w:val="18"/>
              </w:rPr>
              <w:t>2.2.6 Verkeersveiligheid</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_Toc137218890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6</w:t>
            </w:r>
            <w:r w:rsidR="00BF477B" w:rsidRPr="00BF477B">
              <w:rPr>
                <w:noProof/>
                <w:webHidden/>
                <w:sz w:val="18"/>
                <w:szCs w:val="18"/>
              </w:rPr>
              <w:fldChar w:fldCharType="end"/>
            </w:r>
          </w:hyperlink>
        </w:p>
        <w:p w14:paraId="0C553251" w14:textId="4621835C" w:rsidR="00BF477B" w:rsidRPr="00BF477B" w:rsidRDefault="00000000">
          <w:pPr>
            <w:pStyle w:val="Inhopg2"/>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91" w:history="1">
            <w:r w:rsidR="00BF477B" w:rsidRPr="00BF477B">
              <w:rPr>
                <w:rStyle w:val="Hyperlink"/>
                <w:noProof/>
                <w:sz w:val="18"/>
                <w:szCs w:val="18"/>
              </w:rPr>
              <w:t>2.3 Samenwerken</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_Toc137218891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7</w:t>
            </w:r>
            <w:r w:rsidR="00BF477B" w:rsidRPr="00BF477B">
              <w:rPr>
                <w:noProof/>
                <w:webHidden/>
                <w:sz w:val="18"/>
                <w:szCs w:val="18"/>
              </w:rPr>
              <w:fldChar w:fldCharType="end"/>
            </w:r>
          </w:hyperlink>
        </w:p>
        <w:p w14:paraId="3B77F66A" w14:textId="736D1FF8" w:rsidR="00BF477B" w:rsidRPr="00BF477B" w:rsidRDefault="00000000">
          <w:pPr>
            <w:pStyle w:val="Inhopg3"/>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92" w:history="1">
            <w:r w:rsidR="00BF477B" w:rsidRPr="00BF477B">
              <w:rPr>
                <w:rStyle w:val="Hyperlink"/>
                <w:noProof/>
                <w:sz w:val="18"/>
                <w:szCs w:val="18"/>
              </w:rPr>
              <w:t>2.3.1 Leerlingen</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_Toc137218892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7</w:t>
            </w:r>
            <w:r w:rsidR="00BF477B" w:rsidRPr="00BF477B">
              <w:rPr>
                <w:noProof/>
                <w:webHidden/>
                <w:sz w:val="18"/>
                <w:szCs w:val="18"/>
              </w:rPr>
              <w:fldChar w:fldCharType="end"/>
            </w:r>
          </w:hyperlink>
        </w:p>
        <w:p w14:paraId="043501B3" w14:textId="3D99EB53" w:rsidR="00BF477B" w:rsidRPr="00BF477B" w:rsidRDefault="00000000">
          <w:pPr>
            <w:pStyle w:val="Inhopg3"/>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93" w:history="1">
            <w:r w:rsidR="00BF477B" w:rsidRPr="00BF477B">
              <w:rPr>
                <w:rStyle w:val="Hyperlink"/>
                <w:noProof/>
                <w:sz w:val="18"/>
                <w:szCs w:val="18"/>
              </w:rPr>
              <w:t>2.3.2 Ouders</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_Toc137218893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7</w:t>
            </w:r>
            <w:r w:rsidR="00BF477B" w:rsidRPr="00BF477B">
              <w:rPr>
                <w:noProof/>
                <w:webHidden/>
                <w:sz w:val="18"/>
                <w:szCs w:val="18"/>
              </w:rPr>
              <w:fldChar w:fldCharType="end"/>
            </w:r>
          </w:hyperlink>
        </w:p>
        <w:p w14:paraId="008EE48E" w14:textId="0AE6FA8F" w:rsidR="00BF477B" w:rsidRPr="00BF477B" w:rsidRDefault="00000000">
          <w:pPr>
            <w:pStyle w:val="Inhopg3"/>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94" w:history="1">
            <w:r w:rsidR="00BF477B" w:rsidRPr="00BF477B">
              <w:rPr>
                <w:rStyle w:val="Hyperlink"/>
                <w:noProof/>
                <w:sz w:val="18"/>
                <w:szCs w:val="18"/>
              </w:rPr>
              <w:t>2.3.3 Partners</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_Toc137218894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7</w:t>
            </w:r>
            <w:r w:rsidR="00BF477B" w:rsidRPr="00BF477B">
              <w:rPr>
                <w:noProof/>
                <w:webHidden/>
                <w:sz w:val="18"/>
                <w:szCs w:val="18"/>
              </w:rPr>
              <w:fldChar w:fldCharType="end"/>
            </w:r>
          </w:hyperlink>
        </w:p>
        <w:p w14:paraId="04E2DBBA" w14:textId="248340B1" w:rsidR="00BF477B" w:rsidRPr="00BF477B" w:rsidRDefault="00000000">
          <w:pPr>
            <w:pStyle w:val="Inhopg1"/>
            <w:tabs>
              <w:tab w:val="left" w:pos="440"/>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95" w:history="1">
            <w:r w:rsidR="00BF477B" w:rsidRPr="00BF477B">
              <w:rPr>
                <w:rStyle w:val="Hyperlink"/>
                <w:noProof/>
                <w:sz w:val="18"/>
                <w:szCs w:val="18"/>
              </w:rPr>
              <w:t>3.</w:t>
            </w:r>
            <w:r w:rsidR="00BF477B" w:rsidRPr="00BF477B">
              <w:rPr>
                <w:rFonts w:asciiTheme="minorHAnsi" w:eastAsiaTheme="minorEastAsia" w:hAnsiTheme="minorHAnsi" w:cstheme="minorBidi"/>
                <w:noProof/>
                <w:color w:val="auto"/>
                <w:kern w:val="2"/>
                <w:sz w:val="18"/>
                <w:szCs w:val="18"/>
                <w:lang w:eastAsia="nl-NL"/>
                <w14:ligatures w14:val="standardContextual"/>
              </w:rPr>
              <w:tab/>
            </w:r>
            <w:r w:rsidR="00BF477B" w:rsidRPr="00BF477B">
              <w:rPr>
                <w:rStyle w:val="Hyperlink"/>
                <w:noProof/>
                <w:sz w:val="18"/>
                <w:szCs w:val="18"/>
              </w:rPr>
              <w:t>Pedagogisch handelen</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_Toc137218895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8</w:t>
            </w:r>
            <w:r w:rsidR="00BF477B" w:rsidRPr="00BF477B">
              <w:rPr>
                <w:noProof/>
                <w:webHidden/>
                <w:sz w:val="18"/>
                <w:szCs w:val="18"/>
              </w:rPr>
              <w:fldChar w:fldCharType="end"/>
            </w:r>
          </w:hyperlink>
        </w:p>
        <w:p w14:paraId="0E1434A2" w14:textId="20410A06" w:rsidR="00BF477B" w:rsidRPr="00BF477B" w:rsidRDefault="00000000">
          <w:pPr>
            <w:pStyle w:val="Inhopg2"/>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96" w:history="1">
            <w:r w:rsidR="00BF477B" w:rsidRPr="00BF477B">
              <w:rPr>
                <w:rStyle w:val="Hyperlink"/>
                <w:noProof/>
                <w:sz w:val="18"/>
                <w:szCs w:val="18"/>
              </w:rPr>
              <w:t>3.1 Visie en kernwaarden</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_Toc137218896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8</w:t>
            </w:r>
            <w:r w:rsidR="00BF477B" w:rsidRPr="00BF477B">
              <w:rPr>
                <w:noProof/>
                <w:webHidden/>
                <w:sz w:val="18"/>
                <w:szCs w:val="18"/>
              </w:rPr>
              <w:fldChar w:fldCharType="end"/>
            </w:r>
          </w:hyperlink>
        </w:p>
        <w:p w14:paraId="3833E375" w14:textId="4136CE17" w:rsidR="00BF477B" w:rsidRPr="00BF477B" w:rsidRDefault="00000000">
          <w:pPr>
            <w:pStyle w:val="Inhopg2"/>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97" w:history="1">
            <w:r w:rsidR="00BF477B" w:rsidRPr="00BF477B">
              <w:rPr>
                <w:rStyle w:val="Hyperlink"/>
                <w:noProof/>
                <w:sz w:val="18"/>
                <w:szCs w:val="18"/>
              </w:rPr>
              <w:t>3.2 Pedagogisch vakmanschap</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_Toc137218897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8</w:t>
            </w:r>
            <w:r w:rsidR="00BF477B" w:rsidRPr="00BF477B">
              <w:rPr>
                <w:noProof/>
                <w:webHidden/>
                <w:sz w:val="18"/>
                <w:szCs w:val="18"/>
              </w:rPr>
              <w:fldChar w:fldCharType="end"/>
            </w:r>
          </w:hyperlink>
        </w:p>
        <w:p w14:paraId="39A9C758" w14:textId="39319525" w:rsidR="00BF477B" w:rsidRPr="00BF477B" w:rsidRDefault="00000000">
          <w:pPr>
            <w:pStyle w:val="Inhopg2"/>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98" w:history="1">
            <w:r w:rsidR="00BF477B" w:rsidRPr="00BF477B">
              <w:rPr>
                <w:rStyle w:val="Hyperlink"/>
                <w:noProof/>
                <w:sz w:val="18"/>
                <w:szCs w:val="18"/>
              </w:rPr>
              <w:t>3.3 Afspraken en regels</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_Toc137218898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8</w:t>
            </w:r>
            <w:r w:rsidR="00BF477B" w:rsidRPr="00BF477B">
              <w:rPr>
                <w:noProof/>
                <w:webHidden/>
                <w:sz w:val="18"/>
                <w:szCs w:val="18"/>
              </w:rPr>
              <w:fldChar w:fldCharType="end"/>
            </w:r>
          </w:hyperlink>
        </w:p>
        <w:p w14:paraId="41513DBB" w14:textId="5893D6C2" w:rsidR="00BF477B" w:rsidRPr="00BF477B" w:rsidRDefault="00000000">
          <w:pPr>
            <w:pStyle w:val="Inhopg1"/>
            <w:tabs>
              <w:tab w:val="left" w:pos="440"/>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899" w:history="1">
            <w:r w:rsidR="00BF477B" w:rsidRPr="00BF477B">
              <w:rPr>
                <w:rStyle w:val="Hyperlink"/>
                <w:noProof/>
                <w:sz w:val="18"/>
                <w:szCs w:val="18"/>
              </w:rPr>
              <w:t>4.</w:t>
            </w:r>
            <w:r w:rsidR="00BF477B" w:rsidRPr="00BF477B">
              <w:rPr>
                <w:rFonts w:asciiTheme="minorHAnsi" w:eastAsiaTheme="minorEastAsia" w:hAnsiTheme="minorHAnsi" w:cstheme="minorBidi"/>
                <w:noProof/>
                <w:color w:val="auto"/>
                <w:kern w:val="2"/>
                <w:sz w:val="18"/>
                <w:szCs w:val="18"/>
                <w:lang w:eastAsia="nl-NL"/>
                <w14:ligatures w14:val="standardContextual"/>
              </w:rPr>
              <w:tab/>
            </w:r>
            <w:r w:rsidR="00BF477B" w:rsidRPr="00BF477B">
              <w:rPr>
                <w:rStyle w:val="Hyperlink"/>
                <w:noProof/>
                <w:sz w:val="18"/>
                <w:szCs w:val="18"/>
              </w:rPr>
              <w:t>Preventie</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_Toc137218899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9</w:t>
            </w:r>
            <w:r w:rsidR="00BF477B" w:rsidRPr="00BF477B">
              <w:rPr>
                <w:noProof/>
                <w:webHidden/>
                <w:sz w:val="18"/>
                <w:szCs w:val="18"/>
              </w:rPr>
              <w:fldChar w:fldCharType="end"/>
            </w:r>
          </w:hyperlink>
        </w:p>
        <w:p w14:paraId="64BA02B4" w14:textId="119FC6BC" w:rsidR="00BF477B" w:rsidRPr="00BF477B" w:rsidRDefault="00000000">
          <w:pPr>
            <w:pStyle w:val="Inhopg2"/>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900" w:history="1">
            <w:r w:rsidR="00BF477B" w:rsidRPr="00BF477B">
              <w:rPr>
                <w:rStyle w:val="Hyperlink"/>
                <w:noProof/>
                <w:sz w:val="18"/>
                <w:szCs w:val="18"/>
              </w:rPr>
              <w:t>4.1 Leerlingen</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_Toc137218900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9</w:t>
            </w:r>
            <w:r w:rsidR="00BF477B" w:rsidRPr="00BF477B">
              <w:rPr>
                <w:noProof/>
                <w:webHidden/>
                <w:sz w:val="18"/>
                <w:szCs w:val="18"/>
              </w:rPr>
              <w:fldChar w:fldCharType="end"/>
            </w:r>
          </w:hyperlink>
        </w:p>
        <w:p w14:paraId="4F069014" w14:textId="0EAA0305" w:rsidR="00BF477B" w:rsidRPr="00BF477B" w:rsidRDefault="00000000">
          <w:pPr>
            <w:pStyle w:val="Inhopg3"/>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901" w:history="1">
            <w:r w:rsidR="00BF477B" w:rsidRPr="00BF477B">
              <w:rPr>
                <w:rStyle w:val="Hyperlink"/>
                <w:noProof/>
                <w:sz w:val="18"/>
                <w:szCs w:val="18"/>
              </w:rPr>
              <w:t>4.1.1 Activiteiten school- en klassenniveau</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_Toc137218901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9</w:t>
            </w:r>
            <w:r w:rsidR="00BF477B" w:rsidRPr="00BF477B">
              <w:rPr>
                <w:noProof/>
                <w:webHidden/>
                <w:sz w:val="18"/>
                <w:szCs w:val="18"/>
              </w:rPr>
              <w:fldChar w:fldCharType="end"/>
            </w:r>
          </w:hyperlink>
        </w:p>
        <w:p w14:paraId="49D21D31" w14:textId="347ADD01" w:rsidR="00BF477B" w:rsidRPr="00BF477B" w:rsidRDefault="00000000">
          <w:pPr>
            <w:pStyle w:val="Inhopg3"/>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902" w:history="1">
            <w:r w:rsidR="00BF477B" w:rsidRPr="00BF477B">
              <w:rPr>
                <w:rStyle w:val="Hyperlink"/>
                <w:noProof/>
                <w:sz w:val="18"/>
                <w:szCs w:val="18"/>
              </w:rPr>
              <w:t>4.1.2 Medische veiligheid</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_Toc137218902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9</w:t>
            </w:r>
            <w:r w:rsidR="00BF477B" w:rsidRPr="00BF477B">
              <w:rPr>
                <w:noProof/>
                <w:webHidden/>
                <w:sz w:val="18"/>
                <w:szCs w:val="18"/>
              </w:rPr>
              <w:fldChar w:fldCharType="end"/>
            </w:r>
          </w:hyperlink>
        </w:p>
        <w:p w14:paraId="1CB6B70C" w14:textId="263DC64B" w:rsidR="00BF477B" w:rsidRPr="00BF477B" w:rsidRDefault="00000000">
          <w:pPr>
            <w:pStyle w:val="Inhopg2"/>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903" w:history="1">
            <w:r w:rsidR="00BF477B" w:rsidRPr="00BF477B">
              <w:rPr>
                <w:rStyle w:val="Hyperlink"/>
                <w:noProof/>
                <w:sz w:val="18"/>
                <w:szCs w:val="18"/>
              </w:rPr>
              <w:t>4.2 Personeel</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_Toc137218903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9</w:t>
            </w:r>
            <w:r w:rsidR="00BF477B" w:rsidRPr="00BF477B">
              <w:rPr>
                <w:noProof/>
                <w:webHidden/>
                <w:sz w:val="18"/>
                <w:szCs w:val="18"/>
              </w:rPr>
              <w:fldChar w:fldCharType="end"/>
            </w:r>
          </w:hyperlink>
        </w:p>
        <w:p w14:paraId="2898FD76" w14:textId="5F035007" w:rsidR="00BF477B" w:rsidRPr="00BF477B" w:rsidRDefault="00000000">
          <w:pPr>
            <w:pStyle w:val="Inhopg3"/>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904" w:history="1">
            <w:r w:rsidR="00BF477B" w:rsidRPr="00BF477B">
              <w:rPr>
                <w:rStyle w:val="Hyperlink"/>
                <w:noProof/>
                <w:sz w:val="18"/>
                <w:szCs w:val="18"/>
              </w:rPr>
              <w:t>4.2.1 Deskundigheidsbevordering</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_Toc137218904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9</w:t>
            </w:r>
            <w:r w:rsidR="00BF477B" w:rsidRPr="00BF477B">
              <w:rPr>
                <w:noProof/>
                <w:webHidden/>
                <w:sz w:val="18"/>
                <w:szCs w:val="18"/>
              </w:rPr>
              <w:fldChar w:fldCharType="end"/>
            </w:r>
          </w:hyperlink>
        </w:p>
        <w:p w14:paraId="104050E4" w14:textId="3F00B0B7" w:rsidR="00BF477B" w:rsidRPr="00BF477B" w:rsidRDefault="00000000">
          <w:pPr>
            <w:pStyle w:val="Inhopg1"/>
            <w:tabs>
              <w:tab w:val="left" w:pos="440"/>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905" w:history="1">
            <w:r w:rsidR="00BF477B" w:rsidRPr="00BF477B">
              <w:rPr>
                <w:rStyle w:val="Hyperlink"/>
                <w:noProof/>
                <w:sz w:val="18"/>
                <w:szCs w:val="18"/>
              </w:rPr>
              <w:t>5.</w:t>
            </w:r>
            <w:r w:rsidR="00BF477B" w:rsidRPr="00BF477B">
              <w:rPr>
                <w:rFonts w:asciiTheme="minorHAnsi" w:eastAsiaTheme="minorEastAsia" w:hAnsiTheme="minorHAnsi" w:cstheme="minorBidi"/>
                <w:noProof/>
                <w:color w:val="auto"/>
                <w:kern w:val="2"/>
                <w:sz w:val="18"/>
                <w:szCs w:val="18"/>
                <w:lang w:eastAsia="nl-NL"/>
                <w14:ligatures w14:val="standardContextual"/>
              </w:rPr>
              <w:tab/>
            </w:r>
            <w:r w:rsidR="00BF477B" w:rsidRPr="00BF477B">
              <w:rPr>
                <w:rStyle w:val="Hyperlink"/>
                <w:noProof/>
                <w:sz w:val="18"/>
                <w:szCs w:val="18"/>
              </w:rPr>
              <w:t>Signaleren en handelen</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_Toc137218905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10</w:t>
            </w:r>
            <w:r w:rsidR="00BF477B" w:rsidRPr="00BF477B">
              <w:rPr>
                <w:noProof/>
                <w:webHidden/>
                <w:sz w:val="18"/>
                <w:szCs w:val="18"/>
              </w:rPr>
              <w:fldChar w:fldCharType="end"/>
            </w:r>
          </w:hyperlink>
        </w:p>
        <w:p w14:paraId="0E6BF713" w14:textId="3E6A6483" w:rsidR="00BF477B" w:rsidRPr="00BF477B" w:rsidRDefault="00000000">
          <w:pPr>
            <w:pStyle w:val="Inhopg2"/>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906" w:history="1">
            <w:r w:rsidR="00BF477B" w:rsidRPr="00BF477B">
              <w:rPr>
                <w:rStyle w:val="Hyperlink"/>
                <w:noProof/>
                <w:sz w:val="18"/>
                <w:szCs w:val="18"/>
              </w:rPr>
              <w:t>5.1 Signaleren</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_Toc137218906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10</w:t>
            </w:r>
            <w:r w:rsidR="00BF477B" w:rsidRPr="00BF477B">
              <w:rPr>
                <w:noProof/>
                <w:webHidden/>
                <w:sz w:val="18"/>
                <w:szCs w:val="18"/>
              </w:rPr>
              <w:fldChar w:fldCharType="end"/>
            </w:r>
          </w:hyperlink>
        </w:p>
        <w:p w14:paraId="5EF248E0" w14:textId="6F271C0C" w:rsidR="00BF477B" w:rsidRPr="00BF477B" w:rsidRDefault="00000000">
          <w:pPr>
            <w:pStyle w:val="Inhopg2"/>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907" w:history="1">
            <w:r w:rsidR="00BF477B" w:rsidRPr="00BF477B">
              <w:rPr>
                <w:rStyle w:val="Hyperlink"/>
                <w:noProof/>
                <w:sz w:val="18"/>
                <w:szCs w:val="18"/>
              </w:rPr>
              <w:t>5.2 Afhandelen van incidenten</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_Toc137218907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10</w:t>
            </w:r>
            <w:r w:rsidR="00BF477B" w:rsidRPr="00BF477B">
              <w:rPr>
                <w:noProof/>
                <w:webHidden/>
                <w:sz w:val="18"/>
                <w:szCs w:val="18"/>
              </w:rPr>
              <w:fldChar w:fldCharType="end"/>
            </w:r>
          </w:hyperlink>
        </w:p>
        <w:p w14:paraId="0FE2A354" w14:textId="29CCCDD7" w:rsidR="00BF477B" w:rsidRPr="00BF477B" w:rsidRDefault="00000000">
          <w:pPr>
            <w:pStyle w:val="Inhopg1"/>
            <w:tabs>
              <w:tab w:val="left" w:pos="440"/>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908" w:history="1">
            <w:r w:rsidR="00BF477B" w:rsidRPr="00BF477B">
              <w:rPr>
                <w:rStyle w:val="Hyperlink"/>
                <w:noProof/>
                <w:sz w:val="18"/>
                <w:szCs w:val="18"/>
              </w:rPr>
              <w:t>6.</w:t>
            </w:r>
            <w:r w:rsidR="00BF477B" w:rsidRPr="00BF477B">
              <w:rPr>
                <w:rFonts w:asciiTheme="minorHAnsi" w:eastAsiaTheme="minorEastAsia" w:hAnsiTheme="minorHAnsi" w:cstheme="minorBidi"/>
                <w:noProof/>
                <w:color w:val="auto"/>
                <w:kern w:val="2"/>
                <w:sz w:val="18"/>
                <w:szCs w:val="18"/>
                <w:lang w:eastAsia="nl-NL"/>
                <w14:ligatures w14:val="standardContextual"/>
              </w:rPr>
              <w:tab/>
            </w:r>
            <w:r w:rsidR="00BF477B" w:rsidRPr="00BF477B">
              <w:rPr>
                <w:rStyle w:val="Hyperlink"/>
                <w:noProof/>
                <w:sz w:val="18"/>
                <w:szCs w:val="18"/>
              </w:rPr>
              <w:t>Evaluatie en borging</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_Toc137218908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11</w:t>
            </w:r>
            <w:r w:rsidR="00BF477B" w:rsidRPr="00BF477B">
              <w:rPr>
                <w:noProof/>
                <w:webHidden/>
                <w:sz w:val="18"/>
                <w:szCs w:val="18"/>
              </w:rPr>
              <w:fldChar w:fldCharType="end"/>
            </w:r>
          </w:hyperlink>
        </w:p>
        <w:p w14:paraId="04A07ADA" w14:textId="1F11C791" w:rsidR="00BF477B" w:rsidRPr="00BF477B" w:rsidRDefault="00000000">
          <w:pPr>
            <w:pStyle w:val="Inhopg2"/>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909" w:history="1">
            <w:r w:rsidR="00BF477B" w:rsidRPr="00BF477B">
              <w:rPr>
                <w:rStyle w:val="Hyperlink"/>
                <w:noProof/>
                <w:sz w:val="18"/>
                <w:szCs w:val="18"/>
              </w:rPr>
              <w:t>6.1 School</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_Toc137218909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11</w:t>
            </w:r>
            <w:r w:rsidR="00BF477B" w:rsidRPr="00BF477B">
              <w:rPr>
                <w:noProof/>
                <w:webHidden/>
                <w:sz w:val="18"/>
                <w:szCs w:val="18"/>
              </w:rPr>
              <w:fldChar w:fldCharType="end"/>
            </w:r>
          </w:hyperlink>
        </w:p>
        <w:p w14:paraId="1B95AC8D" w14:textId="159FC71A" w:rsidR="00BF477B" w:rsidRPr="00BF477B" w:rsidRDefault="00000000">
          <w:pPr>
            <w:pStyle w:val="Inhopg3"/>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910" w:history="1">
            <w:r w:rsidR="00BF477B" w:rsidRPr="00BF477B">
              <w:rPr>
                <w:rStyle w:val="Hyperlink"/>
                <w:noProof/>
                <w:sz w:val="18"/>
                <w:szCs w:val="18"/>
              </w:rPr>
              <w:t>6.1.1 Doelen</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_Toc137218910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11</w:t>
            </w:r>
            <w:r w:rsidR="00BF477B" w:rsidRPr="00BF477B">
              <w:rPr>
                <w:noProof/>
                <w:webHidden/>
                <w:sz w:val="18"/>
                <w:szCs w:val="18"/>
              </w:rPr>
              <w:fldChar w:fldCharType="end"/>
            </w:r>
          </w:hyperlink>
        </w:p>
        <w:p w14:paraId="58096F45" w14:textId="541C58C1" w:rsidR="00BF477B" w:rsidRPr="00BF477B" w:rsidRDefault="00000000">
          <w:pPr>
            <w:pStyle w:val="Inhopg2"/>
            <w:tabs>
              <w:tab w:val="right" w:leader="dot" w:pos="9016"/>
            </w:tabs>
            <w:rPr>
              <w:rFonts w:asciiTheme="minorHAnsi" w:eastAsiaTheme="minorEastAsia" w:hAnsiTheme="minorHAnsi" w:cstheme="minorBidi"/>
              <w:noProof/>
              <w:color w:val="auto"/>
              <w:kern w:val="2"/>
              <w:sz w:val="18"/>
              <w:szCs w:val="18"/>
              <w:lang w:eastAsia="nl-NL"/>
              <w14:ligatures w14:val="standardContextual"/>
            </w:rPr>
          </w:pPr>
          <w:hyperlink w:anchor="_Toc137218911" w:history="1">
            <w:r w:rsidR="00BF477B" w:rsidRPr="00BF477B">
              <w:rPr>
                <w:rStyle w:val="Hyperlink"/>
                <w:noProof/>
                <w:sz w:val="18"/>
                <w:szCs w:val="18"/>
              </w:rPr>
              <w:t>6.2 Delta-onderwijs</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_Toc137218911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11</w:t>
            </w:r>
            <w:r w:rsidR="00BF477B" w:rsidRPr="00BF477B">
              <w:rPr>
                <w:noProof/>
                <w:webHidden/>
                <w:sz w:val="18"/>
                <w:szCs w:val="18"/>
              </w:rPr>
              <w:fldChar w:fldCharType="end"/>
            </w:r>
          </w:hyperlink>
        </w:p>
        <w:p w14:paraId="7CFE7FEE" w14:textId="4C39A6C9" w:rsidR="00BF477B" w:rsidRDefault="00000000">
          <w:pPr>
            <w:pStyle w:val="Inhopg1"/>
            <w:tabs>
              <w:tab w:val="left" w:pos="440"/>
              <w:tab w:val="right" w:leader="dot" w:pos="9016"/>
            </w:tabs>
            <w:rPr>
              <w:rFonts w:asciiTheme="minorHAnsi" w:eastAsiaTheme="minorEastAsia" w:hAnsiTheme="minorHAnsi" w:cstheme="minorBidi"/>
              <w:noProof/>
              <w:color w:val="auto"/>
              <w:kern w:val="2"/>
              <w:sz w:val="22"/>
              <w:szCs w:val="22"/>
              <w:lang w:eastAsia="nl-NL"/>
              <w14:ligatures w14:val="standardContextual"/>
            </w:rPr>
          </w:pPr>
          <w:hyperlink w:anchor="_Toc137218912" w:history="1">
            <w:r w:rsidR="00BF477B" w:rsidRPr="00BF477B">
              <w:rPr>
                <w:rStyle w:val="Hyperlink"/>
                <w:noProof/>
                <w:sz w:val="18"/>
                <w:szCs w:val="18"/>
              </w:rPr>
              <w:t>7.</w:t>
            </w:r>
            <w:r w:rsidR="00BF477B" w:rsidRPr="00BF477B">
              <w:rPr>
                <w:rFonts w:asciiTheme="minorHAnsi" w:eastAsiaTheme="minorEastAsia" w:hAnsiTheme="minorHAnsi" w:cstheme="minorBidi"/>
                <w:noProof/>
                <w:color w:val="auto"/>
                <w:kern w:val="2"/>
                <w:sz w:val="18"/>
                <w:szCs w:val="18"/>
                <w:lang w:eastAsia="nl-NL"/>
                <w14:ligatures w14:val="standardContextual"/>
              </w:rPr>
              <w:tab/>
            </w:r>
            <w:r w:rsidR="00BF477B" w:rsidRPr="00BF477B">
              <w:rPr>
                <w:rStyle w:val="Hyperlink"/>
                <w:noProof/>
                <w:sz w:val="18"/>
                <w:szCs w:val="18"/>
              </w:rPr>
              <w:t>Bijlage: Overzicht protocollen en bronnen</w:t>
            </w:r>
            <w:r w:rsidR="00BF477B" w:rsidRPr="00BF477B">
              <w:rPr>
                <w:noProof/>
                <w:webHidden/>
                <w:sz w:val="18"/>
                <w:szCs w:val="18"/>
              </w:rPr>
              <w:tab/>
            </w:r>
            <w:r w:rsidR="00BF477B" w:rsidRPr="00BF477B">
              <w:rPr>
                <w:noProof/>
                <w:webHidden/>
                <w:sz w:val="18"/>
                <w:szCs w:val="18"/>
              </w:rPr>
              <w:fldChar w:fldCharType="begin"/>
            </w:r>
            <w:r w:rsidR="00BF477B" w:rsidRPr="00BF477B">
              <w:rPr>
                <w:noProof/>
                <w:webHidden/>
                <w:sz w:val="18"/>
                <w:szCs w:val="18"/>
              </w:rPr>
              <w:instrText xml:space="preserve"> PAGEREF _Toc137218912 \h </w:instrText>
            </w:r>
            <w:r w:rsidR="00BF477B" w:rsidRPr="00BF477B">
              <w:rPr>
                <w:noProof/>
                <w:webHidden/>
                <w:sz w:val="18"/>
                <w:szCs w:val="18"/>
              </w:rPr>
            </w:r>
            <w:r w:rsidR="00BF477B" w:rsidRPr="00BF477B">
              <w:rPr>
                <w:noProof/>
                <w:webHidden/>
                <w:sz w:val="18"/>
                <w:szCs w:val="18"/>
              </w:rPr>
              <w:fldChar w:fldCharType="separate"/>
            </w:r>
            <w:r w:rsidR="00066298">
              <w:rPr>
                <w:noProof/>
                <w:webHidden/>
                <w:sz w:val="18"/>
                <w:szCs w:val="18"/>
              </w:rPr>
              <w:t>12</w:t>
            </w:r>
            <w:r w:rsidR="00BF477B" w:rsidRPr="00BF477B">
              <w:rPr>
                <w:noProof/>
                <w:webHidden/>
                <w:sz w:val="18"/>
                <w:szCs w:val="18"/>
              </w:rPr>
              <w:fldChar w:fldCharType="end"/>
            </w:r>
          </w:hyperlink>
        </w:p>
        <w:p w14:paraId="41FC1031" w14:textId="6133A6D2" w:rsidR="00A65DC4" w:rsidRPr="00BF477B" w:rsidRDefault="00986E53" w:rsidP="008F3C5B">
          <w:pPr>
            <w:rPr>
              <w:rStyle w:val="Kop1Char"/>
              <w:b w:val="0"/>
              <w:bCs w:val="0"/>
              <w:sz w:val="20"/>
              <w:szCs w:val="20"/>
            </w:rPr>
          </w:pPr>
          <w:r>
            <w:fldChar w:fldCharType="end"/>
          </w:r>
        </w:p>
      </w:sdtContent>
    </w:sdt>
    <w:p w14:paraId="59A1DB4A" w14:textId="5FA3746F" w:rsidR="00652B7A" w:rsidRDefault="002E5F48" w:rsidP="00A65DC4">
      <w:pPr>
        <w:rPr>
          <w:rStyle w:val="normaltextrun"/>
        </w:rPr>
      </w:pPr>
      <w:bookmarkStart w:id="0" w:name="_Toc137218873"/>
      <w:r w:rsidRPr="008D0A1D">
        <w:rPr>
          <w:rStyle w:val="Kop1Char"/>
        </w:rPr>
        <w:lastRenderedPageBreak/>
        <w:t>Inleiding</w:t>
      </w:r>
      <w:bookmarkEnd w:id="0"/>
      <w:r w:rsidR="00EC1C85">
        <w:rPr>
          <w:b/>
          <w:bCs/>
        </w:rPr>
        <w:br/>
      </w:r>
      <w:r w:rsidR="00A65DC4">
        <w:br/>
      </w:r>
      <w:r w:rsidR="00652B7A" w:rsidRPr="00A65DC4">
        <w:rPr>
          <w:rStyle w:val="normaltextrun"/>
        </w:rPr>
        <w:t>Sinds de invoering van de Wet veiligheid</w:t>
      </w:r>
      <w:r w:rsidR="007C4EDE">
        <w:rPr>
          <w:rStyle w:val="normaltextrun"/>
        </w:rPr>
        <w:t xml:space="preserve"> op school</w:t>
      </w:r>
      <w:r w:rsidR="00652B7A" w:rsidRPr="00A65DC4">
        <w:rPr>
          <w:rStyle w:val="normaltextrun"/>
        </w:rPr>
        <w:t xml:space="preserve"> in </w:t>
      </w:r>
      <w:r w:rsidR="007C4EDE">
        <w:rPr>
          <w:rStyle w:val="normaltextrun"/>
        </w:rPr>
        <w:t>2015</w:t>
      </w:r>
      <w:r w:rsidR="00652B7A" w:rsidRPr="00A65DC4">
        <w:rPr>
          <w:rStyle w:val="normaltextrun"/>
        </w:rPr>
        <w:t xml:space="preserve"> zijn scholen verplicht beleid te voeren op sociale veiligheid. Om dat beleid te kunnen toetsen wil de Inspectie van het Onderwijs dit beleid beschreven zien in een </w:t>
      </w:r>
      <w:r w:rsidR="00DC4C4C" w:rsidRPr="00A65DC4">
        <w:rPr>
          <w:rStyle w:val="normaltextrun"/>
        </w:rPr>
        <w:t xml:space="preserve">veiligheidsplan. </w:t>
      </w:r>
      <w:r w:rsidR="00652B7A" w:rsidRPr="00A65DC4">
        <w:rPr>
          <w:rStyle w:val="normaltextrun"/>
        </w:rPr>
        <w:t xml:space="preserve">Als basis voor dit plan is gebruik gemaakt van </w:t>
      </w:r>
      <w:r w:rsidR="009C4EE1" w:rsidRPr="00A65DC4">
        <w:rPr>
          <w:rStyle w:val="normaltextrun"/>
        </w:rPr>
        <w:t xml:space="preserve">de </w:t>
      </w:r>
      <w:r w:rsidR="0023675A">
        <w:rPr>
          <w:rStyle w:val="normaltextrun"/>
        </w:rPr>
        <w:t xml:space="preserve">digitale </w:t>
      </w:r>
      <w:r w:rsidR="009C4EE1" w:rsidRPr="00A65DC4">
        <w:rPr>
          <w:rStyle w:val="normaltextrun"/>
        </w:rPr>
        <w:t xml:space="preserve">tool </w:t>
      </w:r>
      <w:r w:rsidR="0023675A">
        <w:rPr>
          <w:rStyle w:val="normaltextrun"/>
        </w:rPr>
        <w:t xml:space="preserve">‘Digitaal Veiligheidsplan’ </w:t>
      </w:r>
      <w:r w:rsidR="00DC4C4C" w:rsidRPr="00A65DC4">
        <w:rPr>
          <w:rStyle w:val="normaltextrun"/>
        </w:rPr>
        <w:t xml:space="preserve">vanuit Stichting </w:t>
      </w:r>
      <w:r w:rsidR="009C4EE1" w:rsidRPr="00A65DC4">
        <w:rPr>
          <w:rStyle w:val="normaltextrun"/>
        </w:rPr>
        <w:t>School &amp; Veiligheid.</w:t>
      </w:r>
      <w:r w:rsidR="0023675A">
        <w:rPr>
          <w:rStyle w:val="normaltextrun"/>
        </w:rPr>
        <w:t xml:space="preserve"> </w:t>
      </w:r>
      <w:r w:rsidR="00C63E21">
        <w:rPr>
          <w:rStyle w:val="normaltextrun"/>
        </w:rPr>
        <w:t xml:space="preserve">Deze tool geeft inzicht in de wettelijke verplichtingen van scholen. </w:t>
      </w:r>
    </w:p>
    <w:p w14:paraId="1FC9090D" w14:textId="028BF2CA" w:rsidR="00757640" w:rsidRPr="00A65DC4" w:rsidRDefault="00757640" w:rsidP="00A65DC4">
      <w:r w:rsidRPr="00A65DC4">
        <w:t xml:space="preserve">In dit veiligheidsplan wordt per hoofdstuk beschreven hoe wij </w:t>
      </w:r>
      <w:r w:rsidR="00C63E21">
        <w:t xml:space="preserve">binnen Delta-onderwijs </w:t>
      </w:r>
      <w:r w:rsidRPr="00A65DC4">
        <w:t>aan wettelijke eisen voldoen en wat dit in de praktijk betekent.</w:t>
      </w:r>
      <w:r w:rsidR="0089463A">
        <w:t xml:space="preserve"> </w:t>
      </w:r>
      <w:r w:rsidR="00E97ABC">
        <w:t xml:space="preserve">Per hoofdstuk wordt er verwezen </w:t>
      </w:r>
      <w:r w:rsidR="00C1098E">
        <w:t>(</w:t>
      </w:r>
      <w:r w:rsidR="00C1098E">
        <w:rPr>
          <w:rFonts w:ascii="Wingdings" w:eastAsia="Wingdings" w:hAnsi="Wingdings" w:cs="Wingdings"/>
        </w:rPr>
        <w:t>à</w:t>
      </w:r>
      <w:r w:rsidR="00C1098E">
        <w:t xml:space="preserve">) </w:t>
      </w:r>
      <w:r w:rsidR="00E97ABC">
        <w:t>naar bijbehorende</w:t>
      </w:r>
      <w:r w:rsidR="0089463A" w:rsidRPr="00A65DC4">
        <w:t xml:space="preserve"> protocollen en beleidsdocumenten.</w:t>
      </w:r>
      <w:r w:rsidR="008C50B4">
        <w:t xml:space="preserve"> Een overzicht van deze documenten met aanklikbare links staa</w:t>
      </w:r>
      <w:r w:rsidR="000D452F">
        <w:t>t</w:t>
      </w:r>
      <w:r w:rsidR="008C50B4">
        <w:t xml:space="preserve"> in de bijlage.</w:t>
      </w:r>
    </w:p>
    <w:p w14:paraId="4E2A4E7D" w14:textId="30D87968" w:rsidR="009C4EE1" w:rsidRPr="00A65DC4" w:rsidRDefault="00D83BF3" w:rsidP="00A65DC4">
      <w:r w:rsidRPr="00A65DC4">
        <w:t>In hoofdstuk 1 staat beschreven hoe de school inzicht krijgt in risico’s en hoe de monitoring van (sociale) veiligheid</w:t>
      </w:r>
      <w:r w:rsidR="00B26B2E" w:rsidRPr="00A65DC4">
        <w:t xml:space="preserve"> gewaarborgd is.</w:t>
      </w:r>
    </w:p>
    <w:p w14:paraId="1DAC8B8B" w14:textId="3DFF87CB" w:rsidR="00B26B2E" w:rsidRPr="00A65DC4" w:rsidRDefault="00B26B2E" w:rsidP="00A65DC4">
      <w:r w:rsidRPr="00A65DC4">
        <w:t xml:space="preserve">In hoofdstuk 2 wordt stilgestaan bij alle voorwaarden die geschept worden om </w:t>
      </w:r>
      <w:r w:rsidR="00AA2772" w:rsidRPr="00A65DC4">
        <w:t xml:space="preserve">een veilige omgeving aan onze leerlingen en medewerkers te kunnen bieden. </w:t>
      </w:r>
    </w:p>
    <w:p w14:paraId="109BA46C" w14:textId="77777777" w:rsidR="00496E25" w:rsidRPr="00A65DC4" w:rsidRDefault="00AA2772" w:rsidP="00A65DC4">
      <w:r w:rsidRPr="00A65DC4">
        <w:t xml:space="preserve">In hoofdstuk 3 staat het pedagogisch handelen van onze medewerkers centraal. Als leerkrachten hebben wij een voorbeeldfunctie voor onze leerlingen. </w:t>
      </w:r>
      <w:r w:rsidR="004E5827" w:rsidRPr="00A65DC4">
        <w:t xml:space="preserve">Het pedagogisch handelen wordt ingevuld aan de hand van onze </w:t>
      </w:r>
      <w:r w:rsidR="00496E25" w:rsidRPr="00A65DC4">
        <w:t>visie, afspraken, regels en vakkennis.</w:t>
      </w:r>
    </w:p>
    <w:p w14:paraId="04B11F85" w14:textId="545D0385" w:rsidR="00AA2772" w:rsidRPr="00A65DC4" w:rsidRDefault="00496E25" w:rsidP="00A65DC4">
      <w:r w:rsidRPr="00A65DC4">
        <w:t xml:space="preserve">Hoofdstuk 4 </w:t>
      </w:r>
      <w:r w:rsidR="00DD21CE" w:rsidRPr="00A65DC4">
        <w:t>en 5 gaan om de preventie die wij bieden en hoe wij handelen in ongewenste situaties.</w:t>
      </w:r>
    </w:p>
    <w:p w14:paraId="351FF287" w14:textId="399A0895" w:rsidR="003C3A3F" w:rsidRDefault="00A65DC4" w:rsidP="00A65DC4">
      <w:r w:rsidRPr="00A65DC4">
        <w:t xml:space="preserve">De evaluatie is beschreven in hoofdstuk 6. </w:t>
      </w:r>
    </w:p>
    <w:p w14:paraId="35356074" w14:textId="77777777" w:rsidR="003C3A3F" w:rsidRDefault="003C3A3F" w:rsidP="00A65DC4"/>
    <w:p w14:paraId="068D7492" w14:textId="77777777" w:rsidR="00A65DC4" w:rsidRDefault="00A65DC4" w:rsidP="00A65DC4"/>
    <w:p w14:paraId="7227DA0C" w14:textId="77777777" w:rsidR="00A65DC4" w:rsidRDefault="00A65DC4" w:rsidP="00A65DC4"/>
    <w:p w14:paraId="08D70498" w14:textId="77777777" w:rsidR="00A65DC4" w:rsidRDefault="00A65DC4" w:rsidP="00A65DC4"/>
    <w:p w14:paraId="2E5EAC1F" w14:textId="77777777" w:rsidR="00A65DC4" w:rsidRDefault="00A65DC4" w:rsidP="00A65DC4"/>
    <w:p w14:paraId="05F1490C" w14:textId="77777777" w:rsidR="00A65DC4" w:rsidRDefault="00A65DC4" w:rsidP="00A65DC4"/>
    <w:p w14:paraId="7491B2EE" w14:textId="77777777" w:rsidR="0089463A" w:rsidRDefault="0089463A" w:rsidP="00A65DC4"/>
    <w:p w14:paraId="18DC1B26" w14:textId="77777777" w:rsidR="0089463A" w:rsidRDefault="0089463A" w:rsidP="00A65DC4"/>
    <w:p w14:paraId="5495EA90" w14:textId="77777777" w:rsidR="0089463A" w:rsidRDefault="0089463A" w:rsidP="00A65DC4"/>
    <w:p w14:paraId="3FD2802D" w14:textId="77777777" w:rsidR="0089463A" w:rsidRDefault="0089463A" w:rsidP="00A65DC4"/>
    <w:p w14:paraId="5FFB8A6D" w14:textId="77777777" w:rsidR="0089463A" w:rsidRDefault="0089463A" w:rsidP="00A65DC4"/>
    <w:p w14:paraId="51D39EB2" w14:textId="77777777" w:rsidR="0089463A" w:rsidRDefault="0089463A" w:rsidP="00A65DC4"/>
    <w:p w14:paraId="31F95060" w14:textId="77777777" w:rsidR="0089463A" w:rsidRDefault="0089463A" w:rsidP="00A65DC4"/>
    <w:p w14:paraId="78CB1C6C" w14:textId="77777777" w:rsidR="0089463A" w:rsidRDefault="0089463A" w:rsidP="00A65DC4"/>
    <w:p w14:paraId="43DCE22B" w14:textId="77777777" w:rsidR="00A65DC4" w:rsidRDefault="00A65DC4" w:rsidP="00A65DC4"/>
    <w:p w14:paraId="1BFC15E0" w14:textId="77777777" w:rsidR="00A65DC4" w:rsidRDefault="00A65DC4" w:rsidP="00A65DC4"/>
    <w:p w14:paraId="25442C8C" w14:textId="77777777" w:rsidR="00A65DC4" w:rsidRDefault="00A65DC4" w:rsidP="00A65DC4"/>
    <w:p w14:paraId="7ACC1781" w14:textId="77777777" w:rsidR="003C3A3F" w:rsidRPr="00A65DC4" w:rsidRDefault="003C3A3F" w:rsidP="00A65DC4"/>
    <w:p w14:paraId="3D02E069" w14:textId="2D54207B" w:rsidR="132AC725" w:rsidRDefault="132AC725" w:rsidP="132AC725"/>
    <w:p w14:paraId="35A7389E" w14:textId="3C4F4A88" w:rsidR="008341F4" w:rsidRDefault="008341F4" w:rsidP="008F3C5B">
      <w:pPr>
        <w:pStyle w:val="Kop1"/>
        <w:numPr>
          <w:ilvl w:val="0"/>
          <w:numId w:val="8"/>
        </w:numPr>
      </w:pPr>
      <w:bookmarkStart w:id="1" w:name="_Toc137218874"/>
      <w:r>
        <w:lastRenderedPageBreak/>
        <w:t>Inzicht</w:t>
      </w:r>
      <w:bookmarkEnd w:id="1"/>
    </w:p>
    <w:p w14:paraId="51007F38" w14:textId="621ACD58" w:rsidR="008341F4" w:rsidRDefault="001311D3" w:rsidP="008F3C5B">
      <w:pPr>
        <w:pStyle w:val="Kop2"/>
      </w:pPr>
      <w:bookmarkStart w:id="2" w:name="_Toc137218875"/>
      <w:r w:rsidRPr="004F2D63">
        <w:rPr>
          <w:sz w:val="20"/>
          <w:szCs w:val="20"/>
        </w:rPr>
        <w:t xml:space="preserve">1.1 </w:t>
      </w:r>
      <w:r w:rsidR="008341F4" w:rsidRPr="004F2D63">
        <w:rPr>
          <w:sz w:val="20"/>
          <w:szCs w:val="20"/>
        </w:rPr>
        <w:t>Veiligheidsrisico’s en incidenten</w:t>
      </w:r>
      <w:bookmarkEnd w:id="2"/>
    </w:p>
    <w:p w14:paraId="3CF2B242" w14:textId="5F3B2936" w:rsidR="003B04EC" w:rsidRDefault="00AA13E2" w:rsidP="008F3C5B">
      <w:pPr>
        <w:pStyle w:val="Kop3"/>
      </w:pPr>
      <w:bookmarkStart w:id="3" w:name="_Toc137218876"/>
      <w:r>
        <w:t>1.1.1</w:t>
      </w:r>
      <w:r w:rsidR="00840DAD">
        <w:t xml:space="preserve"> </w:t>
      </w:r>
      <w:r w:rsidR="008341F4">
        <w:t>RI&amp;E</w:t>
      </w:r>
      <w:bookmarkEnd w:id="3"/>
    </w:p>
    <w:p w14:paraId="6EB4F6DC" w14:textId="3101046D" w:rsidR="009F65A1" w:rsidRDefault="009F65A1" w:rsidP="008F3C5B">
      <w:r w:rsidRPr="009F65A1">
        <w:t xml:space="preserve">Elke school is vanuit de Arbowetgeving verplicht </w:t>
      </w:r>
      <w:r w:rsidR="00BD5263">
        <w:t xml:space="preserve">risico’s te inventariseren en te evalueren. </w:t>
      </w:r>
      <w:r w:rsidR="004C4B91">
        <w:t>Daarom is afgesproken dat</w:t>
      </w:r>
      <w:r w:rsidR="00BD5263" w:rsidRPr="009F65A1">
        <w:t xml:space="preserve"> alle </w:t>
      </w:r>
      <w:proofErr w:type="spellStart"/>
      <w:r w:rsidR="00DC78DB">
        <w:t>Delta-scholen</w:t>
      </w:r>
      <w:proofErr w:type="spellEnd"/>
      <w:r w:rsidR="00BD5263" w:rsidRPr="009F65A1">
        <w:t xml:space="preserve"> </w:t>
      </w:r>
      <w:r w:rsidR="004C4B91">
        <w:t>beschikken</w:t>
      </w:r>
      <w:r w:rsidR="00CF1577">
        <w:t xml:space="preserve"> </w:t>
      </w:r>
      <w:r w:rsidR="00DC78DB">
        <w:t>over een</w:t>
      </w:r>
      <w:r w:rsidR="00BD5263" w:rsidRPr="009F65A1">
        <w:t xml:space="preserve"> </w:t>
      </w:r>
      <w:r w:rsidRPr="009F65A1">
        <w:t>actuele</w:t>
      </w:r>
      <w:r w:rsidR="003441CC">
        <w:t xml:space="preserve"> </w:t>
      </w:r>
      <w:r w:rsidR="005326BC">
        <w:t>Risico Inventarisatie en Evaluatie (</w:t>
      </w:r>
      <w:r w:rsidRPr="009F65A1">
        <w:t>RI&amp;E</w:t>
      </w:r>
      <w:r w:rsidR="005326BC">
        <w:t>)</w:t>
      </w:r>
      <w:r w:rsidRPr="009F65A1">
        <w:t xml:space="preserve"> </w:t>
      </w:r>
      <w:r w:rsidR="00222ADA">
        <w:t xml:space="preserve">en </w:t>
      </w:r>
      <w:r w:rsidR="001773AB">
        <w:t xml:space="preserve">hierop </w:t>
      </w:r>
      <w:r w:rsidR="00222ADA">
        <w:t>aansluitend een plan van aanpak</w:t>
      </w:r>
      <w:r w:rsidR="008E414E">
        <w:t xml:space="preserve"> op te stellen</w:t>
      </w:r>
      <w:r w:rsidRPr="009F65A1">
        <w:t xml:space="preserve">. De RI&amp;E wordt elke vier jaar opnieuw uitgevoerd. </w:t>
      </w:r>
    </w:p>
    <w:p w14:paraId="6844AC59" w14:textId="036CB8AF" w:rsidR="009F65A1" w:rsidRPr="009F65A1" w:rsidRDefault="009F65A1" w:rsidP="008F3C5B">
      <w:r w:rsidRPr="009F65A1">
        <w:t xml:space="preserve">Na de inventarisatie van de risico’s maakt elke school een plan van aanpak. Daarin staat concreet welke maatregelen worden getroffen om de risico’s aan te pakken, wanneer ze worden aangepakt en wie daarvoor verantwoordelijk is. Inventarisatie en plan van aanpak worden ter toetsing voorgelegd aan een hiervoor gecertificeerde kerndeskundige, dit is een externe partij die deze werkzaamheden voor </w:t>
      </w:r>
      <w:r w:rsidR="001773AB">
        <w:t xml:space="preserve">de </w:t>
      </w:r>
      <w:r w:rsidRPr="009F65A1">
        <w:t>hele stichting uitvoert. Resultaten van de RI&amp;E worden ter instemming aan de MR</w:t>
      </w:r>
      <w:r w:rsidR="001773AB">
        <w:t xml:space="preserve"> van de school</w:t>
      </w:r>
      <w:r w:rsidRPr="009F65A1">
        <w:t xml:space="preserve"> voorgelegd.</w:t>
      </w:r>
    </w:p>
    <w:p w14:paraId="386BADA8" w14:textId="17AA1FD4" w:rsidR="008341F4" w:rsidRDefault="009F65A1" w:rsidP="008F3C5B">
      <w:r w:rsidRPr="009F65A1">
        <w:t xml:space="preserve">De </w:t>
      </w:r>
      <w:r w:rsidR="00C30357">
        <w:t>directeur</w:t>
      </w:r>
      <w:r w:rsidRPr="009F65A1">
        <w:t xml:space="preserve"> is verantwoordelijk voor de RI&amp;E en bepaalt jaarlijks of gewijzigde omstandigheden een (gedeeltelijke) herhaling van de RI&amp;E vereisen. De maatregelen uit het plan van aanpak worden uitgevoerd, geëvalueerd en eventueel </w:t>
      </w:r>
      <w:r w:rsidR="001773AB">
        <w:t>bijgesteld</w:t>
      </w:r>
      <w:r w:rsidRPr="009F65A1">
        <w:t>.</w:t>
      </w:r>
    </w:p>
    <w:p w14:paraId="53E7E144" w14:textId="12C348BC" w:rsidR="000F4432" w:rsidRPr="000F4432" w:rsidRDefault="00000000" w:rsidP="008F3C5B">
      <w:pPr>
        <w:pStyle w:val="Lijstalinea"/>
        <w:numPr>
          <w:ilvl w:val="0"/>
          <w:numId w:val="1"/>
        </w:numPr>
      </w:pPr>
      <w:hyperlink r:id="rId11" w:history="1">
        <w:r w:rsidR="008A724B" w:rsidRPr="009A5BF9">
          <w:rPr>
            <w:rStyle w:val="Hyperlink"/>
          </w:rPr>
          <w:t>Personeelsbeleid Delta-onderwijs</w:t>
        </w:r>
      </w:hyperlink>
    </w:p>
    <w:p w14:paraId="0D5F1C70" w14:textId="1EC54258" w:rsidR="003B04EC" w:rsidRDefault="00AA13E2" w:rsidP="008F3C5B">
      <w:pPr>
        <w:pStyle w:val="Kop3"/>
      </w:pPr>
      <w:bookmarkStart w:id="4" w:name="_Toc137218877"/>
      <w:r>
        <w:t xml:space="preserve">1.1.2 </w:t>
      </w:r>
      <w:r w:rsidR="003075DF">
        <w:t>Registratie van incidenten</w:t>
      </w:r>
      <w:r w:rsidR="00254EBB">
        <w:t xml:space="preserve"> en ongevallen</w:t>
      </w:r>
      <w:bookmarkEnd w:id="4"/>
    </w:p>
    <w:p w14:paraId="617041EB" w14:textId="48E9D8CC" w:rsidR="00254EBB" w:rsidRDefault="00254EBB" w:rsidP="008F3C5B">
      <w:r>
        <w:t xml:space="preserve">Het registreren van incidenten en ongevallen </w:t>
      </w:r>
      <w:r w:rsidR="001773AB">
        <w:t>helpt</w:t>
      </w:r>
      <w:r>
        <w:t xml:space="preserve"> om een beeld te krijgen van trends. </w:t>
      </w:r>
      <w:r w:rsidR="00514A32">
        <w:t xml:space="preserve">Op school registreren wij </w:t>
      </w:r>
      <w:r w:rsidR="53A696CD">
        <w:t xml:space="preserve">leerling </w:t>
      </w:r>
      <w:r w:rsidR="00514A32" w:rsidRPr="00A1650F">
        <w:t>incidente</w:t>
      </w:r>
      <w:r w:rsidR="00A1650F">
        <w:t xml:space="preserve">n in </w:t>
      </w:r>
      <w:proofErr w:type="spellStart"/>
      <w:r w:rsidR="00A1650F">
        <w:t>Par</w:t>
      </w:r>
      <w:r w:rsidR="20EB340C" w:rsidRPr="00A1650F">
        <w:t>nassys</w:t>
      </w:r>
      <w:proofErr w:type="spellEnd"/>
      <w:r w:rsidR="20EB340C" w:rsidRPr="00A1650F">
        <w:t xml:space="preserve"> ond</w:t>
      </w:r>
      <w:r w:rsidR="004C2B07" w:rsidRPr="00A1650F">
        <w:t xml:space="preserve">er de </w:t>
      </w:r>
      <w:r w:rsidR="20EB340C" w:rsidRPr="00A1650F">
        <w:t>naam van de betreffende leerling.</w:t>
      </w:r>
      <w:r w:rsidR="000429DF">
        <w:t xml:space="preserve"> </w:t>
      </w:r>
      <w:r>
        <w:t>Door te weten wat er zich afspeelt in en rond de school kan het veiligheidsbeleid worden aangepast.</w:t>
      </w:r>
    </w:p>
    <w:p w14:paraId="6DBE0488" w14:textId="4C2DE5BC" w:rsidR="00902A70" w:rsidRDefault="00902A70" w:rsidP="008F3C5B">
      <w:r w:rsidRPr="00902A70">
        <w:t xml:space="preserve">Het bestuur hanteert een beleid dat alle vormen van agressie, geweld, (seksuele) intimidatie en discriminatie richting personeel en leerlingen tegengaat en dergelijk gedrag wordt op geen enkele wijze </w:t>
      </w:r>
      <w:r w:rsidRPr="001773AB">
        <w:t xml:space="preserve">geaccepteerd. Een </w:t>
      </w:r>
      <w:r w:rsidR="003075DF" w:rsidRPr="001773AB">
        <w:t>medewerker, leerling of ouder</w:t>
      </w:r>
      <w:r w:rsidRPr="001773AB">
        <w:t xml:space="preserve"> die te maken heeft (gehad) met een vorm van ongewenste omgangsvormen op het werk, kan een beroep doen op de klachtenregeling</w:t>
      </w:r>
      <w:r w:rsidR="001C1D64" w:rsidRPr="001773AB">
        <w:t xml:space="preserve"> (WPO, artikel 14)</w:t>
      </w:r>
      <w:r w:rsidRPr="001773AB">
        <w:t xml:space="preserve">. </w:t>
      </w:r>
      <w:r w:rsidR="001773AB" w:rsidRPr="001773AB">
        <w:rPr>
          <w:rStyle w:val="cf01"/>
          <w:rFonts w:ascii="Arial" w:hAnsi="Arial" w:cs="Arial"/>
          <w:sz w:val="20"/>
          <w:szCs w:val="20"/>
        </w:rPr>
        <w:t>Hierin is opgenomen dat de (aan)klager waar mogelijk en veilig in eerste instantie contact opneemt met degene die het probleem heeft veroorzaakt</w:t>
      </w:r>
      <w:r w:rsidRPr="001773AB">
        <w:t>. Indien</w:t>
      </w:r>
      <w:r w:rsidRPr="00902A70">
        <w:t xml:space="preserve"> dat niet tot een oplossing leidt, kan een vervolgstap genomen worden, zoals beschreven in de klachtenregeling van Delta-onderwijs. Op elke school is een vertrouwenscontactpersoon benoemd, die de eerste contacten verzorgt met de (aan)klager en hem</w:t>
      </w:r>
      <w:r w:rsidR="00C07106">
        <w:t>/haar</w:t>
      </w:r>
      <w:r w:rsidRPr="00902A70">
        <w:t xml:space="preserve"> begeleidt in dit proces. Bovenschools</w:t>
      </w:r>
      <w:r w:rsidR="00670DC2">
        <w:t xml:space="preserve"> zijn vanuit </w:t>
      </w:r>
      <w:r w:rsidR="003E2466">
        <w:t xml:space="preserve">expertisecentrum Vertrouwenswerk.nl </w:t>
      </w:r>
      <w:r w:rsidR="00670DC2">
        <w:t>twee</w:t>
      </w:r>
      <w:r w:rsidRPr="00902A70">
        <w:t xml:space="preserve"> onafhankelijk vertrouwensperso</w:t>
      </w:r>
      <w:r w:rsidR="003E2466">
        <w:t>nen</w:t>
      </w:r>
      <w:r w:rsidRPr="00902A70">
        <w:t xml:space="preserve"> beschikbaar</w:t>
      </w:r>
      <w:r w:rsidR="003E2466">
        <w:t>:</w:t>
      </w:r>
      <w:r w:rsidR="00670DC2">
        <w:t xml:space="preserve"> Roy Ploegmakers en Eefje van Antwerpen.</w:t>
      </w:r>
    </w:p>
    <w:p w14:paraId="12443579" w14:textId="35E3C45D" w:rsidR="00254EBB" w:rsidRPr="008D0D6C" w:rsidRDefault="00254EBB" w:rsidP="008F3C5B">
      <w:pPr>
        <w:pStyle w:val="Lijstalinea"/>
        <w:numPr>
          <w:ilvl w:val="0"/>
          <w:numId w:val="1"/>
        </w:numPr>
      </w:pPr>
      <w:r w:rsidRPr="008D0D6C">
        <w:t>Incidentenregistratie</w:t>
      </w:r>
      <w:r w:rsidR="003366DF" w:rsidRPr="008D0D6C">
        <w:t xml:space="preserve"> </w:t>
      </w:r>
      <w:r w:rsidR="00410E5E">
        <w:t>(nog aanvullen)</w:t>
      </w:r>
    </w:p>
    <w:p w14:paraId="3C69BD95" w14:textId="2E1DF3B4" w:rsidR="00EA56C7" w:rsidRPr="00EA56C7" w:rsidRDefault="00000000" w:rsidP="008F3C5B">
      <w:pPr>
        <w:pStyle w:val="Lijstalinea"/>
        <w:numPr>
          <w:ilvl w:val="0"/>
          <w:numId w:val="1"/>
        </w:numPr>
      </w:pPr>
      <w:hyperlink r:id="rId12" w:history="1">
        <w:r w:rsidR="00EA56C7" w:rsidRPr="00D34837">
          <w:rPr>
            <w:rStyle w:val="Hyperlink"/>
          </w:rPr>
          <w:t>Klachtenregeling</w:t>
        </w:r>
      </w:hyperlink>
      <w:r w:rsidR="00EA56C7">
        <w:t xml:space="preserve"> Delta-onderwijs</w:t>
      </w:r>
    </w:p>
    <w:p w14:paraId="3C523171" w14:textId="2F890C78" w:rsidR="00A27D7E" w:rsidRDefault="00A27D7E" w:rsidP="008F3C5B">
      <w:r w:rsidRPr="00A27D7E">
        <w:t xml:space="preserve">Een algemene ongevallenregistratie voor ongevallen met zowel medewerkers als leerlingen wordt bijgehouden op bestuurlijk niveau door de preventiemedewerker. Per school registreert de </w:t>
      </w:r>
      <w:r w:rsidR="005A7835" w:rsidRPr="00A27D7E">
        <w:t>Arbo</w:t>
      </w:r>
      <w:r w:rsidR="394D3A21">
        <w:t>-</w:t>
      </w:r>
      <w:r w:rsidR="005A7835" w:rsidRPr="00A27D7E">
        <w:t xml:space="preserve"> coördinator</w:t>
      </w:r>
      <w:r w:rsidRPr="00A27D7E">
        <w:t xml:space="preserve"> binnen 24 uur het ongeval met behulp van een </w:t>
      </w:r>
      <w:r w:rsidR="0043768D">
        <w:t>ongevallenregistratieformulier</w:t>
      </w:r>
      <w:r w:rsidRPr="00A27D7E">
        <w:t xml:space="preserve">. Deze registratie wordt doorgezet naar zowel de </w:t>
      </w:r>
      <w:r w:rsidR="00C30357">
        <w:t>directeur</w:t>
      </w:r>
      <w:r w:rsidRPr="00A27D7E">
        <w:t xml:space="preserve"> als de preventiemedewerker. Op zo kort mogelijke termijn wordt een gesprek gevoerd over het incident tussen de </w:t>
      </w:r>
      <w:r w:rsidR="00C30357">
        <w:t>directeur</w:t>
      </w:r>
      <w:r w:rsidRPr="00A27D7E">
        <w:t xml:space="preserve"> en betrokkene(n). In het register worden ongevallen opgenomen die lichamelijk letsel en/of (ziekte)verzuim tot gevolg hebben. Ook als er sprake is van letsel zonder verzuim, wordt het ongeval vastgelegd. Uit de geregistreerde informatie blijkt of er gevaarlijke situaties zijn of kunnen ontstaan. Conform artikel 9, lid 1 van de </w:t>
      </w:r>
      <w:r w:rsidR="00EE03F8">
        <w:t>A</w:t>
      </w:r>
      <w:r w:rsidRPr="00A27D7E">
        <w:t>rbowet meldt de preventiemedewerker alle arbeidsongevallen die leiden tot de dood, blijvend letsel of een ziekenhuisopname, direct aan de Nederlandse Arbeidsinspectie</w:t>
      </w:r>
      <w:r w:rsidR="00EE03F8">
        <w:t>.</w:t>
      </w:r>
    </w:p>
    <w:p w14:paraId="7E857136" w14:textId="5C410AC7" w:rsidR="0043768D" w:rsidRDefault="00254EBB" w:rsidP="008F3C5B">
      <w:pPr>
        <w:pStyle w:val="Lijstalinea"/>
        <w:numPr>
          <w:ilvl w:val="0"/>
          <w:numId w:val="1"/>
        </w:numPr>
      </w:pPr>
      <w:r>
        <w:t>Ongevallen</w:t>
      </w:r>
      <w:r w:rsidR="0043768D">
        <w:t>registratie</w:t>
      </w:r>
      <w:r w:rsidR="00E679B0" w:rsidRPr="00E679B0">
        <w:t xml:space="preserve">: </w:t>
      </w:r>
      <w:hyperlink r:id="rId13" w:tgtFrame="_blank" w:history="1">
        <w:r w:rsidR="00147210">
          <w:rPr>
            <w:rStyle w:val="normaltextrun"/>
            <w:color w:val="0563C1"/>
            <w:u w:val="single"/>
            <w:shd w:val="clear" w:color="auto" w:fill="FFFFFF"/>
          </w:rPr>
          <w:t>Ongevallenregistratie ernstig ong</w:t>
        </w:r>
        <w:r w:rsidR="00147210">
          <w:rPr>
            <w:rStyle w:val="normaltextrun"/>
            <w:color w:val="0563C1"/>
            <w:u w:val="single"/>
            <w:shd w:val="clear" w:color="auto" w:fill="FFFFFF"/>
          </w:rPr>
          <w:t>e</w:t>
        </w:r>
        <w:r w:rsidR="00147210">
          <w:rPr>
            <w:rStyle w:val="normaltextrun"/>
            <w:color w:val="0563C1"/>
            <w:u w:val="single"/>
            <w:shd w:val="clear" w:color="auto" w:fill="FFFFFF"/>
          </w:rPr>
          <w:t>val medewerker/leerling</w:t>
        </w:r>
      </w:hyperlink>
      <w:r w:rsidR="00E679B0">
        <w:rPr>
          <w:rStyle w:val="eop"/>
          <w:rFonts w:ascii="Calibri" w:hAnsi="Calibri" w:cs="Calibri"/>
          <w:color w:val="000000"/>
          <w:sz w:val="22"/>
          <w:szCs w:val="22"/>
          <w:shd w:val="clear" w:color="auto" w:fill="FFFFFF"/>
        </w:rPr>
        <w:t> </w:t>
      </w:r>
    </w:p>
    <w:p w14:paraId="73E1276B" w14:textId="769E41F3" w:rsidR="003D0E11" w:rsidRPr="0043768D" w:rsidRDefault="000429DF" w:rsidP="008F3C5B">
      <w:r>
        <w:br/>
      </w:r>
      <w:r>
        <w:br/>
      </w:r>
      <w:r w:rsidR="003D0E11" w:rsidRPr="0043768D">
        <w:lastRenderedPageBreak/>
        <w:t xml:space="preserve">De Wet </w:t>
      </w:r>
      <w:r w:rsidR="00980F53">
        <w:t>bescherming</w:t>
      </w:r>
      <w:r w:rsidR="003D0E11" w:rsidRPr="0043768D">
        <w:t xml:space="preserve"> klokkenluiders verplicht werkgevers met meer dan 50 werknemers een regeling vast te stellen voor het melden van een vermoeden van een misstand binnen de organisatie.</w:t>
      </w:r>
      <w:r w:rsidR="00C50666" w:rsidRPr="0043768D">
        <w:t xml:space="preserve"> De meldingsregeling moet scholen helpen op integere wijze te functioneren. Daarnaast is de regeling bedoeld om te bevorderen dat onderwijsprofessionals misstanden in de organisatie ook daadwerkelijk melden. </w:t>
      </w:r>
    </w:p>
    <w:p w14:paraId="2A1B9700" w14:textId="1891705D" w:rsidR="00B66D46" w:rsidRDefault="00000000" w:rsidP="008F3C5B">
      <w:pPr>
        <w:pStyle w:val="Lijstalinea"/>
        <w:numPr>
          <w:ilvl w:val="0"/>
          <w:numId w:val="1"/>
        </w:numPr>
      </w:pPr>
      <w:hyperlink r:id="rId14" w:history="1">
        <w:r w:rsidR="00B66D46" w:rsidRPr="00C94D0A">
          <w:rPr>
            <w:rStyle w:val="Hyperlink"/>
          </w:rPr>
          <w:t>Klokkenluidersregeling</w:t>
        </w:r>
      </w:hyperlink>
    </w:p>
    <w:p w14:paraId="0B099B65" w14:textId="07AC5C75" w:rsidR="008341F4" w:rsidRPr="004F2D63" w:rsidRDefault="001311D3" w:rsidP="008F3C5B">
      <w:pPr>
        <w:pStyle w:val="Kop2"/>
        <w:rPr>
          <w:sz w:val="20"/>
          <w:szCs w:val="20"/>
        </w:rPr>
      </w:pPr>
      <w:bookmarkStart w:id="5" w:name="_Toc137218878"/>
      <w:r w:rsidRPr="004F2D63">
        <w:rPr>
          <w:sz w:val="20"/>
          <w:szCs w:val="20"/>
        </w:rPr>
        <w:t xml:space="preserve">1.2 </w:t>
      </w:r>
      <w:r w:rsidR="008341F4" w:rsidRPr="004F2D63">
        <w:rPr>
          <w:sz w:val="20"/>
          <w:szCs w:val="20"/>
        </w:rPr>
        <w:t>Monitoring</w:t>
      </w:r>
      <w:bookmarkEnd w:id="5"/>
      <w:r w:rsidR="00573A51" w:rsidRPr="004F2D63">
        <w:rPr>
          <w:sz w:val="20"/>
          <w:szCs w:val="20"/>
        </w:rPr>
        <w:t xml:space="preserve"> sociale veiligheid</w:t>
      </w:r>
    </w:p>
    <w:p w14:paraId="62674B68" w14:textId="0C81FC4A" w:rsidR="004566DD" w:rsidRDefault="0063191C" w:rsidP="008F3C5B">
      <w:r>
        <w:t xml:space="preserve">De school spant zich in om pesten tegen te gaan en de sociale veiligheid op school </w:t>
      </w:r>
      <w:r w:rsidR="00FD3590">
        <w:t>te waarborgen</w:t>
      </w:r>
      <w:r>
        <w:t xml:space="preserve">. </w:t>
      </w:r>
      <w:r w:rsidR="007003FE">
        <w:t xml:space="preserve">Sociale veiligheid is een voorwaarde voor leerlingen om zich goed te kunnen ontwikkelen. Maar ook voor medewerkers om hun werk goed te doen. </w:t>
      </w:r>
    </w:p>
    <w:p w14:paraId="194D4B8D" w14:textId="77F16E3B" w:rsidR="00EF46B5" w:rsidRDefault="00E9153A" w:rsidP="008F3C5B">
      <w:r>
        <w:t>Delta-onderwijs vindt</w:t>
      </w:r>
      <w:r w:rsidR="00FD3590">
        <w:t xml:space="preserve"> </w:t>
      </w:r>
      <w:r w:rsidR="007003FE">
        <w:t xml:space="preserve">het belangrijk om een </w:t>
      </w:r>
      <w:r w:rsidR="00BE7B7C">
        <w:t>representatief en</w:t>
      </w:r>
      <w:r w:rsidR="007003FE">
        <w:t xml:space="preserve"> actueel beeld te hebben van de beleving van de sociale veiligheid bij alle betrokkenen. </w:t>
      </w:r>
      <w:r w:rsidR="0017265B">
        <w:t xml:space="preserve">Jaarlijks </w:t>
      </w:r>
      <w:r w:rsidR="00C25A94">
        <w:t xml:space="preserve">monitoren we </w:t>
      </w:r>
      <w:r w:rsidR="002007BA">
        <w:t>daarom</w:t>
      </w:r>
      <w:r w:rsidR="00C25A94">
        <w:t xml:space="preserve"> sociale veiligheid </w:t>
      </w:r>
      <w:r w:rsidR="00D860B9">
        <w:t xml:space="preserve">via </w:t>
      </w:r>
      <w:r w:rsidR="00A77BAE">
        <w:t xml:space="preserve">Monitoring Sociale Veiligheid (MSV) </w:t>
      </w:r>
      <w:r w:rsidR="00D860B9">
        <w:t>van Vensters</w:t>
      </w:r>
      <w:r w:rsidR="004566DD">
        <w:t>, waarbij</w:t>
      </w:r>
      <w:r w:rsidR="0017265B">
        <w:t xml:space="preserve"> onze leerlingen </w:t>
      </w:r>
      <w:r w:rsidR="00E56F39">
        <w:t>in</w:t>
      </w:r>
      <w:r w:rsidR="0017265B">
        <w:t xml:space="preserve"> groep </w:t>
      </w:r>
      <w:r>
        <w:t>6-</w:t>
      </w:r>
      <w:r w:rsidR="00AB6660">
        <w:t>-</w:t>
      </w:r>
      <w:r w:rsidR="0017265B">
        <w:t xml:space="preserve">7-8 </w:t>
      </w:r>
      <w:r w:rsidR="004566DD">
        <w:t>worden bevraagd</w:t>
      </w:r>
      <w:r w:rsidR="00D860B9">
        <w:t>.</w:t>
      </w:r>
      <w:r w:rsidR="0017265B">
        <w:t xml:space="preserve"> </w:t>
      </w:r>
      <w:r w:rsidR="00125AED">
        <w:t xml:space="preserve">Alle scholen van Delta-onderwijs streven hierbij minimaal naar </w:t>
      </w:r>
      <w:r w:rsidR="002E4576">
        <w:t>het cijfer</w:t>
      </w:r>
      <w:r w:rsidR="00125AED">
        <w:t xml:space="preserve"> 8 als </w:t>
      </w:r>
      <w:r w:rsidR="002E4576">
        <w:t>eindgemiddelde</w:t>
      </w:r>
      <w:r w:rsidR="00125AED">
        <w:t xml:space="preserve">. De resultaten </w:t>
      </w:r>
      <w:r w:rsidR="00AB6660">
        <w:t xml:space="preserve">van de MSV </w:t>
      </w:r>
      <w:r w:rsidR="00125AED">
        <w:t>worden opgenomen in de jaarlijkse resultaatanalyse van de school</w:t>
      </w:r>
      <w:r w:rsidR="00CD4E03">
        <w:t xml:space="preserve">. Op basis van de </w:t>
      </w:r>
      <w:r w:rsidR="009226FF">
        <w:t>analyse</w:t>
      </w:r>
      <w:r w:rsidR="00CD4E03">
        <w:t xml:space="preserve"> </w:t>
      </w:r>
      <w:r w:rsidR="008D000E">
        <w:t xml:space="preserve">worden </w:t>
      </w:r>
      <w:r w:rsidR="00AB6660">
        <w:t xml:space="preserve">waar nodig </w:t>
      </w:r>
      <w:r w:rsidR="008D000E">
        <w:t>interventies bepaald</w:t>
      </w:r>
      <w:r w:rsidR="009226FF">
        <w:t xml:space="preserve"> ter </w:t>
      </w:r>
      <w:r w:rsidR="00AB6660">
        <w:t>waarborging</w:t>
      </w:r>
      <w:r w:rsidR="009226FF">
        <w:t xml:space="preserve"> van de sociale veiligheid</w:t>
      </w:r>
      <w:r w:rsidR="009E6FE0">
        <w:t xml:space="preserve">. De sociale veiligheid </w:t>
      </w:r>
      <w:r w:rsidR="001B2AC7">
        <w:t>wordt besproken</w:t>
      </w:r>
      <w:r w:rsidR="009E6FE0">
        <w:t xml:space="preserve"> tijdens </w:t>
      </w:r>
      <w:r w:rsidR="001B2AC7">
        <w:t xml:space="preserve">het </w:t>
      </w:r>
      <w:proofErr w:type="spellStart"/>
      <w:r w:rsidR="001B2AC7">
        <w:t>bestuursgesprek</w:t>
      </w:r>
      <w:proofErr w:type="spellEnd"/>
      <w:r w:rsidR="009E6FE0">
        <w:t xml:space="preserve"> tussen de </w:t>
      </w:r>
      <w:r w:rsidR="668568D6">
        <w:t>directeur</w:t>
      </w:r>
      <w:r w:rsidR="00ED7EFE">
        <w:t xml:space="preserve"> en </w:t>
      </w:r>
      <w:r w:rsidR="00663022">
        <w:t>de voorzitter</w:t>
      </w:r>
      <w:r w:rsidR="00ED7EFE">
        <w:t xml:space="preserve"> </w:t>
      </w:r>
      <w:r w:rsidR="73D1CB31">
        <w:t>c</w:t>
      </w:r>
      <w:r w:rsidR="00ED7EFE">
        <w:t xml:space="preserve">ollege van </w:t>
      </w:r>
      <w:r w:rsidR="092F7EF6">
        <w:t>b</w:t>
      </w:r>
      <w:r w:rsidR="00ED7EFE">
        <w:t xml:space="preserve">estuur. De resultaten van de </w:t>
      </w:r>
      <w:r w:rsidR="001B2AC7">
        <w:t>MSV</w:t>
      </w:r>
      <w:r w:rsidR="00F210F3">
        <w:t xml:space="preserve"> </w:t>
      </w:r>
      <w:r w:rsidR="00ED7EFE">
        <w:t xml:space="preserve">worden </w:t>
      </w:r>
      <w:r w:rsidR="001B2AC7">
        <w:t>ook</w:t>
      </w:r>
      <w:r w:rsidR="00ED7EFE">
        <w:t xml:space="preserve"> aangeleverd bij de Inspectie van het Onderwijs</w:t>
      </w:r>
      <w:r w:rsidR="00710E36">
        <w:t xml:space="preserve"> </w:t>
      </w:r>
      <w:r w:rsidR="00405ABB">
        <w:t>zodat wordt voldaan</w:t>
      </w:r>
      <w:r w:rsidR="00710E36">
        <w:t xml:space="preserve"> aan de ‘Zorgplicht veiligheid op school’</w:t>
      </w:r>
      <w:r w:rsidR="00BB6CE7">
        <w:t xml:space="preserve"> (WPO, artikel 4c).</w:t>
      </w:r>
      <w:r w:rsidR="00A77BAE">
        <w:br/>
      </w:r>
    </w:p>
    <w:p w14:paraId="4501266A" w14:textId="64166BA7" w:rsidR="00681312" w:rsidRPr="00D546B7" w:rsidRDefault="00375ABA" w:rsidP="00681312">
      <w:pPr>
        <w:pStyle w:val="Lijstalinea"/>
        <w:numPr>
          <w:ilvl w:val="0"/>
          <w:numId w:val="4"/>
        </w:numPr>
      </w:pPr>
      <w:r w:rsidRPr="00D546B7">
        <w:t xml:space="preserve">Jaarlijkse monitoring van </w:t>
      </w:r>
      <w:r w:rsidR="003933E7">
        <w:t xml:space="preserve">de </w:t>
      </w:r>
      <w:proofErr w:type="spellStart"/>
      <w:r w:rsidR="003933E7">
        <w:t>leerlingtevredenheid</w:t>
      </w:r>
      <w:proofErr w:type="spellEnd"/>
      <w:r w:rsidR="00681312">
        <w:t xml:space="preserve"> (groep 6-7-8)</w:t>
      </w:r>
    </w:p>
    <w:p w14:paraId="001578A8" w14:textId="54D41CF2" w:rsidR="004A3D02" w:rsidRPr="00D546B7" w:rsidRDefault="004A3D02" w:rsidP="008F3C5B">
      <w:pPr>
        <w:pStyle w:val="Lijstalinea"/>
        <w:numPr>
          <w:ilvl w:val="0"/>
          <w:numId w:val="4"/>
        </w:numPr>
      </w:pPr>
      <w:r w:rsidRPr="00D546B7">
        <w:t xml:space="preserve">Jaarlijkse </w:t>
      </w:r>
      <w:r w:rsidR="00375ABA" w:rsidRPr="00D546B7">
        <w:t>monitoring</w:t>
      </w:r>
      <w:r w:rsidRPr="00D546B7">
        <w:t xml:space="preserve"> onder medewerkers (Vensters, RI&amp;E of Arbo </w:t>
      </w:r>
      <w:proofErr w:type="spellStart"/>
      <w:r w:rsidRPr="00D546B7">
        <w:t>Quickscan</w:t>
      </w:r>
      <w:proofErr w:type="spellEnd"/>
      <w:r w:rsidRPr="00D546B7">
        <w:t>)</w:t>
      </w:r>
    </w:p>
    <w:p w14:paraId="3BF9A876" w14:textId="53FF7E18" w:rsidR="00375ABA" w:rsidRPr="00D546B7" w:rsidRDefault="004A3D02" w:rsidP="008F3C5B">
      <w:pPr>
        <w:pStyle w:val="Lijstalinea"/>
        <w:numPr>
          <w:ilvl w:val="0"/>
          <w:numId w:val="4"/>
        </w:numPr>
        <w:rPr>
          <w:i/>
          <w:iCs/>
        </w:rPr>
      </w:pPr>
      <w:r w:rsidRPr="00D546B7">
        <w:t>Tweejaarlijkse monitoring van tevredenheid en veiligheidsbeleving van ouders</w:t>
      </w:r>
    </w:p>
    <w:p w14:paraId="660330C1" w14:textId="5BB49D14" w:rsidR="00A65DC4" w:rsidRPr="00B30E2B" w:rsidRDefault="00BB4C5C" w:rsidP="008F3C5B">
      <w:pPr>
        <w:pStyle w:val="Lijstalinea"/>
        <w:numPr>
          <w:ilvl w:val="0"/>
          <w:numId w:val="4"/>
        </w:numPr>
        <w:rPr>
          <w:i/>
          <w:iCs/>
        </w:rPr>
      </w:pPr>
      <w:r w:rsidRPr="00D546B7">
        <w:t>Volgen van de sociaal-emotionele ontwikkeling van leerlingen</w:t>
      </w:r>
      <w:r w:rsidR="0048079E" w:rsidRPr="00D546B7">
        <w:t xml:space="preserve"> </w:t>
      </w:r>
    </w:p>
    <w:p w14:paraId="357081C6" w14:textId="77777777" w:rsidR="00A65DC4" w:rsidRDefault="00A65DC4" w:rsidP="008F3C5B"/>
    <w:p w14:paraId="44EECC90" w14:textId="77777777" w:rsidR="00A65DC4" w:rsidRDefault="00A65DC4" w:rsidP="008F3C5B"/>
    <w:p w14:paraId="517F7F7C" w14:textId="77777777" w:rsidR="00A65DC4" w:rsidRDefault="00A65DC4" w:rsidP="008F3C5B"/>
    <w:p w14:paraId="7D9D4159" w14:textId="77777777" w:rsidR="00A65DC4" w:rsidRDefault="00A65DC4" w:rsidP="008F3C5B"/>
    <w:p w14:paraId="0BAC887D" w14:textId="77777777" w:rsidR="00A65DC4" w:rsidRDefault="00A65DC4" w:rsidP="008F3C5B"/>
    <w:p w14:paraId="048907EB" w14:textId="77777777" w:rsidR="00A65DC4" w:rsidRDefault="00A65DC4" w:rsidP="008F3C5B"/>
    <w:p w14:paraId="52AA823D" w14:textId="77777777" w:rsidR="00A65DC4" w:rsidRDefault="00A65DC4" w:rsidP="008F3C5B"/>
    <w:p w14:paraId="5689EC8F" w14:textId="77777777" w:rsidR="00A65DC4" w:rsidRDefault="00A65DC4" w:rsidP="008F3C5B"/>
    <w:p w14:paraId="5C10E50D" w14:textId="77777777" w:rsidR="00A65DC4" w:rsidRDefault="00A65DC4" w:rsidP="008F3C5B"/>
    <w:p w14:paraId="4A90CD71" w14:textId="77777777" w:rsidR="00A65DC4" w:rsidRDefault="00A65DC4" w:rsidP="008F3C5B"/>
    <w:p w14:paraId="52520FF7" w14:textId="77777777" w:rsidR="00A65DC4" w:rsidRDefault="00A65DC4" w:rsidP="008F3C5B"/>
    <w:p w14:paraId="130AB11C" w14:textId="77777777" w:rsidR="00A65DC4" w:rsidRDefault="00A65DC4" w:rsidP="008F3C5B"/>
    <w:p w14:paraId="564CFC4F" w14:textId="77777777" w:rsidR="00A65DC4" w:rsidRDefault="00A65DC4" w:rsidP="008F3C5B"/>
    <w:p w14:paraId="602367A4" w14:textId="77777777" w:rsidR="00A65DC4" w:rsidRDefault="00A65DC4" w:rsidP="008F3C5B"/>
    <w:p w14:paraId="45EA56FF" w14:textId="77777777" w:rsidR="00C30357" w:rsidRDefault="00C30357" w:rsidP="008F3C5B"/>
    <w:p w14:paraId="6DD995E0" w14:textId="77777777" w:rsidR="00A65DC4" w:rsidRDefault="00A65DC4" w:rsidP="008F3C5B"/>
    <w:p w14:paraId="278E7EF2" w14:textId="65847FCF" w:rsidR="132AC725" w:rsidRDefault="132AC725" w:rsidP="132AC725"/>
    <w:p w14:paraId="57E23D33" w14:textId="72F6E9FB" w:rsidR="001C05FC" w:rsidRDefault="001C05FC" w:rsidP="008F3C5B">
      <w:pPr>
        <w:pStyle w:val="Kop1"/>
        <w:numPr>
          <w:ilvl w:val="0"/>
          <w:numId w:val="8"/>
        </w:numPr>
      </w:pPr>
      <w:bookmarkStart w:id="6" w:name="_Toc137218879"/>
      <w:r>
        <w:t>Voorwaarden scheppen</w:t>
      </w:r>
      <w:bookmarkEnd w:id="6"/>
    </w:p>
    <w:p w14:paraId="5657C1E9" w14:textId="7864412F" w:rsidR="001C05FC" w:rsidRPr="004F2D63" w:rsidRDefault="001311D3" w:rsidP="008F3C5B">
      <w:pPr>
        <w:pStyle w:val="Kop2"/>
        <w:rPr>
          <w:sz w:val="20"/>
          <w:szCs w:val="20"/>
        </w:rPr>
      </w:pPr>
      <w:bookmarkStart w:id="7" w:name="_Toc137218880"/>
      <w:r w:rsidRPr="004F2D63">
        <w:rPr>
          <w:sz w:val="20"/>
          <w:szCs w:val="20"/>
        </w:rPr>
        <w:t xml:space="preserve">2.1 </w:t>
      </w:r>
      <w:r w:rsidR="001C05FC" w:rsidRPr="004F2D63">
        <w:rPr>
          <w:sz w:val="20"/>
          <w:szCs w:val="20"/>
        </w:rPr>
        <w:t>Organisatie</w:t>
      </w:r>
      <w:bookmarkEnd w:id="7"/>
    </w:p>
    <w:p w14:paraId="42ADE2B9" w14:textId="15927A6A" w:rsidR="003B04EC" w:rsidRDefault="00AA13E2" w:rsidP="008F3C5B">
      <w:pPr>
        <w:pStyle w:val="Kop3"/>
      </w:pPr>
      <w:bookmarkStart w:id="8" w:name="_Toc137218881"/>
      <w:r>
        <w:t xml:space="preserve">2.1.1 </w:t>
      </w:r>
      <w:r w:rsidR="001C05FC" w:rsidRPr="003B04EC">
        <w:t>Taken</w:t>
      </w:r>
      <w:bookmarkEnd w:id="8"/>
    </w:p>
    <w:p w14:paraId="4F419DBD" w14:textId="135FA49D" w:rsidR="001C05FC" w:rsidRDefault="00F053A3" w:rsidP="008F3C5B">
      <w:r>
        <w:t xml:space="preserve">Om de sociale veiligheid op onze </w:t>
      </w:r>
      <w:r w:rsidR="00581952">
        <w:t>school</w:t>
      </w:r>
      <w:r>
        <w:t xml:space="preserve"> te kunnen waarborgen, is het belangrijk dat een aantal taken op schoolniveau is </w:t>
      </w:r>
      <w:r w:rsidR="0042678D">
        <w:t>verdeeld</w:t>
      </w:r>
      <w:r w:rsidR="00A020E6">
        <w:t xml:space="preserve">. </w:t>
      </w:r>
      <w:r w:rsidR="0075782E">
        <w:t xml:space="preserve">Een aantal van deze taken zijn </w:t>
      </w:r>
      <w:r w:rsidR="0042678D">
        <w:t xml:space="preserve">ook </w:t>
      </w:r>
      <w:r w:rsidR="00A01423">
        <w:t>terug te vinden</w:t>
      </w:r>
      <w:r w:rsidR="0075782E">
        <w:t xml:space="preserve"> in de schoolgids. </w:t>
      </w:r>
      <w:r w:rsidR="00A020E6">
        <w:t xml:space="preserve">Binnen </w:t>
      </w:r>
      <w:r w:rsidR="001A5FD0">
        <w:t>onze school</w:t>
      </w:r>
      <w:r w:rsidR="00A020E6">
        <w:t xml:space="preserve"> hebben wij de volgende </w:t>
      </w:r>
      <w:r w:rsidR="00162E07">
        <w:t xml:space="preserve">verplichte </w:t>
      </w:r>
      <w:r w:rsidR="00A020E6">
        <w:t xml:space="preserve">taken of functies </w:t>
      </w:r>
      <w:r w:rsidR="00D62927">
        <w:t xml:space="preserve">met betrekking tot sociale veiligheid belegd bij </w:t>
      </w:r>
      <w:r w:rsidR="00A01423">
        <w:t xml:space="preserve">onze </w:t>
      </w:r>
      <w:r w:rsidR="00D62927">
        <w:t>medewerkers</w:t>
      </w:r>
      <w:r w:rsidR="003740BC">
        <w:t>:</w:t>
      </w:r>
    </w:p>
    <w:tbl>
      <w:tblPr>
        <w:tblStyle w:val="Tabelraster"/>
        <w:tblW w:w="0" w:type="auto"/>
        <w:tblLook w:val="04A0" w:firstRow="1" w:lastRow="0" w:firstColumn="1" w:lastColumn="0" w:noHBand="0" w:noVBand="1"/>
      </w:tblPr>
      <w:tblGrid>
        <w:gridCol w:w="2830"/>
        <w:gridCol w:w="1985"/>
        <w:gridCol w:w="4201"/>
      </w:tblGrid>
      <w:tr w:rsidR="000660B3" w14:paraId="32CF5FF2" w14:textId="77777777" w:rsidTr="2D6C8605">
        <w:tc>
          <w:tcPr>
            <w:tcW w:w="2830" w:type="dxa"/>
          </w:tcPr>
          <w:p w14:paraId="1004625C" w14:textId="4F46737B" w:rsidR="000660B3" w:rsidRPr="001A5FD0" w:rsidRDefault="000660B3" w:rsidP="008F3C5B">
            <w:r w:rsidRPr="001A5FD0">
              <w:t>Taak</w:t>
            </w:r>
          </w:p>
        </w:tc>
        <w:tc>
          <w:tcPr>
            <w:tcW w:w="1985" w:type="dxa"/>
          </w:tcPr>
          <w:p w14:paraId="133E13D4" w14:textId="6D117A1A" w:rsidR="000660B3" w:rsidRPr="001A5FD0" w:rsidRDefault="000660B3" w:rsidP="008F3C5B">
            <w:r w:rsidRPr="001A5FD0">
              <w:t>Naam</w:t>
            </w:r>
          </w:p>
        </w:tc>
        <w:tc>
          <w:tcPr>
            <w:tcW w:w="4201" w:type="dxa"/>
          </w:tcPr>
          <w:p w14:paraId="4F8B6C87" w14:textId="3EAD8BCA" w:rsidR="000660B3" w:rsidRPr="001A5FD0" w:rsidRDefault="000660B3" w:rsidP="008F3C5B">
            <w:r w:rsidRPr="001A5FD0">
              <w:t>Mailadres</w:t>
            </w:r>
          </w:p>
        </w:tc>
      </w:tr>
      <w:tr w:rsidR="00040F03" w14:paraId="1E93E55E" w14:textId="77777777" w:rsidTr="2D6C8605">
        <w:tc>
          <w:tcPr>
            <w:tcW w:w="2830" w:type="dxa"/>
          </w:tcPr>
          <w:p w14:paraId="288BA317" w14:textId="5167A6D4" w:rsidR="00040F03" w:rsidRDefault="00040F03" w:rsidP="008F3C5B">
            <w:r>
              <w:t>Vertrouwens-contactpersoon</w:t>
            </w:r>
          </w:p>
        </w:tc>
        <w:tc>
          <w:tcPr>
            <w:tcW w:w="1985" w:type="dxa"/>
          </w:tcPr>
          <w:p w14:paraId="56E374A8" w14:textId="77777777" w:rsidR="00040F03" w:rsidRDefault="00EE068A" w:rsidP="2D6C8605">
            <w:r>
              <w:t>Marissa Kustermans</w:t>
            </w:r>
          </w:p>
          <w:p w14:paraId="0FFC7EED" w14:textId="7321EF26" w:rsidR="00A343B6" w:rsidRDefault="00A343B6" w:rsidP="2D6C8605"/>
        </w:tc>
        <w:tc>
          <w:tcPr>
            <w:tcW w:w="4201" w:type="dxa"/>
          </w:tcPr>
          <w:p w14:paraId="13029A4A" w14:textId="114483EB" w:rsidR="00040F03" w:rsidRDefault="00000000" w:rsidP="00EE068A">
            <w:hyperlink r:id="rId15" w:history="1">
              <w:r w:rsidR="00A343B6" w:rsidRPr="00E438A8">
                <w:rPr>
                  <w:rStyle w:val="Hyperlink"/>
                </w:rPr>
                <w:t>Marissa.kustermans@ontdekking.net</w:t>
              </w:r>
            </w:hyperlink>
          </w:p>
          <w:p w14:paraId="649E0E35" w14:textId="4311FFF6" w:rsidR="00A343B6" w:rsidRDefault="00A343B6" w:rsidP="00EE068A"/>
        </w:tc>
      </w:tr>
      <w:tr w:rsidR="00040F03" w14:paraId="7F6FAF65" w14:textId="77777777" w:rsidTr="2D6C8605">
        <w:tc>
          <w:tcPr>
            <w:tcW w:w="2830" w:type="dxa"/>
          </w:tcPr>
          <w:p w14:paraId="2AD30005" w14:textId="2C8311FB" w:rsidR="00040F03" w:rsidRDefault="00040F03" w:rsidP="008F3C5B">
            <w:r>
              <w:t>Intern begeleider</w:t>
            </w:r>
          </w:p>
        </w:tc>
        <w:tc>
          <w:tcPr>
            <w:tcW w:w="1985" w:type="dxa"/>
          </w:tcPr>
          <w:p w14:paraId="4960FFD5" w14:textId="77777777" w:rsidR="00040F03" w:rsidRDefault="00EE068A" w:rsidP="2D6C8605">
            <w:r>
              <w:t>Yvonne van Gastel</w:t>
            </w:r>
          </w:p>
          <w:p w14:paraId="7BB4947B" w14:textId="6A4059AC" w:rsidR="00EE068A" w:rsidRDefault="00EE068A" w:rsidP="2D6C8605">
            <w:r>
              <w:t xml:space="preserve">Joyce </w:t>
            </w:r>
            <w:proofErr w:type="spellStart"/>
            <w:r>
              <w:t>Faes</w:t>
            </w:r>
            <w:proofErr w:type="spellEnd"/>
          </w:p>
        </w:tc>
        <w:tc>
          <w:tcPr>
            <w:tcW w:w="4201" w:type="dxa"/>
          </w:tcPr>
          <w:p w14:paraId="153466F6" w14:textId="019428A3" w:rsidR="00A343B6" w:rsidRDefault="00000000" w:rsidP="00A343B6">
            <w:hyperlink r:id="rId16" w:history="1">
              <w:r w:rsidR="00A343B6" w:rsidRPr="00E438A8">
                <w:rPr>
                  <w:rStyle w:val="Hyperlink"/>
                </w:rPr>
                <w:t>Yvonne.vangastel@ontdekking.net</w:t>
              </w:r>
            </w:hyperlink>
          </w:p>
          <w:p w14:paraId="0CBECD10" w14:textId="3DCAC38A" w:rsidR="00A343B6" w:rsidRDefault="00000000" w:rsidP="00A343B6">
            <w:hyperlink r:id="rId17" w:history="1">
              <w:r w:rsidR="00A343B6" w:rsidRPr="00E438A8">
                <w:rPr>
                  <w:rStyle w:val="Hyperlink"/>
                </w:rPr>
                <w:t>Joyce.faes@ontdekking.net</w:t>
              </w:r>
            </w:hyperlink>
          </w:p>
          <w:p w14:paraId="59B13CA0" w14:textId="6453F9A3" w:rsidR="00A343B6" w:rsidRDefault="00A343B6" w:rsidP="00A343B6"/>
        </w:tc>
      </w:tr>
      <w:tr w:rsidR="00040F03" w14:paraId="0BA2763D" w14:textId="77777777" w:rsidTr="2D6C8605">
        <w:tc>
          <w:tcPr>
            <w:tcW w:w="2830" w:type="dxa"/>
          </w:tcPr>
          <w:p w14:paraId="7AA8BDC2" w14:textId="14931A28" w:rsidR="00040F03" w:rsidRDefault="00040F03" w:rsidP="008F3C5B">
            <w:r>
              <w:t>Pestcoördinator</w:t>
            </w:r>
          </w:p>
        </w:tc>
        <w:tc>
          <w:tcPr>
            <w:tcW w:w="1985" w:type="dxa"/>
          </w:tcPr>
          <w:p w14:paraId="3684B649" w14:textId="0883280D" w:rsidR="00040F03" w:rsidRDefault="00EE068A" w:rsidP="008F3C5B">
            <w:proofErr w:type="spellStart"/>
            <w:r>
              <w:t>Steffy</w:t>
            </w:r>
            <w:proofErr w:type="spellEnd"/>
            <w:r>
              <w:t xml:space="preserve"> Geerts</w:t>
            </w:r>
          </w:p>
        </w:tc>
        <w:tc>
          <w:tcPr>
            <w:tcW w:w="4201" w:type="dxa"/>
          </w:tcPr>
          <w:p w14:paraId="26991235" w14:textId="77777777" w:rsidR="00A343B6" w:rsidRPr="00A343B6" w:rsidRDefault="00000000" w:rsidP="00A343B6">
            <w:hyperlink r:id="rId18" w:history="1">
              <w:r w:rsidR="00A343B6" w:rsidRPr="00A343B6">
                <w:rPr>
                  <w:rStyle w:val="Hyperlink"/>
                </w:rPr>
                <w:t>Steffy.geerts@ontdekking.net</w:t>
              </w:r>
            </w:hyperlink>
          </w:p>
          <w:p w14:paraId="1C51DD46" w14:textId="5E9B213A" w:rsidR="00A343B6" w:rsidRDefault="00A343B6" w:rsidP="00A343B6"/>
        </w:tc>
      </w:tr>
      <w:tr w:rsidR="00040F03" w14:paraId="2B3CF406" w14:textId="77777777" w:rsidTr="2D6C8605">
        <w:tc>
          <w:tcPr>
            <w:tcW w:w="2830" w:type="dxa"/>
          </w:tcPr>
          <w:p w14:paraId="729EB14A" w14:textId="0ECACA90" w:rsidR="00040F03" w:rsidRDefault="00040F03" w:rsidP="008F3C5B">
            <w:r>
              <w:t>Aanspreekpunt pesten</w:t>
            </w:r>
          </w:p>
        </w:tc>
        <w:tc>
          <w:tcPr>
            <w:tcW w:w="1985" w:type="dxa"/>
          </w:tcPr>
          <w:p w14:paraId="4D044763" w14:textId="665DB73C" w:rsidR="00040F03" w:rsidRDefault="00EE068A" w:rsidP="008F3C5B">
            <w:proofErr w:type="spellStart"/>
            <w:r>
              <w:t>Steffy</w:t>
            </w:r>
            <w:proofErr w:type="spellEnd"/>
            <w:r>
              <w:t xml:space="preserve"> Geerts</w:t>
            </w:r>
          </w:p>
        </w:tc>
        <w:tc>
          <w:tcPr>
            <w:tcW w:w="4201" w:type="dxa"/>
          </w:tcPr>
          <w:p w14:paraId="6E0C71D6" w14:textId="77777777" w:rsidR="00A343B6" w:rsidRPr="00A343B6" w:rsidRDefault="00000000" w:rsidP="00A343B6">
            <w:hyperlink r:id="rId19" w:history="1">
              <w:r w:rsidR="00A343B6" w:rsidRPr="00A343B6">
                <w:rPr>
                  <w:rStyle w:val="Hyperlink"/>
                </w:rPr>
                <w:t>Steffy.geerts@ontdekking.net</w:t>
              </w:r>
            </w:hyperlink>
          </w:p>
          <w:p w14:paraId="38338332" w14:textId="77777777" w:rsidR="00040F03" w:rsidRDefault="00040F03" w:rsidP="008F3C5B"/>
        </w:tc>
      </w:tr>
      <w:tr w:rsidR="00040F03" w14:paraId="25F53350" w14:textId="77777777" w:rsidTr="2D6C8605">
        <w:tc>
          <w:tcPr>
            <w:tcW w:w="2830" w:type="dxa"/>
          </w:tcPr>
          <w:p w14:paraId="5C6A625E" w14:textId="0022D62B" w:rsidR="00040F03" w:rsidRDefault="00040F03" w:rsidP="008F3C5B">
            <w:r>
              <w:t>Bedrijfshulpverlener (</w:t>
            </w:r>
            <w:proofErr w:type="spellStart"/>
            <w:r>
              <w:t>BHV’er</w:t>
            </w:r>
            <w:proofErr w:type="spellEnd"/>
            <w:r>
              <w:t>)</w:t>
            </w:r>
          </w:p>
        </w:tc>
        <w:tc>
          <w:tcPr>
            <w:tcW w:w="1985" w:type="dxa"/>
          </w:tcPr>
          <w:p w14:paraId="3E25709D" w14:textId="77777777" w:rsidR="00040F03" w:rsidRDefault="002A7C92" w:rsidP="2D6C8605">
            <w:proofErr w:type="spellStart"/>
            <w:r>
              <w:t>Steffy</w:t>
            </w:r>
            <w:proofErr w:type="spellEnd"/>
            <w:r>
              <w:t xml:space="preserve"> Geerts</w:t>
            </w:r>
          </w:p>
          <w:p w14:paraId="108FDBBE" w14:textId="77777777" w:rsidR="002A7C92" w:rsidRDefault="002A7C92" w:rsidP="2D6C8605">
            <w:r>
              <w:t xml:space="preserve">Marc </w:t>
            </w:r>
            <w:proofErr w:type="spellStart"/>
            <w:r>
              <w:t>Vermoolen</w:t>
            </w:r>
            <w:proofErr w:type="spellEnd"/>
          </w:p>
          <w:p w14:paraId="2B0B63B3" w14:textId="77777777" w:rsidR="002A7C92" w:rsidRDefault="00CB576B" w:rsidP="2D6C8605">
            <w:r>
              <w:t>Sylvia Melis</w:t>
            </w:r>
          </w:p>
          <w:p w14:paraId="329F1278" w14:textId="77777777" w:rsidR="00CB576B" w:rsidRDefault="00863DCA" w:rsidP="2D6C8605">
            <w:r>
              <w:t>Bas Driesprong</w:t>
            </w:r>
          </w:p>
          <w:p w14:paraId="1092C7D0" w14:textId="77777777" w:rsidR="00863DCA" w:rsidRDefault="000700E8" w:rsidP="2D6C8605">
            <w:pPr>
              <w:rPr>
                <w:rFonts w:eastAsia="Calibri"/>
                <w:color w:val="002060"/>
              </w:rPr>
            </w:pPr>
            <w:proofErr w:type="spellStart"/>
            <w:r w:rsidRPr="000700E8">
              <w:rPr>
                <w:rFonts w:eastAsia="Calibri"/>
                <w:color w:val="002060"/>
              </w:rPr>
              <w:t>Göksu</w:t>
            </w:r>
            <w:proofErr w:type="spellEnd"/>
            <w:r w:rsidRPr="000700E8">
              <w:rPr>
                <w:rFonts w:eastAsia="Calibri"/>
                <w:color w:val="002060"/>
              </w:rPr>
              <w:t xml:space="preserve"> </w:t>
            </w:r>
            <w:proofErr w:type="spellStart"/>
            <w:r w:rsidRPr="000700E8">
              <w:rPr>
                <w:rFonts w:eastAsia="Calibri"/>
                <w:color w:val="002060"/>
              </w:rPr>
              <w:t>Yildizhan</w:t>
            </w:r>
            <w:proofErr w:type="spellEnd"/>
          </w:p>
          <w:p w14:paraId="784CA855" w14:textId="6F4F1D68" w:rsidR="000700E8" w:rsidRPr="000700E8" w:rsidRDefault="000700E8" w:rsidP="2D6C8605"/>
        </w:tc>
        <w:tc>
          <w:tcPr>
            <w:tcW w:w="4201" w:type="dxa"/>
          </w:tcPr>
          <w:p w14:paraId="28EF2899" w14:textId="0AE4296D" w:rsidR="000700E8" w:rsidRPr="00A343B6" w:rsidRDefault="00000000" w:rsidP="000700E8">
            <w:hyperlink r:id="rId20" w:history="1">
              <w:r w:rsidR="000700E8" w:rsidRPr="00A343B6">
                <w:rPr>
                  <w:rStyle w:val="Hyperlink"/>
                </w:rPr>
                <w:t>Steffy.geerts@ontdekking.net</w:t>
              </w:r>
            </w:hyperlink>
          </w:p>
          <w:p w14:paraId="60529A67" w14:textId="674C8204" w:rsidR="00040F03" w:rsidRDefault="00000000" w:rsidP="2D6C8605">
            <w:hyperlink r:id="rId21" w:history="1">
              <w:r w:rsidR="000700E8" w:rsidRPr="00454B0B">
                <w:rPr>
                  <w:rStyle w:val="Hyperlink"/>
                </w:rPr>
                <w:t>Marc.vermoolen@ontdekking.net</w:t>
              </w:r>
            </w:hyperlink>
          </w:p>
          <w:p w14:paraId="63E2F89A" w14:textId="0C59BFC7" w:rsidR="000700E8" w:rsidRDefault="00000000" w:rsidP="2D6C8605">
            <w:hyperlink r:id="rId22" w:history="1">
              <w:r w:rsidR="000700E8" w:rsidRPr="00454B0B">
                <w:rPr>
                  <w:rStyle w:val="Hyperlink"/>
                </w:rPr>
                <w:t>Sylvia.melis@ontdekking.net</w:t>
              </w:r>
            </w:hyperlink>
          </w:p>
          <w:p w14:paraId="44AC4A4A" w14:textId="464DBC09" w:rsidR="000700E8" w:rsidRDefault="00000000" w:rsidP="2D6C8605">
            <w:hyperlink r:id="rId23" w:history="1">
              <w:r w:rsidR="000700E8" w:rsidRPr="00454B0B">
                <w:rPr>
                  <w:rStyle w:val="Hyperlink"/>
                </w:rPr>
                <w:t>Bas.driesprong@ontdekking.net</w:t>
              </w:r>
            </w:hyperlink>
          </w:p>
          <w:p w14:paraId="4C75FD8D" w14:textId="59B52D43" w:rsidR="000700E8" w:rsidRDefault="00000000" w:rsidP="2D6C8605">
            <w:hyperlink r:id="rId24" w:history="1">
              <w:r w:rsidR="00400BAD" w:rsidRPr="00454B0B">
                <w:rPr>
                  <w:rStyle w:val="Hyperlink"/>
                </w:rPr>
                <w:t>Goksu.yildizhan@ontdekking.net</w:t>
              </w:r>
            </w:hyperlink>
          </w:p>
          <w:p w14:paraId="2FE2AC35" w14:textId="64EA73D7" w:rsidR="00400BAD" w:rsidRDefault="00400BAD" w:rsidP="2D6C8605"/>
        </w:tc>
      </w:tr>
      <w:tr w:rsidR="00040F03" w14:paraId="264FE7E2" w14:textId="77777777" w:rsidTr="2D6C8605">
        <w:tc>
          <w:tcPr>
            <w:tcW w:w="2830" w:type="dxa"/>
          </w:tcPr>
          <w:p w14:paraId="4ABE5788" w14:textId="526568F8" w:rsidR="00040F03" w:rsidRDefault="000660B3" w:rsidP="008F3C5B">
            <w:r>
              <w:t>Aandachtfunctionaris</w:t>
            </w:r>
            <w:r w:rsidR="00040F03">
              <w:t xml:space="preserve"> kindermishandeling</w:t>
            </w:r>
          </w:p>
        </w:tc>
        <w:tc>
          <w:tcPr>
            <w:tcW w:w="1985" w:type="dxa"/>
          </w:tcPr>
          <w:p w14:paraId="0330E396" w14:textId="44D49701" w:rsidR="00040F03" w:rsidRDefault="006A6FC8" w:rsidP="008F3C5B">
            <w:r>
              <w:t xml:space="preserve">Joyce </w:t>
            </w:r>
            <w:proofErr w:type="spellStart"/>
            <w:r>
              <w:t>Faes</w:t>
            </w:r>
            <w:proofErr w:type="spellEnd"/>
          </w:p>
        </w:tc>
        <w:tc>
          <w:tcPr>
            <w:tcW w:w="4201" w:type="dxa"/>
          </w:tcPr>
          <w:p w14:paraId="039DB24B" w14:textId="77777777" w:rsidR="006A6FC8" w:rsidRDefault="00000000" w:rsidP="006A6FC8">
            <w:hyperlink r:id="rId25" w:history="1">
              <w:r w:rsidR="006A6FC8" w:rsidRPr="00A343B6">
                <w:rPr>
                  <w:rStyle w:val="Hyperlink"/>
                </w:rPr>
                <w:t>Joyce.faes@ontdekking.net</w:t>
              </w:r>
            </w:hyperlink>
          </w:p>
          <w:p w14:paraId="0597A98B" w14:textId="77777777" w:rsidR="00040F03" w:rsidRDefault="00040F03" w:rsidP="008F3C5B"/>
        </w:tc>
      </w:tr>
      <w:tr w:rsidR="00040F03" w14:paraId="72B8A149" w14:textId="77777777" w:rsidTr="2D6C8605">
        <w:tc>
          <w:tcPr>
            <w:tcW w:w="2830" w:type="dxa"/>
          </w:tcPr>
          <w:p w14:paraId="627F7DEA" w14:textId="32C09C46" w:rsidR="00040F03" w:rsidRDefault="00C2345C" w:rsidP="008F3C5B">
            <w:r>
              <w:t>Arbo-coördinator</w:t>
            </w:r>
          </w:p>
        </w:tc>
        <w:tc>
          <w:tcPr>
            <w:tcW w:w="1985" w:type="dxa"/>
          </w:tcPr>
          <w:p w14:paraId="500E6D22" w14:textId="08A1F9F0" w:rsidR="00040F03" w:rsidRDefault="00EE068A" w:rsidP="008F3C5B">
            <w:r>
              <w:t xml:space="preserve">Joyce </w:t>
            </w:r>
            <w:proofErr w:type="spellStart"/>
            <w:r>
              <w:t>Faes</w:t>
            </w:r>
            <w:proofErr w:type="spellEnd"/>
          </w:p>
        </w:tc>
        <w:tc>
          <w:tcPr>
            <w:tcW w:w="4201" w:type="dxa"/>
          </w:tcPr>
          <w:p w14:paraId="71971B66" w14:textId="77777777" w:rsidR="00040F03" w:rsidRDefault="00000000" w:rsidP="008F3C5B">
            <w:hyperlink r:id="rId26" w:history="1">
              <w:r w:rsidR="00A343B6" w:rsidRPr="00A343B6">
                <w:rPr>
                  <w:rStyle w:val="Hyperlink"/>
                </w:rPr>
                <w:t>Joyce.faes@ontdekking.net</w:t>
              </w:r>
            </w:hyperlink>
          </w:p>
          <w:p w14:paraId="547DA1E5" w14:textId="2CBB09E7" w:rsidR="00A343B6" w:rsidRDefault="00A343B6" w:rsidP="008F3C5B"/>
        </w:tc>
      </w:tr>
    </w:tbl>
    <w:p w14:paraId="3DD66346" w14:textId="4A29F633" w:rsidR="005E76CF" w:rsidRDefault="00464B4B" w:rsidP="008F3C5B">
      <w:r>
        <w:br/>
      </w:r>
      <w:r w:rsidR="00580AD1" w:rsidRPr="00580AD1">
        <w:t>Bovenschools</w:t>
      </w:r>
      <w:r w:rsidR="00127C6B">
        <w:t xml:space="preserve"> is er een crisisteam samengesteld</w:t>
      </w:r>
      <w:r w:rsidR="00BA48E8">
        <w:t>.</w:t>
      </w:r>
      <w:r w:rsidR="00580AD1" w:rsidRPr="00580AD1">
        <w:t xml:space="preserve"> </w:t>
      </w:r>
      <w:r w:rsidR="00127C6B">
        <w:t xml:space="preserve">Daarnaast </w:t>
      </w:r>
      <w:r w:rsidR="00162E07">
        <w:t>hebben we twee bovenschoolse preventiemedewerkers</w:t>
      </w:r>
      <w:r w:rsidR="00BA0EE7">
        <w:t xml:space="preserve"> </w:t>
      </w:r>
      <w:r w:rsidR="001C449E">
        <w:t>(CAO, artikel 11.6)</w:t>
      </w:r>
      <w:r w:rsidR="00BA0EE7">
        <w:t>:</w:t>
      </w:r>
      <w:r w:rsidR="001C449E">
        <w:t xml:space="preserve"> </w:t>
      </w:r>
      <w:r w:rsidR="00BA0EE7">
        <w:t>dit zijn</w:t>
      </w:r>
      <w:r w:rsidR="00580AD1" w:rsidRPr="00580AD1">
        <w:t xml:space="preserve"> de Beleidsadviseur P</w:t>
      </w:r>
      <w:r w:rsidR="00580AD1">
        <w:t>ersoneel &amp; Organisatie</w:t>
      </w:r>
      <w:r w:rsidR="00580AD1" w:rsidRPr="00580AD1">
        <w:t xml:space="preserve"> en de Beleidsadviseur </w:t>
      </w:r>
      <w:r w:rsidR="00A01065">
        <w:t>Financiën</w:t>
      </w:r>
      <w:r w:rsidR="001C6BDA">
        <w:t>.</w:t>
      </w:r>
      <w:r w:rsidR="00BA48E8">
        <w:t xml:space="preserve"> </w:t>
      </w:r>
      <w:r w:rsidR="00580AD1" w:rsidRPr="00580AD1">
        <w:t xml:space="preserve">De taken van de preventiemedewerker en het crisisteam worden in </w:t>
      </w:r>
      <w:r w:rsidR="005E76CF">
        <w:t>ons Arbo beleid</w:t>
      </w:r>
      <w:r w:rsidR="00580AD1" w:rsidRPr="00580AD1">
        <w:t xml:space="preserve"> beschreven. </w:t>
      </w:r>
    </w:p>
    <w:p w14:paraId="1A4E2598" w14:textId="79217EAF" w:rsidR="005E76CF" w:rsidRDefault="00580AD1" w:rsidP="008F3C5B">
      <w:r w:rsidRPr="00580AD1">
        <w:t xml:space="preserve">De </w:t>
      </w:r>
      <w:r w:rsidR="00CD49C6">
        <w:t xml:space="preserve">bovenschoolse </w:t>
      </w:r>
      <w:r w:rsidRPr="00580AD1">
        <w:t xml:space="preserve">preventiemedewerkers en de </w:t>
      </w:r>
      <w:r w:rsidR="005E76CF" w:rsidRPr="00580AD1">
        <w:t>Arbo coördinatoren</w:t>
      </w:r>
      <w:r w:rsidRPr="00580AD1">
        <w:t xml:space="preserve"> </w:t>
      </w:r>
      <w:r w:rsidR="00CD49C6">
        <w:t xml:space="preserve">van </w:t>
      </w:r>
      <w:r w:rsidR="002129AE">
        <w:t xml:space="preserve">de school </w:t>
      </w:r>
      <w:r w:rsidRPr="00580AD1">
        <w:t xml:space="preserve">hebben contact met elkaar om ontwikkelingen, vragen, casuïstiek en expertise met elkaar te delen. Eenmaal per jaar, komen de </w:t>
      </w:r>
      <w:r w:rsidR="005E76CF" w:rsidRPr="00580AD1">
        <w:t>Arbo coördinatoren</w:t>
      </w:r>
      <w:r w:rsidRPr="00580AD1">
        <w:t xml:space="preserve"> en de preventiemedewerkers bij elkaar om alle ontwikkelingen op het gebied van </w:t>
      </w:r>
      <w:r w:rsidR="00C71EB8">
        <w:t>arbeidsomstandigheden</w:t>
      </w:r>
      <w:r w:rsidRPr="00580AD1">
        <w:t xml:space="preserve"> te bespreken. </w:t>
      </w:r>
    </w:p>
    <w:p w14:paraId="2A0F4C34" w14:textId="64AB4A4C" w:rsidR="00580AD1" w:rsidRDefault="00580AD1" w:rsidP="008F3C5B">
      <w:r w:rsidRPr="00580AD1">
        <w:t xml:space="preserve">Vanaf 2022 wordt elk kalenderjaar in samenwerking met de arbodienst een </w:t>
      </w:r>
      <w:r w:rsidR="005E76CF" w:rsidRPr="00580AD1">
        <w:t>Arbo jaarverslag</w:t>
      </w:r>
      <w:r w:rsidRPr="00580AD1">
        <w:t xml:space="preserve"> op stichtingsniveau opgesteld.</w:t>
      </w:r>
    </w:p>
    <w:p w14:paraId="46F2B870" w14:textId="0CCE4BCA" w:rsidR="0075782E" w:rsidRPr="000B776D" w:rsidRDefault="00000000" w:rsidP="008F3C5B">
      <w:pPr>
        <w:pStyle w:val="Lijstalinea"/>
        <w:numPr>
          <w:ilvl w:val="0"/>
          <w:numId w:val="1"/>
        </w:numPr>
      </w:pPr>
      <w:hyperlink r:id="rId27" w:tgtFrame="_blank" w:history="1">
        <w:r w:rsidR="00134873" w:rsidRPr="000B776D">
          <w:rPr>
            <w:rStyle w:val="normaltextrun"/>
            <w:color w:val="0000FF"/>
            <w:u w:val="single"/>
            <w:shd w:val="clear" w:color="auto" w:fill="FFFFFF"/>
          </w:rPr>
          <w:t>Venster schoolgids 2023-2024 - KC De Ontdekking.pdf</w:t>
        </w:r>
      </w:hyperlink>
      <w:r w:rsidR="00134873" w:rsidRPr="000B776D">
        <w:rPr>
          <w:rStyle w:val="eop"/>
          <w:color w:val="000000"/>
          <w:shd w:val="clear" w:color="auto" w:fill="FFFFFF"/>
        </w:rPr>
        <w:t> </w:t>
      </w:r>
    </w:p>
    <w:p w14:paraId="4D3EE0B4" w14:textId="05CABD2B" w:rsidR="005E76CF" w:rsidRPr="006534A8" w:rsidRDefault="00000000" w:rsidP="008F3C5B">
      <w:pPr>
        <w:pStyle w:val="Lijstalinea"/>
        <w:numPr>
          <w:ilvl w:val="0"/>
          <w:numId w:val="1"/>
        </w:numPr>
      </w:pPr>
      <w:hyperlink r:id="rId28" w:history="1">
        <w:r w:rsidR="005E76CF" w:rsidRPr="004B709A">
          <w:rPr>
            <w:rStyle w:val="Hyperlink"/>
          </w:rPr>
          <w:t>Arbobeleid</w:t>
        </w:r>
      </w:hyperlink>
      <w:r w:rsidR="005E76CF">
        <w:t xml:space="preserve"> Delta-onderwijs</w:t>
      </w:r>
    </w:p>
    <w:p w14:paraId="23C0E5E8" w14:textId="6C66DB8B" w:rsidR="003B04EC" w:rsidRDefault="00AA13E2" w:rsidP="008F3C5B">
      <w:pPr>
        <w:pStyle w:val="Kop3"/>
      </w:pPr>
      <w:bookmarkStart w:id="9" w:name="_Toc137218882"/>
      <w:r>
        <w:t xml:space="preserve">2.1.2 </w:t>
      </w:r>
      <w:r w:rsidR="002B4C71">
        <w:t>Privacy</w:t>
      </w:r>
      <w:r w:rsidR="00751271">
        <w:t>-waarborging</w:t>
      </w:r>
      <w:bookmarkEnd w:id="9"/>
    </w:p>
    <w:p w14:paraId="1949F2F1" w14:textId="5741CB8C" w:rsidR="0057063A" w:rsidRDefault="003F54DD" w:rsidP="008F3C5B">
      <w:r w:rsidRPr="003F54DD">
        <w:t xml:space="preserve">Om de privacy van onze leerlingen en ouders te beschermen heeft </w:t>
      </w:r>
      <w:r>
        <w:t>Delta-onderwijs</w:t>
      </w:r>
      <w:r w:rsidRPr="003F54DD">
        <w:t xml:space="preserve"> een privacyreglement ontwikkeld voor het uitwisselen en opslaan van persoonlijke gegevens en het tegengaan van datalekken. </w:t>
      </w:r>
      <w:r w:rsidR="002129AE">
        <w:t xml:space="preserve">Binnen </w:t>
      </w:r>
      <w:r w:rsidRPr="003F54DD">
        <w:t>De</w:t>
      </w:r>
      <w:r>
        <w:t xml:space="preserve">lta-onderwijs </w:t>
      </w:r>
      <w:r w:rsidRPr="003F54DD">
        <w:t>gaa</w:t>
      </w:r>
      <w:r w:rsidR="00905ABF">
        <w:t>n</w:t>
      </w:r>
      <w:r w:rsidR="002129AE">
        <w:t xml:space="preserve"> we</w:t>
      </w:r>
      <w:r w:rsidRPr="003F54DD">
        <w:t xml:space="preserve"> zorgvuldig om met de privacy van ouders </w:t>
      </w:r>
      <w:r>
        <w:t xml:space="preserve">en leerlingen </w:t>
      </w:r>
      <w:r w:rsidRPr="003F54DD">
        <w:t xml:space="preserve">door zo veel mogelijk alles </w:t>
      </w:r>
      <w:r>
        <w:t>met</w:t>
      </w:r>
      <w:r w:rsidRPr="003F54DD">
        <w:t xml:space="preserve"> ouders samen te bespreken. </w:t>
      </w:r>
      <w:r>
        <w:t xml:space="preserve">Indien nodig wordt er toestemming van ouders gevraagd. Afspraken hierover zijn opgenomen in </w:t>
      </w:r>
      <w:r w:rsidR="001A5FD0">
        <w:t>een aantal bovenschoolse beleidsdocumenten en protocollen.</w:t>
      </w:r>
    </w:p>
    <w:p w14:paraId="23FF0390" w14:textId="34E51120" w:rsidR="00602185" w:rsidRDefault="00000000" w:rsidP="008F3C5B">
      <w:pPr>
        <w:pStyle w:val="Lijstalinea"/>
        <w:numPr>
          <w:ilvl w:val="0"/>
          <w:numId w:val="10"/>
        </w:numPr>
      </w:pPr>
      <w:hyperlink r:id="rId29" w:history="1">
        <w:r w:rsidR="00602185" w:rsidRPr="00FD52FD">
          <w:rPr>
            <w:rStyle w:val="Hyperlink"/>
          </w:rPr>
          <w:t>Privacyreglement voor ouders van leerlingen, medewerkers en andere betrokkenen</w:t>
        </w:r>
      </w:hyperlink>
    </w:p>
    <w:p w14:paraId="4DC43EBB" w14:textId="10E7F105" w:rsidR="00843AA9" w:rsidRDefault="00000000" w:rsidP="008F3C5B">
      <w:pPr>
        <w:pStyle w:val="Lijstalinea"/>
        <w:numPr>
          <w:ilvl w:val="0"/>
          <w:numId w:val="10"/>
        </w:numPr>
      </w:pPr>
      <w:hyperlink r:id="rId30" w:history="1">
        <w:r w:rsidR="00843AA9" w:rsidRPr="00E1091F">
          <w:rPr>
            <w:rStyle w:val="Hyperlink"/>
          </w:rPr>
          <w:t>Privacyverklaring leerlingen en hun ouders/verzorgers</w:t>
        </w:r>
      </w:hyperlink>
    </w:p>
    <w:p w14:paraId="5ACDEEF8" w14:textId="0F0AF1FB" w:rsidR="00843AA9" w:rsidRDefault="00000000" w:rsidP="008F3C5B">
      <w:pPr>
        <w:pStyle w:val="Lijstalinea"/>
        <w:numPr>
          <w:ilvl w:val="0"/>
          <w:numId w:val="10"/>
        </w:numPr>
      </w:pPr>
      <w:hyperlink r:id="rId31" w:history="1">
        <w:r w:rsidR="00843AA9" w:rsidRPr="00E1091F">
          <w:rPr>
            <w:rStyle w:val="Hyperlink"/>
          </w:rPr>
          <w:t>Privacyverklaring medewerkers</w:t>
        </w:r>
      </w:hyperlink>
    </w:p>
    <w:p w14:paraId="50FCA2EF" w14:textId="6ACCD1BF" w:rsidR="00843AA9" w:rsidRDefault="00000000" w:rsidP="008F3C5B">
      <w:pPr>
        <w:pStyle w:val="Lijstalinea"/>
        <w:numPr>
          <w:ilvl w:val="0"/>
          <w:numId w:val="10"/>
        </w:numPr>
      </w:pPr>
      <w:hyperlink r:id="rId32" w:history="1">
        <w:r w:rsidR="00843AA9" w:rsidRPr="00E1091F">
          <w:rPr>
            <w:rStyle w:val="Hyperlink"/>
          </w:rPr>
          <w:t>Privacyverklaring sollicitanten</w:t>
        </w:r>
      </w:hyperlink>
    </w:p>
    <w:p w14:paraId="4F859A2C" w14:textId="0C362BAE" w:rsidR="005D0145" w:rsidRDefault="00000000" w:rsidP="008F3C5B">
      <w:pPr>
        <w:pStyle w:val="Lijstalinea"/>
        <w:numPr>
          <w:ilvl w:val="0"/>
          <w:numId w:val="10"/>
        </w:numPr>
      </w:pPr>
      <w:hyperlink r:id="rId33" w:history="1">
        <w:r w:rsidR="005D0145" w:rsidRPr="00E1091F">
          <w:rPr>
            <w:rStyle w:val="Hyperlink"/>
          </w:rPr>
          <w:t>Protocol sociale en traditionele media, website en beeldmaterialen</w:t>
        </w:r>
      </w:hyperlink>
    </w:p>
    <w:p w14:paraId="4CF27489" w14:textId="23DD6327" w:rsidR="00191006" w:rsidRPr="007436F3" w:rsidRDefault="00A30AB4" w:rsidP="008F3C5B">
      <w:pPr>
        <w:pStyle w:val="Lijstalinea"/>
        <w:numPr>
          <w:ilvl w:val="0"/>
          <w:numId w:val="10"/>
        </w:numPr>
      </w:pPr>
      <w:r w:rsidRPr="007436F3">
        <w:t>Verwerkersregister leerlingen</w:t>
      </w:r>
      <w:r w:rsidR="007436F3" w:rsidRPr="007436F3">
        <w:t xml:space="preserve"> (deze wordt momenteel ontwikkeld binnen Delta-support)</w:t>
      </w:r>
    </w:p>
    <w:p w14:paraId="2AC4A111" w14:textId="454D876B" w:rsidR="000A1AEC" w:rsidRPr="009D411A" w:rsidRDefault="00A30AB4" w:rsidP="00DD5F4F">
      <w:pPr>
        <w:pStyle w:val="Lijstalinea"/>
        <w:numPr>
          <w:ilvl w:val="0"/>
          <w:numId w:val="10"/>
        </w:numPr>
      </w:pPr>
      <w:r w:rsidRPr="007436F3">
        <w:t>Verwerkersregister medewerkers</w:t>
      </w:r>
      <w:r w:rsidR="007436F3" w:rsidRPr="007436F3">
        <w:t xml:space="preserve"> (deze wordt momenteel ontwikkeld binnen Delta-support)</w:t>
      </w:r>
    </w:p>
    <w:p w14:paraId="322B7735" w14:textId="28773756" w:rsidR="003B04EC" w:rsidRDefault="00AA13E2" w:rsidP="008F3C5B">
      <w:pPr>
        <w:pStyle w:val="Kop3"/>
      </w:pPr>
      <w:bookmarkStart w:id="10" w:name="_Toc137218883"/>
      <w:r>
        <w:t xml:space="preserve">2.1.3 </w:t>
      </w:r>
      <w:bookmarkEnd w:id="10"/>
      <w:r w:rsidR="008D5CA0">
        <w:t>Mediagebruik</w:t>
      </w:r>
    </w:p>
    <w:p w14:paraId="5F469B36" w14:textId="68E0CDB0" w:rsidR="004A27BE" w:rsidRDefault="004A27BE" w:rsidP="008F3C5B">
      <w:r w:rsidRPr="004A27BE">
        <w:t xml:space="preserve">Het gebruik van </w:t>
      </w:r>
      <w:r w:rsidR="005D545A">
        <w:t xml:space="preserve">internet </w:t>
      </w:r>
      <w:r w:rsidRPr="004A27BE">
        <w:t xml:space="preserve">is </w:t>
      </w:r>
      <w:r w:rsidR="005D545A">
        <w:t xml:space="preserve">de afgelopen jaren </w:t>
      </w:r>
      <w:r w:rsidR="00FB4084">
        <w:t>niet meer weg te denken uit</w:t>
      </w:r>
      <w:r w:rsidRPr="004A27BE">
        <w:t xml:space="preserve"> het onderwijs. Essentieel is dat de nieuwe mogelijkheden met een positieve instelling worden benaderd. Het bewust hanteren van d</w:t>
      </w:r>
      <w:r w:rsidR="003D2820">
        <w:t xml:space="preserve">e </w:t>
      </w:r>
      <w:r w:rsidR="00D9171E">
        <w:t xml:space="preserve">digitale </w:t>
      </w:r>
      <w:r w:rsidR="003D2820">
        <w:t xml:space="preserve">mogelijkheden </w:t>
      </w:r>
      <w:r w:rsidRPr="004A27BE">
        <w:t xml:space="preserve">vraagt continu aandacht om (onbewust) misbruik te voorkomen. Op alle scholen is een </w:t>
      </w:r>
      <w:r w:rsidR="008D5CA0">
        <w:t xml:space="preserve">protocol </w:t>
      </w:r>
      <w:r w:rsidR="00454205">
        <w:t>internet</w:t>
      </w:r>
      <w:r w:rsidR="008D5CA0">
        <w:t>gebruik</w:t>
      </w:r>
      <w:r w:rsidRPr="004A27BE">
        <w:t xml:space="preserve"> aanwezig </w:t>
      </w:r>
      <w:r w:rsidR="001E3A43">
        <w:t xml:space="preserve">waarin </w:t>
      </w:r>
      <w:r w:rsidR="00D952C4">
        <w:t>gedragsverwachtingen</w:t>
      </w:r>
      <w:r w:rsidR="001E3A43">
        <w:t xml:space="preserve"> </w:t>
      </w:r>
      <w:r w:rsidR="00895710">
        <w:t>en afspraken</w:t>
      </w:r>
      <w:r w:rsidR="00454205">
        <w:t xml:space="preserve"> zijn opgenomen di</w:t>
      </w:r>
      <w:r w:rsidR="00AE4677">
        <w:t xml:space="preserve">e moeten leiden tot veilig gedrag op internet via </w:t>
      </w:r>
      <w:r w:rsidR="008C50B4">
        <w:t>bijvoorbeeld computers en tablets.</w:t>
      </w:r>
      <w:r w:rsidR="00895710">
        <w:t xml:space="preserve"> </w:t>
      </w:r>
      <w:r w:rsidR="00B134A3">
        <w:br/>
      </w:r>
    </w:p>
    <w:p w14:paraId="3B6EC38C" w14:textId="2627A099" w:rsidR="00B134A3" w:rsidRPr="00F373AD" w:rsidRDefault="00000000" w:rsidP="00B134A3">
      <w:pPr>
        <w:pStyle w:val="Lijstalinea"/>
        <w:numPr>
          <w:ilvl w:val="0"/>
          <w:numId w:val="21"/>
        </w:numPr>
        <w:spacing w:after="0" w:line="240" w:lineRule="auto"/>
        <w:rPr>
          <w:rFonts w:eastAsia="Times New Roman"/>
          <w:color w:val="auto"/>
          <w:lang w:eastAsia="nl-NL"/>
        </w:rPr>
      </w:pPr>
      <w:hyperlink r:id="rId34" w:history="1">
        <w:r w:rsidR="00B134A3" w:rsidRPr="00B134A3">
          <w:rPr>
            <w:rFonts w:eastAsia="Times New Roman"/>
            <w:color w:val="0000FF"/>
            <w:u w:val="single"/>
            <w:lang w:eastAsia="nl-NL"/>
          </w:rPr>
          <w:t>Digitale geletterdheid op KC de Ontdekking.docx</w:t>
        </w:r>
      </w:hyperlink>
    </w:p>
    <w:p w14:paraId="5C106D80" w14:textId="58020B21" w:rsidR="00F373AD" w:rsidRPr="00F373AD" w:rsidRDefault="00F373AD" w:rsidP="00B134A3">
      <w:pPr>
        <w:pStyle w:val="Lijstalinea"/>
        <w:numPr>
          <w:ilvl w:val="0"/>
          <w:numId w:val="21"/>
        </w:numPr>
        <w:spacing w:after="0" w:line="240" w:lineRule="auto"/>
        <w:rPr>
          <w:rFonts w:eastAsia="Times New Roman"/>
          <w:color w:val="auto"/>
          <w:lang w:eastAsia="nl-NL"/>
        </w:rPr>
      </w:pPr>
      <w:r w:rsidRPr="00F373AD">
        <w:rPr>
          <w:rFonts w:eastAsia="Times New Roman"/>
          <w:color w:val="auto"/>
          <w:lang w:eastAsia="nl-NL"/>
        </w:rPr>
        <w:t>Protocol internetgebruik is in ontwikkeling</w:t>
      </w:r>
    </w:p>
    <w:p w14:paraId="4E7BF2AE" w14:textId="77777777" w:rsidR="00B134A3" w:rsidRDefault="00B134A3" w:rsidP="00B134A3">
      <w:pPr>
        <w:ind w:left="360"/>
      </w:pPr>
    </w:p>
    <w:p w14:paraId="289B3CAD" w14:textId="4A6E048C" w:rsidR="00352EE6" w:rsidRPr="004F2D63" w:rsidRDefault="001311D3" w:rsidP="008F3C5B">
      <w:pPr>
        <w:pStyle w:val="Kop2"/>
        <w:rPr>
          <w:sz w:val="20"/>
          <w:szCs w:val="20"/>
        </w:rPr>
      </w:pPr>
      <w:bookmarkStart w:id="11" w:name="_Toc137218884"/>
      <w:r w:rsidRPr="004F2D63">
        <w:rPr>
          <w:sz w:val="20"/>
          <w:szCs w:val="20"/>
        </w:rPr>
        <w:t xml:space="preserve">2.2 </w:t>
      </w:r>
      <w:r w:rsidR="00352EE6" w:rsidRPr="004F2D63">
        <w:rPr>
          <w:sz w:val="20"/>
          <w:szCs w:val="20"/>
        </w:rPr>
        <w:t>Fysieke ruimte</w:t>
      </w:r>
      <w:r w:rsidR="00F277A1" w:rsidRPr="004F2D63">
        <w:rPr>
          <w:sz w:val="20"/>
          <w:szCs w:val="20"/>
        </w:rPr>
        <w:t>n</w:t>
      </w:r>
      <w:bookmarkEnd w:id="11"/>
    </w:p>
    <w:p w14:paraId="1890F81B" w14:textId="52ECAE26" w:rsidR="003B04EC" w:rsidRDefault="00AA13E2" w:rsidP="008F3C5B">
      <w:pPr>
        <w:pStyle w:val="Kop3"/>
      </w:pPr>
      <w:bookmarkStart w:id="12" w:name="_Toc137218885"/>
      <w:r>
        <w:t xml:space="preserve">2.2.1 </w:t>
      </w:r>
      <w:r w:rsidR="00E41263">
        <w:t>RI&amp;E</w:t>
      </w:r>
      <w:bookmarkEnd w:id="12"/>
    </w:p>
    <w:p w14:paraId="6FCD5B8E" w14:textId="1198D67A" w:rsidR="00AD39E9" w:rsidRDefault="00661B73" w:rsidP="008F3C5B">
      <w:r w:rsidRPr="00661B73">
        <w:t xml:space="preserve">Stichting </w:t>
      </w:r>
      <w:r>
        <w:t>Delta-onderwijs</w:t>
      </w:r>
      <w:r w:rsidRPr="00661B73">
        <w:t xml:space="preserve"> is verantwoordelijk voor de veiligheid in en rond het schoolgebouw en voert beleid met betrekking tot het beschermen van werknemers en leerlingen tegen ongevallen. Inventarisatie van mogelijke risico’s vormt de basis waarop een veilig, gezond en prettig schoolklimaat kan worden gecreëerd. De inventarisatie </w:t>
      </w:r>
      <w:r w:rsidR="00CD5BA2">
        <w:t>gebeurt</w:t>
      </w:r>
      <w:r w:rsidRPr="00661B73">
        <w:t xml:space="preserve"> middels een RI&amp;E welke eens in de 4 jaar wordt afgenomen.</w:t>
      </w:r>
      <w:r w:rsidR="00CD5BA2">
        <w:t xml:space="preserve"> </w:t>
      </w:r>
      <w:r w:rsidR="00CD5BA2" w:rsidRPr="00CD5BA2">
        <w:t>De afname van de RI&amp;E is wettelijk voorgeschreven in de Arbowet en in de cao PO. De RI&amp;E wordt getoetst door een veiligheidskundige. De uitkomsten van de RI&amp;E worden beschreven in het Plan van Aanpak met daaruit voortvloeiend de maatregelen welke genomen dienen te worden om de veiligheid in en rond de school te optimaliseren.</w:t>
      </w:r>
    </w:p>
    <w:p w14:paraId="2D213982" w14:textId="65BBCE56" w:rsidR="00251483" w:rsidRPr="000B160C" w:rsidRDefault="000B160C" w:rsidP="00C106BD">
      <w:pPr>
        <w:pStyle w:val="Lijstalinea"/>
        <w:numPr>
          <w:ilvl w:val="0"/>
          <w:numId w:val="1"/>
        </w:numPr>
      </w:pPr>
      <w:r>
        <w:t>RI&amp;E inclusief bijbehorend plan van aanpak</w:t>
      </w:r>
      <w:r w:rsidR="00926463">
        <w:t>:</w:t>
      </w:r>
      <w:r w:rsidR="00251483">
        <w:br/>
      </w:r>
      <w:hyperlink r:id="rId35" w:history="1">
        <w:proofErr w:type="spellStart"/>
        <w:r w:rsidR="00A54D54">
          <w:rPr>
            <w:rStyle w:val="Hyperlink"/>
          </w:rPr>
          <w:t>Quickscan</w:t>
        </w:r>
        <w:proofErr w:type="spellEnd"/>
        <w:r w:rsidR="00A54D54">
          <w:rPr>
            <w:rStyle w:val="Hyperlink"/>
          </w:rPr>
          <w:t xml:space="preserve"> welzijn personeel </w:t>
        </w:r>
      </w:hyperlink>
      <w:r w:rsidR="00C106BD">
        <w:br/>
      </w:r>
      <w:hyperlink r:id="rId36" w:history="1">
        <w:r w:rsidR="0051154B" w:rsidRPr="00C106BD">
          <w:rPr>
            <w:color w:val="0000FF"/>
            <w:u w:val="single"/>
          </w:rPr>
          <w:t>toetsingsverslag Delta IKC de Ontdekking.docx</w:t>
        </w:r>
      </w:hyperlink>
    </w:p>
    <w:p w14:paraId="4F8509EC" w14:textId="1BF2AEAA" w:rsidR="003B04EC" w:rsidRDefault="00AA13E2" w:rsidP="008F3C5B">
      <w:pPr>
        <w:pStyle w:val="Kop3"/>
      </w:pPr>
      <w:bookmarkStart w:id="13" w:name="_Toc137218886"/>
      <w:r>
        <w:t xml:space="preserve">2.2.2 </w:t>
      </w:r>
      <w:r w:rsidR="00E41263">
        <w:t>Brandveiligheid</w:t>
      </w:r>
      <w:bookmarkEnd w:id="13"/>
    </w:p>
    <w:p w14:paraId="5B91591B" w14:textId="1230428F" w:rsidR="00472D31" w:rsidRDefault="00E41263" w:rsidP="008F3C5B">
      <w:r w:rsidRPr="00E41263">
        <w:t xml:space="preserve">Brandveiligheid maakt onderdeel uit van het arbeidsomstandighedenbeleid. Voor basisscholen is een </w:t>
      </w:r>
      <w:r w:rsidR="006230D1">
        <w:t>‘</w:t>
      </w:r>
      <w:r w:rsidR="00F15C65">
        <w:t>omgevingsvergunning brandveilig</w:t>
      </w:r>
      <w:r w:rsidR="006230D1">
        <w:t xml:space="preserve"> </w:t>
      </w:r>
      <w:r w:rsidR="00C12D60">
        <w:t>gebruik</w:t>
      </w:r>
      <w:r w:rsidR="006230D1">
        <w:t>’</w:t>
      </w:r>
      <w:r w:rsidR="00C12D60">
        <w:t xml:space="preserve"> </w:t>
      </w:r>
      <w:r w:rsidRPr="00E41263">
        <w:t>verplicht. Deze gebruiksvergunning wordt door de gemeente verstrekt aan het schoolbestuur. Met de brandweer, belast met de controle op de naleving van de gebruiksvergunnin</w:t>
      </w:r>
      <w:r>
        <w:t>g</w:t>
      </w:r>
      <w:r w:rsidRPr="00E41263">
        <w:t xml:space="preserve">, zijn afspraken gemaakt over de verdeling van taken en verantwoordelijkheden. De scholen van </w:t>
      </w:r>
      <w:r>
        <w:t xml:space="preserve">Delta-onderwijs </w:t>
      </w:r>
      <w:r w:rsidRPr="00E41263">
        <w:t>waarborgen de brandveiligheid door</w:t>
      </w:r>
      <w:r w:rsidR="007337AF">
        <w:t>:</w:t>
      </w:r>
      <w:r w:rsidRPr="00E41263">
        <w:t xml:space="preserve"> </w:t>
      </w:r>
    </w:p>
    <w:p w14:paraId="619B179E" w14:textId="77777777" w:rsidR="00472D31" w:rsidRDefault="00E41263" w:rsidP="00472D31">
      <w:pPr>
        <w:pStyle w:val="Lijstalinea"/>
        <w:numPr>
          <w:ilvl w:val="0"/>
          <w:numId w:val="15"/>
        </w:numPr>
      </w:pPr>
      <w:r w:rsidRPr="00E41263">
        <w:t xml:space="preserve">het ontruimingsplan te bespreken met </w:t>
      </w:r>
      <w:r w:rsidR="007337AF">
        <w:t>de medewerkers</w:t>
      </w:r>
      <w:r w:rsidR="00472D31">
        <w:t>;</w:t>
      </w:r>
    </w:p>
    <w:p w14:paraId="4B77189C" w14:textId="4C4411F4" w:rsidR="00472D31" w:rsidRDefault="00472D31" w:rsidP="00472D31">
      <w:pPr>
        <w:pStyle w:val="Lijstalinea"/>
        <w:numPr>
          <w:ilvl w:val="0"/>
          <w:numId w:val="15"/>
        </w:numPr>
      </w:pPr>
      <w:r w:rsidRPr="00E41263">
        <w:t>vluchtroutes te controleren en visualiseren</w:t>
      </w:r>
      <w:r>
        <w:t>;</w:t>
      </w:r>
    </w:p>
    <w:p w14:paraId="1547E754" w14:textId="3C799EFA" w:rsidR="00472D31" w:rsidRDefault="00E41263" w:rsidP="00472D31">
      <w:pPr>
        <w:pStyle w:val="Lijstalinea"/>
        <w:numPr>
          <w:ilvl w:val="0"/>
          <w:numId w:val="15"/>
        </w:numPr>
      </w:pPr>
      <w:r w:rsidRPr="00E41263">
        <w:t xml:space="preserve">ontruimingsoefeningen </w:t>
      </w:r>
      <w:r w:rsidR="00472D31">
        <w:t>uit te voeren</w:t>
      </w:r>
      <w:r w:rsidR="00D546B7" w:rsidRPr="00D546B7">
        <w:t xml:space="preserve"> zoals beschreven in het </w:t>
      </w:r>
      <w:r w:rsidR="00403F08">
        <w:t>ontruimingsplan</w:t>
      </w:r>
      <w:r w:rsidR="00472D31">
        <w:t>;</w:t>
      </w:r>
    </w:p>
    <w:p w14:paraId="161E5927" w14:textId="77777777" w:rsidR="00472D31" w:rsidRDefault="00D546B7" w:rsidP="00472D31">
      <w:pPr>
        <w:pStyle w:val="Lijstalinea"/>
        <w:numPr>
          <w:ilvl w:val="0"/>
          <w:numId w:val="15"/>
        </w:numPr>
      </w:pPr>
      <w:r w:rsidRPr="00D546B7">
        <w:t xml:space="preserve">het brandpreventiemateriaal te controleren. </w:t>
      </w:r>
    </w:p>
    <w:p w14:paraId="79EC5D99" w14:textId="5B28D59C" w:rsidR="00F277A1" w:rsidRPr="00F277A1" w:rsidRDefault="00D546B7" w:rsidP="00472D31">
      <w:r w:rsidRPr="00D546B7">
        <w:t>De ontruimingsplannen zijn in 2016 herschreven en voldoen aan de wettelijke normering (NEN 8112).</w:t>
      </w:r>
      <w:r w:rsidR="000B160C">
        <w:t xml:space="preserve"> </w:t>
      </w:r>
      <w:r w:rsidR="00B61672" w:rsidRPr="00AD39E9">
        <w:t>De BHV</w:t>
      </w:r>
      <w:r w:rsidR="00472D31">
        <w:t>-</w:t>
      </w:r>
      <w:proofErr w:type="spellStart"/>
      <w:r w:rsidR="00B61672" w:rsidRPr="00AD39E9">
        <w:t>ers</w:t>
      </w:r>
      <w:proofErr w:type="spellEnd"/>
      <w:r w:rsidR="00B61672" w:rsidRPr="00AD39E9">
        <w:t xml:space="preserve"> worden jaarlijks geschoold</w:t>
      </w:r>
      <w:r w:rsidR="00B61672">
        <w:t>.</w:t>
      </w:r>
      <w:r w:rsidR="00710330">
        <w:t xml:space="preserve"> </w:t>
      </w:r>
      <w:r w:rsidR="00F277A1" w:rsidRPr="00F277A1">
        <w:t xml:space="preserve">Minstens eenmaal per jaar wordt op elke school het ontruimingsplan geoefend (eventueel met </w:t>
      </w:r>
      <w:r w:rsidR="00710330">
        <w:t>hulp</w:t>
      </w:r>
      <w:r w:rsidR="00F277A1" w:rsidRPr="00F277A1">
        <w:t xml:space="preserve"> van de</w:t>
      </w:r>
      <w:r w:rsidR="00451DE4">
        <w:t>gene die de scholing BHV verzorgt).</w:t>
      </w:r>
    </w:p>
    <w:p w14:paraId="46933AF7" w14:textId="0E70F019" w:rsidR="00B61672" w:rsidRPr="000B160C" w:rsidRDefault="00000000" w:rsidP="008F3C5B">
      <w:pPr>
        <w:pStyle w:val="Lijstalinea"/>
        <w:numPr>
          <w:ilvl w:val="0"/>
          <w:numId w:val="1"/>
        </w:numPr>
      </w:pPr>
      <w:hyperlink r:id="rId37" w:history="1">
        <w:r w:rsidR="00BA700B" w:rsidRPr="00BA700B">
          <w:rPr>
            <w:color w:val="0000FF"/>
            <w:u w:val="single"/>
          </w:rPr>
          <w:t>Ontruimingsplan 2024.docx</w:t>
        </w:r>
      </w:hyperlink>
    </w:p>
    <w:p w14:paraId="017914DC" w14:textId="58BF1689" w:rsidR="00B61672" w:rsidRDefault="00BF477B" w:rsidP="008F3C5B">
      <w:pPr>
        <w:pStyle w:val="Kop3"/>
      </w:pPr>
      <w:bookmarkStart w:id="14" w:name="_Toc137218887"/>
      <w:r>
        <w:t xml:space="preserve">2.2.3 </w:t>
      </w:r>
      <w:r w:rsidR="000B10B8">
        <w:t>Legionell</w:t>
      </w:r>
      <w:r w:rsidR="00106132">
        <w:t>a</w:t>
      </w:r>
      <w:r w:rsidR="000B10B8">
        <w:t xml:space="preserve"> controle</w:t>
      </w:r>
      <w:bookmarkEnd w:id="14"/>
      <w:r w:rsidR="000B10B8">
        <w:t xml:space="preserve"> </w:t>
      </w:r>
    </w:p>
    <w:p w14:paraId="1EC0AB90" w14:textId="12325A7F" w:rsidR="008F3C5B" w:rsidRPr="00556ED9" w:rsidRDefault="008F3C5B" w:rsidP="008F3C5B">
      <w:r>
        <w:t xml:space="preserve">Er worden periodieke </w:t>
      </w:r>
      <w:r w:rsidR="00641002">
        <w:t>legionella</w:t>
      </w:r>
      <w:r>
        <w:t xml:space="preserve">controles uitgevoerd door </w:t>
      </w:r>
      <w:proofErr w:type="spellStart"/>
      <w:r>
        <w:t>Marquart</w:t>
      </w:r>
      <w:proofErr w:type="spellEnd"/>
      <w:r>
        <w:t>. Dit is onderdeel van het standaard onderhoudsprogramma van de gebouwen.</w:t>
      </w:r>
    </w:p>
    <w:p w14:paraId="38BEFB2E" w14:textId="2F4DA768" w:rsidR="00B61672" w:rsidRPr="008F3C5B" w:rsidRDefault="00BF477B" w:rsidP="008F3C5B">
      <w:pPr>
        <w:pStyle w:val="Kop3"/>
      </w:pPr>
      <w:bookmarkStart w:id="15" w:name="_Toc137218888"/>
      <w:r>
        <w:lastRenderedPageBreak/>
        <w:t xml:space="preserve">2.2.4 </w:t>
      </w:r>
      <w:r w:rsidR="000B10B8" w:rsidRPr="008F3C5B">
        <w:t>Asbest</w:t>
      </w:r>
      <w:bookmarkEnd w:id="15"/>
    </w:p>
    <w:p w14:paraId="25F3E68C" w14:textId="1E626027" w:rsidR="00A0608D" w:rsidRPr="002B43B5" w:rsidRDefault="000B080D" w:rsidP="008F3C5B">
      <w:r>
        <w:t>Op alle scholen en</w:t>
      </w:r>
      <w:r w:rsidR="00472D31">
        <w:t xml:space="preserve"> het</w:t>
      </w:r>
      <w:r>
        <w:t xml:space="preserve"> kantoor van Delta-onderwijs is er geen sprake van asbest. </w:t>
      </w:r>
      <w:r w:rsidR="003A0EB9">
        <w:t xml:space="preserve">In het verleden is er </w:t>
      </w:r>
      <w:r>
        <w:t>onderzocht</w:t>
      </w:r>
      <w:r w:rsidR="003A0EB9">
        <w:t xml:space="preserve"> op welke scholen asbest aanwezig was. Dit is destijds verwijderd. </w:t>
      </w:r>
    </w:p>
    <w:p w14:paraId="2EA93FB1" w14:textId="0367040D" w:rsidR="00B61672" w:rsidRDefault="00BF477B" w:rsidP="008F3C5B">
      <w:pPr>
        <w:pStyle w:val="Kop3"/>
      </w:pPr>
      <w:bookmarkStart w:id="16" w:name="_Toc137218889"/>
      <w:r>
        <w:t xml:space="preserve">2.2.5 </w:t>
      </w:r>
      <w:r w:rsidR="000B10B8">
        <w:t>Controle van speeltoestellen</w:t>
      </w:r>
      <w:bookmarkEnd w:id="16"/>
    </w:p>
    <w:p w14:paraId="31C6DE42" w14:textId="47957225" w:rsidR="00DD5F4F" w:rsidRPr="00C74790" w:rsidRDefault="003A0EB9" w:rsidP="008F3C5B">
      <w:r>
        <w:t xml:space="preserve">Speeltoestellen moeten </w:t>
      </w:r>
      <w:r w:rsidR="000B080D">
        <w:t>jaarlijks</w:t>
      </w:r>
      <w:r>
        <w:t xml:space="preserve"> worden gecontroleerd op veiligheid. De verantwoordelijkheid </w:t>
      </w:r>
      <w:r w:rsidR="000B080D">
        <w:t>v</w:t>
      </w:r>
      <w:r w:rsidR="00C10FE6">
        <w:t xml:space="preserve">oor een periodieke keuring </w:t>
      </w:r>
      <w:r>
        <w:t>ligt bij de school.</w:t>
      </w:r>
      <w:r w:rsidR="00C10FE6">
        <w:t xml:space="preserve"> Hier</w:t>
      </w:r>
      <w:r w:rsidR="00451DE4">
        <w:t>van</w:t>
      </w:r>
      <w:r w:rsidR="00C10FE6">
        <w:t xml:space="preserve"> wordt altijd een rapport van uitgebracht. Indien er speeltoestellen worden afgekeurd,</w:t>
      </w:r>
      <w:r w:rsidR="000B080D">
        <w:t xml:space="preserve"> wordt het toestel onmiddellijk buiten gebruik gesteld. Indien er geen direct risico is, dient het zo snel mogelijk hersteld te worden. </w:t>
      </w:r>
    </w:p>
    <w:p w14:paraId="0A8EEB6B" w14:textId="6E04B061" w:rsidR="001311D3" w:rsidRDefault="00BF477B" w:rsidP="008F3C5B">
      <w:pPr>
        <w:pStyle w:val="Kop3"/>
      </w:pPr>
      <w:bookmarkStart w:id="17" w:name="_Toc137218890"/>
      <w:r>
        <w:t xml:space="preserve">2.2.6 </w:t>
      </w:r>
      <w:r w:rsidR="000B10B8">
        <w:t>Verkeersveiligheid</w:t>
      </w:r>
      <w:bookmarkEnd w:id="17"/>
    </w:p>
    <w:p w14:paraId="4226A48E" w14:textId="42F4FBB4" w:rsidR="009D04EC" w:rsidRDefault="009D04EC" w:rsidP="009D04EC">
      <w:pPr>
        <w:spacing w:after="0" w:line="240" w:lineRule="auto"/>
      </w:pPr>
      <w:r>
        <w:t>Om de verkeerseducatie op school te stimuleren en een hoge kwaliteit te waarborgen, is onze school in het bezit van het Brabants Verkeersveiligheid Label (BVL). Het Label is het bewijs dat verkeersveiligheid structureel deel uitmaakt van het schoolbeleid. De leerlingen krijgen verkeerslessen en er zijn verkeersprojecten met praktische oefeningen.</w:t>
      </w:r>
    </w:p>
    <w:p w14:paraId="68B09528" w14:textId="77777777" w:rsidR="009D04EC" w:rsidRPr="009D04EC" w:rsidRDefault="009D04EC" w:rsidP="009D04EC">
      <w:pPr>
        <w:spacing w:after="0" w:line="240" w:lineRule="auto"/>
        <w:rPr>
          <w:rFonts w:eastAsia="Times New Roman"/>
          <w:color w:val="auto"/>
          <w:lang w:eastAsia="nl-NL"/>
        </w:rPr>
      </w:pPr>
    </w:p>
    <w:p w14:paraId="33DC1877" w14:textId="71732C42" w:rsidR="00C106BD" w:rsidRPr="001C491F" w:rsidRDefault="00000000" w:rsidP="001C491F">
      <w:pPr>
        <w:pStyle w:val="Lijstalinea"/>
        <w:numPr>
          <w:ilvl w:val="0"/>
          <w:numId w:val="1"/>
        </w:numPr>
        <w:spacing w:after="0" w:line="240" w:lineRule="auto"/>
        <w:rPr>
          <w:rFonts w:eastAsia="Times New Roman"/>
          <w:color w:val="auto"/>
          <w:lang w:eastAsia="nl-NL"/>
        </w:rPr>
      </w:pPr>
      <w:hyperlink r:id="rId38" w:history="1">
        <w:r w:rsidR="00EC0DA6" w:rsidRPr="00C106BD">
          <w:rPr>
            <w:rFonts w:eastAsia="Times New Roman"/>
            <w:color w:val="0000FF"/>
            <w:u w:val="single"/>
            <w:lang w:eastAsia="nl-NL"/>
          </w:rPr>
          <w:t>autoprotocol.docx</w:t>
        </w:r>
      </w:hyperlink>
      <w:r w:rsidR="001C491F">
        <w:rPr>
          <w:rFonts w:eastAsia="Times New Roman"/>
          <w:color w:val="auto"/>
          <w:lang w:eastAsia="nl-NL"/>
        </w:rPr>
        <w:t xml:space="preserve"> - </w:t>
      </w:r>
      <w:hyperlink r:id="rId39" w:history="1">
        <w:r w:rsidR="00742C6D" w:rsidRPr="001C491F">
          <w:rPr>
            <w:rFonts w:eastAsia="Times New Roman"/>
            <w:color w:val="0000FF"/>
            <w:u w:val="single"/>
            <w:lang w:eastAsia="nl-NL"/>
          </w:rPr>
          <w:t>fietsprotocol</w:t>
        </w:r>
      </w:hyperlink>
      <w:r w:rsidR="001C491F">
        <w:rPr>
          <w:rFonts w:eastAsia="Times New Roman"/>
          <w:color w:val="auto"/>
          <w:lang w:eastAsia="nl-NL"/>
        </w:rPr>
        <w:t xml:space="preserve"> - </w:t>
      </w:r>
      <w:hyperlink r:id="rId40" w:history="1">
        <w:r w:rsidR="00E50EEA" w:rsidRPr="001C491F">
          <w:rPr>
            <w:rFonts w:eastAsia="Times New Roman"/>
            <w:color w:val="0000FF"/>
            <w:u w:val="single"/>
            <w:lang w:eastAsia="nl-NL"/>
          </w:rPr>
          <w:t>wandelprotocol</w:t>
        </w:r>
      </w:hyperlink>
      <w:bookmarkStart w:id="18" w:name="_Toc137218891"/>
      <w:r w:rsidR="00167D67" w:rsidRPr="001C491F">
        <w:rPr>
          <w:rFonts w:eastAsia="Times New Roman"/>
          <w:color w:val="auto"/>
          <w:lang w:eastAsia="nl-NL"/>
        </w:rPr>
        <w:br/>
      </w:r>
    </w:p>
    <w:p w14:paraId="20E1FBF9" w14:textId="082CA5AA" w:rsidR="00352EE6" w:rsidRPr="004F2D63" w:rsidRDefault="001311D3" w:rsidP="008F3C5B">
      <w:pPr>
        <w:pStyle w:val="Kop2"/>
        <w:rPr>
          <w:sz w:val="20"/>
          <w:szCs w:val="20"/>
        </w:rPr>
      </w:pPr>
      <w:r w:rsidRPr="004F2D63">
        <w:rPr>
          <w:sz w:val="20"/>
          <w:szCs w:val="20"/>
        </w:rPr>
        <w:t xml:space="preserve">2.3 </w:t>
      </w:r>
      <w:r w:rsidR="00352EE6" w:rsidRPr="004F2D63">
        <w:rPr>
          <w:sz w:val="20"/>
          <w:szCs w:val="20"/>
        </w:rPr>
        <w:t>Samenwerken</w:t>
      </w:r>
      <w:bookmarkEnd w:id="18"/>
    </w:p>
    <w:p w14:paraId="2CA36817" w14:textId="55097FCB" w:rsidR="00721AEA" w:rsidRPr="00BF477B" w:rsidRDefault="00AA13E2" w:rsidP="00BF477B">
      <w:pPr>
        <w:pStyle w:val="Kop3"/>
      </w:pPr>
      <w:bookmarkStart w:id="19" w:name="_Toc137218892"/>
      <w:r w:rsidRPr="00BF477B">
        <w:t xml:space="preserve">2.3.1 </w:t>
      </w:r>
      <w:r w:rsidR="00721AEA" w:rsidRPr="00BF477B">
        <w:t>Leerlingen</w:t>
      </w:r>
      <w:bookmarkEnd w:id="19"/>
    </w:p>
    <w:p w14:paraId="31863DD9" w14:textId="1CD1CA43" w:rsidR="00452808" w:rsidRDefault="00452808" w:rsidP="008F3C5B">
      <w:pPr>
        <w:rPr>
          <w:highlight w:val="yellow"/>
        </w:rPr>
      </w:pPr>
      <w:r>
        <w:t>We leren kinderen vaardigheden ontwikkelen, die nodig zijn om in allerlei situaties op een goede manier met anderen om te gaan en bij te dragen aan de samenleving. Dit zijn vaardigheden zoals bijvoorbeeld samenwerken, conflicten oplossen en zelfredzaamheid. Sociale vaardigheden dragen daarmee bij aan een positief en sociaal veilig klimaat op school, een pestvrije leeromgeving, het verbeteren van de leerprestaties en de ontwikkeling van burgerschap.</w:t>
      </w:r>
    </w:p>
    <w:p w14:paraId="5443765A" w14:textId="340CE338" w:rsidR="00721AEA" w:rsidRPr="00BF477B" w:rsidRDefault="00AA13E2" w:rsidP="00BF477B">
      <w:pPr>
        <w:pStyle w:val="Kop3"/>
      </w:pPr>
      <w:bookmarkStart w:id="20" w:name="_Toc137218893"/>
      <w:r w:rsidRPr="00BF477B">
        <w:t xml:space="preserve">2.3.2 </w:t>
      </w:r>
      <w:r w:rsidR="00721AEA" w:rsidRPr="00BF477B">
        <w:t>Ouders</w:t>
      </w:r>
      <w:bookmarkEnd w:id="20"/>
    </w:p>
    <w:p w14:paraId="5D4047F3" w14:textId="14F3456C" w:rsidR="00721AEA" w:rsidRDefault="00047253" w:rsidP="008F3C5B">
      <w:r>
        <w:t>Ouders en verzorgers zijn voor ons belangrijke partners. Vanuit een eigen verantwoordelijkheid wordt samen vorm gegeven aan goed onderwijs. Samen</w:t>
      </w:r>
      <w:r w:rsidR="005B4FB4">
        <w:t xml:space="preserve"> scheppen we voorwaarden</w:t>
      </w:r>
      <w:r w:rsidR="00FC0480">
        <w:t xml:space="preserve"> </w:t>
      </w:r>
      <w:r w:rsidR="00226A19">
        <w:t xml:space="preserve">om goed in je vel te zitten </w:t>
      </w:r>
      <w:r w:rsidR="00FC0480">
        <w:t>zodat kinderen</w:t>
      </w:r>
      <w:r>
        <w:t xml:space="preserve"> hun talenten maximaal kunnen ontwikkelen. De school werkt structureel samen met ouders. Voorbeelden hiervan zijn </w:t>
      </w:r>
      <w:r w:rsidR="0025632E">
        <w:t xml:space="preserve">oudergesprekken, </w:t>
      </w:r>
      <w:r>
        <w:t xml:space="preserve">de medezeggenschapsraad en de inzet van </w:t>
      </w:r>
      <w:r w:rsidR="42C619D2">
        <w:t>hulp</w:t>
      </w:r>
      <w:r>
        <w:t>ouders</w:t>
      </w:r>
      <w:r w:rsidR="003E71D5">
        <w:t xml:space="preserve">. </w:t>
      </w:r>
      <w:r w:rsidR="002C50B5">
        <w:t>Het informeren van</w:t>
      </w:r>
      <w:r>
        <w:t xml:space="preserve"> ouders</w:t>
      </w:r>
      <w:r w:rsidR="002C50B5">
        <w:t>/</w:t>
      </w:r>
      <w:r>
        <w:t xml:space="preserve">verzorgers vinden wij van essentieel belang. Het voedt en stimuleert de samenwerking tussen school en gezin. </w:t>
      </w:r>
      <w:r w:rsidR="003E1F3D">
        <w:t xml:space="preserve">Er worden startgesprekken, oudergesprekken, </w:t>
      </w:r>
      <w:proofErr w:type="spellStart"/>
      <w:r w:rsidR="003E1F3D">
        <w:t>driehoeksgesprekken</w:t>
      </w:r>
      <w:proofErr w:type="spellEnd"/>
      <w:r w:rsidR="003E1F3D">
        <w:t xml:space="preserve"> en (voorlopige) adviesgesprekken voor groep 7 en 8 georganiseerd, waar ouders en leerkrachten in gesprek gaan over de ontwikkeling/ voortgang van kinderen.</w:t>
      </w:r>
      <w:r w:rsidR="00AA2013">
        <w:t xml:space="preserve"> In oktober vindt er een informatiemoment plaats voor de ouders van groep 6-7-8. Tijdens deze bijeenkomst ontvangen de ouders algemene informatie over het voortgezet onderwijs, uitleg over de toetsing- en adviseringsprocedure, informatie over het bezoeken van open dagen van de VO-scholen, etc</w:t>
      </w:r>
      <w:r w:rsidR="00167D67">
        <w:t xml:space="preserve">. </w:t>
      </w:r>
      <w:r w:rsidR="00167D67">
        <w:br/>
      </w:r>
      <w:r>
        <w:t>Ouders en verzorgers worden via de leerkrachten geïnformeerd over het onderwijs en de ontwikkeling</w:t>
      </w:r>
      <w:r w:rsidR="002C50B5">
        <w:t xml:space="preserve"> </w:t>
      </w:r>
      <w:r>
        <w:t xml:space="preserve">van hun kind(eren). Verder communiceert de school met de ouders via </w:t>
      </w:r>
      <w:proofErr w:type="spellStart"/>
      <w:r w:rsidR="7E3E1034">
        <w:t>Parro</w:t>
      </w:r>
      <w:proofErr w:type="spellEnd"/>
      <w:r w:rsidR="7E3E1034">
        <w:t xml:space="preserve"> </w:t>
      </w:r>
      <w:r w:rsidRPr="00A750EB">
        <w:t xml:space="preserve">en worden er </w:t>
      </w:r>
      <w:r w:rsidR="005F265D">
        <w:t>regelmatig</w:t>
      </w:r>
      <w:r w:rsidRPr="00A750EB">
        <w:t xml:space="preserve"> </w:t>
      </w:r>
      <w:r>
        <w:t xml:space="preserve">nieuwsbrieven </w:t>
      </w:r>
      <w:r w:rsidR="005F265D">
        <w:t xml:space="preserve">en themabrieven </w:t>
      </w:r>
      <w:r>
        <w:t>uitgebracht.  </w:t>
      </w:r>
    </w:p>
    <w:p w14:paraId="1D78C9B9" w14:textId="0D3C782E" w:rsidR="00EF6C6C" w:rsidRPr="00BF477B" w:rsidRDefault="00AA13E2" w:rsidP="00BF477B">
      <w:pPr>
        <w:pStyle w:val="Kop3"/>
      </w:pPr>
      <w:bookmarkStart w:id="21" w:name="_Toc137218894"/>
      <w:r w:rsidRPr="00BF477B">
        <w:t xml:space="preserve">2.3.3 </w:t>
      </w:r>
      <w:r w:rsidR="00EF6C6C" w:rsidRPr="00BF477B">
        <w:t>Partners</w:t>
      </w:r>
      <w:bookmarkEnd w:id="21"/>
    </w:p>
    <w:p w14:paraId="2A46A42E" w14:textId="6EBC7E49" w:rsidR="00EF6C6C" w:rsidRPr="00343E10" w:rsidRDefault="00EF6C6C" w:rsidP="008F3C5B">
      <w:pPr>
        <w:rPr>
          <w:sz w:val="16"/>
          <w:szCs w:val="16"/>
        </w:rPr>
      </w:pPr>
      <w:r>
        <w:t xml:space="preserve">Om </w:t>
      </w:r>
      <w:r w:rsidR="002C50B5">
        <w:t>(indien nodig)</w:t>
      </w:r>
      <w:r>
        <w:t xml:space="preserve"> ondersteuning of hulp te kunnen bieden aan leerlingen, ouders en/of leerkrachten heeft onze school contacten over veiligheid met:</w:t>
      </w:r>
    </w:p>
    <w:p w14:paraId="731543DC" w14:textId="7CF58C17" w:rsidR="00EF6C6C" w:rsidRDefault="00EF6C6C" w:rsidP="008F3C5B">
      <w:pPr>
        <w:pStyle w:val="Lijstalinea"/>
        <w:numPr>
          <w:ilvl w:val="0"/>
          <w:numId w:val="5"/>
        </w:numPr>
      </w:pPr>
      <w:r>
        <w:t>Politie</w:t>
      </w:r>
      <w:r w:rsidR="00D65242">
        <w:t>;</w:t>
      </w:r>
    </w:p>
    <w:p w14:paraId="11D9563F" w14:textId="730C4963" w:rsidR="00EF6C6C" w:rsidRDefault="00EF6C6C" w:rsidP="008F3C5B">
      <w:pPr>
        <w:pStyle w:val="Lijstalinea"/>
        <w:numPr>
          <w:ilvl w:val="0"/>
          <w:numId w:val="5"/>
        </w:numPr>
      </w:pPr>
      <w:r>
        <w:t>Leerplichtambtenaar</w:t>
      </w:r>
      <w:r w:rsidR="00D65242">
        <w:t>;</w:t>
      </w:r>
    </w:p>
    <w:p w14:paraId="59CE6429" w14:textId="39683EB2" w:rsidR="00EF6C6C" w:rsidRDefault="00EF6C6C" w:rsidP="008F3C5B">
      <w:pPr>
        <w:pStyle w:val="Lijstalinea"/>
        <w:numPr>
          <w:ilvl w:val="0"/>
          <w:numId w:val="5"/>
        </w:numPr>
      </w:pPr>
      <w:r>
        <w:t>Jeugdarts / jeugdverpleegkundige GGD</w:t>
      </w:r>
      <w:r w:rsidR="00D65242">
        <w:t>;</w:t>
      </w:r>
    </w:p>
    <w:p w14:paraId="5DE5585A" w14:textId="6F3A0382" w:rsidR="00EF6C6C" w:rsidRDefault="00EF6C6C" w:rsidP="008F3C5B">
      <w:pPr>
        <w:pStyle w:val="Lijstalinea"/>
        <w:numPr>
          <w:ilvl w:val="0"/>
          <w:numId w:val="5"/>
        </w:numPr>
      </w:pPr>
      <w:r>
        <w:t>Sociaal Team (gemeentelijk hulp)</w:t>
      </w:r>
      <w:r w:rsidR="00D65242">
        <w:t>;</w:t>
      </w:r>
    </w:p>
    <w:p w14:paraId="427B5E45" w14:textId="1FA5920E" w:rsidR="00EF6C6C" w:rsidRDefault="00EF6C6C" w:rsidP="008F3C5B">
      <w:pPr>
        <w:pStyle w:val="Lijstalinea"/>
        <w:numPr>
          <w:ilvl w:val="0"/>
          <w:numId w:val="5"/>
        </w:numPr>
      </w:pPr>
      <w:r>
        <w:t>Slachtofferhulp</w:t>
      </w:r>
      <w:r w:rsidR="00D65242">
        <w:t>;</w:t>
      </w:r>
    </w:p>
    <w:p w14:paraId="11DC5449" w14:textId="2DE0F86E" w:rsidR="00EF6C6C" w:rsidRDefault="00EF6C6C" w:rsidP="008F3C5B">
      <w:pPr>
        <w:pStyle w:val="Lijstalinea"/>
        <w:numPr>
          <w:ilvl w:val="0"/>
          <w:numId w:val="5"/>
        </w:numPr>
      </w:pPr>
      <w:r>
        <w:t>Veilig Thuis</w:t>
      </w:r>
      <w:r w:rsidR="00D65242">
        <w:t>;</w:t>
      </w:r>
    </w:p>
    <w:p w14:paraId="73D2CB41" w14:textId="4B9B8AFA" w:rsidR="0025632E" w:rsidRPr="00EF6C6C" w:rsidRDefault="00EF6C6C" w:rsidP="00A65DC4">
      <w:pPr>
        <w:pStyle w:val="Lijstalinea"/>
        <w:numPr>
          <w:ilvl w:val="0"/>
          <w:numId w:val="5"/>
        </w:numPr>
      </w:pPr>
      <w:r>
        <w:t>Bureau HALT</w:t>
      </w:r>
    </w:p>
    <w:p w14:paraId="4D995953" w14:textId="584052D1" w:rsidR="003B04EC" w:rsidRDefault="00DB54C5" w:rsidP="008F3C5B">
      <w:pPr>
        <w:pStyle w:val="Kop1"/>
        <w:numPr>
          <w:ilvl w:val="0"/>
          <w:numId w:val="8"/>
        </w:numPr>
      </w:pPr>
      <w:bookmarkStart w:id="22" w:name="_Toc137218895"/>
      <w:r>
        <w:lastRenderedPageBreak/>
        <w:t>Pedagogisch handelen</w:t>
      </w:r>
      <w:bookmarkEnd w:id="22"/>
      <w:r w:rsidR="00EF6E10">
        <w:t xml:space="preserve"> </w:t>
      </w:r>
    </w:p>
    <w:p w14:paraId="148074D4" w14:textId="02EEED5F" w:rsidR="009C7979" w:rsidRPr="004F2D63" w:rsidRDefault="001311D3" w:rsidP="008F3C5B">
      <w:pPr>
        <w:pStyle w:val="Kop2"/>
        <w:rPr>
          <w:sz w:val="20"/>
          <w:szCs w:val="20"/>
        </w:rPr>
      </w:pPr>
      <w:bookmarkStart w:id="23" w:name="_Toc137218896"/>
      <w:r w:rsidRPr="004F2D63">
        <w:rPr>
          <w:sz w:val="20"/>
          <w:szCs w:val="20"/>
        </w:rPr>
        <w:t xml:space="preserve">3.1 </w:t>
      </w:r>
      <w:r w:rsidR="009C7979" w:rsidRPr="004F2D63">
        <w:rPr>
          <w:sz w:val="20"/>
          <w:szCs w:val="20"/>
        </w:rPr>
        <w:t xml:space="preserve">Visie en </w:t>
      </w:r>
      <w:r w:rsidR="001A66C9" w:rsidRPr="004F2D63">
        <w:rPr>
          <w:sz w:val="20"/>
          <w:szCs w:val="20"/>
        </w:rPr>
        <w:t>kern</w:t>
      </w:r>
      <w:r w:rsidR="009C7979" w:rsidRPr="004F2D63">
        <w:rPr>
          <w:sz w:val="20"/>
          <w:szCs w:val="20"/>
        </w:rPr>
        <w:t>waarden</w:t>
      </w:r>
      <w:bookmarkEnd w:id="23"/>
    </w:p>
    <w:p w14:paraId="2D93FB31" w14:textId="0081B4C5" w:rsidR="007567E1" w:rsidRDefault="007567E1" w:rsidP="00154601">
      <w:r>
        <w:t>Op De Ontdekking vinden we het belangrijk dat iedereen zich ‘thuis’ voelt. We creëren een veilige plaats waar iedereen gewaardeerd en geaccepteerd wordt. De spil voor alle leren wordt immers gevormd door de basiskenmerken: nieuws-/leergierigheid, zelfvertrouwen, emotionele balans.</w:t>
      </w:r>
    </w:p>
    <w:p w14:paraId="287DC4FA" w14:textId="537AEAF1" w:rsidR="00154601" w:rsidRDefault="0038718E" w:rsidP="00154601">
      <w:r>
        <w:t>Kernwaarden:</w:t>
      </w:r>
    </w:p>
    <w:p w14:paraId="285CD412" w14:textId="77777777" w:rsidR="00154601" w:rsidRDefault="007474A7" w:rsidP="00154601">
      <w:pPr>
        <w:pStyle w:val="Lijstalinea"/>
        <w:numPr>
          <w:ilvl w:val="0"/>
          <w:numId w:val="17"/>
        </w:numPr>
      </w:pPr>
      <w:r>
        <w:t>Emotioneel vrij zijn</w:t>
      </w:r>
    </w:p>
    <w:p w14:paraId="09D2394F" w14:textId="77777777" w:rsidR="00154601" w:rsidRDefault="007474A7" w:rsidP="00154601">
      <w:pPr>
        <w:pStyle w:val="Lijstalinea"/>
        <w:numPr>
          <w:ilvl w:val="0"/>
          <w:numId w:val="17"/>
        </w:numPr>
      </w:pPr>
      <w:r>
        <w:t>Nieuwsgierig zijn</w:t>
      </w:r>
    </w:p>
    <w:p w14:paraId="05752B93" w14:textId="20B98FE6" w:rsidR="007474A7" w:rsidRPr="00BD40B7" w:rsidRDefault="00154601" w:rsidP="00154601">
      <w:pPr>
        <w:pStyle w:val="Lijstalinea"/>
        <w:numPr>
          <w:ilvl w:val="0"/>
          <w:numId w:val="17"/>
        </w:numPr>
      </w:pPr>
      <w:r>
        <w:t>Zelfvertrouwen hebben</w:t>
      </w:r>
    </w:p>
    <w:p w14:paraId="57BCD083" w14:textId="22A8068A" w:rsidR="003B04EC" w:rsidRPr="004F2D63" w:rsidRDefault="001311D3" w:rsidP="008F3C5B">
      <w:pPr>
        <w:pStyle w:val="Kop2"/>
        <w:rPr>
          <w:sz w:val="20"/>
          <w:szCs w:val="20"/>
        </w:rPr>
      </w:pPr>
      <w:bookmarkStart w:id="24" w:name="_Toc137218897"/>
      <w:r w:rsidRPr="004F2D63">
        <w:rPr>
          <w:sz w:val="20"/>
          <w:szCs w:val="20"/>
        </w:rPr>
        <w:t xml:space="preserve">3.2 </w:t>
      </w:r>
      <w:r w:rsidR="00DB54C5" w:rsidRPr="004F2D63">
        <w:rPr>
          <w:sz w:val="20"/>
          <w:szCs w:val="20"/>
        </w:rPr>
        <w:t>Pedagogisch vakmanschap</w:t>
      </w:r>
      <w:bookmarkEnd w:id="24"/>
    </w:p>
    <w:p w14:paraId="3857910C" w14:textId="34DE95E0" w:rsidR="005B51DC" w:rsidRDefault="00011BFB" w:rsidP="008F3C5B">
      <w:r>
        <w:t>De leraar heeft in ons OGO-onderwijs een gevarieerde rol. Kenmerkend is dat de professional meedoet vanuit een groot vertrouwen en hoge verwachtingen. Leraren zorgen voor een toegankelijke en uitdagende leeromgeving, waarin elke leerling zich gezien en op zijn gemak voelt. In de groep doet de leraar mee als deelnemer aan de activiteiten om kinderen te begeleiden en om te zien of de beoogde doelen realiseerbaar zijn voor de leerlingen.</w:t>
      </w:r>
    </w:p>
    <w:p w14:paraId="3A4079DD" w14:textId="008587CF" w:rsidR="00534F75" w:rsidRPr="000E6D12" w:rsidRDefault="001311D3" w:rsidP="000E6D12">
      <w:pPr>
        <w:pStyle w:val="Kop2"/>
        <w:rPr>
          <w:sz w:val="20"/>
          <w:szCs w:val="20"/>
        </w:rPr>
      </w:pPr>
      <w:bookmarkStart w:id="25" w:name="_Toc137218898"/>
      <w:r w:rsidRPr="004F2D63">
        <w:rPr>
          <w:sz w:val="20"/>
          <w:szCs w:val="20"/>
        </w:rPr>
        <w:t xml:space="preserve">3.3 </w:t>
      </w:r>
      <w:r w:rsidR="0073433B" w:rsidRPr="004F2D63">
        <w:rPr>
          <w:sz w:val="20"/>
          <w:szCs w:val="20"/>
        </w:rPr>
        <w:t>Afspraken en regels</w:t>
      </w:r>
      <w:bookmarkEnd w:id="25"/>
    </w:p>
    <w:p w14:paraId="361B9F3E" w14:textId="77B10EA3" w:rsidR="00A564DE" w:rsidRPr="0065665F" w:rsidRDefault="00534F75" w:rsidP="0065665F">
      <w:pPr>
        <w:spacing w:after="0" w:line="240" w:lineRule="auto"/>
        <w:rPr>
          <w:rFonts w:eastAsia="Times New Roman"/>
          <w:color w:val="auto"/>
          <w:lang w:eastAsia="nl-NL"/>
        </w:rPr>
      </w:pPr>
      <w:r>
        <w:t>In het kader van veiligheid beschikt onze school over een vertrouwenspersoon en een anti</w:t>
      </w:r>
      <w:r w:rsidR="00950596">
        <w:t xml:space="preserve"> </w:t>
      </w:r>
      <w:r>
        <w:t>pestcoördinator. De anti-pestcoördinator coördineert het pestbeleid en zorgt voor de actualisatie en uitvoer van het pest- en gedragsprotocol</w:t>
      </w:r>
      <w:r w:rsidR="0094265F">
        <w:t xml:space="preserve"> (gedragswijzer). </w:t>
      </w:r>
      <w:r>
        <w:t>In d</w:t>
      </w:r>
      <w:r w:rsidR="005D141A">
        <w:t>eze gedragswijzer</w:t>
      </w:r>
      <w:r>
        <w:t xml:space="preserve"> zijn gezamenlijke afspraken voor sociaal gedrag, het pestprotocol, procedure ongewenst gedrag en procedure schorsing en verwijdering opgenomen. De vertrouwenspersoon is degene bij wie ouders, medewerkers en leerlingen met vertrouwelijke zaken en persoonlijke problemen met betrekking tot schoolse zaken terecht kunnen. </w:t>
      </w:r>
      <w:r w:rsidR="0065665F">
        <w:rPr>
          <w:rFonts w:eastAsia="Times New Roman"/>
          <w:color w:val="auto"/>
          <w:lang w:eastAsia="nl-NL"/>
        </w:rPr>
        <w:br/>
      </w:r>
    </w:p>
    <w:p w14:paraId="499C393B" w14:textId="77777777" w:rsidR="00950596" w:rsidRPr="00950596" w:rsidRDefault="00000000" w:rsidP="00950596">
      <w:pPr>
        <w:pStyle w:val="Lijstalinea"/>
        <w:numPr>
          <w:ilvl w:val="0"/>
          <w:numId w:val="19"/>
        </w:numPr>
        <w:spacing w:after="0" w:line="240" w:lineRule="auto"/>
        <w:rPr>
          <w:rFonts w:eastAsia="Times New Roman"/>
          <w:color w:val="auto"/>
          <w:lang w:eastAsia="nl-NL"/>
        </w:rPr>
      </w:pPr>
      <w:hyperlink r:id="rId41" w:history="1">
        <w:r w:rsidR="00950596" w:rsidRPr="00950596">
          <w:rPr>
            <w:rFonts w:eastAsia="Times New Roman"/>
            <w:color w:val="0000FF"/>
            <w:u w:val="single"/>
            <w:lang w:eastAsia="nl-NL"/>
          </w:rPr>
          <w:t>gedragswijzer .</w:t>
        </w:r>
        <w:proofErr w:type="spellStart"/>
        <w:r w:rsidR="00950596" w:rsidRPr="00950596">
          <w:rPr>
            <w:rFonts w:eastAsia="Times New Roman"/>
            <w:color w:val="0000FF"/>
            <w:u w:val="single"/>
            <w:lang w:eastAsia="nl-NL"/>
          </w:rPr>
          <w:t>docx</w:t>
        </w:r>
        <w:proofErr w:type="spellEnd"/>
      </w:hyperlink>
    </w:p>
    <w:p w14:paraId="4F0603E5" w14:textId="77777777" w:rsidR="00073A37" w:rsidRDefault="00073A37" w:rsidP="00073A37">
      <w:bookmarkStart w:id="26" w:name="_Toc137218899"/>
    </w:p>
    <w:p w14:paraId="3D6381BF" w14:textId="4E6433FD" w:rsidR="00DB54C5" w:rsidRPr="00073A37" w:rsidRDefault="00DB54C5" w:rsidP="00073A37">
      <w:pPr>
        <w:pStyle w:val="Lijstalinea"/>
        <w:numPr>
          <w:ilvl w:val="0"/>
          <w:numId w:val="8"/>
        </w:numPr>
        <w:rPr>
          <w:b/>
          <w:bCs/>
          <w:sz w:val="32"/>
          <w:szCs w:val="32"/>
        </w:rPr>
      </w:pPr>
      <w:r w:rsidRPr="00073A37">
        <w:rPr>
          <w:b/>
          <w:bCs/>
          <w:sz w:val="32"/>
          <w:szCs w:val="32"/>
        </w:rPr>
        <w:t>Preventie</w:t>
      </w:r>
      <w:bookmarkEnd w:id="26"/>
    </w:p>
    <w:p w14:paraId="06C4511B" w14:textId="352C0A4F" w:rsidR="00DB54C5" w:rsidRDefault="001311D3" w:rsidP="008F3C5B">
      <w:pPr>
        <w:pStyle w:val="Kop2"/>
        <w:rPr>
          <w:sz w:val="20"/>
          <w:szCs w:val="20"/>
        </w:rPr>
      </w:pPr>
      <w:bookmarkStart w:id="27" w:name="_Toc137218900"/>
      <w:r w:rsidRPr="004F2D63">
        <w:rPr>
          <w:sz w:val="20"/>
          <w:szCs w:val="20"/>
        </w:rPr>
        <w:t xml:space="preserve">4.1 </w:t>
      </w:r>
      <w:r w:rsidR="00DB54C5" w:rsidRPr="004F2D63">
        <w:rPr>
          <w:sz w:val="20"/>
          <w:szCs w:val="20"/>
        </w:rPr>
        <w:t>Leerlingen</w:t>
      </w:r>
      <w:bookmarkEnd w:id="27"/>
    </w:p>
    <w:p w14:paraId="1EBC1ECC" w14:textId="77777777" w:rsidR="003066C7" w:rsidRDefault="003066C7" w:rsidP="003066C7">
      <w:r>
        <w:t>Een sociaal krachtige en veilige groep heeft onder andere te maken met de kwaliteiten van de sociale vaardigheden. Welke vaardigheden je van een kind mag verwachten staan beschreven in de leerlijn sociaal-emotionele ontwikkeling. De leerlijn is de basis voor de 9 gedragsregels die wij hanteren op KC De Ontdekking. Om de sociaal emotionele vaardigheden te stimuleren wordt gebruik gemaakt van de activiteitenmap. In deze map staan opdrachten die de leraar met de klas kan uitvoeren in de verschillende fases van de groep. Na het uitvoeren van een activiteit kan gewenst en ongewenst gedrag besproken worden, zodat kinderen groeien in hun sociaal emotionele vaardigheden.</w:t>
      </w:r>
    </w:p>
    <w:p w14:paraId="31F64224" w14:textId="77777777" w:rsidR="003066C7" w:rsidRDefault="00000000" w:rsidP="003066C7">
      <w:pPr>
        <w:pStyle w:val="Lijstalinea"/>
        <w:numPr>
          <w:ilvl w:val="0"/>
          <w:numId w:val="1"/>
        </w:numPr>
        <w:spacing w:after="0" w:line="240" w:lineRule="auto"/>
        <w:rPr>
          <w:rFonts w:eastAsia="Times New Roman"/>
          <w:color w:val="auto"/>
          <w:lang w:eastAsia="nl-NL"/>
        </w:rPr>
      </w:pPr>
      <w:hyperlink r:id="rId42" w:history="1">
        <w:r w:rsidR="003066C7" w:rsidRPr="008128C2">
          <w:rPr>
            <w:rFonts w:eastAsia="Times New Roman"/>
            <w:color w:val="0000FF"/>
            <w:u w:val="single"/>
            <w:lang w:eastAsia="nl-NL"/>
          </w:rPr>
          <w:t>leerlijn sociaal emotionele ontwikkeling.docx</w:t>
        </w:r>
      </w:hyperlink>
    </w:p>
    <w:p w14:paraId="4F54243D" w14:textId="77777777" w:rsidR="003066C7" w:rsidRPr="00B85B84" w:rsidRDefault="00000000" w:rsidP="003066C7">
      <w:pPr>
        <w:pStyle w:val="Lijstalinea"/>
        <w:numPr>
          <w:ilvl w:val="0"/>
          <w:numId w:val="1"/>
        </w:numPr>
        <w:spacing w:after="0" w:line="240" w:lineRule="auto"/>
        <w:rPr>
          <w:rFonts w:eastAsia="Times New Roman"/>
          <w:color w:val="auto"/>
          <w:lang w:eastAsia="nl-NL"/>
        </w:rPr>
      </w:pPr>
      <w:hyperlink r:id="rId43" w:history="1">
        <w:r w:rsidR="003066C7" w:rsidRPr="00B85B84">
          <w:rPr>
            <w:rFonts w:eastAsia="Times New Roman"/>
            <w:color w:val="0000FF"/>
            <w:u w:val="single"/>
            <w:lang w:eastAsia="nl-NL"/>
          </w:rPr>
          <w:t>activiteitenmap gedrag.docx</w:t>
        </w:r>
      </w:hyperlink>
    </w:p>
    <w:p w14:paraId="69FF04BC" w14:textId="77777777" w:rsidR="003066C7" w:rsidRDefault="003066C7" w:rsidP="003066C7">
      <w:pPr>
        <w:spacing w:after="0" w:line="240" w:lineRule="auto"/>
        <w:rPr>
          <w:rFonts w:eastAsia="Times New Roman"/>
          <w:color w:val="auto"/>
          <w:lang w:eastAsia="nl-NL"/>
        </w:rPr>
      </w:pPr>
    </w:p>
    <w:p w14:paraId="2909850D" w14:textId="7D67A343" w:rsidR="00ED28A9" w:rsidRDefault="00AA13E2" w:rsidP="008F3C5B">
      <w:pPr>
        <w:pStyle w:val="Kop3"/>
      </w:pPr>
      <w:bookmarkStart w:id="28" w:name="_Toc137218901"/>
      <w:r>
        <w:t xml:space="preserve">4.1.1 </w:t>
      </w:r>
      <w:r w:rsidR="00DB54C5">
        <w:t>Activiteiten</w:t>
      </w:r>
      <w:r w:rsidR="002D2C8F">
        <w:t xml:space="preserve"> </w:t>
      </w:r>
      <w:r w:rsidR="00ED28A9">
        <w:t>school- en klassenniveau</w:t>
      </w:r>
      <w:bookmarkEnd w:id="28"/>
    </w:p>
    <w:p w14:paraId="79DCAB43" w14:textId="77777777" w:rsidR="00F9574E" w:rsidRPr="005B5D05" w:rsidRDefault="00F9574E" w:rsidP="00F9574E">
      <w:pPr>
        <w:spacing w:after="0" w:line="240" w:lineRule="auto"/>
        <w:rPr>
          <w:rFonts w:eastAsia="Times New Roman"/>
          <w:color w:val="auto"/>
          <w:lang w:eastAsia="nl-NL"/>
        </w:rPr>
      </w:pPr>
      <w:r>
        <w:t>De sociaal-emotionele vaardigheden staan als het ware in dienst van de groepsontwikkeling. Om inzicht te krijgen in de onderlinge verhoudingen binnen een groep maken we gebruik van een sociogram. De gegevens kunnen gebruikt worden om gericht invloed uit te oefenen op de onderlinge verhoudingen in de groep. Daarnaast wordt de intern groepsanalist ingezet om de groepsdynamiek in een klas in kaart te brengen om vervolgens samen met de leerkracht(en) te bespreken op welke wijze de groepsdynamiek eventueel versterkt kan worden.</w:t>
      </w:r>
    </w:p>
    <w:p w14:paraId="21A3207A" w14:textId="77777777" w:rsidR="00F9574E" w:rsidRDefault="00F9574E" w:rsidP="00F9574E"/>
    <w:p w14:paraId="582A14F2" w14:textId="3FF0EF05" w:rsidR="00ED28A9" w:rsidRPr="0065665F" w:rsidRDefault="00000000" w:rsidP="008F3C5B">
      <w:pPr>
        <w:pStyle w:val="Lijstalinea"/>
        <w:numPr>
          <w:ilvl w:val="0"/>
          <w:numId w:val="19"/>
        </w:numPr>
        <w:spacing w:after="0" w:line="240" w:lineRule="auto"/>
        <w:rPr>
          <w:rFonts w:eastAsia="Times New Roman"/>
          <w:color w:val="auto"/>
          <w:lang w:eastAsia="nl-NL"/>
        </w:rPr>
      </w:pPr>
      <w:hyperlink r:id="rId44" w:history="1">
        <w:r w:rsidR="00F9574E" w:rsidRPr="003D0326">
          <w:rPr>
            <w:rFonts w:eastAsia="Times New Roman"/>
            <w:color w:val="0000FF"/>
            <w:u w:val="single"/>
            <w:lang w:eastAsia="nl-NL"/>
          </w:rPr>
          <w:t>Kwaliteitskaart sociogram.docx</w:t>
        </w:r>
      </w:hyperlink>
    </w:p>
    <w:p w14:paraId="3B96D4E1" w14:textId="76EB0DC8" w:rsidR="002108ED" w:rsidRPr="002108ED" w:rsidRDefault="00AA13E2" w:rsidP="008F3C5B">
      <w:pPr>
        <w:pStyle w:val="Kop3"/>
      </w:pPr>
      <w:bookmarkStart w:id="29" w:name="_Toc137218902"/>
      <w:r>
        <w:lastRenderedPageBreak/>
        <w:t xml:space="preserve">4.1.2 </w:t>
      </w:r>
      <w:r w:rsidR="002108ED">
        <w:t>Medische veiligheid</w:t>
      </w:r>
      <w:bookmarkEnd w:id="29"/>
    </w:p>
    <w:p w14:paraId="05795BAB" w14:textId="2C35511F" w:rsidR="00CB70FE" w:rsidRDefault="003E4A14" w:rsidP="008F3C5B">
      <w:r w:rsidRPr="003E4A14">
        <w:t xml:space="preserve">Het is van belang dat </w:t>
      </w:r>
      <w:r w:rsidR="00BE6802">
        <w:t>er bij medisch handelen,</w:t>
      </w:r>
      <w:r w:rsidRPr="003E4A14">
        <w:t xml:space="preserve"> gehandeld wordt volgens een vooraf afgesproken en ondertekend protocol.</w:t>
      </w:r>
      <w:r w:rsidR="004305E8">
        <w:t xml:space="preserve"> </w:t>
      </w:r>
      <w:r w:rsidR="004305E8" w:rsidRPr="004305E8">
        <w:t xml:space="preserve">Delta-onderwijs heeft besloten alleen medewerking te geven aan </w:t>
      </w:r>
      <w:r w:rsidR="00B637F1">
        <w:t xml:space="preserve">handelingen die niet onder de Wet </w:t>
      </w:r>
      <w:r w:rsidR="000F77C8">
        <w:t>Beroepen in de Individuele Gezondheidszorg (BIG)</w:t>
      </w:r>
      <w:r w:rsidR="00BD6F4D">
        <w:t xml:space="preserve"> v</w:t>
      </w:r>
      <w:r w:rsidR="00B637F1">
        <w:t>allen</w:t>
      </w:r>
      <w:r w:rsidR="000F77C8">
        <w:t xml:space="preserve">, zoals </w:t>
      </w:r>
      <w:r w:rsidR="004305E8" w:rsidRPr="004305E8">
        <w:t xml:space="preserve">het verstrekken van medicijnen. </w:t>
      </w:r>
      <w:r w:rsidR="00BF53A2">
        <w:t xml:space="preserve">Voor het toedienen van </w:t>
      </w:r>
      <w:r w:rsidR="00BF53A2" w:rsidRPr="00836F2A">
        <w:t xml:space="preserve">medicatie dienen ouders schriftelijk toestemming te geven. Een formulier </w:t>
      </w:r>
      <w:r w:rsidR="00CB70FE">
        <w:t xml:space="preserve">hiervoor is opgenomen in ons protocol medische handelingen. </w:t>
      </w:r>
    </w:p>
    <w:p w14:paraId="4C4666F8" w14:textId="2F66333C" w:rsidR="00AB48B1" w:rsidRPr="002108ED" w:rsidRDefault="000F77C8" w:rsidP="008F3C5B">
      <w:r>
        <w:t xml:space="preserve">Voor </w:t>
      </w:r>
      <w:r w:rsidR="004305E8" w:rsidRPr="004305E8">
        <w:t>de individuele leraar geldt dat hij/zij mag weigeren handelingen (niet vallend onder de wet BIG) uit te voeren waarvoor hij zich niet bekwaam acht. Dit is conform het arbeidsrecht. </w:t>
      </w:r>
      <w:r w:rsidR="00C21455" w:rsidRPr="00C21455">
        <w:t>De wet BIG is niet van toepassing indien er sprake is van een noodsituatie. Iedere burger wordt dan geacht te helpen naar beste weten en kunnen. </w:t>
      </w:r>
    </w:p>
    <w:p w14:paraId="7E9B99C6" w14:textId="4365D2C5" w:rsidR="003B119C" w:rsidRDefault="00000000" w:rsidP="008F3C5B">
      <w:pPr>
        <w:pStyle w:val="Lijstalinea"/>
        <w:numPr>
          <w:ilvl w:val="0"/>
          <w:numId w:val="1"/>
        </w:numPr>
      </w:pPr>
      <w:hyperlink r:id="rId45" w:history="1">
        <w:r w:rsidR="00E74154" w:rsidRPr="00170C22">
          <w:rPr>
            <w:rStyle w:val="Hyperlink"/>
          </w:rPr>
          <w:t>Protocol m</w:t>
        </w:r>
        <w:r w:rsidR="003B119C" w:rsidRPr="00170C22">
          <w:rPr>
            <w:rStyle w:val="Hyperlink"/>
          </w:rPr>
          <w:t>edische handelingen</w:t>
        </w:r>
      </w:hyperlink>
    </w:p>
    <w:p w14:paraId="2E18DAE1" w14:textId="3CC87969" w:rsidR="0007613B" w:rsidRDefault="00000000" w:rsidP="008F3C5B">
      <w:pPr>
        <w:pStyle w:val="Lijstalinea"/>
        <w:numPr>
          <w:ilvl w:val="0"/>
          <w:numId w:val="1"/>
        </w:numPr>
      </w:pPr>
      <w:hyperlink r:id="rId46" w:history="1">
        <w:r w:rsidR="00E03116" w:rsidRPr="00170C22">
          <w:rPr>
            <w:rStyle w:val="Hyperlink"/>
          </w:rPr>
          <w:t>Medisch diabetesprotocol</w:t>
        </w:r>
      </w:hyperlink>
    </w:p>
    <w:p w14:paraId="30F4BD3F" w14:textId="715A1809" w:rsidR="00DB54C5" w:rsidRPr="004F2D63" w:rsidRDefault="001311D3" w:rsidP="008F3C5B">
      <w:pPr>
        <w:pStyle w:val="Kop2"/>
        <w:rPr>
          <w:sz w:val="20"/>
          <w:szCs w:val="20"/>
        </w:rPr>
      </w:pPr>
      <w:bookmarkStart w:id="30" w:name="_Toc137218903"/>
      <w:r w:rsidRPr="004F2D63">
        <w:rPr>
          <w:sz w:val="20"/>
          <w:szCs w:val="20"/>
        </w:rPr>
        <w:t xml:space="preserve">4.2 </w:t>
      </w:r>
      <w:r w:rsidR="00DB54C5" w:rsidRPr="004F2D63">
        <w:rPr>
          <w:sz w:val="20"/>
          <w:szCs w:val="20"/>
        </w:rPr>
        <w:t>Personeel</w:t>
      </w:r>
      <w:bookmarkEnd w:id="30"/>
    </w:p>
    <w:p w14:paraId="248E9C94" w14:textId="51A64397" w:rsidR="00ED28A9" w:rsidRDefault="00AA13E2" w:rsidP="008F3C5B">
      <w:pPr>
        <w:pStyle w:val="Kop3"/>
      </w:pPr>
      <w:bookmarkStart w:id="31" w:name="_Toc137218904"/>
      <w:r>
        <w:t xml:space="preserve">4.2.1 </w:t>
      </w:r>
      <w:r w:rsidR="00DB54C5">
        <w:t>Deskundigheidsbevordering</w:t>
      </w:r>
      <w:bookmarkEnd w:id="31"/>
    </w:p>
    <w:p w14:paraId="0767FB18" w14:textId="7574E2FC" w:rsidR="00FB6D64" w:rsidRDefault="00FB6D64" w:rsidP="00FB6D64">
      <w:r w:rsidRPr="00AB48B1">
        <w:t>Alle medewerkers doen een EHBO-cursus en houden dit jaarlijks bij.</w:t>
      </w:r>
      <w:r>
        <w:t xml:space="preserve"> </w:t>
      </w:r>
      <w:proofErr w:type="spellStart"/>
      <w:r w:rsidR="003A6480">
        <w:t>BHV’ers</w:t>
      </w:r>
      <w:proofErr w:type="spellEnd"/>
      <w:r w:rsidR="003A6480">
        <w:t xml:space="preserve"> </w:t>
      </w:r>
      <w:r w:rsidR="00412983">
        <w:t xml:space="preserve">volgen een opleiding en </w:t>
      </w:r>
      <w:r w:rsidR="000236DD">
        <w:t>het is verplicht deze jaarlijks te herhalen.</w:t>
      </w:r>
    </w:p>
    <w:p w14:paraId="425C6CC7" w14:textId="62F6FDA9" w:rsidR="00E826D4" w:rsidRPr="00ED28A9" w:rsidRDefault="009E663B" w:rsidP="008F3C5B">
      <w:r w:rsidRPr="00ED28A9">
        <w:t xml:space="preserve">Op grond van de uitkomsten van de RI&amp;E, het medewerkers-tevredenheidsonderzoek, teamvergaderingen en individuele gesprekken met teamleden, bepaalt de </w:t>
      </w:r>
      <w:r w:rsidR="00C30357">
        <w:t>directeur</w:t>
      </w:r>
      <w:r w:rsidRPr="00ED28A9">
        <w:t xml:space="preserve"> over welke risico’s de medewerkers voorlichting moet</w:t>
      </w:r>
      <w:r w:rsidR="00F90985">
        <w:t>en</w:t>
      </w:r>
      <w:r w:rsidRPr="00ED28A9">
        <w:t xml:space="preserve"> krijgen. Daarbij is aandacht voor veiligheids- en werkinstructies, verzuimbeleid en arbeidsrisico’s als agressie, geweld en stress. Nieuwe medewerkers en stagiaires krijgen extra voorlichting. De </w:t>
      </w:r>
      <w:r w:rsidR="00F90985">
        <w:t xml:space="preserve">bovenschoolse </w:t>
      </w:r>
      <w:r w:rsidRPr="00ED28A9">
        <w:t>preventiemedewerker</w:t>
      </w:r>
      <w:r w:rsidR="00030D3D">
        <w:t>s</w:t>
      </w:r>
      <w:r w:rsidRPr="00ED28A9">
        <w:t xml:space="preserve"> doe</w:t>
      </w:r>
      <w:r w:rsidR="00030D3D">
        <w:t>n</w:t>
      </w:r>
      <w:r w:rsidRPr="00ED28A9">
        <w:t xml:space="preserve"> aanbevelingen om waar nodig te komen tot een bovenschools scholingsaanbod.</w:t>
      </w:r>
    </w:p>
    <w:p w14:paraId="31DBDFE8" w14:textId="77777777" w:rsidR="00A65DC4" w:rsidRDefault="00A65DC4" w:rsidP="008F3C5B"/>
    <w:p w14:paraId="0CF2C33C" w14:textId="77777777" w:rsidR="00C30357" w:rsidRDefault="00C30357" w:rsidP="008F3C5B"/>
    <w:p w14:paraId="1221FCCE" w14:textId="77777777" w:rsidR="00A65DC4" w:rsidRDefault="00A65DC4" w:rsidP="008F3C5B"/>
    <w:p w14:paraId="7D2A07C9" w14:textId="77777777" w:rsidR="00A65DC4" w:rsidRDefault="00A65DC4" w:rsidP="008F3C5B"/>
    <w:p w14:paraId="5A3DC9EA" w14:textId="77777777" w:rsidR="00A65DC4" w:rsidRDefault="00A65DC4" w:rsidP="008F3C5B"/>
    <w:p w14:paraId="0A0217C8" w14:textId="6DAF9FCA" w:rsidR="00FB6D64" w:rsidRDefault="00FB6D64" w:rsidP="008F3C5B"/>
    <w:p w14:paraId="5FEA7031" w14:textId="77777777" w:rsidR="00C601B4" w:rsidRDefault="00C601B4" w:rsidP="008F3C5B"/>
    <w:p w14:paraId="6FB6147A" w14:textId="77777777" w:rsidR="00441EAE" w:rsidRDefault="00441EAE" w:rsidP="008F3C5B"/>
    <w:p w14:paraId="035D061F" w14:textId="77777777" w:rsidR="00441EAE" w:rsidRDefault="00441EAE" w:rsidP="008F3C5B"/>
    <w:p w14:paraId="5835E3EC" w14:textId="77777777" w:rsidR="00441EAE" w:rsidRDefault="00441EAE" w:rsidP="008F3C5B"/>
    <w:p w14:paraId="1A918050" w14:textId="77777777" w:rsidR="00441EAE" w:rsidRDefault="00441EAE" w:rsidP="008F3C5B"/>
    <w:p w14:paraId="108EE3C9" w14:textId="77777777" w:rsidR="00441EAE" w:rsidRDefault="00441EAE" w:rsidP="008F3C5B"/>
    <w:p w14:paraId="0225BDA3" w14:textId="77777777" w:rsidR="00441EAE" w:rsidRDefault="00441EAE" w:rsidP="008F3C5B"/>
    <w:p w14:paraId="007B4008" w14:textId="77777777" w:rsidR="00441EAE" w:rsidRDefault="00441EAE" w:rsidP="008F3C5B"/>
    <w:p w14:paraId="47E9E6C7" w14:textId="77777777" w:rsidR="00441EAE" w:rsidRDefault="00441EAE" w:rsidP="008F3C5B"/>
    <w:p w14:paraId="28A21E65" w14:textId="77777777" w:rsidR="00441EAE" w:rsidRDefault="00441EAE" w:rsidP="008F3C5B"/>
    <w:p w14:paraId="7D850F1F" w14:textId="77777777" w:rsidR="00441EAE" w:rsidRPr="00343E10" w:rsidRDefault="00441EAE" w:rsidP="008F3C5B"/>
    <w:p w14:paraId="6BC5C48B" w14:textId="075332A4" w:rsidR="00DB54C5" w:rsidRDefault="00DB54C5" w:rsidP="008F3C5B">
      <w:pPr>
        <w:pStyle w:val="Kop1"/>
        <w:numPr>
          <w:ilvl w:val="0"/>
          <w:numId w:val="8"/>
        </w:numPr>
      </w:pPr>
      <w:bookmarkStart w:id="32" w:name="_Toc137218905"/>
      <w:r>
        <w:lastRenderedPageBreak/>
        <w:t>Signaleren</w:t>
      </w:r>
      <w:r w:rsidR="00E75ED5">
        <w:t xml:space="preserve"> en handelen</w:t>
      </w:r>
      <w:bookmarkEnd w:id="32"/>
    </w:p>
    <w:p w14:paraId="55740579" w14:textId="49472EEB" w:rsidR="00DB54C5" w:rsidRPr="004F2D63" w:rsidRDefault="001311D3" w:rsidP="008F3C5B">
      <w:pPr>
        <w:pStyle w:val="Kop2"/>
        <w:rPr>
          <w:sz w:val="20"/>
          <w:szCs w:val="20"/>
        </w:rPr>
      </w:pPr>
      <w:bookmarkStart w:id="33" w:name="_Toc137218906"/>
      <w:r w:rsidRPr="004F2D63">
        <w:rPr>
          <w:sz w:val="20"/>
          <w:szCs w:val="20"/>
        </w:rPr>
        <w:t xml:space="preserve">5.1 </w:t>
      </w:r>
      <w:r w:rsidR="00DB54C5" w:rsidRPr="004F2D63">
        <w:rPr>
          <w:sz w:val="20"/>
          <w:szCs w:val="20"/>
        </w:rPr>
        <w:t>Signaleren</w:t>
      </w:r>
      <w:bookmarkEnd w:id="33"/>
    </w:p>
    <w:p w14:paraId="5ED56E94" w14:textId="25BAC9B6" w:rsidR="00DD2B26" w:rsidRDefault="00841263" w:rsidP="008F3C5B">
      <w:r w:rsidRPr="00841263">
        <w:t xml:space="preserve">Om onveilig of grensoverschrijdend gedrag snel aan te kunnen pakken is het belangrijk om goed te signaleren. </w:t>
      </w:r>
      <w:r w:rsidR="00DD2B26">
        <w:t xml:space="preserve">Vanaf het moment dat kinderen bij ons binnen komen, volgen en registreren we de ontwikkeling. In de hele school worden observaties van kinderen vastgelegd op gebieden, die van wezenlijk belang zijn voor een evenwichtige ontwikkeling van het kind. Pesten accepteren we niet in onze school. In ons gedragsprotocol hebben we daarom vastgelegd op welke manier we samen zorg dragen voor een veilige omgeving op school. Ook de te nemen stappen bij pestgedrag staan hier concreet in beschreven. Dit document wordt jaarlijks bijgesteld. Op De Ontdekking is een gedragscoördinator en groepsanalist werkzaam: juffrouw </w:t>
      </w:r>
      <w:proofErr w:type="spellStart"/>
      <w:r w:rsidR="00DD2B26">
        <w:t>Steffy</w:t>
      </w:r>
      <w:proofErr w:type="spellEnd"/>
      <w:r w:rsidR="00DD2B26">
        <w:t xml:space="preserve">. Zij is medeverantwoordelijk voor de begeleiding en ondersteuning van medewerkers bij het preventief ontwikkelen en onderhouden van een positief pedagogisch- en veilig klimaat binnen de school. </w:t>
      </w:r>
    </w:p>
    <w:p w14:paraId="2A6E1A32" w14:textId="62EF2312" w:rsidR="00841263" w:rsidRPr="00841263" w:rsidRDefault="00841263" w:rsidP="008F3C5B">
      <w:r w:rsidRPr="00841263">
        <w:t xml:space="preserve">Als er signalen van onveiligheid </w:t>
      </w:r>
      <w:r w:rsidR="00895E0C">
        <w:t xml:space="preserve">zijn, </w:t>
      </w:r>
      <w:r w:rsidRPr="00841263">
        <w:t>gaan we eerst in gesprek met de leerling en/of de ouders. Ook kunnen we onze signalen delen met collega’s of de intern begeleider. Zo nodig kunnen we ook, in overleg met leerling/ouders, externe partners uit de hulpverlening inschakelen</w:t>
      </w:r>
      <w:r w:rsidR="009758A1">
        <w:t>.</w:t>
      </w:r>
    </w:p>
    <w:p w14:paraId="148117E0" w14:textId="3FEE05F1" w:rsidR="003B04EC" w:rsidRPr="004F2D63" w:rsidRDefault="001311D3" w:rsidP="008F3C5B">
      <w:pPr>
        <w:pStyle w:val="Kop2"/>
        <w:rPr>
          <w:i/>
          <w:iCs/>
          <w:sz w:val="20"/>
          <w:szCs w:val="20"/>
        </w:rPr>
      </w:pPr>
      <w:bookmarkStart w:id="34" w:name="_Toc137218907"/>
      <w:r w:rsidRPr="004F2D63">
        <w:rPr>
          <w:sz w:val="20"/>
          <w:szCs w:val="20"/>
        </w:rPr>
        <w:t xml:space="preserve">5.2 </w:t>
      </w:r>
      <w:r w:rsidR="004356B5" w:rsidRPr="004F2D63">
        <w:rPr>
          <w:sz w:val="20"/>
          <w:szCs w:val="20"/>
        </w:rPr>
        <w:t>Afhandelen van incidenten</w:t>
      </w:r>
      <w:bookmarkEnd w:id="34"/>
    </w:p>
    <w:p w14:paraId="4D04AB9D" w14:textId="39DCA31E" w:rsidR="009758A1" w:rsidRPr="00841263" w:rsidRDefault="009758A1" w:rsidP="008F3C5B">
      <w:r w:rsidRPr="00841263">
        <w:t xml:space="preserve">Bij specifieke vormen van grensoverschrijdend gedrag volgt de school </w:t>
      </w:r>
      <w:r w:rsidR="00E619D3">
        <w:t>een</w:t>
      </w:r>
      <w:r w:rsidRPr="00841263">
        <w:t xml:space="preserve"> protocol</w:t>
      </w:r>
      <w:r w:rsidR="00AB44D0">
        <w:t xml:space="preserve"> (CAO, artikel 11.5). Voorbeelden van grensoverschrijdend gedrag zijn</w:t>
      </w:r>
      <w:r w:rsidRPr="00841263">
        <w:t xml:space="preserve"> agressie, geweld, seksueel misbruik, discriminatie en pesten. Bij signalen van huiselijk geweld of kindermishandeling zijn wij verplicht de Meldcode Huiselijk geweld en kindermishandeling te volgen</w:t>
      </w:r>
      <w:r w:rsidR="00E619D3">
        <w:t xml:space="preserve"> (WPO, artikel 4B)</w:t>
      </w:r>
      <w:r w:rsidRPr="00841263">
        <w:t xml:space="preserve">.  </w:t>
      </w:r>
    </w:p>
    <w:p w14:paraId="22814510" w14:textId="5B4680C6" w:rsidR="00F50ACB" w:rsidRDefault="00F50ACB" w:rsidP="008F3C5B">
      <w:r w:rsidRPr="00841263">
        <w:t xml:space="preserve">Bij eventuele incidenten met grensoverschrijdend gedrag zorgt de school er allereerst voor dat het gedrag stopt. Dan is opvang van de slachtoffers eerste prioriteit. Dat doen we door het bieden van acute hulp, inschakelen van passende hulpverlening (en zo nodig ook slachtofferhulp), belangstelling te tonen voor eventueel herstel van het slachtoffer en het zorgen voor goede voorwaarden en begeleiding bij terugkeer in de school. Naar de daders toe biedt de school duidelijkheid over de gevolgen/sancties zoals straf, de schade verhalen en bij een strafbaar feit aangifte doen. </w:t>
      </w:r>
      <w:r w:rsidR="00E619D3">
        <w:t>We zorgen</w:t>
      </w:r>
      <w:r w:rsidRPr="00841263">
        <w:t xml:space="preserve"> voor goede opvang van de getuigen of ‘meelopers’, door het incident bespreekbaar te maken in de groep en daarbij aandacht te besteden aan de rol van de omstanders. </w:t>
      </w:r>
    </w:p>
    <w:p w14:paraId="0B724969" w14:textId="4FCF71D3" w:rsidR="0043040D" w:rsidRPr="00F50ACB" w:rsidRDefault="0043040D" w:rsidP="008F3C5B">
      <w:r>
        <w:t>Onderstaande documentatie sluit aan bij de</w:t>
      </w:r>
      <w:r w:rsidR="00E1368D">
        <w:t xml:space="preserve"> Wet op het Primair Onderwijs, artikel 4B (Meldcode huiselijk geweld en kindermishandeling) en de CAO, paragraaf 11.5 </w:t>
      </w:r>
      <w:r w:rsidR="0027695E">
        <w:t xml:space="preserve">(voorkomen van seksuele intimidatie, racisme, agressie en geweld). </w:t>
      </w:r>
    </w:p>
    <w:p w14:paraId="4285D4A4" w14:textId="541ECC79" w:rsidR="003B119C" w:rsidRDefault="00000000" w:rsidP="008F3C5B">
      <w:pPr>
        <w:pStyle w:val="Lijstalinea"/>
        <w:numPr>
          <w:ilvl w:val="0"/>
          <w:numId w:val="1"/>
        </w:numPr>
      </w:pPr>
      <w:hyperlink r:id="rId47" w:history="1">
        <w:r w:rsidR="003B119C" w:rsidRPr="004F2D63">
          <w:rPr>
            <w:rStyle w:val="Hyperlink"/>
          </w:rPr>
          <w:t>Schorsing of verwijderingsbeleid</w:t>
        </w:r>
      </w:hyperlink>
    </w:p>
    <w:p w14:paraId="532A938B" w14:textId="7960C9CF" w:rsidR="0022599D" w:rsidRDefault="00000000" w:rsidP="008F3C5B">
      <w:pPr>
        <w:pStyle w:val="Lijstalinea"/>
        <w:numPr>
          <w:ilvl w:val="0"/>
          <w:numId w:val="1"/>
        </w:numPr>
      </w:pPr>
      <w:hyperlink r:id="rId48" w:history="1">
        <w:r w:rsidR="005F251C" w:rsidRPr="004F2D63">
          <w:rPr>
            <w:rStyle w:val="Hyperlink"/>
          </w:rPr>
          <w:t xml:space="preserve">Protocol </w:t>
        </w:r>
        <w:r w:rsidR="006F6DEC" w:rsidRPr="004F2D63">
          <w:rPr>
            <w:rStyle w:val="Hyperlink"/>
          </w:rPr>
          <w:t>handelen bij</w:t>
        </w:r>
        <w:r w:rsidR="0022599D" w:rsidRPr="004F2D63">
          <w:rPr>
            <w:rStyle w:val="Hyperlink"/>
          </w:rPr>
          <w:t xml:space="preserve"> ongewenst gedrag</w:t>
        </w:r>
      </w:hyperlink>
    </w:p>
    <w:p w14:paraId="32D4D4F8" w14:textId="6D1595CE" w:rsidR="003B119C" w:rsidRDefault="00000000" w:rsidP="008F3C5B">
      <w:pPr>
        <w:pStyle w:val="Lijstalinea"/>
        <w:numPr>
          <w:ilvl w:val="0"/>
          <w:numId w:val="1"/>
        </w:numPr>
      </w:pPr>
      <w:hyperlink r:id="rId49" w:history="1">
        <w:r w:rsidR="003B119C" w:rsidRPr="004F2D63">
          <w:rPr>
            <w:rStyle w:val="Hyperlink"/>
          </w:rPr>
          <w:t>Meldcode huiselijk geweld</w:t>
        </w:r>
      </w:hyperlink>
    </w:p>
    <w:p w14:paraId="48D941F1" w14:textId="7E75BA82" w:rsidR="00AB48B1" w:rsidRPr="006E1391" w:rsidRDefault="00000000" w:rsidP="008F3C5B">
      <w:pPr>
        <w:pStyle w:val="Lijstalinea"/>
        <w:numPr>
          <w:ilvl w:val="0"/>
          <w:numId w:val="1"/>
        </w:numPr>
      </w:pPr>
      <w:hyperlink r:id="rId50" w:history="1">
        <w:r w:rsidR="000D5491" w:rsidRPr="004F2D63">
          <w:rPr>
            <w:rStyle w:val="Hyperlink"/>
          </w:rPr>
          <w:t xml:space="preserve">Protocol </w:t>
        </w:r>
        <w:r w:rsidR="003F26B4" w:rsidRPr="004F2D63">
          <w:rPr>
            <w:rStyle w:val="Hyperlink"/>
          </w:rPr>
          <w:t>(on)geoorloofd verzuim</w:t>
        </w:r>
      </w:hyperlink>
    </w:p>
    <w:p w14:paraId="54D1CC05" w14:textId="77777777" w:rsidR="00A65DC4" w:rsidRDefault="00A65DC4" w:rsidP="00A65DC4">
      <w:pPr>
        <w:rPr>
          <w:highlight w:val="green"/>
        </w:rPr>
      </w:pPr>
    </w:p>
    <w:p w14:paraId="6CC220D1" w14:textId="77777777" w:rsidR="00DD5F4F" w:rsidRDefault="00DD5F4F" w:rsidP="00A65DC4">
      <w:pPr>
        <w:rPr>
          <w:highlight w:val="green"/>
        </w:rPr>
      </w:pPr>
    </w:p>
    <w:p w14:paraId="5414DD39" w14:textId="72EE45C2" w:rsidR="132AC725" w:rsidRDefault="132AC725" w:rsidP="132AC725">
      <w:pPr>
        <w:rPr>
          <w:highlight w:val="green"/>
        </w:rPr>
      </w:pPr>
    </w:p>
    <w:p w14:paraId="4AFC1B4C" w14:textId="77777777" w:rsidR="00BF33EA" w:rsidRDefault="00BF33EA" w:rsidP="132AC725">
      <w:pPr>
        <w:rPr>
          <w:highlight w:val="green"/>
        </w:rPr>
      </w:pPr>
    </w:p>
    <w:p w14:paraId="2E9E6330" w14:textId="77777777" w:rsidR="00BF33EA" w:rsidRDefault="00BF33EA" w:rsidP="132AC725">
      <w:pPr>
        <w:rPr>
          <w:highlight w:val="green"/>
        </w:rPr>
      </w:pPr>
    </w:p>
    <w:p w14:paraId="59BF50D0" w14:textId="77777777" w:rsidR="00BF33EA" w:rsidRDefault="00BF33EA" w:rsidP="132AC725">
      <w:pPr>
        <w:rPr>
          <w:highlight w:val="green"/>
        </w:rPr>
      </w:pPr>
    </w:p>
    <w:p w14:paraId="43DA8F64" w14:textId="77777777" w:rsidR="00BF55BB" w:rsidRDefault="00BF55BB" w:rsidP="132AC725">
      <w:pPr>
        <w:rPr>
          <w:highlight w:val="green"/>
        </w:rPr>
      </w:pPr>
    </w:p>
    <w:p w14:paraId="669D6543" w14:textId="77777777" w:rsidR="00BF55BB" w:rsidRDefault="00BF55BB" w:rsidP="132AC725">
      <w:pPr>
        <w:rPr>
          <w:highlight w:val="green"/>
        </w:rPr>
      </w:pPr>
    </w:p>
    <w:p w14:paraId="6664FC5C" w14:textId="77777777" w:rsidR="008635CB" w:rsidRDefault="008635CB" w:rsidP="132AC725">
      <w:pPr>
        <w:rPr>
          <w:highlight w:val="green"/>
        </w:rPr>
      </w:pPr>
    </w:p>
    <w:p w14:paraId="15392834" w14:textId="33B5D1E4" w:rsidR="008D0A1D" w:rsidRDefault="008A4596" w:rsidP="008F3C5B">
      <w:pPr>
        <w:pStyle w:val="Kop1"/>
        <w:numPr>
          <w:ilvl w:val="0"/>
          <w:numId w:val="8"/>
        </w:numPr>
      </w:pPr>
      <w:bookmarkStart w:id="35" w:name="_Toc137218908"/>
      <w:r>
        <w:lastRenderedPageBreak/>
        <w:t>Evaluatie en b</w:t>
      </w:r>
      <w:r w:rsidR="00381C92">
        <w:t>orging</w:t>
      </w:r>
      <w:bookmarkEnd w:id="35"/>
      <w:r w:rsidR="00381C92">
        <w:t xml:space="preserve"> </w:t>
      </w:r>
    </w:p>
    <w:p w14:paraId="10B732B8" w14:textId="0068904B" w:rsidR="00500A39" w:rsidRPr="004F2D63" w:rsidRDefault="00500A39" w:rsidP="00500A39">
      <w:pPr>
        <w:pStyle w:val="Kop2"/>
        <w:rPr>
          <w:rStyle w:val="normaltextrun"/>
          <w:sz w:val="20"/>
          <w:szCs w:val="20"/>
        </w:rPr>
      </w:pPr>
      <w:bookmarkStart w:id="36" w:name="_Toc137218909"/>
      <w:r w:rsidRPr="004F2D63">
        <w:rPr>
          <w:rStyle w:val="normaltextrun"/>
          <w:sz w:val="20"/>
          <w:szCs w:val="20"/>
        </w:rPr>
        <w:t>6.1 School</w:t>
      </w:r>
      <w:bookmarkEnd w:id="36"/>
    </w:p>
    <w:p w14:paraId="5073D044" w14:textId="45E8D81A" w:rsidR="0011476B" w:rsidRPr="0011476B" w:rsidRDefault="0011476B" w:rsidP="0011476B">
      <w:pPr>
        <w:pStyle w:val="paragraph"/>
        <w:spacing w:before="0" w:beforeAutospacing="0" w:after="0" w:afterAutospacing="0"/>
        <w:jc w:val="both"/>
        <w:textAlignment w:val="baseline"/>
        <w:rPr>
          <w:rFonts w:ascii="Arial" w:hAnsi="Arial" w:cs="Arial"/>
          <w:color w:val="22254F"/>
          <w:sz w:val="18"/>
          <w:szCs w:val="18"/>
        </w:rPr>
      </w:pPr>
      <w:r w:rsidRPr="0011476B">
        <w:rPr>
          <w:rStyle w:val="normaltextrun"/>
          <w:rFonts w:ascii="Arial" w:hAnsi="Arial" w:cs="Arial"/>
          <w:color w:val="22254F"/>
          <w:sz w:val="20"/>
          <w:szCs w:val="20"/>
        </w:rPr>
        <w:t>Borging van een veiligheidsaanpak vraagt om meer dan het vastleggen van protocollen, regels en </w:t>
      </w:r>
      <w:r w:rsidRPr="0011476B">
        <w:rPr>
          <w:rStyle w:val="eop"/>
          <w:rFonts w:ascii="Arial" w:hAnsi="Arial" w:cs="Arial"/>
          <w:color w:val="22254F"/>
          <w:sz w:val="20"/>
          <w:szCs w:val="20"/>
        </w:rPr>
        <w:t> </w:t>
      </w:r>
    </w:p>
    <w:p w14:paraId="600F08C8" w14:textId="064A14C3" w:rsidR="0011476B" w:rsidRPr="0011476B" w:rsidRDefault="0011476B" w:rsidP="0011476B">
      <w:pPr>
        <w:pStyle w:val="paragraph"/>
        <w:spacing w:before="0" w:beforeAutospacing="0" w:after="0" w:afterAutospacing="0"/>
        <w:jc w:val="both"/>
        <w:textAlignment w:val="baseline"/>
        <w:rPr>
          <w:rFonts w:ascii="Arial" w:hAnsi="Arial" w:cs="Arial"/>
          <w:color w:val="22254F"/>
          <w:sz w:val="18"/>
          <w:szCs w:val="18"/>
        </w:rPr>
      </w:pPr>
      <w:r w:rsidRPr="0011476B">
        <w:rPr>
          <w:rStyle w:val="normaltextrun"/>
          <w:rFonts w:ascii="Arial" w:hAnsi="Arial" w:cs="Arial"/>
          <w:color w:val="22254F"/>
          <w:sz w:val="20"/>
          <w:szCs w:val="20"/>
        </w:rPr>
        <w:t>afspraken. Het vraagt om een continu</w:t>
      </w:r>
      <w:r w:rsidRPr="0011476B">
        <w:rPr>
          <w:rStyle w:val="eop"/>
          <w:rFonts w:ascii="Arial" w:hAnsi="Arial" w:cs="Arial"/>
          <w:color w:val="22254F"/>
          <w:sz w:val="20"/>
          <w:szCs w:val="20"/>
        </w:rPr>
        <w:t> </w:t>
      </w:r>
      <w:r w:rsidRPr="0011476B">
        <w:rPr>
          <w:rStyle w:val="normaltextrun"/>
          <w:rFonts w:ascii="Arial" w:hAnsi="Arial" w:cs="Arial"/>
          <w:color w:val="22254F"/>
          <w:sz w:val="20"/>
          <w:szCs w:val="20"/>
        </w:rPr>
        <w:t xml:space="preserve">en cyclisch leerproces, dat is ingebed in het totale schoolbeleid. </w:t>
      </w:r>
    </w:p>
    <w:p w14:paraId="3BD0CDD4" w14:textId="77777777" w:rsidR="0011476B" w:rsidRPr="0011476B" w:rsidRDefault="0011476B" w:rsidP="0011476B">
      <w:pPr>
        <w:pStyle w:val="paragraph"/>
        <w:spacing w:before="0" w:beforeAutospacing="0" w:after="0" w:afterAutospacing="0"/>
        <w:jc w:val="both"/>
        <w:textAlignment w:val="baseline"/>
        <w:rPr>
          <w:rFonts w:ascii="Arial" w:hAnsi="Arial" w:cs="Arial"/>
          <w:color w:val="22254F"/>
          <w:sz w:val="18"/>
          <w:szCs w:val="18"/>
        </w:rPr>
      </w:pPr>
      <w:r w:rsidRPr="0011476B">
        <w:rPr>
          <w:rStyle w:val="eop"/>
          <w:rFonts w:ascii="Arial" w:hAnsi="Arial" w:cs="Arial"/>
          <w:color w:val="22254F"/>
          <w:sz w:val="20"/>
          <w:szCs w:val="20"/>
        </w:rPr>
        <w:t> </w:t>
      </w:r>
    </w:p>
    <w:p w14:paraId="0FB76527" w14:textId="71ED5E5A" w:rsidR="00BF55BB" w:rsidRDefault="00BF55BB" w:rsidP="00BF55BB">
      <w:r>
        <w:t xml:space="preserve">Op De </w:t>
      </w:r>
      <w:r w:rsidR="00A24ECD">
        <w:t xml:space="preserve">Ontdekking </w:t>
      </w:r>
      <w:r>
        <w:t>wordt planmatig gewerkt aan gedrag en sociaal emotioneel leren. Eenmaal per jaar wordt de sociale veiligheid gemeten, middels een vragenlijst die de kinderen vanaf groep 6 invullen. Daarnaast wordt er twee keer per jaar een sociogram opgesteld, worden er groepsanalyses gemaakt en hanteren we groepsplannen SEO (sociaal- emotionele ontwikkeling).</w:t>
      </w:r>
    </w:p>
    <w:p w14:paraId="3DD52824" w14:textId="09C931ED" w:rsidR="005B06D9" w:rsidRPr="003C390C" w:rsidRDefault="003C390C" w:rsidP="00BF55BB">
      <w:pPr>
        <w:rPr>
          <w:u w:val="single"/>
        </w:rPr>
      </w:pPr>
      <w:r w:rsidRPr="003C390C">
        <w:rPr>
          <w:u w:val="single"/>
        </w:rPr>
        <w:t>6.1.1 Doelen</w:t>
      </w:r>
    </w:p>
    <w:tbl>
      <w:tblPr>
        <w:tblStyle w:val="Tabelraster"/>
        <w:tblW w:w="0" w:type="auto"/>
        <w:tblLook w:val="04A0" w:firstRow="1" w:lastRow="0" w:firstColumn="1" w:lastColumn="0" w:noHBand="0" w:noVBand="1"/>
      </w:tblPr>
      <w:tblGrid>
        <w:gridCol w:w="1980"/>
        <w:gridCol w:w="7036"/>
      </w:tblGrid>
      <w:tr w:rsidR="005B06D9" w14:paraId="61C53677" w14:textId="77777777" w:rsidTr="00F40D83">
        <w:tc>
          <w:tcPr>
            <w:tcW w:w="1980" w:type="dxa"/>
            <w:shd w:val="clear" w:color="auto" w:fill="22254F"/>
          </w:tcPr>
          <w:p w14:paraId="075D8517" w14:textId="77777777" w:rsidR="005B06D9" w:rsidRPr="00350DE2" w:rsidRDefault="005B06D9" w:rsidP="00F40D83">
            <w:pPr>
              <w:pStyle w:val="paragraph"/>
              <w:spacing w:before="0" w:beforeAutospacing="0" w:after="0" w:afterAutospacing="0"/>
              <w:jc w:val="both"/>
              <w:textAlignment w:val="baseline"/>
              <w:rPr>
                <w:rStyle w:val="normaltextrun"/>
                <w:rFonts w:ascii="Arial" w:hAnsi="Arial" w:cs="Arial"/>
                <w:b/>
                <w:bCs/>
                <w:color w:val="FFFFFF" w:themeColor="background1"/>
                <w:sz w:val="20"/>
                <w:szCs w:val="20"/>
              </w:rPr>
            </w:pPr>
            <w:r w:rsidRPr="00350DE2">
              <w:rPr>
                <w:rStyle w:val="normaltextrun"/>
                <w:rFonts w:ascii="Arial" w:hAnsi="Arial" w:cs="Arial"/>
                <w:b/>
                <w:bCs/>
                <w:color w:val="FFFFFF" w:themeColor="background1"/>
                <w:sz w:val="20"/>
                <w:szCs w:val="20"/>
              </w:rPr>
              <w:t>Tijd</w:t>
            </w:r>
          </w:p>
        </w:tc>
        <w:tc>
          <w:tcPr>
            <w:tcW w:w="7036" w:type="dxa"/>
            <w:shd w:val="clear" w:color="auto" w:fill="22254F"/>
          </w:tcPr>
          <w:p w14:paraId="29C766F3" w14:textId="77777777" w:rsidR="005B06D9" w:rsidRPr="00350DE2" w:rsidRDefault="005B06D9" w:rsidP="00F40D83">
            <w:pPr>
              <w:pStyle w:val="paragraph"/>
              <w:spacing w:before="0" w:beforeAutospacing="0" w:after="0" w:afterAutospacing="0"/>
              <w:jc w:val="both"/>
              <w:textAlignment w:val="baseline"/>
              <w:rPr>
                <w:rStyle w:val="normaltextrun"/>
                <w:rFonts w:ascii="Arial" w:hAnsi="Arial" w:cs="Arial"/>
                <w:b/>
                <w:bCs/>
                <w:color w:val="FFFFFF" w:themeColor="background1"/>
                <w:sz w:val="20"/>
                <w:szCs w:val="20"/>
              </w:rPr>
            </w:pPr>
            <w:r w:rsidRPr="00350DE2">
              <w:rPr>
                <w:rStyle w:val="normaltextrun"/>
                <w:rFonts w:ascii="Arial" w:hAnsi="Arial" w:cs="Arial"/>
                <w:b/>
                <w:bCs/>
                <w:color w:val="FFFFFF" w:themeColor="background1"/>
                <w:sz w:val="20"/>
                <w:szCs w:val="20"/>
              </w:rPr>
              <w:t>Doel</w:t>
            </w:r>
          </w:p>
        </w:tc>
      </w:tr>
      <w:tr w:rsidR="005B06D9" w14:paraId="3CE9AB5E" w14:textId="77777777" w:rsidTr="00F40D83">
        <w:tc>
          <w:tcPr>
            <w:tcW w:w="1980" w:type="dxa"/>
          </w:tcPr>
          <w:p w14:paraId="65C76A4A" w14:textId="77777777" w:rsidR="005B06D9" w:rsidRPr="003C390C" w:rsidRDefault="005B06D9" w:rsidP="00F40D83">
            <w:pPr>
              <w:pStyle w:val="paragraph"/>
              <w:spacing w:before="0" w:beforeAutospacing="0" w:after="0" w:afterAutospacing="0"/>
              <w:jc w:val="both"/>
              <w:textAlignment w:val="baseline"/>
              <w:rPr>
                <w:rStyle w:val="normaltextrun"/>
                <w:rFonts w:ascii="Arial" w:hAnsi="Arial" w:cs="Arial"/>
                <w:color w:val="22254F"/>
                <w:sz w:val="20"/>
                <w:szCs w:val="20"/>
              </w:rPr>
            </w:pPr>
            <w:r w:rsidRPr="003C390C">
              <w:rPr>
                <w:rStyle w:val="normaltextrun"/>
                <w:rFonts w:ascii="Arial" w:hAnsi="Arial" w:cs="Arial"/>
                <w:color w:val="22254F"/>
                <w:sz w:val="20"/>
                <w:szCs w:val="20"/>
              </w:rPr>
              <w:t>2024-2025</w:t>
            </w:r>
          </w:p>
        </w:tc>
        <w:tc>
          <w:tcPr>
            <w:tcW w:w="7036" w:type="dxa"/>
          </w:tcPr>
          <w:p w14:paraId="2E458AC6" w14:textId="3177340F" w:rsidR="005B06D9" w:rsidRPr="000F1429" w:rsidRDefault="000F1429" w:rsidP="00F40D83">
            <w:pPr>
              <w:pStyle w:val="paragraph"/>
              <w:spacing w:before="0" w:beforeAutospacing="0" w:after="0" w:afterAutospacing="0"/>
              <w:jc w:val="both"/>
              <w:textAlignment w:val="baseline"/>
              <w:rPr>
                <w:rStyle w:val="normaltextrun"/>
                <w:rFonts w:ascii="Arial" w:hAnsi="Arial" w:cs="Arial"/>
                <w:color w:val="22254F"/>
                <w:sz w:val="20"/>
                <w:szCs w:val="20"/>
              </w:rPr>
            </w:pPr>
            <w:r w:rsidRPr="000F1429">
              <w:rPr>
                <w:rStyle w:val="normaltextrun"/>
                <w:rFonts w:ascii="Arial" w:hAnsi="Arial" w:cs="Arial"/>
                <w:color w:val="000000"/>
                <w:sz w:val="20"/>
                <w:szCs w:val="20"/>
                <w:shd w:val="clear" w:color="auto" w:fill="FFFFFF"/>
              </w:rPr>
              <w:t>Casuïstiek inbrengen in bouwvergaderingen</w:t>
            </w:r>
          </w:p>
        </w:tc>
      </w:tr>
      <w:tr w:rsidR="005B06D9" w:rsidRPr="008248E2" w14:paraId="337D7442" w14:textId="77777777" w:rsidTr="00F40D83">
        <w:tc>
          <w:tcPr>
            <w:tcW w:w="1980" w:type="dxa"/>
          </w:tcPr>
          <w:p w14:paraId="6B5FFC07" w14:textId="351A9D18" w:rsidR="005B06D9" w:rsidRPr="003C390C" w:rsidRDefault="005B06D9" w:rsidP="00F40D83">
            <w:pPr>
              <w:pStyle w:val="paragraph"/>
              <w:spacing w:before="0" w:beforeAutospacing="0" w:after="0" w:afterAutospacing="0"/>
              <w:jc w:val="both"/>
              <w:textAlignment w:val="baseline"/>
              <w:rPr>
                <w:rStyle w:val="normaltextrun"/>
                <w:rFonts w:ascii="Arial" w:hAnsi="Arial" w:cs="Arial"/>
                <w:color w:val="22254F"/>
                <w:sz w:val="20"/>
                <w:szCs w:val="20"/>
              </w:rPr>
            </w:pPr>
          </w:p>
        </w:tc>
        <w:tc>
          <w:tcPr>
            <w:tcW w:w="7036" w:type="dxa"/>
          </w:tcPr>
          <w:p w14:paraId="5C54924D" w14:textId="2166FEA5" w:rsidR="005B06D9" w:rsidRPr="008248E2" w:rsidRDefault="008248E2" w:rsidP="00F40D83">
            <w:pPr>
              <w:pStyle w:val="paragraph"/>
              <w:spacing w:before="0" w:beforeAutospacing="0" w:after="0" w:afterAutospacing="0"/>
              <w:jc w:val="both"/>
              <w:textAlignment w:val="baseline"/>
              <w:rPr>
                <w:rStyle w:val="normaltextrun"/>
                <w:rFonts w:ascii="Arial" w:hAnsi="Arial" w:cs="Arial"/>
                <w:color w:val="22254F"/>
                <w:sz w:val="20"/>
                <w:szCs w:val="20"/>
              </w:rPr>
            </w:pPr>
            <w:r w:rsidRPr="008248E2">
              <w:rPr>
                <w:rStyle w:val="normaltextrun"/>
                <w:rFonts w:ascii="Arial" w:hAnsi="Arial" w:cs="Arial"/>
                <w:color w:val="22254F"/>
                <w:sz w:val="20"/>
                <w:szCs w:val="20"/>
              </w:rPr>
              <w:t>Routines m.b.t. gedra</w:t>
            </w:r>
            <w:r>
              <w:rPr>
                <w:rStyle w:val="normaltextrun"/>
                <w:rFonts w:ascii="Arial" w:hAnsi="Arial" w:cs="Arial"/>
                <w:color w:val="22254F"/>
                <w:sz w:val="20"/>
                <w:szCs w:val="20"/>
              </w:rPr>
              <w:t>g</w:t>
            </w:r>
            <w:r w:rsidR="00BC6B56">
              <w:rPr>
                <w:rStyle w:val="normaltextrun"/>
                <w:rFonts w:ascii="Arial" w:hAnsi="Arial" w:cs="Arial"/>
                <w:color w:val="22254F"/>
                <w:sz w:val="20"/>
                <w:szCs w:val="20"/>
              </w:rPr>
              <w:t xml:space="preserve"> ontwikkelen</w:t>
            </w:r>
            <w:r w:rsidR="003A464B">
              <w:rPr>
                <w:rStyle w:val="normaltextrun"/>
                <w:rFonts w:ascii="Arial" w:hAnsi="Arial" w:cs="Arial"/>
                <w:color w:val="22254F"/>
                <w:sz w:val="20"/>
                <w:szCs w:val="20"/>
              </w:rPr>
              <w:t xml:space="preserve"> en imp</w:t>
            </w:r>
            <w:r w:rsidR="000F6490">
              <w:rPr>
                <w:rStyle w:val="normaltextrun"/>
                <w:rFonts w:ascii="Arial" w:hAnsi="Arial" w:cs="Arial"/>
                <w:color w:val="22254F"/>
                <w:sz w:val="20"/>
                <w:szCs w:val="20"/>
              </w:rPr>
              <w:t>le</w:t>
            </w:r>
            <w:r w:rsidR="003A464B">
              <w:rPr>
                <w:rStyle w:val="normaltextrun"/>
                <w:rFonts w:ascii="Arial" w:hAnsi="Arial" w:cs="Arial"/>
                <w:color w:val="22254F"/>
                <w:sz w:val="20"/>
                <w:szCs w:val="20"/>
              </w:rPr>
              <w:t>menteren</w:t>
            </w:r>
          </w:p>
        </w:tc>
      </w:tr>
      <w:tr w:rsidR="005B06D9" w:rsidRPr="006D3F12" w14:paraId="45A09F1E" w14:textId="77777777" w:rsidTr="00F40D83">
        <w:tc>
          <w:tcPr>
            <w:tcW w:w="1980" w:type="dxa"/>
          </w:tcPr>
          <w:p w14:paraId="7CF4DF1C" w14:textId="303C6CC1" w:rsidR="005B06D9" w:rsidRPr="006D3F12" w:rsidRDefault="005B06D9" w:rsidP="00F40D83">
            <w:pPr>
              <w:pStyle w:val="paragraph"/>
              <w:spacing w:before="0" w:beforeAutospacing="0" w:after="0" w:afterAutospacing="0"/>
              <w:jc w:val="both"/>
              <w:textAlignment w:val="baseline"/>
              <w:rPr>
                <w:rStyle w:val="normaltextrun"/>
                <w:rFonts w:ascii="Arial" w:hAnsi="Arial" w:cs="Arial"/>
                <w:color w:val="22254F"/>
                <w:sz w:val="20"/>
                <w:szCs w:val="20"/>
              </w:rPr>
            </w:pPr>
          </w:p>
        </w:tc>
        <w:tc>
          <w:tcPr>
            <w:tcW w:w="7036" w:type="dxa"/>
          </w:tcPr>
          <w:p w14:paraId="59204269" w14:textId="3686BA92" w:rsidR="005B06D9" w:rsidRPr="006D3F12" w:rsidRDefault="00FB2F43" w:rsidP="00F40D83">
            <w:pPr>
              <w:pStyle w:val="paragraph"/>
              <w:spacing w:before="0" w:beforeAutospacing="0" w:after="0" w:afterAutospacing="0"/>
              <w:jc w:val="both"/>
              <w:textAlignment w:val="baseline"/>
              <w:rPr>
                <w:rStyle w:val="normaltextrun"/>
                <w:rFonts w:ascii="Arial" w:hAnsi="Arial" w:cs="Arial"/>
                <w:color w:val="22254F"/>
                <w:sz w:val="20"/>
                <w:szCs w:val="20"/>
              </w:rPr>
            </w:pPr>
            <w:r>
              <w:rPr>
                <w:rStyle w:val="normaltextrun"/>
                <w:rFonts w:ascii="Arial" w:hAnsi="Arial" w:cs="Arial"/>
                <w:color w:val="22254F"/>
                <w:sz w:val="20"/>
                <w:szCs w:val="20"/>
              </w:rPr>
              <w:t xml:space="preserve">Het evalueren, </w:t>
            </w:r>
            <w:r w:rsidR="00245C09">
              <w:rPr>
                <w:rStyle w:val="normaltextrun"/>
                <w:rFonts w:ascii="Arial" w:hAnsi="Arial" w:cs="Arial"/>
                <w:color w:val="22254F"/>
                <w:sz w:val="20"/>
                <w:szCs w:val="20"/>
              </w:rPr>
              <w:t>aan</w:t>
            </w:r>
            <w:r>
              <w:rPr>
                <w:rStyle w:val="normaltextrun"/>
                <w:rFonts w:ascii="Arial" w:hAnsi="Arial" w:cs="Arial"/>
                <w:color w:val="22254F"/>
                <w:sz w:val="20"/>
                <w:szCs w:val="20"/>
              </w:rPr>
              <w:t>scherpen</w:t>
            </w:r>
            <w:r w:rsidR="00245C09">
              <w:rPr>
                <w:rStyle w:val="normaltextrun"/>
                <w:rFonts w:ascii="Arial" w:hAnsi="Arial" w:cs="Arial"/>
                <w:color w:val="22254F"/>
                <w:sz w:val="20"/>
                <w:szCs w:val="20"/>
              </w:rPr>
              <w:t xml:space="preserve"> en implementeren van de gedragswijzer</w:t>
            </w:r>
          </w:p>
        </w:tc>
      </w:tr>
    </w:tbl>
    <w:p w14:paraId="735E6535" w14:textId="77777777" w:rsidR="005B06D9" w:rsidRPr="006D3F12" w:rsidRDefault="005B06D9" w:rsidP="00BF55BB"/>
    <w:p w14:paraId="4A7B9F9D" w14:textId="77777777" w:rsidR="0072623D" w:rsidRPr="006D3F12" w:rsidRDefault="0072623D" w:rsidP="0072623D">
      <w:pPr>
        <w:pStyle w:val="paragraph"/>
        <w:spacing w:before="0" w:beforeAutospacing="0" w:after="0" w:afterAutospacing="0"/>
        <w:jc w:val="both"/>
        <w:textAlignment w:val="baseline"/>
        <w:rPr>
          <w:rFonts w:ascii="Arial" w:hAnsi="Arial" w:cs="Arial"/>
          <w:color w:val="22254F"/>
          <w:sz w:val="20"/>
          <w:szCs w:val="20"/>
        </w:rPr>
      </w:pPr>
    </w:p>
    <w:p w14:paraId="50777191" w14:textId="086CFE0C" w:rsidR="00500A39" w:rsidRPr="004F2D63" w:rsidRDefault="00500A39" w:rsidP="00500A39">
      <w:pPr>
        <w:pStyle w:val="Kop2"/>
        <w:rPr>
          <w:rStyle w:val="normaltextrun"/>
          <w:sz w:val="20"/>
          <w:szCs w:val="20"/>
        </w:rPr>
      </w:pPr>
      <w:bookmarkStart w:id="37" w:name="_Toc137218911"/>
      <w:r w:rsidRPr="004F2D63">
        <w:rPr>
          <w:rStyle w:val="normaltextrun"/>
          <w:sz w:val="20"/>
          <w:szCs w:val="20"/>
        </w:rPr>
        <w:t xml:space="preserve">6.2 </w:t>
      </w:r>
      <w:r w:rsidR="00B32D56" w:rsidRPr="004F2D63">
        <w:rPr>
          <w:rStyle w:val="normaltextrun"/>
          <w:sz w:val="20"/>
          <w:szCs w:val="20"/>
        </w:rPr>
        <w:t>Delta-onderwijs</w:t>
      </w:r>
      <w:bookmarkEnd w:id="37"/>
    </w:p>
    <w:p w14:paraId="6856462F" w14:textId="657945A9" w:rsidR="00CA0E24" w:rsidRPr="008D58A5" w:rsidRDefault="00CA0E24" w:rsidP="00077E58">
      <w:pPr>
        <w:pStyle w:val="paragraph"/>
        <w:spacing w:before="0" w:beforeAutospacing="0" w:after="0" w:afterAutospacing="0"/>
        <w:jc w:val="both"/>
        <w:textAlignment w:val="baseline"/>
        <w:rPr>
          <w:rFonts w:ascii="Arial" w:hAnsi="Arial" w:cs="Arial"/>
          <w:color w:val="22254F"/>
          <w:sz w:val="20"/>
          <w:szCs w:val="20"/>
        </w:rPr>
      </w:pPr>
      <w:r>
        <w:rPr>
          <w:rStyle w:val="normaltextrun"/>
          <w:rFonts w:ascii="Arial" w:hAnsi="Arial" w:cs="Arial"/>
          <w:color w:val="22254F"/>
          <w:sz w:val="20"/>
          <w:szCs w:val="20"/>
        </w:rPr>
        <w:t xml:space="preserve">Op stichtingsniveau wordt onze veiligheidsaanpak ook </w:t>
      </w:r>
      <w:r w:rsidR="00FA1F3A">
        <w:rPr>
          <w:rStyle w:val="normaltextrun"/>
          <w:rFonts w:ascii="Arial" w:hAnsi="Arial" w:cs="Arial"/>
          <w:color w:val="22254F"/>
          <w:sz w:val="20"/>
          <w:szCs w:val="20"/>
        </w:rPr>
        <w:t>geëvalueerd</w:t>
      </w:r>
      <w:r>
        <w:rPr>
          <w:rStyle w:val="normaltextrun"/>
          <w:rFonts w:ascii="Arial" w:hAnsi="Arial" w:cs="Arial"/>
          <w:color w:val="22254F"/>
          <w:sz w:val="20"/>
          <w:szCs w:val="20"/>
        </w:rPr>
        <w:t>, waarbij er elk</w:t>
      </w:r>
      <w:r w:rsidR="00614131">
        <w:rPr>
          <w:rStyle w:val="normaltextrun"/>
          <w:rFonts w:ascii="Arial" w:hAnsi="Arial" w:cs="Arial"/>
          <w:color w:val="22254F"/>
          <w:sz w:val="20"/>
          <w:szCs w:val="20"/>
        </w:rPr>
        <w:t xml:space="preserve"> </w:t>
      </w:r>
      <w:r>
        <w:rPr>
          <w:rStyle w:val="normaltextrun"/>
          <w:rFonts w:ascii="Arial" w:hAnsi="Arial" w:cs="Arial"/>
          <w:color w:val="22254F"/>
          <w:sz w:val="20"/>
          <w:szCs w:val="20"/>
        </w:rPr>
        <w:t xml:space="preserve">jaar </w:t>
      </w:r>
      <w:r w:rsidR="00614131">
        <w:rPr>
          <w:rStyle w:val="normaltextrun"/>
          <w:rFonts w:ascii="Arial" w:hAnsi="Arial" w:cs="Arial"/>
          <w:color w:val="22254F"/>
          <w:sz w:val="20"/>
          <w:szCs w:val="20"/>
        </w:rPr>
        <w:t>geëvalueerd</w:t>
      </w:r>
      <w:r>
        <w:rPr>
          <w:rStyle w:val="normaltextrun"/>
          <w:rFonts w:ascii="Arial" w:hAnsi="Arial" w:cs="Arial"/>
          <w:color w:val="22254F"/>
          <w:sz w:val="20"/>
          <w:szCs w:val="20"/>
        </w:rPr>
        <w:t xml:space="preserve"> </w:t>
      </w:r>
      <w:r w:rsidR="00614131">
        <w:rPr>
          <w:rStyle w:val="normaltextrun"/>
          <w:rFonts w:ascii="Arial" w:hAnsi="Arial" w:cs="Arial"/>
          <w:color w:val="22254F"/>
          <w:sz w:val="20"/>
          <w:szCs w:val="20"/>
        </w:rPr>
        <w:t>wordt of er beleid en/of protocollen moeten worden aangepast. Het streven hierbij i</w:t>
      </w:r>
      <w:r w:rsidR="00FA1F3A">
        <w:rPr>
          <w:rStyle w:val="normaltextrun"/>
          <w:rFonts w:ascii="Arial" w:hAnsi="Arial" w:cs="Arial"/>
          <w:color w:val="22254F"/>
          <w:sz w:val="20"/>
          <w:szCs w:val="20"/>
        </w:rPr>
        <w:t xml:space="preserve">s om beleid </w:t>
      </w:r>
      <w:r w:rsidR="00EB5DA9">
        <w:rPr>
          <w:rStyle w:val="normaltextrun"/>
          <w:rFonts w:ascii="Arial" w:hAnsi="Arial" w:cs="Arial"/>
          <w:color w:val="22254F"/>
          <w:sz w:val="20"/>
          <w:szCs w:val="20"/>
        </w:rPr>
        <w:t xml:space="preserve">vierjaarlijks </w:t>
      </w:r>
      <w:r w:rsidR="00FA1F3A">
        <w:rPr>
          <w:rStyle w:val="normaltextrun"/>
          <w:rFonts w:ascii="Arial" w:hAnsi="Arial" w:cs="Arial"/>
          <w:color w:val="22254F"/>
          <w:sz w:val="20"/>
          <w:szCs w:val="20"/>
        </w:rPr>
        <w:t xml:space="preserve">te </w:t>
      </w:r>
      <w:r w:rsidR="00EB5DA9">
        <w:rPr>
          <w:rStyle w:val="normaltextrun"/>
          <w:rFonts w:ascii="Arial" w:hAnsi="Arial" w:cs="Arial"/>
          <w:color w:val="22254F"/>
          <w:sz w:val="20"/>
          <w:szCs w:val="20"/>
        </w:rPr>
        <w:t>evalueren en indien nodig te herzien.</w:t>
      </w:r>
    </w:p>
    <w:p w14:paraId="25D5750F" w14:textId="77777777" w:rsidR="00646714" w:rsidRDefault="00646714" w:rsidP="008F3C5B">
      <w:pPr>
        <w:rPr>
          <w:b/>
          <w:bCs/>
        </w:rPr>
      </w:pPr>
    </w:p>
    <w:p w14:paraId="7023B86B" w14:textId="77777777" w:rsidR="00FA1F3A" w:rsidRDefault="00FA1F3A" w:rsidP="008F3C5B">
      <w:pPr>
        <w:rPr>
          <w:b/>
          <w:bCs/>
        </w:rPr>
      </w:pPr>
    </w:p>
    <w:p w14:paraId="75629867" w14:textId="77777777" w:rsidR="00FA1F3A" w:rsidRDefault="00FA1F3A" w:rsidP="008F3C5B">
      <w:pPr>
        <w:rPr>
          <w:b/>
          <w:bCs/>
        </w:rPr>
      </w:pPr>
    </w:p>
    <w:p w14:paraId="4715132F" w14:textId="77777777" w:rsidR="00FA1F3A" w:rsidRDefault="00FA1F3A" w:rsidP="008F3C5B">
      <w:pPr>
        <w:rPr>
          <w:b/>
          <w:bCs/>
        </w:rPr>
      </w:pPr>
    </w:p>
    <w:p w14:paraId="512FC5AE" w14:textId="77777777" w:rsidR="00FA1F3A" w:rsidRDefault="00FA1F3A" w:rsidP="008F3C5B">
      <w:pPr>
        <w:rPr>
          <w:b/>
          <w:bCs/>
        </w:rPr>
      </w:pPr>
    </w:p>
    <w:p w14:paraId="476D0807" w14:textId="77777777" w:rsidR="00FA1F3A" w:rsidRDefault="00FA1F3A" w:rsidP="008F3C5B">
      <w:pPr>
        <w:rPr>
          <w:b/>
          <w:bCs/>
        </w:rPr>
      </w:pPr>
    </w:p>
    <w:p w14:paraId="6180C756" w14:textId="77777777" w:rsidR="00FA1F3A" w:rsidRDefault="00FA1F3A" w:rsidP="008F3C5B">
      <w:pPr>
        <w:rPr>
          <w:b/>
          <w:bCs/>
        </w:rPr>
      </w:pPr>
    </w:p>
    <w:p w14:paraId="64643894" w14:textId="77777777" w:rsidR="00FA1F3A" w:rsidRDefault="00FA1F3A" w:rsidP="008F3C5B">
      <w:pPr>
        <w:rPr>
          <w:b/>
          <w:bCs/>
        </w:rPr>
      </w:pPr>
    </w:p>
    <w:p w14:paraId="64882AF0" w14:textId="77777777" w:rsidR="00A07557" w:rsidRDefault="00A07557" w:rsidP="008F3C5B">
      <w:pPr>
        <w:rPr>
          <w:b/>
          <w:bCs/>
        </w:rPr>
      </w:pPr>
    </w:p>
    <w:p w14:paraId="0B9D2CF6" w14:textId="77777777" w:rsidR="00A07557" w:rsidRDefault="00A07557" w:rsidP="008F3C5B">
      <w:pPr>
        <w:rPr>
          <w:b/>
          <w:bCs/>
        </w:rPr>
      </w:pPr>
    </w:p>
    <w:p w14:paraId="0834BAD6" w14:textId="77777777" w:rsidR="001D546D" w:rsidRDefault="001D546D" w:rsidP="008F3C5B">
      <w:pPr>
        <w:rPr>
          <w:b/>
          <w:bCs/>
        </w:rPr>
      </w:pPr>
    </w:p>
    <w:p w14:paraId="3D7C631A" w14:textId="77777777" w:rsidR="003C3A3F" w:rsidRDefault="003C3A3F" w:rsidP="008F3C5B">
      <w:pPr>
        <w:rPr>
          <w:b/>
          <w:bCs/>
        </w:rPr>
      </w:pPr>
    </w:p>
    <w:p w14:paraId="64DAA51B" w14:textId="77777777" w:rsidR="003C3A3F" w:rsidRDefault="003C3A3F" w:rsidP="008F3C5B">
      <w:pPr>
        <w:rPr>
          <w:b/>
          <w:bCs/>
        </w:rPr>
      </w:pPr>
    </w:p>
    <w:p w14:paraId="37EE9BE2" w14:textId="77777777" w:rsidR="00A70F7C" w:rsidRDefault="00A70F7C" w:rsidP="008F3C5B">
      <w:pPr>
        <w:rPr>
          <w:b/>
          <w:bCs/>
        </w:rPr>
      </w:pPr>
    </w:p>
    <w:p w14:paraId="1E03CC4D" w14:textId="77777777" w:rsidR="00A70F7C" w:rsidRDefault="00A70F7C" w:rsidP="008F3C5B">
      <w:pPr>
        <w:rPr>
          <w:b/>
          <w:bCs/>
        </w:rPr>
      </w:pPr>
    </w:p>
    <w:p w14:paraId="1F159C81" w14:textId="77777777" w:rsidR="00A70F7C" w:rsidRDefault="00A70F7C" w:rsidP="008F3C5B">
      <w:pPr>
        <w:rPr>
          <w:b/>
          <w:bCs/>
        </w:rPr>
      </w:pPr>
    </w:p>
    <w:p w14:paraId="19A67266" w14:textId="77777777" w:rsidR="00F23995" w:rsidRDefault="00F23995" w:rsidP="008F3C5B">
      <w:pPr>
        <w:rPr>
          <w:b/>
          <w:bCs/>
        </w:rPr>
      </w:pPr>
    </w:p>
    <w:p w14:paraId="33D46FCE" w14:textId="77777777" w:rsidR="00F23995" w:rsidRDefault="00F23995" w:rsidP="008F3C5B">
      <w:pPr>
        <w:rPr>
          <w:b/>
          <w:bCs/>
        </w:rPr>
      </w:pPr>
    </w:p>
    <w:p w14:paraId="2DAEC065" w14:textId="77777777" w:rsidR="00FA1F3A" w:rsidRPr="00A708D7" w:rsidRDefault="00FA1F3A" w:rsidP="008F3C5B">
      <w:pPr>
        <w:rPr>
          <w:b/>
          <w:bCs/>
        </w:rPr>
      </w:pPr>
    </w:p>
    <w:p w14:paraId="5052DAC1" w14:textId="15CE9297" w:rsidR="00CC3762" w:rsidRDefault="00A70C61" w:rsidP="008F3C5B">
      <w:pPr>
        <w:pStyle w:val="Kop1"/>
        <w:numPr>
          <w:ilvl w:val="0"/>
          <w:numId w:val="8"/>
        </w:numPr>
      </w:pPr>
      <w:bookmarkStart w:id="38" w:name="_Toc137218912"/>
      <w:r>
        <w:lastRenderedPageBreak/>
        <w:t xml:space="preserve">Bijlage: </w:t>
      </w:r>
      <w:r w:rsidR="00CC3762">
        <w:t>Overzicht protocollen en bronnen</w:t>
      </w:r>
      <w:bookmarkEnd w:id="38"/>
    </w:p>
    <w:p w14:paraId="2738A018" w14:textId="5730C1A7" w:rsidR="008B34B4" w:rsidRPr="00C20657" w:rsidRDefault="008A4C7F" w:rsidP="00C20657">
      <w:r>
        <w:t xml:space="preserve">Hieronder staat een overzicht van alle documenten waarnaar verwezen wordt. In de laatste kolommen is te zien wat wettelijk verplicht is (W), op </w:t>
      </w:r>
      <w:r w:rsidR="00906A8F">
        <w:t>Delta-niveau</w:t>
      </w:r>
      <w:r>
        <w:t xml:space="preserve"> beschikbaar is (</w:t>
      </w:r>
      <w:r w:rsidR="00906A8F">
        <w:t>D) en wat op schoolniveau beschreven wordt (S).</w:t>
      </w:r>
      <w:r w:rsidR="00321B0C">
        <w:t xml:space="preserve"> In de kolom GMR is te zien of </w:t>
      </w:r>
      <w:r w:rsidR="00AF072C">
        <w:t>het beleid ter advies (A) of ter instemming (I) langs de GMR moet.</w:t>
      </w:r>
    </w:p>
    <w:tbl>
      <w:tblPr>
        <w:tblStyle w:val="Tabelraster"/>
        <w:tblW w:w="8926" w:type="dxa"/>
        <w:tblLook w:val="04A0" w:firstRow="1" w:lastRow="0" w:firstColumn="1" w:lastColumn="0" w:noHBand="0" w:noVBand="1"/>
      </w:tblPr>
      <w:tblGrid>
        <w:gridCol w:w="3823"/>
        <w:gridCol w:w="2871"/>
        <w:gridCol w:w="510"/>
        <w:gridCol w:w="510"/>
        <w:gridCol w:w="510"/>
        <w:gridCol w:w="702"/>
      </w:tblGrid>
      <w:tr w:rsidR="00AF072C" w14:paraId="57838F60" w14:textId="4C2107CA" w:rsidTr="00991AC3">
        <w:tc>
          <w:tcPr>
            <w:tcW w:w="3823" w:type="dxa"/>
            <w:shd w:val="clear" w:color="auto" w:fill="22254F"/>
          </w:tcPr>
          <w:p w14:paraId="2DCDF40C" w14:textId="77777777" w:rsidR="00AF072C" w:rsidRPr="00350DE2" w:rsidRDefault="00AF072C" w:rsidP="00C30FE8">
            <w:pPr>
              <w:rPr>
                <w:b/>
                <w:bCs/>
                <w:color w:val="FFFFFF" w:themeColor="background1"/>
              </w:rPr>
            </w:pPr>
            <w:r w:rsidRPr="00350DE2">
              <w:rPr>
                <w:b/>
                <w:bCs/>
                <w:color w:val="FFFFFF" w:themeColor="background1"/>
              </w:rPr>
              <w:t>Document</w:t>
            </w:r>
          </w:p>
        </w:tc>
        <w:tc>
          <w:tcPr>
            <w:tcW w:w="2871" w:type="dxa"/>
            <w:shd w:val="clear" w:color="auto" w:fill="22254F"/>
          </w:tcPr>
          <w:p w14:paraId="51183BF6" w14:textId="77777777" w:rsidR="00AF072C" w:rsidRPr="00350DE2" w:rsidRDefault="00AF072C" w:rsidP="00C30FE8">
            <w:pPr>
              <w:rPr>
                <w:b/>
                <w:bCs/>
                <w:color w:val="FFFFFF" w:themeColor="background1"/>
              </w:rPr>
            </w:pPr>
            <w:r w:rsidRPr="00350DE2">
              <w:rPr>
                <w:b/>
                <w:bCs/>
                <w:color w:val="FFFFFF" w:themeColor="background1"/>
              </w:rPr>
              <w:t>Versie vastgesteld</w:t>
            </w:r>
          </w:p>
        </w:tc>
        <w:tc>
          <w:tcPr>
            <w:tcW w:w="510" w:type="dxa"/>
            <w:shd w:val="clear" w:color="auto" w:fill="22254F"/>
          </w:tcPr>
          <w:p w14:paraId="29C130C6" w14:textId="77777777" w:rsidR="00AF072C" w:rsidRPr="00350DE2" w:rsidRDefault="00AF072C" w:rsidP="00C30FE8">
            <w:pPr>
              <w:jc w:val="center"/>
              <w:rPr>
                <w:b/>
                <w:bCs/>
                <w:color w:val="FFFFFF" w:themeColor="background1"/>
              </w:rPr>
            </w:pPr>
            <w:r w:rsidRPr="00350DE2">
              <w:rPr>
                <w:b/>
                <w:bCs/>
                <w:color w:val="FFFFFF" w:themeColor="background1"/>
              </w:rPr>
              <w:t>W</w:t>
            </w:r>
          </w:p>
        </w:tc>
        <w:tc>
          <w:tcPr>
            <w:tcW w:w="510" w:type="dxa"/>
            <w:shd w:val="clear" w:color="auto" w:fill="22254F"/>
          </w:tcPr>
          <w:p w14:paraId="7378DEB0" w14:textId="544C8BBC" w:rsidR="00AF072C" w:rsidRPr="00350DE2" w:rsidRDefault="000773D6" w:rsidP="00C30FE8">
            <w:pPr>
              <w:jc w:val="center"/>
              <w:rPr>
                <w:b/>
                <w:bCs/>
                <w:color w:val="FFFFFF" w:themeColor="background1"/>
              </w:rPr>
            </w:pPr>
            <w:r>
              <w:rPr>
                <w:b/>
                <w:bCs/>
                <w:color w:val="FFFFFF" w:themeColor="background1"/>
              </w:rPr>
              <w:t>D</w:t>
            </w:r>
          </w:p>
        </w:tc>
        <w:tc>
          <w:tcPr>
            <w:tcW w:w="510" w:type="dxa"/>
            <w:shd w:val="clear" w:color="auto" w:fill="22254F"/>
          </w:tcPr>
          <w:p w14:paraId="7F040011" w14:textId="77777777" w:rsidR="00AF072C" w:rsidRPr="00350DE2" w:rsidRDefault="00AF072C" w:rsidP="00C30FE8">
            <w:pPr>
              <w:jc w:val="center"/>
              <w:rPr>
                <w:b/>
                <w:bCs/>
                <w:color w:val="FFFFFF" w:themeColor="background1"/>
              </w:rPr>
            </w:pPr>
            <w:r w:rsidRPr="00350DE2">
              <w:rPr>
                <w:b/>
                <w:bCs/>
                <w:color w:val="FFFFFF" w:themeColor="background1"/>
              </w:rPr>
              <w:t>S</w:t>
            </w:r>
          </w:p>
        </w:tc>
        <w:tc>
          <w:tcPr>
            <w:tcW w:w="702" w:type="dxa"/>
            <w:shd w:val="clear" w:color="auto" w:fill="22254F"/>
          </w:tcPr>
          <w:p w14:paraId="2A349C96" w14:textId="39C70C5B" w:rsidR="00AF072C" w:rsidRPr="00350DE2" w:rsidRDefault="00AF072C" w:rsidP="00C30FE8">
            <w:pPr>
              <w:jc w:val="center"/>
              <w:rPr>
                <w:b/>
                <w:bCs/>
                <w:color w:val="FFFFFF" w:themeColor="background1"/>
              </w:rPr>
            </w:pPr>
            <w:r>
              <w:rPr>
                <w:b/>
                <w:bCs/>
                <w:color w:val="FFFFFF" w:themeColor="background1"/>
              </w:rPr>
              <w:t>GMR</w:t>
            </w:r>
          </w:p>
        </w:tc>
      </w:tr>
      <w:tr w:rsidR="00AF072C" w14:paraId="2554D47B" w14:textId="6EEB11CF" w:rsidTr="00991AC3">
        <w:tc>
          <w:tcPr>
            <w:tcW w:w="3823" w:type="dxa"/>
          </w:tcPr>
          <w:p w14:paraId="5D05BDB9" w14:textId="3D7D25E2" w:rsidR="00AF072C" w:rsidRPr="0044578B" w:rsidRDefault="00AF072C" w:rsidP="00C30FE8">
            <w:r w:rsidRPr="0044578B">
              <w:t>Schoolveiligheidsplan</w:t>
            </w:r>
          </w:p>
        </w:tc>
        <w:tc>
          <w:tcPr>
            <w:tcW w:w="2871" w:type="dxa"/>
          </w:tcPr>
          <w:p w14:paraId="404C5539" w14:textId="267E968A" w:rsidR="00AF072C" w:rsidRDefault="0044578B" w:rsidP="132AC725">
            <w:pPr>
              <w:spacing w:line="259" w:lineRule="auto"/>
            </w:pPr>
            <w:r>
              <w:t>05-02-2024</w:t>
            </w:r>
          </w:p>
        </w:tc>
        <w:tc>
          <w:tcPr>
            <w:tcW w:w="510" w:type="dxa"/>
          </w:tcPr>
          <w:p w14:paraId="4B6E3E94" w14:textId="57C667E6" w:rsidR="00AF072C" w:rsidRDefault="00AF072C" w:rsidP="00C30FE8">
            <w:pPr>
              <w:jc w:val="center"/>
            </w:pPr>
            <w:r>
              <w:t>X</w:t>
            </w:r>
          </w:p>
        </w:tc>
        <w:tc>
          <w:tcPr>
            <w:tcW w:w="510" w:type="dxa"/>
          </w:tcPr>
          <w:p w14:paraId="5F63898F" w14:textId="3E46EA52" w:rsidR="00AF072C" w:rsidRDefault="00AF072C" w:rsidP="00C30FE8">
            <w:pPr>
              <w:jc w:val="center"/>
            </w:pPr>
            <w:r>
              <w:t>X</w:t>
            </w:r>
          </w:p>
        </w:tc>
        <w:tc>
          <w:tcPr>
            <w:tcW w:w="510" w:type="dxa"/>
          </w:tcPr>
          <w:p w14:paraId="08A10BF8" w14:textId="718CB69F" w:rsidR="00AF072C" w:rsidRDefault="00AF072C" w:rsidP="00C30FE8">
            <w:pPr>
              <w:jc w:val="center"/>
            </w:pPr>
            <w:r>
              <w:t>X</w:t>
            </w:r>
          </w:p>
        </w:tc>
        <w:tc>
          <w:tcPr>
            <w:tcW w:w="702" w:type="dxa"/>
          </w:tcPr>
          <w:p w14:paraId="4B171913" w14:textId="4D67F5A4" w:rsidR="00AF072C" w:rsidRDefault="00B7751D" w:rsidP="00C30FE8">
            <w:pPr>
              <w:jc w:val="center"/>
            </w:pPr>
            <w:r>
              <w:t>I</w:t>
            </w:r>
          </w:p>
        </w:tc>
      </w:tr>
      <w:tr w:rsidR="00AF072C" w14:paraId="5E5C7735" w14:textId="5F6B34F7" w:rsidTr="00991AC3">
        <w:tc>
          <w:tcPr>
            <w:tcW w:w="3823" w:type="dxa"/>
          </w:tcPr>
          <w:p w14:paraId="6D2031CF" w14:textId="40FEF3C0" w:rsidR="00AF072C" w:rsidRPr="0044578B" w:rsidRDefault="00000000" w:rsidP="00C30FE8">
            <w:hyperlink r:id="rId51" w:history="1">
              <w:r w:rsidR="00AF072C" w:rsidRPr="0044578B">
                <w:rPr>
                  <w:rStyle w:val="Hyperlink"/>
                  <w:color w:val="22254F"/>
                </w:rPr>
                <w:t>Personeelsbeleid</w:t>
              </w:r>
            </w:hyperlink>
            <w:r w:rsidR="00AF072C" w:rsidRPr="0044578B">
              <w:t xml:space="preserve"> </w:t>
            </w:r>
          </w:p>
        </w:tc>
        <w:tc>
          <w:tcPr>
            <w:tcW w:w="2871" w:type="dxa"/>
          </w:tcPr>
          <w:p w14:paraId="0723CD89" w14:textId="5A085798" w:rsidR="00AF072C" w:rsidRDefault="00AF072C" w:rsidP="00C30FE8">
            <w:r>
              <w:t>20-06-</w:t>
            </w:r>
            <w:r w:rsidRPr="00761E25">
              <w:t>2022</w:t>
            </w:r>
          </w:p>
        </w:tc>
        <w:tc>
          <w:tcPr>
            <w:tcW w:w="510" w:type="dxa"/>
          </w:tcPr>
          <w:p w14:paraId="0390B3A6" w14:textId="41982FAB" w:rsidR="00AF072C" w:rsidRDefault="00AF072C" w:rsidP="00C30FE8">
            <w:pPr>
              <w:jc w:val="center"/>
            </w:pPr>
            <w:r>
              <w:t>X</w:t>
            </w:r>
          </w:p>
        </w:tc>
        <w:tc>
          <w:tcPr>
            <w:tcW w:w="510" w:type="dxa"/>
          </w:tcPr>
          <w:p w14:paraId="6148A797" w14:textId="066991D6" w:rsidR="00AF072C" w:rsidRDefault="00AF072C" w:rsidP="00C30FE8">
            <w:pPr>
              <w:jc w:val="center"/>
            </w:pPr>
            <w:r>
              <w:t>X</w:t>
            </w:r>
          </w:p>
        </w:tc>
        <w:tc>
          <w:tcPr>
            <w:tcW w:w="510" w:type="dxa"/>
          </w:tcPr>
          <w:p w14:paraId="3B524637" w14:textId="77777777" w:rsidR="00AF072C" w:rsidRDefault="00AF072C" w:rsidP="00C30FE8">
            <w:pPr>
              <w:jc w:val="center"/>
            </w:pPr>
          </w:p>
        </w:tc>
        <w:tc>
          <w:tcPr>
            <w:tcW w:w="702" w:type="dxa"/>
          </w:tcPr>
          <w:p w14:paraId="2EDBDB59" w14:textId="28476640" w:rsidR="00AF072C" w:rsidRDefault="00B7751D" w:rsidP="00C30FE8">
            <w:pPr>
              <w:jc w:val="center"/>
            </w:pPr>
            <w:r>
              <w:t>I</w:t>
            </w:r>
          </w:p>
        </w:tc>
      </w:tr>
      <w:tr w:rsidR="00AF072C" w14:paraId="2CE25BA3" w14:textId="4193D934" w:rsidTr="00991AC3">
        <w:tc>
          <w:tcPr>
            <w:tcW w:w="3823" w:type="dxa"/>
          </w:tcPr>
          <w:p w14:paraId="1C56142F" w14:textId="130FA00A" w:rsidR="00AF072C" w:rsidRPr="0044578B" w:rsidRDefault="00AF072C" w:rsidP="00C30FE8">
            <w:r w:rsidRPr="0044578B">
              <w:t>Incidentenregistratie</w:t>
            </w:r>
          </w:p>
        </w:tc>
        <w:tc>
          <w:tcPr>
            <w:tcW w:w="2871" w:type="dxa"/>
          </w:tcPr>
          <w:p w14:paraId="2D510014" w14:textId="18C03387" w:rsidR="00AF072C" w:rsidRDefault="007C602A" w:rsidP="00C30FE8">
            <w:r>
              <w:t>Wordt momenteel ontwikkeld</w:t>
            </w:r>
          </w:p>
        </w:tc>
        <w:tc>
          <w:tcPr>
            <w:tcW w:w="510" w:type="dxa"/>
          </w:tcPr>
          <w:p w14:paraId="177CD12A" w14:textId="77777777" w:rsidR="00AF072C" w:rsidRDefault="00AF072C" w:rsidP="00C30FE8">
            <w:pPr>
              <w:jc w:val="center"/>
            </w:pPr>
          </w:p>
        </w:tc>
        <w:tc>
          <w:tcPr>
            <w:tcW w:w="510" w:type="dxa"/>
          </w:tcPr>
          <w:p w14:paraId="2A710031" w14:textId="1B0C62A3" w:rsidR="00AF072C" w:rsidRDefault="00AF072C" w:rsidP="00C30FE8">
            <w:pPr>
              <w:jc w:val="center"/>
            </w:pPr>
            <w:r>
              <w:t>X</w:t>
            </w:r>
          </w:p>
        </w:tc>
        <w:tc>
          <w:tcPr>
            <w:tcW w:w="510" w:type="dxa"/>
          </w:tcPr>
          <w:p w14:paraId="4C2119AA" w14:textId="77777777" w:rsidR="00AF072C" w:rsidRDefault="00AF072C" w:rsidP="00C30FE8">
            <w:pPr>
              <w:jc w:val="center"/>
            </w:pPr>
          </w:p>
        </w:tc>
        <w:tc>
          <w:tcPr>
            <w:tcW w:w="702" w:type="dxa"/>
          </w:tcPr>
          <w:p w14:paraId="60007BD3" w14:textId="77777777" w:rsidR="00AF072C" w:rsidRDefault="00AF072C" w:rsidP="00C30FE8">
            <w:pPr>
              <w:jc w:val="center"/>
            </w:pPr>
          </w:p>
        </w:tc>
      </w:tr>
      <w:tr w:rsidR="00AF072C" w14:paraId="57D3B0E6" w14:textId="0AC379EF" w:rsidTr="00991AC3">
        <w:tc>
          <w:tcPr>
            <w:tcW w:w="3823" w:type="dxa"/>
          </w:tcPr>
          <w:p w14:paraId="02E23DA2" w14:textId="4A22EE4E" w:rsidR="00AF072C" w:rsidRPr="0044578B" w:rsidRDefault="00000000" w:rsidP="00C30FE8">
            <w:hyperlink r:id="rId52" w:history="1">
              <w:r w:rsidR="00AF072C" w:rsidRPr="0044578B">
                <w:rPr>
                  <w:rStyle w:val="Hyperlink"/>
                  <w:color w:val="22254F"/>
                </w:rPr>
                <w:t>Klachtenregeling</w:t>
              </w:r>
            </w:hyperlink>
            <w:r w:rsidR="00AF072C" w:rsidRPr="0044578B">
              <w:t xml:space="preserve"> </w:t>
            </w:r>
          </w:p>
        </w:tc>
        <w:tc>
          <w:tcPr>
            <w:tcW w:w="2871" w:type="dxa"/>
          </w:tcPr>
          <w:p w14:paraId="3C6312EB" w14:textId="24FED51B" w:rsidR="00AF072C" w:rsidRDefault="00AF072C" w:rsidP="00C30FE8">
            <w:r w:rsidRPr="008801BA">
              <w:t>04-04-2022</w:t>
            </w:r>
          </w:p>
        </w:tc>
        <w:tc>
          <w:tcPr>
            <w:tcW w:w="510" w:type="dxa"/>
          </w:tcPr>
          <w:p w14:paraId="3FD99B83" w14:textId="038841B6" w:rsidR="00AF072C" w:rsidRDefault="00AF072C" w:rsidP="00C30FE8">
            <w:pPr>
              <w:jc w:val="center"/>
            </w:pPr>
            <w:r>
              <w:t>X</w:t>
            </w:r>
          </w:p>
        </w:tc>
        <w:tc>
          <w:tcPr>
            <w:tcW w:w="510" w:type="dxa"/>
          </w:tcPr>
          <w:p w14:paraId="1A2FCEC7" w14:textId="41B36475" w:rsidR="00AF072C" w:rsidRDefault="00AF072C" w:rsidP="00C30FE8">
            <w:pPr>
              <w:jc w:val="center"/>
            </w:pPr>
            <w:r>
              <w:t>X</w:t>
            </w:r>
          </w:p>
        </w:tc>
        <w:tc>
          <w:tcPr>
            <w:tcW w:w="510" w:type="dxa"/>
          </w:tcPr>
          <w:p w14:paraId="371C6822" w14:textId="77777777" w:rsidR="00AF072C" w:rsidRDefault="00AF072C" w:rsidP="00C30FE8">
            <w:pPr>
              <w:jc w:val="center"/>
            </w:pPr>
          </w:p>
        </w:tc>
        <w:tc>
          <w:tcPr>
            <w:tcW w:w="702" w:type="dxa"/>
          </w:tcPr>
          <w:p w14:paraId="08297BB4" w14:textId="62A5C9B7" w:rsidR="00AF072C" w:rsidRDefault="00251208" w:rsidP="00C30FE8">
            <w:pPr>
              <w:jc w:val="center"/>
            </w:pPr>
            <w:r>
              <w:t>I</w:t>
            </w:r>
          </w:p>
        </w:tc>
      </w:tr>
      <w:tr w:rsidR="00AF072C" w14:paraId="737C4414" w14:textId="65C1C897" w:rsidTr="00991AC3">
        <w:tc>
          <w:tcPr>
            <w:tcW w:w="3823" w:type="dxa"/>
          </w:tcPr>
          <w:p w14:paraId="6F364B82" w14:textId="2C363AA4" w:rsidR="00AF072C" w:rsidRPr="0044578B" w:rsidRDefault="00000000" w:rsidP="00C30FE8">
            <w:hyperlink r:id="rId53" w:history="1">
              <w:r w:rsidR="00AF072C" w:rsidRPr="0044578B">
                <w:rPr>
                  <w:rStyle w:val="Hyperlink"/>
                  <w:color w:val="22254F"/>
                </w:rPr>
                <w:t>Ongevallenregistratie</w:t>
              </w:r>
            </w:hyperlink>
          </w:p>
        </w:tc>
        <w:tc>
          <w:tcPr>
            <w:tcW w:w="2871" w:type="dxa"/>
          </w:tcPr>
          <w:p w14:paraId="10FB9FE8" w14:textId="1D998340" w:rsidR="00AF072C" w:rsidRDefault="00AF072C" w:rsidP="00C30FE8">
            <w:r>
              <w:t>20-06-</w:t>
            </w:r>
            <w:r w:rsidRPr="008801BA">
              <w:t>2022</w:t>
            </w:r>
          </w:p>
        </w:tc>
        <w:tc>
          <w:tcPr>
            <w:tcW w:w="510" w:type="dxa"/>
          </w:tcPr>
          <w:p w14:paraId="20324D7E" w14:textId="4E3001AD" w:rsidR="00AF072C" w:rsidRDefault="00AF072C" w:rsidP="00C30FE8">
            <w:pPr>
              <w:jc w:val="center"/>
            </w:pPr>
            <w:r>
              <w:t>X</w:t>
            </w:r>
          </w:p>
        </w:tc>
        <w:tc>
          <w:tcPr>
            <w:tcW w:w="510" w:type="dxa"/>
          </w:tcPr>
          <w:p w14:paraId="44D395D1" w14:textId="22BD1BBF" w:rsidR="00AF072C" w:rsidRDefault="00AF072C" w:rsidP="00C30FE8">
            <w:pPr>
              <w:jc w:val="center"/>
            </w:pPr>
            <w:r>
              <w:t>X</w:t>
            </w:r>
          </w:p>
        </w:tc>
        <w:tc>
          <w:tcPr>
            <w:tcW w:w="510" w:type="dxa"/>
          </w:tcPr>
          <w:p w14:paraId="042751DD" w14:textId="77777777" w:rsidR="00AF072C" w:rsidRDefault="00AF072C" w:rsidP="00C30FE8">
            <w:pPr>
              <w:jc w:val="center"/>
            </w:pPr>
          </w:p>
        </w:tc>
        <w:tc>
          <w:tcPr>
            <w:tcW w:w="702" w:type="dxa"/>
          </w:tcPr>
          <w:p w14:paraId="56393D5E" w14:textId="0D386E04" w:rsidR="00AF072C" w:rsidRDefault="00251208" w:rsidP="00C30FE8">
            <w:pPr>
              <w:jc w:val="center"/>
            </w:pPr>
            <w:r>
              <w:t>I</w:t>
            </w:r>
          </w:p>
        </w:tc>
      </w:tr>
      <w:tr w:rsidR="00AF072C" w14:paraId="65034EA8" w14:textId="2F3B8156" w:rsidTr="00991AC3">
        <w:tc>
          <w:tcPr>
            <w:tcW w:w="3823" w:type="dxa"/>
          </w:tcPr>
          <w:p w14:paraId="014CA755" w14:textId="60ED5557" w:rsidR="00AF072C" w:rsidRPr="0044578B" w:rsidRDefault="00000000" w:rsidP="00C30FE8">
            <w:hyperlink r:id="rId54" w:history="1">
              <w:r w:rsidR="00AF072C" w:rsidRPr="0044578B">
                <w:rPr>
                  <w:rStyle w:val="Hyperlink"/>
                  <w:color w:val="22254F"/>
                </w:rPr>
                <w:t>Klokkenluidersregeling</w:t>
              </w:r>
            </w:hyperlink>
          </w:p>
        </w:tc>
        <w:tc>
          <w:tcPr>
            <w:tcW w:w="2871" w:type="dxa"/>
          </w:tcPr>
          <w:p w14:paraId="74BC294A" w14:textId="1126819A" w:rsidR="00AF072C" w:rsidRDefault="00AF072C" w:rsidP="00C30FE8">
            <w:r w:rsidRPr="008801BA">
              <w:t>04-04-2022</w:t>
            </w:r>
          </w:p>
        </w:tc>
        <w:tc>
          <w:tcPr>
            <w:tcW w:w="510" w:type="dxa"/>
          </w:tcPr>
          <w:p w14:paraId="7188EBAD" w14:textId="4530BAEA" w:rsidR="00AF072C" w:rsidRDefault="00AF072C" w:rsidP="00C30FE8">
            <w:pPr>
              <w:jc w:val="center"/>
            </w:pPr>
            <w:r>
              <w:t>X</w:t>
            </w:r>
          </w:p>
        </w:tc>
        <w:tc>
          <w:tcPr>
            <w:tcW w:w="510" w:type="dxa"/>
          </w:tcPr>
          <w:p w14:paraId="2CC63187" w14:textId="797F8995" w:rsidR="00AF072C" w:rsidRDefault="00AF072C" w:rsidP="00C30FE8">
            <w:pPr>
              <w:jc w:val="center"/>
            </w:pPr>
            <w:r>
              <w:t>X</w:t>
            </w:r>
          </w:p>
        </w:tc>
        <w:tc>
          <w:tcPr>
            <w:tcW w:w="510" w:type="dxa"/>
          </w:tcPr>
          <w:p w14:paraId="4A66CE40" w14:textId="77777777" w:rsidR="00AF072C" w:rsidRDefault="00AF072C" w:rsidP="00C30FE8">
            <w:pPr>
              <w:jc w:val="center"/>
            </w:pPr>
          </w:p>
        </w:tc>
        <w:tc>
          <w:tcPr>
            <w:tcW w:w="702" w:type="dxa"/>
          </w:tcPr>
          <w:p w14:paraId="18DD9F54" w14:textId="48E13E95" w:rsidR="00AF072C" w:rsidRDefault="00251208" w:rsidP="00C30FE8">
            <w:pPr>
              <w:jc w:val="center"/>
            </w:pPr>
            <w:r>
              <w:t>I</w:t>
            </w:r>
          </w:p>
        </w:tc>
      </w:tr>
      <w:tr w:rsidR="00AF072C" w14:paraId="050A7919" w14:textId="550E9434" w:rsidTr="00991AC3">
        <w:tc>
          <w:tcPr>
            <w:tcW w:w="3823" w:type="dxa"/>
          </w:tcPr>
          <w:p w14:paraId="4AED61F7" w14:textId="0B2B3ED7" w:rsidR="00AF072C" w:rsidRPr="00312BF9" w:rsidRDefault="00000000" w:rsidP="00C30FE8">
            <w:pPr>
              <w:rPr>
                <w:color w:val="auto"/>
              </w:rPr>
            </w:pPr>
            <w:hyperlink r:id="rId55" w:tgtFrame="_blank" w:history="1">
              <w:r w:rsidR="00312BF9">
                <w:rPr>
                  <w:rStyle w:val="normaltextrun"/>
                  <w:color w:val="auto"/>
                  <w:u w:val="single"/>
                  <w:shd w:val="clear" w:color="auto" w:fill="FFFFFF"/>
                </w:rPr>
                <w:t>Venster schoolgids 2023-2024</w:t>
              </w:r>
            </w:hyperlink>
            <w:r w:rsidR="004E2753" w:rsidRPr="004E2753">
              <w:rPr>
                <w:rStyle w:val="eop"/>
                <w:color w:val="auto"/>
                <w:shd w:val="clear" w:color="auto" w:fill="FFFFFF"/>
              </w:rPr>
              <w:t> </w:t>
            </w:r>
          </w:p>
        </w:tc>
        <w:tc>
          <w:tcPr>
            <w:tcW w:w="2871" w:type="dxa"/>
          </w:tcPr>
          <w:p w14:paraId="0FD41FE5" w14:textId="5C3DBE01" w:rsidR="00AF072C" w:rsidRDefault="00913090" w:rsidP="00C30FE8">
            <w:r>
              <w:t>Juli 2023</w:t>
            </w:r>
          </w:p>
        </w:tc>
        <w:tc>
          <w:tcPr>
            <w:tcW w:w="510" w:type="dxa"/>
          </w:tcPr>
          <w:p w14:paraId="57D83B87" w14:textId="2CCE0C85" w:rsidR="00AF072C" w:rsidRDefault="00AF072C" w:rsidP="00C30FE8">
            <w:pPr>
              <w:jc w:val="center"/>
            </w:pPr>
            <w:r>
              <w:t>X</w:t>
            </w:r>
          </w:p>
        </w:tc>
        <w:tc>
          <w:tcPr>
            <w:tcW w:w="510" w:type="dxa"/>
          </w:tcPr>
          <w:p w14:paraId="1D7091BF" w14:textId="77777777" w:rsidR="00AF072C" w:rsidRDefault="00AF072C" w:rsidP="00C30FE8">
            <w:pPr>
              <w:jc w:val="center"/>
            </w:pPr>
          </w:p>
        </w:tc>
        <w:tc>
          <w:tcPr>
            <w:tcW w:w="510" w:type="dxa"/>
          </w:tcPr>
          <w:p w14:paraId="02940EDA" w14:textId="77C319AA" w:rsidR="00AF072C" w:rsidRDefault="00AF072C" w:rsidP="00C30FE8">
            <w:pPr>
              <w:jc w:val="center"/>
            </w:pPr>
            <w:r>
              <w:t>X</w:t>
            </w:r>
          </w:p>
        </w:tc>
        <w:tc>
          <w:tcPr>
            <w:tcW w:w="702" w:type="dxa"/>
          </w:tcPr>
          <w:p w14:paraId="2B5870D3" w14:textId="77777777" w:rsidR="00AF072C" w:rsidRDefault="00AF072C" w:rsidP="00C30FE8">
            <w:pPr>
              <w:jc w:val="center"/>
            </w:pPr>
          </w:p>
        </w:tc>
      </w:tr>
      <w:tr w:rsidR="00AF072C" w14:paraId="57E653A4" w14:textId="3B0C353A" w:rsidTr="00991AC3">
        <w:tc>
          <w:tcPr>
            <w:tcW w:w="3823" w:type="dxa"/>
          </w:tcPr>
          <w:p w14:paraId="7DD45486" w14:textId="44412120" w:rsidR="00AF072C" w:rsidRPr="0044578B" w:rsidRDefault="00000000" w:rsidP="00C30FE8">
            <w:hyperlink r:id="rId56" w:history="1">
              <w:r w:rsidR="00AF072C" w:rsidRPr="0044578B">
                <w:rPr>
                  <w:rStyle w:val="Hyperlink"/>
                  <w:color w:val="22254F"/>
                </w:rPr>
                <w:t>Arbobeleid</w:t>
              </w:r>
            </w:hyperlink>
          </w:p>
        </w:tc>
        <w:tc>
          <w:tcPr>
            <w:tcW w:w="2871" w:type="dxa"/>
          </w:tcPr>
          <w:p w14:paraId="55BBA276" w14:textId="7B9BB219" w:rsidR="00AF072C" w:rsidRDefault="00AF072C" w:rsidP="00C30FE8">
            <w:r>
              <w:t>20-06-</w:t>
            </w:r>
            <w:r w:rsidRPr="008801BA">
              <w:t>2022</w:t>
            </w:r>
          </w:p>
        </w:tc>
        <w:tc>
          <w:tcPr>
            <w:tcW w:w="510" w:type="dxa"/>
          </w:tcPr>
          <w:p w14:paraId="1A547B49" w14:textId="12BC7650" w:rsidR="00AF072C" w:rsidRDefault="00AF072C" w:rsidP="00C30FE8">
            <w:pPr>
              <w:jc w:val="center"/>
            </w:pPr>
            <w:r>
              <w:t>X</w:t>
            </w:r>
          </w:p>
        </w:tc>
        <w:tc>
          <w:tcPr>
            <w:tcW w:w="510" w:type="dxa"/>
          </w:tcPr>
          <w:p w14:paraId="360A6102" w14:textId="63138FBC" w:rsidR="00AF072C" w:rsidRDefault="00AF072C" w:rsidP="00C30FE8">
            <w:pPr>
              <w:jc w:val="center"/>
            </w:pPr>
            <w:r>
              <w:t>X</w:t>
            </w:r>
          </w:p>
        </w:tc>
        <w:tc>
          <w:tcPr>
            <w:tcW w:w="510" w:type="dxa"/>
          </w:tcPr>
          <w:p w14:paraId="47385A20" w14:textId="77777777" w:rsidR="00AF072C" w:rsidRDefault="00AF072C" w:rsidP="00C30FE8">
            <w:pPr>
              <w:jc w:val="center"/>
            </w:pPr>
          </w:p>
        </w:tc>
        <w:tc>
          <w:tcPr>
            <w:tcW w:w="702" w:type="dxa"/>
          </w:tcPr>
          <w:p w14:paraId="5E62C829" w14:textId="042ABDA3" w:rsidR="00AF072C" w:rsidRDefault="00251208" w:rsidP="00C30FE8">
            <w:pPr>
              <w:jc w:val="center"/>
            </w:pPr>
            <w:r>
              <w:t>I</w:t>
            </w:r>
          </w:p>
        </w:tc>
      </w:tr>
      <w:tr w:rsidR="00AF072C" w14:paraId="3D9D8B33" w14:textId="3168085D" w:rsidTr="00991AC3">
        <w:tc>
          <w:tcPr>
            <w:tcW w:w="3823" w:type="dxa"/>
          </w:tcPr>
          <w:p w14:paraId="1C5A2558" w14:textId="722E7344" w:rsidR="00AF072C" w:rsidRPr="00ED5B80" w:rsidRDefault="00000000" w:rsidP="005D0145">
            <w:hyperlink r:id="rId57" w:history="1">
              <w:r w:rsidR="00AF072C" w:rsidRPr="00ED5B80">
                <w:rPr>
                  <w:rStyle w:val="Hyperlink"/>
                  <w:color w:val="22254F"/>
                </w:rPr>
                <w:t>Privacyverklaring leerlingen en ouders/verzorgers</w:t>
              </w:r>
            </w:hyperlink>
          </w:p>
        </w:tc>
        <w:tc>
          <w:tcPr>
            <w:tcW w:w="2871" w:type="dxa"/>
          </w:tcPr>
          <w:p w14:paraId="49574F0D" w14:textId="30D9F236" w:rsidR="00AF072C" w:rsidRPr="008801BA" w:rsidRDefault="00A75245" w:rsidP="005D0145">
            <w:r>
              <w:t>03-07-2024</w:t>
            </w:r>
          </w:p>
        </w:tc>
        <w:tc>
          <w:tcPr>
            <w:tcW w:w="510" w:type="dxa"/>
          </w:tcPr>
          <w:p w14:paraId="35807466" w14:textId="354B7285" w:rsidR="00AF072C" w:rsidRDefault="00AF072C" w:rsidP="005D0145">
            <w:pPr>
              <w:jc w:val="center"/>
            </w:pPr>
            <w:r>
              <w:t>X</w:t>
            </w:r>
          </w:p>
        </w:tc>
        <w:tc>
          <w:tcPr>
            <w:tcW w:w="510" w:type="dxa"/>
          </w:tcPr>
          <w:p w14:paraId="1BFE3C42" w14:textId="630173CD" w:rsidR="00AF072C" w:rsidRDefault="00AF072C" w:rsidP="005D0145">
            <w:pPr>
              <w:jc w:val="center"/>
            </w:pPr>
            <w:r>
              <w:t>X</w:t>
            </w:r>
          </w:p>
        </w:tc>
        <w:tc>
          <w:tcPr>
            <w:tcW w:w="510" w:type="dxa"/>
          </w:tcPr>
          <w:p w14:paraId="035A633B" w14:textId="77777777" w:rsidR="00AF072C" w:rsidRDefault="00AF072C" w:rsidP="005D0145">
            <w:pPr>
              <w:jc w:val="center"/>
            </w:pPr>
          </w:p>
        </w:tc>
        <w:tc>
          <w:tcPr>
            <w:tcW w:w="702" w:type="dxa"/>
          </w:tcPr>
          <w:p w14:paraId="7F15B811" w14:textId="51BD4E7D" w:rsidR="00AF072C" w:rsidRDefault="00251208" w:rsidP="005D0145">
            <w:pPr>
              <w:jc w:val="center"/>
            </w:pPr>
            <w:r>
              <w:t>A</w:t>
            </w:r>
          </w:p>
        </w:tc>
      </w:tr>
      <w:tr w:rsidR="00ED5B80" w14:paraId="767254E5" w14:textId="77777777" w:rsidTr="00991AC3">
        <w:tc>
          <w:tcPr>
            <w:tcW w:w="3823" w:type="dxa"/>
          </w:tcPr>
          <w:p w14:paraId="4369B8D2" w14:textId="243A3E8A" w:rsidR="00ED5B80" w:rsidRPr="00ED5B80" w:rsidRDefault="00000000" w:rsidP="00ED5B80">
            <w:hyperlink r:id="rId58" w:history="1">
              <w:r w:rsidR="00ED5B80" w:rsidRPr="00ED5B80">
                <w:rPr>
                  <w:rStyle w:val="Hyperlink"/>
                  <w:color w:val="22254F"/>
                </w:rPr>
                <w:t xml:space="preserve">Privacy </w:t>
              </w:r>
              <w:r w:rsidR="00206F89">
                <w:rPr>
                  <w:rStyle w:val="Hyperlink"/>
                  <w:color w:val="22254F"/>
                </w:rPr>
                <w:t>regelement</w:t>
              </w:r>
              <w:r w:rsidR="00ED5B80" w:rsidRPr="00ED5B80">
                <w:rPr>
                  <w:rStyle w:val="Hyperlink"/>
                  <w:color w:val="22254F"/>
                </w:rPr>
                <w:t xml:space="preserve"> leerlingen medewerkers en ander betrokkenen</w:t>
              </w:r>
            </w:hyperlink>
          </w:p>
        </w:tc>
        <w:tc>
          <w:tcPr>
            <w:tcW w:w="2871" w:type="dxa"/>
          </w:tcPr>
          <w:p w14:paraId="49E41DD7" w14:textId="19413E0B" w:rsidR="00ED5B80" w:rsidRDefault="00ED5B80" w:rsidP="00ED5B80">
            <w:r>
              <w:t>03-07-2024</w:t>
            </w:r>
          </w:p>
        </w:tc>
        <w:tc>
          <w:tcPr>
            <w:tcW w:w="510" w:type="dxa"/>
          </w:tcPr>
          <w:p w14:paraId="4F599ADE" w14:textId="76F5E1DE" w:rsidR="00ED5B80" w:rsidRDefault="00ED5B80" w:rsidP="00ED5B80">
            <w:pPr>
              <w:jc w:val="center"/>
            </w:pPr>
            <w:r>
              <w:t>X</w:t>
            </w:r>
          </w:p>
        </w:tc>
        <w:tc>
          <w:tcPr>
            <w:tcW w:w="510" w:type="dxa"/>
          </w:tcPr>
          <w:p w14:paraId="3B9727B7" w14:textId="51E6F27D" w:rsidR="00ED5B80" w:rsidRDefault="00ED5B80" w:rsidP="00ED5B80">
            <w:pPr>
              <w:jc w:val="center"/>
            </w:pPr>
            <w:r>
              <w:t>X</w:t>
            </w:r>
          </w:p>
        </w:tc>
        <w:tc>
          <w:tcPr>
            <w:tcW w:w="510" w:type="dxa"/>
          </w:tcPr>
          <w:p w14:paraId="30DB74FE" w14:textId="77777777" w:rsidR="00ED5B80" w:rsidRDefault="00ED5B80" w:rsidP="00ED5B80">
            <w:pPr>
              <w:jc w:val="center"/>
            </w:pPr>
          </w:p>
        </w:tc>
        <w:tc>
          <w:tcPr>
            <w:tcW w:w="702" w:type="dxa"/>
          </w:tcPr>
          <w:p w14:paraId="6E24021F" w14:textId="23F19488" w:rsidR="00ED5B80" w:rsidRDefault="00ED5B80" w:rsidP="00ED5B80">
            <w:pPr>
              <w:jc w:val="center"/>
            </w:pPr>
            <w:r>
              <w:t>A</w:t>
            </w:r>
          </w:p>
        </w:tc>
      </w:tr>
      <w:tr w:rsidR="00ED5B80" w14:paraId="6518B85E" w14:textId="46E1A53D" w:rsidTr="00991AC3">
        <w:tc>
          <w:tcPr>
            <w:tcW w:w="3823" w:type="dxa"/>
          </w:tcPr>
          <w:p w14:paraId="71DC1B26" w14:textId="4A0CBD02" w:rsidR="00ED5B80" w:rsidRPr="0044578B" w:rsidRDefault="00000000" w:rsidP="00ED5B80">
            <w:hyperlink r:id="rId59" w:history="1">
              <w:r w:rsidR="00ED5B80" w:rsidRPr="0044578B">
                <w:rPr>
                  <w:rStyle w:val="Hyperlink"/>
                  <w:color w:val="22254F"/>
                </w:rPr>
                <w:t>Privacyverklaring medewerkers</w:t>
              </w:r>
            </w:hyperlink>
          </w:p>
        </w:tc>
        <w:tc>
          <w:tcPr>
            <w:tcW w:w="2871" w:type="dxa"/>
          </w:tcPr>
          <w:p w14:paraId="240A7EFC" w14:textId="675A1D00" w:rsidR="00ED5B80" w:rsidRPr="008801BA" w:rsidRDefault="00ED5B80" w:rsidP="00ED5B80">
            <w:r>
              <w:t>03-07-2024</w:t>
            </w:r>
          </w:p>
        </w:tc>
        <w:tc>
          <w:tcPr>
            <w:tcW w:w="510" w:type="dxa"/>
          </w:tcPr>
          <w:p w14:paraId="41B65EE4" w14:textId="2A753155" w:rsidR="00ED5B80" w:rsidRDefault="00ED5B80" w:rsidP="00ED5B80">
            <w:pPr>
              <w:jc w:val="center"/>
            </w:pPr>
            <w:r>
              <w:t>X</w:t>
            </w:r>
          </w:p>
        </w:tc>
        <w:tc>
          <w:tcPr>
            <w:tcW w:w="510" w:type="dxa"/>
          </w:tcPr>
          <w:p w14:paraId="0C632666" w14:textId="49C47B7B" w:rsidR="00ED5B80" w:rsidRDefault="00ED5B80" w:rsidP="00ED5B80">
            <w:pPr>
              <w:jc w:val="center"/>
            </w:pPr>
            <w:r>
              <w:t>X</w:t>
            </w:r>
          </w:p>
        </w:tc>
        <w:tc>
          <w:tcPr>
            <w:tcW w:w="510" w:type="dxa"/>
          </w:tcPr>
          <w:p w14:paraId="52C4DB2A" w14:textId="77777777" w:rsidR="00ED5B80" w:rsidRDefault="00ED5B80" w:rsidP="00ED5B80">
            <w:pPr>
              <w:jc w:val="center"/>
            </w:pPr>
          </w:p>
        </w:tc>
        <w:tc>
          <w:tcPr>
            <w:tcW w:w="702" w:type="dxa"/>
          </w:tcPr>
          <w:p w14:paraId="598CEBED" w14:textId="179DD55B" w:rsidR="00ED5B80" w:rsidRDefault="00ED5B80" w:rsidP="00ED5B80">
            <w:pPr>
              <w:jc w:val="center"/>
            </w:pPr>
            <w:r>
              <w:t>A</w:t>
            </w:r>
          </w:p>
        </w:tc>
      </w:tr>
      <w:tr w:rsidR="00ED5B80" w14:paraId="611BC4DB" w14:textId="266D0E4A" w:rsidTr="00991AC3">
        <w:tc>
          <w:tcPr>
            <w:tcW w:w="3823" w:type="dxa"/>
          </w:tcPr>
          <w:p w14:paraId="36FC2293" w14:textId="60776F2B" w:rsidR="00ED5B80" w:rsidRPr="0044578B" w:rsidRDefault="00000000" w:rsidP="00ED5B80">
            <w:hyperlink r:id="rId60" w:history="1">
              <w:r w:rsidR="00ED5B80" w:rsidRPr="0044578B">
                <w:rPr>
                  <w:rStyle w:val="Hyperlink"/>
                  <w:color w:val="22254F"/>
                </w:rPr>
                <w:t>Privacyverklaring sollicitanten</w:t>
              </w:r>
            </w:hyperlink>
          </w:p>
        </w:tc>
        <w:tc>
          <w:tcPr>
            <w:tcW w:w="2871" w:type="dxa"/>
          </w:tcPr>
          <w:p w14:paraId="01C731F4" w14:textId="737AA703" w:rsidR="00ED5B80" w:rsidRPr="008801BA" w:rsidRDefault="00ED5B80" w:rsidP="00ED5B80">
            <w:r>
              <w:t>03-07-2024</w:t>
            </w:r>
          </w:p>
        </w:tc>
        <w:tc>
          <w:tcPr>
            <w:tcW w:w="510" w:type="dxa"/>
          </w:tcPr>
          <w:p w14:paraId="51D41B3B" w14:textId="6CF25BA0" w:rsidR="00ED5B80" w:rsidRDefault="00ED5B80" w:rsidP="00ED5B80">
            <w:pPr>
              <w:jc w:val="center"/>
            </w:pPr>
            <w:r>
              <w:t>X</w:t>
            </w:r>
          </w:p>
        </w:tc>
        <w:tc>
          <w:tcPr>
            <w:tcW w:w="510" w:type="dxa"/>
          </w:tcPr>
          <w:p w14:paraId="51258C1D" w14:textId="11C1E8C4" w:rsidR="00ED5B80" w:rsidRDefault="00ED5B80" w:rsidP="00ED5B80">
            <w:pPr>
              <w:jc w:val="center"/>
            </w:pPr>
            <w:r>
              <w:t>X</w:t>
            </w:r>
          </w:p>
        </w:tc>
        <w:tc>
          <w:tcPr>
            <w:tcW w:w="510" w:type="dxa"/>
          </w:tcPr>
          <w:p w14:paraId="287D11AC" w14:textId="77777777" w:rsidR="00ED5B80" w:rsidRDefault="00ED5B80" w:rsidP="00ED5B80">
            <w:pPr>
              <w:jc w:val="center"/>
            </w:pPr>
          </w:p>
        </w:tc>
        <w:tc>
          <w:tcPr>
            <w:tcW w:w="702" w:type="dxa"/>
          </w:tcPr>
          <w:p w14:paraId="40C9EF92" w14:textId="1D0EBF08" w:rsidR="00ED5B80" w:rsidRDefault="00ED5B80" w:rsidP="00ED5B80">
            <w:pPr>
              <w:jc w:val="center"/>
            </w:pPr>
            <w:r>
              <w:t>A</w:t>
            </w:r>
          </w:p>
        </w:tc>
      </w:tr>
      <w:tr w:rsidR="00ED5B80" w14:paraId="102EADBC" w14:textId="2ABE168F" w:rsidTr="00991AC3">
        <w:tc>
          <w:tcPr>
            <w:tcW w:w="3823" w:type="dxa"/>
          </w:tcPr>
          <w:p w14:paraId="2268FD2C" w14:textId="3A9E67F3" w:rsidR="00ED5B80" w:rsidRPr="0044578B" w:rsidRDefault="00000000" w:rsidP="00ED5B80">
            <w:hyperlink r:id="rId61" w:history="1">
              <w:r w:rsidR="00ED5B80" w:rsidRPr="0044578B">
                <w:rPr>
                  <w:rStyle w:val="Hyperlink"/>
                  <w:color w:val="22254F"/>
                </w:rPr>
                <w:t>Protocol sociale en traditionele media, website en beeldmaterialen</w:t>
              </w:r>
            </w:hyperlink>
          </w:p>
        </w:tc>
        <w:tc>
          <w:tcPr>
            <w:tcW w:w="2871" w:type="dxa"/>
          </w:tcPr>
          <w:p w14:paraId="30C53CEE" w14:textId="3A770A99" w:rsidR="00ED5B80" w:rsidRPr="008801BA" w:rsidRDefault="00ED5B80" w:rsidP="00ED5B80">
            <w:r>
              <w:t>03-07-2024</w:t>
            </w:r>
          </w:p>
        </w:tc>
        <w:tc>
          <w:tcPr>
            <w:tcW w:w="510" w:type="dxa"/>
          </w:tcPr>
          <w:p w14:paraId="19BF35EE" w14:textId="28B1E97C" w:rsidR="00ED5B80" w:rsidRDefault="00ED5B80" w:rsidP="00ED5B80">
            <w:pPr>
              <w:jc w:val="center"/>
            </w:pPr>
            <w:r>
              <w:t>X</w:t>
            </w:r>
          </w:p>
        </w:tc>
        <w:tc>
          <w:tcPr>
            <w:tcW w:w="510" w:type="dxa"/>
          </w:tcPr>
          <w:p w14:paraId="5784992B" w14:textId="570B5AD4" w:rsidR="00ED5B80" w:rsidRDefault="00ED5B80" w:rsidP="00ED5B80">
            <w:pPr>
              <w:jc w:val="center"/>
            </w:pPr>
            <w:r>
              <w:t>X</w:t>
            </w:r>
          </w:p>
        </w:tc>
        <w:tc>
          <w:tcPr>
            <w:tcW w:w="510" w:type="dxa"/>
          </w:tcPr>
          <w:p w14:paraId="14F4D8D2" w14:textId="77777777" w:rsidR="00ED5B80" w:rsidRDefault="00ED5B80" w:rsidP="00ED5B80">
            <w:pPr>
              <w:jc w:val="center"/>
            </w:pPr>
          </w:p>
        </w:tc>
        <w:tc>
          <w:tcPr>
            <w:tcW w:w="702" w:type="dxa"/>
          </w:tcPr>
          <w:p w14:paraId="597445B6" w14:textId="59C34782" w:rsidR="00ED5B80" w:rsidRDefault="00ED5B80" w:rsidP="00ED5B80">
            <w:pPr>
              <w:jc w:val="center"/>
            </w:pPr>
            <w:r>
              <w:t>I</w:t>
            </w:r>
          </w:p>
        </w:tc>
      </w:tr>
      <w:tr w:rsidR="00ED5B80" w14:paraId="2D54FA4F" w14:textId="662A1857" w:rsidTr="00991AC3">
        <w:tc>
          <w:tcPr>
            <w:tcW w:w="3823" w:type="dxa"/>
          </w:tcPr>
          <w:p w14:paraId="202C5FEC" w14:textId="4D31E503" w:rsidR="00ED5B80" w:rsidRPr="0044578B" w:rsidRDefault="00ED5B80" w:rsidP="00ED5B80">
            <w:r w:rsidRPr="0044578B">
              <w:t>Verwerkersregister leerlingen</w:t>
            </w:r>
          </w:p>
        </w:tc>
        <w:tc>
          <w:tcPr>
            <w:tcW w:w="2871" w:type="dxa"/>
          </w:tcPr>
          <w:p w14:paraId="6168B63A" w14:textId="0F61959F" w:rsidR="00ED5B80" w:rsidRPr="009D411A" w:rsidRDefault="00ED5B80" w:rsidP="00ED5B80">
            <w:pPr>
              <w:rPr>
                <w:sz w:val="18"/>
                <w:szCs w:val="18"/>
              </w:rPr>
            </w:pPr>
            <w:r w:rsidRPr="009D411A">
              <w:rPr>
                <w:sz w:val="18"/>
                <w:szCs w:val="18"/>
              </w:rPr>
              <w:t>Wordt momenteel ontwikkeld</w:t>
            </w:r>
          </w:p>
        </w:tc>
        <w:tc>
          <w:tcPr>
            <w:tcW w:w="510" w:type="dxa"/>
          </w:tcPr>
          <w:p w14:paraId="0923B294" w14:textId="75175742" w:rsidR="00ED5B80" w:rsidRDefault="00ED5B80" w:rsidP="00ED5B80">
            <w:pPr>
              <w:jc w:val="center"/>
            </w:pPr>
            <w:r>
              <w:t>X</w:t>
            </w:r>
          </w:p>
        </w:tc>
        <w:tc>
          <w:tcPr>
            <w:tcW w:w="510" w:type="dxa"/>
          </w:tcPr>
          <w:p w14:paraId="398693A2" w14:textId="0AFEA897" w:rsidR="00ED5B80" w:rsidRDefault="00ED5B80" w:rsidP="00ED5B80">
            <w:pPr>
              <w:jc w:val="center"/>
            </w:pPr>
            <w:r>
              <w:t>X</w:t>
            </w:r>
          </w:p>
        </w:tc>
        <w:tc>
          <w:tcPr>
            <w:tcW w:w="510" w:type="dxa"/>
          </w:tcPr>
          <w:p w14:paraId="7ADA8CB5" w14:textId="77777777" w:rsidR="00ED5B80" w:rsidRDefault="00ED5B80" w:rsidP="00ED5B80">
            <w:pPr>
              <w:jc w:val="center"/>
            </w:pPr>
          </w:p>
        </w:tc>
        <w:tc>
          <w:tcPr>
            <w:tcW w:w="702" w:type="dxa"/>
          </w:tcPr>
          <w:p w14:paraId="77F4B751" w14:textId="339B2982" w:rsidR="00ED5B80" w:rsidRDefault="00ED5B80" w:rsidP="00ED5B80">
            <w:pPr>
              <w:jc w:val="center"/>
            </w:pPr>
            <w:r>
              <w:t>I</w:t>
            </w:r>
          </w:p>
        </w:tc>
      </w:tr>
      <w:tr w:rsidR="00ED5B80" w14:paraId="26C4F60D" w14:textId="0945A001" w:rsidTr="00991AC3">
        <w:tc>
          <w:tcPr>
            <w:tcW w:w="3823" w:type="dxa"/>
          </w:tcPr>
          <w:p w14:paraId="4E3ABC12" w14:textId="5F5FB3C0" w:rsidR="00ED5B80" w:rsidRPr="0044578B" w:rsidRDefault="00ED5B80" w:rsidP="00ED5B80">
            <w:r w:rsidRPr="0044578B">
              <w:t>Verwerkersregister medewerkers</w:t>
            </w:r>
          </w:p>
        </w:tc>
        <w:tc>
          <w:tcPr>
            <w:tcW w:w="2871" w:type="dxa"/>
          </w:tcPr>
          <w:p w14:paraId="3E4DEE1C" w14:textId="7847A81A" w:rsidR="00ED5B80" w:rsidRPr="009D411A" w:rsidRDefault="00ED5B80" w:rsidP="00ED5B80">
            <w:pPr>
              <w:rPr>
                <w:sz w:val="18"/>
                <w:szCs w:val="18"/>
              </w:rPr>
            </w:pPr>
            <w:r w:rsidRPr="009D411A">
              <w:rPr>
                <w:sz w:val="18"/>
                <w:szCs w:val="18"/>
              </w:rPr>
              <w:t>Wordt momenteel ontwikkeld</w:t>
            </w:r>
          </w:p>
        </w:tc>
        <w:tc>
          <w:tcPr>
            <w:tcW w:w="510" w:type="dxa"/>
          </w:tcPr>
          <w:p w14:paraId="4EB46D68" w14:textId="09983A18" w:rsidR="00ED5B80" w:rsidRDefault="00ED5B80" w:rsidP="00ED5B80">
            <w:pPr>
              <w:jc w:val="center"/>
            </w:pPr>
            <w:r>
              <w:t>X</w:t>
            </w:r>
          </w:p>
        </w:tc>
        <w:tc>
          <w:tcPr>
            <w:tcW w:w="510" w:type="dxa"/>
          </w:tcPr>
          <w:p w14:paraId="7AD60253" w14:textId="2FF95355" w:rsidR="00ED5B80" w:rsidRDefault="00ED5B80" w:rsidP="00ED5B80">
            <w:pPr>
              <w:jc w:val="center"/>
            </w:pPr>
            <w:r>
              <w:t>X</w:t>
            </w:r>
          </w:p>
        </w:tc>
        <w:tc>
          <w:tcPr>
            <w:tcW w:w="510" w:type="dxa"/>
          </w:tcPr>
          <w:p w14:paraId="7F24184B" w14:textId="77777777" w:rsidR="00ED5B80" w:rsidRDefault="00ED5B80" w:rsidP="00ED5B80">
            <w:pPr>
              <w:jc w:val="center"/>
            </w:pPr>
          </w:p>
        </w:tc>
        <w:tc>
          <w:tcPr>
            <w:tcW w:w="702" w:type="dxa"/>
          </w:tcPr>
          <w:p w14:paraId="4F17F4D1" w14:textId="62942D8D" w:rsidR="00ED5B80" w:rsidRDefault="00ED5B80" w:rsidP="00ED5B80">
            <w:pPr>
              <w:jc w:val="center"/>
            </w:pPr>
            <w:r>
              <w:t>I</w:t>
            </w:r>
          </w:p>
        </w:tc>
      </w:tr>
      <w:tr w:rsidR="00ED5B80" w14:paraId="3D91B3C3" w14:textId="40111737" w:rsidTr="00991AC3">
        <w:tc>
          <w:tcPr>
            <w:tcW w:w="3823" w:type="dxa"/>
          </w:tcPr>
          <w:p w14:paraId="67B6FE39" w14:textId="44ADC9B4" w:rsidR="00ED5B80" w:rsidRPr="0044578B" w:rsidRDefault="00000000" w:rsidP="00ED5B80">
            <w:hyperlink r:id="rId62" w:history="1">
              <w:proofErr w:type="spellStart"/>
              <w:r w:rsidR="00913090" w:rsidRPr="00913090">
                <w:rPr>
                  <w:rStyle w:val="Hyperlink"/>
                  <w:color w:val="auto"/>
                </w:rPr>
                <w:t>Quickscan</w:t>
              </w:r>
              <w:proofErr w:type="spellEnd"/>
              <w:r w:rsidR="00913090" w:rsidRPr="00913090">
                <w:rPr>
                  <w:rStyle w:val="Hyperlink"/>
                  <w:color w:val="auto"/>
                </w:rPr>
                <w:t xml:space="preserve"> welzijn personeel </w:t>
              </w:r>
            </w:hyperlink>
            <w:r w:rsidR="00913090" w:rsidRPr="00913090">
              <w:rPr>
                <w:color w:val="auto"/>
              </w:rPr>
              <w:br/>
            </w:r>
            <w:hyperlink r:id="rId63" w:history="1">
              <w:r w:rsidR="003F7883">
                <w:rPr>
                  <w:color w:val="auto"/>
                  <w:u w:val="single"/>
                </w:rPr>
                <w:t xml:space="preserve">toetsingsverslag </w:t>
              </w:r>
            </w:hyperlink>
          </w:p>
        </w:tc>
        <w:tc>
          <w:tcPr>
            <w:tcW w:w="2871" w:type="dxa"/>
          </w:tcPr>
          <w:p w14:paraId="7243BD6D" w14:textId="12C2C14B" w:rsidR="00ED5B80" w:rsidRDefault="00D9017C" w:rsidP="00ED5B80">
            <w:r>
              <w:t>19-04-2023</w:t>
            </w:r>
          </w:p>
        </w:tc>
        <w:tc>
          <w:tcPr>
            <w:tcW w:w="510" w:type="dxa"/>
          </w:tcPr>
          <w:p w14:paraId="2BC6EDF1" w14:textId="49E5C95B" w:rsidR="00ED5B80" w:rsidRDefault="00ED5B80" w:rsidP="00ED5B80">
            <w:pPr>
              <w:jc w:val="center"/>
            </w:pPr>
            <w:r>
              <w:t>X</w:t>
            </w:r>
          </w:p>
        </w:tc>
        <w:tc>
          <w:tcPr>
            <w:tcW w:w="510" w:type="dxa"/>
          </w:tcPr>
          <w:p w14:paraId="09A30D65" w14:textId="77777777" w:rsidR="00ED5B80" w:rsidRDefault="00ED5B80" w:rsidP="00ED5B80">
            <w:pPr>
              <w:jc w:val="center"/>
            </w:pPr>
          </w:p>
        </w:tc>
        <w:tc>
          <w:tcPr>
            <w:tcW w:w="510" w:type="dxa"/>
          </w:tcPr>
          <w:p w14:paraId="4F45A32C" w14:textId="0F6A82BA" w:rsidR="00ED5B80" w:rsidRDefault="00ED5B80" w:rsidP="00ED5B80">
            <w:pPr>
              <w:jc w:val="center"/>
            </w:pPr>
            <w:r>
              <w:t>X</w:t>
            </w:r>
          </w:p>
        </w:tc>
        <w:tc>
          <w:tcPr>
            <w:tcW w:w="702" w:type="dxa"/>
          </w:tcPr>
          <w:p w14:paraId="6AB46A80" w14:textId="77777777" w:rsidR="00ED5B80" w:rsidRDefault="00ED5B80" w:rsidP="00ED5B80">
            <w:pPr>
              <w:jc w:val="center"/>
            </w:pPr>
          </w:p>
        </w:tc>
      </w:tr>
      <w:tr w:rsidR="00ED5B80" w14:paraId="13AC8B68" w14:textId="7266C331" w:rsidTr="00991AC3">
        <w:tc>
          <w:tcPr>
            <w:tcW w:w="3823" w:type="dxa"/>
          </w:tcPr>
          <w:p w14:paraId="19AA2572" w14:textId="0D05AC7B" w:rsidR="00ED5B80" w:rsidRPr="0044578B" w:rsidRDefault="00000000" w:rsidP="00ED5B80">
            <w:hyperlink r:id="rId64" w:history="1">
              <w:r w:rsidR="00AF7991">
                <w:rPr>
                  <w:color w:val="auto"/>
                  <w:u w:val="single"/>
                </w:rPr>
                <w:t>Ontruimingsplan 2024</w:t>
              </w:r>
            </w:hyperlink>
          </w:p>
        </w:tc>
        <w:tc>
          <w:tcPr>
            <w:tcW w:w="2871" w:type="dxa"/>
          </w:tcPr>
          <w:p w14:paraId="2F6B4594" w14:textId="0E897A37" w:rsidR="00ED5B80" w:rsidRPr="00B74F42" w:rsidRDefault="00B74F42" w:rsidP="00ED5B80">
            <w:r w:rsidRPr="00B74F42">
              <w:t>01-05-2024</w:t>
            </w:r>
          </w:p>
        </w:tc>
        <w:tc>
          <w:tcPr>
            <w:tcW w:w="510" w:type="dxa"/>
          </w:tcPr>
          <w:p w14:paraId="41591D53" w14:textId="0425C4CF" w:rsidR="00ED5B80" w:rsidRDefault="00ED5B80" w:rsidP="00ED5B80">
            <w:pPr>
              <w:jc w:val="center"/>
            </w:pPr>
            <w:r>
              <w:t>X</w:t>
            </w:r>
          </w:p>
        </w:tc>
        <w:tc>
          <w:tcPr>
            <w:tcW w:w="510" w:type="dxa"/>
          </w:tcPr>
          <w:p w14:paraId="12C6DBD6" w14:textId="77777777" w:rsidR="00ED5B80" w:rsidRDefault="00ED5B80" w:rsidP="00ED5B80">
            <w:pPr>
              <w:jc w:val="center"/>
            </w:pPr>
          </w:p>
        </w:tc>
        <w:tc>
          <w:tcPr>
            <w:tcW w:w="510" w:type="dxa"/>
          </w:tcPr>
          <w:p w14:paraId="71EC5CAF" w14:textId="37FBE542" w:rsidR="00ED5B80" w:rsidRDefault="00ED5B80" w:rsidP="00ED5B80">
            <w:pPr>
              <w:jc w:val="center"/>
            </w:pPr>
            <w:r>
              <w:t>X</w:t>
            </w:r>
          </w:p>
        </w:tc>
        <w:tc>
          <w:tcPr>
            <w:tcW w:w="702" w:type="dxa"/>
          </w:tcPr>
          <w:p w14:paraId="6B5B282F" w14:textId="77777777" w:rsidR="00ED5B80" w:rsidRDefault="00ED5B80" w:rsidP="00ED5B80">
            <w:pPr>
              <w:jc w:val="center"/>
            </w:pPr>
          </w:p>
        </w:tc>
      </w:tr>
      <w:tr w:rsidR="00ED5B80" w14:paraId="43872A6A" w14:textId="49634C0A" w:rsidTr="00991AC3">
        <w:tc>
          <w:tcPr>
            <w:tcW w:w="3823" w:type="dxa"/>
          </w:tcPr>
          <w:p w14:paraId="113C2AD2" w14:textId="2D02E38E" w:rsidR="00ED5B80" w:rsidRPr="0057668A" w:rsidRDefault="00000000" w:rsidP="00ED5B80">
            <w:pPr>
              <w:rPr>
                <w:rFonts w:eastAsia="Times New Roman"/>
                <w:color w:val="auto"/>
                <w:lang w:eastAsia="nl-NL"/>
              </w:rPr>
            </w:pPr>
            <w:hyperlink r:id="rId65" w:history="1">
              <w:r w:rsidR="0057668A">
                <w:rPr>
                  <w:rFonts w:eastAsia="Times New Roman"/>
                  <w:color w:val="auto"/>
                  <w:u w:val="single"/>
                  <w:lang w:eastAsia="nl-NL"/>
                </w:rPr>
                <w:t>Gedragswijzer</w:t>
              </w:r>
            </w:hyperlink>
          </w:p>
        </w:tc>
        <w:tc>
          <w:tcPr>
            <w:tcW w:w="2871" w:type="dxa"/>
          </w:tcPr>
          <w:p w14:paraId="4C43843E" w14:textId="646A4631" w:rsidR="00ED5B80" w:rsidRPr="00991AC3" w:rsidRDefault="00991AC3" w:rsidP="00ED5B80">
            <w:pPr>
              <w:rPr>
                <w:sz w:val="16"/>
                <w:szCs w:val="16"/>
              </w:rPr>
            </w:pPr>
            <w:r w:rsidRPr="00991AC3">
              <w:rPr>
                <w:sz w:val="16"/>
                <w:szCs w:val="16"/>
              </w:rPr>
              <w:t>Wordt jaarlijks geëvalueerd en bijgesteld</w:t>
            </w:r>
          </w:p>
        </w:tc>
        <w:tc>
          <w:tcPr>
            <w:tcW w:w="510" w:type="dxa"/>
          </w:tcPr>
          <w:p w14:paraId="55352314" w14:textId="62966E9A" w:rsidR="00ED5B80" w:rsidRDefault="00ED5B80" w:rsidP="00ED5B80">
            <w:pPr>
              <w:jc w:val="center"/>
            </w:pPr>
            <w:r>
              <w:t>X</w:t>
            </w:r>
          </w:p>
        </w:tc>
        <w:tc>
          <w:tcPr>
            <w:tcW w:w="510" w:type="dxa"/>
          </w:tcPr>
          <w:p w14:paraId="728F86F6" w14:textId="77777777" w:rsidR="00ED5B80" w:rsidRDefault="00ED5B80" w:rsidP="00ED5B80">
            <w:pPr>
              <w:jc w:val="center"/>
            </w:pPr>
          </w:p>
        </w:tc>
        <w:tc>
          <w:tcPr>
            <w:tcW w:w="510" w:type="dxa"/>
          </w:tcPr>
          <w:p w14:paraId="07397D43" w14:textId="401DF278" w:rsidR="00ED5B80" w:rsidRDefault="00ED5B80" w:rsidP="00ED5B80">
            <w:pPr>
              <w:jc w:val="center"/>
            </w:pPr>
            <w:r>
              <w:t>X</w:t>
            </w:r>
          </w:p>
        </w:tc>
        <w:tc>
          <w:tcPr>
            <w:tcW w:w="702" w:type="dxa"/>
          </w:tcPr>
          <w:p w14:paraId="0168F0D5" w14:textId="77777777" w:rsidR="00ED5B80" w:rsidRDefault="00ED5B80" w:rsidP="00ED5B80">
            <w:pPr>
              <w:jc w:val="center"/>
            </w:pPr>
          </w:p>
        </w:tc>
      </w:tr>
      <w:tr w:rsidR="00ED5B80" w14:paraId="1EA1F538" w14:textId="0F402DE6" w:rsidTr="00991AC3">
        <w:tc>
          <w:tcPr>
            <w:tcW w:w="3823" w:type="dxa"/>
          </w:tcPr>
          <w:p w14:paraId="5D6CC290" w14:textId="3DAD1ACA" w:rsidR="00ED5B80" w:rsidRPr="0044578B" w:rsidRDefault="00000000" w:rsidP="00ED5B80">
            <w:hyperlink r:id="rId66" w:history="1">
              <w:r w:rsidR="00ED5B80" w:rsidRPr="0044578B">
                <w:rPr>
                  <w:rStyle w:val="Hyperlink"/>
                  <w:color w:val="22254F"/>
                </w:rPr>
                <w:t>Protocol medische handelingen</w:t>
              </w:r>
            </w:hyperlink>
          </w:p>
        </w:tc>
        <w:tc>
          <w:tcPr>
            <w:tcW w:w="2871" w:type="dxa"/>
          </w:tcPr>
          <w:p w14:paraId="3070E77A" w14:textId="6B51BD58" w:rsidR="00ED5B80" w:rsidRDefault="00ED5B80" w:rsidP="00ED5B80">
            <w:r>
              <w:t>05-02-2024</w:t>
            </w:r>
          </w:p>
        </w:tc>
        <w:tc>
          <w:tcPr>
            <w:tcW w:w="510" w:type="dxa"/>
          </w:tcPr>
          <w:p w14:paraId="766D1300" w14:textId="3E0EBADA" w:rsidR="00ED5B80" w:rsidRDefault="00ED5B80" w:rsidP="00ED5B80">
            <w:pPr>
              <w:jc w:val="center"/>
            </w:pPr>
            <w:r>
              <w:t>X</w:t>
            </w:r>
          </w:p>
        </w:tc>
        <w:tc>
          <w:tcPr>
            <w:tcW w:w="510" w:type="dxa"/>
          </w:tcPr>
          <w:p w14:paraId="517EE57A" w14:textId="5623031A" w:rsidR="00ED5B80" w:rsidRDefault="00ED5B80" w:rsidP="00ED5B80">
            <w:pPr>
              <w:jc w:val="center"/>
            </w:pPr>
            <w:r>
              <w:t>X</w:t>
            </w:r>
          </w:p>
        </w:tc>
        <w:tc>
          <w:tcPr>
            <w:tcW w:w="510" w:type="dxa"/>
          </w:tcPr>
          <w:p w14:paraId="0C366A8A" w14:textId="77777777" w:rsidR="00ED5B80" w:rsidRDefault="00ED5B80" w:rsidP="00ED5B80">
            <w:pPr>
              <w:jc w:val="center"/>
            </w:pPr>
          </w:p>
        </w:tc>
        <w:tc>
          <w:tcPr>
            <w:tcW w:w="702" w:type="dxa"/>
          </w:tcPr>
          <w:p w14:paraId="2C2D78B8" w14:textId="69A46571" w:rsidR="00ED5B80" w:rsidRDefault="00ED5B80" w:rsidP="00ED5B80">
            <w:pPr>
              <w:jc w:val="center"/>
            </w:pPr>
            <w:r>
              <w:t>I</w:t>
            </w:r>
          </w:p>
        </w:tc>
      </w:tr>
      <w:tr w:rsidR="00ED5B80" w14:paraId="79213541" w14:textId="02CBC125" w:rsidTr="00991AC3">
        <w:tc>
          <w:tcPr>
            <w:tcW w:w="3823" w:type="dxa"/>
          </w:tcPr>
          <w:p w14:paraId="34BB3FE8" w14:textId="6AA5CF99" w:rsidR="00ED5B80" w:rsidRPr="0044578B" w:rsidRDefault="00000000" w:rsidP="00ED5B80">
            <w:hyperlink r:id="rId67" w:history="1">
              <w:r w:rsidR="00ED5B80" w:rsidRPr="0044578B">
                <w:rPr>
                  <w:rStyle w:val="Hyperlink"/>
                  <w:color w:val="22254F"/>
                </w:rPr>
                <w:t>Medisch diabetesprotocol</w:t>
              </w:r>
            </w:hyperlink>
          </w:p>
        </w:tc>
        <w:tc>
          <w:tcPr>
            <w:tcW w:w="2871" w:type="dxa"/>
          </w:tcPr>
          <w:p w14:paraId="0E8F718A" w14:textId="67F4FE3E" w:rsidR="00ED5B80" w:rsidRDefault="00ED5B80" w:rsidP="00ED5B80">
            <w:r>
              <w:t>05-02-2024</w:t>
            </w:r>
          </w:p>
        </w:tc>
        <w:tc>
          <w:tcPr>
            <w:tcW w:w="510" w:type="dxa"/>
          </w:tcPr>
          <w:p w14:paraId="30036ED6" w14:textId="77777777" w:rsidR="00ED5B80" w:rsidRDefault="00ED5B80" w:rsidP="00ED5B80">
            <w:pPr>
              <w:jc w:val="center"/>
            </w:pPr>
          </w:p>
        </w:tc>
        <w:tc>
          <w:tcPr>
            <w:tcW w:w="510" w:type="dxa"/>
          </w:tcPr>
          <w:p w14:paraId="0EBFC7F6" w14:textId="19352688" w:rsidR="00ED5B80" w:rsidRDefault="00ED5B80" w:rsidP="00ED5B80">
            <w:pPr>
              <w:jc w:val="center"/>
            </w:pPr>
            <w:r>
              <w:t>X</w:t>
            </w:r>
          </w:p>
        </w:tc>
        <w:tc>
          <w:tcPr>
            <w:tcW w:w="510" w:type="dxa"/>
          </w:tcPr>
          <w:p w14:paraId="6E66CF07" w14:textId="77777777" w:rsidR="00ED5B80" w:rsidRDefault="00ED5B80" w:rsidP="00ED5B80">
            <w:pPr>
              <w:jc w:val="center"/>
            </w:pPr>
          </w:p>
        </w:tc>
        <w:tc>
          <w:tcPr>
            <w:tcW w:w="702" w:type="dxa"/>
          </w:tcPr>
          <w:p w14:paraId="5DBD4882" w14:textId="62D49D7B" w:rsidR="00ED5B80" w:rsidRDefault="00ED5B80" w:rsidP="00ED5B80">
            <w:pPr>
              <w:jc w:val="center"/>
            </w:pPr>
            <w:r>
              <w:t>I</w:t>
            </w:r>
          </w:p>
        </w:tc>
      </w:tr>
      <w:tr w:rsidR="00ED5B80" w14:paraId="46B6A668" w14:textId="0E9DF2F9" w:rsidTr="00991AC3">
        <w:tc>
          <w:tcPr>
            <w:tcW w:w="3823" w:type="dxa"/>
          </w:tcPr>
          <w:p w14:paraId="405D2B0C" w14:textId="192BFC1F" w:rsidR="00ED5B80" w:rsidRPr="0044578B" w:rsidRDefault="00000000" w:rsidP="00ED5B80">
            <w:hyperlink r:id="rId68" w:history="1">
              <w:r w:rsidR="00ED5B80" w:rsidRPr="0044578B">
                <w:rPr>
                  <w:rStyle w:val="Hyperlink"/>
                  <w:color w:val="22254F"/>
                </w:rPr>
                <w:t>Schorsing- of verwijderingsbeleid</w:t>
              </w:r>
            </w:hyperlink>
          </w:p>
        </w:tc>
        <w:tc>
          <w:tcPr>
            <w:tcW w:w="2871" w:type="dxa"/>
          </w:tcPr>
          <w:p w14:paraId="51494772" w14:textId="2CED95CE" w:rsidR="00ED5B80" w:rsidRDefault="00ED5B80" w:rsidP="00ED5B80">
            <w:r>
              <w:t>05-02-2024</w:t>
            </w:r>
          </w:p>
        </w:tc>
        <w:tc>
          <w:tcPr>
            <w:tcW w:w="510" w:type="dxa"/>
          </w:tcPr>
          <w:p w14:paraId="0346C353" w14:textId="1C1D8B78" w:rsidR="00ED5B80" w:rsidRDefault="00ED5B80" w:rsidP="00ED5B80">
            <w:pPr>
              <w:jc w:val="center"/>
            </w:pPr>
            <w:r>
              <w:t>X</w:t>
            </w:r>
          </w:p>
        </w:tc>
        <w:tc>
          <w:tcPr>
            <w:tcW w:w="510" w:type="dxa"/>
          </w:tcPr>
          <w:p w14:paraId="4CBFF1A3" w14:textId="1C536AF4" w:rsidR="00ED5B80" w:rsidRDefault="00ED5B80" w:rsidP="00ED5B80">
            <w:pPr>
              <w:jc w:val="center"/>
            </w:pPr>
            <w:r>
              <w:t>X</w:t>
            </w:r>
          </w:p>
        </w:tc>
        <w:tc>
          <w:tcPr>
            <w:tcW w:w="510" w:type="dxa"/>
          </w:tcPr>
          <w:p w14:paraId="7AA5D3AE" w14:textId="77777777" w:rsidR="00ED5B80" w:rsidRDefault="00ED5B80" w:rsidP="00ED5B80">
            <w:pPr>
              <w:jc w:val="center"/>
            </w:pPr>
          </w:p>
        </w:tc>
        <w:tc>
          <w:tcPr>
            <w:tcW w:w="702" w:type="dxa"/>
          </w:tcPr>
          <w:p w14:paraId="5C7EFE6A" w14:textId="11AA5413" w:rsidR="00ED5B80" w:rsidRDefault="00ED5B80" w:rsidP="00ED5B80">
            <w:pPr>
              <w:jc w:val="center"/>
            </w:pPr>
            <w:r>
              <w:t>A</w:t>
            </w:r>
          </w:p>
        </w:tc>
      </w:tr>
      <w:tr w:rsidR="00ED5B80" w14:paraId="7D8EF35B" w14:textId="741C85E0" w:rsidTr="00991AC3">
        <w:tc>
          <w:tcPr>
            <w:tcW w:w="3823" w:type="dxa"/>
          </w:tcPr>
          <w:p w14:paraId="681AC8B5" w14:textId="174F644D" w:rsidR="00ED5B80" w:rsidRPr="0044578B" w:rsidRDefault="00000000" w:rsidP="00ED5B80">
            <w:hyperlink r:id="rId69" w:history="1">
              <w:r w:rsidR="00ED5B80" w:rsidRPr="0044578B">
                <w:rPr>
                  <w:rStyle w:val="Hyperlink"/>
                  <w:color w:val="22254F"/>
                </w:rPr>
                <w:t>Protocol handelen bij ongewenst gedrag</w:t>
              </w:r>
            </w:hyperlink>
          </w:p>
        </w:tc>
        <w:tc>
          <w:tcPr>
            <w:tcW w:w="2871" w:type="dxa"/>
          </w:tcPr>
          <w:p w14:paraId="6692BB4B" w14:textId="3E4AB613" w:rsidR="00ED5B80" w:rsidRDefault="00ED5B80" w:rsidP="00ED5B80">
            <w:r>
              <w:t>05-02-2024</w:t>
            </w:r>
          </w:p>
        </w:tc>
        <w:tc>
          <w:tcPr>
            <w:tcW w:w="510" w:type="dxa"/>
          </w:tcPr>
          <w:p w14:paraId="26280989" w14:textId="15C74487" w:rsidR="00ED5B80" w:rsidRDefault="00ED5B80" w:rsidP="00ED5B80">
            <w:pPr>
              <w:jc w:val="center"/>
            </w:pPr>
            <w:r>
              <w:t>X</w:t>
            </w:r>
          </w:p>
        </w:tc>
        <w:tc>
          <w:tcPr>
            <w:tcW w:w="510" w:type="dxa"/>
          </w:tcPr>
          <w:p w14:paraId="690285B6" w14:textId="189CB09C" w:rsidR="00ED5B80" w:rsidRDefault="00ED5B80" w:rsidP="00ED5B80">
            <w:pPr>
              <w:jc w:val="center"/>
            </w:pPr>
            <w:r>
              <w:t>X</w:t>
            </w:r>
          </w:p>
        </w:tc>
        <w:tc>
          <w:tcPr>
            <w:tcW w:w="510" w:type="dxa"/>
          </w:tcPr>
          <w:p w14:paraId="20D0991F" w14:textId="77777777" w:rsidR="00ED5B80" w:rsidRDefault="00ED5B80" w:rsidP="00ED5B80">
            <w:pPr>
              <w:jc w:val="center"/>
            </w:pPr>
          </w:p>
        </w:tc>
        <w:tc>
          <w:tcPr>
            <w:tcW w:w="702" w:type="dxa"/>
          </w:tcPr>
          <w:p w14:paraId="0548CD00" w14:textId="4E680EF4" w:rsidR="00ED5B80" w:rsidRDefault="00ED5B80" w:rsidP="00ED5B80">
            <w:pPr>
              <w:jc w:val="center"/>
            </w:pPr>
            <w:r>
              <w:t>I</w:t>
            </w:r>
          </w:p>
        </w:tc>
      </w:tr>
      <w:tr w:rsidR="00ED5B80" w14:paraId="1EC22472" w14:textId="4A0577FC" w:rsidTr="00991AC3">
        <w:tc>
          <w:tcPr>
            <w:tcW w:w="3823" w:type="dxa"/>
          </w:tcPr>
          <w:p w14:paraId="6CBC1F5A" w14:textId="25E0DB6F" w:rsidR="00ED5B80" w:rsidRPr="0044578B" w:rsidRDefault="00000000" w:rsidP="00ED5B80">
            <w:hyperlink r:id="rId70" w:history="1">
              <w:r w:rsidR="00ED5B80" w:rsidRPr="0044578B">
                <w:rPr>
                  <w:rStyle w:val="Hyperlink"/>
                  <w:color w:val="22254F"/>
                </w:rPr>
                <w:t>Meldcode huiselijk geweld</w:t>
              </w:r>
            </w:hyperlink>
          </w:p>
        </w:tc>
        <w:tc>
          <w:tcPr>
            <w:tcW w:w="2871" w:type="dxa"/>
          </w:tcPr>
          <w:p w14:paraId="080BB64F" w14:textId="6B8109F0" w:rsidR="00ED5B80" w:rsidRDefault="00ED5B80" w:rsidP="00ED5B80">
            <w:r>
              <w:t>05-02-2024</w:t>
            </w:r>
          </w:p>
        </w:tc>
        <w:tc>
          <w:tcPr>
            <w:tcW w:w="510" w:type="dxa"/>
          </w:tcPr>
          <w:p w14:paraId="445DBCDB" w14:textId="57EBCE58" w:rsidR="00ED5B80" w:rsidRDefault="00ED5B80" w:rsidP="00ED5B80">
            <w:pPr>
              <w:jc w:val="center"/>
            </w:pPr>
            <w:r>
              <w:t>X</w:t>
            </w:r>
          </w:p>
        </w:tc>
        <w:tc>
          <w:tcPr>
            <w:tcW w:w="510" w:type="dxa"/>
          </w:tcPr>
          <w:p w14:paraId="5B22F453" w14:textId="0C57DD44" w:rsidR="00ED5B80" w:rsidRDefault="00ED5B80" w:rsidP="00ED5B80">
            <w:pPr>
              <w:jc w:val="center"/>
            </w:pPr>
            <w:r>
              <w:t>X</w:t>
            </w:r>
          </w:p>
        </w:tc>
        <w:tc>
          <w:tcPr>
            <w:tcW w:w="510" w:type="dxa"/>
          </w:tcPr>
          <w:p w14:paraId="6703FB07" w14:textId="77777777" w:rsidR="00ED5B80" w:rsidRDefault="00ED5B80" w:rsidP="00ED5B80">
            <w:pPr>
              <w:jc w:val="center"/>
            </w:pPr>
          </w:p>
        </w:tc>
        <w:tc>
          <w:tcPr>
            <w:tcW w:w="702" w:type="dxa"/>
          </w:tcPr>
          <w:p w14:paraId="4ED8DB75" w14:textId="09128D5F" w:rsidR="00ED5B80" w:rsidRDefault="00ED5B80" w:rsidP="00ED5B80">
            <w:pPr>
              <w:jc w:val="center"/>
            </w:pPr>
            <w:r>
              <w:t>I</w:t>
            </w:r>
          </w:p>
        </w:tc>
      </w:tr>
      <w:tr w:rsidR="00ED5B80" w14:paraId="355B9DDD" w14:textId="4E48A5FF" w:rsidTr="00991AC3">
        <w:tc>
          <w:tcPr>
            <w:tcW w:w="3823" w:type="dxa"/>
          </w:tcPr>
          <w:p w14:paraId="18FCE848" w14:textId="4349449E" w:rsidR="00ED5B80" w:rsidRPr="0044578B" w:rsidRDefault="00000000" w:rsidP="00ED5B80">
            <w:hyperlink r:id="rId71" w:history="1">
              <w:r w:rsidR="00ED5B80" w:rsidRPr="0044578B">
                <w:rPr>
                  <w:rStyle w:val="Hyperlink"/>
                  <w:color w:val="22254F"/>
                </w:rPr>
                <w:t>Protocol (on)geoorloofd verzuim</w:t>
              </w:r>
            </w:hyperlink>
          </w:p>
        </w:tc>
        <w:tc>
          <w:tcPr>
            <w:tcW w:w="2871" w:type="dxa"/>
          </w:tcPr>
          <w:p w14:paraId="3967D4D8" w14:textId="637E107E" w:rsidR="00ED5B80" w:rsidRDefault="00ED5B80" w:rsidP="00ED5B80">
            <w:r>
              <w:t>05-02-2024</w:t>
            </w:r>
          </w:p>
        </w:tc>
        <w:tc>
          <w:tcPr>
            <w:tcW w:w="510" w:type="dxa"/>
          </w:tcPr>
          <w:p w14:paraId="5F5D2F45" w14:textId="71D745FE" w:rsidR="00ED5B80" w:rsidRDefault="00ED5B80" w:rsidP="00ED5B80">
            <w:pPr>
              <w:jc w:val="center"/>
            </w:pPr>
            <w:r>
              <w:t>X</w:t>
            </w:r>
          </w:p>
        </w:tc>
        <w:tc>
          <w:tcPr>
            <w:tcW w:w="510" w:type="dxa"/>
          </w:tcPr>
          <w:p w14:paraId="14EB4AE0" w14:textId="6AA5053A" w:rsidR="00ED5B80" w:rsidRDefault="00ED5B80" w:rsidP="00ED5B80">
            <w:pPr>
              <w:jc w:val="center"/>
            </w:pPr>
            <w:r>
              <w:t>X</w:t>
            </w:r>
          </w:p>
        </w:tc>
        <w:tc>
          <w:tcPr>
            <w:tcW w:w="510" w:type="dxa"/>
          </w:tcPr>
          <w:p w14:paraId="21A440EE" w14:textId="77777777" w:rsidR="00ED5B80" w:rsidRDefault="00ED5B80" w:rsidP="00ED5B80">
            <w:pPr>
              <w:jc w:val="center"/>
            </w:pPr>
          </w:p>
        </w:tc>
        <w:tc>
          <w:tcPr>
            <w:tcW w:w="702" w:type="dxa"/>
          </w:tcPr>
          <w:p w14:paraId="54150A64" w14:textId="27C62A1D" w:rsidR="00ED5B80" w:rsidRDefault="00ED5B80" w:rsidP="00ED5B80">
            <w:pPr>
              <w:jc w:val="center"/>
            </w:pPr>
            <w:r>
              <w:t>I</w:t>
            </w:r>
          </w:p>
        </w:tc>
      </w:tr>
    </w:tbl>
    <w:p w14:paraId="0014D01C" w14:textId="77777777" w:rsidR="00192CB1" w:rsidRDefault="00192CB1" w:rsidP="008F3C5B">
      <w:pPr>
        <w:rPr>
          <w:sz w:val="16"/>
          <w:szCs w:val="16"/>
        </w:rPr>
      </w:pPr>
    </w:p>
    <w:sectPr w:rsidR="00192C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91B64" w14:textId="77777777" w:rsidR="005C01A8" w:rsidRDefault="005C01A8" w:rsidP="007D376F">
      <w:pPr>
        <w:spacing w:after="0" w:line="240" w:lineRule="auto"/>
      </w:pPr>
      <w:r>
        <w:separator/>
      </w:r>
    </w:p>
  </w:endnote>
  <w:endnote w:type="continuationSeparator" w:id="0">
    <w:p w14:paraId="29ACC675" w14:textId="77777777" w:rsidR="005C01A8" w:rsidRDefault="005C01A8" w:rsidP="007D376F">
      <w:pPr>
        <w:spacing w:after="0" w:line="240" w:lineRule="auto"/>
      </w:pPr>
      <w:r>
        <w:continuationSeparator/>
      </w:r>
    </w:p>
  </w:endnote>
  <w:endnote w:type="continuationNotice" w:id="1">
    <w:p w14:paraId="759C9322" w14:textId="77777777" w:rsidR="005C01A8" w:rsidRDefault="005C01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E42D3" w14:textId="77777777" w:rsidR="005C01A8" w:rsidRDefault="005C01A8" w:rsidP="007D376F">
      <w:pPr>
        <w:spacing w:after="0" w:line="240" w:lineRule="auto"/>
      </w:pPr>
      <w:r>
        <w:separator/>
      </w:r>
    </w:p>
  </w:footnote>
  <w:footnote w:type="continuationSeparator" w:id="0">
    <w:p w14:paraId="66F6132E" w14:textId="77777777" w:rsidR="005C01A8" w:rsidRDefault="005C01A8" w:rsidP="007D376F">
      <w:pPr>
        <w:spacing w:after="0" w:line="240" w:lineRule="auto"/>
      </w:pPr>
      <w:r>
        <w:continuationSeparator/>
      </w:r>
    </w:p>
  </w:footnote>
  <w:footnote w:type="continuationNotice" w:id="1">
    <w:p w14:paraId="13F3D366" w14:textId="77777777" w:rsidR="005C01A8" w:rsidRDefault="005C01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B34F0"/>
    <w:multiLevelType w:val="hybridMultilevel"/>
    <w:tmpl w:val="94E0C88E"/>
    <w:lvl w:ilvl="0" w:tplc="0413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1CE4BA9"/>
    <w:multiLevelType w:val="hybridMultilevel"/>
    <w:tmpl w:val="88C42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724F18"/>
    <w:multiLevelType w:val="hybridMultilevel"/>
    <w:tmpl w:val="C3845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784210"/>
    <w:multiLevelType w:val="hybridMultilevel"/>
    <w:tmpl w:val="47726A68"/>
    <w:lvl w:ilvl="0" w:tplc="AD7020E8">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53039E"/>
    <w:multiLevelType w:val="hybridMultilevel"/>
    <w:tmpl w:val="EDE61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E00576"/>
    <w:multiLevelType w:val="hybridMultilevel"/>
    <w:tmpl w:val="848C9128"/>
    <w:lvl w:ilvl="0" w:tplc="AD7020E8">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2B0E48"/>
    <w:multiLevelType w:val="hybridMultilevel"/>
    <w:tmpl w:val="3C6442A8"/>
    <w:lvl w:ilvl="0" w:tplc="AD7020E8">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FD0B9B"/>
    <w:multiLevelType w:val="hybridMultilevel"/>
    <w:tmpl w:val="D5607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9E4DFC"/>
    <w:multiLevelType w:val="hybridMultilevel"/>
    <w:tmpl w:val="26085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2934B2"/>
    <w:multiLevelType w:val="hybridMultilevel"/>
    <w:tmpl w:val="B3843E28"/>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7FE6F1D"/>
    <w:multiLevelType w:val="hybridMultilevel"/>
    <w:tmpl w:val="02C6AF2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595C5F42"/>
    <w:multiLevelType w:val="hybridMultilevel"/>
    <w:tmpl w:val="74741E90"/>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2" w15:restartNumberingAfterBreak="0">
    <w:nsid w:val="5B0D57CE"/>
    <w:multiLevelType w:val="hybridMultilevel"/>
    <w:tmpl w:val="92D22C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ED5E8B"/>
    <w:multiLevelType w:val="multilevel"/>
    <w:tmpl w:val="19BECF0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1B948EF"/>
    <w:multiLevelType w:val="hybridMultilevel"/>
    <w:tmpl w:val="3BDCCCA4"/>
    <w:lvl w:ilvl="0" w:tplc="8E4675F2">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C15657"/>
    <w:multiLevelType w:val="hybridMultilevel"/>
    <w:tmpl w:val="D6FE7624"/>
    <w:lvl w:ilvl="0" w:tplc="AD7020E8">
      <w:numFmt w:val="bullet"/>
      <w:lvlText w:val=""/>
      <w:lvlJc w:val="left"/>
      <w:pPr>
        <w:ind w:left="644"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B80AA0"/>
    <w:multiLevelType w:val="hybridMultilevel"/>
    <w:tmpl w:val="2E388F1E"/>
    <w:lvl w:ilvl="0" w:tplc="AD7020E8">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275CFB"/>
    <w:multiLevelType w:val="hybridMultilevel"/>
    <w:tmpl w:val="815AD61E"/>
    <w:lvl w:ilvl="0" w:tplc="AD7020E8">
      <w:numFmt w:val="bullet"/>
      <w:lvlText w:val=""/>
      <w:lvlJc w:val="left"/>
      <w:pPr>
        <w:ind w:left="774" w:hanging="360"/>
      </w:pPr>
      <w:rPr>
        <w:rFonts w:ascii="Wingdings" w:eastAsiaTheme="minorHAnsi" w:hAnsi="Wingdings" w:cs="Arial"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8" w15:restartNumberingAfterBreak="0">
    <w:nsid w:val="791D332F"/>
    <w:multiLevelType w:val="hybridMultilevel"/>
    <w:tmpl w:val="B42EC2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B64C87"/>
    <w:multiLevelType w:val="hybridMultilevel"/>
    <w:tmpl w:val="52C8529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F827035"/>
    <w:multiLevelType w:val="hybridMultilevel"/>
    <w:tmpl w:val="F1CA7706"/>
    <w:lvl w:ilvl="0" w:tplc="AD7020E8">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93821812">
    <w:abstractNumId w:val="15"/>
  </w:num>
  <w:num w:numId="2" w16cid:durableId="727148118">
    <w:abstractNumId w:val="14"/>
  </w:num>
  <w:num w:numId="3" w16cid:durableId="480586770">
    <w:abstractNumId w:val="10"/>
  </w:num>
  <w:num w:numId="4" w16cid:durableId="525798885">
    <w:abstractNumId w:val="0"/>
  </w:num>
  <w:num w:numId="5" w16cid:durableId="573972756">
    <w:abstractNumId w:val="7"/>
  </w:num>
  <w:num w:numId="6" w16cid:durableId="1047489815">
    <w:abstractNumId w:val="8"/>
  </w:num>
  <w:num w:numId="7" w16cid:durableId="1028146169">
    <w:abstractNumId w:val="11"/>
  </w:num>
  <w:num w:numId="8" w16cid:durableId="1260679815">
    <w:abstractNumId w:val="13"/>
  </w:num>
  <w:num w:numId="9" w16cid:durableId="511190600">
    <w:abstractNumId w:val="9"/>
  </w:num>
  <w:num w:numId="10" w16cid:durableId="1512527335">
    <w:abstractNumId w:val="17"/>
  </w:num>
  <w:num w:numId="11" w16cid:durableId="1374503316">
    <w:abstractNumId w:val="2"/>
  </w:num>
  <w:num w:numId="12" w16cid:durableId="627669290">
    <w:abstractNumId w:val="1"/>
  </w:num>
  <w:num w:numId="13" w16cid:durableId="917789564">
    <w:abstractNumId w:val="20"/>
  </w:num>
  <w:num w:numId="14" w16cid:durableId="1178346209">
    <w:abstractNumId w:val="12"/>
  </w:num>
  <w:num w:numId="15" w16cid:durableId="1958441078">
    <w:abstractNumId w:val="4"/>
  </w:num>
  <w:num w:numId="16" w16cid:durableId="2093819455">
    <w:abstractNumId w:val="19"/>
  </w:num>
  <w:num w:numId="17" w16cid:durableId="1030956220">
    <w:abstractNumId w:val="18"/>
  </w:num>
  <w:num w:numId="18" w16cid:durableId="217518809">
    <w:abstractNumId w:val="6"/>
  </w:num>
  <w:num w:numId="19" w16cid:durableId="1404640406">
    <w:abstractNumId w:val="16"/>
  </w:num>
  <w:num w:numId="20" w16cid:durableId="2146383182">
    <w:abstractNumId w:val="5"/>
  </w:num>
  <w:num w:numId="21" w16cid:durableId="1412431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32E6BA"/>
    <w:rsid w:val="00001E4C"/>
    <w:rsid w:val="00011BFB"/>
    <w:rsid w:val="000220E3"/>
    <w:rsid w:val="000236DD"/>
    <w:rsid w:val="00027FCA"/>
    <w:rsid w:val="00030D3D"/>
    <w:rsid w:val="00030FA7"/>
    <w:rsid w:val="00031423"/>
    <w:rsid w:val="00040F03"/>
    <w:rsid w:val="000429DF"/>
    <w:rsid w:val="0004693C"/>
    <w:rsid w:val="00047253"/>
    <w:rsid w:val="00047FB9"/>
    <w:rsid w:val="000509B2"/>
    <w:rsid w:val="00050F47"/>
    <w:rsid w:val="00050F59"/>
    <w:rsid w:val="00052564"/>
    <w:rsid w:val="00057452"/>
    <w:rsid w:val="00057AAE"/>
    <w:rsid w:val="000660B3"/>
    <w:rsid w:val="00066298"/>
    <w:rsid w:val="000700E8"/>
    <w:rsid w:val="00073A37"/>
    <w:rsid w:val="0007613B"/>
    <w:rsid w:val="000773D6"/>
    <w:rsid w:val="000775BB"/>
    <w:rsid w:val="00077E58"/>
    <w:rsid w:val="000806E2"/>
    <w:rsid w:val="0008344A"/>
    <w:rsid w:val="000940E4"/>
    <w:rsid w:val="00095124"/>
    <w:rsid w:val="000977E6"/>
    <w:rsid w:val="000A06EB"/>
    <w:rsid w:val="000A148B"/>
    <w:rsid w:val="000A1AEC"/>
    <w:rsid w:val="000A2596"/>
    <w:rsid w:val="000A2A25"/>
    <w:rsid w:val="000A7FC7"/>
    <w:rsid w:val="000B080D"/>
    <w:rsid w:val="000B10B8"/>
    <w:rsid w:val="000B160C"/>
    <w:rsid w:val="000B4C3B"/>
    <w:rsid w:val="000B736C"/>
    <w:rsid w:val="000B776D"/>
    <w:rsid w:val="000C161E"/>
    <w:rsid w:val="000C2265"/>
    <w:rsid w:val="000C2856"/>
    <w:rsid w:val="000C6038"/>
    <w:rsid w:val="000D452F"/>
    <w:rsid w:val="000D5491"/>
    <w:rsid w:val="000D7214"/>
    <w:rsid w:val="000D724A"/>
    <w:rsid w:val="000E337E"/>
    <w:rsid w:val="000E6D12"/>
    <w:rsid w:val="000F1429"/>
    <w:rsid w:val="000F20A2"/>
    <w:rsid w:val="000F4432"/>
    <w:rsid w:val="000F6490"/>
    <w:rsid w:val="000F77C8"/>
    <w:rsid w:val="00101A61"/>
    <w:rsid w:val="00106132"/>
    <w:rsid w:val="001132D4"/>
    <w:rsid w:val="0011476B"/>
    <w:rsid w:val="00116DEC"/>
    <w:rsid w:val="00125AED"/>
    <w:rsid w:val="00127C6B"/>
    <w:rsid w:val="001311D3"/>
    <w:rsid w:val="00132B31"/>
    <w:rsid w:val="0013474A"/>
    <w:rsid w:val="00134873"/>
    <w:rsid w:val="001371E2"/>
    <w:rsid w:val="001460EC"/>
    <w:rsid w:val="00147210"/>
    <w:rsid w:val="00150DE2"/>
    <w:rsid w:val="00154601"/>
    <w:rsid w:val="00160EE9"/>
    <w:rsid w:val="00161EF3"/>
    <w:rsid w:val="00162504"/>
    <w:rsid w:val="00162E07"/>
    <w:rsid w:val="00167D67"/>
    <w:rsid w:val="00170C22"/>
    <w:rsid w:val="001710AC"/>
    <w:rsid w:val="001715F5"/>
    <w:rsid w:val="0017265B"/>
    <w:rsid w:val="001773AB"/>
    <w:rsid w:val="00190C03"/>
    <w:rsid w:val="00191006"/>
    <w:rsid w:val="00192CB1"/>
    <w:rsid w:val="0019446B"/>
    <w:rsid w:val="001A0131"/>
    <w:rsid w:val="001A0F86"/>
    <w:rsid w:val="001A397F"/>
    <w:rsid w:val="001A5FD0"/>
    <w:rsid w:val="001A66C9"/>
    <w:rsid w:val="001B0E3F"/>
    <w:rsid w:val="001B1448"/>
    <w:rsid w:val="001B2AC7"/>
    <w:rsid w:val="001B3114"/>
    <w:rsid w:val="001B4BF5"/>
    <w:rsid w:val="001C05FC"/>
    <w:rsid w:val="001C1D64"/>
    <w:rsid w:val="001C449E"/>
    <w:rsid w:val="001C491F"/>
    <w:rsid w:val="001C67BE"/>
    <w:rsid w:val="001C6BDA"/>
    <w:rsid w:val="001D546D"/>
    <w:rsid w:val="001D7916"/>
    <w:rsid w:val="001E198F"/>
    <w:rsid w:val="001E3A43"/>
    <w:rsid w:val="001E5A8B"/>
    <w:rsid w:val="001F1D9B"/>
    <w:rsid w:val="001F5223"/>
    <w:rsid w:val="001F64D8"/>
    <w:rsid w:val="001F68AD"/>
    <w:rsid w:val="001F7478"/>
    <w:rsid w:val="002007BA"/>
    <w:rsid w:val="002026B3"/>
    <w:rsid w:val="00204EDD"/>
    <w:rsid w:val="00206A1C"/>
    <w:rsid w:val="00206F89"/>
    <w:rsid w:val="002108ED"/>
    <w:rsid w:val="002114F8"/>
    <w:rsid w:val="002129AE"/>
    <w:rsid w:val="00213B09"/>
    <w:rsid w:val="00222ADA"/>
    <w:rsid w:val="002236F0"/>
    <w:rsid w:val="0022438F"/>
    <w:rsid w:val="0022599D"/>
    <w:rsid w:val="00226A19"/>
    <w:rsid w:val="00227B08"/>
    <w:rsid w:val="002351A0"/>
    <w:rsid w:val="00236377"/>
    <w:rsid w:val="0023675A"/>
    <w:rsid w:val="00237841"/>
    <w:rsid w:val="002424C4"/>
    <w:rsid w:val="00245C09"/>
    <w:rsid w:val="00251208"/>
    <w:rsid w:val="00251483"/>
    <w:rsid w:val="00252A9F"/>
    <w:rsid w:val="00254EBB"/>
    <w:rsid w:val="0025632E"/>
    <w:rsid w:val="002638B9"/>
    <w:rsid w:val="002642A5"/>
    <w:rsid w:val="00267EA8"/>
    <w:rsid w:val="0027695E"/>
    <w:rsid w:val="002809B7"/>
    <w:rsid w:val="002852C9"/>
    <w:rsid w:val="002931A1"/>
    <w:rsid w:val="00297153"/>
    <w:rsid w:val="00297879"/>
    <w:rsid w:val="00297C5D"/>
    <w:rsid w:val="002A60EB"/>
    <w:rsid w:val="002A7C92"/>
    <w:rsid w:val="002B331F"/>
    <w:rsid w:val="002B43B5"/>
    <w:rsid w:val="002B4C71"/>
    <w:rsid w:val="002C087D"/>
    <w:rsid w:val="002C50B5"/>
    <w:rsid w:val="002D0A4C"/>
    <w:rsid w:val="002D2C8F"/>
    <w:rsid w:val="002D3D55"/>
    <w:rsid w:val="002D7435"/>
    <w:rsid w:val="002E1AC9"/>
    <w:rsid w:val="002E40AE"/>
    <w:rsid w:val="002E4576"/>
    <w:rsid w:val="002E4B6D"/>
    <w:rsid w:val="002E5F48"/>
    <w:rsid w:val="002E6BC0"/>
    <w:rsid w:val="002F1618"/>
    <w:rsid w:val="002F2404"/>
    <w:rsid w:val="002F28B9"/>
    <w:rsid w:val="002F61E3"/>
    <w:rsid w:val="002F6AE4"/>
    <w:rsid w:val="002F70E0"/>
    <w:rsid w:val="00300E8B"/>
    <w:rsid w:val="003046C8"/>
    <w:rsid w:val="003066C7"/>
    <w:rsid w:val="003075DF"/>
    <w:rsid w:val="0031161F"/>
    <w:rsid w:val="00312BF9"/>
    <w:rsid w:val="00321B0C"/>
    <w:rsid w:val="00321F57"/>
    <w:rsid w:val="003233BC"/>
    <w:rsid w:val="00327113"/>
    <w:rsid w:val="003326F7"/>
    <w:rsid w:val="00334E20"/>
    <w:rsid w:val="003366DF"/>
    <w:rsid w:val="003367D6"/>
    <w:rsid w:val="00337C00"/>
    <w:rsid w:val="00341462"/>
    <w:rsid w:val="00343E10"/>
    <w:rsid w:val="003441CC"/>
    <w:rsid w:val="00347D5B"/>
    <w:rsid w:val="00350DE2"/>
    <w:rsid w:val="003515C7"/>
    <w:rsid w:val="00352108"/>
    <w:rsid w:val="00352EE6"/>
    <w:rsid w:val="003603FB"/>
    <w:rsid w:val="003607A1"/>
    <w:rsid w:val="003628CC"/>
    <w:rsid w:val="00373B8A"/>
    <w:rsid w:val="003740BC"/>
    <w:rsid w:val="00375ABA"/>
    <w:rsid w:val="00380FF0"/>
    <w:rsid w:val="00381C92"/>
    <w:rsid w:val="003864B2"/>
    <w:rsid w:val="0038718E"/>
    <w:rsid w:val="00390E1A"/>
    <w:rsid w:val="00391D20"/>
    <w:rsid w:val="0039285A"/>
    <w:rsid w:val="003933E7"/>
    <w:rsid w:val="00393D4F"/>
    <w:rsid w:val="00395714"/>
    <w:rsid w:val="003A0EB9"/>
    <w:rsid w:val="003A464B"/>
    <w:rsid w:val="003A6480"/>
    <w:rsid w:val="003A6E42"/>
    <w:rsid w:val="003A70EF"/>
    <w:rsid w:val="003B04EC"/>
    <w:rsid w:val="003B119C"/>
    <w:rsid w:val="003B1A6E"/>
    <w:rsid w:val="003B65E7"/>
    <w:rsid w:val="003C0807"/>
    <w:rsid w:val="003C1B85"/>
    <w:rsid w:val="003C1BB5"/>
    <w:rsid w:val="003C390C"/>
    <w:rsid w:val="003C3A3F"/>
    <w:rsid w:val="003C50BE"/>
    <w:rsid w:val="003C563E"/>
    <w:rsid w:val="003C5BA5"/>
    <w:rsid w:val="003C74A6"/>
    <w:rsid w:val="003D0326"/>
    <w:rsid w:val="003D0E11"/>
    <w:rsid w:val="003D173B"/>
    <w:rsid w:val="003D2276"/>
    <w:rsid w:val="003D2820"/>
    <w:rsid w:val="003D74F7"/>
    <w:rsid w:val="003E0D78"/>
    <w:rsid w:val="003E1F3D"/>
    <w:rsid w:val="003E2466"/>
    <w:rsid w:val="003E2F18"/>
    <w:rsid w:val="003E3D1B"/>
    <w:rsid w:val="003E4A14"/>
    <w:rsid w:val="003E71D5"/>
    <w:rsid w:val="003F26B4"/>
    <w:rsid w:val="003F54DD"/>
    <w:rsid w:val="003F5BF0"/>
    <w:rsid w:val="003F6AE3"/>
    <w:rsid w:val="003F7883"/>
    <w:rsid w:val="00400BAD"/>
    <w:rsid w:val="00401109"/>
    <w:rsid w:val="00403DBB"/>
    <w:rsid w:val="00403F08"/>
    <w:rsid w:val="004046CD"/>
    <w:rsid w:val="00405ABB"/>
    <w:rsid w:val="004074AC"/>
    <w:rsid w:val="00410E5E"/>
    <w:rsid w:val="0041146A"/>
    <w:rsid w:val="00411EDA"/>
    <w:rsid w:val="004127A4"/>
    <w:rsid w:val="00412983"/>
    <w:rsid w:val="004155E4"/>
    <w:rsid w:val="00416AFE"/>
    <w:rsid w:val="00421187"/>
    <w:rsid w:val="0042678D"/>
    <w:rsid w:val="004271D8"/>
    <w:rsid w:val="0043040D"/>
    <w:rsid w:val="004305E8"/>
    <w:rsid w:val="00432EF8"/>
    <w:rsid w:val="00433F57"/>
    <w:rsid w:val="004356B5"/>
    <w:rsid w:val="0043768D"/>
    <w:rsid w:val="00437C69"/>
    <w:rsid w:val="00441EAE"/>
    <w:rsid w:val="00443C25"/>
    <w:rsid w:val="004440B9"/>
    <w:rsid w:val="0044578B"/>
    <w:rsid w:val="00446823"/>
    <w:rsid w:val="004468AE"/>
    <w:rsid w:val="00451DE4"/>
    <w:rsid w:val="00452808"/>
    <w:rsid w:val="00454205"/>
    <w:rsid w:val="00456524"/>
    <w:rsid w:val="004566DD"/>
    <w:rsid w:val="00456AEE"/>
    <w:rsid w:val="00456DFC"/>
    <w:rsid w:val="00464B4B"/>
    <w:rsid w:val="00471076"/>
    <w:rsid w:val="00472D31"/>
    <w:rsid w:val="0048079E"/>
    <w:rsid w:val="0048439D"/>
    <w:rsid w:val="0048780F"/>
    <w:rsid w:val="00492148"/>
    <w:rsid w:val="00496E25"/>
    <w:rsid w:val="0049795D"/>
    <w:rsid w:val="004A0D04"/>
    <w:rsid w:val="004A27BE"/>
    <w:rsid w:val="004A3D02"/>
    <w:rsid w:val="004A5015"/>
    <w:rsid w:val="004A64E8"/>
    <w:rsid w:val="004B44DB"/>
    <w:rsid w:val="004B709A"/>
    <w:rsid w:val="004C04C9"/>
    <w:rsid w:val="004C2B07"/>
    <w:rsid w:val="004C4B91"/>
    <w:rsid w:val="004C4DF1"/>
    <w:rsid w:val="004C72C7"/>
    <w:rsid w:val="004D1506"/>
    <w:rsid w:val="004D29F1"/>
    <w:rsid w:val="004D4DA5"/>
    <w:rsid w:val="004D6DE9"/>
    <w:rsid w:val="004E16F2"/>
    <w:rsid w:val="004E2753"/>
    <w:rsid w:val="004E5827"/>
    <w:rsid w:val="004F00CB"/>
    <w:rsid w:val="004F2D63"/>
    <w:rsid w:val="004F3510"/>
    <w:rsid w:val="00500A39"/>
    <w:rsid w:val="0050323B"/>
    <w:rsid w:val="00510D27"/>
    <w:rsid w:val="0051154B"/>
    <w:rsid w:val="00514A32"/>
    <w:rsid w:val="00517B8D"/>
    <w:rsid w:val="0052081A"/>
    <w:rsid w:val="0052376C"/>
    <w:rsid w:val="005248DE"/>
    <w:rsid w:val="00531064"/>
    <w:rsid w:val="005326BC"/>
    <w:rsid w:val="00534F75"/>
    <w:rsid w:val="00540AAB"/>
    <w:rsid w:val="0054237B"/>
    <w:rsid w:val="00555F8B"/>
    <w:rsid w:val="00556ED9"/>
    <w:rsid w:val="005623ED"/>
    <w:rsid w:val="0057063A"/>
    <w:rsid w:val="00571D52"/>
    <w:rsid w:val="00573A51"/>
    <w:rsid w:val="005740CE"/>
    <w:rsid w:val="0057668A"/>
    <w:rsid w:val="00577576"/>
    <w:rsid w:val="00577F60"/>
    <w:rsid w:val="00580AD1"/>
    <w:rsid w:val="00581952"/>
    <w:rsid w:val="0058557D"/>
    <w:rsid w:val="005A1ACE"/>
    <w:rsid w:val="005A6CE6"/>
    <w:rsid w:val="005A7835"/>
    <w:rsid w:val="005B06D9"/>
    <w:rsid w:val="005B0DB6"/>
    <w:rsid w:val="005B1285"/>
    <w:rsid w:val="005B28B1"/>
    <w:rsid w:val="005B2A99"/>
    <w:rsid w:val="005B4FB4"/>
    <w:rsid w:val="005B51DC"/>
    <w:rsid w:val="005B5D05"/>
    <w:rsid w:val="005C01A8"/>
    <w:rsid w:val="005C1C83"/>
    <w:rsid w:val="005C2530"/>
    <w:rsid w:val="005C3A04"/>
    <w:rsid w:val="005C6EC2"/>
    <w:rsid w:val="005D0145"/>
    <w:rsid w:val="005D141A"/>
    <w:rsid w:val="005D356D"/>
    <w:rsid w:val="005D3678"/>
    <w:rsid w:val="005D3719"/>
    <w:rsid w:val="005D44BA"/>
    <w:rsid w:val="005D4572"/>
    <w:rsid w:val="005D545A"/>
    <w:rsid w:val="005E098E"/>
    <w:rsid w:val="005E11DB"/>
    <w:rsid w:val="005E4D1F"/>
    <w:rsid w:val="005E76CF"/>
    <w:rsid w:val="005F1C26"/>
    <w:rsid w:val="005F251C"/>
    <w:rsid w:val="005F265D"/>
    <w:rsid w:val="005F7E3F"/>
    <w:rsid w:val="00602185"/>
    <w:rsid w:val="00611494"/>
    <w:rsid w:val="006116BD"/>
    <w:rsid w:val="006131C0"/>
    <w:rsid w:val="00613D60"/>
    <w:rsid w:val="00614131"/>
    <w:rsid w:val="006151DD"/>
    <w:rsid w:val="006230D1"/>
    <w:rsid w:val="0062567A"/>
    <w:rsid w:val="0063191C"/>
    <w:rsid w:val="00633C3A"/>
    <w:rsid w:val="00637B37"/>
    <w:rsid w:val="006406D3"/>
    <w:rsid w:val="00641002"/>
    <w:rsid w:val="00643407"/>
    <w:rsid w:val="00644C06"/>
    <w:rsid w:val="006457F9"/>
    <w:rsid w:val="00646022"/>
    <w:rsid w:val="00646714"/>
    <w:rsid w:val="00650A26"/>
    <w:rsid w:val="00651706"/>
    <w:rsid w:val="00652B7A"/>
    <w:rsid w:val="006534A8"/>
    <w:rsid w:val="0065665F"/>
    <w:rsid w:val="0066057D"/>
    <w:rsid w:val="00661B73"/>
    <w:rsid w:val="00663022"/>
    <w:rsid w:val="006665A4"/>
    <w:rsid w:val="00670CD7"/>
    <w:rsid w:val="00670DC2"/>
    <w:rsid w:val="00681312"/>
    <w:rsid w:val="0068566E"/>
    <w:rsid w:val="006A03E9"/>
    <w:rsid w:val="006A1C21"/>
    <w:rsid w:val="006A42F1"/>
    <w:rsid w:val="006A5257"/>
    <w:rsid w:val="006A6B6C"/>
    <w:rsid w:val="006A6FC8"/>
    <w:rsid w:val="006A75EA"/>
    <w:rsid w:val="006B3741"/>
    <w:rsid w:val="006C781A"/>
    <w:rsid w:val="006D2978"/>
    <w:rsid w:val="006D3F12"/>
    <w:rsid w:val="006D415C"/>
    <w:rsid w:val="006E0AEF"/>
    <w:rsid w:val="006E124F"/>
    <w:rsid w:val="006E1391"/>
    <w:rsid w:val="006E5957"/>
    <w:rsid w:val="006F19F4"/>
    <w:rsid w:val="006F4A19"/>
    <w:rsid w:val="006F6DEC"/>
    <w:rsid w:val="0070006A"/>
    <w:rsid w:val="007003FE"/>
    <w:rsid w:val="0070193F"/>
    <w:rsid w:val="00710330"/>
    <w:rsid w:val="00710E36"/>
    <w:rsid w:val="007176B7"/>
    <w:rsid w:val="007206F1"/>
    <w:rsid w:val="00721927"/>
    <w:rsid w:val="00721AEA"/>
    <w:rsid w:val="0072623D"/>
    <w:rsid w:val="007337AF"/>
    <w:rsid w:val="0073433B"/>
    <w:rsid w:val="00734367"/>
    <w:rsid w:val="00734C88"/>
    <w:rsid w:val="00737CBD"/>
    <w:rsid w:val="00742C6D"/>
    <w:rsid w:val="007436F3"/>
    <w:rsid w:val="007474A7"/>
    <w:rsid w:val="00751045"/>
    <w:rsid w:val="00751271"/>
    <w:rsid w:val="00751754"/>
    <w:rsid w:val="007551AA"/>
    <w:rsid w:val="00755F8E"/>
    <w:rsid w:val="007567E1"/>
    <w:rsid w:val="00757399"/>
    <w:rsid w:val="00757640"/>
    <w:rsid w:val="0075782E"/>
    <w:rsid w:val="00761E25"/>
    <w:rsid w:val="00771FAF"/>
    <w:rsid w:val="00773148"/>
    <w:rsid w:val="00787F79"/>
    <w:rsid w:val="00791996"/>
    <w:rsid w:val="007B2E48"/>
    <w:rsid w:val="007B4EAD"/>
    <w:rsid w:val="007B59C2"/>
    <w:rsid w:val="007B7511"/>
    <w:rsid w:val="007C4EDE"/>
    <w:rsid w:val="007C602A"/>
    <w:rsid w:val="007D1EE0"/>
    <w:rsid w:val="007D25F2"/>
    <w:rsid w:val="007D376F"/>
    <w:rsid w:val="007D7BE6"/>
    <w:rsid w:val="007E57A2"/>
    <w:rsid w:val="007F1D36"/>
    <w:rsid w:val="007F1DEE"/>
    <w:rsid w:val="007F2F9F"/>
    <w:rsid w:val="00805C8F"/>
    <w:rsid w:val="008128C2"/>
    <w:rsid w:val="0082134C"/>
    <w:rsid w:val="0082161A"/>
    <w:rsid w:val="008231D9"/>
    <w:rsid w:val="0082488C"/>
    <w:rsid w:val="008248E2"/>
    <w:rsid w:val="00830BF3"/>
    <w:rsid w:val="00833379"/>
    <w:rsid w:val="00833A9C"/>
    <w:rsid w:val="008341F4"/>
    <w:rsid w:val="00836997"/>
    <w:rsid w:val="00840DAD"/>
    <w:rsid w:val="00841263"/>
    <w:rsid w:val="00842F9D"/>
    <w:rsid w:val="00843400"/>
    <w:rsid w:val="00843AA9"/>
    <w:rsid w:val="00845216"/>
    <w:rsid w:val="0085229B"/>
    <w:rsid w:val="008556F1"/>
    <w:rsid w:val="00860D67"/>
    <w:rsid w:val="008635CB"/>
    <w:rsid w:val="00863DCA"/>
    <w:rsid w:val="008801BA"/>
    <w:rsid w:val="0089463A"/>
    <w:rsid w:val="008956CB"/>
    <w:rsid w:val="00895710"/>
    <w:rsid w:val="00895E0C"/>
    <w:rsid w:val="008A2E23"/>
    <w:rsid w:val="008A4596"/>
    <w:rsid w:val="008A4C7F"/>
    <w:rsid w:val="008A724B"/>
    <w:rsid w:val="008B1382"/>
    <w:rsid w:val="008B34B4"/>
    <w:rsid w:val="008B656A"/>
    <w:rsid w:val="008C254F"/>
    <w:rsid w:val="008C50B4"/>
    <w:rsid w:val="008D000E"/>
    <w:rsid w:val="008D08A8"/>
    <w:rsid w:val="008D0A1D"/>
    <w:rsid w:val="008D0D6C"/>
    <w:rsid w:val="008D58A5"/>
    <w:rsid w:val="008D5CA0"/>
    <w:rsid w:val="008E11A5"/>
    <w:rsid w:val="008E414E"/>
    <w:rsid w:val="008F1AE3"/>
    <w:rsid w:val="008F3C5B"/>
    <w:rsid w:val="008F3CCF"/>
    <w:rsid w:val="00902A70"/>
    <w:rsid w:val="00902F69"/>
    <w:rsid w:val="00905ABF"/>
    <w:rsid w:val="00906A8F"/>
    <w:rsid w:val="00910E4B"/>
    <w:rsid w:val="009110B4"/>
    <w:rsid w:val="00913090"/>
    <w:rsid w:val="00915511"/>
    <w:rsid w:val="009226FF"/>
    <w:rsid w:val="00926463"/>
    <w:rsid w:val="00932706"/>
    <w:rsid w:val="0094265F"/>
    <w:rsid w:val="009427F2"/>
    <w:rsid w:val="00945AEA"/>
    <w:rsid w:val="00946431"/>
    <w:rsid w:val="00950596"/>
    <w:rsid w:val="00955110"/>
    <w:rsid w:val="009551BE"/>
    <w:rsid w:val="00967A1D"/>
    <w:rsid w:val="00973144"/>
    <w:rsid w:val="009758A1"/>
    <w:rsid w:val="009758E2"/>
    <w:rsid w:val="00980F53"/>
    <w:rsid w:val="00982E38"/>
    <w:rsid w:val="00986E53"/>
    <w:rsid w:val="009878F5"/>
    <w:rsid w:val="0099102C"/>
    <w:rsid w:val="00991AC3"/>
    <w:rsid w:val="00996A50"/>
    <w:rsid w:val="009A20AE"/>
    <w:rsid w:val="009A5BF9"/>
    <w:rsid w:val="009B500B"/>
    <w:rsid w:val="009C4EE1"/>
    <w:rsid w:val="009C7979"/>
    <w:rsid w:val="009D04EC"/>
    <w:rsid w:val="009D411A"/>
    <w:rsid w:val="009E1085"/>
    <w:rsid w:val="009E663B"/>
    <w:rsid w:val="009E6FE0"/>
    <w:rsid w:val="009F5CD5"/>
    <w:rsid w:val="009F65A1"/>
    <w:rsid w:val="009F7686"/>
    <w:rsid w:val="00A009A3"/>
    <w:rsid w:val="00A01065"/>
    <w:rsid w:val="00A01423"/>
    <w:rsid w:val="00A01D18"/>
    <w:rsid w:val="00A020E6"/>
    <w:rsid w:val="00A0277F"/>
    <w:rsid w:val="00A05D18"/>
    <w:rsid w:val="00A05EE2"/>
    <w:rsid w:val="00A0608D"/>
    <w:rsid w:val="00A07557"/>
    <w:rsid w:val="00A07681"/>
    <w:rsid w:val="00A07712"/>
    <w:rsid w:val="00A1650F"/>
    <w:rsid w:val="00A16A51"/>
    <w:rsid w:val="00A21C0D"/>
    <w:rsid w:val="00A239C5"/>
    <w:rsid w:val="00A24ECD"/>
    <w:rsid w:val="00A27D7E"/>
    <w:rsid w:val="00A3072D"/>
    <w:rsid w:val="00A30AB4"/>
    <w:rsid w:val="00A30FDF"/>
    <w:rsid w:val="00A330F2"/>
    <w:rsid w:val="00A343B6"/>
    <w:rsid w:val="00A372AC"/>
    <w:rsid w:val="00A404DA"/>
    <w:rsid w:val="00A41E25"/>
    <w:rsid w:val="00A423B4"/>
    <w:rsid w:val="00A42517"/>
    <w:rsid w:val="00A5094D"/>
    <w:rsid w:val="00A518B9"/>
    <w:rsid w:val="00A53391"/>
    <w:rsid w:val="00A54D54"/>
    <w:rsid w:val="00A564DE"/>
    <w:rsid w:val="00A61CB8"/>
    <w:rsid w:val="00A65DC4"/>
    <w:rsid w:val="00A708D7"/>
    <w:rsid w:val="00A70C61"/>
    <w:rsid w:val="00A70F7C"/>
    <w:rsid w:val="00A750EB"/>
    <w:rsid w:val="00A75245"/>
    <w:rsid w:val="00A77BAE"/>
    <w:rsid w:val="00A84FBE"/>
    <w:rsid w:val="00A858FD"/>
    <w:rsid w:val="00A9108D"/>
    <w:rsid w:val="00A912EE"/>
    <w:rsid w:val="00A91A6B"/>
    <w:rsid w:val="00AA13E2"/>
    <w:rsid w:val="00AA2013"/>
    <w:rsid w:val="00AA2772"/>
    <w:rsid w:val="00AB4441"/>
    <w:rsid w:val="00AB44D0"/>
    <w:rsid w:val="00AB48B1"/>
    <w:rsid w:val="00AB4AEB"/>
    <w:rsid w:val="00AB6660"/>
    <w:rsid w:val="00AD1755"/>
    <w:rsid w:val="00AD39E9"/>
    <w:rsid w:val="00AD3FF2"/>
    <w:rsid w:val="00AE4677"/>
    <w:rsid w:val="00AE630E"/>
    <w:rsid w:val="00AE7596"/>
    <w:rsid w:val="00AF038B"/>
    <w:rsid w:val="00AF072C"/>
    <w:rsid w:val="00AF14E8"/>
    <w:rsid w:val="00AF7991"/>
    <w:rsid w:val="00B046A4"/>
    <w:rsid w:val="00B1065D"/>
    <w:rsid w:val="00B11643"/>
    <w:rsid w:val="00B13231"/>
    <w:rsid w:val="00B134A3"/>
    <w:rsid w:val="00B173EB"/>
    <w:rsid w:val="00B179B3"/>
    <w:rsid w:val="00B243E1"/>
    <w:rsid w:val="00B26B2E"/>
    <w:rsid w:val="00B30E2B"/>
    <w:rsid w:val="00B30F74"/>
    <w:rsid w:val="00B32D56"/>
    <w:rsid w:val="00B36868"/>
    <w:rsid w:val="00B478C8"/>
    <w:rsid w:val="00B5057B"/>
    <w:rsid w:val="00B61672"/>
    <w:rsid w:val="00B637F1"/>
    <w:rsid w:val="00B6441B"/>
    <w:rsid w:val="00B66D46"/>
    <w:rsid w:val="00B66F79"/>
    <w:rsid w:val="00B72EF9"/>
    <w:rsid w:val="00B74F42"/>
    <w:rsid w:val="00B7751D"/>
    <w:rsid w:val="00B853B3"/>
    <w:rsid w:val="00B85B84"/>
    <w:rsid w:val="00B87F0C"/>
    <w:rsid w:val="00B944A2"/>
    <w:rsid w:val="00B94DA5"/>
    <w:rsid w:val="00B950FD"/>
    <w:rsid w:val="00B96391"/>
    <w:rsid w:val="00B971DE"/>
    <w:rsid w:val="00BA0EE7"/>
    <w:rsid w:val="00BA181A"/>
    <w:rsid w:val="00BA48E8"/>
    <w:rsid w:val="00BA5714"/>
    <w:rsid w:val="00BA700B"/>
    <w:rsid w:val="00BB3E5A"/>
    <w:rsid w:val="00BB4C5C"/>
    <w:rsid w:val="00BB6CE7"/>
    <w:rsid w:val="00BC1F55"/>
    <w:rsid w:val="00BC2028"/>
    <w:rsid w:val="00BC2C5F"/>
    <w:rsid w:val="00BC2CF4"/>
    <w:rsid w:val="00BC657C"/>
    <w:rsid w:val="00BC6B56"/>
    <w:rsid w:val="00BC7261"/>
    <w:rsid w:val="00BD40B7"/>
    <w:rsid w:val="00BD5263"/>
    <w:rsid w:val="00BD5DF8"/>
    <w:rsid w:val="00BD6F4D"/>
    <w:rsid w:val="00BD7E21"/>
    <w:rsid w:val="00BE36C9"/>
    <w:rsid w:val="00BE38D0"/>
    <w:rsid w:val="00BE6802"/>
    <w:rsid w:val="00BE7193"/>
    <w:rsid w:val="00BE7B7C"/>
    <w:rsid w:val="00BF33EA"/>
    <w:rsid w:val="00BF477B"/>
    <w:rsid w:val="00BF53A2"/>
    <w:rsid w:val="00BF55BB"/>
    <w:rsid w:val="00C06906"/>
    <w:rsid w:val="00C07106"/>
    <w:rsid w:val="00C106BD"/>
    <w:rsid w:val="00C1098E"/>
    <w:rsid w:val="00C10FE6"/>
    <w:rsid w:val="00C11888"/>
    <w:rsid w:val="00C12D60"/>
    <w:rsid w:val="00C20657"/>
    <w:rsid w:val="00C20B77"/>
    <w:rsid w:val="00C21455"/>
    <w:rsid w:val="00C2345C"/>
    <w:rsid w:val="00C23BE1"/>
    <w:rsid w:val="00C25A94"/>
    <w:rsid w:val="00C26832"/>
    <w:rsid w:val="00C30357"/>
    <w:rsid w:val="00C30565"/>
    <w:rsid w:val="00C32C32"/>
    <w:rsid w:val="00C36927"/>
    <w:rsid w:val="00C44288"/>
    <w:rsid w:val="00C50037"/>
    <w:rsid w:val="00C50666"/>
    <w:rsid w:val="00C550B1"/>
    <w:rsid w:val="00C601B4"/>
    <w:rsid w:val="00C63E21"/>
    <w:rsid w:val="00C63EF0"/>
    <w:rsid w:val="00C71EB8"/>
    <w:rsid w:val="00C728E4"/>
    <w:rsid w:val="00C74790"/>
    <w:rsid w:val="00C84698"/>
    <w:rsid w:val="00C94D0A"/>
    <w:rsid w:val="00C95470"/>
    <w:rsid w:val="00C97AEF"/>
    <w:rsid w:val="00CA0E24"/>
    <w:rsid w:val="00CA10FA"/>
    <w:rsid w:val="00CA4986"/>
    <w:rsid w:val="00CB4CD0"/>
    <w:rsid w:val="00CB4D06"/>
    <w:rsid w:val="00CB576B"/>
    <w:rsid w:val="00CB7098"/>
    <w:rsid w:val="00CB70FE"/>
    <w:rsid w:val="00CC3762"/>
    <w:rsid w:val="00CC543A"/>
    <w:rsid w:val="00CD1CB1"/>
    <w:rsid w:val="00CD2B4D"/>
    <w:rsid w:val="00CD49C6"/>
    <w:rsid w:val="00CD4E03"/>
    <w:rsid w:val="00CD5BA2"/>
    <w:rsid w:val="00CE77FA"/>
    <w:rsid w:val="00CF1577"/>
    <w:rsid w:val="00D01A7A"/>
    <w:rsid w:val="00D112C9"/>
    <w:rsid w:val="00D14245"/>
    <w:rsid w:val="00D23667"/>
    <w:rsid w:val="00D33351"/>
    <w:rsid w:val="00D34837"/>
    <w:rsid w:val="00D5007F"/>
    <w:rsid w:val="00D546B7"/>
    <w:rsid w:val="00D60656"/>
    <w:rsid w:val="00D62872"/>
    <w:rsid w:val="00D62927"/>
    <w:rsid w:val="00D63E81"/>
    <w:rsid w:val="00D65242"/>
    <w:rsid w:val="00D71EEB"/>
    <w:rsid w:val="00D721E8"/>
    <w:rsid w:val="00D81D0B"/>
    <w:rsid w:val="00D83BF3"/>
    <w:rsid w:val="00D860B9"/>
    <w:rsid w:val="00D9017C"/>
    <w:rsid w:val="00D915B8"/>
    <w:rsid w:val="00D9171E"/>
    <w:rsid w:val="00D935CD"/>
    <w:rsid w:val="00D952C4"/>
    <w:rsid w:val="00DA6F04"/>
    <w:rsid w:val="00DB1F5C"/>
    <w:rsid w:val="00DB3DC5"/>
    <w:rsid w:val="00DB54C5"/>
    <w:rsid w:val="00DC3538"/>
    <w:rsid w:val="00DC4C4C"/>
    <w:rsid w:val="00DC78DB"/>
    <w:rsid w:val="00DD21CE"/>
    <w:rsid w:val="00DD2B26"/>
    <w:rsid w:val="00DD52A2"/>
    <w:rsid w:val="00DD5F4F"/>
    <w:rsid w:val="00DD7E6C"/>
    <w:rsid w:val="00DE7152"/>
    <w:rsid w:val="00DF11C8"/>
    <w:rsid w:val="00DF3173"/>
    <w:rsid w:val="00DF668E"/>
    <w:rsid w:val="00E00E62"/>
    <w:rsid w:val="00E01ECF"/>
    <w:rsid w:val="00E02150"/>
    <w:rsid w:val="00E03116"/>
    <w:rsid w:val="00E05969"/>
    <w:rsid w:val="00E06211"/>
    <w:rsid w:val="00E101DA"/>
    <w:rsid w:val="00E1091F"/>
    <w:rsid w:val="00E13570"/>
    <w:rsid w:val="00E1368D"/>
    <w:rsid w:val="00E2054B"/>
    <w:rsid w:val="00E24BAB"/>
    <w:rsid w:val="00E41263"/>
    <w:rsid w:val="00E439A6"/>
    <w:rsid w:val="00E50EEA"/>
    <w:rsid w:val="00E56F39"/>
    <w:rsid w:val="00E619D3"/>
    <w:rsid w:val="00E62502"/>
    <w:rsid w:val="00E679B0"/>
    <w:rsid w:val="00E70AFE"/>
    <w:rsid w:val="00E723F7"/>
    <w:rsid w:val="00E74154"/>
    <w:rsid w:val="00E75978"/>
    <w:rsid w:val="00E75ED5"/>
    <w:rsid w:val="00E81766"/>
    <w:rsid w:val="00E826D4"/>
    <w:rsid w:val="00E82E53"/>
    <w:rsid w:val="00E8644D"/>
    <w:rsid w:val="00E901B8"/>
    <w:rsid w:val="00E9132F"/>
    <w:rsid w:val="00E9153A"/>
    <w:rsid w:val="00E9630A"/>
    <w:rsid w:val="00E97ABC"/>
    <w:rsid w:val="00EA153D"/>
    <w:rsid w:val="00EA56C7"/>
    <w:rsid w:val="00EA7222"/>
    <w:rsid w:val="00EB592C"/>
    <w:rsid w:val="00EB5DA9"/>
    <w:rsid w:val="00EB7C83"/>
    <w:rsid w:val="00EC0DA6"/>
    <w:rsid w:val="00EC1C85"/>
    <w:rsid w:val="00EC5F98"/>
    <w:rsid w:val="00EC6330"/>
    <w:rsid w:val="00ED0856"/>
    <w:rsid w:val="00ED28A9"/>
    <w:rsid w:val="00ED4586"/>
    <w:rsid w:val="00ED5B80"/>
    <w:rsid w:val="00ED60AE"/>
    <w:rsid w:val="00ED7EFE"/>
    <w:rsid w:val="00EE03F8"/>
    <w:rsid w:val="00EE068A"/>
    <w:rsid w:val="00EF46B5"/>
    <w:rsid w:val="00EF6C6C"/>
    <w:rsid w:val="00EF6E10"/>
    <w:rsid w:val="00F003C8"/>
    <w:rsid w:val="00F00801"/>
    <w:rsid w:val="00F053A3"/>
    <w:rsid w:val="00F1476E"/>
    <w:rsid w:val="00F148DC"/>
    <w:rsid w:val="00F15C65"/>
    <w:rsid w:val="00F210F3"/>
    <w:rsid w:val="00F21978"/>
    <w:rsid w:val="00F23995"/>
    <w:rsid w:val="00F277A1"/>
    <w:rsid w:val="00F32CA6"/>
    <w:rsid w:val="00F373AD"/>
    <w:rsid w:val="00F42DE3"/>
    <w:rsid w:val="00F4574F"/>
    <w:rsid w:val="00F472E1"/>
    <w:rsid w:val="00F4795A"/>
    <w:rsid w:val="00F50ACB"/>
    <w:rsid w:val="00F52D4E"/>
    <w:rsid w:val="00F6663B"/>
    <w:rsid w:val="00F72B47"/>
    <w:rsid w:val="00F74881"/>
    <w:rsid w:val="00F75C85"/>
    <w:rsid w:val="00F90985"/>
    <w:rsid w:val="00F9574E"/>
    <w:rsid w:val="00FA1C78"/>
    <w:rsid w:val="00FA1F3A"/>
    <w:rsid w:val="00FB00C9"/>
    <w:rsid w:val="00FB101B"/>
    <w:rsid w:val="00FB2F43"/>
    <w:rsid w:val="00FB4084"/>
    <w:rsid w:val="00FB6D64"/>
    <w:rsid w:val="00FC0480"/>
    <w:rsid w:val="00FC14E4"/>
    <w:rsid w:val="00FC2D95"/>
    <w:rsid w:val="00FD3590"/>
    <w:rsid w:val="00FD52FD"/>
    <w:rsid w:val="00FF0D52"/>
    <w:rsid w:val="0137B2CE"/>
    <w:rsid w:val="0304F315"/>
    <w:rsid w:val="084766CE"/>
    <w:rsid w:val="092F7EF6"/>
    <w:rsid w:val="0CE1B681"/>
    <w:rsid w:val="12756626"/>
    <w:rsid w:val="12F59F1C"/>
    <w:rsid w:val="132AC725"/>
    <w:rsid w:val="154362D0"/>
    <w:rsid w:val="15CF91C5"/>
    <w:rsid w:val="15D69A81"/>
    <w:rsid w:val="15ED7E60"/>
    <w:rsid w:val="18D24719"/>
    <w:rsid w:val="192AFE86"/>
    <w:rsid w:val="19AA6F28"/>
    <w:rsid w:val="1A06975C"/>
    <w:rsid w:val="1A831248"/>
    <w:rsid w:val="1B113737"/>
    <w:rsid w:val="1BB8FEC3"/>
    <w:rsid w:val="1E3D65DC"/>
    <w:rsid w:val="1E824C0B"/>
    <w:rsid w:val="1E837AFB"/>
    <w:rsid w:val="1ECDFF3B"/>
    <w:rsid w:val="1F71A33E"/>
    <w:rsid w:val="20EB340C"/>
    <w:rsid w:val="21464942"/>
    <w:rsid w:val="27EB8547"/>
    <w:rsid w:val="29A743C9"/>
    <w:rsid w:val="2C6F0E63"/>
    <w:rsid w:val="2D6C8605"/>
    <w:rsid w:val="32299177"/>
    <w:rsid w:val="3476C33D"/>
    <w:rsid w:val="3919ECB1"/>
    <w:rsid w:val="394D3A21"/>
    <w:rsid w:val="39DEA442"/>
    <w:rsid w:val="3AB15152"/>
    <w:rsid w:val="3DF0DF9A"/>
    <w:rsid w:val="42C619D2"/>
    <w:rsid w:val="42C9E063"/>
    <w:rsid w:val="43431B96"/>
    <w:rsid w:val="43B0262A"/>
    <w:rsid w:val="4632E6BA"/>
    <w:rsid w:val="4AE8BAA9"/>
    <w:rsid w:val="4C6C769A"/>
    <w:rsid w:val="4EDE1C34"/>
    <w:rsid w:val="4FF61033"/>
    <w:rsid w:val="509696B8"/>
    <w:rsid w:val="513EA426"/>
    <w:rsid w:val="51DB0663"/>
    <w:rsid w:val="53A696CD"/>
    <w:rsid w:val="53E4DAC7"/>
    <w:rsid w:val="55B35F80"/>
    <w:rsid w:val="5689EDC3"/>
    <w:rsid w:val="5A2450A1"/>
    <w:rsid w:val="5A85CBF5"/>
    <w:rsid w:val="5B10260E"/>
    <w:rsid w:val="5FFDAAD8"/>
    <w:rsid w:val="61AFF1E4"/>
    <w:rsid w:val="647B2DDB"/>
    <w:rsid w:val="668568D6"/>
    <w:rsid w:val="6702D3A9"/>
    <w:rsid w:val="6A048D69"/>
    <w:rsid w:val="6FC0EC87"/>
    <w:rsid w:val="7039A3A3"/>
    <w:rsid w:val="73D1CB31"/>
    <w:rsid w:val="760CDDEB"/>
    <w:rsid w:val="7A14DF72"/>
    <w:rsid w:val="7AE9FB97"/>
    <w:rsid w:val="7E3E1034"/>
    <w:rsid w:val="7E62D38D"/>
    <w:rsid w:val="7EA69B8C"/>
    <w:rsid w:val="7EB6A8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E6BA"/>
  <w15:chartTrackingRefBased/>
  <w15:docId w15:val="{BB4F787E-96A8-45AE-8AF0-564EAF3C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623D"/>
    <w:rPr>
      <w:rFonts w:ascii="Arial" w:hAnsi="Arial" w:cs="Arial"/>
      <w:color w:val="22254F"/>
      <w:sz w:val="20"/>
      <w:szCs w:val="20"/>
    </w:rPr>
  </w:style>
  <w:style w:type="paragraph" w:styleId="Kop1">
    <w:name w:val="heading 1"/>
    <w:basedOn w:val="Standaard"/>
    <w:next w:val="Standaard"/>
    <w:link w:val="Kop1Char"/>
    <w:uiPriority w:val="9"/>
    <w:qFormat/>
    <w:rsid w:val="008D0A1D"/>
    <w:pPr>
      <w:outlineLvl w:val="0"/>
    </w:pPr>
    <w:rPr>
      <w:b/>
      <w:bCs/>
      <w:sz w:val="32"/>
      <w:szCs w:val="32"/>
    </w:rPr>
  </w:style>
  <w:style w:type="paragraph" w:styleId="Kop2">
    <w:name w:val="heading 2"/>
    <w:basedOn w:val="Standaard"/>
    <w:next w:val="Standaard"/>
    <w:link w:val="Kop2Char"/>
    <w:uiPriority w:val="9"/>
    <w:unhideWhenUsed/>
    <w:qFormat/>
    <w:rsid w:val="008D0A1D"/>
    <w:pPr>
      <w:outlineLvl w:val="1"/>
    </w:pPr>
    <w:rPr>
      <w:sz w:val="24"/>
      <w:szCs w:val="24"/>
      <w:u w:val="single"/>
    </w:rPr>
  </w:style>
  <w:style w:type="paragraph" w:styleId="Kop3">
    <w:name w:val="heading 3"/>
    <w:basedOn w:val="Standaard"/>
    <w:next w:val="Standaard"/>
    <w:link w:val="Kop3Char"/>
    <w:uiPriority w:val="9"/>
    <w:unhideWhenUsed/>
    <w:qFormat/>
    <w:rsid w:val="003B04EC"/>
    <w:pPr>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4432"/>
    <w:pPr>
      <w:ind w:left="720"/>
      <w:contextualSpacing/>
    </w:pPr>
  </w:style>
  <w:style w:type="table" w:styleId="Tabelraster">
    <w:name w:val="Table Grid"/>
    <w:basedOn w:val="Standaardtabel"/>
    <w:uiPriority w:val="39"/>
    <w:rsid w:val="000D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F3510"/>
    <w:rPr>
      <w:color w:val="0563C1" w:themeColor="hyperlink"/>
      <w:u w:val="single"/>
    </w:rPr>
  </w:style>
  <w:style w:type="character" w:styleId="Onopgelostemelding">
    <w:name w:val="Unresolved Mention"/>
    <w:basedOn w:val="Standaardalinea-lettertype"/>
    <w:uiPriority w:val="99"/>
    <w:semiHidden/>
    <w:unhideWhenUsed/>
    <w:rsid w:val="004F3510"/>
    <w:rPr>
      <w:color w:val="605E5C"/>
      <w:shd w:val="clear" w:color="auto" w:fill="E1DFDD"/>
    </w:rPr>
  </w:style>
  <w:style w:type="character" w:customStyle="1" w:styleId="Kop1Char">
    <w:name w:val="Kop 1 Char"/>
    <w:basedOn w:val="Standaardalinea-lettertype"/>
    <w:link w:val="Kop1"/>
    <w:uiPriority w:val="9"/>
    <w:rsid w:val="008D0A1D"/>
    <w:rPr>
      <w:rFonts w:ascii="Arial" w:hAnsi="Arial" w:cs="Arial"/>
      <w:b/>
      <w:bCs/>
      <w:color w:val="22254F"/>
      <w:sz w:val="32"/>
      <w:szCs w:val="32"/>
    </w:rPr>
  </w:style>
  <w:style w:type="character" w:customStyle="1" w:styleId="Kop2Char">
    <w:name w:val="Kop 2 Char"/>
    <w:basedOn w:val="Standaardalinea-lettertype"/>
    <w:link w:val="Kop2"/>
    <w:uiPriority w:val="9"/>
    <w:rsid w:val="008D0A1D"/>
    <w:rPr>
      <w:rFonts w:ascii="Arial" w:hAnsi="Arial" w:cs="Arial"/>
      <w:color w:val="22254F"/>
      <w:sz w:val="24"/>
      <w:szCs w:val="24"/>
      <w:u w:val="single"/>
    </w:rPr>
  </w:style>
  <w:style w:type="character" w:customStyle="1" w:styleId="Kop3Char">
    <w:name w:val="Kop 3 Char"/>
    <w:basedOn w:val="Standaardalinea-lettertype"/>
    <w:link w:val="Kop3"/>
    <w:uiPriority w:val="9"/>
    <w:rsid w:val="003B04EC"/>
    <w:rPr>
      <w:rFonts w:ascii="Arial" w:hAnsi="Arial" w:cs="Arial"/>
      <w:i/>
      <w:iCs/>
      <w:color w:val="22254F"/>
      <w:sz w:val="20"/>
      <w:szCs w:val="20"/>
    </w:rPr>
  </w:style>
  <w:style w:type="paragraph" w:styleId="Kopvaninhoudsopgave">
    <w:name w:val="TOC Heading"/>
    <w:basedOn w:val="Kop1"/>
    <w:next w:val="Standaard"/>
    <w:uiPriority w:val="39"/>
    <w:unhideWhenUsed/>
    <w:qFormat/>
    <w:rsid w:val="00644C06"/>
    <w:pPr>
      <w:keepNext/>
      <w:keepLines/>
      <w:spacing w:before="240" w:after="0"/>
      <w:outlineLvl w:val="9"/>
    </w:pPr>
    <w:rPr>
      <w:rFonts w:asciiTheme="majorHAnsi" w:eastAsiaTheme="majorEastAsia" w:hAnsiTheme="majorHAnsi" w:cstheme="majorBidi"/>
      <w:b w:val="0"/>
      <w:bCs w:val="0"/>
      <w:color w:val="2F5496" w:themeColor="accent1" w:themeShade="BF"/>
      <w:lang w:eastAsia="nl-NL"/>
    </w:rPr>
  </w:style>
  <w:style w:type="paragraph" w:styleId="Inhopg1">
    <w:name w:val="toc 1"/>
    <w:basedOn w:val="Standaard"/>
    <w:next w:val="Standaard"/>
    <w:autoRedefine/>
    <w:uiPriority w:val="39"/>
    <w:unhideWhenUsed/>
    <w:rsid w:val="00644C06"/>
    <w:pPr>
      <w:spacing w:after="100"/>
    </w:pPr>
  </w:style>
  <w:style w:type="paragraph" w:styleId="Inhopg2">
    <w:name w:val="toc 2"/>
    <w:basedOn w:val="Standaard"/>
    <w:next w:val="Standaard"/>
    <w:autoRedefine/>
    <w:uiPriority w:val="39"/>
    <w:unhideWhenUsed/>
    <w:rsid w:val="00644C06"/>
    <w:pPr>
      <w:spacing w:after="100"/>
      <w:ind w:left="220"/>
    </w:pPr>
  </w:style>
  <w:style w:type="paragraph" w:styleId="Inhopg3">
    <w:name w:val="toc 3"/>
    <w:basedOn w:val="Standaard"/>
    <w:next w:val="Standaard"/>
    <w:autoRedefine/>
    <w:uiPriority w:val="39"/>
    <w:unhideWhenUsed/>
    <w:rsid w:val="00644C06"/>
    <w:pPr>
      <w:spacing w:after="100"/>
      <w:ind w:left="440"/>
    </w:pPr>
  </w:style>
  <w:style w:type="paragraph" w:styleId="Geenafstand">
    <w:name w:val="No Spacing"/>
    <w:uiPriority w:val="1"/>
    <w:qFormat/>
    <w:rsid w:val="00030FA7"/>
    <w:pPr>
      <w:spacing w:after="0" w:line="240" w:lineRule="auto"/>
    </w:pPr>
  </w:style>
  <w:style w:type="paragraph" w:customStyle="1" w:styleId="paragraph">
    <w:name w:val="paragraph"/>
    <w:basedOn w:val="Standaard"/>
    <w:rsid w:val="00652B7A"/>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customStyle="1" w:styleId="normaltextrun">
    <w:name w:val="normaltextrun"/>
    <w:basedOn w:val="Standaardalinea-lettertype"/>
    <w:rsid w:val="00652B7A"/>
  </w:style>
  <w:style w:type="character" w:customStyle="1" w:styleId="eop">
    <w:name w:val="eop"/>
    <w:basedOn w:val="Standaardalinea-lettertype"/>
    <w:rsid w:val="00652B7A"/>
  </w:style>
  <w:style w:type="paragraph" w:styleId="Koptekst">
    <w:name w:val="header"/>
    <w:basedOn w:val="Standaard"/>
    <w:link w:val="KoptekstChar"/>
    <w:uiPriority w:val="99"/>
    <w:unhideWhenUsed/>
    <w:rsid w:val="007D37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376F"/>
    <w:rPr>
      <w:rFonts w:ascii="Arial" w:hAnsi="Arial" w:cs="Arial"/>
      <w:color w:val="22254F"/>
      <w:sz w:val="20"/>
      <w:szCs w:val="20"/>
    </w:rPr>
  </w:style>
  <w:style w:type="paragraph" w:styleId="Voettekst">
    <w:name w:val="footer"/>
    <w:basedOn w:val="Standaard"/>
    <w:link w:val="VoettekstChar"/>
    <w:uiPriority w:val="99"/>
    <w:unhideWhenUsed/>
    <w:rsid w:val="007D37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376F"/>
    <w:rPr>
      <w:rFonts w:ascii="Arial" w:hAnsi="Arial" w:cs="Arial"/>
      <w:color w:val="22254F"/>
      <w:sz w:val="20"/>
      <w:szCs w:val="20"/>
    </w:rPr>
  </w:style>
  <w:style w:type="character" w:styleId="Verwijzingopmerking">
    <w:name w:val="annotation reference"/>
    <w:basedOn w:val="Standaardalinea-lettertype"/>
    <w:uiPriority w:val="99"/>
    <w:semiHidden/>
    <w:unhideWhenUsed/>
    <w:rsid w:val="008556F1"/>
    <w:rPr>
      <w:sz w:val="16"/>
      <w:szCs w:val="16"/>
    </w:rPr>
  </w:style>
  <w:style w:type="paragraph" w:styleId="Tekstopmerking">
    <w:name w:val="annotation text"/>
    <w:basedOn w:val="Standaard"/>
    <w:link w:val="TekstopmerkingChar"/>
    <w:uiPriority w:val="99"/>
    <w:unhideWhenUsed/>
    <w:rsid w:val="008556F1"/>
    <w:pPr>
      <w:spacing w:line="240" w:lineRule="auto"/>
    </w:pPr>
  </w:style>
  <w:style w:type="character" w:customStyle="1" w:styleId="TekstopmerkingChar">
    <w:name w:val="Tekst opmerking Char"/>
    <w:basedOn w:val="Standaardalinea-lettertype"/>
    <w:link w:val="Tekstopmerking"/>
    <w:uiPriority w:val="99"/>
    <w:rsid w:val="008556F1"/>
    <w:rPr>
      <w:rFonts w:ascii="Arial" w:hAnsi="Arial" w:cs="Arial"/>
      <w:color w:val="22254F"/>
      <w:sz w:val="20"/>
      <w:szCs w:val="20"/>
    </w:rPr>
  </w:style>
  <w:style w:type="paragraph" w:styleId="Onderwerpvanopmerking">
    <w:name w:val="annotation subject"/>
    <w:basedOn w:val="Tekstopmerking"/>
    <w:next w:val="Tekstopmerking"/>
    <w:link w:val="OnderwerpvanopmerkingChar"/>
    <w:uiPriority w:val="99"/>
    <w:semiHidden/>
    <w:unhideWhenUsed/>
    <w:rsid w:val="008556F1"/>
    <w:rPr>
      <w:b/>
      <w:bCs/>
    </w:rPr>
  </w:style>
  <w:style w:type="character" w:customStyle="1" w:styleId="OnderwerpvanopmerkingChar">
    <w:name w:val="Onderwerp van opmerking Char"/>
    <w:basedOn w:val="TekstopmerkingChar"/>
    <w:link w:val="Onderwerpvanopmerking"/>
    <w:uiPriority w:val="99"/>
    <w:semiHidden/>
    <w:rsid w:val="008556F1"/>
    <w:rPr>
      <w:rFonts w:ascii="Arial" w:hAnsi="Arial" w:cs="Arial"/>
      <w:b/>
      <w:bCs/>
      <w:color w:val="22254F"/>
      <w:sz w:val="20"/>
      <w:szCs w:val="20"/>
    </w:rPr>
  </w:style>
  <w:style w:type="character" w:customStyle="1" w:styleId="cf01">
    <w:name w:val="cf01"/>
    <w:basedOn w:val="Standaardalinea-lettertype"/>
    <w:rsid w:val="001773AB"/>
    <w:rPr>
      <w:rFonts w:ascii="Segoe UI" w:hAnsi="Segoe UI" w:cs="Segoe UI" w:hint="default"/>
      <w:color w:val="22254F"/>
      <w:sz w:val="18"/>
      <w:szCs w:val="18"/>
    </w:rPr>
  </w:style>
  <w:style w:type="character" w:styleId="GevolgdeHyperlink">
    <w:name w:val="FollowedHyperlink"/>
    <w:basedOn w:val="Standaardalinea-lettertype"/>
    <w:uiPriority w:val="99"/>
    <w:semiHidden/>
    <w:unhideWhenUsed/>
    <w:rsid w:val="00192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192576">
      <w:bodyDiv w:val="1"/>
      <w:marLeft w:val="0"/>
      <w:marRight w:val="0"/>
      <w:marTop w:val="0"/>
      <w:marBottom w:val="0"/>
      <w:divBdr>
        <w:top w:val="none" w:sz="0" w:space="0" w:color="auto"/>
        <w:left w:val="none" w:sz="0" w:space="0" w:color="auto"/>
        <w:bottom w:val="none" w:sz="0" w:space="0" w:color="auto"/>
        <w:right w:val="none" w:sz="0" w:space="0" w:color="auto"/>
      </w:divBdr>
      <w:divsChild>
        <w:div w:id="1625237224">
          <w:marLeft w:val="0"/>
          <w:marRight w:val="0"/>
          <w:marTop w:val="0"/>
          <w:marBottom w:val="0"/>
          <w:divBdr>
            <w:top w:val="none" w:sz="0" w:space="0" w:color="auto"/>
            <w:left w:val="none" w:sz="0" w:space="0" w:color="auto"/>
            <w:bottom w:val="none" w:sz="0" w:space="0" w:color="auto"/>
            <w:right w:val="none" w:sz="0" w:space="0" w:color="auto"/>
          </w:divBdr>
        </w:div>
        <w:div w:id="415591526">
          <w:marLeft w:val="0"/>
          <w:marRight w:val="0"/>
          <w:marTop w:val="0"/>
          <w:marBottom w:val="0"/>
          <w:divBdr>
            <w:top w:val="none" w:sz="0" w:space="0" w:color="auto"/>
            <w:left w:val="none" w:sz="0" w:space="0" w:color="auto"/>
            <w:bottom w:val="none" w:sz="0" w:space="0" w:color="auto"/>
            <w:right w:val="none" w:sz="0" w:space="0" w:color="auto"/>
          </w:divBdr>
        </w:div>
        <w:div w:id="852182813">
          <w:marLeft w:val="0"/>
          <w:marRight w:val="0"/>
          <w:marTop w:val="0"/>
          <w:marBottom w:val="0"/>
          <w:divBdr>
            <w:top w:val="none" w:sz="0" w:space="0" w:color="auto"/>
            <w:left w:val="none" w:sz="0" w:space="0" w:color="auto"/>
            <w:bottom w:val="none" w:sz="0" w:space="0" w:color="auto"/>
            <w:right w:val="none" w:sz="0" w:space="0" w:color="auto"/>
          </w:divBdr>
        </w:div>
        <w:div w:id="1257329166">
          <w:marLeft w:val="0"/>
          <w:marRight w:val="0"/>
          <w:marTop w:val="0"/>
          <w:marBottom w:val="0"/>
          <w:divBdr>
            <w:top w:val="none" w:sz="0" w:space="0" w:color="auto"/>
            <w:left w:val="none" w:sz="0" w:space="0" w:color="auto"/>
            <w:bottom w:val="none" w:sz="0" w:space="0" w:color="auto"/>
            <w:right w:val="none" w:sz="0" w:space="0" w:color="auto"/>
          </w:divBdr>
        </w:div>
        <w:div w:id="238904549">
          <w:marLeft w:val="0"/>
          <w:marRight w:val="0"/>
          <w:marTop w:val="0"/>
          <w:marBottom w:val="0"/>
          <w:divBdr>
            <w:top w:val="none" w:sz="0" w:space="0" w:color="auto"/>
            <w:left w:val="none" w:sz="0" w:space="0" w:color="auto"/>
            <w:bottom w:val="none" w:sz="0" w:space="0" w:color="auto"/>
            <w:right w:val="none" w:sz="0" w:space="0" w:color="auto"/>
          </w:divBdr>
        </w:div>
        <w:div w:id="1547253621">
          <w:marLeft w:val="0"/>
          <w:marRight w:val="0"/>
          <w:marTop w:val="0"/>
          <w:marBottom w:val="0"/>
          <w:divBdr>
            <w:top w:val="none" w:sz="0" w:space="0" w:color="auto"/>
            <w:left w:val="none" w:sz="0" w:space="0" w:color="auto"/>
            <w:bottom w:val="none" w:sz="0" w:space="0" w:color="auto"/>
            <w:right w:val="none" w:sz="0" w:space="0" w:color="auto"/>
          </w:divBdr>
        </w:div>
        <w:div w:id="343557013">
          <w:marLeft w:val="0"/>
          <w:marRight w:val="0"/>
          <w:marTop w:val="0"/>
          <w:marBottom w:val="0"/>
          <w:divBdr>
            <w:top w:val="none" w:sz="0" w:space="0" w:color="auto"/>
            <w:left w:val="none" w:sz="0" w:space="0" w:color="auto"/>
            <w:bottom w:val="none" w:sz="0" w:space="0" w:color="auto"/>
            <w:right w:val="none" w:sz="0" w:space="0" w:color="auto"/>
          </w:divBdr>
        </w:div>
        <w:div w:id="1361780551">
          <w:marLeft w:val="0"/>
          <w:marRight w:val="0"/>
          <w:marTop w:val="0"/>
          <w:marBottom w:val="0"/>
          <w:divBdr>
            <w:top w:val="none" w:sz="0" w:space="0" w:color="auto"/>
            <w:left w:val="none" w:sz="0" w:space="0" w:color="auto"/>
            <w:bottom w:val="none" w:sz="0" w:space="0" w:color="auto"/>
            <w:right w:val="none" w:sz="0" w:space="0" w:color="auto"/>
          </w:divBdr>
        </w:div>
        <w:div w:id="1741517661">
          <w:marLeft w:val="0"/>
          <w:marRight w:val="0"/>
          <w:marTop w:val="0"/>
          <w:marBottom w:val="0"/>
          <w:divBdr>
            <w:top w:val="none" w:sz="0" w:space="0" w:color="auto"/>
            <w:left w:val="none" w:sz="0" w:space="0" w:color="auto"/>
            <w:bottom w:val="none" w:sz="0" w:space="0" w:color="auto"/>
            <w:right w:val="none" w:sz="0" w:space="0" w:color="auto"/>
          </w:divBdr>
        </w:div>
        <w:div w:id="1901475756">
          <w:marLeft w:val="0"/>
          <w:marRight w:val="0"/>
          <w:marTop w:val="0"/>
          <w:marBottom w:val="0"/>
          <w:divBdr>
            <w:top w:val="none" w:sz="0" w:space="0" w:color="auto"/>
            <w:left w:val="none" w:sz="0" w:space="0" w:color="auto"/>
            <w:bottom w:val="none" w:sz="0" w:space="0" w:color="auto"/>
            <w:right w:val="none" w:sz="0" w:space="0" w:color="auto"/>
          </w:divBdr>
        </w:div>
        <w:div w:id="1755543552">
          <w:marLeft w:val="0"/>
          <w:marRight w:val="0"/>
          <w:marTop w:val="0"/>
          <w:marBottom w:val="0"/>
          <w:divBdr>
            <w:top w:val="none" w:sz="0" w:space="0" w:color="auto"/>
            <w:left w:val="none" w:sz="0" w:space="0" w:color="auto"/>
            <w:bottom w:val="none" w:sz="0" w:space="0" w:color="auto"/>
            <w:right w:val="none" w:sz="0" w:space="0" w:color="auto"/>
          </w:divBdr>
        </w:div>
        <w:div w:id="979841747">
          <w:marLeft w:val="0"/>
          <w:marRight w:val="0"/>
          <w:marTop w:val="0"/>
          <w:marBottom w:val="0"/>
          <w:divBdr>
            <w:top w:val="none" w:sz="0" w:space="0" w:color="auto"/>
            <w:left w:val="none" w:sz="0" w:space="0" w:color="auto"/>
            <w:bottom w:val="none" w:sz="0" w:space="0" w:color="auto"/>
            <w:right w:val="none" w:sz="0" w:space="0" w:color="auto"/>
          </w:divBdr>
        </w:div>
        <w:div w:id="1372923169">
          <w:marLeft w:val="0"/>
          <w:marRight w:val="0"/>
          <w:marTop w:val="0"/>
          <w:marBottom w:val="0"/>
          <w:divBdr>
            <w:top w:val="none" w:sz="0" w:space="0" w:color="auto"/>
            <w:left w:val="none" w:sz="0" w:space="0" w:color="auto"/>
            <w:bottom w:val="none" w:sz="0" w:space="0" w:color="auto"/>
            <w:right w:val="none" w:sz="0" w:space="0" w:color="auto"/>
          </w:divBdr>
        </w:div>
      </w:divsChild>
    </w:div>
    <w:div w:id="120734036">
      <w:bodyDiv w:val="1"/>
      <w:marLeft w:val="0"/>
      <w:marRight w:val="0"/>
      <w:marTop w:val="0"/>
      <w:marBottom w:val="0"/>
      <w:divBdr>
        <w:top w:val="none" w:sz="0" w:space="0" w:color="auto"/>
        <w:left w:val="none" w:sz="0" w:space="0" w:color="auto"/>
        <w:bottom w:val="none" w:sz="0" w:space="0" w:color="auto"/>
        <w:right w:val="none" w:sz="0" w:space="0" w:color="auto"/>
      </w:divBdr>
      <w:divsChild>
        <w:div w:id="1075782032">
          <w:marLeft w:val="0"/>
          <w:marRight w:val="0"/>
          <w:marTop w:val="0"/>
          <w:marBottom w:val="0"/>
          <w:divBdr>
            <w:top w:val="none" w:sz="0" w:space="0" w:color="auto"/>
            <w:left w:val="none" w:sz="0" w:space="0" w:color="auto"/>
            <w:bottom w:val="none" w:sz="0" w:space="0" w:color="auto"/>
            <w:right w:val="none" w:sz="0" w:space="0" w:color="auto"/>
          </w:divBdr>
        </w:div>
        <w:div w:id="577251800">
          <w:marLeft w:val="0"/>
          <w:marRight w:val="0"/>
          <w:marTop w:val="0"/>
          <w:marBottom w:val="0"/>
          <w:divBdr>
            <w:top w:val="none" w:sz="0" w:space="0" w:color="auto"/>
            <w:left w:val="none" w:sz="0" w:space="0" w:color="auto"/>
            <w:bottom w:val="none" w:sz="0" w:space="0" w:color="auto"/>
            <w:right w:val="none" w:sz="0" w:space="0" w:color="auto"/>
          </w:divBdr>
        </w:div>
        <w:div w:id="1685280685">
          <w:marLeft w:val="0"/>
          <w:marRight w:val="0"/>
          <w:marTop w:val="0"/>
          <w:marBottom w:val="0"/>
          <w:divBdr>
            <w:top w:val="none" w:sz="0" w:space="0" w:color="auto"/>
            <w:left w:val="none" w:sz="0" w:space="0" w:color="auto"/>
            <w:bottom w:val="none" w:sz="0" w:space="0" w:color="auto"/>
            <w:right w:val="none" w:sz="0" w:space="0" w:color="auto"/>
          </w:divBdr>
        </w:div>
        <w:div w:id="1009715228">
          <w:marLeft w:val="0"/>
          <w:marRight w:val="0"/>
          <w:marTop w:val="0"/>
          <w:marBottom w:val="0"/>
          <w:divBdr>
            <w:top w:val="none" w:sz="0" w:space="0" w:color="auto"/>
            <w:left w:val="none" w:sz="0" w:space="0" w:color="auto"/>
            <w:bottom w:val="none" w:sz="0" w:space="0" w:color="auto"/>
            <w:right w:val="none" w:sz="0" w:space="0" w:color="auto"/>
          </w:divBdr>
        </w:div>
        <w:div w:id="333798227">
          <w:marLeft w:val="0"/>
          <w:marRight w:val="0"/>
          <w:marTop w:val="0"/>
          <w:marBottom w:val="0"/>
          <w:divBdr>
            <w:top w:val="none" w:sz="0" w:space="0" w:color="auto"/>
            <w:left w:val="none" w:sz="0" w:space="0" w:color="auto"/>
            <w:bottom w:val="none" w:sz="0" w:space="0" w:color="auto"/>
            <w:right w:val="none" w:sz="0" w:space="0" w:color="auto"/>
          </w:divBdr>
        </w:div>
        <w:div w:id="482241724">
          <w:marLeft w:val="0"/>
          <w:marRight w:val="0"/>
          <w:marTop w:val="0"/>
          <w:marBottom w:val="0"/>
          <w:divBdr>
            <w:top w:val="none" w:sz="0" w:space="0" w:color="auto"/>
            <w:left w:val="none" w:sz="0" w:space="0" w:color="auto"/>
            <w:bottom w:val="none" w:sz="0" w:space="0" w:color="auto"/>
            <w:right w:val="none" w:sz="0" w:space="0" w:color="auto"/>
          </w:divBdr>
        </w:div>
        <w:div w:id="108669691">
          <w:marLeft w:val="0"/>
          <w:marRight w:val="0"/>
          <w:marTop w:val="0"/>
          <w:marBottom w:val="0"/>
          <w:divBdr>
            <w:top w:val="none" w:sz="0" w:space="0" w:color="auto"/>
            <w:left w:val="none" w:sz="0" w:space="0" w:color="auto"/>
            <w:bottom w:val="none" w:sz="0" w:space="0" w:color="auto"/>
            <w:right w:val="none" w:sz="0" w:space="0" w:color="auto"/>
          </w:divBdr>
        </w:div>
        <w:div w:id="2091853987">
          <w:marLeft w:val="0"/>
          <w:marRight w:val="0"/>
          <w:marTop w:val="0"/>
          <w:marBottom w:val="0"/>
          <w:divBdr>
            <w:top w:val="none" w:sz="0" w:space="0" w:color="auto"/>
            <w:left w:val="none" w:sz="0" w:space="0" w:color="auto"/>
            <w:bottom w:val="none" w:sz="0" w:space="0" w:color="auto"/>
            <w:right w:val="none" w:sz="0" w:space="0" w:color="auto"/>
          </w:divBdr>
        </w:div>
        <w:div w:id="143477278">
          <w:marLeft w:val="0"/>
          <w:marRight w:val="0"/>
          <w:marTop w:val="0"/>
          <w:marBottom w:val="0"/>
          <w:divBdr>
            <w:top w:val="none" w:sz="0" w:space="0" w:color="auto"/>
            <w:left w:val="none" w:sz="0" w:space="0" w:color="auto"/>
            <w:bottom w:val="none" w:sz="0" w:space="0" w:color="auto"/>
            <w:right w:val="none" w:sz="0" w:space="0" w:color="auto"/>
          </w:divBdr>
        </w:div>
        <w:div w:id="2080126369">
          <w:marLeft w:val="0"/>
          <w:marRight w:val="0"/>
          <w:marTop w:val="0"/>
          <w:marBottom w:val="0"/>
          <w:divBdr>
            <w:top w:val="none" w:sz="0" w:space="0" w:color="auto"/>
            <w:left w:val="none" w:sz="0" w:space="0" w:color="auto"/>
            <w:bottom w:val="none" w:sz="0" w:space="0" w:color="auto"/>
            <w:right w:val="none" w:sz="0" w:space="0" w:color="auto"/>
          </w:divBdr>
        </w:div>
      </w:divsChild>
    </w:div>
    <w:div w:id="327951977">
      <w:bodyDiv w:val="1"/>
      <w:marLeft w:val="0"/>
      <w:marRight w:val="0"/>
      <w:marTop w:val="0"/>
      <w:marBottom w:val="0"/>
      <w:divBdr>
        <w:top w:val="none" w:sz="0" w:space="0" w:color="auto"/>
        <w:left w:val="none" w:sz="0" w:space="0" w:color="auto"/>
        <w:bottom w:val="none" w:sz="0" w:space="0" w:color="auto"/>
        <w:right w:val="none" w:sz="0" w:space="0" w:color="auto"/>
      </w:divBdr>
    </w:div>
    <w:div w:id="454645338">
      <w:bodyDiv w:val="1"/>
      <w:marLeft w:val="0"/>
      <w:marRight w:val="0"/>
      <w:marTop w:val="0"/>
      <w:marBottom w:val="0"/>
      <w:divBdr>
        <w:top w:val="none" w:sz="0" w:space="0" w:color="auto"/>
        <w:left w:val="none" w:sz="0" w:space="0" w:color="auto"/>
        <w:bottom w:val="none" w:sz="0" w:space="0" w:color="auto"/>
        <w:right w:val="none" w:sz="0" w:space="0" w:color="auto"/>
      </w:divBdr>
      <w:divsChild>
        <w:div w:id="1100024883">
          <w:marLeft w:val="0"/>
          <w:marRight w:val="0"/>
          <w:marTop w:val="0"/>
          <w:marBottom w:val="0"/>
          <w:divBdr>
            <w:top w:val="none" w:sz="0" w:space="0" w:color="auto"/>
            <w:left w:val="none" w:sz="0" w:space="0" w:color="auto"/>
            <w:bottom w:val="none" w:sz="0" w:space="0" w:color="auto"/>
            <w:right w:val="none" w:sz="0" w:space="0" w:color="auto"/>
          </w:divBdr>
        </w:div>
        <w:div w:id="184562362">
          <w:marLeft w:val="0"/>
          <w:marRight w:val="0"/>
          <w:marTop w:val="0"/>
          <w:marBottom w:val="0"/>
          <w:divBdr>
            <w:top w:val="none" w:sz="0" w:space="0" w:color="auto"/>
            <w:left w:val="none" w:sz="0" w:space="0" w:color="auto"/>
            <w:bottom w:val="none" w:sz="0" w:space="0" w:color="auto"/>
            <w:right w:val="none" w:sz="0" w:space="0" w:color="auto"/>
          </w:divBdr>
        </w:div>
      </w:divsChild>
    </w:div>
    <w:div w:id="509757696">
      <w:bodyDiv w:val="1"/>
      <w:marLeft w:val="0"/>
      <w:marRight w:val="0"/>
      <w:marTop w:val="0"/>
      <w:marBottom w:val="0"/>
      <w:divBdr>
        <w:top w:val="none" w:sz="0" w:space="0" w:color="auto"/>
        <w:left w:val="none" w:sz="0" w:space="0" w:color="auto"/>
        <w:bottom w:val="none" w:sz="0" w:space="0" w:color="auto"/>
        <w:right w:val="none" w:sz="0" w:space="0" w:color="auto"/>
      </w:divBdr>
      <w:divsChild>
        <w:div w:id="1019623291">
          <w:marLeft w:val="0"/>
          <w:marRight w:val="0"/>
          <w:marTop w:val="0"/>
          <w:marBottom w:val="0"/>
          <w:divBdr>
            <w:top w:val="none" w:sz="0" w:space="0" w:color="auto"/>
            <w:left w:val="none" w:sz="0" w:space="0" w:color="auto"/>
            <w:bottom w:val="none" w:sz="0" w:space="0" w:color="auto"/>
            <w:right w:val="none" w:sz="0" w:space="0" w:color="auto"/>
          </w:divBdr>
        </w:div>
        <w:div w:id="72052752">
          <w:marLeft w:val="0"/>
          <w:marRight w:val="0"/>
          <w:marTop w:val="0"/>
          <w:marBottom w:val="0"/>
          <w:divBdr>
            <w:top w:val="none" w:sz="0" w:space="0" w:color="auto"/>
            <w:left w:val="none" w:sz="0" w:space="0" w:color="auto"/>
            <w:bottom w:val="none" w:sz="0" w:space="0" w:color="auto"/>
            <w:right w:val="none" w:sz="0" w:space="0" w:color="auto"/>
          </w:divBdr>
        </w:div>
        <w:div w:id="1248462317">
          <w:marLeft w:val="0"/>
          <w:marRight w:val="0"/>
          <w:marTop w:val="0"/>
          <w:marBottom w:val="0"/>
          <w:divBdr>
            <w:top w:val="none" w:sz="0" w:space="0" w:color="auto"/>
            <w:left w:val="none" w:sz="0" w:space="0" w:color="auto"/>
            <w:bottom w:val="none" w:sz="0" w:space="0" w:color="auto"/>
            <w:right w:val="none" w:sz="0" w:space="0" w:color="auto"/>
          </w:divBdr>
        </w:div>
        <w:div w:id="1576667410">
          <w:marLeft w:val="0"/>
          <w:marRight w:val="0"/>
          <w:marTop w:val="0"/>
          <w:marBottom w:val="0"/>
          <w:divBdr>
            <w:top w:val="none" w:sz="0" w:space="0" w:color="auto"/>
            <w:left w:val="none" w:sz="0" w:space="0" w:color="auto"/>
            <w:bottom w:val="none" w:sz="0" w:space="0" w:color="auto"/>
            <w:right w:val="none" w:sz="0" w:space="0" w:color="auto"/>
          </w:divBdr>
        </w:div>
        <w:div w:id="305163004">
          <w:marLeft w:val="0"/>
          <w:marRight w:val="0"/>
          <w:marTop w:val="0"/>
          <w:marBottom w:val="0"/>
          <w:divBdr>
            <w:top w:val="none" w:sz="0" w:space="0" w:color="auto"/>
            <w:left w:val="none" w:sz="0" w:space="0" w:color="auto"/>
            <w:bottom w:val="none" w:sz="0" w:space="0" w:color="auto"/>
            <w:right w:val="none" w:sz="0" w:space="0" w:color="auto"/>
          </w:divBdr>
        </w:div>
        <w:div w:id="1841432738">
          <w:marLeft w:val="0"/>
          <w:marRight w:val="0"/>
          <w:marTop w:val="0"/>
          <w:marBottom w:val="0"/>
          <w:divBdr>
            <w:top w:val="none" w:sz="0" w:space="0" w:color="auto"/>
            <w:left w:val="none" w:sz="0" w:space="0" w:color="auto"/>
            <w:bottom w:val="none" w:sz="0" w:space="0" w:color="auto"/>
            <w:right w:val="none" w:sz="0" w:space="0" w:color="auto"/>
          </w:divBdr>
        </w:div>
        <w:div w:id="844787202">
          <w:marLeft w:val="0"/>
          <w:marRight w:val="0"/>
          <w:marTop w:val="0"/>
          <w:marBottom w:val="0"/>
          <w:divBdr>
            <w:top w:val="none" w:sz="0" w:space="0" w:color="auto"/>
            <w:left w:val="none" w:sz="0" w:space="0" w:color="auto"/>
            <w:bottom w:val="none" w:sz="0" w:space="0" w:color="auto"/>
            <w:right w:val="none" w:sz="0" w:space="0" w:color="auto"/>
          </w:divBdr>
        </w:div>
        <w:div w:id="1989750347">
          <w:marLeft w:val="0"/>
          <w:marRight w:val="0"/>
          <w:marTop w:val="0"/>
          <w:marBottom w:val="0"/>
          <w:divBdr>
            <w:top w:val="none" w:sz="0" w:space="0" w:color="auto"/>
            <w:left w:val="none" w:sz="0" w:space="0" w:color="auto"/>
            <w:bottom w:val="none" w:sz="0" w:space="0" w:color="auto"/>
            <w:right w:val="none" w:sz="0" w:space="0" w:color="auto"/>
          </w:divBdr>
        </w:div>
        <w:div w:id="345979463">
          <w:marLeft w:val="0"/>
          <w:marRight w:val="0"/>
          <w:marTop w:val="0"/>
          <w:marBottom w:val="0"/>
          <w:divBdr>
            <w:top w:val="none" w:sz="0" w:space="0" w:color="auto"/>
            <w:left w:val="none" w:sz="0" w:space="0" w:color="auto"/>
            <w:bottom w:val="none" w:sz="0" w:space="0" w:color="auto"/>
            <w:right w:val="none" w:sz="0" w:space="0" w:color="auto"/>
          </w:divBdr>
        </w:div>
        <w:div w:id="1125005917">
          <w:marLeft w:val="0"/>
          <w:marRight w:val="0"/>
          <w:marTop w:val="0"/>
          <w:marBottom w:val="0"/>
          <w:divBdr>
            <w:top w:val="none" w:sz="0" w:space="0" w:color="auto"/>
            <w:left w:val="none" w:sz="0" w:space="0" w:color="auto"/>
            <w:bottom w:val="none" w:sz="0" w:space="0" w:color="auto"/>
            <w:right w:val="none" w:sz="0" w:space="0" w:color="auto"/>
          </w:divBdr>
        </w:div>
        <w:div w:id="323900485">
          <w:marLeft w:val="0"/>
          <w:marRight w:val="0"/>
          <w:marTop w:val="0"/>
          <w:marBottom w:val="0"/>
          <w:divBdr>
            <w:top w:val="none" w:sz="0" w:space="0" w:color="auto"/>
            <w:left w:val="none" w:sz="0" w:space="0" w:color="auto"/>
            <w:bottom w:val="none" w:sz="0" w:space="0" w:color="auto"/>
            <w:right w:val="none" w:sz="0" w:space="0" w:color="auto"/>
          </w:divBdr>
        </w:div>
        <w:div w:id="1831677960">
          <w:marLeft w:val="0"/>
          <w:marRight w:val="0"/>
          <w:marTop w:val="0"/>
          <w:marBottom w:val="0"/>
          <w:divBdr>
            <w:top w:val="none" w:sz="0" w:space="0" w:color="auto"/>
            <w:left w:val="none" w:sz="0" w:space="0" w:color="auto"/>
            <w:bottom w:val="none" w:sz="0" w:space="0" w:color="auto"/>
            <w:right w:val="none" w:sz="0" w:space="0" w:color="auto"/>
          </w:divBdr>
        </w:div>
        <w:div w:id="809831506">
          <w:marLeft w:val="0"/>
          <w:marRight w:val="0"/>
          <w:marTop w:val="0"/>
          <w:marBottom w:val="0"/>
          <w:divBdr>
            <w:top w:val="none" w:sz="0" w:space="0" w:color="auto"/>
            <w:left w:val="none" w:sz="0" w:space="0" w:color="auto"/>
            <w:bottom w:val="none" w:sz="0" w:space="0" w:color="auto"/>
            <w:right w:val="none" w:sz="0" w:space="0" w:color="auto"/>
          </w:divBdr>
        </w:div>
      </w:divsChild>
    </w:div>
    <w:div w:id="1104962264">
      <w:bodyDiv w:val="1"/>
      <w:marLeft w:val="0"/>
      <w:marRight w:val="0"/>
      <w:marTop w:val="0"/>
      <w:marBottom w:val="0"/>
      <w:divBdr>
        <w:top w:val="none" w:sz="0" w:space="0" w:color="auto"/>
        <w:left w:val="none" w:sz="0" w:space="0" w:color="auto"/>
        <w:bottom w:val="none" w:sz="0" w:space="0" w:color="auto"/>
        <w:right w:val="none" w:sz="0" w:space="0" w:color="auto"/>
      </w:divBdr>
      <w:divsChild>
        <w:div w:id="131219123">
          <w:marLeft w:val="0"/>
          <w:marRight w:val="0"/>
          <w:marTop w:val="0"/>
          <w:marBottom w:val="0"/>
          <w:divBdr>
            <w:top w:val="none" w:sz="0" w:space="0" w:color="auto"/>
            <w:left w:val="none" w:sz="0" w:space="0" w:color="auto"/>
            <w:bottom w:val="none" w:sz="0" w:space="0" w:color="auto"/>
            <w:right w:val="none" w:sz="0" w:space="0" w:color="auto"/>
          </w:divBdr>
        </w:div>
        <w:div w:id="2049916380">
          <w:marLeft w:val="0"/>
          <w:marRight w:val="0"/>
          <w:marTop w:val="0"/>
          <w:marBottom w:val="0"/>
          <w:divBdr>
            <w:top w:val="none" w:sz="0" w:space="0" w:color="auto"/>
            <w:left w:val="none" w:sz="0" w:space="0" w:color="auto"/>
            <w:bottom w:val="none" w:sz="0" w:space="0" w:color="auto"/>
            <w:right w:val="none" w:sz="0" w:space="0" w:color="auto"/>
          </w:divBdr>
        </w:div>
        <w:div w:id="681081160">
          <w:marLeft w:val="0"/>
          <w:marRight w:val="0"/>
          <w:marTop w:val="0"/>
          <w:marBottom w:val="0"/>
          <w:divBdr>
            <w:top w:val="none" w:sz="0" w:space="0" w:color="auto"/>
            <w:left w:val="none" w:sz="0" w:space="0" w:color="auto"/>
            <w:bottom w:val="none" w:sz="0" w:space="0" w:color="auto"/>
            <w:right w:val="none" w:sz="0" w:space="0" w:color="auto"/>
          </w:divBdr>
        </w:div>
        <w:div w:id="1577863537">
          <w:marLeft w:val="0"/>
          <w:marRight w:val="0"/>
          <w:marTop w:val="0"/>
          <w:marBottom w:val="0"/>
          <w:divBdr>
            <w:top w:val="none" w:sz="0" w:space="0" w:color="auto"/>
            <w:left w:val="none" w:sz="0" w:space="0" w:color="auto"/>
            <w:bottom w:val="none" w:sz="0" w:space="0" w:color="auto"/>
            <w:right w:val="none" w:sz="0" w:space="0" w:color="auto"/>
          </w:divBdr>
        </w:div>
        <w:div w:id="580868024">
          <w:marLeft w:val="0"/>
          <w:marRight w:val="0"/>
          <w:marTop w:val="0"/>
          <w:marBottom w:val="0"/>
          <w:divBdr>
            <w:top w:val="none" w:sz="0" w:space="0" w:color="auto"/>
            <w:left w:val="none" w:sz="0" w:space="0" w:color="auto"/>
            <w:bottom w:val="none" w:sz="0" w:space="0" w:color="auto"/>
            <w:right w:val="none" w:sz="0" w:space="0" w:color="auto"/>
          </w:divBdr>
        </w:div>
        <w:div w:id="1556694405">
          <w:marLeft w:val="0"/>
          <w:marRight w:val="0"/>
          <w:marTop w:val="0"/>
          <w:marBottom w:val="0"/>
          <w:divBdr>
            <w:top w:val="none" w:sz="0" w:space="0" w:color="auto"/>
            <w:left w:val="none" w:sz="0" w:space="0" w:color="auto"/>
            <w:bottom w:val="none" w:sz="0" w:space="0" w:color="auto"/>
            <w:right w:val="none" w:sz="0" w:space="0" w:color="auto"/>
          </w:divBdr>
        </w:div>
        <w:div w:id="155848601">
          <w:marLeft w:val="0"/>
          <w:marRight w:val="0"/>
          <w:marTop w:val="0"/>
          <w:marBottom w:val="0"/>
          <w:divBdr>
            <w:top w:val="none" w:sz="0" w:space="0" w:color="auto"/>
            <w:left w:val="none" w:sz="0" w:space="0" w:color="auto"/>
            <w:bottom w:val="none" w:sz="0" w:space="0" w:color="auto"/>
            <w:right w:val="none" w:sz="0" w:space="0" w:color="auto"/>
          </w:divBdr>
        </w:div>
        <w:div w:id="1707177969">
          <w:marLeft w:val="0"/>
          <w:marRight w:val="0"/>
          <w:marTop w:val="0"/>
          <w:marBottom w:val="0"/>
          <w:divBdr>
            <w:top w:val="none" w:sz="0" w:space="0" w:color="auto"/>
            <w:left w:val="none" w:sz="0" w:space="0" w:color="auto"/>
            <w:bottom w:val="none" w:sz="0" w:space="0" w:color="auto"/>
            <w:right w:val="none" w:sz="0" w:space="0" w:color="auto"/>
          </w:divBdr>
        </w:div>
        <w:div w:id="221990247">
          <w:marLeft w:val="0"/>
          <w:marRight w:val="0"/>
          <w:marTop w:val="0"/>
          <w:marBottom w:val="0"/>
          <w:divBdr>
            <w:top w:val="none" w:sz="0" w:space="0" w:color="auto"/>
            <w:left w:val="none" w:sz="0" w:space="0" w:color="auto"/>
            <w:bottom w:val="none" w:sz="0" w:space="0" w:color="auto"/>
            <w:right w:val="none" w:sz="0" w:space="0" w:color="auto"/>
          </w:divBdr>
        </w:div>
        <w:div w:id="191117927">
          <w:marLeft w:val="0"/>
          <w:marRight w:val="0"/>
          <w:marTop w:val="0"/>
          <w:marBottom w:val="0"/>
          <w:divBdr>
            <w:top w:val="none" w:sz="0" w:space="0" w:color="auto"/>
            <w:left w:val="none" w:sz="0" w:space="0" w:color="auto"/>
            <w:bottom w:val="none" w:sz="0" w:space="0" w:color="auto"/>
            <w:right w:val="none" w:sz="0" w:space="0" w:color="auto"/>
          </w:divBdr>
        </w:div>
        <w:div w:id="347996561">
          <w:marLeft w:val="0"/>
          <w:marRight w:val="0"/>
          <w:marTop w:val="0"/>
          <w:marBottom w:val="0"/>
          <w:divBdr>
            <w:top w:val="none" w:sz="0" w:space="0" w:color="auto"/>
            <w:left w:val="none" w:sz="0" w:space="0" w:color="auto"/>
            <w:bottom w:val="none" w:sz="0" w:space="0" w:color="auto"/>
            <w:right w:val="none" w:sz="0" w:space="0" w:color="auto"/>
          </w:divBdr>
        </w:div>
        <w:div w:id="619263236">
          <w:marLeft w:val="0"/>
          <w:marRight w:val="0"/>
          <w:marTop w:val="0"/>
          <w:marBottom w:val="0"/>
          <w:divBdr>
            <w:top w:val="none" w:sz="0" w:space="0" w:color="auto"/>
            <w:left w:val="none" w:sz="0" w:space="0" w:color="auto"/>
            <w:bottom w:val="none" w:sz="0" w:space="0" w:color="auto"/>
            <w:right w:val="none" w:sz="0" w:space="0" w:color="auto"/>
          </w:divBdr>
        </w:div>
        <w:div w:id="1877498508">
          <w:marLeft w:val="0"/>
          <w:marRight w:val="0"/>
          <w:marTop w:val="0"/>
          <w:marBottom w:val="0"/>
          <w:divBdr>
            <w:top w:val="none" w:sz="0" w:space="0" w:color="auto"/>
            <w:left w:val="none" w:sz="0" w:space="0" w:color="auto"/>
            <w:bottom w:val="none" w:sz="0" w:space="0" w:color="auto"/>
            <w:right w:val="none" w:sz="0" w:space="0" w:color="auto"/>
          </w:divBdr>
        </w:div>
      </w:divsChild>
    </w:div>
    <w:div w:id="1124419961">
      <w:bodyDiv w:val="1"/>
      <w:marLeft w:val="0"/>
      <w:marRight w:val="0"/>
      <w:marTop w:val="0"/>
      <w:marBottom w:val="0"/>
      <w:divBdr>
        <w:top w:val="none" w:sz="0" w:space="0" w:color="auto"/>
        <w:left w:val="none" w:sz="0" w:space="0" w:color="auto"/>
        <w:bottom w:val="none" w:sz="0" w:space="0" w:color="auto"/>
        <w:right w:val="none" w:sz="0" w:space="0" w:color="auto"/>
      </w:divBdr>
      <w:divsChild>
        <w:div w:id="1724327986">
          <w:marLeft w:val="0"/>
          <w:marRight w:val="0"/>
          <w:marTop w:val="0"/>
          <w:marBottom w:val="0"/>
          <w:divBdr>
            <w:top w:val="none" w:sz="0" w:space="0" w:color="auto"/>
            <w:left w:val="none" w:sz="0" w:space="0" w:color="auto"/>
            <w:bottom w:val="none" w:sz="0" w:space="0" w:color="auto"/>
            <w:right w:val="none" w:sz="0" w:space="0" w:color="auto"/>
          </w:divBdr>
        </w:div>
        <w:div w:id="173736493">
          <w:marLeft w:val="0"/>
          <w:marRight w:val="0"/>
          <w:marTop w:val="0"/>
          <w:marBottom w:val="0"/>
          <w:divBdr>
            <w:top w:val="none" w:sz="0" w:space="0" w:color="auto"/>
            <w:left w:val="none" w:sz="0" w:space="0" w:color="auto"/>
            <w:bottom w:val="none" w:sz="0" w:space="0" w:color="auto"/>
            <w:right w:val="none" w:sz="0" w:space="0" w:color="auto"/>
          </w:divBdr>
        </w:div>
        <w:div w:id="232007131">
          <w:marLeft w:val="0"/>
          <w:marRight w:val="0"/>
          <w:marTop w:val="0"/>
          <w:marBottom w:val="0"/>
          <w:divBdr>
            <w:top w:val="none" w:sz="0" w:space="0" w:color="auto"/>
            <w:left w:val="none" w:sz="0" w:space="0" w:color="auto"/>
            <w:bottom w:val="none" w:sz="0" w:space="0" w:color="auto"/>
            <w:right w:val="none" w:sz="0" w:space="0" w:color="auto"/>
          </w:divBdr>
        </w:div>
      </w:divsChild>
    </w:div>
    <w:div w:id="1270087873">
      <w:bodyDiv w:val="1"/>
      <w:marLeft w:val="0"/>
      <w:marRight w:val="0"/>
      <w:marTop w:val="0"/>
      <w:marBottom w:val="0"/>
      <w:divBdr>
        <w:top w:val="none" w:sz="0" w:space="0" w:color="auto"/>
        <w:left w:val="none" w:sz="0" w:space="0" w:color="auto"/>
        <w:bottom w:val="none" w:sz="0" w:space="0" w:color="auto"/>
        <w:right w:val="none" w:sz="0" w:space="0" w:color="auto"/>
      </w:divBdr>
      <w:divsChild>
        <w:div w:id="1786071836">
          <w:marLeft w:val="0"/>
          <w:marRight w:val="0"/>
          <w:marTop w:val="0"/>
          <w:marBottom w:val="0"/>
          <w:divBdr>
            <w:top w:val="none" w:sz="0" w:space="0" w:color="auto"/>
            <w:left w:val="none" w:sz="0" w:space="0" w:color="auto"/>
            <w:bottom w:val="none" w:sz="0" w:space="0" w:color="auto"/>
            <w:right w:val="none" w:sz="0" w:space="0" w:color="auto"/>
          </w:divBdr>
        </w:div>
        <w:div w:id="114059787">
          <w:marLeft w:val="0"/>
          <w:marRight w:val="0"/>
          <w:marTop w:val="0"/>
          <w:marBottom w:val="0"/>
          <w:divBdr>
            <w:top w:val="none" w:sz="0" w:space="0" w:color="auto"/>
            <w:left w:val="none" w:sz="0" w:space="0" w:color="auto"/>
            <w:bottom w:val="none" w:sz="0" w:space="0" w:color="auto"/>
            <w:right w:val="none" w:sz="0" w:space="0" w:color="auto"/>
          </w:divBdr>
        </w:div>
      </w:divsChild>
    </w:div>
    <w:div w:id="1495485821">
      <w:bodyDiv w:val="1"/>
      <w:marLeft w:val="0"/>
      <w:marRight w:val="0"/>
      <w:marTop w:val="0"/>
      <w:marBottom w:val="0"/>
      <w:divBdr>
        <w:top w:val="none" w:sz="0" w:space="0" w:color="auto"/>
        <w:left w:val="none" w:sz="0" w:space="0" w:color="auto"/>
        <w:bottom w:val="none" w:sz="0" w:space="0" w:color="auto"/>
        <w:right w:val="none" w:sz="0" w:space="0" w:color="auto"/>
      </w:divBdr>
    </w:div>
    <w:div w:id="1847359015">
      <w:bodyDiv w:val="1"/>
      <w:marLeft w:val="0"/>
      <w:marRight w:val="0"/>
      <w:marTop w:val="0"/>
      <w:marBottom w:val="0"/>
      <w:divBdr>
        <w:top w:val="none" w:sz="0" w:space="0" w:color="auto"/>
        <w:left w:val="none" w:sz="0" w:space="0" w:color="auto"/>
        <w:bottom w:val="none" w:sz="0" w:space="0" w:color="auto"/>
        <w:right w:val="none" w:sz="0" w:space="0" w:color="auto"/>
      </w:divBdr>
    </w:div>
    <w:div w:id="1869097921">
      <w:bodyDiv w:val="1"/>
      <w:marLeft w:val="0"/>
      <w:marRight w:val="0"/>
      <w:marTop w:val="0"/>
      <w:marBottom w:val="0"/>
      <w:divBdr>
        <w:top w:val="none" w:sz="0" w:space="0" w:color="auto"/>
        <w:left w:val="none" w:sz="0" w:space="0" w:color="auto"/>
        <w:bottom w:val="none" w:sz="0" w:space="0" w:color="auto"/>
        <w:right w:val="none" w:sz="0" w:space="0" w:color="auto"/>
      </w:divBdr>
    </w:div>
    <w:div w:id="1903131130">
      <w:bodyDiv w:val="1"/>
      <w:marLeft w:val="0"/>
      <w:marRight w:val="0"/>
      <w:marTop w:val="0"/>
      <w:marBottom w:val="0"/>
      <w:divBdr>
        <w:top w:val="none" w:sz="0" w:space="0" w:color="auto"/>
        <w:left w:val="none" w:sz="0" w:space="0" w:color="auto"/>
        <w:bottom w:val="none" w:sz="0" w:space="0" w:color="auto"/>
        <w:right w:val="none" w:sz="0" w:space="0" w:color="auto"/>
      </w:divBdr>
    </w:div>
    <w:div w:id="1996714164">
      <w:bodyDiv w:val="1"/>
      <w:marLeft w:val="0"/>
      <w:marRight w:val="0"/>
      <w:marTop w:val="0"/>
      <w:marBottom w:val="0"/>
      <w:divBdr>
        <w:top w:val="none" w:sz="0" w:space="0" w:color="auto"/>
        <w:left w:val="none" w:sz="0" w:space="0" w:color="auto"/>
        <w:bottom w:val="none" w:sz="0" w:space="0" w:color="auto"/>
        <w:right w:val="none" w:sz="0" w:space="0" w:color="auto"/>
      </w:divBdr>
    </w:div>
    <w:div w:id="2008173183">
      <w:bodyDiv w:val="1"/>
      <w:marLeft w:val="0"/>
      <w:marRight w:val="0"/>
      <w:marTop w:val="0"/>
      <w:marBottom w:val="0"/>
      <w:divBdr>
        <w:top w:val="none" w:sz="0" w:space="0" w:color="auto"/>
        <w:left w:val="none" w:sz="0" w:space="0" w:color="auto"/>
        <w:bottom w:val="none" w:sz="0" w:space="0" w:color="auto"/>
        <w:right w:val="none" w:sz="0" w:space="0" w:color="auto"/>
      </w:divBdr>
    </w:div>
    <w:div w:id="201375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ltaonderwijs.sharepoint.com/:w:/s/OD-ALGEMEEN/EST-TiOQxKFURyDoszo-HwMBcG3XeErlAT6eKiInwxXv3A?e=3KVz1A" TargetMode="External"/><Relationship Id="rId18" Type="http://schemas.openxmlformats.org/officeDocument/2006/relationships/hyperlink" Target="mailto:Steffy.geerts@ontdekking.net" TargetMode="External"/><Relationship Id="rId26" Type="http://schemas.openxmlformats.org/officeDocument/2006/relationships/hyperlink" Target="mailto:Joyce.faes@ontdekking.net" TargetMode="External"/><Relationship Id="rId39" Type="http://schemas.openxmlformats.org/officeDocument/2006/relationships/hyperlink" Target="https://deltaonderwijs.sharepoint.com/:w:/s/OD-ALGEMEEN/EXiHjLimbBZdwigdeiZcgOQBmpn4dPOp19xmMt7x1eoOXg?e=xc2Oh8" TargetMode="External"/><Relationship Id="rId21" Type="http://schemas.openxmlformats.org/officeDocument/2006/relationships/hyperlink" Target="mailto:Marc.vermoolen@ontdekking.net" TargetMode="External"/><Relationship Id="rId34" Type="http://schemas.openxmlformats.org/officeDocument/2006/relationships/hyperlink" Target="https://deltaonderwijs.sharepoint.com/:w:/s/OD-ALGEMEEN/EUMAFW9yFQ5LtRp83gHSJT0BfJHBsvPBmiDWNuHtWrvORA?e=oa1lVN" TargetMode="External"/><Relationship Id="rId42" Type="http://schemas.openxmlformats.org/officeDocument/2006/relationships/hyperlink" Target="https://deltaonderwijs.sharepoint.com/:w:/s/OD-ALGEMEEN/Ea3EM3KymrJaO15Bu-gBeYcBhxqa04skYsj8nD7nK5tOYw?e=z19nyA" TargetMode="External"/><Relationship Id="rId47" Type="http://schemas.openxmlformats.org/officeDocument/2006/relationships/hyperlink" Target="https://deltaonderwijs.sharepoint.com/sites/DELTA-EVSL/Shared%20Documents/General/Onderwijs%20&amp;%20kwaliteit/Schoolveiligheidsplan%20en%20onderliggende%20documenten/Schorsings-%20of%20verwijderingsbeleid.pdf" TargetMode="External"/><Relationship Id="rId50" Type="http://schemas.openxmlformats.org/officeDocument/2006/relationships/hyperlink" Target="https://deltaonderwijs.sharepoint.com/sites/DELTA-EVSL/Shared%20Documents/General/Onderwijs%20&amp;%20kwaliteit/Schoolveiligheidsplan%20en%20onderliggende%20documenten/Protocol%20(on)geoorloofd%20verzuim.pdf" TargetMode="External"/><Relationship Id="rId55" Type="http://schemas.openxmlformats.org/officeDocument/2006/relationships/hyperlink" Target="https://deltaonderwijs.sharepoint.com/:b:/s/OD-DIRECTIE/EZ2IwswliNRJkVRu6wYcNdIBNKQCVg5w5RSSczolT-hAHQ?e=aPB3la" TargetMode="External"/><Relationship Id="rId63" Type="http://schemas.openxmlformats.org/officeDocument/2006/relationships/hyperlink" Target="https://deltaonderwijs.sharepoint.com/:w:/s/OD-DIRECTIE/EZaR-4NTyc9MkBoB9zFg6iMB9pwF8LI9_LfcRMBIXBhnCw?e=HYuQgd" TargetMode="External"/><Relationship Id="rId68" Type="http://schemas.openxmlformats.org/officeDocument/2006/relationships/hyperlink" Target="https://deltaonderwijs.sharepoint.com/sites/DELTA-EVSL/Shared%20Documents/General/Onderwijs%20&amp;%20kwaliteit/Schoolveiligheidsplan%20en%20onderliggende%20documenten/Schorsings-%20of%20verwijderingsbeleid.pdf" TargetMode="External"/><Relationship Id="rId7" Type="http://schemas.openxmlformats.org/officeDocument/2006/relationships/settings" Target="settings.xml"/><Relationship Id="rId71" Type="http://schemas.openxmlformats.org/officeDocument/2006/relationships/hyperlink" Target="https://deltaonderwijs.sharepoint.com/sites/DELTA-EVSL/Shared%20Documents/General/Onderwijs%20&amp;%20kwaliteit/Schoolveiligheidsplan%20en%20onderliggende%20documenten/Protocol%20(on)geoorloofd%20verzuim.pdf" TargetMode="External"/><Relationship Id="rId2" Type="http://schemas.openxmlformats.org/officeDocument/2006/relationships/customXml" Target="../customXml/item2.xml"/><Relationship Id="rId16" Type="http://schemas.openxmlformats.org/officeDocument/2006/relationships/hyperlink" Target="mailto:Yvonne.vangastel@ontdekking.net" TargetMode="External"/><Relationship Id="rId29" Type="http://schemas.openxmlformats.org/officeDocument/2006/relationships/hyperlink" Target="https://deltaonderwijs.sharepoint.com/sites/DELTA-EVSL/Shared%20Documents/General/Onderwijs%20&amp;%20kwaliteit/Schoolveiligheidsplan%20en%20onderliggende%20documenten/Privacyreglement%20voor%20ouders%20van%20leerlingen%20medewerkers%20en%20andere%20betrokkenen.pdf" TargetMode="External"/><Relationship Id="rId11" Type="http://schemas.openxmlformats.org/officeDocument/2006/relationships/hyperlink" Target="https://deltaonderwijs.sharepoint.com/sites/DELTA-EVSL/Shared%20Documents/General/Onderwijs%20&amp;%20kwaliteit/Schoolveiligheidsplan%20en%20onderliggende%20documenten/Personeelsbeleid.pdf" TargetMode="External"/><Relationship Id="rId24" Type="http://schemas.openxmlformats.org/officeDocument/2006/relationships/hyperlink" Target="mailto:Goksu.yildizhan@ontdekking.net" TargetMode="External"/><Relationship Id="rId32" Type="http://schemas.openxmlformats.org/officeDocument/2006/relationships/hyperlink" Target="https://deltaonderwijs.sharepoint.com/sites/DELTA-EVSL/Shared%20Documents/General/Onderwijs%20&amp;%20kwaliteit/Schoolveiligheidsplan%20en%20onderliggende%20documenten/Privacyverklaring%20voor%20sollicitanten.pdf" TargetMode="External"/><Relationship Id="rId37" Type="http://schemas.openxmlformats.org/officeDocument/2006/relationships/hyperlink" Target="https://deltaonderwijs.sharepoint.com/:w:/s/OD-DIRECTIE/EQz1RobhYGlGieihTo162swBegNPXELu-IdNIq6LUqJlEQ?e=2sLcge" TargetMode="External"/><Relationship Id="rId40" Type="http://schemas.openxmlformats.org/officeDocument/2006/relationships/hyperlink" Target="https://deltaonderwijs.sharepoint.com/:w:/s/OD-ALGEMEEN/ESXPQ9lUMOlWmrm_IIutxpcBHSQZwHTSU_9aW2u7NA6KVQ?e=6TUogl" TargetMode="External"/><Relationship Id="rId45" Type="http://schemas.openxmlformats.org/officeDocument/2006/relationships/hyperlink" Target="https://deltaonderwijs.sharepoint.com/sites/DELTA-EVSL/Shared%20Documents/General/Onderwijs%20&amp;%20kwaliteit/Schoolveiligheidsplan%20en%20onderliggende%20documenten/Protocol%20medische%20handelingen.pdf" TargetMode="External"/><Relationship Id="rId53" Type="http://schemas.openxmlformats.org/officeDocument/2006/relationships/hyperlink" Target="https://deltaonderwijs.sharepoint.com/sites/DELTA-EVSL/Shared%20Documents/General/Onderwijs%20&amp;%20kwaliteit/Schoolveiligheidsplan%20en%20onderliggende%20documenten/Ongevallenregistratie.pdf" TargetMode="External"/><Relationship Id="rId58" Type="http://schemas.openxmlformats.org/officeDocument/2006/relationships/hyperlink" Target="https://deltaonderwijs.sharepoint.com/sites/DELTA-EVSL/Shared%20Documents/General/Onderwijs%20&amp;%20kwaliteit/Schoolveiligheidsplan%20en%20onderliggende%20documenten/Privacyreglement%20voor%20ouders%20van%20leerlingen%20medewerkers%20en%20andere%20betrokkenen.pdf" TargetMode="External"/><Relationship Id="rId66" Type="http://schemas.openxmlformats.org/officeDocument/2006/relationships/hyperlink" Target="https://deltaonderwijs.sharepoint.com/sites/DELTA-EVSL/Shared%20Documents/General/Onderwijs%20&amp;%20kwaliteit/Schoolveiligheidsplan%20en%20onderliggende%20documenten/Protocol%20medische%20handelingen.pdf" TargetMode="External"/><Relationship Id="rId5" Type="http://schemas.openxmlformats.org/officeDocument/2006/relationships/numbering" Target="numbering.xml"/><Relationship Id="rId15" Type="http://schemas.openxmlformats.org/officeDocument/2006/relationships/hyperlink" Target="mailto:Marissa.kustermans@ontdekking.net" TargetMode="External"/><Relationship Id="rId23" Type="http://schemas.openxmlformats.org/officeDocument/2006/relationships/hyperlink" Target="mailto:Bas.driesprong@ontdekking.net" TargetMode="External"/><Relationship Id="rId28" Type="http://schemas.openxmlformats.org/officeDocument/2006/relationships/hyperlink" Target="https://deltaonderwijs.sharepoint.com/sites/DELTA-EVSL/Shared%20Documents/General/Onderwijs%20&amp;%20kwaliteit/Schoolveiligheidsplan%20en%20onderliggende%20documenten/Arbobeleid.pdf" TargetMode="External"/><Relationship Id="rId36" Type="http://schemas.openxmlformats.org/officeDocument/2006/relationships/hyperlink" Target="https://deltaonderwijs.sharepoint.com/:w:/s/OD-DIRECTIE/EZaR-4NTyc9MkBoB9zFg6iMB9pwF8LI9_LfcRMBIXBhnCw?e=HYuQgd" TargetMode="External"/><Relationship Id="rId49" Type="http://schemas.openxmlformats.org/officeDocument/2006/relationships/hyperlink" Target="https://deltaonderwijs.sharepoint.com/sites/DELTA-EVSL/Shared%20Documents/General/Onderwijs%20&amp;%20kwaliteit/Schoolveiligheidsplan%20en%20onderliggende%20documenten/Meldcode%20huiselijk%20geweld.pdf" TargetMode="External"/><Relationship Id="rId57" Type="http://schemas.openxmlformats.org/officeDocument/2006/relationships/hyperlink" Target="https://deltaonderwijs.sharepoint.com/sites/DELTA-EVSL/Shared%20Documents/General/Onderwijs%20&amp;%20kwaliteit/Schoolveiligheidsplan%20en%20onderliggende%20documenten/Privacyverklaring%20leerlingen%20en%20ouders.pdf" TargetMode="External"/><Relationship Id="rId61" Type="http://schemas.openxmlformats.org/officeDocument/2006/relationships/hyperlink" Target="https://deltaonderwijs.sharepoint.com/sites/DELTA-EVSL/Shared%20Documents/General/Onderwijs%20&amp;%20kwaliteit/Schoolveiligheidsplan%20en%20onderliggende%20documenten/Protocol%20sociale%20en%20traditionele%20media%20website%20beeldmateriaal.pdf" TargetMode="External"/><Relationship Id="rId10" Type="http://schemas.openxmlformats.org/officeDocument/2006/relationships/endnotes" Target="endnotes.xml"/><Relationship Id="rId19" Type="http://schemas.openxmlformats.org/officeDocument/2006/relationships/hyperlink" Target="mailto:Steffy.geerts@ontdekking.net" TargetMode="External"/><Relationship Id="rId31" Type="http://schemas.openxmlformats.org/officeDocument/2006/relationships/hyperlink" Target="https://deltaonderwijs.sharepoint.com/sites/DELTA-EVSL/Shared%20Documents/General/Onderwijs%20&amp;%20kwaliteit/Schoolveiligheidsplan%20en%20onderliggende%20documenten/Privacyverklaring%20medewerkers.pdf" TargetMode="External"/><Relationship Id="rId44" Type="http://schemas.openxmlformats.org/officeDocument/2006/relationships/hyperlink" Target="https://deltaonderwijs.sharepoint.com/:w:/s/OD-ALGEMEEN/EX6foxp7sLVPgoIpMoiMgrkB0Zw6jgPNzSHpgfb0h4ByLg?e=w9CUlj" TargetMode="External"/><Relationship Id="rId52" Type="http://schemas.openxmlformats.org/officeDocument/2006/relationships/hyperlink" Target="https://deltaonderwijs.sharepoint.com/sites/DELTA-EVSL/Shared%20Documents/General/Onderwijs%20&amp;%20kwaliteit/Schoolveiligheidsplan%20en%20onderliggende%20documenten/Klachtenregeling.pdf" TargetMode="External"/><Relationship Id="rId60" Type="http://schemas.openxmlformats.org/officeDocument/2006/relationships/hyperlink" Target="https://deltaonderwijs.sharepoint.com/sites/DELTA-EVSL/Shared%20Documents/General/Onderwijs%20&amp;%20kwaliteit/Schoolveiligheidsplan%20en%20onderliggende%20documenten/Privacyverklaring%20voor%20sollicitanten.pdf" TargetMode="External"/><Relationship Id="rId65" Type="http://schemas.openxmlformats.org/officeDocument/2006/relationships/hyperlink" Target="https://deltaonderwijs.sharepoint.com/:w:/s/OD-ALGEMEEN/ETu0Yw3pgTFZsXBbVIcqfNwBGSYTCa2-2-GcX2KNZBlsGA?e=Ckjdc4"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ltaonderwijs.sharepoint.com/sites/DELTA-EVSL/Shared%20Documents/General/Onderwijs%20&amp;%20kwaliteit/Schoolveiligheidsplan%20en%20onderliggende%20documenten/Klokkenluidersregeling.pdf" TargetMode="External"/><Relationship Id="rId22" Type="http://schemas.openxmlformats.org/officeDocument/2006/relationships/hyperlink" Target="mailto:Sylvia.melis@ontdekking.net" TargetMode="External"/><Relationship Id="rId27" Type="http://schemas.openxmlformats.org/officeDocument/2006/relationships/hyperlink" Target="https://deltaonderwijs.sharepoint.com/:b:/s/OD-DIRECTIE/EZ2IwswliNRJkVRu6wYcNdIBNKQCVg5w5RSSczolT-hAHQ?e=aPB3la" TargetMode="External"/><Relationship Id="rId30" Type="http://schemas.openxmlformats.org/officeDocument/2006/relationships/hyperlink" Target="https://deltaonderwijs.sharepoint.com/sites/DELTA-EVSL/Shared%20Documents/General/Onderwijs%20&amp;%20kwaliteit/Schoolveiligheidsplan%20en%20onderliggende%20documenten/Privacyverklaring%20leerlingen%20en%20ouders.pdf" TargetMode="External"/><Relationship Id="rId35" Type="http://schemas.openxmlformats.org/officeDocument/2006/relationships/hyperlink" Target="https://deltaonderwijs.sharepoint.com/:b:/s/OD-DIRECTIE/EYs3uz_OLIlLuIo1kgsOlcABa6t3DjkFaQKvxDnDaV60bQ?e=pvmn0c" TargetMode="External"/><Relationship Id="rId43" Type="http://schemas.openxmlformats.org/officeDocument/2006/relationships/hyperlink" Target="https://deltaonderwijs.sharepoint.com/:w:/s/OD-ALGEMEEN/ERLx-A4TY9VZFp2P5KDLkWQBRoCpbKp8dlmo62J8YGO6CQ?e=pDf02P" TargetMode="External"/><Relationship Id="rId48" Type="http://schemas.openxmlformats.org/officeDocument/2006/relationships/hyperlink" Target="https://deltaonderwijs.sharepoint.com/sites/DELTA-EVSL/Shared%20Documents/General/Onderwijs%20&amp;%20kwaliteit/Schoolveiligheidsplan%20en%20onderliggende%20documenten/Protocol%20handelen%20bij%20ongewenst%20gedrag.pdf" TargetMode="External"/><Relationship Id="rId56" Type="http://schemas.openxmlformats.org/officeDocument/2006/relationships/hyperlink" Target="https://deltaonderwijs.sharepoint.com/sites/DELTA-EVSL/Shared%20Documents/General/Onderwijs%20&amp;%20kwaliteit/Schoolveiligheidsplan%20en%20onderliggende%20documenten/Arbobeleid.pdf" TargetMode="External"/><Relationship Id="rId64" Type="http://schemas.openxmlformats.org/officeDocument/2006/relationships/hyperlink" Target="https://deltaonderwijs.sharepoint.com/:w:/s/OD-DIRECTIE/EQz1RobhYGlGieihTo162swBegNPXELu-IdNIq6LUqJlEQ?e=2sLcge" TargetMode="External"/><Relationship Id="rId69" Type="http://schemas.openxmlformats.org/officeDocument/2006/relationships/hyperlink" Target="https://deltaonderwijs.sharepoint.com/sites/DELTA-EVSL/Shared%20Documents/General/Onderwijs%20&amp;%20kwaliteit/Schoolveiligheidsplan%20en%20onderliggende%20documenten/Protocol%20handelen%20bij%20ongewenst%20gedrag.pdf" TargetMode="External"/><Relationship Id="rId8" Type="http://schemas.openxmlformats.org/officeDocument/2006/relationships/webSettings" Target="webSettings.xml"/><Relationship Id="rId51" Type="http://schemas.openxmlformats.org/officeDocument/2006/relationships/hyperlink" Target="https://deltaonderwijs.sharepoint.com/sites/DELTA-EVSL/Shared%20Documents/General/Onderwijs%20&amp;%20kwaliteit/Schoolveiligheidsplan%20en%20onderliggende%20documenten/Personeelsbeleid.pdf"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deltaonderwijs.sharepoint.com/sites/DELTA-EVSL/Shared%20Documents/General/Onderwijs%20&amp;%20kwaliteit/Schoolveiligheidsplan%20en%20onderliggende%20documenten/Klachtenregeling.pdf" TargetMode="External"/><Relationship Id="rId17" Type="http://schemas.openxmlformats.org/officeDocument/2006/relationships/hyperlink" Target="mailto:Joyce.faes@ontdekking.net" TargetMode="External"/><Relationship Id="rId25" Type="http://schemas.openxmlformats.org/officeDocument/2006/relationships/hyperlink" Target="mailto:Joyce.faes@ontdekking.net" TargetMode="External"/><Relationship Id="rId33" Type="http://schemas.openxmlformats.org/officeDocument/2006/relationships/hyperlink" Target="https://deltaonderwijs.sharepoint.com/sites/DELTA-EVSL/Shared%20Documents/General/Onderwijs%20&amp;%20kwaliteit/Schoolveiligheidsplan%20en%20onderliggende%20documenten/Protocol%20sociale%20en%20traditionele%20media%20website%20beeldmateriaal.pdf" TargetMode="External"/><Relationship Id="rId38" Type="http://schemas.openxmlformats.org/officeDocument/2006/relationships/hyperlink" Target="https://deltaonderwijs.sharepoint.com/:w:/s/OD-ALGEMEEN/EfBzBRlyM3FZPLrAfTV_Is4B-de5N9_vCsfv3Gc2z-62tw?e=OG1BeC" TargetMode="External"/><Relationship Id="rId46" Type="http://schemas.openxmlformats.org/officeDocument/2006/relationships/hyperlink" Target="https://deltaonderwijs.sharepoint.com/sites/DELTA-EVSL/Shared%20Documents/General/Onderwijs%20&amp;%20kwaliteit/Schoolveiligheidsplan%20en%20onderliggende%20documenten/Medisch%20diabetesprotocol.pdf" TargetMode="External"/><Relationship Id="rId59" Type="http://schemas.openxmlformats.org/officeDocument/2006/relationships/hyperlink" Target="https://deltaonderwijs.sharepoint.com/sites/DELTA-EVSL/Shared%20Documents/General/Onderwijs%20&amp;%20kwaliteit/Schoolveiligheidsplan%20en%20onderliggende%20documenten/Privacyverklaring%20medewerkers.pdf" TargetMode="External"/><Relationship Id="rId67" Type="http://schemas.openxmlformats.org/officeDocument/2006/relationships/hyperlink" Target="https://deltaonderwijs.sharepoint.com/sites/DELTA-EVSL/Shared%20Documents/General/Onderwijs%20&amp;%20kwaliteit/Schoolveiligheidsplan%20en%20onderliggende%20documenten/Medisch%20diabetesprotocol.pdf" TargetMode="External"/><Relationship Id="rId20" Type="http://schemas.openxmlformats.org/officeDocument/2006/relationships/hyperlink" Target="mailto:Steffy.geerts@ontdekking.net" TargetMode="External"/><Relationship Id="rId41" Type="http://schemas.openxmlformats.org/officeDocument/2006/relationships/hyperlink" Target="https://deltaonderwijs.sharepoint.com/:w:/s/OD-ALGEMEEN/ETu0Yw3pgTFZsXBbVIcqfNwBGSYTCa2-2-GcX2KNZBlsGA?e=Ckjdc4" TargetMode="External"/><Relationship Id="rId54" Type="http://schemas.openxmlformats.org/officeDocument/2006/relationships/hyperlink" Target="https://deltaonderwijs.sharepoint.com/sites/DELTA-EVSL/Shared%20Documents/General/Onderwijs%20&amp;%20kwaliteit/Schoolveiligheidsplan%20en%20onderliggende%20documenten/Klokkenluidersregeling.pdf" TargetMode="External"/><Relationship Id="rId62" Type="http://schemas.openxmlformats.org/officeDocument/2006/relationships/hyperlink" Target="https://deltaonderwijs.sharepoint.com/:b:/s/OD-DIRECTIE/EYs3uz_OLIlLuIo1kgsOlcABa6t3DjkFaQKvxDnDaV60bQ?e=pvmn0c" TargetMode="External"/><Relationship Id="rId70" Type="http://schemas.openxmlformats.org/officeDocument/2006/relationships/hyperlink" Target="https://deltaonderwijs.sharepoint.com/sites/DELTA-EVSL/Shared%20Documents/General/Onderwijs%20&amp;%20kwaliteit/Schoolveiligheidsplan%20en%20onderliggende%20documenten/Meldcode%20huiselijk%20geweld.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e40e63c-9a87-4f24-8bc7-cbfeb98257f5">
      <Terms xmlns="http://schemas.microsoft.com/office/infopath/2007/PartnerControls"/>
    </lcf76f155ced4ddcb4097134ff3c332f>
    <TaxCatchAll xmlns="aa84cd10-07f5-4cf9-9f48-75d1fbb8dfeb" xsi:nil="true"/>
    <SharedWithUsers xmlns="aa84cd10-07f5-4cf9-9f48-75d1fbb8dfeb">
      <UserInfo>
        <DisplayName>SharingLinks.8c567535-7a3f-4269-81d1-650d4fd159b0.OrganizationEdit.a2f39139-4ebf-4ef0-b71a-3ecd44933f86</DisplayName>
        <AccountId>176</AccountId>
        <AccountType/>
      </UserInfo>
      <UserInfo>
        <DisplayName>Joyce Faes</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BC060EED7BFA479A205E22E604FFCE" ma:contentTypeVersion="14" ma:contentTypeDescription="Create a new document." ma:contentTypeScope="" ma:versionID="0f6af1e86c6378afb86446b693335060">
  <xsd:schema xmlns:xsd="http://www.w3.org/2001/XMLSchema" xmlns:xs="http://www.w3.org/2001/XMLSchema" xmlns:p="http://schemas.microsoft.com/office/2006/metadata/properties" xmlns:ns2="ce40e63c-9a87-4f24-8bc7-cbfeb98257f5" xmlns:ns3="aa84cd10-07f5-4cf9-9f48-75d1fbb8dfeb" targetNamespace="http://schemas.microsoft.com/office/2006/metadata/properties" ma:root="true" ma:fieldsID="bd729fd31463a4c5a93545c7f0aa7ad0" ns2:_="" ns3:_="">
    <xsd:import namespace="ce40e63c-9a87-4f24-8bc7-cbfeb98257f5"/>
    <xsd:import namespace="aa84cd10-07f5-4cf9-9f48-75d1fbb8dfe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0e63c-9a87-4f24-8bc7-cbfeb9825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247f7d1-7d22-494d-b57f-04b99eb103d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84cd10-07f5-4cf9-9f48-75d1fbb8df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f0b1b78-74a6-4b57-8853-0f785be2fccc}" ma:internalName="TaxCatchAll" ma:showField="CatchAllData" ma:web="aa84cd10-07f5-4cf9-9f48-75d1fbb8d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D39DE-71D0-464A-A1FF-0AFC1CD883DA}">
  <ds:schemaRefs>
    <ds:schemaRef ds:uri="http://schemas.openxmlformats.org/officeDocument/2006/bibliography"/>
  </ds:schemaRefs>
</ds:datastoreItem>
</file>

<file path=customXml/itemProps2.xml><?xml version="1.0" encoding="utf-8"?>
<ds:datastoreItem xmlns:ds="http://schemas.openxmlformats.org/officeDocument/2006/customXml" ds:itemID="{2E2AEA48-4439-4A6D-B7CC-5198D8DDA2C7}">
  <ds:schemaRefs>
    <ds:schemaRef ds:uri="http://schemas.microsoft.com/office/2006/metadata/properties"/>
    <ds:schemaRef ds:uri="http://schemas.microsoft.com/office/infopath/2007/PartnerControls"/>
    <ds:schemaRef ds:uri="ce40e63c-9a87-4f24-8bc7-cbfeb98257f5"/>
    <ds:schemaRef ds:uri="aa84cd10-07f5-4cf9-9f48-75d1fbb8dfeb"/>
  </ds:schemaRefs>
</ds:datastoreItem>
</file>

<file path=customXml/itemProps3.xml><?xml version="1.0" encoding="utf-8"?>
<ds:datastoreItem xmlns:ds="http://schemas.openxmlformats.org/officeDocument/2006/customXml" ds:itemID="{3ACA01FA-56B6-48EC-873B-0EA5653D4D1C}"/>
</file>

<file path=customXml/itemProps4.xml><?xml version="1.0" encoding="utf-8"?>
<ds:datastoreItem xmlns:ds="http://schemas.openxmlformats.org/officeDocument/2006/customXml" ds:itemID="{BB9C9672-098C-43AA-BBAA-052F5DF957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12</Pages>
  <Words>5976</Words>
  <Characters>32870</Characters>
  <Application>Microsoft Office Word</Application>
  <DocSecurity>0</DocSecurity>
  <Lines>273</Lines>
  <Paragraphs>77</Paragraphs>
  <ScaleCrop>false</ScaleCrop>
  <Company/>
  <LinksUpToDate>false</LinksUpToDate>
  <CharactersWithSpaces>38769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Leijten</dc:creator>
  <cp:keywords/>
  <dc:description/>
  <cp:lastModifiedBy>Karin de Krom</cp:lastModifiedBy>
  <cp:revision>862</cp:revision>
  <cp:lastPrinted>2024-03-12T11:29:00Z</cp:lastPrinted>
  <dcterms:created xsi:type="dcterms:W3CDTF">2023-06-05T09:41:00Z</dcterms:created>
  <dcterms:modified xsi:type="dcterms:W3CDTF">2024-05-07T11:51:00Z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0x0101004CBC060EED7BFA479A205E22E604FFCE</vt:lpwstr>
  </property>
  <property fmtid="{D5CDD505-2E9C-101B-9397-08002B2CF9AE}" pid="3" name="MediaServiceImageTags">
    <vt:lpwstr/>
  </property>
</Properties>
</file>