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966D7" w:rsidP="00B72EEC" w:rsidRDefault="008966D7" w14:paraId="53873C62" w14:textId="77777777">
      <w:pPr>
        <w:spacing w:before="120" w:line="280" w:lineRule="atLeast"/>
        <w:rPr>
          <w:rFonts w:ascii="Trebuchet MS" w:hAnsi="Trebuchet MS"/>
          <w:b/>
          <w:sz w:val="40"/>
          <w:szCs w:val="40"/>
        </w:rPr>
      </w:pPr>
    </w:p>
    <w:p w:rsidRPr="008966D7" w:rsidR="008966D7" w:rsidP="008966D7" w:rsidRDefault="008966D7" w14:paraId="062451FF" w14:textId="77777777">
      <w:pPr>
        <w:spacing w:before="120" w:line="280" w:lineRule="atLeast"/>
        <w:jc w:val="center"/>
        <w:rPr>
          <w:rFonts w:ascii="Trebuchet MS" w:hAnsi="Trebuchet MS"/>
          <w:b/>
          <w:sz w:val="72"/>
          <w:szCs w:val="72"/>
        </w:rPr>
      </w:pPr>
      <w:r w:rsidRPr="008966D7">
        <w:rPr>
          <w:rFonts w:ascii="Trebuchet MS" w:hAnsi="Trebuchet MS"/>
          <w:b/>
          <w:sz w:val="72"/>
          <w:szCs w:val="72"/>
        </w:rPr>
        <w:t>Schoolplan 2019 - 2023</w:t>
      </w:r>
    </w:p>
    <w:p w:rsidR="008966D7" w:rsidP="00B72EEC" w:rsidRDefault="008966D7" w14:paraId="3A6A67AC" w14:textId="77777777">
      <w:pPr>
        <w:spacing w:before="120" w:line="280" w:lineRule="atLeast"/>
        <w:rPr>
          <w:rFonts w:ascii="Trebuchet MS" w:hAnsi="Trebuchet MS"/>
          <w:b/>
          <w:sz w:val="40"/>
          <w:szCs w:val="40"/>
        </w:rPr>
      </w:pPr>
    </w:p>
    <w:p w:rsidR="008966D7" w:rsidP="00B72EEC" w:rsidRDefault="008966D7" w14:paraId="1F1808A1" w14:textId="77777777">
      <w:pPr>
        <w:spacing w:before="120" w:line="280" w:lineRule="atLeast"/>
        <w:rPr>
          <w:rFonts w:ascii="Trebuchet MS" w:hAnsi="Trebuchet MS"/>
          <w:b/>
          <w:sz w:val="40"/>
          <w:szCs w:val="40"/>
        </w:rPr>
      </w:pPr>
    </w:p>
    <w:p w:rsidR="008966D7" w:rsidP="00B72EEC" w:rsidRDefault="008966D7" w14:paraId="780FC57A" w14:textId="77777777">
      <w:pPr>
        <w:spacing w:before="120" w:line="280" w:lineRule="atLeast"/>
        <w:rPr>
          <w:rFonts w:ascii="Trebuchet MS" w:hAnsi="Trebuchet MS"/>
          <w:b/>
          <w:sz w:val="40"/>
          <w:szCs w:val="40"/>
        </w:rPr>
      </w:pPr>
      <w:r>
        <w:drawing>
          <wp:inline wp14:editId="65AEE289" wp14:anchorId="6F562AD0">
            <wp:extent cx="5579746" cy="4532630"/>
            <wp:effectExtent l="0" t="0" r="0" b="1270"/>
            <wp:docPr id="482399571" name="Afbeelding 1" title=""/>
            <wp:cNvGraphicFramePr>
              <a:graphicFrameLocks noChangeAspect="1"/>
            </wp:cNvGraphicFramePr>
            <a:graphic>
              <a:graphicData uri="http://schemas.openxmlformats.org/drawingml/2006/picture">
                <pic:pic>
                  <pic:nvPicPr>
                    <pic:cNvPr id="0" name="Afbeelding 1"/>
                    <pic:cNvPicPr/>
                  </pic:nvPicPr>
                  <pic:blipFill>
                    <a:blip r:embed="Re9d2f577dc2c4f4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579746" cy="4532630"/>
                    </a:xfrm>
                    <a:prstGeom prst="rect">
                      <a:avLst/>
                    </a:prstGeom>
                  </pic:spPr>
                </pic:pic>
              </a:graphicData>
            </a:graphic>
          </wp:inline>
        </w:drawing>
      </w:r>
    </w:p>
    <w:p w:rsidR="008966D7" w:rsidP="00B72EEC" w:rsidRDefault="008966D7" w14:paraId="1017D3FB" w14:textId="77777777">
      <w:pPr>
        <w:spacing w:before="120" w:line="280" w:lineRule="atLeast"/>
        <w:rPr>
          <w:rFonts w:ascii="Trebuchet MS" w:hAnsi="Trebuchet MS"/>
          <w:b/>
          <w:sz w:val="40"/>
          <w:szCs w:val="40"/>
        </w:rPr>
      </w:pPr>
    </w:p>
    <w:p w:rsidR="008966D7" w:rsidP="00B72EEC" w:rsidRDefault="008966D7" w14:paraId="7D2C04FE" w14:textId="77777777">
      <w:pPr>
        <w:spacing w:before="120" w:line="280" w:lineRule="atLeast"/>
        <w:rPr>
          <w:rFonts w:ascii="Trebuchet MS" w:hAnsi="Trebuchet MS"/>
          <w:b/>
          <w:sz w:val="40"/>
          <w:szCs w:val="40"/>
        </w:rPr>
      </w:pPr>
    </w:p>
    <w:p w:rsidR="008966D7" w:rsidP="00B72EEC" w:rsidRDefault="008966D7" w14:paraId="1CC8890D" w14:textId="77777777">
      <w:pPr>
        <w:spacing w:before="120" w:line="280" w:lineRule="atLeast"/>
        <w:rPr>
          <w:rFonts w:ascii="Trebuchet MS" w:hAnsi="Trebuchet MS"/>
          <w:b/>
          <w:sz w:val="40"/>
          <w:szCs w:val="40"/>
        </w:rPr>
      </w:pPr>
    </w:p>
    <w:p w:rsidR="008966D7" w:rsidP="00B72EEC" w:rsidRDefault="008966D7" w14:paraId="543E661A" w14:textId="77777777">
      <w:pPr>
        <w:spacing w:before="120" w:line="280" w:lineRule="atLeast"/>
        <w:rPr>
          <w:rFonts w:ascii="Trebuchet MS" w:hAnsi="Trebuchet MS"/>
          <w:b/>
          <w:sz w:val="40"/>
          <w:szCs w:val="40"/>
        </w:rPr>
      </w:pPr>
    </w:p>
    <w:p w:rsidR="008966D7" w:rsidP="00B72EEC" w:rsidRDefault="008966D7" w14:paraId="78DFDDFD" w14:textId="77777777">
      <w:pPr>
        <w:spacing w:before="120" w:line="280" w:lineRule="atLeast"/>
        <w:rPr>
          <w:rFonts w:ascii="Trebuchet MS" w:hAnsi="Trebuchet MS"/>
          <w:b/>
          <w:sz w:val="40"/>
          <w:szCs w:val="40"/>
        </w:rPr>
      </w:pPr>
    </w:p>
    <w:p w:rsidR="008966D7" w:rsidP="00B72EEC" w:rsidRDefault="008966D7" w14:paraId="3F543E5A" w14:textId="77777777">
      <w:pPr>
        <w:spacing w:before="120" w:line="280" w:lineRule="atLeast"/>
        <w:rPr>
          <w:rFonts w:ascii="Trebuchet MS" w:hAnsi="Trebuchet MS"/>
          <w:b/>
          <w:sz w:val="40"/>
          <w:szCs w:val="40"/>
        </w:rPr>
      </w:pPr>
    </w:p>
    <w:p w:rsidR="008966D7" w:rsidP="00B72EEC" w:rsidRDefault="008966D7" w14:paraId="1DE8DDE3" w14:textId="77777777">
      <w:pPr>
        <w:spacing w:before="120" w:line="280" w:lineRule="atLeast"/>
        <w:rPr>
          <w:rFonts w:ascii="Trebuchet MS" w:hAnsi="Trebuchet MS"/>
          <w:b/>
          <w:sz w:val="40"/>
          <w:szCs w:val="40"/>
        </w:rPr>
      </w:pPr>
    </w:p>
    <w:p w:rsidRPr="00406E0C" w:rsidR="00FD2397" w:rsidP="00B72EEC" w:rsidRDefault="00FD2397" w14:paraId="0995031E" w14:textId="77777777">
      <w:pPr>
        <w:spacing w:before="120" w:line="280" w:lineRule="atLeast"/>
        <w:rPr>
          <w:rFonts w:ascii="Trebuchet MS" w:hAnsi="Trebuchet MS"/>
          <w:b/>
          <w:sz w:val="40"/>
          <w:szCs w:val="40"/>
        </w:rPr>
      </w:pPr>
      <w:r w:rsidRPr="00406E0C">
        <w:rPr>
          <w:rFonts w:ascii="Trebuchet MS" w:hAnsi="Trebuchet MS"/>
          <w:b/>
          <w:sz w:val="40"/>
          <w:szCs w:val="40"/>
        </w:rPr>
        <w:t>In</w:t>
      </w:r>
      <w:r w:rsidRPr="00406E0C" w:rsidR="00A75816">
        <w:rPr>
          <w:rFonts w:ascii="Trebuchet MS" w:hAnsi="Trebuchet MS"/>
          <w:b/>
          <w:sz w:val="40"/>
          <w:szCs w:val="40"/>
        </w:rPr>
        <w:t>houdsopgave</w:t>
      </w:r>
      <w:r w:rsidRPr="00406E0C">
        <w:rPr>
          <w:rFonts w:ascii="Trebuchet MS" w:hAnsi="Trebuchet MS"/>
          <w:b/>
          <w:sz w:val="40"/>
          <w:szCs w:val="40"/>
        </w:rPr>
        <w:t xml:space="preserve"> schoolplan 20</w:t>
      </w:r>
      <w:r w:rsidRPr="00406E0C" w:rsidR="00E21488">
        <w:rPr>
          <w:rFonts w:ascii="Trebuchet MS" w:hAnsi="Trebuchet MS"/>
          <w:b/>
          <w:sz w:val="40"/>
          <w:szCs w:val="40"/>
        </w:rPr>
        <w:t>1</w:t>
      </w:r>
      <w:r w:rsidRPr="00406E0C" w:rsidR="002561EE">
        <w:rPr>
          <w:rFonts w:ascii="Trebuchet MS" w:hAnsi="Trebuchet MS"/>
          <w:b/>
          <w:sz w:val="40"/>
          <w:szCs w:val="40"/>
        </w:rPr>
        <w:t>9</w:t>
      </w:r>
      <w:r w:rsidRPr="00406E0C" w:rsidR="00E21488">
        <w:rPr>
          <w:rFonts w:ascii="Trebuchet MS" w:hAnsi="Trebuchet MS"/>
          <w:b/>
          <w:sz w:val="40"/>
          <w:szCs w:val="40"/>
        </w:rPr>
        <w:t>-20</w:t>
      </w:r>
      <w:r w:rsidRPr="00406E0C" w:rsidR="002561EE">
        <w:rPr>
          <w:rFonts w:ascii="Trebuchet MS" w:hAnsi="Trebuchet MS"/>
          <w:b/>
          <w:sz w:val="40"/>
          <w:szCs w:val="40"/>
        </w:rPr>
        <w:t>23</w:t>
      </w:r>
    </w:p>
    <w:p w:rsidRPr="00406E0C" w:rsidR="00903CF5" w:rsidP="00B72EEC" w:rsidRDefault="00903CF5" w14:paraId="34A54B79" w14:textId="77777777">
      <w:pPr>
        <w:spacing w:before="120" w:line="280" w:lineRule="atLeast"/>
        <w:rPr>
          <w:rFonts w:ascii="Trebuchet MS" w:hAnsi="Trebuchet MS"/>
          <w:b/>
          <w:sz w:val="20"/>
        </w:rPr>
      </w:pPr>
    </w:p>
    <w:p w:rsidRPr="00406E0C" w:rsidR="00903CF5" w:rsidP="00B72EEC" w:rsidRDefault="00903CF5" w14:paraId="444D35ED" w14:textId="77777777">
      <w:pPr>
        <w:spacing w:before="120" w:line="280" w:lineRule="atLeast"/>
        <w:rPr>
          <w:rFonts w:ascii="Trebuchet MS" w:hAnsi="Trebuchet MS"/>
          <w:b/>
          <w:sz w:val="20"/>
        </w:rPr>
      </w:pPr>
      <w:r w:rsidRPr="00406E0C">
        <w:rPr>
          <w:rFonts w:ascii="Trebuchet MS" w:hAnsi="Trebuchet MS"/>
          <w:b/>
          <w:sz w:val="20"/>
        </w:rPr>
        <w:t>Inleiding</w:t>
      </w:r>
    </w:p>
    <w:p w:rsidRPr="00406E0C" w:rsidR="004E6E31" w:rsidP="00B72EEC" w:rsidRDefault="004E6E31" w14:paraId="611A9E30" w14:textId="77777777">
      <w:pPr>
        <w:spacing w:before="120" w:line="280" w:lineRule="atLeast"/>
        <w:rPr>
          <w:rFonts w:ascii="Trebuchet MS" w:hAnsi="Trebuchet MS"/>
        </w:rPr>
      </w:pPr>
    </w:p>
    <w:p w:rsidR="004E6E31" w:rsidP="00B72EEC" w:rsidRDefault="001E45B5" w14:paraId="55337027" w14:textId="77777777">
      <w:pPr>
        <w:numPr>
          <w:ilvl w:val="0"/>
          <w:numId w:val="2"/>
        </w:numPr>
        <w:spacing w:before="120" w:line="280" w:lineRule="atLeast"/>
        <w:rPr>
          <w:rFonts w:ascii="Trebuchet MS" w:hAnsi="Trebuchet MS"/>
          <w:b/>
          <w:sz w:val="20"/>
        </w:rPr>
      </w:pPr>
      <w:r>
        <w:rPr>
          <w:rFonts w:ascii="Trebuchet MS" w:hAnsi="Trebuchet MS"/>
          <w:b/>
          <w:sz w:val="20"/>
        </w:rPr>
        <w:t>De school en haar omgeving</w:t>
      </w:r>
    </w:p>
    <w:p w:rsidRPr="00406E0C" w:rsidR="001E45B5" w:rsidP="001E45B5" w:rsidRDefault="001E45B5" w14:paraId="31626468" w14:textId="77777777">
      <w:pPr>
        <w:spacing w:before="120" w:line="280" w:lineRule="atLeast"/>
        <w:ind w:left="360"/>
        <w:rPr>
          <w:rFonts w:ascii="Trebuchet MS" w:hAnsi="Trebuchet MS"/>
          <w:b/>
          <w:sz w:val="20"/>
        </w:rPr>
      </w:pPr>
    </w:p>
    <w:p w:rsidR="004E6E31" w:rsidP="4C758B57" w:rsidRDefault="001E45B5" w14:paraId="26B2B443" w14:textId="47D41670">
      <w:pPr>
        <w:numPr>
          <w:ilvl w:val="0"/>
          <w:numId w:val="2"/>
        </w:numPr>
        <w:spacing w:before="120" w:line="280" w:lineRule="atLeast"/>
        <w:rPr>
          <w:rFonts w:ascii="Trebuchet MS" w:hAnsi="Trebuchet MS"/>
          <w:b w:val="1"/>
          <w:bCs w:val="1"/>
          <w:sz w:val="20"/>
          <w:szCs w:val="20"/>
        </w:rPr>
      </w:pPr>
      <w:r w:rsidRPr="4C758B57" w:rsidR="4C758B57">
        <w:rPr>
          <w:rFonts w:ascii="Trebuchet MS" w:hAnsi="Trebuchet MS"/>
          <w:b w:val="1"/>
          <w:bCs w:val="1"/>
          <w:sz w:val="20"/>
          <w:szCs w:val="20"/>
        </w:rPr>
        <w:t>Uitgang</w:t>
      </w:r>
      <w:r w:rsidRPr="4C758B57" w:rsidR="4C758B57">
        <w:rPr>
          <w:rFonts w:ascii="Trebuchet MS" w:hAnsi="Trebuchet MS"/>
          <w:b w:val="1"/>
          <w:bCs w:val="1"/>
          <w:sz w:val="20"/>
          <w:szCs w:val="20"/>
        </w:rPr>
        <w:t>spunten schoolbestuur</w:t>
      </w:r>
    </w:p>
    <w:p w:rsidRPr="00406E0C" w:rsidR="001E45B5" w:rsidP="001E45B5" w:rsidRDefault="001E45B5" w14:paraId="30BA36F2" w14:textId="77777777">
      <w:pPr>
        <w:spacing w:before="120" w:line="280" w:lineRule="atLeast"/>
        <w:rPr>
          <w:rFonts w:ascii="Trebuchet MS" w:hAnsi="Trebuchet MS"/>
          <w:b/>
          <w:sz w:val="20"/>
        </w:rPr>
      </w:pPr>
    </w:p>
    <w:p w:rsidRPr="001E45B5" w:rsidR="001A07A4" w:rsidP="001E45B5" w:rsidRDefault="00CB3B5B" w14:paraId="72DABC20" w14:textId="77777777">
      <w:pPr>
        <w:numPr>
          <w:ilvl w:val="0"/>
          <w:numId w:val="2"/>
        </w:numPr>
        <w:spacing w:before="120" w:line="280" w:lineRule="atLeast"/>
        <w:rPr>
          <w:rFonts w:ascii="Trebuchet MS" w:hAnsi="Trebuchet MS"/>
          <w:b/>
          <w:sz w:val="20"/>
        </w:rPr>
      </w:pPr>
      <w:r w:rsidRPr="001E45B5">
        <w:rPr>
          <w:rFonts w:ascii="Trebuchet MS" w:hAnsi="Trebuchet MS"/>
          <w:b/>
          <w:sz w:val="20"/>
        </w:rPr>
        <w:t>On</w:t>
      </w:r>
      <w:r w:rsidR="001E45B5">
        <w:rPr>
          <w:rFonts w:ascii="Trebuchet MS" w:hAnsi="Trebuchet MS"/>
          <w:b/>
          <w:sz w:val="20"/>
        </w:rPr>
        <w:t>s schoolconcept</w:t>
      </w:r>
      <w:r w:rsidRPr="001E45B5" w:rsidR="00153A5B">
        <w:rPr>
          <w:rFonts w:ascii="Trebuchet MS" w:hAnsi="Trebuchet MS"/>
          <w:sz w:val="20"/>
        </w:rPr>
        <w:br/>
      </w:r>
    </w:p>
    <w:p w:rsidRPr="00406E0C" w:rsidR="004E6E31" w:rsidP="005766AC" w:rsidRDefault="001E45B5" w14:paraId="4C700C23" w14:textId="77777777">
      <w:pPr>
        <w:numPr>
          <w:ilvl w:val="0"/>
          <w:numId w:val="2"/>
        </w:numPr>
        <w:spacing w:before="120" w:line="280" w:lineRule="atLeast"/>
        <w:rPr>
          <w:rFonts w:ascii="Trebuchet MS" w:hAnsi="Trebuchet MS"/>
          <w:b/>
          <w:sz w:val="20"/>
        </w:rPr>
      </w:pPr>
      <w:r>
        <w:rPr>
          <w:rFonts w:ascii="Trebuchet MS" w:hAnsi="Trebuchet MS"/>
          <w:b/>
          <w:sz w:val="20"/>
        </w:rPr>
        <w:t>Wettelijke opdrachten</w:t>
      </w:r>
    </w:p>
    <w:p w:rsidRPr="00406E0C" w:rsidR="001A07A4" w:rsidP="001E45B5" w:rsidRDefault="001A07A4" w14:paraId="018E85F1" w14:textId="77777777">
      <w:pPr>
        <w:spacing w:before="120" w:line="280" w:lineRule="atLeast"/>
        <w:ind w:left="360"/>
        <w:rPr>
          <w:rFonts w:ascii="Trebuchet MS" w:hAnsi="Trebuchet MS"/>
          <w:sz w:val="20"/>
        </w:rPr>
      </w:pPr>
    </w:p>
    <w:p w:rsidR="004E6E31" w:rsidP="001E45B5" w:rsidRDefault="001E45B5" w14:paraId="53B51F41" w14:textId="77777777">
      <w:pPr>
        <w:numPr>
          <w:ilvl w:val="0"/>
          <w:numId w:val="2"/>
        </w:numPr>
        <w:spacing w:before="120" w:line="280" w:lineRule="atLeast"/>
        <w:rPr>
          <w:rFonts w:ascii="Trebuchet MS" w:hAnsi="Trebuchet MS"/>
          <w:b/>
          <w:sz w:val="20"/>
        </w:rPr>
      </w:pPr>
      <w:r>
        <w:rPr>
          <w:rFonts w:ascii="Trebuchet MS" w:hAnsi="Trebuchet MS"/>
          <w:b/>
          <w:sz w:val="20"/>
        </w:rPr>
        <w:t>Analyse van het functioneren van de school</w:t>
      </w:r>
    </w:p>
    <w:p w:rsidR="001E45B5" w:rsidP="001E45B5" w:rsidRDefault="001E45B5" w14:paraId="667CDD00" w14:textId="77777777">
      <w:pPr>
        <w:pStyle w:val="Lijstalinea"/>
        <w:rPr>
          <w:rFonts w:ascii="Trebuchet MS" w:hAnsi="Trebuchet MS"/>
          <w:b/>
          <w:sz w:val="20"/>
        </w:rPr>
      </w:pPr>
    </w:p>
    <w:p w:rsidRPr="00406E0C" w:rsidR="001E45B5" w:rsidP="001E45B5" w:rsidRDefault="001E45B5" w14:paraId="5F372CE1" w14:textId="77777777">
      <w:pPr>
        <w:numPr>
          <w:ilvl w:val="0"/>
          <w:numId w:val="2"/>
        </w:numPr>
        <w:spacing w:before="120" w:line="280" w:lineRule="atLeast"/>
        <w:rPr>
          <w:rFonts w:ascii="Trebuchet MS" w:hAnsi="Trebuchet MS"/>
          <w:b/>
          <w:sz w:val="20"/>
        </w:rPr>
      </w:pPr>
      <w:r>
        <w:rPr>
          <w:rFonts w:ascii="Trebuchet MS" w:hAnsi="Trebuchet MS"/>
          <w:b/>
          <w:sz w:val="20"/>
        </w:rPr>
        <w:t>Ambities en meerjarenbeleid op hoofdlijnen</w:t>
      </w:r>
    </w:p>
    <w:p w:rsidR="00FD2397" w:rsidP="00B72EEC" w:rsidRDefault="00FD2397" w14:paraId="62C19272" w14:textId="77777777">
      <w:pPr>
        <w:spacing w:before="120" w:line="280" w:lineRule="atLeast"/>
        <w:rPr>
          <w:rFonts w:ascii="Trebuchet MS" w:hAnsi="Trebuchet MS"/>
        </w:rPr>
      </w:pPr>
    </w:p>
    <w:p w:rsidR="00E42033" w:rsidP="00B72EEC" w:rsidRDefault="00E42033" w14:paraId="371C1008" w14:textId="77777777">
      <w:pPr>
        <w:spacing w:before="120" w:line="280" w:lineRule="atLeast"/>
        <w:rPr>
          <w:rFonts w:ascii="Trebuchet MS" w:hAnsi="Trebuchet MS"/>
        </w:rPr>
      </w:pPr>
      <w:r w:rsidRPr="007650BB">
        <w:rPr>
          <w:rFonts w:ascii="Trebuchet MS" w:hAnsi="Trebuchet MS"/>
          <w:b/>
          <w:sz w:val="20"/>
        </w:rPr>
        <w:t>Bijlagen</w:t>
      </w:r>
    </w:p>
    <w:p w:rsidRPr="00E42033" w:rsidR="00E42033" w:rsidP="0051630F" w:rsidRDefault="00E42033" w14:paraId="4A9FDCF8" w14:textId="77777777">
      <w:pPr>
        <w:numPr>
          <w:ilvl w:val="0"/>
          <w:numId w:val="5"/>
        </w:numPr>
        <w:spacing w:before="120" w:line="280" w:lineRule="atLeast"/>
        <w:rPr>
          <w:rFonts w:ascii="Trebuchet MS" w:hAnsi="Trebuchet MS"/>
          <w:sz w:val="20"/>
        </w:rPr>
      </w:pPr>
      <w:r w:rsidRPr="00E42033">
        <w:rPr>
          <w:rFonts w:ascii="Trebuchet MS" w:hAnsi="Trebuchet MS"/>
          <w:sz w:val="20"/>
        </w:rPr>
        <w:t>Schoolplan op 1 A4</w:t>
      </w:r>
    </w:p>
    <w:p w:rsidRPr="00E42033" w:rsidR="00E42033" w:rsidP="00722796" w:rsidRDefault="00E42033" w14:paraId="71ECFCAB" w14:textId="0177BB15">
      <w:pPr>
        <w:spacing w:before="120" w:line="280" w:lineRule="atLeast"/>
        <w:ind w:left="360"/>
        <w:rPr>
          <w:rFonts w:ascii="Trebuchet MS" w:hAnsi="Trebuchet MS"/>
          <w:sz w:val="20"/>
        </w:rPr>
      </w:pPr>
    </w:p>
    <w:p w:rsidRPr="00406E0C" w:rsidR="007F3ABA" w:rsidP="00B72EEC" w:rsidRDefault="00FD2397" w14:paraId="2BA61F83" w14:textId="77777777">
      <w:pPr>
        <w:spacing w:before="120" w:line="280" w:lineRule="atLeast"/>
        <w:rPr>
          <w:rFonts w:ascii="Trebuchet MS" w:hAnsi="Trebuchet MS"/>
        </w:rPr>
      </w:pPr>
      <w:r w:rsidRPr="00406E0C">
        <w:rPr>
          <w:rFonts w:ascii="Trebuchet MS" w:hAnsi="Trebuchet MS"/>
        </w:rPr>
        <w:br w:type="page"/>
      </w:r>
    </w:p>
    <w:p w:rsidRPr="00406E0C" w:rsidR="00FD2397" w:rsidP="00B72EEC" w:rsidRDefault="00EF6767" w14:paraId="1F13B3F1" w14:textId="77777777">
      <w:pPr>
        <w:tabs>
          <w:tab w:val="left" w:pos="288"/>
          <w:tab w:val="left" w:pos="1008"/>
          <w:tab w:val="left" w:pos="1440"/>
          <w:tab w:val="left" w:pos="4032"/>
        </w:tabs>
        <w:spacing w:before="120" w:line="280" w:lineRule="atLeast"/>
        <w:rPr>
          <w:rFonts w:ascii="Trebuchet MS" w:hAnsi="Trebuchet MS" w:cs="Arial"/>
          <w:b/>
          <w:bCs/>
        </w:rPr>
      </w:pPr>
      <w:r w:rsidRPr="00406E0C">
        <w:rPr>
          <w:rFonts w:ascii="Trebuchet MS" w:hAnsi="Trebuchet MS"/>
          <w:sz w:val="40"/>
          <w:szCs w:val="40"/>
        </w:rPr>
        <w:lastRenderedPageBreak/>
        <w:t>Inleiding</w:t>
      </w:r>
    </w:p>
    <w:p w:rsidRPr="00406E0C" w:rsidR="00EF6767" w:rsidP="00B72EEC" w:rsidRDefault="00EF6767" w14:paraId="51EAE5BD" w14:textId="77777777">
      <w:pPr>
        <w:tabs>
          <w:tab w:val="left" w:pos="288"/>
          <w:tab w:val="left" w:pos="1008"/>
          <w:tab w:val="left" w:pos="1440"/>
          <w:tab w:val="left" w:pos="4032"/>
        </w:tabs>
        <w:spacing w:before="120" w:line="280" w:lineRule="atLeast"/>
        <w:rPr>
          <w:rFonts w:ascii="Trebuchet MS" w:hAnsi="Trebuchet MS" w:cs="Arial"/>
          <w:b/>
          <w:bCs/>
        </w:rPr>
      </w:pPr>
    </w:p>
    <w:p w:rsidRPr="00406E0C" w:rsidR="00FD2397" w:rsidP="00B72EEC" w:rsidRDefault="00FD2397" w14:paraId="3B7C5E8C" w14:textId="77777777">
      <w:pPr>
        <w:tabs>
          <w:tab w:val="left" w:pos="288"/>
          <w:tab w:val="left" w:pos="1008"/>
          <w:tab w:val="left" w:pos="1440"/>
          <w:tab w:val="left" w:pos="4032"/>
        </w:tabs>
        <w:spacing w:before="120" w:line="280" w:lineRule="atLeast"/>
        <w:rPr>
          <w:rFonts w:ascii="Trebuchet MS" w:hAnsi="Trebuchet MS" w:cs="Arial"/>
          <w:b/>
          <w:bCs/>
          <w:sz w:val="20"/>
        </w:rPr>
      </w:pPr>
      <w:r w:rsidRPr="00406E0C">
        <w:rPr>
          <w:rFonts w:ascii="Trebuchet MS" w:hAnsi="Trebuchet MS" w:cs="Arial"/>
          <w:b/>
          <w:bCs/>
          <w:sz w:val="20"/>
        </w:rPr>
        <w:t>Doel schoolplan</w:t>
      </w:r>
    </w:p>
    <w:p w:rsidRPr="00406E0C" w:rsidR="002C5C22" w:rsidP="00B72EEC" w:rsidRDefault="002C5C22" w14:paraId="2D44075D" w14:textId="77777777">
      <w:pPr>
        <w:tabs>
          <w:tab w:val="left" w:pos="288"/>
          <w:tab w:val="left" w:pos="1008"/>
          <w:tab w:val="left" w:pos="1440"/>
          <w:tab w:val="left" w:pos="4032"/>
        </w:tabs>
        <w:spacing w:before="120" w:line="280" w:lineRule="atLeast"/>
        <w:rPr>
          <w:rFonts w:ascii="Trebuchet MS" w:hAnsi="Trebuchet MS"/>
          <w:sz w:val="20"/>
        </w:rPr>
      </w:pPr>
    </w:p>
    <w:p w:rsidRPr="00406E0C" w:rsidR="004B69A8" w:rsidP="00B72EEC" w:rsidRDefault="004B69A8" w14:paraId="25DB40D8" w14:textId="77777777">
      <w:pPr>
        <w:tabs>
          <w:tab w:val="left" w:pos="288"/>
          <w:tab w:val="left" w:pos="1008"/>
          <w:tab w:val="left" w:pos="1440"/>
          <w:tab w:val="left" w:pos="4032"/>
        </w:tabs>
        <w:spacing w:before="120" w:line="280" w:lineRule="atLeast"/>
        <w:rPr>
          <w:rFonts w:ascii="Trebuchet MS" w:hAnsi="Trebuchet MS"/>
          <w:sz w:val="20"/>
        </w:rPr>
      </w:pPr>
      <w:r w:rsidRPr="00406E0C">
        <w:rPr>
          <w:rFonts w:ascii="Trebuchet MS" w:hAnsi="Trebuchet MS"/>
          <w:sz w:val="20"/>
        </w:rPr>
        <w:t>Dit schoolplan is het beleidsdocument</w:t>
      </w:r>
      <w:r w:rsidR="000F4AF2">
        <w:rPr>
          <w:rFonts w:ascii="Trebuchet MS" w:hAnsi="Trebuchet MS"/>
          <w:sz w:val="20"/>
        </w:rPr>
        <w:t xml:space="preserve"> voor de schoolplanperiode 2019-2023. </w:t>
      </w:r>
      <w:r w:rsidRPr="00406E0C">
        <w:rPr>
          <w:rFonts w:ascii="Trebuchet MS" w:hAnsi="Trebuchet MS"/>
          <w:sz w:val="20"/>
        </w:rPr>
        <w:t xml:space="preserve"> </w:t>
      </w:r>
    </w:p>
    <w:p w:rsidRPr="00406E0C" w:rsidR="00A10707" w:rsidP="00B72EEC" w:rsidRDefault="00A10707" w14:paraId="675371F0" w14:textId="77777777">
      <w:pPr>
        <w:tabs>
          <w:tab w:val="left" w:pos="288"/>
          <w:tab w:val="left" w:pos="1008"/>
          <w:tab w:val="left" w:pos="1440"/>
          <w:tab w:val="left" w:pos="4032"/>
        </w:tabs>
        <w:spacing w:before="120" w:line="280" w:lineRule="atLeast"/>
        <w:rPr>
          <w:rFonts w:ascii="Trebuchet MS" w:hAnsi="Trebuchet MS"/>
          <w:sz w:val="20"/>
        </w:rPr>
      </w:pPr>
    </w:p>
    <w:p w:rsidR="001E45B5" w:rsidP="00B72EEC" w:rsidRDefault="00185812" w14:paraId="0746EB5E" w14:textId="77777777">
      <w:pPr>
        <w:tabs>
          <w:tab w:val="left" w:pos="288"/>
          <w:tab w:val="left" w:pos="1008"/>
          <w:tab w:val="left" w:pos="1440"/>
          <w:tab w:val="left" w:pos="4032"/>
        </w:tabs>
        <w:spacing w:before="120" w:line="280" w:lineRule="atLeast"/>
        <w:rPr>
          <w:rFonts w:ascii="Trebuchet MS" w:hAnsi="Trebuchet MS"/>
          <w:sz w:val="20"/>
        </w:rPr>
      </w:pPr>
      <w:r w:rsidRPr="00406E0C">
        <w:rPr>
          <w:rFonts w:ascii="Trebuchet MS" w:hAnsi="Trebuchet MS"/>
          <w:sz w:val="20"/>
        </w:rPr>
        <w:t>Het</w:t>
      </w:r>
      <w:r w:rsidRPr="00406E0C" w:rsidR="00A10707">
        <w:rPr>
          <w:rFonts w:ascii="Trebuchet MS" w:hAnsi="Trebuchet MS"/>
          <w:sz w:val="20"/>
        </w:rPr>
        <w:t xml:space="preserve"> is opgesteld binnen de kaders van het strategisch beleidsplan van ons bestuur</w:t>
      </w:r>
      <w:r w:rsidR="000F4AF2">
        <w:rPr>
          <w:rFonts w:ascii="Trebuchet MS" w:hAnsi="Trebuchet MS"/>
          <w:sz w:val="20"/>
        </w:rPr>
        <w:t xml:space="preserve">, welke is samengevat in hoofdstuk 1. Hoofdstuk 2 gaat over het onderwijs op onze school en hoe we dat verder willen ontwikkelen in de periode van 2019-2023. Dit hoofdstuk is vertaald naar een ‘schoolplan op 1 A4’, dat ons helpt om onze richting en focus scherp te houden. Dit plan is terug te vinden als bijlage. </w:t>
      </w:r>
    </w:p>
    <w:p w:rsidRPr="00406E0C" w:rsidR="004B69A8" w:rsidP="00B72EEC" w:rsidRDefault="000F4AF2" w14:paraId="46C02D32" w14:textId="77777777">
      <w:pPr>
        <w:tabs>
          <w:tab w:val="left" w:pos="288"/>
          <w:tab w:val="left" w:pos="1008"/>
          <w:tab w:val="left" w:pos="1440"/>
          <w:tab w:val="left" w:pos="4032"/>
        </w:tabs>
        <w:spacing w:before="120" w:line="280" w:lineRule="atLeast"/>
        <w:rPr>
          <w:rFonts w:ascii="Trebuchet MS" w:hAnsi="Trebuchet MS" w:cs="Arial"/>
          <w:b/>
          <w:bCs/>
          <w:sz w:val="20"/>
        </w:rPr>
      </w:pPr>
      <w:r>
        <w:rPr>
          <w:rFonts w:ascii="Trebuchet MS" w:hAnsi="Trebuchet MS"/>
          <w:sz w:val="20"/>
        </w:rPr>
        <w:br/>
      </w:r>
      <w:r w:rsidRPr="00406E0C" w:rsidR="004B69A8">
        <w:rPr>
          <w:rFonts w:ascii="Trebuchet MS" w:hAnsi="Trebuchet MS"/>
          <w:sz w:val="20"/>
        </w:rPr>
        <w:t xml:space="preserve">Het schoolplan </w:t>
      </w:r>
      <w:r w:rsidR="009F6F42">
        <w:rPr>
          <w:rFonts w:ascii="Trebuchet MS" w:hAnsi="Trebuchet MS"/>
          <w:sz w:val="20"/>
        </w:rPr>
        <w:t>wil</w:t>
      </w:r>
      <w:r w:rsidR="00C30E24">
        <w:rPr>
          <w:rFonts w:ascii="Trebuchet MS" w:hAnsi="Trebuchet MS"/>
          <w:sz w:val="20"/>
        </w:rPr>
        <w:t xml:space="preserve"> </w:t>
      </w:r>
      <w:r w:rsidR="00916938">
        <w:rPr>
          <w:rFonts w:ascii="Trebuchet MS" w:hAnsi="Trebuchet MS"/>
          <w:sz w:val="20"/>
        </w:rPr>
        <w:t>elke belanghebbende</w:t>
      </w:r>
      <w:r w:rsidRPr="00406E0C" w:rsidR="004B69A8">
        <w:rPr>
          <w:rFonts w:ascii="Trebuchet MS" w:hAnsi="Trebuchet MS"/>
          <w:sz w:val="20"/>
        </w:rPr>
        <w:t xml:space="preserve"> duidelijkheid </w:t>
      </w:r>
      <w:r w:rsidR="009F6F42">
        <w:rPr>
          <w:rFonts w:ascii="Trebuchet MS" w:hAnsi="Trebuchet MS"/>
          <w:sz w:val="20"/>
        </w:rPr>
        <w:t xml:space="preserve">geven </w:t>
      </w:r>
      <w:r w:rsidRPr="00406E0C" w:rsidR="004B69A8">
        <w:rPr>
          <w:rFonts w:ascii="Trebuchet MS" w:hAnsi="Trebuchet MS"/>
          <w:sz w:val="20"/>
        </w:rPr>
        <w:t>over wat we willen bereiken met het onderwijs op deze school en hoe we dat dagelijks vorm</w:t>
      </w:r>
      <w:r w:rsidRPr="00406E0C" w:rsidR="00185812">
        <w:rPr>
          <w:rFonts w:ascii="Trebuchet MS" w:hAnsi="Trebuchet MS"/>
          <w:sz w:val="20"/>
        </w:rPr>
        <w:t xml:space="preserve"> zullen</w:t>
      </w:r>
      <w:r w:rsidRPr="00406E0C" w:rsidR="004B69A8">
        <w:rPr>
          <w:rFonts w:ascii="Trebuchet MS" w:hAnsi="Trebuchet MS"/>
          <w:sz w:val="20"/>
        </w:rPr>
        <w:t xml:space="preserve"> geven.</w:t>
      </w:r>
    </w:p>
    <w:p w:rsidRPr="00406E0C" w:rsidR="00B20315" w:rsidP="00B72EEC" w:rsidRDefault="00B20315" w14:paraId="5592ABE8" w14:textId="77777777">
      <w:pPr>
        <w:tabs>
          <w:tab w:val="left" w:pos="288"/>
          <w:tab w:val="left" w:pos="1008"/>
          <w:tab w:val="left" w:pos="1440"/>
          <w:tab w:val="left" w:pos="4032"/>
        </w:tabs>
        <w:spacing w:before="120" w:line="280" w:lineRule="atLeast"/>
        <w:rPr>
          <w:rFonts w:ascii="Trebuchet MS" w:hAnsi="Trebuchet MS" w:cs="Arial"/>
          <w:b/>
          <w:bCs/>
        </w:rPr>
      </w:pPr>
    </w:p>
    <w:p w:rsidRPr="00406E0C" w:rsidR="00443112" w:rsidP="00B72EEC" w:rsidRDefault="00FD2397" w14:paraId="76D9CDD4" w14:textId="77777777">
      <w:pPr>
        <w:tabs>
          <w:tab w:val="left" w:pos="288"/>
          <w:tab w:val="left" w:pos="1008"/>
          <w:tab w:val="left" w:pos="1440"/>
          <w:tab w:val="left" w:pos="4032"/>
        </w:tabs>
        <w:spacing w:before="120" w:line="280" w:lineRule="atLeast"/>
        <w:rPr>
          <w:rFonts w:ascii="Trebuchet MS" w:hAnsi="Trebuchet MS" w:cs="Arial"/>
          <w:b/>
          <w:bCs/>
          <w:sz w:val="20"/>
        </w:rPr>
      </w:pPr>
      <w:r w:rsidRPr="00406E0C">
        <w:rPr>
          <w:rFonts w:ascii="Trebuchet MS" w:hAnsi="Trebuchet MS" w:cs="Arial"/>
          <w:b/>
          <w:bCs/>
          <w:sz w:val="20"/>
        </w:rPr>
        <w:t>Totstandkoming</w:t>
      </w:r>
    </w:p>
    <w:p w:rsidRPr="00406E0C" w:rsidR="002C5C22" w:rsidP="00B72EEC" w:rsidRDefault="002C5C22" w14:paraId="1CBA2319" w14:textId="77777777">
      <w:pPr>
        <w:tabs>
          <w:tab w:val="left" w:pos="288"/>
          <w:tab w:val="left" w:pos="1008"/>
          <w:tab w:val="left" w:pos="1440"/>
          <w:tab w:val="left" w:pos="4032"/>
        </w:tabs>
        <w:spacing w:before="120" w:line="280" w:lineRule="atLeast"/>
        <w:rPr>
          <w:rFonts w:ascii="Trebuchet MS" w:hAnsi="Trebuchet MS"/>
          <w:sz w:val="20"/>
        </w:rPr>
      </w:pPr>
    </w:p>
    <w:p w:rsidRPr="00406E0C" w:rsidR="00766D6B" w:rsidP="00B72EEC" w:rsidRDefault="00A75816" w14:paraId="2BE12AE8" w14:textId="77777777">
      <w:pPr>
        <w:tabs>
          <w:tab w:val="left" w:pos="288"/>
          <w:tab w:val="left" w:pos="1008"/>
          <w:tab w:val="left" w:pos="1440"/>
          <w:tab w:val="left" w:pos="4032"/>
        </w:tabs>
        <w:spacing w:before="120" w:line="280" w:lineRule="atLeast"/>
        <w:rPr>
          <w:rFonts w:ascii="Trebuchet MS" w:hAnsi="Trebuchet MS" w:cs="Arial"/>
          <w:b/>
          <w:bCs/>
          <w:sz w:val="20"/>
        </w:rPr>
      </w:pPr>
      <w:r w:rsidRPr="00406E0C">
        <w:rPr>
          <w:rFonts w:ascii="Trebuchet MS" w:hAnsi="Trebuchet MS"/>
          <w:sz w:val="20"/>
        </w:rPr>
        <w:t xml:space="preserve">We hebben als team de missie en visie herijkt, ons doel beschreven voor 2023 geformuleerd en de strategieën geselecteerd waarmee we </w:t>
      </w:r>
      <w:r w:rsidR="009F6F42">
        <w:rPr>
          <w:rFonts w:ascii="Trebuchet MS" w:hAnsi="Trebuchet MS"/>
          <w:sz w:val="20"/>
        </w:rPr>
        <w:t>onze</w:t>
      </w:r>
      <w:r w:rsidRPr="00406E0C">
        <w:rPr>
          <w:rFonts w:ascii="Trebuchet MS" w:hAnsi="Trebuchet MS"/>
          <w:sz w:val="20"/>
        </w:rPr>
        <w:t xml:space="preserve"> visie in de jaren 2019 tot 2023 willen realiseren. </w:t>
      </w:r>
    </w:p>
    <w:p w:rsidRPr="00406E0C" w:rsidR="004C33AB" w:rsidP="00B72EEC" w:rsidRDefault="004C33AB" w14:paraId="7837E24A" w14:textId="77777777">
      <w:pPr>
        <w:tabs>
          <w:tab w:val="left" w:pos="288"/>
          <w:tab w:val="left" w:pos="1008"/>
          <w:tab w:val="left" w:pos="1440"/>
          <w:tab w:val="left" w:pos="4032"/>
        </w:tabs>
        <w:spacing w:before="120" w:line="280" w:lineRule="atLeast"/>
        <w:rPr>
          <w:rFonts w:ascii="Trebuchet MS" w:hAnsi="Trebuchet MS"/>
          <w:sz w:val="20"/>
        </w:rPr>
      </w:pPr>
    </w:p>
    <w:p w:rsidR="00916938" w:rsidP="00B72EEC" w:rsidRDefault="005E1D20" w14:paraId="12F13330" w14:textId="77777777">
      <w:pPr>
        <w:tabs>
          <w:tab w:val="left" w:pos="288"/>
          <w:tab w:val="left" w:pos="1008"/>
          <w:tab w:val="left" w:pos="1440"/>
          <w:tab w:val="left" w:pos="4032"/>
        </w:tabs>
        <w:spacing w:before="120" w:line="280" w:lineRule="atLeast"/>
        <w:rPr>
          <w:rFonts w:ascii="Trebuchet MS" w:hAnsi="Trebuchet MS"/>
          <w:sz w:val="20"/>
        </w:rPr>
      </w:pPr>
      <w:r w:rsidRPr="00406E0C">
        <w:rPr>
          <w:rFonts w:ascii="Trebuchet MS" w:hAnsi="Trebuchet MS"/>
          <w:sz w:val="20"/>
        </w:rPr>
        <w:t>Daarnaast zijn gegevens verzameld, die duidelijk maakten, welke positie de school aan het eind van de vorige schoolplanperiode innam op de verschillende beleidsterreinen. Daarbij is gebruik gemaakt van de volgende gegevens:</w:t>
      </w:r>
    </w:p>
    <w:p w:rsidRPr="008966D7" w:rsidR="008966D7" w:rsidP="00B72EEC" w:rsidRDefault="008966D7" w14:paraId="4A45671E" w14:textId="77777777">
      <w:pPr>
        <w:tabs>
          <w:tab w:val="left" w:pos="288"/>
          <w:tab w:val="left" w:pos="1008"/>
          <w:tab w:val="left" w:pos="1440"/>
          <w:tab w:val="left" w:pos="4032"/>
        </w:tabs>
        <w:spacing w:before="120" w:line="280" w:lineRule="atLeast"/>
        <w:rPr>
          <w:rFonts w:ascii="Trebuchet MS" w:hAnsi="Trebuchet MS"/>
          <w:sz w:val="20"/>
        </w:rPr>
      </w:pPr>
    </w:p>
    <w:p w:rsidRPr="00406E0C" w:rsidR="005E1D20" w:rsidP="00B72EEC" w:rsidRDefault="005E1D20" w14:paraId="6391C9F4" w14:textId="77777777">
      <w:pPr>
        <w:numPr>
          <w:ilvl w:val="0"/>
          <w:numId w:val="3"/>
        </w:numPr>
        <w:tabs>
          <w:tab w:val="left" w:pos="288"/>
          <w:tab w:val="left" w:pos="1008"/>
          <w:tab w:val="left" w:pos="1440"/>
          <w:tab w:val="left" w:pos="4032"/>
        </w:tabs>
        <w:spacing w:before="120" w:line="280" w:lineRule="atLeast"/>
        <w:rPr>
          <w:rFonts w:ascii="Trebuchet MS" w:hAnsi="Trebuchet MS"/>
          <w:sz w:val="20"/>
        </w:rPr>
      </w:pPr>
      <w:r w:rsidRPr="00406E0C">
        <w:rPr>
          <w:rFonts w:ascii="Trebuchet MS" w:hAnsi="Trebuchet MS"/>
          <w:sz w:val="20"/>
        </w:rPr>
        <w:t>De evaluatie van het schoolplan 201</w:t>
      </w:r>
      <w:r w:rsidRPr="00406E0C" w:rsidR="002561EE">
        <w:rPr>
          <w:rFonts w:ascii="Trebuchet MS" w:hAnsi="Trebuchet MS"/>
          <w:sz w:val="20"/>
        </w:rPr>
        <w:t>5</w:t>
      </w:r>
      <w:r w:rsidRPr="00406E0C">
        <w:rPr>
          <w:rFonts w:ascii="Trebuchet MS" w:hAnsi="Trebuchet MS"/>
          <w:sz w:val="20"/>
        </w:rPr>
        <w:t>-201</w:t>
      </w:r>
      <w:r w:rsidRPr="00406E0C" w:rsidR="002561EE">
        <w:rPr>
          <w:rFonts w:ascii="Trebuchet MS" w:hAnsi="Trebuchet MS"/>
          <w:sz w:val="20"/>
        </w:rPr>
        <w:t>9</w:t>
      </w:r>
      <w:r w:rsidR="009F6F42">
        <w:rPr>
          <w:rFonts w:ascii="Trebuchet MS" w:hAnsi="Trebuchet MS"/>
          <w:sz w:val="20"/>
        </w:rPr>
        <w:t xml:space="preserve"> van de school</w:t>
      </w:r>
      <w:r w:rsidRPr="00406E0C">
        <w:rPr>
          <w:rFonts w:ascii="Trebuchet MS" w:hAnsi="Trebuchet MS"/>
          <w:sz w:val="20"/>
        </w:rPr>
        <w:t>.</w:t>
      </w:r>
    </w:p>
    <w:p w:rsidRPr="00406E0C" w:rsidR="005E1D20" w:rsidP="00B72EEC" w:rsidRDefault="005E1D20" w14:paraId="6AFD9098" w14:textId="77777777">
      <w:pPr>
        <w:numPr>
          <w:ilvl w:val="0"/>
          <w:numId w:val="3"/>
        </w:numPr>
        <w:tabs>
          <w:tab w:val="left" w:pos="288"/>
          <w:tab w:val="left" w:pos="1008"/>
          <w:tab w:val="left" w:pos="1440"/>
          <w:tab w:val="left" w:pos="4032"/>
        </w:tabs>
        <w:spacing w:before="120" w:line="280" w:lineRule="atLeast"/>
        <w:rPr>
          <w:rFonts w:ascii="Trebuchet MS" w:hAnsi="Trebuchet MS"/>
          <w:sz w:val="20"/>
        </w:rPr>
      </w:pPr>
      <w:r w:rsidRPr="00406E0C">
        <w:rPr>
          <w:rFonts w:ascii="Trebuchet MS" w:hAnsi="Trebuchet MS"/>
          <w:sz w:val="20"/>
        </w:rPr>
        <w:t>De meest recente inspectierapporten.</w:t>
      </w:r>
    </w:p>
    <w:p w:rsidRPr="00406E0C" w:rsidR="005E1D20" w:rsidP="00B72EEC" w:rsidRDefault="005E1D20" w14:paraId="1CA11A32" w14:textId="77777777">
      <w:pPr>
        <w:numPr>
          <w:ilvl w:val="0"/>
          <w:numId w:val="3"/>
        </w:numPr>
        <w:tabs>
          <w:tab w:val="left" w:pos="288"/>
          <w:tab w:val="left" w:pos="1008"/>
          <w:tab w:val="left" w:pos="1440"/>
          <w:tab w:val="left" w:pos="4032"/>
        </w:tabs>
        <w:spacing w:before="120" w:line="280" w:lineRule="atLeast"/>
        <w:rPr>
          <w:rFonts w:ascii="Trebuchet MS" w:hAnsi="Trebuchet MS"/>
          <w:sz w:val="20"/>
        </w:rPr>
      </w:pPr>
      <w:r w:rsidRPr="00406E0C">
        <w:rPr>
          <w:rFonts w:ascii="Trebuchet MS" w:hAnsi="Trebuchet MS"/>
          <w:sz w:val="20"/>
        </w:rPr>
        <w:t>Tevredenheidsmetingen van ouders, leerlingen en medewerkers.</w:t>
      </w:r>
    </w:p>
    <w:p w:rsidRPr="00406E0C" w:rsidR="005E1D20" w:rsidP="00B72EEC" w:rsidRDefault="005E1D20" w14:paraId="6B76B71E" w14:textId="3B79D527">
      <w:pPr>
        <w:numPr>
          <w:ilvl w:val="0"/>
          <w:numId w:val="3"/>
        </w:numPr>
        <w:tabs>
          <w:tab w:val="left" w:pos="288"/>
          <w:tab w:val="left" w:pos="1008"/>
          <w:tab w:val="left" w:pos="1440"/>
          <w:tab w:val="left" w:pos="4032"/>
        </w:tabs>
        <w:spacing w:before="120" w:line="280" w:lineRule="atLeast"/>
        <w:rPr>
          <w:rFonts w:ascii="Trebuchet MS" w:hAnsi="Trebuchet MS"/>
          <w:sz w:val="20"/>
        </w:rPr>
      </w:pPr>
      <w:r w:rsidRPr="00406E0C">
        <w:rPr>
          <w:rFonts w:ascii="Trebuchet MS" w:hAnsi="Trebuchet MS"/>
          <w:sz w:val="20"/>
        </w:rPr>
        <w:t xml:space="preserve">De jaarlijkse evaluaties van de </w:t>
      </w:r>
      <w:proofErr w:type="spellStart"/>
      <w:r w:rsidR="00B77EF4">
        <w:rPr>
          <w:rFonts w:ascii="Trebuchet MS" w:hAnsi="Trebuchet MS"/>
          <w:sz w:val="20"/>
        </w:rPr>
        <w:t>schoolontwikkelagenda</w:t>
      </w:r>
      <w:proofErr w:type="spellEnd"/>
      <w:r w:rsidR="00B77EF4">
        <w:rPr>
          <w:rFonts w:ascii="Trebuchet MS" w:hAnsi="Trebuchet MS"/>
          <w:sz w:val="20"/>
        </w:rPr>
        <w:t xml:space="preserve"> en </w:t>
      </w:r>
      <w:proofErr w:type="spellStart"/>
      <w:r w:rsidR="00B77EF4">
        <w:rPr>
          <w:rFonts w:ascii="Trebuchet MS" w:hAnsi="Trebuchet MS"/>
          <w:sz w:val="20"/>
        </w:rPr>
        <w:t>onderzoeksagenda</w:t>
      </w:r>
      <w:proofErr w:type="spellEnd"/>
      <w:r w:rsidR="00B77EF4">
        <w:rPr>
          <w:rFonts w:ascii="Trebuchet MS" w:hAnsi="Trebuchet MS"/>
          <w:sz w:val="20"/>
        </w:rPr>
        <w:t>.</w:t>
      </w:r>
    </w:p>
    <w:p w:rsidRPr="00406E0C" w:rsidR="005E1D20" w:rsidP="00B72EEC" w:rsidRDefault="005E1D20" w14:paraId="445BFAA0" w14:textId="77777777">
      <w:pPr>
        <w:numPr>
          <w:ilvl w:val="0"/>
          <w:numId w:val="3"/>
        </w:numPr>
        <w:tabs>
          <w:tab w:val="left" w:pos="288"/>
          <w:tab w:val="left" w:pos="1008"/>
          <w:tab w:val="left" w:pos="1440"/>
          <w:tab w:val="left" w:pos="4032"/>
        </w:tabs>
        <w:spacing w:before="120" w:line="280" w:lineRule="atLeast"/>
        <w:rPr>
          <w:rFonts w:ascii="Trebuchet MS" w:hAnsi="Trebuchet MS"/>
          <w:sz w:val="20"/>
        </w:rPr>
      </w:pPr>
      <w:r w:rsidRPr="00406E0C">
        <w:rPr>
          <w:rFonts w:ascii="Trebuchet MS" w:hAnsi="Trebuchet MS"/>
          <w:sz w:val="20"/>
        </w:rPr>
        <w:t xml:space="preserve">Analyse van de </w:t>
      </w:r>
      <w:r w:rsidR="009F6F42">
        <w:rPr>
          <w:rFonts w:ascii="Trebuchet MS" w:hAnsi="Trebuchet MS"/>
          <w:sz w:val="20"/>
        </w:rPr>
        <w:t xml:space="preserve">opbrengsten en/of </w:t>
      </w:r>
      <w:r w:rsidRPr="00406E0C">
        <w:rPr>
          <w:rFonts w:ascii="Trebuchet MS" w:hAnsi="Trebuchet MS"/>
          <w:sz w:val="20"/>
        </w:rPr>
        <w:t>resultaten van methodeonafhankelijke toetsen.</w:t>
      </w:r>
    </w:p>
    <w:p w:rsidRPr="00406E0C" w:rsidR="00A75816" w:rsidP="00B72EEC" w:rsidRDefault="00A75816" w14:paraId="0909C244" w14:textId="77777777">
      <w:pPr>
        <w:tabs>
          <w:tab w:val="left" w:pos="288"/>
          <w:tab w:val="left" w:pos="1008"/>
          <w:tab w:val="left" w:pos="1440"/>
          <w:tab w:val="left" w:pos="4032"/>
        </w:tabs>
        <w:spacing w:before="120" w:line="280" w:lineRule="atLeast"/>
        <w:rPr>
          <w:rFonts w:ascii="Trebuchet MS" w:hAnsi="Trebuchet MS"/>
          <w:sz w:val="20"/>
        </w:rPr>
      </w:pPr>
    </w:p>
    <w:p w:rsidRPr="00406E0C" w:rsidR="005E1D20" w:rsidP="00B72EEC" w:rsidRDefault="006C2946" w14:paraId="566E734F" w14:textId="77777777">
      <w:pPr>
        <w:tabs>
          <w:tab w:val="left" w:pos="288"/>
          <w:tab w:val="left" w:pos="1008"/>
          <w:tab w:val="left" w:pos="1440"/>
          <w:tab w:val="left" w:pos="4032"/>
        </w:tabs>
        <w:spacing w:before="120" w:line="280" w:lineRule="atLeast"/>
        <w:rPr>
          <w:rFonts w:ascii="Trebuchet MS" w:hAnsi="Trebuchet MS"/>
          <w:sz w:val="20"/>
        </w:rPr>
      </w:pPr>
      <w:r>
        <w:rPr>
          <w:rFonts w:ascii="Trebuchet MS" w:hAnsi="Trebuchet MS"/>
          <w:sz w:val="20"/>
        </w:rPr>
        <w:t xml:space="preserve">De </w:t>
      </w:r>
      <w:r w:rsidRPr="00406E0C" w:rsidR="005E1D20">
        <w:rPr>
          <w:rFonts w:ascii="Trebuchet MS" w:hAnsi="Trebuchet MS"/>
          <w:sz w:val="20"/>
        </w:rPr>
        <w:t xml:space="preserve">analyse van deze gegevens, </w:t>
      </w:r>
      <w:r w:rsidR="009F6F42">
        <w:rPr>
          <w:rFonts w:ascii="Trebuchet MS" w:hAnsi="Trebuchet MS"/>
          <w:sz w:val="20"/>
        </w:rPr>
        <w:t xml:space="preserve">samen met </w:t>
      </w:r>
      <w:r w:rsidR="00EE603C">
        <w:rPr>
          <w:rFonts w:ascii="Trebuchet MS" w:hAnsi="Trebuchet MS"/>
          <w:sz w:val="20"/>
        </w:rPr>
        <w:t>onze</w:t>
      </w:r>
      <w:r w:rsidRPr="00406E0C" w:rsidR="005E1D20">
        <w:rPr>
          <w:rFonts w:ascii="Trebuchet MS" w:hAnsi="Trebuchet MS"/>
          <w:sz w:val="20"/>
        </w:rPr>
        <w:t xml:space="preserve"> missie en visie heeft geresulteerd in een aantal strategi</w:t>
      </w:r>
      <w:r w:rsidR="00EE603C">
        <w:rPr>
          <w:rFonts w:ascii="Trebuchet MS" w:hAnsi="Trebuchet MS"/>
          <w:sz w:val="20"/>
        </w:rPr>
        <w:t>eën</w:t>
      </w:r>
      <w:r w:rsidRPr="00406E0C" w:rsidR="005E1D20">
        <w:rPr>
          <w:rFonts w:ascii="Trebuchet MS" w:hAnsi="Trebuchet MS"/>
          <w:sz w:val="20"/>
        </w:rPr>
        <w:t xml:space="preserve">, die </w:t>
      </w:r>
      <w:r w:rsidR="00EE603C">
        <w:rPr>
          <w:rFonts w:ascii="Trebuchet MS" w:hAnsi="Trebuchet MS"/>
          <w:sz w:val="20"/>
        </w:rPr>
        <w:t xml:space="preserve">voor ons team </w:t>
      </w:r>
      <w:r w:rsidRPr="00406E0C" w:rsidR="005E1D20">
        <w:rPr>
          <w:rFonts w:ascii="Trebuchet MS" w:hAnsi="Trebuchet MS"/>
          <w:sz w:val="20"/>
        </w:rPr>
        <w:t>leidend en richtinggevend zijn voor de beoogde concrete doelen.</w:t>
      </w:r>
    </w:p>
    <w:p w:rsidRPr="00406E0C" w:rsidR="00A75816" w:rsidP="00B72EEC" w:rsidRDefault="00A75816" w14:paraId="664A77E9" w14:textId="77777777">
      <w:pPr>
        <w:tabs>
          <w:tab w:val="left" w:pos="288"/>
          <w:tab w:val="left" w:pos="1008"/>
          <w:tab w:val="left" w:pos="1440"/>
          <w:tab w:val="left" w:pos="4032"/>
        </w:tabs>
        <w:spacing w:before="120" w:line="280" w:lineRule="atLeast"/>
        <w:rPr>
          <w:rFonts w:ascii="Trebuchet MS" w:hAnsi="Trebuchet MS"/>
          <w:sz w:val="20"/>
        </w:rPr>
      </w:pPr>
    </w:p>
    <w:p w:rsidRPr="00406E0C" w:rsidR="005E1D20" w:rsidP="00B72EEC" w:rsidRDefault="005E1D20" w14:paraId="51E71A28" w14:textId="77777777">
      <w:pPr>
        <w:tabs>
          <w:tab w:val="left" w:pos="288"/>
          <w:tab w:val="left" w:pos="1008"/>
          <w:tab w:val="left" w:pos="1440"/>
          <w:tab w:val="left" w:pos="4032"/>
        </w:tabs>
        <w:spacing w:before="120" w:line="280" w:lineRule="atLeast"/>
        <w:rPr>
          <w:rFonts w:ascii="Trebuchet MS" w:hAnsi="Trebuchet MS"/>
          <w:sz w:val="20"/>
        </w:rPr>
      </w:pPr>
      <w:r w:rsidRPr="00406E0C">
        <w:rPr>
          <w:rFonts w:ascii="Trebuchet MS" w:hAnsi="Trebuchet MS"/>
          <w:sz w:val="20"/>
        </w:rPr>
        <w:t>Het schoolteam stelt zich onder leiding van de directie verantwoordelijk voor de uitvoering van dit schoolplan in de komende vier jaar.</w:t>
      </w:r>
    </w:p>
    <w:p w:rsidRPr="00406E0C" w:rsidR="005E1D20" w:rsidP="00B72EEC" w:rsidRDefault="005E1D20" w14:paraId="29E35BAE" w14:textId="77777777">
      <w:pPr>
        <w:tabs>
          <w:tab w:val="left" w:pos="288"/>
          <w:tab w:val="left" w:pos="1008"/>
          <w:tab w:val="left" w:pos="1440"/>
          <w:tab w:val="left" w:pos="4032"/>
        </w:tabs>
        <w:spacing w:before="120" w:line="280" w:lineRule="atLeast"/>
        <w:rPr>
          <w:rFonts w:ascii="Trebuchet MS" w:hAnsi="Trebuchet MS"/>
          <w:sz w:val="20"/>
        </w:rPr>
      </w:pPr>
      <w:r w:rsidRPr="00406E0C">
        <w:rPr>
          <w:rFonts w:ascii="Trebuchet MS" w:hAnsi="Trebuchet MS"/>
          <w:sz w:val="20"/>
        </w:rPr>
        <w:t>Het bevoegd gezag stelt zich door middel van de akkoordverklaring verantwoordelijk voor het ondersteunen en bewaken van hetgeen in het schoolplan is beschreven.</w:t>
      </w:r>
    </w:p>
    <w:p w:rsidRPr="00406E0C" w:rsidR="005E1D20" w:rsidP="00B72EEC" w:rsidRDefault="005E1D20" w14:paraId="1240F250" w14:textId="77777777">
      <w:pPr>
        <w:tabs>
          <w:tab w:val="left" w:pos="288"/>
          <w:tab w:val="left" w:pos="1008"/>
          <w:tab w:val="left" w:pos="1440"/>
          <w:tab w:val="left" w:pos="4032"/>
        </w:tabs>
        <w:spacing w:before="120" w:line="280" w:lineRule="atLeast"/>
        <w:rPr>
          <w:rFonts w:ascii="Trebuchet MS" w:hAnsi="Trebuchet MS"/>
          <w:sz w:val="20"/>
        </w:rPr>
      </w:pPr>
      <w:r w:rsidRPr="00406E0C">
        <w:rPr>
          <w:rFonts w:ascii="Trebuchet MS" w:hAnsi="Trebuchet MS"/>
          <w:sz w:val="20"/>
        </w:rPr>
        <w:lastRenderedPageBreak/>
        <w:t>Het bevoegd gezag stelt zich garant voor het gericht inzetten van middelen voor het ondersteunen van dit schoolplan.</w:t>
      </w:r>
    </w:p>
    <w:p w:rsidRPr="00406E0C" w:rsidR="005E1D20" w:rsidP="00B72EEC" w:rsidRDefault="005E1D20" w14:paraId="609CA135" w14:textId="347D0FB9">
      <w:pPr>
        <w:tabs>
          <w:tab w:val="left" w:pos="288"/>
          <w:tab w:val="left" w:pos="1008"/>
          <w:tab w:val="left" w:pos="1440"/>
          <w:tab w:val="left" w:pos="4032"/>
        </w:tabs>
        <w:spacing w:before="120" w:line="280" w:lineRule="atLeast"/>
        <w:rPr>
          <w:rFonts w:ascii="Trebuchet MS" w:hAnsi="Trebuchet MS"/>
          <w:sz w:val="20"/>
        </w:rPr>
      </w:pPr>
      <w:r w:rsidRPr="00406E0C">
        <w:rPr>
          <w:rFonts w:ascii="Trebuchet MS" w:hAnsi="Trebuchet MS"/>
          <w:sz w:val="20"/>
        </w:rPr>
        <w:t>De directie stelt het schoolbestuur op de hoogte van de bereikte doelen door</w:t>
      </w:r>
      <w:r w:rsidR="00B77EF4">
        <w:rPr>
          <w:rFonts w:ascii="Trebuchet MS" w:hAnsi="Trebuchet MS"/>
          <w:sz w:val="20"/>
        </w:rPr>
        <w:t xml:space="preserve"> het maken van een jaarverslag en het invullen van de kwaliteitsmeter.</w:t>
      </w:r>
      <w:r w:rsidR="00734936">
        <w:rPr>
          <w:rFonts w:ascii="Trebuchet MS" w:hAnsi="Trebuchet MS"/>
          <w:sz w:val="20"/>
        </w:rPr>
        <w:t xml:space="preserve"> Daarnaast zal de school ook de plannen van aanpak aanleveren en de </w:t>
      </w:r>
      <w:proofErr w:type="spellStart"/>
      <w:r w:rsidR="00734936">
        <w:rPr>
          <w:rFonts w:ascii="Trebuchet MS" w:hAnsi="Trebuchet MS"/>
          <w:sz w:val="20"/>
        </w:rPr>
        <w:t>schoolontwikkelagenda</w:t>
      </w:r>
      <w:proofErr w:type="spellEnd"/>
      <w:r w:rsidR="00734936">
        <w:rPr>
          <w:rFonts w:ascii="Trebuchet MS" w:hAnsi="Trebuchet MS"/>
          <w:sz w:val="20"/>
        </w:rPr>
        <w:t xml:space="preserve"> en </w:t>
      </w:r>
      <w:proofErr w:type="spellStart"/>
      <w:r w:rsidR="00734936">
        <w:rPr>
          <w:rFonts w:ascii="Trebuchet MS" w:hAnsi="Trebuchet MS"/>
          <w:sz w:val="20"/>
        </w:rPr>
        <w:t>onderzoeksagenda</w:t>
      </w:r>
      <w:proofErr w:type="spellEnd"/>
      <w:r w:rsidR="00734936">
        <w:rPr>
          <w:rFonts w:ascii="Trebuchet MS" w:hAnsi="Trebuchet MS"/>
          <w:sz w:val="20"/>
        </w:rPr>
        <w:t>, omdat zijzelf dit als krachtiger verantwoordingsinstrumenten ziet dan het jaarverslag.</w:t>
      </w:r>
    </w:p>
    <w:p w:rsidR="00CB3B5B" w:rsidP="00B72EEC" w:rsidRDefault="00CB3B5B" w14:paraId="73E1464B" w14:textId="77777777">
      <w:pPr>
        <w:tabs>
          <w:tab w:val="left" w:pos="288"/>
          <w:tab w:val="left" w:pos="1008"/>
          <w:tab w:val="left" w:pos="1440"/>
          <w:tab w:val="left" w:pos="4032"/>
        </w:tabs>
        <w:spacing w:before="120" w:line="280" w:lineRule="atLeast"/>
        <w:rPr>
          <w:rFonts w:ascii="Trebuchet MS" w:hAnsi="Trebuchet MS" w:cs="Arial"/>
          <w:b/>
          <w:bCs/>
          <w:sz w:val="20"/>
        </w:rPr>
      </w:pPr>
    </w:p>
    <w:p w:rsidRPr="00406E0C" w:rsidR="00FD2397" w:rsidP="00B72EEC" w:rsidRDefault="00FD2397" w14:paraId="2452957F" w14:textId="77777777">
      <w:pPr>
        <w:tabs>
          <w:tab w:val="left" w:pos="288"/>
          <w:tab w:val="left" w:pos="1008"/>
          <w:tab w:val="left" w:pos="1440"/>
          <w:tab w:val="left" w:pos="4032"/>
        </w:tabs>
        <w:spacing w:before="120" w:line="280" w:lineRule="atLeast"/>
        <w:rPr>
          <w:rFonts w:ascii="Trebuchet MS" w:hAnsi="Trebuchet MS" w:cs="Arial"/>
          <w:b/>
          <w:bCs/>
          <w:sz w:val="20"/>
        </w:rPr>
      </w:pPr>
      <w:r w:rsidRPr="00406E0C">
        <w:rPr>
          <w:rFonts w:ascii="Trebuchet MS" w:hAnsi="Trebuchet MS" w:cs="Arial"/>
          <w:b/>
          <w:bCs/>
          <w:sz w:val="20"/>
        </w:rPr>
        <w:t>Samenhang met andere documenten</w:t>
      </w:r>
    </w:p>
    <w:p w:rsidRPr="00406E0C" w:rsidR="002C5C22" w:rsidP="00B72EEC" w:rsidRDefault="002C5C22" w14:paraId="0F3DF27F" w14:textId="77777777">
      <w:pPr>
        <w:tabs>
          <w:tab w:val="left" w:pos="288"/>
          <w:tab w:val="left" w:pos="1008"/>
          <w:tab w:val="left" w:pos="1440"/>
          <w:tab w:val="left" w:pos="4032"/>
        </w:tabs>
        <w:spacing w:before="120" w:line="280" w:lineRule="atLeast"/>
        <w:rPr>
          <w:rFonts w:ascii="Trebuchet MS" w:hAnsi="Trebuchet MS"/>
          <w:sz w:val="20"/>
        </w:rPr>
      </w:pPr>
    </w:p>
    <w:p w:rsidRPr="00406E0C" w:rsidR="005E1D20" w:rsidP="00B72EEC" w:rsidRDefault="005E1D20" w14:paraId="568C9EF1" w14:textId="77777777">
      <w:pPr>
        <w:tabs>
          <w:tab w:val="left" w:pos="288"/>
          <w:tab w:val="left" w:pos="1008"/>
          <w:tab w:val="left" w:pos="1440"/>
          <w:tab w:val="left" w:pos="4032"/>
        </w:tabs>
        <w:spacing w:before="120" w:line="280" w:lineRule="atLeast"/>
        <w:rPr>
          <w:rFonts w:ascii="Trebuchet MS" w:hAnsi="Trebuchet MS"/>
          <w:sz w:val="20"/>
        </w:rPr>
      </w:pPr>
      <w:r w:rsidRPr="00406E0C">
        <w:rPr>
          <w:rFonts w:ascii="Trebuchet MS" w:hAnsi="Trebuchet MS"/>
          <w:sz w:val="20"/>
        </w:rPr>
        <w:t>De schoolgidsen in de periode 201</w:t>
      </w:r>
      <w:r w:rsidRPr="00406E0C" w:rsidR="002561EE">
        <w:rPr>
          <w:rFonts w:ascii="Trebuchet MS" w:hAnsi="Trebuchet MS"/>
          <w:sz w:val="20"/>
        </w:rPr>
        <w:t>9</w:t>
      </w:r>
      <w:r w:rsidRPr="00406E0C">
        <w:rPr>
          <w:rFonts w:ascii="Trebuchet MS" w:hAnsi="Trebuchet MS"/>
          <w:sz w:val="20"/>
        </w:rPr>
        <w:t>-20</w:t>
      </w:r>
      <w:r w:rsidRPr="00406E0C" w:rsidR="002561EE">
        <w:rPr>
          <w:rFonts w:ascii="Trebuchet MS" w:hAnsi="Trebuchet MS"/>
          <w:sz w:val="20"/>
        </w:rPr>
        <w:t>23</w:t>
      </w:r>
      <w:r w:rsidRPr="00406E0C">
        <w:rPr>
          <w:rFonts w:ascii="Trebuchet MS" w:hAnsi="Trebuchet MS"/>
          <w:sz w:val="20"/>
        </w:rPr>
        <w:t xml:space="preserve"> worden samengesteld op basis van de inhouden van het schoolplan.</w:t>
      </w:r>
    </w:p>
    <w:p w:rsidRPr="00406E0C" w:rsidR="005E1D20" w:rsidP="00B72EEC" w:rsidRDefault="005E1D20" w14:paraId="6BBA7537" w14:textId="77777777">
      <w:pPr>
        <w:tabs>
          <w:tab w:val="left" w:pos="288"/>
          <w:tab w:val="left" w:pos="1008"/>
          <w:tab w:val="left" w:pos="1440"/>
          <w:tab w:val="left" w:pos="4032"/>
        </w:tabs>
        <w:spacing w:before="120" w:line="280" w:lineRule="atLeast"/>
        <w:rPr>
          <w:rFonts w:ascii="Trebuchet MS" w:hAnsi="Trebuchet MS"/>
          <w:sz w:val="20"/>
        </w:rPr>
      </w:pPr>
      <w:r w:rsidRPr="00406E0C">
        <w:rPr>
          <w:rFonts w:ascii="Trebuchet MS" w:hAnsi="Trebuchet MS"/>
          <w:sz w:val="20"/>
        </w:rPr>
        <w:t>In dit schoolplan verwijzen we naar de volgende documenten, die aanwezig zijn op onze school:</w:t>
      </w:r>
    </w:p>
    <w:p w:rsidRPr="00406E0C" w:rsidR="005E1D20" w:rsidP="00B72EEC" w:rsidRDefault="005E3EB7" w14:paraId="6B2FADDF" w14:textId="48B95923">
      <w:pPr>
        <w:numPr>
          <w:ilvl w:val="0"/>
          <w:numId w:val="3"/>
        </w:numPr>
        <w:tabs>
          <w:tab w:val="left" w:pos="288"/>
          <w:tab w:val="left" w:pos="1008"/>
          <w:tab w:val="left" w:pos="1440"/>
          <w:tab w:val="left" w:pos="4032"/>
        </w:tabs>
        <w:spacing w:before="120" w:line="280" w:lineRule="atLeast"/>
        <w:rPr>
          <w:rFonts w:ascii="Trebuchet MS" w:hAnsi="Trebuchet MS"/>
          <w:sz w:val="20"/>
        </w:rPr>
      </w:pPr>
      <w:r w:rsidRPr="00406E0C">
        <w:rPr>
          <w:rFonts w:ascii="Trebuchet MS" w:hAnsi="Trebuchet MS"/>
          <w:sz w:val="20"/>
        </w:rPr>
        <w:t>K</w:t>
      </w:r>
      <w:r w:rsidRPr="00406E0C" w:rsidR="005E1D20">
        <w:rPr>
          <w:rFonts w:ascii="Trebuchet MS" w:hAnsi="Trebuchet MS"/>
          <w:sz w:val="20"/>
        </w:rPr>
        <w:t>waliteits</w:t>
      </w:r>
      <w:r w:rsidR="00B77EF4">
        <w:rPr>
          <w:rFonts w:ascii="Trebuchet MS" w:hAnsi="Trebuchet MS"/>
          <w:sz w:val="20"/>
        </w:rPr>
        <w:t>kader</w:t>
      </w:r>
      <w:r>
        <w:rPr>
          <w:rFonts w:ascii="Trebuchet MS" w:hAnsi="Trebuchet MS"/>
          <w:sz w:val="20"/>
        </w:rPr>
        <w:t xml:space="preserve"> (schoolzelfevaluatie smal)</w:t>
      </w:r>
    </w:p>
    <w:p w:rsidRPr="00406E0C" w:rsidR="005E1D20" w:rsidP="00B72EEC" w:rsidRDefault="005E1D20" w14:paraId="1F2E3D9F" w14:textId="77777777">
      <w:pPr>
        <w:numPr>
          <w:ilvl w:val="0"/>
          <w:numId w:val="3"/>
        </w:numPr>
        <w:tabs>
          <w:tab w:val="left" w:pos="288"/>
          <w:tab w:val="left" w:pos="1008"/>
          <w:tab w:val="left" w:pos="1440"/>
          <w:tab w:val="left" w:pos="4032"/>
        </w:tabs>
        <w:spacing w:before="120" w:line="280" w:lineRule="atLeast"/>
        <w:rPr>
          <w:rFonts w:ascii="Trebuchet MS" w:hAnsi="Trebuchet MS"/>
          <w:sz w:val="20"/>
        </w:rPr>
      </w:pPr>
      <w:r w:rsidRPr="00406E0C">
        <w:rPr>
          <w:rFonts w:ascii="Trebuchet MS" w:hAnsi="Trebuchet MS"/>
          <w:sz w:val="20"/>
        </w:rPr>
        <w:t>integraal personeelsbeleidsplan</w:t>
      </w:r>
    </w:p>
    <w:p w:rsidRPr="00406E0C" w:rsidR="005E1D20" w:rsidP="00B72EEC" w:rsidRDefault="005E1D20" w14:paraId="4BFECF1C" w14:textId="77777777">
      <w:pPr>
        <w:numPr>
          <w:ilvl w:val="0"/>
          <w:numId w:val="3"/>
        </w:numPr>
        <w:tabs>
          <w:tab w:val="left" w:pos="288"/>
          <w:tab w:val="left" w:pos="1008"/>
          <w:tab w:val="left" w:pos="1440"/>
          <w:tab w:val="left" w:pos="4032"/>
        </w:tabs>
        <w:spacing w:before="120" w:line="280" w:lineRule="atLeast"/>
        <w:rPr>
          <w:rFonts w:ascii="Trebuchet MS" w:hAnsi="Trebuchet MS"/>
          <w:sz w:val="20"/>
        </w:rPr>
      </w:pPr>
      <w:r w:rsidRPr="00406E0C">
        <w:rPr>
          <w:rFonts w:ascii="Trebuchet MS" w:hAnsi="Trebuchet MS"/>
          <w:sz w:val="20"/>
        </w:rPr>
        <w:t>schoolgids</w:t>
      </w:r>
    </w:p>
    <w:p w:rsidR="005E1D20" w:rsidP="00B77EF4" w:rsidRDefault="00CC34E7" w14:paraId="30BF60B9" w14:textId="5F33CE2D">
      <w:pPr>
        <w:numPr>
          <w:ilvl w:val="0"/>
          <w:numId w:val="3"/>
        </w:numPr>
        <w:tabs>
          <w:tab w:val="left" w:pos="288"/>
          <w:tab w:val="left" w:pos="1008"/>
          <w:tab w:val="left" w:pos="1440"/>
          <w:tab w:val="left" w:pos="4032"/>
        </w:tabs>
        <w:spacing w:before="120" w:line="280" w:lineRule="atLeast"/>
        <w:rPr>
          <w:rFonts w:ascii="Trebuchet MS" w:hAnsi="Trebuchet MS"/>
          <w:sz w:val="20"/>
        </w:rPr>
      </w:pPr>
      <w:r>
        <w:rPr>
          <w:rFonts w:ascii="Trebuchet MS" w:hAnsi="Trebuchet MS"/>
          <w:sz w:val="20"/>
        </w:rPr>
        <w:t>1-zorg route</w:t>
      </w:r>
    </w:p>
    <w:p w:rsidRPr="00B77EF4" w:rsidR="00F000F4" w:rsidP="00B77EF4" w:rsidRDefault="00F000F4" w14:paraId="61797CF2" w14:textId="17420DBF">
      <w:pPr>
        <w:numPr>
          <w:ilvl w:val="0"/>
          <w:numId w:val="3"/>
        </w:numPr>
        <w:tabs>
          <w:tab w:val="left" w:pos="288"/>
          <w:tab w:val="left" w:pos="1008"/>
          <w:tab w:val="left" w:pos="1440"/>
          <w:tab w:val="left" w:pos="4032"/>
        </w:tabs>
        <w:spacing w:before="120" w:line="280" w:lineRule="atLeast"/>
        <w:rPr>
          <w:rFonts w:ascii="Trebuchet MS" w:hAnsi="Trebuchet MS"/>
          <w:sz w:val="20"/>
        </w:rPr>
      </w:pPr>
      <w:proofErr w:type="spellStart"/>
      <w:r>
        <w:rPr>
          <w:rFonts w:ascii="Trebuchet MS" w:hAnsi="Trebuchet MS"/>
          <w:sz w:val="20"/>
        </w:rPr>
        <w:t>schoolomdersteuningsprofiel</w:t>
      </w:r>
      <w:proofErr w:type="spellEnd"/>
    </w:p>
    <w:p w:rsidRPr="00406E0C" w:rsidR="005E1D20" w:rsidP="00B72EEC" w:rsidRDefault="005E1D20" w14:paraId="38EE6855" w14:textId="77777777">
      <w:pPr>
        <w:numPr>
          <w:ilvl w:val="0"/>
          <w:numId w:val="3"/>
        </w:numPr>
        <w:tabs>
          <w:tab w:val="left" w:pos="288"/>
          <w:tab w:val="left" w:pos="1008"/>
          <w:tab w:val="left" w:pos="1440"/>
          <w:tab w:val="left" w:pos="4032"/>
        </w:tabs>
        <w:spacing w:before="120" w:line="280" w:lineRule="atLeast"/>
        <w:rPr>
          <w:rFonts w:ascii="Trebuchet MS" w:hAnsi="Trebuchet MS"/>
          <w:sz w:val="20"/>
        </w:rPr>
      </w:pPr>
      <w:r w:rsidRPr="00406E0C">
        <w:rPr>
          <w:rFonts w:ascii="Trebuchet MS" w:hAnsi="Trebuchet MS"/>
          <w:sz w:val="20"/>
        </w:rPr>
        <w:t>ondersteuningsplan samenwerkingsverband</w:t>
      </w:r>
    </w:p>
    <w:p w:rsidR="005E1D20" w:rsidP="00B72EEC" w:rsidRDefault="0093360B" w14:paraId="2D255787" w14:textId="42525BE2">
      <w:pPr>
        <w:numPr>
          <w:ilvl w:val="0"/>
          <w:numId w:val="3"/>
        </w:numPr>
        <w:tabs>
          <w:tab w:val="left" w:pos="288"/>
          <w:tab w:val="left" w:pos="1008"/>
          <w:tab w:val="left" w:pos="1440"/>
          <w:tab w:val="left" w:pos="4032"/>
        </w:tabs>
        <w:spacing w:before="120" w:line="280" w:lineRule="atLeast"/>
        <w:rPr>
          <w:rFonts w:ascii="Trebuchet MS" w:hAnsi="Trebuchet MS"/>
          <w:sz w:val="20"/>
        </w:rPr>
      </w:pPr>
      <w:r w:rsidRPr="00406E0C">
        <w:rPr>
          <w:rFonts w:ascii="Trebuchet MS" w:hAnsi="Trebuchet MS"/>
          <w:sz w:val="20"/>
        </w:rPr>
        <w:t>c</w:t>
      </w:r>
      <w:r w:rsidRPr="00406E0C" w:rsidR="005E1D20">
        <w:rPr>
          <w:rFonts w:ascii="Trebuchet MS" w:hAnsi="Trebuchet MS"/>
          <w:sz w:val="20"/>
        </w:rPr>
        <w:t>ultuurbeleidsplan</w:t>
      </w:r>
    </w:p>
    <w:p w:rsidR="00CC34E7" w:rsidP="00B72EEC" w:rsidRDefault="005E3EB7" w14:paraId="6C9BBFAC" w14:textId="6862D57B">
      <w:pPr>
        <w:numPr>
          <w:ilvl w:val="0"/>
          <w:numId w:val="3"/>
        </w:numPr>
        <w:tabs>
          <w:tab w:val="left" w:pos="288"/>
          <w:tab w:val="left" w:pos="1008"/>
          <w:tab w:val="left" w:pos="1440"/>
          <w:tab w:val="left" w:pos="4032"/>
        </w:tabs>
        <w:spacing w:before="120" w:line="280" w:lineRule="atLeast"/>
        <w:rPr>
          <w:rFonts w:ascii="Trebuchet MS" w:hAnsi="Trebuchet MS"/>
          <w:sz w:val="20"/>
        </w:rPr>
      </w:pPr>
      <w:r>
        <w:rPr>
          <w:rFonts w:ascii="Trebuchet MS" w:hAnsi="Trebuchet MS"/>
          <w:sz w:val="20"/>
        </w:rPr>
        <w:t>plannen van aanpak</w:t>
      </w:r>
    </w:p>
    <w:p w:rsidR="005E3EB7" w:rsidP="00B72EEC" w:rsidRDefault="005E3EB7" w14:paraId="32A4ADB8" w14:textId="3B3287BD">
      <w:pPr>
        <w:numPr>
          <w:ilvl w:val="0"/>
          <w:numId w:val="3"/>
        </w:numPr>
        <w:tabs>
          <w:tab w:val="left" w:pos="288"/>
          <w:tab w:val="left" w:pos="1008"/>
          <w:tab w:val="left" w:pos="1440"/>
          <w:tab w:val="left" w:pos="4032"/>
        </w:tabs>
        <w:spacing w:before="120" w:line="280" w:lineRule="atLeast"/>
        <w:rPr>
          <w:rFonts w:ascii="Trebuchet MS" w:hAnsi="Trebuchet MS"/>
          <w:sz w:val="20"/>
        </w:rPr>
      </w:pPr>
      <w:r>
        <w:rPr>
          <w:rFonts w:ascii="Trebuchet MS" w:hAnsi="Trebuchet MS"/>
          <w:sz w:val="20"/>
        </w:rPr>
        <w:t>burgerschapsvorming en sociale integratie</w:t>
      </w:r>
    </w:p>
    <w:p w:rsidR="005E3EB7" w:rsidP="00B72EEC" w:rsidRDefault="005E3EB7" w14:paraId="1C8E36E7" w14:textId="282989B2">
      <w:pPr>
        <w:numPr>
          <w:ilvl w:val="0"/>
          <w:numId w:val="3"/>
        </w:numPr>
        <w:tabs>
          <w:tab w:val="left" w:pos="288"/>
          <w:tab w:val="left" w:pos="1008"/>
          <w:tab w:val="left" w:pos="1440"/>
          <w:tab w:val="left" w:pos="4032"/>
        </w:tabs>
        <w:spacing w:before="120" w:line="280" w:lineRule="atLeast"/>
        <w:rPr>
          <w:rFonts w:ascii="Trebuchet MS" w:hAnsi="Trebuchet MS"/>
          <w:sz w:val="20"/>
        </w:rPr>
      </w:pPr>
      <w:r>
        <w:rPr>
          <w:rFonts w:ascii="Trebuchet MS" w:hAnsi="Trebuchet MS"/>
          <w:sz w:val="20"/>
        </w:rPr>
        <w:t>checklist Actief Burgerschap</w:t>
      </w:r>
    </w:p>
    <w:p w:rsidR="005E3EB7" w:rsidP="00B72EEC" w:rsidRDefault="005E3EB7" w14:paraId="5C9443C9" w14:textId="5F12C6C8">
      <w:pPr>
        <w:numPr>
          <w:ilvl w:val="0"/>
          <w:numId w:val="3"/>
        </w:numPr>
        <w:tabs>
          <w:tab w:val="left" w:pos="288"/>
          <w:tab w:val="left" w:pos="1008"/>
          <w:tab w:val="left" w:pos="1440"/>
          <w:tab w:val="left" w:pos="4032"/>
        </w:tabs>
        <w:spacing w:before="120" w:line="280" w:lineRule="atLeast"/>
        <w:rPr>
          <w:rFonts w:ascii="Trebuchet MS" w:hAnsi="Trebuchet MS"/>
          <w:sz w:val="20"/>
        </w:rPr>
      </w:pPr>
      <w:r>
        <w:rPr>
          <w:rFonts w:ascii="Trebuchet MS" w:hAnsi="Trebuchet MS"/>
          <w:sz w:val="20"/>
        </w:rPr>
        <w:t>personeelsplan</w:t>
      </w:r>
    </w:p>
    <w:p w:rsidR="005E3EB7" w:rsidP="00B72EEC" w:rsidRDefault="005E3EB7" w14:paraId="6E60D1A7" w14:textId="1028E846">
      <w:pPr>
        <w:numPr>
          <w:ilvl w:val="0"/>
          <w:numId w:val="3"/>
        </w:numPr>
        <w:tabs>
          <w:tab w:val="left" w:pos="288"/>
          <w:tab w:val="left" w:pos="1008"/>
          <w:tab w:val="left" w:pos="1440"/>
          <w:tab w:val="left" w:pos="4032"/>
        </w:tabs>
        <w:spacing w:before="120" w:line="280" w:lineRule="atLeast"/>
        <w:rPr>
          <w:rFonts w:ascii="Trebuchet MS" w:hAnsi="Trebuchet MS"/>
          <w:sz w:val="20"/>
        </w:rPr>
      </w:pPr>
      <w:r>
        <w:rPr>
          <w:rFonts w:ascii="Trebuchet MS" w:hAnsi="Trebuchet MS"/>
          <w:sz w:val="20"/>
        </w:rPr>
        <w:t>protocol betreffende HB</w:t>
      </w:r>
    </w:p>
    <w:p w:rsidR="005E3EB7" w:rsidP="00B72EEC" w:rsidRDefault="005E3EB7" w14:paraId="0C638DBD" w14:textId="5D6F5AD0">
      <w:pPr>
        <w:numPr>
          <w:ilvl w:val="0"/>
          <w:numId w:val="3"/>
        </w:numPr>
        <w:tabs>
          <w:tab w:val="left" w:pos="288"/>
          <w:tab w:val="left" w:pos="1008"/>
          <w:tab w:val="left" w:pos="1440"/>
          <w:tab w:val="left" w:pos="4032"/>
        </w:tabs>
        <w:spacing w:before="120" w:line="280" w:lineRule="atLeast"/>
        <w:rPr>
          <w:rFonts w:ascii="Trebuchet MS" w:hAnsi="Trebuchet MS"/>
          <w:sz w:val="20"/>
        </w:rPr>
      </w:pPr>
      <w:r>
        <w:rPr>
          <w:rFonts w:ascii="Trebuchet MS" w:hAnsi="Trebuchet MS"/>
          <w:sz w:val="20"/>
        </w:rPr>
        <w:t>routeplan kinderen met een ontwikkelingsvoorsprong</w:t>
      </w:r>
    </w:p>
    <w:p w:rsidR="005E3EB7" w:rsidP="00B72EEC" w:rsidRDefault="005E3EB7" w14:paraId="13FBC86A" w14:textId="2689FB52">
      <w:pPr>
        <w:numPr>
          <w:ilvl w:val="0"/>
          <w:numId w:val="3"/>
        </w:numPr>
        <w:tabs>
          <w:tab w:val="left" w:pos="288"/>
          <w:tab w:val="left" w:pos="1008"/>
          <w:tab w:val="left" w:pos="1440"/>
          <w:tab w:val="left" w:pos="4032"/>
        </w:tabs>
        <w:spacing w:before="120" w:line="280" w:lineRule="atLeast"/>
        <w:rPr>
          <w:rFonts w:ascii="Trebuchet MS" w:hAnsi="Trebuchet MS"/>
          <w:sz w:val="20"/>
        </w:rPr>
      </w:pPr>
      <w:r>
        <w:rPr>
          <w:rFonts w:ascii="Trebuchet MS" w:hAnsi="Trebuchet MS"/>
          <w:sz w:val="20"/>
        </w:rPr>
        <w:t>pest-respect protocol</w:t>
      </w:r>
    </w:p>
    <w:p w:rsidR="005E3EB7" w:rsidP="00B72EEC" w:rsidRDefault="005E3EB7" w14:paraId="167B314A" w14:textId="3D017A5B">
      <w:pPr>
        <w:numPr>
          <w:ilvl w:val="0"/>
          <w:numId w:val="3"/>
        </w:numPr>
        <w:tabs>
          <w:tab w:val="left" w:pos="288"/>
          <w:tab w:val="left" w:pos="1008"/>
          <w:tab w:val="left" w:pos="1440"/>
          <w:tab w:val="left" w:pos="4032"/>
        </w:tabs>
        <w:spacing w:before="120" w:line="280" w:lineRule="atLeast"/>
        <w:rPr>
          <w:rFonts w:ascii="Trebuchet MS" w:hAnsi="Trebuchet MS"/>
          <w:sz w:val="20"/>
        </w:rPr>
      </w:pPr>
      <w:r>
        <w:rPr>
          <w:rFonts w:ascii="Trebuchet MS" w:hAnsi="Trebuchet MS"/>
          <w:sz w:val="20"/>
        </w:rPr>
        <w:t>protocol na overlijden</w:t>
      </w:r>
    </w:p>
    <w:p w:rsidR="005E3EB7" w:rsidP="00B72EEC" w:rsidRDefault="005E3EB7" w14:paraId="7CBFBBDD" w14:textId="0CB20D6B">
      <w:pPr>
        <w:numPr>
          <w:ilvl w:val="0"/>
          <w:numId w:val="3"/>
        </w:numPr>
        <w:tabs>
          <w:tab w:val="left" w:pos="288"/>
          <w:tab w:val="left" w:pos="1008"/>
          <w:tab w:val="left" w:pos="1440"/>
          <w:tab w:val="left" w:pos="4032"/>
        </w:tabs>
        <w:spacing w:before="120" w:line="280" w:lineRule="atLeast"/>
        <w:rPr>
          <w:rFonts w:ascii="Trebuchet MS" w:hAnsi="Trebuchet MS"/>
          <w:sz w:val="20"/>
        </w:rPr>
      </w:pPr>
      <w:r>
        <w:rPr>
          <w:rFonts w:ascii="Trebuchet MS" w:hAnsi="Trebuchet MS"/>
          <w:sz w:val="20"/>
        </w:rPr>
        <w:t>protocol medisch handelen</w:t>
      </w:r>
    </w:p>
    <w:p w:rsidR="005E3EB7" w:rsidP="00B72EEC" w:rsidRDefault="005E3EB7" w14:paraId="25B9731A" w14:textId="6C15B3BC">
      <w:pPr>
        <w:numPr>
          <w:ilvl w:val="0"/>
          <w:numId w:val="3"/>
        </w:numPr>
        <w:tabs>
          <w:tab w:val="left" w:pos="288"/>
          <w:tab w:val="left" w:pos="1008"/>
          <w:tab w:val="left" w:pos="1440"/>
          <w:tab w:val="left" w:pos="4032"/>
        </w:tabs>
        <w:spacing w:before="120" w:line="280" w:lineRule="atLeast"/>
        <w:rPr>
          <w:rFonts w:ascii="Trebuchet MS" w:hAnsi="Trebuchet MS"/>
          <w:sz w:val="20"/>
        </w:rPr>
      </w:pPr>
      <w:proofErr w:type="spellStart"/>
      <w:r>
        <w:rPr>
          <w:rFonts w:ascii="Trebuchet MS" w:hAnsi="Trebuchet MS"/>
          <w:sz w:val="20"/>
        </w:rPr>
        <w:t>toetsprotocol</w:t>
      </w:r>
      <w:proofErr w:type="spellEnd"/>
    </w:p>
    <w:p w:rsidR="005E3EB7" w:rsidP="00B72EEC" w:rsidRDefault="005E3EB7" w14:paraId="179D1F92" w14:textId="3CD0EDEB">
      <w:pPr>
        <w:numPr>
          <w:ilvl w:val="0"/>
          <w:numId w:val="3"/>
        </w:numPr>
        <w:tabs>
          <w:tab w:val="left" w:pos="288"/>
          <w:tab w:val="left" w:pos="1008"/>
          <w:tab w:val="left" w:pos="1440"/>
          <w:tab w:val="left" w:pos="4032"/>
        </w:tabs>
        <w:spacing w:before="120" w:line="280" w:lineRule="atLeast"/>
        <w:rPr>
          <w:rFonts w:ascii="Trebuchet MS" w:hAnsi="Trebuchet MS"/>
          <w:sz w:val="20"/>
        </w:rPr>
      </w:pPr>
      <w:r>
        <w:rPr>
          <w:rFonts w:ascii="Trebuchet MS" w:hAnsi="Trebuchet MS"/>
          <w:sz w:val="20"/>
        </w:rPr>
        <w:t>dyslexieprotocol</w:t>
      </w:r>
    </w:p>
    <w:p w:rsidR="00734936" w:rsidP="00B72EEC" w:rsidRDefault="00734936" w14:paraId="364435AD" w14:textId="3A364F78">
      <w:pPr>
        <w:numPr>
          <w:ilvl w:val="0"/>
          <w:numId w:val="3"/>
        </w:numPr>
        <w:tabs>
          <w:tab w:val="left" w:pos="288"/>
          <w:tab w:val="left" w:pos="1008"/>
          <w:tab w:val="left" w:pos="1440"/>
          <w:tab w:val="left" w:pos="4032"/>
        </w:tabs>
        <w:spacing w:before="120" w:line="280" w:lineRule="atLeast"/>
        <w:rPr>
          <w:rFonts w:ascii="Trebuchet MS" w:hAnsi="Trebuchet MS"/>
          <w:sz w:val="20"/>
        </w:rPr>
      </w:pPr>
      <w:r>
        <w:rPr>
          <w:rFonts w:ascii="Trebuchet MS" w:hAnsi="Trebuchet MS"/>
          <w:sz w:val="20"/>
        </w:rPr>
        <w:t>veiligheidsprotocol</w:t>
      </w:r>
    </w:p>
    <w:p w:rsidRPr="00406E0C" w:rsidR="00734936" w:rsidP="00B72EEC" w:rsidRDefault="00734936" w14:paraId="509373FA" w14:textId="0F90DD4D">
      <w:pPr>
        <w:numPr>
          <w:ilvl w:val="0"/>
          <w:numId w:val="3"/>
        </w:numPr>
        <w:tabs>
          <w:tab w:val="left" w:pos="288"/>
          <w:tab w:val="left" w:pos="1008"/>
          <w:tab w:val="left" w:pos="1440"/>
          <w:tab w:val="left" w:pos="4032"/>
        </w:tabs>
        <w:spacing w:before="120" w:line="280" w:lineRule="atLeast"/>
        <w:rPr>
          <w:rFonts w:ascii="Trebuchet MS" w:hAnsi="Trebuchet MS"/>
          <w:sz w:val="20"/>
        </w:rPr>
      </w:pPr>
      <w:r>
        <w:rPr>
          <w:rFonts w:ascii="Trebuchet MS" w:hAnsi="Trebuchet MS"/>
          <w:sz w:val="20"/>
        </w:rPr>
        <w:t>analyse schoolpopulatie</w:t>
      </w:r>
    </w:p>
    <w:p w:rsidRPr="00406E0C" w:rsidR="005E1D20" w:rsidP="00CC34E7" w:rsidRDefault="005E1D20" w14:paraId="0C9B96EF" w14:textId="196B3EBB">
      <w:pPr>
        <w:tabs>
          <w:tab w:val="left" w:pos="288"/>
          <w:tab w:val="left" w:pos="1008"/>
          <w:tab w:val="left" w:pos="1440"/>
          <w:tab w:val="left" w:pos="4032"/>
        </w:tabs>
        <w:spacing w:before="120" w:line="280" w:lineRule="atLeast"/>
        <w:ind w:left="720"/>
        <w:rPr>
          <w:rFonts w:ascii="Trebuchet MS" w:hAnsi="Trebuchet MS"/>
          <w:sz w:val="20"/>
        </w:rPr>
      </w:pPr>
    </w:p>
    <w:p w:rsidRPr="00406E0C" w:rsidR="00FD2397" w:rsidP="00B72EEC" w:rsidRDefault="00FD2397" w14:paraId="47FA0DD7" w14:textId="77777777">
      <w:pPr>
        <w:tabs>
          <w:tab w:val="left" w:pos="288"/>
          <w:tab w:val="left" w:pos="1008"/>
          <w:tab w:val="left" w:pos="1440"/>
          <w:tab w:val="left" w:pos="4032"/>
        </w:tabs>
        <w:spacing w:before="120" w:line="280" w:lineRule="atLeast"/>
        <w:rPr>
          <w:rFonts w:ascii="Trebuchet MS" w:hAnsi="Trebuchet MS"/>
          <w:sz w:val="20"/>
        </w:rPr>
      </w:pPr>
    </w:p>
    <w:p w:rsidRPr="00406E0C" w:rsidR="005E1D20" w:rsidP="00B72EEC" w:rsidRDefault="00CB3B5B" w14:paraId="5EF1C1BA" w14:textId="77777777">
      <w:pPr>
        <w:tabs>
          <w:tab w:val="left" w:pos="288"/>
          <w:tab w:val="left" w:pos="1008"/>
          <w:tab w:val="left" w:pos="1440"/>
          <w:tab w:val="left" w:pos="4032"/>
        </w:tabs>
        <w:spacing w:before="120" w:line="280" w:lineRule="atLeast"/>
        <w:rPr>
          <w:rFonts w:ascii="Trebuchet MS" w:hAnsi="Trebuchet MS" w:cs="Arial"/>
          <w:b/>
          <w:bCs/>
          <w:sz w:val="20"/>
        </w:rPr>
      </w:pPr>
      <w:r>
        <w:rPr>
          <w:rFonts w:ascii="Trebuchet MS" w:hAnsi="Trebuchet MS" w:cs="Arial"/>
          <w:b/>
          <w:bCs/>
          <w:sz w:val="20"/>
        </w:rPr>
        <w:br w:type="page"/>
      </w:r>
      <w:r w:rsidRPr="00406E0C" w:rsidR="005E1D20">
        <w:rPr>
          <w:rFonts w:ascii="Trebuchet MS" w:hAnsi="Trebuchet MS" w:cs="Arial"/>
          <w:b/>
          <w:bCs/>
          <w:sz w:val="20"/>
        </w:rPr>
        <w:lastRenderedPageBreak/>
        <w:t>Vaststelling</w:t>
      </w:r>
    </w:p>
    <w:p w:rsidRPr="00406E0C" w:rsidR="005E1D20" w:rsidP="00B72EEC" w:rsidRDefault="005E1D20" w14:paraId="7BA1E77D" w14:textId="77777777">
      <w:pPr>
        <w:spacing w:before="120" w:line="280" w:lineRule="atLeast"/>
        <w:rPr>
          <w:rFonts w:ascii="Trebuchet MS" w:hAnsi="Trebuchet MS"/>
          <w:sz w:val="20"/>
        </w:rPr>
      </w:pPr>
    </w:p>
    <w:p w:rsidRPr="00406E0C" w:rsidR="005E1D20" w:rsidP="00B72EEC" w:rsidRDefault="005E1D20" w14:paraId="0D3AAE55" w14:textId="77777777">
      <w:pPr>
        <w:spacing w:before="120" w:line="280" w:lineRule="atLeast"/>
        <w:rPr>
          <w:rFonts w:ascii="Trebuchet MS" w:hAnsi="Trebuchet MS"/>
          <w:sz w:val="20"/>
        </w:rPr>
      </w:pPr>
      <w:r w:rsidRPr="00406E0C">
        <w:rPr>
          <w:rFonts w:ascii="Trebuchet MS" w:hAnsi="Trebuchet MS"/>
          <w:sz w:val="20"/>
        </w:rPr>
        <w:t xml:space="preserve">Het schoolplan is vastgesteld in de vergadering van het schoolteam d.d. </w:t>
      </w:r>
      <w:r w:rsidR="006C2946">
        <w:rPr>
          <w:rFonts w:ascii="Trebuchet MS" w:hAnsi="Trebuchet MS"/>
          <w:sz w:val="20"/>
        </w:rPr>
        <w:t>…</w:t>
      </w:r>
    </w:p>
    <w:p w:rsidRPr="00406E0C" w:rsidR="005E1D20" w:rsidP="00B72EEC" w:rsidRDefault="005E1D20" w14:paraId="1F3EB98A" w14:textId="77777777">
      <w:pPr>
        <w:spacing w:before="120" w:line="280" w:lineRule="atLeast"/>
        <w:rPr>
          <w:rFonts w:ascii="Trebuchet MS" w:hAnsi="Trebuchet MS"/>
          <w:sz w:val="20"/>
        </w:rPr>
      </w:pPr>
    </w:p>
    <w:p w:rsidRPr="00406E0C" w:rsidR="005E1D20" w:rsidP="00B72EEC" w:rsidRDefault="005E1D20" w14:paraId="4460A1A0" w14:textId="77777777">
      <w:pPr>
        <w:spacing w:before="120" w:line="280" w:lineRule="atLeast"/>
        <w:rPr>
          <w:rFonts w:ascii="Trebuchet MS" w:hAnsi="Trebuchet MS"/>
          <w:sz w:val="20"/>
        </w:rPr>
      </w:pPr>
    </w:p>
    <w:p w:rsidRPr="00406E0C" w:rsidR="005E1D20" w:rsidP="00B72EEC" w:rsidRDefault="005E1D20" w14:paraId="4A253D55" w14:textId="77777777">
      <w:pPr>
        <w:spacing w:before="120" w:line="280" w:lineRule="atLeast"/>
        <w:rPr>
          <w:rFonts w:ascii="Trebuchet MS" w:hAnsi="Trebuchet MS"/>
          <w:sz w:val="20"/>
        </w:rPr>
      </w:pPr>
    </w:p>
    <w:p w:rsidRPr="00406E0C" w:rsidR="005E1D20" w:rsidP="00B72EEC" w:rsidRDefault="005E1D20" w14:paraId="11AEC74A" w14:textId="77777777">
      <w:pPr>
        <w:spacing w:before="120" w:line="280" w:lineRule="atLeast"/>
        <w:rPr>
          <w:rFonts w:ascii="Trebuchet MS" w:hAnsi="Trebuchet MS"/>
          <w:sz w:val="20"/>
        </w:rPr>
      </w:pPr>
    </w:p>
    <w:p w:rsidRPr="00406E0C" w:rsidR="005E1D20" w:rsidP="00B72EEC" w:rsidRDefault="005E1D20" w14:paraId="79201A73" w14:textId="77777777">
      <w:pPr>
        <w:spacing w:before="120" w:line="280" w:lineRule="atLeast"/>
        <w:rPr>
          <w:rFonts w:ascii="Trebuchet MS" w:hAnsi="Trebuchet MS"/>
          <w:sz w:val="20"/>
        </w:rPr>
      </w:pPr>
      <w:r w:rsidRPr="00406E0C">
        <w:rPr>
          <w:rFonts w:ascii="Trebuchet MS" w:hAnsi="Trebuchet MS"/>
          <w:sz w:val="20"/>
        </w:rPr>
        <w:t xml:space="preserve">………………………. directeur </w:t>
      </w:r>
    </w:p>
    <w:p w:rsidRPr="00406E0C" w:rsidR="005E1D20" w:rsidP="00B72EEC" w:rsidRDefault="005E1D20" w14:paraId="5FA3B34C" w14:textId="77777777">
      <w:pPr>
        <w:spacing w:before="120" w:line="280" w:lineRule="atLeast"/>
        <w:rPr>
          <w:rFonts w:ascii="Trebuchet MS" w:hAnsi="Trebuchet MS"/>
          <w:sz w:val="20"/>
        </w:rPr>
      </w:pPr>
    </w:p>
    <w:p w:rsidRPr="00406E0C" w:rsidR="005E1D20" w:rsidP="00B72EEC" w:rsidRDefault="005E1D20" w14:paraId="26225ED3" w14:textId="77777777">
      <w:pPr>
        <w:tabs>
          <w:tab w:val="left" w:pos="288"/>
          <w:tab w:val="left" w:pos="1008"/>
          <w:tab w:val="left" w:pos="1440"/>
          <w:tab w:val="left" w:pos="4032"/>
        </w:tabs>
        <w:spacing w:before="120" w:line="280" w:lineRule="atLeast"/>
        <w:rPr>
          <w:rFonts w:ascii="Trebuchet MS" w:hAnsi="Trebuchet MS"/>
        </w:rPr>
      </w:pPr>
    </w:p>
    <w:p w:rsidRPr="00406E0C" w:rsidR="005E1D20" w:rsidP="00B72EEC" w:rsidRDefault="005E1D20" w14:paraId="0F9C93EE" w14:textId="77777777">
      <w:pPr>
        <w:tabs>
          <w:tab w:val="left" w:pos="288"/>
          <w:tab w:val="left" w:pos="1008"/>
          <w:tab w:val="left" w:pos="1440"/>
          <w:tab w:val="left" w:pos="4032"/>
        </w:tabs>
        <w:spacing w:before="120" w:line="280" w:lineRule="atLeast"/>
        <w:rPr>
          <w:rFonts w:ascii="Trebuchet MS" w:hAnsi="Trebuchet MS"/>
        </w:rPr>
      </w:pPr>
    </w:p>
    <w:p w:rsidRPr="00406E0C" w:rsidR="005E1D20" w:rsidP="00B72EEC" w:rsidRDefault="005E1D20" w14:paraId="04E3CBAF" w14:textId="77777777">
      <w:pPr>
        <w:tabs>
          <w:tab w:val="left" w:pos="288"/>
          <w:tab w:val="left" w:pos="1008"/>
          <w:tab w:val="left" w:pos="1440"/>
          <w:tab w:val="left" w:pos="4032"/>
        </w:tabs>
        <w:spacing w:before="120" w:line="280" w:lineRule="atLeast"/>
        <w:rPr>
          <w:rFonts w:ascii="Trebuchet MS" w:hAnsi="Trebuchet MS"/>
        </w:rPr>
      </w:pPr>
    </w:p>
    <w:p w:rsidRPr="00406E0C" w:rsidR="005E1D20" w:rsidP="00B72EEC" w:rsidRDefault="005E1D20" w14:paraId="3209B139" w14:textId="77777777">
      <w:pPr>
        <w:spacing w:before="120" w:line="280" w:lineRule="atLeast"/>
        <w:rPr>
          <w:rFonts w:ascii="Trebuchet MS" w:hAnsi="Trebuchet MS"/>
          <w:sz w:val="20"/>
        </w:rPr>
      </w:pPr>
      <w:r w:rsidRPr="00406E0C">
        <w:rPr>
          <w:rFonts w:ascii="Trebuchet MS" w:hAnsi="Trebuchet MS"/>
          <w:sz w:val="20"/>
        </w:rPr>
        <w:t>De MR heeft instemming verleend met het schoolplan d.d. ……………………</w:t>
      </w:r>
    </w:p>
    <w:p w:rsidRPr="00406E0C" w:rsidR="005E1D20" w:rsidP="00B72EEC" w:rsidRDefault="005E1D20" w14:paraId="38E09779" w14:textId="77777777">
      <w:pPr>
        <w:spacing w:before="120" w:line="280" w:lineRule="atLeast"/>
        <w:rPr>
          <w:rFonts w:ascii="Trebuchet MS" w:hAnsi="Trebuchet MS"/>
          <w:sz w:val="20"/>
        </w:rPr>
      </w:pPr>
    </w:p>
    <w:p w:rsidRPr="00406E0C" w:rsidR="005E1D20" w:rsidP="00B72EEC" w:rsidRDefault="005E1D20" w14:paraId="1B1FC68A" w14:textId="77777777">
      <w:pPr>
        <w:spacing w:before="120" w:line="280" w:lineRule="atLeast"/>
        <w:rPr>
          <w:rFonts w:ascii="Trebuchet MS" w:hAnsi="Trebuchet MS"/>
          <w:sz w:val="20"/>
        </w:rPr>
      </w:pPr>
    </w:p>
    <w:p w:rsidRPr="00406E0C" w:rsidR="005E1D20" w:rsidP="00B72EEC" w:rsidRDefault="005E1D20" w14:paraId="2D105DD9" w14:textId="77777777">
      <w:pPr>
        <w:spacing w:before="120" w:line="280" w:lineRule="atLeast"/>
        <w:rPr>
          <w:rFonts w:ascii="Trebuchet MS" w:hAnsi="Trebuchet MS"/>
          <w:sz w:val="20"/>
        </w:rPr>
      </w:pPr>
    </w:p>
    <w:p w:rsidRPr="00406E0C" w:rsidR="005E1D20" w:rsidP="00B72EEC" w:rsidRDefault="005E1D20" w14:paraId="67ED0CC5" w14:textId="77777777">
      <w:pPr>
        <w:spacing w:before="120" w:line="280" w:lineRule="atLeast"/>
        <w:rPr>
          <w:rFonts w:ascii="Trebuchet MS" w:hAnsi="Trebuchet MS"/>
          <w:sz w:val="20"/>
        </w:rPr>
      </w:pPr>
    </w:p>
    <w:p w:rsidRPr="00406E0C" w:rsidR="005E1D20" w:rsidP="00B72EEC" w:rsidRDefault="005E1D20" w14:paraId="0C0FD196" w14:textId="77777777">
      <w:pPr>
        <w:spacing w:before="120" w:line="280" w:lineRule="atLeast"/>
        <w:rPr>
          <w:rFonts w:ascii="Trebuchet MS" w:hAnsi="Trebuchet MS"/>
          <w:sz w:val="20"/>
        </w:rPr>
      </w:pPr>
      <w:r w:rsidRPr="00406E0C">
        <w:rPr>
          <w:rFonts w:ascii="Trebuchet MS" w:hAnsi="Trebuchet MS"/>
          <w:sz w:val="20"/>
        </w:rPr>
        <w:t>………………………. voorzitter van de MR.</w:t>
      </w:r>
    </w:p>
    <w:p w:rsidRPr="00406E0C" w:rsidR="005E1D20" w:rsidP="00B72EEC" w:rsidRDefault="005E1D20" w14:paraId="55E8302C" w14:textId="77777777">
      <w:pPr>
        <w:spacing w:before="120" w:line="280" w:lineRule="atLeast"/>
        <w:rPr>
          <w:rFonts w:ascii="Trebuchet MS" w:hAnsi="Trebuchet MS"/>
          <w:sz w:val="20"/>
        </w:rPr>
      </w:pPr>
    </w:p>
    <w:p w:rsidRPr="00406E0C" w:rsidR="005E1D20" w:rsidP="00B72EEC" w:rsidRDefault="005E1D20" w14:paraId="478CE92B" w14:textId="77777777">
      <w:pPr>
        <w:spacing w:before="120" w:line="280" w:lineRule="atLeast"/>
        <w:rPr>
          <w:rFonts w:ascii="Trebuchet MS" w:hAnsi="Trebuchet MS"/>
          <w:sz w:val="20"/>
        </w:rPr>
      </w:pPr>
    </w:p>
    <w:p w:rsidRPr="00406E0C" w:rsidR="005E1D20" w:rsidP="00B72EEC" w:rsidRDefault="005E1D20" w14:paraId="03D9E0A7" w14:textId="77777777">
      <w:pPr>
        <w:tabs>
          <w:tab w:val="left" w:pos="288"/>
          <w:tab w:val="left" w:pos="1008"/>
          <w:tab w:val="left" w:pos="1440"/>
          <w:tab w:val="left" w:pos="4032"/>
        </w:tabs>
        <w:spacing w:before="120" w:line="280" w:lineRule="atLeast"/>
        <w:rPr>
          <w:rFonts w:ascii="Trebuchet MS" w:hAnsi="Trebuchet MS" w:cs="Arial"/>
          <w:b/>
          <w:bCs/>
        </w:rPr>
      </w:pPr>
    </w:p>
    <w:p w:rsidRPr="00406E0C" w:rsidR="005E1D20" w:rsidP="00B72EEC" w:rsidRDefault="005E1D20" w14:paraId="588C2BD3" w14:textId="77777777">
      <w:pPr>
        <w:tabs>
          <w:tab w:val="left" w:pos="288"/>
          <w:tab w:val="left" w:pos="1008"/>
          <w:tab w:val="left" w:pos="1440"/>
          <w:tab w:val="left" w:pos="4032"/>
        </w:tabs>
        <w:spacing w:before="120" w:line="280" w:lineRule="atLeast"/>
        <w:rPr>
          <w:rFonts w:ascii="Trebuchet MS" w:hAnsi="Trebuchet MS" w:cs="Arial"/>
          <w:b/>
          <w:bCs/>
        </w:rPr>
      </w:pPr>
    </w:p>
    <w:p w:rsidRPr="00406E0C" w:rsidR="005E1D20" w:rsidP="00B72EEC" w:rsidRDefault="005E1D20" w14:paraId="147A3098" w14:textId="77777777">
      <w:pPr>
        <w:spacing w:before="120" w:line="280" w:lineRule="atLeast"/>
        <w:rPr>
          <w:rFonts w:ascii="Trebuchet MS" w:hAnsi="Trebuchet MS"/>
          <w:sz w:val="20"/>
        </w:rPr>
      </w:pPr>
      <w:r w:rsidRPr="00406E0C">
        <w:rPr>
          <w:rFonts w:ascii="Trebuchet MS" w:hAnsi="Trebuchet MS"/>
          <w:sz w:val="20"/>
        </w:rPr>
        <w:t xml:space="preserve">Het schoolplan is vastgesteld door het bestuur van de school d.d. </w:t>
      </w:r>
      <w:r w:rsidR="006C2946">
        <w:rPr>
          <w:rFonts w:ascii="Trebuchet MS" w:hAnsi="Trebuchet MS"/>
          <w:sz w:val="20"/>
        </w:rPr>
        <w:t>…</w:t>
      </w:r>
    </w:p>
    <w:p w:rsidRPr="00406E0C" w:rsidR="005E1D20" w:rsidP="00B72EEC" w:rsidRDefault="005E1D20" w14:paraId="2EA7031F" w14:textId="77777777">
      <w:pPr>
        <w:spacing w:before="120" w:line="280" w:lineRule="atLeast"/>
        <w:rPr>
          <w:rFonts w:ascii="Trebuchet MS" w:hAnsi="Trebuchet MS"/>
          <w:sz w:val="20"/>
        </w:rPr>
      </w:pPr>
    </w:p>
    <w:p w:rsidRPr="00406E0C" w:rsidR="005E1D20" w:rsidP="00B72EEC" w:rsidRDefault="005E1D20" w14:paraId="582F962D" w14:textId="77777777">
      <w:pPr>
        <w:spacing w:before="120" w:line="280" w:lineRule="atLeast"/>
        <w:rPr>
          <w:rFonts w:ascii="Trebuchet MS" w:hAnsi="Trebuchet MS"/>
          <w:sz w:val="20"/>
        </w:rPr>
      </w:pPr>
    </w:p>
    <w:p w:rsidRPr="00406E0C" w:rsidR="005E1D20" w:rsidP="00B72EEC" w:rsidRDefault="005E1D20" w14:paraId="34A114FD" w14:textId="77777777">
      <w:pPr>
        <w:spacing w:before="120" w:line="280" w:lineRule="atLeast"/>
        <w:rPr>
          <w:rFonts w:ascii="Trebuchet MS" w:hAnsi="Trebuchet MS"/>
          <w:sz w:val="20"/>
        </w:rPr>
      </w:pPr>
    </w:p>
    <w:p w:rsidRPr="00406E0C" w:rsidR="005E1D20" w:rsidP="00B72EEC" w:rsidRDefault="005E1D20" w14:paraId="22AF032E" w14:textId="77777777">
      <w:pPr>
        <w:spacing w:before="120" w:line="280" w:lineRule="atLeast"/>
        <w:rPr>
          <w:rFonts w:ascii="Trebuchet MS" w:hAnsi="Trebuchet MS"/>
          <w:sz w:val="20"/>
        </w:rPr>
      </w:pPr>
    </w:p>
    <w:p w:rsidRPr="00406E0C" w:rsidR="00AA1B4E" w:rsidP="00B72EEC" w:rsidRDefault="005E1D20" w14:paraId="2F19CA50" w14:textId="77777777">
      <w:pPr>
        <w:tabs>
          <w:tab w:val="left" w:pos="288"/>
          <w:tab w:val="left" w:pos="1008"/>
          <w:tab w:val="left" w:pos="1440"/>
          <w:tab w:val="left" w:pos="4032"/>
        </w:tabs>
        <w:spacing w:before="120" w:line="280" w:lineRule="atLeast"/>
        <w:rPr>
          <w:rFonts w:ascii="Trebuchet MS" w:hAnsi="Trebuchet MS" w:cs="Arial"/>
          <w:b/>
          <w:bCs/>
        </w:rPr>
      </w:pPr>
      <w:r w:rsidRPr="00406E0C">
        <w:rPr>
          <w:rFonts w:ascii="Trebuchet MS" w:hAnsi="Trebuchet MS"/>
          <w:sz w:val="20"/>
        </w:rPr>
        <w:t>………………………. Voorzi</w:t>
      </w:r>
      <w:r w:rsidR="00EE603C">
        <w:rPr>
          <w:rFonts w:ascii="Trebuchet MS" w:hAnsi="Trebuchet MS"/>
          <w:sz w:val="20"/>
        </w:rPr>
        <w:t xml:space="preserve">tter van het bestuur van </w:t>
      </w:r>
      <w:r w:rsidRPr="00406E0C">
        <w:rPr>
          <w:rFonts w:ascii="Trebuchet MS" w:hAnsi="Trebuchet MS"/>
          <w:sz w:val="20"/>
        </w:rPr>
        <w:t>…………</w:t>
      </w:r>
    </w:p>
    <w:p w:rsidRPr="00406E0C" w:rsidR="00AA1B4E" w:rsidP="00B72EEC" w:rsidRDefault="00AA1B4E" w14:paraId="0B73274C" w14:textId="77777777">
      <w:pPr>
        <w:spacing w:before="120" w:line="280" w:lineRule="atLeast"/>
        <w:rPr>
          <w:rFonts w:ascii="Trebuchet MS" w:hAnsi="Trebuchet MS"/>
          <w:sz w:val="20"/>
        </w:rPr>
      </w:pPr>
    </w:p>
    <w:p w:rsidRPr="00406E0C" w:rsidR="00FD2397" w:rsidP="00B72EEC" w:rsidRDefault="00FD2397" w14:paraId="5BB745FB" w14:textId="77777777">
      <w:pPr>
        <w:spacing w:before="120" w:line="280" w:lineRule="atLeast"/>
        <w:rPr>
          <w:rFonts w:ascii="Trebuchet MS" w:hAnsi="Trebuchet MS"/>
          <w:sz w:val="20"/>
        </w:rPr>
      </w:pPr>
    </w:p>
    <w:p w:rsidRPr="00406E0C" w:rsidR="00FD2397" w:rsidP="00B72EEC" w:rsidRDefault="00FD2397" w14:paraId="210490F1" w14:textId="77777777">
      <w:pPr>
        <w:tabs>
          <w:tab w:val="left" w:pos="288"/>
          <w:tab w:val="left" w:pos="1008"/>
          <w:tab w:val="left" w:pos="1440"/>
          <w:tab w:val="left" w:pos="4032"/>
        </w:tabs>
        <w:spacing w:before="120" w:line="280" w:lineRule="atLeast"/>
        <w:rPr>
          <w:rFonts w:ascii="Trebuchet MS" w:hAnsi="Trebuchet MS" w:cs="Arial"/>
          <w:b/>
          <w:bCs/>
        </w:rPr>
      </w:pPr>
    </w:p>
    <w:p w:rsidRPr="00406E0C" w:rsidR="00FD2397" w:rsidP="00B72EEC" w:rsidRDefault="00FD2397" w14:paraId="47393076" w14:textId="77777777">
      <w:pPr>
        <w:tabs>
          <w:tab w:val="left" w:pos="288"/>
          <w:tab w:val="left" w:pos="1008"/>
          <w:tab w:val="left" w:pos="1440"/>
          <w:tab w:val="left" w:pos="4032"/>
        </w:tabs>
        <w:spacing w:before="120" w:line="280" w:lineRule="atLeast"/>
        <w:rPr>
          <w:rFonts w:ascii="Trebuchet MS" w:hAnsi="Trebuchet MS" w:cs="Arial"/>
          <w:b/>
          <w:bCs/>
        </w:rPr>
      </w:pPr>
    </w:p>
    <w:p w:rsidRPr="00406E0C" w:rsidR="00FD2397" w:rsidP="00B72EEC" w:rsidRDefault="00FD2397" w14:paraId="78050092" w14:textId="77777777">
      <w:pPr>
        <w:tabs>
          <w:tab w:val="left" w:pos="288"/>
          <w:tab w:val="left" w:pos="1008"/>
          <w:tab w:val="left" w:pos="1440"/>
          <w:tab w:val="left" w:pos="4032"/>
        </w:tabs>
        <w:spacing w:before="120" w:line="280" w:lineRule="atLeast"/>
        <w:rPr>
          <w:rFonts w:ascii="Trebuchet MS" w:hAnsi="Trebuchet MS" w:cs="Arial"/>
          <w:b/>
          <w:bCs/>
        </w:rPr>
      </w:pPr>
    </w:p>
    <w:p w:rsidRPr="00406E0C" w:rsidR="00FD2397" w:rsidP="00B72EEC" w:rsidRDefault="00FD2397" w14:paraId="72F3DBD8" w14:textId="77777777">
      <w:pPr>
        <w:spacing w:before="120" w:line="280" w:lineRule="atLeast"/>
        <w:rPr>
          <w:rFonts w:ascii="Trebuchet MS" w:hAnsi="Trebuchet MS"/>
        </w:rPr>
      </w:pPr>
    </w:p>
    <w:p w:rsidRPr="003D2879" w:rsidR="003D2879" w:rsidP="003D2879" w:rsidRDefault="00FD2397" w14:paraId="1045E296" w14:textId="77777777">
      <w:pPr>
        <w:spacing w:before="120" w:line="280" w:lineRule="atLeast"/>
        <w:rPr>
          <w:rFonts w:ascii="Trebuchet MS" w:hAnsi="Trebuchet MS"/>
          <w:b/>
          <w:sz w:val="40"/>
          <w:szCs w:val="40"/>
        </w:rPr>
      </w:pPr>
      <w:r w:rsidRPr="00406E0C">
        <w:rPr>
          <w:rFonts w:ascii="Trebuchet MS" w:hAnsi="Trebuchet MS"/>
        </w:rPr>
        <w:br w:type="page"/>
      </w:r>
      <w:r w:rsidRPr="00406E0C" w:rsidR="003D2879">
        <w:rPr>
          <w:rFonts w:ascii="Trebuchet MS" w:hAnsi="Trebuchet MS"/>
          <w:b/>
          <w:caps/>
          <w:sz w:val="40"/>
          <w:szCs w:val="40"/>
        </w:rPr>
        <w:lastRenderedPageBreak/>
        <w:t>1.</w:t>
      </w:r>
      <w:r w:rsidRPr="00406E0C" w:rsidR="003D2879">
        <w:rPr>
          <w:rFonts w:ascii="Trebuchet MS" w:hAnsi="Trebuchet MS"/>
          <w:b/>
          <w:sz w:val="40"/>
          <w:szCs w:val="40"/>
        </w:rPr>
        <w:t xml:space="preserve"> </w:t>
      </w:r>
      <w:r w:rsidR="003D2879">
        <w:rPr>
          <w:rFonts w:ascii="Trebuchet MS" w:hAnsi="Trebuchet MS"/>
          <w:b/>
          <w:sz w:val="40"/>
          <w:szCs w:val="40"/>
        </w:rPr>
        <w:t>DE SCHOOL EN HAAR OMGEVING</w:t>
      </w:r>
    </w:p>
    <w:p w:rsidR="005E3EB7" w:rsidP="005E3EB7" w:rsidRDefault="005E3EB7" w14:paraId="354D221A" w14:textId="77777777">
      <w:pPr>
        <w:spacing w:before="120" w:line="280" w:lineRule="atLeast"/>
        <w:rPr>
          <w:rFonts w:ascii="Trebuchet MS" w:hAnsi="Trebuchet MS"/>
          <w:iCs/>
          <w:sz w:val="20"/>
        </w:rPr>
      </w:pPr>
    </w:p>
    <w:p w:rsidRPr="005E3EB7" w:rsidR="003D2879" w:rsidP="005E3EB7" w:rsidRDefault="003D2879" w14:paraId="2BD5CCFA" w14:textId="6B221336">
      <w:pPr>
        <w:spacing w:before="120" w:line="280" w:lineRule="atLeast"/>
        <w:rPr>
          <w:rFonts w:ascii="Trebuchet MS" w:hAnsi="Trebuchet MS"/>
          <w:iCs/>
          <w:szCs w:val="24"/>
        </w:rPr>
      </w:pPr>
      <w:r w:rsidRPr="005E3EB7">
        <w:rPr>
          <w:rFonts w:ascii="Trebuchet MS" w:hAnsi="Trebuchet MS"/>
          <w:iCs/>
          <w:szCs w:val="24"/>
        </w:rPr>
        <w:t>Wie zijn wij? Korte omschrijving van de school</w:t>
      </w:r>
    </w:p>
    <w:p w:rsidR="005E3EB7" w:rsidP="005E3EB7" w:rsidRDefault="005E3EB7" w14:paraId="1CF546BB" w14:textId="12CD3438">
      <w:pPr>
        <w:spacing w:before="120" w:line="280" w:lineRule="atLeast"/>
        <w:rPr>
          <w:rFonts w:ascii="Trebuchet MS" w:hAnsi="Trebuchet MS"/>
          <w:iCs/>
          <w:sz w:val="20"/>
        </w:rPr>
      </w:pPr>
      <w:r>
        <w:rPr>
          <w:rFonts w:ascii="Trebuchet MS" w:hAnsi="Trebuchet MS"/>
          <w:iCs/>
          <w:sz w:val="20"/>
        </w:rPr>
        <w:t>De Bron is een IKC waaronder peuterspeelschool de Bron, basisschool de Bron en buitenschoolse opvang de Spetters vallen.</w:t>
      </w:r>
    </w:p>
    <w:p w:rsidR="005E3EB7" w:rsidP="005E3EB7" w:rsidRDefault="005E3EB7" w14:paraId="6559125F" w14:textId="0D433EBB">
      <w:pPr>
        <w:spacing w:before="120" w:line="280" w:lineRule="atLeast"/>
        <w:rPr>
          <w:rFonts w:ascii="Trebuchet MS" w:hAnsi="Trebuchet MS"/>
          <w:iCs/>
          <w:sz w:val="20"/>
        </w:rPr>
      </w:pPr>
      <w:r>
        <w:rPr>
          <w:rFonts w:ascii="Trebuchet MS" w:hAnsi="Trebuchet MS"/>
          <w:iCs/>
          <w:sz w:val="20"/>
        </w:rPr>
        <w:t xml:space="preserve">De Bron is een open Christelijke school waar ruimte is voor iedereen die onze denominatie respecteert. </w:t>
      </w:r>
    </w:p>
    <w:p w:rsidR="00CE757D" w:rsidP="005E3EB7" w:rsidRDefault="00CE757D" w14:paraId="67CA458D" w14:textId="77777777">
      <w:pPr>
        <w:spacing w:before="120" w:line="280" w:lineRule="atLeast"/>
        <w:rPr>
          <w:rFonts w:ascii="Trebuchet MS" w:hAnsi="Trebuchet MS"/>
          <w:iCs/>
          <w:sz w:val="20"/>
        </w:rPr>
      </w:pPr>
    </w:p>
    <w:p w:rsidRPr="00DE02B3" w:rsidR="00DE02B3" w:rsidP="00DE02B3" w:rsidRDefault="00DE02B3" w14:paraId="7C8AB94E" w14:textId="77777777">
      <w:pPr>
        <w:pStyle w:val="paragraph"/>
        <w:spacing w:before="0" w:beforeAutospacing="0" w:after="0" w:afterAutospacing="0"/>
        <w:textAlignment w:val="baseline"/>
        <w:rPr>
          <w:rFonts w:ascii="Trebuchet MS" w:hAnsi="Trebuchet MS" w:cs="Arial"/>
          <w:sz w:val="20"/>
          <w:szCs w:val="20"/>
        </w:rPr>
      </w:pPr>
      <w:r w:rsidRPr="00DE02B3">
        <w:rPr>
          <w:rStyle w:val="spellingerror"/>
          <w:rFonts w:ascii="Trebuchet MS" w:hAnsi="Trebuchet MS" w:cs="Arial"/>
          <w:b/>
          <w:bCs/>
          <w:i/>
          <w:iCs/>
          <w:color w:val="929000"/>
          <w:sz w:val="20"/>
          <w:szCs w:val="20"/>
        </w:rPr>
        <w:t>Peuterspeelschool</w:t>
      </w:r>
      <w:r w:rsidRPr="00DE02B3">
        <w:rPr>
          <w:rStyle w:val="eop"/>
          <w:rFonts w:ascii="Trebuchet MS" w:hAnsi="Trebuchet MS" w:cs="Arial"/>
          <w:sz w:val="20"/>
          <w:szCs w:val="20"/>
        </w:rPr>
        <w:t> </w:t>
      </w:r>
    </w:p>
    <w:p w:rsidRPr="00DE02B3" w:rsidR="00DE02B3" w:rsidP="00DE02B3" w:rsidRDefault="00DE02B3" w14:paraId="70F3E0E4" w14:textId="77777777">
      <w:pPr>
        <w:pStyle w:val="paragraph"/>
        <w:spacing w:before="0" w:beforeAutospacing="0" w:after="0" w:afterAutospacing="0"/>
        <w:textAlignment w:val="baseline"/>
        <w:rPr>
          <w:rFonts w:ascii="Trebuchet MS" w:hAnsi="Trebuchet MS" w:cs="Arial"/>
          <w:sz w:val="20"/>
          <w:szCs w:val="20"/>
        </w:rPr>
      </w:pPr>
      <w:r w:rsidRPr="00DE02B3">
        <w:rPr>
          <w:rStyle w:val="normaltextrun"/>
          <w:rFonts w:ascii="Trebuchet MS" w:hAnsi="Trebuchet MS" w:cs="Arial"/>
          <w:color w:val="000000"/>
          <w:sz w:val="20"/>
          <w:szCs w:val="20"/>
        </w:rPr>
        <w:t>Omdat we op dit moment nog in een overgangsfase zitten van</w:t>
      </w:r>
      <w:r w:rsidRPr="00DE02B3">
        <w:rPr>
          <w:rStyle w:val="apple-converted-space"/>
          <w:rFonts w:ascii="Trebuchet MS" w:hAnsi="Trebuchet MS" w:cs="Arial"/>
          <w:color w:val="000000"/>
          <w:sz w:val="20"/>
          <w:szCs w:val="20"/>
        </w:rPr>
        <w:t> </w:t>
      </w:r>
      <w:r w:rsidRPr="00DE02B3">
        <w:rPr>
          <w:rStyle w:val="spellingerror"/>
          <w:rFonts w:ascii="Trebuchet MS" w:hAnsi="Trebuchet MS" w:cs="Arial"/>
          <w:color w:val="000000"/>
          <w:sz w:val="20"/>
          <w:szCs w:val="20"/>
        </w:rPr>
        <w:t>peuterspeelschool</w:t>
      </w:r>
      <w:r w:rsidRPr="00DE02B3">
        <w:rPr>
          <w:rStyle w:val="apple-converted-space"/>
          <w:rFonts w:ascii="Trebuchet MS" w:hAnsi="Trebuchet MS" w:cs="Arial"/>
          <w:color w:val="000000"/>
          <w:sz w:val="20"/>
          <w:szCs w:val="20"/>
        </w:rPr>
        <w:t> </w:t>
      </w:r>
      <w:r w:rsidRPr="00DE02B3">
        <w:rPr>
          <w:rStyle w:val="normaltextrun"/>
          <w:rFonts w:ascii="Trebuchet MS" w:hAnsi="Trebuchet MS" w:cs="Arial"/>
          <w:color w:val="000000"/>
          <w:sz w:val="20"/>
          <w:szCs w:val="20"/>
        </w:rPr>
        <w:t>De Bron die nog onder de verantwoordelijkheid van Spring! valt en op den duur volledig geïntegreerd zal zijn, zal het volgende onderdeel over het onderwijs vooral van toepassing zijn op de basisschool.</w:t>
      </w:r>
      <w:r w:rsidRPr="00DE02B3">
        <w:rPr>
          <w:rStyle w:val="eop"/>
          <w:rFonts w:ascii="Trebuchet MS" w:hAnsi="Trebuchet MS" w:cs="Arial"/>
          <w:sz w:val="20"/>
          <w:szCs w:val="20"/>
        </w:rPr>
        <w:t> </w:t>
      </w:r>
    </w:p>
    <w:p w:rsidRPr="00DE02B3" w:rsidR="00DE02B3" w:rsidP="00DE02B3" w:rsidRDefault="00DE02B3" w14:paraId="570778E6" w14:textId="77777777">
      <w:pPr>
        <w:pStyle w:val="paragraph"/>
        <w:spacing w:before="0" w:beforeAutospacing="0" w:after="0" w:afterAutospacing="0"/>
        <w:textAlignment w:val="baseline"/>
        <w:rPr>
          <w:rFonts w:ascii="Trebuchet MS" w:hAnsi="Trebuchet MS" w:cs="Arial"/>
          <w:sz w:val="20"/>
          <w:szCs w:val="20"/>
        </w:rPr>
      </w:pPr>
      <w:r w:rsidRPr="00DE02B3">
        <w:rPr>
          <w:rStyle w:val="normaltextrun"/>
          <w:rFonts w:ascii="Trebuchet MS" w:hAnsi="Trebuchet MS" w:cs="Arial"/>
          <w:color w:val="000000"/>
          <w:sz w:val="20"/>
          <w:szCs w:val="20"/>
        </w:rPr>
        <w:t>Meer informatie over de inhoud</w:t>
      </w:r>
      <w:r w:rsidRPr="00DE02B3">
        <w:rPr>
          <w:rStyle w:val="apple-converted-space"/>
          <w:rFonts w:ascii="Trebuchet MS" w:hAnsi="Trebuchet MS" w:cs="Arial"/>
          <w:color w:val="000000"/>
          <w:sz w:val="20"/>
          <w:szCs w:val="20"/>
        </w:rPr>
        <w:t> </w:t>
      </w:r>
      <w:r w:rsidRPr="00DE02B3">
        <w:rPr>
          <w:rStyle w:val="normaltextrun"/>
          <w:rFonts w:ascii="Trebuchet MS" w:hAnsi="Trebuchet MS" w:cs="Arial"/>
          <w:color w:val="000000"/>
          <w:sz w:val="20"/>
          <w:szCs w:val="20"/>
        </w:rPr>
        <w:t>en werkwijze</w:t>
      </w:r>
      <w:r w:rsidRPr="00DE02B3">
        <w:rPr>
          <w:rStyle w:val="apple-converted-space"/>
          <w:rFonts w:ascii="Trebuchet MS" w:hAnsi="Trebuchet MS" w:cs="Arial"/>
          <w:color w:val="000000"/>
          <w:sz w:val="20"/>
          <w:szCs w:val="20"/>
        </w:rPr>
        <w:t> </w:t>
      </w:r>
      <w:r w:rsidRPr="00DE02B3">
        <w:rPr>
          <w:rStyle w:val="normaltextrun"/>
          <w:rFonts w:ascii="Trebuchet MS" w:hAnsi="Trebuchet MS" w:cs="Arial"/>
          <w:color w:val="000000"/>
          <w:sz w:val="20"/>
          <w:szCs w:val="20"/>
        </w:rPr>
        <w:t>van de</w:t>
      </w:r>
      <w:r w:rsidRPr="00DE02B3">
        <w:rPr>
          <w:rStyle w:val="apple-converted-space"/>
          <w:rFonts w:ascii="Trebuchet MS" w:hAnsi="Trebuchet MS" w:cs="Arial"/>
          <w:color w:val="000000"/>
          <w:sz w:val="20"/>
          <w:szCs w:val="20"/>
        </w:rPr>
        <w:t> </w:t>
      </w:r>
      <w:r w:rsidRPr="00DE02B3">
        <w:rPr>
          <w:rStyle w:val="spellingerror"/>
          <w:rFonts w:ascii="Trebuchet MS" w:hAnsi="Trebuchet MS" w:cs="Arial"/>
          <w:color w:val="000000"/>
          <w:sz w:val="20"/>
          <w:szCs w:val="20"/>
        </w:rPr>
        <w:t>peuterspeelschool</w:t>
      </w:r>
      <w:r w:rsidRPr="00DE02B3">
        <w:rPr>
          <w:rStyle w:val="apple-converted-space"/>
          <w:rFonts w:ascii="Trebuchet MS" w:hAnsi="Trebuchet MS" w:cs="Arial"/>
          <w:color w:val="000000"/>
          <w:sz w:val="20"/>
          <w:szCs w:val="20"/>
        </w:rPr>
        <w:t> </w:t>
      </w:r>
      <w:r w:rsidRPr="00DE02B3">
        <w:rPr>
          <w:rStyle w:val="normaltextrun"/>
          <w:rFonts w:ascii="Trebuchet MS" w:hAnsi="Trebuchet MS" w:cs="Arial"/>
          <w:color w:val="000000"/>
          <w:sz w:val="20"/>
          <w:szCs w:val="20"/>
        </w:rPr>
        <w:t>vindt u in het pedagogisch beleidsplan</w:t>
      </w:r>
      <w:r w:rsidRPr="00DE02B3">
        <w:rPr>
          <w:rStyle w:val="apple-converted-space"/>
          <w:rFonts w:ascii="Trebuchet MS" w:hAnsi="Trebuchet MS" w:cs="Arial"/>
          <w:color w:val="000000"/>
          <w:sz w:val="20"/>
          <w:szCs w:val="20"/>
        </w:rPr>
        <w:t> </w:t>
      </w:r>
      <w:r w:rsidRPr="00DE02B3">
        <w:rPr>
          <w:rStyle w:val="normaltextrun"/>
          <w:rFonts w:ascii="Trebuchet MS" w:hAnsi="Trebuchet MS" w:cs="Arial"/>
          <w:color w:val="000000"/>
          <w:sz w:val="20"/>
          <w:szCs w:val="20"/>
        </w:rPr>
        <w:t>van de</w:t>
      </w:r>
      <w:r w:rsidRPr="00DE02B3">
        <w:rPr>
          <w:rStyle w:val="apple-converted-space"/>
          <w:rFonts w:ascii="Trebuchet MS" w:hAnsi="Trebuchet MS" w:cs="Arial"/>
          <w:color w:val="000000"/>
          <w:sz w:val="20"/>
          <w:szCs w:val="20"/>
        </w:rPr>
        <w:t> </w:t>
      </w:r>
      <w:r w:rsidRPr="00DE02B3">
        <w:rPr>
          <w:rStyle w:val="spellingerror"/>
          <w:rFonts w:ascii="Trebuchet MS" w:hAnsi="Trebuchet MS" w:cs="Arial"/>
          <w:color w:val="000000"/>
          <w:sz w:val="20"/>
          <w:szCs w:val="20"/>
        </w:rPr>
        <w:t>peuterspeelschool</w:t>
      </w:r>
      <w:r w:rsidRPr="00DE02B3">
        <w:rPr>
          <w:rStyle w:val="normaltextrun"/>
          <w:rFonts w:ascii="Trebuchet MS" w:hAnsi="Trebuchet MS" w:cs="Arial"/>
          <w:color w:val="000000"/>
          <w:sz w:val="20"/>
          <w:szCs w:val="20"/>
        </w:rPr>
        <w:t>.</w:t>
      </w:r>
      <w:r w:rsidRPr="00DE02B3">
        <w:rPr>
          <w:rStyle w:val="eop"/>
          <w:rFonts w:ascii="Trebuchet MS" w:hAnsi="Trebuchet MS" w:cs="Arial"/>
          <w:sz w:val="20"/>
          <w:szCs w:val="20"/>
        </w:rPr>
        <w:t> </w:t>
      </w:r>
    </w:p>
    <w:p w:rsidRPr="00DE02B3" w:rsidR="00DE02B3" w:rsidP="00DE02B3" w:rsidRDefault="00DE02B3" w14:paraId="54B5E2F3" w14:textId="77777777">
      <w:pPr>
        <w:pStyle w:val="paragraph"/>
        <w:spacing w:before="0" w:beforeAutospacing="0" w:after="0" w:afterAutospacing="0"/>
        <w:textAlignment w:val="baseline"/>
        <w:rPr>
          <w:rFonts w:ascii="Trebuchet MS" w:hAnsi="Trebuchet MS" w:cs="Arial"/>
          <w:sz w:val="20"/>
          <w:szCs w:val="20"/>
        </w:rPr>
      </w:pPr>
      <w:r w:rsidRPr="00DE02B3">
        <w:rPr>
          <w:rStyle w:val="eop"/>
          <w:rFonts w:ascii="Trebuchet MS" w:hAnsi="Trebuchet MS" w:cs="Arial"/>
          <w:sz w:val="20"/>
          <w:szCs w:val="20"/>
        </w:rPr>
        <w:t> </w:t>
      </w:r>
    </w:p>
    <w:p w:rsidRPr="00E71BD8" w:rsidR="00DE02B3" w:rsidP="00E71BD8" w:rsidRDefault="00DE02B3" w14:paraId="7265ED52" w14:textId="0C923FAB">
      <w:pPr>
        <w:pStyle w:val="paragraph"/>
        <w:spacing w:before="0" w:beforeAutospacing="0" w:after="0" w:afterAutospacing="0"/>
        <w:ind w:right="555"/>
        <w:textAlignment w:val="baseline"/>
        <w:rPr>
          <w:rFonts w:ascii="Trebuchet MS" w:hAnsi="Trebuchet MS" w:cs="Arial"/>
          <w:sz w:val="20"/>
          <w:szCs w:val="20"/>
        </w:rPr>
      </w:pPr>
      <w:r w:rsidRPr="00DE02B3">
        <w:rPr>
          <w:rStyle w:val="eop"/>
          <w:rFonts w:ascii="Trebuchet MS" w:hAnsi="Trebuchet MS" w:cs="Arial"/>
          <w:sz w:val="20"/>
          <w:szCs w:val="20"/>
        </w:rPr>
        <w:t> </w:t>
      </w:r>
    </w:p>
    <w:p w:rsidR="00E71BD8" w:rsidP="00E71BD8" w:rsidRDefault="003D2879" w14:paraId="325BEBAF" w14:textId="0B6D702B">
      <w:pPr>
        <w:spacing w:before="120" w:line="280" w:lineRule="atLeast"/>
        <w:rPr>
          <w:rFonts w:ascii="Trebuchet MS" w:hAnsi="Trebuchet MS"/>
          <w:iCs/>
          <w:sz w:val="20"/>
        </w:rPr>
      </w:pPr>
      <w:r w:rsidRPr="00E71BD8">
        <w:rPr>
          <w:rFonts w:ascii="Trebuchet MS" w:hAnsi="Trebuchet MS"/>
          <w:iCs/>
          <w:szCs w:val="24"/>
        </w:rPr>
        <w:t>De omgeving. Waar staat de school</w:t>
      </w:r>
      <w:r>
        <w:rPr>
          <w:rFonts w:ascii="Trebuchet MS" w:hAnsi="Trebuchet MS"/>
          <w:iCs/>
          <w:sz w:val="20"/>
        </w:rPr>
        <w:t xml:space="preserve"> </w:t>
      </w:r>
    </w:p>
    <w:p w:rsidR="00E71BD8" w:rsidP="00E71BD8" w:rsidRDefault="00E71BD8" w14:paraId="0074E210" w14:textId="365C4932">
      <w:pPr>
        <w:spacing w:before="120" w:line="280" w:lineRule="atLeast"/>
        <w:rPr>
          <w:rFonts w:ascii="Trebuchet MS" w:hAnsi="Trebuchet MS"/>
          <w:iCs/>
          <w:sz w:val="20"/>
        </w:rPr>
      </w:pPr>
      <w:r>
        <w:rPr>
          <w:rFonts w:ascii="Trebuchet MS" w:hAnsi="Trebuchet MS"/>
          <w:iCs/>
          <w:sz w:val="20"/>
        </w:rPr>
        <w:t xml:space="preserve">De school staat in de wijk de </w:t>
      </w:r>
      <w:proofErr w:type="spellStart"/>
      <w:r>
        <w:rPr>
          <w:rFonts w:ascii="Trebuchet MS" w:hAnsi="Trebuchet MS"/>
          <w:iCs/>
          <w:sz w:val="20"/>
        </w:rPr>
        <w:t>Hasseler</w:t>
      </w:r>
      <w:proofErr w:type="spellEnd"/>
      <w:r>
        <w:rPr>
          <w:rFonts w:ascii="Trebuchet MS" w:hAnsi="Trebuchet MS"/>
          <w:iCs/>
          <w:sz w:val="20"/>
        </w:rPr>
        <w:t xml:space="preserve"> Es. Dit is een wijk waar kinderen uit verschillende lagen van de bevolking wonen. De leerlingenpopulatie op school is hiervan een afspiegeling. </w:t>
      </w:r>
      <w:r w:rsidR="00722796">
        <w:rPr>
          <w:rFonts w:ascii="Trebuchet MS" w:hAnsi="Trebuchet MS"/>
          <w:iCs/>
          <w:sz w:val="20"/>
        </w:rPr>
        <w:t xml:space="preserve">De wijk kan gekenmerkt worden als een veilige omgeving en wordt niet gezien als een probleemwijk. </w:t>
      </w:r>
    </w:p>
    <w:p w:rsidR="00722796" w:rsidP="00E71BD8" w:rsidRDefault="00722796" w14:paraId="0D70E240" w14:textId="7D42C195">
      <w:pPr>
        <w:spacing w:before="120" w:line="280" w:lineRule="atLeast"/>
        <w:rPr>
          <w:rFonts w:ascii="Trebuchet MS" w:hAnsi="Trebuchet MS"/>
          <w:iCs/>
          <w:sz w:val="20"/>
        </w:rPr>
      </w:pPr>
      <w:r>
        <w:rPr>
          <w:rFonts w:ascii="Trebuchet MS" w:hAnsi="Trebuchet MS"/>
          <w:iCs/>
          <w:sz w:val="20"/>
        </w:rPr>
        <w:t xml:space="preserve">In de peuterspeelschool en groepen 1 en 2 zien we momenteel een lichte toename van leerlingen met een niet westerse achtergrond. Prognoses laten niet zien dat dit een trend is. Het houdt echter wel in dat er momenteel meer leerlingen </w:t>
      </w:r>
      <w:r w:rsidR="00D601BC">
        <w:rPr>
          <w:rFonts w:ascii="Trebuchet MS" w:hAnsi="Trebuchet MS"/>
          <w:iCs/>
          <w:sz w:val="20"/>
        </w:rPr>
        <w:t>het VVE-programma volgen of naar de schakelklas gaan.</w:t>
      </w:r>
    </w:p>
    <w:p w:rsidR="00D601BC" w:rsidP="00E71BD8" w:rsidRDefault="00D601BC" w14:paraId="537131FC" w14:textId="51664B3C">
      <w:pPr>
        <w:spacing w:before="120" w:line="280" w:lineRule="atLeast"/>
        <w:rPr>
          <w:rFonts w:ascii="Trebuchet MS" w:hAnsi="Trebuchet MS"/>
          <w:iCs/>
          <w:sz w:val="20"/>
        </w:rPr>
      </w:pPr>
      <w:r>
        <w:rPr>
          <w:rFonts w:ascii="Trebuchet MS" w:hAnsi="Trebuchet MS"/>
          <w:iCs/>
          <w:sz w:val="20"/>
        </w:rPr>
        <w:t>Daar waar mogelijk wil IKC de Bron er op blijven toezien dat de leerlingenpopulatie een afspiegeling blijft van de samenstelling van de wijk. Opvallend is verder dat er ook ouders van buiten de wijk hebben gekozen voor de Bron. Dit heeft vooral te maken met het vertrouwen dat zij in de Bron stellen boven de in hun eigen wijk aanwezige school en soms heeft het te maken met het feit dat de ouders uit een andere wijk bewust kiezen voor de denominatie van de school.</w:t>
      </w:r>
    </w:p>
    <w:p w:rsidR="003D2879" w:rsidP="00B72EEC" w:rsidRDefault="003D2879" w14:paraId="2B0D7675" w14:textId="77777777">
      <w:pPr>
        <w:spacing w:before="120" w:line="280" w:lineRule="atLeast"/>
        <w:rPr>
          <w:rFonts w:ascii="Trebuchet MS" w:hAnsi="Trebuchet MS"/>
        </w:rPr>
      </w:pPr>
    </w:p>
    <w:p w:rsidR="004E0F78" w:rsidP="00B72EEC" w:rsidRDefault="004E0F78" w14:paraId="3E862A17" w14:textId="77777777">
      <w:pPr>
        <w:spacing w:before="120" w:line="280" w:lineRule="atLeast"/>
        <w:rPr>
          <w:rFonts w:ascii="Trebuchet MS" w:hAnsi="Trebuchet MS"/>
        </w:rPr>
      </w:pPr>
    </w:p>
    <w:p w:rsidR="004E0F78" w:rsidP="00B72EEC" w:rsidRDefault="004E0F78" w14:paraId="3C09880D" w14:textId="77777777">
      <w:pPr>
        <w:spacing w:before="120" w:line="280" w:lineRule="atLeast"/>
        <w:rPr>
          <w:rFonts w:ascii="Trebuchet MS" w:hAnsi="Trebuchet MS"/>
        </w:rPr>
      </w:pPr>
    </w:p>
    <w:p w:rsidR="004E0F78" w:rsidP="00B72EEC" w:rsidRDefault="004E0F78" w14:paraId="54B53071" w14:textId="77777777">
      <w:pPr>
        <w:spacing w:before="120" w:line="280" w:lineRule="atLeast"/>
        <w:rPr>
          <w:rFonts w:ascii="Trebuchet MS" w:hAnsi="Trebuchet MS"/>
        </w:rPr>
      </w:pPr>
    </w:p>
    <w:p w:rsidR="004E0F78" w:rsidP="00B72EEC" w:rsidRDefault="004E0F78" w14:paraId="46103119" w14:textId="77777777">
      <w:pPr>
        <w:spacing w:before="120" w:line="280" w:lineRule="atLeast"/>
        <w:rPr>
          <w:rFonts w:ascii="Trebuchet MS" w:hAnsi="Trebuchet MS"/>
        </w:rPr>
      </w:pPr>
    </w:p>
    <w:p w:rsidR="004E0F78" w:rsidP="00B72EEC" w:rsidRDefault="004E0F78" w14:paraId="763861F2" w14:textId="77777777">
      <w:pPr>
        <w:spacing w:before="120" w:line="280" w:lineRule="atLeast"/>
        <w:rPr>
          <w:rFonts w:ascii="Trebuchet MS" w:hAnsi="Trebuchet MS"/>
        </w:rPr>
      </w:pPr>
    </w:p>
    <w:p w:rsidR="004E0F78" w:rsidP="00B72EEC" w:rsidRDefault="004E0F78" w14:paraId="6C128742" w14:textId="77777777">
      <w:pPr>
        <w:spacing w:before="120" w:line="280" w:lineRule="atLeast"/>
        <w:rPr>
          <w:rFonts w:ascii="Trebuchet MS" w:hAnsi="Trebuchet MS"/>
        </w:rPr>
      </w:pPr>
    </w:p>
    <w:p w:rsidR="004E0F78" w:rsidP="00B72EEC" w:rsidRDefault="004E0F78" w14:paraId="1DDBE30B" w14:textId="77777777">
      <w:pPr>
        <w:spacing w:before="120" w:line="280" w:lineRule="atLeast"/>
        <w:rPr>
          <w:rFonts w:ascii="Trebuchet MS" w:hAnsi="Trebuchet MS"/>
        </w:rPr>
      </w:pPr>
    </w:p>
    <w:p w:rsidR="004E0F78" w:rsidP="00B72EEC" w:rsidRDefault="004E0F78" w14:paraId="17A1DE69" w14:textId="77777777">
      <w:pPr>
        <w:spacing w:before="120" w:line="280" w:lineRule="atLeast"/>
        <w:rPr>
          <w:rFonts w:ascii="Trebuchet MS" w:hAnsi="Trebuchet MS"/>
        </w:rPr>
      </w:pPr>
    </w:p>
    <w:p w:rsidRPr="003D2879" w:rsidR="004C33AB" w:rsidP="00B72EEC" w:rsidRDefault="004E0F78" w14:paraId="1E600F22" w14:textId="1CA73148">
      <w:pPr>
        <w:spacing w:before="120" w:line="280" w:lineRule="atLeast"/>
        <w:rPr>
          <w:rFonts w:ascii="Trebuchet MS" w:hAnsi="Trebuchet MS"/>
          <w:b/>
          <w:sz w:val="40"/>
          <w:szCs w:val="40"/>
        </w:rPr>
      </w:pPr>
      <w:r>
        <w:rPr>
          <w:rFonts w:ascii="Trebuchet MS" w:hAnsi="Trebuchet MS"/>
          <w:b/>
          <w:caps/>
          <w:sz w:val="40"/>
          <w:szCs w:val="40"/>
        </w:rPr>
        <w:lastRenderedPageBreak/>
        <w:t>2</w:t>
      </w:r>
      <w:r w:rsidRPr="00406E0C" w:rsidR="004C33AB">
        <w:rPr>
          <w:rFonts w:ascii="Trebuchet MS" w:hAnsi="Trebuchet MS"/>
          <w:b/>
          <w:caps/>
          <w:sz w:val="40"/>
          <w:szCs w:val="40"/>
        </w:rPr>
        <w:t>.</w:t>
      </w:r>
      <w:r w:rsidRPr="00406E0C" w:rsidR="002C5C22">
        <w:rPr>
          <w:rFonts w:ascii="Trebuchet MS" w:hAnsi="Trebuchet MS"/>
          <w:b/>
          <w:sz w:val="40"/>
          <w:szCs w:val="40"/>
        </w:rPr>
        <w:t xml:space="preserve"> U</w:t>
      </w:r>
      <w:r>
        <w:rPr>
          <w:rFonts w:ascii="Trebuchet MS" w:hAnsi="Trebuchet MS"/>
          <w:b/>
          <w:sz w:val="40"/>
          <w:szCs w:val="40"/>
        </w:rPr>
        <w:t>ITGANGSPUNTEN SCHOOLBESTUUR</w:t>
      </w:r>
    </w:p>
    <w:p w:rsidRPr="00406E0C" w:rsidR="002C5C22" w:rsidP="00B72EEC" w:rsidRDefault="002C5C22" w14:paraId="66314738" w14:textId="77777777">
      <w:pPr>
        <w:spacing w:before="120" w:line="280" w:lineRule="atLeast"/>
        <w:rPr>
          <w:rFonts w:ascii="Trebuchet MS" w:hAnsi="Trebuchet MS"/>
          <w:iCs/>
          <w:sz w:val="20"/>
        </w:rPr>
      </w:pPr>
    </w:p>
    <w:p w:rsidR="00C359E0" w:rsidP="0051630F" w:rsidRDefault="00097890" w14:paraId="0B860E35" w14:textId="0109A365">
      <w:pPr>
        <w:numPr>
          <w:ilvl w:val="0"/>
          <w:numId w:val="7"/>
        </w:numPr>
        <w:spacing w:before="120" w:line="280" w:lineRule="atLeast"/>
        <w:rPr>
          <w:rFonts w:ascii="Trebuchet MS" w:hAnsi="Trebuchet MS"/>
          <w:iCs/>
          <w:sz w:val="20"/>
        </w:rPr>
      </w:pPr>
      <w:r>
        <w:rPr>
          <w:rFonts w:ascii="Trebuchet MS" w:hAnsi="Trebuchet MS"/>
          <w:iCs/>
          <w:sz w:val="20"/>
        </w:rPr>
        <w:t>Voor de hoofdlijnen van het strategisch beleid van het bestuur verwijzen we naar het strategisch beleidsplan van Stichting Brigantijn waaronder de Bron valt.</w:t>
      </w:r>
    </w:p>
    <w:p w:rsidRPr="00616034" w:rsidR="00616034" w:rsidP="4F70A1FB" w:rsidRDefault="4F70A1FB" w14:paraId="5357BDB9" w14:textId="76FF7E47">
      <w:pPr>
        <w:numPr>
          <w:ilvl w:val="0"/>
          <w:numId w:val="7"/>
        </w:numPr>
        <w:spacing w:before="120" w:line="280" w:lineRule="atLeast"/>
        <w:rPr>
          <w:rFonts w:ascii="Trebuchet MS" w:hAnsi="Trebuchet MS"/>
          <w:sz w:val="20"/>
        </w:rPr>
      </w:pPr>
      <w:r w:rsidRPr="4F70A1FB">
        <w:rPr>
          <w:rFonts w:ascii="Trebuchet MS" w:hAnsi="Trebuchet MS"/>
          <w:sz w:val="20"/>
        </w:rPr>
        <w:t>Hieronder volgt een overzicht van de uitslag van de schoolzelfevaluatie smal die door de leerkrachten en directie is ingevuld. Er waren 9 respondenten. Bij een aantal onderdelen hebben niet alle 9 gereageerd, omdat zij aangaven van dat onderdeel geen beeld te hebben. Sommige onderdelen hebben opgeteld meer dan 9 resultaten. Dit komt omdat sommige respondenten soms 2 mogelijkheden hebben ingevuld, omdat hun keuze niet uitgesproken het een of het ander was. Uit dit overzicht mag blijken welke kwaliteitseisen het bestuur stelt. Verder verwijzen wij naar het kwaliteitskader van het bestuur.</w:t>
      </w:r>
    </w:p>
    <w:tbl>
      <w:tblPr>
        <w:tblW w:w="91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675"/>
        <w:gridCol w:w="7400"/>
        <w:gridCol w:w="284"/>
        <w:gridCol w:w="269"/>
        <w:gridCol w:w="269"/>
        <w:gridCol w:w="269"/>
      </w:tblGrid>
      <w:tr w:rsidRPr="0043462E" w:rsidR="00616034" w:rsidTr="00616034" w14:paraId="22C9BCB1" w14:textId="77777777">
        <w:tc>
          <w:tcPr>
            <w:tcW w:w="675" w:type="dxa"/>
            <w:shd w:val="clear" w:color="auto" w:fill="69EEFF"/>
          </w:tcPr>
          <w:p w:rsidRPr="00616034" w:rsidR="00616034" w:rsidP="00616034" w:rsidRDefault="00616034" w14:paraId="1E090806" w14:textId="77777777">
            <w:pPr>
              <w:pStyle w:val="Lijstalinea"/>
              <w:numPr>
                <w:ilvl w:val="0"/>
                <w:numId w:val="7"/>
              </w:numPr>
              <w:rPr>
                <w:rFonts w:ascii="Tw Cen MT" w:hAnsi="Tw Cen MT"/>
                <w:b/>
                <w:sz w:val="18"/>
                <w:szCs w:val="18"/>
              </w:rPr>
            </w:pPr>
            <w:r w:rsidRPr="00616034">
              <w:rPr>
                <w:rFonts w:ascii="Tw Cen MT" w:hAnsi="Tw Cen MT"/>
                <w:b/>
                <w:sz w:val="18"/>
                <w:szCs w:val="18"/>
              </w:rPr>
              <w:t>OP2</w:t>
            </w:r>
          </w:p>
        </w:tc>
        <w:tc>
          <w:tcPr>
            <w:tcW w:w="7400" w:type="dxa"/>
            <w:shd w:val="clear" w:color="auto" w:fill="69EEFF"/>
          </w:tcPr>
          <w:p w:rsidRPr="0043462E" w:rsidR="00616034" w:rsidP="00616034" w:rsidRDefault="00616034" w14:paraId="5B85998E" w14:textId="77777777">
            <w:pPr>
              <w:rPr>
                <w:rFonts w:ascii="Tw Cen MT" w:hAnsi="Tw Cen MT"/>
                <w:b/>
                <w:sz w:val="18"/>
                <w:szCs w:val="18"/>
              </w:rPr>
            </w:pPr>
            <w:r w:rsidRPr="0043462E">
              <w:rPr>
                <w:rFonts w:ascii="Tw Cen MT" w:hAnsi="Tw Cen MT"/>
                <w:b/>
                <w:sz w:val="18"/>
                <w:szCs w:val="18"/>
              </w:rPr>
              <w:t>Onderwijsproces: zicht op ontwikkeling *</w:t>
            </w:r>
            <w:r w:rsidRPr="0043462E">
              <w:rPr>
                <w:rFonts w:ascii="Tw Cen MT" w:hAnsi="Tw Cen MT"/>
                <w:b/>
                <w:sz w:val="18"/>
                <w:szCs w:val="18"/>
              </w:rPr>
              <w:br/>
            </w:r>
            <w:r w:rsidRPr="0043462E">
              <w:rPr>
                <w:rFonts w:ascii="Tw Cen MT" w:hAnsi="Tw Cen MT"/>
                <w:sz w:val="18"/>
                <w:szCs w:val="18"/>
              </w:rPr>
              <w:t>De school volgt de ontwikkeling van haar leerlingen zodanig dat zij een ononderbroken ontwikkeling kunnen doorlopen.</w:t>
            </w:r>
          </w:p>
        </w:tc>
        <w:tc>
          <w:tcPr>
            <w:tcW w:w="284" w:type="dxa"/>
            <w:shd w:val="clear" w:color="auto" w:fill="69EEFF"/>
          </w:tcPr>
          <w:p w:rsidRPr="0043462E" w:rsidR="00616034" w:rsidP="00616034" w:rsidRDefault="00616034" w14:paraId="2F60D273" w14:textId="77777777">
            <w:pPr>
              <w:rPr>
                <w:sz w:val="18"/>
              </w:rPr>
            </w:pPr>
            <w:r w:rsidRPr="0043462E">
              <w:rPr>
                <w:sz w:val="18"/>
              </w:rPr>
              <w:t>1</w:t>
            </w:r>
          </w:p>
        </w:tc>
        <w:tc>
          <w:tcPr>
            <w:tcW w:w="269" w:type="dxa"/>
            <w:shd w:val="clear" w:color="auto" w:fill="69EEFF"/>
          </w:tcPr>
          <w:p w:rsidRPr="0043462E" w:rsidR="00616034" w:rsidP="00616034" w:rsidRDefault="00616034" w14:paraId="307654E7" w14:textId="77777777">
            <w:pPr>
              <w:rPr>
                <w:sz w:val="18"/>
              </w:rPr>
            </w:pPr>
            <w:r w:rsidRPr="0043462E">
              <w:rPr>
                <w:sz w:val="18"/>
              </w:rPr>
              <w:t>2</w:t>
            </w:r>
          </w:p>
        </w:tc>
        <w:tc>
          <w:tcPr>
            <w:tcW w:w="269" w:type="dxa"/>
            <w:shd w:val="clear" w:color="auto" w:fill="69EEFF"/>
          </w:tcPr>
          <w:p w:rsidRPr="0043462E" w:rsidR="00616034" w:rsidP="00616034" w:rsidRDefault="00616034" w14:paraId="46A3F490" w14:textId="77777777">
            <w:pPr>
              <w:rPr>
                <w:sz w:val="18"/>
              </w:rPr>
            </w:pPr>
            <w:r w:rsidRPr="0043462E">
              <w:rPr>
                <w:sz w:val="18"/>
              </w:rPr>
              <w:t>3</w:t>
            </w:r>
          </w:p>
        </w:tc>
        <w:tc>
          <w:tcPr>
            <w:tcW w:w="269" w:type="dxa"/>
            <w:shd w:val="clear" w:color="auto" w:fill="69EEFF"/>
          </w:tcPr>
          <w:p w:rsidRPr="0043462E" w:rsidR="00616034" w:rsidP="00616034" w:rsidRDefault="00616034" w14:paraId="1AEA1F91" w14:textId="77777777">
            <w:pPr>
              <w:rPr>
                <w:sz w:val="18"/>
              </w:rPr>
            </w:pPr>
            <w:r w:rsidRPr="0043462E">
              <w:rPr>
                <w:sz w:val="18"/>
              </w:rPr>
              <w:t>4</w:t>
            </w:r>
          </w:p>
        </w:tc>
      </w:tr>
      <w:tr w:rsidRPr="0043462E" w:rsidR="00616034" w:rsidTr="00616034" w14:paraId="6C14C4C3" w14:textId="77777777">
        <w:tc>
          <w:tcPr>
            <w:tcW w:w="675" w:type="dxa"/>
          </w:tcPr>
          <w:p w:rsidRPr="0043462E" w:rsidR="00616034" w:rsidP="00616034" w:rsidRDefault="00616034" w14:paraId="3058A2ED" w14:textId="77777777">
            <w:pPr>
              <w:rPr>
                <w:rFonts w:ascii="Tw Cen MT" w:hAnsi="Tw Cen MT"/>
                <w:sz w:val="18"/>
                <w:szCs w:val="18"/>
              </w:rPr>
            </w:pPr>
            <w:r w:rsidRPr="0043462E">
              <w:rPr>
                <w:rFonts w:ascii="Tw Cen MT" w:hAnsi="Tw Cen MT"/>
                <w:sz w:val="18"/>
                <w:szCs w:val="18"/>
              </w:rPr>
              <w:t>2.1</w:t>
            </w:r>
          </w:p>
        </w:tc>
        <w:tc>
          <w:tcPr>
            <w:tcW w:w="7400" w:type="dxa"/>
          </w:tcPr>
          <w:p w:rsidRPr="0043462E" w:rsidR="00616034" w:rsidP="00616034" w:rsidRDefault="00616034" w14:paraId="536F22A8" w14:textId="77777777">
            <w:pPr>
              <w:rPr>
                <w:rFonts w:ascii="Tw Cen MT" w:hAnsi="Tw Cen MT"/>
                <w:sz w:val="18"/>
                <w:szCs w:val="18"/>
              </w:rPr>
            </w:pPr>
            <w:r w:rsidRPr="0043462E">
              <w:rPr>
                <w:rFonts w:ascii="Tw Cen MT" w:hAnsi="Tw Cen MT"/>
                <w:sz w:val="18"/>
                <w:szCs w:val="18"/>
              </w:rPr>
              <w:t xml:space="preserve">De school gebruikt een samenhangend systeem van genormeerde instrumenten en procedures voor het volgen van de prestaties en de ontwikkeling van de leerlingen. </w:t>
            </w:r>
          </w:p>
        </w:tc>
        <w:tc>
          <w:tcPr>
            <w:tcW w:w="284" w:type="dxa"/>
          </w:tcPr>
          <w:p w:rsidRPr="0043462E" w:rsidR="00616034" w:rsidP="00616034" w:rsidRDefault="00616034" w14:paraId="69916896" w14:textId="77777777">
            <w:pPr>
              <w:rPr>
                <w:sz w:val="16"/>
              </w:rPr>
            </w:pPr>
          </w:p>
        </w:tc>
        <w:tc>
          <w:tcPr>
            <w:tcW w:w="269" w:type="dxa"/>
          </w:tcPr>
          <w:p w:rsidRPr="0043462E" w:rsidR="00616034" w:rsidP="00616034" w:rsidRDefault="00616034" w14:paraId="0A662F5E" w14:textId="77777777">
            <w:pPr>
              <w:rPr>
                <w:sz w:val="16"/>
              </w:rPr>
            </w:pPr>
          </w:p>
        </w:tc>
        <w:tc>
          <w:tcPr>
            <w:tcW w:w="269" w:type="dxa"/>
          </w:tcPr>
          <w:p w:rsidRPr="0043462E" w:rsidR="00616034" w:rsidP="00616034" w:rsidRDefault="00616034" w14:paraId="0D33D9B5" w14:textId="77777777">
            <w:pPr>
              <w:rPr>
                <w:sz w:val="16"/>
              </w:rPr>
            </w:pPr>
            <w:r>
              <w:rPr>
                <w:sz w:val="16"/>
              </w:rPr>
              <w:t>3</w:t>
            </w:r>
          </w:p>
        </w:tc>
        <w:tc>
          <w:tcPr>
            <w:tcW w:w="269" w:type="dxa"/>
            <w:shd w:val="clear" w:color="auto" w:fill="00B0F0"/>
          </w:tcPr>
          <w:p w:rsidRPr="0043462E" w:rsidR="00616034" w:rsidP="00616034" w:rsidRDefault="00616034" w14:paraId="19339CD8" w14:textId="77777777">
            <w:pPr>
              <w:rPr>
                <w:sz w:val="16"/>
              </w:rPr>
            </w:pPr>
            <w:r>
              <w:rPr>
                <w:sz w:val="16"/>
              </w:rPr>
              <w:t>6</w:t>
            </w:r>
          </w:p>
        </w:tc>
      </w:tr>
      <w:tr w:rsidRPr="0043462E" w:rsidR="00616034" w:rsidTr="00616034" w14:paraId="56DB0289" w14:textId="77777777">
        <w:tc>
          <w:tcPr>
            <w:tcW w:w="675" w:type="dxa"/>
          </w:tcPr>
          <w:p w:rsidRPr="0043462E" w:rsidR="00616034" w:rsidP="00616034" w:rsidRDefault="00616034" w14:paraId="73CD52D0" w14:textId="77777777">
            <w:pPr>
              <w:rPr>
                <w:rFonts w:ascii="Tw Cen MT" w:hAnsi="Tw Cen MT"/>
                <w:sz w:val="18"/>
                <w:szCs w:val="18"/>
              </w:rPr>
            </w:pPr>
            <w:r w:rsidRPr="0043462E">
              <w:rPr>
                <w:rFonts w:ascii="Tw Cen MT" w:hAnsi="Tw Cen MT"/>
                <w:sz w:val="18"/>
                <w:szCs w:val="18"/>
              </w:rPr>
              <w:t>2.2</w:t>
            </w:r>
          </w:p>
        </w:tc>
        <w:tc>
          <w:tcPr>
            <w:tcW w:w="7400" w:type="dxa"/>
          </w:tcPr>
          <w:p w:rsidRPr="0043462E" w:rsidR="00616034" w:rsidP="00616034" w:rsidRDefault="00616034" w14:paraId="26EEFE02" w14:textId="77777777">
            <w:pPr>
              <w:rPr>
                <w:rFonts w:ascii="Tw Cen MT" w:hAnsi="Tw Cen MT"/>
                <w:sz w:val="18"/>
                <w:szCs w:val="18"/>
              </w:rPr>
            </w:pPr>
            <w:r w:rsidRPr="0043462E">
              <w:rPr>
                <w:rFonts w:ascii="Tw Cen MT" w:hAnsi="Tw Cen MT"/>
                <w:sz w:val="18"/>
                <w:szCs w:val="18"/>
              </w:rPr>
              <w:t>De leraren vergelijken de informatie (met name voor de basisvaardigheden) met de verwachte groei in ontwikkeling.</w:t>
            </w:r>
          </w:p>
        </w:tc>
        <w:tc>
          <w:tcPr>
            <w:tcW w:w="284" w:type="dxa"/>
          </w:tcPr>
          <w:p w:rsidRPr="0043462E" w:rsidR="00616034" w:rsidP="00616034" w:rsidRDefault="00616034" w14:paraId="399363BA" w14:textId="77777777">
            <w:pPr>
              <w:rPr>
                <w:sz w:val="16"/>
              </w:rPr>
            </w:pPr>
          </w:p>
        </w:tc>
        <w:tc>
          <w:tcPr>
            <w:tcW w:w="269" w:type="dxa"/>
          </w:tcPr>
          <w:p w:rsidRPr="0043462E" w:rsidR="00616034" w:rsidP="00616034" w:rsidRDefault="00616034" w14:paraId="6665979B" w14:textId="77777777">
            <w:pPr>
              <w:rPr>
                <w:sz w:val="16"/>
              </w:rPr>
            </w:pPr>
          </w:p>
        </w:tc>
        <w:tc>
          <w:tcPr>
            <w:tcW w:w="269" w:type="dxa"/>
          </w:tcPr>
          <w:p w:rsidRPr="0043462E" w:rsidR="00616034" w:rsidP="00616034" w:rsidRDefault="00616034" w14:paraId="6276089F" w14:textId="77777777">
            <w:pPr>
              <w:rPr>
                <w:sz w:val="16"/>
              </w:rPr>
            </w:pPr>
            <w:r>
              <w:rPr>
                <w:sz w:val="16"/>
              </w:rPr>
              <w:t>3</w:t>
            </w:r>
          </w:p>
        </w:tc>
        <w:tc>
          <w:tcPr>
            <w:tcW w:w="269" w:type="dxa"/>
            <w:shd w:val="clear" w:color="auto" w:fill="00B0F0"/>
          </w:tcPr>
          <w:p w:rsidRPr="0043462E" w:rsidR="00616034" w:rsidP="00616034" w:rsidRDefault="00616034" w14:paraId="6535AA81" w14:textId="77777777">
            <w:pPr>
              <w:rPr>
                <w:sz w:val="16"/>
              </w:rPr>
            </w:pPr>
            <w:r>
              <w:rPr>
                <w:sz w:val="16"/>
              </w:rPr>
              <w:t>6</w:t>
            </w:r>
          </w:p>
        </w:tc>
      </w:tr>
      <w:tr w:rsidRPr="0043462E" w:rsidR="00616034" w:rsidTr="00616034" w14:paraId="6F06A5C2" w14:textId="77777777">
        <w:tc>
          <w:tcPr>
            <w:tcW w:w="675" w:type="dxa"/>
          </w:tcPr>
          <w:p w:rsidRPr="0043462E" w:rsidR="00616034" w:rsidP="00616034" w:rsidRDefault="00616034" w14:paraId="2AFD1C49" w14:textId="77777777">
            <w:pPr>
              <w:rPr>
                <w:rFonts w:ascii="Tw Cen MT" w:hAnsi="Tw Cen MT"/>
                <w:sz w:val="18"/>
                <w:szCs w:val="18"/>
              </w:rPr>
            </w:pPr>
            <w:r w:rsidRPr="0043462E">
              <w:rPr>
                <w:rFonts w:ascii="Tw Cen MT" w:hAnsi="Tw Cen MT"/>
                <w:sz w:val="18"/>
                <w:szCs w:val="18"/>
              </w:rPr>
              <w:t>2.3</w:t>
            </w:r>
          </w:p>
        </w:tc>
        <w:tc>
          <w:tcPr>
            <w:tcW w:w="7400" w:type="dxa"/>
          </w:tcPr>
          <w:p w:rsidRPr="0043462E" w:rsidR="00616034" w:rsidP="00616034" w:rsidRDefault="00616034" w14:paraId="4B32E02E" w14:textId="77777777">
            <w:pPr>
              <w:rPr>
                <w:rFonts w:ascii="Tw Cen MT" w:hAnsi="Tw Cen MT"/>
                <w:sz w:val="18"/>
                <w:szCs w:val="18"/>
              </w:rPr>
            </w:pPr>
            <w:r w:rsidRPr="0043462E">
              <w:rPr>
                <w:rFonts w:ascii="Tw Cen MT" w:hAnsi="Tw Cen MT"/>
                <w:sz w:val="18"/>
                <w:szCs w:val="18"/>
              </w:rPr>
              <w:t>De school signaleert vroegtijdig welke leerlingen extra zorg nodig hebben.</w:t>
            </w:r>
          </w:p>
        </w:tc>
        <w:tc>
          <w:tcPr>
            <w:tcW w:w="284" w:type="dxa"/>
          </w:tcPr>
          <w:p w:rsidRPr="0043462E" w:rsidR="00616034" w:rsidP="00616034" w:rsidRDefault="00616034" w14:paraId="79CF1F5F" w14:textId="77777777">
            <w:pPr>
              <w:rPr>
                <w:sz w:val="16"/>
              </w:rPr>
            </w:pPr>
          </w:p>
        </w:tc>
        <w:tc>
          <w:tcPr>
            <w:tcW w:w="269" w:type="dxa"/>
          </w:tcPr>
          <w:p w:rsidRPr="0043462E" w:rsidR="00616034" w:rsidP="00616034" w:rsidRDefault="00616034" w14:paraId="19F37779" w14:textId="77777777">
            <w:pPr>
              <w:rPr>
                <w:sz w:val="16"/>
              </w:rPr>
            </w:pPr>
          </w:p>
        </w:tc>
        <w:tc>
          <w:tcPr>
            <w:tcW w:w="269" w:type="dxa"/>
          </w:tcPr>
          <w:p w:rsidRPr="0043462E" w:rsidR="00616034" w:rsidP="00616034" w:rsidRDefault="00616034" w14:paraId="2C3B2F74" w14:textId="77777777">
            <w:pPr>
              <w:rPr>
                <w:sz w:val="16"/>
              </w:rPr>
            </w:pPr>
            <w:r>
              <w:rPr>
                <w:sz w:val="16"/>
              </w:rPr>
              <w:t>2</w:t>
            </w:r>
          </w:p>
        </w:tc>
        <w:tc>
          <w:tcPr>
            <w:tcW w:w="269" w:type="dxa"/>
            <w:shd w:val="clear" w:color="auto" w:fill="00B0F0"/>
          </w:tcPr>
          <w:p w:rsidRPr="0043462E" w:rsidR="00616034" w:rsidP="00616034" w:rsidRDefault="00616034" w14:paraId="75984E74" w14:textId="77777777">
            <w:pPr>
              <w:rPr>
                <w:sz w:val="16"/>
              </w:rPr>
            </w:pPr>
            <w:r>
              <w:rPr>
                <w:sz w:val="16"/>
              </w:rPr>
              <w:t>7</w:t>
            </w:r>
          </w:p>
        </w:tc>
      </w:tr>
      <w:tr w:rsidRPr="0043462E" w:rsidR="00616034" w:rsidTr="00616034" w14:paraId="5F4FA9FE" w14:textId="77777777">
        <w:tc>
          <w:tcPr>
            <w:tcW w:w="675" w:type="dxa"/>
          </w:tcPr>
          <w:p w:rsidRPr="0043462E" w:rsidR="00616034" w:rsidP="00616034" w:rsidRDefault="00616034" w14:paraId="6D11F9C9" w14:textId="77777777">
            <w:pPr>
              <w:rPr>
                <w:rFonts w:ascii="Tw Cen MT" w:hAnsi="Tw Cen MT"/>
                <w:sz w:val="18"/>
                <w:szCs w:val="18"/>
              </w:rPr>
            </w:pPr>
            <w:r w:rsidRPr="0043462E">
              <w:rPr>
                <w:rFonts w:ascii="Tw Cen MT" w:hAnsi="Tw Cen MT"/>
                <w:sz w:val="18"/>
                <w:szCs w:val="18"/>
              </w:rPr>
              <w:t>2.4</w:t>
            </w:r>
          </w:p>
        </w:tc>
        <w:tc>
          <w:tcPr>
            <w:tcW w:w="7400" w:type="dxa"/>
          </w:tcPr>
          <w:p w:rsidRPr="0043462E" w:rsidR="00616034" w:rsidP="00616034" w:rsidRDefault="00616034" w14:paraId="65A88D07" w14:textId="77777777">
            <w:pPr>
              <w:rPr>
                <w:rFonts w:ascii="Tw Cen MT" w:hAnsi="Tw Cen MT"/>
                <w:sz w:val="18"/>
                <w:szCs w:val="18"/>
              </w:rPr>
            </w:pPr>
            <w:r w:rsidRPr="0043462E">
              <w:rPr>
                <w:rFonts w:ascii="Tw Cen MT" w:hAnsi="Tw Cen MT"/>
                <w:sz w:val="18"/>
                <w:szCs w:val="18"/>
              </w:rPr>
              <w:t xml:space="preserve">De leraren analyseren de gegevens en zoeken verklaringen voor stagnaties in de ontwikkeling. </w:t>
            </w:r>
          </w:p>
        </w:tc>
        <w:tc>
          <w:tcPr>
            <w:tcW w:w="284" w:type="dxa"/>
          </w:tcPr>
          <w:p w:rsidRPr="0043462E" w:rsidR="00616034" w:rsidP="00616034" w:rsidRDefault="00616034" w14:paraId="0E372CDF" w14:textId="77777777">
            <w:pPr>
              <w:rPr>
                <w:sz w:val="16"/>
              </w:rPr>
            </w:pPr>
          </w:p>
        </w:tc>
        <w:tc>
          <w:tcPr>
            <w:tcW w:w="269" w:type="dxa"/>
          </w:tcPr>
          <w:p w:rsidRPr="0043462E" w:rsidR="00616034" w:rsidP="00616034" w:rsidRDefault="00616034" w14:paraId="75C12CFE" w14:textId="77777777">
            <w:pPr>
              <w:rPr>
                <w:sz w:val="16"/>
              </w:rPr>
            </w:pPr>
          </w:p>
        </w:tc>
        <w:tc>
          <w:tcPr>
            <w:tcW w:w="269" w:type="dxa"/>
          </w:tcPr>
          <w:p w:rsidRPr="0043462E" w:rsidR="00616034" w:rsidP="00616034" w:rsidRDefault="00616034" w14:paraId="0EE7FF24" w14:textId="77777777">
            <w:pPr>
              <w:rPr>
                <w:sz w:val="16"/>
              </w:rPr>
            </w:pPr>
            <w:r>
              <w:rPr>
                <w:sz w:val="16"/>
              </w:rPr>
              <w:t>2</w:t>
            </w:r>
          </w:p>
        </w:tc>
        <w:tc>
          <w:tcPr>
            <w:tcW w:w="269" w:type="dxa"/>
            <w:shd w:val="clear" w:color="auto" w:fill="00B0F0"/>
          </w:tcPr>
          <w:p w:rsidRPr="0043462E" w:rsidR="00616034" w:rsidP="00616034" w:rsidRDefault="00616034" w14:paraId="7533CD16" w14:textId="77777777">
            <w:pPr>
              <w:rPr>
                <w:sz w:val="16"/>
              </w:rPr>
            </w:pPr>
            <w:r>
              <w:rPr>
                <w:sz w:val="16"/>
              </w:rPr>
              <w:t>7</w:t>
            </w:r>
          </w:p>
        </w:tc>
      </w:tr>
      <w:tr w:rsidRPr="0043462E" w:rsidR="00616034" w:rsidTr="00616034" w14:paraId="751B956B" w14:textId="77777777">
        <w:tc>
          <w:tcPr>
            <w:tcW w:w="675" w:type="dxa"/>
          </w:tcPr>
          <w:p w:rsidRPr="0043462E" w:rsidR="00616034" w:rsidP="00616034" w:rsidRDefault="00616034" w14:paraId="0E396FC9" w14:textId="77777777">
            <w:pPr>
              <w:rPr>
                <w:rFonts w:ascii="Tw Cen MT" w:hAnsi="Tw Cen MT"/>
                <w:sz w:val="18"/>
                <w:szCs w:val="18"/>
              </w:rPr>
            </w:pPr>
            <w:r w:rsidRPr="0043462E">
              <w:rPr>
                <w:rFonts w:ascii="Tw Cen MT" w:hAnsi="Tw Cen MT"/>
                <w:sz w:val="18"/>
                <w:szCs w:val="18"/>
              </w:rPr>
              <w:t>2.5</w:t>
            </w:r>
          </w:p>
        </w:tc>
        <w:tc>
          <w:tcPr>
            <w:tcW w:w="7400" w:type="dxa"/>
          </w:tcPr>
          <w:p w:rsidRPr="0043462E" w:rsidR="00616034" w:rsidP="00616034" w:rsidRDefault="00616034" w14:paraId="4C8224D2" w14:textId="77777777">
            <w:pPr>
              <w:rPr>
                <w:rFonts w:ascii="Tw Cen MT" w:hAnsi="Tw Cen MT"/>
                <w:sz w:val="18"/>
                <w:szCs w:val="18"/>
              </w:rPr>
            </w:pPr>
            <w:r w:rsidRPr="0043462E">
              <w:rPr>
                <w:rFonts w:ascii="Tw Cen MT" w:hAnsi="Tw Cen MT"/>
                <w:sz w:val="18"/>
                <w:szCs w:val="18"/>
              </w:rPr>
              <w:t xml:space="preserve">Op grond van de analyse bepaalt de school welke interventies nodig zijn om eventuele achterstanden te verhelpen. </w:t>
            </w:r>
          </w:p>
        </w:tc>
        <w:tc>
          <w:tcPr>
            <w:tcW w:w="284" w:type="dxa"/>
          </w:tcPr>
          <w:p w:rsidRPr="0043462E" w:rsidR="00616034" w:rsidP="00616034" w:rsidRDefault="00616034" w14:paraId="37CB6BF9" w14:textId="77777777">
            <w:pPr>
              <w:rPr>
                <w:sz w:val="16"/>
              </w:rPr>
            </w:pPr>
          </w:p>
        </w:tc>
        <w:tc>
          <w:tcPr>
            <w:tcW w:w="269" w:type="dxa"/>
          </w:tcPr>
          <w:p w:rsidRPr="0043462E" w:rsidR="00616034" w:rsidP="00616034" w:rsidRDefault="00616034" w14:paraId="11FA0793" w14:textId="77777777">
            <w:pPr>
              <w:rPr>
                <w:sz w:val="16"/>
              </w:rPr>
            </w:pPr>
          </w:p>
        </w:tc>
        <w:tc>
          <w:tcPr>
            <w:tcW w:w="269" w:type="dxa"/>
          </w:tcPr>
          <w:p w:rsidRPr="0043462E" w:rsidR="00616034" w:rsidP="00616034" w:rsidRDefault="00616034" w14:paraId="40015D42" w14:textId="77777777">
            <w:pPr>
              <w:rPr>
                <w:sz w:val="16"/>
              </w:rPr>
            </w:pPr>
            <w:r>
              <w:rPr>
                <w:sz w:val="16"/>
              </w:rPr>
              <w:t>2</w:t>
            </w:r>
          </w:p>
        </w:tc>
        <w:tc>
          <w:tcPr>
            <w:tcW w:w="269" w:type="dxa"/>
            <w:shd w:val="clear" w:color="auto" w:fill="00B0F0"/>
          </w:tcPr>
          <w:p w:rsidRPr="0043462E" w:rsidR="00616034" w:rsidP="00616034" w:rsidRDefault="00616034" w14:paraId="0F637210" w14:textId="77777777">
            <w:pPr>
              <w:rPr>
                <w:sz w:val="16"/>
              </w:rPr>
            </w:pPr>
            <w:r>
              <w:rPr>
                <w:sz w:val="16"/>
              </w:rPr>
              <w:t>7</w:t>
            </w:r>
          </w:p>
        </w:tc>
      </w:tr>
      <w:tr w:rsidRPr="0043462E" w:rsidR="00616034" w:rsidTr="00616034" w14:paraId="66873FF1" w14:textId="77777777">
        <w:tc>
          <w:tcPr>
            <w:tcW w:w="675" w:type="dxa"/>
          </w:tcPr>
          <w:p w:rsidRPr="0043462E" w:rsidR="00616034" w:rsidP="00616034" w:rsidRDefault="00616034" w14:paraId="3E402042" w14:textId="77777777">
            <w:pPr>
              <w:rPr>
                <w:rFonts w:ascii="Tw Cen MT" w:hAnsi="Tw Cen MT"/>
                <w:sz w:val="18"/>
                <w:szCs w:val="18"/>
              </w:rPr>
            </w:pPr>
            <w:r w:rsidRPr="0043462E">
              <w:rPr>
                <w:rFonts w:ascii="Tw Cen MT" w:hAnsi="Tw Cen MT"/>
                <w:sz w:val="18"/>
                <w:szCs w:val="18"/>
              </w:rPr>
              <w:t>2.6</w:t>
            </w:r>
          </w:p>
        </w:tc>
        <w:tc>
          <w:tcPr>
            <w:tcW w:w="7400" w:type="dxa"/>
          </w:tcPr>
          <w:p w:rsidRPr="0043462E" w:rsidR="00616034" w:rsidP="00616034" w:rsidRDefault="00616034" w14:paraId="3D225D84" w14:textId="77777777">
            <w:pPr>
              <w:rPr>
                <w:rFonts w:ascii="Tw Cen MT" w:hAnsi="Tw Cen MT"/>
                <w:sz w:val="18"/>
                <w:szCs w:val="18"/>
              </w:rPr>
            </w:pPr>
            <w:r w:rsidRPr="0043462E">
              <w:rPr>
                <w:rFonts w:ascii="Tw Cen MT" w:hAnsi="Tw Cen MT"/>
                <w:sz w:val="18"/>
                <w:szCs w:val="18"/>
              </w:rPr>
              <w:t>De school voert de zorg planmatig uit.</w:t>
            </w:r>
          </w:p>
        </w:tc>
        <w:tc>
          <w:tcPr>
            <w:tcW w:w="284" w:type="dxa"/>
          </w:tcPr>
          <w:p w:rsidRPr="0043462E" w:rsidR="00616034" w:rsidP="00616034" w:rsidRDefault="00616034" w14:paraId="6A6A6D1D" w14:textId="77777777">
            <w:pPr>
              <w:rPr>
                <w:sz w:val="16"/>
              </w:rPr>
            </w:pPr>
          </w:p>
        </w:tc>
        <w:tc>
          <w:tcPr>
            <w:tcW w:w="269" w:type="dxa"/>
          </w:tcPr>
          <w:p w:rsidRPr="0043462E" w:rsidR="00616034" w:rsidP="00616034" w:rsidRDefault="00616034" w14:paraId="0FE8DB69" w14:textId="77777777">
            <w:pPr>
              <w:rPr>
                <w:sz w:val="16"/>
              </w:rPr>
            </w:pPr>
          </w:p>
        </w:tc>
        <w:tc>
          <w:tcPr>
            <w:tcW w:w="269" w:type="dxa"/>
          </w:tcPr>
          <w:p w:rsidRPr="0043462E" w:rsidR="00616034" w:rsidP="00616034" w:rsidRDefault="00616034" w14:paraId="733617DE" w14:textId="77777777">
            <w:pPr>
              <w:rPr>
                <w:sz w:val="16"/>
              </w:rPr>
            </w:pPr>
            <w:r>
              <w:rPr>
                <w:sz w:val="16"/>
              </w:rPr>
              <w:t>2</w:t>
            </w:r>
          </w:p>
        </w:tc>
        <w:tc>
          <w:tcPr>
            <w:tcW w:w="269" w:type="dxa"/>
            <w:shd w:val="clear" w:color="auto" w:fill="00B0F0"/>
          </w:tcPr>
          <w:p w:rsidRPr="0043462E" w:rsidR="00616034" w:rsidP="00616034" w:rsidRDefault="00616034" w14:paraId="7D3E9FD9" w14:textId="77777777">
            <w:pPr>
              <w:rPr>
                <w:sz w:val="16"/>
              </w:rPr>
            </w:pPr>
            <w:r>
              <w:rPr>
                <w:sz w:val="16"/>
              </w:rPr>
              <w:t>8</w:t>
            </w:r>
          </w:p>
        </w:tc>
      </w:tr>
      <w:tr w:rsidRPr="0043462E" w:rsidR="00616034" w:rsidTr="00616034" w14:paraId="557D5857" w14:textId="77777777">
        <w:tc>
          <w:tcPr>
            <w:tcW w:w="675" w:type="dxa"/>
            <w:tcBorders>
              <w:bottom w:val="single" w:color="auto" w:sz="24" w:space="0"/>
            </w:tcBorders>
          </w:tcPr>
          <w:p w:rsidRPr="0043462E" w:rsidR="00616034" w:rsidP="00616034" w:rsidRDefault="00616034" w14:paraId="6DACE0FB" w14:textId="77777777">
            <w:pPr>
              <w:rPr>
                <w:rFonts w:ascii="Tw Cen MT" w:hAnsi="Tw Cen MT"/>
                <w:sz w:val="18"/>
                <w:szCs w:val="18"/>
              </w:rPr>
            </w:pPr>
            <w:r w:rsidRPr="0043462E">
              <w:rPr>
                <w:rFonts w:ascii="Tw Cen MT" w:hAnsi="Tw Cen MT"/>
                <w:sz w:val="18"/>
                <w:szCs w:val="18"/>
              </w:rPr>
              <w:t>2.7</w:t>
            </w:r>
          </w:p>
        </w:tc>
        <w:tc>
          <w:tcPr>
            <w:tcW w:w="7400" w:type="dxa"/>
            <w:tcBorders>
              <w:bottom w:val="single" w:color="auto" w:sz="24" w:space="0"/>
            </w:tcBorders>
          </w:tcPr>
          <w:p w:rsidRPr="0043462E" w:rsidR="00616034" w:rsidP="00616034" w:rsidRDefault="00616034" w14:paraId="1C3FF49F" w14:textId="77777777">
            <w:pPr>
              <w:rPr>
                <w:rFonts w:ascii="Tw Cen MT" w:hAnsi="Tw Cen MT"/>
                <w:sz w:val="18"/>
                <w:szCs w:val="18"/>
              </w:rPr>
            </w:pPr>
            <w:r w:rsidRPr="0043462E">
              <w:rPr>
                <w:rFonts w:ascii="Tw Cen MT" w:hAnsi="Tw Cen MT"/>
                <w:sz w:val="18"/>
                <w:szCs w:val="18"/>
              </w:rPr>
              <w:t xml:space="preserve">De school evalueert regelmatig de effecten van de zorg en stelt de gevolgde aanpak waar nodig bij. </w:t>
            </w:r>
          </w:p>
        </w:tc>
        <w:tc>
          <w:tcPr>
            <w:tcW w:w="284" w:type="dxa"/>
            <w:tcBorders>
              <w:bottom w:val="single" w:color="auto" w:sz="24" w:space="0"/>
            </w:tcBorders>
          </w:tcPr>
          <w:p w:rsidRPr="0043462E" w:rsidR="00616034" w:rsidP="00616034" w:rsidRDefault="00616034" w14:paraId="5C983FEB" w14:textId="77777777">
            <w:pPr>
              <w:rPr>
                <w:sz w:val="16"/>
              </w:rPr>
            </w:pPr>
          </w:p>
        </w:tc>
        <w:tc>
          <w:tcPr>
            <w:tcW w:w="269" w:type="dxa"/>
            <w:tcBorders>
              <w:bottom w:val="single" w:color="auto" w:sz="24" w:space="0"/>
            </w:tcBorders>
          </w:tcPr>
          <w:p w:rsidRPr="0043462E" w:rsidR="00616034" w:rsidP="00616034" w:rsidRDefault="00616034" w14:paraId="57D8F123" w14:textId="77777777">
            <w:pPr>
              <w:rPr>
                <w:sz w:val="16"/>
              </w:rPr>
            </w:pPr>
          </w:p>
        </w:tc>
        <w:tc>
          <w:tcPr>
            <w:tcW w:w="269" w:type="dxa"/>
            <w:tcBorders>
              <w:bottom w:val="single" w:color="auto" w:sz="24" w:space="0"/>
            </w:tcBorders>
          </w:tcPr>
          <w:p w:rsidRPr="0043462E" w:rsidR="00616034" w:rsidP="00616034" w:rsidRDefault="00616034" w14:paraId="38A7B298" w14:textId="77777777">
            <w:pPr>
              <w:rPr>
                <w:sz w:val="16"/>
              </w:rPr>
            </w:pPr>
            <w:r>
              <w:rPr>
                <w:sz w:val="16"/>
              </w:rPr>
              <w:t>3</w:t>
            </w:r>
          </w:p>
        </w:tc>
        <w:tc>
          <w:tcPr>
            <w:tcW w:w="269" w:type="dxa"/>
            <w:tcBorders>
              <w:bottom w:val="single" w:color="auto" w:sz="24" w:space="0"/>
            </w:tcBorders>
            <w:shd w:val="clear" w:color="auto" w:fill="00B0F0"/>
          </w:tcPr>
          <w:p w:rsidRPr="0043462E" w:rsidR="00616034" w:rsidP="00616034" w:rsidRDefault="00616034" w14:paraId="147B33C2" w14:textId="77777777">
            <w:pPr>
              <w:rPr>
                <w:sz w:val="16"/>
              </w:rPr>
            </w:pPr>
            <w:r>
              <w:rPr>
                <w:sz w:val="16"/>
              </w:rPr>
              <w:t>6</w:t>
            </w:r>
          </w:p>
        </w:tc>
      </w:tr>
      <w:tr w:rsidRPr="0043462E" w:rsidR="00616034" w:rsidTr="00616034" w14:paraId="274575BC" w14:textId="77777777">
        <w:tc>
          <w:tcPr>
            <w:tcW w:w="675" w:type="dxa"/>
            <w:tcBorders>
              <w:top w:val="single" w:color="auto" w:sz="24" w:space="0"/>
            </w:tcBorders>
          </w:tcPr>
          <w:p w:rsidRPr="0043462E" w:rsidR="00616034" w:rsidP="00616034" w:rsidRDefault="00616034" w14:paraId="44B2EAA8" w14:textId="77777777">
            <w:pPr>
              <w:rPr>
                <w:rFonts w:ascii="Tw Cen MT" w:hAnsi="Tw Cen MT"/>
                <w:i/>
                <w:sz w:val="18"/>
                <w:szCs w:val="18"/>
              </w:rPr>
            </w:pPr>
            <w:r w:rsidRPr="0043462E">
              <w:rPr>
                <w:rFonts w:ascii="Tw Cen MT" w:hAnsi="Tw Cen MT"/>
                <w:i/>
                <w:sz w:val="18"/>
                <w:szCs w:val="18"/>
              </w:rPr>
              <w:t>2.8</w:t>
            </w:r>
          </w:p>
        </w:tc>
        <w:tc>
          <w:tcPr>
            <w:tcW w:w="7400" w:type="dxa"/>
            <w:tcBorders>
              <w:top w:val="single" w:color="auto" w:sz="24" w:space="0"/>
            </w:tcBorders>
          </w:tcPr>
          <w:p w:rsidRPr="0043462E" w:rsidR="00616034" w:rsidP="00616034" w:rsidRDefault="00616034" w14:paraId="1EE0FBD6" w14:textId="77777777">
            <w:pPr>
              <w:rPr>
                <w:rFonts w:ascii="Tw Cen MT" w:hAnsi="Tw Cen MT"/>
                <w:i/>
                <w:sz w:val="18"/>
                <w:szCs w:val="18"/>
              </w:rPr>
            </w:pPr>
            <w:r w:rsidRPr="0043462E">
              <w:rPr>
                <w:rFonts w:ascii="Tw Cen MT" w:hAnsi="Tw Cen MT"/>
                <w:i/>
                <w:sz w:val="18"/>
                <w:szCs w:val="18"/>
              </w:rPr>
              <w:t>De school hanteert voor het volgen van de ontwikkeling van het jonge kind een gestandaardiseerd observatie instrument.</w:t>
            </w:r>
          </w:p>
        </w:tc>
        <w:tc>
          <w:tcPr>
            <w:tcW w:w="284" w:type="dxa"/>
            <w:tcBorders>
              <w:top w:val="single" w:color="auto" w:sz="24" w:space="0"/>
            </w:tcBorders>
          </w:tcPr>
          <w:p w:rsidRPr="0043462E" w:rsidR="00616034" w:rsidP="00616034" w:rsidRDefault="00616034" w14:paraId="3829FB30" w14:textId="77777777">
            <w:pPr>
              <w:rPr>
                <w:sz w:val="16"/>
              </w:rPr>
            </w:pPr>
          </w:p>
        </w:tc>
        <w:tc>
          <w:tcPr>
            <w:tcW w:w="269" w:type="dxa"/>
            <w:tcBorders>
              <w:top w:val="single" w:color="auto" w:sz="24" w:space="0"/>
            </w:tcBorders>
          </w:tcPr>
          <w:p w:rsidRPr="0043462E" w:rsidR="00616034" w:rsidP="00616034" w:rsidRDefault="00616034" w14:paraId="3D962DFD" w14:textId="77777777">
            <w:pPr>
              <w:rPr>
                <w:sz w:val="16"/>
              </w:rPr>
            </w:pPr>
          </w:p>
        </w:tc>
        <w:tc>
          <w:tcPr>
            <w:tcW w:w="269" w:type="dxa"/>
            <w:tcBorders>
              <w:top w:val="single" w:color="auto" w:sz="24" w:space="0"/>
            </w:tcBorders>
          </w:tcPr>
          <w:p w:rsidRPr="0043462E" w:rsidR="00616034" w:rsidP="00616034" w:rsidRDefault="00616034" w14:paraId="456F1CAD" w14:textId="77777777">
            <w:pPr>
              <w:rPr>
                <w:sz w:val="16"/>
              </w:rPr>
            </w:pPr>
            <w:r>
              <w:rPr>
                <w:sz w:val="16"/>
              </w:rPr>
              <w:t>4</w:t>
            </w:r>
          </w:p>
        </w:tc>
        <w:tc>
          <w:tcPr>
            <w:tcW w:w="269" w:type="dxa"/>
            <w:tcBorders>
              <w:top w:val="single" w:color="auto" w:sz="24" w:space="0"/>
            </w:tcBorders>
            <w:shd w:val="clear" w:color="auto" w:fill="00B0F0"/>
          </w:tcPr>
          <w:p w:rsidRPr="0043462E" w:rsidR="00616034" w:rsidP="00616034" w:rsidRDefault="00616034" w14:paraId="52ABE38D" w14:textId="77777777">
            <w:pPr>
              <w:rPr>
                <w:sz w:val="16"/>
              </w:rPr>
            </w:pPr>
            <w:r>
              <w:rPr>
                <w:sz w:val="16"/>
              </w:rPr>
              <w:t>5</w:t>
            </w:r>
          </w:p>
        </w:tc>
      </w:tr>
      <w:tr w:rsidRPr="0043462E" w:rsidR="00616034" w:rsidTr="00616034" w14:paraId="7A21E226" w14:textId="77777777">
        <w:tc>
          <w:tcPr>
            <w:tcW w:w="675" w:type="dxa"/>
          </w:tcPr>
          <w:p w:rsidRPr="0043462E" w:rsidR="00616034" w:rsidP="00616034" w:rsidRDefault="00616034" w14:paraId="2EC27B26" w14:textId="77777777">
            <w:pPr>
              <w:rPr>
                <w:rFonts w:ascii="Tw Cen MT" w:hAnsi="Tw Cen MT"/>
                <w:i/>
                <w:sz w:val="18"/>
                <w:szCs w:val="18"/>
              </w:rPr>
            </w:pPr>
            <w:r w:rsidRPr="0043462E">
              <w:rPr>
                <w:rFonts w:ascii="Tw Cen MT" w:hAnsi="Tw Cen MT"/>
                <w:i/>
                <w:sz w:val="18"/>
                <w:szCs w:val="18"/>
              </w:rPr>
              <w:t>2.9</w:t>
            </w:r>
          </w:p>
        </w:tc>
        <w:tc>
          <w:tcPr>
            <w:tcW w:w="7400" w:type="dxa"/>
          </w:tcPr>
          <w:p w:rsidRPr="0043462E" w:rsidR="00616034" w:rsidP="00616034" w:rsidRDefault="00616034" w14:paraId="75FB3013" w14:textId="77777777">
            <w:pPr>
              <w:rPr>
                <w:rFonts w:ascii="Tw Cen MT" w:hAnsi="Tw Cen MT"/>
                <w:i/>
                <w:sz w:val="18"/>
                <w:szCs w:val="18"/>
              </w:rPr>
            </w:pPr>
            <w:r w:rsidRPr="0043462E">
              <w:rPr>
                <w:rFonts w:ascii="Tw Cen MT" w:hAnsi="Tw Cen MT"/>
                <w:i/>
                <w:sz w:val="18"/>
                <w:szCs w:val="18"/>
              </w:rPr>
              <w:t>De school volgt de leerlingen systematisch op meerdere (ontwikkelings-)gebieden.</w:t>
            </w:r>
          </w:p>
        </w:tc>
        <w:tc>
          <w:tcPr>
            <w:tcW w:w="284" w:type="dxa"/>
          </w:tcPr>
          <w:p w:rsidRPr="0043462E" w:rsidR="00616034" w:rsidP="00616034" w:rsidRDefault="00616034" w14:paraId="40704FD9" w14:textId="77777777">
            <w:pPr>
              <w:rPr>
                <w:sz w:val="16"/>
              </w:rPr>
            </w:pPr>
          </w:p>
        </w:tc>
        <w:tc>
          <w:tcPr>
            <w:tcW w:w="269" w:type="dxa"/>
          </w:tcPr>
          <w:p w:rsidRPr="0043462E" w:rsidR="00616034" w:rsidP="00616034" w:rsidRDefault="00616034" w14:paraId="2FB416EB" w14:textId="77777777">
            <w:pPr>
              <w:rPr>
                <w:sz w:val="16"/>
              </w:rPr>
            </w:pPr>
          </w:p>
        </w:tc>
        <w:tc>
          <w:tcPr>
            <w:tcW w:w="269" w:type="dxa"/>
          </w:tcPr>
          <w:p w:rsidRPr="0043462E" w:rsidR="00616034" w:rsidP="00616034" w:rsidRDefault="00616034" w14:paraId="2ADFFC1B" w14:textId="77777777">
            <w:pPr>
              <w:rPr>
                <w:sz w:val="16"/>
              </w:rPr>
            </w:pPr>
            <w:r>
              <w:rPr>
                <w:sz w:val="16"/>
              </w:rPr>
              <w:t>2</w:t>
            </w:r>
          </w:p>
        </w:tc>
        <w:tc>
          <w:tcPr>
            <w:tcW w:w="269" w:type="dxa"/>
            <w:shd w:val="clear" w:color="auto" w:fill="00B0F0"/>
          </w:tcPr>
          <w:p w:rsidRPr="0043462E" w:rsidR="00616034" w:rsidP="00616034" w:rsidRDefault="00616034" w14:paraId="6DD75D44" w14:textId="77777777">
            <w:pPr>
              <w:rPr>
                <w:sz w:val="16"/>
              </w:rPr>
            </w:pPr>
            <w:r>
              <w:rPr>
                <w:sz w:val="16"/>
              </w:rPr>
              <w:t>7</w:t>
            </w:r>
          </w:p>
        </w:tc>
      </w:tr>
      <w:tr w:rsidRPr="0043462E" w:rsidR="00616034" w:rsidTr="00616034" w14:paraId="3B9AD70D" w14:textId="77777777">
        <w:trPr>
          <w:trHeight w:val="70"/>
        </w:trPr>
        <w:tc>
          <w:tcPr>
            <w:tcW w:w="675" w:type="dxa"/>
          </w:tcPr>
          <w:p w:rsidRPr="0043462E" w:rsidR="00616034" w:rsidP="00616034" w:rsidRDefault="00616034" w14:paraId="00EDD41A" w14:textId="77777777">
            <w:pPr>
              <w:rPr>
                <w:rFonts w:ascii="Tw Cen MT" w:hAnsi="Tw Cen MT"/>
                <w:i/>
                <w:sz w:val="18"/>
                <w:szCs w:val="18"/>
              </w:rPr>
            </w:pPr>
            <w:r w:rsidRPr="0043462E">
              <w:rPr>
                <w:rFonts w:ascii="Tw Cen MT" w:hAnsi="Tw Cen MT"/>
                <w:i/>
                <w:sz w:val="18"/>
                <w:szCs w:val="18"/>
              </w:rPr>
              <w:t>2.10</w:t>
            </w:r>
          </w:p>
        </w:tc>
        <w:tc>
          <w:tcPr>
            <w:tcW w:w="7400" w:type="dxa"/>
          </w:tcPr>
          <w:p w:rsidRPr="0043462E" w:rsidR="00616034" w:rsidP="00616034" w:rsidRDefault="00616034" w14:paraId="3EEEAC82" w14:textId="77777777">
            <w:pPr>
              <w:rPr>
                <w:rFonts w:ascii="Tw Cen MT" w:hAnsi="Tw Cen MT"/>
                <w:i/>
                <w:sz w:val="18"/>
                <w:szCs w:val="18"/>
              </w:rPr>
            </w:pPr>
            <w:r w:rsidRPr="0043462E">
              <w:rPr>
                <w:rFonts w:ascii="Tw Cen MT" w:hAnsi="Tw Cen MT"/>
                <w:i/>
                <w:sz w:val="18"/>
                <w:szCs w:val="18"/>
              </w:rPr>
              <w:t>De school betrekt de leerlingen in hun leerproces op de verschillende ontwikkelingsgebieden</w:t>
            </w:r>
            <w:r>
              <w:rPr>
                <w:rFonts w:ascii="Tw Cen MT" w:hAnsi="Tw Cen MT"/>
                <w:i/>
                <w:sz w:val="18"/>
                <w:szCs w:val="18"/>
              </w:rPr>
              <w:t>.</w:t>
            </w:r>
          </w:p>
        </w:tc>
        <w:tc>
          <w:tcPr>
            <w:tcW w:w="284" w:type="dxa"/>
          </w:tcPr>
          <w:p w:rsidRPr="0043462E" w:rsidR="00616034" w:rsidP="00616034" w:rsidRDefault="00616034" w14:paraId="655CC081" w14:textId="77777777">
            <w:pPr>
              <w:rPr>
                <w:sz w:val="16"/>
              </w:rPr>
            </w:pPr>
          </w:p>
        </w:tc>
        <w:tc>
          <w:tcPr>
            <w:tcW w:w="269" w:type="dxa"/>
            <w:shd w:val="clear" w:color="auto" w:fill="FFC000"/>
          </w:tcPr>
          <w:p w:rsidRPr="0043462E" w:rsidR="00616034" w:rsidP="00616034" w:rsidRDefault="00616034" w14:paraId="325212E5" w14:textId="77777777">
            <w:pPr>
              <w:rPr>
                <w:sz w:val="16"/>
              </w:rPr>
            </w:pPr>
            <w:r>
              <w:rPr>
                <w:sz w:val="16"/>
              </w:rPr>
              <w:t>5</w:t>
            </w:r>
          </w:p>
        </w:tc>
        <w:tc>
          <w:tcPr>
            <w:tcW w:w="269" w:type="dxa"/>
          </w:tcPr>
          <w:p w:rsidRPr="0043462E" w:rsidR="00616034" w:rsidP="00616034" w:rsidRDefault="00616034" w14:paraId="11ABA29A" w14:textId="77777777">
            <w:pPr>
              <w:rPr>
                <w:sz w:val="16"/>
              </w:rPr>
            </w:pPr>
            <w:r>
              <w:rPr>
                <w:sz w:val="16"/>
              </w:rPr>
              <w:t>3</w:t>
            </w:r>
          </w:p>
        </w:tc>
        <w:tc>
          <w:tcPr>
            <w:tcW w:w="269" w:type="dxa"/>
          </w:tcPr>
          <w:p w:rsidRPr="0043462E" w:rsidR="00616034" w:rsidP="00616034" w:rsidRDefault="00616034" w14:paraId="0089A565" w14:textId="77777777">
            <w:pPr>
              <w:rPr>
                <w:sz w:val="16"/>
              </w:rPr>
            </w:pPr>
            <w:r>
              <w:rPr>
                <w:sz w:val="16"/>
              </w:rPr>
              <w:t>2</w:t>
            </w:r>
          </w:p>
        </w:tc>
      </w:tr>
      <w:tr w:rsidRPr="0043462E" w:rsidR="00616034" w:rsidTr="00616034" w14:paraId="67B4D943" w14:textId="77777777">
        <w:tc>
          <w:tcPr>
            <w:tcW w:w="675" w:type="dxa"/>
          </w:tcPr>
          <w:p w:rsidRPr="0043462E" w:rsidR="00616034" w:rsidP="00616034" w:rsidRDefault="00616034" w14:paraId="3E38F2E1" w14:textId="77777777">
            <w:pPr>
              <w:rPr>
                <w:sz w:val="16"/>
              </w:rPr>
            </w:pPr>
          </w:p>
        </w:tc>
        <w:tc>
          <w:tcPr>
            <w:tcW w:w="7400" w:type="dxa"/>
          </w:tcPr>
          <w:p w:rsidRPr="0043462E" w:rsidR="00616034" w:rsidP="00616034" w:rsidRDefault="00616034" w14:paraId="29CA68EC" w14:textId="77777777">
            <w:pPr>
              <w:rPr>
                <w:i/>
                <w:sz w:val="16"/>
              </w:rPr>
            </w:pPr>
            <w:r>
              <w:rPr>
                <w:i/>
                <w:sz w:val="16"/>
              </w:rPr>
              <w:t>(</w:t>
            </w:r>
            <w:r w:rsidRPr="0043462E">
              <w:rPr>
                <w:i/>
                <w:sz w:val="16"/>
              </w:rPr>
              <w:t>Mogelijk schooleigen aspect m.b.t. zicht op ontwikkeling</w:t>
            </w:r>
            <w:r>
              <w:rPr>
                <w:i/>
                <w:sz w:val="16"/>
              </w:rPr>
              <w:t>)</w:t>
            </w:r>
          </w:p>
        </w:tc>
        <w:tc>
          <w:tcPr>
            <w:tcW w:w="284" w:type="dxa"/>
          </w:tcPr>
          <w:p w:rsidRPr="0043462E" w:rsidR="00616034" w:rsidP="00616034" w:rsidRDefault="00616034" w14:paraId="5527EEA3" w14:textId="77777777">
            <w:pPr>
              <w:rPr>
                <w:sz w:val="16"/>
              </w:rPr>
            </w:pPr>
          </w:p>
        </w:tc>
        <w:tc>
          <w:tcPr>
            <w:tcW w:w="269" w:type="dxa"/>
          </w:tcPr>
          <w:p w:rsidRPr="0043462E" w:rsidR="00616034" w:rsidP="00616034" w:rsidRDefault="00616034" w14:paraId="77FAD94C" w14:textId="77777777">
            <w:pPr>
              <w:rPr>
                <w:sz w:val="16"/>
              </w:rPr>
            </w:pPr>
          </w:p>
        </w:tc>
        <w:tc>
          <w:tcPr>
            <w:tcW w:w="269" w:type="dxa"/>
          </w:tcPr>
          <w:p w:rsidRPr="0043462E" w:rsidR="00616034" w:rsidP="00616034" w:rsidRDefault="00616034" w14:paraId="6D6F4300" w14:textId="77777777">
            <w:pPr>
              <w:rPr>
                <w:sz w:val="16"/>
              </w:rPr>
            </w:pPr>
          </w:p>
        </w:tc>
        <w:tc>
          <w:tcPr>
            <w:tcW w:w="269" w:type="dxa"/>
          </w:tcPr>
          <w:p w:rsidRPr="0043462E" w:rsidR="00616034" w:rsidP="00616034" w:rsidRDefault="00616034" w14:paraId="606A43B8" w14:textId="77777777">
            <w:pPr>
              <w:rPr>
                <w:sz w:val="16"/>
              </w:rPr>
            </w:pPr>
          </w:p>
        </w:tc>
      </w:tr>
    </w:tbl>
    <w:p w:rsidR="00616034" w:rsidP="00616034" w:rsidRDefault="00616034" w14:paraId="1FFFBD01" w14:textId="6DAB190B">
      <w:pPr>
        <w:rPr>
          <w:u w:val="single"/>
        </w:rPr>
      </w:pPr>
      <w:r w:rsidRPr="001731AF">
        <w:rPr>
          <w:u w:val="single"/>
        </w:rPr>
        <w:t>Toelichting:</w:t>
      </w:r>
    </w:p>
    <w:p w:rsidR="005F4AED" w:rsidP="005F4AED" w:rsidRDefault="005F4AED" w14:paraId="68B5B651" w14:textId="77777777">
      <w:r>
        <w:t>Uit de uitslag van deze standaard blijkt dat het bij alle respondenten inzichtelijk is hoe de ontwikkeling van leerlingen gevolgd wordt en dat analyses worden vertaald in interventies. Opvallend is de uitslag van 2.10 omdat school veel inzet op eigenaarschap van leerlingen. Dit punt zal in het team besproken moeten worden</w:t>
      </w:r>
    </w:p>
    <w:p w:rsidR="005F4AED" w:rsidP="00616034" w:rsidRDefault="005F4AED" w14:paraId="57ECA0BF" w14:textId="2BDFB301">
      <w:pPr>
        <w:rPr>
          <w:u w:val="single"/>
        </w:rPr>
      </w:pPr>
    </w:p>
    <w:p w:rsidR="005F4AED" w:rsidP="00616034" w:rsidRDefault="005F4AED" w14:paraId="3FE2EB41" w14:textId="7F67F7CC">
      <w:pPr>
        <w:rPr>
          <w:u w:val="single"/>
        </w:rPr>
      </w:pPr>
    </w:p>
    <w:p w:rsidR="005F4AED" w:rsidP="00616034" w:rsidRDefault="005F4AED" w14:paraId="529A4F7C" w14:textId="04E823FD">
      <w:pPr>
        <w:rPr>
          <w:u w:val="single"/>
        </w:rPr>
      </w:pPr>
    </w:p>
    <w:p w:rsidR="005F4AED" w:rsidP="00616034" w:rsidRDefault="005F4AED" w14:paraId="58B94F84" w14:textId="77777777">
      <w:pPr>
        <w:rPr>
          <w:u w:val="single"/>
        </w:rPr>
      </w:pPr>
    </w:p>
    <w:tbl>
      <w:tblPr>
        <w:tblpPr w:leftFromText="141" w:rightFromText="141" w:vertAnchor="text" w:horzAnchor="margin" w:tblpY="-218"/>
        <w:tblW w:w="9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675"/>
        <w:gridCol w:w="7371"/>
        <w:gridCol w:w="291"/>
        <w:gridCol w:w="291"/>
        <w:gridCol w:w="296"/>
        <w:gridCol w:w="286"/>
      </w:tblGrid>
      <w:tr w:rsidRPr="0043462E" w:rsidR="005F4AED" w:rsidTr="005F4AED" w14:paraId="16AF1FE7" w14:textId="77777777">
        <w:tc>
          <w:tcPr>
            <w:tcW w:w="675" w:type="dxa"/>
            <w:shd w:val="clear" w:color="auto" w:fill="69EEFF"/>
          </w:tcPr>
          <w:p w:rsidRPr="0043462E" w:rsidR="005F4AED" w:rsidP="005F4AED" w:rsidRDefault="005F4AED" w14:paraId="17F631E4" w14:textId="77777777">
            <w:pPr>
              <w:rPr>
                <w:rFonts w:ascii="Tw Cen MT" w:hAnsi="Tw Cen MT"/>
                <w:b/>
                <w:sz w:val="18"/>
                <w:szCs w:val="18"/>
              </w:rPr>
            </w:pPr>
            <w:r w:rsidRPr="0043462E">
              <w:rPr>
                <w:rFonts w:ascii="Tw Cen MT" w:hAnsi="Tw Cen MT"/>
                <w:b/>
                <w:sz w:val="18"/>
                <w:szCs w:val="18"/>
              </w:rPr>
              <w:lastRenderedPageBreak/>
              <w:t>OP3</w:t>
            </w:r>
          </w:p>
        </w:tc>
        <w:tc>
          <w:tcPr>
            <w:tcW w:w="7371" w:type="dxa"/>
            <w:shd w:val="clear" w:color="auto" w:fill="69EEFF"/>
          </w:tcPr>
          <w:p w:rsidRPr="0043462E" w:rsidR="005F4AED" w:rsidP="005F4AED" w:rsidRDefault="005F4AED" w14:paraId="5AE4A9F4" w14:textId="77777777">
            <w:pPr>
              <w:rPr>
                <w:rFonts w:ascii="Tw Cen MT" w:hAnsi="Tw Cen MT"/>
                <w:b/>
                <w:sz w:val="18"/>
                <w:szCs w:val="18"/>
              </w:rPr>
            </w:pPr>
            <w:r w:rsidRPr="0043462E">
              <w:rPr>
                <w:rFonts w:ascii="Tw Cen MT" w:hAnsi="Tw Cen MT"/>
                <w:b/>
                <w:sz w:val="18"/>
                <w:szCs w:val="18"/>
              </w:rPr>
              <w:t>Onderwijsproces: didactisch handelen *</w:t>
            </w:r>
            <w:r w:rsidRPr="0043462E">
              <w:rPr>
                <w:rFonts w:ascii="Tw Cen MT" w:hAnsi="Tw Cen MT"/>
                <w:b/>
                <w:sz w:val="18"/>
                <w:szCs w:val="18"/>
              </w:rPr>
              <w:br/>
            </w:r>
            <w:r w:rsidRPr="0043462E">
              <w:rPr>
                <w:rFonts w:ascii="Tw Cen MT" w:hAnsi="Tw Cen MT"/>
                <w:sz w:val="18"/>
                <w:szCs w:val="18"/>
              </w:rPr>
              <w:t>Het didactisch handelen van de leraren stelt leerlingen in staat tot leren en ontwikkelen.</w:t>
            </w:r>
          </w:p>
        </w:tc>
        <w:tc>
          <w:tcPr>
            <w:tcW w:w="291" w:type="dxa"/>
            <w:shd w:val="clear" w:color="auto" w:fill="69EEFF"/>
          </w:tcPr>
          <w:p w:rsidRPr="0043462E" w:rsidR="005F4AED" w:rsidP="005F4AED" w:rsidRDefault="005F4AED" w14:paraId="1158E357" w14:textId="77777777">
            <w:pPr>
              <w:rPr>
                <w:rFonts w:ascii="Tw Cen MT" w:hAnsi="Tw Cen MT"/>
                <w:sz w:val="18"/>
                <w:szCs w:val="18"/>
              </w:rPr>
            </w:pPr>
            <w:r w:rsidRPr="0043462E">
              <w:rPr>
                <w:rFonts w:ascii="Tw Cen MT" w:hAnsi="Tw Cen MT"/>
                <w:sz w:val="18"/>
                <w:szCs w:val="18"/>
              </w:rPr>
              <w:t>1</w:t>
            </w:r>
          </w:p>
        </w:tc>
        <w:tc>
          <w:tcPr>
            <w:tcW w:w="291" w:type="dxa"/>
            <w:shd w:val="clear" w:color="auto" w:fill="69EEFF"/>
          </w:tcPr>
          <w:p w:rsidRPr="0043462E" w:rsidR="005F4AED" w:rsidP="005F4AED" w:rsidRDefault="005F4AED" w14:paraId="1A163116" w14:textId="77777777">
            <w:pPr>
              <w:rPr>
                <w:rFonts w:ascii="Tw Cen MT" w:hAnsi="Tw Cen MT"/>
                <w:sz w:val="18"/>
                <w:szCs w:val="18"/>
              </w:rPr>
            </w:pPr>
            <w:r w:rsidRPr="0043462E">
              <w:rPr>
                <w:rFonts w:ascii="Tw Cen MT" w:hAnsi="Tw Cen MT"/>
                <w:sz w:val="18"/>
                <w:szCs w:val="18"/>
              </w:rPr>
              <w:t>2</w:t>
            </w:r>
          </w:p>
        </w:tc>
        <w:tc>
          <w:tcPr>
            <w:tcW w:w="296" w:type="dxa"/>
            <w:shd w:val="clear" w:color="auto" w:fill="69EEFF"/>
          </w:tcPr>
          <w:p w:rsidRPr="0043462E" w:rsidR="005F4AED" w:rsidP="005F4AED" w:rsidRDefault="005F4AED" w14:paraId="6065E079" w14:textId="77777777">
            <w:pPr>
              <w:rPr>
                <w:rFonts w:ascii="Tw Cen MT" w:hAnsi="Tw Cen MT"/>
                <w:sz w:val="18"/>
                <w:szCs w:val="18"/>
              </w:rPr>
            </w:pPr>
            <w:r w:rsidRPr="0043462E">
              <w:rPr>
                <w:rFonts w:ascii="Tw Cen MT" w:hAnsi="Tw Cen MT"/>
                <w:sz w:val="18"/>
                <w:szCs w:val="18"/>
              </w:rPr>
              <w:t>3</w:t>
            </w:r>
          </w:p>
        </w:tc>
        <w:tc>
          <w:tcPr>
            <w:tcW w:w="286" w:type="dxa"/>
            <w:shd w:val="clear" w:color="auto" w:fill="69EEFF"/>
          </w:tcPr>
          <w:p w:rsidRPr="0043462E" w:rsidR="005F4AED" w:rsidP="005F4AED" w:rsidRDefault="005F4AED" w14:paraId="3F6166BC" w14:textId="77777777">
            <w:pPr>
              <w:rPr>
                <w:rFonts w:ascii="Tw Cen MT" w:hAnsi="Tw Cen MT"/>
                <w:sz w:val="18"/>
                <w:szCs w:val="18"/>
              </w:rPr>
            </w:pPr>
            <w:r w:rsidRPr="0043462E">
              <w:rPr>
                <w:rFonts w:ascii="Tw Cen MT" w:hAnsi="Tw Cen MT"/>
                <w:sz w:val="18"/>
                <w:szCs w:val="18"/>
              </w:rPr>
              <w:t>4</w:t>
            </w:r>
          </w:p>
        </w:tc>
      </w:tr>
      <w:tr w:rsidRPr="0043462E" w:rsidR="005F4AED" w:rsidTr="005F4AED" w14:paraId="72A0AE34" w14:textId="77777777">
        <w:tc>
          <w:tcPr>
            <w:tcW w:w="675" w:type="dxa"/>
          </w:tcPr>
          <w:p w:rsidRPr="0043462E" w:rsidR="005F4AED" w:rsidP="005F4AED" w:rsidRDefault="005F4AED" w14:paraId="5767A015" w14:textId="77777777">
            <w:pPr>
              <w:rPr>
                <w:rFonts w:ascii="Tw Cen MT" w:hAnsi="Tw Cen MT"/>
                <w:sz w:val="18"/>
                <w:szCs w:val="18"/>
              </w:rPr>
            </w:pPr>
            <w:r w:rsidRPr="0043462E">
              <w:rPr>
                <w:rFonts w:ascii="Tw Cen MT" w:hAnsi="Tw Cen MT"/>
                <w:sz w:val="18"/>
                <w:szCs w:val="18"/>
              </w:rPr>
              <w:t>3.1</w:t>
            </w:r>
          </w:p>
        </w:tc>
        <w:tc>
          <w:tcPr>
            <w:tcW w:w="7371" w:type="dxa"/>
          </w:tcPr>
          <w:p w:rsidRPr="0043462E" w:rsidR="005F4AED" w:rsidP="005F4AED" w:rsidRDefault="005F4AED" w14:paraId="3D752430" w14:textId="77777777">
            <w:pPr>
              <w:rPr>
                <w:rFonts w:ascii="Tw Cen MT" w:hAnsi="Tw Cen MT"/>
                <w:sz w:val="18"/>
                <w:szCs w:val="18"/>
              </w:rPr>
            </w:pPr>
            <w:r w:rsidRPr="0043462E">
              <w:rPr>
                <w:rFonts w:ascii="Tw Cen MT" w:hAnsi="Tw Cen MT"/>
                <w:sz w:val="18"/>
                <w:szCs w:val="18"/>
              </w:rPr>
              <w:t xml:space="preserve">De leraren plannen en structureren hun handelen met behulp van informatie die zij over de leerlingen hebben. </w:t>
            </w:r>
          </w:p>
        </w:tc>
        <w:tc>
          <w:tcPr>
            <w:tcW w:w="291" w:type="dxa"/>
          </w:tcPr>
          <w:p w:rsidRPr="0043462E" w:rsidR="005F4AED" w:rsidP="005F4AED" w:rsidRDefault="005F4AED" w14:paraId="51FA281E" w14:textId="77777777">
            <w:pPr>
              <w:rPr>
                <w:rFonts w:ascii="Tw Cen MT" w:hAnsi="Tw Cen MT"/>
                <w:sz w:val="18"/>
                <w:szCs w:val="18"/>
              </w:rPr>
            </w:pPr>
          </w:p>
        </w:tc>
        <w:tc>
          <w:tcPr>
            <w:tcW w:w="291" w:type="dxa"/>
          </w:tcPr>
          <w:p w:rsidRPr="0043462E" w:rsidR="005F4AED" w:rsidP="005F4AED" w:rsidRDefault="005F4AED" w14:paraId="04E1E935" w14:textId="77777777">
            <w:pPr>
              <w:rPr>
                <w:rFonts w:ascii="Tw Cen MT" w:hAnsi="Tw Cen MT"/>
                <w:sz w:val="18"/>
                <w:szCs w:val="18"/>
              </w:rPr>
            </w:pPr>
          </w:p>
        </w:tc>
        <w:tc>
          <w:tcPr>
            <w:tcW w:w="296" w:type="dxa"/>
            <w:shd w:val="clear" w:color="auto" w:fill="92D050"/>
          </w:tcPr>
          <w:p w:rsidRPr="0043462E" w:rsidR="005F4AED" w:rsidP="005F4AED" w:rsidRDefault="005F4AED" w14:paraId="69BC55B7" w14:textId="77777777">
            <w:pPr>
              <w:rPr>
                <w:rFonts w:ascii="Tw Cen MT" w:hAnsi="Tw Cen MT"/>
                <w:sz w:val="18"/>
                <w:szCs w:val="18"/>
              </w:rPr>
            </w:pPr>
            <w:r>
              <w:rPr>
                <w:rFonts w:ascii="Tw Cen MT" w:hAnsi="Tw Cen MT"/>
                <w:sz w:val="18"/>
                <w:szCs w:val="18"/>
              </w:rPr>
              <w:t>5</w:t>
            </w:r>
          </w:p>
        </w:tc>
        <w:tc>
          <w:tcPr>
            <w:tcW w:w="286" w:type="dxa"/>
            <w:shd w:val="clear" w:color="auto" w:fill="00B0F0"/>
          </w:tcPr>
          <w:p w:rsidRPr="0043462E" w:rsidR="005F4AED" w:rsidP="005F4AED" w:rsidRDefault="005F4AED" w14:paraId="793147E9" w14:textId="77777777">
            <w:pPr>
              <w:rPr>
                <w:rFonts w:ascii="Tw Cen MT" w:hAnsi="Tw Cen MT"/>
                <w:sz w:val="18"/>
                <w:szCs w:val="18"/>
              </w:rPr>
            </w:pPr>
            <w:r>
              <w:rPr>
                <w:rFonts w:ascii="Tw Cen MT" w:hAnsi="Tw Cen MT"/>
                <w:sz w:val="18"/>
                <w:szCs w:val="18"/>
              </w:rPr>
              <w:t>5</w:t>
            </w:r>
          </w:p>
        </w:tc>
      </w:tr>
      <w:tr w:rsidRPr="0043462E" w:rsidR="005F4AED" w:rsidTr="005F4AED" w14:paraId="61F92C1C" w14:textId="77777777">
        <w:tc>
          <w:tcPr>
            <w:tcW w:w="675" w:type="dxa"/>
          </w:tcPr>
          <w:p w:rsidRPr="0043462E" w:rsidR="005F4AED" w:rsidP="005F4AED" w:rsidRDefault="005F4AED" w14:paraId="1947E4C6" w14:textId="77777777">
            <w:pPr>
              <w:rPr>
                <w:rFonts w:ascii="Tw Cen MT" w:hAnsi="Tw Cen MT"/>
                <w:sz w:val="18"/>
                <w:szCs w:val="18"/>
              </w:rPr>
            </w:pPr>
            <w:r w:rsidRPr="0043462E">
              <w:rPr>
                <w:rFonts w:ascii="Tw Cen MT" w:hAnsi="Tw Cen MT"/>
                <w:sz w:val="18"/>
                <w:szCs w:val="18"/>
              </w:rPr>
              <w:t>3.2</w:t>
            </w:r>
          </w:p>
        </w:tc>
        <w:tc>
          <w:tcPr>
            <w:tcW w:w="7371" w:type="dxa"/>
          </w:tcPr>
          <w:p w:rsidRPr="0043462E" w:rsidR="005F4AED" w:rsidP="005F4AED" w:rsidRDefault="005F4AED" w14:paraId="76203859" w14:textId="77777777">
            <w:pPr>
              <w:rPr>
                <w:rFonts w:ascii="Tw Cen MT" w:hAnsi="Tw Cen MT"/>
                <w:sz w:val="18"/>
                <w:szCs w:val="18"/>
              </w:rPr>
            </w:pPr>
            <w:r w:rsidRPr="0043462E">
              <w:rPr>
                <w:rFonts w:ascii="Tw Cen MT" w:hAnsi="Tw Cen MT"/>
                <w:sz w:val="18"/>
                <w:szCs w:val="18"/>
              </w:rPr>
              <w:t>De aangeboden leerstof is logisch opgebouwd en past zowel binnen een reeks van lessen alsook binnen een les.</w:t>
            </w:r>
          </w:p>
        </w:tc>
        <w:tc>
          <w:tcPr>
            <w:tcW w:w="291" w:type="dxa"/>
          </w:tcPr>
          <w:p w:rsidRPr="0043462E" w:rsidR="005F4AED" w:rsidP="005F4AED" w:rsidRDefault="005F4AED" w14:paraId="4D1EA5EB" w14:textId="77777777">
            <w:pPr>
              <w:rPr>
                <w:rFonts w:ascii="Tw Cen MT" w:hAnsi="Tw Cen MT"/>
                <w:sz w:val="18"/>
                <w:szCs w:val="18"/>
              </w:rPr>
            </w:pPr>
          </w:p>
        </w:tc>
        <w:tc>
          <w:tcPr>
            <w:tcW w:w="291" w:type="dxa"/>
          </w:tcPr>
          <w:p w:rsidRPr="0043462E" w:rsidR="005F4AED" w:rsidP="005F4AED" w:rsidRDefault="005F4AED" w14:paraId="2BCFFE51" w14:textId="77777777">
            <w:pPr>
              <w:rPr>
                <w:rFonts w:ascii="Tw Cen MT" w:hAnsi="Tw Cen MT"/>
                <w:color w:val="FFDF4B"/>
                <w:sz w:val="18"/>
                <w:szCs w:val="18"/>
              </w:rPr>
            </w:pPr>
          </w:p>
        </w:tc>
        <w:tc>
          <w:tcPr>
            <w:tcW w:w="296" w:type="dxa"/>
            <w:shd w:val="clear" w:color="auto" w:fill="92D050"/>
          </w:tcPr>
          <w:p w:rsidRPr="0043462E" w:rsidR="005F4AED" w:rsidP="005F4AED" w:rsidRDefault="005F4AED" w14:paraId="655C2A03" w14:textId="77777777">
            <w:pPr>
              <w:rPr>
                <w:rFonts w:ascii="Tw Cen MT" w:hAnsi="Tw Cen MT"/>
                <w:sz w:val="18"/>
                <w:szCs w:val="18"/>
              </w:rPr>
            </w:pPr>
            <w:r>
              <w:rPr>
                <w:rFonts w:ascii="Tw Cen MT" w:hAnsi="Tw Cen MT"/>
                <w:sz w:val="18"/>
                <w:szCs w:val="18"/>
              </w:rPr>
              <w:t>5</w:t>
            </w:r>
          </w:p>
        </w:tc>
        <w:tc>
          <w:tcPr>
            <w:tcW w:w="286" w:type="dxa"/>
          </w:tcPr>
          <w:p w:rsidRPr="0043462E" w:rsidR="005F4AED" w:rsidP="005F4AED" w:rsidRDefault="005F4AED" w14:paraId="1BC4A4F6" w14:textId="77777777">
            <w:pPr>
              <w:rPr>
                <w:rFonts w:ascii="Tw Cen MT" w:hAnsi="Tw Cen MT"/>
                <w:sz w:val="18"/>
                <w:szCs w:val="18"/>
              </w:rPr>
            </w:pPr>
            <w:r>
              <w:rPr>
                <w:rFonts w:ascii="Tw Cen MT" w:hAnsi="Tw Cen MT"/>
                <w:sz w:val="18"/>
                <w:szCs w:val="18"/>
              </w:rPr>
              <w:t>4</w:t>
            </w:r>
          </w:p>
        </w:tc>
      </w:tr>
      <w:tr w:rsidRPr="0043462E" w:rsidR="005F4AED" w:rsidTr="005F4AED" w14:paraId="3AAF60AB" w14:textId="77777777">
        <w:tc>
          <w:tcPr>
            <w:tcW w:w="675" w:type="dxa"/>
          </w:tcPr>
          <w:p w:rsidRPr="0043462E" w:rsidR="005F4AED" w:rsidP="005F4AED" w:rsidRDefault="005F4AED" w14:paraId="2F1E1799" w14:textId="77777777">
            <w:pPr>
              <w:rPr>
                <w:rFonts w:ascii="Tw Cen MT" w:hAnsi="Tw Cen MT"/>
                <w:sz w:val="18"/>
                <w:szCs w:val="18"/>
              </w:rPr>
            </w:pPr>
            <w:r w:rsidRPr="0043462E">
              <w:rPr>
                <w:rFonts w:ascii="Tw Cen MT" w:hAnsi="Tw Cen MT"/>
                <w:sz w:val="18"/>
                <w:szCs w:val="18"/>
              </w:rPr>
              <w:t>3.3</w:t>
            </w:r>
          </w:p>
        </w:tc>
        <w:tc>
          <w:tcPr>
            <w:tcW w:w="7371" w:type="dxa"/>
          </w:tcPr>
          <w:p w:rsidRPr="0043462E" w:rsidR="005F4AED" w:rsidP="005F4AED" w:rsidRDefault="005F4AED" w14:paraId="307C11DD" w14:textId="77777777">
            <w:pPr>
              <w:rPr>
                <w:rFonts w:ascii="Tw Cen MT" w:hAnsi="Tw Cen MT"/>
                <w:sz w:val="18"/>
                <w:szCs w:val="18"/>
              </w:rPr>
            </w:pPr>
            <w:r w:rsidRPr="0043462E">
              <w:rPr>
                <w:rFonts w:ascii="Tw Cen MT" w:hAnsi="Tw Cen MT"/>
                <w:sz w:val="18"/>
                <w:szCs w:val="18"/>
              </w:rPr>
              <w:t>De leraren realiseren een taakgericht leerklimaat, waarbij de leerlingen (</w:t>
            </w:r>
            <w:proofErr w:type="spellStart"/>
            <w:r w:rsidRPr="0043462E">
              <w:rPr>
                <w:rFonts w:ascii="Tw Cen MT" w:hAnsi="Tw Cen MT"/>
                <w:sz w:val="18"/>
                <w:szCs w:val="18"/>
              </w:rPr>
              <w:t>inter</w:t>
            </w:r>
            <w:proofErr w:type="spellEnd"/>
            <w:r w:rsidRPr="0043462E">
              <w:rPr>
                <w:rFonts w:ascii="Tw Cen MT" w:hAnsi="Tw Cen MT"/>
                <w:sz w:val="18"/>
                <w:szCs w:val="18"/>
              </w:rPr>
              <w:t xml:space="preserve">-)actief betrokken zijn bij de les. </w:t>
            </w:r>
          </w:p>
        </w:tc>
        <w:tc>
          <w:tcPr>
            <w:tcW w:w="291" w:type="dxa"/>
          </w:tcPr>
          <w:p w:rsidRPr="0043462E" w:rsidR="005F4AED" w:rsidP="005F4AED" w:rsidRDefault="005F4AED" w14:paraId="22C6177D" w14:textId="77777777">
            <w:pPr>
              <w:rPr>
                <w:rFonts w:ascii="Tw Cen MT" w:hAnsi="Tw Cen MT"/>
                <w:sz w:val="18"/>
                <w:szCs w:val="18"/>
              </w:rPr>
            </w:pPr>
          </w:p>
        </w:tc>
        <w:tc>
          <w:tcPr>
            <w:tcW w:w="291" w:type="dxa"/>
          </w:tcPr>
          <w:p w:rsidRPr="0043462E" w:rsidR="005F4AED" w:rsidP="005F4AED" w:rsidRDefault="005F4AED" w14:paraId="247FE5D6" w14:textId="77777777">
            <w:pPr>
              <w:rPr>
                <w:rFonts w:ascii="Tw Cen MT" w:hAnsi="Tw Cen MT"/>
                <w:sz w:val="18"/>
                <w:szCs w:val="18"/>
              </w:rPr>
            </w:pPr>
          </w:p>
        </w:tc>
        <w:tc>
          <w:tcPr>
            <w:tcW w:w="296" w:type="dxa"/>
            <w:shd w:val="clear" w:color="auto" w:fill="92D050"/>
          </w:tcPr>
          <w:p w:rsidRPr="0043462E" w:rsidR="005F4AED" w:rsidP="005F4AED" w:rsidRDefault="005F4AED" w14:paraId="59A10AE6" w14:textId="77777777">
            <w:pPr>
              <w:rPr>
                <w:rFonts w:ascii="Tw Cen MT" w:hAnsi="Tw Cen MT"/>
                <w:sz w:val="18"/>
                <w:szCs w:val="18"/>
              </w:rPr>
            </w:pPr>
            <w:r>
              <w:rPr>
                <w:rFonts w:ascii="Tw Cen MT" w:hAnsi="Tw Cen MT"/>
                <w:sz w:val="18"/>
                <w:szCs w:val="18"/>
              </w:rPr>
              <w:t>6</w:t>
            </w:r>
          </w:p>
        </w:tc>
        <w:tc>
          <w:tcPr>
            <w:tcW w:w="286" w:type="dxa"/>
          </w:tcPr>
          <w:p w:rsidRPr="0043462E" w:rsidR="005F4AED" w:rsidP="005F4AED" w:rsidRDefault="005F4AED" w14:paraId="122BF053" w14:textId="77777777">
            <w:pPr>
              <w:rPr>
                <w:rFonts w:ascii="Tw Cen MT" w:hAnsi="Tw Cen MT"/>
                <w:sz w:val="18"/>
                <w:szCs w:val="18"/>
              </w:rPr>
            </w:pPr>
            <w:r>
              <w:rPr>
                <w:rFonts w:ascii="Tw Cen MT" w:hAnsi="Tw Cen MT"/>
                <w:sz w:val="18"/>
                <w:szCs w:val="18"/>
              </w:rPr>
              <w:t>4</w:t>
            </w:r>
          </w:p>
        </w:tc>
      </w:tr>
      <w:tr w:rsidRPr="0043462E" w:rsidR="005F4AED" w:rsidTr="005F4AED" w14:paraId="69EBF878" w14:textId="77777777">
        <w:tc>
          <w:tcPr>
            <w:tcW w:w="675" w:type="dxa"/>
          </w:tcPr>
          <w:p w:rsidRPr="0043462E" w:rsidR="005F4AED" w:rsidP="005F4AED" w:rsidRDefault="005F4AED" w14:paraId="751C42A8" w14:textId="77777777">
            <w:pPr>
              <w:rPr>
                <w:rFonts w:ascii="Tw Cen MT" w:hAnsi="Tw Cen MT"/>
                <w:sz w:val="18"/>
                <w:szCs w:val="18"/>
              </w:rPr>
            </w:pPr>
            <w:r w:rsidRPr="0043462E">
              <w:rPr>
                <w:rFonts w:ascii="Tw Cen MT" w:hAnsi="Tw Cen MT"/>
                <w:sz w:val="18"/>
                <w:szCs w:val="18"/>
              </w:rPr>
              <w:t>3.4</w:t>
            </w:r>
          </w:p>
        </w:tc>
        <w:tc>
          <w:tcPr>
            <w:tcW w:w="7371" w:type="dxa"/>
          </w:tcPr>
          <w:p w:rsidRPr="0043462E" w:rsidR="005F4AED" w:rsidP="005F4AED" w:rsidRDefault="005F4AED" w14:paraId="58360C42" w14:textId="77777777">
            <w:pPr>
              <w:rPr>
                <w:rFonts w:ascii="Tw Cen MT" w:hAnsi="Tw Cen MT"/>
                <w:sz w:val="18"/>
                <w:szCs w:val="18"/>
              </w:rPr>
            </w:pPr>
            <w:r w:rsidRPr="0043462E">
              <w:rPr>
                <w:rFonts w:ascii="Tw Cen MT" w:hAnsi="Tw Cen MT"/>
                <w:sz w:val="18"/>
                <w:szCs w:val="18"/>
              </w:rPr>
              <w:t>De leraar geeft een heldere, doelgerichte instructie.</w:t>
            </w:r>
          </w:p>
        </w:tc>
        <w:tc>
          <w:tcPr>
            <w:tcW w:w="291" w:type="dxa"/>
          </w:tcPr>
          <w:p w:rsidRPr="0043462E" w:rsidR="005F4AED" w:rsidP="005F4AED" w:rsidRDefault="005F4AED" w14:paraId="2C81291A" w14:textId="77777777">
            <w:pPr>
              <w:rPr>
                <w:rFonts w:ascii="Tw Cen MT" w:hAnsi="Tw Cen MT"/>
                <w:sz w:val="18"/>
                <w:szCs w:val="18"/>
              </w:rPr>
            </w:pPr>
          </w:p>
        </w:tc>
        <w:tc>
          <w:tcPr>
            <w:tcW w:w="291" w:type="dxa"/>
          </w:tcPr>
          <w:p w:rsidRPr="0043462E" w:rsidR="005F4AED" w:rsidP="005F4AED" w:rsidRDefault="005F4AED" w14:paraId="72129E36" w14:textId="77777777">
            <w:pPr>
              <w:rPr>
                <w:rFonts w:ascii="Tw Cen MT" w:hAnsi="Tw Cen MT"/>
                <w:sz w:val="18"/>
                <w:szCs w:val="18"/>
              </w:rPr>
            </w:pPr>
          </w:p>
        </w:tc>
        <w:tc>
          <w:tcPr>
            <w:tcW w:w="296" w:type="dxa"/>
            <w:shd w:val="clear" w:color="auto" w:fill="92D050"/>
          </w:tcPr>
          <w:p w:rsidRPr="0043462E" w:rsidR="005F4AED" w:rsidP="005F4AED" w:rsidRDefault="005F4AED" w14:paraId="4F4C80AB" w14:textId="77777777">
            <w:pPr>
              <w:rPr>
                <w:rFonts w:ascii="Tw Cen MT" w:hAnsi="Tw Cen MT"/>
                <w:sz w:val="18"/>
                <w:szCs w:val="18"/>
              </w:rPr>
            </w:pPr>
            <w:r>
              <w:rPr>
                <w:rFonts w:ascii="Tw Cen MT" w:hAnsi="Tw Cen MT"/>
                <w:sz w:val="18"/>
                <w:szCs w:val="18"/>
              </w:rPr>
              <w:t>6</w:t>
            </w:r>
          </w:p>
        </w:tc>
        <w:tc>
          <w:tcPr>
            <w:tcW w:w="286" w:type="dxa"/>
          </w:tcPr>
          <w:p w:rsidRPr="0043462E" w:rsidR="005F4AED" w:rsidP="005F4AED" w:rsidRDefault="005F4AED" w14:paraId="44F0EE1F" w14:textId="77777777">
            <w:pPr>
              <w:rPr>
                <w:rFonts w:ascii="Tw Cen MT" w:hAnsi="Tw Cen MT"/>
                <w:sz w:val="18"/>
                <w:szCs w:val="18"/>
              </w:rPr>
            </w:pPr>
            <w:r>
              <w:rPr>
                <w:rFonts w:ascii="Tw Cen MT" w:hAnsi="Tw Cen MT"/>
                <w:sz w:val="18"/>
                <w:szCs w:val="18"/>
              </w:rPr>
              <w:t>4</w:t>
            </w:r>
          </w:p>
        </w:tc>
      </w:tr>
      <w:tr w:rsidRPr="0043462E" w:rsidR="005F4AED" w:rsidTr="005F4AED" w14:paraId="46FC0448" w14:textId="77777777">
        <w:tc>
          <w:tcPr>
            <w:tcW w:w="675" w:type="dxa"/>
            <w:tcBorders>
              <w:bottom w:val="single" w:color="auto" w:sz="24" w:space="0"/>
            </w:tcBorders>
          </w:tcPr>
          <w:p w:rsidRPr="0043462E" w:rsidR="005F4AED" w:rsidP="005F4AED" w:rsidRDefault="005F4AED" w14:paraId="1CA8124D" w14:textId="77777777">
            <w:pPr>
              <w:rPr>
                <w:rFonts w:ascii="Tw Cen MT" w:hAnsi="Tw Cen MT"/>
                <w:sz w:val="18"/>
                <w:szCs w:val="18"/>
              </w:rPr>
            </w:pPr>
            <w:r w:rsidRPr="0043462E">
              <w:rPr>
                <w:rFonts w:ascii="Tw Cen MT" w:hAnsi="Tw Cen MT"/>
                <w:sz w:val="18"/>
                <w:szCs w:val="18"/>
              </w:rPr>
              <w:t>3.5</w:t>
            </w:r>
          </w:p>
        </w:tc>
        <w:tc>
          <w:tcPr>
            <w:tcW w:w="7371" w:type="dxa"/>
            <w:tcBorders>
              <w:bottom w:val="single" w:color="auto" w:sz="24" w:space="0"/>
            </w:tcBorders>
          </w:tcPr>
          <w:p w:rsidRPr="0043462E" w:rsidR="005F4AED" w:rsidP="005F4AED" w:rsidRDefault="005F4AED" w14:paraId="76D2CD5D" w14:textId="77777777">
            <w:pPr>
              <w:rPr>
                <w:rFonts w:ascii="Tw Cen MT" w:hAnsi="Tw Cen MT"/>
                <w:sz w:val="18"/>
                <w:szCs w:val="18"/>
              </w:rPr>
            </w:pPr>
            <w:r w:rsidRPr="0043462E">
              <w:rPr>
                <w:rFonts w:ascii="Tw Cen MT" w:hAnsi="Tw Cen MT"/>
                <w:sz w:val="18"/>
                <w:szCs w:val="18"/>
              </w:rPr>
              <w:t>De leraar stemt de instructie, spelbegeleiding, opdrachten, doelen en onderwijstijd af op de onderwijsbehoeften van groepen en individuele leerlingen.</w:t>
            </w:r>
          </w:p>
        </w:tc>
        <w:tc>
          <w:tcPr>
            <w:tcW w:w="291" w:type="dxa"/>
            <w:tcBorders>
              <w:bottom w:val="single" w:color="auto" w:sz="24" w:space="0"/>
            </w:tcBorders>
          </w:tcPr>
          <w:p w:rsidRPr="0043462E" w:rsidR="005F4AED" w:rsidP="005F4AED" w:rsidRDefault="005F4AED" w14:paraId="101D6E3C" w14:textId="77777777">
            <w:pPr>
              <w:rPr>
                <w:rFonts w:ascii="Tw Cen MT" w:hAnsi="Tw Cen MT"/>
                <w:sz w:val="18"/>
                <w:szCs w:val="18"/>
              </w:rPr>
            </w:pPr>
          </w:p>
        </w:tc>
        <w:tc>
          <w:tcPr>
            <w:tcW w:w="291" w:type="dxa"/>
            <w:tcBorders>
              <w:bottom w:val="single" w:color="auto" w:sz="24" w:space="0"/>
            </w:tcBorders>
          </w:tcPr>
          <w:p w:rsidRPr="0043462E" w:rsidR="005F4AED" w:rsidP="005F4AED" w:rsidRDefault="005F4AED" w14:paraId="541ABA9A" w14:textId="77777777">
            <w:pPr>
              <w:rPr>
                <w:rFonts w:ascii="Tw Cen MT" w:hAnsi="Tw Cen MT"/>
                <w:sz w:val="18"/>
                <w:szCs w:val="18"/>
              </w:rPr>
            </w:pPr>
          </w:p>
        </w:tc>
        <w:tc>
          <w:tcPr>
            <w:tcW w:w="296" w:type="dxa"/>
            <w:tcBorders>
              <w:bottom w:val="single" w:color="auto" w:sz="24" w:space="0"/>
            </w:tcBorders>
          </w:tcPr>
          <w:p w:rsidRPr="0043462E" w:rsidR="005F4AED" w:rsidP="005F4AED" w:rsidRDefault="005F4AED" w14:paraId="207598BD" w14:textId="77777777">
            <w:pPr>
              <w:rPr>
                <w:rFonts w:ascii="Tw Cen MT" w:hAnsi="Tw Cen MT"/>
                <w:sz w:val="18"/>
                <w:szCs w:val="18"/>
              </w:rPr>
            </w:pPr>
            <w:r>
              <w:rPr>
                <w:rFonts w:ascii="Tw Cen MT" w:hAnsi="Tw Cen MT"/>
                <w:sz w:val="18"/>
                <w:szCs w:val="18"/>
              </w:rPr>
              <w:t>4</w:t>
            </w:r>
          </w:p>
        </w:tc>
        <w:tc>
          <w:tcPr>
            <w:tcW w:w="286" w:type="dxa"/>
            <w:tcBorders>
              <w:bottom w:val="single" w:color="auto" w:sz="24" w:space="0"/>
            </w:tcBorders>
            <w:shd w:val="clear" w:color="auto" w:fill="00B0F0"/>
          </w:tcPr>
          <w:p w:rsidRPr="0043462E" w:rsidR="005F4AED" w:rsidP="005F4AED" w:rsidRDefault="005F4AED" w14:paraId="5A7148A0" w14:textId="77777777">
            <w:pPr>
              <w:rPr>
                <w:rFonts w:ascii="Tw Cen MT" w:hAnsi="Tw Cen MT"/>
                <w:sz w:val="18"/>
                <w:szCs w:val="18"/>
              </w:rPr>
            </w:pPr>
            <w:r>
              <w:rPr>
                <w:rFonts w:ascii="Tw Cen MT" w:hAnsi="Tw Cen MT"/>
                <w:sz w:val="18"/>
                <w:szCs w:val="18"/>
              </w:rPr>
              <w:t>6</w:t>
            </w:r>
          </w:p>
        </w:tc>
      </w:tr>
      <w:tr w:rsidRPr="0043462E" w:rsidR="005F4AED" w:rsidTr="005F4AED" w14:paraId="05ABEC15" w14:textId="77777777">
        <w:tc>
          <w:tcPr>
            <w:tcW w:w="675" w:type="dxa"/>
            <w:tcBorders>
              <w:top w:val="single" w:color="auto" w:sz="24" w:space="0"/>
            </w:tcBorders>
          </w:tcPr>
          <w:p w:rsidRPr="0043462E" w:rsidR="005F4AED" w:rsidP="005F4AED" w:rsidRDefault="005F4AED" w14:paraId="4D3D160C" w14:textId="77777777">
            <w:pPr>
              <w:rPr>
                <w:rFonts w:ascii="Tw Cen MT" w:hAnsi="Tw Cen MT"/>
                <w:i/>
                <w:sz w:val="18"/>
                <w:szCs w:val="18"/>
              </w:rPr>
            </w:pPr>
            <w:r w:rsidRPr="0043462E">
              <w:rPr>
                <w:rFonts w:ascii="Tw Cen MT" w:hAnsi="Tw Cen MT"/>
                <w:i/>
                <w:sz w:val="18"/>
                <w:szCs w:val="18"/>
              </w:rPr>
              <w:t>3.6</w:t>
            </w:r>
          </w:p>
        </w:tc>
        <w:tc>
          <w:tcPr>
            <w:tcW w:w="7371" w:type="dxa"/>
            <w:tcBorders>
              <w:top w:val="single" w:color="auto" w:sz="24" w:space="0"/>
            </w:tcBorders>
          </w:tcPr>
          <w:p w:rsidRPr="0043462E" w:rsidR="005F4AED" w:rsidP="005F4AED" w:rsidRDefault="005F4AED" w14:paraId="3B83A6AC" w14:textId="77777777">
            <w:pPr>
              <w:rPr>
                <w:rFonts w:ascii="Tw Cen MT" w:hAnsi="Tw Cen MT"/>
                <w:i/>
                <w:sz w:val="18"/>
                <w:szCs w:val="18"/>
              </w:rPr>
            </w:pPr>
            <w:r w:rsidRPr="0043462E">
              <w:rPr>
                <w:rFonts w:ascii="Tw Cen MT" w:hAnsi="Tw Cen MT"/>
                <w:i/>
                <w:sz w:val="18"/>
                <w:szCs w:val="18"/>
              </w:rPr>
              <w:t>De leraren weten de onderwijstijd effectief te benutten door een efficiënte lesuitvoering.</w:t>
            </w:r>
          </w:p>
        </w:tc>
        <w:tc>
          <w:tcPr>
            <w:tcW w:w="291" w:type="dxa"/>
            <w:tcBorders>
              <w:top w:val="single" w:color="auto" w:sz="24" w:space="0"/>
            </w:tcBorders>
          </w:tcPr>
          <w:p w:rsidRPr="0043462E" w:rsidR="005F4AED" w:rsidP="005F4AED" w:rsidRDefault="005F4AED" w14:paraId="449DE5EE" w14:textId="77777777">
            <w:pPr>
              <w:rPr>
                <w:rFonts w:ascii="Tw Cen MT" w:hAnsi="Tw Cen MT"/>
                <w:sz w:val="18"/>
                <w:szCs w:val="18"/>
              </w:rPr>
            </w:pPr>
          </w:p>
        </w:tc>
        <w:tc>
          <w:tcPr>
            <w:tcW w:w="291" w:type="dxa"/>
            <w:tcBorders>
              <w:top w:val="single" w:color="auto" w:sz="24" w:space="0"/>
            </w:tcBorders>
          </w:tcPr>
          <w:p w:rsidRPr="0043462E" w:rsidR="005F4AED" w:rsidP="005F4AED" w:rsidRDefault="005F4AED" w14:paraId="788AC64E" w14:textId="77777777">
            <w:pPr>
              <w:rPr>
                <w:rFonts w:ascii="Tw Cen MT" w:hAnsi="Tw Cen MT"/>
                <w:sz w:val="18"/>
                <w:szCs w:val="18"/>
              </w:rPr>
            </w:pPr>
          </w:p>
        </w:tc>
        <w:tc>
          <w:tcPr>
            <w:tcW w:w="296" w:type="dxa"/>
            <w:tcBorders>
              <w:top w:val="single" w:color="auto" w:sz="24" w:space="0"/>
            </w:tcBorders>
            <w:shd w:val="clear" w:color="auto" w:fill="92D050"/>
          </w:tcPr>
          <w:p w:rsidRPr="0043462E" w:rsidR="005F4AED" w:rsidP="005F4AED" w:rsidRDefault="005F4AED" w14:paraId="7EE69F49" w14:textId="77777777">
            <w:pPr>
              <w:rPr>
                <w:rFonts w:ascii="Tw Cen MT" w:hAnsi="Tw Cen MT"/>
                <w:sz w:val="18"/>
                <w:szCs w:val="18"/>
              </w:rPr>
            </w:pPr>
            <w:r>
              <w:rPr>
                <w:rFonts w:ascii="Tw Cen MT" w:hAnsi="Tw Cen MT"/>
                <w:sz w:val="18"/>
                <w:szCs w:val="18"/>
              </w:rPr>
              <w:t>6</w:t>
            </w:r>
          </w:p>
        </w:tc>
        <w:tc>
          <w:tcPr>
            <w:tcW w:w="286" w:type="dxa"/>
            <w:tcBorders>
              <w:top w:val="single" w:color="auto" w:sz="24" w:space="0"/>
            </w:tcBorders>
          </w:tcPr>
          <w:p w:rsidRPr="0043462E" w:rsidR="005F4AED" w:rsidP="005F4AED" w:rsidRDefault="005F4AED" w14:paraId="7079A495" w14:textId="77777777">
            <w:pPr>
              <w:rPr>
                <w:rFonts w:ascii="Tw Cen MT" w:hAnsi="Tw Cen MT"/>
                <w:sz w:val="18"/>
                <w:szCs w:val="18"/>
              </w:rPr>
            </w:pPr>
            <w:r>
              <w:rPr>
                <w:rFonts w:ascii="Tw Cen MT" w:hAnsi="Tw Cen MT"/>
                <w:sz w:val="18"/>
                <w:szCs w:val="18"/>
              </w:rPr>
              <w:t>4</w:t>
            </w:r>
          </w:p>
        </w:tc>
      </w:tr>
      <w:tr w:rsidRPr="0043462E" w:rsidR="005F4AED" w:rsidTr="005F4AED" w14:paraId="4960FDB0" w14:textId="77777777">
        <w:tc>
          <w:tcPr>
            <w:tcW w:w="675" w:type="dxa"/>
          </w:tcPr>
          <w:p w:rsidRPr="0043462E" w:rsidR="005F4AED" w:rsidP="005F4AED" w:rsidRDefault="005F4AED" w14:paraId="2F8C9029" w14:textId="77777777">
            <w:pPr>
              <w:rPr>
                <w:rFonts w:ascii="Tw Cen MT" w:hAnsi="Tw Cen MT"/>
                <w:i/>
                <w:sz w:val="18"/>
                <w:szCs w:val="18"/>
              </w:rPr>
            </w:pPr>
            <w:r w:rsidRPr="0043462E">
              <w:rPr>
                <w:rFonts w:ascii="Tw Cen MT" w:hAnsi="Tw Cen MT"/>
                <w:i/>
                <w:sz w:val="18"/>
                <w:szCs w:val="18"/>
              </w:rPr>
              <w:t>3.7</w:t>
            </w:r>
          </w:p>
        </w:tc>
        <w:tc>
          <w:tcPr>
            <w:tcW w:w="7371" w:type="dxa"/>
          </w:tcPr>
          <w:p w:rsidRPr="0043462E" w:rsidR="005F4AED" w:rsidP="005F4AED" w:rsidRDefault="005F4AED" w14:paraId="3E834704" w14:textId="77777777">
            <w:pPr>
              <w:rPr>
                <w:rFonts w:ascii="Tw Cen MT" w:hAnsi="Tw Cen MT"/>
                <w:i/>
                <w:sz w:val="18"/>
                <w:szCs w:val="18"/>
              </w:rPr>
            </w:pPr>
            <w:r w:rsidRPr="0043462E">
              <w:rPr>
                <w:rFonts w:ascii="Tw Cen MT" w:hAnsi="Tw Cen MT"/>
                <w:i/>
                <w:sz w:val="18"/>
                <w:szCs w:val="18"/>
              </w:rPr>
              <w:t>De leraren gaan actief na of de leerlingen de leerstof en opdrachten begrijpen.</w:t>
            </w:r>
          </w:p>
        </w:tc>
        <w:tc>
          <w:tcPr>
            <w:tcW w:w="291" w:type="dxa"/>
          </w:tcPr>
          <w:p w:rsidRPr="0043462E" w:rsidR="005F4AED" w:rsidP="005F4AED" w:rsidRDefault="005F4AED" w14:paraId="4D48414A" w14:textId="77777777">
            <w:pPr>
              <w:rPr>
                <w:rFonts w:ascii="Tw Cen MT" w:hAnsi="Tw Cen MT"/>
                <w:sz w:val="18"/>
                <w:szCs w:val="18"/>
              </w:rPr>
            </w:pPr>
          </w:p>
        </w:tc>
        <w:tc>
          <w:tcPr>
            <w:tcW w:w="291" w:type="dxa"/>
          </w:tcPr>
          <w:p w:rsidRPr="0043462E" w:rsidR="005F4AED" w:rsidP="005F4AED" w:rsidRDefault="005F4AED" w14:paraId="67FD8FBE" w14:textId="77777777">
            <w:pPr>
              <w:rPr>
                <w:rFonts w:ascii="Tw Cen MT" w:hAnsi="Tw Cen MT"/>
                <w:sz w:val="18"/>
                <w:szCs w:val="18"/>
              </w:rPr>
            </w:pPr>
          </w:p>
        </w:tc>
        <w:tc>
          <w:tcPr>
            <w:tcW w:w="296" w:type="dxa"/>
            <w:shd w:val="clear" w:color="auto" w:fill="92D050"/>
          </w:tcPr>
          <w:p w:rsidRPr="0043462E" w:rsidR="005F4AED" w:rsidP="005F4AED" w:rsidRDefault="005F4AED" w14:paraId="05806064" w14:textId="77777777">
            <w:pPr>
              <w:rPr>
                <w:rFonts w:ascii="Tw Cen MT" w:hAnsi="Tw Cen MT"/>
                <w:sz w:val="18"/>
                <w:szCs w:val="18"/>
              </w:rPr>
            </w:pPr>
            <w:r>
              <w:rPr>
                <w:rFonts w:ascii="Tw Cen MT" w:hAnsi="Tw Cen MT"/>
                <w:sz w:val="18"/>
                <w:szCs w:val="18"/>
              </w:rPr>
              <w:t>5</w:t>
            </w:r>
          </w:p>
        </w:tc>
        <w:tc>
          <w:tcPr>
            <w:tcW w:w="286" w:type="dxa"/>
          </w:tcPr>
          <w:p w:rsidRPr="0043462E" w:rsidR="005F4AED" w:rsidP="005F4AED" w:rsidRDefault="005F4AED" w14:paraId="28FE932D" w14:textId="77777777">
            <w:pPr>
              <w:rPr>
                <w:rFonts w:ascii="Tw Cen MT" w:hAnsi="Tw Cen MT"/>
                <w:sz w:val="18"/>
                <w:szCs w:val="18"/>
              </w:rPr>
            </w:pPr>
            <w:r>
              <w:rPr>
                <w:rFonts w:ascii="Tw Cen MT" w:hAnsi="Tw Cen MT"/>
                <w:sz w:val="18"/>
                <w:szCs w:val="18"/>
              </w:rPr>
              <w:t>4</w:t>
            </w:r>
          </w:p>
        </w:tc>
      </w:tr>
      <w:tr w:rsidRPr="0043462E" w:rsidR="005F4AED" w:rsidTr="005F4AED" w14:paraId="386B69E2" w14:textId="77777777">
        <w:tc>
          <w:tcPr>
            <w:tcW w:w="675" w:type="dxa"/>
          </w:tcPr>
          <w:p w:rsidRPr="0043462E" w:rsidR="005F4AED" w:rsidP="005F4AED" w:rsidRDefault="005F4AED" w14:paraId="28F128B3" w14:textId="77777777">
            <w:pPr>
              <w:rPr>
                <w:rFonts w:ascii="Tw Cen MT" w:hAnsi="Tw Cen MT"/>
                <w:i/>
                <w:sz w:val="18"/>
                <w:szCs w:val="18"/>
              </w:rPr>
            </w:pPr>
            <w:r w:rsidRPr="0043462E">
              <w:rPr>
                <w:rFonts w:ascii="Tw Cen MT" w:hAnsi="Tw Cen MT"/>
                <w:i/>
                <w:sz w:val="18"/>
                <w:szCs w:val="18"/>
              </w:rPr>
              <w:t>3.8</w:t>
            </w:r>
          </w:p>
        </w:tc>
        <w:tc>
          <w:tcPr>
            <w:tcW w:w="7371" w:type="dxa"/>
          </w:tcPr>
          <w:p w:rsidRPr="0043462E" w:rsidR="005F4AED" w:rsidP="005F4AED" w:rsidRDefault="005F4AED" w14:paraId="46B313BF" w14:textId="77777777">
            <w:pPr>
              <w:rPr>
                <w:rFonts w:ascii="Tw Cen MT" w:hAnsi="Tw Cen MT"/>
                <w:i/>
                <w:sz w:val="18"/>
                <w:szCs w:val="18"/>
              </w:rPr>
            </w:pPr>
            <w:r w:rsidRPr="0043462E">
              <w:rPr>
                <w:rFonts w:ascii="Tw Cen MT" w:hAnsi="Tw Cen MT"/>
                <w:i/>
                <w:sz w:val="18"/>
                <w:szCs w:val="18"/>
              </w:rPr>
              <w:t>De leraren gaan actief na of de leerlingen de doelen van de les hebben behaald.</w:t>
            </w:r>
          </w:p>
        </w:tc>
        <w:tc>
          <w:tcPr>
            <w:tcW w:w="291" w:type="dxa"/>
          </w:tcPr>
          <w:p w:rsidRPr="0043462E" w:rsidR="005F4AED" w:rsidP="005F4AED" w:rsidRDefault="005F4AED" w14:paraId="5F09737B" w14:textId="77777777">
            <w:pPr>
              <w:rPr>
                <w:rFonts w:ascii="Tw Cen MT" w:hAnsi="Tw Cen MT"/>
                <w:sz w:val="18"/>
                <w:szCs w:val="18"/>
              </w:rPr>
            </w:pPr>
          </w:p>
        </w:tc>
        <w:tc>
          <w:tcPr>
            <w:tcW w:w="291" w:type="dxa"/>
          </w:tcPr>
          <w:p w:rsidRPr="0043462E" w:rsidR="005F4AED" w:rsidP="005F4AED" w:rsidRDefault="005F4AED" w14:paraId="08A02182" w14:textId="77777777">
            <w:pPr>
              <w:rPr>
                <w:rFonts w:ascii="Tw Cen MT" w:hAnsi="Tw Cen MT"/>
                <w:sz w:val="18"/>
                <w:szCs w:val="18"/>
              </w:rPr>
            </w:pPr>
            <w:r>
              <w:rPr>
                <w:rFonts w:ascii="Tw Cen MT" w:hAnsi="Tw Cen MT"/>
                <w:sz w:val="18"/>
                <w:szCs w:val="18"/>
              </w:rPr>
              <w:t>1</w:t>
            </w:r>
          </w:p>
        </w:tc>
        <w:tc>
          <w:tcPr>
            <w:tcW w:w="296" w:type="dxa"/>
            <w:shd w:val="clear" w:color="auto" w:fill="92D050"/>
          </w:tcPr>
          <w:p w:rsidRPr="0043462E" w:rsidR="005F4AED" w:rsidP="005F4AED" w:rsidRDefault="005F4AED" w14:paraId="02323A51" w14:textId="77777777">
            <w:pPr>
              <w:rPr>
                <w:rFonts w:ascii="Tw Cen MT" w:hAnsi="Tw Cen MT"/>
                <w:sz w:val="18"/>
                <w:szCs w:val="18"/>
              </w:rPr>
            </w:pPr>
            <w:r>
              <w:rPr>
                <w:rFonts w:ascii="Tw Cen MT" w:hAnsi="Tw Cen MT"/>
                <w:sz w:val="18"/>
                <w:szCs w:val="18"/>
              </w:rPr>
              <w:t>5</w:t>
            </w:r>
          </w:p>
        </w:tc>
        <w:tc>
          <w:tcPr>
            <w:tcW w:w="286" w:type="dxa"/>
          </w:tcPr>
          <w:p w:rsidRPr="0043462E" w:rsidR="005F4AED" w:rsidP="005F4AED" w:rsidRDefault="005F4AED" w14:paraId="5BF3F0D8" w14:textId="77777777">
            <w:pPr>
              <w:rPr>
                <w:rFonts w:ascii="Tw Cen MT" w:hAnsi="Tw Cen MT"/>
                <w:sz w:val="18"/>
                <w:szCs w:val="18"/>
              </w:rPr>
            </w:pPr>
            <w:r>
              <w:rPr>
                <w:rFonts w:ascii="Tw Cen MT" w:hAnsi="Tw Cen MT"/>
                <w:sz w:val="18"/>
                <w:szCs w:val="18"/>
              </w:rPr>
              <w:t>3</w:t>
            </w:r>
          </w:p>
        </w:tc>
      </w:tr>
      <w:tr w:rsidRPr="0043462E" w:rsidR="005F4AED" w:rsidTr="005F4AED" w14:paraId="309BC954" w14:textId="77777777">
        <w:tc>
          <w:tcPr>
            <w:tcW w:w="675" w:type="dxa"/>
          </w:tcPr>
          <w:p w:rsidRPr="0043462E" w:rsidR="005F4AED" w:rsidP="005F4AED" w:rsidRDefault="005F4AED" w14:paraId="0BC9E4A9" w14:textId="77777777">
            <w:pPr>
              <w:rPr>
                <w:rFonts w:ascii="Tw Cen MT" w:hAnsi="Tw Cen MT"/>
                <w:i/>
                <w:sz w:val="18"/>
                <w:szCs w:val="18"/>
              </w:rPr>
            </w:pPr>
            <w:r w:rsidRPr="0043462E">
              <w:rPr>
                <w:rFonts w:ascii="Tw Cen MT" w:hAnsi="Tw Cen MT"/>
                <w:i/>
                <w:sz w:val="18"/>
                <w:szCs w:val="18"/>
              </w:rPr>
              <w:t>3.9</w:t>
            </w:r>
          </w:p>
        </w:tc>
        <w:tc>
          <w:tcPr>
            <w:tcW w:w="7371" w:type="dxa"/>
          </w:tcPr>
          <w:p w:rsidRPr="0043462E" w:rsidR="005F4AED" w:rsidP="005F4AED" w:rsidRDefault="005F4AED" w14:paraId="5B55EDE7" w14:textId="77777777">
            <w:pPr>
              <w:rPr>
                <w:rFonts w:ascii="Tw Cen MT" w:hAnsi="Tw Cen MT"/>
                <w:i/>
                <w:sz w:val="18"/>
                <w:szCs w:val="18"/>
              </w:rPr>
            </w:pPr>
            <w:r w:rsidRPr="0043462E">
              <w:rPr>
                <w:rFonts w:ascii="Tw Cen MT" w:hAnsi="Tw Cen MT"/>
                <w:i/>
                <w:sz w:val="18"/>
                <w:szCs w:val="18"/>
              </w:rPr>
              <w:t>De leraren geven de leerlingen feedback op hun leerproces en bespreken wat nodig is om hun doelstelling te bereiken.</w:t>
            </w:r>
          </w:p>
        </w:tc>
        <w:tc>
          <w:tcPr>
            <w:tcW w:w="291" w:type="dxa"/>
          </w:tcPr>
          <w:p w:rsidRPr="0043462E" w:rsidR="005F4AED" w:rsidP="005F4AED" w:rsidRDefault="005F4AED" w14:paraId="0A948DD7" w14:textId="77777777">
            <w:pPr>
              <w:rPr>
                <w:rFonts w:ascii="Tw Cen MT" w:hAnsi="Tw Cen MT"/>
                <w:sz w:val="18"/>
                <w:szCs w:val="18"/>
              </w:rPr>
            </w:pPr>
          </w:p>
        </w:tc>
        <w:tc>
          <w:tcPr>
            <w:tcW w:w="291" w:type="dxa"/>
          </w:tcPr>
          <w:p w:rsidRPr="0043462E" w:rsidR="005F4AED" w:rsidP="005F4AED" w:rsidRDefault="005F4AED" w14:paraId="00121932" w14:textId="77777777">
            <w:pPr>
              <w:rPr>
                <w:rFonts w:ascii="Tw Cen MT" w:hAnsi="Tw Cen MT"/>
                <w:sz w:val="18"/>
                <w:szCs w:val="18"/>
              </w:rPr>
            </w:pPr>
            <w:r>
              <w:rPr>
                <w:rFonts w:ascii="Tw Cen MT" w:hAnsi="Tw Cen MT"/>
                <w:sz w:val="18"/>
                <w:szCs w:val="18"/>
              </w:rPr>
              <w:t>2</w:t>
            </w:r>
          </w:p>
        </w:tc>
        <w:tc>
          <w:tcPr>
            <w:tcW w:w="296" w:type="dxa"/>
          </w:tcPr>
          <w:p w:rsidRPr="0043462E" w:rsidR="005F4AED" w:rsidP="005F4AED" w:rsidRDefault="005F4AED" w14:paraId="515D4D75" w14:textId="77777777">
            <w:pPr>
              <w:rPr>
                <w:rFonts w:ascii="Tw Cen MT" w:hAnsi="Tw Cen MT"/>
                <w:sz w:val="18"/>
                <w:szCs w:val="18"/>
              </w:rPr>
            </w:pPr>
            <w:r>
              <w:rPr>
                <w:rFonts w:ascii="Tw Cen MT" w:hAnsi="Tw Cen MT"/>
                <w:sz w:val="18"/>
                <w:szCs w:val="18"/>
              </w:rPr>
              <w:t>3</w:t>
            </w:r>
          </w:p>
        </w:tc>
        <w:tc>
          <w:tcPr>
            <w:tcW w:w="286" w:type="dxa"/>
            <w:shd w:val="clear" w:color="auto" w:fill="00B0F0"/>
          </w:tcPr>
          <w:p w:rsidRPr="0043462E" w:rsidR="005F4AED" w:rsidP="005F4AED" w:rsidRDefault="005F4AED" w14:paraId="0371677D" w14:textId="77777777">
            <w:pPr>
              <w:rPr>
                <w:rFonts w:ascii="Tw Cen MT" w:hAnsi="Tw Cen MT"/>
                <w:sz w:val="18"/>
                <w:szCs w:val="18"/>
              </w:rPr>
            </w:pPr>
            <w:r>
              <w:rPr>
                <w:rFonts w:ascii="Tw Cen MT" w:hAnsi="Tw Cen MT"/>
                <w:sz w:val="18"/>
                <w:szCs w:val="18"/>
              </w:rPr>
              <w:t>4</w:t>
            </w:r>
          </w:p>
        </w:tc>
      </w:tr>
      <w:tr w:rsidRPr="0043462E" w:rsidR="005F4AED" w:rsidTr="005F4AED" w14:paraId="4B7AA5CD" w14:textId="77777777">
        <w:tc>
          <w:tcPr>
            <w:tcW w:w="675" w:type="dxa"/>
          </w:tcPr>
          <w:p w:rsidRPr="0043462E" w:rsidR="005F4AED" w:rsidP="005F4AED" w:rsidRDefault="005F4AED" w14:paraId="638767B7" w14:textId="77777777">
            <w:pPr>
              <w:rPr>
                <w:rFonts w:ascii="Tw Cen MT" w:hAnsi="Tw Cen MT"/>
                <w:i/>
                <w:sz w:val="18"/>
                <w:szCs w:val="18"/>
              </w:rPr>
            </w:pPr>
            <w:r w:rsidRPr="0043462E">
              <w:rPr>
                <w:rFonts w:ascii="Tw Cen MT" w:hAnsi="Tw Cen MT"/>
                <w:i/>
                <w:sz w:val="18"/>
                <w:szCs w:val="18"/>
              </w:rPr>
              <w:t>3.10</w:t>
            </w:r>
          </w:p>
        </w:tc>
        <w:tc>
          <w:tcPr>
            <w:tcW w:w="7371" w:type="dxa"/>
          </w:tcPr>
          <w:p w:rsidRPr="0043462E" w:rsidR="005F4AED" w:rsidP="005F4AED" w:rsidRDefault="005F4AED" w14:paraId="5CA2CD44" w14:textId="77777777">
            <w:pPr>
              <w:rPr>
                <w:rFonts w:ascii="Tw Cen MT" w:hAnsi="Tw Cen MT"/>
                <w:i/>
                <w:sz w:val="18"/>
                <w:szCs w:val="18"/>
              </w:rPr>
            </w:pPr>
            <w:r w:rsidRPr="0043462E">
              <w:rPr>
                <w:rFonts w:ascii="Tw Cen MT" w:hAnsi="Tw Cen MT"/>
                <w:i/>
                <w:sz w:val="18"/>
                <w:szCs w:val="18"/>
              </w:rPr>
              <w:t>De leraren uiten de hoge verwachtingen die ze van de leerlingen hebben, waarbij de leraren complimenteren dan wel corrigeren op passende momenten.</w:t>
            </w:r>
          </w:p>
        </w:tc>
        <w:tc>
          <w:tcPr>
            <w:tcW w:w="291" w:type="dxa"/>
          </w:tcPr>
          <w:p w:rsidRPr="0043462E" w:rsidR="005F4AED" w:rsidP="005F4AED" w:rsidRDefault="005F4AED" w14:paraId="6CA99838" w14:textId="77777777">
            <w:pPr>
              <w:rPr>
                <w:rFonts w:ascii="Tw Cen MT" w:hAnsi="Tw Cen MT"/>
                <w:sz w:val="18"/>
                <w:szCs w:val="18"/>
              </w:rPr>
            </w:pPr>
          </w:p>
        </w:tc>
        <w:tc>
          <w:tcPr>
            <w:tcW w:w="291" w:type="dxa"/>
          </w:tcPr>
          <w:p w:rsidRPr="0043462E" w:rsidR="005F4AED" w:rsidP="005F4AED" w:rsidRDefault="005F4AED" w14:paraId="41419979" w14:textId="77777777">
            <w:pPr>
              <w:rPr>
                <w:rFonts w:ascii="Tw Cen MT" w:hAnsi="Tw Cen MT"/>
                <w:sz w:val="18"/>
                <w:szCs w:val="18"/>
              </w:rPr>
            </w:pPr>
          </w:p>
        </w:tc>
        <w:tc>
          <w:tcPr>
            <w:tcW w:w="296" w:type="dxa"/>
          </w:tcPr>
          <w:p w:rsidRPr="0043462E" w:rsidR="005F4AED" w:rsidP="005F4AED" w:rsidRDefault="005F4AED" w14:paraId="0CA99DFD" w14:textId="77777777">
            <w:pPr>
              <w:rPr>
                <w:rFonts w:ascii="Tw Cen MT" w:hAnsi="Tw Cen MT"/>
                <w:sz w:val="18"/>
                <w:szCs w:val="18"/>
              </w:rPr>
            </w:pPr>
            <w:r>
              <w:rPr>
                <w:rFonts w:ascii="Tw Cen MT" w:hAnsi="Tw Cen MT"/>
                <w:sz w:val="18"/>
                <w:szCs w:val="18"/>
              </w:rPr>
              <w:t>4</w:t>
            </w:r>
          </w:p>
        </w:tc>
        <w:tc>
          <w:tcPr>
            <w:tcW w:w="286" w:type="dxa"/>
            <w:shd w:val="clear" w:color="auto" w:fill="00B0F0"/>
          </w:tcPr>
          <w:p w:rsidRPr="0043462E" w:rsidR="005F4AED" w:rsidP="005F4AED" w:rsidRDefault="005F4AED" w14:paraId="621E9D05" w14:textId="77777777">
            <w:pPr>
              <w:rPr>
                <w:rFonts w:ascii="Tw Cen MT" w:hAnsi="Tw Cen MT"/>
                <w:sz w:val="18"/>
                <w:szCs w:val="18"/>
              </w:rPr>
            </w:pPr>
            <w:r>
              <w:rPr>
                <w:rFonts w:ascii="Tw Cen MT" w:hAnsi="Tw Cen MT"/>
                <w:sz w:val="18"/>
                <w:szCs w:val="18"/>
              </w:rPr>
              <w:t>5</w:t>
            </w:r>
          </w:p>
        </w:tc>
      </w:tr>
      <w:tr w:rsidRPr="0043462E" w:rsidR="005F4AED" w:rsidTr="005F4AED" w14:paraId="6FC3BBF4" w14:textId="77777777">
        <w:tc>
          <w:tcPr>
            <w:tcW w:w="675" w:type="dxa"/>
          </w:tcPr>
          <w:p w:rsidRPr="0043462E" w:rsidR="005F4AED" w:rsidP="005F4AED" w:rsidRDefault="005F4AED" w14:paraId="3B379346" w14:textId="77777777">
            <w:pPr>
              <w:rPr>
                <w:rFonts w:ascii="Tw Cen MT" w:hAnsi="Tw Cen MT"/>
                <w:i/>
                <w:sz w:val="18"/>
                <w:szCs w:val="18"/>
              </w:rPr>
            </w:pPr>
            <w:r w:rsidRPr="0043462E">
              <w:rPr>
                <w:rFonts w:ascii="Tw Cen MT" w:hAnsi="Tw Cen MT"/>
                <w:i/>
                <w:sz w:val="18"/>
                <w:szCs w:val="18"/>
              </w:rPr>
              <w:t>3.11</w:t>
            </w:r>
          </w:p>
        </w:tc>
        <w:tc>
          <w:tcPr>
            <w:tcW w:w="7371" w:type="dxa"/>
          </w:tcPr>
          <w:p w:rsidRPr="0043462E" w:rsidR="005F4AED" w:rsidP="005F4AED" w:rsidRDefault="005F4AED" w14:paraId="5E19AA30" w14:textId="77777777">
            <w:pPr>
              <w:rPr>
                <w:rFonts w:ascii="Tw Cen MT" w:hAnsi="Tw Cen MT"/>
                <w:i/>
                <w:sz w:val="18"/>
                <w:szCs w:val="18"/>
              </w:rPr>
            </w:pPr>
            <w:r w:rsidRPr="0043462E">
              <w:rPr>
                <w:rFonts w:ascii="Tw Cen MT" w:hAnsi="Tw Cen MT"/>
                <w:i/>
                <w:sz w:val="18"/>
                <w:szCs w:val="18"/>
              </w:rPr>
              <w:t xml:space="preserve">De leraren geven expliciet onderwijs in strategieën voor denken en leren (inclusief </w:t>
            </w:r>
            <w:proofErr w:type="spellStart"/>
            <w:r w:rsidRPr="0043462E">
              <w:rPr>
                <w:rFonts w:ascii="Tw Cen MT" w:hAnsi="Tw Cen MT"/>
                <w:i/>
                <w:sz w:val="18"/>
                <w:szCs w:val="18"/>
              </w:rPr>
              <w:t>modeling</w:t>
            </w:r>
            <w:proofErr w:type="spellEnd"/>
            <w:r w:rsidRPr="0043462E">
              <w:rPr>
                <w:rFonts w:ascii="Tw Cen MT" w:hAnsi="Tw Cen MT"/>
                <w:i/>
                <w:sz w:val="18"/>
                <w:szCs w:val="18"/>
              </w:rPr>
              <w:t>).</w:t>
            </w:r>
          </w:p>
        </w:tc>
        <w:tc>
          <w:tcPr>
            <w:tcW w:w="291" w:type="dxa"/>
          </w:tcPr>
          <w:p w:rsidRPr="0043462E" w:rsidR="005F4AED" w:rsidP="005F4AED" w:rsidRDefault="005F4AED" w14:paraId="19A2D166" w14:textId="77777777">
            <w:pPr>
              <w:rPr>
                <w:rFonts w:ascii="Tw Cen MT" w:hAnsi="Tw Cen MT"/>
                <w:sz w:val="18"/>
                <w:szCs w:val="18"/>
              </w:rPr>
            </w:pPr>
          </w:p>
        </w:tc>
        <w:tc>
          <w:tcPr>
            <w:tcW w:w="291" w:type="dxa"/>
          </w:tcPr>
          <w:p w:rsidRPr="0043462E" w:rsidR="005F4AED" w:rsidP="005F4AED" w:rsidRDefault="005F4AED" w14:paraId="1648075B" w14:textId="77777777">
            <w:pPr>
              <w:rPr>
                <w:rFonts w:ascii="Tw Cen MT" w:hAnsi="Tw Cen MT"/>
                <w:sz w:val="18"/>
                <w:szCs w:val="18"/>
              </w:rPr>
            </w:pPr>
            <w:r>
              <w:rPr>
                <w:rFonts w:ascii="Tw Cen MT" w:hAnsi="Tw Cen MT"/>
                <w:sz w:val="18"/>
                <w:szCs w:val="18"/>
              </w:rPr>
              <w:t>1</w:t>
            </w:r>
          </w:p>
        </w:tc>
        <w:tc>
          <w:tcPr>
            <w:tcW w:w="296" w:type="dxa"/>
          </w:tcPr>
          <w:p w:rsidRPr="0043462E" w:rsidR="005F4AED" w:rsidP="005F4AED" w:rsidRDefault="005F4AED" w14:paraId="644EE49B" w14:textId="77777777">
            <w:pPr>
              <w:rPr>
                <w:rFonts w:ascii="Tw Cen MT" w:hAnsi="Tw Cen MT"/>
                <w:sz w:val="18"/>
                <w:szCs w:val="18"/>
              </w:rPr>
            </w:pPr>
            <w:r>
              <w:rPr>
                <w:rFonts w:ascii="Tw Cen MT" w:hAnsi="Tw Cen MT"/>
                <w:sz w:val="18"/>
                <w:szCs w:val="18"/>
              </w:rPr>
              <w:t>4</w:t>
            </w:r>
          </w:p>
        </w:tc>
        <w:tc>
          <w:tcPr>
            <w:tcW w:w="286" w:type="dxa"/>
            <w:shd w:val="clear" w:color="auto" w:fill="00B0F0"/>
          </w:tcPr>
          <w:p w:rsidRPr="0043462E" w:rsidR="005F4AED" w:rsidP="005F4AED" w:rsidRDefault="005F4AED" w14:paraId="41A4F124" w14:textId="77777777">
            <w:pPr>
              <w:rPr>
                <w:rFonts w:ascii="Tw Cen MT" w:hAnsi="Tw Cen MT"/>
                <w:sz w:val="18"/>
                <w:szCs w:val="18"/>
              </w:rPr>
            </w:pPr>
            <w:r>
              <w:rPr>
                <w:rFonts w:ascii="Tw Cen MT" w:hAnsi="Tw Cen MT"/>
                <w:sz w:val="18"/>
                <w:szCs w:val="18"/>
              </w:rPr>
              <w:t>6</w:t>
            </w:r>
          </w:p>
        </w:tc>
      </w:tr>
      <w:tr w:rsidRPr="0043462E" w:rsidR="005F4AED" w:rsidTr="005F4AED" w14:paraId="5DC8CEF8" w14:textId="77777777">
        <w:tc>
          <w:tcPr>
            <w:tcW w:w="675" w:type="dxa"/>
          </w:tcPr>
          <w:p w:rsidRPr="0043462E" w:rsidR="005F4AED" w:rsidP="005F4AED" w:rsidRDefault="005F4AED" w14:paraId="430E8397" w14:textId="77777777">
            <w:pPr>
              <w:rPr>
                <w:rFonts w:ascii="Tw Cen MT" w:hAnsi="Tw Cen MT"/>
                <w:i/>
                <w:sz w:val="18"/>
                <w:szCs w:val="18"/>
              </w:rPr>
            </w:pPr>
            <w:r w:rsidRPr="0043462E">
              <w:rPr>
                <w:rFonts w:ascii="Tw Cen MT" w:hAnsi="Tw Cen MT"/>
                <w:i/>
                <w:sz w:val="18"/>
                <w:szCs w:val="18"/>
              </w:rPr>
              <w:t>3.12</w:t>
            </w:r>
          </w:p>
        </w:tc>
        <w:tc>
          <w:tcPr>
            <w:tcW w:w="7371" w:type="dxa"/>
          </w:tcPr>
          <w:p w:rsidRPr="0043462E" w:rsidR="005F4AED" w:rsidP="005F4AED" w:rsidRDefault="005F4AED" w14:paraId="1EDB0CC0" w14:textId="77777777">
            <w:pPr>
              <w:rPr>
                <w:rFonts w:ascii="Tw Cen MT" w:hAnsi="Tw Cen MT"/>
                <w:i/>
                <w:sz w:val="18"/>
                <w:szCs w:val="18"/>
              </w:rPr>
            </w:pPr>
            <w:r w:rsidRPr="0043462E">
              <w:rPr>
                <w:rFonts w:ascii="Tw Cen MT" w:hAnsi="Tw Cen MT"/>
                <w:i/>
                <w:sz w:val="18"/>
                <w:szCs w:val="18"/>
              </w:rPr>
              <w:t xml:space="preserve">De leraren betrekken leerlingen bij de les door het toepassen van activerende werkvormen.  </w:t>
            </w:r>
          </w:p>
        </w:tc>
        <w:tc>
          <w:tcPr>
            <w:tcW w:w="291" w:type="dxa"/>
          </w:tcPr>
          <w:p w:rsidRPr="0043462E" w:rsidR="005F4AED" w:rsidP="005F4AED" w:rsidRDefault="005F4AED" w14:paraId="5484F3DF" w14:textId="77777777">
            <w:pPr>
              <w:rPr>
                <w:rFonts w:ascii="Tw Cen MT" w:hAnsi="Tw Cen MT"/>
                <w:sz w:val="18"/>
                <w:szCs w:val="18"/>
              </w:rPr>
            </w:pPr>
          </w:p>
        </w:tc>
        <w:tc>
          <w:tcPr>
            <w:tcW w:w="291" w:type="dxa"/>
          </w:tcPr>
          <w:p w:rsidRPr="0043462E" w:rsidR="005F4AED" w:rsidP="005F4AED" w:rsidRDefault="005F4AED" w14:paraId="0B8C8EDA" w14:textId="77777777">
            <w:pPr>
              <w:rPr>
                <w:rFonts w:ascii="Tw Cen MT" w:hAnsi="Tw Cen MT"/>
                <w:sz w:val="18"/>
                <w:szCs w:val="18"/>
              </w:rPr>
            </w:pPr>
            <w:r>
              <w:rPr>
                <w:rFonts w:ascii="Tw Cen MT" w:hAnsi="Tw Cen MT"/>
                <w:sz w:val="18"/>
                <w:szCs w:val="18"/>
              </w:rPr>
              <w:t>2</w:t>
            </w:r>
          </w:p>
        </w:tc>
        <w:tc>
          <w:tcPr>
            <w:tcW w:w="296" w:type="dxa"/>
            <w:shd w:val="clear" w:color="auto" w:fill="92D050"/>
          </w:tcPr>
          <w:p w:rsidRPr="0043462E" w:rsidR="005F4AED" w:rsidP="005F4AED" w:rsidRDefault="005F4AED" w14:paraId="2A50F6B2" w14:textId="77777777">
            <w:pPr>
              <w:rPr>
                <w:rFonts w:ascii="Tw Cen MT" w:hAnsi="Tw Cen MT"/>
                <w:sz w:val="18"/>
                <w:szCs w:val="18"/>
              </w:rPr>
            </w:pPr>
            <w:r>
              <w:rPr>
                <w:rFonts w:ascii="Tw Cen MT" w:hAnsi="Tw Cen MT"/>
                <w:sz w:val="18"/>
                <w:szCs w:val="18"/>
              </w:rPr>
              <w:t>4</w:t>
            </w:r>
          </w:p>
        </w:tc>
        <w:tc>
          <w:tcPr>
            <w:tcW w:w="286" w:type="dxa"/>
            <w:shd w:val="clear" w:color="auto" w:fill="00B0F0"/>
          </w:tcPr>
          <w:p w:rsidRPr="0043462E" w:rsidR="005F4AED" w:rsidP="005F4AED" w:rsidRDefault="005F4AED" w14:paraId="7F14D8A9" w14:textId="77777777">
            <w:pPr>
              <w:rPr>
                <w:rFonts w:ascii="Tw Cen MT" w:hAnsi="Tw Cen MT"/>
                <w:sz w:val="18"/>
                <w:szCs w:val="18"/>
              </w:rPr>
            </w:pPr>
            <w:r>
              <w:rPr>
                <w:rFonts w:ascii="Tw Cen MT" w:hAnsi="Tw Cen MT"/>
                <w:sz w:val="18"/>
                <w:szCs w:val="18"/>
              </w:rPr>
              <w:t>4</w:t>
            </w:r>
          </w:p>
        </w:tc>
      </w:tr>
      <w:tr w:rsidRPr="0043462E" w:rsidR="005F4AED" w:rsidTr="005F4AED" w14:paraId="120C7C84" w14:textId="77777777">
        <w:tc>
          <w:tcPr>
            <w:tcW w:w="675" w:type="dxa"/>
          </w:tcPr>
          <w:p w:rsidRPr="0043462E" w:rsidR="005F4AED" w:rsidP="005F4AED" w:rsidRDefault="005F4AED" w14:paraId="7BB8D86E" w14:textId="77777777">
            <w:pPr>
              <w:rPr>
                <w:rFonts w:ascii="Tw Cen MT" w:hAnsi="Tw Cen MT"/>
                <w:sz w:val="18"/>
                <w:szCs w:val="18"/>
              </w:rPr>
            </w:pPr>
          </w:p>
        </w:tc>
        <w:tc>
          <w:tcPr>
            <w:tcW w:w="7371" w:type="dxa"/>
          </w:tcPr>
          <w:p w:rsidRPr="0043462E" w:rsidR="005F4AED" w:rsidP="005F4AED" w:rsidRDefault="005F4AED" w14:paraId="7D53FA14" w14:textId="77777777">
            <w:pPr>
              <w:rPr>
                <w:i/>
                <w:sz w:val="16"/>
              </w:rPr>
            </w:pPr>
            <w:r>
              <w:rPr>
                <w:i/>
                <w:sz w:val="16"/>
              </w:rPr>
              <w:t>(</w:t>
            </w:r>
            <w:r w:rsidRPr="0043462E">
              <w:rPr>
                <w:i/>
                <w:sz w:val="16"/>
              </w:rPr>
              <w:t xml:space="preserve">Mogelijk schooleigen aspect m.b.t. </w:t>
            </w:r>
            <w:r>
              <w:rPr>
                <w:i/>
                <w:sz w:val="16"/>
              </w:rPr>
              <w:t>didactisch handelen)</w:t>
            </w:r>
          </w:p>
        </w:tc>
        <w:tc>
          <w:tcPr>
            <w:tcW w:w="291" w:type="dxa"/>
          </w:tcPr>
          <w:p w:rsidRPr="0043462E" w:rsidR="005F4AED" w:rsidP="005F4AED" w:rsidRDefault="005F4AED" w14:paraId="19ADD6DE" w14:textId="77777777">
            <w:pPr>
              <w:rPr>
                <w:rFonts w:ascii="Tw Cen MT" w:hAnsi="Tw Cen MT"/>
                <w:sz w:val="18"/>
                <w:szCs w:val="18"/>
              </w:rPr>
            </w:pPr>
          </w:p>
        </w:tc>
        <w:tc>
          <w:tcPr>
            <w:tcW w:w="291" w:type="dxa"/>
          </w:tcPr>
          <w:p w:rsidRPr="0043462E" w:rsidR="005F4AED" w:rsidP="005F4AED" w:rsidRDefault="005F4AED" w14:paraId="3D18B108" w14:textId="77777777">
            <w:pPr>
              <w:rPr>
                <w:rFonts w:ascii="Tw Cen MT" w:hAnsi="Tw Cen MT"/>
                <w:sz w:val="18"/>
                <w:szCs w:val="18"/>
              </w:rPr>
            </w:pPr>
          </w:p>
        </w:tc>
        <w:tc>
          <w:tcPr>
            <w:tcW w:w="296" w:type="dxa"/>
          </w:tcPr>
          <w:p w:rsidRPr="0043462E" w:rsidR="005F4AED" w:rsidP="005F4AED" w:rsidRDefault="005F4AED" w14:paraId="774C4417" w14:textId="77777777">
            <w:pPr>
              <w:rPr>
                <w:rFonts w:ascii="Tw Cen MT" w:hAnsi="Tw Cen MT"/>
                <w:sz w:val="18"/>
                <w:szCs w:val="18"/>
              </w:rPr>
            </w:pPr>
          </w:p>
        </w:tc>
        <w:tc>
          <w:tcPr>
            <w:tcW w:w="286" w:type="dxa"/>
          </w:tcPr>
          <w:p w:rsidRPr="0043462E" w:rsidR="005F4AED" w:rsidP="005F4AED" w:rsidRDefault="005F4AED" w14:paraId="43DD0B6F" w14:textId="77777777">
            <w:pPr>
              <w:rPr>
                <w:rFonts w:ascii="Tw Cen MT" w:hAnsi="Tw Cen MT"/>
                <w:sz w:val="18"/>
                <w:szCs w:val="18"/>
              </w:rPr>
            </w:pPr>
          </w:p>
        </w:tc>
      </w:tr>
    </w:tbl>
    <w:p w:rsidR="00616034" w:rsidP="00616034" w:rsidRDefault="00616034" w14:paraId="620D2DCD" w14:textId="77777777"/>
    <w:p w:rsidRPr="001731AF" w:rsidR="00616034" w:rsidP="00616034" w:rsidRDefault="00616034" w14:paraId="370BDFA1" w14:textId="77777777">
      <w:pPr>
        <w:rPr>
          <w:u w:val="single"/>
        </w:rPr>
      </w:pPr>
      <w:r w:rsidRPr="001731AF">
        <w:rPr>
          <w:u w:val="single"/>
        </w:rPr>
        <w:t>Toelichting:</w:t>
      </w:r>
    </w:p>
    <w:p w:rsidR="00616034" w:rsidP="00616034" w:rsidRDefault="00616034" w14:paraId="5D8EFB4E" w14:textId="260105C0">
      <w:r>
        <w:t xml:space="preserve">De uitslag geeft aan dat het didactisch handelen van leraren leerlingen in staat stelt tot leren en ontwikkelen. </w:t>
      </w:r>
      <w:r w:rsidR="005F4AED">
        <w:t xml:space="preserve">Het blijkt dat dit </w:t>
      </w:r>
      <w:r>
        <w:t>bij observatie van de lessen ook zichtbaar is.</w:t>
      </w:r>
    </w:p>
    <w:tbl>
      <w:tblPr>
        <w:tblpPr w:leftFromText="141" w:rightFromText="141" w:vertAnchor="text" w:horzAnchor="margin" w:tblpY="606"/>
        <w:tblW w:w="9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675"/>
        <w:gridCol w:w="7371"/>
        <w:gridCol w:w="291"/>
        <w:gridCol w:w="291"/>
        <w:gridCol w:w="291"/>
        <w:gridCol w:w="291"/>
      </w:tblGrid>
      <w:tr w:rsidRPr="0043462E" w:rsidR="00616034" w:rsidTr="00616034" w14:paraId="01017566" w14:textId="77777777">
        <w:tc>
          <w:tcPr>
            <w:tcW w:w="675" w:type="dxa"/>
            <w:shd w:val="clear" w:color="auto" w:fill="69EEFF"/>
          </w:tcPr>
          <w:p w:rsidRPr="0043462E" w:rsidR="00616034" w:rsidP="00616034" w:rsidRDefault="00616034" w14:paraId="18F1AC9A" w14:textId="77777777">
            <w:pPr>
              <w:rPr>
                <w:rFonts w:ascii="Tw Cen MT" w:hAnsi="Tw Cen MT" w:eastAsia="Tw Cen MT"/>
                <w:b/>
                <w:sz w:val="16"/>
              </w:rPr>
            </w:pPr>
            <w:r w:rsidRPr="0043462E">
              <w:rPr>
                <w:rFonts w:ascii="Tw Cen MT" w:hAnsi="Tw Cen MT" w:eastAsia="Tw Cen MT"/>
                <w:b/>
                <w:sz w:val="16"/>
              </w:rPr>
              <w:t>OP 4</w:t>
            </w:r>
          </w:p>
        </w:tc>
        <w:tc>
          <w:tcPr>
            <w:tcW w:w="7371" w:type="dxa"/>
            <w:shd w:val="clear" w:color="auto" w:fill="69EEFF"/>
          </w:tcPr>
          <w:p w:rsidRPr="0043462E" w:rsidR="00616034" w:rsidP="00616034" w:rsidRDefault="00616034" w14:paraId="0A774F1D" w14:textId="77777777">
            <w:pPr>
              <w:rPr>
                <w:rFonts w:ascii="Tw Cen MT" w:hAnsi="Tw Cen MT" w:eastAsia="Tw Cen MT"/>
                <w:b/>
                <w:sz w:val="18"/>
              </w:rPr>
            </w:pPr>
            <w:r w:rsidRPr="0043462E">
              <w:rPr>
                <w:rFonts w:ascii="Tw Cen MT" w:hAnsi="Tw Cen MT" w:eastAsia="Tw Cen MT"/>
                <w:b/>
                <w:sz w:val="18"/>
              </w:rPr>
              <w:t>Onderwijsproces: [extra] ondersteuning</w:t>
            </w:r>
            <w:r w:rsidRPr="0043462E">
              <w:rPr>
                <w:rFonts w:ascii="Tw Cen MT" w:hAnsi="Tw Cen MT" w:eastAsia="Tw Cen MT"/>
                <w:b/>
                <w:sz w:val="18"/>
              </w:rPr>
              <w:br/>
            </w:r>
            <w:r w:rsidRPr="0043462E">
              <w:rPr>
                <w:rFonts w:ascii="Tw Cen MT" w:hAnsi="Tw Cen MT" w:eastAsia="Tw Cen MT"/>
                <w:sz w:val="18"/>
              </w:rPr>
              <w:t>Leerlingen die dat nodig hebben ontvangen extra aanbod, ondersteuning en begeleiding.</w:t>
            </w:r>
          </w:p>
        </w:tc>
        <w:tc>
          <w:tcPr>
            <w:tcW w:w="291" w:type="dxa"/>
            <w:shd w:val="clear" w:color="auto" w:fill="69EEFF"/>
          </w:tcPr>
          <w:p w:rsidRPr="0043462E" w:rsidR="00616034" w:rsidP="00616034" w:rsidRDefault="00616034" w14:paraId="1E22C3BC" w14:textId="77777777">
            <w:pPr>
              <w:rPr>
                <w:rFonts w:ascii="Tw Cen MT" w:hAnsi="Tw Cen MT" w:eastAsia="Tw Cen MT"/>
                <w:sz w:val="18"/>
              </w:rPr>
            </w:pPr>
            <w:r w:rsidRPr="0043462E">
              <w:rPr>
                <w:rFonts w:ascii="Tw Cen MT" w:hAnsi="Tw Cen MT" w:eastAsia="Tw Cen MT"/>
                <w:sz w:val="18"/>
              </w:rPr>
              <w:t>1</w:t>
            </w:r>
          </w:p>
        </w:tc>
        <w:tc>
          <w:tcPr>
            <w:tcW w:w="291" w:type="dxa"/>
            <w:shd w:val="clear" w:color="auto" w:fill="69EEFF"/>
          </w:tcPr>
          <w:p w:rsidRPr="0043462E" w:rsidR="00616034" w:rsidP="00616034" w:rsidRDefault="00616034" w14:paraId="36BBBF9D" w14:textId="77777777">
            <w:pPr>
              <w:rPr>
                <w:rFonts w:ascii="Tw Cen MT" w:hAnsi="Tw Cen MT" w:eastAsia="Tw Cen MT"/>
                <w:sz w:val="18"/>
              </w:rPr>
            </w:pPr>
            <w:r w:rsidRPr="0043462E">
              <w:rPr>
                <w:rFonts w:ascii="Tw Cen MT" w:hAnsi="Tw Cen MT" w:eastAsia="Tw Cen MT"/>
                <w:sz w:val="18"/>
              </w:rPr>
              <w:t>2</w:t>
            </w:r>
          </w:p>
        </w:tc>
        <w:tc>
          <w:tcPr>
            <w:tcW w:w="291" w:type="dxa"/>
            <w:shd w:val="clear" w:color="auto" w:fill="69EEFF"/>
          </w:tcPr>
          <w:p w:rsidRPr="0043462E" w:rsidR="00616034" w:rsidP="00616034" w:rsidRDefault="00616034" w14:paraId="5BB2CC57" w14:textId="77777777">
            <w:pPr>
              <w:rPr>
                <w:rFonts w:ascii="Tw Cen MT" w:hAnsi="Tw Cen MT" w:eastAsia="Tw Cen MT"/>
                <w:sz w:val="18"/>
              </w:rPr>
            </w:pPr>
            <w:r w:rsidRPr="0043462E">
              <w:rPr>
                <w:rFonts w:ascii="Tw Cen MT" w:hAnsi="Tw Cen MT" w:eastAsia="Tw Cen MT"/>
                <w:sz w:val="18"/>
              </w:rPr>
              <w:t>3</w:t>
            </w:r>
          </w:p>
        </w:tc>
        <w:tc>
          <w:tcPr>
            <w:tcW w:w="291" w:type="dxa"/>
            <w:shd w:val="clear" w:color="auto" w:fill="69EEFF"/>
          </w:tcPr>
          <w:p w:rsidRPr="0043462E" w:rsidR="00616034" w:rsidP="00616034" w:rsidRDefault="00616034" w14:paraId="75560B6E" w14:textId="77777777">
            <w:pPr>
              <w:rPr>
                <w:rFonts w:ascii="Tw Cen MT" w:hAnsi="Tw Cen MT" w:eastAsia="Tw Cen MT"/>
                <w:sz w:val="18"/>
              </w:rPr>
            </w:pPr>
            <w:r w:rsidRPr="0043462E">
              <w:rPr>
                <w:rFonts w:ascii="Tw Cen MT" w:hAnsi="Tw Cen MT" w:eastAsia="Tw Cen MT"/>
                <w:sz w:val="18"/>
              </w:rPr>
              <w:t>4</w:t>
            </w:r>
          </w:p>
        </w:tc>
      </w:tr>
      <w:tr w:rsidRPr="0043462E" w:rsidR="00616034" w:rsidTr="00616034" w14:paraId="509DE631" w14:textId="77777777">
        <w:tc>
          <w:tcPr>
            <w:tcW w:w="675" w:type="dxa"/>
          </w:tcPr>
          <w:p w:rsidRPr="0043462E" w:rsidR="00616034" w:rsidP="00616034" w:rsidRDefault="00616034" w14:paraId="3001760A" w14:textId="77777777">
            <w:pPr>
              <w:rPr>
                <w:rFonts w:ascii="Tw Cen MT" w:hAnsi="Tw Cen MT" w:eastAsia="Tw Cen MT"/>
                <w:sz w:val="18"/>
                <w:szCs w:val="18"/>
              </w:rPr>
            </w:pPr>
            <w:r w:rsidRPr="0043462E">
              <w:rPr>
                <w:rFonts w:ascii="Tw Cen MT" w:hAnsi="Tw Cen MT" w:eastAsia="Tw Cen MT"/>
                <w:sz w:val="18"/>
                <w:szCs w:val="18"/>
              </w:rPr>
              <w:t>4.1</w:t>
            </w:r>
          </w:p>
        </w:tc>
        <w:tc>
          <w:tcPr>
            <w:tcW w:w="7371" w:type="dxa"/>
          </w:tcPr>
          <w:p w:rsidRPr="0043462E" w:rsidR="00616034" w:rsidP="00616034" w:rsidRDefault="00616034" w14:paraId="431A2903" w14:textId="77777777">
            <w:pPr>
              <w:rPr>
                <w:rFonts w:ascii="Tw Cen MT" w:hAnsi="Tw Cen MT" w:eastAsia="Tw Cen MT"/>
                <w:sz w:val="18"/>
                <w:szCs w:val="18"/>
              </w:rPr>
            </w:pPr>
            <w:r w:rsidRPr="0043462E">
              <w:rPr>
                <w:rFonts w:ascii="Tw Cen MT" w:hAnsi="Tw Cen MT" w:eastAsia="Tw Cen MT"/>
                <w:sz w:val="18"/>
                <w:szCs w:val="18"/>
              </w:rPr>
              <w:t>Voor leerlingen die structureel een onderwijsaanbod krijgen op een ander niveau, stelt de school een onderwijsaanbod op, passend bij de mogelijkheden van de betreffende leerling. Dit dient vastgelegd te worden in een ontwikkelingsperspectief (OPP).</w:t>
            </w:r>
          </w:p>
        </w:tc>
        <w:tc>
          <w:tcPr>
            <w:tcW w:w="291" w:type="dxa"/>
          </w:tcPr>
          <w:p w:rsidRPr="0043462E" w:rsidR="00616034" w:rsidP="00616034" w:rsidRDefault="00616034" w14:paraId="5DA43317" w14:textId="77777777">
            <w:pPr>
              <w:rPr>
                <w:rFonts w:ascii="Tw Cen MT" w:hAnsi="Tw Cen MT" w:eastAsia="Tw Cen MT"/>
                <w:sz w:val="16"/>
              </w:rPr>
            </w:pPr>
          </w:p>
        </w:tc>
        <w:tc>
          <w:tcPr>
            <w:tcW w:w="291" w:type="dxa"/>
          </w:tcPr>
          <w:p w:rsidRPr="0043462E" w:rsidR="00616034" w:rsidP="00616034" w:rsidRDefault="00616034" w14:paraId="7F48D72A" w14:textId="77777777">
            <w:pPr>
              <w:rPr>
                <w:rFonts w:ascii="Tw Cen MT" w:hAnsi="Tw Cen MT" w:eastAsia="Tw Cen MT"/>
                <w:sz w:val="16"/>
              </w:rPr>
            </w:pPr>
          </w:p>
        </w:tc>
        <w:tc>
          <w:tcPr>
            <w:tcW w:w="291" w:type="dxa"/>
          </w:tcPr>
          <w:p w:rsidRPr="0043462E" w:rsidR="00616034" w:rsidP="00616034" w:rsidRDefault="00616034" w14:paraId="28734FFC" w14:textId="77777777">
            <w:pPr>
              <w:rPr>
                <w:rFonts w:ascii="Tw Cen MT" w:hAnsi="Tw Cen MT" w:eastAsia="Tw Cen MT"/>
                <w:sz w:val="16"/>
              </w:rPr>
            </w:pPr>
            <w:r>
              <w:rPr>
                <w:rFonts w:ascii="Tw Cen MT" w:hAnsi="Tw Cen MT" w:eastAsia="Tw Cen MT"/>
                <w:sz w:val="16"/>
              </w:rPr>
              <w:t>2</w:t>
            </w:r>
          </w:p>
        </w:tc>
        <w:tc>
          <w:tcPr>
            <w:tcW w:w="291" w:type="dxa"/>
            <w:shd w:val="clear" w:color="auto" w:fill="00B0F0"/>
          </w:tcPr>
          <w:p w:rsidRPr="0043462E" w:rsidR="00616034" w:rsidP="00616034" w:rsidRDefault="00616034" w14:paraId="6AD03569" w14:textId="77777777">
            <w:pPr>
              <w:rPr>
                <w:rFonts w:ascii="Tw Cen MT" w:hAnsi="Tw Cen MT" w:eastAsia="Tw Cen MT"/>
                <w:sz w:val="16"/>
              </w:rPr>
            </w:pPr>
            <w:r>
              <w:rPr>
                <w:rFonts w:ascii="Tw Cen MT" w:hAnsi="Tw Cen MT" w:eastAsia="Tw Cen MT"/>
                <w:sz w:val="16"/>
              </w:rPr>
              <w:t>6</w:t>
            </w:r>
          </w:p>
        </w:tc>
      </w:tr>
      <w:tr w:rsidRPr="0043462E" w:rsidR="00616034" w:rsidTr="00616034" w14:paraId="051E840F" w14:textId="77777777">
        <w:tc>
          <w:tcPr>
            <w:tcW w:w="675" w:type="dxa"/>
            <w:tcBorders>
              <w:bottom w:val="single" w:color="000000" w:sz="4" w:space="0"/>
            </w:tcBorders>
          </w:tcPr>
          <w:p w:rsidRPr="0043462E" w:rsidR="00616034" w:rsidP="00616034" w:rsidRDefault="00616034" w14:paraId="5494D91D" w14:textId="77777777">
            <w:pPr>
              <w:rPr>
                <w:rFonts w:ascii="Tw Cen MT" w:hAnsi="Tw Cen MT" w:eastAsia="Tw Cen MT"/>
                <w:sz w:val="18"/>
                <w:szCs w:val="18"/>
              </w:rPr>
            </w:pPr>
            <w:r w:rsidRPr="0043462E">
              <w:rPr>
                <w:rFonts w:ascii="Tw Cen MT" w:hAnsi="Tw Cen MT" w:eastAsia="Tw Cen MT"/>
                <w:sz w:val="18"/>
                <w:szCs w:val="18"/>
              </w:rPr>
              <w:t>4.2</w:t>
            </w:r>
          </w:p>
        </w:tc>
        <w:tc>
          <w:tcPr>
            <w:tcW w:w="7371" w:type="dxa"/>
            <w:tcBorders>
              <w:bottom w:val="single" w:color="000000" w:sz="4" w:space="0"/>
            </w:tcBorders>
          </w:tcPr>
          <w:p w:rsidRPr="0043462E" w:rsidR="00616034" w:rsidP="00616034" w:rsidRDefault="00616034" w14:paraId="6D5A1C47" w14:textId="77777777">
            <w:pPr>
              <w:rPr>
                <w:rFonts w:ascii="Tw Cen MT" w:hAnsi="Tw Cen MT" w:eastAsia="Tw Cen MT"/>
                <w:sz w:val="18"/>
                <w:szCs w:val="18"/>
              </w:rPr>
            </w:pPr>
            <w:r w:rsidRPr="0043462E">
              <w:rPr>
                <w:rFonts w:ascii="Tw Cen MT" w:hAnsi="Tw Cen MT" w:eastAsia="Tw Cen MT"/>
                <w:sz w:val="18"/>
                <w:szCs w:val="18"/>
              </w:rPr>
              <w:t xml:space="preserve">Het aanbod en de effecten van (extra) ondersteuning wordt regelmatig (minimaal twee keer per jaar) met ouders geëvalueerd en indien nodig - beredeneerd - bijgesteld. </w:t>
            </w:r>
          </w:p>
        </w:tc>
        <w:tc>
          <w:tcPr>
            <w:tcW w:w="291" w:type="dxa"/>
            <w:tcBorders>
              <w:bottom w:val="single" w:color="000000" w:sz="4" w:space="0"/>
            </w:tcBorders>
          </w:tcPr>
          <w:p w:rsidRPr="0043462E" w:rsidR="00616034" w:rsidP="00616034" w:rsidRDefault="00616034" w14:paraId="34FBBB77" w14:textId="77777777">
            <w:pPr>
              <w:rPr>
                <w:rFonts w:ascii="Tw Cen MT" w:hAnsi="Tw Cen MT" w:eastAsia="Tw Cen MT"/>
                <w:sz w:val="16"/>
              </w:rPr>
            </w:pPr>
          </w:p>
        </w:tc>
        <w:tc>
          <w:tcPr>
            <w:tcW w:w="291" w:type="dxa"/>
            <w:tcBorders>
              <w:bottom w:val="single" w:color="000000" w:sz="4" w:space="0"/>
            </w:tcBorders>
          </w:tcPr>
          <w:p w:rsidRPr="0043462E" w:rsidR="00616034" w:rsidP="00616034" w:rsidRDefault="00616034" w14:paraId="38539ED2" w14:textId="77777777">
            <w:pPr>
              <w:rPr>
                <w:rFonts w:ascii="Tw Cen MT" w:hAnsi="Tw Cen MT" w:eastAsia="Tw Cen MT"/>
                <w:sz w:val="16"/>
              </w:rPr>
            </w:pPr>
            <w:r>
              <w:rPr>
                <w:rFonts w:ascii="Tw Cen MT" w:hAnsi="Tw Cen MT" w:eastAsia="Tw Cen MT"/>
                <w:sz w:val="16"/>
              </w:rPr>
              <w:t>1</w:t>
            </w:r>
          </w:p>
        </w:tc>
        <w:tc>
          <w:tcPr>
            <w:tcW w:w="291" w:type="dxa"/>
            <w:tcBorders>
              <w:bottom w:val="single" w:color="000000" w:sz="4" w:space="0"/>
            </w:tcBorders>
          </w:tcPr>
          <w:p w:rsidRPr="0043462E" w:rsidR="00616034" w:rsidP="00616034" w:rsidRDefault="00616034" w14:paraId="7B00A8EA" w14:textId="77777777">
            <w:pPr>
              <w:rPr>
                <w:rFonts w:ascii="Tw Cen MT" w:hAnsi="Tw Cen MT" w:eastAsia="Tw Cen MT"/>
                <w:sz w:val="16"/>
              </w:rPr>
            </w:pPr>
            <w:r>
              <w:rPr>
                <w:rFonts w:ascii="Tw Cen MT" w:hAnsi="Tw Cen MT" w:eastAsia="Tw Cen MT"/>
                <w:sz w:val="16"/>
              </w:rPr>
              <w:t>1</w:t>
            </w:r>
          </w:p>
        </w:tc>
        <w:tc>
          <w:tcPr>
            <w:tcW w:w="291" w:type="dxa"/>
            <w:tcBorders>
              <w:bottom w:val="single" w:color="000000" w:sz="4" w:space="0"/>
            </w:tcBorders>
            <w:shd w:val="clear" w:color="auto" w:fill="00B0F0"/>
          </w:tcPr>
          <w:p w:rsidRPr="0043462E" w:rsidR="00616034" w:rsidP="00616034" w:rsidRDefault="00616034" w14:paraId="635D15E9" w14:textId="77777777">
            <w:pPr>
              <w:rPr>
                <w:rFonts w:ascii="Tw Cen MT" w:hAnsi="Tw Cen MT" w:eastAsia="Tw Cen MT"/>
                <w:sz w:val="16"/>
              </w:rPr>
            </w:pPr>
            <w:r>
              <w:rPr>
                <w:rFonts w:ascii="Tw Cen MT" w:hAnsi="Tw Cen MT" w:eastAsia="Tw Cen MT"/>
                <w:sz w:val="16"/>
              </w:rPr>
              <w:t>6</w:t>
            </w:r>
          </w:p>
        </w:tc>
      </w:tr>
      <w:tr w:rsidRPr="0043462E" w:rsidR="00616034" w:rsidTr="00616034" w14:paraId="685C3492" w14:textId="77777777">
        <w:tc>
          <w:tcPr>
            <w:tcW w:w="675" w:type="dxa"/>
            <w:tcBorders>
              <w:bottom w:val="single" w:color="000000" w:sz="24" w:space="0"/>
            </w:tcBorders>
          </w:tcPr>
          <w:p w:rsidRPr="0043462E" w:rsidR="00616034" w:rsidP="00616034" w:rsidRDefault="00616034" w14:paraId="7EBCE2F3" w14:textId="77777777">
            <w:pPr>
              <w:rPr>
                <w:rFonts w:ascii="Tw Cen MT" w:hAnsi="Tw Cen MT" w:eastAsia="Tw Cen MT"/>
                <w:sz w:val="18"/>
                <w:szCs w:val="18"/>
              </w:rPr>
            </w:pPr>
            <w:r w:rsidRPr="0043462E">
              <w:rPr>
                <w:rFonts w:ascii="Tw Cen MT" w:hAnsi="Tw Cen MT" w:eastAsia="Tw Cen MT"/>
                <w:sz w:val="18"/>
                <w:szCs w:val="18"/>
              </w:rPr>
              <w:t>4.3</w:t>
            </w:r>
          </w:p>
        </w:tc>
        <w:tc>
          <w:tcPr>
            <w:tcW w:w="7371" w:type="dxa"/>
            <w:tcBorders>
              <w:bottom w:val="single" w:color="000000" w:sz="24" w:space="0"/>
            </w:tcBorders>
          </w:tcPr>
          <w:p w:rsidRPr="0043462E" w:rsidR="00616034" w:rsidP="00616034" w:rsidRDefault="00616034" w14:paraId="2F5B8AA0" w14:textId="77777777">
            <w:pPr>
              <w:rPr>
                <w:rFonts w:ascii="Tw Cen MT" w:hAnsi="Tw Cen MT" w:eastAsia="Tw Cen MT"/>
                <w:sz w:val="18"/>
                <w:szCs w:val="18"/>
              </w:rPr>
            </w:pPr>
            <w:r w:rsidRPr="0043462E">
              <w:rPr>
                <w:rFonts w:ascii="Tw Cen MT" w:hAnsi="Tw Cen MT" w:eastAsia="Tw Cen MT"/>
                <w:sz w:val="18"/>
                <w:szCs w:val="18"/>
              </w:rPr>
              <w:t xml:space="preserve">De school heeft in het </w:t>
            </w:r>
            <w:proofErr w:type="spellStart"/>
            <w:r w:rsidRPr="0043462E">
              <w:rPr>
                <w:rFonts w:ascii="Tw Cen MT" w:hAnsi="Tw Cen MT" w:eastAsia="Tw Cen MT"/>
                <w:sz w:val="18"/>
                <w:szCs w:val="18"/>
              </w:rPr>
              <w:t>schoolondersteuningsprofiel</w:t>
            </w:r>
            <w:proofErr w:type="spellEnd"/>
            <w:r w:rsidRPr="0043462E">
              <w:rPr>
                <w:rFonts w:ascii="Tw Cen MT" w:hAnsi="Tw Cen MT" w:eastAsia="Tw Cen MT"/>
                <w:sz w:val="18"/>
                <w:szCs w:val="18"/>
              </w:rPr>
              <w:t xml:space="preserve"> vastgelegd wat zij onder extra ondersteuning verstaat en welke voorzieningen de school kan bieden. </w:t>
            </w:r>
          </w:p>
        </w:tc>
        <w:tc>
          <w:tcPr>
            <w:tcW w:w="291" w:type="dxa"/>
            <w:tcBorders>
              <w:bottom w:val="single" w:color="000000" w:sz="24" w:space="0"/>
            </w:tcBorders>
          </w:tcPr>
          <w:p w:rsidRPr="0043462E" w:rsidR="00616034" w:rsidP="00616034" w:rsidRDefault="00616034" w14:paraId="65E1E9D3" w14:textId="77777777">
            <w:pPr>
              <w:rPr>
                <w:rFonts w:ascii="Tw Cen MT" w:hAnsi="Tw Cen MT" w:eastAsia="Tw Cen MT"/>
                <w:sz w:val="16"/>
              </w:rPr>
            </w:pPr>
          </w:p>
        </w:tc>
        <w:tc>
          <w:tcPr>
            <w:tcW w:w="291" w:type="dxa"/>
            <w:tcBorders>
              <w:bottom w:val="single" w:color="000000" w:sz="24" w:space="0"/>
            </w:tcBorders>
          </w:tcPr>
          <w:p w:rsidRPr="0043462E" w:rsidR="00616034" w:rsidP="00616034" w:rsidRDefault="00616034" w14:paraId="26D42B5B" w14:textId="77777777">
            <w:pPr>
              <w:rPr>
                <w:rFonts w:ascii="Tw Cen MT" w:hAnsi="Tw Cen MT" w:eastAsia="Tw Cen MT"/>
                <w:sz w:val="16"/>
              </w:rPr>
            </w:pPr>
          </w:p>
        </w:tc>
        <w:tc>
          <w:tcPr>
            <w:tcW w:w="291" w:type="dxa"/>
            <w:tcBorders>
              <w:bottom w:val="single" w:color="000000" w:sz="24" w:space="0"/>
            </w:tcBorders>
          </w:tcPr>
          <w:p w:rsidRPr="0043462E" w:rsidR="00616034" w:rsidP="00616034" w:rsidRDefault="00616034" w14:paraId="34900485" w14:textId="77777777">
            <w:pPr>
              <w:rPr>
                <w:rFonts w:ascii="Tw Cen MT" w:hAnsi="Tw Cen MT" w:eastAsia="Tw Cen MT"/>
                <w:sz w:val="16"/>
              </w:rPr>
            </w:pPr>
            <w:r>
              <w:rPr>
                <w:rFonts w:ascii="Tw Cen MT" w:hAnsi="Tw Cen MT" w:eastAsia="Tw Cen MT"/>
                <w:sz w:val="16"/>
              </w:rPr>
              <w:t>1</w:t>
            </w:r>
          </w:p>
        </w:tc>
        <w:tc>
          <w:tcPr>
            <w:tcW w:w="291" w:type="dxa"/>
            <w:tcBorders>
              <w:bottom w:val="single" w:color="000000" w:sz="24" w:space="0"/>
            </w:tcBorders>
            <w:shd w:val="clear" w:color="auto" w:fill="00B0F0"/>
          </w:tcPr>
          <w:p w:rsidRPr="0043462E" w:rsidR="00616034" w:rsidP="00616034" w:rsidRDefault="00616034" w14:paraId="140A4094" w14:textId="77777777">
            <w:pPr>
              <w:rPr>
                <w:rFonts w:ascii="Tw Cen MT" w:hAnsi="Tw Cen MT" w:eastAsia="Tw Cen MT"/>
                <w:sz w:val="16"/>
              </w:rPr>
            </w:pPr>
            <w:r>
              <w:rPr>
                <w:rFonts w:ascii="Tw Cen MT" w:hAnsi="Tw Cen MT" w:eastAsia="Tw Cen MT"/>
                <w:sz w:val="16"/>
              </w:rPr>
              <w:t>5</w:t>
            </w:r>
          </w:p>
        </w:tc>
      </w:tr>
      <w:tr w:rsidRPr="0043462E" w:rsidR="00616034" w:rsidTr="00616034" w14:paraId="7F6C5A18" w14:textId="77777777">
        <w:tc>
          <w:tcPr>
            <w:tcW w:w="675" w:type="dxa"/>
          </w:tcPr>
          <w:p w:rsidRPr="0043462E" w:rsidR="00616034" w:rsidP="00616034" w:rsidRDefault="00616034" w14:paraId="3459B7D5" w14:textId="77777777">
            <w:pPr>
              <w:rPr>
                <w:rFonts w:ascii="Tw Cen MT" w:hAnsi="Tw Cen MT" w:eastAsia="Tw Cen MT"/>
                <w:i/>
                <w:sz w:val="18"/>
                <w:szCs w:val="18"/>
              </w:rPr>
            </w:pPr>
            <w:r w:rsidRPr="0043462E">
              <w:rPr>
                <w:rFonts w:ascii="Tw Cen MT" w:hAnsi="Tw Cen MT" w:eastAsia="Tw Cen MT"/>
                <w:i/>
                <w:sz w:val="18"/>
                <w:szCs w:val="18"/>
              </w:rPr>
              <w:t>4.4</w:t>
            </w:r>
          </w:p>
        </w:tc>
        <w:tc>
          <w:tcPr>
            <w:tcW w:w="7371" w:type="dxa"/>
          </w:tcPr>
          <w:p w:rsidRPr="0043462E" w:rsidR="00616034" w:rsidP="00616034" w:rsidRDefault="00616034" w14:paraId="70EE2458" w14:textId="77777777">
            <w:pPr>
              <w:rPr>
                <w:rFonts w:ascii="Tw Cen MT" w:hAnsi="Tw Cen MT" w:eastAsia="Tw Cen MT"/>
                <w:i/>
                <w:sz w:val="18"/>
                <w:szCs w:val="18"/>
              </w:rPr>
            </w:pPr>
            <w:r w:rsidRPr="0043462E">
              <w:rPr>
                <w:rFonts w:ascii="Tw Cen MT" w:hAnsi="Tw Cen MT" w:eastAsia="Tw Cen MT"/>
                <w:i/>
                <w:sz w:val="18"/>
                <w:szCs w:val="18"/>
              </w:rPr>
              <w:t xml:space="preserve">De school evalueert het verwijzingsproces SO/SBO.  </w:t>
            </w:r>
          </w:p>
        </w:tc>
        <w:tc>
          <w:tcPr>
            <w:tcW w:w="291" w:type="dxa"/>
          </w:tcPr>
          <w:p w:rsidRPr="0043462E" w:rsidR="00616034" w:rsidP="00616034" w:rsidRDefault="00616034" w14:paraId="7AF5261F" w14:textId="77777777">
            <w:pPr>
              <w:rPr>
                <w:rFonts w:ascii="Tw Cen MT" w:hAnsi="Tw Cen MT" w:eastAsia="Tw Cen MT"/>
                <w:sz w:val="16"/>
              </w:rPr>
            </w:pPr>
          </w:p>
        </w:tc>
        <w:tc>
          <w:tcPr>
            <w:tcW w:w="291" w:type="dxa"/>
          </w:tcPr>
          <w:p w:rsidRPr="0043462E" w:rsidR="00616034" w:rsidP="00616034" w:rsidRDefault="00616034" w14:paraId="29C471AB" w14:textId="77777777">
            <w:pPr>
              <w:rPr>
                <w:rFonts w:ascii="Tw Cen MT" w:hAnsi="Tw Cen MT" w:eastAsia="Tw Cen MT"/>
                <w:sz w:val="16"/>
              </w:rPr>
            </w:pPr>
          </w:p>
        </w:tc>
        <w:tc>
          <w:tcPr>
            <w:tcW w:w="291" w:type="dxa"/>
            <w:shd w:val="clear" w:color="auto" w:fill="92D050"/>
          </w:tcPr>
          <w:p w:rsidRPr="0043462E" w:rsidR="00616034" w:rsidP="00616034" w:rsidRDefault="00616034" w14:paraId="70497114" w14:textId="77777777">
            <w:pPr>
              <w:rPr>
                <w:rFonts w:ascii="Tw Cen MT" w:hAnsi="Tw Cen MT" w:eastAsia="Tw Cen MT"/>
                <w:sz w:val="16"/>
              </w:rPr>
            </w:pPr>
            <w:r>
              <w:rPr>
                <w:rFonts w:ascii="Tw Cen MT" w:hAnsi="Tw Cen MT" w:eastAsia="Tw Cen MT"/>
                <w:sz w:val="16"/>
              </w:rPr>
              <w:t>2</w:t>
            </w:r>
          </w:p>
        </w:tc>
        <w:tc>
          <w:tcPr>
            <w:tcW w:w="291" w:type="dxa"/>
          </w:tcPr>
          <w:p w:rsidRPr="0043462E" w:rsidR="00616034" w:rsidP="00616034" w:rsidRDefault="00616034" w14:paraId="4C8402CD" w14:textId="77777777">
            <w:pPr>
              <w:rPr>
                <w:rFonts w:ascii="Tw Cen MT" w:hAnsi="Tw Cen MT" w:eastAsia="Tw Cen MT"/>
                <w:sz w:val="16"/>
              </w:rPr>
            </w:pPr>
            <w:r>
              <w:rPr>
                <w:rFonts w:ascii="Tw Cen MT" w:hAnsi="Tw Cen MT" w:eastAsia="Tw Cen MT"/>
                <w:sz w:val="16"/>
              </w:rPr>
              <w:t>1</w:t>
            </w:r>
          </w:p>
        </w:tc>
      </w:tr>
      <w:tr w:rsidRPr="0043462E" w:rsidR="00616034" w:rsidTr="00616034" w14:paraId="189D9AC9" w14:textId="77777777">
        <w:tc>
          <w:tcPr>
            <w:tcW w:w="675" w:type="dxa"/>
          </w:tcPr>
          <w:p w:rsidRPr="0043462E" w:rsidR="00616034" w:rsidP="00616034" w:rsidRDefault="00616034" w14:paraId="7AC952EF" w14:textId="77777777">
            <w:pPr>
              <w:rPr>
                <w:rFonts w:ascii="Tw Cen MT" w:hAnsi="Tw Cen MT" w:eastAsia="Tw Cen MT"/>
                <w:i/>
                <w:sz w:val="18"/>
                <w:szCs w:val="18"/>
              </w:rPr>
            </w:pPr>
            <w:r w:rsidRPr="0043462E">
              <w:rPr>
                <w:rFonts w:ascii="Tw Cen MT" w:hAnsi="Tw Cen MT" w:eastAsia="Tw Cen MT"/>
                <w:i/>
                <w:sz w:val="18"/>
                <w:szCs w:val="18"/>
              </w:rPr>
              <w:t>4.5</w:t>
            </w:r>
          </w:p>
        </w:tc>
        <w:tc>
          <w:tcPr>
            <w:tcW w:w="7371" w:type="dxa"/>
          </w:tcPr>
          <w:p w:rsidRPr="0043462E" w:rsidR="00616034" w:rsidP="00616034" w:rsidRDefault="00616034" w14:paraId="187FA3B9" w14:textId="77777777">
            <w:pPr>
              <w:rPr>
                <w:rFonts w:ascii="Tw Cen MT" w:hAnsi="Tw Cen MT" w:eastAsia="Tw Cen MT"/>
                <w:i/>
                <w:sz w:val="18"/>
                <w:szCs w:val="18"/>
              </w:rPr>
            </w:pPr>
            <w:r w:rsidRPr="0043462E">
              <w:rPr>
                <w:rFonts w:ascii="Tw Cen MT" w:hAnsi="Tw Cen MT" w:eastAsia="Tw Cen MT"/>
                <w:i/>
                <w:sz w:val="18"/>
                <w:szCs w:val="18"/>
              </w:rPr>
              <w:t>De school kent een verwijzingspercentage dat onder de 2</w:t>
            </w:r>
            <w:r w:rsidRPr="0043462E">
              <w:rPr>
                <w:rFonts w:ascii="Tw Cen MT" w:hAnsi="Tw Cen MT" w:eastAsia="Tw Cen MT"/>
                <w:i/>
                <w:sz w:val="16"/>
                <w:szCs w:val="16"/>
              </w:rPr>
              <w:t>%</w:t>
            </w:r>
            <w:r w:rsidRPr="0043462E">
              <w:rPr>
                <w:rFonts w:ascii="Tw Cen MT" w:hAnsi="Tw Cen MT" w:eastAsia="Tw Cen MT"/>
                <w:i/>
                <w:sz w:val="18"/>
                <w:szCs w:val="18"/>
              </w:rPr>
              <w:t xml:space="preserve"> ligt.</w:t>
            </w:r>
          </w:p>
        </w:tc>
        <w:tc>
          <w:tcPr>
            <w:tcW w:w="291" w:type="dxa"/>
          </w:tcPr>
          <w:p w:rsidRPr="0043462E" w:rsidR="00616034" w:rsidP="00616034" w:rsidRDefault="00616034" w14:paraId="73B89E49" w14:textId="77777777">
            <w:pPr>
              <w:rPr>
                <w:rFonts w:ascii="Tw Cen MT" w:hAnsi="Tw Cen MT" w:eastAsia="Tw Cen MT"/>
                <w:sz w:val="16"/>
              </w:rPr>
            </w:pPr>
          </w:p>
        </w:tc>
        <w:tc>
          <w:tcPr>
            <w:tcW w:w="291" w:type="dxa"/>
          </w:tcPr>
          <w:p w:rsidRPr="0043462E" w:rsidR="00616034" w:rsidP="00616034" w:rsidRDefault="00616034" w14:paraId="0C9D4B90" w14:textId="77777777">
            <w:pPr>
              <w:rPr>
                <w:rFonts w:ascii="Tw Cen MT" w:hAnsi="Tw Cen MT" w:eastAsia="Tw Cen MT"/>
                <w:sz w:val="16"/>
              </w:rPr>
            </w:pPr>
          </w:p>
        </w:tc>
        <w:tc>
          <w:tcPr>
            <w:tcW w:w="291" w:type="dxa"/>
          </w:tcPr>
          <w:p w:rsidRPr="0043462E" w:rsidR="00616034" w:rsidP="00616034" w:rsidRDefault="00616034" w14:paraId="09687C4D" w14:textId="77777777">
            <w:pPr>
              <w:rPr>
                <w:rFonts w:ascii="Tw Cen MT" w:hAnsi="Tw Cen MT" w:eastAsia="Tw Cen MT"/>
                <w:sz w:val="16"/>
              </w:rPr>
            </w:pPr>
            <w:r>
              <w:rPr>
                <w:rFonts w:ascii="Tw Cen MT" w:hAnsi="Tw Cen MT" w:eastAsia="Tw Cen MT"/>
                <w:sz w:val="16"/>
              </w:rPr>
              <w:t>1</w:t>
            </w:r>
          </w:p>
        </w:tc>
        <w:tc>
          <w:tcPr>
            <w:tcW w:w="291" w:type="dxa"/>
            <w:shd w:val="clear" w:color="auto" w:fill="00B0F0"/>
          </w:tcPr>
          <w:p w:rsidRPr="0043462E" w:rsidR="00616034" w:rsidP="00616034" w:rsidRDefault="00616034" w14:paraId="0875572A" w14:textId="77777777">
            <w:pPr>
              <w:rPr>
                <w:rFonts w:ascii="Tw Cen MT" w:hAnsi="Tw Cen MT" w:eastAsia="Tw Cen MT"/>
                <w:sz w:val="16"/>
              </w:rPr>
            </w:pPr>
            <w:r>
              <w:rPr>
                <w:rFonts w:ascii="Tw Cen MT" w:hAnsi="Tw Cen MT" w:eastAsia="Tw Cen MT"/>
                <w:sz w:val="16"/>
              </w:rPr>
              <w:t>4</w:t>
            </w:r>
          </w:p>
        </w:tc>
      </w:tr>
      <w:tr w:rsidRPr="0043462E" w:rsidR="00616034" w:rsidTr="00616034" w14:paraId="20176A54" w14:textId="77777777">
        <w:tc>
          <w:tcPr>
            <w:tcW w:w="675" w:type="dxa"/>
          </w:tcPr>
          <w:p w:rsidRPr="0043462E" w:rsidR="00616034" w:rsidP="00616034" w:rsidRDefault="00616034" w14:paraId="7147D128" w14:textId="77777777">
            <w:pPr>
              <w:rPr>
                <w:rFonts w:ascii="Tw Cen MT" w:hAnsi="Tw Cen MT" w:eastAsia="Tw Cen MT"/>
                <w:sz w:val="16"/>
              </w:rPr>
            </w:pPr>
          </w:p>
        </w:tc>
        <w:tc>
          <w:tcPr>
            <w:tcW w:w="7371" w:type="dxa"/>
          </w:tcPr>
          <w:p w:rsidRPr="0043462E" w:rsidR="00616034" w:rsidP="00616034" w:rsidRDefault="00616034" w14:paraId="6B2FD7F3" w14:textId="77777777">
            <w:pPr>
              <w:rPr>
                <w:i/>
                <w:sz w:val="16"/>
              </w:rPr>
            </w:pPr>
            <w:r>
              <w:rPr>
                <w:i/>
                <w:sz w:val="16"/>
              </w:rPr>
              <w:t>(</w:t>
            </w:r>
            <w:r w:rsidRPr="0043462E">
              <w:rPr>
                <w:i/>
                <w:sz w:val="16"/>
              </w:rPr>
              <w:t>Mogelijk schooleigen aspect m.b.t.</w:t>
            </w:r>
            <w:r>
              <w:rPr>
                <w:i/>
                <w:sz w:val="16"/>
              </w:rPr>
              <w:t>(extra) ondersteuning)</w:t>
            </w:r>
          </w:p>
        </w:tc>
        <w:tc>
          <w:tcPr>
            <w:tcW w:w="291" w:type="dxa"/>
          </w:tcPr>
          <w:p w:rsidRPr="0043462E" w:rsidR="00616034" w:rsidP="00616034" w:rsidRDefault="00616034" w14:paraId="257C7F30" w14:textId="77777777">
            <w:pPr>
              <w:rPr>
                <w:rFonts w:ascii="Tw Cen MT" w:hAnsi="Tw Cen MT" w:eastAsia="Tw Cen MT"/>
                <w:sz w:val="16"/>
              </w:rPr>
            </w:pPr>
          </w:p>
        </w:tc>
        <w:tc>
          <w:tcPr>
            <w:tcW w:w="291" w:type="dxa"/>
          </w:tcPr>
          <w:p w:rsidRPr="0043462E" w:rsidR="00616034" w:rsidP="00616034" w:rsidRDefault="00616034" w14:paraId="34281C4B" w14:textId="77777777">
            <w:pPr>
              <w:rPr>
                <w:rFonts w:ascii="Tw Cen MT" w:hAnsi="Tw Cen MT" w:eastAsia="Tw Cen MT"/>
                <w:sz w:val="16"/>
              </w:rPr>
            </w:pPr>
          </w:p>
        </w:tc>
        <w:tc>
          <w:tcPr>
            <w:tcW w:w="291" w:type="dxa"/>
          </w:tcPr>
          <w:p w:rsidRPr="0043462E" w:rsidR="00616034" w:rsidP="00616034" w:rsidRDefault="00616034" w14:paraId="01D24A82" w14:textId="77777777">
            <w:pPr>
              <w:rPr>
                <w:rFonts w:ascii="Tw Cen MT" w:hAnsi="Tw Cen MT" w:eastAsia="Tw Cen MT"/>
                <w:sz w:val="16"/>
              </w:rPr>
            </w:pPr>
          </w:p>
        </w:tc>
        <w:tc>
          <w:tcPr>
            <w:tcW w:w="291" w:type="dxa"/>
          </w:tcPr>
          <w:p w:rsidRPr="0043462E" w:rsidR="00616034" w:rsidP="00616034" w:rsidRDefault="00616034" w14:paraId="7B8107DC" w14:textId="77777777">
            <w:pPr>
              <w:rPr>
                <w:rFonts w:ascii="Tw Cen MT" w:hAnsi="Tw Cen MT" w:eastAsia="Tw Cen MT"/>
                <w:sz w:val="16"/>
              </w:rPr>
            </w:pPr>
          </w:p>
        </w:tc>
      </w:tr>
    </w:tbl>
    <w:p w:rsidR="00616034" w:rsidP="00616034" w:rsidRDefault="00616034" w14:paraId="38F72766" w14:textId="77777777">
      <w:r>
        <w:t>Er lijkt een correlatie tussen de uitslag van 3.9 en 2.10</w:t>
      </w:r>
    </w:p>
    <w:p w:rsidR="00616034" w:rsidP="00616034" w:rsidRDefault="00616034" w14:paraId="6BCAC1AE" w14:textId="77777777">
      <w:pPr>
        <w:rPr>
          <w:u w:val="single"/>
        </w:rPr>
      </w:pPr>
    </w:p>
    <w:p w:rsidRPr="00616034" w:rsidR="00616034" w:rsidP="00616034" w:rsidRDefault="00616034" w14:paraId="6AD0DC17" w14:textId="7CAF4A85">
      <w:r w:rsidRPr="001731AF">
        <w:rPr>
          <w:u w:val="single"/>
        </w:rPr>
        <w:t>Toelichting:</w:t>
      </w:r>
    </w:p>
    <w:p w:rsidR="00616034" w:rsidP="00616034" w:rsidRDefault="00616034" w14:paraId="69983D83" w14:textId="77777777">
      <w:r>
        <w:t>De meeste respondenten zijn niet op de hoogte van de resultaten van 4.3, 4.4 en 4.5</w:t>
      </w:r>
    </w:p>
    <w:p w:rsidR="00616034" w:rsidP="00616034" w:rsidRDefault="00616034" w14:paraId="107CCD0B" w14:textId="77777777"/>
    <w:p w:rsidR="00616034" w:rsidP="00616034" w:rsidRDefault="00616034" w14:paraId="1ED2DB8A" w14:textId="77777777"/>
    <w:tbl>
      <w:tblPr>
        <w:tblpPr w:leftFromText="141" w:rightFromText="141" w:vertAnchor="text" w:horzAnchor="margin" w:tblpY="23"/>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657"/>
        <w:gridCol w:w="6785"/>
        <w:gridCol w:w="329"/>
        <w:gridCol w:w="329"/>
        <w:gridCol w:w="348"/>
        <w:gridCol w:w="329"/>
      </w:tblGrid>
      <w:tr w:rsidRPr="0043462E" w:rsidR="00616034" w:rsidTr="00616034" w14:paraId="52625AEE" w14:textId="77777777">
        <w:tc>
          <w:tcPr>
            <w:tcW w:w="657" w:type="dxa"/>
            <w:shd w:val="clear" w:color="auto" w:fill="69EEFF"/>
          </w:tcPr>
          <w:p w:rsidRPr="0043462E" w:rsidR="00616034" w:rsidP="00616034" w:rsidRDefault="00616034" w14:paraId="190AA27D" w14:textId="77777777">
            <w:pPr>
              <w:rPr>
                <w:rFonts w:ascii="Tw Cen MT" w:hAnsi="Tw Cen MT"/>
                <w:b/>
                <w:sz w:val="18"/>
                <w:szCs w:val="18"/>
              </w:rPr>
            </w:pPr>
            <w:r w:rsidRPr="0043462E">
              <w:rPr>
                <w:rFonts w:ascii="Tw Cen MT" w:hAnsi="Tw Cen MT"/>
                <w:b/>
                <w:sz w:val="18"/>
                <w:szCs w:val="18"/>
              </w:rPr>
              <w:t>SK 1</w:t>
            </w:r>
          </w:p>
        </w:tc>
        <w:tc>
          <w:tcPr>
            <w:tcW w:w="6785" w:type="dxa"/>
            <w:shd w:val="clear" w:color="auto" w:fill="69EEFF"/>
          </w:tcPr>
          <w:p w:rsidRPr="0043462E" w:rsidR="00616034" w:rsidP="00616034" w:rsidRDefault="00616034" w14:paraId="480857B9" w14:textId="77777777">
            <w:pPr>
              <w:rPr>
                <w:rFonts w:ascii="Tw Cen MT" w:hAnsi="Tw Cen MT"/>
                <w:b/>
                <w:sz w:val="18"/>
                <w:szCs w:val="18"/>
              </w:rPr>
            </w:pPr>
            <w:r w:rsidRPr="0043462E">
              <w:rPr>
                <w:rFonts w:ascii="Tw Cen MT" w:hAnsi="Tw Cen MT"/>
                <w:b/>
                <w:sz w:val="18"/>
                <w:szCs w:val="18"/>
              </w:rPr>
              <w:t>Schoolklimaat: veiligheid *</w:t>
            </w:r>
            <w:r w:rsidRPr="0043462E">
              <w:rPr>
                <w:rFonts w:ascii="Tw Cen MT" w:hAnsi="Tw Cen MT"/>
                <w:b/>
                <w:sz w:val="18"/>
                <w:szCs w:val="18"/>
              </w:rPr>
              <w:br/>
            </w:r>
            <w:r w:rsidRPr="0043462E">
              <w:rPr>
                <w:rFonts w:ascii="Tw Cen MT" w:hAnsi="Tw Cen MT"/>
                <w:sz w:val="18"/>
                <w:szCs w:val="18"/>
              </w:rPr>
              <w:t>Schoolleiding en leraren dragen zorg voor een veilige omgeving voor leerlingen.</w:t>
            </w:r>
          </w:p>
        </w:tc>
        <w:tc>
          <w:tcPr>
            <w:tcW w:w="329" w:type="dxa"/>
            <w:shd w:val="clear" w:color="auto" w:fill="69EEFF"/>
          </w:tcPr>
          <w:p w:rsidRPr="0043462E" w:rsidR="00616034" w:rsidP="00616034" w:rsidRDefault="00616034" w14:paraId="031A2489" w14:textId="77777777">
            <w:pPr>
              <w:rPr>
                <w:rFonts w:ascii="Tw Cen MT" w:hAnsi="Tw Cen MT"/>
                <w:sz w:val="18"/>
                <w:szCs w:val="18"/>
              </w:rPr>
            </w:pPr>
            <w:r w:rsidRPr="0043462E">
              <w:rPr>
                <w:rFonts w:ascii="Tw Cen MT" w:hAnsi="Tw Cen MT"/>
                <w:sz w:val="18"/>
                <w:szCs w:val="18"/>
              </w:rPr>
              <w:t>1</w:t>
            </w:r>
          </w:p>
        </w:tc>
        <w:tc>
          <w:tcPr>
            <w:tcW w:w="329" w:type="dxa"/>
            <w:shd w:val="clear" w:color="auto" w:fill="69EEFF"/>
          </w:tcPr>
          <w:p w:rsidRPr="0043462E" w:rsidR="00616034" w:rsidP="00616034" w:rsidRDefault="00616034" w14:paraId="1CF84475" w14:textId="77777777">
            <w:pPr>
              <w:rPr>
                <w:rFonts w:ascii="Tw Cen MT" w:hAnsi="Tw Cen MT"/>
                <w:sz w:val="18"/>
                <w:szCs w:val="18"/>
              </w:rPr>
            </w:pPr>
            <w:r w:rsidRPr="0043462E">
              <w:rPr>
                <w:rFonts w:ascii="Tw Cen MT" w:hAnsi="Tw Cen MT"/>
                <w:sz w:val="18"/>
                <w:szCs w:val="18"/>
              </w:rPr>
              <w:t>2</w:t>
            </w:r>
          </w:p>
        </w:tc>
        <w:tc>
          <w:tcPr>
            <w:tcW w:w="348" w:type="dxa"/>
            <w:shd w:val="clear" w:color="auto" w:fill="69EEFF"/>
          </w:tcPr>
          <w:p w:rsidRPr="0043462E" w:rsidR="00616034" w:rsidP="00616034" w:rsidRDefault="00616034" w14:paraId="7B67082E" w14:textId="77777777">
            <w:pPr>
              <w:rPr>
                <w:rFonts w:ascii="Tw Cen MT" w:hAnsi="Tw Cen MT"/>
                <w:sz w:val="18"/>
                <w:szCs w:val="18"/>
              </w:rPr>
            </w:pPr>
            <w:r w:rsidRPr="0043462E">
              <w:rPr>
                <w:rFonts w:ascii="Tw Cen MT" w:hAnsi="Tw Cen MT"/>
                <w:sz w:val="18"/>
                <w:szCs w:val="18"/>
              </w:rPr>
              <w:t>3</w:t>
            </w:r>
          </w:p>
        </w:tc>
        <w:tc>
          <w:tcPr>
            <w:tcW w:w="329" w:type="dxa"/>
            <w:shd w:val="clear" w:color="auto" w:fill="69EEFF"/>
          </w:tcPr>
          <w:p w:rsidRPr="0043462E" w:rsidR="00616034" w:rsidP="00616034" w:rsidRDefault="00616034" w14:paraId="3AB1CF16" w14:textId="77777777">
            <w:pPr>
              <w:rPr>
                <w:rFonts w:ascii="Tw Cen MT" w:hAnsi="Tw Cen MT"/>
                <w:sz w:val="18"/>
                <w:szCs w:val="18"/>
              </w:rPr>
            </w:pPr>
            <w:r w:rsidRPr="0043462E">
              <w:rPr>
                <w:rFonts w:ascii="Tw Cen MT" w:hAnsi="Tw Cen MT"/>
                <w:sz w:val="18"/>
                <w:szCs w:val="18"/>
              </w:rPr>
              <w:t>4</w:t>
            </w:r>
          </w:p>
        </w:tc>
      </w:tr>
      <w:tr w:rsidRPr="0043462E" w:rsidR="00616034" w:rsidTr="00616034" w14:paraId="32A21BBA" w14:textId="77777777">
        <w:tc>
          <w:tcPr>
            <w:tcW w:w="657" w:type="dxa"/>
          </w:tcPr>
          <w:p w:rsidRPr="0043462E" w:rsidR="00616034" w:rsidP="00616034" w:rsidRDefault="00616034" w14:paraId="2247316F" w14:textId="77777777">
            <w:pPr>
              <w:rPr>
                <w:rFonts w:ascii="Tw Cen MT" w:hAnsi="Tw Cen MT"/>
                <w:sz w:val="18"/>
                <w:szCs w:val="18"/>
              </w:rPr>
            </w:pPr>
            <w:r w:rsidRPr="0043462E">
              <w:rPr>
                <w:rFonts w:ascii="Tw Cen MT" w:hAnsi="Tw Cen MT"/>
                <w:sz w:val="18"/>
                <w:szCs w:val="18"/>
              </w:rPr>
              <w:t xml:space="preserve">1.1        </w:t>
            </w:r>
          </w:p>
        </w:tc>
        <w:tc>
          <w:tcPr>
            <w:tcW w:w="6785" w:type="dxa"/>
          </w:tcPr>
          <w:p w:rsidRPr="0043462E" w:rsidR="00616034" w:rsidP="00616034" w:rsidRDefault="00616034" w14:paraId="2040220E" w14:textId="77777777">
            <w:pPr>
              <w:rPr>
                <w:rFonts w:ascii="Tw Cen MT" w:hAnsi="Tw Cen MT"/>
                <w:sz w:val="18"/>
                <w:szCs w:val="18"/>
              </w:rPr>
            </w:pPr>
            <w:r w:rsidRPr="0043462E">
              <w:rPr>
                <w:rFonts w:ascii="Tw Cen MT" w:hAnsi="Tw Cen MT"/>
                <w:sz w:val="18"/>
                <w:szCs w:val="18"/>
              </w:rPr>
              <w:t xml:space="preserve">De school zorgt voor de sociale, fysieke en psychische veiligheid van de leerlingen in en om de school. </w:t>
            </w:r>
          </w:p>
        </w:tc>
        <w:tc>
          <w:tcPr>
            <w:tcW w:w="329" w:type="dxa"/>
          </w:tcPr>
          <w:p w:rsidRPr="0043462E" w:rsidR="00616034" w:rsidP="00616034" w:rsidRDefault="00616034" w14:paraId="57672570" w14:textId="77777777">
            <w:pPr>
              <w:rPr>
                <w:rFonts w:ascii="Tw Cen MT" w:hAnsi="Tw Cen MT"/>
                <w:sz w:val="18"/>
                <w:szCs w:val="18"/>
              </w:rPr>
            </w:pPr>
          </w:p>
        </w:tc>
        <w:tc>
          <w:tcPr>
            <w:tcW w:w="329" w:type="dxa"/>
          </w:tcPr>
          <w:p w:rsidRPr="0043462E" w:rsidR="00616034" w:rsidP="00616034" w:rsidRDefault="00616034" w14:paraId="2B1415ED" w14:textId="77777777">
            <w:pPr>
              <w:rPr>
                <w:rFonts w:ascii="Tw Cen MT" w:hAnsi="Tw Cen MT"/>
                <w:sz w:val="18"/>
                <w:szCs w:val="18"/>
              </w:rPr>
            </w:pPr>
          </w:p>
        </w:tc>
        <w:tc>
          <w:tcPr>
            <w:tcW w:w="348" w:type="dxa"/>
            <w:shd w:val="clear" w:color="auto" w:fill="92D050"/>
          </w:tcPr>
          <w:p w:rsidRPr="0043462E" w:rsidR="00616034" w:rsidP="00616034" w:rsidRDefault="00616034" w14:paraId="3C99EF94" w14:textId="77777777">
            <w:pPr>
              <w:rPr>
                <w:rFonts w:ascii="Tw Cen MT" w:hAnsi="Tw Cen MT"/>
                <w:sz w:val="18"/>
                <w:szCs w:val="18"/>
              </w:rPr>
            </w:pPr>
            <w:r>
              <w:rPr>
                <w:rFonts w:ascii="Tw Cen MT" w:hAnsi="Tw Cen MT"/>
                <w:sz w:val="18"/>
                <w:szCs w:val="18"/>
              </w:rPr>
              <w:t>6</w:t>
            </w:r>
          </w:p>
        </w:tc>
        <w:tc>
          <w:tcPr>
            <w:tcW w:w="329" w:type="dxa"/>
          </w:tcPr>
          <w:p w:rsidRPr="0043462E" w:rsidR="00616034" w:rsidP="00616034" w:rsidRDefault="00616034" w14:paraId="7888C95E" w14:textId="77777777">
            <w:pPr>
              <w:rPr>
                <w:rFonts w:ascii="Tw Cen MT" w:hAnsi="Tw Cen MT"/>
                <w:sz w:val="18"/>
                <w:szCs w:val="18"/>
              </w:rPr>
            </w:pPr>
            <w:r>
              <w:rPr>
                <w:rFonts w:ascii="Tw Cen MT" w:hAnsi="Tw Cen MT"/>
                <w:sz w:val="18"/>
                <w:szCs w:val="18"/>
              </w:rPr>
              <w:t>3</w:t>
            </w:r>
          </w:p>
        </w:tc>
      </w:tr>
      <w:tr w:rsidRPr="0043462E" w:rsidR="00616034" w:rsidTr="00616034" w14:paraId="15FB9268" w14:textId="77777777">
        <w:tc>
          <w:tcPr>
            <w:tcW w:w="657" w:type="dxa"/>
          </w:tcPr>
          <w:p w:rsidRPr="0043462E" w:rsidR="00616034" w:rsidP="00616034" w:rsidRDefault="00616034" w14:paraId="100E7CB9" w14:textId="77777777">
            <w:pPr>
              <w:rPr>
                <w:rFonts w:ascii="Tw Cen MT" w:hAnsi="Tw Cen MT"/>
                <w:sz w:val="18"/>
                <w:szCs w:val="18"/>
              </w:rPr>
            </w:pPr>
            <w:r w:rsidRPr="0043462E">
              <w:rPr>
                <w:rFonts w:ascii="Tw Cen MT" w:hAnsi="Tw Cen MT"/>
                <w:sz w:val="18"/>
                <w:szCs w:val="18"/>
              </w:rPr>
              <w:t>1.2</w:t>
            </w:r>
          </w:p>
        </w:tc>
        <w:tc>
          <w:tcPr>
            <w:tcW w:w="6785" w:type="dxa"/>
          </w:tcPr>
          <w:p w:rsidRPr="0043462E" w:rsidR="00616034" w:rsidP="00616034" w:rsidRDefault="00616034" w14:paraId="16D389FE" w14:textId="77777777">
            <w:pPr>
              <w:rPr>
                <w:rFonts w:ascii="Tw Cen MT" w:hAnsi="Tw Cen MT"/>
                <w:sz w:val="18"/>
                <w:szCs w:val="18"/>
              </w:rPr>
            </w:pPr>
            <w:r w:rsidRPr="0043462E">
              <w:rPr>
                <w:rFonts w:ascii="Tw Cen MT" w:hAnsi="Tw Cen MT"/>
                <w:sz w:val="18"/>
                <w:szCs w:val="18"/>
              </w:rPr>
              <w:t>De school monitort de beleving van veiligheid en welbevinden van de leerlingen jaarlijks.</w:t>
            </w:r>
          </w:p>
        </w:tc>
        <w:tc>
          <w:tcPr>
            <w:tcW w:w="329" w:type="dxa"/>
          </w:tcPr>
          <w:p w:rsidRPr="0043462E" w:rsidR="00616034" w:rsidP="00616034" w:rsidRDefault="00616034" w14:paraId="4C61A55F" w14:textId="77777777">
            <w:pPr>
              <w:rPr>
                <w:rFonts w:ascii="Tw Cen MT" w:hAnsi="Tw Cen MT"/>
                <w:sz w:val="18"/>
                <w:szCs w:val="18"/>
              </w:rPr>
            </w:pPr>
            <w:r>
              <w:rPr>
                <w:rFonts w:ascii="Tw Cen MT" w:hAnsi="Tw Cen MT"/>
                <w:sz w:val="18"/>
                <w:szCs w:val="18"/>
              </w:rPr>
              <w:t>1</w:t>
            </w:r>
          </w:p>
        </w:tc>
        <w:tc>
          <w:tcPr>
            <w:tcW w:w="329" w:type="dxa"/>
          </w:tcPr>
          <w:p w:rsidRPr="0043462E" w:rsidR="00616034" w:rsidP="00616034" w:rsidRDefault="00616034" w14:paraId="59120E05" w14:textId="77777777">
            <w:pPr>
              <w:rPr>
                <w:rFonts w:ascii="Tw Cen MT" w:hAnsi="Tw Cen MT"/>
                <w:sz w:val="18"/>
                <w:szCs w:val="18"/>
              </w:rPr>
            </w:pPr>
          </w:p>
        </w:tc>
        <w:tc>
          <w:tcPr>
            <w:tcW w:w="348" w:type="dxa"/>
            <w:shd w:val="clear" w:color="auto" w:fill="92D050"/>
          </w:tcPr>
          <w:p w:rsidRPr="0043462E" w:rsidR="00616034" w:rsidP="00616034" w:rsidRDefault="00616034" w14:paraId="24B0ADDC" w14:textId="77777777">
            <w:pPr>
              <w:rPr>
                <w:rFonts w:ascii="Tw Cen MT" w:hAnsi="Tw Cen MT"/>
                <w:sz w:val="18"/>
                <w:szCs w:val="18"/>
                <w:highlight w:val="yellow"/>
              </w:rPr>
            </w:pPr>
            <w:r w:rsidRPr="00857F2C">
              <w:rPr>
                <w:rFonts w:ascii="Tw Cen MT" w:hAnsi="Tw Cen MT"/>
                <w:sz w:val="18"/>
                <w:szCs w:val="18"/>
              </w:rPr>
              <w:t>4</w:t>
            </w:r>
          </w:p>
        </w:tc>
        <w:tc>
          <w:tcPr>
            <w:tcW w:w="329" w:type="dxa"/>
          </w:tcPr>
          <w:p w:rsidRPr="0043462E" w:rsidR="00616034" w:rsidP="00616034" w:rsidRDefault="00616034" w14:paraId="290A94CF" w14:textId="77777777">
            <w:pPr>
              <w:rPr>
                <w:rFonts w:ascii="Tw Cen MT" w:hAnsi="Tw Cen MT"/>
                <w:sz w:val="18"/>
                <w:szCs w:val="18"/>
              </w:rPr>
            </w:pPr>
            <w:r>
              <w:rPr>
                <w:rFonts w:ascii="Tw Cen MT" w:hAnsi="Tw Cen MT"/>
                <w:sz w:val="18"/>
                <w:szCs w:val="18"/>
              </w:rPr>
              <w:t>1</w:t>
            </w:r>
          </w:p>
        </w:tc>
      </w:tr>
      <w:tr w:rsidRPr="0043462E" w:rsidR="00616034" w:rsidTr="00616034" w14:paraId="5CED85AA" w14:textId="77777777">
        <w:tc>
          <w:tcPr>
            <w:tcW w:w="657" w:type="dxa"/>
          </w:tcPr>
          <w:p w:rsidRPr="0043462E" w:rsidR="00616034" w:rsidP="00616034" w:rsidRDefault="00616034" w14:paraId="6F2C6503" w14:textId="77777777">
            <w:pPr>
              <w:rPr>
                <w:rFonts w:ascii="Tw Cen MT" w:hAnsi="Tw Cen MT"/>
                <w:sz w:val="18"/>
                <w:szCs w:val="18"/>
              </w:rPr>
            </w:pPr>
            <w:r w:rsidRPr="0043462E">
              <w:rPr>
                <w:rFonts w:ascii="Tw Cen MT" w:hAnsi="Tw Cen MT"/>
                <w:sz w:val="18"/>
                <w:szCs w:val="18"/>
              </w:rPr>
              <w:t>1.3</w:t>
            </w:r>
          </w:p>
        </w:tc>
        <w:tc>
          <w:tcPr>
            <w:tcW w:w="6785" w:type="dxa"/>
          </w:tcPr>
          <w:p w:rsidRPr="0043462E" w:rsidR="00616034" w:rsidP="00616034" w:rsidRDefault="00616034" w14:paraId="152C1E00" w14:textId="77777777">
            <w:pPr>
              <w:rPr>
                <w:rFonts w:ascii="Tw Cen MT" w:hAnsi="Tw Cen MT"/>
                <w:sz w:val="18"/>
                <w:szCs w:val="18"/>
              </w:rPr>
            </w:pPr>
            <w:r w:rsidRPr="0043462E">
              <w:rPr>
                <w:rFonts w:ascii="Tw Cen MT" w:hAnsi="Tw Cen MT"/>
                <w:sz w:val="18"/>
                <w:szCs w:val="18"/>
              </w:rPr>
              <w:t xml:space="preserve">De school treft aantoonbaar maatregelen als de resultaten van de monitoring daartoe aanleiding geven. </w:t>
            </w:r>
          </w:p>
        </w:tc>
        <w:tc>
          <w:tcPr>
            <w:tcW w:w="329" w:type="dxa"/>
          </w:tcPr>
          <w:p w:rsidRPr="0043462E" w:rsidR="00616034" w:rsidP="00616034" w:rsidRDefault="00616034" w14:paraId="5887ADDB" w14:textId="77777777">
            <w:pPr>
              <w:rPr>
                <w:rFonts w:ascii="Tw Cen MT" w:hAnsi="Tw Cen MT"/>
                <w:sz w:val="18"/>
                <w:szCs w:val="18"/>
              </w:rPr>
            </w:pPr>
            <w:r>
              <w:rPr>
                <w:rFonts w:ascii="Tw Cen MT" w:hAnsi="Tw Cen MT"/>
                <w:sz w:val="18"/>
                <w:szCs w:val="18"/>
              </w:rPr>
              <w:t>1</w:t>
            </w:r>
          </w:p>
        </w:tc>
        <w:tc>
          <w:tcPr>
            <w:tcW w:w="329" w:type="dxa"/>
          </w:tcPr>
          <w:p w:rsidRPr="0043462E" w:rsidR="00616034" w:rsidP="00616034" w:rsidRDefault="00616034" w14:paraId="68258BD0" w14:textId="77777777">
            <w:pPr>
              <w:rPr>
                <w:rFonts w:ascii="Tw Cen MT" w:hAnsi="Tw Cen MT"/>
                <w:sz w:val="18"/>
                <w:szCs w:val="18"/>
              </w:rPr>
            </w:pPr>
            <w:r>
              <w:rPr>
                <w:rFonts w:ascii="Tw Cen MT" w:hAnsi="Tw Cen MT"/>
                <w:sz w:val="18"/>
                <w:szCs w:val="18"/>
              </w:rPr>
              <w:t>2</w:t>
            </w:r>
          </w:p>
        </w:tc>
        <w:tc>
          <w:tcPr>
            <w:tcW w:w="348" w:type="dxa"/>
            <w:shd w:val="clear" w:color="auto" w:fill="92D050"/>
          </w:tcPr>
          <w:p w:rsidRPr="0043462E" w:rsidR="00616034" w:rsidP="00616034" w:rsidRDefault="00616034" w14:paraId="0371A1ED" w14:textId="77777777">
            <w:pPr>
              <w:rPr>
                <w:rFonts w:ascii="Tw Cen MT" w:hAnsi="Tw Cen MT"/>
                <w:sz w:val="18"/>
                <w:szCs w:val="18"/>
                <w:highlight w:val="yellow"/>
              </w:rPr>
            </w:pPr>
            <w:r w:rsidRPr="00857F2C">
              <w:rPr>
                <w:rFonts w:ascii="Tw Cen MT" w:hAnsi="Tw Cen MT"/>
                <w:sz w:val="18"/>
                <w:szCs w:val="18"/>
              </w:rPr>
              <w:t>3</w:t>
            </w:r>
          </w:p>
        </w:tc>
        <w:tc>
          <w:tcPr>
            <w:tcW w:w="329" w:type="dxa"/>
          </w:tcPr>
          <w:p w:rsidRPr="0043462E" w:rsidR="00616034" w:rsidP="00616034" w:rsidRDefault="00616034" w14:paraId="395DC223" w14:textId="77777777">
            <w:pPr>
              <w:rPr>
                <w:rFonts w:ascii="Tw Cen MT" w:hAnsi="Tw Cen MT"/>
                <w:sz w:val="18"/>
                <w:szCs w:val="18"/>
              </w:rPr>
            </w:pPr>
            <w:r>
              <w:rPr>
                <w:rFonts w:ascii="Tw Cen MT" w:hAnsi="Tw Cen MT"/>
                <w:sz w:val="18"/>
                <w:szCs w:val="18"/>
              </w:rPr>
              <w:t>2</w:t>
            </w:r>
          </w:p>
        </w:tc>
      </w:tr>
      <w:tr w:rsidRPr="0043462E" w:rsidR="00616034" w:rsidTr="00616034" w14:paraId="4E65402C" w14:textId="77777777">
        <w:tc>
          <w:tcPr>
            <w:tcW w:w="657" w:type="dxa"/>
          </w:tcPr>
          <w:p w:rsidRPr="0043462E" w:rsidR="00616034" w:rsidP="00616034" w:rsidRDefault="00616034" w14:paraId="1F2DB981" w14:textId="77777777">
            <w:pPr>
              <w:rPr>
                <w:rFonts w:ascii="Tw Cen MT" w:hAnsi="Tw Cen MT"/>
                <w:sz w:val="18"/>
                <w:szCs w:val="18"/>
              </w:rPr>
            </w:pPr>
            <w:r w:rsidRPr="0043462E">
              <w:rPr>
                <w:rFonts w:ascii="Tw Cen MT" w:hAnsi="Tw Cen MT"/>
                <w:sz w:val="18"/>
                <w:szCs w:val="18"/>
              </w:rPr>
              <w:t>1.4</w:t>
            </w:r>
          </w:p>
        </w:tc>
        <w:tc>
          <w:tcPr>
            <w:tcW w:w="6785" w:type="dxa"/>
          </w:tcPr>
          <w:p w:rsidRPr="0043462E" w:rsidR="00616034" w:rsidP="00616034" w:rsidRDefault="00616034" w14:paraId="38324F2C" w14:textId="77777777">
            <w:pPr>
              <w:rPr>
                <w:rFonts w:ascii="Tw Cen MT" w:hAnsi="Tw Cen MT"/>
                <w:sz w:val="18"/>
                <w:szCs w:val="18"/>
              </w:rPr>
            </w:pPr>
            <w:r w:rsidRPr="0043462E">
              <w:rPr>
                <w:rFonts w:ascii="Tw Cen MT" w:hAnsi="Tw Cen MT"/>
                <w:sz w:val="18"/>
                <w:szCs w:val="18"/>
              </w:rPr>
              <w:t>De school heeft een veiligheidsbeleid (beschreven in het schoolplan of een ander document), gericht op het voorkomen, afhandelen, registreren en evalueren van incidenten.</w:t>
            </w:r>
          </w:p>
        </w:tc>
        <w:tc>
          <w:tcPr>
            <w:tcW w:w="329" w:type="dxa"/>
          </w:tcPr>
          <w:p w:rsidRPr="0043462E" w:rsidR="00616034" w:rsidP="00616034" w:rsidRDefault="00616034" w14:paraId="7D14257F" w14:textId="77777777">
            <w:pPr>
              <w:rPr>
                <w:rFonts w:ascii="Tw Cen MT" w:hAnsi="Tw Cen MT"/>
                <w:sz w:val="18"/>
                <w:szCs w:val="18"/>
              </w:rPr>
            </w:pPr>
          </w:p>
        </w:tc>
        <w:tc>
          <w:tcPr>
            <w:tcW w:w="329" w:type="dxa"/>
          </w:tcPr>
          <w:p w:rsidRPr="0043462E" w:rsidR="00616034" w:rsidP="00616034" w:rsidRDefault="00616034" w14:paraId="08EF632A" w14:textId="77777777">
            <w:pPr>
              <w:rPr>
                <w:rFonts w:ascii="Tw Cen MT" w:hAnsi="Tw Cen MT"/>
                <w:sz w:val="18"/>
                <w:szCs w:val="18"/>
              </w:rPr>
            </w:pPr>
            <w:r>
              <w:rPr>
                <w:rFonts w:ascii="Tw Cen MT" w:hAnsi="Tw Cen MT"/>
                <w:sz w:val="18"/>
                <w:szCs w:val="18"/>
              </w:rPr>
              <w:t>1</w:t>
            </w:r>
          </w:p>
        </w:tc>
        <w:tc>
          <w:tcPr>
            <w:tcW w:w="348" w:type="dxa"/>
            <w:shd w:val="clear" w:color="auto" w:fill="92D050"/>
          </w:tcPr>
          <w:p w:rsidRPr="0043462E" w:rsidR="00616034" w:rsidP="00616034" w:rsidRDefault="00616034" w14:paraId="62BBF6A2" w14:textId="77777777">
            <w:pPr>
              <w:rPr>
                <w:rFonts w:ascii="Tw Cen MT" w:hAnsi="Tw Cen MT"/>
                <w:sz w:val="18"/>
                <w:szCs w:val="18"/>
              </w:rPr>
            </w:pPr>
            <w:r>
              <w:rPr>
                <w:rFonts w:ascii="Tw Cen MT" w:hAnsi="Tw Cen MT"/>
                <w:sz w:val="18"/>
                <w:szCs w:val="18"/>
              </w:rPr>
              <w:t>4</w:t>
            </w:r>
          </w:p>
        </w:tc>
        <w:tc>
          <w:tcPr>
            <w:tcW w:w="329" w:type="dxa"/>
          </w:tcPr>
          <w:p w:rsidRPr="0043462E" w:rsidR="00616034" w:rsidP="00616034" w:rsidRDefault="00616034" w14:paraId="5FF17D6A" w14:textId="77777777">
            <w:pPr>
              <w:rPr>
                <w:rFonts w:ascii="Tw Cen MT" w:hAnsi="Tw Cen MT"/>
                <w:sz w:val="18"/>
                <w:szCs w:val="18"/>
              </w:rPr>
            </w:pPr>
            <w:r>
              <w:rPr>
                <w:rFonts w:ascii="Tw Cen MT" w:hAnsi="Tw Cen MT"/>
                <w:sz w:val="18"/>
                <w:szCs w:val="18"/>
              </w:rPr>
              <w:t>3</w:t>
            </w:r>
          </w:p>
        </w:tc>
      </w:tr>
      <w:tr w:rsidRPr="0043462E" w:rsidR="00616034" w:rsidTr="00616034" w14:paraId="5274F111" w14:textId="77777777">
        <w:tc>
          <w:tcPr>
            <w:tcW w:w="657" w:type="dxa"/>
          </w:tcPr>
          <w:p w:rsidRPr="0043462E" w:rsidR="00616034" w:rsidP="00616034" w:rsidRDefault="00616034" w14:paraId="1D5BAAB5" w14:textId="77777777">
            <w:pPr>
              <w:rPr>
                <w:rFonts w:ascii="Tw Cen MT" w:hAnsi="Tw Cen MT"/>
                <w:sz w:val="18"/>
                <w:szCs w:val="18"/>
              </w:rPr>
            </w:pPr>
            <w:r w:rsidRPr="0043462E">
              <w:rPr>
                <w:rFonts w:ascii="Tw Cen MT" w:hAnsi="Tw Cen MT"/>
                <w:sz w:val="18"/>
                <w:szCs w:val="18"/>
              </w:rPr>
              <w:t>1.5</w:t>
            </w:r>
          </w:p>
        </w:tc>
        <w:tc>
          <w:tcPr>
            <w:tcW w:w="6785" w:type="dxa"/>
          </w:tcPr>
          <w:p w:rsidRPr="0043462E" w:rsidR="00616034" w:rsidP="00616034" w:rsidRDefault="00616034" w14:paraId="60B0A99C" w14:textId="77777777">
            <w:pPr>
              <w:rPr>
                <w:rFonts w:ascii="Tw Cen MT" w:hAnsi="Tw Cen MT"/>
                <w:sz w:val="18"/>
                <w:szCs w:val="18"/>
              </w:rPr>
            </w:pPr>
            <w:r w:rsidRPr="0043462E">
              <w:rPr>
                <w:rFonts w:ascii="Tw Cen MT" w:hAnsi="Tw Cen MT"/>
                <w:sz w:val="18"/>
                <w:szCs w:val="18"/>
              </w:rPr>
              <w:t>De school heeft een aanspreekpunt als het gaat om pesten en voor de coördinatie van het beleid tegen het pesten. Deze persoon zorgt dat dit beleid actief bekend is en blijft binnen de school.</w:t>
            </w:r>
          </w:p>
        </w:tc>
        <w:tc>
          <w:tcPr>
            <w:tcW w:w="329" w:type="dxa"/>
            <w:shd w:val="clear" w:color="auto" w:fill="FF0000"/>
          </w:tcPr>
          <w:p w:rsidRPr="0043462E" w:rsidR="00616034" w:rsidP="00616034" w:rsidRDefault="00616034" w14:paraId="7467A6ED" w14:textId="77777777">
            <w:pPr>
              <w:rPr>
                <w:rFonts w:ascii="Tw Cen MT" w:hAnsi="Tw Cen MT"/>
                <w:sz w:val="18"/>
                <w:szCs w:val="18"/>
              </w:rPr>
            </w:pPr>
            <w:r>
              <w:rPr>
                <w:rFonts w:ascii="Tw Cen MT" w:hAnsi="Tw Cen MT"/>
                <w:sz w:val="18"/>
                <w:szCs w:val="18"/>
              </w:rPr>
              <w:t>3</w:t>
            </w:r>
          </w:p>
        </w:tc>
        <w:tc>
          <w:tcPr>
            <w:tcW w:w="329" w:type="dxa"/>
          </w:tcPr>
          <w:p w:rsidRPr="0043462E" w:rsidR="00616034" w:rsidP="00616034" w:rsidRDefault="00616034" w14:paraId="477BC975" w14:textId="77777777">
            <w:pPr>
              <w:rPr>
                <w:rFonts w:ascii="Tw Cen MT" w:hAnsi="Tw Cen MT"/>
                <w:sz w:val="18"/>
                <w:szCs w:val="18"/>
              </w:rPr>
            </w:pPr>
            <w:r>
              <w:rPr>
                <w:rFonts w:ascii="Tw Cen MT" w:hAnsi="Tw Cen MT"/>
                <w:sz w:val="18"/>
                <w:szCs w:val="18"/>
              </w:rPr>
              <w:t>1</w:t>
            </w:r>
          </w:p>
        </w:tc>
        <w:tc>
          <w:tcPr>
            <w:tcW w:w="348" w:type="dxa"/>
          </w:tcPr>
          <w:p w:rsidRPr="0043462E" w:rsidR="00616034" w:rsidP="00616034" w:rsidRDefault="00616034" w14:paraId="72EC74FA" w14:textId="77777777">
            <w:pPr>
              <w:rPr>
                <w:rFonts w:ascii="Tw Cen MT" w:hAnsi="Tw Cen MT"/>
                <w:sz w:val="18"/>
                <w:szCs w:val="18"/>
              </w:rPr>
            </w:pPr>
            <w:r>
              <w:rPr>
                <w:rFonts w:ascii="Tw Cen MT" w:hAnsi="Tw Cen MT"/>
                <w:sz w:val="18"/>
                <w:szCs w:val="18"/>
              </w:rPr>
              <w:t>2</w:t>
            </w:r>
          </w:p>
        </w:tc>
        <w:tc>
          <w:tcPr>
            <w:tcW w:w="329" w:type="dxa"/>
          </w:tcPr>
          <w:p w:rsidRPr="0043462E" w:rsidR="00616034" w:rsidP="00616034" w:rsidRDefault="00616034" w14:paraId="7450951A" w14:textId="77777777">
            <w:pPr>
              <w:rPr>
                <w:rFonts w:ascii="Tw Cen MT" w:hAnsi="Tw Cen MT"/>
                <w:sz w:val="18"/>
                <w:szCs w:val="18"/>
              </w:rPr>
            </w:pPr>
            <w:r>
              <w:rPr>
                <w:rFonts w:ascii="Tw Cen MT" w:hAnsi="Tw Cen MT"/>
                <w:sz w:val="18"/>
                <w:szCs w:val="18"/>
              </w:rPr>
              <w:t>2</w:t>
            </w:r>
          </w:p>
        </w:tc>
      </w:tr>
      <w:tr w:rsidRPr="0043462E" w:rsidR="00616034" w:rsidTr="00616034" w14:paraId="3A4AD810" w14:textId="77777777">
        <w:tc>
          <w:tcPr>
            <w:tcW w:w="657" w:type="dxa"/>
            <w:tcBorders>
              <w:bottom w:val="single" w:color="000000" w:sz="4" w:space="0"/>
            </w:tcBorders>
          </w:tcPr>
          <w:p w:rsidRPr="0043462E" w:rsidR="00616034" w:rsidP="00616034" w:rsidRDefault="00616034" w14:paraId="6B51054C" w14:textId="77777777">
            <w:pPr>
              <w:rPr>
                <w:rFonts w:ascii="Tw Cen MT" w:hAnsi="Tw Cen MT"/>
                <w:sz w:val="18"/>
                <w:szCs w:val="18"/>
              </w:rPr>
            </w:pPr>
            <w:r w:rsidRPr="0043462E">
              <w:rPr>
                <w:rFonts w:ascii="Tw Cen MT" w:hAnsi="Tw Cen MT"/>
                <w:sz w:val="18"/>
                <w:szCs w:val="18"/>
              </w:rPr>
              <w:t>1.6</w:t>
            </w:r>
          </w:p>
        </w:tc>
        <w:tc>
          <w:tcPr>
            <w:tcW w:w="6785" w:type="dxa"/>
            <w:tcBorders>
              <w:bottom w:val="single" w:color="000000" w:sz="4" w:space="0"/>
            </w:tcBorders>
          </w:tcPr>
          <w:p w:rsidRPr="0043462E" w:rsidR="00616034" w:rsidP="00616034" w:rsidRDefault="00616034" w14:paraId="1E451292" w14:textId="77777777">
            <w:pPr>
              <w:rPr>
                <w:rFonts w:ascii="Tw Cen MT" w:hAnsi="Tw Cen MT"/>
                <w:sz w:val="18"/>
                <w:szCs w:val="18"/>
              </w:rPr>
            </w:pPr>
            <w:r w:rsidRPr="0043462E">
              <w:rPr>
                <w:rFonts w:ascii="Tw Cen MT" w:hAnsi="Tw Cen MT"/>
                <w:sz w:val="18"/>
                <w:szCs w:val="18"/>
              </w:rPr>
              <w:t xml:space="preserve">Schoolleiding en leraren voorkomen pesten, agressie en geweld in elke vorm en treden zo nodig adequaat op. </w:t>
            </w:r>
          </w:p>
        </w:tc>
        <w:tc>
          <w:tcPr>
            <w:tcW w:w="329" w:type="dxa"/>
            <w:tcBorders>
              <w:bottom w:val="single" w:color="000000" w:sz="4" w:space="0"/>
            </w:tcBorders>
          </w:tcPr>
          <w:p w:rsidRPr="0043462E" w:rsidR="00616034" w:rsidP="00616034" w:rsidRDefault="00616034" w14:paraId="5AE63C7C" w14:textId="77777777">
            <w:pPr>
              <w:rPr>
                <w:rFonts w:ascii="Tw Cen MT" w:hAnsi="Tw Cen MT"/>
                <w:sz w:val="18"/>
                <w:szCs w:val="18"/>
              </w:rPr>
            </w:pPr>
          </w:p>
        </w:tc>
        <w:tc>
          <w:tcPr>
            <w:tcW w:w="329" w:type="dxa"/>
            <w:tcBorders>
              <w:bottom w:val="single" w:color="000000" w:sz="4" w:space="0"/>
            </w:tcBorders>
          </w:tcPr>
          <w:p w:rsidRPr="0043462E" w:rsidR="00616034" w:rsidP="00616034" w:rsidRDefault="00616034" w14:paraId="4DAB4BE5" w14:textId="77777777">
            <w:pPr>
              <w:rPr>
                <w:rFonts w:ascii="Tw Cen MT" w:hAnsi="Tw Cen MT"/>
                <w:sz w:val="18"/>
                <w:szCs w:val="18"/>
              </w:rPr>
            </w:pPr>
          </w:p>
        </w:tc>
        <w:tc>
          <w:tcPr>
            <w:tcW w:w="348" w:type="dxa"/>
            <w:tcBorders>
              <w:bottom w:val="single" w:color="000000" w:sz="4" w:space="0"/>
            </w:tcBorders>
            <w:shd w:val="clear" w:color="auto" w:fill="92D050"/>
          </w:tcPr>
          <w:p w:rsidRPr="0043462E" w:rsidR="00616034" w:rsidP="00616034" w:rsidRDefault="00616034" w14:paraId="3F8B6AC8" w14:textId="77777777">
            <w:pPr>
              <w:rPr>
                <w:rFonts w:ascii="Tw Cen MT" w:hAnsi="Tw Cen MT"/>
                <w:sz w:val="18"/>
                <w:szCs w:val="18"/>
              </w:rPr>
            </w:pPr>
            <w:r>
              <w:rPr>
                <w:rFonts w:ascii="Tw Cen MT" w:hAnsi="Tw Cen MT"/>
                <w:sz w:val="18"/>
                <w:szCs w:val="18"/>
              </w:rPr>
              <w:t>5</w:t>
            </w:r>
          </w:p>
        </w:tc>
        <w:tc>
          <w:tcPr>
            <w:tcW w:w="329" w:type="dxa"/>
            <w:tcBorders>
              <w:bottom w:val="single" w:color="000000" w:sz="4" w:space="0"/>
            </w:tcBorders>
          </w:tcPr>
          <w:p w:rsidRPr="0043462E" w:rsidR="00616034" w:rsidP="00616034" w:rsidRDefault="00616034" w14:paraId="628C4548" w14:textId="77777777">
            <w:pPr>
              <w:rPr>
                <w:rFonts w:ascii="Tw Cen MT" w:hAnsi="Tw Cen MT"/>
                <w:sz w:val="18"/>
                <w:szCs w:val="18"/>
              </w:rPr>
            </w:pPr>
            <w:r>
              <w:rPr>
                <w:rFonts w:ascii="Tw Cen MT" w:hAnsi="Tw Cen MT"/>
                <w:sz w:val="18"/>
                <w:szCs w:val="18"/>
              </w:rPr>
              <w:t>4</w:t>
            </w:r>
          </w:p>
        </w:tc>
      </w:tr>
      <w:tr w:rsidRPr="0043462E" w:rsidR="00616034" w:rsidTr="00616034" w14:paraId="40CE836C" w14:textId="77777777">
        <w:tc>
          <w:tcPr>
            <w:tcW w:w="657" w:type="dxa"/>
            <w:tcBorders>
              <w:bottom w:val="single" w:color="000000" w:sz="24" w:space="0"/>
            </w:tcBorders>
          </w:tcPr>
          <w:p w:rsidRPr="0043462E" w:rsidR="00616034" w:rsidP="00616034" w:rsidRDefault="00616034" w14:paraId="644FAFC8" w14:textId="77777777">
            <w:pPr>
              <w:rPr>
                <w:rFonts w:ascii="Tw Cen MT" w:hAnsi="Tw Cen MT"/>
                <w:sz w:val="18"/>
                <w:szCs w:val="18"/>
              </w:rPr>
            </w:pPr>
            <w:r w:rsidRPr="0043462E">
              <w:rPr>
                <w:rFonts w:ascii="Tw Cen MT" w:hAnsi="Tw Cen MT"/>
                <w:sz w:val="18"/>
                <w:szCs w:val="18"/>
              </w:rPr>
              <w:t>1.7</w:t>
            </w:r>
          </w:p>
        </w:tc>
        <w:tc>
          <w:tcPr>
            <w:tcW w:w="6785" w:type="dxa"/>
            <w:tcBorders>
              <w:bottom w:val="single" w:color="000000" w:sz="24" w:space="0"/>
            </w:tcBorders>
          </w:tcPr>
          <w:p w:rsidRPr="0043462E" w:rsidR="00616034" w:rsidP="00616034" w:rsidRDefault="00616034" w14:paraId="601780EB" w14:textId="77777777">
            <w:pPr>
              <w:rPr>
                <w:rFonts w:ascii="Tw Cen MT" w:hAnsi="Tw Cen MT"/>
                <w:sz w:val="18"/>
                <w:szCs w:val="18"/>
              </w:rPr>
            </w:pPr>
            <w:r w:rsidRPr="0043462E">
              <w:rPr>
                <w:rFonts w:ascii="Tw Cen MT" w:hAnsi="Tw Cen MT"/>
                <w:sz w:val="18"/>
                <w:szCs w:val="18"/>
              </w:rPr>
              <w:t>De leraren leven waarden en normen vanuit de democratische rechtsstaat voor en spreken de leerlingen (en elkaar) aan op onheus gedrag.</w:t>
            </w:r>
          </w:p>
        </w:tc>
        <w:tc>
          <w:tcPr>
            <w:tcW w:w="329" w:type="dxa"/>
            <w:tcBorders>
              <w:bottom w:val="single" w:color="000000" w:sz="24" w:space="0"/>
            </w:tcBorders>
          </w:tcPr>
          <w:p w:rsidRPr="0043462E" w:rsidR="00616034" w:rsidP="00616034" w:rsidRDefault="00616034" w14:paraId="00B99B7B" w14:textId="77777777">
            <w:pPr>
              <w:rPr>
                <w:rFonts w:ascii="Tw Cen MT" w:hAnsi="Tw Cen MT"/>
                <w:sz w:val="18"/>
                <w:szCs w:val="18"/>
              </w:rPr>
            </w:pPr>
          </w:p>
        </w:tc>
        <w:tc>
          <w:tcPr>
            <w:tcW w:w="329" w:type="dxa"/>
            <w:tcBorders>
              <w:bottom w:val="single" w:color="000000" w:sz="24" w:space="0"/>
            </w:tcBorders>
          </w:tcPr>
          <w:p w:rsidRPr="0043462E" w:rsidR="00616034" w:rsidP="00616034" w:rsidRDefault="00616034" w14:paraId="6B8E6492" w14:textId="77777777">
            <w:pPr>
              <w:rPr>
                <w:rFonts w:ascii="Tw Cen MT" w:hAnsi="Tw Cen MT"/>
                <w:sz w:val="18"/>
                <w:szCs w:val="18"/>
              </w:rPr>
            </w:pPr>
            <w:r>
              <w:rPr>
                <w:rFonts w:ascii="Tw Cen MT" w:hAnsi="Tw Cen MT"/>
                <w:sz w:val="18"/>
                <w:szCs w:val="18"/>
              </w:rPr>
              <w:t>1</w:t>
            </w:r>
          </w:p>
        </w:tc>
        <w:tc>
          <w:tcPr>
            <w:tcW w:w="348" w:type="dxa"/>
            <w:tcBorders>
              <w:bottom w:val="single" w:color="000000" w:sz="24" w:space="0"/>
            </w:tcBorders>
            <w:shd w:val="clear" w:color="auto" w:fill="92D050"/>
          </w:tcPr>
          <w:p w:rsidRPr="0043462E" w:rsidR="00616034" w:rsidP="00616034" w:rsidRDefault="00616034" w14:paraId="50B5194B" w14:textId="77777777">
            <w:pPr>
              <w:rPr>
                <w:rFonts w:ascii="Tw Cen MT" w:hAnsi="Tw Cen MT"/>
                <w:sz w:val="18"/>
                <w:szCs w:val="18"/>
              </w:rPr>
            </w:pPr>
            <w:r>
              <w:rPr>
                <w:rFonts w:ascii="Tw Cen MT" w:hAnsi="Tw Cen MT"/>
                <w:sz w:val="18"/>
                <w:szCs w:val="18"/>
              </w:rPr>
              <w:t>5</w:t>
            </w:r>
          </w:p>
        </w:tc>
        <w:tc>
          <w:tcPr>
            <w:tcW w:w="329" w:type="dxa"/>
            <w:tcBorders>
              <w:bottom w:val="single" w:color="000000" w:sz="24" w:space="0"/>
            </w:tcBorders>
          </w:tcPr>
          <w:p w:rsidRPr="0043462E" w:rsidR="00616034" w:rsidP="00616034" w:rsidRDefault="00616034" w14:paraId="4E9838F9" w14:textId="77777777">
            <w:pPr>
              <w:rPr>
                <w:rFonts w:ascii="Tw Cen MT" w:hAnsi="Tw Cen MT"/>
                <w:sz w:val="18"/>
                <w:szCs w:val="18"/>
              </w:rPr>
            </w:pPr>
            <w:r>
              <w:rPr>
                <w:rFonts w:ascii="Tw Cen MT" w:hAnsi="Tw Cen MT"/>
                <w:sz w:val="18"/>
                <w:szCs w:val="18"/>
              </w:rPr>
              <w:t>4</w:t>
            </w:r>
          </w:p>
        </w:tc>
      </w:tr>
      <w:tr w:rsidRPr="0043462E" w:rsidR="00616034" w:rsidTr="00616034" w14:paraId="1D01737D" w14:textId="77777777">
        <w:tc>
          <w:tcPr>
            <w:tcW w:w="657" w:type="dxa"/>
            <w:tcBorders>
              <w:top w:val="single" w:color="000000" w:sz="24" w:space="0"/>
            </w:tcBorders>
          </w:tcPr>
          <w:p w:rsidRPr="0043462E" w:rsidR="00616034" w:rsidP="00616034" w:rsidRDefault="00616034" w14:paraId="4D948D57" w14:textId="77777777">
            <w:pPr>
              <w:rPr>
                <w:rFonts w:ascii="Tw Cen MT" w:hAnsi="Tw Cen MT"/>
                <w:i/>
                <w:sz w:val="18"/>
                <w:szCs w:val="18"/>
              </w:rPr>
            </w:pPr>
            <w:r w:rsidRPr="0043462E">
              <w:rPr>
                <w:rFonts w:ascii="Tw Cen MT" w:hAnsi="Tw Cen MT"/>
                <w:i/>
                <w:sz w:val="18"/>
                <w:szCs w:val="18"/>
              </w:rPr>
              <w:t>1.8</w:t>
            </w:r>
          </w:p>
        </w:tc>
        <w:tc>
          <w:tcPr>
            <w:tcW w:w="6785" w:type="dxa"/>
            <w:tcBorders>
              <w:top w:val="single" w:color="000000" w:sz="24" w:space="0"/>
            </w:tcBorders>
          </w:tcPr>
          <w:p w:rsidRPr="0043462E" w:rsidR="00616034" w:rsidP="00616034" w:rsidRDefault="00616034" w14:paraId="56FF2AE8" w14:textId="77777777">
            <w:pPr>
              <w:rPr>
                <w:rFonts w:ascii="Tw Cen MT" w:hAnsi="Tw Cen MT"/>
                <w:i/>
                <w:sz w:val="18"/>
                <w:szCs w:val="18"/>
              </w:rPr>
            </w:pPr>
            <w:r w:rsidRPr="0043462E">
              <w:rPr>
                <w:rFonts w:ascii="Tw Cen MT" w:hAnsi="Tw Cen MT"/>
                <w:i/>
                <w:sz w:val="18"/>
                <w:szCs w:val="18"/>
              </w:rPr>
              <w:t>Er wordt cyclisch een tevredenheidsonderzoek uitgevoerd onder personeel, ouders en kinderen. De hieruit voortvloeiende acties worden opgenomen in het schoolplan.</w:t>
            </w:r>
          </w:p>
        </w:tc>
        <w:tc>
          <w:tcPr>
            <w:tcW w:w="329" w:type="dxa"/>
            <w:tcBorders>
              <w:top w:val="single" w:color="000000" w:sz="24" w:space="0"/>
            </w:tcBorders>
          </w:tcPr>
          <w:p w:rsidRPr="0043462E" w:rsidR="00616034" w:rsidP="00616034" w:rsidRDefault="00616034" w14:paraId="161DDA21" w14:textId="77777777">
            <w:pPr>
              <w:rPr>
                <w:rFonts w:ascii="Tw Cen MT" w:hAnsi="Tw Cen MT"/>
                <w:sz w:val="18"/>
                <w:szCs w:val="18"/>
              </w:rPr>
            </w:pPr>
          </w:p>
        </w:tc>
        <w:tc>
          <w:tcPr>
            <w:tcW w:w="329" w:type="dxa"/>
            <w:tcBorders>
              <w:top w:val="single" w:color="000000" w:sz="24" w:space="0"/>
            </w:tcBorders>
          </w:tcPr>
          <w:p w:rsidRPr="0043462E" w:rsidR="00616034" w:rsidP="00616034" w:rsidRDefault="00616034" w14:paraId="1245E148" w14:textId="77777777">
            <w:pPr>
              <w:rPr>
                <w:rFonts w:ascii="Tw Cen MT" w:hAnsi="Tw Cen MT"/>
                <w:sz w:val="18"/>
                <w:szCs w:val="18"/>
              </w:rPr>
            </w:pPr>
            <w:r>
              <w:rPr>
                <w:rFonts w:ascii="Tw Cen MT" w:hAnsi="Tw Cen MT"/>
                <w:sz w:val="18"/>
                <w:szCs w:val="18"/>
              </w:rPr>
              <w:t>2</w:t>
            </w:r>
          </w:p>
        </w:tc>
        <w:tc>
          <w:tcPr>
            <w:tcW w:w="348" w:type="dxa"/>
            <w:tcBorders>
              <w:top w:val="single" w:color="000000" w:sz="24" w:space="0"/>
            </w:tcBorders>
          </w:tcPr>
          <w:p w:rsidRPr="0043462E" w:rsidR="00616034" w:rsidP="00616034" w:rsidRDefault="00616034" w14:paraId="1DE050F7" w14:textId="77777777">
            <w:pPr>
              <w:rPr>
                <w:rFonts w:ascii="Tw Cen MT" w:hAnsi="Tw Cen MT"/>
                <w:sz w:val="18"/>
                <w:szCs w:val="18"/>
              </w:rPr>
            </w:pPr>
            <w:r>
              <w:rPr>
                <w:rFonts w:ascii="Tw Cen MT" w:hAnsi="Tw Cen MT"/>
                <w:sz w:val="18"/>
                <w:szCs w:val="18"/>
              </w:rPr>
              <w:t>3</w:t>
            </w:r>
          </w:p>
        </w:tc>
        <w:tc>
          <w:tcPr>
            <w:tcW w:w="329" w:type="dxa"/>
            <w:tcBorders>
              <w:top w:val="single" w:color="000000" w:sz="24" w:space="0"/>
            </w:tcBorders>
            <w:shd w:val="clear" w:color="auto" w:fill="00B0F0"/>
          </w:tcPr>
          <w:p w:rsidRPr="0043462E" w:rsidR="00616034" w:rsidP="00616034" w:rsidRDefault="00616034" w14:paraId="418EC3FC" w14:textId="77777777">
            <w:pPr>
              <w:rPr>
                <w:rFonts w:ascii="Tw Cen MT" w:hAnsi="Tw Cen MT"/>
                <w:sz w:val="18"/>
                <w:szCs w:val="18"/>
              </w:rPr>
            </w:pPr>
            <w:r>
              <w:rPr>
                <w:rFonts w:ascii="Tw Cen MT" w:hAnsi="Tw Cen MT"/>
                <w:sz w:val="18"/>
                <w:szCs w:val="18"/>
              </w:rPr>
              <w:t>4</w:t>
            </w:r>
          </w:p>
        </w:tc>
      </w:tr>
      <w:tr w:rsidRPr="0043462E" w:rsidR="00616034" w:rsidTr="00616034" w14:paraId="24039558" w14:textId="77777777">
        <w:tc>
          <w:tcPr>
            <w:tcW w:w="657" w:type="dxa"/>
          </w:tcPr>
          <w:p w:rsidRPr="0043462E" w:rsidR="00616034" w:rsidP="00616034" w:rsidRDefault="00616034" w14:paraId="5BB84D30" w14:textId="77777777">
            <w:pPr>
              <w:rPr>
                <w:rFonts w:ascii="Tw Cen MT" w:hAnsi="Tw Cen MT"/>
                <w:i/>
                <w:sz w:val="18"/>
                <w:szCs w:val="18"/>
              </w:rPr>
            </w:pPr>
            <w:r w:rsidRPr="0043462E">
              <w:rPr>
                <w:rFonts w:ascii="Tw Cen MT" w:hAnsi="Tw Cen MT"/>
                <w:i/>
                <w:sz w:val="18"/>
                <w:szCs w:val="18"/>
              </w:rPr>
              <w:t>1.9</w:t>
            </w:r>
          </w:p>
        </w:tc>
        <w:tc>
          <w:tcPr>
            <w:tcW w:w="6785" w:type="dxa"/>
          </w:tcPr>
          <w:p w:rsidRPr="0043462E" w:rsidR="00616034" w:rsidP="00616034" w:rsidRDefault="00616034" w14:paraId="48760EEB" w14:textId="77777777">
            <w:pPr>
              <w:rPr>
                <w:rFonts w:ascii="Tw Cen MT" w:hAnsi="Tw Cen MT"/>
                <w:i/>
                <w:sz w:val="18"/>
                <w:szCs w:val="18"/>
              </w:rPr>
            </w:pPr>
            <w:r w:rsidRPr="0043462E">
              <w:rPr>
                <w:rFonts w:ascii="Tw Cen MT" w:hAnsi="Tw Cen MT"/>
                <w:i/>
                <w:sz w:val="18"/>
                <w:szCs w:val="18"/>
              </w:rPr>
              <w:t>De school heeft beleid op de omgang met sociale media.</w:t>
            </w:r>
          </w:p>
        </w:tc>
        <w:tc>
          <w:tcPr>
            <w:tcW w:w="329" w:type="dxa"/>
          </w:tcPr>
          <w:p w:rsidRPr="0043462E" w:rsidR="00616034" w:rsidP="00616034" w:rsidRDefault="00616034" w14:paraId="74271719" w14:textId="77777777">
            <w:pPr>
              <w:rPr>
                <w:rFonts w:ascii="Tw Cen MT" w:hAnsi="Tw Cen MT"/>
                <w:sz w:val="18"/>
                <w:szCs w:val="18"/>
              </w:rPr>
            </w:pPr>
          </w:p>
        </w:tc>
        <w:tc>
          <w:tcPr>
            <w:tcW w:w="329" w:type="dxa"/>
          </w:tcPr>
          <w:p w:rsidRPr="0043462E" w:rsidR="00616034" w:rsidP="00616034" w:rsidRDefault="00616034" w14:paraId="1AAE1019" w14:textId="77777777">
            <w:pPr>
              <w:rPr>
                <w:rFonts w:ascii="Tw Cen MT" w:hAnsi="Tw Cen MT"/>
                <w:sz w:val="18"/>
                <w:szCs w:val="18"/>
              </w:rPr>
            </w:pPr>
          </w:p>
        </w:tc>
        <w:tc>
          <w:tcPr>
            <w:tcW w:w="348" w:type="dxa"/>
            <w:shd w:val="clear" w:color="auto" w:fill="92D050"/>
          </w:tcPr>
          <w:p w:rsidRPr="0043462E" w:rsidR="00616034" w:rsidP="00616034" w:rsidRDefault="00616034" w14:paraId="22AC45DB" w14:textId="77777777">
            <w:pPr>
              <w:rPr>
                <w:rFonts w:ascii="Tw Cen MT" w:hAnsi="Tw Cen MT"/>
                <w:sz w:val="18"/>
                <w:szCs w:val="18"/>
              </w:rPr>
            </w:pPr>
            <w:r>
              <w:rPr>
                <w:rFonts w:ascii="Tw Cen MT" w:hAnsi="Tw Cen MT"/>
                <w:sz w:val="18"/>
                <w:szCs w:val="18"/>
              </w:rPr>
              <w:t>6</w:t>
            </w:r>
          </w:p>
        </w:tc>
        <w:tc>
          <w:tcPr>
            <w:tcW w:w="329" w:type="dxa"/>
          </w:tcPr>
          <w:p w:rsidRPr="0043462E" w:rsidR="00616034" w:rsidP="00616034" w:rsidRDefault="00616034" w14:paraId="4600B3EE" w14:textId="77777777">
            <w:pPr>
              <w:rPr>
                <w:rFonts w:ascii="Tw Cen MT" w:hAnsi="Tw Cen MT"/>
                <w:sz w:val="18"/>
                <w:szCs w:val="18"/>
              </w:rPr>
            </w:pPr>
            <w:r>
              <w:rPr>
                <w:rFonts w:ascii="Tw Cen MT" w:hAnsi="Tw Cen MT"/>
                <w:sz w:val="18"/>
                <w:szCs w:val="18"/>
              </w:rPr>
              <w:t>1</w:t>
            </w:r>
          </w:p>
        </w:tc>
      </w:tr>
      <w:tr w:rsidRPr="0043462E" w:rsidR="00616034" w:rsidTr="00616034" w14:paraId="1A324B50" w14:textId="77777777">
        <w:tc>
          <w:tcPr>
            <w:tcW w:w="657" w:type="dxa"/>
          </w:tcPr>
          <w:p w:rsidRPr="0043462E" w:rsidR="00616034" w:rsidP="00616034" w:rsidRDefault="00616034" w14:paraId="38850951" w14:textId="77777777">
            <w:pPr>
              <w:rPr>
                <w:sz w:val="16"/>
              </w:rPr>
            </w:pPr>
          </w:p>
        </w:tc>
        <w:tc>
          <w:tcPr>
            <w:tcW w:w="6785" w:type="dxa"/>
          </w:tcPr>
          <w:p w:rsidRPr="0043462E" w:rsidR="00616034" w:rsidP="00616034" w:rsidRDefault="00616034" w14:paraId="62C332AE" w14:textId="77777777">
            <w:pPr>
              <w:rPr>
                <w:i/>
                <w:sz w:val="16"/>
              </w:rPr>
            </w:pPr>
            <w:r>
              <w:rPr>
                <w:i/>
                <w:sz w:val="16"/>
              </w:rPr>
              <w:t>(</w:t>
            </w:r>
            <w:r w:rsidRPr="0043462E">
              <w:rPr>
                <w:i/>
                <w:sz w:val="16"/>
              </w:rPr>
              <w:t xml:space="preserve">Mogelijk schooleigen aspect m.b.t. </w:t>
            </w:r>
            <w:r>
              <w:rPr>
                <w:i/>
                <w:sz w:val="16"/>
              </w:rPr>
              <w:t>veiligheid)</w:t>
            </w:r>
          </w:p>
        </w:tc>
        <w:tc>
          <w:tcPr>
            <w:tcW w:w="329" w:type="dxa"/>
          </w:tcPr>
          <w:p w:rsidRPr="0043462E" w:rsidR="00616034" w:rsidP="00616034" w:rsidRDefault="00616034" w14:paraId="757C1746" w14:textId="77777777">
            <w:pPr>
              <w:rPr>
                <w:sz w:val="16"/>
              </w:rPr>
            </w:pPr>
          </w:p>
        </w:tc>
        <w:tc>
          <w:tcPr>
            <w:tcW w:w="329" w:type="dxa"/>
          </w:tcPr>
          <w:p w:rsidRPr="0043462E" w:rsidR="00616034" w:rsidP="00616034" w:rsidRDefault="00616034" w14:paraId="3495BF02" w14:textId="77777777">
            <w:pPr>
              <w:rPr>
                <w:sz w:val="16"/>
              </w:rPr>
            </w:pPr>
          </w:p>
        </w:tc>
        <w:tc>
          <w:tcPr>
            <w:tcW w:w="348" w:type="dxa"/>
          </w:tcPr>
          <w:p w:rsidRPr="0043462E" w:rsidR="00616034" w:rsidP="00616034" w:rsidRDefault="00616034" w14:paraId="6FCD7CD3" w14:textId="77777777">
            <w:pPr>
              <w:rPr>
                <w:sz w:val="16"/>
              </w:rPr>
            </w:pPr>
          </w:p>
        </w:tc>
        <w:tc>
          <w:tcPr>
            <w:tcW w:w="329" w:type="dxa"/>
          </w:tcPr>
          <w:p w:rsidRPr="0043462E" w:rsidR="00616034" w:rsidP="00616034" w:rsidRDefault="00616034" w14:paraId="393AA755" w14:textId="77777777">
            <w:pPr>
              <w:rPr>
                <w:sz w:val="16"/>
              </w:rPr>
            </w:pPr>
          </w:p>
        </w:tc>
      </w:tr>
    </w:tbl>
    <w:p w:rsidR="00616034" w:rsidP="00616034" w:rsidRDefault="00616034" w14:paraId="1A3D0DFC" w14:textId="77777777"/>
    <w:p w:rsidRPr="00616034" w:rsidR="00616034" w:rsidP="00616034" w:rsidRDefault="00616034" w14:paraId="5C21209A" w14:textId="5F1906FC">
      <w:r w:rsidRPr="001731AF">
        <w:rPr>
          <w:u w:val="single"/>
        </w:rPr>
        <w:t>Toelichting:</w:t>
      </w:r>
    </w:p>
    <w:p w:rsidR="009E2104" w:rsidP="00616034" w:rsidRDefault="00616034" w14:paraId="5BA11698" w14:textId="3E0ABDEF">
      <w:r>
        <w:t xml:space="preserve">De school heeft </w:t>
      </w:r>
      <w:r w:rsidR="009E2104">
        <w:t>inmiddels</w:t>
      </w:r>
      <w:r>
        <w:t xml:space="preserve"> een aanspreekpunt als het gaat om pesten en voor de coördinatie van het beleid tegen pesten.</w:t>
      </w:r>
      <w:r w:rsidR="009E2104">
        <w:t xml:space="preserve"> Er is</w:t>
      </w:r>
      <w:r>
        <w:t xml:space="preserve"> een duidelijk pestprotocol waarin duidelijk is wat er van </w:t>
      </w:r>
    </w:p>
    <w:p w:rsidR="005F4AED" w:rsidP="00616034" w:rsidRDefault="00616034" w14:paraId="77E75335" w14:textId="77777777">
      <w:r>
        <w:t>de leraar verwacht wordt en welke aanpak wordt gebruikt.</w:t>
      </w:r>
    </w:p>
    <w:p w:rsidR="005F4AED" w:rsidP="00616034" w:rsidRDefault="005F4AED" w14:paraId="6683FC64" w14:textId="77777777"/>
    <w:p w:rsidR="00616034" w:rsidP="00616034" w:rsidRDefault="00616034" w14:paraId="7DEC9772" w14:textId="0070128B">
      <w:r>
        <w:br w:type="page"/>
      </w:r>
    </w:p>
    <w:tbl>
      <w:tblPr>
        <w:tblpPr w:leftFromText="141" w:rightFromText="141" w:vertAnchor="text" w:horzAnchor="margin" w:tblpY="-545"/>
        <w:tblW w:w="9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675"/>
        <w:gridCol w:w="7371"/>
        <w:gridCol w:w="291"/>
        <w:gridCol w:w="291"/>
        <w:gridCol w:w="291"/>
        <w:gridCol w:w="291"/>
      </w:tblGrid>
      <w:tr w:rsidRPr="0043462E" w:rsidR="005F4AED" w:rsidTr="005F4AED" w14:paraId="108336BF" w14:textId="77777777">
        <w:tc>
          <w:tcPr>
            <w:tcW w:w="675" w:type="dxa"/>
            <w:tcBorders>
              <w:bottom w:val="single" w:color="000000" w:sz="4" w:space="0"/>
            </w:tcBorders>
            <w:shd w:val="clear" w:color="auto" w:fill="69EEFF"/>
          </w:tcPr>
          <w:p w:rsidRPr="0043462E" w:rsidR="005F4AED" w:rsidP="005F4AED" w:rsidRDefault="005F4AED" w14:paraId="31325AD0" w14:textId="77777777">
            <w:pPr>
              <w:rPr>
                <w:rFonts w:ascii="Tw Cen MT" w:hAnsi="Tw Cen MT" w:eastAsia="Tw Cen MT"/>
                <w:b/>
                <w:sz w:val="18"/>
              </w:rPr>
            </w:pPr>
            <w:r w:rsidRPr="0043462E">
              <w:rPr>
                <w:rFonts w:ascii="Tw Cen MT" w:hAnsi="Tw Cen MT" w:eastAsia="Tw Cen MT"/>
                <w:b/>
                <w:sz w:val="18"/>
              </w:rPr>
              <w:lastRenderedPageBreak/>
              <w:t>OR1</w:t>
            </w:r>
          </w:p>
        </w:tc>
        <w:tc>
          <w:tcPr>
            <w:tcW w:w="7371" w:type="dxa"/>
            <w:tcBorders>
              <w:bottom w:val="single" w:color="000000" w:sz="4" w:space="0"/>
            </w:tcBorders>
            <w:shd w:val="clear" w:color="auto" w:fill="69EEFF"/>
          </w:tcPr>
          <w:p w:rsidRPr="0043462E" w:rsidR="005F4AED" w:rsidP="005F4AED" w:rsidRDefault="005F4AED" w14:paraId="73D2A99D" w14:textId="77777777">
            <w:pPr>
              <w:rPr>
                <w:rFonts w:ascii="Tw Cen MT" w:hAnsi="Tw Cen MT" w:eastAsia="Tw Cen MT"/>
                <w:b/>
                <w:sz w:val="18"/>
              </w:rPr>
            </w:pPr>
            <w:r w:rsidRPr="0043462E">
              <w:rPr>
                <w:rFonts w:ascii="Tw Cen MT" w:hAnsi="Tw Cen MT" w:eastAsia="Tw Cen MT"/>
                <w:b/>
                <w:sz w:val="18"/>
              </w:rPr>
              <w:t>Onderwijsresultaten: resultaten *</w:t>
            </w:r>
            <w:r w:rsidRPr="0043462E">
              <w:rPr>
                <w:rFonts w:ascii="Tw Cen MT" w:hAnsi="Tw Cen MT" w:eastAsia="Tw Cen MT"/>
                <w:b/>
                <w:sz w:val="18"/>
              </w:rPr>
              <w:br/>
            </w:r>
            <w:r w:rsidRPr="0043462E">
              <w:rPr>
                <w:rFonts w:ascii="Tw Cen MT" w:hAnsi="Tw Cen MT" w:eastAsia="Tw Cen MT"/>
                <w:sz w:val="18"/>
              </w:rPr>
              <w:t>De school behaalt met haar leerlingen leerresultaten die ten minste in overeenstemming zijn met de gestelde norm.</w:t>
            </w:r>
          </w:p>
        </w:tc>
        <w:tc>
          <w:tcPr>
            <w:tcW w:w="291" w:type="dxa"/>
            <w:tcBorders>
              <w:bottom w:val="single" w:color="000000" w:sz="4" w:space="0"/>
            </w:tcBorders>
            <w:shd w:val="clear" w:color="auto" w:fill="69EEFF"/>
          </w:tcPr>
          <w:p w:rsidRPr="0043462E" w:rsidR="005F4AED" w:rsidP="005F4AED" w:rsidRDefault="005F4AED" w14:paraId="73C1D3E2" w14:textId="77777777">
            <w:pPr>
              <w:rPr>
                <w:rFonts w:ascii="Tw Cen MT" w:hAnsi="Tw Cen MT" w:eastAsia="Tw Cen MT"/>
                <w:sz w:val="18"/>
              </w:rPr>
            </w:pPr>
            <w:r w:rsidRPr="0043462E">
              <w:rPr>
                <w:rFonts w:ascii="Tw Cen MT" w:hAnsi="Tw Cen MT" w:eastAsia="Tw Cen MT"/>
                <w:sz w:val="18"/>
              </w:rPr>
              <w:t>1</w:t>
            </w:r>
          </w:p>
        </w:tc>
        <w:tc>
          <w:tcPr>
            <w:tcW w:w="291" w:type="dxa"/>
            <w:tcBorders>
              <w:bottom w:val="single" w:color="000000" w:sz="4" w:space="0"/>
            </w:tcBorders>
            <w:shd w:val="clear" w:color="auto" w:fill="69EEFF"/>
          </w:tcPr>
          <w:p w:rsidRPr="0043462E" w:rsidR="005F4AED" w:rsidP="005F4AED" w:rsidRDefault="005F4AED" w14:paraId="6DEA7C03" w14:textId="77777777">
            <w:pPr>
              <w:rPr>
                <w:rFonts w:ascii="Tw Cen MT" w:hAnsi="Tw Cen MT" w:eastAsia="Tw Cen MT"/>
                <w:sz w:val="18"/>
              </w:rPr>
            </w:pPr>
            <w:r w:rsidRPr="0043462E">
              <w:rPr>
                <w:rFonts w:ascii="Tw Cen MT" w:hAnsi="Tw Cen MT" w:eastAsia="Tw Cen MT"/>
                <w:sz w:val="18"/>
              </w:rPr>
              <w:t>2</w:t>
            </w:r>
          </w:p>
        </w:tc>
        <w:tc>
          <w:tcPr>
            <w:tcW w:w="291" w:type="dxa"/>
            <w:tcBorders>
              <w:bottom w:val="single" w:color="000000" w:sz="4" w:space="0"/>
            </w:tcBorders>
            <w:shd w:val="clear" w:color="auto" w:fill="69EEFF"/>
          </w:tcPr>
          <w:p w:rsidRPr="0043462E" w:rsidR="005F4AED" w:rsidP="005F4AED" w:rsidRDefault="005F4AED" w14:paraId="57A4631E" w14:textId="77777777">
            <w:pPr>
              <w:rPr>
                <w:rFonts w:ascii="Tw Cen MT" w:hAnsi="Tw Cen MT" w:eastAsia="Tw Cen MT"/>
                <w:sz w:val="18"/>
              </w:rPr>
            </w:pPr>
            <w:r w:rsidRPr="0043462E">
              <w:rPr>
                <w:rFonts w:ascii="Tw Cen MT" w:hAnsi="Tw Cen MT" w:eastAsia="Tw Cen MT"/>
                <w:sz w:val="18"/>
              </w:rPr>
              <w:t>3</w:t>
            </w:r>
          </w:p>
        </w:tc>
        <w:tc>
          <w:tcPr>
            <w:tcW w:w="291" w:type="dxa"/>
            <w:tcBorders>
              <w:bottom w:val="single" w:color="000000" w:sz="4" w:space="0"/>
            </w:tcBorders>
            <w:shd w:val="clear" w:color="auto" w:fill="69EEFF"/>
          </w:tcPr>
          <w:p w:rsidRPr="0043462E" w:rsidR="005F4AED" w:rsidP="005F4AED" w:rsidRDefault="005F4AED" w14:paraId="587B629E" w14:textId="77777777">
            <w:pPr>
              <w:rPr>
                <w:rFonts w:ascii="Tw Cen MT" w:hAnsi="Tw Cen MT" w:eastAsia="Tw Cen MT"/>
                <w:sz w:val="18"/>
              </w:rPr>
            </w:pPr>
            <w:r w:rsidRPr="0043462E">
              <w:rPr>
                <w:rFonts w:ascii="Tw Cen MT" w:hAnsi="Tw Cen MT" w:eastAsia="Tw Cen MT"/>
                <w:sz w:val="18"/>
              </w:rPr>
              <w:t>4</w:t>
            </w:r>
          </w:p>
        </w:tc>
      </w:tr>
      <w:tr w:rsidRPr="0043462E" w:rsidR="005F4AED" w:rsidTr="005F4AED" w14:paraId="36069757" w14:textId="77777777">
        <w:tc>
          <w:tcPr>
            <w:tcW w:w="675" w:type="dxa"/>
            <w:tcBorders>
              <w:bottom w:val="single" w:color="auto" w:sz="24" w:space="0"/>
            </w:tcBorders>
          </w:tcPr>
          <w:p w:rsidRPr="0043462E" w:rsidR="005F4AED" w:rsidP="005F4AED" w:rsidRDefault="005F4AED" w14:paraId="14D7EDB8" w14:textId="77777777">
            <w:pPr>
              <w:rPr>
                <w:rFonts w:ascii="Tw Cen MT" w:hAnsi="Tw Cen MT" w:eastAsia="Tw Cen MT"/>
                <w:sz w:val="18"/>
                <w:szCs w:val="18"/>
              </w:rPr>
            </w:pPr>
            <w:r w:rsidRPr="0043462E">
              <w:rPr>
                <w:rFonts w:ascii="Tw Cen MT" w:hAnsi="Tw Cen MT" w:eastAsia="Tw Cen MT"/>
                <w:sz w:val="18"/>
                <w:szCs w:val="18"/>
              </w:rPr>
              <w:t>1.1</w:t>
            </w:r>
          </w:p>
        </w:tc>
        <w:tc>
          <w:tcPr>
            <w:tcW w:w="7371" w:type="dxa"/>
            <w:tcBorders>
              <w:bottom w:val="single" w:color="auto" w:sz="24" w:space="0"/>
            </w:tcBorders>
          </w:tcPr>
          <w:p w:rsidRPr="0043462E" w:rsidR="005F4AED" w:rsidP="005F4AED" w:rsidRDefault="005F4AED" w14:paraId="3AC76564" w14:textId="77777777">
            <w:pPr>
              <w:rPr>
                <w:rFonts w:ascii="Tw Cen MT" w:hAnsi="Tw Cen MT" w:eastAsia="Tw Cen MT"/>
                <w:sz w:val="18"/>
                <w:szCs w:val="18"/>
              </w:rPr>
            </w:pPr>
            <w:r w:rsidRPr="0043462E">
              <w:rPr>
                <w:rFonts w:ascii="Tw Cen MT" w:hAnsi="Tw Cen MT" w:eastAsia="Tw Cen MT"/>
                <w:sz w:val="18"/>
                <w:szCs w:val="18"/>
              </w:rPr>
              <w:t>De cognitieve eindresultaten (overzicht drie jaren) liggen op of boven de ondergrens, die op grond van de kenmerken van de leerlingenpopulatie, is vastgesteld door de Onderwijsinspectie.</w:t>
            </w:r>
          </w:p>
        </w:tc>
        <w:tc>
          <w:tcPr>
            <w:tcW w:w="291" w:type="dxa"/>
            <w:tcBorders>
              <w:bottom w:val="single" w:color="auto" w:sz="24" w:space="0"/>
            </w:tcBorders>
          </w:tcPr>
          <w:p w:rsidRPr="0043462E" w:rsidR="005F4AED" w:rsidP="005F4AED" w:rsidRDefault="005F4AED" w14:paraId="0E8973FD" w14:textId="77777777">
            <w:pPr>
              <w:rPr>
                <w:rFonts w:ascii="Tw Cen MT" w:hAnsi="Tw Cen MT" w:eastAsia="Tw Cen MT"/>
                <w:sz w:val="16"/>
              </w:rPr>
            </w:pPr>
          </w:p>
        </w:tc>
        <w:tc>
          <w:tcPr>
            <w:tcW w:w="291" w:type="dxa"/>
            <w:tcBorders>
              <w:bottom w:val="single" w:color="auto" w:sz="24" w:space="0"/>
            </w:tcBorders>
          </w:tcPr>
          <w:p w:rsidRPr="0043462E" w:rsidR="005F4AED" w:rsidP="005F4AED" w:rsidRDefault="005F4AED" w14:paraId="4A336F66" w14:textId="77777777">
            <w:pPr>
              <w:rPr>
                <w:rFonts w:ascii="Tw Cen MT" w:hAnsi="Tw Cen MT" w:eastAsia="Tw Cen MT"/>
                <w:sz w:val="16"/>
              </w:rPr>
            </w:pPr>
          </w:p>
        </w:tc>
        <w:tc>
          <w:tcPr>
            <w:tcW w:w="291" w:type="dxa"/>
            <w:tcBorders>
              <w:bottom w:val="single" w:color="auto" w:sz="24" w:space="0"/>
            </w:tcBorders>
          </w:tcPr>
          <w:p w:rsidRPr="0043462E" w:rsidR="005F4AED" w:rsidP="005F4AED" w:rsidRDefault="005F4AED" w14:paraId="324588A0" w14:textId="77777777">
            <w:pPr>
              <w:rPr>
                <w:rFonts w:ascii="Tw Cen MT" w:hAnsi="Tw Cen MT" w:eastAsia="Tw Cen MT"/>
                <w:sz w:val="16"/>
              </w:rPr>
            </w:pPr>
            <w:r>
              <w:rPr>
                <w:rFonts w:ascii="Tw Cen MT" w:hAnsi="Tw Cen MT" w:eastAsia="Tw Cen MT"/>
                <w:sz w:val="16"/>
              </w:rPr>
              <w:t>2</w:t>
            </w:r>
          </w:p>
        </w:tc>
        <w:tc>
          <w:tcPr>
            <w:tcW w:w="291" w:type="dxa"/>
            <w:tcBorders>
              <w:bottom w:val="single" w:color="auto" w:sz="24" w:space="0"/>
            </w:tcBorders>
            <w:shd w:val="clear" w:color="auto" w:fill="00B0F0"/>
          </w:tcPr>
          <w:p w:rsidRPr="0043462E" w:rsidR="005F4AED" w:rsidP="005F4AED" w:rsidRDefault="005F4AED" w14:paraId="30974388" w14:textId="77777777">
            <w:pPr>
              <w:rPr>
                <w:rFonts w:ascii="Tw Cen MT" w:hAnsi="Tw Cen MT" w:eastAsia="Tw Cen MT"/>
                <w:sz w:val="16"/>
              </w:rPr>
            </w:pPr>
            <w:r>
              <w:rPr>
                <w:rFonts w:ascii="Tw Cen MT" w:hAnsi="Tw Cen MT" w:eastAsia="Tw Cen MT"/>
                <w:sz w:val="16"/>
              </w:rPr>
              <w:t>4</w:t>
            </w:r>
          </w:p>
        </w:tc>
      </w:tr>
      <w:tr w:rsidRPr="0043462E" w:rsidR="005F4AED" w:rsidTr="005F4AED" w14:paraId="764B4C15" w14:textId="77777777">
        <w:tc>
          <w:tcPr>
            <w:tcW w:w="675" w:type="dxa"/>
            <w:tcBorders>
              <w:top w:val="single" w:color="auto" w:sz="24" w:space="0"/>
            </w:tcBorders>
          </w:tcPr>
          <w:p w:rsidRPr="0043462E" w:rsidR="005F4AED" w:rsidP="005F4AED" w:rsidRDefault="005F4AED" w14:paraId="35E8C3C4" w14:textId="77777777">
            <w:pPr>
              <w:rPr>
                <w:rFonts w:ascii="Tw Cen MT" w:hAnsi="Tw Cen MT" w:eastAsia="Tw Cen MT"/>
                <w:sz w:val="18"/>
                <w:szCs w:val="18"/>
              </w:rPr>
            </w:pPr>
            <w:r w:rsidRPr="0043462E">
              <w:rPr>
                <w:rFonts w:ascii="Tw Cen MT" w:hAnsi="Tw Cen MT" w:eastAsia="Tw Cen MT"/>
                <w:sz w:val="18"/>
                <w:szCs w:val="18"/>
              </w:rPr>
              <w:t>1.2</w:t>
            </w:r>
          </w:p>
        </w:tc>
        <w:tc>
          <w:tcPr>
            <w:tcW w:w="7371" w:type="dxa"/>
            <w:tcBorders>
              <w:top w:val="single" w:color="auto" w:sz="24" w:space="0"/>
            </w:tcBorders>
          </w:tcPr>
          <w:p w:rsidRPr="0043462E" w:rsidR="005F4AED" w:rsidP="005F4AED" w:rsidRDefault="005F4AED" w14:paraId="3DAB03E7" w14:textId="77777777">
            <w:pPr>
              <w:rPr>
                <w:rFonts w:ascii="Tw Cen MT" w:hAnsi="Tw Cen MT" w:eastAsia="Tw Cen MT"/>
                <w:i/>
                <w:sz w:val="18"/>
                <w:szCs w:val="18"/>
              </w:rPr>
            </w:pPr>
            <w:r w:rsidRPr="0043462E">
              <w:rPr>
                <w:rFonts w:ascii="Tw Cen MT" w:hAnsi="Tw Cen MT" w:eastAsia="Tw Cen MT"/>
                <w:i/>
                <w:sz w:val="18"/>
                <w:szCs w:val="18"/>
              </w:rPr>
              <w:t>De school heeft de kenmerken van haar leerlingenpopulatie in beeld en hanteert schooleigen en ambitieuze doelstellingen bij het beoordelen van de resultaten van de leerlingen.</w:t>
            </w:r>
          </w:p>
        </w:tc>
        <w:tc>
          <w:tcPr>
            <w:tcW w:w="291" w:type="dxa"/>
            <w:tcBorders>
              <w:top w:val="single" w:color="auto" w:sz="24" w:space="0"/>
            </w:tcBorders>
          </w:tcPr>
          <w:p w:rsidRPr="0043462E" w:rsidR="005F4AED" w:rsidP="005F4AED" w:rsidRDefault="005F4AED" w14:paraId="64C19C9E" w14:textId="77777777">
            <w:pPr>
              <w:rPr>
                <w:rFonts w:ascii="Tw Cen MT" w:hAnsi="Tw Cen MT" w:eastAsia="Tw Cen MT"/>
                <w:sz w:val="16"/>
              </w:rPr>
            </w:pPr>
          </w:p>
        </w:tc>
        <w:tc>
          <w:tcPr>
            <w:tcW w:w="291" w:type="dxa"/>
            <w:tcBorders>
              <w:top w:val="single" w:color="auto" w:sz="24" w:space="0"/>
            </w:tcBorders>
            <w:shd w:val="clear" w:color="auto" w:fill="FFC000"/>
          </w:tcPr>
          <w:p w:rsidRPr="0043462E" w:rsidR="005F4AED" w:rsidP="005F4AED" w:rsidRDefault="005F4AED" w14:paraId="72A24238" w14:textId="77777777">
            <w:pPr>
              <w:rPr>
                <w:rFonts w:ascii="Tw Cen MT" w:hAnsi="Tw Cen MT" w:eastAsia="Tw Cen MT"/>
                <w:sz w:val="16"/>
              </w:rPr>
            </w:pPr>
            <w:r>
              <w:rPr>
                <w:rFonts w:ascii="Tw Cen MT" w:hAnsi="Tw Cen MT" w:eastAsia="Tw Cen MT"/>
                <w:sz w:val="16"/>
              </w:rPr>
              <w:t>2</w:t>
            </w:r>
          </w:p>
        </w:tc>
        <w:tc>
          <w:tcPr>
            <w:tcW w:w="291" w:type="dxa"/>
            <w:tcBorders>
              <w:top w:val="single" w:color="auto" w:sz="24" w:space="0"/>
            </w:tcBorders>
            <w:shd w:val="clear" w:color="auto" w:fill="92D050"/>
          </w:tcPr>
          <w:p w:rsidRPr="0043462E" w:rsidR="005F4AED" w:rsidP="005F4AED" w:rsidRDefault="005F4AED" w14:paraId="55D362F7" w14:textId="77777777">
            <w:pPr>
              <w:rPr>
                <w:rFonts w:ascii="Tw Cen MT" w:hAnsi="Tw Cen MT" w:eastAsia="Tw Cen MT"/>
                <w:sz w:val="16"/>
              </w:rPr>
            </w:pPr>
            <w:r>
              <w:rPr>
                <w:rFonts w:ascii="Tw Cen MT" w:hAnsi="Tw Cen MT" w:eastAsia="Tw Cen MT"/>
                <w:sz w:val="16"/>
              </w:rPr>
              <w:t>2</w:t>
            </w:r>
          </w:p>
        </w:tc>
        <w:tc>
          <w:tcPr>
            <w:tcW w:w="291" w:type="dxa"/>
            <w:tcBorders>
              <w:top w:val="single" w:color="auto" w:sz="24" w:space="0"/>
            </w:tcBorders>
            <w:shd w:val="clear" w:color="auto" w:fill="00B0F0"/>
          </w:tcPr>
          <w:p w:rsidRPr="0043462E" w:rsidR="005F4AED" w:rsidP="005F4AED" w:rsidRDefault="005F4AED" w14:paraId="29888B0D" w14:textId="77777777">
            <w:pPr>
              <w:rPr>
                <w:rFonts w:ascii="Tw Cen MT" w:hAnsi="Tw Cen MT" w:eastAsia="Tw Cen MT"/>
                <w:sz w:val="16"/>
              </w:rPr>
            </w:pPr>
            <w:r>
              <w:rPr>
                <w:rFonts w:ascii="Tw Cen MT" w:hAnsi="Tw Cen MT" w:eastAsia="Tw Cen MT"/>
                <w:sz w:val="16"/>
              </w:rPr>
              <w:t>2</w:t>
            </w:r>
          </w:p>
        </w:tc>
      </w:tr>
      <w:tr w:rsidRPr="0043462E" w:rsidR="005F4AED" w:rsidTr="005F4AED" w14:paraId="36B3CA05" w14:textId="77777777">
        <w:tc>
          <w:tcPr>
            <w:tcW w:w="675" w:type="dxa"/>
          </w:tcPr>
          <w:p w:rsidRPr="0043462E" w:rsidR="005F4AED" w:rsidP="005F4AED" w:rsidRDefault="005F4AED" w14:paraId="41B2C414" w14:textId="77777777">
            <w:pPr>
              <w:rPr>
                <w:rFonts w:ascii="Tw Cen MT" w:hAnsi="Tw Cen MT" w:eastAsia="Tw Cen MT"/>
                <w:sz w:val="18"/>
                <w:szCs w:val="18"/>
              </w:rPr>
            </w:pPr>
            <w:r w:rsidRPr="0043462E">
              <w:rPr>
                <w:rFonts w:ascii="Tw Cen MT" w:hAnsi="Tw Cen MT" w:eastAsia="Tw Cen MT"/>
                <w:sz w:val="18"/>
                <w:szCs w:val="18"/>
              </w:rPr>
              <w:t>1.3</w:t>
            </w:r>
          </w:p>
        </w:tc>
        <w:tc>
          <w:tcPr>
            <w:tcW w:w="7371" w:type="dxa"/>
          </w:tcPr>
          <w:p w:rsidRPr="0043462E" w:rsidR="005F4AED" w:rsidP="005F4AED" w:rsidRDefault="005F4AED" w14:paraId="02191640" w14:textId="77777777">
            <w:pPr>
              <w:rPr>
                <w:rFonts w:ascii="Tw Cen MT" w:hAnsi="Tw Cen MT" w:eastAsia="Tw Cen MT"/>
                <w:i/>
                <w:sz w:val="18"/>
                <w:szCs w:val="18"/>
              </w:rPr>
            </w:pPr>
            <w:r w:rsidRPr="0043462E">
              <w:rPr>
                <w:rFonts w:ascii="Tw Cen MT" w:hAnsi="Tw Cen MT" w:eastAsia="Tw Cen MT"/>
                <w:i/>
                <w:sz w:val="18"/>
                <w:szCs w:val="18"/>
              </w:rPr>
              <w:t xml:space="preserve">De vaardigheidsgroei van groepen en leerlingen wordt meegenomen in de analyse en bij het stellen van ambitieuze doelen. </w:t>
            </w:r>
          </w:p>
        </w:tc>
        <w:tc>
          <w:tcPr>
            <w:tcW w:w="291" w:type="dxa"/>
          </w:tcPr>
          <w:p w:rsidRPr="0043462E" w:rsidR="005F4AED" w:rsidP="005F4AED" w:rsidRDefault="005F4AED" w14:paraId="177746B5" w14:textId="77777777">
            <w:pPr>
              <w:rPr>
                <w:rFonts w:ascii="Tw Cen MT" w:hAnsi="Tw Cen MT" w:eastAsia="Tw Cen MT"/>
                <w:sz w:val="16"/>
              </w:rPr>
            </w:pPr>
          </w:p>
        </w:tc>
        <w:tc>
          <w:tcPr>
            <w:tcW w:w="291" w:type="dxa"/>
          </w:tcPr>
          <w:p w:rsidRPr="0043462E" w:rsidR="005F4AED" w:rsidP="005F4AED" w:rsidRDefault="005F4AED" w14:paraId="55E03CBC" w14:textId="77777777">
            <w:pPr>
              <w:rPr>
                <w:rFonts w:ascii="Tw Cen MT" w:hAnsi="Tw Cen MT" w:eastAsia="Tw Cen MT"/>
                <w:sz w:val="16"/>
              </w:rPr>
            </w:pPr>
          </w:p>
        </w:tc>
        <w:tc>
          <w:tcPr>
            <w:tcW w:w="291" w:type="dxa"/>
          </w:tcPr>
          <w:p w:rsidRPr="0043462E" w:rsidR="005F4AED" w:rsidP="005F4AED" w:rsidRDefault="005F4AED" w14:paraId="1686E4DF" w14:textId="77777777">
            <w:pPr>
              <w:rPr>
                <w:rFonts w:ascii="Tw Cen MT" w:hAnsi="Tw Cen MT" w:eastAsia="Tw Cen MT"/>
                <w:sz w:val="16"/>
              </w:rPr>
            </w:pPr>
            <w:r>
              <w:rPr>
                <w:rFonts w:ascii="Tw Cen MT" w:hAnsi="Tw Cen MT" w:eastAsia="Tw Cen MT"/>
                <w:sz w:val="16"/>
              </w:rPr>
              <w:t>4</w:t>
            </w:r>
          </w:p>
        </w:tc>
        <w:tc>
          <w:tcPr>
            <w:tcW w:w="291" w:type="dxa"/>
            <w:shd w:val="clear" w:color="auto" w:fill="00B0F0"/>
          </w:tcPr>
          <w:p w:rsidRPr="0043462E" w:rsidR="005F4AED" w:rsidP="005F4AED" w:rsidRDefault="005F4AED" w14:paraId="5006FA0E" w14:textId="77777777">
            <w:pPr>
              <w:rPr>
                <w:rFonts w:ascii="Tw Cen MT" w:hAnsi="Tw Cen MT" w:eastAsia="Tw Cen MT"/>
                <w:sz w:val="16"/>
              </w:rPr>
            </w:pPr>
            <w:r>
              <w:rPr>
                <w:rFonts w:ascii="Tw Cen MT" w:hAnsi="Tw Cen MT" w:eastAsia="Tw Cen MT"/>
                <w:sz w:val="16"/>
              </w:rPr>
              <w:t>5</w:t>
            </w:r>
          </w:p>
        </w:tc>
      </w:tr>
      <w:tr w:rsidRPr="0043462E" w:rsidR="005F4AED" w:rsidTr="005F4AED" w14:paraId="2C1E669F" w14:textId="77777777">
        <w:tc>
          <w:tcPr>
            <w:tcW w:w="675" w:type="dxa"/>
          </w:tcPr>
          <w:p w:rsidRPr="0043462E" w:rsidR="005F4AED" w:rsidP="005F4AED" w:rsidRDefault="005F4AED" w14:paraId="2A5A00FA" w14:textId="77777777">
            <w:pPr>
              <w:rPr>
                <w:rFonts w:ascii="Tw Cen MT" w:hAnsi="Tw Cen MT" w:eastAsia="Tw Cen MT"/>
                <w:i/>
                <w:sz w:val="18"/>
                <w:szCs w:val="18"/>
              </w:rPr>
            </w:pPr>
            <w:r w:rsidRPr="0043462E">
              <w:rPr>
                <w:rFonts w:ascii="Tw Cen MT" w:hAnsi="Tw Cen MT" w:eastAsia="Tw Cen MT"/>
                <w:i/>
                <w:sz w:val="18"/>
                <w:szCs w:val="18"/>
              </w:rPr>
              <w:t>1.4</w:t>
            </w:r>
          </w:p>
        </w:tc>
        <w:tc>
          <w:tcPr>
            <w:tcW w:w="7371" w:type="dxa"/>
          </w:tcPr>
          <w:p w:rsidRPr="0043462E" w:rsidR="005F4AED" w:rsidP="005F4AED" w:rsidRDefault="005F4AED" w14:paraId="59E44485" w14:textId="77777777">
            <w:pPr>
              <w:rPr>
                <w:rFonts w:ascii="Tw Cen MT" w:hAnsi="Tw Cen MT" w:eastAsia="Tw Cen MT"/>
                <w:i/>
                <w:sz w:val="18"/>
                <w:szCs w:val="18"/>
              </w:rPr>
            </w:pPr>
            <w:r w:rsidRPr="0043462E">
              <w:rPr>
                <w:rFonts w:ascii="Tw Cen MT" w:hAnsi="Tw Cen MT" w:eastAsia="Tw Cen MT"/>
                <w:i/>
                <w:sz w:val="18"/>
                <w:szCs w:val="18"/>
              </w:rPr>
              <w:t>Het percentage zittenblijvers in groep 3 t/m 8 is niet hoger dan 3</w:t>
            </w:r>
            <w:r w:rsidRPr="0043462E">
              <w:rPr>
                <w:rFonts w:ascii="Tw Cen MT" w:hAnsi="Tw Cen MT" w:eastAsia="Tw Cen MT"/>
                <w:i/>
                <w:sz w:val="16"/>
                <w:szCs w:val="16"/>
              </w:rPr>
              <w:t>%</w:t>
            </w:r>
            <w:r w:rsidRPr="0043462E">
              <w:rPr>
                <w:rFonts w:ascii="Tw Cen MT" w:hAnsi="Tw Cen MT" w:eastAsia="Tw Cen MT"/>
                <w:i/>
                <w:sz w:val="18"/>
                <w:szCs w:val="18"/>
              </w:rPr>
              <w:t>.</w:t>
            </w:r>
          </w:p>
        </w:tc>
        <w:tc>
          <w:tcPr>
            <w:tcW w:w="291" w:type="dxa"/>
          </w:tcPr>
          <w:p w:rsidRPr="0043462E" w:rsidR="005F4AED" w:rsidP="005F4AED" w:rsidRDefault="005F4AED" w14:paraId="25258A05" w14:textId="77777777">
            <w:pPr>
              <w:rPr>
                <w:rFonts w:ascii="Tw Cen MT" w:hAnsi="Tw Cen MT" w:eastAsia="Tw Cen MT"/>
                <w:sz w:val="16"/>
              </w:rPr>
            </w:pPr>
          </w:p>
        </w:tc>
        <w:tc>
          <w:tcPr>
            <w:tcW w:w="291" w:type="dxa"/>
          </w:tcPr>
          <w:p w:rsidRPr="0043462E" w:rsidR="005F4AED" w:rsidP="005F4AED" w:rsidRDefault="005F4AED" w14:paraId="2C2CA448" w14:textId="77777777">
            <w:pPr>
              <w:rPr>
                <w:rFonts w:ascii="Tw Cen MT" w:hAnsi="Tw Cen MT" w:eastAsia="Tw Cen MT"/>
                <w:sz w:val="16"/>
              </w:rPr>
            </w:pPr>
          </w:p>
        </w:tc>
        <w:tc>
          <w:tcPr>
            <w:tcW w:w="291" w:type="dxa"/>
          </w:tcPr>
          <w:p w:rsidRPr="0043462E" w:rsidR="005F4AED" w:rsidP="005F4AED" w:rsidRDefault="005F4AED" w14:paraId="47A7160D" w14:textId="77777777">
            <w:pPr>
              <w:rPr>
                <w:rFonts w:ascii="Tw Cen MT" w:hAnsi="Tw Cen MT" w:eastAsia="Tw Cen MT"/>
                <w:sz w:val="16"/>
              </w:rPr>
            </w:pPr>
            <w:r>
              <w:rPr>
                <w:rFonts w:ascii="Tw Cen MT" w:hAnsi="Tw Cen MT" w:eastAsia="Tw Cen MT"/>
                <w:sz w:val="16"/>
              </w:rPr>
              <w:t>2</w:t>
            </w:r>
          </w:p>
        </w:tc>
        <w:tc>
          <w:tcPr>
            <w:tcW w:w="291" w:type="dxa"/>
            <w:shd w:val="clear" w:color="auto" w:fill="00B0F0"/>
          </w:tcPr>
          <w:p w:rsidRPr="0043462E" w:rsidR="005F4AED" w:rsidP="005F4AED" w:rsidRDefault="005F4AED" w14:paraId="7005DDE4" w14:textId="77777777">
            <w:pPr>
              <w:rPr>
                <w:rFonts w:ascii="Tw Cen MT" w:hAnsi="Tw Cen MT" w:eastAsia="Tw Cen MT"/>
                <w:sz w:val="16"/>
              </w:rPr>
            </w:pPr>
            <w:r>
              <w:rPr>
                <w:rFonts w:ascii="Tw Cen MT" w:hAnsi="Tw Cen MT" w:eastAsia="Tw Cen MT"/>
                <w:sz w:val="16"/>
              </w:rPr>
              <w:t>2</w:t>
            </w:r>
          </w:p>
        </w:tc>
      </w:tr>
      <w:tr w:rsidRPr="0043462E" w:rsidR="005F4AED" w:rsidTr="005F4AED" w14:paraId="2E4840D4" w14:textId="77777777">
        <w:tc>
          <w:tcPr>
            <w:tcW w:w="675" w:type="dxa"/>
          </w:tcPr>
          <w:p w:rsidRPr="0043462E" w:rsidR="005F4AED" w:rsidP="005F4AED" w:rsidRDefault="005F4AED" w14:paraId="25539FBB" w14:textId="77777777">
            <w:pPr>
              <w:rPr>
                <w:rFonts w:ascii="Tw Cen MT" w:hAnsi="Tw Cen MT" w:eastAsia="Tw Cen MT"/>
                <w:i/>
                <w:sz w:val="18"/>
                <w:szCs w:val="18"/>
              </w:rPr>
            </w:pPr>
            <w:r w:rsidRPr="0043462E">
              <w:rPr>
                <w:rFonts w:ascii="Tw Cen MT" w:hAnsi="Tw Cen MT" w:eastAsia="Tw Cen MT"/>
                <w:i/>
                <w:sz w:val="18"/>
                <w:szCs w:val="18"/>
              </w:rPr>
              <w:t>1.5</w:t>
            </w:r>
          </w:p>
        </w:tc>
        <w:tc>
          <w:tcPr>
            <w:tcW w:w="7371" w:type="dxa"/>
          </w:tcPr>
          <w:p w:rsidRPr="0043462E" w:rsidR="005F4AED" w:rsidP="005F4AED" w:rsidRDefault="005F4AED" w14:paraId="142384BB" w14:textId="77777777">
            <w:pPr>
              <w:rPr>
                <w:rFonts w:ascii="Tw Cen MT" w:hAnsi="Tw Cen MT" w:eastAsia="Tw Cen MT"/>
                <w:i/>
                <w:sz w:val="18"/>
                <w:szCs w:val="18"/>
              </w:rPr>
            </w:pPr>
            <w:r w:rsidRPr="0043462E">
              <w:rPr>
                <w:rFonts w:ascii="Tw Cen MT" w:hAnsi="Tw Cen MT" w:eastAsia="Tw Cen MT"/>
                <w:i/>
                <w:sz w:val="18"/>
                <w:szCs w:val="18"/>
              </w:rPr>
              <w:t>Het percentage leerlingen dat een kleuterverlenging heeft is minder dan 12</w:t>
            </w:r>
            <w:r w:rsidRPr="0043462E">
              <w:rPr>
                <w:rFonts w:ascii="Tw Cen MT" w:hAnsi="Tw Cen MT" w:eastAsia="Tw Cen MT"/>
                <w:i/>
                <w:sz w:val="16"/>
                <w:szCs w:val="16"/>
              </w:rPr>
              <w:t>%</w:t>
            </w:r>
            <w:r w:rsidRPr="0043462E">
              <w:rPr>
                <w:rFonts w:ascii="Tw Cen MT" w:hAnsi="Tw Cen MT" w:eastAsia="Tw Cen MT"/>
                <w:i/>
                <w:sz w:val="18"/>
                <w:szCs w:val="18"/>
              </w:rPr>
              <w:t>.</w:t>
            </w:r>
          </w:p>
        </w:tc>
        <w:tc>
          <w:tcPr>
            <w:tcW w:w="291" w:type="dxa"/>
          </w:tcPr>
          <w:p w:rsidRPr="0043462E" w:rsidR="005F4AED" w:rsidP="005F4AED" w:rsidRDefault="005F4AED" w14:paraId="31A7AB76" w14:textId="77777777">
            <w:pPr>
              <w:rPr>
                <w:rFonts w:ascii="Tw Cen MT" w:hAnsi="Tw Cen MT" w:eastAsia="Tw Cen MT"/>
                <w:sz w:val="16"/>
              </w:rPr>
            </w:pPr>
          </w:p>
        </w:tc>
        <w:tc>
          <w:tcPr>
            <w:tcW w:w="291" w:type="dxa"/>
            <w:shd w:val="clear" w:color="auto" w:fill="FFC000"/>
          </w:tcPr>
          <w:p w:rsidRPr="0043462E" w:rsidR="005F4AED" w:rsidP="005F4AED" w:rsidRDefault="005F4AED" w14:paraId="0869AA2F" w14:textId="77777777">
            <w:pPr>
              <w:rPr>
                <w:rFonts w:ascii="Tw Cen MT" w:hAnsi="Tw Cen MT" w:eastAsia="Tw Cen MT"/>
                <w:sz w:val="16"/>
              </w:rPr>
            </w:pPr>
            <w:r>
              <w:rPr>
                <w:rFonts w:ascii="Tw Cen MT" w:hAnsi="Tw Cen MT" w:eastAsia="Tw Cen MT"/>
                <w:sz w:val="16"/>
              </w:rPr>
              <w:t>2</w:t>
            </w:r>
          </w:p>
        </w:tc>
        <w:tc>
          <w:tcPr>
            <w:tcW w:w="291" w:type="dxa"/>
            <w:shd w:val="clear" w:color="auto" w:fill="92D050"/>
          </w:tcPr>
          <w:p w:rsidRPr="0043462E" w:rsidR="005F4AED" w:rsidP="005F4AED" w:rsidRDefault="005F4AED" w14:paraId="58B27828" w14:textId="77777777">
            <w:pPr>
              <w:rPr>
                <w:rFonts w:ascii="Tw Cen MT" w:hAnsi="Tw Cen MT" w:eastAsia="Tw Cen MT"/>
                <w:sz w:val="16"/>
              </w:rPr>
            </w:pPr>
            <w:r>
              <w:rPr>
                <w:rFonts w:ascii="Tw Cen MT" w:hAnsi="Tw Cen MT" w:eastAsia="Tw Cen MT"/>
                <w:sz w:val="16"/>
              </w:rPr>
              <w:t>1</w:t>
            </w:r>
          </w:p>
        </w:tc>
        <w:tc>
          <w:tcPr>
            <w:tcW w:w="291" w:type="dxa"/>
            <w:shd w:val="clear" w:color="auto" w:fill="00B0F0"/>
          </w:tcPr>
          <w:p w:rsidRPr="0043462E" w:rsidR="005F4AED" w:rsidP="005F4AED" w:rsidRDefault="005F4AED" w14:paraId="51B88161" w14:textId="77777777">
            <w:pPr>
              <w:rPr>
                <w:rFonts w:ascii="Tw Cen MT" w:hAnsi="Tw Cen MT" w:eastAsia="Tw Cen MT"/>
                <w:sz w:val="16"/>
              </w:rPr>
            </w:pPr>
            <w:r>
              <w:rPr>
                <w:rFonts w:ascii="Tw Cen MT" w:hAnsi="Tw Cen MT" w:eastAsia="Tw Cen MT"/>
                <w:sz w:val="16"/>
              </w:rPr>
              <w:t>2</w:t>
            </w:r>
          </w:p>
        </w:tc>
      </w:tr>
      <w:tr w:rsidRPr="0043462E" w:rsidR="005F4AED" w:rsidTr="005F4AED" w14:paraId="1E405C48" w14:textId="77777777">
        <w:tc>
          <w:tcPr>
            <w:tcW w:w="675" w:type="dxa"/>
          </w:tcPr>
          <w:p w:rsidRPr="0043462E" w:rsidR="005F4AED" w:rsidP="005F4AED" w:rsidRDefault="005F4AED" w14:paraId="24EBCFA5" w14:textId="77777777">
            <w:pPr>
              <w:rPr>
                <w:rFonts w:ascii="Tw Cen MT" w:hAnsi="Tw Cen MT" w:eastAsia="Tw Cen MT"/>
                <w:sz w:val="16"/>
              </w:rPr>
            </w:pPr>
          </w:p>
        </w:tc>
        <w:tc>
          <w:tcPr>
            <w:tcW w:w="7371" w:type="dxa"/>
          </w:tcPr>
          <w:p w:rsidRPr="0043462E" w:rsidR="005F4AED" w:rsidP="005F4AED" w:rsidRDefault="005F4AED" w14:paraId="0589C37D" w14:textId="77777777">
            <w:pPr>
              <w:rPr>
                <w:i/>
                <w:sz w:val="16"/>
              </w:rPr>
            </w:pPr>
            <w:r>
              <w:rPr>
                <w:i/>
                <w:sz w:val="16"/>
              </w:rPr>
              <w:t>(</w:t>
            </w:r>
            <w:r w:rsidRPr="0043462E">
              <w:rPr>
                <w:i/>
                <w:sz w:val="16"/>
              </w:rPr>
              <w:t>Moge</w:t>
            </w:r>
            <w:r>
              <w:rPr>
                <w:i/>
                <w:sz w:val="16"/>
              </w:rPr>
              <w:t>lijk schooleigen aspect m.b.t. resultaten)</w:t>
            </w:r>
          </w:p>
        </w:tc>
        <w:tc>
          <w:tcPr>
            <w:tcW w:w="291" w:type="dxa"/>
          </w:tcPr>
          <w:p w:rsidRPr="0043462E" w:rsidR="005F4AED" w:rsidP="005F4AED" w:rsidRDefault="005F4AED" w14:paraId="111D3E06" w14:textId="77777777">
            <w:pPr>
              <w:rPr>
                <w:rFonts w:ascii="Tw Cen MT" w:hAnsi="Tw Cen MT" w:eastAsia="Tw Cen MT"/>
                <w:sz w:val="16"/>
              </w:rPr>
            </w:pPr>
          </w:p>
        </w:tc>
        <w:tc>
          <w:tcPr>
            <w:tcW w:w="291" w:type="dxa"/>
          </w:tcPr>
          <w:p w:rsidRPr="0043462E" w:rsidR="005F4AED" w:rsidP="005F4AED" w:rsidRDefault="005F4AED" w14:paraId="29E114B8" w14:textId="77777777">
            <w:pPr>
              <w:rPr>
                <w:rFonts w:ascii="Tw Cen MT" w:hAnsi="Tw Cen MT" w:eastAsia="Tw Cen MT"/>
                <w:sz w:val="16"/>
              </w:rPr>
            </w:pPr>
          </w:p>
        </w:tc>
        <w:tc>
          <w:tcPr>
            <w:tcW w:w="291" w:type="dxa"/>
          </w:tcPr>
          <w:p w:rsidRPr="0043462E" w:rsidR="005F4AED" w:rsidP="005F4AED" w:rsidRDefault="005F4AED" w14:paraId="3AE49496" w14:textId="77777777">
            <w:pPr>
              <w:rPr>
                <w:rFonts w:ascii="Tw Cen MT" w:hAnsi="Tw Cen MT" w:eastAsia="Tw Cen MT"/>
                <w:sz w:val="16"/>
              </w:rPr>
            </w:pPr>
          </w:p>
        </w:tc>
        <w:tc>
          <w:tcPr>
            <w:tcW w:w="291" w:type="dxa"/>
          </w:tcPr>
          <w:p w:rsidRPr="0043462E" w:rsidR="005F4AED" w:rsidP="005F4AED" w:rsidRDefault="005F4AED" w14:paraId="6E250BBE" w14:textId="77777777">
            <w:pPr>
              <w:rPr>
                <w:rFonts w:ascii="Tw Cen MT" w:hAnsi="Tw Cen MT" w:eastAsia="Tw Cen MT"/>
                <w:sz w:val="16"/>
              </w:rPr>
            </w:pPr>
          </w:p>
        </w:tc>
      </w:tr>
    </w:tbl>
    <w:p w:rsidR="00616034" w:rsidP="00616034" w:rsidRDefault="00616034" w14:paraId="318CC25A" w14:textId="77777777"/>
    <w:p w:rsidRPr="001731AF" w:rsidR="00616034" w:rsidP="00616034" w:rsidRDefault="00616034" w14:paraId="0008D4CF" w14:textId="77777777">
      <w:pPr>
        <w:rPr>
          <w:u w:val="single"/>
        </w:rPr>
      </w:pPr>
      <w:r w:rsidRPr="001731AF">
        <w:rPr>
          <w:u w:val="single"/>
        </w:rPr>
        <w:t>Toelichting:</w:t>
      </w:r>
    </w:p>
    <w:p w:rsidR="00616034" w:rsidP="00616034" w:rsidRDefault="4F70A1FB" w14:paraId="6DD8C211" w14:textId="52284417">
      <w:r>
        <w:t>Punt 1.2 is op dit moment in beeld gebracht.</w:t>
      </w:r>
    </w:p>
    <w:p w:rsidR="00616034" w:rsidP="00616034" w:rsidRDefault="00616034" w14:paraId="2F9A0136" w14:textId="77777777">
      <w:r>
        <w:t>Punt 1.5 geeft waarschijnlijk een verschil aan tussen de beleving en werkelijke getallen. Dit punt heeft de aandacht in de onderbouw en er wordt gewerkt aan instrument dat helpt om hierin keuzes te maken.</w:t>
      </w:r>
    </w:p>
    <w:p w:rsidR="00616034" w:rsidP="00616034" w:rsidRDefault="00616034" w14:paraId="422D3F9F" w14:textId="77777777"/>
    <w:tbl>
      <w:tblPr>
        <w:tblpPr w:leftFromText="141" w:rightFromText="141" w:vertAnchor="text" w:horzAnchor="margin" w:tblpY="276"/>
        <w:tblW w:w="9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675"/>
        <w:gridCol w:w="7371"/>
        <w:gridCol w:w="291"/>
        <w:gridCol w:w="291"/>
        <w:gridCol w:w="291"/>
        <w:gridCol w:w="291"/>
      </w:tblGrid>
      <w:tr w:rsidRPr="0043462E" w:rsidR="009E2104" w:rsidTr="009E2104" w14:paraId="06A03381" w14:textId="77777777">
        <w:tc>
          <w:tcPr>
            <w:tcW w:w="675" w:type="dxa"/>
            <w:shd w:val="clear" w:color="auto" w:fill="69EEFF"/>
          </w:tcPr>
          <w:p w:rsidRPr="0043462E" w:rsidR="009E2104" w:rsidP="009E2104" w:rsidRDefault="009E2104" w14:paraId="7227ABF2" w14:textId="77777777">
            <w:pPr>
              <w:rPr>
                <w:rFonts w:ascii="Tw Cen MT" w:hAnsi="Tw Cen MT"/>
                <w:b/>
                <w:sz w:val="18"/>
                <w:szCs w:val="18"/>
              </w:rPr>
            </w:pPr>
            <w:r w:rsidRPr="0043462E">
              <w:rPr>
                <w:rFonts w:ascii="Tw Cen MT" w:hAnsi="Tw Cen MT"/>
                <w:b/>
                <w:sz w:val="18"/>
                <w:szCs w:val="18"/>
              </w:rPr>
              <w:t>KA1</w:t>
            </w:r>
          </w:p>
        </w:tc>
        <w:tc>
          <w:tcPr>
            <w:tcW w:w="7371" w:type="dxa"/>
            <w:shd w:val="clear" w:color="auto" w:fill="69EEFF"/>
          </w:tcPr>
          <w:p w:rsidRPr="0043462E" w:rsidR="009E2104" w:rsidP="009E2104" w:rsidRDefault="009E2104" w14:paraId="76FC5494" w14:textId="77777777">
            <w:pPr>
              <w:rPr>
                <w:rFonts w:ascii="Tw Cen MT" w:hAnsi="Tw Cen MT"/>
                <w:b/>
                <w:sz w:val="18"/>
                <w:szCs w:val="18"/>
              </w:rPr>
            </w:pPr>
            <w:r w:rsidRPr="0043462E">
              <w:rPr>
                <w:rFonts w:ascii="Tw Cen MT" w:hAnsi="Tw Cen MT"/>
                <w:b/>
                <w:sz w:val="18"/>
                <w:szCs w:val="18"/>
              </w:rPr>
              <w:t>Kwaliteitszorg en ambitie: kwaliteitszorg</w:t>
            </w:r>
            <w:r w:rsidRPr="0043462E">
              <w:rPr>
                <w:rFonts w:ascii="Tw Cen MT" w:hAnsi="Tw Cen MT"/>
                <w:b/>
                <w:sz w:val="18"/>
                <w:szCs w:val="18"/>
              </w:rPr>
              <w:br/>
            </w:r>
            <w:r w:rsidRPr="0043462E">
              <w:rPr>
                <w:rFonts w:ascii="Tw Cen MT" w:hAnsi="Tw Cen MT"/>
                <w:sz w:val="18"/>
                <w:szCs w:val="18"/>
              </w:rPr>
              <w:t>Het bestuur en de school hebben een stelsel van kwaliteitszorg ingericht en verbeteren op basis daarvan het onderwijs.</w:t>
            </w:r>
          </w:p>
        </w:tc>
        <w:tc>
          <w:tcPr>
            <w:tcW w:w="291" w:type="dxa"/>
            <w:shd w:val="clear" w:color="auto" w:fill="69EEFF"/>
          </w:tcPr>
          <w:p w:rsidRPr="0043462E" w:rsidR="009E2104" w:rsidP="009E2104" w:rsidRDefault="009E2104" w14:paraId="4945A0BC" w14:textId="77777777">
            <w:pPr>
              <w:rPr>
                <w:rFonts w:ascii="Tw Cen MT" w:hAnsi="Tw Cen MT"/>
                <w:sz w:val="18"/>
                <w:szCs w:val="18"/>
              </w:rPr>
            </w:pPr>
            <w:r w:rsidRPr="0043462E">
              <w:rPr>
                <w:rFonts w:ascii="Tw Cen MT" w:hAnsi="Tw Cen MT"/>
                <w:sz w:val="18"/>
                <w:szCs w:val="18"/>
              </w:rPr>
              <w:t>1</w:t>
            </w:r>
          </w:p>
        </w:tc>
        <w:tc>
          <w:tcPr>
            <w:tcW w:w="291" w:type="dxa"/>
            <w:shd w:val="clear" w:color="auto" w:fill="69EEFF"/>
          </w:tcPr>
          <w:p w:rsidRPr="0043462E" w:rsidR="009E2104" w:rsidP="009E2104" w:rsidRDefault="009E2104" w14:paraId="0F342697" w14:textId="77777777">
            <w:pPr>
              <w:rPr>
                <w:rFonts w:ascii="Tw Cen MT" w:hAnsi="Tw Cen MT"/>
                <w:sz w:val="18"/>
                <w:szCs w:val="18"/>
              </w:rPr>
            </w:pPr>
            <w:r w:rsidRPr="0043462E">
              <w:rPr>
                <w:rFonts w:ascii="Tw Cen MT" w:hAnsi="Tw Cen MT"/>
                <w:sz w:val="18"/>
                <w:szCs w:val="18"/>
              </w:rPr>
              <w:t>2</w:t>
            </w:r>
          </w:p>
        </w:tc>
        <w:tc>
          <w:tcPr>
            <w:tcW w:w="291" w:type="dxa"/>
            <w:shd w:val="clear" w:color="auto" w:fill="69EEFF"/>
          </w:tcPr>
          <w:p w:rsidRPr="0043462E" w:rsidR="009E2104" w:rsidP="009E2104" w:rsidRDefault="009E2104" w14:paraId="5EB91D9C" w14:textId="77777777">
            <w:pPr>
              <w:rPr>
                <w:rFonts w:ascii="Tw Cen MT" w:hAnsi="Tw Cen MT"/>
                <w:sz w:val="18"/>
                <w:szCs w:val="18"/>
              </w:rPr>
            </w:pPr>
            <w:r w:rsidRPr="0043462E">
              <w:rPr>
                <w:rFonts w:ascii="Tw Cen MT" w:hAnsi="Tw Cen MT"/>
                <w:sz w:val="18"/>
                <w:szCs w:val="18"/>
              </w:rPr>
              <w:t>3</w:t>
            </w:r>
          </w:p>
        </w:tc>
        <w:tc>
          <w:tcPr>
            <w:tcW w:w="291" w:type="dxa"/>
            <w:shd w:val="clear" w:color="auto" w:fill="69EEFF"/>
          </w:tcPr>
          <w:p w:rsidRPr="0043462E" w:rsidR="009E2104" w:rsidP="009E2104" w:rsidRDefault="009E2104" w14:paraId="7EB1D0B2" w14:textId="77777777">
            <w:pPr>
              <w:rPr>
                <w:rFonts w:ascii="Tw Cen MT" w:hAnsi="Tw Cen MT"/>
                <w:sz w:val="18"/>
                <w:szCs w:val="18"/>
              </w:rPr>
            </w:pPr>
            <w:r w:rsidRPr="0043462E">
              <w:rPr>
                <w:rFonts w:ascii="Tw Cen MT" w:hAnsi="Tw Cen MT"/>
                <w:sz w:val="18"/>
                <w:szCs w:val="18"/>
              </w:rPr>
              <w:t>4</w:t>
            </w:r>
          </w:p>
        </w:tc>
      </w:tr>
      <w:tr w:rsidRPr="0043462E" w:rsidR="009E2104" w:rsidTr="009E2104" w14:paraId="245FBE8A" w14:textId="77777777">
        <w:tc>
          <w:tcPr>
            <w:tcW w:w="675" w:type="dxa"/>
          </w:tcPr>
          <w:p w:rsidRPr="0043462E" w:rsidR="009E2104" w:rsidP="009E2104" w:rsidRDefault="009E2104" w14:paraId="4AE492A3" w14:textId="77777777">
            <w:pPr>
              <w:rPr>
                <w:rFonts w:ascii="Tw Cen MT" w:hAnsi="Tw Cen MT"/>
                <w:sz w:val="18"/>
                <w:szCs w:val="18"/>
              </w:rPr>
            </w:pPr>
            <w:r w:rsidRPr="0043462E">
              <w:rPr>
                <w:rFonts w:ascii="Tw Cen MT" w:hAnsi="Tw Cen MT"/>
                <w:sz w:val="18"/>
                <w:szCs w:val="18"/>
              </w:rPr>
              <w:t>1.1</w:t>
            </w:r>
          </w:p>
        </w:tc>
        <w:tc>
          <w:tcPr>
            <w:tcW w:w="7371" w:type="dxa"/>
          </w:tcPr>
          <w:p w:rsidRPr="0043462E" w:rsidR="009E2104" w:rsidP="009E2104" w:rsidRDefault="009E2104" w14:paraId="3DDA4896" w14:textId="77777777">
            <w:pPr>
              <w:rPr>
                <w:rFonts w:ascii="Tw Cen MT" w:hAnsi="Tw Cen MT"/>
                <w:sz w:val="18"/>
                <w:szCs w:val="18"/>
              </w:rPr>
            </w:pPr>
            <w:r w:rsidRPr="0043462E">
              <w:rPr>
                <w:rFonts w:ascii="Tw Cen MT" w:hAnsi="Tw Cen MT"/>
                <w:sz w:val="18"/>
                <w:szCs w:val="18"/>
              </w:rPr>
              <w:t>De school heeft een stelsel van kwaliteitszorg, waarmee zij de kwaliteit van het onderwijsproces en de resultaten op cyclische wijze bewaakt en bevordert. Dit is opgenomen in het schoolplan.</w:t>
            </w:r>
          </w:p>
        </w:tc>
        <w:tc>
          <w:tcPr>
            <w:tcW w:w="291" w:type="dxa"/>
          </w:tcPr>
          <w:p w:rsidRPr="0043462E" w:rsidR="009E2104" w:rsidP="009E2104" w:rsidRDefault="009E2104" w14:paraId="7A1F865E" w14:textId="77777777">
            <w:pPr>
              <w:rPr>
                <w:rFonts w:ascii="Tw Cen MT" w:hAnsi="Tw Cen MT"/>
                <w:sz w:val="18"/>
                <w:szCs w:val="18"/>
              </w:rPr>
            </w:pPr>
          </w:p>
        </w:tc>
        <w:tc>
          <w:tcPr>
            <w:tcW w:w="291" w:type="dxa"/>
          </w:tcPr>
          <w:p w:rsidRPr="0043462E" w:rsidR="009E2104" w:rsidP="009E2104" w:rsidRDefault="009E2104" w14:paraId="2672C939" w14:textId="77777777">
            <w:pPr>
              <w:rPr>
                <w:rFonts w:ascii="Tw Cen MT" w:hAnsi="Tw Cen MT"/>
                <w:sz w:val="18"/>
                <w:szCs w:val="18"/>
              </w:rPr>
            </w:pPr>
          </w:p>
        </w:tc>
        <w:tc>
          <w:tcPr>
            <w:tcW w:w="291" w:type="dxa"/>
            <w:shd w:val="clear" w:color="auto" w:fill="92D050"/>
          </w:tcPr>
          <w:p w:rsidRPr="0043462E" w:rsidR="009E2104" w:rsidP="009E2104" w:rsidRDefault="009E2104" w14:paraId="1C9E59F7" w14:textId="77777777">
            <w:pPr>
              <w:rPr>
                <w:rFonts w:ascii="Tw Cen MT" w:hAnsi="Tw Cen MT"/>
                <w:sz w:val="18"/>
                <w:szCs w:val="18"/>
              </w:rPr>
            </w:pPr>
            <w:r>
              <w:rPr>
                <w:rFonts w:ascii="Tw Cen MT" w:hAnsi="Tw Cen MT"/>
                <w:sz w:val="18"/>
                <w:szCs w:val="18"/>
              </w:rPr>
              <w:t>6</w:t>
            </w:r>
          </w:p>
        </w:tc>
        <w:tc>
          <w:tcPr>
            <w:tcW w:w="291" w:type="dxa"/>
          </w:tcPr>
          <w:p w:rsidRPr="0043462E" w:rsidR="009E2104" w:rsidP="009E2104" w:rsidRDefault="009E2104" w14:paraId="01EE0C6F" w14:textId="77777777">
            <w:pPr>
              <w:rPr>
                <w:rFonts w:ascii="Tw Cen MT" w:hAnsi="Tw Cen MT"/>
                <w:sz w:val="18"/>
                <w:szCs w:val="18"/>
              </w:rPr>
            </w:pPr>
            <w:r>
              <w:rPr>
                <w:rFonts w:ascii="Tw Cen MT" w:hAnsi="Tw Cen MT"/>
                <w:sz w:val="18"/>
                <w:szCs w:val="18"/>
              </w:rPr>
              <w:t>1</w:t>
            </w:r>
          </w:p>
        </w:tc>
      </w:tr>
      <w:tr w:rsidRPr="0043462E" w:rsidR="009E2104" w:rsidTr="009E2104" w14:paraId="477F67A1" w14:textId="77777777">
        <w:tc>
          <w:tcPr>
            <w:tcW w:w="675" w:type="dxa"/>
          </w:tcPr>
          <w:p w:rsidRPr="0043462E" w:rsidR="009E2104" w:rsidP="009E2104" w:rsidRDefault="009E2104" w14:paraId="081D812A" w14:textId="77777777">
            <w:pPr>
              <w:rPr>
                <w:rFonts w:ascii="Tw Cen MT" w:hAnsi="Tw Cen MT"/>
                <w:sz w:val="18"/>
                <w:szCs w:val="18"/>
              </w:rPr>
            </w:pPr>
            <w:r w:rsidRPr="0043462E">
              <w:rPr>
                <w:rFonts w:ascii="Tw Cen MT" w:hAnsi="Tw Cen MT"/>
                <w:sz w:val="18"/>
                <w:szCs w:val="18"/>
              </w:rPr>
              <w:t>1.2</w:t>
            </w:r>
          </w:p>
        </w:tc>
        <w:tc>
          <w:tcPr>
            <w:tcW w:w="7371" w:type="dxa"/>
          </w:tcPr>
          <w:p w:rsidRPr="0043462E" w:rsidR="009E2104" w:rsidP="009E2104" w:rsidRDefault="009E2104" w14:paraId="6EF0E83E" w14:textId="77777777">
            <w:pPr>
              <w:rPr>
                <w:rFonts w:ascii="Tw Cen MT" w:hAnsi="Tw Cen MT"/>
                <w:sz w:val="18"/>
                <w:szCs w:val="18"/>
              </w:rPr>
            </w:pPr>
            <w:r w:rsidRPr="0043462E">
              <w:rPr>
                <w:rFonts w:ascii="Tw Cen MT" w:hAnsi="Tw Cen MT"/>
                <w:sz w:val="18"/>
                <w:szCs w:val="18"/>
              </w:rPr>
              <w:t>De school werkt planmatig aan de ontwikkeling van haar onderwijskwaliteit (toetsbare doelen, duidelijk tijdpad, regelmatige evaluatie), afgestemd op de schoolpopulatie.</w:t>
            </w:r>
          </w:p>
        </w:tc>
        <w:tc>
          <w:tcPr>
            <w:tcW w:w="291" w:type="dxa"/>
          </w:tcPr>
          <w:p w:rsidRPr="0043462E" w:rsidR="009E2104" w:rsidP="009E2104" w:rsidRDefault="009E2104" w14:paraId="2B0A975F" w14:textId="77777777">
            <w:pPr>
              <w:rPr>
                <w:rFonts w:ascii="Tw Cen MT" w:hAnsi="Tw Cen MT"/>
                <w:sz w:val="18"/>
                <w:szCs w:val="18"/>
              </w:rPr>
            </w:pPr>
          </w:p>
        </w:tc>
        <w:tc>
          <w:tcPr>
            <w:tcW w:w="291" w:type="dxa"/>
          </w:tcPr>
          <w:p w:rsidRPr="0043462E" w:rsidR="009E2104" w:rsidP="009E2104" w:rsidRDefault="009E2104" w14:paraId="505DF34C" w14:textId="77777777">
            <w:pPr>
              <w:rPr>
                <w:rFonts w:ascii="Tw Cen MT" w:hAnsi="Tw Cen MT"/>
                <w:sz w:val="18"/>
                <w:szCs w:val="18"/>
              </w:rPr>
            </w:pPr>
          </w:p>
        </w:tc>
        <w:tc>
          <w:tcPr>
            <w:tcW w:w="291" w:type="dxa"/>
            <w:shd w:val="clear" w:color="auto" w:fill="92D050"/>
          </w:tcPr>
          <w:p w:rsidRPr="0043462E" w:rsidR="009E2104" w:rsidP="009E2104" w:rsidRDefault="009E2104" w14:paraId="3F4B9801" w14:textId="77777777">
            <w:pPr>
              <w:rPr>
                <w:rFonts w:ascii="Tw Cen MT" w:hAnsi="Tw Cen MT"/>
                <w:sz w:val="18"/>
                <w:szCs w:val="18"/>
              </w:rPr>
            </w:pPr>
            <w:r>
              <w:rPr>
                <w:rFonts w:ascii="Tw Cen MT" w:hAnsi="Tw Cen MT"/>
                <w:sz w:val="18"/>
                <w:szCs w:val="18"/>
              </w:rPr>
              <w:t>6</w:t>
            </w:r>
          </w:p>
        </w:tc>
        <w:tc>
          <w:tcPr>
            <w:tcW w:w="291" w:type="dxa"/>
          </w:tcPr>
          <w:p w:rsidRPr="0043462E" w:rsidR="009E2104" w:rsidP="009E2104" w:rsidRDefault="009E2104" w14:paraId="52133FB2" w14:textId="77777777">
            <w:pPr>
              <w:rPr>
                <w:rFonts w:ascii="Tw Cen MT" w:hAnsi="Tw Cen MT"/>
                <w:sz w:val="18"/>
                <w:szCs w:val="18"/>
              </w:rPr>
            </w:pPr>
            <w:r>
              <w:rPr>
                <w:rFonts w:ascii="Tw Cen MT" w:hAnsi="Tw Cen MT"/>
                <w:sz w:val="18"/>
                <w:szCs w:val="18"/>
              </w:rPr>
              <w:t>1</w:t>
            </w:r>
          </w:p>
        </w:tc>
      </w:tr>
      <w:tr w:rsidRPr="0043462E" w:rsidR="009E2104" w:rsidTr="009E2104" w14:paraId="74467412" w14:textId="77777777">
        <w:tc>
          <w:tcPr>
            <w:tcW w:w="675" w:type="dxa"/>
            <w:tcBorders>
              <w:bottom w:val="single" w:color="000000" w:sz="4" w:space="0"/>
            </w:tcBorders>
          </w:tcPr>
          <w:p w:rsidRPr="0043462E" w:rsidR="009E2104" w:rsidP="009E2104" w:rsidRDefault="009E2104" w14:paraId="7DB76EC4" w14:textId="77777777">
            <w:pPr>
              <w:rPr>
                <w:rFonts w:ascii="Tw Cen MT" w:hAnsi="Tw Cen MT"/>
                <w:sz w:val="18"/>
                <w:szCs w:val="18"/>
              </w:rPr>
            </w:pPr>
            <w:r w:rsidRPr="0043462E">
              <w:rPr>
                <w:rFonts w:ascii="Tw Cen MT" w:hAnsi="Tw Cen MT"/>
                <w:sz w:val="18"/>
                <w:szCs w:val="18"/>
              </w:rPr>
              <w:t>1.3</w:t>
            </w:r>
          </w:p>
        </w:tc>
        <w:tc>
          <w:tcPr>
            <w:tcW w:w="7371" w:type="dxa"/>
            <w:tcBorders>
              <w:bottom w:val="single" w:color="000000" w:sz="4" w:space="0"/>
            </w:tcBorders>
          </w:tcPr>
          <w:p w:rsidRPr="0043462E" w:rsidR="009E2104" w:rsidP="009E2104" w:rsidRDefault="009E2104" w14:paraId="012148E6" w14:textId="77777777">
            <w:pPr>
              <w:rPr>
                <w:rFonts w:ascii="Tw Cen MT" w:hAnsi="Tw Cen MT"/>
                <w:sz w:val="18"/>
                <w:szCs w:val="18"/>
              </w:rPr>
            </w:pPr>
            <w:r w:rsidRPr="0043462E">
              <w:rPr>
                <w:rFonts w:ascii="Tw Cen MT" w:hAnsi="Tw Cen MT"/>
                <w:sz w:val="18"/>
                <w:szCs w:val="18"/>
              </w:rPr>
              <w:t>De school heeft goed in beeld waar de kwaliteit tekort schiet: de school heeft deze geanalyseerd en hieraan zijn doelgerichte maatregelen gekoppeld.</w:t>
            </w:r>
          </w:p>
        </w:tc>
        <w:tc>
          <w:tcPr>
            <w:tcW w:w="291" w:type="dxa"/>
            <w:tcBorders>
              <w:bottom w:val="single" w:color="000000" w:sz="4" w:space="0"/>
            </w:tcBorders>
          </w:tcPr>
          <w:p w:rsidRPr="0043462E" w:rsidR="009E2104" w:rsidP="009E2104" w:rsidRDefault="009E2104" w14:paraId="74F63E0C" w14:textId="77777777">
            <w:pPr>
              <w:rPr>
                <w:rFonts w:ascii="Tw Cen MT" w:hAnsi="Tw Cen MT"/>
                <w:sz w:val="18"/>
                <w:szCs w:val="18"/>
              </w:rPr>
            </w:pPr>
            <w:r>
              <w:rPr>
                <w:rFonts w:ascii="Tw Cen MT" w:hAnsi="Tw Cen MT"/>
                <w:sz w:val="18"/>
                <w:szCs w:val="18"/>
              </w:rPr>
              <w:t>2</w:t>
            </w:r>
          </w:p>
        </w:tc>
        <w:tc>
          <w:tcPr>
            <w:tcW w:w="291" w:type="dxa"/>
            <w:tcBorders>
              <w:bottom w:val="single" w:color="000000" w:sz="4" w:space="0"/>
            </w:tcBorders>
          </w:tcPr>
          <w:p w:rsidRPr="0043462E" w:rsidR="009E2104" w:rsidP="009E2104" w:rsidRDefault="009E2104" w14:paraId="25B74FCB" w14:textId="77777777">
            <w:pPr>
              <w:rPr>
                <w:rFonts w:ascii="Tw Cen MT" w:hAnsi="Tw Cen MT"/>
                <w:sz w:val="18"/>
                <w:szCs w:val="18"/>
              </w:rPr>
            </w:pPr>
          </w:p>
        </w:tc>
        <w:tc>
          <w:tcPr>
            <w:tcW w:w="291" w:type="dxa"/>
            <w:tcBorders>
              <w:bottom w:val="single" w:color="000000" w:sz="4" w:space="0"/>
            </w:tcBorders>
            <w:shd w:val="clear" w:color="auto" w:fill="92D050"/>
          </w:tcPr>
          <w:p w:rsidRPr="0043462E" w:rsidR="009E2104" w:rsidP="009E2104" w:rsidRDefault="009E2104" w14:paraId="047CE050" w14:textId="77777777">
            <w:pPr>
              <w:rPr>
                <w:rFonts w:ascii="Tw Cen MT" w:hAnsi="Tw Cen MT"/>
                <w:sz w:val="18"/>
                <w:szCs w:val="18"/>
              </w:rPr>
            </w:pPr>
            <w:r>
              <w:rPr>
                <w:rFonts w:ascii="Tw Cen MT" w:hAnsi="Tw Cen MT"/>
                <w:sz w:val="18"/>
                <w:szCs w:val="18"/>
              </w:rPr>
              <w:t>3</w:t>
            </w:r>
          </w:p>
        </w:tc>
        <w:tc>
          <w:tcPr>
            <w:tcW w:w="291" w:type="dxa"/>
            <w:tcBorders>
              <w:bottom w:val="single" w:color="000000" w:sz="4" w:space="0"/>
            </w:tcBorders>
          </w:tcPr>
          <w:p w:rsidRPr="0043462E" w:rsidR="009E2104" w:rsidP="009E2104" w:rsidRDefault="009E2104" w14:paraId="45B60E11" w14:textId="77777777">
            <w:pPr>
              <w:rPr>
                <w:rFonts w:ascii="Tw Cen MT" w:hAnsi="Tw Cen MT"/>
                <w:sz w:val="18"/>
                <w:szCs w:val="18"/>
              </w:rPr>
            </w:pPr>
            <w:r>
              <w:rPr>
                <w:rFonts w:ascii="Tw Cen MT" w:hAnsi="Tw Cen MT"/>
                <w:sz w:val="18"/>
                <w:szCs w:val="18"/>
              </w:rPr>
              <w:t>1</w:t>
            </w:r>
          </w:p>
        </w:tc>
      </w:tr>
      <w:tr w:rsidRPr="0043462E" w:rsidR="009E2104" w:rsidTr="009E2104" w14:paraId="357FFBE3" w14:textId="77777777">
        <w:tc>
          <w:tcPr>
            <w:tcW w:w="675" w:type="dxa"/>
            <w:tcBorders>
              <w:bottom w:val="single" w:color="000000" w:sz="24" w:space="0"/>
            </w:tcBorders>
          </w:tcPr>
          <w:p w:rsidRPr="0043462E" w:rsidR="009E2104" w:rsidP="009E2104" w:rsidRDefault="009E2104" w14:paraId="4DDFC4D5" w14:textId="77777777">
            <w:pPr>
              <w:rPr>
                <w:rFonts w:ascii="Tw Cen MT" w:hAnsi="Tw Cen MT"/>
                <w:sz w:val="18"/>
                <w:szCs w:val="18"/>
              </w:rPr>
            </w:pPr>
            <w:r w:rsidRPr="0043462E">
              <w:rPr>
                <w:rFonts w:ascii="Tw Cen MT" w:hAnsi="Tw Cen MT"/>
                <w:sz w:val="18"/>
                <w:szCs w:val="18"/>
              </w:rPr>
              <w:t>1.4</w:t>
            </w:r>
          </w:p>
        </w:tc>
        <w:tc>
          <w:tcPr>
            <w:tcW w:w="7371" w:type="dxa"/>
            <w:tcBorders>
              <w:bottom w:val="single" w:color="000000" w:sz="24" w:space="0"/>
            </w:tcBorders>
          </w:tcPr>
          <w:p w:rsidRPr="0043462E" w:rsidR="009E2104" w:rsidP="009E2104" w:rsidRDefault="009E2104" w14:paraId="1C8F079B" w14:textId="77777777">
            <w:pPr>
              <w:rPr>
                <w:rFonts w:ascii="Tw Cen MT" w:hAnsi="Tw Cen MT"/>
                <w:sz w:val="18"/>
                <w:szCs w:val="18"/>
              </w:rPr>
            </w:pPr>
            <w:r w:rsidRPr="0043462E">
              <w:rPr>
                <w:rFonts w:ascii="Tw Cen MT" w:hAnsi="Tw Cen MT"/>
                <w:sz w:val="18"/>
                <w:szCs w:val="18"/>
              </w:rPr>
              <w:t>Er is een duidelijke verantwoordelijkheidsverdeling binnen de school en tussen school en bestuur.</w:t>
            </w:r>
          </w:p>
        </w:tc>
        <w:tc>
          <w:tcPr>
            <w:tcW w:w="291" w:type="dxa"/>
            <w:tcBorders>
              <w:bottom w:val="single" w:color="000000" w:sz="24" w:space="0"/>
            </w:tcBorders>
          </w:tcPr>
          <w:p w:rsidRPr="0043462E" w:rsidR="009E2104" w:rsidP="009E2104" w:rsidRDefault="009E2104" w14:paraId="36239230" w14:textId="77777777">
            <w:pPr>
              <w:rPr>
                <w:rFonts w:ascii="Tw Cen MT" w:hAnsi="Tw Cen MT"/>
                <w:sz w:val="18"/>
                <w:szCs w:val="18"/>
              </w:rPr>
            </w:pPr>
          </w:p>
        </w:tc>
        <w:tc>
          <w:tcPr>
            <w:tcW w:w="291" w:type="dxa"/>
            <w:tcBorders>
              <w:bottom w:val="single" w:color="000000" w:sz="24" w:space="0"/>
            </w:tcBorders>
          </w:tcPr>
          <w:p w:rsidRPr="0043462E" w:rsidR="009E2104" w:rsidP="009E2104" w:rsidRDefault="009E2104" w14:paraId="0DABFCDA" w14:textId="77777777">
            <w:pPr>
              <w:rPr>
                <w:rFonts w:ascii="Tw Cen MT" w:hAnsi="Tw Cen MT"/>
                <w:sz w:val="18"/>
                <w:szCs w:val="18"/>
              </w:rPr>
            </w:pPr>
            <w:r>
              <w:rPr>
                <w:rFonts w:ascii="Tw Cen MT" w:hAnsi="Tw Cen MT"/>
                <w:sz w:val="18"/>
                <w:szCs w:val="18"/>
              </w:rPr>
              <w:t>1</w:t>
            </w:r>
          </w:p>
        </w:tc>
        <w:tc>
          <w:tcPr>
            <w:tcW w:w="291" w:type="dxa"/>
            <w:tcBorders>
              <w:bottom w:val="single" w:color="000000" w:sz="24" w:space="0"/>
            </w:tcBorders>
            <w:shd w:val="clear" w:color="auto" w:fill="92D050"/>
          </w:tcPr>
          <w:p w:rsidRPr="0043462E" w:rsidR="009E2104" w:rsidP="009E2104" w:rsidRDefault="009E2104" w14:paraId="1A1000A1" w14:textId="77777777">
            <w:pPr>
              <w:rPr>
                <w:rFonts w:ascii="Tw Cen MT" w:hAnsi="Tw Cen MT"/>
                <w:sz w:val="18"/>
                <w:szCs w:val="18"/>
              </w:rPr>
            </w:pPr>
            <w:r>
              <w:rPr>
                <w:rFonts w:ascii="Tw Cen MT" w:hAnsi="Tw Cen MT"/>
                <w:sz w:val="18"/>
                <w:szCs w:val="18"/>
              </w:rPr>
              <w:t>6</w:t>
            </w:r>
          </w:p>
        </w:tc>
        <w:tc>
          <w:tcPr>
            <w:tcW w:w="291" w:type="dxa"/>
            <w:tcBorders>
              <w:bottom w:val="single" w:color="000000" w:sz="24" w:space="0"/>
            </w:tcBorders>
          </w:tcPr>
          <w:p w:rsidRPr="0043462E" w:rsidR="009E2104" w:rsidP="009E2104" w:rsidRDefault="009E2104" w14:paraId="72F4D443" w14:textId="77777777">
            <w:pPr>
              <w:rPr>
                <w:rFonts w:ascii="Tw Cen MT" w:hAnsi="Tw Cen MT"/>
                <w:sz w:val="18"/>
                <w:szCs w:val="18"/>
              </w:rPr>
            </w:pPr>
            <w:r>
              <w:rPr>
                <w:rFonts w:ascii="Tw Cen MT" w:hAnsi="Tw Cen MT"/>
                <w:sz w:val="18"/>
                <w:szCs w:val="18"/>
              </w:rPr>
              <w:t>1</w:t>
            </w:r>
          </w:p>
        </w:tc>
      </w:tr>
      <w:tr w:rsidRPr="0043462E" w:rsidR="009E2104" w:rsidTr="009E2104" w14:paraId="3E589244" w14:textId="77777777">
        <w:tc>
          <w:tcPr>
            <w:tcW w:w="675" w:type="dxa"/>
            <w:tcBorders>
              <w:top w:val="single" w:color="000000" w:sz="24" w:space="0"/>
            </w:tcBorders>
          </w:tcPr>
          <w:p w:rsidRPr="0043462E" w:rsidR="009E2104" w:rsidP="009E2104" w:rsidRDefault="009E2104" w14:paraId="09EEFC86" w14:textId="77777777">
            <w:pPr>
              <w:rPr>
                <w:rFonts w:ascii="Tw Cen MT" w:hAnsi="Tw Cen MT"/>
                <w:i/>
                <w:sz w:val="18"/>
                <w:szCs w:val="18"/>
              </w:rPr>
            </w:pPr>
            <w:r w:rsidRPr="0043462E">
              <w:rPr>
                <w:rFonts w:ascii="Tw Cen MT" w:hAnsi="Tw Cen MT"/>
                <w:i/>
                <w:sz w:val="18"/>
                <w:szCs w:val="18"/>
              </w:rPr>
              <w:t>1.5</w:t>
            </w:r>
          </w:p>
        </w:tc>
        <w:tc>
          <w:tcPr>
            <w:tcW w:w="7371" w:type="dxa"/>
            <w:tcBorders>
              <w:top w:val="single" w:color="000000" w:sz="24" w:space="0"/>
            </w:tcBorders>
          </w:tcPr>
          <w:p w:rsidRPr="0043462E" w:rsidR="009E2104" w:rsidP="009E2104" w:rsidRDefault="009E2104" w14:paraId="305A57FA" w14:textId="77777777">
            <w:pPr>
              <w:rPr>
                <w:rFonts w:ascii="Tw Cen MT" w:hAnsi="Tw Cen MT"/>
                <w:sz w:val="18"/>
                <w:szCs w:val="18"/>
              </w:rPr>
            </w:pPr>
            <w:r w:rsidRPr="0043462E">
              <w:rPr>
                <w:rFonts w:ascii="Tw Cen MT" w:hAnsi="Tw Cen MT"/>
                <w:i/>
                <w:sz w:val="18"/>
                <w:szCs w:val="18"/>
              </w:rPr>
              <w:t xml:space="preserve">De school heeft een </w:t>
            </w:r>
            <w:proofErr w:type="spellStart"/>
            <w:r w:rsidRPr="0043462E">
              <w:rPr>
                <w:rFonts w:ascii="Tw Cen MT" w:hAnsi="Tw Cen MT"/>
                <w:i/>
                <w:sz w:val="18"/>
                <w:szCs w:val="18"/>
              </w:rPr>
              <w:t>schoolondersteuningsprofiel</w:t>
            </w:r>
            <w:proofErr w:type="spellEnd"/>
            <w:r w:rsidRPr="0043462E">
              <w:rPr>
                <w:rFonts w:ascii="Tw Cen MT" w:hAnsi="Tw Cen MT"/>
                <w:i/>
                <w:sz w:val="18"/>
                <w:szCs w:val="18"/>
              </w:rPr>
              <w:t xml:space="preserve"> en evalueert dit jaarlijks.</w:t>
            </w:r>
          </w:p>
        </w:tc>
        <w:tc>
          <w:tcPr>
            <w:tcW w:w="291" w:type="dxa"/>
            <w:tcBorders>
              <w:top w:val="single" w:color="000000" w:sz="24" w:space="0"/>
            </w:tcBorders>
          </w:tcPr>
          <w:p w:rsidRPr="0043462E" w:rsidR="009E2104" w:rsidP="009E2104" w:rsidRDefault="009E2104" w14:paraId="14EDED9C" w14:textId="77777777">
            <w:pPr>
              <w:rPr>
                <w:rFonts w:ascii="Tw Cen MT" w:hAnsi="Tw Cen MT"/>
                <w:sz w:val="18"/>
                <w:szCs w:val="18"/>
              </w:rPr>
            </w:pPr>
          </w:p>
        </w:tc>
        <w:tc>
          <w:tcPr>
            <w:tcW w:w="291" w:type="dxa"/>
            <w:tcBorders>
              <w:top w:val="single" w:color="000000" w:sz="24" w:space="0"/>
            </w:tcBorders>
          </w:tcPr>
          <w:p w:rsidRPr="0043462E" w:rsidR="009E2104" w:rsidP="009E2104" w:rsidRDefault="009E2104" w14:paraId="06C140B5" w14:textId="77777777">
            <w:pPr>
              <w:rPr>
                <w:rFonts w:ascii="Tw Cen MT" w:hAnsi="Tw Cen MT"/>
                <w:color w:val="0BC947"/>
                <w:sz w:val="18"/>
                <w:szCs w:val="18"/>
              </w:rPr>
            </w:pPr>
            <w:r w:rsidRPr="00857F2C">
              <w:rPr>
                <w:rFonts w:ascii="Tw Cen MT" w:hAnsi="Tw Cen MT"/>
                <w:color w:val="000000" w:themeColor="text1"/>
                <w:sz w:val="18"/>
                <w:szCs w:val="18"/>
              </w:rPr>
              <w:t>1</w:t>
            </w:r>
          </w:p>
        </w:tc>
        <w:tc>
          <w:tcPr>
            <w:tcW w:w="291" w:type="dxa"/>
            <w:tcBorders>
              <w:top w:val="single" w:color="000000" w:sz="24" w:space="0"/>
            </w:tcBorders>
            <w:shd w:val="clear" w:color="auto" w:fill="92D050"/>
          </w:tcPr>
          <w:p w:rsidRPr="0043462E" w:rsidR="009E2104" w:rsidP="009E2104" w:rsidRDefault="009E2104" w14:paraId="3EDC1AB9" w14:textId="77777777">
            <w:pPr>
              <w:rPr>
                <w:rFonts w:ascii="Tw Cen MT" w:hAnsi="Tw Cen MT"/>
                <w:sz w:val="18"/>
                <w:szCs w:val="18"/>
              </w:rPr>
            </w:pPr>
            <w:r>
              <w:rPr>
                <w:rFonts w:ascii="Tw Cen MT" w:hAnsi="Tw Cen MT"/>
                <w:sz w:val="18"/>
                <w:szCs w:val="18"/>
              </w:rPr>
              <w:t>4</w:t>
            </w:r>
          </w:p>
        </w:tc>
        <w:tc>
          <w:tcPr>
            <w:tcW w:w="291" w:type="dxa"/>
            <w:tcBorders>
              <w:top w:val="single" w:color="000000" w:sz="24" w:space="0"/>
            </w:tcBorders>
          </w:tcPr>
          <w:p w:rsidRPr="0043462E" w:rsidR="009E2104" w:rsidP="009E2104" w:rsidRDefault="009E2104" w14:paraId="1CFA032D" w14:textId="77777777">
            <w:pPr>
              <w:rPr>
                <w:rFonts w:ascii="Tw Cen MT" w:hAnsi="Tw Cen MT"/>
                <w:sz w:val="18"/>
                <w:szCs w:val="18"/>
              </w:rPr>
            </w:pPr>
          </w:p>
        </w:tc>
      </w:tr>
      <w:tr w:rsidRPr="0043462E" w:rsidR="009E2104" w:rsidTr="009E2104" w14:paraId="73161852" w14:textId="77777777">
        <w:tc>
          <w:tcPr>
            <w:tcW w:w="675" w:type="dxa"/>
          </w:tcPr>
          <w:p w:rsidRPr="0043462E" w:rsidR="009E2104" w:rsidP="009E2104" w:rsidRDefault="009E2104" w14:paraId="66F00807" w14:textId="77777777">
            <w:pPr>
              <w:rPr>
                <w:rFonts w:ascii="Tw Cen MT" w:hAnsi="Tw Cen MT"/>
                <w:i/>
                <w:sz w:val="18"/>
                <w:szCs w:val="18"/>
              </w:rPr>
            </w:pPr>
            <w:r w:rsidRPr="0043462E">
              <w:rPr>
                <w:rFonts w:ascii="Tw Cen MT" w:hAnsi="Tw Cen MT"/>
                <w:i/>
                <w:sz w:val="18"/>
                <w:szCs w:val="18"/>
              </w:rPr>
              <w:t>1.6</w:t>
            </w:r>
          </w:p>
        </w:tc>
        <w:tc>
          <w:tcPr>
            <w:tcW w:w="7371" w:type="dxa"/>
          </w:tcPr>
          <w:p w:rsidRPr="0043462E" w:rsidR="009E2104" w:rsidP="009E2104" w:rsidRDefault="009E2104" w14:paraId="2170DFC4" w14:textId="77777777">
            <w:pPr>
              <w:rPr>
                <w:rFonts w:ascii="Tw Cen MT" w:hAnsi="Tw Cen MT"/>
                <w:i/>
                <w:sz w:val="18"/>
                <w:szCs w:val="18"/>
              </w:rPr>
            </w:pPr>
            <w:r w:rsidRPr="0043462E">
              <w:rPr>
                <w:rFonts w:ascii="Tw Cen MT" w:hAnsi="Tw Cen MT"/>
                <w:i/>
                <w:sz w:val="18"/>
                <w:szCs w:val="18"/>
              </w:rPr>
              <w:t>De school werkt cyclisch aan kwaliteitszorg door het uitvoeren van zelfevaluaties, collegiale visitaties en audits.</w:t>
            </w:r>
          </w:p>
        </w:tc>
        <w:tc>
          <w:tcPr>
            <w:tcW w:w="291" w:type="dxa"/>
          </w:tcPr>
          <w:p w:rsidRPr="0043462E" w:rsidR="009E2104" w:rsidP="009E2104" w:rsidRDefault="009E2104" w14:paraId="02453946" w14:textId="77777777">
            <w:pPr>
              <w:rPr>
                <w:rFonts w:ascii="Tw Cen MT" w:hAnsi="Tw Cen MT"/>
                <w:sz w:val="18"/>
                <w:szCs w:val="18"/>
              </w:rPr>
            </w:pPr>
            <w:r>
              <w:rPr>
                <w:rFonts w:ascii="Tw Cen MT" w:hAnsi="Tw Cen MT"/>
                <w:sz w:val="18"/>
                <w:szCs w:val="18"/>
              </w:rPr>
              <w:t>1</w:t>
            </w:r>
          </w:p>
        </w:tc>
        <w:tc>
          <w:tcPr>
            <w:tcW w:w="291" w:type="dxa"/>
          </w:tcPr>
          <w:p w:rsidRPr="0043462E" w:rsidR="009E2104" w:rsidP="009E2104" w:rsidRDefault="009E2104" w14:paraId="34B2E874" w14:textId="77777777">
            <w:pPr>
              <w:rPr>
                <w:rFonts w:ascii="Tw Cen MT" w:hAnsi="Tw Cen MT"/>
                <w:color w:val="0BC947"/>
                <w:sz w:val="18"/>
                <w:szCs w:val="18"/>
              </w:rPr>
            </w:pPr>
            <w:r w:rsidRPr="00857F2C">
              <w:rPr>
                <w:rFonts w:ascii="Tw Cen MT" w:hAnsi="Tw Cen MT"/>
                <w:color w:val="000000" w:themeColor="text1"/>
                <w:sz w:val="18"/>
                <w:szCs w:val="18"/>
              </w:rPr>
              <w:t>2</w:t>
            </w:r>
          </w:p>
        </w:tc>
        <w:tc>
          <w:tcPr>
            <w:tcW w:w="291" w:type="dxa"/>
            <w:shd w:val="clear" w:color="auto" w:fill="92D050"/>
          </w:tcPr>
          <w:p w:rsidRPr="0043462E" w:rsidR="009E2104" w:rsidP="009E2104" w:rsidRDefault="009E2104" w14:paraId="4E8C828F" w14:textId="77777777">
            <w:pPr>
              <w:rPr>
                <w:rFonts w:ascii="Tw Cen MT" w:hAnsi="Tw Cen MT"/>
                <w:sz w:val="18"/>
                <w:szCs w:val="18"/>
              </w:rPr>
            </w:pPr>
            <w:r>
              <w:rPr>
                <w:rFonts w:ascii="Tw Cen MT" w:hAnsi="Tw Cen MT"/>
                <w:sz w:val="18"/>
                <w:szCs w:val="18"/>
              </w:rPr>
              <w:t>3</w:t>
            </w:r>
          </w:p>
        </w:tc>
        <w:tc>
          <w:tcPr>
            <w:tcW w:w="291" w:type="dxa"/>
          </w:tcPr>
          <w:p w:rsidRPr="0043462E" w:rsidR="009E2104" w:rsidP="009E2104" w:rsidRDefault="009E2104" w14:paraId="7F797F50" w14:textId="77777777">
            <w:pPr>
              <w:rPr>
                <w:rFonts w:ascii="Tw Cen MT" w:hAnsi="Tw Cen MT"/>
                <w:sz w:val="18"/>
                <w:szCs w:val="18"/>
              </w:rPr>
            </w:pPr>
          </w:p>
        </w:tc>
      </w:tr>
      <w:tr w:rsidRPr="0043462E" w:rsidR="009E2104" w:rsidTr="009E2104" w14:paraId="53B33832" w14:textId="77777777">
        <w:tc>
          <w:tcPr>
            <w:tcW w:w="675" w:type="dxa"/>
          </w:tcPr>
          <w:p w:rsidRPr="0043462E" w:rsidR="009E2104" w:rsidP="009E2104" w:rsidRDefault="009E2104" w14:paraId="31AFF029" w14:textId="77777777">
            <w:pPr>
              <w:rPr>
                <w:sz w:val="16"/>
              </w:rPr>
            </w:pPr>
          </w:p>
        </w:tc>
        <w:tc>
          <w:tcPr>
            <w:tcW w:w="7371" w:type="dxa"/>
          </w:tcPr>
          <w:p w:rsidRPr="0043462E" w:rsidR="009E2104" w:rsidP="009E2104" w:rsidRDefault="009E2104" w14:paraId="459D1DCD" w14:textId="77777777">
            <w:pPr>
              <w:rPr>
                <w:i/>
                <w:sz w:val="16"/>
              </w:rPr>
            </w:pPr>
            <w:r>
              <w:rPr>
                <w:i/>
                <w:sz w:val="16"/>
              </w:rPr>
              <w:t>(</w:t>
            </w:r>
            <w:r w:rsidRPr="0043462E">
              <w:rPr>
                <w:i/>
                <w:sz w:val="16"/>
              </w:rPr>
              <w:t xml:space="preserve">Mogelijk schooleigen aspect m.b.t. </w:t>
            </w:r>
            <w:r>
              <w:rPr>
                <w:i/>
                <w:sz w:val="16"/>
              </w:rPr>
              <w:t>kwaliteitszorg)</w:t>
            </w:r>
          </w:p>
        </w:tc>
        <w:tc>
          <w:tcPr>
            <w:tcW w:w="291" w:type="dxa"/>
          </w:tcPr>
          <w:p w:rsidRPr="0043462E" w:rsidR="009E2104" w:rsidP="009E2104" w:rsidRDefault="009E2104" w14:paraId="378D1132" w14:textId="77777777">
            <w:pPr>
              <w:rPr>
                <w:sz w:val="16"/>
              </w:rPr>
            </w:pPr>
          </w:p>
        </w:tc>
        <w:tc>
          <w:tcPr>
            <w:tcW w:w="291" w:type="dxa"/>
          </w:tcPr>
          <w:p w:rsidRPr="0043462E" w:rsidR="009E2104" w:rsidP="009E2104" w:rsidRDefault="009E2104" w14:paraId="39D98F32" w14:textId="77777777">
            <w:pPr>
              <w:rPr>
                <w:color w:val="0BC947"/>
                <w:sz w:val="18"/>
              </w:rPr>
            </w:pPr>
          </w:p>
        </w:tc>
        <w:tc>
          <w:tcPr>
            <w:tcW w:w="291" w:type="dxa"/>
          </w:tcPr>
          <w:p w:rsidRPr="0043462E" w:rsidR="009E2104" w:rsidP="009E2104" w:rsidRDefault="009E2104" w14:paraId="6A573772" w14:textId="77777777">
            <w:pPr>
              <w:rPr>
                <w:sz w:val="16"/>
              </w:rPr>
            </w:pPr>
          </w:p>
        </w:tc>
        <w:tc>
          <w:tcPr>
            <w:tcW w:w="291" w:type="dxa"/>
          </w:tcPr>
          <w:p w:rsidRPr="0043462E" w:rsidR="009E2104" w:rsidP="009E2104" w:rsidRDefault="009E2104" w14:paraId="2EF6F8CA" w14:textId="77777777">
            <w:pPr>
              <w:rPr>
                <w:sz w:val="16"/>
              </w:rPr>
            </w:pPr>
          </w:p>
        </w:tc>
      </w:tr>
    </w:tbl>
    <w:p w:rsidR="009E2104" w:rsidP="00616034" w:rsidRDefault="009E2104" w14:paraId="1EE142A5" w14:textId="77777777"/>
    <w:p w:rsidR="00616034" w:rsidP="00616034" w:rsidRDefault="00616034" w14:paraId="146ED409" w14:textId="12FA1416">
      <w:r w:rsidRPr="001731AF">
        <w:rPr>
          <w:u w:val="single"/>
        </w:rPr>
        <w:t>Toelichting</w:t>
      </w:r>
      <w:r>
        <w:t>:</w:t>
      </w:r>
    </w:p>
    <w:p w:rsidR="00616034" w:rsidP="00616034" w:rsidRDefault="4F70A1FB" w14:paraId="7AC914DD" w14:textId="39E2BFF5">
      <w:r>
        <w:t>Een aantal jaren is het niet mogelijk geweest de SOP online in te vullen. Inmiddels is er een actuele versie.</w:t>
      </w:r>
    </w:p>
    <w:p w:rsidR="4F70A1FB" w:rsidP="4F70A1FB" w:rsidRDefault="4F70A1FB" w14:paraId="62E0F308" w14:textId="1842FD00">
      <w:r>
        <w:t>Momenteel voert de school zelfevaluaties uit en doet het mee in de kwaliteitscyclus zodat er ook audits gepland worden.</w:t>
      </w:r>
    </w:p>
    <w:p w:rsidR="00616034" w:rsidP="00616034" w:rsidRDefault="00616034" w14:paraId="0F3259F3" w14:textId="77777777"/>
    <w:p w:rsidR="00616034" w:rsidP="00616034" w:rsidRDefault="00616034" w14:paraId="3EABDD1C" w14:textId="77777777"/>
    <w:p w:rsidR="005F4AED" w:rsidP="00616034" w:rsidRDefault="005F4AED" w14:paraId="7A96FFE6" w14:textId="77777777">
      <w:pPr>
        <w:rPr>
          <w:u w:val="single"/>
        </w:rPr>
      </w:pPr>
    </w:p>
    <w:p w:rsidRPr="009E2104" w:rsidR="009E2104" w:rsidP="4F70A1FB" w:rsidRDefault="009E2104" w14:paraId="19F747BB" w14:textId="4BAC5C98">
      <w:pPr>
        <w:rPr>
          <w:u w:val="single"/>
        </w:rPr>
      </w:pPr>
    </w:p>
    <w:tbl>
      <w:tblPr>
        <w:tblpPr w:leftFromText="141" w:rightFromText="141" w:vertAnchor="text" w:horzAnchor="margin" w:tblpY="405"/>
        <w:tblW w:w="9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675"/>
        <w:gridCol w:w="7371"/>
        <w:gridCol w:w="291"/>
        <w:gridCol w:w="291"/>
        <w:gridCol w:w="291"/>
        <w:gridCol w:w="291"/>
      </w:tblGrid>
      <w:tr w:rsidRPr="0043462E" w:rsidR="005F4AED" w:rsidTr="4C758B57" w14:paraId="5D932227" w14:textId="77777777">
        <w:tc>
          <w:tcPr>
            <w:tcW w:w="675" w:type="dxa"/>
            <w:shd w:val="clear" w:color="auto" w:fill="69EEFF"/>
            <w:tcMar/>
          </w:tcPr>
          <w:p w:rsidRPr="0043462E" w:rsidR="005F4AED" w:rsidP="005F4AED" w:rsidRDefault="005F4AED" w14:paraId="13CC6061" w14:textId="77777777">
            <w:pPr>
              <w:rPr>
                <w:rFonts w:ascii="Tw Cen MT" w:hAnsi="Tw Cen MT"/>
                <w:b/>
                <w:sz w:val="18"/>
              </w:rPr>
            </w:pPr>
            <w:r w:rsidRPr="0043462E">
              <w:rPr>
                <w:rFonts w:ascii="Tw Cen MT" w:hAnsi="Tw Cen MT"/>
                <w:b/>
                <w:sz w:val="18"/>
              </w:rPr>
              <w:t>KA2</w:t>
            </w:r>
          </w:p>
        </w:tc>
        <w:tc>
          <w:tcPr>
            <w:tcW w:w="7371" w:type="dxa"/>
            <w:shd w:val="clear" w:color="auto" w:fill="69EEFF"/>
            <w:tcMar/>
          </w:tcPr>
          <w:p w:rsidRPr="0043462E" w:rsidR="005F4AED" w:rsidP="005F4AED" w:rsidRDefault="005F4AED" w14:paraId="229A2E8D" w14:textId="77777777">
            <w:pPr>
              <w:rPr>
                <w:rFonts w:ascii="Tw Cen MT" w:hAnsi="Tw Cen MT"/>
                <w:b/>
                <w:sz w:val="18"/>
              </w:rPr>
            </w:pPr>
            <w:r w:rsidRPr="0043462E">
              <w:rPr>
                <w:rFonts w:ascii="Tw Cen MT" w:hAnsi="Tw Cen MT"/>
                <w:b/>
                <w:sz w:val="18"/>
              </w:rPr>
              <w:t>Kwaliteitszorg en ambitie: kwaliteitscultuur</w:t>
            </w:r>
            <w:r w:rsidRPr="0043462E">
              <w:rPr>
                <w:rFonts w:ascii="Tw Cen MT" w:hAnsi="Tw Cen MT"/>
                <w:b/>
                <w:sz w:val="18"/>
              </w:rPr>
              <w:br/>
            </w:r>
            <w:r w:rsidRPr="0043462E">
              <w:rPr>
                <w:rFonts w:ascii="Tw Cen MT" w:hAnsi="Tw Cen MT"/>
                <w:sz w:val="18"/>
              </w:rPr>
              <w:t>Het bestuur en zijn scholen kennen een professionele kwaliteitscultuur en functioneren transparant en integer.</w:t>
            </w:r>
          </w:p>
        </w:tc>
        <w:tc>
          <w:tcPr>
            <w:tcW w:w="291" w:type="dxa"/>
            <w:shd w:val="clear" w:color="auto" w:fill="69EEFF"/>
            <w:tcMar/>
          </w:tcPr>
          <w:p w:rsidRPr="0043462E" w:rsidR="005F4AED" w:rsidP="005F4AED" w:rsidRDefault="005F4AED" w14:paraId="0FF88B60" w14:textId="77777777">
            <w:pPr>
              <w:rPr>
                <w:rFonts w:ascii="Tw Cen MT" w:hAnsi="Tw Cen MT"/>
                <w:sz w:val="18"/>
              </w:rPr>
            </w:pPr>
            <w:r w:rsidRPr="0043462E">
              <w:rPr>
                <w:rFonts w:ascii="Tw Cen MT" w:hAnsi="Tw Cen MT"/>
                <w:sz w:val="18"/>
              </w:rPr>
              <w:t>1</w:t>
            </w:r>
          </w:p>
        </w:tc>
        <w:tc>
          <w:tcPr>
            <w:tcW w:w="291" w:type="dxa"/>
            <w:shd w:val="clear" w:color="auto" w:fill="69EEFF"/>
            <w:tcMar/>
          </w:tcPr>
          <w:p w:rsidRPr="0043462E" w:rsidR="005F4AED" w:rsidP="005F4AED" w:rsidRDefault="005F4AED" w14:paraId="4D07A589" w14:textId="77777777">
            <w:pPr>
              <w:rPr>
                <w:rFonts w:ascii="Tw Cen MT" w:hAnsi="Tw Cen MT"/>
                <w:sz w:val="18"/>
              </w:rPr>
            </w:pPr>
            <w:r w:rsidRPr="0043462E">
              <w:rPr>
                <w:rFonts w:ascii="Tw Cen MT" w:hAnsi="Tw Cen MT"/>
                <w:sz w:val="18"/>
              </w:rPr>
              <w:t>2</w:t>
            </w:r>
          </w:p>
        </w:tc>
        <w:tc>
          <w:tcPr>
            <w:tcW w:w="291" w:type="dxa"/>
            <w:shd w:val="clear" w:color="auto" w:fill="69EEFF"/>
            <w:tcMar/>
          </w:tcPr>
          <w:p w:rsidRPr="0043462E" w:rsidR="005F4AED" w:rsidP="005F4AED" w:rsidRDefault="005F4AED" w14:paraId="3966536F" w14:textId="77777777">
            <w:pPr>
              <w:rPr>
                <w:rFonts w:ascii="Tw Cen MT" w:hAnsi="Tw Cen MT"/>
                <w:sz w:val="18"/>
              </w:rPr>
            </w:pPr>
            <w:r w:rsidRPr="0043462E">
              <w:rPr>
                <w:rFonts w:ascii="Tw Cen MT" w:hAnsi="Tw Cen MT"/>
                <w:sz w:val="18"/>
              </w:rPr>
              <w:t>3</w:t>
            </w:r>
          </w:p>
        </w:tc>
        <w:tc>
          <w:tcPr>
            <w:tcW w:w="291" w:type="dxa"/>
            <w:shd w:val="clear" w:color="auto" w:fill="69EEFF"/>
            <w:tcMar/>
          </w:tcPr>
          <w:p w:rsidRPr="0043462E" w:rsidR="005F4AED" w:rsidP="005F4AED" w:rsidRDefault="005F4AED" w14:paraId="259B9AEC" w14:textId="77777777">
            <w:pPr>
              <w:rPr>
                <w:rFonts w:ascii="Tw Cen MT" w:hAnsi="Tw Cen MT"/>
                <w:sz w:val="18"/>
              </w:rPr>
            </w:pPr>
            <w:r w:rsidRPr="0043462E">
              <w:rPr>
                <w:rFonts w:ascii="Tw Cen MT" w:hAnsi="Tw Cen MT"/>
                <w:sz w:val="18"/>
              </w:rPr>
              <w:t>4</w:t>
            </w:r>
          </w:p>
        </w:tc>
      </w:tr>
      <w:tr w:rsidRPr="0043462E" w:rsidR="005F4AED" w:rsidTr="4C758B57" w14:paraId="4B8BA2B0" w14:textId="77777777">
        <w:tc>
          <w:tcPr>
            <w:tcW w:w="675" w:type="dxa"/>
            <w:tcBorders>
              <w:bottom w:val="single" w:color="000000" w:themeColor="text1" w:sz="4" w:space="0"/>
            </w:tcBorders>
            <w:tcMar/>
          </w:tcPr>
          <w:p w:rsidRPr="0043462E" w:rsidR="005F4AED" w:rsidP="005F4AED" w:rsidRDefault="005F4AED" w14:paraId="70922AE0" w14:textId="77777777">
            <w:pPr>
              <w:rPr>
                <w:rFonts w:ascii="Tw Cen MT" w:hAnsi="Tw Cen MT"/>
                <w:sz w:val="18"/>
                <w:szCs w:val="18"/>
              </w:rPr>
            </w:pPr>
            <w:r w:rsidRPr="0043462E">
              <w:rPr>
                <w:rFonts w:ascii="Tw Cen MT" w:hAnsi="Tw Cen MT"/>
                <w:sz w:val="18"/>
                <w:szCs w:val="18"/>
              </w:rPr>
              <w:t>2.1</w:t>
            </w:r>
          </w:p>
        </w:tc>
        <w:tc>
          <w:tcPr>
            <w:tcW w:w="7371" w:type="dxa"/>
            <w:tcBorders>
              <w:bottom w:val="single" w:color="000000" w:themeColor="text1" w:sz="4" w:space="0"/>
            </w:tcBorders>
            <w:tcMar/>
          </w:tcPr>
          <w:p w:rsidRPr="0043462E" w:rsidR="005F4AED" w:rsidP="005F4AED" w:rsidRDefault="005F4AED" w14:paraId="3283C51E" w14:textId="77777777">
            <w:pPr>
              <w:rPr>
                <w:rFonts w:ascii="Tw Cen MT" w:hAnsi="Tw Cen MT"/>
                <w:sz w:val="18"/>
                <w:szCs w:val="18"/>
              </w:rPr>
            </w:pPr>
            <w:r w:rsidRPr="0043462E">
              <w:rPr>
                <w:rFonts w:ascii="Tw Cen MT" w:hAnsi="Tw Cen MT"/>
                <w:sz w:val="18"/>
                <w:szCs w:val="18"/>
              </w:rPr>
              <w:t>Schoolleiding en leraren werken gezamenlijk aan voortdurende ontwikkeling van hun professionaliteit. Het beleid hieromtrent is opgenomen in het schoolplan.</w:t>
            </w:r>
          </w:p>
        </w:tc>
        <w:tc>
          <w:tcPr>
            <w:tcW w:w="291" w:type="dxa"/>
            <w:tcBorders>
              <w:bottom w:val="single" w:color="000000" w:themeColor="text1" w:sz="4" w:space="0"/>
            </w:tcBorders>
            <w:tcMar/>
          </w:tcPr>
          <w:p w:rsidRPr="0043462E" w:rsidR="005F4AED" w:rsidP="005F4AED" w:rsidRDefault="005F4AED" w14:paraId="042DDF8D" w14:textId="77777777">
            <w:pPr>
              <w:rPr>
                <w:rFonts w:ascii="Tw Cen MT" w:hAnsi="Tw Cen MT"/>
                <w:sz w:val="16"/>
              </w:rPr>
            </w:pPr>
          </w:p>
        </w:tc>
        <w:tc>
          <w:tcPr>
            <w:tcW w:w="291" w:type="dxa"/>
            <w:tcBorders>
              <w:bottom w:val="single" w:color="000000" w:themeColor="text1" w:sz="4" w:space="0"/>
            </w:tcBorders>
            <w:tcMar/>
          </w:tcPr>
          <w:p w:rsidRPr="0043462E" w:rsidR="005F4AED" w:rsidP="005F4AED" w:rsidRDefault="005F4AED" w14:paraId="6EE5DAEB" w14:textId="77777777">
            <w:pPr>
              <w:rPr>
                <w:rFonts w:ascii="Tw Cen MT" w:hAnsi="Tw Cen MT"/>
                <w:sz w:val="16"/>
              </w:rPr>
            </w:pPr>
            <w:r>
              <w:rPr>
                <w:rFonts w:ascii="Tw Cen MT" w:hAnsi="Tw Cen MT"/>
                <w:sz w:val="16"/>
              </w:rPr>
              <w:t>1</w:t>
            </w:r>
          </w:p>
        </w:tc>
        <w:tc>
          <w:tcPr>
            <w:tcW w:w="291" w:type="dxa"/>
            <w:tcBorders>
              <w:bottom w:val="single" w:color="000000" w:themeColor="text1" w:sz="4" w:space="0"/>
            </w:tcBorders>
            <w:shd w:val="clear" w:color="auto" w:fill="92D050"/>
            <w:tcMar/>
          </w:tcPr>
          <w:p w:rsidRPr="0043462E" w:rsidR="005F4AED" w:rsidP="005F4AED" w:rsidRDefault="005F4AED" w14:paraId="030C5A24" w14:textId="77777777">
            <w:pPr>
              <w:rPr>
                <w:rFonts w:ascii="Tw Cen MT" w:hAnsi="Tw Cen MT"/>
                <w:sz w:val="16"/>
              </w:rPr>
            </w:pPr>
            <w:r>
              <w:rPr>
                <w:rFonts w:ascii="Tw Cen MT" w:hAnsi="Tw Cen MT"/>
                <w:sz w:val="16"/>
              </w:rPr>
              <w:t>6</w:t>
            </w:r>
          </w:p>
        </w:tc>
        <w:tc>
          <w:tcPr>
            <w:tcW w:w="291" w:type="dxa"/>
            <w:tcBorders>
              <w:bottom w:val="single" w:color="000000" w:themeColor="text1" w:sz="4" w:space="0"/>
            </w:tcBorders>
            <w:tcMar/>
          </w:tcPr>
          <w:p w:rsidRPr="0043462E" w:rsidR="005F4AED" w:rsidP="005F4AED" w:rsidRDefault="005F4AED" w14:paraId="0BEAD8CB" w14:textId="77777777">
            <w:pPr>
              <w:rPr>
                <w:rFonts w:ascii="Tw Cen MT" w:hAnsi="Tw Cen MT"/>
                <w:sz w:val="16"/>
              </w:rPr>
            </w:pPr>
            <w:r>
              <w:rPr>
                <w:rFonts w:ascii="Tw Cen MT" w:hAnsi="Tw Cen MT"/>
                <w:sz w:val="16"/>
              </w:rPr>
              <w:t>2</w:t>
            </w:r>
          </w:p>
        </w:tc>
      </w:tr>
      <w:tr w:rsidRPr="0043462E" w:rsidR="005F4AED" w:rsidTr="4C758B57" w14:paraId="094603B4" w14:textId="77777777">
        <w:tc>
          <w:tcPr>
            <w:tcW w:w="675" w:type="dxa"/>
            <w:tcBorders>
              <w:bottom w:val="single" w:color="000000" w:themeColor="text1" w:sz="24" w:space="0"/>
            </w:tcBorders>
            <w:tcMar/>
          </w:tcPr>
          <w:p w:rsidRPr="0043462E" w:rsidR="005F4AED" w:rsidP="005F4AED" w:rsidRDefault="005F4AED" w14:paraId="46ED1A96" w14:textId="77777777">
            <w:pPr>
              <w:rPr>
                <w:rFonts w:ascii="Tw Cen MT" w:hAnsi="Tw Cen MT"/>
                <w:sz w:val="18"/>
                <w:szCs w:val="18"/>
              </w:rPr>
            </w:pPr>
            <w:r w:rsidRPr="0043462E">
              <w:rPr>
                <w:rFonts w:ascii="Tw Cen MT" w:hAnsi="Tw Cen MT"/>
                <w:sz w:val="18"/>
                <w:szCs w:val="18"/>
              </w:rPr>
              <w:t>2.2</w:t>
            </w:r>
          </w:p>
        </w:tc>
        <w:tc>
          <w:tcPr>
            <w:tcW w:w="7371" w:type="dxa"/>
            <w:tcBorders>
              <w:bottom w:val="single" w:color="000000" w:themeColor="text1" w:sz="24" w:space="0"/>
            </w:tcBorders>
            <w:tcMar/>
          </w:tcPr>
          <w:p w:rsidRPr="0043462E" w:rsidR="005F4AED" w:rsidP="005F4AED" w:rsidRDefault="005F4AED" w14:paraId="1121C330" w14:textId="77777777">
            <w:pPr>
              <w:rPr>
                <w:rFonts w:ascii="Tw Cen MT" w:hAnsi="Tw Cen MT"/>
                <w:sz w:val="18"/>
                <w:szCs w:val="18"/>
              </w:rPr>
            </w:pPr>
            <w:r w:rsidRPr="0043462E">
              <w:rPr>
                <w:rFonts w:ascii="Tw Cen MT" w:hAnsi="Tw Cen MT"/>
                <w:sz w:val="18"/>
                <w:szCs w:val="18"/>
              </w:rPr>
              <w:t>Leraren houden hun professionele ontwikkeling bij in een bekwaamheidsdossier.</w:t>
            </w:r>
          </w:p>
        </w:tc>
        <w:tc>
          <w:tcPr>
            <w:tcW w:w="291" w:type="dxa"/>
            <w:tcBorders>
              <w:bottom w:val="single" w:color="000000" w:themeColor="text1" w:sz="24" w:space="0"/>
            </w:tcBorders>
            <w:tcMar/>
          </w:tcPr>
          <w:p w:rsidRPr="0043462E" w:rsidR="005F4AED" w:rsidP="005F4AED" w:rsidRDefault="005F4AED" w14:paraId="5749C1FB" w14:textId="77777777">
            <w:pPr>
              <w:rPr>
                <w:rFonts w:ascii="Tw Cen MT" w:hAnsi="Tw Cen MT"/>
                <w:sz w:val="16"/>
              </w:rPr>
            </w:pPr>
          </w:p>
        </w:tc>
        <w:tc>
          <w:tcPr>
            <w:tcW w:w="291" w:type="dxa"/>
            <w:tcBorders>
              <w:bottom w:val="single" w:color="000000" w:themeColor="text1" w:sz="24" w:space="0"/>
            </w:tcBorders>
            <w:shd w:val="clear" w:color="auto" w:fill="FFC000" w:themeFill="accent4"/>
            <w:tcMar/>
          </w:tcPr>
          <w:p w:rsidRPr="0043462E" w:rsidR="005F4AED" w:rsidP="005F4AED" w:rsidRDefault="005F4AED" w14:paraId="43A3A734" w14:textId="77777777">
            <w:pPr>
              <w:rPr>
                <w:rFonts w:ascii="Tw Cen MT" w:hAnsi="Tw Cen MT"/>
                <w:sz w:val="16"/>
              </w:rPr>
            </w:pPr>
            <w:r>
              <w:rPr>
                <w:rFonts w:ascii="Tw Cen MT" w:hAnsi="Tw Cen MT"/>
                <w:sz w:val="16"/>
              </w:rPr>
              <w:t>5</w:t>
            </w:r>
          </w:p>
        </w:tc>
        <w:tc>
          <w:tcPr>
            <w:tcW w:w="291" w:type="dxa"/>
            <w:tcBorders>
              <w:bottom w:val="single" w:color="000000" w:themeColor="text1" w:sz="24" w:space="0"/>
            </w:tcBorders>
            <w:tcMar/>
          </w:tcPr>
          <w:p w:rsidRPr="0043462E" w:rsidR="005F4AED" w:rsidP="005F4AED" w:rsidRDefault="005F4AED" w14:paraId="78525ABE" w14:textId="77777777">
            <w:pPr>
              <w:rPr>
                <w:rFonts w:ascii="Tw Cen MT" w:hAnsi="Tw Cen MT"/>
                <w:sz w:val="16"/>
              </w:rPr>
            </w:pPr>
            <w:r>
              <w:rPr>
                <w:rFonts w:ascii="Tw Cen MT" w:hAnsi="Tw Cen MT"/>
                <w:sz w:val="16"/>
              </w:rPr>
              <w:t>3</w:t>
            </w:r>
          </w:p>
        </w:tc>
        <w:tc>
          <w:tcPr>
            <w:tcW w:w="291" w:type="dxa"/>
            <w:tcBorders>
              <w:bottom w:val="single" w:color="000000" w:themeColor="text1" w:sz="24" w:space="0"/>
            </w:tcBorders>
            <w:tcMar/>
          </w:tcPr>
          <w:p w:rsidRPr="0043462E" w:rsidR="005F4AED" w:rsidP="005F4AED" w:rsidRDefault="005F4AED" w14:paraId="0A701799" w14:textId="77777777">
            <w:pPr>
              <w:rPr>
                <w:rFonts w:ascii="Tw Cen MT" w:hAnsi="Tw Cen MT"/>
                <w:sz w:val="16"/>
              </w:rPr>
            </w:pPr>
            <w:r>
              <w:rPr>
                <w:rFonts w:ascii="Tw Cen MT" w:hAnsi="Tw Cen MT"/>
                <w:sz w:val="16"/>
              </w:rPr>
              <w:t>2</w:t>
            </w:r>
          </w:p>
        </w:tc>
      </w:tr>
      <w:tr w:rsidRPr="0043462E" w:rsidR="005F4AED" w:rsidTr="4C758B57" w14:paraId="7A7EAB8D" w14:textId="77777777">
        <w:tc>
          <w:tcPr>
            <w:tcW w:w="675" w:type="dxa"/>
            <w:tcBorders>
              <w:top w:val="single" w:color="000000" w:themeColor="text1" w:sz="24" w:space="0"/>
            </w:tcBorders>
            <w:tcMar/>
          </w:tcPr>
          <w:p w:rsidRPr="0043462E" w:rsidR="005F4AED" w:rsidP="005F4AED" w:rsidRDefault="005F4AED" w14:paraId="5E08CFEE" w14:textId="77777777">
            <w:pPr>
              <w:rPr>
                <w:rFonts w:ascii="Tw Cen MT" w:hAnsi="Tw Cen MT"/>
                <w:i/>
                <w:sz w:val="18"/>
                <w:szCs w:val="18"/>
              </w:rPr>
            </w:pPr>
            <w:r w:rsidRPr="0043462E">
              <w:rPr>
                <w:rFonts w:ascii="Tw Cen MT" w:hAnsi="Tw Cen MT"/>
                <w:i/>
                <w:sz w:val="18"/>
                <w:szCs w:val="18"/>
              </w:rPr>
              <w:t>2.3</w:t>
            </w:r>
          </w:p>
        </w:tc>
        <w:tc>
          <w:tcPr>
            <w:tcW w:w="7371" w:type="dxa"/>
            <w:tcBorders>
              <w:top w:val="single" w:color="000000" w:themeColor="text1" w:sz="24" w:space="0"/>
            </w:tcBorders>
            <w:tcMar/>
          </w:tcPr>
          <w:p w:rsidRPr="0043462E" w:rsidR="005F4AED" w:rsidP="005F4AED" w:rsidRDefault="005F4AED" w14:paraId="131DB880" w14:textId="77777777">
            <w:pPr>
              <w:rPr>
                <w:rFonts w:ascii="Tw Cen MT" w:hAnsi="Tw Cen MT"/>
                <w:i/>
                <w:sz w:val="18"/>
                <w:szCs w:val="18"/>
              </w:rPr>
            </w:pPr>
            <w:r w:rsidRPr="0043462E">
              <w:rPr>
                <w:rFonts w:ascii="Tw Cen MT" w:hAnsi="Tw Cen MT"/>
                <w:i/>
                <w:sz w:val="18"/>
                <w:szCs w:val="18"/>
              </w:rPr>
              <w:t>De schoolleiding vertoont onderwijskundig leiderschap en kwaliteitsbewustzijn.</w:t>
            </w:r>
          </w:p>
        </w:tc>
        <w:tc>
          <w:tcPr>
            <w:tcW w:w="291" w:type="dxa"/>
            <w:tcBorders>
              <w:top w:val="single" w:color="000000" w:themeColor="text1" w:sz="24" w:space="0"/>
            </w:tcBorders>
            <w:tcMar/>
          </w:tcPr>
          <w:p w:rsidRPr="0043462E" w:rsidR="005F4AED" w:rsidP="005F4AED" w:rsidRDefault="005F4AED" w14:paraId="763BD493" w14:textId="77777777">
            <w:pPr>
              <w:rPr>
                <w:rFonts w:ascii="Tw Cen MT" w:hAnsi="Tw Cen MT"/>
                <w:sz w:val="16"/>
              </w:rPr>
            </w:pPr>
          </w:p>
        </w:tc>
        <w:tc>
          <w:tcPr>
            <w:tcW w:w="291" w:type="dxa"/>
            <w:tcBorders>
              <w:top w:val="single" w:color="000000" w:themeColor="text1" w:sz="24" w:space="0"/>
            </w:tcBorders>
            <w:tcMar/>
          </w:tcPr>
          <w:p w:rsidRPr="0043462E" w:rsidR="005F4AED" w:rsidP="005F4AED" w:rsidRDefault="005F4AED" w14:paraId="7056EF94" w14:textId="77777777">
            <w:pPr>
              <w:rPr>
                <w:rFonts w:ascii="Tw Cen MT" w:hAnsi="Tw Cen MT"/>
                <w:sz w:val="16"/>
              </w:rPr>
            </w:pPr>
          </w:p>
        </w:tc>
        <w:tc>
          <w:tcPr>
            <w:tcW w:w="291" w:type="dxa"/>
            <w:tcBorders>
              <w:top w:val="single" w:color="000000" w:themeColor="text1" w:sz="24" w:space="0"/>
            </w:tcBorders>
            <w:shd w:val="clear" w:color="auto" w:fill="92D050"/>
            <w:tcMar/>
          </w:tcPr>
          <w:p w:rsidRPr="0043462E" w:rsidR="005F4AED" w:rsidP="005F4AED" w:rsidRDefault="005F4AED" w14:paraId="5231FB6C" w14:textId="77777777">
            <w:pPr>
              <w:rPr>
                <w:rFonts w:ascii="Tw Cen MT" w:hAnsi="Tw Cen MT"/>
                <w:sz w:val="16"/>
              </w:rPr>
            </w:pPr>
            <w:r>
              <w:rPr>
                <w:rFonts w:ascii="Tw Cen MT" w:hAnsi="Tw Cen MT"/>
                <w:sz w:val="16"/>
              </w:rPr>
              <w:t>6</w:t>
            </w:r>
          </w:p>
        </w:tc>
        <w:tc>
          <w:tcPr>
            <w:tcW w:w="291" w:type="dxa"/>
            <w:tcBorders>
              <w:top w:val="single" w:color="000000" w:themeColor="text1" w:sz="24" w:space="0"/>
            </w:tcBorders>
            <w:tcMar/>
          </w:tcPr>
          <w:p w:rsidRPr="0043462E" w:rsidR="005F4AED" w:rsidP="005F4AED" w:rsidRDefault="005F4AED" w14:paraId="62874569" w14:textId="77777777">
            <w:pPr>
              <w:rPr>
                <w:rFonts w:ascii="Tw Cen MT" w:hAnsi="Tw Cen MT"/>
                <w:sz w:val="16"/>
              </w:rPr>
            </w:pPr>
            <w:r>
              <w:rPr>
                <w:rFonts w:ascii="Tw Cen MT" w:hAnsi="Tw Cen MT"/>
                <w:sz w:val="16"/>
              </w:rPr>
              <w:t>3</w:t>
            </w:r>
          </w:p>
        </w:tc>
      </w:tr>
      <w:tr w:rsidRPr="0043462E" w:rsidR="005F4AED" w:rsidTr="4C758B57" w14:paraId="00FE1B4C" w14:textId="77777777">
        <w:tc>
          <w:tcPr>
            <w:tcW w:w="675" w:type="dxa"/>
            <w:tcMar/>
          </w:tcPr>
          <w:p w:rsidRPr="0043462E" w:rsidR="005F4AED" w:rsidP="005F4AED" w:rsidRDefault="005F4AED" w14:paraId="68883B54" w14:textId="77777777">
            <w:pPr>
              <w:rPr>
                <w:rFonts w:ascii="Tw Cen MT" w:hAnsi="Tw Cen MT"/>
                <w:i/>
                <w:sz w:val="18"/>
                <w:szCs w:val="18"/>
              </w:rPr>
            </w:pPr>
            <w:r w:rsidRPr="0043462E">
              <w:rPr>
                <w:rFonts w:ascii="Tw Cen MT" w:hAnsi="Tw Cen MT"/>
                <w:i/>
                <w:sz w:val="18"/>
                <w:szCs w:val="18"/>
              </w:rPr>
              <w:t>2.4</w:t>
            </w:r>
          </w:p>
        </w:tc>
        <w:tc>
          <w:tcPr>
            <w:tcW w:w="7371" w:type="dxa"/>
            <w:tcMar/>
          </w:tcPr>
          <w:p w:rsidRPr="0043462E" w:rsidR="005F4AED" w:rsidP="4C758B57" w:rsidRDefault="005F4AED" w14:paraId="4D58F023" w14:textId="5A8F802D">
            <w:pPr>
              <w:rPr>
                <w:rFonts w:ascii="Tw Cen MT" w:hAnsi="Tw Cen MT"/>
                <w:i w:val="1"/>
                <w:iCs w:val="1"/>
                <w:sz w:val="18"/>
                <w:szCs w:val="18"/>
              </w:rPr>
            </w:pPr>
            <w:r w:rsidRPr="4C758B57" w:rsidR="4C758B57">
              <w:rPr>
                <w:rFonts w:ascii="Tw Cen MT" w:hAnsi="Tw Cen MT"/>
                <w:i w:val="1"/>
                <w:iCs w:val="1"/>
                <w:sz w:val="18"/>
                <w:szCs w:val="18"/>
              </w:rPr>
              <w:t xml:space="preserve">De school begeleiden startende groepsleerkrachten intensief en planmatig met behulp van een observatie-instrument </w:t>
            </w:r>
          </w:p>
        </w:tc>
        <w:tc>
          <w:tcPr>
            <w:tcW w:w="291" w:type="dxa"/>
            <w:tcMar/>
          </w:tcPr>
          <w:p w:rsidRPr="0043462E" w:rsidR="005F4AED" w:rsidP="005F4AED" w:rsidRDefault="005F4AED" w14:paraId="68015AC2" w14:textId="77777777">
            <w:pPr>
              <w:rPr>
                <w:rFonts w:ascii="Tw Cen MT" w:hAnsi="Tw Cen MT"/>
                <w:sz w:val="16"/>
              </w:rPr>
            </w:pPr>
            <w:r>
              <w:rPr>
                <w:rFonts w:ascii="Tw Cen MT" w:hAnsi="Tw Cen MT"/>
                <w:sz w:val="16"/>
              </w:rPr>
              <w:t>1</w:t>
            </w:r>
          </w:p>
        </w:tc>
        <w:tc>
          <w:tcPr>
            <w:tcW w:w="291" w:type="dxa"/>
            <w:shd w:val="clear" w:color="auto" w:fill="FFC000" w:themeFill="accent4"/>
            <w:tcMar/>
          </w:tcPr>
          <w:p w:rsidRPr="0043462E" w:rsidR="005F4AED" w:rsidP="005F4AED" w:rsidRDefault="005F4AED" w14:paraId="1703C1D6" w14:textId="77777777">
            <w:pPr>
              <w:rPr>
                <w:rFonts w:ascii="Tw Cen MT" w:hAnsi="Tw Cen MT"/>
                <w:sz w:val="16"/>
              </w:rPr>
            </w:pPr>
            <w:r>
              <w:rPr>
                <w:rFonts w:ascii="Tw Cen MT" w:hAnsi="Tw Cen MT"/>
                <w:sz w:val="16"/>
              </w:rPr>
              <w:t>3</w:t>
            </w:r>
          </w:p>
        </w:tc>
        <w:tc>
          <w:tcPr>
            <w:tcW w:w="291" w:type="dxa"/>
            <w:tcMar/>
          </w:tcPr>
          <w:p w:rsidRPr="0043462E" w:rsidR="005F4AED" w:rsidP="005F4AED" w:rsidRDefault="005F4AED" w14:paraId="062FDDCD" w14:textId="77777777">
            <w:pPr>
              <w:rPr>
                <w:rFonts w:ascii="Tw Cen MT" w:hAnsi="Tw Cen MT"/>
                <w:sz w:val="16"/>
              </w:rPr>
            </w:pPr>
            <w:r>
              <w:rPr>
                <w:rFonts w:ascii="Tw Cen MT" w:hAnsi="Tw Cen MT"/>
                <w:sz w:val="16"/>
              </w:rPr>
              <w:t>2</w:t>
            </w:r>
          </w:p>
        </w:tc>
        <w:tc>
          <w:tcPr>
            <w:tcW w:w="291" w:type="dxa"/>
            <w:tcMar/>
          </w:tcPr>
          <w:p w:rsidRPr="0043462E" w:rsidR="005F4AED" w:rsidP="005F4AED" w:rsidRDefault="005F4AED" w14:paraId="755CB7A5" w14:textId="77777777">
            <w:pPr>
              <w:rPr>
                <w:rFonts w:ascii="Tw Cen MT" w:hAnsi="Tw Cen MT"/>
                <w:sz w:val="16"/>
              </w:rPr>
            </w:pPr>
          </w:p>
        </w:tc>
      </w:tr>
      <w:tr w:rsidRPr="0043462E" w:rsidR="005F4AED" w:rsidTr="4C758B57" w14:paraId="71085879" w14:textId="77777777">
        <w:tc>
          <w:tcPr>
            <w:tcW w:w="675" w:type="dxa"/>
            <w:tcMar/>
          </w:tcPr>
          <w:p w:rsidRPr="0043462E" w:rsidR="005F4AED" w:rsidP="005F4AED" w:rsidRDefault="005F4AED" w14:paraId="2F69EAE2" w14:textId="77777777">
            <w:pPr>
              <w:rPr>
                <w:rFonts w:ascii="Tw Cen MT" w:hAnsi="Tw Cen MT"/>
                <w:i/>
                <w:sz w:val="18"/>
                <w:szCs w:val="18"/>
              </w:rPr>
            </w:pPr>
            <w:r w:rsidRPr="0043462E">
              <w:rPr>
                <w:rFonts w:ascii="Tw Cen MT" w:hAnsi="Tw Cen MT"/>
                <w:i/>
                <w:sz w:val="18"/>
                <w:szCs w:val="18"/>
              </w:rPr>
              <w:t>2.5</w:t>
            </w:r>
          </w:p>
        </w:tc>
        <w:tc>
          <w:tcPr>
            <w:tcW w:w="7371" w:type="dxa"/>
            <w:tcMar/>
          </w:tcPr>
          <w:p w:rsidRPr="0043462E" w:rsidR="005F4AED" w:rsidP="005F4AED" w:rsidRDefault="005F4AED" w14:paraId="0D64A364" w14:textId="77777777">
            <w:pPr>
              <w:rPr>
                <w:rFonts w:ascii="Tw Cen MT" w:hAnsi="Tw Cen MT"/>
                <w:i/>
                <w:sz w:val="18"/>
                <w:szCs w:val="18"/>
              </w:rPr>
            </w:pPr>
            <w:r w:rsidRPr="0043462E">
              <w:rPr>
                <w:rFonts w:ascii="Tw Cen MT" w:hAnsi="Tw Cen MT"/>
                <w:i/>
                <w:sz w:val="18"/>
                <w:szCs w:val="18"/>
              </w:rPr>
              <w:t>De school stimuleert de duurzame verbinding van onderwijs, onderzoek en ontwikkeling. Het leren van elkaar door netwerkleren en kenniskringen is steeds meer de norm.</w:t>
            </w:r>
          </w:p>
        </w:tc>
        <w:tc>
          <w:tcPr>
            <w:tcW w:w="291" w:type="dxa"/>
            <w:tcMar/>
          </w:tcPr>
          <w:p w:rsidRPr="0043462E" w:rsidR="005F4AED" w:rsidP="005F4AED" w:rsidRDefault="005F4AED" w14:paraId="68DCF6A6" w14:textId="77777777">
            <w:pPr>
              <w:rPr>
                <w:rFonts w:ascii="Tw Cen MT" w:hAnsi="Tw Cen MT"/>
                <w:sz w:val="16"/>
              </w:rPr>
            </w:pPr>
          </w:p>
        </w:tc>
        <w:tc>
          <w:tcPr>
            <w:tcW w:w="291" w:type="dxa"/>
            <w:tcMar/>
          </w:tcPr>
          <w:p w:rsidRPr="0043462E" w:rsidR="005F4AED" w:rsidP="005F4AED" w:rsidRDefault="005F4AED" w14:paraId="7FEF3327" w14:textId="77777777">
            <w:pPr>
              <w:rPr>
                <w:rFonts w:ascii="Tw Cen MT" w:hAnsi="Tw Cen MT"/>
                <w:sz w:val="16"/>
              </w:rPr>
            </w:pPr>
            <w:r>
              <w:rPr>
                <w:rFonts w:ascii="Tw Cen MT" w:hAnsi="Tw Cen MT"/>
                <w:sz w:val="16"/>
              </w:rPr>
              <w:t>2</w:t>
            </w:r>
          </w:p>
        </w:tc>
        <w:tc>
          <w:tcPr>
            <w:tcW w:w="291" w:type="dxa"/>
            <w:shd w:val="clear" w:color="auto" w:fill="92D050"/>
            <w:tcMar/>
          </w:tcPr>
          <w:p w:rsidRPr="0043462E" w:rsidR="005F4AED" w:rsidP="005F4AED" w:rsidRDefault="005F4AED" w14:paraId="168A5675" w14:textId="77777777">
            <w:pPr>
              <w:rPr>
                <w:rFonts w:ascii="Tw Cen MT" w:hAnsi="Tw Cen MT"/>
                <w:sz w:val="16"/>
              </w:rPr>
            </w:pPr>
            <w:r>
              <w:rPr>
                <w:rFonts w:ascii="Tw Cen MT" w:hAnsi="Tw Cen MT"/>
                <w:sz w:val="16"/>
              </w:rPr>
              <w:t>5</w:t>
            </w:r>
          </w:p>
        </w:tc>
        <w:tc>
          <w:tcPr>
            <w:tcW w:w="291" w:type="dxa"/>
            <w:tcMar/>
          </w:tcPr>
          <w:p w:rsidRPr="0043462E" w:rsidR="005F4AED" w:rsidP="005F4AED" w:rsidRDefault="005F4AED" w14:paraId="54238093" w14:textId="77777777">
            <w:pPr>
              <w:rPr>
                <w:rFonts w:ascii="Tw Cen MT" w:hAnsi="Tw Cen MT"/>
                <w:sz w:val="16"/>
              </w:rPr>
            </w:pPr>
            <w:r>
              <w:rPr>
                <w:rFonts w:ascii="Tw Cen MT" w:hAnsi="Tw Cen MT"/>
                <w:sz w:val="16"/>
              </w:rPr>
              <w:t>1</w:t>
            </w:r>
          </w:p>
        </w:tc>
      </w:tr>
      <w:tr w:rsidRPr="0043462E" w:rsidR="005F4AED" w:rsidTr="4C758B57" w14:paraId="3CDE8478" w14:textId="77777777">
        <w:tc>
          <w:tcPr>
            <w:tcW w:w="675" w:type="dxa"/>
            <w:tcMar/>
          </w:tcPr>
          <w:p w:rsidRPr="0043462E" w:rsidR="005F4AED" w:rsidP="005F4AED" w:rsidRDefault="005F4AED" w14:paraId="68370853" w14:textId="77777777">
            <w:pPr>
              <w:rPr>
                <w:sz w:val="16"/>
              </w:rPr>
            </w:pPr>
          </w:p>
        </w:tc>
        <w:tc>
          <w:tcPr>
            <w:tcW w:w="7371" w:type="dxa"/>
            <w:tcMar/>
          </w:tcPr>
          <w:p w:rsidRPr="0043462E" w:rsidR="005F4AED" w:rsidP="005F4AED" w:rsidRDefault="005F4AED" w14:paraId="2247476C" w14:textId="77777777">
            <w:pPr>
              <w:rPr>
                <w:i/>
                <w:sz w:val="16"/>
              </w:rPr>
            </w:pPr>
            <w:r>
              <w:rPr>
                <w:i/>
                <w:sz w:val="16"/>
              </w:rPr>
              <w:t>(</w:t>
            </w:r>
            <w:r w:rsidRPr="0043462E">
              <w:rPr>
                <w:i/>
                <w:sz w:val="16"/>
              </w:rPr>
              <w:t>Moge</w:t>
            </w:r>
            <w:r>
              <w:rPr>
                <w:i/>
                <w:sz w:val="16"/>
              </w:rPr>
              <w:t>lijk schooleigen aspect m.b.t. kwaliteitscultuur)</w:t>
            </w:r>
          </w:p>
        </w:tc>
        <w:tc>
          <w:tcPr>
            <w:tcW w:w="291" w:type="dxa"/>
            <w:tcMar/>
          </w:tcPr>
          <w:p w:rsidRPr="0043462E" w:rsidR="005F4AED" w:rsidP="005F4AED" w:rsidRDefault="005F4AED" w14:paraId="238BC9F6" w14:textId="77777777">
            <w:pPr>
              <w:rPr>
                <w:sz w:val="16"/>
              </w:rPr>
            </w:pPr>
          </w:p>
        </w:tc>
        <w:tc>
          <w:tcPr>
            <w:tcW w:w="291" w:type="dxa"/>
            <w:tcMar/>
          </w:tcPr>
          <w:p w:rsidRPr="0043462E" w:rsidR="005F4AED" w:rsidP="005F4AED" w:rsidRDefault="005F4AED" w14:paraId="44CFA009" w14:textId="77777777">
            <w:pPr>
              <w:rPr>
                <w:sz w:val="16"/>
              </w:rPr>
            </w:pPr>
          </w:p>
        </w:tc>
        <w:tc>
          <w:tcPr>
            <w:tcW w:w="291" w:type="dxa"/>
            <w:tcMar/>
          </w:tcPr>
          <w:p w:rsidRPr="0043462E" w:rsidR="005F4AED" w:rsidP="005F4AED" w:rsidRDefault="005F4AED" w14:paraId="6C3B3F8D" w14:textId="77777777">
            <w:pPr>
              <w:rPr>
                <w:sz w:val="16"/>
              </w:rPr>
            </w:pPr>
          </w:p>
        </w:tc>
        <w:tc>
          <w:tcPr>
            <w:tcW w:w="291" w:type="dxa"/>
            <w:tcMar/>
          </w:tcPr>
          <w:p w:rsidRPr="0043462E" w:rsidR="005F4AED" w:rsidP="005F4AED" w:rsidRDefault="005F4AED" w14:paraId="3801EC99" w14:textId="77777777">
            <w:pPr>
              <w:rPr>
                <w:sz w:val="16"/>
              </w:rPr>
            </w:pPr>
          </w:p>
        </w:tc>
      </w:tr>
    </w:tbl>
    <w:p w:rsidR="005F4AED" w:rsidP="005F4AED" w:rsidRDefault="005F4AED" w14:paraId="18FE4325" w14:textId="77777777">
      <w:pPr>
        <w:spacing w:before="120" w:line="280" w:lineRule="atLeast"/>
        <w:ind w:left="720"/>
        <w:rPr>
          <w:rFonts w:ascii="Trebuchet MS" w:hAnsi="Trebuchet MS"/>
          <w:iCs/>
          <w:sz w:val="20"/>
        </w:rPr>
      </w:pPr>
    </w:p>
    <w:p w:rsidR="005F4AED" w:rsidP="005F4AED" w:rsidRDefault="005F4AED" w14:paraId="1AD27396" w14:textId="77777777">
      <w:r w:rsidRPr="4C758B57" w:rsidR="4C758B57">
        <w:rPr>
          <w:u w:val="single"/>
        </w:rPr>
        <w:t>Toelichting</w:t>
      </w:r>
      <w:r w:rsidR="4C758B57">
        <w:rPr/>
        <w:t>:</w:t>
      </w:r>
    </w:p>
    <w:p w:rsidR="4C758B57" w:rsidRDefault="4C758B57" w14:paraId="7D931C9E" w14:textId="1C835FE8">
      <w:r w:rsidR="4C758B57">
        <w:rPr/>
        <w:t>Startende leerkrachten krijgen op dit moment begeleiding van iemand van de stichting. Binnen school is er ook een maatje aangewezen waar de startende leerkracht op terug kan vallen.</w:t>
      </w:r>
    </w:p>
    <w:p w:rsidR="005F4AED" w:rsidP="005F4AED" w:rsidRDefault="005F4AED" w14:paraId="16A90BE6" w14:textId="77777777">
      <w:r>
        <w:t xml:space="preserve">De beleving en werkelijke cultuur is momenteel nog sterk persoonsafhankelijk. </w:t>
      </w:r>
    </w:p>
    <w:p w:rsidR="005F4AED" w:rsidP="005F4AED" w:rsidRDefault="005F4AED" w14:paraId="7929D508" w14:textId="77777777">
      <w:pPr>
        <w:spacing w:before="120" w:line="280" w:lineRule="atLeast"/>
        <w:ind w:left="720"/>
        <w:rPr>
          <w:rFonts w:ascii="Trebuchet MS" w:hAnsi="Trebuchet MS"/>
          <w:iCs/>
          <w:sz w:val="20"/>
        </w:rPr>
      </w:pPr>
    </w:p>
    <w:p w:rsidR="004E0F78" w:rsidP="0051630F" w:rsidRDefault="004E0F78" w14:paraId="16E95C1F" w14:textId="6D628F8C">
      <w:pPr>
        <w:numPr>
          <w:ilvl w:val="0"/>
          <w:numId w:val="8"/>
        </w:numPr>
        <w:spacing w:before="120" w:line="280" w:lineRule="atLeast"/>
        <w:rPr>
          <w:rFonts w:ascii="Trebuchet MS" w:hAnsi="Trebuchet MS"/>
          <w:iCs/>
          <w:sz w:val="20"/>
        </w:rPr>
      </w:pPr>
      <w:r>
        <w:rPr>
          <w:rFonts w:ascii="Trebuchet MS" w:hAnsi="Trebuchet MS"/>
          <w:iCs/>
          <w:sz w:val="20"/>
        </w:rPr>
        <w:t>H</w:t>
      </w:r>
      <w:r w:rsidR="009E2104">
        <w:rPr>
          <w:rFonts w:ascii="Trebuchet MS" w:hAnsi="Trebuchet MS"/>
          <w:iCs/>
          <w:sz w:val="20"/>
        </w:rPr>
        <w:t xml:space="preserve">et personeelsbeleid van het bestuur is verwoord </w:t>
      </w:r>
      <w:r w:rsidR="005F4AED">
        <w:rPr>
          <w:rFonts w:ascii="Trebuchet MS" w:hAnsi="Trebuchet MS"/>
          <w:iCs/>
          <w:sz w:val="20"/>
        </w:rPr>
        <w:t xml:space="preserve">in het </w:t>
      </w:r>
      <w:r w:rsidR="009E2104">
        <w:rPr>
          <w:rFonts w:ascii="Trebuchet MS" w:hAnsi="Trebuchet MS"/>
          <w:iCs/>
          <w:sz w:val="20"/>
        </w:rPr>
        <w:t>personeelsbeleidsplan van het bestuur</w:t>
      </w:r>
    </w:p>
    <w:p w:rsidRPr="00406E0C" w:rsidR="004E0F78" w:rsidP="0051630F" w:rsidRDefault="009E2104" w14:paraId="0E5E2ECF" w14:textId="59B5002C">
      <w:pPr>
        <w:numPr>
          <w:ilvl w:val="0"/>
          <w:numId w:val="8"/>
        </w:numPr>
        <w:spacing w:before="120" w:line="280" w:lineRule="atLeast"/>
        <w:rPr>
          <w:rFonts w:ascii="Trebuchet MS" w:hAnsi="Trebuchet MS"/>
          <w:iCs/>
          <w:sz w:val="20"/>
        </w:rPr>
      </w:pPr>
      <w:r>
        <w:rPr>
          <w:rFonts w:ascii="Trebuchet MS" w:hAnsi="Trebuchet MS"/>
          <w:iCs/>
          <w:sz w:val="20"/>
        </w:rPr>
        <w:t xml:space="preserve">Het bestuur heeft geen duidelijk beleid </w:t>
      </w:r>
      <w:r w:rsidR="004E0F78">
        <w:rPr>
          <w:rFonts w:ascii="Trebuchet MS" w:hAnsi="Trebuchet MS"/>
          <w:iCs/>
          <w:sz w:val="20"/>
        </w:rPr>
        <w:t>voor wat betreft de evenredige vertegenwoordiging van vrouwen in de schoolleiding. (artikel 30 WPO)</w:t>
      </w:r>
    </w:p>
    <w:p w:rsidRPr="00406E0C" w:rsidR="003D1785" w:rsidP="00B72EEC" w:rsidRDefault="003D1785" w14:paraId="4E367F75" w14:textId="77777777">
      <w:pPr>
        <w:spacing w:before="120" w:line="280" w:lineRule="atLeast"/>
        <w:rPr>
          <w:rFonts w:ascii="Trebuchet MS" w:hAnsi="Trebuchet MS"/>
          <w:iCs/>
          <w:sz w:val="20"/>
        </w:rPr>
      </w:pPr>
    </w:p>
    <w:p w:rsidRPr="00406E0C" w:rsidR="002C5C22" w:rsidP="00B72EEC" w:rsidRDefault="002C5C22" w14:paraId="1BC4978E" w14:textId="77777777">
      <w:pPr>
        <w:spacing w:before="120" w:line="280" w:lineRule="atLeast"/>
        <w:rPr>
          <w:rFonts w:ascii="Trebuchet MS" w:hAnsi="Trebuchet MS"/>
          <w:b/>
          <w:sz w:val="20"/>
        </w:rPr>
      </w:pPr>
    </w:p>
    <w:p w:rsidRPr="00B15275" w:rsidR="004E0F78" w:rsidP="00B72EEC" w:rsidRDefault="00EE603C" w14:paraId="3F180235" w14:textId="6B59FE93">
      <w:pPr>
        <w:spacing w:before="120" w:line="280" w:lineRule="atLeast"/>
        <w:rPr>
          <w:rFonts w:ascii="Trebuchet MS" w:hAnsi="Trebuchet MS"/>
          <w:b/>
          <w:sz w:val="40"/>
          <w:szCs w:val="40"/>
        </w:rPr>
      </w:pPr>
      <w:r>
        <w:rPr>
          <w:rFonts w:ascii="Trebuchet MS" w:hAnsi="Trebuchet MS"/>
          <w:b/>
          <w:caps/>
          <w:sz w:val="40"/>
          <w:szCs w:val="40"/>
        </w:rPr>
        <w:br w:type="page"/>
      </w:r>
      <w:r w:rsidR="004E0F78">
        <w:rPr>
          <w:rFonts w:ascii="Trebuchet MS" w:hAnsi="Trebuchet MS"/>
          <w:b/>
          <w:caps/>
          <w:sz w:val="40"/>
          <w:szCs w:val="40"/>
        </w:rPr>
        <w:lastRenderedPageBreak/>
        <w:t>3</w:t>
      </w:r>
      <w:r w:rsidRPr="00406E0C" w:rsidR="00FD2397">
        <w:rPr>
          <w:rFonts w:ascii="Trebuchet MS" w:hAnsi="Trebuchet MS"/>
          <w:b/>
          <w:caps/>
          <w:sz w:val="40"/>
          <w:szCs w:val="40"/>
        </w:rPr>
        <w:t>.</w:t>
      </w:r>
      <w:r w:rsidRPr="00406E0C" w:rsidR="00FD2397">
        <w:rPr>
          <w:rFonts w:ascii="Trebuchet MS" w:hAnsi="Trebuchet MS"/>
          <w:b/>
          <w:sz w:val="40"/>
          <w:szCs w:val="40"/>
        </w:rPr>
        <w:t xml:space="preserve"> </w:t>
      </w:r>
      <w:r w:rsidR="004E0F78">
        <w:rPr>
          <w:rFonts w:ascii="Trebuchet MS" w:hAnsi="Trebuchet MS"/>
          <w:b/>
          <w:caps/>
          <w:sz w:val="40"/>
          <w:szCs w:val="40"/>
        </w:rPr>
        <w:t>Ons schoolco</w:t>
      </w:r>
      <w:r w:rsidR="007C706A">
        <w:rPr>
          <w:rFonts w:ascii="Trebuchet MS" w:hAnsi="Trebuchet MS"/>
          <w:b/>
          <w:caps/>
          <w:sz w:val="40"/>
          <w:szCs w:val="40"/>
        </w:rPr>
        <w:t>n</w:t>
      </w:r>
      <w:r w:rsidR="004E0F78">
        <w:rPr>
          <w:rFonts w:ascii="Trebuchet MS" w:hAnsi="Trebuchet MS"/>
          <w:b/>
          <w:caps/>
          <w:sz w:val="40"/>
          <w:szCs w:val="40"/>
        </w:rPr>
        <w:t>cept</w:t>
      </w:r>
    </w:p>
    <w:p w:rsidR="00B15275" w:rsidP="00B15275" w:rsidRDefault="00B15275" w14:paraId="6C422E60"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36"/>
          <w:szCs w:val="36"/>
        </w:rPr>
        <w:t>Visie</w:t>
      </w:r>
      <w:r>
        <w:rPr>
          <w:rStyle w:val="eop"/>
          <w:rFonts w:ascii="Calibri" w:hAnsi="Calibri" w:cs="Calibri"/>
          <w:sz w:val="36"/>
          <w:szCs w:val="36"/>
        </w:rPr>
        <w:t> </w:t>
      </w:r>
    </w:p>
    <w:p w:rsidR="00B15275" w:rsidP="00B15275" w:rsidRDefault="00B15275" w14:paraId="41FA1542"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Pr="004616C8" w:rsidR="00B15275" w:rsidP="00B15275" w:rsidRDefault="00B15275" w14:paraId="320E4C89" w14:textId="77777777">
      <w:pPr>
        <w:pStyle w:val="paragraph"/>
        <w:spacing w:before="0" w:beforeAutospacing="0" w:after="0" w:afterAutospacing="0"/>
        <w:textAlignment w:val="baseline"/>
        <w:rPr>
          <w:rFonts w:ascii="Trebuchet MS" w:hAnsi="Trebuchet MS" w:cs="Calibri"/>
          <w:sz w:val="20"/>
          <w:szCs w:val="20"/>
        </w:rPr>
      </w:pPr>
      <w:r w:rsidRPr="004616C8">
        <w:rPr>
          <w:rStyle w:val="normaltextrun"/>
          <w:rFonts w:ascii="Trebuchet MS" w:hAnsi="Trebuchet MS" w:cs="Calibri"/>
          <w:sz w:val="20"/>
          <w:szCs w:val="20"/>
        </w:rPr>
        <w:t>Het kind groeit op tot wereldburger die in relatie met anderen een plek vindt in de wereld waar </w:t>
      </w:r>
      <w:r w:rsidRPr="004616C8">
        <w:rPr>
          <w:rStyle w:val="eop"/>
          <w:rFonts w:ascii="Trebuchet MS" w:hAnsi="Trebuchet MS" w:cs="Calibri"/>
          <w:sz w:val="20"/>
          <w:szCs w:val="20"/>
        </w:rPr>
        <w:t> </w:t>
      </w:r>
    </w:p>
    <w:p w:rsidRPr="004616C8" w:rsidR="00B15275" w:rsidP="00B15275" w:rsidRDefault="00B15275" w14:paraId="699AE927" w14:textId="77777777">
      <w:pPr>
        <w:pStyle w:val="paragraph"/>
        <w:spacing w:before="0" w:beforeAutospacing="0" w:after="0" w:afterAutospacing="0"/>
        <w:textAlignment w:val="baseline"/>
        <w:rPr>
          <w:rFonts w:ascii="Trebuchet MS" w:hAnsi="Trebuchet MS" w:cs="Calibri"/>
          <w:sz w:val="20"/>
          <w:szCs w:val="20"/>
        </w:rPr>
      </w:pPr>
      <w:r w:rsidRPr="004616C8">
        <w:rPr>
          <w:rStyle w:val="contextualspellingandgrammarerror"/>
          <w:rFonts w:ascii="Trebuchet MS" w:hAnsi="Trebuchet MS" w:cs="Calibri"/>
          <w:sz w:val="20"/>
          <w:szCs w:val="20"/>
        </w:rPr>
        <w:t>persoonlijke</w:t>
      </w:r>
      <w:r w:rsidRPr="004616C8">
        <w:rPr>
          <w:rStyle w:val="apple-converted-space"/>
          <w:rFonts w:ascii="Trebuchet MS" w:hAnsi="Trebuchet MS" w:cs="Calibri"/>
          <w:sz w:val="20"/>
          <w:szCs w:val="20"/>
        </w:rPr>
        <w:t> </w:t>
      </w:r>
      <w:r w:rsidRPr="004616C8">
        <w:rPr>
          <w:rStyle w:val="normaltextrun"/>
          <w:rFonts w:ascii="Trebuchet MS" w:hAnsi="Trebuchet MS" w:cs="Calibri"/>
          <w:sz w:val="20"/>
          <w:szCs w:val="20"/>
        </w:rPr>
        <w:t>groei belangrijk is, grenzen opengaan, technologie zich ontwikkelt en nieuwe beroepen ontstaan. </w:t>
      </w:r>
      <w:r w:rsidRPr="004616C8">
        <w:rPr>
          <w:rStyle w:val="eop"/>
          <w:rFonts w:ascii="Trebuchet MS" w:hAnsi="Trebuchet MS" w:cs="Calibri"/>
          <w:sz w:val="20"/>
          <w:szCs w:val="20"/>
        </w:rPr>
        <w:t> </w:t>
      </w:r>
    </w:p>
    <w:p w:rsidRPr="004616C8" w:rsidR="00B15275" w:rsidP="00B15275" w:rsidRDefault="00B15275" w14:paraId="76EF5EA6" w14:textId="77777777">
      <w:pPr>
        <w:pStyle w:val="paragraph"/>
        <w:spacing w:before="0" w:beforeAutospacing="0" w:after="0" w:afterAutospacing="0"/>
        <w:textAlignment w:val="baseline"/>
        <w:rPr>
          <w:rFonts w:ascii="Trebuchet MS" w:hAnsi="Trebuchet MS" w:cs="Calibri"/>
          <w:sz w:val="20"/>
          <w:szCs w:val="20"/>
        </w:rPr>
      </w:pPr>
      <w:r w:rsidRPr="004616C8">
        <w:rPr>
          <w:rStyle w:val="eop"/>
          <w:rFonts w:ascii="Trebuchet MS" w:hAnsi="Trebuchet MS" w:cs="Calibri"/>
          <w:sz w:val="20"/>
          <w:szCs w:val="20"/>
        </w:rPr>
        <w:t> </w:t>
      </w:r>
    </w:p>
    <w:p w:rsidRPr="004616C8" w:rsidR="00B15275" w:rsidP="00B15275" w:rsidRDefault="00B15275" w14:paraId="580EEC35" w14:textId="77777777">
      <w:pPr>
        <w:pStyle w:val="paragraph"/>
        <w:spacing w:before="0" w:beforeAutospacing="0" w:after="0" w:afterAutospacing="0"/>
        <w:textAlignment w:val="baseline"/>
        <w:rPr>
          <w:rFonts w:ascii="Trebuchet MS" w:hAnsi="Trebuchet MS" w:cs="Calibri"/>
          <w:sz w:val="20"/>
          <w:szCs w:val="20"/>
        </w:rPr>
      </w:pPr>
      <w:r w:rsidRPr="004616C8">
        <w:rPr>
          <w:rStyle w:val="normaltextrun"/>
          <w:rFonts w:ascii="Trebuchet MS" w:hAnsi="Trebuchet MS" w:cs="Calibri"/>
          <w:sz w:val="20"/>
          <w:szCs w:val="20"/>
        </w:rPr>
        <w:t>Het kind mag zelf ontdekken wie het is, wat zijn kwaliteiten en talenten zijn waardoor het zelfbewuste keuzes leert maken. </w:t>
      </w:r>
      <w:r w:rsidRPr="004616C8">
        <w:rPr>
          <w:rStyle w:val="eop"/>
          <w:rFonts w:ascii="Trebuchet MS" w:hAnsi="Trebuchet MS" w:cs="Calibri"/>
          <w:sz w:val="20"/>
          <w:szCs w:val="20"/>
        </w:rPr>
        <w:t> </w:t>
      </w:r>
    </w:p>
    <w:p w:rsidRPr="004616C8" w:rsidR="00B15275" w:rsidP="00B15275" w:rsidRDefault="00B15275" w14:paraId="4F88884B" w14:textId="77777777">
      <w:pPr>
        <w:pStyle w:val="paragraph"/>
        <w:spacing w:before="0" w:beforeAutospacing="0" w:after="0" w:afterAutospacing="0"/>
        <w:textAlignment w:val="baseline"/>
        <w:rPr>
          <w:rFonts w:ascii="Trebuchet MS" w:hAnsi="Trebuchet MS" w:cs="Calibri"/>
          <w:sz w:val="20"/>
          <w:szCs w:val="20"/>
        </w:rPr>
      </w:pPr>
      <w:r w:rsidRPr="004616C8">
        <w:rPr>
          <w:rStyle w:val="eop"/>
          <w:rFonts w:ascii="Trebuchet MS" w:hAnsi="Trebuchet MS" w:cs="Calibri"/>
          <w:sz w:val="20"/>
          <w:szCs w:val="20"/>
        </w:rPr>
        <w:t> </w:t>
      </w:r>
    </w:p>
    <w:p w:rsidRPr="004616C8" w:rsidR="00B15275" w:rsidP="00B15275" w:rsidRDefault="00B15275" w14:paraId="43E17352" w14:textId="77777777">
      <w:pPr>
        <w:pStyle w:val="paragraph"/>
        <w:spacing w:before="0" w:beforeAutospacing="0" w:after="0" w:afterAutospacing="0"/>
        <w:textAlignment w:val="baseline"/>
        <w:rPr>
          <w:rFonts w:ascii="Trebuchet MS" w:hAnsi="Trebuchet MS" w:cs="Calibri"/>
          <w:sz w:val="20"/>
          <w:szCs w:val="20"/>
        </w:rPr>
      </w:pPr>
      <w:r w:rsidRPr="004616C8">
        <w:rPr>
          <w:rStyle w:val="normaltextrun"/>
          <w:rFonts w:ascii="Trebuchet MS" w:hAnsi="Trebuchet MS" w:cs="Calibri"/>
          <w:sz w:val="20"/>
          <w:szCs w:val="20"/>
        </w:rPr>
        <w:t>Het team begeleidt het kind bij zijn eigen groei en betrekt ouders/verzorgers hierbij.</w:t>
      </w:r>
      <w:r w:rsidRPr="004616C8">
        <w:rPr>
          <w:rStyle w:val="eop"/>
          <w:rFonts w:ascii="Trebuchet MS" w:hAnsi="Trebuchet MS" w:cs="Calibri"/>
          <w:sz w:val="20"/>
          <w:szCs w:val="20"/>
        </w:rPr>
        <w:t> </w:t>
      </w:r>
    </w:p>
    <w:p w:rsidRPr="004616C8" w:rsidR="00B15275" w:rsidP="00B15275" w:rsidRDefault="00B15275" w14:paraId="3B11F4F8" w14:textId="77777777">
      <w:pPr>
        <w:pStyle w:val="paragraph"/>
        <w:spacing w:before="0" w:beforeAutospacing="0" w:after="0" w:afterAutospacing="0"/>
        <w:textAlignment w:val="baseline"/>
        <w:rPr>
          <w:rFonts w:ascii="Trebuchet MS" w:hAnsi="Trebuchet MS" w:cs="Calibri"/>
          <w:sz w:val="20"/>
          <w:szCs w:val="20"/>
        </w:rPr>
      </w:pPr>
      <w:r w:rsidRPr="004616C8">
        <w:rPr>
          <w:rStyle w:val="normaltextrun"/>
          <w:rFonts w:ascii="Trebuchet MS" w:hAnsi="Trebuchet MS" w:cs="Calibri"/>
          <w:sz w:val="20"/>
          <w:szCs w:val="20"/>
        </w:rPr>
        <w:t>We willen sturen op eigenaarschap waarbij zelfreflectie en het durven maken van keuzes noodzakelijk zijn voor het eigen leerproces. Fouten maken mag.</w:t>
      </w:r>
      <w:r w:rsidRPr="004616C8">
        <w:rPr>
          <w:rStyle w:val="eop"/>
          <w:rFonts w:ascii="Trebuchet MS" w:hAnsi="Trebuchet MS" w:cs="Calibri"/>
          <w:sz w:val="20"/>
          <w:szCs w:val="20"/>
        </w:rPr>
        <w:t> </w:t>
      </w:r>
    </w:p>
    <w:p w:rsidRPr="004616C8" w:rsidR="00B15275" w:rsidP="00B15275" w:rsidRDefault="00B15275" w14:paraId="3AEFA250" w14:textId="77777777">
      <w:pPr>
        <w:pStyle w:val="paragraph"/>
        <w:spacing w:before="0" w:beforeAutospacing="0" w:after="0" w:afterAutospacing="0"/>
        <w:textAlignment w:val="baseline"/>
        <w:rPr>
          <w:rFonts w:ascii="Trebuchet MS" w:hAnsi="Trebuchet MS" w:cs="Calibri"/>
          <w:sz w:val="20"/>
          <w:szCs w:val="20"/>
        </w:rPr>
      </w:pPr>
      <w:r w:rsidRPr="004616C8">
        <w:rPr>
          <w:rStyle w:val="eop"/>
          <w:rFonts w:ascii="Trebuchet MS" w:hAnsi="Trebuchet MS" w:cs="Calibri"/>
          <w:sz w:val="20"/>
          <w:szCs w:val="20"/>
        </w:rPr>
        <w:t> </w:t>
      </w:r>
    </w:p>
    <w:p w:rsidRPr="004616C8" w:rsidR="00B15275" w:rsidP="00B15275" w:rsidRDefault="00B15275" w14:paraId="1632B733" w14:textId="77777777">
      <w:pPr>
        <w:pStyle w:val="paragraph"/>
        <w:spacing w:before="0" w:beforeAutospacing="0" w:after="0" w:afterAutospacing="0"/>
        <w:textAlignment w:val="baseline"/>
        <w:rPr>
          <w:rFonts w:ascii="Trebuchet MS" w:hAnsi="Trebuchet MS" w:cs="Calibri"/>
          <w:sz w:val="20"/>
          <w:szCs w:val="20"/>
        </w:rPr>
      </w:pPr>
      <w:r w:rsidRPr="004616C8">
        <w:rPr>
          <w:rStyle w:val="normaltextrun"/>
          <w:rFonts w:ascii="Trebuchet MS" w:hAnsi="Trebuchet MS" w:cs="Calibri"/>
          <w:sz w:val="20"/>
          <w:szCs w:val="20"/>
        </w:rPr>
        <w:t>Onze belofte: jouw talent is onze uitdaging!</w:t>
      </w:r>
      <w:r w:rsidRPr="004616C8">
        <w:rPr>
          <w:rStyle w:val="eop"/>
          <w:rFonts w:ascii="Trebuchet MS" w:hAnsi="Trebuchet MS" w:cs="Calibri"/>
          <w:sz w:val="20"/>
          <w:szCs w:val="20"/>
        </w:rPr>
        <w:t> </w:t>
      </w:r>
    </w:p>
    <w:p w:rsidR="00B15275" w:rsidP="00B15275" w:rsidRDefault="00B15275" w14:paraId="5EAFBC0F" w14:textId="3D521669">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8"/>
          <w:szCs w:val="28"/>
        </w:rPr>
        <w:t> </w:t>
      </w:r>
    </w:p>
    <w:p w:rsidR="00B15275" w:rsidP="00B15275" w:rsidRDefault="00B15275" w14:paraId="16CE7926"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36"/>
          <w:szCs w:val="36"/>
        </w:rPr>
        <w:t>Missie</w:t>
      </w:r>
      <w:r>
        <w:rPr>
          <w:rStyle w:val="eop"/>
          <w:rFonts w:ascii="Calibri" w:hAnsi="Calibri" w:cs="Calibri"/>
          <w:sz w:val="36"/>
          <w:szCs w:val="36"/>
        </w:rPr>
        <w:t> </w:t>
      </w:r>
    </w:p>
    <w:p w:rsidRPr="004616C8" w:rsidR="00B15275" w:rsidP="00B15275" w:rsidRDefault="00B15275" w14:paraId="0A0A5749" w14:textId="77777777">
      <w:pPr>
        <w:pStyle w:val="paragraph"/>
        <w:spacing w:before="0" w:beforeAutospacing="0" w:after="0" w:afterAutospacing="0"/>
        <w:textAlignment w:val="baseline"/>
        <w:rPr>
          <w:rFonts w:ascii="Trebuchet MS" w:hAnsi="Trebuchet MS" w:cs="Calibri"/>
          <w:sz w:val="20"/>
          <w:szCs w:val="20"/>
        </w:rPr>
      </w:pPr>
      <w:r w:rsidRPr="004616C8">
        <w:rPr>
          <w:rStyle w:val="normaltextrun"/>
          <w:rFonts w:ascii="Trebuchet MS" w:hAnsi="Trebuchet MS" w:cs="Calibri"/>
          <w:b/>
          <w:bCs/>
          <w:sz w:val="20"/>
          <w:szCs w:val="20"/>
        </w:rPr>
        <w:t>Waarom</w:t>
      </w:r>
      <w:r w:rsidRPr="004616C8">
        <w:rPr>
          <w:rStyle w:val="eop"/>
          <w:rFonts w:ascii="Trebuchet MS" w:hAnsi="Trebuchet MS" w:cs="Calibri"/>
          <w:sz w:val="20"/>
          <w:szCs w:val="20"/>
        </w:rPr>
        <w:t> </w:t>
      </w:r>
    </w:p>
    <w:p w:rsidRPr="004616C8" w:rsidR="00B15275" w:rsidP="00B15275" w:rsidRDefault="00B15275" w14:paraId="49C35300" w14:textId="77777777">
      <w:pPr>
        <w:pStyle w:val="paragraph"/>
        <w:spacing w:before="0" w:beforeAutospacing="0" w:after="0" w:afterAutospacing="0"/>
        <w:textAlignment w:val="baseline"/>
        <w:rPr>
          <w:rFonts w:ascii="Trebuchet MS" w:hAnsi="Trebuchet MS" w:cs="Calibri"/>
          <w:sz w:val="20"/>
          <w:szCs w:val="20"/>
        </w:rPr>
      </w:pPr>
      <w:r w:rsidRPr="004616C8">
        <w:rPr>
          <w:rStyle w:val="normaltextrun"/>
          <w:rFonts w:ascii="Trebuchet MS" w:hAnsi="Trebuchet MS" w:cs="Calibri"/>
          <w:sz w:val="20"/>
          <w:szCs w:val="20"/>
        </w:rPr>
        <w:t>De Bron is een vertrouwde plek voor kinderen waar zij zichzelf kunnen zijn en zich welkom voelen en waar zij</w:t>
      </w:r>
      <w:r w:rsidRPr="004616C8">
        <w:rPr>
          <w:rStyle w:val="apple-converted-space"/>
          <w:rFonts w:ascii="Trebuchet MS" w:hAnsi="Trebuchet MS" w:cs="Calibri"/>
          <w:sz w:val="20"/>
          <w:szCs w:val="20"/>
        </w:rPr>
        <w:t> </w:t>
      </w:r>
      <w:r w:rsidRPr="004616C8">
        <w:rPr>
          <w:rStyle w:val="normaltextrun"/>
          <w:rFonts w:ascii="Trebuchet MS" w:hAnsi="Trebuchet MS" w:cs="Calibri"/>
          <w:sz w:val="20"/>
          <w:szCs w:val="20"/>
        </w:rPr>
        <w:t>dagelijks</w:t>
      </w:r>
      <w:r w:rsidRPr="004616C8">
        <w:rPr>
          <w:rStyle w:val="apple-converted-space"/>
          <w:rFonts w:ascii="Trebuchet MS" w:hAnsi="Trebuchet MS" w:cs="Calibri"/>
          <w:sz w:val="20"/>
          <w:szCs w:val="20"/>
        </w:rPr>
        <w:t> </w:t>
      </w:r>
      <w:r w:rsidRPr="004616C8">
        <w:rPr>
          <w:rStyle w:val="normaltextrun"/>
          <w:rFonts w:ascii="Trebuchet MS" w:hAnsi="Trebuchet MS" w:cs="Calibri"/>
          <w:sz w:val="20"/>
          <w:szCs w:val="20"/>
        </w:rPr>
        <w:t>kunnen</w:t>
      </w:r>
      <w:r w:rsidRPr="004616C8">
        <w:rPr>
          <w:rStyle w:val="apple-converted-space"/>
          <w:rFonts w:ascii="Trebuchet MS" w:hAnsi="Trebuchet MS" w:cs="Calibri"/>
          <w:sz w:val="20"/>
          <w:szCs w:val="20"/>
        </w:rPr>
        <w:t> </w:t>
      </w:r>
      <w:r w:rsidRPr="004616C8">
        <w:rPr>
          <w:rStyle w:val="normaltextrun"/>
          <w:rFonts w:ascii="Trebuchet MS" w:hAnsi="Trebuchet MS" w:cs="Calibri"/>
          <w:sz w:val="20"/>
          <w:szCs w:val="20"/>
        </w:rPr>
        <w:t>ontdekken.</w:t>
      </w:r>
      <w:r w:rsidRPr="004616C8">
        <w:rPr>
          <w:rStyle w:val="eop"/>
          <w:rFonts w:ascii="Trebuchet MS" w:hAnsi="Trebuchet MS" w:cs="Calibri"/>
          <w:sz w:val="20"/>
          <w:szCs w:val="20"/>
        </w:rPr>
        <w:t> </w:t>
      </w:r>
    </w:p>
    <w:p w:rsidRPr="004616C8" w:rsidR="00B15275" w:rsidP="00B15275" w:rsidRDefault="00B15275" w14:paraId="65540BC7" w14:textId="77777777">
      <w:pPr>
        <w:pStyle w:val="paragraph"/>
        <w:spacing w:before="0" w:beforeAutospacing="0" w:after="0" w:afterAutospacing="0"/>
        <w:textAlignment w:val="baseline"/>
        <w:rPr>
          <w:rFonts w:ascii="Trebuchet MS" w:hAnsi="Trebuchet MS" w:cs="Calibri"/>
          <w:sz w:val="20"/>
          <w:szCs w:val="20"/>
        </w:rPr>
      </w:pPr>
      <w:r w:rsidRPr="004616C8">
        <w:rPr>
          <w:rStyle w:val="normaltextrun"/>
          <w:rFonts w:ascii="Trebuchet MS" w:hAnsi="Trebuchet MS" w:cs="Calibri"/>
          <w:sz w:val="20"/>
          <w:szCs w:val="20"/>
        </w:rPr>
        <w:t>Kinderen, hun opvoeders en leerkrachten treffen er</w:t>
      </w:r>
      <w:r w:rsidRPr="004616C8">
        <w:rPr>
          <w:rStyle w:val="apple-converted-space"/>
          <w:rFonts w:ascii="Trebuchet MS" w:hAnsi="Trebuchet MS" w:cs="Calibri"/>
          <w:sz w:val="20"/>
          <w:szCs w:val="20"/>
        </w:rPr>
        <w:t> </w:t>
      </w:r>
      <w:r w:rsidRPr="004616C8">
        <w:rPr>
          <w:rStyle w:val="normaltextrun"/>
          <w:rFonts w:ascii="Trebuchet MS" w:hAnsi="Trebuchet MS" w:cs="Calibri"/>
          <w:sz w:val="20"/>
          <w:szCs w:val="20"/>
        </w:rPr>
        <w:t>elkaar en nemen samen de verantwoordelijkheid om elk talent te ontdekken en te ontwikkelen.</w:t>
      </w:r>
      <w:r w:rsidRPr="004616C8">
        <w:rPr>
          <w:rStyle w:val="eop"/>
          <w:rFonts w:ascii="Trebuchet MS" w:hAnsi="Trebuchet MS" w:cs="Calibri"/>
          <w:sz w:val="20"/>
          <w:szCs w:val="20"/>
        </w:rPr>
        <w:t> </w:t>
      </w:r>
    </w:p>
    <w:p w:rsidRPr="004616C8" w:rsidR="00B15275" w:rsidP="00B15275" w:rsidRDefault="00B15275" w14:paraId="6454B6E5" w14:textId="77777777">
      <w:pPr>
        <w:pStyle w:val="paragraph"/>
        <w:spacing w:before="0" w:beforeAutospacing="0" w:after="0" w:afterAutospacing="0"/>
        <w:textAlignment w:val="baseline"/>
        <w:rPr>
          <w:rFonts w:ascii="Trebuchet MS" w:hAnsi="Trebuchet MS" w:cs="Calibri"/>
          <w:sz w:val="20"/>
          <w:szCs w:val="20"/>
        </w:rPr>
      </w:pPr>
      <w:r w:rsidRPr="004616C8">
        <w:rPr>
          <w:rStyle w:val="eop"/>
          <w:rFonts w:ascii="Trebuchet MS" w:hAnsi="Trebuchet MS" w:cs="Calibri"/>
          <w:sz w:val="20"/>
          <w:szCs w:val="20"/>
        </w:rPr>
        <w:t> </w:t>
      </w:r>
    </w:p>
    <w:p w:rsidRPr="004616C8" w:rsidR="00B15275" w:rsidP="00B15275" w:rsidRDefault="00B15275" w14:paraId="20F954B9" w14:textId="77777777">
      <w:pPr>
        <w:pStyle w:val="paragraph"/>
        <w:spacing w:before="0" w:beforeAutospacing="0" w:after="0" w:afterAutospacing="0"/>
        <w:textAlignment w:val="baseline"/>
        <w:rPr>
          <w:rFonts w:ascii="Trebuchet MS" w:hAnsi="Trebuchet MS" w:cs="Calibri"/>
          <w:sz w:val="20"/>
          <w:szCs w:val="20"/>
        </w:rPr>
      </w:pPr>
      <w:r w:rsidRPr="004616C8">
        <w:rPr>
          <w:rStyle w:val="normaltextrun"/>
          <w:rFonts w:ascii="Trebuchet MS" w:hAnsi="Trebuchet MS" w:cs="Calibri"/>
          <w:b/>
          <w:bCs/>
          <w:sz w:val="20"/>
          <w:szCs w:val="20"/>
        </w:rPr>
        <w:t>Hoe</w:t>
      </w:r>
      <w:r w:rsidRPr="004616C8">
        <w:rPr>
          <w:rStyle w:val="eop"/>
          <w:rFonts w:ascii="Trebuchet MS" w:hAnsi="Trebuchet MS" w:cs="Calibri"/>
          <w:sz w:val="20"/>
          <w:szCs w:val="20"/>
        </w:rPr>
        <w:t> </w:t>
      </w:r>
    </w:p>
    <w:p w:rsidRPr="004616C8" w:rsidR="00B15275" w:rsidP="00B15275" w:rsidRDefault="00B15275" w14:paraId="1833F568" w14:textId="77777777">
      <w:pPr>
        <w:pStyle w:val="paragraph"/>
        <w:spacing w:before="0" w:beforeAutospacing="0" w:after="0" w:afterAutospacing="0"/>
        <w:textAlignment w:val="baseline"/>
        <w:rPr>
          <w:rFonts w:ascii="Trebuchet MS" w:hAnsi="Trebuchet MS" w:cs="Calibri"/>
          <w:sz w:val="20"/>
          <w:szCs w:val="20"/>
        </w:rPr>
      </w:pPr>
      <w:r w:rsidRPr="004616C8">
        <w:rPr>
          <w:rStyle w:val="normaltextrun"/>
          <w:rFonts w:ascii="Trebuchet MS" w:hAnsi="Trebuchet MS" w:cs="Calibri"/>
          <w:sz w:val="20"/>
          <w:szCs w:val="20"/>
        </w:rPr>
        <w:t>Hiervoor bieden wij een veilige maar uitdagende omgeving waar spelend leren, ontdekken en de didactische ontwikkeling de basis vormen van ons onderwijs. Wij willen de kinderen leren om verantwoordelijkheid te nemen voor zichzelf en de omgeving. </w:t>
      </w:r>
      <w:r w:rsidRPr="004616C8">
        <w:rPr>
          <w:rStyle w:val="eop"/>
          <w:rFonts w:ascii="Trebuchet MS" w:hAnsi="Trebuchet MS" w:cs="Calibri"/>
          <w:sz w:val="20"/>
          <w:szCs w:val="20"/>
        </w:rPr>
        <w:t> </w:t>
      </w:r>
    </w:p>
    <w:p w:rsidRPr="004616C8" w:rsidR="00B15275" w:rsidP="00B15275" w:rsidRDefault="00B15275" w14:paraId="1C5A531A" w14:textId="77777777">
      <w:pPr>
        <w:pStyle w:val="paragraph"/>
        <w:spacing w:before="0" w:beforeAutospacing="0" w:after="0" w:afterAutospacing="0"/>
        <w:textAlignment w:val="baseline"/>
        <w:rPr>
          <w:rFonts w:ascii="Trebuchet MS" w:hAnsi="Trebuchet MS" w:cs="Calibri"/>
          <w:sz w:val="20"/>
          <w:szCs w:val="20"/>
        </w:rPr>
      </w:pPr>
      <w:r w:rsidRPr="004616C8">
        <w:rPr>
          <w:rStyle w:val="normaltextrun"/>
          <w:rFonts w:ascii="Trebuchet MS" w:hAnsi="Trebuchet MS" w:cs="Calibri"/>
          <w:sz w:val="20"/>
          <w:szCs w:val="20"/>
        </w:rPr>
        <w:t>De leerkrachten begeleiden de kinderen daarbij door samen met hen te reflecteren op hun groei. </w:t>
      </w:r>
      <w:r w:rsidRPr="004616C8">
        <w:rPr>
          <w:rStyle w:val="eop"/>
          <w:rFonts w:ascii="Trebuchet MS" w:hAnsi="Trebuchet MS" w:cs="Calibri"/>
          <w:sz w:val="20"/>
          <w:szCs w:val="20"/>
        </w:rPr>
        <w:t> </w:t>
      </w:r>
    </w:p>
    <w:p w:rsidRPr="004616C8" w:rsidR="00B15275" w:rsidP="00B15275" w:rsidRDefault="00B15275" w14:paraId="5032C863" w14:textId="77777777">
      <w:pPr>
        <w:pStyle w:val="paragraph"/>
        <w:spacing w:before="0" w:beforeAutospacing="0" w:after="0" w:afterAutospacing="0"/>
        <w:textAlignment w:val="baseline"/>
        <w:rPr>
          <w:rFonts w:ascii="Trebuchet MS" w:hAnsi="Trebuchet MS" w:cs="Calibri"/>
          <w:sz w:val="20"/>
          <w:szCs w:val="20"/>
        </w:rPr>
      </w:pPr>
      <w:r w:rsidRPr="004616C8">
        <w:rPr>
          <w:rStyle w:val="normaltextrun"/>
          <w:rFonts w:ascii="Trebuchet MS" w:hAnsi="Trebuchet MS" w:cs="Calibri"/>
          <w:sz w:val="20"/>
          <w:szCs w:val="20"/>
        </w:rPr>
        <w:t>In samenspraak met leerling en ouders worden nieuwe doelen gesteld. </w:t>
      </w:r>
      <w:r w:rsidRPr="004616C8">
        <w:rPr>
          <w:rStyle w:val="eop"/>
          <w:rFonts w:ascii="Trebuchet MS" w:hAnsi="Trebuchet MS" w:cs="Calibri"/>
          <w:sz w:val="20"/>
          <w:szCs w:val="20"/>
        </w:rPr>
        <w:t> </w:t>
      </w:r>
    </w:p>
    <w:p w:rsidRPr="004616C8" w:rsidR="00B15275" w:rsidP="00B15275" w:rsidRDefault="00B15275" w14:paraId="473E63CB" w14:textId="77777777">
      <w:pPr>
        <w:pStyle w:val="paragraph"/>
        <w:spacing w:before="0" w:beforeAutospacing="0" w:after="0" w:afterAutospacing="0"/>
        <w:textAlignment w:val="baseline"/>
        <w:rPr>
          <w:rFonts w:ascii="Trebuchet MS" w:hAnsi="Trebuchet MS" w:cs="Calibri"/>
          <w:sz w:val="20"/>
          <w:szCs w:val="20"/>
        </w:rPr>
      </w:pPr>
      <w:r w:rsidRPr="004616C8">
        <w:rPr>
          <w:rStyle w:val="normaltextrun"/>
          <w:rFonts w:ascii="Trebuchet MS" w:hAnsi="Trebuchet MS" w:cs="Calibri"/>
          <w:sz w:val="20"/>
          <w:szCs w:val="20"/>
        </w:rPr>
        <w:t> </w:t>
      </w:r>
      <w:r w:rsidRPr="004616C8">
        <w:rPr>
          <w:rStyle w:val="eop"/>
          <w:rFonts w:ascii="Trebuchet MS" w:hAnsi="Trebuchet MS" w:cs="Calibri"/>
          <w:sz w:val="20"/>
          <w:szCs w:val="20"/>
        </w:rPr>
        <w:t> </w:t>
      </w:r>
    </w:p>
    <w:p w:rsidRPr="004616C8" w:rsidR="00B15275" w:rsidP="00B15275" w:rsidRDefault="00B15275" w14:paraId="3F8736D1" w14:textId="77777777">
      <w:pPr>
        <w:pStyle w:val="paragraph"/>
        <w:spacing w:before="0" w:beforeAutospacing="0" w:after="0" w:afterAutospacing="0"/>
        <w:textAlignment w:val="baseline"/>
        <w:rPr>
          <w:rFonts w:ascii="Trebuchet MS" w:hAnsi="Trebuchet MS" w:cs="Calibri"/>
          <w:sz w:val="20"/>
          <w:szCs w:val="20"/>
        </w:rPr>
      </w:pPr>
      <w:r w:rsidRPr="004616C8">
        <w:rPr>
          <w:rStyle w:val="normaltextrun"/>
          <w:rFonts w:ascii="Trebuchet MS" w:hAnsi="Trebuchet MS" w:cs="Calibri"/>
          <w:b/>
          <w:bCs/>
          <w:sz w:val="20"/>
          <w:szCs w:val="20"/>
        </w:rPr>
        <w:t>Wat</w:t>
      </w:r>
      <w:r w:rsidRPr="004616C8">
        <w:rPr>
          <w:rStyle w:val="eop"/>
          <w:rFonts w:ascii="Trebuchet MS" w:hAnsi="Trebuchet MS" w:cs="Calibri"/>
          <w:sz w:val="20"/>
          <w:szCs w:val="20"/>
        </w:rPr>
        <w:t> </w:t>
      </w:r>
    </w:p>
    <w:p w:rsidR="00B15275" w:rsidP="00B15275" w:rsidRDefault="00B15275" w14:paraId="414EC21F" w14:textId="76B17E10">
      <w:pPr>
        <w:pStyle w:val="paragraph"/>
        <w:numPr>
          <w:ilvl w:val="0"/>
          <w:numId w:val="32"/>
        </w:numPr>
        <w:spacing w:before="0" w:beforeAutospacing="0" w:after="0" w:afterAutospacing="0"/>
        <w:ind w:left="360" w:firstLine="0"/>
        <w:textAlignment w:val="baseline"/>
        <w:rPr>
          <w:rStyle w:val="eop"/>
          <w:rFonts w:ascii="Trebuchet MS" w:hAnsi="Trebuchet MS" w:cs="Calibri"/>
          <w:sz w:val="20"/>
          <w:szCs w:val="20"/>
        </w:rPr>
      </w:pPr>
      <w:r w:rsidRPr="004616C8">
        <w:rPr>
          <w:rStyle w:val="normaltextrun"/>
          <w:rFonts w:ascii="Trebuchet MS" w:hAnsi="Trebuchet MS" w:cs="Calibri"/>
          <w:sz w:val="20"/>
          <w:szCs w:val="20"/>
        </w:rPr>
        <w:t>Veilig pedagogisch klimaat</w:t>
      </w:r>
      <w:r w:rsidRPr="004616C8">
        <w:rPr>
          <w:rStyle w:val="eop"/>
          <w:rFonts w:ascii="Trebuchet MS" w:hAnsi="Trebuchet MS" w:cs="Calibri"/>
          <w:sz w:val="20"/>
          <w:szCs w:val="20"/>
        </w:rPr>
        <w:t> </w:t>
      </w:r>
    </w:p>
    <w:p w:rsidRPr="004616C8" w:rsidR="00D601BC" w:rsidP="00B15275" w:rsidRDefault="00D601BC" w14:paraId="123E2C3E" w14:textId="36A6110C">
      <w:pPr>
        <w:pStyle w:val="paragraph"/>
        <w:numPr>
          <w:ilvl w:val="0"/>
          <w:numId w:val="32"/>
        </w:numPr>
        <w:spacing w:before="0" w:beforeAutospacing="0" w:after="0" w:afterAutospacing="0"/>
        <w:ind w:left="360" w:firstLine="0"/>
        <w:textAlignment w:val="baseline"/>
        <w:rPr>
          <w:rFonts w:ascii="Trebuchet MS" w:hAnsi="Trebuchet MS" w:cs="Calibri"/>
          <w:sz w:val="20"/>
          <w:szCs w:val="20"/>
        </w:rPr>
      </w:pPr>
      <w:r>
        <w:rPr>
          <w:rFonts w:ascii="Trebuchet MS" w:hAnsi="Trebuchet MS" w:cs="Calibri"/>
          <w:sz w:val="20"/>
          <w:szCs w:val="20"/>
        </w:rPr>
        <w:t>Ontwikkelingsgericht werken in groep 1 en 2</w:t>
      </w:r>
    </w:p>
    <w:p w:rsidRPr="004616C8" w:rsidR="00B15275" w:rsidP="00B15275" w:rsidRDefault="00B15275" w14:paraId="057A0312" w14:textId="77777777">
      <w:pPr>
        <w:pStyle w:val="paragraph"/>
        <w:numPr>
          <w:ilvl w:val="0"/>
          <w:numId w:val="33"/>
        </w:numPr>
        <w:spacing w:before="0" w:beforeAutospacing="0" w:after="0" w:afterAutospacing="0"/>
        <w:ind w:left="360" w:firstLine="0"/>
        <w:textAlignment w:val="baseline"/>
        <w:rPr>
          <w:rFonts w:ascii="Trebuchet MS" w:hAnsi="Trebuchet MS" w:cs="Calibri"/>
          <w:sz w:val="20"/>
          <w:szCs w:val="20"/>
        </w:rPr>
      </w:pPr>
      <w:r w:rsidRPr="004616C8">
        <w:rPr>
          <w:rStyle w:val="normaltextrun"/>
          <w:rFonts w:ascii="Trebuchet MS" w:hAnsi="Trebuchet MS" w:cs="Calibri"/>
          <w:sz w:val="20"/>
          <w:szCs w:val="20"/>
        </w:rPr>
        <w:t>Onderzoekend leren</w:t>
      </w:r>
      <w:r w:rsidRPr="004616C8">
        <w:rPr>
          <w:rStyle w:val="eop"/>
          <w:rFonts w:ascii="Trebuchet MS" w:hAnsi="Trebuchet MS" w:cs="Calibri"/>
          <w:sz w:val="20"/>
          <w:szCs w:val="20"/>
        </w:rPr>
        <w:t> </w:t>
      </w:r>
    </w:p>
    <w:p w:rsidRPr="004616C8" w:rsidR="00B15275" w:rsidP="00B15275" w:rsidRDefault="00B15275" w14:paraId="34D47AEB" w14:textId="5DAAA60F">
      <w:pPr>
        <w:pStyle w:val="paragraph"/>
        <w:numPr>
          <w:ilvl w:val="0"/>
          <w:numId w:val="33"/>
        </w:numPr>
        <w:spacing w:before="0" w:beforeAutospacing="0" w:after="0" w:afterAutospacing="0"/>
        <w:ind w:left="360" w:firstLine="0"/>
        <w:textAlignment w:val="baseline"/>
        <w:rPr>
          <w:rFonts w:ascii="Trebuchet MS" w:hAnsi="Trebuchet MS" w:cs="Calibri"/>
          <w:sz w:val="20"/>
          <w:szCs w:val="20"/>
        </w:rPr>
      </w:pPr>
      <w:r w:rsidRPr="004616C8">
        <w:rPr>
          <w:rStyle w:val="normaltextrun"/>
          <w:rFonts w:ascii="Trebuchet MS" w:hAnsi="Trebuchet MS" w:cs="Calibri"/>
          <w:sz w:val="20"/>
          <w:szCs w:val="20"/>
        </w:rPr>
        <w:t xml:space="preserve">Engels vanaf groep </w:t>
      </w:r>
      <w:r w:rsidR="00D601BC">
        <w:rPr>
          <w:rStyle w:val="normaltextrun"/>
          <w:rFonts w:ascii="Trebuchet MS" w:hAnsi="Trebuchet MS" w:cs="Calibri"/>
          <w:sz w:val="20"/>
          <w:szCs w:val="20"/>
        </w:rPr>
        <w:t>1</w:t>
      </w:r>
    </w:p>
    <w:p w:rsidRPr="004616C8" w:rsidR="00B15275" w:rsidP="00B15275" w:rsidRDefault="00B15275" w14:paraId="567C57BF" w14:textId="77777777">
      <w:pPr>
        <w:pStyle w:val="paragraph"/>
        <w:numPr>
          <w:ilvl w:val="0"/>
          <w:numId w:val="33"/>
        </w:numPr>
        <w:spacing w:before="0" w:beforeAutospacing="0" w:after="0" w:afterAutospacing="0"/>
        <w:ind w:left="360" w:firstLine="0"/>
        <w:textAlignment w:val="baseline"/>
        <w:rPr>
          <w:rFonts w:ascii="Trebuchet MS" w:hAnsi="Trebuchet MS" w:cs="Calibri"/>
          <w:sz w:val="20"/>
          <w:szCs w:val="20"/>
        </w:rPr>
      </w:pPr>
      <w:r w:rsidRPr="004616C8">
        <w:rPr>
          <w:rStyle w:val="normaltextrun"/>
          <w:rFonts w:ascii="Trebuchet MS" w:hAnsi="Trebuchet MS" w:cs="Calibri"/>
          <w:sz w:val="20"/>
          <w:szCs w:val="20"/>
        </w:rPr>
        <w:t>Samenwerken en coöperatief leren</w:t>
      </w:r>
      <w:r w:rsidRPr="004616C8">
        <w:rPr>
          <w:rStyle w:val="eop"/>
          <w:rFonts w:ascii="Trebuchet MS" w:hAnsi="Trebuchet MS" w:cs="Calibri"/>
          <w:sz w:val="20"/>
          <w:szCs w:val="20"/>
        </w:rPr>
        <w:t> </w:t>
      </w:r>
    </w:p>
    <w:p w:rsidRPr="004616C8" w:rsidR="00B15275" w:rsidP="00B15275" w:rsidRDefault="00B15275" w14:paraId="7B3F1413" w14:textId="77777777">
      <w:pPr>
        <w:pStyle w:val="paragraph"/>
        <w:numPr>
          <w:ilvl w:val="0"/>
          <w:numId w:val="33"/>
        </w:numPr>
        <w:spacing w:before="0" w:beforeAutospacing="0" w:after="0" w:afterAutospacing="0"/>
        <w:ind w:left="360" w:firstLine="0"/>
        <w:textAlignment w:val="baseline"/>
        <w:rPr>
          <w:rFonts w:ascii="Trebuchet MS" w:hAnsi="Trebuchet MS" w:cs="Calibri"/>
          <w:sz w:val="20"/>
          <w:szCs w:val="20"/>
        </w:rPr>
      </w:pPr>
      <w:r w:rsidRPr="004616C8">
        <w:rPr>
          <w:rStyle w:val="normaltextrun"/>
          <w:rFonts w:ascii="Trebuchet MS" w:hAnsi="Trebuchet MS" w:cs="Calibri"/>
          <w:sz w:val="20"/>
          <w:szCs w:val="20"/>
        </w:rPr>
        <w:t>Onderzoekend en gemotiveerd team gericht op leren van en met elkaar</w:t>
      </w:r>
      <w:r w:rsidRPr="004616C8">
        <w:rPr>
          <w:rStyle w:val="eop"/>
          <w:rFonts w:ascii="Trebuchet MS" w:hAnsi="Trebuchet MS" w:cs="Calibri"/>
          <w:sz w:val="20"/>
          <w:szCs w:val="20"/>
        </w:rPr>
        <w:t> </w:t>
      </w:r>
    </w:p>
    <w:p w:rsidR="00B15275" w:rsidP="00B15275" w:rsidRDefault="00B15275" w14:paraId="3DF20700" w14:textId="77777777">
      <w:pPr>
        <w:pStyle w:val="paragraph"/>
        <w:numPr>
          <w:ilvl w:val="0"/>
          <w:numId w:val="33"/>
        </w:numPr>
        <w:spacing w:before="0" w:beforeAutospacing="0" w:after="0" w:afterAutospacing="0"/>
        <w:ind w:left="360" w:firstLine="0"/>
        <w:textAlignment w:val="baseline"/>
        <w:rPr>
          <w:rFonts w:ascii="Calibri" w:hAnsi="Calibri" w:cs="Calibri"/>
          <w:sz w:val="22"/>
          <w:szCs w:val="22"/>
        </w:rPr>
      </w:pPr>
      <w:r w:rsidRPr="004616C8">
        <w:rPr>
          <w:rStyle w:val="normaltextrun"/>
          <w:rFonts w:ascii="Trebuchet MS" w:hAnsi="Trebuchet MS" w:cs="Calibri"/>
          <w:sz w:val="20"/>
          <w:szCs w:val="20"/>
        </w:rPr>
        <w:t>Gevarieerd aanbod van vakken/lesstof</w:t>
      </w:r>
      <w:r>
        <w:rPr>
          <w:rStyle w:val="eop"/>
          <w:rFonts w:ascii="Calibri" w:hAnsi="Calibri" w:cs="Calibri"/>
          <w:sz w:val="22"/>
          <w:szCs w:val="22"/>
        </w:rPr>
        <w:t> </w:t>
      </w:r>
    </w:p>
    <w:p w:rsidR="00B15275" w:rsidP="00B15275" w:rsidRDefault="00B15275" w14:paraId="2DF78D9E" w14:textId="77777777">
      <w:pPr>
        <w:pStyle w:val="paragraph"/>
        <w:spacing w:before="0" w:beforeAutospacing="0" w:after="0" w:afterAutospacing="0"/>
        <w:textAlignment w:val="baseline"/>
        <w:rPr>
          <w:rStyle w:val="normaltextrun"/>
          <w:rFonts w:ascii="Trebuchet MS" w:hAnsi="Trebuchet MS" w:cs="Arial"/>
          <w:b/>
          <w:bCs/>
          <w:i/>
          <w:iCs/>
          <w:color w:val="929000"/>
          <w:sz w:val="20"/>
          <w:szCs w:val="20"/>
        </w:rPr>
      </w:pPr>
      <w:bookmarkStart w:name="Hinleiding3" w:id="0"/>
      <w:bookmarkEnd w:id="0"/>
    </w:p>
    <w:p w:rsidR="00B15275" w:rsidP="00B15275" w:rsidRDefault="00B15275" w14:paraId="6DB9B9E9" w14:textId="77777777">
      <w:pPr>
        <w:pStyle w:val="paragraph"/>
        <w:spacing w:before="0" w:beforeAutospacing="0" w:after="0" w:afterAutospacing="0"/>
        <w:textAlignment w:val="baseline"/>
        <w:rPr>
          <w:rStyle w:val="normaltextrun"/>
          <w:rFonts w:ascii="Trebuchet MS" w:hAnsi="Trebuchet MS" w:cs="Arial"/>
          <w:b/>
          <w:bCs/>
          <w:i/>
          <w:iCs/>
          <w:color w:val="929000"/>
          <w:sz w:val="20"/>
          <w:szCs w:val="20"/>
        </w:rPr>
      </w:pPr>
    </w:p>
    <w:p w:rsidR="00F000F4" w:rsidP="00B15275" w:rsidRDefault="00F000F4" w14:paraId="2FA63A01" w14:textId="77777777">
      <w:pPr>
        <w:pStyle w:val="paragraph"/>
        <w:spacing w:before="0" w:beforeAutospacing="0" w:after="0" w:afterAutospacing="0"/>
        <w:textAlignment w:val="baseline"/>
        <w:rPr>
          <w:rStyle w:val="normaltextrun"/>
          <w:rFonts w:ascii="Trebuchet MS" w:hAnsi="Trebuchet MS" w:cs="Arial"/>
          <w:b/>
          <w:bCs/>
          <w:i/>
          <w:iCs/>
          <w:color w:val="929000"/>
          <w:sz w:val="20"/>
          <w:szCs w:val="20"/>
        </w:rPr>
      </w:pPr>
    </w:p>
    <w:p w:rsidR="00F000F4" w:rsidP="00B15275" w:rsidRDefault="00F000F4" w14:paraId="441D9255" w14:textId="77777777">
      <w:pPr>
        <w:pStyle w:val="paragraph"/>
        <w:spacing w:before="0" w:beforeAutospacing="0" w:after="0" w:afterAutospacing="0"/>
        <w:textAlignment w:val="baseline"/>
        <w:rPr>
          <w:rStyle w:val="normaltextrun"/>
          <w:rFonts w:ascii="Trebuchet MS" w:hAnsi="Trebuchet MS" w:cs="Arial"/>
          <w:b/>
          <w:bCs/>
          <w:i/>
          <w:iCs/>
          <w:color w:val="929000"/>
          <w:sz w:val="20"/>
          <w:szCs w:val="20"/>
        </w:rPr>
      </w:pPr>
    </w:p>
    <w:p w:rsidR="00F000F4" w:rsidP="00B15275" w:rsidRDefault="00F000F4" w14:paraId="7C5DB429" w14:textId="77777777">
      <w:pPr>
        <w:pStyle w:val="paragraph"/>
        <w:spacing w:before="0" w:beforeAutospacing="0" w:after="0" w:afterAutospacing="0"/>
        <w:textAlignment w:val="baseline"/>
        <w:rPr>
          <w:rStyle w:val="normaltextrun"/>
          <w:rFonts w:ascii="Trebuchet MS" w:hAnsi="Trebuchet MS" w:cs="Arial"/>
          <w:b/>
          <w:bCs/>
          <w:i/>
          <w:iCs/>
          <w:color w:val="929000"/>
          <w:sz w:val="20"/>
          <w:szCs w:val="20"/>
        </w:rPr>
      </w:pPr>
    </w:p>
    <w:p w:rsidR="00F000F4" w:rsidP="00B15275" w:rsidRDefault="00F000F4" w14:paraId="67E536A8" w14:textId="77777777">
      <w:pPr>
        <w:pStyle w:val="paragraph"/>
        <w:spacing w:before="0" w:beforeAutospacing="0" w:after="0" w:afterAutospacing="0"/>
        <w:textAlignment w:val="baseline"/>
        <w:rPr>
          <w:rStyle w:val="normaltextrun"/>
          <w:rFonts w:ascii="Trebuchet MS" w:hAnsi="Trebuchet MS" w:cs="Arial"/>
          <w:b/>
          <w:bCs/>
          <w:i/>
          <w:iCs/>
          <w:color w:val="929000"/>
          <w:sz w:val="20"/>
          <w:szCs w:val="20"/>
        </w:rPr>
      </w:pPr>
    </w:p>
    <w:p w:rsidR="00F000F4" w:rsidP="00B15275" w:rsidRDefault="00F000F4" w14:paraId="36F93FAC" w14:textId="77777777">
      <w:pPr>
        <w:pStyle w:val="paragraph"/>
        <w:spacing w:before="0" w:beforeAutospacing="0" w:after="0" w:afterAutospacing="0"/>
        <w:textAlignment w:val="baseline"/>
        <w:rPr>
          <w:rStyle w:val="normaltextrun"/>
          <w:rFonts w:ascii="Trebuchet MS" w:hAnsi="Trebuchet MS" w:cs="Arial"/>
          <w:b/>
          <w:bCs/>
          <w:i/>
          <w:iCs/>
          <w:color w:val="929000"/>
          <w:sz w:val="20"/>
          <w:szCs w:val="20"/>
        </w:rPr>
      </w:pPr>
    </w:p>
    <w:p w:rsidRPr="00DE02B3" w:rsidR="00B15275" w:rsidP="00B15275" w:rsidRDefault="00B15275" w14:paraId="009BC19A" w14:textId="5F6EC144">
      <w:pPr>
        <w:pStyle w:val="paragraph"/>
        <w:spacing w:before="0" w:beforeAutospacing="0" w:after="0" w:afterAutospacing="0"/>
        <w:textAlignment w:val="baseline"/>
        <w:rPr>
          <w:rFonts w:ascii="Trebuchet MS" w:hAnsi="Trebuchet MS" w:cs="Arial"/>
          <w:sz w:val="20"/>
          <w:szCs w:val="20"/>
        </w:rPr>
      </w:pPr>
      <w:r w:rsidRPr="00DE02B3">
        <w:rPr>
          <w:rStyle w:val="normaltextrun"/>
          <w:rFonts w:ascii="Trebuchet MS" w:hAnsi="Trebuchet MS" w:cs="Arial"/>
          <w:b/>
          <w:bCs/>
          <w:i/>
          <w:iCs/>
          <w:color w:val="929000"/>
          <w:sz w:val="20"/>
          <w:szCs w:val="20"/>
        </w:rPr>
        <w:lastRenderedPageBreak/>
        <w:t>Het onderwijsklimaat</w:t>
      </w:r>
      <w:r w:rsidRPr="00DE02B3">
        <w:rPr>
          <w:rStyle w:val="eop"/>
          <w:rFonts w:ascii="Trebuchet MS" w:hAnsi="Trebuchet MS" w:cs="Arial"/>
          <w:sz w:val="20"/>
          <w:szCs w:val="20"/>
        </w:rPr>
        <w:t> </w:t>
      </w:r>
    </w:p>
    <w:p w:rsidRPr="00DE02B3" w:rsidR="00B15275" w:rsidP="00B15275" w:rsidRDefault="00B15275" w14:paraId="725ED9C7" w14:textId="77777777">
      <w:pPr>
        <w:pStyle w:val="paragraph"/>
        <w:spacing w:before="0" w:beforeAutospacing="0" w:after="0" w:afterAutospacing="0"/>
        <w:textAlignment w:val="baseline"/>
        <w:rPr>
          <w:rFonts w:ascii="Trebuchet MS" w:hAnsi="Trebuchet MS" w:cs="Arial"/>
          <w:sz w:val="20"/>
          <w:szCs w:val="20"/>
        </w:rPr>
      </w:pPr>
      <w:r w:rsidRPr="00DE02B3">
        <w:rPr>
          <w:rStyle w:val="eop"/>
          <w:rFonts w:ascii="Trebuchet MS" w:hAnsi="Trebuchet MS" w:cs="Arial"/>
          <w:sz w:val="20"/>
          <w:szCs w:val="20"/>
        </w:rPr>
        <w:t> </w:t>
      </w:r>
    </w:p>
    <w:p w:rsidRPr="00DE02B3" w:rsidR="00B15275" w:rsidP="00B15275" w:rsidRDefault="00B15275" w14:paraId="3BD5A746" w14:textId="0173127F">
      <w:pPr>
        <w:pStyle w:val="paragraph"/>
        <w:spacing w:before="0" w:beforeAutospacing="0" w:after="0" w:afterAutospacing="0"/>
        <w:textAlignment w:val="baseline"/>
        <w:rPr>
          <w:rFonts w:ascii="Trebuchet MS" w:hAnsi="Trebuchet MS" w:cs="Arial"/>
          <w:sz w:val="20"/>
          <w:szCs w:val="20"/>
        </w:rPr>
      </w:pPr>
      <w:r>
        <w:rPr>
          <w:rStyle w:val="normaltextrun"/>
          <w:rFonts w:ascii="Trebuchet MS" w:hAnsi="Trebuchet MS" w:cs="Arial"/>
          <w:sz w:val="20"/>
          <w:szCs w:val="20"/>
        </w:rPr>
        <w:t>Onze kernwaarden</w:t>
      </w:r>
      <w:r w:rsidR="00F000F4">
        <w:rPr>
          <w:rStyle w:val="normaltextrun"/>
          <w:rFonts w:ascii="Trebuchet MS" w:hAnsi="Trebuchet MS" w:cs="Arial"/>
          <w:sz w:val="20"/>
          <w:szCs w:val="20"/>
        </w:rPr>
        <w:t xml:space="preserve"> betekenen het volgende</w:t>
      </w:r>
      <w:r>
        <w:rPr>
          <w:rStyle w:val="normaltextrun"/>
          <w:rFonts w:ascii="Trebuchet MS" w:hAnsi="Trebuchet MS" w:cs="Arial"/>
          <w:sz w:val="20"/>
          <w:szCs w:val="20"/>
        </w:rPr>
        <w:t xml:space="preserve"> v</w:t>
      </w:r>
      <w:r w:rsidRPr="00DE02B3">
        <w:rPr>
          <w:rStyle w:val="normaltextrun"/>
          <w:rFonts w:ascii="Trebuchet MS" w:hAnsi="Trebuchet MS" w:cs="Arial"/>
          <w:sz w:val="20"/>
          <w:szCs w:val="20"/>
        </w:rPr>
        <w:t>oor het handelen van de leerkrachten:</w:t>
      </w:r>
      <w:r w:rsidRPr="00DE02B3">
        <w:rPr>
          <w:rStyle w:val="eop"/>
          <w:rFonts w:ascii="Trebuchet MS" w:hAnsi="Trebuchet MS" w:cs="Arial"/>
          <w:sz w:val="20"/>
          <w:szCs w:val="20"/>
        </w:rPr>
        <w:t> </w:t>
      </w:r>
    </w:p>
    <w:p w:rsidRPr="00DE02B3" w:rsidR="00B15275" w:rsidP="00B15275" w:rsidRDefault="00B15275" w14:paraId="0E7EF0BD" w14:textId="77777777">
      <w:pPr>
        <w:pStyle w:val="paragraph"/>
        <w:numPr>
          <w:ilvl w:val="0"/>
          <w:numId w:val="18"/>
        </w:numPr>
        <w:spacing w:before="0" w:beforeAutospacing="0" w:after="0" w:afterAutospacing="0"/>
        <w:ind w:left="360" w:firstLine="0"/>
        <w:textAlignment w:val="baseline"/>
        <w:rPr>
          <w:rFonts w:ascii="Trebuchet MS" w:hAnsi="Trebuchet MS" w:cs="Arial"/>
          <w:sz w:val="20"/>
          <w:szCs w:val="20"/>
        </w:rPr>
      </w:pPr>
      <w:r w:rsidRPr="00DE02B3">
        <w:rPr>
          <w:rStyle w:val="normaltextrun"/>
          <w:rFonts w:ascii="Trebuchet MS" w:hAnsi="Trebuchet MS" w:cs="Arial"/>
          <w:sz w:val="20"/>
          <w:szCs w:val="20"/>
        </w:rPr>
        <w:t>Talent:</w:t>
      </w:r>
      <w:r w:rsidRPr="00DE02B3">
        <w:rPr>
          <w:rStyle w:val="eop"/>
          <w:rFonts w:ascii="Trebuchet MS" w:hAnsi="Trebuchet MS" w:cs="Arial"/>
          <w:sz w:val="20"/>
          <w:szCs w:val="20"/>
        </w:rPr>
        <w:t> </w:t>
      </w:r>
    </w:p>
    <w:p w:rsidRPr="00DE02B3" w:rsidR="00B15275" w:rsidP="00B15275" w:rsidRDefault="00B15275" w14:paraId="36E64100" w14:textId="77777777">
      <w:pPr>
        <w:pStyle w:val="paragraph"/>
        <w:spacing w:before="0" w:beforeAutospacing="0" w:after="0" w:afterAutospacing="0"/>
        <w:ind w:left="720"/>
        <w:textAlignment w:val="baseline"/>
        <w:rPr>
          <w:rFonts w:ascii="Trebuchet MS" w:hAnsi="Trebuchet MS" w:cs="Arial"/>
          <w:sz w:val="20"/>
          <w:szCs w:val="20"/>
        </w:rPr>
      </w:pPr>
      <w:r w:rsidRPr="00DE02B3">
        <w:rPr>
          <w:rStyle w:val="normaltextrun"/>
          <w:rFonts w:ascii="Trebuchet MS" w:hAnsi="Trebuchet MS" w:cs="Arial"/>
          <w:sz w:val="20"/>
          <w:szCs w:val="20"/>
        </w:rPr>
        <w:t>De leerkracht is zich bewust van zichtbare en (nog) niet zichtbare talenten van kinderen en biedt hun de ruimte, vertrouwen en voldoende uitdaging om hun talent(en) te kunnen ontwikkelen en te laten zien. Hierbij ziet de leerkracht ook de sociale talenten van een kind.</w:t>
      </w:r>
      <w:r w:rsidRPr="00DE02B3">
        <w:rPr>
          <w:rStyle w:val="eop"/>
          <w:rFonts w:ascii="Trebuchet MS" w:hAnsi="Trebuchet MS" w:cs="Arial"/>
          <w:sz w:val="20"/>
          <w:szCs w:val="20"/>
        </w:rPr>
        <w:t> </w:t>
      </w:r>
    </w:p>
    <w:p w:rsidRPr="00DE02B3" w:rsidR="00B15275" w:rsidP="00B15275" w:rsidRDefault="00B15275" w14:paraId="3A587BA3" w14:textId="77777777">
      <w:pPr>
        <w:pStyle w:val="paragraph"/>
        <w:numPr>
          <w:ilvl w:val="0"/>
          <w:numId w:val="19"/>
        </w:numPr>
        <w:spacing w:before="0" w:beforeAutospacing="0" w:after="0" w:afterAutospacing="0"/>
        <w:ind w:left="360" w:firstLine="0"/>
        <w:textAlignment w:val="baseline"/>
        <w:rPr>
          <w:rFonts w:ascii="Trebuchet MS" w:hAnsi="Trebuchet MS" w:cs="Arial"/>
          <w:sz w:val="20"/>
          <w:szCs w:val="20"/>
        </w:rPr>
      </w:pPr>
      <w:r w:rsidRPr="00DE02B3">
        <w:rPr>
          <w:rStyle w:val="normaltextrun"/>
          <w:rFonts w:ascii="Trebuchet MS" w:hAnsi="Trebuchet MS" w:cs="Arial"/>
          <w:sz w:val="20"/>
          <w:szCs w:val="20"/>
        </w:rPr>
        <w:t>Ontwikkelen:</w:t>
      </w:r>
      <w:r w:rsidRPr="00DE02B3">
        <w:rPr>
          <w:rStyle w:val="eop"/>
          <w:rFonts w:ascii="Trebuchet MS" w:hAnsi="Trebuchet MS" w:cs="Arial"/>
          <w:sz w:val="20"/>
          <w:szCs w:val="20"/>
        </w:rPr>
        <w:t> </w:t>
      </w:r>
    </w:p>
    <w:p w:rsidRPr="00DE02B3" w:rsidR="00B15275" w:rsidP="00B15275" w:rsidRDefault="00B15275" w14:paraId="6F8BDF7F" w14:textId="77777777">
      <w:pPr>
        <w:pStyle w:val="paragraph"/>
        <w:spacing w:before="0" w:beforeAutospacing="0" w:after="0" w:afterAutospacing="0"/>
        <w:ind w:left="720"/>
        <w:textAlignment w:val="baseline"/>
        <w:rPr>
          <w:rFonts w:ascii="Trebuchet MS" w:hAnsi="Trebuchet MS" w:cs="Arial"/>
          <w:sz w:val="20"/>
          <w:szCs w:val="20"/>
        </w:rPr>
      </w:pPr>
      <w:r w:rsidRPr="00DE02B3">
        <w:rPr>
          <w:rStyle w:val="normaltextrun"/>
          <w:rFonts w:ascii="Trebuchet MS" w:hAnsi="Trebuchet MS" w:cs="Arial"/>
          <w:sz w:val="20"/>
          <w:szCs w:val="20"/>
        </w:rPr>
        <w:t>Wij willen gezamenlijk een professionele houding ontwikkelen op individueel-, team- en schoolniveau: Elk kind mag zich optimaal ontwikkelen.</w:t>
      </w:r>
      <w:r w:rsidRPr="00DE02B3">
        <w:rPr>
          <w:rStyle w:val="eop"/>
          <w:rFonts w:ascii="Trebuchet MS" w:hAnsi="Trebuchet MS" w:cs="Arial"/>
          <w:sz w:val="20"/>
          <w:szCs w:val="20"/>
        </w:rPr>
        <w:t> </w:t>
      </w:r>
    </w:p>
    <w:p w:rsidRPr="00DE02B3" w:rsidR="00B15275" w:rsidP="00B15275" w:rsidRDefault="00B15275" w14:paraId="640A0FAF" w14:textId="77777777">
      <w:pPr>
        <w:pStyle w:val="paragraph"/>
        <w:numPr>
          <w:ilvl w:val="0"/>
          <w:numId w:val="20"/>
        </w:numPr>
        <w:spacing w:before="0" w:beforeAutospacing="0" w:after="0" w:afterAutospacing="0"/>
        <w:ind w:left="360" w:firstLine="0"/>
        <w:textAlignment w:val="baseline"/>
        <w:rPr>
          <w:rFonts w:ascii="Trebuchet MS" w:hAnsi="Trebuchet MS" w:cs="Arial"/>
          <w:sz w:val="20"/>
          <w:szCs w:val="20"/>
        </w:rPr>
      </w:pPr>
      <w:r w:rsidRPr="00DE02B3">
        <w:rPr>
          <w:rStyle w:val="normaltextrun"/>
          <w:rFonts w:ascii="Trebuchet MS" w:hAnsi="Trebuchet MS" w:cs="Arial"/>
          <w:sz w:val="20"/>
          <w:szCs w:val="20"/>
        </w:rPr>
        <w:t>Betrokken: </w:t>
      </w:r>
      <w:r w:rsidRPr="00DE02B3">
        <w:rPr>
          <w:rStyle w:val="eop"/>
          <w:rFonts w:ascii="Trebuchet MS" w:hAnsi="Trebuchet MS" w:cs="Arial"/>
          <w:sz w:val="20"/>
          <w:szCs w:val="20"/>
        </w:rPr>
        <w:t> </w:t>
      </w:r>
    </w:p>
    <w:p w:rsidRPr="00DE02B3" w:rsidR="00B15275" w:rsidP="00B15275" w:rsidRDefault="00B15275" w14:paraId="710892D9" w14:textId="77777777">
      <w:pPr>
        <w:pStyle w:val="paragraph"/>
        <w:spacing w:before="0" w:beforeAutospacing="0" w:after="0" w:afterAutospacing="0"/>
        <w:ind w:left="720"/>
        <w:textAlignment w:val="baseline"/>
        <w:rPr>
          <w:rFonts w:ascii="Trebuchet MS" w:hAnsi="Trebuchet MS" w:cs="Arial"/>
          <w:sz w:val="20"/>
          <w:szCs w:val="20"/>
        </w:rPr>
      </w:pPr>
      <w:r w:rsidRPr="00DE02B3">
        <w:rPr>
          <w:rStyle w:val="normaltextrun"/>
          <w:rFonts w:ascii="Trebuchet MS" w:hAnsi="Trebuchet MS" w:cs="Arial"/>
          <w:sz w:val="20"/>
          <w:szCs w:val="20"/>
        </w:rPr>
        <w:t>Samenspel tussen ouder, kind en leerkracht. Zien, laten zien en gezien worden.</w:t>
      </w:r>
      <w:r w:rsidRPr="00DE02B3">
        <w:rPr>
          <w:rStyle w:val="eop"/>
          <w:rFonts w:ascii="Trebuchet MS" w:hAnsi="Trebuchet MS" w:cs="Arial"/>
          <w:sz w:val="20"/>
          <w:szCs w:val="20"/>
        </w:rPr>
        <w:t> </w:t>
      </w:r>
    </w:p>
    <w:p w:rsidRPr="00DE02B3" w:rsidR="00B15275" w:rsidP="00B15275" w:rsidRDefault="00B15275" w14:paraId="70F68CB5" w14:textId="77777777">
      <w:pPr>
        <w:pStyle w:val="paragraph"/>
        <w:numPr>
          <w:ilvl w:val="0"/>
          <w:numId w:val="21"/>
        </w:numPr>
        <w:spacing w:before="0" w:beforeAutospacing="0" w:after="0" w:afterAutospacing="0"/>
        <w:ind w:left="360" w:firstLine="0"/>
        <w:textAlignment w:val="baseline"/>
        <w:rPr>
          <w:rFonts w:ascii="Trebuchet MS" w:hAnsi="Trebuchet MS" w:cs="Arial"/>
          <w:sz w:val="20"/>
          <w:szCs w:val="20"/>
        </w:rPr>
      </w:pPr>
      <w:r w:rsidRPr="00DE02B3">
        <w:rPr>
          <w:rStyle w:val="normaltextrun"/>
          <w:rFonts w:ascii="Trebuchet MS" w:hAnsi="Trebuchet MS" w:cs="Arial"/>
          <w:sz w:val="20"/>
          <w:szCs w:val="20"/>
        </w:rPr>
        <w:t>Plezier:</w:t>
      </w:r>
      <w:r w:rsidRPr="00DE02B3">
        <w:rPr>
          <w:rStyle w:val="eop"/>
          <w:rFonts w:ascii="Trebuchet MS" w:hAnsi="Trebuchet MS" w:cs="Arial"/>
          <w:sz w:val="20"/>
          <w:szCs w:val="20"/>
        </w:rPr>
        <w:t> </w:t>
      </w:r>
    </w:p>
    <w:p w:rsidRPr="00DE02B3" w:rsidR="00B15275" w:rsidP="00B15275" w:rsidRDefault="00B15275" w14:paraId="3D8101F3" w14:textId="77777777">
      <w:pPr>
        <w:pStyle w:val="paragraph"/>
        <w:spacing w:before="0" w:beforeAutospacing="0" w:after="0" w:afterAutospacing="0"/>
        <w:ind w:left="720"/>
        <w:textAlignment w:val="baseline"/>
        <w:rPr>
          <w:rFonts w:ascii="Trebuchet MS" w:hAnsi="Trebuchet MS" w:cs="Arial"/>
          <w:sz w:val="20"/>
          <w:szCs w:val="20"/>
        </w:rPr>
      </w:pPr>
      <w:r w:rsidRPr="00DE02B3">
        <w:rPr>
          <w:rStyle w:val="normaltextrun"/>
          <w:rFonts w:ascii="Trebuchet MS" w:hAnsi="Trebuchet MS" w:cs="Arial"/>
          <w:sz w:val="20"/>
          <w:szCs w:val="20"/>
        </w:rPr>
        <w:t>Wij willen graag dat iedereen met plezier naar school gaat. Als leerkracht zorg je goed voor jezelf en de ander.</w:t>
      </w:r>
      <w:r w:rsidRPr="00DE02B3">
        <w:rPr>
          <w:rStyle w:val="apple-converted-space"/>
          <w:rFonts w:ascii="Trebuchet MS" w:hAnsi="Trebuchet MS" w:cs="Arial"/>
          <w:sz w:val="20"/>
          <w:szCs w:val="20"/>
        </w:rPr>
        <w:t> </w:t>
      </w:r>
      <w:proofErr w:type="spellStart"/>
      <w:r w:rsidRPr="00DE02B3">
        <w:rPr>
          <w:rStyle w:val="spellingerror"/>
          <w:rFonts w:ascii="Trebuchet MS" w:hAnsi="Trebuchet MS" w:cs="Arial"/>
          <w:sz w:val="20"/>
          <w:szCs w:val="20"/>
        </w:rPr>
        <w:t>Positiviteit</w:t>
      </w:r>
      <w:proofErr w:type="spellEnd"/>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heeft een gunstig effect op de ontwikkeling van iedereen.</w:t>
      </w:r>
      <w:r w:rsidRPr="00DE02B3">
        <w:rPr>
          <w:rStyle w:val="eop"/>
          <w:rFonts w:ascii="Trebuchet MS" w:hAnsi="Trebuchet MS" w:cs="Arial"/>
          <w:sz w:val="20"/>
          <w:szCs w:val="20"/>
        </w:rPr>
        <w:t> </w:t>
      </w:r>
    </w:p>
    <w:p w:rsidRPr="00DE02B3" w:rsidR="00B15275" w:rsidP="00B15275" w:rsidRDefault="00B15275" w14:paraId="1934AD68" w14:textId="77777777">
      <w:pPr>
        <w:pStyle w:val="paragraph"/>
        <w:numPr>
          <w:ilvl w:val="0"/>
          <w:numId w:val="22"/>
        </w:numPr>
        <w:spacing w:before="0" w:beforeAutospacing="0" w:after="0" w:afterAutospacing="0"/>
        <w:ind w:left="360" w:firstLine="0"/>
        <w:textAlignment w:val="baseline"/>
        <w:rPr>
          <w:rFonts w:ascii="Trebuchet MS" w:hAnsi="Trebuchet MS" w:cs="Arial"/>
          <w:sz w:val="20"/>
          <w:szCs w:val="20"/>
        </w:rPr>
      </w:pPr>
      <w:r w:rsidRPr="00DE02B3">
        <w:rPr>
          <w:rStyle w:val="normaltextrun"/>
          <w:rFonts w:ascii="Trebuchet MS" w:hAnsi="Trebuchet MS" w:cs="Arial"/>
          <w:sz w:val="20"/>
          <w:szCs w:val="20"/>
        </w:rPr>
        <w:t>Betrouwbaar:</w:t>
      </w:r>
      <w:r w:rsidRPr="00DE02B3">
        <w:rPr>
          <w:rStyle w:val="eop"/>
          <w:rFonts w:ascii="Trebuchet MS" w:hAnsi="Trebuchet MS" w:cs="Arial"/>
          <w:sz w:val="20"/>
          <w:szCs w:val="20"/>
        </w:rPr>
        <w:t> </w:t>
      </w:r>
    </w:p>
    <w:p w:rsidRPr="00DE02B3" w:rsidR="00B15275" w:rsidP="00B15275" w:rsidRDefault="00B15275" w14:paraId="14ED385D" w14:textId="77777777">
      <w:pPr>
        <w:pStyle w:val="paragraph"/>
        <w:spacing w:before="0" w:beforeAutospacing="0" w:after="0" w:afterAutospacing="0"/>
        <w:ind w:left="720"/>
        <w:textAlignment w:val="baseline"/>
        <w:rPr>
          <w:rFonts w:ascii="Trebuchet MS" w:hAnsi="Trebuchet MS" w:cs="Arial"/>
          <w:sz w:val="20"/>
          <w:szCs w:val="20"/>
        </w:rPr>
      </w:pPr>
      <w:r w:rsidRPr="00DE02B3">
        <w:rPr>
          <w:rStyle w:val="normaltextrun"/>
          <w:rFonts w:ascii="Trebuchet MS" w:hAnsi="Trebuchet MS" w:cs="Arial"/>
          <w:sz w:val="20"/>
          <w:szCs w:val="20"/>
        </w:rPr>
        <w:t>De leerkracht is toegankelijk, oprecht en straalt vertrouwen uit, waardoor een ieder zich veilig kan voelen.</w:t>
      </w:r>
      <w:r w:rsidRPr="00DE02B3">
        <w:rPr>
          <w:rStyle w:val="eop"/>
          <w:rFonts w:ascii="Trebuchet MS" w:hAnsi="Trebuchet MS" w:cs="Arial"/>
          <w:sz w:val="20"/>
          <w:szCs w:val="20"/>
        </w:rPr>
        <w:t> </w:t>
      </w:r>
    </w:p>
    <w:p w:rsidRPr="00DE02B3" w:rsidR="00B15275" w:rsidP="00B15275" w:rsidRDefault="00B15275" w14:paraId="6B98097F" w14:textId="77777777">
      <w:pPr>
        <w:pStyle w:val="paragraph"/>
        <w:spacing w:before="0" w:beforeAutospacing="0" w:after="0" w:afterAutospacing="0"/>
        <w:textAlignment w:val="baseline"/>
        <w:rPr>
          <w:rFonts w:ascii="Trebuchet MS" w:hAnsi="Trebuchet MS" w:cs="Arial"/>
          <w:sz w:val="20"/>
          <w:szCs w:val="20"/>
        </w:rPr>
      </w:pPr>
      <w:r w:rsidRPr="00DE02B3">
        <w:rPr>
          <w:rStyle w:val="eop"/>
          <w:rFonts w:ascii="Trebuchet MS" w:hAnsi="Trebuchet MS" w:cs="Arial"/>
          <w:sz w:val="20"/>
          <w:szCs w:val="20"/>
        </w:rPr>
        <w:t> </w:t>
      </w:r>
    </w:p>
    <w:p w:rsidRPr="00DE02B3" w:rsidR="00B15275" w:rsidP="00B15275" w:rsidRDefault="00B15275" w14:paraId="42B13271" w14:textId="77777777">
      <w:pPr>
        <w:pStyle w:val="paragraph"/>
        <w:spacing w:before="0" w:beforeAutospacing="0" w:after="0" w:afterAutospacing="0"/>
        <w:textAlignment w:val="baseline"/>
        <w:rPr>
          <w:rFonts w:ascii="Trebuchet MS" w:hAnsi="Trebuchet MS" w:cs="Arial"/>
          <w:sz w:val="20"/>
          <w:szCs w:val="20"/>
        </w:rPr>
      </w:pPr>
      <w:r w:rsidRPr="00DE02B3">
        <w:rPr>
          <w:rStyle w:val="eop"/>
          <w:rFonts w:ascii="Trebuchet MS" w:hAnsi="Trebuchet MS" w:cs="Arial"/>
          <w:sz w:val="20"/>
          <w:szCs w:val="20"/>
        </w:rPr>
        <w:t> </w:t>
      </w:r>
    </w:p>
    <w:p w:rsidRPr="00DE02B3" w:rsidR="00B15275" w:rsidP="00B15275" w:rsidRDefault="00B15275" w14:paraId="22E8E2B5" w14:textId="77777777">
      <w:pPr>
        <w:pStyle w:val="paragraph"/>
        <w:spacing w:before="0" w:beforeAutospacing="0" w:after="0" w:afterAutospacing="0"/>
        <w:textAlignment w:val="baseline"/>
        <w:rPr>
          <w:rFonts w:ascii="Trebuchet MS" w:hAnsi="Trebuchet MS" w:cs="Arial"/>
          <w:b/>
          <w:bCs/>
          <w:i/>
          <w:iCs/>
          <w:sz w:val="20"/>
          <w:szCs w:val="20"/>
        </w:rPr>
      </w:pPr>
      <w:r w:rsidRPr="00DE02B3">
        <w:rPr>
          <w:rStyle w:val="normaltextrun"/>
          <w:rFonts w:ascii="Trebuchet MS" w:hAnsi="Trebuchet MS" w:cs="Arial"/>
          <w:b/>
          <w:bCs/>
          <w:i/>
          <w:iCs/>
          <w:color w:val="929000"/>
          <w:sz w:val="20"/>
          <w:szCs w:val="20"/>
        </w:rPr>
        <w:t>Adaptief Onderwijs op De Bron</w:t>
      </w:r>
      <w:r w:rsidRPr="00DE02B3">
        <w:rPr>
          <w:rStyle w:val="eop"/>
          <w:rFonts w:ascii="Trebuchet MS" w:hAnsi="Trebuchet MS" w:cs="Arial"/>
          <w:b/>
          <w:bCs/>
          <w:i/>
          <w:iCs/>
          <w:sz w:val="20"/>
          <w:szCs w:val="20"/>
        </w:rPr>
        <w:t> </w:t>
      </w:r>
    </w:p>
    <w:p w:rsidRPr="00DE02B3" w:rsidR="00B15275" w:rsidP="00B15275" w:rsidRDefault="00B15275" w14:paraId="5B4E026F" w14:textId="77777777">
      <w:pPr>
        <w:pStyle w:val="paragraph"/>
        <w:spacing w:before="0" w:beforeAutospacing="0" w:after="0" w:afterAutospacing="0"/>
        <w:textAlignment w:val="baseline"/>
        <w:rPr>
          <w:rFonts w:ascii="Trebuchet MS" w:hAnsi="Trebuchet MS" w:cs="Arial"/>
          <w:sz w:val="20"/>
          <w:szCs w:val="20"/>
        </w:rPr>
      </w:pPr>
      <w:r w:rsidRPr="00DE02B3">
        <w:rPr>
          <w:rStyle w:val="normaltextrun"/>
          <w:rFonts w:ascii="Trebuchet MS" w:hAnsi="Trebuchet MS" w:cs="Arial"/>
          <w:color w:val="000000"/>
          <w:sz w:val="20"/>
          <w:szCs w:val="20"/>
        </w:rPr>
        <w:t>Het schoolsysteem van de Bron is gebaseerd op het geven</w:t>
      </w:r>
      <w:r w:rsidRPr="00DE02B3">
        <w:rPr>
          <w:rStyle w:val="apple-converted-space"/>
          <w:rFonts w:ascii="Trebuchet MS" w:hAnsi="Trebuchet MS" w:cs="Arial"/>
          <w:color w:val="000000"/>
          <w:sz w:val="20"/>
          <w:szCs w:val="20"/>
        </w:rPr>
        <w:t> </w:t>
      </w:r>
      <w:r w:rsidRPr="00DE02B3">
        <w:rPr>
          <w:rStyle w:val="normaltextrun"/>
          <w:rFonts w:ascii="Trebuchet MS" w:hAnsi="Trebuchet MS" w:cs="Arial"/>
          <w:color w:val="000000"/>
          <w:sz w:val="20"/>
          <w:szCs w:val="20"/>
        </w:rPr>
        <w:t>van adaptief onderwijs. </w:t>
      </w:r>
      <w:r w:rsidRPr="00DE02B3">
        <w:rPr>
          <w:rStyle w:val="eop"/>
          <w:rFonts w:ascii="Trebuchet MS" w:hAnsi="Trebuchet MS" w:cs="Arial"/>
          <w:sz w:val="20"/>
          <w:szCs w:val="20"/>
        </w:rPr>
        <w:t> </w:t>
      </w:r>
    </w:p>
    <w:p w:rsidRPr="00DE02B3" w:rsidR="00B15275" w:rsidP="00B15275" w:rsidRDefault="00B15275" w14:paraId="5AC03D81" w14:textId="77777777">
      <w:pPr>
        <w:pStyle w:val="paragraph"/>
        <w:spacing w:before="0" w:beforeAutospacing="0" w:after="0" w:afterAutospacing="0"/>
        <w:textAlignment w:val="baseline"/>
        <w:rPr>
          <w:rFonts w:ascii="Trebuchet MS" w:hAnsi="Trebuchet MS" w:cs="Arial"/>
          <w:sz w:val="20"/>
          <w:szCs w:val="20"/>
        </w:rPr>
      </w:pPr>
      <w:r w:rsidRPr="00DE02B3">
        <w:rPr>
          <w:rStyle w:val="eop"/>
          <w:rFonts w:ascii="Trebuchet MS" w:hAnsi="Trebuchet MS" w:cs="Arial"/>
          <w:sz w:val="20"/>
          <w:szCs w:val="20"/>
        </w:rPr>
        <w:t> </w:t>
      </w:r>
    </w:p>
    <w:p w:rsidRPr="00DE02B3" w:rsidR="00B15275" w:rsidP="00B15275" w:rsidRDefault="00B15275" w14:paraId="1C046E42" w14:textId="77777777">
      <w:pPr>
        <w:pStyle w:val="paragraph"/>
        <w:spacing w:before="0" w:beforeAutospacing="0" w:after="0" w:afterAutospacing="0"/>
        <w:textAlignment w:val="baseline"/>
        <w:rPr>
          <w:rFonts w:ascii="Trebuchet MS" w:hAnsi="Trebuchet MS" w:cs="Arial"/>
          <w:sz w:val="20"/>
          <w:szCs w:val="20"/>
        </w:rPr>
      </w:pPr>
      <w:r w:rsidRPr="00DE02B3">
        <w:rPr>
          <w:rStyle w:val="normaltextrun"/>
          <w:rFonts w:ascii="Trebuchet MS" w:hAnsi="Trebuchet MS" w:cs="Arial"/>
          <w:color w:val="000000"/>
          <w:sz w:val="20"/>
          <w:szCs w:val="20"/>
        </w:rPr>
        <w:t>De tijd, die vrij komt door het geven van minder instructie, wordt mede besteed aan kinderen die juist meer begeleiding / extra aandacht nodig hebben. </w:t>
      </w:r>
      <w:r w:rsidRPr="00DE02B3">
        <w:rPr>
          <w:rStyle w:val="eop"/>
          <w:rFonts w:ascii="Trebuchet MS" w:hAnsi="Trebuchet MS" w:cs="Arial"/>
          <w:sz w:val="20"/>
          <w:szCs w:val="20"/>
        </w:rPr>
        <w:t> </w:t>
      </w:r>
    </w:p>
    <w:p w:rsidRPr="00DE02B3" w:rsidR="00B15275" w:rsidP="00B15275" w:rsidRDefault="00B15275" w14:paraId="71069F22" w14:textId="77777777">
      <w:pPr>
        <w:pStyle w:val="paragraph"/>
        <w:spacing w:before="0" w:beforeAutospacing="0" w:after="0" w:afterAutospacing="0"/>
        <w:textAlignment w:val="baseline"/>
        <w:rPr>
          <w:rFonts w:ascii="Trebuchet MS" w:hAnsi="Trebuchet MS" w:cs="Arial"/>
          <w:sz w:val="20"/>
          <w:szCs w:val="20"/>
        </w:rPr>
      </w:pPr>
      <w:r w:rsidRPr="00DE02B3">
        <w:rPr>
          <w:rStyle w:val="normaltextrun"/>
          <w:rFonts w:ascii="Trebuchet MS" w:hAnsi="Trebuchet MS" w:cs="Arial"/>
          <w:color w:val="000000"/>
          <w:sz w:val="20"/>
          <w:szCs w:val="20"/>
        </w:rPr>
        <w:t>Daarvoor is echter wel nodig dat er een aantal onderwijskundige voorwaarden aanwezig zijn. </w:t>
      </w:r>
      <w:r w:rsidRPr="00DE02B3">
        <w:rPr>
          <w:rStyle w:val="eop"/>
          <w:rFonts w:ascii="Trebuchet MS" w:hAnsi="Trebuchet MS" w:cs="Arial"/>
          <w:sz w:val="20"/>
          <w:szCs w:val="20"/>
        </w:rPr>
        <w:t> </w:t>
      </w:r>
    </w:p>
    <w:p w:rsidRPr="00DE02B3" w:rsidR="00B15275" w:rsidP="00B15275" w:rsidRDefault="00B15275" w14:paraId="2613CE4B" w14:textId="77777777">
      <w:pPr>
        <w:pStyle w:val="paragraph"/>
        <w:spacing w:before="0" w:beforeAutospacing="0" w:after="0" w:afterAutospacing="0"/>
        <w:textAlignment w:val="baseline"/>
        <w:rPr>
          <w:rFonts w:ascii="Trebuchet MS" w:hAnsi="Trebuchet MS" w:cs="Arial"/>
          <w:sz w:val="20"/>
          <w:szCs w:val="20"/>
        </w:rPr>
      </w:pPr>
      <w:r w:rsidRPr="00DE02B3">
        <w:rPr>
          <w:rStyle w:val="eop"/>
          <w:rFonts w:ascii="Trebuchet MS" w:hAnsi="Trebuchet MS" w:cs="Arial"/>
          <w:sz w:val="20"/>
          <w:szCs w:val="20"/>
        </w:rPr>
        <w:t> </w:t>
      </w:r>
    </w:p>
    <w:p w:rsidRPr="00DE02B3" w:rsidR="00B15275" w:rsidP="00B15275" w:rsidRDefault="00B15275" w14:paraId="60DDDF4C" w14:textId="77777777">
      <w:pPr>
        <w:pStyle w:val="paragraph"/>
        <w:spacing w:before="0" w:beforeAutospacing="0" w:after="0" w:afterAutospacing="0"/>
        <w:textAlignment w:val="baseline"/>
        <w:rPr>
          <w:rFonts w:ascii="Trebuchet MS" w:hAnsi="Trebuchet MS" w:cs="Arial"/>
          <w:sz w:val="20"/>
          <w:szCs w:val="20"/>
        </w:rPr>
      </w:pPr>
      <w:r w:rsidRPr="00DE02B3">
        <w:rPr>
          <w:rStyle w:val="normaltextrun"/>
          <w:rFonts w:ascii="Trebuchet MS" w:hAnsi="Trebuchet MS" w:cs="Arial"/>
          <w:color w:val="000000"/>
          <w:sz w:val="20"/>
          <w:szCs w:val="20"/>
        </w:rPr>
        <w:t>Op</w:t>
      </w:r>
      <w:r w:rsidRPr="00DE02B3">
        <w:rPr>
          <w:rStyle w:val="apple-converted-space"/>
          <w:rFonts w:ascii="Trebuchet MS" w:hAnsi="Trebuchet MS" w:cs="Arial"/>
          <w:color w:val="000000"/>
          <w:sz w:val="20"/>
          <w:szCs w:val="20"/>
        </w:rPr>
        <w:t> </w:t>
      </w:r>
      <w:r w:rsidRPr="00DE02B3">
        <w:rPr>
          <w:rStyle w:val="normaltextrun"/>
          <w:rFonts w:ascii="Trebuchet MS" w:hAnsi="Trebuchet MS" w:cs="Arial"/>
          <w:color w:val="000000"/>
          <w:sz w:val="20"/>
          <w:szCs w:val="20"/>
        </w:rPr>
        <w:t>basisschool</w:t>
      </w:r>
      <w:r w:rsidRPr="00DE02B3">
        <w:rPr>
          <w:rStyle w:val="apple-converted-space"/>
          <w:rFonts w:ascii="Trebuchet MS" w:hAnsi="Trebuchet MS" w:cs="Arial"/>
          <w:color w:val="000000"/>
          <w:sz w:val="20"/>
          <w:szCs w:val="20"/>
        </w:rPr>
        <w:t> </w:t>
      </w:r>
      <w:r w:rsidRPr="00DE02B3">
        <w:rPr>
          <w:rStyle w:val="normaltextrun"/>
          <w:rFonts w:ascii="Trebuchet MS" w:hAnsi="Trebuchet MS" w:cs="Arial"/>
          <w:color w:val="000000"/>
          <w:sz w:val="20"/>
          <w:szCs w:val="20"/>
        </w:rPr>
        <w:t>De Bron is (daartoe) het volgende gerealiseerd:</w:t>
      </w:r>
      <w:r w:rsidRPr="00DE02B3">
        <w:rPr>
          <w:rStyle w:val="eop"/>
          <w:rFonts w:ascii="Trebuchet MS" w:hAnsi="Trebuchet MS" w:cs="Arial"/>
          <w:sz w:val="20"/>
          <w:szCs w:val="20"/>
        </w:rPr>
        <w:t> </w:t>
      </w:r>
    </w:p>
    <w:p w:rsidRPr="00DE02B3" w:rsidR="00B15275" w:rsidP="00B15275" w:rsidRDefault="00B15275" w14:paraId="3ACC4E76" w14:textId="26EF16F6">
      <w:pPr>
        <w:pStyle w:val="paragraph"/>
        <w:numPr>
          <w:ilvl w:val="0"/>
          <w:numId w:val="23"/>
        </w:numPr>
        <w:spacing w:before="0" w:beforeAutospacing="0" w:after="0" w:afterAutospacing="0"/>
        <w:ind w:left="360" w:firstLine="0"/>
        <w:textAlignment w:val="baseline"/>
        <w:rPr>
          <w:rFonts w:ascii="Trebuchet MS" w:hAnsi="Trebuchet MS" w:cs="Arial"/>
          <w:sz w:val="20"/>
          <w:szCs w:val="20"/>
        </w:rPr>
      </w:pPr>
      <w:r w:rsidRPr="00DE02B3">
        <w:rPr>
          <w:rStyle w:val="normaltextrun"/>
          <w:rFonts w:ascii="Trebuchet MS" w:hAnsi="Trebuchet MS" w:cs="Arial"/>
          <w:color w:val="000000"/>
          <w:sz w:val="20"/>
          <w:szCs w:val="20"/>
        </w:rPr>
        <w:t>eenheid in inrichting van de klaslokalen</w:t>
      </w:r>
      <w:r w:rsidR="00F000F4">
        <w:rPr>
          <w:rStyle w:val="normaltextrun"/>
          <w:rFonts w:ascii="Trebuchet MS" w:hAnsi="Trebuchet MS" w:cs="Arial"/>
          <w:color w:val="000000"/>
          <w:sz w:val="20"/>
          <w:szCs w:val="20"/>
        </w:rPr>
        <w:t>;</w:t>
      </w:r>
    </w:p>
    <w:p w:rsidRPr="00DE02B3" w:rsidR="00B15275" w:rsidP="00B15275" w:rsidRDefault="00B15275" w14:paraId="4AEAD544" w14:textId="58BB0CAA">
      <w:pPr>
        <w:pStyle w:val="paragraph"/>
        <w:numPr>
          <w:ilvl w:val="0"/>
          <w:numId w:val="26"/>
        </w:numPr>
        <w:spacing w:before="0" w:beforeAutospacing="0" w:after="0" w:afterAutospacing="0"/>
        <w:ind w:left="360" w:firstLine="0"/>
        <w:textAlignment w:val="baseline"/>
        <w:rPr>
          <w:rFonts w:ascii="Trebuchet MS" w:hAnsi="Trebuchet MS" w:cs="Arial"/>
          <w:sz w:val="20"/>
          <w:szCs w:val="20"/>
        </w:rPr>
      </w:pPr>
      <w:r w:rsidRPr="00DE02B3">
        <w:rPr>
          <w:rStyle w:val="normaltextrun"/>
          <w:rFonts w:ascii="Trebuchet MS" w:hAnsi="Trebuchet MS" w:cs="Arial"/>
          <w:color w:val="000000"/>
          <w:sz w:val="20"/>
          <w:szCs w:val="20"/>
        </w:rPr>
        <w:t>een duidelijke indeling van de lessen bij de basisvaardigheden (taalontwikkeling, ontluikende</w:t>
      </w:r>
      <w:r w:rsidRPr="00DE02B3">
        <w:rPr>
          <w:rStyle w:val="apple-converted-space"/>
          <w:rFonts w:ascii="Trebuchet MS" w:hAnsi="Trebuchet MS" w:cs="Arial"/>
          <w:color w:val="000000"/>
          <w:sz w:val="20"/>
          <w:szCs w:val="20"/>
        </w:rPr>
        <w:t> </w:t>
      </w:r>
      <w:proofErr w:type="spellStart"/>
      <w:r w:rsidRPr="00DE02B3">
        <w:rPr>
          <w:rStyle w:val="spellingerror"/>
          <w:rFonts w:ascii="Trebuchet MS" w:hAnsi="Trebuchet MS" w:cs="Arial"/>
          <w:color w:val="000000"/>
          <w:sz w:val="20"/>
          <w:szCs w:val="20"/>
        </w:rPr>
        <w:t>gecijferdheid</w:t>
      </w:r>
      <w:proofErr w:type="spellEnd"/>
      <w:r w:rsidRPr="00DE02B3">
        <w:rPr>
          <w:rStyle w:val="apple-converted-space"/>
          <w:rFonts w:ascii="Trebuchet MS" w:hAnsi="Trebuchet MS" w:cs="Arial"/>
          <w:color w:val="000000"/>
          <w:sz w:val="20"/>
          <w:szCs w:val="20"/>
        </w:rPr>
        <w:t> </w:t>
      </w:r>
      <w:r w:rsidRPr="00DE02B3">
        <w:rPr>
          <w:rStyle w:val="normaltextrun"/>
          <w:rFonts w:ascii="Trebuchet MS" w:hAnsi="Trebuchet MS" w:cs="Arial"/>
          <w:color w:val="000000"/>
          <w:sz w:val="20"/>
          <w:szCs w:val="20"/>
        </w:rPr>
        <w:t>en geletterdheid, rekenen, taal en lezen), waarbij effectieve instructie voorop staat en waar binnen de lessen rekening wordt gehouden met niveauverschillen tussen leerlingen</w:t>
      </w:r>
      <w:r w:rsidR="00F000F4">
        <w:rPr>
          <w:rStyle w:val="eop"/>
          <w:rFonts w:ascii="Trebuchet MS" w:hAnsi="Trebuchet MS" w:cs="Arial"/>
          <w:sz w:val="20"/>
          <w:szCs w:val="20"/>
        </w:rPr>
        <w:t>;</w:t>
      </w:r>
    </w:p>
    <w:p w:rsidRPr="00DE02B3" w:rsidR="00B15275" w:rsidP="00B15275" w:rsidRDefault="00B15275" w14:paraId="2E0467B9" w14:textId="77777777">
      <w:pPr>
        <w:pStyle w:val="paragraph"/>
        <w:numPr>
          <w:ilvl w:val="0"/>
          <w:numId w:val="26"/>
        </w:numPr>
        <w:spacing w:before="0" w:beforeAutospacing="0" w:after="0" w:afterAutospacing="0"/>
        <w:ind w:left="360" w:firstLine="0"/>
        <w:textAlignment w:val="baseline"/>
        <w:rPr>
          <w:rFonts w:ascii="Trebuchet MS" w:hAnsi="Trebuchet MS" w:cs="Arial"/>
          <w:sz w:val="20"/>
          <w:szCs w:val="20"/>
        </w:rPr>
      </w:pPr>
      <w:r w:rsidRPr="00DE02B3">
        <w:rPr>
          <w:rStyle w:val="normaltextrun"/>
          <w:rFonts w:ascii="Trebuchet MS" w:hAnsi="Trebuchet MS" w:cs="Arial"/>
          <w:color w:val="000000"/>
          <w:sz w:val="20"/>
          <w:szCs w:val="20"/>
        </w:rPr>
        <w:t>een duidelijke organisatiestructuur binnen de lessen, waardoor kinderen weten, wanneer er wel / niet een beroep op de leerkracht kan worden gedaan</w:t>
      </w:r>
      <w:r>
        <w:rPr>
          <w:rStyle w:val="normaltextrun"/>
          <w:rFonts w:ascii="Trebuchet MS" w:hAnsi="Trebuchet MS" w:cs="Arial"/>
          <w:color w:val="000000"/>
          <w:sz w:val="20"/>
          <w:szCs w:val="20"/>
        </w:rPr>
        <w:t>.</w:t>
      </w:r>
      <w:r w:rsidRPr="00DE02B3">
        <w:rPr>
          <w:rStyle w:val="eop"/>
          <w:rFonts w:ascii="Trebuchet MS" w:hAnsi="Trebuchet MS" w:cs="Arial"/>
          <w:sz w:val="20"/>
          <w:szCs w:val="20"/>
        </w:rPr>
        <w:t> </w:t>
      </w:r>
    </w:p>
    <w:p w:rsidRPr="00DE02B3" w:rsidR="00B15275" w:rsidP="00B15275" w:rsidRDefault="00B15275" w14:paraId="7A0BEBC3" w14:textId="77777777">
      <w:pPr>
        <w:pStyle w:val="paragraph"/>
        <w:numPr>
          <w:ilvl w:val="0"/>
          <w:numId w:val="27"/>
        </w:numPr>
        <w:spacing w:before="0" w:beforeAutospacing="0" w:after="0" w:afterAutospacing="0"/>
        <w:ind w:left="360" w:firstLine="0"/>
        <w:textAlignment w:val="baseline"/>
        <w:rPr>
          <w:rFonts w:ascii="Trebuchet MS" w:hAnsi="Trebuchet MS" w:cs="Arial"/>
          <w:sz w:val="20"/>
          <w:szCs w:val="20"/>
        </w:rPr>
      </w:pPr>
      <w:r w:rsidRPr="00DE02B3">
        <w:rPr>
          <w:rStyle w:val="normaltextrun"/>
          <w:rFonts w:ascii="Trebuchet MS" w:hAnsi="Trebuchet MS" w:cs="Arial"/>
          <w:color w:val="000000"/>
          <w:sz w:val="20"/>
          <w:szCs w:val="20"/>
        </w:rPr>
        <w:t>een dag(deel)schema geeft in de groepen aan, waaraan op een bepaalde dag gewerkt gaat worden</w:t>
      </w:r>
      <w:r>
        <w:rPr>
          <w:rStyle w:val="normaltextrun"/>
          <w:rFonts w:ascii="Trebuchet MS" w:hAnsi="Trebuchet MS" w:cs="Arial"/>
          <w:color w:val="000000"/>
          <w:sz w:val="20"/>
          <w:szCs w:val="20"/>
        </w:rPr>
        <w:t>.</w:t>
      </w:r>
    </w:p>
    <w:p w:rsidRPr="00DE02B3" w:rsidR="00B15275" w:rsidP="00B15275" w:rsidRDefault="00B15275" w14:paraId="36608396" w14:textId="77777777">
      <w:pPr>
        <w:pStyle w:val="paragraph"/>
        <w:numPr>
          <w:ilvl w:val="0"/>
          <w:numId w:val="27"/>
        </w:numPr>
        <w:spacing w:before="0" w:beforeAutospacing="0" w:after="0" w:afterAutospacing="0"/>
        <w:ind w:left="360" w:firstLine="0"/>
        <w:textAlignment w:val="baseline"/>
        <w:rPr>
          <w:rStyle w:val="normaltextrun"/>
          <w:rFonts w:ascii="Trebuchet MS" w:hAnsi="Trebuchet MS" w:cs="Arial"/>
          <w:color w:val="000000"/>
          <w:sz w:val="20"/>
          <w:szCs w:val="20"/>
        </w:rPr>
      </w:pPr>
      <w:r w:rsidRPr="00DE02B3">
        <w:rPr>
          <w:rStyle w:val="normaltextrun"/>
          <w:rFonts w:ascii="Trebuchet MS" w:hAnsi="Trebuchet MS" w:cs="Arial"/>
          <w:color w:val="000000"/>
          <w:sz w:val="20"/>
          <w:szCs w:val="20"/>
        </w:rPr>
        <w:t>de</w:t>
      </w:r>
      <w:r w:rsidRPr="00DE02B3">
        <w:rPr>
          <w:rStyle w:val="apple-converted-space"/>
          <w:rFonts w:ascii="Trebuchet MS" w:hAnsi="Trebuchet MS" w:cs="Arial"/>
          <w:color w:val="000000"/>
          <w:sz w:val="20"/>
          <w:szCs w:val="20"/>
        </w:rPr>
        <w:t> </w:t>
      </w:r>
      <w:r w:rsidRPr="00DE02B3">
        <w:rPr>
          <w:rStyle w:val="normaltextrun"/>
          <w:rFonts w:ascii="Trebuchet MS" w:hAnsi="Trebuchet MS" w:cs="Arial"/>
          <w:color w:val="000000"/>
          <w:sz w:val="20"/>
          <w:szCs w:val="20"/>
        </w:rPr>
        <w:t>dag- / weektaak voor de leerlingen.</w:t>
      </w:r>
    </w:p>
    <w:p w:rsidRPr="00DE02B3" w:rsidR="00B15275" w:rsidP="00B15275" w:rsidRDefault="00B15275" w14:paraId="2FA4F320" w14:textId="77777777">
      <w:pPr>
        <w:pStyle w:val="paragraph"/>
        <w:spacing w:before="0" w:beforeAutospacing="0" w:after="0" w:afterAutospacing="0"/>
        <w:textAlignment w:val="baseline"/>
        <w:rPr>
          <w:rFonts w:ascii="Trebuchet MS" w:hAnsi="Trebuchet MS" w:cs="Arial"/>
          <w:sz w:val="20"/>
          <w:szCs w:val="20"/>
        </w:rPr>
      </w:pPr>
      <w:r w:rsidRPr="00DE02B3">
        <w:rPr>
          <w:rStyle w:val="normaltextrun"/>
          <w:rFonts w:ascii="Trebuchet MS" w:hAnsi="Trebuchet MS" w:cs="Arial"/>
          <w:color w:val="000000"/>
          <w:sz w:val="20"/>
          <w:szCs w:val="20"/>
        </w:rPr>
        <w:t>.</w:t>
      </w:r>
      <w:r w:rsidRPr="00DE02B3">
        <w:rPr>
          <w:rStyle w:val="eop"/>
          <w:rFonts w:ascii="Trebuchet MS" w:hAnsi="Trebuchet MS" w:cs="Arial"/>
          <w:sz w:val="20"/>
          <w:szCs w:val="20"/>
        </w:rPr>
        <w:t> </w:t>
      </w:r>
    </w:p>
    <w:p w:rsidRPr="00DE02B3" w:rsidR="00B15275" w:rsidP="00B15275" w:rsidRDefault="00B15275" w14:paraId="660FE019" w14:textId="77777777">
      <w:pPr>
        <w:pStyle w:val="paragraph"/>
        <w:spacing w:before="0" w:beforeAutospacing="0" w:after="0" w:afterAutospacing="0"/>
        <w:textAlignment w:val="baseline"/>
        <w:rPr>
          <w:rFonts w:ascii="Trebuchet MS" w:hAnsi="Trebuchet MS" w:cs="Arial"/>
          <w:sz w:val="20"/>
          <w:szCs w:val="20"/>
        </w:rPr>
      </w:pPr>
      <w:r w:rsidRPr="00DE02B3">
        <w:rPr>
          <w:rStyle w:val="normaltextrun"/>
          <w:rFonts w:ascii="Trebuchet MS" w:hAnsi="Trebuchet MS" w:cs="Arial"/>
          <w:color w:val="000000"/>
          <w:sz w:val="20"/>
          <w:szCs w:val="20"/>
        </w:rPr>
        <w:t>Verder willen</w:t>
      </w:r>
      <w:r w:rsidRPr="00DE02B3">
        <w:rPr>
          <w:rStyle w:val="apple-converted-space"/>
          <w:rFonts w:ascii="Trebuchet MS" w:hAnsi="Trebuchet MS" w:cs="Arial"/>
          <w:color w:val="000000"/>
          <w:sz w:val="20"/>
          <w:szCs w:val="20"/>
        </w:rPr>
        <w:t> </w:t>
      </w:r>
      <w:r w:rsidRPr="00DE02B3">
        <w:rPr>
          <w:rStyle w:val="normaltextrun"/>
          <w:rFonts w:ascii="Trebuchet MS" w:hAnsi="Trebuchet MS" w:cs="Arial"/>
          <w:color w:val="000000"/>
          <w:sz w:val="20"/>
          <w:szCs w:val="20"/>
        </w:rPr>
        <w:t xml:space="preserve">we kinderen stimuleren zelf (eigen) verantwoordelijkheid te laten nemen voor het eigen leerproces. </w:t>
      </w:r>
    </w:p>
    <w:p w:rsidRPr="00DE02B3" w:rsidR="00B15275" w:rsidP="00B15275" w:rsidRDefault="00B15275" w14:paraId="0A15183F" w14:textId="77777777">
      <w:pPr>
        <w:pStyle w:val="paragraph"/>
        <w:spacing w:before="0" w:beforeAutospacing="0" w:after="0" w:afterAutospacing="0"/>
        <w:ind w:right="555"/>
        <w:textAlignment w:val="baseline"/>
        <w:rPr>
          <w:rFonts w:ascii="Trebuchet MS" w:hAnsi="Trebuchet MS" w:cs="Arial"/>
          <w:sz w:val="20"/>
          <w:szCs w:val="20"/>
        </w:rPr>
      </w:pPr>
      <w:r w:rsidRPr="00DE02B3">
        <w:rPr>
          <w:rStyle w:val="normaltextrun"/>
          <w:rFonts w:ascii="Trebuchet MS" w:hAnsi="Trebuchet MS" w:cs="Arial"/>
          <w:color w:val="000000"/>
          <w:sz w:val="20"/>
          <w:szCs w:val="20"/>
        </w:rPr>
        <w:t>Bij de kleuters gebeurt dit bijvoorbeeld doordat kinderen hun taken plannen aan de hand van een zogenaamd planbord; het mag duidelijk zijn dat hierbij gedacht moet worden aan een manier van werken, die aansluit bij de desbetreffende leeftijdscategorie.</w:t>
      </w:r>
      <w:r w:rsidRPr="00DE02B3">
        <w:rPr>
          <w:rStyle w:val="eop"/>
          <w:rFonts w:ascii="Trebuchet MS" w:hAnsi="Trebuchet MS" w:cs="Arial"/>
          <w:sz w:val="20"/>
          <w:szCs w:val="20"/>
        </w:rPr>
        <w:t> </w:t>
      </w:r>
    </w:p>
    <w:p w:rsidRPr="00DE02B3" w:rsidR="00B15275" w:rsidP="00B15275" w:rsidRDefault="00B15275" w14:paraId="664FD159" w14:textId="77777777">
      <w:pPr>
        <w:pStyle w:val="paragraph"/>
        <w:spacing w:before="0" w:beforeAutospacing="0" w:after="0" w:afterAutospacing="0"/>
        <w:textAlignment w:val="baseline"/>
        <w:rPr>
          <w:rFonts w:ascii="Trebuchet MS" w:hAnsi="Trebuchet MS" w:cs="Arial"/>
          <w:sz w:val="20"/>
          <w:szCs w:val="20"/>
        </w:rPr>
      </w:pPr>
      <w:r w:rsidRPr="00DE02B3">
        <w:rPr>
          <w:rStyle w:val="normaltextrun"/>
          <w:rFonts w:ascii="Trebuchet MS" w:hAnsi="Trebuchet MS" w:cs="Arial"/>
          <w:sz w:val="20"/>
          <w:szCs w:val="20"/>
        </w:rPr>
        <w:t>Bij de oudere kinderen worden</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vormen van</w:t>
      </w:r>
      <w:r w:rsidRPr="00DE02B3">
        <w:rPr>
          <w:rStyle w:val="apple-converted-space"/>
          <w:rFonts w:ascii="Trebuchet MS" w:hAnsi="Trebuchet MS" w:cs="Arial"/>
          <w:sz w:val="20"/>
          <w:szCs w:val="20"/>
        </w:rPr>
        <w:t> </w:t>
      </w:r>
      <w:r w:rsidRPr="00DE02B3">
        <w:rPr>
          <w:rStyle w:val="normaltextrun"/>
          <w:rFonts w:ascii="Trebuchet MS" w:hAnsi="Trebuchet MS" w:cs="Arial"/>
          <w:i/>
          <w:iCs/>
          <w:color w:val="000000"/>
          <w:sz w:val="20"/>
          <w:szCs w:val="20"/>
        </w:rPr>
        <w:t>samenwerkend leren</w:t>
      </w:r>
      <w:r w:rsidRPr="00DE02B3">
        <w:rPr>
          <w:rStyle w:val="apple-converted-space"/>
          <w:rFonts w:ascii="Trebuchet MS" w:hAnsi="Trebuchet MS" w:cs="Arial"/>
          <w:i/>
          <w:iCs/>
          <w:color w:val="000000"/>
          <w:sz w:val="20"/>
          <w:szCs w:val="20"/>
        </w:rPr>
        <w:t> </w:t>
      </w:r>
      <w:r w:rsidRPr="00DE02B3">
        <w:rPr>
          <w:rStyle w:val="normaltextrun"/>
          <w:rFonts w:ascii="Trebuchet MS" w:hAnsi="Trebuchet MS" w:cs="Arial"/>
          <w:i/>
          <w:iCs/>
          <w:color w:val="000000"/>
          <w:sz w:val="20"/>
          <w:szCs w:val="20"/>
        </w:rPr>
        <w:t>(coöperatief leren)</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gebruikt om te komen tot samen verwerven en verwerken van datgene, wat geleerd moet worden.</w:t>
      </w:r>
      <w:r w:rsidRPr="00DE02B3">
        <w:rPr>
          <w:rStyle w:val="eop"/>
          <w:rFonts w:ascii="Trebuchet MS" w:hAnsi="Trebuchet MS" w:cs="Arial"/>
          <w:sz w:val="20"/>
          <w:szCs w:val="20"/>
        </w:rPr>
        <w:t> </w:t>
      </w:r>
    </w:p>
    <w:p w:rsidRPr="00DE02B3" w:rsidR="00B15275" w:rsidP="00B15275" w:rsidRDefault="00B15275" w14:paraId="1F1F2078" w14:textId="77777777">
      <w:pPr>
        <w:pStyle w:val="paragraph"/>
        <w:spacing w:before="0" w:beforeAutospacing="0" w:after="0" w:afterAutospacing="0"/>
        <w:textAlignment w:val="baseline"/>
        <w:rPr>
          <w:rFonts w:ascii="Trebuchet MS" w:hAnsi="Trebuchet MS" w:cs="Arial"/>
          <w:sz w:val="20"/>
          <w:szCs w:val="20"/>
        </w:rPr>
      </w:pPr>
      <w:r w:rsidRPr="00DE02B3">
        <w:rPr>
          <w:rStyle w:val="normaltextrun"/>
          <w:rFonts w:ascii="Trebuchet MS" w:hAnsi="Trebuchet MS" w:cs="Arial"/>
          <w:sz w:val="20"/>
          <w:szCs w:val="20"/>
        </w:rPr>
        <w:lastRenderedPageBreak/>
        <w:t>De leerkracht is en blijft in de ‘regisseur’ van dit proces en ook zal de nodige instructie door haar of hem gegeven (moeten) worden, maar steeds meer treedt zij / hij</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op als coach.</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De leerling wordt steeds meer eigenaar van zijn/haar eigen leerproces.</w:t>
      </w:r>
      <w:r w:rsidRPr="00DE02B3">
        <w:rPr>
          <w:rStyle w:val="eop"/>
          <w:rFonts w:ascii="Trebuchet MS" w:hAnsi="Trebuchet MS" w:cs="Arial"/>
          <w:sz w:val="20"/>
          <w:szCs w:val="20"/>
        </w:rPr>
        <w:t> </w:t>
      </w:r>
    </w:p>
    <w:p w:rsidRPr="00DE02B3" w:rsidR="00B15275" w:rsidP="00B15275" w:rsidRDefault="00B15275" w14:paraId="082D6CF8" w14:textId="77777777">
      <w:pPr>
        <w:pStyle w:val="paragraph"/>
        <w:spacing w:before="0" w:beforeAutospacing="0" w:after="0" w:afterAutospacing="0"/>
        <w:textAlignment w:val="baseline"/>
        <w:rPr>
          <w:rFonts w:ascii="Trebuchet MS" w:hAnsi="Trebuchet MS" w:cs="Arial"/>
          <w:sz w:val="20"/>
          <w:szCs w:val="20"/>
        </w:rPr>
      </w:pPr>
      <w:r w:rsidRPr="00DE02B3">
        <w:rPr>
          <w:rStyle w:val="normaltextrun"/>
          <w:rFonts w:ascii="Trebuchet MS" w:hAnsi="Trebuchet MS" w:cs="Arial"/>
          <w:sz w:val="20"/>
          <w:szCs w:val="20"/>
        </w:rPr>
        <w:t>Bij het laatste begeleidt en stimuleert de leerkracht meer en schept de voorwaarden voor deze manier van leren, maar het ‘echte leren’ wordt door leerling(en)</w:t>
      </w:r>
      <w:r w:rsidRPr="00DE02B3">
        <w:rPr>
          <w:rStyle w:val="apple-converted-space"/>
          <w:rFonts w:ascii="Trebuchet MS" w:hAnsi="Trebuchet MS" w:cs="Arial"/>
          <w:sz w:val="20"/>
          <w:szCs w:val="20"/>
        </w:rPr>
        <w:t> </w:t>
      </w:r>
      <w:r w:rsidRPr="00DE02B3">
        <w:rPr>
          <w:rStyle w:val="normaltextrun"/>
          <w:rFonts w:ascii="Trebuchet MS" w:hAnsi="Trebuchet MS" w:cs="Arial"/>
          <w:color w:val="000000"/>
          <w:sz w:val="20"/>
          <w:szCs w:val="20"/>
        </w:rPr>
        <w:t>tijdens de verwerking van de opdrachten</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individueel, dan wel in samenwerking met klasgenoten, gedaan.</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Ook wordt de leerling betrokken bij zijn/haar leerresultaten. Samen met de leerkracht</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bekijkt het kind welke doelen gehaald zijn en welke nieuwe doelen het zich moet willen stellen.</w:t>
      </w:r>
      <w:r w:rsidRPr="00DE02B3">
        <w:rPr>
          <w:rStyle w:val="eop"/>
          <w:rFonts w:ascii="Trebuchet MS" w:hAnsi="Trebuchet MS" w:cs="Arial"/>
          <w:sz w:val="20"/>
          <w:szCs w:val="20"/>
        </w:rPr>
        <w:t> </w:t>
      </w:r>
    </w:p>
    <w:p w:rsidRPr="00DE02B3" w:rsidR="00B15275" w:rsidP="00B15275" w:rsidRDefault="00B15275" w14:paraId="2C4570C2" w14:textId="1443DFAD">
      <w:pPr>
        <w:pStyle w:val="paragraph"/>
        <w:spacing w:before="0" w:beforeAutospacing="0" w:after="0" w:afterAutospacing="0"/>
        <w:textAlignment w:val="baseline"/>
        <w:rPr>
          <w:rFonts w:ascii="Trebuchet MS" w:hAnsi="Trebuchet MS" w:cs="Arial"/>
          <w:sz w:val="20"/>
          <w:szCs w:val="20"/>
        </w:rPr>
      </w:pPr>
      <w:r w:rsidRPr="00DE02B3">
        <w:rPr>
          <w:rStyle w:val="eop"/>
          <w:rFonts w:ascii="Trebuchet MS" w:hAnsi="Trebuchet MS" w:cs="Arial"/>
          <w:sz w:val="20"/>
          <w:szCs w:val="20"/>
        </w:rPr>
        <w:t> </w:t>
      </w:r>
    </w:p>
    <w:p w:rsidRPr="00DE02B3" w:rsidR="00B15275" w:rsidP="00B15275" w:rsidRDefault="00B15275" w14:paraId="7F038130" w14:textId="77777777">
      <w:pPr>
        <w:pStyle w:val="paragraph"/>
        <w:spacing w:before="0" w:beforeAutospacing="0" w:after="0" w:afterAutospacing="0"/>
        <w:textAlignment w:val="baseline"/>
        <w:rPr>
          <w:rFonts w:ascii="Trebuchet MS" w:hAnsi="Trebuchet MS" w:cs="Arial"/>
          <w:sz w:val="20"/>
          <w:szCs w:val="20"/>
        </w:rPr>
      </w:pPr>
      <w:r w:rsidRPr="00DE02B3">
        <w:rPr>
          <w:rStyle w:val="normaltextrun"/>
          <w:rFonts w:ascii="Trebuchet MS" w:hAnsi="Trebuchet MS" w:cs="Arial"/>
          <w:b/>
          <w:bCs/>
          <w:i/>
          <w:iCs/>
          <w:color w:val="929000"/>
          <w:sz w:val="20"/>
          <w:szCs w:val="20"/>
        </w:rPr>
        <w:t>Lesmodel Basisvakken</w:t>
      </w:r>
      <w:r w:rsidRPr="00DE02B3">
        <w:rPr>
          <w:rStyle w:val="normaltextrun"/>
          <w:rFonts w:ascii="Trebuchet MS" w:hAnsi="Trebuchet MS" w:cs="Arial"/>
          <w:sz w:val="20"/>
          <w:szCs w:val="20"/>
        </w:rPr>
        <w:t>  </w:t>
      </w:r>
      <w:r w:rsidRPr="00DE02B3">
        <w:rPr>
          <w:rStyle w:val="eop"/>
          <w:rFonts w:ascii="Trebuchet MS" w:hAnsi="Trebuchet MS" w:cs="Arial"/>
          <w:sz w:val="20"/>
          <w:szCs w:val="20"/>
        </w:rPr>
        <w:t> </w:t>
      </w:r>
    </w:p>
    <w:p w:rsidRPr="00DE02B3" w:rsidR="00B15275" w:rsidP="00B15275" w:rsidRDefault="00B15275" w14:paraId="44800FEA" w14:textId="77777777">
      <w:pPr>
        <w:pStyle w:val="paragraph"/>
        <w:spacing w:before="0" w:beforeAutospacing="0" w:after="0" w:afterAutospacing="0"/>
        <w:textAlignment w:val="baseline"/>
        <w:rPr>
          <w:rFonts w:ascii="Trebuchet MS" w:hAnsi="Trebuchet MS" w:cs="Arial"/>
          <w:sz w:val="20"/>
          <w:szCs w:val="20"/>
        </w:rPr>
      </w:pPr>
      <w:r w:rsidRPr="00DE02B3">
        <w:rPr>
          <w:rStyle w:val="normaltextrun"/>
          <w:rFonts w:ascii="Trebuchet MS" w:hAnsi="Trebuchet MS" w:cs="Arial"/>
          <w:sz w:val="20"/>
          <w:szCs w:val="20"/>
        </w:rPr>
        <w:t>In de groepen wordt gewerkt met een apart lesmodel, dat erop gericht</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is</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de instructie dusdanig vorm te geven dat het</w:t>
      </w:r>
      <w:r w:rsidRPr="00DE02B3">
        <w:rPr>
          <w:rStyle w:val="apple-converted-space"/>
          <w:rFonts w:ascii="Trebuchet MS" w:hAnsi="Trebuchet MS" w:cs="Arial"/>
          <w:sz w:val="20"/>
          <w:szCs w:val="20"/>
        </w:rPr>
        <w:t> </w:t>
      </w:r>
      <w:r w:rsidRPr="00DE02B3">
        <w:rPr>
          <w:rStyle w:val="normaltextrun"/>
          <w:rFonts w:ascii="Trebuchet MS" w:hAnsi="Trebuchet MS" w:cs="Arial"/>
          <w:color w:val="000000"/>
          <w:sz w:val="20"/>
          <w:szCs w:val="20"/>
        </w:rPr>
        <w:t>niveau</w:t>
      </w:r>
      <w:r w:rsidRPr="00DE02B3">
        <w:rPr>
          <w:rStyle w:val="apple-converted-space"/>
          <w:rFonts w:ascii="Trebuchet MS" w:hAnsi="Trebuchet MS" w:cs="Arial"/>
          <w:color w:val="000000"/>
          <w:sz w:val="20"/>
          <w:szCs w:val="20"/>
        </w:rPr>
        <w:t> </w:t>
      </w:r>
      <w:r w:rsidRPr="00DE02B3">
        <w:rPr>
          <w:rStyle w:val="normaltextrun"/>
          <w:rFonts w:ascii="Trebuchet MS" w:hAnsi="Trebuchet MS" w:cs="Arial"/>
          <w:sz w:val="20"/>
          <w:szCs w:val="20"/>
        </w:rPr>
        <w:t>op een hoger plan komt.</w:t>
      </w:r>
      <w:r w:rsidRPr="00DE02B3">
        <w:rPr>
          <w:rStyle w:val="eop"/>
          <w:rFonts w:ascii="Trebuchet MS" w:hAnsi="Trebuchet MS" w:cs="Arial"/>
          <w:sz w:val="20"/>
          <w:szCs w:val="20"/>
        </w:rPr>
        <w:t> </w:t>
      </w:r>
    </w:p>
    <w:p w:rsidRPr="00DE02B3" w:rsidR="00B15275" w:rsidP="00B15275" w:rsidRDefault="00B15275" w14:paraId="7FEF590C" w14:textId="77777777">
      <w:pPr>
        <w:pStyle w:val="paragraph"/>
        <w:spacing w:before="0" w:beforeAutospacing="0" w:after="0" w:afterAutospacing="0"/>
        <w:textAlignment w:val="baseline"/>
        <w:rPr>
          <w:rFonts w:ascii="Trebuchet MS" w:hAnsi="Trebuchet MS" w:cs="Arial"/>
          <w:sz w:val="20"/>
          <w:szCs w:val="20"/>
        </w:rPr>
      </w:pPr>
      <w:r w:rsidRPr="00DE02B3">
        <w:rPr>
          <w:rStyle w:val="normaltextrun"/>
          <w:rFonts w:ascii="Trebuchet MS" w:hAnsi="Trebuchet MS" w:cs="Arial"/>
          <w:sz w:val="20"/>
          <w:szCs w:val="20"/>
        </w:rPr>
        <w:t>Daarbij worden er 3 niveaus van aanpak</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onderkend:</w:t>
      </w:r>
      <w:r w:rsidRPr="00DE02B3">
        <w:rPr>
          <w:rStyle w:val="eop"/>
          <w:rFonts w:ascii="Trebuchet MS" w:hAnsi="Trebuchet MS" w:cs="Arial"/>
          <w:sz w:val="20"/>
          <w:szCs w:val="20"/>
        </w:rPr>
        <w:t> </w:t>
      </w:r>
    </w:p>
    <w:p w:rsidRPr="00DE02B3" w:rsidR="00B15275" w:rsidP="00B15275" w:rsidRDefault="00B15275" w14:paraId="1C3827C9" w14:textId="77777777">
      <w:pPr>
        <w:pStyle w:val="paragraph"/>
        <w:spacing w:before="0" w:beforeAutospacing="0" w:after="0" w:afterAutospacing="0"/>
        <w:ind w:left="2130" w:hanging="2130"/>
        <w:textAlignment w:val="baseline"/>
        <w:rPr>
          <w:rFonts w:ascii="Trebuchet MS" w:hAnsi="Trebuchet MS" w:cs="Arial"/>
          <w:sz w:val="20"/>
          <w:szCs w:val="20"/>
        </w:rPr>
      </w:pPr>
      <w:r w:rsidRPr="00DE02B3">
        <w:rPr>
          <w:rStyle w:val="normaltextrun"/>
          <w:rFonts w:ascii="Trebuchet MS" w:hAnsi="Trebuchet MS" w:cs="Arial"/>
          <w:sz w:val="20"/>
          <w:szCs w:val="20"/>
        </w:rPr>
        <w:t>* de groene</w:t>
      </w:r>
      <w:r w:rsidRPr="00DE02B3">
        <w:rPr>
          <w:rStyle w:val="apple-converted-space"/>
          <w:rFonts w:ascii="Trebuchet MS" w:hAnsi="Trebuchet MS" w:cs="Arial"/>
          <w:sz w:val="20"/>
          <w:szCs w:val="20"/>
        </w:rPr>
        <w:t> </w:t>
      </w:r>
      <w:r w:rsidRPr="00DE02B3">
        <w:rPr>
          <w:rStyle w:val="spellingerror"/>
          <w:rFonts w:ascii="Trebuchet MS" w:hAnsi="Trebuchet MS" w:cs="Arial"/>
          <w:sz w:val="20"/>
          <w:szCs w:val="20"/>
        </w:rPr>
        <w:t>aanpak</w:t>
      </w:r>
      <w:r>
        <w:rPr>
          <w:rStyle w:val="spellingerror"/>
          <w:rFonts w:ascii="Trebuchet MS" w:hAnsi="Trebuchet MS" w:cs="Arial"/>
          <w:sz w:val="20"/>
          <w:szCs w:val="20"/>
        </w:rPr>
        <w:t>:</w:t>
      </w:r>
      <w:r>
        <w:rPr>
          <w:rStyle w:val="spellingerror"/>
          <w:rFonts w:ascii="Trebuchet MS" w:hAnsi="Trebuchet MS" w:cs="Arial"/>
          <w:sz w:val="20"/>
          <w:szCs w:val="20"/>
        </w:rPr>
        <w:tab/>
      </w:r>
      <w:r w:rsidRPr="00DE02B3">
        <w:rPr>
          <w:rStyle w:val="spellingerror"/>
          <w:rFonts w:ascii="Trebuchet MS" w:hAnsi="Trebuchet MS" w:cs="Arial"/>
          <w:sz w:val="20"/>
          <w:szCs w:val="20"/>
        </w:rPr>
        <w:t>in</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deze aanpak zitten de</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leerlingen, die toe kunnen</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met weinig instructie en ook</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vaak</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zelfstandig aan het werk kunnen</w:t>
      </w:r>
      <w:r w:rsidRPr="00DE02B3">
        <w:rPr>
          <w:rStyle w:val="eop"/>
          <w:rFonts w:ascii="Trebuchet MS" w:hAnsi="Trebuchet MS" w:cs="Arial"/>
          <w:sz w:val="20"/>
          <w:szCs w:val="20"/>
        </w:rPr>
        <w:t> </w:t>
      </w:r>
    </w:p>
    <w:p w:rsidRPr="00DE02B3" w:rsidR="00B15275" w:rsidP="00B15275" w:rsidRDefault="00B15275" w14:paraId="315AF867" w14:textId="77777777">
      <w:pPr>
        <w:pStyle w:val="paragraph"/>
        <w:spacing w:before="0" w:beforeAutospacing="0" w:after="0" w:afterAutospacing="0"/>
        <w:ind w:left="2130" w:hanging="2130"/>
        <w:textAlignment w:val="baseline"/>
        <w:rPr>
          <w:rFonts w:ascii="Trebuchet MS" w:hAnsi="Trebuchet MS" w:cs="Arial"/>
          <w:sz w:val="20"/>
          <w:szCs w:val="20"/>
        </w:rPr>
      </w:pPr>
      <w:r w:rsidRPr="00DE02B3">
        <w:rPr>
          <w:rStyle w:val="normaltextrun"/>
          <w:rFonts w:ascii="Trebuchet MS" w:hAnsi="Trebuchet MS" w:cs="Arial"/>
          <w:sz w:val="20"/>
          <w:szCs w:val="20"/>
        </w:rPr>
        <w:t>* de gele</w:t>
      </w:r>
      <w:r w:rsidRPr="00DE02B3">
        <w:rPr>
          <w:rStyle w:val="apple-converted-space"/>
          <w:rFonts w:ascii="Trebuchet MS" w:hAnsi="Trebuchet MS" w:cs="Arial"/>
          <w:sz w:val="20"/>
          <w:szCs w:val="20"/>
        </w:rPr>
        <w:t> </w:t>
      </w:r>
      <w:r w:rsidRPr="00DE02B3">
        <w:rPr>
          <w:rStyle w:val="spellingerror"/>
          <w:rFonts w:ascii="Trebuchet MS" w:hAnsi="Trebuchet MS" w:cs="Arial"/>
          <w:sz w:val="20"/>
          <w:szCs w:val="20"/>
        </w:rPr>
        <w:t>aanpak</w:t>
      </w:r>
      <w:r>
        <w:rPr>
          <w:rStyle w:val="spellingerror"/>
          <w:rFonts w:ascii="Trebuchet MS" w:hAnsi="Trebuchet MS" w:cs="Arial"/>
          <w:sz w:val="20"/>
          <w:szCs w:val="20"/>
        </w:rPr>
        <w:t>:</w:t>
      </w:r>
      <w:r>
        <w:rPr>
          <w:rStyle w:val="spellingerror"/>
          <w:rFonts w:ascii="Trebuchet MS" w:hAnsi="Trebuchet MS" w:cs="Arial"/>
          <w:sz w:val="20"/>
          <w:szCs w:val="20"/>
        </w:rPr>
        <w:tab/>
      </w:r>
      <w:r w:rsidRPr="00DE02B3">
        <w:rPr>
          <w:rStyle w:val="spellingerror"/>
          <w:rFonts w:ascii="Trebuchet MS" w:hAnsi="Trebuchet MS" w:cs="Arial"/>
          <w:sz w:val="20"/>
          <w:szCs w:val="20"/>
        </w:rPr>
        <w:t>in</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deze aanpak zitten de</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leerlingen, die toch wat meer gerichte instructie behoeven </w:t>
      </w:r>
      <w:r w:rsidRPr="00DE02B3">
        <w:rPr>
          <w:rStyle w:val="eop"/>
          <w:rFonts w:ascii="Trebuchet MS" w:hAnsi="Trebuchet MS" w:cs="Arial"/>
          <w:sz w:val="20"/>
          <w:szCs w:val="20"/>
        </w:rPr>
        <w:t> </w:t>
      </w:r>
    </w:p>
    <w:p w:rsidRPr="00DE02B3" w:rsidR="00B15275" w:rsidP="00B15275" w:rsidRDefault="00B15275" w14:paraId="09F84B9B" w14:textId="77777777">
      <w:pPr>
        <w:pStyle w:val="paragraph"/>
        <w:spacing w:before="0" w:beforeAutospacing="0" w:after="0" w:afterAutospacing="0"/>
        <w:ind w:left="2115" w:hanging="2115"/>
        <w:textAlignment w:val="baseline"/>
        <w:rPr>
          <w:rFonts w:ascii="Trebuchet MS" w:hAnsi="Trebuchet MS" w:cs="Arial"/>
          <w:sz w:val="20"/>
          <w:szCs w:val="20"/>
        </w:rPr>
      </w:pPr>
      <w:r w:rsidRPr="00DE02B3">
        <w:rPr>
          <w:rStyle w:val="normaltextrun"/>
          <w:rFonts w:ascii="Trebuchet MS" w:hAnsi="Trebuchet MS" w:cs="Arial"/>
          <w:sz w:val="20"/>
          <w:szCs w:val="20"/>
        </w:rPr>
        <w:t>* de rode</w:t>
      </w:r>
      <w:r w:rsidRPr="00DE02B3">
        <w:rPr>
          <w:rStyle w:val="apple-converted-space"/>
          <w:rFonts w:ascii="Trebuchet MS" w:hAnsi="Trebuchet MS" w:cs="Arial"/>
          <w:sz w:val="20"/>
          <w:szCs w:val="20"/>
        </w:rPr>
        <w:t> </w:t>
      </w:r>
      <w:r w:rsidRPr="00DE02B3">
        <w:rPr>
          <w:rStyle w:val="spellingerror"/>
          <w:rFonts w:ascii="Trebuchet MS" w:hAnsi="Trebuchet MS" w:cs="Arial"/>
          <w:sz w:val="20"/>
          <w:szCs w:val="20"/>
        </w:rPr>
        <w:t>aanpak</w:t>
      </w:r>
      <w:r>
        <w:rPr>
          <w:rStyle w:val="spellingerror"/>
          <w:rFonts w:ascii="Trebuchet MS" w:hAnsi="Trebuchet MS" w:cs="Arial"/>
          <w:sz w:val="20"/>
          <w:szCs w:val="20"/>
        </w:rPr>
        <w:t>:</w:t>
      </w:r>
      <w:r>
        <w:rPr>
          <w:rStyle w:val="spellingerror"/>
          <w:rFonts w:ascii="Trebuchet MS" w:hAnsi="Trebuchet MS" w:cs="Arial"/>
          <w:sz w:val="20"/>
          <w:szCs w:val="20"/>
        </w:rPr>
        <w:tab/>
      </w:r>
      <w:r w:rsidRPr="00DE02B3">
        <w:rPr>
          <w:rStyle w:val="spellingerror"/>
          <w:rFonts w:ascii="Trebuchet MS" w:hAnsi="Trebuchet MS" w:cs="Arial"/>
          <w:sz w:val="20"/>
          <w:szCs w:val="20"/>
        </w:rPr>
        <w:t>in</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deze aanpak zitten de leerlingen,</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die veel ondersteunende instructie en begeleiding van de leerkracht nodig hebben</w:t>
      </w:r>
      <w:r w:rsidRPr="00DE02B3">
        <w:rPr>
          <w:rStyle w:val="eop"/>
          <w:rFonts w:ascii="Trebuchet MS" w:hAnsi="Trebuchet MS" w:cs="Arial"/>
          <w:sz w:val="20"/>
          <w:szCs w:val="20"/>
        </w:rPr>
        <w:t> </w:t>
      </w:r>
    </w:p>
    <w:p w:rsidRPr="00DE02B3" w:rsidR="00B15275" w:rsidP="4C758B57" w:rsidRDefault="00B15275" w14:paraId="15793807" w14:textId="1D13296C">
      <w:pPr>
        <w:pStyle w:val="paragraph"/>
        <w:spacing w:before="0" w:beforeAutospacing="off" w:after="0" w:afterAutospacing="off"/>
        <w:textAlignment w:val="baseline"/>
        <w:rPr>
          <w:rFonts w:ascii="Trebuchet MS" w:hAnsi="Trebuchet MS" w:cs="Arial"/>
          <w:sz w:val="20"/>
          <w:szCs w:val="20"/>
        </w:rPr>
      </w:pPr>
      <w:r w:rsidRPr="4C758B57" w:rsidR="4C758B57">
        <w:rPr>
          <w:rStyle w:val="normaltextrun"/>
          <w:rFonts w:ascii="Trebuchet MS" w:hAnsi="Trebuchet MS" w:cs="Arial"/>
          <w:sz w:val="20"/>
          <w:szCs w:val="20"/>
        </w:rPr>
        <w:t>De leerkracht zal al de drie genoemde ‘groepen’ in het lesmodel ‘meenemen’, waarbij achtereenvolgens de groene, (dan) de gele en tenslotte </w:t>
      </w:r>
      <w:r w:rsidRPr="4C758B57" w:rsidR="4C758B57">
        <w:rPr>
          <w:rStyle w:val="apple-converted-space"/>
          <w:rFonts w:ascii="Trebuchet MS" w:hAnsi="Trebuchet MS" w:cs="Arial"/>
          <w:sz w:val="20"/>
          <w:szCs w:val="20"/>
        </w:rPr>
        <w:t xml:space="preserve">de rode </w:t>
      </w:r>
      <w:r w:rsidRPr="4C758B57" w:rsidR="4C758B57">
        <w:rPr>
          <w:rStyle w:val="normaltextrun"/>
          <w:rFonts w:ascii="Trebuchet MS" w:hAnsi="Trebuchet MS" w:cs="Arial"/>
          <w:sz w:val="20"/>
          <w:szCs w:val="20"/>
        </w:rPr>
        <w:t>groep met een gerichte aanpak aan hun taak gaan werken. Kinderen zijn niet standaard in een bepaalde groep ingedeeld. Dat wordt per </w:t>
      </w:r>
      <w:proofErr w:type="spellStart"/>
      <w:r w:rsidRPr="4C758B57" w:rsidR="4C758B57">
        <w:rPr>
          <w:rStyle w:val="spellingerror"/>
          <w:rFonts w:ascii="Trebuchet MS" w:hAnsi="Trebuchet MS" w:cs="Arial"/>
          <w:sz w:val="20"/>
          <w:szCs w:val="20"/>
        </w:rPr>
        <w:t>lesdoel</w:t>
      </w:r>
      <w:proofErr w:type="spellEnd"/>
      <w:r w:rsidRPr="4C758B57" w:rsidR="4C758B57">
        <w:rPr>
          <w:rStyle w:val="apple-converted-space"/>
          <w:rFonts w:ascii="Trebuchet MS" w:hAnsi="Trebuchet MS" w:cs="Arial"/>
          <w:sz w:val="20"/>
          <w:szCs w:val="20"/>
        </w:rPr>
        <w:t> bepaald door de leerkracht op basis van gegevens uit eerder gemaakt werk en toetsen. Een kind kan ook zelf aangeven dat het nog extra ondersteunende instructie wil omdat het zich nog niet zo zeker voelt over bepaalde lesstof. </w:t>
      </w:r>
    </w:p>
    <w:p w:rsidRPr="00DE02B3" w:rsidR="00B15275" w:rsidP="00B15275" w:rsidRDefault="00B15275" w14:paraId="6667194A" w14:textId="77777777">
      <w:pPr>
        <w:pStyle w:val="paragraph"/>
        <w:spacing w:before="0" w:beforeAutospacing="0" w:after="0" w:afterAutospacing="0"/>
        <w:ind w:right="555"/>
        <w:textAlignment w:val="baseline"/>
        <w:rPr>
          <w:rFonts w:ascii="Trebuchet MS" w:hAnsi="Trebuchet MS" w:cs="Arial"/>
          <w:sz w:val="20"/>
          <w:szCs w:val="20"/>
        </w:rPr>
      </w:pPr>
      <w:r w:rsidRPr="00DE02B3">
        <w:rPr>
          <w:rStyle w:val="eop"/>
          <w:rFonts w:ascii="Trebuchet MS" w:hAnsi="Trebuchet MS" w:cs="Arial"/>
          <w:sz w:val="20"/>
          <w:szCs w:val="20"/>
        </w:rPr>
        <w:t> </w:t>
      </w:r>
    </w:p>
    <w:p w:rsidRPr="00DE02B3" w:rsidR="00B15275" w:rsidP="00B15275" w:rsidRDefault="00B15275" w14:paraId="1C42274B" w14:textId="77777777">
      <w:pPr>
        <w:pStyle w:val="paragraph"/>
        <w:spacing w:before="0" w:beforeAutospacing="0" w:after="0" w:afterAutospacing="0"/>
        <w:ind w:right="555"/>
        <w:textAlignment w:val="baseline"/>
        <w:rPr>
          <w:rFonts w:ascii="Trebuchet MS" w:hAnsi="Trebuchet MS" w:cs="Arial"/>
          <w:sz w:val="20"/>
          <w:szCs w:val="20"/>
        </w:rPr>
      </w:pPr>
      <w:r w:rsidRPr="00DE02B3">
        <w:rPr>
          <w:rStyle w:val="normaltextrun"/>
          <w:rFonts w:ascii="Trebuchet MS" w:hAnsi="Trebuchet MS" w:cs="Arial"/>
          <w:b/>
          <w:bCs/>
          <w:i/>
          <w:iCs/>
          <w:color w:val="929000"/>
          <w:sz w:val="20"/>
          <w:szCs w:val="20"/>
        </w:rPr>
        <w:t>Ontwikkeling van sociale competenties </w:t>
      </w:r>
      <w:r w:rsidRPr="00DE02B3">
        <w:rPr>
          <w:rStyle w:val="eop"/>
          <w:rFonts w:ascii="Trebuchet MS" w:hAnsi="Trebuchet MS" w:cs="Arial"/>
          <w:sz w:val="20"/>
          <w:szCs w:val="20"/>
        </w:rPr>
        <w:t> </w:t>
      </w:r>
    </w:p>
    <w:p w:rsidRPr="00DE02B3" w:rsidR="00B15275" w:rsidP="00B15275" w:rsidRDefault="00B15275" w14:paraId="30EA21F1" w14:textId="77777777">
      <w:pPr>
        <w:pStyle w:val="paragraph"/>
        <w:spacing w:before="0" w:beforeAutospacing="0" w:after="0" w:afterAutospacing="0"/>
        <w:ind w:right="555"/>
        <w:textAlignment w:val="baseline"/>
        <w:rPr>
          <w:rFonts w:ascii="Trebuchet MS" w:hAnsi="Trebuchet MS" w:cs="Arial"/>
          <w:sz w:val="20"/>
          <w:szCs w:val="20"/>
        </w:rPr>
      </w:pPr>
      <w:r>
        <w:rPr>
          <w:rStyle w:val="normaltextrun"/>
          <w:rFonts w:ascii="Trebuchet MS" w:hAnsi="Trebuchet MS" w:cs="Arial"/>
          <w:sz w:val="20"/>
          <w:szCs w:val="20"/>
        </w:rPr>
        <w:t>W</w:t>
      </w:r>
      <w:r w:rsidRPr="00DE02B3">
        <w:rPr>
          <w:rStyle w:val="normaltextrun"/>
          <w:rFonts w:ascii="Trebuchet MS" w:hAnsi="Trebuchet MS" w:cs="Arial"/>
          <w:sz w:val="20"/>
          <w:szCs w:val="20"/>
        </w:rPr>
        <w:t>e geven les in</w:t>
      </w:r>
      <w:r w:rsidRPr="00DE02B3">
        <w:rPr>
          <w:rStyle w:val="apple-converted-space"/>
          <w:rFonts w:ascii="Trebuchet MS" w:hAnsi="Trebuchet MS" w:cs="Arial"/>
          <w:sz w:val="20"/>
          <w:szCs w:val="20"/>
        </w:rPr>
        <w:t> </w:t>
      </w:r>
      <w:r w:rsidRPr="00DE02B3">
        <w:rPr>
          <w:rStyle w:val="normaltextrun"/>
          <w:rFonts w:ascii="Trebuchet MS" w:hAnsi="Trebuchet MS" w:cs="Arial"/>
          <w:i/>
          <w:iCs/>
          <w:sz w:val="20"/>
          <w:szCs w:val="20"/>
        </w:rPr>
        <w:t>sociale competentie</w:t>
      </w:r>
      <w:r w:rsidRPr="00DE02B3">
        <w:rPr>
          <w:rStyle w:val="normaltextrun"/>
          <w:rFonts w:ascii="Trebuchet MS" w:hAnsi="Trebuchet MS" w:cs="Arial"/>
          <w:sz w:val="20"/>
          <w:szCs w:val="20"/>
        </w:rPr>
        <w:t>. Daarbij gaat het erom dat kinderen sociaal vaardig worden. </w:t>
      </w:r>
      <w:r w:rsidRPr="00DE02B3">
        <w:rPr>
          <w:rStyle w:val="eop"/>
          <w:rFonts w:ascii="Trebuchet MS" w:hAnsi="Trebuchet MS" w:cs="Arial"/>
          <w:sz w:val="20"/>
          <w:szCs w:val="20"/>
        </w:rPr>
        <w:t> </w:t>
      </w:r>
    </w:p>
    <w:p w:rsidRPr="00DE02B3" w:rsidR="00B15275" w:rsidP="00B15275" w:rsidRDefault="00B15275" w14:paraId="2124EF26" w14:textId="77777777">
      <w:pPr>
        <w:pStyle w:val="paragraph"/>
        <w:spacing w:before="0" w:beforeAutospacing="0" w:after="0" w:afterAutospacing="0"/>
        <w:ind w:right="555"/>
        <w:textAlignment w:val="baseline"/>
        <w:rPr>
          <w:rFonts w:ascii="Trebuchet MS" w:hAnsi="Trebuchet MS" w:cs="Arial"/>
          <w:sz w:val="20"/>
          <w:szCs w:val="20"/>
        </w:rPr>
      </w:pPr>
      <w:r w:rsidRPr="00DE02B3">
        <w:rPr>
          <w:rStyle w:val="normaltextrun"/>
          <w:rFonts w:ascii="Trebuchet MS" w:hAnsi="Trebuchet MS" w:cs="Arial"/>
          <w:sz w:val="20"/>
          <w:szCs w:val="20"/>
        </w:rPr>
        <w:t>Daarbij staan 8 sociale competenties centraal: ervaringen (met elkaar) delen, aardig doen, samen spelen en werken, jezelf presenteren,</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een keuze maken en gevolgen daarvan kunnen overzien, opkomen voor jezelf en omgaan met ruzie.</w:t>
      </w:r>
      <w:r w:rsidRPr="00DE02B3">
        <w:rPr>
          <w:rStyle w:val="eop"/>
          <w:rFonts w:ascii="Trebuchet MS" w:hAnsi="Trebuchet MS" w:cs="Arial"/>
          <w:sz w:val="20"/>
          <w:szCs w:val="20"/>
        </w:rPr>
        <w:t> </w:t>
      </w:r>
    </w:p>
    <w:p w:rsidRPr="00DE02B3" w:rsidR="00B15275" w:rsidP="00B15275" w:rsidRDefault="00B15275" w14:paraId="20F73B0E" w14:textId="7F01C8CB">
      <w:pPr>
        <w:pStyle w:val="paragraph"/>
        <w:spacing w:before="0" w:beforeAutospacing="0" w:after="0" w:afterAutospacing="0"/>
        <w:ind w:right="555"/>
        <w:textAlignment w:val="baseline"/>
        <w:rPr>
          <w:rFonts w:ascii="Trebuchet MS" w:hAnsi="Trebuchet MS" w:cs="Arial"/>
          <w:sz w:val="20"/>
          <w:szCs w:val="20"/>
        </w:rPr>
      </w:pPr>
      <w:r w:rsidRPr="00DE02B3">
        <w:rPr>
          <w:rStyle w:val="normaltextrun"/>
          <w:rFonts w:ascii="Trebuchet MS" w:hAnsi="Trebuchet MS" w:cs="Arial"/>
          <w:sz w:val="20"/>
          <w:szCs w:val="20"/>
        </w:rPr>
        <w:t>Bij het programma dat we bij deze lessen gebruiken hoort ook een instrument waarmee we inzicht kunnen krijgen in de daadwerkelijke beleving van de veiligheid en het welbevinden van de leerling. </w:t>
      </w:r>
      <w:r>
        <w:rPr>
          <w:rStyle w:val="normaltextrun"/>
          <w:rFonts w:ascii="Trebuchet MS" w:hAnsi="Trebuchet MS" w:cs="Arial"/>
          <w:sz w:val="20"/>
          <w:szCs w:val="20"/>
        </w:rPr>
        <w:t>Hiervoor gebruiken we SCOL en het tevredenheidsonderzoek van Vensters</w:t>
      </w:r>
      <w:r w:rsidRPr="00DE02B3">
        <w:rPr>
          <w:rStyle w:val="eop"/>
          <w:rFonts w:ascii="Trebuchet MS" w:hAnsi="Trebuchet MS" w:cs="Arial"/>
          <w:sz w:val="20"/>
          <w:szCs w:val="20"/>
        </w:rPr>
        <w:t> </w:t>
      </w:r>
    </w:p>
    <w:p w:rsidRPr="00DE02B3" w:rsidR="00B15275" w:rsidP="00B15275" w:rsidRDefault="00B15275" w14:paraId="47A14F0B" w14:textId="77777777">
      <w:pPr>
        <w:pStyle w:val="paragraph"/>
        <w:spacing w:before="0" w:beforeAutospacing="0" w:after="0" w:afterAutospacing="0"/>
        <w:ind w:right="555"/>
        <w:textAlignment w:val="baseline"/>
        <w:rPr>
          <w:rFonts w:ascii="Trebuchet MS" w:hAnsi="Trebuchet MS" w:cs="Arial"/>
          <w:sz w:val="20"/>
          <w:szCs w:val="20"/>
        </w:rPr>
      </w:pPr>
      <w:r w:rsidRPr="00DE02B3">
        <w:rPr>
          <w:rStyle w:val="eop"/>
          <w:rFonts w:ascii="Trebuchet MS" w:hAnsi="Trebuchet MS" w:cs="Arial"/>
          <w:sz w:val="20"/>
          <w:szCs w:val="20"/>
        </w:rPr>
        <w:t> </w:t>
      </w:r>
    </w:p>
    <w:p w:rsidRPr="00DE02B3" w:rsidR="00B15275" w:rsidP="00B15275" w:rsidRDefault="00B15275" w14:paraId="1262335D" w14:textId="77777777">
      <w:pPr>
        <w:pStyle w:val="paragraph"/>
        <w:spacing w:before="0" w:beforeAutospacing="0" w:after="0" w:afterAutospacing="0"/>
        <w:ind w:right="555"/>
        <w:textAlignment w:val="baseline"/>
        <w:rPr>
          <w:rFonts w:ascii="Trebuchet MS" w:hAnsi="Trebuchet MS" w:cs="Arial"/>
          <w:sz w:val="20"/>
          <w:szCs w:val="20"/>
        </w:rPr>
      </w:pPr>
      <w:r w:rsidRPr="00DE02B3">
        <w:rPr>
          <w:rStyle w:val="normaltextrun"/>
          <w:rFonts w:ascii="Trebuchet MS" w:hAnsi="Trebuchet MS" w:cs="Arial"/>
          <w:b/>
          <w:bCs/>
          <w:i/>
          <w:iCs/>
          <w:color w:val="929000"/>
          <w:sz w:val="20"/>
          <w:szCs w:val="20"/>
        </w:rPr>
        <w:t>Werkvormen</w:t>
      </w:r>
      <w:r w:rsidRPr="00DE02B3">
        <w:rPr>
          <w:rStyle w:val="eop"/>
          <w:rFonts w:ascii="Trebuchet MS" w:hAnsi="Trebuchet MS" w:cs="Arial"/>
          <w:sz w:val="20"/>
          <w:szCs w:val="20"/>
        </w:rPr>
        <w:t> </w:t>
      </w:r>
    </w:p>
    <w:p w:rsidRPr="00DE02B3" w:rsidR="00B15275" w:rsidP="00B15275" w:rsidRDefault="00B15275" w14:paraId="5C592C82" w14:textId="77777777">
      <w:pPr>
        <w:pStyle w:val="paragraph"/>
        <w:spacing w:before="0" w:beforeAutospacing="0" w:after="0" w:afterAutospacing="0"/>
        <w:ind w:right="555"/>
        <w:textAlignment w:val="baseline"/>
        <w:rPr>
          <w:rFonts w:ascii="Trebuchet MS" w:hAnsi="Trebuchet MS" w:cs="Arial"/>
          <w:sz w:val="20"/>
          <w:szCs w:val="20"/>
        </w:rPr>
      </w:pPr>
      <w:r w:rsidRPr="00DE02B3">
        <w:rPr>
          <w:rStyle w:val="normaltextrun"/>
          <w:rFonts w:ascii="Trebuchet MS" w:hAnsi="Trebuchet MS" w:cs="Arial"/>
          <w:sz w:val="20"/>
          <w:szCs w:val="20"/>
        </w:rPr>
        <w:t>Onze school heeft 8 jaargroepen.</w:t>
      </w:r>
      <w:r w:rsidRPr="00DE02B3">
        <w:rPr>
          <w:rStyle w:val="eop"/>
          <w:rFonts w:ascii="Trebuchet MS" w:hAnsi="Trebuchet MS" w:cs="Arial"/>
          <w:sz w:val="20"/>
          <w:szCs w:val="20"/>
        </w:rPr>
        <w:t> </w:t>
      </w:r>
    </w:p>
    <w:p w:rsidR="00B15275" w:rsidP="00B15275" w:rsidRDefault="00B15275" w14:paraId="640D5A21" w14:textId="77777777">
      <w:pPr>
        <w:pStyle w:val="paragraph"/>
        <w:spacing w:before="0" w:beforeAutospacing="0" w:after="0" w:afterAutospacing="0"/>
        <w:ind w:right="555"/>
        <w:textAlignment w:val="baseline"/>
        <w:rPr>
          <w:rFonts w:ascii="Trebuchet MS" w:hAnsi="Trebuchet MS" w:cs="Arial"/>
          <w:sz w:val="20"/>
          <w:szCs w:val="20"/>
        </w:rPr>
      </w:pPr>
      <w:r w:rsidRPr="00DE02B3">
        <w:rPr>
          <w:rStyle w:val="normaltextrun"/>
          <w:rFonts w:ascii="Trebuchet MS" w:hAnsi="Trebuchet MS" w:cs="Arial"/>
          <w:sz w:val="20"/>
          <w:szCs w:val="20"/>
        </w:rPr>
        <w:t>Het houdt in dat:</w:t>
      </w:r>
      <w:r w:rsidRPr="00DE02B3">
        <w:rPr>
          <w:rStyle w:val="eop"/>
          <w:rFonts w:ascii="Trebuchet MS" w:hAnsi="Trebuchet MS" w:cs="Arial"/>
          <w:sz w:val="20"/>
          <w:szCs w:val="20"/>
        </w:rPr>
        <w:t> </w:t>
      </w:r>
    </w:p>
    <w:p w:rsidRPr="00DE02B3" w:rsidR="00B15275" w:rsidP="00B15275" w:rsidRDefault="00B15275" w14:paraId="6F479B32" w14:textId="77777777">
      <w:pPr>
        <w:pStyle w:val="paragraph"/>
        <w:numPr>
          <w:ilvl w:val="0"/>
          <w:numId w:val="31"/>
        </w:numPr>
        <w:spacing w:before="0" w:beforeAutospacing="0" w:after="0" w:afterAutospacing="0"/>
        <w:ind w:right="555"/>
        <w:textAlignment w:val="baseline"/>
        <w:rPr>
          <w:rFonts w:ascii="Trebuchet MS" w:hAnsi="Trebuchet MS" w:cs="Arial"/>
          <w:sz w:val="20"/>
          <w:szCs w:val="20"/>
        </w:rPr>
      </w:pPr>
      <w:r w:rsidRPr="00DE02B3">
        <w:rPr>
          <w:rStyle w:val="normaltextrun"/>
          <w:rFonts w:ascii="Trebuchet MS" w:hAnsi="Trebuchet MS" w:cs="Arial"/>
          <w:sz w:val="20"/>
          <w:szCs w:val="20"/>
        </w:rPr>
        <w:t>alle leerlingen op grond van hun leeftijd  en ontwikkeling in groepen worden ingedeeld.</w:t>
      </w:r>
      <w:r w:rsidRPr="00DE02B3">
        <w:rPr>
          <w:rStyle w:val="eop"/>
          <w:rFonts w:ascii="Trebuchet MS" w:hAnsi="Trebuchet MS" w:cs="Arial"/>
          <w:sz w:val="20"/>
          <w:szCs w:val="20"/>
        </w:rPr>
        <w:t> </w:t>
      </w:r>
    </w:p>
    <w:p w:rsidRPr="00DE02B3" w:rsidR="00B15275" w:rsidP="00B15275" w:rsidRDefault="00B15275" w14:paraId="2919CCFE" w14:textId="77777777">
      <w:pPr>
        <w:pStyle w:val="paragraph"/>
        <w:numPr>
          <w:ilvl w:val="0"/>
          <w:numId w:val="31"/>
        </w:numPr>
        <w:spacing w:before="0" w:beforeAutospacing="0" w:after="0" w:afterAutospacing="0"/>
        <w:textAlignment w:val="baseline"/>
        <w:rPr>
          <w:rFonts w:ascii="Trebuchet MS" w:hAnsi="Trebuchet MS" w:cs="Arial"/>
          <w:sz w:val="20"/>
          <w:szCs w:val="20"/>
        </w:rPr>
      </w:pPr>
      <w:r w:rsidRPr="00DE02B3">
        <w:rPr>
          <w:rStyle w:val="normaltextrun"/>
          <w:rFonts w:ascii="Trebuchet MS" w:hAnsi="Trebuchet MS" w:cs="Arial"/>
          <w:sz w:val="20"/>
          <w:szCs w:val="20"/>
        </w:rPr>
        <w:t>alle leerlingen dezelfde basisstof krijgen.</w:t>
      </w:r>
      <w:r w:rsidRPr="00DE02B3">
        <w:rPr>
          <w:rStyle w:val="eop"/>
          <w:rFonts w:ascii="Trebuchet MS" w:hAnsi="Trebuchet MS" w:cs="Arial"/>
          <w:sz w:val="20"/>
          <w:szCs w:val="20"/>
        </w:rPr>
        <w:t> </w:t>
      </w:r>
    </w:p>
    <w:p w:rsidRPr="00DE02B3" w:rsidR="00B15275" w:rsidP="00B15275" w:rsidRDefault="00B15275" w14:paraId="5DDA019E" w14:textId="77777777">
      <w:pPr>
        <w:pStyle w:val="paragraph"/>
        <w:numPr>
          <w:ilvl w:val="0"/>
          <w:numId w:val="31"/>
        </w:numPr>
        <w:spacing w:before="0" w:beforeAutospacing="0" w:after="0" w:afterAutospacing="0"/>
        <w:textAlignment w:val="baseline"/>
        <w:rPr>
          <w:rFonts w:ascii="Trebuchet MS" w:hAnsi="Trebuchet MS" w:cs="Arial"/>
          <w:sz w:val="20"/>
          <w:szCs w:val="20"/>
        </w:rPr>
      </w:pPr>
      <w:r w:rsidRPr="00DE02B3">
        <w:rPr>
          <w:rStyle w:val="normaltextrun"/>
          <w:rFonts w:ascii="Trebuchet MS" w:hAnsi="Trebuchet MS" w:cs="Arial"/>
          <w:sz w:val="20"/>
          <w:szCs w:val="20"/>
        </w:rPr>
        <w:t>leerlingen die de basisstof beheersen, verdiepings- / verrijkingsstof krijgen.</w:t>
      </w:r>
      <w:r w:rsidRPr="00DE02B3">
        <w:rPr>
          <w:rStyle w:val="eop"/>
          <w:rFonts w:ascii="Trebuchet MS" w:hAnsi="Trebuchet MS" w:cs="Arial"/>
          <w:sz w:val="20"/>
          <w:szCs w:val="20"/>
        </w:rPr>
        <w:t> </w:t>
      </w:r>
    </w:p>
    <w:p w:rsidRPr="00DE02B3" w:rsidR="00B15275" w:rsidP="00B15275" w:rsidRDefault="00B15275" w14:paraId="0F7CDFF8" w14:textId="77777777">
      <w:pPr>
        <w:pStyle w:val="paragraph"/>
        <w:spacing w:before="0" w:beforeAutospacing="0" w:after="0" w:afterAutospacing="0"/>
        <w:ind w:right="555"/>
        <w:textAlignment w:val="baseline"/>
        <w:rPr>
          <w:rFonts w:ascii="Trebuchet MS" w:hAnsi="Trebuchet MS" w:cs="Arial"/>
          <w:sz w:val="20"/>
          <w:szCs w:val="20"/>
        </w:rPr>
      </w:pPr>
      <w:r w:rsidRPr="00DE02B3">
        <w:rPr>
          <w:rStyle w:val="eop"/>
          <w:rFonts w:ascii="Trebuchet MS" w:hAnsi="Trebuchet MS" w:cs="Arial"/>
          <w:sz w:val="20"/>
          <w:szCs w:val="20"/>
        </w:rPr>
        <w:t> </w:t>
      </w:r>
    </w:p>
    <w:p w:rsidRPr="00DE02B3" w:rsidR="00B15275" w:rsidP="00B15275" w:rsidRDefault="00B15275" w14:paraId="44A8F134" w14:textId="77777777">
      <w:pPr>
        <w:pStyle w:val="paragraph"/>
        <w:spacing w:before="0" w:beforeAutospacing="0" w:after="0" w:afterAutospacing="0"/>
        <w:ind w:right="555"/>
        <w:textAlignment w:val="baseline"/>
        <w:rPr>
          <w:rFonts w:ascii="Trebuchet MS" w:hAnsi="Trebuchet MS" w:cs="Arial"/>
          <w:sz w:val="20"/>
          <w:szCs w:val="20"/>
        </w:rPr>
      </w:pPr>
      <w:r w:rsidRPr="00DE02B3">
        <w:rPr>
          <w:rStyle w:val="normaltextrun"/>
          <w:rFonts w:ascii="Trebuchet MS" w:hAnsi="Trebuchet MS" w:cs="Arial"/>
          <w:sz w:val="20"/>
          <w:szCs w:val="20"/>
        </w:rPr>
        <w:t>De leerlingen in groep 1 en 2 leren</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 xml:space="preserve">spelenderwijs. </w:t>
      </w:r>
    </w:p>
    <w:p w:rsidRPr="00DE02B3" w:rsidR="00B15275" w:rsidP="00B15275" w:rsidRDefault="00B15275" w14:paraId="203A3601" w14:textId="77777777">
      <w:pPr>
        <w:pStyle w:val="paragraph"/>
        <w:spacing w:before="0" w:beforeAutospacing="0" w:after="0" w:afterAutospacing="0"/>
        <w:ind w:right="555"/>
        <w:textAlignment w:val="baseline"/>
        <w:rPr>
          <w:rFonts w:ascii="Trebuchet MS" w:hAnsi="Trebuchet MS" w:cs="Arial"/>
          <w:sz w:val="20"/>
          <w:szCs w:val="20"/>
        </w:rPr>
      </w:pPr>
      <w:r w:rsidRPr="00DE02B3">
        <w:rPr>
          <w:rStyle w:val="normaltextrun"/>
          <w:rFonts w:ascii="Trebuchet MS" w:hAnsi="Trebuchet MS" w:cs="Arial"/>
          <w:sz w:val="20"/>
          <w:szCs w:val="20"/>
        </w:rPr>
        <w:t>Wij werken in deze groepen niet met een methode.</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In onze visie is duidelijk omschreven wat onze opvatting is over ontwikkelingsgericht werken.</w:t>
      </w:r>
      <w:r w:rsidRPr="00DE02B3">
        <w:rPr>
          <w:rStyle w:val="eop"/>
          <w:rFonts w:ascii="Trebuchet MS" w:hAnsi="Trebuchet MS" w:cs="Arial"/>
          <w:sz w:val="20"/>
          <w:szCs w:val="20"/>
        </w:rPr>
        <w:t> </w:t>
      </w:r>
    </w:p>
    <w:p w:rsidRPr="00DE02B3" w:rsidR="00B15275" w:rsidP="00B15275" w:rsidRDefault="00B15275" w14:paraId="74367D3B" w14:textId="77777777">
      <w:pPr>
        <w:pStyle w:val="paragraph"/>
        <w:spacing w:before="0" w:beforeAutospacing="0" w:after="0" w:afterAutospacing="0"/>
        <w:ind w:right="555"/>
        <w:textAlignment w:val="baseline"/>
        <w:rPr>
          <w:rFonts w:ascii="Trebuchet MS" w:hAnsi="Trebuchet MS" w:cs="Arial"/>
          <w:sz w:val="20"/>
          <w:szCs w:val="20"/>
        </w:rPr>
      </w:pPr>
      <w:r w:rsidRPr="00DE02B3">
        <w:rPr>
          <w:rStyle w:val="eop"/>
          <w:rFonts w:ascii="Trebuchet MS" w:hAnsi="Trebuchet MS" w:cs="Arial"/>
          <w:sz w:val="20"/>
          <w:szCs w:val="20"/>
        </w:rPr>
        <w:t> </w:t>
      </w:r>
    </w:p>
    <w:p w:rsidRPr="00DE02B3" w:rsidR="00B15275" w:rsidP="00B15275" w:rsidRDefault="00B15275" w14:paraId="696F3B77" w14:textId="77777777">
      <w:pPr>
        <w:pStyle w:val="paragraph"/>
        <w:spacing w:before="0" w:beforeAutospacing="0" w:after="0" w:afterAutospacing="0"/>
        <w:ind w:right="555"/>
        <w:textAlignment w:val="baseline"/>
        <w:rPr>
          <w:rFonts w:ascii="Trebuchet MS" w:hAnsi="Trebuchet MS" w:cs="Arial"/>
          <w:sz w:val="20"/>
          <w:szCs w:val="20"/>
        </w:rPr>
      </w:pPr>
      <w:r w:rsidRPr="00DE02B3">
        <w:rPr>
          <w:rStyle w:val="normaltextrun"/>
          <w:rFonts w:ascii="Trebuchet MS" w:hAnsi="Trebuchet MS" w:cs="Arial"/>
          <w:sz w:val="20"/>
          <w:szCs w:val="20"/>
        </w:rPr>
        <w:lastRenderedPageBreak/>
        <w:t>Vanaf groep 3</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wordt in het ochtendprogramma vol ingezet op de basisvakken taal, lezen en rekenen. In het middagprogramma blijft in groep 3 en de eerste helft van groep 4 het spelend leren centraal staan.</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Vanaf midden groep 4 tot eind groep 8 wordt het middagprogramma</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bepaald door het onderzoekend,</w:t>
      </w:r>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 xml:space="preserve">ontwerpend leren en talent ontwikkeling. </w:t>
      </w:r>
    </w:p>
    <w:p w:rsidRPr="00DE02B3" w:rsidR="00B15275" w:rsidP="00B15275" w:rsidRDefault="00B15275" w14:paraId="6B4927F5" w14:textId="77777777">
      <w:pPr>
        <w:pStyle w:val="paragraph"/>
        <w:spacing w:before="0" w:beforeAutospacing="0" w:after="0" w:afterAutospacing="0"/>
        <w:textAlignment w:val="baseline"/>
        <w:rPr>
          <w:rFonts w:ascii="Trebuchet MS" w:hAnsi="Trebuchet MS" w:cs="Arial"/>
          <w:sz w:val="20"/>
          <w:szCs w:val="20"/>
        </w:rPr>
      </w:pPr>
      <w:r w:rsidRPr="00DE02B3">
        <w:rPr>
          <w:rStyle w:val="eop"/>
          <w:rFonts w:ascii="Trebuchet MS" w:hAnsi="Trebuchet MS" w:cs="Arial"/>
          <w:sz w:val="20"/>
          <w:szCs w:val="20"/>
        </w:rPr>
        <w:t> </w:t>
      </w:r>
    </w:p>
    <w:p w:rsidR="004616C8" w:rsidP="00B15275" w:rsidRDefault="004616C8" w14:paraId="1DB6CBD2" w14:textId="77777777">
      <w:pPr>
        <w:pStyle w:val="paragraph"/>
        <w:spacing w:before="0" w:beforeAutospacing="0" w:after="0" w:afterAutospacing="0"/>
        <w:textAlignment w:val="baseline"/>
        <w:rPr>
          <w:rStyle w:val="normaltextrun"/>
          <w:rFonts w:ascii="Trebuchet MS" w:hAnsi="Trebuchet MS" w:cs="Arial"/>
          <w:b/>
          <w:bCs/>
          <w:i/>
          <w:iCs/>
          <w:color w:val="929000"/>
          <w:sz w:val="20"/>
          <w:szCs w:val="20"/>
        </w:rPr>
      </w:pPr>
    </w:p>
    <w:p w:rsidR="004616C8" w:rsidP="00B15275" w:rsidRDefault="004616C8" w14:paraId="49774AC9" w14:textId="77777777">
      <w:pPr>
        <w:pStyle w:val="paragraph"/>
        <w:spacing w:before="0" w:beforeAutospacing="0" w:after="0" w:afterAutospacing="0"/>
        <w:textAlignment w:val="baseline"/>
        <w:rPr>
          <w:rStyle w:val="normaltextrun"/>
          <w:rFonts w:ascii="Trebuchet MS" w:hAnsi="Trebuchet MS" w:cs="Arial"/>
          <w:b/>
          <w:bCs/>
          <w:i/>
          <w:iCs/>
          <w:color w:val="929000"/>
          <w:sz w:val="20"/>
          <w:szCs w:val="20"/>
        </w:rPr>
      </w:pPr>
    </w:p>
    <w:p w:rsidRPr="00DE02B3" w:rsidR="00B15275" w:rsidP="00B15275" w:rsidRDefault="00B15275" w14:paraId="708ED923" w14:textId="08B601FF">
      <w:pPr>
        <w:pStyle w:val="paragraph"/>
        <w:spacing w:before="0" w:beforeAutospacing="0" w:after="0" w:afterAutospacing="0"/>
        <w:textAlignment w:val="baseline"/>
        <w:rPr>
          <w:rFonts w:ascii="Trebuchet MS" w:hAnsi="Trebuchet MS" w:cs="Arial"/>
          <w:sz w:val="20"/>
          <w:szCs w:val="20"/>
        </w:rPr>
      </w:pPr>
      <w:r w:rsidRPr="00DE02B3">
        <w:rPr>
          <w:rStyle w:val="normaltextrun"/>
          <w:rFonts w:ascii="Trebuchet MS" w:hAnsi="Trebuchet MS" w:cs="Arial"/>
          <w:b/>
          <w:bCs/>
          <w:i/>
          <w:iCs/>
          <w:color w:val="929000"/>
          <w:sz w:val="20"/>
          <w:szCs w:val="20"/>
        </w:rPr>
        <w:t>De computer op school</w:t>
      </w:r>
      <w:r w:rsidRPr="00DE02B3">
        <w:rPr>
          <w:rStyle w:val="eop"/>
          <w:rFonts w:ascii="Trebuchet MS" w:hAnsi="Trebuchet MS" w:cs="Arial"/>
          <w:sz w:val="20"/>
          <w:szCs w:val="20"/>
        </w:rPr>
        <w:t> </w:t>
      </w:r>
    </w:p>
    <w:p w:rsidRPr="00DE02B3" w:rsidR="00B15275" w:rsidP="00B15275" w:rsidRDefault="00B15275" w14:paraId="332D0CBA" w14:textId="77777777">
      <w:pPr>
        <w:pStyle w:val="paragraph"/>
        <w:spacing w:before="0" w:beforeAutospacing="0" w:after="0" w:afterAutospacing="0"/>
        <w:textAlignment w:val="baseline"/>
        <w:rPr>
          <w:rFonts w:ascii="Trebuchet MS" w:hAnsi="Trebuchet MS" w:cs="Arial"/>
          <w:sz w:val="20"/>
          <w:szCs w:val="20"/>
        </w:rPr>
      </w:pPr>
      <w:r w:rsidRPr="00DE02B3">
        <w:rPr>
          <w:rStyle w:val="normaltextrun"/>
          <w:rFonts w:ascii="Trebuchet MS" w:hAnsi="Trebuchet MS" w:cs="Arial"/>
          <w:sz w:val="20"/>
          <w:szCs w:val="20"/>
        </w:rPr>
        <w:t>In alle groepen vervullen de</w:t>
      </w:r>
      <w:r w:rsidRPr="00DE02B3">
        <w:rPr>
          <w:rStyle w:val="apple-converted-space"/>
          <w:rFonts w:ascii="Trebuchet MS" w:hAnsi="Trebuchet MS" w:cs="Arial"/>
          <w:sz w:val="20"/>
          <w:szCs w:val="20"/>
        </w:rPr>
        <w:t> </w:t>
      </w:r>
      <w:proofErr w:type="spellStart"/>
      <w:r w:rsidRPr="00DE02B3">
        <w:rPr>
          <w:rStyle w:val="spellingerror"/>
          <w:rFonts w:ascii="Trebuchet MS" w:hAnsi="Trebuchet MS" w:cs="Arial"/>
          <w:sz w:val="20"/>
          <w:szCs w:val="20"/>
        </w:rPr>
        <w:t>chromebooks</w:t>
      </w:r>
      <w:proofErr w:type="spellEnd"/>
      <w:r w:rsidRPr="00DE02B3">
        <w:rPr>
          <w:rStyle w:val="apple-converted-space"/>
          <w:rFonts w:ascii="Trebuchet MS" w:hAnsi="Trebuchet MS" w:cs="Arial"/>
          <w:sz w:val="20"/>
          <w:szCs w:val="20"/>
        </w:rPr>
        <w:t> </w:t>
      </w:r>
      <w:r w:rsidRPr="00DE02B3">
        <w:rPr>
          <w:rStyle w:val="normaltextrun"/>
          <w:rFonts w:ascii="Trebuchet MS" w:hAnsi="Trebuchet MS" w:cs="Arial"/>
          <w:sz w:val="20"/>
          <w:szCs w:val="20"/>
        </w:rPr>
        <w:t>bij veel schoolvakken een ondersteunende rol bij het onderwijs op onze school. Dit geldt voor alle groepen, maar met name vanaf groep 5. </w:t>
      </w:r>
      <w:r w:rsidRPr="00DE02B3">
        <w:rPr>
          <w:rStyle w:val="eop"/>
          <w:rFonts w:ascii="Trebuchet MS" w:hAnsi="Trebuchet MS" w:cs="Arial"/>
          <w:sz w:val="20"/>
          <w:szCs w:val="20"/>
        </w:rPr>
        <w:t> </w:t>
      </w:r>
    </w:p>
    <w:p w:rsidR="002331A0" w:rsidP="002331A0" w:rsidRDefault="00B15275" w14:paraId="1F2AB97B" w14:textId="3D75DB9C">
      <w:pPr>
        <w:pStyle w:val="paragraph"/>
        <w:spacing w:before="0" w:beforeAutospacing="0" w:after="0" w:afterAutospacing="0"/>
        <w:textAlignment w:val="baseline"/>
        <w:rPr>
          <w:rStyle w:val="eop"/>
          <w:rFonts w:ascii="Trebuchet MS" w:hAnsi="Trebuchet MS" w:cs="Arial"/>
          <w:sz w:val="20"/>
          <w:szCs w:val="20"/>
        </w:rPr>
      </w:pPr>
      <w:r w:rsidRPr="00DE02B3">
        <w:rPr>
          <w:rStyle w:val="normaltextrun"/>
          <w:rFonts w:ascii="Trebuchet MS" w:hAnsi="Trebuchet MS" w:cs="Arial"/>
          <w:color w:val="000000"/>
          <w:sz w:val="20"/>
          <w:szCs w:val="20"/>
        </w:rPr>
        <w:t>Het gebruik van</w:t>
      </w:r>
      <w:r w:rsidR="002331A0">
        <w:rPr>
          <w:rStyle w:val="apple-converted-space"/>
          <w:rFonts w:ascii="Trebuchet MS" w:hAnsi="Trebuchet MS" w:cs="Arial"/>
          <w:color w:val="000000"/>
          <w:sz w:val="20"/>
          <w:szCs w:val="20"/>
        </w:rPr>
        <w:t xml:space="preserve"> </w:t>
      </w:r>
      <w:proofErr w:type="spellStart"/>
      <w:r w:rsidRPr="00DE02B3">
        <w:rPr>
          <w:rStyle w:val="spellingerror"/>
          <w:rFonts w:ascii="Trebuchet MS" w:hAnsi="Trebuchet MS" w:cs="Arial"/>
          <w:color w:val="000000"/>
          <w:sz w:val="20"/>
          <w:szCs w:val="20"/>
        </w:rPr>
        <w:t>social</w:t>
      </w:r>
      <w:proofErr w:type="spellEnd"/>
      <w:r w:rsidRPr="00DE02B3">
        <w:rPr>
          <w:rStyle w:val="apple-converted-space"/>
          <w:rFonts w:ascii="Trebuchet MS" w:hAnsi="Trebuchet MS" w:cs="Arial"/>
          <w:color w:val="000000"/>
          <w:sz w:val="20"/>
          <w:szCs w:val="20"/>
        </w:rPr>
        <w:t> </w:t>
      </w:r>
      <w:r w:rsidRPr="00DE02B3">
        <w:rPr>
          <w:rStyle w:val="normaltextrun"/>
          <w:rFonts w:ascii="Trebuchet MS" w:hAnsi="Trebuchet MS" w:cs="Arial"/>
          <w:color w:val="000000"/>
          <w:sz w:val="20"/>
          <w:szCs w:val="20"/>
        </w:rPr>
        <w:t>media staat op het programma</w:t>
      </w:r>
      <w:r w:rsidRPr="00DE02B3">
        <w:rPr>
          <w:rStyle w:val="apple-converted-space"/>
          <w:rFonts w:ascii="Trebuchet MS" w:hAnsi="Trebuchet MS" w:cs="Arial"/>
          <w:color w:val="000000"/>
          <w:sz w:val="20"/>
          <w:szCs w:val="20"/>
        </w:rPr>
        <w:t> </w:t>
      </w:r>
      <w:r w:rsidRPr="00DE02B3">
        <w:rPr>
          <w:rStyle w:val="normaltextrun"/>
          <w:rFonts w:ascii="Trebuchet MS" w:hAnsi="Trebuchet MS" w:cs="Arial"/>
          <w:color w:val="000000"/>
          <w:sz w:val="20"/>
          <w:szCs w:val="20"/>
        </w:rPr>
        <w:t>in groep 7 en 8.</w:t>
      </w:r>
      <w:r w:rsidRPr="00DE02B3">
        <w:rPr>
          <w:rStyle w:val="eop"/>
          <w:rFonts w:ascii="Trebuchet MS" w:hAnsi="Trebuchet MS" w:cs="Arial"/>
          <w:sz w:val="20"/>
          <w:szCs w:val="20"/>
        </w:rPr>
        <w:t> </w:t>
      </w:r>
    </w:p>
    <w:p w:rsidR="002331A0" w:rsidP="4F70A1FB" w:rsidRDefault="4F70A1FB" w14:paraId="416BD59C" w14:textId="0D7CD137">
      <w:pPr>
        <w:pStyle w:val="paragraph"/>
        <w:spacing w:before="0" w:beforeAutospacing="0" w:after="0" w:afterAutospacing="0"/>
        <w:textAlignment w:val="baseline"/>
        <w:rPr>
          <w:rStyle w:val="apple-converted-space"/>
          <w:rFonts w:ascii="Trebuchet MS" w:hAnsi="Trebuchet MS"/>
          <w:color w:val="000000" w:themeColor="text1"/>
          <w:sz w:val="20"/>
          <w:szCs w:val="20"/>
        </w:rPr>
      </w:pPr>
      <w:r w:rsidRPr="4F70A1FB">
        <w:rPr>
          <w:rFonts w:ascii="Trebuchet MS" w:hAnsi="Trebuchet MS"/>
          <w:sz w:val="20"/>
          <w:szCs w:val="20"/>
        </w:rPr>
        <w:t>Wij volgen op De Bron de ICT ontwikkelingen goed te volgen en deze passend</w:t>
      </w:r>
      <w:r w:rsidRPr="4F70A1FB">
        <w:rPr>
          <w:rStyle w:val="apple-converted-space"/>
          <w:rFonts w:ascii="Trebuchet MS" w:hAnsi="Trebuchet MS"/>
          <w:color w:val="000000" w:themeColor="text1"/>
          <w:sz w:val="20"/>
          <w:szCs w:val="20"/>
        </w:rPr>
        <w:t> </w:t>
      </w:r>
      <w:r w:rsidRPr="4F70A1FB">
        <w:rPr>
          <w:rFonts w:ascii="Trebuchet MS" w:hAnsi="Trebuchet MS"/>
          <w:sz w:val="20"/>
          <w:szCs w:val="20"/>
        </w:rPr>
        <w:t>bij onze school te implementeren. Wij vinden het erg belangrijk dat de nadruk bij</w:t>
      </w:r>
      <w:r w:rsidRPr="4F70A1FB">
        <w:rPr>
          <w:rStyle w:val="apple-converted-space"/>
          <w:rFonts w:ascii="Trebuchet MS" w:hAnsi="Trebuchet MS"/>
          <w:color w:val="000000" w:themeColor="text1"/>
          <w:sz w:val="20"/>
          <w:szCs w:val="20"/>
        </w:rPr>
        <w:t> </w:t>
      </w:r>
      <w:r w:rsidRPr="4F70A1FB">
        <w:rPr>
          <w:rFonts w:ascii="Trebuchet MS" w:hAnsi="Trebuchet MS"/>
          <w:sz w:val="20"/>
          <w:szCs w:val="20"/>
        </w:rPr>
        <w:t>ICT ligt op het onderwijskundig gebruik van de middelen. ICT is een middel en</w:t>
      </w:r>
      <w:r w:rsidRPr="4F70A1FB">
        <w:rPr>
          <w:rStyle w:val="apple-converted-space"/>
          <w:rFonts w:ascii="Trebuchet MS" w:hAnsi="Trebuchet MS"/>
          <w:color w:val="000000" w:themeColor="text1"/>
          <w:sz w:val="20"/>
          <w:szCs w:val="20"/>
        </w:rPr>
        <w:t> </w:t>
      </w:r>
      <w:r w:rsidRPr="4F70A1FB">
        <w:rPr>
          <w:rFonts w:ascii="Trebuchet MS" w:hAnsi="Trebuchet MS"/>
          <w:sz w:val="20"/>
          <w:szCs w:val="20"/>
        </w:rPr>
        <w:t>geen doel op zich.</w:t>
      </w:r>
      <w:r w:rsidRPr="4F70A1FB">
        <w:rPr>
          <w:rStyle w:val="apple-converted-space"/>
          <w:rFonts w:ascii="Trebuchet MS" w:hAnsi="Trebuchet MS"/>
          <w:color w:val="000000" w:themeColor="text1"/>
          <w:sz w:val="20"/>
          <w:szCs w:val="20"/>
        </w:rPr>
        <w:t> </w:t>
      </w:r>
    </w:p>
    <w:p w:rsidR="002331A0" w:rsidP="002331A0" w:rsidRDefault="00734936" w14:paraId="30BC773B" w14:textId="4E21902C">
      <w:pPr>
        <w:pStyle w:val="paragraph"/>
        <w:spacing w:before="0" w:beforeAutospacing="0" w:after="0" w:afterAutospacing="0"/>
        <w:textAlignment w:val="baseline"/>
        <w:rPr>
          <w:rStyle w:val="apple-converted-space"/>
          <w:rFonts w:ascii="Trebuchet MS" w:hAnsi="Trebuchet MS"/>
          <w:color w:val="000000"/>
          <w:sz w:val="20"/>
          <w:szCs w:val="20"/>
        </w:rPr>
      </w:pPr>
      <w:r w:rsidRPr="002331A0">
        <w:rPr>
          <w:rFonts w:ascii="Trebuchet MS" w:hAnsi="Trebuchet MS"/>
          <w:color w:val="000000"/>
          <w:sz w:val="20"/>
          <w:szCs w:val="20"/>
        </w:rPr>
        <w:t>De leerlingen van De</w:t>
      </w:r>
      <w:r w:rsidR="002331A0">
        <w:rPr>
          <w:rFonts w:ascii="Trebuchet MS" w:hAnsi="Trebuchet MS"/>
          <w:color w:val="000000"/>
          <w:sz w:val="20"/>
          <w:szCs w:val="20"/>
        </w:rPr>
        <w:t xml:space="preserve"> </w:t>
      </w:r>
      <w:r w:rsidRPr="002331A0">
        <w:rPr>
          <w:rFonts w:ascii="Trebuchet MS" w:hAnsi="Trebuchet MS"/>
          <w:color w:val="000000"/>
          <w:sz w:val="20"/>
          <w:szCs w:val="20"/>
        </w:rPr>
        <w:t>Bron werken in de google</w:t>
      </w:r>
      <w:r w:rsidR="002331A0">
        <w:rPr>
          <w:rFonts w:ascii="Trebuchet MS" w:hAnsi="Trebuchet MS"/>
          <w:color w:val="000000"/>
          <w:sz w:val="20"/>
          <w:szCs w:val="20"/>
        </w:rPr>
        <w:t xml:space="preserve"> </w:t>
      </w:r>
      <w:r w:rsidRPr="002331A0">
        <w:rPr>
          <w:rFonts w:ascii="Trebuchet MS" w:hAnsi="Trebuchet MS"/>
          <w:color w:val="000000"/>
          <w:sz w:val="20"/>
          <w:szCs w:val="20"/>
        </w:rPr>
        <w:t>omgeving. De leerkrachten</w:t>
      </w:r>
      <w:r w:rsidRPr="002331A0">
        <w:rPr>
          <w:rStyle w:val="apple-converted-space"/>
          <w:rFonts w:ascii="Trebuchet MS" w:hAnsi="Trebuchet MS"/>
          <w:color w:val="000000"/>
          <w:sz w:val="20"/>
          <w:szCs w:val="20"/>
        </w:rPr>
        <w:t> </w:t>
      </w:r>
      <w:r w:rsidRPr="002331A0">
        <w:rPr>
          <w:rFonts w:ascii="Trebuchet MS" w:hAnsi="Trebuchet MS"/>
          <w:color w:val="000000"/>
          <w:sz w:val="20"/>
          <w:szCs w:val="20"/>
        </w:rPr>
        <w:t xml:space="preserve">werken in de </w:t>
      </w:r>
      <w:proofErr w:type="spellStart"/>
      <w:r w:rsidRPr="002331A0">
        <w:rPr>
          <w:rFonts w:ascii="Trebuchet MS" w:hAnsi="Trebuchet MS"/>
          <w:color w:val="000000"/>
          <w:sz w:val="20"/>
          <w:szCs w:val="20"/>
        </w:rPr>
        <w:t>sharepoint</w:t>
      </w:r>
      <w:proofErr w:type="spellEnd"/>
      <w:r w:rsidR="002331A0">
        <w:rPr>
          <w:rFonts w:ascii="Trebuchet MS" w:hAnsi="Trebuchet MS"/>
          <w:color w:val="000000"/>
          <w:sz w:val="20"/>
          <w:szCs w:val="20"/>
        </w:rPr>
        <w:t xml:space="preserve"> </w:t>
      </w:r>
      <w:r w:rsidRPr="002331A0">
        <w:rPr>
          <w:rFonts w:ascii="Trebuchet MS" w:hAnsi="Trebuchet MS"/>
          <w:color w:val="000000"/>
          <w:sz w:val="20"/>
          <w:szCs w:val="20"/>
        </w:rPr>
        <w:t>omgeving.</w:t>
      </w:r>
      <w:r w:rsidRPr="002331A0">
        <w:rPr>
          <w:rStyle w:val="apple-converted-space"/>
          <w:rFonts w:ascii="Trebuchet MS" w:hAnsi="Trebuchet MS"/>
          <w:color w:val="000000"/>
          <w:sz w:val="20"/>
          <w:szCs w:val="20"/>
        </w:rPr>
        <w:t> </w:t>
      </w:r>
    </w:p>
    <w:p w:rsidR="002331A0" w:rsidP="002331A0" w:rsidRDefault="00734936" w14:paraId="7C12E90D" w14:textId="77BF47AB">
      <w:pPr>
        <w:pStyle w:val="paragraph"/>
        <w:spacing w:before="0" w:beforeAutospacing="0" w:after="0" w:afterAutospacing="0"/>
        <w:textAlignment w:val="baseline"/>
        <w:rPr>
          <w:rStyle w:val="apple-converted-space"/>
          <w:rFonts w:ascii="Trebuchet MS" w:hAnsi="Trebuchet MS"/>
          <w:color w:val="000000"/>
          <w:sz w:val="20"/>
          <w:szCs w:val="20"/>
        </w:rPr>
      </w:pPr>
      <w:r w:rsidRPr="002331A0">
        <w:rPr>
          <w:rFonts w:ascii="Trebuchet MS" w:hAnsi="Trebuchet MS"/>
          <w:color w:val="000000"/>
          <w:sz w:val="20"/>
          <w:szCs w:val="20"/>
        </w:rPr>
        <w:t>Eigenaarschap vinden wij op school erg belangrijk en ICT</w:t>
      </w:r>
      <w:r w:rsidR="002331A0">
        <w:rPr>
          <w:rFonts w:ascii="Trebuchet MS" w:hAnsi="Trebuchet MS"/>
          <w:color w:val="000000"/>
          <w:sz w:val="20"/>
          <w:szCs w:val="20"/>
        </w:rPr>
        <w:t xml:space="preserve"> </w:t>
      </w:r>
      <w:r w:rsidRPr="002331A0">
        <w:rPr>
          <w:rFonts w:ascii="Trebuchet MS" w:hAnsi="Trebuchet MS"/>
          <w:color w:val="000000"/>
          <w:sz w:val="20"/>
          <w:szCs w:val="20"/>
        </w:rPr>
        <w:t>kan daarbij een goed</w:t>
      </w:r>
      <w:r w:rsidRPr="002331A0">
        <w:rPr>
          <w:rStyle w:val="apple-converted-space"/>
          <w:rFonts w:ascii="Trebuchet MS" w:hAnsi="Trebuchet MS"/>
          <w:color w:val="000000"/>
          <w:sz w:val="20"/>
          <w:szCs w:val="20"/>
        </w:rPr>
        <w:t> </w:t>
      </w:r>
      <w:r w:rsidRPr="002331A0">
        <w:rPr>
          <w:rFonts w:ascii="Trebuchet MS" w:hAnsi="Trebuchet MS"/>
          <w:color w:val="000000"/>
          <w:sz w:val="20"/>
          <w:szCs w:val="20"/>
        </w:rPr>
        <w:t>middel zijn. Zo</w:t>
      </w:r>
      <w:r w:rsidR="002331A0">
        <w:rPr>
          <w:rFonts w:ascii="Trebuchet MS" w:hAnsi="Trebuchet MS"/>
          <w:color w:val="000000"/>
          <w:sz w:val="20"/>
          <w:szCs w:val="20"/>
        </w:rPr>
        <w:t xml:space="preserve"> </w:t>
      </w:r>
      <w:r w:rsidRPr="002331A0">
        <w:rPr>
          <w:rFonts w:ascii="Trebuchet MS" w:hAnsi="Trebuchet MS"/>
          <w:color w:val="000000"/>
          <w:sz w:val="20"/>
          <w:szCs w:val="20"/>
        </w:rPr>
        <w:t>hebben we gekozen om in de</w:t>
      </w:r>
      <w:r w:rsidR="002331A0">
        <w:rPr>
          <w:rFonts w:ascii="Trebuchet MS" w:hAnsi="Trebuchet MS"/>
          <w:color w:val="000000"/>
          <w:sz w:val="20"/>
          <w:szCs w:val="20"/>
        </w:rPr>
        <w:t xml:space="preserve"> </w:t>
      </w:r>
      <w:r w:rsidRPr="002331A0">
        <w:rPr>
          <w:rFonts w:ascii="Trebuchet MS" w:hAnsi="Trebuchet MS"/>
          <w:color w:val="000000"/>
          <w:sz w:val="20"/>
          <w:szCs w:val="20"/>
        </w:rPr>
        <w:t>groepen 5 t/m 8</w:t>
      </w:r>
      <w:r w:rsidR="002331A0">
        <w:rPr>
          <w:rFonts w:ascii="Trebuchet MS" w:hAnsi="Trebuchet MS"/>
          <w:color w:val="000000"/>
          <w:sz w:val="20"/>
          <w:szCs w:val="20"/>
        </w:rPr>
        <w:t xml:space="preserve"> </w:t>
      </w:r>
      <w:r w:rsidRPr="002331A0">
        <w:rPr>
          <w:rFonts w:ascii="Trebuchet MS" w:hAnsi="Trebuchet MS"/>
          <w:color w:val="000000"/>
          <w:sz w:val="20"/>
          <w:szCs w:val="20"/>
        </w:rPr>
        <w:t>te werken met de</w:t>
      </w:r>
      <w:r w:rsidRPr="002331A0">
        <w:rPr>
          <w:rStyle w:val="apple-converted-space"/>
          <w:rFonts w:ascii="Trebuchet MS" w:hAnsi="Trebuchet MS"/>
          <w:color w:val="000000"/>
          <w:sz w:val="20"/>
          <w:szCs w:val="20"/>
        </w:rPr>
        <w:t> </w:t>
      </w:r>
      <w:r w:rsidRPr="002331A0">
        <w:rPr>
          <w:rFonts w:ascii="Trebuchet MS" w:hAnsi="Trebuchet MS"/>
          <w:color w:val="000000"/>
          <w:sz w:val="20"/>
          <w:szCs w:val="20"/>
        </w:rPr>
        <w:t>digitale versie van WIG 5.</w:t>
      </w:r>
    </w:p>
    <w:p w:rsidR="002331A0" w:rsidP="002331A0" w:rsidRDefault="00734936" w14:paraId="58672F59" w14:textId="1216ED62">
      <w:pPr>
        <w:pStyle w:val="paragraph"/>
        <w:spacing w:before="0" w:beforeAutospacing="0" w:after="0" w:afterAutospacing="0"/>
        <w:textAlignment w:val="baseline"/>
        <w:rPr>
          <w:rFonts w:ascii="Trebuchet MS" w:hAnsi="Trebuchet MS"/>
          <w:color w:val="000000"/>
          <w:sz w:val="20"/>
          <w:szCs w:val="20"/>
        </w:rPr>
      </w:pPr>
      <w:r w:rsidRPr="002331A0">
        <w:rPr>
          <w:rFonts w:ascii="Trebuchet MS" w:hAnsi="Trebuchet MS"/>
          <w:color w:val="000000"/>
          <w:sz w:val="20"/>
          <w:szCs w:val="20"/>
        </w:rPr>
        <w:t>Daarnaast gebruiken we ICT</w:t>
      </w:r>
      <w:r w:rsidR="002331A0">
        <w:rPr>
          <w:rFonts w:ascii="Trebuchet MS" w:hAnsi="Trebuchet MS"/>
          <w:color w:val="000000"/>
          <w:sz w:val="20"/>
          <w:szCs w:val="20"/>
        </w:rPr>
        <w:t xml:space="preserve"> </w:t>
      </w:r>
      <w:r w:rsidRPr="002331A0">
        <w:rPr>
          <w:rFonts w:ascii="Trebuchet MS" w:hAnsi="Trebuchet MS"/>
          <w:color w:val="000000"/>
          <w:sz w:val="20"/>
          <w:szCs w:val="20"/>
        </w:rPr>
        <w:t>als extra ondersteuning voor</w:t>
      </w:r>
      <w:r w:rsidR="002331A0">
        <w:rPr>
          <w:rFonts w:ascii="Trebuchet MS" w:hAnsi="Trebuchet MS"/>
          <w:color w:val="000000"/>
          <w:sz w:val="20"/>
          <w:szCs w:val="20"/>
        </w:rPr>
        <w:t xml:space="preserve"> </w:t>
      </w:r>
      <w:r w:rsidRPr="002331A0">
        <w:rPr>
          <w:rFonts w:ascii="Trebuchet MS" w:hAnsi="Trebuchet MS"/>
          <w:color w:val="000000"/>
          <w:sz w:val="20"/>
          <w:szCs w:val="20"/>
        </w:rPr>
        <w:t>kinderen die dat nodig</w:t>
      </w:r>
      <w:r w:rsidRPr="002331A0">
        <w:rPr>
          <w:rStyle w:val="apple-converted-space"/>
          <w:rFonts w:ascii="Trebuchet MS" w:hAnsi="Trebuchet MS"/>
          <w:color w:val="000000"/>
          <w:sz w:val="20"/>
          <w:szCs w:val="20"/>
        </w:rPr>
        <w:t> </w:t>
      </w:r>
      <w:r w:rsidRPr="002331A0">
        <w:rPr>
          <w:rFonts w:ascii="Trebuchet MS" w:hAnsi="Trebuchet MS"/>
          <w:color w:val="000000"/>
          <w:sz w:val="20"/>
          <w:szCs w:val="20"/>
        </w:rPr>
        <w:t>hebben, zowel de zwakke</w:t>
      </w:r>
      <w:r w:rsidR="002331A0">
        <w:rPr>
          <w:rFonts w:ascii="Trebuchet MS" w:hAnsi="Trebuchet MS"/>
          <w:color w:val="000000"/>
          <w:sz w:val="20"/>
          <w:szCs w:val="20"/>
        </w:rPr>
        <w:t xml:space="preserve"> </w:t>
      </w:r>
      <w:r w:rsidRPr="002331A0">
        <w:rPr>
          <w:rFonts w:ascii="Trebuchet MS" w:hAnsi="Trebuchet MS"/>
          <w:color w:val="000000"/>
          <w:sz w:val="20"/>
          <w:szCs w:val="20"/>
        </w:rPr>
        <w:t>leerlingen als de plus</w:t>
      </w:r>
      <w:r w:rsidR="002331A0">
        <w:rPr>
          <w:rFonts w:ascii="Trebuchet MS" w:hAnsi="Trebuchet MS"/>
          <w:color w:val="000000"/>
          <w:sz w:val="20"/>
          <w:szCs w:val="20"/>
        </w:rPr>
        <w:t>-</w:t>
      </w:r>
      <w:r w:rsidRPr="002331A0">
        <w:rPr>
          <w:rFonts w:ascii="Trebuchet MS" w:hAnsi="Trebuchet MS"/>
          <w:color w:val="000000"/>
          <w:sz w:val="20"/>
          <w:szCs w:val="20"/>
        </w:rPr>
        <w:t>leerlingen. We kiezen bewust</w:t>
      </w:r>
      <w:r w:rsidRPr="002331A0">
        <w:rPr>
          <w:rStyle w:val="apple-converted-space"/>
          <w:rFonts w:ascii="Trebuchet MS" w:hAnsi="Trebuchet MS"/>
          <w:color w:val="000000"/>
          <w:sz w:val="20"/>
          <w:szCs w:val="20"/>
        </w:rPr>
        <w:t> </w:t>
      </w:r>
      <w:r w:rsidRPr="002331A0">
        <w:rPr>
          <w:rFonts w:ascii="Trebuchet MS" w:hAnsi="Trebuchet MS"/>
          <w:color w:val="000000"/>
          <w:sz w:val="20"/>
          <w:szCs w:val="20"/>
        </w:rPr>
        <w:t>voor middelen die adaptief</w:t>
      </w:r>
      <w:r w:rsidR="002331A0">
        <w:rPr>
          <w:rFonts w:ascii="Trebuchet MS" w:hAnsi="Trebuchet MS"/>
          <w:color w:val="000000"/>
          <w:sz w:val="20"/>
          <w:szCs w:val="20"/>
        </w:rPr>
        <w:t xml:space="preserve"> </w:t>
      </w:r>
      <w:r w:rsidRPr="002331A0">
        <w:rPr>
          <w:rFonts w:ascii="Trebuchet MS" w:hAnsi="Trebuchet MS"/>
          <w:color w:val="000000"/>
          <w:sz w:val="20"/>
          <w:szCs w:val="20"/>
        </w:rPr>
        <w:t>ingezet kunnen worden. Bijvoorbeeld de programma’s;</w:t>
      </w:r>
      <w:r w:rsidRPr="002331A0">
        <w:rPr>
          <w:rStyle w:val="apple-converted-space"/>
          <w:rFonts w:ascii="Trebuchet MS" w:hAnsi="Trebuchet MS"/>
          <w:color w:val="000000"/>
          <w:sz w:val="20"/>
          <w:szCs w:val="20"/>
        </w:rPr>
        <w:t> </w:t>
      </w:r>
      <w:r w:rsidRPr="002331A0">
        <w:rPr>
          <w:rFonts w:ascii="Trebuchet MS" w:hAnsi="Trebuchet MS"/>
          <w:color w:val="000000"/>
          <w:sz w:val="20"/>
          <w:szCs w:val="20"/>
        </w:rPr>
        <w:t xml:space="preserve">muiswerk, </w:t>
      </w:r>
      <w:proofErr w:type="spellStart"/>
      <w:r w:rsidRPr="002331A0">
        <w:rPr>
          <w:rFonts w:ascii="Trebuchet MS" w:hAnsi="Trebuchet MS"/>
          <w:color w:val="000000"/>
          <w:sz w:val="20"/>
          <w:szCs w:val="20"/>
        </w:rPr>
        <w:t>bloon</w:t>
      </w:r>
      <w:proofErr w:type="spellEnd"/>
      <w:r w:rsidRPr="002331A0">
        <w:rPr>
          <w:rFonts w:ascii="Trebuchet MS" w:hAnsi="Trebuchet MS"/>
          <w:color w:val="000000"/>
          <w:sz w:val="20"/>
          <w:szCs w:val="20"/>
        </w:rPr>
        <w:t>, digitale topschool, classroom,</w:t>
      </w:r>
      <w:r w:rsidR="002331A0">
        <w:rPr>
          <w:rFonts w:ascii="Trebuchet MS" w:hAnsi="Trebuchet MS"/>
          <w:color w:val="000000"/>
          <w:sz w:val="20"/>
          <w:szCs w:val="20"/>
        </w:rPr>
        <w:t xml:space="preserve"> </w:t>
      </w:r>
      <w:proofErr w:type="spellStart"/>
      <w:r w:rsidRPr="002331A0">
        <w:rPr>
          <w:rFonts w:ascii="Trebuchet MS" w:hAnsi="Trebuchet MS"/>
          <w:color w:val="000000"/>
          <w:sz w:val="20"/>
          <w:szCs w:val="20"/>
        </w:rPr>
        <w:t>spellling</w:t>
      </w:r>
      <w:proofErr w:type="spellEnd"/>
      <w:r w:rsidRPr="002331A0">
        <w:rPr>
          <w:rFonts w:ascii="Trebuchet MS" w:hAnsi="Trebuchet MS"/>
          <w:color w:val="000000"/>
          <w:sz w:val="20"/>
          <w:szCs w:val="20"/>
        </w:rPr>
        <w:t xml:space="preserve"> oefenen, </w:t>
      </w:r>
      <w:proofErr w:type="spellStart"/>
      <w:r w:rsidRPr="002331A0">
        <w:rPr>
          <w:rFonts w:ascii="Trebuchet MS" w:hAnsi="Trebuchet MS"/>
          <w:color w:val="000000"/>
          <w:sz w:val="20"/>
          <w:szCs w:val="20"/>
        </w:rPr>
        <w:t>Yoleo</w:t>
      </w:r>
      <w:proofErr w:type="spellEnd"/>
      <w:r w:rsidRPr="002331A0">
        <w:rPr>
          <w:rFonts w:ascii="Trebuchet MS" w:hAnsi="Trebuchet MS"/>
          <w:color w:val="000000"/>
          <w:sz w:val="20"/>
          <w:szCs w:val="20"/>
        </w:rPr>
        <w:t xml:space="preserve">, </w:t>
      </w:r>
      <w:proofErr w:type="spellStart"/>
      <w:r w:rsidRPr="002331A0">
        <w:rPr>
          <w:rFonts w:ascii="Trebuchet MS" w:hAnsi="Trebuchet MS"/>
          <w:color w:val="000000"/>
          <w:sz w:val="20"/>
          <w:szCs w:val="20"/>
        </w:rPr>
        <w:t>lesappen</w:t>
      </w:r>
      <w:proofErr w:type="spellEnd"/>
      <w:r w:rsidRPr="002331A0">
        <w:rPr>
          <w:rFonts w:ascii="Trebuchet MS" w:hAnsi="Trebuchet MS"/>
          <w:color w:val="000000"/>
          <w:sz w:val="20"/>
          <w:szCs w:val="20"/>
        </w:rPr>
        <w:t xml:space="preserve"> hoofdrekenen.</w:t>
      </w:r>
    </w:p>
    <w:p w:rsidR="002331A0" w:rsidP="002331A0" w:rsidRDefault="002331A0" w14:paraId="7ED1BD1B" w14:textId="77777777">
      <w:pPr>
        <w:pStyle w:val="paragraph"/>
        <w:spacing w:before="0" w:beforeAutospacing="0" w:after="0" w:afterAutospacing="0"/>
        <w:textAlignment w:val="baseline"/>
        <w:rPr>
          <w:rFonts w:ascii="Trebuchet MS" w:hAnsi="Trebuchet MS"/>
          <w:color w:val="000000"/>
          <w:sz w:val="20"/>
          <w:szCs w:val="20"/>
        </w:rPr>
      </w:pPr>
    </w:p>
    <w:p w:rsidR="002331A0" w:rsidP="002331A0" w:rsidRDefault="00734936" w14:paraId="44EE11DC" w14:textId="7E903F1A">
      <w:pPr>
        <w:pStyle w:val="paragraph"/>
        <w:spacing w:before="0" w:beforeAutospacing="0" w:after="0" w:afterAutospacing="0"/>
        <w:textAlignment w:val="baseline"/>
        <w:rPr>
          <w:rStyle w:val="apple-converted-space"/>
          <w:rFonts w:ascii="Trebuchet MS" w:hAnsi="Trebuchet MS"/>
          <w:color w:val="000000"/>
          <w:sz w:val="20"/>
          <w:szCs w:val="20"/>
        </w:rPr>
      </w:pPr>
      <w:r w:rsidRPr="002331A0">
        <w:rPr>
          <w:rFonts w:ascii="Trebuchet MS" w:hAnsi="Trebuchet MS"/>
          <w:color w:val="000000"/>
          <w:sz w:val="20"/>
          <w:szCs w:val="20"/>
        </w:rPr>
        <w:t>Digitale schoolbord;</w:t>
      </w:r>
      <w:r w:rsidRPr="002331A0">
        <w:rPr>
          <w:rStyle w:val="apple-converted-space"/>
          <w:rFonts w:ascii="Trebuchet MS" w:hAnsi="Trebuchet MS"/>
          <w:color w:val="000000"/>
          <w:sz w:val="20"/>
          <w:szCs w:val="20"/>
        </w:rPr>
        <w:t> </w:t>
      </w:r>
    </w:p>
    <w:p w:rsidRPr="002331A0" w:rsidR="00734936" w:rsidP="002331A0" w:rsidRDefault="00734936" w14:paraId="6F18EADD" w14:textId="72F59D49">
      <w:pPr>
        <w:pStyle w:val="paragraph"/>
        <w:spacing w:before="0" w:beforeAutospacing="0" w:after="0" w:afterAutospacing="0"/>
        <w:textAlignment w:val="baseline"/>
        <w:rPr>
          <w:rFonts w:ascii="Trebuchet MS" w:hAnsi="Trebuchet MS" w:cs="Arial"/>
          <w:sz w:val="20"/>
          <w:szCs w:val="20"/>
        </w:rPr>
      </w:pPr>
      <w:r w:rsidRPr="002331A0">
        <w:rPr>
          <w:rFonts w:ascii="Trebuchet MS" w:hAnsi="Trebuchet MS"/>
          <w:color w:val="000000"/>
          <w:sz w:val="20"/>
          <w:szCs w:val="20"/>
        </w:rPr>
        <w:t>Alle groepen op school</w:t>
      </w:r>
      <w:r w:rsidR="002331A0">
        <w:rPr>
          <w:rFonts w:ascii="Trebuchet MS" w:hAnsi="Trebuchet MS"/>
          <w:color w:val="000000"/>
          <w:sz w:val="20"/>
          <w:szCs w:val="20"/>
        </w:rPr>
        <w:t xml:space="preserve"> </w:t>
      </w:r>
      <w:r w:rsidRPr="002331A0">
        <w:rPr>
          <w:rFonts w:ascii="Trebuchet MS" w:hAnsi="Trebuchet MS"/>
          <w:color w:val="000000"/>
          <w:sz w:val="20"/>
          <w:szCs w:val="20"/>
        </w:rPr>
        <w:t>beschikken over een touchscreen of</w:t>
      </w:r>
      <w:r w:rsidR="002331A0">
        <w:rPr>
          <w:rFonts w:ascii="Trebuchet MS" w:hAnsi="Trebuchet MS"/>
          <w:color w:val="000000"/>
          <w:sz w:val="20"/>
          <w:szCs w:val="20"/>
        </w:rPr>
        <w:t xml:space="preserve"> </w:t>
      </w:r>
      <w:proofErr w:type="spellStart"/>
      <w:r w:rsidRPr="002331A0">
        <w:rPr>
          <w:rFonts w:ascii="Trebuchet MS" w:hAnsi="Trebuchet MS"/>
          <w:color w:val="000000"/>
          <w:sz w:val="20"/>
          <w:szCs w:val="20"/>
        </w:rPr>
        <w:t>digibord</w:t>
      </w:r>
      <w:proofErr w:type="spellEnd"/>
      <w:r w:rsidRPr="002331A0">
        <w:rPr>
          <w:rFonts w:ascii="Trebuchet MS" w:hAnsi="Trebuchet MS"/>
          <w:color w:val="000000"/>
          <w:sz w:val="20"/>
          <w:szCs w:val="20"/>
        </w:rPr>
        <w:t>.</w:t>
      </w:r>
      <w:r w:rsidRPr="002331A0">
        <w:rPr>
          <w:rStyle w:val="apple-converted-space"/>
          <w:rFonts w:ascii="Trebuchet MS" w:hAnsi="Trebuchet MS"/>
          <w:color w:val="000000"/>
          <w:sz w:val="20"/>
          <w:szCs w:val="20"/>
        </w:rPr>
        <w:t> </w:t>
      </w:r>
    </w:p>
    <w:p w:rsidR="002331A0" w:rsidP="002331A0" w:rsidRDefault="002331A0" w14:paraId="652ED1FE" w14:textId="77777777">
      <w:pPr>
        <w:pStyle w:val="Kop3"/>
        <w:rPr>
          <w:rFonts w:ascii="Trebuchet MS" w:hAnsi="Trebuchet MS"/>
          <w:b w:val="0"/>
          <w:i w:val="0"/>
          <w:color w:val="000000"/>
          <w:sz w:val="20"/>
          <w:szCs w:val="20"/>
        </w:rPr>
      </w:pPr>
    </w:p>
    <w:p w:rsidRPr="002331A0" w:rsidR="00734936" w:rsidP="002331A0" w:rsidRDefault="00734936" w14:paraId="29F70D3C" w14:textId="4F50ADF8">
      <w:pPr>
        <w:pStyle w:val="Kop3"/>
        <w:rPr>
          <w:rFonts w:ascii="Trebuchet MS" w:hAnsi="Trebuchet MS"/>
          <w:b w:val="0"/>
          <w:i w:val="0"/>
          <w:color w:val="000000"/>
          <w:sz w:val="20"/>
          <w:szCs w:val="20"/>
        </w:rPr>
      </w:pPr>
      <w:proofErr w:type="spellStart"/>
      <w:r w:rsidRPr="002331A0">
        <w:rPr>
          <w:rFonts w:ascii="Trebuchet MS" w:hAnsi="Trebuchet MS"/>
          <w:b w:val="0"/>
          <w:i w:val="0"/>
          <w:color w:val="000000"/>
          <w:sz w:val="20"/>
          <w:szCs w:val="20"/>
        </w:rPr>
        <w:t>Devices</w:t>
      </w:r>
      <w:proofErr w:type="spellEnd"/>
      <w:r w:rsidRPr="002331A0">
        <w:rPr>
          <w:rFonts w:ascii="Trebuchet MS" w:hAnsi="Trebuchet MS"/>
          <w:b w:val="0"/>
          <w:i w:val="0"/>
          <w:color w:val="000000"/>
          <w:sz w:val="20"/>
          <w:szCs w:val="20"/>
        </w:rPr>
        <w:t>;</w:t>
      </w:r>
      <w:r w:rsidRPr="002331A0">
        <w:rPr>
          <w:rStyle w:val="apple-converted-space"/>
          <w:rFonts w:ascii="Trebuchet MS" w:hAnsi="Trebuchet MS"/>
          <w:b w:val="0"/>
          <w:i w:val="0"/>
          <w:color w:val="000000"/>
          <w:sz w:val="20"/>
          <w:szCs w:val="20"/>
        </w:rPr>
        <w:t> </w:t>
      </w:r>
    </w:p>
    <w:p w:rsidR="002331A0" w:rsidP="002331A0" w:rsidRDefault="00734936" w14:paraId="02DA17D5" w14:textId="390A6AC8">
      <w:pPr>
        <w:pStyle w:val="Kop3"/>
        <w:rPr>
          <w:rFonts w:ascii="Trebuchet MS" w:hAnsi="Trebuchet MS"/>
          <w:b w:val="0"/>
          <w:i w:val="0"/>
          <w:color w:val="000000"/>
          <w:sz w:val="20"/>
          <w:szCs w:val="20"/>
        </w:rPr>
      </w:pPr>
      <w:r w:rsidRPr="002331A0">
        <w:rPr>
          <w:rFonts w:ascii="Trebuchet MS" w:hAnsi="Trebuchet MS"/>
          <w:b w:val="0"/>
          <w:i w:val="0"/>
          <w:color w:val="000000"/>
          <w:sz w:val="20"/>
          <w:szCs w:val="20"/>
        </w:rPr>
        <w:t>Onze school</w:t>
      </w:r>
      <w:r w:rsidR="002331A0">
        <w:rPr>
          <w:rFonts w:ascii="Trebuchet MS" w:hAnsi="Trebuchet MS"/>
          <w:b w:val="0"/>
          <w:i w:val="0"/>
          <w:color w:val="000000"/>
          <w:sz w:val="20"/>
          <w:szCs w:val="20"/>
        </w:rPr>
        <w:t xml:space="preserve"> </w:t>
      </w:r>
      <w:r w:rsidRPr="002331A0">
        <w:rPr>
          <w:rFonts w:ascii="Trebuchet MS" w:hAnsi="Trebuchet MS"/>
          <w:b w:val="0"/>
          <w:i w:val="0"/>
          <w:color w:val="000000"/>
          <w:sz w:val="20"/>
          <w:szCs w:val="20"/>
        </w:rPr>
        <w:t xml:space="preserve">heeft voor de groepen </w:t>
      </w:r>
      <w:r w:rsidR="002331A0">
        <w:rPr>
          <w:rFonts w:ascii="Trebuchet MS" w:hAnsi="Trebuchet MS"/>
          <w:b w:val="0"/>
          <w:i w:val="0"/>
          <w:color w:val="000000"/>
          <w:sz w:val="20"/>
          <w:szCs w:val="20"/>
        </w:rPr>
        <w:t xml:space="preserve">1/2 </w:t>
      </w:r>
      <w:proofErr w:type="spellStart"/>
      <w:r w:rsidRPr="002331A0">
        <w:rPr>
          <w:rFonts w:ascii="Trebuchet MS" w:hAnsi="Trebuchet MS"/>
          <w:b w:val="0"/>
          <w:i w:val="0"/>
          <w:color w:val="000000"/>
          <w:sz w:val="20"/>
          <w:szCs w:val="20"/>
        </w:rPr>
        <w:t>ipads</w:t>
      </w:r>
      <w:proofErr w:type="spellEnd"/>
      <w:r w:rsidRPr="002331A0">
        <w:rPr>
          <w:rFonts w:ascii="Trebuchet MS" w:hAnsi="Trebuchet MS"/>
          <w:b w:val="0"/>
          <w:i w:val="0"/>
          <w:color w:val="000000"/>
          <w:sz w:val="20"/>
          <w:szCs w:val="20"/>
        </w:rPr>
        <w:t>. Zij werken met de</w:t>
      </w:r>
      <w:r w:rsidR="002331A0">
        <w:rPr>
          <w:rFonts w:ascii="Trebuchet MS" w:hAnsi="Trebuchet MS"/>
          <w:b w:val="0"/>
          <w:i w:val="0"/>
          <w:color w:val="000000"/>
          <w:sz w:val="20"/>
          <w:szCs w:val="20"/>
        </w:rPr>
        <w:t xml:space="preserve"> </w:t>
      </w:r>
      <w:r w:rsidRPr="002331A0">
        <w:rPr>
          <w:rFonts w:ascii="Trebuchet MS" w:hAnsi="Trebuchet MS"/>
          <w:b w:val="0"/>
          <w:i w:val="0"/>
          <w:color w:val="000000"/>
          <w:sz w:val="20"/>
          <w:szCs w:val="20"/>
        </w:rPr>
        <w:t>themaplanner.</w:t>
      </w:r>
      <w:r w:rsidRPr="002331A0">
        <w:rPr>
          <w:rStyle w:val="apple-converted-space"/>
          <w:rFonts w:ascii="Trebuchet MS" w:hAnsi="Trebuchet MS"/>
          <w:b w:val="0"/>
          <w:i w:val="0"/>
          <w:color w:val="000000"/>
          <w:sz w:val="20"/>
          <w:szCs w:val="20"/>
        </w:rPr>
        <w:t> </w:t>
      </w:r>
      <w:r w:rsidRPr="002331A0">
        <w:rPr>
          <w:rFonts w:ascii="Trebuchet MS" w:hAnsi="Trebuchet MS"/>
          <w:b w:val="0"/>
          <w:i w:val="0"/>
          <w:color w:val="000000"/>
          <w:sz w:val="20"/>
          <w:szCs w:val="20"/>
        </w:rPr>
        <w:t>Hierin staan de doelen die</w:t>
      </w:r>
      <w:r w:rsidR="002331A0">
        <w:rPr>
          <w:rFonts w:ascii="Trebuchet MS" w:hAnsi="Trebuchet MS"/>
          <w:b w:val="0"/>
          <w:i w:val="0"/>
          <w:color w:val="000000"/>
          <w:sz w:val="20"/>
          <w:szCs w:val="20"/>
        </w:rPr>
        <w:t xml:space="preserve"> </w:t>
      </w:r>
      <w:r w:rsidRPr="002331A0">
        <w:rPr>
          <w:rFonts w:ascii="Trebuchet MS" w:hAnsi="Trebuchet MS"/>
          <w:b w:val="0"/>
          <w:i w:val="0"/>
          <w:color w:val="000000"/>
          <w:sz w:val="20"/>
          <w:szCs w:val="20"/>
        </w:rPr>
        <w:t>ze willen bereiken aan het</w:t>
      </w:r>
      <w:r w:rsidR="002331A0">
        <w:rPr>
          <w:rFonts w:ascii="Trebuchet MS" w:hAnsi="Trebuchet MS"/>
          <w:b w:val="0"/>
          <w:i w:val="0"/>
          <w:color w:val="000000"/>
          <w:sz w:val="20"/>
          <w:szCs w:val="20"/>
        </w:rPr>
        <w:t xml:space="preserve"> </w:t>
      </w:r>
      <w:r w:rsidRPr="002331A0">
        <w:rPr>
          <w:rFonts w:ascii="Trebuchet MS" w:hAnsi="Trebuchet MS"/>
          <w:b w:val="0"/>
          <w:i w:val="0"/>
          <w:color w:val="000000"/>
          <w:sz w:val="20"/>
          <w:szCs w:val="20"/>
        </w:rPr>
        <w:t>einde van het thema, hierin</w:t>
      </w:r>
      <w:r w:rsidRPr="002331A0">
        <w:rPr>
          <w:rStyle w:val="apple-converted-space"/>
          <w:rFonts w:ascii="Trebuchet MS" w:hAnsi="Trebuchet MS"/>
          <w:b w:val="0"/>
          <w:i w:val="0"/>
          <w:color w:val="000000"/>
          <w:sz w:val="20"/>
          <w:szCs w:val="20"/>
        </w:rPr>
        <w:t> </w:t>
      </w:r>
      <w:r w:rsidRPr="002331A0">
        <w:rPr>
          <w:rFonts w:ascii="Trebuchet MS" w:hAnsi="Trebuchet MS"/>
          <w:b w:val="0"/>
          <w:i w:val="0"/>
          <w:color w:val="000000"/>
          <w:sz w:val="20"/>
          <w:szCs w:val="20"/>
        </w:rPr>
        <w:t>staan ook de apps die</w:t>
      </w:r>
      <w:r w:rsidR="002331A0">
        <w:rPr>
          <w:rFonts w:ascii="Trebuchet MS" w:hAnsi="Trebuchet MS"/>
          <w:b w:val="0"/>
          <w:i w:val="0"/>
          <w:color w:val="000000"/>
          <w:sz w:val="20"/>
          <w:szCs w:val="20"/>
        </w:rPr>
        <w:t xml:space="preserve"> </w:t>
      </w:r>
      <w:r w:rsidRPr="002331A0">
        <w:rPr>
          <w:rFonts w:ascii="Trebuchet MS" w:hAnsi="Trebuchet MS"/>
          <w:b w:val="0"/>
          <w:i w:val="0"/>
          <w:color w:val="000000"/>
          <w:sz w:val="20"/>
          <w:szCs w:val="20"/>
        </w:rPr>
        <w:t>als ondersteuning kunnen worden</w:t>
      </w:r>
      <w:r w:rsidR="002331A0">
        <w:rPr>
          <w:rFonts w:ascii="Trebuchet MS" w:hAnsi="Trebuchet MS"/>
          <w:b w:val="0"/>
          <w:i w:val="0"/>
          <w:color w:val="000000"/>
          <w:sz w:val="20"/>
          <w:szCs w:val="20"/>
        </w:rPr>
        <w:t xml:space="preserve"> </w:t>
      </w:r>
      <w:r w:rsidRPr="002331A0">
        <w:rPr>
          <w:rFonts w:ascii="Trebuchet MS" w:hAnsi="Trebuchet MS"/>
          <w:b w:val="0"/>
          <w:i w:val="0"/>
          <w:color w:val="000000"/>
          <w:sz w:val="20"/>
          <w:szCs w:val="20"/>
        </w:rPr>
        <w:t>gebruikt.</w:t>
      </w:r>
      <w:r w:rsidRPr="002331A0">
        <w:rPr>
          <w:rStyle w:val="apple-converted-space"/>
          <w:rFonts w:ascii="Trebuchet MS" w:hAnsi="Trebuchet MS"/>
          <w:b w:val="0"/>
          <w:i w:val="0"/>
          <w:color w:val="000000"/>
          <w:sz w:val="20"/>
          <w:szCs w:val="20"/>
        </w:rPr>
        <w:t> </w:t>
      </w:r>
      <w:r w:rsidRPr="002331A0">
        <w:rPr>
          <w:rFonts w:ascii="Trebuchet MS" w:hAnsi="Trebuchet MS"/>
          <w:b w:val="0"/>
          <w:i w:val="0"/>
          <w:color w:val="000000"/>
          <w:sz w:val="20"/>
          <w:szCs w:val="20"/>
        </w:rPr>
        <w:t>De groepen 3 t/m 8</w:t>
      </w:r>
      <w:r w:rsidR="002331A0">
        <w:rPr>
          <w:rFonts w:ascii="Trebuchet MS" w:hAnsi="Trebuchet MS"/>
          <w:b w:val="0"/>
          <w:i w:val="0"/>
          <w:color w:val="000000"/>
          <w:sz w:val="20"/>
          <w:szCs w:val="20"/>
        </w:rPr>
        <w:t xml:space="preserve"> </w:t>
      </w:r>
      <w:r w:rsidRPr="002331A0">
        <w:rPr>
          <w:rFonts w:ascii="Trebuchet MS" w:hAnsi="Trebuchet MS"/>
          <w:b w:val="0"/>
          <w:i w:val="0"/>
          <w:color w:val="000000"/>
          <w:sz w:val="20"/>
          <w:szCs w:val="20"/>
        </w:rPr>
        <w:t>werken met</w:t>
      </w:r>
      <w:r w:rsidR="002331A0">
        <w:rPr>
          <w:rFonts w:ascii="Trebuchet MS" w:hAnsi="Trebuchet MS"/>
          <w:b w:val="0"/>
          <w:i w:val="0"/>
          <w:color w:val="000000"/>
          <w:sz w:val="20"/>
          <w:szCs w:val="20"/>
        </w:rPr>
        <w:t xml:space="preserve"> </w:t>
      </w:r>
      <w:proofErr w:type="spellStart"/>
      <w:r w:rsidRPr="002331A0">
        <w:rPr>
          <w:rFonts w:ascii="Trebuchet MS" w:hAnsi="Trebuchet MS"/>
          <w:b w:val="0"/>
          <w:i w:val="0"/>
          <w:color w:val="000000"/>
          <w:sz w:val="20"/>
          <w:szCs w:val="20"/>
        </w:rPr>
        <w:t>chromebooks</w:t>
      </w:r>
      <w:proofErr w:type="spellEnd"/>
      <w:r w:rsidRPr="002331A0">
        <w:rPr>
          <w:rFonts w:ascii="Trebuchet MS" w:hAnsi="Trebuchet MS"/>
          <w:b w:val="0"/>
          <w:i w:val="0"/>
          <w:color w:val="000000"/>
          <w:sz w:val="20"/>
          <w:szCs w:val="20"/>
        </w:rPr>
        <w:t>.</w:t>
      </w:r>
      <w:r w:rsidRPr="002331A0">
        <w:rPr>
          <w:rStyle w:val="apple-converted-space"/>
          <w:rFonts w:ascii="Trebuchet MS" w:hAnsi="Trebuchet MS"/>
          <w:b w:val="0"/>
          <w:i w:val="0"/>
          <w:color w:val="000000"/>
          <w:sz w:val="20"/>
          <w:szCs w:val="20"/>
        </w:rPr>
        <w:t> </w:t>
      </w:r>
      <w:r w:rsidRPr="002331A0">
        <w:rPr>
          <w:rFonts w:ascii="Trebuchet MS" w:hAnsi="Trebuchet MS"/>
          <w:b w:val="0"/>
          <w:i w:val="0"/>
          <w:color w:val="000000"/>
          <w:sz w:val="20"/>
          <w:szCs w:val="20"/>
        </w:rPr>
        <w:t xml:space="preserve">Groepen 3/4 gebruiken de </w:t>
      </w:r>
      <w:proofErr w:type="spellStart"/>
      <w:r w:rsidRPr="002331A0">
        <w:rPr>
          <w:rFonts w:ascii="Trebuchet MS" w:hAnsi="Trebuchet MS"/>
          <w:b w:val="0"/>
          <w:i w:val="0"/>
          <w:color w:val="000000"/>
          <w:sz w:val="20"/>
          <w:szCs w:val="20"/>
        </w:rPr>
        <w:t>chromebooks</w:t>
      </w:r>
      <w:proofErr w:type="spellEnd"/>
      <w:r w:rsidR="002331A0">
        <w:rPr>
          <w:rFonts w:ascii="Trebuchet MS" w:hAnsi="Trebuchet MS"/>
          <w:b w:val="0"/>
          <w:i w:val="0"/>
          <w:color w:val="000000"/>
          <w:sz w:val="20"/>
          <w:szCs w:val="20"/>
        </w:rPr>
        <w:t xml:space="preserve"> </w:t>
      </w:r>
      <w:r w:rsidRPr="002331A0">
        <w:rPr>
          <w:rFonts w:ascii="Trebuchet MS" w:hAnsi="Trebuchet MS"/>
          <w:b w:val="0"/>
          <w:i w:val="0"/>
          <w:color w:val="000000"/>
          <w:sz w:val="20"/>
          <w:szCs w:val="20"/>
        </w:rPr>
        <w:t xml:space="preserve">voor rekenen/taal en spelling. </w:t>
      </w:r>
    </w:p>
    <w:p w:rsidR="002331A0" w:rsidP="002331A0" w:rsidRDefault="002331A0" w14:paraId="0050B7CB" w14:textId="77777777">
      <w:pPr>
        <w:pStyle w:val="Kop3"/>
        <w:rPr>
          <w:rFonts w:ascii="Trebuchet MS" w:hAnsi="Trebuchet MS"/>
          <w:b w:val="0"/>
          <w:i w:val="0"/>
          <w:color w:val="000000"/>
          <w:sz w:val="20"/>
          <w:szCs w:val="20"/>
        </w:rPr>
      </w:pPr>
    </w:p>
    <w:p w:rsidRPr="002331A0" w:rsidR="00734936" w:rsidP="002331A0" w:rsidRDefault="00734936" w14:paraId="0D436293" w14:textId="03D0E793">
      <w:pPr>
        <w:pStyle w:val="Kop3"/>
        <w:rPr>
          <w:rFonts w:ascii="Trebuchet MS" w:hAnsi="Trebuchet MS"/>
          <w:b w:val="0"/>
          <w:i w:val="0"/>
          <w:color w:val="000000"/>
          <w:sz w:val="20"/>
          <w:szCs w:val="20"/>
        </w:rPr>
      </w:pPr>
      <w:r w:rsidRPr="002331A0">
        <w:rPr>
          <w:rFonts w:ascii="Trebuchet MS" w:hAnsi="Trebuchet MS"/>
          <w:b w:val="0"/>
          <w:i w:val="0"/>
          <w:color w:val="000000"/>
          <w:sz w:val="20"/>
          <w:szCs w:val="20"/>
        </w:rPr>
        <w:t>Extra</w:t>
      </w:r>
      <w:r w:rsidRPr="002331A0">
        <w:rPr>
          <w:rStyle w:val="apple-converted-space"/>
          <w:rFonts w:ascii="Trebuchet MS" w:hAnsi="Trebuchet MS"/>
          <w:b w:val="0"/>
          <w:i w:val="0"/>
          <w:color w:val="000000"/>
          <w:sz w:val="20"/>
          <w:szCs w:val="20"/>
        </w:rPr>
        <w:t> </w:t>
      </w:r>
      <w:proofErr w:type="spellStart"/>
      <w:r w:rsidRPr="002331A0">
        <w:rPr>
          <w:rFonts w:ascii="Trebuchet MS" w:hAnsi="Trebuchet MS"/>
          <w:b w:val="0"/>
          <w:i w:val="0"/>
          <w:color w:val="000000"/>
          <w:sz w:val="20"/>
          <w:szCs w:val="20"/>
        </w:rPr>
        <w:t>inoefening</w:t>
      </w:r>
      <w:proofErr w:type="spellEnd"/>
      <w:r w:rsidRPr="002331A0">
        <w:rPr>
          <w:rStyle w:val="apple-converted-space"/>
          <w:rFonts w:ascii="Trebuchet MS" w:hAnsi="Trebuchet MS"/>
          <w:b w:val="0"/>
          <w:i w:val="0"/>
          <w:color w:val="000000"/>
          <w:sz w:val="20"/>
          <w:szCs w:val="20"/>
        </w:rPr>
        <w:t> </w:t>
      </w:r>
    </w:p>
    <w:p w:rsidRPr="002331A0" w:rsidR="00734936" w:rsidP="002331A0" w:rsidRDefault="00734936" w14:paraId="6D2951BB" w14:textId="6FF3CB0E">
      <w:pPr>
        <w:pStyle w:val="Kop3"/>
        <w:rPr>
          <w:rFonts w:ascii="Trebuchet MS" w:hAnsi="Trebuchet MS"/>
          <w:b w:val="0"/>
          <w:i w:val="0"/>
          <w:color w:val="000000"/>
          <w:sz w:val="20"/>
          <w:szCs w:val="20"/>
        </w:rPr>
      </w:pPr>
      <w:r w:rsidRPr="002331A0">
        <w:rPr>
          <w:rFonts w:ascii="Trebuchet MS" w:hAnsi="Trebuchet MS"/>
          <w:b w:val="0"/>
          <w:i w:val="0"/>
          <w:color w:val="000000"/>
          <w:sz w:val="20"/>
          <w:szCs w:val="20"/>
        </w:rPr>
        <w:t>Groepen 5 t/m 8</w:t>
      </w:r>
      <w:r w:rsidR="002331A0">
        <w:rPr>
          <w:rFonts w:ascii="Trebuchet MS" w:hAnsi="Trebuchet MS"/>
          <w:b w:val="0"/>
          <w:i w:val="0"/>
          <w:color w:val="000000"/>
          <w:sz w:val="20"/>
          <w:szCs w:val="20"/>
        </w:rPr>
        <w:t xml:space="preserve"> </w:t>
      </w:r>
      <w:r w:rsidRPr="002331A0">
        <w:rPr>
          <w:rFonts w:ascii="Trebuchet MS" w:hAnsi="Trebuchet MS"/>
          <w:b w:val="0"/>
          <w:i w:val="0"/>
          <w:color w:val="000000"/>
          <w:sz w:val="20"/>
          <w:szCs w:val="20"/>
        </w:rPr>
        <w:t>gebruiken de</w:t>
      </w:r>
      <w:r w:rsidR="002331A0">
        <w:rPr>
          <w:rFonts w:ascii="Trebuchet MS" w:hAnsi="Trebuchet MS"/>
          <w:b w:val="0"/>
          <w:i w:val="0"/>
          <w:color w:val="000000"/>
          <w:sz w:val="20"/>
          <w:szCs w:val="20"/>
        </w:rPr>
        <w:t xml:space="preserve"> </w:t>
      </w:r>
      <w:proofErr w:type="spellStart"/>
      <w:r w:rsidRPr="002331A0">
        <w:rPr>
          <w:rFonts w:ascii="Trebuchet MS" w:hAnsi="Trebuchet MS"/>
          <w:b w:val="0"/>
          <w:i w:val="0"/>
          <w:color w:val="000000"/>
          <w:sz w:val="20"/>
          <w:szCs w:val="20"/>
        </w:rPr>
        <w:t>chromebooks</w:t>
      </w:r>
      <w:proofErr w:type="spellEnd"/>
      <w:r w:rsidRPr="002331A0">
        <w:rPr>
          <w:rFonts w:ascii="Trebuchet MS" w:hAnsi="Trebuchet MS"/>
          <w:b w:val="0"/>
          <w:i w:val="0"/>
          <w:color w:val="000000"/>
          <w:sz w:val="20"/>
          <w:szCs w:val="20"/>
        </w:rPr>
        <w:t xml:space="preserve"> bij rekenen digitaal.</w:t>
      </w:r>
      <w:r w:rsidRPr="002331A0">
        <w:rPr>
          <w:rStyle w:val="apple-converted-space"/>
          <w:rFonts w:ascii="Trebuchet MS" w:hAnsi="Trebuchet MS"/>
          <w:b w:val="0"/>
          <w:i w:val="0"/>
          <w:color w:val="000000"/>
          <w:sz w:val="20"/>
          <w:szCs w:val="20"/>
        </w:rPr>
        <w:t> </w:t>
      </w:r>
    </w:p>
    <w:p w:rsidRPr="002331A0" w:rsidR="00734936" w:rsidP="002331A0" w:rsidRDefault="00734936" w14:paraId="653152D7" w14:textId="233C6CC8">
      <w:pPr>
        <w:pStyle w:val="Kop3"/>
        <w:rPr>
          <w:rFonts w:ascii="Trebuchet MS" w:hAnsi="Trebuchet MS"/>
          <w:b w:val="0"/>
          <w:i w:val="0"/>
          <w:color w:val="000000"/>
          <w:sz w:val="20"/>
          <w:szCs w:val="20"/>
        </w:rPr>
      </w:pPr>
      <w:r w:rsidRPr="002331A0">
        <w:rPr>
          <w:rFonts w:ascii="Trebuchet MS" w:hAnsi="Trebuchet MS"/>
          <w:b w:val="0"/>
          <w:i w:val="0"/>
          <w:color w:val="000000"/>
          <w:sz w:val="20"/>
          <w:szCs w:val="20"/>
        </w:rPr>
        <w:t>Groep 7/8</w:t>
      </w:r>
      <w:r w:rsidR="002331A0">
        <w:rPr>
          <w:rFonts w:ascii="Trebuchet MS" w:hAnsi="Trebuchet MS"/>
          <w:b w:val="0"/>
          <w:i w:val="0"/>
          <w:color w:val="000000"/>
          <w:sz w:val="20"/>
          <w:szCs w:val="20"/>
        </w:rPr>
        <w:t xml:space="preserve"> </w:t>
      </w:r>
      <w:r w:rsidRPr="002331A0">
        <w:rPr>
          <w:rFonts w:ascii="Trebuchet MS" w:hAnsi="Trebuchet MS"/>
          <w:b w:val="0"/>
          <w:i w:val="0"/>
          <w:color w:val="000000"/>
          <w:sz w:val="20"/>
          <w:szCs w:val="20"/>
        </w:rPr>
        <w:t xml:space="preserve">gebruiken de </w:t>
      </w:r>
      <w:proofErr w:type="spellStart"/>
      <w:r w:rsidRPr="002331A0">
        <w:rPr>
          <w:rFonts w:ascii="Trebuchet MS" w:hAnsi="Trebuchet MS"/>
          <w:b w:val="0"/>
          <w:i w:val="0"/>
          <w:color w:val="000000"/>
          <w:sz w:val="20"/>
          <w:szCs w:val="20"/>
        </w:rPr>
        <w:t>chromebooks</w:t>
      </w:r>
      <w:proofErr w:type="spellEnd"/>
      <w:r w:rsidRPr="002331A0">
        <w:rPr>
          <w:rFonts w:ascii="Trebuchet MS" w:hAnsi="Trebuchet MS"/>
          <w:b w:val="0"/>
          <w:i w:val="0"/>
          <w:color w:val="000000"/>
          <w:sz w:val="20"/>
          <w:szCs w:val="20"/>
        </w:rPr>
        <w:t xml:space="preserve"> bij</w:t>
      </w:r>
      <w:r w:rsidR="002331A0">
        <w:rPr>
          <w:rFonts w:ascii="Trebuchet MS" w:hAnsi="Trebuchet MS"/>
          <w:b w:val="0"/>
          <w:i w:val="0"/>
          <w:color w:val="000000"/>
          <w:sz w:val="20"/>
          <w:szCs w:val="20"/>
        </w:rPr>
        <w:t xml:space="preserve"> </w:t>
      </w:r>
      <w:r w:rsidRPr="002331A0">
        <w:rPr>
          <w:rFonts w:ascii="Trebuchet MS" w:hAnsi="Trebuchet MS"/>
          <w:b w:val="0"/>
          <w:i w:val="0"/>
          <w:color w:val="000000"/>
          <w:sz w:val="20"/>
          <w:szCs w:val="20"/>
        </w:rPr>
        <w:t>taal digitaal.</w:t>
      </w:r>
      <w:r w:rsidRPr="002331A0">
        <w:rPr>
          <w:rStyle w:val="apple-converted-space"/>
          <w:rFonts w:ascii="Trebuchet MS" w:hAnsi="Trebuchet MS"/>
          <w:b w:val="0"/>
          <w:i w:val="0"/>
          <w:color w:val="000000"/>
          <w:sz w:val="20"/>
          <w:szCs w:val="20"/>
        </w:rPr>
        <w:t> </w:t>
      </w:r>
    </w:p>
    <w:p w:rsidRPr="002331A0" w:rsidR="00734936" w:rsidP="002331A0" w:rsidRDefault="00734936" w14:paraId="3043EF21" w14:textId="00823F40">
      <w:pPr>
        <w:pStyle w:val="Kop3"/>
        <w:rPr>
          <w:rFonts w:ascii="Trebuchet MS" w:hAnsi="Trebuchet MS"/>
          <w:b w:val="0"/>
          <w:i w:val="0"/>
          <w:color w:val="000000"/>
          <w:sz w:val="20"/>
          <w:szCs w:val="20"/>
        </w:rPr>
      </w:pPr>
    </w:p>
    <w:p w:rsidRPr="002331A0" w:rsidR="00085C01" w:rsidP="002331A0" w:rsidRDefault="00085C01" w14:paraId="4A1669F0" w14:textId="77777777">
      <w:pPr>
        <w:pStyle w:val="Kop3"/>
        <w:rPr>
          <w:rFonts w:ascii="Trebuchet MS" w:hAnsi="Trebuchet MS"/>
          <w:b w:val="0"/>
          <w:i w:val="0"/>
          <w:color w:val="808080"/>
          <w:sz w:val="20"/>
          <w:szCs w:val="20"/>
        </w:rPr>
      </w:pPr>
    </w:p>
    <w:p w:rsidRPr="002331A0" w:rsidR="00CB3B5B" w:rsidP="002331A0" w:rsidRDefault="00EE24D2" w14:paraId="58EB01A4" w14:textId="77777777">
      <w:pPr>
        <w:pStyle w:val="Kop3"/>
        <w:rPr>
          <w:rFonts w:ascii="Trebuchet MS" w:hAnsi="Trebuchet MS"/>
          <w:b w:val="0"/>
          <w:i w:val="0"/>
          <w:sz w:val="20"/>
          <w:szCs w:val="20"/>
        </w:rPr>
      </w:pPr>
      <w:r w:rsidRPr="002331A0">
        <w:rPr>
          <w:rFonts w:ascii="Trebuchet MS" w:hAnsi="Trebuchet MS"/>
          <w:b w:val="0"/>
          <w:i w:val="0"/>
          <w:color w:val="808080"/>
          <w:sz w:val="20"/>
          <w:szCs w:val="20"/>
        </w:rPr>
        <w:t xml:space="preserve"> </w:t>
      </w:r>
    </w:p>
    <w:p w:rsidRPr="00406E0C" w:rsidR="00CB3B5B" w:rsidP="00CB3B5B" w:rsidRDefault="00CB3B5B" w14:paraId="4AAAC82B" w14:textId="77777777">
      <w:pPr>
        <w:spacing w:before="120" w:line="280" w:lineRule="atLeast"/>
        <w:ind w:left="720"/>
        <w:rPr>
          <w:rFonts w:ascii="Trebuchet MS" w:hAnsi="Trebuchet MS" w:cs="Arial"/>
          <w:sz w:val="20"/>
        </w:rPr>
      </w:pPr>
    </w:p>
    <w:p w:rsidRPr="00406E0C" w:rsidR="00AB06F9" w:rsidP="00B72EEC" w:rsidRDefault="00AB06F9" w14:paraId="14CE006D" w14:textId="77777777">
      <w:pPr>
        <w:spacing w:before="120" w:line="280" w:lineRule="atLeast"/>
        <w:rPr>
          <w:rFonts w:ascii="Trebuchet MS" w:hAnsi="Trebuchet MS" w:cs="Arial"/>
          <w:sz w:val="20"/>
        </w:rPr>
      </w:pPr>
    </w:p>
    <w:p w:rsidR="00916938" w:rsidP="00B72EEC" w:rsidRDefault="00916938" w14:paraId="3DF3112B" w14:textId="77777777">
      <w:pPr>
        <w:spacing w:before="120" w:line="280" w:lineRule="atLeast"/>
        <w:rPr>
          <w:rFonts w:ascii="Trebuchet MS" w:hAnsi="Trebuchet MS" w:cs="Arial"/>
          <w:b/>
          <w:sz w:val="20"/>
        </w:rPr>
      </w:pPr>
      <w:bookmarkStart w:name="Hinleiding5b" w:id="1"/>
      <w:bookmarkStart w:name="Hinleiding7" w:id="2"/>
      <w:bookmarkEnd w:id="1"/>
      <w:bookmarkEnd w:id="2"/>
    </w:p>
    <w:p w:rsidR="00F000F4" w:rsidP="00B72EEC" w:rsidRDefault="00F000F4" w14:paraId="42ABFA89" w14:textId="77777777">
      <w:pPr>
        <w:spacing w:before="120" w:line="280" w:lineRule="atLeast"/>
        <w:rPr>
          <w:rFonts w:ascii="Trebuchet MS" w:hAnsi="Trebuchet MS"/>
          <w:sz w:val="20"/>
        </w:rPr>
      </w:pPr>
    </w:p>
    <w:p w:rsidR="00EC27EA" w:rsidP="00B72EEC" w:rsidRDefault="00EE24D2" w14:paraId="7997C61A" w14:textId="2EAD1FDC">
      <w:pPr>
        <w:spacing w:before="120" w:line="280" w:lineRule="atLeast"/>
        <w:rPr>
          <w:rFonts w:ascii="Trebuchet MS" w:hAnsi="Trebuchet MS"/>
          <w:b/>
          <w:sz w:val="40"/>
          <w:szCs w:val="40"/>
        </w:rPr>
      </w:pPr>
      <w:r>
        <w:rPr>
          <w:rFonts w:ascii="Trebuchet MS" w:hAnsi="Trebuchet MS"/>
          <w:b/>
          <w:caps/>
          <w:sz w:val="40"/>
          <w:szCs w:val="40"/>
        </w:rPr>
        <w:lastRenderedPageBreak/>
        <w:t>4</w:t>
      </w:r>
      <w:r w:rsidRPr="00406E0C" w:rsidR="00FD2397">
        <w:rPr>
          <w:rFonts w:ascii="Trebuchet MS" w:hAnsi="Trebuchet MS"/>
          <w:b/>
          <w:caps/>
          <w:sz w:val="40"/>
          <w:szCs w:val="40"/>
        </w:rPr>
        <w:t>.</w:t>
      </w:r>
      <w:r w:rsidRPr="00406E0C" w:rsidR="00FD2397">
        <w:rPr>
          <w:rFonts w:ascii="Trebuchet MS" w:hAnsi="Trebuchet MS"/>
          <w:b/>
          <w:sz w:val="40"/>
          <w:szCs w:val="40"/>
        </w:rPr>
        <w:t xml:space="preserve"> </w:t>
      </w:r>
      <w:r>
        <w:rPr>
          <w:rFonts w:ascii="Trebuchet MS" w:hAnsi="Trebuchet MS"/>
          <w:b/>
          <w:caps/>
          <w:sz w:val="40"/>
          <w:szCs w:val="40"/>
        </w:rPr>
        <w:t>Wettelijke opdrachten</w:t>
      </w:r>
    </w:p>
    <w:p w:rsidRPr="00EC27EA" w:rsidR="00EC27EA" w:rsidP="00B72EEC" w:rsidRDefault="00EC27EA" w14:paraId="4E97C3EA" w14:textId="77777777">
      <w:pPr>
        <w:spacing w:before="120" w:line="280" w:lineRule="atLeast"/>
        <w:rPr>
          <w:rFonts w:ascii="Trebuchet MS" w:hAnsi="Trebuchet MS"/>
          <w:b/>
          <w:vanish/>
          <w:sz w:val="22"/>
          <w:szCs w:val="40"/>
          <w:specVanish/>
        </w:rPr>
      </w:pPr>
    </w:p>
    <w:p w:rsidRPr="00406E0C" w:rsidR="00182A51" w:rsidP="00B72EEC" w:rsidRDefault="00182A51" w14:paraId="2F43B436" w14:textId="77777777">
      <w:pPr>
        <w:spacing w:before="120" w:line="280" w:lineRule="atLeast"/>
        <w:rPr>
          <w:rFonts w:ascii="Trebuchet MS" w:hAnsi="Trebuchet MS"/>
          <w:sz w:val="20"/>
        </w:rPr>
      </w:pPr>
    </w:p>
    <w:p w:rsidRPr="00406E0C" w:rsidR="0025510C" w:rsidP="00B72EEC" w:rsidRDefault="00EE24D2" w14:paraId="53654B0A" w14:textId="77777777">
      <w:pPr>
        <w:spacing w:before="120" w:line="280" w:lineRule="atLeast"/>
        <w:rPr>
          <w:rFonts w:ascii="Trebuchet MS" w:hAnsi="Trebuchet MS"/>
          <w:sz w:val="20"/>
        </w:rPr>
      </w:pPr>
      <w:r>
        <w:rPr>
          <w:rFonts w:ascii="Trebuchet MS" w:hAnsi="Trebuchet MS"/>
          <w:sz w:val="20"/>
        </w:rPr>
        <w:t>De overheid stelt aan alle basisscholen een aantal wettelijke eisen t.a.v. de onderwijskwaliteit en de inrichting van het onderwijs. In dit hoofdstuk wordt voor de onderwerpen onderwijskwaliteit, inhoud van het onderwijs en de leerlingenzorg aangegeven hoe de school hieraan voldoet.</w:t>
      </w:r>
    </w:p>
    <w:p w:rsidRPr="00406E0C" w:rsidR="00FD2397" w:rsidP="00B72EEC" w:rsidRDefault="00FD2397" w14:paraId="6FFCAD26" w14:textId="77777777">
      <w:pPr>
        <w:spacing w:before="120" w:line="280" w:lineRule="atLeast"/>
        <w:rPr>
          <w:rFonts w:ascii="Trebuchet MS" w:hAnsi="Trebuchet MS"/>
        </w:rPr>
      </w:pPr>
    </w:p>
    <w:p w:rsidRPr="00EE24D2" w:rsidR="00FD2397" w:rsidP="00B72EEC" w:rsidRDefault="00EE24D2" w14:paraId="4B8B87EF" w14:textId="77777777">
      <w:pPr>
        <w:spacing w:before="120" w:line="280" w:lineRule="atLeast"/>
        <w:rPr>
          <w:rFonts w:ascii="Trebuchet MS" w:hAnsi="Trebuchet MS"/>
          <w:b/>
          <w:color w:val="00B0F0"/>
          <w:sz w:val="20"/>
        </w:rPr>
      </w:pPr>
      <w:r w:rsidRPr="00EE24D2">
        <w:rPr>
          <w:rFonts w:ascii="Trebuchet MS" w:hAnsi="Trebuchet MS"/>
          <w:b/>
          <w:color w:val="00B0F0"/>
          <w:sz w:val="20"/>
        </w:rPr>
        <w:t>4.1</w:t>
      </w:r>
      <w:r w:rsidRPr="00EE24D2" w:rsidR="00FD2397">
        <w:rPr>
          <w:rFonts w:ascii="Trebuchet MS" w:hAnsi="Trebuchet MS"/>
          <w:b/>
          <w:color w:val="00B0F0"/>
          <w:sz w:val="20"/>
        </w:rPr>
        <w:t xml:space="preserve">. </w:t>
      </w:r>
      <w:r w:rsidR="00DD346A">
        <w:rPr>
          <w:rFonts w:ascii="Trebuchet MS" w:hAnsi="Trebuchet MS"/>
          <w:b/>
          <w:color w:val="00B0F0"/>
          <w:sz w:val="20"/>
        </w:rPr>
        <w:t>ONDERWIJSKWALITEIT: AMBITIES EN BEWAKING</w:t>
      </w:r>
    </w:p>
    <w:p w:rsidRPr="00406E0C" w:rsidR="00182A51" w:rsidP="00B72EEC" w:rsidRDefault="00182A51" w14:paraId="42EAC2DA" w14:textId="77777777">
      <w:pPr>
        <w:spacing w:before="120" w:line="280" w:lineRule="atLeast"/>
        <w:rPr>
          <w:rFonts w:ascii="Trebuchet MS" w:hAnsi="Trebuchet MS"/>
          <w:sz w:val="20"/>
        </w:rPr>
      </w:pPr>
    </w:p>
    <w:p w:rsidRPr="00406E0C" w:rsidR="00410FEA" w:rsidP="3B57CDE0" w:rsidRDefault="3B57CDE0" w14:paraId="4341F5AB" w14:textId="3A9686FE">
      <w:pPr>
        <w:numPr>
          <w:ilvl w:val="0"/>
          <w:numId w:val="9"/>
        </w:numPr>
        <w:spacing w:before="120" w:line="280" w:lineRule="atLeast"/>
        <w:rPr>
          <w:rFonts w:ascii="Trebuchet MS" w:hAnsi="Trebuchet MS"/>
          <w:sz w:val="20"/>
        </w:rPr>
      </w:pPr>
      <w:r w:rsidRPr="3B57CDE0">
        <w:rPr>
          <w:rFonts w:ascii="Trebuchet MS" w:hAnsi="Trebuchet MS"/>
          <w:sz w:val="20"/>
        </w:rPr>
        <w:t>De kwaliteitseisen die de school stelt zijn terug te vinden in de schoolzelfevaluatie die is opgenomen in hoofdstuk 2. Daarnaast volgt de school het kwaliteitskader van St</w:t>
      </w:r>
      <w:r w:rsidR="006A1E3D">
        <w:rPr>
          <w:rFonts w:ascii="Trebuchet MS" w:hAnsi="Trebuchet MS"/>
          <w:sz w:val="20"/>
        </w:rPr>
        <w:t>i</w:t>
      </w:r>
      <w:r w:rsidRPr="3B57CDE0">
        <w:rPr>
          <w:rFonts w:ascii="Trebuchet MS" w:hAnsi="Trebuchet MS"/>
          <w:sz w:val="20"/>
        </w:rPr>
        <w:t>chting Brigantijn.</w:t>
      </w:r>
    </w:p>
    <w:p w:rsidR="005F0A7A" w:rsidP="0051630F" w:rsidRDefault="005F0A7A" w14:paraId="47B647C0" w14:textId="77777777">
      <w:pPr>
        <w:numPr>
          <w:ilvl w:val="0"/>
          <w:numId w:val="9"/>
        </w:numPr>
        <w:spacing w:before="120" w:line="280" w:lineRule="atLeast"/>
        <w:rPr>
          <w:rFonts w:ascii="Trebuchet MS" w:hAnsi="Trebuchet MS"/>
          <w:sz w:val="20"/>
        </w:rPr>
      </w:pPr>
      <w:r>
        <w:rPr>
          <w:rFonts w:ascii="Trebuchet MS" w:hAnsi="Trebuchet MS"/>
          <w:sz w:val="20"/>
        </w:rPr>
        <w:t>De verschillende</w:t>
      </w:r>
      <w:r w:rsidR="00DD346A">
        <w:rPr>
          <w:rFonts w:ascii="Trebuchet MS" w:hAnsi="Trebuchet MS"/>
          <w:sz w:val="20"/>
        </w:rPr>
        <w:t xml:space="preserve"> kwaliteitsmeters </w:t>
      </w:r>
      <w:r>
        <w:rPr>
          <w:rFonts w:ascii="Trebuchet MS" w:hAnsi="Trebuchet MS"/>
          <w:sz w:val="20"/>
        </w:rPr>
        <w:t>die de school inzet zijn de volgende:</w:t>
      </w:r>
    </w:p>
    <w:p w:rsidR="005F0A7A" w:rsidP="005F0A7A" w:rsidRDefault="005F0A7A" w14:paraId="630C03DB" w14:textId="43ED5BF8">
      <w:pPr>
        <w:numPr>
          <w:ilvl w:val="1"/>
          <w:numId w:val="9"/>
        </w:numPr>
        <w:spacing w:before="120" w:line="280" w:lineRule="atLeast"/>
        <w:rPr>
          <w:rFonts w:ascii="Trebuchet MS" w:hAnsi="Trebuchet MS"/>
          <w:sz w:val="20"/>
        </w:rPr>
      </w:pPr>
      <w:r>
        <w:rPr>
          <w:rFonts w:ascii="Trebuchet MS" w:hAnsi="Trebuchet MS"/>
          <w:sz w:val="20"/>
        </w:rPr>
        <w:t xml:space="preserve">Er worden klassenbezoeken afgelegd door zowel de directeur als de IB-er. Die kunnen flitsbezoeken zijn, maar ook bezoeken waarbij een hele les gevolgd wordt. Hierbij </w:t>
      </w:r>
      <w:r w:rsidR="00F000F4">
        <w:rPr>
          <w:rFonts w:ascii="Trebuchet MS" w:hAnsi="Trebuchet MS"/>
          <w:sz w:val="20"/>
        </w:rPr>
        <w:t>kunnen</w:t>
      </w:r>
      <w:r>
        <w:rPr>
          <w:rFonts w:ascii="Trebuchet MS" w:hAnsi="Trebuchet MS"/>
          <w:sz w:val="20"/>
        </w:rPr>
        <w:t xml:space="preserve"> </w:t>
      </w:r>
      <w:proofErr w:type="spellStart"/>
      <w:r>
        <w:rPr>
          <w:rFonts w:ascii="Trebuchet MS" w:hAnsi="Trebuchet MS"/>
          <w:sz w:val="20"/>
        </w:rPr>
        <w:t>checklisten</w:t>
      </w:r>
      <w:proofErr w:type="spellEnd"/>
      <w:r>
        <w:rPr>
          <w:rFonts w:ascii="Trebuchet MS" w:hAnsi="Trebuchet MS"/>
          <w:sz w:val="20"/>
        </w:rPr>
        <w:t xml:space="preserve"> gebruikt </w:t>
      </w:r>
      <w:r w:rsidR="00F000F4">
        <w:rPr>
          <w:rFonts w:ascii="Trebuchet MS" w:hAnsi="Trebuchet MS"/>
          <w:sz w:val="20"/>
        </w:rPr>
        <w:t xml:space="preserve">worden </w:t>
      </w:r>
      <w:r>
        <w:rPr>
          <w:rFonts w:ascii="Trebuchet MS" w:hAnsi="Trebuchet MS"/>
          <w:sz w:val="20"/>
        </w:rPr>
        <w:t>voor het IGDI-model en Ontwikkelingsgericht werken.</w:t>
      </w:r>
    </w:p>
    <w:p w:rsidR="005F0A7A" w:rsidP="005F0A7A" w:rsidRDefault="005F0A7A" w14:paraId="49B0E89B" w14:textId="226E08C0">
      <w:pPr>
        <w:numPr>
          <w:ilvl w:val="1"/>
          <w:numId w:val="9"/>
        </w:numPr>
        <w:spacing w:before="120" w:line="280" w:lineRule="atLeast"/>
        <w:rPr>
          <w:rFonts w:ascii="Trebuchet MS" w:hAnsi="Trebuchet MS"/>
          <w:sz w:val="20"/>
        </w:rPr>
      </w:pPr>
      <w:r>
        <w:rPr>
          <w:rFonts w:ascii="Trebuchet MS" w:hAnsi="Trebuchet MS"/>
          <w:sz w:val="20"/>
        </w:rPr>
        <w:t>De school vult een zelfevaluatie</w:t>
      </w:r>
      <w:r w:rsidR="006A1E3D">
        <w:rPr>
          <w:rFonts w:ascii="Trebuchet MS" w:hAnsi="Trebuchet MS"/>
          <w:sz w:val="20"/>
        </w:rPr>
        <w:t xml:space="preserve"> in</w:t>
      </w:r>
      <w:r>
        <w:rPr>
          <w:rFonts w:ascii="Trebuchet MS" w:hAnsi="Trebuchet MS"/>
          <w:sz w:val="20"/>
        </w:rPr>
        <w:t xml:space="preserve"> om te checken waar het staat t.o.v. de kwaliteitseisen. Daarnaast vinden audits plaats vanuit het bestuur. Hierbij wordt nog dieper ingegaan op de kwaliteitseisen.</w:t>
      </w:r>
    </w:p>
    <w:p w:rsidR="00FD2397" w:rsidP="00735179" w:rsidRDefault="005F0A7A" w14:paraId="7A44BB9B" w14:textId="632693B6">
      <w:pPr>
        <w:numPr>
          <w:ilvl w:val="1"/>
          <w:numId w:val="9"/>
        </w:numPr>
        <w:spacing w:before="120" w:line="280" w:lineRule="atLeast"/>
        <w:rPr>
          <w:rFonts w:ascii="Trebuchet MS" w:hAnsi="Trebuchet MS"/>
          <w:sz w:val="20"/>
        </w:rPr>
      </w:pPr>
      <w:r w:rsidRPr="004F7CBA">
        <w:rPr>
          <w:rFonts w:ascii="Trebuchet MS" w:hAnsi="Trebuchet MS"/>
          <w:sz w:val="20"/>
        </w:rPr>
        <w:t>Elke 2 jaar vindt een tevredenheidsonderzoek plaats onder medewerkers, ouders en leerlingen. Hiervoor worden de meters van Vensters PO gebruikt. De uitslag wordt gecommuniceerd</w:t>
      </w:r>
      <w:r w:rsidRPr="004F7CBA" w:rsidR="004F7CBA">
        <w:rPr>
          <w:rFonts w:ascii="Trebuchet MS" w:hAnsi="Trebuchet MS"/>
          <w:sz w:val="20"/>
        </w:rPr>
        <w:t xml:space="preserve"> met de betrokkenen en er wordt gekeken welke verbe</w:t>
      </w:r>
      <w:r w:rsidR="00F000F4">
        <w:rPr>
          <w:rFonts w:ascii="Trebuchet MS" w:hAnsi="Trebuchet MS"/>
          <w:sz w:val="20"/>
        </w:rPr>
        <w:t>t</w:t>
      </w:r>
      <w:r w:rsidRPr="004F7CBA" w:rsidR="004F7CBA">
        <w:rPr>
          <w:rFonts w:ascii="Trebuchet MS" w:hAnsi="Trebuchet MS"/>
          <w:sz w:val="20"/>
        </w:rPr>
        <w:t>erpunten hieruit voorkomen. De uitslag van het tevredenheidsonderzoek bij de leerlingen wordt met de leerlingenraad besproken.</w:t>
      </w:r>
      <w:r w:rsidRPr="004F7CBA" w:rsidR="00DD346A">
        <w:rPr>
          <w:rFonts w:ascii="Trebuchet MS" w:hAnsi="Trebuchet MS"/>
          <w:sz w:val="20"/>
        </w:rPr>
        <w:t xml:space="preserve"> </w:t>
      </w:r>
      <w:r w:rsidR="006A1E3D">
        <w:rPr>
          <w:rFonts w:ascii="Trebuchet MS" w:hAnsi="Trebuchet MS"/>
          <w:sz w:val="20"/>
        </w:rPr>
        <w:t>De uitslag en de uitkomst van de evaluatie worden samen met de daaruit voortkomende acties gepubliceerd in vensters PO</w:t>
      </w:r>
    </w:p>
    <w:p w:rsidRPr="004F7CBA" w:rsidR="004F7CBA" w:rsidP="004F7CBA" w:rsidRDefault="004F7CBA" w14:paraId="295B4CE9" w14:textId="77777777">
      <w:pPr>
        <w:spacing w:before="120" w:line="280" w:lineRule="atLeast"/>
        <w:ind w:left="1440"/>
        <w:rPr>
          <w:rFonts w:ascii="Trebuchet MS" w:hAnsi="Trebuchet MS"/>
          <w:sz w:val="20"/>
        </w:rPr>
      </w:pPr>
    </w:p>
    <w:p w:rsidRPr="00DD346A" w:rsidR="00FD2397" w:rsidP="00B72EEC" w:rsidRDefault="00DD346A" w14:paraId="39DE156E" w14:textId="77777777">
      <w:pPr>
        <w:spacing w:before="120" w:line="280" w:lineRule="atLeast"/>
        <w:ind w:left="708" w:hanging="708"/>
        <w:rPr>
          <w:rFonts w:ascii="Trebuchet MS" w:hAnsi="Trebuchet MS"/>
          <w:b/>
          <w:color w:val="00B0F0"/>
          <w:sz w:val="20"/>
        </w:rPr>
      </w:pPr>
      <w:r w:rsidRPr="00DD346A">
        <w:rPr>
          <w:rFonts w:ascii="Trebuchet MS" w:hAnsi="Trebuchet MS"/>
          <w:b/>
          <w:color w:val="00B0F0"/>
          <w:sz w:val="20"/>
        </w:rPr>
        <w:t>4.2.</w:t>
      </w:r>
      <w:r>
        <w:rPr>
          <w:rFonts w:ascii="Trebuchet MS" w:hAnsi="Trebuchet MS"/>
          <w:b/>
          <w:color w:val="00B0F0"/>
          <w:sz w:val="20"/>
        </w:rPr>
        <w:t xml:space="preserve"> ONDERWIJSTIJD</w:t>
      </w:r>
    </w:p>
    <w:p w:rsidRPr="00406E0C" w:rsidR="006D37AC" w:rsidP="00B72EEC" w:rsidRDefault="004F7CBA" w14:paraId="17E8FB00" w14:textId="05C9A98F">
      <w:pPr>
        <w:spacing w:before="120" w:line="280" w:lineRule="atLeast"/>
        <w:rPr>
          <w:rFonts w:ascii="Trebuchet MS" w:hAnsi="Trebuchet MS"/>
          <w:sz w:val="20"/>
        </w:rPr>
      </w:pPr>
      <w:r>
        <w:rPr>
          <w:rFonts w:ascii="Trebuchet MS" w:hAnsi="Trebuchet MS"/>
          <w:sz w:val="20"/>
        </w:rPr>
        <w:t>De verantwoording voor de onderwijstijd wordt jaarlijks inzichtelijk gemaakt in de urenberekening continurooster. Hierin is voor dat jaar aangegeven welke tijd aan onderwijs besteed wordt. Ook is er een overzicht waarin wordt verantwoord hoeveel lestijd de leerlingen over 8 jaar krijgen.</w:t>
      </w:r>
    </w:p>
    <w:p w:rsidR="006D37AC" w:rsidP="00B72EEC" w:rsidRDefault="006D37AC" w14:paraId="5FF1E0E7" w14:textId="59FD9E8F">
      <w:pPr>
        <w:spacing w:before="120" w:line="280" w:lineRule="atLeast"/>
        <w:rPr>
          <w:rFonts w:ascii="Trebuchet MS" w:hAnsi="Trebuchet MS"/>
        </w:rPr>
      </w:pPr>
    </w:p>
    <w:p w:rsidR="006A1E3D" w:rsidP="00B72EEC" w:rsidRDefault="006A1E3D" w14:paraId="71B8ADEF" w14:textId="54F5AFCC">
      <w:pPr>
        <w:spacing w:before="120" w:line="280" w:lineRule="atLeast"/>
        <w:rPr>
          <w:rFonts w:ascii="Trebuchet MS" w:hAnsi="Trebuchet MS"/>
        </w:rPr>
      </w:pPr>
    </w:p>
    <w:p w:rsidR="006A1E3D" w:rsidP="00B72EEC" w:rsidRDefault="006A1E3D" w14:paraId="7065F641" w14:textId="12A510F4">
      <w:pPr>
        <w:spacing w:before="120" w:line="280" w:lineRule="atLeast"/>
        <w:rPr>
          <w:rFonts w:ascii="Trebuchet MS" w:hAnsi="Trebuchet MS"/>
        </w:rPr>
      </w:pPr>
    </w:p>
    <w:p w:rsidR="006A1E3D" w:rsidP="00B72EEC" w:rsidRDefault="006A1E3D" w14:paraId="6188257F" w14:textId="3F137691">
      <w:pPr>
        <w:spacing w:before="120" w:line="280" w:lineRule="atLeast"/>
        <w:rPr>
          <w:rFonts w:ascii="Trebuchet MS" w:hAnsi="Trebuchet MS"/>
        </w:rPr>
      </w:pPr>
    </w:p>
    <w:p w:rsidR="006A1E3D" w:rsidP="00B72EEC" w:rsidRDefault="006A1E3D" w14:paraId="68B8750F" w14:textId="076FBF3B">
      <w:pPr>
        <w:spacing w:before="120" w:line="280" w:lineRule="atLeast"/>
        <w:rPr>
          <w:rFonts w:ascii="Trebuchet MS" w:hAnsi="Trebuchet MS"/>
        </w:rPr>
      </w:pPr>
    </w:p>
    <w:p w:rsidR="006A1E3D" w:rsidP="00B72EEC" w:rsidRDefault="006A1E3D" w14:paraId="6507FACC" w14:textId="7E2D3F12">
      <w:pPr>
        <w:spacing w:before="120" w:line="280" w:lineRule="atLeast"/>
        <w:rPr>
          <w:rFonts w:ascii="Trebuchet MS" w:hAnsi="Trebuchet MS"/>
        </w:rPr>
      </w:pPr>
    </w:p>
    <w:p w:rsidRPr="00406E0C" w:rsidR="006A1E3D" w:rsidP="00B72EEC" w:rsidRDefault="006A1E3D" w14:paraId="28D98303" w14:textId="77777777">
      <w:pPr>
        <w:spacing w:before="120" w:line="280" w:lineRule="atLeast"/>
        <w:rPr>
          <w:rFonts w:ascii="Trebuchet MS" w:hAnsi="Trebuchet MS"/>
        </w:rPr>
      </w:pPr>
    </w:p>
    <w:p w:rsidRPr="00DD346A" w:rsidR="00FD2397" w:rsidP="00B72EEC" w:rsidRDefault="00DD346A" w14:paraId="5D4DD6B5" w14:textId="77777777">
      <w:pPr>
        <w:spacing w:before="120" w:line="280" w:lineRule="atLeast"/>
        <w:rPr>
          <w:rFonts w:ascii="Trebuchet MS" w:hAnsi="Trebuchet MS"/>
          <w:color w:val="00B0F0"/>
          <w:sz w:val="20"/>
        </w:rPr>
      </w:pPr>
      <w:r>
        <w:rPr>
          <w:rFonts w:ascii="Trebuchet MS" w:hAnsi="Trebuchet MS"/>
          <w:b/>
          <w:color w:val="00B0F0"/>
          <w:sz w:val="20"/>
        </w:rPr>
        <w:lastRenderedPageBreak/>
        <w:t>4.3. DE INHOUD VAN ONS ONDERWIJS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19"/>
        <w:gridCol w:w="2920"/>
        <w:gridCol w:w="2938"/>
      </w:tblGrid>
      <w:tr w:rsidRPr="007C47D2" w:rsidR="005445B4" w:rsidTr="4F70A1FB" w14:paraId="4B24BAEA" w14:textId="77777777">
        <w:tc>
          <w:tcPr>
            <w:tcW w:w="2975" w:type="dxa"/>
            <w:shd w:val="clear" w:color="auto" w:fill="auto"/>
          </w:tcPr>
          <w:p w:rsidRPr="0088747D" w:rsidR="00DD346A" w:rsidP="007C47D2" w:rsidRDefault="00DD346A" w14:paraId="0E32C0F6" w14:textId="77777777">
            <w:pPr>
              <w:spacing w:before="120" w:line="280" w:lineRule="atLeast"/>
              <w:rPr>
                <w:rFonts w:ascii="Trebuchet MS" w:hAnsi="Trebuchet MS"/>
                <w:sz w:val="18"/>
                <w:szCs w:val="18"/>
              </w:rPr>
            </w:pPr>
          </w:p>
        </w:tc>
        <w:tc>
          <w:tcPr>
            <w:tcW w:w="2976" w:type="dxa"/>
            <w:shd w:val="clear" w:color="auto" w:fill="auto"/>
          </w:tcPr>
          <w:p w:rsidRPr="0088747D" w:rsidR="00DD346A" w:rsidP="007C47D2" w:rsidRDefault="00DD346A" w14:paraId="4C2163B9" w14:textId="77777777">
            <w:pPr>
              <w:spacing w:before="120" w:line="280" w:lineRule="atLeast"/>
              <w:rPr>
                <w:rFonts w:ascii="Trebuchet MS" w:hAnsi="Trebuchet MS"/>
                <w:sz w:val="18"/>
                <w:szCs w:val="18"/>
              </w:rPr>
            </w:pPr>
            <w:r w:rsidRPr="0088747D">
              <w:rPr>
                <w:rFonts w:ascii="Trebuchet MS" w:hAnsi="Trebuchet MS"/>
                <w:sz w:val="18"/>
                <w:szCs w:val="18"/>
              </w:rPr>
              <w:t>Leermiddelen / methodes</w:t>
            </w:r>
          </w:p>
        </w:tc>
        <w:tc>
          <w:tcPr>
            <w:tcW w:w="2976" w:type="dxa"/>
            <w:shd w:val="clear" w:color="auto" w:fill="auto"/>
          </w:tcPr>
          <w:p w:rsidRPr="0088747D" w:rsidR="00DD346A" w:rsidP="007C47D2" w:rsidRDefault="00DD346A" w14:paraId="37FB9F8D" w14:textId="77777777">
            <w:pPr>
              <w:spacing w:before="120" w:line="280" w:lineRule="atLeast"/>
              <w:rPr>
                <w:rFonts w:ascii="Trebuchet MS" w:hAnsi="Trebuchet MS"/>
                <w:sz w:val="18"/>
                <w:szCs w:val="18"/>
              </w:rPr>
            </w:pPr>
            <w:r w:rsidRPr="0088747D">
              <w:rPr>
                <w:rFonts w:ascii="Trebuchet MS" w:hAnsi="Trebuchet MS"/>
                <w:sz w:val="18"/>
                <w:szCs w:val="18"/>
              </w:rPr>
              <w:t>Bijzondere afspraken</w:t>
            </w:r>
          </w:p>
        </w:tc>
      </w:tr>
      <w:tr w:rsidRPr="007C47D2" w:rsidR="005445B4" w:rsidTr="4F70A1FB" w14:paraId="75689469" w14:textId="77777777">
        <w:tc>
          <w:tcPr>
            <w:tcW w:w="2975" w:type="dxa"/>
            <w:shd w:val="clear" w:color="auto" w:fill="auto"/>
          </w:tcPr>
          <w:p w:rsidRPr="0088747D" w:rsidR="00DD346A" w:rsidP="007C47D2" w:rsidRDefault="00DB340D" w14:paraId="5B2382EA" w14:textId="77777777">
            <w:pPr>
              <w:spacing w:before="120" w:line="280" w:lineRule="atLeast"/>
              <w:rPr>
                <w:rFonts w:ascii="Trebuchet MS" w:hAnsi="Trebuchet MS"/>
                <w:sz w:val="18"/>
                <w:szCs w:val="18"/>
              </w:rPr>
            </w:pPr>
            <w:r w:rsidRPr="0088747D">
              <w:rPr>
                <w:rFonts w:ascii="Trebuchet MS" w:hAnsi="Trebuchet MS"/>
                <w:sz w:val="18"/>
                <w:szCs w:val="18"/>
              </w:rPr>
              <w:t>Zintuigelijke en lichamelijke ontwikkeling</w:t>
            </w:r>
          </w:p>
        </w:tc>
        <w:tc>
          <w:tcPr>
            <w:tcW w:w="2976" w:type="dxa"/>
            <w:shd w:val="clear" w:color="auto" w:fill="auto"/>
          </w:tcPr>
          <w:p w:rsidRPr="0088747D" w:rsidR="00DD346A" w:rsidP="007C47D2" w:rsidRDefault="004F7CBA" w14:paraId="7C623806" w14:textId="0F285F1F">
            <w:pPr>
              <w:spacing w:before="120" w:line="280" w:lineRule="atLeast"/>
              <w:rPr>
                <w:rFonts w:ascii="Trebuchet MS" w:hAnsi="Trebuchet MS"/>
                <w:sz w:val="18"/>
                <w:szCs w:val="18"/>
              </w:rPr>
            </w:pPr>
            <w:r w:rsidRPr="0088747D">
              <w:rPr>
                <w:rFonts w:ascii="Trebuchet MS" w:hAnsi="Trebuchet MS"/>
                <w:sz w:val="18"/>
                <w:szCs w:val="18"/>
              </w:rPr>
              <w:t>Geen methode. Wel worden mappen met lessencycli gebruikt die digitaal zijn opgeslagen</w:t>
            </w:r>
          </w:p>
        </w:tc>
        <w:tc>
          <w:tcPr>
            <w:tcW w:w="2976" w:type="dxa"/>
            <w:shd w:val="clear" w:color="auto" w:fill="auto"/>
          </w:tcPr>
          <w:p w:rsidRPr="0088747D" w:rsidR="00DD346A" w:rsidP="007C47D2" w:rsidRDefault="00DD346A" w14:paraId="5F0C4965" w14:textId="77777777">
            <w:pPr>
              <w:spacing w:before="120" w:line="280" w:lineRule="atLeast"/>
              <w:rPr>
                <w:rFonts w:ascii="Trebuchet MS" w:hAnsi="Trebuchet MS"/>
                <w:sz w:val="18"/>
                <w:szCs w:val="18"/>
              </w:rPr>
            </w:pPr>
          </w:p>
        </w:tc>
      </w:tr>
      <w:tr w:rsidRPr="007C47D2" w:rsidR="005445B4" w:rsidTr="4F70A1FB" w14:paraId="2BEE3CBE" w14:textId="77777777">
        <w:tc>
          <w:tcPr>
            <w:tcW w:w="2975" w:type="dxa"/>
            <w:shd w:val="clear" w:color="auto" w:fill="auto"/>
          </w:tcPr>
          <w:p w:rsidRPr="0088747D" w:rsidR="00DB340D" w:rsidP="007C47D2" w:rsidRDefault="00DB340D" w14:paraId="48126F7D" w14:textId="77777777">
            <w:pPr>
              <w:spacing w:before="120" w:line="280" w:lineRule="atLeast"/>
              <w:rPr>
                <w:rFonts w:ascii="Trebuchet MS" w:hAnsi="Trebuchet MS"/>
                <w:sz w:val="18"/>
                <w:szCs w:val="18"/>
              </w:rPr>
            </w:pPr>
            <w:r w:rsidRPr="0088747D">
              <w:rPr>
                <w:rFonts w:ascii="Trebuchet MS" w:hAnsi="Trebuchet MS"/>
                <w:sz w:val="18"/>
                <w:szCs w:val="18"/>
              </w:rPr>
              <w:t>Nederlandse Taal</w:t>
            </w:r>
          </w:p>
          <w:p w:rsidRPr="0088747D" w:rsidR="00DB340D" w:rsidP="007C47D2" w:rsidRDefault="00DB340D" w14:paraId="064BE542" w14:textId="77777777">
            <w:pPr>
              <w:spacing w:before="120" w:line="280" w:lineRule="atLeast"/>
              <w:rPr>
                <w:rFonts w:ascii="Trebuchet MS" w:hAnsi="Trebuchet MS"/>
                <w:sz w:val="18"/>
                <w:szCs w:val="18"/>
              </w:rPr>
            </w:pPr>
          </w:p>
        </w:tc>
        <w:tc>
          <w:tcPr>
            <w:tcW w:w="2976" w:type="dxa"/>
            <w:shd w:val="clear" w:color="auto" w:fill="auto"/>
          </w:tcPr>
          <w:p w:rsidR="00DD346A" w:rsidP="4F70A1FB" w:rsidRDefault="4F70A1FB" w14:paraId="6BD05B92" w14:textId="4A8EDBBE">
            <w:pPr>
              <w:spacing w:before="120" w:line="280" w:lineRule="atLeast"/>
              <w:rPr>
                <w:rFonts w:ascii="Trebuchet MS" w:hAnsi="Trebuchet MS"/>
                <w:sz w:val="18"/>
                <w:szCs w:val="18"/>
              </w:rPr>
            </w:pPr>
            <w:r w:rsidRPr="4F70A1FB">
              <w:rPr>
                <w:rFonts w:ascii="Trebuchet MS" w:hAnsi="Trebuchet MS"/>
                <w:sz w:val="18"/>
                <w:szCs w:val="18"/>
              </w:rPr>
              <w:t>Voor taalbeschouwing en spelling wordt Taalactief gebruikt.</w:t>
            </w:r>
          </w:p>
          <w:p w:rsidR="0088747D" w:rsidP="007C47D2" w:rsidRDefault="0088747D" w14:paraId="0F3E3D57" w14:textId="77777777">
            <w:pPr>
              <w:spacing w:before="120" w:line="280" w:lineRule="atLeast"/>
              <w:rPr>
                <w:rFonts w:ascii="Trebuchet MS" w:hAnsi="Trebuchet MS"/>
                <w:sz w:val="18"/>
                <w:szCs w:val="18"/>
              </w:rPr>
            </w:pPr>
            <w:r>
              <w:rPr>
                <w:rFonts w:ascii="Trebuchet MS" w:hAnsi="Trebuchet MS"/>
                <w:sz w:val="18"/>
                <w:szCs w:val="18"/>
              </w:rPr>
              <w:t>Aanvankelijk Lezen: VLL</w:t>
            </w:r>
          </w:p>
          <w:p w:rsidR="0088747D" w:rsidP="007C47D2" w:rsidRDefault="0088747D" w14:paraId="57CBD8CF" w14:textId="77777777">
            <w:pPr>
              <w:spacing w:before="120" w:line="280" w:lineRule="atLeast"/>
              <w:rPr>
                <w:rFonts w:ascii="Trebuchet MS" w:hAnsi="Trebuchet MS"/>
                <w:sz w:val="18"/>
                <w:szCs w:val="18"/>
              </w:rPr>
            </w:pPr>
            <w:r>
              <w:rPr>
                <w:rFonts w:ascii="Trebuchet MS" w:hAnsi="Trebuchet MS"/>
                <w:sz w:val="18"/>
                <w:szCs w:val="18"/>
              </w:rPr>
              <w:t>Technisch Lezen: Estafette</w:t>
            </w:r>
          </w:p>
          <w:p w:rsidRPr="0088747D" w:rsidR="0088747D" w:rsidP="007C47D2" w:rsidRDefault="0088747D" w14:paraId="28A6B619" w14:textId="70FC77B7">
            <w:pPr>
              <w:spacing w:before="120" w:line="280" w:lineRule="atLeast"/>
              <w:rPr>
                <w:rFonts w:ascii="Trebuchet MS" w:hAnsi="Trebuchet MS"/>
                <w:sz w:val="18"/>
                <w:szCs w:val="18"/>
              </w:rPr>
            </w:pPr>
            <w:r>
              <w:rPr>
                <w:rFonts w:ascii="Trebuchet MS" w:hAnsi="Trebuchet MS"/>
                <w:sz w:val="18"/>
                <w:szCs w:val="18"/>
              </w:rPr>
              <w:t>Begrijpend Lezen: Nieuwsbegrip XL</w:t>
            </w:r>
          </w:p>
        </w:tc>
        <w:tc>
          <w:tcPr>
            <w:tcW w:w="2976" w:type="dxa"/>
            <w:shd w:val="clear" w:color="auto" w:fill="auto"/>
          </w:tcPr>
          <w:p w:rsidRPr="0088747D" w:rsidR="00DD346A" w:rsidP="007C47D2" w:rsidRDefault="00DD346A" w14:paraId="1EA49B80" w14:textId="77777777">
            <w:pPr>
              <w:spacing w:before="120" w:line="280" w:lineRule="atLeast"/>
              <w:rPr>
                <w:rFonts w:ascii="Trebuchet MS" w:hAnsi="Trebuchet MS"/>
                <w:sz w:val="18"/>
                <w:szCs w:val="18"/>
              </w:rPr>
            </w:pPr>
          </w:p>
        </w:tc>
      </w:tr>
      <w:tr w:rsidRPr="007C47D2" w:rsidR="005445B4" w:rsidTr="4F70A1FB" w14:paraId="7C06C08A" w14:textId="77777777">
        <w:tc>
          <w:tcPr>
            <w:tcW w:w="2975" w:type="dxa"/>
            <w:shd w:val="clear" w:color="auto" w:fill="auto"/>
          </w:tcPr>
          <w:p w:rsidRPr="0088747D" w:rsidR="00DD346A" w:rsidP="007C47D2" w:rsidRDefault="00DB340D" w14:paraId="6D9D042F" w14:textId="77777777">
            <w:pPr>
              <w:spacing w:before="120" w:line="280" w:lineRule="atLeast"/>
              <w:rPr>
                <w:rFonts w:ascii="Trebuchet MS" w:hAnsi="Trebuchet MS"/>
                <w:sz w:val="18"/>
                <w:szCs w:val="18"/>
              </w:rPr>
            </w:pPr>
            <w:r w:rsidRPr="0088747D">
              <w:rPr>
                <w:rFonts w:ascii="Trebuchet MS" w:hAnsi="Trebuchet MS"/>
                <w:sz w:val="18"/>
                <w:szCs w:val="18"/>
              </w:rPr>
              <w:t>Rekenen en wiskunde</w:t>
            </w:r>
          </w:p>
          <w:p w:rsidRPr="0088747D" w:rsidR="00DB340D" w:rsidP="007C47D2" w:rsidRDefault="00DB340D" w14:paraId="3BB683FF" w14:textId="77777777">
            <w:pPr>
              <w:spacing w:before="120" w:line="280" w:lineRule="atLeast"/>
              <w:rPr>
                <w:rFonts w:ascii="Trebuchet MS" w:hAnsi="Trebuchet MS"/>
                <w:sz w:val="18"/>
                <w:szCs w:val="18"/>
              </w:rPr>
            </w:pPr>
          </w:p>
        </w:tc>
        <w:tc>
          <w:tcPr>
            <w:tcW w:w="2976" w:type="dxa"/>
            <w:shd w:val="clear" w:color="auto" w:fill="auto"/>
          </w:tcPr>
          <w:p w:rsidRPr="0088747D" w:rsidR="00DD346A" w:rsidP="007C47D2" w:rsidRDefault="0088747D" w14:paraId="63F2B077" w14:textId="6C4D994E">
            <w:pPr>
              <w:spacing w:before="120" w:line="280" w:lineRule="atLeast"/>
              <w:rPr>
                <w:rFonts w:ascii="Trebuchet MS" w:hAnsi="Trebuchet MS"/>
                <w:sz w:val="18"/>
                <w:szCs w:val="18"/>
              </w:rPr>
            </w:pPr>
            <w:r>
              <w:rPr>
                <w:rFonts w:ascii="Trebuchet MS" w:hAnsi="Trebuchet MS"/>
                <w:sz w:val="18"/>
                <w:szCs w:val="18"/>
              </w:rPr>
              <w:t>Wereld in Getallen</w:t>
            </w:r>
          </w:p>
        </w:tc>
        <w:tc>
          <w:tcPr>
            <w:tcW w:w="2976" w:type="dxa"/>
            <w:shd w:val="clear" w:color="auto" w:fill="auto"/>
          </w:tcPr>
          <w:p w:rsidRPr="0088747D" w:rsidR="00DD346A" w:rsidP="007C47D2" w:rsidRDefault="0088747D" w14:paraId="7068B578" w14:textId="3ABBD474">
            <w:pPr>
              <w:spacing w:before="120" w:line="280" w:lineRule="atLeast"/>
              <w:rPr>
                <w:rFonts w:ascii="Trebuchet MS" w:hAnsi="Trebuchet MS"/>
                <w:sz w:val="18"/>
                <w:szCs w:val="18"/>
              </w:rPr>
            </w:pPr>
            <w:r>
              <w:rPr>
                <w:rFonts w:ascii="Trebuchet MS" w:hAnsi="Trebuchet MS"/>
                <w:sz w:val="18"/>
                <w:szCs w:val="18"/>
              </w:rPr>
              <w:t>Vanaf groep 5 vindt de verwerking digitaal plaats</w:t>
            </w:r>
          </w:p>
        </w:tc>
      </w:tr>
      <w:tr w:rsidRPr="007C47D2" w:rsidR="005445B4" w:rsidTr="4F70A1FB" w14:paraId="6ECCC6C1" w14:textId="77777777">
        <w:tc>
          <w:tcPr>
            <w:tcW w:w="2975" w:type="dxa"/>
            <w:shd w:val="clear" w:color="auto" w:fill="auto"/>
          </w:tcPr>
          <w:p w:rsidRPr="0088747D" w:rsidR="00DD346A" w:rsidP="007C47D2" w:rsidRDefault="00DB340D" w14:paraId="2A156964" w14:textId="77777777">
            <w:pPr>
              <w:spacing w:before="120" w:line="280" w:lineRule="atLeast"/>
              <w:rPr>
                <w:rFonts w:ascii="Trebuchet MS" w:hAnsi="Trebuchet MS"/>
                <w:sz w:val="18"/>
                <w:szCs w:val="18"/>
              </w:rPr>
            </w:pPr>
            <w:r w:rsidRPr="0088747D">
              <w:rPr>
                <w:rFonts w:ascii="Trebuchet MS" w:hAnsi="Trebuchet MS"/>
                <w:sz w:val="18"/>
                <w:szCs w:val="18"/>
              </w:rPr>
              <w:t>Engelse Taal</w:t>
            </w:r>
          </w:p>
          <w:p w:rsidRPr="0088747D" w:rsidR="00DB340D" w:rsidP="007C47D2" w:rsidRDefault="00DB340D" w14:paraId="1278F387" w14:textId="77777777">
            <w:pPr>
              <w:spacing w:before="120" w:line="280" w:lineRule="atLeast"/>
              <w:rPr>
                <w:rFonts w:ascii="Trebuchet MS" w:hAnsi="Trebuchet MS"/>
                <w:sz w:val="18"/>
                <w:szCs w:val="18"/>
              </w:rPr>
            </w:pPr>
          </w:p>
        </w:tc>
        <w:tc>
          <w:tcPr>
            <w:tcW w:w="2976" w:type="dxa"/>
            <w:shd w:val="clear" w:color="auto" w:fill="auto"/>
          </w:tcPr>
          <w:p w:rsidRPr="0088747D" w:rsidR="00DD346A" w:rsidP="007C47D2" w:rsidRDefault="0088747D" w14:paraId="45233F7C" w14:textId="2827948E">
            <w:pPr>
              <w:spacing w:before="120" w:line="280" w:lineRule="atLeast"/>
              <w:rPr>
                <w:rFonts w:ascii="Trebuchet MS" w:hAnsi="Trebuchet MS"/>
                <w:sz w:val="18"/>
                <w:szCs w:val="18"/>
              </w:rPr>
            </w:pPr>
            <w:r>
              <w:rPr>
                <w:rFonts w:ascii="Trebuchet MS" w:hAnsi="Trebuchet MS"/>
                <w:sz w:val="18"/>
                <w:szCs w:val="18"/>
              </w:rPr>
              <w:t>Groove Me</w:t>
            </w:r>
          </w:p>
        </w:tc>
        <w:tc>
          <w:tcPr>
            <w:tcW w:w="2976" w:type="dxa"/>
            <w:shd w:val="clear" w:color="auto" w:fill="auto"/>
          </w:tcPr>
          <w:p w:rsidRPr="0088747D" w:rsidR="00DD346A" w:rsidP="007C47D2" w:rsidRDefault="0088747D" w14:paraId="74474FC9" w14:textId="38F6FF4F">
            <w:pPr>
              <w:spacing w:before="120" w:line="280" w:lineRule="atLeast"/>
              <w:rPr>
                <w:rFonts w:ascii="Trebuchet MS" w:hAnsi="Trebuchet MS"/>
                <w:sz w:val="18"/>
                <w:szCs w:val="18"/>
              </w:rPr>
            </w:pPr>
            <w:r>
              <w:rPr>
                <w:rFonts w:ascii="Trebuchet MS" w:hAnsi="Trebuchet MS"/>
                <w:sz w:val="18"/>
                <w:szCs w:val="18"/>
              </w:rPr>
              <w:t>Vanaf groep 1</w:t>
            </w:r>
          </w:p>
        </w:tc>
      </w:tr>
      <w:tr w:rsidRPr="007C47D2" w:rsidR="005445B4" w:rsidTr="4F70A1FB" w14:paraId="387F3113" w14:textId="77777777">
        <w:tc>
          <w:tcPr>
            <w:tcW w:w="2975" w:type="dxa"/>
            <w:shd w:val="clear" w:color="auto" w:fill="auto"/>
          </w:tcPr>
          <w:p w:rsidRPr="0088747D" w:rsidR="00DD346A" w:rsidP="007C47D2" w:rsidRDefault="00DB340D" w14:paraId="40F1DA51" w14:textId="77777777">
            <w:pPr>
              <w:spacing w:before="120" w:line="280" w:lineRule="atLeast"/>
              <w:rPr>
                <w:rFonts w:ascii="Trebuchet MS" w:hAnsi="Trebuchet MS"/>
                <w:sz w:val="18"/>
                <w:szCs w:val="18"/>
              </w:rPr>
            </w:pPr>
            <w:r w:rsidRPr="0088747D">
              <w:rPr>
                <w:rFonts w:ascii="Trebuchet MS" w:hAnsi="Trebuchet MS"/>
                <w:sz w:val="18"/>
                <w:szCs w:val="18"/>
              </w:rPr>
              <w:t>Wereldoriëntatie, waaronder aardrijkskunde, geschiedenis, biologie en techniek</w:t>
            </w:r>
          </w:p>
        </w:tc>
        <w:tc>
          <w:tcPr>
            <w:tcW w:w="2976" w:type="dxa"/>
            <w:shd w:val="clear" w:color="auto" w:fill="auto"/>
          </w:tcPr>
          <w:p w:rsidRPr="0088747D" w:rsidR="00DD346A" w:rsidP="007C47D2" w:rsidRDefault="0088747D" w14:paraId="1951272D" w14:textId="548EAB2B">
            <w:pPr>
              <w:spacing w:before="120" w:line="280" w:lineRule="atLeast"/>
              <w:rPr>
                <w:rFonts w:ascii="Trebuchet MS" w:hAnsi="Trebuchet MS"/>
                <w:sz w:val="18"/>
                <w:szCs w:val="18"/>
              </w:rPr>
            </w:pPr>
            <w:r>
              <w:rPr>
                <w:rFonts w:ascii="Trebuchet MS" w:hAnsi="Trebuchet MS"/>
                <w:sz w:val="18"/>
                <w:szCs w:val="18"/>
              </w:rPr>
              <w:t>Geen methode</w:t>
            </w:r>
          </w:p>
        </w:tc>
        <w:tc>
          <w:tcPr>
            <w:tcW w:w="2976" w:type="dxa"/>
            <w:shd w:val="clear" w:color="auto" w:fill="auto"/>
          </w:tcPr>
          <w:p w:rsidRPr="0088747D" w:rsidR="00DD346A" w:rsidP="007C47D2" w:rsidRDefault="0088747D" w14:paraId="5958A357" w14:textId="24F9AB39">
            <w:pPr>
              <w:spacing w:before="120" w:line="280" w:lineRule="atLeast"/>
              <w:rPr>
                <w:rFonts w:ascii="Trebuchet MS" w:hAnsi="Trebuchet MS"/>
                <w:sz w:val="18"/>
                <w:szCs w:val="18"/>
              </w:rPr>
            </w:pPr>
            <w:r>
              <w:rPr>
                <w:rFonts w:ascii="Trebuchet MS" w:hAnsi="Trebuchet MS"/>
                <w:sz w:val="18"/>
                <w:szCs w:val="18"/>
              </w:rPr>
              <w:t>Is opgenomen in Onderzoekend en Ontwerpend Leren</w:t>
            </w:r>
          </w:p>
        </w:tc>
      </w:tr>
      <w:tr w:rsidRPr="007C47D2" w:rsidR="005445B4" w:rsidTr="4F70A1FB" w14:paraId="6CBAEC35" w14:textId="77777777">
        <w:tc>
          <w:tcPr>
            <w:tcW w:w="2975" w:type="dxa"/>
            <w:shd w:val="clear" w:color="auto" w:fill="auto"/>
          </w:tcPr>
          <w:p w:rsidRPr="0088747D" w:rsidR="00DD346A" w:rsidP="007C47D2" w:rsidRDefault="00DB340D" w14:paraId="028A7209" w14:textId="77777777">
            <w:pPr>
              <w:spacing w:before="120" w:line="280" w:lineRule="atLeast"/>
              <w:rPr>
                <w:rFonts w:ascii="Trebuchet MS" w:hAnsi="Trebuchet MS"/>
                <w:sz w:val="18"/>
                <w:szCs w:val="18"/>
              </w:rPr>
            </w:pPr>
            <w:r w:rsidRPr="0088747D">
              <w:rPr>
                <w:rFonts w:ascii="Trebuchet MS" w:hAnsi="Trebuchet MS"/>
                <w:sz w:val="18"/>
                <w:szCs w:val="18"/>
              </w:rPr>
              <w:t>Maatschappelijke verhoudingen waaronder staatsinrichting</w:t>
            </w:r>
          </w:p>
        </w:tc>
        <w:tc>
          <w:tcPr>
            <w:tcW w:w="2976" w:type="dxa"/>
            <w:shd w:val="clear" w:color="auto" w:fill="auto"/>
          </w:tcPr>
          <w:p w:rsidR="00DD346A" w:rsidP="007C47D2" w:rsidRDefault="0088747D" w14:paraId="469A0689" w14:textId="77777777">
            <w:pPr>
              <w:spacing w:before="120" w:line="280" w:lineRule="atLeast"/>
              <w:rPr>
                <w:rFonts w:ascii="Trebuchet MS" w:hAnsi="Trebuchet MS"/>
                <w:sz w:val="18"/>
                <w:szCs w:val="18"/>
              </w:rPr>
            </w:pPr>
            <w:r>
              <w:rPr>
                <w:rFonts w:ascii="Trebuchet MS" w:hAnsi="Trebuchet MS"/>
                <w:sz w:val="18"/>
                <w:szCs w:val="18"/>
              </w:rPr>
              <w:t>Geen methode</w:t>
            </w:r>
          </w:p>
          <w:p w:rsidRPr="0088747D" w:rsidR="0088747D" w:rsidP="007C47D2" w:rsidRDefault="0088747D" w14:paraId="1445655D" w14:textId="7FDB6D05">
            <w:pPr>
              <w:spacing w:before="120" w:line="280" w:lineRule="atLeast"/>
              <w:rPr>
                <w:rFonts w:ascii="Trebuchet MS" w:hAnsi="Trebuchet MS"/>
                <w:sz w:val="18"/>
                <w:szCs w:val="18"/>
              </w:rPr>
            </w:pPr>
            <w:r>
              <w:rPr>
                <w:rFonts w:ascii="Trebuchet MS" w:hAnsi="Trebuchet MS"/>
                <w:sz w:val="18"/>
                <w:szCs w:val="18"/>
              </w:rPr>
              <w:t>Trefwoord</w:t>
            </w:r>
          </w:p>
        </w:tc>
        <w:tc>
          <w:tcPr>
            <w:tcW w:w="2976" w:type="dxa"/>
            <w:shd w:val="clear" w:color="auto" w:fill="auto"/>
          </w:tcPr>
          <w:p w:rsidRPr="0088747D" w:rsidR="00DD346A" w:rsidP="007C47D2" w:rsidRDefault="0088747D" w14:paraId="454E6D11" w14:textId="2D36153C">
            <w:pPr>
              <w:spacing w:before="120" w:line="280" w:lineRule="atLeast"/>
              <w:rPr>
                <w:rFonts w:ascii="Trebuchet MS" w:hAnsi="Trebuchet MS"/>
                <w:sz w:val="18"/>
                <w:szCs w:val="18"/>
              </w:rPr>
            </w:pPr>
            <w:r>
              <w:rPr>
                <w:rFonts w:ascii="Trebuchet MS" w:hAnsi="Trebuchet MS"/>
                <w:sz w:val="18"/>
                <w:szCs w:val="18"/>
              </w:rPr>
              <w:t xml:space="preserve">Is opgenomen in Onderzoekend en Ontwerpend Leren </w:t>
            </w:r>
          </w:p>
        </w:tc>
      </w:tr>
      <w:tr w:rsidRPr="007C47D2" w:rsidR="005445B4" w:rsidTr="4F70A1FB" w14:paraId="39877223" w14:textId="77777777">
        <w:tc>
          <w:tcPr>
            <w:tcW w:w="2975" w:type="dxa"/>
            <w:shd w:val="clear" w:color="auto" w:fill="auto"/>
          </w:tcPr>
          <w:p w:rsidRPr="0088747D" w:rsidR="00DD346A" w:rsidP="007C47D2" w:rsidRDefault="00DB340D" w14:paraId="5A048E96" w14:textId="77777777">
            <w:pPr>
              <w:spacing w:before="120" w:line="280" w:lineRule="atLeast"/>
              <w:rPr>
                <w:rFonts w:ascii="Trebuchet MS" w:hAnsi="Trebuchet MS"/>
                <w:sz w:val="18"/>
                <w:szCs w:val="18"/>
              </w:rPr>
            </w:pPr>
            <w:r w:rsidRPr="0088747D">
              <w:rPr>
                <w:rFonts w:ascii="Trebuchet MS" w:hAnsi="Trebuchet MS"/>
                <w:sz w:val="18"/>
                <w:szCs w:val="18"/>
              </w:rPr>
              <w:t>Geestelijke stromingen</w:t>
            </w:r>
          </w:p>
          <w:p w:rsidRPr="0088747D" w:rsidR="00DB340D" w:rsidP="007C47D2" w:rsidRDefault="00DB340D" w14:paraId="7BDEE888" w14:textId="77777777">
            <w:pPr>
              <w:spacing w:before="120" w:line="280" w:lineRule="atLeast"/>
              <w:rPr>
                <w:rFonts w:ascii="Trebuchet MS" w:hAnsi="Trebuchet MS"/>
                <w:sz w:val="18"/>
                <w:szCs w:val="18"/>
              </w:rPr>
            </w:pPr>
          </w:p>
        </w:tc>
        <w:tc>
          <w:tcPr>
            <w:tcW w:w="2976" w:type="dxa"/>
            <w:shd w:val="clear" w:color="auto" w:fill="auto"/>
          </w:tcPr>
          <w:p w:rsidRPr="0088747D" w:rsidR="00DD346A" w:rsidP="007C47D2" w:rsidRDefault="0088747D" w14:paraId="318B93A8" w14:textId="44E8C75D">
            <w:pPr>
              <w:spacing w:before="120" w:line="280" w:lineRule="atLeast"/>
              <w:rPr>
                <w:rFonts w:ascii="Trebuchet MS" w:hAnsi="Trebuchet MS"/>
                <w:sz w:val="18"/>
                <w:szCs w:val="18"/>
              </w:rPr>
            </w:pPr>
            <w:r>
              <w:rPr>
                <w:rFonts w:ascii="Trebuchet MS" w:hAnsi="Trebuchet MS"/>
                <w:sz w:val="18"/>
                <w:szCs w:val="18"/>
              </w:rPr>
              <w:t>Trefwoord</w:t>
            </w:r>
          </w:p>
        </w:tc>
        <w:tc>
          <w:tcPr>
            <w:tcW w:w="2976" w:type="dxa"/>
            <w:shd w:val="clear" w:color="auto" w:fill="auto"/>
          </w:tcPr>
          <w:p w:rsidRPr="0088747D" w:rsidR="00DD346A" w:rsidP="007C47D2" w:rsidRDefault="0088747D" w14:paraId="52AC5D63" w14:textId="04BEF5A4">
            <w:pPr>
              <w:spacing w:before="120" w:line="280" w:lineRule="atLeast"/>
              <w:rPr>
                <w:rFonts w:ascii="Trebuchet MS" w:hAnsi="Trebuchet MS"/>
                <w:sz w:val="18"/>
                <w:szCs w:val="18"/>
              </w:rPr>
            </w:pPr>
            <w:r>
              <w:rPr>
                <w:rFonts w:ascii="Trebuchet MS" w:hAnsi="Trebuchet MS"/>
                <w:sz w:val="18"/>
                <w:szCs w:val="18"/>
              </w:rPr>
              <w:t>Voor een deel ook bij Onderzoekend en Ontwerpend Leren</w:t>
            </w:r>
          </w:p>
        </w:tc>
      </w:tr>
      <w:tr w:rsidRPr="007C47D2" w:rsidR="005445B4" w:rsidTr="4F70A1FB" w14:paraId="5AF4D10B" w14:textId="77777777">
        <w:tc>
          <w:tcPr>
            <w:tcW w:w="2975" w:type="dxa"/>
            <w:shd w:val="clear" w:color="auto" w:fill="auto"/>
          </w:tcPr>
          <w:p w:rsidRPr="0088747D" w:rsidR="00DB340D" w:rsidP="007C47D2" w:rsidRDefault="00DB340D" w14:paraId="1C327405" w14:textId="77777777">
            <w:pPr>
              <w:spacing w:before="120" w:line="280" w:lineRule="atLeast"/>
              <w:rPr>
                <w:rFonts w:ascii="Trebuchet MS" w:hAnsi="Trebuchet MS"/>
                <w:sz w:val="18"/>
                <w:szCs w:val="18"/>
              </w:rPr>
            </w:pPr>
            <w:r w:rsidRPr="0088747D">
              <w:rPr>
                <w:rFonts w:ascii="Trebuchet MS" w:hAnsi="Trebuchet MS"/>
                <w:sz w:val="18"/>
                <w:szCs w:val="18"/>
              </w:rPr>
              <w:t>Expressie vakken</w:t>
            </w:r>
          </w:p>
          <w:p w:rsidRPr="0088747D" w:rsidR="00DB340D" w:rsidP="007C47D2" w:rsidRDefault="00DB340D" w14:paraId="5699AC59" w14:textId="77777777">
            <w:pPr>
              <w:spacing w:before="120" w:line="280" w:lineRule="atLeast"/>
              <w:rPr>
                <w:rFonts w:ascii="Trebuchet MS" w:hAnsi="Trebuchet MS"/>
                <w:sz w:val="18"/>
                <w:szCs w:val="18"/>
              </w:rPr>
            </w:pPr>
          </w:p>
        </w:tc>
        <w:tc>
          <w:tcPr>
            <w:tcW w:w="2976" w:type="dxa"/>
            <w:shd w:val="clear" w:color="auto" w:fill="auto"/>
          </w:tcPr>
          <w:p w:rsidRPr="0088747D" w:rsidR="00DB340D" w:rsidP="007C47D2" w:rsidRDefault="0088747D" w14:paraId="6075A593" w14:textId="6D117D3C">
            <w:pPr>
              <w:spacing w:before="120" w:line="280" w:lineRule="atLeast"/>
              <w:rPr>
                <w:rFonts w:ascii="Trebuchet MS" w:hAnsi="Trebuchet MS"/>
                <w:sz w:val="18"/>
                <w:szCs w:val="18"/>
              </w:rPr>
            </w:pPr>
            <w:r>
              <w:rPr>
                <w:rFonts w:ascii="Trebuchet MS" w:hAnsi="Trebuchet MS"/>
                <w:sz w:val="18"/>
                <w:szCs w:val="18"/>
              </w:rPr>
              <w:t>Geen methode</w:t>
            </w:r>
          </w:p>
        </w:tc>
        <w:tc>
          <w:tcPr>
            <w:tcW w:w="2976" w:type="dxa"/>
            <w:shd w:val="clear" w:color="auto" w:fill="auto"/>
          </w:tcPr>
          <w:p w:rsidRPr="0088747D" w:rsidR="00DB340D" w:rsidP="007C47D2" w:rsidRDefault="00DB340D" w14:paraId="1C5DF10A" w14:textId="77777777">
            <w:pPr>
              <w:spacing w:before="120" w:line="280" w:lineRule="atLeast"/>
              <w:rPr>
                <w:rFonts w:ascii="Trebuchet MS" w:hAnsi="Trebuchet MS"/>
                <w:sz w:val="18"/>
                <w:szCs w:val="18"/>
              </w:rPr>
            </w:pPr>
          </w:p>
        </w:tc>
      </w:tr>
      <w:tr w:rsidRPr="007C47D2" w:rsidR="005445B4" w:rsidTr="4F70A1FB" w14:paraId="66F16AD2" w14:textId="77777777">
        <w:tc>
          <w:tcPr>
            <w:tcW w:w="2975" w:type="dxa"/>
            <w:shd w:val="clear" w:color="auto" w:fill="auto"/>
          </w:tcPr>
          <w:p w:rsidRPr="0088747D" w:rsidR="00DB340D" w:rsidP="007C47D2" w:rsidRDefault="00DB340D" w14:paraId="7D04669D" w14:textId="77777777">
            <w:pPr>
              <w:spacing w:before="120" w:line="280" w:lineRule="atLeast"/>
              <w:rPr>
                <w:rFonts w:ascii="Trebuchet MS" w:hAnsi="Trebuchet MS"/>
                <w:sz w:val="18"/>
                <w:szCs w:val="18"/>
              </w:rPr>
            </w:pPr>
            <w:r w:rsidRPr="0088747D">
              <w:rPr>
                <w:rFonts w:ascii="Trebuchet MS" w:hAnsi="Trebuchet MS"/>
                <w:sz w:val="18"/>
                <w:szCs w:val="18"/>
              </w:rPr>
              <w:t>Bevordering sociale redzaamheid, waaronder gedrag in verkeer</w:t>
            </w:r>
          </w:p>
        </w:tc>
        <w:tc>
          <w:tcPr>
            <w:tcW w:w="2976" w:type="dxa"/>
            <w:shd w:val="clear" w:color="auto" w:fill="auto"/>
          </w:tcPr>
          <w:p w:rsidRPr="0088747D" w:rsidR="00DB340D" w:rsidP="007C47D2" w:rsidRDefault="005445B4" w14:paraId="2CE18A26" w14:textId="563299A0">
            <w:pPr>
              <w:spacing w:before="120" w:line="280" w:lineRule="atLeast"/>
              <w:rPr>
                <w:rFonts w:ascii="Trebuchet MS" w:hAnsi="Trebuchet MS"/>
                <w:sz w:val="18"/>
                <w:szCs w:val="18"/>
              </w:rPr>
            </w:pPr>
            <w:r>
              <w:rPr>
                <w:rFonts w:ascii="Trebuchet MS" w:hAnsi="Trebuchet MS"/>
                <w:sz w:val="18"/>
                <w:szCs w:val="18"/>
              </w:rPr>
              <w:t>Methode VVN</w:t>
            </w:r>
          </w:p>
        </w:tc>
        <w:tc>
          <w:tcPr>
            <w:tcW w:w="2976" w:type="dxa"/>
            <w:shd w:val="clear" w:color="auto" w:fill="auto"/>
          </w:tcPr>
          <w:p w:rsidRPr="0088747D" w:rsidR="00DB340D" w:rsidP="007C47D2" w:rsidRDefault="00DB340D" w14:paraId="637DAA0C" w14:textId="77777777">
            <w:pPr>
              <w:spacing w:before="120" w:line="280" w:lineRule="atLeast"/>
              <w:rPr>
                <w:rFonts w:ascii="Trebuchet MS" w:hAnsi="Trebuchet MS"/>
                <w:sz w:val="18"/>
                <w:szCs w:val="18"/>
              </w:rPr>
            </w:pPr>
          </w:p>
        </w:tc>
      </w:tr>
      <w:tr w:rsidRPr="007C47D2" w:rsidR="005445B4" w:rsidTr="4F70A1FB" w14:paraId="1F0405F2" w14:textId="77777777">
        <w:tc>
          <w:tcPr>
            <w:tcW w:w="2975" w:type="dxa"/>
            <w:shd w:val="clear" w:color="auto" w:fill="auto"/>
          </w:tcPr>
          <w:p w:rsidRPr="0088747D" w:rsidR="00DB340D" w:rsidP="007C47D2" w:rsidRDefault="00DB340D" w14:paraId="569BD9AC" w14:textId="77777777">
            <w:pPr>
              <w:spacing w:before="120" w:line="280" w:lineRule="atLeast"/>
              <w:rPr>
                <w:rFonts w:ascii="Trebuchet MS" w:hAnsi="Trebuchet MS"/>
                <w:sz w:val="18"/>
                <w:szCs w:val="18"/>
              </w:rPr>
            </w:pPr>
            <w:r w:rsidRPr="0088747D">
              <w:rPr>
                <w:rFonts w:ascii="Trebuchet MS" w:hAnsi="Trebuchet MS"/>
                <w:sz w:val="18"/>
                <w:szCs w:val="18"/>
              </w:rPr>
              <w:t>Bevordering gezond gedrag</w:t>
            </w:r>
          </w:p>
          <w:p w:rsidRPr="0088747D" w:rsidR="00DB340D" w:rsidP="007C47D2" w:rsidRDefault="00DB340D" w14:paraId="33FA7E17" w14:textId="77777777">
            <w:pPr>
              <w:spacing w:before="120" w:line="280" w:lineRule="atLeast"/>
              <w:rPr>
                <w:rFonts w:ascii="Trebuchet MS" w:hAnsi="Trebuchet MS"/>
                <w:sz w:val="18"/>
                <w:szCs w:val="18"/>
              </w:rPr>
            </w:pPr>
          </w:p>
        </w:tc>
        <w:tc>
          <w:tcPr>
            <w:tcW w:w="2976" w:type="dxa"/>
            <w:shd w:val="clear" w:color="auto" w:fill="auto"/>
          </w:tcPr>
          <w:p w:rsidRPr="0088747D" w:rsidR="00DB340D" w:rsidP="007C47D2" w:rsidRDefault="005445B4" w14:paraId="2BC413B2" w14:textId="22203C53">
            <w:pPr>
              <w:spacing w:before="120" w:line="280" w:lineRule="atLeast"/>
              <w:rPr>
                <w:rFonts w:ascii="Trebuchet MS" w:hAnsi="Trebuchet MS"/>
                <w:sz w:val="18"/>
                <w:szCs w:val="18"/>
              </w:rPr>
            </w:pPr>
            <w:r>
              <w:rPr>
                <w:rFonts w:ascii="Trebuchet MS" w:hAnsi="Trebuchet MS"/>
                <w:sz w:val="18"/>
                <w:szCs w:val="18"/>
              </w:rPr>
              <w:t>Geen methode</w:t>
            </w:r>
          </w:p>
        </w:tc>
        <w:tc>
          <w:tcPr>
            <w:tcW w:w="2976" w:type="dxa"/>
            <w:shd w:val="clear" w:color="auto" w:fill="auto"/>
          </w:tcPr>
          <w:p w:rsidR="00DB340D" w:rsidP="007C47D2" w:rsidRDefault="005445B4" w14:paraId="51AB711C" w14:textId="77777777">
            <w:pPr>
              <w:spacing w:before="120" w:line="280" w:lineRule="atLeast"/>
              <w:rPr>
                <w:rFonts w:ascii="Trebuchet MS" w:hAnsi="Trebuchet MS"/>
                <w:sz w:val="18"/>
                <w:szCs w:val="18"/>
              </w:rPr>
            </w:pPr>
            <w:r>
              <w:rPr>
                <w:rFonts w:ascii="Trebuchet MS" w:hAnsi="Trebuchet MS"/>
                <w:sz w:val="18"/>
                <w:szCs w:val="18"/>
              </w:rPr>
              <w:t>Vindt plaats aan de hand van verschillende projecten als:</w:t>
            </w:r>
          </w:p>
          <w:p w:rsidR="005445B4" w:rsidP="005445B4" w:rsidRDefault="005445B4" w14:paraId="2E171F0C" w14:textId="7C2F7C90">
            <w:pPr>
              <w:pStyle w:val="Lijstalinea"/>
              <w:numPr>
                <w:ilvl w:val="0"/>
                <w:numId w:val="3"/>
              </w:numPr>
              <w:spacing w:before="120" w:line="280" w:lineRule="atLeast"/>
              <w:rPr>
                <w:rFonts w:ascii="Trebuchet MS" w:hAnsi="Trebuchet MS"/>
                <w:sz w:val="18"/>
                <w:szCs w:val="18"/>
              </w:rPr>
            </w:pPr>
            <w:r>
              <w:rPr>
                <w:rFonts w:ascii="Trebuchet MS" w:hAnsi="Trebuchet MS"/>
                <w:sz w:val="18"/>
                <w:szCs w:val="18"/>
              </w:rPr>
              <w:t>Gastsprekers</w:t>
            </w:r>
          </w:p>
          <w:p w:rsidR="005445B4" w:rsidP="005445B4" w:rsidRDefault="005445B4" w14:paraId="7E8C6BCA" w14:textId="77777777">
            <w:pPr>
              <w:pStyle w:val="Lijstalinea"/>
              <w:numPr>
                <w:ilvl w:val="0"/>
                <w:numId w:val="3"/>
              </w:numPr>
              <w:spacing w:before="120" w:line="280" w:lineRule="atLeast"/>
              <w:rPr>
                <w:rFonts w:ascii="Trebuchet MS" w:hAnsi="Trebuchet MS"/>
                <w:sz w:val="18"/>
                <w:szCs w:val="18"/>
              </w:rPr>
            </w:pPr>
            <w:r>
              <w:rPr>
                <w:rFonts w:ascii="Trebuchet MS" w:hAnsi="Trebuchet MS"/>
                <w:sz w:val="18"/>
                <w:szCs w:val="18"/>
              </w:rPr>
              <w:t>Nationaal Schoolontbijt</w:t>
            </w:r>
          </w:p>
          <w:p w:rsidRPr="005445B4" w:rsidR="005445B4" w:rsidP="005445B4" w:rsidRDefault="005445B4" w14:paraId="1C345740" w14:textId="400A0120">
            <w:pPr>
              <w:pStyle w:val="Lijstalinea"/>
              <w:numPr>
                <w:ilvl w:val="0"/>
                <w:numId w:val="3"/>
              </w:numPr>
              <w:spacing w:before="120" w:line="280" w:lineRule="atLeast"/>
              <w:rPr>
                <w:rFonts w:ascii="Trebuchet MS" w:hAnsi="Trebuchet MS"/>
                <w:sz w:val="18"/>
                <w:szCs w:val="18"/>
              </w:rPr>
            </w:pPr>
            <w:r>
              <w:rPr>
                <w:rFonts w:ascii="Trebuchet MS" w:hAnsi="Trebuchet MS"/>
                <w:sz w:val="18"/>
                <w:szCs w:val="18"/>
              </w:rPr>
              <w:t>Schoolfruit</w:t>
            </w:r>
          </w:p>
        </w:tc>
      </w:tr>
      <w:tr w:rsidRPr="007C47D2" w:rsidR="005445B4" w:rsidTr="4F70A1FB" w14:paraId="2A5D5217" w14:textId="77777777">
        <w:tc>
          <w:tcPr>
            <w:tcW w:w="2975" w:type="dxa"/>
            <w:shd w:val="clear" w:color="auto" w:fill="auto"/>
          </w:tcPr>
          <w:p w:rsidRPr="0088747D" w:rsidR="00DB340D" w:rsidP="007C47D2" w:rsidRDefault="00DB340D" w14:paraId="7864EAA1" w14:textId="77777777">
            <w:pPr>
              <w:spacing w:before="120" w:line="280" w:lineRule="atLeast"/>
              <w:rPr>
                <w:rFonts w:ascii="Trebuchet MS" w:hAnsi="Trebuchet MS"/>
                <w:sz w:val="18"/>
                <w:szCs w:val="18"/>
              </w:rPr>
            </w:pPr>
            <w:r w:rsidRPr="0088747D">
              <w:rPr>
                <w:rFonts w:ascii="Trebuchet MS" w:hAnsi="Trebuchet MS"/>
                <w:sz w:val="18"/>
                <w:szCs w:val="18"/>
              </w:rPr>
              <w:lastRenderedPageBreak/>
              <w:t>Schoolveiligheid / welbevinden van de leerlingen</w:t>
            </w:r>
          </w:p>
        </w:tc>
        <w:tc>
          <w:tcPr>
            <w:tcW w:w="2976" w:type="dxa"/>
            <w:shd w:val="clear" w:color="auto" w:fill="auto"/>
          </w:tcPr>
          <w:p w:rsidRPr="0088747D" w:rsidR="00DB340D" w:rsidP="007C47D2" w:rsidRDefault="005445B4" w14:paraId="528A1AE6" w14:textId="1EACB3AF">
            <w:pPr>
              <w:spacing w:before="120" w:line="280" w:lineRule="atLeast"/>
              <w:rPr>
                <w:rFonts w:ascii="Trebuchet MS" w:hAnsi="Trebuchet MS"/>
                <w:sz w:val="18"/>
                <w:szCs w:val="18"/>
              </w:rPr>
            </w:pPr>
            <w:r>
              <w:rPr>
                <w:rFonts w:ascii="Trebuchet MS" w:hAnsi="Trebuchet MS"/>
                <w:sz w:val="18"/>
                <w:szCs w:val="18"/>
              </w:rPr>
              <w:t>Kinderen en hun Sociale talenten</w:t>
            </w:r>
          </w:p>
        </w:tc>
        <w:tc>
          <w:tcPr>
            <w:tcW w:w="2976" w:type="dxa"/>
            <w:shd w:val="clear" w:color="auto" w:fill="auto"/>
          </w:tcPr>
          <w:p w:rsidRPr="0088747D" w:rsidR="00DB340D" w:rsidP="007C47D2" w:rsidRDefault="005445B4" w14:paraId="1736BF80" w14:textId="5586BE35">
            <w:pPr>
              <w:spacing w:before="120" w:line="280" w:lineRule="atLeast"/>
              <w:rPr>
                <w:rFonts w:ascii="Trebuchet MS" w:hAnsi="Trebuchet MS"/>
                <w:sz w:val="18"/>
                <w:szCs w:val="18"/>
              </w:rPr>
            </w:pPr>
            <w:r>
              <w:rPr>
                <w:rFonts w:ascii="Trebuchet MS" w:hAnsi="Trebuchet MS"/>
                <w:sz w:val="18"/>
                <w:szCs w:val="18"/>
              </w:rPr>
              <w:t xml:space="preserve">SCOL en </w:t>
            </w:r>
            <w:proofErr w:type="spellStart"/>
            <w:r>
              <w:rPr>
                <w:rFonts w:ascii="Trebuchet MS" w:hAnsi="Trebuchet MS"/>
                <w:sz w:val="18"/>
                <w:szCs w:val="18"/>
              </w:rPr>
              <w:t>leerlingtevredenheidsonderzoek</w:t>
            </w:r>
            <w:proofErr w:type="spellEnd"/>
            <w:r>
              <w:rPr>
                <w:rFonts w:ascii="Trebuchet MS" w:hAnsi="Trebuchet MS"/>
                <w:sz w:val="18"/>
                <w:szCs w:val="18"/>
              </w:rPr>
              <w:t xml:space="preserve"> Vensters PO</w:t>
            </w:r>
          </w:p>
        </w:tc>
      </w:tr>
      <w:tr w:rsidRPr="007C47D2" w:rsidR="005445B4" w:rsidTr="4F70A1FB" w14:paraId="516D6E5F" w14:textId="77777777">
        <w:tc>
          <w:tcPr>
            <w:tcW w:w="2975" w:type="dxa"/>
            <w:shd w:val="clear" w:color="auto" w:fill="auto"/>
          </w:tcPr>
          <w:p w:rsidRPr="0088747D" w:rsidR="00DB340D" w:rsidP="007C47D2" w:rsidRDefault="00DB340D" w14:paraId="592305DC" w14:textId="77777777">
            <w:pPr>
              <w:spacing w:before="120" w:line="280" w:lineRule="atLeast"/>
              <w:rPr>
                <w:rFonts w:ascii="Trebuchet MS" w:hAnsi="Trebuchet MS"/>
                <w:sz w:val="18"/>
                <w:szCs w:val="18"/>
              </w:rPr>
            </w:pPr>
            <w:r w:rsidRPr="0088747D">
              <w:rPr>
                <w:rFonts w:ascii="Trebuchet MS" w:hAnsi="Trebuchet MS"/>
                <w:sz w:val="18"/>
                <w:szCs w:val="18"/>
              </w:rPr>
              <w:t>Bevordering actief burgerschap en sociale integratie, overdragen kennis over / kennismaking met de diversiteit van de samenleving</w:t>
            </w:r>
          </w:p>
        </w:tc>
        <w:tc>
          <w:tcPr>
            <w:tcW w:w="2976" w:type="dxa"/>
            <w:shd w:val="clear" w:color="auto" w:fill="auto"/>
          </w:tcPr>
          <w:p w:rsidRPr="0088747D" w:rsidR="00DB340D" w:rsidP="007C47D2" w:rsidRDefault="005445B4" w14:paraId="2FA4AA08" w14:textId="1E864B9D">
            <w:pPr>
              <w:spacing w:before="120" w:line="280" w:lineRule="atLeast"/>
              <w:rPr>
                <w:rFonts w:ascii="Trebuchet MS" w:hAnsi="Trebuchet MS"/>
                <w:sz w:val="18"/>
                <w:szCs w:val="18"/>
              </w:rPr>
            </w:pPr>
            <w:r>
              <w:rPr>
                <w:rFonts w:ascii="Trebuchet MS" w:hAnsi="Trebuchet MS"/>
                <w:sz w:val="18"/>
                <w:szCs w:val="18"/>
              </w:rPr>
              <w:t>Zie protocol Burgerschap</w:t>
            </w:r>
          </w:p>
        </w:tc>
        <w:tc>
          <w:tcPr>
            <w:tcW w:w="2976" w:type="dxa"/>
            <w:shd w:val="clear" w:color="auto" w:fill="auto"/>
          </w:tcPr>
          <w:p w:rsidRPr="0088747D" w:rsidR="00DB340D" w:rsidP="007C47D2" w:rsidRDefault="00DB340D" w14:paraId="5B1BB7F7" w14:textId="77777777">
            <w:pPr>
              <w:spacing w:before="120" w:line="280" w:lineRule="atLeast"/>
              <w:rPr>
                <w:rFonts w:ascii="Trebuchet MS" w:hAnsi="Trebuchet MS"/>
                <w:sz w:val="18"/>
                <w:szCs w:val="18"/>
              </w:rPr>
            </w:pPr>
          </w:p>
        </w:tc>
      </w:tr>
    </w:tbl>
    <w:p w:rsidR="006D37AC" w:rsidP="4F70A1FB" w:rsidRDefault="4F70A1FB" w14:paraId="6E302513" w14:textId="7B7573FF">
      <w:pPr>
        <w:spacing w:before="120" w:line="280" w:lineRule="atLeast"/>
        <w:rPr>
          <w:rFonts w:ascii="Trebuchet MS" w:hAnsi="Trebuchet MS"/>
          <w:sz w:val="20"/>
        </w:rPr>
      </w:pPr>
      <w:r w:rsidRPr="4F70A1FB">
        <w:rPr>
          <w:rFonts w:ascii="Trebuchet MS" w:hAnsi="Trebuchet MS"/>
          <w:sz w:val="20"/>
        </w:rPr>
        <w:t>Door deze lesstof aan te bieden middels het gebruik van genoemde leermiddelen, de wijze waarop deze leermiddelen worden ingezet en de leertijd die wordt gereserveerd voor deze inhouden voldoet basisschool de Bron aan de kerndoelen en de wettelijke eisen zoals verwoord in artikel 9 van de Wet Primair Onderwijs</w:t>
      </w:r>
    </w:p>
    <w:p w:rsidRPr="00406E0C" w:rsidR="00DB340D" w:rsidP="00B72EEC" w:rsidRDefault="00DB340D" w14:paraId="480B3FB0" w14:textId="77777777">
      <w:pPr>
        <w:spacing w:before="120" w:line="280" w:lineRule="atLeast"/>
        <w:rPr>
          <w:rFonts w:ascii="Trebuchet MS" w:hAnsi="Trebuchet MS"/>
          <w:sz w:val="20"/>
        </w:rPr>
      </w:pPr>
    </w:p>
    <w:p w:rsidRPr="0001451B" w:rsidR="00296A22" w:rsidP="00B72EEC" w:rsidRDefault="0001451B" w14:paraId="72973174" w14:textId="77777777">
      <w:pPr>
        <w:spacing w:before="120" w:line="280" w:lineRule="atLeast"/>
        <w:rPr>
          <w:rFonts w:ascii="Trebuchet MS" w:hAnsi="Trebuchet MS"/>
          <w:b/>
          <w:color w:val="00B0F0"/>
          <w:sz w:val="20"/>
        </w:rPr>
      </w:pPr>
      <w:r>
        <w:rPr>
          <w:rFonts w:ascii="Trebuchet MS" w:hAnsi="Trebuchet MS"/>
          <w:b/>
          <w:color w:val="00B0F0"/>
          <w:sz w:val="20"/>
        </w:rPr>
        <w:t>4.4</w:t>
      </w:r>
      <w:r w:rsidRPr="0001451B" w:rsidR="00B0587C">
        <w:rPr>
          <w:rFonts w:ascii="Trebuchet MS" w:hAnsi="Trebuchet MS"/>
          <w:b/>
          <w:color w:val="00B0F0"/>
          <w:sz w:val="20"/>
        </w:rPr>
        <w:t>.</w:t>
      </w:r>
      <w:r w:rsidRPr="0001451B" w:rsidR="00B0587C">
        <w:rPr>
          <w:rFonts w:ascii="Trebuchet MS" w:hAnsi="Trebuchet MS"/>
          <w:b/>
          <w:color w:val="00B0F0"/>
          <w:sz w:val="20"/>
        </w:rPr>
        <w:tab/>
      </w:r>
      <w:r>
        <w:rPr>
          <w:rFonts w:ascii="Trebuchet MS" w:hAnsi="Trebuchet MS"/>
          <w:b/>
          <w:color w:val="00B0F0"/>
          <w:sz w:val="20"/>
        </w:rPr>
        <w:t>KADERS: WAT HEBBEN ONZE LEERLINGEN NODIG</w:t>
      </w:r>
    </w:p>
    <w:p w:rsidR="006D37AC" w:rsidP="0051630F" w:rsidRDefault="005445B4" w14:paraId="2D512C46" w14:textId="48DB088E">
      <w:pPr>
        <w:pStyle w:val="Plattetekst2"/>
        <w:numPr>
          <w:ilvl w:val="0"/>
          <w:numId w:val="10"/>
        </w:numPr>
        <w:spacing w:before="120" w:line="280" w:lineRule="atLeast"/>
        <w:rPr>
          <w:rFonts w:ascii="Trebuchet MS" w:hAnsi="Trebuchet MS"/>
          <w:i w:val="0"/>
        </w:rPr>
      </w:pPr>
      <w:r>
        <w:rPr>
          <w:rFonts w:ascii="Trebuchet MS" w:hAnsi="Trebuchet MS"/>
          <w:i w:val="0"/>
        </w:rPr>
        <w:t>Met de hierboven genoemde methodes voldoet de school aan de kerndoelen. Bij de zaakvakken gebruiken wij een checklist waarop jaarlijks aangegeven wordt welke kerndoelen van dit domein aanbod zijn geweest, zodat na 8 jaar duidelijk is of alle leerdoelen binnen dit domein zijn behaald.</w:t>
      </w:r>
    </w:p>
    <w:p w:rsidRPr="005445B4" w:rsidR="005445B4" w:rsidP="24C2BEF4" w:rsidRDefault="24C2BEF4" w14:paraId="15E41471" w14:textId="5B1883B6">
      <w:pPr>
        <w:pStyle w:val="Plattetekst2"/>
        <w:numPr>
          <w:ilvl w:val="0"/>
          <w:numId w:val="10"/>
        </w:numPr>
        <w:spacing w:before="120" w:line="280" w:lineRule="atLeast"/>
        <w:rPr>
          <w:rFonts w:ascii="Trebuchet MS" w:hAnsi="Trebuchet MS"/>
          <w:i w:val="0"/>
          <w:iCs w:val="0"/>
          <w:color w:val="000000" w:themeColor="text1"/>
        </w:rPr>
      </w:pPr>
      <w:r w:rsidRPr="24C2BEF4">
        <w:rPr>
          <w:rFonts w:ascii="Trebuchet MS" w:hAnsi="Trebuchet MS"/>
          <w:i w:val="0"/>
          <w:iCs w:val="0"/>
        </w:rPr>
        <w:t>Voor de referentieniveaus hanteren wij de volgende afspraken:</w:t>
      </w:r>
    </w:p>
    <w:p w:rsidR="24C2BEF4" w:rsidP="24C2BEF4" w:rsidRDefault="24C2BEF4" w14:paraId="6489A4D5" w14:textId="7AB4B987">
      <w:pPr>
        <w:pStyle w:val="Plattetekst2"/>
        <w:numPr>
          <w:ilvl w:val="1"/>
          <w:numId w:val="10"/>
        </w:numPr>
        <w:spacing w:before="120" w:line="280" w:lineRule="atLeast"/>
        <w:rPr>
          <w:color w:val="000000" w:themeColor="text1"/>
        </w:rPr>
      </w:pPr>
      <w:r w:rsidRPr="24C2BEF4">
        <w:rPr>
          <w:color w:val="000000" w:themeColor="text1"/>
        </w:rPr>
        <w:t xml:space="preserve">75% 2F op lezen en 100% 1F </w:t>
      </w:r>
    </w:p>
    <w:p w:rsidR="24C2BEF4" w:rsidP="24C2BEF4" w:rsidRDefault="24C2BEF4" w14:paraId="0050AD62" w14:textId="5456F4D7">
      <w:pPr>
        <w:pStyle w:val="Plattetekst2"/>
        <w:numPr>
          <w:ilvl w:val="1"/>
          <w:numId w:val="10"/>
        </w:numPr>
        <w:spacing w:before="120" w:line="280" w:lineRule="atLeast"/>
        <w:rPr>
          <w:color w:val="000000" w:themeColor="text1"/>
        </w:rPr>
      </w:pPr>
      <w:r w:rsidRPr="24C2BEF4">
        <w:rPr>
          <w:color w:val="000000" w:themeColor="text1"/>
        </w:rPr>
        <w:t xml:space="preserve">55% 1S op rekenen en 100% 1F </w:t>
      </w:r>
    </w:p>
    <w:p w:rsidR="24C2BEF4" w:rsidP="24C2BEF4" w:rsidRDefault="24C2BEF4" w14:paraId="39554F87" w14:textId="68ABC957">
      <w:pPr>
        <w:pStyle w:val="Plattetekst2"/>
        <w:numPr>
          <w:ilvl w:val="1"/>
          <w:numId w:val="10"/>
        </w:numPr>
        <w:spacing w:before="120" w:line="280" w:lineRule="atLeast"/>
        <w:rPr>
          <w:color w:val="000000" w:themeColor="text1"/>
        </w:rPr>
      </w:pPr>
      <w:r w:rsidRPr="24C2BEF4">
        <w:rPr>
          <w:color w:val="000000" w:themeColor="text1"/>
        </w:rPr>
        <w:t>65% 2F op taalverzorging en 100% 1F</w:t>
      </w:r>
    </w:p>
    <w:p w:rsidR="0001451B" w:rsidP="0051630F" w:rsidRDefault="0001451B" w14:paraId="1E1C3A18" w14:textId="1104A693">
      <w:pPr>
        <w:pStyle w:val="Plattetekst2"/>
        <w:numPr>
          <w:ilvl w:val="0"/>
          <w:numId w:val="10"/>
        </w:numPr>
        <w:spacing w:before="120" w:line="280" w:lineRule="atLeast"/>
        <w:rPr>
          <w:rFonts w:ascii="Trebuchet MS" w:hAnsi="Trebuchet MS"/>
          <w:i w:val="0"/>
        </w:rPr>
      </w:pPr>
      <w:r>
        <w:rPr>
          <w:rFonts w:ascii="Trebuchet MS" w:hAnsi="Trebuchet MS"/>
          <w:i w:val="0"/>
        </w:rPr>
        <w:t xml:space="preserve">Toetsen en observaties. </w:t>
      </w:r>
    </w:p>
    <w:p w:rsidR="0001451B" w:rsidP="0001451B" w:rsidRDefault="0001451B" w14:paraId="3BED7B31" w14:textId="77777777">
      <w:pPr>
        <w:pStyle w:val="Plattetekst2"/>
        <w:spacing w:before="120" w:line="280" w:lineRule="atLeast"/>
        <w:rPr>
          <w:rFonts w:ascii="Trebuchet MS" w:hAnsi="Trebuchet MS"/>
          <w:i w:val="0"/>
        </w:rPr>
      </w:pPr>
    </w:p>
    <w:p w:rsidR="0001451B" w:rsidP="0001451B" w:rsidRDefault="0001451B" w14:paraId="209BE3CA" w14:textId="77777777">
      <w:pPr>
        <w:pStyle w:val="Plattetekst2"/>
        <w:spacing w:before="120" w:line="280" w:lineRule="atLeast"/>
        <w:rPr>
          <w:rFonts w:ascii="Trebuchet MS" w:hAnsi="Trebuchet MS"/>
          <w:i w:val="0"/>
        </w:rPr>
      </w:pPr>
      <w:r>
        <w:rPr>
          <w:rFonts w:ascii="Trebuchet MS" w:hAnsi="Trebuchet MS"/>
          <w:i w:val="0"/>
        </w:rPr>
        <w:t>Een overzicht van toetsen / observaties die in dit kader door de school worden ingezet: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1"/>
        <w:gridCol w:w="951"/>
        <w:gridCol w:w="951"/>
        <w:gridCol w:w="984"/>
        <w:gridCol w:w="984"/>
        <w:gridCol w:w="984"/>
        <w:gridCol w:w="984"/>
        <w:gridCol w:w="984"/>
        <w:gridCol w:w="984"/>
      </w:tblGrid>
      <w:tr w:rsidRPr="0051630F" w:rsidR="00A504A1" w:rsidTr="4F70A1FB" w14:paraId="34C434D2" w14:textId="77777777">
        <w:tc>
          <w:tcPr>
            <w:tcW w:w="971" w:type="dxa"/>
            <w:shd w:val="clear" w:color="auto" w:fill="BDD6EE" w:themeFill="accent5" w:themeFillTint="66"/>
          </w:tcPr>
          <w:p w:rsidRPr="0051630F" w:rsidR="0001451B" w:rsidP="0051630F" w:rsidRDefault="0001451B" w14:paraId="177E7FD2" w14:textId="77777777">
            <w:pPr>
              <w:pStyle w:val="Plattetekst2"/>
              <w:spacing w:before="120" w:line="280" w:lineRule="atLeast"/>
              <w:rPr>
                <w:rFonts w:ascii="Trebuchet MS" w:hAnsi="Trebuchet MS"/>
                <w:b/>
                <w:i w:val="0"/>
              </w:rPr>
            </w:pPr>
            <w:r w:rsidRPr="0051630F">
              <w:rPr>
                <w:rFonts w:ascii="Trebuchet MS" w:hAnsi="Trebuchet MS"/>
                <w:b/>
                <w:i w:val="0"/>
              </w:rPr>
              <w:t xml:space="preserve">Groep </w:t>
            </w:r>
          </w:p>
        </w:tc>
        <w:tc>
          <w:tcPr>
            <w:tcW w:w="951" w:type="dxa"/>
            <w:shd w:val="clear" w:color="auto" w:fill="BDD6EE" w:themeFill="accent5" w:themeFillTint="66"/>
          </w:tcPr>
          <w:p w:rsidRPr="0051630F" w:rsidR="0001451B" w:rsidP="0051630F" w:rsidRDefault="0001451B" w14:paraId="6AFA610C" w14:textId="77777777">
            <w:pPr>
              <w:pStyle w:val="Plattetekst2"/>
              <w:spacing w:before="120" w:line="280" w:lineRule="atLeast"/>
              <w:rPr>
                <w:rFonts w:ascii="Trebuchet MS" w:hAnsi="Trebuchet MS"/>
                <w:b/>
                <w:i w:val="0"/>
              </w:rPr>
            </w:pPr>
            <w:r w:rsidRPr="0051630F">
              <w:rPr>
                <w:rFonts w:ascii="Trebuchet MS" w:hAnsi="Trebuchet MS"/>
                <w:b/>
                <w:i w:val="0"/>
              </w:rPr>
              <w:t>1</w:t>
            </w:r>
          </w:p>
        </w:tc>
        <w:tc>
          <w:tcPr>
            <w:tcW w:w="951" w:type="dxa"/>
            <w:shd w:val="clear" w:color="auto" w:fill="BDD6EE" w:themeFill="accent5" w:themeFillTint="66"/>
          </w:tcPr>
          <w:p w:rsidRPr="0051630F" w:rsidR="0001451B" w:rsidP="0051630F" w:rsidRDefault="0001451B" w14:paraId="2269E752" w14:textId="77777777">
            <w:pPr>
              <w:pStyle w:val="Plattetekst2"/>
              <w:spacing w:before="120" w:line="280" w:lineRule="atLeast"/>
              <w:rPr>
                <w:rFonts w:ascii="Trebuchet MS" w:hAnsi="Trebuchet MS"/>
                <w:b/>
                <w:i w:val="0"/>
              </w:rPr>
            </w:pPr>
            <w:r w:rsidRPr="0051630F">
              <w:rPr>
                <w:rFonts w:ascii="Trebuchet MS" w:hAnsi="Trebuchet MS"/>
                <w:b/>
                <w:i w:val="0"/>
              </w:rPr>
              <w:t>2</w:t>
            </w:r>
          </w:p>
        </w:tc>
        <w:tc>
          <w:tcPr>
            <w:tcW w:w="984" w:type="dxa"/>
            <w:shd w:val="clear" w:color="auto" w:fill="BDD6EE" w:themeFill="accent5" w:themeFillTint="66"/>
          </w:tcPr>
          <w:p w:rsidRPr="0051630F" w:rsidR="0001451B" w:rsidP="0051630F" w:rsidRDefault="0001451B" w14:paraId="53DC063C" w14:textId="77777777">
            <w:pPr>
              <w:pStyle w:val="Plattetekst2"/>
              <w:spacing w:before="120" w:line="280" w:lineRule="atLeast"/>
              <w:rPr>
                <w:rFonts w:ascii="Trebuchet MS" w:hAnsi="Trebuchet MS"/>
                <w:b/>
                <w:i w:val="0"/>
              </w:rPr>
            </w:pPr>
            <w:r w:rsidRPr="0051630F">
              <w:rPr>
                <w:rFonts w:ascii="Trebuchet MS" w:hAnsi="Trebuchet MS"/>
                <w:b/>
                <w:i w:val="0"/>
              </w:rPr>
              <w:t>3</w:t>
            </w:r>
          </w:p>
        </w:tc>
        <w:tc>
          <w:tcPr>
            <w:tcW w:w="984" w:type="dxa"/>
            <w:shd w:val="clear" w:color="auto" w:fill="BDD6EE" w:themeFill="accent5" w:themeFillTint="66"/>
          </w:tcPr>
          <w:p w:rsidRPr="0051630F" w:rsidR="0001451B" w:rsidP="0051630F" w:rsidRDefault="0001451B" w14:paraId="3AE816A5" w14:textId="77777777">
            <w:pPr>
              <w:pStyle w:val="Plattetekst2"/>
              <w:spacing w:before="120" w:line="280" w:lineRule="atLeast"/>
              <w:rPr>
                <w:rFonts w:ascii="Trebuchet MS" w:hAnsi="Trebuchet MS"/>
                <w:b/>
                <w:i w:val="0"/>
              </w:rPr>
            </w:pPr>
            <w:r w:rsidRPr="0051630F">
              <w:rPr>
                <w:rFonts w:ascii="Trebuchet MS" w:hAnsi="Trebuchet MS"/>
                <w:b/>
                <w:i w:val="0"/>
              </w:rPr>
              <w:t>4</w:t>
            </w:r>
          </w:p>
        </w:tc>
        <w:tc>
          <w:tcPr>
            <w:tcW w:w="984" w:type="dxa"/>
            <w:shd w:val="clear" w:color="auto" w:fill="BDD6EE" w:themeFill="accent5" w:themeFillTint="66"/>
          </w:tcPr>
          <w:p w:rsidRPr="0051630F" w:rsidR="0001451B" w:rsidP="0051630F" w:rsidRDefault="0001451B" w14:paraId="74B99287" w14:textId="77777777">
            <w:pPr>
              <w:pStyle w:val="Plattetekst2"/>
              <w:spacing w:before="120" w:line="280" w:lineRule="atLeast"/>
              <w:rPr>
                <w:rFonts w:ascii="Trebuchet MS" w:hAnsi="Trebuchet MS"/>
                <w:b/>
                <w:i w:val="0"/>
              </w:rPr>
            </w:pPr>
            <w:r w:rsidRPr="0051630F">
              <w:rPr>
                <w:rFonts w:ascii="Trebuchet MS" w:hAnsi="Trebuchet MS"/>
                <w:b/>
                <w:i w:val="0"/>
              </w:rPr>
              <w:t>5</w:t>
            </w:r>
          </w:p>
        </w:tc>
        <w:tc>
          <w:tcPr>
            <w:tcW w:w="984" w:type="dxa"/>
            <w:shd w:val="clear" w:color="auto" w:fill="BDD6EE" w:themeFill="accent5" w:themeFillTint="66"/>
          </w:tcPr>
          <w:p w:rsidRPr="0051630F" w:rsidR="0001451B" w:rsidP="0051630F" w:rsidRDefault="0001451B" w14:paraId="0E37360A" w14:textId="77777777">
            <w:pPr>
              <w:pStyle w:val="Plattetekst2"/>
              <w:spacing w:before="120" w:line="280" w:lineRule="atLeast"/>
              <w:rPr>
                <w:rFonts w:ascii="Trebuchet MS" w:hAnsi="Trebuchet MS"/>
                <w:b/>
                <w:i w:val="0"/>
              </w:rPr>
            </w:pPr>
            <w:r w:rsidRPr="0051630F">
              <w:rPr>
                <w:rFonts w:ascii="Trebuchet MS" w:hAnsi="Trebuchet MS"/>
                <w:b/>
                <w:i w:val="0"/>
              </w:rPr>
              <w:t>6</w:t>
            </w:r>
          </w:p>
        </w:tc>
        <w:tc>
          <w:tcPr>
            <w:tcW w:w="984" w:type="dxa"/>
            <w:shd w:val="clear" w:color="auto" w:fill="BDD6EE" w:themeFill="accent5" w:themeFillTint="66"/>
          </w:tcPr>
          <w:p w:rsidRPr="0051630F" w:rsidR="0001451B" w:rsidP="0051630F" w:rsidRDefault="0001451B" w14:paraId="7720CDCF" w14:textId="77777777">
            <w:pPr>
              <w:pStyle w:val="Plattetekst2"/>
              <w:spacing w:before="120" w:line="280" w:lineRule="atLeast"/>
              <w:rPr>
                <w:rFonts w:ascii="Trebuchet MS" w:hAnsi="Trebuchet MS"/>
                <w:b/>
                <w:i w:val="0"/>
              </w:rPr>
            </w:pPr>
            <w:r w:rsidRPr="0051630F">
              <w:rPr>
                <w:rFonts w:ascii="Trebuchet MS" w:hAnsi="Trebuchet MS"/>
                <w:b/>
                <w:i w:val="0"/>
              </w:rPr>
              <w:t>7</w:t>
            </w:r>
          </w:p>
        </w:tc>
        <w:tc>
          <w:tcPr>
            <w:tcW w:w="984" w:type="dxa"/>
            <w:shd w:val="clear" w:color="auto" w:fill="BDD6EE" w:themeFill="accent5" w:themeFillTint="66"/>
          </w:tcPr>
          <w:p w:rsidRPr="0051630F" w:rsidR="0001451B" w:rsidP="0051630F" w:rsidRDefault="0001451B" w14:paraId="40847689" w14:textId="77777777">
            <w:pPr>
              <w:pStyle w:val="Plattetekst2"/>
              <w:spacing w:before="120" w:line="280" w:lineRule="atLeast"/>
              <w:rPr>
                <w:rFonts w:ascii="Trebuchet MS" w:hAnsi="Trebuchet MS"/>
                <w:b/>
                <w:i w:val="0"/>
              </w:rPr>
            </w:pPr>
            <w:r w:rsidRPr="0051630F">
              <w:rPr>
                <w:rFonts w:ascii="Trebuchet MS" w:hAnsi="Trebuchet MS"/>
                <w:b/>
                <w:i w:val="0"/>
              </w:rPr>
              <w:t>8</w:t>
            </w:r>
          </w:p>
        </w:tc>
      </w:tr>
      <w:tr w:rsidRPr="0051630F" w:rsidR="00A504A1" w:rsidTr="4F70A1FB" w14:paraId="088CB525" w14:textId="77777777">
        <w:tc>
          <w:tcPr>
            <w:tcW w:w="971" w:type="dxa"/>
            <w:shd w:val="clear" w:color="auto" w:fill="auto"/>
          </w:tcPr>
          <w:p w:rsidRPr="00A504A1" w:rsidR="0001451B" w:rsidP="0051630F" w:rsidRDefault="0001451B" w14:paraId="662B27F7" w14:textId="77777777">
            <w:pPr>
              <w:pStyle w:val="Plattetekst2"/>
              <w:spacing w:before="120" w:line="280" w:lineRule="atLeast"/>
              <w:rPr>
                <w:rFonts w:ascii="Trebuchet MS" w:hAnsi="Trebuchet MS"/>
                <w:i w:val="0"/>
                <w:sz w:val="18"/>
                <w:szCs w:val="18"/>
              </w:rPr>
            </w:pPr>
            <w:r w:rsidRPr="00A504A1">
              <w:rPr>
                <w:rFonts w:ascii="Trebuchet MS" w:hAnsi="Trebuchet MS"/>
                <w:i w:val="0"/>
                <w:sz w:val="18"/>
                <w:szCs w:val="18"/>
              </w:rPr>
              <w:t xml:space="preserve">Taal </w:t>
            </w:r>
          </w:p>
        </w:tc>
        <w:tc>
          <w:tcPr>
            <w:tcW w:w="951" w:type="dxa"/>
            <w:shd w:val="clear" w:color="auto" w:fill="auto"/>
          </w:tcPr>
          <w:p w:rsidRPr="00A504A1" w:rsidR="0001451B" w:rsidP="0051630F" w:rsidRDefault="005445B4" w14:paraId="20A91A1B" w14:textId="35070111">
            <w:pPr>
              <w:pStyle w:val="Plattetekst2"/>
              <w:spacing w:before="120" w:line="280" w:lineRule="atLeast"/>
              <w:rPr>
                <w:rFonts w:ascii="Trebuchet MS" w:hAnsi="Trebuchet MS"/>
                <w:i w:val="0"/>
                <w:sz w:val="18"/>
                <w:szCs w:val="18"/>
              </w:rPr>
            </w:pPr>
            <w:r w:rsidRPr="00A504A1">
              <w:rPr>
                <w:rFonts w:ascii="Trebuchet MS" w:hAnsi="Trebuchet MS"/>
                <w:i w:val="0"/>
                <w:sz w:val="18"/>
                <w:szCs w:val="18"/>
              </w:rPr>
              <w:t>KIJK</w:t>
            </w:r>
          </w:p>
        </w:tc>
        <w:tc>
          <w:tcPr>
            <w:tcW w:w="951" w:type="dxa"/>
            <w:shd w:val="clear" w:color="auto" w:fill="auto"/>
          </w:tcPr>
          <w:p w:rsidRPr="00A504A1" w:rsidR="0001451B" w:rsidP="0051630F" w:rsidRDefault="005445B4" w14:paraId="125B3C74" w14:textId="17ED12AE">
            <w:pPr>
              <w:pStyle w:val="Plattetekst2"/>
              <w:spacing w:before="120" w:line="280" w:lineRule="atLeast"/>
              <w:rPr>
                <w:rFonts w:ascii="Trebuchet MS" w:hAnsi="Trebuchet MS"/>
                <w:i w:val="0"/>
                <w:sz w:val="18"/>
                <w:szCs w:val="18"/>
              </w:rPr>
            </w:pPr>
            <w:r w:rsidRPr="00A504A1">
              <w:rPr>
                <w:rFonts w:ascii="Trebuchet MS" w:hAnsi="Trebuchet MS"/>
                <w:i w:val="0"/>
                <w:sz w:val="18"/>
                <w:szCs w:val="18"/>
              </w:rPr>
              <w:t>KIJK</w:t>
            </w:r>
          </w:p>
        </w:tc>
        <w:tc>
          <w:tcPr>
            <w:tcW w:w="984" w:type="dxa"/>
            <w:shd w:val="clear" w:color="auto" w:fill="auto"/>
          </w:tcPr>
          <w:p w:rsidRPr="00A504A1" w:rsidR="0001451B" w:rsidP="0051630F" w:rsidRDefault="00A504A1" w14:paraId="512ADBEC" w14:textId="5D75A89E">
            <w:pPr>
              <w:pStyle w:val="Plattetekst2"/>
              <w:spacing w:before="120" w:line="280" w:lineRule="atLeast"/>
              <w:rPr>
                <w:rFonts w:ascii="Trebuchet MS" w:hAnsi="Trebuchet MS"/>
                <w:i w:val="0"/>
                <w:sz w:val="18"/>
                <w:szCs w:val="18"/>
              </w:rPr>
            </w:pPr>
            <w:r w:rsidRPr="00A504A1">
              <w:rPr>
                <w:rFonts w:ascii="Trebuchet MS" w:hAnsi="Trebuchet MS"/>
                <w:i w:val="0"/>
                <w:sz w:val="18"/>
                <w:szCs w:val="18"/>
              </w:rPr>
              <w:t>MT*</w:t>
            </w:r>
          </w:p>
        </w:tc>
        <w:tc>
          <w:tcPr>
            <w:tcW w:w="984" w:type="dxa"/>
            <w:shd w:val="clear" w:color="auto" w:fill="auto"/>
          </w:tcPr>
          <w:p w:rsidRPr="00A504A1" w:rsidR="0001451B" w:rsidP="0051630F" w:rsidRDefault="00A504A1" w14:paraId="7443C5E5" w14:textId="05C480D9">
            <w:pPr>
              <w:pStyle w:val="Plattetekst2"/>
              <w:spacing w:before="120" w:line="280" w:lineRule="atLeast"/>
              <w:rPr>
                <w:rFonts w:ascii="Trebuchet MS" w:hAnsi="Trebuchet MS"/>
                <w:i w:val="0"/>
                <w:sz w:val="18"/>
                <w:szCs w:val="18"/>
              </w:rPr>
            </w:pPr>
            <w:r>
              <w:rPr>
                <w:rFonts w:ascii="Trebuchet MS" w:hAnsi="Trebuchet MS"/>
                <w:i w:val="0"/>
                <w:sz w:val="18"/>
                <w:szCs w:val="18"/>
              </w:rPr>
              <w:t>MT</w:t>
            </w:r>
          </w:p>
        </w:tc>
        <w:tc>
          <w:tcPr>
            <w:tcW w:w="984" w:type="dxa"/>
            <w:shd w:val="clear" w:color="auto" w:fill="auto"/>
          </w:tcPr>
          <w:p w:rsidRPr="00A504A1" w:rsidR="0001451B" w:rsidP="0051630F" w:rsidRDefault="00A504A1" w14:paraId="670BE83C" w14:textId="4AE93D02">
            <w:pPr>
              <w:pStyle w:val="Plattetekst2"/>
              <w:spacing w:before="120" w:line="280" w:lineRule="atLeast"/>
              <w:rPr>
                <w:rFonts w:ascii="Trebuchet MS" w:hAnsi="Trebuchet MS"/>
                <w:i w:val="0"/>
                <w:sz w:val="18"/>
                <w:szCs w:val="18"/>
              </w:rPr>
            </w:pPr>
            <w:r>
              <w:rPr>
                <w:rFonts w:ascii="Trebuchet MS" w:hAnsi="Trebuchet MS"/>
                <w:i w:val="0"/>
                <w:sz w:val="18"/>
                <w:szCs w:val="18"/>
              </w:rPr>
              <w:t>MT</w:t>
            </w:r>
          </w:p>
        </w:tc>
        <w:tc>
          <w:tcPr>
            <w:tcW w:w="984" w:type="dxa"/>
            <w:shd w:val="clear" w:color="auto" w:fill="auto"/>
          </w:tcPr>
          <w:p w:rsidRPr="00A504A1" w:rsidR="0001451B" w:rsidP="0051630F" w:rsidRDefault="00A504A1" w14:paraId="4ED9445A" w14:textId="69D6B26A">
            <w:pPr>
              <w:pStyle w:val="Plattetekst2"/>
              <w:spacing w:before="120" w:line="280" w:lineRule="atLeast"/>
              <w:rPr>
                <w:rFonts w:ascii="Trebuchet MS" w:hAnsi="Trebuchet MS"/>
                <w:i w:val="0"/>
                <w:sz w:val="18"/>
                <w:szCs w:val="18"/>
              </w:rPr>
            </w:pPr>
            <w:r>
              <w:rPr>
                <w:rFonts w:ascii="Trebuchet MS" w:hAnsi="Trebuchet MS"/>
                <w:i w:val="0"/>
                <w:sz w:val="18"/>
                <w:szCs w:val="18"/>
              </w:rPr>
              <w:t>MT</w:t>
            </w:r>
          </w:p>
        </w:tc>
        <w:tc>
          <w:tcPr>
            <w:tcW w:w="984" w:type="dxa"/>
            <w:shd w:val="clear" w:color="auto" w:fill="auto"/>
          </w:tcPr>
          <w:p w:rsidRPr="00A504A1" w:rsidR="0001451B" w:rsidP="0051630F" w:rsidRDefault="00A504A1" w14:paraId="00200285" w14:textId="22DE2574">
            <w:pPr>
              <w:pStyle w:val="Plattetekst2"/>
              <w:spacing w:before="120" w:line="280" w:lineRule="atLeast"/>
              <w:rPr>
                <w:rFonts w:ascii="Trebuchet MS" w:hAnsi="Trebuchet MS"/>
                <w:i w:val="0"/>
                <w:sz w:val="18"/>
                <w:szCs w:val="18"/>
              </w:rPr>
            </w:pPr>
            <w:r>
              <w:rPr>
                <w:rFonts w:ascii="Trebuchet MS" w:hAnsi="Trebuchet MS"/>
                <w:i w:val="0"/>
                <w:sz w:val="18"/>
                <w:szCs w:val="18"/>
              </w:rPr>
              <w:t>MT</w:t>
            </w:r>
          </w:p>
        </w:tc>
        <w:tc>
          <w:tcPr>
            <w:tcW w:w="984" w:type="dxa"/>
            <w:shd w:val="clear" w:color="auto" w:fill="auto"/>
          </w:tcPr>
          <w:p w:rsidRPr="00A504A1" w:rsidR="0001451B" w:rsidP="0051630F" w:rsidRDefault="00A504A1" w14:paraId="670D6947" w14:textId="6A509D08">
            <w:pPr>
              <w:pStyle w:val="Plattetekst2"/>
              <w:spacing w:before="120" w:line="280" w:lineRule="atLeast"/>
              <w:rPr>
                <w:rFonts w:ascii="Trebuchet MS" w:hAnsi="Trebuchet MS"/>
                <w:i w:val="0"/>
                <w:sz w:val="18"/>
                <w:szCs w:val="18"/>
              </w:rPr>
            </w:pPr>
            <w:r>
              <w:rPr>
                <w:rFonts w:ascii="Trebuchet MS" w:hAnsi="Trebuchet MS"/>
                <w:i w:val="0"/>
                <w:sz w:val="18"/>
                <w:szCs w:val="18"/>
              </w:rPr>
              <w:t>MT</w:t>
            </w:r>
          </w:p>
        </w:tc>
      </w:tr>
      <w:tr w:rsidRPr="0051630F" w:rsidR="00A504A1" w:rsidTr="4F70A1FB" w14:paraId="724BC0E4" w14:textId="77777777">
        <w:tc>
          <w:tcPr>
            <w:tcW w:w="971" w:type="dxa"/>
            <w:shd w:val="clear" w:color="auto" w:fill="auto"/>
          </w:tcPr>
          <w:p w:rsidRPr="00A504A1" w:rsidR="0001451B" w:rsidP="0051630F" w:rsidRDefault="0001451B" w14:paraId="190E00F8" w14:textId="77777777">
            <w:pPr>
              <w:pStyle w:val="Plattetekst2"/>
              <w:spacing w:before="120" w:line="280" w:lineRule="atLeast"/>
              <w:rPr>
                <w:rFonts w:ascii="Trebuchet MS" w:hAnsi="Trebuchet MS"/>
                <w:i w:val="0"/>
                <w:sz w:val="18"/>
                <w:szCs w:val="18"/>
              </w:rPr>
            </w:pPr>
            <w:r w:rsidRPr="00A504A1">
              <w:rPr>
                <w:rFonts w:ascii="Trebuchet MS" w:hAnsi="Trebuchet MS"/>
                <w:i w:val="0"/>
                <w:sz w:val="18"/>
                <w:szCs w:val="18"/>
              </w:rPr>
              <w:t xml:space="preserve">Lezen </w:t>
            </w:r>
          </w:p>
        </w:tc>
        <w:tc>
          <w:tcPr>
            <w:tcW w:w="951" w:type="dxa"/>
            <w:shd w:val="clear" w:color="auto" w:fill="auto"/>
          </w:tcPr>
          <w:p w:rsidRPr="00A504A1" w:rsidR="0001451B" w:rsidP="0051630F" w:rsidRDefault="005445B4" w14:paraId="4947EA3B" w14:textId="68C0ACAF">
            <w:pPr>
              <w:pStyle w:val="Plattetekst2"/>
              <w:spacing w:before="120" w:line="280" w:lineRule="atLeast"/>
              <w:rPr>
                <w:rFonts w:ascii="Trebuchet MS" w:hAnsi="Trebuchet MS"/>
                <w:i w:val="0"/>
                <w:sz w:val="18"/>
                <w:szCs w:val="18"/>
              </w:rPr>
            </w:pPr>
            <w:r w:rsidRPr="00A504A1">
              <w:rPr>
                <w:rFonts w:ascii="Trebuchet MS" w:hAnsi="Trebuchet MS"/>
                <w:i w:val="0"/>
                <w:sz w:val="18"/>
                <w:szCs w:val="18"/>
              </w:rPr>
              <w:t>-</w:t>
            </w:r>
          </w:p>
        </w:tc>
        <w:tc>
          <w:tcPr>
            <w:tcW w:w="951" w:type="dxa"/>
            <w:shd w:val="clear" w:color="auto" w:fill="auto"/>
          </w:tcPr>
          <w:p w:rsidRPr="00A504A1" w:rsidR="0001451B" w:rsidP="0051630F" w:rsidRDefault="005445B4" w14:paraId="66F1C5DA" w14:textId="7CF26A02">
            <w:pPr>
              <w:pStyle w:val="Plattetekst2"/>
              <w:spacing w:before="120" w:line="280" w:lineRule="atLeast"/>
              <w:rPr>
                <w:rFonts w:ascii="Trebuchet MS" w:hAnsi="Trebuchet MS"/>
                <w:i w:val="0"/>
                <w:sz w:val="18"/>
                <w:szCs w:val="18"/>
              </w:rPr>
            </w:pPr>
            <w:r w:rsidRPr="00A504A1">
              <w:rPr>
                <w:rFonts w:ascii="Trebuchet MS" w:hAnsi="Trebuchet MS"/>
                <w:i w:val="0"/>
                <w:sz w:val="18"/>
                <w:szCs w:val="18"/>
              </w:rPr>
              <w:t>-</w:t>
            </w:r>
          </w:p>
        </w:tc>
        <w:tc>
          <w:tcPr>
            <w:tcW w:w="984" w:type="dxa"/>
            <w:shd w:val="clear" w:color="auto" w:fill="auto"/>
          </w:tcPr>
          <w:p w:rsidRPr="00A504A1" w:rsidR="00A504A1" w:rsidP="0051630F" w:rsidRDefault="00A504A1" w14:paraId="64403607" w14:textId="1AD5CE48">
            <w:pPr>
              <w:pStyle w:val="Plattetekst2"/>
              <w:spacing w:before="120" w:line="280" w:lineRule="atLeast"/>
              <w:rPr>
                <w:rFonts w:ascii="Trebuchet MS" w:hAnsi="Trebuchet MS"/>
                <w:i w:val="0"/>
                <w:sz w:val="18"/>
                <w:szCs w:val="18"/>
              </w:rPr>
            </w:pPr>
            <w:r>
              <w:rPr>
                <w:rFonts w:ascii="Trebuchet MS" w:hAnsi="Trebuchet MS"/>
                <w:i w:val="0"/>
                <w:sz w:val="18"/>
                <w:szCs w:val="18"/>
              </w:rPr>
              <w:t>AVI/DMT</w:t>
            </w:r>
          </w:p>
        </w:tc>
        <w:tc>
          <w:tcPr>
            <w:tcW w:w="984" w:type="dxa"/>
            <w:shd w:val="clear" w:color="auto" w:fill="auto"/>
          </w:tcPr>
          <w:p w:rsidRPr="00A504A1" w:rsidR="0001451B" w:rsidP="0051630F" w:rsidRDefault="00A504A1" w14:paraId="0E6591B9" w14:textId="2D74CE33">
            <w:pPr>
              <w:pStyle w:val="Plattetekst2"/>
              <w:spacing w:before="120" w:line="280" w:lineRule="atLeast"/>
              <w:rPr>
                <w:rFonts w:ascii="Trebuchet MS" w:hAnsi="Trebuchet MS"/>
                <w:i w:val="0"/>
                <w:sz w:val="18"/>
                <w:szCs w:val="18"/>
              </w:rPr>
            </w:pPr>
            <w:r>
              <w:rPr>
                <w:rFonts w:ascii="Trebuchet MS" w:hAnsi="Trebuchet MS"/>
                <w:i w:val="0"/>
                <w:sz w:val="18"/>
                <w:szCs w:val="18"/>
              </w:rPr>
              <w:t>AVI/DMT</w:t>
            </w:r>
          </w:p>
        </w:tc>
        <w:tc>
          <w:tcPr>
            <w:tcW w:w="984" w:type="dxa"/>
            <w:shd w:val="clear" w:color="auto" w:fill="auto"/>
          </w:tcPr>
          <w:p w:rsidRPr="00A504A1" w:rsidR="0001451B" w:rsidP="0051630F" w:rsidRDefault="00A504A1" w14:paraId="69941E40" w14:textId="23C3D58A">
            <w:pPr>
              <w:pStyle w:val="Plattetekst2"/>
              <w:spacing w:before="120" w:line="280" w:lineRule="atLeast"/>
              <w:rPr>
                <w:rFonts w:ascii="Trebuchet MS" w:hAnsi="Trebuchet MS"/>
                <w:i w:val="0"/>
                <w:sz w:val="18"/>
                <w:szCs w:val="18"/>
              </w:rPr>
            </w:pPr>
            <w:r>
              <w:rPr>
                <w:rFonts w:ascii="Trebuchet MS" w:hAnsi="Trebuchet MS"/>
                <w:i w:val="0"/>
                <w:sz w:val="18"/>
                <w:szCs w:val="18"/>
              </w:rPr>
              <w:t>AVI/DMT</w:t>
            </w:r>
          </w:p>
        </w:tc>
        <w:tc>
          <w:tcPr>
            <w:tcW w:w="984" w:type="dxa"/>
            <w:shd w:val="clear" w:color="auto" w:fill="auto"/>
          </w:tcPr>
          <w:p w:rsidRPr="00A504A1" w:rsidR="0001451B" w:rsidP="0051630F" w:rsidRDefault="00A504A1" w14:paraId="7259785B" w14:textId="5CEDC0B1">
            <w:pPr>
              <w:pStyle w:val="Plattetekst2"/>
              <w:spacing w:before="120" w:line="280" w:lineRule="atLeast"/>
              <w:rPr>
                <w:rFonts w:ascii="Trebuchet MS" w:hAnsi="Trebuchet MS"/>
                <w:i w:val="0"/>
                <w:sz w:val="18"/>
                <w:szCs w:val="18"/>
              </w:rPr>
            </w:pPr>
            <w:r>
              <w:rPr>
                <w:rFonts w:ascii="Trebuchet MS" w:hAnsi="Trebuchet MS"/>
                <w:i w:val="0"/>
                <w:sz w:val="18"/>
                <w:szCs w:val="18"/>
              </w:rPr>
              <w:t>AVI/DMT</w:t>
            </w:r>
          </w:p>
        </w:tc>
        <w:tc>
          <w:tcPr>
            <w:tcW w:w="984" w:type="dxa"/>
            <w:shd w:val="clear" w:color="auto" w:fill="auto"/>
          </w:tcPr>
          <w:p w:rsidRPr="00A504A1" w:rsidR="0001451B" w:rsidP="0051630F" w:rsidRDefault="00A504A1" w14:paraId="6D6B259B" w14:textId="16478BFF">
            <w:pPr>
              <w:pStyle w:val="Plattetekst2"/>
              <w:spacing w:before="120" w:line="280" w:lineRule="atLeast"/>
              <w:rPr>
                <w:rFonts w:ascii="Trebuchet MS" w:hAnsi="Trebuchet MS"/>
                <w:i w:val="0"/>
                <w:sz w:val="18"/>
                <w:szCs w:val="18"/>
              </w:rPr>
            </w:pPr>
            <w:r>
              <w:rPr>
                <w:rFonts w:ascii="Trebuchet MS" w:hAnsi="Trebuchet MS"/>
                <w:i w:val="0"/>
                <w:sz w:val="18"/>
                <w:szCs w:val="18"/>
              </w:rPr>
              <w:t>AVI/DMT</w:t>
            </w:r>
          </w:p>
        </w:tc>
        <w:tc>
          <w:tcPr>
            <w:tcW w:w="984" w:type="dxa"/>
            <w:shd w:val="clear" w:color="auto" w:fill="auto"/>
          </w:tcPr>
          <w:p w:rsidRPr="00A504A1" w:rsidR="0001451B" w:rsidP="0051630F" w:rsidRDefault="00A504A1" w14:paraId="428E9089" w14:textId="68692503">
            <w:pPr>
              <w:pStyle w:val="Plattetekst2"/>
              <w:spacing w:before="120" w:line="280" w:lineRule="atLeast"/>
              <w:rPr>
                <w:rFonts w:ascii="Trebuchet MS" w:hAnsi="Trebuchet MS"/>
                <w:i w:val="0"/>
                <w:sz w:val="18"/>
                <w:szCs w:val="18"/>
              </w:rPr>
            </w:pPr>
            <w:r>
              <w:rPr>
                <w:rFonts w:ascii="Trebuchet MS" w:hAnsi="Trebuchet MS"/>
                <w:i w:val="0"/>
                <w:sz w:val="18"/>
                <w:szCs w:val="18"/>
              </w:rPr>
              <w:t>AVI/DMT</w:t>
            </w:r>
          </w:p>
        </w:tc>
      </w:tr>
      <w:tr w:rsidRPr="0051630F" w:rsidR="00A504A1" w:rsidTr="4F70A1FB" w14:paraId="7D8AF0AB" w14:textId="77777777">
        <w:tc>
          <w:tcPr>
            <w:tcW w:w="971" w:type="dxa"/>
            <w:shd w:val="clear" w:color="auto" w:fill="auto"/>
          </w:tcPr>
          <w:p w:rsidRPr="00A504A1" w:rsidR="0001451B" w:rsidP="0051630F" w:rsidRDefault="0001451B" w14:paraId="5F33E4F6" w14:textId="77777777">
            <w:pPr>
              <w:pStyle w:val="Plattetekst2"/>
              <w:spacing w:before="120" w:line="280" w:lineRule="atLeast"/>
              <w:rPr>
                <w:rFonts w:ascii="Trebuchet MS" w:hAnsi="Trebuchet MS"/>
                <w:i w:val="0"/>
                <w:sz w:val="18"/>
                <w:szCs w:val="18"/>
              </w:rPr>
            </w:pPr>
            <w:r w:rsidRPr="00A504A1">
              <w:rPr>
                <w:rFonts w:ascii="Trebuchet MS" w:hAnsi="Trebuchet MS"/>
                <w:i w:val="0"/>
                <w:sz w:val="18"/>
                <w:szCs w:val="18"/>
              </w:rPr>
              <w:t xml:space="preserve">Spelling </w:t>
            </w:r>
          </w:p>
        </w:tc>
        <w:tc>
          <w:tcPr>
            <w:tcW w:w="951" w:type="dxa"/>
            <w:shd w:val="clear" w:color="auto" w:fill="auto"/>
          </w:tcPr>
          <w:p w:rsidRPr="00A504A1" w:rsidR="0001451B" w:rsidP="0051630F" w:rsidRDefault="005445B4" w14:paraId="64E38E34" w14:textId="42ADA8AA">
            <w:pPr>
              <w:pStyle w:val="Plattetekst2"/>
              <w:spacing w:before="120" w:line="280" w:lineRule="atLeast"/>
              <w:rPr>
                <w:rFonts w:ascii="Trebuchet MS" w:hAnsi="Trebuchet MS"/>
                <w:i w:val="0"/>
                <w:sz w:val="18"/>
                <w:szCs w:val="18"/>
              </w:rPr>
            </w:pPr>
            <w:r w:rsidRPr="00A504A1">
              <w:rPr>
                <w:rFonts w:ascii="Trebuchet MS" w:hAnsi="Trebuchet MS"/>
                <w:i w:val="0"/>
                <w:sz w:val="18"/>
                <w:szCs w:val="18"/>
              </w:rPr>
              <w:t>-</w:t>
            </w:r>
          </w:p>
        </w:tc>
        <w:tc>
          <w:tcPr>
            <w:tcW w:w="951" w:type="dxa"/>
            <w:shd w:val="clear" w:color="auto" w:fill="auto"/>
          </w:tcPr>
          <w:p w:rsidRPr="00A504A1" w:rsidR="0001451B" w:rsidP="4F70A1FB" w:rsidRDefault="4F70A1FB" w14:paraId="08D33CC2" w14:textId="7E8D6DB8">
            <w:pPr>
              <w:pStyle w:val="Plattetekst2"/>
              <w:spacing w:before="120" w:line="280" w:lineRule="atLeast"/>
              <w:rPr>
                <w:rFonts w:ascii="Trebuchet MS" w:hAnsi="Trebuchet MS"/>
                <w:i w:val="0"/>
                <w:iCs w:val="0"/>
                <w:sz w:val="18"/>
                <w:szCs w:val="18"/>
              </w:rPr>
            </w:pPr>
            <w:r w:rsidRPr="4F70A1FB">
              <w:rPr>
                <w:rFonts w:ascii="Trebuchet MS" w:hAnsi="Trebuchet MS"/>
                <w:i w:val="0"/>
                <w:iCs w:val="0"/>
                <w:sz w:val="18"/>
                <w:szCs w:val="18"/>
              </w:rPr>
              <w:t xml:space="preserve">Kleuter- screening </w:t>
            </w:r>
            <w:proofErr w:type="spellStart"/>
            <w:r w:rsidRPr="4F70A1FB">
              <w:rPr>
                <w:rFonts w:ascii="Trebuchet MS" w:hAnsi="Trebuchet MS"/>
                <w:i w:val="0"/>
                <w:iCs w:val="0"/>
                <w:sz w:val="18"/>
                <w:szCs w:val="18"/>
              </w:rPr>
              <w:t>voorbe</w:t>
            </w:r>
            <w:proofErr w:type="spellEnd"/>
            <w:r w:rsidRPr="4F70A1FB">
              <w:rPr>
                <w:rFonts w:ascii="Trebuchet MS" w:hAnsi="Trebuchet MS"/>
                <w:i w:val="0"/>
                <w:iCs w:val="0"/>
                <w:sz w:val="18"/>
                <w:szCs w:val="18"/>
              </w:rPr>
              <w:t xml:space="preserve">- </w:t>
            </w:r>
            <w:proofErr w:type="spellStart"/>
            <w:r w:rsidRPr="4F70A1FB">
              <w:rPr>
                <w:rFonts w:ascii="Trebuchet MS" w:hAnsi="Trebuchet MS"/>
                <w:i w:val="0"/>
                <w:iCs w:val="0"/>
                <w:sz w:val="18"/>
                <w:szCs w:val="18"/>
              </w:rPr>
              <w:t>reidend</w:t>
            </w:r>
            <w:proofErr w:type="spellEnd"/>
            <w:r w:rsidRPr="4F70A1FB">
              <w:rPr>
                <w:rFonts w:ascii="Trebuchet MS" w:hAnsi="Trebuchet MS"/>
                <w:i w:val="0"/>
                <w:iCs w:val="0"/>
                <w:sz w:val="18"/>
                <w:szCs w:val="18"/>
              </w:rPr>
              <w:t xml:space="preserve"> lezen/ spelling</w:t>
            </w:r>
          </w:p>
        </w:tc>
        <w:tc>
          <w:tcPr>
            <w:tcW w:w="984" w:type="dxa"/>
            <w:shd w:val="clear" w:color="auto" w:fill="auto"/>
          </w:tcPr>
          <w:p w:rsidR="00A504A1" w:rsidP="0051630F" w:rsidRDefault="00A504A1" w14:paraId="3041BF90" w14:textId="77777777">
            <w:pPr>
              <w:pStyle w:val="Plattetekst2"/>
              <w:spacing w:before="120" w:line="280" w:lineRule="atLeast"/>
              <w:rPr>
                <w:rFonts w:ascii="Trebuchet MS" w:hAnsi="Trebuchet MS"/>
                <w:i w:val="0"/>
                <w:sz w:val="18"/>
                <w:szCs w:val="18"/>
              </w:rPr>
            </w:pPr>
            <w:r>
              <w:rPr>
                <w:rFonts w:ascii="Trebuchet MS" w:hAnsi="Trebuchet MS"/>
                <w:i w:val="0"/>
                <w:sz w:val="18"/>
                <w:szCs w:val="18"/>
              </w:rPr>
              <w:t>MT</w:t>
            </w:r>
          </w:p>
          <w:p w:rsidRPr="00A504A1" w:rsidR="0001451B" w:rsidP="0051630F" w:rsidRDefault="00A504A1" w14:paraId="2ACE861E" w14:textId="2D3DA077">
            <w:pPr>
              <w:pStyle w:val="Plattetekst2"/>
              <w:spacing w:before="120" w:line="280" w:lineRule="atLeast"/>
              <w:rPr>
                <w:rFonts w:ascii="Trebuchet MS" w:hAnsi="Trebuchet MS"/>
                <w:i w:val="0"/>
                <w:sz w:val="18"/>
                <w:szCs w:val="18"/>
              </w:rPr>
            </w:pPr>
            <w:r>
              <w:rPr>
                <w:rFonts w:ascii="Trebuchet MS" w:hAnsi="Trebuchet MS"/>
                <w:i w:val="0"/>
                <w:sz w:val="18"/>
                <w:szCs w:val="18"/>
              </w:rPr>
              <w:t>Cito SP</w:t>
            </w:r>
          </w:p>
        </w:tc>
        <w:tc>
          <w:tcPr>
            <w:tcW w:w="984" w:type="dxa"/>
            <w:shd w:val="clear" w:color="auto" w:fill="auto"/>
          </w:tcPr>
          <w:p w:rsidR="00A504A1" w:rsidP="00A504A1" w:rsidRDefault="00A504A1" w14:paraId="2CE11F23" w14:textId="77777777">
            <w:pPr>
              <w:pStyle w:val="Plattetekst2"/>
              <w:spacing w:before="120" w:line="280" w:lineRule="atLeast"/>
              <w:rPr>
                <w:rFonts w:ascii="Trebuchet MS" w:hAnsi="Trebuchet MS"/>
                <w:i w:val="0"/>
                <w:sz w:val="18"/>
                <w:szCs w:val="18"/>
              </w:rPr>
            </w:pPr>
            <w:r>
              <w:rPr>
                <w:rFonts w:ascii="Trebuchet MS" w:hAnsi="Trebuchet MS"/>
                <w:i w:val="0"/>
                <w:sz w:val="18"/>
                <w:szCs w:val="18"/>
              </w:rPr>
              <w:t>MT</w:t>
            </w:r>
          </w:p>
          <w:p w:rsidRPr="00A504A1" w:rsidR="0001451B" w:rsidP="00A504A1" w:rsidRDefault="00A504A1" w14:paraId="4FFBE3BF" w14:textId="537448F9">
            <w:pPr>
              <w:pStyle w:val="Plattetekst2"/>
              <w:spacing w:before="120" w:line="280" w:lineRule="atLeast"/>
              <w:rPr>
                <w:rFonts w:ascii="Trebuchet MS" w:hAnsi="Trebuchet MS"/>
                <w:i w:val="0"/>
                <w:sz w:val="18"/>
                <w:szCs w:val="18"/>
              </w:rPr>
            </w:pPr>
            <w:r>
              <w:rPr>
                <w:rFonts w:ascii="Trebuchet MS" w:hAnsi="Trebuchet MS"/>
                <w:i w:val="0"/>
                <w:sz w:val="18"/>
                <w:szCs w:val="18"/>
              </w:rPr>
              <w:t>Cito SP</w:t>
            </w:r>
          </w:p>
        </w:tc>
        <w:tc>
          <w:tcPr>
            <w:tcW w:w="984" w:type="dxa"/>
            <w:shd w:val="clear" w:color="auto" w:fill="auto"/>
          </w:tcPr>
          <w:p w:rsidR="00A504A1" w:rsidP="00A504A1" w:rsidRDefault="00A504A1" w14:paraId="2F204855" w14:textId="77777777">
            <w:pPr>
              <w:pStyle w:val="Plattetekst2"/>
              <w:spacing w:before="120" w:line="280" w:lineRule="atLeast"/>
              <w:rPr>
                <w:rFonts w:ascii="Trebuchet MS" w:hAnsi="Trebuchet MS"/>
                <w:i w:val="0"/>
                <w:sz w:val="18"/>
                <w:szCs w:val="18"/>
              </w:rPr>
            </w:pPr>
            <w:r>
              <w:rPr>
                <w:rFonts w:ascii="Trebuchet MS" w:hAnsi="Trebuchet MS"/>
                <w:i w:val="0"/>
                <w:sz w:val="18"/>
                <w:szCs w:val="18"/>
              </w:rPr>
              <w:t>MT</w:t>
            </w:r>
          </w:p>
          <w:p w:rsidRPr="00A504A1" w:rsidR="0001451B" w:rsidP="00A504A1" w:rsidRDefault="00A504A1" w14:paraId="0D5CEEBB" w14:textId="0483B07C">
            <w:pPr>
              <w:pStyle w:val="Plattetekst2"/>
              <w:spacing w:before="120" w:line="280" w:lineRule="atLeast"/>
              <w:rPr>
                <w:rFonts w:ascii="Trebuchet MS" w:hAnsi="Trebuchet MS"/>
                <w:i w:val="0"/>
                <w:sz w:val="18"/>
                <w:szCs w:val="18"/>
              </w:rPr>
            </w:pPr>
            <w:r>
              <w:rPr>
                <w:rFonts w:ascii="Trebuchet MS" w:hAnsi="Trebuchet MS"/>
                <w:i w:val="0"/>
                <w:sz w:val="18"/>
                <w:szCs w:val="18"/>
              </w:rPr>
              <w:t>Cito SP</w:t>
            </w:r>
          </w:p>
        </w:tc>
        <w:tc>
          <w:tcPr>
            <w:tcW w:w="984" w:type="dxa"/>
            <w:shd w:val="clear" w:color="auto" w:fill="auto"/>
          </w:tcPr>
          <w:p w:rsidR="00A504A1" w:rsidP="00A504A1" w:rsidRDefault="00A504A1" w14:paraId="4B164316" w14:textId="77777777">
            <w:pPr>
              <w:pStyle w:val="Plattetekst2"/>
              <w:spacing w:before="120" w:line="280" w:lineRule="atLeast"/>
              <w:rPr>
                <w:rFonts w:ascii="Trebuchet MS" w:hAnsi="Trebuchet MS"/>
                <w:i w:val="0"/>
                <w:sz w:val="18"/>
                <w:szCs w:val="18"/>
              </w:rPr>
            </w:pPr>
            <w:r>
              <w:rPr>
                <w:rFonts w:ascii="Trebuchet MS" w:hAnsi="Trebuchet MS"/>
                <w:i w:val="0"/>
                <w:sz w:val="18"/>
                <w:szCs w:val="18"/>
              </w:rPr>
              <w:t>MT</w:t>
            </w:r>
          </w:p>
          <w:p w:rsidRPr="00A504A1" w:rsidR="0001451B" w:rsidP="00A504A1" w:rsidRDefault="00A504A1" w14:paraId="413F3554" w14:textId="30188C1E">
            <w:pPr>
              <w:pStyle w:val="Plattetekst2"/>
              <w:spacing w:before="120" w:line="280" w:lineRule="atLeast"/>
              <w:rPr>
                <w:rFonts w:ascii="Trebuchet MS" w:hAnsi="Trebuchet MS"/>
                <w:i w:val="0"/>
                <w:sz w:val="18"/>
                <w:szCs w:val="18"/>
              </w:rPr>
            </w:pPr>
            <w:r>
              <w:rPr>
                <w:rFonts w:ascii="Trebuchet MS" w:hAnsi="Trebuchet MS"/>
                <w:i w:val="0"/>
                <w:sz w:val="18"/>
                <w:szCs w:val="18"/>
              </w:rPr>
              <w:t>Cito SP</w:t>
            </w:r>
          </w:p>
        </w:tc>
        <w:tc>
          <w:tcPr>
            <w:tcW w:w="984" w:type="dxa"/>
            <w:shd w:val="clear" w:color="auto" w:fill="auto"/>
          </w:tcPr>
          <w:p w:rsidR="00A504A1" w:rsidP="00A504A1" w:rsidRDefault="00A504A1" w14:paraId="38C42EAB" w14:textId="77777777">
            <w:pPr>
              <w:pStyle w:val="Plattetekst2"/>
              <w:spacing w:before="120" w:line="280" w:lineRule="atLeast"/>
              <w:rPr>
                <w:rFonts w:ascii="Trebuchet MS" w:hAnsi="Trebuchet MS"/>
                <w:i w:val="0"/>
                <w:sz w:val="18"/>
                <w:szCs w:val="18"/>
              </w:rPr>
            </w:pPr>
            <w:r>
              <w:rPr>
                <w:rFonts w:ascii="Trebuchet MS" w:hAnsi="Trebuchet MS"/>
                <w:i w:val="0"/>
                <w:sz w:val="18"/>
                <w:szCs w:val="18"/>
              </w:rPr>
              <w:t>MT</w:t>
            </w:r>
          </w:p>
          <w:p w:rsidRPr="00A504A1" w:rsidR="0001451B" w:rsidP="00A504A1" w:rsidRDefault="00A504A1" w14:paraId="30EDB69A" w14:textId="593F32CE">
            <w:pPr>
              <w:pStyle w:val="Plattetekst2"/>
              <w:spacing w:before="120" w:line="280" w:lineRule="atLeast"/>
              <w:rPr>
                <w:rFonts w:ascii="Trebuchet MS" w:hAnsi="Trebuchet MS"/>
                <w:i w:val="0"/>
                <w:sz w:val="18"/>
                <w:szCs w:val="18"/>
              </w:rPr>
            </w:pPr>
            <w:r>
              <w:rPr>
                <w:rFonts w:ascii="Trebuchet MS" w:hAnsi="Trebuchet MS"/>
                <w:i w:val="0"/>
                <w:sz w:val="18"/>
                <w:szCs w:val="18"/>
              </w:rPr>
              <w:t>Cito SP</w:t>
            </w:r>
          </w:p>
        </w:tc>
        <w:tc>
          <w:tcPr>
            <w:tcW w:w="984" w:type="dxa"/>
            <w:shd w:val="clear" w:color="auto" w:fill="auto"/>
          </w:tcPr>
          <w:p w:rsidR="00A504A1" w:rsidP="00A504A1" w:rsidRDefault="00A504A1" w14:paraId="688CFD1F" w14:textId="77777777">
            <w:pPr>
              <w:pStyle w:val="Plattetekst2"/>
              <w:spacing w:before="120" w:line="280" w:lineRule="atLeast"/>
              <w:rPr>
                <w:rFonts w:ascii="Trebuchet MS" w:hAnsi="Trebuchet MS"/>
                <w:i w:val="0"/>
                <w:sz w:val="18"/>
                <w:szCs w:val="18"/>
              </w:rPr>
            </w:pPr>
            <w:r>
              <w:rPr>
                <w:rFonts w:ascii="Trebuchet MS" w:hAnsi="Trebuchet MS"/>
                <w:i w:val="0"/>
                <w:sz w:val="18"/>
                <w:szCs w:val="18"/>
              </w:rPr>
              <w:t>MT</w:t>
            </w:r>
          </w:p>
          <w:p w:rsidRPr="00A504A1" w:rsidR="0001451B" w:rsidP="00A504A1" w:rsidRDefault="00A504A1" w14:paraId="2A82F8AE" w14:textId="03D78ADF">
            <w:pPr>
              <w:pStyle w:val="Plattetekst2"/>
              <w:spacing w:before="120" w:line="280" w:lineRule="atLeast"/>
              <w:rPr>
                <w:rFonts w:ascii="Trebuchet MS" w:hAnsi="Trebuchet MS"/>
                <w:i w:val="0"/>
                <w:sz w:val="18"/>
                <w:szCs w:val="18"/>
              </w:rPr>
            </w:pPr>
            <w:r>
              <w:rPr>
                <w:rFonts w:ascii="Trebuchet MS" w:hAnsi="Trebuchet MS"/>
                <w:i w:val="0"/>
                <w:sz w:val="18"/>
                <w:szCs w:val="18"/>
              </w:rPr>
              <w:t>Cito SP</w:t>
            </w:r>
          </w:p>
        </w:tc>
      </w:tr>
      <w:tr w:rsidRPr="0051630F" w:rsidR="00A504A1" w:rsidTr="4F70A1FB" w14:paraId="2559CDF7" w14:textId="77777777">
        <w:tc>
          <w:tcPr>
            <w:tcW w:w="971" w:type="dxa"/>
            <w:shd w:val="clear" w:color="auto" w:fill="auto"/>
          </w:tcPr>
          <w:p w:rsidRPr="00A504A1" w:rsidR="0001451B" w:rsidP="0051630F" w:rsidRDefault="0001451B" w14:paraId="563FB892" w14:textId="77777777">
            <w:pPr>
              <w:pStyle w:val="Plattetekst2"/>
              <w:spacing w:before="120" w:line="280" w:lineRule="atLeast"/>
              <w:rPr>
                <w:rFonts w:ascii="Trebuchet MS" w:hAnsi="Trebuchet MS"/>
                <w:i w:val="0"/>
                <w:sz w:val="18"/>
                <w:szCs w:val="18"/>
              </w:rPr>
            </w:pPr>
            <w:r w:rsidRPr="00A504A1">
              <w:rPr>
                <w:rFonts w:ascii="Trebuchet MS" w:hAnsi="Trebuchet MS"/>
                <w:i w:val="0"/>
                <w:sz w:val="18"/>
                <w:szCs w:val="18"/>
              </w:rPr>
              <w:t xml:space="preserve">Woordenschat </w:t>
            </w:r>
          </w:p>
        </w:tc>
        <w:tc>
          <w:tcPr>
            <w:tcW w:w="951" w:type="dxa"/>
            <w:shd w:val="clear" w:color="auto" w:fill="auto"/>
          </w:tcPr>
          <w:p w:rsidRPr="00A504A1" w:rsidR="0001451B" w:rsidP="0051630F" w:rsidRDefault="005445B4" w14:paraId="65989AF8" w14:textId="1B2C5B99">
            <w:pPr>
              <w:pStyle w:val="Plattetekst2"/>
              <w:spacing w:before="120" w:line="280" w:lineRule="atLeast"/>
              <w:rPr>
                <w:rFonts w:ascii="Trebuchet MS" w:hAnsi="Trebuchet MS"/>
                <w:i w:val="0"/>
                <w:sz w:val="18"/>
                <w:szCs w:val="18"/>
              </w:rPr>
            </w:pPr>
            <w:r w:rsidRPr="00A504A1">
              <w:rPr>
                <w:rFonts w:ascii="Trebuchet MS" w:hAnsi="Trebuchet MS"/>
                <w:i w:val="0"/>
                <w:sz w:val="18"/>
                <w:szCs w:val="18"/>
              </w:rPr>
              <w:t>-</w:t>
            </w:r>
          </w:p>
        </w:tc>
        <w:tc>
          <w:tcPr>
            <w:tcW w:w="951" w:type="dxa"/>
            <w:shd w:val="clear" w:color="auto" w:fill="auto"/>
          </w:tcPr>
          <w:p w:rsidRPr="00A504A1" w:rsidR="0001451B" w:rsidP="0051630F" w:rsidRDefault="005445B4" w14:paraId="2A7E0572" w14:textId="11EFA61C">
            <w:pPr>
              <w:pStyle w:val="Plattetekst2"/>
              <w:spacing w:before="120" w:line="280" w:lineRule="atLeast"/>
              <w:rPr>
                <w:rFonts w:ascii="Trebuchet MS" w:hAnsi="Trebuchet MS"/>
                <w:i w:val="0"/>
                <w:sz w:val="18"/>
                <w:szCs w:val="18"/>
              </w:rPr>
            </w:pPr>
            <w:r w:rsidRPr="00A504A1">
              <w:rPr>
                <w:rFonts w:ascii="Trebuchet MS" w:hAnsi="Trebuchet MS"/>
                <w:i w:val="0"/>
                <w:sz w:val="18"/>
                <w:szCs w:val="18"/>
              </w:rPr>
              <w:t>-</w:t>
            </w:r>
          </w:p>
        </w:tc>
        <w:tc>
          <w:tcPr>
            <w:tcW w:w="984" w:type="dxa"/>
            <w:shd w:val="clear" w:color="auto" w:fill="auto"/>
          </w:tcPr>
          <w:p w:rsidRPr="00A504A1" w:rsidR="0001451B" w:rsidP="0051630F" w:rsidRDefault="00A504A1" w14:paraId="3FA3A8BA" w14:textId="7EF7431B">
            <w:pPr>
              <w:pStyle w:val="Plattetekst2"/>
              <w:spacing w:before="120" w:line="280" w:lineRule="atLeast"/>
              <w:rPr>
                <w:rFonts w:ascii="Trebuchet MS" w:hAnsi="Trebuchet MS"/>
                <w:i w:val="0"/>
                <w:sz w:val="18"/>
                <w:szCs w:val="18"/>
              </w:rPr>
            </w:pPr>
            <w:r>
              <w:rPr>
                <w:rFonts w:ascii="Trebuchet MS" w:hAnsi="Trebuchet MS"/>
                <w:i w:val="0"/>
                <w:sz w:val="18"/>
                <w:szCs w:val="18"/>
              </w:rPr>
              <w:t>-</w:t>
            </w:r>
          </w:p>
        </w:tc>
        <w:tc>
          <w:tcPr>
            <w:tcW w:w="984" w:type="dxa"/>
            <w:shd w:val="clear" w:color="auto" w:fill="auto"/>
          </w:tcPr>
          <w:p w:rsidRPr="00A504A1" w:rsidR="0001451B" w:rsidP="0051630F" w:rsidRDefault="00A504A1" w14:paraId="048CB7E6" w14:textId="6ED6688E">
            <w:pPr>
              <w:pStyle w:val="Plattetekst2"/>
              <w:spacing w:before="120" w:line="280" w:lineRule="atLeast"/>
              <w:rPr>
                <w:rFonts w:ascii="Trebuchet MS" w:hAnsi="Trebuchet MS"/>
                <w:i w:val="0"/>
                <w:sz w:val="18"/>
                <w:szCs w:val="18"/>
              </w:rPr>
            </w:pPr>
            <w:r>
              <w:rPr>
                <w:rFonts w:ascii="Trebuchet MS" w:hAnsi="Trebuchet MS"/>
                <w:i w:val="0"/>
                <w:sz w:val="18"/>
                <w:szCs w:val="18"/>
              </w:rPr>
              <w:t>-</w:t>
            </w:r>
          </w:p>
        </w:tc>
        <w:tc>
          <w:tcPr>
            <w:tcW w:w="984" w:type="dxa"/>
            <w:shd w:val="clear" w:color="auto" w:fill="auto"/>
          </w:tcPr>
          <w:p w:rsidRPr="00A504A1" w:rsidR="0001451B" w:rsidP="0051630F" w:rsidRDefault="00A504A1" w14:paraId="25779B3E" w14:textId="3275F245">
            <w:pPr>
              <w:pStyle w:val="Plattetekst2"/>
              <w:spacing w:before="120" w:line="280" w:lineRule="atLeast"/>
              <w:rPr>
                <w:rFonts w:ascii="Trebuchet MS" w:hAnsi="Trebuchet MS"/>
                <w:i w:val="0"/>
                <w:sz w:val="18"/>
                <w:szCs w:val="18"/>
              </w:rPr>
            </w:pPr>
            <w:r>
              <w:rPr>
                <w:rFonts w:ascii="Trebuchet MS" w:hAnsi="Trebuchet MS"/>
                <w:i w:val="0"/>
                <w:sz w:val="18"/>
                <w:szCs w:val="18"/>
              </w:rPr>
              <w:t>-</w:t>
            </w:r>
          </w:p>
        </w:tc>
        <w:tc>
          <w:tcPr>
            <w:tcW w:w="984" w:type="dxa"/>
            <w:shd w:val="clear" w:color="auto" w:fill="auto"/>
          </w:tcPr>
          <w:p w:rsidRPr="00A504A1" w:rsidR="0001451B" w:rsidP="0051630F" w:rsidRDefault="00A504A1" w14:paraId="788B6533" w14:textId="71DBFD15">
            <w:pPr>
              <w:pStyle w:val="Plattetekst2"/>
              <w:spacing w:before="120" w:line="280" w:lineRule="atLeast"/>
              <w:rPr>
                <w:rFonts w:ascii="Trebuchet MS" w:hAnsi="Trebuchet MS"/>
                <w:i w:val="0"/>
                <w:sz w:val="18"/>
                <w:szCs w:val="18"/>
              </w:rPr>
            </w:pPr>
            <w:r>
              <w:rPr>
                <w:rFonts w:ascii="Trebuchet MS" w:hAnsi="Trebuchet MS"/>
                <w:i w:val="0"/>
                <w:sz w:val="18"/>
                <w:szCs w:val="18"/>
              </w:rPr>
              <w:t>-</w:t>
            </w:r>
          </w:p>
        </w:tc>
        <w:tc>
          <w:tcPr>
            <w:tcW w:w="984" w:type="dxa"/>
            <w:shd w:val="clear" w:color="auto" w:fill="auto"/>
          </w:tcPr>
          <w:p w:rsidRPr="00A504A1" w:rsidR="0001451B" w:rsidP="0051630F" w:rsidRDefault="00A504A1" w14:paraId="16B640E7" w14:textId="1F88FB6D">
            <w:pPr>
              <w:pStyle w:val="Plattetekst2"/>
              <w:spacing w:before="120" w:line="280" w:lineRule="atLeast"/>
              <w:rPr>
                <w:rFonts w:ascii="Trebuchet MS" w:hAnsi="Trebuchet MS"/>
                <w:i w:val="0"/>
                <w:sz w:val="18"/>
                <w:szCs w:val="18"/>
              </w:rPr>
            </w:pPr>
            <w:r>
              <w:rPr>
                <w:rFonts w:ascii="Trebuchet MS" w:hAnsi="Trebuchet MS"/>
                <w:i w:val="0"/>
                <w:sz w:val="18"/>
                <w:szCs w:val="18"/>
              </w:rPr>
              <w:t>-</w:t>
            </w:r>
          </w:p>
        </w:tc>
        <w:tc>
          <w:tcPr>
            <w:tcW w:w="984" w:type="dxa"/>
            <w:shd w:val="clear" w:color="auto" w:fill="auto"/>
          </w:tcPr>
          <w:p w:rsidRPr="00A504A1" w:rsidR="0001451B" w:rsidP="0051630F" w:rsidRDefault="00A504A1" w14:paraId="68E49CA1" w14:textId="6522548B">
            <w:pPr>
              <w:pStyle w:val="Plattetekst2"/>
              <w:spacing w:before="120" w:line="280" w:lineRule="atLeast"/>
              <w:rPr>
                <w:rFonts w:ascii="Trebuchet MS" w:hAnsi="Trebuchet MS"/>
                <w:i w:val="0"/>
                <w:sz w:val="18"/>
                <w:szCs w:val="18"/>
              </w:rPr>
            </w:pPr>
            <w:r>
              <w:rPr>
                <w:rFonts w:ascii="Trebuchet MS" w:hAnsi="Trebuchet MS"/>
                <w:i w:val="0"/>
                <w:sz w:val="18"/>
                <w:szCs w:val="18"/>
              </w:rPr>
              <w:t>-</w:t>
            </w:r>
          </w:p>
        </w:tc>
      </w:tr>
      <w:tr w:rsidRPr="0051630F" w:rsidR="00A504A1" w:rsidTr="4F70A1FB" w14:paraId="643BC675" w14:textId="77777777">
        <w:tc>
          <w:tcPr>
            <w:tcW w:w="971" w:type="dxa"/>
            <w:shd w:val="clear" w:color="auto" w:fill="auto"/>
          </w:tcPr>
          <w:p w:rsidRPr="00A504A1" w:rsidR="00A504A1" w:rsidP="00A504A1" w:rsidRDefault="00A504A1" w14:paraId="013F51C7" w14:textId="77777777">
            <w:pPr>
              <w:pStyle w:val="Plattetekst2"/>
              <w:spacing w:before="120" w:line="280" w:lineRule="atLeast"/>
              <w:rPr>
                <w:rFonts w:ascii="Trebuchet MS" w:hAnsi="Trebuchet MS"/>
                <w:i w:val="0"/>
                <w:sz w:val="18"/>
                <w:szCs w:val="18"/>
              </w:rPr>
            </w:pPr>
            <w:r w:rsidRPr="00A504A1">
              <w:rPr>
                <w:rFonts w:ascii="Trebuchet MS" w:hAnsi="Trebuchet MS"/>
                <w:i w:val="0"/>
                <w:sz w:val="18"/>
                <w:szCs w:val="18"/>
              </w:rPr>
              <w:lastRenderedPageBreak/>
              <w:t>Rekenen</w:t>
            </w:r>
          </w:p>
        </w:tc>
        <w:tc>
          <w:tcPr>
            <w:tcW w:w="951" w:type="dxa"/>
            <w:shd w:val="clear" w:color="auto" w:fill="auto"/>
          </w:tcPr>
          <w:p w:rsidRPr="00A504A1" w:rsidR="00A504A1" w:rsidP="00A504A1" w:rsidRDefault="00A504A1" w14:paraId="7530F8FC" w14:textId="4005A59C">
            <w:pPr>
              <w:pStyle w:val="Plattetekst2"/>
              <w:spacing w:before="120" w:line="280" w:lineRule="atLeast"/>
              <w:rPr>
                <w:rFonts w:ascii="Trebuchet MS" w:hAnsi="Trebuchet MS"/>
                <w:i w:val="0"/>
                <w:sz w:val="18"/>
                <w:szCs w:val="18"/>
              </w:rPr>
            </w:pPr>
            <w:r w:rsidRPr="00A504A1">
              <w:rPr>
                <w:rFonts w:ascii="Trebuchet MS" w:hAnsi="Trebuchet MS"/>
                <w:i w:val="0"/>
                <w:sz w:val="18"/>
                <w:szCs w:val="18"/>
              </w:rPr>
              <w:t>KIJK</w:t>
            </w:r>
          </w:p>
        </w:tc>
        <w:tc>
          <w:tcPr>
            <w:tcW w:w="951" w:type="dxa"/>
            <w:shd w:val="clear" w:color="auto" w:fill="auto"/>
          </w:tcPr>
          <w:p w:rsidRPr="00A504A1" w:rsidR="00A504A1" w:rsidP="00A504A1" w:rsidRDefault="00A504A1" w14:paraId="72CCD681" w14:textId="0F33D355">
            <w:pPr>
              <w:pStyle w:val="Plattetekst2"/>
              <w:spacing w:before="120" w:line="280" w:lineRule="atLeast"/>
              <w:rPr>
                <w:rFonts w:ascii="Trebuchet MS" w:hAnsi="Trebuchet MS"/>
                <w:i w:val="0"/>
                <w:sz w:val="18"/>
                <w:szCs w:val="18"/>
              </w:rPr>
            </w:pPr>
            <w:r w:rsidRPr="00A504A1">
              <w:rPr>
                <w:rFonts w:ascii="Trebuchet MS" w:hAnsi="Trebuchet MS"/>
                <w:i w:val="0"/>
                <w:sz w:val="18"/>
                <w:szCs w:val="18"/>
              </w:rPr>
              <w:t>KIJK</w:t>
            </w:r>
          </w:p>
        </w:tc>
        <w:tc>
          <w:tcPr>
            <w:tcW w:w="984" w:type="dxa"/>
            <w:shd w:val="clear" w:color="auto" w:fill="auto"/>
          </w:tcPr>
          <w:p w:rsidR="00A504A1" w:rsidP="00A504A1" w:rsidRDefault="00A504A1" w14:paraId="11CD7033" w14:textId="77777777">
            <w:pPr>
              <w:pStyle w:val="Plattetekst2"/>
              <w:spacing w:before="120" w:line="280" w:lineRule="atLeast"/>
              <w:rPr>
                <w:rFonts w:ascii="Trebuchet MS" w:hAnsi="Trebuchet MS"/>
                <w:i w:val="0"/>
                <w:sz w:val="18"/>
                <w:szCs w:val="18"/>
              </w:rPr>
            </w:pPr>
            <w:r>
              <w:rPr>
                <w:rFonts w:ascii="Trebuchet MS" w:hAnsi="Trebuchet MS"/>
                <w:i w:val="0"/>
                <w:sz w:val="18"/>
                <w:szCs w:val="18"/>
              </w:rPr>
              <w:t>MT</w:t>
            </w:r>
          </w:p>
          <w:p w:rsidRPr="00A504A1" w:rsidR="00A504A1" w:rsidP="00A504A1" w:rsidRDefault="00A504A1" w14:paraId="374DFB17" w14:textId="350EBF4B">
            <w:pPr>
              <w:pStyle w:val="Plattetekst2"/>
              <w:spacing w:before="120" w:line="280" w:lineRule="atLeast"/>
              <w:rPr>
                <w:rFonts w:ascii="Trebuchet MS" w:hAnsi="Trebuchet MS"/>
                <w:i w:val="0"/>
                <w:sz w:val="18"/>
                <w:szCs w:val="18"/>
              </w:rPr>
            </w:pPr>
            <w:r>
              <w:rPr>
                <w:rFonts w:ascii="Trebuchet MS" w:hAnsi="Trebuchet MS"/>
                <w:i w:val="0"/>
                <w:sz w:val="18"/>
                <w:szCs w:val="18"/>
              </w:rPr>
              <w:t>Cito RW</w:t>
            </w:r>
          </w:p>
        </w:tc>
        <w:tc>
          <w:tcPr>
            <w:tcW w:w="984" w:type="dxa"/>
            <w:shd w:val="clear" w:color="auto" w:fill="auto"/>
          </w:tcPr>
          <w:p w:rsidR="00A504A1" w:rsidP="00A504A1" w:rsidRDefault="00A504A1" w14:paraId="38AFAB41" w14:textId="77777777">
            <w:pPr>
              <w:pStyle w:val="Plattetekst2"/>
              <w:spacing w:before="120" w:line="280" w:lineRule="atLeast"/>
              <w:rPr>
                <w:rFonts w:ascii="Trebuchet MS" w:hAnsi="Trebuchet MS"/>
                <w:i w:val="0"/>
                <w:sz w:val="18"/>
                <w:szCs w:val="18"/>
              </w:rPr>
            </w:pPr>
            <w:r>
              <w:rPr>
                <w:rFonts w:ascii="Trebuchet MS" w:hAnsi="Trebuchet MS"/>
                <w:i w:val="0"/>
                <w:sz w:val="18"/>
                <w:szCs w:val="18"/>
              </w:rPr>
              <w:t>MT</w:t>
            </w:r>
          </w:p>
          <w:p w:rsidRPr="00A504A1" w:rsidR="00A504A1" w:rsidP="00A504A1" w:rsidRDefault="00A504A1" w14:paraId="45A66E4F" w14:textId="4649A405">
            <w:pPr>
              <w:pStyle w:val="Plattetekst2"/>
              <w:spacing w:before="120" w:line="280" w:lineRule="atLeast"/>
              <w:rPr>
                <w:rFonts w:ascii="Trebuchet MS" w:hAnsi="Trebuchet MS"/>
                <w:i w:val="0"/>
                <w:sz w:val="18"/>
                <w:szCs w:val="18"/>
              </w:rPr>
            </w:pPr>
            <w:r>
              <w:rPr>
                <w:rFonts w:ascii="Trebuchet MS" w:hAnsi="Trebuchet MS"/>
                <w:i w:val="0"/>
                <w:sz w:val="18"/>
                <w:szCs w:val="18"/>
              </w:rPr>
              <w:t>Cito RW</w:t>
            </w:r>
          </w:p>
        </w:tc>
        <w:tc>
          <w:tcPr>
            <w:tcW w:w="984" w:type="dxa"/>
            <w:shd w:val="clear" w:color="auto" w:fill="auto"/>
          </w:tcPr>
          <w:p w:rsidR="00A504A1" w:rsidP="00A504A1" w:rsidRDefault="00A504A1" w14:paraId="7F6C90FF" w14:textId="77777777">
            <w:pPr>
              <w:pStyle w:val="Plattetekst2"/>
              <w:spacing w:before="120" w:line="280" w:lineRule="atLeast"/>
              <w:rPr>
                <w:rFonts w:ascii="Trebuchet MS" w:hAnsi="Trebuchet MS"/>
                <w:i w:val="0"/>
                <w:sz w:val="18"/>
                <w:szCs w:val="18"/>
              </w:rPr>
            </w:pPr>
            <w:r>
              <w:rPr>
                <w:rFonts w:ascii="Trebuchet MS" w:hAnsi="Trebuchet MS"/>
                <w:i w:val="0"/>
                <w:sz w:val="18"/>
                <w:szCs w:val="18"/>
              </w:rPr>
              <w:t>MT</w:t>
            </w:r>
          </w:p>
          <w:p w:rsidRPr="00A504A1" w:rsidR="00A504A1" w:rsidP="00A504A1" w:rsidRDefault="00A504A1" w14:paraId="1CE29515" w14:textId="0303820C">
            <w:pPr>
              <w:pStyle w:val="Plattetekst2"/>
              <w:spacing w:before="120" w:line="280" w:lineRule="atLeast"/>
              <w:rPr>
                <w:rFonts w:ascii="Trebuchet MS" w:hAnsi="Trebuchet MS"/>
                <w:i w:val="0"/>
                <w:sz w:val="18"/>
                <w:szCs w:val="18"/>
              </w:rPr>
            </w:pPr>
            <w:r>
              <w:rPr>
                <w:rFonts w:ascii="Trebuchet MS" w:hAnsi="Trebuchet MS"/>
                <w:i w:val="0"/>
                <w:sz w:val="18"/>
                <w:szCs w:val="18"/>
              </w:rPr>
              <w:t>Cito RW</w:t>
            </w:r>
          </w:p>
        </w:tc>
        <w:tc>
          <w:tcPr>
            <w:tcW w:w="984" w:type="dxa"/>
            <w:shd w:val="clear" w:color="auto" w:fill="auto"/>
          </w:tcPr>
          <w:p w:rsidR="00A504A1" w:rsidP="00A504A1" w:rsidRDefault="00A504A1" w14:paraId="78A0236E" w14:textId="77777777">
            <w:pPr>
              <w:pStyle w:val="Plattetekst2"/>
              <w:spacing w:before="120" w:line="280" w:lineRule="atLeast"/>
              <w:rPr>
                <w:rFonts w:ascii="Trebuchet MS" w:hAnsi="Trebuchet MS"/>
                <w:i w:val="0"/>
                <w:sz w:val="18"/>
                <w:szCs w:val="18"/>
              </w:rPr>
            </w:pPr>
            <w:r>
              <w:rPr>
                <w:rFonts w:ascii="Trebuchet MS" w:hAnsi="Trebuchet MS"/>
                <w:i w:val="0"/>
                <w:sz w:val="18"/>
                <w:szCs w:val="18"/>
              </w:rPr>
              <w:t>MT</w:t>
            </w:r>
          </w:p>
          <w:p w:rsidRPr="00A504A1" w:rsidR="00A504A1" w:rsidP="00A504A1" w:rsidRDefault="00A504A1" w14:paraId="3B7E0BF0" w14:textId="327C2407">
            <w:pPr>
              <w:pStyle w:val="Plattetekst2"/>
              <w:spacing w:before="120" w:line="280" w:lineRule="atLeast"/>
              <w:rPr>
                <w:rFonts w:ascii="Trebuchet MS" w:hAnsi="Trebuchet MS"/>
                <w:i w:val="0"/>
                <w:sz w:val="18"/>
                <w:szCs w:val="18"/>
              </w:rPr>
            </w:pPr>
            <w:r>
              <w:rPr>
                <w:rFonts w:ascii="Trebuchet MS" w:hAnsi="Trebuchet MS"/>
                <w:i w:val="0"/>
                <w:sz w:val="18"/>
                <w:szCs w:val="18"/>
              </w:rPr>
              <w:t>Cito RW</w:t>
            </w:r>
          </w:p>
        </w:tc>
        <w:tc>
          <w:tcPr>
            <w:tcW w:w="984" w:type="dxa"/>
            <w:shd w:val="clear" w:color="auto" w:fill="auto"/>
          </w:tcPr>
          <w:p w:rsidR="00A504A1" w:rsidP="00A504A1" w:rsidRDefault="00A504A1" w14:paraId="72E31D2F" w14:textId="77777777">
            <w:pPr>
              <w:pStyle w:val="Plattetekst2"/>
              <w:spacing w:before="120" w:line="280" w:lineRule="atLeast"/>
              <w:rPr>
                <w:rFonts w:ascii="Trebuchet MS" w:hAnsi="Trebuchet MS"/>
                <w:i w:val="0"/>
                <w:sz w:val="18"/>
                <w:szCs w:val="18"/>
              </w:rPr>
            </w:pPr>
            <w:r>
              <w:rPr>
                <w:rFonts w:ascii="Trebuchet MS" w:hAnsi="Trebuchet MS"/>
                <w:i w:val="0"/>
                <w:sz w:val="18"/>
                <w:szCs w:val="18"/>
              </w:rPr>
              <w:t>MT</w:t>
            </w:r>
          </w:p>
          <w:p w:rsidRPr="00A504A1" w:rsidR="00A504A1" w:rsidP="00A504A1" w:rsidRDefault="00A504A1" w14:paraId="6D9CD0B3" w14:textId="0DE3928E">
            <w:pPr>
              <w:pStyle w:val="Plattetekst2"/>
              <w:spacing w:before="120" w:line="280" w:lineRule="atLeast"/>
              <w:rPr>
                <w:rFonts w:ascii="Trebuchet MS" w:hAnsi="Trebuchet MS"/>
                <w:i w:val="0"/>
                <w:sz w:val="18"/>
                <w:szCs w:val="18"/>
              </w:rPr>
            </w:pPr>
            <w:r>
              <w:rPr>
                <w:rFonts w:ascii="Trebuchet MS" w:hAnsi="Trebuchet MS"/>
                <w:i w:val="0"/>
                <w:sz w:val="18"/>
                <w:szCs w:val="18"/>
              </w:rPr>
              <w:t>Cito RW</w:t>
            </w:r>
          </w:p>
        </w:tc>
        <w:tc>
          <w:tcPr>
            <w:tcW w:w="984" w:type="dxa"/>
            <w:shd w:val="clear" w:color="auto" w:fill="auto"/>
          </w:tcPr>
          <w:p w:rsidR="00A504A1" w:rsidP="00A504A1" w:rsidRDefault="00A504A1" w14:paraId="080158F3" w14:textId="77777777">
            <w:pPr>
              <w:pStyle w:val="Plattetekst2"/>
              <w:spacing w:before="120" w:line="280" w:lineRule="atLeast"/>
              <w:rPr>
                <w:rFonts w:ascii="Trebuchet MS" w:hAnsi="Trebuchet MS"/>
                <w:i w:val="0"/>
                <w:sz w:val="18"/>
                <w:szCs w:val="18"/>
              </w:rPr>
            </w:pPr>
            <w:r>
              <w:rPr>
                <w:rFonts w:ascii="Trebuchet MS" w:hAnsi="Trebuchet MS"/>
                <w:i w:val="0"/>
                <w:sz w:val="18"/>
                <w:szCs w:val="18"/>
              </w:rPr>
              <w:t>MT</w:t>
            </w:r>
          </w:p>
          <w:p w:rsidRPr="00A504A1" w:rsidR="00A504A1" w:rsidP="00A504A1" w:rsidRDefault="00A504A1" w14:paraId="33FF4D0D" w14:textId="36BE0E09">
            <w:pPr>
              <w:pStyle w:val="Plattetekst2"/>
              <w:spacing w:before="120" w:line="280" w:lineRule="atLeast"/>
              <w:rPr>
                <w:rFonts w:ascii="Trebuchet MS" w:hAnsi="Trebuchet MS"/>
                <w:i w:val="0"/>
                <w:sz w:val="18"/>
                <w:szCs w:val="18"/>
              </w:rPr>
            </w:pPr>
            <w:r>
              <w:rPr>
                <w:rFonts w:ascii="Trebuchet MS" w:hAnsi="Trebuchet MS"/>
                <w:i w:val="0"/>
                <w:sz w:val="18"/>
                <w:szCs w:val="18"/>
              </w:rPr>
              <w:t>Cito RW</w:t>
            </w:r>
          </w:p>
        </w:tc>
      </w:tr>
      <w:tr w:rsidRPr="0051630F" w:rsidR="00A504A1" w:rsidTr="4F70A1FB" w14:paraId="49972EF9" w14:textId="77777777">
        <w:tc>
          <w:tcPr>
            <w:tcW w:w="971" w:type="dxa"/>
            <w:shd w:val="clear" w:color="auto" w:fill="auto"/>
          </w:tcPr>
          <w:p w:rsidRPr="00A504A1" w:rsidR="00A504A1" w:rsidP="00A504A1" w:rsidRDefault="00A504A1" w14:paraId="6439756E" w14:textId="77777777">
            <w:pPr>
              <w:pStyle w:val="Plattetekst2"/>
              <w:spacing w:before="120" w:line="280" w:lineRule="atLeast"/>
              <w:rPr>
                <w:rFonts w:ascii="Trebuchet MS" w:hAnsi="Trebuchet MS"/>
                <w:i w:val="0"/>
                <w:sz w:val="18"/>
                <w:szCs w:val="18"/>
              </w:rPr>
            </w:pPr>
            <w:r w:rsidRPr="00A504A1">
              <w:rPr>
                <w:rFonts w:ascii="Trebuchet MS" w:hAnsi="Trebuchet MS"/>
                <w:i w:val="0"/>
                <w:sz w:val="18"/>
                <w:szCs w:val="18"/>
              </w:rPr>
              <w:t>SEO</w:t>
            </w:r>
          </w:p>
        </w:tc>
        <w:tc>
          <w:tcPr>
            <w:tcW w:w="951" w:type="dxa"/>
            <w:shd w:val="clear" w:color="auto" w:fill="auto"/>
          </w:tcPr>
          <w:p w:rsidRPr="00A504A1" w:rsidR="00A504A1" w:rsidP="00A504A1" w:rsidRDefault="00A504A1" w14:paraId="0B5AF1A1" w14:textId="516A77A5">
            <w:pPr>
              <w:pStyle w:val="Plattetekst2"/>
              <w:spacing w:before="120" w:line="280" w:lineRule="atLeast"/>
              <w:rPr>
                <w:rFonts w:ascii="Trebuchet MS" w:hAnsi="Trebuchet MS"/>
                <w:i w:val="0"/>
                <w:sz w:val="18"/>
                <w:szCs w:val="18"/>
              </w:rPr>
            </w:pPr>
            <w:r w:rsidRPr="00A504A1">
              <w:rPr>
                <w:rFonts w:ascii="Trebuchet MS" w:hAnsi="Trebuchet MS"/>
                <w:i w:val="0"/>
                <w:sz w:val="18"/>
                <w:szCs w:val="18"/>
              </w:rPr>
              <w:t>KIJK</w:t>
            </w:r>
          </w:p>
        </w:tc>
        <w:tc>
          <w:tcPr>
            <w:tcW w:w="951" w:type="dxa"/>
            <w:shd w:val="clear" w:color="auto" w:fill="auto"/>
          </w:tcPr>
          <w:p w:rsidRPr="00A504A1" w:rsidR="00A504A1" w:rsidP="00A504A1" w:rsidRDefault="00A504A1" w14:paraId="3AF459D9" w14:textId="05F1FCA7">
            <w:pPr>
              <w:pStyle w:val="Plattetekst2"/>
              <w:spacing w:before="120" w:line="280" w:lineRule="atLeast"/>
              <w:rPr>
                <w:rFonts w:ascii="Trebuchet MS" w:hAnsi="Trebuchet MS"/>
                <w:i w:val="0"/>
                <w:sz w:val="18"/>
                <w:szCs w:val="18"/>
              </w:rPr>
            </w:pPr>
            <w:r w:rsidRPr="00A504A1">
              <w:rPr>
                <w:rFonts w:ascii="Trebuchet MS" w:hAnsi="Trebuchet MS"/>
                <w:i w:val="0"/>
                <w:sz w:val="18"/>
                <w:szCs w:val="18"/>
              </w:rPr>
              <w:t>KIJK</w:t>
            </w:r>
          </w:p>
        </w:tc>
        <w:tc>
          <w:tcPr>
            <w:tcW w:w="984" w:type="dxa"/>
            <w:shd w:val="clear" w:color="auto" w:fill="auto"/>
          </w:tcPr>
          <w:p w:rsidRPr="00A504A1" w:rsidR="00A504A1" w:rsidP="00A504A1" w:rsidRDefault="00A504A1" w14:paraId="4B27A1B0" w14:textId="6D747BDE">
            <w:pPr>
              <w:pStyle w:val="Plattetekst2"/>
              <w:spacing w:before="120" w:line="280" w:lineRule="atLeast"/>
              <w:rPr>
                <w:rFonts w:ascii="Trebuchet MS" w:hAnsi="Trebuchet MS"/>
                <w:i w:val="0"/>
                <w:sz w:val="18"/>
                <w:szCs w:val="18"/>
              </w:rPr>
            </w:pPr>
            <w:r>
              <w:rPr>
                <w:rFonts w:ascii="Trebuchet MS" w:hAnsi="Trebuchet MS"/>
                <w:i w:val="0"/>
                <w:sz w:val="18"/>
                <w:szCs w:val="18"/>
              </w:rPr>
              <w:t>SCOL</w:t>
            </w:r>
          </w:p>
        </w:tc>
        <w:tc>
          <w:tcPr>
            <w:tcW w:w="984" w:type="dxa"/>
            <w:shd w:val="clear" w:color="auto" w:fill="auto"/>
          </w:tcPr>
          <w:p w:rsidRPr="00A504A1" w:rsidR="00A504A1" w:rsidP="00A504A1" w:rsidRDefault="00A504A1" w14:paraId="4A72BE32" w14:textId="56D7A1C6">
            <w:pPr>
              <w:pStyle w:val="Plattetekst2"/>
              <w:spacing w:before="120" w:line="280" w:lineRule="atLeast"/>
              <w:rPr>
                <w:rFonts w:ascii="Trebuchet MS" w:hAnsi="Trebuchet MS"/>
                <w:i w:val="0"/>
                <w:sz w:val="18"/>
                <w:szCs w:val="18"/>
              </w:rPr>
            </w:pPr>
            <w:r>
              <w:rPr>
                <w:rFonts w:ascii="Trebuchet MS" w:hAnsi="Trebuchet MS"/>
                <w:i w:val="0"/>
                <w:sz w:val="18"/>
                <w:szCs w:val="18"/>
              </w:rPr>
              <w:t>SCOL</w:t>
            </w:r>
          </w:p>
        </w:tc>
        <w:tc>
          <w:tcPr>
            <w:tcW w:w="984" w:type="dxa"/>
            <w:shd w:val="clear" w:color="auto" w:fill="auto"/>
          </w:tcPr>
          <w:p w:rsidRPr="00A504A1" w:rsidR="00A504A1" w:rsidP="00A504A1" w:rsidRDefault="00A504A1" w14:paraId="2EF7552A" w14:textId="606C2A21">
            <w:pPr>
              <w:pStyle w:val="Plattetekst2"/>
              <w:spacing w:before="120" w:line="280" w:lineRule="atLeast"/>
              <w:rPr>
                <w:rFonts w:ascii="Trebuchet MS" w:hAnsi="Trebuchet MS"/>
                <w:i w:val="0"/>
                <w:sz w:val="18"/>
                <w:szCs w:val="18"/>
              </w:rPr>
            </w:pPr>
            <w:r>
              <w:rPr>
                <w:rFonts w:ascii="Trebuchet MS" w:hAnsi="Trebuchet MS"/>
                <w:i w:val="0"/>
                <w:sz w:val="18"/>
                <w:szCs w:val="18"/>
              </w:rPr>
              <w:t>SCOL</w:t>
            </w:r>
          </w:p>
        </w:tc>
        <w:tc>
          <w:tcPr>
            <w:tcW w:w="984" w:type="dxa"/>
            <w:shd w:val="clear" w:color="auto" w:fill="auto"/>
          </w:tcPr>
          <w:p w:rsidRPr="00A504A1" w:rsidR="00A504A1" w:rsidP="00A504A1" w:rsidRDefault="00A504A1" w14:paraId="618AED4B" w14:textId="18A0C2B3">
            <w:pPr>
              <w:pStyle w:val="Plattetekst2"/>
              <w:spacing w:before="120" w:line="280" w:lineRule="atLeast"/>
              <w:rPr>
                <w:rFonts w:ascii="Trebuchet MS" w:hAnsi="Trebuchet MS"/>
                <w:i w:val="0"/>
                <w:sz w:val="18"/>
                <w:szCs w:val="18"/>
              </w:rPr>
            </w:pPr>
            <w:r>
              <w:rPr>
                <w:rFonts w:ascii="Trebuchet MS" w:hAnsi="Trebuchet MS"/>
                <w:i w:val="0"/>
                <w:sz w:val="18"/>
                <w:szCs w:val="18"/>
              </w:rPr>
              <w:t>SCOL Vensters</w:t>
            </w:r>
          </w:p>
        </w:tc>
        <w:tc>
          <w:tcPr>
            <w:tcW w:w="984" w:type="dxa"/>
            <w:shd w:val="clear" w:color="auto" w:fill="auto"/>
          </w:tcPr>
          <w:p w:rsidRPr="00A504A1" w:rsidR="00A504A1" w:rsidP="00A504A1" w:rsidRDefault="00A504A1" w14:paraId="29BE4990" w14:textId="5A98DBD0">
            <w:pPr>
              <w:pStyle w:val="Plattetekst2"/>
              <w:spacing w:before="120" w:line="280" w:lineRule="atLeast"/>
              <w:rPr>
                <w:rFonts w:ascii="Trebuchet MS" w:hAnsi="Trebuchet MS"/>
                <w:i w:val="0"/>
                <w:sz w:val="18"/>
                <w:szCs w:val="18"/>
              </w:rPr>
            </w:pPr>
            <w:r>
              <w:rPr>
                <w:rFonts w:ascii="Trebuchet MS" w:hAnsi="Trebuchet MS"/>
                <w:i w:val="0"/>
                <w:sz w:val="18"/>
                <w:szCs w:val="18"/>
              </w:rPr>
              <w:t>SCOL Vensters</w:t>
            </w:r>
          </w:p>
        </w:tc>
        <w:tc>
          <w:tcPr>
            <w:tcW w:w="984" w:type="dxa"/>
            <w:shd w:val="clear" w:color="auto" w:fill="auto"/>
          </w:tcPr>
          <w:p w:rsidRPr="00A504A1" w:rsidR="00A504A1" w:rsidP="00A504A1" w:rsidRDefault="00A504A1" w14:paraId="0418E1B2" w14:textId="0055DD95">
            <w:pPr>
              <w:pStyle w:val="Plattetekst2"/>
              <w:spacing w:before="120" w:line="280" w:lineRule="atLeast"/>
              <w:rPr>
                <w:rFonts w:ascii="Trebuchet MS" w:hAnsi="Trebuchet MS"/>
                <w:i w:val="0"/>
                <w:sz w:val="18"/>
                <w:szCs w:val="18"/>
              </w:rPr>
            </w:pPr>
            <w:r>
              <w:rPr>
                <w:rFonts w:ascii="Trebuchet MS" w:hAnsi="Trebuchet MS"/>
                <w:i w:val="0"/>
                <w:sz w:val="18"/>
                <w:szCs w:val="18"/>
              </w:rPr>
              <w:t>SCOL Vensters</w:t>
            </w:r>
          </w:p>
        </w:tc>
      </w:tr>
      <w:tr w:rsidRPr="0051630F" w:rsidR="00A504A1" w:rsidTr="4F70A1FB" w14:paraId="77642A10" w14:textId="77777777">
        <w:tc>
          <w:tcPr>
            <w:tcW w:w="971" w:type="dxa"/>
            <w:shd w:val="clear" w:color="auto" w:fill="auto"/>
          </w:tcPr>
          <w:p w:rsidRPr="00A504A1" w:rsidR="00A504A1" w:rsidP="00A504A1" w:rsidRDefault="00A504A1" w14:paraId="47F1E0F8" w14:textId="77777777">
            <w:pPr>
              <w:pStyle w:val="Plattetekst2"/>
              <w:spacing w:before="120" w:line="280" w:lineRule="atLeast"/>
              <w:rPr>
                <w:rFonts w:ascii="Trebuchet MS" w:hAnsi="Trebuchet MS"/>
                <w:i w:val="0"/>
                <w:sz w:val="18"/>
                <w:szCs w:val="18"/>
              </w:rPr>
            </w:pPr>
            <w:r w:rsidRPr="00A504A1">
              <w:rPr>
                <w:rFonts w:ascii="Trebuchet MS" w:hAnsi="Trebuchet MS"/>
                <w:i w:val="0"/>
                <w:sz w:val="18"/>
                <w:szCs w:val="18"/>
              </w:rPr>
              <w:t>WO</w:t>
            </w:r>
          </w:p>
        </w:tc>
        <w:tc>
          <w:tcPr>
            <w:tcW w:w="951" w:type="dxa"/>
            <w:shd w:val="clear" w:color="auto" w:fill="auto"/>
          </w:tcPr>
          <w:p w:rsidRPr="00A504A1" w:rsidR="00A504A1" w:rsidP="00A504A1" w:rsidRDefault="00A504A1" w14:paraId="2550741F" w14:textId="1858DB8B">
            <w:pPr>
              <w:pStyle w:val="Plattetekst2"/>
              <w:spacing w:before="120" w:line="280" w:lineRule="atLeast"/>
              <w:rPr>
                <w:rFonts w:ascii="Trebuchet MS" w:hAnsi="Trebuchet MS"/>
                <w:i w:val="0"/>
                <w:sz w:val="18"/>
                <w:szCs w:val="18"/>
              </w:rPr>
            </w:pPr>
            <w:r w:rsidRPr="00A504A1">
              <w:rPr>
                <w:rFonts w:ascii="Trebuchet MS" w:hAnsi="Trebuchet MS"/>
                <w:i w:val="0"/>
                <w:sz w:val="18"/>
                <w:szCs w:val="18"/>
              </w:rPr>
              <w:t>-</w:t>
            </w:r>
          </w:p>
        </w:tc>
        <w:tc>
          <w:tcPr>
            <w:tcW w:w="951" w:type="dxa"/>
            <w:shd w:val="clear" w:color="auto" w:fill="auto"/>
          </w:tcPr>
          <w:p w:rsidRPr="00A504A1" w:rsidR="00A504A1" w:rsidP="00A504A1" w:rsidRDefault="00A504A1" w14:paraId="1A837D90" w14:textId="3B1D47B3">
            <w:pPr>
              <w:pStyle w:val="Plattetekst2"/>
              <w:spacing w:before="120" w:line="280" w:lineRule="atLeast"/>
              <w:rPr>
                <w:rFonts w:ascii="Trebuchet MS" w:hAnsi="Trebuchet MS"/>
                <w:i w:val="0"/>
                <w:sz w:val="18"/>
                <w:szCs w:val="18"/>
              </w:rPr>
            </w:pPr>
            <w:r w:rsidRPr="00A504A1">
              <w:rPr>
                <w:rFonts w:ascii="Trebuchet MS" w:hAnsi="Trebuchet MS"/>
                <w:i w:val="0"/>
                <w:sz w:val="18"/>
                <w:szCs w:val="18"/>
              </w:rPr>
              <w:t>-</w:t>
            </w:r>
          </w:p>
        </w:tc>
        <w:tc>
          <w:tcPr>
            <w:tcW w:w="984" w:type="dxa"/>
            <w:shd w:val="clear" w:color="auto" w:fill="auto"/>
          </w:tcPr>
          <w:p w:rsidRPr="00A504A1" w:rsidR="00A504A1" w:rsidP="00A504A1" w:rsidRDefault="00A504A1" w14:paraId="4174CEE9" w14:textId="792250AD">
            <w:pPr>
              <w:pStyle w:val="Plattetekst2"/>
              <w:spacing w:before="120" w:line="280" w:lineRule="atLeast"/>
              <w:rPr>
                <w:rFonts w:ascii="Trebuchet MS" w:hAnsi="Trebuchet MS"/>
                <w:i w:val="0"/>
                <w:sz w:val="18"/>
                <w:szCs w:val="18"/>
              </w:rPr>
            </w:pPr>
            <w:r>
              <w:rPr>
                <w:rFonts w:ascii="Trebuchet MS" w:hAnsi="Trebuchet MS"/>
                <w:i w:val="0"/>
                <w:sz w:val="18"/>
                <w:szCs w:val="18"/>
              </w:rPr>
              <w:t>-</w:t>
            </w:r>
          </w:p>
        </w:tc>
        <w:tc>
          <w:tcPr>
            <w:tcW w:w="984" w:type="dxa"/>
            <w:shd w:val="clear" w:color="auto" w:fill="auto"/>
          </w:tcPr>
          <w:p w:rsidRPr="00A504A1" w:rsidR="00A504A1" w:rsidP="00A504A1" w:rsidRDefault="00A504A1" w14:paraId="39329311" w14:textId="347DFBDB">
            <w:pPr>
              <w:pStyle w:val="Plattetekst2"/>
              <w:spacing w:before="120" w:line="280" w:lineRule="atLeast"/>
              <w:rPr>
                <w:rFonts w:ascii="Trebuchet MS" w:hAnsi="Trebuchet MS"/>
                <w:i w:val="0"/>
                <w:sz w:val="18"/>
                <w:szCs w:val="18"/>
              </w:rPr>
            </w:pPr>
            <w:r>
              <w:rPr>
                <w:rFonts w:ascii="Trebuchet MS" w:hAnsi="Trebuchet MS"/>
                <w:i w:val="0"/>
                <w:sz w:val="18"/>
                <w:szCs w:val="18"/>
              </w:rPr>
              <w:t>-</w:t>
            </w:r>
          </w:p>
        </w:tc>
        <w:tc>
          <w:tcPr>
            <w:tcW w:w="984" w:type="dxa"/>
            <w:shd w:val="clear" w:color="auto" w:fill="auto"/>
          </w:tcPr>
          <w:p w:rsidRPr="00A504A1" w:rsidR="00A504A1" w:rsidP="00A504A1" w:rsidRDefault="00A504A1" w14:paraId="6440C585" w14:textId="6033BDEC">
            <w:pPr>
              <w:pStyle w:val="Plattetekst2"/>
              <w:spacing w:before="120" w:line="280" w:lineRule="atLeast"/>
              <w:rPr>
                <w:rFonts w:ascii="Trebuchet MS" w:hAnsi="Trebuchet MS"/>
                <w:i w:val="0"/>
                <w:sz w:val="18"/>
                <w:szCs w:val="18"/>
              </w:rPr>
            </w:pPr>
            <w:r>
              <w:rPr>
                <w:rFonts w:ascii="Trebuchet MS" w:hAnsi="Trebuchet MS"/>
                <w:i w:val="0"/>
                <w:sz w:val="18"/>
                <w:szCs w:val="18"/>
              </w:rPr>
              <w:t>-</w:t>
            </w:r>
          </w:p>
        </w:tc>
        <w:tc>
          <w:tcPr>
            <w:tcW w:w="984" w:type="dxa"/>
            <w:shd w:val="clear" w:color="auto" w:fill="auto"/>
          </w:tcPr>
          <w:p w:rsidRPr="00A504A1" w:rsidR="00A504A1" w:rsidP="00A504A1" w:rsidRDefault="00A504A1" w14:paraId="23E6710F" w14:textId="3C09FDDF">
            <w:pPr>
              <w:pStyle w:val="Plattetekst2"/>
              <w:spacing w:before="120" w:line="280" w:lineRule="atLeast"/>
              <w:rPr>
                <w:rFonts w:ascii="Trebuchet MS" w:hAnsi="Trebuchet MS"/>
                <w:i w:val="0"/>
                <w:sz w:val="18"/>
                <w:szCs w:val="18"/>
              </w:rPr>
            </w:pPr>
            <w:r>
              <w:rPr>
                <w:rFonts w:ascii="Trebuchet MS" w:hAnsi="Trebuchet MS"/>
                <w:i w:val="0"/>
                <w:sz w:val="18"/>
                <w:szCs w:val="18"/>
              </w:rPr>
              <w:t>-</w:t>
            </w:r>
          </w:p>
        </w:tc>
        <w:tc>
          <w:tcPr>
            <w:tcW w:w="984" w:type="dxa"/>
            <w:shd w:val="clear" w:color="auto" w:fill="auto"/>
          </w:tcPr>
          <w:p w:rsidRPr="00A504A1" w:rsidR="00A504A1" w:rsidP="00A504A1" w:rsidRDefault="00A504A1" w14:paraId="5A8C1BF2" w14:textId="4088F5C1">
            <w:pPr>
              <w:pStyle w:val="Plattetekst2"/>
              <w:spacing w:before="120" w:line="280" w:lineRule="atLeast"/>
              <w:rPr>
                <w:rFonts w:ascii="Trebuchet MS" w:hAnsi="Trebuchet MS"/>
                <w:i w:val="0"/>
                <w:sz w:val="18"/>
                <w:szCs w:val="18"/>
              </w:rPr>
            </w:pPr>
            <w:r>
              <w:rPr>
                <w:rFonts w:ascii="Trebuchet MS" w:hAnsi="Trebuchet MS"/>
                <w:i w:val="0"/>
                <w:sz w:val="18"/>
                <w:szCs w:val="18"/>
              </w:rPr>
              <w:t>-</w:t>
            </w:r>
          </w:p>
        </w:tc>
        <w:tc>
          <w:tcPr>
            <w:tcW w:w="984" w:type="dxa"/>
            <w:shd w:val="clear" w:color="auto" w:fill="auto"/>
          </w:tcPr>
          <w:p w:rsidRPr="00A504A1" w:rsidR="00A504A1" w:rsidP="00A504A1" w:rsidRDefault="00A504A1" w14:paraId="4C190867" w14:textId="6148BCFC">
            <w:pPr>
              <w:pStyle w:val="Plattetekst2"/>
              <w:spacing w:before="120" w:line="280" w:lineRule="atLeast"/>
              <w:rPr>
                <w:rFonts w:ascii="Trebuchet MS" w:hAnsi="Trebuchet MS"/>
                <w:i w:val="0"/>
                <w:sz w:val="18"/>
                <w:szCs w:val="18"/>
              </w:rPr>
            </w:pPr>
            <w:r>
              <w:rPr>
                <w:rFonts w:ascii="Trebuchet MS" w:hAnsi="Trebuchet MS"/>
                <w:i w:val="0"/>
                <w:sz w:val="18"/>
                <w:szCs w:val="18"/>
              </w:rPr>
              <w:t>-</w:t>
            </w:r>
          </w:p>
        </w:tc>
      </w:tr>
    </w:tbl>
    <w:p w:rsidR="0001451B" w:rsidP="0001451B" w:rsidRDefault="00A504A1" w14:paraId="58AE8F10" w14:textId="6EF3155C">
      <w:pPr>
        <w:pStyle w:val="Plattetekst2"/>
        <w:spacing w:before="120" w:line="280" w:lineRule="atLeast"/>
        <w:rPr>
          <w:rFonts w:ascii="Trebuchet MS" w:hAnsi="Trebuchet MS"/>
          <w:i w:val="0"/>
        </w:rPr>
      </w:pPr>
      <w:r>
        <w:rPr>
          <w:rFonts w:ascii="Trebuchet MS" w:hAnsi="Trebuchet MS"/>
          <w:i w:val="0"/>
        </w:rPr>
        <w:t>*MT= Methode Toets</w:t>
      </w:r>
    </w:p>
    <w:p w:rsidRPr="00406E0C" w:rsidR="0001451B" w:rsidP="0001451B" w:rsidRDefault="0001451B" w14:paraId="3BB33E57" w14:textId="77777777">
      <w:pPr>
        <w:pStyle w:val="Plattetekst2"/>
        <w:spacing w:before="120" w:line="280" w:lineRule="atLeast"/>
        <w:rPr>
          <w:rFonts w:ascii="Trebuchet MS" w:hAnsi="Trebuchet MS"/>
          <w:i w:val="0"/>
        </w:rPr>
      </w:pPr>
    </w:p>
    <w:p w:rsidRPr="0001451B" w:rsidR="00DA30DB" w:rsidP="00B72EEC" w:rsidRDefault="0001451B" w14:paraId="666B6E2A" w14:textId="77777777">
      <w:pPr>
        <w:pStyle w:val="Kop1"/>
        <w:spacing w:before="120"/>
        <w:jc w:val="left"/>
        <w:rPr>
          <w:rFonts w:ascii="Trebuchet MS" w:hAnsi="Trebuchet MS"/>
          <w:color w:val="00B0F0"/>
          <w:kern w:val="0"/>
          <w:sz w:val="20"/>
          <w:szCs w:val="20"/>
        </w:rPr>
      </w:pPr>
      <w:r>
        <w:rPr>
          <w:rFonts w:ascii="Trebuchet MS" w:hAnsi="Trebuchet MS"/>
          <w:color w:val="00B0F0"/>
          <w:kern w:val="0"/>
          <w:sz w:val="20"/>
          <w:szCs w:val="20"/>
        </w:rPr>
        <w:t>4.5</w:t>
      </w:r>
      <w:r w:rsidRPr="0001451B" w:rsidR="00FD2397">
        <w:rPr>
          <w:rFonts w:ascii="Trebuchet MS" w:hAnsi="Trebuchet MS"/>
          <w:color w:val="00B0F0"/>
          <w:kern w:val="0"/>
          <w:sz w:val="20"/>
          <w:szCs w:val="20"/>
        </w:rPr>
        <w:t xml:space="preserve">. </w:t>
      </w:r>
      <w:r w:rsidRPr="0001451B" w:rsidR="00B0587C">
        <w:rPr>
          <w:rFonts w:ascii="Trebuchet MS" w:hAnsi="Trebuchet MS"/>
          <w:color w:val="00B0F0"/>
          <w:kern w:val="0"/>
          <w:sz w:val="20"/>
          <w:szCs w:val="20"/>
        </w:rPr>
        <w:tab/>
      </w:r>
      <w:r>
        <w:rPr>
          <w:rFonts w:ascii="Trebuchet MS" w:hAnsi="Trebuchet MS"/>
          <w:color w:val="00B0F0"/>
          <w:kern w:val="0"/>
          <w:sz w:val="20"/>
          <w:szCs w:val="20"/>
        </w:rPr>
        <w:t>DE LEERLINGENZORG</w:t>
      </w:r>
    </w:p>
    <w:p w:rsidR="00DA30DB" w:rsidP="0051630F" w:rsidRDefault="008E5C7D" w14:paraId="426E23F0" w14:textId="630FA453">
      <w:pPr>
        <w:pStyle w:val="Kop1"/>
        <w:numPr>
          <w:ilvl w:val="0"/>
          <w:numId w:val="11"/>
        </w:numPr>
        <w:spacing w:before="120"/>
        <w:jc w:val="left"/>
        <w:rPr>
          <w:rFonts w:ascii="Trebuchet MS" w:hAnsi="Trebuchet MS"/>
          <w:b w:val="0"/>
          <w:kern w:val="0"/>
          <w:sz w:val="20"/>
          <w:szCs w:val="20"/>
        </w:rPr>
      </w:pPr>
      <w:r>
        <w:rPr>
          <w:rFonts w:ascii="Trebuchet MS" w:hAnsi="Trebuchet MS"/>
          <w:b w:val="0"/>
          <w:kern w:val="0"/>
          <w:sz w:val="20"/>
          <w:szCs w:val="20"/>
        </w:rPr>
        <w:t>Specifieke accenten en aanpak van de school (in context van de ouder- en leerlingenpopulatie)</w:t>
      </w:r>
    </w:p>
    <w:p w:rsidR="00DE6B91" w:rsidP="00DE6B91" w:rsidRDefault="00DE6B91" w14:paraId="6A1FF01F" w14:textId="75057C4F">
      <w:pPr>
        <w:pStyle w:val="Lijstalinea"/>
        <w:numPr>
          <w:ilvl w:val="0"/>
          <w:numId w:val="37"/>
        </w:numPr>
      </w:pPr>
      <w:r>
        <w:t xml:space="preserve">In de PSS en onderbouw is extra aandacht voor leerlingen met een taalachterstand. Zij volgen VVE, waarbij de tijd dat de leerlingen aanwezig zijn in de PSS vanaf </w:t>
      </w:r>
      <w:r w:rsidR="0041377E">
        <w:t>24 februari 2020</w:t>
      </w:r>
      <w:r>
        <w:t xml:space="preserve"> wordt </w:t>
      </w:r>
      <w:r w:rsidR="006A1E3D">
        <w:t xml:space="preserve">uitgebreid </w:t>
      </w:r>
      <w:r>
        <w:t xml:space="preserve">naar 4 uur per dagdeel. In groep 2 gaan deze leerlingen 2 </w:t>
      </w:r>
      <w:r w:rsidR="0041377E">
        <w:t>dagen</w:t>
      </w:r>
      <w:r>
        <w:t xml:space="preserve"> per week naar de schakelklas.</w:t>
      </w:r>
    </w:p>
    <w:p w:rsidR="00DE6B91" w:rsidP="00DE6B91" w:rsidRDefault="00DE6B91" w14:paraId="08B6E126" w14:textId="220D7D48">
      <w:pPr>
        <w:pStyle w:val="Lijstalinea"/>
        <w:numPr>
          <w:ilvl w:val="0"/>
          <w:numId w:val="37"/>
        </w:numPr>
      </w:pPr>
      <w:r>
        <w:t>Door in te zetten op eigenaarschap van de leerlingen en te werken van uit doelen en succescriteria in combinatie met een beredeneerd aanbod per les</w:t>
      </w:r>
      <w:r w:rsidR="00EA66F8">
        <w:t xml:space="preserve"> stemmen wij het aanbod van het onderwijs af op de specifieke leerbehoefte van het kind. Dit houdt in dat alle zorg (zowel voor uitvallers naar onder of naar boven) zoveel mogelijk in de groep zelf plaatsvindt. Daar waar nu nog arrangementen aan kinderen buiten de klas aangeboden worden zal steeds gekeken worden of deze ook kunnen plaatsvinden met extra ondersteuning in de klas.</w:t>
      </w:r>
    </w:p>
    <w:p w:rsidRPr="00DE6B91" w:rsidR="00EA66F8" w:rsidP="00DE6B91" w:rsidRDefault="00EA66F8" w14:paraId="7A8BE761" w14:textId="0765E9B4">
      <w:pPr>
        <w:pStyle w:val="Lijstalinea"/>
        <w:numPr>
          <w:ilvl w:val="0"/>
          <w:numId w:val="37"/>
        </w:numPr>
      </w:pPr>
      <w:r>
        <w:t>De @penstaartjes groep zal steeds meer bestaan uit kinderen die behoefte hebben om aangesproken te worden op een bepaalde cognitie en minder uit kinderen die alleen maar hoge scores halen op de LVS toetsen. Ook hier kan beredeneerd afgeweken worden van het nu gehanteerde toelatingsprotocol.</w:t>
      </w:r>
    </w:p>
    <w:p w:rsidR="008E5C7D" w:rsidP="0051630F" w:rsidRDefault="008E5C7D" w14:paraId="1665907F" w14:textId="77777777">
      <w:pPr>
        <w:pStyle w:val="Kop1"/>
        <w:numPr>
          <w:ilvl w:val="0"/>
          <w:numId w:val="11"/>
        </w:numPr>
        <w:spacing w:before="120"/>
        <w:jc w:val="left"/>
        <w:rPr>
          <w:rFonts w:ascii="Trebuchet MS" w:hAnsi="Trebuchet MS"/>
          <w:b w:val="0"/>
          <w:kern w:val="0"/>
          <w:sz w:val="20"/>
          <w:szCs w:val="20"/>
        </w:rPr>
      </w:pPr>
      <w:r>
        <w:rPr>
          <w:rFonts w:ascii="Trebuchet MS" w:hAnsi="Trebuchet MS"/>
          <w:b w:val="0"/>
          <w:kern w:val="0"/>
          <w:sz w:val="20"/>
          <w:szCs w:val="20"/>
        </w:rPr>
        <w:t>Passend onderwijs. Past het onderwijs?</w:t>
      </w:r>
    </w:p>
    <w:p w:rsidR="008E5C7D" w:rsidP="0051630F" w:rsidRDefault="008E5C7D" w14:paraId="5165179A" w14:textId="6BC3401B">
      <w:pPr>
        <w:numPr>
          <w:ilvl w:val="0"/>
          <w:numId w:val="12"/>
        </w:numPr>
        <w:rPr>
          <w:rFonts w:ascii="Trebuchet MS" w:hAnsi="Trebuchet MS"/>
          <w:sz w:val="20"/>
        </w:rPr>
      </w:pPr>
      <w:r w:rsidRPr="008E5C7D">
        <w:rPr>
          <w:rFonts w:ascii="Trebuchet MS" w:hAnsi="Trebuchet MS"/>
          <w:sz w:val="20"/>
        </w:rPr>
        <w:t xml:space="preserve">Hoe </w:t>
      </w:r>
      <w:r>
        <w:rPr>
          <w:rFonts w:ascii="Trebuchet MS" w:hAnsi="Trebuchet MS"/>
          <w:sz w:val="20"/>
        </w:rPr>
        <w:t>krijgt de ondersteuning van de jongste leerlingen (groep 1 t/m 4) vorm?</w:t>
      </w:r>
    </w:p>
    <w:p w:rsidR="00EA66F8" w:rsidP="00EA66F8" w:rsidRDefault="00EA66F8" w14:paraId="3C7F41F9" w14:textId="3394DB5E">
      <w:pPr>
        <w:numPr>
          <w:ilvl w:val="2"/>
          <w:numId w:val="12"/>
        </w:numPr>
        <w:rPr>
          <w:rFonts w:ascii="Trebuchet MS" w:hAnsi="Trebuchet MS"/>
          <w:sz w:val="20"/>
        </w:rPr>
      </w:pPr>
      <w:r>
        <w:rPr>
          <w:rFonts w:ascii="Trebuchet MS" w:hAnsi="Trebuchet MS"/>
          <w:sz w:val="20"/>
        </w:rPr>
        <w:t>In groep 1 en 2 wordt aan de hand van observaties en registratie in KIJK bepaald welke leerlingen extra hulp nodig hebben. In de themaplanner wordt deze hulp specifiek beschreven. De hulp wordt in de groep aangeboden.</w:t>
      </w:r>
    </w:p>
    <w:p w:rsidR="00EA66F8" w:rsidP="00EA66F8" w:rsidRDefault="00EA66F8" w14:paraId="70B07AA4" w14:textId="1838A144">
      <w:pPr>
        <w:numPr>
          <w:ilvl w:val="2"/>
          <w:numId w:val="12"/>
        </w:numPr>
        <w:rPr>
          <w:rFonts w:ascii="Trebuchet MS" w:hAnsi="Trebuchet MS"/>
          <w:sz w:val="20"/>
        </w:rPr>
      </w:pPr>
      <w:r>
        <w:rPr>
          <w:rFonts w:ascii="Trebuchet MS" w:hAnsi="Trebuchet MS"/>
          <w:sz w:val="20"/>
        </w:rPr>
        <w:t xml:space="preserve">In de groepen 3 en 4 </w:t>
      </w:r>
      <w:r w:rsidR="000D7ACC">
        <w:rPr>
          <w:rFonts w:ascii="Trebuchet MS" w:hAnsi="Trebuchet MS"/>
          <w:sz w:val="20"/>
        </w:rPr>
        <w:t>wordt aan de hand van de toets van het LVS en de resultaten van de methodetoetsen een beredeneerd aanbod per les opgesteld. Ondersteuning vindt in de groep plaats</w:t>
      </w:r>
    </w:p>
    <w:p w:rsidR="008E5C7D" w:rsidP="0051630F" w:rsidRDefault="008E5C7D" w14:paraId="2E474304" w14:textId="4F8F7DA7">
      <w:pPr>
        <w:numPr>
          <w:ilvl w:val="0"/>
          <w:numId w:val="12"/>
        </w:numPr>
        <w:rPr>
          <w:rFonts w:ascii="Trebuchet MS" w:hAnsi="Trebuchet MS"/>
          <w:sz w:val="20"/>
        </w:rPr>
      </w:pPr>
      <w:r>
        <w:rPr>
          <w:rFonts w:ascii="Trebuchet MS" w:hAnsi="Trebuchet MS"/>
          <w:sz w:val="20"/>
        </w:rPr>
        <w:t>Welke procedures gelden er rond het toekennen van extra ondersteuning van leerlingen?</w:t>
      </w:r>
    </w:p>
    <w:p w:rsidRPr="000D7ACC" w:rsidR="000D7ACC" w:rsidP="000D7ACC" w:rsidRDefault="000D7ACC" w14:paraId="4ED4423D" w14:textId="74947913">
      <w:pPr>
        <w:pStyle w:val="Lijstalinea"/>
        <w:numPr>
          <w:ilvl w:val="0"/>
          <w:numId w:val="38"/>
        </w:numPr>
        <w:rPr>
          <w:rFonts w:ascii="Trebuchet MS" w:hAnsi="Trebuchet MS"/>
          <w:sz w:val="20"/>
        </w:rPr>
      </w:pPr>
      <w:r>
        <w:rPr>
          <w:rFonts w:ascii="Trebuchet MS" w:hAnsi="Trebuchet MS"/>
          <w:sz w:val="20"/>
        </w:rPr>
        <w:t>Staat omschreven in de 1-zorgroute</w:t>
      </w:r>
    </w:p>
    <w:p w:rsidR="008E5C7D" w:rsidP="0051630F" w:rsidRDefault="008E5C7D" w14:paraId="7EE2C2A5" w14:textId="7EF5B872">
      <w:pPr>
        <w:numPr>
          <w:ilvl w:val="0"/>
          <w:numId w:val="12"/>
        </w:numPr>
        <w:rPr>
          <w:rFonts w:ascii="Trebuchet MS" w:hAnsi="Trebuchet MS"/>
          <w:sz w:val="20"/>
        </w:rPr>
      </w:pPr>
      <w:r>
        <w:rPr>
          <w:rFonts w:ascii="Trebuchet MS" w:hAnsi="Trebuchet MS"/>
          <w:sz w:val="20"/>
        </w:rPr>
        <w:t>Hoe gaat de school om met taalachterstanden?</w:t>
      </w:r>
    </w:p>
    <w:p w:rsidR="000D7ACC" w:rsidP="000D7ACC" w:rsidRDefault="000D7ACC" w14:paraId="33B1F902" w14:textId="6F367F7D">
      <w:pPr>
        <w:pStyle w:val="Lijstalinea"/>
        <w:numPr>
          <w:ilvl w:val="0"/>
          <w:numId w:val="38"/>
        </w:numPr>
      </w:pPr>
      <w:r>
        <w:lastRenderedPageBreak/>
        <w:t xml:space="preserve">In de PSS en onderbouw is extra aandacht voor leerlingen met een taalachterstand. Zij volgen VVE, waarbij de tijd dat de leerlingen aanwezig zijn in de PSS vanaf </w:t>
      </w:r>
      <w:r w:rsidR="0041377E">
        <w:t>24 februari</w:t>
      </w:r>
      <w:r>
        <w:t xml:space="preserve"> wordt </w:t>
      </w:r>
      <w:r w:rsidR="0041377E">
        <w:t xml:space="preserve">veranderd </w:t>
      </w:r>
      <w:r>
        <w:t xml:space="preserve">naar 4 uur per dagdeel. In groep 2 gaan deze leerlingen 2 keer per week naar de schakelklas. </w:t>
      </w:r>
    </w:p>
    <w:p w:rsidRPr="000D7ACC" w:rsidR="000D7ACC" w:rsidP="000D7ACC" w:rsidRDefault="000D7ACC" w14:paraId="6C90CD16" w14:textId="5C020232">
      <w:pPr>
        <w:pStyle w:val="Lijstalinea"/>
        <w:numPr>
          <w:ilvl w:val="0"/>
          <w:numId w:val="38"/>
        </w:numPr>
      </w:pPr>
      <w:r>
        <w:t xml:space="preserve">Op dit moment zijn er ook 2 kinderen in een hogere groep die extra Nederlandse les krijgen door een externe partij.  </w:t>
      </w:r>
    </w:p>
    <w:p w:rsidR="008E5C7D" w:rsidP="0051630F" w:rsidRDefault="008E5C7D" w14:paraId="5C523E1C" w14:textId="541B1ED1">
      <w:pPr>
        <w:numPr>
          <w:ilvl w:val="0"/>
          <w:numId w:val="12"/>
        </w:numPr>
        <w:rPr>
          <w:rFonts w:ascii="Trebuchet MS" w:hAnsi="Trebuchet MS"/>
          <w:sz w:val="20"/>
        </w:rPr>
      </w:pPr>
      <w:r>
        <w:rPr>
          <w:rFonts w:ascii="Trebuchet MS" w:hAnsi="Trebuchet MS"/>
          <w:sz w:val="20"/>
        </w:rPr>
        <w:t>Hoe gaat de school om met een andere voertaal dan Nederlands?</w:t>
      </w:r>
    </w:p>
    <w:p w:rsidRPr="000D7ACC" w:rsidR="000D7ACC" w:rsidP="000D7ACC" w:rsidRDefault="000D7ACC" w14:paraId="2F7A0BEC" w14:textId="1F3CE610">
      <w:pPr>
        <w:pStyle w:val="Lijstalinea"/>
        <w:numPr>
          <w:ilvl w:val="0"/>
          <w:numId w:val="39"/>
        </w:numPr>
        <w:rPr>
          <w:rFonts w:ascii="Trebuchet MS" w:hAnsi="Trebuchet MS"/>
          <w:sz w:val="20"/>
        </w:rPr>
      </w:pPr>
      <w:r>
        <w:rPr>
          <w:rFonts w:ascii="Trebuchet MS" w:hAnsi="Trebuchet MS"/>
          <w:sz w:val="20"/>
        </w:rPr>
        <w:t xml:space="preserve">Binnen onze school is voor het onderwijs geen sprake dan een andere voertaal dan het Nederlands. </w:t>
      </w:r>
    </w:p>
    <w:p w:rsidRPr="008E5C7D" w:rsidR="008E5C7D" w:rsidP="0051630F" w:rsidRDefault="000D7ACC" w14:paraId="5A258FE9" w14:textId="4BD88F51">
      <w:pPr>
        <w:numPr>
          <w:ilvl w:val="0"/>
          <w:numId w:val="13"/>
        </w:numPr>
        <w:rPr>
          <w:rFonts w:ascii="Trebuchet MS" w:hAnsi="Trebuchet MS"/>
          <w:sz w:val="20"/>
        </w:rPr>
      </w:pPr>
      <w:r>
        <w:rPr>
          <w:rFonts w:ascii="Trebuchet MS" w:hAnsi="Trebuchet MS"/>
          <w:sz w:val="20"/>
        </w:rPr>
        <w:t>De 1-zorgroute geeft</w:t>
      </w:r>
      <w:r w:rsidR="008E5C7D">
        <w:rPr>
          <w:rFonts w:ascii="Trebuchet MS" w:hAnsi="Trebuchet MS"/>
          <w:sz w:val="20"/>
        </w:rPr>
        <w:t xml:space="preserve"> weer hoe het systeem van (extra) ondersteuning is ingericht </w:t>
      </w:r>
    </w:p>
    <w:p w:rsidR="00B0587C" w:rsidP="00B72EEC" w:rsidRDefault="00B0587C" w14:paraId="6E0ED261" w14:textId="77777777">
      <w:pPr>
        <w:spacing w:before="120" w:line="280" w:lineRule="atLeast"/>
      </w:pPr>
    </w:p>
    <w:p w:rsidRPr="00406E0C" w:rsidR="008E5C7D" w:rsidP="00B72EEC" w:rsidRDefault="008E5C7D" w14:paraId="49A9D34A" w14:textId="77777777">
      <w:pPr>
        <w:spacing w:before="120" w:line="280" w:lineRule="atLeast"/>
        <w:rPr>
          <w:rFonts w:ascii="Trebuchet MS" w:hAnsi="Trebuchet MS"/>
          <w:iCs/>
          <w:sz w:val="20"/>
        </w:rPr>
      </w:pPr>
    </w:p>
    <w:p w:rsidRPr="00406E0C" w:rsidR="000F4AF2" w:rsidP="00B72EEC" w:rsidRDefault="000F4AF2" w14:paraId="131BA80F" w14:textId="77777777">
      <w:pPr>
        <w:spacing w:before="120" w:line="280" w:lineRule="atLeast"/>
        <w:rPr>
          <w:rFonts w:ascii="Trebuchet MS" w:hAnsi="Trebuchet MS"/>
          <w:sz w:val="20"/>
        </w:rPr>
      </w:pPr>
    </w:p>
    <w:p w:rsidRPr="001B0F6D" w:rsidR="008A28D2" w:rsidP="00B72EEC" w:rsidRDefault="008A28D2" w14:paraId="270B09B0" w14:textId="77777777">
      <w:pPr>
        <w:spacing w:before="120" w:line="280" w:lineRule="atLeast"/>
        <w:rPr>
          <w:rFonts w:ascii="Trebuchet MS" w:hAnsi="Trebuchet MS"/>
          <w:color w:val="00B0F0"/>
          <w:sz w:val="20"/>
        </w:rPr>
      </w:pPr>
    </w:p>
    <w:p w:rsidRPr="00406E0C" w:rsidR="001A07A4" w:rsidP="00E472FE" w:rsidRDefault="001A07A4" w14:paraId="6D7F6E4A" w14:textId="77777777">
      <w:pPr>
        <w:spacing w:before="120" w:line="280" w:lineRule="atLeast"/>
        <w:rPr>
          <w:rFonts w:ascii="Trebuchet MS" w:hAnsi="Trebuchet MS"/>
          <w:b/>
          <w:sz w:val="20"/>
        </w:rPr>
      </w:pPr>
    </w:p>
    <w:p w:rsidR="00236BCA" w:rsidP="00B72EEC" w:rsidRDefault="00236BCA" w14:paraId="4CB7066B" w14:textId="77777777">
      <w:pPr>
        <w:spacing w:before="120" w:line="280" w:lineRule="atLeast"/>
        <w:rPr>
          <w:rFonts w:ascii="Trebuchet MS" w:hAnsi="Trebuchet MS" w:cs="Arial"/>
          <w:b/>
          <w:bCs/>
          <w:caps/>
          <w:sz w:val="40"/>
          <w:szCs w:val="40"/>
        </w:rPr>
      </w:pPr>
    </w:p>
    <w:p w:rsidRPr="003A3640" w:rsidR="00EF5E7B" w:rsidP="003A3640" w:rsidRDefault="00236BCA" w14:paraId="60209EC3" w14:textId="2255130F">
      <w:pPr>
        <w:spacing w:before="120" w:line="280" w:lineRule="atLeast"/>
        <w:rPr>
          <w:rFonts w:ascii="Trebuchet MS" w:hAnsi="Trebuchet MS"/>
          <w:b/>
          <w:sz w:val="40"/>
          <w:szCs w:val="40"/>
        </w:rPr>
      </w:pPr>
      <w:r>
        <w:rPr>
          <w:rFonts w:ascii="Trebuchet MS" w:hAnsi="Trebuchet MS" w:cs="Arial"/>
          <w:b/>
          <w:bCs/>
          <w:caps/>
          <w:sz w:val="40"/>
          <w:szCs w:val="40"/>
        </w:rPr>
        <w:br w:type="page"/>
      </w:r>
      <w:r w:rsidR="001B0F6D">
        <w:rPr>
          <w:rFonts w:ascii="Trebuchet MS" w:hAnsi="Trebuchet MS" w:cs="Arial"/>
          <w:b/>
          <w:bCs/>
          <w:caps/>
          <w:sz w:val="40"/>
          <w:szCs w:val="40"/>
        </w:rPr>
        <w:lastRenderedPageBreak/>
        <w:t>5</w:t>
      </w:r>
      <w:r w:rsidRPr="00406E0C" w:rsidR="00D9606E">
        <w:rPr>
          <w:rFonts w:ascii="Trebuchet MS" w:hAnsi="Trebuchet MS" w:cs="Arial"/>
          <w:b/>
          <w:bCs/>
          <w:caps/>
          <w:sz w:val="40"/>
          <w:szCs w:val="40"/>
        </w:rPr>
        <w:t>.</w:t>
      </w:r>
      <w:r w:rsidRPr="00406E0C" w:rsidR="00D9606E">
        <w:rPr>
          <w:rFonts w:ascii="Trebuchet MS" w:hAnsi="Trebuchet MS" w:cs="Arial"/>
          <w:b/>
          <w:sz w:val="40"/>
          <w:szCs w:val="40"/>
        </w:rPr>
        <w:t xml:space="preserve"> </w:t>
      </w:r>
      <w:r w:rsidR="001B0F6D">
        <w:rPr>
          <w:rFonts w:ascii="Trebuchet MS" w:hAnsi="Trebuchet MS" w:cs="Arial"/>
          <w:b/>
          <w:bCs/>
          <w:caps/>
          <w:sz w:val="40"/>
          <w:szCs w:val="40"/>
        </w:rPr>
        <w:t>ANALYSES VAN HET FUNCTIONEREN VAN DE SCHOOL</w:t>
      </w:r>
    </w:p>
    <w:p w:rsidR="00D9606E" w:rsidP="00B72EEC" w:rsidRDefault="001B0F6D" w14:paraId="5E779839" w14:textId="358124F9">
      <w:pPr>
        <w:spacing w:before="120" w:line="280" w:lineRule="atLeast"/>
        <w:rPr>
          <w:rFonts w:ascii="Trebuchet MS" w:hAnsi="Trebuchet MS"/>
          <w:b/>
          <w:sz w:val="20"/>
        </w:rPr>
      </w:pPr>
      <w:r>
        <w:rPr>
          <w:rFonts w:ascii="Trebuchet MS" w:hAnsi="Trebuchet MS"/>
          <w:b/>
          <w:sz w:val="20"/>
        </w:rPr>
        <w:t>Leerkrachtvaardigheden</w:t>
      </w:r>
    </w:p>
    <w:p w:rsidRPr="00D44C2E" w:rsidR="00D44C2E" w:rsidP="00B72EEC" w:rsidRDefault="00D44C2E" w14:paraId="36742DF6" w14:textId="0CB7C6FC">
      <w:pPr>
        <w:spacing w:before="120" w:line="280" w:lineRule="atLeast"/>
        <w:rPr>
          <w:rFonts w:ascii="Trebuchet MS" w:hAnsi="Trebuchet MS"/>
          <w:sz w:val="20"/>
        </w:rPr>
      </w:pPr>
      <w:r>
        <w:rPr>
          <w:rFonts w:ascii="Trebuchet MS" w:hAnsi="Trebuchet MS"/>
          <w:sz w:val="20"/>
        </w:rPr>
        <w:t xml:space="preserve">Alle leerkrachten zijn tenminste vakbekwaam. Daarnaast kiezen leerkrachten specialisaties die passen binnen de schoolontwikkeling. Daarbij is het een streven dat uiteindelijk 50% een post-HBO of master heeft behaald. Om het academisch niveau van de school te blijven garanderen en er voor te zorgen dat onderzoeken volgens academische standaard plaatsvinden is het noodzakelijk dat er weer een </w:t>
      </w:r>
      <w:proofErr w:type="spellStart"/>
      <w:r>
        <w:rPr>
          <w:rFonts w:ascii="Trebuchet MS" w:hAnsi="Trebuchet MS"/>
          <w:sz w:val="20"/>
        </w:rPr>
        <w:t>teacherleader</w:t>
      </w:r>
      <w:proofErr w:type="spellEnd"/>
      <w:r>
        <w:rPr>
          <w:rFonts w:ascii="Trebuchet MS" w:hAnsi="Trebuchet MS"/>
          <w:sz w:val="20"/>
        </w:rPr>
        <w:t xml:space="preserve"> op school aanwezig is die de master leren &amp; innoveren heeft gevolgd. </w:t>
      </w:r>
    </w:p>
    <w:p w:rsidR="001B0F6D" w:rsidP="00B72EEC" w:rsidRDefault="001B0F6D" w14:paraId="2D17A670" w14:textId="01595F8F">
      <w:pPr>
        <w:spacing w:before="120" w:line="280" w:lineRule="atLeast"/>
        <w:rPr>
          <w:rFonts w:ascii="Trebuchet MS" w:hAnsi="Trebuchet MS"/>
          <w:b/>
          <w:sz w:val="20"/>
        </w:rPr>
      </w:pPr>
      <w:r>
        <w:rPr>
          <w:rFonts w:ascii="Trebuchet MS" w:hAnsi="Trebuchet MS"/>
          <w:b/>
          <w:sz w:val="20"/>
        </w:rPr>
        <w:t>Leiderschap</w:t>
      </w:r>
    </w:p>
    <w:p w:rsidRPr="00D44C2E" w:rsidR="00D44C2E" w:rsidP="00B72EEC" w:rsidRDefault="00D44C2E" w14:paraId="5CB3924A" w14:textId="5AC465D1">
      <w:pPr>
        <w:spacing w:before="120" w:line="280" w:lineRule="atLeast"/>
        <w:rPr>
          <w:rFonts w:ascii="Trebuchet MS" w:hAnsi="Trebuchet MS"/>
          <w:sz w:val="20"/>
        </w:rPr>
      </w:pPr>
      <w:r>
        <w:rPr>
          <w:rFonts w:ascii="Trebuchet MS" w:hAnsi="Trebuchet MS"/>
          <w:sz w:val="20"/>
        </w:rPr>
        <w:t xml:space="preserve">De schoolleider is geregistreerd in het schoolleidersregister en draagt er zorg voor dat dit actueel </w:t>
      </w:r>
      <w:r w:rsidR="00B64C7A">
        <w:rPr>
          <w:rFonts w:ascii="Trebuchet MS" w:hAnsi="Trebuchet MS"/>
          <w:sz w:val="20"/>
        </w:rPr>
        <w:t>blijft. Leiderschap is vooral gericht op onderwijskundig leiderschap.</w:t>
      </w:r>
    </w:p>
    <w:p w:rsidR="001B0F6D" w:rsidP="68D8D140" w:rsidRDefault="68D8D140" w14:paraId="7F58E775" w14:textId="77777777">
      <w:pPr>
        <w:spacing w:before="120" w:line="280" w:lineRule="atLeast"/>
        <w:rPr>
          <w:rFonts w:ascii="Trebuchet MS" w:hAnsi="Trebuchet MS"/>
          <w:b/>
          <w:bCs/>
          <w:sz w:val="20"/>
        </w:rPr>
      </w:pPr>
      <w:r w:rsidRPr="68D8D140">
        <w:rPr>
          <w:rFonts w:ascii="Trebuchet MS" w:hAnsi="Trebuchet MS"/>
          <w:b/>
          <w:bCs/>
          <w:sz w:val="20"/>
        </w:rPr>
        <w:t>Samenwerkingscultuur</w:t>
      </w:r>
    </w:p>
    <w:p w:rsidRPr="003A3640" w:rsidR="68D8D140" w:rsidP="68D8D140" w:rsidRDefault="68D8D140" w14:paraId="4E0ED1AB" w14:textId="2E7875A2">
      <w:pPr>
        <w:pStyle w:val="Lijstalinea"/>
        <w:numPr>
          <w:ilvl w:val="0"/>
          <w:numId w:val="1"/>
        </w:numPr>
        <w:spacing w:before="120" w:line="280" w:lineRule="atLeast"/>
        <w:rPr>
          <w:bCs/>
          <w:sz w:val="20"/>
          <w:szCs w:val="20"/>
        </w:rPr>
      </w:pPr>
      <w:r w:rsidRPr="003A3640">
        <w:rPr>
          <w:rFonts w:ascii="Trebuchet MS" w:hAnsi="Trebuchet MS"/>
          <w:bCs/>
          <w:sz w:val="20"/>
          <w:szCs w:val="20"/>
        </w:rPr>
        <w:t>Opzet vergaderstructuur</w:t>
      </w:r>
    </w:p>
    <w:p w:rsidR="00B64C7A" w:rsidP="00B64C7A" w:rsidRDefault="00B64C7A" w14:paraId="5E45921B" w14:textId="3C6AD946">
      <w:pPr>
        <w:pStyle w:val="Lijstalinea"/>
        <w:spacing w:before="120" w:line="280" w:lineRule="atLeast"/>
        <w:rPr>
          <w:rFonts w:ascii="Trebuchet MS" w:hAnsi="Trebuchet MS"/>
          <w:bCs/>
          <w:sz w:val="20"/>
          <w:szCs w:val="20"/>
        </w:rPr>
      </w:pPr>
      <w:r w:rsidRPr="00B64C7A">
        <w:rPr>
          <w:rFonts w:ascii="Trebuchet MS" w:hAnsi="Trebuchet MS"/>
          <w:bCs/>
          <w:sz w:val="20"/>
          <w:szCs w:val="20"/>
        </w:rPr>
        <w:t>Binnen de school wordt gewerkt met ontwikkelteams</w:t>
      </w:r>
      <w:r>
        <w:rPr>
          <w:rFonts w:ascii="Trebuchet MS" w:hAnsi="Trebuchet MS"/>
          <w:bCs/>
          <w:sz w:val="20"/>
          <w:szCs w:val="20"/>
        </w:rPr>
        <w:t xml:space="preserve">. Zij geven mede inhoud aan de </w:t>
      </w:r>
      <w:proofErr w:type="spellStart"/>
      <w:r>
        <w:rPr>
          <w:rFonts w:ascii="Trebuchet MS" w:hAnsi="Trebuchet MS"/>
          <w:bCs/>
          <w:sz w:val="20"/>
          <w:szCs w:val="20"/>
        </w:rPr>
        <w:t>schoolontwikkel</w:t>
      </w:r>
      <w:proofErr w:type="spellEnd"/>
      <w:r>
        <w:rPr>
          <w:rFonts w:ascii="Trebuchet MS" w:hAnsi="Trebuchet MS"/>
          <w:bCs/>
          <w:sz w:val="20"/>
          <w:szCs w:val="20"/>
        </w:rPr>
        <w:t xml:space="preserve">- en </w:t>
      </w:r>
      <w:proofErr w:type="spellStart"/>
      <w:r>
        <w:rPr>
          <w:rFonts w:ascii="Trebuchet MS" w:hAnsi="Trebuchet MS"/>
          <w:bCs/>
          <w:sz w:val="20"/>
          <w:szCs w:val="20"/>
        </w:rPr>
        <w:t>onderzoeksagenda</w:t>
      </w:r>
      <w:proofErr w:type="spellEnd"/>
      <w:r>
        <w:rPr>
          <w:rFonts w:ascii="Trebuchet MS" w:hAnsi="Trebuchet MS"/>
          <w:bCs/>
          <w:sz w:val="20"/>
          <w:szCs w:val="20"/>
        </w:rPr>
        <w:t>. Nieuwe ontwikkelingen die zij uitzetten zijn altijd gekoppeld aan de visie van de school en deze agenda’s</w:t>
      </w:r>
    </w:p>
    <w:p w:rsidR="00B64C7A" w:rsidP="00B64C7A" w:rsidRDefault="00B64C7A" w14:paraId="6A1E3675" w14:textId="34B57B32">
      <w:pPr>
        <w:pStyle w:val="Lijstalinea"/>
        <w:spacing w:before="120" w:line="280" w:lineRule="atLeast"/>
        <w:rPr>
          <w:rFonts w:ascii="Trebuchet MS" w:hAnsi="Trebuchet MS"/>
          <w:bCs/>
          <w:sz w:val="20"/>
          <w:szCs w:val="20"/>
        </w:rPr>
      </w:pPr>
      <w:r>
        <w:rPr>
          <w:rFonts w:ascii="Trebuchet MS" w:hAnsi="Trebuchet MS"/>
          <w:bCs/>
          <w:sz w:val="20"/>
          <w:szCs w:val="20"/>
        </w:rPr>
        <w:t>De schoolontwikkeling wordt voorbereid in de ontwikkelteams, waarna bevindingen worden gedeeld in het integraal overleg tussen de ontwikkelteams en de Pabo. Op studiedagen wordt het verder met het team in beleid omgezet en wanneer mogelijk geborgd.</w:t>
      </w:r>
    </w:p>
    <w:p w:rsidRPr="00B64C7A" w:rsidR="00B64C7A" w:rsidP="00B64C7A" w:rsidRDefault="00B64C7A" w14:paraId="3143F6BF" w14:textId="4B4E6C58">
      <w:pPr>
        <w:pStyle w:val="Lijstalinea"/>
        <w:spacing w:before="120" w:line="280" w:lineRule="atLeast"/>
        <w:rPr>
          <w:rFonts w:ascii="Trebuchet MS" w:hAnsi="Trebuchet MS"/>
          <w:bCs/>
          <w:sz w:val="20"/>
          <w:szCs w:val="20"/>
        </w:rPr>
      </w:pPr>
      <w:r>
        <w:rPr>
          <w:rFonts w:ascii="Trebuchet MS" w:hAnsi="Trebuchet MS"/>
          <w:bCs/>
          <w:sz w:val="20"/>
          <w:szCs w:val="20"/>
        </w:rPr>
        <w:t>Verder vinden er nog een aantal onderwijsinhoudelijke vergaderingen plaats</w:t>
      </w:r>
      <w:r w:rsidR="003A3640">
        <w:rPr>
          <w:rFonts w:ascii="Trebuchet MS" w:hAnsi="Trebuchet MS"/>
          <w:bCs/>
          <w:sz w:val="20"/>
          <w:szCs w:val="20"/>
        </w:rPr>
        <w:t xml:space="preserve"> en een drietal teamvergaderingen waar huishoudelijke zaken behandeld worden.</w:t>
      </w:r>
    </w:p>
    <w:p w:rsidR="001B0F6D" w:rsidP="00B72EEC" w:rsidRDefault="001B0F6D" w14:paraId="10B46C5E" w14:textId="1A9F5612">
      <w:pPr>
        <w:spacing w:before="120" w:line="280" w:lineRule="atLeast"/>
        <w:rPr>
          <w:rFonts w:ascii="Trebuchet MS" w:hAnsi="Trebuchet MS"/>
          <w:b/>
          <w:sz w:val="20"/>
        </w:rPr>
      </w:pPr>
      <w:r>
        <w:rPr>
          <w:rFonts w:ascii="Trebuchet MS" w:hAnsi="Trebuchet MS"/>
          <w:b/>
          <w:sz w:val="20"/>
        </w:rPr>
        <w:t>Focus op resultaten</w:t>
      </w:r>
    </w:p>
    <w:p w:rsidRPr="003A3640" w:rsidR="003A3640" w:rsidP="00B72EEC" w:rsidRDefault="003A3640" w14:paraId="6DB5ABCE" w14:textId="071F5F23">
      <w:pPr>
        <w:spacing w:before="120" w:line="280" w:lineRule="atLeast"/>
        <w:rPr>
          <w:rFonts w:ascii="Trebuchet MS" w:hAnsi="Trebuchet MS"/>
          <w:sz w:val="20"/>
        </w:rPr>
      </w:pPr>
      <w:r>
        <w:rPr>
          <w:rFonts w:ascii="Trebuchet MS" w:hAnsi="Trebuchet MS"/>
          <w:sz w:val="20"/>
        </w:rPr>
        <w:t>Resultaten worden nauwlettend gevolgd door IB-er en schoolleider. Beide zijn aanwezig bij groepsbesprekingen. Aan de hand van deze besprekingen en de beschikbare data vinden er zogenaamde datamuur besprekingen plaats waarbij het team integraal naar de resultaten kijkt en adviezen geeft en uitleg geeft waardoor progressie in resultaten is geboekt. Van hieruit wordt door de schoolleider een nieuw plan van aanpak opgesteld dat wordt gebruikt voor interventies voor de komende periode.</w:t>
      </w:r>
    </w:p>
    <w:p w:rsidR="001B0F6D" w:rsidP="00B72EEC" w:rsidRDefault="001B0F6D" w14:paraId="74AE052C" w14:textId="59917FC1">
      <w:pPr>
        <w:spacing w:before="120" w:line="280" w:lineRule="atLeast"/>
        <w:rPr>
          <w:rFonts w:ascii="Trebuchet MS" w:hAnsi="Trebuchet MS"/>
          <w:b/>
          <w:sz w:val="20"/>
        </w:rPr>
      </w:pPr>
      <w:r>
        <w:rPr>
          <w:rFonts w:ascii="Trebuchet MS" w:hAnsi="Trebuchet MS"/>
          <w:b/>
          <w:sz w:val="20"/>
        </w:rPr>
        <w:t>Besluitvorming</w:t>
      </w:r>
    </w:p>
    <w:p w:rsidR="003A3640" w:rsidP="00B72EEC" w:rsidRDefault="003A3640" w14:paraId="3DDEF83D" w14:textId="2961E68A">
      <w:pPr>
        <w:spacing w:before="120" w:line="280" w:lineRule="atLeast"/>
        <w:rPr>
          <w:rFonts w:ascii="Trebuchet MS" w:hAnsi="Trebuchet MS"/>
          <w:sz w:val="20"/>
        </w:rPr>
      </w:pPr>
      <w:r>
        <w:rPr>
          <w:rFonts w:ascii="Trebuchet MS" w:hAnsi="Trebuchet MS"/>
          <w:sz w:val="20"/>
        </w:rPr>
        <w:t>Besluitvorming ten aanzien van de onderwijsontwikkeling vindt plaats op basis van zelfsturing waarbij de ontwikkelteams punten voor besluitvorming inbrengen.</w:t>
      </w:r>
    </w:p>
    <w:p w:rsidRPr="003A3640" w:rsidR="003A3640" w:rsidP="00B72EEC" w:rsidRDefault="003A3640" w14:paraId="2BD6147A" w14:textId="1C39DE83">
      <w:pPr>
        <w:spacing w:before="120" w:line="280" w:lineRule="atLeast"/>
        <w:rPr>
          <w:rFonts w:ascii="Trebuchet MS" w:hAnsi="Trebuchet MS"/>
          <w:sz w:val="20"/>
        </w:rPr>
      </w:pPr>
      <w:r>
        <w:rPr>
          <w:rFonts w:ascii="Trebuchet MS" w:hAnsi="Trebuchet MS"/>
          <w:sz w:val="20"/>
        </w:rPr>
        <w:t>Daarnaast kan de schoolleider zaken aan het team voorleggen in onderwijsinhoudelijke vergaderingen of aan de MR tijdens overleg met de MR.</w:t>
      </w:r>
    </w:p>
    <w:p w:rsidRPr="00406E0C" w:rsidR="001B0F6D" w:rsidP="00B72EEC" w:rsidRDefault="001B0F6D" w14:paraId="53095D92" w14:textId="77777777">
      <w:pPr>
        <w:spacing w:before="120" w:line="280" w:lineRule="atLeast"/>
        <w:rPr>
          <w:rFonts w:ascii="Trebuchet MS" w:hAnsi="Trebuchet MS"/>
          <w:b/>
          <w:sz w:val="20"/>
        </w:rPr>
      </w:pPr>
      <w:r>
        <w:rPr>
          <w:rFonts w:ascii="Trebuchet MS" w:hAnsi="Trebuchet MS"/>
          <w:b/>
          <w:sz w:val="20"/>
        </w:rPr>
        <w:t>Actuele schooleigen aandachtspunten</w:t>
      </w:r>
    </w:p>
    <w:p w:rsidR="00182A51" w:rsidP="00B72EEC" w:rsidRDefault="00B64C7A" w14:paraId="29579C28" w14:textId="49DFCEDE">
      <w:pPr>
        <w:spacing w:before="120" w:line="280" w:lineRule="atLeast"/>
        <w:rPr>
          <w:rFonts w:ascii="Trebuchet MS" w:hAnsi="Trebuchet MS"/>
          <w:sz w:val="20"/>
        </w:rPr>
      </w:pPr>
      <w:r>
        <w:rPr>
          <w:rFonts w:ascii="Trebuchet MS" w:hAnsi="Trebuchet MS"/>
          <w:sz w:val="20"/>
        </w:rPr>
        <w:t>Deze aandachtspunten zijn uitgebreid beschreven in hoofdstuk 6. Voor de komende periode zijn de volgende ontwikkelingen in elk geval ondergebracht bij ontwikkelteams:</w:t>
      </w:r>
    </w:p>
    <w:p w:rsidR="00B64C7A" w:rsidP="00B64C7A" w:rsidRDefault="00B64C7A" w14:paraId="2A0FFC35" w14:textId="3D069641">
      <w:pPr>
        <w:pStyle w:val="Lijstalinea"/>
        <w:numPr>
          <w:ilvl w:val="0"/>
          <w:numId w:val="36"/>
        </w:numPr>
        <w:spacing w:before="120" w:line="280" w:lineRule="atLeast"/>
        <w:rPr>
          <w:rFonts w:ascii="Trebuchet MS" w:hAnsi="Trebuchet MS"/>
          <w:sz w:val="20"/>
        </w:rPr>
      </w:pPr>
      <w:r>
        <w:rPr>
          <w:rFonts w:ascii="Trebuchet MS" w:hAnsi="Trebuchet MS"/>
          <w:sz w:val="20"/>
        </w:rPr>
        <w:t>Onderzoekend leren en talent ontwikkeling</w:t>
      </w:r>
    </w:p>
    <w:p w:rsidR="00B64C7A" w:rsidP="00B64C7A" w:rsidRDefault="00B64C7A" w14:paraId="40BF068B" w14:textId="2A256C94">
      <w:pPr>
        <w:pStyle w:val="Lijstalinea"/>
        <w:numPr>
          <w:ilvl w:val="0"/>
          <w:numId w:val="36"/>
        </w:numPr>
        <w:spacing w:before="120" w:line="280" w:lineRule="atLeast"/>
        <w:rPr>
          <w:rFonts w:ascii="Trebuchet MS" w:hAnsi="Trebuchet MS"/>
          <w:sz w:val="20"/>
        </w:rPr>
      </w:pPr>
      <w:r>
        <w:rPr>
          <w:rFonts w:ascii="Trebuchet MS" w:hAnsi="Trebuchet MS"/>
          <w:sz w:val="20"/>
        </w:rPr>
        <w:t>Coöperatief leren</w:t>
      </w:r>
    </w:p>
    <w:p w:rsidR="00B64C7A" w:rsidP="00B64C7A" w:rsidRDefault="00B64C7A" w14:paraId="78C34493" w14:textId="66967D25">
      <w:pPr>
        <w:pStyle w:val="Lijstalinea"/>
        <w:numPr>
          <w:ilvl w:val="0"/>
          <w:numId w:val="36"/>
        </w:numPr>
        <w:spacing w:before="120" w:line="280" w:lineRule="atLeast"/>
        <w:rPr>
          <w:rFonts w:ascii="Trebuchet MS" w:hAnsi="Trebuchet MS"/>
          <w:sz w:val="20"/>
        </w:rPr>
      </w:pPr>
      <w:r>
        <w:rPr>
          <w:rFonts w:ascii="Trebuchet MS" w:hAnsi="Trebuchet MS"/>
          <w:sz w:val="20"/>
        </w:rPr>
        <w:lastRenderedPageBreak/>
        <w:t>Eigenaarschap</w:t>
      </w:r>
    </w:p>
    <w:p w:rsidRPr="00B64C7A" w:rsidR="00B64C7A" w:rsidP="00B64C7A" w:rsidRDefault="00B64C7A" w14:paraId="1F7FAC0B" w14:textId="62FA0BF9">
      <w:pPr>
        <w:pStyle w:val="Lijstalinea"/>
        <w:numPr>
          <w:ilvl w:val="0"/>
          <w:numId w:val="36"/>
        </w:numPr>
        <w:spacing w:before="120" w:line="280" w:lineRule="atLeast"/>
        <w:rPr>
          <w:rFonts w:ascii="Trebuchet MS" w:hAnsi="Trebuchet MS"/>
          <w:sz w:val="20"/>
        </w:rPr>
      </w:pPr>
      <w:r>
        <w:rPr>
          <w:rFonts w:ascii="Trebuchet MS" w:hAnsi="Trebuchet MS"/>
          <w:sz w:val="20"/>
        </w:rPr>
        <w:t>Bewegend leren</w:t>
      </w:r>
    </w:p>
    <w:p w:rsidRPr="00406E0C" w:rsidR="00182A51" w:rsidP="00B72EEC" w:rsidRDefault="00182A51" w14:paraId="210E7683" w14:textId="77777777">
      <w:pPr>
        <w:spacing w:before="120" w:line="280" w:lineRule="atLeast"/>
        <w:rPr>
          <w:rFonts w:ascii="Trebuchet MS" w:hAnsi="Trebuchet MS" w:cs="Arial"/>
          <w:b/>
          <w:bCs/>
        </w:rPr>
      </w:pPr>
    </w:p>
    <w:p w:rsidRPr="001B0F6D" w:rsidR="00CC6F5D" w:rsidP="00B72EEC" w:rsidRDefault="00CC6F5D" w14:paraId="42E53A1C" w14:textId="77777777">
      <w:pPr>
        <w:spacing w:before="120" w:line="280" w:lineRule="atLeast"/>
        <w:rPr>
          <w:rFonts w:ascii="Trebuchet MS" w:hAnsi="Trebuchet MS"/>
        </w:rPr>
      </w:pPr>
    </w:p>
    <w:p w:rsidRPr="00406E0C" w:rsidR="00F715C7" w:rsidP="00B72EEC" w:rsidRDefault="00F715C7" w14:paraId="6EF318B0" w14:textId="77777777">
      <w:pPr>
        <w:spacing w:before="120" w:line="280" w:lineRule="atLeast"/>
        <w:rPr>
          <w:rFonts w:ascii="Trebuchet MS" w:hAnsi="Trebuchet MS"/>
          <w:sz w:val="20"/>
        </w:rPr>
      </w:pPr>
    </w:p>
    <w:p w:rsidR="001B0F6D" w:rsidP="001B0F6D" w:rsidRDefault="001B0F6D" w14:paraId="7F0713F1" w14:textId="77777777">
      <w:pPr>
        <w:spacing w:before="120" w:line="280" w:lineRule="atLeast"/>
        <w:rPr>
          <w:rFonts w:ascii="Trebuchet MS" w:hAnsi="Trebuchet MS" w:cs="Arial"/>
          <w:b/>
          <w:bCs/>
          <w:caps/>
          <w:sz w:val="40"/>
          <w:szCs w:val="40"/>
        </w:rPr>
      </w:pPr>
    </w:p>
    <w:p w:rsidR="001B0F6D" w:rsidP="001B0F6D" w:rsidRDefault="001B0F6D" w14:paraId="4D94F611" w14:textId="77777777">
      <w:pPr>
        <w:spacing w:before="120" w:line="280" w:lineRule="atLeast"/>
        <w:rPr>
          <w:rFonts w:ascii="Trebuchet MS" w:hAnsi="Trebuchet MS" w:cs="Arial"/>
          <w:b/>
          <w:bCs/>
          <w:caps/>
          <w:sz w:val="40"/>
          <w:szCs w:val="40"/>
        </w:rPr>
      </w:pPr>
    </w:p>
    <w:p w:rsidR="001B0F6D" w:rsidP="001B0F6D" w:rsidRDefault="001B0F6D" w14:paraId="66B0CB35" w14:textId="77777777">
      <w:pPr>
        <w:spacing w:before="120" w:line="280" w:lineRule="atLeast"/>
        <w:rPr>
          <w:rFonts w:ascii="Trebuchet MS" w:hAnsi="Trebuchet MS" w:cs="Arial"/>
          <w:b/>
          <w:bCs/>
          <w:caps/>
          <w:sz w:val="40"/>
          <w:szCs w:val="40"/>
        </w:rPr>
      </w:pPr>
    </w:p>
    <w:p w:rsidR="001B0F6D" w:rsidP="001B0F6D" w:rsidRDefault="001B0F6D" w14:paraId="277092B6" w14:textId="77777777">
      <w:pPr>
        <w:spacing w:before="120" w:line="280" w:lineRule="atLeast"/>
        <w:rPr>
          <w:rFonts w:ascii="Trebuchet MS" w:hAnsi="Trebuchet MS" w:cs="Arial"/>
          <w:b/>
          <w:bCs/>
          <w:caps/>
          <w:sz w:val="40"/>
          <w:szCs w:val="40"/>
        </w:rPr>
      </w:pPr>
    </w:p>
    <w:p w:rsidR="001B0F6D" w:rsidP="001B0F6D" w:rsidRDefault="001B0F6D" w14:paraId="24B91D85" w14:textId="77777777">
      <w:pPr>
        <w:spacing w:before="120" w:line="280" w:lineRule="atLeast"/>
        <w:rPr>
          <w:rFonts w:ascii="Trebuchet MS" w:hAnsi="Trebuchet MS" w:cs="Arial"/>
          <w:b/>
          <w:bCs/>
          <w:caps/>
          <w:sz w:val="40"/>
          <w:szCs w:val="40"/>
        </w:rPr>
      </w:pPr>
    </w:p>
    <w:p w:rsidR="001B0F6D" w:rsidP="001B0F6D" w:rsidRDefault="001B0F6D" w14:paraId="6CAE4324" w14:textId="77777777">
      <w:pPr>
        <w:spacing w:before="120" w:line="280" w:lineRule="atLeast"/>
        <w:rPr>
          <w:rFonts w:ascii="Trebuchet MS" w:hAnsi="Trebuchet MS" w:cs="Arial"/>
          <w:b/>
          <w:bCs/>
          <w:caps/>
          <w:sz w:val="40"/>
          <w:szCs w:val="40"/>
        </w:rPr>
      </w:pPr>
    </w:p>
    <w:p w:rsidR="001B0F6D" w:rsidP="001B0F6D" w:rsidRDefault="001B0F6D" w14:paraId="16564E38" w14:textId="77777777">
      <w:pPr>
        <w:spacing w:before="120" w:line="280" w:lineRule="atLeast"/>
        <w:rPr>
          <w:rFonts w:ascii="Trebuchet MS" w:hAnsi="Trebuchet MS" w:cs="Arial"/>
          <w:b/>
          <w:bCs/>
          <w:caps/>
          <w:sz w:val="40"/>
          <w:szCs w:val="40"/>
        </w:rPr>
      </w:pPr>
    </w:p>
    <w:p w:rsidR="003A3640" w:rsidP="001B0F6D" w:rsidRDefault="003A3640" w14:paraId="1CB598B9" w14:textId="77777777">
      <w:pPr>
        <w:spacing w:before="120" w:line="280" w:lineRule="atLeast"/>
        <w:rPr>
          <w:rFonts w:ascii="Trebuchet MS" w:hAnsi="Trebuchet MS" w:cs="Arial"/>
          <w:b/>
          <w:bCs/>
          <w:caps/>
          <w:sz w:val="40"/>
          <w:szCs w:val="40"/>
        </w:rPr>
      </w:pPr>
    </w:p>
    <w:p w:rsidR="003A3640" w:rsidP="001B0F6D" w:rsidRDefault="003A3640" w14:paraId="7F0EE3B2" w14:textId="77777777">
      <w:pPr>
        <w:spacing w:before="120" w:line="280" w:lineRule="atLeast"/>
        <w:rPr>
          <w:rFonts w:ascii="Trebuchet MS" w:hAnsi="Trebuchet MS" w:cs="Arial"/>
          <w:b/>
          <w:bCs/>
          <w:caps/>
          <w:sz w:val="40"/>
          <w:szCs w:val="40"/>
        </w:rPr>
      </w:pPr>
    </w:p>
    <w:p w:rsidR="003A3640" w:rsidP="001B0F6D" w:rsidRDefault="003A3640" w14:paraId="7A07C626" w14:textId="77777777">
      <w:pPr>
        <w:spacing w:before="120" w:line="280" w:lineRule="atLeast"/>
        <w:rPr>
          <w:rFonts w:ascii="Trebuchet MS" w:hAnsi="Trebuchet MS" w:cs="Arial"/>
          <w:b/>
          <w:bCs/>
          <w:caps/>
          <w:sz w:val="40"/>
          <w:szCs w:val="40"/>
        </w:rPr>
      </w:pPr>
    </w:p>
    <w:p w:rsidR="003A3640" w:rsidP="001B0F6D" w:rsidRDefault="003A3640" w14:paraId="7F723420" w14:textId="77777777">
      <w:pPr>
        <w:spacing w:before="120" w:line="280" w:lineRule="atLeast"/>
        <w:rPr>
          <w:rFonts w:ascii="Trebuchet MS" w:hAnsi="Trebuchet MS" w:cs="Arial"/>
          <w:b/>
          <w:bCs/>
          <w:caps/>
          <w:sz w:val="40"/>
          <w:szCs w:val="40"/>
        </w:rPr>
      </w:pPr>
    </w:p>
    <w:p w:rsidR="003A3640" w:rsidP="001B0F6D" w:rsidRDefault="003A3640" w14:paraId="3F6465E7" w14:textId="77777777">
      <w:pPr>
        <w:spacing w:before="120" w:line="280" w:lineRule="atLeast"/>
        <w:rPr>
          <w:rFonts w:ascii="Trebuchet MS" w:hAnsi="Trebuchet MS" w:cs="Arial"/>
          <w:b/>
          <w:bCs/>
          <w:caps/>
          <w:sz w:val="40"/>
          <w:szCs w:val="40"/>
        </w:rPr>
      </w:pPr>
    </w:p>
    <w:p w:rsidR="003A3640" w:rsidP="001B0F6D" w:rsidRDefault="003A3640" w14:paraId="44852286" w14:textId="77777777">
      <w:pPr>
        <w:spacing w:before="120" w:line="280" w:lineRule="atLeast"/>
        <w:rPr>
          <w:rFonts w:ascii="Trebuchet MS" w:hAnsi="Trebuchet MS" w:cs="Arial"/>
          <w:b/>
          <w:bCs/>
          <w:caps/>
          <w:sz w:val="40"/>
          <w:szCs w:val="40"/>
        </w:rPr>
      </w:pPr>
    </w:p>
    <w:p w:rsidR="003A3640" w:rsidP="001B0F6D" w:rsidRDefault="003A3640" w14:paraId="4B97644F" w14:textId="77777777">
      <w:pPr>
        <w:spacing w:before="120" w:line="280" w:lineRule="atLeast"/>
        <w:rPr>
          <w:rFonts w:ascii="Trebuchet MS" w:hAnsi="Trebuchet MS" w:cs="Arial"/>
          <w:b/>
          <w:bCs/>
          <w:caps/>
          <w:sz w:val="40"/>
          <w:szCs w:val="40"/>
        </w:rPr>
      </w:pPr>
    </w:p>
    <w:p w:rsidR="003A3640" w:rsidP="001B0F6D" w:rsidRDefault="003A3640" w14:paraId="5ADEF1CA" w14:textId="77777777">
      <w:pPr>
        <w:spacing w:before="120" w:line="280" w:lineRule="atLeast"/>
        <w:rPr>
          <w:rFonts w:ascii="Trebuchet MS" w:hAnsi="Trebuchet MS" w:cs="Arial"/>
          <w:b/>
          <w:bCs/>
          <w:caps/>
          <w:sz w:val="40"/>
          <w:szCs w:val="40"/>
        </w:rPr>
      </w:pPr>
    </w:p>
    <w:p w:rsidR="003A3640" w:rsidP="001B0F6D" w:rsidRDefault="003A3640" w14:paraId="248D87A0" w14:textId="77777777">
      <w:pPr>
        <w:spacing w:before="120" w:line="280" w:lineRule="atLeast"/>
        <w:rPr>
          <w:rFonts w:ascii="Trebuchet MS" w:hAnsi="Trebuchet MS" w:cs="Arial"/>
          <w:b/>
          <w:bCs/>
          <w:caps/>
          <w:sz w:val="40"/>
          <w:szCs w:val="40"/>
        </w:rPr>
      </w:pPr>
    </w:p>
    <w:p w:rsidR="003A3640" w:rsidP="001B0F6D" w:rsidRDefault="003A3640" w14:paraId="54C03D28" w14:textId="77777777">
      <w:pPr>
        <w:spacing w:before="120" w:line="280" w:lineRule="atLeast"/>
        <w:rPr>
          <w:rFonts w:ascii="Trebuchet MS" w:hAnsi="Trebuchet MS" w:cs="Arial"/>
          <w:b/>
          <w:bCs/>
          <w:caps/>
          <w:sz w:val="40"/>
          <w:szCs w:val="40"/>
        </w:rPr>
      </w:pPr>
    </w:p>
    <w:p w:rsidR="003A3640" w:rsidP="001B0F6D" w:rsidRDefault="003A3640" w14:paraId="3821C981" w14:textId="77777777">
      <w:pPr>
        <w:spacing w:before="120" w:line="280" w:lineRule="atLeast"/>
        <w:rPr>
          <w:rFonts w:ascii="Trebuchet MS" w:hAnsi="Trebuchet MS" w:cs="Arial"/>
          <w:b/>
          <w:bCs/>
          <w:caps/>
          <w:sz w:val="40"/>
          <w:szCs w:val="40"/>
        </w:rPr>
      </w:pPr>
    </w:p>
    <w:p w:rsidR="003A3640" w:rsidP="001B0F6D" w:rsidRDefault="003A3640" w14:paraId="35426CF7" w14:textId="77777777">
      <w:pPr>
        <w:spacing w:before="120" w:line="280" w:lineRule="atLeast"/>
        <w:rPr>
          <w:rFonts w:ascii="Trebuchet MS" w:hAnsi="Trebuchet MS" w:cs="Arial"/>
          <w:b/>
          <w:bCs/>
          <w:caps/>
          <w:sz w:val="40"/>
          <w:szCs w:val="40"/>
        </w:rPr>
      </w:pPr>
    </w:p>
    <w:p w:rsidRPr="00406E0C" w:rsidR="001B0F6D" w:rsidP="001B0F6D" w:rsidRDefault="001B0F6D" w14:paraId="08038281" w14:textId="033C241F">
      <w:pPr>
        <w:spacing w:before="120" w:line="280" w:lineRule="atLeast"/>
        <w:rPr>
          <w:rFonts w:ascii="Trebuchet MS" w:hAnsi="Trebuchet MS"/>
          <w:b/>
          <w:sz w:val="40"/>
          <w:szCs w:val="40"/>
        </w:rPr>
      </w:pPr>
      <w:r>
        <w:rPr>
          <w:rFonts w:ascii="Trebuchet MS" w:hAnsi="Trebuchet MS" w:cs="Arial"/>
          <w:b/>
          <w:bCs/>
          <w:caps/>
          <w:sz w:val="40"/>
          <w:szCs w:val="40"/>
        </w:rPr>
        <w:lastRenderedPageBreak/>
        <w:t>6</w:t>
      </w:r>
      <w:r w:rsidRPr="00406E0C">
        <w:rPr>
          <w:rFonts w:ascii="Trebuchet MS" w:hAnsi="Trebuchet MS" w:cs="Arial"/>
          <w:b/>
          <w:bCs/>
          <w:caps/>
          <w:sz w:val="40"/>
          <w:szCs w:val="40"/>
        </w:rPr>
        <w:t>.</w:t>
      </w:r>
      <w:r w:rsidRPr="00406E0C">
        <w:rPr>
          <w:rFonts w:ascii="Trebuchet MS" w:hAnsi="Trebuchet MS" w:cs="Arial"/>
          <w:b/>
          <w:sz w:val="40"/>
          <w:szCs w:val="40"/>
        </w:rPr>
        <w:t xml:space="preserve"> </w:t>
      </w:r>
      <w:r w:rsidR="008527DF">
        <w:rPr>
          <w:rFonts w:ascii="Trebuchet MS" w:hAnsi="Trebuchet MS" w:cs="Arial"/>
          <w:b/>
          <w:bCs/>
          <w:caps/>
          <w:sz w:val="40"/>
          <w:szCs w:val="40"/>
        </w:rPr>
        <w:t>Ambities en meerjarenbeleid op hoofdlijnen</w:t>
      </w:r>
    </w:p>
    <w:p w:rsidR="008527DF" w:rsidP="008527DF" w:rsidRDefault="001B0F6D" w14:paraId="09B23F45" w14:textId="77777777">
      <w:pPr>
        <w:spacing w:before="120" w:line="280" w:lineRule="atLeast"/>
        <w:rPr>
          <w:rFonts w:ascii="Trebuchet MS" w:hAnsi="Trebuchet MS"/>
          <w:sz w:val="20"/>
        </w:rPr>
      </w:pPr>
      <w:r>
        <w:rPr>
          <w:rFonts w:ascii="Trebuchet MS" w:hAnsi="Trebuchet MS" w:cs="Arial"/>
          <w:b/>
          <w:bCs/>
        </w:rPr>
        <w:br/>
      </w:r>
      <w:r w:rsidR="008527DF">
        <w:rPr>
          <w:rFonts w:ascii="Trebuchet MS" w:hAnsi="Trebuchet MS"/>
          <w:sz w:val="20"/>
        </w:rPr>
        <w:t>Onze ambities en de speerpunten van ons meerjarenbeleid zijn op hoofdlijnen:</w:t>
      </w:r>
    </w:p>
    <w:p w:rsidR="00766FBF" w:rsidP="008527DF" w:rsidRDefault="00766FBF" w14:paraId="322382D5" w14:textId="3284339A">
      <w:pPr>
        <w:spacing w:before="120" w:line="280" w:lineRule="atLeast"/>
        <w:rPr>
          <w:rFonts w:ascii="Trebuchet MS" w:hAnsi="Trebuchet MS"/>
          <w:sz w:val="20"/>
        </w:rPr>
      </w:pPr>
      <w:r>
        <w:rPr>
          <w:rFonts w:ascii="Trebuchet MS" w:hAnsi="Trebuchet MS"/>
          <w:sz w:val="20"/>
        </w:rPr>
        <w:t>ONDERWIJSPROCES</w:t>
      </w:r>
    </w:p>
    <w:p w:rsidR="00B05583" w:rsidP="00B05583" w:rsidRDefault="00766FBF" w14:paraId="1D2E2D68" w14:textId="1E399E2C">
      <w:pPr>
        <w:pStyle w:val="Lijstalinea"/>
        <w:numPr>
          <w:ilvl w:val="0"/>
          <w:numId w:val="34"/>
        </w:numPr>
        <w:spacing w:before="120" w:line="280" w:lineRule="atLeast"/>
        <w:rPr>
          <w:rFonts w:ascii="Trebuchet MS" w:hAnsi="Trebuchet MS"/>
          <w:sz w:val="20"/>
        </w:rPr>
      </w:pPr>
      <w:r>
        <w:rPr>
          <w:rFonts w:ascii="Trebuchet MS" w:hAnsi="Trebuchet MS"/>
          <w:sz w:val="20"/>
        </w:rPr>
        <w:t>Aanbod</w:t>
      </w:r>
    </w:p>
    <w:p w:rsidRPr="00B05583" w:rsidR="00B05583" w:rsidP="68D8D140" w:rsidRDefault="68D8D140" w14:paraId="2375C7F1" w14:textId="543177F2">
      <w:pPr>
        <w:pStyle w:val="Lijstalinea"/>
        <w:spacing w:before="120" w:line="280" w:lineRule="atLeast"/>
        <w:rPr>
          <w:rFonts w:ascii="Trebuchet MS" w:hAnsi="Trebuchet MS"/>
          <w:sz w:val="20"/>
          <w:szCs w:val="20"/>
        </w:rPr>
      </w:pPr>
      <w:r w:rsidRPr="68D8D140">
        <w:rPr>
          <w:rFonts w:ascii="Trebuchet MS" w:hAnsi="Trebuchet MS"/>
          <w:sz w:val="20"/>
          <w:szCs w:val="20"/>
        </w:rPr>
        <w:t xml:space="preserve">Aanbod blijft op hetzelfde niveau. Voor technisch lezen kijken naar een methode die aansluit bij de nieuwste inzichten t.a.v. dit vak. </w:t>
      </w:r>
      <w:r w:rsidR="0041377E">
        <w:rPr>
          <w:rFonts w:ascii="Trebuchet MS" w:hAnsi="Trebuchet MS"/>
          <w:sz w:val="20"/>
          <w:szCs w:val="20"/>
        </w:rPr>
        <w:t xml:space="preserve">Voor groep 2 wordt Bouw ingezet om voorbereidend lezen te intensiveren. </w:t>
      </w:r>
      <w:r w:rsidRPr="68D8D140">
        <w:rPr>
          <w:rFonts w:ascii="Trebuchet MS" w:hAnsi="Trebuchet MS"/>
          <w:sz w:val="20"/>
          <w:szCs w:val="20"/>
        </w:rPr>
        <w:t>Onderzoeken of Onderzoekend Leren de kerndoelen volledig dekt en bepalen of een ondersteunende methode hierbij helpend kan zijn.</w:t>
      </w:r>
    </w:p>
    <w:p w:rsidR="68D8D140" w:rsidP="68D8D140" w:rsidRDefault="68D8D140" w14:paraId="4F66CE73" w14:textId="7A6BFF7A">
      <w:pPr>
        <w:pStyle w:val="Lijstalinea"/>
        <w:spacing w:before="120" w:line="280" w:lineRule="atLeast"/>
        <w:rPr>
          <w:rFonts w:ascii="Trebuchet MS" w:hAnsi="Trebuchet MS"/>
          <w:sz w:val="20"/>
          <w:szCs w:val="20"/>
        </w:rPr>
      </w:pPr>
      <w:r w:rsidRPr="68D8D140">
        <w:rPr>
          <w:rFonts w:ascii="Trebuchet MS" w:hAnsi="Trebuchet MS"/>
          <w:sz w:val="20"/>
          <w:szCs w:val="20"/>
        </w:rPr>
        <w:t>Bewegend onderwijs</w:t>
      </w:r>
      <w:r w:rsidR="00600394">
        <w:rPr>
          <w:rFonts w:ascii="Trebuchet MS" w:hAnsi="Trebuchet MS"/>
          <w:sz w:val="20"/>
          <w:szCs w:val="20"/>
        </w:rPr>
        <w:t xml:space="preserve"> (zie schoolplan 1 op A4)</w:t>
      </w:r>
    </w:p>
    <w:p w:rsidR="00766FBF" w:rsidP="00766FBF" w:rsidRDefault="00766FBF" w14:paraId="62C351F9" w14:textId="6EE9520A">
      <w:pPr>
        <w:pStyle w:val="Lijstalinea"/>
        <w:numPr>
          <w:ilvl w:val="0"/>
          <w:numId w:val="34"/>
        </w:numPr>
        <w:spacing w:before="120" w:line="280" w:lineRule="atLeast"/>
        <w:rPr>
          <w:rFonts w:ascii="Trebuchet MS" w:hAnsi="Trebuchet MS"/>
          <w:sz w:val="20"/>
        </w:rPr>
      </w:pPr>
      <w:r>
        <w:rPr>
          <w:rFonts w:ascii="Trebuchet MS" w:hAnsi="Trebuchet MS"/>
          <w:sz w:val="20"/>
        </w:rPr>
        <w:t>Zicht op ontwikkeling</w:t>
      </w:r>
    </w:p>
    <w:p w:rsidR="00B05583" w:rsidP="00B05583" w:rsidRDefault="008A7FB4" w14:paraId="07FD4EDC" w14:textId="7F61EA66">
      <w:pPr>
        <w:pStyle w:val="Lijstalinea"/>
        <w:spacing w:before="120" w:line="280" w:lineRule="atLeast"/>
        <w:rPr>
          <w:rFonts w:ascii="Trebuchet MS" w:hAnsi="Trebuchet MS"/>
          <w:sz w:val="20"/>
        </w:rPr>
      </w:pPr>
      <w:r>
        <w:rPr>
          <w:rFonts w:ascii="Trebuchet MS" w:hAnsi="Trebuchet MS"/>
          <w:sz w:val="20"/>
        </w:rPr>
        <w:t>Blijven werken aan eigenaarschap van leerlingen. Hun de eigen ontwikkeling inzichtelijk maken en leren hierin verantwoordelijkheid te nemen. Ouders worden betrokken bij het volgen van de ontwikkeling van hun kind. Het kind speelt een belangrijke rol bij het op de hoogte brengen van deze ontwikkeling aan de ouders.</w:t>
      </w:r>
    </w:p>
    <w:p w:rsidR="008A7FB4" w:rsidP="00B05583" w:rsidRDefault="008A7FB4" w14:paraId="6A6A41AA" w14:textId="4F992A15">
      <w:pPr>
        <w:pStyle w:val="Lijstalinea"/>
        <w:spacing w:before="120" w:line="280" w:lineRule="atLeast"/>
        <w:rPr>
          <w:rFonts w:ascii="Trebuchet MS" w:hAnsi="Trebuchet MS"/>
          <w:sz w:val="20"/>
        </w:rPr>
      </w:pPr>
      <w:r>
        <w:rPr>
          <w:rFonts w:ascii="Trebuchet MS" w:hAnsi="Trebuchet MS"/>
          <w:sz w:val="20"/>
        </w:rPr>
        <w:t>In de Peuterspeelschool en de onderbouw wordt er naar toegewerkt om hetzelfde observatie instrument te gebruiken.</w:t>
      </w:r>
    </w:p>
    <w:p w:rsidR="00766FBF" w:rsidP="00766FBF" w:rsidRDefault="00766FBF" w14:paraId="715F9878" w14:textId="41F049DC">
      <w:pPr>
        <w:pStyle w:val="Lijstalinea"/>
        <w:numPr>
          <w:ilvl w:val="0"/>
          <w:numId w:val="34"/>
        </w:numPr>
        <w:spacing w:before="120" w:line="280" w:lineRule="atLeast"/>
        <w:rPr>
          <w:rFonts w:ascii="Trebuchet MS" w:hAnsi="Trebuchet MS"/>
          <w:sz w:val="20"/>
        </w:rPr>
      </w:pPr>
      <w:r>
        <w:rPr>
          <w:rFonts w:ascii="Trebuchet MS" w:hAnsi="Trebuchet MS"/>
          <w:sz w:val="20"/>
        </w:rPr>
        <w:t>Didactisch handelen</w:t>
      </w:r>
    </w:p>
    <w:p w:rsidR="008A7FB4" w:rsidP="68D8D140" w:rsidRDefault="68D8D140" w14:paraId="3A4E5BC8" w14:textId="6765C4F3">
      <w:pPr>
        <w:pStyle w:val="Lijstalinea"/>
        <w:spacing w:before="120" w:line="280" w:lineRule="atLeast"/>
        <w:rPr>
          <w:rFonts w:ascii="Trebuchet MS" w:hAnsi="Trebuchet MS"/>
          <w:sz w:val="20"/>
          <w:szCs w:val="20"/>
        </w:rPr>
      </w:pPr>
      <w:r w:rsidRPr="68D8D140">
        <w:rPr>
          <w:rFonts w:ascii="Trebuchet MS" w:hAnsi="Trebuchet MS"/>
          <w:sz w:val="20"/>
          <w:szCs w:val="20"/>
        </w:rPr>
        <w:t>Er wordt steeds gezocht naar samenwerkingsvormen bij de lessen. Hiervoor worden vooral coöperatieve werkvormen gebruikt. In de lessen wordt gewerkt vanuit doelen. Daarbij is de methode ondersteunend en niet leidend. Leerkrachten en leerlingen zullen hierin eigen keuzes maken.</w:t>
      </w:r>
    </w:p>
    <w:p w:rsidR="68D8D140" w:rsidP="68D8D140" w:rsidRDefault="68D8D140" w14:paraId="017267EF" w14:textId="1E818132">
      <w:pPr>
        <w:pStyle w:val="Lijstalinea"/>
        <w:spacing w:before="120" w:line="280" w:lineRule="atLeast"/>
        <w:rPr>
          <w:rFonts w:ascii="Trebuchet MS" w:hAnsi="Trebuchet MS"/>
          <w:sz w:val="20"/>
          <w:szCs w:val="20"/>
        </w:rPr>
      </w:pPr>
      <w:r w:rsidRPr="68D8D140">
        <w:rPr>
          <w:rFonts w:ascii="Trebuchet MS" w:hAnsi="Trebuchet MS"/>
          <w:sz w:val="20"/>
          <w:szCs w:val="20"/>
        </w:rPr>
        <w:t>Werken vanuit doelen en werken met succescriteria</w:t>
      </w:r>
      <w:r w:rsidR="00600394">
        <w:rPr>
          <w:rFonts w:ascii="Trebuchet MS" w:hAnsi="Trebuchet MS"/>
          <w:sz w:val="20"/>
          <w:szCs w:val="20"/>
        </w:rPr>
        <w:t xml:space="preserve"> (zie schoolplan 1 op A4)</w:t>
      </w:r>
    </w:p>
    <w:p w:rsidR="00766FBF" w:rsidP="00766FBF" w:rsidRDefault="00766FBF" w14:paraId="06F2DAEA" w14:textId="46419EEC">
      <w:pPr>
        <w:pStyle w:val="Lijstalinea"/>
        <w:numPr>
          <w:ilvl w:val="0"/>
          <w:numId w:val="34"/>
        </w:numPr>
        <w:spacing w:before="120" w:line="280" w:lineRule="atLeast"/>
        <w:rPr>
          <w:rFonts w:ascii="Trebuchet MS" w:hAnsi="Trebuchet MS"/>
          <w:sz w:val="20"/>
        </w:rPr>
      </w:pPr>
      <w:r>
        <w:rPr>
          <w:rFonts w:ascii="Trebuchet MS" w:hAnsi="Trebuchet MS"/>
          <w:sz w:val="20"/>
        </w:rPr>
        <w:t>(Extra) ondersteuning</w:t>
      </w:r>
    </w:p>
    <w:p w:rsidR="00CC154C" w:rsidP="007D3254" w:rsidRDefault="007D3254" w14:paraId="047E8B1A" w14:textId="77777777">
      <w:pPr>
        <w:pStyle w:val="Lijstalinea"/>
        <w:spacing w:before="120" w:line="280" w:lineRule="atLeast"/>
        <w:rPr>
          <w:rFonts w:ascii="Trebuchet MS" w:hAnsi="Trebuchet MS"/>
          <w:sz w:val="20"/>
        </w:rPr>
      </w:pPr>
      <w:r>
        <w:rPr>
          <w:rFonts w:ascii="Trebuchet MS" w:hAnsi="Trebuchet MS"/>
          <w:sz w:val="20"/>
        </w:rPr>
        <w:t>Schoolzorgcoördinator</w:t>
      </w:r>
      <w:r w:rsidR="00600394">
        <w:rPr>
          <w:rFonts w:ascii="Trebuchet MS" w:hAnsi="Trebuchet MS"/>
          <w:sz w:val="20"/>
        </w:rPr>
        <w:t xml:space="preserve"> </w:t>
      </w:r>
      <w:r w:rsidR="00CC154C">
        <w:rPr>
          <w:rFonts w:ascii="Trebuchet MS" w:hAnsi="Trebuchet MS"/>
          <w:sz w:val="20"/>
        </w:rPr>
        <w:t xml:space="preserve">is nu nog op basis van een pilot aan de school verbonden. De opzet is om dit om te zetten in een </w:t>
      </w:r>
      <w:r w:rsidR="00600394">
        <w:rPr>
          <w:rFonts w:ascii="Trebuchet MS" w:hAnsi="Trebuchet MS"/>
          <w:sz w:val="20"/>
        </w:rPr>
        <w:t>structure</w:t>
      </w:r>
      <w:r w:rsidR="00CC154C">
        <w:rPr>
          <w:rFonts w:ascii="Trebuchet MS" w:hAnsi="Trebuchet MS"/>
          <w:sz w:val="20"/>
        </w:rPr>
        <w:t>le</w:t>
      </w:r>
      <w:r w:rsidR="00600394">
        <w:rPr>
          <w:rFonts w:ascii="Trebuchet MS" w:hAnsi="Trebuchet MS"/>
          <w:sz w:val="20"/>
        </w:rPr>
        <w:t xml:space="preserve"> aan</w:t>
      </w:r>
      <w:r w:rsidR="00CC154C">
        <w:rPr>
          <w:rFonts w:ascii="Trebuchet MS" w:hAnsi="Trebuchet MS"/>
          <w:sz w:val="20"/>
        </w:rPr>
        <w:t>wezigheid</w:t>
      </w:r>
      <w:r w:rsidR="00600394">
        <w:rPr>
          <w:rFonts w:ascii="Trebuchet MS" w:hAnsi="Trebuchet MS"/>
          <w:sz w:val="20"/>
        </w:rPr>
        <w:t xml:space="preserve"> school</w:t>
      </w:r>
      <w:r>
        <w:rPr>
          <w:rFonts w:ascii="Trebuchet MS" w:hAnsi="Trebuchet MS"/>
          <w:sz w:val="20"/>
        </w:rPr>
        <w:t xml:space="preserve"> </w:t>
      </w:r>
    </w:p>
    <w:p w:rsidR="007D3254" w:rsidP="007D3254" w:rsidRDefault="00CC154C" w14:paraId="5E7AAE48" w14:textId="69D7178F">
      <w:pPr>
        <w:pStyle w:val="Lijstalinea"/>
        <w:spacing w:before="120" w:line="280" w:lineRule="atLeast"/>
        <w:rPr>
          <w:rFonts w:ascii="Trebuchet MS" w:hAnsi="Trebuchet MS"/>
          <w:sz w:val="20"/>
        </w:rPr>
      </w:pPr>
      <w:r>
        <w:rPr>
          <w:rFonts w:ascii="Trebuchet MS" w:hAnsi="Trebuchet MS"/>
          <w:sz w:val="20"/>
        </w:rPr>
        <w:t xml:space="preserve">Er zal gezocht worden naar </w:t>
      </w:r>
      <w:r w:rsidR="007D3254">
        <w:rPr>
          <w:rFonts w:ascii="Trebuchet MS" w:hAnsi="Trebuchet MS"/>
          <w:sz w:val="20"/>
        </w:rPr>
        <w:t>inzet digitale middelen voor zorgondersteuning (Dyslexie, plusgroep)</w:t>
      </w:r>
      <w:r w:rsidR="0041377E">
        <w:rPr>
          <w:rFonts w:ascii="Trebuchet MS" w:hAnsi="Trebuchet MS"/>
          <w:sz w:val="20"/>
        </w:rPr>
        <w:t xml:space="preserve"> naast de </w:t>
      </w:r>
      <w:proofErr w:type="spellStart"/>
      <w:r w:rsidR="0041377E">
        <w:rPr>
          <w:rFonts w:ascii="Trebuchet MS" w:hAnsi="Trebuchet MS"/>
          <w:sz w:val="20"/>
        </w:rPr>
        <w:t>LEXapp</w:t>
      </w:r>
      <w:proofErr w:type="spellEnd"/>
      <w:r w:rsidR="0041377E">
        <w:rPr>
          <w:rFonts w:ascii="Trebuchet MS" w:hAnsi="Trebuchet MS"/>
          <w:sz w:val="20"/>
        </w:rPr>
        <w:t xml:space="preserve"> en voorgelezen schoolboeken van </w:t>
      </w:r>
      <w:proofErr w:type="spellStart"/>
      <w:r w:rsidR="0041377E">
        <w:rPr>
          <w:rFonts w:ascii="Trebuchet MS" w:hAnsi="Trebuchet MS"/>
          <w:sz w:val="20"/>
        </w:rPr>
        <w:t>Dedicon</w:t>
      </w:r>
      <w:proofErr w:type="spellEnd"/>
      <w:r w:rsidR="0041377E">
        <w:rPr>
          <w:rFonts w:ascii="Trebuchet MS" w:hAnsi="Trebuchet MS"/>
          <w:sz w:val="20"/>
        </w:rPr>
        <w:t xml:space="preserve"> die wij al gebruiken voor dyslectische kinderen.</w:t>
      </w:r>
    </w:p>
    <w:p w:rsidR="00766FBF" w:rsidP="00766FBF" w:rsidRDefault="00766FBF" w14:paraId="0A904E94" w14:textId="73CE40F1">
      <w:pPr>
        <w:pStyle w:val="Lijstalinea"/>
        <w:numPr>
          <w:ilvl w:val="0"/>
          <w:numId w:val="34"/>
        </w:numPr>
        <w:spacing w:before="120" w:line="280" w:lineRule="atLeast"/>
        <w:rPr>
          <w:rFonts w:ascii="Trebuchet MS" w:hAnsi="Trebuchet MS"/>
          <w:sz w:val="20"/>
        </w:rPr>
      </w:pPr>
      <w:r>
        <w:rPr>
          <w:rFonts w:ascii="Trebuchet MS" w:hAnsi="Trebuchet MS"/>
          <w:sz w:val="20"/>
        </w:rPr>
        <w:t>Samenwerking</w:t>
      </w:r>
    </w:p>
    <w:p w:rsidR="007D3254" w:rsidP="007D3254" w:rsidRDefault="007D3254" w14:paraId="4A9E4D91" w14:textId="00C4D220">
      <w:pPr>
        <w:pStyle w:val="Lijstalinea"/>
        <w:spacing w:before="120" w:line="280" w:lineRule="atLeast"/>
        <w:rPr>
          <w:rFonts w:ascii="Trebuchet MS" w:hAnsi="Trebuchet MS"/>
          <w:sz w:val="20"/>
        </w:rPr>
      </w:pPr>
      <w:r>
        <w:rPr>
          <w:rFonts w:ascii="Trebuchet MS" w:hAnsi="Trebuchet MS"/>
          <w:sz w:val="20"/>
        </w:rPr>
        <w:t>IKC ontwikkeling</w:t>
      </w:r>
      <w:r w:rsidR="00600394">
        <w:rPr>
          <w:rFonts w:ascii="Trebuchet MS" w:hAnsi="Trebuchet MS"/>
          <w:sz w:val="20"/>
        </w:rPr>
        <w:t xml:space="preserve"> (zie schoolplan 1 op A4)</w:t>
      </w:r>
    </w:p>
    <w:p w:rsidR="00766FBF" w:rsidP="00766FBF" w:rsidRDefault="00766FBF" w14:paraId="218A2B4E" w14:textId="35D4CBA5">
      <w:pPr>
        <w:pStyle w:val="Lijstalinea"/>
        <w:numPr>
          <w:ilvl w:val="0"/>
          <w:numId w:val="34"/>
        </w:numPr>
        <w:spacing w:before="120" w:line="280" w:lineRule="atLeast"/>
        <w:rPr>
          <w:rFonts w:ascii="Trebuchet MS" w:hAnsi="Trebuchet MS"/>
          <w:sz w:val="20"/>
        </w:rPr>
      </w:pPr>
      <w:r>
        <w:rPr>
          <w:rFonts w:ascii="Trebuchet MS" w:hAnsi="Trebuchet MS"/>
          <w:sz w:val="20"/>
        </w:rPr>
        <w:t>Toetsing en afsluiting</w:t>
      </w:r>
    </w:p>
    <w:p w:rsidR="007D3254" w:rsidP="007D3254" w:rsidRDefault="007D3254" w14:paraId="3F9555C7" w14:textId="368D7A08">
      <w:pPr>
        <w:pStyle w:val="Lijstalinea"/>
        <w:spacing w:before="120" w:line="280" w:lineRule="atLeast"/>
        <w:rPr>
          <w:rFonts w:ascii="Trebuchet MS" w:hAnsi="Trebuchet MS"/>
          <w:sz w:val="20"/>
        </w:rPr>
      </w:pPr>
      <w:r>
        <w:rPr>
          <w:rFonts w:ascii="Trebuchet MS" w:hAnsi="Trebuchet MS"/>
          <w:sz w:val="20"/>
        </w:rPr>
        <w:t xml:space="preserve">Huidige </w:t>
      </w:r>
      <w:proofErr w:type="spellStart"/>
      <w:r>
        <w:rPr>
          <w:rFonts w:ascii="Trebuchet MS" w:hAnsi="Trebuchet MS"/>
          <w:sz w:val="20"/>
        </w:rPr>
        <w:t>toetskalender</w:t>
      </w:r>
      <w:proofErr w:type="spellEnd"/>
      <w:r>
        <w:rPr>
          <w:rFonts w:ascii="Trebuchet MS" w:hAnsi="Trebuchet MS"/>
          <w:sz w:val="20"/>
        </w:rPr>
        <w:t>/-protocol blijven hanteren en kritisch kijken welke toetsen we wel en niet nodig hebben. De eindtoets is een adaptieve toets. De gesprekscyclus die vanaf groep 6 gevolgd wordt om te komen tot een keuze voor vervolgonderwijs blijft leidend</w:t>
      </w:r>
    </w:p>
    <w:p w:rsidRPr="00766FBF" w:rsidR="00FF28F8" w:rsidP="007D3254" w:rsidRDefault="00FF28F8" w14:paraId="6C8F5C7F" w14:textId="77777777">
      <w:pPr>
        <w:pStyle w:val="Lijstalinea"/>
        <w:spacing w:before="120" w:line="280" w:lineRule="atLeast"/>
        <w:rPr>
          <w:rFonts w:ascii="Trebuchet MS" w:hAnsi="Trebuchet MS"/>
          <w:sz w:val="20"/>
        </w:rPr>
      </w:pPr>
    </w:p>
    <w:p w:rsidR="00766FBF" w:rsidP="008527DF" w:rsidRDefault="00766FBF" w14:paraId="5CB90E6B" w14:textId="32A20D66">
      <w:pPr>
        <w:spacing w:before="120" w:line="280" w:lineRule="atLeast"/>
        <w:rPr>
          <w:rFonts w:ascii="Trebuchet MS" w:hAnsi="Trebuchet MS"/>
          <w:sz w:val="20"/>
        </w:rPr>
      </w:pPr>
      <w:r>
        <w:rPr>
          <w:rFonts w:ascii="Trebuchet MS" w:hAnsi="Trebuchet MS"/>
          <w:sz w:val="20"/>
        </w:rPr>
        <w:lastRenderedPageBreak/>
        <w:t>SCHOOLKLIMAAT</w:t>
      </w:r>
    </w:p>
    <w:p w:rsidR="00735179" w:rsidP="00735179" w:rsidRDefault="68D8D140" w14:paraId="2A20BDE6" w14:textId="2BF7591F">
      <w:pPr>
        <w:pStyle w:val="Lijstalinea"/>
        <w:numPr>
          <w:ilvl w:val="0"/>
          <w:numId w:val="35"/>
        </w:numPr>
        <w:spacing w:before="120" w:line="280" w:lineRule="atLeast"/>
        <w:rPr>
          <w:rFonts w:ascii="Trebuchet MS" w:hAnsi="Trebuchet MS"/>
          <w:sz w:val="20"/>
          <w:szCs w:val="20"/>
        </w:rPr>
      </w:pPr>
      <w:r w:rsidRPr="68D8D140">
        <w:rPr>
          <w:rFonts w:ascii="Trebuchet MS" w:hAnsi="Trebuchet MS"/>
          <w:sz w:val="20"/>
          <w:szCs w:val="20"/>
        </w:rPr>
        <w:t>Veiligheid</w:t>
      </w:r>
    </w:p>
    <w:p w:rsidRPr="00735179" w:rsidR="00735179" w:rsidP="00735179" w:rsidRDefault="00735179" w14:paraId="4B22C544" w14:textId="72CAA3E5">
      <w:pPr>
        <w:pStyle w:val="Lijstalinea"/>
        <w:spacing w:before="120" w:line="280" w:lineRule="atLeast"/>
        <w:rPr>
          <w:rFonts w:ascii="Trebuchet MS" w:hAnsi="Trebuchet MS"/>
          <w:sz w:val="20"/>
          <w:szCs w:val="20"/>
        </w:rPr>
      </w:pPr>
      <w:r>
        <w:rPr>
          <w:rFonts w:ascii="Trebuchet MS" w:hAnsi="Trebuchet MS"/>
          <w:sz w:val="20"/>
          <w:szCs w:val="20"/>
        </w:rPr>
        <w:t>Uit tevredenheidsonderzoek bij de leerlingen blijkt dat kinderen zich veilig voelen en weten waar zij terecht kunnen als zij dat op een bepaald moment minder ervaren. Ons pestbeleid is helder en laat goede resultaten zien. Onze ambitie is om het veiligheidsniveau tenminste op hetzelfde niveau te houden.</w:t>
      </w:r>
    </w:p>
    <w:p w:rsidRPr="00735179" w:rsidR="68D8D140" w:rsidP="68D8D140" w:rsidRDefault="68D8D140" w14:paraId="433F323E" w14:textId="62FE8D0A">
      <w:pPr>
        <w:pStyle w:val="Lijstalinea"/>
        <w:numPr>
          <w:ilvl w:val="0"/>
          <w:numId w:val="35"/>
        </w:numPr>
        <w:spacing w:before="120" w:line="280" w:lineRule="atLeast"/>
        <w:rPr>
          <w:sz w:val="20"/>
          <w:szCs w:val="20"/>
        </w:rPr>
      </w:pPr>
      <w:r w:rsidRPr="68D8D140">
        <w:rPr>
          <w:rFonts w:ascii="Trebuchet MS" w:hAnsi="Trebuchet MS"/>
          <w:sz w:val="20"/>
          <w:szCs w:val="20"/>
        </w:rPr>
        <w:t xml:space="preserve">Werkdruk </w:t>
      </w:r>
    </w:p>
    <w:p w:rsidRPr="00600394" w:rsidR="00735179" w:rsidP="00735179" w:rsidRDefault="00735179" w14:paraId="5A75946B" w14:textId="1BBF8B20">
      <w:pPr>
        <w:pStyle w:val="Lijstalinea"/>
        <w:spacing w:before="120" w:line="280" w:lineRule="atLeast"/>
        <w:rPr>
          <w:rFonts w:ascii="Trebuchet MS" w:hAnsi="Trebuchet MS"/>
          <w:sz w:val="20"/>
          <w:szCs w:val="20"/>
        </w:rPr>
      </w:pPr>
      <w:r w:rsidRPr="00600394">
        <w:rPr>
          <w:rFonts w:ascii="Trebuchet MS" w:hAnsi="Trebuchet MS"/>
          <w:sz w:val="20"/>
          <w:szCs w:val="20"/>
        </w:rPr>
        <w:t xml:space="preserve">Meerdere keren hebben werknemers aangegeven </w:t>
      </w:r>
      <w:r w:rsidRPr="00600394" w:rsidR="00FF28F8">
        <w:rPr>
          <w:rFonts w:ascii="Trebuchet MS" w:hAnsi="Trebuchet MS"/>
          <w:sz w:val="20"/>
          <w:szCs w:val="20"/>
        </w:rPr>
        <w:t>een hoge werkdruk te ervaren. Wel moet opgemerkt worden dat dit sterk persoonsafhankelijk is. Om deze ervaring toch serieus te nemen, zullen we de komende tijd opzoek gaan naar een goed instrument om deze werkdruk ook te kunnen meten en bespreekbaar te maken. Verder geldt dat de extra beschikbaar gestelde gelden voor werkdruk ook daadwerkelijk daar</w:t>
      </w:r>
      <w:r w:rsidR="00CC154C">
        <w:rPr>
          <w:rFonts w:ascii="Trebuchet MS" w:hAnsi="Trebuchet MS"/>
          <w:sz w:val="20"/>
          <w:szCs w:val="20"/>
        </w:rPr>
        <w:t>aan</w:t>
      </w:r>
      <w:r w:rsidRPr="00600394" w:rsidR="00FF28F8">
        <w:rPr>
          <w:rFonts w:ascii="Trebuchet MS" w:hAnsi="Trebuchet MS"/>
          <w:sz w:val="20"/>
          <w:szCs w:val="20"/>
        </w:rPr>
        <w:t xml:space="preserve"> worden </w:t>
      </w:r>
      <w:r w:rsidR="00CC154C">
        <w:rPr>
          <w:rFonts w:ascii="Trebuchet MS" w:hAnsi="Trebuchet MS"/>
          <w:sz w:val="20"/>
          <w:szCs w:val="20"/>
        </w:rPr>
        <w:t>uit</w:t>
      </w:r>
      <w:r w:rsidRPr="00600394" w:rsidR="00FF28F8">
        <w:rPr>
          <w:rFonts w:ascii="Trebuchet MS" w:hAnsi="Trebuchet MS"/>
          <w:sz w:val="20"/>
          <w:szCs w:val="20"/>
        </w:rPr>
        <w:t>gegeven. De schoolleider zal deze gelden apart inzichtelijk maken op de begroting en zorgen dat het volledige bedrag daar wordt vermeld. Het team beslist waarvoor deze gelden worden ingezet.</w:t>
      </w:r>
      <w:r w:rsidRPr="00600394" w:rsidR="00600394">
        <w:rPr>
          <w:rFonts w:ascii="Trebuchet MS" w:hAnsi="Trebuchet MS"/>
          <w:sz w:val="20"/>
          <w:szCs w:val="20"/>
        </w:rPr>
        <w:t xml:space="preserve"> (zie schoolplan 1 op A4)</w:t>
      </w:r>
    </w:p>
    <w:p w:rsidR="00766FBF" w:rsidP="00766FBF" w:rsidRDefault="00766FBF" w14:paraId="0BC1A895" w14:textId="0412922C">
      <w:pPr>
        <w:pStyle w:val="Lijstalinea"/>
        <w:numPr>
          <w:ilvl w:val="0"/>
          <w:numId w:val="35"/>
        </w:numPr>
        <w:spacing w:before="120" w:line="280" w:lineRule="atLeast"/>
        <w:rPr>
          <w:rFonts w:ascii="Trebuchet MS" w:hAnsi="Trebuchet MS"/>
          <w:sz w:val="20"/>
        </w:rPr>
      </w:pPr>
      <w:r>
        <w:rPr>
          <w:rFonts w:ascii="Trebuchet MS" w:hAnsi="Trebuchet MS"/>
          <w:sz w:val="20"/>
        </w:rPr>
        <w:t>Pedagogisch klimaat</w:t>
      </w:r>
    </w:p>
    <w:p w:rsidR="00FF28F8" w:rsidP="00FF28F8" w:rsidRDefault="00FF28F8" w14:paraId="577E5AA1" w14:textId="02507512">
      <w:pPr>
        <w:pStyle w:val="Lijstalinea"/>
        <w:spacing w:before="120" w:line="280" w:lineRule="atLeast"/>
        <w:rPr>
          <w:rFonts w:ascii="Trebuchet MS" w:hAnsi="Trebuchet MS"/>
          <w:sz w:val="20"/>
        </w:rPr>
      </w:pPr>
      <w:r>
        <w:rPr>
          <w:rFonts w:ascii="Trebuchet MS" w:hAnsi="Trebuchet MS"/>
          <w:sz w:val="20"/>
        </w:rPr>
        <w:t>Wij durven gerust te stellen dat de Bron voorop loopt in het ontwikkelen van eigenaarschap bij de leerling. Ook de komende schoolplanperiode zal eigenaarschap verder inhoud krijgen. Dat houdt in dat er gewerkt wordt vanuit heldere doelen, duidelijke succescriteria en dat kinderen keuzes leren maken vanuit hun eigen verwachtingen en daarop ook feedback krijgen.</w:t>
      </w:r>
      <w:r w:rsidR="00DD7AA4">
        <w:rPr>
          <w:rFonts w:ascii="Trebuchet MS" w:hAnsi="Trebuchet MS"/>
          <w:sz w:val="20"/>
        </w:rPr>
        <w:t xml:space="preserve"> Leerkrachten volgen een teamscholing</w:t>
      </w:r>
      <w:r w:rsidR="000F2B06">
        <w:rPr>
          <w:rFonts w:ascii="Trebuchet MS" w:hAnsi="Trebuchet MS"/>
          <w:sz w:val="20"/>
        </w:rPr>
        <w:t xml:space="preserve"> zelfsturend leren van leerlingen</w:t>
      </w:r>
      <w:r w:rsidR="00DD7AA4">
        <w:rPr>
          <w:rFonts w:ascii="Trebuchet MS" w:hAnsi="Trebuchet MS"/>
          <w:sz w:val="20"/>
        </w:rPr>
        <w:t>.</w:t>
      </w:r>
    </w:p>
    <w:p w:rsidRPr="00766FBF" w:rsidR="00FF28F8" w:rsidP="00FF28F8" w:rsidRDefault="00FF28F8" w14:paraId="6465F5A4" w14:textId="77777777">
      <w:pPr>
        <w:pStyle w:val="Lijstalinea"/>
        <w:spacing w:before="120" w:line="280" w:lineRule="atLeast"/>
        <w:rPr>
          <w:rFonts w:ascii="Trebuchet MS" w:hAnsi="Trebuchet MS"/>
          <w:sz w:val="20"/>
        </w:rPr>
      </w:pPr>
    </w:p>
    <w:p w:rsidR="00766FBF" w:rsidP="008527DF" w:rsidRDefault="00766FBF" w14:paraId="409F211A" w14:textId="1F79E359">
      <w:pPr>
        <w:spacing w:before="120" w:line="280" w:lineRule="atLeast"/>
        <w:rPr>
          <w:rFonts w:ascii="Trebuchet MS" w:hAnsi="Trebuchet MS"/>
          <w:sz w:val="20"/>
        </w:rPr>
      </w:pPr>
      <w:r>
        <w:rPr>
          <w:rFonts w:ascii="Trebuchet MS" w:hAnsi="Trebuchet MS"/>
          <w:sz w:val="20"/>
        </w:rPr>
        <w:t>ONDERWIJSRESULTATEN</w:t>
      </w:r>
    </w:p>
    <w:p w:rsidR="00766FBF" w:rsidP="00766FBF" w:rsidRDefault="00766FBF" w14:paraId="22138202" w14:textId="52DC5AF0">
      <w:pPr>
        <w:pStyle w:val="Lijstalinea"/>
        <w:numPr>
          <w:ilvl w:val="0"/>
          <w:numId w:val="35"/>
        </w:numPr>
        <w:spacing w:before="120" w:line="280" w:lineRule="atLeast"/>
        <w:rPr>
          <w:rFonts w:ascii="Trebuchet MS" w:hAnsi="Trebuchet MS"/>
          <w:sz w:val="20"/>
        </w:rPr>
      </w:pPr>
      <w:r>
        <w:rPr>
          <w:rFonts w:ascii="Trebuchet MS" w:hAnsi="Trebuchet MS"/>
          <w:sz w:val="20"/>
        </w:rPr>
        <w:t>Resultaten</w:t>
      </w:r>
    </w:p>
    <w:p w:rsidR="00FF28F8" w:rsidP="00FF28F8" w:rsidRDefault="00FF28F8" w14:paraId="6A998B1E" w14:textId="3925CF59">
      <w:pPr>
        <w:pStyle w:val="Lijstalinea"/>
        <w:spacing w:before="120" w:line="280" w:lineRule="atLeast"/>
        <w:rPr>
          <w:rFonts w:ascii="Trebuchet MS" w:hAnsi="Trebuchet MS"/>
          <w:sz w:val="20"/>
        </w:rPr>
      </w:pPr>
      <w:r>
        <w:rPr>
          <w:rFonts w:ascii="Trebuchet MS" w:hAnsi="Trebuchet MS"/>
          <w:sz w:val="20"/>
        </w:rPr>
        <w:t>In de plannen van aanpak staat duidelijk vermeld welke doelen wij ons stellen t.a.v. de resultaten</w:t>
      </w:r>
      <w:r w:rsidR="00C9000E">
        <w:rPr>
          <w:rFonts w:ascii="Trebuchet MS" w:hAnsi="Trebuchet MS"/>
          <w:sz w:val="20"/>
        </w:rPr>
        <w:t xml:space="preserve">. De omschreven aanpak wordt na iedere </w:t>
      </w:r>
      <w:proofErr w:type="spellStart"/>
      <w:r w:rsidR="00C9000E">
        <w:rPr>
          <w:rFonts w:ascii="Trebuchet MS" w:hAnsi="Trebuchet MS"/>
          <w:sz w:val="20"/>
        </w:rPr>
        <w:t>toetsperiode</w:t>
      </w:r>
      <w:proofErr w:type="spellEnd"/>
      <w:r w:rsidR="00C9000E">
        <w:rPr>
          <w:rFonts w:ascii="Trebuchet MS" w:hAnsi="Trebuchet MS"/>
          <w:sz w:val="20"/>
        </w:rPr>
        <w:t xml:space="preserve"> geëvalueerd en zo nodig bijgesteld. Voor de eindresultaten in groep 8 hanteren wij de afspraken die binnen stichting Brigantijn gelden t.a.v. de referentie niveaus.</w:t>
      </w:r>
      <w:r w:rsidR="00DD7AA4">
        <w:rPr>
          <w:rFonts w:ascii="Trebuchet MS" w:hAnsi="Trebuchet MS"/>
          <w:sz w:val="20"/>
        </w:rPr>
        <w:t xml:space="preserve"> De resultaten van de toetsen uit het LVS zullen ook worden getoetst aan de referentie n</w:t>
      </w:r>
      <w:r w:rsidR="000F2B06">
        <w:rPr>
          <w:rFonts w:ascii="Trebuchet MS" w:hAnsi="Trebuchet MS"/>
          <w:sz w:val="20"/>
        </w:rPr>
        <w:t>i</w:t>
      </w:r>
      <w:r w:rsidR="00DD7AA4">
        <w:rPr>
          <w:rFonts w:ascii="Trebuchet MS" w:hAnsi="Trebuchet MS"/>
          <w:sz w:val="20"/>
        </w:rPr>
        <w:t>veaus.</w:t>
      </w:r>
    </w:p>
    <w:p w:rsidR="00766FBF" w:rsidP="00766FBF" w:rsidRDefault="00766FBF" w14:paraId="17D3F412" w14:textId="488C8ECC">
      <w:pPr>
        <w:pStyle w:val="Lijstalinea"/>
        <w:numPr>
          <w:ilvl w:val="0"/>
          <w:numId w:val="35"/>
        </w:numPr>
        <w:spacing w:before="120" w:line="280" w:lineRule="atLeast"/>
        <w:rPr>
          <w:rFonts w:ascii="Trebuchet MS" w:hAnsi="Trebuchet MS"/>
          <w:sz w:val="20"/>
        </w:rPr>
      </w:pPr>
      <w:r>
        <w:rPr>
          <w:rFonts w:ascii="Trebuchet MS" w:hAnsi="Trebuchet MS"/>
          <w:sz w:val="20"/>
        </w:rPr>
        <w:t>Sociale en maatschappelijke competenties</w:t>
      </w:r>
    </w:p>
    <w:p w:rsidR="00C9000E" w:rsidP="00C9000E" w:rsidRDefault="00C9000E" w14:paraId="534F0FA9" w14:textId="7EED431E">
      <w:pPr>
        <w:pStyle w:val="Lijstalinea"/>
        <w:spacing w:before="120" w:line="280" w:lineRule="atLeast"/>
        <w:rPr>
          <w:rFonts w:ascii="Trebuchet MS" w:hAnsi="Trebuchet MS"/>
          <w:sz w:val="20"/>
        </w:rPr>
      </w:pPr>
      <w:r>
        <w:rPr>
          <w:rFonts w:ascii="Trebuchet MS" w:hAnsi="Trebuchet MS"/>
          <w:sz w:val="20"/>
        </w:rPr>
        <w:t>De komende periode willen wij kritisch kijken welke items t.a.v. sociale en maatschappelijke competenties nog verder moeten worden aangescherpt.</w:t>
      </w:r>
    </w:p>
    <w:p w:rsidR="00766FBF" w:rsidP="00766FBF" w:rsidRDefault="00766FBF" w14:paraId="640B2E40" w14:textId="6F34D2E0">
      <w:pPr>
        <w:pStyle w:val="Lijstalinea"/>
        <w:numPr>
          <w:ilvl w:val="0"/>
          <w:numId w:val="35"/>
        </w:numPr>
        <w:spacing w:before="120" w:line="280" w:lineRule="atLeast"/>
        <w:rPr>
          <w:rFonts w:ascii="Trebuchet MS" w:hAnsi="Trebuchet MS"/>
          <w:sz w:val="20"/>
        </w:rPr>
      </w:pPr>
      <w:r>
        <w:rPr>
          <w:rFonts w:ascii="Trebuchet MS" w:hAnsi="Trebuchet MS"/>
          <w:sz w:val="20"/>
        </w:rPr>
        <w:t xml:space="preserve">Vervolgsucces </w:t>
      </w:r>
    </w:p>
    <w:p w:rsidRPr="00766FBF" w:rsidR="00C9000E" w:rsidP="00C9000E" w:rsidRDefault="00C9000E" w14:paraId="588ADAAD" w14:textId="4A2AE32E">
      <w:pPr>
        <w:pStyle w:val="Lijstalinea"/>
        <w:spacing w:before="120" w:line="280" w:lineRule="atLeast"/>
        <w:rPr>
          <w:rFonts w:ascii="Trebuchet MS" w:hAnsi="Trebuchet MS"/>
          <w:sz w:val="20"/>
        </w:rPr>
      </w:pPr>
      <w:r>
        <w:rPr>
          <w:rFonts w:ascii="Trebuchet MS" w:hAnsi="Trebuchet MS"/>
          <w:sz w:val="20"/>
        </w:rPr>
        <w:t>Uit terugrapportages van het voortgezet</w:t>
      </w:r>
      <w:r w:rsidR="009F1771">
        <w:rPr>
          <w:rFonts w:ascii="Trebuchet MS" w:hAnsi="Trebuchet MS"/>
          <w:sz w:val="20"/>
        </w:rPr>
        <w:t xml:space="preserve"> </w:t>
      </w:r>
      <w:r>
        <w:rPr>
          <w:rFonts w:ascii="Trebuchet MS" w:hAnsi="Trebuchet MS"/>
          <w:sz w:val="20"/>
        </w:rPr>
        <w:t>onderwijs blijkt dat kinderen grotendeels uitstromen op het niveau dat door de basisschool is geadviseerd. Het volgen van kinderen die uitstromen naar een andere school voor basisonderwijs moet nog beter georganiseerd worden.</w:t>
      </w:r>
    </w:p>
    <w:p w:rsidR="00766FBF" w:rsidP="008527DF" w:rsidRDefault="00766FBF" w14:paraId="4A67F640" w14:textId="0CDA492F">
      <w:pPr>
        <w:spacing w:before="120" w:line="280" w:lineRule="atLeast"/>
        <w:rPr>
          <w:rFonts w:ascii="Trebuchet MS" w:hAnsi="Trebuchet MS"/>
          <w:sz w:val="20"/>
        </w:rPr>
      </w:pPr>
      <w:r>
        <w:rPr>
          <w:rFonts w:ascii="Trebuchet MS" w:hAnsi="Trebuchet MS"/>
          <w:sz w:val="20"/>
        </w:rPr>
        <w:t>KWALITEITSZORG EN AMBITIES</w:t>
      </w:r>
    </w:p>
    <w:p w:rsidR="00766FBF" w:rsidP="00766FBF" w:rsidRDefault="00766FBF" w14:paraId="2D365875" w14:textId="3C52B215">
      <w:pPr>
        <w:pStyle w:val="Lijstalinea"/>
        <w:numPr>
          <w:ilvl w:val="0"/>
          <w:numId w:val="35"/>
        </w:numPr>
        <w:spacing w:before="120" w:line="280" w:lineRule="atLeast"/>
        <w:rPr>
          <w:rFonts w:ascii="Trebuchet MS" w:hAnsi="Trebuchet MS"/>
          <w:sz w:val="20"/>
        </w:rPr>
      </w:pPr>
      <w:r>
        <w:rPr>
          <w:rFonts w:ascii="Trebuchet MS" w:hAnsi="Trebuchet MS"/>
          <w:sz w:val="20"/>
        </w:rPr>
        <w:t>Kwaliteitszorg</w:t>
      </w:r>
      <w:r w:rsidR="00C9000E">
        <w:rPr>
          <w:rFonts w:ascii="Trebuchet MS" w:hAnsi="Trebuchet MS"/>
          <w:sz w:val="20"/>
        </w:rPr>
        <w:t xml:space="preserve"> / -cultuur</w:t>
      </w:r>
    </w:p>
    <w:p w:rsidR="00766FBF" w:rsidP="00C9000E" w:rsidRDefault="00C9000E" w14:paraId="00A5A28F" w14:textId="4CDAEEE5">
      <w:pPr>
        <w:pStyle w:val="Lijstalinea"/>
        <w:spacing w:before="120" w:line="280" w:lineRule="atLeast"/>
        <w:rPr>
          <w:rFonts w:ascii="Trebuchet MS" w:hAnsi="Trebuchet MS"/>
          <w:sz w:val="20"/>
        </w:rPr>
      </w:pPr>
      <w:r>
        <w:rPr>
          <w:rFonts w:ascii="Trebuchet MS" w:hAnsi="Trebuchet MS"/>
          <w:sz w:val="20"/>
        </w:rPr>
        <w:lastRenderedPageBreak/>
        <w:t xml:space="preserve">Voor de kwaliteitszorg en -cultuur volgen wij de standaard van de stichting Brigantijn. Die waarborgt dat de </w:t>
      </w:r>
      <w:r w:rsidR="000A0D4E">
        <w:rPr>
          <w:rFonts w:ascii="Trebuchet MS" w:hAnsi="Trebuchet MS"/>
          <w:sz w:val="20"/>
        </w:rPr>
        <w:t>kwaliteit</w:t>
      </w:r>
      <w:r>
        <w:rPr>
          <w:rFonts w:ascii="Trebuchet MS" w:hAnsi="Trebuchet MS"/>
          <w:sz w:val="20"/>
        </w:rPr>
        <w:t xml:space="preserve"> krit</w:t>
      </w:r>
      <w:r w:rsidR="00DD7AA4">
        <w:rPr>
          <w:rFonts w:ascii="Trebuchet MS" w:hAnsi="Trebuchet MS"/>
          <w:sz w:val="20"/>
        </w:rPr>
        <w:t>i</w:t>
      </w:r>
      <w:r>
        <w:rPr>
          <w:rFonts w:ascii="Trebuchet MS" w:hAnsi="Trebuchet MS"/>
          <w:sz w:val="20"/>
        </w:rPr>
        <w:t xml:space="preserve">sch en cyclisch </w:t>
      </w:r>
      <w:r w:rsidR="000A0D4E">
        <w:rPr>
          <w:rFonts w:ascii="Trebuchet MS" w:hAnsi="Trebuchet MS"/>
          <w:sz w:val="20"/>
        </w:rPr>
        <w:t>gevolgd wordt.</w:t>
      </w:r>
    </w:p>
    <w:p w:rsidR="00B05583" w:rsidP="00766FBF" w:rsidRDefault="00B05583" w14:paraId="0515A5A3" w14:textId="2A47ABAE">
      <w:pPr>
        <w:pStyle w:val="Lijstalinea"/>
        <w:numPr>
          <w:ilvl w:val="0"/>
          <w:numId w:val="35"/>
        </w:numPr>
        <w:spacing w:before="120" w:line="280" w:lineRule="atLeast"/>
        <w:rPr>
          <w:rFonts w:ascii="Trebuchet MS" w:hAnsi="Trebuchet MS"/>
          <w:sz w:val="20"/>
        </w:rPr>
      </w:pPr>
      <w:r>
        <w:rPr>
          <w:rFonts w:ascii="Trebuchet MS" w:hAnsi="Trebuchet MS"/>
          <w:sz w:val="20"/>
        </w:rPr>
        <w:t>Verantwoording en dialoog</w:t>
      </w:r>
    </w:p>
    <w:p w:rsidR="000A0D4E" w:rsidP="000A0D4E" w:rsidRDefault="000A0D4E" w14:paraId="1A91F98C" w14:textId="2034B8BD">
      <w:pPr>
        <w:pStyle w:val="Lijstalinea"/>
        <w:spacing w:before="120" w:line="280" w:lineRule="atLeast"/>
        <w:rPr>
          <w:rFonts w:ascii="Trebuchet MS" w:hAnsi="Trebuchet MS"/>
          <w:sz w:val="20"/>
        </w:rPr>
      </w:pPr>
      <w:r>
        <w:rPr>
          <w:rFonts w:ascii="Trebuchet MS" w:hAnsi="Trebuchet MS"/>
          <w:sz w:val="20"/>
        </w:rPr>
        <w:t xml:space="preserve">De </w:t>
      </w:r>
      <w:proofErr w:type="spellStart"/>
      <w:r>
        <w:rPr>
          <w:rFonts w:ascii="Trebuchet MS" w:hAnsi="Trebuchet MS"/>
          <w:sz w:val="20"/>
        </w:rPr>
        <w:t>schoolontwikkelagenda</w:t>
      </w:r>
      <w:proofErr w:type="spellEnd"/>
      <w:r>
        <w:rPr>
          <w:rFonts w:ascii="Trebuchet MS" w:hAnsi="Trebuchet MS"/>
          <w:sz w:val="20"/>
        </w:rPr>
        <w:t xml:space="preserve"> en de </w:t>
      </w:r>
      <w:proofErr w:type="spellStart"/>
      <w:r>
        <w:rPr>
          <w:rFonts w:ascii="Trebuchet MS" w:hAnsi="Trebuchet MS"/>
          <w:sz w:val="20"/>
        </w:rPr>
        <w:t>onderzoeksagenda</w:t>
      </w:r>
      <w:proofErr w:type="spellEnd"/>
      <w:r>
        <w:rPr>
          <w:rFonts w:ascii="Trebuchet MS" w:hAnsi="Trebuchet MS"/>
          <w:sz w:val="20"/>
        </w:rPr>
        <w:t xml:space="preserve"> zijn l</w:t>
      </w:r>
      <w:r w:rsidR="0041377E">
        <w:rPr>
          <w:rFonts w:ascii="Trebuchet MS" w:hAnsi="Trebuchet MS"/>
          <w:sz w:val="20"/>
        </w:rPr>
        <w:t>ei</w:t>
      </w:r>
      <w:r>
        <w:rPr>
          <w:rFonts w:ascii="Trebuchet MS" w:hAnsi="Trebuchet MS"/>
          <w:sz w:val="20"/>
        </w:rPr>
        <w:t>dend voor de ontwikkelingen gedurende het schooljaar en worden regelmatig geëvalueerd en bijgesteld. Het integraal</w:t>
      </w:r>
      <w:r w:rsidR="009F1771">
        <w:rPr>
          <w:rFonts w:ascii="Trebuchet MS" w:hAnsi="Trebuchet MS"/>
          <w:sz w:val="20"/>
        </w:rPr>
        <w:t xml:space="preserve"> </w:t>
      </w:r>
      <w:r>
        <w:rPr>
          <w:rFonts w:ascii="Trebuchet MS" w:hAnsi="Trebuchet MS"/>
          <w:sz w:val="20"/>
        </w:rPr>
        <w:t>overleg van de ontwikkelteams bepaal</w:t>
      </w:r>
      <w:r w:rsidR="0041377E">
        <w:rPr>
          <w:rFonts w:ascii="Trebuchet MS" w:hAnsi="Trebuchet MS"/>
          <w:sz w:val="20"/>
        </w:rPr>
        <w:t>t</w:t>
      </w:r>
      <w:r>
        <w:rPr>
          <w:rFonts w:ascii="Trebuchet MS" w:hAnsi="Trebuchet MS"/>
          <w:sz w:val="20"/>
        </w:rPr>
        <w:t xml:space="preserve"> de inhoud en de aanpassingen van deze agenda’s. </w:t>
      </w:r>
      <w:r w:rsidR="00907689">
        <w:rPr>
          <w:rFonts w:ascii="Trebuchet MS" w:hAnsi="Trebuchet MS"/>
          <w:sz w:val="20"/>
        </w:rPr>
        <w:t>D</w:t>
      </w:r>
      <w:r>
        <w:rPr>
          <w:rFonts w:ascii="Trebuchet MS" w:hAnsi="Trebuchet MS"/>
          <w:sz w:val="20"/>
        </w:rPr>
        <w:t>oel voor de komende periode is het bestuur van stichting Brigantijn ervan te overtuigen dat de evaluatie van deze agenda</w:t>
      </w:r>
      <w:r w:rsidR="00907689">
        <w:rPr>
          <w:rFonts w:ascii="Trebuchet MS" w:hAnsi="Trebuchet MS"/>
          <w:sz w:val="20"/>
        </w:rPr>
        <w:t>’</w:t>
      </w:r>
      <w:r>
        <w:rPr>
          <w:rFonts w:ascii="Trebuchet MS" w:hAnsi="Trebuchet MS"/>
          <w:sz w:val="20"/>
        </w:rPr>
        <w:t>s</w:t>
      </w:r>
      <w:r w:rsidR="00907689">
        <w:rPr>
          <w:rFonts w:ascii="Trebuchet MS" w:hAnsi="Trebuchet MS"/>
          <w:sz w:val="20"/>
        </w:rPr>
        <w:t xml:space="preserve"> de vervanger kan zijn van het jaarverslag.</w:t>
      </w:r>
    </w:p>
    <w:p w:rsidRPr="002331A0" w:rsidR="002331A0" w:rsidP="002331A0" w:rsidRDefault="002331A0" w14:paraId="1B36BDD3" w14:textId="533B4E74">
      <w:pPr>
        <w:spacing w:before="120" w:line="280" w:lineRule="atLeast"/>
        <w:rPr>
          <w:rFonts w:ascii="Trebuchet MS" w:hAnsi="Trebuchet MS"/>
          <w:sz w:val="20"/>
        </w:rPr>
      </w:pPr>
      <w:r>
        <w:rPr>
          <w:rFonts w:ascii="Trebuchet MS" w:hAnsi="Trebuchet MS"/>
          <w:sz w:val="20"/>
        </w:rPr>
        <w:t>ICT</w:t>
      </w:r>
    </w:p>
    <w:p w:rsidRPr="002331A0" w:rsidR="002331A0" w:rsidP="002331A0" w:rsidRDefault="002331A0" w14:paraId="5C79DDEE" w14:textId="33DA27D3">
      <w:pPr>
        <w:pStyle w:val="Kop3"/>
        <w:rPr>
          <w:rFonts w:ascii="Trebuchet MS" w:hAnsi="Trebuchet MS"/>
          <w:b w:val="0"/>
          <w:i w:val="0"/>
          <w:color w:val="000000"/>
          <w:sz w:val="20"/>
          <w:szCs w:val="20"/>
        </w:rPr>
      </w:pPr>
      <w:r w:rsidRPr="002331A0">
        <w:rPr>
          <w:rFonts w:ascii="Trebuchet MS" w:hAnsi="Trebuchet MS"/>
          <w:b w:val="0"/>
          <w:i w:val="0"/>
          <w:color w:val="000000"/>
          <w:sz w:val="20"/>
          <w:szCs w:val="20"/>
        </w:rPr>
        <w:t>We werken op school telkens meer met digitale middelen, dit vraagt van ons als</w:t>
      </w:r>
      <w:r w:rsidRPr="002331A0">
        <w:rPr>
          <w:rStyle w:val="apple-converted-space"/>
          <w:rFonts w:ascii="Trebuchet MS" w:hAnsi="Trebuchet MS"/>
          <w:b w:val="0"/>
          <w:i w:val="0"/>
          <w:color w:val="000000"/>
          <w:sz w:val="20"/>
          <w:szCs w:val="20"/>
        </w:rPr>
        <w:t> </w:t>
      </w:r>
      <w:r w:rsidRPr="002331A0">
        <w:rPr>
          <w:rFonts w:ascii="Trebuchet MS" w:hAnsi="Trebuchet MS"/>
          <w:b w:val="0"/>
          <w:i w:val="0"/>
          <w:color w:val="000000"/>
          <w:sz w:val="20"/>
          <w:szCs w:val="20"/>
        </w:rPr>
        <w:t>leerkracht dat wij goed moeten kunnen omgaan met data analyse. Welke</w:t>
      </w:r>
      <w:r w:rsidRPr="002331A0">
        <w:rPr>
          <w:rStyle w:val="apple-converted-space"/>
          <w:rFonts w:ascii="Trebuchet MS" w:hAnsi="Trebuchet MS"/>
          <w:b w:val="0"/>
          <w:i w:val="0"/>
          <w:color w:val="000000"/>
          <w:sz w:val="20"/>
          <w:szCs w:val="20"/>
        </w:rPr>
        <w:t> </w:t>
      </w:r>
      <w:r w:rsidRPr="002331A0">
        <w:rPr>
          <w:rFonts w:ascii="Trebuchet MS" w:hAnsi="Trebuchet MS"/>
          <w:b w:val="0"/>
          <w:i w:val="0"/>
          <w:color w:val="000000"/>
          <w:sz w:val="20"/>
          <w:szCs w:val="20"/>
        </w:rPr>
        <w:t>leerlingen hebben welke hulp nodig tijdens en na de les.</w:t>
      </w:r>
      <w:r w:rsidRPr="002331A0">
        <w:rPr>
          <w:rStyle w:val="apple-converted-space"/>
          <w:rFonts w:ascii="Trebuchet MS" w:hAnsi="Trebuchet MS"/>
          <w:b w:val="0"/>
          <w:i w:val="0"/>
          <w:color w:val="000000"/>
          <w:sz w:val="20"/>
          <w:szCs w:val="20"/>
        </w:rPr>
        <w:t> </w:t>
      </w:r>
      <w:r w:rsidRPr="002331A0">
        <w:rPr>
          <w:rFonts w:ascii="Trebuchet MS" w:hAnsi="Trebuchet MS"/>
          <w:b w:val="0"/>
          <w:i w:val="0"/>
          <w:color w:val="000000"/>
          <w:sz w:val="20"/>
          <w:szCs w:val="20"/>
        </w:rPr>
        <w:t>Wij vinden het ook belangrijk dat de instructie goed blijft ondanks de digitale</w:t>
      </w:r>
      <w:r w:rsidRPr="002331A0">
        <w:rPr>
          <w:rStyle w:val="apple-converted-space"/>
          <w:rFonts w:ascii="Trebuchet MS" w:hAnsi="Trebuchet MS"/>
          <w:b w:val="0"/>
          <w:i w:val="0"/>
          <w:color w:val="000000"/>
          <w:sz w:val="20"/>
          <w:szCs w:val="20"/>
        </w:rPr>
        <w:t> </w:t>
      </w:r>
      <w:r w:rsidRPr="002331A0">
        <w:rPr>
          <w:rFonts w:ascii="Trebuchet MS" w:hAnsi="Trebuchet MS"/>
          <w:b w:val="0"/>
          <w:i w:val="0"/>
          <w:color w:val="000000"/>
          <w:sz w:val="20"/>
          <w:szCs w:val="20"/>
        </w:rPr>
        <w:t>verwerkingen.</w:t>
      </w:r>
      <w:r w:rsidRPr="002331A0">
        <w:rPr>
          <w:rStyle w:val="apple-converted-space"/>
          <w:rFonts w:ascii="Trebuchet MS" w:hAnsi="Trebuchet MS"/>
          <w:b w:val="0"/>
          <w:i w:val="0"/>
          <w:color w:val="000000"/>
          <w:sz w:val="20"/>
          <w:szCs w:val="20"/>
        </w:rPr>
        <w:t> </w:t>
      </w:r>
    </w:p>
    <w:p w:rsidRPr="002331A0" w:rsidR="002331A0" w:rsidP="002331A0" w:rsidRDefault="002331A0" w14:paraId="4A43E20E" w14:textId="77777777">
      <w:pPr>
        <w:pStyle w:val="Kop3"/>
        <w:rPr>
          <w:rFonts w:ascii="Trebuchet MS" w:hAnsi="Trebuchet MS"/>
          <w:b w:val="0"/>
          <w:i w:val="0"/>
          <w:color w:val="000000"/>
          <w:sz w:val="20"/>
          <w:szCs w:val="20"/>
        </w:rPr>
      </w:pPr>
      <w:r w:rsidRPr="002331A0">
        <w:rPr>
          <w:rFonts w:ascii="Trebuchet MS" w:hAnsi="Trebuchet MS"/>
          <w:b w:val="0"/>
          <w:i w:val="0"/>
          <w:color w:val="000000"/>
          <w:sz w:val="20"/>
          <w:szCs w:val="20"/>
        </w:rPr>
        <w:t xml:space="preserve">Uit onderzoek blijkt dat veel </w:t>
      </w:r>
      <w:proofErr w:type="spellStart"/>
      <w:r w:rsidRPr="002331A0">
        <w:rPr>
          <w:rFonts w:ascii="Trebuchet MS" w:hAnsi="Trebuchet MS"/>
          <w:b w:val="0"/>
          <w:i w:val="0"/>
          <w:color w:val="000000"/>
          <w:sz w:val="20"/>
          <w:szCs w:val="20"/>
        </w:rPr>
        <w:t>ict</w:t>
      </w:r>
      <w:proofErr w:type="spellEnd"/>
      <w:r w:rsidRPr="002331A0">
        <w:rPr>
          <w:rFonts w:ascii="Trebuchet MS" w:hAnsi="Trebuchet MS"/>
          <w:b w:val="0"/>
          <w:i w:val="0"/>
          <w:color w:val="000000"/>
          <w:sz w:val="20"/>
          <w:szCs w:val="20"/>
        </w:rPr>
        <w:t xml:space="preserve"> middelen effectief werken op de resultaten van kinderen. Graag willen wij </w:t>
      </w:r>
      <w:proofErr w:type="spellStart"/>
      <w:r w:rsidRPr="002331A0">
        <w:rPr>
          <w:rFonts w:ascii="Trebuchet MS" w:hAnsi="Trebuchet MS"/>
          <w:b w:val="0"/>
          <w:i w:val="0"/>
          <w:color w:val="000000"/>
          <w:sz w:val="20"/>
          <w:szCs w:val="20"/>
        </w:rPr>
        <w:t>ict</w:t>
      </w:r>
      <w:proofErr w:type="spellEnd"/>
      <w:r w:rsidRPr="002331A0">
        <w:rPr>
          <w:rFonts w:ascii="Trebuchet MS" w:hAnsi="Trebuchet MS"/>
          <w:b w:val="0"/>
          <w:i w:val="0"/>
          <w:color w:val="000000"/>
          <w:sz w:val="20"/>
          <w:szCs w:val="20"/>
        </w:rPr>
        <w:t xml:space="preserve"> middelen inzetten om de resultaten hoger te krijgen. We denken hierbij aan de volgende </w:t>
      </w:r>
      <w:proofErr w:type="spellStart"/>
      <w:r w:rsidRPr="002331A0">
        <w:rPr>
          <w:rFonts w:ascii="Trebuchet MS" w:hAnsi="Trebuchet MS"/>
          <w:b w:val="0"/>
          <w:i w:val="0"/>
          <w:color w:val="000000"/>
          <w:sz w:val="20"/>
          <w:szCs w:val="20"/>
        </w:rPr>
        <w:t>ict</w:t>
      </w:r>
      <w:proofErr w:type="spellEnd"/>
      <w:r w:rsidRPr="002331A0">
        <w:rPr>
          <w:rFonts w:ascii="Trebuchet MS" w:hAnsi="Trebuchet MS"/>
          <w:b w:val="0"/>
          <w:i w:val="0"/>
          <w:color w:val="000000"/>
          <w:sz w:val="20"/>
          <w:szCs w:val="20"/>
        </w:rPr>
        <w:t xml:space="preserve"> middelen: </w:t>
      </w:r>
      <w:proofErr w:type="spellStart"/>
      <w:r w:rsidRPr="002331A0">
        <w:rPr>
          <w:rFonts w:ascii="Trebuchet MS" w:hAnsi="Trebuchet MS"/>
          <w:b w:val="0"/>
          <w:i w:val="0"/>
          <w:color w:val="000000"/>
          <w:sz w:val="20"/>
          <w:szCs w:val="20"/>
        </w:rPr>
        <w:t>kahoot</w:t>
      </w:r>
      <w:proofErr w:type="spellEnd"/>
      <w:r w:rsidRPr="002331A0">
        <w:rPr>
          <w:rFonts w:ascii="Trebuchet MS" w:hAnsi="Trebuchet MS"/>
          <w:b w:val="0"/>
          <w:i w:val="0"/>
          <w:color w:val="000000"/>
          <w:sz w:val="20"/>
          <w:szCs w:val="20"/>
        </w:rPr>
        <w:t xml:space="preserve">, </w:t>
      </w:r>
      <w:proofErr w:type="spellStart"/>
      <w:r w:rsidRPr="002331A0">
        <w:rPr>
          <w:rFonts w:ascii="Trebuchet MS" w:hAnsi="Trebuchet MS"/>
          <w:b w:val="0"/>
          <w:i w:val="0"/>
          <w:color w:val="000000"/>
          <w:sz w:val="20"/>
          <w:szCs w:val="20"/>
        </w:rPr>
        <w:t>lessonup</w:t>
      </w:r>
      <w:proofErr w:type="spellEnd"/>
      <w:r w:rsidRPr="002331A0">
        <w:rPr>
          <w:rFonts w:ascii="Trebuchet MS" w:hAnsi="Trebuchet MS"/>
          <w:b w:val="0"/>
          <w:i w:val="0"/>
          <w:color w:val="000000"/>
          <w:sz w:val="20"/>
          <w:szCs w:val="20"/>
        </w:rPr>
        <w:t xml:space="preserve">, </w:t>
      </w:r>
      <w:proofErr w:type="spellStart"/>
      <w:r w:rsidRPr="002331A0">
        <w:rPr>
          <w:rFonts w:ascii="Trebuchet MS" w:hAnsi="Trebuchet MS"/>
          <w:b w:val="0"/>
          <w:i w:val="0"/>
          <w:color w:val="000000"/>
          <w:sz w:val="20"/>
          <w:szCs w:val="20"/>
        </w:rPr>
        <w:t>quizlet</w:t>
      </w:r>
      <w:proofErr w:type="spellEnd"/>
      <w:r w:rsidRPr="002331A0">
        <w:rPr>
          <w:rFonts w:ascii="Trebuchet MS" w:hAnsi="Trebuchet MS"/>
          <w:b w:val="0"/>
          <w:i w:val="0"/>
          <w:color w:val="000000"/>
          <w:sz w:val="20"/>
          <w:szCs w:val="20"/>
        </w:rPr>
        <w:t xml:space="preserve"> e.d. Google classroom; hier wordt telkens meer mee gewerkt. Wij zijn dit aan het implementeren.</w:t>
      </w:r>
      <w:r w:rsidRPr="002331A0">
        <w:rPr>
          <w:rStyle w:val="apple-converted-space"/>
          <w:rFonts w:ascii="Trebuchet MS" w:hAnsi="Trebuchet MS"/>
          <w:b w:val="0"/>
          <w:i w:val="0"/>
          <w:color w:val="000000"/>
          <w:sz w:val="20"/>
          <w:szCs w:val="20"/>
        </w:rPr>
        <w:t> </w:t>
      </w:r>
    </w:p>
    <w:p w:rsidR="009F1771" w:rsidP="002331A0" w:rsidRDefault="009F1771" w14:paraId="7286E64E" w14:textId="77777777">
      <w:pPr>
        <w:pStyle w:val="Kop3"/>
        <w:rPr>
          <w:rFonts w:ascii="Trebuchet MS" w:hAnsi="Trebuchet MS"/>
          <w:b w:val="0"/>
          <w:i w:val="0"/>
          <w:color w:val="000000"/>
          <w:sz w:val="20"/>
          <w:szCs w:val="20"/>
        </w:rPr>
      </w:pPr>
    </w:p>
    <w:p w:rsidRPr="009F1771" w:rsidR="002331A0" w:rsidP="002331A0" w:rsidRDefault="002331A0" w14:paraId="294410D3" w14:textId="5336A5E3">
      <w:pPr>
        <w:pStyle w:val="Kop3"/>
        <w:rPr>
          <w:rFonts w:ascii="Trebuchet MS" w:hAnsi="Trebuchet MS"/>
          <w:i w:val="0"/>
          <w:color w:val="000000"/>
          <w:sz w:val="20"/>
          <w:szCs w:val="20"/>
        </w:rPr>
      </w:pPr>
      <w:r w:rsidRPr="009F1771">
        <w:rPr>
          <w:rFonts w:ascii="Trebuchet MS" w:hAnsi="Trebuchet MS"/>
          <w:i w:val="0"/>
          <w:color w:val="000000"/>
          <w:sz w:val="20"/>
          <w:szCs w:val="20"/>
        </w:rPr>
        <w:t>Doelen lange termijn (3 jaar):</w:t>
      </w:r>
      <w:r w:rsidRPr="009F1771">
        <w:rPr>
          <w:rStyle w:val="apple-converted-space"/>
          <w:rFonts w:ascii="Trebuchet MS" w:hAnsi="Trebuchet MS"/>
          <w:i w:val="0"/>
          <w:color w:val="000000"/>
          <w:sz w:val="20"/>
          <w:szCs w:val="20"/>
        </w:rPr>
        <w:t> </w:t>
      </w:r>
    </w:p>
    <w:p w:rsidRPr="002331A0" w:rsidR="002331A0" w:rsidP="002331A0" w:rsidRDefault="002331A0" w14:paraId="33462B0C" w14:textId="77777777">
      <w:pPr>
        <w:pStyle w:val="Kop3"/>
        <w:rPr>
          <w:rFonts w:ascii="Trebuchet MS" w:hAnsi="Trebuchet MS"/>
          <w:b w:val="0"/>
          <w:i w:val="0"/>
          <w:color w:val="000000"/>
          <w:sz w:val="20"/>
          <w:szCs w:val="20"/>
        </w:rPr>
      </w:pPr>
      <w:r w:rsidRPr="002331A0">
        <w:rPr>
          <w:rFonts w:ascii="Trebuchet MS" w:hAnsi="Trebuchet MS"/>
          <w:b w:val="0"/>
          <w:i w:val="0"/>
          <w:color w:val="000000"/>
          <w:sz w:val="20"/>
          <w:szCs w:val="20"/>
        </w:rPr>
        <w:t>Alle leerkrachten kunnen werken met google classroom</w:t>
      </w:r>
      <w:r w:rsidRPr="002331A0">
        <w:rPr>
          <w:rStyle w:val="apple-converted-space"/>
          <w:rFonts w:ascii="Trebuchet MS" w:hAnsi="Trebuchet MS"/>
          <w:b w:val="0"/>
          <w:i w:val="0"/>
          <w:color w:val="000000"/>
          <w:sz w:val="20"/>
          <w:szCs w:val="20"/>
        </w:rPr>
        <w:t> </w:t>
      </w:r>
    </w:p>
    <w:p w:rsidRPr="002331A0" w:rsidR="002331A0" w:rsidP="002331A0" w:rsidRDefault="002331A0" w14:paraId="25EE2E46" w14:textId="77777777">
      <w:pPr>
        <w:pStyle w:val="Kop3"/>
        <w:rPr>
          <w:rFonts w:ascii="Trebuchet MS" w:hAnsi="Trebuchet MS"/>
          <w:b w:val="0"/>
          <w:i w:val="0"/>
          <w:color w:val="000000"/>
          <w:sz w:val="20"/>
          <w:szCs w:val="20"/>
        </w:rPr>
      </w:pPr>
      <w:r w:rsidRPr="002331A0">
        <w:rPr>
          <w:rFonts w:ascii="Trebuchet MS" w:hAnsi="Trebuchet MS"/>
          <w:b w:val="0"/>
          <w:i w:val="0"/>
          <w:color w:val="000000"/>
          <w:sz w:val="20"/>
          <w:szCs w:val="20"/>
        </w:rPr>
        <w:t xml:space="preserve">Alle leerkrachten kunnen </w:t>
      </w:r>
      <w:proofErr w:type="spellStart"/>
      <w:r w:rsidRPr="002331A0">
        <w:rPr>
          <w:rFonts w:ascii="Trebuchet MS" w:hAnsi="Trebuchet MS"/>
          <w:b w:val="0"/>
          <w:i w:val="0"/>
          <w:color w:val="000000"/>
          <w:sz w:val="20"/>
          <w:szCs w:val="20"/>
        </w:rPr>
        <w:t>ict</w:t>
      </w:r>
      <w:proofErr w:type="spellEnd"/>
      <w:r w:rsidRPr="002331A0">
        <w:rPr>
          <w:rFonts w:ascii="Trebuchet MS" w:hAnsi="Trebuchet MS"/>
          <w:b w:val="0"/>
          <w:i w:val="0"/>
          <w:color w:val="000000"/>
          <w:sz w:val="20"/>
          <w:szCs w:val="20"/>
        </w:rPr>
        <w:t xml:space="preserve"> middelen inzetten om hun onderwijs te verrijken.</w:t>
      </w:r>
      <w:r w:rsidRPr="002331A0">
        <w:rPr>
          <w:rStyle w:val="apple-converted-space"/>
          <w:rFonts w:ascii="Trebuchet MS" w:hAnsi="Trebuchet MS"/>
          <w:b w:val="0"/>
          <w:i w:val="0"/>
          <w:color w:val="000000"/>
          <w:sz w:val="20"/>
          <w:szCs w:val="20"/>
        </w:rPr>
        <w:t> </w:t>
      </w:r>
    </w:p>
    <w:p w:rsidR="009F1771" w:rsidP="002331A0" w:rsidRDefault="009F1771" w14:paraId="385CE3A0" w14:textId="77777777">
      <w:pPr>
        <w:pStyle w:val="Kop3"/>
        <w:rPr>
          <w:rFonts w:ascii="Trebuchet MS" w:hAnsi="Trebuchet MS"/>
          <w:b w:val="0"/>
          <w:i w:val="0"/>
          <w:color w:val="000000"/>
          <w:sz w:val="20"/>
          <w:szCs w:val="20"/>
        </w:rPr>
      </w:pPr>
    </w:p>
    <w:p w:rsidRPr="009F1771" w:rsidR="002331A0" w:rsidP="002331A0" w:rsidRDefault="002331A0" w14:paraId="3D71EEC6" w14:textId="3C3E2D4E">
      <w:pPr>
        <w:pStyle w:val="Kop3"/>
        <w:rPr>
          <w:rFonts w:ascii="Trebuchet MS" w:hAnsi="Trebuchet MS"/>
          <w:i w:val="0"/>
          <w:color w:val="000000"/>
          <w:sz w:val="20"/>
          <w:szCs w:val="20"/>
        </w:rPr>
      </w:pPr>
      <w:r w:rsidRPr="009F1771">
        <w:rPr>
          <w:rFonts w:ascii="Trebuchet MS" w:hAnsi="Trebuchet MS"/>
          <w:i w:val="0"/>
          <w:color w:val="000000"/>
          <w:sz w:val="20"/>
          <w:szCs w:val="20"/>
        </w:rPr>
        <w:t>Doelen korte termijn (1 jaar):</w:t>
      </w:r>
      <w:r w:rsidRPr="009F1771">
        <w:rPr>
          <w:rStyle w:val="apple-converted-space"/>
          <w:rFonts w:ascii="Trebuchet MS" w:hAnsi="Trebuchet MS"/>
          <w:i w:val="0"/>
          <w:color w:val="000000"/>
          <w:sz w:val="20"/>
          <w:szCs w:val="20"/>
        </w:rPr>
        <w:t> </w:t>
      </w:r>
    </w:p>
    <w:p w:rsidRPr="002331A0" w:rsidR="002331A0" w:rsidP="002331A0" w:rsidRDefault="002331A0" w14:paraId="56E1F65F" w14:textId="106C901C">
      <w:pPr>
        <w:pStyle w:val="Kop3"/>
        <w:rPr>
          <w:rFonts w:ascii="Trebuchet MS" w:hAnsi="Trebuchet MS"/>
          <w:b w:val="0"/>
          <w:i w:val="0"/>
          <w:color w:val="000000"/>
          <w:sz w:val="20"/>
          <w:szCs w:val="20"/>
        </w:rPr>
      </w:pPr>
      <w:r w:rsidRPr="002331A0">
        <w:rPr>
          <w:rFonts w:ascii="Trebuchet MS" w:hAnsi="Trebuchet MS"/>
          <w:b w:val="0"/>
          <w:i w:val="0"/>
          <w:color w:val="000000"/>
          <w:sz w:val="20"/>
          <w:szCs w:val="20"/>
        </w:rPr>
        <w:t xml:space="preserve">Het werken met </w:t>
      </w:r>
      <w:r w:rsidR="0041377E">
        <w:rPr>
          <w:rFonts w:ascii="Trebuchet MS" w:hAnsi="Trebuchet MS"/>
          <w:b w:val="0"/>
          <w:i w:val="0"/>
          <w:color w:val="000000"/>
          <w:sz w:val="20"/>
          <w:szCs w:val="20"/>
        </w:rPr>
        <w:t>W</w:t>
      </w:r>
      <w:r w:rsidRPr="002331A0">
        <w:rPr>
          <w:rFonts w:ascii="Trebuchet MS" w:hAnsi="Trebuchet MS"/>
          <w:b w:val="0"/>
          <w:i w:val="0"/>
          <w:color w:val="000000"/>
          <w:sz w:val="20"/>
          <w:szCs w:val="20"/>
        </w:rPr>
        <w:t>ereld in getallen 5. Wat verwachten we van het</w:t>
      </w:r>
      <w:r w:rsidRPr="002331A0">
        <w:rPr>
          <w:rStyle w:val="apple-converted-space"/>
          <w:rFonts w:ascii="Trebuchet MS" w:hAnsi="Trebuchet MS"/>
          <w:b w:val="0"/>
          <w:i w:val="0"/>
          <w:color w:val="000000"/>
          <w:sz w:val="20"/>
          <w:szCs w:val="20"/>
        </w:rPr>
        <w:t> </w:t>
      </w:r>
    </w:p>
    <w:p w:rsidRPr="002331A0" w:rsidR="002331A0" w:rsidP="002331A0" w:rsidRDefault="002331A0" w14:paraId="35B58F8D" w14:textId="77777777">
      <w:pPr>
        <w:pStyle w:val="Kop3"/>
        <w:rPr>
          <w:rFonts w:ascii="Trebuchet MS" w:hAnsi="Trebuchet MS"/>
          <w:b w:val="0"/>
          <w:i w:val="0"/>
          <w:color w:val="000000"/>
          <w:sz w:val="20"/>
          <w:szCs w:val="20"/>
        </w:rPr>
      </w:pPr>
      <w:r w:rsidRPr="002331A0">
        <w:rPr>
          <w:rFonts w:ascii="Trebuchet MS" w:hAnsi="Trebuchet MS"/>
          <w:b w:val="0"/>
          <w:i w:val="0"/>
          <w:color w:val="000000"/>
          <w:sz w:val="20"/>
          <w:szCs w:val="20"/>
        </w:rPr>
        <w:t>leerkrachtgedrag? Hoe gaan we om met alle data?</w:t>
      </w:r>
      <w:r w:rsidRPr="002331A0">
        <w:rPr>
          <w:rStyle w:val="apple-converted-space"/>
          <w:rFonts w:ascii="Trebuchet MS" w:hAnsi="Trebuchet MS"/>
          <w:b w:val="0"/>
          <w:i w:val="0"/>
          <w:color w:val="000000"/>
          <w:sz w:val="20"/>
          <w:szCs w:val="20"/>
        </w:rPr>
        <w:t> </w:t>
      </w:r>
    </w:p>
    <w:p w:rsidR="009F1771" w:rsidP="002331A0" w:rsidRDefault="009F1771" w14:paraId="1FB49F8D" w14:textId="77777777">
      <w:pPr>
        <w:pStyle w:val="Kop3"/>
        <w:rPr>
          <w:rFonts w:ascii="Trebuchet MS" w:hAnsi="Trebuchet MS"/>
          <w:b w:val="0"/>
          <w:i w:val="0"/>
          <w:color w:val="000000"/>
          <w:sz w:val="20"/>
          <w:szCs w:val="20"/>
        </w:rPr>
      </w:pPr>
    </w:p>
    <w:p w:rsidRPr="002331A0" w:rsidR="002331A0" w:rsidP="002331A0" w:rsidRDefault="002331A0" w14:paraId="1150E36D" w14:textId="5E95463E">
      <w:pPr>
        <w:pStyle w:val="Kop3"/>
        <w:rPr>
          <w:rFonts w:ascii="Trebuchet MS" w:hAnsi="Trebuchet MS"/>
          <w:b w:val="0"/>
          <w:i w:val="0"/>
          <w:color w:val="000000"/>
          <w:sz w:val="20"/>
          <w:szCs w:val="20"/>
        </w:rPr>
      </w:pPr>
      <w:r w:rsidRPr="002331A0">
        <w:rPr>
          <w:rFonts w:ascii="Trebuchet MS" w:hAnsi="Trebuchet MS"/>
          <w:b w:val="0"/>
          <w:i w:val="0"/>
          <w:color w:val="000000"/>
          <w:sz w:val="20"/>
          <w:szCs w:val="20"/>
        </w:rPr>
        <w:t>Rollen bij uitvoering:</w:t>
      </w:r>
      <w:r w:rsidRPr="002331A0">
        <w:rPr>
          <w:rStyle w:val="apple-converted-space"/>
          <w:rFonts w:ascii="Trebuchet MS" w:hAnsi="Trebuchet MS"/>
          <w:b w:val="0"/>
          <w:i w:val="0"/>
          <w:color w:val="000000"/>
          <w:sz w:val="20"/>
          <w:szCs w:val="20"/>
        </w:rPr>
        <w:t> </w:t>
      </w:r>
    </w:p>
    <w:p w:rsidRPr="002331A0" w:rsidR="002331A0" w:rsidP="002331A0" w:rsidRDefault="002331A0" w14:paraId="67317FD9" w14:textId="77777777">
      <w:pPr>
        <w:pStyle w:val="Kop3"/>
        <w:rPr>
          <w:rFonts w:ascii="Trebuchet MS" w:hAnsi="Trebuchet MS"/>
          <w:b w:val="0"/>
          <w:i w:val="0"/>
          <w:color w:val="000000"/>
          <w:sz w:val="20"/>
          <w:szCs w:val="20"/>
        </w:rPr>
      </w:pPr>
      <w:r w:rsidRPr="002331A0">
        <w:rPr>
          <w:rFonts w:ascii="Trebuchet MS" w:hAnsi="Trebuchet MS"/>
          <w:b w:val="0"/>
          <w:i w:val="0"/>
          <w:color w:val="000000"/>
          <w:sz w:val="20"/>
          <w:szCs w:val="20"/>
        </w:rPr>
        <w:t xml:space="preserve">De </w:t>
      </w:r>
      <w:proofErr w:type="spellStart"/>
      <w:r w:rsidRPr="002331A0">
        <w:rPr>
          <w:rFonts w:ascii="Trebuchet MS" w:hAnsi="Trebuchet MS"/>
          <w:b w:val="0"/>
          <w:i w:val="0"/>
          <w:color w:val="000000"/>
          <w:sz w:val="20"/>
          <w:szCs w:val="20"/>
        </w:rPr>
        <w:t>ict’er</w:t>
      </w:r>
      <w:proofErr w:type="spellEnd"/>
      <w:r w:rsidRPr="002331A0">
        <w:rPr>
          <w:rFonts w:ascii="Trebuchet MS" w:hAnsi="Trebuchet MS"/>
          <w:b w:val="0"/>
          <w:i w:val="0"/>
          <w:color w:val="000000"/>
          <w:sz w:val="20"/>
          <w:szCs w:val="20"/>
        </w:rPr>
        <w:t xml:space="preserve"> begeleidt hierin de desbetreffende leerkrachten.</w:t>
      </w:r>
    </w:p>
    <w:p w:rsidRPr="002331A0" w:rsidR="002331A0" w:rsidP="002331A0" w:rsidRDefault="002331A0" w14:paraId="52C6444A" w14:textId="77777777">
      <w:pPr>
        <w:spacing w:before="120" w:line="280" w:lineRule="atLeast"/>
        <w:rPr>
          <w:rFonts w:ascii="Trebuchet MS" w:hAnsi="Trebuchet MS"/>
          <w:sz w:val="20"/>
        </w:rPr>
      </w:pPr>
    </w:p>
    <w:p w:rsidR="00766FBF" w:rsidP="008527DF" w:rsidRDefault="00766FBF" w14:paraId="03CF1B6F" w14:textId="59C7E858">
      <w:pPr>
        <w:spacing w:before="120" w:line="280" w:lineRule="atLeast"/>
        <w:rPr>
          <w:rFonts w:ascii="Trebuchet MS" w:hAnsi="Trebuchet MS"/>
          <w:sz w:val="20"/>
        </w:rPr>
      </w:pPr>
      <w:r>
        <w:rPr>
          <w:rFonts w:ascii="Trebuchet MS" w:hAnsi="Trebuchet MS"/>
          <w:sz w:val="20"/>
        </w:rPr>
        <w:t>FINANCIEEL BEHEER</w:t>
      </w:r>
    </w:p>
    <w:p w:rsidR="00B05583" w:rsidP="00B05583" w:rsidRDefault="00B05583" w14:paraId="652953D4" w14:textId="7756386D">
      <w:pPr>
        <w:pStyle w:val="Lijstalinea"/>
        <w:numPr>
          <w:ilvl w:val="0"/>
          <w:numId w:val="35"/>
        </w:numPr>
        <w:spacing w:before="120" w:line="280" w:lineRule="atLeast"/>
        <w:rPr>
          <w:rFonts w:ascii="Trebuchet MS" w:hAnsi="Trebuchet MS"/>
          <w:sz w:val="20"/>
        </w:rPr>
      </w:pPr>
      <w:r>
        <w:rPr>
          <w:rFonts w:ascii="Trebuchet MS" w:hAnsi="Trebuchet MS"/>
          <w:sz w:val="20"/>
        </w:rPr>
        <w:t>Continuïteit</w:t>
      </w:r>
    </w:p>
    <w:p w:rsidR="000A0D4E" w:rsidP="000A0D4E" w:rsidRDefault="000A0D4E" w14:paraId="41BF9706" w14:textId="7BC97A1E">
      <w:pPr>
        <w:pStyle w:val="Lijstalinea"/>
        <w:spacing w:before="120" w:line="280" w:lineRule="atLeast"/>
        <w:rPr>
          <w:rFonts w:ascii="Trebuchet MS" w:hAnsi="Trebuchet MS"/>
          <w:sz w:val="20"/>
        </w:rPr>
      </w:pPr>
      <w:r>
        <w:rPr>
          <w:rFonts w:ascii="Trebuchet MS" w:hAnsi="Trebuchet MS"/>
          <w:sz w:val="20"/>
        </w:rPr>
        <w:t xml:space="preserve">Er wordt realistisch begroot binnen de financiële kaders die er zijn. </w:t>
      </w:r>
    </w:p>
    <w:p w:rsidR="00B05583" w:rsidP="00B05583" w:rsidRDefault="00B05583" w14:paraId="0DA98509" w14:textId="7B5ED6B8">
      <w:pPr>
        <w:pStyle w:val="Lijstalinea"/>
        <w:numPr>
          <w:ilvl w:val="0"/>
          <w:numId w:val="35"/>
        </w:numPr>
        <w:spacing w:before="120" w:line="280" w:lineRule="atLeast"/>
        <w:rPr>
          <w:rFonts w:ascii="Trebuchet MS" w:hAnsi="Trebuchet MS"/>
          <w:sz w:val="20"/>
        </w:rPr>
      </w:pPr>
      <w:r>
        <w:rPr>
          <w:rFonts w:ascii="Trebuchet MS" w:hAnsi="Trebuchet MS"/>
          <w:sz w:val="20"/>
        </w:rPr>
        <w:t>Doelmatigheid</w:t>
      </w:r>
    </w:p>
    <w:p w:rsidR="000A0D4E" w:rsidP="000A0D4E" w:rsidRDefault="000A0D4E" w14:paraId="00603A92" w14:textId="4858CE05">
      <w:pPr>
        <w:pStyle w:val="Lijstalinea"/>
        <w:spacing w:before="120" w:line="280" w:lineRule="atLeast"/>
        <w:rPr>
          <w:rFonts w:ascii="Trebuchet MS" w:hAnsi="Trebuchet MS"/>
          <w:sz w:val="20"/>
        </w:rPr>
      </w:pPr>
      <w:r>
        <w:rPr>
          <w:rFonts w:ascii="Trebuchet MS" w:hAnsi="Trebuchet MS"/>
          <w:sz w:val="20"/>
        </w:rPr>
        <w:t xml:space="preserve">Bij de financiële keuzes die gemaakt worden zijn visie van de school en </w:t>
      </w:r>
      <w:r w:rsidR="00DD7AA4">
        <w:rPr>
          <w:rFonts w:ascii="Trebuchet MS" w:hAnsi="Trebuchet MS"/>
          <w:sz w:val="20"/>
        </w:rPr>
        <w:t xml:space="preserve">de </w:t>
      </w:r>
      <w:r>
        <w:rPr>
          <w:rFonts w:ascii="Trebuchet MS" w:hAnsi="Trebuchet MS"/>
          <w:sz w:val="20"/>
        </w:rPr>
        <w:t xml:space="preserve">schoolontwikkeling leidend. De schoolontwikkeling is terug te vinden in de </w:t>
      </w:r>
      <w:proofErr w:type="spellStart"/>
      <w:r>
        <w:rPr>
          <w:rFonts w:ascii="Trebuchet MS" w:hAnsi="Trebuchet MS"/>
          <w:sz w:val="20"/>
        </w:rPr>
        <w:t>schoolontwikkelagenda</w:t>
      </w:r>
      <w:proofErr w:type="spellEnd"/>
      <w:r>
        <w:rPr>
          <w:rFonts w:ascii="Trebuchet MS" w:hAnsi="Trebuchet MS"/>
          <w:sz w:val="20"/>
        </w:rPr>
        <w:t xml:space="preserve"> en de </w:t>
      </w:r>
      <w:proofErr w:type="spellStart"/>
      <w:r>
        <w:rPr>
          <w:rFonts w:ascii="Trebuchet MS" w:hAnsi="Trebuchet MS"/>
          <w:sz w:val="20"/>
        </w:rPr>
        <w:t>onderzoeksagenda</w:t>
      </w:r>
      <w:proofErr w:type="spellEnd"/>
      <w:r>
        <w:rPr>
          <w:rFonts w:ascii="Trebuchet MS" w:hAnsi="Trebuchet MS"/>
          <w:sz w:val="20"/>
        </w:rPr>
        <w:t>.</w:t>
      </w:r>
    </w:p>
    <w:p w:rsidR="00B05583" w:rsidP="00B05583" w:rsidRDefault="00B05583" w14:paraId="723F181F" w14:textId="6B20CA39">
      <w:pPr>
        <w:pStyle w:val="Lijstalinea"/>
        <w:numPr>
          <w:ilvl w:val="0"/>
          <w:numId w:val="35"/>
        </w:numPr>
        <w:spacing w:before="120" w:line="280" w:lineRule="atLeast"/>
        <w:rPr>
          <w:rFonts w:ascii="Trebuchet MS" w:hAnsi="Trebuchet MS"/>
          <w:sz w:val="20"/>
        </w:rPr>
      </w:pPr>
      <w:r>
        <w:rPr>
          <w:rFonts w:ascii="Trebuchet MS" w:hAnsi="Trebuchet MS"/>
          <w:sz w:val="20"/>
        </w:rPr>
        <w:t xml:space="preserve">Rechtmatigheid </w:t>
      </w:r>
    </w:p>
    <w:p w:rsidR="00907689" w:rsidP="00907689" w:rsidRDefault="00907689" w14:paraId="63FAD4A1" w14:textId="71DFD7F5">
      <w:pPr>
        <w:pStyle w:val="Lijstalinea"/>
        <w:spacing w:before="120" w:line="280" w:lineRule="atLeast"/>
        <w:rPr>
          <w:rFonts w:ascii="Trebuchet MS" w:hAnsi="Trebuchet MS"/>
          <w:sz w:val="20"/>
        </w:rPr>
      </w:pPr>
      <w:r>
        <w:rPr>
          <w:rFonts w:ascii="Trebuchet MS" w:hAnsi="Trebuchet MS"/>
          <w:sz w:val="20"/>
        </w:rPr>
        <w:lastRenderedPageBreak/>
        <w:t xml:space="preserve">De financiële situatie is inzichtelijk voor MR en bestuur. </w:t>
      </w:r>
      <w:r w:rsidR="00600394">
        <w:rPr>
          <w:rFonts w:ascii="Trebuchet MS" w:hAnsi="Trebuchet MS"/>
          <w:sz w:val="20"/>
        </w:rPr>
        <w:t>Omdat de school financiële reserves heeft opgebouwd zal de school scherp blijven toezien dat binnen de stichting zo snel mogelijk sprake is van een positieve balans, zodat de school uiteindelijk weer aanspraak kan maken op de opgebouwde reserves.</w:t>
      </w:r>
    </w:p>
    <w:p w:rsidRPr="00B05583" w:rsidR="00B05583" w:rsidP="00B05583" w:rsidRDefault="00B05583" w14:paraId="569E5EE6" w14:textId="77777777">
      <w:pPr>
        <w:pStyle w:val="Lijstalinea"/>
        <w:spacing w:before="120" w:line="280" w:lineRule="atLeast"/>
        <w:rPr>
          <w:rFonts w:ascii="Trebuchet MS" w:hAnsi="Trebuchet MS"/>
          <w:sz w:val="20"/>
        </w:rPr>
      </w:pPr>
    </w:p>
    <w:p w:rsidR="004616C8" w:rsidP="008527DF" w:rsidRDefault="004616C8" w14:paraId="09546DDD" w14:textId="77777777">
      <w:pPr>
        <w:spacing w:before="120" w:line="280" w:lineRule="atLeast"/>
        <w:rPr>
          <w:rFonts w:ascii="Trebuchet MS" w:hAnsi="Trebuchet MS"/>
          <w:sz w:val="20"/>
        </w:rPr>
      </w:pPr>
    </w:p>
    <w:p w:rsidR="008527DF" w:rsidP="008527DF" w:rsidRDefault="00DD7AA4" w14:paraId="1666E8AB" w14:textId="22709F2D">
      <w:pPr>
        <w:spacing w:before="120" w:line="280" w:lineRule="atLeast"/>
        <w:rPr>
          <w:rFonts w:ascii="Trebuchet MS" w:hAnsi="Trebuchet MS"/>
          <w:sz w:val="20"/>
        </w:rPr>
      </w:pPr>
      <w:r>
        <w:rPr>
          <w:rFonts w:ascii="Trebuchet MS" w:hAnsi="Trebuchet MS"/>
          <w:sz w:val="20"/>
        </w:rPr>
        <w:t>Ontwikkelingen waarbinnen de ontwikkelteams p</w:t>
      </w:r>
      <w:r w:rsidR="008527DF">
        <w:rPr>
          <w:rFonts w:ascii="Trebuchet MS" w:hAnsi="Trebuchet MS"/>
          <w:sz w:val="20"/>
        </w:rPr>
        <w:t xml:space="preserve">rioriteit </w:t>
      </w:r>
      <w:r>
        <w:rPr>
          <w:rFonts w:ascii="Trebuchet MS" w:hAnsi="Trebuchet MS"/>
          <w:sz w:val="20"/>
        </w:rPr>
        <w:t>aan wordt gegeven</w:t>
      </w:r>
      <w:r w:rsidR="008527DF">
        <w:rPr>
          <w:rFonts w:ascii="Trebuchet MS" w:hAnsi="Trebuchet MS"/>
          <w:sz w:val="20"/>
        </w:rPr>
        <w:t xml:space="preserve"> zijn:</w:t>
      </w:r>
    </w:p>
    <w:p w:rsidR="004616C8" w:rsidP="004616C8" w:rsidRDefault="004616C8" w14:paraId="267E9B53" w14:textId="42BFE94B">
      <w:pPr>
        <w:pStyle w:val="Lijstalinea"/>
        <w:numPr>
          <w:ilvl w:val="0"/>
          <w:numId w:val="35"/>
        </w:numPr>
        <w:spacing w:before="120" w:line="280" w:lineRule="atLeast"/>
        <w:rPr>
          <w:rFonts w:ascii="Trebuchet MS" w:hAnsi="Trebuchet MS"/>
          <w:sz w:val="20"/>
        </w:rPr>
      </w:pPr>
      <w:r>
        <w:rPr>
          <w:rFonts w:ascii="Trebuchet MS" w:hAnsi="Trebuchet MS"/>
          <w:sz w:val="20"/>
        </w:rPr>
        <w:t>Eigenaarschap</w:t>
      </w:r>
    </w:p>
    <w:p w:rsidR="004616C8" w:rsidP="004616C8" w:rsidRDefault="004616C8" w14:paraId="73F94230" w14:textId="077BC739">
      <w:pPr>
        <w:pStyle w:val="Lijstalinea"/>
        <w:numPr>
          <w:ilvl w:val="0"/>
          <w:numId w:val="35"/>
        </w:numPr>
        <w:spacing w:before="120" w:line="280" w:lineRule="atLeast"/>
        <w:rPr>
          <w:rFonts w:ascii="Trebuchet MS" w:hAnsi="Trebuchet MS"/>
          <w:sz w:val="20"/>
        </w:rPr>
      </w:pPr>
      <w:r>
        <w:rPr>
          <w:rFonts w:ascii="Trebuchet MS" w:hAnsi="Trebuchet MS"/>
          <w:sz w:val="20"/>
        </w:rPr>
        <w:t>Onderzoekend leren en talent ontwikkeling</w:t>
      </w:r>
    </w:p>
    <w:p w:rsidR="004616C8" w:rsidP="004616C8" w:rsidRDefault="004616C8" w14:paraId="32967D45" w14:textId="519A27A2">
      <w:pPr>
        <w:pStyle w:val="Lijstalinea"/>
        <w:numPr>
          <w:ilvl w:val="0"/>
          <w:numId w:val="35"/>
        </w:numPr>
        <w:spacing w:before="120" w:line="280" w:lineRule="atLeast"/>
        <w:rPr>
          <w:rFonts w:ascii="Trebuchet MS" w:hAnsi="Trebuchet MS"/>
          <w:sz w:val="20"/>
        </w:rPr>
      </w:pPr>
      <w:r>
        <w:rPr>
          <w:rFonts w:ascii="Trebuchet MS" w:hAnsi="Trebuchet MS"/>
          <w:sz w:val="20"/>
        </w:rPr>
        <w:t>Coöperatief leren</w:t>
      </w:r>
    </w:p>
    <w:p w:rsidRPr="004616C8" w:rsidR="004616C8" w:rsidP="004616C8" w:rsidRDefault="004616C8" w14:paraId="21EF43E6" w14:textId="01E6DE0B">
      <w:pPr>
        <w:pStyle w:val="Lijstalinea"/>
        <w:numPr>
          <w:ilvl w:val="0"/>
          <w:numId w:val="35"/>
        </w:numPr>
        <w:spacing w:before="120" w:line="280" w:lineRule="atLeast"/>
        <w:rPr>
          <w:rFonts w:ascii="Trebuchet MS" w:hAnsi="Trebuchet MS"/>
          <w:sz w:val="20"/>
        </w:rPr>
      </w:pPr>
      <w:r>
        <w:rPr>
          <w:rFonts w:ascii="Trebuchet MS" w:hAnsi="Trebuchet MS"/>
          <w:sz w:val="20"/>
        </w:rPr>
        <w:t>Bewegend leren</w:t>
      </w:r>
    </w:p>
    <w:p w:rsidR="008527DF" w:rsidP="008527DF" w:rsidRDefault="004616C8" w14:paraId="04F8A6FD" w14:textId="562CA08E">
      <w:pPr>
        <w:spacing w:before="120" w:line="280" w:lineRule="atLeast"/>
        <w:rPr>
          <w:rFonts w:ascii="Trebuchet MS" w:hAnsi="Trebuchet MS"/>
          <w:i/>
          <w:sz w:val="20"/>
        </w:rPr>
      </w:pPr>
      <w:r>
        <w:rPr>
          <w:rFonts w:ascii="Trebuchet MS" w:hAnsi="Trebuchet MS"/>
          <w:i/>
          <w:sz w:val="20"/>
        </w:rPr>
        <w:t xml:space="preserve">Zie verder </w:t>
      </w:r>
      <w:r w:rsidR="008527DF">
        <w:rPr>
          <w:rFonts w:ascii="Trebuchet MS" w:hAnsi="Trebuchet MS"/>
          <w:i/>
          <w:sz w:val="20"/>
        </w:rPr>
        <w:t>Schoolplan 1 op A4</w:t>
      </w:r>
    </w:p>
    <w:p w:rsidR="008527DF" w:rsidP="008527DF" w:rsidRDefault="008527DF" w14:paraId="522AFA98" w14:textId="77777777">
      <w:pPr>
        <w:spacing w:before="120" w:line="280" w:lineRule="atLeast"/>
        <w:rPr>
          <w:rFonts w:ascii="Trebuchet MS" w:hAnsi="Trebuchet MS"/>
          <w:sz w:val="20"/>
        </w:rPr>
      </w:pPr>
    </w:p>
    <w:p w:rsidR="008527DF" w:rsidP="008527DF" w:rsidRDefault="008527DF" w14:paraId="55DC8C62" w14:textId="77777777">
      <w:pPr>
        <w:spacing w:before="120" w:line="280" w:lineRule="atLeast"/>
        <w:rPr>
          <w:rFonts w:ascii="Trebuchet MS" w:hAnsi="Trebuchet MS"/>
          <w:sz w:val="20"/>
        </w:rPr>
      </w:pPr>
    </w:p>
    <w:p w:rsidR="008527DF" w:rsidP="008527DF" w:rsidRDefault="008527DF" w14:paraId="09026C6A" w14:textId="77777777">
      <w:pPr>
        <w:spacing w:before="120" w:line="280" w:lineRule="atLeast"/>
        <w:rPr>
          <w:rFonts w:ascii="Trebuchet MS" w:hAnsi="Trebuchet MS"/>
          <w:sz w:val="20"/>
        </w:rPr>
      </w:pPr>
    </w:p>
    <w:p w:rsidR="008527DF" w:rsidP="008527DF" w:rsidRDefault="008527DF" w14:paraId="3D05C5B2" w14:textId="77777777">
      <w:pPr>
        <w:spacing w:before="120" w:line="280" w:lineRule="atLeast"/>
        <w:rPr>
          <w:rFonts w:ascii="Trebuchet MS" w:hAnsi="Trebuchet MS"/>
          <w:sz w:val="20"/>
        </w:rPr>
      </w:pPr>
    </w:p>
    <w:p w:rsidR="008527DF" w:rsidP="008527DF" w:rsidRDefault="008527DF" w14:paraId="217E176E" w14:textId="77777777">
      <w:pPr>
        <w:spacing w:before="120" w:line="280" w:lineRule="atLeast"/>
        <w:rPr>
          <w:rFonts w:ascii="Trebuchet MS" w:hAnsi="Trebuchet MS"/>
          <w:sz w:val="20"/>
        </w:rPr>
      </w:pPr>
    </w:p>
    <w:p w:rsidR="008527DF" w:rsidP="008527DF" w:rsidRDefault="008527DF" w14:paraId="7D55A1A9" w14:textId="77777777">
      <w:pPr>
        <w:spacing w:before="120" w:line="280" w:lineRule="atLeast"/>
        <w:rPr>
          <w:rFonts w:ascii="Trebuchet MS" w:hAnsi="Trebuchet MS"/>
          <w:sz w:val="20"/>
        </w:rPr>
      </w:pPr>
    </w:p>
    <w:p w:rsidR="008527DF" w:rsidP="008527DF" w:rsidRDefault="008527DF" w14:paraId="5927D444" w14:textId="77777777">
      <w:pPr>
        <w:spacing w:before="120" w:line="280" w:lineRule="atLeast"/>
        <w:rPr>
          <w:rFonts w:ascii="Trebuchet MS" w:hAnsi="Trebuchet MS"/>
          <w:sz w:val="20"/>
        </w:rPr>
      </w:pPr>
    </w:p>
    <w:p w:rsidR="008527DF" w:rsidP="008527DF" w:rsidRDefault="008527DF" w14:paraId="680728EA" w14:textId="77777777">
      <w:pPr>
        <w:spacing w:before="120" w:line="280" w:lineRule="atLeast"/>
        <w:rPr>
          <w:rFonts w:ascii="Trebuchet MS" w:hAnsi="Trebuchet MS"/>
          <w:sz w:val="20"/>
        </w:rPr>
      </w:pPr>
    </w:p>
    <w:p w:rsidR="008527DF" w:rsidP="008527DF" w:rsidRDefault="008527DF" w14:paraId="75B98EA4" w14:textId="77777777">
      <w:pPr>
        <w:spacing w:before="120" w:line="280" w:lineRule="atLeast"/>
        <w:rPr>
          <w:rFonts w:ascii="Trebuchet MS" w:hAnsi="Trebuchet MS"/>
          <w:sz w:val="20"/>
        </w:rPr>
      </w:pPr>
    </w:p>
    <w:p w:rsidR="008527DF" w:rsidP="008527DF" w:rsidRDefault="008527DF" w14:paraId="6AA23086" w14:textId="77777777">
      <w:pPr>
        <w:spacing w:before="120" w:line="280" w:lineRule="atLeast"/>
        <w:rPr>
          <w:rFonts w:ascii="Trebuchet MS" w:hAnsi="Trebuchet MS"/>
          <w:sz w:val="20"/>
        </w:rPr>
      </w:pPr>
    </w:p>
    <w:p w:rsidR="008527DF" w:rsidP="008527DF" w:rsidRDefault="008527DF" w14:paraId="6B2C63C3" w14:textId="77777777">
      <w:pPr>
        <w:spacing w:before="120" w:line="280" w:lineRule="atLeast"/>
        <w:rPr>
          <w:rFonts w:ascii="Trebuchet MS" w:hAnsi="Trebuchet MS"/>
          <w:sz w:val="20"/>
        </w:rPr>
      </w:pPr>
    </w:p>
    <w:p w:rsidR="008527DF" w:rsidP="008527DF" w:rsidRDefault="008527DF" w14:paraId="20FC1CF0" w14:textId="77777777">
      <w:pPr>
        <w:spacing w:before="120" w:line="280" w:lineRule="atLeast"/>
        <w:rPr>
          <w:rFonts w:ascii="Trebuchet MS" w:hAnsi="Trebuchet MS"/>
          <w:sz w:val="20"/>
        </w:rPr>
      </w:pPr>
    </w:p>
    <w:p w:rsidR="008527DF" w:rsidP="008527DF" w:rsidRDefault="008527DF" w14:paraId="02EEE8A6" w14:textId="77777777">
      <w:pPr>
        <w:spacing w:before="120" w:line="280" w:lineRule="atLeast"/>
        <w:rPr>
          <w:rFonts w:ascii="Trebuchet MS" w:hAnsi="Trebuchet MS"/>
          <w:sz w:val="20"/>
        </w:rPr>
      </w:pPr>
    </w:p>
    <w:p w:rsidR="008527DF" w:rsidP="008527DF" w:rsidRDefault="008527DF" w14:paraId="225FEA65" w14:textId="77777777">
      <w:pPr>
        <w:spacing w:before="120" w:line="280" w:lineRule="atLeast"/>
        <w:rPr>
          <w:rFonts w:ascii="Trebuchet MS" w:hAnsi="Trebuchet MS"/>
          <w:sz w:val="20"/>
        </w:rPr>
      </w:pPr>
    </w:p>
    <w:p w:rsidR="008527DF" w:rsidP="008527DF" w:rsidRDefault="008527DF" w14:paraId="54AFE01C" w14:textId="77777777">
      <w:pPr>
        <w:spacing w:before="120" w:line="280" w:lineRule="atLeast"/>
        <w:rPr>
          <w:rFonts w:ascii="Trebuchet MS" w:hAnsi="Trebuchet MS"/>
          <w:sz w:val="20"/>
        </w:rPr>
      </w:pPr>
    </w:p>
    <w:p w:rsidR="008527DF" w:rsidP="008527DF" w:rsidRDefault="008527DF" w14:paraId="7A358496" w14:textId="77777777">
      <w:pPr>
        <w:spacing w:before="120" w:line="280" w:lineRule="atLeast"/>
        <w:rPr>
          <w:rFonts w:ascii="Trebuchet MS" w:hAnsi="Trebuchet MS"/>
          <w:sz w:val="20"/>
        </w:rPr>
      </w:pPr>
    </w:p>
    <w:p w:rsidR="008527DF" w:rsidP="008527DF" w:rsidRDefault="008527DF" w14:paraId="722C5657" w14:textId="77777777">
      <w:pPr>
        <w:spacing w:before="120" w:line="280" w:lineRule="atLeast"/>
        <w:rPr>
          <w:rFonts w:ascii="Trebuchet MS" w:hAnsi="Trebuchet MS"/>
          <w:sz w:val="20"/>
        </w:rPr>
      </w:pPr>
    </w:p>
    <w:p w:rsidR="008527DF" w:rsidP="008527DF" w:rsidRDefault="008527DF" w14:paraId="29F93E85" w14:textId="77777777">
      <w:pPr>
        <w:spacing w:before="120" w:line="280" w:lineRule="atLeast"/>
        <w:rPr>
          <w:rFonts w:ascii="Trebuchet MS" w:hAnsi="Trebuchet MS"/>
          <w:sz w:val="20"/>
        </w:rPr>
      </w:pPr>
    </w:p>
    <w:p w:rsidR="008527DF" w:rsidP="008527DF" w:rsidRDefault="008527DF" w14:paraId="59E031FB" w14:textId="77777777">
      <w:pPr>
        <w:spacing w:before="120" w:line="280" w:lineRule="atLeast"/>
        <w:rPr>
          <w:rFonts w:ascii="Trebuchet MS" w:hAnsi="Trebuchet MS"/>
          <w:sz w:val="20"/>
        </w:rPr>
      </w:pPr>
    </w:p>
    <w:p w:rsidR="008527DF" w:rsidP="008527DF" w:rsidRDefault="008527DF" w14:paraId="08EA56D5" w14:textId="77777777">
      <w:pPr>
        <w:spacing w:before="120" w:line="280" w:lineRule="atLeast"/>
        <w:rPr>
          <w:rFonts w:ascii="Trebuchet MS" w:hAnsi="Trebuchet MS"/>
          <w:sz w:val="20"/>
        </w:rPr>
      </w:pPr>
    </w:p>
    <w:p w:rsidR="008527DF" w:rsidP="008527DF" w:rsidRDefault="008527DF" w14:paraId="2111EB65" w14:textId="77777777">
      <w:pPr>
        <w:spacing w:before="120" w:line="280" w:lineRule="atLeast"/>
        <w:rPr>
          <w:rFonts w:ascii="Trebuchet MS" w:hAnsi="Trebuchet MS"/>
          <w:sz w:val="20"/>
        </w:rPr>
      </w:pPr>
    </w:p>
    <w:p w:rsidR="008527DF" w:rsidP="008527DF" w:rsidRDefault="008527DF" w14:paraId="47803624" w14:textId="77777777">
      <w:pPr>
        <w:spacing w:before="120" w:line="280" w:lineRule="atLeast"/>
        <w:rPr>
          <w:rFonts w:ascii="Trebuchet MS" w:hAnsi="Trebuchet MS"/>
          <w:sz w:val="20"/>
        </w:rPr>
      </w:pPr>
    </w:p>
    <w:p w:rsidR="008527DF" w:rsidP="008527DF" w:rsidRDefault="008527DF" w14:paraId="1CA9E29D" w14:textId="77777777">
      <w:pPr>
        <w:spacing w:before="120" w:line="280" w:lineRule="atLeast"/>
        <w:rPr>
          <w:rFonts w:ascii="Trebuchet MS" w:hAnsi="Trebuchet MS"/>
          <w:sz w:val="20"/>
        </w:rPr>
      </w:pPr>
    </w:p>
    <w:p w:rsidR="008527DF" w:rsidP="008527DF" w:rsidRDefault="008527DF" w14:paraId="3C676B37" w14:textId="77777777">
      <w:pPr>
        <w:spacing w:before="120" w:line="280" w:lineRule="atLeast"/>
        <w:rPr>
          <w:rFonts w:ascii="Trebuchet MS" w:hAnsi="Trebuchet MS"/>
          <w:sz w:val="20"/>
        </w:rPr>
      </w:pPr>
    </w:p>
    <w:p w:rsidR="008527DF" w:rsidP="008527DF" w:rsidRDefault="008527DF" w14:paraId="6688F013" w14:textId="77777777">
      <w:pPr>
        <w:spacing w:before="120" w:line="280" w:lineRule="atLeast"/>
        <w:rPr>
          <w:rFonts w:ascii="Trebuchet MS" w:hAnsi="Trebuchet MS"/>
          <w:sz w:val="20"/>
        </w:rPr>
      </w:pPr>
    </w:p>
    <w:p w:rsidR="00DD7AA4" w:rsidP="008527DF" w:rsidRDefault="00DD7AA4" w14:paraId="693A2E7D" w14:textId="77777777">
      <w:pPr>
        <w:spacing w:before="120" w:line="280" w:lineRule="atLeast"/>
        <w:rPr>
          <w:rFonts w:ascii="Trebuchet MS" w:hAnsi="Trebuchet MS"/>
          <w:sz w:val="20"/>
        </w:rPr>
      </w:pPr>
    </w:p>
    <w:p w:rsidR="008527DF" w:rsidP="008527DF" w:rsidRDefault="008527DF" w14:paraId="71842798" w14:textId="2AB7D384">
      <w:pPr>
        <w:spacing w:before="120" w:line="280" w:lineRule="atLeast"/>
        <w:rPr>
          <w:rFonts w:ascii="Trebuchet MS" w:hAnsi="Trebuchet MS"/>
          <w:color w:val="00B0F0"/>
          <w:sz w:val="20"/>
        </w:rPr>
      </w:pPr>
      <w:r>
        <w:rPr>
          <w:rFonts w:ascii="Trebuchet MS" w:hAnsi="Trebuchet MS"/>
          <w:color w:val="00B0F0"/>
          <w:sz w:val="20"/>
        </w:rPr>
        <w:t>GERELATEERDE DOCUMENTEN SCHOOL: ROUTE MEDEZEGGENSCHAP (MR)</w:t>
      </w:r>
    </w:p>
    <w:p w:rsidR="008527DF" w:rsidP="008527DF" w:rsidRDefault="008527DF" w14:paraId="75EFEB73" w14:textId="77777777">
      <w:pPr>
        <w:spacing w:before="120" w:line="280" w:lineRule="atLeast"/>
        <w:rPr>
          <w:rFonts w:ascii="Trebuchet MS" w:hAnsi="Trebuchet MS"/>
          <w:i/>
          <w:sz w:val="20"/>
        </w:rPr>
      </w:pPr>
      <w:r>
        <w:rPr>
          <w:rFonts w:ascii="Trebuchet MS" w:hAnsi="Trebuchet MS"/>
          <w:i/>
          <w:sz w:val="20"/>
        </w:rPr>
        <w:t>Meesturen met het schoolplan</w:t>
      </w:r>
    </w:p>
    <w:p w:rsidRPr="00406E0C" w:rsidR="008527DF" w:rsidP="0051630F" w:rsidRDefault="00DD7AA4" w14:paraId="10289716" w14:textId="60CD6E99">
      <w:pPr>
        <w:numPr>
          <w:ilvl w:val="0"/>
          <w:numId w:val="9"/>
        </w:numPr>
        <w:spacing w:before="120" w:line="280" w:lineRule="atLeast"/>
        <w:rPr>
          <w:rFonts w:ascii="Trebuchet MS" w:hAnsi="Trebuchet MS"/>
          <w:sz w:val="20"/>
        </w:rPr>
      </w:pPr>
      <w:r>
        <w:rPr>
          <w:rFonts w:ascii="Trebuchet MS" w:hAnsi="Trebuchet MS"/>
          <w:sz w:val="20"/>
        </w:rPr>
        <w:t>Schoolplan 1 op A4</w:t>
      </w:r>
      <w:r w:rsidR="008527DF">
        <w:rPr>
          <w:rFonts w:ascii="Trebuchet MS" w:hAnsi="Trebuchet MS"/>
          <w:sz w:val="20"/>
        </w:rPr>
        <w:t xml:space="preserve">, </w:t>
      </w:r>
      <w:proofErr w:type="spellStart"/>
      <w:r w:rsidR="008527DF">
        <w:rPr>
          <w:rFonts w:ascii="Trebuchet MS" w:hAnsi="Trebuchet MS"/>
          <w:sz w:val="20"/>
        </w:rPr>
        <w:t>schoolontwikkelagenda</w:t>
      </w:r>
      <w:proofErr w:type="spellEnd"/>
    </w:p>
    <w:p w:rsidR="008527DF" w:rsidP="31E6D27B" w:rsidRDefault="31E6D27B" w14:paraId="0038E7A9" w14:textId="51FC6FC6">
      <w:pPr>
        <w:numPr>
          <w:ilvl w:val="0"/>
          <w:numId w:val="9"/>
        </w:numPr>
        <w:spacing w:before="120" w:line="280" w:lineRule="atLeast"/>
        <w:rPr>
          <w:rFonts w:ascii="Trebuchet MS" w:hAnsi="Trebuchet MS"/>
          <w:sz w:val="20"/>
        </w:rPr>
      </w:pPr>
      <w:r w:rsidRPr="31E6D27B">
        <w:rPr>
          <w:rFonts w:ascii="Trebuchet MS" w:hAnsi="Trebuchet MS"/>
          <w:sz w:val="20"/>
        </w:rPr>
        <w:t xml:space="preserve">Beleid ten aanzien van de aanvaarding van materiële bijdragen, niet zijnde ouderbijdragen of op onderwijswetgeving gebaseerde bijdragen, indien het bevoegd gezag daarbij verplichtingen op zich neemt waarmee de leerlingen binnen de schooltijden en tijdens activiteiten die worden georganiseerd onder verantwoordelijkheid en bevoegd gezag, alsmede tijdens het overblijven worden geconfronteerd (-&gt; sponsorgelden) </w:t>
      </w:r>
      <w:r w:rsidRPr="31E6D27B">
        <w:rPr>
          <w:rFonts w:ascii="Trebuchet MS" w:hAnsi="Trebuchet MS"/>
          <w:i/>
          <w:iCs/>
          <w:sz w:val="20"/>
        </w:rPr>
        <w:t>zie notitie in schoolgids</w:t>
      </w:r>
    </w:p>
    <w:p w:rsidR="00E472FE" w:rsidP="0051630F" w:rsidRDefault="00E472FE" w14:paraId="221BE882" w14:textId="77777777">
      <w:pPr>
        <w:numPr>
          <w:ilvl w:val="0"/>
          <w:numId w:val="9"/>
        </w:numPr>
        <w:spacing w:before="120" w:line="280" w:lineRule="atLeast"/>
        <w:rPr>
          <w:rFonts w:ascii="Trebuchet MS" w:hAnsi="Trebuchet MS"/>
          <w:sz w:val="20"/>
        </w:rPr>
      </w:pPr>
      <w:r>
        <w:rPr>
          <w:rFonts w:ascii="Trebuchet MS" w:hAnsi="Trebuchet MS"/>
          <w:sz w:val="20"/>
        </w:rPr>
        <w:t>De wijze van invulling geven aan identiteit</w:t>
      </w:r>
    </w:p>
    <w:p w:rsidR="00E472FE" w:rsidP="0051630F" w:rsidRDefault="00E472FE" w14:paraId="23B379DA" w14:textId="77777777">
      <w:pPr>
        <w:numPr>
          <w:ilvl w:val="0"/>
          <w:numId w:val="9"/>
        </w:numPr>
        <w:spacing w:before="120" w:line="280" w:lineRule="atLeast"/>
        <w:rPr>
          <w:rFonts w:ascii="Trebuchet MS" w:hAnsi="Trebuchet MS"/>
          <w:sz w:val="20"/>
        </w:rPr>
      </w:pPr>
      <w:r>
        <w:rPr>
          <w:rFonts w:ascii="Trebuchet MS" w:hAnsi="Trebuchet MS"/>
          <w:sz w:val="20"/>
        </w:rPr>
        <w:t>Veiligheidsvragenlijst (bovenbouw), inclusief actiepunten</w:t>
      </w:r>
    </w:p>
    <w:p w:rsidR="00E472FE" w:rsidP="00E472FE" w:rsidRDefault="00E472FE" w14:paraId="37567205" w14:textId="77777777">
      <w:pPr>
        <w:spacing w:before="120" w:line="280" w:lineRule="atLeast"/>
        <w:rPr>
          <w:rFonts w:ascii="Trebuchet MS" w:hAnsi="Trebuchet MS"/>
          <w:sz w:val="20"/>
        </w:rPr>
      </w:pPr>
    </w:p>
    <w:p w:rsidRPr="0051630F" w:rsidR="00E472FE" w:rsidP="00E472FE" w:rsidRDefault="00E472FE" w14:paraId="0A60EAC8" w14:textId="77777777">
      <w:pPr>
        <w:spacing w:before="120" w:line="280" w:lineRule="atLeast"/>
        <w:rPr>
          <w:rFonts w:ascii="Trebuchet MS" w:hAnsi="Trebuchet MS"/>
          <w:i/>
          <w:color w:val="000000"/>
          <w:sz w:val="20"/>
        </w:rPr>
      </w:pPr>
      <w:r w:rsidRPr="0051630F">
        <w:rPr>
          <w:rFonts w:ascii="Trebuchet MS" w:hAnsi="Trebuchet MS"/>
          <w:i/>
          <w:color w:val="000000"/>
          <w:sz w:val="20"/>
        </w:rPr>
        <w:t>Overige documenten (in de vierjaren cyclus)</w:t>
      </w:r>
    </w:p>
    <w:p w:rsidRPr="0051630F" w:rsidR="00E472FE" w:rsidP="0051630F" w:rsidRDefault="00E472FE" w14:paraId="431BC0A4" w14:textId="77777777">
      <w:pPr>
        <w:numPr>
          <w:ilvl w:val="0"/>
          <w:numId w:val="14"/>
        </w:numPr>
        <w:spacing w:before="120" w:line="280" w:lineRule="atLeast"/>
        <w:rPr>
          <w:rFonts w:ascii="Trebuchet MS" w:hAnsi="Trebuchet MS"/>
          <w:color w:val="000000"/>
          <w:sz w:val="20"/>
        </w:rPr>
      </w:pPr>
      <w:r w:rsidRPr="0051630F">
        <w:rPr>
          <w:rFonts w:ascii="Trebuchet MS" w:hAnsi="Trebuchet MS"/>
          <w:color w:val="000000"/>
          <w:sz w:val="20"/>
        </w:rPr>
        <w:t xml:space="preserve">Jaarverslag </w:t>
      </w:r>
    </w:p>
    <w:p w:rsidRPr="0051630F" w:rsidR="00E472FE" w:rsidP="0051630F" w:rsidRDefault="00E472FE" w14:paraId="1ABA2015" w14:textId="77777777">
      <w:pPr>
        <w:numPr>
          <w:ilvl w:val="0"/>
          <w:numId w:val="14"/>
        </w:numPr>
        <w:spacing w:before="120" w:line="280" w:lineRule="atLeast"/>
        <w:rPr>
          <w:rFonts w:ascii="Trebuchet MS" w:hAnsi="Trebuchet MS"/>
          <w:color w:val="000000"/>
          <w:sz w:val="20"/>
        </w:rPr>
      </w:pPr>
      <w:r w:rsidRPr="0051630F">
        <w:rPr>
          <w:rFonts w:ascii="Trebuchet MS" w:hAnsi="Trebuchet MS"/>
          <w:color w:val="000000"/>
          <w:sz w:val="20"/>
        </w:rPr>
        <w:t>Uitkomsten en analyses tevredenheidsonderzoeken</w:t>
      </w:r>
    </w:p>
    <w:p w:rsidRPr="0051630F" w:rsidR="00E472FE" w:rsidP="0051630F" w:rsidRDefault="00E472FE" w14:paraId="716D8A8F" w14:textId="77777777">
      <w:pPr>
        <w:numPr>
          <w:ilvl w:val="0"/>
          <w:numId w:val="14"/>
        </w:numPr>
        <w:spacing w:before="120" w:line="280" w:lineRule="atLeast"/>
        <w:rPr>
          <w:rFonts w:ascii="Trebuchet MS" w:hAnsi="Trebuchet MS"/>
          <w:color w:val="000000"/>
          <w:sz w:val="20"/>
        </w:rPr>
      </w:pPr>
      <w:r w:rsidRPr="0051630F">
        <w:rPr>
          <w:rFonts w:ascii="Trebuchet MS" w:hAnsi="Trebuchet MS"/>
          <w:color w:val="000000"/>
          <w:sz w:val="20"/>
        </w:rPr>
        <w:t>Beschrijving ouder- en leerlingenpopulatie</w:t>
      </w:r>
    </w:p>
    <w:p w:rsidR="00E472FE" w:rsidP="0051630F" w:rsidRDefault="00E472FE" w14:paraId="1269945A" w14:textId="2FE13CFE">
      <w:pPr>
        <w:numPr>
          <w:ilvl w:val="0"/>
          <w:numId w:val="14"/>
        </w:numPr>
        <w:spacing w:before="120" w:line="280" w:lineRule="atLeast"/>
        <w:rPr>
          <w:rFonts w:ascii="Trebuchet MS" w:hAnsi="Trebuchet MS"/>
          <w:color w:val="000000"/>
          <w:sz w:val="20"/>
        </w:rPr>
      </w:pPr>
      <w:r w:rsidRPr="0051630F">
        <w:rPr>
          <w:rFonts w:ascii="Trebuchet MS" w:hAnsi="Trebuchet MS"/>
          <w:color w:val="000000"/>
          <w:sz w:val="20"/>
        </w:rPr>
        <w:t>Kwaliteitszorg: auditrapportages, zelfevaluaties, kwaliteitskaarten</w:t>
      </w:r>
    </w:p>
    <w:p w:rsidRPr="0051630F" w:rsidR="0041377E" w:rsidP="0051630F" w:rsidRDefault="0041377E" w14:paraId="6EEDA64D" w14:textId="6471F9C9">
      <w:pPr>
        <w:numPr>
          <w:ilvl w:val="0"/>
          <w:numId w:val="14"/>
        </w:numPr>
        <w:spacing w:before="120" w:line="280" w:lineRule="atLeast"/>
        <w:rPr>
          <w:rFonts w:ascii="Trebuchet MS" w:hAnsi="Trebuchet MS"/>
          <w:color w:val="000000"/>
          <w:sz w:val="20"/>
        </w:rPr>
      </w:pPr>
      <w:r>
        <w:rPr>
          <w:rFonts w:ascii="Trebuchet MS" w:hAnsi="Trebuchet MS"/>
          <w:color w:val="000000"/>
          <w:sz w:val="20"/>
        </w:rPr>
        <w:t>Kwaliteitskader van de school</w:t>
      </w:r>
      <w:bookmarkStart w:name="_GoBack" w:id="3"/>
      <w:bookmarkEnd w:id="3"/>
    </w:p>
    <w:p w:rsidRPr="0051630F" w:rsidR="00E472FE" w:rsidP="0051630F" w:rsidRDefault="00E472FE" w14:paraId="776CF2AB" w14:textId="77777777">
      <w:pPr>
        <w:numPr>
          <w:ilvl w:val="0"/>
          <w:numId w:val="14"/>
        </w:numPr>
        <w:spacing w:before="120" w:line="280" w:lineRule="atLeast"/>
        <w:rPr>
          <w:rFonts w:ascii="Trebuchet MS" w:hAnsi="Trebuchet MS"/>
          <w:color w:val="000000"/>
          <w:sz w:val="20"/>
        </w:rPr>
      </w:pPr>
      <w:r w:rsidRPr="0051630F">
        <w:rPr>
          <w:rFonts w:ascii="Trebuchet MS" w:hAnsi="Trebuchet MS"/>
          <w:color w:val="000000"/>
          <w:sz w:val="20"/>
        </w:rPr>
        <w:t>RI&amp;E / Arbomeester (inclusief ziekteverzuim)</w:t>
      </w:r>
    </w:p>
    <w:p w:rsidRPr="0051630F" w:rsidR="00E472FE" w:rsidP="0051630F" w:rsidRDefault="00E472FE" w14:paraId="29A6903F" w14:textId="77777777">
      <w:pPr>
        <w:numPr>
          <w:ilvl w:val="0"/>
          <w:numId w:val="14"/>
        </w:numPr>
        <w:spacing w:before="120" w:line="280" w:lineRule="atLeast"/>
        <w:rPr>
          <w:rFonts w:ascii="Trebuchet MS" w:hAnsi="Trebuchet MS"/>
          <w:color w:val="000000"/>
          <w:sz w:val="20"/>
        </w:rPr>
      </w:pPr>
      <w:r w:rsidRPr="0051630F">
        <w:rPr>
          <w:rFonts w:ascii="Trebuchet MS" w:hAnsi="Trebuchet MS"/>
          <w:color w:val="000000"/>
          <w:sz w:val="20"/>
        </w:rPr>
        <w:t>Zorgplan, trendanalyses (leerlingenzorg)</w:t>
      </w:r>
    </w:p>
    <w:p w:rsidRPr="0051630F" w:rsidR="00E472FE" w:rsidP="0051630F" w:rsidRDefault="00E472FE" w14:paraId="75F879C1" w14:textId="77777777">
      <w:pPr>
        <w:numPr>
          <w:ilvl w:val="0"/>
          <w:numId w:val="14"/>
        </w:numPr>
        <w:spacing w:before="120" w:line="280" w:lineRule="atLeast"/>
        <w:rPr>
          <w:rFonts w:ascii="Trebuchet MS" w:hAnsi="Trebuchet MS"/>
          <w:color w:val="000000"/>
          <w:sz w:val="20"/>
        </w:rPr>
      </w:pPr>
      <w:proofErr w:type="spellStart"/>
      <w:r w:rsidRPr="0051630F">
        <w:rPr>
          <w:rFonts w:ascii="Trebuchet MS" w:hAnsi="Trebuchet MS"/>
          <w:color w:val="000000"/>
          <w:sz w:val="20"/>
        </w:rPr>
        <w:t>Schoolondersteuningsprofiel</w:t>
      </w:r>
      <w:proofErr w:type="spellEnd"/>
    </w:p>
    <w:p w:rsidRPr="0051630F" w:rsidR="00E472FE" w:rsidP="0051630F" w:rsidRDefault="00E472FE" w14:paraId="5863DC25" w14:textId="77777777">
      <w:pPr>
        <w:numPr>
          <w:ilvl w:val="0"/>
          <w:numId w:val="14"/>
        </w:numPr>
        <w:spacing w:before="120" w:line="280" w:lineRule="atLeast"/>
        <w:rPr>
          <w:rFonts w:ascii="Trebuchet MS" w:hAnsi="Trebuchet MS"/>
          <w:color w:val="000000"/>
          <w:sz w:val="20"/>
        </w:rPr>
      </w:pPr>
      <w:r w:rsidRPr="0051630F">
        <w:rPr>
          <w:rFonts w:ascii="Trebuchet MS" w:hAnsi="Trebuchet MS"/>
          <w:color w:val="000000"/>
          <w:sz w:val="20"/>
        </w:rPr>
        <w:t>Scholingsplan (</w:t>
      </w:r>
      <w:proofErr w:type="spellStart"/>
      <w:r w:rsidRPr="0051630F">
        <w:rPr>
          <w:rFonts w:ascii="Trebuchet MS" w:hAnsi="Trebuchet MS"/>
          <w:color w:val="000000"/>
          <w:sz w:val="20"/>
        </w:rPr>
        <w:t>schoolspecifiek</w:t>
      </w:r>
      <w:proofErr w:type="spellEnd"/>
      <w:r w:rsidRPr="0051630F">
        <w:rPr>
          <w:rFonts w:ascii="Trebuchet MS" w:hAnsi="Trebuchet MS"/>
          <w:color w:val="000000"/>
          <w:sz w:val="20"/>
        </w:rPr>
        <w:t>)</w:t>
      </w:r>
    </w:p>
    <w:p w:rsidRPr="0051630F" w:rsidR="00E472FE" w:rsidP="00E472FE" w:rsidRDefault="00E472FE" w14:paraId="0A015B2D" w14:textId="77777777">
      <w:pPr>
        <w:spacing w:before="120" w:line="280" w:lineRule="atLeast"/>
        <w:rPr>
          <w:rFonts w:ascii="Trebuchet MS" w:hAnsi="Trebuchet MS"/>
          <w:color w:val="000000"/>
          <w:sz w:val="20"/>
        </w:rPr>
      </w:pPr>
    </w:p>
    <w:p w:rsidR="00E472FE" w:rsidP="00E472FE" w:rsidRDefault="00E472FE" w14:paraId="711377C1" w14:textId="77777777">
      <w:pPr>
        <w:spacing w:before="120" w:line="280" w:lineRule="atLeast"/>
        <w:rPr>
          <w:rFonts w:ascii="Trebuchet MS" w:hAnsi="Trebuchet MS"/>
          <w:color w:val="00B0F0"/>
          <w:sz w:val="20"/>
        </w:rPr>
      </w:pPr>
      <w:r>
        <w:rPr>
          <w:rFonts w:ascii="Trebuchet MS" w:hAnsi="Trebuchet MS"/>
          <w:color w:val="00B0F0"/>
          <w:sz w:val="20"/>
        </w:rPr>
        <w:t>GERELATEERDE DOCUMENTEN BESTUUR: ROUTE MEDEZEGGENSCHA</w:t>
      </w:r>
      <w:r w:rsidR="001E45B5">
        <w:rPr>
          <w:rFonts w:ascii="Trebuchet MS" w:hAnsi="Trebuchet MS"/>
          <w:color w:val="00B0F0"/>
          <w:sz w:val="20"/>
        </w:rPr>
        <w:t>P (GMR)</w:t>
      </w:r>
    </w:p>
    <w:p w:rsidRPr="0051630F" w:rsidR="001E45B5" w:rsidP="3B57CDE0" w:rsidRDefault="3B57CDE0" w14:paraId="12E61FFA" w14:textId="77777777">
      <w:pPr>
        <w:numPr>
          <w:ilvl w:val="0"/>
          <w:numId w:val="15"/>
        </w:numPr>
        <w:spacing w:before="120" w:line="280" w:lineRule="atLeast"/>
        <w:rPr>
          <w:rFonts w:ascii="Trebuchet MS" w:hAnsi="Trebuchet MS"/>
          <w:color w:val="000000"/>
          <w:sz w:val="20"/>
        </w:rPr>
      </w:pPr>
      <w:r w:rsidRPr="3B57CDE0">
        <w:rPr>
          <w:rFonts w:ascii="Trebuchet MS" w:hAnsi="Trebuchet MS"/>
          <w:color w:val="000000" w:themeColor="text1"/>
          <w:sz w:val="20"/>
        </w:rPr>
        <w:t>Strategisch beleidsplan</w:t>
      </w:r>
    </w:p>
    <w:p w:rsidR="3B57CDE0" w:rsidP="3B57CDE0" w:rsidRDefault="3B57CDE0" w14:paraId="0C48EE8A" w14:textId="54367600">
      <w:pPr>
        <w:numPr>
          <w:ilvl w:val="0"/>
          <w:numId w:val="15"/>
        </w:numPr>
        <w:spacing w:before="120" w:line="280" w:lineRule="atLeast"/>
        <w:rPr>
          <w:color w:val="000000" w:themeColor="text1"/>
          <w:sz w:val="20"/>
        </w:rPr>
      </w:pPr>
      <w:r w:rsidRPr="3B57CDE0">
        <w:rPr>
          <w:rFonts w:ascii="Trebuchet MS" w:hAnsi="Trebuchet MS"/>
          <w:color w:val="000000" w:themeColor="text1"/>
          <w:sz w:val="20"/>
        </w:rPr>
        <w:t>Kwaliteitskader Stichting Brigantijn</w:t>
      </w:r>
    </w:p>
    <w:p w:rsidRPr="0051630F" w:rsidR="001E45B5" w:rsidP="0051630F" w:rsidRDefault="001E45B5" w14:paraId="21656CD9" w14:textId="77777777">
      <w:pPr>
        <w:numPr>
          <w:ilvl w:val="0"/>
          <w:numId w:val="15"/>
        </w:numPr>
        <w:spacing w:before="120" w:line="280" w:lineRule="atLeast"/>
        <w:rPr>
          <w:rFonts w:ascii="Trebuchet MS" w:hAnsi="Trebuchet MS"/>
          <w:color w:val="000000"/>
          <w:sz w:val="20"/>
        </w:rPr>
      </w:pPr>
      <w:r w:rsidRPr="0051630F">
        <w:rPr>
          <w:rFonts w:ascii="Trebuchet MS" w:hAnsi="Trebuchet MS"/>
          <w:color w:val="000000"/>
          <w:sz w:val="20"/>
        </w:rPr>
        <w:t>Competentiecyclus</w:t>
      </w:r>
    </w:p>
    <w:p w:rsidRPr="0051630F" w:rsidR="001E45B5" w:rsidP="0051630F" w:rsidRDefault="001E45B5" w14:paraId="4B0D8F0F" w14:textId="77777777">
      <w:pPr>
        <w:numPr>
          <w:ilvl w:val="0"/>
          <w:numId w:val="15"/>
        </w:numPr>
        <w:spacing w:before="120" w:line="280" w:lineRule="atLeast"/>
        <w:rPr>
          <w:rFonts w:ascii="Trebuchet MS" w:hAnsi="Trebuchet MS"/>
          <w:color w:val="000000"/>
          <w:sz w:val="20"/>
        </w:rPr>
      </w:pPr>
      <w:r w:rsidRPr="0051630F">
        <w:rPr>
          <w:rFonts w:ascii="Trebuchet MS" w:hAnsi="Trebuchet MS"/>
          <w:color w:val="000000"/>
          <w:sz w:val="20"/>
        </w:rPr>
        <w:t>Scholingsplan (bestuur)</w:t>
      </w:r>
    </w:p>
    <w:p w:rsidRPr="0051630F" w:rsidR="001E45B5" w:rsidP="0051630F" w:rsidRDefault="001E45B5" w14:paraId="6235FE33" w14:textId="77777777">
      <w:pPr>
        <w:numPr>
          <w:ilvl w:val="0"/>
          <w:numId w:val="15"/>
        </w:numPr>
        <w:spacing w:before="120" w:line="280" w:lineRule="atLeast"/>
        <w:rPr>
          <w:rFonts w:ascii="Trebuchet MS" w:hAnsi="Trebuchet MS"/>
          <w:color w:val="000000"/>
          <w:sz w:val="20"/>
        </w:rPr>
      </w:pPr>
      <w:r w:rsidRPr="0051630F">
        <w:rPr>
          <w:rFonts w:ascii="Trebuchet MS" w:hAnsi="Trebuchet MS"/>
          <w:color w:val="000000"/>
          <w:sz w:val="20"/>
        </w:rPr>
        <w:t>Veiligheidsplan</w:t>
      </w:r>
    </w:p>
    <w:p w:rsidRPr="0051630F" w:rsidR="001E45B5" w:rsidP="0051630F" w:rsidRDefault="001E45B5" w14:paraId="4C65DCDE" w14:textId="77777777">
      <w:pPr>
        <w:numPr>
          <w:ilvl w:val="0"/>
          <w:numId w:val="15"/>
        </w:numPr>
        <w:spacing w:before="120" w:line="280" w:lineRule="atLeast"/>
        <w:rPr>
          <w:rFonts w:ascii="Trebuchet MS" w:hAnsi="Trebuchet MS"/>
          <w:color w:val="000000"/>
          <w:sz w:val="20"/>
        </w:rPr>
      </w:pPr>
      <w:r w:rsidRPr="0051630F">
        <w:rPr>
          <w:rFonts w:ascii="Trebuchet MS" w:hAnsi="Trebuchet MS"/>
          <w:color w:val="000000"/>
          <w:sz w:val="20"/>
        </w:rPr>
        <w:t>Procedure schorsen en verwijderen</w:t>
      </w:r>
    </w:p>
    <w:p w:rsidR="009F6F42" w:rsidP="008527DF" w:rsidRDefault="009F6F42" w14:paraId="7AD71187" w14:textId="77777777">
      <w:pPr>
        <w:spacing w:before="120" w:line="280" w:lineRule="atLeast"/>
        <w:rPr>
          <w:rFonts w:ascii="Trebuchet MS" w:hAnsi="Trebuchet MS"/>
          <w:sz w:val="20"/>
        </w:rPr>
      </w:pPr>
    </w:p>
    <w:p w:rsidRPr="008527DF" w:rsidR="008527DF" w:rsidP="008527DF" w:rsidRDefault="008527DF" w14:paraId="739E8B19" w14:textId="77777777">
      <w:pPr>
        <w:spacing w:before="120" w:line="280" w:lineRule="atLeast"/>
        <w:rPr>
          <w:rFonts w:ascii="Trebuchet MS" w:hAnsi="Trebuchet MS"/>
          <w:sz w:val="20"/>
        </w:rPr>
        <w:sectPr w:rsidRPr="008527DF" w:rsidR="008527DF" w:rsidSect="00153A5B">
          <w:headerReference w:type="default" r:id="rId11"/>
          <w:footerReference w:type="even" r:id="rId12"/>
          <w:footerReference w:type="default" r:id="rId13"/>
          <w:footerReference w:type="first" r:id="rId14"/>
          <w:pgSz w:w="11906" w:h="16838" w:orient="portrait"/>
          <w:pgMar w:top="1418" w:right="1418" w:bottom="1843" w:left="1701" w:header="709" w:footer="709" w:gutter="0"/>
          <w:cols w:space="720"/>
          <w:docGrid w:linePitch="360"/>
        </w:sectPr>
      </w:pPr>
    </w:p>
    <w:p w:rsidR="009F6F42" w:rsidP="00B72EEC" w:rsidRDefault="009F6F42" w14:paraId="244B3E70" w14:textId="77777777">
      <w:pPr>
        <w:spacing w:before="120" w:line="280" w:lineRule="atLeast"/>
        <w:rPr>
          <w:rFonts w:ascii="Trebuchet MS" w:hAnsi="Trebuchet MS"/>
          <w:sz w:val="20"/>
        </w:rPr>
      </w:pPr>
      <w:r>
        <w:rPr>
          <w:rFonts w:ascii="Trebuchet MS" w:hAnsi="Trebuchet MS"/>
          <w:sz w:val="20"/>
        </w:rPr>
        <w:lastRenderedPageBreak/>
        <w:t>Bijlage</w:t>
      </w:r>
      <w:r w:rsidR="00E42033">
        <w:rPr>
          <w:rFonts w:ascii="Trebuchet MS" w:hAnsi="Trebuchet MS"/>
          <w:sz w:val="20"/>
        </w:rPr>
        <w:t xml:space="preserve"> 1</w:t>
      </w:r>
    </w:p>
    <w:p w:rsidRPr="00406E0C" w:rsidR="009F6F42" w:rsidP="00B72EEC" w:rsidRDefault="009F6F42" w14:paraId="23EB0CD8" w14:textId="34F62C56">
      <w:pPr>
        <w:spacing w:before="120" w:line="280" w:lineRule="atLeast"/>
        <w:rPr>
          <w:rFonts w:ascii="Trebuchet MS" w:hAnsi="Trebuchet MS"/>
          <w:sz w:val="20"/>
        </w:rPr>
      </w:pPr>
      <w:r>
        <w:rPr>
          <w:rFonts w:ascii="Trebuchet MS" w:hAnsi="Trebuchet MS"/>
          <w:sz w:val="20"/>
        </w:rPr>
        <w:t>Schoolplan op 1 A4</w:t>
      </w:r>
    </w:p>
    <w:tbl>
      <w:tblPr>
        <w:tblW w:w="14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3657"/>
        <w:gridCol w:w="2812"/>
        <w:gridCol w:w="2803"/>
        <w:gridCol w:w="1403"/>
        <w:gridCol w:w="1602"/>
      </w:tblGrid>
      <w:tr w:rsidRPr="00DB351A" w:rsidR="009F6F42" w:rsidTr="4AAE280B" w14:paraId="5DFF863C" w14:textId="77777777">
        <w:trPr>
          <w:trHeight w:val="1088"/>
        </w:trPr>
        <w:tc>
          <w:tcPr>
            <w:tcW w:w="14617" w:type="dxa"/>
            <w:gridSpan w:val="6"/>
            <w:shd w:val="clear" w:color="auto" w:fill="auto"/>
            <w:tcMar/>
          </w:tcPr>
          <w:p w:rsidRPr="00DB351A" w:rsidR="009F6F42" w:rsidP="0024246A" w:rsidRDefault="009F6F42" w14:paraId="0B588553" w14:textId="58484D81">
            <w:pPr>
              <w:spacing w:before="120" w:line="280" w:lineRule="atLeast"/>
              <w:rPr>
                <w:rFonts w:ascii="Trebuchet MS" w:hAnsi="Trebuchet MS"/>
                <w:sz w:val="20"/>
              </w:rPr>
            </w:pPr>
            <w:r w:rsidRPr="00DB351A">
              <w:rPr>
                <w:rFonts w:ascii="Trebuchet MS" w:hAnsi="Trebuchet MS"/>
                <w:sz w:val="20"/>
              </w:rPr>
              <w:t>Kwalitatief doel</w:t>
            </w:r>
            <w:r>
              <w:rPr>
                <w:rFonts w:ascii="Trebuchet MS" w:hAnsi="Trebuchet MS"/>
                <w:sz w:val="20"/>
              </w:rPr>
              <w:t xml:space="preserve"> voor 2019-2023:</w:t>
            </w:r>
            <w:r w:rsidR="00C74293">
              <w:rPr>
                <w:rFonts w:ascii="Trebuchet MS" w:hAnsi="Trebuchet MS"/>
                <w:sz w:val="20"/>
              </w:rPr>
              <w:t xml:space="preserve"> Sturen op eigenaarschap van leerlingen en leraren.</w:t>
            </w:r>
          </w:p>
        </w:tc>
      </w:tr>
      <w:tr w:rsidRPr="00DB351A" w:rsidR="009F6F42" w:rsidTr="4AAE280B" w14:paraId="627CDBF6" w14:textId="77777777">
        <w:trPr>
          <w:trHeight w:val="523"/>
        </w:trPr>
        <w:tc>
          <w:tcPr>
            <w:tcW w:w="2340" w:type="dxa"/>
            <w:vMerge w:val="restart"/>
            <w:shd w:val="clear" w:color="auto" w:fill="auto"/>
            <w:tcMar/>
          </w:tcPr>
          <w:p w:rsidR="009F6F42" w:rsidP="0024246A" w:rsidRDefault="009F6F42" w14:paraId="2ECD97C5" w14:textId="6E5A16B8">
            <w:pPr>
              <w:spacing w:before="120" w:line="280" w:lineRule="atLeast"/>
              <w:rPr>
                <w:rFonts w:ascii="Trebuchet MS" w:hAnsi="Trebuchet MS"/>
                <w:sz w:val="20"/>
              </w:rPr>
            </w:pPr>
            <w:r w:rsidRPr="00DB351A">
              <w:rPr>
                <w:rFonts w:ascii="Trebuchet MS" w:hAnsi="Trebuchet MS"/>
                <w:sz w:val="20"/>
              </w:rPr>
              <w:t>Kwant</w:t>
            </w:r>
            <w:r w:rsidR="00600394">
              <w:rPr>
                <w:rFonts w:ascii="Trebuchet MS" w:hAnsi="Trebuchet MS"/>
                <w:sz w:val="20"/>
              </w:rPr>
              <w:t>ita</w:t>
            </w:r>
            <w:r w:rsidRPr="00DB351A">
              <w:rPr>
                <w:rFonts w:ascii="Trebuchet MS" w:hAnsi="Trebuchet MS"/>
                <w:sz w:val="20"/>
              </w:rPr>
              <w:t>tieve doelen</w:t>
            </w:r>
            <w:r>
              <w:rPr>
                <w:rFonts w:ascii="Trebuchet MS" w:hAnsi="Trebuchet MS"/>
                <w:sz w:val="20"/>
              </w:rPr>
              <w:t>:</w:t>
            </w:r>
          </w:p>
          <w:p w:rsidR="009F6F42" w:rsidP="0024246A" w:rsidRDefault="009F6F42" w14:paraId="20443098" w14:textId="77777777">
            <w:pPr>
              <w:spacing w:before="120" w:line="280" w:lineRule="atLeast"/>
              <w:rPr>
                <w:rFonts w:ascii="Trebuchet MS" w:hAnsi="Trebuchet MS"/>
                <w:sz w:val="20"/>
              </w:rPr>
            </w:pPr>
          </w:p>
          <w:p w:rsidR="009F6F42" w:rsidP="0024246A" w:rsidRDefault="009F6F42" w14:paraId="7308EA64" w14:textId="77777777">
            <w:pPr>
              <w:spacing w:before="120" w:line="280" w:lineRule="atLeast"/>
              <w:rPr>
                <w:rFonts w:ascii="Trebuchet MS" w:hAnsi="Trebuchet MS"/>
                <w:sz w:val="20"/>
              </w:rPr>
            </w:pPr>
          </w:p>
          <w:p w:rsidR="009F6F42" w:rsidP="0024246A" w:rsidRDefault="009F6F42" w14:paraId="381500DB" w14:textId="77777777">
            <w:pPr>
              <w:spacing w:before="120" w:line="280" w:lineRule="atLeast"/>
              <w:rPr>
                <w:rFonts w:ascii="Trebuchet MS" w:hAnsi="Trebuchet MS"/>
                <w:sz w:val="20"/>
              </w:rPr>
            </w:pPr>
          </w:p>
          <w:p w:rsidR="009F6F42" w:rsidP="0024246A" w:rsidRDefault="009F6F42" w14:paraId="18CE9539" w14:textId="77777777">
            <w:pPr>
              <w:spacing w:before="120" w:line="280" w:lineRule="atLeast"/>
              <w:rPr>
                <w:rFonts w:ascii="Trebuchet MS" w:hAnsi="Trebuchet MS"/>
                <w:sz w:val="20"/>
              </w:rPr>
            </w:pPr>
          </w:p>
          <w:p w:rsidR="009F6F42" w:rsidP="0024246A" w:rsidRDefault="009F6F42" w14:paraId="483F6002" w14:textId="77777777">
            <w:pPr>
              <w:spacing w:before="120" w:line="280" w:lineRule="atLeast"/>
              <w:rPr>
                <w:rFonts w:ascii="Trebuchet MS" w:hAnsi="Trebuchet MS"/>
                <w:sz w:val="20"/>
              </w:rPr>
            </w:pPr>
          </w:p>
          <w:p w:rsidR="009F6F42" w:rsidP="0024246A" w:rsidRDefault="009F6F42" w14:paraId="4252FE53" w14:textId="77777777">
            <w:pPr>
              <w:spacing w:before="120" w:line="280" w:lineRule="atLeast"/>
              <w:rPr>
                <w:rFonts w:ascii="Trebuchet MS" w:hAnsi="Trebuchet MS"/>
                <w:sz w:val="20"/>
              </w:rPr>
            </w:pPr>
          </w:p>
          <w:p w:rsidR="009F6F42" w:rsidP="0024246A" w:rsidRDefault="009F6F42" w14:paraId="04F38894" w14:textId="77777777">
            <w:pPr>
              <w:spacing w:before="120" w:line="280" w:lineRule="atLeast"/>
              <w:rPr>
                <w:rFonts w:ascii="Trebuchet MS" w:hAnsi="Trebuchet MS"/>
                <w:sz w:val="20"/>
              </w:rPr>
            </w:pPr>
          </w:p>
          <w:p w:rsidR="009F6F42" w:rsidP="0024246A" w:rsidRDefault="009F6F42" w14:paraId="0DCB41C0" w14:textId="77777777">
            <w:pPr>
              <w:spacing w:before="120" w:line="280" w:lineRule="atLeast"/>
              <w:rPr>
                <w:rFonts w:ascii="Trebuchet MS" w:hAnsi="Trebuchet MS"/>
                <w:sz w:val="20"/>
              </w:rPr>
            </w:pPr>
          </w:p>
          <w:p w:rsidR="009F6F42" w:rsidP="0024246A" w:rsidRDefault="009F6F42" w14:paraId="49A62E21" w14:textId="77777777">
            <w:pPr>
              <w:spacing w:before="120" w:line="280" w:lineRule="atLeast"/>
              <w:rPr>
                <w:rFonts w:ascii="Trebuchet MS" w:hAnsi="Trebuchet MS"/>
                <w:sz w:val="20"/>
              </w:rPr>
            </w:pPr>
          </w:p>
          <w:p w:rsidR="009F6F42" w:rsidP="0024246A" w:rsidRDefault="009F6F42" w14:paraId="0744777E" w14:textId="77777777">
            <w:pPr>
              <w:spacing w:before="120" w:line="280" w:lineRule="atLeast"/>
              <w:rPr>
                <w:rFonts w:ascii="Trebuchet MS" w:hAnsi="Trebuchet MS"/>
                <w:sz w:val="20"/>
              </w:rPr>
            </w:pPr>
          </w:p>
          <w:p w:rsidR="009F6F42" w:rsidP="0024246A" w:rsidRDefault="009F6F42" w14:paraId="68A8C588" w14:textId="77777777">
            <w:pPr>
              <w:spacing w:before="120" w:line="280" w:lineRule="atLeast"/>
              <w:rPr>
                <w:rFonts w:ascii="Trebuchet MS" w:hAnsi="Trebuchet MS"/>
                <w:sz w:val="20"/>
              </w:rPr>
            </w:pPr>
          </w:p>
          <w:p w:rsidR="009F6F42" w:rsidP="0024246A" w:rsidRDefault="009F6F42" w14:paraId="2DAEEB6B" w14:textId="77777777">
            <w:pPr>
              <w:spacing w:before="120" w:line="280" w:lineRule="atLeast"/>
              <w:rPr>
                <w:rFonts w:ascii="Trebuchet MS" w:hAnsi="Trebuchet MS"/>
                <w:sz w:val="20"/>
              </w:rPr>
            </w:pPr>
          </w:p>
          <w:p w:rsidR="009F6F42" w:rsidP="0024246A" w:rsidRDefault="009F6F42" w14:paraId="2A8A28C3" w14:textId="77777777">
            <w:pPr>
              <w:spacing w:before="120" w:line="280" w:lineRule="atLeast"/>
              <w:rPr>
                <w:rFonts w:ascii="Trebuchet MS" w:hAnsi="Trebuchet MS"/>
                <w:sz w:val="20"/>
              </w:rPr>
            </w:pPr>
          </w:p>
          <w:p w:rsidRPr="00DB351A" w:rsidR="009F6F42" w:rsidP="0024246A" w:rsidRDefault="009F6F42" w14:paraId="114A7FDC" w14:textId="77777777">
            <w:pPr>
              <w:spacing w:before="120" w:line="280" w:lineRule="atLeast"/>
              <w:rPr>
                <w:rFonts w:ascii="Trebuchet MS" w:hAnsi="Trebuchet MS"/>
                <w:sz w:val="20"/>
              </w:rPr>
            </w:pPr>
          </w:p>
        </w:tc>
        <w:tc>
          <w:tcPr>
            <w:tcW w:w="3657" w:type="dxa"/>
            <w:shd w:val="clear" w:color="auto" w:fill="auto"/>
            <w:tcMar/>
          </w:tcPr>
          <w:p w:rsidRPr="00DB351A" w:rsidR="009F6F42" w:rsidP="0024246A" w:rsidRDefault="009F6F42" w14:paraId="7217C52E" w14:textId="77777777">
            <w:pPr>
              <w:spacing w:before="120" w:line="280" w:lineRule="atLeast"/>
              <w:rPr>
                <w:rFonts w:ascii="Trebuchet MS" w:hAnsi="Trebuchet MS"/>
                <w:sz w:val="20"/>
              </w:rPr>
            </w:pPr>
            <w:r>
              <w:rPr>
                <w:rFonts w:ascii="Trebuchet MS" w:hAnsi="Trebuchet MS"/>
                <w:sz w:val="20"/>
              </w:rPr>
              <w:t>Strategieë</w:t>
            </w:r>
            <w:r w:rsidR="00F87A7F">
              <w:rPr>
                <w:rFonts w:ascii="Trebuchet MS" w:hAnsi="Trebuchet MS"/>
                <w:sz w:val="20"/>
              </w:rPr>
              <w:t>n</w:t>
            </w:r>
          </w:p>
        </w:tc>
        <w:tc>
          <w:tcPr>
            <w:tcW w:w="2812" w:type="dxa"/>
            <w:shd w:val="clear" w:color="auto" w:fill="auto"/>
            <w:tcMar/>
          </w:tcPr>
          <w:p w:rsidRPr="00DB351A" w:rsidR="009F6F42" w:rsidP="0024246A" w:rsidRDefault="009F6F42" w14:paraId="14F460A3" w14:textId="77777777">
            <w:pPr>
              <w:spacing w:before="120" w:line="280" w:lineRule="atLeast"/>
              <w:rPr>
                <w:rFonts w:ascii="Trebuchet MS" w:hAnsi="Trebuchet MS"/>
                <w:sz w:val="20"/>
              </w:rPr>
            </w:pPr>
            <w:r w:rsidRPr="00DB351A">
              <w:rPr>
                <w:rFonts w:ascii="Trebuchet MS" w:hAnsi="Trebuchet MS"/>
                <w:sz w:val="20"/>
              </w:rPr>
              <w:t>Meetpunten</w:t>
            </w:r>
          </w:p>
        </w:tc>
        <w:tc>
          <w:tcPr>
            <w:tcW w:w="2803" w:type="dxa"/>
            <w:shd w:val="clear" w:color="auto" w:fill="auto"/>
            <w:tcMar/>
          </w:tcPr>
          <w:p w:rsidRPr="00DB351A" w:rsidR="009F6F42" w:rsidP="0024246A" w:rsidRDefault="009F6F42" w14:paraId="7E2C087B" w14:textId="77777777">
            <w:pPr>
              <w:spacing w:before="120" w:line="280" w:lineRule="atLeast"/>
              <w:rPr>
                <w:rFonts w:ascii="Trebuchet MS" w:hAnsi="Trebuchet MS"/>
                <w:sz w:val="20"/>
              </w:rPr>
            </w:pPr>
            <w:r w:rsidRPr="00DB351A">
              <w:rPr>
                <w:rFonts w:ascii="Trebuchet MS" w:hAnsi="Trebuchet MS"/>
                <w:sz w:val="20"/>
              </w:rPr>
              <w:t>Actieplan</w:t>
            </w:r>
          </w:p>
        </w:tc>
        <w:tc>
          <w:tcPr>
            <w:tcW w:w="1403" w:type="dxa"/>
            <w:shd w:val="clear" w:color="auto" w:fill="auto"/>
            <w:tcMar/>
          </w:tcPr>
          <w:p w:rsidRPr="00DB351A" w:rsidR="009F6F42" w:rsidP="0024246A" w:rsidRDefault="009F6F42" w14:paraId="7A4E4A85" w14:textId="77777777">
            <w:pPr>
              <w:spacing w:before="120" w:line="280" w:lineRule="atLeast"/>
              <w:rPr>
                <w:rFonts w:ascii="Trebuchet MS" w:hAnsi="Trebuchet MS"/>
                <w:sz w:val="20"/>
              </w:rPr>
            </w:pPr>
            <w:r w:rsidRPr="00DB351A">
              <w:rPr>
                <w:rFonts w:ascii="Trebuchet MS" w:hAnsi="Trebuchet MS"/>
                <w:sz w:val="20"/>
              </w:rPr>
              <w:t>Wie</w:t>
            </w:r>
          </w:p>
        </w:tc>
        <w:tc>
          <w:tcPr>
            <w:tcW w:w="1602" w:type="dxa"/>
            <w:shd w:val="clear" w:color="auto" w:fill="auto"/>
            <w:tcMar/>
          </w:tcPr>
          <w:p w:rsidRPr="00DB351A" w:rsidR="009F6F42" w:rsidP="0024246A" w:rsidRDefault="009F6F42" w14:paraId="288DC9A1" w14:textId="77777777">
            <w:pPr>
              <w:spacing w:before="120" w:line="280" w:lineRule="atLeast"/>
              <w:rPr>
                <w:rFonts w:ascii="Trebuchet MS" w:hAnsi="Trebuchet MS"/>
                <w:sz w:val="20"/>
              </w:rPr>
            </w:pPr>
            <w:r w:rsidRPr="00DB351A">
              <w:rPr>
                <w:rFonts w:ascii="Trebuchet MS" w:hAnsi="Trebuchet MS"/>
                <w:sz w:val="20"/>
              </w:rPr>
              <w:t>Wanneer</w:t>
            </w:r>
          </w:p>
        </w:tc>
      </w:tr>
      <w:tr w:rsidRPr="00DB351A" w:rsidR="009F6F42" w:rsidTr="4AAE280B" w14:paraId="40B60EF6" w14:textId="77777777">
        <w:trPr>
          <w:trHeight w:val="1012"/>
        </w:trPr>
        <w:tc>
          <w:tcPr>
            <w:tcW w:w="2340" w:type="dxa"/>
            <w:vMerge/>
            <w:tcMar/>
          </w:tcPr>
          <w:p w:rsidRPr="00DB351A" w:rsidR="009F6F42" w:rsidP="0024246A" w:rsidRDefault="009F6F42" w14:paraId="6B0F483A" w14:textId="77777777">
            <w:pPr>
              <w:spacing w:before="120" w:line="280" w:lineRule="atLeast"/>
              <w:rPr>
                <w:rFonts w:ascii="Trebuchet MS" w:hAnsi="Trebuchet MS"/>
                <w:sz w:val="20"/>
              </w:rPr>
            </w:pPr>
          </w:p>
        </w:tc>
        <w:tc>
          <w:tcPr>
            <w:tcW w:w="3657" w:type="dxa"/>
            <w:shd w:val="clear" w:color="auto" w:fill="auto"/>
            <w:tcMar/>
          </w:tcPr>
          <w:p w:rsidRPr="00DB351A" w:rsidR="009F6F42" w:rsidP="68D8D140" w:rsidRDefault="68D8D140" w14:paraId="4452CD6F" w14:textId="6C7897DA">
            <w:pPr>
              <w:spacing w:before="120" w:line="280" w:lineRule="atLeast"/>
              <w:rPr>
                <w:rFonts w:ascii="Trebuchet MS" w:hAnsi="Trebuchet MS"/>
                <w:sz w:val="20"/>
              </w:rPr>
            </w:pPr>
            <w:r w:rsidRPr="68D8D140">
              <w:rPr>
                <w:rFonts w:ascii="Trebuchet MS" w:hAnsi="Trebuchet MS"/>
                <w:sz w:val="20"/>
              </w:rPr>
              <w:t>Aanpak ervaren werkdruk</w:t>
            </w:r>
          </w:p>
        </w:tc>
        <w:tc>
          <w:tcPr>
            <w:tcW w:w="2812" w:type="dxa"/>
            <w:shd w:val="clear" w:color="auto" w:fill="auto"/>
            <w:tcMar/>
          </w:tcPr>
          <w:p w:rsidRPr="009F1771" w:rsidR="009F1771" w:rsidP="0040524D" w:rsidRDefault="009F1771" w14:paraId="3B39E98D" w14:textId="77777777">
            <w:pPr>
              <w:spacing w:after="0" w:line="280" w:lineRule="atLeast"/>
              <w:rPr>
                <w:rFonts w:ascii="Trebuchet MS" w:hAnsi="Trebuchet MS"/>
                <w:sz w:val="16"/>
                <w:szCs w:val="16"/>
              </w:rPr>
            </w:pPr>
            <w:r w:rsidRPr="009F1771">
              <w:rPr>
                <w:rFonts w:ascii="Trebuchet MS" w:hAnsi="Trebuchet MS"/>
                <w:sz w:val="16"/>
                <w:szCs w:val="16"/>
              </w:rPr>
              <w:t>Onderzoek ervaring werkdruk.</w:t>
            </w:r>
          </w:p>
          <w:p w:rsidRPr="009F1771" w:rsidR="009F1771" w:rsidP="0040524D" w:rsidRDefault="009F1771" w14:paraId="379FF89C" w14:textId="27617552">
            <w:pPr>
              <w:spacing w:after="0" w:line="280" w:lineRule="atLeast"/>
              <w:rPr>
                <w:rFonts w:ascii="Trebuchet MS" w:hAnsi="Trebuchet MS"/>
                <w:sz w:val="16"/>
                <w:szCs w:val="16"/>
              </w:rPr>
            </w:pPr>
            <w:r w:rsidRPr="009F1771">
              <w:rPr>
                <w:rFonts w:ascii="Trebuchet MS" w:hAnsi="Trebuchet MS"/>
                <w:sz w:val="16"/>
                <w:szCs w:val="16"/>
              </w:rPr>
              <w:t xml:space="preserve">Teamafspraken </w:t>
            </w:r>
          </w:p>
        </w:tc>
        <w:tc>
          <w:tcPr>
            <w:tcW w:w="2803" w:type="dxa"/>
            <w:shd w:val="clear" w:color="auto" w:fill="auto"/>
            <w:tcMar/>
          </w:tcPr>
          <w:p w:rsidR="0040524D" w:rsidP="0040524D" w:rsidRDefault="0040524D" w14:paraId="16FA529F" w14:textId="77777777">
            <w:pPr>
              <w:spacing w:after="0" w:line="280" w:lineRule="atLeast"/>
              <w:rPr>
                <w:rFonts w:ascii="Trebuchet MS" w:hAnsi="Trebuchet MS"/>
                <w:sz w:val="16"/>
                <w:szCs w:val="16"/>
              </w:rPr>
            </w:pPr>
            <w:r w:rsidRPr="009F1771">
              <w:rPr>
                <w:rFonts w:ascii="Trebuchet MS" w:hAnsi="Trebuchet MS"/>
                <w:sz w:val="16"/>
                <w:szCs w:val="16"/>
              </w:rPr>
              <w:t>Oriënteren</w:t>
            </w:r>
            <w:r w:rsidRPr="009F1771" w:rsidR="009F1771">
              <w:rPr>
                <w:rFonts w:ascii="Trebuchet MS" w:hAnsi="Trebuchet MS"/>
                <w:sz w:val="16"/>
                <w:szCs w:val="16"/>
              </w:rPr>
              <w:t xml:space="preserve"> </w:t>
            </w:r>
            <w:r w:rsidR="009F1771">
              <w:rPr>
                <w:rFonts w:ascii="Trebuchet MS" w:hAnsi="Trebuchet MS"/>
                <w:sz w:val="16"/>
                <w:szCs w:val="16"/>
              </w:rPr>
              <w:t>op bestaande onderzoeken</w:t>
            </w:r>
            <w:r>
              <w:rPr>
                <w:rFonts w:ascii="Trebuchet MS" w:hAnsi="Trebuchet MS"/>
                <w:sz w:val="16"/>
                <w:szCs w:val="16"/>
              </w:rPr>
              <w:t xml:space="preserve">. </w:t>
            </w:r>
          </w:p>
          <w:p w:rsidR="009F6F42" w:rsidP="0040524D" w:rsidRDefault="0040524D" w14:paraId="6A59C441" w14:textId="77777777">
            <w:pPr>
              <w:spacing w:after="0" w:line="280" w:lineRule="atLeast"/>
              <w:rPr>
                <w:rFonts w:ascii="Trebuchet MS" w:hAnsi="Trebuchet MS"/>
                <w:sz w:val="16"/>
                <w:szCs w:val="16"/>
              </w:rPr>
            </w:pPr>
            <w:r>
              <w:rPr>
                <w:rFonts w:ascii="Trebuchet MS" w:hAnsi="Trebuchet MS"/>
                <w:sz w:val="16"/>
                <w:szCs w:val="16"/>
              </w:rPr>
              <w:t xml:space="preserve">Onderzoek onder team houden. </w:t>
            </w:r>
          </w:p>
          <w:p w:rsidRPr="009F1771" w:rsidR="0040524D" w:rsidP="0040524D" w:rsidRDefault="0040524D" w14:paraId="0F1157FC" w14:textId="4AE3C72E">
            <w:pPr>
              <w:spacing w:after="0" w:line="280" w:lineRule="atLeast"/>
              <w:rPr>
                <w:rFonts w:ascii="Trebuchet MS" w:hAnsi="Trebuchet MS"/>
                <w:sz w:val="16"/>
                <w:szCs w:val="16"/>
              </w:rPr>
            </w:pPr>
            <w:r>
              <w:rPr>
                <w:rFonts w:ascii="Trebuchet MS" w:hAnsi="Trebuchet MS"/>
                <w:sz w:val="16"/>
                <w:szCs w:val="16"/>
              </w:rPr>
              <w:t>Gezamenlijk bepalen inzet werkdrukgelden</w:t>
            </w:r>
          </w:p>
        </w:tc>
        <w:tc>
          <w:tcPr>
            <w:tcW w:w="1403" w:type="dxa"/>
            <w:shd w:val="clear" w:color="auto" w:fill="auto"/>
            <w:tcMar/>
          </w:tcPr>
          <w:p w:rsidRPr="009F1771" w:rsidR="009F6F42" w:rsidP="0040524D" w:rsidRDefault="0040524D" w14:paraId="276913D3" w14:textId="40AEF7B8">
            <w:pPr>
              <w:spacing w:after="0" w:line="280" w:lineRule="atLeast"/>
              <w:rPr>
                <w:rFonts w:ascii="Trebuchet MS" w:hAnsi="Trebuchet MS"/>
                <w:sz w:val="16"/>
                <w:szCs w:val="16"/>
              </w:rPr>
            </w:pPr>
            <w:r>
              <w:rPr>
                <w:rFonts w:ascii="Trebuchet MS" w:hAnsi="Trebuchet MS"/>
                <w:sz w:val="16"/>
                <w:szCs w:val="16"/>
              </w:rPr>
              <w:t>Ontwikkelteam vermindering werkdruk</w:t>
            </w:r>
          </w:p>
        </w:tc>
        <w:tc>
          <w:tcPr>
            <w:tcW w:w="1602" w:type="dxa"/>
            <w:shd w:val="clear" w:color="auto" w:fill="auto"/>
            <w:tcMar/>
          </w:tcPr>
          <w:p w:rsidR="009F6F42" w:rsidP="0040524D" w:rsidRDefault="0040524D" w14:paraId="3A7563FB" w14:textId="606F1402">
            <w:pPr>
              <w:spacing w:after="0" w:line="280" w:lineRule="atLeast"/>
              <w:rPr>
                <w:rFonts w:ascii="Trebuchet MS" w:hAnsi="Trebuchet MS"/>
                <w:sz w:val="16"/>
                <w:szCs w:val="16"/>
              </w:rPr>
            </w:pPr>
            <w:r>
              <w:rPr>
                <w:rFonts w:ascii="Trebuchet MS" w:hAnsi="Trebuchet MS"/>
                <w:sz w:val="16"/>
                <w:szCs w:val="16"/>
              </w:rPr>
              <w:t>onderzoek: maart 2020</w:t>
            </w:r>
          </w:p>
          <w:p w:rsidR="0040524D" w:rsidP="0040524D" w:rsidRDefault="0040524D" w14:paraId="73CBE8F8" w14:textId="77777777">
            <w:pPr>
              <w:spacing w:after="0" w:line="280" w:lineRule="atLeast"/>
              <w:rPr>
                <w:rFonts w:ascii="Trebuchet MS" w:hAnsi="Trebuchet MS"/>
                <w:sz w:val="16"/>
                <w:szCs w:val="16"/>
              </w:rPr>
            </w:pPr>
            <w:r>
              <w:rPr>
                <w:rFonts w:ascii="Trebuchet MS" w:hAnsi="Trebuchet MS"/>
                <w:sz w:val="16"/>
                <w:szCs w:val="16"/>
              </w:rPr>
              <w:t>teambespreking:</w:t>
            </w:r>
          </w:p>
          <w:p w:rsidRPr="009F1771" w:rsidR="0040524D" w:rsidP="0040524D" w:rsidRDefault="0040524D" w14:paraId="052A3EC0" w14:textId="4E780791">
            <w:pPr>
              <w:spacing w:after="0" w:line="280" w:lineRule="atLeast"/>
              <w:rPr>
                <w:rFonts w:ascii="Trebuchet MS" w:hAnsi="Trebuchet MS"/>
                <w:sz w:val="16"/>
                <w:szCs w:val="16"/>
              </w:rPr>
            </w:pPr>
            <w:r>
              <w:rPr>
                <w:rFonts w:ascii="Trebuchet MS" w:hAnsi="Trebuchet MS"/>
                <w:sz w:val="16"/>
                <w:szCs w:val="16"/>
              </w:rPr>
              <w:t>juni 2020</w:t>
            </w:r>
          </w:p>
        </w:tc>
      </w:tr>
      <w:tr w:rsidRPr="00DB351A" w:rsidR="009F6F42" w:rsidTr="4AAE280B" w14:paraId="4C7CDD04" w14:textId="77777777">
        <w:trPr>
          <w:trHeight w:val="1012"/>
        </w:trPr>
        <w:tc>
          <w:tcPr>
            <w:tcW w:w="2340" w:type="dxa"/>
            <w:vMerge/>
            <w:tcMar/>
          </w:tcPr>
          <w:p w:rsidRPr="00DB351A" w:rsidR="009F6F42" w:rsidP="0024246A" w:rsidRDefault="009F6F42" w14:paraId="2368CA96" w14:textId="77777777">
            <w:pPr>
              <w:spacing w:before="120" w:line="280" w:lineRule="atLeast"/>
              <w:rPr>
                <w:rFonts w:ascii="Trebuchet MS" w:hAnsi="Trebuchet MS"/>
                <w:sz w:val="20"/>
              </w:rPr>
            </w:pPr>
          </w:p>
        </w:tc>
        <w:tc>
          <w:tcPr>
            <w:tcW w:w="3657" w:type="dxa"/>
            <w:shd w:val="clear" w:color="auto" w:fill="auto"/>
            <w:tcMar/>
          </w:tcPr>
          <w:p w:rsidRPr="00DB351A" w:rsidR="009F6F42" w:rsidP="68D8D140" w:rsidRDefault="68D8D140" w14:paraId="0630A075" w14:textId="24461532">
            <w:pPr>
              <w:spacing w:before="120" w:line="280" w:lineRule="atLeast"/>
              <w:rPr>
                <w:rFonts w:ascii="Trebuchet MS" w:hAnsi="Trebuchet MS"/>
                <w:sz w:val="20"/>
              </w:rPr>
            </w:pPr>
            <w:r w:rsidRPr="68D8D140">
              <w:rPr>
                <w:rFonts w:ascii="Trebuchet MS" w:hAnsi="Trebuchet MS"/>
                <w:sz w:val="20"/>
              </w:rPr>
              <w:t>IKC</w:t>
            </w:r>
          </w:p>
        </w:tc>
        <w:tc>
          <w:tcPr>
            <w:tcW w:w="2812" w:type="dxa"/>
            <w:shd w:val="clear" w:color="auto" w:fill="auto"/>
            <w:tcMar/>
          </w:tcPr>
          <w:p w:rsidR="009F6F42" w:rsidP="0040524D" w:rsidRDefault="00C74293" w14:paraId="54CA8A83" w14:textId="77777777">
            <w:pPr>
              <w:spacing w:after="0" w:line="280" w:lineRule="atLeast"/>
              <w:rPr>
                <w:rFonts w:ascii="Trebuchet MS" w:hAnsi="Trebuchet MS"/>
                <w:sz w:val="16"/>
                <w:szCs w:val="16"/>
              </w:rPr>
            </w:pPr>
            <w:r>
              <w:rPr>
                <w:rFonts w:ascii="Trebuchet MS" w:hAnsi="Trebuchet MS"/>
                <w:sz w:val="16"/>
                <w:szCs w:val="16"/>
              </w:rPr>
              <w:t>Pedagogisch beleidsplan</w:t>
            </w:r>
          </w:p>
          <w:p w:rsidR="00C74293" w:rsidP="0040524D" w:rsidRDefault="00C74293" w14:paraId="4CD8B077" w14:textId="68D22A66">
            <w:pPr>
              <w:spacing w:after="0" w:line="280" w:lineRule="atLeast"/>
              <w:rPr>
                <w:rFonts w:ascii="Trebuchet MS" w:hAnsi="Trebuchet MS"/>
                <w:sz w:val="16"/>
                <w:szCs w:val="16"/>
              </w:rPr>
            </w:pPr>
            <w:r>
              <w:rPr>
                <w:rFonts w:ascii="Trebuchet MS" w:hAnsi="Trebuchet MS"/>
                <w:sz w:val="16"/>
                <w:szCs w:val="16"/>
              </w:rPr>
              <w:t>Veiligheidsplan</w:t>
            </w:r>
          </w:p>
          <w:p w:rsidR="00C74293" w:rsidP="0040524D" w:rsidRDefault="00C74293" w14:paraId="61B17168" w14:textId="48D3909E">
            <w:pPr>
              <w:spacing w:after="0" w:line="280" w:lineRule="atLeast"/>
              <w:rPr>
                <w:rFonts w:ascii="Trebuchet MS" w:hAnsi="Trebuchet MS"/>
                <w:sz w:val="16"/>
                <w:szCs w:val="16"/>
              </w:rPr>
            </w:pPr>
            <w:r>
              <w:rPr>
                <w:rFonts w:ascii="Trebuchet MS" w:hAnsi="Trebuchet MS"/>
                <w:sz w:val="16"/>
                <w:szCs w:val="16"/>
              </w:rPr>
              <w:t xml:space="preserve">Scholingsplan </w:t>
            </w:r>
          </w:p>
          <w:p w:rsidRPr="009F1771" w:rsidR="00C74293" w:rsidP="0040524D" w:rsidRDefault="00C74293" w14:paraId="12885251" w14:textId="78AE2BF1">
            <w:pPr>
              <w:spacing w:after="0" w:line="280" w:lineRule="atLeast"/>
              <w:rPr>
                <w:rFonts w:ascii="Trebuchet MS" w:hAnsi="Trebuchet MS"/>
                <w:sz w:val="16"/>
                <w:szCs w:val="16"/>
              </w:rPr>
            </w:pPr>
          </w:p>
        </w:tc>
        <w:tc>
          <w:tcPr>
            <w:tcW w:w="2803" w:type="dxa"/>
            <w:shd w:val="clear" w:color="auto" w:fill="auto"/>
            <w:tcMar/>
          </w:tcPr>
          <w:p w:rsidR="009F6F42" w:rsidP="0040524D" w:rsidRDefault="00C74293" w14:paraId="0C0BF4E7" w14:textId="77777777">
            <w:pPr>
              <w:spacing w:after="0" w:line="280" w:lineRule="atLeast"/>
              <w:rPr>
                <w:rFonts w:ascii="Trebuchet MS" w:hAnsi="Trebuchet MS"/>
                <w:sz w:val="16"/>
                <w:szCs w:val="16"/>
              </w:rPr>
            </w:pPr>
            <w:r>
              <w:rPr>
                <w:rFonts w:ascii="Trebuchet MS" w:hAnsi="Trebuchet MS"/>
                <w:sz w:val="16"/>
                <w:szCs w:val="16"/>
              </w:rPr>
              <w:t>Integratie van PSS in het onderwijsconcept van BS. In de plannen genoemd bij meetpunten is omschreven hoe dit inhoud krijgt.</w:t>
            </w:r>
          </w:p>
          <w:p w:rsidRPr="009F1771" w:rsidR="00C74293" w:rsidP="4AAE280B" w:rsidRDefault="00C74293" w14:paraId="12CAAE8B" w14:textId="14209F25">
            <w:pPr>
              <w:spacing w:after="0" w:line="280" w:lineRule="atLeast"/>
              <w:rPr>
                <w:rFonts w:ascii="Trebuchet MS" w:hAnsi="Trebuchet MS"/>
                <w:sz w:val="16"/>
                <w:szCs w:val="16"/>
              </w:rPr>
            </w:pPr>
            <w:r w:rsidRPr="4AAE280B" w:rsidR="4AAE280B">
              <w:rPr>
                <w:rFonts w:ascii="Trebuchet MS" w:hAnsi="Trebuchet MS"/>
                <w:sz w:val="16"/>
                <w:szCs w:val="16"/>
              </w:rPr>
              <w:t xml:space="preserve">PSS is vast onderdeel IKC de Bron, valt onder haar verantwoordelijkheid en </w:t>
            </w:r>
            <w:proofErr w:type="spellStart"/>
            <w:r w:rsidRPr="4AAE280B" w:rsidR="4AAE280B">
              <w:rPr>
                <w:rFonts w:ascii="Trebuchet MS" w:hAnsi="Trebuchet MS"/>
                <w:sz w:val="16"/>
                <w:szCs w:val="16"/>
              </w:rPr>
              <w:t>lln</w:t>
            </w:r>
            <w:proofErr w:type="spellEnd"/>
            <w:r w:rsidRPr="4AAE280B" w:rsidR="4AAE280B">
              <w:rPr>
                <w:rFonts w:ascii="Trebuchet MS" w:hAnsi="Trebuchet MS"/>
                <w:sz w:val="16"/>
                <w:szCs w:val="16"/>
              </w:rPr>
              <w:t xml:space="preserve"> stromen door van PSS naar BS binnen IKC</w:t>
            </w:r>
          </w:p>
        </w:tc>
        <w:tc>
          <w:tcPr>
            <w:tcW w:w="1403" w:type="dxa"/>
            <w:shd w:val="clear" w:color="auto" w:fill="auto"/>
            <w:tcMar/>
          </w:tcPr>
          <w:p w:rsidR="009F6F42" w:rsidP="0040524D" w:rsidRDefault="00C74293" w14:paraId="5F47BDE7" w14:textId="77777777">
            <w:pPr>
              <w:spacing w:after="0" w:line="280" w:lineRule="atLeast"/>
              <w:rPr>
                <w:rFonts w:ascii="Trebuchet MS" w:hAnsi="Trebuchet MS"/>
                <w:sz w:val="16"/>
                <w:szCs w:val="16"/>
              </w:rPr>
            </w:pPr>
            <w:r>
              <w:rPr>
                <w:rFonts w:ascii="Trebuchet MS" w:hAnsi="Trebuchet MS"/>
                <w:sz w:val="16"/>
                <w:szCs w:val="16"/>
              </w:rPr>
              <w:t>Pedagogisch medewerkers</w:t>
            </w:r>
          </w:p>
          <w:p w:rsidR="00C74293" w:rsidP="0040524D" w:rsidRDefault="00C74293" w14:paraId="0DB15940" w14:textId="77777777">
            <w:pPr>
              <w:spacing w:after="0" w:line="280" w:lineRule="atLeast"/>
              <w:rPr>
                <w:rFonts w:ascii="Trebuchet MS" w:hAnsi="Trebuchet MS"/>
                <w:sz w:val="16"/>
                <w:szCs w:val="16"/>
              </w:rPr>
            </w:pPr>
            <w:r>
              <w:rPr>
                <w:rFonts w:ascii="Trebuchet MS" w:hAnsi="Trebuchet MS"/>
                <w:sz w:val="16"/>
                <w:szCs w:val="16"/>
              </w:rPr>
              <w:t>Team onderbouw.</w:t>
            </w:r>
          </w:p>
          <w:p w:rsidRPr="009F1771" w:rsidR="00C74293" w:rsidP="0040524D" w:rsidRDefault="00C74293" w14:paraId="0496B80E" w14:textId="30758EB3">
            <w:pPr>
              <w:spacing w:after="0" w:line="280" w:lineRule="atLeast"/>
              <w:rPr>
                <w:rFonts w:ascii="Trebuchet MS" w:hAnsi="Trebuchet MS"/>
                <w:sz w:val="16"/>
                <w:szCs w:val="16"/>
              </w:rPr>
            </w:pPr>
            <w:r>
              <w:rPr>
                <w:rFonts w:ascii="Trebuchet MS" w:hAnsi="Trebuchet MS"/>
                <w:sz w:val="16"/>
                <w:szCs w:val="16"/>
              </w:rPr>
              <w:t>IB-er en directie</w:t>
            </w:r>
          </w:p>
        </w:tc>
        <w:tc>
          <w:tcPr>
            <w:tcW w:w="1602" w:type="dxa"/>
            <w:shd w:val="clear" w:color="auto" w:fill="auto"/>
            <w:tcMar/>
          </w:tcPr>
          <w:p w:rsidR="009F6F42" w:rsidP="0040524D" w:rsidRDefault="00C74293" w14:paraId="7E6E88EA" w14:textId="77777777">
            <w:pPr>
              <w:spacing w:after="0" w:line="280" w:lineRule="atLeast"/>
              <w:rPr>
                <w:rFonts w:ascii="Trebuchet MS" w:hAnsi="Trebuchet MS"/>
                <w:sz w:val="16"/>
                <w:szCs w:val="16"/>
              </w:rPr>
            </w:pPr>
            <w:r>
              <w:rPr>
                <w:rFonts w:ascii="Trebuchet MS" w:hAnsi="Trebuchet MS"/>
                <w:sz w:val="16"/>
                <w:szCs w:val="16"/>
              </w:rPr>
              <w:t xml:space="preserve">Plannen klaar juni 2020. </w:t>
            </w:r>
          </w:p>
          <w:p w:rsidRPr="009F1771" w:rsidR="00C74293" w:rsidP="0040524D" w:rsidRDefault="00C74293" w14:paraId="251FB559" w14:textId="776ADB06">
            <w:pPr>
              <w:spacing w:after="0" w:line="280" w:lineRule="atLeast"/>
              <w:rPr>
                <w:rFonts w:ascii="Trebuchet MS" w:hAnsi="Trebuchet MS"/>
                <w:sz w:val="16"/>
                <w:szCs w:val="16"/>
              </w:rPr>
            </w:pPr>
            <w:r>
              <w:rPr>
                <w:rFonts w:ascii="Trebuchet MS" w:hAnsi="Trebuchet MS"/>
                <w:sz w:val="16"/>
                <w:szCs w:val="16"/>
              </w:rPr>
              <w:t>Volledige integratie augustus 2021</w:t>
            </w:r>
          </w:p>
        </w:tc>
      </w:tr>
      <w:tr w:rsidRPr="00DB351A" w:rsidR="009F6F42" w:rsidTr="4AAE280B" w14:paraId="7123D5B3" w14:textId="77777777">
        <w:trPr>
          <w:trHeight w:val="1011"/>
        </w:trPr>
        <w:tc>
          <w:tcPr>
            <w:tcW w:w="2340" w:type="dxa"/>
            <w:vMerge/>
            <w:tcMar/>
          </w:tcPr>
          <w:p w:rsidRPr="00DB351A" w:rsidR="009F6F42" w:rsidP="0024246A" w:rsidRDefault="009F6F42" w14:paraId="6D37B971" w14:textId="77777777">
            <w:pPr>
              <w:spacing w:before="120" w:line="280" w:lineRule="atLeast"/>
              <w:rPr>
                <w:rFonts w:ascii="Trebuchet MS" w:hAnsi="Trebuchet MS"/>
                <w:sz w:val="20"/>
              </w:rPr>
            </w:pPr>
          </w:p>
        </w:tc>
        <w:tc>
          <w:tcPr>
            <w:tcW w:w="3657" w:type="dxa"/>
            <w:shd w:val="clear" w:color="auto" w:fill="auto"/>
            <w:tcMar/>
          </w:tcPr>
          <w:p w:rsidRPr="00DB351A" w:rsidR="009F6F42" w:rsidP="68D8D140" w:rsidRDefault="68D8D140" w14:paraId="0DD21FD6" w14:textId="0D0A93CD">
            <w:pPr>
              <w:spacing w:before="120" w:line="280" w:lineRule="atLeast"/>
              <w:rPr>
                <w:rFonts w:ascii="Trebuchet MS" w:hAnsi="Trebuchet MS"/>
                <w:sz w:val="20"/>
              </w:rPr>
            </w:pPr>
            <w:r w:rsidRPr="68D8D140">
              <w:rPr>
                <w:rFonts w:ascii="Trebuchet MS" w:hAnsi="Trebuchet MS"/>
                <w:sz w:val="20"/>
              </w:rPr>
              <w:t>Bewegend onderwijs</w:t>
            </w:r>
          </w:p>
        </w:tc>
        <w:tc>
          <w:tcPr>
            <w:tcW w:w="2812" w:type="dxa"/>
            <w:shd w:val="clear" w:color="auto" w:fill="auto"/>
            <w:tcMar/>
          </w:tcPr>
          <w:p w:rsidR="009F6F42" w:rsidP="0040524D" w:rsidRDefault="00C74293" w14:paraId="0F9464B4" w14:textId="4081C150">
            <w:pPr>
              <w:spacing w:after="0" w:line="280" w:lineRule="atLeast"/>
              <w:rPr>
                <w:rFonts w:ascii="Trebuchet MS" w:hAnsi="Trebuchet MS"/>
                <w:sz w:val="16"/>
                <w:szCs w:val="16"/>
              </w:rPr>
            </w:pPr>
            <w:r>
              <w:rPr>
                <w:rFonts w:ascii="Trebuchet MS" w:hAnsi="Trebuchet MS"/>
                <w:sz w:val="16"/>
                <w:szCs w:val="16"/>
              </w:rPr>
              <w:t>Onderzoek</w:t>
            </w:r>
          </w:p>
          <w:p w:rsidR="00C74293" w:rsidP="0040524D" w:rsidRDefault="00C74293" w14:paraId="608EB91D" w14:textId="77777777">
            <w:pPr>
              <w:spacing w:after="0" w:line="280" w:lineRule="atLeast"/>
              <w:rPr>
                <w:rFonts w:ascii="Trebuchet MS" w:hAnsi="Trebuchet MS"/>
                <w:sz w:val="16"/>
                <w:szCs w:val="16"/>
              </w:rPr>
            </w:pPr>
            <w:r>
              <w:rPr>
                <w:rFonts w:ascii="Trebuchet MS" w:hAnsi="Trebuchet MS"/>
                <w:sz w:val="16"/>
                <w:szCs w:val="16"/>
              </w:rPr>
              <w:t>Bepalen inhoud</w:t>
            </w:r>
          </w:p>
          <w:p w:rsidR="00C74293" w:rsidP="0040524D" w:rsidRDefault="00C74293" w14:paraId="2974D331" w14:textId="77777777">
            <w:pPr>
              <w:spacing w:after="0" w:line="280" w:lineRule="atLeast"/>
              <w:rPr>
                <w:rFonts w:ascii="Trebuchet MS" w:hAnsi="Trebuchet MS"/>
                <w:sz w:val="16"/>
                <w:szCs w:val="16"/>
              </w:rPr>
            </w:pPr>
            <w:r>
              <w:rPr>
                <w:rFonts w:ascii="Trebuchet MS" w:hAnsi="Trebuchet MS"/>
                <w:sz w:val="16"/>
                <w:szCs w:val="16"/>
              </w:rPr>
              <w:t>Plan van aanpak</w:t>
            </w:r>
          </w:p>
          <w:p w:rsidRPr="009F1771" w:rsidR="00C74293" w:rsidP="0040524D" w:rsidRDefault="00C74293" w14:paraId="511C0AEA" w14:textId="60C03E6C">
            <w:pPr>
              <w:spacing w:after="0" w:line="280" w:lineRule="atLeast"/>
              <w:rPr>
                <w:rFonts w:ascii="Trebuchet MS" w:hAnsi="Trebuchet MS"/>
                <w:sz w:val="16"/>
                <w:szCs w:val="16"/>
              </w:rPr>
            </w:pPr>
            <w:r>
              <w:rPr>
                <w:rFonts w:ascii="Trebuchet MS" w:hAnsi="Trebuchet MS"/>
                <w:sz w:val="16"/>
                <w:szCs w:val="16"/>
              </w:rPr>
              <w:t>Uitvoering plan</w:t>
            </w:r>
          </w:p>
        </w:tc>
        <w:tc>
          <w:tcPr>
            <w:tcW w:w="2803" w:type="dxa"/>
            <w:shd w:val="clear" w:color="auto" w:fill="auto"/>
            <w:tcMar/>
          </w:tcPr>
          <w:p w:rsidRPr="009F1771" w:rsidR="009F6F42" w:rsidP="0040524D" w:rsidRDefault="00C74293" w14:paraId="3BDB995C" w14:textId="42B293E2">
            <w:pPr>
              <w:spacing w:after="0" w:line="280" w:lineRule="atLeast"/>
              <w:rPr>
                <w:rFonts w:ascii="Trebuchet MS" w:hAnsi="Trebuchet MS"/>
                <w:sz w:val="16"/>
                <w:szCs w:val="16"/>
              </w:rPr>
            </w:pPr>
            <w:r>
              <w:rPr>
                <w:rFonts w:ascii="Trebuchet MS" w:hAnsi="Trebuchet MS"/>
                <w:sz w:val="16"/>
                <w:szCs w:val="16"/>
              </w:rPr>
              <w:t xml:space="preserve">Ontwikkelteam samenstellen dat aan de hand </w:t>
            </w:r>
            <w:r w:rsidR="00276B5A">
              <w:rPr>
                <w:rFonts w:ascii="Trebuchet MS" w:hAnsi="Trebuchet MS"/>
                <w:sz w:val="16"/>
                <w:szCs w:val="16"/>
              </w:rPr>
              <w:t>van onderzoeken een plan opstelt en zorgt voor uitvoering</w:t>
            </w:r>
          </w:p>
        </w:tc>
        <w:tc>
          <w:tcPr>
            <w:tcW w:w="1403" w:type="dxa"/>
            <w:shd w:val="clear" w:color="auto" w:fill="auto"/>
            <w:tcMar/>
          </w:tcPr>
          <w:p w:rsidRPr="009F1771" w:rsidR="009F6F42" w:rsidP="0040524D" w:rsidRDefault="00276B5A" w14:paraId="72973CE7" w14:textId="469C9EDA">
            <w:pPr>
              <w:spacing w:after="0" w:line="280" w:lineRule="atLeast"/>
              <w:rPr>
                <w:rFonts w:ascii="Trebuchet MS" w:hAnsi="Trebuchet MS"/>
                <w:sz w:val="16"/>
                <w:szCs w:val="16"/>
              </w:rPr>
            </w:pPr>
            <w:r>
              <w:rPr>
                <w:rFonts w:ascii="Trebuchet MS" w:hAnsi="Trebuchet MS"/>
                <w:sz w:val="16"/>
                <w:szCs w:val="16"/>
              </w:rPr>
              <w:t>Ontwikkelteam spelend leren</w:t>
            </w:r>
          </w:p>
        </w:tc>
        <w:tc>
          <w:tcPr>
            <w:tcW w:w="1602" w:type="dxa"/>
            <w:shd w:val="clear" w:color="auto" w:fill="auto"/>
            <w:tcMar/>
          </w:tcPr>
          <w:p w:rsidRPr="009F1771" w:rsidR="009F6F42" w:rsidP="0040524D" w:rsidRDefault="00276B5A" w14:paraId="2F086BFF" w14:textId="67406C78">
            <w:pPr>
              <w:spacing w:after="0" w:line="280" w:lineRule="atLeast"/>
              <w:rPr>
                <w:rFonts w:ascii="Trebuchet MS" w:hAnsi="Trebuchet MS"/>
                <w:sz w:val="16"/>
                <w:szCs w:val="16"/>
              </w:rPr>
            </w:pPr>
            <w:r>
              <w:rPr>
                <w:rFonts w:ascii="Trebuchet MS" w:hAnsi="Trebuchet MS"/>
                <w:sz w:val="16"/>
                <w:szCs w:val="16"/>
              </w:rPr>
              <w:t>Augustus 2022 is duidelijk hoe spelend leren is vormgegeven</w:t>
            </w:r>
          </w:p>
        </w:tc>
      </w:tr>
      <w:tr w:rsidRPr="00DB351A" w:rsidR="009F6F42" w:rsidTr="4AAE280B" w14:paraId="3385A0C1" w14:textId="77777777">
        <w:trPr>
          <w:trHeight w:val="1012"/>
        </w:trPr>
        <w:tc>
          <w:tcPr>
            <w:tcW w:w="2340" w:type="dxa"/>
            <w:vMerge/>
            <w:tcMar/>
          </w:tcPr>
          <w:p w:rsidRPr="00DB351A" w:rsidR="009F6F42" w:rsidP="0024246A" w:rsidRDefault="009F6F42" w14:paraId="06CA197C" w14:textId="77777777">
            <w:pPr>
              <w:spacing w:before="120" w:line="280" w:lineRule="atLeast"/>
              <w:rPr>
                <w:rFonts w:ascii="Trebuchet MS" w:hAnsi="Trebuchet MS"/>
                <w:sz w:val="20"/>
              </w:rPr>
            </w:pPr>
          </w:p>
        </w:tc>
        <w:tc>
          <w:tcPr>
            <w:tcW w:w="3657" w:type="dxa"/>
            <w:shd w:val="clear" w:color="auto" w:fill="auto"/>
            <w:tcMar/>
          </w:tcPr>
          <w:p w:rsidRPr="00DB351A" w:rsidR="009F6F42" w:rsidP="68D8D140" w:rsidRDefault="68D8D140" w14:paraId="12405B6E" w14:textId="4D4A7EB1">
            <w:pPr>
              <w:spacing w:before="120" w:line="280" w:lineRule="atLeast"/>
              <w:rPr>
                <w:rFonts w:ascii="Trebuchet MS" w:hAnsi="Trebuchet MS"/>
                <w:sz w:val="20"/>
              </w:rPr>
            </w:pPr>
            <w:r w:rsidRPr="68D8D140">
              <w:rPr>
                <w:rFonts w:ascii="Trebuchet MS" w:hAnsi="Trebuchet MS"/>
                <w:sz w:val="20"/>
              </w:rPr>
              <w:t>Werken vanuit doelen en succescriteria</w:t>
            </w:r>
          </w:p>
        </w:tc>
        <w:tc>
          <w:tcPr>
            <w:tcW w:w="2812" w:type="dxa"/>
            <w:shd w:val="clear" w:color="auto" w:fill="auto"/>
            <w:tcMar/>
          </w:tcPr>
          <w:p w:rsidR="009F6F42" w:rsidP="0040524D" w:rsidRDefault="004616C8" w14:paraId="792A7897" w14:textId="77777777">
            <w:pPr>
              <w:spacing w:after="0" w:line="280" w:lineRule="atLeast"/>
              <w:rPr>
                <w:rFonts w:ascii="Trebuchet MS" w:hAnsi="Trebuchet MS"/>
                <w:sz w:val="16"/>
                <w:szCs w:val="16"/>
              </w:rPr>
            </w:pPr>
            <w:r>
              <w:rPr>
                <w:rFonts w:ascii="Trebuchet MS" w:hAnsi="Trebuchet MS"/>
                <w:sz w:val="16"/>
                <w:szCs w:val="16"/>
              </w:rPr>
              <w:t>Teamtraining eigenaarschap</w:t>
            </w:r>
          </w:p>
          <w:p w:rsidR="004616C8" w:rsidP="0040524D" w:rsidRDefault="004616C8" w14:paraId="1ECEB3EF" w14:textId="77777777">
            <w:pPr>
              <w:spacing w:after="0" w:line="280" w:lineRule="atLeast"/>
              <w:rPr>
                <w:rFonts w:ascii="Trebuchet MS" w:hAnsi="Trebuchet MS"/>
                <w:sz w:val="16"/>
                <w:szCs w:val="16"/>
              </w:rPr>
            </w:pPr>
            <w:r>
              <w:rPr>
                <w:rFonts w:ascii="Trebuchet MS" w:hAnsi="Trebuchet MS"/>
                <w:sz w:val="16"/>
                <w:szCs w:val="16"/>
              </w:rPr>
              <w:t>Ervaring onderzoekend leren vertalen naar andere vakken</w:t>
            </w:r>
          </w:p>
          <w:p w:rsidRPr="009F1771" w:rsidR="004616C8" w:rsidP="0040524D" w:rsidRDefault="004616C8" w14:paraId="4A0032F9" w14:textId="28AEAAB0">
            <w:pPr>
              <w:spacing w:after="0" w:line="280" w:lineRule="atLeast"/>
              <w:rPr>
                <w:rFonts w:ascii="Trebuchet MS" w:hAnsi="Trebuchet MS"/>
                <w:sz w:val="16"/>
                <w:szCs w:val="16"/>
              </w:rPr>
            </w:pPr>
            <w:r>
              <w:rPr>
                <w:rFonts w:ascii="Trebuchet MS" w:hAnsi="Trebuchet MS"/>
                <w:sz w:val="16"/>
                <w:szCs w:val="16"/>
              </w:rPr>
              <w:t>Afspraken borgen</w:t>
            </w:r>
          </w:p>
        </w:tc>
        <w:tc>
          <w:tcPr>
            <w:tcW w:w="2803" w:type="dxa"/>
            <w:shd w:val="clear" w:color="auto" w:fill="auto"/>
            <w:tcMar/>
          </w:tcPr>
          <w:p w:rsidRPr="009F1771" w:rsidR="009F6F42" w:rsidP="0040524D" w:rsidRDefault="00E8434B" w14:paraId="04B05426" w14:textId="54B6B399">
            <w:pPr>
              <w:spacing w:after="0" w:line="280" w:lineRule="atLeast"/>
              <w:rPr>
                <w:rFonts w:ascii="Trebuchet MS" w:hAnsi="Trebuchet MS"/>
                <w:sz w:val="16"/>
                <w:szCs w:val="16"/>
              </w:rPr>
            </w:pPr>
            <w:r>
              <w:rPr>
                <w:rFonts w:ascii="Trebuchet MS" w:hAnsi="Trebuchet MS"/>
                <w:sz w:val="16"/>
                <w:szCs w:val="16"/>
              </w:rPr>
              <w:t>Vanuit de teamtraining moet gekeken worden welke afspraken we kunnen vastleggen en welke doorgaande lijn zichtbaar wordt.</w:t>
            </w:r>
          </w:p>
        </w:tc>
        <w:tc>
          <w:tcPr>
            <w:tcW w:w="1403" w:type="dxa"/>
            <w:shd w:val="clear" w:color="auto" w:fill="auto"/>
            <w:tcMar/>
          </w:tcPr>
          <w:p w:rsidRPr="009F1771" w:rsidR="009F6F42" w:rsidP="0040524D" w:rsidRDefault="00E8434B" w14:paraId="7B98F989" w14:textId="18B3C49C">
            <w:pPr>
              <w:spacing w:after="0" w:line="280" w:lineRule="atLeast"/>
              <w:rPr>
                <w:rFonts w:ascii="Trebuchet MS" w:hAnsi="Trebuchet MS"/>
                <w:sz w:val="16"/>
                <w:szCs w:val="16"/>
              </w:rPr>
            </w:pPr>
            <w:r>
              <w:rPr>
                <w:rFonts w:ascii="Trebuchet MS" w:hAnsi="Trebuchet MS"/>
                <w:sz w:val="16"/>
                <w:szCs w:val="16"/>
              </w:rPr>
              <w:t>Ontwikkelteam eigenaarschap en onderzoekend leren</w:t>
            </w:r>
          </w:p>
        </w:tc>
        <w:tc>
          <w:tcPr>
            <w:tcW w:w="1602" w:type="dxa"/>
            <w:shd w:val="clear" w:color="auto" w:fill="auto"/>
            <w:tcMar/>
          </w:tcPr>
          <w:p w:rsidRPr="009F1771" w:rsidR="009F6F42" w:rsidP="0040524D" w:rsidRDefault="00E8434B" w14:paraId="36AA04C4" w14:textId="222440C8">
            <w:pPr>
              <w:spacing w:after="0" w:line="280" w:lineRule="atLeast"/>
              <w:rPr>
                <w:rFonts w:ascii="Trebuchet MS" w:hAnsi="Trebuchet MS"/>
                <w:sz w:val="16"/>
                <w:szCs w:val="16"/>
              </w:rPr>
            </w:pPr>
            <w:r>
              <w:rPr>
                <w:rFonts w:ascii="Trebuchet MS" w:hAnsi="Trebuchet MS"/>
                <w:sz w:val="16"/>
                <w:szCs w:val="16"/>
              </w:rPr>
              <w:t>In 2020 is de team training afgerond, daarna volgt traject borging.</w:t>
            </w:r>
          </w:p>
        </w:tc>
      </w:tr>
      <w:tr w:rsidRPr="00DB351A" w:rsidR="009F6F42" w:rsidTr="4AAE280B" w14:paraId="06C2FCEC" w14:textId="77777777">
        <w:trPr>
          <w:trHeight w:val="1012"/>
        </w:trPr>
        <w:tc>
          <w:tcPr>
            <w:tcW w:w="2340" w:type="dxa"/>
            <w:vMerge/>
            <w:tcMar/>
          </w:tcPr>
          <w:p w:rsidRPr="00DB351A" w:rsidR="009F6F42" w:rsidP="0024246A" w:rsidRDefault="009F6F42" w14:paraId="2874E5E1" w14:textId="77777777">
            <w:pPr>
              <w:spacing w:before="120" w:line="280" w:lineRule="atLeast"/>
              <w:rPr>
                <w:rFonts w:ascii="Trebuchet MS" w:hAnsi="Trebuchet MS"/>
                <w:sz w:val="20"/>
              </w:rPr>
            </w:pPr>
          </w:p>
        </w:tc>
        <w:tc>
          <w:tcPr>
            <w:tcW w:w="3657" w:type="dxa"/>
            <w:shd w:val="clear" w:color="auto" w:fill="auto"/>
            <w:tcMar/>
          </w:tcPr>
          <w:p w:rsidRPr="00DB351A" w:rsidR="009F6F42" w:rsidP="0024246A" w:rsidRDefault="00C9000E" w14:paraId="27A3B372" w14:textId="609B800E">
            <w:pPr>
              <w:spacing w:before="120" w:line="280" w:lineRule="atLeast"/>
              <w:rPr>
                <w:rFonts w:ascii="Trebuchet MS" w:hAnsi="Trebuchet MS"/>
                <w:sz w:val="20"/>
              </w:rPr>
            </w:pPr>
            <w:r>
              <w:rPr>
                <w:rFonts w:ascii="Trebuchet MS" w:hAnsi="Trebuchet MS"/>
                <w:sz w:val="20"/>
              </w:rPr>
              <w:t>Burgerschap</w:t>
            </w:r>
          </w:p>
        </w:tc>
        <w:tc>
          <w:tcPr>
            <w:tcW w:w="2812" w:type="dxa"/>
            <w:shd w:val="clear" w:color="auto" w:fill="auto"/>
            <w:tcMar/>
          </w:tcPr>
          <w:p w:rsidR="009F6F42" w:rsidP="0040524D" w:rsidRDefault="00E8434B" w14:paraId="687C6BE5" w14:textId="77777777">
            <w:pPr>
              <w:spacing w:after="0" w:line="280" w:lineRule="atLeast"/>
              <w:rPr>
                <w:rFonts w:ascii="Trebuchet MS" w:hAnsi="Trebuchet MS"/>
                <w:sz w:val="16"/>
                <w:szCs w:val="16"/>
              </w:rPr>
            </w:pPr>
            <w:r>
              <w:rPr>
                <w:rFonts w:ascii="Trebuchet MS" w:hAnsi="Trebuchet MS"/>
                <w:sz w:val="16"/>
                <w:szCs w:val="16"/>
              </w:rPr>
              <w:t xml:space="preserve">Inventariseren huidige afspraken en inhoud. </w:t>
            </w:r>
          </w:p>
          <w:p w:rsidR="00E8434B" w:rsidP="0040524D" w:rsidRDefault="00E8434B" w14:paraId="5E6001B5" w14:textId="77777777">
            <w:pPr>
              <w:spacing w:after="0" w:line="280" w:lineRule="atLeast"/>
              <w:rPr>
                <w:rFonts w:ascii="Trebuchet MS" w:hAnsi="Trebuchet MS"/>
                <w:sz w:val="16"/>
                <w:szCs w:val="16"/>
              </w:rPr>
            </w:pPr>
            <w:r>
              <w:rPr>
                <w:rFonts w:ascii="Trebuchet MS" w:hAnsi="Trebuchet MS"/>
                <w:sz w:val="16"/>
                <w:szCs w:val="16"/>
              </w:rPr>
              <w:t>Inventariseren actuele eisen t.a.v. burgerschap</w:t>
            </w:r>
          </w:p>
          <w:p w:rsidRPr="009F1771" w:rsidR="00E8434B" w:rsidP="0040524D" w:rsidRDefault="00E8434B" w14:paraId="4E27D390" w14:textId="793743E6">
            <w:pPr>
              <w:spacing w:after="0" w:line="280" w:lineRule="atLeast"/>
              <w:rPr>
                <w:rFonts w:ascii="Trebuchet MS" w:hAnsi="Trebuchet MS"/>
                <w:sz w:val="16"/>
                <w:szCs w:val="16"/>
              </w:rPr>
            </w:pPr>
            <w:r>
              <w:rPr>
                <w:rFonts w:ascii="Trebuchet MS" w:hAnsi="Trebuchet MS"/>
                <w:sz w:val="16"/>
                <w:szCs w:val="16"/>
              </w:rPr>
              <w:t>Borgen afspraken en kijken of er een aanvulling nodig van een methode</w:t>
            </w:r>
          </w:p>
        </w:tc>
        <w:tc>
          <w:tcPr>
            <w:tcW w:w="2803" w:type="dxa"/>
            <w:shd w:val="clear" w:color="auto" w:fill="auto"/>
            <w:tcMar/>
          </w:tcPr>
          <w:p w:rsidRPr="009F1771" w:rsidR="009F6F42" w:rsidP="0040524D" w:rsidRDefault="00E8434B" w14:paraId="68EC0929" w14:textId="2EA9606E">
            <w:pPr>
              <w:spacing w:after="0" w:line="280" w:lineRule="atLeast"/>
              <w:rPr>
                <w:rFonts w:ascii="Trebuchet MS" w:hAnsi="Trebuchet MS"/>
                <w:sz w:val="16"/>
                <w:szCs w:val="16"/>
              </w:rPr>
            </w:pPr>
            <w:r>
              <w:rPr>
                <w:rFonts w:ascii="Trebuchet MS" w:hAnsi="Trebuchet MS"/>
                <w:sz w:val="16"/>
                <w:szCs w:val="16"/>
              </w:rPr>
              <w:t>Elke onderwijsinhoudelijke vergadering komt dit punt terug tot wij duidelijk hebben wat de wettelijke eisen zijn en hoe wij die terug laten komen in onze lessen.</w:t>
            </w:r>
          </w:p>
        </w:tc>
        <w:tc>
          <w:tcPr>
            <w:tcW w:w="1403" w:type="dxa"/>
            <w:shd w:val="clear" w:color="auto" w:fill="auto"/>
            <w:tcMar/>
          </w:tcPr>
          <w:p w:rsidRPr="009F1771" w:rsidR="009F6F42" w:rsidP="0040524D" w:rsidRDefault="00E8434B" w14:paraId="42285F88" w14:textId="7D8AE24A">
            <w:pPr>
              <w:spacing w:after="0" w:line="280" w:lineRule="atLeast"/>
              <w:rPr>
                <w:rFonts w:ascii="Trebuchet MS" w:hAnsi="Trebuchet MS"/>
                <w:sz w:val="16"/>
                <w:szCs w:val="16"/>
              </w:rPr>
            </w:pPr>
            <w:r>
              <w:rPr>
                <w:rFonts w:ascii="Trebuchet MS" w:hAnsi="Trebuchet MS"/>
                <w:sz w:val="16"/>
                <w:szCs w:val="16"/>
              </w:rPr>
              <w:t>schoolleider</w:t>
            </w:r>
          </w:p>
        </w:tc>
        <w:tc>
          <w:tcPr>
            <w:tcW w:w="1602" w:type="dxa"/>
            <w:shd w:val="clear" w:color="auto" w:fill="auto"/>
            <w:tcMar/>
          </w:tcPr>
          <w:p w:rsidRPr="009F1771" w:rsidR="009F6F42" w:rsidP="0040524D" w:rsidRDefault="00E8434B" w14:paraId="21E5C4FE" w14:textId="6DB06808">
            <w:pPr>
              <w:spacing w:after="0" w:line="280" w:lineRule="atLeast"/>
              <w:rPr>
                <w:rFonts w:ascii="Trebuchet MS" w:hAnsi="Trebuchet MS"/>
                <w:sz w:val="16"/>
                <w:szCs w:val="16"/>
              </w:rPr>
            </w:pPr>
            <w:r>
              <w:rPr>
                <w:rFonts w:ascii="Trebuchet MS" w:hAnsi="Trebuchet MS"/>
                <w:sz w:val="16"/>
                <w:szCs w:val="16"/>
              </w:rPr>
              <w:t>Januari 202</w:t>
            </w:r>
            <w:r w:rsidR="000D7ACC">
              <w:rPr>
                <w:rFonts w:ascii="Trebuchet MS" w:hAnsi="Trebuchet MS"/>
                <w:sz w:val="16"/>
                <w:szCs w:val="16"/>
              </w:rPr>
              <w:t>1</w:t>
            </w:r>
            <w:r>
              <w:rPr>
                <w:rFonts w:ascii="Trebuchet MS" w:hAnsi="Trebuchet MS"/>
                <w:sz w:val="16"/>
                <w:szCs w:val="16"/>
              </w:rPr>
              <w:t xml:space="preserve"> zijn afspraken geborgd</w:t>
            </w:r>
          </w:p>
        </w:tc>
      </w:tr>
    </w:tbl>
    <w:p w:rsidR="00E42033" w:rsidP="00B72EEC" w:rsidRDefault="00E42033" w14:paraId="103179EB" w14:textId="77777777">
      <w:pPr>
        <w:spacing w:before="120" w:line="280" w:lineRule="atLeast"/>
        <w:rPr>
          <w:rFonts w:ascii="Trebuchet MS" w:hAnsi="Trebuchet MS"/>
          <w:sz w:val="20"/>
        </w:rPr>
      </w:pPr>
    </w:p>
    <w:p w:rsidR="00E42033" w:rsidP="00B72EEC" w:rsidRDefault="00E42033" w14:paraId="551EE025" w14:textId="77777777">
      <w:pPr>
        <w:spacing w:before="120" w:line="280" w:lineRule="atLeast"/>
        <w:rPr>
          <w:rFonts w:ascii="Trebuchet MS" w:hAnsi="Trebuchet MS"/>
          <w:sz w:val="20"/>
        </w:rPr>
      </w:pPr>
    </w:p>
    <w:p w:rsidRPr="00406E0C" w:rsidR="00E42033" w:rsidP="00B72EEC" w:rsidRDefault="00E42033" w14:paraId="1C89D8FD" w14:textId="77777777">
      <w:pPr>
        <w:spacing w:before="120" w:line="280" w:lineRule="atLeast"/>
        <w:rPr>
          <w:rFonts w:ascii="Trebuchet MS" w:hAnsi="Trebuchet MS"/>
          <w:sz w:val="20"/>
        </w:rPr>
      </w:pPr>
    </w:p>
    <w:sectPr w:rsidRPr="00406E0C" w:rsidR="00E42033" w:rsidSect="009F6F42">
      <w:pgSz w:w="16838" w:h="11906" w:orient="landscape"/>
      <w:pgMar w:top="1701"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C37" w:rsidRDefault="003F6C37" w14:paraId="5CF42CD9" w14:textId="77777777">
      <w:r>
        <w:separator/>
      </w:r>
    </w:p>
  </w:endnote>
  <w:endnote w:type="continuationSeparator" w:id="0">
    <w:p w:rsidR="003F6C37" w:rsidRDefault="003F6C37" w14:paraId="4EFB59C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notTrueType/>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C37" w:rsidP="00E23624" w:rsidRDefault="003F6C37" w14:paraId="75C8F53F"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F6C37" w:rsidP="00575A1E" w:rsidRDefault="003F6C37" w14:paraId="39755CCF" w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53A5B" w:rsidR="003F6C37" w:rsidRDefault="003F6C37" w14:paraId="645482DA" w14:textId="77777777">
    <w:pPr>
      <w:pStyle w:val="Voettekst"/>
      <w:rPr>
        <w:rFonts w:ascii="Trebuchet MS" w:hAnsi="Trebuchet MS"/>
      </w:rPr>
    </w:pPr>
    <w:r>
      <w:rPr>
        <w:rFonts w:ascii="Trebuchet MS" w:hAnsi="Trebuchet MS"/>
      </w:rPr>
      <w:t>Basisschool de Bron</w:t>
    </w:r>
  </w:p>
  <w:p w:rsidR="003F6C37" w:rsidP="00182A51" w:rsidRDefault="003F6C37" w14:paraId="192CDE5B" w14:textId="77777777">
    <w:pPr>
      <w:pStyle w:val="Voettekst"/>
      <w:tabs>
        <w:tab w:val="clear" w:pos="4536"/>
        <w:tab w:val="clear" w:pos="9072"/>
        <w:tab w:val="left" w:pos="2085"/>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C37" w:rsidP="00EF6862" w:rsidRDefault="003F6C37" w14:paraId="66B0163C" w14:textId="3F0F3F1B">
    <w:pPr>
      <w:pStyle w:val="Voettekst"/>
      <w:tabs>
        <w:tab w:val="clear" w:pos="4536"/>
        <w:tab w:val="clear" w:pos="9072"/>
        <w:tab w:val="center" w:pos="4393"/>
        <w:tab w:val="right" w:pos="878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C37" w:rsidRDefault="003F6C37" w14:paraId="7E393B16" w14:textId="77777777">
      <w:r>
        <w:separator/>
      </w:r>
    </w:p>
  </w:footnote>
  <w:footnote w:type="continuationSeparator" w:id="0">
    <w:p w:rsidR="003F6C37" w:rsidRDefault="003F6C37" w14:paraId="396D7A0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82A51" w:rsidR="003F6C37" w:rsidRDefault="003F6C37" w14:paraId="5A538CCB" w14:textId="77777777">
    <w:pPr>
      <w:pStyle w:val="Koptekst"/>
      <w:rPr>
        <w:rFonts w:ascii="Trebuchet MS" w:hAnsi="Trebuchet MS"/>
      </w:rPr>
    </w:pPr>
    <w:r w:rsidRPr="00182A51">
      <w:rPr>
        <w:rFonts w:ascii="Trebuchet MS" w:hAnsi="Trebuchet MS"/>
      </w:rPr>
      <w:fldChar w:fldCharType="begin"/>
    </w:r>
    <w:r w:rsidRPr="00182A51">
      <w:rPr>
        <w:rFonts w:ascii="Trebuchet MS" w:hAnsi="Trebuchet MS"/>
      </w:rPr>
      <w:instrText>PAGE   \* MERGEFORMAT</w:instrText>
    </w:r>
    <w:r w:rsidRPr="00182A51">
      <w:rPr>
        <w:rFonts w:ascii="Trebuchet MS" w:hAnsi="Trebuchet MS"/>
      </w:rPr>
      <w:fldChar w:fldCharType="separate"/>
    </w:r>
    <w:r>
      <w:rPr>
        <w:rFonts w:ascii="Trebuchet MS" w:hAnsi="Trebuchet MS"/>
        <w:noProof/>
      </w:rPr>
      <w:t>1</w:t>
    </w:r>
    <w:r w:rsidRPr="00182A51">
      <w:rPr>
        <w:rFonts w:ascii="Trebuchet MS" w:hAnsi="Trebuchet M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A1AC404"/>
    <w:lvl w:ilvl="0">
      <w:start w:val="1"/>
      <w:numFmt w:val="bullet"/>
      <w:pStyle w:val="Lijstopsomteken2"/>
      <w:lvlText w:val=""/>
      <w:lvlJc w:val="left"/>
      <w:pPr>
        <w:tabs>
          <w:tab w:val="num" w:pos="643"/>
        </w:tabs>
        <w:ind w:left="643" w:hanging="360"/>
      </w:pPr>
      <w:rPr>
        <w:rFonts w:hint="default" w:ascii="Symbol" w:hAnsi="Symbol"/>
      </w:rPr>
    </w:lvl>
  </w:abstractNum>
  <w:abstractNum w:abstractNumId="1" w15:restartNumberingAfterBreak="0">
    <w:nsid w:val="001A0A6F"/>
    <w:multiLevelType w:val="hybridMultilevel"/>
    <w:tmpl w:val="01DC8E8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CF07DEA"/>
    <w:multiLevelType w:val="hybridMultilevel"/>
    <w:tmpl w:val="904C4B24"/>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38F10C7"/>
    <w:multiLevelType w:val="hybridMultilevel"/>
    <w:tmpl w:val="C8A06100"/>
    <w:lvl w:ilvl="0" w:tplc="04130005">
      <w:start w:val="1"/>
      <w:numFmt w:val="bullet"/>
      <w:lvlText w:val=""/>
      <w:lvlJc w:val="left"/>
      <w:pPr>
        <w:ind w:left="2850" w:hanging="360"/>
      </w:pPr>
      <w:rPr>
        <w:rFonts w:hint="default" w:ascii="Wingdings" w:hAnsi="Wingdings"/>
      </w:rPr>
    </w:lvl>
    <w:lvl w:ilvl="1" w:tplc="04130003" w:tentative="1">
      <w:start w:val="1"/>
      <w:numFmt w:val="bullet"/>
      <w:lvlText w:val="o"/>
      <w:lvlJc w:val="left"/>
      <w:pPr>
        <w:ind w:left="3570" w:hanging="360"/>
      </w:pPr>
      <w:rPr>
        <w:rFonts w:hint="default" w:ascii="Courier New" w:hAnsi="Courier New" w:cs="Courier New"/>
      </w:rPr>
    </w:lvl>
    <w:lvl w:ilvl="2" w:tplc="04130005" w:tentative="1">
      <w:start w:val="1"/>
      <w:numFmt w:val="bullet"/>
      <w:lvlText w:val=""/>
      <w:lvlJc w:val="left"/>
      <w:pPr>
        <w:ind w:left="4290" w:hanging="360"/>
      </w:pPr>
      <w:rPr>
        <w:rFonts w:hint="default" w:ascii="Wingdings" w:hAnsi="Wingdings"/>
      </w:rPr>
    </w:lvl>
    <w:lvl w:ilvl="3" w:tplc="04130001" w:tentative="1">
      <w:start w:val="1"/>
      <w:numFmt w:val="bullet"/>
      <w:lvlText w:val=""/>
      <w:lvlJc w:val="left"/>
      <w:pPr>
        <w:ind w:left="5010" w:hanging="360"/>
      </w:pPr>
      <w:rPr>
        <w:rFonts w:hint="default" w:ascii="Symbol" w:hAnsi="Symbol"/>
      </w:rPr>
    </w:lvl>
    <w:lvl w:ilvl="4" w:tplc="04130003" w:tentative="1">
      <w:start w:val="1"/>
      <w:numFmt w:val="bullet"/>
      <w:lvlText w:val="o"/>
      <w:lvlJc w:val="left"/>
      <w:pPr>
        <w:ind w:left="5730" w:hanging="360"/>
      </w:pPr>
      <w:rPr>
        <w:rFonts w:hint="default" w:ascii="Courier New" w:hAnsi="Courier New" w:cs="Courier New"/>
      </w:rPr>
    </w:lvl>
    <w:lvl w:ilvl="5" w:tplc="04130005" w:tentative="1">
      <w:start w:val="1"/>
      <w:numFmt w:val="bullet"/>
      <w:lvlText w:val=""/>
      <w:lvlJc w:val="left"/>
      <w:pPr>
        <w:ind w:left="6450" w:hanging="360"/>
      </w:pPr>
      <w:rPr>
        <w:rFonts w:hint="default" w:ascii="Wingdings" w:hAnsi="Wingdings"/>
      </w:rPr>
    </w:lvl>
    <w:lvl w:ilvl="6" w:tplc="04130001" w:tentative="1">
      <w:start w:val="1"/>
      <w:numFmt w:val="bullet"/>
      <w:lvlText w:val=""/>
      <w:lvlJc w:val="left"/>
      <w:pPr>
        <w:ind w:left="7170" w:hanging="360"/>
      </w:pPr>
      <w:rPr>
        <w:rFonts w:hint="default" w:ascii="Symbol" w:hAnsi="Symbol"/>
      </w:rPr>
    </w:lvl>
    <w:lvl w:ilvl="7" w:tplc="04130003" w:tentative="1">
      <w:start w:val="1"/>
      <w:numFmt w:val="bullet"/>
      <w:lvlText w:val="o"/>
      <w:lvlJc w:val="left"/>
      <w:pPr>
        <w:ind w:left="7890" w:hanging="360"/>
      </w:pPr>
      <w:rPr>
        <w:rFonts w:hint="default" w:ascii="Courier New" w:hAnsi="Courier New" w:cs="Courier New"/>
      </w:rPr>
    </w:lvl>
    <w:lvl w:ilvl="8" w:tplc="04130005" w:tentative="1">
      <w:start w:val="1"/>
      <w:numFmt w:val="bullet"/>
      <w:lvlText w:val=""/>
      <w:lvlJc w:val="left"/>
      <w:pPr>
        <w:ind w:left="8610" w:hanging="360"/>
      </w:pPr>
      <w:rPr>
        <w:rFonts w:hint="default" w:ascii="Wingdings" w:hAnsi="Wingdings"/>
      </w:rPr>
    </w:lvl>
  </w:abstractNum>
  <w:abstractNum w:abstractNumId="4" w15:restartNumberingAfterBreak="0">
    <w:nsid w:val="18A233AC"/>
    <w:multiLevelType w:val="hybridMultilevel"/>
    <w:tmpl w:val="CA00195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8FE0FE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AE080D"/>
    <w:multiLevelType w:val="hybridMultilevel"/>
    <w:tmpl w:val="323EF9AA"/>
    <w:lvl w:ilvl="0" w:tplc="9C0274DC">
      <w:start w:val="1"/>
      <w:numFmt w:val="bullet"/>
      <w:lvlText w:val=""/>
      <w:lvlJc w:val="left"/>
      <w:pPr>
        <w:ind w:left="720" w:hanging="360"/>
      </w:pPr>
      <w:rPr>
        <w:rFonts w:hint="default" w:ascii="Symbol" w:hAnsi="Symbol"/>
      </w:rPr>
    </w:lvl>
    <w:lvl w:ilvl="1" w:tplc="95C63DDA">
      <w:start w:val="1"/>
      <w:numFmt w:val="bullet"/>
      <w:lvlText w:val="o"/>
      <w:lvlJc w:val="left"/>
      <w:pPr>
        <w:ind w:left="1440" w:hanging="360"/>
      </w:pPr>
      <w:rPr>
        <w:rFonts w:hint="default" w:ascii="Courier New" w:hAnsi="Courier New"/>
      </w:rPr>
    </w:lvl>
    <w:lvl w:ilvl="2" w:tplc="370AF0FC">
      <w:start w:val="1"/>
      <w:numFmt w:val="bullet"/>
      <w:lvlText w:val=""/>
      <w:lvlJc w:val="left"/>
      <w:pPr>
        <w:ind w:left="2160" w:hanging="360"/>
      </w:pPr>
      <w:rPr>
        <w:rFonts w:hint="default" w:ascii="Wingdings" w:hAnsi="Wingdings"/>
      </w:rPr>
    </w:lvl>
    <w:lvl w:ilvl="3" w:tplc="8ADEDD36">
      <w:start w:val="1"/>
      <w:numFmt w:val="bullet"/>
      <w:lvlText w:val=""/>
      <w:lvlJc w:val="left"/>
      <w:pPr>
        <w:ind w:left="2880" w:hanging="360"/>
      </w:pPr>
      <w:rPr>
        <w:rFonts w:hint="default" w:ascii="Symbol" w:hAnsi="Symbol"/>
      </w:rPr>
    </w:lvl>
    <w:lvl w:ilvl="4" w:tplc="09FEA4DE">
      <w:start w:val="1"/>
      <w:numFmt w:val="bullet"/>
      <w:lvlText w:val="o"/>
      <w:lvlJc w:val="left"/>
      <w:pPr>
        <w:ind w:left="3600" w:hanging="360"/>
      </w:pPr>
      <w:rPr>
        <w:rFonts w:hint="default" w:ascii="Courier New" w:hAnsi="Courier New"/>
      </w:rPr>
    </w:lvl>
    <w:lvl w:ilvl="5" w:tplc="63727EB8">
      <w:start w:val="1"/>
      <w:numFmt w:val="bullet"/>
      <w:lvlText w:val=""/>
      <w:lvlJc w:val="left"/>
      <w:pPr>
        <w:ind w:left="4320" w:hanging="360"/>
      </w:pPr>
      <w:rPr>
        <w:rFonts w:hint="default" w:ascii="Wingdings" w:hAnsi="Wingdings"/>
      </w:rPr>
    </w:lvl>
    <w:lvl w:ilvl="6" w:tplc="F7E8270E">
      <w:start w:val="1"/>
      <w:numFmt w:val="bullet"/>
      <w:lvlText w:val=""/>
      <w:lvlJc w:val="left"/>
      <w:pPr>
        <w:ind w:left="5040" w:hanging="360"/>
      </w:pPr>
      <w:rPr>
        <w:rFonts w:hint="default" w:ascii="Symbol" w:hAnsi="Symbol"/>
      </w:rPr>
    </w:lvl>
    <w:lvl w:ilvl="7" w:tplc="AEA2E8C2">
      <w:start w:val="1"/>
      <w:numFmt w:val="bullet"/>
      <w:lvlText w:val="o"/>
      <w:lvlJc w:val="left"/>
      <w:pPr>
        <w:ind w:left="5760" w:hanging="360"/>
      </w:pPr>
      <w:rPr>
        <w:rFonts w:hint="default" w:ascii="Courier New" w:hAnsi="Courier New"/>
      </w:rPr>
    </w:lvl>
    <w:lvl w:ilvl="8" w:tplc="1A5A34D0">
      <w:start w:val="1"/>
      <w:numFmt w:val="bullet"/>
      <w:lvlText w:val=""/>
      <w:lvlJc w:val="left"/>
      <w:pPr>
        <w:ind w:left="6480" w:hanging="360"/>
      </w:pPr>
      <w:rPr>
        <w:rFonts w:hint="default" w:ascii="Wingdings" w:hAnsi="Wingdings"/>
      </w:rPr>
    </w:lvl>
  </w:abstractNum>
  <w:abstractNum w:abstractNumId="7" w15:restartNumberingAfterBreak="0">
    <w:nsid w:val="1CB04721"/>
    <w:multiLevelType w:val="hybridMultilevel"/>
    <w:tmpl w:val="F12CB400"/>
    <w:lvl w:ilvl="0" w:tplc="57D8614C">
      <w:numFmt w:val="bullet"/>
      <w:lvlText w:val="-"/>
      <w:lvlJc w:val="left"/>
      <w:pPr>
        <w:tabs>
          <w:tab w:val="num" w:pos="720"/>
        </w:tabs>
        <w:ind w:left="720" w:hanging="360"/>
      </w:pPr>
      <w:rPr>
        <w:rFonts w:hint="default" w:ascii="Times New Roman" w:hAnsi="Times New Roman"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F721FB3"/>
    <w:multiLevelType w:val="multilevel"/>
    <w:tmpl w:val="B9661C0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209D6C95"/>
    <w:multiLevelType w:val="multilevel"/>
    <w:tmpl w:val="DBB085B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0" w15:restartNumberingAfterBreak="0">
    <w:nsid w:val="215A4058"/>
    <w:multiLevelType w:val="multilevel"/>
    <w:tmpl w:val="7B284D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3800FD4"/>
    <w:multiLevelType w:val="hybridMultilevel"/>
    <w:tmpl w:val="EB96730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24406F8A"/>
    <w:multiLevelType w:val="multilevel"/>
    <w:tmpl w:val="98B266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B265A6"/>
    <w:multiLevelType w:val="multilevel"/>
    <w:tmpl w:val="B12204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69558AF"/>
    <w:multiLevelType w:val="hybridMultilevel"/>
    <w:tmpl w:val="9EC204D8"/>
    <w:lvl w:ilvl="0" w:tplc="2446053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522C3D"/>
    <w:multiLevelType w:val="multilevel"/>
    <w:tmpl w:val="A02AF2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FD29D4"/>
    <w:multiLevelType w:val="multilevel"/>
    <w:tmpl w:val="B2CE3E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4136A87"/>
    <w:multiLevelType w:val="multilevel"/>
    <w:tmpl w:val="30E2BC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4E74D5A"/>
    <w:multiLevelType w:val="hybridMultilevel"/>
    <w:tmpl w:val="9C18CB8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35F24D1B"/>
    <w:multiLevelType w:val="multilevel"/>
    <w:tmpl w:val="892008A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AC487C"/>
    <w:multiLevelType w:val="hybridMultilevel"/>
    <w:tmpl w:val="E962F60A"/>
    <w:lvl w:ilvl="0" w:tplc="57D8614C">
      <w:numFmt w:val="bullet"/>
      <w:lvlText w:val="-"/>
      <w:lvlJc w:val="left"/>
      <w:pPr>
        <w:tabs>
          <w:tab w:val="num" w:pos="720"/>
        </w:tabs>
        <w:ind w:left="720" w:hanging="360"/>
      </w:pPr>
      <w:rPr>
        <w:rFonts w:hint="default" w:ascii="Times New Roman" w:hAnsi="Times New Roman"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3B560D76"/>
    <w:multiLevelType w:val="multilevel"/>
    <w:tmpl w:val="1B12EC7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089178E"/>
    <w:multiLevelType w:val="hybridMultilevel"/>
    <w:tmpl w:val="9A646F4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43305463"/>
    <w:multiLevelType w:val="multilevel"/>
    <w:tmpl w:val="3D94BA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7567097"/>
    <w:multiLevelType w:val="hybridMultilevel"/>
    <w:tmpl w:val="487408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4CF35CB5"/>
    <w:multiLevelType w:val="multilevel"/>
    <w:tmpl w:val="AC1E87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73F4744"/>
    <w:multiLevelType w:val="multilevel"/>
    <w:tmpl w:val="622A78A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D664C22"/>
    <w:multiLevelType w:val="hybridMultilevel"/>
    <w:tmpl w:val="F222BA92"/>
    <w:lvl w:ilvl="0" w:tplc="04130003">
      <w:start w:val="1"/>
      <w:numFmt w:val="bullet"/>
      <w:lvlText w:val="o"/>
      <w:lvlJc w:val="left"/>
      <w:pPr>
        <w:ind w:left="1440" w:hanging="360"/>
      </w:pPr>
      <w:rPr>
        <w:rFonts w:hint="default" w:ascii="Courier New" w:hAnsi="Courier New" w:cs="Courier New"/>
      </w:rPr>
    </w:lvl>
    <w:lvl w:ilvl="1" w:tplc="04130005">
      <w:start w:val="1"/>
      <w:numFmt w:val="bullet"/>
      <w:lvlText w:val=""/>
      <w:lvlJc w:val="left"/>
      <w:pPr>
        <w:ind w:left="1428" w:hanging="360"/>
      </w:pPr>
      <w:rPr>
        <w:rFonts w:hint="default" w:ascii="Wingdings" w:hAnsi="Wingdings"/>
      </w:rPr>
    </w:lvl>
    <w:lvl w:ilvl="2" w:tplc="04130005">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28" w15:restartNumberingAfterBreak="0">
    <w:nsid w:val="5D805498"/>
    <w:multiLevelType w:val="hybridMultilevel"/>
    <w:tmpl w:val="2BAE2F80"/>
    <w:lvl w:ilvl="0" w:tplc="57D8614C">
      <w:numFmt w:val="bullet"/>
      <w:lvlText w:val="-"/>
      <w:lvlJc w:val="left"/>
      <w:pPr>
        <w:tabs>
          <w:tab w:val="num" w:pos="720"/>
        </w:tabs>
        <w:ind w:left="720" w:hanging="360"/>
      </w:pPr>
      <w:rPr>
        <w:rFonts w:hint="default" w:ascii="Times New Roman" w:hAnsi="Times New Roman"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64A04D0"/>
    <w:multiLevelType w:val="hybridMultilevel"/>
    <w:tmpl w:val="9970D2E8"/>
    <w:lvl w:ilvl="0" w:tplc="04130005">
      <w:start w:val="1"/>
      <w:numFmt w:val="bullet"/>
      <w:lvlText w:val=""/>
      <w:lvlJc w:val="left"/>
      <w:pPr>
        <w:ind w:left="1428" w:hanging="360"/>
      </w:pPr>
      <w:rPr>
        <w:rFonts w:hint="default" w:ascii="Wingdings" w:hAnsi="Wingdings"/>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30" w15:restartNumberingAfterBreak="0">
    <w:nsid w:val="74801470"/>
    <w:multiLevelType w:val="hybridMultilevel"/>
    <w:tmpl w:val="9D1CA7A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76173091"/>
    <w:multiLevelType w:val="hybridMultilevel"/>
    <w:tmpl w:val="1B1439E8"/>
    <w:lvl w:ilvl="0" w:tplc="04130005">
      <w:start w:val="1"/>
      <w:numFmt w:val="bullet"/>
      <w:lvlText w:val=""/>
      <w:lvlJc w:val="left"/>
      <w:pPr>
        <w:ind w:left="2160" w:hanging="360"/>
      </w:pPr>
      <w:rPr>
        <w:rFonts w:hint="default" w:ascii="Wingdings" w:hAnsi="Wingdings"/>
      </w:rPr>
    </w:lvl>
    <w:lvl w:ilvl="1" w:tplc="04130003" w:tentative="1">
      <w:start w:val="1"/>
      <w:numFmt w:val="bullet"/>
      <w:lvlText w:val="o"/>
      <w:lvlJc w:val="left"/>
      <w:pPr>
        <w:ind w:left="2880" w:hanging="360"/>
      </w:pPr>
      <w:rPr>
        <w:rFonts w:hint="default" w:ascii="Courier New" w:hAnsi="Courier New" w:cs="Courier New"/>
      </w:rPr>
    </w:lvl>
    <w:lvl w:ilvl="2" w:tplc="04130005" w:tentative="1">
      <w:start w:val="1"/>
      <w:numFmt w:val="bullet"/>
      <w:lvlText w:val=""/>
      <w:lvlJc w:val="left"/>
      <w:pPr>
        <w:ind w:left="3600" w:hanging="360"/>
      </w:pPr>
      <w:rPr>
        <w:rFonts w:hint="default" w:ascii="Wingdings" w:hAnsi="Wingdings"/>
      </w:rPr>
    </w:lvl>
    <w:lvl w:ilvl="3" w:tplc="04130001" w:tentative="1">
      <w:start w:val="1"/>
      <w:numFmt w:val="bullet"/>
      <w:lvlText w:val=""/>
      <w:lvlJc w:val="left"/>
      <w:pPr>
        <w:ind w:left="4320" w:hanging="360"/>
      </w:pPr>
      <w:rPr>
        <w:rFonts w:hint="default" w:ascii="Symbol" w:hAnsi="Symbol"/>
      </w:rPr>
    </w:lvl>
    <w:lvl w:ilvl="4" w:tplc="04130003" w:tentative="1">
      <w:start w:val="1"/>
      <w:numFmt w:val="bullet"/>
      <w:lvlText w:val="o"/>
      <w:lvlJc w:val="left"/>
      <w:pPr>
        <w:ind w:left="5040" w:hanging="360"/>
      </w:pPr>
      <w:rPr>
        <w:rFonts w:hint="default" w:ascii="Courier New" w:hAnsi="Courier New" w:cs="Courier New"/>
      </w:rPr>
    </w:lvl>
    <w:lvl w:ilvl="5" w:tplc="04130005" w:tentative="1">
      <w:start w:val="1"/>
      <w:numFmt w:val="bullet"/>
      <w:lvlText w:val=""/>
      <w:lvlJc w:val="left"/>
      <w:pPr>
        <w:ind w:left="5760" w:hanging="360"/>
      </w:pPr>
      <w:rPr>
        <w:rFonts w:hint="default" w:ascii="Wingdings" w:hAnsi="Wingdings"/>
      </w:rPr>
    </w:lvl>
    <w:lvl w:ilvl="6" w:tplc="04130001" w:tentative="1">
      <w:start w:val="1"/>
      <w:numFmt w:val="bullet"/>
      <w:lvlText w:val=""/>
      <w:lvlJc w:val="left"/>
      <w:pPr>
        <w:ind w:left="6480" w:hanging="360"/>
      </w:pPr>
      <w:rPr>
        <w:rFonts w:hint="default" w:ascii="Symbol" w:hAnsi="Symbol"/>
      </w:rPr>
    </w:lvl>
    <w:lvl w:ilvl="7" w:tplc="04130003" w:tentative="1">
      <w:start w:val="1"/>
      <w:numFmt w:val="bullet"/>
      <w:lvlText w:val="o"/>
      <w:lvlJc w:val="left"/>
      <w:pPr>
        <w:ind w:left="7200" w:hanging="360"/>
      </w:pPr>
      <w:rPr>
        <w:rFonts w:hint="default" w:ascii="Courier New" w:hAnsi="Courier New" w:cs="Courier New"/>
      </w:rPr>
    </w:lvl>
    <w:lvl w:ilvl="8" w:tplc="04130005" w:tentative="1">
      <w:start w:val="1"/>
      <w:numFmt w:val="bullet"/>
      <w:lvlText w:val=""/>
      <w:lvlJc w:val="left"/>
      <w:pPr>
        <w:ind w:left="7920" w:hanging="360"/>
      </w:pPr>
      <w:rPr>
        <w:rFonts w:hint="default" w:ascii="Wingdings" w:hAnsi="Wingdings"/>
      </w:rPr>
    </w:lvl>
  </w:abstractNum>
  <w:abstractNum w:abstractNumId="32" w15:restartNumberingAfterBreak="0">
    <w:nsid w:val="76CA7966"/>
    <w:multiLevelType w:val="hybridMultilevel"/>
    <w:tmpl w:val="1F4E3866"/>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777"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76E571F2"/>
    <w:multiLevelType w:val="multilevel"/>
    <w:tmpl w:val="3306F3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7DE5557"/>
    <w:multiLevelType w:val="hybridMultilevel"/>
    <w:tmpl w:val="745A140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15:restartNumberingAfterBreak="0">
    <w:nsid w:val="78273791"/>
    <w:multiLevelType w:val="hybridMultilevel"/>
    <w:tmpl w:val="E976EB46"/>
    <w:lvl w:ilvl="0" w:tplc="04130005">
      <w:start w:val="1"/>
      <w:numFmt w:val="bullet"/>
      <w:lvlText w:val=""/>
      <w:lvlJc w:val="left"/>
      <w:pPr>
        <w:ind w:left="2160" w:hanging="360"/>
      </w:pPr>
      <w:rPr>
        <w:rFonts w:hint="default" w:ascii="Wingdings" w:hAnsi="Wingdings"/>
      </w:rPr>
    </w:lvl>
    <w:lvl w:ilvl="1" w:tplc="04130003" w:tentative="1">
      <w:start w:val="1"/>
      <w:numFmt w:val="bullet"/>
      <w:lvlText w:val="o"/>
      <w:lvlJc w:val="left"/>
      <w:pPr>
        <w:ind w:left="2880" w:hanging="360"/>
      </w:pPr>
      <w:rPr>
        <w:rFonts w:hint="default" w:ascii="Courier New" w:hAnsi="Courier New" w:cs="Courier New"/>
      </w:rPr>
    </w:lvl>
    <w:lvl w:ilvl="2" w:tplc="04130005" w:tentative="1">
      <w:start w:val="1"/>
      <w:numFmt w:val="bullet"/>
      <w:lvlText w:val=""/>
      <w:lvlJc w:val="left"/>
      <w:pPr>
        <w:ind w:left="3600" w:hanging="360"/>
      </w:pPr>
      <w:rPr>
        <w:rFonts w:hint="default" w:ascii="Wingdings" w:hAnsi="Wingdings"/>
      </w:rPr>
    </w:lvl>
    <w:lvl w:ilvl="3" w:tplc="04130001" w:tentative="1">
      <w:start w:val="1"/>
      <w:numFmt w:val="bullet"/>
      <w:lvlText w:val=""/>
      <w:lvlJc w:val="left"/>
      <w:pPr>
        <w:ind w:left="4320" w:hanging="360"/>
      </w:pPr>
      <w:rPr>
        <w:rFonts w:hint="default" w:ascii="Symbol" w:hAnsi="Symbol"/>
      </w:rPr>
    </w:lvl>
    <w:lvl w:ilvl="4" w:tplc="04130003" w:tentative="1">
      <w:start w:val="1"/>
      <w:numFmt w:val="bullet"/>
      <w:lvlText w:val="o"/>
      <w:lvlJc w:val="left"/>
      <w:pPr>
        <w:ind w:left="5040" w:hanging="360"/>
      </w:pPr>
      <w:rPr>
        <w:rFonts w:hint="default" w:ascii="Courier New" w:hAnsi="Courier New" w:cs="Courier New"/>
      </w:rPr>
    </w:lvl>
    <w:lvl w:ilvl="5" w:tplc="04130005" w:tentative="1">
      <w:start w:val="1"/>
      <w:numFmt w:val="bullet"/>
      <w:lvlText w:val=""/>
      <w:lvlJc w:val="left"/>
      <w:pPr>
        <w:ind w:left="5760" w:hanging="360"/>
      </w:pPr>
      <w:rPr>
        <w:rFonts w:hint="default" w:ascii="Wingdings" w:hAnsi="Wingdings"/>
      </w:rPr>
    </w:lvl>
    <w:lvl w:ilvl="6" w:tplc="04130001" w:tentative="1">
      <w:start w:val="1"/>
      <w:numFmt w:val="bullet"/>
      <w:lvlText w:val=""/>
      <w:lvlJc w:val="left"/>
      <w:pPr>
        <w:ind w:left="6480" w:hanging="360"/>
      </w:pPr>
      <w:rPr>
        <w:rFonts w:hint="default" w:ascii="Symbol" w:hAnsi="Symbol"/>
      </w:rPr>
    </w:lvl>
    <w:lvl w:ilvl="7" w:tplc="04130003" w:tentative="1">
      <w:start w:val="1"/>
      <w:numFmt w:val="bullet"/>
      <w:lvlText w:val="o"/>
      <w:lvlJc w:val="left"/>
      <w:pPr>
        <w:ind w:left="7200" w:hanging="360"/>
      </w:pPr>
      <w:rPr>
        <w:rFonts w:hint="default" w:ascii="Courier New" w:hAnsi="Courier New" w:cs="Courier New"/>
      </w:rPr>
    </w:lvl>
    <w:lvl w:ilvl="8" w:tplc="04130005" w:tentative="1">
      <w:start w:val="1"/>
      <w:numFmt w:val="bullet"/>
      <w:lvlText w:val=""/>
      <w:lvlJc w:val="left"/>
      <w:pPr>
        <w:ind w:left="7920" w:hanging="360"/>
      </w:pPr>
      <w:rPr>
        <w:rFonts w:hint="default" w:ascii="Wingdings" w:hAnsi="Wingdings"/>
      </w:rPr>
    </w:lvl>
  </w:abstractNum>
  <w:abstractNum w:abstractNumId="36" w15:restartNumberingAfterBreak="0">
    <w:nsid w:val="78A821DD"/>
    <w:multiLevelType w:val="multilevel"/>
    <w:tmpl w:val="9C4485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9186DE3"/>
    <w:multiLevelType w:val="multilevel"/>
    <w:tmpl w:val="EC2E29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9CD005E"/>
    <w:multiLevelType w:val="multilevel"/>
    <w:tmpl w:val="8236F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6"/>
  </w:num>
  <w:num w:numId="2">
    <w:abstractNumId w:val="5"/>
  </w:num>
  <w:num w:numId="3">
    <w:abstractNumId w:val="28"/>
  </w:num>
  <w:num w:numId="4">
    <w:abstractNumId w:val="0"/>
  </w:num>
  <w:num w:numId="5">
    <w:abstractNumId w:val="14"/>
  </w:num>
  <w:num w:numId="6">
    <w:abstractNumId w:val="24"/>
  </w:num>
  <w:num w:numId="7">
    <w:abstractNumId w:val="32"/>
  </w:num>
  <w:num w:numId="8">
    <w:abstractNumId w:val="34"/>
  </w:num>
  <w:num w:numId="9">
    <w:abstractNumId w:val="30"/>
  </w:num>
  <w:num w:numId="10">
    <w:abstractNumId w:val="2"/>
  </w:num>
  <w:num w:numId="11">
    <w:abstractNumId w:val="4"/>
  </w:num>
  <w:num w:numId="12">
    <w:abstractNumId w:val="27"/>
  </w:num>
  <w:num w:numId="13">
    <w:abstractNumId w:val="1"/>
  </w:num>
  <w:num w:numId="14">
    <w:abstractNumId w:val="22"/>
  </w:num>
  <w:num w:numId="15">
    <w:abstractNumId w:val="18"/>
  </w:num>
  <w:num w:numId="16">
    <w:abstractNumId w:val="26"/>
  </w:num>
  <w:num w:numId="17">
    <w:abstractNumId w:val="21"/>
  </w:num>
  <w:num w:numId="18">
    <w:abstractNumId w:val="23"/>
  </w:num>
  <w:num w:numId="19">
    <w:abstractNumId w:val="10"/>
  </w:num>
  <w:num w:numId="20">
    <w:abstractNumId w:val="36"/>
  </w:num>
  <w:num w:numId="21">
    <w:abstractNumId w:val="37"/>
  </w:num>
  <w:num w:numId="22">
    <w:abstractNumId w:val="16"/>
  </w:num>
  <w:num w:numId="23">
    <w:abstractNumId w:val="33"/>
  </w:num>
  <w:num w:numId="24">
    <w:abstractNumId w:val="9"/>
  </w:num>
  <w:num w:numId="25">
    <w:abstractNumId w:val="8"/>
  </w:num>
  <w:num w:numId="26">
    <w:abstractNumId w:val="17"/>
  </w:num>
  <w:num w:numId="27">
    <w:abstractNumId w:val="13"/>
  </w:num>
  <w:num w:numId="28">
    <w:abstractNumId w:val="12"/>
  </w:num>
  <w:num w:numId="29">
    <w:abstractNumId w:val="15"/>
  </w:num>
  <w:num w:numId="30">
    <w:abstractNumId w:val="19"/>
  </w:num>
  <w:num w:numId="31">
    <w:abstractNumId w:val="11"/>
  </w:num>
  <w:num w:numId="32">
    <w:abstractNumId w:val="38"/>
  </w:num>
  <w:num w:numId="33">
    <w:abstractNumId w:val="25"/>
  </w:num>
  <w:num w:numId="34">
    <w:abstractNumId w:val="7"/>
  </w:num>
  <w:num w:numId="35">
    <w:abstractNumId w:val="20"/>
  </w:num>
  <w:num w:numId="36">
    <w:abstractNumId w:val="3"/>
  </w:num>
  <w:num w:numId="37">
    <w:abstractNumId w:val="29"/>
  </w:num>
  <w:num w:numId="38">
    <w:abstractNumId w:val="31"/>
  </w:num>
  <w:num w:numId="39">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C5"/>
    <w:rsid w:val="0001451B"/>
    <w:rsid w:val="00017ED2"/>
    <w:rsid w:val="000218FC"/>
    <w:rsid w:val="000309E6"/>
    <w:rsid w:val="0003165C"/>
    <w:rsid w:val="00032D0A"/>
    <w:rsid w:val="000371CE"/>
    <w:rsid w:val="00037C0D"/>
    <w:rsid w:val="00063411"/>
    <w:rsid w:val="00063941"/>
    <w:rsid w:val="00085C01"/>
    <w:rsid w:val="00086227"/>
    <w:rsid w:val="00097890"/>
    <w:rsid w:val="000A0D4E"/>
    <w:rsid w:val="000A665F"/>
    <w:rsid w:val="000A7A56"/>
    <w:rsid w:val="000B789F"/>
    <w:rsid w:val="000D7ACC"/>
    <w:rsid w:val="000E2D39"/>
    <w:rsid w:val="000E5479"/>
    <w:rsid w:val="000F145E"/>
    <w:rsid w:val="000F1DF3"/>
    <w:rsid w:val="000F2B06"/>
    <w:rsid w:val="000F3922"/>
    <w:rsid w:val="000F4AF2"/>
    <w:rsid w:val="00101ADB"/>
    <w:rsid w:val="001119F5"/>
    <w:rsid w:val="00112C29"/>
    <w:rsid w:val="00116542"/>
    <w:rsid w:val="00131EF3"/>
    <w:rsid w:val="00140A35"/>
    <w:rsid w:val="00141A4A"/>
    <w:rsid w:val="00145577"/>
    <w:rsid w:val="0015109D"/>
    <w:rsid w:val="001528BA"/>
    <w:rsid w:val="00153A5B"/>
    <w:rsid w:val="00157D9B"/>
    <w:rsid w:val="00160E7C"/>
    <w:rsid w:val="0016397C"/>
    <w:rsid w:val="00173F37"/>
    <w:rsid w:val="00182A51"/>
    <w:rsid w:val="00185812"/>
    <w:rsid w:val="001A07A4"/>
    <w:rsid w:val="001B0F6D"/>
    <w:rsid w:val="001B7BDB"/>
    <w:rsid w:val="001C03B9"/>
    <w:rsid w:val="001C063A"/>
    <w:rsid w:val="001C157E"/>
    <w:rsid w:val="001D0301"/>
    <w:rsid w:val="001D62A0"/>
    <w:rsid w:val="001E120B"/>
    <w:rsid w:val="001E45B5"/>
    <w:rsid w:val="001F02E9"/>
    <w:rsid w:val="001F3125"/>
    <w:rsid w:val="001F58E9"/>
    <w:rsid w:val="001F5AA7"/>
    <w:rsid w:val="0020039F"/>
    <w:rsid w:val="00200EC0"/>
    <w:rsid w:val="00201DF9"/>
    <w:rsid w:val="002127F1"/>
    <w:rsid w:val="00221C14"/>
    <w:rsid w:val="00230D4C"/>
    <w:rsid w:val="002331A0"/>
    <w:rsid w:val="00236BCA"/>
    <w:rsid w:val="00237198"/>
    <w:rsid w:val="0024246A"/>
    <w:rsid w:val="002533C4"/>
    <w:rsid w:val="002543CE"/>
    <w:rsid w:val="0025510C"/>
    <w:rsid w:val="002561EE"/>
    <w:rsid w:val="002575C6"/>
    <w:rsid w:val="00276B5A"/>
    <w:rsid w:val="002917D2"/>
    <w:rsid w:val="002962D9"/>
    <w:rsid w:val="00296A22"/>
    <w:rsid w:val="002A14D0"/>
    <w:rsid w:val="002B4F35"/>
    <w:rsid w:val="002C5C22"/>
    <w:rsid w:val="002D183C"/>
    <w:rsid w:val="002D5C98"/>
    <w:rsid w:val="002F03B1"/>
    <w:rsid w:val="002F1BA0"/>
    <w:rsid w:val="00300412"/>
    <w:rsid w:val="00303DF5"/>
    <w:rsid w:val="0032059E"/>
    <w:rsid w:val="003275B0"/>
    <w:rsid w:val="00330062"/>
    <w:rsid w:val="00332070"/>
    <w:rsid w:val="00334479"/>
    <w:rsid w:val="0033691F"/>
    <w:rsid w:val="00344812"/>
    <w:rsid w:val="00354677"/>
    <w:rsid w:val="00361C14"/>
    <w:rsid w:val="00363CD1"/>
    <w:rsid w:val="00364ECE"/>
    <w:rsid w:val="0036593A"/>
    <w:rsid w:val="00370BA2"/>
    <w:rsid w:val="003A3640"/>
    <w:rsid w:val="003A540E"/>
    <w:rsid w:val="003B54F1"/>
    <w:rsid w:val="003C7D17"/>
    <w:rsid w:val="003D1785"/>
    <w:rsid w:val="003D2879"/>
    <w:rsid w:val="003D2C44"/>
    <w:rsid w:val="003D56D4"/>
    <w:rsid w:val="003D7BF2"/>
    <w:rsid w:val="003E1BA0"/>
    <w:rsid w:val="003F07C9"/>
    <w:rsid w:val="003F24DF"/>
    <w:rsid w:val="003F383C"/>
    <w:rsid w:val="003F6751"/>
    <w:rsid w:val="003F6C37"/>
    <w:rsid w:val="003F7E18"/>
    <w:rsid w:val="0040524D"/>
    <w:rsid w:val="00406E0C"/>
    <w:rsid w:val="00407925"/>
    <w:rsid w:val="00410FEA"/>
    <w:rsid w:val="0041377E"/>
    <w:rsid w:val="004229DA"/>
    <w:rsid w:val="00443112"/>
    <w:rsid w:val="00443BAE"/>
    <w:rsid w:val="0044421E"/>
    <w:rsid w:val="00451CA9"/>
    <w:rsid w:val="00451E35"/>
    <w:rsid w:val="00451EEA"/>
    <w:rsid w:val="0045749F"/>
    <w:rsid w:val="004616C8"/>
    <w:rsid w:val="004774C7"/>
    <w:rsid w:val="00487DB3"/>
    <w:rsid w:val="00495447"/>
    <w:rsid w:val="00496CB9"/>
    <w:rsid w:val="004A192D"/>
    <w:rsid w:val="004A5397"/>
    <w:rsid w:val="004B69A8"/>
    <w:rsid w:val="004C33AB"/>
    <w:rsid w:val="004D408B"/>
    <w:rsid w:val="004D727B"/>
    <w:rsid w:val="004E0F78"/>
    <w:rsid w:val="004E6E31"/>
    <w:rsid w:val="004F1853"/>
    <w:rsid w:val="004F7CBA"/>
    <w:rsid w:val="00506DBA"/>
    <w:rsid w:val="00511DD3"/>
    <w:rsid w:val="005140B0"/>
    <w:rsid w:val="0051630F"/>
    <w:rsid w:val="00517668"/>
    <w:rsid w:val="00524FC1"/>
    <w:rsid w:val="00531ED3"/>
    <w:rsid w:val="00532E1A"/>
    <w:rsid w:val="005445B4"/>
    <w:rsid w:val="005552CC"/>
    <w:rsid w:val="00556DF4"/>
    <w:rsid w:val="00557074"/>
    <w:rsid w:val="0055752A"/>
    <w:rsid w:val="005579C0"/>
    <w:rsid w:val="00566B72"/>
    <w:rsid w:val="00567D2A"/>
    <w:rsid w:val="00575A1E"/>
    <w:rsid w:val="005766AC"/>
    <w:rsid w:val="00593A8C"/>
    <w:rsid w:val="00595DE9"/>
    <w:rsid w:val="005A0EC5"/>
    <w:rsid w:val="005B441C"/>
    <w:rsid w:val="005B7EEB"/>
    <w:rsid w:val="005C1B95"/>
    <w:rsid w:val="005D3391"/>
    <w:rsid w:val="005D37C0"/>
    <w:rsid w:val="005E1D20"/>
    <w:rsid w:val="005E3EB7"/>
    <w:rsid w:val="005E4861"/>
    <w:rsid w:val="005E5C48"/>
    <w:rsid w:val="005E7A30"/>
    <w:rsid w:val="005F0A7A"/>
    <w:rsid w:val="005F237D"/>
    <w:rsid w:val="005F4AED"/>
    <w:rsid w:val="00600394"/>
    <w:rsid w:val="00601970"/>
    <w:rsid w:val="00602755"/>
    <w:rsid w:val="0061040F"/>
    <w:rsid w:val="00616034"/>
    <w:rsid w:val="006231FD"/>
    <w:rsid w:val="00631721"/>
    <w:rsid w:val="00661361"/>
    <w:rsid w:val="00670F4D"/>
    <w:rsid w:val="00675C4E"/>
    <w:rsid w:val="006969AA"/>
    <w:rsid w:val="006A1E3D"/>
    <w:rsid w:val="006A52F8"/>
    <w:rsid w:val="006C2946"/>
    <w:rsid w:val="006C4A29"/>
    <w:rsid w:val="006D37AC"/>
    <w:rsid w:val="006E7008"/>
    <w:rsid w:val="006F109A"/>
    <w:rsid w:val="006F6DA1"/>
    <w:rsid w:val="006F7BD4"/>
    <w:rsid w:val="00706410"/>
    <w:rsid w:val="00717FDF"/>
    <w:rsid w:val="00722796"/>
    <w:rsid w:val="00723D3E"/>
    <w:rsid w:val="00733EFD"/>
    <w:rsid w:val="00734936"/>
    <w:rsid w:val="00734A35"/>
    <w:rsid w:val="00735179"/>
    <w:rsid w:val="00742DF6"/>
    <w:rsid w:val="0074527F"/>
    <w:rsid w:val="00756134"/>
    <w:rsid w:val="0076356D"/>
    <w:rsid w:val="007650BB"/>
    <w:rsid w:val="00766D6B"/>
    <w:rsid w:val="00766FBF"/>
    <w:rsid w:val="00767B8A"/>
    <w:rsid w:val="007810C7"/>
    <w:rsid w:val="007A3D63"/>
    <w:rsid w:val="007A51FA"/>
    <w:rsid w:val="007B5800"/>
    <w:rsid w:val="007C47D2"/>
    <w:rsid w:val="007C706A"/>
    <w:rsid w:val="007D3254"/>
    <w:rsid w:val="007D39D9"/>
    <w:rsid w:val="007D718C"/>
    <w:rsid w:val="007E2DF0"/>
    <w:rsid w:val="007F3031"/>
    <w:rsid w:val="007F3ABA"/>
    <w:rsid w:val="00805319"/>
    <w:rsid w:val="00831FF7"/>
    <w:rsid w:val="00832F98"/>
    <w:rsid w:val="00837453"/>
    <w:rsid w:val="00847161"/>
    <w:rsid w:val="00850D4D"/>
    <w:rsid w:val="008527DF"/>
    <w:rsid w:val="0086038E"/>
    <w:rsid w:val="008645A8"/>
    <w:rsid w:val="00877792"/>
    <w:rsid w:val="00881717"/>
    <w:rsid w:val="0088704F"/>
    <w:rsid w:val="0088747D"/>
    <w:rsid w:val="008966D7"/>
    <w:rsid w:val="008A28D2"/>
    <w:rsid w:val="008A4B07"/>
    <w:rsid w:val="008A4F6E"/>
    <w:rsid w:val="008A7FB4"/>
    <w:rsid w:val="008B7237"/>
    <w:rsid w:val="008C7FB6"/>
    <w:rsid w:val="008D6363"/>
    <w:rsid w:val="008E5C7D"/>
    <w:rsid w:val="008F0923"/>
    <w:rsid w:val="00900B2F"/>
    <w:rsid w:val="009037FB"/>
    <w:rsid w:val="00903CF5"/>
    <w:rsid w:val="00907689"/>
    <w:rsid w:val="00916713"/>
    <w:rsid w:val="00916938"/>
    <w:rsid w:val="0093016F"/>
    <w:rsid w:val="0093360B"/>
    <w:rsid w:val="0094106A"/>
    <w:rsid w:val="009411DC"/>
    <w:rsid w:val="00942D33"/>
    <w:rsid w:val="0096516D"/>
    <w:rsid w:val="00966CBA"/>
    <w:rsid w:val="00973A9D"/>
    <w:rsid w:val="00984533"/>
    <w:rsid w:val="0098587F"/>
    <w:rsid w:val="009A2F4F"/>
    <w:rsid w:val="009B7B49"/>
    <w:rsid w:val="009D7C76"/>
    <w:rsid w:val="009E2104"/>
    <w:rsid w:val="009F1771"/>
    <w:rsid w:val="009F37D6"/>
    <w:rsid w:val="009F6F42"/>
    <w:rsid w:val="00A00A2A"/>
    <w:rsid w:val="00A10707"/>
    <w:rsid w:val="00A14D72"/>
    <w:rsid w:val="00A22665"/>
    <w:rsid w:val="00A26BE2"/>
    <w:rsid w:val="00A27EFF"/>
    <w:rsid w:val="00A46775"/>
    <w:rsid w:val="00A504A1"/>
    <w:rsid w:val="00A75816"/>
    <w:rsid w:val="00A75D54"/>
    <w:rsid w:val="00A83963"/>
    <w:rsid w:val="00A940A2"/>
    <w:rsid w:val="00A959AA"/>
    <w:rsid w:val="00A974C6"/>
    <w:rsid w:val="00AA093E"/>
    <w:rsid w:val="00AA1B4E"/>
    <w:rsid w:val="00AA2FCB"/>
    <w:rsid w:val="00AB06F9"/>
    <w:rsid w:val="00AB2283"/>
    <w:rsid w:val="00AC0C7E"/>
    <w:rsid w:val="00AE0BCD"/>
    <w:rsid w:val="00AE2330"/>
    <w:rsid w:val="00AE5A3C"/>
    <w:rsid w:val="00AF10DB"/>
    <w:rsid w:val="00B01B3A"/>
    <w:rsid w:val="00B047FC"/>
    <w:rsid w:val="00B05583"/>
    <w:rsid w:val="00B0587C"/>
    <w:rsid w:val="00B11EE5"/>
    <w:rsid w:val="00B15275"/>
    <w:rsid w:val="00B20315"/>
    <w:rsid w:val="00B36B9C"/>
    <w:rsid w:val="00B45D3C"/>
    <w:rsid w:val="00B47865"/>
    <w:rsid w:val="00B51BBC"/>
    <w:rsid w:val="00B56B4C"/>
    <w:rsid w:val="00B64C7A"/>
    <w:rsid w:val="00B71205"/>
    <w:rsid w:val="00B72EEC"/>
    <w:rsid w:val="00B77EF4"/>
    <w:rsid w:val="00B861C0"/>
    <w:rsid w:val="00BA28B7"/>
    <w:rsid w:val="00BA59D4"/>
    <w:rsid w:val="00BA78A8"/>
    <w:rsid w:val="00BC307F"/>
    <w:rsid w:val="00BE1C5E"/>
    <w:rsid w:val="00BE254A"/>
    <w:rsid w:val="00BF3E18"/>
    <w:rsid w:val="00BF678F"/>
    <w:rsid w:val="00C02560"/>
    <w:rsid w:val="00C04592"/>
    <w:rsid w:val="00C14115"/>
    <w:rsid w:val="00C20C93"/>
    <w:rsid w:val="00C25C04"/>
    <w:rsid w:val="00C3037E"/>
    <w:rsid w:val="00C30E24"/>
    <w:rsid w:val="00C32119"/>
    <w:rsid w:val="00C3335A"/>
    <w:rsid w:val="00C359E0"/>
    <w:rsid w:val="00C36351"/>
    <w:rsid w:val="00C40BE6"/>
    <w:rsid w:val="00C61677"/>
    <w:rsid w:val="00C616E2"/>
    <w:rsid w:val="00C74293"/>
    <w:rsid w:val="00C9000E"/>
    <w:rsid w:val="00C956C4"/>
    <w:rsid w:val="00C95F35"/>
    <w:rsid w:val="00CA2EDF"/>
    <w:rsid w:val="00CB2A85"/>
    <w:rsid w:val="00CB3B5B"/>
    <w:rsid w:val="00CC154C"/>
    <w:rsid w:val="00CC34E7"/>
    <w:rsid w:val="00CC4DB2"/>
    <w:rsid w:val="00CC6F5D"/>
    <w:rsid w:val="00CD16CC"/>
    <w:rsid w:val="00CD61C6"/>
    <w:rsid w:val="00CE1A60"/>
    <w:rsid w:val="00CE2BAA"/>
    <w:rsid w:val="00CE757D"/>
    <w:rsid w:val="00CF76C5"/>
    <w:rsid w:val="00D079CB"/>
    <w:rsid w:val="00D12342"/>
    <w:rsid w:val="00D30C12"/>
    <w:rsid w:val="00D33672"/>
    <w:rsid w:val="00D351FC"/>
    <w:rsid w:val="00D377E9"/>
    <w:rsid w:val="00D44C2E"/>
    <w:rsid w:val="00D601BC"/>
    <w:rsid w:val="00D618AF"/>
    <w:rsid w:val="00D717C1"/>
    <w:rsid w:val="00D86025"/>
    <w:rsid w:val="00D86889"/>
    <w:rsid w:val="00D91277"/>
    <w:rsid w:val="00D92AF8"/>
    <w:rsid w:val="00D9606E"/>
    <w:rsid w:val="00D97F6D"/>
    <w:rsid w:val="00DA2F38"/>
    <w:rsid w:val="00DA30DB"/>
    <w:rsid w:val="00DB340D"/>
    <w:rsid w:val="00DB351A"/>
    <w:rsid w:val="00DB44C9"/>
    <w:rsid w:val="00DC1E9B"/>
    <w:rsid w:val="00DD346A"/>
    <w:rsid w:val="00DD79AF"/>
    <w:rsid w:val="00DD7AA4"/>
    <w:rsid w:val="00DE02B3"/>
    <w:rsid w:val="00DE6909"/>
    <w:rsid w:val="00DE6B91"/>
    <w:rsid w:val="00DE7E68"/>
    <w:rsid w:val="00DF6553"/>
    <w:rsid w:val="00DF69AD"/>
    <w:rsid w:val="00E106A5"/>
    <w:rsid w:val="00E1230E"/>
    <w:rsid w:val="00E21488"/>
    <w:rsid w:val="00E23624"/>
    <w:rsid w:val="00E4179B"/>
    <w:rsid w:val="00E42033"/>
    <w:rsid w:val="00E42AF4"/>
    <w:rsid w:val="00E472FE"/>
    <w:rsid w:val="00E5098D"/>
    <w:rsid w:val="00E52AFD"/>
    <w:rsid w:val="00E54A45"/>
    <w:rsid w:val="00E555A0"/>
    <w:rsid w:val="00E57ADA"/>
    <w:rsid w:val="00E66D0A"/>
    <w:rsid w:val="00E7073A"/>
    <w:rsid w:val="00E70F68"/>
    <w:rsid w:val="00E71BD8"/>
    <w:rsid w:val="00E8434B"/>
    <w:rsid w:val="00E848FE"/>
    <w:rsid w:val="00E87239"/>
    <w:rsid w:val="00E87A74"/>
    <w:rsid w:val="00EA6687"/>
    <w:rsid w:val="00EA66F8"/>
    <w:rsid w:val="00EB13EB"/>
    <w:rsid w:val="00EB2F58"/>
    <w:rsid w:val="00EC27EA"/>
    <w:rsid w:val="00ED0CEE"/>
    <w:rsid w:val="00EE24D2"/>
    <w:rsid w:val="00EE603C"/>
    <w:rsid w:val="00EE7206"/>
    <w:rsid w:val="00EF5C77"/>
    <w:rsid w:val="00EF5E7B"/>
    <w:rsid w:val="00EF6767"/>
    <w:rsid w:val="00EF6862"/>
    <w:rsid w:val="00F000F4"/>
    <w:rsid w:val="00F16429"/>
    <w:rsid w:val="00F4687C"/>
    <w:rsid w:val="00F4735E"/>
    <w:rsid w:val="00F534D1"/>
    <w:rsid w:val="00F5625C"/>
    <w:rsid w:val="00F61A7B"/>
    <w:rsid w:val="00F715C7"/>
    <w:rsid w:val="00F76FD3"/>
    <w:rsid w:val="00F822BE"/>
    <w:rsid w:val="00F83DCE"/>
    <w:rsid w:val="00F84F28"/>
    <w:rsid w:val="00F87A7F"/>
    <w:rsid w:val="00F906F9"/>
    <w:rsid w:val="00FA187B"/>
    <w:rsid w:val="00FC528B"/>
    <w:rsid w:val="00FD2397"/>
    <w:rsid w:val="00FE2CB4"/>
    <w:rsid w:val="00FE3698"/>
    <w:rsid w:val="00FE4638"/>
    <w:rsid w:val="00FF0836"/>
    <w:rsid w:val="00FF28F8"/>
    <w:rsid w:val="00FF2E3F"/>
    <w:rsid w:val="24C2BEF4"/>
    <w:rsid w:val="31E6D27B"/>
    <w:rsid w:val="3B57CDE0"/>
    <w:rsid w:val="4AAE280B"/>
    <w:rsid w:val="4C758B57"/>
    <w:rsid w:val="4F70A1FB"/>
    <w:rsid w:val="68D8D1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FF7C0B0"/>
  <w15:chartTrackingRefBased/>
  <w15:docId w15:val="{60C15EF3-28C0-8046-BB10-9A6A87D5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nl-NL" w:eastAsia="nl-NL" w:bidi="ar-SA"/>
      </w:rPr>
    </w:rPrDefault>
    <w:pPrDefault>
      <w:pPr>
        <w:spacing w:after="12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Standaard" w:default="1">
    <w:name w:val="Normal"/>
    <w:qFormat/>
    <w:rsid w:val="00DA30DB"/>
    <w:rPr>
      <w:rFonts w:ascii="Garamond" w:hAnsi="Garamond"/>
      <w:sz w:val="24"/>
    </w:rPr>
  </w:style>
  <w:style w:type="paragraph" w:styleId="Kop1">
    <w:name w:val="heading 1"/>
    <w:basedOn w:val="Standaard"/>
    <w:next w:val="Standaard"/>
    <w:qFormat/>
    <w:pPr>
      <w:keepNext/>
      <w:spacing w:line="280" w:lineRule="atLeast"/>
      <w:jc w:val="right"/>
      <w:outlineLvl w:val="0"/>
    </w:pPr>
    <w:rPr>
      <w:rFonts w:cs="Arial"/>
      <w:b/>
      <w:bCs/>
      <w:kern w:val="32"/>
      <w:sz w:val="40"/>
      <w:szCs w:val="32"/>
    </w:rPr>
  </w:style>
  <w:style w:type="paragraph" w:styleId="Kop2">
    <w:name w:val="heading 2"/>
    <w:basedOn w:val="Standaard"/>
    <w:next w:val="Standaard"/>
    <w:qFormat/>
    <w:pPr>
      <w:keepNext/>
      <w:spacing w:line="280" w:lineRule="atLeast"/>
      <w:outlineLvl w:val="1"/>
    </w:pPr>
    <w:rPr>
      <w:rFonts w:cs="Arial"/>
      <w:b/>
      <w:bCs/>
      <w:szCs w:val="28"/>
    </w:rPr>
  </w:style>
  <w:style w:type="paragraph" w:styleId="Kop3">
    <w:name w:val="heading 3"/>
    <w:basedOn w:val="Standaard"/>
    <w:next w:val="Standaard"/>
    <w:qFormat/>
    <w:pPr>
      <w:keepNext/>
      <w:spacing w:line="280" w:lineRule="atLeast"/>
      <w:outlineLvl w:val="2"/>
    </w:pPr>
    <w:rPr>
      <w:rFonts w:cs="Arial"/>
      <w:b/>
      <w:bCs/>
      <w:i/>
      <w:iCs/>
      <w:szCs w:val="26"/>
    </w:rPr>
  </w:style>
  <w:style w:type="paragraph" w:styleId="Kop4">
    <w:name w:val="heading 4"/>
    <w:basedOn w:val="Standaard"/>
    <w:next w:val="Standaard"/>
    <w:qFormat/>
    <w:rsid w:val="00FD2397"/>
    <w:pPr>
      <w:keepNext/>
      <w:tabs>
        <w:tab w:val="num" w:pos="864"/>
      </w:tabs>
      <w:spacing w:before="240" w:after="60"/>
      <w:ind w:left="864" w:hanging="864"/>
      <w:outlineLvl w:val="3"/>
    </w:pPr>
    <w:rPr>
      <w:rFonts w:ascii="Times New Roman" w:hAnsi="Times New Roman"/>
      <w:b/>
      <w:bCs/>
      <w:sz w:val="28"/>
      <w:szCs w:val="28"/>
    </w:rPr>
  </w:style>
  <w:style w:type="paragraph" w:styleId="Kop5">
    <w:name w:val="heading 5"/>
    <w:basedOn w:val="Standaard"/>
    <w:next w:val="Standaard"/>
    <w:qFormat/>
    <w:rsid w:val="00FD2397"/>
    <w:pPr>
      <w:tabs>
        <w:tab w:val="num" w:pos="1008"/>
      </w:tabs>
      <w:spacing w:before="240" w:after="60"/>
      <w:ind w:left="1008" w:hanging="1008"/>
      <w:outlineLvl w:val="4"/>
    </w:pPr>
    <w:rPr>
      <w:b/>
      <w:bCs/>
      <w:i/>
      <w:iCs/>
      <w:sz w:val="26"/>
      <w:szCs w:val="26"/>
    </w:rPr>
  </w:style>
  <w:style w:type="paragraph" w:styleId="Kop6">
    <w:name w:val="heading 6"/>
    <w:basedOn w:val="Standaard"/>
    <w:next w:val="Standaard"/>
    <w:qFormat/>
    <w:rsid w:val="00FD2397"/>
    <w:pPr>
      <w:tabs>
        <w:tab w:val="num" w:pos="1152"/>
      </w:tabs>
      <w:spacing w:before="240" w:after="60"/>
      <w:ind w:left="1152" w:hanging="1152"/>
      <w:outlineLvl w:val="5"/>
    </w:pPr>
    <w:rPr>
      <w:rFonts w:ascii="Times New Roman" w:hAnsi="Times New Roman"/>
      <w:b/>
      <w:bCs/>
      <w:sz w:val="22"/>
      <w:szCs w:val="22"/>
    </w:rPr>
  </w:style>
  <w:style w:type="paragraph" w:styleId="Kop7">
    <w:name w:val="heading 7"/>
    <w:basedOn w:val="Standaard"/>
    <w:next w:val="Standaard"/>
    <w:qFormat/>
    <w:rsid w:val="00FD2397"/>
    <w:pPr>
      <w:tabs>
        <w:tab w:val="num" w:pos="1296"/>
      </w:tabs>
      <w:spacing w:before="240" w:after="60"/>
      <w:ind w:left="1296" w:hanging="1296"/>
      <w:outlineLvl w:val="6"/>
    </w:pPr>
    <w:rPr>
      <w:rFonts w:ascii="Times New Roman" w:hAnsi="Times New Roman"/>
      <w:szCs w:val="24"/>
    </w:rPr>
  </w:style>
  <w:style w:type="paragraph" w:styleId="Kop8">
    <w:name w:val="heading 8"/>
    <w:basedOn w:val="Standaard"/>
    <w:next w:val="Standaard"/>
    <w:qFormat/>
    <w:rsid w:val="00FD2397"/>
    <w:pPr>
      <w:tabs>
        <w:tab w:val="num" w:pos="1440"/>
      </w:tabs>
      <w:spacing w:before="240" w:after="60"/>
      <w:ind w:left="1440" w:hanging="1440"/>
      <w:outlineLvl w:val="7"/>
    </w:pPr>
    <w:rPr>
      <w:rFonts w:ascii="Times New Roman" w:hAnsi="Times New Roman"/>
      <w:i/>
      <w:iCs/>
      <w:szCs w:val="24"/>
    </w:rPr>
  </w:style>
  <w:style w:type="paragraph" w:styleId="Kop9">
    <w:name w:val="heading 9"/>
    <w:basedOn w:val="Standaard"/>
    <w:next w:val="Standaard"/>
    <w:qFormat/>
    <w:rsid w:val="00FD2397"/>
    <w:pPr>
      <w:tabs>
        <w:tab w:val="num" w:pos="1584"/>
      </w:tabs>
      <w:spacing w:before="240" w:after="60"/>
      <w:ind w:left="1584" w:hanging="1584"/>
      <w:outlineLvl w:val="8"/>
    </w:pPr>
    <w:rPr>
      <w:rFonts w:ascii="Arial" w:hAnsi="Arial" w:cs="Arial"/>
      <w:sz w:val="22"/>
      <w:szCs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pPr>
      <w:tabs>
        <w:tab w:val="center" w:pos="4536"/>
        <w:tab w:val="right" w:pos="9072"/>
      </w:tabs>
    </w:pPr>
    <w:rPr>
      <w:sz w:val="18"/>
    </w:rPr>
  </w:style>
  <w:style w:type="paragraph" w:styleId="Voettekst">
    <w:name w:val="footer"/>
    <w:basedOn w:val="Standaard"/>
    <w:link w:val="VoettekstChar"/>
    <w:uiPriority w:val="99"/>
    <w:pPr>
      <w:tabs>
        <w:tab w:val="center" w:pos="4536"/>
        <w:tab w:val="right" w:pos="9072"/>
      </w:tabs>
    </w:pPr>
    <w:rPr>
      <w:sz w:val="18"/>
    </w:rPr>
  </w:style>
  <w:style w:type="paragraph" w:styleId="Plattetekst">
    <w:name w:val="Body Text"/>
    <w:basedOn w:val="Standaard"/>
    <w:rsid w:val="00FD2397"/>
    <w:pPr>
      <w:widowControl w:val="0"/>
      <w:tabs>
        <w:tab w:val="left" w:pos="288"/>
        <w:tab w:val="left" w:pos="1008"/>
        <w:tab w:val="left" w:pos="1440"/>
        <w:tab w:val="left" w:pos="4032"/>
      </w:tabs>
      <w:autoSpaceDE w:val="0"/>
      <w:autoSpaceDN w:val="0"/>
      <w:adjustRightInd w:val="0"/>
      <w:jc w:val="both"/>
    </w:pPr>
    <w:rPr>
      <w:sz w:val="20"/>
      <w:szCs w:val="24"/>
    </w:rPr>
  </w:style>
  <w:style w:type="paragraph" w:styleId="Plattetekst3">
    <w:name w:val="Body Text 3"/>
    <w:basedOn w:val="Standaard"/>
    <w:rsid w:val="00FD2397"/>
    <w:pPr>
      <w:jc w:val="both"/>
    </w:pPr>
    <w:rPr>
      <w:i/>
      <w:iCs/>
    </w:rPr>
  </w:style>
  <w:style w:type="paragraph" w:styleId="Plattetekst2">
    <w:name w:val="Body Text 2"/>
    <w:basedOn w:val="Standaard"/>
    <w:link w:val="Plattetekst2Char"/>
    <w:rsid w:val="00FD2397"/>
    <w:rPr>
      <w:rFonts w:ascii="Times New Roman" w:hAnsi="Times New Roman"/>
      <w:bCs/>
      <w:i/>
      <w:iCs/>
      <w:sz w:val="20"/>
    </w:rPr>
  </w:style>
  <w:style w:type="table" w:styleId="Tabelraster">
    <w:name w:val="Table Grid"/>
    <w:basedOn w:val="Standaardtabel"/>
    <w:uiPriority w:val="59"/>
    <w:rsid w:val="00FD23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semiHidden/>
    <w:rsid w:val="005B441C"/>
    <w:rPr>
      <w:rFonts w:ascii="Tahoma" w:hAnsi="Tahoma" w:cs="Tahoma"/>
      <w:sz w:val="16"/>
      <w:szCs w:val="16"/>
    </w:rPr>
  </w:style>
  <w:style w:type="character" w:styleId="Paginanummer">
    <w:name w:val="page number"/>
    <w:basedOn w:val="Standaardalinea-lettertype"/>
    <w:rsid w:val="00575A1E"/>
  </w:style>
  <w:style w:type="character" w:styleId="Verwijzingopmerking">
    <w:name w:val="annotation reference"/>
    <w:semiHidden/>
    <w:rsid w:val="00E106A5"/>
    <w:rPr>
      <w:sz w:val="16"/>
      <w:szCs w:val="16"/>
    </w:rPr>
  </w:style>
  <w:style w:type="paragraph" w:styleId="Tekstopmerking">
    <w:name w:val="annotation text"/>
    <w:basedOn w:val="Standaard"/>
    <w:semiHidden/>
    <w:rsid w:val="00E106A5"/>
    <w:rPr>
      <w:sz w:val="20"/>
    </w:rPr>
  </w:style>
  <w:style w:type="paragraph" w:styleId="Onderwerpvanopmerking">
    <w:name w:val="annotation subject"/>
    <w:basedOn w:val="Tekstopmerking"/>
    <w:next w:val="Tekstopmerking"/>
    <w:semiHidden/>
    <w:rsid w:val="00E106A5"/>
    <w:rPr>
      <w:b/>
      <w:bCs/>
    </w:rPr>
  </w:style>
  <w:style w:type="paragraph" w:styleId="Documentstructuur">
    <w:name w:val="Document Map"/>
    <w:basedOn w:val="Standaard"/>
    <w:semiHidden/>
    <w:rsid w:val="00D9606E"/>
    <w:pPr>
      <w:shd w:val="clear" w:color="auto" w:fill="000080"/>
    </w:pPr>
    <w:rPr>
      <w:rFonts w:ascii="Tahoma" w:hAnsi="Tahoma" w:cs="Tahoma"/>
      <w:sz w:val="20"/>
    </w:rPr>
  </w:style>
  <w:style w:type="paragraph" w:styleId="Plattetekstinspringen">
    <w:name w:val="Body Text Indent"/>
    <w:basedOn w:val="Standaard"/>
    <w:rsid w:val="00D9606E"/>
    <w:pPr>
      <w:ind w:left="360"/>
    </w:pPr>
  </w:style>
  <w:style w:type="paragraph" w:styleId="Lijst">
    <w:name w:val="List"/>
    <w:basedOn w:val="Standaard"/>
    <w:rsid w:val="000371CE"/>
    <w:pPr>
      <w:ind w:left="283" w:hanging="283"/>
    </w:pPr>
    <w:rPr>
      <w:rFonts w:ascii="Times New Roman" w:hAnsi="Times New Roman"/>
      <w:szCs w:val="24"/>
    </w:rPr>
  </w:style>
  <w:style w:type="paragraph" w:styleId="Lijstopsomteken2">
    <w:name w:val="List Bullet 2"/>
    <w:basedOn w:val="Standaard"/>
    <w:autoRedefine/>
    <w:rsid w:val="000371CE"/>
    <w:pPr>
      <w:numPr>
        <w:numId w:val="4"/>
      </w:numPr>
    </w:pPr>
    <w:rPr>
      <w:rFonts w:ascii="Times New Roman" w:hAnsi="Times New Roman"/>
      <w:szCs w:val="24"/>
    </w:rPr>
  </w:style>
  <w:style w:type="paragraph" w:styleId="Normaalweb">
    <w:name w:val="Normal (Web)"/>
    <w:basedOn w:val="Standaard"/>
    <w:uiPriority w:val="99"/>
    <w:rsid w:val="00131EF3"/>
    <w:pPr>
      <w:spacing w:before="100" w:beforeAutospacing="1" w:after="100" w:afterAutospacing="1"/>
    </w:pPr>
    <w:rPr>
      <w:rFonts w:ascii="Times New Roman" w:hAnsi="Times New Roman"/>
      <w:szCs w:val="24"/>
      <w:lang w:val="en-US" w:eastAsia="en-US"/>
    </w:rPr>
  </w:style>
  <w:style w:type="character" w:styleId="Hyperlink">
    <w:name w:val="Hyperlink"/>
    <w:rsid w:val="00131EF3"/>
    <w:rPr>
      <w:color w:val="0000FF"/>
      <w:u w:val="single"/>
    </w:rPr>
  </w:style>
  <w:style w:type="character" w:styleId="GevolgdeHyperlink">
    <w:name w:val="FollowedHyperlink"/>
    <w:rsid w:val="00131EF3"/>
    <w:rPr>
      <w:color w:val="800080"/>
      <w:u w:val="single"/>
    </w:rPr>
  </w:style>
  <w:style w:type="paragraph" w:styleId="Lijstalinea">
    <w:name w:val="List Paragraph"/>
    <w:basedOn w:val="Standaard"/>
    <w:uiPriority w:val="34"/>
    <w:qFormat/>
    <w:rsid w:val="003D7BF2"/>
    <w:pPr>
      <w:ind w:left="720"/>
    </w:pPr>
    <w:rPr>
      <w:rFonts w:ascii="Calibri" w:hAnsi="Calibri" w:eastAsia="Calibri"/>
      <w:sz w:val="22"/>
      <w:szCs w:val="22"/>
      <w:lang w:eastAsia="en-US"/>
    </w:rPr>
  </w:style>
  <w:style w:type="character" w:styleId="Nadruk">
    <w:name w:val="Emphasis"/>
    <w:uiPriority w:val="20"/>
    <w:qFormat/>
    <w:rsid w:val="00C61677"/>
    <w:rPr>
      <w:i/>
      <w:iCs/>
    </w:rPr>
  </w:style>
  <w:style w:type="character" w:styleId="KoptekstChar" w:customStyle="1">
    <w:name w:val="Koptekst Char"/>
    <w:link w:val="Koptekst"/>
    <w:uiPriority w:val="99"/>
    <w:rsid w:val="00182A51"/>
    <w:rPr>
      <w:rFonts w:ascii="Garamond" w:hAnsi="Garamond"/>
      <w:sz w:val="18"/>
    </w:rPr>
  </w:style>
  <w:style w:type="character" w:styleId="Plattetekst2Char" w:customStyle="1">
    <w:name w:val="Platte tekst 2 Char"/>
    <w:link w:val="Plattetekst2"/>
    <w:rsid w:val="00DA30DB"/>
    <w:rPr>
      <w:bCs/>
      <w:i/>
      <w:iCs/>
    </w:rPr>
  </w:style>
  <w:style w:type="paragraph" w:styleId="Default" w:customStyle="1">
    <w:name w:val="Default"/>
    <w:rsid w:val="00B72EEC"/>
    <w:pPr>
      <w:autoSpaceDE w:val="0"/>
      <w:autoSpaceDN w:val="0"/>
      <w:adjustRightInd w:val="0"/>
    </w:pPr>
    <w:rPr>
      <w:rFonts w:ascii="Verdana" w:hAnsi="Verdana" w:cs="Verdana"/>
      <w:color w:val="000000"/>
      <w:sz w:val="24"/>
      <w:szCs w:val="24"/>
    </w:rPr>
  </w:style>
  <w:style w:type="character" w:styleId="VoettekstChar" w:customStyle="1">
    <w:name w:val="Voettekst Char"/>
    <w:link w:val="Voettekst"/>
    <w:uiPriority w:val="99"/>
    <w:rsid w:val="00EF6862"/>
    <w:rPr>
      <w:rFonts w:ascii="Garamond" w:hAnsi="Garamond"/>
      <w:sz w:val="18"/>
    </w:rPr>
  </w:style>
  <w:style w:type="paragraph" w:styleId="paragraph" w:customStyle="1">
    <w:name w:val="paragraph"/>
    <w:basedOn w:val="Standaard"/>
    <w:rsid w:val="00DE02B3"/>
    <w:pPr>
      <w:spacing w:before="100" w:beforeAutospacing="1" w:after="100" w:afterAutospacing="1"/>
    </w:pPr>
    <w:rPr>
      <w:rFonts w:ascii="Times New Roman" w:hAnsi="Times New Roman"/>
      <w:szCs w:val="24"/>
    </w:rPr>
  </w:style>
  <w:style w:type="character" w:styleId="spellingerror" w:customStyle="1">
    <w:name w:val="spellingerror"/>
    <w:basedOn w:val="Standaardalinea-lettertype"/>
    <w:rsid w:val="00DE02B3"/>
  </w:style>
  <w:style w:type="character" w:styleId="eop" w:customStyle="1">
    <w:name w:val="eop"/>
    <w:basedOn w:val="Standaardalinea-lettertype"/>
    <w:rsid w:val="00DE02B3"/>
  </w:style>
  <w:style w:type="character" w:styleId="normaltextrun" w:customStyle="1">
    <w:name w:val="normaltextrun"/>
    <w:basedOn w:val="Standaardalinea-lettertype"/>
    <w:rsid w:val="00DE02B3"/>
  </w:style>
  <w:style w:type="character" w:styleId="apple-converted-space" w:customStyle="1">
    <w:name w:val="apple-converted-space"/>
    <w:basedOn w:val="Standaardalinea-lettertype"/>
    <w:rsid w:val="00DE02B3"/>
  </w:style>
  <w:style w:type="character" w:styleId="contextualspellingandgrammarerror" w:customStyle="1">
    <w:name w:val="contextualspellingandgrammarerror"/>
    <w:basedOn w:val="Standaardalinea-lettertype"/>
    <w:rsid w:val="00B15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05194">
      <w:bodyDiv w:val="1"/>
      <w:marLeft w:val="0"/>
      <w:marRight w:val="0"/>
      <w:marTop w:val="0"/>
      <w:marBottom w:val="0"/>
      <w:divBdr>
        <w:top w:val="none" w:sz="0" w:space="0" w:color="auto"/>
        <w:left w:val="none" w:sz="0" w:space="0" w:color="auto"/>
        <w:bottom w:val="none" w:sz="0" w:space="0" w:color="auto"/>
        <w:right w:val="none" w:sz="0" w:space="0" w:color="auto"/>
      </w:divBdr>
      <w:divsChild>
        <w:div w:id="2080858288">
          <w:marLeft w:val="0"/>
          <w:marRight w:val="0"/>
          <w:marTop w:val="0"/>
          <w:marBottom w:val="0"/>
          <w:divBdr>
            <w:top w:val="none" w:sz="0" w:space="0" w:color="auto"/>
            <w:left w:val="none" w:sz="0" w:space="0" w:color="auto"/>
            <w:bottom w:val="none" w:sz="0" w:space="0" w:color="auto"/>
            <w:right w:val="none" w:sz="0" w:space="0" w:color="auto"/>
          </w:divBdr>
        </w:div>
        <w:div w:id="2010669463">
          <w:marLeft w:val="0"/>
          <w:marRight w:val="0"/>
          <w:marTop w:val="0"/>
          <w:marBottom w:val="0"/>
          <w:divBdr>
            <w:top w:val="none" w:sz="0" w:space="0" w:color="auto"/>
            <w:left w:val="none" w:sz="0" w:space="0" w:color="auto"/>
            <w:bottom w:val="none" w:sz="0" w:space="0" w:color="auto"/>
            <w:right w:val="none" w:sz="0" w:space="0" w:color="auto"/>
          </w:divBdr>
        </w:div>
        <w:div w:id="2025326300">
          <w:marLeft w:val="0"/>
          <w:marRight w:val="0"/>
          <w:marTop w:val="0"/>
          <w:marBottom w:val="0"/>
          <w:divBdr>
            <w:top w:val="none" w:sz="0" w:space="0" w:color="auto"/>
            <w:left w:val="none" w:sz="0" w:space="0" w:color="auto"/>
            <w:bottom w:val="none" w:sz="0" w:space="0" w:color="auto"/>
            <w:right w:val="none" w:sz="0" w:space="0" w:color="auto"/>
          </w:divBdr>
          <w:divsChild>
            <w:div w:id="1969043082">
              <w:marLeft w:val="0"/>
              <w:marRight w:val="0"/>
              <w:marTop w:val="0"/>
              <w:marBottom w:val="0"/>
              <w:divBdr>
                <w:top w:val="none" w:sz="0" w:space="0" w:color="auto"/>
                <w:left w:val="none" w:sz="0" w:space="0" w:color="auto"/>
                <w:bottom w:val="none" w:sz="0" w:space="0" w:color="auto"/>
                <w:right w:val="none" w:sz="0" w:space="0" w:color="auto"/>
              </w:divBdr>
            </w:div>
            <w:div w:id="1840076103">
              <w:marLeft w:val="0"/>
              <w:marRight w:val="0"/>
              <w:marTop w:val="0"/>
              <w:marBottom w:val="0"/>
              <w:divBdr>
                <w:top w:val="none" w:sz="0" w:space="0" w:color="auto"/>
                <w:left w:val="none" w:sz="0" w:space="0" w:color="auto"/>
                <w:bottom w:val="none" w:sz="0" w:space="0" w:color="auto"/>
                <w:right w:val="none" w:sz="0" w:space="0" w:color="auto"/>
              </w:divBdr>
            </w:div>
            <w:div w:id="632098842">
              <w:marLeft w:val="0"/>
              <w:marRight w:val="0"/>
              <w:marTop w:val="0"/>
              <w:marBottom w:val="0"/>
              <w:divBdr>
                <w:top w:val="none" w:sz="0" w:space="0" w:color="auto"/>
                <w:left w:val="none" w:sz="0" w:space="0" w:color="auto"/>
                <w:bottom w:val="none" w:sz="0" w:space="0" w:color="auto"/>
                <w:right w:val="none" w:sz="0" w:space="0" w:color="auto"/>
              </w:divBdr>
            </w:div>
            <w:div w:id="1130325218">
              <w:marLeft w:val="0"/>
              <w:marRight w:val="0"/>
              <w:marTop w:val="0"/>
              <w:marBottom w:val="0"/>
              <w:divBdr>
                <w:top w:val="none" w:sz="0" w:space="0" w:color="auto"/>
                <w:left w:val="none" w:sz="0" w:space="0" w:color="auto"/>
                <w:bottom w:val="none" w:sz="0" w:space="0" w:color="auto"/>
                <w:right w:val="none" w:sz="0" w:space="0" w:color="auto"/>
              </w:divBdr>
            </w:div>
            <w:div w:id="1820687305">
              <w:marLeft w:val="0"/>
              <w:marRight w:val="0"/>
              <w:marTop w:val="0"/>
              <w:marBottom w:val="0"/>
              <w:divBdr>
                <w:top w:val="none" w:sz="0" w:space="0" w:color="auto"/>
                <w:left w:val="none" w:sz="0" w:space="0" w:color="auto"/>
                <w:bottom w:val="none" w:sz="0" w:space="0" w:color="auto"/>
                <w:right w:val="none" w:sz="0" w:space="0" w:color="auto"/>
              </w:divBdr>
            </w:div>
          </w:divsChild>
        </w:div>
        <w:div w:id="761485820">
          <w:marLeft w:val="0"/>
          <w:marRight w:val="0"/>
          <w:marTop w:val="0"/>
          <w:marBottom w:val="0"/>
          <w:divBdr>
            <w:top w:val="none" w:sz="0" w:space="0" w:color="auto"/>
            <w:left w:val="none" w:sz="0" w:space="0" w:color="auto"/>
            <w:bottom w:val="none" w:sz="0" w:space="0" w:color="auto"/>
            <w:right w:val="none" w:sz="0" w:space="0" w:color="auto"/>
          </w:divBdr>
          <w:divsChild>
            <w:div w:id="759717667">
              <w:marLeft w:val="0"/>
              <w:marRight w:val="0"/>
              <w:marTop w:val="0"/>
              <w:marBottom w:val="0"/>
              <w:divBdr>
                <w:top w:val="none" w:sz="0" w:space="0" w:color="auto"/>
                <w:left w:val="none" w:sz="0" w:space="0" w:color="auto"/>
                <w:bottom w:val="none" w:sz="0" w:space="0" w:color="auto"/>
                <w:right w:val="none" w:sz="0" w:space="0" w:color="auto"/>
              </w:divBdr>
            </w:div>
            <w:div w:id="1805271052">
              <w:marLeft w:val="0"/>
              <w:marRight w:val="0"/>
              <w:marTop w:val="0"/>
              <w:marBottom w:val="0"/>
              <w:divBdr>
                <w:top w:val="none" w:sz="0" w:space="0" w:color="auto"/>
                <w:left w:val="none" w:sz="0" w:space="0" w:color="auto"/>
                <w:bottom w:val="none" w:sz="0" w:space="0" w:color="auto"/>
                <w:right w:val="none" w:sz="0" w:space="0" w:color="auto"/>
              </w:divBdr>
            </w:div>
          </w:divsChild>
        </w:div>
        <w:div w:id="2089157118">
          <w:marLeft w:val="0"/>
          <w:marRight w:val="0"/>
          <w:marTop w:val="0"/>
          <w:marBottom w:val="0"/>
          <w:divBdr>
            <w:top w:val="none" w:sz="0" w:space="0" w:color="auto"/>
            <w:left w:val="none" w:sz="0" w:space="0" w:color="auto"/>
            <w:bottom w:val="none" w:sz="0" w:space="0" w:color="auto"/>
            <w:right w:val="none" w:sz="0" w:space="0" w:color="auto"/>
          </w:divBdr>
          <w:divsChild>
            <w:div w:id="782967962">
              <w:marLeft w:val="0"/>
              <w:marRight w:val="0"/>
              <w:marTop w:val="0"/>
              <w:marBottom w:val="0"/>
              <w:divBdr>
                <w:top w:val="none" w:sz="0" w:space="0" w:color="auto"/>
                <w:left w:val="none" w:sz="0" w:space="0" w:color="auto"/>
                <w:bottom w:val="none" w:sz="0" w:space="0" w:color="auto"/>
                <w:right w:val="none" w:sz="0" w:space="0" w:color="auto"/>
              </w:divBdr>
            </w:div>
            <w:div w:id="1045443661">
              <w:marLeft w:val="0"/>
              <w:marRight w:val="0"/>
              <w:marTop w:val="0"/>
              <w:marBottom w:val="0"/>
              <w:divBdr>
                <w:top w:val="none" w:sz="0" w:space="0" w:color="auto"/>
                <w:left w:val="none" w:sz="0" w:space="0" w:color="auto"/>
                <w:bottom w:val="none" w:sz="0" w:space="0" w:color="auto"/>
                <w:right w:val="none" w:sz="0" w:space="0" w:color="auto"/>
              </w:divBdr>
            </w:div>
            <w:div w:id="113254286">
              <w:marLeft w:val="0"/>
              <w:marRight w:val="0"/>
              <w:marTop w:val="0"/>
              <w:marBottom w:val="0"/>
              <w:divBdr>
                <w:top w:val="none" w:sz="0" w:space="0" w:color="auto"/>
                <w:left w:val="none" w:sz="0" w:space="0" w:color="auto"/>
                <w:bottom w:val="none" w:sz="0" w:space="0" w:color="auto"/>
                <w:right w:val="none" w:sz="0" w:space="0" w:color="auto"/>
              </w:divBdr>
            </w:div>
            <w:div w:id="1652713608">
              <w:marLeft w:val="0"/>
              <w:marRight w:val="0"/>
              <w:marTop w:val="0"/>
              <w:marBottom w:val="0"/>
              <w:divBdr>
                <w:top w:val="none" w:sz="0" w:space="0" w:color="auto"/>
                <w:left w:val="none" w:sz="0" w:space="0" w:color="auto"/>
                <w:bottom w:val="none" w:sz="0" w:space="0" w:color="auto"/>
                <w:right w:val="none" w:sz="0" w:space="0" w:color="auto"/>
              </w:divBdr>
            </w:div>
            <w:div w:id="1573848961">
              <w:marLeft w:val="0"/>
              <w:marRight w:val="0"/>
              <w:marTop w:val="0"/>
              <w:marBottom w:val="0"/>
              <w:divBdr>
                <w:top w:val="none" w:sz="0" w:space="0" w:color="auto"/>
                <w:left w:val="none" w:sz="0" w:space="0" w:color="auto"/>
                <w:bottom w:val="none" w:sz="0" w:space="0" w:color="auto"/>
                <w:right w:val="none" w:sz="0" w:space="0" w:color="auto"/>
              </w:divBdr>
            </w:div>
          </w:divsChild>
        </w:div>
        <w:div w:id="751977144">
          <w:marLeft w:val="0"/>
          <w:marRight w:val="0"/>
          <w:marTop w:val="0"/>
          <w:marBottom w:val="0"/>
          <w:divBdr>
            <w:top w:val="none" w:sz="0" w:space="0" w:color="auto"/>
            <w:left w:val="none" w:sz="0" w:space="0" w:color="auto"/>
            <w:bottom w:val="none" w:sz="0" w:space="0" w:color="auto"/>
            <w:right w:val="none" w:sz="0" w:space="0" w:color="auto"/>
          </w:divBdr>
          <w:divsChild>
            <w:div w:id="346324239">
              <w:marLeft w:val="0"/>
              <w:marRight w:val="0"/>
              <w:marTop w:val="0"/>
              <w:marBottom w:val="0"/>
              <w:divBdr>
                <w:top w:val="none" w:sz="0" w:space="0" w:color="auto"/>
                <w:left w:val="none" w:sz="0" w:space="0" w:color="auto"/>
                <w:bottom w:val="none" w:sz="0" w:space="0" w:color="auto"/>
                <w:right w:val="none" w:sz="0" w:space="0" w:color="auto"/>
              </w:divBdr>
            </w:div>
            <w:div w:id="1188712016">
              <w:marLeft w:val="0"/>
              <w:marRight w:val="0"/>
              <w:marTop w:val="0"/>
              <w:marBottom w:val="0"/>
              <w:divBdr>
                <w:top w:val="none" w:sz="0" w:space="0" w:color="auto"/>
                <w:left w:val="none" w:sz="0" w:space="0" w:color="auto"/>
                <w:bottom w:val="none" w:sz="0" w:space="0" w:color="auto"/>
                <w:right w:val="none" w:sz="0" w:space="0" w:color="auto"/>
              </w:divBdr>
            </w:div>
            <w:div w:id="1698893133">
              <w:marLeft w:val="0"/>
              <w:marRight w:val="0"/>
              <w:marTop w:val="0"/>
              <w:marBottom w:val="0"/>
              <w:divBdr>
                <w:top w:val="none" w:sz="0" w:space="0" w:color="auto"/>
                <w:left w:val="none" w:sz="0" w:space="0" w:color="auto"/>
                <w:bottom w:val="none" w:sz="0" w:space="0" w:color="auto"/>
                <w:right w:val="none" w:sz="0" w:space="0" w:color="auto"/>
              </w:divBdr>
            </w:div>
            <w:div w:id="1389494490">
              <w:marLeft w:val="0"/>
              <w:marRight w:val="0"/>
              <w:marTop w:val="0"/>
              <w:marBottom w:val="0"/>
              <w:divBdr>
                <w:top w:val="none" w:sz="0" w:space="0" w:color="auto"/>
                <w:left w:val="none" w:sz="0" w:space="0" w:color="auto"/>
                <w:bottom w:val="none" w:sz="0" w:space="0" w:color="auto"/>
                <w:right w:val="none" w:sz="0" w:space="0" w:color="auto"/>
              </w:divBdr>
            </w:div>
            <w:div w:id="408893979">
              <w:marLeft w:val="0"/>
              <w:marRight w:val="0"/>
              <w:marTop w:val="0"/>
              <w:marBottom w:val="0"/>
              <w:divBdr>
                <w:top w:val="none" w:sz="0" w:space="0" w:color="auto"/>
                <w:left w:val="none" w:sz="0" w:space="0" w:color="auto"/>
                <w:bottom w:val="none" w:sz="0" w:space="0" w:color="auto"/>
                <w:right w:val="none" w:sz="0" w:space="0" w:color="auto"/>
              </w:divBdr>
            </w:div>
          </w:divsChild>
        </w:div>
        <w:div w:id="954941617">
          <w:marLeft w:val="0"/>
          <w:marRight w:val="0"/>
          <w:marTop w:val="0"/>
          <w:marBottom w:val="0"/>
          <w:divBdr>
            <w:top w:val="none" w:sz="0" w:space="0" w:color="auto"/>
            <w:left w:val="none" w:sz="0" w:space="0" w:color="auto"/>
            <w:bottom w:val="none" w:sz="0" w:space="0" w:color="auto"/>
            <w:right w:val="none" w:sz="0" w:space="0" w:color="auto"/>
          </w:divBdr>
        </w:div>
        <w:div w:id="1696536924">
          <w:marLeft w:val="0"/>
          <w:marRight w:val="0"/>
          <w:marTop w:val="0"/>
          <w:marBottom w:val="0"/>
          <w:divBdr>
            <w:top w:val="none" w:sz="0" w:space="0" w:color="auto"/>
            <w:left w:val="none" w:sz="0" w:space="0" w:color="auto"/>
            <w:bottom w:val="none" w:sz="0" w:space="0" w:color="auto"/>
            <w:right w:val="none" w:sz="0" w:space="0" w:color="auto"/>
          </w:divBdr>
        </w:div>
        <w:div w:id="1620064454">
          <w:marLeft w:val="0"/>
          <w:marRight w:val="0"/>
          <w:marTop w:val="0"/>
          <w:marBottom w:val="0"/>
          <w:divBdr>
            <w:top w:val="none" w:sz="0" w:space="0" w:color="auto"/>
            <w:left w:val="none" w:sz="0" w:space="0" w:color="auto"/>
            <w:bottom w:val="none" w:sz="0" w:space="0" w:color="auto"/>
            <w:right w:val="none" w:sz="0" w:space="0" w:color="auto"/>
          </w:divBdr>
        </w:div>
        <w:div w:id="710808273">
          <w:marLeft w:val="0"/>
          <w:marRight w:val="0"/>
          <w:marTop w:val="0"/>
          <w:marBottom w:val="0"/>
          <w:divBdr>
            <w:top w:val="none" w:sz="0" w:space="0" w:color="auto"/>
            <w:left w:val="none" w:sz="0" w:space="0" w:color="auto"/>
            <w:bottom w:val="none" w:sz="0" w:space="0" w:color="auto"/>
            <w:right w:val="none" w:sz="0" w:space="0" w:color="auto"/>
          </w:divBdr>
        </w:div>
        <w:div w:id="1699425748">
          <w:marLeft w:val="0"/>
          <w:marRight w:val="0"/>
          <w:marTop w:val="0"/>
          <w:marBottom w:val="0"/>
          <w:divBdr>
            <w:top w:val="none" w:sz="0" w:space="0" w:color="auto"/>
            <w:left w:val="none" w:sz="0" w:space="0" w:color="auto"/>
            <w:bottom w:val="none" w:sz="0" w:space="0" w:color="auto"/>
            <w:right w:val="none" w:sz="0" w:space="0" w:color="auto"/>
          </w:divBdr>
        </w:div>
        <w:div w:id="909192450">
          <w:marLeft w:val="0"/>
          <w:marRight w:val="0"/>
          <w:marTop w:val="0"/>
          <w:marBottom w:val="0"/>
          <w:divBdr>
            <w:top w:val="none" w:sz="0" w:space="0" w:color="auto"/>
            <w:left w:val="none" w:sz="0" w:space="0" w:color="auto"/>
            <w:bottom w:val="none" w:sz="0" w:space="0" w:color="auto"/>
            <w:right w:val="none" w:sz="0" w:space="0" w:color="auto"/>
          </w:divBdr>
        </w:div>
        <w:div w:id="960383402">
          <w:marLeft w:val="0"/>
          <w:marRight w:val="0"/>
          <w:marTop w:val="0"/>
          <w:marBottom w:val="0"/>
          <w:divBdr>
            <w:top w:val="none" w:sz="0" w:space="0" w:color="auto"/>
            <w:left w:val="none" w:sz="0" w:space="0" w:color="auto"/>
            <w:bottom w:val="none" w:sz="0" w:space="0" w:color="auto"/>
            <w:right w:val="none" w:sz="0" w:space="0" w:color="auto"/>
          </w:divBdr>
        </w:div>
        <w:div w:id="313417964">
          <w:marLeft w:val="0"/>
          <w:marRight w:val="0"/>
          <w:marTop w:val="0"/>
          <w:marBottom w:val="0"/>
          <w:divBdr>
            <w:top w:val="none" w:sz="0" w:space="0" w:color="auto"/>
            <w:left w:val="none" w:sz="0" w:space="0" w:color="auto"/>
            <w:bottom w:val="none" w:sz="0" w:space="0" w:color="auto"/>
            <w:right w:val="none" w:sz="0" w:space="0" w:color="auto"/>
          </w:divBdr>
        </w:div>
        <w:div w:id="1714764754">
          <w:marLeft w:val="0"/>
          <w:marRight w:val="0"/>
          <w:marTop w:val="0"/>
          <w:marBottom w:val="0"/>
          <w:divBdr>
            <w:top w:val="none" w:sz="0" w:space="0" w:color="auto"/>
            <w:left w:val="none" w:sz="0" w:space="0" w:color="auto"/>
            <w:bottom w:val="none" w:sz="0" w:space="0" w:color="auto"/>
            <w:right w:val="none" w:sz="0" w:space="0" w:color="auto"/>
          </w:divBdr>
        </w:div>
        <w:div w:id="13575602">
          <w:marLeft w:val="0"/>
          <w:marRight w:val="0"/>
          <w:marTop w:val="0"/>
          <w:marBottom w:val="0"/>
          <w:divBdr>
            <w:top w:val="none" w:sz="0" w:space="0" w:color="auto"/>
            <w:left w:val="none" w:sz="0" w:space="0" w:color="auto"/>
            <w:bottom w:val="none" w:sz="0" w:space="0" w:color="auto"/>
            <w:right w:val="none" w:sz="0" w:space="0" w:color="auto"/>
          </w:divBdr>
        </w:div>
        <w:div w:id="1205601955">
          <w:marLeft w:val="0"/>
          <w:marRight w:val="0"/>
          <w:marTop w:val="0"/>
          <w:marBottom w:val="0"/>
          <w:divBdr>
            <w:top w:val="none" w:sz="0" w:space="0" w:color="auto"/>
            <w:left w:val="none" w:sz="0" w:space="0" w:color="auto"/>
            <w:bottom w:val="none" w:sz="0" w:space="0" w:color="auto"/>
            <w:right w:val="none" w:sz="0" w:space="0" w:color="auto"/>
          </w:divBdr>
          <w:divsChild>
            <w:div w:id="1004936134">
              <w:marLeft w:val="0"/>
              <w:marRight w:val="0"/>
              <w:marTop w:val="0"/>
              <w:marBottom w:val="0"/>
              <w:divBdr>
                <w:top w:val="none" w:sz="0" w:space="0" w:color="auto"/>
                <w:left w:val="none" w:sz="0" w:space="0" w:color="auto"/>
                <w:bottom w:val="none" w:sz="0" w:space="0" w:color="auto"/>
                <w:right w:val="none" w:sz="0" w:space="0" w:color="auto"/>
              </w:divBdr>
            </w:div>
            <w:div w:id="155927991">
              <w:marLeft w:val="0"/>
              <w:marRight w:val="0"/>
              <w:marTop w:val="0"/>
              <w:marBottom w:val="0"/>
              <w:divBdr>
                <w:top w:val="none" w:sz="0" w:space="0" w:color="auto"/>
                <w:left w:val="none" w:sz="0" w:space="0" w:color="auto"/>
                <w:bottom w:val="none" w:sz="0" w:space="0" w:color="auto"/>
                <w:right w:val="none" w:sz="0" w:space="0" w:color="auto"/>
              </w:divBdr>
            </w:div>
            <w:div w:id="380792532">
              <w:marLeft w:val="0"/>
              <w:marRight w:val="0"/>
              <w:marTop w:val="0"/>
              <w:marBottom w:val="0"/>
              <w:divBdr>
                <w:top w:val="none" w:sz="0" w:space="0" w:color="auto"/>
                <w:left w:val="none" w:sz="0" w:space="0" w:color="auto"/>
                <w:bottom w:val="none" w:sz="0" w:space="0" w:color="auto"/>
                <w:right w:val="none" w:sz="0" w:space="0" w:color="auto"/>
              </w:divBdr>
            </w:div>
            <w:div w:id="590427651">
              <w:marLeft w:val="0"/>
              <w:marRight w:val="0"/>
              <w:marTop w:val="0"/>
              <w:marBottom w:val="0"/>
              <w:divBdr>
                <w:top w:val="none" w:sz="0" w:space="0" w:color="auto"/>
                <w:left w:val="none" w:sz="0" w:space="0" w:color="auto"/>
                <w:bottom w:val="none" w:sz="0" w:space="0" w:color="auto"/>
                <w:right w:val="none" w:sz="0" w:space="0" w:color="auto"/>
              </w:divBdr>
            </w:div>
            <w:div w:id="2133285542">
              <w:marLeft w:val="0"/>
              <w:marRight w:val="0"/>
              <w:marTop w:val="0"/>
              <w:marBottom w:val="0"/>
              <w:divBdr>
                <w:top w:val="none" w:sz="0" w:space="0" w:color="auto"/>
                <w:left w:val="none" w:sz="0" w:space="0" w:color="auto"/>
                <w:bottom w:val="none" w:sz="0" w:space="0" w:color="auto"/>
                <w:right w:val="none" w:sz="0" w:space="0" w:color="auto"/>
              </w:divBdr>
            </w:div>
          </w:divsChild>
        </w:div>
        <w:div w:id="1736320470">
          <w:marLeft w:val="0"/>
          <w:marRight w:val="0"/>
          <w:marTop w:val="0"/>
          <w:marBottom w:val="0"/>
          <w:divBdr>
            <w:top w:val="none" w:sz="0" w:space="0" w:color="auto"/>
            <w:left w:val="none" w:sz="0" w:space="0" w:color="auto"/>
            <w:bottom w:val="none" w:sz="0" w:space="0" w:color="auto"/>
            <w:right w:val="none" w:sz="0" w:space="0" w:color="auto"/>
          </w:divBdr>
          <w:divsChild>
            <w:div w:id="1088620766">
              <w:marLeft w:val="0"/>
              <w:marRight w:val="0"/>
              <w:marTop w:val="0"/>
              <w:marBottom w:val="0"/>
              <w:divBdr>
                <w:top w:val="none" w:sz="0" w:space="0" w:color="auto"/>
                <w:left w:val="none" w:sz="0" w:space="0" w:color="auto"/>
                <w:bottom w:val="none" w:sz="0" w:space="0" w:color="auto"/>
                <w:right w:val="none" w:sz="0" w:space="0" w:color="auto"/>
              </w:divBdr>
            </w:div>
            <w:div w:id="791051735">
              <w:marLeft w:val="0"/>
              <w:marRight w:val="0"/>
              <w:marTop w:val="0"/>
              <w:marBottom w:val="0"/>
              <w:divBdr>
                <w:top w:val="none" w:sz="0" w:space="0" w:color="auto"/>
                <w:left w:val="none" w:sz="0" w:space="0" w:color="auto"/>
                <w:bottom w:val="none" w:sz="0" w:space="0" w:color="auto"/>
                <w:right w:val="none" w:sz="0" w:space="0" w:color="auto"/>
              </w:divBdr>
            </w:div>
            <w:div w:id="1631126170">
              <w:marLeft w:val="0"/>
              <w:marRight w:val="0"/>
              <w:marTop w:val="0"/>
              <w:marBottom w:val="0"/>
              <w:divBdr>
                <w:top w:val="none" w:sz="0" w:space="0" w:color="auto"/>
                <w:left w:val="none" w:sz="0" w:space="0" w:color="auto"/>
                <w:bottom w:val="none" w:sz="0" w:space="0" w:color="auto"/>
                <w:right w:val="none" w:sz="0" w:space="0" w:color="auto"/>
              </w:divBdr>
            </w:div>
          </w:divsChild>
        </w:div>
        <w:div w:id="1941259667">
          <w:marLeft w:val="0"/>
          <w:marRight w:val="0"/>
          <w:marTop w:val="0"/>
          <w:marBottom w:val="0"/>
          <w:divBdr>
            <w:top w:val="none" w:sz="0" w:space="0" w:color="auto"/>
            <w:left w:val="none" w:sz="0" w:space="0" w:color="auto"/>
            <w:bottom w:val="none" w:sz="0" w:space="0" w:color="auto"/>
            <w:right w:val="none" w:sz="0" w:space="0" w:color="auto"/>
          </w:divBdr>
          <w:divsChild>
            <w:div w:id="1199854868">
              <w:marLeft w:val="0"/>
              <w:marRight w:val="0"/>
              <w:marTop w:val="0"/>
              <w:marBottom w:val="0"/>
              <w:divBdr>
                <w:top w:val="none" w:sz="0" w:space="0" w:color="auto"/>
                <w:left w:val="none" w:sz="0" w:space="0" w:color="auto"/>
                <w:bottom w:val="none" w:sz="0" w:space="0" w:color="auto"/>
                <w:right w:val="none" w:sz="0" w:space="0" w:color="auto"/>
              </w:divBdr>
            </w:div>
            <w:div w:id="1856770475">
              <w:marLeft w:val="0"/>
              <w:marRight w:val="0"/>
              <w:marTop w:val="0"/>
              <w:marBottom w:val="0"/>
              <w:divBdr>
                <w:top w:val="none" w:sz="0" w:space="0" w:color="auto"/>
                <w:left w:val="none" w:sz="0" w:space="0" w:color="auto"/>
                <w:bottom w:val="none" w:sz="0" w:space="0" w:color="auto"/>
                <w:right w:val="none" w:sz="0" w:space="0" w:color="auto"/>
              </w:divBdr>
            </w:div>
            <w:div w:id="1213078291">
              <w:marLeft w:val="0"/>
              <w:marRight w:val="0"/>
              <w:marTop w:val="0"/>
              <w:marBottom w:val="0"/>
              <w:divBdr>
                <w:top w:val="none" w:sz="0" w:space="0" w:color="auto"/>
                <w:left w:val="none" w:sz="0" w:space="0" w:color="auto"/>
                <w:bottom w:val="none" w:sz="0" w:space="0" w:color="auto"/>
                <w:right w:val="none" w:sz="0" w:space="0" w:color="auto"/>
              </w:divBdr>
            </w:div>
            <w:div w:id="638732456">
              <w:marLeft w:val="0"/>
              <w:marRight w:val="0"/>
              <w:marTop w:val="0"/>
              <w:marBottom w:val="0"/>
              <w:divBdr>
                <w:top w:val="none" w:sz="0" w:space="0" w:color="auto"/>
                <w:left w:val="none" w:sz="0" w:space="0" w:color="auto"/>
                <w:bottom w:val="none" w:sz="0" w:space="0" w:color="auto"/>
                <w:right w:val="none" w:sz="0" w:space="0" w:color="auto"/>
              </w:divBdr>
            </w:div>
          </w:divsChild>
        </w:div>
        <w:div w:id="921258898">
          <w:marLeft w:val="0"/>
          <w:marRight w:val="0"/>
          <w:marTop w:val="0"/>
          <w:marBottom w:val="0"/>
          <w:divBdr>
            <w:top w:val="none" w:sz="0" w:space="0" w:color="auto"/>
            <w:left w:val="none" w:sz="0" w:space="0" w:color="auto"/>
            <w:bottom w:val="none" w:sz="0" w:space="0" w:color="auto"/>
            <w:right w:val="none" w:sz="0" w:space="0" w:color="auto"/>
          </w:divBdr>
        </w:div>
        <w:div w:id="1192762128">
          <w:marLeft w:val="0"/>
          <w:marRight w:val="0"/>
          <w:marTop w:val="0"/>
          <w:marBottom w:val="0"/>
          <w:divBdr>
            <w:top w:val="none" w:sz="0" w:space="0" w:color="auto"/>
            <w:left w:val="none" w:sz="0" w:space="0" w:color="auto"/>
            <w:bottom w:val="none" w:sz="0" w:space="0" w:color="auto"/>
            <w:right w:val="none" w:sz="0" w:space="0" w:color="auto"/>
          </w:divBdr>
        </w:div>
        <w:div w:id="1408266169">
          <w:marLeft w:val="0"/>
          <w:marRight w:val="0"/>
          <w:marTop w:val="0"/>
          <w:marBottom w:val="0"/>
          <w:divBdr>
            <w:top w:val="none" w:sz="0" w:space="0" w:color="auto"/>
            <w:left w:val="none" w:sz="0" w:space="0" w:color="auto"/>
            <w:bottom w:val="none" w:sz="0" w:space="0" w:color="auto"/>
            <w:right w:val="none" w:sz="0" w:space="0" w:color="auto"/>
          </w:divBdr>
        </w:div>
        <w:div w:id="947198343">
          <w:marLeft w:val="0"/>
          <w:marRight w:val="0"/>
          <w:marTop w:val="0"/>
          <w:marBottom w:val="0"/>
          <w:divBdr>
            <w:top w:val="none" w:sz="0" w:space="0" w:color="auto"/>
            <w:left w:val="none" w:sz="0" w:space="0" w:color="auto"/>
            <w:bottom w:val="none" w:sz="0" w:space="0" w:color="auto"/>
            <w:right w:val="none" w:sz="0" w:space="0" w:color="auto"/>
          </w:divBdr>
        </w:div>
        <w:div w:id="1769227197">
          <w:marLeft w:val="0"/>
          <w:marRight w:val="0"/>
          <w:marTop w:val="0"/>
          <w:marBottom w:val="0"/>
          <w:divBdr>
            <w:top w:val="none" w:sz="0" w:space="0" w:color="auto"/>
            <w:left w:val="none" w:sz="0" w:space="0" w:color="auto"/>
            <w:bottom w:val="none" w:sz="0" w:space="0" w:color="auto"/>
            <w:right w:val="none" w:sz="0" w:space="0" w:color="auto"/>
          </w:divBdr>
        </w:div>
        <w:div w:id="1407923728">
          <w:marLeft w:val="0"/>
          <w:marRight w:val="0"/>
          <w:marTop w:val="0"/>
          <w:marBottom w:val="0"/>
          <w:divBdr>
            <w:top w:val="none" w:sz="0" w:space="0" w:color="auto"/>
            <w:left w:val="none" w:sz="0" w:space="0" w:color="auto"/>
            <w:bottom w:val="none" w:sz="0" w:space="0" w:color="auto"/>
            <w:right w:val="none" w:sz="0" w:space="0" w:color="auto"/>
          </w:divBdr>
        </w:div>
        <w:div w:id="331034322">
          <w:marLeft w:val="0"/>
          <w:marRight w:val="0"/>
          <w:marTop w:val="0"/>
          <w:marBottom w:val="0"/>
          <w:divBdr>
            <w:top w:val="none" w:sz="0" w:space="0" w:color="auto"/>
            <w:left w:val="none" w:sz="0" w:space="0" w:color="auto"/>
            <w:bottom w:val="none" w:sz="0" w:space="0" w:color="auto"/>
            <w:right w:val="none" w:sz="0" w:space="0" w:color="auto"/>
          </w:divBdr>
        </w:div>
        <w:div w:id="1119224844">
          <w:marLeft w:val="0"/>
          <w:marRight w:val="0"/>
          <w:marTop w:val="0"/>
          <w:marBottom w:val="0"/>
          <w:divBdr>
            <w:top w:val="none" w:sz="0" w:space="0" w:color="auto"/>
            <w:left w:val="none" w:sz="0" w:space="0" w:color="auto"/>
            <w:bottom w:val="none" w:sz="0" w:space="0" w:color="auto"/>
            <w:right w:val="none" w:sz="0" w:space="0" w:color="auto"/>
          </w:divBdr>
        </w:div>
        <w:div w:id="1155681586">
          <w:marLeft w:val="0"/>
          <w:marRight w:val="0"/>
          <w:marTop w:val="0"/>
          <w:marBottom w:val="0"/>
          <w:divBdr>
            <w:top w:val="none" w:sz="0" w:space="0" w:color="auto"/>
            <w:left w:val="none" w:sz="0" w:space="0" w:color="auto"/>
            <w:bottom w:val="none" w:sz="0" w:space="0" w:color="auto"/>
            <w:right w:val="none" w:sz="0" w:space="0" w:color="auto"/>
          </w:divBdr>
        </w:div>
        <w:div w:id="538014551">
          <w:marLeft w:val="0"/>
          <w:marRight w:val="0"/>
          <w:marTop w:val="0"/>
          <w:marBottom w:val="0"/>
          <w:divBdr>
            <w:top w:val="none" w:sz="0" w:space="0" w:color="auto"/>
            <w:left w:val="none" w:sz="0" w:space="0" w:color="auto"/>
            <w:bottom w:val="none" w:sz="0" w:space="0" w:color="auto"/>
            <w:right w:val="none" w:sz="0" w:space="0" w:color="auto"/>
          </w:divBdr>
        </w:div>
        <w:div w:id="2046637447">
          <w:marLeft w:val="0"/>
          <w:marRight w:val="0"/>
          <w:marTop w:val="0"/>
          <w:marBottom w:val="0"/>
          <w:divBdr>
            <w:top w:val="none" w:sz="0" w:space="0" w:color="auto"/>
            <w:left w:val="none" w:sz="0" w:space="0" w:color="auto"/>
            <w:bottom w:val="none" w:sz="0" w:space="0" w:color="auto"/>
            <w:right w:val="none" w:sz="0" w:space="0" w:color="auto"/>
          </w:divBdr>
        </w:div>
        <w:div w:id="471795345">
          <w:marLeft w:val="0"/>
          <w:marRight w:val="0"/>
          <w:marTop w:val="0"/>
          <w:marBottom w:val="0"/>
          <w:divBdr>
            <w:top w:val="none" w:sz="0" w:space="0" w:color="auto"/>
            <w:left w:val="none" w:sz="0" w:space="0" w:color="auto"/>
            <w:bottom w:val="none" w:sz="0" w:space="0" w:color="auto"/>
            <w:right w:val="none" w:sz="0" w:space="0" w:color="auto"/>
          </w:divBdr>
        </w:div>
        <w:div w:id="1936934482">
          <w:marLeft w:val="0"/>
          <w:marRight w:val="0"/>
          <w:marTop w:val="0"/>
          <w:marBottom w:val="0"/>
          <w:divBdr>
            <w:top w:val="none" w:sz="0" w:space="0" w:color="auto"/>
            <w:left w:val="none" w:sz="0" w:space="0" w:color="auto"/>
            <w:bottom w:val="none" w:sz="0" w:space="0" w:color="auto"/>
            <w:right w:val="none" w:sz="0" w:space="0" w:color="auto"/>
          </w:divBdr>
        </w:div>
        <w:div w:id="1559396186">
          <w:marLeft w:val="0"/>
          <w:marRight w:val="0"/>
          <w:marTop w:val="0"/>
          <w:marBottom w:val="0"/>
          <w:divBdr>
            <w:top w:val="none" w:sz="0" w:space="0" w:color="auto"/>
            <w:left w:val="none" w:sz="0" w:space="0" w:color="auto"/>
            <w:bottom w:val="none" w:sz="0" w:space="0" w:color="auto"/>
            <w:right w:val="none" w:sz="0" w:space="0" w:color="auto"/>
          </w:divBdr>
        </w:div>
        <w:div w:id="1053845678">
          <w:marLeft w:val="0"/>
          <w:marRight w:val="0"/>
          <w:marTop w:val="0"/>
          <w:marBottom w:val="0"/>
          <w:divBdr>
            <w:top w:val="none" w:sz="0" w:space="0" w:color="auto"/>
            <w:left w:val="none" w:sz="0" w:space="0" w:color="auto"/>
            <w:bottom w:val="none" w:sz="0" w:space="0" w:color="auto"/>
            <w:right w:val="none" w:sz="0" w:space="0" w:color="auto"/>
          </w:divBdr>
        </w:div>
        <w:div w:id="54941153">
          <w:marLeft w:val="0"/>
          <w:marRight w:val="0"/>
          <w:marTop w:val="0"/>
          <w:marBottom w:val="0"/>
          <w:divBdr>
            <w:top w:val="none" w:sz="0" w:space="0" w:color="auto"/>
            <w:left w:val="none" w:sz="0" w:space="0" w:color="auto"/>
            <w:bottom w:val="none" w:sz="0" w:space="0" w:color="auto"/>
            <w:right w:val="none" w:sz="0" w:space="0" w:color="auto"/>
          </w:divBdr>
        </w:div>
        <w:div w:id="1171218917">
          <w:marLeft w:val="0"/>
          <w:marRight w:val="0"/>
          <w:marTop w:val="0"/>
          <w:marBottom w:val="0"/>
          <w:divBdr>
            <w:top w:val="none" w:sz="0" w:space="0" w:color="auto"/>
            <w:left w:val="none" w:sz="0" w:space="0" w:color="auto"/>
            <w:bottom w:val="none" w:sz="0" w:space="0" w:color="auto"/>
            <w:right w:val="none" w:sz="0" w:space="0" w:color="auto"/>
          </w:divBdr>
        </w:div>
        <w:div w:id="770900740">
          <w:marLeft w:val="0"/>
          <w:marRight w:val="0"/>
          <w:marTop w:val="0"/>
          <w:marBottom w:val="0"/>
          <w:divBdr>
            <w:top w:val="none" w:sz="0" w:space="0" w:color="auto"/>
            <w:left w:val="none" w:sz="0" w:space="0" w:color="auto"/>
            <w:bottom w:val="none" w:sz="0" w:space="0" w:color="auto"/>
            <w:right w:val="none" w:sz="0" w:space="0" w:color="auto"/>
          </w:divBdr>
        </w:div>
        <w:div w:id="1033726551">
          <w:marLeft w:val="0"/>
          <w:marRight w:val="0"/>
          <w:marTop w:val="0"/>
          <w:marBottom w:val="0"/>
          <w:divBdr>
            <w:top w:val="none" w:sz="0" w:space="0" w:color="auto"/>
            <w:left w:val="none" w:sz="0" w:space="0" w:color="auto"/>
            <w:bottom w:val="none" w:sz="0" w:space="0" w:color="auto"/>
            <w:right w:val="none" w:sz="0" w:space="0" w:color="auto"/>
          </w:divBdr>
        </w:div>
        <w:div w:id="710345321">
          <w:marLeft w:val="0"/>
          <w:marRight w:val="0"/>
          <w:marTop w:val="0"/>
          <w:marBottom w:val="0"/>
          <w:divBdr>
            <w:top w:val="none" w:sz="0" w:space="0" w:color="auto"/>
            <w:left w:val="none" w:sz="0" w:space="0" w:color="auto"/>
            <w:bottom w:val="none" w:sz="0" w:space="0" w:color="auto"/>
            <w:right w:val="none" w:sz="0" w:space="0" w:color="auto"/>
          </w:divBdr>
        </w:div>
        <w:div w:id="2034109001">
          <w:marLeft w:val="0"/>
          <w:marRight w:val="0"/>
          <w:marTop w:val="0"/>
          <w:marBottom w:val="0"/>
          <w:divBdr>
            <w:top w:val="none" w:sz="0" w:space="0" w:color="auto"/>
            <w:left w:val="none" w:sz="0" w:space="0" w:color="auto"/>
            <w:bottom w:val="none" w:sz="0" w:space="0" w:color="auto"/>
            <w:right w:val="none" w:sz="0" w:space="0" w:color="auto"/>
          </w:divBdr>
        </w:div>
        <w:div w:id="535849158">
          <w:marLeft w:val="0"/>
          <w:marRight w:val="0"/>
          <w:marTop w:val="0"/>
          <w:marBottom w:val="0"/>
          <w:divBdr>
            <w:top w:val="none" w:sz="0" w:space="0" w:color="auto"/>
            <w:left w:val="none" w:sz="0" w:space="0" w:color="auto"/>
            <w:bottom w:val="none" w:sz="0" w:space="0" w:color="auto"/>
            <w:right w:val="none" w:sz="0" w:space="0" w:color="auto"/>
          </w:divBdr>
        </w:div>
        <w:div w:id="384916010">
          <w:marLeft w:val="0"/>
          <w:marRight w:val="0"/>
          <w:marTop w:val="0"/>
          <w:marBottom w:val="0"/>
          <w:divBdr>
            <w:top w:val="none" w:sz="0" w:space="0" w:color="auto"/>
            <w:left w:val="none" w:sz="0" w:space="0" w:color="auto"/>
            <w:bottom w:val="none" w:sz="0" w:space="0" w:color="auto"/>
            <w:right w:val="none" w:sz="0" w:space="0" w:color="auto"/>
          </w:divBdr>
        </w:div>
        <w:div w:id="365639359">
          <w:marLeft w:val="0"/>
          <w:marRight w:val="0"/>
          <w:marTop w:val="0"/>
          <w:marBottom w:val="0"/>
          <w:divBdr>
            <w:top w:val="none" w:sz="0" w:space="0" w:color="auto"/>
            <w:left w:val="none" w:sz="0" w:space="0" w:color="auto"/>
            <w:bottom w:val="none" w:sz="0" w:space="0" w:color="auto"/>
            <w:right w:val="none" w:sz="0" w:space="0" w:color="auto"/>
          </w:divBdr>
        </w:div>
        <w:div w:id="1310750927">
          <w:marLeft w:val="0"/>
          <w:marRight w:val="0"/>
          <w:marTop w:val="0"/>
          <w:marBottom w:val="0"/>
          <w:divBdr>
            <w:top w:val="none" w:sz="0" w:space="0" w:color="auto"/>
            <w:left w:val="none" w:sz="0" w:space="0" w:color="auto"/>
            <w:bottom w:val="none" w:sz="0" w:space="0" w:color="auto"/>
            <w:right w:val="none" w:sz="0" w:space="0" w:color="auto"/>
          </w:divBdr>
        </w:div>
        <w:div w:id="1288007711">
          <w:marLeft w:val="0"/>
          <w:marRight w:val="0"/>
          <w:marTop w:val="0"/>
          <w:marBottom w:val="0"/>
          <w:divBdr>
            <w:top w:val="none" w:sz="0" w:space="0" w:color="auto"/>
            <w:left w:val="none" w:sz="0" w:space="0" w:color="auto"/>
            <w:bottom w:val="none" w:sz="0" w:space="0" w:color="auto"/>
            <w:right w:val="none" w:sz="0" w:space="0" w:color="auto"/>
          </w:divBdr>
        </w:div>
        <w:div w:id="2136832038">
          <w:marLeft w:val="0"/>
          <w:marRight w:val="0"/>
          <w:marTop w:val="0"/>
          <w:marBottom w:val="0"/>
          <w:divBdr>
            <w:top w:val="none" w:sz="0" w:space="0" w:color="auto"/>
            <w:left w:val="none" w:sz="0" w:space="0" w:color="auto"/>
            <w:bottom w:val="none" w:sz="0" w:space="0" w:color="auto"/>
            <w:right w:val="none" w:sz="0" w:space="0" w:color="auto"/>
          </w:divBdr>
        </w:div>
        <w:div w:id="113794700">
          <w:marLeft w:val="0"/>
          <w:marRight w:val="0"/>
          <w:marTop w:val="0"/>
          <w:marBottom w:val="0"/>
          <w:divBdr>
            <w:top w:val="none" w:sz="0" w:space="0" w:color="auto"/>
            <w:left w:val="none" w:sz="0" w:space="0" w:color="auto"/>
            <w:bottom w:val="none" w:sz="0" w:space="0" w:color="auto"/>
            <w:right w:val="none" w:sz="0" w:space="0" w:color="auto"/>
          </w:divBdr>
        </w:div>
        <w:div w:id="1356685861">
          <w:marLeft w:val="0"/>
          <w:marRight w:val="0"/>
          <w:marTop w:val="0"/>
          <w:marBottom w:val="0"/>
          <w:divBdr>
            <w:top w:val="none" w:sz="0" w:space="0" w:color="auto"/>
            <w:left w:val="none" w:sz="0" w:space="0" w:color="auto"/>
            <w:bottom w:val="none" w:sz="0" w:space="0" w:color="auto"/>
            <w:right w:val="none" w:sz="0" w:space="0" w:color="auto"/>
          </w:divBdr>
        </w:div>
        <w:div w:id="1006591534">
          <w:marLeft w:val="0"/>
          <w:marRight w:val="0"/>
          <w:marTop w:val="0"/>
          <w:marBottom w:val="0"/>
          <w:divBdr>
            <w:top w:val="none" w:sz="0" w:space="0" w:color="auto"/>
            <w:left w:val="none" w:sz="0" w:space="0" w:color="auto"/>
            <w:bottom w:val="none" w:sz="0" w:space="0" w:color="auto"/>
            <w:right w:val="none" w:sz="0" w:space="0" w:color="auto"/>
          </w:divBdr>
        </w:div>
        <w:div w:id="814689603">
          <w:marLeft w:val="0"/>
          <w:marRight w:val="0"/>
          <w:marTop w:val="0"/>
          <w:marBottom w:val="0"/>
          <w:divBdr>
            <w:top w:val="none" w:sz="0" w:space="0" w:color="auto"/>
            <w:left w:val="none" w:sz="0" w:space="0" w:color="auto"/>
            <w:bottom w:val="none" w:sz="0" w:space="0" w:color="auto"/>
            <w:right w:val="none" w:sz="0" w:space="0" w:color="auto"/>
          </w:divBdr>
        </w:div>
        <w:div w:id="1950234799">
          <w:marLeft w:val="0"/>
          <w:marRight w:val="0"/>
          <w:marTop w:val="0"/>
          <w:marBottom w:val="0"/>
          <w:divBdr>
            <w:top w:val="none" w:sz="0" w:space="0" w:color="auto"/>
            <w:left w:val="none" w:sz="0" w:space="0" w:color="auto"/>
            <w:bottom w:val="none" w:sz="0" w:space="0" w:color="auto"/>
            <w:right w:val="none" w:sz="0" w:space="0" w:color="auto"/>
          </w:divBdr>
        </w:div>
        <w:div w:id="429592420">
          <w:marLeft w:val="0"/>
          <w:marRight w:val="0"/>
          <w:marTop w:val="0"/>
          <w:marBottom w:val="0"/>
          <w:divBdr>
            <w:top w:val="none" w:sz="0" w:space="0" w:color="auto"/>
            <w:left w:val="none" w:sz="0" w:space="0" w:color="auto"/>
            <w:bottom w:val="none" w:sz="0" w:space="0" w:color="auto"/>
            <w:right w:val="none" w:sz="0" w:space="0" w:color="auto"/>
          </w:divBdr>
        </w:div>
        <w:div w:id="1882669511">
          <w:marLeft w:val="0"/>
          <w:marRight w:val="0"/>
          <w:marTop w:val="0"/>
          <w:marBottom w:val="0"/>
          <w:divBdr>
            <w:top w:val="none" w:sz="0" w:space="0" w:color="auto"/>
            <w:left w:val="none" w:sz="0" w:space="0" w:color="auto"/>
            <w:bottom w:val="none" w:sz="0" w:space="0" w:color="auto"/>
            <w:right w:val="none" w:sz="0" w:space="0" w:color="auto"/>
          </w:divBdr>
        </w:div>
        <w:div w:id="190537716">
          <w:marLeft w:val="0"/>
          <w:marRight w:val="0"/>
          <w:marTop w:val="0"/>
          <w:marBottom w:val="0"/>
          <w:divBdr>
            <w:top w:val="none" w:sz="0" w:space="0" w:color="auto"/>
            <w:left w:val="none" w:sz="0" w:space="0" w:color="auto"/>
            <w:bottom w:val="none" w:sz="0" w:space="0" w:color="auto"/>
            <w:right w:val="none" w:sz="0" w:space="0" w:color="auto"/>
          </w:divBdr>
        </w:div>
        <w:div w:id="530455565">
          <w:marLeft w:val="0"/>
          <w:marRight w:val="0"/>
          <w:marTop w:val="0"/>
          <w:marBottom w:val="0"/>
          <w:divBdr>
            <w:top w:val="none" w:sz="0" w:space="0" w:color="auto"/>
            <w:left w:val="none" w:sz="0" w:space="0" w:color="auto"/>
            <w:bottom w:val="none" w:sz="0" w:space="0" w:color="auto"/>
            <w:right w:val="none" w:sz="0" w:space="0" w:color="auto"/>
          </w:divBdr>
          <w:divsChild>
            <w:div w:id="791293093">
              <w:marLeft w:val="0"/>
              <w:marRight w:val="0"/>
              <w:marTop w:val="0"/>
              <w:marBottom w:val="0"/>
              <w:divBdr>
                <w:top w:val="none" w:sz="0" w:space="0" w:color="auto"/>
                <w:left w:val="none" w:sz="0" w:space="0" w:color="auto"/>
                <w:bottom w:val="none" w:sz="0" w:space="0" w:color="auto"/>
                <w:right w:val="none" w:sz="0" w:space="0" w:color="auto"/>
              </w:divBdr>
            </w:div>
            <w:div w:id="1492453220">
              <w:marLeft w:val="0"/>
              <w:marRight w:val="0"/>
              <w:marTop w:val="0"/>
              <w:marBottom w:val="0"/>
              <w:divBdr>
                <w:top w:val="none" w:sz="0" w:space="0" w:color="auto"/>
                <w:left w:val="none" w:sz="0" w:space="0" w:color="auto"/>
                <w:bottom w:val="none" w:sz="0" w:space="0" w:color="auto"/>
                <w:right w:val="none" w:sz="0" w:space="0" w:color="auto"/>
              </w:divBdr>
            </w:div>
            <w:div w:id="1846674280">
              <w:marLeft w:val="0"/>
              <w:marRight w:val="0"/>
              <w:marTop w:val="0"/>
              <w:marBottom w:val="0"/>
              <w:divBdr>
                <w:top w:val="none" w:sz="0" w:space="0" w:color="auto"/>
                <w:left w:val="none" w:sz="0" w:space="0" w:color="auto"/>
                <w:bottom w:val="none" w:sz="0" w:space="0" w:color="auto"/>
                <w:right w:val="none" w:sz="0" w:space="0" w:color="auto"/>
              </w:divBdr>
            </w:div>
            <w:div w:id="1455978826">
              <w:marLeft w:val="0"/>
              <w:marRight w:val="0"/>
              <w:marTop w:val="0"/>
              <w:marBottom w:val="0"/>
              <w:divBdr>
                <w:top w:val="none" w:sz="0" w:space="0" w:color="auto"/>
                <w:left w:val="none" w:sz="0" w:space="0" w:color="auto"/>
                <w:bottom w:val="none" w:sz="0" w:space="0" w:color="auto"/>
                <w:right w:val="none" w:sz="0" w:space="0" w:color="auto"/>
              </w:divBdr>
            </w:div>
            <w:div w:id="286394389">
              <w:marLeft w:val="0"/>
              <w:marRight w:val="0"/>
              <w:marTop w:val="0"/>
              <w:marBottom w:val="0"/>
              <w:divBdr>
                <w:top w:val="none" w:sz="0" w:space="0" w:color="auto"/>
                <w:left w:val="none" w:sz="0" w:space="0" w:color="auto"/>
                <w:bottom w:val="none" w:sz="0" w:space="0" w:color="auto"/>
                <w:right w:val="none" w:sz="0" w:space="0" w:color="auto"/>
              </w:divBdr>
            </w:div>
          </w:divsChild>
        </w:div>
        <w:div w:id="840587673">
          <w:marLeft w:val="0"/>
          <w:marRight w:val="0"/>
          <w:marTop w:val="0"/>
          <w:marBottom w:val="0"/>
          <w:divBdr>
            <w:top w:val="none" w:sz="0" w:space="0" w:color="auto"/>
            <w:left w:val="none" w:sz="0" w:space="0" w:color="auto"/>
            <w:bottom w:val="none" w:sz="0" w:space="0" w:color="auto"/>
            <w:right w:val="none" w:sz="0" w:space="0" w:color="auto"/>
          </w:divBdr>
        </w:div>
        <w:div w:id="1392927552">
          <w:marLeft w:val="0"/>
          <w:marRight w:val="0"/>
          <w:marTop w:val="0"/>
          <w:marBottom w:val="0"/>
          <w:divBdr>
            <w:top w:val="none" w:sz="0" w:space="0" w:color="auto"/>
            <w:left w:val="none" w:sz="0" w:space="0" w:color="auto"/>
            <w:bottom w:val="none" w:sz="0" w:space="0" w:color="auto"/>
            <w:right w:val="none" w:sz="0" w:space="0" w:color="auto"/>
          </w:divBdr>
        </w:div>
        <w:div w:id="619383977">
          <w:marLeft w:val="0"/>
          <w:marRight w:val="0"/>
          <w:marTop w:val="0"/>
          <w:marBottom w:val="0"/>
          <w:divBdr>
            <w:top w:val="none" w:sz="0" w:space="0" w:color="auto"/>
            <w:left w:val="none" w:sz="0" w:space="0" w:color="auto"/>
            <w:bottom w:val="none" w:sz="0" w:space="0" w:color="auto"/>
            <w:right w:val="none" w:sz="0" w:space="0" w:color="auto"/>
          </w:divBdr>
        </w:div>
        <w:div w:id="820540787">
          <w:marLeft w:val="0"/>
          <w:marRight w:val="0"/>
          <w:marTop w:val="0"/>
          <w:marBottom w:val="0"/>
          <w:divBdr>
            <w:top w:val="none" w:sz="0" w:space="0" w:color="auto"/>
            <w:left w:val="none" w:sz="0" w:space="0" w:color="auto"/>
            <w:bottom w:val="none" w:sz="0" w:space="0" w:color="auto"/>
            <w:right w:val="none" w:sz="0" w:space="0" w:color="auto"/>
          </w:divBdr>
        </w:div>
        <w:div w:id="1525167676">
          <w:marLeft w:val="0"/>
          <w:marRight w:val="0"/>
          <w:marTop w:val="0"/>
          <w:marBottom w:val="0"/>
          <w:divBdr>
            <w:top w:val="none" w:sz="0" w:space="0" w:color="auto"/>
            <w:left w:val="none" w:sz="0" w:space="0" w:color="auto"/>
            <w:bottom w:val="none" w:sz="0" w:space="0" w:color="auto"/>
            <w:right w:val="none" w:sz="0" w:space="0" w:color="auto"/>
          </w:divBdr>
        </w:div>
        <w:div w:id="1076709381">
          <w:marLeft w:val="0"/>
          <w:marRight w:val="0"/>
          <w:marTop w:val="0"/>
          <w:marBottom w:val="0"/>
          <w:divBdr>
            <w:top w:val="none" w:sz="0" w:space="0" w:color="auto"/>
            <w:left w:val="none" w:sz="0" w:space="0" w:color="auto"/>
            <w:bottom w:val="none" w:sz="0" w:space="0" w:color="auto"/>
            <w:right w:val="none" w:sz="0" w:space="0" w:color="auto"/>
          </w:divBdr>
        </w:div>
        <w:div w:id="24672827">
          <w:marLeft w:val="0"/>
          <w:marRight w:val="0"/>
          <w:marTop w:val="0"/>
          <w:marBottom w:val="0"/>
          <w:divBdr>
            <w:top w:val="none" w:sz="0" w:space="0" w:color="auto"/>
            <w:left w:val="none" w:sz="0" w:space="0" w:color="auto"/>
            <w:bottom w:val="none" w:sz="0" w:space="0" w:color="auto"/>
            <w:right w:val="none" w:sz="0" w:space="0" w:color="auto"/>
          </w:divBdr>
        </w:div>
        <w:div w:id="1211922217">
          <w:marLeft w:val="0"/>
          <w:marRight w:val="0"/>
          <w:marTop w:val="0"/>
          <w:marBottom w:val="0"/>
          <w:divBdr>
            <w:top w:val="none" w:sz="0" w:space="0" w:color="auto"/>
            <w:left w:val="none" w:sz="0" w:space="0" w:color="auto"/>
            <w:bottom w:val="none" w:sz="0" w:space="0" w:color="auto"/>
            <w:right w:val="none" w:sz="0" w:space="0" w:color="auto"/>
          </w:divBdr>
        </w:div>
        <w:div w:id="484006210">
          <w:marLeft w:val="0"/>
          <w:marRight w:val="0"/>
          <w:marTop w:val="0"/>
          <w:marBottom w:val="0"/>
          <w:divBdr>
            <w:top w:val="none" w:sz="0" w:space="0" w:color="auto"/>
            <w:left w:val="none" w:sz="0" w:space="0" w:color="auto"/>
            <w:bottom w:val="none" w:sz="0" w:space="0" w:color="auto"/>
            <w:right w:val="none" w:sz="0" w:space="0" w:color="auto"/>
          </w:divBdr>
        </w:div>
        <w:div w:id="1553423964">
          <w:marLeft w:val="0"/>
          <w:marRight w:val="0"/>
          <w:marTop w:val="0"/>
          <w:marBottom w:val="0"/>
          <w:divBdr>
            <w:top w:val="none" w:sz="0" w:space="0" w:color="auto"/>
            <w:left w:val="none" w:sz="0" w:space="0" w:color="auto"/>
            <w:bottom w:val="none" w:sz="0" w:space="0" w:color="auto"/>
            <w:right w:val="none" w:sz="0" w:space="0" w:color="auto"/>
          </w:divBdr>
        </w:div>
        <w:div w:id="437137703">
          <w:marLeft w:val="0"/>
          <w:marRight w:val="0"/>
          <w:marTop w:val="0"/>
          <w:marBottom w:val="0"/>
          <w:divBdr>
            <w:top w:val="none" w:sz="0" w:space="0" w:color="auto"/>
            <w:left w:val="none" w:sz="0" w:space="0" w:color="auto"/>
            <w:bottom w:val="none" w:sz="0" w:space="0" w:color="auto"/>
            <w:right w:val="none" w:sz="0" w:space="0" w:color="auto"/>
          </w:divBdr>
        </w:div>
        <w:div w:id="753667750">
          <w:marLeft w:val="0"/>
          <w:marRight w:val="0"/>
          <w:marTop w:val="0"/>
          <w:marBottom w:val="0"/>
          <w:divBdr>
            <w:top w:val="none" w:sz="0" w:space="0" w:color="auto"/>
            <w:left w:val="none" w:sz="0" w:space="0" w:color="auto"/>
            <w:bottom w:val="none" w:sz="0" w:space="0" w:color="auto"/>
            <w:right w:val="none" w:sz="0" w:space="0" w:color="auto"/>
          </w:divBdr>
        </w:div>
        <w:div w:id="285434861">
          <w:marLeft w:val="0"/>
          <w:marRight w:val="0"/>
          <w:marTop w:val="0"/>
          <w:marBottom w:val="0"/>
          <w:divBdr>
            <w:top w:val="none" w:sz="0" w:space="0" w:color="auto"/>
            <w:left w:val="none" w:sz="0" w:space="0" w:color="auto"/>
            <w:bottom w:val="none" w:sz="0" w:space="0" w:color="auto"/>
            <w:right w:val="none" w:sz="0" w:space="0" w:color="auto"/>
          </w:divBdr>
        </w:div>
        <w:div w:id="719399524">
          <w:marLeft w:val="0"/>
          <w:marRight w:val="0"/>
          <w:marTop w:val="0"/>
          <w:marBottom w:val="0"/>
          <w:divBdr>
            <w:top w:val="none" w:sz="0" w:space="0" w:color="auto"/>
            <w:left w:val="none" w:sz="0" w:space="0" w:color="auto"/>
            <w:bottom w:val="none" w:sz="0" w:space="0" w:color="auto"/>
            <w:right w:val="none" w:sz="0" w:space="0" w:color="auto"/>
          </w:divBdr>
        </w:div>
        <w:div w:id="1119102610">
          <w:marLeft w:val="0"/>
          <w:marRight w:val="0"/>
          <w:marTop w:val="0"/>
          <w:marBottom w:val="0"/>
          <w:divBdr>
            <w:top w:val="none" w:sz="0" w:space="0" w:color="auto"/>
            <w:left w:val="none" w:sz="0" w:space="0" w:color="auto"/>
            <w:bottom w:val="none" w:sz="0" w:space="0" w:color="auto"/>
            <w:right w:val="none" w:sz="0" w:space="0" w:color="auto"/>
          </w:divBdr>
        </w:div>
        <w:div w:id="795832463">
          <w:marLeft w:val="0"/>
          <w:marRight w:val="0"/>
          <w:marTop w:val="0"/>
          <w:marBottom w:val="0"/>
          <w:divBdr>
            <w:top w:val="none" w:sz="0" w:space="0" w:color="auto"/>
            <w:left w:val="none" w:sz="0" w:space="0" w:color="auto"/>
            <w:bottom w:val="none" w:sz="0" w:space="0" w:color="auto"/>
            <w:right w:val="none" w:sz="0" w:space="0" w:color="auto"/>
          </w:divBdr>
        </w:div>
        <w:div w:id="1266353260">
          <w:marLeft w:val="0"/>
          <w:marRight w:val="0"/>
          <w:marTop w:val="0"/>
          <w:marBottom w:val="0"/>
          <w:divBdr>
            <w:top w:val="none" w:sz="0" w:space="0" w:color="auto"/>
            <w:left w:val="none" w:sz="0" w:space="0" w:color="auto"/>
            <w:bottom w:val="none" w:sz="0" w:space="0" w:color="auto"/>
            <w:right w:val="none" w:sz="0" w:space="0" w:color="auto"/>
          </w:divBdr>
        </w:div>
        <w:div w:id="477770463">
          <w:marLeft w:val="0"/>
          <w:marRight w:val="0"/>
          <w:marTop w:val="0"/>
          <w:marBottom w:val="0"/>
          <w:divBdr>
            <w:top w:val="none" w:sz="0" w:space="0" w:color="auto"/>
            <w:left w:val="none" w:sz="0" w:space="0" w:color="auto"/>
            <w:bottom w:val="none" w:sz="0" w:space="0" w:color="auto"/>
            <w:right w:val="none" w:sz="0" w:space="0" w:color="auto"/>
          </w:divBdr>
        </w:div>
        <w:div w:id="890044511">
          <w:marLeft w:val="0"/>
          <w:marRight w:val="0"/>
          <w:marTop w:val="0"/>
          <w:marBottom w:val="0"/>
          <w:divBdr>
            <w:top w:val="none" w:sz="0" w:space="0" w:color="auto"/>
            <w:left w:val="none" w:sz="0" w:space="0" w:color="auto"/>
            <w:bottom w:val="none" w:sz="0" w:space="0" w:color="auto"/>
            <w:right w:val="none" w:sz="0" w:space="0" w:color="auto"/>
          </w:divBdr>
        </w:div>
        <w:div w:id="1250500882">
          <w:marLeft w:val="0"/>
          <w:marRight w:val="0"/>
          <w:marTop w:val="0"/>
          <w:marBottom w:val="0"/>
          <w:divBdr>
            <w:top w:val="none" w:sz="0" w:space="0" w:color="auto"/>
            <w:left w:val="none" w:sz="0" w:space="0" w:color="auto"/>
            <w:bottom w:val="none" w:sz="0" w:space="0" w:color="auto"/>
            <w:right w:val="none" w:sz="0" w:space="0" w:color="auto"/>
          </w:divBdr>
        </w:div>
        <w:div w:id="1033385390">
          <w:marLeft w:val="0"/>
          <w:marRight w:val="0"/>
          <w:marTop w:val="0"/>
          <w:marBottom w:val="0"/>
          <w:divBdr>
            <w:top w:val="none" w:sz="0" w:space="0" w:color="auto"/>
            <w:left w:val="none" w:sz="0" w:space="0" w:color="auto"/>
            <w:bottom w:val="none" w:sz="0" w:space="0" w:color="auto"/>
            <w:right w:val="none" w:sz="0" w:space="0" w:color="auto"/>
          </w:divBdr>
        </w:div>
        <w:div w:id="1844857983">
          <w:marLeft w:val="0"/>
          <w:marRight w:val="0"/>
          <w:marTop w:val="0"/>
          <w:marBottom w:val="0"/>
          <w:divBdr>
            <w:top w:val="none" w:sz="0" w:space="0" w:color="auto"/>
            <w:left w:val="none" w:sz="0" w:space="0" w:color="auto"/>
            <w:bottom w:val="none" w:sz="0" w:space="0" w:color="auto"/>
            <w:right w:val="none" w:sz="0" w:space="0" w:color="auto"/>
          </w:divBdr>
        </w:div>
        <w:div w:id="1276519134">
          <w:marLeft w:val="0"/>
          <w:marRight w:val="0"/>
          <w:marTop w:val="0"/>
          <w:marBottom w:val="0"/>
          <w:divBdr>
            <w:top w:val="none" w:sz="0" w:space="0" w:color="auto"/>
            <w:left w:val="none" w:sz="0" w:space="0" w:color="auto"/>
            <w:bottom w:val="none" w:sz="0" w:space="0" w:color="auto"/>
            <w:right w:val="none" w:sz="0" w:space="0" w:color="auto"/>
          </w:divBdr>
        </w:div>
        <w:div w:id="1093168873">
          <w:marLeft w:val="0"/>
          <w:marRight w:val="0"/>
          <w:marTop w:val="0"/>
          <w:marBottom w:val="0"/>
          <w:divBdr>
            <w:top w:val="none" w:sz="0" w:space="0" w:color="auto"/>
            <w:left w:val="none" w:sz="0" w:space="0" w:color="auto"/>
            <w:bottom w:val="none" w:sz="0" w:space="0" w:color="auto"/>
            <w:right w:val="none" w:sz="0" w:space="0" w:color="auto"/>
          </w:divBdr>
        </w:div>
        <w:div w:id="26638121">
          <w:marLeft w:val="0"/>
          <w:marRight w:val="0"/>
          <w:marTop w:val="0"/>
          <w:marBottom w:val="0"/>
          <w:divBdr>
            <w:top w:val="none" w:sz="0" w:space="0" w:color="auto"/>
            <w:left w:val="none" w:sz="0" w:space="0" w:color="auto"/>
            <w:bottom w:val="none" w:sz="0" w:space="0" w:color="auto"/>
            <w:right w:val="none" w:sz="0" w:space="0" w:color="auto"/>
          </w:divBdr>
        </w:div>
        <w:div w:id="143350868">
          <w:marLeft w:val="0"/>
          <w:marRight w:val="0"/>
          <w:marTop w:val="0"/>
          <w:marBottom w:val="0"/>
          <w:divBdr>
            <w:top w:val="none" w:sz="0" w:space="0" w:color="auto"/>
            <w:left w:val="none" w:sz="0" w:space="0" w:color="auto"/>
            <w:bottom w:val="none" w:sz="0" w:space="0" w:color="auto"/>
            <w:right w:val="none" w:sz="0" w:space="0" w:color="auto"/>
          </w:divBdr>
        </w:div>
        <w:div w:id="578516944">
          <w:marLeft w:val="0"/>
          <w:marRight w:val="0"/>
          <w:marTop w:val="0"/>
          <w:marBottom w:val="0"/>
          <w:divBdr>
            <w:top w:val="none" w:sz="0" w:space="0" w:color="auto"/>
            <w:left w:val="none" w:sz="0" w:space="0" w:color="auto"/>
            <w:bottom w:val="none" w:sz="0" w:space="0" w:color="auto"/>
            <w:right w:val="none" w:sz="0" w:space="0" w:color="auto"/>
          </w:divBdr>
        </w:div>
        <w:div w:id="530537933">
          <w:marLeft w:val="0"/>
          <w:marRight w:val="0"/>
          <w:marTop w:val="0"/>
          <w:marBottom w:val="0"/>
          <w:divBdr>
            <w:top w:val="none" w:sz="0" w:space="0" w:color="auto"/>
            <w:left w:val="none" w:sz="0" w:space="0" w:color="auto"/>
            <w:bottom w:val="none" w:sz="0" w:space="0" w:color="auto"/>
            <w:right w:val="none" w:sz="0" w:space="0" w:color="auto"/>
          </w:divBdr>
        </w:div>
        <w:div w:id="905381755">
          <w:marLeft w:val="0"/>
          <w:marRight w:val="0"/>
          <w:marTop w:val="0"/>
          <w:marBottom w:val="0"/>
          <w:divBdr>
            <w:top w:val="none" w:sz="0" w:space="0" w:color="auto"/>
            <w:left w:val="none" w:sz="0" w:space="0" w:color="auto"/>
            <w:bottom w:val="none" w:sz="0" w:space="0" w:color="auto"/>
            <w:right w:val="none" w:sz="0" w:space="0" w:color="auto"/>
          </w:divBdr>
        </w:div>
        <w:div w:id="376322873">
          <w:marLeft w:val="0"/>
          <w:marRight w:val="0"/>
          <w:marTop w:val="0"/>
          <w:marBottom w:val="0"/>
          <w:divBdr>
            <w:top w:val="none" w:sz="0" w:space="0" w:color="auto"/>
            <w:left w:val="none" w:sz="0" w:space="0" w:color="auto"/>
            <w:bottom w:val="none" w:sz="0" w:space="0" w:color="auto"/>
            <w:right w:val="none" w:sz="0" w:space="0" w:color="auto"/>
          </w:divBdr>
        </w:div>
      </w:divsChild>
    </w:div>
    <w:div w:id="919876042">
      <w:bodyDiv w:val="1"/>
      <w:marLeft w:val="0"/>
      <w:marRight w:val="0"/>
      <w:marTop w:val="0"/>
      <w:marBottom w:val="0"/>
      <w:divBdr>
        <w:top w:val="none" w:sz="0" w:space="0" w:color="auto"/>
        <w:left w:val="none" w:sz="0" w:space="0" w:color="auto"/>
        <w:bottom w:val="none" w:sz="0" w:space="0" w:color="auto"/>
        <w:right w:val="none" w:sz="0" w:space="0" w:color="auto"/>
      </w:divBdr>
    </w:div>
    <w:div w:id="1233270323">
      <w:bodyDiv w:val="1"/>
      <w:marLeft w:val="0"/>
      <w:marRight w:val="0"/>
      <w:marTop w:val="0"/>
      <w:marBottom w:val="0"/>
      <w:divBdr>
        <w:top w:val="none" w:sz="0" w:space="0" w:color="auto"/>
        <w:left w:val="none" w:sz="0" w:space="0" w:color="auto"/>
        <w:bottom w:val="none" w:sz="0" w:space="0" w:color="auto"/>
        <w:right w:val="none" w:sz="0" w:space="0" w:color="auto"/>
      </w:divBdr>
      <w:divsChild>
        <w:div w:id="320277423">
          <w:marLeft w:val="0"/>
          <w:marRight w:val="0"/>
          <w:marTop w:val="7725"/>
          <w:marBottom w:val="0"/>
          <w:divBdr>
            <w:top w:val="none" w:sz="0" w:space="0" w:color="auto"/>
            <w:left w:val="none" w:sz="0" w:space="0" w:color="auto"/>
            <w:bottom w:val="none" w:sz="0" w:space="0" w:color="auto"/>
            <w:right w:val="none" w:sz="0" w:space="0" w:color="auto"/>
          </w:divBdr>
          <w:divsChild>
            <w:div w:id="256639443">
              <w:marLeft w:val="0"/>
              <w:marRight w:val="0"/>
              <w:marTop w:val="0"/>
              <w:marBottom w:val="0"/>
              <w:divBdr>
                <w:top w:val="none" w:sz="0" w:space="0" w:color="auto"/>
                <w:left w:val="none" w:sz="0" w:space="0" w:color="auto"/>
                <w:bottom w:val="none" w:sz="0" w:space="0" w:color="auto"/>
                <w:right w:val="none" w:sz="0" w:space="0" w:color="auto"/>
              </w:divBdr>
              <w:divsChild>
                <w:div w:id="390932667">
                  <w:marLeft w:val="0"/>
                  <w:marRight w:val="0"/>
                  <w:marTop w:val="0"/>
                  <w:marBottom w:val="0"/>
                  <w:divBdr>
                    <w:top w:val="none" w:sz="0" w:space="0" w:color="auto"/>
                    <w:left w:val="none" w:sz="0" w:space="0" w:color="auto"/>
                    <w:bottom w:val="none" w:sz="0" w:space="0" w:color="auto"/>
                    <w:right w:val="none" w:sz="0" w:space="0" w:color="auto"/>
                  </w:divBdr>
                  <w:divsChild>
                    <w:div w:id="428089133">
                      <w:marLeft w:val="0"/>
                      <w:marRight w:val="0"/>
                      <w:marTop w:val="0"/>
                      <w:marBottom w:val="0"/>
                      <w:divBdr>
                        <w:top w:val="none" w:sz="0" w:space="0" w:color="auto"/>
                        <w:left w:val="none" w:sz="0" w:space="0" w:color="auto"/>
                        <w:bottom w:val="single" w:sz="6" w:space="19" w:color="E7F0F3"/>
                        <w:right w:val="none" w:sz="0" w:space="0" w:color="auto"/>
                      </w:divBdr>
                    </w:div>
                  </w:divsChild>
                </w:div>
              </w:divsChild>
            </w:div>
          </w:divsChild>
        </w:div>
      </w:divsChild>
    </w:div>
    <w:div w:id="1437284224">
      <w:bodyDiv w:val="1"/>
      <w:marLeft w:val="0"/>
      <w:marRight w:val="0"/>
      <w:marTop w:val="0"/>
      <w:marBottom w:val="0"/>
      <w:divBdr>
        <w:top w:val="none" w:sz="0" w:space="0" w:color="auto"/>
        <w:left w:val="none" w:sz="0" w:space="0" w:color="auto"/>
        <w:bottom w:val="none" w:sz="0" w:space="0" w:color="auto"/>
        <w:right w:val="none" w:sz="0" w:space="0" w:color="auto"/>
      </w:divBdr>
      <w:divsChild>
        <w:div w:id="711883186">
          <w:marLeft w:val="0"/>
          <w:marRight w:val="0"/>
          <w:marTop w:val="0"/>
          <w:marBottom w:val="0"/>
          <w:divBdr>
            <w:top w:val="none" w:sz="0" w:space="0" w:color="auto"/>
            <w:left w:val="none" w:sz="0" w:space="0" w:color="auto"/>
            <w:bottom w:val="none" w:sz="0" w:space="0" w:color="auto"/>
            <w:right w:val="none" w:sz="0" w:space="0" w:color="auto"/>
          </w:divBdr>
          <w:divsChild>
            <w:div w:id="1660618003">
              <w:marLeft w:val="0"/>
              <w:marRight w:val="0"/>
              <w:marTop w:val="0"/>
              <w:marBottom w:val="0"/>
              <w:divBdr>
                <w:top w:val="none" w:sz="0" w:space="0" w:color="auto"/>
                <w:left w:val="none" w:sz="0" w:space="0" w:color="auto"/>
                <w:bottom w:val="none" w:sz="0" w:space="0" w:color="auto"/>
                <w:right w:val="none" w:sz="0" w:space="0" w:color="auto"/>
              </w:divBdr>
              <w:divsChild>
                <w:div w:id="160194663">
                  <w:marLeft w:val="0"/>
                  <w:marRight w:val="0"/>
                  <w:marTop w:val="0"/>
                  <w:marBottom w:val="0"/>
                  <w:divBdr>
                    <w:top w:val="none" w:sz="0" w:space="0" w:color="auto"/>
                    <w:left w:val="none" w:sz="0" w:space="0" w:color="auto"/>
                    <w:bottom w:val="none" w:sz="0" w:space="0" w:color="auto"/>
                    <w:right w:val="none" w:sz="0" w:space="0" w:color="auto"/>
                  </w:divBdr>
                  <w:divsChild>
                    <w:div w:id="18011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974816">
      <w:bodyDiv w:val="1"/>
      <w:marLeft w:val="0"/>
      <w:marRight w:val="0"/>
      <w:marTop w:val="0"/>
      <w:marBottom w:val="0"/>
      <w:divBdr>
        <w:top w:val="none" w:sz="0" w:space="0" w:color="auto"/>
        <w:left w:val="none" w:sz="0" w:space="0" w:color="auto"/>
        <w:bottom w:val="none" w:sz="0" w:space="0" w:color="auto"/>
        <w:right w:val="none" w:sz="0" w:space="0" w:color="auto"/>
      </w:divBdr>
      <w:divsChild>
        <w:div w:id="401299892">
          <w:marLeft w:val="0"/>
          <w:marRight w:val="0"/>
          <w:marTop w:val="0"/>
          <w:marBottom w:val="0"/>
          <w:divBdr>
            <w:top w:val="none" w:sz="0" w:space="0" w:color="auto"/>
            <w:left w:val="none" w:sz="0" w:space="0" w:color="auto"/>
            <w:bottom w:val="none" w:sz="0" w:space="0" w:color="auto"/>
            <w:right w:val="none" w:sz="0" w:space="0" w:color="auto"/>
          </w:divBdr>
        </w:div>
        <w:div w:id="2120101227">
          <w:marLeft w:val="0"/>
          <w:marRight w:val="0"/>
          <w:marTop w:val="0"/>
          <w:marBottom w:val="0"/>
          <w:divBdr>
            <w:top w:val="none" w:sz="0" w:space="0" w:color="auto"/>
            <w:left w:val="none" w:sz="0" w:space="0" w:color="auto"/>
            <w:bottom w:val="none" w:sz="0" w:space="0" w:color="auto"/>
            <w:right w:val="none" w:sz="0" w:space="0" w:color="auto"/>
          </w:divBdr>
        </w:div>
        <w:div w:id="1945575994">
          <w:marLeft w:val="0"/>
          <w:marRight w:val="0"/>
          <w:marTop w:val="0"/>
          <w:marBottom w:val="0"/>
          <w:divBdr>
            <w:top w:val="none" w:sz="0" w:space="0" w:color="auto"/>
            <w:left w:val="none" w:sz="0" w:space="0" w:color="auto"/>
            <w:bottom w:val="none" w:sz="0" w:space="0" w:color="auto"/>
            <w:right w:val="none" w:sz="0" w:space="0" w:color="auto"/>
          </w:divBdr>
        </w:div>
        <w:div w:id="704327917">
          <w:marLeft w:val="0"/>
          <w:marRight w:val="0"/>
          <w:marTop w:val="0"/>
          <w:marBottom w:val="0"/>
          <w:divBdr>
            <w:top w:val="none" w:sz="0" w:space="0" w:color="auto"/>
            <w:left w:val="none" w:sz="0" w:space="0" w:color="auto"/>
            <w:bottom w:val="none" w:sz="0" w:space="0" w:color="auto"/>
            <w:right w:val="none" w:sz="0" w:space="0" w:color="auto"/>
          </w:divBdr>
        </w:div>
        <w:div w:id="372467428">
          <w:marLeft w:val="0"/>
          <w:marRight w:val="0"/>
          <w:marTop w:val="0"/>
          <w:marBottom w:val="0"/>
          <w:divBdr>
            <w:top w:val="none" w:sz="0" w:space="0" w:color="auto"/>
            <w:left w:val="none" w:sz="0" w:space="0" w:color="auto"/>
            <w:bottom w:val="none" w:sz="0" w:space="0" w:color="auto"/>
            <w:right w:val="none" w:sz="0" w:space="0" w:color="auto"/>
          </w:divBdr>
        </w:div>
        <w:div w:id="1608150703">
          <w:marLeft w:val="0"/>
          <w:marRight w:val="0"/>
          <w:marTop w:val="0"/>
          <w:marBottom w:val="0"/>
          <w:divBdr>
            <w:top w:val="none" w:sz="0" w:space="0" w:color="auto"/>
            <w:left w:val="none" w:sz="0" w:space="0" w:color="auto"/>
            <w:bottom w:val="none" w:sz="0" w:space="0" w:color="auto"/>
            <w:right w:val="none" w:sz="0" w:space="0" w:color="auto"/>
          </w:divBdr>
        </w:div>
      </w:divsChild>
    </w:div>
    <w:div w:id="1946186887">
      <w:bodyDiv w:val="1"/>
      <w:marLeft w:val="0"/>
      <w:marRight w:val="0"/>
      <w:marTop w:val="0"/>
      <w:marBottom w:val="0"/>
      <w:divBdr>
        <w:top w:val="none" w:sz="0" w:space="0" w:color="auto"/>
        <w:left w:val="none" w:sz="0" w:space="0" w:color="auto"/>
        <w:bottom w:val="none" w:sz="0" w:space="0" w:color="auto"/>
        <w:right w:val="none" w:sz="0" w:space="0" w:color="auto"/>
      </w:divBdr>
      <w:divsChild>
        <w:div w:id="267398046">
          <w:marLeft w:val="0"/>
          <w:marRight w:val="0"/>
          <w:marTop w:val="0"/>
          <w:marBottom w:val="0"/>
          <w:divBdr>
            <w:top w:val="none" w:sz="0" w:space="0" w:color="auto"/>
            <w:left w:val="none" w:sz="0" w:space="0" w:color="auto"/>
            <w:bottom w:val="none" w:sz="0" w:space="0" w:color="auto"/>
            <w:right w:val="none" w:sz="0" w:space="0" w:color="auto"/>
          </w:divBdr>
          <w:divsChild>
            <w:div w:id="311911638">
              <w:marLeft w:val="0"/>
              <w:marRight w:val="0"/>
              <w:marTop w:val="0"/>
              <w:marBottom w:val="0"/>
              <w:divBdr>
                <w:top w:val="none" w:sz="0" w:space="0" w:color="auto"/>
                <w:left w:val="none" w:sz="0" w:space="0" w:color="auto"/>
                <w:bottom w:val="none" w:sz="0" w:space="0" w:color="auto"/>
                <w:right w:val="none" w:sz="0" w:space="0" w:color="auto"/>
              </w:divBdr>
              <w:divsChild>
                <w:div w:id="1612545337">
                  <w:marLeft w:val="0"/>
                  <w:marRight w:val="0"/>
                  <w:marTop w:val="0"/>
                  <w:marBottom w:val="0"/>
                  <w:divBdr>
                    <w:top w:val="none" w:sz="0" w:space="0" w:color="auto"/>
                    <w:left w:val="none" w:sz="0" w:space="0" w:color="auto"/>
                    <w:bottom w:val="none" w:sz="0" w:space="0" w:color="auto"/>
                    <w:right w:val="none" w:sz="0" w:space="0" w:color="auto"/>
                  </w:divBdr>
                  <w:divsChild>
                    <w:div w:id="15123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e9d2f577dc2c4f4f"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B902E5C2BA54CB07661E5B956B750" ma:contentTypeVersion="16" ma:contentTypeDescription="Een nieuw document maken." ma:contentTypeScope="" ma:versionID="c9442fa258cc73b5a9100aa41536d815">
  <xsd:schema xmlns:xsd="http://www.w3.org/2001/XMLSchema" xmlns:xs="http://www.w3.org/2001/XMLSchema" xmlns:p="http://schemas.microsoft.com/office/2006/metadata/properties" xmlns:ns2="a1ec3196-9de5-43fd-bdd2-4da767195f4b" xmlns:ns3="e1ea03cf-ec48-4803-9561-5a8ebbeb150b" xmlns:ns4="58518c0a-7ee3-480b-b9ed-bac0c942cf65" targetNamespace="http://schemas.microsoft.com/office/2006/metadata/properties" ma:root="true" ma:fieldsID="f4be73371d1db1d90a454d4e79a0b7a0" ns2:_="" ns3:_="" ns4:_="">
    <xsd:import namespace="a1ec3196-9de5-43fd-bdd2-4da767195f4b"/>
    <xsd:import namespace="e1ea03cf-ec48-4803-9561-5a8ebbeb150b"/>
    <xsd:import namespace="58518c0a-7ee3-480b-b9ed-bac0c942c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c3196-9de5-43fd-bdd2-4da767195f4b"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a4b832b6-dbbb-40b5-9916-026e9ac393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ea03cf-ec48-4803-9561-5a8ebbeb15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18c0a-7ee3-480b-b9ed-bac0c942cf6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a40a3ac-23f0-48e7-a884-4d94a6cfed99}" ma:internalName="TaxCatchAll" ma:showField="CatchAllData" ma:web="58518c0a-7ee3-480b-b9ed-bac0c942c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58518c0a-7ee3-480b-b9ed-bac0c942cf65" xsi:nil="true"/>
    <lcf76f155ced4ddcb4097134ff3c332f xmlns="a1ec3196-9de5-43fd-bdd2-4da767195f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7DCC33-82D9-4381-AF57-C6EE34151EFD}"/>
</file>

<file path=customXml/itemProps2.xml><?xml version="1.0" encoding="utf-8"?>
<ds:datastoreItem xmlns:ds="http://schemas.openxmlformats.org/officeDocument/2006/customXml" ds:itemID="{D6545FFC-6E9E-40AB-9486-014AF2E0C371}">
  <ds:schemaRefs>
    <ds:schemaRef ds:uri="http://schemas.microsoft.com/sharepoint/v3/contenttype/forms"/>
  </ds:schemaRefs>
</ds:datastoreItem>
</file>

<file path=customXml/itemProps3.xml><?xml version="1.0" encoding="utf-8"?>
<ds:datastoreItem xmlns:ds="http://schemas.openxmlformats.org/officeDocument/2006/customXml" ds:itemID="{92C3895E-8C0F-4444-B903-B3021EED1D00}">
  <ds:schemaRefs>
    <ds:schemaRef ds:uri="http://schemas.openxmlformats.org/officeDocument/2006/bibliography"/>
  </ds:schemaRefs>
</ds:datastoreItem>
</file>

<file path=customXml/itemProps4.xml><?xml version="1.0" encoding="utf-8"?>
<ds:datastoreItem xmlns:ds="http://schemas.openxmlformats.org/officeDocument/2006/customXml" ds:itemID="{AB098A53-9B70-4F08-A221-F794C5FEF6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偒婃</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jvdvelde</dc:creator>
  <cp:keywords/>
  <cp:lastModifiedBy>Willem van Till</cp:lastModifiedBy>
  <cp:revision>15</cp:revision>
  <cp:lastPrinted>2019-10-10T09:09:00Z</cp:lastPrinted>
  <dcterms:created xsi:type="dcterms:W3CDTF">2019-10-15T11:46:00Z</dcterms:created>
  <dcterms:modified xsi:type="dcterms:W3CDTF">2019-12-16T15:22:32Z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0x01010093BB902E5C2BA54CB07661E5B956B750</vt:lpwstr>
  </property>
  <property fmtid="{D5CDD505-2E9C-101B-9397-08002B2CF9AE}" pid="3" name="MediaServiceImageTags">
    <vt:lpwstr/>
  </property>
</Properties>
</file>