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2D068" w14:textId="77777777" w:rsidR="003D63EB" w:rsidRDefault="00E610C2" w:rsidP="00E610C2">
      <w:r>
        <w:rPr>
          <w:noProof/>
          <w:lang w:eastAsia="nl-NL"/>
        </w:rPr>
        <w:drawing>
          <wp:anchor distT="0" distB="0" distL="114300" distR="114300" simplePos="0" relativeHeight="251659264" behindDoc="1" locked="0" layoutInCell="1" allowOverlap="1" wp14:anchorId="45B2D10A" wp14:editId="45B2D10B">
            <wp:simplePos x="0" y="0"/>
            <wp:positionH relativeFrom="column">
              <wp:posOffset>-99695</wp:posOffset>
            </wp:positionH>
            <wp:positionV relativeFrom="paragraph">
              <wp:posOffset>-620395</wp:posOffset>
            </wp:positionV>
            <wp:extent cx="793149" cy="74295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v2302logo.jpg"/>
                    <pic:cNvPicPr/>
                  </pic:nvPicPr>
                  <pic:blipFill>
                    <a:blip r:embed="rId9">
                      <a:extLst>
                        <a:ext uri="{28A0092B-C50C-407E-A947-70E740481C1C}">
                          <a14:useLocalDpi xmlns:a14="http://schemas.microsoft.com/office/drawing/2010/main" val="0"/>
                        </a:ext>
                      </a:extLst>
                    </a:blip>
                    <a:stretch>
                      <a:fillRect/>
                    </a:stretch>
                  </pic:blipFill>
                  <pic:spPr>
                    <a:xfrm>
                      <a:off x="0" y="0"/>
                      <a:ext cx="793149" cy="74295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tbl>
      <w:tblPr>
        <w:tblStyle w:val="Gemiddeldraster1-accent1"/>
        <w:tblW w:w="9062" w:type="dxa"/>
        <w:tblBorders>
          <w:insideV w:val="none" w:sz="0" w:space="0" w:color="auto"/>
        </w:tblBorders>
        <w:tblLook w:val="04A0" w:firstRow="1" w:lastRow="0" w:firstColumn="1" w:lastColumn="0" w:noHBand="0" w:noVBand="1"/>
      </w:tblPr>
      <w:tblGrid>
        <w:gridCol w:w="6227"/>
        <w:gridCol w:w="2835"/>
      </w:tblGrid>
      <w:tr w:rsidR="003D63EB" w14:paraId="45B2D06B" w14:textId="77777777"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7" w:type="dxa"/>
          </w:tcPr>
          <w:p w14:paraId="45B2D069" w14:textId="77777777" w:rsidR="003D63EB" w:rsidRDefault="009A4467" w:rsidP="00845BF8">
            <w:pPr>
              <w:rPr>
                <w:b w:val="0"/>
                <w:bCs w:val="0"/>
                <w:color w:val="000000" w:themeColor="text1"/>
              </w:rPr>
            </w:pPr>
            <w:r>
              <w:rPr>
                <w:color w:val="000000" w:themeColor="text1"/>
              </w:rPr>
              <w:t>SCHOOLONDERSTEUNINGSPROFIEL</w:t>
            </w:r>
          </w:p>
        </w:tc>
        <w:tc>
          <w:tcPr>
            <w:tcW w:w="2835" w:type="dxa"/>
          </w:tcPr>
          <w:p w14:paraId="45B2D06A" w14:textId="7F8EAFF5" w:rsidR="003D63EB" w:rsidRDefault="00C02445" w:rsidP="006277C7">
            <w:pPr>
              <w:cnfStyle w:val="100000000000" w:firstRow="1" w:lastRow="0" w:firstColumn="0" w:lastColumn="0" w:oddVBand="0" w:evenVBand="0" w:oddHBand="0" w:evenHBand="0" w:firstRowFirstColumn="0" w:firstRowLastColumn="0" w:lastRowFirstColumn="0" w:lastRowLastColumn="0"/>
              <w:rPr>
                <w:color w:val="000000" w:themeColor="text1"/>
              </w:rPr>
            </w:pPr>
            <w:r>
              <w:rPr>
                <w:b w:val="0"/>
                <w:color w:val="000000" w:themeColor="text1"/>
              </w:rPr>
              <w:t>versie 2020</w:t>
            </w:r>
          </w:p>
        </w:tc>
      </w:tr>
    </w:tbl>
    <w:p w14:paraId="45B2D06C" w14:textId="77777777" w:rsidR="003D63EB" w:rsidRDefault="00E610C2" w:rsidP="00E610C2">
      <w:pPr>
        <w:rPr>
          <w:b/>
        </w:rPr>
      </w:pPr>
      <w:r>
        <w:rPr>
          <w:b/>
        </w:rPr>
        <w:t>Algemene gegevens:</w:t>
      </w:r>
    </w:p>
    <w:tbl>
      <w:tblPr>
        <w:tblStyle w:val="Tabelraster"/>
        <w:tblW w:w="0" w:type="auto"/>
        <w:tblLook w:val="04A0" w:firstRow="1" w:lastRow="0" w:firstColumn="1" w:lastColumn="0" w:noHBand="0" w:noVBand="1"/>
      </w:tblPr>
      <w:tblGrid>
        <w:gridCol w:w="3466"/>
        <w:gridCol w:w="5596"/>
      </w:tblGrid>
      <w:tr w:rsidR="003D63EB" w14:paraId="45B2D06F" w14:textId="77777777" w:rsidTr="00191B0F">
        <w:tc>
          <w:tcPr>
            <w:tcW w:w="3466" w:type="dxa"/>
          </w:tcPr>
          <w:p w14:paraId="45B2D06D" w14:textId="77777777" w:rsidR="003D63EB" w:rsidRDefault="00191B0F" w:rsidP="00191B0F">
            <w:pPr>
              <w:rPr>
                <w:rFonts w:ascii="Arial" w:hAnsi="Arial" w:cs="Arial"/>
                <w:sz w:val="22"/>
                <w:szCs w:val="22"/>
              </w:rPr>
            </w:pPr>
            <w:r>
              <w:rPr>
                <w:rFonts w:ascii="Arial" w:hAnsi="Arial" w:cs="Arial"/>
                <w:sz w:val="22"/>
                <w:szCs w:val="22"/>
              </w:rPr>
              <w:t>Schoolnaam</w:t>
            </w:r>
          </w:p>
        </w:tc>
        <w:tc>
          <w:tcPr>
            <w:tcW w:w="5596" w:type="dxa"/>
          </w:tcPr>
          <w:p w14:paraId="45B2D06E" w14:textId="77777777" w:rsidR="003D63EB" w:rsidRDefault="00191B0F" w:rsidP="00191B0F">
            <w:pPr>
              <w:rPr>
                <w:rFonts w:ascii="Arial" w:hAnsi="Arial" w:cs="Arial"/>
              </w:rPr>
            </w:pPr>
            <w:r>
              <w:rPr>
                <w:rFonts w:ascii="Arial" w:hAnsi="Arial" w:cs="Arial"/>
              </w:rPr>
              <w:t>KBS de Albatros</w:t>
            </w:r>
          </w:p>
        </w:tc>
      </w:tr>
      <w:tr w:rsidR="003D63EB" w14:paraId="45B2D072" w14:textId="77777777" w:rsidTr="00191B0F">
        <w:tc>
          <w:tcPr>
            <w:tcW w:w="3466" w:type="dxa"/>
          </w:tcPr>
          <w:p w14:paraId="45B2D070" w14:textId="77777777" w:rsidR="003D63EB" w:rsidRDefault="00191B0F" w:rsidP="00191B0F">
            <w:pPr>
              <w:rPr>
                <w:rFonts w:ascii="Arial" w:hAnsi="Arial" w:cs="Arial"/>
                <w:sz w:val="22"/>
                <w:szCs w:val="22"/>
              </w:rPr>
            </w:pPr>
            <w:r>
              <w:rPr>
                <w:rFonts w:ascii="Arial" w:hAnsi="Arial" w:cs="Arial"/>
                <w:sz w:val="22"/>
                <w:szCs w:val="22"/>
              </w:rPr>
              <w:t>Locatie</w:t>
            </w:r>
          </w:p>
        </w:tc>
        <w:tc>
          <w:tcPr>
            <w:tcW w:w="5596" w:type="dxa"/>
          </w:tcPr>
          <w:p w14:paraId="45B2D071" w14:textId="77777777" w:rsidR="003D63EB" w:rsidRDefault="00191B0F" w:rsidP="00191B0F">
            <w:pPr>
              <w:rPr>
                <w:rFonts w:ascii="Arial" w:hAnsi="Arial" w:cs="Arial"/>
              </w:rPr>
            </w:pPr>
            <w:r>
              <w:rPr>
                <w:rFonts w:ascii="Arial" w:hAnsi="Arial" w:cs="Arial"/>
              </w:rPr>
              <w:t>Goor</w:t>
            </w:r>
          </w:p>
        </w:tc>
      </w:tr>
      <w:tr w:rsidR="003D63EB" w14:paraId="45B2D075" w14:textId="77777777" w:rsidTr="00191B0F">
        <w:tc>
          <w:tcPr>
            <w:tcW w:w="3466" w:type="dxa"/>
          </w:tcPr>
          <w:p w14:paraId="45B2D073" w14:textId="77777777" w:rsidR="003D63EB" w:rsidRDefault="00191B0F" w:rsidP="00191B0F">
            <w:pPr>
              <w:rPr>
                <w:rFonts w:ascii="Arial" w:hAnsi="Arial" w:cs="Arial"/>
                <w:sz w:val="22"/>
                <w:szCs w:val="22"/>
              </w:rPr>
            </w:pPr>
            <w:r>
              <w:rPr>
                <w:rFonts w:ascii="Arial" w:hAnsi="Arial" w:cs="Arial"/>
                <w:sz w:val="22"/>
                <w:szCs w:val="22"/>
              </w:rPr>
              <w:t>Brinnummer</w:t>
            </w:r>
          </w:p>
        </w:tc>
        <w:tc>
          <w:tcPr>
            <w:tcW w:w="5596" w:type="dxa"/>
          </w:tcPr>
          <w:p w14:paraId="45B2D074" w14:textId="77777777" w:rsidR="003D63EB" w:rsidRDefault="00191B0F" w:rsidP="00191B0F">
            <w:pPr>
              <w:rPr>
                <w:rFonts w:ascii="Arial" w:hAnsi="Arial" w:cs="Arial"/>
              </w:rPr>
            </w:pPr>
            <w:r>
              <w:rPr>
                <w:rFonts w:ascii="Arial" w:hAnsi="Arial" w:cs="Arial"/>
              </w:rPr>
              <w:t>03XH</w:t>
            </w:r>
          </w:p>
        </w:tc>
      </w:tr>
      <w:tr w:rsidR="003D63EB" w14:paraId="45B2D078" w14:textId="77777777" w:rsidTr="00191B0F">
        <w:tc>
          <w:tcPr>
            <w:tcW w:w="3466" w:type="dxa"/>
          </w:tcPr>
          <w:p w14:paraId="45B2D076" w14:textId="77777777" w:rsidR="003D63EB" w:rsidRDefault="00191B0F" w:rsidP="00191B0F">
            <w:pPr>
              <w:rPr>
                <w:rFonts w:ascii="Arial" w:hAnsi="Arial" w:cs="Arial"/>
                <w:sz w:val="22"/>
                <w:szCs w:val="22"/>
              </w:rPr>
            </w:pPr>
            <w:r>
              <w:rPr>
                <w:rFonts w:ascii="Arial" w:hAnsi="Arial" w:cs="Arial"/>
                <w:sz w:val="22"/>
                <w:szCs w:val="22"/>
              </w:rPr>
              <w:t>Bestuursnummer</w:t>
            </w:r>
          </w:p>
        </w:tc>
        <w:tc>
          <w:tcPr>
            <w:tcW w:w="5596" w:type="dxa"/>
          </w:tcPr>
          <w:p w14:paraId="45B2D077" w14:textId="77777777" w:rsidR="003D63EB" w:rsidRDefault="00191B0F" w:rsidP="00191B0F">
            <w:pPr>
              <w:rPr>
                <w:rFonts w:ascii="Arial" w:hAnsi="Arial" w:cs="Arial"/>
              </w:rPr>
            </w:pPr>
            <w:r>
              <w:rPr>
                <w:rFonts w:ascii="Arial" w:hAnsi="Arial" w:cs="Arial"/>
              </w:rPr>
              <w:t>25351</w:t>
            </w:r>
          </w:p>
        </w:tc>
      </w:tr>
      <w:tr w:rsidR="003D63EB" w14:paraId="45B2D07B" w14:textId="77777777" w:rsidTr="00191B0F">
        <w:tc>
          <w:tcPr>
            <w:tcW w:w="3466" w:type="dxa"/>
          </w:tcPr>
          <w:p w14:paraId="45B2D079" w14:textId="77777777" w:rsidR="003D63EB" w:rsidRDefault="00191B0F" w:rsidP="00191B0F">
            <w:pPr>
              <w:rPr>
                <w:rFonts w:ascii="Arial" w:hAnsi="Arial" w:cs="Arial"/>
                <w:sz w:val="22"/>
                <w:szCs w:val="22"/>
              </w:rPr>
            </w:pPr>
            <w:r>
              <w:rPr>
                <w:rFonts w:ascii="Arial" w:hAnsi="Arial" w:cs="Arial"/>
                <w:sz w:val="22"/>
                <w:szCs w:val="22"/>
              </w:rPr>
              <w:t>Adres</w:t>
            </w:r>
          </w:p>
        </w:tc>
        <w:tc>
          <w:tcPr>
            <w:tcW w:w="5596" w:type="dxa"/>
          </w:tcPr>
          <w:p w14:paraId="45B2D07A" w14:textId="77777777" w:rsidR="003D63EB" w:rsidRDefault="00191B0F" w:rsidP="00191B0F">
            <w:pPr>
              <w:rPr>
                <w:rFonts w:ascii="Arial" w:hAnsi="Arial" w:cs="Arial"/>
              </w:rPr>
            </w:pPr>
            <w:r>
              <w:rPr>
                <w:rFonts w:ascii="Arial" w:hAnsi="Arial" w:cs="Arial"/>
              </w:rPr>
              <w:t>Kievitstraat 63</w:t>
            </w:r>
          </w:p>
        </w:tc>
      </w:tr>
      <w:tr w:rsidR="003D63EB" w14:paraId="45B2D07E" w14:textId="77777777" w:rsidTr="00191B0F">
        <w:tc>
          <w:tcPr>
            <w:tcW w:w="3466" w:type="dxa"/>
          </w:tcPr>
          <w:p w14:paraId="45B2D07C" w14:textId="77777777" w:rsidR="003D63EB" w:rsidRDefault="00191B0F" w:rsidP="00191B0F">
            <w:pPr>
              <w:rPr>
                <w:rFonts w:ascii="Arial" w:hAnsi="Arial" w:cs="Arial"/>
                <w:sz w:val="22"/>
                <w:szCs w:val="22"/>
              </w:rPr>
            </w:pPr>
            <w:r>
              <w:rPr>
                <w:rFonts w:ascii="Arial" w:hAnsi="Arial" w:cs="Arial"/>
                <w:sz w:val="22"/>
                <w:szCs w:val="22"/>
              </w:rPr>
              <w:t>Telefoon</w:t>
            </w:r>
          </w:p>
        </w:tc>
        <w:tc>
          <w:tcPr>
            <w:tcW w:w="5596" w:type="dxa"/>
          </w:tcPr>
          <w:p w14:paraId="45B2D07D" w14:textId="77777777" w:rsidR="003D63EB" w:rsidRDefault="00191B0F" w:rsidP="00191B0F">
            <w:pPr>
              <w:rPr>
                <w:rFonts w:ascii="Arial" w:hAnsi="Arial" w:cs="Arial"/>
              </w:rPr>
            </w:pPr>
            <w:r>
              <w:rPr>
                <w:rFonts w:ascii="Arial" w:hAnsi="Arial" w:cs="Arial"/>
              </w:rPr>
              <w:t>0547273806</w:t>
            </w:r>
          </w:p>
        </w:tc>
      </w:tr>
      <w:tr w:rsidR="003D63EB" w14:paraId="45B2D081" w14:textId="77777777" w:rsidTr="00191B0F">
        <w:tc>
          <w:tcPr>
            <w:tcW w:w="3466" w:type="dxa"/>
          </w:tcPr>
          <w:p w14:paraId="45B2D07F" w14:textId="77777777" w:rsidR="003D63EB" w:rsidRDefault="00191B0F" w:rsidP="00191B0F">
            <w:pPr>
              <w:rPr>
                <w:rFonts w:ascii="Arial" w:hAnsi="Arial" w:cs="Arial"/>
                <w:sz w:val="22"/>
                <w:szCs w:val="22"/>
              </w:rPr>
            </w:pPr>
            <w:r>
              <w:rPr>
                <w:rFonts w:ascii="Arial" w:hAnsi="Arial" w:cs="Arial"/>
                <w:sz w:val="22"/>
                <w:szCs w:val="22"/>
              </w:rPr>
              <w:t>e-mail school</w:t>
            </w:r>
          </w:p>
        </w:tc>
        <w:tc>
          <w:tcPr>
            <w:tcW w:w="5596" w:type="dxa"/>
          </w:tcPr>
          <w:p w14:paraId="45B2D080" w14:textId="77777777" w:rsidR="003D63EB" w:rsidRDefault="00191B0F" w:rsidP="00191B0F">
            <w:pPr>
              <w:rPr>
                <w:rFonts w:ascii="Arial" w:hAnsi="Arial" w:cs="Arial"/>
              </w:rPr>
            </w:pPr>
            <w:r>
              <w:rPr>
                <w:rFonts w:ascii="Arial" w:hAnsi="Arial" w:cs="Arial"/>
              </w:rPr>
              <w:t>directie@bsalbatros.nl</w:t>
            </w:r>
          </w:p>
        </w:tc>
      </w:tr>
      <w:tr w:rsidR="003D63EB" w14:paraId="45B2D084" w14:textId="77777777" w:rsidTr="00191B0F">
        <w:tc>
          <w:tcPr>
            <w:tcW w:w="3466" w:type="dxa"/>
          </w:tcPr>
          <w:p w14:paraId="45B2D082" w14:textId="77777777" w:rsidR="003D63EB" w:rsidRDefault="00191B0F" w:rsidP="00191B0F">
            <w:pPr>
              <w:rPr>
                <w:rFonts w:ascii="Arial" w:hAnsi="Arial" w:cs="Arial"/>
                <w:sz w:val="22"/>
                <w:szCs w:val="22"/>
              </w:rPr>
            </w:pPr>
            <w:r>
              <w:rPr>
                <w:rFonts w:ascii="Arial" w:hAnsi="Arial" w:cs="Arial"/>
                <w:sz w:val="22"/>
                <w:szCs w:val="22"/>
              </w:rPr>
              <w:t>Naam directeur</w:t>
            </w:r>
          </w:p>
        </w:tc>
        <w:tc>
          <w:tcPr>
            <w:tcW w:w="5596" w:type="dxa"/>
          </w:tcPr>
          <w:p w14:paraId="45B2D083" w14:textId="77777777" w:rsidR="003D63EB" w:rsidRDefault="00191B0F" w:rsidP="00191B0F">
            <w:pPr>
              <w:rPr>
                <w:rFonts w:ascii="Arial" w:hAnsi="Arial" w:cs="Arial"/>
              </w:rPr>
            </w:pPr>
            <w:r>
              <w:rPr>
                <w:rFonts w:ascii="Arial" w:hAnsi="Arial" w:cs="Arial"/>
              </w:rPr>
              <w:t>Chantal ten Dam</w:t>
            </w:r>
          </w:p>
        </w:tc>
      </w:tr>
      <w:tr w:rsidR="003D63EB" w14:paraId="45B2D087" w14:textId="77777777" w:rsidTr="00191B0F">
        <w:tc>
          <w:tcPr>
            <w:tcW w:w="3466" w:type="dxa"/>
          </w:tcPr>
          <w:p w14:paraId="45B2D085" w14:textId="77777777" w:rsidR="003D63EB" w:rsidRDefault="00191B0F" w:rsidP="00191B0F">
            <w:pPr>
              <w:rPr>
                <w:rFonts w:ascii="Arial" w:hAnsi="Arial" w:cs="Arial"/>
                <w:sz w:val="22"/>
                <w:szCs w:val="22"/>
              </w:rPr>
            </w:pPr>
            <w:r>
              <w:rPr>
                <w:rFonts w:ascii="Arial" w:hAnsi="Arial" w:cs="Arial"/>
                <w:sz w:val="22"/>
                <w:szCs w:val="22"/>
              </w:rPr>
              <w:t>e-mail directeur</w:t>
            </w:r>
          </w:p>
        </w:tc>
        <w:tc>
          <w:tcPr>
            <w:tcW w:w="5596" w:type="dxa"/>
          </w:tcPr>
          <w:p w14:paraId="45B2D086" w14:textId="77777777" w:rsidR="003D63EB" w:rsidRDefault="00191B0F" w:rsidP="00191B0F">
            <w:pPr>
              <w:rPr>
                <w:rFonts w:ascii="Arial" w:hAnsi="Arial" w:cs="Arial"/>
              </w:rPr>
            </w:pPr>
            <w:r>
              <w:rPr>
                <w:rFonts w:ascii="Arial" w:hAnsi="Arial" w:cs="Arial"/>
              </w:rPr>
              <w:t>c.tendam@bsalbatros.nl</w:t>
            </w:r>
          </w:p>
        </w:tc>
      </w:tr>
      <w:tr w:rsidR="003D63EB" w14:paraId="45B2D090" w14:textId="77777777" w:rsidTr="00191B0F">
        <w:tc>
          <w:tcPr>
            <w:tcW w:w="3466" w:type="dxa"/>
          </w:tcPr>
          <w:p w14:paraId="45B2D08E" w14:textId="77777777" w:rsidR="003D63EB" w:rsidRDefault="00191B0F" w:rsidP="00191B0F">
            <w:pPr>
              <w:rPr>
                <w:rFonts w:ascii="Arial" w:hAnsi="Arial" w:cs="Arial"/>
                <w:sz w:val="22"/>
                <w:szCs w:val="22"/>
              </w:rPr>
            </w:pPr>
            <w:r>
              <w:rPr>
                <w:rFonts w:ascii="Arial" w:hAnsi="Arial" w:cs="Arial"/>
                <w:sz w:val="22"/>
                <w:szCs w:val="22"/>
              </w:rPr>
              <w:t>Naam ib-er</w:t>
            </w:r>
          </w:p>
        </w:tc>
        <w:tc>
          <w:tcPr>
            <w:tcW w:w="5596" w:type="dxa"/>
          </w:tcPr>
          <w:p w14:paraId="45B2D08F" w14:textId="77777777" w:rsidR="003D63EB" w:rsidRDefault="00191B0F" w:rsidP="00191B0F">
            <w:pPr>
              <w:rPr>
                <w:rFonts w:ascii="Arial" w:hAnsi="Arial" w:cs="Arial"/>
              </w:rPr>
            </w:pPr>
            <w:r>
              <w:rPr>
                <w:rFonts w:ascii="Arial" w:hAnsi="Arial" w:cs="Arial"/>
              </w:rPr>
              <w:t>Rianne Wiegerink</w:t>
            </w:r>
          </w:p>
        </w:tc>
      </w:tr>
      <w:tr w:rsidR="003D63EB" w14:paraId="45B2D093" w14:textId="77777777" w:rsidTr="00191B0F">
        <w:tc>
          <w:tcPr>
            <w:tcW w:w="3466" w:type="dxa"/>
          </w:tcPr>
          <w:p w14:paraId="45B2D091" w14:textId="77777777" w:rsidR="003D63EB" w:rsidRDefault="00191B0F" w:rsidP="00191B0F">
            <w:pPr>
              <w:rPr>
                <w:rFonts w:ascii="Arial" w:hAnsi="Arial" w:cs="Arial"/>
                <w:sz w:val="22"/>
                <w:szCs w:val="22"/>
              </w:rPr>
            </w:pPr>
            <w:r>
              <w:rPr>
                <w:rFonts w:ascii="Arial" w:hAnsi="Arial" w:cs="Arial"/>
                <w:sz w:val="22"/>
                <w:szCs w:val="22"/>
              </w:rPr>
              <w:t>e-mail ib-er</w:t>
            </w:r>
          </w:p>
        </w:tc>
        <w:tc>
          <w:tcPr>
            <w:tcW w:w="5596" w:type="dxa"/>
          </w:tcPr>
          <w:p w14:paraId="45B2D092" w14:textId="77777777" w:rsidR="003D63EB" w:rsidRDefault="00191B0F" w:rsidP="00191B0F">
            <w:pPr>
              <w:rPr>
                <w:rFonts w:ascii="Arial" w:hAnsi="Arial" w:cs="Arial"/>
              </w:rPr>
            </w:pPr>
            <w:r>
              <w:rPr>
                <w:rFonts w:ascii="Arial" w:hAnsi="Arial" w:cs="Arial"/>
              </w:rPr>
              <w:t>r.koopman@bsalbatros.nl</w:t>
            </w:r>
          </w:p>
        </w:tc>
      </w:tr>
    </w:tbl>
    <w:p w14:paraId="45B2D09F" w14:textId="2A6B885C" w:rsidR="003D63EB" w:rsidRDefault="003D63EB" w:rsidP="00E610C2">
      <w:pPr>
        <w:rPr>
          <w:rFonts w:ascii="Arial" w:hAnsi="Arial" w:cs="Arial"/>
          <w:sz w:val="20"/>
          <w:szCs w:val="20"/>
        </w:rPr>
      </w:pPr>
      <w:bookmarkStart w:id="0" w:name="_GoBack"/>
      <w:bookmarkEnd w:id="0"/>
    </w:p>
    <w:tbl>
      <w:tblPr>
        <w:tblStyle w:val="Gemiddeldraster1-accent1"/>
        <w:tblW w:w="0" w:type="auto"/>
        <w:shd w:val="clear" w:color="auto" w:fill="C6D9F1" w:themeFill="text2" w:themeFillTint="33"/>
        <w:tblLook w:val="04A0" w:firstRow="1" w:lastRow="0" w:firstColumn="1" w:lastColumn="0" w:noHBand="0" w:noVBand="1"/>
      </w:tblPr>
      <w:tblGrid>
        <w:gridCol w:w="9052"/>
      </w:tblGrid>
      <w:tr w:rsidR="003D63EB" w14:paraId="45B2D0A1" w14:textId="77777777"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Borders>
              <w:top w:val="single" w:sz="4" w:space="0" w:color="4F81BD" w:themeColor="accent1"/>
            </w:tcBorders>
            <w:shd w:val="clear" w:color="auto" w:fill="C6D9F1" w:themeFill="text2" w:themeFillTint="33"/>
          </w:tcPr>
          <w:p w14:paraId="45B2D0A0" w14:textId="77777777" w:rsidR="003D63EB" w:rsidRDefault="00E610C2" w:rsidP="002D6746">
            <w:pPr>
              <w:rPr>
                <w:color w:val="000000" w:themeColor="text1"/>
              </w:rPr>
            </w:pPr>
            <w:r>
              <w:rPr>
                <w:color w:val="000000" w:themeColor="text1"/>
              </w:rPr>
              <w:t>SCHOOLCONCEPT</w:t>
            </w:r>
          </w:p>
        </w:tc>
      </w:tr>
    </w:tbl>
    <w:p w14:paraId="43E05217" w14:textId="77777777" w:rsidR="002D6746" w:rsidRDefault="000E1526" w:rsidP="00191B0F">
      <w:pPr>
        <w:rPr>
          <w:rFonts w:ascii="Arial" w:hAnsi="Arial" w:cs="Arial"/>
          <w:sz w:val="20"/>
          <w:szCs w:val="20"/>
        </w:rPr>
      </w:pPr>
      <w:r>
        <w:rPr>
          <w:rFonts w:ascii="Arial" w:hAnsi="Arial" w:cs="Arial"/>
          <w:sz w:val="20"/>
          <w:szCs w:val="20"/>
        </w:rPr>
        <w:t>De Albatros is een school die het onderwijs zodanig inricht, dat het zoveel</w:t>
      </w:r>
      <w:r w:rsidR="002D6746">
        <w:rPr>
          <w:rFonts w:ascii="Arial" w:hAnsi="Arial" w:cs="Arial"/>
          <w:sz w:val="20"/>
          <w:szCs w:val="20"/>
        </w:rPr>
        <w:t xml:space="preserve"> mogelijk aansluit bij de ontwikkelingsbehoeften van ieder kind. “Kwalitatief goed onderwijs waarbij wij samen het beste bieden voor ieder kind”. Wij bieden optimale ontwikkelingskansen voor ieder kind door het onderwijs af te stemmen op de ontwikkelingsbehoeften en te verrijken met aanvullende diensten die de ontwikkeling van het kind versterken. Wij zijn een school in ontwikkeling naar een integraal kindcentrum. Wij breiden het onderwijsaanbod uit met aanvullende ondersteuning voor ieder kind. Dit wordt gerealiseerd door intensief samen te werken met interne en externe partners. Hierdoor kunnen we samen het beste bieden voor ieder kind. </w:t>
      </w:r>
    </w:p>
    <w:p w14:paraId="45B2D0A2" w14:textId="4C1EFB70" w:rsidR="003D63EB" w:rsidRDefault="00191B0F" w:rsidP="00191B0F">
      <w:pPr>
        <w:rPr>
          <w:rFonts w:ascii="Arial" w:hAnsi="Arial" w:cs="Arial"/>
          <w:sz w:val="20"/>
          <w:szCs w:val="20"/>
        </w:rPr>
      </w:pPr>
      <w:r>
        <w:rPr>
          <w:rFonts w:ascii="Arial" w:hAnsi="Arial" w:cs="Arial"/>
          <w:sz w:val="20"/>
          <w:szCs w:val="20"/>
        </w:rPr>
        <w:t>Wij vinden een veilige omgeving een voorwaarde om tot leren te kunnen komen. Om een veilige omgeving te creëren werken wij aan: - Rust en structuur - Respect voor jezelf, de ander en de omgeving - Met plezier naar school gaan  Wij willen het optimale uit de leerlingen halen door aan te sluiten bij hun onderwijsbehoeften. Dit doen we door middel van handelingsgericht werken. Daarvoor hebben wij aandacht voor: - Een leerrijke omgeving - Differentiatie in leerstijlen - Het ontwikkelen van individuele talenten  Wij vinden een transparante communicatie essentieel om vorm te kunnen geven aan onze missie en visie. Hierbij denken wij aan: - De communicatie tussen kind, ouder en leerkracht (school) - Als team van leerkrachten werken aan dezelfde uitgangspunten - Ouderbetrokkenheid m.b.t. de ontwikkeling van het kind en de school als geheel  Wij zijn een kanjerschool omdat wij vinden dat: - Kanjergedrag niet altijd vanzelf gaat, maar wel is te leren - Kinderen positief over zichzelf en anderen moeten leren denken - Kinderen zichzelf en anderen moeten leren vertrouwen  Wij zijn een katholieke school met respect voor andere geloofsovertuigingen. Belangrijk hierbij vinden wij: - Waarden en normen - Samen vieren - Ontwikkeling tot evenwichtige mensen in onze samenleving</w:t>
      </w:r>
    </w:p>
    <w:p w14:paraId="45B2D0A4" w14:textId="3D7101A6" w:rsidR="003D63EB" w:rsidRDefault="003D63EB" w:rsidP="00E610C2">
      <w:pPr>
        <w:shd w:val="clear" w:color="auto" w:fill="FFFFFF"/>
        <w:autoSpaceDE w:val="0"/>
        <w:autoSpaceDN w:val="0"/>
        <w:adjustRightInd w:val="0"/>
        <w:spacing w:before="22" w:line="273" w:lineRule="exact"/>
        <w:rPr>
          <w:rFonts w:ascii="Arial" w:hAnsi="Arial" w:cs="Arial"/>
          <w:b/>
          <w:bCs/>
          <w:color w:val="000000"/>
          <w:sz w:val="20"/>
          <w:szCs w:val="20"/>
          <w:u w:val="single"/>
        </w:rPr>
      </w:pPr>
    </w:p>
    <w:tbl>
      <w:tblPr>
        <w:tblStyle w:val="Tabelraster"/>
        <w:tblW w:w="0" w:type="auto"/>
        <w:shd w:val="clear" w:color="auto" w:fill="C6D9F1" w:themeFill="text2" w:themeFillTint="33"/>
        <w:tblLook w:val="04A0" w:firstRow="1" w:lastRow="0" w:firstColumn="1" w:lastColumn="0" w:noHBand="0" w:noVBand="1"/>
      </w:tblPr>
      <w:tblGrid>
        <w:gridCol w:w="9062"/>
      </w:tblGrid>
      <w:tr w:rsidR="003D63EB" w14:paraId="45B2D0A6" w14:textId="77777777" w:rsidTr="002D6746">
        <w:tc>
          <w:tcPr>
            <w:tcW w:w="9206" w:type="dxa"/>
            <w:tcBorders>
              <w:top w:val="single" w:sz="4" w:space="0" w:color="4F81BD" w:themeColor="accent1"/>
              <w:bottom w:val="single" w:sz="4" w:space="0" w:color="4F81BD" w:themeColor="accent1"/>
              <w:right w:val="single" w:sz="4" w:space="0" w:color="4F81BD" w:themeColor="accent1"/>
            </w:tcBorders>
            <w:shd w:val="clear" w:color="auto" w:fill="C6D9F1" w:themeFill="text2" w:themeFillTint="33"/>
          </w:tcPr>
          <w:p w14:paraId="45B2D0A5" w14:textId="77777777" w:rsidR="003D63EB" w:rsidRDefault="00E610C2" w:rsidP="002D6746">
            <w:pPr>
              <w:rPr>
                <w:b/>
                <w:color w:val="000000" w:themeColor="text1"/>
              </w:rPr>
            </w:pPr>
            <w:r>
              <w:rPr>
                <w:b/>
                <w:color w:val="000000" w:themeColor="text1"/>
              </w:rPr>
              <w:t>WAARDE EN TROTS</w:t>
            </w:r>
          </w:p>
        </w:tc>
      </w:tr>
    </w:tbl>
    <w:p w14:paraId="457BA3BB" w14:textId="77777777" w:rsidR="00B96F5F" w:rsidRDefault="00191B0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Binnen onze school werken wij handelingsgericht. Dit betekent dat de groepsleerkracht in het dagelijks handelen zoveel mogelijk tegemoet komt aan de onderwijsbehoeften van iedere leerling. Om een goed beeld te krijgen van deze behoeften is communicatie met de leerling en de ouders heel belangrijk. Ook observeert de leerkracht het gedrag en de werkhouding van de leerlingen. Daarnaast maken we gebruik van methode gebonden toetsen en het leerlingvolgsysteem van Cito. Voor de sociaal-emotionele ontwikkeling hebben we het Kanjer volg- en adviessysteem (Kanvas).</w:t>
      </w:r>
    </w:p>
    <w:p w14:paraId="45B2D0A7" w14:textId="5CC8A802" w:rsidR="003D63EB" w:rsidRDefault="00B96F5F" w:rsidP="00E610C2">
      <w:pPr>
        <w:shd w:val="clear" w:color="auto" w:fill="FFFFFF"/>
        <w:autoSpaceDE w:val="0"/>
        <w:autoSpaceDN w:val="0"/>
        <w:adjustRightInd w:val="0"/>
        <w:spacing w:before="22" w:line="273" w:lineRule="exact"/>
        <w:rPr>
          <w:rFonts w:ascii="Arial" w:hAnsi="Arial" w:cs="Arial"/>
          <w:bCs/>
          <w:color w:val="000000"/>
          <w:sz w:val="20"/>
          <w:szCs w:val="20"/>
        </w:rPr>
      </w:pPr>
      <w:r>
        <w:rPr>
          <w:rFonts w:ascii="Arial" w:hAnsi="Arial" w:cs="Arial"/>
          <w:bCs/>
          <w:color w:val="000000"/>
          <w:sz w:val="20"/>
          <w:szCs w:val="20"/>
        </w:rPr>
        <w:t>De ontwikkeling naar een integraal kindcentrum draagt er aan bij dat wij</w:t>
      </w:r>
      <w:r w:rsidR="00191B0F">
        <w:rPr>
          <w:rFonts w:ascii="Arial" w:hAnsi="Arial" w:cs="Arial"/>
          <w:bCs/>
          <w:color w:val="000000"/>
          <w:sz w:val="20"/>
          <w:szCs w:val="20"/>
        </w:rPr>
        <w:t xml:space="preserve"> preventief samenwerken aan een doorgaande ontwikkelings- en leerlijn voor alle kinderen</w:t>
      </w:r>
      <w:r>
        <w:rPr>
          <w:rFonts w:ascii="Arial" w:hAnsi="Arial" w:cs="Arial"/>
          <w:bCs/>
          <w:color w:val="000000"/>
          <w:sz w:val="20"/>
          <w:szCs w:val="20"/>
        </w:rPr>
        <w:t xml:space="preserve"> van 0 tot 13 jaar</w:t>
      </w:r>
      <w:r w:rsidR="00191B0F">
        <w:rPr>
          <w:rFonts w:ascii="Arial" w:hAnsi="Arial" w:cs="Arial"/>
          <w:bCs/>
          <w:color w:val="000000"/>
          <w:sz w:val="20"/>
          <w:szCs w:val="20"/>
        </w:rPr>
        <w:t xml:space="preserve">. Onze </w:t>
      </w:r>
      <w:r>
        <w:rPr>
          <w:rFonts w:ascii="Arial" w:hAnsi="Arial" w:cs="Arial"/>
          <w:bCs/>
          <w:color w:val="000000"/>
          <w:sz w:val="20"/>
          <w:szCs w:val="20"/>
        </w:rPr>
        <w:t xml:space="preserve">interne (kinderopvang Hof van Twente) en externe </w:t>
      </w:r>
      <w:r w:rsidR="00191B0F">
        <w:rPr>
          <w:rFonts w:ascii="Arial" w:hAnsi="Arial" w:cs="Arial"/>
          <w:bCs/>
          <w:color w:val="000000"/>
          <w:sz w:val="20"/>
          <w:szCs w:val="20"/>
        </w:rPr>
        <w:t>partners nemen daarbij ook een belangrijke plaats in (JGZ, schoolmaatschappelijk werk, ergo, logo, PMT, BerkelB,</w:t>
      </w:r>
      <w:r>
        <w:rPr>
          <w:rFonts w:ascii="Arial" w:hAnsi="Arial" w:cs="Arial"/>
          <w:bCs/>
          <w:color w:val="000000"/>
          <w:sz w:val="20"/>
          <w:szCs w:val="20"/>
        </w:rPr>
        <w:t xml:space="preserve"> Kentalis, fysio)</w:t>
      </w:r>
      <w:r w:rsidR="00191B0F">
        <w:rPr>
          <w:rFonts w:ascii="Arial" w:hAnsi="Arial" w:cs="Arial"/>
          <w:bCs/>
          <w:color w:val="000000"/>
          <w:sz w:val="20"/>
          <w:szCs w:val="20"/>
        </w:rPr>
        <w:t xml:space="preserve">. Wij zien onze populatie meer zorg vragen door instroom van kinderen uit taalzwakke gezinnen, toename TOS, instroom NT2, multi problem gezinnen, gescheiden ouders en VVE. Constructieve communicatie tussen teamleden, leerlingen en ouders zorgt voor het verhogen van het welzijn, de werkhouding, het sociaal-emotioneel functioneren en de schoolprestatie van de leerling. Leerkrachten, ouders en leerlingen analyseren </w:t>
      </w:r>
      <w:r w:rsidR="00191B0F">
        <w:rPr>
          <w:rFonts w:ascii="Arial" w:hAnsi="Arial" w:cs="Arial"/>
          <w:bCs/>
          <w:color w:val="000000"/>
          <w:sz w:val="20"/>
          <w:szCs w:val="20"/>
        </w:rPr>
        <w:lastRenderedPageBreak/>
        <w:t>samen de situatie; formuleren samen doelen en onderwijsbehoeften en zoeken samen naar concrete oplossingen. De school neemt hier initiatief en zorgt voor een klimaat waarin communicatie en ouderbetrokkenheid structureel vorm krijgen (Pameijer, Van Beukering &amp;amp; De Lange, 2009)</w:t>
      </w:r>
    </w:p>
    <w:p w14:paraId="45B2D0AA" w14:textId="3984F9D4" w:rsidR="003D63EB" w:rsidRDefault="00B96F5F" w:rsidP="00C02445">
      <w:pPr>
        <w:shd w:val="clear" w:color="auto" w:fill="FFFFFF"/>
        <w:autoSpaceDE w:val="0"/>
        <w:autoSpaceDN w:val="0"/>
        <w:adjustRightInd w:val="0"/>
        <w:spacing w:before="22" w:line="273" w:lineRule="exact"/>
        <w:rPr>
          <w:rFonts w:ascii="Arial" w:hAnsi="Arial" w:cs="Arial"/>
          <w:sz w:val="20"/>
          <w:szCs w:val="20"/>
        </w:rPr>
      </w:pPr>
      <w:r>
        <w:rPr>
          <w:rFonts w:ascii="Arial" w:hAnsi="Arial" w:cs="Arial"/>
          <w:bCs/>
          <w:color w:val="000000"/>
          <w:sz w:val="20"/>
          <w:szCs w:val="20"/>
        </w:rPr>
        <w:t xml:space="preserve">Naast het afstemmen op de ontwikkelingsbehoeften bij de basisvakken willen wij ook andere talenten van kinderen verder ontdekken en ontwikkelen. Dit gaan wij schoolbreed verder thematisch ontwikkelen. </w:t>
      </w:r>
    </w:p>
    <w:p w14:paraId="45B2D0AB" w14:textId="77777777" w:rsidR="003D63EB" w:rsidRDefault="003D63EB" w:rsidP="00E610C2">
      <w:pPr>
        <w:tabs>
          <w:tab w:val="left" w:pos="360"/>
        </w:tabs>
        <w:contextualSpacing/>
        <w:rPr>
          <w:rFonts w:cs="Arial"/>
          <w:b/>
        </w:rPr>
      </w:pPr>
    </w:p>
    <w:tbl>
      <w:tblPr>
        <w:tblStyle w:val="Gemiddeldraster1-accent1"/>
        <w:tblW w:w="0" w:type="auto"/>
        <w:tblLook w:val="04A0" w:firstRow="1" w:lastRow="0" w:firstColumn="1" w:lastColumn="0" w:noHBand="0" w:noVBand="1"/>
      </w:tblPr>
      <w:tblGrid>
        <w:gridCol w:w="9052"/>
      </w:tblGrid>
      <w:tr w:rsidR="003D63EB" w14:paraId="45B2D0AD" w14:textId="77777777"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5B2D0AC" w14:textId="77777777" w:rsidR="003D63EB" w:rsidRDefault="00E610C2" w:rsidP="002D6746">
            <w:pPr>
              <w:rPr>
                <w:color w:val="000000" w:themeColor="text1"/>
              </w:rPr>
            </w:pPr>
            <w:r>
              <w:rPr>
                <w:color w:val="000000" w:themeColor="text1"/>
              </w:rPr>
              <w:t>ORGANISATIE VAN DE ONDERSTEUNING</w:t>
            </w:r>
          </w:p>
        </w:tc>
      </w:tr>
    </w:tbl>
    <w:p w14:paraId="45B2D0AE" w14:textId="77777777" w:rsidR="003D63EB" w:rsidRDefault="00E610C2" w:rsidP="00E610C2">
      <w:pPr>
        <w:rPr>
          <w:rFonts w:ascii="Arial" w:hAnsi="Arial" w:cs="Arial"/>
          <w:i/>
          <w:sz w:val="16"/>
          <w:szCs w:val="16"/>
        </w:rPr>
      </w:pPr>
      <w:r>
        <w:rPr>
          <w:rFonts w:ascii="Arial" w:hAnsi="Arial" w:cs="Arial"/>
          <w:i/>
          <w:sz w:val="16"/>
          <w:szCs w:val="16"/>
        </w:rPr>
        <w:t>In de ondersteuning van leerlingen kunnen verschillende velden worden onderscheiden. Geef hieronder per veld of dit aanwezig is en op welke wijze dit wordt ingezet.</w:t>
      </w:r>
    </w:p>
    <w:p w14:paraId="45B2D0AF" w14:textId="77777777" w:rsidR="003D63EB" w:rsidRDefault="003D63EB" w:rsidP="00E610C2">
      <w:pPr>
        <w:rPr>
          <w:rFonts w:ascii="Arial" w:hAnsi="Arial" w:cs="Arial"/>
          <w:i/>
          <w:sz w:val="16"/>
          <w:szCs w:val="16"/>
        </w:rPr>
      </w:pPr>
    </w:p>
    <w:tbl>
      <w:tblPr>
        <w:tblStyle w:val="Tabelraster"/>
        <w:tblW w:w="9206" w:type="dxa"/>
        <w:tblLook w:val="04A0" w:firstRow="1" w:lastRow="0" w:firstColumn="1" w:lastColumn="0" w:noHBand="0" w:noVBand="1"/>
      </w:tblPr>
      <w:tblGrid>
        <w:gridCol w:w="2495"/>
        <w:gridCol w:w="2895"/>
        <w:gridCol w:w="3816"/>
      </w:tblGrid>
      <w:tr w:rsidR="003D63EB" w14:paraId="45B2D0B3" w14:textId="77777777" w:rsidTr="00191B0F">
        <w:tc>
          <w:tcPr>
            <w:tcW w:w="2495" w:type="dxa"/>
          </w:tcPr>
          <w:p w14:paraId="45B2D0B0" w14:textId="77777777" w:rsidR="003D63EB" w:rsidRDefault="00E610C2" w:rsidP="002D6746">
            <w:pPr>
              <w:rPr>
                <w:rFonts w:ascii="Arial" w:hAnsi="Arial" w:cs="Arial"/>
                <w:sz w:val="22"/>
                <w:szCs w:val="22"/>
              </w:rPr>
            </w:pPr>
            <w:r>
              <w:rPr>
                <w:rFonts w:ascii="Arial" w:hAnsi="Arial" w:cs="Arial"/>
                <w:b/>
                <w:sz w:val="22"/>
                <w:szCs w:val="22"/>
              </w:rPr>
              <w:t>Omschrijving: Welke vormen van ondersteuning worden er ingezet</w:t>
            </w:r>
          </w:p>
        </w:tc>
        <w:tc>
          <w:tcPr>
            <w:tcW w:w="2895" w:type="dxa"/>
          </w:tcPr>
          <w:p w14:paraId="45B2D0B1" w14:textId="77777777" w:rsidR="003D63EB" w:rsidRDefault="00E610C2" w:rsidP="002D6746">
            <w:pPr>
              <w:rPr>
                <w:rFonts w:ascii="Arial" w:hAnsi="Arial" w:cs="Arial"/>
                <w:b/>
                <w:sz w:val="22"/>
                <w:szCs w:val="22"/>
              </w:rPr>
            </w:pPr>
            <w:r>
              <w:rPr>
                <w:rFonts w:ascii="Arial" w:hAnsi="Arial" w:cs="Arial"/>
                <w:b/>
                <w:sz w:val="22"/>
                <w:szCs w:val="22"/>
              </w:rPr>
              <w:t>Ja / nee</w:t>
            </w:r>
          </w:p>
        </w:tc>
        <w:tc>
          <w:tcPr>
            <w:tcW w:w="3816" w:type="dxa"/>
          </w:tcPr>
          <w:p w14:paraId="45B2D0B2" w14:textId="77777777" w:rsidR="003D63EB" w:rsidRDefault="00E610C2" w:rsidP="002D6746">
            <w:pPr>
              <w:rPr>
                <w:rFonts w:ascii="Arial" w:hAnsi="Arial" w:cs="Arial"/>
                <w:sz w:val="22"/>
                <w:szCs w:val="22"/>
              </w:rPr>
            </w:pPr>
            <w:r>
              <w:rPr>
                <w:rFonts w:ascii="Arial" w:hAnsi="Arial" w:cs="Arial"/>
                <w:b/>
                <w:sz w:val="22"/>
                <w:szCs w:val="22"/>
              </w:rPr>
              <w:t>Omschrijving van de ondersteuning</w:t>
            </w:r>
          </w:p>
        </w:tc>
      </w:tr>
      <w:tr w:rsidR="003D63EB" w14:paraId="45B2D0B8" w14:textId="77777777" w:rsidTr="00191B0F">
        <w:tc>
          <w:tcPr>
            <w:tcW w:w="2495" w:type="dxa"/>
          </w:tcPr>
          <w:p w14:paraId="45B2D0B4" w14:textId="77777777" w:rsidR="003D63EB" w:rsidRDefault="00E610C2" w:rsidP="002D6746">
            <w:pPr>
              <w:rPr>
                <w:rFonts w:ascii="Arial" w:hAnsi="Arial" w:cs="Arial"/>
                <w:sz w:val="22"/>
                <w:szCs w:val="22"/>
              </w:rPr>
            </w:pPr>
            <w:r>
              <w:rPr>
                <w:rFonts w:ascii="Arial" w:hAnsi="Arial" w:cs="Arial"/>
                <w:sz w:val="22"/>
                <w:szCs w:val="22"/>
              </w:rPr>
              <w:t>De hoeveelheid aandacht en (extra) handen in de klas</w:t>
            </w:r>
          </w:p>
          <w:p w14:paraId="45B2D0B5" w14:textId="77777777" w:rsidR="003D63EB" w:rsidRDefault="003D63EB" w:rsidP="002D6746">
            <w:pPr>
              <w:rPr>
                <w:rFonts w:ascii="Arial" w:hAnsi="Arial" w:cs="Arial"/>
                <w:sz w:val="22"/>
                <w:szCs w:val="22"/>
              </w:rPr>
            </w:pPr>
          </w:p>
        </w:tc>
        <w:tc>
          <w:tcPr>
            <w:tcW w:w="2895" w:type="dxa"/>
          </w:tcPr>
          <w:p w14:paraId="45B2D0B6" w14:textId="77777777" w:rsidR="003D63EB" w:rsidRDefault="00191B0F" w:rsidP="002D6746">
            <w:pPr>
              <w:rPr>
                <w:rFonts w:ascii="Arial" w:hAnsi="Arial" w:cs="Arial"/>
                <w:sz w:val="22"/>
                <w:szCs w:val="22"/>
              </w:rPr>
            </w:pPr>
            <w:r>
              <w:rPr>
                <w:rFonts w:ascii="Arial" w:hAnsi="Arial" w:cs="Arial"/>
                <w:sz w:val="22"/>
                <w:szCs w:val="22"/>
              </w:rPr>
              <w:t>Ja</w:t>
            </w:r>
          </w:p>
        </w:tc>
        <w:tc>
          <w:tcPr>
            <w:tcW w:w="3816" w:type="dxa"/>
          </w:tcPr>
          <w:p w14:paraId="6B81D178" w14:textId="66A0B903" w:rsidR="00B96F5F" w:rsidRDefault="00B96F5F" w:rsidP="002D6746">
            <w:pPr>
              <w:rPr>
                <w:rFonts w:ascii="Arial" w:hAnsi="Arial" w:cs="Arial"/>
                <w:sz w:val="22"/>
                <w:szCs w:val="22"/>
              </w:rPr>
            </w:pPr>
            <w:r>
              <w:rPr>
                <w:rFonts w:ascii="Arial" w:hAnsi="Arial" w:cs="Arial"/>
                <w:sz w:val="22"/>
                <w:szCs w:val="22"/>
              </w:rPr>
              <w:t>Handelingsgericht werken leerkracht</w:t>
            </w:r>
          </w:p>
          <w:p w14:paraId="02C31BF1" w14:textId="2AB48C94" w:rsidR="003D63EB" w:rsidRDefault="00191B0F" w:rsidP="002D6746">
            <w:pPr>
              <w:rPr>
                <w:rFonts w:ascii="Arial" w:hAnsi="Arial" w:cs="Arial"/>
                <w:sz w:val="22"/>
                <w:szCs w:val="22"/>
              </w:rPr>
            </w:pPr>
            <w:r>
              <w:rPr>
                <w:rFonts w:ascii="Arial" w:hAnsi="Arial" w:cs="Arial"/>
                <w:sz w:val="22"/>
                <w:szCs w:val="22"/>
              </w:rPr>
              <w:t>Onderwijsassistent</w:t>
            </w:r>
          </w:p>
          <w:p w14:paraId="2E946AAE" w14:textId="77777777" w:rsidR="00B96F5F" w:rsidRDefault="00B96F5F" w:rsidP="002D6746">
            <w:pPr>
              <w:rPr>
                <w:rFonts w:ascii="Arial" w:hAnsi="Arial" w:cs="Arial"/>
                <w:sz w:val="22"/>
                <w:szCs w:val="22"/>
              </w:rPr>
            </w:pPr>
            <w:r>
              <w:rPr>
                <w:rFonts w:ascii="Arial" w:hAnsi="Arial" w:cs="Arial"/>
                <w:sz w:val="22"/>
                <w:szCs w:val="22"/>
              </w:rPr>
              <w:t>Externe partners</w:t>
            </w:r>
          </w:p>
          <w:p w14:paraId="45B2D0B7" w14:textId="681E6408" w:rsidR="00B96F5F" w:rsidRDefault="00B96F5F" w:rsidP="002D6746">
            <w:pPr>
              <w:rPr>
                <w:rFonts w:ascii="Arial" w:hAnsi="Arial" w:cs="Arial"/>
                <w:sz w:val="22"/>
                <w:szCs w:val="22"/>
              </w:rPr>
            </w:pPr>
            <w:r>
              <w:rPr>
                <w:rFonts w:ascii="Arial" w:hAnsi="Arial" w:cs="Arial"/>
                <w:sz w:val="22"/>
                <w:szCs w:val="22"/>
              </w:rPr>
              <w:t>Albaklas door intern begeleider</w:t>
            </w:r>
          </w:p>
        </w:tc>
      </w:tr>
      <w:tr w:rsidR="003D63EB" w14:paraId="45B2D0BD" w14:textId="77777777" w:rsidTr="00191B0F">
        <w:tc>
          <w:tcPr>
            <w:tcW w:w="2495" w:type="dxa"/>
          </w:tcPr>
          <w:p w14:paraId="45B2D0B9" w14:textId="77777777" w:rsidR="003D63EB" w:rsidRDefault="00191B0F" w:rsidP="00191B0F">
            <w:pPr>
              <w:rPr>
                <w:rFonts w:ascii="Arial" w:hAnsi="Arial" w:cs="Arial"/>
                <w:sz w:val="22"/>
                <w:szCs w:val="22"/>
              </w:rPr>
            </w:pPr>
            <w:r>
              <w:rPr>
                <w:rFonts w:ascii="Arial" w:hAnsi="Arial" w:cs="Arial"/>
                <w:sz w:val="22"/>
                <w:szCs w:val="22"/>
              </w:rPr>
              <w:t xml:space="preserve">Gebruik van bijzondere onderwijsmaterialen </w:t>
            </w:r>
          </w:p>
          <w:p w14:paraId="45B2D0BA" w14:textId="77777777" w:rsidR="003D63EB" w:rsidRDefault="003D63EB" w:rsidP="00191B0F">
            <w:pPr>
              <w:rPr>
                <w:rFonts w:ascii="Arial" w:hAnsi="Arial" w:cs="Arial"/>
                <w:sz w:val="22"/>
                <w:szCs w:val="22"/>
              </w:rPr>
            </w:pPr>
          </w:p>
        </w:tc>
        <w:tc>
          <w:tcPr>
            <w:tcW w:w="2895" w:type="dxa"/>
          </w:tcPr>
          <w:p w14:paraId="45B2D0BB" w14:textId="77777777" w:rsidR="003D63EB" w:rsidRDefault="00191B0F" w:rsidP="00191B0F">
            <w:pPr>
              <w:rPr>
                <w:rFonts w:ascii="Arial" w:hAnsi="Arial" w:cs="Arial"/>
                <w:sz w:val="22"/>
                <w:szCs w:val="22"/>
              </w:rPr>
            </w:pPr>
            <w:r>
              <w:rPr>
                <w:rFonts w:ascii="Arial" w:hAnsi="Arial" w:cs="Arial"/>
                <w:sz w:val="22"/>
                <w:szCs w:val="22"/>
              </w:rPr>
              <w:t>Ja</w:t>
            </w:r>
          </w:p>
        </w:tc>
        <w:tc>
          <w:tcPr>
            <w:tcW w:w="3816" w:type="dxa"/>
          </w:tcPr>
          <w:p w14:paraId="5653D0A7" w14:textId="34FF3BCE" w:rsidR="00B96F5F" w:rsidRDefault="00191B0F" w:rsidP="00191B0F">
            <w:pPr>
              <w:rPr>
                <w:rFonts w:ascii="Arial" w:hAnsi="Arial" w:cs="Arial"/>
                <w:sz w:val="22"/>
                <w:szCs w:val="22"/>
              </w:rPr>
            </w:pPr>
            <w:r>
              <w:rPr>
                <w:rFonts w:ascii="Arial" w:hAnsi="Arial" w:cs="Arial"/>
                <w:sz w:val="22"/>
                <w:szCs w:val="22"/>
              </w:rPr>
              <w:t>Ladenkast v</w:t>
            </w:r>
            <w:r w:rsidR="00C02445">
              <w:rPr>
                <w:rFonts w:ascii="Arial" w:hAnsi="Arial" w:cs="Arial"/>
                <w:sz w:val="22"/>
                <w:szCs w:val="22"/>
              </w:rPr>
              <w:t xml:space="preserve">oor ind. </w:t>
            </w:r>
            <w:r>
              <w:rPr>
                <w:rFonts w:ascii="Arial" w:hAnsi="Arial" w:cs="Arial"/>
                <w:sz w:val="22"/>
                <w:szCs w:val="22"/>
              </w:rPr>
              <w:t xml:space="preserve">leerlingen </w:t>
            </w:r>
          </w:p>
          <w:p w14:paraId="0AB1F151" w14:textId="77777777" w:rsidR="00B96F5F" w:rsidRDefault="00191B0F" w:rsidP="00191B0F">
            <w:pPr>
              <w:rPr>
                <w:rFonts w:ascii="Arial" w:hAnsi="Arial" w:cs="Arial"/>
                <w:sz w:val="22"/>
                <w:szCs w:val="22"/>
              </w:rPr>
            </w:pPr>
            <w:r>
              <w:rPr>
                <w:rFonts w:ascii="Arial" w:hAnsi="Arial" w:cs="Arial"/>
                <w:sz w:val="22"/>
                <w:szCs w:val="22"/>
              </w:rPr>
              <w:t xml:space="preserve">Koptelefoon </w:t>
            </w:r>
          </w:p>
          <w:p w14:paraId="34C7DBAC" w14:textId="77777777" w:rsidR="00B96F5F" w:rsidRDefault="00191B0F" w:rsidP="00191B0F">
            <w:pPr>
              <w:rPr>
                <w:rFonts w:ascii="Arial" w:hAnsi="Arial" w:cs="Arial"/>
                <w:sz w:val="22"/>
                <w:szCs w:val="22"/>
              </w:rPr>
            </w:pPr>
            <w:r>
              <w:rPr>
                <w:rFonts w:ascii="Arial" w:hAnsi="Arial" w:cs="Arial"/>
                <w:sz w:val="22"/>
                <w:szCs w:val="22"/>
              </w:rPr>
              <w:t xml:space="preserve">Timetimer </w:t>
            </w:r>
          </w:p>
          <w:p w14:paraId="13989610" w14:textId="77777777" w:rsidR="00B96F5F" w:rsidRDefault="00191B0F" w:rsidP="00191B0F">
            <w:pPr>
              <w:rPr>
                <w:rFonts w:ascii="Arial" w:hAnsi="Arial" w:cs="Arial"/>
                <w:sz w:val="22"/>
                <w:szCs w:val="22"/>
              </w:rPr>
            </w:pPr>
            <w:r>
              <w:rPr>
                <w:rFonts w:ascii="Arial" w:hAnsi="Arial" w:cs="Arial"/>
                <w:sz w:val="22"/>
                <w:szCs w:val="22"/>
              </w:rPr>
              <w:t xml:space="preserve">Tangel </w:t>
            </w:r>
          </w:p>
          <w:p w14:paraId="45B2D0BC" w14:textId="72431C10" w:rsidR="003D63EB" w:rsidRDefault="00191B0F" w:rsidP="00191B0F">
            <w:pPr>
              <w:rPr>
                <w:rFonts w:ascii="Arial" w:hAnsi="Arial" w:cs="Arial"/>
                <w:sz w:val="22"/>
                <w:szCs w:val="22"/>
              </w:rPr>
            </w:pPr>
            <w:r>
              <w:rPr>
                <w:rFonts w:ascii="Arial" w:hAnsi="Arial" w:cs="Arial"/>
                <w:sz w:val="22"/>
                <w:szCs w:val="22"/>
              </w:rPr>
              <w:t>Wiebelkussen</w:t>
            </w:r>
          </w:p>
        </w:tc>
      </w:tr>
      <w:tr w:rsidR="003D63EB" w14:paraId="45B2D0C2" w14:textId="77777777" w:rsidTr="00191B0F">
        <w:tc>
          <w:tcPr>
            <w:tcW w:w="2495" w:type="dxa"/>
          </w:tcPr>
          <w:p w14:paraId="45B2D0BE" w14:textId="77777777" w:rsidR="003D63EB" w:rsidRDefault="00191B0F" w:rsidP="00191B0F">
            <w:pPr>
              <w:rPr>
                <w:rFonts w:ascii="Arial" w:hAnsi="Arial" w:cs="Arial"/>
                <w:sz w:val="22"/>
                <w:szCs w:val="22"/>
              </w:rPr>
            </w:pPr>
            <w:r>
              <w:rPr>
                <w:rFonts w:ascii="Arial" w:hAnsi="Arial" w:cs="Arial"/>
                <w:sz w:val="22"/>
                <w:szCs w:val="22"/>
              </w:rPr>
              <w:t>Aanwezigheid van ruimtelijke voorzieningen (bijvoorbeeld gehandicapten toilet, aanwezigheid van ruimten die geschikt zijn gepersonaliseerd te werken)</w:t>
            </w:r>
          </w:p>
          <w:p w14:paraId="45B2D0BF" w14:textId="77777777" w:rsidR="003D63EB" w:rsidRDefault="003D63EB" w:rsidP="00191B0F">
            <w:pPr>
              <w:rPr>
                <w:rFonts w:ascii="Arial" w:hAnsi="Arial" w:cs="Arial"/>
                <w:sz w:val="22"/>
                <w:szCs w:val="22"/>
              </w:rPr>
            </w:pPr>
          </w:p>
        </w:tc>
        <w:tc>
          <w:tcPr>
            <w:tcW w:w="2895" w:type="dxa"/>
          </w:tcPr>
          <w:p w14:paraId="45B2D0C0" w14:textId="77777777" w:rsidR="003D63EB" w:rsidRDefault="00191B0F" w:rsidP="00191B0F">
            <w:pPr>
              <w:rPr>
                <w:rFonts w:ascii="Arial" w:hAnsi="Arial" w:cs="Arial"/>
                <w:sz w:val="22"/>
                <w:szCs w:val="22"/>
              </w:rPr>
            </w:pPr>
            <w:r>
              <w:rPr>
                <w:rFonts w:ascii="Arial" w:hAnsi="Arial" w:cs="Arial"/>
                <w:sz w:val="22"/>
                <w:szCs w:val="22"/>
              </w:rPr>
              <w:t>Ja</w:t>
            </w:r>
          </w:p>
        </w:tc>
        <w:tc>
          <w:tcPr>
            <w:tcW w:w="3816" w:type="dxa"/>
          </w:tcPr>
          <w:p w14:paraId="03EBB073" w14:textId="77777777" w:rsidR="00C02445" w:rsidRDefault="00191B0F" w:rsidP="00191B0F">
            <w:pPr>
              <w:rPr>
                <w:rFonts w:ascii="Arial" w:hAnsi="Arial" w:cs="Arial"/>
                <w:sz w:val="22"/>
                <w:szCs w:val="22"/>
              </w:rPr>
            </w:pPr>
            <w:r>
              <w:rPr>
                <w:rFonts w:ascii="Arial" w:hAnsi="Arial" w:cs="Arial"/>
                <w:sz w:val="22"/>
                <w:szCs w:val="22"/>
              </w:rPr>
              <w:t xml:space="preserve">Gehandicapten toilet </w:t>
            </w:r>
          </w:p>
          <w:p w14:paraId="26AB1154" w14:textId="77777777" w:rsidR="00C02445" w:rsidRDefault="00191B0F" w:rsidP="00191B0F">
            <w:pPr>
              <w:rPr>
                <w:rFonts w:ascii="Arial" w:hAnsi="Arial" w:cs="Arial"/>
                <w:sz w:val="22"/>
                <w:szCs w:val="22"/>
              </w:rPr>
            </w:pPr>
            <w:r>
              <w:rPr>
                <w:rFonts w:ascii="Arial" w:hAnsi="Arial" w:cs="Arial"/>
                <w:sz w:val="22"/>
                <w:szCs w:val="22"/>
              </w:rPr>
              <w:t>Ruimte voor externe partners</w:t>
            </w:r>
          </w:p>
          <w:p w14:paraId="45B2D0C1" w14:textId="5846CF7C" w:rsidR="003D63EB" w:rsidRDefault="00C02445" w:rsidP="00191B0F">
            <w:pPr>
              <w:rPr>
                <w:rFonts w:ascii="Arial" w:hAnsi="Arial" w:cs="Arial"/>
                <w:sz w:val="22"/>
                <w:szCs w:val="22"/>
              </w:rPr>
            </w:pPr>
            <w:r>
              <w:rPr>
                <w:rFonts w:ascii="Arial" w:hAnsi="Arial" w:cs="Arial"/>
                <w:sz w:val="22"/>
                <w:szCs w:val="22"/>
              </w:rPr>
              <w:t>Ruimte voor individueel of in kleine groepjes werken (met of zonder onderwijsassistent)</w:t>
            </w:r>
          </w:p>
        </w:tc>
      </w:tr>
      <w:tr w:rsidR="003D63EB" w14:paraId="45B2D0C7" w14:textId="77777777" w:rsidTr="00191B0F">
        <w:tc>
          <w:tcPr>
            <w:tcW w:w="2495" w:type="dxa"/>
          </w:tcPr>
          <w:p w14:paraId="45B2D0C3" w14:textId="77777777" w:rsidR="003D63EB" w:rsidRDefault="00191B0F" w:rsidP="00191B0F">
            <w:pPr>
              <w:rPr>
                <w:rFonts w:ascii="Arial" w:hAnsi="Arial" w:cs="Arial"/>
                <w:sz w:val="22"/>
                <w:szCs w:val="22"/>
              </w:rPr>
            </w:pPr>
            <w:r>
              <w:rPr>
                <w:rFonts w:ascii="Arial" w:hAnsi="Arial" w:cs="Arial"/>
                <w:sz w:val="22"/>
                <w:szCs w:val="22"/>
              </w:rPr>
              <w:t>De aanwezigheid van specialistische expertise</w:t>
            </w:r>
          </w:p>
          <w:p w14:paraId="45B2D0C4" w14:textId="77777777" w:rsidR="003D63EB" w:rsidRDefault="003D63EB" w:rsidP="00191B0F">
            <w:pPr>
              <w:rPr>
                <w:rFonts w:ascii="Arial" w:hAnsi="Arial" w:cs="Arial"/>
                <w:sz w:val="22"/>
                <w:szCs w:val="22"/>
              </w:rPr>
            </w:pPr>
          </w:p>
        </w:tc>
        <w:tc>
          <w:tcPr>
            <w:tcW w:w="2895" w:type="dxa"/>
          </w:tcPr>
          <w:p w14:paraId="45B2D0C5" w14:textId="77777777" w:rsidR="003D63EB" w:rsidRDefault="00191B0F" w:rsidP="00191B0F">
            <w:pPr>
              <w:rPr>
                <w:rFonts w:ascii="Arial" w:hAnsi="Arial" w:cs="Arial"/>
                <w:sz w:val="22"/>
                <w:szCs w:val="22"/>
              </w:rPr>
            </w:pPr>
            <w:r>
              <w:rPr>
                <w:rFonts w:ascii="Arial" w:hAnsi="Arial" w:cs="Arial"/>
                <w:sz w:val="22"/>
                <w:szCs w:val="22"/>
              </w:rPr>
              <w:t>Ja</w:t>
            </w:r>
          </w:p>
        </w:tc>
        <w:tc>
          <w:tcPr>
            <w:tcW w:w="3816" w:type="dxa"/>
          </w:tcPr>
          <w:p w14:paraId="29983946" w14:textId="77777777" w:rsidR="00C02445" w:rsidRDefault="00191B0F" w:rsidP="00191B0F">
            <w:pPr>
              <w:rPr>
                <w:rFonts w:ascii="Arial" w:hAnsi="Arial" w:cs="Arial"/>
                <w:sz w:val="22"/>
                <w:szCs w:val="22"/>
              </w:rPr>
            </w:pPr>
            <w:r>
              <w:rPr>
                <w:rFonts w:ascii="Arial" w:hAnsi="Arial" w:cs="Arial"/>
                <w:sz w:val="22"/>
                <w:szCs w:val="22"/>
              </w:rPr>
              <w:t xml:space="preserve">Intern begeleider </w:t>
            </w:r>
          </w:p>
          <w:p w14:paraId="522CCD85" w14:textId="77777777" w:rsidR="00C02445" w:rsidRDefault="00191B0F" w:rsidP="00191B0F">
            <w:pPr>
              <w:rPr>
                <w:rFonts w:ascii="Arial" w:hAnsi="Arial" w:cs="Arial"/>
                <w:sz w:val="22"/>
                <w:szCs w:val="22"/>
              </w:rPr>
            </w:pPr>
            <w:r>
              <w:rPr>
                <w:rFonts w:ascii="Arial" w:hAnsi="Arial" w:cs="Arial"/>
                <w:sz w:val="22"/>
                <w:szCs w:val="22"/>
              </w:rPr>
              <w:t xml:space="preserve">Beeldcoach </w:t>
            </w:r>
          </w:p>
          <w:p w14:paraId="5FF20489" w14:textId="77777777" w:rsidR="00C02445" w:rsidRDefault="00191B0F" w:rsidP="00191B0F">
            <w:pPr>
              <w:rPr>
                <w:rFonts w:ascii="Arial" w:hAnsi="Arial" w:cs="Arial"/>
                <w:sz w:val="22"/>
                <w:szCs w:val="22"/>
              </w:rPr>
            </w:pPr>
            <w:r>
              <w:rPr>
                <w:rFonts w:ascii="Arial" w:hAnsi="Arial" w:cs="Arial"/>
                <w:sz w:val="22"/>
                <w:szCs w:val="22"/>
              </w:rPr>
              <w:t xml:space="preserve">Specialist gedrag </w:t>
            </w:r>
          </w:p>
          <w:p w14:paraId="6D2FBEF7" w14:textId="77777777" w:rsidR="00C02445" w:rsidRDefault="00191B0F" w:rsidP="00191B0F">
            <w:pPr>
              <w:rPr>
                <w:rFonts w:ascii="Arial" w:hAnsi="Arial" w:cs="Arial"/>
                <w:sz w:val="22"/>
                <w:szCs w:val="22"/>
              </w:rPr>
            </w:pPr>
            <w:r>
              <w:rPr>
                <w:rFonts w:ascii="Arial" w:hAnsi="Arial" w:cs="Arial"/>
                <w:sz w:val="22"/>
                <w:szCs w:val="22"/>
              </w:rPr>
              <w:t xml:space="preserve">Leescoördinator Vertrouwenspersoon Kanjercoördinator </w:t>
            </w:r>
          </w:p>
          <w:p w14:paraId="219629EB" w14:textId="77777777" w:rsidR="00C02445" w:rsidRDefault="00191B0F" w:rsidP="00191B0F">
            <w:pPr>
              <w:rPr>
                <w:rFonts w:ascii="Arial" w:hAnsi="Arial" w:cs="Arial"/>
                <w:sz w:val="22"/>
                <w:szCs w:val="22"/>
              </w:rPr>
            </w:pPr>
            <w:r>
              <w:rPr>
                <w:rFonts w:ascii="Arial" w:hAnsi="Arial" w:cs="Arial"/>
                <w:sz w:val="22"/>
                <w:szCs w:val="22"/>
              </w:rPr>
              <w:t>BHV-ers</w:t>
            </w:r>
          </w:p>
          <w:p w14:paraId="45B2D0C6" w14:textId="576D1692" w:rsidR="003D63EB" w:rsidRDefault="00C02445" w:rsidP="00191B0F">
            <w:pPr>
              <w:rPr>
                <w:rFonts w:ascii="Arial" w:hAnsi="Arial" w:cs="Arial"/>
                <w:sz w:val="22"/>
                <w:szCs w:val="22"/>
              </w:rPr>
            </w:pPr>
            <w:r>
              <w:rPr>
                <w:rFonts w:ascii="Arial" w:hAnsi="Arial" w:cs="Arial"/>
                <w:sz w:val="22"/>
                <w:szCs w:val="22"/>
              </w:rPr>
              <w:t>Externe partners</w:t>
            </w:r>
          </w:p>
        </w:tc>
      </w:tr>
      <w:tr w:rsidR="003D63EB" w14:paraId="45B2D0CC" w14:textId="77777777" w:rsidTr="00191B0F">
        <w:tc>
          <w:tcPr>
            <w:tcW w:w="2495" w:type="dxa"/>
          </w:tcPr>
          <w:p w14:paraId="45B2D0C8" w14:textId="7B121366" w:rsidR="003D63EB" w:rsidRDefault="00C02445" w:rsidP="00191B0F">
            <w:pPr>
              <w:rPr>
                <w:rFonts w:ascii="Arial" w:hAnsi="Arial" w:cs="Arial"/>
                <w:sz w:val="22"/>
                <w:szCs w:val="22"/>
              </w:rPr>
            </w:pPr>
            <w:r>
              <w:rPr>
                <w:rFonts w:ascii="Arial" w:hAnsi="Arial" w:cs="Arial"/>
                <w:sz w:val="22"/>
                <w:szCs w:val="22"/>
              </w:rPr>
              <w:t>S</w:t>
            </w:r>
            <w:r w:rsidR="00191B0F">
              <w:rPr>
                <w:rFonts w:ascii="Arial" w:hAnsi="Arial" w:cs="Arial"/>
                <w:sz w:val="22"/>
                <w:szCs w:val="22"/>
              </w:rPr>
              <w:t xml:space="preserve">amenwerking met externe partners rond bijvoorbeeld zorg </w:t>
            </w:r>
          </w:p>
          <w:p w14:paraId="45B2D0C9" w14:textId="77777777" w:rsidR="003D63EB" w:rsidRDefault="003D63EB" w:rsidP="00191B0F">
            <w:pPr>
              <w:rPr>
                <w:rFonts w:ascii="Arial" w:hAnsi="Arial" w:cs="Arial"/>
                <w:sz w:val="22"/>
                <w:szCs w:val="22"/>
              </w:rPr>
            </w:pPr>
          </w:p>
        </w:tc>
        <w:tc>
          <w:tcPr>
            <w:tcW w:w="2895" w:type="dxa"/>
          </w:tcPr>
          <w:p w14:paraId="45B2D0CA" w14:textId="77777777" w:rsidR="003D63EB" w:rsidRDefault="00191B0F" w:rsidP="00191B0F">
            <w:pPr>
              <w:rPr>
                <w:rFonts w:ascii="Arial" w:hAnsi="Arial" w:cs="Arial"/>
                <w:sz w:val="22"/>
                <w:szCs w:val="22"/>
              </w:rPr>
            </w:pPr>
            <w:r>
              <w:rPr>
                <w:rFonts w:ascii="Arial" w:hAnsi="Arial" w:cs="Arial"/>
                <w:sz w:val="22"/>
                <w:szCs w:val="22"/>
              </w:rPr>
              <w:t>Ja</w:t>
            </w:r>
          </w:p>
        </w:tc>
        <w:tc>
          <w:tcPr>
            <w:tcW w:w="3816" w:type="dxa"/>
          </w:tcPr>
          <w:p w14:paraId="4D628609" w14:textId="77777777" w:rsidR="00C02445" w:rsidRDefault="00191B0F" w:rsidP="00191B0F">
            <w:pPr>
              <w:rPr>
                <w:rFonts w:ascii="Arial" w:hAnsi="Arial" w:cs="Arial"/>
                <w:sz w:val="22"/>
                <w:szCs w:val="22"/>
              </w:rPr>
            </w:pPr>
            <w:r>
              <w:rPr>
                <w:rFonts w:ascii="Arial" w:hAnsi="Arial" w:cs="Arial"/>
                <w:sz w:val="22"/>
                <w:szCs w:val="22"/>
              </w:rPr>
              <w:t xml:space="preserve">JGZ </w:t>
            </w:r>
          </w:p>
          <w:p w14:paraId="0681A198" w14:textId="77777777" w:rsidR="00C02445" w:rsidRDefault="00191B0F" w:rsidP="00191B0F">
            <w:pPr>
              <w:rPr>
                <w:rFonts w:ascii="Arial" w:hAnsi="Arial" w:cs="Arial"/>
                <w:sz w:val="22"/>
                <w:szCs w:val="22"/>
              </w:rPr>
            </w:pPr>
            <w:r>
              <w:rPr>
                <w:rFonts w:ascii="Arial" w:hAnsi="Arial" w:cs="Arial"/>
                <w:sz w:val="22"/>
                <w:szCs w:val="22"/>
              </w:rPr>
              <w:t xml:space="preserve">Schoolmaatschappelijk werk Logopedie </w:t>
            </w:r>
          </w:p>
          <w:p w14:paraId="297ABCF5" w14:textId="77777777" w:rsidR="00C02445" w:rsidRDefault="00191B0F" w:rsidP="00191B0F">
            <w:pPr>
              <w:rPr>
                <w:rFonts w:ascii="Arial" w:hAnsi="Arial" w:cs="Arial"/>
                <w:sz w:val="22"/>
                <w:szCs w:val="22"/>
              </w:rPr>
            </w:pPr>
            <w:r>
              <w:rPr>
                <w:rFonts w:ascii="Arial" w:hAnsi="Arial" w:cs="Arial"/>
                <w:sz w:val="22"/>
                <w:szCs w:val="22"/>
              </w:rPr>
              <w:t xml:space="preserve">Ergotherapie </w:t>
            </w:r>
          </w:p>
          <w:p w14:paraId="49B25C66" w14:textId="77777777" w:rsidR="00C02445" w:rsidRDefault="00191B0F" w:rsidP="00191B0F">
            <w:pPr>
              <w:rPr>
                <w:rFonts w:ascii="Arial" w:hAnsi="Arial" w:cs="Arial"/>
                <w:sz w:val="22"/>
                <w:szCs w:val="22"/>
              </w:rPr>
            </w:pPr>
            <w:r>
              <w:rPr>
                <w:rFonts w:ascii="Arial" w:hAnsi="Arial" w:cs="Arial"/>
                <w:sz w:val="22"/>
                <w:szCs w:val="22"/>
              </w:rPr>
              <w:t xml:space="preserve">PMT </w:t>
            </w:r>
          </w:p>
          <w:p w14:paraId="5194AB6A" w14:textId="77777777" w:rsidR="00C02445" w:rsidRDefault="00191B0F" w:rsidP="00191B0F">
            <w:pPr>
              <w:rPr>
                <w:rFonts w:ascii="Arial" w:hAnsi="Arial" w:cs="Arial"/>
                <w:sz w:val="22"/>
                <w:szCs w:val="22"/>
              </w:rPr>
            </w:pPr>
            <w:r>
              <w:rPr>
                <w:rFonts w:ascii="Arial" w:hAnsi="Arial" w:cs="Arial"/>
                <w:sz w:val="22"/>
                <w:szCs w:val="22"/>
              </w:rPr>
              <w:t xml:space="preserve">BerkelB </w:t>
            </w:r>
          </w:p>
          <w:p w14:paraId="1C5D832A" w14:textId="77777777" w:rsidR="00C02445" w:rsidRDefault="00191B0F" w:rsidP="00191B0F">
            <w:pPr>
              <w:rPr>
                <w:rFonts w:ascii="Arial" w:hAnsi="Arial" w:cs="Arial"/>
                <w:sz w:val="22"/>
                <w:szCs w:val="22"/>
              </w:rPr>
            </w:pPr>
            <w:r>
              <w:rPr>
                <w:rFonts w:ascii="Arial" w:hAnsi="Arial" w:cs="Arial"/>
                <w:sz w:val="22"/>
                <w:szCs w:val="22"/>
              </w:rPr>
              <w:t xml:space="preserve">Kentalis Bieb op school </w:t>
            </w:r>
          </w:p>
          <w:p w14:paraId="4F649947" w14:textId="77777777" w:rsidR="00C02445" w:rsidRDefault="00191B0F" w:rsidP="00191B0F">
            <w:pPr>
              <w:rPr>
                <w:rFonts w:ascii="Arial" w:hAnsi="Arial" w:cs="Arial"/>
                <w:sz w:val="22"/>
                <w:szCs w:val="22"/>
              </w:rPr>
            </w:pPr>
            <w:r>
              <w:rPr>
                <w:rFonts w:ascii="Arial" w:hAnsi="Arial" w:cs="Arial"/>
                <w:sz w:val="22"/>
                <w:szCs w:val="22"/>
              </w:rPr>
              <w:t>Gemeente</w:t>
            </w:r>
          </w:p>
          <w:p w14:paraId="45B2D0CB" w14:textId="0FCFBE7E" w:rsidR="003D63EB" w:rsidRDefault="00C02445" w:rsidP="00191B0F">
            <w:pPr>
              <w:rPr>
                <w:rFonts w:ascii="Arial" w:hAnsi="Arial" w:cs="Arial"/>
                <w:sz w:val="22"/>
                <w:szCs w:val="22"/>
              </w:rPr>
            </w:pPr>
            <w:r>
              <w:rPr>
                <w:rFonts w:ascii="Arial" w:hAnsi="Arial" w:cs="Arial"/>
                <w:sz w:val="22"/>
                <w:szCs w:val="22"/>
              </w:rPr>
              <w:t>Fysio</w:t>
            </w:r>
          </w:p>
        </w:tc>
      </w:tr>
      <w:tr w:rsidR="003D63EB" w14:paraId="45B2D0D1" w14:textId="77777777" w:rsidTr="00191B0F">
        <w:tc>
          <w:tcPr>
            <w:tcW w:w="2495" w:type="dxa"/>
          </w:tcPr>
          <w:p w14:paraId="45B2D0CD" w14:textId="77777777" w:rsidR="003D63EB" w:rsidRDefault="00191B0F" w:rsidP="00191B0F">
            <w:pPr>
              <w:rPr>
                <w:rFonts w:ascii="Arial" w:hAnsi="Arial" w:cs="Arial"/>
                <w:sz w:val="22"/>
                <w:szCs w:val="22"/>
              </w:rPr>
            </w:pPr>
            <w:r>
              <w:rPr>
                <w:rFonts w:ascii="Arial" w:hAnsi="Arial" w:cs="Arial"/>
                <w:sz w:val="22"/>
                <w:szCs w:val="22"/>
              </w:rPr>
              <w:t>Anders….</w:t>
            </w:r>
          </w:p>
          <w:p w14:paraId="45B2D0CE" w14:textId="77777777" w:rsidR="003D63EB" w:rsidRDefault="003D63EB" w:rsidP="00191B0F">
            <w:pPr>
              <w:rPr>
                <w:rFonts w:ascii="Arial" w:hAnsi="Arial" w:cs="Arial"/>
                <w:sz w:val="22"/>
                <w:szCs w:val="22"/>
              </w:rPr>
            </w:pPr>
          </w:p>
        </w:tc>
        <w:tc>
          <w:tcPr>
            <w:tcW w:w="2895" w:type="dxa"/>
          </w:tcPr>
          <w:p w14:paraId="45B2D0CF" w14:textId="77777777" w:rsidR="003D63EB" w:rsidRDefault="00191B0F" w:rsidP="00191B0F">
            <w:pPr>
              <w:rPr>
                <w:rFonts w:ascii="Arial" w:hAnsi="Arial" w:cs="Arial"/>
                <w:sz w:val="22"/>
                <w:szCs w:val="22"/>
              </w:rPr>
            </w:pPr>
            <w:r>
              <w:rPr>
                <w:rFonts w:ascii="Arial" w:hAnsi="Arial" w:cs="Arial"/>
                <w:sz w:val="22"/>
                <w:szCs w:val="22"/>
              </w:rPr>
              <w:t>Ja</w:t>
            </w:r>
          </w:p>
        </w:tc>
        <w:tc>
          <w:tcPr>
            <w:tcW w:w="3816" w:type="dxa"/>
          </w:tcPr>
          <w:p w14:paraId="45B2D0D0" w14:textId="45BBEFBF" w:rsidR="003D63EB" w:rsidRDefault="00C02445" w:rsidP="00191B0F">
            <w:pPr>
              <w:rPr>
                <w:rFonts w:ascii="Arial" w:hAnsi="Arial" w:cs="Arial"/>
                <w:sz w:val="22"/>
                <w:szCs w:val="22"/>
              </w:rPr>
            </w:pPr>
            <w:r>
              <w:rPr>
                <w:rFonts w:ascii="Arial" w:hAnsi="Arial" w:cs="Arial"/>
                <w:sz w:val="22"/>
                <w:szCs w:val="22"/>
              </w:rPr>
              <w:t xml:space="preserve">Ontwikkeling naar integraal kindcentrum met Kinderopvang Hof </w:t>
            </w:r>
            <w:r>
              <w:rPr>
                <w:rFonts w:ascii="Arial" w:hAnsi="Arial" w:cs="Arial"/>
                <w:sz w:val="22"/>
                <w:szCs w:val="22"/>
              </w:rPr>
              <w:lastRenderedPageBreak/>
              <w:t>van Twente voor kinderen van 0 tot 13 jaar.</w:t>
            </w:r>
          </w:p>
        </w:tc>
      </w:tr>
    </w:tbl>
    <w:p w14:paraId="45B2D0D4" w14:textId="458DFF76" w:rsidR="003D63EB" w:rsidRDefault="003D63EB" w:rsidP="00E610C2">
      <w:pPr>
        <w:rPr>
          <w:rFonts w:ascii="Arial" w:hAnsi="Arial" w:cs="Arial"/>
          <w:sz w:val="16"/>
          <w:szCs w:val="16"/>
        </w:rPr>
      </w:pPr>
    </w:p>
    <w:p w14:paraId="45B2D0D5" w14:textId="77777777" w:rsidR="003D63EB" w:rsidRDefault="00E610C2" w:rsidP="00E610C2">
      <w:pPr>
        <w:rPr>
          <w:rFonts w:ascii="Arial" w:hAnsi="Arial" w:cs="Arial"/>
          <w:i/>
          <w:sz w:val="16"/>
          <w:szCs w:val="16"/>
        </w:rPr>
      </w:pPr>
      <w:r>
        <w:rPr>
          <w:rFonts w:ascii="Arial" w:hAnsi="Arial" w:cs="Arial"/>
          <w:i/>
          <w:sz w:val="16"/>
          <w:szCs w:val="16"/>
        </w:rPr>
        <w:t>De verschillende vormen van ondersteuning (binnen de groep of buiten de groep)</w:t>
      </w:r>
    </w:p>
    <w:tbl>
      <w:tblPr>
        <w:tblW w:w="92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9"/>
        <w:gridCol w:w="1701"/>
        <w:gridCol w:w="3118"/>
      </w:tblGrid>
      <w:tr w:rsidR="003D63EB" w14:paraId="45B2D0D9" w14:textId="77777777" w:rsidTr="002D6746">
        <w:trPr>
          <w:trHeight w:val="435"/>
        </w:trPr>
        <w:tc>
          <w:tcPr>
            <w:tcW w:w="4389" w:type="dxa"/>
          </w:tcPr>
          <w:p w14:paraId="45B2D0D6" w14:textId="77777777" w:rsidR="003D63EB" w:rsidRDefault="00E610C2" w:rsidP="002D6746">
            <w:pPr>
              <w:rPr>
                <w:rFonts w:ascii="Arial" w:hAnsi="Arial" w:cs="Arial"/>
                <w:b/>
                <w:sz w:val="22"/>
                <w:szCs w:val="22"/>
                <w:highlight w:val="yellow"/>
              </w:rPr>
            </w:pPr>
            <w:r>
              <w:rPr>
                <w:rFonts w:ascii="Arial" w:hAnsi="Arial" w:cs="Arial"/>
                <w:b/>
                <w:sz w:val="22"/>
                <w:szCs w:val="22"/>
              </w:rPr>
              <w:t xml:space="preserve">Op welke wijze wordt de ondersteuning aan leerling met een specifieke onderwijs- en/of ondersteuningsbehoefte georganiseerd? </w:t>
            </w:r>
          </w:p>
        </w:tc>
        <w:tc>
          <w:tcPr>
            <w:tcW w:w="1701" w:type="dxa"/>
          </w:tcPr>
          <w:p w14:paraId="45B2D0D7" w14:textId="77777777" w:rsidR="003D63EB" w:rsidRDefault="00E610C2" w:rsidP="002D6746">
            <w:pPr>
              <w:rPr>
                <w:rFonts w:ascii="Arial" w:hAnsi="Arial" w:cs="Arial"/>
                <w:b/>
                <w:sz w:val="22"/>
                <w:szCs w:val="22"/>
                <w:highlight w:val="yellow"/>
              </w:rPr>
            </w:pPr>
            <w:r>
              <w:rPr>
                <w:rFonts w:ascii="Arial" w:hAnsi="Arial" w:cs="Arial"/>
                <w:b/>
                <w:sz w:val="22"/>
                <w:szCs w:val="22"/>
              </w:rPr>
              <w:t>Ja / Nee</w:t>
            </w:r>
          </w:p>
        </w:tc>
        <w:tc>
          <w:tcPr>
            <w:tcW w:w="3118" w:type="dxa"/>
          </w:tcPr>
          <w:p w14:paraId="45B2D0D8" w14:textId="77777777" w:rsidR="003D63EB" w:rsidRDefault="00E610C2" w:rsidP="002D6746">
            <w:pPr>
              <w:rPr>
                <w:rFonts w:ascii="Arial" w:hAnsi="Arial" w:cs="Arial"/>
                <w:b/>
                <w:sz w:val="22"/>
                <w:szCs w:val="22"/>
              </w:rPr>
            </w:pPr>
            <w:r>
              <w:rPr>
                <w:rFonts w:ascii="Arial" w:hAnsi="Arial" w:cs="Arial"/>
                <w:b/>
                <w:sz w:val="22"/>
                <w:szCs w:val="22"/>
              </w:rPr>
              <w:t>Toelichting</w:t>
            </w:r>
          </w:p>
        </w:tc>
      </w:tr>
      <w:tr w:rsidR="003D63EB" w14:paraId="45B2D0DD" w14:textId="77777777" w:rsidTr="002D6746">
        <w:trPr>
          <w:trHeight w:val="435"/>
        </w:trPr>
        <w:tc>
          <w:tcPr>
            <w:tcW w:w="4389" w:type="dxa"/>
          </w:tcPr>
          <w:p w14:paraId="45B2D0DA" w14:textId="77777777" w:rsidR="003D63EB" w:rsidRDefault="00191B0F" w:rsidP="00191B0F">
            <w:pPr>
              <w:rPr>
                <w:rFonts w:ascii="Arial" w:hAnsi="Arial" w:cs="Arial"/>
                <w:sz w:val="22"/>
                <w:szCs w:val="22"/>
              </w:rPr>
            </w:pPr>
            <w:r>
              <w:rPr>
                <w:rFonts w:ascii="Arial" w:hAnsi="Arial" w:cs="Arial"/>
                <w:sz w:val="22"/>
                <w:szCs w:val="22"/>
              </w:rPr>
              <w:t>buiten de groep individueel</w:t>
            </w:r>
          </w:p>
        </w:tc>
        <w:tc>
          <w:tcPr>
            <w:tcW w:w="1701" w:type="dxa"/>
          </w:tcPr>
          <w:p w14:paraId="45B2D0DB" w14:textId="77777777" w:rsidR="003D63EB" w:rsidRDefault="00191B0F" w:rsidP="00191B0F">
            <w:pPr>
              <w:rPr>
                <w:rFonts w:ascii="Arial" w:hAnsi="Arial" w:cs="Arial"/>
                <w:sz w:val="22"/>
                <w:szCs w:val="22"/>
              </w:rPr>
            </w:pPr>
            <w:r>
              <w:rPr>
                <w:rFonts w:ascii="Arial" w:hAnsi="Arial" w:cs="Arial"/>
                <w:sz w:val="22"/>
                <w:szCs w:val="22"/>
              </w:rPr>
              <w:t>Ja</w:t>
            </w:r>
          </w:p>
        </w:tc>
        <w:tc>
          <w:tcPr>
            <w:tcW w:w="3118" w:type="dxa"/>
          </w:tcPr>
          <w:p w14:paraId="37B35FF7" w14:textId="77777777" w:rsidR="00C02445" w:rsidRDefault="00C02445" w:rsidP="00191B0F">
            <w:pPr>
              <w:rPr>
                <w:rFonts w:ascii="Arial" w:hAnsi="Arial" w:cs="Arial"/>
                <w:sz w:val="22"/>
                <w:szCs w:val="22"/>
              </w:rPr>
            </w:pPr>
            <w:r>
              <w:rPr>
                <w:rFonts w:ascii="Arial" w:hAnsi="Arial" w:cs="Arial"/>
                <w:sz w:val="22"/>
                <w:szCs w:val="22"/>
              </w:rPr>
              <w:t>Externe partners</w:t>
            </w:r>
          </w:p>
          <w:p w14:paraId="45B2D0DC" w14:textId="24E2E64B" w:rsidR="003D63EB" w:rsidRDefault="00C02445" w:rsidP="00191B0F">
            <w:pPr>
              <w:rPr>
                <w:rFonts w:ascii="Arial" w:hAnsi="Arial" w:cs="Arial"/>
                <w:sz w:val="22"/>
                <w:szCs w:val="22"/>
              </w:rPr>
            </w:pPr>
            <w:r>
              <w:rPr>
                <w:rFonts w:ascii="Arial" w:hAnsi="Arial" w:cs="Arial"/>
                <w:sz w:val="22"/>
                <w:szCs w:val="22"/>
              </w:rPr>
              <w:t>Ambulant begeleiders</w:t>
            </w:r>
          </w:p>
        </w:tc>
      </w:tr>
      <w:tr w:rsidR="003D63EB" w14:paraId="45B2D0E1" w14:textId="77777777" w:rsidTr="002D6746">
        <w:trPr>
          <w:trHeight w:val="435"/>
        </w:trPr>
        <w:tc>
          <w:tcPr>
            <w:tcW w:w="4389" w:type="dxa"/>
          </w:tcPr>
          <w:p w14:paraId="45B2D0DE" w14:textId="77777777" w:rsidR="003D63EB" w:rsidRDefault="00191B0F" w:rsidP="00191B0F">
            <w:pPr>
              <w:rPr>
                <w:rFonts w:ascii="Arial" w:hAnsi="Arial" w:cs="Arial"/>
                <w:sz w:val="22"/>
                <w:szCs w:val="22"/>
              </w:rPr>
            </w:pPr>
            <w:r>
              <w:rPr>
                <w:rFonts w:ascii="Arial" w:hAnsi="Arial" w:cs="Arial"/>
                <w:sz w:val="22"/>
                <w:szCs w:val="22"/>
              </w:rPr>
              <w:t>binnen de groep individueel</w:t>
            </w:r>
          </w:p>
        </w:tc>
        <w:tc>
          <w:tcPr>
            <w:tcW w:w="1701" w:type="dxa"/>
          </w:tcPr>
          <w:p w14:paraId="45B2D0DF" w14:textId="77777777" w:rsidR="003D63EB" w:rsidRDefault="00191B0F" w:rsidP="00191B0F">
            <w:pPr>
              <w:rPr>
                <w:rFonts w:ascii="Arial" w:hAnsi="Arial" w:cs="Arial"/>
                <w:sz w:val="22"/>
                <w:szCs w:val="22"/>
              </w:rPr>
            </w:pPr>
            <w:r>
              <w:rPr>
                <w:rFonts w:ascii="Arial" w:hAnsi="Arial" w:cs="Arial"/>
                <w:sz w:val="22"/>
                <w:szCs w:val="22"/>
              </w:rPr>
              <w:t>Ja</w:t>
            </w:r>
          </w:p>
        </w:tc>
        <w:tc>
          <w:tcPr>
            <w:tcW w:w="3118" w:type="dxa"/>
          </w:tcPr>
          <w:p w14:paraId="5BEB9CF3" w14:textId="77777777" w:rsidR="00C02445" w:rsidRDefault="00191B0F" w:rsidP="00191B0F">
            <w:pPr>
              <w:rPr>
                <w:rFonts w:ascii="Arial" w:hAnsi="Arial" w:cs="Arial"/>
                <w:sz w:val="22"/>
                <w:szCs w:val="22"/>
              </w:rPr>
            </w:pPr>
            <w:r>
              <w:rPr>
                <w:rFonts w:ascii="Arial" w:hAnsi="Arial" w:cs="Arial"/>
                <w:sz w:val="22"/>
                <w:szCs w:val="22"/>
              </w:rPr>
              <w:t>Onderwijsassiste</w:t>
            </w:r>
            <w:r w:rsidR="00C02445">
              <w:rPr>
                <w:rFonts w:ascii="Arial" w:hAnsi="Arial" w:cs="Arial"/>
                <w:sz w:val="22"/>
                <w:szCs w:val="22"/>
              </w:rPr>
              <w:t>nt</w:t>
            </w:r>
          </w:p>
          <w:p w14:paraId="45B2D0E0" w14:textId="0CEC1F0C" w:rsidR="003D63EB" w:rsidRDefault="00C02445" w:rsidP="00191B0F">
            <w:pPr>
              <w:rPr>
                <w:rFonts w:ascii="Arial" w:hAnsi="Arial" w:cs="Arial"/>
                <w:sz w:val="22"/>
                <w:szCs w:val="22"/>
              </w:rPr>
            </w:pPr>
            <w:r>
              <w:rPr>
                <w:rFonts w:ascii="Arial" w:hAnsi="Arial" w:cs="Arial"/>
                <w:sz w:val="22"/>
                <w:szCs w:val="22"/>
              </w:rPr>
              <w:t>Differentiatie door groepsleerkracht</w:t>
            </w:r>
          </w:p>
        </w:tc>
      </w:tr>
      <w:tr w:rsidR="003D63EB" w14:paraId="45B2D0E5" w14:textId="77777777" w:rsidTr="002D6746">
        <w:trPr>
          <w:trHeight w:val="435"/>
        </w:trPr>
        <w:tc>
          <w:tcPr>
            <w:tcW w:w="4389" w:type="dxa"/>
          </w:tcPr>
          <w:p w14:paraId="45B2D0E2" w14:textId="77777777" w:rsidR="003D63EB" w:rsidRDefault="00191B0F" w:rsidP="00191B0F">
            <w:pPr>
              <w:rPr>
                <w:rFonts w:ascii="Arial" w:hAnsi="Arial" w:cs="Arial"/>
                <w:sz w:val="22"/>
                <w:szCs w:val="22"/>
              </w:rPr>
            </w:pPr>
            <w:r>
              <w:rPr>
                <w:rFonts w:ascii="Arial" w:hAnsi="Arial" w:cs="Arial"/>
                <w:sz w:val="22"/>
                <w:szCs w:val="22"/>
              </w:rPr>
              <w:t>geordend naar homogene (sub)groepen</w:t>
            </w:r>
          </w:p>
        </w:tc>
        <w:tc>
          <w:tcPr>
            <w:tcW w:w="1701" w:type="dxa"/>
          </w:tcPr>
          <w:p w14:paraId="45B2D0E3" w14:textId="77777777" w:rsidR="003D63EB" w:rsidRDefault="00191B0F" w:rsidP="00191B0F">
            <w:pPr>
              <w:rPr>
                <w:rFonts w:ascii="Arial" w:hAnsi="Arial" w:cs="Arial"/>
                <w:sz w:val="22"/>
                <w:szCs w:val="22"/>
              </w:rPr>
            </w:pPr>
            <w:r>
              <w:rPr>
                <w:rFonts w:ascii="Arial" w:hAnsi="Arial" w:cs="Arial"/>
                <w:sz w:val="22"/>
                <w:szCs w:val="22"/>
              </w:rPr>
              <w:t>Ja</w:t>
            </w:r>
          </w:p>
        </w:tc>
        <w:tc>
          <w:tcPr>
            <w:tcW w:w="3118" w:type="dxa"/>
          </w:tcPr>
          <w:p w14:paraId="5AD0A81B" w14:textId="77777777" w:rsidR="00C02445" w:rsidRDefault="00C02445" w:rsidP="00191B0F">
            <w:pPr>
              <w:rPr>
                <w:rFonts w:ascii="Arial" w:hAnsi="Arial" w:cs="Arial"/>
                <w:sz w:val="22"/>
                <w:szCs w:val="22"/>
              </w:rPr>
            </w:pPr>
            <w:r>
              <w:rPr>
                <w:rFonts w:ascii="Arial" w:hAnsi="Arial" w:cs="Arial"/>
                <w:sz w:val="22"/>
                <w:szCs w:val="22"/>
              </w:rPr>
              <w:t>Onderwijsassistent (ralfi, woordenschat extra, kleine kring, spelen in hoeken)</w:t>
            </w:r>
          </w:p>
          <w:p w14:paraId="45B2D0E4" w14:textId="157C54C4" w:rsidR="003D63EB" w:rsidRDefault="00C02445" w:rsidP="00191B0F">
            <w:pPr>
              <w:rPr>
                <w:rFonts w:ascii="Arial" w:hAnsi="Arial" w:cs="Arial"/>
                <w:sz w:val="22"/>
                <w:szCs w:val="22"/>
              </w:rPr>
            </w:pPr>
            <w:r>
              <w:rPr>
                <w:rFonts w:ascii="Arial" w:hAnsi="Arial" w:cs="Arial"/>
                <w:sz w:val="22"/>
                <w:szCs w:val="22"/>
              </w:rPr>
              <w:t>List</w:t>
            </w:r>
          </w:p>
        </w:tc>
      </w:tr>
      <w:tr w:rsidR="003D63EB" w14:paraId="45B2D0E9" w14:textId="77777777" w:rsidTr="002D6746">
        <w:trPr>
          <w:trHeight w:val="435"/>
        </w:trPr>
        <w:tc>
          <w:tcPr>
            <w:tcW w:w="4389" w:type="dxa"/>
          </w:tcPr>
          <w:p w14:paraId="45B2D0E6" w14:textId="77777777" w:rsidR="003D63EB" w:rsidRDefault="00191B0F" w:rsidP="00191B0F">
            <w:pPr>
              <w:rPr>
                <w:rFonts w:ascii="Arial" w:hAnsi="Arial" w:cs="Arial"/>
                <w:sz w:val="22"/>
                <w:szCs w:val="22"/>
              </w:rPr>
            </w:pPr>
            <w:r>
              <w:rPr>
                <w:rFonts w:ascii="Arial" w:hAnsi="Arial" w:cs="Arial"/>
                <w:sz w:val="22"/>
                <w:szCs w:val="22"/>
              </w:rPr>
              <w:t>heterogene subgroepen</w:t>
            </w:r>
          </w:p>
        </w:tc>
        <w:tc>
          <w:tcPr>
            <w:tcW w:w="1701" w:type="dxa"/>
          </w:tcPr>
          <w:p w14:paraId="45B2D0E7" w14:textId="77777777" w:rsidR="003D63EB" w:rsidRDefault="00191B0F" w:rsidP="00191B0F">
            <w:pPr>
              <w:rPr>
                <w:rFonts w:ascii="Arial" w:hAnsi="Arial" w:cs="Arial"/>
                <w:sz w:val="22"/>
                <w:szCs w:val="22"/>
              </w:rPr>
            </w:pPr>
            <w:r>
              <w:rPr>
                <w:rFonts w:ascii="Arial" w:hAnsi="Arial" w:cs="Arial"/>
                <w:sz w:val="22"/>
                <w:szCs w:val="22"/>
              </w:rPr>
              <w:t>Ja</w:t>
            </w:r>
          </w:p>
        </w:tc>
        <w:tc>
          <w:tcPr>
            <w:tcW w:w="3118" w:type="dxa"/>
          </w:tcPr>
          <w:p w14:paraId="07072306" w14:textId="77777777" w:rsidR="00C02445" w:rsidRDefault="00C02445" w:rsidP="00191B0F">
            <w:pPr>
              <w:rPr>
                <w:rFonts w:ascii="Arial" w:hAnsi="Arial" w:cs="Arial"/>
                <w:sz w:val="22"/>
                <w:szCs w:val="22"/>
              </w:rPr>
            </w:pPr>
            <w:r>
              <w:rPr>
                <w:rFonts w:ascii="Arial" w:hAnsi="Arial" w:cs="Arial"/>
                <w:sz w:val="22"/>
                <w:szCs w:val="22"/>
              </w:rPr>
              <w:t>Alba</w:t>
            </w:r>
            <w:r w:rsidR="00191B0F">
              <w:rPr>
                <w:rFonts w:ascii="Arial" w:hAnsi="Arial" w:cs="Arial"/>
                <w:sz w:val="22"/>
                <w:szCs w:val="22"/>
              </w:rPr>
              <w:t xml:space="preserve">klas </w:t>
            </w:r>
          </w:p>
          <w:p w14:paraId="45B2D0E8" w14:textId="1D595463" w:rsidR="003D63EB" w:rsidRDefault="00191B0F" w:rsidP="00191B0F">
            <w:pPr>
              <w:rPr>
                <w:rFonts w:ascii="Arial" w:hAnsi="Arial" w:cs="Arial"/>
                <w:sz w:val="22"/>
                <w:szCs w:val="22"/>
              </w:rPr>
            </w:pPr>
            <w:r>
              <w:rPr>
                <w:rFonts w:ascii="Arial" w:hAnsi="Arial" w:cs="Arial"/>
                <w:sz w:val="22"/>
                <w:szCs w:val="22"/>
              </w:rPr>
              <w:t>Talenten</w:t>
            </w:r>
          </w:p>
        </w:tc>
      </w:tr>
    </w:tbl>
    <w:p w14:paraId="45B2D0EB" w14:textId="77777777" w:rsidR="003D63EB" w:rsidRDefault="003D63EB" w:rsidP="00E610C2">
      <w:pPr>
        <w:pStyle w:val="Geenafstand"/>
        <w:rPr>
          <w:color w:val="FFC000"/>
          <w:sz w:val="22"/>
          <w:szCs w:val="22"/>
        </w:rPr>
      </w:pPr>
    </w:p>
    <w:tbl>
      <w:tblPr>
        <w:tblStyle w:val="Gemiddeldraster1-accent1"/>
        <w:tblW w:w="0" w:type="auto"/>
        <w:tblLook w:val="04A0" w:firstRow="1" w:lastRow="0" w:firstColumn="1" w:lastColumn="0" w:noHBand="0" w:noVBand="1"/>
      </w:tblPr>
      <w:tblGrid>
        <w:gridCol w:w="9052"/>
      </w:tblGrid>
      <w:tr w:rsidR="003D63EB" w14:paraId="45B2D0ED" w14:textId="77777777"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5B2D0EC" w14:textId="77777777" w:rsidR="003D63EB" w:rsidRDefault="00E610C2" w:rsidP="002D6746">
            <w:pPr>
              <w:rPr>
                <w:b w:val="0"/>
                <w:color w:val="000000" w:themeColor="text1"/>
                <w:sz w:val="16"/>
                <w:szCs w:val="16"/>
              </w:rPr>
            </w:pPr>
            <w:r>
              <w:rPr>
                <w:color w:val="000000" w:themeColor="text1"/>
              </w:rPr>
              <w:t>KWALITEIT VAN ZORG VOLGENS INSPECTIE: d.d.: 13-1-2017</w:t>
            </w:r>
            <w:r>
              <w:rPr>
                <w:b w:val="0"/>
                <w:color w:val="000000" w:themeColor="text1"/>
                <w:sz w:val="16"/>
                <w:szCs w:val="16"/>
              </w:rPr>
              <w:t xml:space="preserve">(Vul datum in) </w:t>
            </w:r>
          </w:p>
        </w:tc>
      </w:tr>
    </w:tbl>
    <w:p w14:paraId="45B2D0EE" w14:textId="77777777" w:rsidR="003D63EB" w:rsidRDefault="003D63EB"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3D63EB" w14:paraId="45B2D0F1" w14:textId="77777777" w:rsidTr="002D6746">
        <w:tc>
          <w:tcPr>
            <w:tcW w:w="9212" w:type="dxa"/>
          </w:tcPr>
          <w:p w14:paraId="45B2D0F0" w14:textId="448599A9" w:rsidR="00C02445" w:rsidRDefault="00E610C2" w:rsidP="002D6746">
            <w:pPr>
              <w:rPr>
                <w:rFonts w:ascii="Arial" w:hAnsi="Arial" w:cs="Arial"/>
                <w:sz w:val="22"/>
                <w:szCs w:val="22"/>
              </w:rPr>
            </w:pPr>
            <w:r>
              <w:rPr>
                <w:rFonts w:ascii="Arial" w:hAnsi="Arial" w:cs="Arial"/>
                <w:sz w:val="22"/>
                <w:szCs w:val="22"/>
              </w:rPr>
              <w:t>Tijdens het inspectiebezoek is de kwaliteit van zorg door de inspectie op een of meerdere  onderdelen in beeld gebracht. Voor het verslag van het inspe</w:t>
            </w:r>
            <w:r w:rsidR="00C02445">
              <w:rPr>
                <w:rFonts w:ascii="Arial" w:hAnsi="Arial" w:cs="Arial"/>
                <w:sz w:val="22"/>
                <w:szCs w:val="22"/>
              </w:rPr>
              <w:t>ctiebezoek verwijzen we u naar d</w:t>
            </w:r>
            <w:r>
              <w:rPr>
                <w:rFonts w:ascii="Arial" w:hAnsi="Arial" w:cs="Arial"/>
                <w:sz w:val="22"/>
                <w:szCs w:val="22"/>
              </w:rPr>
              <w:t>e website van de inspectie</w:t>
            </w:r>
            <w:r w:rsidR="00C02445">
              <w:rPr>
                <w:rFonts w:ascii="Arial" w:hAnsi="Arial" w:cs="Arial"/>
                <w:sz w:val="22"/>
                <w:szCs w:val="22"/>
              </w:rPr>
              <w:t>.</w:t>
            </w:r>
          </w:p>
        </w:tc>
      </w:tr>
    </w:tbl>
    <w:p w14:paraId="45B2D0F2" w14:textId="77777777" w:rsidR="003D63EB" w:rsidRDefault="003D63EB" w:rsidP="00E610C2">
      <w:pPr>
        <w:rPr>
          <w:rFonts w:ascii="Arial" w:hAnsi="Arial" w:cs="Arial"/>
          <w:i/>
          <w:sz w:val="16"/>
          <w:szCs w:val="16"/>
        </w:rPr>
      </w:pPr>
    </w:p>
    <w:tbl>
      <w:tblPr>
        <w:tblStyle w:val="Gemiddeldraster1-accent1"/>
        <w:tblW w:w="0" w:type="auto"/>
        <w:tblLook w:val="04A0" w:firstRow="1" w:lastRow="0" w:firstColumn="1" w:lastColumn="0" w:noHBand="0" w:noVBand="1"/>
      </w:tblPr>
      <w:tblGrid>
        <w:gridCol w:w="9052"/>
      </w:tblGrid>
      <w:tr w:rsidR="003D63EB" w14:paraId="45B2D0F6" w14:textId="77777777" w:rsidTr="00C02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45B2D0F5" w14:textId="77777777" w:rsidR="003D63EB" w:rsidRDefault="00E610C2" w:rsidP="002D6746">
            <w:pPr>
              <w:rPr>
                <w:color w:val="000000" w:themeColor="text1"/>
              </w:rPr>
            </w:pPr>
            <w:r>
              <w:rPr>
                <w:color w:val="000000" w:themeColor="text1"/>
              </w:rPr>
              <w:t xml:space="preserve">SCHOOLPROFIEL </w:t>
            </w:r>
            <w:r>
              <w:rPr>
                <w:b w:val="0"/>
                <w:color w:val="000000" w:themeColor="text1"/>
                <w:sz w:val="18"/>
                <w:szCs w:val="18"/>
              </w:rPr>
              <w:t>(op welk gebied specifieke kennis en kunde door ervaring)</w:t>
            </w:r>
          </w:p>
        </w:tc>
      </w:tr>
    </w:tbl>
    <w:p w14:paraId="45B2D0F7" w14:textId="77777777" w:rsidR="003D63EB" w:rsidRDefault="003D63EB" w:rsidP="00E610C2">
      <w:pPr>
        <w:rPr>
          <w:rFonts w:ascii="Arial" w:hAnsi="Arial" w:cs="Arial"/>
          <w:i/>
          <w:sz w:val="18"/>
          <w:szCs w:val="18"/>
        </w:rPr>
      </w:pPr>
    </w:p>
    <w:tbl>
      <w:tblPr>
        <w:tblStyle w:val="Tabelraster"/>
        <w:tblW w:w="0" w:type="auto"/>
        <w:tblLook w:val="04A0" w:firstRow="1" w:lastRow="0" w:firstColumn="1" w:lastColumn="0" w:noHBand="0" w:noVBand="1"/>
      </w:tblPr>
      <w:tblGrid>
        <w:gridCol w:w="9062"/>
      </w:tblGrid>
      <w:tr w:rsidR="003D63EB" w14:paraId="45B2D0FB" w14:textId="77777777" w:rsidTr="002D6746">
        <w:tc>
          <w:tcPr>
            <w:tcW w:w="9212" w:type="dxa"/>
          </w:tcPr>
          <w:p w14:paraId="45B2D0F8" w14:textId="77777777" w:rsidR="003D63EB" w:rsidRDefault="00E610C2" w:rsidP="002D6746">
            <w:pPr>
              <w:rPr>
                <w:rFonts w:ascii="Arial" w:hAnsi="Arial" w:cs="Arial"/>
                <w:sz w:val="22"/>
                <w:szCs w:val="22"/>
              </w:rPr>
            </w:pPr>
            <w:r>
              <w:rPr>
                <w:rFonts w:ascii="Arial" w:hAnsi="Arial" w:cs="Arial"/>
                <w:sz w:val="22"/>
                <w:szCs w:val="22"/>
              </w:rPr>
              <w:t>Binnen school is enige ervaring op het gebied van:</w:t>
            </w:r>
          </w:p>
          <w:p w14:paraId="073ACF2A" w14:textId="77777777" w:rsidR="00C02445" w:rsidRDefault="00477448" w:rsidP="002D6746">
            <w:pPr>
              <w:rPr>
                <w:rFonts w:ascii="Arial" w:hAnsi="Arial" w:cs="Arial"/>
                <w:sz w:val="22"/>
                <w:szCs w:val="22"/>
              </w:rPr>
            </w:pPr>
            <w:r>
              <w:rPr>
                <w:rFonts w:ascii="Arial" w:hAnsi="Arial" w:cs="Arial"/>
                <w:sz w:val="22"/>
                <w:szCs w:val="22"/>
              </w:rPr>
              <w:t xml:space="preserve">Executieve functies </w:t>
            </w:r>
          </w:p>
          <w:p w14:paraId="45B2D0FA" w14:textId="5464C54C" w:rsidR="003D63EB" w:rsidRDefault="00C02445" w:rsidP="002D6746">
            <w:pPr>
              <w:rPr>
                <w:rFonts w:ascii="Arial" w:hAnsi="Arial" w:cs="Arial"/>
                <w:sz w:val="22"/>
                <w:szCs w:val="22"/>
              </w:rPr>
            </w:pPr>
            <w:r>
              <w:rPr>
                <w:rFonts w:ascii="Arial" w:hAnsi="Arial" w:cs="Arial"/>
                <w:sz w:val="22"/>
                <w:szCs w:val="22"/>
              </w:rPr>
              <w:t>Lage intelligentie</w:t>
            </w:r>
          </w:p>
        </w:tc>
      </w:tr>
    </w:tbl>
    <w:p w14:paraId="45B2D0FC" w14:textId="77777777" w:rsidR="003D63EB" w:rsidRDefault="003D63EB" w:rsidP="00E610C2">
      <w:pPr>
        <w:rPr>
          <w:rFonts w:ascii="Arial" w:hAnsi="Arial" w:cs="Arial"/>
          <w:sz w:val="22"/>
          <w:szCs w:val="22"/>
        </w:rPr>
      </w:pPr>
    </w:p>
    <w:tbl>
      <w:tblPr>
        <w:tblStyle w:val="Tabelraster"/>
        <w:tblW w:w="0" w:type="auto"/>
        <w:tblLook w:val="04A0" w:firstRow="1" w:lastRow="0" w:firstColumn="1" w:lastColumn="0" w:noHBand="0" w:noVBand="1"/>
      </w:tblPr>
      <w:tblGrid>
        <w:gridCol w:w="9062"/>
      </w:tblGrid>
      <w:tr w:rsidR="003D63EB" w14:paraId="45B2D0FF" w14:textId="77777777" w:rsidTr="002D6746">
        <w:tc>
          <w:tcPr>
            <w:tcW w:w="9212" w:type="dxa"/>
          </w:tcPr>
          <w:p w14:paraId="45B2D0FD" w14:textId="77777777" w:rsidR="003D63EB" w:rsidRDefault="00E610C2" w:rsidP="002D6746">
            <w:pPr>
              <w:rPr>
                <w:rFonts w:ascii="Arial" w:hAnsi="Arial" w:cs="Arial"/>
                <w:sz w:val="22"/>
                <w:szCs w:val="22"/>
              </w:rPr>
            </w:pPr>
            <w:r>
              <w:rPr>
                <w:rFonts w:ascii="Arial" w:hAnsi="Arial" w:cs="Arial"/>
                <w:sz w:val="22"/>
                <w:szCs w:val="22"/>
              </w:rPr>
              <w:t>Binnen school is veel ervaring op het gebied van:</w:t>
            </w:r>
          </w:p>
          <w:p w14:paraId="5A96C861" w14:textId="77777777" w:rsidR="00C02445" w:rsidRDefault="00477448" w:rsidP="002D6746">
            <w:pPr>
              <w:rPr>
                <w:rFonts w:ascii="Arial" w:hAnsi="Arial" w:cs="Arial"/>
                <w:sz w:val="22"/>
                <w:szCs w:val="22"/>
              </w:rPr>
            </w:pPr>
            <w:r>
              <w:rPr>
                <w:rFonts w:ascii="Arial" w:hAnsi="Arial" w:cs="Arial"/>
                <w:sz w:val="22"/>
                <w:szCs w:val="22"/>
              </w:rPr>
              <w:t xml:space="preserve">Dyslexie </w:t>
            </w:r>
          </w:p>
          <w:p w14:paraId="5B97831E" w14:textId="77777777" w:rsidR="00C02445" w:rsidRDefault="00477448" w:rsidP="002D6746">
            <w:pPr>
              <w:rPr>
                <w:rFonts w:ascii="Arial" w:hAnsi="Arial" w:cs="Arial"/>
                <w:sz w:val="22"/>
                <w:szCs w:val="22"/>
              </w:rPr>
            </w:pPr>
            <w:r>
              <w:rPr>
                <w:rFonts w:ascii="Arial" w:hAnsi="Arial" w:cs="Arial"/>
                <w:sz w:val="22"/>
                <w:szCs w:val="22"/>
              </w:rPr>
              <w:t xml:space="preserve">Autisme </w:t>
            </w:r>
          </w:p>
          <w:p w14:paraId="07B9E5BF" w14:textId="77777777" w:rsidR="00C02445" w:rsidRDefault="00477448" w:rsidP="002D6746">
            <w:pPr>
              <w:rPr>
                <w:rFonts w:ascii="Arial" w:hAnsi="Arial" w:cs="Arial"/>
                <w:sz w:val="22"/>
                <w:szCs w:val="22"/>
              </w:rPr>
            </w:pPr>
            <w:r>
              <w:rPr>
                <w:rFonts w:ascii="Arial" w:hAnsi="Arial" w:cs="Arial"/>
                <w:sz w:val="22"/>
                <w:szCs w:val="22"/>
              </w:rPr>
              <w:t xml:space="preserve">ADHD </w:t>
            </w:r>
          </w:p>
          <w:p w14:paraId="47902DDE" w14:textId="77777777" w:rsidR="00C02445" w:rsidRDefault="00477448" w:rsidP="002D6746">
            <w:pPr>
              <w:rPr>
                <w:rFonts w:ascii="Arial" w:hAnsi="Arial" w:cs="Arial"/>
                <w:sz w:val="22"/>
                <w:szCs w:val="22"/>
              </w:rPr>
            </w:pPr>
            <w:r>
              <w:rPr>
                <w:rFonts w:ascii="Arial" w:hAnsi="Arial" w:cs="Arial"/>
                <w:sz w:val="22"/>
                <w:szCs w:val="22"/>
              </w:rPr>
              <w:t xml:space="preserve">NT2 </w:t>
            </w:r>
          </w:p>
          <w:p w14:paraId="089B5543" w14:textId="77777777" w:rsidR="00C02445" w:rsidRDefault="00477448" w:rsidP="002D6746">
            <w:pPr>
              <w:rPr>
                <w:rFonts w:ascii="Arial" w:hAnsi="Arial" w:cs="Arial"/>
                <w:sz w:val="22"/>
                <w:szCs w:val="22"/>
              </w:rPr>
            </w:pPr>
            <w:r>
              <w:rPr>
                <w:rFonts w:ascii="Arial" w:hAnsi="Arial" w:cs="Arial"/>
                <w:sz w:val="22"/>
                <w:szCs w:val="22"/>
              </w:rPr>
              <w:t xml:space="preserve">Nieuwkomers </w:t>
            </w:r>
          </w:p>
          <w:p w14:paraId="45B2D0FE" w14:textId="013C7D30" w:rsidR="003D63EB" w:rsidRDefault="00477448" w:rsidP="002D6746">
            <w:pPr>
              <w:rPr>
                <w:rFonts w:ascii="Arial" w:hAnsi="Arial" w:cs="Arial"/>
                <w:sz w:val="22"/>
                <w:szCs w:val="22"/>
              </w:rPr>
            </w:pPr>
            <w:r>
              <w:rPr>
                <w:rFonts w:ascii="Arial" w:hAnsi="Arial" w:cs="Arial"/>
                <w:sz w:val="22"/>
                <w:szCs w:val="22"/>
              </w:rPr>
              <w:t>TOS</w:t>
            </w:r>
          </w:p>
        </w:tc>
      </w:tr>
    </w:tbl>
    <w:p w14:paraId="45B2D100" w14:textId="77777777" w:rsidR="003D63EB" w:rsidRDefault="003D63EB" w:rsidP="00E610C2">
      <w:pPr>
        <w:rPr>
          <w:rFonts w:ascii="Arial" w:hAnsi="Arial" w:cs="Arial"/>
          <w:i/>
          <w:sz w:val="18"/>
          <w:szCs w:val="18"/>
        </w:rPr>
      </w:pPr>
    </w:p>
    <w:tbl>
      <w:tblPr>
        <w:tblStyle w:val="Gemiddeldraster1-accent1"/>
        <w:tblW w:w="0" w:type="auto"/>
        <w:tblLook w:val="04A0" w:firstRow="1" w:lastRow="0" w:firstColumn="1" w:lastColumn="0" w:noHBand="0" w:noVBand="1"/>
      </w:tblPr>
      <w:tblGrid>
        <w:gridCol w:w="9052"/>
      </w:tblGrid>
      <w:tr w:rsidR="003D63EB" w14:paraId="45B2D102" w14:textId="77777777" w:rsidTr="003D63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45B2D101" w14:textId="77777777" w:rsidR="003D63EB" w:rsidRDefault="00E610C2" w:rsidP="002D6746">
            <w:pPr>
              <w:rPr>
                <w:color w:val="000000" w:themeColor="text1"/>
              </w:rPr>
            </w:pPr>
            <w:r>
              <w:rPr>
                <w:color w:val="000000" w:themeColor="text1"/>
              </w:rPr>
              <w:t>AANVULLENDE OPMERKINGEN VANUIT DE SCHOOL</w:t>
            </w:r>
          </w:p>
        </w:tc>
      </w:tr>
    </w:tbl>
    <w:p w14:paraId="45B2D103" w14:textId="77777777" w:rsidR="003D63EB" w:rsidRDefault="003D63EB" w:rsidP="00E610C2">
      <w:pPr>
        <w:rPr>
          <w:rFonts w:ascii="Arial" w:hAnsi="Arial" w:cs="Arial"/>
          <w:sz w:val="20"/>
          <w:szCs w:val="20"/>
        </w:rPr>
      </w:pPr>
    </w:p>
    <w:p w14:paraId="45B2D104" w14:textId="77777777" w:rsidR="003D63EB" w:rsidRDefault="00E610C2" w:rsidP="00E610C2">
      <w:pPr>
        <w:rPr>
          <w:rFonts w:ascii="Arial" w:hAnsi="Arial" w:cs="Arial"/>
          <w:sz w:val="22"/>
          <w:szCs w:val="22"/>
        </w:rPr>
      </w:pPr>
      <w:r>
        <w:rPr>
          <w:rFonts w:ascii="Arial" w:hAnsi="Arial" w:cs="Arial"/>
          <w:sz w:val="22"/>
          <w:szCs w:val="22"/>
        </w:rPr>
        <w:t xml:space="preserve">Hier is nog ruimte voor mogelijke aanvullende opmerkingen </w:t>
      </w:r>
    </w:p>
    <w:p w14:paraId="45B2D105" w14:textId="77777777" w:rsidR="003D63EB" w:rsidRDefault="003D63EB" w:rsidP="00E610C2">
      <w:pPr>
        <w:rPr>
          <w:rFonts w:ascii="Arial" w:hAnsi="Arial" w:cs="Arial"/>
          <w:i/>
          <w:sz w:val="16"/>
          <w:szCs w:val="16"/>
        </w:rPr>
      </w:pPr>
    </w:p>
    <w:tbl>
      <w:tblPr>
        <w:tblStyle w:val="Tabelraster"/>
        <w:tblW w:w="0" w:type="auto"/>
        <w:tblLook w:val="04A0" w:firstRow="1" w:lastRow="0" w:firstColumn="1" w:lastColumn="0" w:noHBand="0" w:noVBand="1"/>
      </w:tblPr>
      <w:tblGrid>
        <w:gridCol w:w="9062"/>
      </w:tblGrid>
      <w:tr w:rsidR="003D63EB" w14:paraId="45B2D108" w14:textId="77777777" w:rsidTr="002D6746">
        <w:tc>
          <w:tcPr>
            <w:tcW w:w="9206" w:type="dxa"/>
          </w:tcPr>
          <w:p w14:paraId="45B2D106" w14:textId="77777777" w:rsidR="003D63EB" w:rsidRDefault="00477448" w:rsidP="002D6746">
            <w:pPr>
              <w:tabs>
                <w:tab w:val="left" w:pos="1134"/>
              </w:tabs>
              <w:rPr>
                <w:rFonts w:ascii="Arial" w:hAnsi="Arial" w:cs="Arial"/>
                <w:sz w:val="22"/>
                <w:szCs w:val="22"/>
              </w:rPr>
            </w:pPr>
            <w:r>
              <w:rPr>
                <w:rFonts w:ascii="Arial" w:hAnsi="Arial" w:cs="Arial"/>
                <w:i/>
                <w:sz w:val="22"/>
                <w:szCs w:val="22"/>
              </w:rPr>
              <w:t>Op basis van ondersteuningsbehoeften van het kind en de mogelijkheden binnen onze school wordt in overleg bepaald of wij als school aan de ondersteuningsbehoefte, al dan niet met een aanvullend arrangement, kunnen voldoen... zodat per kind bekeken kan worden of zijn/haar ondersteuningsbehoefte gerealiseerd kan worden. In principe is een leerling met een TLV SBO / SO niet toelaatbaar.</w:t>
            </w:r>
          </w:p>
          <w:p w14:paraId="45B2D107" w14:textId="77777777" w:rsidR="003D63EB" w:rsidRDefault="003D63EB" w:rsidP="002D6746">
            <w:pPr>
              <w:pStyle w:val="Geenafstand"/>
              <w:rPr>
                <w:color w:val="FFC000"/>
                <w:sz w:val="22"/>
                <w:szCs w:val="22"/>
              </w:rPr>
            </w:pPr>
          </w:p>
        </w:tc>
      </w:tr>
    </w:tbl>
    <w:p w14:paraId="45B2D109" w14:textId="77777777" w:rsidR="003D63EB" w:rsidRDefault="003D63EB" w:rsidP="00A37C70">
      <w:pPr>
        <w:pStyle w:val="Geenafstand"/>
        <w:rPr>
          <w:color w:val="FFC000"/>
          <w:sz w:val="22"/>
          <w:szCs w:val="22"/>
        </w:rPr>
      </w:pPr>
    </w:p>
    <w:sectPr w:rsidR="003D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D10E" w14:textId="77777777" w:rsidR="00B96F5F" w:rsidRDefault="00B96F5F" w:rsidP="00E610C2">
      <w:r>
        <w:separator/>
      </w:r>
    </w:p>
  </w:endnote>
  <w:endnote w:type="continuationSeparator" w:id="0">
    <w:p w14:paraId="45B2D10F" w14:textId="77777777" w:rsidR="00B96F5F" w:rsidRDefault="00B96F5F" w:rsidP="00E6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2D10C" w14:textId="77777777" w:rsidR="00B96F5F" w:rsidRDefault="00B96F5F" w:rsidP="00E610C2">
      <w:r>
        <w:separator/>
      </w:r>
    </w:p>
  </w:footnote>
  <w:footnote w:type="continuationSeparator" w:id="0">
    <w:p w14:paraId="45B2D10D" w14:textId="77777777" w:rsidR="00B96F5F" w:rsidRDefault="00B96F5F" w:rsidP="00E61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C2"/>
    <w:rsid w:val="00085B70"/>
    <w:rsid w:val="000E1526"/>
    <w:rsid w:val="00101077"/>
    <w:rsid w:val="00191B0F"/>
    <w:rsid w:val="00292406"/>
    <w:rsid w:val="002D6746"/>
    <w:rsid w:val="003D264C"/>
    <w:rsid w:val="003D63EB"/>
    <w:rsid w:val="003F18A0"/>
    <w:rsid w:val="00477448"/>
    <w:rsid w:val="00477D04"/>
    <w:rsid w:val="006277C7"/>
    <w:rsid w:val="006B7AA2"/>
    <w:rsid w:val="00815440"/>
    <w:rsid w:val="00845BF8"/>
    <w:rsid w:val="009A3235"/>
    <w:rsid w:val="009A4467"/>
    <w:rsid w:val="00A37C70"/>
    <w:rsid w:val="00A65415"/>
    <w:rsid w:val="00AE2D16"/>
    <w:rsid w:val="00AF6AF3"/>
    <w:rsid w:val="00B96F5F"/>
    <w:rsid w:val="00C02445"/>
    <w:rsid w:val="00D64605"/>
    <w:rsid w:val="00E610C2"/>
    <w:rsid w:val="00ED5EC8"/>
    <w:rsid w:val="00FC23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B2D068"/>
  <w15:docId w15:val="{3F9ED6A3-F45C-453C-B824-1CC21DFC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10C2"/>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E610C2"/>
    <w:pPr>
      <w:spacing w:after="0" w:line="240" w:lineRule="auto"/>
    </w:pPr>
    <w:rPr>
      <w:sz w:val="24"/>
      <w:szCs w:val="24"/>
    </w:rPr>
  </w:style>
  <w:style w:type="table" w:styleId="Tabelraster">
    <w:name w:val="Table Grid"/>
    <w:basedOn w:val="Standaardtabel"/>
    <w:uiPriority w:val="99"/>
    <w:rsid w:val="00E610C2"/>
    <w:pPr>
      <w:spacing w:after="0" w:line="240" w:lineRule="auto"/>
    </w:pPr>
    <w:rPr>
      <w:rFonts w:ascii="Calibri" w:eastAsia="Calibri" w:hAnsi="Calibri" w:cs="Calibri"/>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E610C2"/>
    <w:pPr>
      <w:spacing w:after="0" w:line="240" w:lineRule="auto"/>
    </w:pPr>
    <w:rPr>
      <w:rFonts w:eastAsiaTheme="minorEastAsia"/>
      <w:lang w:eastAsia="nl-NL"/>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GeenafstandChar">
    <w:name w:val="Geen afstand Char"/>
    <w:basedOn w:val="Standaardalinea-lettertype"/>
    <w:link w:val="Geenafstand"/>
    <w:uiPriority w:val="1"/>
    <w:rsid w:val="00E610C2"/>
    <w:rPr>
      <w:sz w:val="24"/>
      <w:szCs w:val="24"/>
    </w:rPr>
  </w:style>
  <w:style w:type="paragraph" w:styleId="Koptekst">
    <w:name w:val="header"/>
    <w:basedOn w:val="Standaard"/>
    <w:link w:val="KoptekstChar"/>
    <w:uiPriority w:val="99"/>
    <w:unhideWhenUsed/>
    <w:rsid w:val="00E610C2"/>
    <w:pPr>
      <w:tabs>
        <w:tab w:val="center" w:pos="4536"/>
        <w:tab w:val="right" w:pos="9072"/>
      </w:tabs>
    </w:pPr>
  </w:style>
  <w:style w:type="character" w:customStyle="1" w:styleId="KoptekstChar">
    <w:name w:val="Koptekst Char"/>
    <w:basedOn w:val="Standaardalinea-lettertype"/>
    <w:link w:val="Koptekst"/>
    <w:uiPriority w:val="99"/>
    <w:rsid w:val="00E610C2"/>
    <w:rPr>
      <w:sz w:val="24"/>
      <w:szCs w:val="24"/>
    </w:rPr>
  </w:style>
  <w:style w:type="paragraph" w:styleId="Voettekst">
    <w:name w:val="footer"/>
    <w:basedOn w:val="Standaard"/>
    <w:link w:val="VoettekstChar"/>
    <w:uiPriority w:val="99"/>
    <w:unhideWhenUsed/>
    <w:rsid w:val="00E610C2"/>
    <w:pPr>
      <w:tabs>
        <w:tab w:val="center" w:pos="4536"/>
        <w:tab w:val="right" w:pos="9072"/>
      </w:tabs>
    </w:pPr>
  </w:style>
  <w:style w:type="character" w:customStyle="1" w:styleId="VoettekstChar">
    <w:name w:val="Voettekst Char"/>
    <w:basedOn w:val="Standaardalinea-lettertype"/>
    <w:link w:val="Voettekst"/>
    <w:uiPriority w:val="99"/>
    <w:rsid w:val="00E610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4057">
      <w:bodyDiv w:val="1"/>
      <w:marLeft w:val="0"/>
      <w:marRight w:val="0"/>
      <w:marTop w:val="0"/>
      <w:marBottom w:val="0"/>
      <w:divBdr>
        <w:top w:val="none" w:sz="0" w:space="0" w:color="auto"/>
        <w:left w:val="none" w:sz="0" w:space="0" w:color="auto"/>
        <w:bottom w:val="none" w:sz="0" w:space="0" w:color="auto"/>
        <w:right w:val="none" w:sz="0" w:space="0" w:color="auto"/>
      </w:divBdr>
      <w:divsChild>
        <w:div w:id="2045326076">
          <w:marLeft w:val="0"/>
          <w:marRight w:val="0"/>
          <w:marTop w:val="0"/>
          <w:marBottom w:val="0"/>
          <w:divBdr>
            <w:top w:val="none" w:sz="0" w:space="0" w:color="auto"/>
            <w:left w:val="none" w:sz="0" w:space="0" w:color="auto"/>
            <w:bottom w:val="none" w:sz="0" w:space="0" w:color="auto"/>
            <w:right w:val="none" w:sz="0" w:space="0" w:color="auto"/>
          </w:divBdr>
          <w:divsChild>
            <w:div w:id="17723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2880">
      <w:bodyDiv w:val="1"/>
      <w:marLeft w:val="0"/>
      <w:marRight w:val="0"/>
      <w:marTop w:val="0"/>
      <w:marBottom w:val="0"/>
      <w:divBdr>
        <w:top w:val="none" w:sz="0" w:space="0" w:color="auto"/>
        <w:left w:val="none" w:sz="0" w:space="0" w:color="auto"/>
        <w:bottom w:val="none" w:sz="0" w:space="0" w:color="auto"/>
        <w:right w:val="none" w:sz="0" w:space="0" w:color="auto"/>
      </w:divBdr>
      <w:divsChild>
        <w:div w:id="708920673">
          <w:marLeft w:val="0"/>
          <w:marRight w:val="0"/>
          <w:marTop w:val="0"/>
          <w:marBottom w:val="0"/>
          <w:divBdr>
            <w:top w:val="none" w:sz="0" w:space="0" w:color="auto"/>
            <w:left w:val="none" w:sz="0" w:space="0" w:color="auto"/>
            <w:bottom w:val="none" w:sz="0" w:space="0" w:color="auto"/>
            <w:right w:val="none" w:sz="0" w:space="0" w:color="auto"/>
          </w:divBdr>
          <w:divsChild>
            <w:div w:id="4288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4204">
      <w:bodyDiv w:val="1"/>
      <w:marLeft w:val="0"/>
      <w:marRight w:val="0"/>
      <w:marTop w:val="0"/>
      <w:marBottom w:val="0"/>
      <w:divBdr>
        <w:top w:val="none" w:sz="0" w:space="0" w:color="auto"/>
        <w:left w:val="none" w:sz="0" w:space="0" w:color="auto"/>
        <w:bottom w:val="none" w:sz="0" w:space="0" w:color="auto"/>
        <w:right w:val="none" w:sz="0" w:space="0" w:color="auto"/>
      </w:divBdr>
      <w:divsChild>
        <w:div w:id="151067114">
          <w:marLeft w:val="0"/>
          <w:marRight w:val="0"/>
          <w:marTop w:val="0"/>
          <w:marBottom w:val="0"/>
          <w:divBdr>
            <w:top w:val="none" w:sz="0" w:space="0" w:color="auto"/>
            <w:left w:val="none" w:sz="0" w:space="0" w:color="auto"/>
            <w:bottom w:val="none" w:sz="0" w:space="0" w:color="auto"/>
            <w:right w:val="none" w:sz="0" w:space="0" w:color="auto"/>
          </w:divBdr>
          <w:divsChild>
            <w:div w:id="16658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2378">
      <w:bodyDiv w:val="1"/>
      <w:marLeft w:val="0"/>
      <w:marRight w:val="0"/>
      <w:marTop w:val="0"/>
      <w:marBottom w:val="0"/>
      <w:divBdr>
        <w:top w:val="none" w:sz="0" w:space="0" w:color="auto"/>
        <w:left w:val="none" w:sz="0" w:space="0" w:color="auto"/>
        <w:bottom w:val="none" w:sz="0" w:space="0" w:color="auto"/>
        <w:right w:val="none" w:sz="0" w:space="0" w:color="auto"/>
      </w:divBdr>
      <w:divsChild>
        <w:div w:id="698356488">
          <w:marLeft w:val="0"/>
          <w:marRight w:val="0"/>
          <w:marTop w:val="0"/>
          <w:marBottom w:val="0"/>
          <w:divBdr>
            <w:top w:val="none" w:sz="0" w:space="0" w:color="auto"/>
            <w:left w:val="none" w:sz="0" w:space="0" w:color="auto"/>
            <w:bottom w:val="none" w:sz="0" w:space="0" w:color="auto"/>
            <w:right w:val="none" w:sz="0" w:space="0" w:color="auto"/>
          </w:divBdr>
          <w:divsChild>
            <w:div w:id="18038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02537">
      <w:bodyDiv w:val="1"/>
      <w:marLeft w:val="0"/>
      <w:marRight w:val="0"/>
      <w:marTop w:val="0"/>
      <w:marBottom w:val="0"/>
      <w:divBdr>
        <w:top w:val="none" w:sz="0" w:space="0" w:color="auto"/>
        <w:left w:val="none" w:sz="0" w:space="0" w:color="auto"/>
        <w:bottom w:val="none" w:sz="0" w:space="0" w:color="auto"/>
        <w:right w:val="none" w:sz="0" w:space="0" w:color="auto"/>
      </w:divBdr>
      <w:divsChild>
        <w:div w:id="670958571">
          <w:marLeft w:val="0"/>
          <w:marRight w:val="0"/>
          <w:marTop w:val="0"/>
          <w:marBottom w:val="0"/>
          <w:divBdr>
            <w:top w:val="none" w:sz="0" w:space="0" w:color="auto"/>
            <w:left w:val="none" w:sz="0" w:space="0" w:color="auto"/>
            <w:bottom w:val="none" w:sz="0" w:space="0" w:color="auto"/>
            <w:right w:val="none" w:sz="0" w:space="0" w:color="auto"/>
          </w:divBdr>
          <w:divsChild>
            <w:div w:id="6783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1471">
      <w:bodyDiv w:val="1"/>
      <w:marLeft w:val="0"/>
      <w:marRight w:val="0"/>
      <w:marTop w:val="0"/>
      <w:marBottom w:val="0"/>
      <w:divBdr>
        <w:top w:val="none" w:sz="0" w:space="0" w:color="auto"/>
        <w:left w:val="none" w:sz="0" w:space="0" w:color="auto"/>
        <w:bottom w:val="none" w:sz="0" w:space="0" w:color="auto"/>
        <w:right w:val="none" w:sz="0" w:space="0" w:color="auto"/>
      </w:divBdr>
      <w:divsChild>
        <w:div w:id="308098047">
          <w:marLeft w:val="0"/>
          <w:marRight w:val="0"/>
          <w:marTop w:val="0"/>
          <w:marBottom w:val="0"/>
          <w:divBdr>
            <w:top w:val="none" w:sz="0" w:space="0" w:color="auto"/>
            <w:left w:val="none" w:sz="0" w:space="0" w:color="auto"/>
            <w:bottom w:val="none" w:sz="0" w:space="0" w:color="auto"/>
            <w:right w:val="none" w:sz="0" w:space="0" w:color="auto"/>
          </w:divBdr>
          <w:divsChild>
            <w:div w:id="15631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657619">
      <w:bodyDiv w:val="1"/>
      <w:marLeft w:val="0"/>
      <w:marRight w:val="0"/>
      <w:marTop w:val="0"/>
      <w:marBottom w:val="0"/>
      <w:divBdr>
        <w:top w:val="none" w:sz="0" w:space="0" w:color="auto"/>
        <w:left w:val="none" w:sz="0" w:space="0" w:color="auto"/>
        <w:bottom w:val="none" w:sz="0" w:space="0" w:color="auto"/>
        <w:right w:val="none" w:sz="0" w:space="0" w:color="auto"/>
      </w:divBdr>
      <w:divsChild>
        <w:div w:id="1822574893">
          <w:marLeft w:val="0"/>
          <w:marRight w:val="0"/>
          <w:marTop w:val="0"/>
          <w:marBottom w:val="0"/>
          <w:divBdr>
            <w:top w:val="none" w:sz="0" w:space="0" w:color="auto"/>
            <w:left w:val="none" w:sz="0" w:space="0" w:color="auto"/>
            <w:bottom w:val="none" w:sz="0" w:space="0" w:color="auto"/>
            <w:right w:val="none" w:sz="0" w:space="0" w:color="auto"/>
          </w:divBdr>
          <w:divsChild>
            <w:div w:id="88849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616">
      <w:bodyDiv w:val="1"/>
      <w:marLeft w:val="0"/>
      <w:marRight w:val="0"/>
      <w:marTop w:val="0"/>
      <w:marBottom w:val="0"/>
      <w:divBdr>
        <w:top w:val="none" w:sz="0" w:space="0" w:color="auto"/>
        <w:left w:val="none" w:sz="0" w:space="0" w:color="auto"/>
        <w:bottom w:val="none" w:sz="0" w:space="0" w:color="auto"/>
        <w:right w:val="none" w:sz="0" w:space="0" w:color="auto"/>
      </w:divBdr>
      <w:divsChild>
        <w:div w:id="331295119">
          <w:marLeft w:val="0"/>
          <w:marRight w:val="0"/>
          <w:marTop w:val="0"/>
          <w:marBottom w:val="0"/>
          <w:divBdr>
            <w:top w:val="none" w:sz="0" w:space="0" w:color="auto"/>
            <w:left w:val="none" w:sz="0" w:space="0" w:color="auto"/>
            <w:bottom w:val="none" w:sz="0" w:space="0" w:color="auto"/>
            <w:right w:val="none" w:sz="0" w:space="0" w:color="auto"/>
          </w:divBdr>
          <w:divsChild>
            <w:div w:id="1964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08095F2A16A4183D91E90B00B02EC" ma:contentTypeVersion="12" ma:contentTypeDescription="Een nieuw document maken." ma:contentTypeScope="" ma:versionID="8d8cf49e13c55bb6c69dbdba4fbcb9c3">
  <xsd:schema xmlns:xsd="http://www.w3.org/2001/XMLSchema" xmlns:xs="http://www.w3.org/2001/XMLSchema" xmlns:p="http://schemas.microsoft.com/office/2006/metadata/properties" xmlns:ns3="ebc96871-0e2c-4e4f-98a1-88a0e7b6d0c9" xmlns:ns4="5cd521ea-1b31-4947-83c7-37c9ed14d419" targetNamespace="http://schemas.microsoft.com/office/2006/metadata/properties" ma:root="true" ma:fieldsID="91fbcf84f936f7dd865203eef623df66" ns3:_="" ns4:_="">
    <xsd:import namespace="ebc96871-0e2c-4e4f-98a1-88a0e7b6d0c9"/>
    <xsd:import namespace="5cd521ea-1b31-4947-83c7-37c9ed14d4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96871-0e2c-4e4f-98a1-88a0e7b6d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d521ea-1b31-4947-83c7-37c9ed14d41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D2AF7-864C-42CA-A439-203E4DAA0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96871-0e2c-4e4f-98a1-88a0e7b6d0c9"/>
    <ds:schemaRef ds:uri="5cd521ea-1b31-4947-83c7-37c9ed14d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EA6A9B-FEBC-4543-9953-7106AC210A65}">
  <ds:schemaRefs>
    <ds:schemaRef ds:uri="http://schemas.microsoft.com/sharepoint/v3/contenttype/forms"/>
  </ds:schemaRefs>
</ds:datastoreItem>
</file>

<file path=customXml/itemProps3.xml><?xml version="1.0" encoding="utf-8"?>
<ds:datastoreItem xmlns:ds="http://schemas.openxmlformats.org/officeDocument/2006/customXml" ds:itemID="{F0BC9F0F-ECD6-4E9A-A86D-801EAC51ADDD}">
  <ds:schemaRefs>
    <ds:schemaRef ds:uri="5cd521ea-1b31-4947-83c7-37c9ed14d41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c96871-0e2c-4e4f-98a1-88a0e7b6d0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EF5F6A00</Template>
  <TotalTime>27</TotalTime>
  <Pages>3</Pages>
  <Words>1106</Words>
  <Characters>6086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Dam, Chantal ten</cp:lastModifiedBy>
  <cp:revision>3</cp:revision>
  <dcterms:created xsi:type="dcterms:W3CDTF">2020-03-08T12:46:00Z</dcterms:created>
  <dcterms:modified xsi:type="dcterms:W3CDTF">2020-03-08T13:13:00Z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0x0101009FF08095F2A16A4183D91E90B00B02EC</vt:lpwstr>
  </property>
</Properties>
</file>