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025E" w14:textId="14151F0C" w:rsidR="00EA034D" w:rsidRDefault="00EA034D">
      <w:r>
        <w:rPr>
          <w:noProof/>
        </w:rPr>
        <w:drawing>
          <wp:inline distT="0" distB="0" distL="0" distR="0" wp14:anchorId="58A5C818" wp14:editId="00865E91">
            <wp:extent cx="1606550" cy="1139325"/>
            <wp:effectExtent l="0" t="0" r="0" b="3810"/>
            <wp:docPr id="1" name="Afbeelding 1" descr="School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014" cy="1155256"/>
                    </a:xfrm>
                    <a:prstGeom prst="rect">
                      <a:avLst/>
                    </a:prstGeom>
                  </pic:spPr>
                </pic:pic>
              </a:graphicData>
            </a:graphic>
          </wp:inline>
        </w:drawing>
      </w:r>
    </w:p>
    <w:p w14:paraId="68D9A5A3" w14:textId="4D3BD673" w:rsidR="00EA034D" w:rsidRDefault="001F09DE" w:rsidP="005E745B">
      <w:pPr>
        <w:pStyle w:val="Kop1"/>
        <w:rPr>
          <w:color w:val="4F81BD"/>
        </w:rPr>
      </w:pPr>
      <w:r>
        <w:rPr>
          <w:rStyle w:val="normaltextrun"/>
          <w:rFonts w:ascii="Calibri" w:hAnsi="Calibri" w:cs="Calibri"/>
          <w:b/>
          <w:bCs/>
        </w:rPr>
        <w:t>Schoolondersteuningsprofiel (SOP)</w:t>
      </w:r>
    </w:p>
    <w:p w14:paraId="00B4489E" w14:textId="77777777" w:rsidR="00EA034D" w:rsidRDefault="00EA034D" w:rsidP="00EA034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40B84E" w14:textId="3D1340BA" w:rsidR="005E745B" w:rsidRDefault="008E3D22" w:rsidP="005E745B">
      <w:pPr>
        <w:pStyle w:val="Kop2"/>
        <w:rPr>
          <w:rStyle w:val="normaltextrun"/>
          <w:rFonts w:ascii="Calibri" w:hAnsi="Calibri" w:cs="Calibri"/>
          <w:sz w:val="22"/>
          <w:szCs w:val="22"/>
        </w:rPr>
      </w:pPr>
      <w:r>
        <w:rPr>
          <w:rStyle w:val="normaltextrun"/>
          <w:rFonts w:ascii="Calibri" w:hAnsi="Calibri" w:cs="Calibri"/>
          <w:sz w:val="22"/>
          <w:szCs w:val="22"/>
        </w:rPr>
        <w:t>Inleiding</w:t>
      </w:r>
    </w:p>
    <w:p w14:paraId="37944E78" w14:textId="77777777" w:rsidR="00A04DAC" w:rsidRPr="00916A5D" w:rsidRDefault="00A04DAC" w:rsidP="00916A5D">
      <w:pPr>
        <w:pStyle w:val="Geenafstand"/>
        <w:rPr>
          <w:rStyle w:val="normaltextrun"/>
        </w:rPr>
      </w:pPr>
      <w:r w:rsidRPr="00916A5D">
        <w:rPr>
          <w:rStyle w:val="normaltextrun"/>
        </w:rPr>
        <w:t>Iedere leerling heeft recht op passend onderwijs. Om dat te kunnen aanbieden, moet een school</w:t>
      </w:r>
    </w:p>
    <w:p w14:paraId="4F931EB2" w14:textId="77777777" w:rsidR="00A04DAC" w:rsidRPr="00916A5D" w:rsidRDefault="00A04DAC" w:rsidP="00916A5D">
      <w:pPr>
        <w:pStyle w:val="Geenafstand"/>
        <w:rPr>
          <w:rStyle w:val="normaltextrun"/>
        </w:rPr>
      </w:pPr>
      <w:r w:rsidRPr="00916A5D">
        <w:rPr>
          <w:rStyle w:val="normaltextrun"/>
        </w:rPr>
        <w:t>precies weten wat ze met de leerlingen wil bereiken en hoe ze de lesstof wil aanbieden. Wat is het</w:t>
      </w:r>
    </w:p>
    <w:p w14:paraId="5A0D68FB" w14:textId="77777777" w:rsidR="00A04DAC" w:rsidRPr="00916A5D" w:rsidRDefault="00A04DAC" w:rsidP="00916A5D">
      <w:pPr>
        <w:pStyle w:val="Geenafstand"/>
        <w:rPr>
          <w:rStyle w:val="normaltextrun"/>
        </w:rPr>
      </w:pPr>
      <w:r w:rsidRPr="00916A5D">
        <w:rPr>
          <w:rStyle w:val="normaltextrun"/>
        </w:rPr>
        <w:t>basisaanbod? Wat is het aanbod voor getalenteerde leerlingen? En wat is het aanbod voor leerlingen</w:t>
      </w:r>
    </w:p>
    <w:p w14:paraId="4F81489D" w14:textId="0E5F1005" w:rsidR="00A04DAC" w:rsidRPr="00916A5D" w:rsidRDefault="00A04DAC" w:rsidP="00916A5D">
      <w:pPr>
        <w:pStyle w:val="Geenafstand"/>
        <w:rPr>
          <w:rStyle w:val="normaltextrun"/>
        </w:rPr>
      </w:pPr>
      <w:r w:rsidRPr="01BA918C">
        <w:rPr>
          <w:rStyle w:val="normaltextrun"/>
        </w:rPr>
        <w:t xml:space="preserve">met specifieke onderwijsbehoeften? Daarom heeft elke school een </w:t>
      </w:r>
      <w:proofErr w:type="spellStart"/>
      <w:r w:rsidRPr="01BA918C">
        <w:rPr>
          <w:rStyle w:val="normaltextrun"/>
        </w:rPr>
        <w:t>schoolondersteuningsprofiel</w:t>
      </w:r>
      <w:proofErr w:type="spellEnd"/>
      <w:r w:rsidR="6284E568" w:rsidRPr="01BA918C">
        <w:rPr>
          <w:rStyle w:val="normaltextrun"/>
        </w:rPr>
        <w:t xml:space="preserve"> </w:t>
      </w:r>
      <w:r w:rsidR="14ABABFE" w:rsidRPr="01BA918C">
        <w:rPr>
          <w:rStyle w:val="normaltextrun"/>
        </w:rPr>
        <w:t>(SOP)</w:t>
      </w:r>
      <w:r w:rsidR="00F13DBA" w:rsidRPr="01BA918C">
        <w:rPr>
          <w:rStyle w:val="normaltextrun"/>
        </w:rPr>
        <w:t>.</w:t>
      </w:r>
      <w:r w:rsidRPr="01BA918C">
        <w:rPr>
          <w:rStyle w:val="normaltextrun"/>
        </w:rPr>
        <w:t xml:space="preserve"> Hierin</w:t>
      </w:r>
    </w:p>
    <w:p w14:paraId="2DCB8A4D" w14:textId="7577A723" w:rsidR="00A04DAC" w:rsidRPr="00916A5D" w:rsidRDefault="00A04DAC" w:rsidP="00916A5D">
      <w:pPr>
        <w:pStyle w:val="Geenafstand"/>
        <w:rPr>
          <w:rStyle w:val="normaltextrun"/>
        </w:rPr>
      </w:pPr>
      <w:r w:rsidRPr="01BA918C">
        <w:rPr>
          <w:rStyle w:val="normaltextrun"/>
        </w:rPr>
        <w:t xml:space="preserve">leest u wat onze school aan uw </w:t>
      </w:r>
      <w:r w:rsidR="00FE3936">
        <w:rPr>
          <w:rStyle w:val="normaltextrun"/>
        </w:rPr>
        <w:t>kind</w:t>
      </w:r>
      <w:r w:rsidRPr="01BA918C">
        <w:rPr>
          <w:rStyle w:val="normaltextrun"/>
        </w:rPr>
        <w:t xml:space="preserve"> te bieden heeft. Ons </w:t>
      </w:r>
      <w:r w:rsidR="084FF397" w:rsidRPr="01BA918C">
        <w:rPr>
          <w:rStyle w:val="normaltextrun"/>
        </w:rPr>
        <w:t>SOP</w:t>
      </w:r>
      <w:r w:rsidRPr="01BA918C">
        <w:rPr>
          <w:rStyle w:val="normaltextrun"/>
        </w:rPr>
        <w:t xml:space="preserve"> maakt deel</w:t>
      </w:r>
    </w:p>
    <w:p w14:paraId="74856896" w14:textId="77777777" w:rsidR="00A04DAC" w:rsidRPr="00916A5D" w:rsidRDefault="00A04DAC" w:rsidP="00916A5D">
      <w:pPr>
        <w:pStyle w:val="Geenafstand"/>
        <w:rPr>
          <w:rStyle w:val="normaltextrun"/>
        </w:rPr>
      </w:pPr>
      <w:r w:rsidRPr="00916A5D">
        <w:rPr>
          <w:rStyle w:val="normaltextrun"/>
        </w:rPr>
        <w:t xml:space="preserve">uit van het geheel aan </w:t>
      </w:r>
      <w:proofErr w:type="spellStart"/>
      <w:r w:rsidRPr="00916A5D">
        <w:rPr>
          <w:rStyle w:val="normaltextrun"/>
        </w:rPr>
        <w:t>schoolondersteuningsprofielen</w:t>
      </w:r>
      <w:proofErr w:type="spellEnd"/>
      <w:r w:rsidRPr="00916A5D">
        <w:rPr>
          <w:rStyle w:val="normaltextrun"/>
        </w:rPr>
        <w:t xml:space="preserve"> in het gebied van het samenwerkingsverband</w:t>
      </w:r>
    </w:p>
    <w:p w14:paraId="34164565" w14:textId="43F67063" w:rsidR="00F23AD7" w:rsidRPr="00916A5D" w:rsidRDefault="00A04DAC" w:rsidP="00916A5D">
      <w:pPr>
        <w:pStyle w:val="Geenafstand"/>
        <w:rPr>
          <w:rStyle w:val="normaltextrun"/>
        </w:rPr>
      </w:pPr>
      <w:r w:rsidRPr="00916A5D">
        <w:rPr>
          <w:rStyle w:val="normaltextrun"/>
        </w:rPr>
        <w:t>passend primair onderwijs Aan den IJssel</w:t>
      </w:r>
      <w:r w:rsidR="00A32B7B">
        <w:rPr>
          <w:rStyle w:val="normaltextrun"/>
        </w:rPr>
        <w:t xml:space="preserve"> (SWV Aan Den IJssel)</w:t>
      </w:r>
      <w:r w:rsidRPr="00916A5D">
        <w:rPr>
          <w:rStyle w:val="normaltextrun"/>
        </w:rPr>
        <w:t>.</w:t>
      </w:r>
    </w:p>
    <w:p w14:paraId="7ECCAAC0" w14:textId="0CBF8EED" w:rsidR="000E291C" w:rsidRDefault="000E291C" w:rsidP="00A04DAC">
      <w:pPr>
        <w:pStyle w:val="Geenafstand"/>
        <w:rPr>
          <w:rStyle w:val="normaltextrun"/>
        </w:rPr>
      </w:pPr>
    </w:p>
    <w:p w14:paraId="2BDAC149" w14:textId="577EC66C" w:rsidR="000E291C" w:rsidRDefault="0096316C" w:rsidP="00A04DAC">
      <w:pPr>
        <w:pStyle w:val="Geenafstand"/>
        <w:rPr>
          <w:rStyle w:val="normaltextrun"/>
        </w:rPr>
      </w:pPr>
      <w:r>
        <w:rPr>
          <w:rStyle w:val="normaltextrun"/>
        </w:rPr>
        <w:t>Postcode: 2905</w:t>
      </w:r>
    </w:p>
    <w:p w14:paraId="4FFFA5DF" w14:textId="4174C2DF" w:rsidR="0096316C" w:rsidRDefault="0096316C" w:rsidP="00A04DAC">
      <w:pPr>
        <w:pStyle w:val="Geenafstand"/>
        <w:rPr>
          <w:rStyle w:val="normaltextrun"/>
        </w:rPr>
      </w:pPr>
      <w:r w:rsidRPr="24D67031">
        <w:rPr>
          <w:rStyle w:val="normaltextrun"/>
        </w:rPr>
        <w:t xml:space="preserve">Leerlingaantal: </w:t>
      </w:r>
      <w:r w:rsidR="002904CC" w:rsidRPr="24D67031">
        <w:rPr>
          <w:rStyle w:val="normaltextrun"/>
        </w:rPr>
        <w:t>27</w:t>
      </w:r>
      <w:r w:rsidR="3DDF0EF6" w:rsidRPr="24D67031">
        <w:rPr>
          <w:rStyle w:val="normaltextrun"/>
        </w:rPr>
        <w:t>9</w:t>
      </w:r>
    </w:p>
    <w:p w14:paraId="2736DBD8" w14:textId="55854BB4" w:rsidR="0096316C" w:rsidRDefault="0096316C" w:rsidP="00A04DAC">
      <w:pPr>
        <w:pStyle w:val="Geenafstand"/>
        <w:rPr>
          <w:rStyle w:val="normaltextrun"/>
        </w:rPr>
      </w:pPr>
      <w:r w:rsidRPr="24D67031">
        <w:rPr>
          <w:rStyle w:val="normaltextrun"/>
        </w:rPr>
        <w:t xml:space="preserve">Gemiddeld aantal leerlingen per groep: </w:t>
      </w:r>
      <w:r w:rsidR="00DF3B60" w:rsidRPr="24D67031">
        <w:rPr>
          <w:rStyle w:val="normaltextrun"/>
        </w:rPr>
        <w:t>1</w:t>
      </w:r>
      <w:r w:rsidR="760B2292" w:rsidRPr="24D67031">
        <w:rPr>
          <w:rStyle w:val="normaltextrun"/>
        </w:rPr>
        <w:t>9</w:t>
      </w:r>
    </w:p>
    <w:p w14:paraId="00FFC89E" w14:textId="77777777" w:rsidR="0096316C" w:rsidRDefault="0096316C" w:rsidP="00A04DAC">
      <w:pPr>
        <w:pStyle w:val="Geenafstand"/>
        <w:rPr>
          <w:rStyle w:val="eop"/>
          <w:i/>
          <w:iCs/>
        </w:rPr>
      </w:pPr>
    </w:p>
    <w:p w14:paraId="1A3C1A4C" w14:textId="46BEC3BB" w:rsidR="00B94AF9" w:rsidRDefault="00B94AF9" w:rsidP="00B94AF9">
      <w:pPr>
        <w:pStyle w:val="Kop2"/>
      </w:pPr>
      <w:r>
        <w:t>Aannamebeleid</w:t>
      </w:r>
    </w:p>
    <w:p w14:paraId="30A738D5" w14:textId="7B0A4ED3" w:rsidR="00B94AF9" w:rsidRPr="00236CAC" w:rsidRDefault="002F580A" w:rsidP="00A04DAC">
      <w:pPr>
        <w:pStyle w:val="Geenafstand"/>
        <w:rPr>
          <w:rStyle w:val="eop"/>
        </w:rPr>
      </w:pPr>
      <w:r w:rsidRPr="00236CAC">
        <w:rPr>
          <w:rStyle w:val="eop"/>
        </w:rPr>
        <w:t>Voordat kinderen op</w:t>
      </w:r>
      <w:r w:rsidR="00394386">
        <w:rPr>
          <w:rStyle w:val="eop"/>
        </w:rPr>
        <w:t xml:space="preserve"> de</w:t>
      </w:r>
      <w:r w:rsidRPr="00236CAC">
        <w:rPr>
          <w:rStyle w:val="eop"/>
        </w:rPr>
        <w:t xml:space="preserve"> Pieter Bas worden ingeschreven vindt een intakegesprek plaats tussen de directie en de ouders. Bij alle kinderen </w:t>
      </w:r>
      <w:r w:rsidR="00565DAD" w:rsidRPr="00236CAC">
        <w:rPr>
          <w:rStyle w:val="eop"/>
        </w:rPr>
        <w:t>worden tijdens dit gesprek de onderwijsbehoeften in kaart gebracht. Indien nodig worden betrokken instanties benaderd en vindt er een overdracht plaats vanuit de opvang, de peuterspeelzaal of</w:t>
      </w:r>
      <w:r w:rsidR="00A433B2" w:rsidRPr="00236CAC">
        <w:rPr>
          <w:rStyle w:val="eop"/>
        </w:rPr>
        <w:t xml:space="preserve"> andere basisschool. </w:t>
      </w:r>
    </w:p>
    <w:p w14:paraId="297F32EE" w14:textId="3E3B9DA6" w:rsidR="00A433B2" w:rsidRPr="00236CAC" w:rsidRDefault="00A433B2" w:rsidP="00A04DAC">
      <w:pPr>
        <w:pStyle w:val="Geenafstand"/>
        <w:rPr>
          <w:rStyle w:val="eop"/>
        </w:rPr>
      </w:pPr>
      <w:r w:rsidRPr="00236CAC">
        <w:rPr>
          <w:rStyle w:val="eop"/>
        </w:rPr>
        <w:t xml:space="preserve">Bij zij-instromers wordt </w:t>
      </w:r>
      <w:r w:rsidR="000E3D49" w:rsidRPr="00236CAC">
        <w:rPr>
          <w:rStyle w:val="eop"/>
        </w:rPr>
        <w:t>voorafgaand aan de aanname altijd gekeken of deze kinderen voldoende respons op instructie laten zien</w:t>
      </w:r>
      <w:r w:rsidR="00531925" w:rsidRPr="00236CAC">
        <w:rPr>
          <w:rStyle w:val="eop"/>
        </w:rPr>
        <w:t xml:space="preserve"> om te kijken of dit past binnen de mogelijkheden van onze school.</w:t>
      </w:r>
    </w:p>
    <w:p w14:paraId="15E33F8E" w14:textId="075FA93A" w:rsidR="00531925" w:rsidRPr="00236CAC" w:rsidRDefault="2D20790F" w:rsidP="00A04DAC">
      <w:pPr>
        <w:pStyle w:val="Geenafstand"/>
        <w:rPr>
          <w:rStyle w:val="eop"/>
        </w:rPr>
      </w:pPr>
      <w:r w:rsidRPr="00236CAC">
        <w:rPr>
          <w:rStyle w:val="eop"/>
        </w:rPr>
        <w:t xml:space="preserve">Binnen ons aannamebeleid gaat het groepsbelang </w:t>
      </w:r>
      <w:r w:rsidR="5EA3228F" w:rsidRPr="00236CAC">
        <w:rPr>
          <w:rStyle w:val="eop"/>
        </w:rPr>
        <w:t>te allen tijde</w:t>
      </w:r>
      <w:r w:rsidRPr="00236CAC">
        <w:rPr>
          <w:rStyle w:val="eop"/>
        </w:rPr>
        <w:t xml:space="preserve"> voor individueel belang. </w:t>
      </w:r>
    </w:p>
    <w:p w14:paraId="033FF109" w14:textId="15DE50EB" w:rsidR="000A24A6" w:rsidRDefault="00775076" w:rsidP="000A24A6">
      <w:pPr>
        <w:pStyle w:val="Kop2"/>
      </w:pPr>
      <w:r>
        <w:t xml:space="preserve">Basisondersteuning; </w:t>
      </w:r>
      <w:r w:rsidR="00916A5D">
        <w:t>Stimuleren op eigen niveau</w:t>
      </w:r>
    </w:p>
    <w:p w14:paraId="537A1F84" w14:textId="7C1EA8E3" w:rsidR="006F2E34" w:rsidRPr="00236CAC" w:rsidRDefault="00C34A2C" w:rsidP="00916A5D">
      <w:pPr>
        <w:pStyle w:val="Geenafstand"/>
        <w:spacing w:line="276" w:lineRule="auto"/>
      </w:pPr>
      <w:r w:rsidRPr="00236CAC">
        <w:t xml:space="preserve">Op de Pieter Bas werken wij met onderwijsplannen, hierin staat beschreven wat ons </w:t>
      </w:r>
      <w:r w:rsidR="00113173" w:rsidRPr="00236CAC">
        <w:t>basisaanbod</w:t>
      </w:r>
      <w:r w:rsidR="00A038EF" w:rsidRPr="00236CAC">
        <w:t xml:space="preserve"> is</w:t>
      </w:r>
      <w:r w:rsidR="00A1034B" w:rsidRPr="00236CAC">
        <w:t xml:space="preserve">, maar ook hoe we inspelen op leerlingen die behoefte hebben aan lichte extra ondersteuning of meer uitdaging. </w:t>
      </w:r>
      <w:r w:rsidR="006730DA" w:rsidRPr="00236CAC">
        <w:t xml:space="preserve">Onderwijsplannen zijn een onderdeel van het onderwijsplansysteem Focus PO, waar wij mee werken. </w:t>
      </w:r>
      <w:r w:rsidR="009E3EE2" w:rsidRPr="00236CAC">
        <w:t xml:space="preserve">In 4 periodes van 10 weken (groep 3 t/m 8) </w:t>
      </w:r>
      <w:r w:rsidR="0056518B" w:rsidRPr="00236CAC">
        <w:t xml:space="preserve">werken wij aan cruciale leerdoelen. Twee keer per jaar evalueren en analyseren wij </w:t>
      </w:r>
      <w:r w:rsidR="00D80AA7" w:rsidRPr="00236CAC">
        <w:t xml:space="preserve">onze resultaten, </w:t>
      </w:r>
      <w:r w:rsidR="00FD5538" w:rsidRPr="00236CAC">
        <w:t>via</w:t>
      </w:r>
      <w:r w:rsidR="00D80AA7" w:rsidRPr="00236CAC">
        <w:t xml:space="preserve"> groepsoverzichten en een schoolbespreking. </w:t>
      </w:r>
      <w:r w:rsidR="001C01DA">
        <w:t xml:space="preserve">De kleuters werken </w:t>
      </w:r>
      <w:r w:rsidR="00A73D64">
        <w:t xml:space="preserve">met </w:t>
      </w:r>
      <w:proofErr w:type="spellStart"/>
      <w:r w:rsidR="00A73D64">
        <w:t>FocusPO</w:t>
      </w:r>
      <w:proofErr w:type="spellEnd"/>
      <w:r w:rsidR="00A73D64">
        <w:t xml:space="preserve"> 1/2, waarin zij de thema’s en doelen in verwerken en evalueren. </w:t>
      </w:r>
    </w:p>
    <w:p w14:paraId="52B2D1A3" w14:textId="404D257C" w:rsidR="000D223F" w:rsidRPr="00236CAC" w:rsidRDefault="00916A5D" w:rsidP="00916A5D">
      <w:pPr>
        <w:pStyle w:val="Geenafstand"/>
        <w:spacing w:line="276" w:lineRule="auto"/>
      </w:pPr>
      <w:r>
        <w:t>In ons onderwijs ligt de nadruk op wat een leerling kan en waar hij behoefte aan heeft</w:t>
      </w:r>
      <w:r w:rsidR="13CBC8CA">
        <w:t xml:space="preserve"> </w:t>
      </w:r>
      <w:r>
        <w:t xml:space="preserve">en niet op wat hij niet kan. </w:t>
      </w:r>
      <w:r w:rsidR="000D223F" w:rsidRPr="00236CAC">
        <w:t>Wij werken vanuit convergente differentiatie</w:t>
      </w:r>
      <w:r w:rsidR="006257F7" w:rsidRPr="00236CAC">
        <w:t>,</w:t>
      </w:r>
      <w:r w:rsidR="00AF7344" w:rsidRPr="00236CAC">
        <w:t xml:space="preserve"> </w:t>
      </w:r>
      <w:r w:rsidR="001E5541" w:rsidRPr="00236CAC">
        <w:t xml:space="preserve">alle leerlingen werken aan de doelen </w:t>
      </w:r>
      <w:r w:rsidR="00B42E8A" w:rsidRPr="00236CAC">
        <w:t>passend bij het leerjaar.</w:t>
      </w:r>
      <w:r w:rsidR="006257F7" w:rsidRPr="00236CAC">
        <w:t xml:space="preserve"> </w:t>
      </w:r>
      <w:r w:rsidR="00677EE7" w:rsidRPr="00236CAC">
        <w:t xml:space="preserve">Er vindt differentiatie plaats op instructie, aanpak en verwerking. </w:t>
      </w:r>
      <w:r w:rsidR="00A1034B" w:rsidRPr="00236CAC">
        <w:t xml:space="preserve">Hoe deze differentiatie plaats kan vinden staat beschreven in het onderwijsplan. </w:t>
      </w:r>
    </w:p>
    <w:p w14:paraId="795661E1" w14:textId="6E19E5AE" w:rsidR="00A443A7" w:rsidRPr="00236CAC" w:rsidRDefault="3672BD26" w:rsidP="00916A5D">
      <w:pPr>
        <w:pStyle w:val="Geenafstand"/>
        <w:spacing w:line="276" w:lineRule="auto"/>
      </w:pPr>
      <w:r w:rsidRPr="00236CAC">
        <w:lastRenderedPageBreak/>
        <w:t xml:space="preserve">In de onderbouwgroepen is er </w:t>
      </w:r>
      <w:r w:rsidR="00BD2014" w:rsidRPr="00236CAC">
        <w:t>meerdere dagdelen</w:t>
      </w:r>
      <w:r w:rsidRPr="00236CAC">
        <w:t xml:space="preserve"> een onderwijsassistent aanwezig voor extra instructie en in</w:t>
      </w:r>
      <w:r w:rsidR="463C94EE" w:rsidRPr="00236CAC">
        <w:t>-</w:t>
      </w:r>
      <w:r w:rsidRPr="00236CAC">
        <w:t xml:space="preserve">oefening buiten de klas. </w:t>
      </w:r>
      <w:r w:rsidR="7391B9EC" w:rsidRPr="00236CAC">
        <w:t xml:space="preserve">Tijdens deze uren wordt er gewerkt met diverse kinderen, dit kan </w:t>
      </w:r>
      <w:r w:rsidR="757DA289" w:rsidRPr="00236CAC">
        <w:t>één</w:t>
      </w:r>
      <w:r w:rsidR="7391B9EC" w:rsidRPr="00236CAC">
        <w:t xml:space="preserve"> op </w:t>
      </w:r>
      <w:r w:rsidR="757DA289" w:rsidRPr="00236CAC">
        <w:t>één</w:t>
      </w:r>
      <w:r w:rsidR="7391B9EC" w:rsidRPr="00236CAC">
        <w:t xml:space="preserve"> zijn of in groepsverband. </w:t>
      </w:r>
    </w:p>
    <w:p w14:paraId="677D8AA7" w14:textId="39C436E7" w:rsidR="00E14EAE" w:rsidRPr="00236CAC" w:rsidRDefault="00E14EAE" w:rsidP="00916A5D">
      <w:pPr>
        <w:pStyle w:val="Geenafstand"/>
        <w:spacing w:line="276" w:lineRule="auto"/>
      </w:pPr>
      <w:r w:rsidRPr="00236CAC">
        <w:t>Als een leerling niet genoeg heeft aan ons beschreven basis</w:t>
      </w:r>
      <w:r w:rsidR="00237119" w:rsidRPr="00236CAC">
        <w:t>aanbod</w:t>
      </w:r>
      <w:r w:rsidR="00F43135" w:rsidRPr="00236CAC">
        <w:t xml:space="preserve">, dan heeft een leerling </w:t>
      </w:r>
      <w:r w:rsidR="003E767E" w:rsidRPr="00236CAC">
        <w:t>behoefte aan extra ondersteuning. Dit kan zijn</w:t>
      </w:r>
      <w:r w:rsidR="0010182D">
        <w:t>;</w:t>
      </w:r>
      <w:r w:rsidR="003E767E" w:rsidRPr="00236CAC">
        <w:t xml:space="preserve"> </w:t>
      </w:r>
      <w:r w:rsidR="006F7BF2" w:rsidRPr="00236CAC">
        <w:t>verlengde instructie</w:t>
      </w:r>
      <w:r w:rsidR="00B12CA2" w:rsidRPr="00236CAC">
        <w:t>, meer structuur</w:t>
      </w:r>
      <w:r w:rsidR="00B35DB6" w:rsidRPr="00236CAC">
        <w:t xml:space="preserve"> en/of</w:t>
      </w:r>
      <w:r w:rsidR="00B12CA2" w:rsidRPr="00236CAC">
        <w:t xml:space="preserve"> meer leertijd. Het kan ook zijn dat een leerling extra uitdaging nodig heeft dan </w:t>
      </w:r>
      <w:r w:rsidR="00790238" w:rsidRPr="00236CAC">
        <w:t>de basisondersteuning</w:t>
      </w:r>
      <w:r w:rsidR="00B12CA2" w:rsidRPr="00236CAC">
        <w:t xml:space="preserve">, dan gaan we als leerkracht </w:t>
      </w:r>
      <w:proofErr w:type="spellStart"/>
      <w:r w:rsidR="00B12CA2" w:rsidRPr="00236CAC">
        <w:t>compacten</w:t>
      </w:r>
      <w:proofErr w:type="spellEnd"/>
      <w:r w:rsidR="00B12CA2" w:rsidRPr="00236CAC">
        <w:t xml:space="preserve"> of verrijken. </w:t>
      </w:r>
    </w:p>
    <w:p w14:paraId="36BE6869" w14:textId="6D7FD3FE" w:rsidR="0042417F" w:rsidRDefault="008309A5" w:rsidP="00B112DA">
      <w:pPr>
        <w:pStyle w:val="Kop2"/>
      </w:pPr>
      <w:r>
        <w:t>Breedteondersteuning</w:t>
      </w:r>
    </w:p>
    <w:p w14:paraId="4DE72D0C" w14:textId="3020310E" w:rsidR="00C57463" w:rsidRPr="00236CAC" w:rsidRDefault="00C57463" w:rsidP="00C57463">
      <w:pPr>
        <w:pStyle w:val="Geenafstand"/>
        <w:spacing w:line="276" w:lineRule="auto"/>
      </w:pPr>
      <w:r>
        <w:t xml:space="preserve">Ons didactisch handelen is erop gericht dat alle leerlingen op hun eigen niveau maximaal gestimuleerd worden om zich actief te ontwikkelen en te leren. Onze leerkrachten herkennen en signaleren bijtijds eventuele leer-, opgroei- en opvoedproblemen. </w:t>
      </w:r>
    </w:p>
    <w:p w14:paraId="6305FCE0" w14:textId="50611586" w:rsidR="00AC5CAA" w:rsidRPr="00236CAC" w:rsidRDefault="00AC5CAA" w:rsidP="00D101DC">
      <w:pPr>
        <w:pStyle w:val="Geenafstand"/>
      </w:pPr>
      <w:r w:rsidRPr="00236CAC">
        <w:t>Wanneer onze basisondersteuning ontoereikend is, wanneer we handelingsverlegen zijn, of wanneer wij onvoldoende mogelijkheden zien om tegemoet te komen aan de ondersteuningsbehoeften van kinderen, maken wij gebr</w:t>
      </w:r>
      <w:r w:rsidR="00C57463" w:rsidRPr="00236CAC">
        <w:t xml:space="preserve">uik van de expertise van het samenwerkingsverband. </w:t>
      </w:r>
    </w:p>
    <w:p w14:paraId="74FD660F" w14:textId="3009066B" w:rsidR="009D3CAD" w:rsidRPr="00236CAC" w:rsidRDefault="00121793" w:rsidP="00D101DC">
      <w:pPr>
        <w:pStyle w:val="Geenafstand"/>
      </w:pPr>
      <w:r w:rsidRPr="00236CAC">
        <w:t>Ook kan er, wanneer daar aanleiding toe is, onderzoek gedaan worden naar de motorische of psycholo</w:t>
      </w:r>
      <w:r w:rsidR="0093632A" w:rsidRPr="00236CAC">
        <w:t>gische ontwikkeling.</w:t>
      </w:r>
    </w:p>
    <w:p w14:paraId="14A5A485" w14:textId="78494561" w:rsidR="00054184" w:rsidRPr="00236CAC" w:rsidRDefault="00054184" w:rsidP="00054184">
      <w:pPr>
        <w:pStyle w:val="Geenafstand"/>
        <w:spacing w:line="276" w:lineRule="auto"/>
      </w:pPr>
      <w:r w:rsidRPr="00236CAC">
        <w:t>Wij werken samen met de volgende externe</w:t>
      </w:r>
      <w:r>
        <w:t xml:space="preserve"> deskundigen; Centrum Jeugd &amp; Gezin </w:t>
      </w:r>
      <w:r w:rsidR="002E5E54">
        <w:t>en/</w:t>
      </w:r>
      <w:r>
        <w:t xml:space="preserve">of het expertise team van het SWV Aan Den IJssel. </w:t>
      </w:r>
      <w:r w:rsidRPr="00236CAC">
        <w:t xml:space="preserve">Door het inzetten van deze externen wordt </w:t>
      </w:r>
      <w:r w:rsidR="00A5729E" w:rsidRPr="00236CAC">
        <w:t>er alles aan gedaan</w:t>
      </w:r>
      <w:r w:rsidRPr="00236CAC">
        <w:t xml:space="preserve"> om te voorkomen dat een leerling onnodig een achterstand oploopt.</w:t>
      </w:r>
    </w:p>
    <w:p w14:paraId="7E8E2504" w14:textId="0353D5BA" w:rsidR="006072F6" w:rsidRPr="00236CAC" w:rsidRDefault="006072F6" w:rsidP="001C40B0">
      <w:pPr>
        <w:pStyle w:val="Geenafstand"/>
        <w:numPr>
          <w:ilvl w:val="0"/>
          <w:numId w:val="33"/>
        </w:numPr>
        <w:spacing w:line="276" w:lineRule="auto"/>
      </w:pPr>
      <w:r w:rsidRPr="00236CAC">
        <w:t xml:space="preserve">Iedere woensdagmiddag is vanuit het CJG een schoolcontactpersoon aanwezig. </w:t>
      </w:r>
    </w:p>
    <w:p w14:paraId="33DAAF23" w14:textId="225F9A86" w:rsidR="001C40B0" w:rsidRPr="00236CAC" w:rsidRDefault="0E1BCB3A" w:rsidP="001C40B0">
      <w:pPr>
        <w:pStyle w:val="Geenafstand"/>
        <w:numPr>
          <w:ilvl w:val="0"/>
          <w:numId w:val="33"/>
        </w:numPr>
        <w:spacing w:line="276" w:lineRule="auto"/>
      </w:pPr>
      <w:r w:rsidRPr="00236CAC">
        <w:t>Drie keer per jaar is er een SOT gepland, waarin school met het expertiseteam en ouders de</w:t>
      </w:r>
      <w:r w:rsidR="1C050A31" w:rsidRPr="00236CAC">
        <w:t xml:space="preserve"> ontwikkeling van een leerling kan bespreken. </w:t>
      </w:r>
      <w:r w:rsidR="00E91F71" w:rsidRPr="00236CAC">
        <w:t>Als</w:t>
      </w:r>
      <w:r w:rsidR="1C050A31" w:rsidRPr="00236CAC">
        <w:t xml:space="preserve"> er meer externen betrokken zijn sluiten deze ook aan </w:t>
      </w:r>
      <w:r w:rsidR="4AF63720" w:rsidRPr="00236CAC">
        <w:t xml:space="preserve">bij </w:t>
      </w:r>
      <w:r w:rsidR="1C050A31" w:rsidRPr="00236CAC">
        <w:t xml:space="preserve">het gesprek. </w:t>
      </w:r>
    </w:p>
    <w:p w14:paraId="5BD2A77E" w14:textId="1E6331A1" w:rsidR="00054184" w:rsidRPr="00236CAC" w:rsidRDefault="00CC016D" w:rsidP="00054184">
      <w:pPr>
        <w:pStyle w:val="Geenafstand"/>
        <w:spacing w:line="276" w:lineRule="auto"/>
      </w:pPr>
      <w:r>
        <w:t xml:space="preserve">Ook leerlingen </w:t>
      </w:r>
      <w:r w:rsidR="00EE56FF" w:rsidRPr="00236CAC">
        <w:t xml:space="preserve">die </w:t>
      </w:r>
      <w:r w:rsidR="002123A4" w:rsidRPr="00236CAC">
        <w:t>binnen de lesstof van het leerjaar meer aan kunnen</w:t>
      </w:r>
      <w:r>
        <w:t xml:space="preserve">, die behoefte hebben aan meer uitdagend onderwijs, krijgen op onze school de aandacht die zij verdienen. </w:t>
      </w:r>
      <w:r w:rsidR="00321528" w:rsidRPr="00236CAC">
        <w:t xml:space="preserve">Op het moment dat de </w:t>
      </w:r>
      <w:r w:rsidR="002D02B9" w:rsidRPr="00236CAC">
        <w:t xml:space="preserve">uitdaging die geboden wordt in de klas niet toereikend is, is er bij ons op school een specialist </w:t>
      </w:r>
      <w:r w:rsidR="00F45EAC" w:rsidRPr="00236CAC">
        <w:t>meer</w:t>
      </w:r>
      <w:r w:rsidR="2C0B2888" w:rsidRPr="00236CAC">
        <w:t>-</w:t>
      </w:r>
      <w:r w:rsidR="00F45EAC" w:rsidRPr="00236CAC">
        <w:t xml:space="preserve"> en hoogbegaafdheid die met de leerkracht in kan spelen op de behoefte van de leerling. E</w:t>
      </w:r>
      <w:r w:rsidR="00EC2E37">
        <w:t>é</w:t>
      </w:r>
      <w:r w:rsidR="00F45EAC" w:rsidRPr="00236CAC">
        <w:t>n k</w:t>
      </w:r>
      <w:r w:rsidR="00EC2E37">
        <w:t>ee</w:t>
      </w:r>
      <w:r w:rsidR="00C8529A" w:rsidRPr="00236CAC">
        <w:t xml:space="preserve">r per week krijgen deze leerlingen buiten de groep verdiepend onderwijs van de specialist. </w:t>
      </w:r>
      <w:r w:rsidR="00A5729E" w:rsidRPr="00236CAC">
        <w:t>Hoe wij dat precies doen hebben wij beschreven in onze kwaliteitskaart meer- en hoogbegaafdheid.</w:t>
      </w:r>
    </w:p>
    <w:p w14:paraId="6C8C2436" w14:textId="03E3F8F6" w:rsidR="00054184" w:rsidRPr="00236CAC" w:rsidRDefault="00054184" w:rsidP="00054184">
      <w:pPr>
        <w:pStyle w:val="Geenafstand"/>
        <w:spacing w:line="276" w:lineRule="auto"/>
      </w:pPr>
      <w:r w:rsidRPr="00236CAC">
        <w:t xml:space="preserve">Voor het realiseren van passend aanbod blijven we in gesprek met leerkracht, ouders en de intern begeleider. </w:t>
      </w:r>
    </w:p>
    <w:p w14:paraId="537CE597" w14:textId="77777777" w:rsidR="001C6AA8" w:rsidRDefault="001C6AA8" w:rsidP="001C6AA8">
      <w:pPr>
        <w:pStyle w:val="Kop3"/>
      </w:pPr>
      <w:r>
        <w:t>zeer intensieve ondersteuning</w:t>
      </w:r>
    </w:p>
    <w:p w14:paraId="7980BF53" w14:textId="77777777" w:rsidR="001C6AA8" w:rsidRDefault="001C6AA8" w:rsidP="001C6AA8">
      <w:r>
        <w:t xml:space="preserve">Bij de zeer intensieve ondersteuning gaat het om ondersteuning die wordt ingezet voor leerlingen die herhaaldelijk en onvoldoende profiteren van het aanbod in de groep. Dit betreft de specifieke expertise en arrangementen die de school kan organiseren voor leerlingen die meer nodig hebben dan de basisondersteuning. Waar je langdurig, vaak 1 jaar of langer, individuele ondersteuning of ondersteuning in kleine groepjes biedt. Het overstijgt de basisondersteuning en er is een ontwikkelingsperspectiefplan (OPP) opgesteld. </w:t>
      </w:r>
    </w:p>
    <w:p w14:paraId="5B38BB74" w14:textId="66D8E328" w:rsidR="001C6AA8" w:rsidRPr="00236CAC" w:rsidRDefault="001C6AA8" w:rsidP="001C6AA8">
      <w:r>
        <w:t xml:space="preserve">Ons aanbod op dit gebied: wij hebben leerlingen die gebruik maken van een extra ondersteuningsarrangement. De extra ondersteuning wordt op dit moment intern aangeboden, maar indien dat niet haalbaar is dan wordt er in overleg gekeken naar de </w:t>
      </w:r>
      <w:r w:rsidR="006C6978">
        <w:t>externe hulp</w:t>
      </w:r>
      <w:r>
        <w:t xml:space="preserve">mogelijkheden. </w:t>
      </w:r>
      <w:r w:rsidRPr="00236CAC">
        <w:t xml:space="preserve">In de handleiding OPP staat beschreven wanneer een leerling in aanmerking komt voor een OPP. Het opstellen van een OPP gaat altijd in overleg met IB, leerkracht en ouders. </w:t>
      </w:r>
    </w:p>
    <w:p w14:paraId="7615DB2B" w14:textId="77777777" w:rsidR="00547127" w:rsidRDefault="00547127" w:rsidP="001C6AA8">
      <w:pPr>
        <w:rPr>
          <w:color w:val="7030A0"/>
        </w:rPr>
      </w:pPr>
    </w:p>
    <w:p w14:paraId="3F42E64D" w14:textId="77777777" w:rsidR="00547127" w:rsidRDefault="00547127" w:rsidP="001C6AA8"/>
    <w:p w14:paraId="6743A635" w14:textId="4CE82BB7" w:rsidR="00446C40" w:rsidRDefault="00F2416F" w:rsidP="00496AA4">
      <w:pPr>
        <w:pStyle w:val="Kop3"/>
      </w:pPr>
      <w:r>
        <w:t>Inzichtelijk onderwijs</w:t>
      </w:r>
    </w:p>
    <w:p w14:paraId="424C4F3C" w14:textId="18297D6A" w:rsidR="00A54273" w:rsidRPr="00236CAC" w:rsidRDefault="7035491C" w:rsidP="00A54273">
      <w:r>
        <w:t xml:space="preserve">Onze leerkrachten maken een leerling dag in, dag uit mee. Omdat ze een leerling voortdurend observeren, kunnen leerkrachten zich een goed beeld vormen van de kwaliteiten, vaardigheden en eigenschappen van een leerling. </w:t>
      </w:r>
      <w:r w:rsidR="393D8FEE">
        <w:t xml:space="preserve">De leerresultaten worden systematisch verzameld en vergeleken met de standaarden die binnen de school worden gehanteerd. Door deze manier van werken wordt snel duidelijk welke leerlingen behoefte hebben aan (extra) ondersteuning op bepaalde leergebieden (lezen, rekenen, taal en spelling) of vakoverschrijdende leergebieden, zoals sociaal gedrag en werkhouding (leren leren). </w:t>
      </w:r>
      <w:r w:rsidR="25BDA218" w:rsidRPr="00236CAC">
        <w:t xml:space="preserve">In de </w:t>
      </w:r>
      <w:r w:rsidR="597DB2DF" w:rsidRPr="00236CAC">
        <w:t>leerling besprekingen</w:t>
      </w:r>
      <w:r w:rsidR="25BDA218" w:rsidRPr="00236CAC">
        <w:t xml:space="preserve"> worden deze leerlingen besproken met de intern begeleider om te kijken welke mogelijkheden er zijn ten aanzien van deze behoeften van de leerling. </w:t>
      </w:r>
    </w:p>
    <w:p w14:paraId="1261720A" w14:textId="4FC4BBBC" w:rsidR="00E60C7D" w:rsidRPr="00236CAC" w:rsidRDefault="7035491C" w:rsidP="00A54273">
      <w:r>
        <w:t xml:space="preserve">De leerresultaten en de sociaal-emotionele ontwikkeling van een leerling worden </w:t>
      </w:r>
      <w:r w:rsidR="145A66DE">
        <w:t>op vaste momenten</w:t>
      </w:r>
      <w:r>
        <w:t xml:space="preserve"> besproken met de ouders</w:t>
      </w:r>
      <w:r w:rsidR="236E8DE7">
        <w:t xml:space="preserve"> en leerlingen</w:t>
      </w:r>
      <w:r>
        <w:t>. Zij worden nadrukkelijk bij het onderwijs betrokken.</w:t>
      </w:r>
      <w:r w:rsidR="145A66DE">
        <w:t xml:space="preserve"> </w:t>
      </w:r>
      <w:r w:rsidR="145A66DE" w:rsidRPr="00236CAC">
        <w:t xml:space="preserve">Leerkrachten </w:t>
      </w:r>
      <w:r w:rsidR="01BD1105" w:rsidRPr="00236CAC">
        <w:t>en</w:t>
      </w:r>
      <w:r w:rsidR="145A66DE" w:rsidRPr="00236CAC">
        <w:t xml:space="preserve"> ouders kunnen altijd contact met elkaar opnemen als zij meer informatie willen hebben over de ontwikkeling van de leerling. </w:t>
      </w:r>
    </w:p>
    <w:p w14:paraId="31738A90" w14:textId="5661F690" w:rsidR="002D08FB" w:rsidRDefault="5994543B" w:rsidP="00B112DA">
      <w:pPr>
        <w:pStyle w:val="Kop2"/>
      </w:pPr>
      <w:r>
        <w:t>toets momenten</w:t>
      </w:r>
      <w:r w:rsidR="73ACE459">
        <w:t xml:space="preserve"> en resultaten</w:t>
      </w:r>
    </w:p>
    <w:p w14:paraId="6D4D2323" w14:textId="5551DD47" w:rsidR="0061339D" w:rsidRDefault="00260DDF" w:rsidP="00C16DF3">
      <w:pPr>
        <w:pStyle w:val="Geenafstand"/>
      </w:pPr>
      <w:r w:rsidRPr="00236CAC">
        <w:t xml:space="preserve">Zoals beschreven </w:t>
      </w:r>
      <w:r w:rsidR="00DB5278" w:rsidRPr="00236CAC">
        <w:t>is Focus PO ons onderwijsplansysteem</w:t>
      </w:r>
      <w:r w:rsidR="00B40B71" w:rsidRPr="00236CAC">
        <w:t>, waarin gewerkt wordt van 4 periodes van 10 weken (3t/m 8)</w:t>
      </w:r>
      <w:r w:rsidR="00DB5278" w:rsidRPr="00236CAC">
        <w:t xml:space="preserve">. Daarnaast wordt de </w:t>
      </w:r>
      <w:r w:rsidR="002A0496">
        <w:t xml:space="preserve">ontwikkeling van een leerling </w:t>
      </w:r>
      <w:r w:rsidR="00032838" w:rsidRPr="24D67031">
        <w:rPr>
          <w:u w:val="single"/>
        </w:rPr>
        <w:t xml:space="preserve">2 keer </w:t>
      </w:r>
      <w:r w:rsidR="002A0496" w:rsidRPr="24D67031">
        <w:rPr>
          <w:u w:val="single"/>
        </w:rPr>
        <w:t>per jaar</w:t>
      </w:r>
      <w:r w:rsidR="002A0496">
        <w:t xml:space="preserve"> beoordeeld aan de hand van landelijke Cito-toetsen</w:t>
      </w:r>
      <w:r w:rsidR="6D838CD5">
        <w:t xml:space="preserve"> </w:t>
      </w:r>
      <w:r w:rsidR="002A0496">
        <w:t>en toetsen die zijn gekoppeld aan lesmethoden die op school worden gebruikt.</w:t>
      </w:r>
    </w:p>
    <w:p w14:paraId="351B31A2" w14:textId="217604A8" w:rsidR="00EB5A44" w:rsidRPr="00236CAC" w:rsidRDefault="45F39128" w:rsidP="003A6C54">
      <w:pPr>
        <w:pStyle w:val="Geenafstand"/>
      </w:pPr>
      <w:r w:rsidRPr="00236CAC">
        <w:t>Ongeveer</w:t>
      </w:r>
      <w:r w:rsidR="42FA3278" w:rsidRPr="00236CAC">
        <w:t xml:space="preserve"> </w:t>
      </w:r>
      <w:r w:rsidR="42FA3278">
        <w:t>90 procent van onze leerlingen volgt een basisarrangement</w:t>
      </w:r>
      <w:r w:rsidR="2BB0307A" w:rsidRPr="00236CAC">
        <w:t>, dus in één van de drie instructiegroepen</w:t>
      </w:r>
      <w:r w:rsidR="42FA3278">
        <w:t>. In de volgende schema’s wordt aangegeven welk niveau zij in schooljaar 202</w:t>
      </w:r>
      <w:r w:rsidR="37112406">
        <w:t>1</w:t>
      </w:r>
      <w:r w:rsidR="42FA3278">
        <w:t>-202</w:t>
      </w:r>
      <w:r w:rsidR="5EDDD639">
        <w:t>2</w:t>
      </w:r>
      <w:r w:rsidR="42FA3278">
        <w:t xml:space="preserve"> hebben bereikt bij het verlaten van de school </w:t>
      </w:r>
      <w:r w:rsidR="42FA3278" w:rsidRPr="00236CAC">
        <w:t xml:space="preserve">en </w:t>
      </w:r>
      <w:r w:rsidR="0F49B51D" w:rsidRPr="00236CAC">
        <w:t xml:space="preserve">wat dit betekent voor </w:t>
      </w:r>
      <w:r w:rsidR="728145E6" w:rsidRPr="00236CAC">
        <w:t xml:space="preserve">de uitstroom naar het VO. </w:t>
      </w:r>
    </w:p>
    <w:p w14:paraId="75A24CB8" w14:textId="77777777" w:rsidR="002744B4" w:rsidRDefault="002744B4" w:rsidP="003A6C54">
      <w:pPr>
        <w:pStyle w:val="Geenafstand"/>
      </w:pPr>
    </w:p>
    <w:tbl>
      <w:tblPr>
        <w:tblStyle w:val="Tabelraster"/>
        <w:tblW w:w="0" w:type="auto"/>
        <w:tblLook w:val="04A0" w:firstRow="1" w:lastRow="0" w:firstColumn="1" w:lastColumn="0" w:noHBand="0" w:noVBand="1"/>
      </w:tblPr>
      <w:tblGrid>
        <w:gridCol w:w="3020"/>
        <w:gridCol w:w="3021"/>
        <w:gridCol w:w="3021"/>
      </w:tblGrid>
      <w:tr w:rsidR="00EB5A44" w14:paraId="1D71F680" w14:textId="77777777" w:rsidTr="00EB5A44">
        <w:tc>
          <w:tcPr>
            <w:tcW w:w="3020" w:type="dxa"/>
          </w:tcPr>
          <w:p w14:paraId="1D2AFC15" w14:textId="243A3BEB" w:rsidR="00EB5A44" w:rsidRDefault="00FD5388" w:rsidP="003A6C54">
            <w:pPr>
              <w:pStyle w:val="Geenafstand"/>
            </w:pPr>
            <w:r>
              <w:t>Percentage leerlingen</w:t>
            </w:r>
          </w:p>
        </w:tc>
        <w:tc>
          <w:tcPr>
            <w:tcW w:w="3021" w:type="dxa"/>
          </w:tcPr>
          <w:p w14:paraId="151568EE" w14:textId="7B11B318" w:rsidR="00EB5A44" w:rsidRDefault="00FD5388" w:rsidP="003A6C54">
            <w:pPr>
              <w:pStyle w:val="Geenafstand"/>
            </w:pPr>
            <w:r>
              <w:t>Niveau</w:t>
            </w:r>
          </w:p>
        </w:tc>
        <w:tc>
          <w:tcPr>
            <w:tcW w:w="3021" w:type="dxa"/>
          </w:tcPr>
          <w:p w14:paraId="716727E2" w14:textId="4AD2B6F6" w:rsidR="00EB5A44" w:rsidRDefault="00FD5388" w:rsidP="003A6C54">
            <w:pPr>
              <w:pStyle w:val="Geenafstand"/>
            </w:pPr>
            <w:r>
              <w:t>Uitstroom</w:t>
            </w:r>
          </w:p>
        </w:tc>
      </w:tr>
      <w:tr w:rsidR="00EB5A44" w14:paraId="2D391FD6" w14:textId="77777777" w:rsidTr="00EB5A44">
        <w:tc>
          <w:tcPr>
            <w:tcW w:w="3020" w:type="dxa"/>
          </w:tcPr>
          <w:p w14:paraId="380A4778" w14:textId="4B124948" w:rsidR="00EB5A44" w:rsidRDefault="00094298" w:rsidP="003A6C54">
            <w:pPr>
              <w:pStyle w:val="Geenafstand"/>
            </w:pPr>
            <w:r>
              <w:t>1</w:t>
            </w:r>
            <w:r w:rsidR="00983782">
              <w:t>4%</w:t>
            </w:r>
          </w:p>
        </w:tc>
        <w:tc>
          <w:tcPr>
            <w:tcW w:w="3021" w:type="dxa"/>
          </w:tcPr>
          <w:p w14:paraId="7D649E8E" w14:textId="1E8FD35C" w:rsidR="00EB5A44" w:rsidRDefault="00FD5388" w:rsidP="003A6C54">
            <w:pPr>
              <w:pStyle w:val="Geenafstand"/>
            </w:pPr>
            <w:r>
              <w:t>M8+</w:t>
            </w:r>
          </w:p>
        </w:tc>
        <w:tc>
          <w:tcPr>
            <w:tcW w:w="3021" w:type="dxa"/>
          </w:tcPr>
          <w:p w14:paraId="1823B73B" w14:textId="1DB33EDB" w:rsidR="00EB5A44" w:rsidRDefault="00915BA5" w:rsidP="003A6C54">
            <w:pPr>
              <w:pStyle w:val="Geenafstand"/>
            </w:pPr>
            <w:r>
              <w:t>Havo &gt;</w:t>
            </w:r>
          </w:p>
        </w:tc>
      </w:tr>
      <w:tr w:rsidR="00EB5A44" w14:paraId="7C45F6BD" w14:textId="77777777" w:rsidTr="00EB5A44">
        <w:tc>
          <w:tcPr>
            <w:tcW w:w="3020" w:type="dxa"/>
          </w:tcPr>
          <w:p w14:paraId="03872093" w14:textId="23391BBB" w:rsidR="00EB5A44" w:rsidRDefault="00094298" w:rsidP="003A6C54">
            <w:pPr>
              <w:pStyle w:val="Geenafstand"/>
            </w:pPr>
            <w:r>
              <w:t>55%</w:t>
            </w:r>
          </w:p>
        </w:tc>
        <w:tc>
          <w:tcPr>
            <w:tcW w:w="3021" w:type="dxa"/>
          </w:tcPr>
          <w:p w14:paraId="71F953FB" w14:textId="7F0C27A7" w:rsidR="00EB5A44" w:rsidRDefault="00FD5388" w:rsidP="003A6C54">
            <w:pPr>
              <w:pStyle w:val="Geenafstand"/>
            </w:pPr>
            <w:r>
              <w:t>M8</w:t>
            </w:r>
          </w:p>
        </w:tc>
        <w:tc>
          <w:tcPr>
            <w:tcW w:w="3021" w:type="dxa"/>
          </w:tcPr>
          <w:p w14:paraId="0517C750" w14:textId="73189084" w:rsidR="00EB5A44" w:rsidRDefault="00911DEC" w:rsidP="003A6C54">
            <w:pPr>
              <w:pStyle w:val="Geenafstand"/>
            </w:pPr>
            <w:r>
              <w:t>VMBO</w:t>
            </w:r>
            <w:r w:rsidR="00915BA5">
              <w:t>-tl</w:t>
            </w:r>
          </w:p>
        </w:tc>
      </w:tr>
      <w:tr w:rsidR="00EB5A44" w14:paraId="18422C88" w14:textId="77777777" w:rsidTr="00EB5A44">
        <w:tc>
          <w:tcPr>
            <w:tcW w:w="3020" w:type="dxa"/>
          </w:tcPr>
          <w:p w14:paraId="2317B715" w14:textId="40A91136" w:rsidR="00EB5A44" w:rsidRDefault="00094298" w:rsidP="003A6C54">
            <w:pPr>
              <w:pStyle w:val="Geenafstand"/>
            </w:pPr>
            <w:r>
              <w:t>23%</w:t>
            </w:r>
          </w:p>
        </w:tc>
        <w:tc>
          <w:tcPr>
            <w:tcW w:w="3021" w:type="dxa"/>
          </w:tcPr>
          <w:p w14:paraId="5FD7755F" w14:textId="6CCB25B1" w:rsidR="00EB5A44" w:rsidRDefault="00FD5388" w:rsidP="003A6C54">
            <w:pPr>
              <w:pStyle w:val="Geenafstand"/>
            </w:pPr>
            <w:r>
              <w:t>M7</w:t>
            </w:r>
          </w:p>
        </w:tc>
        <w:tc>
          <w:tcPr>
            <w:tcW w:w="3021" w:type="dxa"/>
          </w:tcPr>
          <w:p w14:paraId="67BEA80F" w14:textId="5D5B01A9" w:rsidR="00EB5A44" w:rsidRDefault="00915BA5" w:rsidP="003A6C54">
            <w:pPr>
              <w:pStyle w:val="Geenafstand"/>
            </w:pPr>
            <w:r>
              <w:t>V</w:t>
            </w:r>
            <w:r w:rsidR="00911DEC">
              <w:t>MBO</w:t>
            </w:r>
            <w:r>
              <w:t>-</w:t>
            </w:r>
            <w:proofErr w:type="spellStart"/>
            <w:r>
              <w:t>bbl</w:t>
            </w:r>
            <w:proofErr w:type="spellEnd"/>
          </w:p>
        </w:tc>
      </w:tr>
      <w:tr w:rsidR="00EB5A44" w14:paraId="2A347376" w14:textId="77777777" w:rsidTr="00EB5A44">
        <w:tc>
          <w:tcPr>
            <w:tcW w:w="3020" w:type="dxa"/>
          </w:tcPr>
          <w:p w14:paraId="3DB31228" w14:textId="67846556" w:rsidR="00EB5A44" w:rsidRDefault="00234154" w:rsidP="003A6C54">
            <w:pPr>
              <w:pStyle w:val="Geenafstand"/>
            </w:pPr>
            <w:r>
              <w:t>4</w:t>
            </w:r>
            <w:r w:rsidR="00983782">
              <w:t>%</w:t>
            </w:r>
          </w:p>
        </w:tc>
        <w:tc>
          <w:tcPr>
            <w:tcW w:w="3021" w:type="dxa"/>
          </w:tcPr>
          <w:p w14:paraId="19CC5D94" w14:textId="64299F02" w:rsidR="00EB5A44" w:rsidRDefault="00915BA5" w:rsidP="003A6C54">
            <w:pPr>
              <w:pStyle w:val="Geenafstand"/>
            </w:pPr>
            <w:r>
              <w:t>&lt;M6</w:t>
            </w:r>
          </w:p>
        </w:tc>
        <w:tc>
          <w:tcPr>
            <w:tcW w:w="3021" w:type="dxa"/>
          </w:tcPr>
          <w:p w14:paraId="502EB076" w14:textId="6C88E060" w:rsidR="00EB5A44" w:rsidRDefault="00960EC2" w:rsidP="003A6C54">
            <w:pPr>
              <w:pStyle w:val="Geenafstand"/>
            </w:pPr>
            <w:r>
              <w:t>Pro</w:t>
            </w:r>
          </w:p>
        </w:tc>
      </w:tr>
    </w:tbl>
    <w:p w14:paraId="28CD2EE2" w14:textId="0ADFE2F8" w:rsidR="003A6C54" w:rsidRDefault="7DD333A2" w:rsidP="003A6C54">
      <w:pPr>
        <w:pStyle w:val="Geenafstand"/>
      </w:pPr>
      <w:r>
        <w:t xml:space="preserve">Op </w:t>
      </w:r>
      <w:r w:rsidR="00E31178">
        <w:t xml:space="preserve">de </w:t>
      </w:r>
      <w:r>
        <w:t>Pieter Bas hebben wij ook een internationale schakelklas.</w:t>
      </w:r>
      <w:r w:rsidR="00407357">
        <w:t xml:space="preserve"> De leerlingen die korter dan 4 jaar in Nederland zijn, doen niet mee met de Centrale eindtoets,</w:t>
      </w:r>
      <w:r>
        <w:t xml:space="preserve"> waardoor</w:t>
      </w:r>
      <w:r w:rsidR="3FBEDBD9">
        <w:t xml:space="preserve"> wij</w:t>
      </w:r>
      <w:r>
        <w:t xml:space="preserve"> in het schema hierboven geen 100% kunnen tonen. </w:t>
      </w:r>
    </w:p>
    <w:p w14:paraId="18B153B6" w14:textId="701268DC" w:rsidR="00151D26" w:rsidRDefault="00735666" w:rsidP="00B112DA">
      <w:pPr>
        <w:pStyle w:val="Kop2"/>
      </w:pPr>
      <w:r>
        <w:t>Gedrag/sociaal emotionele ontwikkeling, inclusief veiligheid</w:t>
      </w:r>
    </w:p>
    <w:p w14:paraId="14164AD8" w14:textId="1116625C" w:rsidR="002616B3" w:rsidRPr="00236CAC" w:rsidRDefault="772E0F1F" w:rsidP="00C62AEC">
      <w:pPr>
        <w:pStyle w:val="Geenafstand"/>
      </w:pPr>
      <w:r w:rsidRPr="00236CAC">
        <w:t xml:space="preserve">Op </w:t>
      </w:r>
      <w:r w:rsidR="00407357">
        <w:t xml:space="preserve">de </w:t>
      </w:r>
      <w:r w:rsidRPr="00236CAC">
        <w:t xml:space="preserve">Pieter Bas werken wij </w:t>
      </w:r>
      <w:r w:rsidR="46AAD28F" w:rsidRPr="00236CAC">
        <w:t xml:space="preserve">van groep 1 tot en met groep 8 </w:t>
      </w:r>
      <w:r w:rsidRPr="00236CAC">
        <w:t xml:space="preserve">met de </w:t>
      </w:r>
      <w:r w:rsidR="61FAF7F4" w:rsidRPr="00236CAC">
        <w:t>Kanjer</w:t>
      </w:r>
      <w:r w:rsidRPr="00236CAC">
        <w:t>methode</w:t>
      </w:r>
      <w:r w:rsidR="54124727" w:rsidRPr="00236CAC">
        <w:t xml:space="preserve">. </w:t>
      </w:r>
      <w:r w:rsidR="74589B4E" w:rsidRPr="00236CAC">
        <w:t xml:space="preserve">Hoe hiermee gewerkt wordt staat beschreven in ons onderwijsplan Sociaal-Emotioneel. </w:t>
      </w:r>
      <w:r w:rsidR="0B8B9D91" w:rsidRPr="00236CAC">
        <w:t>Iedere week staat er één les</w:t>
      </w:r>
      <w:r w:rsidR="726553F4" w:rsidRPr="00236CAC">
        <w:t xml:space="preserve"> op het rooster in alle groepen. </w:t>
      </w:r>
    </w:p>
    <w:p w14:paraId="18DEBFA2" w14:textId="214D4ADA" w:rsidR="00C62AEC" w:rsidRPr="00236CAC" w:rsidRDefault="00735666" w:rsidP="00C62AEC">
      <w:pPr>
        <w:pStyle w:val="Geenafstand"/>
      </w:pPr>
      <w:r w:rsidRPr="00236CAC">
        <w:t xml:space="preserve">Bij </w:t>
      </w:r>
      <w:r w:rsidR="00BC0575" w:rsidRPr="00236CAC">
        <w:t xml:space="preserve">gedrag/sociaal-emotionele ontwikkeling, inclusief veiligheid, wordt de ontwikkeling van de leerling in kaart gebracht en genormeerd. </w:t>
      </w:r>
      <w:r w:rsidR="00505D8F" w:rsidRPr="00236CAC">
        <w:t xml:space="preserve">Dit wordt gedaan aan de hand van </w:t>
      </w:r>
      <w:proofErr w:type="spellStart"/>
      <w:r w:rsidR="00505D8F" w:rsidRPr="00236CAC">
        <w:t>KanV</w:t>
      </w:r>
      <w:r w:rsidR="008F4C7A" w:rsidRPr="00236CAC">
        <w:t>AS</w:t>
      </w:r>
      <w:proofErr w:type="spellEnd"/>
      <w:r w:rsidR="00505D8F" w:rsidRPr="00236CAC">
        <w:t xml:space="preserve">, het instrument passend bij de Kanjermethode. </w:t>
      </w:r>
    </w:p>
    <w:p w14:paraId="242D7EB3" w14:textId="07F6798E" w:rsidR="004419D3" w:rsidRPr="00236CAC" w:rsidRDefault="76DF7F23" w:rsidP="00C62AEC">
      <w:pPr>
        <w:pStyle w:val="Geenafstand"/>
      </w:pPr>
      <w:proofErr w:type="spellStart"/>
      <w:r w:rsidRPr="00236CAC">
        <w:t>Kan</w:t>
      </w:r>
      <w:r w:rsidR="17410BBE" w:rsidRPr="00236CAC">
        <w:t>VAS</w:t>
      </w:r>
      <w:proofErr w:type="spellEnd"/>
      <w:r w:rsidR="282D2090" w:rsidRPr="00236CAC">
        <w:t xml:space="preserve"> wordt in de groepen</w:t>
      </w:r>
      <w:r w:rsidR="0A2356EB">
        <w:t xml:space="preserve"> 3 t/m 8</w:t>
      </w:r>
      <w:r w:rsidR="282D2090">
        <w:t xml:space="preserve"> twee keer per jaar ingevuld</w:t>
      </w:r>
      <w:r w:rsidR="0A2356EB">
        <w:t xml:space="preserve"> </w:t>
      </w:r>
      <w:r w:rsidR="175BC456">
        <w:t>voor gedrag/sociaal</w:t>
      </w:r>
      <w:r w:rsidR="096863D1">
        <w:t>-</w:t>
      </w:r>
      <w:r w:rsidR="175BC456">
        <w:t>emotionele ontwikkeling</w:t>
      </w:r>
      <w:r w:rsidR="282D2090">
        <w:t xml:space="preserve">. </w:t>
      </w:r>
      <w:r w:rsidR="282D2090" w:rsidRPr="00236CAC">
        <w:t xml:space="preserve">Volgens de methode worden de passende vragenlijsten ingevuld (docentenvragenlijst, </w:t>
      </w:r>
      <w:r w:rsidR="695150AF" w:rsidRPr="00236CAC">
        <w:t>leerling vragenlijst</w:t>
      </w:r>
      <w:r w:rsidR="282D2090" w:rsidRPr="00236CAC">
        <w:t>)</w:t>
      </w:r>
    </w:p>
    <w:p w14:paraId="33AA4339" w14:textId="321D2BFE" w:rsidR="00893E4C" w:rsidRPr="00236CAC" w:rsidRDefault="00793C64" w:rsidP="00C62AEC">
      <w:pPr>
        <w:pStyle w:val="Geenafstand"/>
      </w:pPr>
      <w:r>
        <w:t xml:space="preserve">Bij de kleuters wordt er gewerkt met Focus PO 1-2, daarin </w:t>
      </w:r>
      <w:r w:rsidR="00D77D45">
        <w:t>wordt</w:t>
      </w:r>
      <w:r>
        <w:t xml:space="preserve"> ook de sociaal-emotionele ontwikkeling bijgehouden. </w:t>
      </w:r>
      <w:r w:rsidR="00A76DB8" w:rsidRPr="00236CAC">
        <w:t xml:space="preserve">Hoe de voortgang van de kleuters gemonitord wordt is terug te vinden in het onderwijsplan kleuteronderwijs. </w:t>
      </w:r>
    </w:p>
    <w:p w14:paraId="193A5155" w14:textId="7766410B" w:rsidR="00C62AEC" w:rsidRDefault="00A8163E" w:rsidP="00C62AEC">
      <w:pPr>
        <w:pStyle w:val="Geenafstand"/>
      </w:pPr>
      <w:r>
        <w:t>De v</w:t>
      </w:r>
      <w:r w:rsidR="00BC0575">
        <w:t>eiligheid</w:t>
      </w:r>
      <w:r w:rsidR="00F208EF">
        <w:t>smonitor</w:t>
      </w:r>
      <w:r w:rsidR="43AC9B74" w:rsidRPr="00236CAC">
        <w:t xml:space="preserve"> </w:t>
      </w:r>
      <w:r>
        <w:t>wordt 1</w:t>
      </w:r>
      <w:r w:rsidR="00BC0575">
        <w:t xml:space="preserve"> x per jaar</w:t>
      </w:r>
      <w:r>
        <w:t xml:space="preserve"> afgenomen, ook via KANVAS.</w:t>
      </w:r>
    </w:p>
    <w:p w14:paraId="009BD580" w14:textId="01093C18" w:rsidR="0025526B" w:rsidRDefault="175BC456" w:rsidP="00735666">
      <w:r>
        <w:t>We zijn tevreden met de behaalde resultaten, omdat</w:t>
      </w:r>
      <w:r w:rsidR="192905F2">
        <w:t xml:space="preserve"> h</w:t>
      </w:r>
      <w:r>
        <w:t xml:space="preserve">et overgrote deel van onze leerlingen zich veilig </w:t>
      </w:r>
      <w:r w:rsidR="3BC574EA">
        <w:t xml:space="preserve">voelt </w:t>
      </w:r>
      <w:r>
        <w:t xml:space="preserve">op school. Dit blijkt uit ons Kanjer volgsysteem + </w:t>
      </w:r>
      <w:r w:rsidR="4FAEC0A4">
        <w:t>Focus PO</w:t>
      </w:r>
      <w:r>
        <w:t xml:space="preserve"> kleuter volgsysteem. </w:t>
      </w:r>
    </w:p>
    <w:p w14:paraId="0D4DA946" w14:textId="40BEDEDE" w:rsidR="00735666" w:rsidRPr="00075F47" w:rsidRDefault="726553F4" w:rsidP="00735666">
      <w:r w:rsidRPr="00075F47">
        <w:lastRenderedPageBreak/>
        <w:t xml:space="preserve">Naast de kanjertraining is er gekozen om in </w:t>
      </w:r>
      <w:r w:rsidR="6A57F65E" w:rsidRPr="00075F47">
        <w:t>leerjaar 5</w:t>
      </w:r>
      <w:r w:rsidRPr="00075F47">
        <w:t xml:space="preserve"> gebruik te maken van </w:t>
      </w:r>
      <w:r w:rsidR="6A57F65E" w:rsidRPr="00075F47">
        <w:t>Unity’99</w:t>
      </w:r>
      <w:r w:rsidRPr="00075F47">
        <w:t xml:space="preserve">. </w:t>
      </w:r>
      <w:r w:rsidR="3229109C" w:rsidRPr="00075F47">
        <w:t xml:space="preserve">Wij volgen ‘The </w:t>
      </w:r>
      <w:proofErr w:type="spellStart"/>
      <w:r w:rsidR="3229109C" w:rsidRPr="00075F47">
        <w:t>Confidence</w:t>
      </w:r>
      <w:proofErr w:type="spellEnd"/>
      <w:r w:rsidR="3229109C" w:rsidRPr="00075F47">
        <w:t xml:space="preserve"> Program’. </w:t>
      </w:r>
      <w:r w:rsidR="4AD25593" w:rsidRPr="00075F47">
        <w:t xml:space="preserve">Hierin </w:t>
      </w:r>
      <w:r w:rsidR="5742175B" w:rsidRPr="00075F47">
        <w:t>ga</w:t>
      </w:r>
      <w:r w:rsidR="5988C2F4" w:rsidRPr="00075F47">
        <w:t>at het om het versterken van het zelfvertrouwen</w:t>
      </w:r>
      <w:r w:rsidR="39C59CB8" w:rsidRPr="00075F47">
        <w:t>, weerbaarheid, omgaan met pesten, inzicht, bewustzijn. Dit alles wordt aangeboden in verschillende trainingsvormen. Hier</w:t>
      </w:r>
      <w:r w:rsidR="704C95D1" w:rsidRPr="00075F47">
        <w:t>bij</w:t>
      </w:r>
      <w:r w:rsidR="39C59CB8" w:rsidRPr="00075F47">
        <w:t xml:space="preserve"> wordt gebruik gemaakt van de peuterspeelzaal</w:t>
      </w:r>
      <w:r w:rsidR="7EFB387E" w:rsidRPr="00075F47">
        <w:t xml:space="preserve">. </w:t>
      </w:r>
      <w:r w:rsidR="6A57F65E" w:rsidRPr="00075F47">
        <w:t xml:space="preserve"> </w:t>
      </w:r>
    </w:p>
    <w:p w14:paraId="58740348" w14:textId="1C81196B" w:rsidR="0081775E" w:rsidRDefault="002311FA" w:rsidP="00B112DA">
      <w:pPr>
        <w:pStyle w:val="Kop2"/>
      </w:pPr>
      <w:r>
        <w:t>Fysieke toegankelijkheid</w:t>
      </w:r>
    </w:p>
    <w:p w14:paraId="6A93D0AC" w14:textId="77777777" w:rsidR="00A477E1" w:rsidRPr="00075F47" w:rsidRDefault="003E4A2C" w:rsidP="00E91128">
      <w:r w:rsidRPr="00075F47">
        <w:t xml:space="preserve">Voordat </w:t>
      </w:r>
      <w:r w:rsidR="00924EC9" w:rsidRPr="00075F47">
        <w:t xml:space="preserve">een kind met een fysiek/medische achtergrond bij ons op school komt, zal er overleg plaatsvinden over de zorgbehoefte en zorgzwaarte van de leerling. De specifieke onderwijsbehoefte </w:t>
      </w:r>
      <w:r w:rsidR="0055404F" w:rsidRPr="00075F47">
        <w:t xml:space="preserve">moeten goed in kaart gebracht worden. Mocht er tot aanname worden overgegaan, zullen er vooraf duidelijke afspraken gemaakt worden over wat wij als school wel of niet kunnen realiseren. </w:t>
      </w:r>
    </w:p>
    <w:p w14:paraId="1326BD6A" w14:textId="06F470B0" w:rsidR="00956FE3" w:rsidRPr="00075F47" w:rsidRDefault="002F6365" w:rsidP="00E91128">
      <w:r w:rsidRPr="00075F47">
        <w:t>Uitgangspunt daarbij is dat de zorg in de klas niet verstoord wordt en dat de aanpak voor de leerkracht</w:t>
      </w:r>
      <w:r w:rsidR="00B63B2B" w:rsidRPr="00075F47">
        <w:t xml:space="preserve"> te organiseren moet zijn. </w:t>
      </w:r>
    </w:p>
    <w:p w14:paraId="3BA80EB6" w14:textId="0E0141B7" w:rsidR="00E91128" w:rsidRPr="00D8633C" w:rsidRDefault="00E00A83" w:rsidP="00E91128">
      <w:pPr>
        <w:rPr>
          <w:rFonts w:ascii="Arial" w:hAnsi="Arial" w:cs="Arial"/>
        </w:rPr>
      </w:pPr>
      <w:r w:rsidRPr="7F204D50">
        <w:rPr>
          <w:rFonts w:ascii="Arial" w:hAnsi="Arial" w:cs="Arial"/>
        </w:rPr>
        <w:t>Motorische</w:t>
      </w:r>
      <w:r w:rsidR="3C3EF250" w:rsidRPr="7F204D50">
        <w:rPr>
          <w:rFonts w:ascii="Arial" w:hAnsi="Arial" w:cs="Arial"/>
        </w:rPr>
        <w:t xml:space="preserve"> beperking</w:t>
      </w:r>
      <w:r w:rsidR="00E91128">
        <w:tab/>
      </w:r>
      <w:r w:rsidR="00D249A4">
        <w:tab/>
      </w:r>
      <w:r w:rsidR="3C3EF250" w:rsidRPr="7F204D50">
        <w:rPr>
          <w:rFonts w:ascii="Wingdings" w:eastAsia="Wingdings" w:hAnsi="Wingdings" w:cs="Wingdings"/>
        </w:rPr>
        <w:t>o</w:t>
      </w:r>
      <w:r w:rsidR="3C3EF250" w:rsidRPr="7F204D50">
        <w:rPr>
          <w:rFonts w:ascii="Arial" w:hAnsi="Arial" w:cs="Arial"/>
        </w:rPr>
        <w:t xml:space="preserve"> ja         </w:t>
      </w:r>
      <w:r w:rsidR="00BFC4BC" w:rsidRPr="7F204D50">
        <w:rPr>
          <w:rFonts w:ascii="Arial" w:hAnsi="Arial" w:cs="Arial"/>
        </w:rPr>
        <w:t xml:space="preserve">  </w:t>
      </w:r>
      <w:r w:rsidR="00D249A4">
        <w:rPr>
          <w:rFonts w:ascii="Arial" w:hAnsi="Arial" w:cs="Arial"/>
        </w:rPr>
        <w:tab/>
      </w:r>
      <w:r w:rsidR="3C3EF250" w:rsidRPr="7F204D50">
        <w:rPr>
          <w:rFonts w:ascii="Arial" w:hAnsi="Arial" w:cs="Arial"/>
        </w:rPr>
        <w:t>X deels</w:t>
      </w:r>
      <w:r w:rsidR="00E91128">
        <w:tab/>
      </w:r>
      <w:r w:rsidR="00D249A4">
        <w:tab/>
      </w:r>
      <w:r w:rsidR="3C3EF250" w:rsidRPr="7F204D50">
        <w:rPr>
          <w:rFonts w:ascii="Wingdings" w:eastAsia="Wingdings" w:hAnsi="Wingdings" w:cs="Wingdings"/>
        </w:rPr>
        <w:t>o</w:t>
      </w:r>
      <w:r w:rsidR="3C3EF250" w:rsidRPr="7F204D50">
        <w:rPr>
          <w:rFonts w:ascii="Arial" w:hAnsi="Arial" w:cs="Arial"/>
        </w:rPr>
        <w:t xml:space="preserve"> nee</w:t>
      </w:r>
    </w:p>
    <w:p w14:paraId="39493356" w14:textId="35665EE8" w:rsidR="00E91128" w:rsidRPr="00D8633C" w:rsidRDefault="00E00A83" w:rsidP="00E91128">
      <w:pPr>
        <w:rPr>
          <w:rFonts w:ascii="Arial" w:hAnsi="Arial" w:cs="Arial"/>
        </w:rPr>
      </w:pPr>
      <w:r w:rsidRPr="7F204D50">
        <w:rPr>
          <w:rFonts w:ascii="Arial" w:hAnsi="Arial" w:cs="Arial"/>
        </w:rPr>
        <w:t>Visuele</w:t>
      </w:r>
      <w:r w:rsidR="3C3EF250" w:rsidRPr="7F204D50">
        <w:rPr>
          <w:rFonts w:ascii="Arial" w:hAnsi="Arial" w:cs="Arial"/>
        </w:rPr>
        <w:t xml:space="preserve"> beperking</w:t>
      </w:r>
      <w:r w:rsidR="00E91128">
        <w:tab/>
      </w:r>
      <w:r w:rsidR="00E91128">
        <w:tab/>
      </w:r>
      <w:r w:rsidR="3C3EF250" w:rsidRPr="7F204D50">
        <w:rPr>
          <w:rFonts w:ascii="Wingdings" w:eastAsia="Wingdings" w:hAnsi="Wingdings" w:cs="Wingdings"/>
        </w:rPr>
        <w:t>o</w:t>
      </w:r>
      <w:r w:rsidR="3C3EF250" w:rsidRPr="7F204D50">
        <w:rPr>
          <w:rFonts w:ascii="Arial" w:hAnsi="Arial" w:cs="Arial"/>
        </w:rPr>
        <w:t xml:space="preserve"> ja</w:t>
      </w:r>
      <w:r w:rsidR="00E91128">
        <w:tab/>
      </w:r>
      <w:r w:rsidR="3C3EF250" w:rsidRPr="7F204D50">
        <w:rPr>
          <w:rFonts w:ascii="Arial" w:hAnsi="Arial" w:cs="Arial"/>
        </w:rPr>
        <w:t xml:space="preserve"> </w:t>
      </w:r>
      <w:r w:rsidR="00FE00C6" w:rsidRPr="7F204D50">
        <w:rPr>
          <w:rFonts w:ascii="Arial" w:hAnsi="Arial" w:cs="Arial"/>
        </w:rPr>
        <w:tab/>
      </w:r>
      <w:r w:rsidR="3C3EF250" w:rsidRPr="7F204D50">
        <w:rPr>
          <w:rFonts w:ascii="Arial" w:hAnsi="Arial" w:cs="Arial"/>
        </w:rPr>
        <w:t xml:space="preserve">X deels   </w:t>
      </w:r>
      <w:r w:rsidR="00E91128">
        <w:tab/>
      </w:r>
      <w:r w:rsidR="3C3EF250" w:rsidRPr="7F204D50">
        <w:rPr>
          <w:rFonts w:ascii="Wingdings" w:eastAsia="Wingdings" w:hAnsi="Wingdings" w:cs="Wingdings"/>
        </w:rPr>
        <w:t>o</w:t>
      </w:r>
      <w:r w:rsidR="3C3EF250" w:rsidRPr="7F204D50">
        <w:rPr>
          <w:rFonts w:ascii="Arial" w:hAnsi="Arial" w:cs="Arial"/>
        </w:rPr>
        <w:t xml:space="preserve"> nee</w:t>
      </w:r>
    </w:p>
    <w:p w14:paraId="48432E34" w14:textId="13457B52" w:rsidR="00E91128" w:rsidRPr="00D8633C" w:rsidRDefault="00E00A83" w:rsidP="00E91128">
      <w:pPr>
        <w:rPr>
          <w:rFonts w:ascii="Arial" w:hAnsi="Arial" w:cs="Arial"/>
        </w:rPr>
      </w:pPr>
      <w:r w:rsidRPr="7F204D50">
        <w:rPr>
          <w:rFonts w:ascii="Arial" w:hAnsi="Arial" w:cs="Arial"/>
        </w:rPr>
        <w:t>Auditieve</w:t>
      </w:r>
      <w:r w:rsidR="3C3EF250" w:rsidRPr="7F204D50">
        <w:rPr>
          <w:rFonts w:ascii="Arial" w:hAnsi="Arial" w:cs="Arial"/>
        </w:rPr>
        <w:t xml:space="preserve"> beperking</w:t>
      </w:r>
      <w:r w:rsidR="00E91128">
        <w:tab/>
      </w:r>
      <w:r w:rsidR="205AF279" w:rsidRPr="7F204D50">
        <w:rPr>
          <w:rFonts w:ascii="Wingdings" w:eastAsia="Wingdings" w:hAnsi="Wingdings" w:cs="Wingdings"/>
        </w:rPr>
        <w:t xml:space="preserve">  </w:t>
      </w:r>
      <w:r w:rsidR="00D249A4">
        <w:rPr>
          <w:rFonts w:ascii="Wingdings" w:eastAsia="Wingdings" w:hAnsi="Wingdings" w:cs="Wingdings"/>
        </w:rPr>
        <w:tab/>
      </w:r>
      <w:r w:rsidR="3C3EF250" w:rsidRPr="7F204D50">
        <w:rPr>
          <w:rFonts w:ascii="Wingdings" w:eastAsia="Wingdings" w:hAnsi="Wingdings" w:cs="Wingdings"/>
        </w:rPr>
        <w:t>o</w:t>
      </w:r>
      <w:r w:rsidR="3C3EF250" w:rsidRPr="7F204D50">
        <w:rPr>
          <w:rFonts w:ascii="Arial" w:hAnsi="Arial" w:cs="Arial"/>
        </w:rPr>
        <w:t xml:space="preserve"> ja</w:t>
      </w:r>
      <w:r w:rsidR="00E91128">
        <w:tab/>
      </w:r>
      <w:r w:rsidR="00D249A4">
        <w:tab/>
      </w:r>
      <w:r w:rsidR="3C3EF250" w:rsidRPr="7F204D50">
        <w:rPr>
          <w:rFonts w:ascii="Arial" w:hAnsi="Arial" w:cs="Arial"/>
        </w:rPr>
        <w:t>X deel</w:t>
      </w:r>
      <w:r w:rsidR="3C534C5B" w:rsidRPr="7F204D50">
        <w:rPr>
          <w:rFonts w:ascii="Arial" w:hAnsi="Arial" w:cs="Arial"/>
        </w:rPr>
        <w:t xml:space="preserve">s           </w:t>
      </w:r>
      <w:r w:rsidR="21342B9F" w:rsidRPr="7F204D50">
        <w:rPr>
          <w:rFonts w:ascii="Arial" w:hAnsi="Arial" w:cs="Arial"/>
        </w:rPr>
        <w:t xml:space="preserve"> </w:t>
      </w:r>
      <w:r w:rsidR="00075F47">
        <w:rPr>
          <w:rFonts w:ascii="Arial" w:hAnsi="Arial" w:cs="Arial"/>
        </w:rPr>
        <w:t xml:space="preserve"> </w:t>
      </w:r>
      <w:r w:rsidR="3C3EF250" w:rsidRPr="7F204D50">
        <w:rPr>
          <w:rFonts w:ascii="Wingdings" w:eastAsia="Wingdings" w:hAnsi="Wingdings" w:cs="Wingdings"/>
        </w:rPr>
        <w:t>o</w:t>
      </w:r>
      <w:r w:rsidR="3C3EF250" w:rsidRPr="7F204D50">
        <w:rPr>
          <w:rFonts w:ascii="Arial" w:hAnsi="Arial" w:cs="Arial"/>
        </w:rPr>
        <w:t xml:space="preserve"> nee</w:t>
      </w:r>
    </w:p>
    <w:p w14:paraId="44706C32" w14:textId="41B7518B" w:rsidR="00F627F7" w:rsidRPr="00E1432B" w:rsidRDefault="009D103A" w:rsidP="002311FA">
      <w:pPr>
        <w:rPr>
          <w:color w:val="7030A0"/>
        </w:rPr>
      </w:pPr>
      <w:r>
        <w:rPr>
          <w:color w:val="7030A0"/>
        </w:rPr>
        <w:t xml:space="preserve"> </w:t>
      </w:r>
    </w:p>
    <w:p w14:paraId="03F5F5E7" w14:textId="7CE7F38B" w:rsidR="000B7303" w:rsidRDefault="00BC321A" w:rsidP="002B2BC3">
      <w:pPr>
        <w:pStyle w:val="Kop3"/>
      </w:pPr>
      <w:r>
        <w:t>medische ha</w:t>
      </w:r>
      <w:r w:rsidR="0CE3B0D2">
        <w:t>N</w:t>
      </w:r>
      <w:r>
        <w:t>delingen</w:t>
      </w:r>
    </w:p>
    <w:p w14:paraId="174496BF" w14:textId="3F33FDAA" w:rsidR="002B2BC3" w:rsidRPr="002B2BC3" w:rsidRDefault="7975F9CB" w:rsidP="002B2BC3">
      <w:r>
        <w:t>Binnen onze school hebben wij de afspraak dat wij in principe geen medische handelingen verrichten. Echter zijn wij wel bereid om mee te denken als er (tijdelijk) een medisch vraagstuk bij een leerling speelt. Het toedienen van medische medicijnen gaat altijd in overleg met ouders, hiervoor moet te alle</w:t>
      </w:r>
      <w:r w:rsidR="4149E62F">
        <w:t>n</w:t>
      </w:r>
      <w:r>
        <w:t xml:space="preserve"> tijde een toestemmingsformulier door ouders worden </w:t>
      </w:r>
      <w:r w:rsidR="0319595E">
        <w:t>ingevuld</w:t>
      </w:r>
      <w:r>
        <w:t xml:space="preserve">. De eindverantwoordelijkheid van medicijngebruik blijft bij ouders. Op </w:t>
      </w:r>
      <w:r w:rsidR="37AD25C0">
        <w:t>de</w:t>
      </w:r>
      <w:r>
        <w:t xml:space="preserve"> basisschool </w:t>
      </w:r>
      <w:r w:rsidR="22D58CA1">
        <w:t>zijn</w:t>
      </w:r>
      <w:r>
        <w:t xml:space="preserve"> bedrijfshulpverlener</w:t>
      </w:r>
      <w:r w:rsidR="139933C3">
        <w:t>s</w:t>
      </w:r>
      <w:r>
        <w:t xml:space="preserve"> aanwezig</w:t>
      </w:r>
      <w:r w:rsidR="21FD4375">
        <w:t>.</w:t>
      </w:r>
    </w:p>
    <w:p w14:paraId="0386AB57" w14:textId="3AEDE4F3" w:rsidR="002B2BC3" w:rsidRDefault="00431CB0" w:rsidP="002B2BC3">
      <w:pPr>
        <w:pStyle w:val="Kop2"/>
      </w:pPr>
      <w:r>
        <w:t>we passen o</w:t>
      </w:r>
      <w:r w:rsidR="005F265B">
        <w:t>ns</w:t>
      </w:r>
      <w:r>
        <w:t xml:space="preserve"> onderwijs aan, aan de hand van meetbare resultaten</w:t>
      </w:r>
    </w:p>
    <w:p w14:paraId="3AE9ADCB" w14:textId="256AC860" w:rsidR="00C16723" w:rsidRDefault="5906C9AE" w:rsidP="00C2082A">
      <w:r>
        <w:t>Wij streven ernaar om de kwaliteit van ons onderwijs voortdurend te verbeteren. Leerkrachten passen hun onderwijs aan, aan de hand van meetbare resultaten. Blijven de opbrengsten (</w:t>
      </w:r>
      <w:r w:rsidR="00F8256B">
        <w:t>respons op instructie, betrokkenheid en leerdoelbeheersing</w:t>
      </w:r>
      <w:r>
        <w:t xml:space="preserve">) achter bij de verwachtingen, dan worden de achterliggende oorzaken grondig geanalyseerd. Aan de hand van deze analyse wordt een </w:t>
      </w:r>
      <w:r w:rsidR="009375B6">
        <w:t>handelingsplan</w:t>
      </w:r>
      <w:r>
        <w:t xml:space="preserve"> opgesteld met meetbare doelen binnen de aangeboden arrangementen. </w:t>
      </w:r>
    </w:p>
    <w:p w14:paraId="3CAAFBE4" w14:textId="75B8D596" w:rsidR="000944FC" w:rsidRDefault="00C2082A" w:rsidP="00C2082A">
      <w:r>
        <w:t>Alle teamleden spelen een rol in de basisondersteuning. De ervaring en expertise van een aantal teamleden wordt ook ingezet in de zeer intensieve ondersteuning. Waar nodig wordt gebruikgemaakt van externe specialistische ondersteuning. De basisondersteuning is gericht op leerlingen in het basisarrangement, het verdiept arrangement en het intensief arrangement (&gt;90% van de leerlingen).</w:t>
      </w:r>
    </w:p>
    <w:tbl>
      <w:tblPr>
        <w:tblStyle w:val="Tabelraster"/>
        <w:tblW w:w="0" w:type="auto"/>
        <w:tblLook w:val="04A0" w:firstRow="1" w:lastRow="0" w:firstColumn="1" w:lastColumn="0" w:noHBand="0" w:noVBand="1"/>
      </w:tblPr>
      <w:tblGrid>
        <w:gridCol w:w="3020"/>
        <w:gridCol w:w="3021"/>
        <w:gridCol w:w="3021"/>
      </w:tblGrid>
      <w:tr w:rsidR="000E6517" w14:paraId="1FED07B5" w14:textId="77777777" w:rsidTr="4A0C9189">
        <w:tc>
          <w:tcPr>
            <w:tcW w:w="3020" w:type="dxa"/>
          </w:tcPr>
          <w:p w14:paraId="46B69798" w14:textId="77777777" w:rsidR="000E6517" w:rsidRDefault="000E6517" w:rsidP="00C2082A"/>
        </w:tc>
        <w:tc>
          <w:tcPr>
            <w:tcW w:w="3021" w:type="dxa"/>
          </w:tcPr>
          <w:p w14:paraId="65E26B92" w14:textId="28F0E89A" w:rsidR="000E6517" w:rsidRDefault="65059C67" w:rsidP="00C2082A">
            <w:r>
              <w:t>Algemene kennis/ specialistisch</w:t>
            </w:r>
          </w:p>
        </w:tc>
        <w:tc>
          <w:tcPr>
            <w:tcW w:w="3021" w:type="dxa"/>
          </w:tcPr>
          <w:p w14:paraId="3A45B993" w14:textId="16A5B406" w:rsidR="000E6517" w:rsidRDefault="65059C67" w:rsidP="00C2082A">
            <w:r>
              <w:t>Intern/ extern</w:t>
            </w:r>
          </w:p>
        </w:tc>
      </w:tr>
      <w:tr w:rsidR="000E6517" w14:paraId="26C868D0" w14:textId="77777777" w:rsidTr="4A0C9189">
        <w:tc>
          <w:tcPr>
            <w:tcW w:w="3020" w:type="dxa"/>
          </w:tcPr>
          <w:p w14:paraId="1A3190DE" w14:textId="7EC8D6F6" w:rsidR="000E6517" w:rsidRDefault="000E6517" w:rsidP="00C2082A">
            <w:r>
              <w:t>Sociale vaardigheid</w:t>
            </w:r>
            <w:r w:rsidR="005E2F02">
              <w:t>, gedrag en werkhouding</w:t>
            </w:r>
          </w:p>
        </w:tc>
        <w:tc>
          <w:tcPr>
            <w:tcW w:w="3021" w:type="dxa"/>
          </w:tcPr>
          <w:p w14:paraId="7A8F4FD7" w14:textId="49F18FF8" w:rsidR="000E6517" w:rsidRDefault="00F341B6" w:rsidP="00C2082A">
            <w:r>
              <w:t>Specialistisch</w:t>
            </w:r>
          </w:p>
        </w:tc>
        <w:tc>
          <w:tcPr>
            <w:tcW w:w="3021" w:type="dxa"/>
          </w:tcPr>
          <w:p w14:paraId="66F6D7F9" w14:textId="2C225411" w:rsidR="000E6517" w:rsidRDefault="00407282" w:rsidP="00C2082A">
            <w:r>
              <w:t>Intern</w:t>
            </w:r>
          </w:p>
        </w:tc>
      </w:tr>
      <w:tr w:rsidR="000E6517" w14:paraId="13081A86" w14:textId="77777777" w:rsidTr="4A0C9189">
        <w:tc>
          <w:tcPr>
            <w:tcW w:w="3020" w:type="dxa"/>
          </w:tcPr>
          <w:p w14:paraId="7169C8FA" w14:textId="5B20FDDB" w:rsidR="000E6517" w:rsidRDefault="005E2F02" w:rsidP="00C2082A">
            <w:r>
              <w:t>(</w:t>
            </w:r>
            <w:r w:rsidR="00E00A83" w:rsidRPr="00D249A4">
              <w:t>Ernstige</w:t>
            </w:r>
            <w:r>
              <w:t>) leesproblemen en traject dyslexie</w:t>
            </w:r>
          </w:p>
        </w:tc>
        <w:tc>
          <w:tcPr>
            <w:tcW w:w="3021" w:type="dxa"/>
          </w:tcPr>
          <w:p w14:paraId="025021B9" w14:textId="6410E5C6" w:rsidR="000E6517" w:rsidRDefault="1A584C72" w:rsidP="00C2082A">
            <w:r>
              <w:t>S</w:t>
            </w:r>
            <w:r w:rsidR="5E619187">
              <w:t>pecialistisch</w:t>
            </w:r>
          </w:p>
        </w:tc>
        <w:tc>
          <w:tcPr>
            <w:tcW w:w="3021" w:type="dxa"/>
          </w:tcPr>
          <w:p w14:paraId="572A7645" w14:textId="0F5BD25C" w:rsidR="000E6517" w:rsidRDefault="00407282" w:rsidP="00C2082A">
            <w:r>
              <w:t>Extern</w:t>
            </w:r>
          </w:p>
        </w:tc>
      </w:tr>
      <w:tr w:rsidR="000E6517" w14:paraId="70CE668C" w14:textId="77777777" w:rsidTr="4A0C9189">
        <w:tc>
          <w:tcPr>
            <w:tcW w:w="3020" w:type="dxa"/>
          </w:tcPr>
          <w:p w14:paraId="38EE4EE9" w14:textId="7000B97A" w:rsidR="000E6517" w:rsidRDefault="005E2F02" w:rsidP="00C2082A">
            <w:r>
              <w:t>(</w:t>
            </w:r>
            <w:r w:rsidR="00E00A83" w:rsidRPr="00D249A4">
              <w:t>Ernstige</w:t>
            </w:r>
            <w:r>
              <w:t>) rekenproblemen en</w:t>
            </w:r>
            <w:r w:rsidR="00445CF2">
              <w:t>/of dyscalculie</w:t>
            </w:r>
          </w:p>
        </w:tc>
        <w:tc>
          <w:tcPr>
            <w:tcW w:w="3021" w:type="dxa"/>
          </w:tcPr>
          <w:p w14:paraId="29561E62" w14:textId="4D8AEA97" w:rsidR="000E6517" w:rsidRDefault="010F5B0E" w:rsidP="00C2082A">
            <w:r>
              <w:t>S</w:t>
            </w:r>
            <w:r w:rsidR="5E619187">
              <w:t>pecialistisch</w:t>
            </w:r>
          </w:p>
        </w:tc>
        <w:tc>
          <w:tcPr>
            <w:tcW w:w="3021" w:type="dxa"/>
          </w:tcPr>
          <w:p w14:paraId="67D851FE" w14:textId="3203AC46" w:rsidR="000E6517" w:rsidRDefault="00407282" w:rsidP="00C2082A">
            <w:r>
              <w:t>Extern</w:t>
            </w:r>
          </w:p>
        </w:tc>
      </w:tr>
      <w:tr w:rsidR="003321F3" w14:paraId="689DC40D" w14:textId="77777777" w:rsidTr="4A0C9189">
        <w:tc>
          <w:tcPr>
            <w:tcW w:w="3020" w:type="dxa"/>
          </w:tcPr>
          <w:p w14:paraId="78A2585E" w14:textId="4995AF3A" w:rsidR="003321F3" w:rsidRPr="00D249A4" w:rsidRDefault="003321F3" w:rsidP="00C2082A">
            <w:r w:rsidRPr="00D249A4">
              <w:t>Rekenonderwijs (onderwijsplan, klassenconsultaties, coaching)</w:t>
            </w:r>
          </w:p>
        </w:tc>
        <w:tc>
          <w:tcPr>
            <w:tcW w:w="3021" w:type="dxa"/>
          </w:tcPr>
          <w:p w14:paraId="0724FAB9" w14:textId="4FA73D69" w:rsidR="003321F3" w:rsidRPr="00D249A4" w:rsidRDefault="003321F3" w:rsidP="00C2082A">
            <w:r w:rsidRPr="00D249A4">
              <w:t xml:space="preserve">Specialistisch </w:t>
            </w:r>
          </w:p>
        </w:tc>
        <w:tc>
          <w:tcPr>
            <w:tcW w:w="3021" w:type="dxa"/>
          </w:tcPr>
          <w:p w14:paraId="30B34654" w14:textId="522585C5" w:rsidR="003321F3" w:rsidRPr="00D249A4" w:rsidRDefault="003321F3" w:rsidP="00C2082A">
            <w:r w:rsidRPr="00D249A4">
              <w:t>Intern</w:t>
            </w:r>
          </w:p>
        </w:tc>
      </w:tr>
      <w:tr w:rsidR="003321F3" w14:paraId="6498B122" w14:textId="77777777" w:rsidTr="4A0C9189">
        <w:tc>
          <w:tcPr>
            <w:tcW w:w="3020" w:type="dxa"/>
          </w:tcPr>
          <w:p w14:paraId="78062979" w14:textId="2553FE9D" w:rsidR="003321F3" w:rsidRPr="00D249A4" w:rsidRDefault="003321F3" w:rsidP="00C2082A">
            <w:r w:rsidRPr="00D249A4">
              <w:lastRenderedPageBreak/>
              <w:t>Begrijpend</w:t>
            </w:r>
            <w:r w:rsidR="00B4021B" w:rsidRPr="00D249A4">
              <w:t xml:space="preserve"> lezen</w:t>
            </w:r>
            <w:r w:rsidRPr="00D249A4">
              <w:t xml:space="preserve"> (onderwijsplan, klassenconsultaties, coaching)</w:t>
            </w:r>
          </w:p>
        </w:tc>
        <w:tc>
          <w:tcPr>
            <w:tcW w:w="3021" w:type="dxa"/>
          </w:tcPr>
          <w:p w14:paraId="1F71F28E" w14:textId="69AB44E6" w:rsidR="003321F3" w:rsidRPr="00D249A4" w:rsidRDefault="00B4021B" w:rsidP="00C2082A">
            <w:r w:rsidRPr="00D249A4">
              <w:t xml:space="preserve">Specialistisch </w:t>
            </w:r>
          </w:p>
        </w:tc>
        <w:tc>
          <w:tcPr>
            <w:tcW w:w="3021" w:type="dxa"/>
          </w:tcPr>
          <w:p w14:paraId="71730521" w14:textId="124E69D4" w:rsidR="003321F3" w:rsidRPr="00D249A4" w:rsidRDefault="00B4021B" w:rsidP="00C2082A">
            <w:r w:rsidRPr="00D249A4">
              <w:t xml:space="preserve">Intern </w:t>
            </w:r>
          </w:p>
        </w:tc>
      </w:tr>
      <w:tr w:rsidR="000E6517" w14:paraId="3D636663" w14:textId="77777777" w:rsidTr="4A0C9189">
        <w:tc>
          <w:tcPr>
            <w:tcW w:w="3020" w:type="dxa"/>
          </w:tcPr>
          <w:p w14:paraId="3940EA91" w14:textId="60914F2E" w:rsidR="000E6517" w:rsidRDefault="00445CF2" w:rsidP="00C2082A">
            <w:r>
              <w:t xml:space="preserve">Hoog- </w:t>
            </w:r>
            <w:r w:rsidR="002E62E7" w:rsidRPr="00D249A4">
              <w:t>meer begaafde</w:t>
            </w:r>
            <w:r>
              <w:t xml:space="preserve"> kinderen</w:t>
            </w:r>
          </w:p>
        </w:tc>
        <w:tc>
          <w:tcPr>
            <w:tcW w:w="3021" w:type="dxa"/>
          </w:tcPr>
          <w:p w14:paraId="0A739120" w14:textId="38874705" w:rsidR="000E6517" w:rsidRPr="00F06F7A" w:rsidRDefault="00F06F7A" w:rsidP="00C2082A">
            <w:pPr>
              <w:rPr>
                <w:highlight w:val="yellow"/>
              </w:rPr>
            </w:pPr>
            <w:r w:rsidRPr="002E6AC3">
              <w:t>S</w:t>
            </w:r>
            <w:r w:rsidR="00407282" w:rsidRPr="002E6AC3">
              <w:t>pecialistisch</w:t>
            </w:r>
          </w:p>
        </w:tc>
        <w:tc>
          <w:tcPr>
            <w:tcW w:w="3021" w:type="dxa"/>
          </w:tcPr>
          <w:p w14:paraId="0E9320F1" w14:textId="2129C0FC" w:rsidR="000E6517" w:rsidRDefault="00407282" w:rsidP="00C2082A">
            <w:r>
              <w:t xml:space="preserve">Intern </w:t>
            </w:r>
          </w:p>
        </w:tc>
      </w:tr>
      <w:tr w:rsidR="000E6517" w14:paraId="6025F003" w14:textId="77777777" w:rsidTr="4A0C9189">
        <w:tc>
          <w:tcPr>
            <w:tcW w:w="3020" w:type="dxa"/>
          </w:tcPr>
          <w:p w14:paraId="295BBD95" w14:textId="7541C657" w:rsidR="000E6517" w:rsidRDefault="00445CF2" w:rsidP="00C2082A">
            <w:r>
              <w:t xml:space="preserve">Onderzoek </w:t>
            </w:r>
          </w:p>
        </w:tc>
        <w:tc>
          <w:tcPr>
            <w:tcW w:w="3021" w:type="dxa"/>
          </w:tcPr>
          <w:p w14:paraId="3F84B9E5" w14:textId="5675F256" w:rsidR="000E6517" w:rsidRDefault="02E9E294" w:rsidP="00C2082A">
            <w:r>
              <w:t>S</w:t>
            </w:r>
            <w:r w:rsidR="5E619187">
              <w:t>pecialistisch</w:t>
            </w:r>
          </w:p>
        </w:tc>
        <w:tc>
          <w:tcPr>
            <w:tcW w:w="3021" w:type="dxa"/>
          </w:tcPr>
          <w:p w14:paraId="61DC6BF1" w14:textId="45D7EDBA" w:rsidR="000E6517" w:rsidRDefault="00407282" w:rsidP="00C2082A">
            <w:r>
              <w:t xml:space="preserve">Extern </w:t>
            </w:r>
          </w:p>
        </w:tc>
      </w:tr>
      <w:tr w:rsidR="000E6517" w14:paraId="11DA4AB0" w14:textId="77777777" w:rsidTr="4A0C9189">
        <w:tc>
          <w:tcPr>
            <w:tcW w:w="3020" w:type="dxa"/>
          </w:tcPr>
          <w:p w14:paraId="2A759FC6" w14:textId="4D1379A9" w:rsidR="000E6517" w:rsidRDefault="00445CF2" w:rsidP="00C2082A">
            <w:r>
              <w:t>Preventieve ambulante begeleiding</w:t>
            </w:r>
          </w:p>
        </w:tc>
        <w:tc>
          <w:tcPr>
            <w:tcW w:w="3021" w:type="dxa"/>
          </w:tcPr>
          <w:p w14:paraId="7D7F2BFE" w14:textId="2D5F45FF" w:rsidR="000E6517" w:rsidRDefault="000C398B" w:rsidP="00C2082A">
            <w:r>
              <w:t>Algemene kennis</w:t>
            </w:r>
          </w:p>
        </w:tc>
        <w:tc>
          <w:tcPr>
            <w:tcW w:w="3021" w:type="dxa"/>
          </w:tcPr>
          <w:p w14:paraId="12C7B0E7" w14:textId="65DE4DEC" w:rsidR="000E6517" w:rsidRDefault="000C398B" w:rsidP="00C2082A">
            <w:r>
              <w:t xml:space="preserve">Intern (bv. </w:t>
            </w:r>
            <w:proofErr w:type="spellStart"/>
            <w:r>
              <w:t>klassenassistent</w:t>
            </w:r>
            <w:proofErr w:type="spellEnd"/>
            <w:r>
              <w:t xml:space="preserve"> ob)</w:t>
            </w:r>
          </w:p>
        </w:tc>
      </w:tr>
      <w:tr w:rsidR="000E6517" w14:paraId="10DE86C9" w14:textId="77777777" w:rsidTr="4A0C9189">
        <w:tc>
          <w:tcPr>
            <w:tcW w:w="3020" w:type="dxa"/>
          </w:tcPr>
          <w:p w14:paraId="7E700153" w14:textId="64C24C90" w:rsidR="000E6517" w:rsidRDefault="00B4021B" w:rsidP="00C2082A">
            <w:r>
              <w:t>M</w:t>
            </w:r>
            <w:r w:rsidR="00653443">
              <w:t>otoriek</w:t>
            </w:r>
          </w:p>
        </w:tc>
        <w:tc>
          <w:tcPr>
            <w:tcW w:w="3021" w:type="dxa"/>
          </w:tcPr>
          <w:p w14:paraId="29EFC09E" w14:textId="3E074435" w:rsidR="000E6517" w:rsidRDefault="00C93F23" w:rsidP="00C2082A">
            <w:r>
              <w:t xml:space="preserve">Specialistisch </w:t>
            </w:r>
          </w:p>
        </w:tc>
        <w:tc>
          <w:tcPr>
            <w:tcW w:w="3021" w:type="dxa"/>
          </w:tcPr>
          <w:p w14:paraId="6DBD43CA" w14:textId="03B003F0" w:rsidR="000E6517" w:rsidRDefault="00C93F23" w:rsidP="00C2082A">
            <w:r>
              <w:t xml:space="preserve">Extern </w:t>
            </w:r>
          </w:p>
        </w:tc>
      </w:tr>
      <w:tr w:rsidR="000E6517" w14:paraId="5BFDAEC8" w14:textId="77777777" w:rsidTr="4A0C9189">
        <w:tc>
          <w:tcPr>
            <w:tcW w:w="3020" w:type="dxa"/>
          </w:tcPr>
          <w:p w14:paraId="43E57DCC" w14:textId="504B5F8D" w:rsidR="000E6517" w:rsidRDefault="00B4021B" w:rsidP="00C2082A">
            <w:r>
              <w:t>S</w:t>
            </w:r>
            <w:r w:rsidR="00653443">
              <w:t>praak-taal</w:t>
            </w:r>
          </w:p>
        </w:tc>
        <w:tc>
          <w:tcPr>
            <w:tcW w:w="3021" w:type="dxa"/>
          </w:tcPr>
          <w:p w14:paraId="5617DE77" w14:textId="49324AA8" w:rsidR="000E6517" w:rsidRDefault="003E73DE" w:rsidP="00C2082A">
            <w:r>
              <w:t>S</w:t>
            </w:r>
            <w:r w:rsidR="00C93826">
              <w:t>pecialistisch</w:t>
            </w:r>
            <w:r>
              <w:t xml:space="preserve"> </w:t>
            </w:r>
          </w:p>
        </w:tc>
        <w:tc>
          <w:tcPr>
            <w:tcW w:w="3021" w:type="dxa"/>
          </w:tcPr>
          <w:p w14:paraId="6CBE4F86" w14:textId="4A4BFE8D" w:rsidR="000E6517" w:rsidRDefault="00C93826" w:rsidP="00C2082A">
            <w:r>
              <w:t xml:space="preserve">Extern </w:t>
            </w:r>
          </w:p>
        </w:tc>
      </w:tr>
      <w:tr w:rsidR="00653443" w14:paraId="444F9926" w14:textId="77777777" w:rsidTr="4A0C9189">
        <w:tc>
          <w:tcPr>
            <w:tcW w:w="3020" w:type="dxa"/>
          </w:tcPr>
          <w:p w14:paraId="48427C8E" w14:textId="419975AA" w:rsidR="00653443" w:rsidRDefault="00B4021B" w:rsidP="00C2082A">
            <w:r>
              <w:t>ICT</w:t>
            </w:r>
          </w:p>
        </w:tc>
        <w:tc>
          <w:tcPr>
            <w:tcW w:w="3021" w:type="dxa"/>
          </w:tcPr>
          <w:p w14:paraId="39B137EA" w14:textId="1A0D6BFA" w:rsidR="00653443" w:rsidRDefault="00B4021B" w:rsidP="00C2082A">
            <w:r>
              <w:t>Algemene kennis</w:t>
            </w:r>
          </w:p>
        </w:tc>
        <w:tc>
          <w:tcPr>
            <w:tcW w:w="3021" w:type="dxa"/>
          </w:tcPr>
          <w:p w14:paraId="5EBAEE2A" w14:textId="1A9F0C11" w:rsidR="00653443" w:rsidRDefault="00E00A83" w:rsidP="00C2082A">
            <w:r w:rsidRPr="00D249A4">
              <w:t>Intern</w:t>
            </w:r>
          </w:p>
        </w:tc>
      </w:tr>
      <w:tr w:rsidR="00B4021B" w14:paraId="0528529D" w14:textId="77777777" w:rsidTr="4A0C9189">
        <w:tc>
          <w:tcPr>
            <w:tcW w:w="3020" w:type="dxa"/>
          </w:tcPr>
          <w:p w14:paraId="54C44BFE" w14:textId="09C1EF9D" w:rsidR="00B4021B" w:rsidRPr="00D249A4" w:rsidRDefault="00CB51E5" w:rsidP="00C2082A">
            <w:r w:rsidRPr="00D249A4">
              <w:t>Bewegingsonderwijs (jaarplan</w:t>
            </w:r>
            <w:r w:rsidR="008D5296" w:rsidRPr="00D249A4">
              <w:t>, actieplan, bewegend leren opzetten</w:t>
            </w:r>
            <w:r w:rsidRPr="00D249A4">
              <w:t>)</w:t>
            </w:r>
          </w:p>
        </w:tc>
        <w:tc>
          <w:tcPr>
            <w:tcW w:w="3021" w:type="dxa"/>
          </w:tcPr>
          <w:p w14:paraId="09A422F9" w14:textId="1BA73C80" w:rsidR="00B4021B" w:rsidRPr="00D249A4" w:rsidRDefault="00CB51E5" w:rsidP="00C2082A">
            <w:r w:rsidRPr="00D249A4">
              <w:t xml:space="preserve">Specialistisch </w:t>
            </w:r>
          </w:p>
        </w:tc>
        <w:tc>
          <w:tcPr>
            <w:tcW w:w="3021" w:type="dxa"/>
          </w:tcPr>
          <w:p w14:paraId="78DE59CF" w14:textId="7BF0EE60" w:rsidR="00B4021B" w:rsidRPr="00D249A4" w:rsidRDefault="00E00A83" w:rsidP="00C2082A">
            <w:r w:rsidRPr="00D249A4">
              <w:t>Intern</w:t>
            </w:r>
          </w:p>
        </w:tc>
      </w:tr>
    </w:tbl>
    <w:p w14:paraId="4EE6E429" w14:textId="77777777" w:rsidR="00C16723" w:rsidRDefault="00C16723" w:rsidP="00C2082A"/>
    <w:p w14:paraId="3975F8E1" w14:textId="77777777" w:rsidR="00DA6DEB" w:rsidRDefault="00DA6DEB" w:rsidP="007D6587">
      <w:pPr>
        <w:pStyle w:val="Geenafstand"/>
      </w:pPr>
    </w:p>
    <w:p w14:paraId="7FC5465C" w14:textId="5626966F" w:rsidR="004D2430" w:rsidRDefault="00EA034D" w:rsidP="004D2430">
      <w:pPr>
        <w:pStyle w:val="Kop2"/>
        <w:rPr>
          <w:rStyle w:val="eop"/>
          <w:rFonts w:ascii="Calibri" w:hAnsi="Calibri" w:cs="Calibri"/>
        </w:rPr>
      </w:pPr>
      <w:r>
        <w:rPr>
          <w:rStyle w:val="eop"/>
          <w:rFonts w:ascii="Calibri" w:hAnsi="Calibri" w:cs="Calibri"/>
        </w:rPr>
        <w:t> </w:t>
      </w:r>
      <w:r w:rsidR="004D2430">
        <w:rPr>
          <w:rStyle w:val="eop"/>
          <w:rFonts w:ascii="Calibri" w:hAnsi="Calibri" w:cs="Calibri"/>
        </w:rPr>
        <w:t>Communicatie</w:t>
      </w:r>
    </w:p>
    <w:p w14:paraId="2A40FD9F" w14:textId="400CF6B1" w:rsidR="00685050" w:rsidRPr="00D249A4" w:rsidRDefault="004D2430" w:rsidP="004D2430">
      <w:r w:rsidRPr="00D249A4">
        <w:t>Er is een goede relatie</w:t>
      </w:r>
      <w:r w:rsidR="00053CB5" w:rsidRPr="00D249A4">
        <w:t>, samenwerking en communicatie tussen school en ouders. W</w:t>
      </w:r>
      <w:r w:rsidR="00B062AF">
        <w:t>ij</w:t>
      </w:r>
      <w:r w:rsidR="00053CB5" w:rsidRPr="00D249A4">
        <w:t xml:space="preserve"> proberen de lijntjes zo kort mogelijk te houden. </w:t>
      </w:r>
    </w:p>
    <w:p w14:paraId="5B48AA9F" w14:textId="45EAF80D" w:rsidR="00685050" w:rsidRPr="00D249A4" w:rsidRDefault="00685050" w:rsidP="004D2430">
      <w:r w:rsidRPr="00D249A4">
        <w:t xml:space="preserve">Aan het begin van het schooljaar zijn er </w:t>
      </w:r>
      <w:r w:rsidR="007915F1" w:rsidRPr="00D249A4">
        <w:t xml:space="preserve">kennismakingsgesprekken tussen leerkracht en ouders. Mocht uw leerling later in het jaar starten zal de leerkracht ook een kennismakingsgesprek met u plannen. </w:t>
      </w:r>
      <w:r w:rsidR="00933FDD" w:rsidRPr="00D249A4">
        <w:t>Dit zijn ouder-kind-leerkrachtgesprekken.</w:t>
      </w:r>
    </w:p>
    <w:p w14:paraId="05B5F8A3" w14:textId="2547ABB9" w:rsidR="00933FDD" w:rsidRPr="00D249A4" w:rsidRDefault="024E9476" w:rsidP="004D2430">
      <w:r w:rsidRPr="00D249A4">
        <w:t xml:space="preserve">De </w:t>
      </w:r>
      <w:r w:rsidR="1E20ED1F" w:rsidRPr="00D249A4">
        <w:t xml:space="preserve">digitale communicatie vindt </w:t>
      </w:r>
      <w:r w:rsidR="36B228BC" w:rsidRPr="00D249A4">
        <w:t xml:space="preserve">grotendeels </w:t>
      </w:r>
      <w:r w:rsidR="1E20ED1F" w:rsidRPr="00D249A4">
        <w:t xml:space="preserve">plaats via </w:t>
      </w:r>
      <w:proofErr w:type="spellStart"/>
      <w:r w:rsidR="1E20ED1F" w:rsidRPr="00D249A4">
        <w:t>Social</w:t>
      </w:r>
      <w:proofErr w:type="spellEnd"/>
      <w:r w:rsidR="1E20ED1F" w:rsidRPr="00D249A4">
        <w:t xml:space="preserve"> Schools. </w:t>
      </w:r>
      <w:r w:rsidR="2083803E" w:rsidRPr="00D249A4">
        <w:t xml:space="preserve">Ouders kunnen ook via </w:t>
      </w:r>
      <w:proofErr w:type="spellStart"/>
      <w:r w:rsidR="2083803E" w:rsidRPr="00D249A4">
        <w:t>Social</w:t>
      </w:r>
      <w:proofErr w:type="spellEnd"/>
      <w:r w:rsidR="2083803E" w:rsidRPr="00D249A4">
        <w:t xml:space="preserve"> Schools in contact </w:t>
      </w:r>
      <w:r w:rsidR="22BC1930" w:rsidRPr="00D249A4">
        <w:t xml:space="preserve">komen met de leerkracht door middel van </w:t>
      </w:r>
      <w:r w:rsidR="26E959D7" w:rsidRPr="00D249A4">
        <w:t>een chatbericht</w:t>
      </w:r>
      <w:r w:rsidR="008F1746">
        <w:t>.</w:t>
      </w:r>
    </w:p>
    <w:p w14:paraId="2DA31059" w14:textId="77777777" w:rsidR="00924DD7" w:rsidRDefault="00924DD7" w:rsidP="004D2430">
      <w:pPr>
        <w:rPr>
          <w:color w:val="7030A0"/>
        </w:rPr>
      </w:pPr>
    </w:p>
    <w:p w14:paraId="5EDB15D1" w14:textId="3AF3E9EB" w:rsidR="007915F1" w:rsidRPr="004D2430" w:rsidRDefault="007915F1" w:rsidP="004D2430">
      <w:pPr>
        <w:rPr>
          <w:color w:val="7030A0"/>
        </w:rPr>
      </w:pPr>
    </w:p>
    <w:p w14:paraId="6C2F52E0" w14:textId="6E8B56B4" w:rsidR="001932FB" w:rsidRDefault="001932FB" w:rsidP="00F01686"/>
    <w:p w14:paraId="728A36FE" w14:textId="77777777" w:rsidR="001932FB" w:rsidRPr="003C3176" w:rsidRDefault="001932FB" w:rsidP="00F01686"/>
    <w:sectPr w:rsidR="001932FB" w:rsidRPr="003C317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B208" w14:textId="77777777" w:rsidR="00E70C2E" w:rsidRDefault="00E70C2E" w:rsidP="00487919">
      <w:pPr>
        <w:spacing w:before="0" w:after="0" w:line="240" w:lineRule="auto"/>
      </w:pPr>
      <w:r>
        <w:separator/>
      </w:r>
    </w:p>
  </w:endnote>
  <w:endnote w:type="continuationSeparator" w:id="0">
    <w:p w14:paraId="64390423" w14:textId="77777777" w:rsidR="00E70C2E" w:rsidRDefault="00E70C2E" w:rsidP="00487919">
      <w:pPr>
        <w:spacing w:before="0" w:after="0" w:line="240" w:lineRule="auto"/>
      </w:pPr>
      <w:r>
        <w:continuationSeparator/>
      </w:r>
    </w:p>
  </w:endnote>
  <w:endnote w:type="continuationNotice" w:id="1">
    <w:p w14:paraId="67DCD426" w14:textId="77777777" w:rsidR="00E70C2E" w:rsidRDefault="00E70C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A3F" w14:textId="76DDD93A" w:rsidR="00A01ECE" w:rsidRDefault="00132A91">
    <w:pPr>
      <w:pStyle w:val="Voettekst"/>
    </w:pPr>
    <w:r>
      <w:t>December</w:t>
    </w:r>
    <w:r w:rsidR="00A01ECE">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0C02" w14:textId="77777777" w:rsidR="00E70C2E" w:rsidRDefault="00E70C2E" w:rsidP="00487919">
      <w:pPr>
        <w:spacing w:before="0" w:after="0" w:line="240" w:lineRule="auto"/>
      </w:pPr>
      <w:r>
        <w:separator/>
      </w:r>
    </w:p>
  </w:footnote>
  <w:footnote w:type="continuationSeparator" w:id="0">
    <w:p w14:paraId="26630CC2" w14:textId="77777777" w:rsidR="00E70C2E" w:rsidRDefault="00E70C2E" w:rsidP="00487919">
      <w:pPr>
        <w:spacing w:before="0" w:after="0" w:line="240" w:lineRule="auto"/>
      </w:pPr>
      <w:r>
        <w:continuationSeparator/>
      </w:r>
    </w:p>
  </w:footnote>
  <w:footnote w:type="continuationNotice" w:id="1">
    <w:p w14:paraId="695E0435" w14:textId="77777777" w:rsidR="00E70C2E" w:rsidRDefault="00E70C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BA918C" w14:paraId="2F36E901" w14:textId="77777777" w:rsidTr="01BA918C">
      <w:trPr>
        <w:trHeight w:val="300"/>
      </w:trPr>
      <w:tc>
        <w:tcPr>
          <w:tcW w:w="3020" w:type="dxa"/>
        </w:tcPr>
        <w:p w14:paraId="1DF9EA51" w14:textId="77F9708A" w:rsidR="01BA918C" w:rsidRDefault="01BA918C" w:rsidP="01BA918C">
          <w:pPr>
            <w:pStyle w:val="Koptekst"/>
            <w:ind w:left="-115"/>
          </w:pPr>
        </w:p>
      </w:tc>
      <w:tc>
        <w:tcPr>
          <w:tcW w:w="3020" w:type="dxa"/>
        </w:tcPr>
        <w:p w14:paraId="6595F1AE" w14:textId="34C3ED2C" w:rsidR="01BA918C" w:rsidRDefault="01BA918C" w:rsidP="01BA918C">
          <w:pPr>
            <w:pStyle w:val="Koptekst"/>
            <w:jc w:val="center"/>
          </w:pPr>
        </w:p>
      </w:tc>
      <w:tc>
        <w:tcPr>
          <w:tcW w:w="3020" w:type="dxa"/>
        </w:tcPr>
        <w:p w14:paraId="423AE442" w14:textId="73E800CC" w:rsidR="01BA918C" w:rsidRDefault="01BA918C" w:rsidP="01BA918C">
          <w:pPr>
            <w:pStyle w:val="Koptekst"/>
            <w:ind w:right="-115"/>
            <w:jc w:val="right"/>
          </w:pPr>
        </w:p>
      </w:tc>
    </w:tr>
  </w:tbl>
  <w:p w14:paraId="3483A5E6" w14:textId="177EC32D" w:rsidR="01BA918C" w:rsidRDefault="01BA918C" w:rsidP="01BA91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B1"/>
    <w:multiLevelType w:val="hybridMultilevel"/>
    <w:tmpl w:val="1D72D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6139D8"/>
    <w:multiLevelType w:val="multilevel"/>
    <w:tmpl w:val="826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B644E"/>
    <w:multiLevelType w:val="multilevel"/>
    <w:tmpl w:val="AFC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2747"/>
    <w:multiLevelType w:val="hybridMultilevel"/>
    <w:tmpl w:val="0DDC2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470DC"/>
    <w:multiLevelType w:val="multilevel"/>
    <w:tmpl w:val="DD163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C0FB3"/>
    <w:multiLevelType w:val="multilevel"/>
    <w:tmpl w:val="CCB24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085E"/>
    <w:multiLevelType w:val="hybridMultilevel"/>
    <w:tmpl w:val="64964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EF7F30"/>
    <w:multiLevelType w:val="hybridMultilevel"/>
    <w:tmpl w:val="35CC3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720102"/>
    <w:multiLevelType w:val="multilevel"/>
    <w:tmpl w:val="CABC1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721D4"/>
    <w:multiLevelType w:val="multilevel"/>
    <w:tmpl w:val="E306DC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F0840"/>
    <w:multiLevelType w:val="multilevel"/>
    <w:tmpl w:val="842E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04121"/>
    <w:multiLevelType w:val="multilevel"/>
    <w:tmpl w:val="88B03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62D20"/>
    <w:multiLevelType w:val="hybridMultilevel"/>
    <w:tmpl w:val="C7A4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7E71CF"/>
    <w:multiLevelType w:val="multilevel"/>
    <w:tmpl w:val="E24890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85517"/>
    <w:multiLevelType w:val="multilevel"/>
    <w:tmpl w:val="3A6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D1A72"/>
    <w:multiLevelType w:val="multilevel"/>
    <w:tmpl w:val="63D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A0A66"/>
    <w:multiLevelType w:val="hybridMultilevel"/>
    <w:tmpl w:val="BC325EA2"/>
    <w:lvl w:ilvl="0" w:tplc="9DD473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470029"/>
    <w:multiLevelType w:val="multilevel"/>
    <w:tmpl w:val="A37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1A08D5"/>
    <w:multiLevelType w:val="multilevel"/>
    <w:tmpl w:val="FDAA1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34A83"/>
    <w:multiLevelType w:val="multilevel"/>
    <w:tmpl w:val="B4BC0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B23FD7"/>
    <w:multiLevelType w:val="hybridMultilevel"/>
    <w:tmpl w:val="D946D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AE2D56"/>
    <w:multiLevelType w:val="hybridMultilevel"/>
    <w:tmpl w:val="9B547726"/>
    <w:lvl w:ilvl="0" w:tplc="5190999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B95C17"/>
    <w:multiLevelType w:val="multilevel"/>
    <w:tmpl w:val="3F6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F0198"/>
    <w:multiLevelType w:val="multilevel"/>
    <w:tmpl w:val="90CC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EA0B68"/>
    <w:multiLevelType w:val="hybridMultilevel"/>
    <w:tmpl w:val="1DB898DC"/>
    <w:lvl w:ilvl="0" w:tplc="FBBE71EE">
      <w:numFmt w:val="bullet"/>
      <w:lvlText w:val="-"/>
      <w:lvlJc w:val="left"/>
      <w:pPr>
        <w:ind w:left="720" w:hanging="360"/>
      </w:pPr>
      <w:rPr>
        <w:rFonts w:ascii="Calibri" w:eastAsiaTheme="minorEastAsia"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3F730B"/>
    <w:multiLevelType w:val="hybridMultilevel"/>
    <w:tmpl w:val="923EDD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62151E"/>
    <w:multiLevelType w:val="hybridMultilevel"/>
    <w:tmpl w:val="9FF05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B5028A"/>
    <w:multiLevelType w:val="multilevel"/>
    <w:tmpl w:val="08B6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2A12D5"/>
    <w:multiLevelType w:val="hybridMultilevel"/>
    <w:tmpl w:val="3AB8ED78"/>
    <w:lvl w:ilvl="0" w:tplc="5190999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F2043C"/>
    <w:multiLevelType w:val="hybridMultilevel"/>
    <w:tmpl w:val="20CC953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0" w15:restartNumberingAfterBreak="0">
    <w:nsid w:val="78412B32"/>
    <w:multiLevelType w:val="multilevel"/>
    <w:tmpl w:val="9F0CF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54772B"/>
    <w:multiLevelType w:val="hybridMultilevel"/>
    <w:tmpl w:val="DA127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9F6B64"/>
    <w:multiLevelType w:val="multilevel"/>
    <w:tmpl w:val="F8BAA6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7237481">
    <w:abstractNumId w:val="9"/>
  </w:num>
  <w:num w:numId="2" w16cid:durableId="1988972346">
    <w:abstractNumId w:val="14"/>
  </w:num>
  <w:num w:numId="3" w16cid:durableId="998271072">
    <w:abstractNumId w:val="32"/>
  </w:num>
  <w:num w:numId="4" w16cid:durableId="1417939290">
    <w:abstractNumId w:val="4"/>
  </w:num>
  <w:num w:numId="5" w16cid:durableId="1535193942">
    <w:abstractNumId w:val="11"/>
  </w:num>
  <w:num w:numId="6" w16cid:durableId="1328096553">
    <w:abstractNumId w:val="19"/>
  </w:num>
  <w:num w:numId="7" w16cid:durableId="348680709">
    <w:abstractNumId w:val="5"/>
  </w:num>
  <w:num w:numId="8" w16cid:durableId="1031370980">
    <w:abstractNumId w:val="30"/>
  </w:num>
  <w:num w:numId="9" w16cid:durableId="1887987042">
    <w:abstractNumId w:val="13"/>
  </w:num>
  <w:num w:numId="10" w16cid:durableId="909269540">
    <w:abstractNumId w:val="10"/>
  </w:num>
  <w:num w:numId="11" w16cid:durableId="829173707">
    <w:abstractNumId w:val="1"/>
  </w:num>
  <w:num w:numId="12" w16cid:durableId="1532304757">
    <w:abstractNumId w:val="2"/>
  </w:num>
  <w:num w:numId="13" w16cid:durableId="1716541044">
    <w:abstractNumId w:val="15"/>
  </w:num>
  <w:num w:numId="14" w16cid:durableId="101265474">
    <w:abstractNumId w:val="27"/>
  </w:num>
  <w:num w:numId="15" w16cid:durableId="693967541">
    <w:abstractNumId w:val="22"/>
  </w:num>
  <w:num w:numId="16" w16cid:durableId="816263793">
    <w:abstractNumId w:val="17"/>
  </w:num>
  <w:num w:numId="17" w16cid:durableId="658314389">
    <w:abstractNumId w:val="8"/>
  </w:num>
  <w:num w:numId="18" w16cid:durableId="2010671205">
    <w:abstractNumId w:val="18"/>
  </w:num>
  <w:num w:numId="19" w16cid:durableId="1745641423">
    <w:abstractNumId w:val="23"/>
  </w:num>
  <w:num w:numId="20" w16cid:durableId="73475137">
    <w:abstractNumId w:val="31"/>
  </w:num>
  <w:num w:numId="21" w16cid:durableId="248664934">
    <w:abstractNumId w:val="29"/>
  </w:num>
  <w:num w:numId="22" w16cid:durableId="815954090">
    <w:abstractNumId w:val="16"/>
  </w:num>
  <w:num w:numId="23" w16cid:durableId="710568391">
    <w:abstractNumId w:val="0"/>
  </w:num>
  <w:num w:numId="24" w16cid:durableId="1288391120">
    <w:abstractNumId w:val="7"/>
  </w:num>
  <w:num w:numId="25" w16cid:durableId="1974290760">
    <w:abstractNumId w:val="24"/>
  </w:num>
  <w:num w:numId="26" w16cid:durableId="1230116588">
    <w:abstractNumId w:val="20"/>
  </w:num>
  <w:num w:numId="27" w16cid:durableId="476149">
    <w:abstractNumId w:val="21"/>
  </w:num>
  <w:num w:numId="28" w16cid:durableId="1212108419">
    <w:abstractNumId w:val="28"/>
  </w:num>
  <w:num w:numId="29" w16cid:durableId="426460218">
    <w:abstractNumId w:val="3"/>
  </w:num>
  <w:num w:numId="30" w16cid:durableId="506483329">
    <w:abstractNumId w:val="26"/>
  </w:num>
  <w:num w:numId="31" w16cid:durableId="842092877">
    <w:abstractNumId w:val="12"/>
  </w:num>
  <w:num w:numId="32" w16cid:durableId="658457580">
    <w:abstractNumId w:val="25"/>
  </w:num>
  <w:num w:numId="33" w16cid:durableId="1304653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4D"/>
    <w:rsid w:val="00005513"/>
    <w:rsid w:val="00011ACF"/>
    <w:rsid w:val="000134A5"/>
    <w:rsid w:val="00013CC7"/>
    <w:rsid w:val="00017B20"/>
    <w:rsid w:val="00032838"/>
    <w:rsid w:val="00032905"/>
    <w:rsid w:val="000379C6"/>
    <w:rsid w:val="00047D8A"/>
    <w:rsid w:val="00051E1B"/>
    <w:rsid w:val="00053CB5"/>
    <w:rsid w:val="00054184"/>
    <w:rsid w:val="000668E7"/>
    <w:rsid w:val="00075F47"/>
    <w:rsid w:val="0007702E"/>
    <w:rsid w:val="00083279"/>
    <w:rsid w:val="00086209"/>
    <w:rsid w:val="000871DC"/>
    <w:rsid w:val="00094298"/>
    <w:rsid w:val="000944FC"/>
    <w:rsid w:val="000978EF"/>
    <w:rsid w:val="000A163C"/>
    <w:rsid w:val="000A24A6"/>
    <w:rsid w:val="000A4D84"/>
    <w:rsid w:val="000A7523"/>
    <w:rsid w:val="000B244D"/>
    <w:rsid w:val="000B4528"/>
    <w:rsid w:val="000B7303"/>
    <w:rsid w:val="000C02A1"/>
    <w:rsid w:val="000C0A19"/>
    <w:rsid w:val="000C2FD8"/>
    <w:rsid w:val="000C398B"/>
    <w:rsid w:val="000D223F"/>
    <w:rsid w:val="000D5780"/>
    <w:rsid w:val="000D5C0F"/>
    <w:rsid w:val="000D6B9E"/>
    <w:rsid w:val="000E291C"/>
    <w:rsid w:val="000E3D49"/>
    <w:rsid w:val="000E6517"/>
    <w:rsid w:val="000E6723"/>
    <w:rsid w:val="000F1847"/>
    <w:rsid w:val="000F2113"/>
    <w:rsid w:val="000F5719"/>
    <w:rsid w:val="0010182D"/>
    <w:rsid w:val="00102357"/>
    <w:rsid w:val="00111DD4"/>
    <w:rsid w:val="001129E2"/>
    <w:rsid w:val="00113173"/>
    <w:rsid w:val="00117C62"/>
    <w:rsid w:val="00120591"/>
    <w:rsid w:val="00121793"/>
    <w:rsid w:val="00122620"/>
    <w:rsid w:val="001227CC"/>
    <w:rsid w:val="00123378"/>
    <w:rsid w:val="00124ED1"/>
    <w:rsid w:val="00131909"/>
    <w:rsid w:val="00132A91"/>
    <w:rsid w:val="00135D09"/>
    <w:rsid w:val="00145B02"/>
    <w:rsid w:val="00151D26"/>
    <w:rsid w:val="0015575E"/>
    <w:rsid w:val="00155C49"/>
    <w:rsid w:val="00163BA3"/>
    <w:rsid w:val="00175300"/>
    <w:rsid w:val="00176109"/>
    <w:rsid w:val="00177E5A"/>
    <w:rsid w:val="00181630"/>
    <w:rsid w:val="001924BC"/>
    <w:rsid w:val="001932FB"/>
    <w:rsid w:val="001947FE"/>
    <w:rsid w:val="001952B3"/>
    <w:rsid w:val="001A369D"/>
    <w:rsid w:val="001A6C06"/>
    <w:rsid w:val="001B27B6"/>
    <w:rsid w:val="001C01DA"/>
    <w:rsid w:val="001C40B0"/>
    <w:rsid w:val="001C606E"/>
    <w:rsid w:val="001C631C"/>
    <w:rsid w:val="001C6AA8"/>
    <w:rsid w:val="001C6C02"/>
    <w:rsid w:val="001D1442"/>
    <w:rsid w:val="001D1C5B"/>
    <w:rsid w:val="001D39CC"/>
    <w:rsid w:val="001D3E6E"/>
    <w:rsid w:val="001D6B5F"/>
    <w:rsid w:val="001D778A"/>
    <w:rsid w:val="001E2BB0"/>
    <w:rsid w:val="001E4494"/>
    <w:rsid w:val="001E5541"/>
    <w:rsid w:val="001F09DE"/>
    <w:rsid w:val="001F1046"/>
    <w:rsid w:val="001F5050"/>
    <w:rsid w:val="0020354F"/>
    <w:rsid w:val="0020797E"/>
    <w:rsid w:val="002123A4"/>
    <w:rsid w:val="00220BD7"/>
    <w:rsid w:val="0022272B"/>
    <w:rsid w:val="002240CF"/>
    <w:rsid w:val="002311FA"/>
    <w:rsid w:val="00234154"/>
    <w:rsid w:val="00236CAC"/>
    <w:rsid w:val="00237119"/>
    <w:rsid w:val="0025526B"/>
    <w:rsid w:val="00256F6A"/>
    <w:rsid w:val="00257310"/>
    <w:rsid w:val="00260DDF"/>
    <w:rsid w:val="002616B3"/>
    <w:rsid w:val="00261EF5"/>
    <w:rsid w:val="002678F3"/>
    <w:rsid w:val="00272641"/>
    <w:rsid w:val="002744B4"/>
    <w:rsid w:val="00277146"/>
    <w:rsid w:val="00281365"/>
    <w:rsid w:val="00283C5D"/>
    <w:rsid w:val="00287AF4"/>
    <w:rsid w:val="002904CC"/>
    <w:rsid w:val="00292BDC"/>
    <w:rsid w:val="00294F71"/>
    <w:rsid w:val="002A0496"/>
    <w:rsid w:val="002A3707"/>
    <w:rsid w:val="002A4C3E"/>
    <w:rsid w:val="002B2BC3"/>
    <w:rsid w:val="002B7ED5"/>
    <w:rsid w:val="002C0EDF"/>
    <w:rsid w:val="002D02B9"/>
    <w:rsid w:val="002D08FB"/>
    <w:rsid w:val="002D1666"/>
    <w:rsid w:val="002D2F0C"/>
    <w:rsid w:val="002D4D00"/>
    <w:rsid w:val="002E1D5B"/>
    <w:rsid w:val="002E24A0"/>
    <w:rsid w:val="002E29B1"/>
    <w:rsid w:val="002E3014"/>
    <w:rsid w:val="002E5E54"/>
    <w:rsid w:val="002E62E7"/>
    <w:rsid w:val="002E6AC3"/>
    <w:rsid w:val="002F36A5"/>
    <w:rsid w:val="002F580A"/>
    <w:rsid w:val="002F6365"/>
    <w:rsid w:val="002F64D0"/>
    <w:rsid w:val="002F7A9E"/>
    <w:rsid w:val="00310D4F"/>
    <w:rsid w:val="00320343"/>
    <w:rsid w:val="00320E45"/>
    <w:rsid w:val="00321528"/>
    <w:rsid w:val="00322918"/>
    <w:rsid w:val="003266C8"/>
    <w:rsid w:val="003321F3"/>
    <w:rsid w:val="003322D6"/>
    <w:rsid w:val="00332CD0"/>
    <w:rsid w:val="003402E1"/>
    <w:rsid w:val="003439F6"/>
    <w:rsid w:val="003544C6"/>
    <w:rsid w:val="00357F91"/>
    <w:rsid w:val="0036601D"/>
    <w:rsid w:val="0036687C"/>
    <w:rsid w:val="003700B0"/>
    <w:rsid w:val="0037013A"/>
    <w:rsid w:val="00374827"/>
    <w:rsid w:val="00375D31"/>
    <w:rsid w:val="003760A2"/>
    <w:rsid w:val="003902BD"/>
    <w:rsid w:val="00390EFC"/>
    <w:rsid w:val="003929CA"/>
    <w:rsid w:val="00394262"/>
    <w:rsid w:val="00394386"/>
    <w:rsid w:val="00397544"/>
    <w:rsid w:val="003A0126"/>
    <w:rsid w:val="003A3AFD"/>
    <w:rsid w:val="003A6C54"/>
    <w:rsid w:val="003C3176"/>
    <w:rsid w:val="003C5062"/>
    <w:rsid w:val="003C7F40"/>
    <w:rsid w:val="003D4B91"/>
    <w:rsid w:val="003D69ED"/>
    <w:rsid w:val="003E1D09"/>
    <w:rsid w:val="003E4A2C"/>
    <w:rsid w:val="003E52E9"/>
    <w:rsid w:val="003E73DE"/>
    <w:rsid w:val="003E767E"/>
    <w:rsid w:val="003F09A9"/>
    <w:rsid w:val="003F0A96"/>
    <w:rsid w:val="003F69C5"/>
    <w:rsid w:val="0040193C"/>
    <w:rsid w:val="0040223F"/>
    <w:rsid w:val="0040509D"/>
    <w:rsid w:val="00407282"/>
    <w:rsid w:val="00407357"/>
    <w:rsid w:val="00414DAA"/>
    <w:rsid w:val="00414EB3"/>
    <w:rsid w:val="0042094B"/>
    <w:rsid w:val="00420E9E"/>
    <w:rsid w:val="0042417F"/>
    <w:rsid w:val="0042621F"/>
    <w:rsid w:val="00426ED1"/>
    <w:rsid w:val="004314D7"/>
    <w:rsid w:val="00431CB0"/>
    <w:rsid w:val="00433048"/>
    <w:rsid w:val="00433279"/>
    <w:rsid w:val="0043439C"/>
    <w:rsid w:val="00434691"/>
    <w:rsid w:val="004419D3"/>
    <w:rsid w:val="00444E2D"/>
    <w:rsid w:val="00445CF2"/>
    <w:rsid w:val="00446C40"/>
    <w:rsid w:val="00447CB1"/>
    <w:rsid w:val="00451A24"/>
    <w:rsid w:val="00452E0B"/>
    <w:rsid w:val="00454A10"/>
    <w:rsid w:val="00455930"/>
    <w:rsid w:val="00466380"/>
    <w:rsid w:val="00466747"/>
    <w:rsid w:val="004702D1"/>
    <w:rsid w:val="00476D38"/>
    <w:rsid w:val="00480444"/>
    <w:rsid w:val="004806DB"/>
    <w:rsid w:val="00484D96"/>
    <w:rsid w:val="00487919"/>
    <w:rsid w:val="00487CA4"/>
    <w:rsid w:val="004901BF"/>
    <w:rsid w:val="0049409C"/>
    <w:rsid w:val="00496525"/>
    <w:rsid w:val="00496AA4"/>
    <w:rsid w:val="004B34FD"/>
    <w:rsid w:val="004B3F05"/>
    <w:rsid w:val="004B44ED"/>
    <w:rsid w:val="004B6538"/>
    <w:rsid w:val="004C124E"/>
    <w:rsid w:val="004C6225"/>
    <w:rsid w:val="004C7BD2"/>
    <w:rsid w:val="004D2430"/>
    <w:rsid w:val="004D45E5"/>
    <w:rsid w:val="004D7051"/>
    <w:rsid w:val="004E3420"/>
    <w:rsid w:val="004E77FE"/>
    <w:rsid w:val="005054FD"/>
    <w:rsid w:val="00505D8F"/>
    <w:rsid w:val="00511827"/>
    <w:rsid w:val="00511CBC"/>
    <w:rsid w:val="0051520A"/>
    <w:rsid w:val="00516EA0"/>
    <w:rsid w:val="00525289"/>
    <w:rsid w:val="00531925"/>
    <w:rsid w:val="00540D75"/>
    <w:rsid w:val="005413F4"/>
    <w:rsid w:val="005426E6"/>
    <w:rsid w:val="005432F2"/>
    <w:rsid w:val="00547127"/>
    <w:rsid w:val="00547231"/>
    <w:rsid w:val="0055404F"/>
    <w:rsid w:val="00557A7E"/>
    <w:rsid w:val="005600AD"/>
    <w:rsid w:val="0056518B"/>
    <w:rsid w:val="00565DAD"/>
    <w:rsid w:val="00567E1A"/>
    <w:rsid w:val="005716D0"/>
    <w:rsid w:val="00594BDD"/>
    <w:rsid w:val="00596D3B"/>
    <w:rsid w:val="005A4A6B"/>
    <w:rsid w:val="005A67F5"/>
    <w:rsid w:val="005C03B2"/>
    <w:rsid w:val="005C1A52"/>
    <w:rsid w:val="005C4683"/>
    <w:rsid w:val="005D7D75"/>
    <w:rsid w:val="005E06FD"/>
    <w:rsid w:val="005E2F02"/>
    <w:rsid w:val="005E40BB"/>
    <w:rsid w:val="005E4280"/>
    <w:rsid w:val="005E4468"/>
    <w:rsid w:val="005E745B"/>
    <w:rsid w:val="005E7B2E"/>
    <w:rsid w:val="005F265B"/>
    <w:rsid w:val="006034FE"/>
    <w:rsid w:val="0060510B"/>
    <w:rsid w:val="006072F6"/>
    <w:rsid w:val="00610BAA"/>
    <w:rsid w:val="00612FB5"/>
    <w:rsid w:val="0061339D"/>
    <w:rsid w:val="0061531C"/>
    <w:rsid w:val="006240D9"/>
    <w:rsid w:val="006257F7"/>
    <w:rsid w:val="006272F4"/>
    <w:rsid w:val="00633002"/>
    <w:rsid w:val="00647D61"/>
    <w:rsid w:val="00651691"/>
    <w:rsid w:val="00653443"/>
    <w:rsid w:val="006604E0"/>
    <w:rsid w:val="006730DA"/>
    <w:rsid w:val="00674AC8"/>
    <w:rsid w:val="00675172"/>
    <w:rsid w:val="00677EE7"/>
    <w:rsid w:val="00680E67"/>
    <w:rsid w:val="0068122E"/>
    <w:rsid w:val="00682970"/>
    <w:rsid w:val="00683679"/>
    <w:rsid w:val="00685050"/>
    <w:rsid w:val="00685C82"/>
    <w:rsid w:val="006A0EC9"/>
    <w:rsid w:val="006A3952"/>
    <w:rsid w:val="006B1303"/>
    <w:rsid w:val="006B73EC"/>
    <w:rsid w:val="006C23FA"/>
    <w:rsid w:val="006C2B09"/>
    <w:rsid w:val="006C6978"/>
    <w:rsid w:val="006E1192"/>
    <w:rsid w:val="006E13EE"/>
    <w:rsid w:val="006E1A94"/>
    <w:rsid w:val="006F2CA8"/>
    <w:rsid w:val="006F2E34"/>
    <w:rsid w:val="006F2F7F"/>
    <w:rsid w:val="006F615B"/>
    <w:rsid w:val="006F7BF2"/>
    <w:rsid w:val="00705A4C"/>
    <w:rsid w:val="00706636"/>
    <w:rsid w:val="0072301D"/>
    <w:rsid w:val="0072400C"/>
    <w:rsid w:val="00730EC4"/>
    <w:rsid w:val="0073101A"/>
    <w:rsid w:val="00731818"/>
    <w:rsid w:val="00735666"/>
    <w:rsid w:val="007441A2"/>
    <w:rsid w:val="0074455C"/>
    <w:rsid w:val="00756A6D"/>
    <w:rsid w:val="00757B58"/>
    <w:rsid w:val="00760CF0"/>
    <w:rsid w:val="00775076"/>
    <w:rsid w:val="0077550A"/>
    <w:rsid w:val="007774E1"/>
    <w:rsid w:val="007779AF"/>
    <w:rsid w:val="00790122"/>
    <w:rsid w:val="00790238"/>
    <w:rsid w:val="007915F1"/>
    <w:rsid w:val="00793C64"/>
    <w:rsid w:val="007A0067"/>
    <w:rsid w:val="007A6A4E"/>
    <w:rsid w:val="007B2C63"/>
    <w:rsid w:val="007B611B"/>
    <w:rsid w:val="007C064D"/>
    <w:rsid w:val="007C1F43"/>
    <w:rsid w:val="007C6600"/>
    <w:rsid w:val="007C7ECF"/>
    <w:rsid w:val="007D1360"/>
    <w:rsid w:val="007D5074"/>
    <w:rsid w:val="007D6587"/>
    <w:rsid w:val="007D73A6"/>
    <w:rsid w:val="007D7B14"/>
    <w:rsid w:val="007D7C43"/>
    <w:rsid w:val="007E0894"/>
    <w:rsid w:val="007E2422"/>
    <w:rsid w:val="007F0C0A"/>
    <w:rsid w:val="007F2A6F"/>
    <w:rsid w:val="007F4867"/>
    <w:rsid w:val="007F5294"/>
    <w:rsid w:val="007F57F0"/>
    <w:rsid w:val="007F6DB9"/>
    <w:rsid w:val="007F7E7A"/>
    <w:rsid w:val="00803201"/>
    <w:rsid w:val="0081464C"/>
    <w:rsid w:val="0081775E"/>
    <w:rsid w:val="008309A5"/>
    <w:rsid w:val="00834939"/>
    <w:rsid w:val="008373B9"/>
    <w:rsid w:val="008544B2"/>
    <w:rsid w:val="0086228A"/>
    <w:rsid w:val="00870E02"/>
    <w:rsid w:val="00871773"/>
    <w:rsid w:val="00871DE8"/>
    <w:rsid w:val="00873F43"/>
    <w:rsid w:val="008776D0"/>
    <w:rsid w:val="0088471B"/>
    <w:rsid w:val="00890542"/>
    <w:rsid w:val="00891C9A"/>
    <w:rsid w:val="00893E4C"/>
    <w:rsid w:val="008978C6"/>
    <w:rsid w:val="00897FEB"/>
    <w:rsid w:val="008A249D"/>
    <w:rsid w:val="008A56AC"/>
    <w:rsid w:val="008A6D49"/>
    <w:rsid w:val="008B6B64"/>
    <w:rsid w:val="008C4B5A"/>
    <w:rsid w:val="008C7EF2"/>
    <w:rsid w:val="008D13BC"/>
    <w:rsid w:val="008D2858"/>
    <w:rsid w:val="008D5296"/>
    <w:rsid w:val="008E3D22"/>
    <w:rsid w:val="008F1098"/>
    <w:rsid w:val="008F1746"/>
    <w:rsid w:val="008F4C7A"/>
    <w:rsid w:val="009009CE"/>
    <w:rsid w:val="009012FC"/>
    <w:rsid w:val="0090485A"/>
    <w:rsid w:val="0091021D"/>
    <w:rsid w:val="0091104B"/>
    <w:rsid w:val="00911DEC"/>
    <w:rsid w:val="00914273"/>
    <w:rsid w:val="00915BA5"/>
    <w:rsid w:val="00916A5D"/>
    <w:rsid w:val="00924DD7"/>
    <w:rsid w:val="00924EC9"/>
    <w:rsid w:val="0092682C"/>
    <w:rsid w:val="00933DBD"/>
    <w:rsid w:val="00933FDD"/>
    <w:rsid w:val="0093632A"/>
    <w:rsid w:val="009375B6"/>
    <w:rsid w:val="00952F59"/>
    <w:rsid w:val="00953C20"/>
    <w:rsid w:val="00956FE3"/>
    <w:rsid w:val="00960EC2"/>
    <w:rsid w:val="0096316C"/>
    <w:rsid w:val="00966927"/>
    <w:rsid w:val="00967F0C"/>
    <w:rsid w:val="00973EBF"/>
    <w:rsid w:val="00983782"/>
    <w:rsid w:val="00985240"/>
    <w:rsid w:val="0099090A"/>
    <w:rsid w:val="009960D6"/>
    <w:rsid w:val="009A301D"/>
    <w:rsid w:val="009A5434"/>
    <w:rsid w:val="009A57E1"/>
    <w:rsid w:val="009A6E2A"/>
    <w:rsid w:val="009B69E7"/>
    <w:rsid w:val="009C28EA"/>
    <w:rsid w:val="009D103A"/>
    <w:rsid w:val="009D3CAD"/>
    <w:rsid w:val="009D453D"/>
    <w:rsid w:val="009D7597"/>
    <w:rsid w:val="009E3EE2"/>
    <w:rsid w:val="009E6FA4"/>
    <w:rsid w:val="009F67A1"/>
    <w:rsid w:val="00A01ECE"/>
    <w:rsid w:val="00A038EF"/>
    <w:rsid w:val="00A03C2E"/>
    <w:rsid w:val="00A04DAC"/>
    <w:rsid w:val="00A1034B"/>
    <w:rsid w:val="00A161D4"/>
    <w:rsid w:val="00A22AE7"/>
    <w:rsid w:val="00A2505A"/>
    <w:rsid w:val="00A30321"/>
    <w:rsid w:val="00A32B7B"/>
    <w:rsid w:val="00A36B51"/>
    <w:rsid w:val="00A37F2A"/>
    <w:rsid w:val="00A4055A"/>
    <w:rsid w:val="00A433B2"/>
    <w:rsid w:val="00A443A7"/>
    <w:rsid w:val="00A477E1"/>
    <w:rsid w:val="00A53168"/>
    <w:rsid w:val="00A54273"/>
    <w:rsid w:val="00A5729E"/>
    <w:rsid w:val="00A6274A"/>
    <w:rsid w:val="00A62D69"/>
    <w:rsid w:val="00A71DC5"/>
    <w:rsid w:val="00A73D64"/>
    <w:rsid w:val="00A756FC"/>
    <w:rsid w:val="00A76DB8"/>
    <w:rsid w:val="00A8163E"/>
    <w:rsid w:val="00A86412"/>
    <w:rsid w:val="00A90CBB"/>
    <w:rsid w:val="00A971F2"/>
    <w:rsid w:val="00A97D79"/>
    <w:rsid w:val="00AA48AD"/>
    <w:rsid w:val="00AA60FB"/>
    <w:rsid w:val="00AC5CAA"/>
    <w:rsid w:val="00AC6500"/>
    <w:rsid w:val="00AD0490"/>
    <w:rsid w:val="00AD2347"/>
    <w:rsid w:val="00AE6BA5"/>
    <w:rsid w:val="00AF381E"/>
    <w:rsid w:val="00AF7344"/>
    <w:rsid w:val="00B062AF"/>
    <w:rsid w:val="00B112DA"/>
    <w:rsid w:val="00B12CA2"/>
    <w:rsid w:val="00B14F5C"/>
    <w:rsid w:val="00B15850"/>
    <w:rsid w:val="00B1642F"/>
    <w:rsid w:val="00B16842"/>
    <w:rsid w:val="00B35DB6"/>
    <w:rsid w:val="00B4021B"/>
    <w:rsid w:val="00B40B71"/>
    <w:rsid w:val="00B42E8A"/>
    <w:rsid w:val="00B45983"/>
    <w:rsid w:val="00B5114E"/>
    <w:rsid w:val="00B53D0B"/>
    <w:rsid w:val="00B63B2B"/>
    <w:rsid w:val="00B66281"/>
    <w:rsid w:val="00B72EDB"/>
    <w:rsid w:val="00B7421B"/>
    <w:rsid w:val="00B81FE7"/>
    <w:rsid w:val="00B834B6"/>
    <w:rsid w:val="00B86377"/>
    <w:rsid w:val="00B9204D"/>
    <w:rsid w:val="00B94AF9"/>
    <w:rsid w:val="00BB0C4F"/>
    <w:rsid w:val="00BB36A2"/>
    <w:rsid w:val="00BB5330"/>
    <w:rsid w:val="00BB60D6"/>
    <w:rsid w:val="00BC0575"/>
    <w:rsid w:val="00BC321A"/>
    <w:rsid w:val="00BC6557"/>
    <w:rsid w:val="00BD2014"/>
    <w:rsid w:val="00BD4830"/>
    <w:rsid w:val="00BD499D"/>
    <w:rsid w:val="00BF296A"/>
    <w:rsid w:val="00BF42CE"/>
    <w:rsid w:val="00BFC4BC"/>
    <w:rsid w:val="00C0499F"/>
    <w:rsid w:val="00C138E1"/>
    <w:rsid w:val="00C14DD0"/>
    <w:rsid w:val="00C16723"/>
    <w:rsid w:val="00C16DF3"/>
    <w:rsid w:val="00C17C24"/>
    <w:rsid w:val="00C2082A"/>
    <w:rsid w:val="00C21C1A"/>
    <w:rsid w:val="00C3093A"/>
    <w:rsid w:val="00C34A2C"/>
    <w:rsid w:val="00C34FE5"/>
    <w:rsid w:val="00C4383F"/>
    <w:rsid w:val="00C47E8F"/>
    <w:rsid w:val="00C503CE"/>
    <w:rsid w:val="00C5182B"/>
    <w:rsid w:val="00C51AE2"/>
    <w:rsid w:val="00C52AF3"/>
    <w:rsid w:val="00C558F9"/>
    <w:rsid w:val="00C56601"/>
    <w:rsid w:val="00C57463"/>
    <w:rsid w:val="00C616FA"/>
    <w:rsid w:val="00C62215"/>
    <w:rsid w:val="00C62AEC"/>
    <w:rsid w:val="00C63458"/>
    <w:rsid w:val="00C662E0"/>
    <w:rsid w:val="00C76855"/>
    <w:rsid w:val="00C8529A"/>
    <w:rsid w:val="00C87E1C"/>
    <w:rsid w:val="00C87E20"/>
    <w:rsid w:val="00C91F5D"/>
    <w:rsid w:val="00C93826"/>
    <w:rsid w:val="00C93F23"/>
    <w:rsid w:val="00CA72F4"/>
    <w:rsid w:val="00CB51E5"/>
    <w:rsid w:val="00CC016D"/>
    <w:rsid w:val="00CC1A7B"/>
    <w:rsid w:val="00CC24B2"/>
    <w:rsid w:val="00CC2BFD"/>
    <w:rsid w:val="00CC7343"/>
    <w:rsid w:val="00CD0FF7"/>
    <w:rsid w:val="00CD5437"/>
    <w:rsid w:val="00CE6C89"/>
    <w:rsid w:val="00CE7810"/>
    <w:rsid w:val="00CF2852"/>
    <w:rsid w:val="00CF39FA"/>
    <w:rsid w:val="00D02FC2"/>
    <w:rsid w:val="00D101DC"/>
    <w:rsid w:val="00D1025A"/>
    <w:rsid w:val="00D11DCD"/>
    <w:rsid w:val="00D17695"/>
    <w:rsid w:val="00D20BD6"/>
    <w:rsid w:val="00D225C6"/>
    <w:rsid w:val="00D249A4"/>
    <w:rsid w:val="00D36A5A"/>
    <w:rsid w:val="00D37BFA"/>
    <w:rsid w:val="00D413E6"/>
    <w:rsid w:val="00D42515"/>
    <w:rsid w:val="00D50569"/>
    <w:rsid w:val="00D52395"/>
    <w:rsid w:val="00D573D6"/>
    <w:rsid w:val="00D712FA"/>
    <w:rsid w:val="00D77D45"/>
    <w:rsid w:val="00D80AA7"/>
    <w:rsid w:val="00D837CA"/>
    <w:rsid w:val="00D843AE"/>
    <w:rsid w:val="00D86881"/>
    <w:rsid w:val="00D97879"/>
    <w:rsid w:val="00DA0630"/>
    <w:rsid w:val="00DA111F"/>
    <w:rsid w:val="00DA6DEB"/>
    <w:rsid w:val="00DB0A01"/>
    <w:rsid w:val="00DB5278"/>
    <w:rsid w:val="00DC3595"/>
    <w:rsid w:val="00DC4887"/>
    <w:rsid w:val="00DD55DE"/>
    <w:rsid w:val="00DE61FD"/>
    <w:rsid w:val="00DE7846"/>
    <w:rsid w:val="00DF3B60"/>
    <w:rsid w:val="00E00A83"/>
    <w:rsid w:val="00E02AAD"/>
    <w:rsid w:val="00E1432B"/>
    <w:rsid w:val="00E14EAE"/>
    <w:rsid w:val="00E2179C"/>
    <w:rsid w:val="00E23D0E"/>
    <w:rsid w:val="00E25265"/>
    <w:rsid w:val="00E30666"/>
    <w:rsid w:val="00E31178"/>
    <w:rsid w:val="00E3314E"/>
    <w:rsid w:val="00E349A0"/>
    <w:rsid w:val="00E3783F"/>
    <w:rsid w:val="00E43CFB"/>
    <w:rsid w:val="00E45A21"/>
    <w:rsid w:val="00E53E8C"/>
    <w:rsid w:val="00E54FE0"/>
    <w:rsid w:val="00E60B49"/>
    <w:rsid w:val="00E60C7D"/>
    <w:rsid w:val="00E64E3F"/>
    <w:rsid w:val="00E65C03"/>
    <w:rsid w:val="00E67190"/>
    <w:rsid w:val="00E70C2E"/>
    <w:rsid w:val="00E83B2C"/>
    <w:rsid w:val="00E870BA"/>
    <w:rsid w:val="00E91128"/>
    <w:rsid w:val="00E913B7"/>
    <w:rsid w:val="00E91F71"/>
    <w:rsid w:val="00E95BD0"/>
    <w:rsid w:val="00EA034D"/>
    <w:rsid w:val="00EA4633"/>
    <w:rsid w:val="00EA6302"/>
    <w:rsid w:val="00EB04DC"/>
    <w:rsid w:val="00EB50D4"/>
    <w:rsid w:val="00EB5A44"/>
    <w:rsid w:val="00EC00F7"/>
    <w:rsid w:val="00EC2E37"/>
    <w:rsid w:val="00ED389C"/>
    <w:rsid w:val="00EE0EC5"/>
    <w:rsid w:val="00EE2DA1"/>
    <w:rsid w:val="00EE4337"/>
    <w:rsid w:val="00EE56FF"/>
    <w:rsid w:val="00EE707E"/>
    <w:rsid w:val="00F002F4"/>
    <w:rsid w:val="00F00395"/>
    <w:rsid w:val="00F01686"/>
    <w:rsid w:val="00F01C96"/>
    <w:rsid w:val="00F06F7A"/>
    <w:rsid w:val="00F11FDF"/>
    <w:rsid w:val="00F13DBA"/>
    <w:rsid w:val="00F16F63"/>
    <w:rsid w:val="00F208EF"/>
    <w:rsid w:val="00F23AD7"/>
    <w:rsid w:val="00F24123"/>
    <w:rsid w:val="00F2416F"/>
    <w:rsid w:val="00F247F1"/>
    <w:rsid w:val="00F326F6"/>
    <w:rsid w:val="00F33A50"/>
    <w:rsid w:val="00F341B6"/>
    <w:rsid w:val="00F43135"/>
    <w:rsid w:val="00F45EAC"/>
    <w:rsid w:val="00F47BFC"/>
    <w:rsid w:val="00F50D2F"/>
    <w:rsid w:val="00F61C5F"/>
    <w:rsid w:val="00F627F7"/>
    <w:rsid w:val="00F66250"/>
    <w:rsid w:val="00F675CA"/>
    <w:rsid w:val="00F7286E"/>
    <w:rsid w:val="00F74F51"/>
    <w:rsid w:val="00F818BC"/>
    <w:rsid w:val="00F8256B"/>
    <w:rsid w:val="00F872F1"/>
    <w:rsid w:val="00F90443"/>
    <w:rsid w:val="00FA732C"/>
    <w:rsid w:val="00FB10EA"/>
    <w:rsid w:val="00FB5332"/>
    <w:rsid w:val="00FB6808"/>
    <w:rsid w:val="00FC2B47"/>
    <w:rsid w:val="00FC43D5"/>
    <w:rsid w:val="00FC4F9E"/>
    <w:rsid w:val="00FD5388"/>
    <w:rsid w:val="00FD5538"/>
    <w:rsid w:val="00FD6293"/>
    <w:rsid w:val="00FD7AFA"/>
    <w:rsid w:val="00FE00C6"/>
    <w:rsid w:val="00FE3936"/>
    <w:rsid w:val="00FE6F69"/>
    <w:rsid w:val="00FF13CD"/>
    <w:rsid w:val="00FF6167"/>
    <w:rsid w:val="010F5B0E"/>
    <w:rsid w:val="01BA918C"/>
    <w:rsid w:val="01BD1105"/>
    <w:rsid w:val="01F8DE51"/>
    <w:rsid w:val="024E9476"/>
    <w:rsid w:val="02E9E294"/>
    <w:rsid w:val="02F9532C"/>
    <w:rsid w:val="0319595E"/>
    <w:rsid w:val="0345852F"/>
    <w:rsid w:val="03DC9125"/>
    <w:rsid w:val="042CB039"/>
    <w:rsid w:val="0514486A"/>
    <w:rsid w:val="05409B72"/>
    <w:rsid w:val="05D66172"/>
    <w:rsid w:val="0606544C"/>
    <w:rsid w:val="06074336"/>
    <w:rsid w:val="062AE5A2"/>
    <w:rsid w:val="0667D734"/>
    <w:rsid w:val="07C166E3"/>
    <w:rsid w:val="0841AE18"/>
    <w:rsid w:val="084FF397"/>
    <w:rsid w:val="092A7ABC"/>
    <w:rsid w:val="096863D1"/>
    <w:rsid w:val="0A2356EB"/>
    <w:rsid w:val="0A9C48D5"/>
    <w:rsid w:val="0B8B9D91"/>
    <w:rsid w:val="0B97B601"/>
    <w:rsid w:val="0B994FFA"/>
    <w:rsid w:val="0BBAB8F9"/>
    <w:rsid w:val="0BF81B7E"/>
    <w:rsid w:val="0CE3B0D2"/>
    <w:rsid w:val="0D35205B"/>
    <w:rsid w:val="0E1BCB3A"/>
    <w:rsid w:val="0E847FBE"/>
    <w:rsid w:val="0F49B51D"/>
    <w:rsid w:val="1015199E"/>
    <w:rsid w:val="106CC11D"/>
    <w:rsid w:val="10D910EE"/>
    <w:rsid w:val="11750856"/>
    <w:rsid w:val="139933C3"/>
    <w:rsid w:val="13AD6CCA"/>
    <w:rsid w:val="13B02F51"/>
    <w:rsid w:val="13CBC8CA"/>
    <w:rsid w:val="145A66DE"/>
    <w:rsid w:val="14ABABFE"/>
    <w:rsid w:val="1598E342"/>
    <w:rsid w:val="15A11158"/>
    <w:rsid w:val="16610691"/>
    <w:rsid w:val="17410BBE"/>
    <w:rsid w:val="175BC456"/>
    <w:rsid w:val="17CF7CF1"/>
    <w:rsid w:val="187FC088"/>
    <w:rsid w:val="18CAABC4"/>
    <w:rsid w:val="191A9170"/>
    <w:rsid w:val="192905F2"/>
    <w:rsid w:val="195CF8A9"/>
    <w:rsid w:val="1A584C72"/>
    <w:rsid w:val="1AFAC92E"/>
    <w:rsid w:val="1C050A31"/>
    <w:rsid w:val="1C101236"/>
    <w:rsid w:val="1C5E7C77"/>
    <w:rsid w:val="1DF584E4"/>
    <w:rsid w:val="1E20ED1F"/>
    <w:rsid w:val="1EDAD992"/>
    <w:rsid w:val="1EEF020C"/>
    <w:rsid w:val="1F309EFC"/>
    <w:rsid w:val="1FDCD6FE"/>
    <w:rsid w:val="205AF279"/>
    <w:rsid w:val="2083803E"/>
    <w:rsid w:val="21342B9F"/>
    <w:rsid w:val="21C476E3"/>
    <w:rsid w:val="21FD4375"/>
    <w:rsid w:val="229DF0E3"/>
    <w:rsid w:val="22BC1930"/>
    <w:rsid w:val="22D58CA1"/>
    <w:rsid w:val="230E5D0E"/>
    <w:rsid w:val="236E8DE7"/>
    <w:rsid w:val="24D67031"/>
    <w:rsid w:val="25094D94"/>
    <w:rsid w:val="25BDA218"/>
    <w:rsid w:val="26183E47"/>
    <w:rsid w:val="266C5A37"/>
    <w:rsid w:val="26E959D7"/>
    <w:rsid w:val="277EC640"/>
    <w:rsid w:val="282D2090"/>
    <w:rsid w:val="294EB44D"/>
    <w:rsid w:val="2989A745"/>
    <w:rsid w:val="2BB0307A"/>
    <w:rsid w:val="2C0B2888"/>
    <w:rsid w:val="2D20790F"/>
    <w:rsid w:val="2DC76336"/>
    <w:rsid w:val="2EA2C0E7"/>
    <w:rsid w:val="2F63E881"/>
    <w:rsid w:val="2FDFC06C"/>
    <w:rsid w:val="300627D1"/>
    <w:rsid w:val="303B5CDC"/>
    <w:rsid w:val="30E62CD1"/>
    <w:rsid w:val="316DE073"/>
    <w:rsid w:val="3195BC90"/>
    <w:rsid w:val="3229109C"/>
    <w:rsid w:val="32ED4779"/>
    <w:rsid w:val="3307553C"/>
    <w:rsid w:val="330CC8CA"/>
    <w:rsid w:val="333703C5"/>
    <w:rsid w:val="33624C6A"/>
    <w:rsid w:val="33F4994F"/>
    <w:rsid w:val="34AF24F0"/>
    <w:rsid w:val="34C10614"/>
    <w:rsid w:val="35BB313E"/>
    <w:rsid w:val="364F01F0"/>
    <w:rsid w:val="36525BEF"/>
    <w:rsid w:val="36682A4D"/>
    <w:rsid w:val="3672BD26"/>
    <w:rsid w:val="36735898"/>
    <w:rsid w:val="36B228BC"/>
    <w:rsid w:val="37112406"/>
    <w:rsid w:val="373581CF"/>
    <w:rsid w:val="37AD25C0"/>
    <w:rsid w:val="388E4D33"/>
    <w:rsid w:val="393D8FEE"/>
    <w:rsid w:val="39C59CB8"/>
    <w:rsid w:val="3AD89495"/>
    <w:rsid w:val="3AFCCAA4"/>
    <w:rsid w:val="3BC574EA"/>
    <w:rsid w:val="3BEA3831"/>
    <w:rsid w:val="3C0D5A36"/>
    <w:rsid w:val="3C3EF250"/>
    <w:rsid w:val="3C534C5B"/>
    <w:rsid w:val="3DDF0EF6"/>
    <w:rsid w:val="3FBEDBD9"/>
    <w:rsid w:val="4149E62F"/>
    <w:rsid w:val="4189703F"/>
    <w:rsid w:val="42FA3278"/>
    <w:rsid w:val="433F9A48"/>
    <w:rsid w:val="43AC9B74"/>
    <w:rsid w:val="443AAFF3"/>
    <w:rsid w:val="45376376"/>
    <w:rsid w:val="4592FE97"/>
    <w:rsid w:val="45C783FD"/>
    <w:rsid w:val="45F39128"/>
    <w:rsid w:val="45FBE4F3"/>
    <w:rsid w:val="463C94EE"/>
    <w:rsid w:val="46AAD28F"/>
    <w:rsid w:val="498D4082"/>
    <w:rsid w:val="4999D642"/>
    <w:rsid w:val="4A0C9189"/>
    <w:rsid w:val="4AD0DC47"/>
    <w:rsid w:val="4AD25593"/>
    <w:rsid w:val="4AF63720"/>
    <w:rsid w:val="4C110664"/>
    <w:rsid w:val="4C884DEB"/>
    <w:rsid w:val="4CAA805A"/>
    <w:rsid w:val="4CEB5EAC"/>
    <w:rsid w:val="4D570349"/>
    <w:rsid w:val="4DC70403"/>
    <w:rsid w:val="4FAEC0A4"/>
    <w:rsid w:val="4FE9D1FD"/>
    <w:rsid w:val="50115572"/>
    <w:rsid w:val="511199CE"/>
    <w:rsid w:val="5152C5C5"/>
    <w:rsid w:val="54124727"/>
    <w:rsid w:val="549270AD"/>
    <w:rsid w:val="54A1C6B7"/>
    <w:rsid w:val="5502C3B2"/>
    <w:rsid w:val="568919CC"/>
    <w:rsid w:val="5742175B"/>
    <w:rsid w:val="57624904"/>
    <w:rsid w:val="57EF26F2"/>
    <w:rsid w:val="58F1B47B"/>
    <w:rsid w:val="5906C9AE"/>
    <w:rsid w:val="597DB2DF"/>
    <w:rsid w:val="5988C2F4"/>
    <w:rsid w:val="5994543B"/>
    <w:rsid w:val="5A080F5D"/>
    <w:rsid w:val="5D4B97BE"/>
    <w:rsid w:val="5DCAE815"/>
    <w:rsid w:val="5E619187"/>
    <w:rsid w:val="5EA3228F"/>
    <w:rsid w:val="5EDDD639"/>
    <w:rsid w:val="602AE9E5"/>
    <w:rsid w:val="61FAF7F4"/>
    <w:rsid w:val="6284E568"/>
    <w:rsid w:val="637FBC8C"/>
    <w:rsid w:val="638C59B4"/>
    <w:rsid w:val="65059C67"/>
    <w:rsid w:val="65C987BD"/>
    <w:rsid w:val="65D61878"/>
    <w:rsid w:val="661DCC8D"/>
    <w:rsid w:val="66A943E5"/>
    <w:rsid w:val="6799F0F5"/>
    <w:rsid w:val="6868A2F1"/>
    <w:rsid w:val="6947B58E"/>
    <w:rsid w:val="695150AF"/>
    <w:rsid w:val="6A57F65E"/>
    <w:rsid w:val="6D838CD5"/>
    <w:rsid w:val="6E33BBCE"/>
    <w:rsid w:val="6E92DA15"/>
    <w:rsid w:val="7035491C"/>
    <w:rsid w:val="704C95D1"/>
    <w:rsid w:val="71A88120"/>
    <w:rsid w:val="71DF7117"/>
    <w:rsid w:val="726553F4"/>
    <w:rsid w:val="728145E6"/>
    <w:rsid w:val="737B4178"/>
    <w:rsid w:val="7391B9EC"/>
    <w:rsid w:val="73ACE459"/>
    <w:rsid w:val="74589B4E"/>
    <w:rsid w:val="74C80350"/>
    <w:rsid w:val="757DA289"/>
    <w:rsid w:val="7583CABB"/>
    <w:rsid w:val="760B2292"/>
    <w:rsid w:val="76DF7F23"/>
    <w:rsid w:val="772E0F1F"/>
    <w:rsid w:val="7975F9CB"/>
    <w:rsid w:val="7B6B179A"/>
    <w:rsid w:val="7BCC9A82"/>
    <w:rsid w:val="7C26012A"/>
    <w:rsid w:val="7DD333A2"/>
    <w:rsid w:val="7E7260DB"/>
    <w:rsid w:val="7EFB387E"/>
    <w:rsid w:val="7F204D50"/>
    <w:rsid w:val="7F4822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BCE8"/>
  <w15:chartTrackingRefBased/>
  <w15:docId w15:val="{E5121E60-ED4C-44AA-B37D-58AE310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45B"/>
  </w:style>
  <w:style w:type="paragraph" w:styleId="Kop1">
    <w:name w:val="heading 1"/>
    <w:basedOn w:val="Standaard"/>
    <w:next w:val="Standaard"/>
    <w:link w:val="Kop1Char"/>
    <w:uiPriority w:val="9"/>
    <w:qFormat/>
    <w:rsid w:val="005E74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5E74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5E745B"/>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5E745B"/>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5E745B"/>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5E745B"/>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5E745B"/>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5E745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E745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A034D"/>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034D"/>
  </w:style>
  <w:style w:type="character" w:customStyle="1" w:styleId="eop">
    <w:name w:val="eop"/>
    <w:basedOn w:val="Standaardalinea-lettertype"/>
    <w:rsid w:val="00EA034D"/>
  </w:style>
  <w:style w:type="character" w:customStyle="1" w:styleId="contextualspellingandgrammarerror">
    <w:name w:val="contextualspellingandgrammarerror"/>
    <w:basedOn w:val="Standaardalinea-lettertype"/>
    <w:rsid w:val="00EA034D"/>
  </w:style>
  <w:style w:type="character" w:customStyle="1" w:styleId="spellingerror">
    <w:name w:val="spellingerror"/>
    <w:basedOn w:val="Standaardalinea-lettertype"/>
    <w:rsid w:val="00EA034D"/>
  </w:style>
  <w:style w:type="character" w:customStyle="1" w:styleId="Kop1Char">
    <w:name w:val="Kop 1 Char"/>
    <w:basedOn w:val="Standaardalinea-lettertype"/>
    <w:link w:val="Kop1"/>
    <w:uiPriority w:val="9"/>
    <w:rsid w:val="005E745B"/>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5E745B"/>
    <w:rPr>
      <w:caps/>
      <w:spacing w:val="15"/>
      <w:shd w:val="clear" w:color="auto" w:fill="D9E2F3" w:themeFill="accent1" w:themeFillTint="33"/>
    </w:rPr>
  </w:style>
  <w:style w:type="character" w:customStyle="1" w:styleId="Kop3Char">
    <w:name w:val="Kop 3 Char"/>
    <w:basedOn w:val="Standaardalinea-lettertype"/>
    <w:link w:val="Kop3"/>
    <w:uiPriority w:val="9"/>
    <w:rsid w:val="005E745B"/>
    <w:rPr>
      <w:caps/>
      <w:color w:val="1F3763" w:themeColor="accent1" w:themeShade="7F"/>
      <w:spacing w:val="15"/>
    </w:rPr>
  </w:style>
  <w:style w:type="character" w:customStyle="1" w:styleId="Kop4Char">
    <w:name w:val="Kop 4 Char"/>
    <w:basedOn w:val="Standaardalinea-lettertype"/>
    <w:link w:val="Kop4"/>
    <w:uiPriority w:val="9"/>
    <w:semiHidden/>
    <w:rsid w:val="005E745B"/>
    <w:rPr>
      <w:caps/>
      <w:color w:val="2F5496" w:themeColor="accent1" w:themeShade="BF"/>
      <w:spacing w:val="10"/>
    </w:rPr>
  </w:style>
  <w:style w:type="character" w:customStyle="1" w:styleId="Kop5Char">
    <w:name w:val="Kop 5 Char"/>
    <w:basedOn w:val="Standaardalinea-lettertype"/>
    <w:link w:val="Kop5"/>
    <w:uiPriority w:val="9"/>
    <w:semiHidden/>
    <w:rsid w:val="005E745B"/>
    <w:rPr>
      <w:caps/>
      <w:color w:val="2F5496" w:themeColor="accent1" w:themeShade="BF"/>
      <w:spacing w:val="10"/>
    </w:rPr>
  </w:style>
  <w:style w:type="character" w:customStyle="1" w:styleId="Kop6Char">
    <w:name w:val="Kop 6 Char"/>
    <w:basedOn w:val="Standaardalinea-lettertype"/>
    <w:link w:val="Kop6"/>
    <w:uiPriority w:val="9"/>
    <w:semiHidden/>
    <w:rsid w:val="005E745B"/>
    <w:rPr>
      <w:caps/>
      <w:color w:val="2F5496" w:themeColor="accent1" w:themeShade="BF"/>
      <w:spacing w:val="10"/>
    </w:rPr>
  </w:style>
  <w:style w:type="character" w:customStyle="1" w:styleId="Kop7Char">
    <w:name w:val="Kop 7 Char"/>
    <w:basedOn w:val="Standaardalinea-lettertype"/>
    <w:link w:val="Kop7"/>
    <w:uiPriority w:val="9"/>
    <w:semiHidden/>
    <w:rsid w:val="005E745B"/>
    <w:rPr>
      <w:caps/>
      <w:color w:val="2F5496" w:themeColor="accent1" w:themeShade="BF"/>
      <w:spacing w:val="10"/>
    </w:rPr>
  </w:style>
  <w:style w:type="character" w:customStyle="1" w:styleId="Kop8Char">
    <w:name w:val="Kop 8 Char"/>
    <w:basedOn w:val="Standaardalinea-lettertype"/>
    <w:link w:val="Kop8"/>
    <w:uiPriority w:val="9"/>
    <w:semiHidden/>
    <w:rsid w:val="005E745B"/>
    <w:rPr>
      <w:caps/>
      <w:spacing w:val="10"/>
      <w:sz w:val="18"/>
      <w:szCs w:val="18"/>
    </w:rPr>
  </w:style>
  <w:style w:type="character" w:customStyle="1" w:styleId="Kop9Char">
    <w:name w:val="Kop 9 Char"/>
    <w:basedOn w:val="Standaardalinea-lettertype"/>
    <w:link w:val="Kop9"/>
    <w:uiPriority w:val="9"/>
    <w:semiHidden/>
    <w:rsid w:val="005E745B"/>
    <w:rPr>
      <w:i/>
      <w:iCs/>
      <w:caps/>
      <w:spacing w:val="10"/>
      <w:sz w:val="18"/>
      <w:szCs w:val="18"/>
    </w:rPr>
  </w:style>
  <w:style w:type="paragraph" w:styleId="Bijschrift">
    <w:name w:val="caption"/>
    <w:basedOn w:val="Standaard"/>
    <w:next w:val="Standaard"/>
    <w:uiPriority w:val="35"/>
    <w:semiHidden/>
    <w:unhideWhenUsed/>
    <w:qFormat/>
    <w:rsid w:val="005E745B"/>
    <w:rPr>
      <w:b/>
      <w:bCs/>
      <w:color w:val="2F5496" w:themeColor="accent1" w:themeShade="BF"/>
      <w:sz w:val="16"/>
      <w:szCs w:val="16"/>
    </w:rPr>
  </w:style>
  <w:style w:type="paragraph" w:styleId="Titel">
    <w:name w:val="Title"/>
    <w:basedOn w:val="Standaard"/>
    <w:next w:val="Standaard"/>
    <w:link w:val="TitelChar"/>
    <w:uiPriority w:val="10"/>
    <w:qFormat/>
    <w:rsid w:val="005E745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5E745B"/>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5E745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E745B"/>
    <w:rPr>
      <w:caps/>
      <w:color w:val="595959" w:themeColor="text1" w:themeTint="A6"/>
      <w:spacing w:val="10"/>
      <w:sz w:val="21"/>
      <w:szCs w:val="21"/>
    </w:rPr>
  </w:style>
  <w:style w:type="character" w:styleId="Zwaar">
    <w:name w:val="Strong"/>
    <w:uiPriority w:val="22"/>
    <w:qFormat/>
    <w:rsid w:val="005E745B"/>
    <w:rPr>
      <w:b/>
      <w:bCs/>
    </w:rPr>
  </w:style>
  <w:style w:type="character" w:styleId="Nadruk">
    <w:name w:val="Emphasis"/>
    <w:uiPriority w:val="20"/>
    <w:qFormat/>
    <w:rsid w:val="005E745B"/>
    <w:rPr>
      <w:caps/>
      <w:color w:val="1F3763" w:themeColor="accent1" w:themeShade="7F"/>
      <w:spacing w:val="5"/>
    </w:rPr>
  </w:style>
  <w:style w:type="paragraph" w:styleId="Geenafstand">
    <w:name w:val="No Spacing"/>
    <w:uiPriority w:val="1"/>
    <w:qFormat/>
    <w:rsid w:val="005E745B"/>
    <w:pPr>
      <w:spacing w:after="0" w:line="240" w:lineRule="auto"/>
    </w:pPr>
  </w:style>
  <w:style w:type="paragraph" w:styleId="Citaat">
    <w:name w:val="Quote"/>
    <w:basedOn w:val="Standaard"/>
    <w:next w:val="Standaard"/>
    <w:link w:val="CitaatChar"/>
    <w:uiPriority w:val="29"/>
    <w:qFormat/>
    <w:rsid w:val="005E745B"/>
    <w:rPr>
      <w:i/>
      <w:iCs/>
      <w:sz w:val="24"/>
      <w:szCs w:val="24"/>
    </w:rPr>
  </w:style>
  <w:style w:type="character" w:customStyle="1" w:styleId="CitaatChar">
    <w:name w:val="Citaat Char"/>
    <w:basedOn w:val="Standaardalinea-lettertype"/>
    <w:link w:val="Citaat"/>
    <w:uiPriority w:val="29"/>
    <w:rsid w:val="005E745B"/>
    <w:rPr>
      <w:i/>
      <w:iCs/>
      <w:sz w:val="24"/>
      <w:szCs w:val="24"/>
    </w:rPr>
  </w:style>
  <w:style w:type="paragraph" w:styleId="Duidelijkcitaat">
    <w:name w:val="Intense Quote"/>
    <w:basedOn w:val="Standaard"/>
    <w:next w:val="Standaard"/>
    <w:link w:val="DuidelijkcitaatChar"/>
    <w:uiPriority w:val="30"/>
    <w:qFormat/>
    <w:rsid w:val="005E745B"/>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5E745B"/>
    <w:rPr>
      <w:color w:val="4472C4" w:themeColor="accent1"/>
      <w:sz w:val="24"/>
      <w:szCs w:val="24"/>
    </w:rPr>
  </w:style>
  <w:style w:type="character" w:styleId="Subtielebenadrukking">
    <w:name w:val="Subtle Emphasis"/>
    <w:uiPriority w:val="19"/>
    <w:qFormat/>
    <w:rsid w:val="005E745B"/>
    <w:rPr>
      <w:i/>
      <w:iCs/>
      <w:color w:val="1F3763" w:themeColor="accent1" w:themeShade="7F"/>
    </w:rPr>
  </w:style>
  <w:style w:type="character" w:styleId="Intensievebenadrukking">
    <w:name w:val="Intense Emphasis"/>
    <w:uiPriority w:val="21"/>
    <w:qFormat/>
    <w:rsid w:val="005E745B"/>
    <w:rPr>
      <w:b/>
      <w:bCs/>
      <w:caps/>
      <w:color w:val="1F3763" w:themeColor="accent1" w:themeShade="7F"/>
      <w:spacing w:val="10"/>
    </w:rPr>
  </w:style>
  <w:style w:type="character" w:styleId="Subtieleverwijzing">
    <w:name w:val="Subtle Reference"/>
    <w:uiPriority w:val="31"/>
    <w:qFormat/>
    <w:rsid w:val="005E745B"/>
    <w:rPr>
      <w:b/>
      <w:bCs/>
      <w:color w:val="4472C4" w:themeColor="accent1"/>
    </w:rPr>
  </w:style>
  <w:style w:type="character" w:styleId="Intensieveverwijzing">
    <w:name w:val="Intense Reference"/>
    <w:uiPriority w:val="32"/>
    <w:qFormat/>
    <w:rsid w:val="005E745B"/>
    <w:rPr>
      <w:b/>
      <w:bCs/>
      <w:i/>
      <w:iCs/>
      <w:caps/>
      <w:color w:val="4472C4" w:themeColor="accent1"/>
    </w:rPr>
  </w:style>
  <w:style w:type="character" w:styleId="Titelvanboek">
    <w:name w:val="Book Title"/>
    <w:uiPriority w:val="33"/>
    <w:qFormat/>
    <w:rsid w:val="005E745B"/>
    <w:rPr>
      <w:b/>
      <w:bCs/>
      <w:i/>
      <w:iCs/>
      <w:spacing w:val="0"/>
    </w:rPr>
  </w:style>
  <w:style w:type="paragraph" w:styleId="Kopvaninhoudsopgave">
    <w:name w:val="TOC Heading"/>
    <w:basedOn w:val="Kop1"/>
    <w:next w:val="Standaard"/>
    <w:uiPriority w:val="39"/>
    <w:semiHidden/>
    <w:unhideWhenUsed/>
    <w:qFormat/>
    <w:rsid w:val="005E745B"/>
    <w:pPr>
      <w:outlineLvl w:val="9"/>
    </w:pPr>
  </w:style>
  <w:style w:type="character" w:customStyle="1" w:styleId="tabchar">
    <w:name w:val="tabchar"/>
    <w:basedOn w:val="Standaardalinea-lettertype"/>
    <w:rsid w:val="00EA6302"/>
  </w:style>
  <w:style w:type="character" w:styleId="Hyperlink">
    <w:name w:val="Hyperlink"/>
    <w:basedOn w:val="Standaardalinea-lettertype"/>
    <w:uiPriority w:val="99"/>
    <w:unhideWhenUsed/>
    <w:rsid w:val="005E40BB"/>
    <w:rPr>
      <w:color w:val="0563C1" w:themeColor="hyperlink"/>
      <w:u w:val="single"/>
    </w:rPr>
  </w:style>
  <w:style w:type="character" w:styleId="Onopgelostemelding">
    <w:name w:val="Unresolved Mention"/>
    <w:basedOn w:val="Standaardalinea-lettertype"/>
    <w:uiPriority w:val="99"/>
    <w:semiHidden/>
    <w:unhideWhenUsed/>
    <w:rsid w:val="005E40BB"/>
    <w:rPr>
      <w:color w:val="605E5C"/>
      <w:shd w:val="clear" w:color="auto" w:fill="E1DFDD"/>
    </w:rPr>
  </w:style>
  <w:style w:type="paragraph" w:styleId="Lijstalinea">
    <w:name w:val="List Paragraph"/>
    <w:basedOn w:val="Standaard"/>
    <w:uiPriority w:val="34"/>
    <w:qFormat/>
    <w:rsid w:val="00EB04DC"/>
    <w:pPr>
      <w:ind w:left="720"/>
      <w:contextualSpacing/>
    </w:pPr>
  </w:style>
  <w:style w:type="character" w:styleId="Verwijzingopmerking">
    <w:name w:val="annotation reference"/>
    <w:basedOn w:val="Standaardalinea-lettertype"/>
    <w:uiPriority w:val="99"/>
    <w:semiHidden/>
    <w:unhideWhenUsed/>
    <w:rsid w:val="0037013A"/>
    <w:rPr>
      <w:sz w:val="16"/>
      <w:szCs w:val="16"/>
    </w:rPr>
  </w:style>
  <w:style w:type="paragraph" w:styleId="Tekstopmerking">
    <w:name w:val="annotation text"/>
    <w:basedOn w:val="Standaard"/>
    <w:link w:val="TekstopmerkingChar"/>
    <w:uiPriority w:val="99"/>
    <w:unhideWhenUsed/>
    <w:rsid w:val="0037013A"/>
    <w:pPr>
      <w:spacing w:line="240" w:lineRule="auto"/>
    </w:pPr>
  </w:style>
  <w:style w:type="character" w:customStyle="1" w:styleId="TekstopmerkingChar">
    <w:name w:val="Tekst opmerking Char"/>
    <w:basedOn w:val="Standaardalinea-lettertype"/>
    <w:link w:val="Tekstopmerking"/>
    <w:uiPriority w:val="99"/>
    <w:rsid w:val="0037013A"/>
  </w:style>
  <w:style w:type="paragraph" w:styleId="Onderwerpvanopmerking">
    <w:name w:val="annotation subject"/>
    <w:basedOn w:val="Tekstopmerking"/>
    <w:next w:val="Tekstopmerking"/>
    <w:link w:val="OnderwerpvanopmerkingChar"/>
    <w:uiPriority w:val="99"/>
    <w:semiHidden/>
    <w:unhideWhenUsed/>
    <w:rsid w:val="0037013A"/>
    <w:rPr>
      <w:b/>
      <w:bCs/>
    </w:rPr>
  </w:style>
  <w:style w:type="character" w:customStyle="1" w:styleId="OnderwerpvanopmerkingChar">
    <w:name w:val="Onderwerp van opmerking Char"/>
    <w:basedOn w:val="TekstopmerkingChar"/>
    <w:link w:val="Onderwerpvanopmerking"/>
    <w:uiPriority w:val="99"/>
    <w:semiHidden/>
    <w:rsid w:val="0037013A"/>
    <w:rPr>
      <w:b/>
      <w:bCs/>
    </w:rPr>
  </w:style>
  <w:style w:type="paragraph" w:styleId="Koptekst">
    <w:name w:val="header"/>
    <w:basedOn w:val="Standaard"/>
    <w:link w:val="KoptekstChar"/>
    <w:uiPriority w:val="99"/>
    <w:unhideWhenUsed/>
    <w:rsid w:val="0048791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87919"/>
  </w:style>
  <w:style w:type="paragraph" w:styleId="Voettekst">
    <w:name w:val="footer"/>
    <w:basedOn w:val="Standaard"/>
    <w:link w:val="VoettekstChar"/>
    <w:uiPriority w:val="99"/>
    <w:unhideWhenUsed/>
    <w:rsid w:val="0048791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87919"/>
  </w:style>
  <w:style w:type="table" w:styleId="Tabelraster">
    <w:name w:val="Table Grid"/>
    <w:basedOn w:val="Standaardtabel"/>
    <w:uiPriority w:val="39"/>
    <w:rsid w:val="00EB5A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351">
      <w:bodyDiv w:val="1"/>
      <w:marLeft w:val="0"/>
      <w:marRight w:val="0"/>
      <w:marTop w:val="0"/>
      <w:marBottom w:val="0"/>
      <w:divBdr>
        <w:top w:val="none" w:sz="0" w:space="0" w:color="auto"/>
        <w:left w:val="none" w:sz="0" w:space="0" w:color="auto"/>
        <w:bottom w:val="none" w:sz="0" w:space="0" w:color="auto"/>
        <w:right w:val="none" w:sz="0" w:space="0" w:color="auto"/>
      </w:divBdr>
      <w:divsChild>
        <w:div w:id="50885813">
          <w:marLeft w:val="0"/>
          <w:marRight w:val="0"/>
          <w:marTop w:val="0"/>
          <w:marBottom w:val="0"/>
          <w:divBdr>
            <w:top w:val="none" w:sz="0" w:space="0" w:color="auto"/>
            <w:left w:val="none" w:sz="0" w:space="0" w:color="auto"/>
            <w:bottom w:val="none" w:sz="0" w:space="0" w:color="auto"/>
            <w:right w:val="none" w:sz="0" w:space="0" w:color="auto"/>
          </w:divBdr>
        </w:div>
        <w:div w:id="69474951">
          <w:marLeft w:val="0"/>
          <w:marRight w:val="0"/>
          <w:marTop w:val="0"/>
          <w:marBottom w:val="0"/>
          <w:divBdr>
            <w:top w:val="none" w:sz="0" w:space="0" w:color="auto"/>
            <w:left w:val="none" w:sz="0" w:space="0" w:color="auto"/>
            <w:bottom w:val="none" w:sz="0" w:space="0" w:color="auto"/>
            <w:right w:val="none" w:sz="0" w:space="0" w:color="auto"/>
          </w:divBdr>
        </w:div>
        <w:div w:id="73012539">
          <w:marLeft w:val="0"/>
          <w:marRight w:val="0"/>
          <w:marTop w:val="0"/>
          <w:marBottom w:val="0"/>
          <w:divBdr>
            <w:top w:val="none" w:sz="0" w:space="0" w:color="auto"/>
            <w:left w:val="none" w:sz="0" w:space="0" w:color="auto"/>
            <w:bottom w:val="none" w:sz="0" w:space="0" w:color="auto"/>
            <w:right w:val="none" w:sz="0" w:space="0" w:color="auto"/>
          </w:divBdr>
        </w:div>
        <w:div w:id="97022282">
          <w:marLeft w:val="0"/>
          <w:marRight w:val="0"/>
          <w:marTop w:val="0"/>
          <w:marBottom w:val="0"/>
          <w:divBdr>
            <w:top w:val="none" w:sz="0" w:space="0" w:color="auto"/>
            <w:left w:val="none" w:sz="0" w:space="0" w:color="auto"/>
            <w:bottom w:val="none" w:sz="0" w:space="0" w:color="auto"/>
            <w:right w:val="none" w:sz="0" w:space="0" w:color="auto"/>
          </w:divBdr>
        </w:div>
        <w:div w:id="112021859">
          <w:marLeft w:val="0"/>
          <w:marRight w:val="0"/>
          <w:marTop w:val="0"/>
          <w:marBottom w:val="0"/>
          <w:divBdr>
            <w:top w:val="none" w:sz="0" w:space="0" w:color="auto"/>
            <w:left w:val="none" w:sz="0" w:space="0" w:color="auto"/>
            <w:bottom w:val="none" w:sz="0" w:space="0" w:color="auto"/>
            <w:right w:val="none" w:sz="0" w:space="0" w:color="auto"/>
          </w:divBdr>
        </w:div>
        <w:div w:id="127162052">
          <w:marLeft w:val="0"/>
          <w:marRight w:val="0"/>
          <w:marTop w:val="0"/>
          <w:marBottom w:val="0"/>
          <w:divBdr>
            <w:top w:val="none" w:sz="0" w:space="0" w:color="auto"/>
            <w:left w:val="none" w:sz="0" w:space="0" w:color="auto"/>
            <w:bottom w:val="none" w:sz="0" w:space="0" w:color="auto"/>
            <w:right w:val="none" w:sz="0" w:space="0" w:color="auto"/>
          </w:divBdr>
          <w:divsChild>
            <w:div w:id="178812421">
              <w:marLeft w:val="0"/>
              <w:marRight w:val="0"/>
              <w:marTop w:val="0"/>
              <w:marBottom w:val="0"/>
              <w:divBdr>
                <w:top w:val="none" w:sz="0" w:space="0" w:color="auto"/>
                <w:left w:val="none" w:sz="0" w:space="0" w:color="auto"/>
                <w:bottom w:val="none" w:sz="0" w:space="0" w:color="auto"/>
                <w:right w:val="none" w:sz="0" w:space="0" w:color="auto"/>
              </w:divBdr>
            </w:div>
            <w:div w:id="396979076">
              <w:marLeft w:val="0"/>
              <w:marRight w:val="0"/>
              <w:marTop w:val="0"/>
              <w:marBottom w:val="0"/>
              <w:divBdr>
                <w:top w:val="none" w:sz="0" w:space="0" w:color="auto"/>
                <w:left w:val="none" w:sz="0" w:space="0" w:color="auto"/>
                <w:bottom w:val="none" w:sz="0" w:space="0" w:color="auto"/>
                <w:right w:val="none" w:sz="0" w:space="0" w:color="auto"/>
              </w:divBdr>
            </w:div>
            <w:div w:id="1084760567">
              <w:marLeft w:val="0"/>
              <w:marRight w:val="0"/>
              <w:marTop w:val="0"/>
              <w:marBottom w:val="0"/>
              <w:divBdr>
                <w:top w:val="none" w:sz="0" w:space="0" w:color="auto"/>
                <w:left w:val="none" w:sz="0" w:space="0" w:color="auto"/>
                <w:bottom w:val="none" w:sz="0" w:space="0" w:color="auto"/>
                <w:right w:val="none" w:sz="0" w:space="0" w:color="auto"/>
              </w:divBdr>
            </w:div>
            <w:div w:id="1458911209">
              <w:marLeft w:val="0"/>
              <w:marRight w:val="0"/>
              <w:marTop w:val="0"/>
              <w:marBottom w:val="0"/>
              <w:divBdr>
                <w:top w:val="none" w:sz="0" w:space="0" w:color="auto"/>
                <w:left w:val="none" w:sz="0" w:space="0" w:color="auto"/>
                <w:bottom w:val="none" w:sz="0" w:space="0" w:color="auto"/>
                <w:right w:val="none" w:sz="0" w:space="0" w:color="auto"/>
              </w:divBdr>
            </w:div>
            <w:div w:id="1970166951">
              <w:marLeft w:val="0"/>
              <w:marRight w:val="0"/>
              <w:marTop w:val="0"/>
              <w:marBottom w:val="0"/>
              <w:divBdr>
                <w:top w:val="none" w:sz="0" w:space="0" w:color="auto"/>
                <w:left w:val="none" w:sz="0" w:space="0" w:color="auto"/>
                <w:bottom w:val="none" w:sz="0" w:space="0" w:color="auto"/>
                <w:right w:val="none" w:sz="0" w:space="0" w:color="auto"/>
              </w:divBdr>
            </w:div>
          </w:divsChild>
        </w:div>
        <w:div w:id="148522482">
          <w:marLeft w:val="0"/>
          <w:marRight w:val="0"/>
          <w:marTop w:val="0"/>
          <w:marBottom w:val="0"/>
          <w:divBdr>
            <w:top w:val="none" w:sz="0" w:space="0" w:color="auto"/>
            <w:left w:val="none" w:sz="0" w:space="0" w:color="auto"/>
            <w:bottom w:val="none" w:sz="0" w:space="0" w:color="auto"/>
            <w:right w:val="none" w:sz="0" w:space="0" w:color="auto"/>
          </w:divBdr>
          <w:divsChild>
            <w:div w:id="208223779">
              <w:marLeft w:val="0"/>
              <w:marRight w:val="0"/>
              <w:marTop w:val="0"/>
              <w:marBottom w:val="0"/>
              <w:divBdr>
                <w:top w:val="none" w:sz="0" w:space="0" w:color="auto"/>
                <w:left w:val="none" w:sz="0" w:space="0" w:color="auto"/>
                <w:bottom w:val="none" w:sz="0" w:space="0" w:color="auto"/>
                <w:right w:val="none" w:sz="0" w:space="0" w:color="auto"/>
              </w:divBdr>
            </w:div>
            <w:div w:id="403794094">
              <w:marLeft w:val="0"/>
              <w:marRight w:val="0"/>
              <w:marTop w:val="0"/>
              <w:marBottom w:val="0"/>
              <w:divBdr>
                <w:top w:val="none" w:sz="0" w:space="0" w:color="auto"/>
                <w:left w:val="none" w:sz="0" w:space="0" w:color="auto"/>
                <w:bottom w:val="none" w:sz="0" w:space="0" w:color="auto"/>
                <w:right w:val="none" w:sz="0" w:space="0" w:color="auto"/>
              </w:divBdr>
            </w:div>
            <w:div w:id="550769873">
              <w:marLeft w:val="0"/>
              <w:marRight w:val="0"/>
              <w:marTop w:val="0"/>
              <w:marBottom w:val="0"/>
              <w:divBdr>
                <w:top w:val="none" w:sz="0" w:space="0" w:color="auto"/>
                <w:left w:val="none" w:sz="0" w:space="0" w:color="auto"/>
                <w:bottom w:val="none" w:sz="0" w:space="0" w:color="auto"/>
                <w:right w:val="none" w:sz="0" w:space="0" w:color="auto"/>
              </w:divBdr>
            </w:div>
            <w:div w:id="743068735">
              <w:marLeft w:val="0"/>
              <w:marRight w:val="0"/>
              <w:marTop w:val="0"/>
              <w:marBottom w:val="0"/>
              <w:divBdr>
                <w:top w:val="none" w:sz="0" w:space="0" w:color="auto"/>
                <w:left w:val="none" w:sz="0" w:space="0" w:color="auto"/>
                <w:bottom w:val="none" w:sz="0" w:space="0" w:color="auto"/>
                <w:right w:val="none" w:sz="0" w:space="0" w:color="auto"/>
              </w:divBdr>
            </w:div>
            <w:div w:id="1751194174">
              <w:marLeft w:val="0"/>
              <w:marRight w:val="0"/>
              <w:marTop w:val="0"/>
              <w:marBottom w:val="0"/>
              <w:divBdr>
                <w:top w:val="none" w:sz="0" w:space="0" w:color="auto"/>
                <w:left w:val="none" w:sz="0" w:space="0" w:color="auto"/>
                <w:bottom w:val="none" w:sz="0" w:space="0" w:color="auto"/>
                <w:right w:val="none" w:sz="0" w:space="0" w:color="auto"/>
              </w:divBdr>
            </w:div>
          </w:divsChild>
        </w:div>
        <w:div w:id="157775605">
          <w:marLeft w:val="0"/>
          <w:marRight w:val="0"/>
          <w:marTop w:val="0"/>
          <w:marBottom w:val="0"/>
          <w:divBdr>
            <w:top w:val="none" w:sz="0" w:space="0" w:color="auto"/>
            <w:left w:val="none" w:sz="0" w:space="0" w:color="auto"/>
            <w:bottom w:val="none" w:sz="0" w:space="0" w:color="auto"/>
            <w:right w:val="none" w:sz="0" w:space="0" w:color="auto"/>
          </w:divBdr>
          <w:divsChild>
            <w:div w:id="1020158579">
              <w:marLeft w:val="0"/>
              <w:marRight w:val="0"/>
              <w:marTop w:val="0"/>
              <w:marBottom w:val="0"/>
              <w:divBdr>
                <w:top w:val="none" w:sz="0" w:space="0" w:color="auto"/>
                <w:left w:val="none" w:sz="0" w:space="0" w:color="auto"/>
                <w:bottom w:val="none" w:sz="0" w:space="0" w:color="auto"/>
                <w:right w:val="none" w:sz="0" w:space="0" w:color="auto"/>
              </w:divBdr>
            </w:div>
            <w:div w:id="1273365409">
              <w:marLeft w:val="0"/>
              <w:marRight w:val="0"/>
              <w:marTop w:val="0"/>
              <w:marBottom w:val="0"/>
              <w:divBdr>
                <w:top w:val="none" w:sz="0" w:space="0" w:color="auto"/>
                <w:left w:val="none" w:sz="0" w:space="0" w:color="auto"/>
                <w:bottom w:val="none" w:sz="0" w:space="0" w:color="auto"/>
                <w:right w:val="none" w:sz="0" w:space="0" w:color="auto"/>
              </w:divBdr>
            </w:div>
          </w:divsChild>
        </w:div>
        <w:div w:id="245695947">
          <w:marLeft w:val="0"/>
          <w:marRight w:val="0"/>
          <w:marTop w:val="0"/>
          <w:marBottom w:val="0"/>
          <w:divBdr>
            <w:top w:val="none" w:sz="0" w:space="0" w:color="auto"/>
            <w:left w:val="none" w:sz="0" w:space="0" w:color="auto"/>
            <w:bottom w:val="none" w:sz="0" w:space="0" w:color="auto"/>
            <w:right w:val="none" w:sz="0" w:space="0" w:color="auto"/>
          </w:divBdr>
        </w:div>
        <w:div w:id="249972654">
          <w:marLeft w:val="0"/>
          <w:marRight w:val="0"/>
          <w:marTop w:val="0"/>
          <w:marBottom w:val="0"/>
          <w:divBdr>
            <w:top w:val="none" w:sz="0" w:space="0" w:color="auto"/>
            <w:left w:val="none" w:sz="0" w:space="0" w:color="auto"/>
            <w:bottom w:val="none" w:sz="0" w:space="0" w:color="auto"/>
            <w:right w:val="none" w:sz="0" w:space="0" w:color="auto"/>
          </w:divBdr>
        </w:div>
        <w:div w:id="310520326">
          <w:marLeft w:val="0"/>
          <w:marRight w:val="0"/>
          <w:marTop w:val="0"/>
          <w:marBottom w:val="0"/>
          <w:divBdr>
            <w:top w:val="none" w:sz="0" w:space="0" w:color="auto"/>
            <w:left w:val="none" w:sz="0" w:space="0" w:color="auto"/>
            <w:bottom w:val="none" w:sz="0" w:space="0" w:color="auto"/>
            <w:right w:val="none" w:sz="0" w:space="0" w:color="auto"/>
          </w:divBdr>
        </w:div>
        <w:div w:id="327293299">
          <w:marLeft w:val="0"/>
          <w:marRight w:val="0"/>
          <w:marTop w:val="0"/>
          <w:marBottom w:val="0"/>
          <w:divBdr>
            <w:top w:val="none" w:sz="0" w:space="0" w:color="auto"/>
            <w:left w:val="none" w:sz="0" w:space="0" w:color="auto"/>
            <w:bottom w:val="none" w:sz="0" w:space="0" w:color="auto"/>
            <w:right w:val="none" w:sz="0" w:space="0" w:color="auto"/>
          </w:divBdr>
        </w:div>
        <w:div w:id="357198290">
          <w:marLeft w:val="0"/>
          <w:marRight w:val="0"/>
          <w:marTop w:val="0"/>
          <w:marBottom w:val="0"/>
          <w:divBdr>
            <w:top w:val="none" w:sz="0" w:space="0" w:color="auto"/>
            <w:left w:val="none" w:sz="0" w:space="0" w:color="auto"/>
            <w:bottom w:val="none" w:sz="0" w:space="0" w:color="auto"/>
            <w:right w:val="none" w:sz="0" w:space="0" w:color="auto"/>
          </w:divBdr>
        </w:div>
        <w:div w:id="364599726">
          <w:marLeft w:val="0"/>
          <w:marRight w:val="0"/>
          <w:marTop w:val="0"/>
          <w:marBottom w:val="0"/>
          <w:divBdr>
            <w:top w:val="none" w:sz="0" w:space="0" w:color="auto"/>
            <w:left w:val="none" w:sz="0" w:space="0" w:color="auto"/>
            <w:bottom w:val="none" w:sz="0" w:space="0" w:color="auto"/>
            <w:right w:val="none" w:sz="0" w:space="0" w:color="auto"/>
          </w:divBdr>
        </w:div>
        <w:div w:id="403185536">
          <w:marLeft w:val="0"/>
          <w:marRight w:val="0"/>
          <w:marTop w:val="0"/>
          <w:marBottom w:val="0"/>
          <w:divBdr>
            <w:top w:val="none" w:sz="0" w:space="0" w:color="auto"/>
            <w:left w:val="none" w:sz="0" w:space="0" w:color="auto"/>
            <w:bottom w:val="none" w:sz="0" w:space="0" w:color="auto"/>
            <w:right w:val="none" w:sz="0" w:space="0" w:color="auto"/>
          </w:divBdr>
        </w:div>
        <w:div w:id="424350961">
          <w:marLeft w:val="0"/>
          <w:marRight w:val="0"/>
          <w:marTop w:val="0"/>
          <w:marBottom w:val="0"/>
          <w:divBdr>
            <w:top w:val="none" w:sz="0" w:space="0" w:color="auto"/>
            <w:left w:val="none" w:sz="0" w:space="0" w:color="auto"/>
            <w:bottom w:val="none" w:sz="0" w:space="0" w:color="auto"/>
            <w:right w:val="none" w:sz="0" w:space="0" w:color="auto"/>
          </w:divBdr>
        </w:div>
        <w:div w:id="471679848">
          <w:marLeft w:val="0"/>
          <w:marRight w:val="0"/>
          <w:marTop w:val="0"/>
          <w:marBottom w:val="0"/>
          <w:divBdr>
            <w:top w:val="none" w:sz="0" w:space="0" w:color="auto"/>
            <w:left w:val="none" w:sz="0" w:space="0" w:color="auto"/>
            <w:bottom w:val="none" w:sz="0" w:space="0" w:color="auto"/>
            <w:right w:val="none" w:sz="0" w:space="0" w:color="auto"/>
          </w:divBdr>
        </w:div>
        <w:div w:id="555356502">
          <w:marLeft w:val="0"/>
          <w:marRight w:val="0"/>
          <w:marTop w:val="0"/>
          <w:marBottom w:val="0"/>
          <w:divBdr>
            <w:top w:val="none" w:sz="0" w:space="0" w:color="auto"/>
            <w:left w:val="none" w:sz="0" w:space="0" w:color="auto"/>
            <w:bottom w:val="none" w:sz="0" w:space="0" w:color="auto"/>
            <w:right w:val="none" w:sz="0" w:space="0" w:color="auto"/>
          </w:divBdr>
        </w:div>
        <w:div w:id="588076605">
          <w:marLeft w:val="0"/>
          <w:marRight w:val="0"/>
          <w:marTop w:val="0"/>
          <w:marBottom w:val="0"/>
          <w:divBdr>
            <w:top w:val="none" w:sz="0" w:space="0" w:color="auto"/>
            <w:left w:val="none" w:sz="0" w:space="0" w:color="auto"/>
            <w:bottom w:val="none" w:sz="0" w:space="0" w:color="auto"/>
            <w:right w:val="none" w:sz="0" w:space="0" w:color="auto"/>
          </w:divBdr>
        </w:div>
        <w:div w:id="598410372">
          <w:marLeft w:val="0"/>
          <w:marRight w:val="0"/>
          <w:marTop w:val="0"/>
          <w:marBottom w:val="0"/>
          <w:divBdr>
            <w:top w:val="none" w:sz="0" w:space="0" w:color="auto"/>
            <w:left w:val="none" w:sz="0" w:space="0" w:color="auto"/>
            <w:bottom w:val="none" w:sz="0" w:space="0" w:color="auto"/>
            <w:right w:val="none" w:sz="0" w:space="0" w:color="auto"/>
          </w:divBdr>
        </w:div>
        <w:div w:id="670565794">
          <w:marLeft w:val="0"/>
          <w:marRight w:val="0"/>
          <w:marTop w:val="0"/>
          <w:marBottom w:val="0"/>
          <w:divBdr>
            <w:top w:val="none" w:sz="0" w:space="0" w:color="auto"/>
            <w:left w:val="none" w:sz="0" w:space="0" w:color="auto"/>
            <w:bottom w:val="none" w:sz="0" w:space="0" w:color="auto"/>
            <w:right w:val="none" w:sz="0" w:space="0" w:color="auto"/>
          </w:divBdr>
          <w:divsChild>
            <w:div w:id="1145203343">
              <w:marLeft w:val="0"/>
              <w:marRight w:val="0"/>
              <w:marTop w:val="0"/>
              <w:marBottom w:val="0"/>
              <w:divBdr>
                <w:top w:val="none" w:sz="0" w:space="0" w:color="auto"/>
                <w:left w:val="none" w:sz="0" w:space="0" w:color="auto"/>
                <w:bottom w:val="none" w:sz="0" w:space="0" w:color="auto"/>
                <w:right w:val="none" w:sz="0" w:space="0" w:color="auto"/>
              </w:divBdr>
            </w:div>
          </w:divsChild>
        </w:div>
        <w:div w:id="684788160">
          <w:marLeft w:val="0"/>
          <w:marRight w:val="0"/>
          <w:marTop w:val="0"/>
          <w:marBottom w:val="0"/>
          <w:divBdr>
            <w:top w:val="none" w:sz="0" w:space="0" w:color="auto"/>
            <w:left w:val="none" w:sz="0" w:space="0" w:color="auto"/>
            <w:bottom w:val="none" w:sz="0" w:space="0" w:color="auto"/>
            <w:right w:val="none" w:sz="0" w:space="0" w:color="auto"/>
          </w:divBdr>
        </w:div>
        <w:div w:id="750271948">
          <w:marLeft w:val="0"/>
          <w:marRight w:val="0"/>
          <w:marTop w:val="0"/>
          <w:marBottom w:val="0"/>
          <w:divBdr>
            <w:top w:val="none" w:sz="0" w:space="0" w:color="auto"/>
            <w:left w:val="none" w:sz="0" w:space="0" w:color="auto"/>
            <w:bottom w:val="none" w:sz="0" w:space="0" w:color="auto"/>
            <w:right w:val="none" w:sz="0" w:space="0" w:color="auto"/>
          </w:divBdr>
        </w:div>
        <w:div w:id="753358561">
          <w:marLeft w:val="0"/>
          <w:marRight w:val="0"/>
          <w:marTop w:val="0"/>
          <w:marBottom w:val="0"/>
          <w:divBdr>
            <w:top w:val="none" w:sz="0" w:space="0" w:color="auto"/>
            <w:left w:val="none" w:sz="0" w:space="0" w:color="auto"/>
            <w:bottom w:val="none" w:sz="0" w:space="0" w:color="auto"/>
            <w:right w:val="none" w:sz="0" w:space="0" w:color="auto"/>
          </w:divBdr>
        </w:div>
        <w:div w:id="777338395">
          <w:marLeft w:val="0"/>
          <w:marRight w:val="0"/>
          <w:marTop w:val="0"/>
          <w:marBottom w:val="0"/>
          <w:divBdr>
            <w:top w:val="none" w:sz="0" w:space="0" w:color="auto"/>
            <w:left w:val="none" w:sz="0" w:space="0" w:color="auto"/>
            <w:bottom w:val="none" w:sz="0" w:space="0" w:color="auto"/>
            <w:right w:val="none" w:sz="0" w:space="0" w:color="auto"/>
          </w:divBdr>
        </w:div>
        <w:div w:id="895629161">
          <w:marLeft w:val="0"/>
          <w:marRight w:val="0"/>
          <w:marTop w:val="0"/>
          <w:marBottom w:val="0"/>
          <w:divBdr>
            <w:top w:val="none" w:sz="0" w:space="0" w:color="auto"/>
            <w:left w:val="none" w:sz="0" w:space="0" w:color="auto"/>
            <w:bottom w:val="none" w:sz="0" w:space="0" w:color="auto"/>
            <w:right w:val="none" w:sz="0" w:space="0" w:color="auto"/>
          </w:divBdr>
        </w:div>
        <w:div w:id="950819742">
          <w:marLeft w:val="0"/>
          <w:marRight w:val="0"/>
          <w:marTop w:val="0"/>
          <w:marBottom w:val="0"/>
          <w:divBdr>
            <w:top w:val="none" w:sz="0" w:space="0" w:color="auto"/>
            <w:left w:val="none" w:sz="0" w:space="0" w:color="auto"/>
            <w:bottom w:val="none" w:sz="0" w:space="0" w:color="auto"/>
            <w:right w:val="none" w:sz="0" w:space="0" w:color="auto"/>
          </w:divBdr>
        </w:div>
        <w:div w:id="1028677555">
          <w:marLeft w:val="0"/>
          <w:marRight w:val="0"/>
          <w:marTop w:val="0"/>
          <w:marBottom w:val="0"/>
          <w:divBdr>
            <w:top w:val="none" w:sz="0" w:space="0" w:color="auto"/>
            <w:left w:val="none" w:sz="0" w:space="0" w:color="auto"/>
            <w:bottom w:val="none" w:sz="0" w:space="0" w:color="auto"/>
            <w:right w:val="none" w:sz="0" w:space="0" w:color="auto"/>
          </w:divBdr>
        </w:div>
        <w:div w:id="1029065541">
          <w:marLeft w:val="0"/>
          <w:marRight w:val="0"/>
          <w:marTop w:val="0"/>
          <w:marBottom w:val="0"/>
          <w:divBdr>
            <w:top w:val="none" w:sz="0" w:space="0" w:color="auto"/>
            <w:left w:val="none" w:sz="0" w:space="0" w:color="auto"/>
            <w:bottom w:val="none" w:sz="0" w:space="0" w:color="auto"/>
            <w:right w:val="none" w:sz="0" w:space="0" w:color="auto"/>
          </w:divBdr>
        </w:div>
        <w:div w:id="1032918990">
          <w:marLeft w:val="0"/>
          <w:marRight w:val="0"/>
          <w:marTop w:val="0"/>
          <w:marBottom w:val="0"/>
          <w:divBdr>
            <w:top w:val="none" w:sz="0" w:space="0" w:color="auto"/>
            <w:left w:val="none" w:sz="0" w:space="0" w:color="auto"/>
            <w:bottom w:val="none" w:sz="0" w:space="0" w:color="auto"/>
            <w:right w:val="none" w:sz="0" w:space="0" w:color="auto"/>
          </w:divBdr>
        </w:div>
        <w:div w:id="1131359392">
          <w:marLeft w:val="0"/>
          <w:marRight w:val="0"/>
          <w:marTop w:val="0"/>
          <w:marBottom w:val="0"/>
          <w:divBdr>
            <w:top w:val="none" w:sz="0" w:space="0" w:color="auto"/>
            <w:left w:val="none" w:sz="0" w:space="0" w:color="auto"/>
            <w:bottom w:val="none" w:sz="0" w:space="0" w:color="auto"/>
            <w:right w:val="none" w:sz="0" w:space="0" w:color="auto"/>
          </w:divBdr>
        </w:div>
        <w:div w:id="1131367758">
          <w:marLeft w:val="0"/>
          <w:marRight w:val="0"/>
          <w:marTop w:val="0"/>
          <w:marBottom w:val="0"/>
          <w:divBdr>
            <w:top w:val="none" w:sz="0" w:space="0" w:color="auto"/>
            <w:left w:val="none" w:sz="0" w:space="0" w:color="auto"/>
            <w:bottom w:val="none" w:sz="0" w:space="0" w:color="auto"/>
            <w:right w:val="none" w:sz="0" w:space="0" w:color="auto"/>
          </w:divBdr>
          <w:divsChild>
            <w:div w:id="95103009">
              <w:marLeft w:val="0"/>
              <w:marRight w:val="0"/>
              <w:marTop w:val="0"/>
              <w:marBottom w:val="0"/>
              <w:divBdr>
                <w:top w:val="none" w:sz="0" w:space="0" w:color="auto"/>
                <w:left w:val="none" w:sz="0" w:space="0" w:color="auto"/>
                <w:bottom w:val="none" w:sz="0" w:space="0" w:color="auto"/>
                <w:right w:val="none" w:sz="0" w:space="0" w:color="auto"/>
              </w:divBdr>
            </w:div>
            <w:div w:id="95490684">
              <w:marLeft w:val="0"/>
              <w:marRight w:val="0"/>
              <w:marTop w:val="0"/>
              <w:marBottom w:val="0"/>
              <w:divBdr>
                <w:top w:val="none" w:sz="0" w:space="0" w:color="auto"/>
                <w:left w:val="none" w:sz="0" w:space="0" w:color="auto"/>
                <w:bottom w:val="none" w:sz="0" w:space="0" w:color="auto"/>
                <w:right w:val="none" w:sz="0" w:space="0" w:color="auto"/>
              </w:divBdr>
            </w:div>
            <w:div w:id="565339405">
              <w:marLeft w:val="0"/>
              <w:marRight w:val="0"/>
              <w:marTop w:val="0"/>
              <w:marBottom w:val="0"/>
              <w:divBdr>
                <w:top w:val="none" w:sz="0" w:space="0" w:color="auto"/>
                <w:left w:val="none" w:sz="0" w:space="0" w:color="auto"/>
                <w:bottom w:val="none" w:sz="0" w:space="0" w:color="auto"/>
                <w:right w:val="none" w:sz="0" w:space="0" w:color="auto"/>
              </w:divBdr>
            </w:div>
            <w:div w:id="1013652210">
              <w:marLeft w:val="0"/>
              <w:marRight w:val="0"/>
              <w:marTop w:val="0"/>
              <w:marBottom w:val="0"/>
              <w:divBdr>
                <w:top w:val="none" w:sz="0" w:space="0" w:color="auto"/>
                <w:left w:val="none" w:sz="0" w:space="0" w:color="auto"/>
                <w:bottom w:val="none" w:sz="0" w:space="0" w:color="auto"/>
                <w:right w:val="none" w:sz="0" w:space="0" w:color="auto"/>
              </w:divBdr>
            </w:div>
            <w:div w:id="1539732345">
              <w:marLeft w:val="0"/>
              <w:marRight w:val="0"/>
              <w:marTop w:val="0"/>
              <w:marBottom w:val="0"/>
              <w:divBdr>
                <w:top w:val="none" w:sz="0" w:space="0" w:color="auto"/>
                <w:left w:val="none" w:sz="0" w:space="0" w:color="auto"/>
                <w:bottom w:val="none" w:sz="0" w:space="0" w:color="auto"/>
                <w:right w:val="none" w:sz="0" w:space="0" w:color="auto"/>
              </w:divBdr>
            </w:div>
          </w:divsChild>
        </w:div>
        <w:div w:id="1164979510">
          <w:marLeft w:val="0"/>
          <w:marRight w:val="0"/>
          <w:marTop w:val="0"/>
          <w:marBottom w:val="0"/>
          <w:divBdr>
            <w:top w:val="none" w:sz="0" w:space="0" w:color="auto"/>
            <w:left w:val="none" w:sz="0" w:space="0" w:color="auto"/>
            <w:bottom w:val="none" w:sz="0" w:space="0" w:color="auto"/>
            <w:right w:val="none" w:sz="0" w:space="0" w:color="auto"/>
          </w:divBdr>
          <w:divsChild>
            <w:div w:id="162549597">
              <w:marLeft w:val="0"/>
              <w:marRight w:val="0"/>
              <w:marTop w:val="0"/>
              <w:marBottom w:val="0"/>
              <w:divBdr>
                <w:top w:val="none" w:sz="0" w:space="0" w:color="auto"/>
                <w:left w:val="none" w:sz="0" w:space="0" w:color="auto"/>
                <w:bottom w:val="none" w:sz="0" w:space="0" w:color="auto"/>
                <w:right w:val="none" w:sz="0" w:space="0" w:color="auto"/>
              </w:divBdr>
            </w:div>
            <w:div w:id="703478756">
              <w:marLeft w:val="0"/>
              <w:marRight w:val="0"/>
              <w:marTop w:val="0"/>
              <w:marBottom w:val="0"/>
              <w:divBdr>
                <w:top w:val="none" w:sz="0" w:space="0" w:color="auto"/>
                <w:left w:val="none" w:sz="0" w:space="0" w:color="auto"/>
                <w:bottom w:val="none" w:sz="0" w:space="0" w:color="auto"/>
                <w:right w:val="none" w:sz="0" w:space="0" w:color="auto"/>
              </w:divBdr>
            </w:div>
            <w:div w:id="842822005">
              <w:marLeft w:val="0"/>
              <w:marRight w:val="0"/>
              <w:marTop w:val="0"/>
              <w:marBottom w:val="0"/>
              <w:divBdr>
                <w:top w:val="none" w:sz="0" w:space="0" w:color="auto"/>
                <w:left w:val="none" w:sz="0" w:space="0" w:color="auto"/>
                <w:bottom w:val="none" w:sz="0" w:space="0" w:color="auto"/>
                <w:right w:val="none" w:sz="0" w:space="0" w:color="auto"/>
              </w:divBdr>
            </w:div>
            <w:div w:id="935019371">
              <w:marLeft w:val="0"/>
              <w:marRight w:val="0"/>
              <w:marTop w:val="0"/>
              <w:marBottom w:val="0"/>
              <w:divBdr>
                <w:top w:val="none" w:sz="0" w:space="0" w:color="auto"/>
                <w:left w:val="none" w:sz="0" w:space="0" w:color="auto"/>
                <w:bottom w:val="none" w:sz="0" w:space="0" w:color="auto"/>
                <w:right w:val="none" w:sz="0" w:space="0" w:color="auto"/>
              </w:divBdr>
            </w:div>
            <w:div w:id="1181891333">
              <w:marLeft w:val="0"/>
              <w:marRight w:val="0"/>
              <w:marTop w:val="0"/>
              <w:marBottom w:val="0"/>
              <w:divBdr>
                <w:top w:val="none" w:sz="0" w:space="0" w:color="auto"/>
                <w:left w:val="none" w:sz="0" w:space="0" w:color="auto"/>
                <w:bottom w:val="none" w:sz="0" w:space="0" w:color="auto"/>
                <w:right w:val="none" w:sz="0" w:space="0" w:color="auto"/>
              </w:divBdr>
            </w:div>
          </w:divsChild>
        </w:div>
        <w:div w:id="1192065049">
          <w:marLeft w:val="0"/>
          <w:marRight w:val="0"/>
          <w:marTop w:val="0"/>
          <w:marBottom w:val="0"/>
          <w:divBdr>
            <w:top w:val="none" w:sz="0" w:space="0" w:color="auto"/>
            <w:left w:val="none" w:sz="0" w:space="0" w:color="auto"/>
            <w:bottom w:val="none" w:sz="0" w:space="0" w:color="auto"/>
            <w:right w:val="none" w:sz="0" w:space="0" w:color="auto"/>
          </w:divBdr>
        </w:div>
        <w:div w:id="1210651483">
          <w:marLeft w:val="0"/>
          <w:marRight w:val="0"/>
          <w:marTop w:val="0"/>
          <w:marBottom w:val="0"/>
          <w:divBdr>
            <w:top w:val="none" w:sz="0" w:space="0" w:color="auto"/>
            <w:left w:val="none" w:sz="0" w:space="0" w:color="auto"/>
            <w:bottom w:val="none" w:sz="0" w:space="0" w:color="auto"/>
            <w:right w:val="none" w:sz="0" w:space="0" w:color="auto"/>
          </w:divBdr>
        </w:div>
        <w:div w:id="1226838234">
          <w:marLeft w:val="0"/>
          <w:marRight w:val="0"/>
          <w:marTop w:val="0"/>
          <w:marBottom w:val="0"/>
          <w:divBdr>
            <w:top w:val="none" w:sz="0" w:space="0" w:color="auto"/>
            <w:left w:val="none" w:sz="0" w:space="0" w:color="auto"/>
            <w:bottom w:val="none" w:sz="0" w:space="0" w:color="auto"/>
            <w:right w:val="none" w:sz="0" w:space="0" w:color="auto"/>
          </w:divBdr>
        </w:div>
        <w:div w:id="1249845599">
          <w:marLeft w:val="0"/>
          <w:marRight w:val="0"/>
          <w:marTop w:val="0"/>
          <w:marBottom w:val="0"/>
          <w:divBdr>
            <w:top w:val="none" w:sz="0" w:space="0" w:color="auto"/>
            <w:left w:val="none" w:sz="0" w:space="0" w:color="auto"/>
            <w:bottom w:val="none" w:sz="0" w:space="0" w:color="auto"/>
            <w:right w:val="none" w:sz="0" w:space="0" w:color="auto"/>
          </w:divBdr>
        </w:div>
        <w:div w:id="1278175931">
          <w:marLeft w:val="0"/>
          <w:marRight w:val="0"/>
          <w:marTop w:val="0"/>
          <w:marBottom w:val="0"/>
          <w:divBdr>
            <w:top w:val="none" w:sz="0" w:space="0" w:color="auto"/>
            <w:left w:val="none" w:sz="0" w:space="0" w:color="auto"/>
            <w:bottom w:val="none" w:sz="0" w:space="0" w:color="auto"/>
            <w:right w:val="none" w:sz="0" w:space="0" w:color="auto"/>
          </w:divBdr>
        </w:div>
        <w:div w:id="1408454962">
          <w:marLeft w:val="0"/>
          <w:marRight w:val="0"/>
          <w:marTop w:val="0"/>
          <w:marBottom w:val="0"/>
          <w:divBdr>
            <w:top w:val="none" w:sz="0" w:space="0" w:color="auto"/>
            <w:left w:val="none" w:sz="0" w:space="0" w:color="auto"/>
            <w:bottom w:val="none" w:sz="0" w:space="0" w:color="auto"/>
            <w:right w:val="none" w:sz="0" w:space="0" w:color="auto"/>
          </w:divBdr>
        </w:div>
        <w:div w:id="1509832491">
          <w:marLeft w:val="0"/>
          <w:marRight w:val="0"/>
          <w:marTop w:val="0"/>
          <w:marBottom w:val="0"/>
          <w:divBdr>
            <w:top w:val="none" w:sz="0" w:space="0" w:color="auto"/>
            <w:left w:val="none" w:sz="0" w:space="0" w:color="auto"/>
            <w:bottom w:val="none" w:sz="0" w:space="0" w:color="auto"/>
            <w:right w:val="none" w:sz="0" w:space="0" w:color="auto"/>
          </w:divBdr>
          <w:divsChild>
            <w:div w:id="412437187">
              <w:marLeft w:val="0"/>
              <w:marRight w:val="0"/>
              <w:marTop w:val="0"/>
              <w:marBottom w:val="0"/>
              <w:divBdr>
                <w:top w:val="none" w:sz="0" w:space="0" w:color="auto"/>
                <w:left w:val="none" w:sz="0" w:space="0" w:color="auto"/>
                <w:bottom w:val="none" w:sz="0" w:space="0" w:color="auto"/>
                <w:right w:val="none" w:sz="0" w:space="0" w:color="auto"/>
              </w:divBdr>
            </w:div>
            <w:div w:id="1163667538">
              <w:marLeft w:val="0"/>
              <w:marRight w:val="0"/>
              <w:marTop w:val="0"/>
              <w:marBottom w:val="0"/>
              <w:divBdr>
                <w:top w:val="none" w:sz="0" w:space="0" w:color="auto"/>
                <w:left w:val="none" w:sz="0" w:space="0" w:color="auto"/>
                <w:bottom w:val="none" w:sz="0" w:space="0" w:color="auto"/>
                <w:right w:val="none" w:sz="0" w:space="0" w:color="auto"/>
              </w:divBdr>
            </w:div>
            <w:div w:id="1964144582">
              <w:marLeft w:val="0"/>
              <w:marRight w:val="0"/>
              <w:marTop w:val="0"/>
              <w:marBottom w:val="0"/>
              <w:divBdr>
                <w:top w:val="none" w:sz="0" w:space="0" w:color="auto"/>
                <w:left w:val="none" w:sz="0" w:space="0" w:color="auto"/>
                <w:bottom w:val="none" w:sz="0" w:space="0" w:color="auto"/>
                <w:right w:val="none" w:sz="0" w:space="0" w:color="auto"/>
              </w:divBdr>
            </w:div>
          </w:divsChild>
        </w:div>
        <w:div w:id="1513227603">
          <w:marLeft w:val="0"/>
          <w:marRight w:val="0"/>
          <w:marTop w:val="0"/>
          <w:marBottom w:val="0"/>
          <w:divBdr>
            <w:top w:val="none" w:sz="0" w:space="0" w:color="auto"/>
            <w:left w:val="none" w:sz="0" w:space="0" w:color="auto"/>
            <w:bottom w:val="none" w:sz="0" w:space="0" w:color="auto"/>
            <w:right w:val="none" w:sz="0" w:space="0" w:color="auto"/>
          </w:divBdr>
          <w:divsChild>
            <w:div w:id="498077950">
              <w:marLeft w:val="0"/>
              <w:marRight w:val="0"/>
              <w:marTop w:val="0"/>
              <w:marBottom w:val="0"/>
              <w:divBdr>
                <w:top w:val="none" w:sz="0" w:space="0" w:color="auto"/>
                <w:left w:val="none" w:sz="0" w:space="0" w:color="auto"/>
                <w:bottom w:val="none" w:sz="0" w:space="0" w:color="auto"/>
                <w:right w:val="none" w:sz="0" w:space="0" w:color="auto"/>
              </w:divBdr>
            </w:div>
          </w:divsChild>
        </w:div>
        <w:div w:id="1517840672">
          <w:marLeft w:val="0"/>
          <w:marRight w:val="0"/>
          <w:marTop w:val="0"/>
          <w:marBottom w:val="0"/>
          <w:divBdr>
            <w:top w:val="none" w:sz="0" w:space="0" w:color="auto"/>
            <w:left w:val="none" w:sz="0" w:space="0" w:color="auto"/>
            <w:bottom w:val="none" w:sz="0" w:space="0" w:color="auto"/>
            <w:right w:val="none" w:sz="0" w:space="0" w:color="auto"/>
          </w:divBdr>
        </w:div>
        <w:div w:id="1534272791">
          <w:marLeft w:val="0"/>
          <w:marRight w:val="0"/>
          <w:marTop w:val="0"/>
          <w:marBottom w:val="0"/>
          <w:divBdr>
            <w:top w:val="none" w:sz="0" w:space="0" w:color="auto"/>
            <w:left w:val="none" w:sz="0" w:space="0" w:color="auto"/>
            <w:bottom w:val="none" w:sz="0" w:space="0" w:color="auto"/>
            <w:right w:val="none" w:sz="0" w:space="0" w:color="auto"/>
          </w:divBdr>
        </w:div>
        <w:div w:id="1583029849">
          <w:marLeft w:val="0"/>
          <w:marRight w:val="0"/>
          <w:marTop w:val="0"/>
          <w:marBottom w:val="0"/>
          <w:divBdr>
            <w:top w:val="none" w:sz="0" w:space="0" w:color="auto"/>
            <w:left w:val="none" w:sz="0" w:space="0" w:color="auto"/>
            <w:bottom w:val="none" w:sz="0" w:space="0" w:color="auto"/>
            <w:right w:val="none" w:sz="0" w:space="0" w:color="auto"/>
          </w:divBdr>
        </w:div>
        <w:div w:id="1727417067">
          <w:marLeft w:val="0"/>
          <w:marRight w:val="0"/>
          <w:marTop w:val="0"/>
          <w:marBottom w:val="0"/>
          <w:divBdr>
            <w:top w:val="none" w:sz="0" w:space="0" w:color="auto"/>
            <w:left w:val="none" w:sz="0" w:space="0" w:color="auto"/>
            <w:bottom w:val="none" w:sz="0" w:space="0" w:color="auto"/>
            <w:right w:val="none" w:sz="0" w:space="0" w:color="auto"/>
          </w:divBdr>
        </w:div>
        <w:div w:id="1792749064">
          <w:marLeft w:val="0"/>
          <w:marRight w:val="0"/>
          <w:marTop w:val="0"/>
          <w:marBottom w:val="0"/>
          <w:divBdr>
            <w:top w:val="none" w:sz="0" w:space="0" w:color="auto"/>
            <w:left w:val="none" w:sz="0" w:space="0" w:color="auto"/>
            <w:bottom w:val="none" w:sz="0" w:space="0" w:color="auto"/>
            <w:right w:val="none" w:sz="0" w:space="0" w:color="auto"/>
          </w:divBdr>
        </w:div>
        <w:div w:id="1820420965">
          <w:marLeft w:val="0"/>
          <w:marRight w:val="0"/>
          <w:marTop w:val="0"/>
          <w:marBottom w:val="0"/>
          <w:divBdr>
            <w:top w:val="none" w:sz="0" w:space="0" w:color="auto"/>
            <w:left w:val="none" w:sz="0" w:space="0" w:color="auto"/>
            <w:bottom w:val="none" w:sz="0" w:space="0" w:color="auto"/>
            <w:right w:val="none" w:sz="0" w:space="0" w:color="auto"/>
          </w:divBdr>
        </w:div>
        <w:div w:id="1858034232">
          <w:marLeft w:val="0"/>
          <w:marRight w:val="0"/>
          <w:marTop w:val="0"/>
          <w:marBottom w:val="0"/>
          <w:divBdr>
            <w:top w:val="none" w:sz="0" w:space="0" w:color="auto"/>
            <w:left w:val="none" w:sz="0" w:space="0" w:color="auto"/>
            <w:bottom w:val="none" w:sz="0" w:space="0" w:color="auto"/>
            <w:right w:val="none" w:sz="0" w:space="0" w:color="auto"/>
          </w:divBdr>
          <w:divsChild>
            <w:div w:id="72632790">
              <w:marLeft w:val="0"/>
              <w:marRight w:val="0"/>
              <w:marTop w:val="0"/>
              <w:marBottom w:val="0"/>
              <w:divBdr>
                <w:top w:val="none" w:sz="0" w:space="0" w:color="auto"/>
                <w:left w:val="none" w:sz="0" w:space="0" w:color="auto"/>
                <w:bottom w:val="none" w:sz="0" w:space="0" w:color="auto"/>
                <w:right w:val="none" w:sz="0" w:space="0" w:color="auto"/>
              </w:divBdr>
            </w:div>
            <w:div w:id="78018404">
              <w:marLeft w:val="0"/>
              <w:marRight w:val="0"/>
              <w:marTop w:val="0"/>
              <w:marBottom w:val="0"/>
              <w:divBdr>
                <w:top w:val="none" w:sz="0" w:space="0" w:color="auto"/>
                <w:left w:val="none" w:sz="0" w:space="0" w:color="auto"/>
                <w:bottom w:val="none" w:sz="0" w:space="0" w:color="auto"/>
                <w:right w:val="none" w:sz="0" w:space="0" w:color="auto"/>
              </w:divBdr>
            </w:div>
            <w:div w:id="574515367">
              <w:marLeft w:val="0"/>
              <w:marRight w:val="0"/>
              <w:marTop w:val="0"/>
              <w:marBottom w:val="0"/>
              <w:divBdr>
                <w:top w:val="none" w:sz="0" w:space="0" w:color="auto"/>
                <w:left w:val="none" w:sz="0" w:space="0" w:color="auto"/>
                <w:bottom w:val="none" w:sz="0" w:space="0" w:color="auto"/>
                <w:right w:val="none" w:sz="0" w:space="0" w:color="auto"/>
              </w:divBdr>
            </w:div>
          </w:divsChild>
        </w:div>
        <w:div w:id="1880556855">
          <w:marLeft w:val="0"/>
          <w:marRight w:val="0"/>
          <w:marTop w:val="0"/>
          <w:marBottom w:val="0"/>
          <w:divBdr>
            <w:top w:val="none" w:sz="0" w:space="0" w:color="auto"/>
            <w:left w:val="none" w:sz="0" w:space="0" w:color="auto"/>
            <w:bottom w:val="none" w:sz="0" w:space="0" w:color="auto"/>
            <w:right w:val="none" w:sz="0" w:space="0" w:color="auto"/>
          </w:divBdr>
        </w:div>
        <w:div w:id="1912814756">
          <w:marLeft w:val="0"/>
          <w:marRight w:val="0"/>
          <w:marTop w:val="0"/>
          <w:marBottom w:val="0"/>
          <w:divBdr>
            <w:top w:val="none" w:sz="0" w:space="0" w:color="auto"/>
            <w:left w:val="none" w:sz="0" w:space="0" w:color="auto"/>
            <w:bottom w:val="none" w:sz="0" w:space="0" w:color="auto"/>
            <w:right w:val="none" w:sz="0" w:space="0" w:color="auto"/>
          </w:divBdr>
        </w:div>
        <w:div w:id="1937514652">
          <w:marLeft w:val="0"/>
          <w:marRight w:val="0"/>
          <w:marTop w:val="0"/>
          <w:marBottom w:val="0"/>
          <w:divBdr>
            <w:top w:val="none" w:sz="0" w:space="0" w:color="auto"/>
            <w:left w:val="none" w:sz="0" w:space="0" w:color="auto"/>
            <w:bottom w:val="none" w:sz="0" w:space="0" w:color="auto"/>
            <w:right w:val="none" w:sz="0" w:space="0" w:color="auto"/>
          </w:divBdr>
        </w:div>
        <w:div w:id="1949114641">
          <w:marLeft w:val="0"/>
          <w:marRight w:val="0"/>
          <w:marTop w:val="0"/>
          <w:marBottom w:val="0"/>
          <w:divBdr>
            <w:top w:val="none" w:sz="0" w:space="0" w:color="auto"/>
            <w:left w:val="none" w:sz="0" w:space="0" w:color="auto"/>
            <w:bottom w:val="none" w:sz="0" w:space="0" w:color="auto"/>
            <w:right w:val="none" w:sz="0" w:space="0" w:color="auto"/>
          </w:divBdr>
        </w:div>
        <w:div w:id="1957905213">
          <w:marLeft w:val="0"/>
          <w:marRight w:val="0"/>
          <w:marTop w:val="0"/>
          <w:marBottom w:val="0"/>
          <w:divBdr>
            <w:top w:val="none" w:sz="0" w:space="0" w:color="auto"/>
            <w:left w:val="none" w:sz="0" w:space="0" w:color="auto"/>
            <w:bottom w:val="none" w:sz="0" w:space="0" w:color="auto"/>
            <w:right w:val="none" w:sz="0" w:space="0" w:color="auto"/>
          </w:divBdr>
        </w:div>
        <w:div w:id="1976059303">
          <w:marLeft w:val="0"/>
          <w:marRight w:val="0"/>
          <w:marTop w:val="0"/>
          <w:marBottom w:val="0"/>
          <w:divBdr>
            <w:top w:val="none" w:sz="0" w:space="0" w:color="auto"/>
            <w:left w:val="none" w:sz="0" w:space="0" w:color="auto"/>
            <w:bottom w:val="none" w:sz="0" w:space="0" w:color="auto"/>
            <w:right w:val="none" w:sz="0" w:space="0" w:color="auto"/>
          </w:divBdr>
        </w:div>
        <w:div w:id="2049717751">
          <w:marLeft w:val="0"/>
          <w:marRight w:val="0"/>
          <w:marTop w:val="0"/>
          <w:marBottom w:val="0"/>
          <w:divBdr>
            <w:top w:val="none" w:sz="0" w:space="0" w:color="auto"/>
            <w:left w:val="none" w:sz="0" w:space="0" w:color="auto"/>
            <w:bottom w:val="none" w:sz="0" w:space="0" w:color="auto"/>
            <w:right w:val="none" w:sz="0" w:space="0" w:color="auto"/>
          </w:divBdr>
          <w:divsChild>
            <w:div w:id="10838801">
              <w:marLeft w:val="0"/>
              <w:marRight w:val="0"/>
              <w:marTop w:val="0"/>
              <w:marBottom w:val="0"/>
              <w:divBdr>
                <w:top w:val="none" w:sz="0" w:space="0" w:color="auto"/>
                <w:left w:val="none" w:sz="0" w:space="0" w:color="auto"/>
                <w:bottom w:val="none" w:sz="0" w:space="0" w:color="auto"/>
                <w:right w:val="none" w:sz="0" w:space="0" w:color="auto"/>
              </w:divBdr>
            </w:div>
            <w:div w:id="372386372">
              <w:marLeft w:val="0"/>
              <w:marRight w:val="0"/>
              <w:marTop w:val="0"/>
              <w:marBottom w:val="0"/>
              <w:divBdr>
                <w:top w:val="none" w:sz="0" w:space="0" w:color="auto"/>
                <w:left w:val="none" w:sz="0" w:space="0" w:color="auto"/>
                <w:bottom w:val="none" w:sz="0" w:space="0" w:color="auto"/>
                <w:right w:val="none" w:sz="0" w:space="0" w:color="auto"/>
              </w:divBdr>
            </w:div>
            <w:div w:id="403380941">
              <w:marLeft w:val="0"/>
              <w:marRight w:val="0"/>
              <w:marTop w:val="0"/>
              <w:marBottom w:val="0"/>
              <w:divBdr>
                <w:top w:val="none" w:sz="0" w:space="0" w:color="auto"/>
                <w:left w:val="none" w:sz="0" w:space="0" w:color="auto"/>
                <w:bottom w:val="none" w:sz="0" w:space="0" w:color="auto"/>
                <w:right w:val="none" w:sz="0" w:space="0" w:color="auto"/>
              </w:divBdr>
            </w:div>
            <w:div w:id="922253190">
              <w:marLeft w:val="0"/>
              <w:marRight w:val="0"/>
              <w:marTop w:val="0"/>
              <w:marBottom w:val="0"/>
              <w:divBdr>
                <w:top w:val="none" w:sz="0" w:space="0" w:color="auto"/>
                <w:left w:val="none" w:sz="0" w:space="0" w:color="auto"/>
                <w:bottom w:val="none" w:sz="0" w:space="0" w:color="auto"/>
                <w:right w:val="none" w:sz="0" w:space="0" w:color="auto"/>
              </w:divBdr>
            </w:div>
            <w:div w:id="2002660452">
              <w:marLeft w:val="0"/>
              <w:marRight w:val="0"/>
              <w:marTop w:val="0"/>
              <w:marBottom w:val="0"/>
              <w:divBdr>
                <w:top w:val="none" w:sz="0" w:space="0" w:color="auto"/>
                <w:left w:val="none" w:sz="0" w:space="0" w:color="auto"/>
                <w:bottom w:val="none" w:sz="0" w:space="0" w:color="auto"/>
                <w:right w:val="none" w:sz="0" w:space="0" w:color="auto"/>
              </w:divBdr>
            </w:div>
          </w:divsChild>
        </w:div>
        <w:div w:id="2067946234">
          <w:marLeft w:val="0"/>
          <w:marRight w:val="0"/>
          <w:marTop w:val="0"/>
          <w:marBottom w:val="0"/>
          <w:divBdr>
            <w:top w:val="none" w:sz="0" w:space="0" w:color="auto"/>
            <w:left w:val="none" w:sz="0" w:space="0" w:color="auto"/>
            <w:bottom w:val="none" w:sz="0" w:space="0" w:color="auto"/>
            <w:right w:val="none" w:sz="0" w:space="0" w:color="auto"/>
          </w:divBdr>
        </w:div>
        <w:div w:id="2074085567">
          <w:marLeft w:val="0"/>
          <w:marRight w:val="0"/>
          <w:marTop w:val="0"/>
          <w:marBottom w:val="0"/>
          <w:divBdr>
            <w:top w:val="none" w:sz="0" w:space="0" w:color="auto"/>
            <w:left w:val="none" w:sz="0" w:space="0" w:color="auto"/>
            <w:bottom w:val="none" w:sz="0" w:space="0" w:color="auto"/>
            <w:right w:val="none" w:sz="0" w:space="0" w:color="auto"/>
          </w:divBdr>
          <w:divsChild>
            <w:div w:id="1005590813">
              <w:marLeft w:val="0"/>
              <w:marRight w:val="0"/>
              <w:marTop w:val="0"/>
              <w:marBottom w:val="0"/>
              <w:divBdr>
                <w:top w:val="none" w:sz="0" w:space="0" w:color="auto"/>
                <w:left w:val="none" w:sz="0" w:space="0" w:color="auto"/>
                <w:bottom w:val="none" w:sz="0" w:space="0" w:color="auto"/>
                <w:right w:val="none" w:sz="0" w:space="0" w:color="auto"/>
              </w:divBdr>
            </w:div>
            <w:div w:id="1318802521">
              <w:marLeft w:val="0"/>
              <w:marRight w:val="0"/>
              <w:marTop w:val="0"/>
              <w:marBottom w:val="0"/>
              <w:divBdr>
                <w:top w:val="none" w:sz="0" w:space="0" w:color="auto"/>
                <w:left w:val="none" w:sz="0" w:space="0" w:color="auto"/>
                <w:bottom w:val="none" w:sz="0" w:space="0" w:color="auto"/>
                <w:right w:val="none" w:sz="0" w:space="0" w:color="auto"/>
              </w:divBdr>
            </w:div>
            <w:div w:id="1388799663">
              <w:marLeft w:val="0"/>
              <w:marRight w:val="0"/>
              <w:marTop w:val="0"/>
              <w:marBottom w:val="0"/>
              <w:divBdr>
                <w:top w:val="none" w:sz="0" w:space="0" w:color="auto"/>
                <w:left w:val="none" w:sz="0" w:space="0" w:color="auto"/>
                <w:bottom w:val="none" w:sz="0" w:space="0" w:color="auto"/>
                <w:right w:val="none" w:sz="0" w:space="0" w:color="auto"/>
              </w:divBdr>
            </w:div>
            <w:div w:id="1950118743">
              <w:marLeft w:val="0"/>
              <w:marRight w:val="0"/>
              <w:marTop w:val="0"/>
              <w:marBottom w:val="0"/>
              <w:divBdr>
                <w:top w:val="none" w:sz="0" w:space="0" w:color="auto"/>
                <w:left w:val="none" w:sz="0" w:space="0" w:color="auto"/>
                <w:bottom w:val="none" w:sz="0" w:space="0" w:color="auto"/>
                <w:right w:val="none" w:sz="0" w:space="0" w:color="auto"/>
              </w:divBdr>
            </w:div>
            <w:div w:id="20338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7284">
      <w:bodyDiv w:val="1"/>
      <w:marLeft w:val="0"/>
      <w:marRight w:val="0"/>
      <w:marTop w:val="0"/>
      <w:marBottom w:val="0"/>
      <w:divBdr>
        <w:top w:val="none" w:sz="0" w:space="0" w:color="auto"/>
        <w:left w:val="none" w:sz="0" w:space="0" w:color="auto"/>
        <w:bottom w:val="none" w:sz="0" w:space="0" w:color="auto"/>
        <w:right w:val="none" w:sz="0" w:space="0" w:color="auto"/>
      </w:divBdr>
    </w:div>
    <w:div w:id="1707565026">
      <w:bodyDiv w:val="1"/>
      <w:marLeft w:val="0"/>
      <w:marRight w:val="0"/>
      <w:marTop w:val="0"/>
      <w:marBottom w:val="0"/>
      <w:divBdr>
        <w:top w:val="none" w:sz="0" w:space="0" w:color="auto"/>
        <w:left w:val="none" w:sz="0" w:space="0" w:color="auto"/>
        <w:bottom w:val="none" w:sz="0" w:space="0" w:color="auto"/>
        <w:right w:val="none" w:sz="0" w:space="0" w:color="auto"/>
      </w:divBdr>
      <w:divsChild>
        <w:div w:id="428890788">
          <w:marLeft w:val="0"/>
          <w:marRight w:val="0"/>
          <w:marTop w:val="0"/>
          <w:marBottom w:val="0"/>
          <w:divBdr>
            <w:top w:val="none" w:sz="0" w:space="0" w:color="auto"/>
            <w:left w:val="none" w:sz="0" w:space="0" w:color="auto"/>
            <w:bottom w:val="none" w:sz="0" w:space="0" w:color="auto"/>
            <w:right w:val="none" w:sz="0" w:space="0" w:color="auto"/>
          </w:divBdr>
        </w:div>
        <w:div w:id="496501407">
          <w:marLeft w:val="0"/>
          <w:marRight w:val="0"/>
          <w:marTop w:val="0"/>
          <w:marBottom w:val="0"/>
          <w:divBdr>
            <w:top w:val="none" w:sz="0" w:space="0" w:color="auto"/>
            <w:left w:val="none" w:sz="0" w:space="0" w:color="auto"/>
            <w:bottom w:val="none" w:sz="0" w:space="0" w:color="auto"/>
            <w:right w:val="none" w:sz="0" w:space="0" w:color="auto"/>
          </w:divBdr>
        </w:div>
        <w:div w:id="584068940">
          <w:marLeft w:val="0"/>
          <w:marRight w:val="0"/>
          <w:marTop w:val="0"/>
          <w:marBottom w:val="0"/>
          <w:divBdr>
            <w:top w:val="none" w:sz="0" w:space="0" w:color="auto"/>
            <w:left w:val="none" w:sz="0" w:space="0" w:color="auto"/>
            <w:bottom w:val="none" w:sz="0" w:space="0" w:color="auto"/>
            <w:right w:val="none" w:sz="0" w:space="0" w:color="auto"/>
          </w:divBdr>
        </w:div>
        <w:div w:id="1160119462">
          <w:marLeft w:val="0"/>
          <w:marRight w:val="0"/>
          <w:marTop w:val="0"/>
          <w:marBottom w:val="0"/>
          <w:divBdr>
            <w:top w:val="none" w:sz="0" w:space="0" w:color="auto"/>
            <w:left w:val="none" w:sz="0" w:space="0" w:color="auto"/>
            <w:bottom w:val="none" w:sz="0" w:space="0" w:color="auto"/>
            <w:right w:val="none" w:sz="0" w:space="0" w:color="auto"/>
          </w:divBdr>
        </w:div>
        <w:div w:id="1291090329">
          <w:marLeft w:val="0"/>
          <w:marRight w:val="0"/>
          <w:marTop w:val="0"/>
          <w:marBottom w:val="0"/>
          <w:divBdr>
            <w:top w:val="none" w:sz="0" w:space="0" w:color="auto"/>
            <w:left w:val="none" w:sz="0" w:space="0" w:color="auto"/>
            <w:bottom w:val="none" w:sz="0" w:space="0" w:color="auto"/>
            <w:right w:val="none" w:sz="0" w:space="0" w:color="auto"/>
          </w:divBdr>
        </w:div>
        <w:div w:id="1892693562">
          <w:marLeft w:val="0"/>
          <w:marRight w:val="0"/>
          <w:marTop w:val="0"/>
          <w:marBottom w:val="0"/>
          <w:divBdr>
            <w:top w:val="none" w:sz="0" w:space="0" w:color="auto"/>
            <w:left w:val="none" w:sz="0" w:space="0" w:color="auto"/>
            <w:bottom w:val="none" w:sz="0" w:space="0" w:color="auto"/>
            <w:right w:val="none" w:sz="0" w:space="0" w:color="auto"/>
          </w:divBdr>
        </w:div>
        <w:div w:id="1910532990">
          <w:marLeft w:val="0"/>
          <w:marRight w:val="0"/>
          <w:marTop w:val="0"/>
          <w:marBottom w:val="0"/>
          <w:divBdr>
            <w:top w:val="none" w:sz="0" w:space="0" w:color="auto"/>
            <w:left w:val="none" w:sz="0" w:space="0" w:color="auto"/>
            <w:bottom w:val="none" w:sz="0" w:space="0" w:color="auto"/>
            <w:right w:val="none" w:sz="0" w:space="0" w:color="auto"/>
          </w:divBdr>
        </w:div>
      </w:divsChild>
    </w:div>
    <w:div w:id="1756703927">
      <w:bodyDiv w:val="1"/>
      <w:marLeft w:val="0"/>
      <w:marRight w:val="0"/>
      <w:marTop w:val="0"/>
      <w:marBottom w:val="0"/>
      <w:divBdr>
        <w:top w:val="none" w:sz="0" w:space="0" w:color="auto"/>
        <w:left w:val="none" w:sz="0" w:space="0" w:color="auto"/>
        <w:bottom w:val="none" w:sz="0" w:space="0" w:color="auto"/>
        <w:right w:val="none" w:sz="0" w:space="0" w:color="auto"/>
      </w:divBdr>
      <w:divsChild>
        <w:div w:id="353581947">
          <w:marLeft w:val="0"/>
          <w:marRight w:val="0"/>
          <w:marTop w:val="0"/>
          <w:marBottom w:val="0"/>
          <w:divBdr>
            <w:top w:val="none" w:sz="0" w:space="0" w:color="auto"/>
            <w:left w:val="none" w:sz="0" w:space="0" w:color="auto"/>
            <w:bottom w:val="none" w:sz="0" w:space="0" w:color="auto"/>
            <w:right w:val="none" w:sz="0" w:space="0" w:color="auto"/>
          </w:divBdr>
        </w:div>
        <w:div w:id="1006447549">
          <w:marLeft w:val="0"/>
          <w:marRight w:val="0"/>
          <w:marTop w:val="0"/>
          <w:marBottom w:val="0"/>
          <w:divBdr>
            <w:top w:val="none" w:sz="0" w:space="0" w:color="auto"/>
            <w:left w:val="none" w:sz="0" w:space="0" w:color="auto"/>
            <w:bottom w:val="none" w:sz="0" w:space="0" w:color="auto"/>
            <w:right w:val="none" w:sz="0" w:space="0" w:color="auto"/>
          </w:divBdr>
        </w:div>
        <w:div w:id="1277525027">
          <w:marLeft w:val="0"/>
          <w:marRight w:val="0"/>
          <w:marTop w:val="0"/>
          <w:marBottom w:val="0"/>
          <w:divBdr>
            <w:top w:val="none" w:sz="0" w:space="0" w:color="auto"/>
            <w:left w:val="none" w:sz="0" w:space="0" w:color="auto"/>
            <w:bottom w:val="none" w:sz="0" w:space="0" w:color="auto"/>
            <w:right w:val="none" w:sz="0" w:space="0" w:color="auto"/>
          </w:divBdr>
        </w:div>
        <w:div w:id="1340110930">
          <w:marLeft w:val="0"/>
          <w:marRight w:val="0"/>
          <w:marTop w:val="0"/>
          <w:marBottom w:val="0"/>
          <w:divBdr>
            <w:top w:val="none" w:sz="0" w:space="0" w:color="auto"/>
            <w:left w:val="none" w:sz="0" w:space="0" w:color="auto"/>
            <w:bottom w:val="none" w:sz="0" w:space="0" w:color="auto"/>
            <w:right w:val="none" w:sz="0" w:space="0" w:color="auto"/>
          </w:divBdr>
        </w:div>
        <w:div w:id="1819303926">
          <w:marLeft w:val="0"/>
          <w:marRight w:val="0"/>
          <w:marTop w:val="0"/>
          <w:marBottom w:val="0"/>
          <w:divBdr>
            <w:top w:val="none" w:sz="0" w:space="0" w:color="auto"/>
            <w:left w:val="none" w:sz="0" w:space="0" w:color="auto"/>
            <w:bottom w:val="none" w:sz="0" w:space="0" w:color="auto"/>
            <w:right w:val="none" w:sz="0" w:space="0" w:color="auto"/>
          </w:divBdr>
        </w:div>
        <w:div w:id="1930043653">
          <w:marLeft w:val="0"/>
          <w:marRight w:val="0"/>
          <w:marTop w:val="0"/>
          <w:marBottom w:val="0"/>
          <w:divBdr>
            <w:top w:val="none" w:sz="0" w:space="0" w:color="auto"/>
            <w:left w:val="none" w:sz="0" w:space="0" w:color="auto"/>
            <w:bottom w:val="none" w:sz="0" w:space="0" w:color="auto"/>
            <w:right w:val="none" w:sz="0" w:space="0" w:color="auto"/>
          </w:divBdr>
        </w:div>
        <w:div w:id="2059474163">
          <w:marLeft w:val="0"/>
          <w:marRight w:val="0"/>
          <w:marTop w:val="0"/>
          <w:marBottom w:val="0"/>
          <w:divBdr>
            <w:top w:val="none" w:sz="0" w:space="0" w:color="auto"/>
            <w:left w:val="none" w:sz="0" w:space="0" w:color="auto"/>
            <w:bottom w:val="none" w:sz="0" w:space="0" w:color="auto"/>
            <w:right w:val="none" w:sz="0" w:space="0" w:color="auto"/>
          </w:divBdr>
        </w:div>
      </w:divsChild>
    </w:div>
    <w:div w:id="2134319943">
      <w:bodyDiv w:val="1"/>
      <w:marLeft w:val="0"/>
      <w:marRight w:val="0"/>
      <w:marTop w:val="0"/>
      <w:marBottom w:val="0"/>
      <w:divBdr>
        <w:top w:val="none" w:sz="0" w:space="0" w:color="auto"/>
        <w:left w:val="none" w:sz="0" w:space="0" w:color="auto"/>
        <w:bottom w:val="none" w:sz="0" w:space="0" w:color="auto"/>
        <w:right w:val="none" w:sz="0" w:space="0" w:color="auto"/>
      </w:divBdr>
      <w:divsChild>
        <w:div w:id="290400555">
          <w:marLeft w:val="0"/>
          <w:marRight w:val="0"/>
          <w:marTop w:val="0"/>
          <w:marBottom w:val="0"/>
          <w:divBdr>
            <w:top w:val="none" w:sz="0" w:space="0" w:color="auto"/>
            <w:left w:val="none" w:sz="0" w:space="0" w:color="auto"/>
            <w:bottom w:val="none" w:sz="0" w:space="0" w:color="auto"/>
            <w:right w:val="none" w:sz="0" w:space="0" w:color="auto"/>
          </w:divBdr>
        </w:div>
        <w:div w:id="202901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55cb5f-d864-440c-aa9e-f5b88269ad3b">
      <UserInfo>
        <DisplayName>Marja Kauffmann</DisplayName>
        <AccountId>21</AccountId>
        <AccountType/>
      </UserInfo>
      <UserInfo>
        <DisplayName>Anouk Antonissen</DisplayName>
        <AccountId>17</AccountId>
        <AccountType/>
      </UserInfo>
      <UserInfo>
        <DisplayName>Tanita Verheij</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1941BEB9A96E49B6650D0039550BE7" ma:contentTypeVersion="13" ma:contentTypeDescription="Een nieuw document maken." ma:contentTypeScope="" ma:versionID="78eafb1b9a7180fcf555d843421445a7">
  <xsd:schema xmlns:xsd="http://www.w3.org/2001/XMLSchema" xmlns:xs="http://www.w3.org/2001/XMLSchema" xmlns:p="http://schemas.microsoft.com/office/2006/metadata/properties" xmlns:ns2="6e0b5ce0-a3d7-4288-862d-093ce1a536ed" xmlns:ns3="f155cb5f-d864-440c-aa9e-f5b88269ad3b" targetNamespace="http://schemas.microsoft.com/office/2006/metadata/properties" ma:root="true" ma:fieldsID="f5974b153b01ae474f170e2d4da96320" ns2:_="" ns3:_="">
    <xsd:import namespace="6e0b5ce0-a3d7-4288-862d-093ce1a536ed"/>
    <xsd:import namespace="f155cb5f-d864-440c-aa9e-f5b88269ad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5ce0-a3d7-4288-862d-093ce1a5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5cb5f-d864-440c-aa9e-f5b88269ad3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7AF9-2E27-445C-A2C8-5DBB1647C7F5}">
  <ds:schemaRefs>
    <ds:schemaRef ds:uri="http://schemas.openxmlformats.org/officeDocument/2006/bibliography"/>
  </ds:schemaRefs>
</ds:datastoreItem>
</file>

<file path=customXml/itemProps2.xml><?xml version="1.0" encoding="utf-8"?>
<ds:datastoreItem xmlns:ds="http://schemas.openxmlformats.org/officeDocument/2006/customXml" ds:itemID="{6753E921-511A-4C9A-9732-3484249DB270}">
  <ds:schemaRefs>
    <ds:schemaRef ds:uri="http://schemas.microsoft.com/sharepoint/v3/contenttype/forms"/>
  </ds:schemaRefs>
</ds:datastoreItem>
</file>

<file path=customXml/itemProps3.xml><?xml version="1.0" encoding="utf-8"?>
<ds:datastoreItem xmlns:ds="http://schemas.openxmlformats.org/officeDocument/2006/customXml" ds:itemID="{AF033640-A4DF-46FD-95B8-04EB380ED4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0b5ce0-a3d7-4288-862d-093ce1a536ed"/>
    <ds:schemaRef ds:uri="f155cb5f-d864-440c-aa9e-f5b88269ad3b"/>
    <ds:schemaRef ds:uri="http://www.w3.org/XML/1998/namespace"/>
    <ds:schemaRef ds:uri="http://purl.org/dc/dcmitype/"/>
  </ds:schemaRefs>
</ds:datastoreItem>
</file>

<file path=customXml/itemProps4.xml><?xml version="1.0" encoding="utf-8"?>
<ds:datastoreItem xmlns:ds="http://schemas.openxmlformats.org/officeDocument/2006/customXml" ds:itemID="{C61F3655-1445-4D73-90AC-7622B8E3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5ce0-a3d7-4288-862d-093ce1a536ed"/>
    <ds:schemaRef ds:uri="f155cb5f-d864-440c-aa9e-f5b88269a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10967</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Wijngaarden</dc:creator>
  <cp:keywords/>
  <dc:description/>
  <cp:lastModifiedBy>Marja Kauffmann</cp:lastModifiedBy>
  <cp:revision>2</cp:revision>
  <cp:lastPrinted>2022-01-29T16:10:00Z</cp:lastPrinted>
  <dcterms:created xsi:type="dcterms:W3CDTF">2023-02-03T10:01:00Z</dcterms:created>
  <dcterms:modified xsi:type="dcterms:W3CDTF">2023-02-03T10:01:00Z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0x010100451941BEB9A96E49B6650D0039550BE7</vt:lpwstr>
  </property>
</Properties>
</file>