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diagrams/layout3.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colors3.xml" ContentType="application/vnd.openxmlformats-officedocument.drawingml.diagramColors+xml"/>
  <Override PartName="/word/diagrams/drawing3.xml" ContentType="application/vnd.ms-office.drawingml.diagramDrawing+xml"/>
  <Override PartName="/word/diagrams/quickStyle2.xml" ContentType="application/vnd.openxmlformats-officedocument.drawingml.diagramStyle+xml"/>
  <Override PartName="/word/theme/theme1.xml" ContentType="application/vnd.openxmlformats-officedocument.theme+xml"/>
  <Override PartName="/word/diagrams/quickStyle3.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xmlns:wp14="http://schemas.microsoft.com/office/word/2010/wordml" w:rsidR="00523282" w:rsidP="004A279A" w:rsidRDefault="00523282" w14:paraId="672A6659" wp14:textId="77777777"/>
    <w:p xmlns:wp14="http://schemas.microsoft.com/office/word/2010/wordml" w:rsidR="00523282" w:rsidP="004A279A" w:rsidRDefault="00523282" w14:paraId="0A37501D" wp14:textId="77777777"/>
    <w:p xmlns:wp14="http://schemas.microsoft.com/office/word/2010/wordml" w:rsidR="00DD6D69" w:rsidP="004A279A" w:rsidRDefault="00DD6D69" w14:paraId="5DAB6C7B" wp14:textId="77777777"/>
    <w:p xmlns:wp14="http://schemas.microsoft.com/office/word/2010/wordml" w:rsidR="00DD6D69" w:rsidP="004A279A" w:rsidRDefault="00DD6D69" w14:paraId="02EB378F" wp14:textId="77777777"/>
    <w:p xmlns:wp14="http://schemas.microsoft.com/office/word/2010/wordml" w:rsidR="00DD6D69" w:rsidP="004A279A" w:rsidRDefault="00DD6D69" w14:paraId="6A05A809" wp14:textId="77777777"/>
    <w:p xmlns:wp14="http://schemas.microsoft.com/office/word/2010/wordml" w:rsidR="00DD6D69" w:rsidP="004A279A" w:rsidRDefault="00DD6D69" w14:paraId="5A39BBE3" wp14:textId="77777777"/>
    <w:p xmlns:wp14="http://schemas.microsoft.com/office/word/2010/wordml" w:rsidRPr="00523282" w:rsidR="00DD6D69" w:rsidP="004A279A" w:rsidRDefault="00DD6D69" w14:paraId="41C8F396" wp14:textId="77777777"/>
    <w:p xmlns:wp14="http://schemas.microsoft.com/office/word/2010/wordml" w:rsidRPr="008561D0" w:rsidR="002778C7" w:rsidP="002778C7" w:rsidRDefault="002778C7" w14:paraId="2206F36B" wp14:textId="77777777">
      <w:pPr>
        <w:jc w:val="center"/>
        <w:rPr>
          <w:rFonts w:cs="Tahoma" w:asciiTheme="majorHAnsi" w:hAnsiTheme="majorHAnsi"/>
          <w:color w:val="17365D" w:themeColor="text2" w:themeShade="BF"/>
          <w:sz w:val="96"/>
          <w:szCs w:val="96"/>
        </w:rPr>
      </w:pPr>
      <w:r w:rsidRPr="008561D0">
        <w:rPr>
          <w:rFonts w:cs="Tahoma" w:asciiTheme="majorHAnsi" w:hAnsiTheme="majorHAnsi"/>
          <w:color w:val="17365D" w:themeColor="text2" w:themeShade="BF"/>
          <w:sz w:val="96"/>
          <w:szCs w:val="96"/>
        </w:rPr>
        <w:t>School</w:t>
      </w:r>
      <w:r>
        <w:rPr>
          <w:rFonts w:cs="Tahoma" w:asciiTheme="majorHAnsi" w:hAnsiTheme="majorHAnsi"/>
          <w:color w:val="17365D" w:themeColor="text2" w:themeShade="BF"/>
          <w:sz w:val="96"/>
          <w:szCs w:val="96"/>
        </w:rPr>
        <w:t>plan 2019-2023</w:t>
      </w:r>
    </w:p>
    <w:p xmlns:wp14="http://schemas.microsoft.com/office/word/2010/wordml" w:rsidRPr="008561D0" w:rsidR="002778C7" w:rsidP="002778C7" w:rsidRDefault="002778C7" w14:paraId="53FB2CBF" wp14:textId="77777777">
      <w:pPr>
        <w:jc w:val="center"/>
        <w:rPr>
          <w:rFonts w:cs="Tahoma" w:asciiTheme="majorHAnsi" w:hAnsiTheme="majorHAnsi"/>
          <w:color w:val="17365D" w:themeColor="text2" w:themeShade="BF"/>
          <w:sz w:val="96"/>
          <w:szCs w:val="96"/>
        </w:rPr>
      </w:pPr>
      <w:r w:rsidRPr="008561D0">
        <w:rPr>
          <w:rFonts w:cs="Tahoma" w:asciiTheme="majorHAnsi" w:hAnsiTheme="majorHAnsi"/>
          <w:color w:val="17365D" w:themeColor="text2" w:themeShade="BF"/>
          <w:sz w:val="96"/>
          <w:szCs w:val="96"/>
        </w:rPr>
        <w:t>Het Mozaïek</w:t>
      </w:r>
    </w:p>
    <w:p xmlns:wp14="http://schemas.microsoft.com/office/word/2010/wordml" w:rsidRPr="008561D0" w:rsidR="002778C7" w:rsidP="002778C7" w:rsidRDefault="002778C7" w14:paraId="65C32961" wp14:textId="77777777">
      <w:pPr>
        <w:jc w:val="center"/>
        <w:rPr>
          <w:rFonts w:asciiTheme="majorHAnsi" w:hAnsiTheme="majorHAnsi"/>
          <w:i/>
          <w:color w:val="17365D" w:themeColor="text2" w:themeShade="BF"/>
          <w:sz w:val="56"/>
          <w:szCs w:val="56"/>
        </w:rPr>
      </w:pPr>
      <w:r w:rsidRPr="008561D0">
        <w:rPr>
          <w:rFonts w:asciiTheme="majorHAnsi" w:hAnsiTheme="majorHAnsi"/>
          <w:i/>
          <w:color w:val="17365D" w:themeColor="text2" w:themeShade="BF"/>
          <w:sz w:val="56"/>
          <w:szCs w:val="56"/>
        </w:rPr>
        <w:t xml:space="preserve">School voor </w:t>
      </w:r>
      <w:r w:rsidRPr="008561D0">
        <w:rPr>
          <w:rFonts w:asciiTheme="majorHAnsi" w:hAnsiTheme="majorHAnsi"/>
          <w:i/>
          <w:color w:val="17365D" w:themeColor="text2" w:themeShade="BF"/>
          <w:sz w:val="52"/>
          <w:szCs w:val="52"/>
        </w:rPr>
        <w:t>Speciaal basisonderwijs</w:t>
      </w:r>
    </w:p>
    <w:p xmlns:wp14="http://schemas.microsoft.com/office/word/2010/wordml" w:rsidR="002778C7" w:rsidP="002778C7" w:rsidRDefault="002778C7" w14:paraId="72A3D3EC" wp14:textId="77777777">
      <w:pPr>
        <w:jc w:val="center"/>
      </w:pPr>
    </w:p>
    <w:p xmlns:wp14="http://schemas.microsoft.com/office/word/2010/wordml" w:rsidR="002778C7" w:rsidP="002778C7" w:rsidRDefault="002778C7" w14:paraId="0D0B940D" wp14:textId="77777777"/>
    <w:p xmlns:wp14="http://schemas.microsoft.com/office/word/2010/wordml" w:rsidRPr="000D12AB" w:rsidR="002778C7" w:rsidP="002778C7" w:rsidRDefault="002778C7" w14:paraId="0E27B00A" wp14:textId="77777777">
      <w:pPr>
        <w:jc w:val="center"/>
      </w:pPr>
      <w:r>
        <w:object w:dxaOrig="1441" w:dyaOrig="1329" w14:anchorId="3BBA701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24.2pt;height:207pt" fillcolor="window" o:ole="" type="#_x0000_t75">
            <v:imagedata o:title="" r:id="rId8"/>
          </v:shape>
          <o:OLEObject Type="Embed" ProgID="Word.Picture.8" ShapeID="_x0000_i1025" DrawAspect="Content" ObjectID="_1628413996" r:id="rId9"/>
        </w:object>
      </w:r>
    </w:p>
    <w:p xmlns:wp14="http://schemas.microsoft.com/office/word/2010/wordml" w:rsidR="002778C7" w:rsidP="002778C7" w:rsidRDefault="002778C7" w14:paraId="60061E4C" wp14:textId="77777777">
      <w:pPr>
        <w:jc w:val="center"/>
        <w:rPr>
          <w:rFonts w:ascii="Brisk" w:hAnsi="Brisk"/>
          <w:color w:val="000080"/>
          <w:sz w:val="80"/>
        </w:rPr>
      </w:pPr>
    </w:p>
    <w:p xmlns:wp14="http://schemas.microsoft.com/office/word/2010/wordml" w:rsidRPr="008561D0" w:rsidR="002778C7" w:rsidP="002778C7" w:rsidRDefault="002778C7" w14:paraId="44EAFD9C" wp14:textId="77777777">
      <w:pPr>
        <w:jc w:val="center"/>
        <w:rPr>
          <w:rFonts w:asciiTheme="minorHAnsi" w:hAnsiTheme="minorHAnsi"/>
          <w:color w:val="17365D" w:themeColor="text2" w:themeShade="BF"/>
          <w:sz w:val="40"/>
        </w:rPr>
      </w:pPr>
    </w:p>
    <w:p xmlns:wp14="http://schemas.microsoft.com/office/word/2010/wordml" w:rsidRPr="008561D0" w:rsidR="002778C7" w:rsidP="002778C7" w:rsidRDefault="002778C7" w14:paraId="7C198A43" wp14:textId="77777777">
      <w:pPr>
        <w:jc w:val="center"/>
        <w:rPr>
          <w:rFonts w:asciiTheme="minorHAnsi" w:hAnsiTheme="minorHAnsi"/>
          <w:color w:val="17365D" w:themeColor="text2" w:themeShade="BF"/>
          <w:sz w:val="40"/>
        </w:rPr>
      </w:pPr>
      <w:r w:rsidRPr="008561D0">
        <w:rPr>
          <w:rFonts w:asciiTheme="minorHAnsi" w:hAnsiTheme="minorHAnsi"/>
          <w:color w:val="17365D" w:themeColor="text2" w:themeShade="BF"/>
          <w:sz w:val="40"/>
        </w:rPr>
        <w:t>Valkstraat 2</w:t>
      </w:r>
    </w:p>
    <w:p xmlns:wp14="http://schemas.microsoft.com/office/word/2010/wordml" w:rsidRPr="008561D0" w:rsidR="002778C7" w:rsidP="002778C7" w:rsidRDefault="002778C7" w14:paraId="36CC4E46" wp14:textId="77777777">
      <w:pPr>
        <w:jc w:val="center"/>
        <w:rPr>
          <w:rFonts w:asciiTheme="minorHAnsi" w:hAnsiTheme="minorHAnsi"/>
          <w:color w:val="17365D" w:themeColor="text2" w:themeShade="BF"/>
          <w:sz w:val="40"/>
        </w:rPr>
      </w:pPr>
      <w:r w:rsidRPr="008561D0">
        <w:rPr>
          <w:rFonts w:asciiTheme="minorHAnsi" w:hAnsiTheme="minorHAnsi"/>
          <w:color w:val="17365D" w:themeColor="text2" w:themeShade="BF"/>
          <w:sz w:val="40"/>
        </w:rPr>
        <w:t>6135 GC Sittard</w:t>
      </w:r>
    </w:p>
    <w:p xmlns:wp14="http://schemas.microsoft.com/office/word/2010/wordml" w:rsidRPr="00523282" w:rsidR="00792E15" w:rsidP="00DD6D69" w:rsidRDefault="002778C7" w14:paraId="331A743F" wp14:textId="77777777">
      <w:pPr>
        <w:jc w:val="center"/>
        <w:rPr>
          <w:sz w:val="44"/>
          <w:szCs w:val="44"/>
        </w:rPr>
      </w:pPr>
      <w:r w:rsidRPr="008561D0">
        <w:rPr>
          <w:rFonts w:asciiTheme="minorHAnsi" w:hAnsiTheme="minorHAnsi"/>
          <w:color w:val="17365D" w:themeColor="text2" w:themeShade="BF"/>
          <w:sz w:val="40"/>
        </w:rPr>
        <w:t>Tel: 046-4518060</w:t>
      </w:r>
    </w:p>
    <w:p xmlns:wp14="http://schemas.microsoft.com/office/word/2010/wordml" w:rsidRPr="00644CAA" w:rsidR="00CA49CE" w:rsidP="00644CAA" w:rsidRDefault="00792E15" w14:paraId="113A2A9E" wp14:textId="77777777">
      <w:pPr>
        <w:rPr>
          <w:color w:val="7F7F7F" w:themeColor="background1" w:themeShade="7F"/>
          <w:sz w:val="32"/>
          <w:szCs w:val="32"/>
        </w:rPr>
      </w:pPr>
      <w:r w:rsidRPr="00523282">
        <w:rPr>
          <w:sz w:val="44"/>
          <w:szCs w:val="44"/>
        </w:rPr>
        <w:br w:type="column"/>
      </w:r>
      <w:r w:rsidRPr="00644CAA" w:rsidR="001B29AF">
        <w:rPr>
          <w:sz w:val="32"/>
          <w:szCs w:val="32"/>
        </w:rPr>
        <w:lastRenderedPageBreak/>
        <w:t>INHOUDSOPGAVE</w:t>
      </w:r>
    </w:p>
    <w:p xmlns:wp14="http://schemas.microsoft.com/office/word/2010/wordml" w:rsidRPr="00523282" w:rsidR="00CA49CE" w:rsidP="004A279A" w:rsidRDefault="00ED0164" w14:paraId="4B94D5A5" wp14:textId="77777777">
      <w:r w:rsidRPr="00523282">
        <w:tab/>
      </w:r>
      <w:r w:rsidRPr="00523282">
        <w:tab/>
      </w:r>
      <w:r w:rsidRPr="00523282">
        <w:tab/>
      </w:r>
      <w:r w:rsidRPr="00523282">
        <w:tab/>
      </w:r>
      <w:r w:rsidRPr="00523282">
        <w:tab/>
      </w:r>
      <w:r w:rsidRPr="00523282">
        <w:tab/>
      </w:r>
      <w:r w:rsidRPr="00523282">
        <w:tab/>
      </w:r>
      <w:r w:rsidRPr="00523282">
        <w:tab/>
      </w:r>
      <w:r w:rsidRPr="00523282">
        <w:tab/>
      </w:r>
      <w:r w:rsidRPr="00523282">
        <w:tab/>
      </w:r>
      <w:r w:rsidRPr="00523282" w:rsidR="00EE2F35">
        <w:tab/>
      </w:r>
    </w:p>
    <w:p xmlns:wp14="http://schemas.microsoft.com/office/word/2010/wordml" w:rsidR="00A50076" w:rsidRDefault="003C7DDC" w14:paraId="5F3B22A1" wp14:textId="77777777">
      <w:pPr>
        <w:pStyle w:val="Inhopg1"/>
        <w:tabs>
          <w:tab w:val="right" w:leader="dot" w:pos="9396"/>
        </w:tabs>
        <w:rPr>
          <w:rFonts w:asciiTheme="minorHAnsi" w:hAnsiTheme="minorHAnsi" w:eastAsiaTheme="minorEastAsia" w:cstheme="minorBidi"/>
          <w:noProof/>
          <w:color w:val="auto"/>
          <w:sz w:val="22"/>
        </w:rPr>
      </w:pPr>
      <w:r w:rsidRPr="008B2E40">
        <w:rPr>
          <w:rFonts w:ascii="Cambria" w:hAnsi="Cambria"/>
          <w:sz w:val="22"/>
        </w:rPr>
        <w:fldChar w:fldCharType="begin"/>
      </w:r>
      <w:r w:rsidRPr="008B2E40">
        <w:rPr>
          <w:rFonts w:ascii="Cambria" w:hAnsi="Cambria"/>
          <w:sz w:val="22"/>
        </w:rPr>
        <w:instrText xml:space="preserve"> TOC \h \z \t "Kop 1;2;Titel;1" </w:instrText>
      </w:r>
      <w:r w:rsidRPr="008B2E40">
        <w:rPr>
          <w:rFonts w:ascii="Cambria" w:hAnsi="Cambria"/>
          <w:sz w:val="22"/>
        </w:rPr>
        <w:fldChar w:fldCharType="separate"/>
      </w:r>
      <w:hyperlink w:history="1" w:anchor="_Toc17792641">
        <w:r w:rsidRPr="00D95581" w:rsidR="00A50076">
          <w:rPr>
            <w:rStyle w:val="Hyperlink"/>
            <w:noProof/>
          </w:rPr>
          <w:t>Inleiding</w:t>
        </w:r>
        <w:r w:rsidR="00A50076">
          <w:rPr>
            <w:noProof/>
            <w:webHidden/>
          </w:rPr>
          <w:tab/>
        </w:r>
        <w:r w:rsidR="00A50076">
          <w:rPr>
            <w:noProof/>
            <w:webHidden/>
          </w:rPr>
          <w:fldChar w:fldCharType="begin"/>
        </w:r>
        <w:r w:rsidR="00A50076">
          <w:rPr>
            <w:noProof/>
            <w:webHidden/>
          </w:rPr>
          <w:instrText xml:space="preserve"> PAGEREF _Toc17792641 \h </w:instrText>
        </w:r>
        <w:r w:rsidR="00A50076">
          <w:rPr>
            <w:noProof/>
            <w:webHidden/>
          </w:rPr>
        </w:r>
        <w:r w:rsidR="00A50076">
          <w:rPr>
            <w:noProof/>
            <w:webHidden/>
          </w:rPr>
          <w:fldChar w:fldCharType="separate"/>
        </w:r>
        <w:r w:rsidR="00A50076">
          <w:rPr>
            <w:noProof/>
            <w:webHidden/>
          </w:rPr>
          <w:t>2</w:t>
        </w:r>
        <w:r w:rsidR="00A50076">
          <w:rPr>
            <w:noProof/>
            <w:webHidden/>
          </w:rPr>
          <w:fldChar w:fldCharType="end"/>
        </w:r>
      </w:hyperlink>
    </w:p>
    <w:p xmlns:wp14="http://schemas.microsoft.com/office/word/2010/wordml" w:rsidR="00A50076" w:rsidRDefault="008F26E1" w14:paraId="5482752E" wp14:textId="77777777">
      <w:pPr>
        <w:pStyle w:val="Inhopg1"/>
        <w:tabs>
          <w:tab w:val="left" w:pos="440"/>
          <w:tab w:val="right" w:leader="dot" w:pos="9396"/>
        </w:tabs>
        <w:rPr>
          <w:rFonts w:asciiTheme="minorHAnsi" w:hAnsiTheme="minorHAnsi" w:eastAsiaTheme="minorEastAsia" w:cstheme="minorBidi"/>
          <w:noProof/>
          <w:color w:val="auto"/>
          <w:sz w:val="22"/>
        </w:rPr>
      </w:pPr>
      <w:hyperlink w:history="1" w:anchor="_Toc17792642">
        <w:r w:rsidRPr="00D95581" w:rsidR="00A50076">
          <w:rPr>
            <w:rStyle w:val="Hyperlink"/>
            <w:noProof/>
          </w:rPr>
          <w:t>1.</w:t>
        </w:r>
        <w:r w:rsidR="00A50076">
          <w:rPr>
            <w:rFonts w:asciiTheme="minorHAnsi" w:hAnsiTheme="minorHAnsi" w:eastAsiaTheme="minorEastAsia" w:cstheme="minorBidi"/>
            <w:noProof/>
            <w:color w:val="auto"/>
            <w:sz w:val="22"/>
          </w:rPr>
          <w:tab/>
        </w:r>
        <w:r w:rsidRPr="00D95581" w:rsidR="00A50076">
          <w:rPr>
            <w:rStyle w:val="Hyperlink"/>
            <w:noProof/>
          </w:rPr>
          <w:t>DE SCHOOL EN HAAR OMGEVING</w:t>
        </w:r>
        <w:r w:rsidR="00A50076">
          <w:rPr>
            <w:noProof/>
            <w:webHidden/>
          </w:rPr>
          <w:tab/>
        </w:r>
        <w:r w:rsidR="00A50076">
          <w:rPr>
            <w:noProof/>
            <w:webHidden/>
          </w:rPr>
          <w:fldChar w:fldCharType="begin"/>
        </w:r>
        <w:r w:rsidR="00A50076">
          <w:rPr>
            <w:noProof/>
            <w:webHidden/>
          </w:rPr>
          <w:instrText xml:space="preserve"> PAGEREF _Toc17792642 \h </w:instrText>
        </w:r>
        <w:r w:rsidR="00A50076">
          <w:rPr>
            <w:noProof/>
            <w:webHidden/>
          </w:rPr>
        </w:r>
        <w:r w:rsidR="00A50076">
          <w:rPr>
            <w:noProof/>
            <w:webHidden/>
          </w:rPr>
          <w:fldChar w:fldCharType="separate"/>
        </w:r>
        <w:r w:rsidR="00A50076">
          <w:rPr>
            <w:noProof/>
            <w:webHidden/>
          </w:rPr>
          <w:t>3</w:t>
        </w:r>
        <w:r w:rsidR="00A50076">
          <w:rPr>
            <w:noProof/>
            <w:webHidden/>
          </w:rPr>
          <w:fldChar w:fldCharType="end"/>
        </w:r>
      </w:hyperlink>
    </w:p>
    <w:p xmlns:wp14="http://schemas.microsoft.com/office/word/2010/wordml" w:rsidR="00A50076" w:rsidRDefault="008F26E1" w14:paraId="3279124B" wp14:textId="77777777">
      <w:pPr>
        <w:pStyle w:val="Inhopg2"/>
        <w:tabs>
          <w:tab w:val="right" w:leader="dot" w:pos="9396"/>
        </w:tabs>
        <w:rPr>
          <w:rFonts w:cstheme="minorBidi"/>
          <w:noProof/>
        </w:rPr>
      </w:pPr>
      <w:hyperlink w:history="1" w:anchor="_Toc17792643">
        <w:r w:rsidRPr="00D95581" w:rsidR="00A50076">
          <w:rPr>
            <w:rStyle w:val="Hyperlink"/>
            <w:noProof/>
          </w:rPr>
          <w:t>1.1 Wie zijn wij? Korte biografie van de school</w:t>
        </w:r>
        <w:r w:rsidR="00A50076">
          <w:rPr>
            <w:noProof/>
            <w:webHidden/>
          </w:rPr>
          <w:tab/>
        </w:r>
        <w:r w:rsidR="00A50076">
          <w:rPr>
            <w:noProof/>
            <w:webHidden/>
          </w:rPr>
          <w:fldChar w:fldCharType="begin"/>
        </w:r>
        <w:r w:rsidR="00A50076">
          <w:rPr>
            <w:noProof/>
            <w:webHidden/>
          </w:rPr>
          <w:instrText xml:space="preserve"> PAGEREF _Toc17792643 \h </w:instrText>
        </w:r>
        <w:r w:rsidR="00A50076">
          <w:rPr>
            <w:noProof/>
            <w:webHidden/>
          </w:rPr>
        </w:r>
        <w:r w:rsidR="00A50076">
          <w:rPr>
            <w:noProof/>
            <w:webHidden/>
          </w:rPr>
          <w:fldChar w:fldCharType="separate"/>
        </w:r>
        <w:r w:rsidR="00A50076">
          <w:rPr>
            <w:noProof/>
            <w:webHidden/>
          </w:rPr>
          <w:t>3</w:t>
        </w:r>
        <w:r w:rsidR="00A50076">
          <w:rPr>
            <w:noProof/>
            <w:webHidden/>
          </w:rPr>
          <w:fldChar w:fldCharType="end"/>
        </w:r>
      </w:hyperlink>
    </w:p>
    <w:p xmlns:wp14="http://schemas.microsoft.com/office/word/2010/wordml" w:rsidR="00A50076" w:rsidRDefault="008F26E1" w14:paraId="46AA69DF" wp14:textId="77777777">
      <w:pPr>
        <w:pStyle w:val="Inhopg2"/>
        <w:tabs>
          <w:tab w:val="right" w:leader="dot" w:pos="9396"/>
        </w:tabs>
        <w:rPr>
          <w:rFonts w:cstheme="minorBidi"/>
          <w:noProof/>
        </w:rPr>
      </w:pPr>
      <w:hyperlink w:history="1" w:anchor="_Toc17792644">
        <w:r w:rsidRPr="00D95581" w:rsidR="00A50076">
          <w:rPr>
            <w:rStyle w:val="Hyperlink"/>
            <w:noProof/>
          </w:rPr>
          <w:t>1.2 De omgeving</w:t>
        </w:r>
        <w:r w:rsidR="00A50076">
          <w:rPr>
            <w:noProof/>
            <w:webHidden/>
          </w:rPr>
          <w:tab/>
        </w:r>
        <w:r w:rsidR="00A50076">
          <w:rPr>
            <w:noProof/>
            <w:webHidden/>
          </w:rPr>
          <w:fldChar w:fldCharType="begin"/>
        </w:r>
        <w:r w:rsidR="00A50076">
          <w:rPr>
            <w:noProof/>
            <w:webHidden/>
          </w:rPr>
          <w:instrText xml:space="preserve"> PAGEREF _Toc17792644 \h </w:instrText>
        </w:r>
        <w:r w:rsidR="00A50076">
          <w:rPr>
            <w:noProof/>
            <w:webHidden/>
          </w:rPr>
        </w:r>
        <w:r w:rsidR="00A50076">
          <w:rPr>
            <w:noProof/>
            <w:webHidden/>
          </w:rPr>
          <w:fldChar w:fldCharType="separate"/>
        </w:r>
        <w:r w:rsidR="00A50076">
          <w:rPr>
            <w:noProof/>
            <w:webHidden/>
          </w:rPr>
          <w:t>3</w:t>
        </w:r>
        <w:r w:rsidR="00A50076">
          <w:rPr>
            <w:noProof/>
            <w:webHidden/>
          </w:rPr>
          <w:fldChar w:fldCharType="end"/>
        </w:r>
      </w:hyperlink>
    </w:p>
    <w:p xmlns:wp14="http://schemas.microsoft.com/office/word/2010/wordml" w:rsidR="00A50076" w:rsidRDefault="008F26E1" w14:paraId="678AC752" wp14:textId="77777777">
      <w:pPr>
        <w:pStyle w:val="Inhopg1"/>
        <w:tabs>
          <w:tab w:val="left" w:pos="440"/>
          <w:tab w:val="right" w:leader="dot" w:pos="9396"/>
        </w:tabs>
        <w:rPr>
          <w:rFonts w:asciiTheme="minorHAnsi" w:hAnsiTheme="minorHAnsi" w:eastAsiaTheme="minorEastAsia" w:cstheme="minorBidi"/>
          <w:noProof/>
          <w:color w:val="auto"/>
          <w:sz w:val="22"/>
        </w:rPr>
      </w:pPr>
      <w:hyperlink w:history="1" w:anchor="_Toc17792645">
        <w:r w:rsidRPr="00D95581" w:rsidR="00A50076">
          <w:rPr>
            <w:rStyle w:val="Hyperlink"/>
            <w:noProof/>
          </w:rPr>
          <w:t>2.</w:t>
        </w:r>
        <w:r w:rsidR="00A50076">
          <w:rPr>
            <w:rFonts w:asciiTheme="minorHAnsi" w:hAnsiTheme="minorHAnsi" w:eastAsiaTheme="minorEastAsia" w:cstheme="minorBidi"/>
            <w:noProof/>
            <w:color w:val="auto"/>
            <w:sz w:val="22"/>
          </w:rPr>
          <w:tab/>
        </w:r>
        <w:r w:rsidRPr="00D95581" w:rsidR="00A50076">
          <w:rPr>
            <w:rStyle w:val="Hyperlink"/>
            <w:noProof/>
          </w:rPr>
          <w:t>UITGANGSPUNTEN SCHOOLBESTUUR</w:t>
        </w:r>
        <w:r w:rsidR="00A50076">
          <w:rPr>
            <w:noProof/>
            <w:webHidden/>
          </w:rPr>
          <w:tab/>
        </w:r>
        <w:r w:rsidR="00A50076">
          <w:rPr>
            <w:noProof/>
            <w:webHidden/>
          </w:rPr>
          <w:fldChar w:fldCharType="begin"/>
        </w:r>
        <w:r w:rsidR="00A50076">
          <w:rPr>
            <w:noProof/>
            <w:webHidden/>
          </w:rPr>
          <w:instrText xml:space="preserve"> PAGEREF _Toc17792645 \h </w:instrText>
        </w:r>
        <w:r w:rsidR="00A50076">
          <w:rPr>
            <w:noProof/>
            <w:webHidden/>
          </w:rPr>
        </w:r>
        <w:r w:rsidR="00A50076">
          <w:rPr>
            <w:noProof/>
            <w:webHidden/>
          </w:rPr>
          <w:fldChar w:fldCharType="separate"/>
        </w:r>
        <w:r w:rsidR="00A50076">
          <w:rPr>
            <w:noProof/>
            <w:webHidden/>
          </w:rPr>
          <w:t>5</w:t>
        </w:r>
        <w:r w:rsidR="00A50076">
          <w:rPr>
            <w:noProof/>
            <w:webHidden/>
          </w:rPr>
          <w:fldChar w:fldCharType="end"/>
        </w:r>
      </w:hyperlink>
    </w:p>
    <w:p xmlns:wp14="http://schemas.microsoft.com/office/word/2010/wordml" w:rsidR="00A50076" w:rsidRDefault="008F26E1" w14:paraId="40C45890" wp14:textId="77777777">
      <w:pPr>
        <w:pStyle w:val="Inhopg2"/>
        <w:tabs>
          <w:tab w:val="right" w:leader="dot" w:pos="9396"/>
        </w:tabs>
        <w:rPr>
          <w:rFonts w:cstheme="minorBidi"/>
          <w:noProof/>
        </w:rPr>
      </w:pPr>
      <w:hyperlink w:history="1" w:anchor="_Toc17792646">
        <w:r w:rsidRPr="00D95581" w:rsidR="00A50076">
          <w:rPr>
            <w:rStyle w:val="Hyperlink"/>
            <w:noProof/>
          </w:rPr>
          <w:t>2.1 Uitgangspunten van het S(B)O/VSO cluster</w:t>
        </w:r>
        <w:r w:rsidR="00A50076">
          <w:rPr>
            <w:noProof/>
            <w:webHidden/>
          </w:rPr>
          <w:tab/>
        </w:r>
        <w:r w:rsidR="00A50076">
          <w:rPr>
            <w:noProof/>
            <w:webHidden/>
          </w:rPr>
          <w:fldChar w:fldCharType="begin"/>
        </w:r>
        <w:r w:rsidR="00A50076">
          <w:rPr>
            <w:noProof/>
            <w:webHidden/>
          </w:rPr>
          <w:instrText xml:space="preserve"> PAGEREF _Toc17792646 \h </w:instrText>
        </w:r>
        <w:r w:rsidR="00A50076">
          <w:rPr>
            <w:noProof/>
            <w:webHidden/>
          </w:rPr>
        </w:r>
        <w:r w:rsidR="00A50076">
          <w:rPr>
            <w:noProof/>
            <w:webHidden/>
          </w:rPr>
          <w:fldChar w:fldCharType="separate"/>
        </w:r>
        <w:r w:rsidR="00A50076">
          <w:rPr>
            <w:noProof/>
            <w:webHidden/>
          </w:rPr>
          <w:t>6</w:t>
        </w:r>
        <w:r w:rsidR="00A50076">
          <w:rPr>
            <w:noProof/>
            <w:webHidden/>
          </w:rPr>
          <w:fldChar w:fldCharType="end"/>
        </w:r>
      </w:hyperlink>
    </w:p>
    <w:p xmlns:wp14="http://schemas.microsoft.com/office/word/2010/wordml" w:rsidR="00A50076" w:rsidRDefault="008F26E1" w14:paraId="547AE783" wp14:textId="77777777">
      <w:pPr>
        <w:pStyle w:val="Inhopg1"/>
        <w:tabs>
          <w:tab w:val="left" w:pos="440"/>
          <w:tab w:val="right" w:leader="dot" w:pos="9396"/>
        </w:tabs>
        <w:rPr>
          <w:rFonts w:asciiTheme="minorHAnsi" w:hAnsiTheme="minorHAnsi" w:eastAsiaTheme="minorEastAsia" w:cstheme="minorBidi"/>
          <w:noProof/>
          <w:color w:val="auto"/>
          <w:sz w:val="22"/>
        </w:rPr>
      </w:pPr>
      <w:hyperlink w:history="1" w:anchor="_Toc17792647">
        <w:r w:rsidRPr="00D95581" w:rsidR="00A50076">
          <w:rPr>
            <w:rStyle w:val="Hyperlink"/>
            <w:noProof/>
          </w:rPr>
          <w:t>3.</w:t>
        </w:r>
        <w:r w:rsidR="00A50076">
          <w:rPr>
            <w:rFonts w:asciiTheme="minorHAnsi" w:hAnsiTheme="minorHAnsi" w:eastAsiaTheme="minorEastAsia" w:cstheme="minorBidi"/>
            <w:noProof/>
            <w:color w:val="auto"/>
            <w:sz w:val="22"/>
          </w:rPr>
          <w:tab/>
        </w:r>
        <w:r w:rsidRPr="00D95581" w:rsidR="00A50076">
          <w:rPr>
            <w:rStyle w:val="Hyperlink"/>
            <w:noProof/>
          </w:rPr>
          <w:t>ONS SCHOOLCONCEPT</w:t>
        </w:r>
        <w:r w:rsidR="00A50076">
          <w:rPr>
            <w:noProof/>
            <w:webHidden/>
          </w:rPr>
          <w:tab/>
        </w:r>
        <w:r w:rsidR="00A50076">
          <w:rPr>
            <w:noProof/>
            <w:webHidden/>
          </w:rPr>
          <w:fldChar w:fldCharType="begin"/>
        </w:r>
        <w:r w:rsidR="00A50076">
          <w:rPr>
            <w:noProof/>
            <w:webHidden/>
          </w:rPr>
          <w:instrText xml:space="preserve"> PAGEREF _Toc17792647 \h </w:instrText>
        </w:r>
        <w:r w:rsidR="00A50076">
          <w:rPr>
            <w:noProof/>
            <w:webHidden/>
          </w:rPr>
        </w:r>
        <w:r w:rsidR="00A50076">
          <w:rPr>
            <w:noProof/>
            <w:webHidden/>
          </w:rPr>
          <w:fldChar w:fldCharType="separate"/>
        </w:r>
        <w:r w:rsidR="00A50076">
          <w:rPr>
            <w:noProof/>
            <w:webHidden/>
          </w:rPr>
          <w:t>7</w:t>
        </w:r>
        <w:r w:rsidR="00A50076">
          <w:rPr>
            <w:noProof/>
            <w:webHidden/>
          </w:rPr>
          <w:fldChar w:fldCharType="end"/>
        </w:r>
      </w:hyperlink>
    </w:p>
    <w:p xmlns:wp14="http://schemas.microsoft.com/office/word/2010/wordml" w:rsidR="00A50076" w:rsidRDefault="008F26E1" w14:paraId="2A4A826A" wp14:textId="77777777">
      <w:pPr>
        <w:pStyle w:val="Inhopg2"/>
        <w:tabs>
          <w:tab w:val="right" w:leader="dot" w:pos="9396"/>
        </w:tabs>
        <w:rPr>
          <w:rFonts w:cstheme="minorBidi"/>
          <w:noProof/>
        </w:rPr>
      </w:pPr>
      <w:hyperlink w:history="1" w:anchor="_Toc17792648">
        <w:r w:rsidRPr="00D95581" w:rsidR="00A50076">
          <w:rPr>
            <w:rStyle w:val="Hyperlink"/>
            <w:rFonts w:cstheme="majorHAnsi"/>
            <w:bCs/>
            <w:iCs/>
            <w:noProof/>
          </w:rPr>
          <w:t xml:space="preserve">3.1 </w:t>
        </w:r>
        <w:r w:rsidRPr="00D95581" w:rsidR="00A50076">
          <w:rPr>
            <w:rStyle w:val="Hyperlink"/>
            <w:noProof/>
          </w:rPr>
          <w:t>Missie</w:t>
        </w:r>
        <w:r w:rsidR="00A50076">
          <w:rPr>
            <w:noProof/>
            <w:webHidden/>
          </w:rPr>
          <w:tab/>
        </w:r>
        <w:r w:rsidR="00A50076">
          <w:rPr>
            <w:noProof/>
            <w:webHidden/>
          </w:rPr>
          <w:fldChar w:fldCharType="begin"/>
        </w:r>
        <w:r w:rsidR="00A50076">
          <w:rPr>
            <w:noProof/>
            <w:webHidden/>
          </w:rPr>
          <w:instrText xml:space="preserve"> PAGEREF _Toc17792648 \h </w:instrText>
        </w:r>
        <w:r w:rsidR="00A50076">
          <w:rPr>
            <w:noProof/>
            <w:webHidden/>
          </w:rPr>
        </w:r>
        <w:r w:rsidR="00A50076">
          <w:rPr>
            <w:noProof/>
            <w:webHidden/>
          </w:rPr>
          <w:fldChar w:fldCharType="separate"/>
        </w:r>
        <w:r w:rsidR="00A50076">
          <w:rPr>
            <w:noProof/>
            <w:webHidden/>
          </w:rPr>
          <w:t>7</w:t>
        </w:r>
        <w:r w:rsidR="00A50076">
          <w:rPr>
            <w:noProof/>
            <w:webHidden/>
          </w:rPr>
          <w:fldChar w:fldCharType="end"/>
        </w:r>
      </w:hyperlink>
    </w:p>
    <w:p xmlns:wp14="http://schemas.microsoft.com/office/word/2010/wordml" w:rsidR="00A50076" w:rsidRDefault="008F26E1" w14:paraId="14D18666" wp14:textId="77777777">
      <w:pPr>
        <w:pStyle w:val="Inhopg2"/>
        <w:tabs>
          <w:tab w:val="right" w:leader="dot" w:pos="9396"/>
        </w:tabs>
        <w:rPr>
          <w:rFonts w:cstheme="minorBidi"/>
          <w:noProof/>
        </w:rPr>
      </w:pPr>
      <w:hyperlink w:history="1" w:anchor="_Toc17792649">
        <w:r w:rsidRPr="00D95581" w:rsidR="00A50076">
          <w:rPr>
            <w:rStyle w:val="Hyperlink"/>
            <w:rFonts w:cstheme="majorHAnsi"/>
            <w:bCs/>
            <w:iCs/>
            <w:noProof/>
          </w:rPr>
          <w:t xml:space="preserve">3.2 </w:t>
        </w:r>
        <w:r w:rsidRPr="00D95581" w:rsidR="00A50076">
          <w:rPr>
            <w:rStyle w:val="Hyperlink"/>
            <w:noProof/>
          </w:rPr>
          <w:t>Visie</w:t>
        </w:r>
        <w:r w:rsidR="00A50076">
          <w:rPr>
            <w:noProof/>
            <w:webHidden/>
          </w:rPr>
          <w:tab/>
        </w:r>
        <w:r w:rsidR="00A50076">
          <w:rPr>
            <w:noProof/>
            <w:webHidden/>
          </w:rPr>
          <w:fldChar w:fldCharType="begin"/>
        </w:r>
        <w:r w:rsidR="00A50076">
          <w:rPr>
            <w:noProof/>
            <w:webHidden/>
          </w:rPr>
          <w:instrText xml:space="preserve"> PAGEREF _Toc17792649 \h </w:instrText>
        </w:r>
        <w:r w:rsidR="00A50076">
          <w:rPr>
            <w:noProof/>
            <w:webHidden/>
          </w:rPr>
        </w:r>
        <w:r w:rsidR="00A50076">
          <w:rPr>
            <w:noProof/>
            <w:webHidden/>
          </w:rPr>
          <w:fldChar w:fldCharType="separate"/>
        </w:r>
        <w:r w:rsidR="00A50076">
          <w:rPr>
            <w:noProof/>
            <w:webHidden/>
          </w:rPr>
          <w:t>7</w:t>
        </w:r>
        <w:r w:rsidR="00A50076">
          <w:rPr>
            <w:noProof/>
            <w:webHidden/>
          </w:rPr>
          <w:fldChar w:fldCharType="end"/>
        </w:r>
      </w:hyperlink>
    </w:p>
    <w:p xmlns:wp14="http://schemas.microsoft.com/office/word/2010/wordml" w:rsidR="00A50076" w:rsidRDefault="008F26E1" w14:paraId="732E5DF5" wp14:textId="77777777">
      <w:pPr>
        <w:pStyle w:val="Inhopg2"/>
        <w:tabs>
          <w:tab w:val="right" w:leader="dot" w:pos="9396"/>
        </w:tabs>
        <w:rPr>
          <w:rFonts w:cstheme="minorBidi"/>
          <w:noProof/>
        </w:rPr>
      </w:pPr>
      <w:hyperlink w:history="1" w:anchor="_Toc17792650">
        <w:r w:rsidRPr="00D95581" w:rsidR="00A50076">
          <w:rPr>
            <w:rStyle w:val="Hyperlink"/>
            <w:rFonts w:cstheme="majorHAnsi"/>
            <w:bCs/>
            <w:iCs/>
            <w:noProof/>
          </w:rPr>
          <w:t xml:space="preserve">3.3 </w:t>
        </w:r>
        <w:r w:rsidRPr="00D95581" w:rsidR="00A50076">
          <w:rPr>
            <w:rStyle w:val="Hyperlink"/>
            <w:noProof/>
          </w:rPr>
          <w:t>Basisvoorwaarden</w:t>
        </w:r>
        <w:r w:rsidR="00A50076">
          <w:rPr>
            <w:noProof/>
            <w:webHidden/>
          </w:rPr>
          <w:tab/>
        </w:r>
        <w:r w:rsidR="00A50076">
          <w:rPr>
            <w:noProof/>
            <w:webHidden/>
          </w:rPr>
          <w:fldChar w:fldCharType="begin"/>
        </w:r>
        <w:r w:rsidR="00A50076">
          <w:rPr>
            <w:noProof/>
            <w:webHidden/>
          </w:rPr>
          <w:instrText xml:space="preserve"> PAGEREF _Toc17792650 \h </w:instrText>
        </w:r>
        <w:r w:rsidR="00A50076">
          <w:rPr>
            <w:noProof/>
            <w:webHidden/>
          </w:rPr>
        </w:r>
        <w:r w:rsidR="00A50076">
          <w:rPr>
            <w:noProof/>
            <w:webHidden/>
          </w:rPr>
          <w:fldChar w:fldCharType="separate"/>
        </w:r>
        <w:r w:rsidR="00A50076">
          <w:rPr>
            <w:noProof/>
            <w:webHidden/>
          </w:rPr>
          <w:t>7</w:t>
        </w:r>
        <w:r w:rsidR="00A50076">
          <w:rPr>
            <w:noProof/>
            <w:webHidden/>
          </w:rPr>
          <w:fldChar w:fldCharType="end"/>
        </w:r>
      </w:hyperlink>
    </w:p>
    <w:p xmlns:wp14="http://schemas.microsoft.com/office/word/2010/wordml" w:rsidR="00A50076" w:rsidRDefault="008F26E1" w14:paraId="66D67F11" wp14:textId="77777777">
      <w:pPr>
        <w:pStyle w:val="Inhopg2"/>
        <w:tabs>
          <w:tab w:val="right" w:leader="dot" w:pos="9396"/>
        </w:tabs>
        <w:rPr>
          <w:rFonts w:cstheme="minorBidi"/>
          <w:noProof/>
        </w:rPr>
      </w:pPr>
      <w:hyperlink w:history="1" w:anchor="_Toc17792651">
        <w:r w:rsidRPr="00D95581" w:rsidR="00A50076">
          <w:rPr>
            <w:rStyle w:val="Hyperlink"/>
            <w:noProof/>
          </w:rPr>
          <w:t>3.4 Sociale veiligheid</w:t>
        </w:r>
        <w:r w:rsidR="00A50076">
          <w:rPr>
            <w:noProof/>
            <w:webHidden/>
          </w:rPr>
          <w:tab/>
        </w:r>
        <w:r w:rsidR="00A50076">
          <w:rPr>
            <w:noProof/>
            <w:webHidden/>
          </w:rPr>
          <w:fldChar w:fldCharType="begin"/>
        </w:r>
        <w:r w:rsidR="00A50076">
          <w:rPr>
            <w:noProof/>
            <w:webHidden/>
          </w:rPr>
          <w:instrText xml:space="preserve"> PAGEREF _Toc17792651 \h </w:instrText>
        </w:r>
        <w:r w:rsidR="00A50076">
          <w:rPr>
            <w:noProof/>
            <w:webHidden/>
          </w:rPr>
        </w:r>
        <w:r w:rsidR="00A50076">
          <w:rPr>
            <w:noProof/>
            <w:webHidden/>
          </w:rPr>
          <w:fldChar w:fldCharType="separate"/>
        </w:r>
        <w:r w:rsidR="00A50076">
          <w:rPr>
            <w:noProof/>
            <w:webHidden/>
          </w:rPr>
          <w:t>9</w:t>
        </w:r>
        <w:r w:rsidR="00A50076">
          <w:rPr>
            <w:noProof/>
            <w:webHidden/>
          </w:rPr>
          <w:fldChar w:fldCharType="end"/>
        </w:r>
      </w:hyperlink>
    </w:p>
    <w:p xmlns:wp14="http://schemas.microsoft.com/office/word/2010/wordml" w:rsidR="00A50076" w:rsidRDefault="008F26E1" w14:paraId="6F4CE5A9" wp14:textId="77777777">
      <w:pPr>
        <w:pStyle w:val="Inhopg2"/>
        <w:tabs>
          <w:tab w:val="right" w:leader="dot" w:pos="9396"/>
        </w:tabs>
        <w:rPr>
          <w:rFonts w:cstheme="minorBidi"/>
          <w:noProof/>
        </w:rPr>
      </w:pPr>
      <w:hyperlink w:history="1" w:anchor="_Toc17792652">
        <w:r w:rsidRPr="00D95581" w:rsidR="00A50076">
          <w:rPr>
            <w:rStyle w:val="Hyperlink"/>
            <w:rFonts w:cstheme="majorHAnsi"/>
            <w:iCs/>
            <w:noProof/>
          </w:rPr>
          <w:t>3.5 Personeel,</w:t>
        </w:r>
        <w:r w:rsidRPr="00D95581" w:rsidR="00A50076">
          <w:rPr>
            <w:rStyle w:val="Hyperlink"/>
            <w:rFonts w:cstheme="majorHAnsi"/>
            <w:i/>
            <w:iCs/>
            <w:noProof/>
          </w:rPr>
          <w:t xml:space="preserve"> </w:t>
        </w:r>
        <w:r w:rsidRPr="00D95581" w:rsidR="00A50076">
          <w:rPr>
            <w:rStyle w:val="Hyperlink"/>
            <w:rFonts w:cstheme="majorHAnsi"/>
            <w:iCs/>
            <w:noProof/>
          </w:rPr>
          <w:t>inclusief onderhoud bekwaamheid</w:t>
        </w:r>
        <w:r w:rsidR="00A50076">
          <w:rPr>
            <w:noProof/>
            <w:webHidden/>
          </w:rPr>
          <w:tab/>
        </w:r>
        <w:r w:rsidR="00A50076">
          <w:rPr>
            <w:noProof/>
            <w:webHidden/>
          </w:rPr>
          <w:fldChar w:fldCharType="begin"/>
        </w:r>
        <w:r w:rsidR="00A50076">
          <w:rPr>
            <w:noProof/>
            <w:webHidden/>
          </w:rPr>
          <w:instrText xml:space="preserve"> PAGEREF _Toc17792652 \h </w:instrText>
        </w:r>
        <w:r w:rsidR="00A50076">
          <w:rPr>
            <w:noProof/>
            <w:webHidden/>
          </w:rPr>
        </w:r>
        <w:r w:rsidR="00A50076">
          <w:rPr>
            <w:noProof/>
            <w:webHidden/>
          </w:rPr>
          <w:fldChar w:fldCharType="separate"/>
        </w:r>
        <w:r w:rsidR="00A50076">
          <w:rPr>
            <w:noProof/>
            <w:webHidden/>
          </w:rPr>
          <w:t>9</w:t>
        </w:r>
        <w:r w:rsidR="00A50076">
          <w:rPr>
            <w:noProof/>
            <w:webHidden/>
          </w:rPr>
          <w:fldChar w:fldCharType="end"/>
        </w:r>
      </w:hyperlink>
    </w:p>
    <w:p xmlns:wp14="http://schemas.microsoft.com/office/word/2010/wordml" w:rsidR="00A50076" w:rsidRDefault="008F26E1" w14:paraId="7283ED0C" wp14:textId="77777777">
      <w:pPr>
        <w:pStyle w:val="Inhopg2"/>
        <w:tabs>
          <w:tab w:val="right" w:leader="dot" w:pos="9396"/>
        </w:tabs>
        <w:rPr>
          <w:rFonts w:cstheme="minorBidi"/>
          <w:noProof/>
        </w:rPr>
      </w:pPr>
      <w:hyperlink w:history="1" w:anchor="_Toc17792653">
        <w:r w:rsidRPr="00D95581" w:rsidR="00A50076">
          <w:rPr>
            <w:rStyle w:val="Hyperlink"/>
            <w:rFonts w:cstheme="majorHAnsi"/>
            <w:iCs/>
            <w:noProof/>
          </w:rPr>
          <w:t>3.5.1 Gesprekkencyclus</w:t>
        </w:r>
        <w:r w:rsidR="00A50076">
          <w:rPr>
            <w:noProof/>
            <w:webHidden/>
          </w:rPr>
          <w:tab/>
        </w:r>
        <w:r w:rsidR="00A50076">
          <w:rPr>
            <w:noProof/>
            <w:webHidden/>
          </w:rPr>
          <w:fldChar w:fldCharType="begin"/>
        </w:r>
        <w:r w:rsidR="00A50076">
          <w:rPr>
            <w:noProof/>
            <w:webHidden/>
          </w:rPr>
          <w:instrText xml:space="preserve"> PAGEREF _Toc17792653 \h </w:instrText>
        </w:r>
        <w:r w:rsidR="00A50076">
          <w:rPr>
            <w:noProof/>
            <w:webHidden/>
          </w:rPr>
        </w:r>
        <w:r w:rsidR="00A50076">
          <w:rPr>
            <w:noProof/>
            <w:webHidden/>
          </w:rPr>
          <w:fldChar w:fldCharType="separate"/>
        </w:r>
        <w:r w:rsidR="00A50076">
          <w:rPr>
            <w:noProof/>
            <w:webHidden/>
          </w:rPr>
          <w:t>10</w:t>
        </w:r>
        <w:r w:rsidR="00A50076">
          <w:rPr>
            <w:noProof/>
            <w:webHidden/>
          </w:rPr>
          <w:fldChar w:fldCharType="end"/>
        </w:r>
      </w:hyperlink>
    </w:p>
    <w:p xmlns:wp14="http://schemas.microsoft.com/office/word/2010/wordml" w:rsidR="00A50076" w:rsidRDefault="008F26E1" w14:paraId="71CEB3E0" wp14:textId="77777777">
      <w:pPr>
        <w:pStyle w:val="Inhopg1"/>
        <w:tabs>
          <w:tab w:val="left" w:pos="440"/>
          <w:tab w:val="right" w:leader="dot" w:pos="9396"/>
        </w:tabs>
        <w:rPr>
          <w:rFonts w:asciiTheme="minorHAnsi" w:hAnsiTheme="minorHAnsi" w:eastAsiaTheme="minorEastAsia" w:cstheme="minorBidi"/>
          <w:noProof/>
          <w:color w:val="auto"/>
          <w:sz w:val="22"/>
        </w:rPr>
      </w:pPr>
      <w:hyperlink w:history="1" w:anchor="_Toc17792654">
        <w:r w:rsidRPr="00D95581" w:rsidR="00A50076">
          <w:rPr>
            <w:rStyle w:val="Hyperlink"/>
            <w:noProof/>
            <w:lang w:eastAsia="en-US"/>
          </w:rPr>
          <w:t>4.</w:t>
        </w:r>
        <w:r w:rsidR="00A50076">
          <w:rPr>
            <w:rFonts w:asciiTheme="minorHAnsi" w:hAnsiTheme="minorHAnsi" w:eastAsiaTheme="minorEastAsia" w:cstheme="minorBidi"/>
            <w:noProof/>
            <w:color w:val="auto"/>
            <w:sz w:val="22"/>
          </w:rPr>
          <w:tab/>
        </w:r>
        <w:r w:rsidRPr="00D95581" w:rsidR="00A50076">
          <w:rPr>
            <w:rStyle w:val="Hyperlink"/>
            <w:noProof/>
            <w:lang w:eastAsia="en-US"/>
          </w:rPr>
          <w:t>WETTELIJKE OPDRACHTEN</w:t>
        </w:r>
        <w:r w:rsidR="00A50076">
          <w:rPr>
            <w:noProof/>
            <w:webHidden/>
          </w:rPr>
          <w:tab/>
        </w:r>
        <w:r w:rsidR="00A50076">
          <w:rPr>
            <w:noProof/>
            <w:webHidden/>
          </w:rPr>
          <w:fldChar w:fldCharType="begin"/>
        </w:r>
        <w:r w:rsidR="00A50076">
          <w:rPr>
            <w:noProof/>
            <w:webHidden/>
          </w:rPr>
          <w:instrText xml:space="preserve"> PAGEREF _Toc17792654 \h </w:instrText>
        </w:r>
        <w:r w:rsidR="00A50076">
          <w:rPr>
            <w:noProof/>
            <w:webHidden/>
          </w:rPr>
        </w:r>
        <w:r w:rsidR="00A50076">
          <w:rPr>
            <w:noProof/>
            <w:webHidden/>
          </w:rPr>
          <w:fldChar w:fldCharType="separate"/>
        </w:r>
        <w:r w:rsidR="00A50076">
          <w:rPr>
            <w:noProof/>
            <w:webHidden/>
          </w:rPr>
          <w:t>11</w:t>
        </w:r>
        <w:r w:rsidR="00A50076">
          <w:rPr>
            <w:noProof/>
            <w:webHidden/>
          </w:rPr>
          <w:fldChar w:fldCharType="end"/>
        </w:r>
      </w:hyperlink>
    </w:p>
    <w:p xmlns:wp14="http://schemas.microsoft.com/office/word/2010/wordml" w:rsidR="00A50076" w:rsidRDefault="008F26E1" w14:paraId="6255C5CE" wp14:textId="77777777">
      <w:pPr>
        <w:pStyle w:val="Inhopg2"/>
        <w:tabs>
          <w:tab w:val="right" w:leader="dot" w:pos="9396"/>
        </w:tabs>
        <w:rPr>
          <w:rFonts w:cstheme="minorBidi"/>
          <w:noProof/>
        </w:rPr>
      </w:pPr>
      <w:hyperlink w:history="1" w:anchor="_Toc17792655">
        <w:r w:rsidRPr="00D95581" w:rsidR="00A50076">
          <w:rPr>
            <w:rStyle w:val="Hyperlink"/>
            <w:noProof/>
          </w:rPr>
          <w:t>4.1 Bewaking onderwijskwaliteit</w:t>
        </w:r>
        <w:r w:rsidR="00A50076">
          <w:rPr>
            <w:noProof/>
            <w:webHidden/>
          </w:rPr>
          <w:tab/>
        </w:r>
        <w:r w:rsidR="00A50076">
          <w:rPr>
            <w:noProof/>
            <w:webHidden/>
          </w:rPr>
          <w:fldChar w:fldCharType="begin"/>
        </w:r>
        <w:r w:rsidR="00A50076">
          <w:rPr>
            <w:noProof/>
            <w:webHidden/>
          </w:rPr>
          <w:instrText xml:space="preserve"> PAGEREF _Toc17792655 \h </w:instrText>
        </w:r>
        <w:r w:rsidR="00A50076">
          <w:rPr>
            <w:noProof/>
            <w:webHidden/>
          </w:rPr>
        </w:r>
        <w:r w:rsidR="00A50076">
          <w:rPr>
            <w:noProof/>
            <w:webHidden/>
          </w:rPr>
          <w:fldChar w:fldCharType="separate"/>
        </w:r>
        <w:r w:rsidR="00A50076">
          <w:rPr>
            <w:noProof/>
            <w:webHidden/>
          </w:rPr>
          <w:t>11</w:t>
        </w:r>
        <w:r w:rsidR="00A50076">
          <w:rPr>
            <w:noProof/>
            <w:webHidden/>
          </w:rPr>
          <w:fldChar w:fldCharType="end"/>
        </w:r>
      </w:hyperlink>
    </w:p>
    <w:p xmlns:wp14="http://schemas.microsoft.com/office/word/2010/wordml" w:rsidR="00A50076" w:rsidRDefault="008F26E1" w14:paraId="563BAEF6" wp14:textId="77777777">
      <w:pPr>
        <w:pStyle w:val="Inhopg2"/>
        <w:tabs>
          <w:tab w:val="right" w:leader="dot" w:pos="9396"/>
        </w:tabs>
        <w:rPr>
          <w:rFonts w:cstheme="minorBidi"/>
          <w:noProof/>
        </w:rPr>
      </w:pPr>
      <w:hyperlink w:history="1" w:anchor="_Toc17792656">
        <w:r w:rsidRPr="00D95581" w:rsidR="00A50076">
          <w:rPr>
            <w:rStyle w:val="Hyperlink"/>
            <w:noProof/>
          </w:rPr>
          <w:t>4.2 Toets Kalender SBO Het Mozaïek</w:t>
        </w:r>
        <w:r w:rsidR="00A50076">
          <w:rPr>
            <w:noProof/>
            <w:webHidden/>
          </w:rPr>
          <w:tab/>
        </w:r>
        <w:r w:rsidR="00A50076">
          <w:rPr>
            <w:noProof/>
            <w:webHidden/>
          </w:rPr>
          <w:fldChar w:fldCharType="begin"/>
        </w:r>
        <w:r w:rsidR="00A50076">
          <w:rPr>
            <w:noProof/>
            <w:webHidden/>
          </w:rPr>
          <w:instrText xml:space="preserve"> PAGEREF _Toc17792656 \h </w:instrText>
        </w:r>
        <w:r w:rsidR="00A50076">
          <w:rPr>
            <w:noProof/>
            <w:webHidden/>
          </w:rPr>
        </w:r>
        <w:r w:rsidR="00A50076">
          <w:rPr>
            <w:noProof/>
            <w:webHidden/>
          </w:rPr>
          <w:fldChar w:fldCharType="separate"/>
        </w:r>
        <w:r w:rsidR="00A50076">
          <w:rPr>
            <w:noProof/>
            <w:webHidden/>
          </w:rPr>
          <w:t>13</w:t>
        </w:r>
        <w:r w:rsidR="00A50076">
          <w:rPr>
            <w:noProof/>
            <w:webHidden/>
          </w:rPr>
          <w:fldChar w:fldCharType="end"/>
        </w:r>
      </w:hyperlink>
    </w:p>
    <w:p xmlns:wp14="http://schemas.microsoft.com/office/word/2010/wordml" w:rsidR="00A50076" w:rsidRDefault="008F26E1" w14:paraId="383A1CE8" wp14:textId="77777777">
      <w:pPr>
        <w:pStyle w:val="Inhopg2"/>
        <w:tabs>
          <w:tab w:val="right" w:leader="dot" w:pos="9396"/>
        </w:tabs>
        <w:rPr>
          <w:rFonts w:cstheme="minorBidi"/>
          <w:noProof/>
        </w:rPr>
      </w:pPr>
      <w:hyperlink w:history="1" w:anchor="_Toc17792657">
        <w:r w:rsidRPr="00D95581" w:rsidR="00A50076">
          <w:rPr>
            <w:rStyle w:val="Hyperlink"/>
            <w:noProof/>
          </w:rPr>
          <w:t>4.3 Onderwijstijd</w:t>
        </w:r>
        <w:r w:rsidR="00A50076">
          <w:rPr>
            <w:noProof/>
            <w:webHidden/>
          </w:rPr>
          <w:tab/>
        </w:r>
        <w:r w:rsidR="00A50076">
          <w:rPr>
            <w:noProof/>
            <w:webHidden/>
          </w:rPr>
          <w:fldChar w:fldCharType="begin"/>
        </w:r>
        <w:r w:rsidR="00A50076">
          <w:rPr>
            <w:noProof/>
            <w:webHidden/>
          </w:rPr>
          <w:instrText xml:space="preserve"> PAGEREF _Toc17792657 \h </w:instrText>
        </w:r>
        <w:r w:rsidR="00A50076">
          <w:rPr>
            <w:noProof/>
            <w:webHidden/>
          </w:rPr>
        </w:r>
        <w:r w:rsidR="00A50076">
          <w:rPr>
            <w:noProof/>
            <w:webHidden/>
          </w:rPr>
          <w:fldChar w:fldCharType="separate"/>
        </w:r>
        <w:r w:rsidR="00A50076">
          <w:rPr>
            <w:noProof/>
            <w:webHidden/>
          </w:rPr>
          <w:t>15</w:t>
        </w:r>
        <w:r w:rsidR="00A50076">
          <w:rPr>
            <w:noProof/>
            <w:webHidden/>
          </w:rPr>
          <w:fldChar w:fldCharType="end"/>
        </w:r>
      </w:hyperlink>
    </w:p>
    <w:p xmlns:wp14="http://schemas.microsoft.com/office/word/2010/wordml" w:rsidR="00A50076" w:rsidRDefault="008F26E1" w14:paraId="4E1D44FD" wp14:textId="77777777">
      <w:pPr>
        <w:pStyle w:val="Inhopg2"/>
        <w:tabs>
          <w:tab w:val="right" w:leader="dot" w:pos="9396"/>
        </w:tabs>
        <w:rPr>
          <w:rFonts w:cstheme="minorBidi"/>
          <w:noProof/>
        </w:rPr>
      </w:pPr>
      <w:hyperlink w:history="1" w:anchor="_Toc17792658">
        <w:r w:rsidRPr="00D95581" w:rsidR="00A50076">
          <w:rPr>
            <w:rStyle w:val="Hyperlink"/>
            <w:noProof/>
          </w:rPr>
          <w:t>4.4 De inhoud van ons onderwijs</w:t>
        </w:r>
        <w:r w:rsidR="00A50076">
          <w:rPr>
            <w:noProof/>
            <w:webHidden/>
          </w:rPr>
          <w:tab/>
        </w:r>
        <w:r w:rsidR="00A50076">
          <w:rPr>
            <w:noProof/>
            <w:webHidden/>
          </w:rPr>
          <w:fldChar w:fldCharType="begin"/>
        </w:r>
        <w:r w:rsidR="00A50076">
          <w:rPr>
            <w:noProof/>
            <w:webHidden/>
          </w:rPr>
          <w:instrText xml:space="preserve"> PAGEREF _Toc17792658 \h </w:instrText>
        </w:r>
        <w:r w:rsidR="00A50076">
          <w:rPr>
            <w:noProof/>
            <w:webHidden/>
          </w:rPr>
        </w:r>
        <w:r w:rsidR="00A50076">
          <w:rPr>
            <w:noProof/>
            <w:webHidden/>
          </w:rPr>
          <w:fldChar w:fldCharType="separate"/>
        </w:r>
        <w:r w:rsidR="00A50076">
          <w:rPr>
            <w:noProof/>
            <w:webHidden/>
          </w:rPr>
          <w:t>15</w:t>
        </w:r>
        <w:r w:rsidR="00A50076">
          <w:rPr>
            <w:noProof/>
            <w:webHidden/>
          </w:rPr>
          <w:fldChar w:fldCharType="end"/>
        </w:r>
      </w:hyperlink>
    </w:p>
    <w:p xmlns:wp14="http://schemas.microsoft.com/office/word/2010/wordml" w:rsidR="00A50076" w:rsidRDefault="008F26E1" w14:paraId="485FD319" wp14:textId="77777777">
      <w:pPr>
        <w:pStyle w:val="Inhopg2"/>
        <w:tabs>
          <w:tab w:val="right" w:leader="dot" w:pos="9396"/>
        </w:tabs>
        <w:rPr>
          <w:rFonts w:cstheme="minorBidi"/>
          <w:noProof/>
        </w:rPr>
      </w:pPr>
      <w:hyperlink w:history="1" w:anchor="_Toc17792659">
        <w:r w:rsidRPr="00D95581" w:rsidR="00A50076">
          <w:rPr>
            <w:rStyle w:val="Hyperlink"/>
            <w:noProof/>
          </w:rPr>
          <w:t>4.5 Kaders: wat hebben onze leerlingen nodig?</w:t>
        </w:r>
        <w:r w:rsidR="00A50076">
          <w:rPr>
            <w:noProof/>
            <w:webHidden/>
          </w:rPr>
          <w:tab/>
        </w:r>
        <w:r w:rsidR="00A50076">
          <w:rPr>
            <w:noProof/>
            <w:webHidden/>
          </w:rPr>
          <w:fldChar w:fldCharType="begin"/>
        </w:r>
        <w:r w:rsidR="00A50076">
          <w:rPr>
            <w:noProof/>
            <w:webHidden/>
          </w:rPr>
          <w:instrText xml:space="preserve"> PAGEREF _Toc17792659 \h </w:instrText>
        </w:r>
        <w:r w:rsidR="00A50076">
          <w:rPr>
            <w:noProof/>
            <w:webHidden/>
          </w:rPr>
        </w:r>
        <w:r w:rsidR="00A50076">
          <w:rPr>
            <w:noProof/>
            <w:webHidden/>
          </w:rPr>
          <w:fldChar w:fldCharType="separate"/>
        </w:r>
        <w:r w:rsidR="00A50076">
          <w:rPr>
            <w:noProof/>
            <w:webHidden/>
          </w:rPr>
          <w:t>18</w:t>
        </w:r>
        <w:r w:rsidR="00A50076">
          <w:rPr>
            <w:noProof/>
            <w:webHidden/>
          </w:rPr>
          <w:fldChar w:fldCharType="end"/>
        </w:r>
      </w:hyperlink>
    </w:p>
    <w:p xmlns:wp14="http://schemas.microsoft.com/office/word/2010/wordml" w:rsidR="00A50076" w:rsidRDefault="008F26E1" w14:paraId="7B442815" wp14:textId="77777777">
      <w:pPr>
        <w:pStyle w:val="Inhopg2"/>
        <w:tabs>
          <w:tab w:val="right" w:leader="dot" w:pos="9396"/>
        </w:tabs>
        <w:rPr>
          <w:rFonts w:cstheme="minorBidi"/>
          <w:noProof/>
        </w:rPr>
      </w:pPr>
      <w:hyperlink w:history="1" w:anchor="_Toc17792660">
        <w:r w:rsidRPr="00D95581" w:rsidR="00A50076">
          <w:rPr>
            <w:rStyle w:val="Hyperlink"/>
            <w:noProof/>
          </w:rPr>
          <w:t>4.5.1 Handelingsgericht werken</w:t>
        </w:r>
        <w:r w:rsidR="00A50076">
          <w:rPr>
            <w:noProof/>
            <w:webHidden/>
          </w:rPr>
          <w:tab/>
        </w:r>
        <w:r w:rsidR="00A50076">
          <w:rPr>
            <w:noProof/>
            <w:webHidden/>
          </w:rPr>
          <w:fldChar w:fldCharType="begin"/>
        </w:r>
        <w:r w:rsidR="00A50076">
          <w:rPr>
            <w:noProof/>
            <w:webHidden/>
          </w:rPr>
          <w:instrText xml:space="preserve"> PAGEREF _Toc17792660 \h </w:instrText>
        </w:r>
        <w:r w:rsidR="00A50076">
          <w:rPr>
            <w:noProof/>
            <w:webHidden/>
          </w:rPr>
        </w:r>
        <w:r w:rsidR="00A50076">
          <w:rPr>
            <w:noProof/>
            <w:webHidden/>
          </w:rPr>
          <w:fldChar w:fldCharType="separate"/>
        </w:r>
        <w:r w:rsidR="00A50076">
          <w:rPr>
            <w:noProof/>
            <w:webHidden/>
          </w:rPr>
          <w:t>19</w:t>
        </w:r>
        <w:r w:rsidR="00A50076">
          <w:rPr>
            <w:noProof/>
            <w:webHidden/>
          </w:rPr>
          <w:fldChar w:fldCharType="end"/>
        </w:r>
      </w:hyperlink>
    </w:p>
    <w:p xmlns:wp14="http://schemas.microsoft.com/office/word/2010/wordml" w:rsidR="00A50076" w:rsidRDefault="008F26E1" w14:paraId="79677A16" wp14:textId="77777777">
      <w:pPr>
        <w:pStyle w:val="Inhopg2"/>
        <w:tabs>
          <w:tab w:val="right" w:leader="dot" w:pos="9396"/>
        </w:tabs>
        <w:rPr>
          <w:rFonts w:cstheme="minorBidi"/>
          <w:noProof/>
        </w:rPr>
      </w:pPr>
      <w:hyperlink w:history="1" w:anchor="_Toc17792661">
        <w:r w:rsidRPr="00D95581" w:rsidR="00A50076">
          <w:rPr>
            <w:rStyle w:val="Hyperlink"/>
            <w:noProof/>
          </w:rPr>
          <w:t>4.5.2 Opbrengstgericht werken</w:t>
        </w:r>
        <w:r w:rsidR="00A50076">
          <w:rPr>
            <w:noProof/>
            <w:webHidden/>
          </w:rPr>
          <w:tab/>
        </w:r>
        <w:r w:rsidR="00A50076">
          <w:rPr>
            <w:noProof/>
            <w:webHidden/>
          </w:rPr>
          <w:fldChar w:fldCharType="begin"/>
        </w:r>
        <w:r w:rsidR="00A50076">
          <w:rPr>
            <w:noProof/>
            <w:webHidden/>
          </w:rPr>
          <w:instrText xml:space="preserve"> PAGEREF _Toc17792661 \h </w:instrText>
        </w:r>
        <w:r w:rsidR="00A50076">
          <w:rPr>
            <w:noProof/>
            <w:webHidden/>
          </w:rPr>
        </w:r>
        <w:r w:rsidR="00A50076">
          <w:rPr>
            <w:noProof/>
            <w:webHidden/>
          </w:rPr>
          <w:fldChar w:fldCharType="separate"/>
        </w:r>
        <w:r w:rsidR="00A50076">
          <w:rPr>
            <w:noProof/>
            <w:webHidden/>
          </w:rPr>
          <w:t>20</w:t>
        </w:r>
        <w:r w:rsidR="00A50076">
          <w:rPr>
            <w:noProof/>
            <w:webHidden/>
          </w:rPr>
          <w:fldChar w:fldCharType="end"/>
        </w:r>
      </w:hyperlink>
    </w:p>
    <w:p xmlns:wp14="http://schemas.microsoft.com/office/word/2010/wordml" w:rsidR="00A50076" w:rsidRDefault="008F26E1" w14:paraId="0A90F5DF" wp14:textId="77777777">
      <w:pPr>
        <w:pStyle w:val="Inhopg2"/>
        <w:tabs>
          <w:tab w:val="right" w:leader="dot" w:pos="9396"/>
        </w:tabs>
        <w:rPr>
          <w:rFonts w:cstheme="minorBidi"/>
          <w:noProof/>
        </w:rPr>
      </w:pPr>
      <w:hyperlink w:history="1" w:anchor="_Toc17792662">
        <w:r w:rsidRPr="00D95581" w:rsidR="00A50076">
          <w:rPr>
            <w:rStyle w:val="Hyperlink"/>
            <w:noProof/>
          </w:rPr>
          <w:t>4.6 De leerlingenzorg</w:t>
        </w:r>
        <w:r w:rsidR="00A50076">
          <w:rPr>
            <w:noProof/>
            <w:webHidden/>
          </w:rPr>
          <w:tab/>
        </w:r>
        <w:r w:rsidR="00A50076">
          <w:rPr>
            <w:noProof/>
            <w:webHidden/>
          </w:rPr>
          <w:fldChar w:fldCharType="begin"/>
        </w:r>
        <w:r w:rsidR="00A50076">
          <w:rPr>
            <w:noProof/>
            <w:webHidden/>
          </w:rPr>
          <w:instrText xml:space="preserve"> PAGEREF _Toc17792662 \h </w:instrText>
        </w:r>
        <w:r w:rsidR="00A50076">
          <w:rPr>
            <w:noProof/>
            <w:webHidden/>
          </w:rPr>
        </w:r>
        <w:r w:rsidR="00A50076">
          <w:rPr>
            <w:noProof/>
            <w:webHidden/>
          </w:rPr>
          <w:fldChar w:fldCharType="separate"/>
        </w:r>
        <w:r w:rsidR="00A50076">
          <w:rPr>
            <w:noProof/>
            <w:webHidden/>
          </w:rPr>
          <w:t>20</w:t>
        </w:r>
        <w:r w:rsidR="00A50076">
          <w:rPr>
            <w:noProof/>
            <w:webHidden/>
          </w:rPr>
          <w:fldChar w:fldCharType="end"/>
        </w:r>
      </w:hyperlink>
    </w:p>
    <w:p xmlns:wp14="http://schemas.microsoft.com/office/word/2010/wordml" w:rsidR="00A50076" w:rsidRDefault="008F26E1" w14:paraId="02A4705C" wp14:textId="77777777">
      <w:pPr>
        <w:pStyle w:val="Inhopg2"/>
        <w:tabs>
          <w:tab w:val="right" w:leader="dot" w:pos="9396"/>
        </w:tabs>
        <w:rPr>
          <w:rFonts w:cstheme="minorBidi"/>
          <w:noProof/>
        </w:rPr>
      </w:pPr>
      <w:hyperlink w:history="1" w:anchor="_Toc17792663">
        <w:r w:rsidRPr="00D95581" w:rsidR="00A50076">
          <w:rPr>
            <w:rStyle w:val="Hyperlink"/>
            <w:noProof/>
          </w:rPr>
          <w:t>4.6.1 Volgen van ontwikkeling</w:t>
        </w:r>
        <w:r w:rsidR="00A50076">
          <w:rPr>
            <w:noProof/>
            <w:webHidden/>
          </w:rPr>
          <w:tab/>
        </w:r>
        <w:r w:rsidR="00A50076">
          <w:rPr>
            <w:noProof/>
            <w:webHidden/>
          </w:rPr>
          <w:fldChar w:fldCharType="begin"/>
        </w:r>
        <w:r w:rsidR="00A50076">
          <w:rPr>
            <w:noProof/>
            <w:webHidden/>
          </w:rPr>
          <w:instrText xml:space="preserve"> PAGEREF _Toc17792663 \h </w:instrText>
        </w:r>
        <w:r w:rsidR="00A50076">
          <w:rPr>
            <w:noProof/>
            <w:webHidden/>
          </w:rPr>
        </w:r>
        <w:r w:rsidR="00A50076">
          <w:rPr>
            <w:noProof/>
            <w:webHidden/>
          </w:rPr>
          <w:fldChar w:fldCharType="separate"/>
        </w:r>
        <w:r w:rsidR="00A50076">
          <w:rPr>
            <w:noProof/>
            <w:webHidden/>
          </w:rPr>
          <w:t>20</w:t>
        </w:r>
        <w:r w:rsidR="00A50076">
          <w:rPr>
            <w:noProof/>
            <w:webHidden/>
          </w:rPr>
          <w:fldChar w:fldCharType="end"/>
        </w:r>
      </w:hyperlink>
    </w:p>
    <w:p xmlns:wp14="http://schemas.microsoft.com/office/word/2010/wordml" w:rsidR="00A50076" w:rsidRDefault="008F26E1" w14:paraId="290F2C4A" wp14:textId="77777777">
      <w:pPr>
        <w:pStyle w:val="Inhopg2"/>
        <w:tabs>
          <w:tab w:val="right" w:leader="dot" w:pos="9396"/>
        </w:tabs>
        <w:rPr>
          <w:rFonts w:cstheme="minorBidi"/>
          <w:noProof/>
        </w:rPr>
      </w:pPr>
      <w:hyperlink w:history="1" w:anchor="_Toc17792664">
        <w:r w:rsidRPr="00D95581" w:rsidR="00A50076">
          <w:rPr>
            <w:rStyle w:val="Hyperlink"/>
            <w:noProof/>
          </w:rPr>
          <w:t>4.7 Zorg voor het jonge kind</w:t>
        </w:r>
        <w:r w:rsidR="00A50076">
          <w:rPr>
            <w:noProof/>
            <w:webHidden/>
          </w:rPr>
          <w:tab/>
        </w:r>
        <w:r w:rsidR="00A50076">
          <w:rPr>
            <w:noProof/>
            <w:webHidden/>
          </w:rPr>
          <w:fldChar w:fldCharType="begin"/>
        </w:r>
        <w:r w:rsidR="00A50076">
          <w:rPr>
            <w:noProof/>
            <w:webHidden/>
          </w:rPr>
          <w:instrText xml:space="preserve"> PAGEREF _Toc17792664 \h </w:instrText>
        </w:r>
        <w:r w:rsidR="00A50076">
          <w:rPr>
            <w:noProof/>
            <w:webHidden/>
          </w:rPr>
        </w:r>
        <w:r w:rsidR="00A50076">
          <w:rPr>
            <w:noProof/>
            <w:webHidden/>
          </w:rPr>
          <w:fldChar w:fldCharType="separate"/>
        </w:r>
        <w:r w:rsidR="00A50076">
          <w:rPr>
            <w:noProof/>
            <w:webHidden/>
          </w:rPr>
          <w:t>23</w:t>
        </w:r>
        <w:r w:rsidR="00A50076">
          <w:rPr>
            <w:noProof/>
            <w:webHidden/>
          </w:rPr>
          <w:fldChar w:fldCharType="end"/>
        </w:r>
      </w:hyperlink>
    </w:p>
    <w:p xmlns:wp14="http://schemas.microsoft.com/office/word/2010/wordml" w:rsidR="00A50076" w:rsidRDefault="008F26E1" w14:paraId="3AEB530F" wp14:textId="77777777">
      <w:pPr>
        <w:pStyle w:val="Inhopg2"/>
        <w:tabs>
          <w:tab w:val="right" w:leader="dot" w:pos="9396"/>
        </w:tabs>
        <w:rPr>
          <w:rFonts w:cstheme="minorBidi"/>
          <w:noProof/>
        </w:rPr>
      </w:pPr>
      <w:hyperlink w:history="1" w:anchor="_Toc17792665">
        <w:r w:rsidRPr="00D95581" w:rsidR="00A50076">
          <w:rPr>
            <w:rStyle w:val="Hyperlink"/>
            <w:noProof/>
          </w:rPr>
          <w:t>4.8 Basisondersteuning en extra ondersteuning</w:t>
        </w:r>
        <w:r w:rsidR="00A50076">
          <w:rPr>
            <w:noProof/>
            <w:webHidden/>
          </w:rPr>
          <w:tab/>
        </w:r>
        <w:r w:rsidR="00A50076">
          <w:rPr>
            <w:noProof/>
            <w:webHidden/>
          </w:rPr>
          <w:fldChar w:fldCharType="begin"/>
        </w:r>
        <w:r w:rsidR="00A50076">
          <w:rPr>
            <w:noProof/>
            <w:webHidden/>
          </w:rPr>
          <w:instrText xml:space="preserve"> PAGEREF _Toc17792665 \h </w:instrText>
        </w:r>
        <w:r w:rsidR="00A50076">
          <w:rPr>
            <w:noProof/>
            <w:webHidden/>
          </w:rPr>
        </w:r>
        <w:r w:rsidR="00A50076">
          <w:rPr>
            <w:noProof/>
            <w:webHidden/>
          </w:rPr>
          <w:fldChar w:fldCharType="separate"/>
        </w:r>
        <w:r w:rsidR="00A50076">
          <w:rPr>
            <w:noProof/>
            <w:webHidden/>
          </w:rPr>
          <w:t>23</w:t>
        </w:r>
        <w:r w:rsidR="00A50076">
          <w:rPr>
            <w:noProof/>
            <w:webHidden/>
          </w:rPr>
          <w:fldChar w:fldCharType="end"/>
        </w:r>
      </w:hyperlink>
    </w:p>
    <w:p xmlns:wp14="http://schemas.microsoft.com/office/word/2010/wordml" w:rsidR="00A50076" w:rsidRDefault="008F26E1" w14:paraId="7E3932FA" wp14:textId="77777777">
      <w:pPr>
        <w:pStyle w:val="Inhopg1"/>
        <w:tabs>
          <w:tab w:val="left" w:pos="440"/>
          <w:tab w:val="right" w:leader="dot" w:pos="9396"/>
        </w:tabs>
        <w:rPr>
          <w:rFonts w:asciiTheme="minorHAnsi" w:hAnsiTheme="minorHAnsi" w:eastAsiaTheme="minorEastAsia" w:cstheme="minorBidi"/>
          <w:noProof/>
          <w:color w:val="auto"/>
          <w:sz w:val="22"/>
        </w:rPr>
      </w:pPr>
      <w:hyperlink w:history="1" w:anchor="_Toc17792666">
        <w:r w:rsidRPr="00D95581" w:rsidR="00A50076">
          <w:rPr>
            <w:rStyle w:val="Hyperlink"/>
            <w:noProof/>
          </w:rPr>
          <w:t>5.</w:t>
        </w:r>
        <w:r w:rsidR="00A50076">
          <w:rPr>
            <w:rFonts w:asciiTheme="minorHAnsi" w:hAnsiTheme="minorHAnsi" w:eastAsiaTheme="minorEastAsia" w:cstheme="minorBidi"/>
            <w:noProof/>
            <w:color w:val="auto"/>
            <w:sz w:val="22"/>
          </w:rPr>
          <w:tab/>
        </w:r>
        <w:r w:rsidRPr="00D95581" w:rsidR="00A50076">
          <w:rPr>
            <w:rStyle w:val="Hyperlink"/>
            <w:noProof/>
          </w:rPr>
          <w:t>ANALYSE VAN HET FUNCTIONEREN VAN DE SCHOOL</w:t>
        </w:r>
        <w:r w:rsidR="00A50076">
          <w:rPr>
            <w:noProof/>
            <w:webHidden/>
          </w:rPr>
          <w:tab/>
        </w:r>
        <w:r w:rsidR="00A50076">
          <w:rPr>
            <w:noProof/>
            <w:webHidden/>
          </w:rPr>
          <w:fldChar w:fldCharType="begin"/>
        </w:r>
        <w:r w:rsidR="00A50076">
          <w:rPr>
            <w:noProof/>
            <w:webHidden/>
          </w:rPr>
          <w:instrText xml:space="preserve"> PAGEREF _Toc17792666 \h </w:instrText>
        </w:r>
        <w:r w:rsidR="00A50076">
          <w:rPr>
            <w:noProof/>
            <w:webHidden/>
          </w:rPr>
        </w:r>
        <w:r w:rsidR="00A50076">
          <w:rPr>
            <w:noProof/>
            <w:webHidden/>
          </w:rPr>
          <w:fldChar w:fldCharType="separate"/>
        </w:r>
        <w:r w:rsidR="00A50076">
          <w:rPr>
            <w:noProof/>
            <w:webHidden/>
          </w:rPr>
          <w:t>26</w:t>
        </w:r>
        <w:r w:rsidR="00A50076">
          <w:rPr>
            <w:noProof/>
            <w:webHidden/>
          </w:rPr>
          <w:fldChar w:fldCharType="end"/>
        </w:r>
      </w:hyperlink>
    </w:p>
    <w:p xmlns:wp14="http://schemas.microsoft.com/office/word/2010/wordml" w:rsidR="00A50076" w:rsidRDefault="008F26E1" w14:paraId="60C16D17" wp14:textId="77777777">
      <w:pPr>
        <w:pStyle w:val="Inhopg2"/>
        <w:tabs>
          <w:tab w:val="right" w:leader="dot" w:pos="9396"/>
        </w:tabs>
        <w:rPr>
          <w:rFonts w:cstheme="minorBidi"/>
          <w:noProof/>
        </w:rPr>
      </w:pPr>
      <w:hyperlink w:history="1" w:anchor="_Toc17792667">
        <w:r w:rsidRPr="00D95581" w:rsidR="00A50076">
          <w:rPr>
            <w:rStyle w:val="Hyperlink"/>
            <w:noProof/>
          </w:rPr>
          <w:t>5.1 Leerkrachtvaardigheden didactisch en organisatorisch</w:t>
        </w:r>
        <w:r w:rsidR="00A50076">
          <w:rPr>
            <w:noProof/>
            <w:webHidden/>
          </w:rPr>
          <w:tab/>
        </w:r>
        <w:r w:rsidR="00A50076">
          <w:rPr>
            <w:noProof/>
            <w:webHidden/>
          </w:rPr>
          <w:fldChar w:fldCharType="begin"/>
        </w:r>
        <w:r w:rsidR="00A50076">
          <w:rPr>
            <w:noProof/>
            <w:webHidden/>
          </w:rPr>
          <w:instrText xml:space="preserve"> PAGEREF _Toc17792667 \h </w:instrText>
        </w:r>
        <w:r w:rsidR="00A50076">
          <w:rPr>
            <w:noProof/>
            <w:webHidden/>
          </w:rPr>
        </w:r>
        <w:r w:rsidR="00A50076">
          <w:rPr>
            <w:noProof/>
            <w:webHidden/>
          </w:rPr>
          <w:fldChar w:fldCharType="separate"/>
        </w:r>
        <w:r w:rsidR="00A50076">
          <w:rPr>
            <w:noProof/>
            <w:webHidden/>
          </w:rPr>
          <w:t>28</w:t>
        </w:r>
        <w:r w:rsidR="00A50076">
          <w:rPr>
            <w:noProof/>
            <w:webHidden/>
          </w:rPr>
          <w:fldChar w:fldCharType="end"/>
        </w:r>
      </w:hyperlink>
    </w:p>
    <w:p xmlns:wp14="http://schemas.microsoft.com/office/word/2010/wordml" w:rsidR="00A50076" w:rsidRDefault="008F26E1" w14:paraId="0280E1AA" wp14:textId="77777777">
      <w:pPr>
        <w:pStyle w:val="Inhopg2"/>
        <w:tabs>
          <w:tab w:val="right" w:leader="dot" w:pos="9396"/>
        </w:tabs>
        <w:rPr>
          <w:rFonts w:cstheme="minorBidi"/>
          <w:noProof/>
        </w:rPr>
      </w:pPr>
      <w:hyperlink w:history="1" w:anchor="_Toc17792668">
        <w:r w:rsidRPr="00D95581" w:rsidR="00A50076">
          <w:rPr>
            <w:rStyle w:val="Hyperlink"/>
            <w:noProof/>
          </w:rPr>
          <w:t>5.2 Leerkrachtvaardigheden en pedagogisch klimaat</w:t>
        </w:r>
        <w:r w:rsidR="00A50076">
          <w:rPr>
            <w:noProof/>
            <w:webHidden/>
          </w:rPr>
          <w:tab/>
        </w:r>
        <w:r w:rsidR="00A50076">
          <w:rPr>
            <w:noProof/>
            <w:webHidden/>
          </w:rPr>
          <w:fldChar w:fldCharType="begin"/>
        </w:r>
        <w:r w:rsidR="00A50076">
          <w:rPr>
            <w:noProof/>
            <w:webHidden/>
          </w:rPr>
          <w:instrText xml:space="preserve"> PAGEREF _Toc17792668 \h </w:instrText>
        </w:r>
        <w:r w:rsidR="00A50076">
          <w:rPr>
            <w:noProof/>
            <w:webHidden/>
          </w:rPr>
        </w:r>
        <w:r w:rsidR="00A50076">
          <w:rPr>
            <w:noProof/>
            <w:webHidden/>
          </w:rPr>
          <w:fldChar w:fldCharType="separate"/>
        </w:r>
        <w:r w:rsidR="00A50076">
          <w:rPr>
            <w:noProof/>
            <w:webHidden/>
          </w:rPr>
          <w:t>28</w:t>
        </w:r>
        <w:r w:rsidR="00A50076">
          <w:rPr>
            <w:noProof/>
            <w:webHidden/>
          </w:rPr>
          <w:fldChar w:fldCharType="end"/>
        </w:r>
      </w:hyperlink>
    </w:p>
    <w:p xmlns:wp14="http://schemas.microsoft.com/office/word/2010/wordml" w:rsidR="00A50076" w:rsidRDefault="008F26E1" w14:paraId="27D0761B" wp14:textId="77777777">
      <w:pPr>
        <w:pStyle w:val="Inhopg2"/>
        <w:tabs>
          <w:tab w:val="right" w:leader="dot" w:pos="9396"/>
        </w:tabs>
        <w:rPr>
          <w:rFonts w:cstheme="minorBidi"/>
          <w:noProof/>
        </w:rPr>
      </w:pPr>
      <w:hyperlink w:history="1" w:anchor="_Toc17792669">
        <w:r w:rsidRPr="00D95581" w:rsidR="00A50076">
          <w:rPr>
            <w:rStyle w:val="Hyperlink"/>
            <w:noProof/>
          </w:rPr>
          <w:t>5.3 ICT</w:t>
        </w:r>
        <w:r w:rsidR="00A50076">
          <w:rPr>
            <w:noProof/>
            <w:webHidden/>
          </w:rPr>
          <w:tab/>
        </w:r>
        <w:r w:rsidR="00A50076">
          <w:rPr>
            <w:noProof/>
            <w:webHidden/>
          </w:rPr>
          <w:fldChar w:fldCharType="begin"/>
        </w:r>
        <w:r w:rsidR="00A50076">
          <w:rPr>
            <w:noProof/>
            <w:webHidden/>
          </w:rPr>
          <w:instrText xml:space="preserve"> PAGEREF _Toc17792669 \h </w:instrText>
        </w:r>
        <w:r w:rsidR="00A50076">
          <w:rPr>
            <w:noProof/>
            <w:webHidden/>
          </w:rPr>
        </w:r>
        <w:r w:rsidR="00A50076">
          <w:rPr>
            <w:noProof/>
            <w:webHidden/>
          </w:rPr>
          <w:fldChar w:fldCharType="separate"/>
        </w:r>
        <w:r w:rsidR="00A50076">
          <w:rPr>
            <w:noProof/>
            <w:webHidden/>
          </w:rPr>
          <w:t>29</w:t>
        </w:r>
        <w:r w:rsidR="00A50076">
          <w:rPr>
            <w:noProof/>
            <w:webHidden/>
          </w:rPr>
          <w:fldChar w:fldCharType="end"/>
        </w:r>
      </w:hyperlink>
    </w:p>
    <w:p xmlns:wp14="http://schemas.microsoft.com/office/word/2010/wordml" w:rsidR="00A50076" w:rsidRDefault="008F26E1" w14:paraId="63BEB507" wp14:textId="77777777">
      <w:pPr>
        <w:pStyle w:val="Inhopg2"/>
        <w:tabs>
          <w:tab w:val="right" w:leader="dot" w:pos="9396"/>
        </w:tabs>
        <w:rPr>
          <w:rFonts w:cstheme="minorBidi"/>
          <w:noProof/>
        </w:rPr>
      </w:pPr>
      <w:hyperlink w:history="1" w:anchor="_Toc17792670">
        <w:r w:rsidRPr="00D95581" w:rsidR="00A50076">
          <w:rPr>
            <w:rStyle w:val="Hyperlink"/>
            <w:noProof/>
          </w:rPr>
          <w:t>5.4 21ste eeuwse vaardigheden</w:t>
        </w:r>
        <w:r w:rsidR="00A50076">
          <w:rPr>
            <w:noProof/>
            <w:webHidden/>
          </w:rPr>
          <w:tab/>
        </w:r>
        <w:r w:rsidR="00A50076">
          <w:rPr>
            <w:noProof/>
            <w:webHidden/>
          </w:rPr>
          <w:fldChar w:fldCharType="begin"/>
        </w:r>
        <w:r w:rsidR="00A50076">
          <w:rPr>
            <w:noProof/>
            <w:webHidden/>
          </w:rPr>
          <w:instrText xml:space="preserve"> PAGEREF _Toc17792670 \h </w:instrText>
        </w:r>
        <w:r w:rsidR="00A50076">
          <w:rPr>
            <w:noProof/>
            <w:webHidden/>
          </w:rPr>
        </w:r>
        <w:r w:rsidR="00A50076">
          <w:rPr>
            <w:noProof/>
            <w:webHidden/>
          </w:rPr>
          <w:fldChar w:fldCharType="separate"/>
        </w:r>
        <w:r w:rsidR="00A50076">
          <w:rPr>
            <w:noProof/>
            <w:webHidden/>
          </w:rPr>
          <w:t>29</w:t>
        </w:r>
        <w:r w:rsidR="00A50076">
          <w:rPr>
            <w:noProof/>
            <w:webHidden/>
          </w:rPr>
          <w:fldChar w:fldCharType="end"/>
        </w:r>
      </w:hyperlink>
    </w:p>
    <w:p xmlns:wp14="http://schemas.microsoft.com/office/word/2010/wordml" w:rsidR="00A50076" w:rsidRDefault="008F26E1" w14:paraId="2BB00D91" wp14:textId="77777777">
      <w:pPr>
        <w:pStyle w:val="Inhopg2"/>
        <w:tabs>
          <w:tab w:val="right" w:leader="dot" w:pos="9396"/>
        </w:tabs>
        <w:rPr>
          <w:rFonts w:cstheme="minorBidi"/>
          <w:noProof/>
        </w:rPr>
      </w:pPr>
      <w:hyperlink w:history="1" w:anchor="_Toc17792671">
        <w:r w:rsidRPr="00D95581" w:rsidR="00A50076">
          <w:rPr>
            <w:rStyle w:val="Hyperlink"/>
            <w:noProof/>
          </w:rPr>
          <w:t>5.5 Leiderschap en samenwerking</w:t>
        </w:r>
        <w:r w:rsidR="00A50076">
          <w:rPr>
            <w:noProof/>
            <w:webHidden/>
          </w:rPr>
          <w:tab/>
        </w:r>
        <w:r w:rsidR="00A50076">
          <w:rPr>
            <w:noProof/>
            <w:webHidden/>
          </w:rPr>
          <w:fldChar w:fldCharType="begin"/>
        </w:r>
        <w:r w:rsidR="00A50076">
          <w:rPr>
            <w:noProof/>
            <w:webHidden/>
          </w:rPr>
          <w:instrText xml:space="preserve"> PAGEREF _Toc17792671 \h </w:instrText>
        </w:r>
        <w:r w:rsidR="00A50076">
          <w:rPr>
            <w:noProof/>
            <w:webHidden/>
          </w:rPr>
        </w:r>
        <w:r w:rsidR="00A50076">
          <w:rPr>
            <w:noProof/>
            <w:webHidden/>
          </w:rPr>
          <w:fldChar w:fldCharType="separate"/>
        </w:r>
        <w:r w:rsidR="00A50076">
          <w:rPr>
            <w:noProof/>
            <w:webHidden/>
          </w:rPr>
          <w:t>30</w:t>
        </w:r>
        <w:r w:rsidR="00A50076">
          <w:rPr>
            <w:noProof/>
            <w:webHidden/>
          </w:rPr>
          <w:fldChar w:fldCharType="end"/>
        </w:r>
      </w:hyperlink>
    </w:p>
    <w:p xmlns:wp14="http://schemas.microsoft.com/office/word/2010/wordml" w:rsidR="00A50076" w:rsidRDefault="008F26E1" w14:paraId="7B79B2E2" wp14:textId="77777777">
      <w:pPr>
        <w:pStyle w:val="Inhopg1"/>
        <w:tabs>
          <w:tab w:val="right" w:leader="dot" w:pos="9396"/>
        </w:tabs>
        <w:rPr>
          <w:rFonts w:asciiTheme="minorHAnsi" w:hAnsiTheme="minorHAnsi" w:eastAsiaTheme="minorEastAsia" w:cstheme="minorBidi"/>
          <w:noProof/>
          <w:color w:val="auto"/>
          <w:sz w:val="22"/>
        </w:rPr>
      </w:pPr>
      <w:hyperlink w:history="1" w:anchor="_Toc17792672">
        <w:r w:rsidRPr="00D95581" w:rsidR="00A50076">
          <w:rPr>
            <w:rStyle w:val="Hyperlink"/>
            <w:noProof/>
          </w:rPr>
          <w:t>6. AMBITIES EN MEERJARENBELEID OP HOOFDLIJNEN</w:t>
        </w:r>
        <w:r w:rsidR="00A50076">
          <w:rPr>
            <w:noProof/>
            <w:webHidden/>
          </w:rPr>
          <w:tab/>
        </w:r>
        <w:r w:rsidR="00A50076">
          <w:rPr>
            <w:noProof/>
            <w:webHidden/>
          </w:rPr>
          <w:fldChar w:fldCharType="begin"/>
        </w:r>
        <w:r w:rsidR="00A50076">
          <w:rPr>
            <w:noProof/>
            <w:webHidden/>
          </w:rPr>
          <w:instrText xml:space="preserve"> PAGEREF _Toc17792672 \h </w:instrText>
        </w:r>
        <w:r w:rsidR="00A50076">
          <w:rPr>
            <w:noProof/>
            <w:webHidden/>
          </w:rPr>
        </w:r>
        <w:r w:rsidR="00A50076">
          <w:rPr>
            <w:noProof/>
            <w:webHidden/>
          </w:rPr>
          <w:fldChar w:fldCharType="separate"/>
        </w:r>
        <w:r w:rsidR="00A50076">
          <w:rPr>
            <w:noProof/>
            <w:webHidden/>
          </w:rPr>
          <w:t>32</w:t>
        </w:r>
        <w:r w:rsidR="00A50076">
          <w:rPr>
            <w:noProof/>
            <w:webHidden/>
          </w:rPr>
          <w:fldChar w:fldCharType="end"/>
        </w:r>
      </w:hyperlink>
    </w:p>
    <w:p xmlns:wp14="http://schemas.microsoft.com/office/word/2010/wordml" w:rsidR="00A50076" w:rsidRDefault="008F26E1" w14:paraId="78C1C30A" wp14:textId="77777777">
      <w:pPr>
        <w:pStyle w:val="Inhopg2"/>
        <w:tabs>
          <w:tab w:val="right" w:leader="dot" w:pos="9396"/>
        </w:tabs>
        <w:rPr>
          <w:rFonts w:cstheme="minorBidi"/>
          <w:noProof/>
        </w:rPr>
      </w:pPr>
      <w:hyperlink w:history="1" w:anchor="_Toc17792673">
        <w:r w:rsidRPr="00D95581" w:rsidR="00A50076">
          <w:rPr>
            <w:rStyle w:val="Hyperlink"/>
            <w:noProof/>
          </w:rPr>
          <w:t>6.1 Ambities en meerjarenbeleid (V)SO/SBO CLUSTER</w:t>
        </w:r>
        <w:r w:rsidR="00A50076">
          <w:rPr>
            <w:noProof/>
            <w:webHidden/>
          </w:rPr>
          <w:tab/>
        </w:r>
        <w:r w:rsidR="00A50076">
          <w:rPr>
            <w:noProof/>
            <w:webHidden/>
          </w:rPr>
          <w:fldChar w:fldCharType="begin"/>
        </w:r>
        <w:r w:rsidR="00A50076">
          <w:rPr>
            <w:noProof/>
            <w:webHidden/>
          </w:rPr>
          <w:instrText xml:space="preserve"> PAGEREF _Toc17792673 \h </w:instrText>
        </w:r>
        <w:r w:rsidR="00A50076">
          <w:rPr>
            <w:noProof/>
            <w:webHidden/>
          </w:rPr>
        </w:r>
        <w:r w:rsidR="00A50076">
          <w:rPr>
            <w:noProof/>
            <w:webHidden/>
          </w:rPr>
          <w:fldChar w:fldCharType="separate"/>
        </w:r>
        <w:r w:rsidR="00A50076">
          <w:rPr>
            <w:noProof/>
            <w:webHidden/>
          </w:rPr>
          <w:t>32</w:t>
        </w:r>
        <w:r w:rsidR="00A50076">
          <w:rPr>
            <w:noProof/>
            <w:webHidden/>
          </w:rPr>
          <w:fldChar w:fldCharType="end"/>
        </w:r>
      </w:hyperlink>
    </w:p>
    <w:p xmlns:wp14="http://schemas.microsoft.com/office/word/2010/wordml" w:rsidR="00A50076" w:rsidRDefault="008F26E1" w14:paraId="681EFBDD" wp14:textId="77777777">
      <w:pPr>
        <w:pStyle w:val="Inhopg2"/>
        <w:tabs>
          <w:tab w:val="right" w:leader="dot" w:pos="9396"/>
        </w:tabs>
        <w:rPr>
          <w:rFonts w:cstheme="minorBidi"/>
          <w:noProof/>
        </w:rPr>
      </w:pPr>
      <w:hyperlink w:history="1" w:anchor="_Toc17792674">
        <w:r w:rsidRPr="00D95581" w:rsidR="00A50076">
          <w:rPr>
            <w:rStyle w:val="Hyperlink"/>
            <w:noProof/>
          </w:rPr>
          <w:t>6.2 Ambities en meerjarenbeleid SBO het Mozaïek</w:t>
        </w:r>
        <w:r w:rsidR="00A50076">
          <w:rPr>
            <w:noProof/>
            <w:webHidden/>
          </w:rPr>
          <w:tab/>
        </w:r>
        <w:r w:rsidR="00A50076">
          <w:rPr>
            <w:noProof/>
            <w:webHidden/>
          </w:rPr>
          <w:fldChar w:fldCharType="begin"/>
        </w:r>
        <w:r w:rsidR="00A50076">
          <w:rPr>
            <w:noProof/>
            <w:webHidden/>
          </w:rPr>
          <w:instrText xml:space="preserve"> PAGEREF _Toc17792674 \h </w:instrText>
        </w:r>
        <w:r w:rsidR="00A50076">
          <w:rPr>
            <w:noProof/>
            <w:webHidden/>
          </w:rPr>
        </w:r>
        <w:r w:rsidR="00A50076">
          <w:rPr>
            <w:noProof/>
            <w:webHidden/>
          </w:rPr>
          <w:fldChar w:fldCharType="separate"/>
        </w:r>
        <w:r w:rsidR="00A50076">
          <w:rPr>
            <w:noProof/>
            <w:webHidden/>
          </w:rPr>
          <w:t>33</w:t>
        </w:r>
        <w:r w:rsidR="00A50076">
          <w:rPr>
            <w:noProof/>
            <w:webHidden/>
          </w:rPr>
          <w:fldChar w:fldCharType="end"/>
        </w:r>
      </w:hyperlink>
    </w:p>
    <w:p xmlns:wp14="http://schemas.microsoft.com/office/word/2010/wordml" w:rsidRPr="00AC4D95" w:rsidR="00E703CE" w:rsidP="00AC4D95" w:rsidRDefault="003C7DDC" w14:paraId="5099004A" wp14:textId="77777777">
      <w:pPr>
        <w:pStyle w:val="Titel"/>
      </w:pPr>
      <w:r w:rsidRPr="008B2E40">
        <w:rPr>
          <w:rFonts w:ascii="Cambria" w:hAnsi="Cambria"/>
          <w:sz w:val="22"/>
          <w:szCs w:val="22"/>
        </w:rPr>
        <w:lastRenderedPageBreak/>
        <w:fldChar w:fldCharType="end"/>
      </w:r>
      <w:bookmarkStart w:name="_Toc17792641" w:id="0"/>
      <w:r w:rsidR="00503A94">
        <w:t>Inleiding</w:t>
      </w:r>
      <w:bookmarkEnd w:id="0"/>
    </w:p>
    <w:p xmlns:wp14="http://schemas.microsoft.com/office/word/2010/wordml" w:rsidRPr="002778C7" w:rsidR="00503A94" w:rsidRDefault="00503A94" w14:paraId="5D5AAFBD" wp14:textId="77777777">
      <w:pPr>
        <w:tabs>
          <w:tab w:val="clear" w:pos="360"/>
        </w:tabs>
        <w:spacing w:line="240" w:lineRule="auto"/>
        <w:rPr>
          <w:rFonts w:ascii="Calibri" w:hAnsi="Calibri" w:eastAsia="Calibri"/>
          <w:color w:val="auto"/>
          <w:sz w:val="22"/>
          <w:lang w:eastAsia="en-US"/>
        </w:rPr>
      </w:pPr>
      <w:r w:rsidRPr="002778C7">
        <w:rPr>
          <w:rFonts w:ascii="Calibri" w:hAnsi="Calibri" w:eastAsia="Calibri"/>
          <w:color w:val="auto"/>
          <w:sz w:val="22"/>
          <w:lang w:eastAsia="en-US"/>
        </w:rPr>
        <w:t>Vo</w:t>
      </w:r>
      <w:r w:rsidRPr="002778C7" w:rsidR="00752A32">
        <w:rPr>
          <w:rFonts w:ascii="Calibri" w:hAnsi="Calibri" w:eastAsia="Calibri"/>
          <w:color w:val="auto"/>
          <w:sz w:val="22"/>
          <w:lang w:eastAsia="en-US"/>
        </w:rPr>
        <w:t>or u ligt het schoolplan van SBO</w:t>
      </w:r>
      <w:r w:rsidRPr="002778C7">
        <w:rPr>
          <w:rFonts w:ascii="Calibri" w:hAnsi="Calibri" w:eastAsia="Calibri"/>
          <w:color w:val="auto"/>
          <w:sz w:val="22"/>
          <w:lang w:eastAsia="en-US"/>
        </w:rPr>
        <w:t xml:space="preserve"> Het Mozaïek. Dit is een document dat </w:t>
      </w:r>
      <w:r w:rsidRPr="002778C7" w:rsidR="00EC3491">
        <w:rPr>
          <w:rFonts w:ascii="Calibri" w:hAnsi="Calibri" w:eastAsia="Calibri"/>
          <w:color w:val="auto"/>
          <w:sz w:val="22"/>
          <w:lang w:eastAsia="en-US"/>
        </w:rPr>
        <w:t xml:space="preserve">zowel </w:t>
      </w:r>
      <w:r w:rsidRPr="002778C7">
        <w:rPr>
          <w:rFonts w:ascii="Calibri" w:hAnsi="Calibri" w:eastAsia="Calibri"/>
          <w:color w:val="auto"/>
          <w:sz w:val="22"/>
          <w:lang w:eastAsia="en-US"/>
        </w:rPr>
        <w:t xml:space="preserve">de uitgangspunten </w:t>
      </w:r>
      <w:r w:rsidRPr="002778C7" w:rsidR="00EC3491">
        <w:rPr>
          <w:rFonts w:ascii="Calibri" w:hAnsi="Calibri" w:eastAsia="Calibri"/>
          <w:color w:val="auto"/>
          <w:sz w:val="22"/>
          <w:lang w:eastAsia="en-US"/>
        </w:rPr>
        <w:t xml:space="preserve">van </w:t>
      </w:r>
      <w:r w:rsidRPr="002778C7" w:rsidR="00EB76EC">
        <w:rPr>
          <w:rFonts w:ascii="Calibri" w:hAnsi="Calibri" w:eastAsia="Calibri"/>
          <w:color w:val="auto"/>
          <w:sz w:val="22"/>
          <w:lang w:eastAsia="en-US"/>
        </w:rPr>
        <w:t xml:space="preserve">het </w:t>
      </w:r>
      <w:r w:rsidRPr="002778C7" w:rsidR="00EC3491">
        <w:rPr>
          <w:rFonts w:ascii="Calibri" w:hAnsi="Calibri" w:eastAsia="Calibri"/>
          <w:color w:val="auto"/>
          <w:sz w:val="22"/>
          <w:lang w:eastAsia="en-US"/>
        </w:rPr>
        <w:t>onderwijskundig en personeels</w:t>
      </w:r>
      <w:r w:rsidRPr="002778C7" w:rsidR="00EB76EC">
        <w:rPr>
          <w:rFonts w:ascii="Calibri" w:hAnsi="Calibri" w:eastAsia="Calibri"/>
          <w:color w:val="auto"/>
          <w:sz w:val="22"/>
          <w:lang w:eastAsia="en-US"/>
        </w:rPr>
        <w:t>beleid</w:t>
      </w:r>
      <w:r w:rsidRPr="002778C7" w:rsidR="00EC3491">
        <w:rPr>
          <w:rFonts w:ascii="Calibri" w:hAnsi="Calibri" w:eastAsia="Calibri"/>
          <w:color w:val="auto"/>
          <w:sz w:val="22"/>
          <w:lang w:eastAsia="en-US"/>
        </w:rPr>
        <w:t xml:space="preserve">, als het stelsel van kwaliteitszorg </w:t>
      </w:r>
      <w:r w:rsidRPr="002778C7">
        <w:rPr>
          <w:rFonts w:ascii="Calibri" w:hAnsi="Calibri" w:eastAsia="Calibri"/>
          <w:color w:val="auto"/>
          <w:sz w:val="22"/>
          <w:lang w:eastAsia="en-US"/>
        </w:rPr>
        <w:t>beschrijft</w:t>
      </w:r>
      <w:r w:rsidRPr="002778C7" w:rsidR="002E785F">
        <w:rPr>
          <w:rFonts w:ascii="Calibri" w:hAnsi="Calibri" w:eastAsia="Calibri"/>
          <w:color w:val="auto"/>
          <w:sz w:val="22"/>
          <w:lang w:eastAsia="en-US"/>
        </w:rPr>
        <w:t xml:space="preserve"> </w:t>
      </w:r>
      <w:r w:rsidRPr="002778C7">
        <w:rPr>
          <w:rFonts w:ascii="Calibri" w:hAnsi="Calibri" w:eastAsia="Calibri"/>
          <w:color w:val="auto"/>
          <w:sz w:val="22"/>
          <w:lang w:eastAsia="en-US"/>
        </w:rPr>
        <w:t xml:space="preserve">van onze </w:t>
      </w:r>
      <w:r w:rsidRPr="002778C7" w:rsidR="00EB76EC">
        <w:rPr>
          <w:rFonts w:ascii="Calibri" w:hAnsi="Calibri" w:eastAsia="Calibri"/>
          <w:color w:val="auto"/>
          <w:sz w:val="22"/>
          <w:lang w:eastAsia="en-US"/>
        </w:rPr>
        <w:t xml:space="preserve">school voor de komende 4 jaren. Het geeft informatie </w:t>
      </w:r>
      <w:r w:rsidRPr="002778C7" w:rsidR="00D53B35">
        <w:rPr>
          <w:rFonts w:ascii="Calibri" w:hAnsi="Calibri" w:eastAsia="Calibri"/>
          <w:color w:val="auto"/>
          <w:sz w:val="22"/>
          <w:lang w:eastAsia="en-US"/>
        </w:rPr>
        <w:t>over hoe</w:t>
      </w:r>
      <w:r w:rsidRPr="002778C7" w:rsidR="00EB76EC">
        <w:rPr>
          <w:rFonts w:ascii="Calibri" w:hAnsi="Calibri" w:eastAsia="Calibri"/>
          <w:color w:val="auto"/>
          <w:sz w:val="22"/>
          <w:lang w:eastAsia="en-US"/>
        </w:rPr>
        <w:t xml:space="preserve"> wij het onderwijs vormgeven en waar wij als school over vier jaar willen staan.</w:t>
      </w:r>
    </w:p>
    <w:p xmlns:wp14="http://schemas.microsoft.com/office/word/2010/wordml" w:rsidRPr="002778C7" w:rsidR="00503A94" w:rsidRDefault="00503A94" w14:paraId="3DEEC669" wp14:textId="77777777">
      <w:pPr>
        <w:tabs>
          <w:tab w:val="clear" w:pos="360"/>
        </w:tabs>
        <w:spacing w:line="240" w:lineRule="auto"/>
        <w:rPr>
          <w:rFonts w:ascii="Calibri" w:hAnsi="Calibri" w:eastAsia="Calibri"/>
          <w:color w:val="auto"/>
          <w:sz w:val="22"/>
          <w:lang w:eastAsia="en-US"/>
        </w:rPr>
      </w:pPr>
    </w:p>
    <w:p xmlns:wp14="http://schemas.microsoft.com/office/word/2010/wordml" w:rsidR="00617505" w:rsidRDefault="002E785F" w14:paraId="3031C75A" wp14:textId="77777777">
      <w:pPr>
        <w:tabs>
          <w:tab w:val="clear" w:pos="360"/>
        </w:tabs>
        <w:spacing w:line="240" w:lineRule="auto"/>
        <w:rPr>
          <w:rFonts w:asciiTheme="majorHAnsi" w:hAnsiTheme="majorHAnsi"/>
        </w:rPr>
      </w:pPr>
      <w:r w:rsidRPr="002778C7">
        <w:rPr>
          <w:rFonts w:ascii="Calibri" w:hAnsi="Calibri" w:eastAsia="Calibri"/>
          <w:color w:val="auto"/>
          <w:sz w:val="22"/>
          <w:lang w:eastAsia="en-US"/>
        </w:rPr>
        <w:t xml:space="preserve">We vragen ons niet elke dag af: </w:t>
      </w:r>
      <w:r w:rsidRPr="002778C7" w:rsidR="00334CB8">
        <w:rPr>
          <w:rFonts w:ascii="Calibri" w:hAnsi="Calibri" w:eastAsia="Calibri"/>
          <w:color w:val="auto"/>
          <w:sz w:val="22"/>
          <w:lang w:eastAsia="en-US"/>
        </w:rPr>
        <w:t>´</w:t>
      </w:r>
      <w:r w:rsidRPr="002778C7">
        <w:rPr>
          <w:rFonts w:ascii="Calibri" w:hAnsi="Calibri" w:eastAsia="Calibri"/>
          <w:color w:val="auto"/>
          <w:sz w:val="22"/>
          <w:lang w:eastAsia="en-US"/>
        </w:rPr>
        <w:t>Waarom doen we de dingen op onze school zoals we</w:t>
      </w:r>
      <w:r w:rsidRPr="002778C7" w:rsidR="00EC3491">
        <w:rPr>
          <w:rFonts w:ascii="Calibri" w:hAnsi="Calibri" w:eastAsia="Calibri"/>
          <w:color w:val="auto"/>
          <w:sz w:val="22"/>
          <w:lang w:eastAsia="en-US"/>
        </w:rPr>
        <w:t xml:space="preserve"> ze </w:t>
      </w:r>
      <w:r w:rsidRPr="002778C7">
        <w:rPr>
          <w:rFonts w:ascii="Calibri" w:hAnsi="Calibri" w:eastAsia="Calibri"/>
          <w:color w:val="auto"/>
          <w:sz w:val="22"/>
          <w:lang w:eastAsia="en-US"/>
        </w:rPr>
        <w:t xml:space="preserve"> doen?</w:t>
      </w:r>
      <w:r w:rsidRPr="002778C7" w:rsidR="00334CB8">
        <w:rPr>
          <w:rFonts w:ascii="Calibri" w:hAnsi="Calibri" w:eastAsia="Calibri"/>
          <w:color w:val="auto"/>
          <w:sz w:val="22"/>
          <w:lang w:eastAsia="en-US"/>
        </w:rPr>
        <w:t>´</w:t>
      </w:r>
      <w:r w:rsidRPr="002778C7">
        <w:rPr>
          <w:rFonts w:ascii="Calibri" w:hAnsi="Calibri" w:eastAsia="Calibri"/>
          <w:color w:val="auto"/>
          <w:sz w:val="22"/>
          <w:lang w:eastAsia="en-US"/>
        </w:rPr>
        <w:t xml:space="preserve"> Toch is het belangrijk om daar regelmatig bij stil te staan. Doen we no</w:t>
      </w:r>
      <w:r w:rsidRPr="002778C7" w:rsidR="004A5B6C">
        <w:rPr>
          <w:rFonts w:ascii="Calibri" w:hAnsi="Calibri" w:eastAsia="Calibri"/>
          <w:color w:val="auto"/>
          <w:sz w:val="22"/>
          <w:lang w:eastAsia="en-US"/>
        </w:rPr>
        <w:t xml:space="preserve">g wel de juiste dingen of vragen de kinderen en de veranderende maatschappij </w:t>
      </w:r>
      <w:r w:rsidRPr="002778C7">
        <w:rPr>
          <w:rFonts w:ascii="Calibri" w:hAnsi="Calibri" w:eastAsia="Calibri"/>
          <w:color w:val="auto"/>
          <w:sz w:val="22"/>
          <w:lang w:eastAsia="en-US"/>
        </w:rPr>
        <w:t xml:space="preserve">de komende jaren wat anders? Dit plan is daarom tevens bedoeld als aanzet tot voortdurende dialoog met </w:t>
      </w:r>
      <w:r w:rsidRPr="002778C7" w:rsidR="001E0EEC">
        <w:rPr>
          <w:rFonts w:ascii="Calibri" w:hAnsi="Calibri" w:eastAsia="Calibri"/>
          <w:color w:val="auto"/>
          <w:sz w:val="22"/>
          <w:lang w:eastAsia="en-US"/>
        </w:rPr>
        <w:t xml:space="preserve">alle betrokkenen </w:t>
      </w:r>
      <w:r w:rsidRPr="002778C7">
        <w:rPr>
          <w:rFonts w:ascii="Calibri" w:hAnsi="Calibri" w:eastAsia="Calibri"/>
          <w:color w:val="auto"/>
          <w:sz w:val="22"/>
          <w:lang w:eastAsia="en-US"/>
        </w:rPr>
        <w:t xml:space="preserve"> over de juiste manier van het begeleiden van kinderen in hun ontwikkeling.</w:t>
      </w:r>
      <w:r w:rsidRPr="002778C7" w:rsidR="00334CB8">
        <w:rPr>
          <w:rFonts w:ascii="Calibri" w:hAnsi="Calibri" w:eastAsia="Calibri"/>
          <w:color w:val="auto"/>
          <w:sz w:val="22"/>
          <w:lang w:eastAsia="en-US"/>
        </w:rPr>
        <w:t xml:space="preserve"> </w:t>
      </w:r>
      <w:r w:rsidRPr="002778C7" w:rsidR="00EB76EC">
        <w:rPr>
          <w:rFonts w:ascii="Calibri" w:hAnsi="Calibri" w:eastAsia="Calibri"/>
          <w:color w:val="auto"/>
          <w:sz w:val="22"/>
          <w:lang w:eastAsia="en-US"/>
        </w:rPr>
        <w:t xml:space="preserve">Het is een planningsdocument voor ontwikkeling van de school en </w:t>
      </w:r>
      <w:r w:rsidRPr="002778C7" w:rsidR="00752A32">
        <w:rPr>
          <w:rFonts w:ascii="Calibri" w:hAnsi="Calibri" w:eastAsia="Calibri"/>
          <w:color w:val="auto"/>
          <w:sz w:val="22"/>
          <w:lang w:eastAsia="en-US"/>
        </w:rPr>
        <w:t xml:space="preserve">geeft richting aan ons </w:t>
      </w:r>
      <w:r w:rsidR="00D94E73">
        <w:rPr>
          <w:rFonts w:ascii="Calibri" w:hAnsi="Calibri" w:eastAsia="Calibri"/>
          <w:color w:val="auto"/>
          <w:sz w:val="22"/>
          <w:lang w:eastAsia="en-US"/>
        </w:rPr>
        <w:t xml:space="preserve">didactisch en pedagogisch </w:t>
      </w:r>
      <w:r w:rsidRPr="002778C7" w:rsidR="00752A32">
        <w:rPr>
          <w:rFonts w:ascii="Calibri" w:hAnsi="Calibri" w:eastAsia="Calibri"/>
          <w:color w:val="auto"/>
          <w:sz w:val="22"/>
          <w:lang w:eastAsia="en-US"/>
        </w:rPr>
        <w:t xml:space="preserve">handelen </w:t>
      </w:r>
      <w:r w:rsidR="00D94E73">
        <w:rPr>
          <w:rFonts w:ascii="Calibri" w:hAnsi="Calibri" w:eastAsia="Calibri"/>
          <w:color w:val="auto"/>
          <w:sz w:val="22"/>
          <w:lang w:eastAsia="en-US"/>
        </w:rPr>
        <w:t xml:space="preserve">alsmede </w:t>
      </w:r>
      <w:r w:rsidRPr="002778C7" w:rsidR="00752A32">
        <w:rPr>
          <w:rFonts w:ascii="Calibri" w:hAnsi="Calibri" w:eastAsia="Calibri"/>
          <w:color w:val="auto"/>
          <w:sz w:val="22"/>
          <w:lang w:eastAsia="en-US"/>
        </w:rPr>
        <w:t xml:space="preserve"> onze eigen ontwikkeling.</w:t>
      </w:r>
      <w:r w:rsidR="00EB76EC">
        <w:rPr>
          <w:rFonts w:asciiTheme="majorHAnsi" w:hAnsiTheme="majorHAnsi"/>
        </w:rPr>
        <w:t xml:space="preserve"> </w:t>
      </w:r>
    </w:p>
    <w:p xmlns:wp14="http://schemas.microsoft.com/office/word/2010/wordml" w:rsidR="00617505" w:rsidRDefault="00617505" w14:paraId="3656B9AB" wp14:textId="77777777">
      <w:pPr>
        <w:tabs>
          <w:tab w:val="clear" w:pos="360"/>
        </w:tabs>
        <w:spacing w:line="240" w:lineRule="auto"/>
        <w:rPr>
          <w:rFonts w:asciiTheme="majorHAnsi" w:hAnsiTheme="majorHAnsi"/>
        </w:rPr>
      </w:pPr>
    </w:p>
    <w:p xmlns:wp14="http://schemas.microsoft.com/office/word/2010/wordml" w:rsidR="00617505" w:rsidRDefault="00617505" w14:paraId="45FB0818" wp14:textId="77777777">
      <w:pPr>
        <w:tabs>
          <w:tab w:val="clear" w:pos="360"/>
        </w:tabs>
        <w:spacing w:line="240" w:lineRule="auto"/>
        <w:rPr>
          <w:rFonts w:asciiTheme="majorHAnsi" w:hAnsiTheme="majorHAnsi"/>
        </w:rPr>
      </w:pPr>
    </w:p>
    <w:p xmlns:wp14="http://schemas.microsoft.com/office/word/2010/wordml" w:rsidR="00617505" w:rsidRDefault="00617505" w14:paraId="049F31CB" wp14:textId="77777777">
      <w:pPr>
        <w:tabs>
          <w:tab w:val="clear" w:pos="360"/>
        </w:tabs>
        <w:spacing w:line="240" w:lineRule="auto"/>
        <w:rPr>
          <w:rFonts w:asciiTheme="majorHAnsi" w:hAnsiTheme="majorHAnsi"/>
        </w:rPr>
      </w:pPr>
    </w:p>
    <w:p xmlns:wp14="http://schemas.microsoft.com/office/word/2010/wordml" w:rsidR="00617505" w:rsidRDefault="00D94E73" w14:paraId="2A71E813" wp14:textId="77777777">
      <w:pPr>
        <w:tabs>
          <w:tab w:val="clear" w:pos="360"/>
        </w:tabs>
        <w:spacing w:line="240" w:lineRule="auto"/>
        <w:rPr>
          <w:rFonts w:asciiTheme="majorHAnsi" w:hAnsiTheme="majorHAnsi"/>
        </w:rPr>
      </w:pPr>
      <w:r>
        <w:rPr>
          <w:rFonts w:asciiTheme="majorHAnsi" w:hAnsiTheme="majorHAnsi"/>
        </w:rPr>
        <w:t>Fieny</w:t>
      </w:r>
      <w:r w:rsidR="006E1D4B">
        <w:rPr>
          <w:rFonts w:asciiTheme="majorHAnsi" w:hAnsiTheme="majorHAnsi"/>
        </w:rPr>
        <w:t xml:space="preserve"> Moerskofski-</w:t>
      </w:r>
      <w:r>
        <w:rPr>
          <w:rFonts w:asciiTheme="majorHAnsi" w:hAnsiTheme="majorHAnsi"/>
        </w:rPr>
        <w:t xml:space="preserve"> Cals</w:t>
      </w:r>
    </w:p>
    <w:p xmlns:wp14="http://schemas.microsoft.com/office/word/2010/wordml" w:rsidR="00D94E73" w:rsidRDefault="00D94E73" w14:paraId="13B459E5" wp14:textId="77777777">
      <w:pPr>
        <w:tabs>
          <w:tab w:val="clear" w:pos="360"/>
        </w:tabs>
        <w:spacing w:line="240" w:lineRule="auto"/>
        <w:rPr>
          <w:rFonts w:asciiTheme="majorHAnsi" w:hAnsiTheme="majorHAnsi"/>
        </w:rPr>
      </w:pPr>
      <w:r>
        <w:rPr>
          <w:rFonts w:asciiTheme="majorHAnsi" w:hAnsiTheme="majorHAnsi"/>
        </w:rPr>
        <w:t>Directeur SBO Het Mozaïek</w:t>
      </w:r>
    </w:p>
    <w:p xmlns:wp14="http://schemas.microsoft.com/office/word/2010/wordml" w:rsidR="00617505" w:rsidRDefault="00617505" w14:paraId="53128261" wp14:textId="77777777">
      <w:pPr>
        <w:tabs>
          <w:tab w:val="clear" w:pos="360"/>
        </w:tabs>
        <w:spacing w:line="240" w:lineRule="auto"/>
        <w:rPr>
          <w:rFonts w:asciiTheme="majorHAnsi" w:hAnsiTheme="majorHAnsi"/>
        </w:rPr>
      </w:pPr>
    </w:p>
    <w:p xmlns:wp14="http://schemas.microsoft.com/office/word/2010/wordml" w:rsidR="00617505" w:rsidRDefault="00617505" w14:paraId="62486C05" wp14:textId="77777777">
      <w:pPr>
        <w:tabs>
          <w:tab w:val="clear" w:pos="360"/>
        </w:tabs>
        <w:spacing w:line="240" w:lineRule="auto"/>
        <w:rPr>
          <w:rFonts w:asciiTheme="majorHAnsi" w:hAnsiTheme="majorHAnsi"/>
        </w:rPr>
      </w:pPr>
    </w:p>
    <w:p xmlns:wp14="http://schemas.microsoft.com/office/word/2010/wordml" w:rsidR="00617505" w:rsidRDefault="00617505" w14:paraId="4101652C" wp14:textId="77777777">
      <w:pPr>
        <w:tabs>
          <w:tab w:val="clear" w:pos="360"/>
        </w:tabs>
        <w:spacing w:line="240" w:lineRule="auto"/>
        <w:rPr>
          <w:rFonts w:asciiTheme="majorHAnsi" w:hAnsiTheme="majorHAnsi"/>
        </w:rPr>
      </w:pPr>
    </w:p>
    <w:p xmlns:wp14="http://schemas.microsoft.com/office/word/2010/wordml" w:rsidR="00617505" w:rsidRDefault="00617505" w14:paraId="4B99056E" wp14:textId="77777777">
      <w:pPr>
        <w:tabs>
          <w:tab w:val="clear" w:pos="360"/>
        </w:tabs>
        <w:spacing w:line="240" w:lineRule="auto"/>
        <w:rPr>
          <w:rFonts w:asciiTheme="majorHAnsi" w:hAnsiTheme="majorHAnsi"/>
        </w:rPr>
      </w:pPr>
    </w:p>
    <w:p xmlns:wp14="http://schemas.microsoft.com/office/word/2010/wordml" w:rsidR="00617505" w:rsidRDefault="00617505" w14:paraId="1299C43A" wp14:textId="77777777">
      <w:pPr>
        <w:tabs>
          <w:tab w:val="clear" w:pos="360"/>
        </w:tabs>
        <w:spacing w:line="240" w:lineRule="auto"/>
        <w:rPr>
          <w:rFonts w:asciiTheme="majorHAnsi" w:hAnsiTheme="majorHAnsi"/>
        </w:rPr>
      </w:pPr>
    </w:p>
    <w:p xmlns:wp14="http://schemas.microsoft.com/office/word/2010/wordml" w:rsidR="00617505" w:rsidRDefault="00617505" w14:paraId="4DDBEF00" wp14:textId="77777777">
      <w:pPr>
        <w:tabs>
          <w:tab w:val="clear" w:pos="360"/>
        </w:tabs>
        <w:spacing w:line="240" w:lineRule="auto"/>
        <w:rPr>
          <w:rFonts w:asciiTheme="majorHAnsi" w:hAnsiTheme="majorHAnsi"/>
        </w:rPr>
      </w:pPr>
    </w:p>
    <w:p xmlns:wp14="http://schemas.microsoft.com/office/word/2010/wordml" w:rsidR="00617505" w:rsidRDefault="00617505" w14:paraId="3461D779" wp14:textId="77777777">
      <w:pPr>
        <w:tabs>
          <w:tab w:val="clear" w:pos="360"/>
        </w:tabs>
        <w:spacing w:line="240" w:lineRule="auto"/>
        <w:rPr>
          <w:rFonts w:asciiTheme="majorHAnsi" w:hAnsiTheme="majorHAnsi"/>
        </w:rPr>
      </w:pPr>
    </w:p>
    <w:p xmlns:wp14="http://schemas.microsoft.com/office/word/2010/wordml" w:rsidRPr="00617505" w:rsidR="00617505" w:rsidP="00617505" w:rsidRDefault="00617505" w14:paraId="3CF2D8B6" wp14:textId="77777777">
      <w:pPr>
        <w:rPr>
          <w:color w:val="auto"/>
        </w:rPr>
      </w:pPr>
      <w:bookmarkStart w:name="_GoBack" w:id="1"/>
      <w:bookmarkEnd w:id="1"/>
    </w:p>
    <w:p xmlns:wp14="http://schemas.microsoft.com/office/word/2010/wordml" w:rsidRPr="00617505" w:rsidR="00503A94" w:rsidRDefault="00617505" w14:paraId="0FB78278" wp14:textId="77777777">
      <w:pPr>
        <w:tabs>
          <w:tab w:val="clear" w:pos="360"/>
        </w:tabs>
        <w:spacing w:line="240" w:lineRule="auto"/>
        <w:rPr>
          <w:rFonts w:asciiTheme="majorHAnsi" w:hAnsiTheme="majorHAnsi"/>
        </w:rPr>
      </w:pPr>
      <w:r>
        <w:rPr>
          <w:rFonts w:ascii="Calibri" w:hAnsi="Calibri" w:eastAsia="Calibri"/>
          <w:color w:val="auto"/>
          <w:sz w:val="24"/>
          <w:szCs w:val="24"/>
          <w:lang w:eastAsia="en-US"/>
        </w:rPr>
        <w:br w:type="page"/>
      </w:r>
    </w:p>
    <w:p xmlns:wp14="http://schemas.microsoft.com/office/word/2010/wordml" w:rsidRPr="00523282" w:rsidR="00CA49CE" w:rsidP="002C7AF0" w:rsidRDefault="004A279A" w14:paraId="142CA85D" wp14:textId="77777777">
      <w:pPr>
        <w:pStyle w:val="Titel"/>
        <w:numPr>
          <w:ilvl w:val="0"/>
          <w:numId w:val="41"/>
        </w:numPr>
      </w:pPr>
      <w:bookmarkStart w:name="_Toc17792642" w:id="2"/>
      <w:r w:rsidRPr="00523282">
        <w:lastRenderedPageBreak/>
        <w:t>DE SCHOOL EN HAAR OMGEVING</w:t>
      </w:r>
      <w:bookmarkEnd w:id="2"/>
      <w:r w:rsidRPr="00523282">
        <w:t xml:space="preserve"> </w:t>
      </w:r>
    </w:p>
    <w:p xmlns:wp14="http://schemas.microsoft.com/office/word/2010/wordml" w:rsidRPr="00AC4D95" w:rsidR="0011040E" w:rsidP="00AC4D95" w:rsidRDefault="00644CAA" w14:paraId="1BDE4078" wp14:textId="77777777">
      <w:pPr>
        <w:pStyle w:val="Kop1"/>
      </w:pPr>
      <w:bookmarkStart w:name="_Toc8303549" w:id="3"/>
      <w:bookmarkStart w:name="_Toc17792643" w:id="4"/>
      <w:r w:rsidRPr="00AC4D95">
        <w:t xml:space="preserve">1.1 </w:t>
      </w:r>
      <w:r w:rsidRPr="00AC4D95" w:rsidR="006E12D7">
        <w:t>Wie zijn wij? Korte b</w:t>
      </w:r>
      <w:r w:rsidRPr="00AC4D95" w:rsidR="00A12D4D">
        <w:t>iografie van de school</w:t>
      </w:r>
      <w:bookmarkEnd w:id="3"/>
      <w:bookmarkEnd w:id="4"/>
      <w:r w:rsidRPr="00AC4D95" w:rsidR="00A7322D">
        <w:t xml:space="preserve"> </w:t>
      </w:r>
    </w:p>
    <w:p xmlns:wp14="http://schemas.microsoft.com/office/word/2010/wordml" w:rsidRPr="00226864" w:rsidR="00693D3C" w:rsidP="00693D3C" w:rsidRDefault="005B4B3F" w14:paraId="57D71939" wp14:textId="77777777">
      <w:pPr>
        <w:jc w:val="both"/>
        <w:rPr>
          <w:rFonts w:ascii="Calibri" w:hAnsi="Calibri"/>
          <w:sz w:val="28"/>
          <w:szCs w:val="28"/>
        </w:rPr>
      </w:pPr>
      <w:r w:rsidRPr="000A6C12">
        <w:rPr>
          <w:rFonts w:ascii="Calibri" w:hAnsi="Calibri" w:eastAsia="Calibri"/>
          <w:color w:val="auto"/>
          <w:sz w:val="22"/>
          <w:lang w:eastAsia="en-US"/>
        </w:rPr>
        <w:t xml:space="preserve">SBO het Mozaïek is een school die ontstaan is uit een fusie </w:t>
      </w:r>
      <w:r w:rsidR="009C1B60">
        <w:rPr>
          <w:rFonts w:ascii="Calibri" w:hAnsi="Calibri" w:eastAsia="Calibri"/>
          <w:color w:val="auto"/>
          <w:sz w:val="22"/>
          <w:lang w:eastAsia="en-US"/>
        </w:rPr>
        <w:t>in 1998</w:t>
      </w:r>
      <w:r w:rsidR="00C23273">
        <w:rPr>
          <w:rFonts w:ascii="Calibri" w:hAnsi="Calibri" w:eastAsia="Calibri"/>
          <w:color w:val="auto"/>
          <w:sz w:val="22"/>
          <w:lang w:eastAsia="en-US"/>
        </w:rPr>
        <w:t xml:space="preserve"> </w:t>
      </w:r>
      <w:r w:rsidR="00644CAA">
        <w:rPr>
          <w:rFonts w:ascii="Calibri" w:hAnsi="Calibri" w:eastAsia="Calibri"/>
          <w:color w:val="auto"/>
          <w:sz w:val="22"/>
          <w:lang w:eastAsia="en-US"/>
        </w:rPr>
        <w:t xml:space="preserve">van de vroegere LOM </w:t>
      </w:r>
      <w:r w:rsidR="00C16668">
        <w:rPr>
          <w:rFonts w:ascii="Calibri" w:hAnsi="Calibri" w:eastAsia="Calibri"/>
          <w:color w:val="auto"/>
          <w:sz w:val="22"/>
          <w:lang w:eastAsia="en-US"/>
        </w:rPr>
        <w:t>Eij</w:t>
      </w:r>
      <w:r w:rsidRPr="000A6C12" w:rsidR="00C16668">
        <w:rPr>
          <w:rFonts w:ascii="Calibri" w:hAnsi="Calibri" w:eastAsia="Calibri"/>
          <w:color w:val="auto"/>
          <w:sz w:val="22"/>
          <w:lang w:eastAsia="en-US"/>
        </w:rPr>
        <w:t>ssenhegge</w:t>
      </w:r>
      <w:r w:rsidRPr="000A6C12" w:rsidR="00AD1C3F">
        <w:rPr>
          <w:rFonts w:ascii="Calibri" w:hAnsi="Calibri" w:eastAsia="Calibri"/>
          <w:color w:val="auto"/>
          <w:sz w:val="22"/>
          <w:lang w:eastAsia="en-US"/>
        </w:rPr>
        <w:t xml:space="preserve"> en de MLK Deken Thijssenschool.</w:t>
      </w:r>
      <w:r w:rsidR="00693D3C">
        <w:rPr>
          <w:rFonts w:ascii="Calibri" w:hAnsi="Calibri" w:eastAsia="Calibri"/>
          <w:color w:val="auto"/>
          <w:sz w:val="22"/>
          <w:lang w:eastAsia="en-US"/>
        </w:rPr>
        <w:t xml:space="preserve"> </w:t>
      </w:r>
      <w:r w:rsidRPr="00693D3C" w:rsidR="00693D3C">
        <w:rPr>
          <w:rFonts w:ascii="Calibri" w:hAnsi="Calibri"/>
          <w:sz w:val="22"/>
        </w:rPr>
        <w:t>De naam ’’Het Mozaïek’’ is gekozen om aan te geven hoe belangrijk elk kind en elke medewerker is in deze school voor speciaal basisonderwijs. In een mozaïek is elk stukje belangrijk om een mooi patroon te krijgen. De vele kleuren in een mozaïek zijn te vergelijken met de verschillen tussen de kinderen en tussen de medewerkers. Juist de verschillen zorgen in de samenwerking voor een interessant, stimulerend klimaat waarin kinderen en teamleden kunnen groeien.</w:t>
      </w:r>
    </w:p>
    <w:p xmlns:wp14="http://schemas.microsoft.com/office/word/2010/wordml" w:rsidR="006E12D7" w:rsidP="005E4B18" w:rsidRDefault="00393403" w14:paraId="55695B59" wp14:textId="77777777">
      <w:pPr>
        <w:tabs>
          <w:tab w:val="clear" w:pos="360"/>
        </w:tabs>
        <w:jc w:val="both"/>
        <w:rPr>
          <w:rFonts w:asciiTheme="majorHAnsi" w:hAnsiTheme="majorHAnsi"/>
        </w:rPr>
      </w:pPr>
      <w:r w:rsidRPr="000A6C12">
        <w:rPr>
          <w:rFonts w:ascii="Calibri" w:hAnsi="Calibri" w:eastAsia="Calibri"/>
          <w:color w:val="auto"/>
          <w:sz w:val="22"/>
          <w:lang w:eastAsia="en-US"/>
        </w:rPr>
        <w:t>Op SBO Het Mozaïek zitten leerlingen waarbij sprake is van een stapeling van problematiek op het gebied van leren, gedrag en ontwikkeling, waardoor in elk geval voor een bepaalde tijd het volgen van onderwijs binnen de reguliere basisschool moeilijk en soms onmogelijk is.</w:t>
      </w:r>
      <w:r w:rsidRPr="000A6C12" w:rsidR="00333912">
        <w:rPr>
          <w:rFonts w:ascii="Calibri" w:hAnsi="Calibri" w:eastAsia="Calibri"/>
          <w:color w:val="auto"/>
          <w:sz w:val="22"/>
          <w:lang w:eastAsia="en-US"/>
        </w:rPr>
        <w:t xml:space="preserve"> Het team bestaat uit 36 personeel</w:t>
      </w:r>
      <w:r w:rsidRPr="000A6C12" w:rsidR="009053D6">
        <w:rPr>
          <w:rFonts w:ascii="Calibri" w:hAnsi="Calibri" w:eastAsia="Calibri"/>
          <w:color w:val="auto"/>
          <w:sz w:val="22"/>
          <w:lang w:eastAsia="en-US"/>
        </w:rPr>
        <w:t>s</w:t>
      </w:r>
      <w:r w:rsidRPr="000A6C12" w:rsidR="00333912">
        <w:rPr>
          <w:rFonts w:ascii="Calibri" w:hAnsi="Calibri" w:eastAsia="Calibri"/>
          <w:color w:val="auto"/>
          <w:sz w:val="22"/>
          <w:lang w:eastAsia="en-US"/>
        </w:rPr>
        <w:t>leden,</w:t>
      </w:r>
      <w:r w:rsidRPr="000A6C12" w:rsidR="009053D6">
        <w:rPr>
          <w:rFonts w:ascii="Calibri" w:hAnsi="Calibri" w:eastAsia="Calibri"/>
          <w:color w:val="auto"/>
          <w:sz w:val="22"/>
          <w:lang w:eastAsia="en-US"/>
        </w:rPr>
        <w:t xml:space="preserve"> waarvan </w:t>
      </w:r>
      <w:r w:rsidRPr="000A6C12" w:rsidR="000563C1">
        <w:rPr>
          <w:rFonts w:ascii="Calibri" w:hAnsi="Calibri" w:eastAsia="Calibri"/>
          <w:color w:val="auto"/>
          <w:sz w:val="22"/>
          <w:lang w:eastAsia="en-US"/>
        </w:rPr>
        <w:t xml:space="preserve">1 directeur, </w:t>
      </w:r>
      <w:r w:rsidRPr="000A6C12" w:rsidR="009053D6">
        <w:rPr>
          <w:rFonts w:ascii="Calibri" w:hAnsi="Calibri" w:eastAsia="Calibri"/>
          <w:color w:val="auto"/>
          <w:sz w:val="22"/>
          <w:lang w:eastAsia="en-US"/>
        </w:rPr>
        <w:t xml:space="preserve">21 groepsleerkrachten, 3 interne begeleiders, 2 orthopedagogen, </w:t>
      </w:r>
      <w:r w:rsidRPr="000A6C12" w:rsidR="00EA1BFF">
        <w:rPr>
          <w:rFonts w:ascii="Calibri" w:hAnsi="Calibri" w:eastAsia="Calibri"/>
          <w:color w:val="auto"/>
          <w:sz w:val="22"/>
          <w:lang w:eastAsia="en-US"/>
        </w:rPr>
        <w:t>en 9 ondersteunende personeelsleden zoals o.a. conciërges, administratieve kracht en onderwijsassistentes</w:t>
      </w:r>
      <w:r w:rsidR="00EA1BFF">
        <w:rPr>
          <w:rFonts w:asciiTheme="majorHAnsi" w:hAnsiTheme="majorHAnsi"/>
        </w:rPr>
        <w:t>.</w:t>
      </w:r>
      <w:r w:rsidR="00853785">
        <w:rPr>
          <w:rFonts w:asciiTheme="majorHAnsi" w:hAnsiTheme="majorHAnsi"/>
        </w:rPr>
        <w:t xml:space="preserve"> 95% van personeelsleden is vrouw. </w:t>
      </w:r>
    </w:p>
    <w:p xmlns:wp14="http://schemas.microsoft.com/office/word/2010/wordml" w:rsidR="00644CAA" w:rsidP="005E4B18" w:rsidRDefault="00644CAA" w14:paraId="1FC39945" wp14:textId="77777777">
      <w:pPr>
        <w:tabs>
          <w:tab w:val="clear" w:pos="360"/>
        </w:tabs>
        <w:jc w:val="both"/>
        <w:rPr>
          <w:rFonts w:asciiTheme="majorHAnsi" w:hAnsiTheme="majorHAnsi"/>
        </w:rPr>
      </w:pPr>
    </w:p>
    <w:p xmlns:wp14="http://schemas.microsoft.com/office/word/2010/wordml" w:rsidRPr="00AC4D95" w:rsidR="006E12D7" w:rsidP="00AC4D95" w:rsidRDefault="00A5283F" w14:paraId="15A84D07" wp14:textId="77777777">
      <w:pPr>
        <w:pStyle w:val="Kop1"/>
      </w:pPr>
      <w:bookmarkStart w:name="_Toc8303550" w:id="5"/>
      <w:bookmarkStart w:name="_Toc17792644" w:id="6"/>
      <w:r w:rsidRPr="00AC4D95">
        <w:t xml:space="preserve">1.2 </w:t>
      </w:r>
      <w:r w:rsidRPr="00AC4D95" w:rsidR="006E12D7">
        <w:t>De omgeving</w:t>
      </w:r>
      <w:bookmarkEnd w:id="5"/>
      <w:bookmarkEnd w:id="6"/>
      <w:r w:rsidRPr="00AC4D95" w:rsidR="0011040E">
        <w:t xml:space="preserve"> </w:t>
      </w:r>
    </w:p>
    <w:p xmlns:wp14="http://schemas.microsoft.com/office/word/2010/wordml" w:rsidRPr="000A6C12" w:rsidR="00753F60" w:rsidP="00D4519A" w:rsidRDefault="00D4519A" w14:paraId="49267E27" wp14:textId="77777777">
      <w:pPr>
        <w:tabs>
          <w:tab w:val="clear" w:pos="360"/>
        </w:tabs>
        <w:jc w:val="both"/>
        <w:rPr>
          <w:rFonts w:ascii="Calibri" w:hAnsi="Calibri" w:eastAsia="Calibri"/>
          <w:color w:val="auto"/>
          <w:sz w:val="22"/>
          <w:lang w:eastAsia="en-US"/>
        </w:rPr>
      </w:pPr>
      <w:r w:rsidRPr="000A6C12">
        <w:rPr>
          <w:rFonts w:ascii="Calibri" w:hAnsi="Calibri" w:eastAsia="Calibri"/>
          <w:color w:val="auto"/>
          <w:sz w:val="22"/>
          <w:lang w:eastAsia="en-US"/>
        </w:rPr>
        <w:t xml:space="preserve">De school </w:t>
      </w:r>
      <w:r w:rsidRPr="000A6C12" w:rsidR="00D278BC">
        <w:rPr>
          <w:rFonts w:ascii="Calibri" w:hAnsi="Calibri" w:eastAsia="Calibri"/>
          <w:color w:val="auto"/>
          <w:sz w:val="22"/>
          <w:lang w:eastAsia="en-US"/>
        </w:rPr>
        <w:t>ligt in de wijk Limbrichterveld</w:t>
      </w:r>
      <w:r w:rsidRPr="000A6C12" w:rsidR="005E4B18">
        <w:rPr>
          <w:rFonts w:ascii="Calibri" w:hAnsi="Calibri" w:eastAsia="Calibri"/>
          <w:color w:val="auto"/>
          <w:sz w:val="22"/>
          <w:lang w:eastAsia="en-US"/>
        </w:rPr>
        <w:t>, op het einde van de Valkstraat. In de Valkstraat en directe omgeving liggen</w:t>
      </w:r>
      <w:r w:rsidR="00EC3491">
        <w:rPr>
          <w:rFonts w:ascii="Calibri" w:hAnsi="Calibri" w:eastAsia="Calibri"/>
          <w:color w:val="auto"/>
          <w:sz w:val="22"/>
          <w:lang w:eastAsia="en-US"/>
        </w:rPr>
        <w:t xml:space="preserve"> nog meerdere andere scholen. De school is goed bereikbaar via het openbaar vervoer. </w:t>
      </w:r>
      <w:r w:rsidRPr="000A6C12" w:rsidR="00753F60">
        <w:rPr>
          <w:rFonts w:ascii="Calibri" w:hAnsi="Calibri" w:eastAsia="Calibri"/>
          <w:color w:val="auto"/>
          <w:sz w:val="22"/>
          <w:lang w:eastAsia="en-US"/>
        </w:rPr>
        <w:t xml:space="preserve">Het </w:t>
      </w:r>
      <w:r w:rsidRPr="000A6C12" w:rsidR="004E4823">
        <w:rPr>
          <w:rFonts w:ascii="Calibri" w:hAnsi="Calibri" w:eastAsia="Calibri"/>
          <w:color w:val="auto"/>
          <w:sz w:val="22"/>
          <w:lang w:eastAsia="en-US"/>
        </w:rPr>
        <w:t>open</w:t>
      </w:r>
      <w:r w:rsidRPr="000A6C12" w:rsidR="00753F60">
        <w:rPr>
          <w:rFonts w:ascii="Calibri" w:hAnsi="Calibri" w:eastAsia="Calibri"/>
          <w:color w:val="auto"/>
          <w:sz w:val="22"/>
          <w:lang w:eastAsia="en-US"/>
        </w:rPr>
        <w:t>baar vervoer is goed b</w:t>
      </w:r>
      <w:r w:rsidRPr="000A6C12" w:rsidR="00E1712E">
        <w:rPr>
          <w:rFonts w:ascii="Calibri" w:hAnsi="Calibri" w:eastAsia="Calibri"/>
          <w:color w:val="auto"/>
          <w:sz w:val="22"/>
          <w:lang w:eastAsia="en-US"/>
        </w:rPr>
        <w:t>ereikbaar via het trein- en bus</w:t>
      </w:r>
      <w:r w:rsidRPr="000A6C12" w:rsidR="00753F60">
        <w:rPr>
          <w:rFonts w:ascii="Calibri" w:hAnsi="Calibri" w:eastAsia="Calibri"/>
          <w:color w:val="auto"/>
          <w:sz w:val="22"/>
          <w:lang w:eastAsia="en-US"/>
        </w:rPr>
        <w:t xml:space="preserve">station in Sittard. </w:t>
      </w:r>
      <w:r w:rsidRPr="000A6C12" w:rsidR="004E7C3C">
        <w:rPr>
          <w:rFonts w:ascii="Calibri" w:hAnsi="Calibri" w:eastAsia="Calibri"/>
          <w:color w:val="auto"/>
          <w:sz w:val="22"/>
          <w:lang w:eastAsia="en-US"/>
        </w:rPr>
        <w:t>Kinderen komen me</w:t>
      </w:r>
      <w:r w:rsidRPr="000A6C12" w:rsidR="00FD34A1">
        <w:rPr>
          <w:rFonts w:ascii="Calibri" w:hAnsi="Calibri" w:eastAsia="Calibri"/>
          <w:color w:val="auto"/>
          <w:sz w:val="22"/>
          <w:lang w:eastAsia="en-US"/>
        </w:rPr>
        <w:t xml:space="preserve">t name vanuit de regio Sittard, daarnaast een klein gedeelte uit </w:t>
      </w:r>
      <w:r w:rsidR="00EC3491">
        <w:rPr>
          <w:rFonts w:ascii="Calibri" w:hAnsi="Calibri" w:eastAsia="Calibri"/>
          <w:color w:val="auto"/>
          <w:sz w:val="22"/>
          <w:lang w:eastAsia="en-US"/>
        </w:rPr>
        <w:t xml:space="preserve">Gemeente Beekdaelen, </w:t>
      </w:r>
      <w:r w:rsidRPr="000A6C12" w:rsidR="00FD34A1">
        <w:rPr>
          <w:rFonts w:ascii="Calibri" w:hAnsi="Calibri" w:eastAsia="Calibri"/>
          <w:color w:val="auto"/>
          <w:sz w:val="22"/>
          <w:lang w:eastAsia="en-US"/>
        </w:rPr>
        <w:t xml:space="preserve">Beek en enkele leerlingen uit </w:t>
      </w:r>
      <w:r w:rsidR="00EC3491">
        <w:rPr>
          <w:rFonts w:ascii="Calibri" w:hAnsi="Calibri" w:eastAsia="Calibri"/>
          <w:color w:val="auto"/>
          <w:sz w:val="22"/>
          <w:lang w:eastAsia="en-US"/>
        </w:rPr>
        <w:t>de Selfkant (D).</w:t>
      </w:r>
      <w:r w:rsidRPr="000A6C12" w:rsidR="00FD34A1">
        <w:rPr>
          <w:rFonts w:ascii="Calibri" w:hAnsi="Calibri" w:eastAsia="Calibri"/>
          <w:color w:val="auto"/>
          <w:sz w:val="22"/>
          <w:lang w:eastAsia="en-US"/>
        </w:rPr>
        <w:t xml:space="preserve"> </w:t>
      </w:r>
      <w:r w:rsidRPr="000A6C12" w:rsidR="00E1712E">
        <w:rPr>
          <w:rFonts w:ascii="Calibri" w:hAnsi="Calibri" w:eastAsia="Calibri"/>
          <w:color w:val="auto"/>
          <w:sz w:val="22"/>
          <w:lang w:eastAsia="en-US"/>
        </w:rPr>
        <w:t xml:space="preserve">We hebben kinderen uit alle gelaagdheden van de samenleving. </w:t>
      </w:r>
      <w:r w:rsidRPr="000A6C12" w:rsidR="00753F60">
        <w:rPr>
          <w:rFonts w:ascii="Calibri" w:hAnsi="Calibri" w:eastAsia="Calibri"/>
          <w:color w:val="auto"/>
          <w:sz w:val="22"/>
          <w:lang w:eastAsia="en-US"/>
        </w:rPr>
        <w:t xml:space="preserve">De school ligt aan een doorgaande weg, die bij halen en brengen van kinderen druk kan zijn. Aan de achterzijde van de school is parkeergelegenheid voor het taxivervoer van de kinderen en een kiss and ride strook voor ouders die kinderen met de auto halen. Er is regelmatig contact met de gemeente over de </w:t>
      </w:r>
      <w:r w:rsidRPr="000A6C12" w:rsidR="0072323A">
        <w:rPr>
          <w:rFonts w:ascii="Calibri" w:hAnsi="Calibri" w:eastAsia="Calibri"/>
          <w:color w:val="auto"/>
          <w:sz w:val="22"/>
          <w:lang w:eastAsia="en-US"/>
        </w:rPr>
        <w:t xml:space="preserve">verkeersveiligheid in de straat. </w:t>
      </w:r>
    </w:p>
    <w:p xmlns:wp14="http://schemas.microsoft.com/office/word/2010/wordml" w:rsidRPr="001442D4" w:rsidR="001442D4" w:rsidP="00D4519A" w:rsidRDefault="00FA01BB" w14:paraId="068FAA5F" wp14:textId="77777777">
      <w:pPr>
        <w:tabs>
          <w:tab w:val="clear" w:pos="360"/>
        </w:tabs>
        <w:jc w:val="both"/>
        <w:rPr>
          <w:rFonts w:asciiTheme="majorHAnsi" w:hAnsiTheme="majorHAnsi"/>
          <w:color w:val="FF0000"/>
        </w:rPr>
      </w:pPr>
      <w:r w:rsidRPr="000A6C12">
        <w:rPr>
          <w:rFonts w:ascii="Calibri" w:hAnsi="Calibri" w:eastAsia="Calibri"/>
          <w:color w:val="auto"/>
          <w:sz w:val="22"/>
          <w:lang w:eastAsia="en-US"/>
        </w:rPr>
        <w:t xml:space="preserve">De school biedt </w:t>
      </w:r>
      <w:r w:rsidRPr="000A6C12" w:rsidR="001442D4">
        <w:rPr>
          <w:rFonts w:ascii="Calibri" w:hAnsi="Calibri" w:eastAsia="Calibri"/>
          <w:color w:val="auto"/>
          <w:sz w:val="22"/>
          <w:lang w:eastAsia="en-US"/>
        </w:rPr>
        <w:t xml:space="preserve">op dit moment </w:t>
      </w:r>
      <w:r w:rsidRPr="000A6C12">
        <w:rPr>
          <w:rFonts w:ascii="Calibri" w:hAnsi="Calibri" w:eastAsia="Calibri"/>
          <w:color w:val="auto"/>
          <w:sz w:val="22"/>
          <w:lang w:eastAsia="en-US"/>
        </w:rPr>
        <w:t xml:space="preserve">ruimte aan </w:t>
      </w:r>
      <w:r w:rsidR="002778C7">
        <w:rPr>
          <w:rFonts w:ascii="Calibri" w:hAnsi="Calibri" w:eastAsia="Calibri"/>
          <w:color w:val="auto"/>
          <w:sz w:val="22"/>
          <w:lang w:eastAsia="en-US"/>
        </w:rPr>
        <w:t>150</w:t>
      </w:r>
      <w:r w:rsidRPr="000A6C12" w:rsidR="00704EB1">
        <w:rPr>
          <w:rFonts w:ascii="Calibri" w:hAnsi="Calibri" w:eastAsia="Calibri"/>
          <w:color w:val="auto"/>
          <w:sz w:val="22"/>
          <w:lang w:eastAsia="en-US"/>
        </w:rPr>
        <w:t xml:space="preserve"> kinderen verdeeld over </w:t>
      </w:r>
      <w:r w:rsidRPr="000A6C12">
        <w:rPr>
          <w:rFonts w:ascii="Calibri" w:hAnsi="Calibri" w:eastAsia="Calibri"/>
          <w:color w:val="auto"/>
          <w:sz w:val="22"/>
          <w:lang w:eastAsia="en-US"/>
        </w:rPr>
        <w:t>1</w:t>
      </w:r>
      <w:r w:rsidR="002778C7">
        <w:rPr>
          <w:rFonts w:ascii="Calibri" w:hAnsi="Calibri" w:eastAsia="Calibri"/>
          <w:color w:val="auto"/>
          <w:sz w:val="22"/>
          <w:lang w:eastAsia="en-US"/>
        </w:rPr>
        <w:t>0</w:t>
      </w:r>
      <w:r w:rsidRPr="000A6C12">
        <w:rPr>
          <w:rFonts w:ascii="Calibri" w:hAnsi="Calibri" w:eastAsia="Calibri"/>
          <w:color w:val="auto"/>
          <w:sz w:val="22"/>
          <w:lang w:eastAsia="en-US"/>
        </w:rPr>
        <w:t xml:space="preserve"> groepen en beschikt over een technieklokaal, </w:t>
      </w:r>
      <w:r w:rsidRPr="000A6C12" w:rsidR="00C16668">
        <w:rPr>
          <w:rFonts w:ascii="Calibri" w:hAnsi="Calibri" w:eastAsia="Calibri"/>
          <w:color w:val="auto"/>
          <w:sz w:val="22"/>
          <w:lang w:eastAsia="en-US"/>
        </w:rPr>
        <w:t>handvaardigheid lokaal</w:t>
      </w:r>
      <w:r w:rsidRPr="000A6C12">
        <w:rPr>
          <w:rFonts w:ascii="Calibri" w:hAnsi="Calibri" w:eastAsia="Calibri"/>
          <w:color w:val="auto"/>
          <w:sz w:val="22"/>
          <w:lang w:eastAsia="en-US"/>
        </w:rPr>
        <w:t>, bibliotheek en speelruimte, g</w:t>
      </w:r>
      <w:r w:rsidR="008B2E40">
        <w:rPr>
          <w:rFonts w:ascii="Calibri" w:hAnsi="Calibri" w:eastAsia="Calibri"/>
          <w:color w:val="auto"/>
          <w:sz w:val="22"/>
          <w:lang w:eastAsia="en-US"/>
        </w:rPr>
        <w:t>root kookeiland met 4 kookunits</w:t>
      </w:r>
      <w:r w:rsidRPr="000A6C12">
        <w:rPr>
          <w:rFonts w:ascii="Calibri" w:hAnsi="Calibri" w:eastAsia="Calibri"/>
          <w:color w:val="auto"/>
          <w:sz w:val="22"/>
          <w:lang w:eastAsia="en-US"/>
        </w:rPr>
        <w:t>, aula, klein computerlokaal en een aantal kleinere werkruimtes. In de aangelegen gang zijn we d</w:t>
      </w:r>
      <w:r w:rsidRPr="000A6C12" w:rsidR="00A06293">
        <w:rPr>
          <w:rFonts w:ascii="Calibri" w:hAnsi="Calibri" w:eastAsia="Calibri"/>
          <w:color w:val="auto"/>
          <w:sz w:val="22"/>
          <w:lang w:eastAsia="en-US"/>
        </w:rPr>
        <w:t>irect verbonden met de Triangel en SO Xaverius.</w:t>
      </w:r>
      <w:r w:rsidRPr="000A6C12">
        <w:rPr>
          <w:rFonts w:ascii="Calibri" w:hAnsi="Calibri" w:eastAsia="Calibri"/>
          <w:color w:val="auto"/>
          <w:sz w:val="22"/>
          <w:lang w:eastAsia="en-US"/>
        </w:rPr>
        <w:t xml:space="preserve"> </w:t>
      </w:r>
      <w:r w:rsidRPr="000A6C12" w:rsidR="001442D4">
        <w:rPr>
          <w:rFonts w:ascii="Calibri" w:hAnsi="Calibri" w:eastAsia="Calibri"/>
          <w:color w:val="auto"/>
          <w:sz w:val="22"/>
          <w:lang w:eastAsia="en-US"/>
        </w:rPr>
        <w:t>Daarnaast beschik</w:t>
      </w:r>
      <w:r w:rsidR="00EC3491">
        <w:rPr>
          <w:rFonts w:ascii="Calibri" w:hAnsi="Calibri" w:eastAsia="Calibri"/>
          <w:color w:val="auto"/>
          <w:sz w:val="22"/>
          <w:lang w:eastAsia="en-US"/>
        </w:rPr>
        <w:t xml:space="preserve">ken we over drie speelplaatsen en mogen we gebruik maken van de gymzaal van de sportstichting. </w:t>
      </w:r>
      <w:r w:rsidRPr="000A6C12" w:rsidR="001442D4">
        <w:rPr>
          <w:rFonts w:ascii="Calibri" w:hAnsi="Calibri" w:eastAsia="Calibri"/>
          <w:color w:val="auto"/>
          <w:sz w:val="22"/>
          <w:lang w:eastAsia="en-US"/>
        </w:rPr>
        <w:t>De</w:t>
      </w:r>
      <w:r w:rsidRPr="000A6C12" w:rsidR="0090732B">
        <w:rPr>
          <w:rFonts w:ascii="Calibri" w:hAnsi="Calibri" w:eastAsia="Calibri"/>
          <w:color w:val="auto"/>
          <w:sz w:val="22"/>
          <w:lang w:eastAsia="en-US"/>
        </w:rPr>
        <w:t xml:space="preserve"> school werkt nauw samen met </w:t>
      </w:r>
      <w:r w:rsidRPr="000A6C12" w:rsidR="001442D4">
        <w:rPr>
          <w:rFonts w:ascii="Calibri" w:hAnsi="Calibri" w:eastAsia="Calibri"/>
          <w:color w:val="auto"/>
          <w:sz w:val="22"/>
          <w:lang w:eastAsia="en-US"/>
        </w:rPr>
        <w:t xml:space="preserve">een aantal (keten)partners zoals: </w:t>
      </w:r>
      <w:r w:rsidRPr="000A6C12" w:rsidR="004A397F">
        <w:rPr>
          <w:rFonts w:ascii="Calibri" w:hAnsi="Calibri" w:eastAsia="Calibri"/>
          <w:color w:val="auto"/>
          <w:sz w:val="22"/>
          <w:lang w:eastAsia="en-US"/>
        </w:rPr>
        <w:t xml:space="preserve">gemeente, </w:t>
      </w:r>
      <w:r w:rsidRPr="000A6C12" w:rsidR="001442D4">
        <w:rPr>
          <w:rFonts w:ascii="Calibri" w:hAnsi="Calibri" w:eastAsia="Calibri"/>
          <w:color w:val="auto"/>
          <w:sz w:val="22"/>
          <w:lang w:eastAsia="en-US"/>
        </w:rPr>
        <w:t xml:space="preserve">maatschappelijk werk, jeugdarts, </w:t>
      </w:r>
      <w:r w:rsidR="00952E35">
        <w:rPr>
          <w:rFonts w:ascii="Calibri" w:hAnsi="Calibri" w:eastAsia="Calibri"/>
          <w:color w:val="auto"/>
          <w:sz w:val="22"/>
          <w:lang w:eastAsia="en-US"/>
        </w:rPr>
        <w:t>sport</w:t>
      </w:r>
      <w:r w:rsidR="004961F8">
        <w:rPr>
          <w:rFonts w:ascii="Calibri" w:hAnsi="Calibri" w:eastAsia="Calibri"/>
          <w:color w:val="auto"/>
          <w:sz w:val="22"/>
          <w:lang w:eastAsia="en-US"/>
        </w:rPr>
        <w:t>stichting E</w:t>
      </w:r>
      <w:r w:rsidR="00952E35">
        <w:rPr>
          <w:rFonts w:ascii="Calibri" w:hAnsi="Calibri" w:eastAsia="Calibri"/>
          <w:color w:val="auto"/>
          <w:sz w:val="22"/>
          <w:lang w:eastAsia="en-US"/>
        </w:rPr>
        <w:t>c</w:t>
      </w:r>
      <w:r w:rsidR="004961F8">
        <w:rPr>
          <w:rFonts w:ascii="Calibri" w:hAnsi="Calibri" w:eastAsia="Calibri"/>
          <w:color w:val="auto"/>
          <w:sz w:val="22"/>
          <w:lang w:eastAsia="en-US"/>
        </w:rPr>
        <w:t>s</w:t>
      </w:r>
      <w:r w:rsidR="00952E35">
        <w:rPr>
          <w:rFonts w:ascii="Calibri" w:hAnsi="Calibri" w:eastAsia="Calibri"/>
          <w:color w:val="auto"/>
          <w:sz w:val="22"/>
          <w:lang w:eastAsia="en-US"/>
        </w:rPr>
        <w:t>plore.</w:t>
      </w:r>
    </w:p>
    <w:p xmlns:wp14="http://schemas.microsoft.com/office/word/2010/wordml" w:rsidR="00FD34A1" w:rsidP="00D4519A" w:rsidRDefault="00FD34A1" w14:paraId="0562CB0E" wp14:textId="77777777">
      <w:pPr>
        <w:tabs>
          <w:tab w:val="clear" w:pos="360"/>
        </w:tabs>
        <w:jc w:val="both"/>
        <w:rPr>
          <w:rFonts w:asciiTheme="majorHAnsi" w:hAnsiTheme="majorHAnsi"/>
        </w:rPr>
      </w:pPr>
    </w:p>
    <w:p xmlns:wp14="http://schemas.microsoft.com/office/word/2010/wordml" w:rsidR="00611159" w:rsidRDefault="00611159" w14:paraId="34CE0A41" wp14:textId="77777777">
      <w:pPr>
        <w:tabs>
          <w:tab w:val="clear" w:pos="360"/>
        </w:tabs>
        <w:spacing w:line="240" w:lineRule="auto"/>
        <w:rPr>
          <w:rFonts w:asciiTheme="majorHAnsi" w:hAnsiTheme="majorHAnsi" w:eastAsiaTheme="majorEastAsia" w:cstheme="majorHAnsi"/>
          <w:b/>
          <w:color w:val="7F7F7F" w:themeColor="text1" w:themeTint="80"/>
          <w:sz w:val="32"/>
          <w:szCs w:val="32"/>
        </w:rPr>
      </w:pPr>
      <w:r>
        <w:rPr>
          <w:rFonts w:asciiTheme="majorHAnsi" w:hAnsiTheme="majorHAnsi" w:eastAsiaTheme="majorEastAsia" w:cstheme="majorHAnsi"/>
          <w:b/>
          <w:color w:val="7F7F7F" w:themeColor="text1" w:themeTint="80"/>
          <w:sz w:val="32"/>
          <w:szCs w:val="32"/>
        </w:rPr>
        <w:br w:type="page"/>
      </w:r>
    </w:p>
    <w:p xmlns:wp14="http://schemas.microsoft.com/office/word/2010/wordml" w:rsidRPr="00A5283F" w:rsidR="006E12D7" w:rsidP="006E12D7" w:rsidRDefault="00A5283F" w14:paraId="5848DDF2" wp14:textId="77777777">
      <w:pPr>
        <w:tabs>
          <w:tab w:val="clear" w:pos="360"/>
        </w:tabs>
        <w:rPr>
          <w:rFonts w:asciiTheme="majorHAnsi" w:hAnsiTheme="majorHAnsi" w:eastAsiaTheme="majorEastAsia" w:cstheme="majorHAnsi"/>
          <w:b/>
          <w:color w:val="7F7F7F" w:themeColor="text1" w:themeTint="80"/>
          <w:sz w:val="32"/>
          <w:szCs w:val="32"/>
        </w:rPr>
      </w:pPr>
      <w:r w:rsidRPr="00A5283F">
        <w:rPr>
          <w:rFonts w:asciiTheme="majorHAnsi" w:hAnsiTheme="majorHAnsi" w:eastAsiaTheme="majorEastAsia" w:cstheme="majorHAnsi"/>
          <w:b/>
          <w:color w:val="7F7F7F" w:themeColor="text1" w:themeTint="80"/>
          <w:sz w:val="32"/>
          <w:szCs w:val="32"/>
        </w:rPr>
        <w:lastRenderedPageBreak/>
        <w:t xml:space="preserve">1.3 </w:t>
      </w:r>
      <w:r w:rsidRPr="00A5283F" w:rsidR="006E12D7">
        <w:rPr>
          <w:rFonts w:asciiTheme="majorHAnsi" w:hAnsiTheme="majorHAnsi" w:eastAsiaTheme="majorEastAsia" w:cstheme="majorHAnsi"/>
          <w:b/>
          <w:color w:val="7F7F7F" w:themeColor="text1" w:themeTint="80"/>
          <w:sz w:val="32"/>
          <w:szCs w:val="32"/>
        </w:rPr>
        <w:t>De school</w:t>
      </w:r>
      <w:r w:rsidRPr="00A5283F" w:rsidR="0072323A">
        <w:rPr>
          <w:rFonts w:asciiTheme="majorHAnsi" w:hAnsiTheme="majorHAnsi" w:eastAsiaTheme="majorEastAsia" w:cstheme="majorHAnsi"/>
          <w:b/>
          <w:color w:val="7F7F7F" w:themeColor="text1" w:themeTint="80"/>
          <w:sz w:val="32"/>
          <w:szCs w:val="32"/>
        </w:rPr>
        <w:t>; W</w:t>
      </w:r>
      <w:r w:rsidRPr="00A5283F" w:rsidR="00C075E8">
        <w:rPr>
          <w:rFonts w:asciiTheme="majorHAnsi" w:hAnsiTheme="majorHAnsi" w:eastAsiaTheme="majorEastAsia" w:cstheme="majorHAnsi"/>
          <w:b/>
          <w:color w:val="7F7F7F" w:themeColor="text1" w:themeTint="80"/>
          <w:sz w:val="32"/>
          <w:szCs w:val="32"/>
        </w:rPr>
        <w:t>aar komt de school vandaan?</w:t>
      </w:r>
    </w:p>
    <w:p xmlns:wp14="http://schemas.microsoft.com/office/word/2010/wordml" w:rsidRPr="00A9513C" w:rsidR="00A9513C" w:rsidP="00D278BC" w:rsidRDefault="00A9513C" w14:paraId="19C0FD60" wp14:textId="77777777">
      <w:pPr>
        <w:tabs>
          <w:tab w:val="clear" w:pos="360"/>
        </w:tabs>
        <w:jc w:val="both"/>
        <w:rPr>
          <w:rStyle w:val="Subtielebenadrukking"/>
        </w:rPr>
      </w:pPr>
      <w:r w:rsidRPr="00A9513C">
        <w:rPr>
          <w:rStyle w:val="Subtielebenadrukking"/>
        </w:rPr>
        <w:t>Leerlingen</w:t>
      </w:r>
    </w:p>
    <w:p xmlns:wp14="http://schemas.microsoft.com/office/word/2010/wordml" w:rsidR="00611159" w:rsidP="00611159" w:rsidRDefault="00C075E8" w14:paraId="45829968" wp14:textId="77777777">
      <w:pPr>
        <w:tabs>
          <w:tab w:val="clear" w:pos="360"/>
        </w:tabs>
        <w:jc w:val="both"/>
        <w:rPr>
          <w:rFonts w:ascii="Calibri" w:hAnsi="Calibri" w:eastAsia="Calibri"/>
          <w:color w:val="auto"/>
          <w:sz w:val="22"/>
          <w:lang w:eastAsia="en-US"/>
        </w:rPr>
      </w:pPr>
      <w:r w:rsidRPr="000A6C12">
        <w:rPr>
          <w:rFonts w:ascii="Calibri" w:hAnsi="Calibri" w:eastAsia="Calibri"/>
          <w:color w:val="auto"/>
          <w:sz w:val="22"/>
          <w:lang w:eastAsia="en-US"/>
        </w:rPr>
        <w:t>Het aantal leerlingen van SBO</w:t>
      </w:r>
      <w:r w:rsidRPr="000A6C12" w:rsidR="006E12D7">
        <w:rPr>
          <w:rFonts w:ascii="Calibri" w:hAnsi="Calibri" w:eastAsia="Calibri"/>
          <w:color w:val="auto"/>
          <w:sz w:val="22"/>
          <w:lang w:eastAsia="en-US"/>
        </w:rPr>
        <w:t xml:space="preserve"> het Mozaïek is in</w:t>
      </w:r>
      <w:r w:rsidRPr="000A6C12" w:rsidR="00BA2328">
        <w:rPr>
          <w:rFonts w:ascii="Calibri" w:hAnsi="Calibri" w:eastAsia="Calibri"/>
          <w:color w:val="auto"/>
          <w:sz w:val="22"/>
          <w:lang w:eastAsia="en-US"/>
        </w:rPr>
        <w:t xml:space="preserve"> de afgelopen jaren </w:t>
      </w:r>
      <w:r w:rsidRPr="000A6C12" w:rsidR="006E12D7">
        <w:rPr>
          <w:rFonts w:ascii="Calibri" w:hAnsi="Calibri" w:eastAsia="Calibri"/>
          <w:color w:val="auto"/>
          <w:sz w:val="22"/>
          <w:lang w:eastAsia="en-US"/>
        </w:rPr>
        <w:t xml:space="preserve">gedaald van 300 </w:t>
      </w:r>
      <w:r w:rsidRPr="000A6C12">
        <w:rPr>
          <w:rFonts w:ascii="Calibri" w:hAnsi="Calibri" w:eastAsia="Calibri"/>
          <w:color w:val="auto"/>
          <w:sz w:val="22"/>
          <w:lang w:eastAsia="en-US"/>
        </w:rPr>
        <w:t>in schooljaar 2006-2007 naar 159 op de teldatum 01-10-2018</w:t>
      </w:r>
      <w:r w:rsidRPr="000A6C12" w:rsidR="006E12D7">
        <w:rPr>
          <w:rFonts w:ascii="Calibri" w:hAnsi="Calibri" w:eastAsia="Calibri"/>
          <w:color w:val="auto"/>
          <w:sz w:val="22"/>
          <w:lang w:eastAsia="en-US"/>
        </w:rPr>
        <w:t>. Deze daling wordt veroorzaakt door de krimp van het aantal kinderen in de basisschoolleefti</w:t>
      </w:r>
      <w:r w:rsidRPr="000A6C12">
        <w:rPr>
          <w:rFonts w:ascii="Calibri" w:hAnsi="Calibri" w:eastAsia="Calibri"/>
          <w:color w:val="auto"/>
          <w:sz w:val="22"/>
          <w:lang w:eastAsia="en-US"/>
        </w:rPr>
        <w:t>jd in het voedingsgebied van SBO</w:t>
      </w:r>
      <w:r w:rsidRPr="000A6C12" w:rsidR="006C64C3">
        <w:rPr>
          <w:rFonts w:ascii="Calibri" w:hAnsi="Calibri" w:eastAsia="Calibri"/>
          <w:color w:val="auto"/>
          <w:sz w:val="22"/>
          <w:lang w:eastAsia="en-US"/>
        </w:rPr>
        <w:t xml:space="preserve"> het Mozaïek </w:t>
      </w:r>
      <w:r w:rsidRPr="000A6C12" w:rsidR="001A2393">
        <w:rPr>
          <w:rFonts w:ascii="Calibri" w:hAnsi="Calibri" w:eastAsia="Calibri"/>
          <w:color w:val="auto"/>
          <w:sz w:val="22"/>
          <w:lang w:eastAsia="en-US"/>
        </w:rPr>
        <w:t>alsmede</w:t>
      </w:r>
      <w:r w:rsidRPr="000A6C12" w:rsidR="006C64C3">
        <w:rPr>
          <w:rFonts w:ascii="Calibri" w:hAnsi="Calibri" w:eastAsia="Calibri"/>
          <w:color w:val="auto"/>
          <w:sz w:val="22"/>
          <w:lang w:eastAsia="en-US"/>
        </w:rPr>
        <w:t xml:space="preserve"> </w:t>
      </w:r>
      <w:r w:rsidRPr="000A6C12" w:rsidR="006E12D7">
        <w:rPr>
          <w:rFonts w:ascii="Calibri" w:hAnsi="Calibri" w:eastAsia="Calibri"/>
          <w:color w:val="auto"/>
          <w:sz w:val="22"/>
          <w:lang w:eastAsia="en-US"/>
        </w:rPr>
        <w:t xml:space="preserve">door </w:t>
      </w:r>
      <w:r w:rsidRPr="000A6C12" w:rsidR="006C64C3">
        <w:rPr>
          <w:rFonts w:ascii="Calibri" w:hAnsi="Calibri" w:eastAsia="Calibri"/>
          <w:color w:val="auto"/>
          <w:sz w:val="22"/>
          <w:lang w:eastAsia="en-US"/>
        </w:rPr>
        <w:t>de i</w:t>
      </w:r>
      <w:r w:rsidRPr="000A6C12" w:rsidR="005E4B18">
        <w:rPr>
          <w:rFonts w:ascii="Calibri" w:hAnsi="Calibri" w:eastAsia="Calibri"/>
          <w:color w:val="auto"/>
          <w:sz w:val="22"/>
          <w:lang w:eastAsia="en-US"/>
        </w:rPr>
        <w:t>nvoering van P</w:t>
      </w:r>
      <w:r w:rsidRPr="000A6C12" w:rsidR="001A2393">
        <w:rPr>
          <w:rFonts w:ascii="Calibri" w:hAnsi="Calibri" w:eastAsia="Calibri"/>
          <w:color w:val="auto"/>
          <w:sz w:val="22"/>
          <w:lang w:eastAsia="en-US"/>
        </w:rPr>
        <w:t xml:space="preserve">assend onderwijs. De laatste twee jaren </w:t>
      </w:r>
      <w:r w:rsidRPr="000A6C12" w:rsidR="000828BF">
        <w:rPr>
          <w:rFonts w:ascii="Calibri" w:hAnsi="Calibri" w:eastAsia="Calibri"/>
          <w:color w:val="auto"/>
          <w:sz w:val="22"/>
          <w:lang w:eastAsia="en-US"/>
        </w:rPr>
        <w:t>is er e</w:t>
      </w:r>
      <w:r w:rsidRPr="000A6C12" w:rsidR="001A2393">
        <w:rPr>
          <w:rFonts w:ascii="Calibri" w:hAnsi="Calibri" w:eastAsia="Calibri"/>
          <w:color w:val="auto"/>
          <w:sz w:val="22"/>
          <w:lang w:eastAsia="en-US"/>
        </w:rPr>
        <w:t xml:space="preserve">chter weer een stijging </w:t>
      </w:r>
      <w:r w:rsidRPr="000A6C12" w:rsidR="000828BF">
        <w:rPr>
          <w:rFonts w:ascii="Calibri" w:hAnsi="Calibri" w:eastAsia="Calibri"/>
          <w:color w:val="auto"/>
          <w:sz w:val="22"/>
          <w:lang w:eastAsia="en-US"/>
        </w:rPr>
        <w:t xml:space="preserve">te zien </w:t>
      </w:r>
      <w:r w:rsidRPr="000A6C12" w:rsidR="001A2393">
        <w:rPr>
          <w:rFonts w:ascii="Calibri" w:hAnsi="Calibri" w:eastAsia="Calibri"/>
          <w:color w:val="auto"/>
          <w:sz w:val="22"/>
          <w:lang w:eastAsia="en-US"/>
        </w:rPr>
        <w:t>van de instroom binnen het SBO</w:t>
      </w:r>
      <w:r w:rsidRPr="000A6C12" w:rsidR="00D12A88">
        <w:rPr>
          <w:rFonts w:ascii="Calibri" w:hAnsi="Calibri" w:eastAsia="Calibri"/>
          <w:color w:val="auto"/>
          <w:sz w:val="22"/>
          <w:lang w:eastAsia="en-US"/>
        </w:rPr>
        <w:t>, met name bij de jonge</w:t>
      </w:r>
      <w:r w:rsidRPr="000A6C12" w:rsidR="00195EEB">
        <w:rPr>
          <w:rFonts w:ascii="Calibri" w:hAnsi="Calibri" w:eastAsia="Calibri"/>
          <w:color w:val="auto"/>
          <w:sz w:val="22"/>
          <w:lang w:eastAsia="en-US"/>
        </w:rPr>
        <w:t>re</w:t>
      </w:r>
      <w:r w:rsidRPr="000A6C12" w:rsidR="00D12A88">
        <w:rPr>
          <w:rFonts w:ascii="Calibri" w:hAnsi="Calibri" w:eastAsia="Calibri"/>
          <w:color w:val="auto"/>
          <w:sz w:val="22"/>
          <w:lang w:eastAsia="en-US"/>
        </w:rPr>
        <w:t xml:space="preserve"> kinderen</w:t>
      </w:r>
      <w:r w:rsidRPr="000A6C12" w:rsidR="0090732B">
        <w:rPr>
          <w:rFonts w:ascii="Calibri" w:hAnsi="Calibri" w:eastAsia="Calibri"/>
          <w:color w:val="auto"/>
          <w:sz w:val="22"/>
          <w:lang w:eastAsia="en-US"/>
        </w:rPr>
        <w:t>. D</w:t>
      </w:r>
      <w:r w:rsidRPr="000A6C12" w:rsidR="00762C08">
        <w:rPr>
          <w:rFonts w:ascii="Calibri" w:hAnsi="Calibri" w:eastAsia="Calibri"/>
          <w:color w:val="auto"/>
          <w:sz w:val="22"/>
          <w:lang w:eastAsia="en-US"/>
        </w:rPr>
        <w:t xml:space="preserve">e afgelopen jaren </w:t>
      </w:r>
      <w:r w:rsidRPr="000A6C12" w:rsidR="0090732B">
        <w:rPr>
          <w:rFonts w:ascii="Calibri" w:hAnsi="Calibri" w:eastAsia="Calibri"/>
          <w:color w:val="auto"/>
          <w:sz w:val="22"/>
          <w:lang w:eastAsia="en-US"/>
        </w:rPr>
        <w:t>is</w:t>
      </w:r>
      <w:r w:rsidR="00D53B35">
        <w:rPr>
          <w:rFonts w:ascii="Calibri" w:hAnsi="Calibri" w:eastAsia="Calibri"/>
          <w:color w:val="auto"/>
          <w:sz w:val="22"/>
          <w:lang w:eastAsia="en-US"/>
        </w:rPr>
        <w:t xml:space="preserve"> er een forse toename te zien </w:t>
      </w:r>
      <w:r w:rsidRPr="000A6C12" w:rsidR="00762C08">
        <w:rPr>
          <w:rFonts w:ascii="Calibri" w:hAnsi="Calibri" w:eastAsia="Calibri"/>
          <w:color w:val="auto"/>
          <w:sz w:val="22"/>
          <w:lang w:eastAsia="en-US"/>
        </w:rPr>
        <w:t xml:space="preserve"> van kinderen met complexe</w:t>
      </w:r>
      <w:r w:rsidR="001271BB">
        <w:rPr>
          <w:rFonts w:ascii="Calibri" w:hAnsi="Calibri" w:eastAsia="Calibri"/>
          <w:color w:val="auto"/>
          <w:sz w:val="22"/>
          <w:lang w:eastAsia="en-US"/>
        </w:rPr>
        <w:t>re</w:t>
      </w:r>
      <w:r w:rsidRPr="000A6C12" w:rsidR="00762C08">
        <w:rPr>
          <w:rFonts w:ascii="Calibri" w:hAnsi="Calibri" w:eastAsia="Calibri"/>
          <w:color w:val="auto"/>
          <w:sz w:val="22"/>
          <w:lang w:eastAsia="en-US"/>
        </w:rPr>
        <w:t xml:space="preserve"> ondersteuningsbehoeften op het gebied van:</w:t>
      </w:r>
      <w:r w:rsidR="000A6C12">
        <w:rPr>
          <w:rFonts w:ascii="Calibri" w:hAnsi="Calibri" w:eastAsia="Calibri"/>
          <w:color w:val="auto"/>
          <w:sz w:val="22"/>
          <w:lang w:eastAsia="en-US"/>
        </w:rPr>
        <w:t xml:space="preserve"> </w:t>
      </w:r>
      <w:r w:rsidR="00FC27FE">
        <w:rPr>
          <w:rFonts w:ascii="Calibri" w:hAnsi="Calibri" w:eastAsia="Calibri"/>
          <w:color w:val="auto"/>
          <w:sz w:val="22"/>
          <w:lang w:eastAsia="en-US"/>
        </w:rPr>
        <w:t>p</w:t>
      </w:r>
      <w:r w:rsidR="000A6C12">
        <w:rPr>
          <w:rFonts w:ascii="Calibri" w:hAnsi="Calibri" w:eastAsia="Calibri"/>
          <w:color w:val="auto"/>
          <w:sz w:val="22"/>
          <w:lang w:eastAsia="en-US"/>
        </w:rPr>
        <w:t>er</w:t>
      </w:r>
      <w:r w:rsidRPr="000A6C12" w:rsidR="00762C08">
        <w:rPr>
          <w:rFonts w:ascii="Calibri" w:hAnsi="Calibri" w:eastAsia="Calibri"/>
          <w:color w:val="auto"/>
          <w:sz w:val="22"/>
          <w:lang w:eastAsia="en-US"/>
        </w:rPr>
        <w:t>soonlijkheidskenmerken, sociale vaardigheden</w:t>
      </w:r>
      <w:r w:rsidRPr="000A6C12" w:rsidR="0090732B">
        <w:rPr>
          <w:rFonts w:ascii="Calibri" w:hAnsi="Calibri" w:eastAsia="Calibri"/>
          <w:color w:val="auto"/>
          <w:sz w:val="22"/>
          <w:lang w:eastAsia="en-US"/>
        </w:rPr>
        <w:t xml:space="preserve"> en </w:t>
      </w:r>
      <w:r w:rsidRPr="000A6C12" w:rsidR="00762C08">
        <w:rPr>
          <w:rFonts w:ascii="Calibri" w:hAnsi="Calibri" w:eastAsia="Calibri"/>
          <w:color w:val="auto"/>
          <w:sz w:val="22"/>
          <w:lang w:eastAsia="en-US"/>
        </w:rPr>
        <w:t xml:space="preserve">competenties, </w:t>
      </w:r>
      <w:r w:rsidRPr="000A6C12" w:rsidR="0090732B">
        <w:rPr>
          <w:rFonts w:ascii="Calibri" w:hAnsi="Calibri" w:eastAsia="Calibri"/>
          <w:color w:val="auto"/>
          <w:sz w:val="22"/>
          <w:lang w:eastAsia="en-US"/>
        </w:rPr>
        <w:t xml:space="preserve">executieve functies en </w:t>
      </w:r>
      <w:r w:rsidRPr="000A6C12" w:rsidR="00762C08">
        <w:rPr>
          <w:rFonts w:ascii="Calibri" w:hAnsi="Calibri" w:eastAsia="Calibri"/>
          <w:color w:val="auto"/>
          <w:sz w:val="22"/>
          <w:lang w:eastAsia="en-US"/>
        </w:rPr>
        <w:t>taal- en spraak</w:t>
      </w:r>
      <w:r w:rsidRPr="000A6C12" w:rsidR="00242396">
        <w:rPr>
          <w:rFonts w:ascii="Calibri" w:hAnsi="Calibri" w:eastAsia="Calibri"/>
          <w:color w:val="auto"/>
          <w:sz w:val="22"/>
          <w:lang w:eastAsia="en-US"/>
        </w:rPr>
        <w:t>ontwikkeling</w:t>
      </w:r>
      <w:r w:rsidR="00925C0E">
        <w:rPr>
          <w:rStyle w:val="Voetnootmarkering"/>
          <w:rFonts w:ascii="Calibri" w:hAnsi="Calibri" w:eastAsia="Calibri"/>
          <w:color w:val="auto"/>
          <w:sz w:val="22"/>
          <w:lang w:eastAsia="en-US"/>
        </w:rPr>
        <w:footnoteReference w:id="2"/>
      </w:r>
      <w:r w:rsidR="00925C0E">
        <w:rPr>
          <w:rFonts w:ascii="Calibri" w:hAnsi="Calibri" w:eastAsia="Calibri"/>
          <w:color w:val="auto"/>
          <w:sz w:val="22"/>
          <w:lang w:eastAsia="en-US"/>
        </w:rPr>
        <w:t>.</w:t>
      </w:r>
    </w:p>
    <w:p xmlns:wp14="http://schemas.microsoft.com/office/word/2010/wordml" w:rsidR="00611159" w:rsidP="00611159" w:rsidRDefault="00611159" w14:paraId="62EBF3C5" wp14:textId="77777777">
      <w:pPr>
        <w:tabs>
          <w:tab w:val="clear" w:pos="360"/>
        </w:tabs>
        <w:jc w:val="both"/>
        <w:rPr>
          <w:rFonts w:ascii="Calibri" w:hAnsi="Calibri" w:eastAsia="Calibri"/>
          <w:color w:val="auto"/>
          <w:sz w:val="22"/>
          <w:lang w:eastAsia="en-US"/>
        </w:rPr>
      </w:pPr>
    </w:p>
    <w:p xmlns:wp14="http://schemas.microsoft.com/office/word/2010/wordml" w:rsidRPr="00FC27FE" w:rsidR="00574BAC" w:rsidP="00611159" w:rsidRDefault="00574BAC" w14:paraId="773468CD" wp14:textId="77777777">
      <w:pPr>
        <w:tabs>
          <w:tab w:val="clear" w:pos="360"/>
        </w:tabs>
        <w:jc w:val="both"/>
        <w:rPr>
          <w:rStyle w:val="Subtielebenadrukking"/>
          <w:rFonts w:ascii="Calibri" w:hAnsi="Calibri" w:eastAsia="Calibri"/>
          <w:i w:val="0"/>
          <w:iCs w:val="0"/>
          <w:color w:val="auto"/>
          <w:sz w:val="22"/>
          <w:lang w:eastAsia="en-US"/>
        </w:rPr>
      </w:pPr>
      <w:r w:rsidRPr="000A6C12">
        <w:rPr>
          <w:rStyle w:val="Subtielebenadrukking"/>
          <w:i w:val="0"/>
          <w:iCs w:val="0"/>
        </w:rPr>
        <w:t>Onderwijsontwikkelingen</w:t>
      </w:r>
      <w:r w:rsidRPr="000A6C12" w:rsidR="004A397F">
        <w:rPr>
          <w:rStyle w:val="Subtielebenadrukking"/>
          <w:i w:val="0"/>
          <w:iCs w:val="0"/>
        </w:rPr>
        <w:t xml:space="preserve"> didactisch</w:t>
      </w:r>
    </w:p>
    <w:p xmlns:wp14="http://schemas.microsoft.com/office/word/2010/wordml" w:rsidRPr="000A6C12" w:rsidR="00574BAC" w:rsidP="001970CC" w:rsidRDefault="00195EEB" w14:paraId="7F1092E1" wp14:textId="77777777">
      <w:pPr>
        <w:jc w:val="both"/>
        <w:rPr>
          <w:rFonts w:ascii="Calibri" w:hAnsi="Calibri" w:eastAsia="Calibri"/>
          <w:color w:val="auto"/>
          <w:sz w:val="22"/>
          <w:lang w:eastAsia="en-US"/>
        </w:rPr>
      </w:pPr>
      <w:r w:rsidRPr="000A6C12">
        <w:rPr>
          <w:rFonts w:ascii="Calibri" w:hAnsi="Calibri" w:eastAsia="Calibri"/>
          <w:color w:val="auto"/>
          <w:sz w:val="22"/>
          <w:lang w:eastAsia="en-US"/>
        </w:rPr>
        <w:t xml:space="preserve">Het kind in zijn eigenheid is ons uitgangspunt. </w:t>
      </w:r>
      <w:r w:rsidRPr="000A6C12" w:rsidR="00334CB8">
        <w:rPr>
          <w:rFonts w:ascii="Calibri" w:hAnsi="Calibri" w:eastAsia="Calibri"/>
          <w:color w:val="auto"/>
          <w:sz w:val="22"/>
          <w:lang w:eastAsia="en-US"/>
        </w:rPr>
        <w:t xml:space="preserve">Elk kind is uniek. </w:t>
      </w:r>
      <w:r w:rsidRPr="000A6C12" w:rsidR="00A74C99">
        <w:rPr>
          <w:rFonts w:ascii="Calibri" w:hAnsi="Calibri" w:eastAsia="Calibri"/>
          <w:color w:val="auto"/>
          <w:sz w:val="22"/>
          <w:lang w:eastAsia="en-US"/>
        </w:rPr>
        <w:t xml:space="preserve">Ondersteunings- en onderwijsbehoeften staan hierbij centraal. </w:t>
      </w:r>
      <w:r w:rsidRPr="000A6C12">
        <w:rPr>
          <w:rFonts w:ascii="Calibri" w:hAnsi="Calibri" w:eastAsia="Calibri"/>
          <w:color w:val="auto"/>
          <w:sz w:val="22"/>
          <w:lang w:eastAsia="en-US"/>
        </w:rPr>
        <w:t xml:space="preserve">De school heeft daarom de afgelopen jaren geïnvesteerd in </w:t>
      </w:r>
      <w:r w:rsidRPr="000A6C12" w:rsidR="00C40470">
        <w:rPr>
          <w:rFonts w:ascii="Calibri" w:hAnsi="Calibri" w:eastAsia="Calibri"/>
          <w:color w:val="auto"/>
          <w:sz w:val="22"/>
          <w:lang w:eastAsia="en-US"/>
        </w:rPr>
        <w:t xml:space="preserve">het werken volgens </w:t>
      </w:r>
      <w:r w:rsidRPr="000A6C12" w:rsidR="00645A09">
        <w:rPr>
          <w:rFonts w:ascii="Calibri" w:hAnsi="Calibri" w:eastAsia="Calibri"/>
          <w:color w:val="auto"/>
          <w:sz w:val="22"/>
          <w:lang w:eastAsia="en-US"/>
        </w:rPr>
        <w:t xml:space="preserve">de </w:t>
      </w:r>
      <w:r w:rsidRPr="000A6C12" w:rsidR="004A397F">
        <w:rPr>
          <w:rFonts w:ascii="Calibri" w:hAnsi="Calibri" w:eastAsia="Calibri"/>
          <w:color w:val="auto"/>
          <w:sz w:val="22"/>
          <w:lang w:eastAsia="en-US"/>
        </w:rPr>
        <w:t xml:space="preserve">1-zorgroute en de </w:t>
      </w:r>
      <w:r w:rsidRPr="000A6C12" w:rsidR="00645A09">
        <w:rPr>
          <w:rFonts w:ascii="Calibri" w:hAnsi="Calibri" w:eastAsia="Calibri"/>
          <w:color w:val="auto"/>
          <w:sz w:val="22"/>
          <w:lang w:eastAsia="en-US"/>
        </w:rPr>
        <w:t>principes van ha</w:t>
      </w:r>
      <w:r w:rsidRPr="000A6C12" w:rsidR="00564EBD">
        <w:rPr>
          <w:rFonts w:ascii="Calibri" w:hAnsi="Calibri" w:eastAsia="Calibri"/>
          <w:color w:val="auto"/>
          <w:sz w:val="22"/>
          <w:lang w:eastAsia="en-US"/>
        </w:rPr>
        <w:t>ndelingsgericht werken (HGW).</w:t>
      </w:r>
      <w:r w:rsidRPr="000A6C12" w:rsidR="004A397F">
        <w:rPr>
          <w:rFonts w:ascii="Calibri" w:hAnsi="Calibri" w:eastAsia="Calibri"/>
          <w:color w:val="auto"/>
          <w:sz w:val="22"/>
          <w:lang w:eastAsia="en-US"/>
        </w:rPr>
        <w:t xml:space="preserve"> Ontwikkelingen en h</w:t>
      </w:r>
      <w:r w:rsidRPr="000A6C12" w:rsidR="00242396">
        <w:rPr>
          <w:rFonts w:ascii="Calibri" w:hAnsi="Calibri" w:eastAsia="Calibri"/>
          <w:color w:val="auto"/>
          <w:sz w:val="22"/>
          <w:lang w:eastAsia="en-US"/>
        </w:rPr>
        <w:t>ulpm</w:t>
      </w:r>
      <w:r w:rsidRPr="000A6C12" w:rsidR="00574BAC">
        <w:rPr>
          <w:rFonts w:ascii="Calibri" w:hAnsi="Calibri" w:eastAsia="Calibri"/>
          <w:color w:val="auto"/>
          <w:sz w:val="22"/>
          <w:lang w:eastAsia="en-US"/>
        </w:rPr>
        <w:t>iddelen die we hiertoe inzetten zijn:</w:t>
      </w:r>
    </w:p>
    <w:p xmlns:wp14="http://schemas.microsoft.com/office/word/2010/wordml" w:rsidRPr="000A6C12" w:rsidR="00574BAC" w:rsidP="002C7AF0" w:rsidRDefault="00DD0842" w14:paraId="3746ECEA" wp14:textId="77777777">
      <w:pPr>
        <w:pStyle w:val="Lijstalinea"/>
        <w:numPr>
          <w:ilvl w:val="0"/>
          <w:numId w:val="2"/>
        </w:numPr>
        <w:jc w:val="both"/>
        <w:rPr>
          <w:rFonts w:ascii="Calibri" w:hAnsi="Calibri" w:eastAsia="Calibri"/>
          <w:color w:val="auto"/>
          <w:sz w:val="22"/>
          <w:lang w:eastAsia="en-US"/>
        </w:rPr>
      </w:pPr>
      <w:r w:rsidRPr="000A6C12">
        <w:rPr>
          <w:rFonts w:ascii="Calibri" w:hAnsi="Calibri" w:eastAsia="Calibri"/>
          <w:color w:val="auto"/>
          <w:sz w:val="22"/>
          <w:lang w:eastAsia="en-US"/>
        </w:rPr>
        <w:t>l</w:t>
      </w:r>
      <w:r w:rsidR="000B712E">
        <w:rPr>
          <w:rFonts w:ascii="Calibri" w:hAnsi="Calibri" w:eastAsia="Calibri"/>
          <w:color w:val="auto"/>
          <w:sz w:val="22"/>
          <w:lang w:eastAsia="en-US"/>
        </w:rPr>
        <w:t>esgeven via het IGDI</w:t>
      </w:r>
      <w:r w:rsidRPr="000A6C12">
        <w:rPr>
          <w:rFonts w:ascii="Calibri" w:hAnsi="Calibri" w:eastAsia="Calibri"/>
          <w:color w:val="auto"/>
          <w:sz w:val="22"/>
          <w:lang w:eastAsia="en-US"/>
        </w:rPr>
        <w:t xml:space="preserve">-model (interactief gedifferentieerd </w:t>
      </w:r>
      <w:r w:rsidRPr="000A6C12" w:rsidR="00574BAC">
        <w:rPr>
          <w:rFonts w:ascii="Calibri" w:hAnsi="Calibri" w:eastAsia="Calibri"/>
          <w:color w:val="auto"/>
          <w:sz w:val="22"/>
          <w:lang w:eastAsia="en-US"/>
        </w:rPr>
        <w:t>directe instructiemodel</w:t>
      </w:r>
      <w:r w:rsidRPr="000A6C12">
        <w:rPr>
          <w:rFonts w:ascii="Calibri" w:hAnsi="Calibri" w:eastAsia="Calibri"/>
          <w:color w:val="auto"/>
          <w:sz w:val="22"/>
          <w:lang w:eastAsia="en-US"/>
        </w:rPr>
        <w:t>)</w:t>
      </w:r>
    </w:p>
    <w:p xmlns:wp14="http://schemas.microsoft.com/office/word/2010/wordml" w:rsidRPr="000A6C12" w:rsidR="00574BAC" w:rsidP="002C7AF0" w:rsidRDefault="00574BAC" w14:paraId="57E74C0F" wp14:textId="77777777">
      <w:pPr>
        <w:pStyle w:val="Lijstalinea"/>
        <w:numPr>
          <w:ilvl w:val="0"/>
          <w:numId w:val="2"/>
        </w:numPr>
        <w:jc w:val="both"/>
        <w:rPr>
          <w:rFonts w:ascii="Calibri" w:hAnsi="Calibri" w:eastAsia="Calibri"/>
          <w:color w:val="auto"/>
          <w:sz w:val="22"/>
          <w:lang w:eastAsia="en-US"/>
        </w:rPr>
      </w:pPr>
      <w:r w:rsidRPr="000A6C12">
        <w:rPr>
          <w:rFonts w:ascii="Calibri" w:hAnsi="Calibri" w:eastAsia="Calibri"/>
          <w:color w:val="auto"/>
          <w:sz w:val="22"/>
          <w:lang w:eastAsia="en-US"/>
        </w:rPr>
        <w:t xml:space="preserve">het </w:t>
      </w:r>
      <w:r w:rsidRPr="000A6C12" w:rsidR="00DD0842">
        <w:rPr>
          <w:rFonts w:ascii="Calibri" w:hAnsi="Calibri" w:eastAsia="Calibri"/>
          <w:color w:val="auto"/>
          <w:sz w:val="22"/>
          <w:lang w:eastAsia="en-US"/>
        </w:rPr>
        <w:t xml:space="preserve">goed </w:t>
      </w:r>
      <w:r w:rsidRPr="000A6C12">
        <w:rPr>
          <w:rFonts w:ascii="Calibri" w:hAnsi="Calibri" w:eastAsia="Calibri"/>
          <w:color w:val="auto"/>
          <w:sz w:val="22"/>
          <w:lang w:eastAsia="en-US"/>
        </w:rPr>
        <w:t>in kaart brengen van ondersteunings- en onderwijsbehoeften van leerlingen</w:t>
      </w:r>
      <w:r w:rsidR="00EC3491">
        <w:rPr>
          <w:rFonts w:ascii="Calibri" w:hAnsi="Calibri" w:eastAsia="Calibri"/>
          <w:color w:val="auto"/>
          <w:sz w:val="22"/>
          <w:lang w:eastAsia="en-US"/>
        </w:rPr>
        <w:t>, uitgaande van protectieve en belemmerende factoren</w:t>
      </w:r>
    </w:p>
    <w:p xmlns:wp14="http://schemas.microsoft.com/office/word/2010/wordml" w:rsidRPr="000A6C12" w:rsidR="00574BAC" w:rsidP="002C7AF0" w:rsidRDefault="00574BAC" w14:paraId="7A8626DC" wp14:textId="77777777">
      <w:pPr>
        <w:pStyle w:val="Lijstalinea"/>
        <w:numPr>
          <w:ilvl w:val="0"/>
          <w:numId w:val="2"/>
        </w:numPr>
        <w:jc w:val="both"/>
        <w:rPr>
          <w:rFonts w:ascii="Calibri" w:hAnsi="Calibri" w:eastAsia="Calibri"/>
          <w:color w:val="auto"/>
          <w:sz w:val="22"/>
          <w:lang w:eastAsia="en-US"/>
        </w:rPr>
      </w:pPr>
      <w:r w:rsidRPr="000A6C12">
        <w:rPr>
          <w:rFonts w:ascii="Calibri" w:hAnsi="Calibri" w:eastAsia="Calibri"/>
          <w:color w:val="auto"/>
          <w:sz w:val="22"/>
          <w:lang w:eastAsia="en-US"/>
        </w:rPr>
        <w:t xml:space="preserve">het werken met groepsoverzichten en groepsplannen </w:t>
      </w:r>
    </w:p>
    <w:p xmlns:wp14="http://schemas.microsoft.com/office/word/2010/wordml" w:rsidRPr="000A6C12" w:rsidR="004A397F" w:rsidP="002C7AF0" w:rsidRDefault="00242396" w14:paraId="0661D54A" wp14:textId="77777777">
      <w:pPr>
        <w:pStyle w:val="Lijstalinea"/>
        <w:numPr>
          <w:ilvl w:val="0"/>
          <w:numId w:val="2"/>
        </w:numPr>
        <w:jc w:val="both"/>
        <w:rPr>
          <w:rFonts w:ascii="Calibri" w:hAnsi="Calibri" w:eastAsia="Calibri"/>
          <w:color w:val="auto"/>
          <w:sz w:val="22"/>
          <w:lang w:eastAsia="en-US"/>
        </w:rPr>
      </w:pPr>
      <w:r w:rsidRPr="000A6C12">
        <w:rPr>
          <w:rFonts w:ascii="Calibri" w:hAnsi="Calibri" w:eastAsia="Calibri"/>
          <w:color w:val="auto"/>
          <w:sz w:val="22"/>
          <w:lang w:eastAsia="en-US"/>
        </w:rPr>
        <w:t>klassenconsultaties door de interne begeleiders en orthopedagog</w:t>
      </w:r>
      <w:r w:rsidR="001D45E0">
        <w:rPr>
          <w:rFonts w:ascii="Calibri" w:hAnsi="Calibri" w:eastAsia="Calibri"/>
          <w:color w:val="auto"/>
          <w:sz w:val="22"/>
          <w:lang w:eastAsia="en-US"/>
        </w:rPr>
        <w:t>en</w:t>
      </w:r>
    </w:p>
    <w:p xmlns:wp14="http://schemas.microsoft.com/office/word/2010/wordml" w:rsidRPr="000A6C12" w:rsidR="003A6829" w:rsidP="002C7AF0" w:rsidRDefault="007F55E6" w14:paraId="441CDF49" wp14:textId="77777777">
      <w:pPr>
        <w:pStyle w:val="Lijstalinea"/>
        <w:numPr>
          <w:ilvl w:val="0"/>
          <w:numId w:val="2"/>
        </w:numPr>
        <w:jc w:val="both"/>
        <w:rPr>
          <w:rFonts w:ascii="Calibri" w:hAnsi="Calibri" w:eastAsia="Calibri"/>
          <w:color w:val="auto"/>
          <w:sz w:val="22"/>
          <w:lang w:eastAsia="en-US"/>
        </w:rPr>
      </w:pPr>
      <w:r w:rsidRPr="000A6C12">
        <w:rPr>
          <w:rFonts w:ascii="Calibri" w:hAnsi="Calibri" w:eastAsia="Calibri"/>
          <w:color w:val="auto"/>
          <w:sz w:val="22"/>
          <w:lang w:eastAsia="en-US"/>
        </w:rPr>
        <w:t>ontwikkeling</w:t>
      </w:r>
      <w:r w:rsidRPr="000A6C12" w:rsidR="004A397F">
        <w:rPr>
          <w:rFonts w:ascii="Calibri" w:hAnsi="Calibri" w:eastAsia="Calibri"/>
          <w:color w:val="auto"/>
          <w:sz w:val="22"/>
          <w:lang w:eastAsia="en-US"/>
        </w:rPr>
        <w:t xml:space="preserve"> van minimumstandaarden gekoppeld aan uitstroombestemmingen</w:t>
      </w:r>
    </w:p>
    <w:p xmlns:wp14="http://schemas.microsoft.com/office/word/2010/wordml" w:rsidRPr="000A6C12" w:rsidR="007F55E6" w:rsidP="004A397F" w:rsidRDefault="007F55E6" w14:paraId="6D98A12B" wp14:textId="77777777">
      <w:pPr>
        <w:tabs>
          <w:tab w:val="clear" w:pos="360"/>
        </w:tabs>
        <w:jc w:val="both"/>
        <w:rPr>
          <w:rFonts w:ascii="Calibri" w:hAnsi="Calibri" w:eastAsia="Calibri"/>
          <w:color w:val="auto"/>
          <w:sz w:val="22"/>
          <w:lang w:eastAsia="en-US"/>
        </w:rPr>
      </w:pPr>
    </w:p>
    <w:p xmlns:wp14="http://schemas.microsoft.com/office/word/2010/wordml" w:rsidRPr="000A6C12" w:rsidR="007F55E6" w:rsidP="004A397F" w:rsidRDefault="007F55E6" w14:paraId="304F86AF" wp14:textId="77777777">
      <w:pPr>
        <w:tabs>
          <w:tab w:val="clear" w:pos="360"/>
        </w:tabs>
        <w:jc w:val="both"/>
        <w:rPr>
          <w:rFonts w:ascii="Calibri" w:hAnsi="Calibri" w:eastAsia="Calibri"/>
          <w:color w:val="auto"/>
          <w:sz w:val="22"/>
          <w:lang w:eastAsia="en-US"/>
        </w:rPr>
      </w:pPr>
      <w:r w:rsidRPr="000A6C12">
        <w:rPr>
          <w:rFonts w:ascii="Calibri" w:hAnsi="Calibri" w:eastAsia="Calibri"/>
          <w:color w:val="auto"/>
          <w:sz w:val="22"/>
          <w:lang w:eastAsia="en-US"/>
        </w:rPr>
        <w:t xml:space="preserve">Daarnaast is de school bezig met een implementatietraject van de nieuwe taalmethode `Taal op maat`, invoering passende perspectieven voor rekenen, oriëntatie op een nieuwe aanvankelijke leesmethode en de inzet van </w:t>
      </w:r>
      <w:r w:rsidR="00A50076">
        <w:rPr>
          <w:rFonts w:ascii="Calibri" w:hAnsi="Calibri" w:eastAsia="Calibri"/>
          <w:color w:val="auto"/>
          <w:sz w:val="22"/>
          <w:lang w:eastAsia="en-US"/>
        </w:rPr>
        <w:t>Gynzy</w:t>
      </w:r>
      <w:r w:rsidRPr="000A6C12">
        <w:rPr>
          <w:rFonts w:ascii="Calibri" w:hAnsi="Calibri" w:eastAsia="Calibri"/>
          <w:color w:val="auto"/>
          <w:sz w:val="22"/>
          <w:lang w:eastAsia="en-US"/>
        </w:rPr>
        <w:t xml:space="preserve"> </w:t>
      </w:r>
      <w:r w:rsidRPr="000A6C12" w:rsidR="00945831">
        <w:rPr>
          <w:rFonts w:ascii="Calibri" w:hAnsi="Calibri" w:eastAsia="Calibri"/>
          <w:color w:val="auto"/>
          <w:sz w:val="22"/>
          <w:lang w:eastAsia="en-US"/>
        </w:rPr>
        <w:t>iPads</w:t>
      </w:r>
      <w:r w:rsidRPr="000A6C12">
        <w:rPr>
          <w:rFonts w:ascii="Calibri" w:hAnsi="Calibri" w:eastAsia="Calibri"/>
          <w:color w:val="auto"/>
          <w:sz w:val="22"/>
          <w:lang w:eastAsia="en-US"/>
        </w:rPr>
        <w:t xml:space="preserve"> als didactisch hulpmiddel</w:t>
      </w:r>
      <w:r w:rsidRPr="000A6C12" w:rsidR="00A15530">
        <w:rPr>
          <w:rFonts w:ascii="Calibri" w:hAnsi="Calibri" w:eastAsia="Calibri"/>
          <w:color w:val="auto"/>
          <w:sz w:val="22"/>
          <w:lang w:eastAsia="en-US"/>
        </w:rPr>
        <w:t>.</w:t>
      </w:r>
    </w:p>
    <w:p xmlns:wp14="http://schemas.microsoft.com/office/word/2010/wordml" w:rsidRPr="000A6C12" w:rsidR="007F55E6" w:rsidP="004A397F" w:rsidRDefault="007F55E6" w14:paraId="2946DB82" wp14:textId="77777777">
      <w:pPr>
        <w:tabs>
          <w:tab w:val="clear" w:pos="360"/>
        </w:tabs>
        <w:jc w:val="both"/>
        <w:rPr>
          <w:rFonts w:ascii="Calibri" w:hAnsi="Calibri" w:eastAsia="Calibri"/>
          <w:i/>
          <w:iCs/>
          <w:color w:val="auto"/>
          <w:sz w:val="22"/>
          <w:lang w:eastAsia="en-US"/>
        </w:rPr>
      </w:pPr>
    </w:p>
    <w:p xmlns:wp14="http://schemas.microsoft.com/office/word/2010/wordml" w:rsidRPr="000A6C12" w:rsidR="004A397F" w:rsidP="000A6C12" w:rsidRDefault="004A397F" w14:paraId="22AFE80C" wp14:textId="77777777">
      <w:pPr>
        <w:jc w:val="both"/>
        <w:rPr>
          <w:rStyle w:val="Subtielebenadrukking"/>
        </w:rPr>
      </w:pPr>
      <w:r w:rsidRPr="000A6C12">
        <w:rPr>
          <w:rStyle w:val="Subtielebenadrukking"/>
        </w:rPr>
        <w:t>Onderwijsontwikkelingen pedagogisch</w:t>
      </w:r>
    </w:p>
    <w:p xmlns:wp14="http://schemas.microsoft.com/office/word/2010/wordml" w:rsidRPr="000A6C12" w:rsidR="004A397F" w:rsidP="003A6829" w:rsidRDefault="003A6829" w14:paraId="32B71763" wp14:textId="77777777">
      <w:pPr>
        <w:tabs>
          <w:tab w:val="clear" w:pos="360"/>
        </w:tabs>
        <w:jc w:val="both"/>
        <w:rPr>
          <w:rFonts w:ascii="Calibri" w:hAnsi="Calibri" w:eastAsia="Calibri"/>
          <w:color w:val="auto"/>
          <w:sz w:val="22"/>
          <w:lang w:eastAsia="en-US"/>
        </w:rPr>
      </w:pPr>
      <w:r w:rsidRPr="000A6C12">
        <w:rPr>
          <w:rFonts w:ascii="Calibri" w:hAnsi="Calibri" w:eastAsia="Calibri"/>
          <w:color w:val="auto"/>
          <w:sz w:val="22"/>
          <w:lang w:eastAsia="en-US"/>
        </w:rPr>
        <w:t xml:space="preserve">Voor het team is het vanzelfsprekend dat de school een </w:t>
      </w:r>
      <w:r w:rsidRPr="000A6C12" w:rsidR="004A397F">
        <w:rPr>
          <w:rFonts w:ascii="Calibri" w:hAnsi="Calibri" w:eastAsia="Calibri"/>
          <w:color w:val="auto"/>
          <w:sz w:val="22"/>
          <w:lang w:eastAsia="en-US"/>
        </w:rPr>
        <w:t xml:space="preserve">grote </w:t>
      </w:r>
      <w:r w:rsidRPr="000A6C12">
        <w:rPr>
          <w:rFonts w:ascii="Calibri" w:hAnsi="Calibri" w:eastAsia="Calibri"/>
          <w:color w:val="auto"/>
          <w:sz w:val="22"/>
          <w:lang w:eastAsia="en-US"/>
        </w:rPr>
        <w:t xml:space="preserve">pedagogische taak heeft in het stimuleren van de </w:t>
      </w:r>
      <w:r w:rsidRPr="000A6C12" w:rsidR="00DA47EB">
        <w:rPr>
          <w:rFonts w:ascii="Calibri" w:hAnsi="Calibri" w:eastAsia="Calibri"/>
          <w:color w:val="auto"/>
          <w:sz w:val="22"/>
          <w:lang w:eastAsia="en-US"/>
        </w:rPr>
        <w:t xml:space="preserve">persoonlijke groei van kinderen. Kinderen </w:t>
      </w:r>
      <w:r w:rsidRPr="000A6C12" w:rsidR="007F55E6">
        <w:rPr>
          <w:rFonts w:ascii="Calibri" w:hAnsi="Calibri" w:eastAsia="Calibri"/>
          <w:color w:val="auto"/>
          <w:sz w:val="22"/>
          <w:lang w:eastAsia="en-US"/>
        </w:rPr>
        <w:t xml:space="preserve">leren optimaal in een omgeving waar ze zich geaccepteerd en veilig voelen. Een goed pedagogisch klimaat heeft een positief effect op het welbevinden van kinderen. </w:t>
      </w:r>
      <w:r w:rsidRPr="000A6C12" w:rsidR="004A397F">
        <w:rPr>
          <w:rFonts w:ascii="Calibri" w:hAnsi="Calibri" w:eastAsia="Calibri"/>
          <w:color w:val="auto"/>
          <w:sz w:val="22"/>
          <w:lang w:eastAsia="en-US"/>
        </w:rPr>
        <w:t xml:space="preserve">Ontwikkelingen en hulpmiddelen die we hiertoe </w:t>
      </w:r>
      <w:r w:rsidRPr="000A6C12" w:rsidR="00617FB2">
        <w:rPr>
          <w:rFonts w:ascii="Calibri" w:hAnsi="Calibri" w:eastAsia="Calibri"/>
          <w:color w:val="auto"/>
          <w:sz w:val="22"/>
          <w:lang w:eastAsia="en-US"/>
        </w:rPr>
        <w:t xml:space="preserve">ingezet hebben en verder blijven ontwikkelen </w:t>
      </w:r>
      <w:r w:rsidRPr="000A6C12" w:rsidR="004A397F">
        <w:rPr>
          <w:rFonts w:ascii="Calibri" w:hAnsi="Calibri" w:eastAsia="Calibri"/>
          <w:color w:val="auto"/>
          <w:sz w:val="22"/>
          <w:lang w:eastAsia="en-US"/>
        </w:rPr>
        <w:t>zijn:</w:t>
      </w:r>
    </w:p>
    <w:p xmlns:wp14="http://schemas.microsoft.com/office/word/2010/wordml" w:rsidRPr="000A6C12" w:rsidR="00C523FF" w:rsidP="002C7AF0" w:rsidRDefault="00C523FF" w14:paraId="16445835" wp14:textId="77777777">
      <w:pPr>
        <w:pStyle w:val="Lijstalinea"/>
        <w:numPr>
          <w:ilvl w:val="0"/>
          <w:numId w:val="3"/>
        </w:numPr>
        <w:jc w:val="both"/>
        <w:rPr>
          <w:rFonts w:ascii="Calibri" w:hAnsi="Calibri" w:eastAsia="Calibri"/>
          <w:color w:val="auto"/>
          <w:sz w:val="22"/>
          <w:lang w:eastAsia="en-US"/>
        </w:rPr>
      </w:pPr>
      <w:r w:rsidRPr="000A6C12">
        <w:rPr>
          <w:rFonts w:ascii="Calibri" w:hAnsi="Calibri" w:eastAsia="Calibri"/>
          <w:color w:val="auto"/>
          <w:sz w:val="22"/>
          <w:lang w:eastAsia="en-US"/>
        </w:rPr>
        <w:t xml:space="preserve">werken met het leerlingvolgsysteem De Sociale Competentie </w:t>
      </w:r>
      <w:r w:rsidRPr="000A6C12" w:rsidR="00945831">
        <w:rPr>
          <w:rFonts w:ascii="Calibri" w:hAnsi="Calibri" w:eastAsia="Calibri"/>
          <w:color w:val="auto"/>
          <w:sz w:val="22"/>
          <w:lang w:eastAsia="en-US"/>
        </w:rPr>
        <w:t>Observatie Lijst</w:t>
      </w:r>
      <w:r w:rsidRPr="000A6C12">
        <w:rPr>
          <w:rFonts w:ascii="Calibri" w:hAnsi="Calibri" w:eastAsia="Calibri"/>
          <w:color w:val="auto"/>
          <w:sz w:val="22"/>
          <w:lang w:eastAsia="en-US"/>
        </w:rPr>
        <w:t xml:space="preserve"> (SCOL) </w:t>
      </w:r>
    </w:p>
    <w:p xmlns:wp14="http://schemas.microsoft.com/office/word/2010/wordml" w:rsidRPr="000A6C12" w:rsidR="00307AF9" w:rsidP="002C7AF0" w:rsidRDefault="00C523FF" w14:paraId="64378951" wp14:textId="77777777">
      <w:pPr>
        <w:pStyle w:val="Lijstalinea"/>
        <w:numPr>
          <w:ilvl w:val="0"/>
          <w:numId w:val="3"/>
        </w:numPr>
        <w:jc w:val="both"/>
        <w:rPr>
          <w:rFonts w:ascii="Calibri" w:hAnsi="Calibri" w:eastAsia="Calibri"/>
          <w:color w:val="auto"/>
          <w:sz w:val="22"/>
          <w:lang w:eastAsia="en-US"/>
        </w:rPr>
      </w:pPr>
      <w:r w:rsidRPr="000A6C12">
        <w:rPr>
          <w:rFonts w:ascii="Calibri" w:hAnsi="Calibri" w:eastAsia="Calibri"/>
          <w:color w:val="auto"/>
          <w:sz w:val="22"/>
          <w:lang w:eastAsia="en-US"/>
        </w:rPr>
        <w:t xml:space="preserve">werken </w:t>
      </w:r>
      <w:r w:rsidR="00752A32">
        <w:rPr>
          <w:rFonts w:ascii="Calibri" w:hAnsi="Calibri" w:eastAsia="Calibri"/>
          <w:color w:val="auto"/>
          <w:sz w:val="22"/>
          <w:lang w:eastAsia="en-US"/>
        </w:rPr>
        <w:t xml:space="preserve">met </w:t>
      </w:r>
      <w:r w:rsidRPr="000A6C12">
        <w:rPr>
          <w:rFonts w:ascii="Calibri" w:hAnsi="Calibri" w:eastAsia="Calibri"/>
          <w:color w:val="auto"/>
          <w:sz w:val="22"/>
          <w:lang w:eastAsia="en-US"/>
        </w:rPr>
        <w:t>groepsplannen voor sociaal-emotionele ontwikkeling en competentie</w:t>
      </w:r>
    </w:p>
    <w:p xmlns:wp14="http://schemas.microsoft.com/office/word/2010/wordml" w:rsidRPr="000A6C12" w:rsidR="00C523FF" w:rsidP="002C7AF0" w:rsidRDefault="00C523FF" w14:paraId="49C91BC6" wp14:textId="77777777">
      <w:pPr>
        <w:pStyle w:val="Lijstalinea"/>
        <w:numPr>
          <w:ilvl w:val="0"/>
          <w:numId w:val="3"/>
        </w:numPr>
        <w:jc w:val="both"/>
        <w:rPr>
          <w:rFonts w:ascii="Calibri" w:hAnsi="Calibri" w:eastAsia="Calibri"/>
          <w:color w:val="auto"/>
          <w:sz w:val="22"/>
          <w:lang w:eastAsia="en-US"/>
        </w:rPr>
      </w:pPr>
      <w:r w:rsidRPr="000A6C12">
        <w:rPr>
          <w:rFonts w:ascii="Calibri" w:hAnsi="Calibri" w:eastAsia="Calibri"/>
          <w:color w:val="auto"/>
          <w:sz w:val="22"/>
          <w:lang w:eastAsia="en-US"/>
        </w:rPr>
        <w:t>werken volgens de effectieve conflicthantering in alle groepen</w:t>
      </w:r>
    </w:p>
    <w:p xmlns:wp14="http://schemas.microsoft.com/office/word/2010/wordml" w:rsidRPr="000A6C12" w:rsidR="00C523FF" w:rsidP="002C7AF0" w:rsidRDefault="001D45E0" w14:paraId="3BD26A56" wp14:textId="77777777">
      <w:pPr>
        <w:pStyle w:val="Lijstalinea"/>
        <w:numPr>
          <w:ilvl w:val="0"/>
          <w:numId w:val="3"/>
        </w:numPr>
        <w:jc w:val="both"/>
        <w:rPr>
          <w:rFonts w:ascii="Calibri" w:hAnsi="Calibri" w:eastAsia="Calibri"/>
          <w:color w:val="auto"/>
          <w:sz w:val="22"/>
          <w:lang w:eastAsia="en-US"/>
        </w:rPr>
      </w:pPr>
      <w:r>
        <w:rPr>
          <w:rFonts w:ascii="Calibri" w:hAnsi="Calibri" w:eastAsia="Calibri"/>
          <w:color w:val="auto"/>
          <w:sz w:val="22"/>
          <w:lang w:eastAsia="en-US"/>
        </w:rPr>
        <w:t>schoolbreed werken met een sociaal emotionele k</w:t>
      </w:r>
      <w:r w:rsidRPr="000A6C12" w:rsidR="00DA47EB">
        <w:rPr>
          <w:rFonts w:ascii="Calibri" w:hAnsi="Calibri" w:eastAsia="Calibri"/>
          <w:color w:val="auto"/>
          <w:sz w:val="22"/>
          <w:lang w:eastAsia="en-US"/>
        </w:rPr>
        <w:t>ring volgens de principes van groepsdynamisch onderwijs</w:t>
      </w:r>
    </w:p>
    <w:p xmlns:wp14="http://schemas.microsoft.com/office/word/2010/wordml" w:rsidRPr="000A6C12" w:rsidR="00DA47EB" w:rsidP="002C7AF0" w:rsidRDefault="00DA47EB" w14:paraId="2159B049" wp14:textId="77777777">
      <w:pPr>
        <w:pStyle w:val="Lijstalinea"/>
        <w:numPr>
          <w:ilvl w:val="0"/>
          <w:numId w:val="3"/>
        </w:numPr>
        <w:jc w:val="both"/>
        <w:rPr>
          <w:rFonts w:ascii="Calibri" w:hAnsi="Calibri" w:eastAsia="Calibri"/>
          <w:color w:val="auto"/>
          <w:sz w:val="22"/>
          <w:lang w:eastAsia="en-US"/>
        </w:rPr>
      </w:pPr>
      <w:r w:rsidRPr="000A6C12">
        <w:rPr>
          <w:rFonts w:ascii="Calibri" w:hAnsi="Calibri" w:eastAsia="Calibri"/>
          <w:color w:val="auto"/>
          <w:sz w:val="22"/>
          <w:lang w:eastAsia="en-US"/>
        </w:rPr>
        <w:t>werken met beloningskaarten en beloningssystemen</w:t>
      </w:r>
    </w:p>
    <w:p xmlns:wp14="http://schemas.microsoft.com/office/word/2010/wordml" w:rsidRPr="000A6C12" w:rsidR="007F55E6" w:rsidP="002C7AF0" w:rsidRDefault="007F55E6" w14:paraId="5ED8F1D3" wp14:textId="77777777">
      <w:pPr>
        <w:pStyle w:val="Lijstalinea"/>
        <w:numPr>
          <w:ilvl w:val="0"/>
          <w:numId w:val="3"/>
        </w:numPr>
        <w:jc w:val="both"/>
        <w:rPr>
          <w:rFonts w:ascii="Calibri" w:hAnsi="Calibri" w:eastAsia="Calibri"/>
          <w:color w:val="auto"/>
          <w:sz w:val="22"/>
          <w:lang w:eastAsia="en-US"/>
        </w:rPr>
      </w:pPr>
      <w:r w:rsidRPr="000A6C12">
        <w:rPr>
          <w:rFonts w:ascii="Calibri" w:hAnsi="Calibri" w:eastAsia="Calibri"/>
          <w:color w:val="auto"/>
          <w:sz w:val="22"/>
          <w:lang w:eastAsia="en-US"/>
        </w:rPr>
        <w:t>V</w:t>
      </w:r>
      <w:r w:rsidR="001D45E0">
        <w:rPr>
          <w:rFonts w:ascii="Calibri" w:hAnsi="Calibri" w:eastAsia="Calibri"/>
          <w:color w:val="auto"/>
          <w:sz w:val="22"/>
          <w:lang w:eastAsia="en-US"/>
        </w:rPr>
        <w:t>erbale en fysieke Agressietraining</w:t>
      </w:r>
      <w:r w:rsidRPr="000A6C12">
        <w:rPr>
          <w:rFonts w:ascii="Calibri" w:hAnsi="Calibri" w:eastAsia="Calibri"/>
          <w:color w:val="auto"/>
          <w:sz w:val="22"/>
          <w:lang w:eastAsia="en-US"/>
        </w:rPr>
        <w:t xml:space="preserve"> training voor het gehele team</w:t>
      </w:r>
    </w:p>
    <w:p xmlns:wp14="http://schemas.microsoft.com/office/word/2010/wordml" w:rsidRPr="00523282" w:rsidR="002A12C7" w:rsidP="002C7AF0" w:rsidRDefault="001D45E0" w14:paraId="3391FFAE" wp14:textId="77777777">
      <w:pPr>
        <w:pStyle w:val="Lijstalinea"/>
        <w:numPr>
          <w:ilvl w:val="0"/>
          <w:numId w:val="3"/>
        </w:numPr>
        <w:jc w:val="both"/>
      </w:pPr>
      <w:r w:rsidRPr="001D45E0">
        <w:rPr>
          <w:rFonts w:ascii="Calibri" w:hAnsi="Calibri" w:eastAsia="Calibri"/>
          <w:color w:val="auto"/>
          <w:sz w:val="22"/>
          <w:lang w:eastAsia="en-US"/>
        </w:rPr>
        <w:t>Scholing in executieve functies</w:t>
      </w:r>
    </w:p>
    <w:p xmlns:wp14="http://schemas.microsoft.com/office/word/2010/wordml" w:rsidRPr="00523282" w:rsidR="002A12C7" w:rsidP="004A279A" w:rsidRDefault="002A12C7" w14:paraId="5997CC1D" wp14:textId="77777777"/>
    <w:p xmlns:wp14="http://schemas.microsoft.com/office/word/2010/wordml" w:rsidRPr="00523282" w:rsidR="002A12C7" w:rsidP="004A279A" w:rsidRDefault="002A12C7" w14:paraId="110FFD37" wp14:textId="77777777"/>
    <w:p xmlns:wp14="http://schemas.microsoft.com/office/word/2010/wordml" w:rsidRPr="00523282" w:rsidR="002A12C7" w:rsidP="004A279A" w:rsidRDefault="002A12C7" w14:paraId="6B699379" wp14:textId="77777777"/>
    <w:p xmlns:wp14="http://schemas.microsoft.com/office/word/2010/wordml" w:rsidRPr="00523282" w:rsidR="002A12C7" w:rsidP="004A279A" w:rsidRDefault="002A12C7" w14:paraId="3FE9F23F" wp14:textId="77777777"/>
    <w:p xmlns:wp14="http://schemas.microsoft.com/office/word/2010/wordml" w:rsidRPr="00523282" w:rsidR="00CA49CE" w:rsidP="004D6F37" w:rsidRDefault="008A391D" w14:paraId="202DACFB" wp14:textId="77777777">
      <w:pPr>
        <w:pStyle w:val="Titel"/>
      </w:pPr>
      <w:r w:rsidRPr="00523282">
        <w:br w:type="column"/>
      </w:r>
      <w:bookmarkStart w:name="_Toc17792645" w:id="7"/>
      <w:r w:rsidR="00200CE1">
        <w:lastRenderedPageBreak/>
        <w:t>2.</w:t>
      </w:r>
      <w:r w:rsidR="004A279A">
        <w:tab/>
      </w:r>
      <w:r w:rsidRPr="00523282" w:rsidR="004A279A">
        <w:t>UITGANGSPUNTEN SCHOOLBESTUUR</w:t>
      </w:r>
      <w:bookmarkEnd w:id="7"/>
      <w:r w:rsidRPr="00523282" w:rsidR="004A279A">
        <w:t xml:space="preserve"> </w:t>
      </w:r>
    </w:p>
    <w:p xmlns:wp14="http://schemas.microsoft.com/office/word/2010/wordml" w:rsidRPr="003F12BE" w:rsidR="003F12BE" w:rsidP="006F6301" w:rsidRDefault="003F12BE" w14:paraId="745372B7" wp14:textId="77777777">
      <w:pPr>
        <w:pStyle w:val="Geenafstand"/>
        <w:jc w:val="both"/>
        <w:rPr>
          <w:b/>
        </w:rPr>
      </w:pPr>
      <w:r w:rsidRPr="003F12BE">
        <w:rPr>
          <w:b/>
        </w:rPr>
        <w:t>Stichting Kindante</w:t>
      </w:r>
    </w:p>
    <w:p xmlns:wp14="http://schemas.microsoft.com/office/word/2010/wordml" w:rsidRPr="006F6301" w:rsidR="004D6F37" w:rsidP="006F6301" w:rsidRDefault="004D6F37" w14:paraId="5DB7DD2F" wp14:textId="77777777">
      <w:pPr>
        <w:pStyle w:val="Geenafstand"/>
        <w:jc w:val="both"/>
        <w:rPr>
          <w:sz w:val="24"/>
          <w:szCs w:val="24"/>
        </w:rPr>
      </w:pPr>
      <w:r w:rsidRPr="006F6301">
        <w:rPr>
          <w:sz w:val="24"/>
          <w:szCs w:val="24"/>
        </w:rPr>
        <w:t>Kindante is een onderwijsstichting die onderwijs verzorgt op 37 scholen voor basisonderwijs, speciaal basisonderwijs en (voortgezet) speciaal onderwijs in de gemeenten Beek, Echt-Susteren, Beekdaelen, Sittard-Geleen en Stein. De stichting kent de volgende denominaties: katholiek, openbaar, protestants-christelijk en algemeen bijzonder. Al die scholen hebben samen bijna 9000 leerlingen. Bij de stichting werken circa 1000 mensen.</w:t>
      </w:r>
    </w:p>
    <w:p xmlns:wp14="http://schemas.microsoft.com/office/word/2010/wordml" w:rsidRPr="006F6301" w:rsidR="004D6F37" w:rsidP="006F6301" w:rsidRDefault="004D6F37" w14:paraId="1F72F646" wp14:textId="77777777">
      <w:pPr>
        <w:pStyle w:val="Geenafstand"/>
        <w:jc w:val="both"/>
        <w:rPr>
          <w:sz w:val="24"/>
          <w:szCs w:val="24"/>
        </w:rPr>
      </w:pPr>
    </w:p>
    <w:p xmlns:wp14="http://schemas.microsoft.com/office/word/2010/wordml" w:rsidRPr="004B38CA" w:rsidR="004D6F37" w:rsidP="004D6F37" w:rsidRDefault="004D6F37" w14:paraId="41F1A2BB" wp14:textId="77777777">
      <w:pPr>
        <w:pStyle w:val="Geenafstand"/>
        <w:rPr>
          <w:b/>
        </w:rPr>
      </w:pPr>
      <w:r w:rsidRPr="004B38CA">
        <w:rPr>
          <w:b/>
        </w:rPr>
        <w:t>Missie en visie</w:t>
      </w:r>
    </w:p>
    <w:p xmlns:wp14="http://schemas.microsoft.com/office/word/2010/wordml" w:rsidRPr="005E0B0A" w:rsidR="005E0B0A" w:rsidP="003F12BE" w:rsidRDefault="004D6F37" w14:paraId="4E556DE2" wp14:textId="77777777">
      <w:pPr>
        <w:pStyle w:val="Geenafstand"/>
        <w:jc w:val="both"/>
        <w:rPr>
          <w:rFonts w:asciiTheme="majorHAnsi" w:hAnsiTheme="majorHAnsi" w:eastAsiaTheme="minorEastAsia" w:cstheme="majorHAnsi"/>
          <w:i/>
          <w:iCs/>
          <w:sz w:val="24"/>
          <w:szCs w:val="24"/>
        </w:rPr>
      </w:pPr>
      <w:r w:rsidRPr="006F6301">
        <w:rPr>
          <w:sz w:val="24"/>
          <w:szCs w:val="24"/>
        </w:rPr>
        <w:t>De kern van de missie van Kindante is:</w:t>
      </w:r>
      <w:r w:rsidR="003F12BE">
        <w:rPr>
          <w:sz w:val="24"/>
          <w:szCs w:val="24"/>
        </w:rPr>
        <w:t xml:space="preserve"> </w:t>
      </w:r>
      <w:r w:rsidRPr="005E0B0A" w:rsidR="005E0B0A">
        <w:rPr>
          <w:rFonts w:asciiTheme="majorHAnsi" w:hAnsiTheme="majorHAnsi" w:eastAsiaTheme="minorEastAsia" w:cstheme="majorHAnsi"/>
          <w:i/>
          <w:iCs/>
          <w:sz w:val="24"/>
          <w:szCs w:val="24"/>
        </w:rPr>
        <w:t>Het kind staat voorop! ‘Leren leren en leren leven’ staat daarbij</w:t>
      </w:r>
      <w:r w:rsidR="005E0B0A">
        <w:rPr>
          <w:rFonts w:asciiTheme="majorHAnsi" w:hAnsiTheme="majorHAnsi" w:eastAsiaTheme="minorEastAsia" w:cstheme="majorHAnsi"/>
          <w:i/>
          <w:iCs/>
          <w:sz w:val="24"/>
          <w:szCs w:val="24"/>
        </w:rPr>
        <w:t xml:space="preserve"> </w:t>
      </w:r>
      <w:r w:rsidRPr="005E0B0A" w:rsidR="005E0B0A">
        <w:rPr>
          <w:rFonts w:asciiTheme="majorHAnsi" w:hAnsiTheme="majorHAnsi" w:eastAsiaTheme="minorEastAsia" w:cstheme="majorHAnsi"/>
          <w:i/>
          <w:iCs/>
          <w:sz w:val="24"/>
          <w:szCs w:val="24"/>
        </w:rPr>
        <w:t xml:space="preserve">centraal. Dat doen wij door het ontdekken, ontwikkelen, samenbrengen, inzetten en benutten van talenten! </w:t>
      </w:r>
      <w:r w:rsidRPr="005E0B0A" w:rsidR="005E0B0A">
        <w:rPr>
          <w:rFonts w:asciiTheme="majorHAnsi" w:hAnsiTheme="majorHAnsi" w:eastAsiaTheme="minorEastAsia" w:cstheme="majorHAnsi"/>
          <w:sz w:val="24"/>
          <w:szCs w:val="24"/>
        </w:rPr>
        <w:t xml:space="preserve">We hanteren daarbij het aandachtspunt: </w:t>
      </w:r>
      <w:r w:rsidRPr="005E0B0A" w:rsidR="005E0B0A">
        <w:rPr>
          <w:rFonts w:asciiTheme="majorHAnsi" w:hAnsiTheme="majorHAnsi" w:eastAsiaTheme="minorEastAsia" w:cstheme="majorHAnsi"/>
          <w:i/>
          <w:iCs/>
          <w:sz w:val="24"/>
          <w:szCs w:val="24"/>
        </w:rPr>
        <w:t>Wij geven richting en bieden ruimte op maat!</w:t>
      </w:r>
    </w:p>
    <w:p xmlns:wp14="http://schemas.microsoft.com/office/word/2010/wordml" w:rsidRPr="005E0B0A" w:rsidR="005E0B0A" w:rsidP="005E0B0A" w:rsidRDefault="005E0B0A" w14:paraId="08CE6F91" wp14:textId="77777777">
      <w:pPr>
        <w:pStyle w:val="Geenafstand"/>
        <w:rPr>
          <w:rFonts w:asciiTheme="majorHAnsi" w:hAnsiTheme="majorHAnsi" w:eastAsiaTheme="minorEastAsia" w:cstheme="majorHAnsi"/>
          <w:b/>
          <w:bCs/>
          <w:i/>
          <w:iCs/>
          <w:sz w:val="24"/>
          <w:szCs w:val="24"/>
        </w:rPr>
      </w:pPr>
    </w:p>
    <w:p xmlns:wp14="http://schemas.microsoft.com/office/word/2010/wordml" w:rsidRPr="003F12BE" w:rsidR="004D6F37" w:rsidP="005E0B0A" w:rsidRDefault="005E0B0A" w14:paraId="6FB76DAF" wp14:textId="77777777">
      <w:pPr>
        <w:pStyle w:val="Geenafstand"/>
        <w:rPr>
          <w:b/>
        </w:rPr>
      </w:pPr>
      <w:r w:rsidRPr="003F12BE">
        <w:rPr>
          <w:b/>
        </w:rPr>
        <w:t>Onderwijs</w:t>
      </w:r>
    </w:p>
    <w:p xmlns:wp14="http://schemas.microsoft.com/office/word/2010/wordml" w:rsidRPr="003F12BE" w:rsidR="003F12BE" w:rsidP="002C7AF0" w:rsidRDefault="003F12BE" w14:paraId="6ECF9454" wp14:textId="77777777">
      <w:pPr>
        <w:pStyle w:val="Geenafstand"/>
        <w:numPr>
          <w:ilvl w:val="0"/>
          <w:numId w:val="34"/>
        </w:numPr>
        <w:jc w:val="both"/>
        <w:rPr>
          <w:sz w:val="24"/>
          <w:szCs w:val="24"/>
        </w:rPr>
      </w:pPr>
      <w:r w:rsidRPr="003F12BE">
        <w:rPr>
          <w:sz w:val="24"/>
          <w:szCs w:val="24"/>
        </w:rPr>
        <w:t xml:space="preserve">We maken onderwijs op een eigentijdse, toekomstgerichte en herkenbare manier passend op de onderwijs- en ontwikkelbehoeften van kinderen en gaan uit van </w:t>
      </w:r>
      <w:r w:rsidRPr="003F12BE" w:rsidR="00945831">
        <w:rPr>
          <w:sz w:val="24"/>
          <w:szCs w:val="24"/>
        </w:rPr>
        <w:t>gelijk</w:t>
      </w:r>
      <w:r w:rsidR="00945831">
        <w:rPr>
          <w:sz w:val="24"/>
          <w:szCs w:val="24"/>
        </w:rPr>
        <w:t>w</w:t>
      </w:r>
      <w:r w:rsidRPr="003F12BE" w:rsidR="00945831">
        <w:rPr>
          <w:sz w:val="24"/>
          <w:szCs w:val="24"/>
        </w:rPr>
        <w:t>aardigheid</w:t>
      </w:r>
      <w:r w:rsidRPr="003F12BE">
        <w:rPr>
          <w:sz w:val="24"/>
          <w:szCs w:val="24"/>
        </w:rPr>
        <w:t xml:space="preserve"> en erkende</w:t>
      </w:r>
      <w:r>
        <w:rPr>
          <w:sz w:val="24"/>
          <w:szCs w:val="24"/>
        </w:rPr>
        <w:t xml:space="preserve"> </w:t>
      </w:r>
      <w:r w:rsidRPr="003F12BE">
        <w:rPr>
          <w:sz w:val="24"/>
          <w:szCs w:val="24"/>
        </w:rPr>
        <w:t>ongelijkheid.</w:t>
      </w:r>
    </w:p>
    <w:p xmlns:wp14="http://schemas.microsoft.com/office/word/2010/wordml" w:rsidRPr="003F12BE" w:rsidR="003F12BE" w:rsidP="002C7AF0" w:rsidRDefault="003F12BE" w14:paraId="193AD20F" wp14:textId="77777777">
      <w:pPr>
        <w:pStyle w:val="Geenafstand"/>
        <w:numPr>
          <w:ilvl w:val="0"/>
          <w:numId w:val="33"/>
        </w:numPr>
        <w:jc w:val="both"/>
        <w:rPr>
          <w:sz w:val="24"/>
          <w:szCs w:val="24"/>
        </w:rPr>
      </w:pPr>
      <w:r w:rsidRPr="003F12BE">
        <w:rPr>
          <w:sz w:val="24"/>
          <w:szCs w:val="24"/>
        </w:rPr>
        <w:t>We gaan verbindingen aan met mensen binnen en partners buiten Kindante om onze missie te</w:t>
      </w:r>
      <w:r>
        <w:rPr>
          <w:sz w:val="24"/>
          <w:szCs w:val="24"/>
        </w:rPr>
        <w:t xml:space="preserve"> </w:t>
      </w:r>
      <w:r w:rsidRPr="003F12BE">
        <w:rPr>
          <w:sz w:val="24"/>
          <w:szCs w:val="24"/>
        </w:rPr>
        <w:t>verwezenlijken.</w:t>
      </w:r>
    </w:p>
    <w:p xmlns:wp14="http://schemas.microsoft.com/office/word/2010/wordml" w:rsidRPr="003F12BE" w:rsidR="003F12BE" w:rsidP="002C7AF0" w:rsidRDefault="003F12BE" w14:paraId="4C983D20" wp14:textId="77777777">
      <w:pPr>
        <w:pStyle w:val="Geenafstand"/>
        <w:numPr>
          <w:ilvl w:val="0"/>
          <w:numId w:val="33"/>
        </w:numPr>
        <w:jc w:val="both"/>
        <w:rPr>
          <w:sz w:val="24"/>
          <w:szCs w:val="24"/>
        </w:rPr>
      </w:pPr>
      <w:r w:rsidRPr="003F12BE">
        <w:rPr>
          <w:sz w:val="24"/>
          <w:szCs w:val="24"/>
        </w:rPr>
        <w:t>We dragen bij aan duurzame en kwalitatief hoogwaardige infrastructuren van voorzieningen</w:t>
      </w:r>
      <w:r>
        <w:rPr>
          <w:sz w:val="24"/>
          <w:szCs w:val="24"/>
        </w:rPr>
        <w:t xml:space="preserve"> </w:t>
      </w:r>
      <w:r w:rsidRPr="003F12BE">
        <w:rPr>
          <w:sz w:val="24"/>
          <w:szCs w:val="24"/>
        </w:rPr>
        <w:t>waardoor kinderen zich kunnen ontwikkelen tot waardevolle burgers.</w:t>
      </w:r>
    </w:p>
    <w:p xmlns:wp14="http://schemas.microsoft.com/office/word/2010/wordml" w:rsidR="003F12BE" w:rsidP="002C7AF0" w:rsidRDefault="003F12BE" w14:paraId="3A5DF161" wp14:textId="77777777">
      <w:pPr>
        <w:pStyle w:val="Geenafstand"/>
        <w:numPr>
          <w:ilvl w:val="0"/>
          <w:numId w:val="33"/>
        </w:numPr>
        <w:jc w:val="both"/>
        <w:rPr>
          <w:sz w:val="24"/>
          <w:szCs w:val="24"/>
        </w:rPr>
      </w:pPr>
      <w:r w:rsidRPr="003F12BE">
        <w:rPr>
          <w:sz w:val="24"/>
          <w:szCs w:val="24"/>
        </w:rPr>
        <w:t>We leren binnen en buiten de grenzen van onze eigen organisatie-eenheid op een positief kritische</w:t>
      </w:r>
      <w:r>
        <w:rPr>
          <w:sz w:val="24"/>
          <w:szCs w:val="24"/>
        </w:rPr>
        <w:t xml:space="preserve"> </w:t>
      </w:r>
      <w:r w:rsidRPr="003F12BE">
        <w:rPr>
          <w:sz w:val="24"/>
          <w:szCs w:val="24"/>
        </w:rPr>
        <w:t>en onderzoekende wijze.</w:t>
      </w:r>
    </w:p>
    <w:p xmlns:wp14="http://schemas.microsoft.com/office/word/2010/wordml" w:rsidRPr="003F12BE" w:rsidR="003F12BE" w:rsidP="003F12BE" w:rsidRDefault="003F12BE" w14:paraId="61CDCEAD" wp14:textId="77777777">
      <w:pPr>
        <w:pStyle w:val="Geenafstand"/>
        <w:ind w:left="720"/>
        <w:jc w:val="both"/>
        <w:rPr>
          <w:sz w:val="24"/>
          <w:szCs w:val="24"/>
        </w:rPr>
      </w:pPr>
    </w:p>
    <w:p xmlns:wp14="http://schemas.microsoft.com/office/word/2010/wordml" w:rsidRPr="006F6301" w:rsidR="004D6F37" w:rsidP="003F12BE" w:rsidRDefault="003F12BE" w14:paraId="73B83029" wp14:textId="77777777">
      <w:pPr>
        <w:pStyle w:val="Geenafstand"/>
        <w:jc w:val="both"/>
        <w:rPr>
          <w:sz w:val="24"/>
          <w:szCs w:val="24"/>
        </w:rPr>
      </w:pPr>
      <w:r w:rsidRPr="003F12BE">
        <w:rPr>
          <w:sz w:val="24"/>
          <w:szCs w:val="24"/>
        </w:rPr>
        <w:t>De missie en visie van Kindante is overkoepelend voor de scholen; de missie-visie van de school is een</w:t>
      </w:r>
      <w:r>
        <w:rPr>
          <w:sz w:val="24"/>
          <w:szCs w:val="24"/>
        </w:rPr>
        <w:t xml:space="preserve"> </w:t>
      </w:r>
      <w:r w:rsidRPr="003F12BE">
        <w:rPr>
          <w:sz w:val="24"/>
          <w:szCs w:val="24"/>
        </w:rPr>
        <w:t xml:space="preserve">afgeleide van de missie-visie van de stichting. Daarbij is er ruimte voor de </w:t>
      </w:r>
      <w:r w:rsidRPr="003F12BE">
        <w:rPr>
          <w:i/>
          <w:iCs/>
          <w:sz w:val="24"/>
          <w:szCs w:val="24"/>
        </w:rPr>
        <w:t xml:space="preserve">couleur locale </w:t>
      </w:r>
      <w:r w:rsidRPr="003F12BE">
        <w:rPr>
          <w:sz w:val="24"/>
          <w:szCs w:val="24"/>
        </w:rPr>
        <w:t>van elke school.</w:t>
      </w:r>
    </w:p>
    <w:p xmlns:wp14="http://schemas.microsoft.com/office/word/2010/wordml" w:rsidR="003F12BE" w:rsidP="006F6301" w:rsidRDefault="003F12BE" w14:paraId="6BB9E253" wp14:textId="77777777">
      <w:pPr>
        <w:pStyle w:val="Geenafstand"/>
        <w:jc w:val="both"/>
        <w:rPr>
          <w:sz w:val="24"/>
          <w:szCs w:val="24"/>
        </w:rPr>
      </w:pPr>
    </w:p>
    <w:p xmlns:wp14="http://schemas.microsoft.com/office/word/2010/wordml" w:rsidRPr="004B38CA" w:rsidR="003F12BE" w:rsidP="006F6301" w:rsidRDefault="003F12BE" w14:paraId="61C4CCC6" wp14:textId="77777777">
      <w:pPr>
        <w:pStyle w:val="Geenafstand"/>
        <w:jc w:val="both"/>
        <w:rPr>
          <w:b/>
        </w:rPr>
      </w:pPr>
      <w:r w:rsidRPr="004B38CA">
        <w:rPr>
          <w:b/>
        </w:rPr>
        <w:t>Personeel</w:t>
      </w:r>
      <w:r w:rsidRPr="004B38CA" w:rsidR="004B38CA">
        <w:rPr>
          <w:b/>
        </w:rPr>
        <w:t xml:space="preserve">sbeleid </w:t>
      </w:r>
    </w:p>
    <w:p xmlns:wp14="http://schemas.microsoft.com/office/word/2010/wordml" w:rsidRPr="00333952" w:rsidR="00333952" w:rsidP="00333952" w:rsidRDefault="005E0B0A" w14:paraId="7AEEFDE2" wp14:textId="77777777">
      <w:pPr>
        <w:pStyle w:val="Geenafstand"/>
        <w:jc w:val="both"/>
        <w:rPr>
          <w:sz w:val="24"/>
          <w:szCs w:val="24"/>
        </w:rPr>
      </w:pPr>
      <w:r>
        <w:rPr>
          <w:sz w:val="24"/>
          <w:szCs w:val="24"/>
        </w:rPr>
        <w:t xml:space="preserve">Als een spiegel van de </w:t>
      </w:r>
      <w:r w:rsidRPr="006F6301" w:rsidR="004D6F37">
        <w:rPr>
          <w:sz w:val="24"/>
          <w:szCs w:val="24"/>
        </w:rPr>
        <w:t>onderwijskundig</w:t>
      </w:r>
      <w:r>
        <w:rPr>
          <w:sz w:val="24"/>
          <w:szCs w:val="24"/>
        </w:rPr>
        <w:t xml:space="preserve"> visie en </w:t>
      </w:r>
      <w:r w:rsidRPr="006F6301" w:rsidR="004D6F37">
        <w:rPr>
          <w:sz w:val="24"/>
          <w:szCs w:val="24"/>
        </w:rPr>
        <w:t>beleid</w:t>
      </w:r>
      <w:r w:rsidR="003F12BE">
        <w:rPr>
          <w:rStyle w:val="Voetnootmarkering"/>
          <w:sz w:val="24"/>
          <w:szCs w:val="24"/>
        </w:rPr>
        <w:footnoteReference w:id="3"/>
      </w:r>
      <w:r w:rsidRPr="006F6301" w:rsidR="004D6F37">
        <w:rPr>
          <w:sz w:val="24"/>
          <w:szCs w:val="24"/>
        </w:rPr>
        <w:t xml:space="preserve"> heeft Kindante een personele visie</w:t>
      </w:r>
      <w:r w:rsidR="003F12BE">
        <w:rPr>
          <w:rStyle w:val="Voetnootmarkering"/>
          <w:sz w:val="24"/>
          <w:szCs w:val="24"/>
        </w:rPr>
        <w:footnoteReference w:id="4"/>
      </w:r>
      <w:r w:rsidRPr="006F6301" w:rsidR="004D6F37">
        <w:rPr>
          <w:sz w:val="24"/>
          <w:szCs w:val="24"/>
        </w:rPr>
        <w:t xml:space="preserve"> geformuleerd. Hierin staan de talenten van iedere medewerker centraal. Het gaat daarbij om medewerkers die zich verbonden hebben met de missie, visie en speerpunten van Kindante vanuit een positief kritische manier zoals verwoord in het Kindante-DNA. Keuzen die we maken als medewerker en als team zijn gebaseerd op de mogelijkheden en behoeften van kinderen. Belangrijk hierbij is dat we regels, cao’s en wetten zien als een hulpmiddel en niet als een doel. </w:t>
      </w:r>
    </w:p>
    <w:p xmlns:wp14="http://schemas.microsoft.com/office/word/2010/wordml" w:rsidRPr="006F6301" w:rsidR="004D6F37" w:rsidP="006F6301" w:rsidRDefault="004D6F37" w14:paraId="6FE34A0F" wp14:textId="77777777">
      <w:pPr>
        <w:pStyle w:val="Geenafstand"/>
        <w:jc w:val="both"/>
        <w:rPr>
          <w:sz w:val="24"/>
          <w:szCs w:val="24"/>
        </w:rPr>
      </w:pPr>
      <w:r w:rsidRPr="006F6301">
        <w:rPr>
          <w:sz w:val="24"/>
          <w:szCs w:val="24"/>
        </w:rPr>
        <w:t>Waar het in het belang van kinderen is, moeten we de grenzen opzoeken.</w:t>
      </w:r>
    </w:p>
    <w:p xmlns:wp14="http://schemas.microsoft.com/office/word/2010/wordml" w:rsidR="003F12BE" w:rsidP="005E0B0A" w:rsidRDefault="003F12BE" w14:paraId="23DE523C" wp14:textId="77777777">
      <w:pPr>
        <w:tabs>
          <w:tab w:val="clear" w:pos="360"/>
        </w:tabs>
        <w:autoSpaceDE w:val="0"/>
        <w:autoSpaceDN w:val="0"/>
        <w:adjustRightInd w:val="0"/>
        <w:spacing w:line="240" w:lineRule="auto"/>
        <w:rPr>
          <w:rFonts w:ascii="Corbel-Bold" w:hAnsi="Corbel-Bold" w:cs="Corbel-Bold" w:eastAsiaTheme="minorEastAsia"/>
          <w:b/>
          <w:bCs/>
          <w:color w:val="auto"/>
          <w:szCs w:val="21"/>
        </w:rPr>
      </w:pPr>
    </w:p>
    <w:p xmlns:wp14="http://schemas.microsoft.com/office/word/2010/wordml" w:rsidRPr="003F12BE" w:rsidR="005E0B0A" w:rsidP="005E0B0A" w:rsidRDefault="005E0B0A" w14:paraId="14C88AF4" wp14:textId="77777777">
      <w:pPr>
        <w:tabs>
          <w:tab w:val="clear" w:pos="360"/>
        </w:tabs>
        <w:autoSpaceDE w:val="0"/>
        <w:autoSpaceDN w:val="0"/>
        <w:adjustRightInd w:val="0"/>
        <w:spacing w:line="240" w:lineRule="auto"/>
        <w:rPr>
          <w:rFonts w:cs="Corbel-Bold" w:asciiTheme="majorHAnsi" w:hAnsiTheme="majorHAnsi" w:eastAsiaTheme="minorEastAsia"/>
          <w:b/>
          <w:bCs/>
          <w:color w:val="auto"/>
          <w:sz w:val="22"/>
        </w:rPr>
      </w:pPr>
      <w:r w:rsidRPr="003F12BE">
        <w:rPr>
          <w:rFonts w:cs="Corbel-Bold" w:asciiTheme="majorHAnsi" w:hAnsiTheme="majorHAnsi" w:eastAsiaTheme="minorEastAsia"/>
          <w:b/>
          <w:bCs/>
          <w:color w:val="auto"/>
          <w:sz w:val="22"/>
        </w:rPr>
        <w:t>Kindante DNA</w:t>
      </w:r>
    </w:p>
    <w:p xmlns:wp14="http://schemas.microsoft.com/office/word/2010/wordml" w:rsidRPr="003F12BE" w:rsidR="005E0B0A" w:rsidP="002C7AF0" w:rsidRDefault="005E0B0A" w14:paraId="562D2AF6" wp14:textId="77777777">
      <w:pPr>
        <w:pStyle w:val="Lijstalinea"/>
        <w:numPr>
          <w:ilvl w:val="0"/>
          <w:numId w:val="35"/>
        </w:numPr>
        <w:autoSpaceDE w:val="0"/>
        <w:autoSpaceDN w:val="0"/>
        <w:adjustRightInd w:val="0"/>
        <w:spacing w:line="240" w:lineRule="auto"/>
        <w:rPr>
          <w:rFonts w:ascii="Corbel" w:hAnsi="Corbel" w:cs="Corbel" w:eastAsiaTheme="minorEastAsia"/>
          <w:color w:val="auto"/>
          <w:szCs w:val="21"/>
        </w:rPr>
      </w:pPr>
      <w:r w:rsidRPr="003F12BE">
        <w:rPr>
          <w:rFonts w:ascii="Corbel" w:hAnsi="Corbel" w:cs="Corbel" w:eastAsiaTheme="minorEastAsia"/>
          <w:color w:val="auto"/>
          <w:szCs w:val="21"/>
        </w:rPr>
        <w:t>Ik ben mensgericht – stimulerend</w:t>
      </w:r>
    </w:p>
    <w:p xmlns:wp14="http://schemas.microsoft.com/office/word/2010/wordml" w:rsidRPr="003F12BE" w:rsidR="005E0B0A" w:rsidP="002C7AF0" w:rsidRDefault="005E0B0A" w14:paraId="2997D5C7" wp14:textId="77777777">
      <w:pPr>
        <w:pStyle w:val="Lijstalinea"/>
        <w:numPr>
          <w:ilvl w:val="0"/>
          <w:numId w:val="35"/>
        </w:numPr>
        <w:autoSpaceDE w:val="0"/>
        <w:autoSpaceDN w:val="0"/>
        <w:adjustRightInd w:val="0"/>
        <w:spacing w:line="240" w:lineRule="auto"/>
        <w:rPr>
          <w:rFonts w:ascii="Corbel" w:hAnsi="Corbel" w:cs="Corbel" w:eastAsiaTheme="minorEastAsia"/>
          <w:color w:val="auto"/>
          <w:szCs w:val="21"/>
        </w:rPr>
      </w:pPr>
      <w:r w:rsidRPr="003F12BE">
        <w:rPr>
          <w:rFonts w:ascii="Corbel" w:hAnsi="Corbel" w:cs="Corbel" w:eastAsiaTheme="minorEastAsia"/>
          <w:color w:val="auto"/>
          <w:szCs w:val="21"/>
        </w:rPr>
        <w:t>Ik ben professioneel relatiegericht gebaseerd op openheid en transparantie</w:t>
      </w:r>
    </w:p>
    <w:p xmlns:wp14="http://schemas.microsoft.com/office/word/2010/wordml" w:rsidRPr="003F12BE" w:rsidR="005E0B0A" w:rsidP="002C7AF0" w:rsidRDefault="005E0B0A" w14:paraId="41AAC17E" wp14:textId="77777777">
      <w:pPr>
        <w:pStyle w:val="Lijstalinea"/>
        <w:numPr>
          <w:ilvl w:val="0"/>
          <w:numId w:val="35"/>
        </w:numPr>
        <w:autoSpaceDE w:val="0"/>
        <w:autoSpaceDN w:val="0"/>
        <w:adjustRightInd w:val="0"/>
        <w:spacing w:line="240" w:lineRule="auto"/>
        <w:rPr>
          <w:rFonts w:ascii="Corbel" w:hAnsi="Corbel" w:cs="Corbel" w:eastAsiaTheme="minorEastAsia"/>
          <w:color w:val="auto"/>
          <w:szCs w:val="21"/>
        </w:rPr>
      </w:pPr>
      <w:r w:rsidRPr="003F12BE">
        <w:rPr>
          <w:rFonts w:ascii="Corbel" w:hAnsi="Corbel" w:cs="Corbel" w:eastAsiaTheme="minorEastAsia"/>
          <w:color w:val="auto"/>
          <w:szCs w:val="21"/>
        </w:rPr>
        <w:t>Ik werk prestatie- en taakgericht aan de opdracht die Kindante zich stelt</w:t>
      </w:r>
    </w:p>
    <w:p xmlns:wp14="http://schemas.microsoft.com/office/word/2010/wordml" w:rsidR="004D6F37" w:rsidP="002C7AF0" w:rsidRDefault="005E0B0A" w14:paraId="2926042B" wp14:textId="77777777">
      <w:pPr>
        <w:pStyle w:val="Geenafstand"/>
        <w:numPr>
          <w:ilvl w:val="0"/>
          <w:numId w:val="35"/>
        </w:numPr>
        <w:rPr>
          <w:i/>
        </w:rPr>
      </w:pPr>
      <w:r>
        <w:rPr>
          <w:rFonts w:ascii="Corbel" w:hAnsi="Corbel" w:cs="Corbel" w:eastAsiaTheme="minorEastAsia"/>
          <w:szCs w:val="21"/>
        </w:rPr>
        <w:t>Ik ben gericht op zelfactualisatie</w:t>
      </w:r>
    </w:p>
    <w:p xmlns:wp14="http://schemas.microsoft.com/office/word/2010/wordml" w:rsidRPr="004B38CA" w:rsidR="000C2917" w:rsidP="004D6F37" w:rsidRDefault="006A4271" w14:paraId="5D304EF4" wp14:textId="77777777">
      <w:pPr>
        <w:pStyle w:val="Kop1"/>
        <w:rPr>
          <w:rStyle w:val="Titelvanboek"/>
          <w:spacing w:val="0"/>
        </w:rPr>
      </w:pPr>
      <w:bookmarkStart w:name="_Toc8303551" w:id="8"/>
      <w:bookmarkStart w:name="_Toc17792646" w:id="9"/>
      <w:r w:rsidRPr="004B38CA">
        <w:rPr>
          <w:rStyle w:val="Titelvanboek"/>
          <w:b/>
          <w:bCs w:val="0"/>
          <w:i w:val="0"/>
          <w:iCs w:val="0"/>
          <w:spacing w:val="0"/>
        </w:rPr>
        <w:lastRenderedPageBreak/>
        <w:t>2.1</w:t>
      </w:r>
      <w:r w:rsidRPr="004B38CA" w:rsidR="00A5283F">
        <w:rPr>
          <w:rStyle w:val="Titelvanboek"/>
          <w:b/>
          <w:bCs w:val="0"/>
          <w:i w:val="0"/>
          <w:iCs w:val="0"/>
          <w:spacing w:val="0"/>
        </w:rPr>
        <w:t xml:space="preserve"> </w:t>
      </w:r>
      <w:r w:rsidRPr="004B38CA" w:rsidR="000C2917">
        <w:rPr>
          <w:rStyle w:val="Titelvanboek"/>
          <w:b/>
          <w:bCs w:val="0"/>
          <w:i w:val="0"/>
          <w:iCs w:val="0"/>
          <w:spacing w:val="0"/>
        </w:rPr>
        <w:t>Uitgangspunten van het S(B)O/VSO cluster</w:t>
      </w:r>
      <w:bookmarkEnd w:id="8"/>
      <w:bookmarkEnd w:id="9"/>
    </w:p>
    <w:p xmlns:wp14="http://schemas.microsoft.com/office/word/2010/wordml" w:rsidRPr="006A4271" w:rsidR="006A4271" w:rsidP="006A4271" w:rsidRDefault="006A4271" w14:paraId="59D9FBB1" wp14:textId="77777777">
      <w:pPr>
        <w:tabs>
          <w:tab w:val="clear" w:pos="360"/>
        </w:tabs>
        <w:autoSpaceDE w:val="0"/>
        <w:autoSpaceDN w:val="0"/>
        <w:adjustRightInd w:val="0"/>
        <w:spacing w:line="240" w:lineRule="auto"/>
        <w:rPr>
          <w:rFonts w:ascii="Calibri" w:hAnsi="Calibri" w:eastAsia="Calibri"/>
          <w:color w:val="auto"/>
          <w:sz w:val="24"/>
          <w:szCs w:val="24"/>
          <w:lang w:eastAsia="en-US"/>
        </w:rPr>
      </w:pPr>
      <w:r w:rsidRPr="006A4271">
        <w:rPr>
          <w:rFonts w:ascii="Calibri" w:hAnsi="Calibri" w:eastAsia="Calibri"/>
          <w:color w:val="auto"/>
          <w:sz w:val="24"/>
          <w:szCs w:val="24"/>
          <w:lang w:eastAsia="en-US"/>
        </w:rPr>
        <w:t>SBO Het Mozaïek maakt operationeel deel uit van het Kindante (V)SO/SBO cluster.</w:t>
      </w:r>
    </w:p>
    <w:p xmlns:wp14="http://schemas.microsoft.com/office/word/2010/wordml" w:rsidRPr="006A4271" w:rsidR="006A4271" w:rsidP="006A4271" w:rsidRDefault="006A4271" w14:paraId="52E56223" wp14:textId="77777777">
      <w:pPr>
        <w:tabs>
          <w:tab w:val="clear" w:pos="360"/>
        </w:tabs>
        <w:autoSpaceDE w:val="0"/>
        <w:autoSpaceDN w:val="0"/>
        <w:adjustRightInd w:val="0"/>
        <w:spacing w:line="240" w:lineRule="auto"/>
        <w:rPr>
          <w:rFonts w:ascii="Calibri" w:hAnsi="Calibri" w:eastAsia="Calibri"/>
          <w:color w:val="auto"/>
          <w:sz w:val="24"/>
          <w:szCs w:val="24"/>
          <w:lang w:eastAsia="en-US"/>
        </w:rPr>
      </w:pPr>
    </w:p>
    <w:p xmlns:wp14="http://schemas.microsoft.com/office/word/2010/wordml" w:rsidRPr="006A4271" w:rsidR="006A4271" w:rsidP="006A4271" w:rsidRDefault="006A4271" w14:paraId="4CDDE731" wp14:textId="77777777">
      <w:pPr>
        <w:pStyle w:val="Geenafstand"/>
        <w:jc w:val="both"/>
        <w:rPr>
          <w:sz w:val="24"/>
          <w:szCs w:val="24"/>
        </w:rPr>
      </w:pPr>
      <w:r w:rsidRPr="006A4271">
        <w:rPr>
          <w:sz w:val="24"/>
          <w:szCs w:val="24"/>
        </w:rPr>
        <w:t xml:space="preserve">De kern van de visie van Kindante en haar scholen is: “Wij geven richting en bieden ruimte.” Daar waar de ontwikkeling van kinderen en jongeren niet vanzelfsprekend gaat, bieden de scholen van het (V)SO/SBO cluster de leerling optimale leiding, begeleiding, structuur en veiligheid om naar vermogen te kunnen leven/leren en zich te ontwikkelen tot duurzame deelname aan de maatschappij. </w:t>
      </w:r>
    </w:p>
    <w:p xmlns:wp14="http://schemas.microsoft.com/office/word/2010/wordml" w:rsidRPr="006A4271" w:rsidR="006A4271" w:rsidP="006A4271" w:rsidRDefault="006A4271" w14:paraId="07547A01" wp14:textId="77777777">
      <w:pPr>
        <w:pStyle w:val="Geenafstand"/>
        <w:jc w:val="both"/>
        <w:rPr>
          <w:sz w:val="24"/>
          <w:szCs w:val="24"/>
        </w:rPr>
      </w:pPr>
    </w:p>
    <w:p xmlns:wp14="http://schemas.microsoft.com/office/word/2010/wordml" w:rsidRPr="006A4271" w:rsidR="006A4271" w:rsidP="006A4271" w:rsidRDefault="006A4271" w14:paraId="4C7E4273" wp14:textId="77777777">
      <w:pPr>
        <w:pStyle w:val="Geenafstand"/>
        <w:jc w:val="both"/>
        <w:rPr>
          <w:sz w:val="24"/>
          <w:szCs w:val="24"/>
        </w:rPr>
      </w:pPr>
      <w:r w:rsidRPr="006A4271">
        <w:rPr>
          <w:sz w:val="24"/>
          <w:szCs w:val="24"/>
        </w:rPr>
        <w:t xml:space="preserve">Het Kindante (V)SO/SBO cluster is een organisatie binnen de samenwerkingsverbanden PaO die, op basis van de onderwijs- en ondersteuningsbehoefte van kinderen, meerdere vormen van plaatsing en aanbod mogelijk maakt. Vanuit de flexibiliteitsgedachte geldt dit ook voor externe ondersteuning die gericht is op het onderwijssysteem, de leerkracht en op leerlingen met specifieke onderwijs- en ondersteuningsbehoeften. De leerlingen binnen het (V)SO/SBO cluster kennen hulpvragen die de ondersteuningsstructuur van het reguliere onderwijs overstijgen en die vragen om een unieke, op elke leerling specifiek toegesneden aanpak, vanuit de gedachte van adaptief onderwijs (relatie, competentie en autonomie). Daarbij is veel aandacht voor het creëren van een voorwaardenscheppende leeromgeving waarbinnen elke individuele leerling zich optimaal kan ontplooien. </w:t>
      </w:r>
    </w:p>
    <w:p xmlns:wp14="http://schemas.microsoft.com/office/word/2010/wordml" w:rsidRPr="006A4271" w:rsidR="006A4271" w:rsidP="006A4271" w:rsidRDefault="006A4271" w14:paraId="5043CB0F" wp14:textId="77777777">
      <w:pPr>
        <w:pStyle w:val="Geenafstand"/>
        <w:jc w:val="both"/>
        <w:rPr>
          <w:sz w:val="24"/>
          <w:szCs w:val="24"/>
        </w:rPr>
      </w:pPr>
    </w:p>
    <w:p xmlns:wp14="http://schemas.microsoft.com/office/word/2010/wordml" w:rsidR="006A4271" w:rsidP="006A4271" w:rsidRDefault="006A4271" w14:paraId="75F470E1" wp14:textId="77777777">
      <w:pPr>
        <w:pStyle w:val="Geenafstand"/>
        <w:jc w:val="both"/>
        <w:rPr>
          <w:sz w:val="24"/>
          <w:szCs w:val="24"/>
        </w:rPr>
      </w:pPr>
      <w:r w:rsidRPr="006A4271">
        <w:rPr>
          <w:sz w:val="24"/>
          <w:szCs w:val="24"/>
        </w:rPr>
        <w:t>De scholen van het (V)SO/SBO cluster streven daar waar mogelijk primair naar verantwoorde terugkeer c.q. schakelen van de leerling (waar mogelijk naar het reguliere onderwijs of naar onderwijs met lichtere ondersteuningsvormen). Waarbij aandacht voor het welbevinden van de leerling en diens perspectief.</w:t>
      </w:r>
      <w:r>
        <w:rPr>
          <w:sz w:val="24"/>
          <w:szCs w:val="24"/>
        </w:rPr>
        <w:t xml:space="preserve"> </w:t>
      </w:r>
    </w:p>
    <w:p xmlns:wp14="http://schemas.microsoft.com/office/word/2010/wordml" w:rsidRPr="006A4271" w:rsidR="006A4271" w:rsidP="006A4271" w:rsidRDefault="006A4271" w14:paraId="07459315" wp14:textId="77777777">
      <w:pPr>
        <w:pStyle w:val="Geenafstand"/>
        <w:jc w:val="both"/>
        <w:rPr>
          <w:sz w:val="24"/>
          <w:szCs w:val="24"/>
        </w:rPr>
      </w:pPr>
    </w:p>
    <w:p xmlns:wp14="http://schemas.microsoft.com/office/word/2010/wordml" w:rsidRPr="006A4271" w:rsidR="006A4271" w:rsidP="006A4271" w:rsidRDefault="006A4271" w14:paraId="089F590C" wp14:textId="77777777">
      <w:pPr>
        <w:pStyle w:val="Geenafstand"/>
        <w:jc w:val="both"/>
        <w:rPr>
          <w:sz w:val="24"/>
          <w:szCs w:val="24"/>
        </w:rPr>
      </w:pPr>
      <w:r w:rsidRPr="006A4271">
        <w:rPr>
          <w:sz w:val="24"/>
          <w:szCs w:val="24"/>
        </w:rPr>
        <w:t>Het Kindante (V)SO/SBO cluster maakt deel uit van het continuüm van zorg waarin het ontwikkelingsperspectief (geformuleerd op basis van de onderwijs- en ondersteunings</w:t>
      </w:r>
      <w:r>
        <w:rPr>
          <w:sz w:val="24"/>
          <w:szCs w:val="24"/>
        </w:rPr>
        <w:t>-</w:t>
      </w:r>
      <w:r w:rsidRPr="006A4271">
        <w:rPr>
          <w:sz w:val="24"/>
          <w:szCs w:val="24"/>
        </w:rPr>
        <w:t xml:space="preserve">behoeften van de leerling) leidend is voor het onderwijsaanbod. In het continuüm van zorg is helder binnen welk arrangement hier het best aan tegemoet gekomen kan worden. Alle betrokkenen binnen het continuüm van zorg zijn mede eigenaar van en mede verantwoordelijk voor het realiseren van het ontwikkelingsperspectief en zijn aanspreekbaar hierop. </w:t>
      </w:r>
    </w:p>
    <w:p xmlns:wp14="http://schemas.microsoft.com/office/word/2010/wordml" w:rsidRPr="006A4271" w:rsidR="006A4271" w:rsidP="006A4271" w:rsidRDefault="006A4271" w14:paraId="6537F28F" wp14:textId="77777777">
      <w:pPr>
        <w:pStyle w:val="Geenafstand"/>
        <w:jc w:val="both"/>
        <w:rPr>
          <w:sz w:val="24"/>
          <w:szCs w:val="24"/>
        </w:rPr>
      </w:pPr>
    </w:p>
    <w:p xmlns:wp14="http://schemas.microsoft.com/office/word/2010/wordml" w:rsidRPr="006A4271" w:rsidR="006A4271" w:rsidP="006A4271" w:rsidRDefault="006A4271" w14:paraId="500E8F30" wp14:textId="77777777">
      <w:pPr>
        <w:pStyle w:val="Geenafstand"/>
        <w:jc w:val="both"/>
        <w:rPr>
          <w:sz w:val="24"/>
          <w:szCs w:val="24"/>
        </w:rPr>
      </w:pPr>
      <w:r w:rsidRPr="006A4271">
        <w:rPr>
          <w:sz w:val="24"/>
          <w:szCs w:val="24"/>
        </w:rPr>
        <w:t>Ouders zijn primair verantwoordelijk voor de opvoeding van hun kind, scholen voor het onderwijs. Daarbij zijn beiden gericht op hetzelfde doel: kinderen maximale kansen op maat bieden binnen de mogelijkheden, in relatie tot de omgeving. Onderwijs en opvoeding zijn zo nauw met elkaar verbonden dat scholen en ouders als partners samenwerken om deze gezamenlijke doelstelling te bereiken. De rol van ouders en school bij opvoeding en onderwijs is niet gelijk, maar wel gelijkwaardig. Partnerschap en heldere communicatie over rollen en verantwoordelijkheden bij onderwijs en ondersteuning helpen om vroegtijdige handelingsverlegenheid in onderwijs en opvoeding te signaleren en daar met een passende</w:t>
      </w:r>
    </w:p>
    <w:p xmlns:wp14="http://schemas.microsoft.com/office/word/2010/wordml" w:rsidRPr="006A4271" w:rsidR="000C2917" w:rsidP="006A4271" w:rsidRDefault="006A4271" w14:paraId="1370E4C3" wp14:textId="77777777">
      <w:pPr>
        <w:pStyle w:val="Geenafstand"/>
        <w:jc w:val="both"/>
        <w:rPr>
          <w:sz w:val="24"/>
          <w:szCs w:val="24"/>
        </w:rPr>
      </w:pPr>
      <w:r w:rsidRPr="006A4271">
        <w:rPr>
          <w:sz w:val="24"/>
          <w:szCs w:val="24"/>
        </w:rPr>
        <w:t>interventie op te reageren. Het is uiteindelijk de school die over de aard van de onderwijsinterventie beslist en dit in overleg met ouders vastlegt. Het (V)SO/SBO cluster werkt respectvol en op gelijkwaardige wijze handelingsgericht samen met alle partners die betrokken zijn bij het onderwijs aan de leerlingen binnen de samenwerkingsverbanden (zowel intern geplaatste - als extern ondersteunde leerlingen</w:t>
      </w:r>
      <w:r w:rsidR="005A6A7B">
        <w:rPr>
          <w:sz w:val="24"/>
          <w:szCs w:val="24"/>
        </w:rPr>
        <w:t>)</w:t>
      </w:r>
      <w:r w:rsidRPr="006A4271">
        <w:rPr>
          <w:sz w:val="24"/>
          <w:szCs w:val="24"/>
        </w:rPr>
        <w:t>.</w:t>
      </w:r>
    </w:p>
    <w:p xmlns:wp14="http://schemas.microsoft.com/office/word/2010/wordml" w:rsidR="006A4271" w:rsidRDefault="006A4271" w14:paraId="6DFB9E20" wp14:textId="77777777">
      <w:pPr>
        <w:tabs>
          <w:tab w:val="clear" w:pos="360"/>
        </w:tabs>
        <w:spacing w:line="240" w:lineRule="auto"/>
        <w:rPr>
          <w:rFonts w:asciiTheme="majorHAnsi" w:hAnsiTheme="majorHAnsi" w:eastAsiaTheme="majorEastAsia" w:cstheme="majorBidi"/>
          <w:color w:val="17365D" w:themeColor="text2" w:themeShade="BF"/>
          <w:spacing w:val="5"/>
          <w:kern w:val="28"/>
          <w:sz w:val="52"/>
          <w:szCs w:val="52"/>
        </w:rPr>
      </w:pPr>
      <w:r>
        <w:br w:type="page"/>
      </w:r>
    </w:p>
    <w:p xmlns:wp14="http://schemas.microsoft.com/office/word/2010/wordml" w:rsidR="00C2648A" w:rsidP="00D351E4" w:rsidRDefault="004A5B6C" w14:paraId="0294D611" wp14:textId="77777777">
      <w:pPr>
        <w:pStyle w:val="Titel"/>
        <w:sectPr w:rsidR="00C2648A" w:rsidSect="002778C7">
          <w:headerReference w:type="even" r:id="rId10"/>
          <w:headerReference w:type="default" r:id="rId11"/>
          <w:footerReference w:type="even" r:id="rId12"/>
          <w:footerReference w:type="default" r:id="rId13"/>
          <w:headerReference w:type="first" r:id="rId14"/>
          <w:footerReference w:type="first" r:id="rId15"/>
          <w:pgSz w:w="11900" w:h="16840" w:orient="portrait"/>
          <w:pgMar w:top="1134" w:right="1247" w:bottom="1134" w:left="1247" w:header="709" w:footer="709" w:gutter="0"/>
          <w:pgNumType w:start="0"/>
          <w:cols w:space="708"/>
          <w:titlePg/>
          <w:docGrid w:linePitch="360"/>
        </w:sectPr>
      </w:pPr>
      <w:bookmarkStart w:name="_Toc17792647" w:id="10"/>
      <w:r>
        <w:lastRenderedPageBreak/>
        <w:t>3.</w:t>
      </w:r>
      <w:r>
        <w:tab/>
      </w:r>
      <w:r>
        <w:t>O</w:t>
      </w:r>
      <w:r w:rsidRPr="00523282" w:rsidR="004A279A">
        <w:t>NS SCHOOLCONCEPT</w:t>
      </w:r>
      <w:bookmarkEnd w:id="10"/>
      <w:r w:rsidRPr="00523282" w:rsidR="004A279A">
        <w:t xml:space="preserve"> </w:t>
      </w:r>
    </w:p>
    <w:p xmlns:wp14="http://schemas.microsoft.com/office/word/2010/wordml" w:rsidRPr="00D351E4" w:rsidR="009A05D9" w:rsidP="003C7DDC" w:rsidRDefault="00D351E4" w14:paraId="3977CBAD" wp14:textId="77777777">
      <w:pPr>
        <w:pStyle w:val="Kop1"/>
        <w:rPr>
          <w:rStyle w:val="Titelvanboek"/>
          <w:rFonts w:cstheme="majorHAnsi"/>
          <w:i w:val="0"/>
          <w:spacing w:val="0"/>
        </w:rPr>
      </w:pPr>
      <w:bookmarkStart w:name="_Toc8303552" w:id="11"/>
      <w:bookmarkStart w:name="_Toc17792648" w:id="12"/>
      <w:r w:rsidRPr="003C7DDC">
        <w:rPr>
          <w:rStyle w:val="Titelvanboek"/>
          <w:rFonts w:cstheme="majorHAnsi"/>
          <w:b/>
          <w:i w:val="0"/>
          <w:spacing w:val="0"/>
        </w:rPr>
        <w:t>3.1</w:t>
      </w:r>
      <w:r w:rsidRPr="00D351E4">
        <w:rPr>
          <w:rStyle w:val="Titelvanboek"/>
          <w:rFonts w:cstheme="majorHAnsi"/>
          <w:i w:val="0"/>
          <w:spacing w:val="0"/>
        </w:rPr>
        <w:t xml:space="preserve"> </w:t>
      </w:r>
      <w:r w:rsidRPr="003C7DDC" w:rsidR="009A05D9">
        <w:rPr>
          <w:rStyle w:val="Titelvanboek"/>
          <w:b/>
          <w:bCs w:val="0"/>
          <w:i w:val="0"/>
          <w:iCs w:val="0"/>
          <w:spacing w:val="0"/>
        </w:rPr>
        <w:t>Missie</w:t>
      </w:r>
      <w:bookmarkEnd w:id="11"/>
      <w:bookmarkEnd w:id="12"/>
    </w:p>
    <w:p xmlns:wp14="http://schemas.microsoft.com/office/word/2010/wordml" w:rsidR="00CA16E6" w:rsidP="005C1263" w:rsidRDefault="005C1263" w14:paraId="617895F7" wp14:textId="77777777">
      <w:pPr>
        <w:pStyle w:val="Geenafstand"/>
        <w:jc w:val="both"/>
        <w:rPr>
          <w:sz w:val="24"/>
          <w:szCs w:val="24"/>
        </w:rPr>
      </w:pPr>
      <w:r w:rsidRPr="005C1263">
        <w:rPr>
          <w:sz w:val="24"/>
          <w:szCs w:val="24"/>
        </w:rPr>
        <w:t xml:space="preserve">SBO Het Mozaïek </w:t>
      </w:r>
      <w:r w:rsidRPr="005C1263" w:rsidR="00C2648A">
        <w:rPr>
          <w:sz w:val="24"/>
          <w:szCs w:val="24"/>
        </w:rPr>
        <w:t xml:space="preserve">levert een </w:t>
      </w:r>
      <w:r w:rsidRPr="005C1263" w:rsidR="00857197">
        <w:rPr>
          <w:sz w:val="24"/>
          <w:szCs w:val="24"/>
        </w:rPr>
        <w:t xml:space="preserve">betekenisvolle </w:t>
      </w:r>
      <w:r w:rsidRPr="005C1263" w:rsidR="00C2648A">
        <w:rPr>
          <w:sz w:val="24"/>
          <w:szCs w:val="24"/>
        </w:rPr>
        <w:t>bijdrage aan het actualiseren van de eigen kracht van kinderen, door planmatig tegemoet te komen aan de onderwijs- en ondersteunings</w:t>
      </w:r>
      <w:r w:rsidR="009F4A14">
        <w:rPr>
          <w:sz w:val="24"/>
          <w:szCs w:val="24"/>
        </w:rPr>
        <w:t>-</w:t>
      </w:r>
      <w:r w:rsidRPr="005C1263" w:rsidR="00C2648A">
        <w:rPr>
          <w:sz w:val="24"/>
          <w:szCs w:val="24"/>
        </w:rPr>
        <w:t>behoefte, hetgeen leidt tot succes voor vervo</w:t>
      </w:r>
      <w:r w:rsidRPr="005C1263" w:rsidR="00B757AA">
        <w:rPr>
          <w:sz w:val="24"/>
          <w:szCs w:val="24"/>
        </w:rPr>
        <w:t xml:space="preserve">lgopleiding en </w:t>
      </w:r>
      <w:r w:rsidRPr="005C1263" w:rsidR="00C2648A">
        <w:rPr>
          <w:sz w:val="24"/>
          <w:szCs w:val="24"/>
        </w:rPr>
        <w:t>participatie</w:t>
      </w:r>
      <w:r w:rsidRPr="005C1263" w:rsidR="00B757AA">
        <w:rPr>
          <w:sz w:val="24"/>
          <w:szCs w:val="24"/>
        </w:rPr>
        <w:t xml:space="preserve"> in de maatschappij</w:t>
      </w:r>
      <w:r w:rsidRPr="005C1263" w:rsidR="00C2648A">
        <w:rPr>
          <w:sz w:val="24"/>
          <w:szCs w:val="24"/>
        </w:rPr>
        <w:t>.</w:t>
      </w:r>
      <w:r w:rsidRPr="005C1263" w:rsidR="00B757AA">
        <w:rPr>
          <w:sz w:val="24"/>
          <w:szCs w:val="24"/>
        </w:rPr>
        <w:t xml:space="preserve"> </w:t>
      </w:r>
      <w:r w:rsidR="006B6C68">
        <w:rPr>
          <w:sz w:val="24"/>
          <w:szCs w:val="24"/>
        </w:rPr>
        <w:t xml:space="preserve">Het kind wordt </w:t>
      </w:r>
      <w:r w:rsidRPr="004B05B8" w:rsidR="004B05B8">
        <w:rPr>
          <w:sz w:val="24"/>
          <w:szCs w:val="24"/>
        </w:rPr>
        <w:t>in staat gesteld zich te ontwikkelen tot een kansrijke medeburger welke zelfbewust en maatschappelijk betrokken deelneemt aan de samenleving.</w:t>
      </w:r>
      <w:r w:rsidR="004B05B8">
        <w:rPr>
          <w:sz w:val="24"/>
          <w:szCs w:val="24"/>
        </w:rPr>
        <w:t xml:space="preserve"> </w:t>
      </w:r>
      <w:r w:rsidRPr="005C1263" w:rsidR="00B757AA">
        <w:rPr>
          <w:sz w:val="24"/>
          <w:szCs w:val="24"/>
        </w:rPr>
        <w:t>De kinderen van nu zijn de burgers van de toekomst.</w:t>
      </w:r>
      <w:r w:rsidRPr="005C1263" w:rsidR="00C2648A">
        <w:rPr>
          <w:sz w:val="24"/>
          <w:szCs w:val="24"/>
        </w:rPr>
        <w:t xml:space="preserve"> </w:t>
      </w:r>
      <w:r w:rsidRPr="005C1263" w:rsidR="004D6F37">
        <w:rPr>
          <w:sz w:val="24"/>
          <w:szCs w:val="24"/>
        </w:rPr>
        <w:t>We sluiten hierbij aan bij de sl</w:t>
      </w:r>
      <w:r w:rsidRPr="005C1263" w:rsidR="0054514A">
        <w:rPr>
          <w:sz w:val="24"/>
          <w:szCs w:val="24"/>
        </w:rPr>
        <w:t>ogan van Kindante: Leren leren en leren leven.</w:t>
      </w:r>
    </w:p>
    <w:p xmlns:wp14="http://schemas.microsoft.com/office/word/2010/wordml" w:rsidRPr="005C1263" w:rsidR="003C7DDC" w:rsidP="005C1263" w:rsidRDefault="003C7DDC" w14:paraId="70DF9E56" wp14:textId="77777777">
      <w:pPr>
        <w:pStyle w:val="Geenafstand"/>
        <w:jc w:val="both"/>
        <w:rPr>
          <w:sz w:val="24"/>
          <w:szCs w:val="24"/>
        </w:rPr>
      </w:pPr>
    </w:p>
    <w:p xmlns:wp14="http://schemas.microsoft.com/office/word/2010/wordml" w:rsidRPr="003C7DDC" w:rsidR="009A05D9" w:rsidP="003C7DDC" w:rsidRDefault="00D351E4" w14:paraId="2346411E" wp14:textId="77777777">
      <w:pPr>
        <w:pStyle w:val="Kop1"/>
        <w:rPr>
          <w:rStyle w:val="Titelvanboek"/>
          <w:rFonts w:cstheme="majorHAnsi"/>
          <w:b/>
          <w:i w:val="0"/>
          <w:spacing w:val="0"/>
        </w:rPr>
      </w:pPr>
      <w:bookmarkStart w:name="_Toc8303553" w:id="13"/>
      <w:bookmarkStart w:name="_Toc17792649" w:id="14"/>
      <w:r w:rsidRPr="003C7DDC">
        <w:rPr>
          <w:rStyle w:val="Titelvanboek"/>
          <w:rFonts w:cstheme="majorHAnsi"/>
          <w:b/>
          <w:i w:val="0"/>
          <w:spacing w:val="0"/>
        </w:rPr>
        <w:t xml:space="preserve">3.2 </w:t>
      </w:r>
      <w:r w:rsidRPr="003C7DDC" w:rsidR="009A05D9">
        <w:rPr>
          <w:rStyle w:val="Titelvanboek"/>
          <w:b/>
          <w:bCs w:val="0"/>
          <w:i w:val="0"/>
          <w:iCs w:val="0"/>
          <w:spacing w:val="0"/>
        </w:rPr>
        <w:t>Visie</w:t>
      </w:r>
      <w:bookmarkEnd w:id="13"/>
      <w:bookmarkEnd w:id="14"/>
      <w:r w:rsidRPr="003C7DDC" w:rsidR="00BC675B">
        <w:rPr>
          <w:rStyle w:val="Titelvanboek"/>
          <w:rFonts w:cstheme="majorHAnsi"/>
          <w:b/>
          <w:i w:val="0"/>
          <w:spacing w:val="0"/>
        </w:rPr>
        <w:t xml:space="preserve"> </w:t>
      </w:r>
    </w:p>
    <w:p xmlns:wp14="http://schemas.microsoft.com/office/word/2010/wordml" w:rsidRPr="005C1263" w:rsidR="004A5B6C" w:rsidP="005C1263" w:rsidRDefault="00334CB8" w14:paraId="7EFAAC52" wp14:textId="77777777">
      <w:pPr>
        <w:pStyle w:val="Geenafstand"/>
        <w:jc w:val="both"/>
        <w:rPr>
          <w:sz w:val="24"/>
          <w:szCs w:val="24"/>
        </w:rPr>
      </w:pPr>
      <w:r w:rsidRPr="005C1263">
        <w:rPr>
          <w:sz w:val="24"/>
          <w:szCs w:val="24"/>
        </w:rPr>
        <w:t>K</w:t>
      </w:r>
      <w:r w:rsidRPr="005C1263" w:rsidR="00CA16E6">
        <w:rPr>
          <w:sz w:val="24"/>
          <w:szCs w:val="24"/>
        </w:rPr>
        <w:t xml:space="preserve">inderen op onze SBO school </w:t>
      </w:r>
      <w:r w:rsidRPr="005C1263">
        <w:rPr>
          <w:sz w:val="24"/>
          <w:szCs w:val="24"/>
        </w:rPr>
        <w:t xml:space="preserve">hebben recht </w:t>
      </w:r>
      <w:r w:rsidRPr="005C1263" w:rsidR="00CA16E6">
        <w:rPr>
          <w:sz w:val="24"/>
          <w:szCs w:val="24"/>
        </w:rPr>
        <w:t>op een gevarieerde leeromgeving</w:t>
      </w:r>
      <w:r w:rsidRPr="005C1263" w:rsidR="001F4681">
        <w:rPr>
          <w:sz w:val="24"/>
          <w:szCs w:val="24"/>
        </w:rPr>
        <w:t xml:space="preserve">, </w:t>
      </w:r>
      <w:r w:rsidRPr="005C1263" w:rsidR="00CA16E6">
        <w:rPr>
          <w:sz w:val="24"/>
          <w:szCs w:val="24"/>
        </w:rPr>
        <w:t xml:space="preserve">waarin ze </w:t>
      </w:r>
      <w:r w:rsidRPr="005C1263" w:rsidR="00310351">
        <w:rPr>
          <w:sz w:val="24"/>
          <w:szCs w:val="24"/>
        </w:rPr>
        <w:t xml:space="preserve">adaptief </w:t>
      </w:r>
      <w:r w:rsidRPr="005C1263" w:rsidR="00CA16E6">
        <w:rPr>
          <w:sz w:val="24"/>
          <w:szCs w:val="24"/>
        </w:rPr>
        <w:t xml:space="preserve">onderwijs ontvangen dat afgestemd is op hun leermogelijkheden en onderwijsbehoeften. </w:t>
      </w:r>
      <w:r w:rsidRPr="005C1263" w:rsidR="006A395C">
        <w:rPr>
          <w:sz w:val="24"/>
          <w:szCs w:val="24"/>
        </w:rPr>
        <w:t xml:space="preserve">Het kind en zijn ontwikkeling staat centraal. </w:t>
      </w:r>
      <w:r w:rsidRPr="005C1263" w:rsidR="00713F4E">
        <w:rPr>
          <w:sz w:val="24"/>
          <w:szCs w:val="24"/>
        </w:rPr>
        <w:t xml:space="preserve">Het kind in zijn eigenheid is ons uitgangspunt. </w:t>
      </w:r>
      <w:r w:rsidRPr="005C1263" w:rsidR="006A395C">
        <w:rPr>
          <w:sz w:val="24"/>
          <w:szCs w:val="24"/>
        </w:rPr>
        <w:t>Ieder kind is anders, ieder kind is uniek. Dit betekent dat wij h</w:t>
      </w:r>
      <w:r w:rsidRPr="005C1263" w:rsidR="00757CD3">
        <w:rPr>
          <w:sz w:val="24"/>
          <w:szCs w:val="24"/>
        </w:rPr>
        <w:t xml:space="preserve">ier rekening mee willen houden. </w:t>
      </w:r>
      <w:r w:rsidRPr="005C1263" w:rsidR="004A5B6C">
        <w:rPr>
          <w:sz w:val="24"/>
          <w:szCs w:val="24"/>
        </w:rPr>
        <w:t xml:space="preserve">Via het werken volgens de 1-zorgroute </w:t>
      </w:r>
      <w:r w:rsidRPr="005C1263" w:rsidR="001F4681">
        <w:rPr>
          <w:sz w:val="24"/>
          <w:szCs w:val="24"/>
        </w:rPr>
        <w:t>met de principes van h</w:t>
      </w:r>
      <w:r w:rsidRPr="005C1263" w:rsidR="004A5B6C">
        <w:rPr>
          <w:sz w:val="24"/>
          <w:szCs w:val="24"/>
        </w:rPr>
        <w:t xml:space="preserve">andelingsgericht werken (HGW) proberen we zoveel mogelijk tegemoet te komen aan de onderwijs-en ondersteuningsbehoeften van de leerlingen. Er is daarom een bewuste keuze gemaakt om bij de technische vakken rekenen, spelling en lezen te werken met </w:t>
      </w:r>
      <w:r w:rsidRPr="005C1263" w:rsidR="001F4681">
        <w:rPr>
          <w:sz w:val="24"/>
          <w:szCs w:val="24"/>
        </w:rPr>
        <w:t xml:space="preserve">groep doorbrekende </w:t>
      </w:r>
      <w:r w:rsidRPr="005C1263" w:rsidR="004A5B6C">
        <w:rPr>
          <w:sz w:val="24"/>
          <w:szCs w:val="24"/>
        </w:rPr>
        <w:t>niveaugroepen.</w:t>
      </w:r>
    </w:p>
    <w:p xmlns:wp14="http://schemas.microsoft.com/office/word/2010/wordml" w:rsidR="006A395C" w:rsidP="005C1263" w:rsidRDefault="004A5B6C" w14:paraId="602DE6FE" wp14:textId="77777777">
      <w:pPr>
        <w:pStyle w:val="Geenafstand"/>
        <w:jc w:val="both"/>
        <w:rPr>
          <w:sz w:val="24"/>
          <w:szCs w:val="24"/>
        </w:rPr>
      </w:pPr>
      <w:r w:rsidRPr="005C1263">
        <w:rPr>
          <w:sz w:val="24"/>
          <w:szCs w:val="24"/>
        </w:rPr>
        <w:t>Een kind is echter meer dan taal en rekenen. Sociale vaardigheden, emotionele ontwikkeling, expressievakken (muziek, beeldende vorming, tekenen, lichamelij</w:t>
      </w:r>
      <w:r w:rsidRPr="005C1263" w:rsidR="001F4681">
        <w:rPr>
          <w:sz w:val="24"/>
          <w:szCs w:val="24"/>
        </w:rPr>
        <w:t>ke opvoeding, koken) en technische vaardigheden</w:t>
      </w:r>
      <w:r w:rsidRPr="005C1263">
        <w:rPr>
          <w:sz w:val="24"/>
          <w:szCs w:val="24"/>
        </w:rPr>
        <w:t xml:space="preserve"> zijn voor een totale ontwikkeling van het kind even belangrijk. Door ook voldoende aandacht aan deze vakken en vaardigheden te besteden krij</w:t>
      </w:r>
      <w:r w:rsidRPr="005C1263" w:rsidR="00757CD3">
        <w:rPr>
          <w:sz w:val="24"/>
          <w:szCs w:val="24"/>
        </w:rPr>
        <w:t xml:space="preserve">gt elke </w:t>
      </w:r>
      <w:r w:rsidRPr="005C1263" w:rsidR="00334CB8">
        <w:rPr>
          <w:sz w:val="24"/>
          <w:szCs w:val="24"/>
        </w:rPr>
        <w:t xml:space="preserve">leerling de kans </w:t>
      </w:r>
      <w:r w:rsidRPr="005C1263" w:rsidR="006A395C">
        <w:rPr>
          <w:sz w:val="24"/>
          <w:szCs w:val="24"/>
        </w:rPr>
        <w:t>zijn of haar talenten optimaal te ontwikkelen</w:t>
      </w:r>
      <w:r w:rsidRPr="005C1263" w:rsidR="00870E5E">
        <w:rPr>
          <w:sz w:val="24"/>
          <w:szCs w:val="24"/>
        </w:rPr>
        <w:t>.</w:t>
      </w:r>
    </w:p>
    <w:p xmlns:wp14="http://schemas.microsoft.com/office/word/2010/wordml" w:rsidRPr="005C1263" w:rsidR="003C7DDC" w:rsidP="005C1263" w:rsidRDefault="003C7DDC" w14:paraId="44E871BC" wp14:textId="77777777">
      <w:pPr>
        <w:pStyle w:val="Geenafstand"/>
        <w:jc w:val="both"/>
        <w:rPr>
          <w:sz w:val="24"/>
          <w:szCs w:val="24"/>
        </w:rPr>
      </w:pPr>
    </w:p>
    <w:p xmlns:wp14="http://schemas.microsoft.com/office/word/2010/wordml" w:rsidRPr="003C7DDC" w:rsidR="00757CD3" w:rsidP="003C7DDC" w:rsidRDefault="00D351E4" w14:paraId="6DDC8450" wp14:textId="77777777">
      <w:pPr>
        <w:pStyle w:val="Kop1"/>
        <w:rPr>
          <w:rStyle w:val="Titelvanboek"/>
          <w:rFonts w:cstheme="majorHAnsi"/>
          <w:b/>
          <w:i w:val="0"/>
          <w:spacing w:val="0"/>
        </w:rPr>
      </w:pPr>
      <w:bookmarkStart w:name="_Toc8303554" w:id="15"/>
      <w:bookmarkStart w:name="_Toc17792650" w:id="16"/>
      <w:r w:rsidRPr="003C7DDC">
        <w:rPr>
          <w:rStyle w:val="Titelvanboek"/>
          <w:rFonts w:cstheme="majorHAnsi"/>
          <w:b/>
          <w:i w:val="0"/>
          <w:spacing w:val="0"/>
        </w:rPr>
        <w:t xml:space="preserve">3.3 </w:t>
      </w:r>
      <w:r w:rsidRPr="003C7DDC" w:rsidR="00757CD3">
        <w:rPr>
          <w:rStyle w:val="Titelvanboek"/>
          <w:b/>
          <w:bCs w:val="0"/>
          <w:i w:val="0"/>
          <w:iCs w:val="0"/>
          <w:spacing w:val="0"/>
        </w:rPr>
        <w:t>Basisvoorwaarden</w:t>
      </w:r>
      <w:bookmarkEnd w:id="15"/>
      <w:bookmarkEnd w:id="16"/>
    </w:p>
    <w:p xmlns:wp14="http://schemas.microsoft.com/office/word/2010/wordml" w:rsidRPr="005C1263" w:rsidR="008E2E0D" w:rsidP="005C1263" w:rsidRDefault="008E2E0D" w14:paraId="7442EF93" wp14:textId="77777777">
      <w:pPr>
        <w:pStyle w:val="Geenafstand"/>
        <w:jc w:val="both"/>
        <w:rPr>
          <w:i/>
          <w:sz w:val="24"/>
          <w:szCs w:val="24"/>
        </w:rPr>
      </w:pPr>
      <w:r w:rsidRPr="005C1263">
        <w:rPr>
          <w:sz w:val="24"/>
          <w:szCs w:val="24"/>
        </w:rPr>
        <w:t xml:space="preserve">Kinderen verschillen in de </w:t>
      </w:r>
      <w:r w:rsidRPr="005C1263" w:rsidR="002D3443">
        <w:rPr>
          <w:sz w:val="24"/>
          <w:szCs w:val="24"/>
        </w:rPr>
        <w:t>manier waarop zij leren.</w:t>
      </w:r>
      <w:r w:rsidRPr="005C1263" w:rsidR="00757CD3">
        <w:rPr>
          <w:sz w:val="24"/>
          <w:szCs w:val="24"/>
        </w:rPr>
        <w:t xml:space="preserve"> Alle kinderen hebben echter drie basisbehoeften: </w:t>
      </w:r>
      <w:r w:rsidRPr="005C1263">
        <w:rPr>
          <w:i/>
          <w:sz w:val="24"/>
          <w:szCs w:val="24"/>
        </w:rPr>
        <w:t>competentie, relatie, autonomie.</w:t>
      </w:r>
    </w:p>
    <w:p xmlns:wp14="http://schemas.microsoft.com/office/word/2010/wordml" w:rsidRPr="005C1263" w:rsidR="008E2E0D" w:rsidP="005C1263" w:rsidRDefault="008E2E0D" w14:paraId="144A5D23" wp14:textId="77777777">
      <w:pPr>
        <w:pStyle w:val="Geenafstand"/>
        <w:jc w:val="both"/>
        <w:rPr>
          <w:i/>
          <w:sz w:val="24"/>
          <w:szCs w:val="24"/>
        </w:rPr>
      </w:pPr>
    </w:p>
    <w:p xmlns:wp14="http://schemas.microsoft.com/office/word/2010/wordml" w:rsidRPr="005C1263" w:rsidR="004A5B6C" w:rsidP="005C1263" w:rsidRDefault="004A5B6C" w14:paraId="61542878" wp14:textId="77777777">
      <w:pPr>
        <w:pStyle w:val="Geenafstand"/>
        <w:jc w:val="both"/>
        <w:rPr>
          <w:sz w:val="24"/>
          <w:szCs w:val="24"/>
        </w:rPr>
      </w:pPr>
      <w:r w:rsidRPr="005C1263">
        <w:rPr>
          <w:noProof/>
          <w:sz w:val="24"/>
          <w:szCs w:val="24"/>
          <w:lang w:eastAsia="nl-NL"/>
        </w:rPr>
        <w:drawing>
          <wp:anchor xmlns:wp14="http://schemas.microsoft.com/office/word/2010/wordprocessingDrawing" distT="0" distB="0" distL="114300" distR="114300" simplePos="0" relativeHeight="251654656" behindDoc="0" locked="0" layoutInCell="1" allowOverlap="1" wp14:anchorId="0E170100" wp14:editId="238E2755">
            <wp:simplePos x="0" y="0"/>
            <wp:positionH relativeFrom="margin">
              <wp:posOffset>3683635</wp:posOffset>
            </wp:positionH>
            <wp:positionV relativeFrom="margin">
              <wp:posOffset>5827395</wp:posOffset>
            </wp:positionV>
            <wp:extent cx="2257425" cy="2066925"/>
            <wp:effectExtent l="0" t="0" r="9525" b="9525"/>
            <wp:wrapSquare wrapText="bothSides"/>
            <wp:docPr id="5" name="Afbeelding 5" descr="http://www.oabdekkers.nl/wp-content/uploads/relatie-competentie-auton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bdekkers.nl/wp-content/uploads/relatie-competentie-autonomi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7425" cy="2066925"/>
                    </a:xfrm>
                    <a:prstGeom prst="rect">
                      <a:avLst/>
                    </a:prstGeom>
                    <a:noFill/>
                    <a:ln>
                      <a:noFill/>
                    </a:ln>
                  </pic:spPr>
                </pic:pic>
              </a:graphicData>
            </a:graphic>
          </wp:anchor>
        </w:drawing>
      </w:r>
      <w:r w:rsidRPr="6FFE1225" w:rsidR="008E2E0D">
        <w:rPr>
          <w:b w:val="1"/>
          <w:bCs w:val="1"/>
          <w:sz w:val="24"/>
          <w:szCs w:val="24"/>
        </w:rPr>
        <w:t>- competentie</w:t>
      </w:r>
      <w:r w:rsidR="005C1263">
        <w:rPr>
          <w:sz w:val="24"/>
          <w:szCs w:val="24"/>
        </w:rPr>
        <w:t>:</w:t>
      </w:r>
      <w:r w:rsidR="005C1263">
        <w:rPr>
          <w:sz w:val="24"/>
          <w:szCs w:val="24"/>
        </w:rPr>
        <w:tab/>
      </w:r>
      <w:r w:rsidRPr="005C1263" w:rsidR="004A5B6C">
        <w:rPr>
          <w:sz w:val="24"/>
          <w:szCs w:val="24"/>
        </w:rPr>
        <w:t>G</w:t>
      </w:r>
      <w:r w:rsidRPr="005C1263" w:rsidR="008E2E0D">
        <w:rPr>
          <w:sz w:val="24"/>
          <w:szCs w:val="24"/>
        </w:rPr>
        <w:t>eloof in eigen kunnen.</w:t>
      </w:r>
      <w:r w:rsidRPr="005C1263" w:rsidR="006A395C">
        <w:rPr>
          <w:sz w:val="24"/>
          <w:szCs w:val="24"/>
        </w:rPr>
        <w:t xml:space="preserve"> </w:t>
      </w:r>
    </w:p>
    <w:p xmlns:wp14="http://schemas.microsoft.com/office/word/2010/wordml" w:rsidRPr="005C1263" w:rsidR="008E2E0D" w:rsidP="005C1263" w:rsidRDefault="005C1263" w14:paraId="451A9013" wp14:textId="77777777">
      <w:pPr>
        <w:pStyle w:val="Geenafstand"/>
        <w:jc w:val="both"/>
        <w:rPr>
          <w:i/>
          <w:sz w:val="24"/>
          <w:szCs w:val="24"/>
        </w:rPr>
      </w:pPr>
      <w:r>
        <w:rPr>
          <w:b/>
          <w:sz w:val="24"/>
          <w:szCs w:val="24"/>
        </w:rPr>
        <w:tab/>
      </w:r>
      <w:r>
        <w:rPr>
          <w:b/>
          <w:sz w:val="24"/>
          <w:szCs w:val="24"/>
        </w:rPr>
        <w:tab/>
      </w:r>
      <w:r>
        <w:rPr>
          <w:b/>
          <w:sz w:val="24"/>
          <w:szCs w:val="24"/>
        </w:rPr>
        <w:tab/>
      </w:r>
      <w:r w:rsidRPr="005C1263" w:rsidR="008E2E0D">
        <w:rPr>
          <w:i/>
          <w:sz w:val="24"/>
          <w:szCs w:val="24"/>
        </w:rPr>
        <w:t xml:space="preserve">Ik ben iemand die “iets” kan. </w:t>
      </w:r>
    </w:p>
    <w:p xmlns:wp14="http://schemas.microsoft.com/office/word/2010/wordml" w:rsidRPr="005C1263" w:rsidR="004A5B6C" w:rsidP="005C1263" w:rsidRDefault="008E2E0D" w14:paraId="46BD36E3" wp14:textId="77777777">
      <w:pPr>
        <w:pStyle w:val="Geenafstand"/>
        <w:jc w:val="both"/>
        <w:rPr>
          <w:sz w:val="24"/>
          <w:szCs w:val="24"/>
        </w:rPr>
      </w:pPr>
      <w:r w:rsidRPr="005C1263">
        <w:rPr>
          <w:b/>
          <w:sz w:val="24"/>
          <w:szCs w:val="24"/>
        </w:rPr>
        <w:t>-</w:t>
      </w:r>
      <w:r w:rsidRPr="005C1263">
        <w:rPr>
          <w:sz w:val="24"/>
          <w:szCs w:val="24"/>
        </w:rPr>
        <w:t xml:space="preserve"> </w:t>
      </w:r>
      <w:r w:rsidRPr="005C1263">
        <w:rPr>
          <w:b/>
          <w:sz w:val="24"/>
          <w:szCs w:val="24"/>
        </w:rPr>
        <w:t>relatie:</w:t>
      </w:r>
      <w:r w:rsidRPr="005C1263">
        <w:rPr>
          <w:sz w:val="24"/>
          <w:szCs w:val="24"/>
        </w:rPr>
        <w:tab/>
      </w:r>
      <w:r w:rsidRPr="005C1263" w:rsidR="006A395C">
        <w:rPr>
          <w:sz w:val="24"/>
          <w:szCs w:val="24"/>
        </w:rPr>
        <w:tab/>
      </w:r>
      <w:r w:rsidRPr="005C1263" w:rsidR="004A5B6C">
        <w:rPr>
          <w:sz w:val="24"/>
          <w:szCs w:val="24"/>
        </w:rPr>
        <w:t>H</w:t>
      </w:r>
      <w:r w:rsidRPr="005C1263">
        <w:rPr>
          <w:sz w:val="24"/>
          <w:szCs w:val="24"/>
        </w:rPr>
        <w:t xml:space="preserve">et gevoel, dat mensen mij </w:t>
      </w:r>
    </w:p>
    <w:p xmlns:wp14="http://schemas.microsoft.com/office/word/2010/wordml" w:rsidRPr="005C1263" w:rsidR="004A5B6C" w:rsidP="005C1263" w:rsidRDefault="005C1263" w14:paraId="22762DE3" wp14:textId="77777777">
      <w:pPr>
        <w:pStyle w:val="Geenafstand"/>
        <w:jc w:val="both"/>
        <w:rPr>
          <w:sz w:val="24"/>
          <w:szCs w:val="24"/>
        </w:rPr>
      </w:pPr>
      <w:r>
        <w:rPr>
          <w:sz w:val="24"/>
          <w:szCs w:val="24"/>
        </w:rPr>
        <w:tab/>
      </w:r>
      <w:r>
        <w:rPr>
          <w:sz w:val="24"/>
          <w:szCs w:val="24"/>
        </w:rPr>
        <w:tab/>
      </w:r>
      <w:r>
        <w:rPr>
          <w:sz w:val="24"/>
          <w:szCs w:val="24"/>
        </w:rPr>
        <w:tab/>
      </w:r>
      <w:r w:rsidRPr="005C1263" w:rsidR="008E2E0D">
        <w:rPr>
          <w:sz w:val="24"/>
          <w:szCs w:val="24"/>
        </w:rPr>
        <w:t xml:space="preserve">waarderen en met mij om willen </w:t>
      </w:r>
    </w:p>
    <w:p xmlns:wp14="http://schemas.microsoft.com/office/word/2010/wordml" w:rsidRPr="005C1263" w:rsidR="004A5B6C" w:rsidP="005C1263" w:rsidRDefault="005C1263" w14:paraId="5E4F80CE" wp14:textId="77777777">
      <w:pPr>
        <w:pStyle w:val="Geenafstand"/>
        <w:jc w:val="both"/>
        <w:rPr>
          <w:i/>
          <w:sz w:val="24"/>
          <w:szCs w:val="24"/>
        </w:rPr>
      </w:pPr>
      <w:r>
        <w:rPr>
          <w:sz w:val="24"/>
          <w:szCs w:val="24"/>
        </w:rPr>
        <w:tab/>
      </w:r>
      <w:r>
        <w:rPr>
          <w:sz w:val="24"/>
          <w:szCs w:val="24"/>
        </w:rPr>
        <w:tab/>
      </w:r>
      <w:r>
        <w:rPr>
          <w:sz w:val="24"/>
          <w:szCs w:val="24"/>
        </w:rPr>
        <w:tab/>
      </w:r>
      <w:r w:rsidRPr="005C1263" w:rsidR="008E2E0D">
        <w:rPr>
          <w:sz w:val="24"/>
          <w:szCs w:val="24"/>
        </w:rPr>
        <w:t>gaan. Ik</w:t>
      </w:r>
      <w:r w:rsidRPr="005C1263" w:rsidR="004A5B6C">
        <w:rPr>
          <w:sz w:val="24"/>
          <w:szCs w:val="24"/>
        </w:rPr>
        <w:t xml:space="preserve"> leer met anderen</w:t>
      </w:r>
      <w:r w:rsidRPr="005C1263" w:rsidR="008E2E0D">
        <w:rPr>
          <w:sz w:val="24"/>
          <w:szCs w:val="24"/>
        </w:rPr>
        <w:t>.</w:t>
      </w:r>
    </w:p>
    <w:p xmlns:wp14="http://schemas.microsoft.com/office/word/2010/wordml" w:rsidRPr="005C1263" w:rsidR="008E2E0D" w:rsidP="005C1263" w:rsidRDefault="005C1263" w14:paraId="7D9CE7A1" wp14:textId="77777777">
      <w:pPr>
        <w:pStyle w:val="Geenafstand"/>
        <w:jc w:val="both"/>
        <w:rPr>
          <w:sz w:val="24"/>
          <w:szCs w:val="24"/>
        </w:rPr>
      </w:pPr>
      <w:r>
        <w:rPr>
          <w:i/>
          <w:sz w:val="24"/>
          <w:szCs w:val="24"/>
        </w:rPr>
        <w:tab/>
      </w:r>
      <w:r>
        <w:rPr>
          <w:i/>
          <w:sz w:val="24"/>
          <w:szCs w:val="24"/>
        </w:rPr>
        <w:tab/>
      </w:r>
      <w:r>
        <w:rPr>
          <w:i/>
          <w:sz w:val="24"/>
          <w:szCs w:val="24"/>
        </w:rPr>
        <w:tab/>
      </w:r>
      <w:r w:rsidRPr="005C1263" w:rsidR="008E2E0D">
        <w:rPr>
          <w:i/>
          <w:sz w:val="24"/>
          <w:szCs w:val="24"/>
        </w:rPr>
        <w:t>Ik</w:t>
      </w:r>
      <w:r w:rsidRPr="005C1263" w:rsidR="004A5B6C">
        <w:rPr>
          <w:i/>
          <w:sz w:val="24"/>
          <w:szCs w:val="24"/>
        </w:rPr>
        <w:t xml:space="preserve"> hoor erbij</w:t>
      </w:r>
      <w:r w:rsidRPr="005C1263" w:rsidR="008E2E0D">
        <w:rPr>
          <w:i/>
          <w:sz w:val="24"/>
          <w:szCs w:val="24"/>
        </w:rPr>
        <w:t>.</w:t>
      </w:r>
    </w:p>
    <w:p xmlns:wp14="http://schemas.microsoft.com/office/word/2010/wordml" w:rsidRPr="005C1263" w:rsidR="004A5B6C" w:rsidP="005C1263" w:rsidRDefault="008E2E0D" w14:paraId="727F2AFD" wp14:textId="77777777">
      <w:pPr>
        <w:pStyle w:val="Geenafstand"/>
        <w:jc w:val="both"/>
        <w:rPr>
          <w:sz w:val="24"/>
          <w:szCs w:val="24"/>
        </w:rPr>
      </w:pPr>
      <w:r w:rsidRPr="005C1263">
        <w:rPr>
          <w:b/>
          <w:sz w:val="24"/>
          <w:szCs w:val="24"/>
        </w:rPr>
        <w:t>- autonomie:</w:t>
      </w:r>
      <w:r w:rsidRPr="005C1263">
        <w:rPr>
          <w:sz w:val="24"/>
          <w:szCs w:val="24"/>
        </w:rPr>
        <w:tab/>
      </w:r>
      <w:r w:rsidRPr="005C1263" w:rsidR="006A395C">
        <w:rPr>
          <w:sz w:val="24"/>
          <w:szCs w:val="24"/>
        </w:rPr>
        <w:tab/>
      </w:r>
      <w:r w:rsidRPr="005C1263" w:rsidR="004A5B6C">
        <w:rPr>
          <w:sz w:val="24"/>
          <w:szCs w:val="24"/>
        </w:rPr>
        <w:t>H</w:t>
      </w:r>
      <w:r w:rsidRPr="005C1263">
        <w:rPr>
          <w:sz w:val="24"/>
          <w:szCs w:val="24"/>
        </w:rPr>
        <w:t>et gevoel dat ik iets kan</w:t>
      </w:r>
    </w:p>
    <w:p xmlns:wp14="http://schemas.microsoft.com/office/word/2010/wordml" w:rsidRPr="005C1263" w:rsidR="004A5B6C" w:rsidP="005C1263" w:rsidRDefault="005C1263" w14:paraId="0AD73487" wp14:textId="77777777">
      <w:pPr>
        <w:pStyle w:val="Geenafstand"/>
        <w:jc w:val="both"/>
        <w:rPr>
          <w:sz w:val="24"/>
          <w:szCs w:val="24"/>
        </w:rPr>
      </w:pPr>
      <w:r>
        <w:rPr>
          <w:sz w:val="24"/>
          <w:szCs w:val="24"/>
        </w:rPr>
        <w:tab/>
      </w:r>
      <w:r>
        <w:rPr>
          <w:sz w:val="24"/>
          <w:szCs w:val="24"/>
        </w:rPr>
        <w:tab/>
      </w:r>
      <w:r>
        <w:rPr>
          <w:sz w:val="24"/>
          <w:szCs w:val="24"/>
        </w:rPr>
        <w:tab/>
      </w:r>
      <w:r w:rsidRPr="005C1263" w:rsidR="008E2E0D">
        <w:rPr>
          <w:sz w:val="24"/>
          <w:szCs w:val="24"/>
        </w:rPr>
        <w:t xml:space="preserve">ondernemen, zonder dat anderen </w:t>
      </w:r>
    </w:p>
    <w:p xmlns:wp14="http://schemas.microsoft.com/office/word/2010/wordml" w:rsidRPr="005C1263" w:rsidR="004A5B6C" w:rsidP="005C1263" w:rsidRDefault="005C1263" w14:paraId="7C399876" wp14:textId="77777777">
      <w:pPr>
        <w:pStyle w:val="Geenafstand"/>
        <w:jc w:val="both"/>
        <w:rPr>
          <w:sz w:val="24"/>
          <w:szCs w:val="24"/>
        </w:rPr>
      </w:pPr>
      <w:r>
        <w:rPr>
          <w:sz w:val="24"/>
          <w:szCs w:val="24"/>
        </w:rPr>
        <w:tab/>
      </w:r>
      <w:r>
        <w:rPr>
          <w:sz w:val="24"/>
          <w:szCs w:val="24"/>
        </w:rPr>
        <w:tab/>
      </w:r>
      <w:r>
        <w:rPr>
          <w:sz w:val="24"/>
          <w:szCs w:val="24"/>
        </w:rPr>
        <w:tab/>
      </w:r>
      <w:r w:rsidRPr="005C1263" w:rsidR="008E2E0D">
        <w:rPr>
          <w:sz w:val="24"/>
          <w:szCs w:val="24"/>
        </w:rPr>
        <w:t xml:space="preserve">mij daarbij moeten helpen. </w:t>
      </w:r>
    </w:p>
    <w:p xmlns:wp14="http://schemas.microsoft.com/office/word/2010/wordml" w:rsidRPr="005C1263" w:rsidR="008E2E0D" w:rsidP="005C1263" w:rsidRDefault="005C1263" w14:paraId="18B09724" wp14:textId="77777777">
      <w:pPr>
        <w:pStyle w:val="Geenafstand"/>
        <w:jc w:val="both"/>
        <w:rPr>
          <w:i/>
          <w:sz w:val="24"/>
          <w:szCs w:val="24"/>
        </w:rPr>
      </w:pPr>
      <w:r>
        <w:rPr>
          <w:sz w:val="24"/>
          <w:szCs w:val="24"/>
        </w:rPr>
        <w:tab/>
      </w:r>
      <w:r>
        <w:rPr>
          <w:sz w:val="24"/>
          <w:szCs w:val="24"/>
        </w:rPr>
        <w:tab/>
      </w:r>
      <w:r>
        <w:rPr>
          <w:sz w:val="24"/>
          <w:szCs w:val="24"/>
        </w:rPr>
        <w:tab/>
      </w:r>
      <w:r w:rsidRPr="005C1263" w:rsidR="004A5B6C">
        <w:rPr>
          <w:i/>
          <w:sz w:val="24"/>
          <w:szCs w:val="24"/>
        </w:rPr>
        <w:t>Ik kan</w:t>
      </w:r>
      <w:r w:rsidRPr="005C1263" w:rsidR="008E2E0D">
        <w:rPr>
          <w:i/>
          <w:sz w:val="24"/>
          <w:szCs w:val="24"/>
        </w:rPr>
        <w:t xml:space="preserve"> het zelf.</w:t>
      </w:r>
    </w:p>
    <w:p xmlns:wp14="http://schemas.microsoft.com/office/word/2010/wordml" w:rsidRPr="00757CD3" w:rsidR="004A5B6C" w:rsidP="008E2E0D" w:rsidRDefault="004A5B6C" w14:paraId="738610EB" wp14:textId="77777777">
      <w:pPr>
        <w:rPr>
          <w:rFonts w:ascii="Calibri" w:hAnsi="Calibri" w:eastAsia="Calibri"/>
          <w:i/>
          <w:color w:val="auto"/>
          <w:sz w:val="22"/>
          <w:lang w:eastAsia="en-US"/>
        </w:rPr>
      </w:pPr>
    </w:p>
    <w:p xmlns:wp14="http://schemas.microsoft.com/office/word/2010/wordml" w:rsidR="004A5B6C" w:rsidRDefault="004A5B6C" w14:paraId="637805D2" wp14:textId="77777777">
      <w:pPr>
        <w:tabs>
          <w:tab w:val="clear" w:pos="360"/>
        </w:tabs>
        <w:spacing w:line="240" w:lineRule="auto"/>
        <w:rPr>
          <w:rFonts w:ascii="Calibri" w:hAnsi="Calibri" w:eastAsia="Calibri"/>
          <w:color w:val="auto"/>
          <w:sz w:val="22"/>
          <w:lang w:eastAsia="en-US"/>
        </w:rPr>
      </w:pPr>
      <w:r>
        <w:rPr>
          <w:rFonts w:ascii="Calibri" w:hAnsi="Calibri" w:eastAsia="Calibri"/>
          <w:color w:val="auto"/>
          <w:sz w:val="22"/>
          <w:lang w:eastAsia="en-US"/>
        </w:rPr>
        <w:br w:type="page"/>
      </w:r>
    </w:p>
    <w:p xmlns:wp14="http://schemas.microsoft.com/office/word/2010/wordml" w:rsidRPr="005C1263" w:rsidR="00C2648A" w:rsidP="005C1263" w:rsidRDefault="00757CD3" w14:paraId="50BE1875" wp14:textId="77777777">
      <w:pPr>
        <w:pStyle w:val="Geenafstand"/>
        <w:jc w:val="both"/>
        <w:rPr>
          <w:sz w:val="24"/>
          <w:szCs w:val="24"/>
        </w:rPr>
      </w:pPr>
      <w:r w:rsidRPr="005C1263">
        <w:rPr>
          <w:sz w:val="24"/>
          <w:szCs w:val="24"/>
        </w:rPr>
        <w:lastRenderedPageBreak/>
        <w:t>Om aan deze basisb</w:t>
      </w:r>
      <w:r w:rsidRPr="005C1263" w:rsidR="004A5B6C">
        <w:rPr>
          <w:sz w:val="24"/>
          <w:szCs w:val="24"/>
        </w:rPr>
        <w:t>e</w:t>
      </w:r>
      <w:r w:rsidRPr="005C1263" w:rsidR="00713F4E">
        <w:rPr>
          <w:sz w:val="24"/>
          <w:szCs w:val="24"/>
        </w:rPr>
        <w:t>hoeften tegemoet te komen is ons</w:t>
      </w:r>
      <w:r w:rsidRPr="005C1263" w:rsidR="004A5B6C">
        <w:rPr>
          <w:sz w:val="24"/>
          <w:szCs w:val="24"/>
        </w:rPr>
        <w:t xml:space="preserve"> onderwijs </w:t>
      </w:r>
      <w:r w:rsidRPr="005C1263" w:rsidR="0019646A">
        <w:rPr>
          <w:sz w:val="24"/>
          <w:szCs w:val="24"/>
        </w:rPr>
        <w:t xml:space="preserve">gebaseerd op de drie pijlers van actief onderwijs: </w:t>
      </w:r>
    </w:p>
    <w:p xmlns:wp14="http://schemas.microsoft.com/office/word/2010/wordml" w:rsidRPr="000563C1" w:rsidR="00CA16E6" w:rsidP="00CA16E6" w:rsidRDefault="00CA16E6" w14:paraId="463F29E8" wp14:textId="77777777">
      <w:pPr>
        <w:rPr>
          <w:rFonts w:ascii="Calibri" w:hAnsi="Calibri" w:eastAsia="Calibri"/>
          <w:color w:val="auto"/>
          <w:sz w:val="22"/>
          <w:lang w:eastAsia="en-US"/>
        </w:rPr>
      </w:pPr>
    </w:p>
    <w:p xmlns:wp14="http://schemas.microsoft.com/office/word/2010/wordml" w:rsidRPr="002F0CDA" w:rsidR="0019646A" w:rsidP="0019646A" w:rsidRDefault="00757CD3" w14:paraId="2233C924" wp14:textId="77777777">
      <w:pPr>
        <w:rPr>
          <w:rFonts w:asciiTheme="majorHAnsi" w:hAnsiTheme="majorHAnsi"/>
          <w:b/>
          <w:sz w:val="24"/>
          <w:szCs w:val="24"/>
          <w:u w:val="single"/>
        </w:rPr>
      </w:pPr>
      <w:r w:rsidRPr="002F0CDA">
        <w:rPr>
          <w:rFonts w:asciiTheme="majorHAnsi" w:hAnsiTheme="majorHAnsi"/>
          <w:b/>
          <w:sz w:val="24"/>
          <w:szCs w:val="24"/>
          <w:u w:val="single"/>
        </w:rPr>
        <w:t xml:space="preserve">1. </w:t>
      </w:r>
      <w:r w:rsidRPr="002F0CDA" w:rsidR="0019646A">
        <w:rPr>
          <w:rFonts w:asciiTheme="majorHAnsi" w:hAnsiTheme="majorHAnsi"/>
          <w:b/>
          <w:sz w:val="24"/>
          <w:szCs w:val="24"/>
          <w:u w:val="single"/>
        </w:rPr>
        <w:t>Strategisch leren</w:t>
      </w:r>
      <w:r w:rsidRPr="004A5B6C" w:rsidR="004A5B6C">
        <w:rPr>
          <w:noProof/>
        </w:rPr>
        <w:t xml:space="preserve"> </w:t>
      </w:r>
    </w:p>
    <w:p xmlns:wp14="http://schemas.microsoft.com/office/word/2010/wordml" w:rsidR="0019646A" w:rsidP="005C1263" w:rsidRDefault="0019646A" w14:paraId="42113C4B" wp14:textId="77777777">
      <w:pPr>
        <w:pStyle w:val="Geenafstand"/>
        <w:jc w:val="both"/>
        <w:rPr>
          <w:sz w:val="24"/>
          <w:szCs w:val="24"/>
        </w:rPr>
      </w:pPr>
      <w:r w:rsidRPr="005C1263">
        <w:rPr>
          <w:sz w:val="24"/>
          <w:szCs w:val="24"/>
        </w:rPr>
        <w:t>Kinderen maken zich methodes en strategieën eigen waarmee zij zelf problemen kunnen oplossen en die zij ook in andere situaties kunnen gebruiken. De leerkracht stimuleert de kinderen om zich bewust te worden van de manier waarop zij leren en stimuleert hen het eigen leerproces te plannen. Wanneer kinderen zich bewust zijn van de manier waarop zij leren en in staat zijn om hun eigen leerproces te plannen, nemen ze meer verantwoordelijkheid voor hun eigen leerproces</w:t>
      </w:r>
      <w:r w:rsidR="001D45E0">
        <w:rPr>
          <w:sz w:val="24"/>
          <w:szCs w:val="24"/>
        </w:rPr>
        <w:t xml:space="preserve">. Hierdoor zijn ze eerder in </w:t>
      </w:r>
      <w:r w:rsidRPr="005C1263">
        <w:rPr>
          <w:sz w:val="24"/>
          <w:szCs w:val="24"/>
        </w:rPr>
        <w:t xml:space="preserve">staat om </w:t>
      </w:r>
      <w:r w:rsidR="001D45E0">
        <w:rPr>
          <w:sz w:val="24"/>
          <w:szCs w:val="24"/>
        </w:rPr>
        <w:t xml:space="preserve">transfer te maken om </w:t>
      </w:r>
      <w:r w:rsidRPr="005C1263">
        <w:rPr>
          <w:sz w:val="24"/>
          <w:szCs w:val="24"/>
        </w:rPr>
        <w:t xml:space="preserve">het geleerde toe te passen in andere situaties. Routines </w:t>
      </w:r>
      <w:r w:rsidR="00CD2680">
        <w:rPr>
          <w:sz w:val="24"/>
          <w:szCs w:val="24"/>
        </w:rPr>
        <w:t xml:space="preserve">zijn </w:t>
      </w:r>
      <w:r w:rsidRPr="005C1263">
        <w:rPr>
          <w:sz w:val="24"/>
          <w:szCs w:val="24"/>
        </w:rPr>
        <w:t>hierbij heel helpend. Dit zijn terugkerende, vaststaande werkvormen, die aanzetten tot leren.</w:t>
      </w:r>
    </w:p>
    <w:p xmlns:wp14="http://schemas.microsoft.com/office/word/2010/wordml" w:rsidRPr="005C1263" w:rsidR="005C1263" w:rsidP="005C1263" w:rsidRDefault="005C1263" w14:paraId="3B7B4B86" wp14:textId="77777777">
      <w:pPr>
        <w:pStyle w:val="Geenafstand"/>
        <w:jc w:val="both"/>
        <w:rPr>
          <w:sz w:val="24"/>
          <w:szCs w:val="24"/>
        </w:rPr>
      </w:pPr>
    </w:p>
    <w:p xmlns:wp14="http://schemas.microsoft.com/office/word/2010/wordml" w:rsidR="002F0CDA" w:rsidP="002C7AF0" w:rsidRDefault="002F0CDA" w14:paraId="365341C1" wp14:textId="77777777">
      <w:pPr>
        <w:pStyle w:val="Lijstalinea"/>
        <w:numPr>
          <w:ilvl w:val="0"/>
          <w:numId w:val="4"/>
        </w:numPr>
        <w:spacing w:after="200"/>
        <w:rPr>
          <w:rFonts w:ascii="Calibri" w:hAnsi="Calibri" w:eastAsia="Calibri"/>
          <w:color w:val="auto"/>
          <w:sz w:val="22"/>
          <w:lang w:eastAsia="en-US"/>
        </w:rPr>
      </w:pPr>
      <w:r>
        <w:rPr>
          <w:rFonts w:ascii="Calibri" w:hAnsi="Calibri" w:eastAsia="Calibri"/>
          <w:color w:val="auto"/>
          <w:sz w:val="22"/>
          <w:lang w:eastAsia="en-US"/>
        </w:rPr>
        <w:t>Sluit aan bij autonomie</w:t>
      </w:r>
      <w:r w:rsidR="004A5B6C">
        <w:rPr>
          <w:rFonts w:ascii="Calibri" w:hAnsi="Calibri" w:eastAsia="Calibri"/>
          <w:color w:val="auto"/>
          <w:sz w:val="22"/>
          <w:lang w:eastAsia="en-US"/>
        </w:rPr>
        <w:t xml:space="preserve"> en competentie</w:t>
      </w:r>
    </w:p>
    <w:p xmlns:wp14="http://schemas.microsoft.com/office/word/2010/wordml" w:rsidRPr="004A5B6C" w:rsidR="004A5B6C" w:rsidP="002C7AF0" w:rsidRDefault="004A5B6C" w14:paraId="4938C006" wp14:textId="77777777">
      <w:pPr>
        <w:pStyle w:val="Lijstalinea"/>
        <w:numPr>
          <w:ilvl w:val="0"/>
          <w:numId w:val="4"/>
        </w:numPr>
        <w:spacing w:after="200"/>
        <w:rPr>
          <w:rFonts w:ascii="Calibri" w:hAnsi="Calibri" w:eastAsia="Calibri"/>
          <w:i/>
          <w:color w:val="auto"/>
          <w:sz w:val="22"/>
          <w:lang w:eastAsia="en-US"/>
        </w:rPr>
      </w:pPr>
      <w:r>
        <w:rPr>
          <w:rFonts w:ascii="Calibri" w:hAnsi="Calibri" w:eastAsia="Calibri"/>
          <w:color w:val="auto"/>
          <w:sz w:val="22"/>
          <w:lang w:eastAsia="en-US"/>
        </w:rPr>
        <w:t xml:space="preserve">Kernwoorden </w:t>
      </w:r>
      <w:r w:rsidR="000802AA">
        <w:rPr>
          <w:rFonts w:ascii="Calibri" w:hAnsi="Calibri" w:eastAsia="Calibri"/>
          <w:color w:val="auto"/>
          <w:sz w:val="22"/>
          <w:lang w:eastAsia="en-US"/>
        </w:rPr>
        <w:t xml:space="preserve">voor ons </w:t>
      </w:r>
      <w:r>
        <w:rPr>
          <w:rFonts w:ascii="Calibri" w:hAnsi="Calibri" w:eastAsia="Calibri"/>
          <w:color w:val="auto"/>
          <w:sz w:val="22"/>
          <w:lang w:eastAsia="en-US"/>
        </w:rPr>
        <w:t xml:space="preserve">bij strategisch leren: </w:t>
      </w:r>
      <w:r w:rsidRPr="004A5B6C">
        <w:rPr>
          <w:rFonts w:ascii="Calibri" w:hAnsi="Calibri" w:eastAsia="Calibri"/>
          <w:i/>
          <w:color w:val="auto"/>
          <w:sz w:val="22"/>
          <w:lang w:eastAsia="en-US"/>
        </w:rPr>
        <w:t>directe instructie, eigenaarschap, transfer, verantwoordelijkheid</w:t>
      </w:r>
    </w:p>
    <w:p xmlns:wp14="http://schemas.microsoft.com/office/word/2010/wordml" w:rsidRPr="002F0CDA" w:rsidR="0019646A" w:rsidP="0019646A" w:rsidRDefault="00757CD3" w14:paraId="451BEE60" wp14:textId="77777777">
      <w:pPr>
        <w:pStyle w:val="Geenafstand"/>
        <w:rPr>
          <w:rFonts w:eastAsia="Times New Roman" w:asciiTheme="majorHAnsi" w:hAnsiTheme="majorHAnsi"/>
          <w:b/>
          <w:color w:val="000000" w:themeColor="text1"/>
          <w:sz w:val="24"/>
          <w:szCs w:val="24"/>
          <w:u w:val="single"/>
          <w:lang w:eastAsia="nl-NL"/>
        </w:rPr>
      </w:pPr>
      <w:r w:rsidRPr="002F0CDA">
        <w:rPr>
          <w:rFonts w:eastAsia="Times New Roman" w:asciiTheme="majorHAnsi" w:hAnsiTheme="majorHAnsi"/>
          <w:b/>
          <w:color w:val="000000" w:themeColor="text1"/>
          <w:sz w:val="24"/>
          <w:szCs w:val="24"/>
          <w:u w:val="single"/>
          <w:lang w:eastAsia="nl-NL"/>
        </w:rPr>
        <w:t xml:space="preserve">2. </w:t>
      </w:r>
      <w:r w:rsidRPr="002F0CDA" w:rsidR="0019646A">
        <w:rPr>
          <w:rFonts w:eastAsia="Times New Roman" w:asciiTheme="majorHAnsi" w:hAnsiTheme="majorHAnsi"/>
          <w:b/>
          <w:color w:val="000000" w:themeColor="text1"/>
          <w:sz w:val="24"/>
          <w:szCs w:val="24"/>
          <w:u w:val="single"/>
          <w:lang w:eastAsia="nl-NL"/>
        </w:rPr>
        <w:t>Sociaal leren</w:t>
      </w:r>
    </w:p>
    <w:p xmlns:wp14="http://schemas.microsoft.com/office/word/2010/wordml" w:rsidR="0019646A" w:rsidP="005C1263" w:rsidRDefault="0019646A" w14:paraId="44F798ED" wp14:textId="77777777">
      <w:pPr>
        <w:pStyle w:val="Geenafstand"/>
        <w:jc w:val="both"/>
        <w:rPr>
          <w:sz w:val="24"/>
          <w:szCs w:val="24"/>
        </w:rPr>
      </w:pPr>
      <w:r w:rsidRPr="005C1263">
        <w:rPr>
          <w:sz w:val="24"/>
          <w:szCs w:val="24"/>
        </w:rPr>
        <w:t xml:space="preserve">Leren is een sociaal proces. Wanneer kinderen met elkaar samenwerken, leren zij altijd meer dan alleen. Kinderen kunnen elkaar helpen, elkaar aanvullen of elkaar op ideeën brengen. </w:t>
      </w:r>
      <w:r w:rsidRPr="005C1263" w:rsidR="004A5B6C">
        <w:rPr>
          <w:sz w:val="24"/>
          <w:szCs w:val="24"/>
        </w:rPr>
        <w:t>De inzet van coöperatieve werkvormen tijdens de verschillende fases van een les is een uitstekend instrument om tot sociaal leren te komen. Door samen te leren zijn kinderen in hun ontwikkeling verbonden met de ander.</w:t>
      </w:r>
    </w:p>
    <w:p xmlns:wp14="http://schemas.microsoft.com/office/word/2010/wordml" w:rsidRPr="005C1263" w:rsidR="005C1263" w:rsidP="005C1263" w:rsidRDefault="005C1263" w14:paraId="3A0FF5F2" wp14:textId="77777777">
      <w:pPr>
        <w:pStyle w:val="Geenafstand"/>
        <w:jc w:val="both"/>
        <w:rPr>
          <w:sz w:val="24"/>
          <w:szCs w:val="24"/>
        </w:rPr>
      </w:pPr>
    </w:p>
    <w:p xmlns:wp14="http://schemas.microsoft.com/office/word/2010/wordml" w:rsidRPr="004A5B6C" w:rsidR="00757CD3" w:rsidP="002C7AF0" w:rsidRDefault="002F0CDA" w14:paraId="54AC0DC4" wp14:textId="77777777">
      <w:pPr>
        <w:pStyle w:val="Lijstalinea"/>
        <w:numPr>
          <w:ilvl w:val="0"/>
          <w:numId w:val="4"/>
        </w:numPr>
        <w:spacing w:after="200" w:line="240" w:lineRule="auto"/>
        <w:rPr>
          <w:b/>
          <w:sz w:val="24"/>
          <w:szCs w:val="24"/>
          <w:u w:val="single"/>
        </w:rPr>
      </w:pPr>
      <w:r w:rsidRPr="002F0CDA">
        <w:rPr>
          <w:rFonts w:ascii="Calibri" w:hAnsi="Calibri" w:eastAsia="Calibri"/>
          <w:color w:val="auto"/>
          <w:sz w:val="22"/>
          <w:lang w:eastAsia="en-US"/>
        </w:rPr>
        <w:t>Sluit aan bij relatie</w:t>
      </w:r>
    </w:p>
    <w:p xmlns:wp14="http://schemas.microsoft.com/office/word/2010/wordml" w:rsidRPr="002F0CDA" w:rsidR="004A5B6C" w:rsidP="002C7AF0" w:rsidRDefault="004A5B6C" w14:paraId="032935EE" wp14:textId="77777777">
      <w:pPr>
        <w:pStyle w:val="Lijstalinea"/>
        <w:numPr>
          <w:ilvl w:val="0"/>
          <w:numId w:val="4"/>
        </w:numPr>
        <w:spacing w:after="200" w:line="240" w:lineRule="auto"/>
        <w:rPr>
          <w:b/>
          <w:sz w:val="24"/>
          <w:szCs w:val="24"/>
          <w:u w:val="single"/>
        </w:rPr>
      </w:pPr>
      <w:r>
        <w:rPr>
          <w:rFonts w:ascii="Calibri" w:hAnsi="Calibri" w:eastAsia="Calibri"/>
          <w:color w:val="auto"/>
          <w:sz w:val="22"/>
          <w:lang w:eastAsia="en-US"/>
        </w:rPr>
        <w:t xml:space="preserve">Kernwoorden </w:t>
      </w:r>
      <w:r w:rsidR="000802AA">
        <w:rPr>
          <w:rFonts w:ascii="Calibri" w:hAnsi="Calibri" w:eastAsia="Calibri"/>
          <w:color w:val="auto"/>
          <w:sz w:val="22"/>
          <w:lang w:eastAsia="en-US"/>
        </w:rPr>
        <w:t xml:space="preserve">voor ons </w:t>
      </w:r>
      <w:r>
        <w:rPr>
          <w:rFonts w:ascii="Calibri" w:hAnsi="Calibri" w:eastAsia="Calibri"/>
          <w:color w:val="auto"/>
          <w:sz w:val="22"/>
          <w:lang w:eastAsia="en-US"/>
        </w:rPr>
        <w:t xml:space="preserve">bij sociaal leren: </w:t>
      </w:r>
      <w:r w:rsidRPr="004A5B6C">
        <w:rPr>
          <w:rFonts w:ascii="Calibri" w:hAnsi="Calibri" w:eastAsia="Calibri"/>
          <w:i/>
          <w:color w:val="auto"/>
          <w:sz w:val="22"/>
          <w:lang w:eastAsia="en-US"/>
        </w:rPr>
        <w:t>respect voor elkaar, samen, verbinding, eigenheid</w:t>
      </w:r>
    </w:p>
    <w:p xmlns:wp14="http://schemas.microsoft.com/office/word/2010/wordml" w:rsidRPr="002F0CDA" w:rsidR="0019646A" w:rsidP="0019646A" w:rsidRDefault="00757CD3" w14:paraId="77C96C4A" wp14:textId="77777777">
      <w:pPr>
        <w:pStyle w:val="Geenafstand"/>
        <w:rPr>
          <w:rFonts w:eastAsia="Times New Roman" w:asciiTheme="majorHAnsi" w:hAnsiTheme="majorHAnsi"/>
          <w:b/>
          <w:color w:val="000000" w:themeColor="text1"/>
          <w:sz w:val="24"/>
          <w:szCs w:val="24"/>
          <w:u w:val="single"/>
          <w:lang w:eastAsia="nl-NL"/>
        </w:rPr>
      </w:pPr>
      <w:r w:rsidRPr="002F0CDA">
        <w:rPr>
          <w:rFonts w:eastAsia="Times New Roman" w:asciiTheme="majorHAnsi" w:hAnsiTheme="majorHAnsi"/>
          <w:b/>
          <w:color w:val="000000" w:themeColor="text1"/>
          <w:sz w:val="24"/>
          <w:szCs w:val="24"/>
          <w:u w:val="single"/>
          <w:lang w:eastAsia="nl-NL"/>
        </w:rPr>
        <w:t xml:space="preserve">3. </w:t>
      </w:r>
      <w:r w:rsidRPr="002F0CDA" w:rsidR="0019646A">
        <w:rPr>
          <w:rFonts w:eastAsia="Times New Roman" w:asciiTheme="majorHAnsi" w:hAnsiTheme="majorHAnsi"/>
          <w:b/>
          <w:color w:val="000000" w:themeColor="text1"/>
          <w:sz w:val="24"/>
          <w:szCs w:val="24"/>
          <w:u w:val="single"/>
          <w:lang w:eastAsia="nl-NL"/>
        </w:rPr>
        <w:t>Betekenisvol leren</w:t>
      </w:r>
    </w:p>
    <w:p xmlns:wp14="http://schemas.microsoft.com/office/word/2010/wordml" w:rsidR="005C1263" w:rsidP="005C1263" w:rsidRDefault="0019646A" w14:paraId="328A1D84" wp14:textId="77777777">
      <w:pPr>
        <w:pStyle w:val="Geenafstand"/>
        <w:jc w:val="both"/>
        <w:rPr>
          <w:sz w:val="24"/>
          <w:szCs w:val="24"/>
        </w:rPr>
      </w:pPr>
      <w:r w:rsidRPr="005C1263">
        <w:rPr>
          <w:sz w:val="24"/>
          <w:szCs w:val="24"/>
        </w:rPr>
        <w:t xml:space="preserve">Betekenisvol leren betekent dat leren een actief proces is, waarin kinderen hun eigen kennis construeren. Dat is het geval, wanneer de activiteiten zin hebben voor het kind. Daarom zorgen we ervoor dat kinderen zoveel mogelijk in aanraking komen met ‘echte’ situaties, die functioneel zijn en die hen aanspreken. </w:t>
      </w:r>
      <w:r w:rsidRPr="005C1263" w:rsidR="004A5B6C">
        <w:rPr>
          <w:sz w:val="24"/>
          <w:szCs w:val="24"/>
        </w:rPr>
        <w:t>Het werken via thema´s uit de belevingswereld van de kinderen is hiervoor een goed hulpmiddel.</w:t>
      </w:r>
    </w:p>
    <w:p xmlns:wp14="http://schemas.microsoft.com/office/word/2010/wordml" w:rsidRPr="005C1263" w:rsidR="0019646A" w:rsidP="005C1263" w:rsidRDefault="004A5B6C" w14:paraId="29D6B04F" wp14:textId="77777777">
      <w:pPr>
        <w:pStyle w:val="Geenafstand"/>
        <w:jc w:val="both"/>
        <w:rPr>
          <w:sz w:val="24"/>
          <w:szCs w:val="24"/>
        </w:rPr>
      </w:pPr>
      <w:r w:rsidRPr="005C1263">
        <w:rPr>
          <w:sz w:val="24"/>
          <w:szCs w:val="24"/>
        </w:rPr>
        <w:t xml:space="preserve"> </w:t>
      </w:r>
    </w:p>
    <w:p xmlns:wp14="http://schemas.microsoft.com/office/word/2010/wordml" w:rsidR="002F0CDA" w:rsidP="002C7AF0" w:rsidRDefault="002F0CDA" w14:paraId="6AF0E08C" wp14:textId="77777777">
      <w:pPr>
        <w:pStyle w:val="Lijstalinea"/>
        <w:numPr>
          <w:ilvl w:val="0"/>
          <w:numId w:val="4"/>
        </w:numPr>
        <w:rPr>
          <w:rFonts w:ascii="Calibri" w:hAnsi="Calibri" w:eastAsia="Calibri"/>
          <w:color w:val="auto"/>
          <w:sz w:val="22"/>
          <w:lang w:eastAsia="en-US"/>
        </w:rPr>
      </w:pPr>
      <w:r>
        <w:rPr>
          <w:rFonts w:ascii="Calibri" w:hAnsi="Calibri" w:eastAsia="Calibri"/>
          <w:color w:val="auto"/>
          <w:sz w:val="22"/>
          <w:lang w:eastAsia="en-US"/>
        </w:rPr>
        <w:t xml:space="preserve">Sluit aan bij </w:t>
      </w:r>
      <w:r w:rsidR="00752A32">
        <w:rPr>
          <w:rFonts w:ascii="Calibri" w:hAnsi="Calibri" w:eastAsia="Calibri"/>
          <w:color w:val="auto"/>
          <w:sz w:val="22"/>
          <w:lang w:eastAsia="en-US"/>
        </w:rPr>
        <w:t xml:space="preserve">autonomie en </w:t>
      </w:r>
      <w:r>
        <w:rPr>
          <w:rFonts w:ascii="Calibri" w:hAnsi="Calibri" w:eastAsia="Calibri"/>
          <w:color w:val="auto"/>
          <w:sz w:val="22"/>
          <w:lang w:eastAsia="en-US"/>
        </w:rPr>
        <w:t>competentie</w:t>
      </w:r>
    </w:p>
    <w:p xmlns:wp14="http://schemas.microsoft.com/office/word/2010/wordml" w:rsidR="004A5B6C" w:rsidP="002C7AF0" w:rsidRDefault="004A5B6C" w14:paraId="2876CF56" wp14:textId="77777777">
      <w:pPr>
        <w:pStyle w:val="Lijstalinea"/>
        <w:numPr>
          <w:ilvl w:val="0"/>
          <w:numId w:val="4"/>
        </w:numPr>
        <w:rPr>
          <w:rFonts w:ascii="Calibri" w:hAnsi="Calibri" w:eastAsia="Calibri"/>
          <w:i/>
          <w:color w:val="auto"/>
          <w:sz w:val="22"/>
          <w:lang w:eastAsia="en-US"/>
        </w:rPr>
      </w:pPr>
      <w:r w:rsidRPr="004A5B6C">
        <w:rPr>
          <w:rFonts w:ascii="Calibri" w:hAnsi="Calibri" w:eastAsia="Calibri"/>
          <w:color w:val="auto"/>
          <w:sz w:val="22"/>
          <w:lang w:eastAsia="en-US"/>
        </w:rPr>
        <w:t xml:space="preserve">Kernwoorden </w:t>
      </w:r>
      <w:r w:rsidR="000802AA">
        <w:rPr>
          <w:rFonts w:ascii="Calibri" w:hAnsi="Calibri" w:eastAsia="Calibri"/>
          <w:color w:val="auto"/>
          <w:sz w:val="22"/>
          <w:lang w:eastAsia="en-US"/>
        </w:rPr>
        <w:t xml:space="preserve">voor ons </w:t>
      </w:r>
      <w:r w:rsidRPr="004A5B6C">
        <w:rPr>
          <w:rFonts w:ascii="Calibri" w:hAnsi="Calibri" w:eastAsia="Calibri"/>
          <w:color w:val="auto"/>
          <w:sz w:val="22"/>
          <w:lang w:eastAsia="en-US"/>
        </w:rPr>
        <w:t xml:space="preserve">bij betekenisvol leren: </w:t>
      </w:r>
      <w:r w:rsidRPr="004A5B6C">
        <w:rPr>
          <w:rFonts w:ascii="Calibri" w:hAnsi="Calibri" w:eastAsia="Calibri"/>
          <w:i/>
          <w:color w:val="auto"/>
          <w:sz w:val="22"/>
          <w:lang w:eastAsia="en-US"/>
        </w:rPr>
        <w:t xml:space="preserve">actief, </w:t>
      </w:r>
      <w:r>
        <w:rPr>
          <w:rFonts w:ascii="Calibri" w:hAnsi="Calibri" w:eastAsia="Calibri"/>
          <w:i/>
          <w:color w:val="auto"/>
          <w:sz w:val="22"/>
          <w:lang w:eastAsia="en-US"/>
        </w:rPr>
        <w:t>zinvol, betrokken, thematisch</w:t>
      </w:r>
    </w:p>
    <w:p xmlns:wp14="http://schemas.microsoft.com/office/word/2010/wordml" w:rsidRPr="004A5B6C" w:rsidR="00DD033F" w:rsidP="004A5B6C" w:rsidRDefault="004A5B6C" w14:paraId="0A6959E7" wp14:textId="77777777">
      <w:pPr>
        <w:tabs>
          <w:tab w:val="clear" w:pos="360"/>
        </w:tabs>
        <w:rPr>
          <w:rFonts w:ascii="Calibri" w:hAnsi="Calibri" w:eastAsia="Calibri"/>
          <w:i/>
          <w:color w:val="auto"/>
          <w:sz w:val="22"/>
          <w:lang w:eastAsia="en-US"/>
        </w:rPr>
      </w:pPr>
      <w:r w:rsidRPr="004A5B6C">
        <w:rPr>
          <w:rFonts w:ascii="Calibri" w:hAnsi="Calibri" w:eastAsia="Calibri"/>
          <w:i/>
          <w:color w:val="auto"/>
          <w:sz w:val="22"/>
          <w:lang w:eastAsia="en-US"/>
        </w:rPr>
        <w:t xml:space="preserve"> </w:t>
      </w:r>
    </w:p>
    <w:p xmlns:wp14="http://schemas.microsoft.com/office/word/2010/wordml" w:rsidRPr="005C1263" w:rsidR="004A5B6C" w:rsidP="005C1263" w:rsidRDefault="00DD033F" w14:paraId="18DFD328" wp14:textId="77777777">
      <w:pPr>
        <w:pStyle w:val="Geenafstand"/>
        <w:jc w:val="both"/>
        <w:rPr>
          <w:sz w:val="24"/>
          <w:szCs w:val="24"/>
        </w:rPr>
      </w:pPr>
      <w:r w:rsidRPr="005C1263">
        <w:rPr>
          <w:sz w:val="24"/>
          <w:szCs w:val="24"/>
        </w:rPr>
        <w:t xml:space="preserve">Daarnaast vormt het denken vanuit meervoudige intelligentie een belangrijke bron bij het vorm geven aan het actief leren van kinderen. </w:t>
      </w:r>
      <w:r w:rsidRPr="005C1263" w:rsidR="004A5B6C">
        <w:rPr>
          <w:sz w:val="24"/>
          <w:szCs w:val="24"/>
        </w:rPr>
        <w:t>Elk kind leert anders. H</w:t>
      </w:r>
      <w:r w:rsidRPr="005C1263">
        <w:rPr>
          <w:sz w:val="24"/>
          <w:szCs w:val="24"/>
        </w:rPr>
        <w:t xml:space="preserve">et leren door handelend </w:t>
      </w:r>
      <w:r w:rsidRPr="005C1263" w:rsidR="004A5B6C">
        <w:rPr>
          <w:sz w:val="24"/>
          <w:szCs w:val="24"/>
        </w:rPr>
        <w:t xml:space="preserve">en/of ontdekkend </w:t>
      </w:r>
      <w:r w:rsidRPr="005C1263">
        <w:rPr>
          <w:sz w:val="24"/>
          <w:szCs w:val="24"/>
        </w:rPr>
        <w:t xml:space="preserve">bezig zijn in het kader van verwerking </w:t>
      </w:r>
      <w:r w:rsidRPr="005C1263" w:rsidR="00E66B17">
        <w:rPr>
          <w:sz w:val="24"/>
          <w:szCs w:val="24"/>
        </w:rPr>
        <w:t xml:space="preserve">van (aangeboden) leerstof biedt </w:t>
      </w:r>
      <w:r w:rsidRPr="005C1263">
        <w:rPr>
          <w:sz w:val="24"/>
          <w:szCs w:val="24"/>
        </w:rPr>
        <w:t>daarbij perspectief</w:t>
      </w:r>
      <w:r w:rsidRPr="005C1263" w:rsidR="00E66B17">
        <w:rPr>
          <w:sz w:val="24"/>
          <w:szCs w:val="24"/>
        </w:rPr>
        <w:t xml:space="preserve"> </w:t>
      </w:r>
      <w:r w:rsidRPr="005C1263">
        <w:rPr>
          <w:sz w:val="24"/>
          <w:szCs w:val="24"/>
        </w:rPr>
        <w:t xml:space="preserve">voor </w:t>
      </w:r>
      <w:r w:rsidRPr="005C1263" w:rsidR="004A5B6C">
        <w:rPr>
          <w:sz w:val="24"/>
          <w:szCs w:val="24"/>
        </w:rPr>
        <w:t xml:space="preserve">alle </w:t>
      </w:r>
      <w:r w:rsidRPr="005C1263">
        <w:rPr>
          <w:sz w:val="24"/>
          <w:szCs w:val="24"/>
        </w:rPr>
        <w:t xml:space="preserve">uitstroomniveaus. </w:t>
      </w:r>
    </w:p>
    <w:p xmlns:wp14="http://schemas.microsoft.com/office/word/2010/wordml" w:rsidR="004A5B6C" w:rsidRDefault="004A5B6C" w14:paraId="5630AD66" wp14:textId="77777777">
      <w:pPr>
        <w:tabs>
          <w:tab w:val="clear" w:pos="360"/>
        </w:tabs>
        <w:spacing w:line="240" w:lineRule="auto"/>
        <w:rPr>
          <w:rFonts w:asciiTheme="minorHAnsi" w:hAnsiTheme="minorHAnsi" w:cstheme="minorHAnsi"/>
          <w:sz w:val="20"/>
          <w:szCs w:val="20"/>
          <w:u w:val="single"/>
        </w:rPr>
      </w:pPr>
      <w:r>
        <w:rPr>
          <w:rFonts w:asciiTheme="minorHAnsi" w:hAnsiTheme="minorHAnsi" w:cstheme="minorHAnsi"/>
          <w:sz w:val="20"/>
          <w:szCs w:val="20"/>
          <w:u w:val="single"/>
        </w:rPr>
        <w:br w:type="page"/>
      </w:r>
    </w:p>
    <w:p xmlns:wp14="http://schemas.microsoft.com/office/word/2010/wordml" w:rsidRPr="003C7DDC" w:rsidR="002541B2" w:rsidP="003C7DDC" w:rsidRDefault="00D351E4" w14:paraId="29FF28ED" wp14:textId="77777777">
      <w:pPr>
        <w:pStyle w:val="Kop1"/>
        <w:rPr>
          <w:rStyle w:val="Subtielebenadrukking"/>
          <w:i w:val="0"/>
          <w:iCs w:val="0"/>
          <w:color w:val="7F7F7F" w:themeColor="text1" w:themeTint="80"/>
        </w:rPr>
      </w:pPr>
      <w:bookmarkStart w:name="_Toc17792651" w:id="17"/>
      <w:r w:rsidRPr="003C7DDC">
        <w:rPr>
          <w:rStyle w:val="Subtielebenadrukking"/>
          <w:i w:val="0"/>
          <w:iCs w:val="0"/>
          <w:color w:val="7F7F7F" w:themeColor="text1" w:themeTint="80"/>
        </w:rPr>
        <w:lastRenderedPageBreak/>
        <w:t xml:space="preserve">3.4 </w:t>
      </w:r>
      <w:r w:rsidRPr="003C7DDC" w:rsidR="002541B2">
        <w:rPr>
          <w:rStyle w:val="Subtielebenadrukking"/>
          <w:i w:val="0"/>
          <w:iCs w:val="0"/>
          <w:color w:val="7F7F7F" w:themeColor="text1" w:themeTint="80"/>
        </w:rPr>
        <w:t>Sociale veiligheid</w:t>
      </w:r>
      <w:bookmarkEnd w:id="17"/>
    </w:p>
    <w:p xmlns:wp14="http://schemas.microsoft.com/office/word/2010/wordml" w:rsidRPr="00803B96" w:rsidR="002541B2" w:rsidP="002541B2" w:rsidRDefault="002541B2" w14:paraId="008CFA50" wp14:textId="77777777">
      <w:pPr>
        <w:pStyle w:val="Default"/>
        <w:jc w:val="both"/>
        <w:rPr>
          <w:rFonts w:ascii="Calibri" w:hAnsi="Calibri"/>
        </w:rPr>
      </w:pPr>
      <w:r w:rsidRPr="00803B96">
        <w:rPr>
          <w:rFonts w:ascii="Calibri" w:hAnsi="Calibri"/>
        </w:rPr>
        <w:t xml:space="preserve">Op school moet een kind zich in een veilige omgeving kunnen ontwikkelen. Om een veilige school te kunnen zijn nemen we preventieve en curatieve maatregelen om deze veiligheid te waarborgen. Respect voor ieders eigenheid staat daarbij centraal. </w:t>
      </w:r>
      <w:r w:rsidR="00310351">
        <w:rPr>
          <w:rFonts w:ascii="Calibri" w:hAnsi="Calibri"/>
        </w:rPr>
        <w:t>Kinderen moe</w:t>
      </w:r>
      <w:r w:rsidR="001D45E0">
        <w:rPr>
          <w:rFonts w:ascii="Calibri" w:hAnsi="Calibri"/>
        </w:rPr>
        <w:t>ten zich thuis voelen op onze s</w:t>
      </w:r>
      <w:r w:rsidR="00310351">
        <w:rPr>
          <w:rFonts w:ascii="Calibri" w:hAnsi="Calibri"/>
        </w:rPr>
        <w:t xml:space="preserve">chool en met plezier naar school komen. Dat </w:t>
      </w:r>
      <w:r w:rsidRPr="00803B96">
        <w:rPr>
          <w:rFonts w:ascii="Calibri" w:hAnsi="Calibri"/>
        </w:rPr>
        <w:t xml:space="preserve">betekent ook dat volwassenen en kinderen rekening (leren) houden met elkaar. Duidelijke afspraken en regels helpen daarbij. De teamleden dragen er zorg voor dat de kinderen leren omgaan met onderlinge verschillen. Plagen, pesten en onderlinge conflicten worden besproken </w:t>
      </w:r>
      <w:r w:rsidR="001D45E0">
        <w:rPr>
          <w:rFonts w:ascii="Calibri" w:hAnsi="Calibri"/>
        </w:rPr>
        <w:t xml:space="preserve">volgens de uitgangspunten van de </w:t>
      </w:r>
      <w:r w:rsidR="00A05AD4">
        <w:rPr>
          <w:rFonts w:ascii="Calibri" w:hAnsi="Calibri"/>
        </w:rPr>
        <w:t>Effectieve</w:t>
      </w:r>
      <w:r w:rsidR="001D45E0">
        <w:rPr>
          <w:rFonts w:ascii="Calibri" w:hAnsi="Calibri"/>
        </w:rPr>
        <w:t xml:space="preserve"> Conflicthantering (ECH) </w:t>
      </w:r>
      <w:r w:rsidRPr="00803B96">
        <w:rPr>
          <w:rFonts w:ascii="Calibri" w:hAnsi="Calibri"/>
        </w:rPr>
        <w:t xml:space="preserve">en samen wordt er naar oplossingen gezocht. Agressief gedrag en bedreigingen naar (mede)-leerlingen en teamleden zullen niet worden getolereerd. </w:t>
      </w:r>
      <w:r w:rsidRPr="00803B96">
        <w:rPr>
          <w:rFonts w:ascii="Calibri" w:hAnsi="Calibri" w:cs="Times New Roman"/>
          <w:color w:val="auto"/>
          <w:lang w:val="nl"/>
        </w:rPr>
        <w:t>De school gaat bestaand sociaal onveilig gedrag tegen. Zij voorkomt dit gedrag door een actieve, positieve stimulering van sociaal-vaardig g</w:t>
      </w:r>
      <w:r w:rsidR="00310351">
        <w:rPr>
          <w:rFonts w:ascii="Calibri" w:hAnsi="Calibri" w:cs="Times New Roman"/>
          <w:color w:val="auto"/>
          <w:lang w:val="nl"/>
        </w:rPr>
        <w:t>edrag. Daar waar nodig werkt de school</w:t>
      </w:r>
      <w:r w:rsidRPr="00803B96">
        <w:rPr>
          <w:rFonts w:ascii="Calibri" w:hAnsi="Calibri" w:cs="Times New Roman"/>
          <w:color w:val="auto"/>
          <w:lang w:val="nl"/>
        </w:rPr>
        <w:t xml:space="preserve"> samen met schoolmaatschappelijk werk, jeugdzorg, gemeente, politie en justitie.</w:t>
      </w:r>
      <w:r w:rsidR="001E0EEC">
        <w:rPr>
          <w:rFonts w:ascii="Calibri" w:hAnsi="Calibri" w:cs="Times New Roman"/>
          <w:color w:val="auto"/>
          <w:lang w:val="nl"/>
        </w:rPr>
        <w:t xml:space="preserve"> De school heeft een interne contact</w:t>
      </w:r>
      <w:r w:rsidRPr="00803B96">
        <w:rPr>
          <w:rFonts w:ascii="Calibri" w:hAnsi="Calibri" w:cs="Times New Roman"/>
          <w:color w:val="auto"/>
          <w:lang w:val="nl"/>
        </w:rPr>
        <w:t>persoon</w:t>
      </w:r>
      <w:r w:rsidR="00520AC0">
        <w:rPr>
          <w:rFonts w:ascii="Calibri" w:hAnsi="Calibri" w:cs="Times New Roman"/>
          <w:color w:val="auto"/>
          <w:lang w:val="nl"/>
        </w:rPr>
        <w:t>, aandachtsfunctionaris</w:t>
      </w:r>
      <w:r w:rsidRPr="00803B96">
        <w:rPr>
          <w:rFonts w:ascii="Calibri" w:hAnsi="Calibri" w:cs="Times New Roman"/>
          <w:color w:val="auto"/>
          <w:lang w:val="nl"/>
        </w:rPr>
        <w:t xml:space="preserve"> en er is een klachtenregeling. </w:t>
      </w:r>
      <w:r w:rsidRPr="00803B96">
        <w:rPr>
          <w:rFonts w:ascii="Calibri" w:hAnsi="Calibri"/>
        </w:rPr>
        <w:t>Daarnaast zorgen we voor een veilige fysieke omgeving die de ontwikkeling van kinderen sti</w:t>
      </w:r>
      <w:r w:rsidR="00310351">
        <w:rPr>
          <w:rFonts w:ascii="Calibri" w:hAnsi="Calibri"/>
        </w:rPr>
        <w:t>muleert. Samen zorgen we er</w:t>
      </w:r>
      <w:r w:rsidRPr="00803B96">
        <w:rPr>
          <w:rFonts w:ascii="Calibri" w:hAnsi="Calibri"/>
        </w:rPr>
        <w:t>voor dat de school netjes en opgeruimd is en iedereen z</w:t>
      </w:r>
      <w:r>
        <w:rPr>
          <w:rFonts w:ascii="Calibri" w:hAnsi="Calibri"/>
        </w:rPr>
        <w:t xml:space="preserve">orgvuldig omgaat met spullen en </w:t>
      </w:r>
      <w:r w:rsidRPr="00803B96">
        <w:rPr>
          <w:rFonts w:ascii="Calibri" w:hAnsi="Calibri"/>
        </w:rPr>
        <w:t>(leer)materialen binnen de school.</w:t>
      </w:r>
    </w:p>
    <w:p xmlns:wp14="http://schemas.microsoft.com/office/word/2010/wordml" w:rsidRPr="00803B96" w:rsidR="002541B2" w:rsidP="002541B2" w:rsidRDefault="002541B2" w14:paraId="61829076" wp14:textId="77777777">
      <w:pPr>
        <w:rPr>
          <w:rFonts w:ascii="Calibri" w:hAnsi="Calibri"/>
          <w:sz w:val="24"/>
          <w:szCs w:val="24"/>
        </w:rPr>
      </w:pPr>
    </w:p>
    <w:p xmlns:wp14="http://schemas.microsoft.com/office/word/2010/wordml" w:rsidRPr="00803B96" w:rsidR="002541B2" w:rsidP="002541B2" w:rsidRDefault="002541B2" w14:paraId="6D49461F" wp14:textId="77777777">
      <w:pPr>
        <w:rPr>
          <w:rFonts w:ascii="Calibri" w:hAnsi="Calibri"/>
          <w:sz w:val="24"/>
          <w:szCs w:val="24"/>
        </w:rPr>
      </w:pPr>
      <w:r w:rsidRPr="00803B96">
        <w:rPr>
          <w:rFonts w:ascii="Calibri" w:hAnsi="Calibri"/>
          <w:sz w:val="24"/>
          <w:szCs w:val="24"/>
        </w:rPr>
        <w:t>Onder een veilige school verstaan wij:</w:t>
      </w:r>
    </w:p>
    <w:p xmlns:wp14="http://schemas.microsoft.com/office/word/2010/wordml" w:rsidRPr="00803B96" w:rsidR="002541B2" w:rsidP="002C7AF0" w:rsidRDefault="002541B2" w14:paraId="3AABB38B" wp14:textId="77777777">
      <w:pPr>
        <w:numPr>
          <w:ilvl w:val="0"/>
          <w:numId w:val="13"/>
        </w:numPr>
        <w:spacing w:line="280" w:lineRule="exact"/>
        <w:rPr>
          <w:rFonts w:ascii="Calibri" w:hAnsi="Calibri"/>
          <w:sz w:val="24"/>
          <w:szCs w:val="24"/>
        </w:rPr>
      </w:pPr>
      <w:r w:rsidRPr="00803B96">
        <w:rPr>
          <w:rFonts w:ascii="Calibri" w:hAnsi="Calibri"/>
          <w:sz w:val="24"/>
          <w:szCs w:val="24"/>
        </w:rPr>
        <w:t>een school waar er een goed pedagogisch klimaat heerst om te kunnen leren en ontwikkelen;</w:t>
      </w:r>
    </w:p>
    <w:p xmlns:wp14="http://schemas.microsoft.com/office/word/2010/wordml" w:rsidRPr="00803B96" w:rsidR="002541B2" w:rsidP="002C7AF0" w:rsidRDefault="002541B2" w14:paraId="531D8AF1" wp14:textId="77777777">
      <w:pPr>
        <w:numPr>
          <w:ilvl w:val="0"/>
          <w:numId w:val="13"/>
        </w:numPr>
        <w:spacing w:line="280" w:lineRule="exact"/>
        <w:rPr>
          <w:rFonts w:ascii="Calibri" w:hAnsi="Calibri"/>
          <w:sz w:val="24"/>
          <w:szCs w:val="24"/>
        </w:rPr>
      </w:pPr>
      <w:r w:rsidRPr="00803B96">
        <w:rPr>
          <w:rFonts w:ascii="Calibri" w:hAnsi="Calibri"/>
          <w:sz w:val="24"/>
          <w:szCs w:val="24"/>
        </w:rPr>
        <w:t>een school waar leerlingen, medewerkers en ouders zich veilig en vertrouwd voelen;</w:t>
      </w:r>
    </w:p>
    <w:p xmlns:wp14="http://schemas.microsoft.com/office/word/2010/wordml" w:rsidRPr="00803B96" w:rsidR="002541B2" w:rsidP="002C7AF0" w:rsidRDefault="002541B2" w14:paraId="5F327664" wp14:textId="77777777">
      <w:pPr>
        <w:numPr>
          <w:ilvl w:val="0"/>
          <w:numId w:val="13"/>
        </w:numPr>
        <w:spacing w:line="280" w:lineRule="exact"/>
        <w:rPr>
          <w:rFonts w:ascii="Calibri" w:hAnsi="Calibri"/>
          <w:sz w:val="24"/>
          <w:szCs w:val="24"/>
        </w:rPr>
      </w:pPr>
      <w:r w:rsidRPr="00803B96">
        <w:rPr>
          <w:rFonts w:ascii="Calibri" w:hAnsi="Calibri"/>
          <w:sz w:val="24"/>
          <w:szCs w:val="24"/>
        </w:rPr>
        <w:t>een school waar de ouders en teamleden achter het beleid van de school staan; dit wordt ook nadrukkelijk van ouders en teamleden verwacht;</w:t>
      </w:r>
    </w:p>
    <w:p xmlns:wp14="http://schemas.microsoft.com/office/word/2010/wordml" w:rsidRPr="00803B96" w:rsidR="002541B2" w:rsidP="002C7AF0" w:rsidRDefault="002541B2" w14:paraId="2F5F22AD" wp14:textId="77777777">
      <w:pPr>
        <w:numPr>
          <w:ilvl w:val="0"/>
          <w:numId w:val="13"/>
        </w:numPr>
        <w:spacing w:line="280" w:lineRule="exact"/>
        <w:rPr>
          <w:rFonts w:ascii="Calibri" w:hAnsi="Calibri"/>
          <w:sz w:val="24"/>
          <w:szCs w:val="24"/>
        </w:rPr>
      </w:pPr>
      <w:r w:rsidRPr="00803B96">
        <w:rPr>
          <w:rFonts w:ascii="Calibri" w:hAnsi="Calibri"/>
          <w:sz w:val="24"/>
          <w:szCs w:val="24"/>
        </w:rPr>
        <w:t>een school waar betrokkenen op een respectvolle, prettige en open manier met elkaar omgaan;</w:t>
      </w:r>
    </w:p>
    <w:p xmlns:wp14="http://schemas.microsoft.com/office/word/2010/wordml" w:rsidRPr="00803B96" w:rsidR="002541B2" w:rsidP="002C7AF0" w:rsidRDefault="002541B2" w14:paraId="05429A87" wp14:textId="77777777">
      <w:pPr>
        <w:numPr>
          <w:ilvl w:val="0"/>
          <w:numId w:val="13"/>
        </w:numPr>
        <w:spacing w:line="280" w:lineRule="exact"/>
        <w:rPr>
          <w:rFonts w:ascii="Calibri" w:hAnsi="Calibri"/>
          <w:sz w:val="24"/>
          <w:szCs w:val="24"/>
        </w:rPr>
      </w:pPr>
      <w:r w:rsidRPr="00803B96">
        <w:rPr>
          <w:rFonts w:ascii="Calibri" w:hAnsi="Calibri"/>
          <w:sz w:val="24"/>
          <w:szCs w:val="24"/>
        </w:rPr>
        <w:t xml:space="preserve">een school die netjes en opgeruimd is en blijft en </w:t>
      </w:r>
      <w:r>
        <w:rPr>
          <w:rFonts w:ascii="Calibri" w:hAnsi="Calibri"/>
          <w:sz w:val="24"/>
          <w:szCs w:val="24"/>
        </w:rPr>
        <w:t xml:space="preserve">waar </w:t>
      </w:r>
      <w:r w:rsidRPr="00803B96">
        <w:rPr>
          <w:rFonts w:ascii="Calibri" w:hAnsi="Calibri"/>
          <w:sz w:val="24"/>
          <w:szCs w:val="24"/>
        </w:rPr>
        <w:t>iedereen zorgvuldig met spullen en (leer)materialen binnen de school omgaat;</w:t>
      </w:r>
    </w:p>
    <w:p xmlns:wp14="http://schemas.microsoft.com/office/word/2010/wordml" w:rsidRPr="00803B96" w:rsidR="002541B2" w:rsidP="002C7AF0" w:rsidRDefault="002541B2" w14:paraId="4575D8FD" wp14:textId="77777777">
      <w:pPr>
        <w:numPr>
          <w:ilvl w:val="0"/>
          <w:numId w:val="13"/>
        </w:numPr>
        <w:spacing w:line="280" w:lineRule="exact"/>
        <w:rPr>
          <w:rFonts w:ascii="Calibri" w:hAnsi="Calibri"/>
          <w:sz w:val="24"/>
          <w:szCs w:val="24"/>
        </w:rPr>
      </w:pPr>
      <w:r w:rsidRPr="00803B96">
        <w:rPr>
          <w:rFonts w:ascii="Calibri" w:hAnsi="Calibri"/>
          <w:sz w:val="24"/>
          <w:szCs w:val="24"/>
        </w:rPr>
        <w:t>een school die een stimulerende, maar veilige inrichting biedt;</w:t>
      </w:r>
    </w:p>
    <w:p xmlns:wp14="http://schemas.microsoft.com/office/word/2010/wordml" w:rsidRPr="00803B96" w:rsidR="002541B2" w:rsidP="002C7AF0" w:rsidRDefault="002541B2" w14:paraId="5BB21FF1" wp14:textId="77777777">
      <w:pPr>
        <w:numPr>
          <w:ilvl w:val="0"/>
          <w:numId w:val="13"/>
        </w:numPr>
        <w:spacing w:line="280" w:lineRule="exact"/>
        <w:rPr>
          <w:rFonts w:ascii="Calibri" w:hAnsi="Calibri"/>
          <w:sz w:val="24"/>
          <w:szCs w:val="24"/>
        </w:rPr>
      </w:pPr>
      <w:r w:rsidRPr="00803B96">
        <w:rPr>
          <w:rFonts w:ascii="Calibri" w:hAnsi="Calibri"/>
          <w:sz w:val="24"/>
          <w:szCs w:val="24"/>
        </w:rPr>
        <w:t>een school die een veilige</w:t>
      </w:r>
      <w:r>
        <w:rPr>
          <w:rFonts w:ascii="Calibri" w:hAnsi="Calibri"/>
          <w:sz w:val="24"/>
          <w:szCs w:val="24"/>
        </w:rPr>
        <w:t>,</w:t>
      </w:r>
      <w:r w:rsidRPr="00803B96">
        <w:rPr>
          <w:rFonts w:ascii="Calibri" w:hAnsi="Calibri"/>
          <w:sz w:val="24"/>
          <w:szCs w:val="24"/>
        </w:rPr>
        <w:t xml:space="preserve"> digitale leeromgeving heeft;</w:t>
      </w:r>
    </w:p>
    <w:p xmlns:wp14="http://schemas.microsoft.com/office/word/2010/wordml" w:rsidRPr="00803B96" w:rsidR="002541B2" w:rsidP="002C7AF0" w:rsidRDefault="002541B2" w14:paraId="189E7AE6" wp14:textId="77777777">
      <w:pPr>
        <w:numPr>
          <w:ilvl w:val="0"/>
          <w:numId w:val="13"/>
        </w:numPr>
        <w:spacing w:line="280" w:lineRule="exact"/>
        <w:rPr>
          <w:rFonts w:ascii="Calibri" w:hAnsi="Calibri"/>
          <w:sz w:val="24"/>
          <w:szCs w:val="24"/>
        </w:rPr>
      </w:pPr>
      <w:r w:rsidRPr="00803B96">
        <w:rPr>
          <w:rFonts w:ascii="Calibri" w:hAnsi="Calibri"/>
          <w:sz w:val="24"/>
          <w:szCs w:val="24"/>
        </w:rPr>
        <w:t>een school die regelmatig de sociale en fysieke veiligheid evalueert en zich indien nodig bijschoolt.</w:t>
      </w:r>
    </w:p>
    <w:p xmlns:wp14="http://schemas.microsoft.com/office/word/2010/wordml" w:rsidR="00A42C4B" w:rsidP="00A42C4B" w:rsidRDefault="00A42C4B" w14:paraId="2BA226A1" wp14:textId="77777777">
      <w:pPr>
        <w:rPr>
          <w:rFonts w:ascii="Calibri" w:hAnsi="Calibri"/>
          <w:sz w:val="24"/>
          <w:szCs w:val="24"/>
        </w:rPr>
      </w:pPr>
    </w:p>
    <w:p xmlns:wp14="http://schemas.microsoft.com/office/word/2010/wordml" w:rsidRPr="003C7DDC" w:rsidR="00A42C4B" w:rsidP="003C7DDC" w:rsidRDefault="00D351E4" w14:paraId="2031B3F6" wp14:textId="77777777">
      <w:pPr>
        <w:pStyle w:val="Kop1"/>
        <w:rPr>
          <w:i/>
        </w:rPr>
      </w:pPr>
      <w:bookmarkStart w:name="_Toc17792652" w:id="18"/>
      <w:r w:rsidRPr="003C7DDC">
        <w:rPr>
          <w:rStyle w:val="Subtielebenadrukking"/>
          <w:rFonts w:cstheme="majorHAnsi"/>
          <w:i w:val="0"/>
        </w:rPr>
        <w:t xml:space="preserve">3.5 </w:t>
      </w:r>
      <w:r w:rsidRPr="003C7DDC" w:rsidR="00A42C4B">
        <w:rPr>
          <w:rStyle w:val="Subtielebenadrukking"/>
          <w:rFonts w:cstheme="majorHAnsi"/>
          <w:i w:val="0"/>
        </w:rPr>
        <w:t>Personeel</w:t>
      </w:r>
      <w:r w:rsidR="00A26A44">
        <w:rPr>
          <w:rStyle w:val="Subtielebenadrukking"/>
          <w:rFonts w:cstheme="majorHAnsi"/>
          <w:i w:val="0"/>
        </w:rPr>
        <w:t>,</w:t>
      </w:r>
      <w:r w:rsidRPr="00A26A44" w:rsidR="00A42C4B">
        <w:rPr>
          <w:rStyle w:val="Subtielebenadrukking"/>
          <w:rFonts w:cstheme="majorHAnsi"/>
        </w:rPr>
        <w:t xml:space="preserve"> </w:t>
      </w:r>
      <w:r w:rsidRPr="00A26A44" w:rsidR="00A26A44">
        <w:rPr>
          <w:rStyle w:val="Subtielebenadrukking"/>
          <w:rFonts w:cstheme="majorHAnsi"/>
          <w:i w:val="0"/>
        </w:rPr>
        <w:t>inclusief onderhoud bekwaamheid</w:t>
      </w:r>
      <w:bookmarkEnd w:id="18"/>
    </w:p>
    <w:p xmlns:wp14="http://schemas.microsoft.com/office/word/2010/wordml" w:rsidR="006040D9" w:rsidP="00752A32" w:rsidRDefault="00520AC0" w14:paraId="28EA3386" wp14:textId="77777777">
      <w:pPr>
        <w:pStyle w:val="Geenafstand"/>
        <w:jc w:val="both"/>
        <w:rPr>
          <w:rFonts w:eastAsia="Times New Roman" w:cs="Arial"/>
          <w:color w:val="000000"/>
          <w:sz w:val="24"/>
          <w:szCs w:val="24"/>
        </w:rPr>
      </w:pPr>
      <w:r>
        <w:rPr>
          <w:rFonts w:eastAsia="Times New Roman" w:cs="Arial"/>
          <w:color w:val="000000"/>
          <w:sz w:val="24"/>
          <w:szCs w:val="24"/>
        </w:rPr>
        <w:t>Om de missie en vis</w:t>
      </w:r>
      <w:r w:rsidR="008B2E40">
        <w:rPr>
          <w:rFonts w:eastAsia="Times New Roman" w:cs="Arial"/>
          <w:color w:val="000000"/>
          <w:sz w:val="24"/>
          <w:szCs w:val="24"/>
        </w:rPr>
        <w:t>ie op SBO Het Mozaï</w:t>
      </w:r>
      <w:r>
        <w:rPr>
          <w:rFonts w:eastAsia="Times New Roman" w:cs="Arial"/>
          <w:color w:val="000000"/>
          <w:sz w:val="24"/>
          <w:szCs w:val="24"/>
        </w:rPr>
        <w:t>ek waar te kunnen maken is er deskundig en betrokken personeel nodig. Binnen onze scho</w:t>
      </w:r>
      <w:r w:rsidR="00752A32">
        <w:rPr>
          <w:rFonts w:eastAsia="Times New Roman" w:cs="Arial"/>
          <w:color w:val="000000"/>
          <w:sz w:val="24"/>
          <w:szCs w:val="24"/>
        </w:rPr>
        <w:t xml:space="preserve">ol hebben we een breed spectrum </w:t>
      </w:r>
      <w:r>
        <w:rPr>
          <w:rFonts w:eastAsia="Times New Roman" w:cs="Arial"/>
          <w:color w:val="000000"/>
          <w:sz w:val="24"/>
          <w:szCs w:val="24"/>
        </w:rPr>
        <w:t>van expertise en deskundigheid op verschillende gebieden</w:t>
      </w:r>
      <w:r w:rsidR="00F25361">
        <w:rPr>
          <w:rFonts w:eastAsia="Times New Roman" w:cs="Arial"/>
          <w:color w:val="000000"/>
          <w:sz w:val="24"/>
          <w:szCs w:val="24"/>
        </w:rPr>
        <w:t xml:space="preserve"> (</w:t>
      </w:r>
      <w:r w:rsidR="007E7CD8">
        <w:rPr>
          <w:rFonts w:eastAsia="Times New Roman" w:cs="Arial"/>
          <w:color w:val="000000"/>
          <w:sz w:val="24"/>
          <w:szCs w:val="24"/>
        </w:rPr>
        <w:t>gedrag, leren, logopedie, dyslexie, dyscalculie</w:t>
      </w:r>
      <w:r w:rsidR="00F25361">
        <w:rPr>
          <w:rFonts w:eastAsia="Times New Roman" w:cs="Arial"/>
          <w:color w:val="000000"/>
          <w:sz w:val="24"/>
          <w:szCs w:val="24"/>
        </w:rPr>
        <w:t xml:space="preserve">, begeleiden, </w:t>
      </w:r>
      <w:r w:rsidR="00A05AD4">
        <w:rPr>
          <w:rFonts w:eastAsia="Times New Roman" w:cs="Arial"/>
          <w:color w:val="000000"/>
          <w:sz w:val="24"/>
          <w:szCs w:val="24"/>
        </w:rPr>
        <w:t>ICT</w:t>
      </w:r>
      <w:r w:rsidR="00752A32">
        <w:rPr>
          <w:rFonts w:eastAsia="Times New Roman" w:cs="Arial"/>
          <w:color w:val="000000"/>
          <w:sz w:val="24"/>
          <w:szCs w:val="24"/>
        </w:rPr>
        <w:t xml:space="preserve"> e.d.</w:t>
      </w:r>
      <w:r w:rsidR="00F25361">
        <w:rPr>
          <w:rFonts w:eastAsia="Times New Roman" w:cs="Arial"/>
          <w:color w:val="000000"/>
          <w:sz w:val="24"/>
          <w:szCs w:val="24"/>
        </w:rPr>
        <w:t>)</w:t>
      </w:r>
      <w:r>
        <w:rPr>
          <w:rFonts w:eastAsia="Times New Roman" w:cs="Arial"/>
          <w:color w:val="000000"/>
          <w:sz w:val="24"/>
          <w:szCs w:val="24"/>
        </w:rPr>
        <w:t xml:space="preserve">. </w:t>
      </w:r>
      <w:r w:rsidRPr="00EE2F69" w:rsidR="00F25361">
        <w:rPr>
          <w:rFonts w:eastAsia="Times New Roman" w:cs="Arial"/>
          <w:color w:val="000000"/>
          <w:sz w:val="24"/>
          <w:szCs w:val="24"/>
        </w:rPr>
        <w:t xml:space="preserve">Het team werkt hard en ieder lid voelt zich verantwoordelijk voor de realisatie van gezamenlijke ambities. </w:t>
      </w:r>
    </w:p>
    <w:p xmlns:wp14="http://schemas.microsoft.com/office/word/2010/wordml" w:rsidR="007770A8" w:rsidP="00752A32" w:rsidRDefault="006040D9" w14:paraId="47621F92" wp14:textId="77777777">
      <w:pPr>
        <w:pStyle w:val="Geenafstand"/>
        <w:jc w:val="both"/>
        <w:rPr>
          <w:rFonts w:eastAsia="Times New Roman" w:cs="Arial"/>
          <w:color w:val="000000"/>
          <w:sz w:val="24"/>
          <w:szCs w:val="24"/>
        </w:rPr>
      </w:pPr>
      <w:r>
        <w:rPr>
          <w:rFonts w:eastAsia="Times New Roman" w:cs="Arial"/>
          <w:color w:val="000000"/>
          <w:sz w:val="24"/>
          <w:szCs w:val="24"/>
        </w:rPr>
        <w:t xml:space="preserve">Bij veranderingen en verbeterprocessen op SBO Het Mozaïek </w:t>
      </w:r>
      <w:r w:rsidR="00520AC0">
        <w:rPr>
          <w:rFonts w:eastAsia="Times New Roman" w:cs="Arial"/>
          <w:color w:val="000000"/>
          <w:sz w:val="24"/>
          <w:szCs w:val="24"/>
        </w:rPr>
        <w:t xml:space="preserve">hebben </w:t>
      </w:r>
      <w:r>
        <w:rPr>
          <w:rFonts w:eastAsia="Times New Roman" w:cs="Arial"/>
          <w:color w:val="000000"/>
          <w:sz w:val="24"/>
          <w:szCs w:val="24"/>
        </w:rPr>
        <w:t xml:space="preserve">medewerkers </w:t>
      </w:r>
      <w:r w:rsidR="00520AC0">
        <w:rPr>
          <w:rFonts w:eastAsia="Times New Roman" w:cs="Arial"/>
          <w:color w:val="000000"/>
          <w:sz w:val="24"/>
          <w:szCs w:val="24"/>
        </w:rPr>
        <w:t xml:space="preserve">invloed bij de </w:t>
      </w:r>
      <w:r w:rsidR="00F25361">
        <w:rPr>
          <w:rFonts w:eastAsia="Times New Roman" w:cs="Arial"/>
          <w:color w:val="000000"/>
          <w:sz w:val="24"/>
          <w:szCs w:val="24"/>
        </w:rPr>
        <w:t>vormgeving van een verandering, doordat er veel verander- en verbeterprocessen laag in de organisatie liggen.</w:t>
      </w:r>
      <w:r w:rsidR="007E7CD8">
        <w:rPr>
          <w:rFonts w:eastAsia="Times New Roman" w:cs="Arial"/>
          <w:color w:val="000000"/>
          <w:sz w:val="24"/>
          <w:szCs w:val="24"/>
        </w:rPr>
        <w:t xml:space="preserve"> </w:t>
      </w:r>
      <w:r w:rsidR="004E1D42">
        <w:rPr>
          <w:rFonts w:eastAsia="Times New Roman" w:cs="Arial"/>
          <w:color w:val="000000"/>
          <w:sz w:val="24"/>
          <w:szCs w:val="24"/>
        </w:rPr>
        <w:t xml:space="preserve">Medewerkers </w:t>
      </w:r>
      <w:r>
        <w:rPr>
          <w:rFonts w:eastAsia="Times New Roman" w:cs="Arial"/>
          <w:color w:val="000000"/>
          <w:sz w:val="24"/>
          <w:szCs w:val="24"/>
        </w:rPr>
        <w:t xml:space="preserve">worden </w:t>
      </w:r>
      <w:r w:rsidRPr="007770A8" w:rsidR="007770A8">
        <w:rPr>
          <w:rFonts w:eastAsia="Times New Roman" w:cs="Arial"/>
          <w:color w:val="000000"/>
          <w:sz w:val="24"/>
          <w:szCs w:val="24"/>
        </w:rPr>
        <w:t>actief betro</w:t>
      </w:r>
      <w:r w:rsidR="00752A32">
        <w:rPr>
          <w:rFonts w:eastAsia="Times New Roman" w:cs="Arial"/>
          <w:color w:val="000000"/>
          <w:sz w:val="24"/>
          <w:szCs w:val="24"/>
        </w:rPr>
        <w:t xml:space="preserve">kken en krijgen concrete rollen en </w:t>
      </w:r>
      <w:r w:rsidRPr="007770A8" w:rsidR="007770A8">
        <w:rPr>
          <w:rFonts w:eastAsia="Times New Roman" w:cs="Arial"/>
          <w:color w:val="000000"/>
          <w:sz w:val="24"/>
          <w:szCs w:val="24"/>
        </w:rPr>
        <w:t>verantwoordelijkheden toebedeeld met betre</w:t>
      </w:r>
      <w:r>
        <w:rPr>
          <w:rFonts w:eastAsia="Times New Roman" w:cs="Arial"/>
          <w:color w:val="000000"/>
          <w:sz w:val="24"/>
          <w:szCs w:val="24"/>
        </w:rPr>
        <w:t xml:space="preserve">kking tot de schoolontwikkeling in de vorm van participatie in werkgroepen. </w:t>
      </w:r>
      <w:r w:rsidRPr="007770A8">
        <w:rPr>
          <w:rFonts w:eastAsia="Times New Roman" w:cs="Arial"/>
          <w:color w:val="000000"/>
          <w:sz w:val="24"/>
          <w:szCs w:val="24"/>
        </w:rPr>
        <w:t xml:space="preserve">Directie </w:t>
      </w:r>
      <w:r w:rsidR="008724FE">
        <w:rPr>
          <w:rFonts w:eastAsia="Times New Roman" w:cs="Arial"/>
          <w:color w:val="000000"/>
          <w:sz w:val="24"/>
          <w:szCs w:val="24"/>
        </w:rPr>
        <w:t xml:space="preserve">(en management) </w:t>
      </w:r>
      <w:r>
        <w:rPr>
          <w:rFonts w:eastAsia="Times New Roman" w:cs="Arial"/>
          <w:color w:val="000000"/>
          <w:sz w:val="24"/>
          <w:szCs w:val="24"/>
        </w:rPr>
        <w:t>leidt, begeleidt, informeert, signaleert, activeert, delegeert</w:t>
      </w:r>
      <w:r w:rsidRPr="007770A8">
        <w:rPr>
          <w:rFonts w:eastAsia="Times New Roman" w:cs="Arial"/>
          <w:color w:val="000000"/>
          <w:sz w:val="24"/>
          <w:szCs w:val="24"/>
        </w:rPr>
        <w:t xml:space="preserve"> </w:t>
      </w:r>
      <w:r>
        <w:rPr>
          <w:rFonts w:eastAsia="Times New Roman" w:cs="Arial"/>
          <w:color w:val="000000"/>
          <w:sz w:val="24"/>
          <w:szCs w:val="24"/>
        </w:rPr>
        <w:t>en faciliteert. Daarnaast is directie</w:t>
      </w:r>
      <w:r w:rsidRPr="007770A8">
        <w:rPr>
          <w:rFonts w:eastAsia="Times New Roman" w:cs="Arial"/>
          <w:color w:val="000000"/>
          <w:sz w:val="24"/>
          <w:szCs w:val="24"/>
        </w:rPr>
        <w:t xml:space="preserve"> verantwoordelijk voor borging in de organisatie.</w:t>
      </w:r>
      <w:r w:rsidR="00822ACA">
        <w:rPr>
          <w:rFonts w:eastAsia="Times New Roman" w:cs="Arial"/>
          <w:color w:val="000000"/>
          <w:sz w:val="24"/>
          <w:szCs w:val="24"/>
        </w:rPr>
        <w:t xml:space="preserve"> Dit vraagt goed onderwijskundig leiderschap.</w:t>
      </w:r>
    </w:p>
    <w:p xmlns:wp14="http://schemas.microsoft.com/office/word/2010/wordml" w:rsidR="007770A8" w:rsidP="00752A32" w:rsidRDefault="007770A8" w14:paraId="17AD93B2" wp14:textId="77777777">
      <w:pPr>
        <w:tabs>
          <w:tab w:val="clear" w:pos="360"/>
        </w:tabs>
        <w:spacing w:line="240" w:lineRule="auto"/>
        <w:jc w:val="both"/>
        <w:rPr>
          <w:rFonts w:ascii="Calibri" w:hAnsi="Calibri" w:cs="Arial"/>
          <w:color w:val="000000"/>
          <w:sz w:val="24"/>
          <w:szCs w:val="24"/>
          <w:lang w:eastAsia="en-US"/>
        </w:rPr>
      </w:pPr>
      <w:r>
        <w:rPr>
          <w:rFonts w:cs="Arial"/>
          <w:color w:val="000000"/>
          <w:sz w:val="24"/>
          <w:szCs w:val="24"/>
        </w:rPr>
        <w:br w:type="page"/>
      </w:r>
    </w:p>
    <w:p xmlns:wp14="http://schemas.microsoft.com/office/word/2010/wordml" w:rsidR="000B2787" w:rsidP="000B2787" w:rsidRDefault="007770A8" w14:paraId="2E4079B8" wp14:textId="77777777">
      <w:pPr>
        <w:pStyle w:val="Geenafstand"/>
        <w:jc w:val="both"/>
        <w:rPr>
          <w:rFonts w:eastAsia="Times New Roman" w:cs="Arial"/>
          <w:color w:val="000000"/>
          <w:sz w:val="24"/>
          <w:szCs w:val="24"/>
        </w:rPr>
      </w:pPr>
      <w:r>
        <w:rPr>
          <w:rFonts w:eastAsia="Times New Roman" w:cs="Arial"/>
          <w:color w:val="000000"/>
          <w:sz w:val="24"/>
          <w:szCs w:val="24"/>
        </w:rPr>
        <w:lastRenderedPageBreak/>
        <w:t>H</w:t>
      </w:r>
      <w:r w:rsidRPr="006163E4" w:rsidR="006163E4">
        <w:rPr>
          <w:rFonts w:eastAsia="Times New Roman" w:cs="Arial"/>
          <w:color w:val="000000"/>
          <w:sz w:val="24"/>
          <w:szCs w:val="24"/>
        </w:rPr>
        <w:t>et integraal personeelsbeleid v</w:t>
      </w:r>
      <w:r w:rsidR="003275AA">
        <w:rPr>
          <w:rFonts w:eastAsia="Times New Roman" w:cs="Arial"/>
          <w:color w:val="000000"/>
          <w:sz w:val="24"/>
          <w:szCs w:val="24"/>
        </w:rPr>
        <w:t xml:space="preserve">an onze school richt zich op duurzame inzetbaarheid en </w:t>
      </w:r>
      <w:r w:rsidRPr="006163E4" w:rsidR="006163E4">
        <w:rPr>
          <w:rFonts w:eastAsia="Times New Roman" w:cs="Arial"/>
          <w:color w:val="000000"/>
          <w:sz w:val="24"/>
          <w:szCs w:val="24"/>
        </w:rPr>
        <w:t>o</w:t>
      </w:r>
      <w:r w:rsidR="003275AA">
        <w:rPr>
          <w:rFonts w:eastAsia="Times New Roman" w:cs="Arial"/>
          <w:color w:val="000000"/>
          <w:sz w:val="24"/>
          <w:szCs w:val="24"/>
        </w:rPr>
        <w:t>ntwikkeling van de medewerkers</w:t>
      </w:r>
      <w:r w:rsidR="008724FE">
        <w:rPr>
          <w:rFonts w:eastAsia="Times New Roman" w:cs="Arial"/>
          <w:color w:val="000000"/>
          <w:sz w:val="24"/>
          <w:szCs w:val="24"/>
        </w:rPr>
        <w:t xml:space="preserve"> </w:t>
      </w:r>
      <w:r w:rsidR="00A47CE5">
        <w:rPr>
          <w:rFonts w:eastAsia="Times New Roman" w:cs="Arial"/>
          <w:color w:val="000000"/>
          <w:sz w:val="24"/>
          <w:szCs w:val="24"/>
        </w:rPr>
        <w:t xml:space="preserve">nu en </w:t>
      </w:r>
      <w:r w:rsidR="008724FE">
        <w:rPr>
          <w:rFonts w:eastAsia="Times New Roman" w:cs="Arial"/>
          <w:color w:val="000000"/>
          <w:sz w:val="24"/>
          <w:szCs w:val="24"/>
        </w:rPr>
        <w:t>in de toekomst</w:t>
      </w:r>
      <w:r w:rsidR="00F25361">
        <w:rPr>
          <w:rFonts w:eastAsia="Times New Roman" w:cs="Arial"/>
          <w:color w:val="000000"/>
          <w:sz w:val="24"/>
          <w:szCs w:val="24"/>
        </w:rPr>
        <w:t xml:space="preserve">, passend binnen </w:t>
      </w:r>
      <w:r w:rsidR="00853785">
        <w:rPr>
          <w:rFonts w:eastAsia="Times New Roman" w:cs="Arial"/>
          <w:color w:val="000000"/>
          <w:sz w:val="24"/>
          <w:szCs w:val="24"/>
        </w:rPr>
        <w:t xml:space="preserve">eigen ambities, </w:t>
      </w:r>
      <w:r w:rsidR="00F25361">
        <w:rPr>
          <w:rFonts w:eastAsia="Times New Roman" w:cs="Arial"/>
          <w:color w:val="000000"/>
          <w:sz w:val="24"/>
          <w:szCs w:val="24"/>
        </w:rPr>
        <w:t>de schoolambities en</w:t>
      </w:r>
      <w:r w:rsidR="003275AA">
        <w:rPr>
          <w:rFonts w:eastAsia="Times New Roman" w:cs="Arial"/>
          <w:color w:val="000000"/>
          <w:sz w:val="24"/>
          <w:szCs w:val="24"/>
        </w:rPr>
        <w:t xml:space="preserve"> gekoppeld aan het</w:t>
      </w:r>
      <w:r w:rsidR="00853785">
        <w:rPr>
          <w:rFonts w:eastAsia="Times New Roman" w:cs="Arial"/>
          <w:color w:val="000000"/>
          <w:sz w:val="24"/>
          <w:szCs w:val="24"/>
        </w:rPr>
        <w:t xml:space="preserve"> personele beleid van Kindante</w:t>
      </w:r>
      <w:r w:rsidR="00A26A44">
        <w:rPr>
          <w:rStyle w:val="Voetnootmarkering"/>
          <w:rFonts w:eastAsia="Times New Roman" w:cs="Arial"/>
          <w:color w:val="000000"/>
          <w:sz w:val="24"/>
          <w:szCs w:val="24"/>
        </w:rPr>
        <w:footnoteReference w:id="5"/>
      </w:r>
      <w:r w:rsidR="000B2787">
        <w:rPr>
          <w:rFonts w:eastAsia="Times New Roman" w:cs="Arial"/>
          <w:color w:val="000000"/>
          <w:sz w:val="24"/>
          <w:szCs w:val="24"/>
        </w:rPr>
        <w:t>:</w:t>
      </w:r>
    </w:p>
    <w:p xmlns:wp14="http://schemas.microsoft.com/office/word/2010/wordml" w:rsidRPr="003275AA" w:rsidR="003275AA" w:rsidP="002C7AF0" w:rsidRDefault="003275AA" w14:paraId="5BCA0C40" wp14:textId="77777777">
      <w:pPr>
        <w:pStyle w:val="Geenafstand"/>
        <w:numPr>
          <w:ilvl w:val="0"/>
          <w:numId w:val="42"/>
        </w:numPr>
        <w:jc w:val="both"/>
        <w:rPr>
          <w:rFonts w:eastAsia="Times New Roman" w:cs="Arial"/>
          <w:color w:val="000000"/>
          <w:sz w:val="24"/>
          <w:szCs w:val="24"/>
        </w:rPr>
      </w:pPr>
      <w:r w:rsidRPr="003275AA">
        <w:rPr>
          <w:rFonts w:eastAsia="Times New Roman" w:cs="Arial"/>
          <w:color w:val="000000"/>
          <w:sz w:val="24"/>
          <w:szCs w:val="24"/>
        </w:rPr>
        <w:t>Elke medewerker is eigenaar van zijn eigen persoonlijke- en loopbaanontwikkeling.</w:t>
      </w:r>
    </w:p>
    <w:p xmlns:wp14="http://schemas.microsoft.com/office/word/2010/wordml" w:rsidR="007770A8" w:rsidP="002C7AF0" w:rsidRDefault="003275AA" w14:paraId="74F8007F" wp14:textId="77777777">
      <w:pPr>
        <w:pStyle w:val="Geenafstand"/>
        <w:numPr>
          <w:ilvl w:val="0"/>
          <w:numId w:val="14"/>
        </w:numPr>
        <w:jc w:val="both"/>
        <w:rPr>
          <w:rFonts w:eastAsia="Times New Roman" w:cs="Arial"/>
          <w:color w:val="000000"/>
          <w:sz w:val="24"/>
          <w:szCs w:val="24"/>
        </w:rPr>
      </w:pPr>
      <w:r w:rsidRPr="003275AA">
        <w:rPr>
          <w:rFonts w:eastAsia="Times New Roman" w:cs="Arial"/>
          <w:color w:val="000000"/>
          <w:sz w:val="24"/>
          <w:szCs w:val="24"/>
        </w:rPr>
        <w:t xml:space="preserve">Passie voor het onderwijs en ambitie staan centraal om talent effectief in te kunnen zetten en </w:t>
      </w:r>
      <w:r w:rsidR="000B2787">
        <w:rPr>
          <w:rFonts w:eastAsia="Times New Roman" w:cs="Arial"/>
          <w:color w:val="000000"/>
          <w:sz w:val="24"/>
          <w:szCs w:val="24"/>
        </w:rPr>
        <w:t>mee te groeien als professional, zowel binnen de eigen school als binnen de stichting Kindante ( brede inzetbaarheid)</w:t>
      </w:r>
    </w:p>
    <w:p xmlns:wp14="http://schemas.microsoft.com/office/word/2010/wordml" w:rsidR="007770A8" w:rsidP="002C7AF0" w:rsidRDefault="003275AA" w14:paraId="096C7506" wp14:textId="77777777">
      <w:pPr>
        <w:pStyle w:val="Geenafstand"/>
        <w:numPr>
          <w:ilvl w:val="0"/>
          <w:numId w:val="14"/>
        </w:numPr>
        <w:jc w:val="both"/>
        <w:rPr>
          <w:rFonts w:eastAsia="Times New Roman" w:cs="Arial"/>
          <w:color w:val="000000"/>
          <w:sz w:val="24"/>
          <w:szCs w:val="24"/>
        </w:rPr>
      </w:pPr>
      <w:r w:rsidRPr="007770A8">
        <w:rPr>
          <w:rFonts w:eastAsia="Times New Roman" w:cs="Arial"/>
          <w:color w:val="000000"/>
          <w:sz w:val="24"/>
          <w:szCs w:val="24"/>
        </w:rPr>
        <w:t>Van en met elkaar leren is vanzelfsprekend.</w:t>
      </w:r>
    </w:p>
    <w:p xmlns:wp14="http://schemas.microsoft.com/office/word/2010/wordml" w:rsidR="007770A8" w:rsidP="007770A8" w:rsidRDefault="007770A8" w14:paraId="0DE4B5B7" wp14:textId="77777777">
      <w:pPr>
        <w:pStyle w:val="Geenafstand"/>
        <w:rPr>
          <w:rFonts w:eastAsia="Times New Roman" w:cs="Arial"/>
          <w:color w:val="000000"/>
          <w:sz w:val="24"/>
          <w:szCs w:val="24"/>
        </w:rPr>
      </w:pPr>
    </w:p>
    <w:p xmlns:wp14="http://schemas.microsoft.com/office/word/2010/wordml" w:rsidR="006F6301" w:rsidP="00B35CBA" w:rsidRDefault="006F6301" w14:paraId="1E9BF4FA" wp14:textId="77777777">
      <w:pPr>
        <w:pStyle w:val="Geenafstand"/>
        <w:jc w:val="both"/>
        <w:rPr>
          <w:sz w:val="24"/>
          <w:szCs w:val="24"/>
        </w:rPr>
      </w:pPr>
      <w:r w:rsidRPr="00B35CBA">
        <w:rPr>
          <w:sz w:val="24"/>
          <w:szCs w:val="24"/>
        </w:rPr>
        <w:t>Permanente kennis- en vaardigheidsvergroting</w:t>
      </w:r>
      <w:r w:rsidR="00D76E21">
        <w:rPr>
          <w:sz w:val="24"/>
          <w:szCs w:val="24"/>
        </w:rPr>
        <w:t xml:space="preserve"> is daarom s</w:t>
      </w:r>
      <w:r w:rsidRPr="00B35CBA">
        <w:rPr>
          <w:sz w:val="24"/>
          <w:szCs w:val="24"/>
        </w:rPr>
        <w:t>tandaar</w:t>
      </w:r>
      <w:r w:rsidR="00D76E21">
        <w:rPr>
          <w:sz w:val="24"/>
          <w:szCs w:val="24"/>
        </w:rPr>
        <w:t>d voor alle medewerkers van SBO Het Moza</w:t>
      </w:r>
      <w:r w:rsidR="008B2E40">
        <w:rPr>
          <w:sz w:val="24"/>
          <w:szCs w:val="24"/>
        </w:rPr>
        <w:t>ï</w:t>
      </w:r>
      <w:r w:rsidR="00D76E21">
        <w:rPr>
          <w:sz w:val="24"/>
          <w:szCs w:val="24"/>
        </w:rPr>
        <w:t>ek</w:t>
      </w:r>
      <w:r w:rsidRPr="00B35CBA" w:rsidR="00B35CBA">
        <w:rPr>
          <w:sz w:val="24"/>
          <w:szCs w:val="24"/>
        </w:rPr>
        <w:t xml:space="preserve">. Dit vraagt om een planmatige en systematische </w:t>
      </w:r>
      <w:r w:rsidRPr="00B35CBA">
        <w:rPr>
          <w:sz w:val="24"/>
          <w:szCs w:val="24"/>
        </w:rPr>
        <w:t xml:space="preserve">inzet van de </w:t>
      </w:r>
      <w:r w:rsidRPr="00B35CBA" w:rsidR="00C260D0">
        <w:rPr>
          <w:sz w:val="24"/>
          <w:szCs w:val="24"/>
        </w:rPr>
        <w:t>deskundigheidsbevordering</w:t>
      </w:r>
      <w:r w:rsidRPr="00B35CBA">
        <w:rPr>
          <w:sz w:val="24"/>
          <w:szCs w:val="24"/>
        </w:rPr>
        <w:t xml:space="preserve"> (</w:t>
      </w:r>
      <w:r w:rsidR="00D351E4">
        <w:rPr>
          <w:sz w:val="24"/>
          <w:szCs w:val="24"/>
        </w:rPr>
        <w:t xml:space="preserve">zowel </w:t>
      </w:r>
      <w:r w:rsidRPr="00B35CBA">
        <w:rPr>
          <w:sz w:val="24"/>
          <w:szCs w:val="24"/>
        </w:rPr>
        <w:t xml:space="preserve">individueel- </w:t>
      </w:r>
      <w:r w:rsidR="00D351E4">
        <w:rPr>
          <w:sz w:val="24"/>
          <w:szCs w:val="24"/>
        </w:rPr>
        <w:t>als</w:t>
      </w:r>
      <w:r w:rsidRPr="00B35CBA">
        <w:rPr>
          <w:sz w:val="24"/>
          <w:szCs w:val="24"/>
        </w:rPr>
        <w:t xml:space="preserve"> op teamniveau)</w:t>
      </w:r>
      <w:r w:rsidRPr="00B35CBA" w:rsidR="00B35CBA">
        <w:rPr>
          <w:sz w:val="24"/>
          <w:szCs w:val="24"/>
        </w:rPr>
        <w:t>,</w:t>
      </w:r>
      <w:r w:rsidRPr="00B35CBA">
        <w:rPr>
          <w:sz w:val="24"/>
          <w:szCs w:val="24"/>
        </w:rPr>
        <w:t xml:space="preserve"> aansluitend</w:t>
      </w:r>
      <w:r w:rsidRPr="00B35CBA" w:rsidR="00B35CBA">
        <w:rPr>
          <w:sz w:val="24"/>
          <w:szCs w:val="24"/>
        </w:rPr>
        <w:t xml:space="preserve"> bij </w:t>
      </w:r>
      <w:r w:rsidR="00D76E21">
        <w:rPr>
          <w:sz w:val="24"/>
          <w:szCs w:val="24"/>
        </w:rPr>
        <w:t>de ontwikkelingen van de school en passend onderwijs</w:t>
      </w:r>
      <w:r w:rsidR="00310351">
        <w:rPr>
          <w:rStyle w:val="Voetnootmarkering"/>
          <w:sz w:val="24"/>
          <w:szCs w:val="24"/>
        </w:rPr>
        <w:footnoteReference w:id="6"/>
      </w:r>
      <w:r w:rsidR="00D76E21">
        <w:rPr>
          <w:sz w:val="24"/>
          <w:szCs w:val="24"/>
        </w:rPr>
        <w:t xml:space="preserve">. </w:t>
      </w:r>
    </w:p>
    <w:p xmlns:wp14="http://schemas.microsoft.com/office/word/2010/wordml" w:rsidR="00CA2E93" w:rsidP="00B35CBA" w:rsidRDefault="00CA2E93" w14:paraId="66204FF1" wp14:textId="77777777">
      <w:pPr>
        <w:pStyle w:val="Geenafstand"/>
        <w:jc w:val="both"/>
        <w:rPr>
          <w:sz w:val="24"/>
          <w:szCs w:val="24"/>
        </w:rPr>
      </w:pPr>
    </w:p>
    <w:p xmlns:wp14="http://schemas.microsoft.com/office/word/2010/wordml" w:rsidRPr="00333952" w:rsidR="000B4759" w:rsidP="000B4759" w:rsidRDefault="000B4759" w14:paraId="63BF0A89" wp14:textId="77777777">
      <w:pPr>
        <w:pStyle w:val="Geenafstand"/>
        <w:jc w:val="both"/>
        <w:rPr>
          <w:sz w:val="24"/>
          <w:szCs w:val="24"/>
        </w:rPr>
      </w:pPr>
      <w:r w:rsidRPr="00333952">
        <w:rPr>
          <w:sz w:val="24"/>
          <w:szCs w:val="24"/>
        </w:rPr>
        <w:t>Een van de wettelijke eisen t.a.v. personeelsbeleid gaat over een evenredige vertegen</w:t>
      </w:r>
      <w:r>
        <w:rPr>
          <w:sz w:val="24"/>
          <w:szCs w:val="24"/>
        </w:rPr>
        <w:t>-w</w:t>
      </w:r>
      <w:r w:rsidRPr="00333952">
        <w:rPr>
          <w:sz w:val="24"/>
          <w:szCs w:val="24"/>
        </w:rPr>
        <w:t>oordiging van vrouwen in de schoolleiding. (artikel 30 WPO)</w:t>
      </w:r>
      <w:r>
        <w:rPr>
          <w:sz w:val="24"/>
          <w:szCs w:val="24"/>
        </w:rPr>
        <w:t>. Hoe Kindante dit vormgeeft is terug te vinden op de Kindante site.</w:t>
      </w:r>
    </w:p>
    <w:p xmlns:wp14="http://schemas.microsoft.com/office/word/2010/wordml" w:rsidR="000B4759" w:rsidP="00B35CBA" w:rsidRDefault="000B4759" w14:paraId="2DBF0D7D" wp14:textId="77777777">
      <w:pPr>
        <w:pStyle w:val="Geenafstand"/>
        <w:jc w:val="both"/>
        <w:rPr>
          <w:sz w:val="24"/>
          <w:szCs w:val="24"/>
        </w:rPr>
      </w:pPr>
    </w:p>
    <w:p xmlns:wp14="http://schemas.microsoft.com/office/word/2010/wordml" w:rsidRPr="00A26A44" w:rsidR="00CA2E93" w:rsidP="00AC4D95" w:rsidRDefault="00422629" w14:paraId="086E1CB8" wp14:textId="77777777">
      <w:pPr>
        <w:pStyle w:val="Kop1"/>
        <w:rPr>
          <w:rStyle w:val="Subtielebenadrukking"/>
          <w:rFonts w:cstheme="majorHAnsi"/>
          <w:i w:val="0"/>
        </w:rPr>
      </w:pPr>
      <w:bookmarkStart w:name="_Toc17792653" w:id="19"/>
      <w:r w:rsidRPr="00A26A44">
        <w:rPr>
          <w:rStyle w:val="Subtielebenadrukking"/>
          <w:rFonts w:cstheme="majorHAnsi"/>
          <w:i w:val="0"/>
        </w:rPr>
        <w:t>3.5.1 Gesprekkency</w:t>
      </w:r>
      <w:r w:rsidRPr="00A26A44" w:rsidR="00B80409">
        <w:rPr>
          <w:rStyle w:val="Subtielebenadrukking"/>
          <w:rFonts w:cstheme="majorHAnsi"/>
          <w:i w:val="0"/>
        </w:rPr>
        <w:t>c</w:t>
      </w:r>
      <w:r w:rsidRPr="00A26A44">
        <w:rPr>
          <w:rStyle w:val="Subtielebenadrukking"/>
          <w:rFonts w:cstheme="majorHAnsi"/>
          <w:i w:val="0"/>
        </w:rPr>
        <w:t>lus</w:t>
      </w:r>
      <w:bookmarkEnd w:id="19"/>
    </w:p>
    <w:p xmlns:wp14="http://schemas.microsoft.com/office/word/2010/wordml" w:rsidR="00BF1059" w:rsidP="00422629" w:rsidRDefault="00422629" w14:paraId="67D021F9" wp14:textId="77777777">
      <w:pPr>
        <w:pStyle w:val="Geenafstand"/>
        <w:jc w:val="both"/>
        <w:rPr>
          <w:sz w:val="24"/>
          <w:szCs w:val="24"/>
        </w:rPr>
      </w:pPr>
      <w:r w:rsidRPr="00422629">
        <w:rPr>
          <w:sz w:val="24"/>
          <w:szCs w:val="24"/>
        </w:rPr>
        <w:t xml:space="preserve">Bij </w:t>
      </w:r>
      <w:r>
        <w:rPr>
          <w:sz w:val="24"/>
          <w:szCs w:val="24"/>
        </w:rPr>
        <w:t>een</w:t>
      </w:r>
      <w:r w:rsidRPr="00422629">
        <w:rPr>
          <w:sz w:val="24"/>
          <w:szCs w:val="24"/>
        </w:rPr>
        <w:t xml:space="preserve"> integraal personeelsbeleid </w:t>
      </w:r>
      <w:r>
        <w:rPr>
          <w:sz w:val="24"/>
          <w:szCs w:val="24"/>
        </w:rPr>
        <w:t xml:space="preserve">hoort </w:t>
      </w:r>
      <w:r w:rsidR="00BF1059">
        <w:rPr>
          <w:sz w:val="24"/>
          <w:szCs w:val="24"/>
        </w:rPr>
        <w:t xml:space="preserve">een cyclische gesprekkencyclus die bestaat uit een </w:t>
      </w:r>
      <w:r w:rsidR="00C21260">
        <w:rPr>
          <w:sz w:val="24"/>
          <w:szCs w:val="24"/>
        </w:rPr>
        <w:t>ontwikkelgesprek</w:t>
      </w:r>
      <w:r w:rsidR="00BF1059">
        <w:rPr>
          <w:sz w:val="24"/>
          <w:szCs w:val="24"/>
        </w:rPr>
        <w:t>, een</w:t>
      </w:r>
      <w:r w:rsidRPr="00BF1059" w:rsidR="00BF1059">
        <w:rPr>
          <w:sz w:val="24"/>
          <w:szCs w:val="24"/>
        </w:rPr>
        <w:t xml:space="preserve"> </w:t>
      </w:r>
      <w:r w:rsidR="00C21260">
        <w:rPr>
          <w:sz w:val="24"/>
          <w:szCs w:val="24"/>
        </w:rPr>
        <w:t xml:space="preserve">voortgangsgesprek </w:t>
      </w:r>
      <w:r w:rsidRPr="00BF1059" w:rsidR="00BF1059">
        <w:rPr>
          <w:sz w:val="24"/>
          <w:szCs w:val="24"/>
        </w:rPr>
        <w:t>en het beoordelingsgesprek</w:t>
      </w:r>
      <w:r w:rsidR="00BF1059">
        <w:rPr>
          <w:sz w:val="24"/>
          <w:szCs w:val="24"/>
        </w:rPr>
        <w:t xml:space="preserve"> tussen </w:t>
      </w:r>
      <w:r w:rsidR="00C21260">
        <w:rPr>
          <w:sz w:val="24"/>
          <w:szCs w:val="24"/>
        </w:rPr>
        <w:t>individuele medewerkers en directie</w:t>
      </w:r>
      <w:r w:rsidR="00784C2D">
        <w:rPr>
          <w:sz w:val="24"/>
          <w:szCs w:val="24"/>
        </w:rPr>
        <w:t xml:space="preserve"> met daaraan gekoppeld een persoonlijk ontwikkelplan.</w:t>
      </w:r>
    </w:p>
    <w:p xmlns:wp14="http://schemas.microsoft.com/office/word/2010/wordml" w:rsidRPr="00422629" w:rsidR="00422629" w:rsidP="00422629" w:rsidRDefault="00422629" w14:paraId="56E6DE1F" wp14:textId="77777777">
      <w:pPr>
        <w:pStyle w:val="Geenafstand"/>
        <w:jc w:val="both"/>
        <w:rPr>
          <w:sz w:val="24"/>
          <w:szCs w:val="24"/>
        </w:rPr>
      </w:pPr>
      <w:r w:rsidRPr="00422629">
        <w:rPr>
          <w:sz w:val="24"/>
          <w:szCs w:val="24"/>
        </w:rPr>
        <w:t>De regelmatig terugkerende gesprekken zorgen ervoor dat:</w:t>
      </w:r>
    </w:p>
    <w:p xmlns:wp14="http://schemas.microsoft.com/office/word/2010/wordml" w:rsidRPr="00422629" w:rsidR="00422629" w:rsidP="002C7AF0" w:rsidRDefault="00422629" w14:paraId="2A21DA81" wp14:textId="77777777">
      <w:pPr>
        <w:pStyle w:val="Geenafstand"/>
        <w:numPr>
          <w:ilvl w:val="0"/>
          <w:numId w:val="20"/>
        </w:numPr>
        <w:jc w:val="both"/>
        <w:rPr>
          <w:sz w:val="24"/>
          <w:szCs w:val="24"/>
        </w:rPr>
      </w:pPr>
      <w:r w:rsidRPr="00422629">
        <w:rPr>
          <w:sz w:val="24"/>
          <w:szCs w:val="24"/>
        </w:rPr>
        <w:t>de groei van iedere medewerker in beeld is en dat er afstemming plaatsvindt tussen deze groei en de ontwikkeling, doelstellingen en amb</w:t>
      </w:r>
      <w:r w:rsidR="00C21260">
        <w:rPr>
          <w:sz w:val="24"/>
          <w:szCs w:val="24"/>
        </w:rPr>
        <w:t>itie van de school</w:t>
      </w:r>
      <w:r w:rsidRPr="00422629">
        <w:rPr>
          <w:sz w:val="24"/>
          <w:szCs w:val="24"/>
        </w:rPr>
        <w:t>;</w:t>
      </w:r>
    </w:p>
    <w:p xmlns:wp14="http://schemas.microsoft.com/office/word/2010/wordml" w:rsidRPr="00422629" w:rsidR="00422629" w:rsidP="002C7AF0" w:rsidRDefault="00422629" w14:paraId="5B1170C0" wp14:textId="77777777">
      <w:pPr>
        <w:pStyle w:val="Geenafstand"/>
        <w:numPr>
          <w:ilvl w:val="0"/>
          <w:numId w:val="20"/>
        </w:numPr>
        <w:jc w:val="both"/>
        <w:rPr>
          <w:sz w:val="24"/>
          <w:szCs w:val="24"/>
        </w:rPr>
      </w:pPr>
      <w:r w:rsidRPr="00422629">
        <w:rPr>
          <w:sz w:val="24"/>
          <w:szCs w:val="24"/>
        </w:rPr>
        <w:t>de resultaten worden besproken én de ontwikkeling kan worden gestimuleerd;</w:t>
      </w:r>
    </w:p>
    <w:p xmlns:wp14="http://schemas.microsoft.com/office/word/2010/wordml" w:rsidRPr="00AA6AE8" w:rsidR="00422629" w:rsidP="002C7AF0" w:rsidRDefault="00C21260" w14:paraId="52B08EAE" wp14:textId="77777777">
      <w:pPr>
        <w:pStyle w:val="Geenafstand"/>
        <w:numPr>
          <w:ilvl w:val="0"/>
          <w:numId w:val="20"/>
        </w:numPr>
        <w:jc w:val="both"/>
        <w:rPr>
          <w:sz w:val="24"/>
          <w:szCs w:val="24"/>
        </w:rPr>
      </w:pPr>
      <w:r w:rsidRPr="00AA6AE8">
        <w:rPr>
          <w:sz w:val="24"/>
          <w:szCs w:val="24"/>
        </w:rPr>
        <w:t xml:space="preserve">talenten/competenties en ambitie van het personeelslid </w:t>
      </w:r>
      <w:r w:rsidRPr="00AA6AE8" w:rsidR="0036347D">
        <w:rPr>
          <w:sz w:val="24"/>
          <w:szCs w:val="24"/>
        </w:rPr>
        <w:t xml:space="preserve">gekend is en </w:t>
      </w:r>
      <w:r w:rsidRPr="00AA6AE8">
        <w:rPr>
          <w:sz w:val="24"/>
          <w:szCs w:val="24"/>
        </w:rPr>
        <w:t xml:space="preserve">optimaal benut </w:t>
      </w:r>
      <w:r w:rsidRPr="00AA6AE8" w:rsidR="0036347D">
        <w:rPr>
          <w:sz w:val="24"/>
          <w:szCs w:val="24"/>
        </w:rPr>
        <w:t xml:space="preserve">kan </w:t>
      </w:r>
      <w:r w:rsidRPr="00AA6AE8">
        <w:rPr>
          <w:sz w:val="24"/>
          <w:szCs w:val="24"/>
        </w:rPr>
        <w:t>worden</w:t>
      </w:r>
      <w:r w:rsidRPr="00AA6AE8" w:rsidR="0036347D">
        <w:rPr>
          <w:sz w:val="24"/>
          <w:szCs w:val="24"/>
        </w:rPr>
        <w:t>;</w:t>
      </w:r>
    </w:p>
    <w:p xmlns:wp14="http://schemas.microsoft.com/office/word/2010/wordml" w:rsidRPr="00412230" w:rsidR="00412230" w:rsidP="002C7AF0" w:rsidRDefault="00422629" w14:paraId="037A52F7" wp14:textId="77777777">
      <w:pPr>
        <w:pStyle w:val="Geenafstand"/>
        <w:numPr>
          <w:ilvl w:val="0"/>
          <w:numId w:val="20"/>
        </w:numPr>
        <w:jc w:val="both"/>
        <w:rPr>
          <w:sz w:val="24"/>
          <w:szCs w:val="24"/>
        </w:rPr>
      </w:pPr>
      <w:r w:rsidRPr="00412230">
        <w:rPr>
          <w:sz w:val="24"/>
          <w:szCs w:val="24"/>
        </w:rPr>
        <w:t>het duidelijk wordt of een medewerker voldoet aan de bekwaamheidseisen uit de Wet op de beroepen in het onderwijs (Wet BIO) en of deze onderhouden worden.</w:t>
      </w:r>
      <w:r w:rsidR="00412230">
        <w:rPr>
          <w:sz w:val="24"/>
          <w:szCs w:val="24"/>
        </w:rPr>
        <w:t xml:space="preserve"> </w:t>
      </w:r>
      <w:r w:rsidRPr="00412230" w:rsidR="00412230">
        <w:rPr>
          <w:sz w:val="24"/>
          <w:szCs w:val="24"/>
        </w:rPr>
        <w:t xml:space="preserve">De bekwaamheidseisen van de functie ‘leraar’ zijn vastgelegd in het lerarenregister. Het betreft de volgende basiscompetenties: </w:t>
      </w:r>
    </w:p>
    <w:p xmlns:wp14="http://schemas.microsoft.com/office/word/2010/wordml" w:rsidR="00412230" w:rsidP="002C7AF0" w:rsidRDefault="00412230" w14:paraId="185B815D" wp14:textId="77777777">
      <w:pPr>
        <w:pStyle w:val="Geenafstand"/>
        <w:numPr>
          <w:ilvl w:val="0"/>
          <w:numId w:val="21"/>
        </w:numPr>
        <w:jc w:val="both"/>
        <w:rPr>
          <w:sz w:val="24"/>
          <w:szCs w:val="24"/>
        </w:rPr>
      </w:pPr>
      <w:r w:rsidRPr="00412230">
        <w:rPr>
          <w:sz w:val="24"/>
          <w:szCs w:val="24"/>
        </w:rPr>
        <w:t xml:space="preserve">interpersoonlijke competentie; </w:t>
      </w:r>
    </w:p>
    <w:p xmlns:wp14="http://schemas.microsoft.com/office/word/2010/wordml" w:rsidR="00412230" w:rsidP="002C7AF0" w:rsidRDefault="00412230" w14:paraId="1CF4D35D" wp14:textId="77777777">
      <w:pPr>
        <w:pStyle w:val="Geenafstand"/>
        <w:numPr>
          <w:ilvl w:val="0"/>
          <w:numId w:val="21"/>
        </w:numPr>
        <w:jc w:val="both"/>
        <w:rPr>
          <w:sz w:val="24"/>
          <w:szCs w:val="24"/>
        </w:rPr>
      </w:pPr>
      <w:r w:rsidRPr="00412230">
        <w:rPr>
          <w:sz w:val="24"/>
          <w:szCs w:val="24"/>
        </w:rPr>
        <w:t xml:space="preserve">pedagogische competentie; </w:t>
      </w:r>
    </w:p>
    <w:p xmlns:wp14="http://schemas.microsoft.com/office/word/2010/wordml" w:rsidR="00412230" w:rsidP="002C7AF0" w:rsidRDefault="00412230" w14:paraId="65200746" wp14:textId="77777777">
      <w:pPr>
        <w:pStyle w:val="Geenafstand"/>
        <w:numPr>
          <w:ilvl w:val="0"/>
          <w:numId w:val="21"/>
        </w:numPr>
        <w:jc w:val="both"/>
        <w:rPr>
          <w:sz w:val="24"/>
          <w:szCs w:val="24"/>
        </w:rPr>
      </w:pPr>
      <w:r w:rsidRPr="00412230">
        <w:rPr>
          <w:sz w:val="24"/>
          <w:szCs w:val="24"/>
        </w:rPr>
        <w:t>vakinhoudelijke en didactische competentie;</w:t>
      </w:r>
    </w:p>
    <w:p xmlns:wp14="http://schemas.microsoft.com/office/word/2010/wordml" w:rsidR="00412230" w:rsidP="002C7AF0" w:rsidRDefault="00412230" w14:paraId="04BB7632" wp14:textId="77777777">
      <w:pPr>
        <w:pStyle w:val="Geenafstand"/>
        <w:numPr>
          <w:ilvl w:val="0"/>
          <w:numId w:val="21"/>
        </w:numPr>
        <w:jc w:val="both"/>
        <w:rPr>
          <w:sz w:val="24"/>
          <w:szCs w:val="24"/>
        </w:rPr>
      </w:pPr>
      <w:r w:rsidRPr="00412230">
        <w:rPr>
          <w:sz w:val="24"/>
          <w:szCs w:val="24"/>
        </w:rPr>
        <w:t xml:space="preserve">organisatorische competentie; </w:t>
      </w:r>
    </w:p>
    <w:p xmlns:wp14="http://schemas.microsoft.com/office/word/2010/wordml" w:rsidR="00412230" w:rsidP="002C7AF0" w:rsidRDefault="00412230" w14:paraId="5D9F22A1" wp14:textId="77777777">
      <w:pPr>
        <w:pStyle w:val="Geenafstand"/>
        <w:numPr>
          <w:ilvl w:val="0"/>
          <w:numId w:val="21"/>
        </w:numPr>
        <w:jc w:val="both"/>
        <w:rPr>
          <w:sz w:val="24"/>
          <w:szCs w:val="24"/>
        </w:rPr>
      </w:pPr>
      <w:r w:rsidRPr="00412230">
        <w:rPr>
          <w:sz w:val="24"/>
          <w:szCs w:val="24"/>
        </w:rPr>
        <w:t>competent in samenwerken in een team;</w:t>
      </w:r>
    </w:p>
    <w:p xmlns:wp14="http://schemas.microsoft.com/office/word/2010/wordml" w:rsidR="00412230" w:rsidP="002C7AF0" w:rsidRDefault="00412230" w14:paraId="2E15E2BF" wp14:textId="77777777">
      <w:pPr>
        <w:pStyle w:val="Geenafstand"/>
        <w:numPr>
          <w:ilvl w:val="0"/>
          <w:numId w:val="21"/>
        </w:numPr>
        <w:jc w:val="both"/>
        <w:rPr>
          <w:sz w:val="24"/>
          <w:szCs w:val="24"/>
        </w:rPr>
      </w:pPr>
      <w:r w:rsidRPr="00412230">
        <w:rPr>
          <w:sz w:val="24"/>
          <w:szCs w:val="24"/>
        </w:rPr>
        <w:t xml:space="preserve">competent </w:t>
      </w:r>
      <w:r>
        <w:rPr>
          <w:sz w:val="24"/>
          <w:szCs w:val="24"/>
        </w:rPr>
        <w:t>in samenwerken met de omgeving;</w:t>
      </w:r>
    </w:p>
    <w:p xmlns:wp14="http://schemas.microsoft.com/office/word/2010/wordml" w:rsidRPr="00412230" w:rsidR="00412230" w:rsidP="002C7AF0" w:rsidRDefault="00412230" w14:paraId="7B910F58" wp14:textId="77777777">
      <w:pPr>
        <w:pStyle w:val="Geenafstand"/>
        <w:numPr>
          <w:ilvl w:val="0"/>
          <w:numId w:val="21"/>
        </w:numPr>
        <w:jc w:val="both"/>
        <w:rPr>
          <w:sz w:val="24"/>
          <w:szCs w:val="24"/>
        </w:rPr>
      </w:pPr>
      <w:r w:rsidRPr="00412230">
        <w:rPr>
          <w:sz w:val="24"/>
          <w:szCs w:val="24"/>
        </w:rPr>
        <w:t>competent in reflectie en ontwikkeling.</w:t>
      </w:r>
    </w:p>
    <w:p xmlns:wp14="http://schemas.microsoft.com/office/word/2010/wordml" w:rsidR="00412230" w:rsidP="00BF1059" w:rsidRDefault="00412230" w14:paraId="6B62F1B3" wp14:textId="77777777">
      <w:pPr>
        <w:pStyle w:val="Geenafstand"/>
        <w:jc w:val="both"/>
        <w:rPr>
          <w:sz w:val="24"/>
          <w:szCs w:val="24"/>
        </w:rPr>
      </w:pPr>
    </w:p>
    <w:p xmlns:wp14="http://schemas.microsoft.com/office/word/2010/wordml" w:rsidR="00BF1059" w:rsidP="00BF1059" w:rsidRDefault="0036347D" w14:paraId="24AD50CB" wp14:textId="77777777">
      <w:pPr>
        <w:pStyle w:val="Geenafstand"/>
        <w:jc w:val="both"/>
        <w:rPr>
          <w:sz w:val="24"/>
          <w:szCs w:val="24"/>
        </w:rPr>
      </w:pPr>
      <w:r>
        <w:rPr>
          <w:sz w:val="24"/>
          <w:szCs w:val="24"/>
        </w:rPr>
        <w:t>N</w:t>
      </w:r>
      <w:r w:rsidRPr="00BF1059" w:rsidR="00BF1059">
        <w:rPr>
          <w:sz w:val="24"/>
          <w:szCs w:val="24"/>
        </w:rPr>
        <w:t>adenken en praten over professionele ontwikkeling en effectiviteit</w:t>
      </w:r>
      <w:r>
        <w:rPr>
          <w:sz w:val="24"/>
          <w:szCs w:val="24"/>
        </w:rPr>
        <w:t xml:space="preserve"> van medewerkers</w:t>
      </w:r>
      <w:r w:rsidRPr="00BF1059" w:rsidR="00BF1059">
        <w:rPr>
          <w:sz w:val="24"/>
          <w:szCs w:val="24"/>
        </w:rPr>
        <w:t xml:space="preserve"> hore</w:t>
      </w:r>
      <w:r w:rsidR="00C21260">
        <w:rPr>
          <w:sz w:val="24"/>
          <w:szCs w:val="24"/>
        </w:rPr>
        <w:t>n bij een</w:t>
      </w:r>
      <w:r w:rsidR="00FA3434">
        <w:rPr>
          <w:sz w:val="24"/>
          <w:szCs w:val="24"/>
        </w:rPr>
        <w:t xml:space="preserve"> goed personeel</w:t>
      </w:r>
      <w:r>
        <w:rPr>
          <w:sz w:val="24"/>
          <w:szCs w:val="24"/>
        </w:rPr>
        <w:t>sbeleid en dienen een efficiënte en goede schoolorganisatie. Samen als</w:t>
      </w:r>
      <w:r w:rsidR="004E1D42">
        <w:rPr>
          <w:sz w:val="24"/>
          <w:szCs w:val="24"/>
        </w:rPr>
        <w:t xml:space="preserve"> team ontwikkelen m</w:t>
      </w:r>
      <w:r>
        <w:rPr>
          <w:sz w:val="24"/>
          <w:szCs w:val="24"/>
        </w:rPr>
        <w:t xml:space="preserve">aakt van je organisatie een lerende organisatie, waarbij er gebruik gemaakt kan worden van elkaars sterke kanten. </w:t>
      </w:r>
    </w:p>
    <w:p xmlns:wp14="http://schemas.microsoft.com/office/word/2010/wordml" w:rsidRPr="007770A8" w:rsidR="00CA49CE" w:rsidP="00B35CBA" w:rsidRDefault="00BF1059" wp14:textId="77777777" w14:paraId="318DB33E">
      <w:pPr>
        <w:pStyle w:val="Geenafstand"/>
        <w:jc w:val="both"/>
      </w:pPr>
      <w:r>
        <w:rPr>
          <w:sz w:val="24"/>
          <w:szCs w:val="24"/>
        </w:rPr>
        <w:br w:type="column"/>
      </w:r>
    </w:p>
    <w:p xmlns:wp14="http://schemas.microsoft.com/office/word/2010/wordml" w:rsidRPr="007770A8" w:rsidR="00CA49CE" w:rsidP="6FFE1225" w:rsidRDefault="00BF1059" w14:paraId="2F0FFB46" wp14:textId="2AA6436F">
      <w:pPr/>
      <w:r>
        <w:br w:type="page"/>
      </w:r>
    </w:p>
    <w:p xmlns:wp14="http://schemas.microsoft.com/office/word/2010/wordml" w:rsidRPr="007770A8" w:rsidR="00CA49CE" w:rsidP="00B35CBA" w:rsidRDefault="00BF1059" w14:paraId="264D596B" wp14:textId="77777777">
      <w:pPr>
        <w:pStyle w:val="Geenafstand"/>
        <w:jc w:val="both"/>
        <w:rPr>
          <w:rStyle w:val="TitelChar"/>
          <w:rFonts w:ascii="Calibri" w:hAnsi="Calibri" w:eastAsia="Times New Roman" w:cs="Arial"/>
          <w:color w:val="000000"/>
          <w:spacing w:val="0"/>
          <w:kern w:val="0"/>
          <w:sz w:val="24"/>
          <w:szCs w:val="24"/>
        </w:rPr>
      </w:pPr>
      <w:bookmarkStart w:name="_Toc17792654" w:id="20"/>
      <w:r w:rsidRPr="007770A8" w:rsidR="00E13CE3">
        <w:rPr>
          <w:rStyle w:val="TitelChar"/>
        </w:rPr>
        <w:lastRenderedPageBreak/>
        <w:t>4</w:t>
      </w:r>
      <w:r w:rsidRPr="007770A8" w:rsidR="004A279A">
        <w:rPr>
          <w:rStyle w:val="TitelChar"/>
        </w:rPr>
        <w:t>.</w:t>
      </w:r>
      <w:r w:rsidRPr="007770A8" w:rsidR="004A279A">
        <w:rPr>
          <w:rStyle w:val="TitelChar"/>
        </w:rPr>
        <w:tab/>
      </w:r>
      <w:r w:rsidRPr="007770A8" w:rsidR="004A279A">
        <w:rPr>
          <w:rStyle w:val="TitelChar"/>
        </w:rPr>
        <w:t>WETTELIJKE OPDRACHTEN</w:t>
      </w:r>
      <w:bookmarkEnd w:id="20"/>
    </w:p>
    <w:p xmlns:wp14="http://schemas.microsoft.com/office/word/2010/wordml" w:rsidRPr="00B35CBA" w:rsidR="00CA49CE" w:rsidP="00B35CBA" w:rsidRDefault="00CA49CE" w14:paraId="15D3CF15" wp14:textId="77777777">
      <w:pPr>
        <w:jc w:val="both"/>
        <w:rPr>
          <w:rFonts w:asciiTheme="majorHAnsi" w:hAnsiTheme="majorHAnsi"/>
          <w:sz w:val="24"/>
          <w:szCs w:val="24"/>
        </w:rPr>
      </w:pPr>
      <w:r w:rsidRPr="00B35CBA">
        <w:rPr>
          <w:rFonts w:asciiTheme="majorHAnsi" w:hAnsiTheme="majorHAnsi"/>
          <w:sz w:val="24"/>
          <w:szCs w:val="24"/>
        </w:rPr>
        <w:t xml:space="preserve">De overheid stelt aan alle basisscholen een aantal wettelijke eisen ten aanzien van de </w:t>
      </w:r>
      <w:r w:rsidRPr="00B35CBA" w:rsidR="00FA44C4">
        <w:rPr>
          <w:rFonts w:asciiTheme="majorHAnsi" w:hAnsiTheme="majorHAnsi"/>
          <w:sz w:val="24"/>
          <w:szCs w:val="24"/>
        </w:rPr>
        <w:t>onderwijs</w:t>
      </w:r>
      <w:r w:rsidRPr="00B35CBA">
        <w:rPr>
          <w:rFonts w:asciiTheme="majorHAnsi" w:hAnsiTheme="majorHAnsi"/>
          <w:sz w:val="24"/>
          <w:szCs w:val="24"/>
        </w:rPr>
        <w:t>kwaliteit en de inrichting van het onderwijs. In dit hoofdstuk wordt vo</w:t>
      </w:r>
      <w:r w:rsidR="00AE713F">
        <w:rPr>
          <w:rFonts w:asciiTheme="majorHAnsi" w:hAnsiTheme="majorHAnsi"/>
          <w:sz w:val="24"/>
          <w:szCs w:val="24"/>
        </w:rPr>
        <w:t>or het stelsel van kwaliteitszorg</w:t>
      </w:r>
      <w:r w:rsidRPr="00B35CBA">
        <w:rPr>
          <w:rFonts w:asciiTheme="majorHAnsi" w:hAnsiTheme="majorHAnsi"/>
          <w:sz w:val="24"/>
          <w:szCs w:val="24"/>
        </w:rPr>
        <w:t>, inhoud van het onderwijs en de leerlin</w:t>
      </w:r>
      <w:r w:rsidRPr="00B35CBA" w:rsidR="006E202E">
        <w:rPr>
          <w:rFonts w:asciiTheme="majorHAnsi" w:hAnsiTheme="majorHAnsi"/>
          <w:sz w:val="24"/>
          <w:szCs w:val="24"/>
        </w:rPr>
        <w:t xml:space="preserve">genzorg aangegeven hoe de </w:t>
      </w:r>
      <w:r w:rsidRPr="00B35CBA">
        <w:rPr>
          <w:rFonts w:asciiTheme="majorHAnsi" w:hAnsiTheme="majorHAnsi"/>
          <w:sz w:val="24"/>
          <w:szCs w:val="24"/>
        </w:rPr>
        <w:t>school hieraan voldoet.</w:t>
      </w:r>
    </w:p>
    <w:p xmlns:wp14="http://schemas.microsoft.com/office/word/2010/wordml" w:rsidR="00C53C50" w:rsidP="00365814" w:rsidRDefault="00C53C50" w14:paraId="02F2C34E" wp14:textId="77777777">
      <w:pPr>
        <w:tabs>
          <w:tab w:val="clear" w:pos="360"/>
        </w:tabs>
        <w:jc w:val="both"/>
        <w:rPr>
          <w:rFonts w:asciiTheme="majorHAnsi" w:hAnsiTheme="majorHAnsi"/>
          <w:sz w:val="24"/>
          <w:szCs w:val="24"/>
        </w:rPr>
      </w:pPr>
    </w:p>
    <w:p xmlns:wp14="http://schemas.microsoft.com/office/word/2010/wordml" w:rsidRPr="00B06ADD" w:rsidR="00C53C50" w:rsidP="00AC4D95" w:rsidRDefault="008109E8" w14:paraId="1BEF97A3" wp14:textId="77777777">
      <w:pPr>
        <w:pStyle w:val="Kop1"/>
      </w:pPr>
      <w:bookmarkStart w:name="_Toc17792655" w:id="21"/>
      <w:r>
        <w:t>4.1</w:t>
      </w:r>
      <w:r w:rsidR="00AC4D95">
        <w:t xml:space="preserve"> </w:t>
      </w:r>
      <w:r w:rsidRPr="00B06ADD" w:rsidR="00C53C50">
        <w:t>Bewaking onderwijskwaliteit</w:t>
      </w:r>
      <w:bookmarkEnd w:id="21"/>
    </w:p>
    <w:p xmlns:wp14="http://schemas.microsoft.com/office/word/2010/wordml" w:rsidR="00C53C50" w:rsidP="00C53C50" w:rsidRDefault="00C53C50" w14:paraId="69C7F635" wp14:textId="77777777">
      <w:pPr>
        <w:tabs>
          <w:tab w:val="clear" w:pos="360"/>
        </w:tabs>
        <w:jc w:val="both"/>
        <w:rPr>
          <w:rFonts w:asciiTheme="majorHAnsi" w:hAnsiTheme="majorHAnsi"/>
          <w:sz w:val="24"/>
          <w:szCs w:val="24"/>
        </w:rPr>
      </w:pPr>
      <w:r w:rsidRPr="0031699F">
        <w:rPr>
          <w:rFonts w:asciiTheme="majorHAnsi" w:hAnsiTheme="majorHAnsi"/>
          <w:sz w:val="24"/>
          <w:szCs w:val="24"/>
        </w:rPr>
        <w:t xml:space="preserve">Kwaliteitszorg omvat alle activiteiten en maatregelen waarmee </w:t>
      </w:r>
      <w:r w:rsidR="002175F7">
        <w:rPr>
          <w:rFonts w:asciiTheme="majorHAnsi" w:hAnsiTheme="majorHAnsi"/>
          <w:sz w:val="24"/>
          <w:szCs w:val="24"/>
        </w:rPr>
        <w:t>SBO het Mozaïek</w:t>
      </w:r>
      <w:r w:rsidRPr="0031699F">
        <w:rPr>
          <w:rFonts w:asciiTheme="majorHAnsi" w:hAnsiTheme="majorHAnsi"/>
          <w:sz w:val="24"/>
          <w:szCs w:val="24"/>
        </w:rPr>
        <w:t xml:space="preserve"> de </w:t>
      </w:r>
      <w:r w:rsidRPr="0031699F" w:rsidR="00C260D0">
        <w:rPr>
          <w:rFonts w:asciiTheme="majorHAnsi" w:hAnsiTheme="majorHAnsi"/>
          <w:sz w:val="24"/>
          <w:szCs w:val="24"/>
        </w:rPr>
        <w:t>onderwijs</w:t>
      </w:r>
      <w:r w:rsidR="00C260D0">
        <w:rPr>
          <w:rFonts w:asciiTheme="majorHAnsi" w:hAnsiTheme="majorHAnsi"/>
          <w:sz w:val="24"/>
          <w:szCs w:val="24"/>
        </w:rPr>
        <w:t>k</w:t>
      </w:r>
      <w:r w:rsidRPr="0031699F" w:rsidR="00C260D0">
        <w:rPr>
          <w:rFonts w:asciiTheme="majorHAnsi" w:hAnsiTheme="majorHAnsi"/>
          <w:sz w:val="24"/>
          <w:szCs w:val="24"/>
        </w:rPr>
        <w:t>waliteit</w:t>
      </w:r>
      <w:r w:rsidRPr="0031699F">
        <w:rPr>
          <w:rFonts w:asciiTheme="majorHAnsi" w:hAnsiTheme="majorHAnsi"/>
          <w:sz w:val="24"/>
          <w:szCs w:val="24"/>
        </w:rPr>
        <w:t xml:space="preserve"> bewaakt en verbetert. </w:t>
      </w:r>
      <w:r w:rsidR="002175F7">
        <w:rPr>
          <w:rFonts w:asciiTheme="majorHAnsi" w:hAnsiTheme="majorHAnsi"/>
          <w:sz w:val="24"/>
          <w:szCs w:val="24"/>
        </w:rPr>
        <w:t xml:space="preserve">Ze </w:t>
      </w:r>
      <w:r>
        <w:rPr>
          <w:rFonts w:asciiTheme="majorHAnsi" w:hAnsiTheme="majorHAnsi"/>
          <w:sz w:val="24"/>
          <w:szCs w:val="24"/>
        </w:rPr>
        <w:t xml:space="preserve">heeft haar basis in het primaire proces: onderwijs aan de leerlingen in de groep. In deze basis spelen het pedagogisch en didactisch handelen van leerkrachten de meest belangrijke rol. Zij zijn degene die de missie en visie van de school moeten vertalen naar het onderwijs in de groep. </w:t>
      </w:r>
      <w:r w:rsidRPr="004F15A2">
        <w:rPr>
          <w:rFonts w:asciiTheme="majorHAnsi" w:hAnsiTheme="majorHAnsi"/>
          <w:sz w:val="24"/>
          <w:szCs w:val="24"/>
        </w:rPr>
        <w:t>Voortbouwend op deze basis, richt kwaliteitszorg zich op alle beleidsterreinen en de samenhang daartussen. Dat is een zaak van alle g</w:t>
      </w:r>
      <w:r>
        <w:rPr>
          <w:rFonts w:asciiTheme="majorHAnsi" w:hAnsiTheme="majorHAnsi"/>
          <w:sz w:val="24"/>
          <w:szCs w:val="24"/>
        </w:rPr>
        <w:t>eledingen in de school: personeelsleden</w:t>
      </w:r>
      <w:r w:rsidRPr="004F15A2">
        <w:rPr>
          <w:rFonts w:asciiTheme="majorHAnsi" w:hAnsiTheme="majorHAnsi"/>
          <w:sz w:val="24"/>
          <w:szCs w:val="24"/>
        </w:rPr>
        <w:t>, o</w:t>
      </w:r>
      <w:r>
        <w:rPr>
          <w:rFonts w:asciiTheme="majorHAnsi" w:hAnsiTheme="majorHAnsi"/>
          <w:sz w:val="24"/>
          <w:szCs w:val="24"/>
        </w:rPr>
        <w:t xml:space="preserve">uders, leerlingen, </w:t>
      </w:r>
      <w:r w:rsidR="00E94351">
        <w:rPr>
          <w:rFonts w:asciiTheme="majorHAnsi" w:hAnsiTheme="majorHAnsi"/>
          <w:sz w:val="24"/>
          <w:szCs w:val="24"/>
        </w:rPr>
        <w:t xml:space="preserve">medezeggenschapsraad, </w:t>
      </w:r>
      <w:r>
        <w:rPr>
          <w:rFonts w:asciiTheme="majorHAnsi" w:hAnsiTheme="majorHAnsi"/>
          <w:sz w:val="24"/>
          <w:szCs w:val="24"/>
        </w:rPr>
        <w:t>di</w:t>
      </w:r>
      <w:r w:rsidR="004E1D42">
        <w:rPr>
          <w:rFonts w:asciiTheme="majorHAnsi" w:hAnsiTheme="majorHAnsi"/>
          <w:sz w:val="24"/>
          <w:szCs w:val="24"/>
        </w:rPr>
        <w:t>rectie, b</w:t>
      </w:r>
      <w:r>
        <w:rPr>
          <w:rFonts w:asciiTheme="majorHAnsi" w:hAnsiTheme="majorHAnsi"/>
          <w:sz w:val="24"/>
          <w:szCs w:val="24"/>
        </w:rPr>
        <w:t xml:space="preserve">estuur. Kwaliteitszorg is </w:t>
      </w:r>
      <w:r w:rsidRPr="004F15A2">
        <w:rPr>
          <w:rFonts w:asciiTheme="majorHAnsi" w:hAnsiTheme="majorHAnsi"/>
          <w:sz w:val="24"/>
          <w:szCs w:val="24"/>
        </w:rPr>
        <w:t xml:space="preserve">in dat opzicht integraal: het is van iedereen. </w:t>
      </w:r>
    </w:p>
    <w:p xmlns:wp14="http://schemas.microsoft.com/office/word/2010/wordml" w:rsidR="00C53C50" w:rsidP="00E50DE7" w:rsidRDefault="00C53C50" w14:paraId="680A4E5D" wp14:textId="77777777">
      <w:pPr>
        <w:tabs>
          <w:tab w:val="clear" w:pos="360"/>
        </w:tabs>
        <w:jc w:val="both"/>
        <w:rPr>
          <w:rFonts w:asciiTheme="majorHAnsi" w:hAnsiTheme="majorHAnsi"/>
          <w:sz w:val="24"/>
          <w:szCs w:val="24"/>
        </w:rPr>
      </w:pPr>
    </w:p>
    <w:p xmlns:wp14="http://schemas.microsoft.com/office/word/2010/wordml" w:rsidRPr="0031699F" w:rsidR="003303DB" w:rsidP="002175F7" w:rsidRDefault="008B2E40" w14:paraId="21365983" wp14:textId="77777777">
      <w:pPr>
        <w:tabs>
          <w:tab w:val="clear" w:pos="360"/>
        </w:tabs>
        <w:jc w:val="both"/>
        <w:rPr>
          <w:rFonts w:asciiTheme="majorHAnsi" w:hAnsiTheme="majorHAnsi"/>
          <w:sz w:val="24"/>
          <w:szCs w:val="24"/>
        </w:rPr>
      </w:pPr>
      <w:r>
        <w:rPr>
          <w:rFonts w:asciiTheme="majorHAnsi" w:hAnsiTheme="majorHAnsi"/>
          <w:sz w:val="24"/>
          <w:szCs w:val="24"/>
        </w:rPr>
        <w:t>Op SBO Het Mozaï</w:t>
      </w:r>
      <w:r w:rsidR="004F15A2">
        <w:rPr>
          <w:rFonts w:asciiTheme="majorHAnsi" w:hAnsiTheme="majorHAnsi"/>
          <w:sz w:val="24"/>
          <w:szCs w:val="24"/>
        </w:rPr>
        <w:t>ek</w:t>
      </w:r>
      <w:r w:rsidR="00C553CA">
        <w:rPr>
          <w:rFonts w:asciiTheme="majorHAnsi" w:hAnsiTheme="majorHAnsi"/>
          <w:sz w:val="24"/>
          <w:szCs w:val="24"/>
        </w:rPr>
        <w:t xml:space="preserve"> wordt er geëvalueerd of we</w:t>
      </w:r>
      <w:r w:rsidRPr="0031699F" w:rsidR="00B83354">
        <w:rPr>
          <w:rFonts w:asciiTheme="majorHAnsi" w:hAnsiTheme="majorHAnsi"/>
          <w:sz w:val="24"/>
          <w:szCs w:val="24"/>
        </w:rPr>
        <w:t xml:space="preserve"> 'de goede dingen' doen en 'de dingen go</w:t>
      </w:r>
      <w:r w:rsidRPr="0031699F" w:rsidR="00EB10AA">
        <w:rPr>
          <w:rFonts w:asciiTheme="majorHAnsi" w:hAnsiTheme="majorHAnsi"/>
          <w:sz w:val="24"/>
          <w:szCs w:val="24"/>
        </w:rPr>
        <w:t>ed doen' op een systematische,</w:t>
      </w:r>
      <w:r w:rsidRPr="0031699F" w:rsidR="00B83354">
        <w:rPr>
          <w:rFonts w:asciiTheme="majorHAnsi" w:hAnsiTheme="majorHAnsi"/>
          <w:sz w:val="24"/>
          <w:szCs w:val="24"/>
        </w:rPr>
        <w:t xml:space="preserve"> transparante </w:t>
      </w:r>
      <w:r w:rsidRPr="0031699F" w:rsidR="00EB10AA">
        <w:rPr>
          <w:rFonts w:asciiTheme="majorHAnsi" w:hAnsiTheme="majorHAnsi"/>
          <w:sz w:val="24"/>
          <w:szCs w:val="24"/>
        </w:rPr>
        <w:t xml:space="preserve">en planmatige </w:t>
      </w:r>
      <w:r w:rsidRPr="0031699F" w:rsidR="00B83354">
        <w:rPr>
          <w:rFonts w:asciiTheme="majorHAnsi" w:hAnsiTheme="majorHAnsi"/>
          <w:sz w:val="24"/>
          <w:szCs w:val="24"/>
        </w:rPr>
        <w:t xml:space="preserve">wijze. </w:t>
      </w:r>
      <w:r w:rsidR="00C553CA">
        <w:rPr>
          <w:rFonts w:asciiTheme="majorHAnsi" w:hAnsiTheme="majorHAnsi"/>
          <w:sz w:val="24"/>
          <w:szCs w:val="24"/>
        </w:rPr>
        <w:t xml:space="preserve">We onderzoeken dit systematisch met adequate instrumenten en betrekken hierbij ook de mening van anderen. </w:t>
      </w:r>
    </w:p>
    <w:p xmlns:wp14="http://schemas.microsoft.com/office/word/2010/wordml" w:rsidR="00D351E4" w:rsidP="002175F7" w:rsidRDefault="00C553CA" w14:paraId="1D77C210" wp14:textId="77777777">
      <w:pPr>
        <w:tabs>
          <w:tab w:val="clear" w:pos="360"/>
        </w:tabs>
        <w:jc w:val="both"/>
        <w:rPr>
          <w:rFonts w:asciiTheme="majorHAnsi" w:hAnsiTheme="majorHAnsi"/>
          <w:sz w:val="24"/>
          <w:szCs w:val="24"/>
        </w:rPr>
      </w:pPr>
      <w:r>
        <w:rPr>
          <w:rFonts w:asciiTheme="majorHAnsi" w:hAnsiTheme="majorHAnsi"/>
          <w:sz w:val="24"/>
          <w:szCs w:val="24"/>
        </w:rPr>
        <w:t xml:space="preserve">We meten cognitieve en </w:t>
      </w:r>
      <w:r w:rsidR="00310351">
        <w:rPr>
          <w:rFonts w:asciiTheme="majorHAnsi" w:hAnsiTheme="majorHAnsi"/>
          <w:sz w:val="24"/>
          <w:szCs w:val="24"/>
        </w:rPr>
        <w:t>sociaal-emotionele kennis en</w:t>
      </w:r>
      <w:r w:rsidR="00D351E4">
        <w:rPr>
          <w:rFonts w:asciiTheme="majorHAnsi" w:hAnsiTheme="majorHAnsi"/>
          <w:sz w:val="24"/>
          <w:szCs w:val="24"/>
        </w:rPr>
        <w:t xml:space="preserve"> vaardigheden van de leerlingen in de breedste zin van het woord met behulp van</w:t>
      </w:r>
      <w:r>
        <w:rPr>
          <w:rFonts w:asciiTheme="majorHAnsi" w:hAnsiTheme="majorHAnsi"/>
          <w:sz w:val="24"/>
          <w:szCs w:val="24"/>
        </w:rPr>
        <w:t xml:space="preserve"> verschillende kwaliteitsmeters en instrumenten.</w:t>
      </w:r>
      <w:r w:rsidR="00D351E4">
        <w:rPr>
          <w:rFonts w:asciiTheme="majorHAnsi" w:hAnsiTheme="majorHAnsi"/>
          <w:sz w:val="24"/>
          <w:szCs w:val="24"/>
        </w:rPr>
        <w:t xml:space="preserve"> </w:t>
      </w:r>
      <w:r w:rsidR="00E67D96">
        <w:rPr>
          <w:rFonts w:asciiTheme="majorHAnsi" w:hAnsiTheme="majorHAnsi"/>
          <w:sz w:val="24"/>
          <w:szCs w:val="24"/>
        </w:rPr>
        <w:t xml:space="preserve">We </w:t>
      </w:r>
      <w:r w:rsidRPr="005B4AAB" w:rsidR="00D351E4">
        <w:rPr>
          <w:rFonts w:asciiTheme="majorHAnsi" w:hAnsiTheme="majorHAnsi"/>
          <w:sz w:val="24"/>
          <w:szCs w:val="24"/>
        </w:rPr>
        <w:t xml:space="preserve">analyseren deze resultaten en formuleren </w:t>
      </w:r>
      <w:r w:rsidR="00E67D96">
        <w:rPr>
          <w:rFonts w:asciiTheme="majorHAnsi" w:hAnsiTheme="majorHAnsi"/>
          <w:sz w:val="24"/>
          <w:szCs w:val="24"/>
        </w:rPr>
        <w:t>op basis van de verschillende kwaliteitsmeters</w:t>
      </w:r>
      <w:r w:rsidRPr="005B4AAB" w:rsidR="00D351E4">
        <w:rPr>
          <w:rFonts w:asciiTheme="majorHAnsi" w:hAnsiTheme="majorHAnsi"/>
          <w:sz w:val="24"/>
          <w:szCs w:val="24"/>
        </w:rPr>
        <w:t xml:space="preserve"> acties en doelstellingen voor de komende periode. </w:t>
      </w:r>
      <w:r w:rsidR="00D351E4">
        <w:rPr>
          <w:rFonts w:asciiTheme="majorHAnsi" w:hAnsiTheme="majorHAnsi"/>
          <w:sz w:val="24"/>
          <w:szCs w:val="24"/>
        </w:rPr>
        <w:t>Helpend hierbij zijn de procedures van</w:t>
      </w:r>
      <w:r w:rsidRPr="005B4AAB" w:rsidR="00D351E4">
        <w:rPr>
          <w:rFonts w:asciiTheme="majorHAnsi" w:hAnsiTheme="majorHAnsi"/>
          <w:sz w:val="24"/>
          <w:szCs w:val="24"/>
        </w:rPr>
        <w:t xml:space="preserve"> H</w:t>
      </w:r>
      <w:r w:rsidR="004E1D42">
        <w:rPr>
          <w:rFonts w:asciiTheme="majorHAnsi" w:hAnsiTheme="majorHAnsi"/>
          <w:sz w:val="24"/>
          <w:szCs w:val="24"/>
        </w:rPr>
        <w:t>andelingsgericht werken (HGW) en Opbrengstgericht werken (</w:t>
      </w:r>
      <w:r w:rsidRPr="005B4AAB" w:rsidR="00D351E4">
        <w:rPr>
          <w:rFonts w:asciiTheme="majorHAnsi" w:hAnsiTheme="majorHAnsi"/>
          <w:sz w:val="24"/>
          <w:szCs w:val="24"/>
        </w:rPr>
        <w:t>OGW.</w:t>
      </w:r>
      <w:r w:rsidR="004E1D42">
        <w:rPr>
          <w:rFonts w:asciiTheme="majorHAnsi" w:hAnsiTheme="majorHAnsi"/>
          <w:sz w:val="24"/>
          <w:szCs w:val="24"/>
        </w:rPr>
        <w:t>)</w:t>
      </w:r>
      <w:r w:rsidRPr="005B4AAB" w:rsidR="00D351E4">
        <w:rPr>
          <w:rFonts w:asciiTheme="majorHAnsi" w:hAnsiTheme="majorHAnsi"/>
          <w:sz w:val="24"/>
          <w:szCs w:val="24"/>
        </w:rPr>
        <w:t xml:space="preserve"> </w:t>
      </w:r>
      <w:r w:rsidR="00D351E4">
        <w:rPr>
          <w:rFonts w:asciiTheme="majorHAnsi" w:hAnsiTheme="majorHAnsi"/>
          <w:sz w:val="24"/>
          <w:szCs w:val="24"/>
        </w:rPr>
        <w:t>O</w:t>
      </w:r>
      <w:r w:rsidRPr="005B4AAB" w:rsidR="00D351E4">
        <w:rPr>
          <w:rFonts w:asciiTheme="majorHAnsi" w:hAnsiTheme="majorHAnsi"/>
          <w:sz w:val="24"/>
          <w:szCs w:val="24"/>
        </w:rPr>
        <w:t>ntwikkelpunten nemen</w:t>
      </w:r>
      <w:r w:rsidR="00D351E4">
        <w:rPr>
          <w:rFonts w:asciiTheme="majorHAnsi" w:hAnsiTheme="majorHAnsi"/>
          <w:sz w:val="24"/>
          <w:szCs w:val="24"/>
        </w:rPr>
        <w:t xml:space="preserve"> we op in een meerjarenplanning</w:t>
      </w:r>
      <w:r w:rsidR="00E67D96">
        <w:rPr>
          <w:rStyle w:val="Voetnootmarkering"/>
          <w:rFonts w:asciiTheme="majorHAnsi" w:hAnsiTheme="majorHAnsi"/>
          <w:sz w:val="24"/>
          <w:szCs w:val="24"/>
        </w:rPr>
        <w:footnoteReference w:id="7"/>
      </w:r>
      <w:r w:rsidR="00D351E4">
        <w:rPr>
          <w:rFonts w:asciiTheme="majorHAnsi" w:hAnsiTheme="majorHAnsi"/>
          <w:sz w:val="24"/>
          <w:szCs w:val="24"/>
        </w:rPr>
        <w:t xml:space="preserve"> en jaarlijks stellen we op basis van deze planning een jaarplan</w:t>
      </w:r>
      <w:r w:rsidR="00E67D96">
        <w:rPr>
          <w:rFonts w:asciiTheme="majorHAnsi" w:hAnsiTheme="majorHAnsi"/>
          <w:sz w:val="24"/>
          <w:szCs w:val="24"/>
        </w:rPr>
        <w:t xml:space="preserve"> en jaarverslag</w:t>
      </w:r>
      <w:r w:rsidR="00E67D96">
        <w:rPr>
          <w:rStyle w:val="Voetnootmarkering"/>
          <w:rFonts w:asciiTheme="majorHAnsi" w:hAnsiTheme="majorHAnsi"/>
          <w:sz w:val="24"/>
          <w:szCs w:val="24"/>
        </w:rPr>
        <w:footnoteReference w:id="8"/>
      </w:r>
      <w:r w:rsidR="00D351E4">
        <w:rPr>
          <w:rFonts w:asciiTheme="majorHAnsi" w:hAnsiTheme="majorHAnsi"/>
          <w:sz w:val="24"/>
          <w:szCs w:val="24"/>
        </w:rPr>
        <w:t xml:space="preserve"> op.</w:t>
      </w:r>
    </w:p>
    <w:p xmlns:wp14="http://schemas.microsoft.com/office/word/2010/wordml" w:rsidR="00D351E4" w:rsidP="00EB10AA" w:rsidRDefault="00D351E4" w14:paraId="19219836" wp14:textId="77777777">
      <w:pPr>
        <w:tabs>
          <w:tab w:val="clear" w:pos="360"/>
        </w:tabs>
        <w:rPr>
          <w:rFonts w:asciiTheme="majorHAnsi" w:hAnsiTheme="majorHAnsi"/>
          <w:sz w:val="24"/>
          <w:szCs w:val="24"/>
        </w:rPr>
      </w:pPr>
    </w:p>
    <w:p xmlns:wp14="http://schemas.microsoft.com/office/word/2010/wordml" w:rsidRPr="0031699F" w:rsidR="00E50DE7" w:rsidP="00E50DE7" w:rsidRDefault="00E50DE7" w14:paraId="7A7B9D33" wp14:textId="77777777">
      <w:pPr>
        <w:tabs>
          <w:tab w:val="clear" w:pos="360"/>
        </w:tabs>
        <w:jc w:val="both"/>
        <w:rPr>
          <w:rFonts w:asciiTheme="majorHAnsi" w:hAnsiTheme="majorHAnsi"/>
          <w:sz w:val="24"/>
          <w:szCs w:val="24"/>
        </w:rPr>
      </w:pPr>
      <w:r w:rsidRPr="0031699F">
        <w:rPr>
          <w:rFonts w:asciiTheme="majorHAnsi" w:hAnsiTheme="majorHAnsi"/>
          <w:sz w:val="24"/>
          <w:szCs w:val="24"/>
        </w:rPr>
        <w:t xml:space="preserve">Voorwaarden </w:t>
      </w:r>
      <w:r w:rsidR="002175F7">
        <w:rPr>
          <w:rFonts w:asciiTheme="majorHAnsi" w:hAnsiTheme="majorHAnsi"/>
          <w:sz w:val="24"/>
          <w:szCs w:val="24"/>
        </w:rPr>
        <w:t xml:space="preserve">voor SBO Het Mozaïek </w:t>
      </w:r>
      <w:r>
        <w:rPr>
          <w:rFonts w:asciiTheme="majorHAnsi" w:hAnsiTheme="majorHAnsi"/>
          <w:sz w:val="24"/>
          <w:szCs w:val="24"/>
        </w:rPr>
        <w:t xml:space="preserve">om een goede kwaliteitszorg op de werkvloer te waarborgen </w:t>
      </w:r>
      <w:r w:rsidRPr="0031699F">
        <w:rPr>
          <w:rFonts w:asciiTheme="majorHAnsi" w:hAnsiTheme="majorHAnsi"/>
          <w:sz w:val="24"/>
          <w:szCs w:val="24"/>
        </w:rPr>
        <w:t>zijn:</w:t>
      </w:r>
    </w:p>
    <w:p xmlns:wp14="http://schemas.microsoft.com/office/word/2010/wordml" w:rsidRPr="0031699F" w:rsidR="00E50DE7" w:rsidP="002C7AF0" w:rsidRDefault="00E50DE7" w14:paraId="59211844" wp14:textId="77777777">
      <w:pPr>
        <w:pStyle w:val="Lijstalinea"/>
        <w:numPr>
          <w:ilvl w:val="0"/>
          <w:numId w:val="12"/>
        </w:numPr>
        <w:rPr>
          <w:rFonts w:asciiTheme="majorHAnsi" w:hAnsiTheme="majorHAnsi"/>
          <w:sz w:val="24"/>
          <w:szCs w:val="24"/>
        </w:rPr>
      </w:pPr>
      <w:r w:rsidRPr="0031699F">
        <w:rPr>
          <w:rFonts w:asciiTheme="majorHAnsi" w:hAnsiTheme="majorHAnsi"/>
          <w:sz w:val="24"/>
          <w:szCs w:val="24"/>
        </w:rPr>
        <w:t>goed onderwijskundig leiderschap</w:t>
      </w:r>
    </w:p>
    <w:p xmlns:wp14="http://schemas.microsoft.com/office/word/2010/wordml" w:rsidRPr="0031699F" w:rsidR="00E50DE7" w:rsidP="002C7AF0" w:rsidRDefault="00E50DE7" w14:paraId="29950616" wp14:textId="77777777">
      <w:pPr>
        <w:pStyle w:val="Lijstalinea"/>
        <w:numPr>
          <w:ilvl w:val="0"/>
          <w:numId w:val="12"/>
        </w:numPr>
        <w:rPr>
          <w:rFonts w:asciiTheme="majorHAnsi" w:hAnsiTheme="majorHAnsi"/>
          <w:sz w:val="24"/>
          <w:szCs w:val="24"/>
        </w:rPr>
      </w:pPr>
      <w:r w:rsidRPr="0031699F">
        <w:rPr>
          <w:rFonts w:asciiTheme="majorHAnsi" w:hAnsiTheme="majorHAnsi"/>
          <w:sz w:val="24"/>
          <w:szCs w:val="24"/>
        </w:rPr>
        <w:t>een effectieve taakverdeling binnen de school voor de verschillende processen</w:t>
      </w:r>
    </w:p>
    <w:p xmlns:wp14="http://schemas.microsoft.com/office/word/2010/wordml" w:rsidRPr="0031699F" w:rsidR="00E50DE7" w:rsidP="002C7AF0" w:rsidRDefault="00E50DE7" w14:paraId="3A1AC097" wp14:textId="77777777">
      <w:pPr>
        <w:pStyle w:val="Lijstalinea"/>
        <w:numPr>
          <w:ilvl w:val="0"/>
          <w:numId w:val="12"/>
        </w:numPr>
        <w:rPr>
          <w:rFonts w:asciiTheme="majorHAnsi" w:hAnsiTheme="majorHAnsi"/>
          <w:sz w:val="24"/>
          <w:szCs w:val="24"/>
        </w:rPr>
      </w:pPr>
      <w:r w:rsidRPr="0031699F">
        <w:rPr>
          <w:rFonts w:asciiTheme="majorHAnsi" w:hAnsiTheme="majorHAnsi"/>
          <w:sz w:val="24"/>
          <w:szCs w:val="24"/>
        </w:rPr>
        <w:t>resultaa</w:t>
      </w:r>
      <w:r>
        <w:rPr>
          <w:rFonts w:asciiTheme="majorHAnsi" w:hAnsiTheme="majorHAnsi"/>
          <w:sz w:val="24"/>
          <w:szCs w:val="24"/>
        </w:rPr>
        <w:t xml:space="preserve">tgerichtheid, </w:t>
      </w:r>
      <w:r w:rsidRPr="0031699F">
        <w:rPr>
          <w:rFonts w:asciiTheme="majorHAnsi" w:hAnsiTheme="majorHAnsi"/>
          <w:sz w:val="24"/>
          <w:szCs w:val="24"/>
        </w:rPr>
        <w:t>betrokkenheid</w:t>
      </w:r>
      <w:r>
        <w:rPr>
          <w:rFonts w:asciiTheme="majorHAnsi" w:hAnsiTheme="majorHAnsi"/>
          <w:sz w:val="24"/>
          <w:szCs w:val="24"/>
        </w:rPr>
        <w:t xml:space="preserve"> en transparantie</w:t>
      </w:r>
      <w:r w:rsidRPr="0031699F">
        <w:rPr>
          <w:rFonts w:asciiTheme="majorHAnsi" w:hAnsiTheme="majorHAnsi"/>
          <w:sz w:val="24"/>
          <w:szCs w:val="24"/>
        </w:rPr>
        <w:t xml:space="preserve"> van het personeel</w:t>
      </w:r>
    </w:p>
    <w:p xmlns:wp14="http://schemas.microsoft.com/office/word/2010/wordml" w:rsidRPr="0031699F" w:rsidR="00E50DE7" w:rsidP="002C7AF0" w:rsidRDefault="00E50DE7" w14:paraId="23F496C7" wp14:textId="77777777">
      <w:pPr>
        <w:pStyle w:val="Lijstalinea"/>
        <w:numPr>
          <w:ilvl w:val="0"/>
          <w:numId w:val="12"/>
        </w:numPr>
        <w:rPr>
          <w:rFonts w:asciiTheme="majorHAnsi" w:hAnsiTheme="majorHAnsi"/>
          <w:sz w:val="24"/>
          <w:szCs w:val="24"/>
        </w:rPr>
      </w:pPr>
      <w:r w:rsidRPr="0031699F">
        <w:rPr>
          <w:rFonts w:asciiTheme="majorHAnsi" w:hAnsiTheme="majorHAnsi"/>
          <w:sz w:val="24"/>
          <w:szCs w:val="24"/>
        </w:rPr>
        <w:t>professioneel handelen (</w:t>
      </w:r>
      <w:r w:rsidR="00EE63B3">
        <w:rPr>
          <w:rFonts w:asciiTheme="majorHAnsi" w:hAnsiTheme="majorHAnsi"/>
          <w:sz w:val="24"/>
          <w:szCs w:val="24"/>
        </w:rPr>
        <w:t xml:space="preserve">reflectie, </w:t>
      </w:r>
      <w:r w:rsidRPr="0031699F">
        <w:rPr>
          <w:rFonts w:asciiTheme="majorHAnsi" w:hAnsiTheme="majorHAnsi"/>
          <w:sz w:val="24"/>
          <w:szCs w:val="24"/>
        </w:rPr>
        <w:t>integriteit, zorgvuldigheid, bewustzijn van effect van handelen)</w:t>
      </w:r>
    </w:p>
    <w:p xmlns:wp14="http://schemas.microsoft.com/office/word/2010/wordml" w:rsidRPr="00EE63B3" w:rsidR="00EE63B3" w:rsidP="002C7AF0" w:rsidRDefault="00E50DE7" w14:paraId="17E62963" wp14:textId="77777777">
      <w:pPr>
        <w:pStyle w:val="Lijstalinea"/>
        <w:numPr>
          <w:ilvl w:val="0"/>
          <w:numId w:val="12"/>
        </w:numPr>
        <w:rPr>
          <w:rFonts w:asciiTheme="majorHAnsi" w:hAnsiTheme="majorHAnsi"/>
          <w:sz w:val="24"/>
          <w:szCs w:val="24"/>
        </w:rPr>
      </w:pPr>
      <w:r w:rsidRPr="0031699F">
        <w:rPr>
          <w:rFonts w:asciiTheme="majorHAnsi" w:hAnsiTheme="majorHAnsi"/>
          <w:sz w:val="24"/>
          <w:szCs w:val="24"/>
        </w:rPr>
        <w:t>een open dialoog</w:t>
      </w:r>
    </w:p>
    <w:p xmlns:wp14="http://schemas.microsoft.com/office/word/2010/wordml" w:rsidR="00E67D96" w:rsidRDefault="00E67D96" w14:paraId="296FEF7D" wp14:textId="77777777">
      <w:pPr>
        <w:tabs>
          <w:tab w:val="clear" w:pos="360"/>
        </w:tabs>
        <w:spacing w:line="240" w:lineRule="auto"/>
        <w:rPr>
          <w:rFonts w:asciiTheme="majorHAnsi" w:hAnsiTheme="majorHAnsi"/>
          <w:sz w:val="24"/>
          <w:szCs w:val="24"/>
        </w:rPr>
      </w:pPr>
      <w:r>
        <w:rPr>
          <w:rFonts w:asciiTheme="majorHAnsi" w:hAnsiTheme="majorHAnsi"/>
          <w:sz w:val="24"/>
          <w:szCs w:val="24"/>
        </w:rPr>
        <w:br w:type="page"/>
      </w:r>
    </w:p>
    <w:p xmlns:wp14="http://schemas.microsoft.com/office/word/2010/wordml" w:rsidRPr="00B35CBA" w:rsidR="001B6BD1" w:rsidP="001A116D" w:rsidRDefault="00E67D96" w14:paraId="3AAA8D09" wp14:textId="77777777">
      <w:pPr>
        <w:tabs>
          <w:tab w:val="clear" w:pos="360"/>
        </w:tabs>
        <w:rPr>
          <w:rFonts w:asciiTheme="majorHAnsi" w:hAnsiTheme="majorHAnsi"/>
          <w:sz w:val="24"/>
          <w:szCs w:val="24"/>
        </w:rPr>
      </w:pPr>
      <w:r>
        <w:rPr>
          <w:rFonts w:asciiTheme="majorHAnsi" w:hAnsiTheme="majorHAnsi"/>
          <w:sz w:val="24"/>
          <w:szCs w:val="24"/>
        </w:rPr>
        <w:lastRenderedPageBreak/>
        <w:t>V</w:t>
      </w:r>
      <w:r w:rsidR="00C553CA">
        <w:rPr>
          <w:rFonts w:asciiTheme="majorHAnsi" w:hAnsiTheme="majorHAnsi"/>
          <w:sz w:val="24"/>
          <w:szCs w:val="24"/>
        </w:rPr>
        <w:t xml:space="preserve">oor de evaluatie van het </w:t>
      </w:r>
      <w:r w:rsidRPr="00B35CBA" w:rsidR="001A116D">
        <w:rPr>
          <w:rFonts w:asciiTheme="majorHAnsi" w:hAnsiTheme="majorHAnsi"/>
          <w:sz w:val="24"/>
          <w:szCs w:val="24"/>
        </w:rPr>
        <w:t>onderwijs maken we gebruik van de volgende kwaliteitsmeters</w:t>
      </w:r>
      <w:r w:rsidR="00C553CA">
        <w:rPr>
          <w:rFonts w:asciiTheme="majorHAnsi" w:hAnsiTheme="majorHAnsi"/>
          <w:sz w:val="24"/>
          <w:szCs w:val="24"/>
        </w:rPr>
        <w:t>.</w:t>
      </w:r>
    </w:p>
    <w:tbl>
      <w:tblPr>
        <w:tblStyle w:val="Tabelraster"/>
        <w:tblW w:w="9889" w:type="dxa"/>
        <w:tblLayout w:type="fixed"/>
        <w:tblLook w:val="04A0" w:firstRow="1" w:lastRow="0" w:firstColumn="1" w:lastColumn="0" w:noHBand="0" w:noVBand="1"/>
      </w:tblPr>
      <w:tblGrid>
        <w:gridCol w:w="2235"/>
        <w:gridCol w:w="1417"/>
        <w:gridCol w:w="3544"/>
        <w:gridCol w:w="2693"/>
      </w:tblGrid>
      <w:tr xmlns:wp14="http://schemas.microsoft.com/office/word/2010/wordml" w:rsidRPr="00B35CBA" w:rsidR="001A116D" w:rsidTr="00C7547F" w14:paraId="0903232F" wp14:textId="77777777">
        <w:tc>
          <w:tcPr>
            <w:tcW w:w="2235" w:type="dxa"/>
          </w:tcPr>
          <w:p w:rsidRPr="00B35CBA" w:rsidR="001A116D" w:rsidP="001B6BD1" w:rsidRDefault="001A116D" w14:paraId="3626E4C9" wp14:textId="77777777">
            <w:pPr>
              <w:tabs>
                <w:tab w:val="clear" w:pos="360"/>
              </w:tabs>
              <w:rPr>
                <w:rFonts w:asciiTheme="majorHAnsi" w:hAnsiTheme="majorHAnsi"/>
                <w:b/>
                <w:sz w:val="24"/>
                <w:szCs w:val="24"/>
              </w:rPr>
            </w:pPr>
            <w:r w:rsidRPr="00B35CBA">
              <w:rPr>
                <w:rFonts w:asciiTheme="majorHAnsi" w:hAnsiTheme="majorHAnsi"/>
                <w:b/>
                <w:sz w:val="24"/>
                <w:szCs w:val="24"/>
              </w:rPr>
              <w:t>welk</w:t>
            </w:r>
            <w:r w:rsidRPr="00B35CBA" w:rsidR="005D21A6">
              <w:rPr>
                <w:rFonts w:asciiTheme="majorHAnsi" w:hAnsiTheme="majorHAnsi"/>
                <w:b/>
                <w:sz w:val="24"/>
                <w:szCs w:val="24"/>
              </w:rPr>
              <w:t xml:space="preserve"> instrument?</w:t>
            </w:r>
          </w:p>
        </w:tc>
        <w:tc>
          <w:tcPr>
            <w:tcW w:w="1417" w:type="dxa"/>
          </w:tcPr>
          <w:p w:rsidRPr="00B35CBA" w:rsidR="001A116D" w:rsidP="001B6BD1" w:rsidRDefault="00D351E4" w14:paraId="42E935DC" wp14:textId="77777777">
            <w:pPr>
              <w:tabs>
                <w:tab w:val="clear" w:pos="360"/>
              </w:tabs>
              <w:rPr>
                <w:rFonts w:asciiTheme="majorHAnsi" w:hAnsiTheme="majorHAnsi"/>
                <w:b/>
                <w:sz w:val="24"/>
                <w:szCs w:val="24"/>
              </w:rPr>
            </w:pPr>
            <w:r>
              <w:rPr>
                <w:rFonts w:asciiTheme="majorHAnsi" w:hAnsiTheme="majorHAnsi"/>
                <w:b/>
                <w:sz w:val="24"/>
                <w:szCs w:val="24"/>
              </w:rPr>
              <w:t>frequentie</w:t>
            </w:r>
            <w:r w:rsidRPr="00B35CBA" w:rsidR="005D21A6">
              <w:rPr>
                <w:rFonts w:asciiTheme="majorHAnsi" w:hAnsiTheme="majorHAnsi"/>
                <w:b/>
                <w:sz w:val="24"/>
                <w:szCs w:val="24"/>
              </w:rPr>
              <w:t>?</w:t>
            </w:r>
          </w:p>
        </w:tc>
        <w:tc>
          <w:tcPr>
            <w:tcW w:w="3544" w:type="dxa"/>
          </w:tcPr>
          <w:p w:rsidRPr="00B35CBA" w:rsidR="001A116D" w:rsidP="001B6BD1" w:rsidRDefault="005D21A6" w14:paraId="15D88B07" wp14:textId="77777777">
            <w:pPr>
              <w:tabs>
                <w:tab w:val="clear" w:pos="360"/>
              </w:tabs>
              <w:rPr>
                <w:rFonts w:asciiTheme="majorHAnsi" w:hAnsiTheme="majorHAnsi"/>
                <w:b/>
                <w:sz w:val="24"/>
                <w:szCs w:val="24"/>
              </w:rPr>
            </w:pPr>
            <w:r w:rsidRPr="00B35CBA">
              <w:rPr>
                <w:rFonts w:asciiTheme="majorHAnsi" w:hAnsiTheme="majorHAnsi"/>
                <w:b/>
                <w:sz w:val="24"/>
                <w:szCs w:val="24"/>
              </w:rPr>
              <w:t>w</w:t>
            </w:r>
            <w:r w:rsidRPr="00B35CBA" w:rsidR="001A116D">
              <w:rPr>
                <w:rFonts w:asciiTheme="majorHAnsi" w:hAnsiTheme="majorHAnsi"/>
                <w:b/>
                <w:sz w:val="24"/>
                <w:szCs w:val="24"/>
              </w:rPr>
              <w:t>at</w:t>
            </w:r>
            <w:r w:rsidRPr="00B35CBA">
              <w:rPr>
                <w:rFonts w:asciiTheme="majorHAnsi" w:hAnsiTheme="majorHAnsi"/>
                <w:b/>
                <w:sz w:val="24"/>
                <w:szCs w:val="24"/>
              </w:rPr>
              <w:t xml:space="preserve"> meten we?</w:t>
            </w:r>
          </w:p>
        </w:tc>
        <w:tc>
          <w:tcPr>
            <w:tcW w:w="2693" w:type="dxa"/>
          </w:tcPr>
          <w:p w:rsidRPr="00B35CBA" w:rsidR="001A116D" w:rsidP="001B6BD1" w:rsidRDefault="005D21A6" w14:paraId="0F1BD90B" wp14:textId="77777777">
            <w:pPr>
              <w:tabs>
                <w:tab w:val="clear" w:pos="360"/>
              </w:tabs>
              <w:rPr>
                <w:rFonts w:asciiTheme="majorHAnsi" w:hAnsiTheme="majorHAnsi"/>
                <w:b/>
                <w:sz w:val="24"/>
                <w:szCs w:val="24"/>
              </w:rPr>
            </w:pPr>
            <w:r w:rsidRPr="00B35CBA">
              <w:rPr>
                <w:rFonts w:asciiTheme="majorHAnsi" w:hAnsiTheme="majorHAnsi"/>
                <w:b/>
                <w:sz w:val="24"/>
                <w:szCs w:val="24"/>
              </w:rPr>
              <w:t>welk niveau, van wie?</w:t>
            </w:r>
          </w:p>
        </w:tc>
      </w:tr>
      <w:tr xmlns:wp14="http://schemas.microsoft.com/office/word/2010/wordml" w:rsidRPr="00B35CBA" w:rsidR="001A116D" w:rsidTr="00C7547F" w14:paraId="3D8FCDE4" wp14:textId="77777777">
        <w:tc>
          <w:tcPr>
            <w:tcW w:w="2235" w:type="dxa"/>
          </w:tcPr>
          <w:p w:rsidRPr="00B35CBA" w:rsidR="001A116D" w:rsidP="001B6BD1" w:rsidRDefault="00C260D0" w14:paraId="5692AA4B" wp14:textId="77777777">
            <w:pPr>
              <w:tabs>
                <w:tab w:val="clear" w:pos="360"/>
              </w:tabs>
              <w:rPr>
                <w:rFonts w:asciiTheme="majorHAnsi" w:hAnsiTheme="majorHAnsi"/>
                <w:sz w:val="24"/>
                <w:szCs w:val="24"/>
              </w:rPr>
            </w:pPr>
            <w:r>
              <w:rPr>
                <w:rFonts w:asciiTheme="majorHAnsi" w:hAnsiTheme="majorHAnsi"/>
                <w:sz w:val="24"/>
                <w:szCs w:val="24"/>
              </w:rPr>
              <w:t>m</w:t>
            </w:r>
            <w:r w:rsidRPr="00B35CBA">
              <w:rPr>
                <w:rFonts w:asciiTheme="majorHAnsi" w:hAnsiTheme="majorHAnsi"/>
                <w:sz w:val="24"/>
                <w:szCs w:val="24"/>
              </w:rPr>
              <w:t>ethode gebonden</w:t>
            </w:r>
            <w:r w:rsidRPr="00B35CBA" w:rsidR="001A116D">
              <w:rPr>
                <w:rFonts w:asciiTheme="majorHAnsi" w:hAnsiTheme="majorHAnsi"/>
                <w:sz w:val="24"/>
                <w:szCs w:val="24"/>
              </w:rPr>
              <w:t xml:space="preserve"> toetsen</w:t>
            </w:r>
          </w:p>
        </w:tc>
        <w:tc>
          <w:tcPr>
            <w:tcW w:w="1417" w:type="dxa"/>
          </w:tcPr>
          <w:p w:rsidRPr="00B35CBA" w:rsidR="001A116D" w:rsidP="001B6BD1" w:rsidRDefault="001A116D" w14:paraId="7607FD0E" wp14:textId="77777777">
            <w:pPr>
              <w:tabs>
                <w:tab w:val="clear" w:pos="360"/>
              </w:tabs>
              <w:rPr>
                <w:rFonts w:asciiTheme="majorHAnsi" w:hAnsiTheme="majorHAnsi"/>
                <w:sz w:val="24"/>
                <w:szCs w:val="24"/>
              </w:rPr>
            </w:pPr>
            <w:r w:rsidRPr="00B35CBA">
              <w:rPr>
                <w:rFonts w:asciiTheme="majorHAnsi" w:hAnsiTheme="majorHAnsi"/>
                <w:sz w:val="24"/>
                <w:szCs w:val="24"/>
              </w:rPr>
              <w:t>hele jaar door</w:t>
            </w:r>
          </w:p>
        </w:tc>
        <w:tc>
          <w:tcPr>
            <w:tcW w:w="3544" w:type="dxa"/>
          </w:tcPr>
          <w:p w:rsidRPr="00B35CBA" w:rsidR="001A116D" w:rsidP="001B6BD1" w:rsidRDefault="001A116D" w14:paraId="71A931BC" wp14:textId="77777777">
            <w:pPr>
              <w:tabs>
                <w:tab w:val="clear" w:pos="360"/>
              </w:tabs>
              <w:rPr>
                <w:rFonts w:asciiTheme="majorHAnsi" w:hAnsiTheme="majorHAnsi"/>
                <w:sz w:val="24"/>
                <w:szCs w:val="24"/>
              </w:rPr>
            </w:pPr>
            <w:r w:rsidRPr="00B35CBA">
              <w:rPr>
                <w:rFonts w:asciiTheme="majorHAnsi" w:hAnsiTheme="majorHAnsi"/>
                <w:sz w:val="24"/>
                <w:szCs w:val="24"/>
              </w:rPr>
              <w:t>didactische resultaten</w:t>
            </w:r>
          </w:p>
        </w:tc>
        <w:tc>
          <w:tcPr>
            <w:tcW w:w="2693" w:type="dxa"/>
          </w:tcPr>
          <w:p w:rsidRPr="00B35CBA" w:rsidR="001A116D" w:rsidP="001B6BD1" w:rsidRDefault="008C7FF6" w14:paraId="62F28929" wp14:textId="77777777">
            <w:pPr>
              <w:tabs>
                <w:tab w:val="clear" w:pos="360"/>
              </w:tabs>
              <w:rPr>
                <w:rFonts w:asciiTheme="majorHAnsi" w:hAnsiTheme="majorHAnsi"/>
                <w:sz w:val="24"/>
                <w:szCs w:val="24"/>
              </w:rPr>
            </w:pPr>
            <w:r w:rsidRPr="00B35CBA">
              <w:rPr>
                <w:rFonts w:asciiTheme="majorHAnsi" w:hAnsiTheme="majorHAnsi"/>
                <w:sz w:val="24"/>
                <w:szCs w:val="24"/>
              </w:rPr>
              <w:t>i</w:t>
            </w:r>
            <w:r w:rsidRPr="00B35CBA" w:rsidR="001A116D">
              <w:rPr>
                <w:rFonts w:asciiTheme="majorHAnsi" w:hAnsiTheme="majorHAnsi"/>
                <w:sz w:val="24"/>
                <w:szCs w:val="24"/>
              </w:rPr>
              <w:t>ndividueel en groepsniveau kinderen</w:t>
            </w:r>
          </w:p>
        </w:tc>
      </w:tr>
      <w:tr xmlns:wp14="http://schemas.microsoft.com/office/word/2010/wordml" w:rsidRPr="00B35CBA" w:rsidR="001A116D" w:rsidTr="00C7547F" w14:paraId="09E6D172" wp14:textId="77777777">
        <w:tc>
          <w:tcPr>
            <w:tcW w:w="2235" w:type="dxa"/>
          </w:tcPr>
          <w:p w:rsidRPr="00B35CBA" w:rsidR="001A116D" w:rsidP="001B6BD1" w:rsidRDefault="001A116D" w14:paraId="7FA0936F" wp14:textId="77777777">
            <w:pPr>
              <w:tabs>
                <w:tab w:val="clear" w:pos="360"/>
              </w:tabs>
              <w:rPr>
                <w:rFonts w:asciiTheme="majorHAnsi" w:hAnsiTheme="majorHAnsi"/>
                <w:sz w:val="24"/>
                <w:szCs w:val="24"/>
              </w:rPr>
            </w:pPr>
            <w:r w:rsidRPr="00B35CBA">
              <w:rPr>
                <w:rFonts w:asciiTheme="majorHAnsi" w:hAnsiTheme="majorHAnsi"/>
                <w:sz w:val="24"/>
                <w:szCs w:val="24"/>
              </w:rPr>
              <w:t>LOVS CITO</w:t>
            </w:r>
          </w:p>
        </w:tc>
        <w:tc>
          <w:tcPr>
            <w:tcW w:w="1417" w:type="dxa"/>
          </w:tcPr>
          <w:p w:rsidRPr="00B35CBA" w:rsidR="001A116D" w:rsidP="001B6BD1" w:rsidRDefault="001A116D" w14:paraId="5E129640" wp14:textId="77777777">
            <w:pPr>
              <w:tabs>
                <w:tab w:val="clear" w:pos="360"/>
              </w:tabs>
              <w:rPr>
                <w:rFonts w:asciiTheme="majorHAnsi" w:hAnsiTheme="majorHAnsi"/>
                <w:sz w:val="24"/>
                <w:szCs w:val="24"/>
              </w:rPr>
            </w:pPr>
            <w:r w:rsidRPr="00B35CBA">
              <w:rPr>
                <w:rFonts w:asciiTheme="majorHAnsi" w:hAnsiTheme="majorHAnsi"/>
                <w:sz w:val="24"/>
                <w:szCs w:val="24"/>
              </w:rPr>
              <w:t>2 keer per jaar</w:t>
            </w:r>
          </w:p>
        </w:tc>
        <w:tc>
          <w:tcPr>
            <w:tcW w:w="3544" w:type="dxa"/>
          </w:tcPr>
          <w:p w:rsidRPr="00B35CBA" w:rsidR="001A116D" w:rsidP="001B6BD1" w:rsidRDefault="001A116D" w14:paraId="1489E848" wp14:textId="77777777">
            <w:pPr>
              <w:tabs>
                <w:tab w:val="clear" w:pos="360"/>
              </w:tabs>
              <w:rPr>
                <w:rFonts w:asciiTheme="majorHAnsi" w:hAnsiTheme="majorHAnsi"/>
                <w:sz w:val="24"/>
                <w:szCs w:val="24"/>
              </w:rPr>
            </w:pPr>
            <w:r w:rsidRPr="00B35CBA">
              <w:rPr>
                <w:rFonts w:asciiTheme="majorHAnsi" w:hAnsiTheme="majorHAnsi"/>
                <w:sz w:val="24"/>
                <w:szCs w:val="24"/>
              </w:rPr>
              <w:t>didactische resultaten</w:t>
            </w:r>
          </w:p>
        </w:tc>
        <w:tc>
          <w:tcPr>
            <w:tcW w:w="2693" w:type="dxa"/>
          </w:tcPr>
          <w:p w:rsidRPr="00B35CBA" w:rsidR="001A116D" w:rsidP="001B6BD1" w:rsidRDefault="008C7FF6" w14:paraId="375D8321" wp14:textId="77777777">
            <w:pPr>
              <w:tabs>
                <w:tab w:val="clear" w:pos="360"/>
              </w:tabs>
              <w:rPr>
                <w:rFonts w:asciiTheme="majorHAnsi" w:hAnsiTheme="majorHAnsi"/>
                <w:sz w:val="24"/>
                <w:szCs w:val="24"/>
              </w:rPr>
            </w:pPr>
            <w:r w:rsidRPr="00B35CBA">
              <w:rPr>
                <w:rFonts w:asciiTheme="majorHAnsi" w:hAnsiTheme="majorHAnsi"/>
                <w:sz w:val="24"/>
                <w:szCs w:val="24"/>
              </w:rPr>
              <w:t>i</w:t>
            </w:r>
            <w:r w:rsidRPr="00B35CBA" w:rsidR="001A116D">
              <w:rPr>
                <w:rFonts w:asciiTheme="majorHAnsi" w:hAnsiTheme="majorHAnsi"/>
                <w:sz w:val="24"/>
                <w:szCs w:val="24"/>
              </w:rPr>
              <w:t>ndividueel, groeps- en schoolniveau kinderen</w:t>
            </w:r>
          </w:p>
        </w:tc>
      </w:tr>
      <w:tr xmlns:wp14="http://schemas.microsoft.com/office/word/2010/wordml" w:rsidRPr="00B35CBA" w:rsidR="001A116D" w:rsidTr="00C7547F" w14:paraId="7327898C" wp14:textId="77777777">
        <w:tc>
          <w:tcPr>
            <w:tcW w:w="2235" w:type="dxa"/>
          </w:tcPr>
          <w:p w:rsidRPr="00B35CBA" w:rsidR="001A116D" w:rsidP="001B6BD1" w:rsidRDefault="001A116D" w14:paraId="4DA75F0E" wp14:textId="77777777">
            <w:pPr>
              <w:tabs>
                <w:tab w:val="clear" w:pos="360"/>
              </w:tabs>
              <w:rPr>
                <w:rFonts w:asciiTheme="majorHAnsi" w:hAnsiTheme="majorHAnsi"/>
                <w:sz w:val="24"/>
                <w:szCs w:val="24"/>
              </w:rPr>
            </w:pPr>
            <w:r w:rsidRPr="00B35CBA">
              <w:rPr>
                <w:rFonts w:asciiTheme="majorHAnsi" w:hAnsiTheme="majorHAnsi"/>
                <w:sz w:val="24"/>
                <w:szCs w:val="24"/>
              </w:rPr>
              <w:t>SCOLL</w:t>
            </w:r>
          </w:p>
        </w:tc>
        <w:tc>
          <w:tcPr>
            <w:tcW w:w="1417" w:type="dxa"/>
          </w:tcPr>
          <w:p w:rsidRPr="00B35CBA" w:rsidR="001A116D" w:rsidP="001B6BD1" w:rsidRDefault="001A116D" w14:paraId="4118F65A" wp14:textId="77777777">
            <w:pPr>
              <w:tabs>
                <w:tab w:val="clear" w:pos="360"/>
              </w:tabs>
              <w:rPr>
                <w:rFonts w:asciiTheme="majorHAnsi" w:hAnsiTheme="majorHAnsi"/>
                <w:sz w:val="24"/>
                <w:szCs w:val="24"/>
              </w:rPr>
            </w:pPr>
            <w:r w:rsidRPr="00B35CBA">
              <w:rPr>
                <w:rFonts w:asciiTheme="majorHAnsi" w:hAnsiTheme="majorHAnsi"/>
                <w:sz w:val="24"/>
                <w:szCs w:val="24"/>
              </w:rPr>
              <w:t>2 keer per jaar</w:t>
            </w:r>
          </w:p>
        </w:tc>
        <w:tc>
          <w:tcPr>
            <w:tcW w:w="3544" w:type="dxa"/>
          </w:tcPr>
          <w:p w:rsidRPr="00B35CBA" w:rsidR="001A116D" w:rsidP="001B6BD1" w:rsidRDefault="008C7FF6" w14:paraId="3B3544DD" wp14:textId="77777777">
            <w:pPr>
              <w:tabs>
                <w:tab w:val="clear" w:pos="360"/>
              </w:tabs>
              <w:rPr>
                <w:rFonts w:asciiTheme="majorHAnsi" w:hAnsiTheme="majorHAnsi"/>
                <w:sz w:val="24"/>
                <w:szCs w:val="24"/>
              </w:rPr>
            </w:pPr>
            <w:r w:rsidRPr="00B35CBA">
              <w:rPr>
                <w:rFonts w:asciiTheme="majorHAnsi" w:hAnsiTheme="majorHAnsi"/>
                <w:sz w:val="24"/>
                <w:szCs w:val="24"/>
              </w:rPr>
              <w:t>s</w:t>
            </w:r>
            <w:r w:rsidRPr="00B35CBA" w:rsidR="001A116D">
              <w:rPr>
                <w:rFonts w:asciiTheme="majorHAnsi" w:hAnsiTheme="majorHAnsi"/>
                <w:sz w:val="24"/>
                <w:szCs w:val="24"/>
              </w:rPr>
              <w:t>ociaal emotionele ontwikkeling</w:t>
            </w:r>
          </w:p>
          <w:p w:rsidRPr="00B35CBA" w:rsidR="007E522B" w:rsidP="001B6BD1" w:rsidRDefault="007E522B" w14:paraId="2322EB76" wp14:textId="77777777">
            <w:pPr>
              <w:tabs>
                <w:tab w:val="clear" w:pos="360"/>
              </w:tabs>
              <w:rPr>
                <w:rFonts w:asciiTheme="majorHAnsi" w:hAnsiTheme="majorHAnsi"/>
                <w:sz w:val="24"/>
                <w:szCs w:val="24"/>
              </w:rPr>
            </w:pPr>
            <w:r w:rsidRPr="00B35CBA">
              <w:rPr>
                <w:rFonts w:asciiTheme="majorHAnsi" w:hAnsiTheme="majorHAnsi"/>
                <w:sz w:val="24"/>
                <w:szCs w:val="24"/>
              </w:rPr>
              <w:t>sociale veiligheid</w:t>
            </w:r>
          </w:p>
        </w:tc>
        <w:tc>
          <w:tcPr>
            <w:tcW w:w="2693" w:type="dxa"/>
          </w:tcPr>
          <w:p w:rsidRPr="00B35CBA" w:rsidR="001A116D" w:rsidP="001B6BD1" w:rsidRDefault="008C7FF6" w14:paraId="4F88741E" wp14:textId="77777777">
            <w:pPr>
              <w:tabs>
                <w:tab w:val="clear" w:pos="360"/>
              </w:tabs>
              <w:rPr>
                <w:rFonts w:asciiTheme="majorHAnsi" w:hAnsiTheme="majorHAnsi"/>
                <w:sz w:val="24"/>
                <w:szCs w:val="24"/>
              </w:rPr>
            </w:pPr>
            <w:r w:rsidRPr="00B35CBA">
              <w:rPr>
                <w:rFonts w:asciiTheme="majorHAnsi" w:hAnsiTheme="majorHAnsi"/>
                <w:sz w:val="24"/>
                <w:szCs w:val="24"/>
              </w:rPr>
              <w:t>i</w:t>
            </w:r>
            <w:r w:rsidRPr="00B35CBA" w:rsidR="001A116D">
              <w:rPr>
                <w:rFonts w:asciiTheme="majorHAnsi" w:hAnsiTheme="majorHAnsi"/>
                <w:sz w:val="24"/>
                <w:szCs w:val="24"/>
              </w:rPr>
              <w:t>ndividueel, groeps- en schoolniveau kinderen</w:t>
            </w:r>
          </w:p>
        </w:tc>
      </w:tr>
      <w:tr xmlns:wp14="http://schemas.microsoft.com/office/word/2010/wordml" w:rsidRPr="00B35CBA" w:rsidR="001A116D" w:rsidTr="00C7547F" w14:paraId="4498665A" wp14:textId="77777777">
        <w:tc>
          <w:tcPr>
            <w:tcW w:w="2235" w:type="dxa"/>
          </w:tcPr>
          <w:p w:rsidRPr="00B35CBA" w:rsidR="001A116D" w:rsidP="001B6BD1" w:rsidRDefault="001A116D" w14:paraId="5A1C7ED5" wp14:textId="77777777">
            <w:pPr>
              <w:tabs>
                <w:tab w:val="clear" w:pos="360"/>
              </w:tabs>
              <w:rPr>
                <w:rFonts w:asciiTheme="majorHAnsi" w:hAnsiTheme="majorHAnsi"/>
                <w:sz w:val="24"/>
                <w:szCs w:val="24"/>
              </w:rPr>
            </w:pPr>
            <w:r w:rsidRPr="00B35CBA">
              <w:rPr>
                <w:rFonts w:asciiTheme="majorHAnsi" w:hAnsiTheme="majorHAnsi"/>
                <w:sz w:val="24"/>
                <w:szCs w:val="24"/>
              </w:rPr>
              <w:t>klassenbezoeken en observaties door IB en orthopedagoge</w:t>
            </w:r>
          </w:p>
        </w:tc>
        <w:tc>
          <w:tcPr>
            <w:tcW w:w="1417" w:type="dxa"/>
          </w:tcPr>
          <w:p w:rsidRPr="00B35CBA" w:rsidR="001A116D" w:rsidP="001B6BD1" w:rsidRDefault="005D21A6" w14:paraId="2D2FAA8B" wp14:textId="77777777">
            <w:pPr>
              <w:tabs>
                <w:tab w:val="clear" w:pos="360"/>
              </w:tabs>
              <w:rPr>
                <w:rFonts w:asciiTheme="majorHAnsi" w:hAnsiTheme="majorHAnsi"/>
                <w:sz w:val="24"/>
                <w:szCs w:val="24"/>
              </w:rPr>
            </w:pPr>
            <w:r w:rsidRPr="00B35CBA">
              <w:rPr>
                <w:rFonts w:asciiTheme="majorHAnsi" w:hAnsiTheme="majorHAnsi"/>
                <w:sz w:val="24"/>
                <w:szCs w:val="24"/>
              </w:rPr>
              <w:t>m</w:t>
            </w:r>
            <w:r w:rsidRPr="00B35CBA" w:rsidR="001A116D">
              <w:rPr>
                <w:rFonts w:asciiTheme="majorHAnsi" w:hAnsiTheme="majorHAnsi"/>
                <w:sz w:val="24"/>
                <w:szCs w:val="24"/>
              </w:rPr>
              <w:t>inimaal 2 keer per jaar</w:t>
            </w:r>
          </w:p>
        </w:tc>
        <w:tc>
          <w:tcPr>
            <w:tcW w:w="3544" w:type="dxa"/>
          </w:tcPr>
          <w:p w:rsidRPr="00B35CBA" w:rsidR="001A116D" w:rsidP="001B6BD1" w:rsidRDefault="001A116D" w14:paraId="6F403014" wp14:textId="77777777">
            <w:pPr>
              <w:tabs>
                <w:tab w:val="clear" w:pos="360"/>
              </w:tabs>
              <w:rPr>
                <w:rFonts w:asciiTheme="majorHAnsi" w:hAnsiTheme="majorHAnsi"/>
                <w:sz w:val="24"/>
                <w:szCs w:val="24"/>
              </w:rPr>
            </w:pPr>
            <w:r w:rsidRPr="00B35CBA">
              <w:rPr>
                <w:rFonts w:asciiTheme="majorHAnsi" w:hAnsiTheme="majorHAnsi"/>
                <w:sz w:val="24"/>
                <w:szCs w:val="24"/>
              </w:rPr>
              <w:t>groepsdynamiek</w:t>
            </w:r>
          </w:p>
          <w:p w:rsidRPr="00B35CBA" w:rsidR="001A116D" w:rsidP="00C7547F" w:rsidRDefault="001A116D" w14:paraId="5CB468ED" wp14:textId="77777777">
            <w:pPr>
              <w:tabs>
                <w:tab w:val="clear" w:pos="360"/>
              </w:tabs>
              <w:rPr>
                <w:rFonts w:asciiTheme="majorHAnsi" w:hAnsiTheme="majorHAnsi"/>
                <w:sz w:val="24"/>
                <w:szCs w:val="24"/>
              </w:rPr>
            </w:pPr>
            <w:r w:rsidRPr="00B35CBA">
              <w:rPr>
                <w:rFonts w:asciiTheme="majorHAnsi" w:hAnsiTheme="majorHAnsi"/>
                <w:sz w:val="24"/>
                <w:szCs w:val="24"/>
              </w:rPr>
              <w:t>leerkracht</w:t>
            </w:r>
            <w:r w:rsidR="00B35CBA">
              <w:rPr>
                <w:rFonts w:asciiTheme="majorHAnsi" w:hAnsiTheme="majorHAnsi"/>
                <w:sz w:val="24"/>
                <w:szCs w:val="24"/>
              </w:rPr>
              <w:t xml:space="preserve"> </w:t>
            </w:r>
            <w:r w:rsidRPr="00B35CBA">
              <w:rPr>
                <w:rFonts w:asciiTheme="majorHAnsi" w:hAnsiTheme="majorHAnsi"/>
                <w:sz w:val="24"/>
                <w:szCs w:val="24"/>
              </w:rPr>
              <w:t xml:space="preserve">handelen </w:t>
            </w:r>
            <w:r w:rsidR="00C7547F">
              <w:rPr>
                <w:rFonts w:asciiTheme="majorHAnsi" w:hAnsiTheme="majorHAnsi"/>
                <w:sz w:val="24"/>
                <w:szCs w:val="24"/>
              </w:rPr>
              <w:t>p</w:t>
            </w:r>
            <w:r w:rsidRPr="00B35CBA">
              <w:rPr>
                <w:rFonts w:asciiTheme="majorHAnsi" w:hAnsiTheme="majorHAnsi"/>
                <w:sz w:val="24"/>
                <w:szCs w:val="24"/>
              </w:rPr>
              <w:t>edagogisch en didactisch</w:t>
            </w:r>
          </w:p>
        </w:tc>
        <w:tc>
          <w:tcPr>
            <w:tcW w:w="2693" w:type="dxa"/>
          </w:tcPr>
          <w:p w:rsidRPr="00B35CBA" w:rsidR="001A116D" w:rsidP="001B6BD1" w:rsidRDefault="008C7FF6" w14:paraId="0634F208" wp14:textId="77777777">
            <w:pPr>
              <w:tabs>
                <w:tab w:val="clear" w:pos="360"/>
              </w:tabs>
              <w:rPr>
                <w:rFonts w:asciiTheme="majorHAnsi" w:hAnsiTheme="majorHAnsi"/>
                <w:sz w:val="24"/>
                <w:szCs w:val="24"/>
              </w:rPr>
            </w:pPr>
            <w:r w:rsidRPr="00B35CBA">
              <w:rPr>
                <w:rFonts w:asciiTheme="majorHAnsi" w:hAnsiTheme="majorHAnsi"/>
                <w:sz w:val="24"/>
                <w:szCs w:val="24"/>
              </w:rPr>
              <w:t>i</w:t>
            </w:r>
            <w:r w:rsidRPr="00B35CBA" w:rsidR="005D21A6">
              <w:rPr>
                <w:rFonts w:asciiTheme="majorHAnsi" w:hAnsiTheme="majorHAnsi"/>
                <w:sz w:val="24"/>
                <w:szCs w:val="24"/>
              </w:rPr>
              <w:t>ndividueel en team</w:t>
            </w:r>
            <w:r w:rsidRPr="00B35CBA" w:rsidR="001A116D">
              <w:rPr>
                <w:rFonts w:asciiTheme="majorHAnsi" w:hAnsiTheme="majorHAnsi"/>
                <w:sz w:val="24"/>
                <w:szCs w:val="24"/>
              </w:rPr>
              <w:t>niveau leerkrachten</w:t>
            </w:r>
          </w:p>
        </w:tc>
      </w:tr>
      <w:tr xmlns:wp14="http://schemas.microsoft.com/office/word/2010/wordml" w:rsidRPr="00B35CBA" w:rsidR="001A116D" w:rsidTr="00C7547F" w14:paraId="54DCE2B9" wp14:textId="77777777">
        <w:tc>
          <w:tcPr>
            <w:tcW w:w="2235" w:type="dxa"/>
          </w:tcPr>
          <w:p w:rsidRPr="00B35CBA" w:rsidR="001A116D" w:rsidP="001B6BD1" w:rsidRDefault="00C7547F" w14:paraId="29764D6F" wp14:textId="77777777">
            <w:pPr>
              <w:tabs>
                <w:tab w:val="clear" w:pos="360"/>
              </w:tabs>
              <w:rPr>
                <w:rFonts w:asciiTheme="majorHAnsi" w:hAnsiTheme="majorHAnsi"/>
                <w:sz w:val="24"/>
                <w:szCs w:val="24"/>
              </w:rPr>
            </w:pPr>
            <w:r>
              <w:rPr>
                <w:rFonts w:asciiTheme="majorHAnsi" w:hAnsiTheme="majorHAnsi"/>
                <w:sz w:val="24"/>
                <w:szCs w:val="24"/>
              </w:rPr>
              <w:t>z</w:t>
            </w:r>
            <w:r w:rsidRPr="00B35CBA" w:rsidR="005D21A6">
              <w:rPr>
                <w:rFonts w:asciiTheme="majorHAnsi" w:hAnsiTheme="majorHAnsi"/>
                <w:sz w:val="24"/>
                <w:szCs w:val="24"/>
              </w:rPr>
              <w:t>elfevaluatie en analyses</w:t>
            </w:r>
          </w:p>
        </w:tc>
        <w:tc>
          <w:tcPr>
            <w:tcW w:w="1417" w:type="dxa"/>
          </w:tcPr>
          <w:p w:rsidRPr="00B35CBA" w:rsidR="001A116D" w:rsidP="001B6BD1" w:rsidRDefault="00CC1AB7" w14:paraId="10D7ECA0" wp14:textId="77777777">
            <w:pPr>
              <w:tabs>
                <w:tab w:val="clear" w:pos="360"/>
              </w:tabs>
              <w:rPr>
                <w:rFonts w:asciiTheme="majorHAnsi" w:hAnsiTheme="majorHAnsi"/>
                <w:sz w:val="24"/>
                <w:szCs w:val="24"/>
              </w:rPr>
            </w:pPr>
            <w:r w:rsidRPr="00B35CBA">
              <w:rPr>
                <w:rFonts w:asciiTheme="majorHAnsi" w:hAnsiTheme="majorHAnsi"/>
                <w:sz w:val="24"/>
                <w:szCs w:val="24"/>
              </w:rPr>
              <w:t>J</w:t>
            </w:r>
            <w:r w:rsidRPr="00B35CBA" w:rsidR="005D21A6">
              <w:rPr>
                <w:rFonts w:asciiTheme="majorHAnsi" w:hAnsiTheme="majorHAnsi"/>
                <w:sz w:val="24"/>
                <w:szCs w:val="24"/>
              </w:rPr>
              <w:t>aarlijks</w:t>
            </w:r>
          </w:p>
        </w:tc>
        <w:tc>
          <w:tcPr>
            <w:tcW w:w="3544" w:type="dxa"/>
          </w:tcPr>
          <w:p w:rsidRPr="00B35CBA" w:rsidR="00097B60" w:rsidP="001B6BD1" w:rsidRDefault="00097B60" w14:paraId="30CD1376" wp14:textId="77777777">
            <w:pPr>
              <w:tabs>
                <w:tab w:val="clear" w:pos="360"/>
              </w:tabs>
              <w:rPr>
                <w:rFonts w:asciiTheme="majorHAnsi" w:hAnsiTheme="majorHAnsi"/>
                <w:sz w:val="24"/>
                <w:szCs w:val="24"/>
              </w:rPr>
            </w:pPr>
            <w:r w:rsidRPr="00B35CBA">
              <w:rPr>
                <w:rFonts w:asciiTheme="majorHAnsi" w:hAnsiTheme="majorHAnsi"/>
                <w:sz w:val="24"/>
                <w:szCs w:val="24"/>
              </w:rPr>
              <w:t>afhankelijk van welke analyse of zelfevaluatie</w:t>
            </w:r>
          </w:p>
        </w:tc>
        <w:tc>
          <w:tcPr>
            <w:tcW w:w="2693" w:type="dxa"/>
          </w:tcPr>
          <w:p w:rsidRPr="00B35CBA" w:rsidR="001A116D" w:rsidP="001B6BD1" w:rsidRDefault="00F62BCC" w14:paraId="07D5E7FB" wp14:textId="77777777">
            <w:pPr>
              <w:tabs>
                <w:tab w:val="clear" w:pos="360"/>
              </w:tabs>
              <w:rPr>
                <w:rFonts w:asciiTheme="majorHAnsi" w:hAnsiTheme="majorHAnsi"/>
                <w:sz w:val="24"/>
                <w:szCs w:val="24"/>
              </w:rPr>
            </w:pPr>
            <w:r w:rsidRPr="00B35CBA">
              <w:rPr>
                <w:rFonts w:asciiTheme="majorHAnsi" w:hAnsiTheme="majorHAnsi"/>
                <w:sz w:val="24"/>
                <w:szCs w:val="24"/>
              </w:rPr>
              <w:t>afhankelijk van welke analyse of zelfevaluatie</w:t>
            </w:r>
          </w:p>
        </w:tc>
      </w:tr>
      <w:tr xmlns:wp14="http://schemas.microsoft.com/office/word/2010/wordml" w:rsidRPr="00B35CBA" w:rsidR="001A116D" w:rsidTr="00C7547F" w14:paraId="66FE6BDD" wp14:textId="77777777">
        <w:tc>
          <w:tcPr>
            <w:tcW w:w="2235" w:type="dxa"/>
          </w:tcPr>
          <w:p w:rsidRPr="00B35CBA" w:rsidR="001A116D" w:rsidP="001B6BD1" w:rsidRDefault="00C7547F" w14:paraId="570056CE" wp14:textId="77777777">
            <w:pPr>
              <w:tabs>
                <w:tab w:val="clear" w:pos="360"/>
              </w:tabs>
              <w:rPr>
                <w:rFonts w:asciiTheme="majorHAnsi" w:hAnsiTheme="majorHAnsi"/>
                <w:sz w:val="24"/>
                <w:szCs w:val="24"/>
              </w:rPr>
            </w:pPr>
            <w:r>
              <w:rPr>
                <w:rFonts w:asciiTheme="majorHAnsi" w:hAnsiTheme="majorHAnsi"/>
                <w:sz w:val="24"/>
                <w:szCs w:val="24"/>
              </w:rPr>
              <w:t>a</w:t>
            </w:r>
            <w:r w:rsidRPr="00B35CBA" w:rsidR="005D21A6">
              <w:rPr>
                <w:rFonts w:asciiTheme="majorHAnsi" w:hAnsiTheme="majorHAnsi"/>
                <w:sz w:val="24"/>
                <w:szCs w:val="24"/>
              </w:rPr>
              <w:t xml:space="preserve">nalyse van de </w:t>
            </w:r>
            <w:r w:rsidRPr="00B35CBA" w:rsidR="00E30571">
              <w:rPr>
                <w:rFonts w:asciiTheme="majorHAnsi" w:hAnsiTheme="majorHAnsi"/>
                <w:sz w:val="24"/>
                <w:szCs w:val="24"/>
              </w:rPr>
              <w:t>leerling populatie</w:t>
            </w:r>
          </w:p>
        </w:tc>
        <w:tc>
          <w:tcPr>
            <w:tcW w:w="1417" w:type="dxa"/>
          </w:tcPr>
          <w:p w:rsidRPr="00B35CBA" w:rsidR="001A116D" w:rsidP="001B6BD1" w:rsidRDefault="00CC1AB7" w14:paraId="0ED46B17" wp14:textId="77777777">
            <w:pPr>
              <w:tabs>
                <w:tab w:val="clear" w:pos="360"/>
              </w:tabs>
              <w:rPr>
                <w:rFonts w:asciiTheme="majorHAnsi" w:hAnsiTheme="majorHAnsi"/>
                <w:sz w:val="24"/>
                <w:szCs w:val="24"/>
              </w:rPr>
            </w:pPr>
            <w:r>
              <w:rPr>
                <w:rFonts w:asciiTheme="majorHAnsi" w:hAnsiTheme="majorHAnsi"/>
                <w:sz w:val="24"/>
                <w:szCs w:val="24"/>
              </w:rPr>
              <w:t>J</w:t>
            </w:r>
            <w:r w:rsidRPr="00B35CBA" w:rsidR="005D21A6">
              <w:rPr>
                <w:rFonts w:asciiTheme="majorHAnsi" w:hAnsiTheme="majorHAnsi"/>
                <w:sz w:val="24"/>
                <w:szCs w:val="24"/>
              </w:rPr>
              <w:t>aarlijks</w:t>
            </w:r>
          </w:p>
        </w:tc>
        <w:tc>
          <w:tcPr>
            <w:tcW w:w="3544" w:type="dxa"/>
          </w:tcPr>
          <w:p w:rsidRPr="00B35CBA" w:rsidR="001A116D" w:rsidP="001B6BD1" w:rsidRDefault="00B35CBA" w14:paraId="7CE4917A" wp14:textId="77777777">
            <w:pPr>
              <w:tabs>
                <w:tab w:val="clear" w:pos="360"/>
              </w:tabs>
              <w:rPr>
                <w:rFonts w:asciiTheme="majorHAnsi" w:hAnsiTheme="majorHAnsi"/>
                <w:sz w:val="24"/>
                <w:szCs w:val="24"/>
              </w:rPr>
            </w:pPr>
            <w:r>
              <w:rPr>
                <w:rFonts w:asciiTheme="majorHAnsi" w:hAnsiTheme="majorHAnsi"/>
                <w:sz w:val="24"/>
                <w:szCs w:val="24"/>
              </w:rPr>
              <w:t>a</w:t>
            </w:r>
            <w:r w:rsidRPr="00B35CBA" w:rsidR="005D21A6">
              <w:rPr>
                <w:rFonts w:asciiTheme="majorHAnsi" w:hAnsiTheme="majorHAnsi"/>
                <w:sz w:val="24"/>
                <w:szCs w:val="24"/>
              </w:rPr>
              <w:t>lgemene kenmerken</w:t>
            </w:r>
          </w:p>
          <w:p w:rsidRPr="00B35CBA" w:rsidR="005D21A6" w:rsidP="001B6BD1" w:rsidRDefault="00B35CBA" w14:paraId="4241A0A8" wp14:textId="77777777">
            <w:pPr>
              <w:tabs>
                <w:tab w:val="clear" w:pos="360"/>
              </w:tabs>
              <w:rPr>
                <w:rFonts w:asciiTheme="majorHAnsi" w:hAnsiTheme="majorHAnsi"/>
                <w:sz w:val="24"/>
                <w:szCs w:val="24"/>
              </w:rPr>
            </w:pPr>
            <w:r>
              <w:rPr>
                <w:rFonts w:asciiTheme="majorHAnsi" w:hAnsiTheme="majorHAnsi"/>
                <w:sz w:val="24"/>
                <w:szCs w:val="24"/>
              </w:rPr>
              <w:t>s</w:t>
            </w:r>
            <w:r w:rsidRPr="00B35CBA" w:rsidR="005D21A6">
              <w:rPr>
                <w:rFonts w:asciiTheme="majorHAnsi" w:hAnsiTheme="majorHAnsi"/>
                <w:sz w:val="24"/>
                <w:szCs w:val="24"/>
              </w:rPr>
              <w:t xml:space="preserve">pecifieke </w:t>
            </w:r>
            <w:r w:rsidRPr="00B35CBA" w:rsidR="00E30571">
              <w:rPr>
                <w:rFonts w:asciiTheme="majorHAnsi" w:hAnsiTheme="majorHAnsi"/>
                <w:sz w:val="24"/>
                <w:szCs w:val="24"/>
              </w:rPr>
              <w:t>kind kenmerken</w:t>
            </w:r>
          </w:p>
          <w:p w:rsidRPr="00B35CBA" w:rsidR="005D21A6" w:rsidP="001B6BD1" w:rsidRDefault="00B35CBA" w14:paraId="010F3B1D" wp14:textId="77777777">
            <w:pPr>
              <w:tabs>
                <w:tab w:val="clear" w:pos="360"/>
              </w:tabs>
              <w:rPr>
                <w:rFonts w:asciiTheme="majorHAnsi" w:hAnsiTheme="majorHAnsi"/>
                <w:sz w:val="24"/>
                <w:szCs w:val="24"/>
              </w:rPr>
            </w:pPr>
            <w:r>
              <w:rPr>
                <w:rFonts w:asciiTheme="majorHAnsi" w:hAnsiTheme="majorHAnsi"/>
                <w:sz w:val="24"/>
                <w:szCs w:val="24"/>
              </w:rPr>
              <w:t>o</w:t>
            </w:r>
            <w:r w:rsidRPr="00B35CBA" w:rsidR="005D21A6">
              <w:rPr>
                <w:rFonts w:asciiTheme="majorHAnsi" w:hAnsiTheme="majorHAnsi"/>
                <w:sz w:val="24"/>
                <w:szCs w:val="24"/>
              </w:rPr>
              <w:t>ndersteuningsbehoeften</w:t>
            </w:r>
          </w:p>
        </w:tc>
        <w:tc>
          <w:tcPr>
            <w:tcW w:w="2693" w:type="dxa"/>
          </w:tcPr>
          <w:p w:rsidRPr="00B35CBA" w:rsidR="001A116D" w:rsidP="001B6BD1" w:rsidRDefault="00E50DE7" w14:paraId="561A2BD3" wp14:textId="77777777">
            <w:pPr>
              <w:tabs>
                <w:tab w:val="clear" w:pos="360"/>
              </w:tabs>
              <w:rPr>
                <w:rFonts w:asciiTheme="majorHAnsi" w:hAnsiTheme="majorHAnsi"/>
                <w:sz w:val="24"/>
                <w:szCs w:val="24"/>
              </w:rPr>
            </w:pPr>
            <w:r>
              <w:rPr>
                <w:rFonts w:asciiTheme="majorHAnsi" w:hAnsiTheme="majorHAnsi"/>
                <w:sz w:val="24"/>
                <w:szCs w:val="24"/>
              </w:rPr>
              <w:t>i</w:t>
            </w:r>
            <w:r w:rsidRPr="00B35CBA" w:rsidR="005D21A6">
              <w:rPr>
                <w:rFonts w:asciiTheme="majorHAnsi" w:hAnsiTheme="majorHAnsi"/>
                <w:sz w:val="24"/>
                <w:szCs w:val="24"/>
              </w:rPr>
              <w:t>ndividueel, groeps</w:t>
            </w:r>
            <w:r w:rsidRPr="00B35CBA" w:rsidR="00097B60">
              <w:rPr>
                <w:rFonts w:asciiTheme="majorHAnsi" w:hAnsiTheme="majorHAnsi"/>
                <w:sz w:val="24"/>
                <w:szCs w:val="24"/>
              </w:rPr>
              <w:t>-</w:t>
            </w:r>
            <w:r w:rsidRPr="00B35CBA" w:rsidR="005D21A6">
              <w:rPr>
                <w:rFonts w:asciiTheme="majorHAnsi" w:hAnsiTheme="majorHAnsi"/>
                <w:sz w:val="24"/>
                <w:szCs w:val="24"/>
              </w:rPr>
              <w:t xml:space="preserve"> en schoolniveau kind</w:t>
            </w:r>
          </w:p>
        </w:tc>
      </w:tr>
      <w:tr xmlns:wp14="http://schemas.microsoft.com/office/word/2010/wordml" w:rsidRPr="00B35CBA" w:rsidR="001A116D" w:rsidTr="00C7547F" w14:paraId="11872959" wp14:textId="77777777">
        <w:tc>
          <w:tcPr>
            <w:tcW w:w="2235" w:type="dxa"/>
          </w:tcPr>
          <w:p w:rsidRPr="00B35CBA" w:rsidR="001A116D" w:rsidP="001B6BD1" w:rsidRDefault="00097B60" w14:paraId="747DDFFA" wp14:textId="77777777">
            <w:pPr>
              <w:tabs>
                <w:tab w:val="clear" w:pos="360"/>
              </w:tabs>
              <w:rPr>
                <w:rFonts w:asciiTheme="majorHAnsi" w:hAnsiTheme="majorHAnsi"/>
                <w:sz w:val="24"/>
                <w:szCs w:val="24"/>
              </w:rPr>
            </w:pPr>
            <w:r w:rsidRPr="00B35CBA">
              <w:rPr>
                <w:rFonts w:asciiTheme="majorHAnsi" w:hAnsiTheme="majorHAnsi"/>
                <w:sz w:val="24"/>
                <w:szCs w:val="24"/>
              </w:rPr>
              <w:t>gesprekkencyclus</w:t>
            </w:r>
          </w:p>
        </w:tc>
        <w:tc>
          <w:tcPr>
            <w:tcW w:w="1417" w:type="dxa"/>
          </w:tcPr>
          <w:p w:rsidRPr="00B35CBA" w:rsidR="001A116D" w:rsidP="001B6BD1" w:rsidRDefault="00097B60" w14:paraId="404ACCED" wp14:textId="77777777">
            <w:pPr>
              <w:tabs>
                <w:tab w:val="clear" w:pos="360"/>
              </w:tabs>
              <w:rPr>
                <w:rFonts w:asciiTheme="majorHAnsi" w:hAnsiTheme="majorHAnsi"/>
                <w:sz w:val="24"/>
                <w:szCs w:val="24"/>
              </w:rPr>
            </w:pPr>
            <w:r w:rsidRPr="00B35CBA">
              <w:rPr>
                <w:rFonts w:asciiTheme="majorHAnsi" w:hAnsiTheme="majorHAnsi"/>
                <w:sz w:val="24"/>
                <w:szCs w:val="24"/>
              </w:rPr>
              <w:t>3 keer binnen 2 jaar</w:t>
            </w:r>
          </w:p>
        </w:tc>
        <w:tc>
          <w:tcPr>
            <w:tcW w:w="3544" w:type="dxa"/>
          </w:tcPr>
          <w:p w:rsidRPr="00B35CBA" w:rsidR="001A116D" w:rsidP="001B6BD1" w:rsidRDefault="00097B60" w14:paraId="33AE041E" wp14:textId="77777777">
            <w:pPr>
              <w:tabs>
                <w:tab w:val="clear" w:pos="360"/>
              </w:tabs>
              <w:rPr>
                <w:rFonts w:asciiTheme="majorHAnsi" w:hAnsiTheme="majorHAnsi"/>
                <w:sz w:val="24"/>
                <w:szCs w:val="24"/>
              </w:rPr>
            </w:pPr>
            <w:r w:rsidRPr="00B35CBA">
              <w:rPr>
                <w:rFonts w:asciiTheme="majorHAnsi" w:hAnsiTheme="majorHAnsi"/>
                <w:sz w:val="24"/>
                <w:szCs w:val="24"/>
              </w:rPr>
              <w:t>groei en ontwikkeling personeelsleden in relatie to</w:t>
            </w:r>
            <w:r w:rsidRPr="00B35CBA">
              <w:rPr>
                <w:rFonts w:cs="Arial" w:asciiTheme="majorHAnsi" w:hAnsiTheme="majorHAnsi"/>
                <w:color w:val="3C3C3C"/>
                <w:sz w:val="24"/>
                <w:szCs w:val="24"/>
                <w:shd w:val="clear" w:color="auto" w:fill="FFFFFF"/>
              </w:rPr>
              <w:t xml:space="preserve">t </w:t>
            </w:r>
            <w:r w:rsidRPr="00B35CBA">
              <w:rPr>
                <w:rFonts w:asciiTheme="majorHAnsi" w:hAnsiTheme="majorHAnsi"/>
                <w:sz w:val="24"/>
                <w:szCs w:val="24"/>
              </w:rPr>
              <w:t>ontwikkeling, doelstellingen en ambitie van de organisatie</w:t>
            </w:r>
          </w:p>
          <w:p w:rsidRPr="00B35CBA" w:rsidR="00097B60" w:rsidP="001B6BD1" w:rsidRDefault="00097B60" w14:paraId="7194DBDC" wp14:textId="77777777">
            <w:pPr>
              <w:tabs>
                <w:tab w:val="clear" w:pos="360"/>
              </w:tabs>
              <w:rPr>
                <w:rFonts w:asciiTheme="majorHAnsi" w:hAnsiTheme="majorHAnsi"/>
                <w:sz w:val="24"/>
                <w:szCs w:val="24"/>
              </w:rPr>
            </w:pPr>
          </w:p>
          <w:p w:rsidRPr="00B35CBA" w:rsidR="00097B60" w:rsidP="001B6BD1" w:rsidRDefault="00097B60" w14:paraId="631BC049" wp14:textId="77777777">
            <w:pPr>
              <w:tabs>
                <w:tab w:val="clear" w:pos="360"/>
              </w:tabs>
              <w:rPr>
                <w:rFonts w:asciiTheme="majorHAnsi" w:hAnsiTheme="majorHAnsi"/>
                <w:sz w:val="24"/>
                <w:szCs w:val="24"/>
              </w:rPr>
            </w:pPr>
            <w:r w:rsidRPr="00B35CBA">
              <w:rPr>
                <w:rFonts w:asciiTheme="majorHAnsi" w:hAnsiTheme="majorHAnsi"/>
                <w:sz w:val="24"/>
                <w:szCs w:val="24"/>
              </w:rPr>
              <w:t>wensen van personeelsleden</w:t>
            </w:r>
          </w:p>
        </w:tc>
        <w:tc>
          <w:tcPr>
            <w:tcW w:w="2693" w:type="dxa"/>
          </w:tcPr>
          <w:p w:rsidRPr="00B35CBA" w:rsidR="001A116D" w:rsidP="001B6BD1" w:rsidRDefault="00E50DE7" w14:paraId="4052AAA6" wp14:textId="77777777">
            <w:pPr>
              <w:tabs>
                <w:tab w:val="clear" w:pos="360"/>
              </w:tabs>
              <w:rPr>
                <w:rFonts w:asciiTheme="majorHAnsi" w:hAnsiTheme="majorHAnsi"/>
                <w:sz w:val="24"/>
                <w:szCs w:val="24"/>
              </w:rPr>
            </w:pPr>
            <w:r>
              <w:rPr>
                <w:rFonts w:asciiTheme="majorHAnsi" w:hAnsiTheme="majorHAnsi"/>
                <w:sz w:val="24"/>
                <w:szCs w:val="24"/>
              </w:rPr>
              <w:t>i</w:t>
            </w:r>
            <w:r w:rsidRPr="00B35CBA" w:rsidR="00097B60">
              <w:rPr>
                <w:rFonts w:asciiTheme="majorHAnsi" w:hAnsiTheme="majorHAnsi"/>
                <w:sz w:val="24"/>
                <w:szCs w:val="24"/>
              </w:rPr>
              <w:t xml:space="preserve">ndividueel </w:t>
            </w:r>
            <w:r>
              <w:rPr>
                <w:rFonts w:asciiTheme="majorHAnsi" w:hAnsiTheme="majorHAnsi"/>
                <w:sz w:val="24"/>
                <w:szCs w:val="24"/>
              </w:rPr>
              <w:t>ontwikkel</w:t>
            </w:r>
            <w:r w:rsidRPr="00B35CBA" w:rsidR="00097B60">
              <w:rPr>
                <w:rFonts w:asciiTheme="majorHAnsi" w:hAnsiTheme="majorHAnsi"/>
                <w:sz w:val="24"/>
                <w:szCs w:val="24"/>
              </w:rPr>
              <w:t>niveau van personeelsleden</w:t>
            </w:r>
          </w:p>
          <w:p w:rsidRPr="00B35CBA" w:rsidR="00097B60" w:rsidP="001B6BD1" w:rsidRDefault="00097B60" w14:paraId="769D0D3C" wp14:textId="77777777">
            <w:pPr>
              <w:tabs>
                <w:tab w:val="clear" w:pos="360"/>
              </w:tabs>
              <w:rPr>
                <w:rFonts w:asciiTheme="majorHAnsi" w:hAnsiTheme="majorHAnsi"/>
                <w:sz w:val="24"/>
                <w:szCs w:val="24"/>
              </w:rPr>
            </w:pPr>
          </w:p>
          <w:p w:rsidRPr="00B35CBA" w:rsidR="00097B60" w:rsidP="001B6BD1" w:rsidRDefault="00E50DE7" w14:paraId="58B46528" wp14:textId="77777777">
            <w:pPr>
              <w:tabs>
                <w:tab w:val="clear" w:pos="360"/>
              </w:tabs>
              <w:rPr>
                <w:rFonts w:asciiTheme="majorHAnsi" w:hAnsiTheme="majorHAnsi"/>
                <w:sz w:val="24"/>
                <w:szCs w:val="24"/>
              </w:rPr>
            </w:pPr>
            <w:r>
              <w:rPr>
                <w:rFonts w:asciiTheme="majorHAnsi" w:hAnsiTheme="majorHAnsi"/>
                <w:sz w:val="24"/>
                <w:szCs w:val="24"/>
              </w:rPr>
              <w:t>z</w:t>
            </w:r>
            <w:r w:rsidRPr="00B35CBA" w:rsidR="00097B60">
              <w:rPr>
                <w:rFonts w:asciiTheme="majorHAnsi" w:hAnsiTheme="majorHAnsi"/>
                <w:sz w:val="24"/>
                <w:szCs w:val="24"/>
              </w:rPr>
              <w:t xml:space="preserve">icht op </w:t>
            </w:r>
            <w:r>
              <w:rPr>
                <w:rFonts w:asciiTheme="majorHAnsi" w:hAnsiTheme="majorHAnsi"/>
                <w:sz w:val="24"/>
                <w:szCs w:val="24"/>
              </w:rPr>
              <w:t>kern</w:t>
            </w:r>
            <w:r w:rsidRPr="00B35CBA" w:rsidR="00097B60">
              <w:rPr>
                <w:rFonts w:asciiTheme="majorHAnsi" w:hAnsiTheme="majorHAnsi"/>
                <w:sz w:val="24"/>
                <w:szCs w:val="24"/>
              </w:rPr>
              <w:t>kwaliteit</w:t>
            </w:r>
            <w:r>
              <w:rPr>
                <w:rFonts w:asciiTheme="majorHAnsi" w:hAnsiTheme="majorHAnsi"/>
                <w:sz w:val="24"/>
                <w:szCs w:val="24"/>
              </w:rPr>
              <w:t xml:space="preserve">en personeel </w:t>
            </w:r>
            <w:r w:rsidRPr="00B35CBA" w:rsidR="00097B60">
              <w:rPr>
                <w:rFonts w:asciiTheme="majorHAnsi" w:hAnsiTheme="majorHAnsi"/>
                <w:sz w:val="24"/>
                <w:szCs w:val="24"/>
              </w:rPr>
              <w:t>op schoolniveau</w:t>
            </w:r>
          </w:p>
        </w:tc>
      </w:tr>
      <w:tr xmlns:wp14="http://schemas.microsoft.com/office/word/2010/wordml" w:rsidRPr="00B35CBA" w:rsidR="00F62BCC" w:rsidTr="00C7547F" w14:paraId="03524377" wp14:textId="77777777">
        <w:tc>
          <w:tcPr>
            <w:tcW w:w="2235" w:type="dxa"/>
          </w:tcPr>
          <w:p w:rsidRPr="00B35CBA" w:rsidR="00F62BCC" w:rsidP="001B6BD1" w:rsidRDefault="004E1D42" w14:paraId="58A27669" wp14:textId="77777777">
            <w:pPr>
              <w:tabs>
                <w:tab w:val="clear" w:pos="360"/>
              </w:tabs>
              <w:rPr>
                <w:rFonts w:asciiTheme="majorHAnsi" w:hAnsiTheme="majorHAnsi"/>
                <w:sz w:val="24"/>
                <w:szCs w:val="24"/>
              </w:rPr>
            </w:pPr>
            <w:r>
              <w:rPr>
                <w:rFonts w:asciiTheme="majorHAnsi" w:hAnsiTheme="majorHAnsi"/>
                <w:sz w:val="24"/>
                <w:szCs w:val="24"/>
              </w:rPr>
              <w:t>Risico Inventarisatie &amp; Evaluatie</w:t>
            </w:r>
          </w:p>
        </w:tc>
        <w:tc>
          <w:tcPr>
            <w:tcW w:w="1417" w:type="dxa"/>
          </w:tcPr>
          <w:p w:rsidRPr="00B35CBA" w:rsidR="00F62BCC" w:rsidP="001B6BD1" w:rsidRDefault="00F62BCC" w14:paraId="3B95D7C0" wp14:textId="77777777">
            <w:pPr>
              <w:tabs>
                <w:tab w:val="clear" w:pos="360"/>
              </w:tabs>
              <w:rPr>
                <w:rFonts w:asciiTheme="majorHAnsi" w:hAnsiTheme="majorHAnsi"/>
                <w:sz w:val="24"/>
                <w:szCs w:val="24"/>
              </w:rPr>
            </w:pPr>
            <w:r w:rsidRPr="00B35CBA">
              <w:rPr>
                <w:rFonts w:asciiTheme="majorHAnsi" w:hAnsiTheme="majorHAnsi"/>
                <w:sz w:val="24"/>
                <w:szCs w:val="24"/>
              </w:rPr>
              <w:t>1 keer in de 4 jaar</w:t>
            </w:r>
          </w:p>
        </w:tc>
        <w:tc>
          <w:tcPr>
            <w:tcW w:w="3544" w:type="dxa"/>
          </w:tcPr>
          <w:p w:rsidRPr="00B35CBA" w:rsidR="00F62BCC" w:rsidP="001B6BD1" w:rsidRDefault="00F62BCC" w14:paraId="464064D4" wp14:textId="77777777">
            <w:pPr>
              <w:tabs>
                <w:tab w:val="clear" w:pos="360"/>
              </w:tabs>
              <w:rPr>
                <w:rFonts w:asciiTheme="majorHAnsi" w:hAnsiTheme="majorHAnsi"/>
                <w:sz w:val="24"/>
                <w:szCs w:val="24"/>
              </w:rPr>
            </w:pPr>
            <w:r w:rsidRPr="00B35CBA">
              <w:rPr>
                <w:rFonts w:asciiTheme="majorHAnsi" w:hAnsiTheme="majorHAnsi"/>
                <w:sz w:val="24"/>
                <w:szCs w:val="24"/>
              </w:rPr>
              <w:t>gezondheid en veiligheid op de werkvloer</w:t>
            </w:r>
          </w:p>
        </w:tc>
        <w:tc>
          <w:tcPr>
            <w:tcW w:w="2693" w:type="dxa"/>
          </w:tcPr>
          <w:p w:rsidRPr="00B35CBA" w:rsidR="00F62BCC" w:rsidP="001B6BD1" w:rsidRDefault="00E50DE7" w14:paraId="219EECFD" wp14:textId="77777777">
            <w:pPr>
              <w:tabs>
                <w:tab w:val="clear" w:pos="360"/>
              </w:tabs>
              <w:rPr>
                <w:rFonts w:asciiTheme="majorHAnsi" w:hAnsiTheme="majorHAnsi"/>
                <w:sz w:val="24"/>
                <w:szCs w:val="24"/>
              </w:rPr>
            </w:pPr>
            <w:r>
              <w:rPr>
                <w:rFonts w:asciiTheme="majorHAnsi" w:hAnsiTheme="majorHAnsi"/>
                <w:sz w:val="24"/>
                <w:szCs w:val="24"/>
              </w:rPr>
              <w:t>s</w:t>
            </w:r>
            <w:r w:rsidRPr="00B35CBA" w:rsidR="00F62BCC">
              <w:rPr>
                <w:rFonts w:asciiTheme="majorHAnsi" w:hAnsiTheme="majorHAnsi"/>
                <w:sz w:val="24"/>
                <w:szCs w:val="24"/>
              </w:rPr>
              <w:t>choolniveau personeelsleden</w:t>
            </w:r>
          </w:p>
        </w:tc>
      </w:tr>
      <w:tr xmlns:wp14="http://schemas.microsoft.com/office/word/2010/wordml" w:rsidRPr="00B35CBA" w:rsidR="00F62BCC" w:rsidTr="00C7547F" w14:paraId="73C15D77" wp14:textId="77777777">
        <w:tc>
          <w:tcPr>
            <w:tcW w:w="2235" w:type="dxa"/>
          </w:tcPr>
          <w:p w:rsidRPr="00B35CBA" w:rsidR="00F62BCC" w:rsidP="001B6BD1" w:rsidRDefault="00C7547F" w14:paraId="0A31335A" wp14:textId="77777777">
            <w:pPr>
              <w:tabs>
                <w:tab w:val="clear" w:pos="360"/>
              </w:tabs>
              <w:rPr>
                <w:rFonts w:asciiTheme="majorHAnsi" w:hAnsiTheme="majorHAnsi"/>
                <w:sz w:val="24"/>
                <w:szCs w:val="24"/>
              </w:rPr>
            </w:pPr>
            <w:r>
              <w:rPr>
                <w:rFonts w:asciiTheme="majorHAnsi" w:hAnsiTheme="majorHAnsi"/>
                <w:sz w:val="24"/>
                <w:szCs w:val="24"/>
              </w:rPr>
              <w:t>i</w:t>
            </w:r>
            <w:r w:rsidRPr="00B35CBA" w:rsidR="00F62BCC">
              <w:rPr>
                <w:rFonts w:asciiTheme="majorHAnsi" w:hAnsiTheme="majorHAnsi"/>
                <w:sz w:val="24"/>
                <w:szCs w:val="24"/>
              </w:rPr>
              <w:t>nspectierapport</w:t>
            </w:r>
          </w:p>
        </w:tc>
        <w:tc>
          <w:tcPr>
            <w:tcW w:w="1417" w:type="dxa"/>
          </w:tcPr>
          <w:p w:rsidRPr="00B35CBA" w:rsidR="00F62BCC" w:rsidP="001B6BD1" w:rsidRDefault="00F62BCC" w14:paraId="5C98F016" wp14:textId="77777777">
            <w:pPr>
              <w:tabs>
                <w:tab w:val="clear" w:pos="360"/>
              </w:tabs>
              <w:rPr>
                <w:rFonts w:asciiTheme="majorHAnsi" w:hAnsiTheme="majorHAnsi"/>
                <w:sz w:val="24"/>
                <w:szCs w:val="24"/>
              </w:rPr>
            </w:pPr>
            <w:r w:rsidRPr="00B35CBA">
              <w:rPr>
                <w:rFonts w:asciiTheme="majorHAnsi" w:hAnsiTheme="majorHAnsi"/>
                <w:sz w:val="24"/>
                <w:szCs w:val="24"/>
              </w:rPr>
              <w:t>1 keer per 4 jaar</w:t>
            </w:r>
          </w:p>
        </w:tc>
        <w:tc>
          <w:tcPr>
            <w:tcW w:w="3544" w:type="dxa"/>
          </w:tcPr>
          <w:p w:rsidRPr="00B35CBA" w:rsidR="00F62BCC" w:rsidP="001B6BD1" w:rsidRDefault="00E50DE7" w14:paraId="6808BAA9" wp14:textId="77777777">
            <w:pPr>
              <w:tabs>
                <w:tab w:val="clear" w:pos="360"/>
              </w:tabs>
              <w:rPr>
                <w:rFonts w:asciiTheme="majorHAnsi" w:hAnsiTheme="majorHAnsi"/>
                <w:sz w:val="24"/>
                <w:szCs w:val="24"/>
              </w:rPr>
            </w:pPr>
            <w:r>
              <w:rPr>
                <w:rFonts w:asciiTheme="majorHAnsi" w:hAnsiTheme="majorHAnsi"/>
                <w:sz w:val="24"/>
                <w:szCs w:val="24"/>
              </w:rPr>
              <w:t>o</w:t>
            </w:r>
            <w:r w:rsidRPr="00B35CBA" w:rsidR="00F62BCC">
              <w:rPr>
                <w:rFonts w:asciiTheme="majorHAnsi" w:hAnsiTheme="majorHAnsi"/>
                <w:sz w:val="24"/>
                <w:szCs w:val="24"/>
              </w:rPr>
              <w:t>nderwijsproces</w:t>
            </w:r>
          </w:p>
          <w:p w:rsidRPr="00B35CBA" w:rsidR="00F62BCC" w:rsidP="001B6BD1" w:rsidRDefault="00E50DE7" w14:paraId="518D3D55" wp14:textId="77777777">
            <w:pPr>
              <w:tabs>
                <w:tab w:val="clear" w:pos="360"/>
              </w:tabs>
              <w:rPr>
                <w:rFonts w:asciiTheme="majorHAnsi" w:hAnsiTheme="majorHAnsi"/>
                <w:sz w:val="24"/>
                <w:szCs w:val="24"/>
              </w:rPr>
            </w:pPr>
            <w:r>
              <w:rPr>
                <w:rFonts w:asciiTheme="majorHAnsi" w:hAnsiTheme="majorHAnsi"/>
                <w:sz w:val="24"/>
                <w:szCs w:val="24"/>
              </w:rPr>
              <w:t>s</w:t>
            </w:r>
            <w:r w:rsidRPr="00B35CBA" w:rsidR="00F62BCC">
              <w:rPr>
                <w:rFonts w:asciiTheme="majorHAnsi" w:hAnsiTheme="majorHAnsi"/>
                <w:sz w:val="24"/>
                <w:szCs w:val="24"/>
              </w:rPr>
              <w:t>choolklimaat</w:t>
            </w:r>
          </w:p>
          <w:p w:rsidRPr="00B35CBA" w:rsidR="00F62BCC" w:rsidP="001B6BD1" w:rsidRDefault="00E50DE7" w14:paraId="286B3431" wp14:textId="77777777">
            <w:pPr>
              <w:tabs>
                <w:tab w:val="clear" w:pos="360"/>
              </w:tabs>
              <w:rPr>
                <w:rFonts w:asciiTheme="majorHAnsi" w:hAnsiTheme="majorHAnsi"/>
                <w:sz w:val="24"/>
                <w:szCs w:val="24"/>
              </w:rPr>
            </w:pPr>
            <w:r>
              <w:rPr>
                <w:rFonts w:asciiTheme="majorHAnsi" w:hAnsiTheme="majorHAnsi"/>
                <w:sz w:val="24"/>
                <w:szCs w:val="24"/>
              </w:rPr>
              <w:t>o</w:t>
            </w:r>
            <w:r w:rsidRPr="00B35CBA" w:rsidR="00F62BCC">
              <w:rPr>
                <w:rFonts w:asciiTheme="majorHAnsi" w:hAnsiTheme="majorHAnsi"/>
                <w:sz w:val="24"/>
                <w:szCs w:val="24"/>
              </w:rPr>
              <w:t>nderwijsresul</w:t>
            </w:r>
            <w:r w:rsidRPr="00B35CBA" w:rsidR="008C7FF6">
              <w:rPr>
                <w:rFonts w:asciiTheme="majorHAnsi" w:hAnsiTheme="majorHAnsi"/>
                <w:sz w:val="24"/>
                <w:szCs w:val="24"/>
              </w:rPr>
              <w:t>t</w:t>
            </w:r>
            <w:r w:rsidRPr="00B35CBA" w:rsidR="00F62BCC">
              <w:rPr>
                <w:rFonts w:asciiTheme="majorHAnsi" w:hAnsiTheme="majorHAnsi"/>
                <w:sz w:val="24"/>
                <w:szCs w:val="24"/>
              </w:rPr>
              <w:t xml:space="preserve">aten </w:t>
            </w:r>
            <w:r>
              <w:rPr>
                <w:rFonts w:asciiTheme="majorHAnsi" w:hAnsiTheme="majorHAnsi"/>
                <w:sz w:val="24"/>
                <w:szCs w:val="24"/>
              </w:rPr>
              <w:t>(</w:t>
            </w:r>
            <w:r w:rsidRPr="00B35CBA" w:rsidR="00F62BCC">
              <w:rPr>
                <w:rFonts w:asciiTheme="majorHAnsi" w:hAnsiTheme="majorHAnsi"/>
                <w:sz w:val="24"/>
                <w:szCs w:val="24"/>
              </w:rPr>
              <w:t>didactisch en sociaal emotioneel</w:t>
            </w:r>
            <w:r>
              <w:rPr>
                <w:rFonts w:asciiTheme="majorHAnsi" w:hAnsiTheme="majorHAnsi"/>
                <w:sz w:val="24"/>
                <w:szCs w:val="24"/>
              </w:rPr>
              <w:t>)</w:t>
            </w:r>
          </w:p>
          <w:p w:rsidRPr="00B35CBA" w:rsidR="00F62BCC" w:rsidP="001B6BD1" w:rsidRDefault="00E50DE7" w14:paraId="6C5A93FB" wp14:textId="77777777">
            <w:pPr>
              <w:tabs>
                <w:tab w:val="clear" w:pos="360"/>
              </w:tabs>
              <w:rPr>
                <w:rFonts w:asciiTheme="majorHAnsi" w:hAnsiTheme="majorHAnsi"/>
                <w:sz w:val="24"/>
                <w:szCs w:val="24"/>
              </w:rPr>
            </w:pPr>
            <w:r>
              <w:rPr>
                <w:rFonts w:asciiTheme="majorHAnsi" w:hAnsiTheme="majorHAnsi"/>
                <w:sz w:val="24"/>
                <w:szCs w:val="24"/>
              </w:rPr>
              <w:t>k</w:t>
            </w:r>
            <w:r w:rsidRPr="00B35CBA" w:rsidR="00F62BCC">
              <w:rPr>
                <w:rFonts w:asciiTheme="majorHAnsi" w:hAnsiTheme="majorHAnsi"/>
                <w:sz w:val="24"/>
                <w:szCs w:val="24"/>
              </w:rPr>
              <w:t>waliteitszorg en ambitie</w:t>
            </w:r>
          </w:p>
          <w:p w:rsidRPr="00B35CBA" w:rsidR="00F62BCC" w:rsidP="001B6BD1" w:rsidRDefault="00E50DE7" w14:paraId="6A0805A8" wp14:textId="77777777">
            <w:pPr>
              <w:tabs>
                <w:tab w:val="clear" w:pos="360"/>
              </w:tabs>
              <w:rPr>
                <w:rFonts w:asciiTheme="majorHAnsi" w:hAnsiTheme="majorHAnsi"/>
                <w:sz w:val="24"/>
                <w:szCs w:val="24"/>
              </w:rPr>
            </w:pPr>
            <w:r>
              <w:rPr>
                <w:rFonts w:asciiTheme="majorHAnsi" w:hAnsiTheme="majorHAnsi"/>
                <w:sz w:val="24"/>
                <w:szCs w:val="24"/>
              </w:rPr>
              <w:t>f</w:t>
            </w:r>
            <w:r w:rsidRPr="00B35CBA" w:rsidR="00F62BCC">
              <w:rPr>
                <w:rFonts w:asciiTheme="majorHAnsi" w:hAnsiTheme="majorHAnsi"/>
                <w:sz w:val="24"/>
                <w:szCs w:val="24"/>
              </w:rPr>
              <w:t>inancieel beheer</w:t>
            </w:r>
          </w:p>
        </w:tc>
        <w:tc>
          <w:tcPr>
            <w:tcW w:w="2693" w:type="dxa"/>
          </w:tcPr>
          <w:p w:rsidRPr="00B35CBA" w:rsidR="00F62BCC" w:rsidP="001B6BD1" w:rsidRDefault="00E50DE7" w14:paraId="7576825C" wp14:textId="77777777">
            <w:pPr>
              <w:tabs>
                <w:tab w:val="clear" w:pos="360"/>
              </w:tabs>
              <w:rPr>
                <w:rFonts w:asciiTheme="majorHAnsi" w:hAnsiTheme="majorHAnsi"/>
                <w:sz w:val="24"/>
                <w:szCs w:val="24"/>
              </w:rPr>
            </w:pPr>
            <w:r>
              <w:rPr>
                <w:rFonts w:asciiTheme="majorHAnsi" w:hAnsiTheme="majorHAnsi"/>
                <w:sz w:val="24"/>
                <w:szCs w:val="24"/>
              </w:rPr>
              <w:t>a</w:t>
            </w:r>
            <w:r w:rsidRPr="00B35CBA" w:rsidR="00F62BCC">
              <w:rPr>
                <w:rFonts w:asciiTheme="majorHAnsi" w:hAnsiTheme="majorHAnsi"/>
                <w:sz w:val="24"/>
                <w:szCs w:val="24"/>
              </w:rPr>
              <w:t>lle niveaus</w:t>
            </w:r>
            <w:r w:rsidRPr="00B35CBA" w:rsidR="00365814">
              <w:rPr>
                <w:rFonts w:asciiTheme="majorHAnsi" w:hAnsiTheme="majorHAnsi"/>
                <w:sz w:val="24"/>
                <w:szCs w:val="24"/>
              </w:rPr>
              <w:t xml:space="preserve"> en alle geledingen</w:t>
            </w:r>
          </w:p>
        </w:tc>
      </w:tr>
      <w:tr xmlns:wp14="http://schemas.microsoft.com/office/word/2010/wordml" w:rsidRPr="00B35CBA" w:rsidR="008C7FF6" w:rsidTr="00C7547F" w14:paraId="4228A7B8" wp14:textId="77777777">
        <w:tc>
          <w:tcPr>
            <w:tcW w:w="2235" w:type="dxa"/>
          </w:tcPr>
          <w:p w:rsidRPr="00B35CBA" w:rsidR="008C7FF6" w:rsidP="004961F8" w:rsidRDefault="00C7547F" w14:paraId="56669A1F" wp14:textId="77777777">
            <w:pPr>
              <w:tabs>
                <w:tab w:val="clear" w:pos="360"/>
              </w:tabs>
              <w:rPr>
                <w:rFonts w:asciiTheme="majorHAnsi" w:hAnsiTheme="majorHAnsi"/>
                <w:sz w:val="24"/>
                <w:szCs w:val="24"/>
              </w:rPr>
            </w:pPr>
            <w:r>
              <w:rPr>
                <w:rFonts w:asciiTheme="majorHAnsi" w:hAnsiTheme="majorHAnsi"/>
                <w:sz w:val="24"/>
                <w:szCs w:val="24"/>
              </w:rPr>
              <w:t>k</w:t>
            </w:r>
            <w:r w:rsidRPr="00B35CBA" w:rsidR="008C7FF6">
              <w:rPr>
                <w:rFonts w:asciiTheme="majorHAnsi" w:hAnsiTheme="majorHAnsi"/>
                <w:sz w:val="24"/>
                <w:szCs w:val="24"/>
              </w:rPr>
              <w:t>waliteits</w:t>
            </w:r>
            <w:r w:rsidR="00310351">
              <w:rPr>
                <w:rFonts w:asciiTheme="majorHAnsi" w:hAnsiTheme="majorHAnsi"/>
                <w:sz w:val="24"/>
                <w:szCs w:val="24"/>
              </w:rPr>
              <w:t>-</w:t>
            </w:r>
            <w:r w:rsidRPr="00B35CBA" w:rsidR="008C7FF6">
              <w:rPr>
                <w:rFonts w:asciiTheme="majorHAnsi" w:hAnsiTheme="majorHAnsi"/>
                <w:sz w:val="24"/>
                <w:szCs w:val="24"/>
              </w:rPr>
              <w:t xml:space="preserve"> en </w:t>
            </w:r>
            <w:r w:rsidRPr="00B35CBA" w:rsidR="007E522B">
              <w:rPr>
                <w:rFonts w:asciiTheme="majorHAnsi" w:hAnsiTheme="majorHAnsi"/>
                <w:sz w:val="24"/>
                <w:szCs w:val="24"/>
              </w:rPr>
              <w:t>tevredenheids</w:t>
            </w:r>
            <w:r w:rsidR="004961F8">
              <w:rPr>
                <w:rFonts w:asciiTheme="majorHAnsi" w:hAnsiTheme="majorHAnsi"/>
                <w:sz w:val="24"/>
                <w:szCs w:val="24"/>
              </w:rPr>
              <w:t>-</w:t>
            </w:r>
            <w:r w:rsidRPr="00B35CBA" w:rsidR="007E522B">
              <w:rPr>
                <w:rFonts w:asciiTheme="majorHAnsi" w:hAnsiTheme="majorHAnsi"/>
                <w:sz w:val="24"/>
                <w:szCs w:val="24"/>
              </w:rPr>
              <w:t>onderzoek</w:t>
            </w:r>
          </w:p>
        </w:tc>
        <w:tc>
          <w:tcPr>
            <w:tcW w:w="1417" w:type="dxa"/>
          </w:tcPr>
          <w:p w:rsidRPr="00B35CBA" w:rsidR="008C7FF6" w:rsidP="001B6BD1" w:rsidRDefault="00FC1F58" w14:paraId="6D63E7EF" wp14:textId="77777777">
            <w:pPr>
              <w:tabs>
                <w:tab w:val="clear" w:pos="360"/>
              </w:tabs>
              <w:rPr>
                <w:rFonts w:asciiTheme="majorHAnsi" w:hAnsiTheme="majorHAnsi"/>
                <w:sz w:val="24"/>
                <w:szCs w:val="24"/>
              </w:rPr>
            </w:pPr>
            <w:r>
              <w:rPr>
                <w:rFonts w:asciiTheme="majorHAnsi" w:hAnsiTheme="majorHAnsi"/>
                <w:sz w:val="24"/>
                <w:szCs w:val="24"/>
              </w:rPr>
              <w:t>1 keer per 2 jaar</w:t>
            </w:r>
          </w:p>
        </w:tc>
        <w:tc>
          <w:tcPr>
            <w:tcW w:w="3544" w:type="dxa"/>
          </w:tcPr>
          <w:p w:rsidRPr="00B35CBA" w:rsidR="00A5513F" w:rsidP="001B6BD1" w:rsidRDefault="00E50DE7" w14:paraId="1F76E152" wp14:textId="77777777">
            <w:pPr>
              <w:tabs>
                <w:tab w:val="clear" w:pos="360"/>
              </w:tabs>
              <w:rPr>
                <w:rFonts w:asciiTheme="majorHAnsi" w:hAnsiTheme="majorHAnsi"/>
                <w:sz w:val="24"/>
                <w:szCs w:val="24"/>
              </w:rPr>
            </w:pPr>
            <w:r>
              <w:rPr>
                <w:rFonts w:asciiTheme="majorHAnsi" w:hAnsiTheme="majorHAnsi"/>
                <w:sz w:val="24"/>
                <w:szCs w:val="24"/>
              </w:rPr>
              <w:t>m</w:t>
            </w:r>
            <w:r w:rsidRPr="00B35CBA" w:rsidR="00D87284">
              <w:rPr>
                <w:rFonts w:asciiTheme="majorHAnsi" w:hAnsiTheme="majorHAnsi"/>
                <w:sz w:val="24"/>
                <w:szCs w:val="24"/>
              </w:rPr>
              <w:t>ening</w:t>
            </w:r>
            <w:r w:rsidRPr="00B35CBA" w:rsidR="00A5513F">
              <w:rPr>
                <w:rFonts w:asciiTheme="majorHAnsi" w:hAnsiTheme="majorHAnsi"/>
                <w:sz w:val="24"/>
                <w:szCs w:val="24"/>
              </w:rPr>
              <w:t xml:space="preserve"> en inschaling op:</w:t>
            </w:r>
          </w:p>
          <w:p w:rsidRPr="00B35CBA" w:rsidR="008C7FF6" w:rsidP="001B6BD1" w:rsidRDefault="00A5513F" w14:paraId="0B2E1198" wp14:textId="77777777">
            <w:pPr>
              <w:tabs>
                <w:tab w:val="clear" w:pos="360"/>
              </w:tabs>
              <w:rPr>
                <w:rFonts w:asciiTheme="majorHAnsi" w:hAnsiTheme="majorHAnsi"/>
                <w:sz w:val="24"/>
                <w:szCs w:val="24"/>
              </w:rPr>
            </w:pPr>
            <w:r w:rsidRPr="00B35CBA">
              <w:rPr>
                <w:rFonts w:asciiTheme="majorHAnsi" w:hAnsiTheme="majorHAnsi"/>
                <w:sz w:val="24"/>
                <w:szCs w:val="24"/>
              </w:rPr>
              <w:t>v</w:t>
            </w:r>
            <w:r w:rsidRPr="00B35CBA" w:rsidR="007E522B">
              <w:rPr>
                <w:rFonts w:asciiTheme="majorHAnsi" w:hAnsiTheme="majorHAnsi"/>
                <w:sz w:val="24"/>
                <w:szCs w:val="24"/>
              </w:rPr>
              <w:t>enster</w:t>
            </w:r>
            <w:r w:rsidRPr="00B35CBA">
              <w:rPr>
                <w:rFonts w:asciiTheme="majorHAnsi" w:hAnsiTheme="majorHAnsi"/>
                <w:sz w:val="24"/>
                <w:szCs w:val="24"/>
              </w:rPr>
              <w:t>s</w:t>
            </w:r>
            <w:r w:rsidRPr="00B35CBA" w:rsidR="007E522B">
              <w:rPr>
                <w:rFonts w:asciiTheme="majorHAnsi" w:hAnsiTheme="majorHAnsi"/>
                <w:sz w:val="24"/>
                <w:szCs w:val="24"/>
              </w:rPr>
              <w:t xml:space="preserve"> Po</w:t>
            </w:r>
          </w:p>
          <w:p w:rsidRPr="00B35CBA" w:rsidR="00A5513F" w:rsidP="001B6BD1" w:rsidRDefault="00A5513F" w14:paraId="6F0306B8" wp14:textId="77777777">
            <w:pPr>
              <w:tabs>
                <w:tab w:val="clear" w:pos="360"/>
              </w:tabs>
              <w:rPr>
                <w:rFonts w:asciiTheme="majorHAnsi" w:hAnsiTheme="majorHAnsi"/>
                <w:sz w:val="24"/>
                <w:szCs w:val="24"/>
              </w:rPr>
            </w:pPr>
            <w:r w:rsidRPr="00B35CBA">
              <w:rPr>
                <w:rFonts w:asciiTheme="majorHAnsi" w:hAnsiTheme="majorHAnsi"/>
                <w:sz w:val="24"/>
                <w:szCs w:val="24"/>
              </w:rPr>
              <w:t>talentontwikkeling</w:t>
            </w:r>
          </w:p>
          <w:p w:rsidRPr="00B35CBA" w:rsidR="00A5513F" w:rsidP="001B6BD1" w:rsidRDefault="00A5513F" w14:paraId="133077CB" wp14:textId="77777777">
            <w:pPr>
              <w:tabs>
                <w:tab w:val="clear" w:pos="360"/>
              </w:tabs>
              <w:rPr>
                <w:rFonts w:asciiTheme="majorHAnsi" w:hAnsiTheme="majorHAnsi"/>
                <w:sz w:val="24"/>
                <w:szCs w:val="24"/>
              </w:rPr>
            </w:pPr>
            <w:r w:rsidRPr="00B35CBA">
              <w:rPr>
                <w:rFonts w:asciiTheme="majorHAnsi" w:hAnsiTheme="majorHAnsi"/>
                <w:sz w:val="24"/>
                <w:szCs w:val="24"/>
              </w:rPr>
              <w:t>eigenaarschap</w:t>
            </w:r>
          </w:p>
          <w:p w:rsidRPr="00B35CBA" w:rsidR="00A5513F" w:rsidP="001B6BD1" w:rsidRDefault="00A5513F" w14:paraId="69BE5D11" wp14:textId="77777777">
            <w:pPr>
              <w:tabs>
                <w:tab w:val="clear" w:pos="360"/>
              </w:tabs>
              <w:rPr>
                <w:rFonts w:asciiTheme="majorHAnsi" w:hAnsiTheme="majorHAnsi"/>
                <w:sz w:val="24"/>
                <w:szCs w:val="24"/>
              </w:rPr>
            </w:pPr>
            <w:r w:rsidRPr="00B35CBA">
              <w:rPr>
                <w:rFonts w:asciiTheme="majorHAnsi" w:hAnsiTheme="majorHAnsi"/>
                <w:sz w:val="24"/>
                <w:szCs w:val="24"/>
              </w:rPr>
              <w:t>toekomstgericht onderwijs</w:t>
            </w:r>
          </w:p>
          <w:p w:rsidRPr="00B35CBA" w:rsidR="00A5513F" w:rsidP="001B6BD1" w:rsidRDefault="00A5513F" w14:paraId="72EEEEDB" wp14:textId="77777777">
            <w:pPr>
              <w:tabs>
                <w:tab w:val="clear" w:pos="360"/>
              </w:tabs>
              <w:rPr>
                <w:rFonts w:asciiTheme="majorHAnsi" w:hAnsiTheme="majorHAnsi"/>
                <w:sz w:val="24"/>
                <w:szCs w:val="24"/>
              </w:rPr>
            </w:pPr>
            <w:r w:rsidRPr="00B35CBA">
              <w:rPr>
                <w:rFonts w:asciiTheme="majorHAnsi" w:hAnsiTheme="majorHAnsi"/>
                <w:sz w:val="24"/>
                <w:szCs w:val="24"/>
              </w:rPr>
              <w:t>leiderschap en management</w:t>
            </w:r>
          </w:p>
          <w:p w:rsidRPr="00B35CBA" w:rsidR="00A5513F" w:rsidP="001B6BD1" w:rsidRDefault="00A5513F" w14:paraId="62FBA3E5" wp14:textId="77777777">
            <w:pPr>
              <w:tabs>
                <w:tab w:val="clear" w:pos="360"/>
              </w:tabs>
              <w:rPr>
                <w:rFonts w:asciiTheme="majorHAnsi" w:hAnsiTheme="majorHAnsi"/>
                <w:sz w:val="24"/>
                <w:szCs w:val="24"/>
              </w:rPr>
            </w:pPr>
            <w:r w:rsidRPr="00B35CBA">
              <w:rPr>
                <w:rFonts w:asciiTheme="majorHAnsi" w:hAnsiTheme="majorHAnsi"/>
                <w:sz w:val="24"/>
                <w:szCs w:val="24"/>
              </w:rPr>
              <w:t>verwachtingen</w:t>
            </w:r>
          </w:p>
        </w:tc>
        <w:tc>
          <w:tcPr>
            <w:tcW w:w="2693" w:type="dxa"/>
          </w:tcPr>
          <w:p w:rsidRPr="00B35CBA" w:rsidR="008C7FF6" w:rsidP="001B6BD1" w:rsidRDefault="00E50DE7" w14:paraId="566D6FE2" wp14:textId="77777777">
            <w:pPr>
              <w:tabs>
                <w:tab w:val="clear" w:pos="360"/>
              </w:tabs>
              <w:rPr>
                <w:rFonts w:asciiTheme="majorHAnsi" w:hAnsiTheme="majorHAnsi"/>
                <w:sz w:val="24"/>
                <w:szCs w:val="24"/>
              </w:rPr>
            </w:pPr>
            <w:r>
              <w:rPr>
                <w:rFonts w:asciiTheme="majorHAnsi" w:hAnsiTheme="majorHAnsi"/>
                <w:sz w:val="24"/>
                <w:szCs w:val="24"/>
              </w:rPr>
              <w:t>m</w:t>
            </w:r>
            <w:r w:rsidRPr="00B35CBA" w:rsidR="00A5513F">
              <w:rPr>
                <w:rFonts w:asciiTheme="majorHAnsi" w:hAnsiTheme="majorHAnsi"/>
                <w:sz w:val="24"/>
                <w:szCs w:val="24"/>
              </w:rPr>
              <w:t>ening en inschaling door:</w:t>
            </w:r>
          </w:p>
          <w:p w:rsidRPr="00B35CBA" w:rsidR="00A5513F" w:rsidP="001B6BD1" w:rsidRDefault="00A5513F" w14:paraId="79EC253A" wp14:textId="77777777">
            <w:pPr>
              <w:tabs>
                <w:tab w:val="clear" w:pos="360"/>
              </w:tabs>
              <w:rPr>
                <w:rFonts w:asciiTheme="majorHAnsi" w:hAnsiTheme="majorHAnsi"/>
                <w:sz w:val="24"/>
                <w:szCs w:val="24"/>
              </w:rPr>
            </w:pPr>
            <w:r w:rsidRPr="00B35CBA">
              <w:rPr>
                <w:rFonts w:asciiTheme="majorHAnsi" w:hAnsiTheme="majorHAnsi"/>
                <w:sz w:val="24"/>
                <w:szCs w:val="24"/>
              </w:rPr>
              <w:t>leerlingen</w:t>
            </w:r>
          </w:p>
          <w:p w:rsidRPr="00B35CBA" w:rsidR="00A5513F" w:rsidP="001B6BD1" w:rsidRDefault="00A5513F" w14:paraId="2513079B" wp14:textId="77777777">
            <w:pPr>
              <w:tabs>
                <w:tab w:val="clear" w:pos="360"/>
              </w:tabs>
              <w:rPr>
                <w:rFonts w:asciiTheme="majorHAnsi" w:hAnsiTheme="majorHAnsi"/>
                <w:sz w:val="24"/>
                <w:szCs w:val="24"/>
              </w:rPr>
            </w:pPr>
            <w:r w:rsidRPr="00B35CBA">
              <w:rPr>
                <w:rFonts w:asciiTheme="majorHAnsi" w:hAnsiTheme="majorHAnsi"/>
                <w:sz w:val="24"/>
                <w:szCs w:val="24"/>
              </w:rPr>
              <w:t>oud</w:t>
            </w:r>
            <w:r w:rsidRPr="00B35CBA" w:rsidR="001933B1">
              <w:rPr>
                <w:rFonts w:asciiTheme="majorHAnsi" w:hAnsiTheme="majorHAnsi"/>
                <w:sz w:val="24"/>
                <w:szCs w:val="24"/>
              </w:rPr>
              <w:t>ers</w:t>
            </w:r>
          </w:p>
          <w:p w:rsidRPr="00B35CBA" w:rsidR="00A5513F" w:rsidP="001B6BD1" w:rsidRDefault="00A5513F" w14:paraId="43D101D6" wp14:textId="77777777">
            <w:pPr>
              <w:tabs>
                <w:tab w:val="clear" w:pos="360"/>
              </w:tabs>
              <w:rPr>
                <w:rFonts w:asciiTheme="majorHAnsi" w:hAnsiTheme="majorHAnsi"/>
                <w:sz w:val="24"/>
                <w:szCs w:val="24"/>
              </w:rPr>
            </w:pPr>
            <w:r w:rsidRPr="00B35CBA">
              <w:rPr>
                <w:rFonts w:asciiTheme="majorHAnsi" w:hAnsiTheme="majorHAnsi"/>
                <w:sz w:val="24"/>
                <w:szCs w:val="24"/>
              </w:rPr>
              <w:t>personeelsleden</w:t>
            </w:r>
          </w:p>
          <w:p w:rsidRPr="00B35CBA" w:rsidR="00A5513F" w:rsidP="001B6BD1" w:rsidRDefault="00A5513F" w14:paraId="4BDDB4F5" wp14:textId="77777777">
            <w:pPr>
              <w:tabs>
                <w:tab w:val="clear" w:pos="360"/>
              </w:tabs>
              <w:rPr>
                <w:rFonts w:asciiTheme="majorHAnsi" w:hAnsiTheme="majorHAnsi"/>
                <w:sz w:val="24"/>
                <w:szCs w:val="24"/>
              </w:rPr>
            </w:pPr>
            <w:r w:rsidRPr="00B35CBA">
              <w:rPr>
                <w:rFonts w:asciiTheme="majorHAnsi" w:hAnsiTheme="majorHAnsi"/>
                <w:sz w:val="24"/>
                <w:szCs w:val="24"/>
              </w:rPr>
              <w:t>management</w:t>
            </w:r>
          </w:p>
        </w:tc>
      </w:tr>
    </w:tbl>
    <w:p xmlns:wp14="http://schemas.microsoft.com/office/word/2010/wordml" w:rsidR="00C7547F" w:rsidP="00E67D96" w:rsidRDefault="00C7547F" w14:paraId="54CD245A" wp14:textId="77777777">
      <w:pPr>
        <w:tabs>
          <w:tab w:val="clear" w:pos="360"/>
        </w:tabs>
        <w:rPr>
          <w:rFonts w:asciiTheme="majorHAnsi" w:hAnsiTheme="majorHAnsi"/>
          <w:sz w:val="24"/>
          <w:szCs w:val="24"/>
        </w:rPr>
      </w:pPr>
    </w:p>
    <w:p xmlns:wp14="http://schemas.microsoft.com/office/word/2010/wordml" w:rsidR="00C7547F" w:rsidRDefault="00C7547F" w14:paraId="1231BE67" wp14:textId="77777777">
      <w:pPr>
        <w:tabs>
          <w:tab w:val="clear" w:pos="360"/>
        </w:tabs>
        <w:spacing w:line="240" w:lineRule="auto"/>
        <w:rPr>
          <w:rFonts w:asciiTheme="majorHAnsi" w:hAnsiTheme="majorHAnsi"/>
          <w:sz w:val="24"/>
          <w:szCs w:val="24"/>
        </w:rPr>
      </w:pPr>
      <w:r>
        <w:rPr>
          <w:rFonts w:asciiTheme="majorHAnsi" w:hAnsiTheme="majorHAnsi"/>
          <w:sz w:val="24"/>
          <w:szCs w:val="24"/>
        </w:rPr>
        <w:br w:type="page"/>
      </w:r>
    </w:p>
    <w:p xmlns:wp14="http://schemas.microsoft.com/office/word/2010/wordml" w:rsidR="002175F7" w:rsidP="002175F7" w:rsidRDefault="00E67D96" w14:paraId="1B7AB9A0" wp14:textId="77777777">
      <w:pPr>
        <w:tabs>
          <w:tab w:val="clear" w:pos="360"/>
        </w:tabs>
        <w:rPr>
          <w:rFonts w:asciiTheme="majorHAnsi" w:hAnsiTheme="majorHAnsi"/>
          <w:sz w:val="24"/>
          <w:szCs w:val="24"/>
        </w:rPr>
      </w:pPr>
      <w:r w:rsidRPr="0031699F">
        <w:rPr>
          <w:rFonts w:asciiTheme="majorHAnsi" w:hAnsiTheme="majorHAnsi"/>
          <w:sz w:val="24"/>
          <w:szCs w:val="24"/>
        </w:rPr>
        <w:lastRenderedPageBreak/>
        <w:t xml:space="preserve">Om </w:t>
      </w:r>
      <w:r w:rsidR="008109E8">
        <w:rPr>
          <w:rFonts w:asciiTheme="majorHAnsi" w:hAnsiTheme="majorHAnsi"/>
          <w:sz w:val="24"/>
          <w:szCs w:val="24"/>
        </w:rPr>
        <w:t xml:space="preserve">de onderwijskwaliteit </w:t>
      </w:r>
      <w:r w:rsidRPr="0031699F">
        <w:rPr>
          <w:rFonts w:asciiTheme="majorHAnsi" w:hAnsiTheme="majorHAnsi"/>
          <w:sz w:val="24"/>
          <w:szCs w:val="24"/>
        </w:rPr>
        <w:t xml:space="preserve">te bewaken </w:t>
      </w:r>
      <w:r w:rsidR="002175F7">
        <w:rPr>
          <w:rFonts w:asciiTheme="majorHAnsi" w:hAnsiTheme="majorHAnsi"/>
          <w:sz w:val="24"/>
          <w:szCs w:val="24"/>
        </w:rPr>
        <w:t xml:space="preserve">hanteert </w:t>
      </w:r>
      <w:r w:rsidR="00535471">
        <w:rPr>
          <w:rFonts w:asciiTheme="majorHAnsi" w:hAnsiTheme="majorHAnsi"/>
          <w:sz w:val="24"/>
          <w:szCs w:val="24"/>
        </w:rPr>
        <w:t>SBO het Mozaïek</w:t>
      </w:r>
      <w:r w:rsidR="00C553CA">
        <w:rPr>
          <w:rFonts w:asciiTheme="majorHAnsi" w:hAnsiTheme="majorHAnsi"/>
          <w:sz w:val="24"/>
          <w:szCs w:val="24"/>
        </w:rPr>
        <w:t xml:space="preserve"> </w:t>
      </w:r>
      <w:r w:rsidR="002175F7">
        <w:rPr>
          <w:rFonts w:asciiTheme="majorHAnsi" w:hAnsiTheme="majorHAnsi"/>
          <w:sz w:val="24"/>
          <w:szCs w:val="24"/>
        </w:rPr>
        <w:t>de volgende uitgangspunten</w:t>
      </w:r>
      <w:r w:rsidR="0065255F">
        <w:rPr>
          <w:rFonts w:asciiTheme="majorHAnsi" w:hAnsiTheme="majorHAnsi"/>
          <w:sz w:val="24"/>
          <w:szCs w:val="24"/>
        </w:rPr>
        <w:t>:</w:t>
      </w:r>
    </w:p>
    <w:p xmlns:wp14="http://schemas.microsoft.com/office/word/2010/wordml" w:rsidRPr="0065255F" w:rsidR="00E67D96" w:rsidP="002C7AF0" w:rsidRDefault="00E67D96" w14:paraId="34E32657" wp14:textId="77777777">
      <w:pPr>
        <w:pStyle w:val="Lijstalinea"/>
        <w:numPr>
          <w:ilvl w:val="0"/>
          <w:numId w:val="36"/>
        </w:numPr>
        <w:rPr>
          <w:rFonts w:asciiTheme="majorHAnsi" w:hAnsiTheme="majorHAnsi"/>
          <w:sz w:val="24"/>
          <w:szCs w:val="24"/>
        </w:rPr>
      </w:pPr>
      <w:r w:rsidRPr="0065255F">
        <w:rPr>
          <w:rFonts w:asciiTheme="majorHAnsi" w:hAnsiTheme="majorHAnsi"/>
          <w:sz w:val="24"/>
          <w:szCs w:val="24"/>
        </w:rPr>
        <w:t xml:space="preserve">systematisch en planmatig gebruik maken van de PDCA cyclus </w:t>
      </w:r>
      <w:r w:rsidRPr="0065255F" w:rsidR="00125AA3">
        <w:rPr>
          <w:rFonts w:asciiTheme="majorHAnsi" w:hAnsiTheme="majorHAnsi"/>
          <w:sz w:val="24"/>
          <w:szCs w:val="24"/>
        </w:rPr>
        <w:t>van Deming</w:t>
      </w:r>
      <w:r w:rsidR="00E30571">
        <w:rPr>
          <w:rFonts w:asciiTheme="majorHAnsi" w:hAnsiTheme="majorHAnsi"/>
          <w:sz w:val="24"/>
          <w:szCs w:val="24"/>
        </w:rPr>
        <w:t>.</w:t>
      </w:r>
    </w:p>
    <w:p xmlns:wp14="http://schemas.microsoft.com/office/word/2010/wordml" w:rsidRPr="0031699F" w:rsidR="00E67D96" w:rsidP="00E67D96" w:rsidRDefault="0065255F" w14:paraId="67135963" wp14:textId="77777777">
      <w:pPr>
        <w:tabs>
          <w:tab w:val="clear" w:pos="360"/>
        </w:tabs>
        <w:ind w:left="360"/>
        <w:rPr>
          <w:rFonts w:asciiTheme="majorHAnsi" w:hAnsiTheme="majorHAnsi"/>
          <w:sz w:val="24"/>
          <w:szCs w:val="24"/>
        </w:rPr>
      </w:pPr>
      <w:r w:rsidRPr="0031699F">
        <w:rPr>
          <w:rFonts w:asciiTheme="majorHAnsi" w:hAnsiTheme="majorHAnsi"/>
          <w:noProof/>
          <w:sz w:val="24"/>
          <w:szCs w:val="24"/>
        </w:rPr>
        <w:drawing>
          <wp:anchor xmlns:wp14="http://schemas.microsoft.com/office/word/2010/wordprocessingDrawing" distT="0" distB="0" distL="114300" distR="114300" simplePos="0" relativeHeight="251664896" behindDoc="0" locked="0" layoutInCell="1" allowOverlap="1" wp14:anchorId="1F87A28D" wp14:editId="3173B751">
            <wp:simplePos x="0" y="0"/>
            <wp:positionH relativeFrom="margin">
              <wp:posOffset>530225</wp:posOffset>
            </wp:positionH>
            <wp:positionV relativeFrom="margin">
              <wp:posOffset>457200</wp:posOffset>
            </wp:positionV>
            <wp:extent cx="2998470" cy="1635125"/>
            <wp:effectExtent l="0" t="0" r="0" b="3175"/>
            <wp:wrapSquare wrapText="bothSides"/>
            <wp:docPr id="1" name="Afbeelding 1" descr="Afbeeldingsresultaat voor pdca cyc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dca cycl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8470" cy="1635125"/>
                    </a:xfrm>
                    <a:prstGeom prst="rect">
                      <a:avLst/>
                    </a:prstGeom>
                    <a:noFill/>
                    <a:ln>
                      <a:noFill/>
                    </a:ln>
                  </pic:spPr>
                </pic:pic>
              </a:graphicData>
            </a:graphic>
          </wp:anchor>
        </w:drawing>
      </w:r>
      <w:r w:rsidR="6FFE1225">
        <w:rPr/>
        <w:t/>
      </w:r>
    </w:p>
    <w:p xmlns:wp14="http://schemas.microsoft.com/office/word/2010/wordml" w:rsidR="005D6251" w:rsidP="005D6251" w:rsidRDefault="005D6251" w14:paraId="36FEB5B0" wp14:textId="77777777">
      <w:pPr>
        <w:pStyle w:val="Lijstalinea"/>
        <w:tabs>
          <w:tab w:val="clear" w:pos="360"/>
        </w:tabs>
        <w:rPr>
          <w:rFonts w:asciiTheme="majorHAnsi" w:hAnsiTheme="majorHAnsi"/>
          <w:sz w:val="24"/>
          <w:szCs w:val="24"/>
        </w:rPr>
      </w:pPr>
    </w:p>
    <w:p xmlns:wp14="http://schemas.microsoft.com/office/word/2010/wordml" w:rsidR="005D6251" w:rsidP="005D6251" w:rsidRDefault="005D6251" w14:paraId="30D7AA69" wp14:textId="77777777">
      <w:pPr>
        <w:pStyle w:val="Lijstalinea"/>
        <w:tabs>
          <w:tab w:val="clear" w:pos="360"/>
        </w:tabs>
        <w:rPr>
          <w:rFonts w:asciiTheme="majorHAnsi" w:hAnsiTheme="majorHAnsi"/>
          <w:sz w:val="24"/>
          <w:szCs w:val="24"/>
        </w:rPr>
      </w:pPr>
    </w:p>
    <w:p xmlns:wp14="http://schemas.microsoft.com/office/word/2010/wordml" w:rsidR="005D6251" w:rsidP="005D6251" w:rsidRDefault="005D6251" w14:paraId="7196D064" wp14:textId="77777777">
      <w:pPr>
        <w:pStyle w:val="Lijstalinea"/>
        <w:tabs>
          <w:tab w:val="clear" w:pos="360"/>
        </w:tabs>
        <w:rPr>
          <w:rFonts w:asciiTheme="majorHAnsi" w:hAnsiTheme="majorHAnsi"/>
          <w:sz w:val="24"/>
          <w:szCs w:val="24"/>
        </w:rPr>
      </w:pPr>
    </w:p>
    <w:p xmlns:wp14="http://schemas.microsoft.com/office/word/2010/wordml" w:rsidR="005D6251" w:rsidP="005D6251" w:rsidRDefault="005D6251" w14:paraId="34FF1C98" wp14:textId="77777777">
      <w:pPr>
        <w:pStyle w:val="Lijstalinea"/>
        <w:tabs>
          <w:tab w:val="clear" w:pos="360"/>
        </w:tabs>
        <w:rPr>
          <w:rFonts w:asciiTheme="majorHAnsi" w:hAnsiTheme="majorHAnsi"/>
          <w:sz w:val="24"/>
          <w:szCs w:val="24"/>
        </w:rPr>
      </w:pPr>
    </w:p>
    <w:p xmlns:wp14="http://schemas.microsoft.com/office/word/2010/wordml" w:rsidR="005D6251" w:rsidP="005D6251" w:rsidRDefault="005D6251" w14:paraId="6D072C0D" wp14:textId="77777777">
      <w:pPr>
        <w:pStyle w:val="Lijstalinea"/>
        <w:tabs>
          <w:tab w:val="clear" w:pos="360"/>
        </w:tabs>
        <w:rPr>
          <w:rFonts w:asciiTheme="majorHAnsi" w:hAnsiTheme="majorHAnsi"/>
          <w:sz w:val="24"/>
          <w:szCs w:val="24"/>
        </w:rPr>
      </w:pPr>
    </w:p>
    <w:p xmlns:wp14="http://schemas.microsoft.com/office/word/2010/wordml" w:rsidR="005D6251" w:rsidP="005D6251" w:rsidRDefault="005D6251" w14:paraId="48A21919" wp14:textId="77777777">
      <w:pPr>
        <w:pStyle w:val="Lijstalinea"/>
        <w:tabs>
          <w:tab w:val="clear" w:pos="360"/>
        </w:tabs>
        <w:rPr>
          <w:rFonts w:asciiTheme="majorHAnsi" w:hAnsiTheme="majorHAnsi"/>
          <w:sz w:val="24"/>
          <w:szCs w:val="24"/>
        </w:rPr>
      </w:pPr>
    </w:p>
    <w:p xmlns:wp14="http://schemas.microsoft.com/office/word/2010/wordml" w:rsidR="005D6251" w:rsidP="005D6251" w:rsidRDefault="005D6251" w14:paraId="6BD18F9B" wp14:textId="77777777">
      <w:pPr>
        <w:pStyle w:val="Lijstalinea"/>
        <w:tabs>
          <w:tab w:val="clear" w:pos="360"/>
        </w:tabs>
        <w:rPr>
          <w:rFonts w:asciiTheme="majorHAnsi" w:hAnsiTheme="majorHAnsi"/>
          <w:sz w:val="24"/>
          <w:szCs w:val="24"/>
        </w:rPr>
      </w:pPr>
    </w:p>
    <w:p xmlns:wp14="http://schemas.microsoft.com/office/word/2010/wordml" w:rsidRPr="00E67D96" w:rsidR="00E67D96" w:rsidP="002C7AF0" w:rsidRDefault="0065255F" w14:paraId="67CC10F9" wp14:textId="77777777">
      <w:pPr>
        <w:pStyle w:val="Lijstalinea"/>
        <w:numPr>
          <w:ilvl w:val="0"/>
          <w:numId w:val="36"/>
        </w:numPr>
        <w:rPr>
          <w:rFonts w:asciiTheme="majorHAnsi" w:hAnsiTheme="majorHAnsi"/>
          <w:sz w:val="24"/>
          <w:szCs w:val="24"/>
        </w:rPr>
      </w:pPr>
      <w:r>
        <w:rPr>
          <w:rFonts w:asciiTheme="majorHAnsi" w:hAnsiTheme="majorHAnsi"/>
          <w:sz w:val="24"/>
          <w:szCs w:val="24"/>
        </w:rPr>
        <w:t>ja</w:t>
      </w:r>
      <w:r w:rsidRPr="00E67D96" w:rsidR="00E67D96">
        <w:rPr>
          <w:rFonts w:asciiTheme="majorHAnsi" w:hAnsiTheme="majorHAnsi"/>
          <w:sz w:val="24"/>
          <w:szCs w:val="24"/>
        </w:rPr>
        <w:t>arli</w:t>
      </w:r>
      <w:r w:rsidR="00443A2B">
        <w:rPr>
          <w:rFonts w:asciiTheme="majorHAnsi" w:hAnsiTheme="majorHAnsi"/>
          <w:sz w:val="24"/>
          <w:szCs w:val="24"/>
        </w:rPr>
        <w:t>jkse analyse van de</w:t>
      </w:r>
      <w:r w:rsidRPr="00E67D96" w:rsidR="00E67D96">
        <w:rPr>
          <w:rFonts w:asciiTheme="majorHAnsi" w:hAnsiTheme="majorHAnsi"/>
          <w:sz w:val="24"/>
          <w:szCs w:val="24"/>
        </w:rPr>
        <w:t xml:space="preserve"> </w:t>
      </w:r>
      <w:r w:rsidRPr="00E67D96" w:rsidR="004C70B8">
        <w:rPr>
          <w:rFonts w:asciiTheme="majorHAnsi" w:hAnsiTheme="majorHAnsi"/>
          <w:sz w:val="24"/>
          <w:szCs w:val="24"/>
        </w:rPr>
        <w:t>leerling populatie</w:t>
      </w:r>
    </w:p>
    <w:p xmlns:wp14="http://schemas.microsoft.com/office/word/2010/wordml" w:rsidRPr="0031699F" w:rsidR="00E67D96" w:rsidP="002C7AF0" w:rsidRDefault="00E67D96" w14:paraId="43F0F8B5" wp14:textId="77777777">
      <w:pPr>
        <w:pStyle w:val="Lijstalinea"/>
        <w:numPr>
          <w:ilvl w:val="0"/>
          <w:numId w:val="11"/>
        </w:numPr>
        <w:rPr>
          <w:rFonts w:asciiTheme="majorHAnsi" w:hAnsiTheme="majorHAnsi"/>
          <w:sz w:val="24"/>
          <w:szCs w:val="24"/>
        </w:rPr>
      </w:pPr>
      <w:r>
        <w:rPr>
          <w:rFonts w:asciiTheme="majorHAnsi" w:hAnsiTheme="majorHAnsi"/>
          <w:sz w:val="24"/>
          <w:szCs w:val="24"/>
        </w:rPr>
        <w:t>OGW en HGW</w:t>
      </w:r>
      <w:r w:rsidRPr="0031699F">
        <w:rPr>
          <w:rFonts w:asciiTheme="majorHAnsi" w:hAnsiTheme="majorHAnsi"/>
          <w:sz w:val="24"/>
          <w:szCs w:val="24"/>
        </w:rPr>
        <w:t xml:space="preserve"> werken via de 1 zorgroute</w:t>
      </w:r>
    </w:p>
    <w:p xmlns:wp14="http://schemas.microsoft.com/office/word/2010/wordml" w:rsidRPr="0031699F" w:rsidR="00E67D96" w:rsidP="002C7AF0" w:rsidRDefault="00E67D96" w14:paraId="68712849" wp14:textId="77777777">
      <w:pPr>
        <w:pStyle w:val="Lijstalinea"/>
        <w:numPr>
          <w:ilvl w:val="0"/>
          <w:numId w:val="11"/>
        </w:numPr>
        <w:rPr>
          <w:rFonts w:asciiTheme="majorHAnsi" w:hAnsiTheme="majorHAnsi"/>
          <w:sz w:val="24"/>
          <w:szCs w:val="24"/>
        </w:rPr>
      </w:pPr>
      <w:r w:rsidRPr="0031699F">
        <w:rPr>
          <w:rFonts w:asciiTheme="majorHAnsi" w:hAnsiTheme="majorHAnsi"/>
          <w:sz w:val="24"/>
          <w:szCs w:val="24"/>
        </w:rPr>
        <w:t xml:space="preserve">jaarlijkse evaluatie van de opbrengsten op individueel-, klassen- en schoolniveau </w:t>
      </w:r>
    </w:p>
    <w:p xmlns:wp14="http://schemas.microsoft.com/office/word/2010/wordml" w:rsidRPr="002175F7" w:rsidR="002175F7" w:rsidP="002C7AF0" w:rsidRDefault="00E67D96" w14:paraId="5AB3E833" wp14:textId="77777777">
      <w:pPr>
        <w:pStyle w:val="Lijstalinea"/>
        <w:numPr>
          <w:ilvl w:val="0"/>
          <w:numId w:val="11"/>
        </w:numPr>
        <w:autoSpaceDE w:val="0"/>
        <w:autoSpaceDN w:val="0"/>
        <w:adjustRightInd w:val="0"/>
        <w:spacing w:line="240" w:lineRule="auto"/>
        <w:rPr>
          <w:rFonts w:ascii="Corbel" w:hAnsi="Corbel" w:cs="Corbel" w:eastAsiaTheme="minorEastAsia"/>
          <w:color w:val="auto"/>
          <w:szCs w:val="21"/>
        </w:rPr>
      </w:pPr>
      <w:r w:rsidRPr="002175F7">
        <w:rPr>
          <w:rFonts w:asciiTheme="majorHAnsi" w:hAnsiTheme="majorHAnsi"/>
          <w:sz w:val="24"/>
          <w:szCs w:val="24"/>
        </w:rPr>
        <w:t xml:space="preserve">regelmatige evaluatie en dialoog binnen het team op proces van leren en onderwijzen </w:t>
      </w:r>
      <w:r w:rsidR="007A56C4">
        <w:rPr>
          <w:rFonts w:asciiTheme="majorHAnsi" w:hAnsiTheme="majorHAnsi"/>
          <w:sz w:val="24"/>
          <w:szCs w:val="24"/>
        </w:rPr>
        <w:t>via de BOB cyclus (beeldvorming, oordeelsvorming, besluitvorming)</w:t>
      </w:r>
    </w:p>
    <w:p xmlns:wp14="http://schemas.microsoft.com/office/word/2010/wordml" w:rsidRPr="002175F7" w:rsidR="002175F7" w:rsidP="002C7AF0" w:rsidRDefault="002175F7" w14:paraId="1175B761" wp14:textId="77777777">
      <w:pPr>
        <w:pStyle w:val="Lijstalinea"/>
        <w:numPr>
          <w:ilvl w:val="0"/>
          <w:numId w:val="11"/>
        </w:numPr>
        <w:autoSpaceDE w:val="0"/>
        <w:autoSpaceDN w:val="0"/>
        <w:adjustRightInd w:val="0"/>
        <w:spacing w:line="240" w:lineRule="auto"/>
        <w:rPr>
          <w:rFonts w:ascii="Corbel" w:hAnsi="Corbel" w:cs="Corbel" w:eastAsiaTheme="minorEastAsia"/>
          <w:color w:val="auto"/>
          <w:szCs w:val="21"/>
        </w:rPr>
      </w:pPr>
      <w:r>
        <w:rPr>
          <w:rFonts w:asciiTheme="majorHAnsi" w:hAnsiTheme="majorHAnsi"/>
          <w:sz w:val="24"/>
          <w:szCs w:val="24"/>
        </w:rPr>
        <w:t>transparant</w:t>
      </w:r>
      <w:r w:rsidR="0065255F">
        <w:rPr>
          <w:rFonts w:asciiTheme="majorHAnsi" w:hAnsiTheme="majorHAnsi"/>
          <w:sz w:val="24"/>
          <w:szCs w:val="24"/>
        </w:rPr>
        <w:t>ie</w:t>
      </w:r>
      <w:r>
        <w:rPr>
          <w:rFonts w:asciiTheme="majorHAnsi" w:hAnsiTheme="majorHAnsi"/>
          <w:sz w:val="24"/>
          <w:szCs w:val="24"/>
        </w:rPr>
        <w:t xml:space="preserve"> en duidelijk</w:t>
      </w:r>
      <w:r w:rsidR="0065255F">
        <w:rPr>
          <w:rFonts w:asciiTheme="majorHAnsi" w:hAnsiTheme="majorHAnsi"/>
          <w:sz w:val="24"/>
          <w:szCs w:val="24"/>
        </w:rPr>
        <w:t>heid</w:t>
      </w:r>
      <w:r>
        <w:rPr>
          <w:rFonts w:asciiTheme="majorHAnsi" w:hAnsiTheme="majorHAnsi"/>
          <w:sz w:val="24"/>
          <w:szCs w:val="24"/>
        </w:rPr>
        <w:t xml:space="preserve"> </w:t>
      </w:r>
      <w:r w:rsidR="0065255F">
        <w:rPr>
          <w:rFonts w:asciiTheme="majorHAnsi" w:hAnsiTheme="majorHAnsi"/>
          <w:sz w:val="24"/>
          <w:szCs w:val="24"/>
        </w:rPr>
        <w:t xml:space="preserve">m.b.t. taken, </w:t>
      </w:r>
      <w:r>
        <w:rPr>
          <w:rFonts w:asciiTheme="majorHAnsi" w:hAnsiTheme="majorHAnsi"/>
          <w:sz w:val="24"/>
          <w:szCs w:val="24"/>
        </w:rPr>
        <w:t>bevoegdheden en verantwoord</w:t>
      </w:r>
      <w:r w:rsidR="007A56C4">
        <w:rPr>
          <w:rFonts w:asciiTheme="majorHAnsi" w:hAnsiTheme="majorHAnsi"/>
          <w:sz w:val="24"/>
          <w:szCs w:val="24"/>
        </w:rPr>
        <w:t>elijkheden</w:t>
      </w:r>
    </w:p>
    <w:p xmlns:wp14="http://schemas.microsoft.com/office/word/2010/wordml" w:rsidR="00E67D96" w:rsidP="002C7AF0" w:rsidRDefault="00E67D96" w14:paraId="0F05F252" wp14:textId="77777777">
      <w:pPr>
        <w:pStyle w:val="Lijstalinea"/>
        <w:numPr>
          <w:ilvl w:val="0"/>
          <w:numId w:val="11"/>
        </w:numPr>
        <w:rPr>
          <w:rFonts w:asciiTheme="majorHAnsi" w:hAnsiTheme="majorHAnsi"/>
          <w:sz w:val="24"/>
          <w:szCs w:val="24"/>
        </w:rPr>
      </w:pPr>
      <w:r w:rsidRPr="0031699F">
        <w:rPr>
          <w:rFonts w:asciiTheme="majorHAnsi" w:hAnsiTheme="majorHAnsi"/>
          <w:sz w:val="24"/>
          <w:szCs w:val="24"/>
        </w:rPr>
        <w:t>transparante en heldere rapportages aan belanghebbenden ( teamleden, ouders, leerlingen, stakeholders)</w:t>
      </w:r>
    </w:p>
    <w:p xmlns:wp14="http://schemas.microsoft.com/office/word/2010/wordml" w:rsidRPr="0031699F" w:rsidR="00AC4D95" w:rsidP="00AC4D95" w:rsidRDefault="00AC4D95" w14:paraId="238601FE" wp14:textId="77777777">
      <w:pPr>
        <w:pStyle w:val="Lijstalinea"/>
        <w:tabs>
          <w:tab w:val="clear" w:pos="360"/>
        </w:tabs>
        <w:rPr>
          <w:rFonts w:asciiTheme="majorHAnsi" w:hAnsiTheme="majorHAnsi"/>
          <w:sz w:val="24"/>
          <w:szCs w:val="24"/>
        </w:rPr>
      </w:pPr>
    </w:p>
    <w:p xmlns:wp14="http://schemas.microsoft.com/office/word/2010/wordml" w:rsidRPr="00AC4D95" w:rsidR="00EB10AA" w:rsidP="00AC4D95" w:rsidRDefault="00631DAD" w14:paraId="7C5C9F9C" wp14:textId="77777777">
      <w:pPr>
        <w:pStyle w:val="Kop1"/>
      </w:pPr>
      <w:bookmarkStart w:name="_Toc8303555" w:id="22"/>
      <w:bookmarkStart w:name="_Toc17792656" w:id="23"/>
      <w:r w:rsidRPr="00AC4D95">
        <w:t xml:space="preserve">4.2 </w:t>
      </w:r>
      <w:r w:rsidR="00AC4D95">
        <w:t>Toets</w:t>
      </w:r>
      <w:r w:rsidR="0093224C">
        <w:t xml:space="preserve"> K</w:t>
      </w:r>
      <w:r w:rsidR="00AC4D95">
        <w:t>alender SBO Het Mozaï</w:t>
      </w:r>
      <w:r w:rsidRPr="00AC4D95" w:rsidR="00EB10AA">
        <w:t>ek</w:t>
      </w:r>
      <w:bookmarkEnd w:id="22"/>
      <w:bookmarkEnd w:id="23"/>
    </w:p>
    <w:p xmlns:wp14="http://schemas.microsoft.com/office/word/2010/wordml" w:rsidR="00441CB5" w:rsidP="005D6251" w:rsidRDefault="00441CB5" w14:paraId="56A18AAE" wp14:textId="77777777">
      <w:pPr>
        <w:spacing w:line="240" w:lineRule="auto"/>
        <w:jc w:val="both"/>
        <w:rPr>
          <w:rFonts w:ascii="Calibri" w:hAnsi="Calibri"/>
          <w:color w:val="000000"/>
          <w:sz w:val="24"/>
          <w:szCs w:val="24"/>
        </w:rPr>
      </w:pPr>
      <w:r>
        <w:rPr>
          <w:rFonts w:ascii="Calibri" w:hAnsi="Calibri"/>
          <w:color w:val="000000"/>
          <w:sz w:val="24"/>
          <w:szCs w:val="24"/>
        </w:rPr>
        <w:t>O</w:t>
      </w:r>
      <w:r w:rsidR="00D87284">
        <w:rPr>
          <w:rFonts w:ascii="Calibri" w:hAnsi="Calibri"/>
          <w:color w:val="000000"/>
          <w:sz w:val="24"/>
          <w:szCs w:val="24"/>
        </w:rPr>
        <w:t xml:space="preserve">nze </w:t>
      </w:r>
      <w:r w:rsidR="001933B1">
        <w:rPr>
          <w:rFonts w:ascii="Calibri" w:hAnsi="Calibri"/>
          <w:color w:val="000000"/>
          <w:sz w:val="24"/>
          <w:szCs w:val="24"/>
        </w:rPr>
        <w:t xml:space="preserve">school toetst </w:t>
      </w:r>
      <w:r w:rsidRPr="00441CB5">
        <w:rPr>
          <w:rFonts w:ascii="Calibri" w:hAnsi="Calibri"/>
          <w:color w:val="000000"/>
          <w:sz w:val="24"/>
          <w:szCs w:val="24"/>
          <w:u w:val="single"/>
        </w:rPr>
        <w:t>adaptief</w:t>
      </w:r>
      <w:r w:rsidR="001933B1">
        <w:rPr>
          <w:rFonts w:ascii="Calibri" w:hAnsi="Calibri"/>
          <w:color w:val="000000"/>
          <w:sz w:val="24"/>
          <w:szCs w:val="24"/>
        </w:rPr>
        <w:t xml:space="preserve">. </w:t>
      </w:r>
      <w:r>
        <w:rPr>
          <w:rFonts w:ascii="Calibri" w:hAnsi="Calibri"/>
          <w:color w:val="000000"/>
          <w:sz w:val="24"/>
          <w:szCs w:val="24"/>
        </w:rPr>
        <w:t>Dat betekent dat we een toets afnemen die past bij het niveau en het leerstofaa</w:t>
      </w:r>
      <w:r w:rsidR="008B2E40">
        <w:rPr>
          <w:rFonts w:ascii="Calibri" w:hAnsi="Calibri"/>
          <w:color w:val="000000"/>
          <w:sz w:val="24"/>
          <w:szCs w:val="24"/>
        </w:rPr>
        <w:t xml:space="preserve">nbod dat het kind gehad heeft. </w:t>
      </w:r>
      <w:r>
        <w:rPr>
          <w:rFonts w:ascii="Calibri" w:hAnsi="Calibri"/>
          <w:color w:val="000000"/>
          <w:sz w:val="24"/>
          <w:szCs w:val="24"/>
        </w:rPr>
        <w:t xml:space="preserve">Een toets die niet te makkelijk maar ook niet te moeilijk is geeft </w:t>
      </w:r>
      <w:r w:rsidR="001933B1">
        <w:rPr>
          <w:rFonts w:ascii="Calibri" w:hAnsi="Calibri"/>
          <w:color w:val="000000"/>
          <w:sz w:val="24"/>
          <w:szCs w:val="24"/>
        </w:rPr>
        <w:t>namelijk de meest valide informatie.</w:t>
      </w:r>
      <w:r>
        <w:rPr>
          <w:rFonts w:ascii="Calibri" w:hAnsi="Calibri"/>
          <w:color w:val="000000"/>
          <w:sz w:val="24"/>
          <w:szCs w:val="24"/>
        </w:rPr>
        <w:t xml:space="preserve"> </w:t>
      </w:r>
      <w:r w:rsidR="00E50DE7">
        <w:rPr>
          <w:rFonts w:ascii="Calibri" w:hAnsi="Calibri"/>
          <w:color w:val="000000"/>
          <w:sz w:val="24"/>
          <w:szCs w:val="24"/>
        </w:rPr>
        <w:t xml:space="preserve">Naast methode gebonden toetsen en observaties maken we </w:t>
      </w:r>
      <w:r w:rsidR="001933B1">
        <w:rPr>
          <w:rFonts w:ascii="Calibri" w:hAnsi="Calibri"/>
          <w:color w:val="000000"/>
          <w:sz w:val="24"/>
          <w:szCs w:val="24"/>
        </w:rPr>
        <w:t>daarbij gebruik</w:t>
      </w:r>
      <w:r w:rsidR="00E50DE7">
        <w:rPr>
          <w:rFonts w:ascii="Calibri" w:hAnsi="Calibri"/>
          <w:color w:val="000000"/>
          <w:sz w:val="24"/>
          <w:szCs w:val="24"/>
        </w:rPr>
        <w:t xml:space="preserve"> van </w:t>
      </w:r>
      <w:r w:rsidR="00310351">
        <w:rPr>
          <w:rFonts w:ascii="Calibri" w:hAnsi="Calibri"/>
          <w:color w:val="000000"/>
          <w:sz w:val="24"/>
          <w:szCs w:val="24"/>
        </w:rPr>
        <w:t>de</w:t>
      </w:r>
      <w:r w:rsidR="001933B1">
        <w:rPr>
          <w:rFonts w:ascii="Calibri" w:hAnsi="Calibri"/>
          <w:color w:val="000000"/>
          <w:sz w:val="24"/>
          <w:szCs w:val="24"/>
        </w:rPr>
        <w:t xml:space="preserve"> landelijk genormeerde toetsen LVS van CITO.</w:t>
      </w:r>
    </w:p>
    <w:p xmlns:wp14="http://schemas.microsoft.com/office/word/2010/wordml" w:rsidRPr="00857197" w:rsidR="00441CB5" w:rsidP="00EB10AA" w:rsidRDefault="00441CB5" w14:paraId="0F3CABC7" wp14:textId="77777777">
      <w:pPr>
        <w:spacing w:line="240" w:lineRule="auto"/>
        <w:rPr>
          <w:rFonts w:ascii="Calibri" w:hAnsi="Calibri"/>
          <w:color w:val="000000"/>
          <w:sz w:val="24"/>
          <w:szCs w:val="24"/>
        </w:rPr>
      </w:pPr>
    </w:p>
    <w:tbl>
      <w:tblPr>
        <w:tblW w:w="10042" w:type="dxa"/>
        <w:tblInd w:w="70" w:type="dxa"/>
        <w:tblCellMar>
          <w:left w:w="70" w:type="dxa"/>
          <w:right w:w="70" w:type="dxa"/>
        </w:tblCellMar>
        <w:tblLook w:val="04A0" w:firstRow="1" w:lastRow="0" w:firstColumn="1" w:lastColumn="0" w:noHBand="0" w:noVBand="1"/>
      </w:tblPr>
      <w:tblGrid>
        <w:gridCol w:w="1395"/>
        <w:gridCol w:w="4678"/>
        <w:gridCol w:w="3969"/>
      </w:tblGrid>
      <w:tr xmlns:wp14="http://schemas.microsoft.com/office/word/2010/wordml" w:rsidRPr="00E83E80" w:rsidR="00EB10AA" w:rsidTr="00313AA6" w14:paraId="35BD1CA3" wp14:textId="77777777">
        <w:trPr>
          <w:trHeight w:val="362"/>
        </w:trPr>
        <w:tc>
          <w:tcPr>
            <w:tcW w:w="1395" w:type="dxa"/>
            <w:tcBorders>
              <w:top w:val="single" w:color="auto" w:sz="4" w:space="0"/>
              <w:left w:val="single" w:color="auto" w:sz="4" w:space="0"/>
              <w:bottom w:val="single" w:color="auto" w:sz="4" w:space="0"/>
              <w:right w:val="single" w:color="auto" w:sz="4" w:space="0"/>
            </w:tcBorders>
            <w:shd w:val="clear" w:color="auto" w:fill="95B3D7" w:themeFill="accent1" w:themeFillTint="99"/>
            <w:noWrap/>
            <w:vAlign w:val="bottom"/>
            <w:hideMark/>
          </w:tcPr>
          <w:p w:rsidRPr="00857197" w:rsidR="00EB10AA" w:rsidP="00EB10AA" w:rsidRDefault="00EB10AA" w14:paraId="73EB12A6" wp14:textId="77777777">
            <w:pPr>
              <w:spacing w:line="240" w:lineRule="auto"/>
              <w:jc w:val="center"/>
              <w:rPr>
                <w:rFonts w:ascii="Calibri" w:hAnsi="Calibri"/>
                <w:color w:val="000000"/>
                <w:sz w:val="32"/>
                <w:szCs w:val="32"/>
              </w:rPr>
            </w:pPr>
            <w:r w:rsidRPr="00857197">
              <w:rPr>
                <w:rFonts w:ascii="Calibri" w:hAnsi="Calibri"/>
                <w:color w:val="000000"/>
                <w:sz w:val="32"/>
                <w:szCs w:val="32"/>
              </w:rPr>
              <w:t xml:space="preserve">groep </w:t>
            </w:r>
          </w:p>
        </w:tc>
        <w:tc>
          <w:tcPr>
            <w:tcW w:w="4678" w:type="dxa"/>
            <w:tcBorders>
              <w:top w:val="single" w:color="auto" w:sz="4" w:space="0"/>
              <w:left w:val="nil"/>
              <w:bottom w:val="nil"/>
              <w:right w:val="single" w:color="auto" w:sz="4" w:space="0"/>
            </w:tcBorders>
            <w:shd w:val="clear" w:color="auto" w:fill="95B3D7" w:themeFill="accent1" w:themeFillTint="99"/>
            <w:noWrap/>
            <w:vAlign w:val="bottom"/>
            <w:hideMark/>
          </w:tcPr>
          <w:p w:rsidRPr="00857197" w:rsidR="00EB10AA" w:rsidP="00EB10AA" w:rsidRDefault="005836E9" w14:paraId="08E271B6" wp14:textId="77777777">
            <w:pPr>
              <w:spacing w:line="240" w:lineRule="auto"/>
              <w:jc w:val="center"/>
              <w:rPr>
                <w:rFonts w:ascii="Calibri" w:hAnsi="Calibri"/>
                <w:color w:val="000000"/>
                <w:sz w:val="32"/>
                <w:szCs w:val="32"/>
              </w:rPr>
            </w:pPr>
            <w:r w:rsidRPr="00857197">
              <w:rPr>
                <w:rFonts w:ascii="Calibri" w:hAnsi="Calibri"/>
                <w:color w:val="000000"/>
                <w:sz w:val="32"/>
                <w:szCs w:val="32"/>
              </w:rPr>
              <w:t>T</w:t>
            </w:r>
            <w:r w:rsidRPr="00857197" w:rsidR="00EB10AA">
              <w:rPr>
                <w:rFonts w:ascii="Calibri" w:hAnsi="Calibri"/>
                <w:color w:val="000000"/>
                <w:sz w:val="32"/>
                <w:szCs w:val="32"/>
              </w:rPr>
              <w:t>oets</w:t>
            </w:r>
          </w:p>
        </w:tc>
        <w:tc>
          <w:tcPr>
            <w:tcW w:w="3969" w:type="dxa"/>
            <w:tcBorders>
              <w:top w:val="single" w:color="auto" w:sz="4" w:space="0"/>
              <w:left w:val="nil"/>
              <w:bottom w:val="nil"/>
              <w:right w:val="single" w:color="auto" w:sz="4" w:space="0"/>
            </w:tcBorders>
            <w:shd w:val="clear" w:color="auto" w:fill="95B3D7" w:themeFill="accent1" w:themeFillTint="99"/>
            <w:noWrap/>
            <w:vAlign w:val="bottom"/>
            <w:hideMark/>
          </w:tcPr>
          <w:p w:rsidRPr="00857197" w:rsidR="00EB10AA" w:rsidP="00EB10AA" w:rsidRDefault="00EB10AA" w14:paraId="73A5EA30" wp14:textId="77777777">
            <w:pPr>
              <w:spacing w:line="240" w:lineRule="auto"/>
              <w:jc w:val="center"/>
              <w:rPr>
                <w:rFonts w:ascii="Calibri" w:hAnsi="Calibri"/>
                <w:color w:val="000000"/>
                <w:sz w:val="32"/>
                <w:szCs w:val="32"/>
              </w:rPr>
            </w:pPr>
            <w:r w:rsidRPr="00857197">
              <w:rPr>
                <w:rFonts w:ascii="Calibri" w:hAnsi="Calibri"/>
                <w:color w:val="000000"/>
                <w:sz w:val="32"/>
                <w:szCs w:val="32"/>
              </w:rPr>
              <w:t>periode</w:t>
            </w:r>
          </w:p>
        </w:tc>
      </w:tr>
      <w:tr xmlns:wp14="http://schemas.microsoft.com/office/word/2010/wordml" w:rsidRPr="00E83E80" w:rsidR="00EB10AA" w:rsidTr="00313AA6" w14:paraId="4327F1EB" wp14:textId="77777777">
        <w:trPr>
          <w:trHeight w:val="720"/>
        </w:trPr>
        <w:tc>
          <w:tcPr>
            <w:tcW w:w="1395" w:type="dxa"/>
            <w:tcBorders>
              <w:top w:val="nil"/>
              <w:left w:val="single" w:color="auto" w:sz="4" w:space="0"/>
              <w:bottom w:val="nil"/>
              <w:right w:val="nil"/>
            </w:tcBorders>
            <w:shd w:val="clear" w:color="auto" w:fill="auto"/>
            <w:hideMark/>
          </w:tcPr>
          <w:p w:rsidRPr="00441CB5" w:rsidR="00EB10AA" w:rsidP="00EB10AA" w:rsidRDefault="00EB10AA" w14:paraId="4303E2B5"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jongste en oudste kleuters</w:t>
            </w:r>
          </w:p>
        </w:tc>
        <w:tc>
          <w:tcPr>
            <w:tcW w:w="4678" w:type="dxa"/>
            <w:tcBorders>
              <w:top w:val="single" w:color="auto" w:sz="4" w:space="0"/>
              <w:left w:val="single" w:color="auto" w:sz="4" w:space="0"/>
              <w:bottom w:val="nil"/>
              <w:right w:val="nil"/>
            </w:tcBorders>
            <w:shd w:val="clear" w:color="auto" w:fill="auto"/>
            <w:hideMark/>
          </w:tcPr>
          <w:p w:rsidRPr="00441CB5" w:rsidR="00EB10AA" w:rsidP="002C7AF0" w:rsidRDefault="00EB10AA" w14:paraId="1E207BE1"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logopedisch onderzoek kleuters</w:t>
            </w:r>
          </w:p>
        </w:tc>
        <w:tc>
          <w:tcPr>
            <w:tcW w:w="3969" w:type="dxa"/>
            <w:tcBorders>
              <w:top w:val="single" w:color="auto" w:sz="4" w:space="0"/>
              <w:left w:val="single" w:color="auto" w:sz="4" w:space="0"/>
              <w:bottom w:val="nil"/>
              <w:right w:val="single" w:color="auto" w:sz="4" w:space="0"/>
            </w:tcBorders>
            <w:shd w:val="clear" w:color="auto" w:fill="auto"/>
            <w:hideMark/>
          </w:tcPr>
          <w:p w:rsidRPr="00441CB5" w:rsidR="00EB10AA" w:rsidP="002C7AF0" w:rsidRDefault="00EB10AA" w14:paraId="3B466554" wp14:textId="77777777">
            <w:pPr>
              <w:pStyle w:val="Lijstalinea"/>
              <w:numPr>
                <w:ilvl w:val="0"/>
                <w:numId w:val="6"/>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bij plaatsing: indien uit verslaglegging noodzaak blijkt</w:t>
            </w:r>
          </w:p>
        </w:tc>
      </w:tr>
      <w:tr xmlns:wp14="http://schemas.microsoft.com/office/word/2010/wordml" w:rsidRPr="00E83E80" w:rsidR="00EB10AA" w:rsidTr="00313AA6" w14:paraId="594DAF00" wp14:textId="77777777">
        <w:trPr>
          <w:trHeight w:val="345"/>
        </w:trPr>
        <w:tc>
          <w:tcPr>
            <w:tcW w:w="1395" w:type="dxa"/>
            <w:tcBorders>
              <w:top w:val="nil"/>
              <w:left w:val="single" w:color="auto" w:sz="4" w:space="0"/>
              <w:bottom w:val="nil"/>
              <w:right w:val="nil"/>
            </w:tcBorders>
            <w:shd w:val="clear" w:color="auto" w:fill="auto"/>
            <w:hideMark/>
          </w:tcPr>
          <w:p w:rsidRPr="00441CB5" w:rsidR="00EB10AA" w:rsidP="00EB10AA" w:rsidRDefault="00EB10AA" w14:paraId="6E7BEAA2"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single" w:color="auto" w:sz="4" w:space="0"/>
              <w:bottom w:val="nil"/>
              <w:right w:val="nil"/>
            </w:tcBorders>
            <w:shd w:val="clear" w:color="auto" w:fill="auto"/>
            <w:vAlign w:val="bottom"/>
            <w:hideMark/>
          </w:tcPr>
          <w:p w:rsidRPr="00441CB5" w:rsidR="00EB10AA" w:rsidP="002C7AF0" w:rsidRDefault="00EB10AA" w14:paraId="054873AC"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xml:space="preserve">signaleringslijst SBO protocol dyslexie </w:t>
            </w:r>
            <w:r w:rsidRPr="00441CB5">
              <w:rPr>
                <w:rFonts w:asciiTheme="majorHAnsi" w:hAnsiTheme="majorHAnsi" w:cstheme="majorHAnsi"/>
                <w:color w:val="000000"/>
                <w:sz w:val="20"/>
                <w:szCs w:val="20"/>
                <w:u w:val="single"/>
              </w:rPr>
              <w:t xml:space="preserve">zonder </w:t>
            </w:r>
            <w:r w:rsidRPr="00441CB5">
              <w:rPr>
                <w:rFonts w:asciiTheme="majorHAnsi" w:hAnsiTheme="majorHAnsi" w:cstheme="majorHAnsi"/>
                <w:color w:val="000000"/>
                <w:sz w:val="20"/>
                <w:szCs w:val="20"/>
              </w:rPr>
              <w:t>bijlagen</w:t>
            </w:r>
          </w:p>
        </w:tc>
        <w:tc>
          <w:tcPr>
            <w:tcW w:w="3969" w:type="dxa"/>
            <w:tcBorders>
              <w:top w:val="nil"/>
              <w:left w:val="single" w:color="auto" w:sz="4" w:space="0"/>
              <w:bottom w:val="nil"/>
              <w:right w:val="single" w:color="auto" w:sz="4" w:space="0"/>
            </w:tcBorders>
            <w:shd w:val="clear" w:color="auto" w:fill="auto"/>
            <w:noWrap/>
            <w:hideMark/>
          </w:tcPr>
          <w:p w:rsidRPr="00441CB5" w:rsidR="00EB10AA" w:rsidP="002C7AF0" w:rsidRDefault="00EB10AA" w14:paraId="6FFCE6F4" wp14:textId="77777777">
            <w:pPr>
              <w:pStyle w:val="Lijstalinea"/>
              <w:numPr>
                <w:ilvl w:val="0"/>
                <w:numId w:val="6"/>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december en mei</w:t>
            </w:r>
          </w:p>
        </w:tc>
      </w:tr>
      <w:tr xmlns:wp14="http://schemas.microsoft.com/office/word/2010/wordml" w:rsidRPr="00E83E80" w:rsidR="00EB10AA" w:rsidTr="00313AA6" w14:paraId="140A37E8" wp14:textId="77777777">
        <w:trPr>
          <w:trHeight w:val="345"/>
        </w:trPr>
        <w:tc>
          <w:tcPr>
            <w:tcW w:w="1395" w:type="dxa"/>
            <w:tcBorders>
              <w:top w:val="nil"/>
              <w:left w:val="single" w:color="auto" w:sz="4" w:space="0"/>
              <w:bottom w:val="nil"/>
              <w:right w:val="nil"/>
            </w:tcBorders>
            <w:shd w:val="clear" w:color="auto" w:fill="auto"/>
            <w:hideMark/>
          </w:tcPr>
          <w:p w:rsidRPr="00441CB5" w:rsidR="00EB10AA" w:rsidP="00EB10AA" w:rsidRDefault="00EB10AA" w14:paraId="63E4A9CD"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single" w:color="auto" w:sz="4" w:space="0"/>
              <w:bottom w:val="nil"/>
              <w:right w:val="nil"/>
            </w:tcBorders>
            <w:shd w:val="clear" w:color="auto" w:fill="auto"/>
            <w:noWrap/>
            <w:vAlign w:val="bottom"/>
            <w:hideMark/>
          </w:tcPr>
          <w:p w:rsidRPr="00441CB5" w:rsidR="00EB10AA" w:rsidP="002C7AF0" w:rsidRDefault="00EB10AA" w14:paraId="59C47FDF"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rekenen en wiskunde voor kleuters</w:t>
            </w:r>
          </w:p>
        </w:tc>
        <w:tc>
          <w:tcPr>
            <w:tcW w:w="3969" w:type="dxa"/>
            <w:tcBorders>
              <w:top w:val="nil"/>
              <w:left w:val="single" w:color="auto" w:sz="4" w:space="0"/>
              <w:bottom w:val="nil"/>
              <w:right w:val="single" w:color="auto" w:sz="4" w:space="0"/>
            </w:tcBorders>
            <w:shd w:val="clear" w:color="auto" w:fill="auto"/>
            <w:noWrap/>
            <w:hideMark/>
          </w:tcPr>
          <w:p w:rsidRPr="00441CB5" w:rsidR="00EB10AA" w:rsidP="002C7AF0" w:rsidRDefault="00EB10AA" w14:paraId="7E7DF33F" wp14:textId="77777777">
            <w:pPr>
              <w:pStyle w:val="Lijstalinea"/>
              <w:numPr>
                <w:ilvl w:val="0"/>
                <w:numId w:val="6"/>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januari en mei</w:t>
            </w:r>
          </w:p>
        </w:tc>
      </w:tr>
      <w:tr xmlns:wp14="http://schemas.microsoft.com/office/word/2010/wordml" w:rsidRPr="00E83E80" w:rsidR="00EB10AA" w:rsidTr="00313AA6" w14:paraId="339202FA" wp14:textId="77777777">
        <w:trPr>
          <w:trHeight w:val="345"/>
        </w:trPr>
        <w:tc>
          <w:tcPr>
            <w:tcW w:w="1395" w:type="dxa"/>
            <w:tcBorders>
              <w:top w:val="nil"/>
              <w:left w:val="single" w:color="auto" w:sz="4" w:space="0"/>
              <w:bottom w:val="nil"/>
              <w:right w:val="nil"/>
            </w:tcBorders>
            <w:shd w:val="clear" w:color="auto" w:fill="auto"/>
            <w:hideMark/>
          </w:tcPr>
          <w:p w:rsidRPr="00441CB5" w:rsidR="00EB10AA" w:rsidP="00EB10AA" w:rsidRDefault="00EB10AA" w14:paraId="4F6584BE"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single" w:color="auto" w:sz="4" w:space="0"/>
              <w:bottom w:val="nil"/>
              <w:right w:val="nil"/>
            </w:tcBorders>
            <w:shd w:val="clear" w:color="auto" w:fill="auto"/>
            <w:noWrap/>
            <w:vAlign w:val="bottom"/>
            <w:hideMark/>
          </w:tcPr>
          <w:p w:rsidRPr="00441CB5" w:rsidR="00EB10AA" w:rsidP="002C7AF0" w:rsidRDefault="00EB10AA" w14:paraId="3937A0EC"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taal voor kleuters</w:t>
            </w:r>
          </w:p>
        </w:tc>
        <w:tc>
          <w:tcPr>
            <w:tcW w:w="3969" w:type="dxa"/>
            <w:tcBorders>
              <w:top w:val="nil"/>
              <w:left w:val="single" w:color="auto" w:sz="4" w:space="0"/>
              <w:bottom w:val="nil"/>
              <w:right w:val="single" w:color="auto" w:sz="4" w:space="0"/>
            </w:tcBorders>
            <w:shd w:val="clear" w:color="auto" w:fill="auto"/>
            <w:noWrap/>
            <w:hideMark/>
          </w:tcPr>
          <w:p w:rsidRPr="00441CB5" w:rsidR="00EB10AA" w:rsidP="002C7AF0" w:rsidRDefault="00EB10AA" w14:paraId="46F61CDC" wp14:textId="77777777">
            <w:pPr>
              <w:pStyle w:val="Lijstalinea"/>
              <w:numPr>
                <w:ilvl w:val="0"/>
                <w:numId w:val="6"/>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januari en mei</w:t>
            </w:r>
          </w:p>
        </w:tc>
      </w:tr>
      <w:tr xmlns:wp14="http://schemas.microsoft.com/office/word/2010/wordml" w:rsidRPr="00E83E80" w:rsidR="00EB10AA" w:rsidTr="00313AA6" w14:paraId="58D5AFE2" wp14:textId="77777777">
        <w:trPr>
          <w:trHeight w:val="345"/>
        </w:trPr>
        <w:tc>
          <w:tcPr>
            <w:tcW w:w="1395" w:type="dxa"/>
            <w:tcBorders>
              <w:top w:val="nil"/>
              <w:left w:val="single" w:color="auto" w:sz="4" w:space="0"/>
              <w:bottom w:val="nil"/>
              <w:right w:val="nil"/>
            </w:tcBorders>
            <w:shd w:val="clear" w:color="auto" w:fill="auto"/>
            <w:hideMark/>
          </w:tcPr>
          <w:p w:rsidRPr="00441CB5" w:rsidR="00EB10AA" w:rsidP="00EB10AA" w:rsidRDefault="00EB10AA" w14:paraId="09AF38FC"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single" w:color="auto" w:sz="4" w:space="0"/>
              <w:bottom w:val="single" w:color="auto" w:sz="4" w:space="0"/>
              <w:right w:val="nil"/>
            </w:tcBorders>
            <w:shd w:val="clear" w:color="auto" w:fill="auto"/>
            <w:noWrap/>
            <w:vAlign w:val="bottom"/>
            <w:hideMark/>
          </w:tcPr>
          <w:p w:rsidRPr="00441CB5" w:rsidR="00EB10AA" w:rsidP="002C7AF0" w:rsidRDefault="00EB10AA" w14:paraId="4344502F"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aanvulling op toetsen: observatielijsten kleuterplein</w:t>
            </w:r>
          </w:p>
        </w:tc>
        <w:tc>
          <w:tcPr>
            <w:tcW w:w="3969" w:type="dxa"/>
            <w:tcBorders>
              <w:top w:val="nil"/>
              <w:left w:val="single" w:color="auto" w:sz="4" w:space="0"/>
              <w:bottom w:val="single" w:color="auto" w:sz="4" w:space="0"/>
              <w:right w:val="single" w:color="auto" w:sz="4" w:space="0"/>
            </w:tcBorders>
            <w:shd w:val="clear" w:color="auto" w:fill="auto"/>
            <w:noWrap/>
            <w:hideMark/>
          </w:tcPr>
          <w:p w:rsidRPr="00441CB5" w:rsidR="00EB10AA" w:rsidP="002C7AF0" w:rsidRDefault="00EB10AA" w14:paraId="6020C913" wp14:textId="77777777">
            <w:pPr>
              <w:pStyle w:val="Lijstalinea"/>
              <w:numPr>
                <w:ilvl w:val="0"/>
                <w:numId w:val="6"/>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december en mei</w:t>
            </w:r>
          </w:p>
        </w:tc>
      </w:tr>
      <w:tr xmlns:wp14="http://schemas.microsoft.com/office/word/2010/wordml" w:rsidRPr="00E83E80" w:rsidR="00EB10AA" w:rsidTr="00313AA6" w14:paraId="3B09B517" wp14:textId="77777777">
        <w:trPr>
          <w:trHeight w:val="345"/>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41CB5" w:rsidR="00EB10AA" w:rsidP="00EB10AA" w:rsidRDefault="005D6251" w14:paraId="7086EC94" wp14:textId="77777777">
            <w:pPr>
              <w:spacing w:line="240" w:lineRule="auto"/>
              <w:rPr>
                <w:rFonts w:asciiTheme="majorHAnsi" w:hAnsiTheme="majorHAnsi" w:cstheme="majorHAnsi"/>
                <w:color w:val="000000"/>
                <w:sz w:val="20"/>
                <w:szCs w:val="20"/>
              </w:rPr>
            </w:pPr>
            <w:r>
              <w:br w:type="page"/>
            </w:r>
            <w:r w:rsidRPr="00441CB5" w:rsidR="00EB10AA">
              <w:rPr>
                <w:rFonts w:asciiTheme="majorHAnsi" w:hAnsiTheme="majorHAnsi" w:cstheme="majorHAnsi"/>
                <w:color w:val="000000"/>
                <w:sz w:val="20"/>
                <w:szCs w:val="20"/>
              </w:rPr>
              <w:t>oudste kleuters</w:t>
            </w:r>
          </w:p>
        </w:tc>
        <w:tc>
          <w:tcPr>
            <w:tcW w:w="4678" w:type="dxa"/>
            <w:tcBorders>
              <w:top w:val="nil"/>
              <w:left w:val="nil"/>
              <w:bottom w:val="single" w:color="auto" w:sz="4" w:space="0"/>
              <w:right w:val="single" w:color="auto" w:sz="4" w:space="0"/>
            </w:tcBorders>
            <w:shd w:val="clear" w:color="auto" w:fill="auto"/>
            <w:hideMark/>
          </w:tcPr>
          <w:p w:rsidRPr="00441CB5" w:rsidR="00EB10AA" w:rsidP="002C7AF0" w:rsidRDefault="00EB10AA" w14:paraId="277303EA"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xml:space="preserve">signaleringslijst SBO protocol dyslexie </w:t>
            </w:r>
            <w:r w:rsidRPr="00441CB5">
              <w:rPr>
                <w:rFonts w:asciiTheme="majorHAnsi" w:hAnsiTheme="majorHAnsi" w:cstheme="majorHAnsi"/>
                <w:color w:val="000000"/>
                <w:sz w:val="20"/>
                <w:szCs w:val="20"/>
                <w:u w:val="single"/>
              </w:rPr>
              <w:t>en</w:t>
            </w:r>
            <w:r w:rsidRPr="00441CB5">
              <w:rPr>
                <w:rFonts w:asciiTheme="majorHAnsi" w:hAnsiTheme="majorHAnsi" w:cstheme="majorHAnsi"/>
                <w:color w:val="000000"/>
                <w:sz w:val="20"/>
                <w:szCs w:val="20"/>
              </w:rPr>
              <w:t xml:space="preserve"> bijlagen</w:t>
            </w:r>
          </w:p>
        </w:tc>
        <w:tc>
          <w:tcPr>
            <w:tcW w:w="3969" w:type="dxa"/>
            <w:tcBorders>
              <w:top w:val="nil"/>
              <w:left w:val="nil"/>
              <w:bottom w:val="single" w:color="auto" w:sz="4" w:space="0"/>
              <w:right w:val="single" w:color="auto" w:sz="4" w:space="0"/>
            </w:tcBorders>
            <w:shd w:val="clear" w:color="auto" w:fill="auto"/>
            <w:noWrap/>
            <w:hideMark/>
          </w:tcPr>
          <w:p w:rsidRPr="00441CB5" w:rsidR="00EB10AA" w:rsidP="002C7AF0" w:rsidRDefault="00EB10AA" w14:paraId="1B019DF9" wp14:textId="77777777">
            <w:pPr>
              <w:pStyle w:val="Lijstalinea"/>
              <w:numPr>
                <w:ilvl w:val="0"/>
                <w:numId w:val="6"/>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januari en mei</w:t>
            </w:r>
          </w:p>
        </w:tc>
      </w:tr>
    </w:tbl>
    <w:p xmlns:wp14="http://schemas.microsoft.com/office/word/2010/wordml" w:rsidR="008109E8" w:rsidRDefault="008109E8" w14:paraId="5B08B5D1" wp14:textId="77777777">
      <w:r>
        <w:br w:type="page"/>
      </w:r>
    </w:p>
    <w:tbl>
      <w:tblPr>
        <w:tblW w:w="10042" w:type="dxa"/>
        <w:tblInd w:w="70" w:type="dxa"/>
        <w:tblCellMar>
          <w:left w:w="70" w:type="dxa"/>
          <w:right w:w="70" w:type="dxa"/>
        </w:tblCellMar>
        <w:tblLook w:val="04A0" w:firstRow="1" w:lastRow="0" w:firstColumn="1" w:lastColumn="0" w:noHBand="0" w:noVBand="1"/>
      </w:tblPr>
      <w:tblGrid>
        <w:gridCol w:w="1395"/>
        <w:gridCol w:w="4678"/>
        <w:gridCol w:w="3969"/>
      </w:tblGrid>
      <w:tr xmlns:wp14="http://schemas.microsoft.com/office/word/2010/wordml" w:rsidRPr="00E83E80" w:rsidR="00EB10AA" w:rsidTr="00313AA6" w14:paraId="6DB054A6" wp14:textId="77777777">
        <w:trPr>
          <w:trHeight w:val="345"/>
        </w:trPr>
        <w:tc>
          <w:tcPr>
            <w:tcW w:w="1395" w:type="dxa"/>
            <w:tcBorders>
              <w:top w:val="single" w:color="auto" w:sz="4" w:space="0"/>
              <w:left w:val="single" w:color="auto" w:sz="4" w:space="0"/>
              <w:bottom w:val="nil"/>
              <w:right w:val="single" w:color="auto" w:sz="4" w:space="0"/>
            </w:tcBorders>
            <w:shd w:val="clear" w:color="auto" w:fill="auto"/>
            <w:hideMark/>
          </w:tcPr>
          <w:p w:rsidRPr="00441CB5" w:rsidR="00EB10AA" w:rsidP="00EB10AA" w:rsidRDefault="00EB10AA" w14:paraId="4F1B594C"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lastRenderedPageBreak/>
              <w:t>Aanvangsgroep</w:t>
            </w:r>
          </w:p>
        </w:tc>
        <w:tc>
          <w:tcPr>
            <w:tcW w:w="4678" w:type="dxa"/>
            <w:tcBorders>
              <w:top w:val="single" w:color="auto" w:sz="4" w:space="0"/>
              <w:left w:val="nil"/>
              <w:bottom w:val="nil"/>
              <w:right w:val="nil"/>
            </w:tcBorders>
            <w:shd w:val="clear" w:color="auto" w:fill="auto"/>
            <w:hideMark/>
          </w:tcPr>
          <w:p w:rsidRPr="00441CB5" w:rsidR="00EB10AA" w:rsidP="002C7AF0" w:rsidRDefault="00EB10AA" w14:paraId="159A0BEE"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eerste meetmoment SBO protocol dyslexie</w:t>
            </w:r>
          </w:p>
        </w:tc>
        <w:tc>
          <w:tcPr>
            <w:tcW w:w="3969" w:type="dxa"/>
            <w:tcBorders>
              <w:top w:val="single" w:color="auto" w:sz="4" w:space="0"/>
              <w:left w:val="single" w:color="auto" w:sz="4" w:space="0"/>
              <w:bottom w:val="nil"/>
              <w:right w:val="single" w:color="auto" w:sz="4" w:space="0"/>
            </w:tcBorders>
            <w:shd w:val="clear" w:color="auto" w:fill="auto"/>
            <w:hideMark/>
          </w:tcPr>
          <w:p w:rsidRPr="00441CB5" w:rsidR="00EB10AA" w:rsidP="002C7AF0" w:rsidRDefault="00EB10AA" w14:paraId="5A9A7DEB"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oktober/november</w:t>
            </w:r>
          </w:p>
        </w:tc>
      </w:tr>
      <w:tr xmlns:wp14="http://schemas.microsoft.com/office/word/2010/wordml" w:rsidRPr="00E83E80" w:rsidR="00EB10AA" w:rsidTr="00313AA6" w14:paraId="0BFE8B95" wp14:textId="77777777">
        <w:trPr>
          <w:trHeight w:val="345"/>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15AA318D"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nil"/>
            </w:tcBorders>
            <w:shd w:val="clear" w:color="auto" w:fill="auto"/>
            <w:hideMark/>
          </w:tcPr>
          <w:p w:rsidRPr="00441CB5" w:rsidR="00EB10AA" w:rsidP="002C7AF0" w:rsidRDefault="00EB10AA" w14:paraId="544390E8"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tweede meetmoment SBO protocol dyslexie</w:t>
            </w:r>
          </w:p>
        </w:tc>
        <w:tc>
          <w:tcPr>
            <w:tcW w:w="3969" w:type="dxa"/>
            <w:tcBorders>
              <w:top w:val="nil"/>
              <w:left w:val="single" w:color="auto" w:sz="4" w:space="0"/>
              <w:bottom w:val="nil"/>
              <w:right w:val="single" w:color="auto" w:sz="4" w:space="0"/>
            </w:tcBorders>
            <w:shd w:val="clear" w:color="auto" w:fill="auto"/>
            <w:hideMark/>
          </w:tcPr>
          <w:p w:rsidRPr="00441CB5" w:rsidR="00EB10AA" w:rsidP="002C7AF0" w:rsidRDefault="00EB10AA" w14:paraId="7617D178"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eind februari/begin maart</w:t>
            </w:r>
          </w:p>
        </w:tc>
      </w:tr>
      <w:tr xmlns:wp14="http://schemas.microsoft.com/office/word/2010/wordml" w:rsidRPr="00E83E80" w:rsidR="00EB10AA" w:rsidTr="00313AA6" w14:paraId="58F54585" wp14:textId="77777777">
        <w:trPr>
          <w:trHeight w:val="720"/>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01512BE8"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nil"/>
            </w:tcBorders>
            <w:shd w:val="clear" w:color="auto" w:fill="auto"/>
            <w:hideMark/>
          </w:tcPr>
          <w:p w:rsidRPr="00441CB5" w:rsidR="00EB10AA" w:rsidP="002C7AF0" w:rsidRDefault="00EB10AA" w14:paraId="0C784EFF"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DMT</w:t>
            </w:r>
            <w:r w:rsidR="006D5DBB">
              <w:rPr>
                <w:rFonts w:asciiTheme="majorHAnsi" w:hAnsiTheme="majorHAnsi" w:cstheme="majorHAnsi"/>
                <w:color w:val="000000"/>
                <w:sz w:val="20"/>
                <w:szCs w:val="20"/>
              </w:rPr>
              <w:t>-</w:t>
            </w:r>
          </w:p>
        </w:tc>
        <w:tc>
          <w:tcPr>
            <w:tcW w:w="3969" w:type="dxa"/>
            <w:tcBorders>
              <w:top w:val="nil"/>
              <w:left w:val="single" w:color="auto" w:sz="4" w:space="0"/>
              <w:bottom w:val="nil"/>
              <w:right w:val="single" w:color="auto" w:sz="4" w:space="0"/>
            </w:tcBorders>
            <w:shd w:val="clear" w:color="auto" w:fill="auto"/>
            <w:hideMark/>
          </w:tcPr>
          <w:p w:rsidRPr="00441CB5" w:rsidR="00EB10AA" w:rsidP="002C7AF0" w:rsidRDefault="00EB10AA" w14:paraId="46C88EC9"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januari kaart 1+2</w:t>
            </w:r>
            <w:r w:rsidR="008B2E40">
              <w:rPr>
                <w:rFonts w:asciiTheme="majorHAnsi" w:hAnsiTheme="majorHAnsi" w:cstheme="majorHAnsi"/>
                <w:color w:val="000000"/>
                <w:sz w:val="20"/>
                <w:szCs w:val="20"/>
              </w:rPr>
              <w:br/>
            </w:r>
            <w:r w:rsidRPr="00441CB5">
              <w:rPr>
                <w:rFonts w:asciiTheme="majorHAnsi" w:hAnsiTheme="majorHAnsi" w:cstheme="majorHAnsi"/>
                <w:color w:val="000000"/>
                <w:sz w:val="20"/>
                <w:szCs w:val="20"/>
              </w:rPr>
              <w:t>mei kaart 1+2+3</w:t>
            </w:r>
          </w:p>
        </w:tc>
      </w:tr>
      <w:tr xmlns:wp14="http://schemas.microsoft.com/office/word/2010/wordml" w:rsidRPr="00E83E80" w:rsidR="00EB10AA" w:rsidTr="00313AA6" w14:paraId="22467010" wp14:textId="77777777">
        <w:trPr>
          <w:trHeight w:val="780"/>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0DA70637"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nil"/>
            </w:tcBorders>
            <w:shd w:val="clear" w:color="auto" w:fill="auto"/>
            <w:hideMark/>
          </w:tcPr>
          <w:p w:rsidRPr="00441CB5" w:rsidR="00EB10AA" w:rsidP="002C7AF0" w:rsidRDefault="00EB10AA" w14:paraId="21593F67"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AVI</w:t>
            </w:r>
          </w:p>
        </w:tc>
        <w:tc>
          <w:tcPr>
            <w:tcW w:w="3969" w:type="dxa"/>
            <w:tcBorders>
              <w:top w:val="nil"/>
              <w:left w:val="single" w:color="auto" w:sz="4" w:space="0"/>
              <w:bottom w:val="nil"/>
              <w:right w:val="single" w:color="auto" w:sz="4" w:space="0"/>
            </w:tcBorders>
            <w:shd w:val="clear" w:color="auto" w:fill="auto"/>
            <w:hideMark/>
          </w:tcPr>
          <w:p w:rsidRPr="00441CB5" w:rsidR="00EB10AA" w:rsidP="002C7AF0" w:rsidRDefault="00EB10AA" w14:paraId="3ECD748C"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December/januari/februari afhankelijk ontwikkeling alle leerlingen</w:t>
            </w:r>
          </w:p>
        </w:tc>
      </w:tr>
      <w:tr xmlns:wp14="http://schemas.microsoft.com/office/word/2010/wordml" w:rsidRPr="00E83E80" w:rsidR="00EB10AA" w:rsidTr="00313AA6" w14:paraId="493CB149" wp14:textId="77777777">
        <w:trPr>
          <w:trHeight w:val="345"/>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46624170"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nil"/>
            </w:tcBorders>
            <w:shd w:val="clear" w:color="auto" w:fill="auto"/>
            <w:hideMark/>
          </w:tcPr>
          <w:p w:rsidRPr="00441CB5" w:rsidR="00EB10AA" w:rsidP="002C7AF0" w:rsidRDefault="00EB10AA" w14:paraId="018DFDED"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begrijpend luisteren</w:t>
            </w:r>
          </w:p>
        </w:tc>
        <w:tc>
          <w:tcPr>
            <w:tcW w:w="3969" w:type="dxa"/>
            <w:tcBorders>
              <w:top w:val="nil"/>
              <w:left w:val="single" w:color="auto" w:sz="4" w:space="0"/>
              <w:bottom w:val="nil"/>
              <w:right w:val="single" w:color="auto" w:sz="4" w:space="0"/>
            </w:tcBorders>
            <w:shd w:val="clear" w:color="auto" w:fill="auto"/>
            <w:hideMark/>
          </w:tcPr>
          <w:p w:rsidRPr="00441CB5" w:rsidR="00EB10AA" w:rsidP="002C7AF0" w:rsidRDefault="00EB10AA" w14:paraId="55DC475B"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januari en mei</w:t>
            </w:r>
          </w:p>
        </w:tc>
      </w:tr>
      <w:tr xmlns:wp14="http://schemas.microsoft.com/office/word/2010/wordml" w:rsidRPr="00E83E80" w:rsidR="00EB10AA" w:rsidTr="00313AA6" w14:paraId="00B6D7DB" wp14:textId="77777777">
        <w:trPr>
          <w:trHeight w:val="345"/>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4B8484D5"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nil"/>
            </w:tcBorders>
            <w:shd w:val="clear" w:color="auto" w:fill="auto"/>
            <w:hideMark/>
          </w:tcPr>
          <w:p w:rsidRPr="00441CB5" w:rsidR="00EB10AA" w:rsidP="002C7AF0" w:rsidRDefault="00EB10AA" w14:paraId="47C2295F"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spelling SVS</w:t>
            </w:r>
          </w:p>
        </w:tc>
        <w:tc>
          <w:tcPr>
            <w:tcW w:w="3969" w:type="dxa"/>
            <w:tcBorders>
              <w:top w:val="nil"/>
              <w:left w:val="single" w:color="auto" w:sz="4" w:space="0"/>
              <w:bottom w:val="nil"/>
              <w:right w:val="single" w:color="auto" w:sz="4" w:space="0"/>
            </w:tcBorders>
            <w:shd w:val="clear" w:color="auto" w:fill="auto"/>
            <w:hideMark/>
          </w:tcPr>
          <w:p w:rsidRPr="00441CB5" w:rsidR="00EB10AA" w:rsidP="002C7AF0" w:rsidRDefault="00EB10AA" w14:paraId="3AE1CB58"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mei</w:t>
            </w:r>
          </w:p>
        </w:tc>
      </w:tr>
      <w:tr xmlns:wp14="http://schemas.microsoft.com/office/word/2010/wordml" w:rsidRPr="00E83E80" w:rsidR="00EB10AA" w:rsidTr="00313AA6" w14:paraId="4C67213F" wp14:textId="77777777">
        <w:trPr>
          <w:trHeight w:val="720"/>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4F8F56C0"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nil"/>
            </w:tcBorders>
            <w:shd w:val="clear" w:color="auto" w:fill="auto"/>
            <w:hideMark/>
          </w:tcPr>
          <w:p w:rsidRPr="00441CB5" w:rsidR="00EB10AA" w:rsidP="002C7AF0" w:rsidRDefault="00EB10AA" w14:paraId="23A44319"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rekenen voor kleuters E2</w:t>
            </w:r>
          </w:p>
        </w:tc>
        <w:tc>
          <w:tcPr>
            <w:tcW w:w="3969" w:type="dxa"/>
            <w:tcBorders>
              <w:top w:val="nil"/>
              <w:left w:val="single" w:color="auto" w:sz="4" w:space="0"/>
              <w:bottom w:val="nil"/>
              <w:right w:val="single" w:color="auto" w:sz="4" w:space="0"/>
            </w:tcBorders>
            <w:shd w:val="clear" w:color="auto" w:fill="auto"/>
            <w:hideMark/>
          </w:tcPr>
          <w:p w:rsidRPr="00441CB5" w:rsidR="00EB10AA" w:rsidP="002C7AF0" w:rsidRDefault="00EB10AA" w14:paraId="4AD37736"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xml:space="preserve">oktober: alleen die leerlingen die hun doel op RVK E2 niet hebben behaald. </w:t>
            </w:r>
          </w:p>
        </w:tc>
      </w:tr>
      <w:tr xmlns:wp14="http://schemas.microsoft.com/office/word/2010/wordml" w:rsidRPr="00E83E80" w:rsidR="00EB10AA" w:rsidTr="00313AA6" w14:paraId="45C3566E" wp14:textId="77777777">
        <w:trPr>
          <w:trHeight w:val="360"/>
        </w:trPr>
        <w:tc>
          <w:tcPr>
            <w:tcW w:w="1395" w:type="dxa"/>
            <w:tcBorders>
              <w:top w:val="nil"/>
              <w:left w:val="single" w:color="auto" w:sz="4" w:space="0"/>
              <w:bottom w:val="single" w:color="auto" w:sz="4" w:space="0"/>
              <w:right w:val="single" w:color="auto" w:sz="4" w:space="0"/>
            </w:tcBorders>
            <w:shd w:val="clear" w:color="auto" w:fill="auto"/>
            <w:hideMark/>
          </w:tcPr>
          <w:p w:rsidRPr="00441CB5" w:rsidR="00EB10AA" w:rsidP="00EB10AA" w:rsidRDefault="00EB10AA" w14:paraId="649CC1FA"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single" w:color="auto" w:sz="4" w:space="0"/>
              <w:right w:val="nil"/>
            </w:tcBorders>
            <w:shd w:val="clear" w:color="auto" w:fill="auto"/>
            <w:hideMark/>
          </w:tcPr>
          <w:p w:rsidRPr="00441CB5" w:rsidR="00EB10AA" w:rsidP="002C7AF0" w:rsidRDefault="00EB10AA" w14:paraId="1438BCBB"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xml:space="preserve">rekenen </w:t>
            </w:r>
          </w:p>
        </w:tc>
        <w:tc>
          <w:tcPr>
            <w:tcW w:w="3969" w:type="dxa"/>
            <w:tcBorders>
              <w:top w:val="nil"/>
              <w:left w:val="single" w:color="auto" w:sz="4" w:space="0"/>
              <w:bottom w:val="single" w:color="auto" w:sz="4" w:space="0"/>
              <w:right w:val="single" w:color="auto" w:sz="4" w:space="0"/>
            </w:tcBorders>
            <w:shd w:val="clear" w:color="auto" w:fill="auto"/>
            <w:hideMark/>
          </w:tcPr>
          <w:p w:rsidRPr="00441CB5" w:rsidR="00EB10AA" w:rsidP="002C7AF0" w:rsidRDefault="00EB10AA" w14:paraId="1F9A618C"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januari en mei</w:t>
            </w:r>
          </w:p>
        </w:tc>
      </w:tr>
      <w:tr xmlns:wp14="http://schemas.microsoft.com/office/word/2010/wordml" w:rsidRPr="00E83E80" w:rsidR="00EB10AA" w:rsidTr="00313AA6" w14:paraId="3CAE47D2" wp14:textId="77777777">
        <w:trPr>
          <w:trHeight w:val="1080"/>
        </w:trPr>
        <w:tc>
          <w:tcPr>
            <w:tcW w:w="1395" w:type="dxa"/>
            <w:tcBorders>
              <w:top w:val="single" w:color="auto" w:sz="4" w:space="0"/>
              <w:left w:val="single" w:color="auto" w:sz="4" w:space="0"/>
              <w:bottom w:val="nil"/>
              <w:right w:val="single" w:color="auto" w:sz="4" w:space="0"/>
            </w:tcBorders>
            <w:shd w:val="clear" w:color="auto" w:fill="auto"/>
            <w:hideMark/>
          </w:tcPr>
          <w:p w:rsidRPr="00441CB5" w:rsidR="00EB10AA" w:rsidP="004E1D42" w:rsidRDefault="00EB10AA" w14:paraId="4E8F81DC"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xml:space="preserve">onderbouw tot </w:t>
            </w:r>
            <w:r w:rsidR="004E1D42">
              <w:rPr>
                <w:rFonts w:asciiTheme="majorHAnsi" w:hAnsiTheme="majorHAnsi" w:cstheme="majorHAnsi"/>
                <w:color w:val="000000"/>
                <w:sz w:val="20"/>
                <w:szCs w:val="20"/>
              </w:rPr>
              <w:t xml:space="preserve">didactische leeftijd </w:t>
            </w:r>
            <w:r w:rsidRPr="00441CB5">
              <w:rPr>
                <w:rFonts w:asciiTheme="majorHAnsi" w:hAnsiTheme="majorHAnsi" w:cstheme="majorHAnsi"/>
                <w:color w:val="000000"/>
                <w:sz w:val="20"/>
                <w:szCs w:val="20"/>
              </w:rPr>
              <w:t>20</w:t>
            </w:r>
          </w:p>
        </w:tc>
        <w:tc>
          <w:tcPr>
            <w:tcW w:w="4678" w:type="dxa"/>
            <w:tcBorders>
              <w:top w:val="single" w:color="auto" w:sz="4" w:space="0"/>
              <w:left w:val="nil"/>
              <w:bottom w:val="nil"/>
              <w:right w:val="single" w:color="auto" w:sz="4" w:space="0"/>
            </w:tcBorders>
            <w:shd w:val="clear" w:color="auto" w:fill="auto"/>
            <w:hideMark/>
          </w:tcPr>
          <w:p w:rsidRPr="00441CB5" w:rsidR="00EB10AA" w:rsidP="002C7AF0" w:rsidRDefault="00EB10AA" w14:paraId="50A9950C"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leesvoorwaarden Struiksma-van der Ley</w:t>
            </w:r>
          </w:p>
        </w:tc>
        <w:tc>
          <w:tcPr>
            <w:tcW w:w="3969" w:type="dxa"/>
            <w:tcBorders>
              <w:top w:val="single" w:color="auto" w:sz="4" w:space="0"/>
              <w:left w:val="nil"/>
              <w:bottom w:val="nil"/>
              <w:right w:val="single" w:color="auto" w:sz="4" w:space="0"/>
            </w:tcBorders>
            <w:shd w:val="clear" w:color="auto" w:fill="auto"/>
            <w:hideMark/>
          </w:tcPr>
          <w:p w:rsidRPr="00441CB5" w:rsidR="00EB10AA" w:rsidP="002C7AF0" w:rsidRDefault="00EB10AA" w14:paraId="54EE53FB"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september/oktober: leerlingen die hun doel van AVI niet behaald hebben op einde aanvangsgroep</w:t>
            </w:r>
          </w:p>
        </w:tc>
      </w:tr>
      <w:tr xmlns:wp14="http://schemas.microsoft.com/office/word/2010/wordml" w:rsidRPr="00E83E80" w:rsidR="00EB10AA" w:rsidTr="00313AA6" w14:paraId="0520567C" wp14:textId="77777777">
        <w:trPr>
          <w:trHeight w:val="360"/>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10EF996B"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single" w:color="auto" w:sz="4" w:space="0"/>
            </w:tcBorders>
            <w:shd w:val="clear" w:color="auto" w:fill="auto"/>
            <w:hideMark/>
          </w:tcPr>
          <w:p w:rsidRPr="00441CB5" w:rsidR="00EB10AA" w:rsidP="002C7AF0" w:rsidRDefault="00EB10AA" w14:paraId="6CAC99CC"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DMT volgens afname schema CITO</w:t>
            </w:r>
          </w:p>
        </w:tc>
        <w:tc>
          <w:tcPr>
            <w:tcW w:w="3969" w:type="dxa"/>
            <w:tcBorders>
              <w:top w:val="nil"/>
              <w:left w:val="nil"/>
              <w:bottom w:val="nil"/>
              <w:right w:val="single" w:color="auto" w:sz="4" w:space="0"/>
            </w:tcBorders>
            <w:shd w:val="clear" w:color="auto" w:fill="auto"/>
            <w:hideMark/>
          </w:tcPr>
          <w:p w:rsidRPr="00441CB5" w:rsidR="00EB10AA" w:rsidP="002C7AF0" w:rsidRDefault="00EB10AA" w14:paraId="54C6E59A"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december en april</w:t>
            </w:r>
          </w:p>
        </w:tc>
      </w:tr>
      <w:tr xmlns:wp14="http://schemas.microsoft.com/office/word/2010/wordml" w:rsidRPr="00E83E80" w:rsidR="00EB10AA" w:rsidTr="00313AA6" w14:paraId="441615DA" wp14:textId="77777777">
        <w:trPr>
          <w:trHeight w:val="345"/>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5E3886A4"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single" w:color="auto" w:sz="4" w:space="0"/>
            </w:tcBorders>
            <w:shd w:val="clear" w:color="auto" w:fill="auto"/>
            <w:hideMark/>
          </w:tcPr>
          <w:p w:rsidRPr="00441CB5" w:rsidR="00EB10AA" w:rsidP="002C7AF0" w:rsidRDefault="00EB10AA" w14:paraId="0FBC476A"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AVI doortoetsen tot frust</w:t>
            </w:r>
            <w:r w:rsidR="008B2E40">
              <w:rPr>
                <w:rFonts w:asciiTheme="majorHAnsi" w:hAnsiTheme="majorHAnsi" w:cstheme="majorHAnsi"/>
                <w:color w:val="000000"/>
                <w:sz w:val="20"/>
                <w:szCs w:val="20"/>
              </w:rPr>
              <w:t>r</w:t>
            </w:r>
            <w:r w:rsidRPr="00441CB5">
              <w:rPr>
                <w:rFonts w:asciiTheme="majorHAnsi" w:hAnsiTheme="majorHAnsi" w:cstheme="majorHAnsi"/>
                <w:color w:val="000000"/>
                <w:sz w:val="20"/>
                <w:szCs w:val="20"/>
              </w:rPr>
              <w:t>atieniveau</w:t>
            </w:r>
          </w:p>
        </w:tc>
        <w:tc>
          <w:tcPr>
            <w:tcW w:w="3969" w:type="dxa"/>
            <w:tcBorders>
              <w:top w:val="nil"/>
              <w:left w:val="nil"/>
              <w:bottom w:val="nil"/>
              <w:right w:val="single" w:color="auto" w:sz="4" w:space="0"/>
            </w:tcBorders>
            <w:shd w:val="clear" w:color="auto" w:fill="auto"/>
            <w:hideMark/>
          </w:tcPr>
          <w:p w:rsidRPr="00441CB5" w:rsidR="00EB10AA" w:rsidP="002C7AF0" w:rsidRDefault="00EB10AA" w14:paraId="302608B6"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december en april</w:t>
            </w:r>
          </w:p>
        </w:tc>
      </w:tr>
      <w:tr xmlns:wp14="http://schemas.microsoft.com/office/word/2010/wordml" w:rsidRPr="00E83E80" w:rsidR="00EB10AA" w:rsidTr="00313AA6" w14:paraId="269864CE" wp14:textId="77777777">
        <w:trPr>
          <w:trHeight w:val="345"/>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4ECEB114"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single" w:color="auto" w:sz="4" w:space="0"/>
            </w:tcBorders>
            <w:shd w:val="clear" w:color="auto" w:fill="auto"/>
            <w:hideMark/>
          </w:tcPr>
          <w:p w:rsidRPr="00441CB5" w:rsidR="00EB10AA" w:rsidP="002C7AF0" w:rsidRDefault="00EB10AA" w14:paraId="0AC31CD6"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begrijpend luisteren</w:t>
            </w:r>
          </w:p>
        </w:tc>
        <w:tc>
          <w:tcPr>
            <w:tcW w:w="3969" w:type="dxa"/>
            <w:tcBorders>
              <w:top w:val="nil"/>
              <w:left w:val="nil"/>
              <w:bottom w:val="nil"/>
              <w:right w:val="single" w:color="auto" w:sz="4" w:space="0"/>
            </w:tcBorders>
            <w:shd w:val="clear" w:color="auto" w:fill="auto"/>
            <w:hideMark/>
          </w:tcPr>
          <w:p w:rsidRPr="00441CB5" w:rsidR="00EB10AA" w:rsidP="002C7AF0" w:rsidRDefault="00EB10AA" w14:paraId="2BE2F4E3"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xml:space="preserve">januari en mei </w:t>
            </w:r>
          </w:p>
        </w:tc>
      </w:tr>
      <w:tr xmlns:wp14="http://schemas.microsoft.com/office/word/2010/wordml" w:rsidRPr="00E83E80" w:rsidR="00EB10AA" w:rsidTr="00313AA6" w14:paraId="086BB21C" wp14:textId="77777777">
        <w:trPr>
          <w:trHeight w:val="345"/>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0D8BF348"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single" w:color="auto" w:sz="4" w:space="0"/>
            </w:tcBorders>
            <w:shd w:val="clear" w:color="auto" w:fill="auto"/>
            <w:hideMark/>
          </w:tcPr>
          <w:p w:rsidRPr="00441CB5" w:rsidR="00EB10AA" w:rsidP="002C7AF0" w:rsidRDefault="00EB10AA" w14:paraId="236431DE"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begrijpend lezen: afhankelijk van AVI-niveau</w:t>
            </w:r>
          </w:p>
        </w:tc>
        <w:tc>
          <w:tcPr>
            <w:tcW w:w="3969" w:type="dxa"/>
            <w:tcBorders>
              <w:top w:val="nil"/>
              <w:left w:val="nil"/>
              <w:bottom w:val="nil"/>
              <w:right w:val="single" w:color="auto" w:sz="4" w:space="0"/>
            </w:tcBorders>
            <w:shd w:val="clear" w:color="auto" w:fill="auto"/>
            <w:hideMark/>
          </w:tcPr>
          <w:p w:rsidRPr="00441CB5" w:rsidR="00EB10AA" w:rsidP="002C7AF0" w:rsidRDefault="00EB10AA" w14:paraId="285BF1EA"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xml:space="preserve">januari en mei </w:t>
            </w:r>
          </w:p>
        </w:tc>
      </w:tr>
      <w:tr xmlns:wp14="http://schemas.microsoft.com/office/word/2010/wordml" w:rsidRPr="00E83E80" w:rsidR="00EB10AA" w:rsidTr="00313AA6" w14:paraId="605C32FF" wp14:textId="77777777">
        <w:trPr>
          <w:trHeight w:val="345"/>
        </w:trPr>
        <w:tc>
          <w:tcPr>
            <w:tcW w:w="1395" w:type="dxa"/>
            <w:tcBorders>
              <w:top w:val="nil"/>
              <w:left w:val="single" w:color="auto" w:sz="4" w:space="0"/>
              <w:bottom w:val="nil"/>
              <w:right w:val="single" w:color="auto" w:sz="4" w:space="0"/>
            </w:tcBorders>
            <w:shd w:val="clear" w:color="auto" w:fill="auto"/>
            <w:hideMark/>
          </w:tcPr>
          <w:p w:rsidRPr="00441CB5" w:rsidR="00EB10AA" w:rsidP="00EB10AA" w:rsidRDefault="00EB10AA" w14:paraId="5EDB29A5"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nil"/>
              <w:right w:val="single" w:color="auto" w:sz="4" w:space="0"/>
            </w:tcBorders>
            <w:shd w:val="clear" w:color="auto" w:fill="auto"/>
            <w:hideMark/>
          </w:tcPr>
          <w:p w:rsidRPr="00441CB5" w:rsidR="00EB10AA" w:rsidP="002C7AF0" w:rsidRDefault="00EB10AA" w14:paraId="4535BA9B"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spelling</w:t>
            </w:r>
          </w:p>
        </w:tc>
        <w:tc>
          <w:tcPr>
            <w:tcW w:w="3969" w:type="dxa"/>
            <w:tcBorders>
              <w:top w:val="nil"/>
              <w:left w:val="nil"/>
              <w:bottom w:val="nil"/>
              <w:right w:val="single" w:color="auto" w:sz="4" w:space="0"/>
            </w:tcBorders>
            <w:shd w:val="clear" w:color="auto" w:fill="auto"/>
            <w:hideMark/>
          </w:tcPr>
          <w:p w:rsidRPr="00441CB5" w:rsidR="00EB10AA" w:rsidP="002C7AF0" w:rsidRDefault="00EB10AA" w14:paraId="2D8C0CC4"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april</w:t>
            </w:r>
          </w:p>
        </w:tc>
      </w:tr>
      <w:tr xmlns:wp14="http://schemas.microsoft.com/office/word/2010/wordml" w:rsidRPr="00E83E80" w:rsidR="00EB10AA" w:rsidTr="00313AA6" w14:paraId="5A4D1B1B" wp14:textId="77777777">
        <w:trPr>
          <w:trHeight w:val="375"/>
        </w:trPr>
        <w:tc>
          <w:tcPr>
            <w:tcW w:w="1395" w:type="dxa"/>
            <w:tcBorders>
              <w:top w:val="nil"/>
              <w:left w:val="single" w:color="auto" w:sz="4" w:space="0"/>
              <w:bottom w:val="single" w:color="auto" w:sz="4" w:space="0"/>
              <w:right w:val="single" w:color="auto" w:sz="4" w:space="0"/>
            </w:tcBorders>
            <w:shd w:val="clear" w:color="auto" w:fill="auto"/>
            <w:hideMark/>
          </w:tcPr>
          <w:p w:rsidRPr="00441CB5" w:rsidR="00EB10AA" w:rsidP="00EB10AA" w:rsidRDefault="00EB10AA" w14:paraId="4474F8A0" wp14:textId="77777777">
            <w:p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w:t>
            </w:r>
          </w:p>
        </w:tc>
        <w:tc>
          <w:tcPr>
            <w:tcW w:w="4678" w:type="dxa"/>
            <w:tcBorders>
              <w:top w:val="nil"/>
              <w:left w:val="nil"/>
              <w:bottom w:val="single" w:color="auto" w:sz="4" w:space="0"/>
              <w:right w:val="single" w:color="auto" w:sz="4" w:space="0"/>
            </w:tcBorders>
            <w:shd w:val="clear" w:color="auto" w:fill="auto"/>
            <w:hideMark/>
          </w:tcPr>
          <w:p w:rsidRPr="00441CB5" w:rsidR="00EB10AA" w:rsidP="002C7AF0" w:rsidRDefault="00EB10AA" w14:paraId="484FA24C"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rekenen</w:t>
            </w:r>
          </w:p>
        </w:tc>
        <w:tc>
          <w:tcPr>
            <w:tcW w:w="3969" w:type="dxa"/>
            <w:tcBorders>
              <w:top w:val="nil"/>
              <w:left w:val="nil"/>
              <w:bottom w:val="single" w:color="auto" w:sz="4" w:space="0"/>
              <w:right w:val="single" w:color="auto" w:sz="4" w:space="0"/>
            </w:tcBorders>
            <w:shd w:val="clear" w:color="auto" w:fill="auto"/>
            <w:hideMark/>
          </w:tcPr>
          <w:p w:rsidRPr="00441CB5" w:rsidR="00EB10AA" w:rsidP="002C7AF0" w:rsidRDefault="00EB10AA" w14:paraId="1CEDE6E1" wp14:textId="77777777">
            <w:pPr>
              <w:pStyle w:val="Lijstalinea"/>
              <w:numPr>
                <w:ilvl w:val="0"/>
                <w:numId w:val="7"/>
              </w:numPr>
              <w:spacing w:line="240" w:lineRule="auto"/>
              <w:rPr>
                <w:rFonts w:asciiTheme="majorHAnsi" w:hAnsiTheme="majorHAnsi" w:cstheme="majorHAnsi"/>
                <w:color w:val="000000"/>
                <w:sz w:val="20"/>
                <w:szCs w:val="20"/>
              </w:rPr>
            </w:pPr>
            <w:r w:rsidRPr="00441CB5">
              <w:rPr>
                <w:rFonts w:asciiTheme="majorHAnsi" w:hAnsiTheme="majorHAnsi" w:cstheme="majorHAnsi"/>
                <w:color w:val="000000"/>
                <w:sz w:val="20"/>
                <w:szCs w:val="20"/>
              </w:rPr>
              <w:t xml:space="preserve">december en mei </w:t>
            </w:r>
          </w:p>
        </w:tc>
      </w:tr>
      <w:tr xmlns:wp14="http://schemas.microsoft.com/office/word/2010/wordml" w:rsidRPr="00E83E80" w:rsidR="00EB10AA" w:rsidTr="00313AA6" w14:paraId="19FAFA58" wp14:textId="77777777">
        <w:trPr>
          <w:trHeight w:val="345"/>
        </w:trPr>
        <w:tc>
          <w:tcPr>
            <w:tcW w:w="1395" w:type="dxa"/>
            <w:tcBorders>
              <w:top w:val="single" w:color="auto" w:sz="4" w:space="0"/>
              <w:left w:val="single" w:color="auto" w:sz="4" w:space="0"/>
              <w:bottom w:val="nil"/>
              <w:right w:val="nil"/>
            </w:tcBorders>
            <w:shd w:val="clear" w:color="auto" w:fill="auto"/>
            <w:hideMark/>
          </w:tcPr>
          <w:p w:rsidRPr="00441CB5" w:rsidR="00EB10AA" w:rsidP="00EB10AA" w:rsidRDefault="00EB10AA" w14:paraId="00F66C99" wp14:textId="77777777">
            <w:pPr>
              <w:spacing w:line="240" w:lineRule="auto"/>
              <w:rPr>
                <w:rFonts w:ascii="Calibri" w:hAnsi="Calibri"/>
                <w:color w:val="000000"/>
                <w:sz w:val="20"/>
                <w:szCs w:val="20"/>
              </w:rPr>
            </w:pPr>
            <w:r>
              <w:br w:type="page"/>
            </w:r>
            <w:r w:rsidRPr="00441CB5">
              <w:rPr>
                <w:sz w:val="20"/>
                <w:szCs w:val="20"/>
              </w:rPr>
              <w:br w:type="page"/>
            </w:r>
            <w:r w:rsidRPr="00441CB5">
              <w:rPr>
                <w:rFonts w:ascii="Calibri" w:hAnsi="Calibri"/>
                <w:color w:val="000000"/>
                <w:sz w:val="20"/>
                <w:szCs w:val="20"/>
              </w:rPr>
              <w:t>midden en bovenbouw</w:t>
            </w:r>
          </w:p>
        </w:tc>
        <w:tc>
          <w:tcPr>
            <w:tcW w:w="4678" w:type="dxa"/>
            <w:tcBorders>
              <w:top w:val="single" w:color="auto" w:sz="4" w:space="0"/>
              <w:left w:val="single" w:color="auto" w:sz="4" w:space="0"/>
              <w:bottom w:val="nil"/>
              <w:right w:val="single" w:color="auto" w:sz="4" w:space="0"/>
            </w:tcBorders>
            <w:shd w:val="clear" w:color="auto" w:fill="auto"/>
            <w:hideMark/>
          </w:tcPr>
          <w:p w:rsidRPr="00441CB5" w:rsidR="00EB10AA" w:rsidP="002C7AF0" w:rsidRDefault="00EB10AA" w14:paraId="314EB727"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DMT volgens afname schema CITO</w:t>
            </w:r>
          </w:p>
        </w:tc>
        <w:tc>
          <w:tcPr>
            <w:tcW w:w="3969" w:type="dxa"/>
            <w:tcBorders>
              <w:top w:val="single" w:color="auto" w:sz="4" w:space="0"/>
              <w:left w:val="nil"/>
              <w:bottom w:val="nil"/>
              <w:right w:val="single" w:color="auto" w:sz="4" w:space="0"/>
            </w:tcBorders>
            <w:shd w:val="clear" w:color="auto" w:fill="auto"/>
            <w:hideMark/>
          </w:tcPr>
          <w:p w:rsidRPr="00441CB5" w:rsidR="00EB10AA" w:rsidP="002C7AF0" w:rsidRDefault="00EB10AA" w14:paraId="15CBA587"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december en april</w:t>
            </w:r>
          </w:p>
        </w:tc>
      </w:tr>
      <w:tr xmlns:wp14="http://schemas.microsoft.com/office/word/2010/wordml" w:rsidRPr="00E83E80" w:rsidR="00EB10AA" w:rsidTr="00313AA6" w14:paraId="6F0AEACF" wp14:textId="77777777">
        <w:trPr>
          <w:trHeight w:val="345"/>
        </w:trPr>
        <w:tc>
          <w:tcPr>
            <w:tcW w:w="1395" w:type="dxa"/>
            <w:tcBorders>
              <w:top w:val="nil"/>
              <w:left w:val="single" w:color="auto" w:sz="4" w:space="0"/>
              <w:bottom w:val="nil"/>
              <w:right w:val="nil"/>
            </w:tcBorders>
            <w:shd w:val="clear" w:color="auto" w:fill="auto"/>
            <w:hideMark/>
          </w:tcPr>
          <w:p w:rsidRPr="00441CB5" w:rsidR="00EB10AA" w:rsidP="00EB10AA" w:rsidRDefault="00EB10AA" w14:paraId="5E6F60B5" wp14:textId="77777777">
            <w:pPr>
              <w:spacing w:line="240" w:lineRule="auto"/>
              <w:rPr>
                <w:rFonts w:ascii="Calibri" w:hAnsi="Calibri"/>
                <w:color w:val="000000"/>
                <w:sz w:val="20"/>
                <w:szCs w:val="20"/>
              </w:rPr>
            </w:pPr>
            <w:r w:rsidRPr="00441CB5">
              <w:rPr>
                <w:rFonts w:ascii="Calibri" w:hAnsi="Calibri"/>
                <w:color w:val="000000"/>
                <w:sz w:val="20"/>
                <w:szCs w:val="20"/>
              </w:rPr>
              <w:t> </w:t>
            </w:r>
          </w:p>
        </w:tc>
        <w:tc>
          <w:tcPr>
            <w:tcW w:w="4678" w:type="dxa"/>
            <w:tcBorders>
              <w:top w:val="nil"/>
              <w:left w:val="single" w:color="auto" w:sz="4" w:space="0"/>
              <w:bottom w:val="nil"/>
              <w:right w:val="single" w:color="auto" w:sz="4" w:space="0"/>
            </w:tcBorders>
            <w:shd w:val="clear" w:color="auto" w:fill="auto"/>
            <w:hideMark/>
          </w:tcPr>
          <w:p w:rsidRPr="00441CB5" w:rsidR="00EB10AA" w:rsidP="002C7AF0" w:rsidRDefault="00EB10AA" w14:paraId="3A70F753"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AVI doortoetsen tot frust</w:t>
            </w:r>
            <w:r w:rsidR="008B2E40">
              <w:rPr>
                <w:rFonts w:ascii="Calibri" w:hAnsi="Calibri"/>
                <w:color w:val="000000"/>
                <w:sz w:val="20"/>
                <w:szCs w:val="20"/>
              </w:rPr>
              <w:t>r</w:t>
            </w:r>
            <w:r w:rsidRPr="00441CB5">
              <w:rPr>
                <w:rFonts w:ascii="Calibri" w:hAnsi="Calibri"/>
                <w:color w:val="000000"/>
                <w:sz w:val="20"/>
                <w:szCs w:val="20"/>
              </w:rPr>
              <w:t>atieniveau</w:t>
            </w:r>
          </w:p>
        </w:tc>
        <w:tc>
          <w:tcPr>
            <w:tcW w:w="3969" w:type="dxa"/>
            <w:tcBorders>
              <w:top w:val="nil"/>
              <w:left w:val="nil"/>
              <w:bottom w:val="nil"/>
              <w:right w:val="single" w:color="auto" w:sz="4" w:space="0"/>
            </w:tcBorders>
            <w:shd w:val="clear" w:color="auto" w:fill="auto"/>
            <w:hideMark/>
          </w:tcPr>
          <w:p w:rsidRPr="00441CB5" w:rsidR="00EB10AA" w:rsidP="002C7AF0" w:rsidRDefault="00EB10AA" w14:paraId="18120DCD"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december en april</w:t>
            </w:r>
          </w:p>
        </w:tc>
      </w:tr>
      <w:tr xmlns:wp14="http://schemas.microsoft.com/office/word/2010/wordml" w:rsidRPr="00E83E80" w:rsidR="00EB10AA" w:rsidTr="00313AA6" w14:paraId="5A792BC4" wp14:textId="77777777">
        <w:trPr>
          <w:trHeight w:val="720"/>
        </w:trPr>
        <w:tc>
          <w:tcPr>
            <w:tcW w:w="1395" w:type="dxa"/>
            <w:tcBorders>
              <w:top w:val="nil"/>
              <w:left w:val="single" w:color="auto" w:sz="4" w:space="0"/>
              <w:bottom w:val="nil"/>
              <w:right w:val="nil"/>
            </w:tcBorders>
            <w:shd w:val="clear" w:color="auto" w:fill="auto"/>
            <w:hideMark/>
          </w:tcPr>
          <w:p w:rsidRPr="00441CB5" w:rsidR="00EB10AA" w:rsidP="00EB10AA" w:rsidRDefault="00EB10AA" w14:paraId="1DF8BA61" wp14:textId="77777777">
            <w:pPr>
              <w:spacing w:line="240" w:lineRule="auto"/>
              <w:rPr>
                <w:rFonts w:ascii="Calibri" w:hAnsi="Calibri"/>
                <w:color w:val="000000"/>
                <w:sz w:val="20"/>
                <w:szCs w:val="20"/>
              </w:rPr>
            </w:pPr>
            <w:r w:rsidRPr="00441CB5">
              <w:rPr>
                <w:rFonts w:ascii="Calibri" w:hAnsi="Calibri"/>
                <w:color w:val="000000"/>
                <w:sz w:val="20"/>
                <w:szCs w:val="20"/>
              </w:rPr>
              <w:t> </w:t>
            </w:r>
          </w:p>
        </w:tc>
        <w:tc>
          <w:tcPr>
            <w:tcW w:w="4678" w:type="dxa"/>
            <w:tcBorders>
              <w:top w:val="nil"/>
              <w:left w:val="single" w:color="auto" w:sz="4" w:space="0"/>
              <w:bottom w:val="nil"/>
              <w:right w:val="single" w:color="auto" w:sz="4" w:space="0"/>
            </w:tcBorders>
            <w:shd w:val="clear" w:color="auto" w:fill="auto"/>
            <w:hideMark/>
          </w:tcPr>
          <w:p w:rsidRPr="00441CB5" w:rsidR="00EB10AA" w:rsidP="002C7AF0" w:rsidRDefault="00EB10AA" w14:paraId="012B91DD"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begrijpend luisteren</w:t>
            </w:r>
          </w:p>
        </w:tc>
        <w:tc>
          <w:tcPr>
            <w:tcW w:w="3969" w:type="dxa"/>
            <w:tcBorders>
              <w:top w:val="nil"/>
              <w:left w:val="nil"/>
              <w:bottom w:val="nil"/>
              <w:right w:val="single" w:color="auto" w:sz="4" w:space="0"/>
            </w:tcBorders>
            <w:shd w:val="clear" w:color="auto" w:fill="auto"/>
            <w:hideMark/>
          </w:tcPr>
          <w:p w:rsidRPr="00441CB5" w:rsidR="00EB10AA" w:rsidP="002C7AF0" w:rsidRDefault="00EB10AA" w14:paraId="2E946B5D"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januari en mei: voor die leerlingen die nog geen AVI M4 beheerst hebben</w:t>
            </w:r>
          </w:p>
        </w:tc>
      </w:tr>
      <w:tr xmlns:wp14="http://schemas.microsoft.com/office/word/2010/wordml" w:rsidRPr="00E83E80" w:rsidR="00EB10AA" w:rsidTr="00313AA6" w14:paraId="5E498B74" wp14:textId="77777777">
        <w:trPr>
          <w:trHeight w:val="720"/>
        </w:trPr>
        <w:tc>
          <w:tcPr>
            <w:tcW w:w="1395" w:type="dxa"/>
            <w:tcBorders>
              <w:top w:val="nil"/>
              <w:left w:val="single" w:color="auto" w:sz="4" w:space="0"/>
              <w:bottom w:val="nil"/>
              <w:right w:val="nil"/>
            </w:tcBorders>
            <w:shd w:val="clear" w:color="auto" w:fill="auto"/>
            <w:hideMark/>
          </w:tcPr>
          <w:p w:rsidRPr="00441CB5" w:rsidR="00EB10AA" w:rsidP="00EB10AA" w:rsidRDefault="00EB10AA" w14:paraId="365DB198" wp14:textId="77777777">
            <w:pPr>
              <w:spacing w:line="240" w:lineRule="auto"/>
              <w:rPr>
                <w:rFonts w:ascii="Calibri" w:hAnsi="Calibri"/>
                <w:color w:val="000000"/>
                <w:sz w:val="20"/>
                <w:szCs w:val="20"/>
              </w:rPr>
            </w:pPr>
            <w:r w:rsidRPr="00441CB5">
              <w:rPr>
                <w:rFonts w:ascii="Calibri" w:hAnsi="Calibri"/>
                <w:color w:val="000000"/>
                <w:sz w:val="20"/>
                <w:szCs w:val="20"/>
              </w:rPr>
              <w:t> </w:t>
            </w:r>
          </w:p>
        </w:tc>
        <w:tc>
          <w:tcPr>
            <w:tcW w:w="4678" w:type="dxa"/>
            <w:tcBorders>
              <w:top w:val="nil"/>
              <w:left w:val="single" w:color="auto" w:sz="4" w:space="0"/>
              <w:bottom w:val="nil"/>
              <w:right w:val="single" w:color="auto" w:sz="4" w:space="0"/>
            </w:tcBorders>
            <w:shd w:val="clear" w:color="auto" w:fill="auto"/>
            <w:hideMark/>
          </w:tcPr>
          <w:p w:rsidRPr="00441CB5" w:rsidR="00EB10AA" w:rsidP="002C7AF0" w:rsidRDefault="00EB10AA" w14:paraId="3F1D7D4D"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begrijpend lezen: afhanke</w:t>
            </w:r>
            <w:r w:rsidR="00593292">
              <w:rPr>
                <w:rFonts w:ascii="Calibri" w:hAnsi="Calibri"/>
                <w:color w:val="000000"/>
                <w:sz w:val="20"/>
                <w:szCs w:val="20"/>
              </w:rPr>
              <w:t>lijk van AVI-niveau inzet ClaroR</w:t>
            </w:r>
            <w:r w:rsidRPr="00441CB5">
              <w:rPr>
                <w:rFonts w:ascii="Calibri" w:hAnsi="Calibri"/>
                <w:color w:val="000000"/>
                <w:sz w:val="20"/>
                <w:szCs w:val="20"/>
              </w:rPr>
              <w:t xml:space="preserve">ead </w:t>
            </w:r>
          </w:p>
        </w:tc>
        <w:tc>
          <w:tcPr>
            <w:tcW w:w="3969" w:type="dxa"/>
            <w:tcBorders>
              <w:top w:val="nil"/>
              <w:left w:val="nil"/>
              <w:bottom w:val="nil"/>
              <w:right w:val="single" w:color="auto" w:sz="4" w:space="0"/>
            </w:tcBorders>
            <w:shd w:val="clear" w:color="auto" w:fill="auto"/>
            <w:hideMark/>
          </w:tcPr>
          <w:p w:rsidRPr="00441CB5" w:rsidR="00EB10AA" w:rsidP="002C7AF0" w:rsidRDefault="00EF6FB6" w14:paraId="096FF381" wp14:textId="77777777">
            <w:pPr>
              <w:pStyle w:val="Lijstalinea"/>
              <w:numPr>
                <w:ilvl w:val="0"/>
                <w:numId w:val="7"/>
              </w:numPr>
              <w:spacing w:line="240" w:lineRule="auto"/>
              <w:rPr>
                <w:rFonts w:ascii="Calibri" w:hAnsi="Calibri"/>
                <w:color w:val="000000"/>
                <w:sz w:val="20"/>
                <w:szCs w:val="20"/>
              </w:rPr>
            </w:pPr>
            <w:r>
              <w:rPr>
                <w:rFonts w:ascii="Calibri" w:hAnsi="Calibri"/>
                <w:color w:val="000000"/>
                <w:sz w:val="20"/>
                <w:szCs w:val="20"/>
              </w:rPr>
              <w:t>januari: vanaf E4</w:t>
            </w:r>
          </w:p>
        </w:tc>
      </w:tr>
      <w:tr xmlns:wp14="http://schemas.microsoft.com/office/word/2010/wordml" w:rsidRPr="00E83E80" w:rsidR="00EB10AA" w:rsidTr="00313AA6" w14:paraId="1219ECCD" wp14:textId="77777777">
        <w:trPr>
          <w:trHeight w:val="345"/>
        </w:trPr>
        <w:tc>
          <w:tcPr>
            <w:tcW w:w="1395" w:type="dxa"/>
            <w:tcBorders>
              <w:top w:val="nil"/>
              <w:left w:val="single" w:color="auto" w:sz="4" w:space="0"/>
              <w:bottom w:val="nil"/>
              <w:right w:val="nil"/>
            </w:tcBorders>
            <w:shd w:val="clear" w:color="auto" w:fill="auto"/>
            <w:hideMark/>
          </w:tcPr>
          <w:p w:rsidRPr="00441CB5" w:rsidR="00EB10AA" w:rsidP="00EB10AA" w:rsidRDefault="00EB10AA" w14:paraId="1D5BCD6B" wp14:textId="77777777">
            <w:pPr>
              <w:spacing w:line="240" w:lineRule="auto"/>
              <w:rPr>
                <w:rFonts w:ascii="Calibri" w:hAnsi="Calibri"/>
                <w:color w:val="000000"/>
                <w:sz w:val="20"/>
                <w:szCs w:val="20"/>
              </w:rPr>
            </w:pPr>
            <w:r w:rsidRPr="00441CB5">
              <w:rPr>
                <w:rFonts w:ascii="Calibri" w:hAnsi="Calibri"/>
                <w:color w:val="000000"/>
                <w:sz w:val="20"/>
                <w:szCs w:val="20"/>
              </w:rPr>
              <w:t> </w:t>
            </w:r>
          </w:p>
        </w:tc>
        <w:tc>
          <w:tcPr>
            <w:tcW w:w="4678" w:type="dxa"/>
            <w:tcBorders>
              <w:top w:val="nil"/>
              <w:left w:val="single" w:color="auto" w:sz="4" w:space="0"/>
              <w:bottom w:val="nil"/>
              <w:right w:val="single" w:color="auto" w:sz="4" w:space="0"/>
            </w:tcBorders>
            <w:shd w:val="clear" w:color="auto" w:fill="auto"/>
            <w:hideMark/>
          </w:tcPr>
          <w:p w:rsidRPr="00441CB5" w:rsidR="00EB10AA" w:rsidP="002C7AF0" w:rsidRDefault="00EB10AA" w14:paraId="57B73B85"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spelling</w:t>
            </w:r>
          </w:p>
        </w:tc>
        <w:tc>
          <w:tcPr>
            <w:tcW w:w="3969" w:type="dxa"/>
            <w:tcBorders>
              <w:top w:val="nil"/>
              <w:left w:val="nil"/>
              <w:bottom w:val="nil"/>
              <w:right w:val="single" w:color="auto" w:sz="4" w:space="0"/>
            </w:tcBorders>
            <w:shd w:val="clear" w:color="auto" w:fill="auto"/>
            <w:hideMark/>
          </w:tcPr>
          <w:p w:rsidRPr="00441CB5" w:rsidR="00EB10AA" w:rsidP="002C7AF0" w:rsidRDefault="00EB10AA" w14:paraId="7A254399"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april</w:t>
            </w:r>
          </w:p>
        </w:tc>
      </w:tr>
      <w:tr xmlns:wp14="http://schemas.microsoft.com/office/word/2010/wordml" w:rsidRPr="00E83E80" w:rsidR="00EB10AA" w:rsidTr="00313AA6" w14:paraId="262A1361" wp14:textId="77777777">
        <w:trPr>
          <w:trHeight w:val="375"/>
        </w:trPr>
        <w:tc>
          <w:tcPr>
            <w:tcW w:w="1395" w:type="dxa"/>
            <w:tcBorders>
              <w:top w:val="nil"/>
              <w:left w:val="single" w:color="auto" w:sz="4" w:space="0"/>
              <w:bottom w:val="single" w:color="auto" w:sz="4" w:space="0"/>
              <w:right w:val="nil"/>
            </w:tcBorders>
            <w:shd w:val="clear" w:color="auto" w:fill="auto"/>
            <w:hideMark/>
          </w:tcPr>
          <w:p w:rsidRPr="00441CB5" w:rsidR="00EB10AA" w:rsidP="00EB10AA" w:rsidRDefault="00EB10AA" w14:paraId="3BC5EC03" wp14:textId="77777777">
            <w:pPr>
              <w:spacing w:line="240" w:lineRule="auto"/>
              <w:rPr>
                <w:rFonts w:ascii="Calibri" w:hAnsi="Calibri"/>
                <w:color w:val="000000"/>
                <w:sz w:val="20"/>
                <w:szCs w:val="20"/>
              </w:rPr>
            </w:pPr>
            <w:r w:rsidRPr="00441CB5">
              <w:rPr>
                <w:rFonts w:ascii="Calibri" w:hAnsi="Calibri"/>
                <w:color w:val="000000"/>
                <w:sz w:val="20"/>
                <w:szCs w:val="20"/>
              </w:rPr>
              <w:t> </w:t>
            </w:r>
          </w:p>
        </w:tc>
        <w:tc>
          <w:tcPr>
            <w:tcW w:w="4678" w:type="dxa"/>
            <w:tcBorders>
              <w:top w:val="nil"/>
              <w:left w:val="single" w:color="auto" w:sz="4" w:space="0"/>
              <w:bottom w:val="single" w:color="auto" w:sz="4" w:space="0"/>
              <w:right w:val="single" w:color="auto" w:sz="4" w:space="0"/>
            </w:tcBorders>
            <w:shd w:val="clear" w:color="auto" w:fill="auto"/>
            <w:hideMark/>
          </w:tcPr>
          <w:p w:rsidRPr="00441CB5" w:rsidR="00EB10AA" w:rsidP="002C7AF0" w:rsidRDefault="00EB10AA" w14:paraId="7B0281A6"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rekenen</w:t>
            </w:r>
          </w:p>
        </w:tc>
        <w:tc>
          <w:tcPr>
            <w:tcW w:w="3969" w:type="dxa"/>
            <w:tcBorders>
              <w:top w:val="nil"/>
              <w:left w:val="nil"/>
              <w:bottom w:val="single" w:color="auto" w:sz="4" w:space="0"/>
              <w:right w:val="single" w:color="auto" w:sz="4" w:space="0"/>
            </w:tcBorders>
            <w:shd w:val="clear" w:color="auto" w:fill="auto"/>
            <w:hideMark/>
          </w:tcPr>
          <w:p w:rsidRPr="00441CB5" w:rsidR="00EB10AA" w:rsidP="002C7AF0" w:rsidRDefault="00EB10AA" w14:paraId="1ABA286F" wp14:textId="77777777">
            <w:pPr>
              <w:pStyle w:val="Lijstalinea"/>
              <w:numPr>
                <w:ilvl w:val="0"/>
                <w:numId w:val="7"/>
              </w:numPr>
              <w:spacing w:line="240" w:lineRule="auto"/>
              <w:rPr>
                <w:rFonts w:ascii="Calibri" w:hAnsi="Calibri"/>
                <w:color w:val="000000"/>
                <w:sz w:val="20"/>
                <w:szCs w:val="20"/>
              </w:rPr>
            </w:pPr>
            <w:r w:rsidRPr="00441CB5">
              <w:rPr>
                <w:rFonts w:ascii="Calibri" w:hAnsi="Calibri"/>
                <w:color w:val="000000"/>
                <w:sz w:val="20"/>
                <w:szCs w:val="20"/>
              </w:rPr>
              <w:t>december en mei</w:t>
            </w:r>
          </w:p>
        </w:tc>
      </w:tr>
    </w:tbl>
    <w:p xmlns:wp14="http://schemas.microsoft.com/office/word/2010/wordml" w:rsidR="00EB10AA" w:rsidP="00EB10AA" w:rsidRDefault="00EB10AA" w14:paraId="16DEB4AB" wp14:textId="77777777">
      <w:pPr>
        <w:rPr>
          <w:sz w:val="24"/>
          <w:szCs w:val="24"/>
        </w:rPr>
      </w:pPr>
    </w:p>
    <w:p xmlns:wp14="http://schemas.microsoft.com/office/word/2010/wordml" w:rsidR="00313AA6" w:rsidRDefault="00313AA6" w14:paraId="0AD9C6F4" wp14:textId="77777777">
      <w:pPr>
        <w:tabs>
          <w:tab w:val="clear" w:pos="360"/>
        </w:tabs>
        <w:spacing w:line="240" w:lineRule="auto"/>
        <w:rPr>
          <w:rFonts w:asciiTheme="majorHAnsi" w:hAnsiTheme="majorHAnsi" w:eastAsiaTheme="majorEastAsia" w:cstheme="majorHAnsi"/>
          <w:b/>
          <w:color w:val="7F7F7F" w:themeColor="text1" w:themeTint="80"/>
          <w:sz w:val="32"/>
          <w:szCs w:val="32"/>
        </w:rPr>
      </w:pPr>
      <w:r>
        <w:rPr>
          <w:rFonts w:asciiTheme="majorHAnsi" w:hAnsiTheme="majorHAnsi" w:cstheme="majorHAnsi"/>
          <w:b/>
        </w:rPr>
        <w:br w:type="page"/>
      </w:r>
    </w:p>
    <w:p xmlns:wp14="http://schemas.microsoft.com/office/word/2010/wordml" w:rsidRPr="00AC4D95" w:rsidR="00BD1443" w:rsidP="00AC4D95" w:rsidRDefault="00631DAD" w14:paraId="09A18F46" wp14:textId="77777777">
      <w:pPr>
        <w:pStyle w:val="Kop1"/>
      </w:pPr>
      <w:bookmarkStart w:name="_Toc8303556" w:id="24"/>
      <w:bookmarkStart w:name="_Toc17792657" w:id="25"/>
      <w:r w:rsidRPr="00AC4D95">
        <w:lastRenderedPageBreak/>
        <w:t xml:space="preserve">4.3 </w:t>
      </w:r>
      <w:r w:rsidRPr="00AC4D95" w:rsidR="00EC44E8">
        <w:t>O</w:t>
      </w:r>
      <w:bookmarkEnd w:id="24"/>
      <w:r w:rsidR="00AC4D95">
        <w:t>nderwijstijd</w:t>
      </w:r>
      <w:bookmarkEnd w:id="25"/>
    </w:p>
    <w:p xmlns:wp14="http://schemas.microsoft.com/office/word/2010/wordml" w:rsidRPr="00D42A08" w:rsidR="007008FF" w:rsidP="00D42A08" w:rsidRDefault="00FA2A2B" w14:paraId="683C2230" wp14:textId="77777777">
      <w:pPr>
        <w:jc w:val="both"/>
        <w:rPr>
          <w:rFonts w:asciiTheme="majorHAnsi" w:hAnsiTheme="majorHAnsi"/>
        </w:rPr>
      </w:pPr>
      <w:r w:rsidRPr="00D42A08">
        <w:rPr>
          <w:rFonts w:asciiTheme="majorHAnsi" w:hAnsiTheme="majorHAnsi"/>
          <w:sz w:val="22"/>
        </w:rPr>
        <w:t xml:space="preserve">In de schoolgids worden de onderwijstijden jaarlijks verantwoord. </w:t>
      </w:r>
      <w:r w:rsidRPr="00D42A08" w:rsidR="00550101">
        <w:rPr>
          <w:rFonts w:asciiTheme="majorHAnsi" w:hAnsiTheme="majorHAnsi"/>
          <w:sz w:val="22"/>
        </w:rPr>
        <w:t xml:space="preserve">In het jaar 2017-2018 is er </w:t>
      </w:r>
      <w:r w:rsidR="00D87284">
        <w:rPr>
          <w:rFonts w:asciiTheme="majorHAnsi" w:hAnsiTheme="majorHAnsi"/>
          <w:sz w:val="22"/>
        </w:rPr>
        <w:t>met toestemming van de medezeggenschapsraad</w:t>
      </w:r>
      <w:r w:rsidRPr="00D42A08">
        <w:rPr>
          <w:rFonts w:asciiTheme="majorHAnsi" w:hAnsiTheme="majorHAnsi"/>
          <w:sz w:val="22"/>
        </w:rPr>
        <w:t xml:space="preserve"> </w:t>
      </w:r>
      <w:r w:rsidRPr="00D42A08" w:rsidR="00550101">
        <w:rPr>
          <w:rFonts w:asciiTheme="majorHAnsi" w:hAnsiTheme="majorHAnsi"/>
          <w:sz w:val="22"/>
        </w:rPr>
        <w:t xml:space="preserve">een verandering doorgevoerd </w:t>
      </w:r>
      <w:r w:rsidRPr="00D42A08">
        <w:rPr>
          <w:rFonts w:asciiTheme="majorHAnsi" w:hAnsiTheme="majorHAnsi"/>
          <w:sz w:val="22"/>
        </w:rPr>
        <w:t xml:space="preserve">in de onderwijstijden. De kleuters 1 en 2 </w:t>
      </w:r>
      <w:r w:rsidRPr="00D42A08" w:rsidR="00550101">
        <w:rPr>
          <w:rFonts w:asciiTheme="majorHAnsi" w:hAnsiTheme="majorHAnsi"/>
          <w:sz w:val="22"/>
        </w:rPr>
        <w:t xml:space="preserve">hebben </w:t>
      </w:r>
      <w:r w:rsidRPr="00D42A08" w:rsidR="00700E60">
        <w:rPr>
          <w:rFonts w:asciiTheme="majorHAnsi" w:hAnsiTheme="majorHAnsi"/>
          <w:sz w:val="22"/>
        </w:rPr>
        <w:t xml:space="preserve">vanaf 01-08-2017 </w:t>
      </w:r>
      <w:r w:rsidRPr="00D42A08" w:rsidR="00550101">
        <w:rPr>
          <w:rFonts w:asciiTheme="majorHAnsi" w:hAnsiTheme="majorHAnsi"/>
          <w:sz w:val="22"/>
        </w:rPr>
        <w:t>les v</w:t>
      </w:r>
      <w:r w:rsidR="003A621D">
        <w:rPr>
          <w:rFonts w:asciiTheme="majorHAnsi" w:hAnsiTheme="majorHAnsi"/>
          <w:sz w:val="22"/>
        </w:rPr>
        <w:t>an maandag tot en met donderdag en werken met een schoolweek van 22 uren.</w:t>
      </w:r>
      <w:r w:rsidRPr="00D42A08" w:rsidR="00550101">
        <w:rPr>
          <w:rFonts w:asciiTheme="majorHAnsi" w:hAnsiTheme="majorHAnsi"/>
          <w:sz w:val="22"/>
        </w:rPr>
        <w:t xml:space="preserve"> </w:t>
      </w:r>
      <w:r w:rsidRPr="00D42A08" w:rsidR="00700E60">
        <w:rPr>
          <w:rFonts w:asciiTheme="majorHAnsi" w:hAnsiTheme="majorHAnsi"/>
          <w:sz w:val="22"/>
        </w:rPr>
        <w:t xml:space="preserve">Daarnaast is er </w:t>
      </w:r>
      <w:r w:rsidRPr="00D42A08" w:rsidR="00550101">
        <w:rPr>
          <w:rFonts w:asciiTheme="majorHAnsi" w:hAnsiTheme="majorHAnsi"/>
          <w:sz w:val="22"/>
        </w:rPr>
        <w:t>voor groep 3 t</w:t>
      </w:r>
      <w:r w:rsidRPr="00D42A08" w:rsidR="00700E60">
        <w:rPr>
          <w:rFonts w:asciiTheme="majorHAnsi" w:hAnsiTheme="majorHAnsi"/>
          <w:sz w:val="22"/>
        </w:rPr>
        <w:t xml:space="preserve">ot en met 8 </w:t>
      </w:r>
      <w:r w:rsidRPr="00D42A08" w:rsidR="00550101">
        <w:rPr>
          <w:rFonts w:asciiTheme="majorHAnsi" w:hAnsiTheme="majorHAnsi"/>
          <w:sz w:val="22"/>
        </w:rPr>
        <w:t>een lesroos</w:t>
      </w:r>
      <w:r w:rsidRPr="00D42A08" w:rsidR="00700E60">
        <w:rPr>
          <w:rFonts w:asciiTheme="majorHAnsi" w:hAnsiTheme="majorHAnsi"/>
          <w:sz w:val="22"/>
        </w:rPr>
        <w:t>te</w:t>
      </w:r>
      <w:r w:rsidRPr="00D42A08" w:rsidR="0071239A">
        <w:rPr>
          <w:rFonts w:asciiTheme="majorHAnsi" w:hAnsiTheme="majorHAnsi"/>
          <w:sz w:val="22"/>
        </w:rPr>
        <w:t xml:space="preserve">r van </w:t>
      </w:r>
      <w:r w:rsidR="003A621D">
        <w:rPr>
          <w:rFonts w:asciiTheme="majorHAnsi" w:hAnsiTheme="majorHAnsi"/>
          <w:sz w:val="22"/>
        </w:rPr>
        <w:t xml:space="preserve">maandag tot en met vrijdag van </w:t>
      </w:r>
      <w:r w:rsidRPr="00D42A08" w:rsidR="0071239A">
        <w:rPr>
          <w:rFonts w:asciiTheme="majorHAnsi" w:hAnsiTheme="majorHAnsi"/>
          <w:sz w:val="22"/>
        </w:rPr>
        <w:t>26 uur per week ingesteld i.p.v. 24,75.</w:t>
      </w:r>
    </w:p>
    <w:p xmlns:wp14="http://schemas.microsoft.com/office/word/2010/wordml" w:rsidRPr="00523282" w:rsidR="009D21CF" w:rsidP="004A279A" w:rsidRDefault="009D21CF" w14:paraId="4B1F511A" wp14:textId="77777777"/>
    <w:tbl>
      <w:tblPr>
        <w:tblW w:w="9740" w:type="dxa"/>
        <w:tblInd w:w="65" w:type="dxa"/>
        <w:tblCellMar>
          <w:left w:w="70" w:type="dxa"/>
          <w:right w:w="70" w:type="dxa"/>
        </w:tblCellMar>
        <w:tblLook w:val="04A0" w:firstRow="1" w:lastRow="0" w:firstColumn="1" w:lastColumn="0" w:noHBand="0" w:noVBand="1"/>
      </w:tblPr>
      <w:tblGrid>
        <w:gridCol w:w="1640"/>
        <w:gridCol w:w="660"/>
        <w:gridCol w:w="700"/>
        <w:gridCol w:w="660"/>
        <w:gridCol w:w="660"/>
        <w:gridCol w:w="960"/>
        <w:gridCol w:w="700"/>
        <w:gridCol w:w="700"/>
        <w:gridCol w:w="700"/>
        <w:gridCol w:w="700"/>
        <w:gridCol w:w="880"/>
        <w:gridCol w:w="780"/>
      </w:tblGrid>
      <w:tr xmlns:wp14="http://schemas.microsoft.com/office/word/2010/wordml" w:rsidRPr="00550101" w:rsidR="00550101" w:rsidTr="00700E60" w14:paraId="2055176D" wp14:textId="77777777">
        <w:trPr>
          <w:trHeight w:val="300"/>
        </w:trPr>
        <w:tc>
          <w:tcPr>
            <w:tcW w:w="1640" w:type="dxa"/>
            <w:tcBorders>
              <w:top w:val="nil"/>
              <w:left w:val="nil"/>
              <w:bottom w:val="nil"/>
              <w:right w:val="nil"/>
            </w:tcBorders>
            <w:shd w:val="clear" w:color="auto" w:fill="auto"/>
            <w:noWrap/>
            <w:vAlign w:val="bottom"/>
            <w:hideMark/>
          </w:tcPr>
          <w:p w:rsidRPr="00550101" w:rsidR="00550101" w:rsidP="00550101" w:rsidRDefault="00550101" w14:paraId="0B1A1321" wp14:textId="77777777">
            <w:pPr>
              <w:tabs>
                <w:tab w:val="clear" w:pos="360"/>
              </w:tabs>
              <w:spacing w:line="240" w:lineRule="auto"/>
              <w:rPr>
                <w:rFonts w:ascii="Calibri" w:hAnsi="Calibri"/>
                <w:b/>
                <w:bCs/>
                <w:color w:val="000000"/>
                <w:sz w:val="22"/>
              </w:rPr>
            </w:pPr>
            <w:r w:rsidRPr="00550101">
              <w:rPr>
                <w:rFonts w:ascii="Calibri" w:hAnsi="Calibri"/>
                <w:b/>
                <w:bCs/>
                <w:color w:val="000000"/>
                <w:sz w:val="22"/>
              </w:rPr>
              <w:t>nieuwe situatie</w:t>
            </w:r>
          </w:p>
        </w:tc>
        <w:tc>
          <w:tcPr>
            <w:tcW w:w="660" w:type="dxa"/>
            <w:tcBorders>
              <w:top w:val="nil"/>
              <w:left w:val="nil"/>
              <w:bottom w:val="nil"/>
              <w:right w:val="nil"/>
            </w:tcBorders>
            <w:shd w:val="clear" w:color="auto" w:fill="auto"/>
            <w:noWrap/>
            <w:vAlign w:val="bottom"/>
            <w:hideMark/>
          </w:tcPr>
          <w:p w:rsidRPr="00550101" w:rsidR="00550101" w:rsidP="00550101" w:rsidRDefault="00550101" w14:paraId="65F9C3DC" wp14:textId="77777777">
            <w:pPr>
              <w:tabs>
                <w:tab w:val="clear" w:pos="360"/>
              </w:tabs>
              <w:spacing w:line="240" w:lineRule="auto"/>
              <w:jc w:val="center"/>
              <w:rPr>
                <w:rFonts w:ascii="Calibri" w:hAnsi="Calibri"/>
                <w:color w:val="000000"/>
                <w:sz w:val="22"/>
              </w:rPr>
            </w:pPr>
          </w:p>
        </w:tc>
        <w:tc>
          <w:tcPr>
            <w:tcW w:w="700" w:type="dxa"/>
            <w:tcBorders>
              <w:top w:val="nil"/>
              <w:left w:val="nil"/>
              <w:bottom w:val="nil"/>
              <w:right w:val="nil"/>
            </w:tcBorders>
            <w:shd w:val="clear" w:color="auto" w:fill="auto"/>
            <w:noWrap/>
            <w:vAlign w:val="bottom"/>
            <w:hideMark/>
          </w:tcPr>
          <w:p w:rsidRPr="00550101" w:rsidR="00550101" w:rsidP="00550101" w:rsidRDefault="00550101" w14:paraId="5023141B" wp14:textId="77777777">
            <w:pPr>
              <w:tabs>
                <w:tab w:val="clear" w:pos="360"/>
              </w:tabs>
              <w:spacing w:line="240" w:lineRule="auto"/>
              <w:jc w:val="center"/>
              <w:rPr>
                <w:rFonts w:ascii="Calibri" w:hAnsi="Calibri"/>
                <w:color w:val="000000"/>
                <w:sz w:val="22"/>
              </w:rPr>
            </w:pPr>
          </w:p>
        </w:tc>
        <w:tc>
          <w:tcPr>
            <w:tcW w:w="660" w:type="dxa"/>
            <w:tcBorders>
              <w:top w:val="nil"/>
              <w:left w:val="nil"/>
              <w:bottom w:val="nil"/>
              <w:right w:val="nil"/>
            </w:tcBorders>
            <w:shd w:val="clear" w:color="auto" w:fill="auto"/>
            <w:noWrap/>
            <w:vAlign w:val="bottom"/>
            <w:hideMark/>
          </w:tcPr>
          <w:p w:rsidRPr="00550101" w:rsidR="00550101" w:rsidP="00550101" w:rsidRDefault="00550101" w14:paraId="1F3B1409" wp14:textId="77777777">
            <w:pPr>
              <w:tabs>
                <w:tab w:val="clear" w:pos="360"/>
              </w:tabs>
              <w:spacing w:line="240" w:lineRule="auto"/>
              <w:jc w:val="center"/>
              <w:rPr>
                <w:rFonts w:ascii="Calibri" w:hAnsi="Calibri"/>
                <w:color w:val="000000"/>
                <w:sz w:val="22"/>
              </w:rPr>
            </w:pPr>
          </w:p>
        </w:tc>
        <w:tc>
          <w:tcPr>
            <w:tcW w:w="660" w:type="dxa"/>
            <w:tcBorders>
              <w:top w:val="nil"/>
              <w:left w:val="nil"/>
              <w:bottom w:val="nil"/>
              <w:right w:val="nil"/>
            </w:tcBorders>
            <w:shd w:val="clear" w:color="auto" w:fill="auto"/>
            <w:noWrap/>
            <w:vAlign w:val="bottom"/>
            <w:hideMark/>
          </w:tcPr>
          <w:p w:rsidRPr="00550101" w:rsidR="00550101" w:rsidP="00550101" w:rsidRDefault="00550101" w14:paraId="562C75D1" wp14:textId="77777777">
            <w:pPr>
              <w:tabs>
                <w:tab w:val="clear" w:pos="360"/>
              </w:tabs>
              <w:spacing w:line="240" w:lineRule="auto"/>
              <w:jc w:val="center"/>
              <w:rPr>
                <w:rFonts w:ascii="Calibri" w:hAnsi="Calibri"/>
                <w:color w:val="000000"/>
                <w:sz w:val="22"/>
              </w:rPr>
            </w:pPr>
          </w:p>
        </w:tc>
        <w:tc>
          <w:tcPr>
            <w:tcW w:w="960" w:type="dxa"/>
            <w:tcBorders>
              <w:top w:val="nil"/>
              <w:left w:val="nil"/>
              <w:bottom w:val="nil"/>
              <w:right w:val="nil"/>
            </w:tcBorders>
            <w:shd w:val="clear" w:color="auto" w:fill="auto"/>
            <w:noWrap/>
            <w:vAlign w:val="bottom"/>
            <w:hideMark/>
          </w:tcPr>
          <w:p w:rsidRPr="00550101" w:rsidR="00550101" w:rsidP="00550101" w:rsidRDefault="00550101" w14:paraId="664355AD" wp14:textId="77777777">
            <w:pPr>
              <w:tabs>
                <w:tab w:val="clear" w:pos="360"/>
              </w:tabs>
              <w:spacing w:line="240" w:lineRule="auto"/>
              <w:jc w:val="center"/>
              <w:rPr>
                <w:rFonts w:ascii="Calibri" w:hAnsi="Calibri"/>
                <w:color w:val="000000"/>
                <w:sz w:val="22"/>
              </w:rPr>
            </w:pPr>
          </w:p>
        </w:tc>
        <w:tc>
          <w:tcPr>
            <w:tcW w:w="700" w:type="dxa"/>
            <w:tcBorders>
              <w:top w:val="nil"/>
              <w:left w:val="nil"/>
              <w:bottom w:val="nil"/>
              <w:right w:val="nil"/>
            </w:tcBorders>
            <w:shd w:val="clear" w:color="auto" w:fill="auto"/>
            <w:noWrap/>
            <w:vAlign w:val="bottom"/>
            <w:hideMark/>
          </w:tcPr>
          <w:p w:rsidRPr="00550101" w:rsidR="00550101" w:rsidP="00550101" w:rsidRDefault="00550101" w14:paraId="1A965116" wp14:textId="77777777">
            <w:pPr>
              <w:tabs>
                <w:tab w:val="clear" w:pos="360"/>
              </w:tabs>
              <w:spacing w:line="240" w:lineRule="auto"/>
              <w:jc w:val="center"/>
              <w:rPr>
                <w:rFonts w:ascii="Calibri" w:hAnsi="Calibri"/>
                <w:color w:val="000000"/>
                <w:sz w:val="22"/>
              </w:rPr>
            </w:pPr>
          </w:p>
        </w:tc>
        <w:tc>
          <w:tcPr>
            <w:tcW w:w="700" w:type="dxa"/>
            <w:tcBorders>
              <w:top w:val="nil"/>
              <w:left w:val="nil"/>
              <w:bottom w:val="nil"/>
              <w:right w:val="nil"/>
            </w:tcBorders>
            <w:shd w:val="clear" w:color="auto" w:fill="auto"/>
            <w:noWrap/>
            <w:vAlign w:val="bottom"/>
            <w:hideMark/>
          </w:tcPr>
          <w:p w:rsidRPr="00550101" w:rsidR="00550101" w:rsidP="00550101" w:rsidRDefault="00550101" w14:paraId="7DF4E37C" wp14:textId="77777777">
            <w:pPr>
              <w:tabs>
                <w:tab w:val="clear" w:pos="360"/>
              </w:tabs>
              <w:spacing w:line="240" w:lineRule="auto"/>
              <w:jc w:val="center"/>
              <w:rPr>
                <w:rFonts w:ascii="Calibri" w:hAnsi="Calibri"/>
                <w:color w:val="000000"/>
                <w:sz w:val="22"/>
              </w:rPr>
            </w:pPr>
          </w:p>
        </w:tc>
        <w:tc>
          <w:tcPr>
            <w:tcW w:w="700" w:type="dxa"/>
            <w:tcBorders>
              <w:top w:val="nil"/>
              <w:left w:val="nil"/>
              <w:bottom w:val="nil"/>
              <w:right w:val="nil"/>
            </w:tcBorders>
            <w:shd w:val="clear" w:color="auto" w:fill="auto"/>
            <w:noWrap/>
            <w:vAlign w:val="bottom"/>
            <w:hideMark/>
          </w:tcPr>
          <w:p w:rsidRPr="00550101" w:rsidR="00550101" w:rsidP="00550101" w:rsidRDefault="00550101" w14:paraId="44FB30F8" wp14:textId="77777777">
            <w:pPr>
              <w:tabs>
                <w:tab w:val="clear" w:pos="360"/>
              </w:tabs>
              <w:spacing w:line="240" w:lineRule="auto"/>
              <w:jc w:val="center"/>
              <w:rPr>
                <w:rFonts w:ascii="Calibri" w:hAnsi="Calibri"/>
                <w:color w:val="000000"/>
                <w:sz w:val="22"/>
              </w:rPr>
            </w:pPr>
          </w:p>
        </w:tc>
        <w:tc>
          <w:tcPr>
            <w:tcW w:w="700" w:type="dxa"/>
            <w:tcBorders>
              <w:top w:val="nil"/>
              <w:left w:val="nil"/>
              <w:bottom w:val="nil"/>
              <w:right w:val="nil"/>
            </w:tcBorders>
            <w:shd w:val="clear" w:color="auto" w:fill="auto"/>
            <w:noWrap/>
            <w:vAlign w:val="bottom"/>
            <w:hideMark/>
          </w:tcPr>
          <w:p w:rsidRPr="00550101" w:rsidR="00550101" w:rsidP="00550101" w:rsidRDefault="00550101" w14:paraId="1DA6542E" wp14:textId="77777777">
            <w:pPr>
              <w:tabs>
                <w:tab w:val="clear" w:pos="360"/>
              </w:tabs>
              <w:spacing w:line="240" w:lineRule="auto"/>
              <w:jc w:val="center"/>
              <w:rPr>
                <w:rFonts w:ascii="Calibri" w:hAnsi="Calibri"/>
                <w:color w:val="000000"/>
                <w:sz w:val="22"/>
              </w:rPr>
            </w:pPr>
          </w:p>
        </w:tc>
        <w:tc>
          <w:tcPr>
            <w:tcW w:w="880" w:type="dxa"/>
            <w:tcBorders>
              <w:top w:val="nil"/>
              <w:left w:val="nil"/>
              <w:bottom w:val="nil"/>
              <w:right w:val="nil"/>
            </w:tcBorders>
            <w:shd w:val="clear" w:color="auto" w:fill="auto"/>
            <w:noWrap/>
            <w:vAlign w:val="bottom"/>
            <w:hideMark/>
          </w:tcPr>
          <w:p w:rsidRPr="00550101" w:rsidR="00550101" w:rsidP="00550101" w:rsidRDefault="00550101" w14:paraId="3041E394" wp14:textId="77777777">
            <w:pPr>
              <w:tabs>
                <w:tab w:val="clear" w:pos="360"/>
              </w:tabs>
              <w:spacing w:line="240" w:lineRule="auto"/>
              <w:jc w:val="center"/>
              <w:rPr>
                <w:rFonts w:ascii="Calibri" w:hAnsi="Calibri"/>
                <w:color w:val="000000"/>
                <w:sz w:val="22"/>
              </w:rPr>
            </w:pPr>
          </w:p>
        </w:tc>
        <w:tc>
          <w:tcPr>
            <w:tcW w:w="780" w:type="dxa"/>
            <w:tcBorders>
              <w:top w:val="nil"/>
              <w:left w:val="nil"/>
              <w:bottom w:val="nil"/>
              <w:right w:val="nil"/>
            </w:tcBorders>
            <w:shd w:val="clear" w:color="auto" w:fill="auto"/>
            <w:noWrap/>
            <w:vAlign w:val="bottom"/>
            <w:hideMark/>
          </w:tcPr>
          <w:p w:rsidRPr="00550101" w:rsidR="00550101" w:rsidP="00550101" w:rsidRDefault="00550101" w14:paraId="722B00AE" wp14:textId="77777777">
            <w:pPr>
              <w:tabs>
                <w:tab w:val="clear" w:pos="360"/>
              </w:tabs>
              <w:spacing w:line="240" w:lineRule="auto"/>
              <w:jc w:val="center"/>
              <w:rPr>
                <w:rFonts w:ascii="Calibri" w:hAnsi="Calibri"/>
                <w:color w:val="000000"/>
                <w:sz w:val="22"/>
              </w:rPr>
            </w:pPr>
          </w:p>
        </w:tc>
      </w:tr>
      <w:tr xmlns:wp14="http://schemas.microsoft.com/office/word/2010/wordml" w:rsidRPr="00550101" w:rsidR="00B45914" w:rsidTr="00700E60" w14:paraId="17B76B9E" wp14:textId="77777777">
        <w:trPr>
          <w:trHeight w:val="300"/>
        </w:trPr>
        <w:tc>
          <w:tcPr>
            <w:tcW w:w="16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50101" w:rsidR="00B45914" w:rsidP="00550101" w:rsidRDefault="00B45914" w14:paraId="42C6D796" wp14:textId="77777777">
            <w:pPr>
              <w:tabs>
                <w:tab w:val="clear" w:pos="360"/>
              </w:tabs>
              <w:spacing w:line="240" w:lineRule="auto"/>
              <w:rPr>
                <w:rFonts w:ascii="Calibri" w:hAnsi="Calibri"/>
                <w:color w:val="000000"/>
                <w:sz w:val="22"/>
              </w:rPr>
            </w:pPr>
          </w:p>
        </w:tc>
        <w:tc>
          <w:tcPr>
            <w:tcW w:w="660" w:type="dxa"/>
            <w:tcBorders>
              <w:top w:val="single" w:color="auto" w:sz="4" w:space="0"/>
              <w:left w:val="nil"/>
              <w:bottom w:val="single" w:color="auto" w:sz="4" w:space="0"/>
              <w:right w:val="single" w:color="auto" w:sz="4" w:space="0"/>
            </w:tcBorders>
            <w:shd w:val="clear" w:color="auto" w:fill="auto"/>
            <w:noWrap/>
            <w:vAlign w:val="bottom"/>
          </w:tcPr>
          <w:p w:rsidRPr="00550101" w:rsidR="00B45914" w:rsidP="00550101" w:rsidRDefault="00B45914" w14:paraId="35FA993C" wp14:textId="77777777">
            <w:pPr>
              <w:tabs>
                <w:tab w:val="clear" w:pos="360"/>
              </w:tabs>
              <w:spacing w:line="240" w:lineRule="auto"/>
              <w:jc w:val="center"/>
              <w:rPr>
                <w:rFonts w:ascii="Calibri" w:hAnsi="Calibri"/>
                <w:color w:val="auto"/>
                <w:sz w:val="22"/>
              </w:rPr>
            </w:pPr>
            <w:r>
              <w:rPr>
                <w:rFonts w:ascii="Calibri" w:hAnsi="Calibri"/>
                <w:color w:val="auto"/>
                <w:sz w:val="22"/>
              </w:rPr>
              <w:t>Gr 1</w:t>
            </w:r>
          </w:p>
        </w:tc>
        <w:tc>
          <w:tcPr>
            <w:tcW w:w="700" w:type="dxa"/>
            <w:tcBorders>
              <w:top w:val="single" w:color="auto" w:sz="4" w:space="0"/>
              <w:left w:val="nil"/>
              <w:bottom w:val="single" w:color="auto" w:sz="4" w:space="0"/>
              <w:right w:val="single" w:color="auto" w:sz="4" w:space="0"/>
            </w:tcBorders>
            <w:shd w:val="clear" w:color="auto" w:fill="auto"/>
            <w:noWrap/>
            <w:vAlign w:val="bottom"/>
          </w:tcPr>
          <w:p w:rsidRPr="00550101" w:rsidR="00B45914" w:rsidP="00550101" w:rsidRDefault="00B45914" w14:paraId="40CD4B35" wp14:textId="77777777">
            <w:pPr>
              <w:tabs>
                <w:tab w:val="clear" w:pos="360"/>
              </w:tabs>
              <w:spacing w:line="240" w:lineRule="auto"/>
              <w:jc w:val="center"/>
              <w:rPr>
                <w:rFonts w:ascii="Calibri" w:hAnsi="Calibri"/>
                <w:color w:val="000000"/>
                <w:sz w:val="22"/>
              </w:rPr>
            </w:pPr>
            <w:r>
              <w:rPr>
                <w:rFonts w:ascii="Calibri" w:hAnsi="Calibri"/>
                <w:color w:val="000000"/>
                <w:sz w:val="22"/>
              </w:rPr>
              <w:t>Gr 2</w:t>
            </w:r>
          </w:p>
        </w:tc>
        <w:tc>
          <w:tcPr>
            <w:tcW w:w="660" w:type="dxa"/>
            <w:tcBorders>
              <w:top w:val="single" w:color="auto" w:sz="4" w:space="0"/>
              <w:left w:val="nil"/>
              <w:bottom w:val="single" w:color="auto" w:sz="4" w:space="0"/>
              <w:right w:val="single" w:color="auto" w:sz="4" w:space="0"/>
            </w:tcBorders>
            <w:shd w:val="clear" w:color="auto" w:fill="auto"/>
            <w:noWrap/>
            <w:vAlign w:val="bottom"/>
          </w:tcPr>
          <w:p w:rsidRPr="00550101" w:rsidR="00B45914" w:rsidP="00550101" w:rsidRDefault="00B45914" w14:paraId="471672A6" wp14:textId="77777777">
            <w:pPr>
              <w:tabs>
                <w:tab w:val="clear" w:pos="360"/>
              </w:tabs>
              <w:spacing w:line="240" w:lineRule="auto"/>
              <w:jc w:val="center"/>
              <w:rPr>
                <w:rFonts w:ascii="Calibri" w:hAnsi="Calibri"/>
                <w:color w:val="000000"/>
                <w:sz w:val="22"/>
              </w:rPr>
            </w:pPr>
            <w:r>
              <w:rPr>
                <w:rFonts w:ascii="Calibri" w:hAnsi="Calibri"/>
                <w:color w:val="000000"/>
                <w:sz w:val="22"/>
              </w:rPr>
              <w:t>Gr 3</w:t>
            </w:r>
          </w:p>
        </w:tc>
        <w:tc>
          <w:tcPr>
            <w:tcW w:w="660" w:type="dxa"/>
            <w:tcBorders>
              <w:top w:val="single" w:color="auto" w:sz="4" w:space="0"/>
              <w:left w:val="nil"/>
              <w:bottom w:val="single" w:color="auto" w:sz="4" w:space="0"/>
              <w:right w:val="single" w:color="auto" w:sz="4" w:space="0"/>
            </w:tcBorders>
            <w:shd w:val="clear" w:color="auto" w:fill="auto"/>
            <w:noWrap/>
            <w:vAlign w:val="bottom"/>
          </w:tcPr>
          <w:p w:rsidRPr="00550101" w:rsidR="00B45914" w:rsidP="00550101" w:rsidRDefault="00B45914" w14:paraId="23E4BFEB" wp14:textId="77777777">
            <w:pPr>
              <w:tabs>
                <w:tab w:val="clear" w:pos="360"/>
              </w:tabs>
              <w:spacing w:line="240" w:lineRule="auto"/>
              <w:jc w:val="center"/>
              <w:rPr>
                <w:rFonts w:ascii="Calibri" w:hAnsi="Calibri"/>
                <w:color w:val="000000"/>
                <w:sz w:val="22"/>
              </w:rPr>
            </w:pPr>
            <w:r>
              <w:rPr>
                <w:rFonts w:ascii="Calibri" w:hAnsi="Calibri"/>
                <w:color w:val="000000"/>
                <w:sz w:val="22"/>
              </w:rPr>
              <w:t>Gr 4</w:t>
            </w:r>
          </w:p>
        </w:tc>
        <w:tc>
          <w:tcPr>
            <w:tcW w:w="960" w:type="dxa"/>
            <w:tcBorders>
              <w:top w:val="single" w:color="auto" w:sz="4" w:space="0"/>
              <w:left w:val="nil"/>
              <w:bottom w:val="single" w:color="auto" w:sz="4" w:space="0"/>
              <w:right w:val="single" w:color="auto" w:sz="4" w:space="0"/>
            </w:tcBorders>
            <w:shd w:val="clear" w:color="000000" w:fill="FCD5B4"/>
            <w:noWrap/>
            <w:vAlign w:val="bottom"/>
          </w:tcPr>
          <w:p w:rsidR="00B45914" w:rsidP="00550101" w:rsidRDefault="00B45914" w14:paraId="73581B5A" wp14:textId="77777777">
            <w:pPr>
              <w:tabs>
                <w:tab w:val="clear" w:pos="360"/>
              </w:tabs>
              <w:spacing w:line="240" w:lineRule="auto"/>
              <w:jc w:val="center"/>
              <w:rPr>
                <w:rFonts w:ascii="Calibri" w:hAnsi="Calibri"/>
                <w:color w:val="000000"/>
                <w:sz w:val="22"/>
              </w:rPr>
            </w:pPr>
            <w:r>
              <w:rPr>
                <w:rFonts w:ascii="Calibri" w:hAnsi="Calibri"/>
                <w:color w:val="000000"/>
                <w:sz w:val="22"/>
              </w:rPr>
              <w:t>Totaal</w:t>
            </w:r>
          </w:p>
          <w:p w:rsidRPr="00550101" w:rsidR="00B45914" w:rsidP="00550101" w:rsidRDefault="00B45914" w14:paraId="1BA91C10" wp14:textId="77777777">
            <w:pPr>
              <w:tabs>
                <w:tab w:val="clear" w:pos="360"/>
              </w:tabs>
              <w:spacing w:line="240" w:lineRule="auto"/>
              <w:jc w:val="center"/>
              <w:rPr>
                <w:rFonts w:ascii="Calibri" w:hAnsi="Calibri"/>
                <w:color w:val="000000"/>
                <w:sz w:val="22"/>
              </w:rPr>
            </w:pPr>
            <w:r>
              <w:rPr>
                <w:rFonts w:ascii="Calibri" w:hAnsi="Calibri"/>
                <w:color w:val="000000"/>
                <w:sz w:val="22"/>
              </w:rPr>
              <w:t>OB</w:t>
            </w:r>
          </w:p>
        </w:tc>
        <w:tc>
          <w:tcPr>
            <w:tcW w:w="700" w:type="dxa"/>
            <w:tcBorders>
              <w:top w:val="single" w:color="auto" w:sz="4" w:space="0"/>
              <w:left w:val="nil"/>
              <w:bottom w:val="single" w:color="auto" w:sz="4" w:space="0"/>
              <w:right w:val="single" w:color="auto" w:sz="4" w:space="0"/>
            </w:tcBorders>
            <w:shd w:val="clear" w:color="auto" w:fill="auto"/>
            <w:noWrap/>
            <w:vAlign w:val="bottom"/>
          </w:tcPr>
          <w:p w:rsidRPr="00550101" w:rsidR="00B45914" w:rsidP="00550101" w:rsidRDefault="00B45914" w14:paraId="62022BC2" wp14:textId="77777777">
            <w:pPr>
              <w:tabs>
                <w:tab w:val="clear" w:pos="360"/>
              </w:tabs>
              <w:spacing w:line="240" w:lineRule="auto"/>
              <w:jc w:val="center"/>
              <w:rPr>
                <w:rFonts w:ascii="Calibri" w:hAnsi="Calibri"/>
                <w:color w:val="000000"/>
                <w:sz w:val="22"/>
              </w:rPr>
            </w:pPr>
            <w:r>
              <w:rPr>
                <w:rFonts w:ascii="Calibri" w:hAnsi="Calibri"/>
                <w:color w:val="000000"/>
                <w:sz w:val="22"/>
              </w:rPr>
              <w:t>Gr 5</w:t>
            </w:r>
          </w:p>
        </w:tc>
        <w:tc>
          <w:tcPr>
            <w:tcW w:w="700" w:type="dxa"/>
            <w:tcBorders>
              <w:top w:val="single" w:color="auto" w:sz="4" w:space="0"/>
              <w:left w:val="nil"/>
              <w:bottom w:val="single" w:color="auto" w:sz="4" w:space="0"/>
              <w:right w:val="single" w:color="auto" w:sz="4" w:space="0"/>
            </w:tcBorders>
            <w:shd w:val="clear" w:color="auto" w:fill="auto"/>
            <w:noWrap/>
            <w:vAlign w:val="bottom"/>
          </w:tcPr>
          <w:p w:rsidRPr="00550101" w:rsidR="00B45914" w:rsidP="00550101" w:rsidRDefault="00B45914" w14:paraId="008E6EF9" wp14:textId="77777777">
            <w:pPr>
              <w:tabs>
                <w:tab w:val="clear" w:pos="360"/>
              </w:tabs>
              <w:spacing w:line="240" w:lineRule="auto"/>
              <w:jc w:val="center"/>
              <w:rPr>
                <w:rFonts w:ascii="Calibri" w:hAnsi="Calibri"/>
                <w:color w:val="000000"/>
                <w:sz w:val="22"/>
              </w:rPr>
            </w:pPr>
            <w:r>
              <w:rPr>
                <w:rFonts w:ascii="Calibri" w:hAnsi="Calibri"/>
                <w:color w:val="000000"/>
                <w:sz w:val="22"/>
              </w:rPr>
              <w:t>Gr 6</w:t>
            </w:r>
          </w:p>
        </w:tc>
        <w:tc>
          <w:tcPr>
            <w:tcW w:w="700" w:type="dxa"/>
            <w:tcBorders>
              <w:top w:val="single" w:color="auto" w:sz="4" w:space="0"/>
              <w:left w:val="nil"/>
              <w:bottom w:val="single" w:color="auto" w:sz="4" w:space="0"/>
              <w:right w:val="single" w:color="auto" w:sz="4" w:space="0"/>
            </w:tcBorders>
            <w:shd w:val="clear" w:color="auto" w:fill="auto"/>
            <w:noWrap/>
            <w:vAlign w:val="bottom"/>
          </w:tcPr>
          <w:p w:rsidRPr="00550101" w:rsidR="00B45914" w:rsidP="00550101" w:rsidRDefault="00B45914" w14:paraId="39EDD744" wp14:textId="77777777">
            <w:pPr>
              <w:tabs>
                <w:tab w:val="clear" w:pos="360"/>
              </w:tabs>
              <w:spacing w:line="240" w:lineRule="auto"/>
              <w:jc w:val="center"/>
              <w:rPr>
                <w:rFonts w:ascii="Calibri" w:hAnsi="Calibri"/>
                <w:color w:val="000000"/>
                <w:sz w:val="22"/>
              </w:rPr>
            </w:pPr>
            <w:r>
              <w:rPr>
                <w:rFonts w:ascii="Calibri" w:hAnsi="Calibri"/>
                <w:color w:val="000000"/>
                <w:sz w:val="22"/>
              </w:rPr>
              <w:t>Gr 7</w:t>
            </w:r>
          </w:p>
        </w:tc>
        <w:tc>
          <w:tcPr>
            <w:tcW w:w="700" w:type="dxa"/>
            <w:tcBorders>
              <w:top w:val="single" w:color="auto" w:sz="4" w:space="0"/>
              <w:left w:val="nil"/>
              <w:bottom w:val="single" w:color="auto" w:sz="4" w:space="0"/>
              <w:right w:val="single" w:color="auto" w:sz="4" w:space="0"/>
            </w:tcBorders>
            <w:shd w:val="clear" w:color="auto" w:fill="auto"/>
            <w:noWrap/>
            <w:vAlign w:val="bottom"/>
          </w:tcPr>
          <w:p w:rsidRPr="00550101" w:rsidR="00B45914" w:rsidP="00550101" w:rsidRDefault="00B45914" w14:paraId="3DCB54CB" wp14:textId="77777777">
            <w:pPr>
              <w:tabs>
                <w:tab w:val="clear" w:pos="360"/>
              </w:tabs>
              <w:spacing w:line="240" w:lineRule="auto"/>
              <w:jc w:val="center"/>
              <w:rPr>
                <w:rFonts w:ascii="Calibri" w:hAnsi="Calibri"/>
                <w:color w:val="000000"/>
                <w:sz w:val="22"/>
              </w:rPr>
            </w:pPr>
            <w:r>
              <w:rPr>
                <w:rFonts w:ascii="Calibri" w:hAnsi="Calibri"/>
                <w:color w:val="000000"/>
                <w:sz w:val="22"/>
              </w:rPr>
              <w:t>Gr 8</w:t>
            </w:r>
          </w:p>
        </w:tc>
        <w:tc>
          <w:tcPr>
            <w:tcW w:w="880" w:type="dxa"/>
            <w:tcBorders>
              <w:top w:val="single" w:color="auto" w:sz="4" w:space="0"/>
              <w:left w:val="nil"/>
              <w:bottom w:val="single" w:color="auto" w:sz="4" w:space="0"/>
              <w:right w:val="single" w:color="auto" w:sz="4" w:space="0"/>
            </w:tcBorders>
            <w:shd w:val="clear" w:color="000000" w:fill="FCD5B4"/>
            <w:noWrap/>
            <w:vAlign w:val="bottom"/>
          </w:tcPr>
          <w:p w:rsidRPr="00550101" w:rsidR="00B45914" w:rsidP="00550101" w:rsidRDefault="00B45914" w14:paraId="431CE7C8" wp14:textId="77777777">
            <w:pPr>
              <w:tabs>
                <w:tab w:val="clear" w:pos="360"/>
              </w:tabs>
              <w:spacing w:line="240" w:lineRule="auto"/>
              <w:jc w:val="center"/>
              <w:rPr>
                <w:rFonts w:ascii="Calibri" w:hAnsi="Calibri"/>
                <w:color w:val="000000"/>
                <w:sz w:val="22"/>
              </w:rPr>
            </w:pPr>
            <w:r>
              <w:rPr>
                <w:rFonts w:ascii="Calibri" w:hAnsi="Calibri"/>
                <w:color w:val="000000"/>
                <w:sz w:val="22"/>
              </w:rPr>
              <w:t>Totaal BB</w:t>
            </w:r>
          </w:p>
        </w:tc>
        <w:tc>
          <w:tcPr>
            <w:tcW w:w="780" w:type="dxa"/>
            <w:tcBorders>
              <w:top w:val="single" w:color="auto" w:sz="4" w:space="0"/>
              <w:left w:val="nil"/>
              <w:bottom w:val="single" w:color="auto" w:sz="4" w:space="0"/>
              <w:right w:val="single" w:color="auto" w:sz="4" w:space="0"/>
            </w:tcBorders>
            <w:shd w:val="clear" w:color="auto" w:fill="auto"/>
            <w:noWrap/>
            <w:vAlign w:val="bottom"/>
          </w:tcPr>
          <w:p w:rsidRPr="00550101" w:rsidR="00B45914" w:rsidP="00550101" w:rsidRDefault="00B45914" w14:paraId="610C7173" wp14:textId="77777777">
            <w:pPr>
              <w:tabs>
                <w:tab w:val="clear" w:pos="360"/>
              </w:tabs>
              <w:spacing w:line="240" w:lineRule="auto"/>
              <w:jc w:val="center"/>
              <w:rPr>
                <w:rFonts w:ascii="Calibri" w:hAnsi="Calibri"/>
                <w:color w:val="000000"/>
                <w:sz w:val="22"/>
              </w:rPr>
            </w:pPr>
            <w:r>
              <w:rPr>
                <w:rFonts w:ascii="Calibri" w:hAnsi="Calibri"/>
                <w:color w:val="000000"/>
                <w:sz w:val="22"/>
              </w:rPr>
              <w:t>marge</w:t>
            </w:r>
          </w:p>
        </w:tc>
      </w:tr>
      <w:tr xmlns:wp14="http://schemas.microsoft.com/office/word/2010/wordml" w:rsidRPr="00550101" w:rsidR="00550101" w:rsidTr="00700E60" w14:paraId="263BE055" wp14:textId="77777777">
        <w:trPr>
          <w:trHeight w:val="300"/>
        </w:trPr>
        <w:tc>
          <w:tcPr>
            <w:tcW w:w="16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50101" w:rsidR="00550101" w:rsidP="00550101" w:rsidRDefault="00550101" w14:paraId="7FE91975" wp14:textId="77777777">
            <w:pPr>
              <w:tabs>
                <w:tab w:val="clear" w:pos="360"/>
              </w:tabs>
              <w:spacing w:line="240" w:lineRule="auto"/>
              <w:rPr>
                <w:rFonts w:ascii="Calibri" w:hAnsi="Calibri"/>
                <w:color w:val="000000"/>
                <w:sz w:val="22"/>
              </w:rPr>
            </w:pPr>
            <w:r w:rsidRPr="00550101">
              <w:rPr>
                <w:rFonts w:ascii="Calibri" w:hAnsi="Calibri"/>
                <w:color w:val="000000"/>
                <w:sz w:val="22"/>
              </w:rPr>
              <w:t>2017-2018</w:t>
            </w:r>
          </w:p>
        </w:tc>
        <w:tc>
          <w:tcPr>
            <w:tcW w:w="660" w:type="dxa"/>
            <w:tcBorders>
              <w:top w:val="single" w:color="auto" w:sz="4" w:space="0"/>
              <w:left w:val="nil"/>
              <w:bottom w:val="single" w:color="auto" w:sz="4" w:space="0"/>
              <w:right w:val="single" w:color="auto" w:sz="4" w:space="0"/>
            </w:tcBorders>
            <w:shd w:val="clear" w:color="auto" w:fill="auto"/>
            <w:noWrap/>
            <w:vAlign w:val="bottom"/>
            <w:hideMark/>
          </w:tcPr>
          <w:p w:rsidRPr="00550101" w:rsidR="00550101" w:rsidP="00550101" w:rsidRDefault="00313AA6" w14:paraId="195C3865" wp14:textId="77777777">
            <w:pPr>
              <w:tabs>
                <w:tab w:val="clear" w:pos="360"/>
              </w:tabs>
              <w:spacing w:line="240" w:lineRule="auto"/>
              <w:jc w:val="center"/>
              <w:rPr>
                <w:rFonts w:ascii="Calibri" w:hAnsi="Calibri"/>
                <w:color w:val="auto"/>
                <w:sz w:val="22"/>
              </w:rPr>
            </w:pPr>
            <w:r>
              <w:rPr>
                <w:rFonts w:ascii="Calibri" w:hAnsi="Calibri"/>
                <w:color w:val="auto"/>
                <w:sz w:val="22"/>
              </w:rPr>
              <w:t>84</w:t>
            </w:r>
            <w:r w:rsidRPr="00550101" w:rsidR="00550101">
              <w:rPr>
                <w:rFonts w:ascii="Calibri" w:hAnsi="Calibri"/>
                <w:color w:val="auto"/>
                <w:sz w:val="22"/>
              </w:rPr>
              <w:t>0</w:t>
            </w:r>
          </w:p>
        </w:tc>
        <w:tc>
          <w:tcPr>
            <w:tcW w:w="700" w:type="dxa"/>
            <w:tcBorders>
              <w:top w:val="single" w:color="auto" w:sz="4" w:space="0"/>
              <w:left w:val="nil"/>
              <w:bottom w:val="single" w:color="auto" w:sz="4" w:space="0"/>
              <w:right w:val="single" w:color="auto" w:sz="4" w:space="0"/>
            </w:tcBorders>
            <w:shd w:val="clear" w:color="auto" w:fill="auto"/>
            <w:noWrap/>
            <w:vAlign w:val="bottom"/>
            <w:hideMark/>
          </w:tcPr>
          <w:p w:rsidRPr="00550101" w:rsidR="00550101" w:rsidP="00550101" w:rsidRDefault="00550101" w14:paraId="26C626DD"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660" w:type="dxa"/>
            <w:tcBorders>
              <w:top w:val="single" w:color="auto" w:sz="4" w:space="0"/>
              <w:left w:val="nil"/>
              <w:bottom w:val="single" w:color="auto" w:sz="4" w:space="0"/>
              <w:right w:val="single" w:color="auto" w:sz="4" w:space="0"/>
            </w:tcBorders>
            <w:shd w:val="clear" w:color="auto" w:fill="auto"/>
            <w:noWrap/>
            <w:vAlign w:val="bottom"/>
            <w:hideMark/>
          </w:tcPr>
          <w:p w:rsidRPr="00550101" w:rsidR="00550101" w:rsidP="00550101" w:rsidRDefault="00550101" w14:paraId="76B97FED"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660" w:type="dxa"/>
            <w:tcBorders>
              <w:top w:val="single" w:color="auto" w:sz="4" w:space="0"/>
              <w:left w:val="nil"/>
              <w:bottom w:val="single" w:color="auto" w:sz="4" w:space="0"/>
              <w:right w:val="single" w:color="auto" w:sz="4" w:space="0"/>
            </w:tcBorders>
            <w:shd w:val="clear" w:color="auto" w:fill="auto"/>
            <w:noWrap/>
            <w:vAlign w:val="bottom"/>
            <w:hideMark/>
          </w:tcPr>
          <w:p w:rsidRPr="00550101" w:rsidR="00550101" w:rsidP="00550101" w:rsidRDefault="00550101" w14:paraId="220F1E85"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960" w:type="dxa"/>
            <w:tcBorders>
              <w:top w:val="single" w:color="auto" w:sz="4" w:space="0"/>
              <w:left w:val="nil"/>
              <w:bottom w:val="single" w:color="auto" w:sz="4" w:space="0"/>
              <w:right w:val="single" w:color="auto" w:sz="4" w:space="0"/>
            </w:tcBorders>
            <w:shd w:val="clear" w:color="000000" w:fill="FCD5B4"/>
            <w:noWrap/>
            <w:vAlign w:val="bottom"/>
            <w:hideMark/>
          </w:tcPr>
          <w:p w:rsidRPr="00550101" w:rsidR="00550101" w:rsidP="00550101" w:rsidRDefault="00313AA6" w14:paraId="47098916" wp14:textId="77777777">
            <w:pPr>
              <w:tabs>
                <w:tab w:val="clear" w:pos="360"/>
              </w:tabs>
              <w:spacing w:line="240" w:lineRule="auto"/>
              <w:jc w:val="center"/>
              <w:rPr>
                <w:rFonts w:ascii="Calibri" w:hAnsi="Calibri"/>
                <w:color w:val="000000"/>
                <w:sz w:val="22"/>
              </w:rPr>
            </w:pPr>
            <w:r>
              <w:rPr>
                <w:rFonts w:ascii="Calibri" w:hAnsi="Calibri"/>
                <w:color w:val="000000"/>
                <w:sz w:val="22"/>
              </w:rPr>
              <w:t>364</w:t>
            </w:r>
            <w:r w:rsidRPr="00550101" w:rsidR="00550101">
              <w:rPr>
                <w:rFonts w:ascii="Calibri" w:hAnsi="Calibri"/>
                <w:color w:val="000000"/>
                <w:sz w:val="22"/>
              </w:rPr>
              <w:t>0</w:t>
            </w:r>
          </w:p>
        </w:tc>
        <w:tc>
          <w:tcPr>
            <w:tcW w:w="700" w:type="dxa"/>
            <w:tcBorders>
              <w:top w:val="single" w:color="auto" w:sz="4" w:space="0"/>
              <w:left w:val="nil"/>
              <w:bottom w:val="single" w:color="auto" w:sz="4" w:space="0"/>
              <w:right w:val="single" w:color="auto" w:sz="4" w:space="0"/>
            </w:tcBorders>
            <w:shd w:val="clear" w:color="auto" w:fill="auto"/>
            <w:noWrap/>
            <w:vAlign w:val="bottom"/>
            <w:hideMark/>
          </w:tcPr>
          <w:p w:rsidRPr="00550101" w:rsidR="00550101" w:rsidP="00550101" w:rsidRDefault="00550101" w14:paraId="60064930"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single" w:color="auto" w:sz="4" w:space="0"/>
              <w:left w:val="nil"/>
              <w:bottom w:val="single" w:color="auto" w:sz="4" w:space="0"/>
              <w:right w:val="single" w:color="auto" w:sz="4" w:space="0"/>
            </w:tcBorders>
            <w:shd w:val="clear" w:color="auto" w:fill="auto"/>
            <w:noWrap/>
            <w:vAlign w:val="bottom"/>
            <w:hideMark/>
          </w:tcPr>
          <w:p w:rsidRPr="00550101" w:rsidR="00550101" w:rsidP="00550101" w:rsidRDefault="00550101" w14:paraId="387F0E73"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single" w:color="auto" w:sz="4" w:space="0"/>
              <w:left w:val="nil"/>
              <w:bottom w:val="single" w:color="auto" w:sz="4" w:space="0"/>
              <w:right w:val="single" w:color="auto" w:sz="4" w:space="0"/>
            </w:tcBorders>
            <w:shd w:val="clear" w:color="auto" w:fill="auto"/>
            <w:noWrap/>
            <w:vAlign w:val="bottom"/>
            <w:hideMark/>
          </w:tcPr>
          <w:p w:rsidRPr="00550101" w:rsidR="00550101" w:rsidP="00550101" w:rsidRDefault="00550101" w14:paraId="3F6A84FB"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single" w:color="auto" w:sz="4" w:space="0"/>
              <w:left w:val="nil"/>
              <w:bottom w:val="single" w:color="auto" w:sz="4" w:space="0"/>
              <w:right w:val="single" w:color="auto" w:sz="4" w:space="0"/>
            </w:tcBorders>
            <w:shd w:val="clear" w:color="auto" w:fill="auto"/>
            <w:noWrap/>
            <w:vAlign w:val="bottom"/>
            <w:hideMark/>
          </w:tcPr>
          <w:p w:rsidRPr="00550101" w:rsidR="00550101" w:rsidP="00550101" w:rsidRDefault="00550101" w14:paraId="0DDB8FA9"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880" w:type="dxa"/>
            <w:tcBorders>
              <w:top w:val="single" w:color="auto" w:sz="4" w:space="0"/>
              <w:left w:val="nil"/>
              <w:bottom w:val="single" w:color="auto" w:sz="4" w:space="0"/>
              <w:right w:val="single" w:color="auto" w:sz="4" w:space="0"/>
            </w:tcBorders>
            <w:shd w:val="clear" w:color="000000" w:fill="FCD5B4"/>
            <w:noWrap/>
            <w:vAlign w:val="bottom"/>
            <w:hideMark/>
          </w:tcPr>
          <w:p w:rsidRPr="00550101" w:rsidR="00550101" w:rsidP="00550101" w:rsidRDefault="00550101" w14:paraId="12FDB05D"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3920</w:t>
            </w:r>
          </w:p>
        </w:tc>
        <w:tc>
          <w:tcPr>
            <w:tcW w:w="780" w:type="dxa"/>
            <w:tcBorders>
              <w:top w:val="single" w:color="auto" w:sz="4" w:space="0"/>
              <w:left w:val="nil"/>
              <w:bottom w:val="single" w:color="auto" w:sz="4" w:space="0"/>
              <w:right w:val="single" w:color="auto" w:sz="4" w:space="0"/>
            </w:tcBorders>
            <w:shd w:val="clear" w:color="auto" w:fill="auto"/>
            <w:noWrap/>
            <w:vAlign w:val="bottom"/>
            <w:hideMark/>
          </w:tcPr>
          <w:p w:rsidRPr="00550101" w:rsidR="00550101" w:rsidP="00550101" w:rsidRDefault="00313AA6" w14:paraId="704A35C2" wp14:textId="77777777">
            <w:pPr>
              <w:tabs>
                <w:tab w:val="clear" w:pos="360"/>
              </w:tabs>
              <w:spacing w:line="240" w:lineRule="auto"/>
              <w:jc w:val="center"/>
              <w:rPr>
                <w:rFonts w:ascii="Calibri" w:hAnsi="Calibri"/>
                <w:color w:val="000000"/>
                <w:sz w:val="22"/>
              </w:rPr>
            </w:pPr>
            <w:r>
              <w:rPr>
                <w:rFonts w:ascii="Calibri" w:hAnsi="Calibri"/>
                <w:color w:val="000000"/>
                <w:sz w:val="22"/>
              </w:rPr>
              <w:t>4</w:t>
            </w:r>
            <w:r w:rsidRPr="00550101" w:rsidR="00550101">
              <w:rPr>
                <w:rFonts w:ascii="Calibri" w:hAnsi="Calibri"/>
                <w:color w:val="000000"/>
                <w:sz w:val="22"/>
              </w:rPr>
              <w:t>0</w:t>
            </w:r>
          </w:p>
        </w:tc>
      </w:tr>
      <w:tr xmlns:wp14="http://schemas.microsoft.com/office/word/2010/wordml" w:rsidRPr="00550101" w:rsidR="00550101" w:rsidTr="00700E60" w14:paraId="72D56F46" wp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550101" w:rsidR="00550101" w:rsidP="00550101" w:rsidRDefault="00550101" w14:paraId="3ACE28CD" wp14:textId="77777777">
            <w:pPr>
              <w:tabs>
                <w:tab w:val="clear" w:pos="360"/>
              </w:tabs>
              <w:spacing w:line="240" w:lineRule="auto"/>
              <w:rPr>
                <w:rFonts w:ascii="Calibri" w:hAnsi="Calibri"/>
                <w:color w:val="000000"/>
                <w:sz w:val="22"/>
              </w:rPr>
            </w:pPr>
            <w:r w:rsidRPr="00550101">
              <w:rPr>
                <w:rFonts w:ascii="Calibri" w:hAnsi="Calibri"/>
                <w:color w:val="000000"/>
                <w:sz w:val="22"/>
              </w:rPr>
              <w:t>2018-2019</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20BE93D2"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6C2885AE" wp14:textId="77777777">
            <w:pPr>
              <w:tabs>
                <w:tab w:val="clear" w:pos="360"/>
              </w:tabs>
              <w:spacing w:line="240" w:lineRule="auto"/>
              <w:jc w:val="center"/>
              <w:rPr>
                <w:rFonts w:ascii="Calibri" w:hAnsi="Calibri"/>
                <w:color w:val="auto"/>
                <w:sz w:val="22"/>
              </w:rPr>
            </w:pPr>
            <w:r w:rsidRPr="00550101">
              <w:rPr>
                <w:rFonts w:ascii="Calibri" w:hAnsi="Calibri"/>
                <w:color w:val="auto"/>
                <w:sz w:val="22"/>
              </w:rPr>
              <w:t>840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0F01890B"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7689470"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96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2FEA7312"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3640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0641FD18"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4E99893A"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0FCA8A9A"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37F8ED21"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88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77956D80"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3920</w:t>
            </w:r>
          </w:p>
        </w:tc>
        <w:tc>
          <w:tcPr>
            <w:tcW w:w="78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0E96C845"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40</w:t>
            </w:r>
          </w:p>
        </w:tc>
      </w:tr>
      <w:tr xmlns:wp14="http://schemas.microsoft.com/office/word/2010/wordml" w:rsidRPr="00550101" w:rsidR="00550101" w:rsidTr="00700E60" w14:paraId="704A99C2" wp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550101" w:rsidR="00550101" w:rsidP="00550101" w:rsidRDefault="00550101" w14:paraId="77578A7D" wp14:textId="77777777">
            <w:pPr>
              <w:tabs>
                <w:tab w:val="clear" w:pos="360"/>
              </w:tabs>
              <w:spacing w:line="240" w:lineRule="auto"/>
              <w:rPr>
                <w:rFonts w:ascii="Calibri" w:hAnsi="Calibri"/>
                <w:color w:val="000000"/>
                <w:sz w:val="22"/>
              </w:rPr>
            </w:pPr>
            <w:r w:rsidRPr="00550101">
              <w:rPr>
                <w:rFonts w:ascii="Calibri" w:hAnsi="Calibri"/>
                <w:color w:val="000000"/>
                <w:sz w:val="22"/>
              </w:rPr>
              <w:t>2019-2020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3C128437"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41361EF3"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B7ACA7A"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3D2A47C9"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96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653EB7A1"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3640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4275CF2"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6F979230"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328CAC8A"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276148DE"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88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73979E14"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3920</w:t>
            </w:r>
          </w:p>
        </w:tc>
        <w:tc>
          <w:tcPr>
            <w:tcW w:w="78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85C9037"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40</w:t>
            </w:r>
          </w:p>
        </w:tc>
      </w:tr>
      <w:tr xmlns:wp14="http://schemas.microsoft.com/office/word/2010/wordml" w:rsidRPr="00550101" w:rsidR="00550101" w:rsidTr="00700E60" w14:paraId="4F8F48F0" wp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550101" w:rsidR="00550101" w:rsidP="00550101" w:rsidRDefault="00550101" w14:paraId="372C9BE1" wp14:textId="77777777">
            <w:pPr>
              <w:tabs>
                <w:tab w:val="clear" w:pos="360"/>
              </w:tabs>
              <w:spacing w:line="240" w:lineRule="auto"/>
              <w:rPr>
                <w:rFonts w:ascii="Calibri" w:hAnsi="Calibri"/>
                <w:color w:val="000000"/>
                <w:sz w:val="22"/>
              </w:rPr>
            </w:pPr>
            <w:r w:rsidRPr="00550101">
              <w:rPr>
                <w:rFonts w:ascii="Calibri" w:hAnsi="Calibri"/>
                <w:color w:val="000000"/>
                <w:sz w:val="22"/>
              </w:rPr>
              <w:t>2020-2021</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5652D286"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C9341A4"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544A9ADD"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6372855C"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96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6A99BC39"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3640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FF2B7BE"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2CDB3094"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12A610F"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5B2B486B"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88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31D3BA0B"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3920</w:t>
            </w:r>
          </w:p>
        </w:tc>
        <w:tc>
          <w:tcPr>
            <w:tcW w:w="78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1525C63A"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40</w:t>
            </w:r>
          </w:p>
        </w:tc>
      </w:tr>
      <w:tr xmlns:wp14="http://schemas.microsoft.com/office/word/2010/wordml" w:rsidRPr="00550101" w:rsidR="00550101" w:rsidTr="00700E60" w14:paraId="6D389112" wp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550101" w:rsidR="00550101" w:rsidP="00550101" w:rsidRDefault="00550101" w14:paraId="3A09F3F7" wp14:textId="77777777">
            <w:pPr>
              <w:tabs>
                <w:tab w:val="clear" w:pos="360"/>
              </w:tabs>
              <w:spacing w:line="240" w:lineRule="auto"/>
              <w:rPr>
                <w:rFonts w:ascii="Calibri" w:hAnsi="Calibri"/>
                <w:color w:val="000000"/>
                <w:sz w:val="22"/>
              </w:rPr>
            </w:pPr>
            <w:r w:rsidRPr="00550101">
              <w:rPr>
                <w:rFonts w:ascii="Calibri" w:hAnsi="Calibri"/>
                <w:color w:val="000000"/>
                <w:sz w:val="22"/>
              </w:rPr>
              <w:t>2021-2022</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3C542646"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54AE9816"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43AC2A41"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1CE2379E"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96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437E6DB6"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3640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282DB660"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320357DD"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B1CCEA8"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8878016"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88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0E745401"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3920</w:t>
            </w:r>
          </w:p>
        </w:tc>
        <w:tc>
          <w:tcPr>
            <w:tcW w:w="78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003FBA14"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40</w:t>
            </w:r>
          </w:p>
        </w:tc>
      </w:tr>
      <w:tr xmlns:wp14="http://schemas.microsoft.com/office/word/2010/wordml" w:rsidRPr="00550101" w:rsidR="00550101" w:rsidTr="00700E60" w14:paraId="461FFF88" wp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550101" w:rsidR="00550101" w:rsidP="00550101" w:rsidRDefault="00550101" w14:paraId="286547FA" wp14:textId="77777777">
            <w:pPr>
              <w:tabs>
                <w:tab w:val="clear" w:pos="360"/>
              </w:tabs>
              <w:spacing w:line="240" w:lineRule="auto"/>
              <w:rPr>
                <w:rFonts w:ascii="Calibri" w:hAnsi="Calibri"/>
                <w:color w:val="000000"/>
                <w:sz w:val="22"/>
              </w:rPr>
            </w:pPr>
            <w:r w:rsidRPr="00550101">
              <w:rPr>
                <w:rFonts w:ascii="Calibri" w:hAnsi="Calibri"/>
                <w:color w:val="000000"/>
                <w:sz w:val="22"/>
              </w:rPr>
              <w:t>2022-2023</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AC5CE5B"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5356C89"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1966814F"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55C60A16"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96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59D572FA"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3640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2593F4B0"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0F310239"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881744A"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5F2504AA"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88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63BDFD91"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3920</w:t>
            </w:r>
          </w:p>
        </w:tc>
        <w:tc>
          <w:tcPr>
            <w:tcW w:w="78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3CE32E5D"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40</w:t>
            </w:r>
          </w:p>
        </w:tc>
      </w:tr>
      <w:tr xmlns:wp14="http://schemas.microsoft.com/office/word/2010/wordml" w:rsidRPr="00550101" w:rsidR="00550101" w:rsidTr="00700E60" w14:paraId="6586E629" wp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550101" w:rsidR="00550101" w:rsidP="00550101" w:rsidRDefault="00550101" w14:paraId="05156EEC" wp14:textId="77777777">
            <w:pPr>
              <w:tabs>
                <w:tab w:val="clear" w:pos="360"/>
              </w:tabs>
              <w:spacing w:line="240" w:lineRule="auto"/>
              <w:rPr>
                <w:rFonts w:ascii="Calibri" w:hAnsi="Calibri"/>
                <w:color w:val="000000"/>
                <w:sz w:val="22"/>
              </w:rPr>
            </w:pPr>
            <w:r w:rsidRPr="00550101">
              <w:rPr>
                <w:rFonts w:ascii="Calibri" w:hAnsi="Calibri"/>
                <w:color w:val="000000"/>
                <w:sz w:val="22"/>
              </w:rPr>
              <w:t>2023-2024</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6528C946"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02708B96"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748C0095"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1755225C"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96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6F13C384"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3640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42ED5BBE"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40937538"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6AD46A6C"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33F10D9E"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88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5210621A"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3920</w:t>
            </w:r>
          </w:p>
        </w:tc>
        <w:tc>
          <w:tcPr>
            <w:tcW w:w="78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239A4230"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40</w:t>
            </w:r>
          </w:p>
        </w:tc>
      </w:tr>
      <w:tr xmlns:wp14="http://schemas.microsoft.com/office/word/2010/wordml" w:rsidRPr="00550101" w:rsidR="00550101" w:rsidTr="00700E60" w14:paraId="045D13F9" wp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550101" w:rsidR="00550101" w:rsidP="00550101" w:rsidRDefault="00550101" w14:paraId="673F53D5" wp14:textId="77777777">
            <w:pPr>
              <w:tabs>
                <w:tab w:val="clear" w:pos="360"/>
              </w:tabs>
              <w:spacing w:line="240" w:lineRule="auto"/>
              <w:rPr>
                <w:rFonts w:ascii="Calibri" w:hAnsi="Calibri"/>
                <w:color w:val="000000"/>
                <w:sz w:val="22"/>
              </w:rPr>
            </w:pPr>
            <w:r w:rsidRPr="00550101">
              <w:rPr>
                <w:rFonts w:ascii="Calibri" w:hAnsi="Calibri"/>
                <w:color w:val="000000"/>
                <w:sz w:val="22"/>
              </w:rPr>
              <w:t>2024-2025</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425E2254"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28AA5D59"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840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25D37F74"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66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5DC3DF80"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96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0E613A68"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3640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3CD98BF5"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216DE962"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4F239167"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70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6B30230B"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980</w:t>
            </w:r>
          </w:p>
        </w:tc>
        <w:tc>
          <w:tcPr>
            <w:tcW w:w="880" w:type="dxa"/>
            <w:tcBorders>
              <w:top w:val="nil"/>
              <w:left w:val="nil"/>
              <w:bottom w:val="single" w:color="auto" w:sz="4" w:space="0"/>
              <w:right w:val="single" w:color="auto" w:sz="4" w:space="0"/>
            </w:tcBorders>
            <w:shd w:val="clear" w:color="000000" w:fill="FCD5B4"/>
            <w:noWrap/>
            <w:vAlign w:val="bottom"/>
            <w:hideMark/>
          </w:tcPr>
          <w:p w:rsidRPr="00550101" w:rsidR="00550101" w:rsidP="00550101" w:rsidRDefault="00550101" w14:paraId="07499259"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3920</w:t>
            </w:r>
          </w:p>
        </w:tc>
        <w:tc>
          <w:tcPr>
            <w:tcW w:w="780" w:type="dxa"/>
            <w:tcBorders>
              <w:top w:val="nil"/>
              <w:left w:val="nil"/>
              <w:bottom w:val="single" w:color="auto" w:sz="4" w:space="0"/>
              <w:right w:val="single" w:color="auto" w:sz="4" w:space="0"/>
            </w:tcBorders>
            <w:shd w:val="clear" w:color="auto" w:fill="auto"/>
            <w:noWrap/>
            <w:vAlign w:val="bottom"/>
            <w:hideMark/>
          </w:tcPr>
          <w:p w:rsidRPr="00550101" w:rsidR="00550101" w:rsidP="00550101" w:rsidRDefault="00550101" w14:paraId="5288CDD0" wp14:textId="77777777">
            <w:pPr>
              <w:tabs>
                <w:tab w:val="clear" w:pos="360"/>
              </w:tabs>
              <w:spacing w:line="240" w:lineRule="auto"/>
              <w:jc w:val="center"/>
              <w:rPr>
                <w:rFonts w:ascii="Calibri" w:hAnsi="Calibri"/>
                <w:color w:val="000000"/>
                <w:sz w:val="22"/>
              </w:rPr>
            </w:pPr>
            <w:r w:rsidRPr="00550101">
              <w:rPr>
                <w:rFonts w:ascii="Calibri" w:hAnsi="Calibri"/>
                <w:color w:val="000000"/>
                <w:sz w:val="22"/>
              </w:rPr>
              <w:t>40</w:t>
            </w:r>
          </w:p>
        </w:tc>
      </w:tr>
    </w:tbl>
    <w:p xmlns:wp14="http://schemas.microsoft.com/office/word/2010/wordml" w:rsidR="009D21CF" w:rsidP="004A279A" w:rsidRDefault="009D21CF" w14:paraId="6E1831B3" wp14:textId="77777777"/>
    <w:p xmlns:wp14="http://schemas.microsoft.com/office/word/2010/wordml" w:rsidR="00FA2A2B" w:rsidP="004A279A" w:rsidRDefault="00FA2A2B" w14:paraId="54E11D2A" wp14:textId="77777777"/>
    <w:p xmlns:wp14="http://schemas.microsoft.com/office/word/2010/wordml" w:rsidRPr="00593292" w:rsidR="00FA2A2B" w:rsidP="004A279A" w:rsidRDefault="00C7547F" w14:paraId="2114E515" wp14:textId="77777777">
      <w:pPr>
        <w:rPr>
          <w:rFonts w:asciiTheme="majorHAnsi" w:hAnsiTheme="majorHAnsi" w:cstheme="majorHAnsi"/>
          <w:b/>
        </w:rPr>
      </w:pPr>
      <w:r w:rsidRPr="00593292">
        <w:rPr>
          <w:rFonts w:asciiTheme="majorHAnsi" w:hAnsiTheme="majorHAnsi" w:cstheme="majorHAnsi"/>
          <w:b/>
        </w:rPr>
        <w:t xml:space="preserve">Daadwerkelijke uren </w:t>
      </w:r>
      <w:r w:rsidRPr="00593292" w:rsidR="00FA2A2B">
        <w:rPr>
          <w:rFonts w:asciiTheme="majorHAnsi" w:hAnsiTheme="majorHAnsi" w:cstheme="majorHAnsi"/>
          <w:b/>
        </w:rPr>
        <w:tab/>
      </w:r>
      <w:r w:rsidRPr="00593292" w:rsidR="00FA2A2B">
        <w:rPr>
          <w:rFonts w:asciiTheme="majorHAnsi" w:hAnsiTheme="majorHAnsi" w:cstheme="majorHAnsi"/>
          <w:b/>
        </w:rPr>
        <w:tab/>
      </w:r>
      <w:r w:rsidRPr="00593292" w:rsidR="00FA2A2B">
        <w:rPr>
          <w:rFonts w:asciiTheme="majorHAnsi" w:hAnsiTheme="majorHAnsi" w:cstheme="majorHAnsi"/>
          <w:b/>
        </w:rPr>
        <w:t xml:space="preserve"> </w:t>
      </w:r>
    </w:p>
    <w:tbl>
      <w:tblPr>
        <w:tblW w:w="4622" w:type="dxa"/>
        <w:tblInd w:w="65" w:type="dxa"/>
        <w:tblCellMar>
          <w:left w:w="70" w:type="dxa"/>
          <w:right w:w="70" w:type="dxa"/>
        </w:tblCellMar>
        <w:tblLook w:val="04A0" w:firstRow="1" w:lastRow="0" w:firstColumn="1" w:lastColumn="0" w:noHBand="0" w:noVBand="1"/>
      </w:tblPr>
      <w:tblGrid>
        <w:gridCol w:w="2273"/>
        <w:gridCol w:w="993"/>
        <w:gridCol w:w="862"/>
        <w:gridCol w:w="146"/>
        <w:gridCol w:w="348"/>
      </w:tblGrid>
      <w:tr xmlns:wp14="http://schemas.microsoft.com/office/word/2010/wordml" w:rsidRPr="0058460E" w:rsidR="003A621D" w:rsidTr="003A621D" w14:paraId="03EA8CF1" wp14:textId="77777777">
        <w:trPr>
          <w:trHeight w:val="600"/>
        </w:trPr>
        <w:tc>
          <w:tcPr>
            <w:tcW w:w="227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8460E" w:rsidR="003A621D" w:rsidP="0058460E" w:rsidRDefault="003A621D" w14:paraId="525C22AE" wp14:textId="77777777">
            <w:pPr>
              <w:tabs>
                <w:tab w:val="clear" w:pos="360"/>
              </w:tabs>
              <w:spacing w:line="240" w:lineRule="auto"/>
              <w:rPr>
                <w:rFonts w:ascii="Calibri" w:hAnsi="Calibri"/>
                <w:color w:val="000000"/>
                <w:sz w:val="22"/>
              </w:rPr>
            </w:pPr>
            <w:r w:rsidRPr="0058460E">
              <w:rPr>
                <w:rFonts w:ascii="Calibri" w:hAnsi="Calibri"/>
                <w:color w:val="000000"/>
                <w:sz w:val="22"/>
              </w:rPr>
              <w:t>daadwerkelijke uren</w:t>
            </w:r>
            <w:r>
              <w:rPr>
                <w:rFonts w:ascii="Calibri" w:hAnsi="Calibri"/>
                <w:color w:val="000000"/>
                <w:sz w:val="22"/>
              </w:rPr>
              <w:t xml:space="preserve"> historisch verloop</w:t>
            </w:r>
          </w:p>
        </w:tc>
        <w:tc>
          <w:tcPr>
            <w:tcW w:w="993" w:type="dxa"/>
            <w:tcBorders>
              <w:top w:val="single" w:color="auto" w:sz="4" w:space="0"/>
              <w:left w:val="nil"/>
              <w:bottom w:val="single" w:color="auto" w:sz="4" w:space="0"/>
              <w:right w:val="single" w:color="auto" w:sz="4" w:space="0"/>
            </w:tcBorders>
            <w:shd w:val="clear" w:color="auto" w:fill="auto"/>
            <w:noWrap/>
            <w:vAlign w:val="bottom"/>
            <w:hideMark/>
          </w:tcPr>
          <w:p w:rsidRPr="0058460E" w:rsidR="003A621D" w:rsidP="00F619EE" w:rsidRDefault="003A621D" w14:paraId="392CE746" wp14:textId="77777777">
            <w:pPr>
              <w:tabs>
                <w:tab w:val="clear" w:pos="360"/>
              </w:tabs>
              <w:spacing w:line="240" w:lineRule="auto"/>
              <w:jc w:val="center"/>
              <w:rPr>
                <w:rFonts w:ascii="Calibri" w:hAnsi="Calibri"/>
                <w:color w:val="000000"/>
                <w:sz w:val="22"/>
              </w:rPr>
            </w:pPr>
            <w:r>
              <w:rPr>
                <w:rFonts w:ascii="Calibri" w:hAnsi="Calibri"/>
                <w:color w:val="000000"/>
                <w:sz w:val="22"/>
              </w:rPr>
              <w:t>3</w:t>
            </w:r>
            <w:r w:rsidRPr="0058460E">
              <w:rPr>
                <w:rFonts w:ascii="Calibri" w:hAnsi="Calibri"/>
                <w:color w:val="000000"/>
                <w:sz w:val="22"/>
              </w:rPr>
              <w:t xml:space="preserve"> t/m 8</w:t>
            </w:r>
          </w:p>
        </w:tc>
        <w:tc>
          <w:tcPr>
            <w:tcW w:w="862" w:type="dxa"/>
            <w:tcBorders>
              <w:top w:val="single" w:color="auto" w:sz="4" w:space="0"/>
              <w:left w:val="single" w:color="auto" w:sz="4" w:space="0"/>
              <w:bottom w:val="single" w:color="auto" w:sz="4" w:space="0"/>
              <w:right w:val="single" w:color="auto" w:sz="4" w:space="0"/>
            </w:tcBorders>
            <w:vAlign w:val="bottom"/>
          </w:tcPr>
          <w:p w:rsidRPr="0058460E" w:rsidR="003A621D" w:rsidP="0058460E" w:rsidRDefault="003A621D" w14:paraId="15EC0993" wp14:textId="77777777">
            <w:pPr>
              <w:tabs>
                <w:tab w:val="clear" w:pos="360"/>
              </w:tabs>
              <w:spacing w:line="240" w:lineRule="auto"/>
              <w:jc w:val="center"/>
              <w:rPr>
                <w:rFonts w:ascii="Calibri" w:hAnsi="Calibri"/>
                <w:color w:val="000000"/>
                <w:sz w:val="22"/>
              </w:rPr>
            </w:pPr>
            <w:r>
              <w:rPr>
                <w:rFonts w:ascii="Calibri" w:hAnsi="Calibri"/>
                <w:color w:val="000000"/>
                <w:sz w:val="22"/>
              </w:rPr>
              <w:t>kleuters</w:t>
            </w:r>
          </w:p>
        </w:tc>
        <w:tc>
          <w:tcPr>
            <w:tcW w:w="146" w:type="dxa"/>
            <w:tcBorders>
              <w:top w:val="nil"/>
              <w:left w:val="single" w:color="auto" w:sz="4" w:space="0"/>
              <w:bottom w:val="nil"/>
              <w:right w:val="nil"/>
            </w:tcBorders>
            <w:vAlign w:val="bottom"/>
          </w:tcPr>
          <w:p w:rsidRPr="0058460E" w:rsidR="003A621D" w:rsidP="0058460E" w:rsidRDefault="003A621D" w14:paraId="31126E5D" wp14:textId="77777777">
            <w:pPr>
              <w:tabs>
                <w:tab w:val="clear" w:pos="360"/>
              </w:tabs>
              <w:spacing w:line="240" w:lineRule="auto"/>
              <w:jc w:val="center"/>
              <w:rPr>
                <w:rFonts w:ascii="Calibri" w:hAnsi="Calibri"/>
                <w:color w:val="000000"/>
                <w:sz w:val="22"/>
              </w:rPr>
            </w:pPr>
          </w:p>
        </w:tc>
        <w:tc>
          <w:tcPr>
            <w:tcW w:w="348" w:type="dxa"/>
            <w:tcBorders>
              <w:top w:val="nil"/>
              <w:left w:val="nil"/>
              <w:bottom w:val="nil"/>
              <w:right w:val="nil"/>
            </w:tcBorders>
            <w:shd w:val="clear" w:color="auto" w:fill="auto"/>
            <w:noWrap/>
            <w:vAlign w:val="bottom"/>
            <w:hideMark/>
          </w:tcPr>
          <w:p w:rsidRPr="0058460E" w:rsidR="003A621D" w:rsidP="0058460E" w:rsidRDefault="003A621D" w14:paraId="2DE403A5" wp14:textId="77777777">
            <w:pPr>
              <w:tabs>
                <w:tab w:val="clear" w:pos="360"/>
              </w:tabs>
              <w:spacing w:line="240" w:lineRule="auto"/>
              <w:jc w:val="center"/>
              <w:rPr>
                <w:rFonts w:ascii="Calibri" w:hAnsi="Calibri"/>
                <w:color w:val="000000"/>
                <w:sz w:val="22"/>
              </w:rPr>
            </w:pPr>
          </w:p>
        </w:tc>
      </w:tr>
      <w:tr xmlns:wp14="http://schemas.microsoft.com/office/word/2010/wordml" w:rsidRPr="0058460E" w:rsidR="003A621D" w:rsidTr="003A621D" w14:paraId="5060C096" wp14:textId="77777777">
        <w:trPr>
          <w:trHeight w:val="300"/>
        </w:trPr>
        <w:tc>
          <w:tcPr>
            <w:tcW w:w="2273" w:type="dxa"/>
            <w:tcBorders>
              <w:top w:val="nil"/>
              <w:left w:val="single" w:color="auto" w:sz="4" w:space="0"/>
              <w:bottom w:val="single" w:color="auto" w:sz="4" w:space="0"/>
              <w:right w:val="single" w:color="auto" w:sz="4" w:space="0"/>
            </w:tcBorders>
            <w:shd w:val="clear" w:color="auto" w:fill="auto"/>
            <w:vAlign w:val="bottom"/>
          </w:tcPr>
          <w:p w:rsidRPr="0058460E" w:rsidR="003A621D" w:rsidP="00EF6FB6" w:rsidRDefault="003A621D" w14:paraId="6EEC3303" wp14:textId="77777777">
            <w:pPr>
              <w:tabs>
                <w:tab w:val="clear" w:pos="360"/>
              </w:tabs>
              <w:spacing w:line="240" w:lineRule="auto"/>
              <w:rPr>
                <w:rFonts w:ascii="Calibri" w:hAnsi="Calibri"/>
                <w:color w:val="000000"/>
                <w:sz w:val="22"/>
              </w:rPr>
            </w:pPr>
            <w:r>
              <w:rPr>
                <w:rFonts w:ascii="Calibri" w:hAnsi="Calibri"/>
                <w:color w:val="000000"/>
                <w:sz w:val="22"/>
              </w:rPr>
              <w:t>2</w:t>
            </w:r>
            <w:r w:rsidRPr="0058460E">
              <w:rPr>
                <w:rFonts w:ascii="Calibri" w:hAnsi="Calibri"/>
                <w:color w:val="000000"/>
                <w:sz w:val="22"/>
              </w:rPr>
              <w:t>012-2013</w:t>
            </w:r>
          </w:p>
        </w:tc>
        <w:tc>
          <w:tcPr>
            <w:tcW w:w="993" w:type="dxa"/>
            <w:tcBorders>
              <w:top w:val="single" w:color="auto" w:sz="4" w:space="0"/>
              <w:left w:val="nil"/>
              <w:bottom w:val="single" w:color="auto" w:sz="4" w:space="0"/>
              <w:right w:val="single" w:color="auto" w:sz="4" w:space="0"/>
            </w:tcBorders>
            <w:shd w:val="clear" w:color="auto" w:fill="auto"/>
            <w:noWrap/>
            <w:vAlign w:val="bottom"/>
          </w:tcPr>
          <w:p w:rsidRPr="0058460E" w:rsidR="003A621D" w:rsidP="0058460E" w:rsidRDefault="003A621D" w14:paraId="24D3C672"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953,8</w:t>
            </w:r>
          </w:p>
        </w:tc>
        <w:tc>
          <w:tcPr>
            <w:tcW w:w="862" w:type="dxa"/>
            <w:tcBorders>
              <w:top w:val="single" w:color="auto" w:sz="4" w:space="0"/>
              <w:left w:val="single" w:color="auto" w:sz="4" w:space="0"/>
              <w:bottom w:val="single" w:color="auto" w:sz="4" w:space="0"/>
              <w:right w:val="single" w:color="auto" w:sz="4" w:space="0"/>
            </w:tcBorders>
            <w:vAlign w:val="bottom"/>
          </w:tcPr>
          <w:p w:rsidRPr="0058460E" w:rsidR="003A621D" w:rsidP="004B38CA" w:rsidRDefault="003A621D" w14:paraId="7D539F4D"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953,8</w:t>
            </w:r>
          </w:p>
        </w:tc>
        <w:tc>
          <w:tcPr>
            <w:tcW w:w="146" w:type="dxa"/>
            <w:tcBorders>
              <w:top w:val="nil"/>
              <w:left w:val="single" w:color="auto" w:sz="4" w:space="0"/>
              <w:bottom w:val="nil"/>
              <w:right w:val="nil"/>
            </w:tcBorders>
          </w:tcPr>
          <w:p w:rsidRPr="0058460E" w:rsidR="003A621D" w:rsidP="0058460E" w:rsidRDefault="003A621D" w14:paraId="62431CDC" wp14:textId="77777777">
            <w:pPr>
              <w:tabs>
                <w:tab w:val="clear" w:pos="360"/>
              </w:tabs>
              <w:spacing w:line="240" w:lineRule="auto"/>
              <w:jc w:val="center"/>
              <w:rPr>
                <w:rFonts w:ascii="Calibri" w:hAnsi="Calibri"/>
                <w:color w:val="000000"/>
                <w:sz w:val="22"/>
              </w:rPr>
            </w:pPr>
          </w:p>
        </w:tc>
        <w:tc>
          <w:tcPr>
            <w:tcW w:w="348" w:type="dxa"/>
            <w:tcBorders>
              <w:top w:val="nil"/>
              <w:left w:val="nil"/>
              <w:bottom w:val="nil"/>
              <w:right w:val="nil"/>
            </w:tcBorders>
            <w:shd w:val="clear" w:color="auto" w:fill="auto"/>
            <w:noWrap/>
            <w:vAlign w:val="bottom"/>
          </w:tcPr>
          <w:p w:rsidRPr="0058460E" w:rsidR="003A621D" w:rsidP="0058460E" w:rsidRDefault="003A621D" w14:paraId="49E398E2" wp14:textId="77777777">
            <w:pPr>
              <w:tabs>
                <w:tab w:val="clear" w:pos="360"/>
              </w:tabs>
              <w:spacing w:line="240" w:lineRule="auto"/>
              <w:jc w:val="center"/>
              <w:rPr>
                <w:rFonts w:ascii="Calibri" w:hAnsi="Calibri"/>
                <w:color w:val="000000"/>
                <w:sz w:val="22"/>
              </w:rPr>
            </w:pPr>
          </w:p>
        </w:tc>
      </w:tr>
      <w:tr xmlns:wp14="http://schemas.microsoft.com/office/word/2010/wordml" w:rsidRPr="0058460E" w:rsidR="003A621D" w:rsidTr="003A621D" w14:paraId="311498E6" wp14:textId="77777777">
        <w:trPr>
          <w:trHeight w:val="300"/>
        </w:trPr>
        <w:tc>
          <w:tcPr>
            <w:tcW w:w="2273" w:type="dxa"/>
            <w:tcBorders>
              <w:top w:val="nil"/>
              <w:left w:val="single" w:color="auto" w:sz="4" w:space="0"/>
              <w:bottom w:val="single" w:color="auto" w:sz="4" w:space="0"/>
              <w:right w:val="single" w:color="auto" w:sz="4" w:space="0"/>
            </w:tcBorders>
            <w:shd w:val="clear" w:color="auto" w:fill="auto"/>
            <w:vAlign w:val="bottom"/>
          </w:tcPr>
          <w:p w:rsidRPr="0058460E" w:rsidR="003A621D" w:rsidP="0058460E" w:rsidRDefault="003A621D" w14:paraId="493DED5E" wp14:textId="77777777">
            <w:pPr>
              <w:tabs>
                <w:tab w:val="clear" w:pos="360"/>
              </w:tabs>
              <w:spacing w:line="240" w:lineRule="auto"/>
              <w:rPr>
                <w:rFonts w:ascii="Calibri" w:hAnsi="Calibri"/>
                <w:color w:val="000000"/>
                <w:sz w:val="22"/>
              </w:rPr>
            </w:pPr>
            <w:r w:rsidRPr="0058460E">
              <w:rPr>
                <w:rFonts w:ascii="Calibri" w:hAnsi="Calibri"/>
                <w:color w:val="000000"/>
                <w:sz w:val="22"/>
              </w:rPr>
              <w:t>2013-2014</w:t>
            </w:r>
          </w:p>
        </w:tc>
        <w:tc>
          <w:tcPr>
            <w:tcW w:w="993" w:type="dxa"/>
            <w:tcBorders>
              <w:top w:val="single" w:color="auto" w:sz="4" w:space="0"/>
              <w:left w:val="nil"/>
              <w:bottom w:val="single" w:color="auto" w:sz="4" w:space="0"/>
              <w:right w:val="single" w:color="auto" w:sz="4" w:space="0"/>
            </w:tcBorders>
            <w:shd w:val="clear" w:color="auto" w:fill="auto"/>
            <w:noWrap/>
            <w:vAlign w:val="bottom"/>
          </w:tcPr>
          <w:p w:rsidRPr="0058460E" w:rsidR="003A621D" w:rsidP="0058460E" w:rsidRDefault="003A621D" w14:paraId="64C786DB"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951,3</w:t>
            </w:r>
          </w:p>
        </w:tc>
        <w:tc>
          <w:tcPr>
            <w:tcW w:w="862" w:type="dxa"/>
            <w:tcBorders>
              <w:top w:val="single" w:color="auto" w:sz="4" w:space="0"/>
              <w:left w:val="single" w:color="auto" w:sz="4" w:space="0"/>
              <w:bottom w:val="single" w:color="auto" w:sz="4" w:space="0"/>
              <w:right w:val="single" w:color="auto" w:sz="4" w:space="0"/>
            </w:tcBorders>
            <w:vAlign w:val="bottom"/>
          </w:tcPr>
          <w:p w:rsidRPr="0058460E" w:rsidR="003A621D" w:rsidP="004B38CA" w:rsidRDefault="003A621D" w14:paraId="2F5E2299"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951,3</w:t>
            </w:r>
          </w:p>
        </w:tc>
        <w:tc>
          <w:tcPr>
            <w:tcW w:w="146" w:type="dxa"/>
            <w:tcBorders>
              <w:top w:val="nil"/>
              <w:left w:val="single" w:color="auto" w:sz="4" w:space="0"/>
              <w:bottom w:val="nil"/>
              <w:right w:val="nil"/>
            </w:tcBorders>
          </w:tcPr>
          <w:p w:rsidRPr="0058460E" w:rsidR="003A621D" w:rsidP="0058460E" w:rsidRDefault="003A621D" w14:paraId="16287F21" wp14:textId="77777777">
            <w:pPr>
              <w:tabs>
                <w:tab w:val="clear" w:pos="360"/>
              </w:tabs>
              <w:spacing w:line="240" w:lineRule="auto"/>
              <w:jc w:val="center"/>
              <w:rPr>
                <w:rFonts w:ascii="Calibri" w:hAnsi="Calibri"/>
                <w:color w:val="000000"/>
                <w:sz w:val="22"/>
              </w:rPr>
            </w:pPr>
          </w:p>
        </w:tc>
        <w:tc>
          <w:tcPr>
            <w:tcW w:w="348" w:type="dxa"/>
            <w:tcBorders>
              <w:top w:val="nil"/>
              <w:left w:val="nil"/>
              <w:bottom w:val="nil"/>
              <w:right w:val="nil"/>
            </w:tcBorders>
            <w:shd w:val="clear" w:color="auto" w:fill="auto"/>
            <w:noWrap/>
            <w:vAlign w:val="bottom"/>
            <w:hideMark/>
          </w:tcPr>
          <w:p w:rsidRPr="0058460E" w:rsidR="003A621D" w:rsidP="0058460E" w:rsidRDefault="003A621D" w14:paraId="5BE93A62" wp14:textId="77777777">
            <w:pPr>
              <w:tabs>
                <w:tab w:val="clear" w:pos="360"/>
              </w:tabs>
              <w:spacing w:line="240" w:lineRule="auto"/>
              <w:jc w:val="center"/>
              <w:rPr>
                <w:rFonts w:ascii="Calibri" w:hAnsi="Calibri"/>
                <w:color w:val="000000"/>
                <w:sz w:val="22"/>
              </w:rPr>
            </w:pPr>
          </w:p>
        </w:tc>
      </w:tr>
      <w:tr xmlns:wp14="http://schemas.microsoft.com/office/word/2010/wordml" w:rsidRPr="0058460E" w:rsidR="003A621D" w:rsidTr="003A621D" w14:paraId="2F51EAD8" wp14:textId="77777777">
        <w:trPr>
          <w:trHeight w:val="300"/>
        </w:trPr>
        <w:tc>
          <w:tcPr>
            <w:tcW w:w="2273" w:type="dxa"/>
            <w:tcBorders>
              <w:top w:val="nil"/>
              <w:left w:val="single" w:color="auto" w:sz="4" w:space="0"/>
              <w:bottom w:val="single" w:color="auto" w:sz="4" w:space="0"/>
              <w:right w:val="single" w:color="auto" w:sz="4" w:space="0"/>
            </w:tcBorders>
            <w:shd w:val="clear" w:color="auto" w:fill="auto"/>
            <w:vAlign w:val="bottom"/>
          </w:tcPr>
          <w:p w:rsidRPr="0058460E" w:rsidR="003A621D" w:rsidP="0058460E" w:rsidRDefault="003A621D" w14:paraId="61ED9BB5" wp14:textId="77777777">
            <w:pPr>
              <w:tabs>
                <w:tab w:val="clear" w:pos="360"/>
              </w:tabs>
              <w:spacing w:line="240" w:lineRule="auto"/>
              <w:rPr>
                <w:rFonts w:ascii="Calibri" w:hAnsi="Calibri"/>
                <w:color w:val="000000"/>
                <w:sz w:val="22"/>
              </w:rPr>
            </w:pPr>
            <w:r w:rsidRPr="0058460E">
              <w:rPr>
                <w:rFonts w:ascii="Calibri" w:hAnsi="Calibri"/>
                <w:color w:val="000000"/>
                <w:sz w:val="22"/>
              </w:rPr>
              <w:t>2014-2015</w:t>
            </w:r>
          </w:p>
        </w:tc>
        <w:tc>
          <w:tcPr>
            <w:tcW w:w="993" w:type="dxa"/>
            <w:tcBorders>
              <w:top w:val="single" w:color="auto" w:sz="4" w:space="0"/>
              <w:left w:val="nil"/>
              <w:bottom w:val="single" w:color="auto" w:sz="4" w:space="0"/>
              <w:right w:val="single" w:color="auto" w:sz="4" w:space="0"/>
            </w:tcBorders>
            <w:shd w:val="clear" w:color="auto" w:fill="auto"/>
            <w:noWrap/>
            <w:vAlign w:val="bottom"/>
          </w:tcPr>
          <w:p w:rsidRPr="0058460E" w:rsidR="003A621D" w:rsidP="0058460E" w:rsidRDefault="003A621D" w14:paraId="21933888"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948</w:t>
            </w:r>
          </w:p>
        </w:tc>
        <w:tc>
          <w:tcPr>
            <w:tcW w:w="862" w:type="dxa"/>
            <w:tcBorders>
              <w:top w:val="single" w:color="auto" w:sz="4" w:space="0"/>
              <w:left w:val="single" w:color="auto" w:sz="4" w:space="0"/>
              <w:bottom w:val="single" w:color="auto" w:sz="4" w:space="0"/>
              <w:right w:val="single" w:color="auto" w:sz="4" w:space="0"/>
            </w:tcBorders>
            <w:vAlign w:val="bottom"/>
          </w:tcPr>
          <w:p w:rsidRPr="0058460E" w:rsidR="003A621D" w:rsidP="004B38CA" w:rsidRDefault="003A621D" w14:paraId="71E2CC85"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948</w:t>
            </w:r>
          </w:p>
        </w:tc>
        <w:tc>
          <w:tcPr>
            <w:tcW w:w="146" w:type="dxa"/>
            <w:tcBorders>
              <w:top w:val="nil"/>
              <w:left w:val="single" w:color="auto" w:sz="4" w:space="0"/>
              <w:bottom w:val="nil"/>
              <w:right w:val="nil"/>
            </w:tcBorders>
          </w:tcPr>
          <w:p w:rsidRPr="0058460E" w:rsidR="003A621D" w:rsidP="0058460E" w:rsidRDefault="003A621D" w14:paraId="384BA73E" wp14:textId="77777777">
            <w:pPr>
              <w:tabs>
                <w:tab w:val="clear" w:pos="360"/>
              </w:tabs>
              <w:spacing w:line="240" w:lineRule="auto"/>
              <w:jc w:val="center"/>
              <w:rPr>
                <w:rFonts w:ascii="Calibri" w:hAnsi="Calibri"/>
                <w:color w:val="000000"/>
                <w:sz w:val="22"/>
              </w:rPr>
            </w:pPr>
          </w:p>
        </w:tc>
        <w:tc>
          <w:tcPr>
            <w:tcW w:w="348" w:type="dxa"/>
            <w:tcBorders>
              <w:top w:val="nil"/>
              <w:left w:val="nil"/>
              <w:bottom w:val="nil"/>
              <w:right w:val="nil"/>
            </w:tcBorders>
            <w:shd w:val="clear" w:color="auto" w:fill="auto"/>
            <w:noWrap/>
            <w:vAlign w:val="bottom"/>
            <w:hideMark/>
          </w:tcPr>
          <w:p w:rsidRPr="0058460E" w:rsidR="003A621D" w:rsidP="0058460E" w:rsidRDefault="003A621D" w14:paraId="34B3F2EB" wp14:textId="77777777">
            <w:pPr>
              <w:tabs>
                <w:tab w:val="clear" w:pos="360"/>
              </w:tabs>
              <w:spacing w:line="240" w:lineRule="auto"/>
              <w:jc w:val="center"/>
              <w:rPr>
                <w:rFonts w:ascii="Calibri" w:hAnsi="Calibri"/>
                <w:color w:val="000000"/>
                <w:sz w:val="22"/>
              </w:rPr>
            </w:pPr>
          </w:p>
        </w:tc>
      </w:tr>
      <w:tr xmlns:wp14="http://schemas.microsoft.com/office/word/2010/wordml" w:rsidRPr="0058460E" w:rsidR="003A621D" w:rsidTr="003A621D" w14:paraId="5E45C4DC" wp14:textId="77777777">
        <w:trPr>
          <w:trHeight w:val="300"/>
        </w:trPr>
        <w:tc>
          <w:tcPr>
            <w:tcW w:w="2273" w:type="dxa"/>
            <w:tcBorders>
              <w:top w:val="nil"/>
              <w:left w:val="single" w:color="auto" w:sz="4" w:space="0"/>
              <w:bottom w:val="single" w:color="auto" w:sz="4" w:space="0"/>
              <w:right w:val="single" w:color="auto" w:sz="4" w:space="0"/>
            </w:tcBorders>
            <w:shd w:val="clear" w:color="auto" w:fill="auto"/>
            <w:noWrap/>
            <w:vAlign w:val="bottom"/>
          </w:tcPr>
          <w:p w:rsidRPr="0058460E" w:rsidR="003A621D" w:rsidP="0058460E" w:rsidRDefault="003A621D" w14:paraId="4EFAE917" wp14:textId="77777777">
            <w:pPr>
              <w:tabs>
                <w:tab w:val="clear" w:pos="360"/>
              </w:tabs>
              <w:spacing w:line="240" w:lineRule="auto"/>
              <w:rPr>
                <w:rFonts w:ascii="Calibri" w:hAnsi="Calibri"/>
                <w:color w:val="000000"/>
                <w:sz w:val="22"/>
              </w:rPr>
            </w:pPr>
            <w:r w:rsidRPr="0058460E">
              <w:rPr>
                <w:rFonts w:ascii="Calibri" w:hAnsi="Calibri"/>
                <w:color w:val="000000"/>
                <w:sz w:val="22"/>
              </w:rPr>
              <w:t>2015-2016</w:t>
            </w:r>
          </w:p>
        </w:tc>
        <w:tc>
          <w:tcPr>
            <w:tcW w:w="993" w:type="dxa"/>
            <w:tcBorders>
              <w:top w:val="single" w:color="auto" w:sz="4" w:space="0"/>
              <w:left w:val="nil"/>
              <w:bottom w:val="single" w:color="auto" w:sz="4" w:space="0"/>
              <w:right w:val="single" w:color="auto" w:sz="4" w:space="0"/>
            </w:tcBorders>
            <w:shd w:val="clear" w:color="auto" w:fill="auto"/>
            <w:noWrap/>
            <w:vAlign w:val="bottom"/>
          </w:tcPr>
          <w:p w:rsidRPr="0058460E" w:rsidR="003A621D" w:rsidP="0058460E" w:rsidRDefault="003A621D" w14:paraId="453522B0"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951,8</w:t>
            </w:r>
          </w:p>
        </w:tc>
        <w:tc>
          <w:tcPr>
            <w:tcW w:w="862" w:type="dxa"/>
            <w:tcBorders>
              <w:top w:val="single" w:color="auto" w:sz="4" w:space="0"/>
              <w:left w:val="single" w:color="auto" w:sz="4" w:space="0"/>
              <w:bottom w:val="single" w:color="auto" w:sz="4" w:space="0"/>
              <w:right w:val="single" w:color="auto" w:sz="4" w:space="0"/>
            </w:tcBorders>
            <w:vAlign w:val="bottom"/>
          </w:tcPr>
          <w:p w:rsidRPr="0058460E" w:rsidR="003A621D" w:rsidP="004B38CA" w:rsidRDefault="003A621D" w14:paraId="5D7965D3"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951,8</w:t>
            </w:r>
          </w:p>
        </w:tc>
        <w:tc>
          <w:tcPr>
            <w:tcW w:w="146" w:type="dxa"/>
            <w:tcBorders>
              <w:top w:val="nil"/>
              <w:left w:val="single" w:color="auto" w:sz="4" w:space="0"/>
              <w:bottom w:val="nil"/>
              <w:right w:val="nil"/>
            </w:tcBorders>
          </w:tcPr>
          <w:p w:rsidRPr="0058460E" w:rsidR="003A621D" w:rsidP="0058460E" w:rsidRDefault="003A621D" w14:paraId="7D34F5C7" wp14:textId="77777777">
            <w:pPr>
              <w:tabs>
                <w:tab w:val="clear" w:pos="360"/>
              </w:tabs>
              <w:spacing w:line="240" w:lineRule="auto"/>
              <w:jc w:val="center"/>
              <w:rPr>
                <w:rFonts w:ascii="Calibri" w:hAnsi="Calibri"/>
                <w:color w:val="000000"/>
                <w:sz w:val="22"/>
              </w:rPr>
            </w:pPr>
          </w:p>
        </w:tc>
        <w:tc>
          <w:tcPr>
            <w:tcW w:w="348" w:type="dxa"/>
            <w:tcBorders>
              <w:top w:val="nil"/>
              <w:left w:val="nil"/>
              <w:bottom w:val="nil"/>
              <w:right w:val="nil"/>
            </w:tcBorders>
            <w:shd w:val="clear" w:color="auto" w:fill="auto"/>
            <w:noWrap/>
            <w:vAlign w:val="bottom"/>
            <w:hideMark/>
          </w:tcPr>
          <w:p w:rsidRPr="0058460E" w:rsidR="003A621D" w:rsidP="0058460E" w:rsidRDefault="003A621D" w14:paraId="0B4020A7" wp14:textId="77777777">
            <w:pPr>
              <w:tabs>
                <w:tab w:val="clear" w:pos="360"/>
              </w:tabs>
              <w:spacing w:line="240" w:lineRule="auto"/>
              <w:jc w:val="center"/>
              <w:rPr>
                <w:rFonts w:ascii="Calibri" w:hAnsi="Calibri"/>
                <w:color w:val="000000"/>
                <w:sz w:val="22"/>
              </w:rPr>
            </w:pPr>
          </w:p>
        </w:tc>
      </w:tr>
      <w:tr xmlns:wp14="http://schemas.microsoft.com/office/word/2010/wordml" w:rsidRPr="0058460E" w:rsidR="003A621D" w:rsidTr="003A621D" w14:paraId="486157D2" wp14:textId="77777777">
        <w:trPr>
          <w:trHeight w:val="300"/>
        </w:trPr>
        <w:tc>
          <w:tcPr>
            <w:tcW w:w="2273" w:type="dxa"/>
            <w:tcBorders>
              <w:top w:val="nil"/>
              <w:left w:val="single" w:color="auto" w:sz="4" w:space="0"/>
              <w:bottom w:val="single" w:color="auto" w:sz="4" w:space="0"/>
              <w:right w:val="single" w:color="auto" w:sz="4" w:space="0"/>
            </w:tcBorders>
            <w:shd w:val="clear" w:color="auto" w:fill="auto"/>
            <w:noWrap/>
            <w:vAlign w:val="bottom"/>
          </w:tcPr>
          <w:p w:rsidRPr="0058460E" w:rsidR="003A621D" w:rsidP="0058460E" w:rsidRDefault="003A621D" w14:paraId="58C768C1" wp14:textId="77777777">
            <w:pPr>
              <w:tabs>
                <w:tab w:val="clear" w:pos="360"/>
              </w:tabs>
              <w:spacing w:line="240" w:lineRule="auto"/>
              <w:rPr>
                <w:rFonts w:ascii="Calibri" w:hAnsi="Calibri"/>
                <w:color w:val="000000"/>
                <w:sz w:val="22"/>
              </w:rPr>
            </w:pPr>
            <w:r w:rsidRPr="0058460E">
              <w:rPr>
                <w:rFonts w:ascii="Calibri" w:hAnsi="Calibri"/>
                <w:color w:val="000000"/>
                <w:sz w:val="22"/>
              </w:rPr>
              <w:t>2016-2017</w:t>
            </w:r>
          </w:p>
        </w:tc>
        <w:tc>
          <w:tcPr>
            <w:tcW w:w="993" w:type="dxa"/>
            <w:tcBorders>
              <w:top w:val="single" w:color="auto" w:sz="4" w:space="0"/>
              <w:left w:val="nil"/>
              <w:bottom w:val="single" w:color="auto" w:sz="4" w:space="0"/>
              <w:right w:val="single" w:color="auto" w:sz="4" w:space="0"/>
            </w:tcBorders>
            <w:shd w:val="clear" w:color="auto" w:fill="auto"/>
            <w:noWrap/>
            <w:vAlign w:val="bottom"/>
          </w:tcPr>
          <w:p w:rsidRPr="0058460E" w:rsidR="003A621D" w:rsidP="0058460E" w:rsidRDefault="003A621D" w14:paraId="086DD928"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946,3</w:t>
            </w:r>
          </w:p>
        </w:tc>
        <w:tc>
          <w:tcPr>
            <w:tcW w:w="862" w:type="dxa"/>
            <w:tcBorders>
              <w:top w:val="single" w:color="auto" w:sz="4" w:space="0"/>
              <w:left w:val="single" w:color="auto" w:sz="4" w:space="0"/>
              <w:bottom w:val="single" w:color="auto" w:sz="4" w:space="0"/>
              <w:right w:val="single" w:color="auto" w:sz="4" w:space="0"/>
            </w:tcBorders>
          </w:tcPr>
          <w:p w:rsidRPr="0058460E" w:rsidR="003A621D" w:rsidP="0058460E" w:rsidRDefault="003A621D" w14:paraId="33096AE6"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946,3</w:t>
            </w:r>
          </w:p>
        </w:tc>
        <w:tc>
          <w:tcPr>
            <w:tcW w:w="146" w:type="dxa"/>
            <w:tcBorders>
              <w:top w:val="nil"/>
              <w:left w:val="single" w:color="auto" w:sz="4" w:space="0"/>
              <w:bottom w:val="nil"/>
              <w:right w:val="nil"/>
            </w:tcBorders>
          </w:tcPr>
          <w:p w:rsidRPr="0058460E" w:rsidR="003A621D" w:rsidP="0058460E" w:rsidRDefault="003A621D" w14:paraId="1D7B270A" wp14:textId="77777777">
            <w:pPr>
              <w:tabs>
                <w:tab w:val="clear" w:pos="360"/>
              </w:tabs>
              <w:spacing w:line="240" w:lineRule="auto"/>
              <w:jc w:val="center"/>
              <w:rPr>
                <w:rFonts w:ascii="Calibri" w:hAnsi="Calibri"/>
                <w:color w:val="000000"/>
                <w:sz w:val="22"/>
              </w:rPr>
            </w:pPr>
          </w:p>
        </w:tc>
        <w:tc>
          <w:tcPr>
            <w:tcW w:w="348" w:type="dxa"/>
            <w:tcBorders>
              <w:top w:val="nil"/>
              <w:left w:val="nil"/>
              <w:bottom w:val="nil"/>
              <w:right w:val="nil"/>
            </w:tcBorders>
            <w:shd w:val="clear" w:color="auto" w:fill="auto"/>
            <w:noWrap/>
            <w:vAlign w:val="bottom"/>
            <w:hideMark/>
          </w:tcPr>
          <w:p w:rsidRPr="0058460E" w:rsidR="003A621D" w:rsidP="0058460E" w:rsidRDefault="003A621D" w14:paraId="4F904CB7" wp14:textId="77777777">
            <w:pPr>
              <w:tabs>
                <w:tab w:val="clear" w:pos="360"/>
              </w:tabs>
              <w:spacing w:line="240" w:lineRule="auto"/>
              <w:jc w:val="center"/>
              <w:rPr>
                <w:rFonts w:ascii="Calibri" w:hAnsi="Calibri"/>
                <w:color w:val="000000"/>
                <w:sz w:val="22"/>
              </w:rPr>
            </w:pPr>
          </w:p>
        </w:tc>
      </w:tr>
      <w:tr xmlns:wp14="http://schemas.microsoft.com/office/word/2010/wordml" w:rsidRPr="0058460E" w:rsidR="003A621D" w:rsidTr="003A621D" w14:paraId="1CA19F2A" wp14:textId="77777777">
        <w:trPr>
          <w:trHeight w:val="300"/>
        </w:trPr>
        <w:tc>
          <w:tcPr>
            <w:tcW w:w="2273" w:type="dxa"/>
            <w:tcBorders>
              <w:top w:val="nil"/>
              <w:left w:val="single" w:color="auto" w:sz="4" w:space="0"/>
              <w:bottom w:val="single" w:color="auto" w:sz="4" w:space="0"/>
              <w:right w:val="single" w:color="auto" w:sz="4" w:space="0"/>
            </w:tcBorders>
            <w:shd w:val="clear" w:color="auto" w:fill="auto"/>
            <w:noWrap/>
            <w:vAlign w:val="bottom"/>
          </w:tcPr>
          <w:p w:rsidRPr="0058460E" w:rsidR="003A621D" w:rsidP="0058460E" w:rsidRDefault="003A621D" w14:paraId="11A3D270" wp14:textId="77777777">
            <w:pPr>
              <w:tabs>
                <w:tab w:val="clear" w:pos="360"/>
              </w:tabs>
              <w:spacing w:line="240" w:lineRule="auto"/>
              <w:rPr>
                <w:rFonts w:ascii="Calibri" w:hAnsi="Calibri"/>
                <w:color w:val="000000"/>
                <w:sz w:val="22"/>
              </w:rPr>
            </w:pPr>
            <w:r w:rsidRPr="0058460E">
              <w:rPr>
                <w:rFonts w:ascii="Calibri" w:hAnsi="Calibri"/>
                <w:color w:val="000000"/>
                <w:sz w:val="22"/>
              </w:rPr>
              <w:t>2017-2018</w:t>
            </w:r>
          </w:p>
        </w:tc>
        <w:tc>
          <w:tcPr>
            <w:tcW w:w="993" w:type="dxa"/>
            <w:tcBorders>
              <w:top w:val="single" w:color="auto" w:sz="4" w:space="0"/>
              <w:left w:val="nil"/>
              <w:bottom w:val="single" w:color="auto" w:sz="4" w:space="0"/>
              <w:right w:val="single" w:color="auto" w:sz="4" w:space="0"/>
            </w:tcBorders>
            <w:shd w:val="clear" w:color="auto" w:fill="auto"/>
            <w:noWrap/>
            <w:vAlign w:val="bottom"/>
          </w:tcPr>
          <w:p w:rsidRPr="0058460E" w:rsidR="003A621D" w:rsidP="0058460E" w:rsidRDefault="003A621D" w14:paraId="2AED7678" wp14:textId="77777777">
            <w:pPr>
              <w:tabs>
                <w:tab w:val="clear" w:pos="360"/>
              </w:tabs>
              <w:spacing w:line="240" w:lineRule="auto"/>
              <w:jc w:val="center"/>
              <w:rPr>
                <w:rFonts w:ascii="Calibri" w:hAnsi="Calibri"/>
                <w:color w:val="000000"/>
                <w:sz w:val="22"/>
              </w:rPr>
            </w:pPr>
            <w:r w:rsidRPr="0058460E">
              <w:rPr>
                <w:rFonts w:ascii="Calibri" w:hAnsi="Calibri"/>
                <w:color w:val="000000"/>
                <w:sz w:val="22"/>
              </w:rPr>
              <w:t>974</w:t>
            </w:r>
          </w:p>
        </w:tc>
        <w:tc>
          <w:tcPr>
            <w:tcW w:w="862" w:type="dxa"/>
            <w:tcBorders>
              <w:top w:val="single" w:color="auto" w:sz="4" w:space="0"/>
              <w:left w:val="single" w:color="auto" w:sz="4" w:space="0"/>
              <w:bottom w:val="single" w:color="auto" w:sz="4" w:space="0"/>
              <w:right w:val="single" w:color="auto" w:sz="4" w:space="0"/>
            </w:tcBorders>
          </w:tcPr>
          <w:p w:rsidRPr="0058460E" w:rsidR="003A621D" w:rsidP="0058460E" w:rsidRDefault="003A621D" w14:paraId="4C2F03FB" wp14:textId="77777777">
            <w:pPr>
              <w:tabs>
                <w:tab w:val="clear" w:pos="360"/>
              </w:tabs>
              <w:spacing w:line="240" w:lineRule="auto"/>
              <w:jc w:val="center"/>
              <w:rPr>
                <w:rFonts w:ascii="Calibri" w:hAnsi="Calibri"/>
                <w:color w:val="000000"/>
                <w:sz w:val="22"/>
              </w:rPr>
            </w:pPr>
            <w:r>
              <w:rPr>
                <w:rFonts w:ascii="Calibri" w:hAnsi="Calibri"/>
                <w:color w:val="000000"/>
                <w:sz w:val="22"/>
              </w:rPr>
              <w:t>830</w:t>
            </w:r>
          </w:p>
        </w:tc>
        <w:tc>
          <w:tcPr>
            <w:tcW w:w="146" w:type="dxa"/>
            <w:tcBorders>
              <w:top w:val="nil"/>
              <w:left w:val="single" w:color="auto" w:sz="4" w:space="0"/>
              <w:bottom w:val="nil"/>
              <w:right w:val="nil"/>
            </w:tcBorders>
          </w:tcPr>
          <w:p w:rsidRPr="0058460E" w:rsidR="003A621D" w:rsidP="0058460E" w:rsidRDefault="003A621D" w14:paraId="06971CD3" wp14:textId="77777777">
            <w:pPr>
              <w:tabs>
                <w:tab w:val="clear" w:pos="360"/>
              </w:tabs>
              <w:spacing w:line="240" w:lineRule="auto"/>
              <w:jc w:val="center"/>
              <w:rPr>
                <w:rFonts w:ascii="Calibri" w:hAnsi="Calibri"/>
                <w:color w:val="000000"/>
                <w:sz w:val="22"/>
              </w:rPr>
            </w:pPr>
          </w:p>
        </w:tc>
        <w:tc>
          <w:tcPr>
            <w:tcW w:w="348" w:type="dxa"/>
            <w:tcBorders>
              <w:top w:val="nil"/>
              <w:left w:val="nil"/>
              <w:bottom w:val="nil"/>
              <w:right w:val="nil"/>
            </w:tcBorders>
            <w:shd w:val="clear" w:color="auto" w:fill="auto"/>
            <w:noWrap/>
            <w:vAlign w:val="bottom"/>
            <w:hideMark/>
          </w:tcPr>
          <w:p w:rsidRPr="0058460E" w:rsidR="003A621D" w:rsidP="0058460E" w:rsidRDefault="003A621D" w14:paraId="2A1F701D" wp14:textId="77777777">
            <w:pPr>
              <w:tabs>
                <w:tab w:val="clear" w:pos="360"/>
              </w:tabs>
              <w:spacing w:line="240" w:lineRule="auto"/>
              <w:jc w:val="center"/>
              <w:rPr>
                <w:rFonts w:ascii="Calibri" w:hAnsi="Calibri"/>
                <w:color w:val="000000"/>
                <w:sz w:val="22"/>
              </w:rPr>
            </w:pPr>
          </w:p>
        </w:tc>
      </w:tr>
      <w:tr xmlns:wp14="http://schemas.microsoft.com/office/word/2010/wordml" w:rsidRPr="0058460E" w:rsidR="003A621D" w:rsidTr="003A621D" w14:paraId="01E5878F" wp14:textId="77777777">
        <w:trPr>
          <w:trHeight w:val="300"/>
        </w:trPr>
        <w:tc>
          <w:tcPr>
            <w:tcW w:w="2273" w:type="dxa"/>
            <w:tcBorders>
              <w:top w:val="nil"/>
              <w:left w:val="single" w:color="auto" w:sz="4" w:space="0"/>
              <w:bottom w:val="single" w:color="auto" w:sz="4" w:space="0"/>
              <w:right w:val="single" w:color="auto" w:sz="4" w:space="0"/>
            </w:tcBorders>
            <w:shd w:val="clear" w:color="auto" w:fill="auto"/>
            <w:noWrap/>
            <w:vAlign w:val="bottom"/>
          </w:tcPr>
          <w:p w:rsidRPr="0058460E" w:rsidR="003A621D" w:rsidP="00AC6036" w:rsidRDefault="003A621D" w14:paraId="3E4BC31B" wp14:textId="77777777">
            <w:pPr>
              <w:tabs>
                <w:tab w:val="clear" w:pos="360"/>
              </w:tabs>
              <w:spacing w:line="240" w:lineRule="auto"/>
              <w:rPr>
                <w:rFonts w:ascii="Calibri" w:hAnsi="Calibri"/>
                <w:color w:val="000000"/>
                <w:sz w:val="22"/>
              </w:rPr>
            </w:pPr>
            <w:r w:rsidRPr="0058460E">
              <w:rPr>
                <w:rFonts w:ascii="Calibri" w:hAnsi="Calibri"/>
                <w:color w:val="000000"/>
                <w:sz w:val="22"/>
              </w:rPr>
              <w:t>2018-2019</w:t>
            </w:r>
          </w:p>
        </w:tc>
        <w:tc>
          <w:tcPr>
            <w:tcW w:w="993" w:type="dxa"/>
            <w:tcBorders>
              <w:top w:val="single" w:color="auto" w:sz="4" w:space="0"/>
              <w:left w:val="nil"/>
              <w:bottom w:val="single" w:color="auto" w:sz="4" w:space="0"/>
              <w:right w:val="single" w:color="auto" w:sz="4" w:space="0"/>
            </w:tcBorders>
            <w:shd w:val="clear" w:color="auto" w:fill="auto"/>
            <w:noWrap/>
            <w:vAlign w:val="bottom"/>
          </w:tcPr>
          <w:p w:rsidRPr="0058460E" w:rsidR="003A621D" w:rsidP="0058460E" w:rsidRDefault="003A621D" w14:paraId="53CAD576" wp14:textId="77777777">
            <w:pPr>
              <w:tabs>
                <w:tab w:val="clear" w:pos="360"/>
              </w:tabs>
              <w:spacing w:line="240" w:lineRule="auto"/>
              <w:jc w:val="center"/>
              <w:rPr>
                <w:rFonts w:ascii="Calibri" w:hAnsi="Calibri"/>
                <w:color w:val="000000"/>
                <w:sz w:val="22"/>
              </w:rPr>
            </w:pPr>
            <w:r>
              <w:rPr>
                <w:rFonts w:ascii="Calibri" w:hAnsi="Calibri"/>
                <w:color w:val="000000"/>
                <w:sz w:val="22"/>
              </w:rPr>
              <w:t>976</w:t>
            </w:r>
          </w:p>
        </w:tc>
        <w:tc>
          <w:tcPr>
            <w:tcW w:w="862" w:type="dxa"/>
            <w:tcBorders>
              <w:top w:val="single" w:color="auto" w:sz="4" w:space="0"/>
              <w:left w:val="single" w:color="auto" w:sz="4" w:space="0"/>
              <w:bottom w:val="single" w:color="auto" w:sz="4" w:space="0"/>
              <w:right w:val="single" w:color="auto" w:sz="4" w:space="0"/>
            </w:tcBorders>
          </w:tcPr>
          <w:p w:rsidRPr="0058460E" w:rsidR="003A621D" w:rsidP="0058460E" w:rsidRDefault="003A621D" w14:paraId="2889CE65" wp14:textId="77777777">
            <w:pPr>
              <w:tabs>
                <w:tab w:val="clear" w:pos="360"/>
              </w:tabs>
              <w:spacing w:line="240" w:lineRule="auto"/>
              <w:jc w:val="center"/>
              <w:rPr>
                <w:rFonts w:ascii="Calibri" w:hAnsi="Calibri"/>
                <w:color w:val="000000"/>
                <w:sz w:val="22"/>
              </w:rPr>
            </w:pPr>
            <w:r>
              <w:rPr>
                <w:rFonts w:ascii="Calibri" w:hAnsi="Calibri"/>
                <w:color w:val="000000"/>
                <w:sz w:val="22"/>
              </w:rPr>
              <w:t>836</w:t>
            </w:r>
          </w:p>
        </w:tc>
        <w:tc>
          <w:tcPr>
            <w:tcW w:w="146" w:type="dxa"/>
            <w:tcBorders>
              <w:top w:val="nil"/>
              <w:left w:val="single" w:color="auto" w:sz="4" w:space="0"/>
              <w:bottom w:val="nil"/>
              <w:right w:val="nil"/>
            </w:tcBorders>
          </w:tcPr>
          <w:p w:rsidRPr="0058460E" w:rsidR="003A621D" w:rsidP="0058460E" w:rsidRDefault="003A621D" w14:paraId="03EFCA41" wp14:textId="77777777">
            <w:pPr>
              <w:tabs>
                <w:tab w:val="clear" w:pos="360"/>
              </w:tabs>
              <w:spacing w:line="240" w:lineRule="auto"/>
              <w:jc w:val="center"/>
              <w:rPr>
                <w:rFonts w:ascii="Calibri" w:hAnsi="Calibri"/>
                <w:color w:val="000000"/>
                <w:sz w:val="22"/>
              </w:rPr>
            </w:pPr>
          </w:p>
        </w:tc>
        <w:tc>
          <w:tcPr>
            <w:tcW w:w="348" w:type="dxa"/>
            <w:tcBorders>
              <w:top w:val="nil"/>
              <w:left w:val="nil"/>
              <w:bottom w:val="nil"/>
              <w:right w:val="nil"/>
            </w:tcBorders>
            <w:shd w:val="clear" w:color="auto" w:fill="auto"/>
            <w:noWrap/>
            <w:vAlign w:val="bottom"/>
            <w:hideMark/>
          </w:tcPr>
          <w:p w:rsidRPr="0058460E" w:rsidR="003A621D" w:rsidP="0058460E" w:rsidRDefault="003A621D" w14:paraId="5F96A722" wp14:textId="77777777">
            <w:pPr>
              <w:tabs>
                <w:tab w:val="clear" w:pos="360"/>
              </w:tabs>
              <w:spacing w:line="240" w:lineRule="auto"/>
              <w:jc w:val="center"/>
              <w:rPr>
                <w:rFonts w:ascii="Calibri" w:hAnsi="Calibri"/>
                <w:color w:val="000000"/>
                <w:sz w:val="22"/>
              </w:rPr>
            </w:pPr>
          </w:p>
        </w:tc>
      </w:tr>
    </w:tbl>
    <w:p xmlns:wp14="http://schemas.microsoft.com/office/word/2010/wordml" w:rsidR="00AC4D95" w:rsidP="00AC4D95" w:rsidRDefault="00AC4D95" w14:paraId="5B95CD12" wp14:textId="77777777">
      <w:pPr>
        <w:pStyle w:val="Kop1"/>
      </w:pPr>
      <w:bookmarkStart w:name="_Toc8303557" w:id="26"/>
    </w:p>
    <w:p xmlns:wp14="http://schemas.microsoft.com/office/word/2010/wordml" w:rsidRPr="00AC4D95" w:rsidR="00CA49CE" w:rsidP="00AC4D95" w:rsidRDefault="00631DAD" w14:paraId="1ADFDB97" wp14:textId="77777777">
      <w:pPr>
        <w:pStyle w:val="Kop1"/>
      </w:pPr>
      <w:bookmarkStart w:name="_Toc17792658" w:id="27"/>
      <w:r w:rsidRPr="00AC4D95">
        <w:t>4.</w:t>
      </w:r>
      <w:r w:rsidR="00AC4D95">
        <w:t>4</w:t>
      </w:r>
      <w:r w:rsidRPr="00AC4D95">
        <w:t xml:space="preserve"> </w:t>
      </w:r>
      <w:r w:rsidR="00B80409">
        <w:t>D</w:t>
      </w:r>
      <w:r w:rsidRPr="00AC4D95" w:rsidR="00B80409">
        <w:t>e inhoud van ons onderwijs</w:t>
      </w:r>
      <w:bookmarkEnd w:id="26"/>
      <w:bookmarkEnd w:id="27"/>
    </w:p>
    <w:p xmlns:wp14="http://schemas.microsoft.com/office/word/2010/wordml" w:rsidR="00313AA6" w:rsidP="0031699F" w:rsidRDefault="00600AF8" w14:paraId="0FC1C79E" wp14:textId="77777777">
      <w:pPr>
        <w:jc w:val="both"/>
        <w:rPr>
          <w:rFonts w:asciiTheme="majorHAnsi" w:hAnsiTheme="majorHAnsi"/>
          <w:sz w:val="24"/>
          <w:szCs w:val="24"/>
        </w:rPr>
      </w:pPr>
      <w:r w:rsidRPr="0031699F">
        <w:rPr>
          <w:rFonts w:asciiTheme="majorHAnsi" w:hAnsiTheme="majorHAnsi"/>
          <w:sz w:val="24"/>
          <w:szCs w:val="24"/>
        </w:rPr>
        <w:t>Wij werken zoveel als mogelijk met reguliere methodes. De methodes zijn echter n</w:t>
      </w:r>
      <w:r w:rsidRPr="0031699F" w:rsidR="001049CF">
        <w:rPr>
          <w:rFonts w:asciiTheme="majorHAnsi" w:hAnsiTheme="majorHAnsi"/>
          <w:sz w:val="24"/>
          <w:szCs w:val="24"/>
        </w:rPr>
        <w:t xml:space="preserve">iet leidend voor ons. We kijken met name naar </w:t>
      </w:r>
      <w:r w:rsidR="006A5F6F">
        <w:rPr>
          <w:rFonts w:asciiTheme="majorHAnsi" w:hAnsiTheme="majorHAnsi"/>
          <w:sz w:val="24"/>
          <w:szCs w:val="24"/>
        </w:rPr>
        <w:t xml:space="preserve">het uitstroomperspectief van het kind, met daaraan gekoppeld de </w:t>
      </w:r>
      <w:r w:rsidR="00E50DE7">
        <w:rPr>
          <w:rFonts w:asciiTheme="majorHAnsi" w:hAnsiTheme="majorHAnsi"/>
          <w:sz w:val="24"/>
          <w:szCs w:val="24"/>
        </w:rPr>
        <w:t>referentieniveaus met bijbehorende</w:t>
      </w:r>
      <w:r w:rsidR="00853785">
        <w:rPr>
          <w:rFonts w:asciiTheme="majorHAnsi" w:hAnsiTheme="majorHAnsi"/>
          <w:sz w:val="24"/>
          <w:szCs w:val="24"/>
        </w:rPr>
        <w:t xml:space="preserve"> leerlijnen en </w:t>
      </w:r>
      <w:r w:rsidRPr="0031699F" w:rsidR="001049CF">
        <w:rPr>
          <w:rFonts w:asciiTheme="majorHAnsi" w:hAnsiTheme="majorHAnsi"/>
          <w:sz w:val="24"/>
          <w:szCs w:val="24"/>
        </w:rPr>
        <w:t>leerdoelen die vastgelegd zijn in het ontwikkelingsperspectief van het kind. Op basis van te behalen doelen maken we verantwoorde keuzes welk leerstofaanbod uit de methode nodig is voor het kind om zijn doelen te halen.</w:t>
      </w:r>
      <w:r w:rsidR="001933B1">
        <w:rPr>
          <w:rFonts w:asciiTheme="majorHAnsi" w:hAnsiTheme="majorHAnsi"/>
          <w:sz w:val="24"/>
          <w:szCs w:val="24"/>
        </w:rPr>
        <w:t xml:space="preserve"> </w:t>
      </w:r>
    </w:p>
    <w:p xmlns:wp14="http://schemas.microsoft.com/office/word/2010/wordml" w:rsidR="00313AA6" w:rsidRDefault="00313AA6" w14:paraId="5220BBB2" wp14:textId="77777777">
      <w:pPr>
        <w:tabs>
          <w:tab w:val="clear" w:pos="360"/>
        </w:tabs>
        <w:spacing w:line="240" w:lineRule="auto"/>
        <w:rPr>
          <w:rFonts w:asciiTheme="majorHAnsi" w:hAnsiTheme="majorHAnsi"/>
          <w:sz w:val="24"/>
          <w:szCs w:val="24"/>
        </w:rPr>
      </w:pPr>
      <w:r>
        <w:rPr>
          <w:rFonts w:asciiTheme="majorHAnsi" w:hAnsiTheme="majorHAnsi"/>
          <w:sz w:val="24"/>
          <w:szCs w:val="24"/>
        </w:rPr>
        <w:br w:type="page"/>
      </w:r>
    </w:p>
    <w:p xmlns:wp14="http://schemas.microsoft.com/office/word/2010/wordml" w:rsidRPr="0031699F" w:rsidR="00600AF8" w:rsidP="0031699F" w:rsidRDefault="001933B1" w14:paraId="2B955EBF" wp14:textId="77777777">
      <w:pPr>
        <w:jc w:val="both"/>
        <w:rPr>
          <w:rFonts w:asciiTheme="majorHAnsi" w:hAnsiTheme="majorHAnsi"/>
          <w:sz w:val="24"/>
          <w:szCs w:val="24"/>
        </w:rPr>
      </w:pPr>
      <w:r>
        <w:rPr>
          <w:rFonts w:asciiTheme="majorHAnsi" w:hAnsiTheme="majorHAnsi"/>
          <w:sz w:val="24"/>
          <w:szCs w:val="24"/>
        </w:rPr>
        <w:lastRenderedPageBreak/>
        <w:t>We maken gebruik van onderstaande leermiddelen:</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3"/>
        <w:gridCol w:w="3686"/>
        <w:gridCol w:w="3118"/>
      </w:tblGrid>
      <w:tr xmlns:wp14="http://schemas.microsoft.com/office/word/2010/wordml" w:rsidRPr="00523282" w:rsidR="0097483D" w:rsidTr="007A3E45" w14:paraId="4918E4C6" wp14:textId="77777777">
        <w:tc>
          <w:tcPr>
            <w:tcW w:w="2943" w:type="dxa"/>
            <w:shd w:val="clear" w:color="auto" w:fill="FDE9D9" w:themeFill="accent6" w:themeFillTint="33"/>
          </w:tcPr>
          <w:p w:rsidRPr="00523282" w:rsidR="00CA49CE" w:rsidP="004A279A" w:rsidRDefault="00CA49CE" w14:paraId="13CB595B" wp14:textId="77777777"/>
        </w:tc>
        <w:tc>
          <w:tcPr>
            <w:tcW w:w="3686" w:type="dxa"/>
            <w:shd w:val="clear" w:color="auto" w:fill="FDE9D9" w:themeFill="accent6" w:themeFillTint="33"/>
          </w:tcPr>
          <w:p w:rsidRPr="00175B26" w:rsidR="00CA49CE" w:rsidP="004A279A" w:rsidRDefault="00CA49CE" w14:paraId="73823FF1" wp14:textId="77777777">
            <w:r w:rsidRPr="00175B26">
              <w:t>Leermiddelen</w:t>
            </w:r>
            <w:r w:rsidRPr="00175B26" w:rsidR="004A7516">
              <w:t>/ methodes</w:t>
            </w:r>
          </w:p>
        </w:tc>
        <w:tc>
          <w:tcPr>
            <w:tcW w:w="3118" w:type="dxa"/>
            <w:shd w:val="clear" w:color="auto" w:fill="FDE9D9" w:themeFill="accent6" w:themeFillTint="33"/>
          </w:tcPr>
          <w:p w:rsidRPr="00523282" w:rsidR="00CA49CE" w:rsidP="004A279A" w:rsidRDefault="00CA49CE" w14:paraId="12F84C9D" wp14:textId="77777777">
            <w:r w:rsidRPr="00175B26">
              <w:t>Bijzondere afspraken</w:t>
            </w:r>
          </w:p>
        </w:tc>
      </w:tr>
      <w:tr xmlns:wp14="http://schemas.microsoft.com/office/word/2010/wordml" w:rsidRPr="00523282" w:rsidR="0097483D" w:rsidTr="007A3E45" w14:paraId="496782FD" wp14:textId="77777777">
        <w:tc>
          <w:tcPr>
            <w:tcW w:w="2943" w:type="dxa"/>
            <w:shd w:val="clear" w:color="auto" w:fill="auto"/>
          </w:tcPr>
          <w:p w:rsidRPr="00E871A6" w:rsidR="000B166C" w:rsidP="004A279A" w:rsidRDefault="00CA49CE" w14:paraId="531CF0D5" wp14:textId="77777777">
            <w:pPr>
              <w:rPr>
                <w:rFonts w:asciiTheme="majorHAnsi" w:hAnsiTheme="majorHAnsi"/>
                <w:sz w:val="22"/>
              </w:rPr>
            </w:pPr>
            <w:r w:rsidRPr="00E871A6">
              <w:rPr>
                <w:rFonts w:asciiTheme="majorHAnsi" w:hAnsiTheme="majorHAnsi"/>
                <w:sz w:val="22"/>
              </w:rPr>
              <w:t>Zintuiglijke en lichamelijke ontwikkeling</w:t>
            </w:r>
          </w:p>
          <w:p w:rsidRPr="00E871A6" w:rsidR="00BE52E0" w:rsidP="004A279A" w:rsidRDefault="00BE52E0" w14:paraId="6D9C8D39" wp14:textId="77777777">
            <w:pPr>
              <w:rPr>
                <w:rFonts w:asciiTheme="majorHAnsi" w:hAnsiTheme="majorHAnsi"/>
                <w:sz w:val="22"/>
              </w:rPr>
            </w:pPr>
          </w:p>
        </w:tc>
        <w:tc>
          <w:tcPr>
            <w:tcW w:w="3686" w:type="dxa"/>
            <w:shd w:val="clear" w:color="auto" w:fill="auto"/>
          </w:tcPr>
          <w:p w:rsidRPr="00E871A6" w:rsidR="00CA49CE" w:rsidP="004A279A" w:rsidRDefault="00E05292" w14:paraId="1AD76A17" wp14:textId="77777777">
            <w:pPr>
              <w:rPr>
                <w:rFonts w:asciiTheme="majorHAnsi" w:hAnsiTheme="majorHAnsi"/>
                <w:sz w:val="22"/>
              </w:rPr>
            </w:pPr>
            <w:r w:rsidRPr="00E871A6">
              <w:rPr>
                <w:rFonts w:asciiTheme="majorHAnsi" w:hAnsiTheme="majorHAnsi"/>
                <w:sz w:val="22"/>
              </w:rPr>
              <w:t xml:space="preserve">Basisdocument </w:t>
            </w:r>
            <w:r w:rsidR="007A3E45">
              <w:rPr>
                <w:rFonts w:asciiTheme="majorHAnsi" w:hAnsiTheme="majorHAnsi"/>
                <w:sz w:val="22"/>
              </w:rPr>
              <w:t>b</w:t>
            </w:r>
            <w:r w:rsidRPr="00E871A6">
              <w:rPr>
                <w:rFonts w:asciiTheme="majorHAnsi" w:hAnsiTheme="majorHAnsi"/>
                <w:sz w:val="22"/>
              </w:rPr>
              <w:t>ewegingsonderwijs</w:t>
            </w:r>
          </w:p>
          <w:p w:rsidRPr="00E871A6" w:rsidR="00E05292" w:rsidP="004A279A" w:rsidRDefault="00E05292" w14:paraId="0E6D813C" wp14:textId="77777777">
            <w:pPr>
              <w:rPr>
                <w:rFonts w:asciiTheme="majorHAnsi" w:hAnsiTheme="majorHAnsi"/>
                <w:sz w:val="22"/>
              </w:rPr>
            </w:pPr>
            <w:r w:rsidRPr="00E871A6">
              <w:rPr>
                <w:rFonts w:asciiTheme="majorHAnsi" w:hAnsiTheme="majorHAnsi"/>
                <w:sz w:val="22"/>
              </w:rPr>
              <w:t>Bewegingslessen voor het basisonderwijs</w:t>
            </w:r>
          </w:p>
        </w:tc>
        <w:tc>
          <w:tcPr>
            <w:tcW w:w="3118" w:type="dxa"/>
            <w:shd w:val="clear" w:color="auto" w:fill="auto"/>
          </w:tcPr>
          <w:p w:rsidRPr="00E871A6" w:rsidR="00CA49CE" w:rsidP="00A94AB3" w:rsidRDefault="00CA49CE" w14:paraId="675E05EE" wp14:textId="77777777">
            <w:pPr>
              <w:rPr>
                <w:rFonts w:asciiTheme="majorHAnsi" w:hAnsiTheme="majorHAnsi"/>
                <w:sz w:val="22"/>
              </w:rPr>
            </w:pPr>
          </w:p>
        </w:tc>
      </w:tr>
      <w:tr xmlns:wp14="http://schemas.microsoft.com/office/word/2010/wordml" w:rsidRPr="00523282" w:rsidR="0097483D" w:rsidTr="007A3E45" w14:paraId="5660A177" wp14:textId="77777777">
        <w:tc>
          <w:tcPr>
            <w:tcW w:w="2943" w:type="dxa"/>
            <w:shd w:val="clear" w:color="auto" w:fill="auto"/>
          </w:tcPr>
          <w:p w:rsidRPr="00E871A6" w:rsidR="00CA49CE" w:rsidP="004A279A" w:rsidRDefault="00CA49CE" w14:paraId="44E02F2A" wp14:textId="77777777">
            <w:pPr>
              <w:rPr>
                <w:rFonts w:asciiTheme="majorHAnsi" w:hAnsiTheme="majorHAnsi"/>
                <w:sz w:val="22"/>
              </w:rPr>
            </w:pPr>
            <w:r w:rsidRPr="00E871A6">
              <w:rPr>
                <w:rFonts w:asciiTheme="majorHAnsi" w:hAnsiTheme="majorHAnsi"/>
                <w:sz w:val="22"/>
              </w:rPr>
              <w:t>Nederlandse taal</w:t>
            </w:r>
            <w:r w:rsidRPr="00E871A6" w:rsidR="00E05292">
              <w:rPr>
                <w:rFonts w:asciiTheme="majorHAnsi" w:hAnsiTheme="majorHAnsi"/>
                <w:sz w:val="22"/>
              </w:rPr>
              <w:t xml:space="preserve"> en spelling</w:t>
            </w:r>
          </w:p>
          <w:p w:rsidRPr="00E871A6" w:rsidR="00CA49CE" w:rsidP="004A279A" w:rsidRDefault="00CA49CE" w14:paraId="2FC17F8B" wp14:textId="77777777">
            <w:pPr>
              <w:rPr>
                <w:rFonts w:asciiTheme="majorHAnsi" w:hAnsiTheme="majorHAnsi"/>
                <w:sz w:val="22"/>
              </w:rPr>
            </w:pPr>
          </w:p>
          <w:p w:rsidRPr="00E871A6" w:rsidR="000B166C" w:rsidP="004A279A" w:rsidRDefault="000B166C" w14:paraId="0A4F7224" wp14:textId="77777777">
            <w:pPr>
              <w:rPr>
                <w:rFonts w:asciiTheme="majorHAnsi" w:hAnsiTheme="majorHAnsi"/>
                <w:sz w:val="22"/>
              </w:rPr>
            </w:pPr>
          </w:p>
        </w:tc>
        <w:tc>
          <w:tcPr>
            <w:tcW w:w="3686" w:type="dxa"/>
            <w:shd w:val="clear" w:color="auto" w:fill="auto"/>
          </w:tcPr>
          <w:p w:rsidRPr="00E871A6" w:rsidR="00B0506B" w:rsidP="004A279A" w:rsidRDefault="00B0506B" w14:paraId="1C4A6551" wp14:textId="77777777">
            <w:pPr>
              <w:rPr>
                <w:rFonts w:asciiTheme="majorHAnsi" w:hAnsiTheme="majorHAnsi"/>
                <w:sz w:val="22"/>
              </w:rPr>
            </w:pPr>
            <w:r w:rsidRPr="00E871A6">
              <w:rPr>
                <w:rFonts w:asciiTheme="majorHAnsi" w:hAnsiTheme="majorHAnsi"/>
                <w:sz w:val="22"/>
              </w:rPr>
              <w:t>Kleuterplein bij groep 1 en 2</w:t>
            </w:r>
          </w:p>
          <w:p w:rsidRPr="00E871A6" w:rsidR="00B0506B" w:rsidP="004A279A" w:rsidRDefault="00B0506B" w14:paraId="26095715" wp14:textId="77777777">
            <w:pPr>
              <w:rPr>
                <w:rFonts w:asciiTheme="majorHAnsi" w:hAnsiTheme="majorHAnsi"/>
                <w:sz w:val="22"/>
              </w:rPr>
            </w:pPr>
            <w:r w:rsidRPr="00E871A6">
              <w:rPr>
                <w:rFonts w:asciiTheme="majorHAnsi" w:hAnsiTheme="majorHAnsi"/>
                <w:sz w:val="22"/>
              </w:rPr>
              <w:t>Taaltrapeze bij groep 3</w:t>
            </w:r>
          </w:p>
          <w:p w:rsidRPr="00E871A6" w:rsidR="00CA49CE" w:rsidP="004A279A" w:rsidRDefault="00B0506B" w14:paraId="2A6F3599" wp14:textId="77777777">
            <w:pPr>
              <w:rPr>
                <w:rFonts w:asciiTheme="majorHAnsi" w:hAnsiTheme="majorHAnsi"/>
                <w:sz w:val="22"/>
              </w:rPr>
            </w:pPr>
            <w:r w:rsidRPr="00E871A6">
              <w:rPr>
                <w:rFonts w:asciiTheme="majorHAnsi" w:hAnsiTheme="majorHAnsi"/>
                <w:sz w:val="22"/>
              </w:rPr>
              <w:t>Taal op maat groep 4 tot en met 8</w:t>
            </w:r>
          </w:p>
          <w:p w:rsidR="00E05292" w:rsidP="004A279A" w:rsidRDefault="00E05292" w14:paraId="244F1D2D" wp14:textId="77777777">
            <w:pPr>
              <w:rPr>
                <w:rFonts w:asciiTheme="majorHAnsi" w:hAnsiTheme="majorHAnsi"/>
                <w:sz w:val="22"/>
              </w:rPr>
            </w:pPr>
            <w:r w:rsidRPr="00E871A6">
              <w:rPr>
                <w:rFonts w:asciiTheme="majorHAnsi" w:hAnsiTheme="majorHAnsi"/>
                <w:sz w:val="22"/>
              </w:rPr>
              <w:t>Nieuwsbegrip groep 4 tot en met 8</w:t>
            </w:r>
          </w:p>
          <w:p w:rsidRPr="00E871A6" w:rsidR="00EF6FB6" w:rsidP="004A279A" w:rsidRDefault="00EF6FB6" w14:paraId="66A6F1F7" wp14:textId="77777777">
            <w:pPr>
              <w:rPr>
                <w:rFonts w:asciiTheme="majorHAnsi" w:hAnsiTheme="majorHAnsi"/>
                <w:sz w:val="22"/>
              </w:rPr>
            </w:pPr>
            <w:r>
              <w:rPr>
                <w:rFonts w:asciiTheme="majorHAnsi" w:hAnsiTheme="majorHAnsi"/>
                <w:sz w:val="22"/>
              </w:rPr>
              <w:t>BLITS</w:t>
            </w:r>
          </w:p>
          <w:p w:rsidR="00B0506B" w:rsidP="00B0506B" w:rsidRDefault="00E05292" w14:paraId="413A49B6" wp14:textId="77777777">
            <w:pPr>
              <w:rPr>
                <w:rFonts w:asciiTheme="majorHAnsi" w:hAnsiTheme="majorHAnsi"/>
                <w:sz w:val="22"/>
              </w:rPr>
            </w:pPr>
            <w:r w:rsidRPr="00E871A6">
              <w:rPr>
                <w:rFonts w:asciiTheme="majorHAnsi" w:hAnsiTheme="majorHAnsi"/>
                <w:sz w:val="22"/>
              </w:rPr>
              <w:t>Woordbouw</w:t>
            </w:r>
          </w:p>
          <w:p w:rsidRPr="00E871A6" w:rsidR="00EF6FB6" w:rsidP="00B0506B" w:rsidRDefault="00EF6FB6" w14:paraId="63F52C4A" wp14:textId="77777777">
            <w:pPr>
              <w:rPr>
                <w:rFonts w:asciiTheme="majorHAnsi" w:hAnsiTheme="majorHAnsi"/>
                <w:sz w:val="22"/>
              </w:rPr>
            </w:pPr>
            <w:r>
              <w:rPr>
                <w:rFonts w:asciiTheme="majorHAnsi" w:hAnsiTheme="majorHAnsi"/>
                <w:sz w:val="22"/>
              </w:rPr>
              <w:t>Spelling in de lift</w:t>
            </w:r>
          </w:p>
        </w:tc>
        <w:tc>
          <w:tcPr>
            <w:tcW w:w="3118" w:type="dxa"/>
            <w:shd w:val="clear" w:color="auto" w:fill="auto"/>
          </w:tcPr>
          <w:p w:rsidRPr="00E871A6" w:rsidR="00CA49CE" w:rsidP="004A279A" w:rsidRDefault="00CA49CE" w14:paraId="5AE48A43" wp14:textId="77777777">
            <w:pPr>
              <w:rPr>
                <w:rFonts w:asciiTheme="majorHAnsi" w:hAnsiTheme="majorHAnsi"/>
                <w:sz w:val="22"/>
              </w:rPr>
            </w:pPr>
          </w:p>
        </w:tc>
      </w:tr>
      <w:tr xmlns:wp14="http://schemas.microsoft.com/office/word/2010/wordml" w:rsidRPr="00523282" w:rsidR="00B0506B" w:rsidTr="007A3E45" w14:paraId="67ABEF4E" wp14:textId="77777777">
        <w:tc>
          <w:tcPr>
            <w:tcW w:w="2943" w:type="dxa"/>
            <w:shd w:val="clear" w:color="auto" w:fill="auto"/>
          </w:tcPr>
          <w:p w:rsidRPr="00E871A6" w:rsidR="00B0506B" w:rsidP="004A279A" w:rsidRDefault="005836E9" w14:paraId="66F46BFA" wp14:textId="77777777">
            <w:pPr>
              <w:rPr>
                <w:rFonts w:asciiTheme="majorHAnsi" w:hAnsiTheme="majorHAnsi"/>
                <w:sz w:val="22"/>
              </w:rPr>
            </w:pPr>
            <w:r>
              <w:rPr>
                <w:rFonts w:asciiTheme="majorHAnsi" w:hAnsiTheme="majorHAnsi"/>
                <w:sz w:val="22"/>
              </w:rPr>
              <w:t>L</w:t>
            </w:r>
            <w:r w:rsidRPr="00E871A6" w:rsidR="00B0506B">
              <w:rPr>
                <w:rFonts w:asciiTheme="majorHAnsi" w:hAnsiTheme="majorHAnsi"/>
                <w:sz w:val="22"/>
              </w:rPr>
              <w:t>ezen</w:t>
            </w:r>
          </w:p>
        </w:tc>
        <w:tc>
          <w:tcPr>
            <w:tcW w:w="3686" w:type="dxa"/>
            <w:shd w:val="clear" w:color="auto" w:fill="auto"/>
          </w:tcPr>
          <w:p w:rsidRPr="00E871A6" w:rsidR="00B0506B" w:rsidP="004A279A" w:rsidRDefault="00B0506B" w14:paraId="549F3D58" wp14:textId="77777777">
            <w:pPr>
              <w:rPr>
                <w:rFonts w:asciiTheme="majorHAnsi" w:hAnsiTheme="majorHAnsi"/>
                <w:sz w:val="22"/>
              </w:rPr>
            </w:pPr>
            <w:r w:rsidRPr="00E871A6">
              <w:rPr>
                <w:rFonts w:asciiTheme="majorHAnsi" w:hAnsiTheme="majorHAnsi"/>
                <w:sz w:val="22"/>
              </w:rPr>
              <w:t>Aanvankelijk lezen groep 3: leeslijn van Kees de Baar</w:t>
            </w:r>
          </w:p>
          <w:p w:rsidR="00B0506B" w:rsidP="00B0506B" w:rsidRDefault="00B0506B" w14:paraId="313766E2" wp14:textId="77777777">
            <w:pPr>
              <w:rPr>
                <w:rFonts w:asciiTheme="majorHAnsi" w:hAnsiTheme="majorHAnsi"/>
                <w:sz w:val="22"/>
              </w:rPr>
            </w:pPr>
            <w:r w:rsidRPr="00E871A6">
              <w:rPr>
                <w:rFonts w:asciiTheme="majorHAnsi" w:hAnsiTheme="majorHAnsi"/>
                <w:sz w:val="22"/>
              </w:rPr>
              <w:t>lezen groep 4 tot en met 8: leeslijn i.c.m. SLIM</w:t>
            </w:r>
          </w:p>
          <w:p w:rsidRPr="00E871A6" w:rsidR="00EF6FB6" w:rsidP="00B0506B" w:rsidRDefault="00EF6FB6" w14:paraId="4097C03D" wp14:textId="77777777">
            <w:pPr>
              <w:rPr>
                <w:rFonts w:asciiTheme="majorHAnsi" w:hAnsiTheme="majorHAnsi"/>
                <w:sz w:val="22"/>
              </w:rPr>
            </w:pPr>
            <w:r>
              <w:rPr>
                <w:rFonts w:asciiTheme="majorHAnsi" w:hAnsiTheme="majorHAnsi"/>
                <w:sz w:val="22"/>
              </w:rPr>
              <w:t>BOUW</w:t>
            </w:r>
          </w:p>
        </w:tc>
        <w:tc>
          <w:tcPr>
            <w:tcW w:w="3118" w:type="dxa"/>
            <w:shd w:val="clear" w:color="auto" w:fill="auto"/>
          </w:tcPr>
          <w:p w:rsidRPr="00E871A6" w:rsidR="00B0506B" w:rsidP="007A3E45" w:rsidRDefault="00E05292" w14:paraId="6848CD6F" wp14:textId="77777777">
            <w:pPr>
              <w:rPr>
                <w:rFonts w:asciiTheme="majorHAnsi" w:hAnsiTheme="majorHAnsi"/>
                <w:sz w:val="22"/>
              </w:rPr>
            </w:pPr>
            <w:r w:rsidRPr="00E871A6">
              <w:rPr>
                <w:rFonts w:asciiTheme="majorHAnsi" w:hAnsiTheme="majorHAnsi"/>
                <w:sz w:val="22"/>
              </w:rPr>
              <w:t>In</w:t>
            </w:r>
            <w:r w:rsidRPr="00E871A6" w:rsidR="00B0506B">
              <w:rPr>
                <w:rFonts w:asciiTheme="majorHAnsi" w:hAnsiTheme="majorHAnsi"/>
                <w:sz w:val="22"/>
              </w:rPr>
              <w:t xml:space="preserve"> het team zijn we op zoek naar een nieuwe aanvankelijke leesmethode. </w:t>
            </w:r>
            <w:r w:rsidR="007A3E45">
              <w:rPr>
                <w:rFonts w:asciiTheme="majorHAnsi" w:hAnsiTheme="majorHAnsi"/>
                <w:sz w:val="22"/>
              </w:rPr>
              <w:t>In 2019 gaan we starten met de implementatie van Lijn 3</w:t>
            </w:r>
          </w:p>
        </w:tc>
      </w:tr>
      <w:tr xmlns:wp14="http://schemas.microsoft.com/office/word/2010/wordml" w:rsidRPr="00523282" w:rsidR="0097483D" w:rsidTr="007A3E45" w14:paraId="1806BD64" wp14:textId="77777777">
        <w:tc>
          <w:tcPr>
            <w:tcW w:w="2943" w:type="dxa"/>
            <w:shd w:val="clear" w:color="auto" w:fill="auto"/>
          </w:tcPr>
          <w:p w:rsidRPr="00E871A6" w:rsidR="00CA49CE" w:rsidP="004A279A" w:rsidRDefault="00CA49CE" w14:paraId="786B4408" wp14:textId="77777777">
            <w:pPr>
              <w:rPr>
                <w:rFonts w:asciiTheme="majorHAnsi" w:hAnsiTheme="majorHAnsi"/>
                <w:sz w:val="22"/>
              </w:rPr>
            </w:pPr>
            <w:r w:rsidRPr="00E871A6">
              <w:rPr>
                <w:rFonts w:asciiTheme="majorHAnsi" w:hAnsiTheme="majorHAnsi"/>
                <w:sz w:val="22"/>
              </w:rPr>
              <w:t>Rekenen en wiskunde</w:t>
            </w:r>
          </w:p>
          <w:p w:rsidRPr="00E871A6" w:rsidR="00CA49CE" w:rsidP="004A279A" w:rsidRDefault="00CA49CE" w14:paraId="50F40DEB" wp14:textId="77777777">
            <w:pPr>
              <w:rPr>
                <w:rFonts w:asciiTheme="majorHAnsi" w:hAnsiTheme="majorHAnsi"/>
                <w:sz w:val="22"/>
              </w:rPr>
            </w:pPr>
          </w:p>
          <w:p w:rsidRPr="00E871A6" w:rsidR="000B166C" w:rsidP="004A279A" w:rsidRDefault="000B166C" w14:paraId="77A52294" wp14:textId="77777777">
            <w:pPr>
              <w:rPr>
                <w:rFonts w:asciiTheme="majorHAnsi" w:hAnsiTheme="majorHAnsi"/>
                <w:sz w:val="22"/>
              </w:rPr>
            </w:pPr>
          </w:p>
        </w:tc>
        <w:tc>
          <w:tcPr>
            <w:tcW w:w="3686" w:type="dxa"/>
            <w:shd w:val="clear" w:color="auto" w:fill="auto"/>
          </w:tcPr>
          <w:p w:rsidRPr="00E871A6" w:rsidR="00E05292" w:rsidP="004A279A" w:rsidRDefault="00E05292" w14:paraId="1B7F7144" wp14:textId="77777777">
            <w:pPr>
              <w:rPr>
                <w:rFonts w:asciiTheme="majorHAnsi" w:hAnsiTheme="majorHAnsi"/>
                <w:sz w:val="22"/>
              </w:rPr>
            </w:pPr>
            <w:r w:rsidRPr="00E871A6">
              <w:rPr>
                <w:rFonts w:asciiTheme="majorHAnsi" w:hAnsiTheme="majorHAnsi"/>
                <w:sz w:val="22"/>
              </w:rPr>
              <w:t>Kleuterplein</w:t>
            </w:r>
          </w:p>
          <w:p w:rsidRPr="00E871A6" w:rsidR="00080F3C" w:rsidP="004A279A" w:rsidRDefault="00080F3C" w14:paraId="743BE374" wp14:textId="77777777">
            <w:pPr>
              <w:rPr>
                <w:rFonts w:asciiTheme="majorHAnsi" w:hAnsiTheme="majorHAnsi"/>
                <w:sz w:val="22"/>
              </w:rPr>
            </w:pPr>
            <w:r w:rsidRPr="00E871A6">
              <w:rPr>
                <w:rFonts w:asciiTheme="majorHAnsi" w:hAnsiTheme="majorHAnsi"/>
                <w:sz w:val="22"/>
              </w:rPr>
              <w:t>MSV van Julie Mennen</w:t>
            </w:r>
          </w:p>
          <w:p w:rsidRPr="00E871A6" w:rsidR="00CA49CE" w:rsidP="004A279A" w:rsidRDefault="00B0506B" w14:paraId="60DE339C" wp14:textId="77777777">
            <w:pPr>
              <w:rPr>
                <w:rFonts w:asciiTheme="majorHAnsi" w:hAnsiTheme="majorHAnsi"/>
                <w:sz w:val="22"/>
              </w:rPr>
            </w:pPr>
            <w:r w:rsidRPr="00E871A6">
              <w:rPr>
                <w:rFonts w:asciiTheme="majorHAnsi" w:hAnsiTheme="majorHAnsi"/>
                <w:sz w:val="22"/>
              </w:rPr>
              <w:t>Wereld in getallen</w:t>
            </w:r>
          </w:p>
          <w:p w:rsidRPr="00E871A6" w:rsidR="00B0506B" w:rsidP="004A279A" w:rsidRDefault="00A50076" w14:paraId="67423A78" wp14:textId="77777777">
            <w:pPr>
              <w:rPr>
                <w:rFonts w:asciiTheme="majorHAnsi" w:hAnsiTheme="majorHAnsi"/>
                <w:sz w:val="22"/>
              </w:rPr>
            </w:pPr>
            <w:r>
              <w:rPr>
                <w:rFonts w:asciiTheme="majorHAnsi" w:hAnsiTheme="majorHAnsi"/>
                <w:sz w:val="22"/>
              </w:rPr>
              <w:t>Gynzy</w:t>
            </w:r>
            <w:r w:rsidRPr="00E871A6" w:rsidR="00B0506B">
              <w:rPr>
                <w:rFonts w:asciiTheme="majorHAnsi" w:hAnsiTheme="majorHAnsi"/>
                <w:sz w:val="22"/>
              </w:rPr>
              <w:t xml:space="preserve"> </w:t>
            </w:r>
            <w:r w:rsidRPr="00E871A6" w:rsidR="00A23D74">
              <w:rPr>
                <w:rFonts w:asciiTheme="majorHAnsi" w:hAnsiTheme="majorHAnsi"/>
                <w:sz w:val="22"/>
              </w:rPr>
              <w:t>iPads</w:t>
            </w:r>
            <w:r w:rsidRPr="00E871A6" w:rsidR="00B0506B">
              <w:rPr>
                <w:rFonts w:asciiTheme="majorHAnsi" w:hAnsiTheme="majorHAnsi"/>
                <w:sz w:val="22"/>
              </w:rPr>
              <w:t xml:space="preserve"> werelden/leerlijnen</w:t>
            </w:r>
          </w:p>
        </w:tc>
        <w:tc>
          <w:tcPr>
            <w:tcW w:w="3118" w:type="dxa"/>
            <w:shd w:val="clear" w:color="auto" w:fill="auto"/>
          </w:tcPr>
          <w:p w:rsidRPr="00E871A6" w:rsidR="00CA49CE" w:rsidP="004A279A" w:rsidRDefault="00CA49CE" w14:paraId="007DCDA8" wp14:textId="77777777">
            <w:pPr>
              <w:rPr>
                <w:rFonts w:asciiTheme="majorHAnsi" w:hAnsiTheme="majorHAnsi"/>
                <w:sz w:val="22"/>
              </w:rPr>
            </w:pPr>
          </w:p>
        </w:tc>
      </w:tr>
      <w:tr xmlns:wp14="http://schemas.microsoft.com/office/word/2010/wordml" w:rsidRPr="00523282" w:rsidR="0097483D" w:rsidTr="007A3E45" w14:paraId="60D5D0FA" wp14:textId="77777777">
        <w:tc>
          <w:tcPr>
            <w:tcW w:w="2943" w:type="dxa"/>
            <w:shd w:val="clear" w:color="auto" w:fill="auto"/>
          </w:tcPr>
          <w:p w:rsidRPr="00E871A6" w:rsidR="00CA49CE" w:rsidP="004A279A" w:rsidRDefault="00CA49CE" w14:paraId="2C9E005E" wp14:textId="77777777">
            <w:pPr>
              <w:rPr>
                <w:rFonts w:asciiTheme="majorHAnsi" w:hAnsiTheme="majorHAnsi"/>
                <w:sz w:val="22"/>
              </w:rPr>
            </w:pPr>
            <w:r w:rsidRPr="00E871A6">
              <w:rPr>
                <w:rFonts w:asciiTheme="majorHAnsi" w:hAnsiTheme="majorHAnsi"/>
                <w:sz w:val="22"/>
              </w:rPr>
              <w:t>Engelse taal</w:t>
            </w:r>
          </w:p>
          <w:p w:rsidRPr="00E871A6" w:rsidR="00CA49CE" w:rsidP="004A279A" w:rsidRDefault="00CA49CE" w14:paraId="450EA2D7" wp14:textId="77777777">
            <w:pPr>
              <w:rPr>
                <w:rFonts w:asciiTheme="majorHAnsi" w:hAnsiTheme="majorHAnsi"/>
                <w:sz w:val="22"/>
              </w:rPr>
            </w:pPr>
          </w:p>
          <w:p w:rsidRPr="00E871A6" w:rsidR="000B166C" w:rsidP="004A279A" w:rsidRDefault="000B166C" w14:paraId="3DD355C9" wp14:textId="77777777">
            <w:pPr>
              <w:rPr>
                <w:rFonts w:asciiTheme="majorHAnsi" w:hAnsiTheme="majorHAnsi"/>
                <w:sz w:val="22"/>
              </w:rPr>
            </w:pPr>
          </w:p>
        </w:tc>
        <w:tc>
          <w:tcPr>
            <w:tcW w:w="3686" w:type="dxa"/>
            <w:shd w:val="clear" w:color="auto" w:fill="auto"/>
          </w:tcPr>
          <w:p w:rsidRPr="00E871A6" w:rsidR="00CA49CE" w:rsidP="004A279A" w:rsidRDefault="00E05292" w14:paraId="67B7C9FC" wp14:textId="77777777">
            <w:pPr>
              <w:rPr>
                <w:rFonts w:asciiTheme="majorHAnsi" w:hAnsiTheme="majorHAnsi"/>
                <w:sz w:val="22"/>
              </w:rPr>
            </w:pPr>
            <w:r w:rsidRPr="00E871A6">
              <w:rPr>
                <w:rFonts w:asciiTheme="majorHAnsi" w:hAnsiTheme="majorHAnsi"/>
                <w:sz w:val="22"/>
              </w:rPr>
              <w:t>Take it easy groep 5 tot en met 8</w:t>
            </w:r>
          </w:p>
        </w:tc>
        <w:tc>
          <w:tcPr>
            <w:tcW w:w="3118" w:type="dxa"/>
            <w:shd w:val="clear" w:color="auto" w:fill="auto"/>
          </w:tcPr>
          <w:p w:rsidRPr="00E871A6" w:rsidR="00CA49CE" w:rsidP="004A279A" w:rsidRDefault="00CA49CE" w14:paraId="1A81F0B1" wp14:textId="77777777">
            <w:pPr>
              <w:rPr>
                <w:rFonts w:asciiTheme="majorHAnsi" w:hAnsiTheme="majorHAnsi"/>
                <w:sz w:val="22"/>
              </w:rPr>
            </w:pPr>
          </w:p>
        </w:tc>
      </w:tr>
      <w:tr xmlns:wp14="http://schemas.microsoft.com/office/word/2010/wordml" w:rsidRPr="00523282" w:rsidR="0097483D" w:rsidTr="007A3E45" w14:paraId="122C460B" wp14:textId="77777777">
        <w:tc>
          <w:tcPr>
            <w:tcW w:w="2943" w:type="dxa"/>
            <w:shd w:val="clear" w:color="auto" w:fill="auto"/>
          </w:tcPr>
          <w:p w:rsidRPr="00E871A6" w:rsidR="00CA49CE" w:rsidP="004A279A" w:rsidRDefault="00BE52E0" w14:paraId="4EE9AABD" wp14:textId="77777777">
            <w:pPr>
              <w:rPr>
                <w:rFonts w:asciiTheme="majorHAnsi" w:hAnsiTheme="majorHAnsi"/>
                <w:sz w:val="22"/>
              </w:rPr>
            </w:pPr>
            <w:r w:rsidRPr="00E871A6">
              <w:rPr>
                <w:rFonts w:asciiTheme="majorHAnsi" w:hAnsiTheme="majorHAnsi"/>
                <w:sz w:val="22"/>
              </w:rPr>
              <w:t>Aardrijkskunde</w:t>
            </w:r>
          </w:p>
          <w:p w:rsidRPr="00E871A6" w:rsidR="000B166C" w:rsidP="004A279A" w:rsidRDefault="000B166C" w14:paraId="717AAFBA" wp14:textId="77777777">
            <w:pPr>
              <w:rPr>
                <w:rFonts w:asciiTheme="majorHAnsi" w:hAnsiTheme="majorHAnsi"/>
                <w:sz w:val="22"/>
              </w:rPr>
            </w:pPr>
          </w:p>
        </w:tc>
        <w:tc>
          <w:tcPr>
            <w:tcW w:w="3686" w:type="dxa"/>
            <w:shd w:val="clear" w:color="auto" w:fill="auto"/>
          </w:tcPr>
          <w:p w:rsidRPr="00E871A6" w:rsidR="00CA49CE" w:rsidP="004A279A" w:rsidRDefault="00D42A08" w14:paraId="6806E60B" wp14:textId="77777777">
            <w:pPr>
              <w:rPr>
                <w:rFonts w:asciiTheme="majorHAnsi" w:hAnsiTheme="majorHAnsi"/>
                <w:sz w:val="22"/>
              </w:rPr>
            </w:pPr>
            <w:r w:rsidRPr="00E871A6">
              <w:rPr>
                <w:rFonts w:asciiTheme="majorHAnsi" w:hAnsiTheme="majorHAnsi"/>
                <w:sz w:val="22"/>
              </w:rPr>
              <w:t>De blauwe planeet groep 4 tot en met 8</w:t>
            </w:r>
          </w:p>
        </w:tc>
        <w:tc>
          <w:tcPr>
            <w:tcW w:w="3118" w:type="dxa"/>
            <w:shd w:val="clear" w:color="auto" w:fill="auto"/>
          </w:tcPr>
          <w:p w:rsidRPr="00E871A6" w:rsidR="00CA49CE" w:rsidP="004A279A" w:rsidRDefault="00D42A08" w14:paraId="6E1E9285" wp14:textId="77777777">
            <w:pPr>
              <w:rPr>
                <w:rFonts w:asciiTheme="majorHAnsi" w:hAnsiTheme="majorHAnsi"/>
                <w:sz w:val="22"/>
              </w:rPr>
            </w:pPr>
            <w:r w:rsidRPr="00E871A6">
              <w:rPr>
                <w:rFonts w:asciiTheme="majorHAnsi" w:hAnsiTheme="majorHAnsi"/>
                <w:sz w:val="22"/>
              </w:rPr>
              <w:t>Kleuters en groep 3 werken thematisch</w:t>
            </w:r>
          </w:p>
        </w:tc>
      </w:tr>
      <w:tr xmlns:wp14="http://schemas.microsoft.com/office/word/2010/wordml" w:rsidRPr="00523282" w:rsidR="00D42A08" w:rsidTr="007A3E45" w14:paraId="2692B611" wp14:textId="77777777">
        <w:tc>
          <w:tcPr>
            <w:tcW w:w="2943" w:type="dxa"/>
            <w:shd w:val="clear" w:color="auto" w:fill="auto"/>
          </w:tcPr>
          <w:p w:rsidRPr="00E871A6" w:rsidR="00D42A08" w:rsidP="004A279A" w:rsidRDefault="00D42A08" w14:paraId="78018EF2" wp14:textId="77777777">
            <w:pPr>
              <w:rPr>
                <w:rFonts w:asciiTheme="majorHAnsi" w:hAnsiTheme="majorHAnsi"/>
                <w:sz w:val="22"/>
              </w:rPr>
            </w:pPr>
            <w:r w:rsidRPr="00E871A6">
              <w:rPr>
                <w:rFonts w:asciiTheme="majorHAnsi" w:hAnsiTheme="majorHAnsi"/>
                <w:sz w:val="22"/>
              </w:rPr>
              <w:t>Geschiedenis</w:t>
            </w:r>
          </w:p>
          <w:p w:rsidRPr="00E871A6" w:rsidR="00D42A08" w:rsidP="004A279A" w:rsidRDefault="00D42A08" w14:paraId="56EE48EE" wp14:textId="77777777">
            <w:pPr>
              <w:rPr>
                <w:rFonts w:asciiTheme="majorHAnsi" w:hAnsiTheme="majorHAnsi"/>
                <w:sz w:val="22"/>
              </w:rPr>
            </w:pPr>
          </w:p>
        </w:tc>
        <w:tc>
          <w:tcPr>
            <w:tcW w:w="3686" w:type="dxa"/>
            <w:shd w:val="clear" w:color="auto" w:fill="auto"/>
          </w:tcPr>
          <w:p w:rsidRPr="00E871A6" w:rsidR="00D42A08" w:rsidP="004A279A" w:rsidRDefault="00D42A08" w14:paraId="21C7ECB3" wp14:textId="77777777">
            <w:pPr>
              <w:rPr>
                <w:rFonts w:asciiTheme="majorHAnsi" w:hAnsiTheme="majorHAnsi"/>
                <w:sz w:val="22"/>
              </w:rPr>
            </w:pPr>
            <w:r w:rsidRPr="00E871A6">
              <w:rPr>
                <w:rFonts w:asciiTheme="majorHAnsi" w:hAnsiTheme="majorHAnsi"/>
                <w:sz w:val="22"/>
              </w:rPr>
              <w:t>Speurtocht groep 4 tot en met 8</w:t>
            </w:r>
          </w:p>
        </w:tc>
        <w:tc>
          <w:tcPr>
            <w:tcW w:w="3118" w:type="dxa"/>
            <w:shd w:val="clear" w:color="auto" w:fill="auto"/>
          </w:tcPr>
          <w:p w:rsidRPr="00E871A6" w:rsidR="00D42A08" w:rsidP="004A279A" w:rsidRDefault="00D42A08" w14:paraId="60266CC5" wp14:textId="77777777">
            <w:pPr>
              <w:rPr>
                <w:rFonts w:asciiTheme="majorHAnsi" w:hAnsiTheme="majorHAnsi"/>
                <w:sz w:val="22"/>
              </w:rPr>
            </w:pPr>
            <w:r w:rsidRPr="00E871A6">
              <w:rPr>
                <w:rFonts w:asciiTheme="majorHAnsi" w:hAnsiTheme="majorHAnsi"/>
                <w:sz w:val="22"/>
              </w:rPr>
              <w:t>Kleuters en groep 3 werken thematisch</w:t>
            </w:r>
          </w:p>
        </w:tc>
      </w:tr>
      <w:tr xmlns:wp14="http://schemas.microsoft.com/office/word/2010/wordml" w:rsidRPr="00523282" w:rsidR="00D42A08" w:rsidTr="007A3E45" w14:paraId="73830922" wp14:textId="77777777">
        <w:tc>
          <w:tcPr>
            <w:tcW w:w="2943" w:type="dxa"/>
            <w:shd w:val="clear" w:color="auto" w:fill="auto"/>
          </w:tcPr>
          <w:p w:rsidRPr="00E871A6" w:rsidR="00D42A08" w:rsidP="004A279A" w:rsidRDefault="00D42A08" w14:paraId="18EAFFEE" wp14:textId="77777777">
            <w:pPr>
              <w:rPr>
                <w:rFonts w:asciiTheme="majorHAnsi" w:hAnsiTheme="majorHAnsi"/>
                <w:sz w:val="22"/>
              </w:rPr>
            </w:pPr>
            <w:r w:rsidRPr="00E871A6">
              <w:rPr>
                <w:rFonts w:asciiTheme="majorHAnsi" w:hAnsiTheme="majorHAnsi"/>
                <w:sz w:val="22"/>
              </w:rPr>
              <w:t>De natuur, waaronder biologie</w:t>
            </w:r>
          </w:p>
          <w:p w:rsidRPr="00E871A6" w:rsidR="00D42A08" w:rsidP="004A279A" w:rsidRDefault="00D42A08" w14:paraId="2908EB2C" wp14:textId="77777777">
            <w:pPr>
              <w:rPr>
                <w:rFonts w:asciiTheme="majorHAnsi" w:hAnsiTheme="majorHAnsi"/>
                <w:sz w:val="22"/>
              </w:rPr>
            </w:pPr>
          </w:p>
        </w:tc>
        <w:tc>
          <w:tcPr>
            <w:tcW w:w="3686" w:type="dxa"/>
            <w:shd w:val="clear" w:color="auto" w:fill="auto"/>
          </w:tcPr>
          <w:p w:rsidRPr="00E871A6" w:rsidR="00D42A08" w:rsidP="004A279A" w:rsidRDefault="00D42A08" w14:paraId="6E35B2EE" wp14:textId="77777777">
            <w:pPr>
              <w:rPr>
                <w:rFonts w:asciiTheme="majorHAnsi" w:hAnsiTheme="majorHAnsi"/>
                <w:sz w:val="22"/>
              </w:rPr>
            </w:pPr>
            <w:r w:rsidRPr="00E871A6">
              <w:rPr>
                <w:rFonts w:asciiTheme="majorHAnsi" w:hAnsiTheme="majorHAnsi"/>
                <w:sz w:val="22"/>
              </w:rPr>
              <w:t>Natuniek groep 3 tot en met 8</w:t>
            </w:r>
          </w:p>
        </w:tc>
        <w:tc>
          <w:tcPr>
            <w:tcW w:w="3118" w:type="dxa"/>
            <w:shd w:val="clear" w:color="auto" w:fill="auto"/>
          </w:tcPr>
          <w:p w:rsidRPr="00E871A6" w:rsidR="00D42A08" w:rsidP="004A279A" w:rsidRDefault="00D42A08" w14:paraId="58BC16E2" wp14:textId="77777777">
            <w:pPr>
              <w:rPr>
                <w:rFonts w:asciiTheme="majorHAnsi" w:hAnsiTheme="majorHAnsi"/>
                <w:sz w:val="22"/>
              </w:rPr>
            </w:pPr>
            <w:r w:rsidRPr="00E871A6">
              <w:rPr>
                <w:rFonts w:asciiTheme="majorHAnsi" w:hAnsiTheme="majorHAnsi"/>
                <w:sz w:val="22"/>
              </w:rPr>
              <w:t>Kleuters en groep 3 werken thematisch</w:t>
            </w:r>
          </w:p>
        </w:tc>
      </w:tr>
      <w:tr xmlns:wp14="http://schemas.microsoft.com/office/word/2010/wordml" w:rsidRPr="00523282" w:rsidR="0097483D" w:rsidTr="007A3E45" w14:paraId="5A62D81A" wp14:textId="77777777">
        <w:tc>
          <w:tcPr>
            <w:tcW w:w="2943" w:type="dxa"/>
            <w:shd w:val="clear" w:color="auto" w:fill="auto"/>
          </w:tcPr>
          <w:p w:rsidRPr="00E871A6" w:rsidR="00CA49CE" w:rsidP="004A279A" w:rsidRDefault="00CA49CE" w14:paraId="20BBA336" wp14:textId="77777777">
            <w:pPr>
              <w:rPr>
                <w:rFonts w:asciiTheme="majorHAnsi" w:hAnsiTheme="majorHAnsi"/>
                <w:sz w:val="22"/>
              </w:rPr>
            </w:pPr>
            <w:r w:rsidRPr="00E871A6">
              <w:rPr>
                <w:rFonts w:asciiTheme="majorHAnsi" w:hAnsiTheme="majorHAnsi"/>
                <w:sz w:val="22"/>
              </w:rPr>
              <w:t>Maatschappelijke verhoudingen, waaronder staatsinrichting</w:t>
            </w:r>
          </w:p>
          <w:p w:rsidRPr="00E871A6" w:rsidR="00BE52E0" w:rsidP="004A279A" w:rsidRDefault="00BE52E0" w14:paraId="121FD38A" wp14:textId="77777777">
            <w:pPr>
              <w:rPr>
                <w:rFonts w:asciiTheme="majorHAnsi" w:hAnsiTheme="majorHAnsi"/>
                <w:sz w:val="22"/>
              </w:rPr>
            </w:pPr>
          </w:p>
        </w:tc>
        <w:tc>
          <w:tcPr>
            <w:tcW w:w="3686" w:type="dxa"/>
            <w:shd w:val="clear" w:color="auto" w:fill="auto"/>
          </w:tcPr>
          <w:p w:rsidRPr="00E871A6" w:rsidR="00D42A08" w:rsidP="004A279A" w:rsidRDefault="00D42A08" w14:paraId="36CFC0A2" wp14:textId="77777777">
            <w:pPr>
              <w:rPr>
                <w:rFonts w:asciiTheme="majorHAnsi" w:hAnsiTheme="majorHAnsi"/>
                <w:sz w:val="22"/>
              </w:rPr>
            </w:pPr>
            <w:r w:rsidRPr="00E871A6">
              <w:rPr>
                <w:rFonts w:asciiTheme="majorHAnsi" w:hAnsiTheme="majorHAnsi"/>
                <w:sz w:val="22"/>
              </w:rPr>
              <w:t>Zit verweven in de geschiedenismethode speurtocht`</w:t>
            </w:r>
          </w:p>
          <w:p w:rsidRPr="00E871A6" w:rsidR="00CA49CE" w:rsidP="004A279A" w:rsidRDefault="00A23D74" w14:paraId="49B954E8" wp14:textId="77777777">
            <w:pPr>
              <w:rPr>
                <w:rFonts w:asciiTheme="majorHAnsi" w:hAnsiTheme="majorHAnsi"/>
                <w:sz w:val="22"/>
              </w:rPr>
            </w:pPr>
            <w:r>
              <w:rPr>
                <w:rFonts w:asciiTheme="majorHAnsi" w:hAnsiTheme="majorHAnsi"/>
                <w:sz w:val="22"/>
              </w:rPr>
              <w:t>Met name in groep</w:t>
            </w:r>
            <w:r w:rsidRPr="00E871A6" w:rsidR="00D42A08">
              <w:rPr>
                <w:rFonts w:asciiTheme="majorHAnsi" w:hAnsiTheme="majorHAnsi"/>
                <w:sz w:val="22"/>
              </w:rPr>
              <w:t xml:space="preserve"> 7 en 8, aandacht</w:t>
            </w:r>
            <w:r w:rsidR="00B45914">
              <w:rPr>
                <w:rFonts w:asciiTheme="majorHAnsi" w:hAnsiTheme="majorHAnsi"/>
                <w:sz w:val="22"/>
              </w:rPr>
              <w:t xml:space="preserve"> voor </w:t>
            </w:r>
            <w:r>
              <w:rPr>
                <w:rFonts w:asciiTheme="majorHAnsi" w:hAnsiTheme="majorHAnsi"/>
                <w:sz w:val="22"/>
              </w:rPr>
              <w:t>Prinsjesdag</w:t>
            </w:r>
            <w:r w:rsidR="00B45914">
              <w:rPr>
                <w:rFonts w:asciiTheme="majorHAnsi" w:hAnsiTheme="majorHAnsi"/>
                <w:sz w:val="22"/>
              </w:rPr>
              <w:t>, verkiezingen e.d.</w:t>
            </w:r>
            <w:r w:rsidRPr="00E871A6" w:rsidR="00D42A08">
              <w:rPr>
                <w:rFonts w:asciiTheme="majorHAnsi" w:hAnsiTheme="majorHAnsi"/>
                <w:sz w:val="22"/>
              </w:rPr>
              <w:t xml:space="preserve"> </w:t>
            </w:r>
          </w:p>
        </w:tc>
        <w:tc>
          <w:tcPr>
            <w:tcW w:w="3118" w:type="dxa"/>
            <w:shd w:val="clear" w:color="auto" w:fill="auto"/>
          </w:tcPr>
          <w:p w:rsidRPr="00E871A6" w:rsidR="00CA49CE" w:rsidP="004A279A" w:rsidRDefault="00A94AB3" w14:paraId="21925606" wp14:textId="77777777">
            <w:pPr>
              <w:rPr>
                <w:rFonts w:asciiTheme="majorHAnsi" w:hAnsiTheme="majorHAnsi"/>
                <w:sz w:val="22"/>
              </w:rPr>
            </w:pPr>
            <w:r w:rsidRPr="00E871A6">
              <w:rPr>
                <w:rFonts w:asciiTheme="majorHAnsi" w:hAnsiTheme="majorHAnsi"/>
                <w:sz w:val="22"/>
              </w:rPr>
              <w:t xml:space="preserve">Via </w:t>
            </w:r>
            <w:r w:rsidRPr="00E871A6" w:rsidR="00A23D74">
              <w:rPr>
                <w:rFonts w:asciiTheme="majorHAnsi" w:hAnsiTheme="majorHAnsi"/>
                <w:sz w:val="22"/>
              </w:rPr>
              <w:t>school</w:t>
            </w:r>
            <w:r w:rsidR="00A23D74">
              <w:rPr>
                <w:rFonts w:asciiTheme="majorHAnsi" w:hAnsiTheme="majorHAnsi"/>
                <w:sz w:val="22"/>
              </w:rPr>
              <w:t xml:space="preserve"> TV</w:t>
            </w:r>
            <w:r w:rsidRPr="00E871A6">
              <w:rPr>
                <w:rFonts w:asciiTheme="majorHAnsi" w:hAnsiTheme="majorHAnsi"/>
                <w:sz w:val="22"/>
              </w:rPr>
              <w:t>, jeugdjournaal en nieuwsbegrip krijgen leerlingen informatie over actuele zaken die spelen in de wereld</w:t>
            </w:r>
          </w:p>
        </w:tc>
      </w:tr>
      <w:tr xmlns:wp14="http://schemas.microsoft.com/office/word/2010/wordml" w:rsidRPr="00523282" w:rsidR="0097483D" w:rsidTr="007A3E45" w14:paraId="645BAEC3" wp14:textId="77777777">
        <w:tc>
          <w:tcPr>
            <w:tcW w:w="2943" w:type="dxa"/>
            <w:shd w:val="clear" w:color="auto" w:fill="auto"/>
          </w:tcPr>
          <w:p w:rsidRPr="00E871A6" w:rsidR="000B166C" w:rsidP="004A279A" w:rsidRDefault="00CA49CE" w14:paraId="36E43253" wp14:textId="77777777">
            <w:pPr>
              <w:rPr>
                <w:rFonts w:asciiTheme="majorHAnsi" w:hAnsiTheme="majorHAnsi"/>
                <w:sz w:val="22"/>
              </w:rPr>
            </w:pPr>
            <w:r w:rsidRPr="00E871A6">
              <w:rPr>
                <w:rFonts w:asciiTheme="majorHAnsi" w:hAnsiTheme="majorHAnsi"/>
                <w:sz w:val="22"/>
              </w:rPr>
              <w:t>Geestelijke stromingen</w:t>
            </w:r>
          </w:p>
          <w:p w:rsidRPr="00E871A6" w:rsidR="000B166C" w:rsidP="004A279A" w:rsidRDefault="000B166C" w14:paraId="1FE2DD96" wp14:textId="77777777">
            <w:pPr>
              <w:rPr>
                <w:rFonts w:asciiTheme="majorHAnsi" w:hAnsiTheme="majorHAnsi"/>
                <w:sz w:val="22"/>
              </w:rPr>
            </w:pPr>
          </w:p>
        </w:tc>
        <w:tc>
          <w:tcPr>
            <w:tcW w:w="3686" w:type="dxa"/>
            <w:shd w:val="clear" w:color="auto" w:fill="auto"/>
          </w:tcPr>
          <w:p w:rsidRPr="00E871A6" w:rsidR="00CA49CE" w:rsidP="004A279A" w:rsidRDefault="00A94AB3" w14:paraId="0F73F6C1" wp14:textId="77777777">
            <w:pPr>
              <w:rPr>
                <w:rFonts w:asciiTheme="majorHAnsi" w:hAnsiTheme="majorHAnsi"/>
                <w:sz w:val="22"/>
              </w:rPr>
            </w:pPr>
            <w:r w:rsidRPr="00E871A6">
              <w:rPr>
                <w:rFonts w:asciiTheme="majorHAnsi" w:hAnsiTheme="majorHAnsi"/>
                <w:sz w:val="22"/>
              </w:rPr>
              <w:t>Viering katholieke feestdagen</w:t>
            </w:r>
          </w:p>
          <w:p w:rsidRPr="00E871A6" w:rsidR="00A94AB3" w:rsidP="004A279A" w:rsidRDefault="00A94AB3" w14:paraId="42E894BC" wp14:textId="77777777">
            <w:pPr>
              <w:rPr>
                <w:rFonts w:asciiTheme="majorHAnsi" w:hAnsiTheme="majorHAnsi"/>
                <w:sz w:val="22"/>
              </w:rPr>
            </w:pPr>
            <w:r w:rsidRPr="00E871A6">
              <w:rPr>
                <w:rFonts w:asciiTheme="majorHAnsi" w:hAnsiTheme="majorHAnsi"/>
                <w:sz w:val="22"/>
              </w:rPr>
              <w:t>Aandacht voor andere geloven</w:t>
            </w:r>
          </w:p>
        </w:tc>
        <w:tc>
          <w:tcPr>
            <w:tcW w:w="3118" w:type="dxa"/>
            <w:shd w:val="clear" w:color="auto" w:fill="auto"/>
          </w:tcPr>
          <w:p w:rsidRPr="00E871A6" w:rsidR="00CA49CE" w:rsidP="004A279A" w:rsidRDefault="00CA49CE" w14:paraId="27357532" wp14:textId="77777777">
            <w:pPr>
              <w:rPr>
                <w:rFonts w:asciiTheme="majorHAnsi" w:hAnsiTheme="majorHAnsi"/>
                <w:sz w:val="22"/>
              </w:rPr>
            </w:pPr>
          </w:p>
        </w:tc>
      </w:tr>
      <w:tr xmlns:wp14="http://schemas.microsoft.com/office/word/2010/wordml" w:rsidRPr="00523282" w:rsidR="0097483D" w:rsidTr="007A3E45" w14:paraId="213D3591" wp14:textId="77777777">
        <w:trPr>
          <w:trHeight w:val="687"/>
        </w:trPr>
        <w:tc>
          <w:tcPr>
            <w:tcW w:w="2943" w:type="dxa"/>
            <w:shd w:val="clear" w:color="auto" w:fill="auto"/>
          </w:tcPr>
          <w:p w:rsidRPr="00E871A6" w:rsidR="00CA49CE" w:rsidP="004A279A" w:rsidRDefault="00CA49CE" w14:paraId="6C336F25" wp14:textId="77777777">
            <w:pPr>
              <w:rPr>
                <w:rFonts w:asciiTheme="majorHAnsi" w:hAnsiTheme="majorHAnsi"/>
                <w:sz w:val="22"/>
              </w:rPr>
            </w:pPr>
            <w:r w:rsidRPr="00E871A6">
              <w:rPr>
                <w:rFonts w:asciiTheme="majorHAnsi" w:hAnsiTheme="majorHAnsi"/>
                <w:sz w:val="22"/>
              </w:rPr>
              <w:t>Expressie-activiteiten</w:t>
            </w:r>
          </w:p>
          <w:p w:rsidRPr="00E871A6" w:rsidR="000B166C" w:rsidP="004A279A" w:rsidRDefault="000B166C" w14:paraId="07F023C8" wp14:textId="77777777">
            <w:pPr>
              <w:rPr>
                <w:rFonts w:asciiTheme="majorHAnsi" w:hAnsiTheme="majorHAnsi"/>
                <w:sz w:val="22"/>
              </w:rPr>
            </w:pPr>
          </w:p>
        </w:tc>
        <w:tc>
          <w:tcPr>
            <w:tcW w:w="3686" w:type="dxa"/>
            <w:shd w:val="clear" w:color="auto" w:fill="auto"/>
          </w:tcPr>
          <w:p w:rsidRPr="00E871A6" w:rsidR="00CA49CE" w:rsidP="004A279A" w:rsidRDefault="00B0506B" w14:paraId="438C0307" wp14:textId="77777777">
            <w:pPr>
              <w:rPr>
                <w:rFonts w:asciiTheme="majorHAnsi" w:hAnsiTheme="majorHAnsi"/>
                <w:sz w:val="22"/>
              </w:rPr>
            </w:pPr>
            <w:r w:rsidRPr="00E871A6">
              <w:rPr>
                <w:rFonts w:asciiTheme="majorHAnsi" w:hAnsiTheme="majorHAnsi"/>
                <w:sz w:val="22"/>
              </w:rPr>
              <w:t xml:space="preserve">Koken vindt elke week 2 keer plaats onder leiding van een </w:t>
            </w:r>
            <w:r w:rsidRPr="00E871A6" w:rsidR="00670AE3">
              <w:rPr>
                <w:rFonts w:asciiTheme="majorHAnsi" w:hAnsiTheme="majorHAnsi"/>
                <w:sz w:val="22"/>
              </w:rPr>
              <w:t>onderwijsassistente</w:t>
            </w:r>
            <w:r w:rsidRPr="00E871A6">
              <w:rPr>
                <w:rFonts w:asciiTheme="majorHAnsi" w:hAnsiTheme="majorHAnsi"/>
                <w:sz w:val="22"/>
              </w:rPr>
              <w:t>. Groepen komen per roulatie aan de beurt</w:t>
            </w:r>
          </w:p>
          <w:p w:rsidRPr="00E871A6" w:rsidR="00670AE3" w:rsidP="00670AE3" w:rsidRDefault="00670AE3" w14:paraId="606AC20E" wp14:textId="77777777">
            <w:pPr>
              <w:rPr>
                <w:rFonts w:asciiTheme="majorHAnsi" w:hAnsiTheme="majorHAnsi"/>
                <w:sz w:val="22"/>
              </w:rPr>
            </w:pPr>
            <w:r w:rsidRPr="00E871A6">
              <w:rPr>
                <w:rFonts w:asciiTheme="majorHAnsi" w:hAnsiTheme="majorHAnsi"/>
                <w:sz w:val="22"/>
              </w:rPr>
              <w:t>Elke groep krijgt zeven weken per jaar in een cyclus les van een muziekdocent</w:t>
            </w:r>
          </w:p>
          <w:p w:rsidRPr="00E871A6" w:rsidR="00670AE3" w:rsidP="00670AE3" w:rsidRDefault="00670AE3" w14:paraId="7A3E999E" wp14:textId="77777777">
            <w:pPr>
              <w:rPr>
                <w:rFonts w:asciiTheme="majorHAnsi" w:hAnsiTheme="majorHAnsi"/>
                <w:sz w:val="22"/>
              </w:rPr>
            </w:pPr>
            <w:r w:rsidRPr="00E871A6">
              <w:rPr>
                <w:rFonts w:asciiTheme="majorHAnsi" w:hAnsiTheme="majorHAnsi"/>
                <w:sz w:val="22"/>
              </w:rPr>
              <w:lastRenderedPageBreak/>
              <w:t>Tekenen wordt in de eigen stamgroep gegeven</w:t>
            </w:r>
          </w:p>
          <w:p w:rsidRPr="00E871A6" w:rsidR="008F60C3" w:rsidP="00670AE3" w:rsidRDefault="00A94AB3" w14:paraId="48F6534A" wp14:textId="77777777">
            <w:pPr>
              <w:rPr>
                <w:rFonts w:asciiTheme="majorHAnsi" w:hAnsiTheme="majorHAnsi"/>
                <w:sz w:val="22"/>
              </w:rPr>
            </w:pPr>
            <w:r w:rsidRPr="00E871A6">
              <w:rPr>
                <w:rFonts w:asciiTheme="majorHAnsi" w:hAnsiTheme="majorHAnsi"/>
                <w:sz w:val="22"/>
              </w:rPr>
              <w:t>School</w:t>
            </w:r>
            <w:r w:rsidR="0054514A">
              <w:rPr>
                <w:rFonts w:asciiTheme="majorHAnsi" w:hAnsiTheme="majorHAnsi"/>
                <w:sz w:val="22"/>
              </w:rPr>
              <w:t xml:space="preserve"> </w:t>
            </w:r>
            <w:r w:rsidR="00EF6FB6">
              <w:rPr>
                <w:rFonts w:asciiTheme="majorHAnsi" w:hAnsiTheme="majorHAnsi"/>
                <w:sz w:val="22"/>
              </w:rPr>
              <w:t>bre</w:t>
            </w:r>
            <w:r w:rsidRPr="00E871A6">
              <w:rPr>
                <w:rFonts w:asciiTheme="majorHAnsi" w:hAnsiTheme="majorHAnsi"/>
                <w:sz w:val="22"/>
              </w:rPr>
              <w:t>de optreden</w:t>
            </w:r>
            <w:r w:rsidR="007A3E45">
              <w:rPr>
                <w:rFonts w:asciiTheme="majorHAnsi" w:hAnsiTheme="majorHAnsi"/>
                <w:sz w:val="22"/>
              </w:rPr>
              <w:t>s</w:t>
            </w:r>
          </w:p>
        </w:tc>
        <w:tc>
          <w:tcPr>
            <w:tcW w:w="3118" w:type="dxa"/>
            <w:shd w:val="clear" w:color="auto" w:fill="auto"/>
          </w:tcPr>
          <w:p w:rsidRPr="00E871A6" w:rsidR="00CA49CE" w:rsidP="004A279A" w:rsidRDefault="00CA49CE" w14:paraId="4BDB5498" wp14:textId="77777777">
            <w:pPr>
              <w:rPr>
                <w:rFonts w:asciiTheme="majorHAnsi" w:hAnsiTheme="majorHAnsi"/>
                <w:sz w:val="22"/>
              </w:rPr>
            </w:pPr>
          </w:p>
        </w:tc>
      </w:tr>
      <w:tr xmlns:wp14="http://schemas.microsoft.com/office/word/2010/wordml" w:rsidRPr="00523282" w:rsidR="0097483D" w:rsidTr="007A3E45" w14:paraId="0E8F449C" wp14:textId="77777777">
        <w:tc>
          <w:tcPr>
            <w:tcW w:w="2943" w:type="dxa"/>
            <w:shd w:val="clear" w:color="auto" w:fill="auto"/>
          </w:tcPr>
          <w:p w:rsidRPr="00E871A6" w:rsidR="00CA49CE" w:rsidP="004A279A" w:rsidRDefault="00CA49CE" w14:paraId="564D9C42" wp14:textId="77777777">
            <w:pPr>
              <w:rPr>
                <w:rFonts w:asciiTheme="majorHAnsi" w:hAnsiTheme="majorHAnsi"/>
                <w:sz w:val="22"/>
              </w:rPr>
            </w:pPr>
            <w:r w:rsidRPr="00E871A6">
              <w:rPr>
                <w:rFonts w:asciiTheme="majorHAnsi" w:hAnsiTheme="majorHAnsi"/>
                <w:sz w:val="22"/>
              </w:rPr>
              <w:t>Bevordering sociale redzaamheid, waaronder gedrag in het verkeer</w:t>
            </w:r>
          </w:p>
          <w:p w:rsidRPr="00E871A6" w:rsidR="00BE52E0" w:rsidP="004A279A" w:rsidRDefault="00BE52E0" w14:paraId="2916C19D" wp14:textId="77777777">
            <w:pPr>
              <w:rPr>
                <w:rFonts w:asciiTheme="majorHAnsi" w:hAnsiTheme="majorHAnsi"/>
                <w:sz w:val="22"/>
              </w:rPr>
            </w:pPr>
          </w:p>
        </w:tc>
        <w:tc>
          <w:tcPr>
            <w:tcW w:w="3686" w:type="dxa"/>
            <w:shd w:val="clear" w:color="auto" w:fill="auto"/>
          </w:tcPr>
          <w:p w:rsidRPr="00E871A6" w:rsidR="00CA49CE" w:rsidP="004A279A" w:rsidRDefault="00E05292" w14:paraId="5DE3B32E" wp14:textId="77777777">
            <w:pPr>
              <w:rPr>
                <w:rFonts w:asciiTheme="majorHAnsi" w:hAnsiTheme="majorHAnsi"/>
                <w:sz w:val="22"/>
              </w:rPr>
            </w:pPr>
            <w:r w:rsidRPr="00E871A6">
              <w:rPr>
                <w:rFonts w:asciiTheme="majorHAnsi" w:hAnsiTheme="majorHAnsi"/>
                <w:sz w:val="22"/>
              </w:rPr>
              <w:t>Verkeerskranten va</w:t>
            </w:r>
            <w:r w:rsidR="00EF6FB6">
              <w:rPr>
                <w:rFonts w:asciiTheme="majorHAnsi" w:hAnsiTheme="majorHAnsi"/>
                <w:sz w:val="22"/>
              </w:rPr>
              <w:t>n</w:t>
            </w:r>
            <w:r w:rsidRPr="00E871A6">
              <w:rPr>
                <w:rFonts w:asciiTheme="majorHAnsi" w:hAnsiTheme="majorHAnsi"/>
                <w:sz w:val="22"/>
              </w:rPr>
              <w:t xml:space="preserve"> veilig verkeer Nederland</w:t>
            </w:r>
          </w:p>
        </w:tc>
        <w:tc>
          <w:tcPr>
            <w:tcW w:w="3118" w:type="dxa"/>
            <w:shd w:val="clear" w:color="auto" w:fill="auto"/>
          </w:tcPr>
          <w:p w:rsidRPr="00E871A6" w:rsidR="00CA49CE" w:rsidP="004A279A" w:rsidRDefault="00CA49CE" w14:paraId="74869460" wp14:textId="77777777">
            <w:pPr>
              <w:rPr>
                <w:rFonts w:asciiTheme="majorHAnsi" w:hAnsiTheme="majorHAnsi"/>
                <w:sz w:val="22"/>
              </w:rPr>
            </w:pPr>
          </w:p>
        </w:tc>
      </w:tr>
      <w:tr xmlns:wp14="http://schemas.microsoft.com/office/word/2010/wordml" w:rsidRPr="00523282" w:rsidR="0097483D" w:rsidTr="007A3E45" w14:paraId="2D46D03B" wp14:textId="77777777">
        <w:tc>
          <w:tcPr>
            <w:tcW w:w="2943" w:type="dxa"/>
            <w:shd w:val="clear" w:color="auto" w:fill="auto"/>
          </w:tcPr>
          <w:p w:rsidRPr="00E871A6" w:rsidR="00CA49CE" w:rsidP="004A279A" w:rsidRDefault="00CA49CE" w14:paraId="17CAFAB8" wp14:textId="77777777">
            <w:pPr>
              <w:rPr>
                <w:rFonts w:asciiTheme="majorHAnsi" w:hAnsiTheme="majorHAnsi"/>
                <w:sz w:val="22"/>
              </w:rPr>
            </w:pPr>
            <w:r w:rsidRPr="00E871A6">
              <w:rPr>
                <w:rFonts w:asciiTheme="majorHAnsi" w:hAnsiTheme="majorHAnsi"/>
                <w:sz w:val="22"/>
              </w:rPr>
              <w:t>Bevordering van gezond gedrag</w:t>
            </w:r>
          </w:p>
          <w:p w:rsidRPr="00E871A6" w:rsidR="00BE52E0" w:rsidP="004A279A" w:rsidRDefault="00BE52E0" w14:paraId="187F57B8" wp14:textId="77777777">
            <w:pPr>
              <w:rPr>
                <w:rFonts w:asciiTheme="majorHAnsi" w:hAnsiTheme="majorHAnsi"/>
                <w:sz w:val="22"/>
              </w:rPr>
            </w:pPr>
          </w:p>
        </w:tc>
        <w:tc>
          <w:tcPr>
            <w:tcW w:w="3686" w:type="dxa"/>
            <w:shd w:val="clear" w:color="auto" w:fill="auto"/>
          </w:tcPr>
          <w:p w:rsidRPr="00E871A6" w:rsidR="00A94AB3" w:rsidP="004A279A" w:rsidRDefault="00A94AB3" w14:paraId="05AC3922" wp14:textId="77777777">
            <w:pPr>
              <w:rPr>
                <w:rFonts w:asciiTheme="majorHAnsi" w:hAnsiTheme="majorHAnsi"/>
                <w:sz w:val="22"/>
              </w:rPr>
            </w:pPr>
            <w:r w:rsidRPr="00E871A6">
              <w:rPr>
                <w:rFonts w:asciiTheme="majorHAnsi" w:hAnsiTheme="majorHAnsi"/>
                <w:sz w:val="22"/>
              </w:rPr>
              <w:t>Met name door projecten zoals</w:t>
            </w:r>
          </w:p>
          <w:p w:rsidRPr="00E871A6" w:rsidR="00CA49CE" w:rsidP="004A279A" w:rsidRDefault="00A94AB3" w14:paraId="7578CC97" wp14:textId="77777777">
            <w:pPr>
              <w:rPr>
                <w:rFonts w:asciiTheme="majorHAnsi" w:hAnsiTheme="majorHAnsi"/>
                <w:sz w:val="22"/>
              </w:rPr>
            </w:pPr>
            <w:r w:rsidRPr="00E871A6">
              <w:rPr>
                <w:rFonts w:asciiTheme="majorHAnsi" w:hAnsiTheme="majorHAnsi"/>
                <w:sz w:val="22"/>
              </w:rPr>
              <w:t>'ík eet beter'</w:t>
            </w:r>
          </w:p>
          <w:p w:rsidR="00A94AB3" w:rsidP="004A279A" w:rsidRDefault="00A94AB3" w14:paraId="0B48F4EE" wp14:textId="77777777">
            <w:pPr>
              <w:rPr>
                <w:rFonts w:asciiTheme="majorHAnsi" w:hAnsiTheme="majorHAnsi"/>
                <w:sz w:val="22"/>
              </w:rPr>
            </w:pPr>
            <w:r w:rsidRPr="00E871A6">
              <w:rPr>
                <w:rFonts w:asciiTheme="majorHAnsi" w:hAnsiTheme="majorHAnsi"/>
                <w:sz w:val="22"/>
              </w:rPr>
              <w:t>Schoolontbijt</w:t>
            </w:r>
          </w:p>
          <w:p w:rsidR="0036070F" w:rsidP="004A279A" w:rsidRDefault="0036070F" w14:paraId="7D81A15F" wp14:textId="77777777">
            <w:pPr>
              <w:rPr>
                <w:rFonts w:asciiTheme="majorHAnsi" w:hAnsiTheme="majorHAnsi"/>
                <w:sz w:val="22"/>
              </w:rPr>
            </w:pPr>
            <w:r>
              <w:rPr>
                <w:rFonts w:asciiTheme="majorHAnsi" w:hAnsiTheme="majorHAnsi"/>
                <w:sz w:val="22"/>
              </w:rPr>
              <w:t>School</w:t>
            </w:r>
            <w:r w:rsidR="00EB2DAC">
              <w:rPr>
                <w:rFonts w:asciiTheme="majorHAnsi" w:hAnsiTheme="majorHAnsi"/>
                <w:sz w:val="22"/>
              </w:rPr>
              <w:t xml:space="preserve"> G</w:t>
            </w:r>
            <w:r>
              <w:rPr>
                <w:rFonts w:asciiTheme="majorHAnsi" w:hAnsiTheme="majorHAnsi"/>
                <w:sz w:val="22"/>
              </w:rPr>
              <w:t>ruiten</w:t>
            </w:r>
          </w:p>
          <w:p w:rsidRPr="00E871A6" w:rsidR="00F16C1A" w:rsidP="004A279A" w:rsidRDefault="00F16C1A" w14:paraId="73AFE290" wp14:textId="77777777">
            <w:pPr>
              <w:rPr>
                <w:rFonts w:asciiTheme="majorHAnsi" w:hAnsiTheme="majorHAnsi"/>
                <w:sz w:val="22"/>
              </w:rPr>
            </w:pPr>
            <w:r>
              <w:rPr>
                <w:rFonts w:asciiTheme="majorHAnsi" w:hAnsiTheme="majorHAnsi"/>
                <w:sz w:val="22"/>
              </w:rPr>
              <w:t>Smart and fit (tweejaarlijks)</w:t>
            </w:r>
          </w:p>
          <w:p w:rsidRPr="00E871A6" w:rsidR="00A94AB3" w:rsidP="004A279A" w:rsidRDefault="00A94AB3" w14:paraId="54738AF4" wp14:textId="77777777">
            <w:pPr>
              <w:rPr>
                <w:rFonts w:asciiTheme="majorHAnsi" w:hAnsiTheme="majorHAnsi"/>
                <w:sz w:val="22"/>
              </w:rPr>
            </w:pPr>
          </w:p>
        </w:tc>
        <w:tc>
          <w:tcPr>
            <w:tcW w:w="3118" w:type="dxa"/>
            <w:shd w:val="clear" w:color="auto" w:fill="auto"/>
          </w:tcPr>
          <w:p w:rsidRPr="00E871A6" w:rsidR="00CA49CE" w:rsidP="004A279A" w:rsidRDefault="00CA49CE" w14:paraId="46ABBD8F" wp14:textId="77777777">
            <w:pPr>
              <w:rPr>
                <w:rFonts w:asciiTheme="majorHAnsi" w:hAnsiTheme="majorHAnsi"/>
                <w:sz w:val="22"/>
              </w:rPr>
            </w:pPr>
          </w:p>
        </w:tc>
      </w:tr>
      <w:tr xmlns:wp14="http://schemas.microsoft.com/office/word/2010/wordml" w:rsidRPr="00523282" w:rsidR="0097483D" w:rsidTr="007A3E45" w14:paraId="2BE47A90" wp14:textId="77777777">
        <w:trPr>
          <w:trHeight w:val="786"/>
        </w:trPr>
        <w:tc>
          <w:tcPr>
            <w:tcW w:w="2943" w:type="dxa"/>
            <w:shd w:val="clear" w:color="auto" w:fill="auto"/>
          </w:tcPr>
          <w:p w:rsidRPr="00E871A6" w:rsidR="00CA49CE" w:rsidP="004A279A" w:rsidRDefault="00CA49CE" w14:paraId="747B2184" wp14:textId="77777777">
            <w:pPr>
              <w:rPr>
                <w:rFonts w:asciiTheme="majorHAnsi" w:hAnsiTheme="majorHAnsi"/>
                <w:sz w:val="22"/>
              </w:rPr>
            </w:pPr>
            <w:r w:rsidRPr="00E871A6">
              <w:rPr>
                <w:rFonts w:asciiTheme="majorHAnsi" w:hAnsiTheme="majorHAnsi"/>
                <w:sz w:val="22"/>
              </w:rPr>
              <w:t>Schoolveiligheid/ welbevinden van de leerlingen</w:t>
            </w:r>
          </w:p>
        </w:tc>
        <w:tc>
          <w:tcPr>
            <w:tcW w:w="3686" w:type="dxa"/>
            <w:shd w:val="clear" w:color="auto" w:fill="auto"/>
          </w:tcPr>
          <w:p w:rsidRPr="00E871A6" w:rsidR="00CA49CE" w:rsidP="004A279A" w:rsidRDefault="00A94AB3" w14:paraId="0248C106" wp14:textId="77777777">
            <w:pPr>
              <w:rPr>
                <w:rFonts w:asciiTheme="majorHAnsi" w:hAnsiTheme="majorHAnsi"/>
                <w:sz w:val="22"/>
              </w:rPr>
            </w:pPr>
            <w:r w:rsidRPr="00E871A6">
              <w:rPr>
                <w:rFonts w:asciiTheme="majorHAnsi" w:hAnsiTheme="majorHAnsi"/>
                <w:sz w:val="22"/>
              </w:rPr>
              <w:t xml:space="preserve">SCOLL </w:t>
            </w:r>
          </w:p>
          <w:p w:rsidRPr="00E871A6" w:rsidR="00A94AB3" w:rsidP="004A279A" w:rsidRDefault="00A94AB3" w14:paraId="37957B6F" wp14:textId="77777777">
            <w:pPr>
              <w:rPr>
                <w:rFonts w:asciiTheme="majorHAnsi" w:hAnsiTheme="majorHAnsi"/>
                <w:sz w:val="22"/>
              </w:rPr>
            </w:pPr>
            <w:r w:rsidRPr="00E871A6">
              <w:rPr>
                <w:rFonts w:asciiTheme="majorHAnsi" w:hAnsiTheme="majorHAnsi"/>
                <w:sz w:val="22"/>
              </w:rPr>
              <w:t>SVM</w:t>
            </w:r>
          </w:p>
          <w:p w:rsidRPr="00E871A6" w:rsidR="00080F3C" w:rsidP="004A279A" w:rsidRDefault="00080F3C" w14:paraId="7877D271" wp14:textId="77777777">
            <w:pPr>
              <w:rPr>
                <w:rFonts w:asciiTheme="majorHAnsi" w:hAnsiTheme="majorHAnsi"/>
                <w:sz w:val="22"/>
              </w:rPr>
            </w:pPr>
            <w:r w:rsidRPr="00E871A6">
              <w:rPr>
                <w:rFonts w:asciiTheme="majorHAnsi" w:hAnsiTheme="majorHAnsi"/>
                <w:sz w:val="22"/>
              </w:rPr>
              <w:t>Effectieve conflictbegeleiding</w:t>
            </w:r>
          </w:p>
        </w:tc>
        <w:tc>
          <w:tcPr>
            <w:tcW w:w="3118" w:type="dxa"/>
            <w:shd w:val="clear" w:color="auto" w:fill="auto"/>
          </w:tcPr>
          <w:p w:rsidRPr="00E871A6" w:rsidR="00CA49CE" w:rsidP="004A279A" w:rsidRDefault="00C135C1" w14:paraId="0D1C461B" wp14:textId="77777777">
            <w:pPr>
              <w:rPr>
                <w:rFonts w:asciiTheme="majorHAnsi" w:hAnsiTheme="majorHAnsi"/>
                <w:sz w:val="22"/>
              </w:rPr>
            </w:pPr>
            <w:r>
              <w:rPr>
                <w:rFonts w:asciiTheme="majorHAnsi" w:hAnsiTheme="majorHAnsi"/>
                <w:sz w:val="22"/>
              </w:rPr>
              <w:t>-</w:t>
            </w:r>
            <w:r w:rsidRPr="00E871A6" w:rsidR="00080F3C">
              <w:rPr>
                <w:rFonts w:asciiTheme="majorHAnsi" w:hAnsiTheme="majorHAnsi"/>
                <w:sz w:val="22"/>
              </w:rPr>
              <w:t xml:space="preserve">wordt 2 keer per jaar ingevuld </w:t>
            </w:r>
          </w:p>
          <w:p w:rsidRPr="00E871A6" w:rsidR="00080F3C" w:rsidP="004A279A" w:rsidRDefault="00C135C1" w14:paraId="5D860A98" wp14:textId="77777777">
            <w:pPr>
              <w:rPr>
                <w:rFonts w:asciiTheme="majorHAnsi" w:hAnsiTheme="majorHAnsi"/>
                <w:sz w:val="22"/>
              </w:rPr>
            </w:pPr>
            <w:r>
              <w:rPr>
                <w:rFonts w:asciiTheme="majorHAnsi" w:hAnsiTheme="majorHAnsi"/>
                <w:sz w:val="22"/>
              </w:rPr>
              <w:t>-</w:t>
            </w:r>
            <w:r w:rsidRPr="00E871A6" w:rsidR="00080F3C">
              <w:rPr>
                <w:rFonts w:asciiTheme="majorHAnsi" w:hAnsiTheme="majorHAnsi"/>
                <w:sz w:val="22"/>
              </w:rPr>
              <w:t>leerlingen</w:t>
            </w:r>
            <w:r>
              <w:rPr>
                <w:rFonts w:asciiTheme="majorHAnsi" w:hAnsiTheme="majorHAnsi"/>
                <w:sz w:val="22"/>
              </w:rPr>
              <w:t xml:space="preserve"> </w:t>
            </w:r>
            <w:r w:rsidRPr="00E871A6" w:rsidR="00080F3C">
              <w:rPr>
                <w:rFonts w:asciiTheme="majorHAnsi" w:hAnsiTheme="majorHAnsi"/>
                <w:sz w:val="22"/>
              </w:rPr>
              <w:t xml:space="preserve">ouder dan 10 jaar vullen een </w:t>
            </w:r>
            <w:r w:rsidRPr="00E871A6" w:rsidR="00EB2DAC">
              <w:rPr>
                <w:rFonts w:asciiTheme="majorHAnsi" w:hAnsiTheme="majorHAnsi"/>
                <w:sz w:val="22"/>
              </w:rPr>
              <w:t>leerling lijst</w:t>
            </w:r>
            <w:r w:rsidRPr="00E871A6" w:rsidR="00080F3C">
              <w:rPr>
                <w:rFonts w:asciiTheme="majorHAnsi" w:hAnsiTheme="majorHAnsi"/>
                <w:sz w:val="22"/>
              </w:rPr>
              <w:t xml:space="preserve"> in</w:t>
            </w:r>
          </w:p>
          <w:p w:rsidRPr="00E871A6" w:rsidR="00080F3C" w:rsidP="004A279A" w:rsidRDefault="00080F3C" w14:paraId="06BBA33E" wp14:textId="77777777">
            <w:pPr>
              <w:rPr>
                <w:rFonts w:asciiTheme="majorHAnsi" w:hAnsiTheme="majorHAnsi"/>
                <w:sz w:val="22"/>
              </w:rPr>
            </w:pPr>
          </w:p>
        </w:tc>
      </w:tr>
      <w:tr xmlns:wp14="http://schemas.microsoft.com/office/word/2010/wordml" w:rsidRPr="00523282" w:rsidR="00CA49CE" w:rsidTr="007A3E45" w14:paraId="5DCA6E9E" wp14:textId="77777777">
        <w:tc>
          <w:tcPr>
            <w:tcW w:w="2943" w:type="dxa"/>
            <w:shd w:val="clear" w:color="auto" w:fill="auto"/>
          </w:tcPr>
          <w:p w:rsidRPr="00E871A6" w:rsidR="00CA49CE" w:rsidP="004A279A" w:rsidRDefault="00CA49CE" w14:paraId="47BB9561" wp14:textId="77777777">
            <w:pPr>
              <w:rPr>
                <w:rFonts w:asciiTheme="majorHAnsi" w:hAnsiTheme="majorHAnsi"/>
                <w:sz w:val="22"/>
              </w:rPr>
            </w:pPr>
            <w:r w:rsidRPr="00E871A6">
              <w:rPr>
                <w:rFonts w:asciiTheme="majorHAnsi" w:hAnsiTheme="majorHAnsi"/>
                <w:sz w:val="22"/>
              </w:rPr>
              <w:t>Bevordering actief burgerschap en sociale inte</w:t>
            </w:r>
            <w:r w:rsidRPr="00E871A6" w:rsidR="001A5783">
              <w:rPr>
                <w:rFonts w:asciiTheme="majorHAnsi" w:hAnsiTheme="majorHAnsi"/>
                <w:sz w:val="22"/>
              </w:rPr>
              <w:t>gratie, overdragen kennis over/</w:t>
            </w:r>
            <w:r w:rsidRPr="00E871A6">
              <w:rPr>
                <w:rFonts w:asciiTheme="majorHAnsi" w:hAnsiTheme="majorHAnsi"/>
                <w:sz w:val="22"/>
              </w:rPr>
              <w:t>kennismaking met de diversiteit van de samenleving</w:t>
            </w:r>
          </w:p>
        </w:tc>
        <w:tc>
          <w:tcPr>
            <w:tcW w:w="3686" w:type="dxa"/>
            <w:shd w:val="clear" w:color="auto" w:fill="auto"/>
          </w:tcPr>
          <w:p w:rsidRPr="00E871A6" w:rsidR="00CA49CE" w:rsidP="004A279A" w:rsidRDefault="00D42A08" w14:paraId="004DC131" wp14:textId="77777777">
            <w:pPr>
              <w:rPr>
                <w:rFonts w:asciiTheme="majorHAnsi" w:hAnsiTheme="majorHAnsi"/>
                <w:sz w:val="22"/>
              </w:rPr>
            </w:pPr>
            <w:r w:rsidRPr="00E871A6">
              <w:rPr>
                <w:rFonts w:asciiTheme="majorHAnsi" w:hAnsiTheme="majorHAnsi"/>
                <w:sz w:val="22"/>
              </w:rPr>
              <w:t xml:space="preserve">geïntegreerd binnen de W.O. gebieden en verschillende </w:t>
            </w:r>
            <w:r w:rsidRPr="00E871A6" w:rsidR="00EB2DAC">
              <w:rPr>
                <w:rFonts w:asciiTheme="majorHAnsi" w:hAnsiTheme="majorHAnsi"/>
                <w:sz w:val="22"/>
              </w:rPr>
              <w:t>groep overstijgende</w:t>
            </w:r>
            <w:r w:rsidRPr="00E871A6">
              <w:rPr>
                <w:rFonts w:asciiTheme="majorHAnsi" w:hAnsiTheme="majorHAnsi"/>
                <w:sz w:val="22"/>
              </w:rPr>
              <w:t xml:space="preserve"> activiteiten</w:t>
            </w:r>
          </w:p>
          <w:p w:rsidRPr="00E871A6" w:rsidR="00E05292" w:rsidP="004A279A" w:rsidRDefault="00D42A08" w14:paraId="5BEAC370" wp14:textId="77777777">
            <w:pPr>
              <w:rPr>
                <w:rFonts w:asciiTheme="majorHAnsi" w:hAnsiTheme="majorHAnsi"/>
                <w:sz w:val="22"/>
              </w:rPr>
            </w:pPr>
            <w:r w:rsidRPr="00E871A6">
              <w:rPr>
                <w:rFonts w:asciiTheme="majorHAnsi" w:hAnsiTheme="majorHAnsi"/>
                <w:sz w:val="22"/>
              </w:rPr>
              <w:t>(zie burgerschapsplan)</w:t>
            </w:r>
          </w:p>
          <w:p w:rsidRPr="00E871A6" w:rsidR="00E05292" w:rsidP="004A279A" w:rsidRDefault="00E05292" w14:paraId="5B21BF8A" wp14:textId="77777777">
            <w:pPr>
              <w:rPr>
                <w:rFonts w:asciiTheme="majorHAnsi" w:hAnsiTheme="majorHAnsi"/>
                <w:sz w:val="22"/>
              </w:rPr>
            </w:pPr>
            <w:r w:rsidRPr="00E871A6">
              <w:rPr>
                <w:rFonts w:asciiTheme="majorHAnsi" w:hAnsiTheme="majorHAnsi"/>
                <w:sz w:val="22"/>
              </w:rPr>
              <w:t>jeugdjournaal</w:t>
            </w:r>
          </w:p>
          <w:p w:rsidR="00E05292" w:rsidP="004A279A" w:rsidRDefault="00E05292" w14:paraId="20D03E57" wp14:textId="77777777">
            <w:pPr>
              <w:rPr>
                <w:rFonts w:asciiTheme="majorHAnsi" w:hAnsiTheme="majorHAnsi"/>
                <w:sz w:val="22"/>
              </w:rPr>
            </w:pPr>
            <w:r w:rsidRPr="00E871A6">
              <w:rPr>
                <w:rFonts w:asciiTheme="majorHAnsi" w:hAnsiTheme="majorHAnsi"/>
                <w:sz w:val="22"/>
              </w:rPr>
              <w:t>nieuwsbegrip</w:t>
            </w:r>
          </w:p>
          <w:p w:rsidRPr="00E871A6" w:rsidR="00EF6FB6" w:rsidP="004A279A" w:rsidRDefault="00EF6FB6" w14:paraId="0D2C47E9" wp14:textId="77777777">
            <w:pPr>
              <w:rPr>
                <w:rFonts w:asciiTheme="majorHAnsi" w:hAnsiTheme="majorHAnsi"/>
                <w:sz w:val="22"/>
              </w:rPr>
            </w:pPr>
            <w:r>
              <w:rPr>
                <w:rFonts w:asciiTheme="majorHAnsi" w:hAnsiTheme="majorHAnsi"/>
                <w:sz w:val="22"/>
              </w:rPr>
              <w:t>BLITS</w:t>
            </w:r>
          </w:p>
        </w:tc>
        <w:tc>
          <w:tcPr>
            <w:tcW w:w="3118" w:type="dxa"/>
            <w:shd w:val="clear" w:color="auto" w:fill="auto"/>
          </w:tcPr>
          <w:p w:rsidRPr="00E871A6" w:rsidR="00CA49CE" w:rsidP="004A279A" w:rsidRDefault="00A94AB3" w14:paraId="73227022" wp14:textId="77777777">
            <w:pPr>
              <w:rPr>
                <w:rFonts w:asciiTheme="majorHAnsi" w:hAnsiTheme="majorHAnsi"/>
                <w:sz w:val="22"/>
              </w:rPr>
            </w:pPr>
            <w:r w:rsidRPr="00E871A6">
              <w:rPr>
                <w:rFonts w:asciiTheme="majorHAnsi" w:hAnsiTheme="majorHAnsi"/>
                <w:sz w:val="22"/>
              </w:rPr>
              <w:t>Via school</w:t>
            </w:r>
            <w:r w:rsidR="00EB2DAC">
              <w:rPr>
                <w:rFonts w:asciiTheme="majorHAnsi" w:hAnsiTheme="majorHAnsi"/>
                <w:sz w:val="22"/>
              </w:rPr>
              <w:t xml:space="preserve"> TV</w:t>
            </w:r>
            <w:r w:rsidRPr="00E871A6">
              <w:rPr>
                <w:rFonts w:asciiTheme="majorHAnsi" w:hAnsiTheme="majorHAnsi"/>
                <w:sz w:val="22"/>
              </w:rPr>
              <w:t>, jeugdjournaal en nieuwsbegrip krijgen leerlingen informatie over actuele zaken die spelen in de wereld</w:t>
            </w:r>
          </w:p>
        </w:tc>
      </w:tr>
    </w:tbl>
    <w:p xmlns:wp14="http://schemas.microsoft.com/office/word/2010/wordml" w:rsidRPr="00523282" w:rsidR="00732063" w:rsidP="004A279A" w:rsidRDefault="00732063" w14:paraId="464FCBC1" wp14:textId="77777777">
      <w:pPr>
        <w:rPr>
          <w:rFonts w:eastAsia="Arial Unicode MS"/>
        </w:rPr>
      </w:pPr>
    </w:p>
    <w:p xmlns:wp14="http://schemas.microsoft.com/office/word/2010/wordml" w:rsidRPr="0031699F" w:rsidR="00CA49CE" w:rsidP="0031699F" w:rsidRDefault="00CA49CE" w14:paraId="2C2BABF0" wp14:textId="77777777">
      <w:pPr>
        <w:jc w:val="both"/>
        <w:rPr>
          <w:rFonts w:eastAsia="Arial Unicode MS" w:asciiTheme="majorHAnsi" w:hAnsiTheme="majorHAnsi"/>
          <w:sz w:val="24"/>
          <w:szCs w:val="24"/>
        </w:rPr>
      </w:pPr>
      <w:r w:rsidRPr="0031699F">
        <w:rPr>
          <w:rFonts w:eastAsia="Arial Unicode MS" w:asciiTheme="majorHAnsi" w:hAnsiTheme="majorHAnsi"/>
          <w:sz w:val="24"/>
          <w:szCs w:val="24"/>
        </w:rPr>
        <w:t xml:space="preserve">Door deze leerstof aan te bieden middels het gebruik van genoemde leermiddelen, de wijze waarop deze leermiddelen worden ingezet en de leertijd die wordt gereserveerd voor deze inhouden voldoet </w:t>
      </w:r>
      <w:r w:rsidRPr="0031699F" w:rsidR="0054514A">
        <w:rPr>
          <w:rFonts w:eastAsia="Arial Unicode MS" w:asciiTheme="majorHAnsi" w:hAnsiTheme="majorHAnsi"/>
          <w:sz w:val="24"/>
          <w:szCs w:val="24"/>
        </w:rPr>
        <w:t xml:space="preserve">onze school </w:t>
      </w:r>
      <w:r w:rsidRPr="0031699F">
        <w:rPr>
          <w:rFonts w:eastAsia="Arial Unicode MS" w:asciiTheme="majorHAnsi" w:hAnsiTheme="majorHAnsi"/>
          <w:sz w:val="24"/>
          <w:szCs w:val="24"/>
        </w:rPr>
        <w:t>aan de kerndoelen en de wettelijke eisen zoal</w:t>
      </w:r>
      <w:r w:rsidRPr="0031699F" w:rsidR="005A1A86">
        <w:rPr>
          <w:rFonts w:eastAsia="Arial Unicode MS" w:asciiTheme="majorHAnsi" w:hAnsiTheme="majorHAnsi"/>
          <w:sz w:val="24"/>
          <w:szCs w:val="24"/>
        </w:rPr>
        <w:t>s verwoord in artikel 9 van de Wet Primair O</w:t>
      </w:r>
      <w:r w:rsidRPr="0031699F">
        <w:rPr>
          <w:rFonts w:eastAsia="Arial Unicode MS" w:asciiTheme="majorHAnsi" w:hAnsiTheme="majorHAnsi"/>
          <w:sz w:val="24"/>
          <w:szCs w:val="24"/>
        </w:rPr>
        <w:t xml:space="preserve">nderwijs. </w:t>
      </w:r>
    </w:p>
    <w:p xmlns:wp14="http://schemas.microsoft.com/office/word/2010/wordml" w:rsidRPr="00AC4D95" w:rsidR="00CF4092" w:rsidP="00AC4D95" w:rsidRDefault="00A9579D" w14:paraId="29F5AE53" wp14:textId="77777777">
      <w:pPr>
        <w:pStyle w:val="Kop1"/>
      </w:pPr>
      <w:r w:rsidRPr="0031699F">
        <w:rPr>
          <w:sz w:val="24"/>
          <w:szCs w:val="24"/>
        </w:rPr>
        <w:br w:type="column"/>
      </w:r>
      <w:bookmarkStart w:name="_Toc8303558" w:id="28"/>
      <w:bookmarkStart w:name="_Toc17792659" w:id="29"/>
      <w:r w:rsidRPr="00AC4D95" w:rsidR="00C553CA">
        <w:lastRenderedPageBreak/>
        <w:t>4.</w:t>
      </w:r>
      <w:r w:rsidR="00AC4D95">
        <w:t>5</w:t>
      </w:r>
      <w:r w:rsidRPr="00AC4D95" w:rsidR="00631DAD">
        <w:t xml:space="preserve"> </w:t>
      </w:r>
      <w:r w:rsidR="00B80409">
        <w:t>K</w:t>
      </w:r>
      <w:r w:rsidRPr="00AC4D95" w:rsidR="00B80409">
        <w:t>aders: wat hebben onze leerlingen nodig?</w:t>
      </w:r>
      <w:bookmarkEnd w:id="28"/>
      <w:bookmarkEnd w:id="29"/>
    </w:p>
    <w:p xmlns:wp14="http://schemas.microsoft.com/office/word/2010/wordml" w:rsidRPr="00784C2D" w:rsidR="00DC79AE" w:rsidP="00784C2D" w:rsidRDefault="00853785" w14:paraId="4706DE73" wp14:textId="77777777">
      <w:pPr>
        <w:pStyle w:val="Geenafstand"/>
        <w:jc w:val="both"/>
        <w:rPr>
          <w:sz w:val="24"/>
          <w:szCs w:val="24"/>
        </w:rPr>
      </w:pPr>
      <w:r w:rsidRPr="00784C2D">
        <w:rPr>
          <w:sz w:val="24"/>
          <w:szCs w:val="24"/>
        </w:rPr>
        <w:t xml:space="preserve">Als allereerste ligt bij ons op school de nadruk op de basisvakken taal, rekenen en (begrijpend) lezen. Hieraan besteden we veel aandacht omdat de meeste kinderen op één of meerdere gebieden een ontwikkelingsachterstand hebben. Daarnaast constateren we binnen het SBO </w:t>
      </w:r>
      <w:r w:rsidRPr="00784C2D" w:rsidR="00DC79AE">
        <w:rPr>
          <w:sz w:val="24"/>
          <w:szCs w:val="24"/>
        </w:rPr>
        <w:t>dat kinderen vooral</w:t>
      </w:r>
      <w:r w:rsidRPr="00784C2D" w:rsidR="006A5F6F">
        <w:rPr>
          <w:sz w:val="24"/>
          <w:szCs w:val="24"/>
        </w:rPr>
        <w:t xml:space="preserve"> ondersteuningsbehoeften hebben op het gebied van</w:t>
      </w:r>
      <w:r w:rsidRPr="00784C2D" w:rsidR="00A12EA3">
        <w:rPr>
          <w:sz w:val="24"/>
          <w:szCs w:val="24"/>
        </w:rPr>
        <w:t xml:space="preserve"> (zie tabel)</w:t>
      </w:r>
      <w:r w:rsidRPr="00784C2D" w:rsidR="00DC79AE">
        <w:rPr>
          <w:sz w:val="24"/>
          <w:szCs w:val="24"/>
        </w:rPr>
        <w:t>:</w:t>
      </w:r>
    </w:p>
    <w:p xmlns:wp14="http://schemas.microsoft.com/office/word/2010/wordml" w:rsidRPr="00784C2D" w:rsidR="00DC79AE" w:rsidP="002C7AF0" w:rsidRDefault="00017C30" w14:paraId="30D73900" wp14:textId="77777777">
      <w:pPr>
        <w:pStyle w:val="Geenafstand"/>
        <w:numPr>
          <w:ilvl w:val="0"/>
          <w:numId w:val="23"/>
        </w:numPr>
        <w:jc w:val="both"/>
        <w:rPr>
          <w:i/>
          <w:sz w:val="24"/>
          <w:szCs w:val="24"/>
        </w:rPr>
      </w:pPr>
      <w:r w:rsidRPr="00784C2D">
        <w:rPr>
          <w:sz w:val="24"/>
          <w:szCs w:val="24"/>
        </w:rPr>
        <w:t xml:space="preserve">zwakkere </w:t>
      </w:r>
      <w:r w:rsidRPr="00784C2D" w:rsidR="00DC79AE">
        <w:rPr>
          <w:sz w:val="24"/>
          <w:szCs w:val="24"/>
        </w:rPr>
        <w:t xml:space="preserve">executieve functies, </w:t>
      </w:r>
      <w:r w:rsidRPr="00784C2D" w:rsidR="00E50DE7">
        <w:rPr>
          <w:sz w:val="24"/>
          <w:szCs w:val="24"/>
        </w:rPr>
        <w:t>met name</w:t>
      </w:r>
      <w:r w:rsidRPr="00784C2D" w:rsidR="00DC79AE">
        <w:rPr>
          <w:sz w:val="24"/>
          <w:szCs w:val="24"/>
        </w:rPr>
        <w:t>: planning, organisatie, werkgeheugen</w:t>
      </w:r>
      <w:r w:rsidRPr="00784C2D">
        <w:rPr>
          <w:sz w:val="24"/>
          <w:szCs w:val="24"/>
        </w:rPr>
        <w:t>, timemanagement</w:t>
      </w:r>
      <w:r w:rsidRPr="00784C2D" w:rsidR="00DC79AE">
        <w:rPr>
          <w:sz w:val="24"/>
          <w:szCs w:val="24"/>
        </w:rPr>
        <w:t xml:space="preserve"> en metacognitie. </w:t>
      </w:r>
      <w:r w:rsidRPr="00784C2D" w:rsidR="00556359">
        <w:rPr>
          <w:sz w:val="24"/>
          <w:szCs w:val="24"/>
        </w:rPr>
        <w:t xml:space="preserve">Dit zijn belangrijke vaardigheden die nodig zijn om in de huidige </w:t>
      </w:r>
      <w:r w:rsidRPr="00784C2D" w:rsidR="00853785">
        <w:rPr>
          <w:sz w:val="24"/>
          <w:szCs w:val="24"/>
        </w:rPr>
        <w:t xml:space="preserve">en toekomstige </w:t>
      </w:r>
      <w:r w:rsidRPr="00784C2D" w:rsidR="00556359">
        <w:rPr>
          <w:sz w:val="24"/>
          <w:szCs w:val="24"/>
        </w:rPr>
        <w:t xml:space="preserve">maatschappij goed te kunnen functioneren. </w:t>
      </w:r>
      <w:r w:rsidRPr="00784C2D" w:rsidR="00853785">
        <w:rPr>
          <w:sz w:val="24"/>
          <w:szCs w:val="24"/>
        </w:rPr>
        <w:t xml:space="preserve">Het SBO is er dan ook </w:t>
      </w:r>
      <w:r w:rsidRPr="00784C2D" w:rsidR="00DC79AE">
        <w:rPr>
          <w:sz w:val="24"/>
          <w:szCs w:val="24"/>
        </w:rPr>
        <w:t xml:space="preserve">sterk op gericht deze executieve functies te optimaliseren bij kinderen. </w:t>
      </w:r>
      <w:r w:rsidRPr="00784C2D" w:rsidR="00DC79AE">
        <w:rPr>
          <w:i/>
          <w:sz w:val="24"/>
          <w:szCs w:val="24"/>
        </w:rPr>
        <w:t xml:space="preserve">Dat betekent dat we bewust ervoor kiezen te werken met een duidelijke structuur met vaste routines, </w:t>
      </w:r>
      <w:r w:rsidRPr="00784C2D">
        <w:rPr>
          <w:i/>
          <w:sz w:val="24"/>
          <w:szCs w:val="24"/>
        </w:rPr>
        <w:t xml:space="preserve">vaste dagplanning, </w:t>
      </w:r>
      <w:r w:rsidRPr="00784C2D" w:rsidR="00DC79AE">
        <w:rPr>
          <w:i/>
          <w:sz w:val="24"/>
          <w:szCs w:val="24"/>
        </w:rPr>
        <w:t>visue</w:t>
      </w:r>
      <w:r w:rsidRPr="00784C2D">
        <w:rPr>
          <w:i/>
          <w:sz w:val="24"/>
          <w:szCs w:val="24"/>
        </w:rPr>
        <w:t>l</w:t>
      </w:r>
      <w:r w:rsidRPr="00784C2D" w:rsidR="00DC79AE">
        <w:rPr>
          <w:i/>
          <w:sz w:val="24"/>
          <w:szCs w:val="24"/>
        </w:rPr>
        <w:t>e o</w:t>
      </w:r>
      <w:r w:rsidRPr="00784C2D">
        <w:rPr>
          <w:i/>
          <w:sz w:val="24"/>
          <w:szCs w:val="24"/>
        </w:rPr>
        <w:t xml:space="preserve">ndersteunings- en hulpmiddelen, </w:t>
      </w:r>
      <w:r w:rsidRPr="00784C2D" w:rsidR="00DC79AE">
        <w:rPr>
          <w:i/>
          <w:sz w:val="24"/>
          <w:szCs w:val="24"/>
        </w:rPr>
        <w:t>IGDI model bij instructie</w:t>
      </w:r>
      <w:r w:rsidR="00952E35">
        <w:rPr>
          <w:i/>
          <w:sz w:val="24"/>
          <w:szCs w:val="24"/>
        </w:rPr>
        <w:t>.</w:t>
      </w:r>
    </w:p>
    <w:p xmlns:wp14="http://schemas.microsoft.com/office/word/2010/wordml" w:rsidRPr="00784C2D" w:rsidR="00DC79AE" w:rsidP="002C7AF0" w:rsidRDefault="006A5F6F" w14:paraId="67C443EA" wp14:textId="77777777">
      <w:pPr>
        <w:pStyle w:val="Geenafstand"/>
        <w:numPr>
          <w:ilvl w:val="0"/>
          <w:numId w:val="23"/>
        </w:numPr>
        <w:jc w:val="both"/>
        <w:rPr>
          <w:i/>
          <w:sz w:val="24"/>
          <w:szCs w:val="24"/>
        </w:rPr>
      </w:pPr>
      <w:r w:rsidRPr="00784C2D">
        <w:rPr>
          <w:sz w:val="24"/>
          <w:szCs w:val="24"/>
        </w:rPr>
        <w:t>gedrag, persoonlijkheidsontwikkeling en sociale competentie. Hierdoor is er een zeer wisselende groepsdynamiek in sommige klassen, die veel energie, flexibiliteit, creativiteit en deskundigheid vraagt van h</w:t>
      </w:r>
      <w:r w:rsidR="00EF6FB6">
        <w:rPr>
          <w:sz w:val="24"/>
          <w:szCs w:val="24"/>
        </w:rPr>
        <w:t>et desbetreffende docenten en team. Teamleden ervaren dit a</w:t>
      </w:r>
      <w:r w:rsidRPr="00784C2D">
        <w:rPr>
          <w:sz w:val="24"/>
          <w:szCs w:val="24"/>
        </w:rPr>
        <w:t xml:space="preserve">ls een stuk extra werkdruk. </w:t>
      </w:r>
      <w:r w:rsidRPr="00784C2D" w:rsidR="00E50DE7">
        <w:rPr>
          <w:i/>
          <w:sz w:val="24"/>
          <w:szCs w:val="24"/>
        </w:rPr>
        <w:t>Dat betekent dat we</w:t>
      </w:r>
      <w:r w:rsidRPr="00784C2D">
        <w:rPr>
          <w:i/>
          <w:sz w:val="24"/>
          <w:szCs w:val="24"/>
        </w:rPr>
        <w:t xml:space="preserve"> bewust kiezen voor duidelijke regels en grenzen, rustige afgebakende werkplekken in de klas (time-in), inzet effectieve conflicthantering, visuele ondersteuningsmiddelen zoals gevoelsthermometer en woedemeter, werken met beloningssystemen en gedragspatroongrafieken</w:t>
      </w:r>
      <w:r w:rsidRPr="00784C2D" w:rsidR="004D0D64">
        <w:rPr>
          <w:i/>
          <w:sz w:val="24"/>
          <w:szCs w:val="24"/>
        </w:rPr>
        <w:t>, werken met SOVA</w:t>
      </w:r>
      <w:r w:rsidRPr="00784C2D">
        <w:rPr>
          <w:i/>
          <w:sz w:val="24"/>
          <w:szCs w:val="24"/>
        </w:rPr>
        <w:t xml:space="preserve"> kringen</w:t>
      </w:r>
      <w:r w:rsidRPr="00784C2D" w:rsidR="004D0D64">
        <w:rPr>
          <w:i/>
          <w:sz w:val="24"/>
          <w:szCs w:val="24"/>
        </w:rPr>
        <w:t xml:space="preserve">, inzet </w:t>
      </w:r>
      <w:r w:rsidRPr="00784C2D" w:rsidR="00E50DE7">
        <w:rPr>
          <w:i/>
          <w:sz w:val="24"/>
          <w:szCs w:val="24"/>
        </w:rPr>
        <w:t>methode `K</w:t>
      </w:r>
      <w:r w:rsidRPr="00784C2D" w:rsidR="004D0D64">
        <w:rPr>
          <w:i/>
          <w:sz w:val="24"/>
          <w:szCs w:val="24"/>
        </w:rPr>
        <w:t>inderen en hun sociale talenten</w:t>
      </w:r>
      <w:r w:rsidRPr="00784C2D" w:rsidR="00E50DE7">
        <w:rPr>
          <w:i/>
          <w:sz w:val="24"/>
          <w:szCs w:val="24"/>
        </w:rPr>
        <w:t>´</w:t>
      </w:r>
      <w:r w:rsidRPr="00784C2D" w:rsidR="004D0D64">
        <w:rPr>
          <w:i/>
          <w:sz w:val="24"/>
          <w:szCs w:val="24"/>
        </w:rPr>
        <w:t xml:space="preserve">, korte time-out plekken indien nodig. </w:t>
      </w:r>
    </w:p>
    <w:p xmlns:wp14="http://schemas.microsoft.com/office/word/2010/wordml" w:rsidRPr="00784C2D" w:rsidR="00A12EA3" w:rsidP="002C7AF0" w:rsidRDefault="004D0D64" w14:paraId="65B1C9F7" wp14:textId="77777777">
      <w:pPr>
        <w:pStyle w:val="Geenafstand"/>
        <w:numPr>
          <w:ilvl w:val="0"/>
          <w:numId w:val="23"/>
        </w:numPr>
        <w:jc w:val="both"/>
        <w:rPr>
          <w:sz w:val="24"/>
          <w:szCs w:val="24"/>
        </w:rPr>
      </w:pPr>
      <w:r w:rsidRPr="00784C2D">
        <w:rPr>
          <w:sz w:val="24"/>
          <w:szCs w:val="24"/>
        </w:rPr>
        <w:t xml:space="preserve">taal en spraakontwikkeling, met name bij de onderbouwleerlingen. We besteden veel aandacht aan taal en woordenschat in alle groepen door het aanbieden </w:t>
      </w:r>
      <w:r w:rsidRPr="00784C2D" w:rsidR="00A12EA3">
        <w:rPr>
          <w:sz w:val="24"/>
          <w:szCs w:val="24"/>
        </w:rPr>
        <w:t>van taal gerelateerd aan thema’s, met verschillende verwerkingsopdrachten. Daarnaast is er de structurele inzet van een logopediste op zowel individueel niveau als groepsniveau.</w:t>
      </w:r>
    </w:p>
    <w:p xmlns:wp14="http://schemas.microsoft.com/office/word/2010/wordml" w:rsidRPr="004D0D64" w:rsidR="00A12EA3" w:rsidP="00A12EA3" w:rsidRDefault="00A12EA3" w14:paraId="5C8C6B09" wp14:textId="77777777">
      <w:pPr>
        <w:pStyle w:val="Lijstalinea"/>
        <w:tabs>
          <w:tab w:val="clear" w:pos="360"/>
        </w:tabs>
        <w:jc w:val="both"/>
        <w:rPr>
          <w:rFonts w:asciiTheme="majorHAnsi" w:hAnsiTheme="majorHAnsi" w:cstheme="majorHAnsi"/>
          <w:i/>
          <w:sz w:val="24"/>
          <w:szCs w:val="24"/>
        </w:rPr>
      </w:pPr>
    </w:p>
    <w:tbl>
      <w:tblPr>
        <w:tblW w:w="9308" w:type="dxa"/>
        <w:tblInd w:w="55" w:type="dxa"/>
        <w:tblCellMar>
          <w:left w:w="70" w:type="dxa"/>
          <w:right w:w="70" w:type="dxa"/>
        </w:tblCellMar>
        <w:tblLook w:val="04A0" w:firstRow="1" w:lastRow="0" w:firstColumn="1" w:lastColumn="0" w:noHBand="0" w:noVBand="1"/>
      </w:tblPr>
      <w:tblGrid>
        <w:gridCol w:w="3536"/>
        <w:gridCol w:w="1126"/>
        <w:gridCol w:w="1268"/>
        <w:gridCol w:w="1126"/>
        <w:gridCol w:w="1126"/>
        <w:gridCol w:w="1126"/>
      </w:tblGrid>
      <w:tr xmlns:wp14="http://schemas.microsoft.com/office/word/2010/wordml" w:rsidRPr="0056732B" w:rsidR="00535471" w:rsidTr="00853785" w14:paraId="47612683" wp14:textId="77777777">
        <w:trPr>
          <w:trHeight w:val="240"/>
        </w:trPr>
        <w:tc>
          <w:tcPr>
            <w:tcW w:w="3536" w:type="dxa"/>
            <w:tcBorders>
              <w:top w:val="nil"/>
              <w:left w:val="nil"/>
              <w:bottom w:val="nil"/>
              <w:right w:val="nil"/>
            </w:tcBorders>
            <w:shd w:val="clear" w:color="auto" w:fill="8DB3E2" w:themeFill="text2" w:themeFillTint="66"/>
            <w:noWrap/>
            <w:vAlign w:val="bottom"/>
            <w:hideMark/>
          </w:tcPr>
          <w:p w:rsidRPr="0056732B" w:rsidR="00535471" w:rsidP="00535471" w:rsidRDefault="00535471" w14:paraId="1E72F673" wp14:textId="77777777">
            <w:pPr>
              <w:spacing w:line="240" w:lineRule="auto"/>
              <w:rPr>
                <w:rFonts w:ascii="Calibri" w:hAnsi="Calibri"/>
                <w:i/>
                <w:iCs/>
                <w:color w:val="000000"/>
                <w:sz w:val="24"/>
                <w:szCs w:val="24"/>
              </w:rPr>
            </w:pPr>
            <w:r>
              <w:rPr>
                <w:rFonts w:ascii="Arial" w:hAnsi="Arial" w:cs="Arial"/>
                <w:color w:val="000000"/>
                <w:sz w:val="20"/>
                <w:szCs w:val="20"/>
              </w:rPr>
              <w:br w:type="page"/>
            </w:r>
            <w:r w:rsidRPr="0056732B">
              <w:rPr>
                <w:rFonts w:ascii="Calibri" w:hAnsi="Calibri"/>
                <w:i/>
                <w:iCs/>
                <w:color w:val="000000"/>
                <w:sz w:val="24"/>
                <w:szCs w:val="24"/>
              </w:rPr>
              <w:t>ondersteuningsbehoefte op het gebied van</w:t>
            </w:r>
          </w:p>
        </w:tc>
        <w:tc>
          <w:tcPr>
            <w:tcW w:w="1126" w:type="dxa"/>
            <w:tcBorders>
              <w:top w:val="nil"/>
              <w:left w:val="nil"/>
              <w:bottom w:val="nil"/>
              <w:right w:val="nil"/>
            </w:tcBorders>
            <w:shd w:val="clear" w:color="auto" w:fill="8DB3E2" w:themeFill="text2" w:themeFillTint="66"/>
            <w:noWrap/>
            <w:vAlign w:val="bottom"/>
            <w:hideMark/>
          </w:tcPr>
          <w:p w:rsidRPr="0056732B" w:rsidR="00535471" w:rsidP="00535471" w:rsidRDefault="00535471" w14:paraId="6D567CB7" wp14:textId="77777777">
            <w:pPr>
              <w:spacing w:line="240" w:lineRule="auto"/>
              <w:rPr>
                <w:rFonts w:ascii="Calibri" w:hAnsi="Calibri"/>
                <w:color w:val="000000"/>
              </w:rPr>
            </w:pPr>
            <w:r w:rsidRPr="0056732B">
              <w:rPr>
                <w:rFonts w:ascii="Calibri" w:hAnsi="Calibri"/>
                <w:color w:val="000000"/>
              </w:rPr>
              <w:t>2013-2014</w:t>
            </w:r>
          </w:p>
        </w:tc>
        <w:tc>
          <w:tcPr>
            <w:tcW w:w="1268" w:type="dxa"/>
            <w:tcBorders>
              <w:top w:val="nil"/>
              <w:left w:val="nil"/>
              <w:bottom w:val="nil"/>
              <w:right w:val="nil"/>
            </w:tcBorders>
            <w:shd w:val="clear" w:color="auto" w:fill="8DB3E2" w:themeFill="text2" w:themeFillTint="66"/>
            <w:noWrap/>
            <w:vAlign w:val="bottom"/>
            <w:hideMark/>
          </w:tcPr>
          <w:p w:rsidRPr="0056732B" w:rsidR="00535471" w:rsidP="00535471" w:rsidRDefault="00535471" w14:paraId="6E7AFFE8" wp14:textId="77777777">
            <w:pPr>
              <w:spacing w:line="240" w:lineRule="auto"/>
              <w:jc w:val="center"/>
              <w:rPr>
                <w:rFonts w:ascii="Calibri" w:hAnsi="Calibri"/>
                <w:color w:val="000000"/>
              </w:rPr>
            </w:pPr>
            <w:r w:rsidRPr="0056732B">
              <w:rPr>
                <w:rFonts w:ascii="Calibri" w:hAnsi="Calibri"/>
                <w:color w:val="000000"/>
              </w:rPr>
              <w:t>2014-2015</w:t>
            </w:r>
          </w:p>
        </w:tc>
        <w:tc>
          <w:tcPr>
            <w:tcW w:w="1126" w:type="dxa"/>
            <w:tcBorders>
              <w:top w:val="nil"/>
              <w:left w:val="nil"/>
              <w:bottom w:val="nil"/>
              <w:right w:val="nil"/>
            </w:tcBorders>
            <w:shd w:val="clear" w:color="auto" w:fill="8DB3E2" w:themeFill="text2" w:themeFillTint="66"/>
            <w:noWrap/>
            <w:vAlign w:val="bottom"/>
            <w:hideMark/>
          </w:tcPr>
          <w:p w:rsidRPr="0056732B" w:rsidR="00535471" w:rsidP="00535471" w:rsidRDefault="00535471" w14:paraId="431AEABD" wp14:textId="77777777">
            <w:pPr>
              <w:spacing w:line="240" w:lineRule="auto"/>
              <w:rPr>
                <w:rFonts w:ascii="Calibri" w:hAnsi="Calibri"/>
                <w:color w:val="000000"/>
              </w:rPr>
            </w:pPr>
            <w:r w:rsidRPr="0056732B">
              <w:rPr>
                <w:rFonts w:ascii="Calibri" w:hAnsi="Calibri"/>
                <w:color w:val="000000"/>
              </w:rPr>
              <w:t>2015-2016</w:t>
            </w:r>
          </w:p>
        </w:tc>
        <w:tc>
          <w:tcPr>
            <w:tcW w:w="1126" w:type="dxa"/>
            <w:tcBorders>
              <w:top w:val="nil"/>
              <w:left w:val="nil"/>
              <w:bottom w:val="nil"/>
              <w:right w:val="nil"/>
            </w:tcBorders>
            <w:shd w:val="clear" w:color="auto" w:fill="8DB3E2" w:themeFill="text2" w:themeFillTint="66"/>
            <w:noWrap/>
            <w:vAlign w:val="bottom"/>
            <w:hideMark/>
          </w:tcPr>
          <w:p w:rsidRPr="0056732B" w:rsidR="00535471" w:rsidP="00535471" w:rsidRDefault="00535471" w14:paraId="686BE8CA" wp14:textId="77777777">
            <w:pPr>
              <w:spacing w:line="240" w:lineRule="auto"/>
              <w:rPr>
                <w:rFonts w:ascii="Calibri" w:hAnsi="Calibri"/>
                <w:color w:val="000000"/>
              </w:rPr>
            </w:pPr>
            <w:r w:rsidRPr="0056732B">
              <w:rPr>
                <w:rFonts w:ascii="Calibri" w:hAnsi="Calibri"/>
                <w:color w:val="000000"/>
              </w:rPr>
              <w:t>2016-2017</w:t>
            </w:r>
          </w:p>
        </w:tc>
        <w:tc>
          <w:tcPr>
            <w:tcW w:w="1126" w:type="dxa"/>
            <w:tcBorders>
              <w:top w:val="nil"/>
              <w:left w:val="nil"/>
              <w:bottom w:val="nil"/>
              <w:right w:val="nil"/>
            </w:tcBorders>
            <w:shd w:val="clear" w:color="auto" w:fill="8DB3E2" w:themeFill="text2" w:themeFillTint="66"/>
            <w:vAlign w:val="bottom"/>
          </w:tcPr>
          <w:p w:rsidRPr="0056732B" w:rsidR="00535471" w:rsidP="00535471" w:rsidRDefault="00535471" w14:paraId="5B2CE18F" wp14:textId="77777777">
            <w:pPr>
              <w:spacing w:line="240" w:lineRule="auto"/>
              <w:jc w:val="center"/>
              <w:rPr>
                <w:rFonts w:ascii="Calibri" w:hAnsi="Calibri"/>
                <w:color w:val="000000"/>
              </w:rPr>
            </w:pPr>
            <w:r>
              <w:rPr>
                <w:rFonts w:ascii="Calibri" w:hAnsi="Calibri"/>
                <w:color w:val="000000"/>
              </w:rPr>
              <w:t>2017-2018</w:t>
            </w:r>
          </w:p>
        </w:tc>
      </w:tr>
      <w:tr xmlns:wp14="http://schemas.microsoft.com/office/word/2010/wordml" w:rsidRPr="004D3EFB" w:rsidR="00535471" w:rsidTr="00853785" w14:paraId="3A37FDA2" wp14:textId="77777777">
        <w:trPr>
          <w:trHeight w:val="229"/>
        </w:trPr>
        <w:tc>
          <w:tcPr>
            <w:tcW w:w="3536" w:type="dxa"/>
            <w:tcBorders>
              <w:top w:val="single" w:color="A6A6A6" w:sz="4" w:space="0"/>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535471" w14:paraId="544C913D" wp14:textId="77777777">
            <w:pPr>
              <w:spacing w:line="240" w:lineRule="auto"/>
              <w:rPr>
                <w:rFonts w:ascii="Calibri" w:hAnsi="Calibri"/>
                <w:color w:val="000000"/>
              </w:rPr>
            </w:pPr>
            <w:r w:rsidRPr="0056732B">
              <w:rPr>
                <w:rFonts w:ascii="Calibri" w:hAnsi="Calibri"/>
                <w:color w:val="000000"/>
              </w:rPr>
              <w:t>gedrag/persoonlijkheid</w:t>
            </w:r>
            <w:r>
              <w:rPr>
                <w:rFonts w:ascii="Calibri" w:hAnsi="Calibri"/>
                <w:color w:val="000000"/>
              </w:rPr>
              <w:t xml:space="preserve"> intern</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37B1E73D" wp14:textId="77777777">
            <w:pPr>
              <w:spacing w:line="240" w:lineRule="auto"/>
              <w:jc w:val="center"/>
              <w:rPr>
                <w:rFonts w:ascii="Calibri" w:hAnsi="Calibri"/>
                <w:color w:val="000000"/>
              </w:rPr>
            </w:pPr>
            <w:r w:rsidRPr="004D3EFB">
              <w:rPr>
                <w:rFonts w:ascii="Calibri" w:hAnsi="Calibri"/>
                <w:color w:val="000000"/>
              </w:rPr>
              <w:t>54%</w:t>
            </w:r>
          </w:p>
        </w:tc>
        <w:tc>
          <w:tcPr>
            <w:tcW w:w="1268" w:type="dxa"/>
            <w:tcBorders>
              <w:top w:val="single" w:color="auto" w:sz="4" w:space="0"/>
              <w:left w:val="nil"/>
              <w:bottom w:val="single" w:color="auto" w:sz="4" w:space="0"/>
              <w:right w:val="single" w:color="auto" w:sz="4" w:space="0"/>
            </w:tcBorders>
            <w:shd w:val="clear" w:color="auto" w:fill="auto"/>
            <w:noWrap/>
            <w:vAlign w:val="bottom"/>
            <w:hideMark/>
          </w:tcPr>
          <w:p w:rsidRPr="004D3EFB" w:rsidR="00535471" w:rsidP="00535471" w:rsidRDefault="00535471" w14:paraId="6E5F5AD6" wp14:textId="77777777">
            <w:pPr>
              <w:spacing w:line="240" w:lineRule="auto"/>
              <w:jc w:val="center"/>
              <w:rPr>
                <w:rFonts w:ascii="Calibri" w:hAnsi="Calibri"/>
                <w:color w:val="000000"/>
              </w:rPr>
            </w:pPr>
            <w:r w:rsidRPr="004D3EFB">
              <w:rPr>
                <w:rFonts w:ascii="Calibri" w:hAnsi="Calibri"/>
                <w:color w:val="000000"/>
              </w:rPr>
              <w:t>61%</w:t>
            </w:r>
          </w:p>
        </w:tc>
        <w:tc>
          <w:tcPr>
            <w:tcW w:w="1126" w:type="dxa"/>
            <w:tcBorders>
              <w:top w:val="single" w:color="auto" w:sz="4" w:space="0"/>
              <w:left w:val="nil"/>
              <w:bottom w:val="single" w:color="auto" w:sz="4" w:space="0"/>
              <w:right w:val="single" w:color="auto" w:sz="4" w:space="0"/>
            </w:tcBorders>
            <w:shd w:val="clear" w:color="auto" w:fill="auto"/>
            <w:noWrap/>
            <w:vAlign w:val="bottom"/>
            <w:hideMark/>
          </w:tcPr>
          <w:p w:rsidRPr="004D3EFB" w:rsidR="00535471" w:rsidP="00535471" w:rsidRDefault="00535471" w14:paraId="4CDC75CA" wp14:textId="77777777">
            <w:pPr>
              <w:spacing w:line="240" w:lineRule="auto"/>
              <w:jc w:val="center"/>
              <w:rPr>
                <w:rFonts w:ascii="Calibri" w:hAnsi="Calibri"/>
                <w:color w:val="000000"/>
              </w:rPr>
            </w:pPr>
            <w:r w:rsidRPr="004D3EFB">
              <w:rPr>
                <w:rFonts w:ascii="Calibri" w:hAnsi="Calibri"/>
                <w:color w:val="000000"/>
              </w:rPr>
              <w:t>25%</w:t>
            </w:r>
          </w:p>
        </w:tc>
        <w:tc>
          <w:tcPr>
            <w:tcW w:w="1126" w:type="dxa"/>
            <w:tcBorders>
              <w:top w:val="single" w:color="auto" w:sz="4" w:space="0"/>
              <w:left w:val="nil"/>
              <w:bottom w:val="single" w:color="auto" w:sz="4" w:space="0"/>
              <w:right w:val="single" w:color="auto" w:sz="4" w:space="0"/>
            </w:tcBorders>
            <w:shd w:val="clear" w:color="auto" w:fill="auto"/>
            <w:noWrap/>
            <w:vAlign w:val="bottom"/>
            <w:hideMark/>
          </w:tcPr>
          <w:p w:rsidRPr="004D3EFB" w:rsidR="00535471" w:rsidP="00535471" w:rsidRDefault="00535471" w14:paraId="59A39CC1" wp14:textId="77777777">
            <w:pPr>
              <w:spacing w:line="240" w:lineRule="auto"/>
              <w:jc w:val="center"/>
              <w:rPr>
                <w:rFonts w:ascii="Calibri" w:hAnsi="Calibri"/>
                <w:color w:val="000000"/>
              </w:rPr>
            </w:pPr>
            <w:r w:rsidRPr="004D3EFB">
              <w:rPr>
                <w:rFonts w:ascii="Calibri" w:hAnsi="Calibri"/>
                <w:color w:val="000000"/>
              </w:rPr>
              <w:t>38%</w:t>
            </w:r>
          </w:p>
        </w:tc>
        <w:tc>
          <w:tcPr>
            <w:tcW w:w="1126" w:type="dxa"/>
            <w:tcBorders>
              <w:top w:val="single" w:color="auto" w:sz="4" w:space="0"/>
              <w:left w:val="nil"/>
              <w:bottom w:val="single" w:color="auto" w:sz="4" w:space="0"/>
              <w:right w:val="single" w:color="auto" w:sz="4" w:space="0"/>
            </w:tcBorders>
            <w:vAlign w:val="bottom"/>
          </w:tcPr>
          <w:p w:rsidRPr="004D3EFB" w:rsidR="00535471" w:rsidP="00535471" w:rsidRDefault="00535471" w14:paraId="233D48C7" wp14:textId="77777777">
            <w:pPr>
              <w:spacing w:line="240" w:lineRule="auto"/>
              <w:jc w:val="center"/>
              <w:rPr>
                <w:rFonts w:ascii="Calibri" w:hAnsi="Calibri"/>
                <w:color w:val="000000"/>
              </w:rPr>
            </w:pPr>
            <w:r>
              <w:rPr>
                <w:rFonts w:ascii="Calibri" w:hAnsi="Calibri"/>
                <w:color w:val="000000"/>
              </w:rPr>
              <w:t>66%</w:t>
            </w:r>
          </w:p>
        </w:tc>
      </w:tr>
      <w:tr xmlns:wp14="http://schemas.microsoft.com/office/word/2010/wordml" w:rsidRPr="004D3EFB" w:rsidR="00535471" w:rsidTr="00853785" w14:paraId="005E0605" wp14:textId="77777777">
        <w:trPr>
          <w:trHeight w:val="229"/>
        </w:trPr>
        <w:tc>
          <w:tcPr>
            <w:tcW w:w="3536" w:type="dxa"/>
            <w:tcBorders>
              <w:top w:val="nil"/>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535471" w14:paraId="44B6213B" wp14:textId="77777777">
            <w:pPr>
              <w:spacing w:line="240" w:lineRule="auto"/>
              <w:rPr>
                <w:rFonts w:ascii="Calibri" w:hAnsi="Calibri"/>
                <w:color w:val="000000"/>
              </w:rPr>
            </w:pPr>
            <w:r w:rsidRPr="0056732B">
              <w:rPr>
                <w:rFonts w:ascii="Calibri" w:hAnsi="Calibri"/>
                <w:color w:val="000000"/>
              </w:rPr>
              <w:t>gedrag en persoonlijkheids</w:t>
            </w:r>
            <w:r>
              <w:rPr>
                <w:rFonts w:ascii="Calibri" w:hAnsi="Calibri"/>
                <w:color w:val="000000"/>
              </w:rPr>
              <w:t>-</w:t>
            </w:r>
            <w:r w:rsidRPr="0056732B">
              <w:rPr>
                <w:rFonts w:ascii="Calibri" w:hAnsi="Calibri"/>
                <w:color w:val="000000"/>
              </w:rPr>
              <w:t>ontwikkeling extern</w:t>
            </w:r>
          </w:p>
        </w:tc>
        <w:tc>
          <w:tcPr>
            <w:tcW w:w="1126" w:type="dxa"/>
            <w:tcBorders>
              <w:top w:val="nil"/>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7DF975A7" wp14:textId="77777777">
            <w:pPr>
              <w:spacing w:line="240" w:lineRule="auto"/>
              <w:jc w:val="center"/>
              <w:rPr>
                <w:rFonts w:ascii="Calibri" w:hAnsi="Calibri"/>
                <w:color w:val="000000"/>
              </w:rPr>
            </w:pPr>
            <w:r w:rsidRPr="004D3EFB">
              <w:rPr>
                <w:rFonts w:ascii="Calibri" w:hAnsi="Calibri"/>
                <w:color w:val="000000"/>
              </w:rPr>
              <w:t>n.v.t.</w:t>
            </w:r>
          </w:p>
        </w:tc>
        <w:tc>
          <w:tcPr>
            <w:tcW w:w="1268"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1F558117" wp14:textId="77777777">
            <w:pPr>
              <w:spacing w:line="240" w:lineRule="auto"/>
              <w:jc w:val="center"/>
              <w:rPr>
                <w:rFonts w:ascii="Calibri" w:hAnsi="Calibri"/>
                <w:color w:val="000000"/>
              </w:rPr>
            </w:pPr>
            <w:r w:rsidRPr="004D3EFB">
              <w:rPr>
                <w:rFonts w:ascii="Calibri" w:hAnsi="Calibri"/>
                <w:color w:val="000000"/>
              </w:rPr>
              <w:t>n.v.t.</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0D36FB98" wp14:textId="77777777">
            <w:pPr>
              <w:spacing w:line="240" w:lineRule="auto"/>
              <w:jc w:val="center"/>
              <w:rPr>
                <w:rFonts w:ascii="Calibri" w:hAnsi="Calibri"/>
                <w:color w:val="000000"/>
              </w:rPr>
            </w:pPr>
            <w:r w:rsidRPr="004D3EFB">
              <w:rPr>
                <w:rFonts w:ascii="Calibri" w:hAnsi="Calibri"/>
                <w:color w:val="000000"/>
              </w:rPr>
              <w:t>21%</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498DFBC8" wp14:textId="77777777">
            <w:pPr>
              <w:spacing w:line="240" w:lineRule="auto"/>
              <w:jc w:val="center"/>
              <w:rPr>
                <w:rFonts w:ascii="Calibri" w:hAnsi="Calibri"/>
                <w:color w:val="000000"/>
              </w:rPr>
            </w:pPr>
            <w:r w:rsidRPr="004D3EFB">
              <w:rPr>
                <w:rFonts w:ascii="Calibri" w:hAnsi="Calibri"/>
                <w:color w:val="000000"/>
              </w:rPr>
              <w:t>30%</w:t>
            </w:r>
          </w:p>
        </w:tc>
        <w:tc>
          <w:tcPr>
            <w:tcW w:w="1126" w:type="dxa"/>
            <w:tcBorders>
              <w:top w:val="nil"/>
              <w:left w:val="nil"/>
              <w:bottom w:val="single" w:color="auto" w:sz="4" w:space="0"/>
              <w:right w:val="single" w:color="auto" w:sz="4" w:space="0"/>
            </w:tcBorders>
            <w:vAlign w:val="bottom"/>
          </w:tcPr>
          <w:p w:rsidRPr="004D3EFB" w:rsidR="00535471" w:rsidP="00535471" w:rsidRDefault="00535471" w14:paraId="262EE23F" wp14:textId="77777777">
            <w:pPr>
              <w:spacing w:line="240" w:lineRule="auto"/>
              <w:jc w:val="center"/>
              <w:rPr>
                <w:rFonts w:ascii="Calibri" w:hAnsi="Calibri"/>
                <w:color w:val="000000"/>
              </w:rPr>
            </w:pPr>
            <w:r>
              <w:rPr>
                <w:rFonts w:ascii="Calibri" w:hAnsi="Calibri"/>
                <w:color w:val="000000"/>
              </w:rPr>
              <w:t>56%</w:t>
            </w:r>
          </w:p>
        </w:tc>
      </w:tr>
      <w:tr xmlns:wp14="http://schemas.microsoft.com/office/word/2010/wordml" w:rsidRPr="004D3EFB" w:rsidR="00535471" w:rsidTr="00853785" w14:paraId="71AD8BB0" wp14:textId="77777777">
        <w:trPr>
          <w:trHeight w:val="229"/>
        </w:trPr>
        <w:tc>
          <w:tcPr>
            <w:tcW w:w="3536" w:type="dxa"/>
            <w:tcBorders>
              <w:top w:val="nil"/>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535471" w14:paraId="14AF8380" wp14:textId="77777777">
            <w:pPr>
              <w:spacing w:line="240" w:lineRule="auto"/>
              <w:rPr>
                <w:rFonts w:ascii="Calibri" w:hAnsi="Calibri"/>
                <w:color w:val="000000"/>
              </w:rPr>
            </w:pPr>
            <w:r w:rsidRPr="0056732B">
              <w:rPr>
                <w:rFonts w:ascii="Calibri" w:hAnsi="Calibri"/>
                <w:color w:val="000000"/>
              </w:rPr>
              <w:t>Sociale competentie, vaardigheden</w:t>
            </w:r>
          </w:p>
        </w:tc>
        <w:tc>
          <w:tcPr>
            <w:tcW w:w="1126" w:type="dxa"/>
            <w:tcBorders>
              <w:top w:val="nil"/>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2C4837CC" wp14:textId="77777777">
            <w:pPr>
              <w:spacing w:line="240" w:lineRule="auto"/>
              <w:jc w:val="center"/>
              <w:rPr>
                <w:rFonts w:ascii="Calibri" w:hAnsi="Calibri"/>
                <w:color w:val="000000"/>
              </w:rPr>
            </w:pPr>
            <w:r w:rsidRPr="004D3EFB">
              <w:rPr>
                <w:rFonts w:ascii="Calibri" w:hAnsi="Calibri"/>
                <w:color w:val="000000"/>
              </w:rPr>
              <w:t>n.v.t.</w:t>
            </w:r>
          </w:p>
        </w:tc>
        <w:tc>
          <w:tcPr>
            <w:tcW w:w="1268"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5AD68828" wp14:textId="77777777">
            <w:pPr>
              <w:spacing w:line="240" w:lineRule="auto"/>
              <w:jc w:val="center"/>
              <w:rPr>
                <w:rFonts w:ascii="Calibri" w:hAnsi="Calibri"/>
                <w:color w:val="000000"/>
              </w:rPr>
            </w:pPr>
            <w:r w:rsidRPr="004D3EFB">
              <w:rPr>
                <w:rFonts w:ascii="Calibri" w:hAnsi="Calibri"/>
                <w:color w:val="000000"/>
              </w:rPr>
              <w:t>n.v.t.</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4AF49237" wp14:textId="77777777">
            <w:pPr>
              <w:spacing w:line="240" w:lineRule="auto"/>
              <w:jc w:val="center"/>
              <w:rPr>
                <w:rFonts w:ascii="Calibri" w:hAnsi="Calibri"/>
                <w:color w:val="000000"/>
              </w:rPr>
            </w:pPr>
            <w:r w:rsidRPr="004D3EFB">
              <w:rPr>
                <w:rFonts w:ascii="Calibri" w:hAnsi="Calibri"/>
                <w:color w:val="000000"/>
              </w:rPr>
              <w:t>28%</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3A174C5D" wp14:textId="77777777">
            <w:pPr>
              <w:spacing w:line="240" w:lineRule="auto"/>
              <w:jc w:val="center"/>
              <w:rPr>
                <w:rFonts w:ascii="Calibri" w:hAnsi="Calibri"/>
                <w:color w:val="000000"/>
              </w:rPr>
            </w:pPr>
            <w:r w:rsidRPr="004D3EFB">
              <w:rPr>
                <w:rFonts w:ascii="Calibri" w:hAnsi="Calibri"/>
                <w:color w:val="000000"/>
              </w:rPr>
              <w:t>50%</w:t>
            </w:r>
          </w:p>
        </w:tc>
        <w:tc>
          <w:tcPr>
            <w:tcW w:w="1126" w:type="dxa"/>
            <w:tcBorders>
              <w:top w:val="nil"/>
              <w:left w:val="nil"/>
              <w:bottom w:val="single" w:color="auto" w:sz="4" w:space="0"/>
              <w:right w:val="single" w:color="auto" w:sz="4" w:space="0"/>
            </w:tcBorders>
            <w:vAlign w:val="bottom"/>
          </w:tcPr>
          <w:p w:rsidRPr="004D3EFB" w:rsidR="00535471" w:rsidP="00535471" w:rsidRDefault="00535471" w14:paraId="4CC1D0C0" wp14:textId="77777777">
            <w:pPr>
              <w:spacing w:line="240" w:lineRule="auto"/>
              <w:jc w:val="center"/>
              <w:rPr>
                <w:rFonts w:ascii="Calibri" w:hAnsi="Calibri"/>
                <w:color w:val="000000"/>
              </w:rPr>
            </w:pPr>
            <w:r>
              <w:rPr>
                <w:rFonts w:ascii="Calibri" w:hAnsi="Calibri"/>
                <w:color w:val="000000"/>
              </w:rPr>
              <w:t>77%</w:t>
            </w:r>
          </w:p>
        </w:tc>
      </w:tr>
      <w:tr xmlns:wp14="http://schemas.microsoft.com/office/word/2010/wordml" w:rsidRPr="004D3EFB" w:rsidR="00535471" w:rsidTr="00853785" w14:paraId="20ABE4CD" wp14:textId="77777777">
        <w:trPr>
          <w:trHeight w:val="229"/>
        </w:trPr>
        <w:tc>
          <w:tcPr>
            <w:tcW w:w="3536" w:type="dxa"/>
            <w:tcBorders>
              <w:top w:val="nil"/>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017C30" w14:paraId="39567B69" wp14:textId="77777777">
            <w:pPr>
              <w:spacing w:line="240" w:lineRule="auto"/>
              <w:rPr>
                <w:rFonts w:ascii="Calibri" w:hAnsi="Calibri"/>
                <w:color w:val="000000"/>
              </w:rPr>
            </w:pPr>
            <w:r>
              <w:rPr>
                <w:rFonts w:ascii="Calibri" w:hAnsi="Calibri"/>
                <w:color w:val="000000"/>
              </w:rPr>
              <w:t>executieve functies in relatie tot</w:t>
            </w:r>
            <w:r w:rsidRPr="0056732B" w:rsidR="00535471">
              <w:rPr>
                <w:rFonts w:ascii="Calibri" w:hAnsi="Calibri"/>
                <w:color w:val="000000"/>
              </w:rPr>
              <w:t xml:space="preserve"> werkhouding</w:t>
            </w:r>
          </w:p>
        </w:tc>
        <w:tc>
          <w:tcPr>
            <w:tcW w:w="1126" w:type="dxa"/>
            <w:tcBorders>
              <w:top w:val="nil"/>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72CC1247" wp14:textId="77777777">
            <w:pPr>
              <w:spacing w:line="240" w:lineRule="auto"/>
              <w:jc w:val="center"/>
              <w:rPr>
                <w:rFonts w:ascii="Calibri" w:hAnsi="Calibri"/>
                <w:color w:val="000000"/>
              </w:rPr>
            </w:pPr>
            <w:r w:rsidRPr="004D3EFB">
              <w:rPr>
                <w:rFonts w:ascii="Calibri" w:hAnsi="Calibri"/>
                <w:color w:val="000000"/>
              </w:rPr>
              <w:t>n.v.t.</w:t>
            </w:r>
          </w:p>
        </w:tc>
        <w:tc>
          <w:tcPr>
            <w:tcW w:w="1268"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4382D081" wp14:textId="77777777">
            <w:pPr>
              <w:spacing w:line="240" w:lineRule="auto"/>
              <w:jc w:val="center"/>
              <w:rPr>
                <w:rFonts w:ascii="Calibri" w:hAnsi="Calibri"/>
                <w:color w:val="000000"/>
              </w:rPr>
            </w:pPr>
            <w:r w:rsidRPr="004D3EFB">
              <w:rPr>
                <w:rFonts w:ascii="Calibri" w:hAnsi="Calibri"/>
                <w:color w:val="000000"/>
              </w:rPr>
              <w:t>72%</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59FC0BBD" wp14:textId="77777777">
            <w:pPr>
              <w:spacing w:line="240" w:lineRule="auto"/>
              <w:jc w:val="center"/>
              <w:rPr>
                <w:rFonts w:ascii="Calibri" w:hAnsi="Calibri"/>
                <w:color w:val="000000"/>
              </w:rPr>
            </w:pPr>
            <w:r w:rsidRPr="004D3EFB">
              <w:rPr>
                <w:rFonts w:ascii="Calibri" w:hAnsi="Calibri"/>
                <w:color w:val="000000"/>
              </w:rPr>
              <w:t>69%</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286A4130" wp14:textId="77777777">
            <w:pPr>
              <w:spacing w:line="240" w:lineRule="auto"/>
              <w:jc w:val="center"/>
              <w:rPr>
                <w:rFonts w:ascii="Calibri" w:hAnsi="Calibri"/>
                <w:color w:val="000000"/>
              </w:rPr>
            </w:pPr>
            <w:r w:rsidRPr="004D3EFB">
              <w:rPr>
                <w:rFonts w:ascii="Calibri" w:hAnsi="Calibri"/>
                <w:color w:val="000000"/>
              </w:rPr>
              <w:t>71%</w:t>
            </w:r>
          </w:p>
        </w:tc>
        <w:tc>
          <w:tcPr>
            <w:tcW w:w="1126" w:type="dxa"/>
            <w:tcBorders>
              <w:top w:val="nil"/>
              <w:left w:val="nil"/>
              <w:bottom w:val="single" w:color="auto" w:sz="4" w:space="0"/>
              <w:right w:val="single" w:color="auto" w:sz="4" w:space="0"/>
            </w:tcBorders>
            <w:vAlign w:val="bottom"/>
          </w:tcPr>
          <w:p w:rsidRPr="004D3EFB" w:rsidR="00535471" w:rsidP="00535471" w:rsidRDefault="00535471" w14:paraId="4CF97763" wp14:textId="77777777">
            <w:pPr>
              <w:spacing w:line="240" w:lineRule="auto"/>
              <w:jc w:val="center"/>
              <w:rPr>
                <w:rFonts w:ascii="Calibri" w:hAnsi="Calibri"/>
                <w:color w:val="000000"/>
              </w:rPr>
            </w:pPr>
            <w:r>
              <w:rPr>
                <w:rFonts w:ascii="Calibri" w:hAnsi="Calibri"/>
                <w:color w:val="000000"/>
              </w:rPr>
              <w:t>71%</w:t>
            </w:r>
          </w:p>
        </w:tc>
      </w:tr>
      <w:tr xmlns:wp14="http://schemas.microsoft.com/office/word/2010/wordml" w:rsidRPr="004D3EFB" w:rsidR="00535471" w:rsidTr="00853785" w14:paraId="01595E91" wp14:textId="77777777">
        <w:trPr>
          <w:trHeight w:val="229"/>
        </w:trPr>
        <w:tc>
          <w:tcPr>
            <w:tcW w:w="3536" w:type="dxa"/>
            <w:tcBorders>
              <w:top w:val="nil"/>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535471" w14:paraId="3BFBA626" wp14:textId="77777777">
            <w:pPr>
              <w:spacing w:line="240" w:lineRule="auto"/>
              <w:rPr>
                <w:rFonts w:ascii="Calibri" w:hAnsi="Calibri"/>
                <w:color w:val="000000"/>
              </w:rPr>
            </w:pPr>
            <w:r w:rsidRPr="0056732B">
              <w:rPr>
                <w:rFonts w:ascii="Calibri" w:hAnsi="Calibri"/>
                <w:color w:val="000000"/>
              </w:rPr>
              <w:t>didactische ontwikkeling</w:t>
            </w:r>
          </w:p>
        </w:tc>
        <w:tc>
          <w:tcPr>
            <w:tcW w:w="1126" w:type="dxa"/>
            <w:tcBorders>
              <w:top w:val="nil"/>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3FA656A2" wp14:textId="77777777">
            <w:pPr>
              <w:spacing w:line="240" w:lineRule="auto"/>
              <w:jc w:val="center"/>
              <w:rPr>
                <w:rFonts w:ascii="Calibri" w:hAnsi="Calibri"/>
                <w:color w:val="000000"/>
              </w:rPr>
            </w:pPr>
            <w:r w:rsidRPr="004D3EFB">
              <w:rPr>
                <w:rFonts w:ascii="Calibri" w:hAnsi="Calibri"/>
                <w:color w:val="000000"/>
              </w:rPr>
              <w:t>97%</w:t>
            </w:r>
          </w:p>
        </w:tc>
        <w:tc>
          <w:tcPr>
            <w:tcW w:w="1268"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06BF8727" wp14:textId="77777777">
            <w:pPr>
              <w:spacing w:line="240" w:lineRule="auto"/>
              <w:jc w:val="center"/>
              <w:rPr>
                <w:rFonts w:ascii="Calibri" w:hAnsi="Calibri"/>
                <w:color w:val="000000"/>
              </w:rPr>
            </w:pPr>
            <w:r w:rsidRPr="004D3EFB">
              <w:rPr>
                <w:rFonts w:ascii="Calibri" w:hAnsi="Calibri"/>
                <w:color w:val="000000"/>
              </w:rPr>
              <w:t>86%</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3D85CA24" wp14:textId="77777777">
            <w:pPr>
              <w:spacing w:line="240" w:lineRule="auto"/>
              <w:jc w:val="center"/>
              <w:rPr>
                <w:rFonts w:ascii="Calibri" w:hAnsi="Calibri"/>
                <w:color w:val="000000"/>
              </w:rPr>
            </w:pPr>
            <w:r w:rsidRPr="004D3EFB">
              <w:rPr>
                <w:rFonts w:ascii="Calibri" w:hAnsi="Calibri"/>
                <w:color w:val="000000"/>
              </w:rPr>
              <w:t>73%</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04222D5A" wp14:textId="77777777">
            <w:pPr>
              <w:spacing w:line="240" w:lineRule="auto"/>
              <w:jc w:val="center"/>
              <w:rPr>
                <w:rFonts w:ascii="Calibri" w:hAnsi="Calibri"/>
                <w:color w:val="000000"/>
              </w:rPr>
            </w:pPr>
            <w:r w:rsidRPr="004D3EFB">
              <w:rPr>
                <w:rFonts w:ascii="Calibri" w:hAnsi="Calibri"/>
                <w:color w:val="000000"/>
              </w:rPr>
              <w:t>72%</w:t>
            </w:r>
          </w:p>
        </w:tc>
        <w:tc>
          <w:tcPr>
            <w:tcW w:w="1126" w:type="dxa"/>
            <w:tcBorders>
              <w:top w:val="nil"/>
              <w:left w:val="nil"/>
              <w:bottom w:val="single" w:color="auto" w:sz="4" w:space="0"/>
              <w:right w:val="single" w:color="auto" w:sz="4" w:space="0"/>
            </w:tcBorders>
            <w:vAlign w:val="bottom"/>
          </w:tcPr>
          <w:p w:rsidRPr="004D3EFB" w:rsidR="00535471" w:rsidP="00535471" w:rsidRDefault="00535471" w14:paraId="7760324C" wp14:textId="77777777">
            <w:pPr>
              <w:spacing w:line="240" w:lineRule="auto"/>
              <w:jc w:val="center"/>
              <w:rPr>
                <w:rFonts w:ascii="Calibri" w:hAnsi="Calibri"/>
                <w:color w:val="000000"/>
              </w:rPr>
            </w:pPr>
            <w:r>
              <w:rPr>
                <w:rFonts w:ascii="Calibri" w:hAnsi="Calibri"/>
                <w:color w:val="000000"/>
              </w:rPr>
              <w:t>79%</w:t>
            </w:r>
          </w:p>
        </w:tc>
      </w:tr>
      <w:tr xmlns:wp14="http://schemas.microsoft.com/office/word/2010/wordml" w:rsidRPr="004D3EFB" w:rsidR="00535471" w:rsidTr="00853785" w14:paraId="14FE8D19" wp14:textId="77777777">
        <w:trPr>
          <w:trHeight w:val="229"/>
        </w:trPr>
        <w:tc>
          <w:tcPr>
            <w:tcW w:w="3536" w:type="dxa"/>
            <w:tcBorders>
              <w:top w:val="nil"/>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8B154E" w14:paraId="4A609354" wp14:textId="77777777">
            <w:pPr>
              <w:spacing w:line="240" w:lineRule="auto"/>
              <w:rPr>
                <w:rFonts w:ascii="Calibri" w:hAnsi="Calibri"/>
                <w:color w:val="000000"/>
              </w:rPr>
            </w:pPr>
            <w:r w:rsidRPr="0056732B">
              <w:rPr>
                <w:rFonts w:ascii="Calibri" w:hAnsi="Calibri"/>
                <w:color w:val="000000"/>
              </w:rPr>
              <w:t>S</w:t>
            </w:r>
            <w:r w:rsidRPr="0056732B" w:rsidR="00535471">
              <w:rPr>
                <w:rFonts w:ascii="Calibri" w:hAnsi="Calibri"/>
                <w:color w:val="000000"/>
              </w:rPr>
              <w:t>praakontwikkeling</w:t>
            </w:r>
          </w:p>
        </w:tc>
        <w:tc>
          <w:tcPr>
            <w:tcW w:w="1126" w:type="dxa"/>
            <w:tcBorders>
              <w:top w:val="nil"/>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006D7059" wp14:textId="77777777">
            <w:pPr>
              <w:spacing w:line="240" w:lineRule="auto"/>
              <w:jc w:val="center"/>
              <w:rPr>
                <w:rFonts w:ascii="Calibri" w:hAnsi="Calibri"/>
                <w:color w:val="000000"/>
              </w:rPr>
            </w:pPr>
            <w:r w:rsidRPr="004D3EFB">
              <w:rPr>
                <w:rFonts w:ascii="Calibri" w:hAnsi="Calibri"/>
                <w:color w:val="000000"/>
              </w:rPr>
              <w:t>17%</w:t>
            </w:r>
          </w:p>
        </w:tc>
        <w:tc>
          <w:tcPr>
            <w:tcW w:w="1268"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43CFE7DB" wp14:textId="77777777">
            <w:pPr>
              <w:spacing w:line="240" w:lineRule="auto"/>
              <w:jc w:val="center"/>
              <w:rPr>
                <w:rFonts w:ascii="Calibri" w:hAnsi="Calibri"/>
                <w:color w:val="000000"/>
              </w:rPr>
            </w:pPr>
            <w:r w:rsidRPr="004D3EFB">
              <w:rPr>
                <w:rFonts w:ascii="Calibri" w:hAnsi="Calibri"/>
                <w:color w:val="000000"/>
              </w:rPr>
              <w:t>19%</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78981D12" wp14:textId="77777777">
            <w:pPr>
              <w:spacing w:line="240" w:lineRule="auto"/>
              <w:jc w:val="center"/>
              <w:rPr>
                <w:rFonts w:ascii="Calibri" w:hAnsi="Calibri"/>
                <w:color w:val="000000"/>
              </w:rPr>
            </w:pPr>
            <w:r w:rsidRPr="004D3EFB">
              <w:rPr>
                <w:rFonts w:ascii="Calibri" w:hAnsi="Calibri"/>
                <w:color w:val="000000"/>
              </w:rPr>
              <w:t>22%</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4A59C0CC" wp14:textId="77777777">
            <w:pPr>
              <w:spacing w:line="240" w:lineRule="auto"/>
              <w:jc w:val="center"/>
              <w:rPr>
                <w:rFonts w:ascii="Calibri" w:hAnsi="Calibri"/>
                <w:color w:val="000000"/>
              </w:rPr>
            </w:pPr>
            <w:r w:rsidRPr="004D3EFB">
              <w:rPr>
                <w:rFonts w:ascii="Calibri" w:hAnsi="Calibri"/>
                <w:color w:val="000000"/>
              </w:rPr>
              <w:t>29%</w:t>
            </w:r>
          </w:p>
        </w:tc>
        <w:tc>
          <w:tcPr>
            <w:tcW w:w="1126" w:type="dxa"/>
            <w:tcBorders>
              <w:top w:val="nil"/>
              <w:left w:val="nil"/>
              <w:bottom w:val="single" w:color="auto" w:sz="4" w:space="0"/>
              <w:right w:val="single" w:color="auto" w:sz="4" w:space="0"/>
            </w:tcBorders>
            <w:vAlign w:val="bottom"/>
          </w:tcPr>
          <w:p w:rsidRPr="004D3EFB" w:rsidR="00535471" w:rsidP="00535471" w:rsidRDefault="00535471" w14:paraId="163B86DA" wp14:textId="77777777">
            <w:pPr>
              <w:spacing w:line="240" w:lineRule="auto"/>
              <w:jc w:val="center"/>
              <w:rPr>
                <w:rFonts w:ascii="Calibri" w:hAnsi="Calibri"/>
                <w:color w:val="000000"/>
              </w:rPr>
            </w:pPr>
            <w:r>
              <w:rPr>
                <w:rFonts w:ascii="Calibri" w:hAnsi="Calibri"/>
                <w:color w:val="000000"/>
              </w:rPr>
              <w:t>37%</w:t>
            </w:r>
          </w:p>
        </w:tc>
      </w:tr>
      <w:tr xmlns:wp14="http://schemas.microsoft.com/office/word/2010/wordml" w:rsidRPr="004D3EFB" w:rsidR="00535471" w:rsidTr="00853785" w14:paraId="7048DB66" wp14:textId="77777777">
        <w:trPr>
          <w:trHeight w:val="229"/>
        </w:trPr>
        <w:tc>
          <w:tcPr>
            <w:tcW w:w="3536" w:type="dxa"/>
            <w:tcBorders>
              <w:top w:val="nil"/>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8B154E" w14:paraId="3B8C78CA" wp14:textId="77777777">
            <w:pPr>
              <w:spacing w:line="240" w:lineRule="auto"/>
              <w:rPr>
                <w:rFonts w:ascii="Calibri" w:hAnsi="Calibri"/>
                <w:color w:val="000000"/>
              </w:rPr>
            </w:pPr>
            <w:r w:rsidRPr="0056732B">
              <w:rPr>
                <w:rFonts w:ascii="Calibri" w:hAnsi="Calibri"/>
                <w:color w:val="000000"/>
              </w:rPr>
              <w:t>T</w:t>
            </w:r>
            <w:r w:rsidRPr="0056732B" w:rsidR="00535471">
              <w:rPr>
                <w:rFonts w:ascii="Calibri" w:hAnsi="Calibri"/>
                <w:color w:val="000000"/>
              </w:rPr>
              <w:t>aalontwikkeling</w:t>
            </w:r>
          </w:p>
        </w:tc>
        <w:tc>
          <w:tcPr>
            <w:tcW w:w="1126" w:type="dxa"/>
            <w:tcBorders>
              <w:top w:val="nil"/>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1AC9AE69" wp14:textId="77777777">
            <w:pPr>
              <w:spacing w:line="240" w:lineRule="auto"/>
              <w:jc w:val="center"/>
              <w:rPr>
                <w:rFonts w:ascii="Calibri" w:hAnsi="Calibri"/>
                <w:color w:val="000000"/>
              </w:rPr>
            </w:pPr>
            <w:r w:rsidRPr="004D3EFB">
              <w:rPr>
                <w:rFonts w:ascii="Calibri" w:hAnsi="Calibri"/>
                <w:color w:val="000000"/>
              </w:rPr>
              <w:t>37%</w:t>
            </w:r>
          </w:p>
        </w:tc>
        <w:tc>
          <w:tcPr>
            <w:tcW w:w="1268"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353F7AA1" wp14:textId="77777777">
            <w:pPr>
              <w:spacing w:line="240" w:lineRule="auto"/>
              <w:jc w:val="center"/>
              <w:rPr>
                <w:rFonts w:ascii="Calibri" w:hAnsi="Calibri"/>
                <w:color w:val="000000"/>
              </w:rPr>
            </w:pPr>
            <w:r w:rsidRPr="004D3EFB">
              <w:rPr>
                <w:rFonts w:ascii="Calibri" w:hAnsi="Calibri"/>
                <w:color w:val="000000"/>
              </w:rPr>
              <w:t>48%</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292DB4B9" wp14:textId="77777777">
            <w:pPr>
              <w:spacing w:line="240" w:lineRule="auto"/>
              <w:jc w:val="center"/>
              <w:rPr>
                <w:rFonts w:ascii="Calibri" w:hAnsi="Calibri"/>
                <w:color w:val="000000"/>
              </w:rPr>
            </w:pPr>
            <w:r w:rsidRPr="004D3EFB">
              <w:rPr>
                <w:rFonts w:ascii="Calibri" w:hAnsi="Calibri"/>
                <w:color w:val="000000"/>
              </w:rPr>
              <w:t>50%</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44AD4A62" wp14:textId="77777777">
            <w:pPr>
              <w:spacing w:line="240" w:lineRule="auto"/>
              <w:jc w:val="center"/>
              <w:rPr>
                <w:rFonts w:ascii="Calibri" w:hAnsi="Calibri"/>
                <w:color w:val="000000"/>
              </w:rPr>
            </w:pPr>
            <w:r w:rsidRPr="004D3EFB">
              <w:rPr>
                <w:rFonts w:ascii="Calibri" w:hAnsi="Calibri"/>
                <w:color w:val="000000"/>
              </w:rPr>
              <w:t>59%</w:t>
            </w:r>
          </w:p>
        </w:tc>
        <w:tc>
          <w:tcPr>
            <w:tcW w:w="1126" w:type="dxa"/>
            <w:tcBorders>
              <w:top w:val="nil"/>
              <w:left w:val="nil"/>
              <w:bottom w:val="single" w:color="auto" w:sz="4" w:space="0"/>
              <w:right w:val="single" w:color="auto" w:sz="4" w:space="0"/>
            </w:tcBorders>
            <w:vAlign w:val="bottom"/>
          </w:tcPr>
          <w:p w:rsidRPr="004D3EFB" w:rsidR="00535471" w:rsidP="00535471" w:rsidRDefault="00535471" w14:paraId="11F0671E" wp14:textId="77777777">
            <w:pPr>
              <w:spacing w:line="240" w:lineRule="auto"/>
              <w:jc w:val="center"/>
              <w:rPr>
                <w:rFonts w:ascii="Calibri" w:hAnsi="Calibri"/>
                <w:color w:val="000000"/>
              </w:rPr>
            </w:pPr>
            <w:r>
              <w:rPr>
                <w:rFonts w:ascii="Calibri" w:hAnsi="Calibri"/>
                <w:color w:val="000000"/>
              </w:rPr>
              <w:t>61%</w:t>
            </w:r>
          </w:p>
        </w:tc>
      </w:tr>
      <w:tr xmlns:wp14="http://schemas.microsoft.com/office/word/2010/wordml" w:rsidRPr="004D3EFB" w:rsidR="00535471" w:rsidTr="00853785" w14:paraId="45920938" wp14:textId="77777777">
        <w:trPr>
          <w:trHeight w:val="229"/>
        </w:trPr>
        <w:tc>
          <w:tcPr>
            <w:tcW w:w="3536" w:type="dxa"/>
            <w:tcBorders>
              <w:top w:val="nil"/>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8B154E" w14:paraId="0C1642A7" wp14:textId="77777777">
            <w:pPr>
              <w:spacing w:line="240" w:lineRule="auto"/>
              <w:rPr>
                <w:rFonts w:ascii="Calibri" w:hAnsi="Calibri"/>
                <w:color w:val="000000"/>
              </w:rPr>
            </w:pPr>
            <w:r w:rsidRPr="0056732B">
              <w:rPr>
                <w:rFonts w:ascii="Calibri" w:hAnsi="Calibri"/>
                <w:color w:val="000000"/>
              </w:rPr>
              <w:t>G</w:t>
            </w:r>
            <w:r w:rsidRPr="0056732B" w:rsidR="00535471">
              <w:rPr>
                <w:rFonts w:ascii="Calibri" w:hAnsi="Calibri"/>
                <w:color w:val="000000"/>
              </w:rPr>
              <w:t>ezinssituatie</w:t>
            </w:r>
          </w:p>
        </w:tc>
        <w:tc>
          <w:tcPr>
            <w:tcW w:w="1126" w:type="dxa"/>
            <w:tcBorders>
              <w:top w:val="nil"/>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328E0D02" wp14:textId="77777777">
            <w:pPr>
              <w:spacing w:line="240" w:lineRule="auto"/>
              <w:jc w:val="center"/>
              <w:rPr>
                <w:rFonts w:ascii="Calibri" w:hAnsi="Calibri"/>
                <w:color w:val="000000"/>
              </w:rPr>
            </w:pPr>
            <w:r w:rsidRPr="004D3EFB">
              <w:rPr>
                <w:rFonts w:ascii="Calibri" w:hAnsi="Calibri"/>
                <w:color w:val="000000"/>
              </w:rPr>
              <w:t>35%</w:t>
            </w:r>
          </w:p>
        </w:tc>
        <w:tc>
          <w:tcPr>
            <w:tcW w:w="1268"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4FE4159D" wp14:textId="77777777">
            <w:pPr>
              <w:spacing w:line="240" w:lineRule="auto"/>
              <w:jc w:val="center"/>
              <w:rPr>
                <w:rFonts w:ascii="Calibri" w:hAnsi="Calibri"/>
                <w:color w:val="000000"/>
              </w:rPr>
            </w:pPr>
            <w:r w:rsidRPr="004D3EFB">
              <w:rPr>
                <w:rFonts w:ascii="Calibri" w:hAnsi="Calibri"/>
                <w:color w:val="000000"/>
              </w:rPr>
              <w:t>50%</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35866ACF" wp14:textId="77777777">
            <w:pPr>
              <w:spacing w:line="240" w:lineRule="auto"/>
              <w:jc w:val="center"/>
              <w:rPr>
                <w:rFonts w:ascii="Calibri" w:hAnsi="Calibri"/>
                <w:color w:val="000000"/>
              </w:rPr>
            </w:pPr>
            <w:r w:rsidRPr="004D3EFB">
              <w:rPr>
                <w:rFonts w:ascii="Calibri" w:hAnsi="Calibri"/>
                <w:color w:val="000000"/>
              </w:rPr>
              <w:t>43%</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164207C2" wp14:textId="77777777">
            <w:pPr>
              <w:spacing w:line="240" w:lineRule="auto"/>
              <w:jc w:val="center"/>
              <w:rPr>
                <w:rFonts w:ascii="Calibri" w:hAnsi="Calibri"/>
                <w:color w:val="000000"/>
              </w:rPr>
            </w:pPr>
            <w:r w:rsidRPr="004D3EFB">
              <w:rPr>
                <w:rFonts w:ascii="Calibri" w:hAnsi="Calibri"/>
                <w:color w:val="000000"/>
              </w:rPr>
              <w:t>46%</w:t>
            </w:r>
          </w:p>
        </w:tc>
        <w:tc>
          <w:tcPr>
            <w:tcW w:w="1126" w:type="dxa"/>
            <w:tcBorders>
              <w:top w:val="nil"/>
              <w:left w:val="nil"/>
              <w:bottom w:val="single" w:color="auto" w:sz="4" w:space="0"/>
              <w:right w:val="single" w:color="auto" w:sz="4" w:space="0"/>
            </w:tcBorders>
            <w:vAlign w:val="bottom"/>
          </w:tcPr>
          <w:p w:rsidRPr="004D3EFB" w:rsidR="00535471" w:rsidP="00535471" w:rsidRDefault="00535471" w14:paraId="602CE6E2" wp14:textId="77777777">
            <w:pPr>
              <w:spacing w:line="240" w:lineRule="auto"/>
              <w:jc w:val="center"/>
              <w:rPr>
                <w:rFonts w:ascii="Calibri" w:hAnsi="Calibri"/>
                <w:color w:val="000000"/>
              </w:rPr>
            </w:pPr>
            <w:r>
              <w:rPr>
                <w:rFonts w:ascii="Calibri" w:hAnsi="Calibri"/>
                <w:color w:val="000000"/>
              </w:rPr>
              <w:t>46%</w:t>
            </w:r>
          </w:p>
        </w:tc>
      </w:tr>
      <w:tr xmlns:wp14="http://schemas.microsoft.com/office/word/2010/wordml" w:rsidRPr="004D3EFB" w:rsidR="00535471" w:rsidTr="00853785" w14:paraId="513D2F2A" wp14:textId="77777777">
        <w:trPr>
          <w:trHeight w:val="229"/>
        </w:trPr>
        <w:tc>
          <w:tcPr>
            <w:tcW w:w="3536" w:type="dxa"/>
            <w:tcBorders>
              <w:top w:val="nil"/>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535471" w14:paraId="515A828F" wp14:textId="77777777">
            <w:pPr>
              <w:spacing w:line="240" w:lineRule="auto"/>
              <w:rPr>
                <w:rFonts w:ascii="Calibri" w:hAnsi="Calibri"/>
                <w:color w:val="000000"/>
              </w:rPr>
            </w:pPr>
            <w:r w:rsidRPr="0056732B">
              <w:rPr>
                <w:rFonts w:ascii="Calibri" w:hAnsi="Calibri"/>
                <w:color w:val="000000"/>
              </w:rPr>
              <w:t>motorische ontwikkeling</w:t>
            </w:r>
          </w:p>
        </w:tc>
        <w:tc>
          <w:tcPr>
            <w:tcW w:w="1126" w:type="dxa"/>
            <w:tcBorders>
              <w:top w:val="nil"/>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17DCED26" wp14:textId="77777777">
            <w:pPr>
              <w:spacing w:line="240" w:lineRule="auto"/>
              <w:jc w:val="center"/>
              <w:rPr>
                <w:rFonts w:ascii="Calibri" w:hAnsi="Calibri"/>
                <w:color w:val="000000"/>
              </w:rPr>
            </w:pPr>
            <w:r w:rsidRPr="004D3EFB">
              <w:rPr>
                <w:rFonts w:ascii="Calibri" w:hAnsi="Calibri"/>
                <w:color w:val="000000"/>
              </w:rPr>
              <w:t>20%</w:t>
            </w:r>
          </w:p>
        </w:tc>
        <w:tc>
          <w:tcPr>
            <w:tcW w:w="1268"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4EC71F98" wp14:textId="77777777">
            <w:pPr>
              <w:spacing w:line="240" w:lineRule="auto"/>
              <w:jc w:val="center"/>
              <w:rPr>
                <w:rFonts w:ascii="Calibri" w:hAnsi="Calibri"/>
                <w:color w:val="000000"/>
              </w:rPr>
            </w:pPr>
            <w:r w:rsidRPr="004D3EFB">
              <w:rPr>
                <w:rFonts w:ascii="Calibri" w:hAnsi="Calibri"/>
                <w:color w:val="000000"/>
              </w:rPr>
              <w:t>23%</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5D8ECBF0" wp14:textId="77777777">
            <w:pPr>
              <w:spacing w:line="240" w:lineRule="auto"/>
              <w:jc w:val="center"/>
              <w:rPr>
                <w:rFonts w:ascii="Calibri" w:hAnsi="Calibri"/>
                <w:color w:val="000000"/>
              </w:rPr>
            </w:pPr>
            <w:r w:rsidRPr="004D3EFB">
              <w:rPr>
                <w:rFonts w:ascii="Calibri" w:hAnsi="Calibri"/>
                <w:color w:val="000000"/>
              </w:rPr>
              <w:t>26%</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52F6B6D8" wp14:textId="77777777">
            <w:pPr>
              <w:spacing w:line="240" w:lineRule="auto"/>
              <w:jc w:val="center"/>
              <w:rPr>
                <w:rFonts w:ascii="Calibri" w:hAnsi="Calibri"/>
                <w:color w:val="000000"/>
              </w:rPr>
            </w:pPr>
            <w:r w:rsidRPr="004D3EFB">
              <w:rPr>
                <w:rFonts w:ascii="Calibri" w:hAnsi="Calibri"/>
                <w:color w:val="000000"/>
              </w:rPr>
              <w:t>34%</w:t>
            </w:r>
          </w:p>
        </w:tc>
        <w:tc>
          <w:tcPr>
            <w:tcW w:w="1126" w:type="dxa"/>
            <w:tcBorders>
              <w:top w:val="nil"/>
              <w:left w:val="nil"/>
              <w:bottom w:val="single" w:color="auto" w:sz="4" w:space="0"/>
              <w:right w:val="single" w:color="auto" w:sz="4" w:space="0"/>
            </w:tcBorders>
            <w:vAlign w:val="bottom"/>
          </w:tcPr>
          <w:p w:rsidRPr="004D3EFB" w:rsidR="00535471" w:rsidP="00535471" w:rsidRDefault="00535471" w14:paraId="311B0EBD" wp14:textId="77777777">
            <w:pPr>
              <w:spacing w:line="240" w:lineRule="auto"/>
              <w:jc w:val="center"/>
              <w:rPr>
                <w:rFonts w:ascii="Calibri" w:hAnsi="Calibri"/>
                <w:color w:val="000000"/>
              </w:rPr>
            </w:pPr>
            <w:r>
              <w:rPr>
                <w:rFonts w:ascii="Calibri" w:hAnsi="Calibri"/>
                <w:color w:val="000000"/>
              </w:rPr>
              <w:t>44%</w:t>
            </w:r>
          </w:p>
        </w:tc>
      </w:tr>
      <w:tr xmlns:wp14="http://schemas.microsoft.com/office/word/2010/wordml" w:rsidRPr="004D3EFB" w:rsidR="00535471" w:rsidTr="00853785" w14:paraId="0F95DA5B" wp14:textId="77777777">
        <w:trPr>
          <w:trHeight w:val="229"/>
        </w:trPr>
        <w:tc>
          <w:tcPr>
            <w:tcW w:w="3536" w:type="dxa"/>
            <w:tcBorders>
              <w:top w:val="nil"/>
              <w:left w:val="single" w:color="auto" w:sz="4" w:space="0"/>
              <w:bottom w:val="single" w:color="A6A6A6" w:sz="4" w:space="0"/>
              <w:right w:val="single" w:color="A6A6A6" w:sz="4" w:space="0"/>
            </w:tcBorders>
            <w:shd w:val="clear" w:color="auto" w:fill="auto"/>
            <w:noWrap/>
            <w:vAlign w:val="bottom"/>
            <w:hideMark/>
          </w:tcPr>
          <w:p w:rsidRPr="0056732B" w:rsidR="00535471" w:rsidP="00535471" w:rsidRDefault="008B154E" w14:paraId="274C1BA7" wp14:textId="77777777">
            <w:pPr>
              <w:spacing w:line="240" w:lineRule="auto"/>
              <w:rPr>
                <w:rFonts w:ascii="Calibri" w:hAnsi="Calibri"/>
                <w:color w:val="000000"/>
              </w:rPr>
            </w:pPr>
            <w:r w:rsidRPr="0056732B">
              <w:rPr>
                <w:rFonts w:ascii="Calibri" w:hAnsi="Calibri"/>
                <w:color w:val="000000"/>
              </w:rPr>
              <w:t>M</w:t>
            </w:r>
            <w:r w:rsidRPr="0056732B" w:rsidR="00535471">
              <w:rPr>
                <w:rFonts w:ascii="Calibri" w:hAnsi="Calibri"/>
                <w:color w:val="000000"/>
              </w:rPr>
              <w:t>edisch</w:t>
            </w:r>
          </w:p>
        </w:tc>
        <w:tc>
          <w:tcPr>
            <w:tcW w:w="1126" w:type="dxa"/>
            <w:tcBorders>
              <w:top w:val="nil"/>
              <w:left w:val="single" w:color="auto" w:sz="4" w:space="0"/>
              <w:bottom w:val="single" w:color="auto" w:sz="4" w:space="0"/>
              <w:right w:val="single" w:color="auto" w:sz="4" w:space="0"/>
            </w:tcBorders>
            <w:shd w:val="clear" w:color="auto" w:fill="auto"/>
            <w:noWrap/>
            <w:vAlign w:val="bottom"/>
            <w:hideMark/>
          </w:tcPr>
          <w:p w:rsidRPr="004D3EFB" w:rsidR="00535471" w:rsidP="00535471" w:rsidRDefault="00535471" w14:paraId="6FE5C733" wp14:textId="77777777">
            <w:pPr>
              <w:spacing w:line="240" w:lineRule="auto"/>
              <w:jc w:val="center"/>
              <w:rPr>
                <w:rFonts w:ascii="Calibri" w:hAnsi="Calibri"/>
                <w:color w:val="000000"/>
              </w:rPr>
            </w:pPr>
            <w:r w:rsidRPr="004D3EFB">
              <w:rPr>
                <w:rFonts w:ascii="Calibri" w:hAnsi="Calibri"/>
                <w:color w:val="000000"/>
              </w:rPr>
              <w:t>16%</w:t>
            </w:r>
          </w:p>
        </w:tc>
        <w:tc>
          <w:tcPr>
            <w:tcW w:w="1268"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61732E11" wp14:textId="77777777">
            <w:pPr>
              <w:spacing w:line="240" w:lineRule="auto"/>
              <w:jc w:val="center"/>
              <w:rPr>
                <w:rFonts w:ascii="Calibri" w:hAnsi="Calibri"/>
                <w:color w:val="000000"/>
              </w:rPr>
            </w:pPr>
            <w:r w:rsidRPr="004D3EFB">
              <w:rPr>
                <w:rFonts w:ascii="Calibri" w:hAnsi="Calibri"/>
                <w:color w:val="000000"/>
              </w:rPr>
              <w:t>22%</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5404FD28" wp14:textId="77777777">
            <w:pPr>
              <w:spacing w:line="240" w:lineRule="auto"/>
              <w:jc w:val="center"/>
              <w:rPr>
                <w:rFonts w:ascii="Calibri" w:hAnsi="Calibri"/>
                <w:color w:val="000000"/>
              </w:rPr>
            </w:pPr>
            <w:r w:rsidRPr="004D3EFB">
              <w:rPr>
                <w:rFonts w:ascii="Calibri" w:hAnsi="Calibri"/>
                <w:color w:val="000000"/>
              </w:rPr>
              <w:t>23%</w:t>
            </w:r>
          </w:p>
        </w:tc>
        <w:tc>
          <w:tcPr>
            <w:tcW w:w="1126" w:type="dxa"/>
            <w:tcBorders>
              <w:top w:val="nil"/>
              <w:left w:val="nil"/>
              <w:bottom w:val="single" w:color="auto" w:sz="4" w:space="0"/>
              <w:right w:val="single" w:color="auto" w:sz="4" w:space="0"/>
            </w:tcBorders>
            <w:shd w:val="clear" w:color="auto" w:fill="auto"/>
            <w:noWrap/>
            <w:vAlign w:val="bottom"/>
            <w:hideMark/>
          </w:tcPr>
          <w:p w:rsidRPr="004D3EFB" w:rsidR="00535471" w:rsidP="00535471" w:rsidRDefault="00535471" w14:paraId="148E87C3" wp14:textId="77777777">
            <w:pPr>
              <w:spacing w:line="240" w:lineRule="auto"/>
              <w:jc w:val="center"/>
              <w:rPr>
                <w:rFonts w:ascii="Calibri" w:hAnsi="Calibri"/>
                <w:color w:val="000000"/>
              </w:rPr>
            </w:pPr>
            <w:r w:rsidRPr="004D3EFB">
              <w:rPr>
                <w:rFonts w:ascii="Calibri" w:hAnsi="Calibri"/>
                <w:color w:val="000000"/>
              </w:rPr>
              <w:t>29%</w:t>
            </w:r>
          </w:p>
        </w:tc>
        <w:tc>
          <w:tcPr>
            <w:tcW w:w="1126" w:type="dxa"/>
            <w:tcBorders>
              <w:top w:val="nil"/>
              <w:left w:val="nil"/>
              <w:bottom w:val="single" w:color="auto" w:sz="4" w:space="0"/>
              <w:right w:val="single" w:color="auto" w:sz="4" w:space="0"/>
            </w:tcBorders>
            <w:vAlign w:val="bottom"/>
          </w:tcPr>
          <w:p w:rsidRPr="004D3EFB" w:rsidR="00535471" w:rsidP="00535471" w:rsidRDefault="00535471" w14:paraId="265B4938" wp14:textId="77777777">
            <w:pPr>
              <w:spacing w:line="240" w:lineRule="auto"/>
              <w:jc w:val="center"/>
              <w:rPr>
                <w:rFonts w:ascii="Calibri" w:hAnsi="Calibri"/>
                <w:color w:val="000000"/>
              </w:rPr>
            </w:pPr>
            <w:r>
              <w:rPr>
                <w:rFonts w:ascii="Calibri" w:hAnsi="Calibri"/>
                <w:color w:val="000000"/>
              </w:rPr>
              <w:t>22%</w:t>
            </w:r>
          </w:p>
        </w:tc>
      </w:tr>
    </w:tbl>
    <w:p xmlns:wp14="http://schemas.microsoft.com/office/word/2010/wordml" w:rsidR="0080079A" w:rsidP="00784C2D" w:rsidRDefault="0080079A" w14:paraId="3382A365" wp14:textId="77777777">
      <w:pPr>
        <w:pStyle w:val="Geenafstand"/>
        <w:jc w:val="both"/>
        <w:rPr>
          <w:sz w:val="24"/>
          <w:szCs w:val="24"/>
        </w:rPr>
      </w:pPr>
    </w:p>
    <w:p xmlns:wp14="http://schemas.microsoft.com/office/word/2010/wordml" w:rsidRPr="00784C2D" w:rsidR="00C553CA" w:rsidP="00784C2D" w:rsidRDefault="00DC79AE" w14:paraId="0B673282" wp14:textId="77777777">
      <w:pPr>
        <w:pStyle w:val="Geenafstand"/>
        <w:jc w:val="both"/>
        <w:rPr>
          <w:rFonts w:eastAsiaTheme="majorEastAsia"/>
          <w:b/>
          <w:color w:val="7F7F7F" w:themeColor="text1" w:themeTint="80"/>
          <w:sz w:val="24"/>
          <w:szCs w:val="24"/>
        </w:rPr>
      </w:pPr>
      <w:r w:rsidRPr="00784C2D">
        <w:rPr>
          <w:sz w:val="24"/>
          <w:szCs w:val="24"/>
        </w:rPr>
        <w:t>Kinderen ontwikkelen zich niet allemaal op dezelfde wijze en in hetzelfde tempo.</w:t>
      </w:r>
      <w:r w:rsidRPr="00784C2D" w:rsidR="005815F5">
        <w:rPr>
          <w:sz w:val="24"/>
          <w:szCs w:val="24"/>
        </w:rPr>
        <w:t xml:space="preserve"> SBO het Mozaïek wil aansluiten bij de individuele onderwijsb</w:t>
      </w:r>
      <w:r w:rsidRPr="00784C2D" w:rsidR="00853785">
        <w:rPr>
          <w:sz w:val="24"/>
          <w:szCs w:val="24"/>
        </w:rPr>
        <w:t xml:space="preserve">ehoeften van het kind, maar geeft geen individueel onderwijs. </w:t>
      </w:r>
      <w:r w:rsidRPr="00784C2D" w:rsidR="005815F5">
        <w:rPr>
          <w:sz w:val="24"/>
          <w:szCs w:val="24"/>
        </w:rPr>
        <w:t xml:space="preserve">Daarom werken </w:t>
      </w:r>
      <w:r w:rsidR="00EF6FB6">
        <w:rPr>
          <w:sz w:val="24"/>
          <w:szCs w:val="24"/>
        </w:rPr>
        <w:t xml:space="preserve">we </w:t>
      </w:r>
      <w:r w:rsidRPr="00784C2D" w:rsidR="003A1FA0">
        <w:rPr>
          <w:sz w:val="24"/>
          <w:szCs w:val="24"/>
        </w:rPr>
        <w:t>met de 1-</w:t>
      </w:r>
      <w:r w:rsidRPr="00784C2D" w:rsidR="00E50DE7">
        <w:rPr>
          <w:sz w:val="24"/>
          <w:szCs w:val="24"/>
        </w:rPr>
        <w:t>zorgro</w:t>
      </w:r>
      <w:r w:rsidR="000A2164">
        <w:rPr>
          <w:sz w:val="24"/>
          <w:szCs w:val="24"/>
        </w:rPr>
        <w:t>ute vanui</w:t>
      </w:r>
      <w:r w:rsidR="00EF6FB6">
        <w:rPr>
          <w:sz w:val="24"/>
          <w:szCs w:val="24"/>
        </w:rPr>
        <w:t>t de principes van HGW, omdat dit de</w:t>
      </w:r>
      <w:r w:rsidR="000A2164">
        <w:rPr>
          <w:sz w:val="24"/>
          <w:szCs w:val="24"/>
        </w:rPr>
        <w:t xml:space="preserve"> meeste mogelijkheid biedt om aan te sluiten bij de verschillen tussen de kinderen.</w:t>
      </w:r>
    </w:p>
    <w:p xmlns:wp14="http://schemas.microsoft.com/office/word/2010/wordml" w:rsidR="00784C2D" w:rsidRDefault="00784C2D" w14:paraId="5C71F136" wp14:textId="77777777">
      <w:pPr>
        <w:tabs>
          <w:tab w:val="clear" w:pos="360"/>
        </w:tabs>
        <w:spacing w:line="240" w:lineRule="auto"/>
        <w:rPr>
          <w:rFonts w:asciiTheme="majorHAnsi" w:hAnsiTheme="majorHAnsi" w:eastAsiaTheme="majorEastAsia" w:cstheme="majorHAnsi"/>
          <w:b/>
          <w:color w:val="7F7F7F" w:themeColor="text1" w:themeTint="80"/>
          <w:sz w:val="32"/>
          <w:szCs w:val="32"/>
        </w:rPr>
      </w:pPr>
      <w:r>
        <w:rPr>
          <w:rFonts w:asciiTheme="majorHAnsi" w:hAnsiTheme="majorHAnsi" w:cstheme="majorHAnsi"/>
          <w:b/>
        </w:rPr>
        <w:br w:type="page"/>
      </w:r>
    </w:p>
    <w:p xmlns:wp14="http://schemas.microsoft.com/office/word/2010/wordml" w:rsidRPr="00AC4D95" w:rsidR="008373B6" w:rsidP="00AC4D95" w:rsidRDefault="00631DAD" w14:paraId="69103CD9" wp14:textId="77777777">
      <w:pPr>
        <w:pStyle w:val="Kop1"/>
      </w:pPr>
      <w:bookmarkStart w:name="_Toc8303559" w:id="30"/>
      <w:bookmarkStart w:name="_Toc17792660" w:id="31"/>
      <w:r w:rsidRPr="00AC4D95">
        <w:lastRenderedPageBreak/>
        <w:t>4.</w:t>
      </w:r>
      <w:r w:rsidR="00AC4D95">
        <w:t>5</w:t>
      </w:r>
      <w:r w:rsidRPr="00AC4D95">
        <w:t xml:space="preserve">.1 </w:t>
      </w:r>
      <w:r w:rsidRPr="00AC4D95" w:rsidR="008373B6">
        <w:t>Handelingsgericht werken</w:t>
      </w:r>
      <w:bookmarkEnd w:id="30"/>
      <w:bookmarkEnd w:id="31"/>
    </w:p>
    <w:p xmlns:wp14="http://schemas.microsoft.com/office/word/2010/wordml" w:rsidR="008373B6" w:rsidP="008373B6" w:rsidRDefault="008373B6" w14:paraId="5D66ADBF" wp14:textId="77777777">
      <w:pPr>
        <w:pStyle w:val="Geenafstand"/>
        <w:jc w:val="both"/>
        <w:rPr>
          <w:sz w:val="24"/>
          <w:szCs w:val="24"/>
        </w:rPr>
      </w:pPr>
      <w:r>
        <w:rPr>
          <w:sz w:val="24"/>
          <w:szCs w:val="24"/>
        </w:rPr>
        <w:t xml:space="preserve">Om goed zicht te hebben op de individuele onderwijsbehoeften </w:t>
      </w:r>
      <w:r w:rsidR="000A2164">
        <w:rPr>
          <w:sz w:val="24"/>
          <w:szCs w:val="24"/>
        </w:rPr>
        <w:t xml:space="preserve">en aan te kunnen sluiten bij de verschillen tussen </w:t>
      </w:r>
      <w:r>
        <w:rPr>
          <w:sz w:val="24"/>
          <w:szCs w:val="24"/>
        </w:rPr>
        <w:t xml:space="preserve">leerlingen werkt </w:t>
      </w:r>
      <w:r w:rsidRPr="00F75C64">
        <w:rPr>
          <w:sz w:val="24"/>
          <w:szCs w:val="24"/>
        </w:rPr>
        <w:t>SBO het Mozaïek</w:t>
      </w:r>
      <w:r>
        <w:rPr>
          <w:sz w:val="24"/>
          <w:szCs w:val="24"/>
        </w:rPr>
        <w:t xml:space="preserve"> </w:t>
      </w:r>
      <w:r w:rsidRPr="00F75C64">
        <w:rPr>
          <w:sz w:val="24"/>
          <w:szCs w:val="24"/>
        </w:rPr>
        <w:t>met de 1-zorgroute vanuit de principe</w:t>
      </w:r>
      <w:r w:rsidR="00E50DE7">
        <w:rPr>
          <w:sz w:val="24"/>
          <w:szCs w:val="24"/>
        </w:rPr>
        <w:t>s van HGW</w:t>
      </w:r>
      <w:r w:rsidRPr="00F75C64">
        <w:rPr>
          <w:sz w:val="24"/>
          <w:szCs w:val="24"/>
        </w:rPr>
        <w:t xml:space="preserve">. HGW is een planmatige en cyclische werkwijze waarbij de onderwijsbehoeften van de leerlingen en de ondersteuningsbehoeften van de leerkrachten centraal staan en past goed bij onze visie. </w:t>
      </w:r>
      <w:r w:rsidR="00FE1773">
        <w:rPr>
          <w:sz w:val="24"/>
          <w:szCs w:val="24"/>
        </w:rPr>
        <w:t xml:space="preserve">Het biedt leerkrachten handvaten bij het omgaan met verschillen tussen de behoeften van kinderen. </w:t>
      </w:r>
      <w:r w:rsidRPr="00F75C64">
        <w:rPr>
          <w:sz w:val="24"/>
          <w:szCs w:val="24"/>
        </w:rPr>
        <w:t>De zeven uitgangspunten (Pameijer, Van Beukering &amp; De Lange, 2009) die toegepast worden zijn:</w:t>
      </w:r>
    </w:p>
    <w:p xmlns:wp14="http://schemas.microsoft.com/office/word/2010/wordml" w:rsidRPr="00F75C64" w:rsidR="00784C2D" w:rsidP="008373B6" w:rsidRDefault="00784C2D" w14:paraId="62199465" wp14:textId="77777777">
      <w:pPr>
        <w:pStyle w:val="Geenafstand"/>
        <w:jc w:val="both"/>
        <w:rPr>
          <w:sz w:val="24"/>
          <w:szCs w:val="24"/>
        </w:rPr>
      </w:pPr>
    </w:p>
    <w:p xmlns:wp14="http://schemas.microsoft.com/office/word/2010/wordml" w:rsidRPr="00784C2D" w:rsidR="00E50DE7" w:rsidP="002C7AF0" w:rsidRDefault="00E50DE7" w14:paraId="53FE7B36" wp14:textId="77777777">
      <w:pPr>
        <w:pStyle w:val="Geenafstand"/>
        <w:numPr>
          <w:ilvl w:val="0"/>
          <w:numId w:val="25"/>
        </w:numPr>
        <w:rPr>
          <w:sz w:val="24"/>
          <w:szCs w:val="24"/>
        </w:rPr>
      </w:pPr>
      <w:r w:rsidRPr="00784C2D">
        <w:rPr>
          <w:sz w:val="24"/>
          <w:szCs w:val="24"/>
        </w:rPr>
        <w:t xml:space="preserve">De onderwijsbehoeften van het kind staan centraal. </w:t>
      </w:r>
    </w:p>
    <w:p xmlns:wp14="http://schemas.microsoft.com/office/word/2010/wordml" w:rsidRPr="00784C2D" w:rsidR="00E50DE7" w:rsidP="002C7AF0" w:rsidRDefault="00E50DE7" w14:paraId="162B7052" wp14:textId="77777777">
      <w:pPr>
        <w:pStyle w:val="Geenafstand"/>
        <w:numPr>
          <w:ilvl w:val="0"/>
          <w:numId w:val="25"/>
        </w:numPr>
        <w:rPr>
          <w:sz w:val="24"/>
          <w:szCs w:val="24"/>
        </w:rPr>
      </w:pPr>
      <w:r w:rsidRPr="00784C2D">
        <w:rPr>
          <w:sz w:val="24"/>
          <w:szCs w:val="24"/>
        </w:rPr>
        <w:t xml:space="preserve">Afstemming en wisselwerking: het gaat niet alleen om het kind, maar om het kind in wisselwerking met zijn omgeving. </w:t>
      </w:r>
    </w:p>
    <w:p xmlns:wp14="http://schemas.microsoft.com/office/word/2010/wordml" w:rsidRPr="00784C2D" w:rsidR="00E50DE7" w:rsidP="002C7AF0" w:rsidRDefault="00E50DE7" w14:paraId="4162A434" wp14:textId="77777777">
      <w:pPr>
        <w:pStyle w:val="Geenafstand"/>
        <w:numPr>
          <w:ilvl w:val="0"/>
          <w:numId w:val="25"/>
        </w:numPr>
        <w:rPr>
          <w:sz w:val="24"/>
          <w:szCs w:val="24"/>
        </w:rPr>
      </w:pPr>
      <w:r w:rsidRPr="00784C2D">
        <w:rPr>
          <w:sz w:val="24"/>
          <w:szCs w:val="24"/>
        </w:rPr>
        <w:t xml:space="preserve">De leerkracht doet er toe. Leerkrachten bieden kwaliteitsvol onderwijs en leveren daarmee een cruciale bijdrage aan een positieve ontwikkeling van leerlingen. </w:t>
      </w:r>
    </w:p>
    <w:p xmlns:wp14="http://schemas.microsoft.com/office/word/2010/wordml" w:rsidRPr="00784C2D" w:rsidR="00E50DE7" w:rsidP="002C7AF0" w:rsidRDefault="00E50DE7" w14:paraId="1FB75E6D" wp14:textId="77777777">
      <w:pPr>
        <w:pStyle w:val="Geenafstand"/>
        <w:numPr>
          <w:ilvl w:val="0"/>
          <w:numId w:val="25"/>
        </w:numPr>
        <w:rPr>
          <w:sz w:val="24"/>
          <w:szCs w:val="24"/>
        </w:rPr>
      </w:pPr>
      <w:r w:rsidRPr="00784C2D">
        <w:rPr>
          <w:sz w:val="24"/>
          <w:szCs w:val="24"/>
        </w:rPr>
        <w:t xml:space="preserve">Positieve aspecten van het kind, groep, school en ouders zijn van groot belang. </w:t>
      </w:r>
    </w:p>
    <w:p xmlns:wp14="http://schemas.microsoft.com/office/word/2010/wordml" w:rsidRPr="00784C2D" w:rsidR="00E50DE7" w:rsidP="002C7AF0" w:rsidRDefault="00E50DE7" w14:paraId="564AD72D" wp14:textId="77777777">
      <w:pPr>
        <w:pStyle w:val="Geenafstand"/>
        <w:numPr>
          <w:ilvl w:val="0"/>
          <w:numId w:val="25"/>
        </w:numPr>
        <w:rPr>
          <w:sz w:val="24"/>
          <w:szCs w:val="24"/>
        </w:rPr>
      </w:pPr>
      <w:r w:rsidRPr="00784C2D">
        <w:rPr>
          <w:sz w:val="24"/>
          <w:szCs w:val="24"/>
        </w:rPr>
        <w:t xml:space="preserve">Samenwerking tussen leerkrachten, leerlingen, ouders, interne en externe begeleiders is noodzakelijk om een effectieve aanpak te realiseren. </w:t>
      </w:r>
    </w:p>
    <w:p xmlns:wp14="http://schemas.microsoft.com/office/word/2010/wordml" w:rsidRPr="00784C2D" w:rsidR="00E50DE7" w:rsidP="002C7AF0" w:rsidRDefault="00E50DE7" w14:paraId="4D387A43" wp14:textId="77777777">
      <w:pPr>
        <w:pStyle w:val="Geenafstand"/>
        <w:numPr>
          <w:ilvl w:val="0"/>
          <w:numId w:val="25"/>
        </w:numPr>
        <w:rPr>
          <w:sz w:val="24"/>
          <w:szCs w:val="24"/>
        </w:rPr>
      </w:pPr>
      <w:r w:rsidRPr="00784C2D">
        <w:rPr>
          <w:sz w:val="24"/>
          <w:szCs w:val="24"/>
        </w:rPr>
        <w:t xml:space="preserve">Doelgericht werken: het team formuleert korte en lange termijndoelen voor het leren, de werkhouding en het sociaal-emotioneel functioneren van alle leerlingen en benoemt daarbij wat hiervoor nodig is. </w:t>
      </w:r>
    </w:p>
    <w:p xmlns:wp14="http://schemas.microsoft.com/office/word/2010/wordml" w:rsidRPr="00784C2D" w:rsidR="008373B6" w:rsidP="002C7AF0" w:rsidRDefault="00E50DE7" w14:paraId="220A50CC" wp14:textId="77777777">
      <w:pPr>
        <w:pStyle w:val="Geenafstand"/>
        <w:numPr>
          <w:ilvl w:val="0"/>
          <w:numId w:val="25"/>
        </w:numPr>
        <w:rPr>
          <w:sz w:val="24"/>
          <w:szCs w:val="24"/>
        </w:rPr>
      </w:pPr>
      <w:r w:rsidRPr="00784C2D">
        <w:rPr>
          <w:sz w:val="24"/>
          <w:szCs w:val="24"/>
        </w:rPr>
        <w:t>De werkwijze is systematisch, in stappen en transparant. Het is voor alle betrokkenen duidelijk hoe de school wil werken en waarom.</w:t>
      </w:r>
    </w:p>
    <w:p xmlns:wp14="http://schemas.microsoft.com/office/word/2010/wordml" w:rsidR="00E50DE7" w:rsidP="008373B6" w:rsidRDefault="00E50DE7" w14:paraId="0DA123B1" wp14:textId="77777777">
      <w:pPr>
        <w:tabs>
          <w:tab w:val="clear" w:pos="360"/>
        </w:tabs>
        <w:rPr>
          <w:rFonts w:ascii="Calibri" w:hAnsi="Calibri" w:eastAsia="Calibri"/>
          <w:color w:val="auto"/>
          <w:sz w:val="24"/>
          <w:szCs w:val="24"/>
          <w:lang w:eastAsia="en-US"/>
        </w:rPr>
      </w:pPr>
    </w:p>
    <w:p xmlns:wp14="http://schemas.microsoft.com/office/word/2010/wordml" w:rsidR="008373B6" w:rsidP="00784C2D" w:rsidRDefault="008373B6" w14:paraId="3184E338" wp14:textId="77777777">
      <w:pPr>
        <w:pStyle w:val="Geenafstand"/>
        <w:jc w:val="both"/>
        <w:rPr>
          <w:sz w:val="24"/>
          <w:szCs w:val="24"/>
        </w:rPr>
      </w:pPr>
      <w:r w:rsidRPr="00784C2D">
        <w:rPr>
          <w:sz w:val="24"/>
          <w:szCs w:val="24"/>
        </w:rPr>
        <w:t>De 1-zorgroute (Clijsen, Gijzen, De Lange &amp; Spaans, 2007) concretiseert deze uitgangspunt</w:t>
      </w:r>
      <w:r w:rsidR="000A2164">
        <w:rPr>
          <w:sz w:val="24"/>
          <w:szCs w:val="24"/>
        </w:rPr>
        <w:t>en op alle niveaus. Binnen de 1-</w:t>
      </w:r>
      <w:r w:rsidRPr="00784C2D">
        <w:rPr>
          <w:sz w:val="24"/>
          <w:szCs w:val="24"/>
        </w:rPr>
        <w:t>zorgroute is er sprake van een cyclische werkwijze van:</w:t>
      </w:r>
    </w:p>
    <w:p xmlns:wp14="http://schemas.microsoft.com/office/word/2010/wordml" w:rsidRPr="00784C2D" w:rsidR="00784C2D" w:rsidP="00784C2D" w:rsidRDefault="00784C2D" w14:paraId="4C4CEA3D" wp14:textId="77777777">
      <w:pPr>
        <w:pStyle w:val="Geenafstand"/>
        <w:jc w:val="both"/>
        <w:rPr>
          <w:sz w:val="24"/>
          <w:szCs w:val="24"/>
        </w:rPr>
      </w:pPr>
    </w:p>
    <w:p xmlns:wp14="http://schemas.microsoft.com/office/word/2010/wordml" w:rsidRPr="00784C2D" w:rsidR="008373B6" w:rsidP="002C7AF0" w:rsidRDefault="008373B6" w14:paraId="2ACA509D" wp14:textId="77777777">
      <w:pPr>
        <w:pStyle w:val="Geenafstand"/>
        <w:numPr>
          <w:ilvl w:val="0"/>
          <w:numId w:val="24"/>
        </w:numPr>
        <w:rPr>
          <w:sz w:val="24"/>
          <w:szCs w:val="24"/>
        </w:rPr>
      </w:pPr>
      <w:r w:rsidRPr="00784C2D">
        <w:rPr>
          <w:sz w:val="24"/>
          <w:szCs w:val="24"/>
        </w:rPr>
        <w:t>HGW op groepsniveau</w:t>
      </w:r>
      <w:r w:rsidRPr="00784C2D" w:rsidR="00E50DE7">
        <w:rPr>
          <w:sz w:val="24"/>
          <w:szCs w:val="24"/>
        </w:rPr>
        <w:t>.</w:t>
      </w:r>
    </w:p>
    <w:p xmlns:wp14="http://schemas.microsoft.com/office/word/2010/wordml" w:rsidRPr="00784C2D" w:rsidR="008373B6" w:rsidP="002C7AF0" w:rsidRDefault="008373B6" w14:paraId="25CE5721" wp14:textId="77777777">
      <w:pPr>
        <w:pStyle w:val="Geenafstand"/>
        <w:numPr>
          <w:ilvl w:val="0"/>
          <w:numId w:val="24"/>
        </w:numPr>
        <w:rPr>
          <w:sz w:val="24"/>
          <w:szCs w:val="24"/>
        </w:rPr>
      </w:pPr>
      <w:r w:rsidRPr="00784C2D">
        <w:rPr>
          <w:sz w:val="24"/>
          <w:szCs w:val="24"/>
        </w:rPr>
        <w:t>Groepsbesprekingen met de interne begeleider en orthopedagoge waarin er geëvalueerd wordt of gestelde doelen op groepsniveau gehaald zijn.</w:t>
      </w:r>
      <w:r w:rsidRPr="00784C2D" w:rsidR="00E50DE7">
        <w:rPr>
          <w:noProof/>
          <w:sz w:val="24"/>
          <w:szCs w:val="24"/>
        </w:rPr>
        <w:t xml:space="preserve"> </w:t>
      </w:r>
    </w:p>
    <w:p xmlns:wp14="http://schemas.microsoft.com/office/word/2010/wordml" w:rsidRPr="00784C2D" w:rsidR="008373B6" w:rsidP="002C7AF0" w:rsidRDefault="008373B6" w14:paraId="3EED6DF4" wp14:textId="77777777">
      <w:pPr>
        <w:pStyle w:val="Geenafstand"/>
        <w:numPr>
          <w:ilvl w:val="0"/>
          <w:numId w:val="24"/>
        </w:numPr>
        <w:rPr>
          <w:sz w:val="24"/>
          <w:szCs w:val="24"/>
        </w:rPr>
      </w:pPr>
      <w:r w:rsidRPr="00784C2D">
        <w:rPr>
          <w:sz w:val="24"/>
          <w:szCs w:val="24"/>
        </w:rPr>
        <w:t>Leerling besprekingen waarin leerlingen besproken worden die extra zorg of begeleiding nodig hebben. Deze zorg kan intern of extern ingezet worden.</w:t>
      </w:r>
    </w:p>
    <w:p xmlns:wp14="http://schemas.microsoft.com/office/word/2010/wordml" w:rsidRPr="00784C2D" w:rsidR="00E50DE7" w:rsidP="00784C2D" w:rsidRDefault="00E50DE7" w14:paraId="50895670" wp14:textId="77777777">
      <w:pPr>
        <w:pStyle w:val="Geenafstand"/>
        <w:rPr>
          <w:sz w:val="24"/>
          <w:szCs w:val="24"/>
        </w:rPr>
      </w:pPr>
    </w:p>
    <w:p xmlns:wp14="http://schemas.microsoft.com/office/word/2010/wordml" w:rsidR="008373B6" w:rsidP="00E50DE7" w:rsidRDefault="008373B6" w14:paraId="74C2AD5D" wp14:textId="77777777">
      <w:pPr>
        <w:pStyle w:val="Geenafstand"/>
        <w:jc w:val="both"/>
        <w:rPr>
          <w:sz w:val="24"/>
          <w:szCs w:val="24"/>
        </w:rPr>
      </w:pPr>
      <w:r w:rsidRPr="00E50DE7">
        <w:rPr>
          <w:sz w:val="24"/>
          <w:szCs w:val="24"/>
        </w:rPr>
        <w:t>De werkwijze is op onze school vastgelegd in een jaarplanning HGW</w:t>
      </w:r>
      <w:r w:rsidR="00E50DE7">
        <w:rPr>
          <w:rStyle w:val="Voetnootmarkering"/>
          <w:sz w:val="24"/>
          <w:szCs w:val="24"/>
        </w:rPr>
        <w:footnoteReference w:id="9"/>
      </w:r>
      <w:r w:rsidRPr="00E50DE7">
        <w:rPr>
          <w:sz w:val="24"/>
          <w:szCs w:val="24"/>
        </w:rPr>
        <w:t xml:space="preserve">. In dit document staat per fase (waarnemen, begrijpen, plannen, realiseren) </w:t>
      </w:r>
      <w:r w:rsidR="003A1FA0">
        <w:rPr>
          <w:sz w:val="24"/>
          <w:szCs w:val="24"/>
        </w:rPr>
        <w:t xml:space="preserve">exact </w:t>
      </w:r>
      <w:r w:rsidRPr="00E50DE7">
        <w:rPr>
          <w:sz w:val="24"/>
          <w:szCs w:val="24"/>
        </w:rPr>
        <w:t xml:space="preserve">vastgelegd wat er van de </w:t>
      </w:r>
      <w:r w:rsidR="0061015D">
        <w:rPr>
          <w:sz w:val="24"/>
          <w:szCs w:val="24"/>
        </w:rPr>
        <w:t>personeelsleden</w:t>
      </w:r>
      <w:r w:rsidR="003A1FA0">
        <w:rPr>
          <w:sz w:val="24"/>
          <w:szCs w:val="24"/>
        </w:rPr>
        <w:t xml:space="preserve"> </w:t>
      </w:r>
      <w:r w:rsidRPr="00E50DE7">
        <w:rPr>
          <w:sz w:val="24"/>
          <w:szCs w:val="24"/>
        </w:rPr>
        <w:t>verwacht wordt en waar en op welke wijze informatie vastgelegd wordt.</w:t>
      </w:r>
    </w:p>
    <w:p xmlns:wp14="http://schemas.microsoft.com/office/word/2010/wordml" w:rsidR="00E50DE7" w:rsidP="00853785" w:rsidRDefault="00853785" w14:paraId="24A70524" wp14:textId="77777777">
      <w:pPr>
        <w:pStyle w:val="Geenafstand"/>
        <w:jc w:val="both"/>
        <w:rPr>
          <w:rFonts w:asciiTheme="majorHAnsi" w:hAnsiTheme="majorHAnsi" w:eastAsiaTheme="majorEastAsia" w:cstheme="majorHAnsi"/>
          <w:b/>
          <w:color w:val="7F7F7F" w:themeColor="text1" w:themeTint="80"/>
          <w:sz w:val="32"/>
          <w:szCs w:val="32"/>
        </w:rPr>
      </w:pPr>
      <w:r>
        <w:rPr>
          <w:sz w:val="24"/>
          <w:szCs w:val="24"/>
        </w:rPr>
        <w:t>Zwakke leerlingen hebben met name een goede instructie nodig van de leerkracht en meer tijd nodi</w:t>
      </w:r>
      <w:r w:rsidR="00EF6FB6">
        <w:rPr>
          <w:sz w:val="24"/>
          <w:szCs w:val="24"/>
        </w:rPr>
        <w:t>g voor inslijping.</w:t>
      </w:r>
      <w:r>
        <w:rPr>
          <w:sz w:val="24"/>
          <w:szCs w:val="24"/>
        </w:rPr>
        <w:t xml:space="preserve"> Wij kiezen er bewust voor om met lezen, spelling en rekenen te werken met niveaugroepen om zo gerichter met het </w:t>
      </w:r>
      <w:r w:rsidR="00F72125">
        <w:rPr>
          <w:sz w:val="24"/>
          <w:szCs w:val="24"/>
        </w:rPr>
        <w:t>interactieve gerichte directe instructiemodel (</w:t>
      </w:r>
      <w:r>
        <w:rPr>
          <w:sz w:val="24"/>
          <w:szCs w:val="24"/>
        </w:rPr>
        <w:t>IGDI</w:t>
      </w:r>
      <w:r w:rsidR="00600C8E">
        <w:rPr>
          <w:sz w:val="24"/>
          <w:szCs w:val="24"/>
        </w:rPr>
        <w:t>-</w:t>
      </w:r>
      <w:r>
        <w:rPr>
          <w:sz w:val="24"/>
          <w:szCs w:val="24"/>
        </w:rPr>
        <w:t>model</w:t>
      </w:r>
      <w:r w:rsidR="00F72125">
        <w:rPr>
          <w:sz w:val="24"/>
          <w:szCs w:val="24"/>
        </w:rPr>
        <w:t>)</w:t>
      </w:r>
      <w:r>
        <w:rPr>
          <w:sz w:val="24"/>
          <w:szCs w:val="24"/>
        </w:rPr>
        <w:t xml:space="preserve"> te kunnen werken. Binnen die niveaugroepen werken we met </w:t>
      </w:r>
      <w:r w:rsidR="00600C8E">
        <w:rPr>
          <w:sz w:val="24"/>
          <w:szCs w:val="24"/>
        </w:rPr>
        <w:t xml:space="preserve">minimaal </w:t>
      </w:r>
      <w:r>
        <w:rPr>
          <w:sz w:val="24"/>
          <w:szCs w:val="24"/>
        </w:rPr>
        <w:t>twee verschillende niveaus, waarbinnen we differentiëren in instructiewijze, instructietijd, leersto</w:t>
      </w:r>
      <w:r w:rsidR="00600C8E">
        <w:rPr>
          <w:sz w:val="24"/>
          <w:szCs w:val="24"/>
        </w:rPr>
        <w:t>f (minimale doelen, basisdoelen</w:t>
      </w:r>
      <w:r>
        <w:rPr>
          <w:sz w:val="24"/>
          <w:szCs w:val="24"/>
        </w:rPr>
        <w:t>) en tempo.</w:t>
      </w:r>
    </w:p>
    <w:p xmlns:wp14="http://schemas.microsoft.com/office/word/2010/wordml" w:rsidR="00853785" w:rsidRDefault="00853785" w14:paraId="38C1F859" wp14:textId="77777777">
      <w:pPr>
        <w:tabs>
          <w:tab w:val="clear" w:pos="360"/>
        </w:tabs>
        <w:spacing w:line="240" w:lineRule="auto"/>
        <w:rPr>
          <w:rFonts w:asciiTheme="majorHAnsi" w:hAnsiTheme="majorHAnsi" w:eastAsiaTheme="majorEastAsia" w:cstheme="majorHAnsi"/>
          <w:b/>
          <w:color w:val="7F7F7F" w:themeColor="text1" w:themeTint="80"/>
          <w:sz w:val="32"/>
          <w:szCs w:val="32"/>
        </w:rPr>
      </w:pPr>
      <w:r>
        <w:rPr>
          <w:rFonts w:asciiTheme="majorHAnsi" w:hAnsiTheme="majorHAnsi" w:cstheme="majorHAnsi"/>
          <w:b/>
        </w:rPr>
        <w:br w:type="page"/>
      </w:r>
    </w:p>
    <w:p xmlns:wp14="http://schemas.microsoft.com/office/word/2010/wordml" w:rsidRPr="00AC4D95" w:rsidR="008373B6" w:rsidP="00AC4D95" w:rsidRDefault="00631DAD" w14:paraId="007C406E" wp14:textId="77777777">
      <w:pPr>
        <w:pStyle w:val="Kop1"/>
      </w:pPr>
      <w:bookmarkStart w:name="_Toc8303560" w:id="32"/>
      <w:bookmarkStart w:name="_Toc17792661" w:id="33"/>
      <w:r w:rsidRPr="00AC4D95">
        <w:lastRenderedPageBreak/>
        <w:t>4.</w:t>
      </w:r>
      <w:r w:rsidR="00AC4D95">
        <w:t>5</w:t>
      </w:r>
      <w:r w:rsidRPr="00AC4D95">
        <w:t xml:space="preserve">.2 </w:t>
      </w:r>
      <w:r w:rsidRPr="00AC4D95" w:rsidR="008373B6">
        <w:t>Opbrengstgericht werken</w:t>
      </w:r>
      <w:bookmarkEnd w:id="32"/>
      <w:bookmarkEnd w:id="33"/>
      <w:r w:rsidRPr="00AC4D95" w:rsidR="008373B6">
        <w:t xml:space="preserve"> </w:t>
      </w:r>
    </w:p>
    <w:p xmlns:wp14="http://schemas.microsoft.com/office/word/2010/wordml" w:rsidR="008373B6" w:rsidP="008373B6" w:rsidRDefault="008373B6" w14:paraId="4573A38E" wp14:textId="77777777">
      <w:pPr>
        <w:pStyle w:val="Geenafstand"/>
        <w:jc w:val="both"/>
        <w:rPr>
          <w:sz w:val="24"/>
          <w:szCs w:val="24"/>
        </w:rPr>
      </w:pPr>
      <w:r>
        <w:rPr>
          <w:sz w:val="24"/>
          <w:szCs w:val="24"/>
        </w:rPr>
        <w:t xml:space="preserve">Naast HGW werken we ook opbrengstgericht (OGW). Bij OGW werkt de </w:t>
      </w:r>
      <w:r w:rsidRPr="00FC2165">
        <w:rPr>
          <w:sz w:val="24"/>
          <w:szCs w:val="24"/>
        </w:rPr>
        <w:t>leer</w:t>
      </w:r>
      <w:r>
        <w:rPr>
          <w:sz w:val="24"/>
          <w:szCs w:val="24"/>
        </w:rPr>
        <w:t>kracht</w:t>
      </w:r>
      <w:r w:rsidRPr="00FC2165">
        <w:rPr>
          <w:sz w:val="24"/>
          <w:szCs w:val="24"/>
        </w:rPr>
        <w:t> </w:t>
      </w:r>
      <w:r>
        <w:rPr>
          <w:sz w:val="24"/>
          <w:szCs w:val="24"/>
        </w:rPr>
        <w:t xml:space="preserve">planmatig </w:t>
      </w:r>
      <w:r w:rsidRPr="00FC2165">
        <w:rPr>
          <w:sz w:val="24"/>
          <w:szCs w:val="24"/>
        </w:rPr>
        <w:t>op basis van de verzamelde leeropbrengsten aan het verhogen van de opbrengsten waarbij vooraf een ambitie (leerstandaard) wordt vastgesteld.</w:t>
      </w:r>
      <w:r>
        <w:rPr>
          <w:sz w:val="24"/>
          <w:szCs w:val="24"/>
        </w:rPr>
        <w:t xml:space="preserve"> Er zijn op onze school </w:t>
      </w:r>
      <w:r w:rsidRPr="007E2288">
        <w:rPr>
          <w:sz w:val="24"/>
          <w:szCs w:val="24"/>
        </w:rPr>
        <w:t>leerstandaarden c.q. minimale doelen</w:t>
      </w:r>
      <w:r>
        <w:rPr>
          <w:sz w:val="24"/>
          <w:szCs w:val="24"/>
        </w:rPr>
        <w:t xml:space="preserve"> uitgewerkt per uitstroombestemming en didactische leeftijd voor de gehele schoolperiode</w:t>
      </w:r>
      <w:r>
        <w:rPr>
          <w:rStyle w:val="Voetnootmarkering"/>
          <w:sz w:val="24"/>
          <w:szCs w:val="24"/>
        </w:rPr>
        <w:footnoteReference w:id="10"/>
      </w:r>
      <w:r>
        <w:rPr>
          <w:sz w:val="24"/>
          <w:szCs w:val="24"/>
        </w:rPr>
        <w:t>.</w:t>
      </w:r>
      <w:r w:rsidRPr="007E2288">
        <w:rPr>
          <w:sz w:val="24"/>
          <w:szCs w:val="24"/>
        </w:rPr>
        <w:t xml:space="preserve"> Op deze wijze kunnen we ook gedurende het jaar, </w:t>
      </w:r>
      <w:r>
        <w:rPr>
          <w:sz w:val="24"/>
          <w:szCs w:val="24"/>
        </w:rPr>
        <w:t xml:space="preserve">per groep, </w:t>
      </w:r>
      <w:r w:rsidRPr="007E2288">
        <w:rPr>
          <w:sz w:val="24"/>
          <w:szCs w:val="24"/>
        </w:rPr>
        <w:t>per kind en per vakgebied, evalueren of we op koers zitten</w:t>
      </w:r>
      <w:r>
        <w:rPr>
          <w:rStyle w:val="Voetnootmarkering"/>
          <w:sz w:val="24"/>
          <w:szCs w:val="24"/>
        </w:rPr>
        <w:footnoteReference w:id="11"/>
      </w:r>
      <w:r w:rsidRPr="007E2288">
        <w:rPr>
          <w:sz w:val="24"/>
          <w:szCs w:val="24"/>
        </w:rPr>
        <w:t>. Door vast te leggen welke doelen bepaalde groepen kinderen moeten halen, kunnen leerkrachten vooruitkijken in de leerstof die hoort bij dit doel. Welke doelen zijn met het oog op de uitstroombestemming van de</w:t>
      </w:r>
      <w:r>
        <w:rPr>
          <w:sz w:val="24"/>
          <w:szCs w:val="24"/>
        </w:rPr>
        <w:t>ze</w:t>
      </w:r>
      <w:r w:rsidRPr="007E2288">
        <w:rPr>
          <w:sz w:val="24"/>
          <w:szCs w:val="24"/>
        </w:rPr>
        <w:t xml:space="preserve"> leerling</w:t>
      </w:r>
      <w:r>
        <w:rPr>
          <w:sz w:val="24"/>
          <w:szCs w:val="24"/>
        </w:rPr>
        <w:t>en</w:t>
      </w:r>
      <w:r w:rsidRPr="007E2288">
        <w:rPr>
          <w:sz w:val="24"/>
          <w:szCs w:val="24"/>
        </w:rPr>
        <w:t xml:space="preserve"> essentieel en welke minder? Wat moet er minimaal aan bod komen en wat zijn de basisdoelen? Hierdoor zijn we niet meer alleen volgend naar </w:t>
      </w:r>
      <w:r>
        <w:rPr>
          <w:sz w:val="24"/>
          <w:szCs w:val="24"/>
        </w:rPr>
        <w:t xml:space="preserve">groepen </w:t>
      </w:r>
      <w:r w:rsidRPr="007E2288">
        <w:rPr>
          <w:sz w:val="24"/>
          <w:szCs w:val="24"/>
        </w:rPr>
        <w:t>kinderen, maar ook proactief in het stellen van concrete doelen en leerstofaanbod voor de komende periode.</w:t>
      </w:r>
      <w:r>
        <w:rPr>
          <w:sz w:val="24"/>
          <w:szCs w:val="24"/>
        </w:rPr>
        <w:t xml:space="preserve"> </w:t>
      </w:r>
    </w:p>
    <w:p xmlns:wp14="http://schemas.microsoft.com/office/word/2010/wordml" w:rsidR="00535471" w:rsidP="00FB794F" w:rsidRDefault="008373B6" w14:paraId="27B70060" wp14:textId="77777777">
      <w:pPr>
        <w:pStyle w:val="Geenafstand"/>
        <w:jc w:val="both"/>
        <w:rPr>
          <w:sz w:val="24"/>
          <w:szCs w:val="24"/>
        </w:rPr>
      </w:pPr>
      <w:r w:rsidRPr="008373B6">
        <w:rPr>
          <w:sz w:val="24"/>
          <w:szCs w:val="24"/>
        </w:rPr>
        <w:t xml:space="preserve">De combinatie van OGW en HGW geeft </w:t>
      </w:r>
      <w:r>
        <w:rPr>
          <w:sz w:val="24"/>
          <w:szCs w:val="24"/>
        </w:rPr>
        <w:t xml:space="preserve">de grootste kans om </w:t>
      </w:r>
      <w:r w:rsidRPr="008373B6">
        <w:rPr>
          <w:sz w:val="24"/>
          <w:szCs w:val="24"/>
        </w:rPr>
        <w:t>tot hogere opbrengsten te komen. De cyclische werkwijze (PDCA-cyc</w:t>
      </w:r>
      <w:r w:rsidR="00E67D96">
        <w:rPr>
          <w:sz w:val="24"/>
          <w:szCs w:val="24"/>
        </w:rPr>
        <w:t>lus) zorgt ervoor dat er steeds wordt uitgegaan van</w:t>
      </w:r>
      <w:r w:rsidR="00631DAD">
        <w:rPr>
          <w:sz w:val="24"/>
          <w:szCs w:val="24"/>
        </w:rPr>
        <w:t xml:space="preserve"> allerlei</w:t>
      </w:r>
      <w:r w:rsidR="00E67D96">
        <w:rPr>
          <w:sz w:val="24"/>
          <w:szCs w:val="24"/>
        </w:rPr>
        <w:t xml:space="preserve"> soorten gegevens (data), die word</w:t>
      </w:r>
      <w:r w:rsidR="00EF6FB6">
        <w:rPr>
          <w:sz w:val="24"/>
          <w:szCs w:val="24"/>
        </w:rPr>
        <w:t xml:space="preserve">en </w:t>
      </w:r>
      <w:r w:rsidR="00390B67">
        <w:rPr>
          <w:sz w:val="24"/>
          <w:szCs w:val="24"/>
        </w:rPr>
        <w:t>geanalyseerd</w:t>
      </w:r>
      <w:r>
        <w:rPr>
          <w:sz w:val="24"/>
          <w:szCs w:val="24"/>
        </w:rPr>
        <w:t xml:space="preserve"> (begrijpen en</w:t>
      </w:r>
      <w:r w:rsidRPr="008373B6">
        <w:rPr>
          <w:sz w:val="24"/>
          <w:szCs w:val="24"/>
        </w:rPr>
        <w:t xml:space="preserve"> clusteren) en weer gebruikt </w:t>
      </w:r>
      <w:r w:rsidR="00E67D96">
        <w:rPr>
          <w:sz w:val="24"/>
          <w:szCs w:val="24"/>
        </w:rPr>
        <w:t xml:space="preserve">wordt </w:t>
      </w:r>
      <w:r w:rsidRPr="008373B6">
        <w:rPr>
          <w:sz w:val="24"/>
          <w:szCs w:val="24"/>
        </w:rPr>
        <w:t xml:space="preserve">voor een nieuwe planperiode om de gestelde doelen te bereiken. OGW benoemt de opbrengsten en deelt de instructiegroepen in op basis van ‘instructie-behoeften’. HGW benoemt wat de instructiegroepen of individuele leerlingen nodig hebben om de gestelde doelen te bereiken. </w:t>
      </w:r>
      <w:r w:rsidR="00631DAD">
        <w:rPr>
          <w:sz w:val="24"/>
          <w:szCs w:val="24"/>
        </w:rPr>
        <w:t>Op deze manier versterken OGW en HGW elkaar.</w:t>
      </w:r>
    </w:p>
    <w:p xmlns:wp14="http://schemas.microsoft.com/office/word/2010/wordml" w:rsidR="00535471" w:rsidP="00FB794F" w:rsidRDefault="00535471" w14:paraId="0C8FE7CE" wp14:textId="77777777">
      <w:pPr>
        <w:pStyle w:val="Geenafstand"/>
        <w:jc w:val="both"/>
        <w:rPr>
          <w:sz w:val="24"/>
          <w:szCs w:val="24"/>
        </w:rPr>
      </w:pPr>
    </w:p>
    <w:p xmlns:wp14="http://schemas.microsoft.com/office/word/2010/wordml" w:rsidRPr="00631DAD" w:rsidR="0082005E" w:rsidP="00AC4D95" w:rsidRDefault="00631DAD" w14:paraId="3CA5CD17" wp14:textId="77777777">
      <w:pPr>
        <w:pStyle w:val="Kop1"/>
      </w:pPr>
      <w:bookmarkStart w:name="_Toc17792662" w:id="34"/>
      <w:r w:rsidRPr="00631DAD">
        <w:t>4.</w:t>
      </w:r>
      <w:r w:rsidR="00AC4D95">
        <w:t>6</w:t>
      </w:r>
      <w:r w:rsidRPr="00631DAD">
        <w:t xml:space="preserve"> </w:t>
      </w:r>
      <w:r w:rsidRPr="00631DAD" w:rsidR="0015053D">
        <w:t>De leerling</w:t>
      </w:r>
      <w:r w:rsidR="00390B67">
        <w:t>en</w:t>
      </w:r>
      <w:r w:rsidRPr="00631DAD" w:rsidR="0015053D">
        <w:t>zorg</w:t>
      </w:r>
      <w:bookmarkEnd w:id="34"/>
      <w:r w:rsidRPr="00631DAD" w:rsidR="00C2406C">
        <w:t xml:space="preserve"> </w:t>
      </w:r>
    </w:p>
    <w:p xmlns:wp14="http://schemas.microsoft.com/office/word/2010/wordml" w:rsidRPr="00FB794F" w:rsidR="00190063" w:rsidP="00190063" w:rsidRDefault="00E50DE7" w14:paraId="2A95FF0E" wp14:textId="77777777">
      <w:pPr>
        <w:pStyle w:val="Geenafstand"/>
        <w:jc w:val="both"/>
        <w:rPr>
          <w:sz w:val="24"/>
          <w:szCs w:val="24"/>
        </w:rPr>
      </w:pPr>
      <w:r w:rsidRPr="00FB794F">
        <w:rPr>
          <w:sz w:val="24"/>
          <w:szCs w:val="24"/>
        </w:rPr>
        <w:t xml:space="preserve">Alle kinderen van onze </w:t>
      </w:r>
      <w:r>
        <w:rPr>
          <w:sz w:val="24"/>
          <w:szCs w:val="24"/>
        </w:rPr>
        <w:t xml:space="preserve">school </w:t>
      </w:r>
      <w:r w:rsidRPr="00FB794F">
        <w:rPr>
          <w:sz w:val="24"/>
          <w:szCs w:val="24"/>
        </w:rPr>
        <w:t>hebben meer en vaak andere begeleiding en ondersteuning nodig dan de gewone basisschool hen kan geven. Op basis van informatie van de basisschool, de informatie en de visie van de ouders en mogelijk verslagen van gerealiseerde onderzoeken, wordt een ontw</w:t>
      </w:r>
      <w:r>
        <w:rPr>
          <w:sz w:val="24"/>
          <w:szCs w:val="24"/>
        </w:rPr>
        <w:t>ikkelingsperspectief geschreven.</w:t>
      </w:r>
      <w:r w:rsidRPr="00FB794F">
        <w:rPr>
          <w:sz w:val="24"/>
          <w:szCs w:val="24"/>
        </w:rPr>
        <w:t xml:space="preserve"> </w:t>
      </w:r>
      <w:r w:rsidR="00853785">
        <w:rPr>
          <w:sz w:val="24"/>
          <w:szCs w:val="24"/>
        </w:rPr>
        <w:t>In het OPP wordt het</w:t>
      </w:r>
      <w:r>
        <w:rPr>
          <w:sz w:val="24"/>
          <w:szCs w:val="24"/>
        </w:rPr>
        <w:t xml:space="preserve"> uitstroomperspectief en de bijbehorende onderwijsdoelen beschreven. Er wordt aangeven w</w:t>
      </w:r>
      <w:r w:rsidRPr="00FB794F">
        <w:rPr>
          <w:sz w:val="24"/>
          <w:szCs w:val="24"/>
        </w:rPr>
        <w:t>elke ontwikkeling wij verwachten dat de leerling zal door maken.</w:t>
      </w:r>
      <w:r>
        <w:rPr>
          <w:sz w:val="24"/>
          <w:szCs w:val="24"/>
        </w:rPr>
        <w:t xml:space="preserve"> Bij een didactische leeftijd van 20 wordt voor de eerste keer een uitstroombestemming met motivering bepaald. Bij een didactische leeftijd van 40 wordt deze geëvalueerd en indien nodig naar boven of beneden bijgesteld. Er wordt vooral gekeken n</w:t>
      </w:r>
      <w:r w:rsidRPr="00FB794F">
        <w:rPr>
          <w:sz w:val="24"/>
          <w:szCs w:val="24"/>
        </w:rPr>
        <w:t>aar competenties, vaardigheden en k</w:t>
      </w:r>
      <w:r>
        <w:rPr>
          <w:sz w:val="24"/>
          <w:szCs w:val="24"/>
        </w:rPr>
        <w:t>ennis die een kind wel al bezit, de zogenaamde protectieve factoren.</w:t>
      </w:r>
      <w:r w:rsidRPr="00FB794F">
        <w:rPr>
          <w:sz w:val="24"/>
          <w:szCs w:val="24"/>
        </w:rPr>
        <w:t xml:space="preserve"> Deze sterke kanten van kinderen </w:t>
      </w:r>
      <w:r>
        <w:rPr>
          <w:sz w:val="24"/>
          <w:szCs w:val="24"/>
        </w:rPr>
        <w:t>worden ingezet om</w:t>
      </w:r>
      <w:r w:rsidRPr="00FB794F">
        <w:rPr>
          <w:sz w:val="24"/>
          <w:szCs w:val="24"/>
        </w:rPr>
        <w:t xml:space="preserve"> kinderen zo ver mogelijk te laten vorderen in hun leerproces.</w:t>
      </w:r>
      <w:r>
        <w:rPr>
          <w:sz w:val="24"/>
          <w:szCs w:val="24"/>
        </w:rPr>
        <w:t xml:space="preserve"> Daarnaast bevat het OPP een beschrijving van de te bieden ondersteuning en begeleiding die het kind nodig heeft. Deze onderwijsbehoeften en ondersteuningsbehoeften staan </w:t>
      </w:r>
      <w:r w:rsidR="00600C8E">
        <w:rPr>
          <w:sz w:val="24"/>
          <w:szCs w:val="24"/>
        </w:rPr>
        <w:t xml:space="preserve">bij de start van het kind </w:t>
      </w:r>
      <w:r>
        <w:rPr>
          <w:sz w:val="24"/>
          <w:szCs w:val="24"/>
        </w:rPr>
        <w:t xml:space="preserve">ook vermeld in </w:t>
      </w:r>
      <w:r w:rsidR="003A1FA0">
        <w:rPr>
          <w:sz w:val="24"/>
          <w:szCs w:val="24"/>
        </w:rPr>
        <w:t xml:space="preserve">het document `Duiden en doen` bij </w:t>
      </w:r>
      <w:r>
        <w:rPr>
          <w:sz w:val="24"/>
          <w:szCs w:val="24"/>
        </w:rPr>
        <w:t xml:space="preserve">de </w:t>
      </w:r>
      <w:r w:rsidR="003A1FA0">
        <w:rPr>
          <w:sz w:val="24"/>
          <w:szCs w:val="24"/>
        </w:rPr>
        <w:t xml:space="preserve">aanvraag </w:t>
      </w:r>
      <w:r>
        <w:rPr>
          <w:sz w:val="24"/>
          <w:szCs w:val="24"/>
        </w:rPr>
        <w:t>TLV (</w:t>
      </w:r>
      <w:r w:rsidR="000C4177">
        <w:rPr>
          <w:sz w:val="24"/>
          <w:szCs w:val="24"/>
        </w:rPr>
        <w:t>ToeLaatbaarheidsVerklaring</w:t>
      </w:r>
      <w:r>
        <w:rPr>
          <w:sz w:val="24"/>
          <w:szCs w:val="24"/>
        </w:rPr>
        <w:t>).</w:t>
      </w:r>
    </w:p>
    <w:p xmlns:wp14="http://schemas.microsoft.com/office/word/2010/wordml" w:rsidR="00FB794F" w:rsidP="00B205D3" w:rsidRDefault="00FB794F" w14:paraId="41004F19" wp14:textId="77777777">
      <w:pPr>
        <w:pStyle w:val="Geenafstand"/>
        <w:jc w:val="both"/>
        <w:rPr>
          <w:sz w:val="24"/>
          <w:szCs w:val="24"/>
        </w:rPr>
      </w:pPr>
    </w:p>
    <w:p xmlns:wp14="http://schemas.microsoft.com/office/word/2010/wordml" w:rsidRPr="00631DAD" w:rsidR="00FB794F" w:rsidP="00AC4D95" w:rsidRDefault="00631DAD" w14:paraId="587B9BDB" wp14:textId="77777777">
      <w:pPr>
        <w:pStyle w:val="Kop1"/>
      </w:pPr>
      <w:bookmarkStart w:name="_Toc17792663" w:id="35"/>
      <w:r w:rsidRPr="00631DAD">
        <w:t>4.</w:t>
      </w:r>
      <w:r w:rsidR="00AC4D95">
        <w:t>6</w:t>
      </w:r>
      <w:r w:rsidRPr="00631DAD">
        <w:t>.</w:t>
      </w:r>
      <w:r w:rsidR="00AC4D95">
        <w:t>1</w:t>
      </w:r>
      <w:r w:rsidRPr="00631DAD">
        <w:t xml:space="preserve"> </w:t>
      </w:r>
      <w:r w:rsidRPr="00631DAD" w:rsidR="00FB794F">
        <w:t xml:space="preserve">Volgen </w:t>
      </w:r>
      <w:r w:rsidRPr="00631DAD">
        <w:t>van ontwikkeling</w:t>
      </w:r>
      <w:bookmarkEnd w:id="35"/>
    </w:p>
    <w:p xmlns:wp14="http://schemas.microsoft.com/office/word/2010/wordml" w:rsidR="00E50DE7" w:rsidP="00366AE5" w:rsidRDefault="00FB794F" w14:paraId="09F58919" wp14:textId="77777777">
      <w:pPr>
        <w:pStyle w:val="Geenafstand"/>
        <w:jc w:val="both"/>
        <w:rPr>
          <w:sz w:val="24"/>
          <w:szCs w:val="24"/>
        </w:rPr>
      </w:pPr>
      <w:r w:rsidRPr="00FB794F">
        <w:rPr>
          <w:sz w:val="24"/>
          <w:szCs w:val="24"/>
        </w:rPr>
        <w:t>Elk jaar wordt voor iedere leerling vastgelegd we</w:t>
      </w:r>
      <w:r w:rsidR="00A12EA3">
        <w:rPr>
          <w:sz w:val="24"/>
          <w:szCs w:val="24"/>
        </w:rPr>
        <w:t xml:space="preserve">lke doelen en leerstof de leerling moet verwerken </w:t>
      </w:r>
      <w:r w:rsidRPr="00FB794F">
        <w:rPr>
          <w:sz w:val="24"/>
          <w:szCs w:val="24"/>
        </w:rPr>
        <w:t>voor de belangrijkste vakken: technisch- en begrijpend lezen, spelling</w:t>
      </w:r>
      <w:r>
        <w:rPr>
          <w:sz w:val="24"/>
          <w:szCs w:val="24"/>
        </w:rPr>
        <w:t xml:space="preserve">, </w:t>
      </w:r>
      <w:r w:rsidRPr="00FB794F">
        <w:rPr>
          <w:sz w:val="24"/>
          <w:szCs w:val="24"/>
        </w:rPr>
        <w:t>rekenen</w:t>
      </w:r>
      <w:r w:rsidR="003A1FA0">
        <w:rPr>
          <w:sz w:val="24"/>
          <w:szCs w:val="24"/>
        </w:rPr>
        <w:t xml:space="preserve"> en sociaal- </w:t>
      </w:r>
      <w:r>
        <w:rPr>
          <w:sz w:val="24"/>
          <w:szCs w:val="24"/>
        </w:rPr>
        <w:t>emotioneel</w:t>
      </w:r>
      <w:r w:rsidRPr="00FB794F">
        <w:rPr>
          <w:sz w:val="24"/>
          <w:szCs w:val="24"/>
        </w:rPr>
        <w:t xml:space="preserve"> en welke </w:t>
      </w:r>
      <w:r w:rsidR="00A12EA3">
        <w:rPr>
          <w:sz w:val="24"/>
          <w:szCs w:val="24"/>
        </w:rPr>
        <w:t xml:space="preserve">specifieke </w:t>
      </w:r>
      <w:r w:rsidRPr="00FB794F">
        <w:rPr>
          <w:sz w:val="24"/>
          <w:szCs w:val="24"/>
        </w:rPr>
        <w:t>acties daarvoor nodig zijn. Bij de leerling besprekingen leggen</w:t>
      </w:r>
      <w:r w:rsidR="003A1FA0">
        <w:rPr>
          <w:sz w:val="24"/>
          <w:szCs w:val="24"/>
        </w:rPr>
        <w:t xml:space="preserve"> de leerkracht, de orthopedagoge</w:t>
      </w:r>
      <w:r w:rsidRPr="00FB794F">
        <w:rPr>
          <w:sz w:val="24"/>
          <w:szCs w:val="24"/>
        </w:rPr>
        <w:t xml:space="preserve"> en de intern begeleider de doelen voor een half jaar vast. </w:t>
      </w:r>
      <w:r w:rsidR="00E50DE7">
        <w:rPr>
          <w:sz w:val="24"/>
          <w:szCs w:val="24"/>
        </w:rPr>
        <w:br w:type="page"/>
      </w:r>
    </w:p>
    <w:p xmlns:wp14="http://schemas.microsoft.com/office/word/2010/wordml" w:rsidRPr="00FB794F" w:rsidR="00FB794F" w:rsidP="00FB794F" w:rsidRDefault="00FB794F" w14:paraId="0FE2BCA3" wp14:textId="77777777">
      <w:pPr>
        <w:pStyle w:val="Geenafstand"/>
        <w:jc w:val="both"/>
        <w:rPr>
          <w:sz w:val="24"/>
          <w:szCs w:val="24"/>
        </w:rPr>
      </w:pPr>
      <w:r w:rsidRPr="00FB794F">
        <w:rPr>
          <w:sz w:val="24"/>
          <w:szCs w:val="24"/>
        </w:rPr>
        <w:lastRenderedPageBreak/>
        <w:t xml:space="preserve">Telkens wordt nagegaan op welke wijze dit kind nu het beste leert en wat dat betekent voor het handelen van de </w:t>
      </w:r>
      <w:r w:rsidR="00190063">
        <w:rPr>
          <w:sz w:val="24"/>
          <w:szCs w:val="24"/>
        </w:rPr>
        <w:t>leer</w:t>
      </w:r>
      <w:r w:rsidR="00E50DE7">
        <w:rPr>
          <w:sz w:val="24"/>
          <w:szCs w:val="24"/>
        </w:rPr>
        <w:t>kracht. Dit wordt vastgelegd</w:t>
      </w:r>
      <w:r w:rsidR="00190063">
        <w:rPr>
          <w:sz w:val="24"/>
          <w:szCs w:val="24"/>
        </w:rPr>
        <w:t xml:space="preserve"> </w:t>
      </w:r>
      <w:r w:rsidR="00E50DE7">
        <w:rPr>
          <w:sz w:val="24"/>
          <w:szCs w:val="24"/>
        </w:rPr>
        <w:t xml:space="preserve">in het OPP </w:t>
      </w:r>
      <w:r w:rsidR="00EE7418">
        <w:rPr>
          <w:sz w:val="24"/>
          <w:szCs w:val="24"/>
        </w:rPr>
        <w:t>en groepsoverzicht in E</w:t>
      </w:r>
      <w:r w:rsidR="00190063">
        <w:rPr>
          <w:sz w:val="24"/>
          <w:szCs w:val="24"/>
        </w:rPr>
        <w:t>sis</w:t>
      </w:r>
      <w:r w:rsidRPr="00FB794F">
        <w:rPr>
          <w:sz w:val="24"/>
          <w:szCs w:val="24"/>
        </w:rPr>
        <w:t xml:space="preserve">. </w:t>
      </w:r>
      <w:r w:rsidR="002214D4">
        <w:rPr>
          <w:sz w:val="24"/>
          <w:szCs w:val="24"/>
        </w:rPr>
        <w:t xml:space="preserve">Twee </w:t>
      </w:r>
      <w:r w:rsidR="00D50E92">
        <w:rPr>
          <w:sz w:val="24"/>
          <w:szCs w:val="24"/>
        </w:rPr>
        <w:t xml:space="preserve">keer per jaar </w:t>
      </w:r>
      <w:r w:rsidRPr="00FB794F">
        <w:rPr>
          <w:sz w:val="24"/>
          <w:szCs w:val="24"/>
        </w:rPr>
        <w:t xml:space="preserve">worden de doelen geëvalueerd en indien nodig aangepast. </w:t>
      </w:r>
    </w:p>
    <w:p xmlns:wp14="http://schemas.microsoft.com/office/word/2010/wordml" w:rsidR="00E50DE7" w:rsidP="00FB794F" w:rsidRDefault="00E50DE7" w14:paraId="67C0C651" wp14:textId="77777777">
      <w:pPr>
        <w:pStyle w:val="Geenafstand"/>
        <w:jc w:val="both"/>
        <w:rPr>
          <w:sz w:val="24"/>
          <w:szCs w:val="24"/>
        </w:rPr>
      </w:pPr>
    </w:p>
    <w:p xmlns:wp14="http://schemas.microsoft.com/office/word/2010/wordml" w:rsidRPr="00FB794F" w:rsidR="00FB794F" w:rsidP="00FB794F" w:rsidRDefault="00E50DE7" w14:paraId="05A99CF7" wp14:textId="77777777">
      <w:pPr>
        <w:pStyle w:val="Geenafstand"/>
        <w:jc w:val="both"/>
        <w:rPr>
          <w:sz w:val="24"/>
          <w:szCs w:val="24"/>
        </w:rPr>
      </w:pPr>
      <w:r>
        <w:rPr>
          <w:sz w:val="24"/>
          <w:szCs w:val="24"/>
        </w:rPr>
        <w:t xml:space="preserve">Ouders vormen een belangrijke gesprekpartner. Zij zijn ervaringsdeskundigen van hun kind. </w:t>
      </w:r>
      <w:r w:rsidRPr="00FB794F" w:rsidR="00FB794F">
        <w:rPr>
          <w:sz w:val="24"/>
          <w:szCs w:val="24"/>
        </w:rPr>
        <w:t xml:space="preserve">In de rapportbesprekingen </w:t>
      </w:r>
      <w:r w:rsidR="00A12EA3">
        <w:rPr>
          <w:sz w:val="24"/>
          <w:szCs w:val="24"/>
        </w:rPr>
        <w:t>bespreekt</w:t>
      </w:r>
      <w:r w:rsidRPr="00FB794F" w:rsidR="00FB794F">
        <w:rPr>
          <w:sz w:val="24"/>
          <w:szCs w:val="24"/>
        </w:rPr>
        <w:t xml:space="preserve"> de leerkra</w:t>
      </w:r>
      <w:r w:rsidR="00A12EA3">
        <w:rPr>
          <w:sz w:val="24"/>
          <w:szCs w:val="24"/>
        </w:rPr>
        <w:t xml:space="preserve">cht met ouders steeds </w:t>
      </w:r>
      <w:r w:rsidRPr="00FB794F" w:rsidR="00FB794F">
        <w:rPr>
          <w:sz w:val="24"/>
          <w:szCs w:val="24"/>
        </w:rPr>
        <w:t xml:space="preserve">of </w:t>
      </w:r>
      <w:r w:rsidR="00A12EA3">
        <w:rPr>
          <w:sz w:val="24"/>
          <w:szCs w:val="24"/>
        </w:rPr>
        <w:t xml:space="preserve">hun kind zich </w:t>
      </w:r>
      <w:r w:rsidRPr="00FB794F" w:rsidR="00FB794F">
        <w:rPr>
          <w:sz w:val="24"/>
          <w:szCs w:val="24"/>
        </w:rPr>
        <w:t xml:space="preserve">ontwikkelt volgens de verwachtingen zoals beschreven in het ontwikkelingsperspectief. </w:t>
      </w:r>
      <w:r w:rsidR="00190063">
        <w:rPr>
          <w:sz w:val="24"/>
          <w:szCs w:val="24"/>
        </w:rPr>
        <w:t>Daarnaast gaan de leerk</w:t>
      </w:r>
      <w:r>
        <w:rPr>
          <w:sz w:val="24"/>
          <w:szCs w:val="24"/>
        </w:rPr>
        <w:t xml:space="preserve">rachten </w:t>
      </w:r>
      <w:r w:rsidR="000B2787">
        <w:rPr>
          <w:sz w:val="24"/>
          <w:szCs w:val="24"/>
        </w:rPr>
        <w:t>bij nieuw geplaatste kinde</w:t>
      </w:r>
      <w:r w:rsidR="007A3E45">
        <w:rPr>
          <w:sz w:val="24"/>
          <w:szCs w:val="24"/>
        </w:rPr>
        <w:t>re</w:t>
      </w:r>
      <w:r w:rsidR="000B2787">
        <w:rPr>
          <w:sz w:val="24"/>
          <w:szCs w:val="24"/>
        </w:rPr>
        <w:t xml:space="preserve">n </w:t>
      </w:r>
      <w:r>
        <w:rPr>
          <w:sz w:val="24"/>
          <w:szCs w:val="24"/>
        </w:rPr>
        <w:t>op huisbezoek om zo nog meer zicht op het kind te krijgen.</w:t>
      </w:r>
      <w:r w:rsidR="007A3E45">
        <w:rPr>
          <w:sz w:val="24"/>
          <w:szCs w:val="24"/>
        </w:rPr>
        <w:t xml:space="preserve"> </w:t>
      </w:r>
      <w:r w:rsidR="00EC337B">
        <w:rPr>
          <w:sz w:val="24"/>
          <w:szCs w:val="24"/>
        </w:rPr>
        <w:t xml:space="preserve">In onderstaande figuur is de zorgcyclus </w:t>
      </w:r>
      <w:r>
        <w:rPr>
          <w:sz w:val="24"/>
          <w:szCs w:val="24"/>
        </w:rPr>
        <w:t xml:space="preserve">van begin tot einde schooljaar </w:t>
      </w:r>
      <w:r w:rsidR="00EC337B">
        <w:rPr>
          <w:sz w:val="24"/>
          <w:szCs w:val="24"/>
        </w:rPr>
        <w:t>visueel weergegeven.</w:t>
      </w:r>
    </w:p>
    <w:p xmlns:wp14="http://schemas.microsoft.com/office/word/2010/wordml" w:rsidRPr="00FB794F" w:rsidR="00FB794F" w:rsidP="00FB794F" w:rsidRDefault="00FB794F" w14:paraId="308D56CC" wp14:textId="77777777">
      <w:pPr>
        <w:pStyle w:val="Geenafstand"/>
        <w:jc w:val="both"/>
        <w:rPr>
          <w:sz w:val="24"/>
          <w:szCs w:val="24"/>
        </w:rPr>
      </w:pPr>
    </w:p>
    <w:p xmlns:wp14="http://schemas.microsoft.com/office/word/2010/wordml" w:rsidR="00EC337B" w:rsidRDefault="00E50DE7" w14:paraId="4E24BFAD" wp14:textId="77777777">
      <w:pPr>
        <w:tabs>
          <w:tab w:val="clear" w:pos="360"/>
        </w:tabs>
        <w:spacing w:line="240" w:lineRule="auto"/>
        <w:rPr>
          <w:rFonts w:asciiTheme="majorHAnsi" w:hAnsiTheme="majorHAnsi" w:eastAsiaTheme="majorEastAsia" w:cstheme="majorHAnsi"/>
          <w:b/>
          <w:color w:val="7F7F7F" w:themeColor="text1" w:themeTint="80"/>
          <w:sz w:val="32"/>
          <w:szCs w:val="32"/>
        </w:rPr>
      </w:pPr>
      <w:r>
        <w:rPr>
          <w:rFonts w:asciiTheme="majorHAnsi" w:hAnsiTheme="majorHAnsi" w:cstheme="majorHAnsi"/>
          <w:b/>
          <w:noProof/>
        </w:rPr>
        <w:lastRenderedPageBreak/>
        <mc:AlternateContent>
          <mc:Choice Requires="wps">
            <w:drawing>
              <wp:anchor xmlns:wp14="http://schemas.microsoft.com/office/word/2010/wordprocessingDrawing" distT="0" distB="0" distL="114300" distR="114300" simplePos="0" relativeHeight="251659776" behindDoc="0" locked="0" layoutInCell="1" allowOverlap="1" wp14:anchorId="3F4C6BD4" wp14:editId="71D16FD7">
                <wp:simplePos x="0" y="0"/>
                <wp:positionH relativeFrom="column">
                  <wp:posOffset>5791835</wp:posOffset>
                </wp:positionH>
                <wp:positionV relativeFrom="paragraph">
                  <wp:posOffset>154940</wp:posOffset>
                </wp:positionV>
                <wp:extent cx="619125" cy="6610350"/>
                <wp:effectExtent l="57150" t="0" r="85725" b="95250"/>
                <wp:wrapNone/>
                <wp:docPr id="14" name="Gekromde PIJL-LINKS 14"/>
                <wp:cNvGraphicFramePr/>
                <a:graphic xmlns:a="http://schemas.openxmlformats.org/drawingml/2006/main">
                  <a:graphicData uri="http://schemas.microsoft.com/office/word/2010/wordprocessingShape">
                    <wps:wsp>
                      <wps:cNvSpPr/>
                      <wps:spPr>
                        <a:xfrm flipV="1">
                          <a:off x="0" y="0"/>
                          <a:ext cx="619125" cy="6610350"/>
                        </a:xfrm>
                        <a:prstGeom prst="curvedLeftArrow">
                          <a:avLst>
                            <a:gd name="adj1" fmla="val 25000"/>
                            <a:gd name="adj2" fmla="val 50000"/>
                            <a:gd name="adj3" fmla="val 2038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CC2C97">
              <v:shapetype id="_x0000_t103" coordsize="21600,21600" o:spt="103" adj="12960,19440,7200" path="wr@22,0@21@3,,0@21@4@22@14@21@1@21@7@2@12l@2@13,0@8@2@11at@22,0@21@3@2@10@24@16@22@14@21@1@24@16,0@14xear@22@14@21@1@21@7@24@16nfe" w14:anchorId="5320691F">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3,@41,@44,@42" o:connecttype="custom" o:connectlocs="0,@15;@2,@11;0,@8;@2,@13;@21,@16" o:connectangles="180,180,180,90,0" o:extrusionok="f"/>
                <v:handles>
                  <v:h position="topLeft,#0" yrange="@37,@27"/>
                  <v:h position="topLeft,#1" yrange="@25,@20"/>
                  <v:h position="#2,bottomRight" xrange="0,@40"/>
                </v:handles>
                <o:complex v:ext="view"/>
              </v:shapetype>
              <v:shape id="Gekromde PIJL-LINKS 14" style="position:absolute;margin-left:456.05pt;margin-top:12.2pt;width:48.75pt;height:520.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4579b8 [3044]" type="#_x0000_t103" adj="20588,21347,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">
                <v:fill type="gradient" color2="#a7bfde [1620]" angle="180" focus="100%" rotate="t">
                  <o:fill v:ext="view" type="gradientUnscaled"/>
                </v:fill>
                <v:shadow on="t" color="black" opacity="22937f" offset="0,.63889mm" origin=",.5"/>
              </v:shape>
            </w:pict>
          </mc:Fallback>
        </mc:AlternateContent>
      </w:r>
      <w:r w:rsidR="00D50E92">
        <w:rPr>
          <w:rFonts w:asciiTheme="majorHAnsi" w:hAnsiTheme="majorHAnsi" w:cstheme="majorHAnsi"/>
          <w:b/>
          <w:noProof/>
        </w:rPr>
        <w:drawing>
          <wp:inline xmlns:wp14="http://schemas.microsoft.com/office/word/2010/wordprocessingDrawing" distT="0" distB="0" distL="0" distR="0" wp14:anchorId="0ABC846B" wp14:editId="7D30B357">
            <wp:extent cx="5734050" cy="6972300"/>
            <wp:effectExtent l="0" t="0" r="19050" b="571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EC337B">
        <w:rPr>
          <w:rFonts w:asciiTheme="majorHAnsi" w:hAnsiTheme="majorHAnsi" w:cstheme="majorHAnsi"/>
          <w:b/>
        </w:rPr>
        <w:br w:type="page"/>
      </w:r>
    </w:p>
    <w:p xmlns:wp14="http://schemas.microsoft.com/office/word/2010/wordml" w:rsidRPr="00AC4D95" w:rsidR="00714E3C" w:rsidP="00AC4D95" w:rsidRDefault="00AC4D95" w14:paraId="740957FF" wp14:textId="77777777">
      <w:pPr>
        <w:pStyle w:val="Kop1"/>
      </w:pPr>
      <w:bookmarkStart w:name="_Toc8303561" w:id="36"/>
      <w:bookmarkStart w:name="_Toc17792664" w:id="37"/>
      <w:r>
        <w:lastRenderedPageBreak/>
        <w:t>4.7</w:t>
      </w:r>
      <w:r w:rsidRPr="00AC4D95" w:rsidR="00FE1773">
        <w:t xml:space="preserve"> </w:t>
      </w:r>
      <w:r w:rsidRPr="00AC4D95" w:rsidR="0068021E">
        <w:t>Zorg voor het jonge kind</w:t>
      </w:r>
      <w:bookmarkEnd w:id="36"/>
      <w:bookmarkEnd w:id="37"/>
    </w:p>
    <w:p xmlns:wp14="http://schemas.microsoft.com/office/word/2010/wordml" w:rsidRPr="00714E3C" w:rsidR="0011394D" w:rsidP="00714E3C" w:rsidRDefault="00B205D3" w14:paraId="285FE95F" wp14:textId="77777777">
      <w:pPr>
        <w:pStyle w:val="Geenafstand"/>
        <w:jc w:val="both"/>
        <w:rPr>
          <w:sz w:val="24"/>
          <w:szCs w:val="24"/>
        </w:rPr>
      </w:pPr>
      <w:r>
        <w:rPr>
          <w:sz w:val="24"/>
          <w:szCs w:val="24"/>
        </w:rPr>
        <w:t>In de</w:t>
      </w:r>
      <w:r w:rsidR="0068021E">
        <w:rPr>
          <w:sz w:val="24"/>
          <w:szCs w:val="24"/>
        </w:rPr>
        <w:t xml:space="preserve"> kleutergroep 1-2 zitten kinderen </w:t>
      </w:r>
      <w:r w:rsidRPr="00714E3C" w:rsidR="0011394D">
        <w:rPr>
          <w:sz w:val="24"/>
          <w:szCs w:val="24"/>
        </w:rPr>
        <w:t>in</w:t>
      </w:r>
      <w:r w:rsidR="0068021E">
        <w:rPr>
          <w:sz w:val="24"/>
          <w:szCs w:val="24"/>
        </w:rPr>
        <w:t xml:space="preserve"> de leeftijd tussen 4 en 7 jaar. In groep 3 zitten kinderen in de leeftijd tussen 6 en 8 jaar. </w:t>
      </w:r>
      <w:r w:rsidRPr="00714E3C" w:rsidR="0011394D">
        <w:rPr>
          <w:sz w:val="24"/>
          <w:szCs w:val="24"/>
        </w:rPr>
        <w:t xml:space="preserve">De leerlingen vertonen een achterstand op één of meerdere ontwikkelingsgebieden. De achterstand kan per kind erg verschillend zijn. In deze groepen zien wij kinderen met extra ondersteunings-behoeften op: </w:t>
      </w:r>
    </w:p>
    <w:p xmlns:wp14="http://schemas.microsoft.com/office/word/2010/wordml" w:rsidRPr="0031699F" w:rsidR="0011394D" w:rsidP="002C7AF0" w:rsidRDefault="0011394D" w14:paraId="6A4ED7DA" wp14:textId="77777777">
      <w:pPr>
        <w:numPr>
          <w:ilvl w:val="0"/>
          <w:numId w:val="15"/>
        </w:numPr>
        <w:spacing w:line="240" w:lineRule="auto"/>
        <w:jc w:val="both"/>
        <w:rPr>
          <w:rFonts w:asciiTheme="majorHAnsi" w:hAnsiTheme="majorHAnsi"/>
          <w:sz w:val="24"/>
          <w:szCs w:val="24"/>
        </w:rPr>
      </w:pPr>
      <w:r w:rsidRPr="0031699F">
        <w:rPr>
          <w:rFonts w:asciiTheme="majorHAnsi" w:hAnsiTheme="majorHAnsi"/>
          <w:sz w:val="24"/>
          <w:szCs w:val="24"/>
        </w:rPr>
        <w:t>sociaal emotioneel gebied</w:t>
      </w:r>
    </w:p>
    <w:p xmlns:wp14="http://schemas.microsoft.com/office/word/2010/wordml" w:rsidRPr="0031699F" w:rsidR="0011394D" w:rsidP="002C7AF0" w:rsidRDefault="0011394D" w14:paraId="6027B642" wp14:textId="77777777">
      <w:pPr>
        <w:numPr>
          <w:ilvl w:val="0"/>
          <w:numId w:val="15"/>
        </w:numPr>
        <w:spacing w:line="240" w:lineRule="auto"/>
        <w:jc w:val="both"/>
        <w:rPr>
          <w:rFonts w:asciiTheme="majorHAnsi" w:hAnsiTheme="majorHAnsi"/>
          <w:sz w:val="24"/>
          <w:szCs w:val="24"/>
        </w:rPr>
      </w:pPr>
      <w:r w:rsidRPr="0031699F">
        <w:rPr>
          <w:rFonts w:asciiTheme="majorHAnsi" w:hAnsiTheme="majorHAnsi"/>
          <w:sz w:val="24"/>
          <w:szCs w:val="24"/>
        </w:rPr>
        <w:t>spraak/taalgebied</w:t>
      </w:r>
    </w:p>
    <w:p xmlns:wp14="http://schemas.microsoft.com/office/word/2010/wordml" w:rsidRPr="0031699F" w:rsidR="0011394D" w:rsidP="002C7AF0" w:rsidRDefault="0011394D" w14:paraId="3BC96836" wp14:textId="77777777">
      <w:pPr>
        <w:numPr>
          <w:ilvl w:val="0"/>
          <w:numId w:val="15"/>
        </w:numPr>
        <w:spacing w:line="240" w:lineRule="auto"/>
        <w:jc w:val="both"/>
        <w:rPr>
          <w:rFonts w:asciiTheme="majorHAnsi" w:hAnsiTheme="majorHAnsi"/>
          <w:sz w:val="24"/>
          <w:szCs w:val="24"/>
        </w:rPr>
      </w:pPr>
      <w:r w:rsidRPr="0031699F">
        <w:rPr>
          <w:rFonts w:asciiTheme="majorHAnsi" w:hAnsiTheme="majorHAnsi"/>
          <w:sz w:val="24"/>
          <w:szCs w:val="24"/>
        </w:rPr>
        <w:t>grof en fijn</w:t>
      </w:r>
      <w:r w:rsidR="00752F49">
        <w:rPr>
          <w:rFonts w:asciiTheme="majorHAnsi" w:hAnsiTheme="majorHAnsi"/>
          <w:sz w:val="24"/>
          <w:szCs w:val="24"/>
        </w:rPr>
        <w:t xml:space="preserve"> </w:t>
      </w:r>
      <w:r w:rsidRPr="0031699F">
        <w:rPr>
          <w:rFonts w:asciiTheme="majorHAnsi" w:hAnsiTheme="majorHAnsi"/>
          <w:sz w:val="24"/>
          <w:szCs w:val="24"/>
        </w:rPr>
        <w:t>motorisch gebied</w:t>
      </w:r>
    </w:p>
    <w:p xmlns:wp14="http://schemas.microsoft.com/office/word/2010/wordml" w:rsidRPr="0031699F" w:rsidR="0011394D" w:rsidP="002C7AF0" w:rsidRDefault="0011394D" w14:paraId="22B6CA2B" wp14:textId="77777777">
      <w:pPr>
        <w:numPr>
          <w:ilvl w:val="0"/>
          <w:numId w:val="15"/>
        </w:numPr>
        <w:spacing w:line="240" w:lineRule="auto"/>
        <w:jc w:val="both"/>
        <w:rPr>
          <w:rFonts w:asciiTheme="majorHAnsi" w:hAnsiTheme="majorHAnsi"/>
          <w:sz w:val="24"/>
          <w:szCs w:val="24"/>
        </w:rPr>
      </w:pPr>
      <w:r w:rsidRPr="0031699F">
        <w:rPr>
          <w:rFonts w:asciiTheme="majorHAnsi" w:hAnsiTheme="majorHAnsi"/>
          <w:sz w:val="24"/>
          <w:szCs w:val="24"/>
        </w:rPr>
        <w:t xml:space="preserve">op het gebied van zelfstandigheid. </w:t>
      </w:r>
    </w:p>
    <w:p xmlns:wp14="http://schemas.microsoft.com/office/word/2010/wordml" w:rsidRPr="0031699F" w:rsidR="0011394D" w:rsidP="002C7AF0" w:rsidRDefault="0011394D" w14:paraId="3F058436" wp14:textId="77777777">
      <w:pPr>
        <w:numPr>
          <w:ilvl w:val="0"/>
          <w:numId w:val="15"/>
        </w:numPr>
        <w:spacing w:line="240" w:lineRule="auto"/>
        <w:jc w:val="both"/>
        <w:rPr>
          <w:rFonts w:asciiTheme="majorHAnsi" w:hAnsiTheme="majorHAnsi"/>
          <w:sz w:val="24"/>
          <w:szCs w:val="24"/>
        </w:rPr>
      </w:pPr>
      <w:r w:rsidRPr="0031699F">
        <w:rPr>
          <w:rFonts w:asciiTheme="majorHAnsi" w:hAnsiTheme="majorHAnsi"/>
          <w:sz w:val="24"/>
          <w:szCs w:val="24"/>
        </w:rPr>
        <w:t>leergebied/didactisch gebied</w:t>
      </w:r>
    </w:p>
    <w:p xmlns:wp14="http://schemas.microsoft.com/office/word/2010/wordml" w:rsidRPr="0031699F" w:rsidR="0011394D" w:rsidP="0031699F" w:rsidRDefault="0011394D" w14:paraId="100C5B58" wp14:textId="77777777">
      <w:pPr>
        <w:tabs>
          <w:tab w:val="left" w:pos="5460"/>
        </w:tabs>
        <w:ind w:left="720"/>
        <w:jc w:val="both"/>
        <w:rPr>
          <w:rFonts w:asciiTheme="majorHAnsi" w:hAnsiTheme="majorHAnsi"/>
          <w:sz w:val="24"/>
          <w:szCs w:val="24"/>
        </w:rPr>
      </w:pPr>
      <w:r w:rsidRPr="0031699F">
        <w:rPr>
          <w:rFonts w:asciiTheme="majorHAnsi" w:hAnsiTheme="majorHAnsi"/>
          <w:sz w:val="24"/>
          <w:szCs w:val="24"/>
        </w:rPr>
        <w:t xml:space="preserve"> </w:t>
      </w:r>
      <w:r w:rsidRPr="0031699F" w:rsidR="0031699F">
        <w:rPr>
          <w:rFonts w:asciiTheme="majorHAnsi" w:hAnsiTheme="majorHAnsi"/>
          <w:sz w:val="24"/>
          <w:szCs w:val="24"/>
        </w:rPr>
        <w:tab/>
      </w:r>
    </w:p>
    <w:p xmlns:wp14="http://schemas.microsoft.com/office/word/2010/wordml" w:rsidRPr="0011394D" w:rsidR="0011394D" w:rsidP="001514BB" w:rsidRDefault="003A1FA0" w14:paraId="3E2BAACA" wp14:textId="77777777">
      <w:pPr>
        <w:pStyle w:val="Geenafstand"/>
        <w:jc w:val="both"/>
        <w:rPr>
          <w:sz w:val="24"/>
          <w:szCs w:val="24"/>
        </w:rPr>
      </w:pPr>
      <w:r>
        <w:rPr>
          <w:sz w:val="24"/>
          <w:szCs w:val="24"/>
        </w:rPr>
        <w:t xml:space="preserve">Het zijn </w:t>
      </w:r>
      <w:r w:rsidRPr="00714E3C" w:rsidR="0011394D">
        <w:rPr>
          <w:sz w:val="24"/>
          <w:szCs w:val="24"/>
        </w:rPr>
        <w:t xml:space="preserve">leerlingen </w:t>
      </w:r>
      <w:r>
        <w:rPr>
          <w:sz w:val="24"/>
          <w:szCs w:val="24"/>
        </w:rPr>
        <w:t xml:space="preserve">die </w:t>
      </w:r>
      <w:r w:rsidRPr="00714E3C" w:rsidR="0011394D">
        <w:rPr>
          <w:sz w:val="24"/>
          <w:szCs w:val="24"/>
        </w:rPr>
        <w:t xml:space="preserve">vragen </w:t>
      </w:r>
      <w:r>
        <w:rPr>
          <w:sz w:val="24"/>
          <w:szCs w:val="24"/>
        </w:rPr>
        <w:t xml:space="preserve">om </w:t>
      </w:r>
      <w:r w:rsidRPr="00714E3C" w:rsidR="0011394D">
        <w:rPr>
          <w:sz w:val="24"/>
          <w:szCs w:val="24"/>
        </w:rPr>
        <w:t>speciale zorg en begeleiding in de groepen, waar deskundig handelen in een rijke leeromgeving voorwaarde is.</w:t>
      </w:r>
      <w:r w:rsidRPr="00714E3C" w:rsidR="0011394D">
        <w:rPr>
          <w:rFonts w:cs="Tahoma"/>
          <w:sz w:val="24"/>
          <w:szCs w:val="24"/>
        </w:rPr>
        <w:t xml:space="preserve"> </w:t>
      </w:r>
      <w:r w:rsidRPr="00714E3C" w:rsidR="0011394D">
        <w:rPr>
          <w:sz w:val="24"/>
          <w:szCs w:val="24"/>
        </w:rPr>
        <w:t>De groepsleerkracht werkt daarom in de</w:t>
      </w:r>
      <w:r w:rsidR="0068021E">
        <w:rPr>
          <w:sz w:val="24"/>
          <w:szCs w:val="24"/>
        </w:rPr>
        <w:t>ze</w:t>
      </w:r>
      <w:r w:rsidRPr="00714E3C" w:rsidR="0011394D">
        <w:rPr>
          <w:sz w:val="24"/>
          <w:szCs w:val="24"/>
        </w:rPr>
        <w:t xml:space="preserve"> groep</w:t>
      </w:r>
      <w:r w:rsidR="0068021E">
        <w:rPr>
          <w:sz w:val="24"/>
          <w:szCs w:val="24"/>
        </w:rPr>
        <w:t>en</w:t>
      </w:r>
      <w:r w:rsidRPr="00714E3C" w:rsidR="0011394D">
        <w:rPr>
          <w:sz w:val="24"/>
          <w:szCs w:val="24"/>
        </w:rPr>
        <w:t xml:space="preserve"> samen met</w:t>
      </w:r>
      <w:r w:rsidR="0068021E">
        <w:rPr>
          <w:sz w:val="24"/>
          <w:szCs w:val="24"/>
        </w:rPr>
        <w:t xml:space="preserve"> de logopediste en indien nodig </w:t>
      </w:r>
      <w:r w:rsidRPr="00714E3C" w:rsidR="0011394D">
        <w:rPr>
          <w:sz w:val="24"/>
          <w:szCs w:val="24"/>
        </w:rPr>
        <w:t xml:space="preserve">met een klassenassistente. De orthopedagoog en interne begeleider zijn </w:t>
      </w:r>
      <w:r w:rsidR="00E50DE7">
        <w:rPr>
          <w:sz w:val="24"/>
          <w:szCs w:val="24"/>
        </w:rPr>
        <w:t xml:space="preserve">nauw betrokken bij deze groepen en </w:t>
      </w:r>
      <w:r w:rsidR="001514BB">
        <w:rPr>
          <w:sz w:val="24"/>
          <w:szCs w:val="24"/>
        </w:rPr>
        <w:t xml:space="preserve">er </w:t>
      </w:r>
      <w:r w:rsidR="00E50DE7">
        <w:rPr>
          <w:sz w:val="24"/>
          <w:szCs w:val="24"/>
        </w:rPr>
        <w:t>is een c</w:t>
      </w:r>
      <w:r w:rsidR="006E0C56">
        <w:rPr>
          <w:sz w:val="24"/>
          <w:szCs w:val="24"/>
        </w:rPr>
        <w:t>yclisch</w:t>
      </w:r>
      <w:r w:rsidR="00E50DE7">
        <w:rPr>
          <w:sz w:val="24"/>
          <w:szCs w:val="24"/>
        </w:rPr>
        <w:t xml:space="preserve"> overleg met elkaar. </w:t>
      </w:r>
      <w:r w:rsidR="00366AE5">
        <w:rPr>
          <w:sz w:val="24"/>
          <w:szCs w:val="24"/>
        </w:rPr>
        <w:t>De</w:t>
      </w:r>
      <w:r w:rsidR="001514BB">
        <w:rPr>
          <w:sz w:val="24"/>
          <w:szCs w:val="24"/>
        </w:rPr>
        <w:t xml:space="preserve"> zorg wordt vormgegeven door:</w:t>
      </w:r>
    </w:p>
    <w:p xmlns:wp14="http://schemas.microsoft.com/office/word/2010/wordml" w:rsidRPr="0011394D" w:rsidR="0011394D" w:rsidP="002C7AF0" w:rsidRDefault="0011394D" w14:paraId="24447655" wp14:textId="77777777">
      <w:pPr>
        <w:numPr>
          <w:ilvl w:val="0"/>
          <w:numId w:val="16"/>
        </w:numPr>
        <w:spacing w:line="240" w:lineRule="auto"/>
        <w:rPr>
          <w:rFonts w:ascii="Calibri" w:hAnsi="Calibri"/>
          <w:b/>
          <w:sz w:val="24"/>
          <w:szCs w:val="24"/>
        </w:rPr>
      </w:pPr>
      <w:r w:rsidRPr="0011394D">
        <w:rPr>
          <w:rFonts w:ascii="Calibri" w:hAnsi="Calibri"/>
          <w:sz w:val="24"/>
          <w:szCs w:val="24"/>
        </w:rPr>
        <w:t xml:space="preserve">Een breed aanbod van spelmogelijkheden die horen bij de uitbreiding van sociale vaardigheden en de taal die daarbij hoort. </w:t>
      </w:r>
    </w:p>
    <w:p xmlns:wp14="http://schemas.microsoft.com/office/word/2010/wordml" w:rsidRPr="0011394D" w:rsidR="0011394D" w:rsidP="002C7AF0" w:rsidRDefault="0011394D" w14:paraId="48DF2144" wp14:textId="77777777">
      <w:pPr>
        <w:numPr>
          <w:ilvl w:val="0"/>
          <w:numId w:val="16"/>
        </w:numPr>
        <w:spacing w:line="240" w:lineRule="auto"/>
        <w:rPr>
          <w:rFonts w:ascii="Calibri" w:hAnsi="Calibri"/>
          <w:b/>
          <w:sz w:val="24"/>
          <w:szCs w:val="24"/>
        </w:rPr>
      </w:pPr>
      <w:r w:rsidRPr="0011394D">
        <w:rPr>
          <w:rFonts w:ascii="Calibri" w:hAnsi="Calibri"/>
          <w:sz w:val="24"/>
          <w:szCs w:val="24"/>
        </w:rPr>
        <w:t xml:space="preserve">Inzet van materialen die horen bij de algehele taalontwikkeling en de voorwaarden die horen bij de ontwikkeling van de geletterdheid. </w:t>
      </w:r>
    </w:p>
    <w:p xmlns:wp14="http://schemas.microsoft.com/office/word/2010/wordml" w:rsidRPr="0011394D" w:rsidR="0011394D" w:rsidP="002C7AF0" w:rsidRDefault="0015053D" w14:paraId="7EBF4785" wp14:textId="77777777">
      <w:pPr>
        <w:numPr>
          <w:ilvl w:val="0"/>
          <w:numId w:val="16"/>
        </w:numPr>
        <w:spacing w:line="240" w:lineRule="auto"/>
        <w:rPr>
          <w:rFonts w:ascii="Calibri" w:hAnsi="Calibri"/>
          <w:b/>
          <w:sz w:val="24"/>
          <w:szCs w:val="24"/>
        </w:rPr>
      </w:pPr>
      <w:r>
        <w:rPr>
          <w:rFonts w:ascii="Calibri" w:hAnsi="Calibri"/>
          <w:sz w:val="24"/>
          <w:szCs w:val="24"/>
        </w:rPr>
        <w:t xml:space="preserve">Aanbod rondom </w:t>
      </w:r>
      <w:r w:rsidRPr="0011394D" w:rsidR="0011394D">
        <w:rPr>
          <w:rFonts w:ascii="Calibri" w:hAnsi="Calibri"/>
          <w:sz w:val="24"/>
          <w:szCs w:val="24"/>
        </w:rPr>
        <w:t>getalbegrip en rekenvoorwaarden</w:t>
      </w:r>
      <w:r w:rsidR="0031699F">
        <w:rPr>
          <w:rFonts w:ascii="Calibri" w:hAnsi="Calibri"/>
          <w:sz w:val="24"/>
          <w:szCs w:val="24"/>
        </w:rPr>
        <w:t>/</w:t>
      </w:r>
      <w:r>
        <w:rPr>
          <w:rFonts w:ascii="Calibri" w:hAnsi="Calibri"/>
          <w:sz w:val="24"/>
          <w:szCs w:val="24"/>
        </w:rPr>
        <w:t xml:space="preserve">begrippen </w:t>
      </w:r>
      <w:r w:rsidRPr="0011394D" w:rsidR="0011394D">
        <w:rPr>
          <w:rFonts w:ascii="Calibri" w:hAnsi="Calibri"/>
          <w:sz w:val="24"/>
          <w:szCs w:val="24"/>
        </w:rPr>
        <w:t xml:space="preserve">afgestemd op het niveau en de gestelde doelen van het kind. </w:t>
      </w:r>
    </w:p>
    <w:p xmlns:wp14="http://schemas.microsoft.com/office/word/2010/wordml" w:rsidRPr="0011394D" w:rsidR="0011394D" w:rsidP="002C7AF0" w:rsidRDefault="0011394D" w14:paraId="27183486" wp14:textId="77777777">
      <w:pPr>
        <w:numPr>
          <w:ilvl w:val="0"/>
          <w:numId w:val="16"/>
        </w:numPr>
        <w:spacing w:line="240" w:lineRule="auto"/>
        <w:rPr>
          <w:rFonts w:ascii="Calibri" w:hAnsi="Calibri"/>
          <w:b/>
          <w:sz w:val="24"/>
          <w:szCs w:val="24"/>
        </w:rPr>
      </w:pPr>
      <w:r w:rsidRPr="0011394D">
        <w:rPr>
          <w:rFonts w:ascii="Calibri" w:hAnsi="Calibri"/>
          <w:sz w:val="24"/>
          <w:szCs w:val="24"/>
        </w:rPr>
        <w:t xml:space="preserve">Spel in hoeken en spel met constructie en ontwikkelingsmaterialen. </w:t>
      </w:r>
    </w:p>
    <w:p xmlns:wp14="http://schemas.microsoft.com/office/word/2010/wordml" w:rsidRPr="0011394D" w:rsidR="0011394D" w:rsidP="002C7AF0" w:rsidRDefault="0011394D" w14:paraId="4A04A803" wp14:textId="77777777">
      <w:pPr>
        <w:numPr>
          <w:ilvl w:val="0"/>
          <w:numId w:val="16"/>
        </w:numPr>
        <w:spacing w:line="240" w:lineRule="auto"/>
        <w:rPr>
          <w:rFonts w:ascii="Calibri" w:hAnsi="Calibri"/>
          <w:sz w:val="24"/>
          <w:szCs w:val="24"/>
        </w:rPr>
      </w:pPr>
      <w:r w:rsidRPr="0011394D">
        <w:rPr>
          <w:rFonts w:ascii="Calibri" w:hAnsi="Calibri"/>
          <w:sz w:val="24"/>
          <w:szCs w:val="24"/>
        </w:rPr>
        <w:t>Verscheidenheid van aanpakken. Verschillende gedragingen vragen om een specifieke aanpak. Structuur, duidelijkheid en voorspelbaarheid zijn voor alle kinderen van belang.</w:t>
      </w:r>
    </w:p>
    <w:p xmlns:wp14="http://schemas.microsoft.com/office/word/2010/wordml" w:rsidRPr="0011394D" w:rsidR="0011394D" w:rsidP="002C7AF0" w:rsidRDefault="0011394D" w14:paraId="4C7F4C06" wp14:textId="77777777">
      <w:pPr>
        <w:numPr>
          <w:ilvl w:val="0"/>
          <w:numId w:val="16"/>
        </w:numPr>
        <w:spacing w:line="240" w:lineRule="auto"/>
        <w:rPr>
          <w:rFonts w:ascii="Calibri" w:hAnsi="Calibri"/>
          <w:sz w:val="24"/>
          <w:szCs w:val="24"/>
        </w:rPr>
      </w:pPr>
      <w:r w:rsidRPr="0011394D">
        <w:rPr>
          <w:rFonts w:ascii="Calibri" w:hAnsi="Calibri"/>
          <w:sz w:val="24"/>
          <w:szCs w:val="24"/>
        </w:rPr>
        <w:t>Aandacht voor het individuele kind. Ieder kind heeft zijn eigen traject, dat goed gevolgd en begeleid wordt door de medewerkers. Observeren, analyseren en in kaart brengen van de behoeften van het kind zijn belangrijke aandachtspunten.</w:t>
      </w:r>
    </w:p>
    <w:p xmlns:wp14="http://schemas.microsoft.com/office/word/2010/wordml" w:rsidR="0011394D" w:rsidP="002C7AF0" w:rsidRDefault="0011394D" w14:paraId="79F16197" wp14:textId="77777777">
      <w:pPr>
        <w:numPr>
          <w:ilvl w:val="0"/>
          <w:numId w:val="16"/>
        </w:numPr>
        <w:spacing w:line="240" w:lineRule="auto"/>
        <w:rPr>
          <w:rFonts w:ascii="Calibri" w:hAnsi="Calibri"/>
          <w:b/>
          <w:sz w:val="24"/>
          <w:szCs w:val="24"/>
        </w:rPr>
      </w:pPr>
      <w:r w:rsidRPr="0011394D">
        <w:rPr>
          <w:rFonts w:ascii="Calibri" w:hAnsi="Calibri"/>
          <w:sz w:val="24"/>
          <w:szCs w:val="24"/>
        </w:rPr>
        <w:t>Vanaf zes jaar start</w:t>
      </w:r>
      <w:r>
        <w:rPr>
          <w:rFonts w:ascii="Calibri" w:hAnsi="Calibri"/>
          <w:sz w:val="24"/>
          <w:szCs w:val="24"/>
        </w:rPr>
        <w:t xml:space="preserve"> het</w:t>
      </w:r>
      <w:r w:rsidRPr="0011394D">
        <w:rPr>
          <w:rFonts w:ascii="Calibri" w:hAnsi="Calibri"/>
          <w:sz w:val="24"/>
          <w:szCs w:val="24"/>
        </w:rPr>
        <w:t xml:space="preserve"> aanvankelijk lezen en wordt er gekeken of kinderen toe zijn aan het rekenonderwijs van groep drie. </w:t>
      </w:r>
    </w:p>
    <w:p xmlns:wp14="http://schemas.microsoft.com/office/word/2010/wordml" w:rsidRPr="0011394D" w:rsidR="0011394D" w:rsidP="002C7AF0" w:rsidRDefault="0011394D" w14:paraId="2E202988" wp14:textId="77777777">
      <w:pPr>
        <w:numPr>
          <w:ilvl w:val="0"/>
          <w:numId w:val="16"/>
        </w:numPr>
        <w:spacing w:line="240" w:lineRule="auto"/>
        <w:rPr>
          <w:rFonts w:ascii="Calibri" w:hAnsi="Calibri"/>
          <w:b/>
          <w:sz w:val="24"/>
          <w:szCs w:val="24"/>
        </w:rPr>
      </w:pPr>
      <w:r w:rsidRPr="0011394D">
        <w:rPr>
          <w:rFonts w:ascii="Calibri" w:hAnsi="Calibri"/>
          <w:sz w:val="24"/>
          <w:szCs w:val="24"/>
        </w:rPr>
        <w:t>De kinderen krijgen instructie op niveau in kleine groepen, met visuele ondersteuning en veel herhaling.</w:t>
      </w:r>
    </w:p>
    <w:p xmlns:wp14="http://schemas.microsoft.com/office/word/2010/wordml" w:rsidR="0011394D" w:rsidP="002C7AF0" w:rsidRDefault="0011394D" w14:paraId="4F9860F0" wp14:textId="77777777">
      <w:pPr>
        <w:numPr>
          <w:ilvl w:val="0"/>
          <w:numId w:val="16"/>
        </w:numPr>
        <w:spacing w:line="240" w:lineRule="auto"/>
        <w:rPr>
          <w:rFonts w:ascii="Calibri" w:hAnsi="Calibri"/>
          <w:sz w:val="24"/>
          <w:szCs w:val="24"/>
        </w:rPr>
      </w:pPr>
      <w:r w:rsidRPr="0011394D">
        <w:rPr>
          <w:rFonts w:ascii="Calibri" w:hAnsi="Calibri"/>
          <w:sz w:val="24"/>
          <w:szCs w:val="24"/>
        </w:rPr>
        <w:t>Brede expertise. De medewerkers hebben een ruime ervaring in het herkennen en omgaan met leer</w:t>
      </w:r>
      <w:r w:rsidR="00E50DE7">
        <w:rPr>
          <w:rFonts w:ascii="Calibri" w:hAnsi="Calibri"/>
          <w:sz w:val="24"/>
          <w:szCs w:val="24"/>
        </w:rPr>
        <w:t>-</w:t>
      </w:r>
      <w:r w:rsidRPr="0011394D">
        <w:rPr>
          <w:rFonts w:ascii="Calibri" w:hAnsi="Calibri"/>
          <w:sz w:val="24"/>
          <w:szCs w:val="24"/>
        </w:rPr>
        <w:t>, gedrag</w:t>
      </w:r>
      <w:r w:rsidR="00E50DE7">
        <w:rPr>
          <w:rFonts w:ascii="Calibri" w:hAnsi="Calibri"/>
          <w:sz w:val="24"/>
          <w:szCs w:val="24"/>
        </w:rPr>
        <w:t>-</w:t>
      </w:r>
      <w:r w:rsidRPr="0011394D">
        <w:rPr>
          <w:rFonts w:ascii="Calibri" w:hAnsi="Calibri"/>
          <w:sz w:val="24"/>
          <w:szCs w:val="24"/>
        </w:rPr>
        <w:t xml:space="preserve"> en ontwikkelingsstoornissen.</w:t>
      </w:r>
    </w:p>
    <w:p xmlns:wp14="http://schemas.microsoft.com/office/word/2010/wordml" w:rsidR="00AC4D95" w:rsidP="00AC4D95" w:rsidRDefault="00AC4D95" w14:paraId="797E50C6" wp14:textId="77777777">
      <w:pPr>
        <w:tabs>
          <w:tab w:val="clear" w:pos="360"/>
        </w:tabs>
        <w:spacing w:line="240" w:lineRule="auto"/>
        <w:ind w:left="720"/>
        <w:rPr>
          <w:rFonts w:ascii="Calibri" w:hAnsi="Calibri"/>
          <w:sz w:val="24"/>
          <w:szCs w:val="24"/>
        </w:rPr>
      </w:pPr>
    </w:p>
    <w:p xmlns:wp14="http://schemas.microsoft.com/office/word/2010/wordml" w:rsidRPr="00AC4D95" w:rsidR="00E50DE7" w:rsidP="00AC4D95" w:rsidRDefault="00AC4D95" w14:paraId="7E90334D" wp14:textId="77777777">
      <w:pPr>
        <w:pStyle w:val="Kop1"/>
      </w:pPr>
      <w:bookmarkStart w:name="_Toc8303562" w:id="38"/>
      <w:bookmarkStart w:name="_Toc17792665" w:id="39"/>
      <w:r>
        <w:t>4.8</w:t>
      </w:r>
      <w:r w:rsidRPr="00AC4D95" w:rsidR="00E50DE7">
        <w:t xml:space="preserve"> Basisondersteuning en extra ondersteuning</w:t>
      </w:r>
      <w:bookmarkEnd w:id="38"/>
      <w:bookmarkEnd w:id="39"/>
    </w:p>
    <w:p xmlns:wp14="http://schemas.microsoft.com/office/word/2010/wordml" w:rsidRPr="006E4D43" w:rsidR="007E27E6" w:rsidP="006E4D43" w:rsidRDefault="00BB16DD" w14:paraId="60C99F02" wp14:textId="77777777">
      <w:pPr>
        <w:pStyle w:val="Geenafstand"/>
        <w:jc w:val="both"/>
        <w:rPr>
          <w:rFonts w:eastAsiaTheme="minorEastAsia"/>
          <w:sz w:val="24"/>
          <w:szCs w:val="24"/>
        </w:rPr>
      </w:pPr>
      <w:r w:rsidRPr="006E4D43">
        <w:rPr>
          <w:sz w:val="24"/>
          <w:szCs w:val="24"/>
        </w:rPr>
        <w:t xml:space="preserve">De ondersteuning </w:t>
      </w:r>
      <w:r w:rsidR="005C1ED7">
        <w:rPr>
          <w:sz w:val="24"/>
          <w:szCs w:val="24"/>
        </w:rPr>
        <w:t xml:space="preserve">die het SBO in samenwerking met </w:t>
      </w:r>
      <w:r w:rsidRPr="006E4D43" w:rsidR="00E43678">
        <w:rPr>
          <w:sz w:val="24"/>
          <w:szCs w:val="24"/>
        </w:rPr>
        <w:t>SWV</w:t>
      </w:r>
      <w:r w:rsidR="005C1ED7">
        <w:rPr>
          <w:sz w:val="24"/>
          <w:szCs w:val="24"/>
        </w:rPr>
        <w:t xml:space="preserve"> en andere ketenpartners</w:t>
      </w:r>
      <w:r w:rsidRPr="006E4D43" w:rsidR="00FB0475">
        <w:rPr>
          <w:sz w:val="24"/>
          <w:szCs w:val="24"/>
        </w:rPr>
        <w:t xml:space="preserve"> kan bieden</w:t>
      </w:r>
      <w:r w:rsidR="00853785">
        <w:rPr>
          <w:sz w:val="24"/>
          <w:szCs w:val="24"/>
        </w:rPr>
        <w:t xml:space="preserve">, </w:t>
      </w:r>
      <w:r w:rsidRPr="006E4D43">
        <w:rPr>
          <w:sz w:val="24"/>
          <w:szCs w:val="24"/>
        </w:rPr>
        <w:t>kan verdeeld worden in</w:t>
      </w:r>
      <w:r w:rsidRPr="006E4D43" w:rsidR="00FD4DC7">
        <w:rPr>
          <w:sz w:val="24"/>
          <w:szCs w:val="24"/>
        </w:rPr>
        <w:t xml:space="preserve"> drie</w:t>
      </w:r>
      <w:r w:rsidRPr="006E4D43">
        <w:rPr>
          <w:sz w:val="24"/>
          <w:szCs w:val="24"/>
        </w:rPr>
        <w:t xml:space="preserve"> soorten</w:t>
      </w:r>
      <w:r w:rsidRPr="006E4D43" w:rsidR="00FD4DC7">
        <w:rPr>
          <w:sz w:val="24"/>
          <w:szCs w:val="24"/>
        </w:rPr>
        <w:t xml:space="preserve"> ondersteuning: basis, licht</w:t>
      </w:r>
      <w:r w:rsidRPr="006E4D43">
        <w:rPr>
          <w:sz w:val="24"/>
          <w:szCs w:val="24"/>
        </w:rPr>
        <w:t>e en zware</w:t>
      </w:r>
      <w:r w:rsidRPr="006E4D43" w:rsidR="003652B9">
        <w:rPr>
          <w:sz w:val="24"/>
          <w:szCs w:val="24"/>
        </w:rPr>
        <w:t xml:space="preserve"> ondersteuning, verdeeld over vijf niveaus van zorg. </w:t>
      </w:r>
      <w:r w:rsidR="0074206C">
        <w:rPr>
          <w:sz w:val="24"/>
          <w:szCs w:val="24"/>
        </w:rPr>
        <w:t xml:space="preserve">Ook wel genoemd </w:t>
      </w:r>
      <w:r w:rsidR="000904F2">
        <w:rPr>
          <w:sz w:val="24"/>
          <w:szCs w:val="24"/>
        </w:rPr>
        <w:t xml:space="preserve">het </w:t>
      </w:r>
      <w:r w:rsidR="003B0858">
        <w:rPr>
          <w:sz w:val="24"/>
          <w:szCs w:val="24"/>
        </w:rPr>
        <w:t>continuüm</w:t>
      </w:r>
      <w:r w:rsidR="000904F2">
        <w:rPr>
          <w:sz w:val="24"/>
          <w:szCs w:val="24"/>
        </w:rPr>
        <w:t xml:space="preserve"> van zorg</w:t>
      </w:r>
      <w:r w:rsidR="003B0858">
        <w:rPr>
          <w:sz w:val="24"/>
          <w:szCs w:val="24"/>
        </w:rPr>
        <w:t xml:space="preserve">. </w:t>
      </w:r>
      <w:r w:rsidR="00853785">
        <w:rPr>
          <w:sz w:val="24"/>
          <w:szCs w:val="24"/>
        </w:rPr>
        <w:t xml:space="preserve">In het </w:t>
      </w:r>
      <w:r w:rsidRPr="006E4D43" w:rsidR="00E50DE7">
        <w:rPr>
          <w:sz w:val="24"/>
          <w:szCs w:val="24"/>
        </w:rPr>
        <w:t>School ondersteuningsprofiel (SOP)</w:t>
      </w:r>
      <w:r w:rsidR="00853785">
        <w:rPr>
          <w:rStyle w:val="Voetnootmarkering"/>
          <w:sz w:val="24"/>
          <w:szCs w:val="24"/>
        </w:rPr>
        <w:footnoteReference w:id="12"/>
      </w:r>
      <w:r w:rsidRPr="006E4D43" w:rsidR="00E50DE7">
        <w:rPr>
          <w:sz w:val="24"/>
          <w:szCs w:val="24"/>
        </w:rPr>
        <w:t xml:space="preserve"> van de school staa</w:t>
      </w:r>
      <w:r w:rsidRPr="006E4D43" w:rsidR="00E43678">
        <w:rPr>
          <w:sz w:val="24"/>
          <w:szCs w:val="24"/>
        </w:rPr>
        <w:t xml:space="preserve">t beschreven hoe wij de </w:t>
      </w:r>
      <w:r w:rsidRPr="006E4D43" w:rsidR="00E50DE7">
        <w:rPr>
          <w:sz w:val="24"/>
          <w:szCs w:val="24"/>
        </w:rPr>
        <w:t>ondersteuning van onze leerlingen vormgev</w:t>
      </w:r>
      <w:r w:rsidR="00853785">
        <w:rPr>
          <w:sz w:val="24"/>
          <w:szCs w:val="24"/>
        </w:rPr>
        <w:t xml:space="preserve">en en op welke wijze wij gerichte </w:t>
      </w:r>
      <w:r w:rsidRPr="006E4D43" w:rsidR="00E50DE7">
        <w:rPr>
          <w:sz w:val="24"/>
          <w:szCs w:val="24"/>
        </w:rPr>
        <w:t>le</w:t>
      </w:r>
      <w:r w:rsidR="00492276">
        <w:rPr>
          <w:sz w:val="24"/>
          <w:szCs w:val="24"/>
        </w:rPr>
        <w:t>erlingenzorg kunnen bieden.</w:t>
      </w:r>
      <w:r w:rsidR="001514BB">
        <w:rPr>
          <w:sz w:val="24"/>
          <w:szCs w:val="24"/>
        </w:rPr>
        <w:t xml:space="preserve"> Wij kunnen in elk geval ondersteuning bieden aan kind</w:t>
      </w:r>
      <w:r w:rsidR="00014249">
        <w:rPr>
          <w:sz w:val="24"/>
          <w:szCs w:val="24"/>
        </w:rPr>
        <w:t xml:space="preserve">eren met </w:t>
      </w:r>
      <w:r w:rsidR="00600C8E">
        <w:rPr>
          <w:sz w:val="24"/>
          <w:szCs w:val="24"/>
        </w:rPr>
        <w:t xml:space="preserve">ernstige </w:t>
      </w:r>
      <w:r w:rsidR="00014249">
        <w:rPr>
          <w:sz w:val="24"/>
          <w:szCs w:val="24"/>
        </w:rPr>
        <w:t xml:space="preserve">dyslexie, dyscalculie, </w:t>
      </w:r>
      <w:r w:rsidR="00A529BA">
        <w:rPr>
          <w:sz w:val="24"/>
          <w:szCs w:val="24"/>
        </w:rPr>
        <w:t xml:space="preserve">didactische </w:t>
      </w:r>
      <w:r w:rsidR="001514BB">
        <w:rPr>
          <w:sz w:val="24"/>
          <w:szCs w:val="24"/>
        </w:rPr>
        <w:t>ontwikkelingsachterstanden</w:t>
      </w:r>
      <w:r w:rsidR="005C1ED7">
        <w:rPr>
          <w:sz w:val="24"/>
          <w:szCs w:val="24"/>
        </w:rPr>
        <w:t xml:space="preserve"> en meerdere vormen van </w:t>
      </w:r>
      <w:r w:rsidR="00014249">
        <w:rPr>
          <w:sz w:val="24"/>
          <w:szCs w:val="24"/>
        </w:rPr>
        <w:t>gedragsproblemen</w:t>
      </w:r>
      <w:r w:rsidR="001514BB">
        <w:rPr>
          <w:sz w:val="24"/>
          <w:szCs w:val="24"/>
        </w:rPr>
        <w:t xml:space="preserve">. </w:t>
      </w:r>
      <w:r w:rsidRPr="006E4D43" w:rsidR="00FB0475">
        <w:rPr>
          <w:sz w:val="24"/>
          <w:szCs w:val="24"/>
        </w:rPr>
        <w:t xml:space="preserve">In onderstaande diagram </w:t>
      </w:r>
      <w:r w:rsidR="00A529BA">
        <w:rPr>
          <w:sz w:val="24"/>
          <w:szCs w:val="24"/>
        </w:rPr>
        <w:t xml:space="preserve">zijn de niveaus van zorg van onze school in </w:t>
      </w:r>
      <w:r w:rsidRPr="006E4D43" w:rsidR="00FB0475">
        <w:rPr>
          <w:sz w:val="24"/>
          <w:szCs w:val="24"/>
        </w:rPr>
        <w:t>een</w:t>
      </w:r>
      <w:r w:rsidR="00A529BA">
        <w:rPr>
          <w:sz w:val="24"/>
          <w:szCs w:val="24"/>
        </w:rPr>
        <w:t xml:space="preserve"> schematisch overzicht te zien met bijbehorende inzet, middelen, handelingen.</w:t>
      </w:r>
    </w:p>
    <w:p xmlns:wp14="http://schemas.microsoft.com/office/word/2010/wordml" w:rsidR="006E4D43" w:rsidRDefault="006E4D43" w14:paraId="7B04FA47" wp14:textId="77777777">
      <w:pPr>
        <w:tabs>
          <w:tab w:val="clear" w:pos="360"/>
        </w:tabs>
        <w:spacing w:line="240" w:lineRule="auto"/>
        <w:sectPr w:rsidR="006E4D43" w:rsidSect="006E4D43">
          <w:type w:val="continuous"/>
          <w:pgSz w:w="11900" w:h="16840" w:orient="portrait"/>
          <w:pgMar w:top="1191" w:right="1304" w:bottom="1191" w:left="1304" w:header="709" w:footer="709" w:gutter="0"/>
          <w:cols w:space="708"/>
          <w:titlePg/>
          <w:docGrid w:linePitch="360"/>
        </w:sectPr>
      </w:pPr>
    </w:p>
    <w:p xmlns:wp14="http://schemas.microsoft.com/office/word/2010/wordml" w:rsidR="00E50DE7" w:rsidRDefault="00E50DE7" w14:paraId="568C698B" wp14:textId="77777777">
      <w:pPr>
        <w:tabs>
          <w:tab w:val="clear" w:pos="360"/>
        </w:tabs>
        <w:spacing w:line="240" w:lineRule="auto"/>
        <w:rPr>
          <w:rFonts w:asciiTheme="majorHAnsi" w:hAnsiTheme="majorHAnsi" w:eastAsiaTheme="majorEastAsia" w:cstheme="majorBidi"/>
          <w:color w:val="17365D" w:themeColor="text2" w:themeShade="BF"/>
          <w:spacing w:val="5"/>
          <w:kern w:val="28"/>
          <w:sz w:val="52"/>
          <w:szCs w:val="52"/>
        </w:rPr>
        <w:sectPr w:rsidR="00E50DE7" w:rsidSect="006E4D43">
          <w:pgSz w:w="16840" w:h="11900" w:orient="landscape"/>
          <w:pgMar w:top="1304" w:right="1191" w:bottom="1304" w:left="1191" w:header="709" w:footer="709" w:gutter="0"/>
          <w:cols w:space="708"/>
          <w:titlePg/>
          <w:docGrid w:linePitch="360"/>
        </w:sectPr>
      </w:pPr>
      <w:r>
        <w:rPr>
          <w:rFonts w:asciiTheme="majorHAnsi" w:hAnsiTheme="majorHAnsi" w:eastAsiaTheme="majorEastAsia" w:cstheme="majorBidi"/>
          <w:noProof/>
          <w:color w:val="17365D" w:themeColor="text2" w:themeShade="BF"/>
          <w:spacing w:val="5"/>
          <w:kern w:val="28"/>
          <w:sz w:val="52"/>
          <w:szCs w:val="52"/>
        </w:rPr>
        <w:lastRenderedPageBreak/>
        <w:drawing>
          <wp:inline xmlns:wp14="http://schemas.microsoft.com/office/word/2010/wordprocessingDrawing" distT="0" distB="0" distL="0" distR="0" wp14:anchorId="505D12D5" wp14:editId="1DA84388">
            <wp:extent cx="9544050" cy="5562600"/>
            <wp:effectExtent l="0" t="0" r="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xmlns:wp14="http://schemas.microsoft.com/office/word/2010/wordml" w:rsidR="00853785" w:rsidRDefault="00AC4D95" w14:paraId="4337E7EB" wp14:textId="77777777">
      <w:pPr>
        <w:tabs>
          <w:tab w:val="clear" w:pos="360"/>
        </w:tabs>
        <w:spacing w:line="240" w:lineRule="auto"/>
        <w:rPr>
          <w:rFonts w:asciiTheme="majorHAnsi" w:hAnsiTheme="majorHAnsi" w:eastAsiaTheme="majorEastAsia" w:cstheme="majorHAnsi"/>
          <w:b/>
          <w:color w:val="7F7F7F" w:themeColor="text1" w:themeTint="80"/>
          <w:sz w:val="32"/>
          <w:szCs w:val="32"/>
        </w:rPr>
      </w:pPr>
      <w:r>
        <w:rPr>
          <w:rFonts w:asciiTheme="majorHAnsi" w:hAnsiTheme="majorHAnsi" w:eastAsiaTheme="majorEastAsia" w:cstheme="majorHAnsi"/>
          <w:b/>
          <w:color w:val="7F7F7F" w:themeColor="text1" w:themeTint="80"/>
          <w:sz w:val="32"/>
          <w:szCs w:val="32"/>
        </w:rPr>
        <w:lastRenderedPageBreak/>
        <w:t>4.9</w:t>
      </w:r>
      <w:r w:rsidR="001514BB">
        <w:rPr>
          <w:rFonts w:asciiTheme="majorHAnsi" w:hAnsiTheme="majorHAnsi" w:eastAsiaTheme="majorEastAsia" w:cstheme="majorHAnsi"/>
          <w:b/>
          <w:color w:val="7F7F7F" w:themeColor="text1" w:themeTint="80"/>
          <w:sz w:val="32"/>
          <w:szCs w:val="32"/>
        </w:rPr>
        <w:t xml:space="preserve"> De interne begeleider</w:t>
      </w:r>
    </w:p>
    <w:p xmlns:wp14="http://schemas.microsoft.com/office/word/2010/wordml" w:rsidRPr="003B0858" w:rsidR="003B0858" w:rsidP="003B0858" w:rsidRDefault="003B0858" w14:paraId="67672BD5" wp14:textId="77777777">
      <w:pPr>
        <w:pStyle w:val="Geenafstand"/>
        <w:jc w:val="both"/>
        <w:rPr>
          <w:sz w:val="24"/>
          <w:szCs w:val="24"/>
        </w:rPr>
      </w:pPr>
      <w:r w:rsidRPr="003B0858">
        <w:rPr>
          <w:sz w:val="24"/>
          <w:szCs w:val="24"/>
        </w:rPr>
        <w:t xml:space="preserve">De interne begeleider is </w:t>
      </w:r>
      <w:r>
        <w:rPr>
          <w:sz w:val="24"/>
          <w:szCs w:val="24"/>
        </w:rPr>
        <w:t>de centrale persoon bij de leerling</w:t>
      </w:r>
      <w:r w:rsidR="006E0C56">
        <w:rPr>
          <w:sz w:val="24"/>
          <w:szCs w:val="24"/>
        </w:rPr>
        <w:t>en</w:t>
      </w:r>
      <w:r>
        <w:rPr>
          <w:sz w:val="24"/>
          <w:szCs w:val="24"/>
        </w:rPr>
        <w:t>zorg</w:t>
      </w:r>
      <w:r w:rsidR="00A70D6B">
        <w:rPr>
          <w:sz w:val="24"/>
          <w:szCs w:val="24"/>
        </w:rPr>
        <w:t xml:space="preserve"> </w:t>
      </w:r>
      <w:r>
        <w:rPr>
          <w:sz w:val="24"/>
          <w:szCs w:val="24"/>
        </w:rPr>
        <w:t xml:space="preserve">en </w:t>
      </w:r>
      <w:r w:rsidRPr="003B0858">
        <w:rPr>
          <w:sz w:val="24"/>
          <w:szCs w:val="24"/>
        </w:rPr>
        <w:t xml:space="preserve">medeverantwoordelijk voor het ondersteunen van het onderwijsleerproces in de groepen en het continuüm van zorg; de groepsleerkracht blijft verantwoordelijk voor het proces in de eigen groep. </w:t>
      </w:r>
      <w:r w:rsidR="00081C78">
        <w:rPr>
          <w:sz w:val="24"/>
          <w:szCs w:val="24"/>
        </w:rPr>
        <w:t>Op onze school zijn er d</w:t>
      </w:r>
      <w:r w:rsidR="00AE4E06">
        <w:rPr>
          <w:sz w:val="24"/>
          <w:szCs w:val="24"/>
        </w:rPr>
        <w:t>rie interne begeleiders die elk</w:t>
      </w:r>
      <w:r w:rsidR="00081C78">
        <w:rPr>
          <w:sz w:val="24"/>
          <w:szCs w:val="24"/>
        </w:rPr>
        <w:t xml:space="preserve"> hun specialisme hebben in een bepaalde bouw. </w:t>
      </w:r>
      <w:r w:rsidRPr="003B0858">
        <w:rPr>
          <w:sz w:val="24"/>
          <w:szCs w:val="24"/>
        </w:rPr>
        <w:t>De interne begeleiders houden zich, in samenwerking met de directeur</w:t>
      </w:r>
      <w:r>
        <w:rPr>
          <w:sz w:val="24"/>
          <w:szCs w:val="24"/>
        </w:rPr>
        <w:t xml:space="preserve"> en de orthopedagogen</w:t>
      </w:r>
      <w:r w:rsidRPr="003B0858">
        <w:rPr>
          <w:sz w:val="24"/>
          <w:szCs w:val="24"/>
        </w:rPr>
        <w:t>, dan ook bezig met de zorg voor de leerlingen en ontwikkeling van de school door</w:t>
      </w:r>
      <w:r w:rsidR="0074206C">
        <w:rPr>
          <w:sz w:val="24"/>
          <w:szCs w:val="24"/>
        </w:rPr>
        <w:t xml:space="preserve"> onder andere</w:t>
      </w:r>
      <w:r w:rsidRPr="003B0858">
        <w:rPr>
          <w:sz w:val="24"/>
          <w:szCs w:val="24"/>
        </w:rPr>
        <w:t>:</w:t>
      </w:r>
    </w:p>
    <w:p xmlns:wp14="http://schemas.microsoft.com/office/word/2010/wordml" w:rsidRPr="003B0858" w:rsidR="003B0858" w:rsidP="003B0858" w:rsidRDefault="003B0858" w14:paraId="1A939487" wp14:textId="77777777">
      <w:pPr>
        <w:pStyle w:val="Geenafstand"/>
        <w:jc w:val="both"/>
        <w:rPr>
          <w:sz w:val="24"/>
          <w:szCs w:val="24"/>
        </w:rPr>
      </w:pPr>
    </w:p>
    <w:p xmlns:wp14="http://schemas.microsoft.com/office/word/2010/wordml" w:rsidRPr="003B0858" w:rsidR="003B0858" w:rsidP="002C7AF0" w:rsidRDefault="003B0858" w14:paraId="6E1491D6" wp14:textId="77777777">
      <w:pPr>
        <w:pStyle w:val="Geenafstand"/>
        <w:numPr>
          <w:ilvl w:val="0"/>
          <w:numId w:val="17"/>
        </w:numPr>
        <w:jc w:val="both"/>
        <w:rPr>
          <w:sz w:val="24"/>
          <w:szCs w:val="24"/>
        </w:rPr>
      </w:pPr>
      <w:r w:rsidRPr="003B0858">
        <w:rPr>
          <w:sz w:val="24"/>
          <w:szCs w:val="24"/>
        </w:rPr>
        <w:t>begeleiden en coachen van leerkr</w:t>
      </w:r>
      <w:r>
        <w:rPr>
          <w:sz w:val="24"/>
          <w:szCs w:val="24"/>
        </w:rPr>
        <w:t>achten, aangaande het onderwijs</w:t>
      </w:r>
      <w:r w:rsidRPr="003B0858">
        <w:rPr>
          <w:sz w:val="24"/>
          <w:szCs w:val="24"/>
        </w:rPr>
        <w:t>leerproces en de zorg voor leerlingen in de groep;</w:t>
      </w:r>
    </w:p>
    <w:p xmlns:wp14="http://schemas.microsoft.com/office/word/2010/wordml" w:rsidRPr="003B0858" w:rsidR="003B0858" w:rsidP="002C7AF0" w:rsidRDefault="003B0858" w14:paraId="7C759DF1" wp14:textId="77777777">
      <w:pPr>
        <w:pStyle w:val="Geenafstand"/>
        <w:numPr>
          <w:ilvl w:val="0"/>
          <w:numId w:val="17"/>
        </w:numPr>
        <w:jc w:val="both"/>
        <w:rPr>
          <w:sz w:val="24"/>
          <w:szCs w:val="24"/>
        </w:rPr>
      </w:pPr>
      <w:r w:rsidRPr="003B0858">
        <w:rPr>
          <w:sz w:val="24"/>
          <w:szCs w:val="24"/>
        </w:rPr>
        <w:t xml:space="preserve">bewaken en bevorderen doorlopende leerlijnen; </w:t>
      </w:r>
    </w:p>
    <w:p xmlns:wp14="http://schemas.microsoft.com/office/word/2010/wordml" w:rsidRPr="003B0858" w:rsidR="003B0858" w:rsidP="002C7AF0" w:rsidRDefault="003B0858" w14:paraId="4EEE4A3B" wp14:textId="77777777">
      <w:pPr>
        <w:pStyle w:val="Geenafstand"/>
        <w:numPr>
          <w:ilvl w:val="0"/>
          <w:numId w:val="17"/>
        </w:numPr>
        <w:jc w:val="both"/>
        <w:rPr>
          <w:sz w:val="24"/>
          <w:szCs w:val="24"/>
        </w:rPr>
      </w:pPr>
      <w:r w:rsidRPr="003B0858">
        <w:rPr>
          <w:sz w:val="24"/>
          <w:szCs w:val="24"/>
        </w:rPr>
        <w:t>monitoren van het systeem van zorg &amp; begeleiding binnen de school;</w:t>
      </w:r>
    </w:p>
    <w:p xmlns:wp14="http://schemas.microsoft.com/office/word/2010/wordml" w:rsidRPr="003B0858" w:rsidR="003B0858" w:rsidP="002C7AF0" w:rsidRDefault="003B0858" w14:paraId="1A0EC337" wp14:textId="77777777">
      <w:pPr>
        <w:pStyle w:val="Geenafstand"/>
        <w:numPr>
          <w:ilvl w:val="0"/>
          <w:numId w:val="17"/>
        </w:numPr>
        <w:jc w:val="both"/>
        <w:rPr>
          <w:sz w:val="24"/>
          <w:szCs w:val="24"/>
        </w:rPr>
      </w:pPr>
      <w:r w:rsidRPr="003B0858">
        <w:rPr>
          <w:sz w:val="24"/>
          <w:szCs w:val="24"/>
        </w:rPr>
        <w:t>bewaken en bevorderen van de kwaliteit van de opbrengsten;</w:t>
      </w:r>
    </w:p>
    <w:p xmlns:wp14="http://schemas.microsoft.com/office/word/2010/wordml" w:rsidRPr="003B0858" w:rsidR="003B0858" w:rsidP="002C7AF0" w:rsidRDefault="003B0858" w14:paraId="7A555923" wp14:textId="77777777">
      <w:pPr>
        <w:pStyle w:val="Geenafstand"/>
        <w:numPr>
          <w:ilvl w:val="0"/>
          <w:numId w:val="17"/>
        </w:numPr>
        <w:jc w:val="both"/>
        <w:rPr>
          <w:sz w:val="24"/>
          <w:szCs w:val="24"/>
        </w:rPr>
      </w:pPr>
      <w:r w:rsidRPr="003B0858">
        <w:rPr>
          <w:sz w:val="24"/>
          <w:szCs w:val="24"/>
        </w:rPr>
        <w:t>het vormgeven van beleid (ontwikkelen, uitvoeren en evalueren);</w:t>
      </w:r>
    </w:p>
    <w:p xmlns:wp14="http://schemas.microsoft.com/office/word/2010/wordml" w:rsidRPr="003B0858" w:rsidR="003B0858" w:rsidP="002C7AF0" w:rsidRDefault="003B0858" w14:paraId="0680F770" wp14:textId="77777777">
      <w:pPr>
        <w:pStyle w:val="Geenafstand"/>
        <w:numPr>
          <w:ilvl w:val="0"/>
          <w:numId w:val="17"/>
        </w:numPr>
        <w:jc w:val="both"/>
        <w:rPr>
          <w:sz w:val="24"/>
          <w:szCs w:val="24"/>
        </w:rPr>
      </w:pPr>
      <w:r w:rsidRPr="003B0858">
        <w:rPr>
          <w:sz w:val="24"/>
          <w:szCs w:val="24"/>
        </w:rPr>
        <w:t xml:space="preserve">initiëren </w:t>
      </w:r>
      <w:r w:rsidRPr="003B0858" w:rsidR="00EE7418">
        <w:rPr>
          <w:sz w:val="24"/>
          <w:szCs w:val="24"/>
        </w:rPr>
        <w:t>leerling onderzoek</w:t>
      </w:r>
      <w:r w:rsidRPr="003B0858">
        <w:rPr>
          <w:sz w:val="24"/>
          <w:szCs w:val="24"/>
        </w:rPr>
        <w:t xml:space="preserve"> al dan niet met specialistische ondersteuning; </w:t>
      </w:r>
    </w:p>
    <w:p xmlns:wp14="http://schemas.microsoft.com/office/word/2010/wordml" w:rsidRPr="003B0858" w:rsidR="003B0858" w:rsidP="002C7AF0" w:rsidRDefault="003B0858" w14:paraId="5ED3C263" wp14:textId="77777777">
      <w:pPr>
        <w:pStyle w:val="Geenafstand"/>
        <w:numPr>
          <w:ilvl w:val="0"/>
          <w:numId w:val="17"/>
        </w:numPr>
        <w:jc w:val="both"/>
        <w:rPr>
          <w:sz w:val="24"/>
          <w:szCs w:val="24"/>
        </w:rPr>
      </w:pPr>
      <w:r w:rsidRPr="003B0858">
        <w:rPr>
          <w:sz w:val="24"/>
          <w:szCs w:val="24"/>
        </w:rPr>
        <w:t>coördineren van de inzet van (externe) specialisten;</w:t>
      </w:r>
    </w:p>
    <w:p xmlns:wp14="http://schemas.microsoft.com/office/word/2010/wordml" w:rsidRPr="003B0858" w:rsidR="003B0858" w:rsidP="002C7AF0" w:rsidRDefault="003B0858" w14:paraId="5BDCD413" wp14:textId="77777777">
      <w:pPr>
        <w:pStyle w:val="Geenafstand"/>
        <w:numPr>
          <w:ilvl w:val="0"/>
          <w:numId w:val="17"/>
        </w:numPr>
        <w:jc w:val="both"/>
        <w:rPr>
          <w:sz w:val="24"/>
          <w:szCs w:val="24"/>
        </w:rPr>
      </w:pPr>
      <w:r w:rsidRPr="003B0858">
        <w:rPr>
          <w:sz w:val="24"/>
          <w:szCs w:val="24"/>
        </w:rPr>
        <w:t>het adviseren en contact houden met alle betrokken begeleiders en instanties die zich bezighouden met de onderwijskundige en pedagogische hulp voor dit kind;</w:t>
      </w:r>
    </w:p>
    <w:p xmlns:wp14="http://schemas.microsoft.com/office/word/2010/wordml" w:rsidRPr="003B0858" w:rsidR="003B0858" w:rsidP="002C7AF0" w:rsidRDefault="003B0858" w14:paraId="61F63531" wp14:textId="77777777">
      <w:pPr>
        <w:pStyle w:val="Geenafstand"/>
        <w:numPr>
          <w:ilvl w:val="0"/>
          <w:numId w:val="17"/>
        </w:numPr>
        <w:jc w:val="both"/>
        <w:rPr>
          <w:sz w:val="24"/>
          <w:szCs w:val="24"/>
        </w:rPr>
      </w:pPr>
      <w:r w:rsidRPr="003B0858">
        <w:rPr>
          <w:sz w:val="24"/>
          <w:szCs w:val="24"/>
        </w:rPr>
        <w:t>coördineren van aanmelding en verwijzing naar een andere school;</w:t>
      </w:r>
    </w:p>
    <w:p xmlns:wp14="http://schemas.microsoft.com/office/word/2010/wordml" w:rsidR="0074206C" w:rsidRDefault="0074206C" w14:paraId="6AA258D8" wp14:textId="77777777">
      <w:pPr>
        <w:tabs>
          <w:tab w:val="clear" w:pos="360"/>
        </w:tabs>
        <w:spacing w:line="240" w:lineRule="auto"/>
      </w:pPr>
    </w:p>
    <w:p xmlns:wp14="http://schemas.microsoft.com/office/word/2010/wordml" w:rsidR="00081C78" w:rsidRDefault="00081C78" w14:paraId="5C06201C" wp14:textId="77777777">
      <w:pPr>
        <w:tabs>
          <w:tab w:val="clear" w:pos="360"/>
        </w:tabs>
        <w:spacing w:line="240" w:lineRule="auto"/>
        <w:rPr>
          <w:rFonts w:ascii="Calibri" w:hAnsi="Calibri" w:eastAsia="Calibri"/>
          <w:color w:val="auto"/>
          <w:sz w:val="24"/>
          <w:szCs w:val="24"/>
          <w:lang w:eastAsia="en-US"/>
        </w:rPr>
      </w:pPr>
      <w:r w:rsidRPr="00081C78">
        <w:rPr>
          <w:rFonts w:ascii="Calibri" w:hAnsi="Calibri" w:eastAsia="Calibri"/>
          <w:color w:val="auto"/>
          <w:sz w:val="24"/>
          <w:szCs w:val="24"/>
          <w:lang w:eastAsia="en-US"/>
        </w:rPr>
        <w:t xml:space="preserve">De interne begeleider </w:t>
      </w:r>
      <w:r>
        <w:rPr>
          <w:rFonts w:ascii="Calibri" w:hAnsi="Calibri" w:eastAsia="Calibri"/>
          <w:color w:val="auto"/>
          <w:sz w:val="24"/>
          <w:szCs w:val="24"/>
          <w:lang w:eastAsia="en-US"/>
        </w:rPr>
        <w:t xml:space="preserve">is de spin </w:t>
      </w:r>
      <w:r w:rsidR="005B448B">
        <w:rPr>
          <w:rFonts w:ascii="Calibri" w:hAnsi="Calibri" w:eastAsia="Calibri"/>
          <w:color w:val="auto"/>
          <w:sz w:val="24"/>
          <w:szCs w:val="24"/>
          <w:lang w:eastAsia="en-US"/>
        </w:rPr>
        <w:t xml:space="preserve">in </w:t>
      </w:r>
      <w:r>
        <w:rPr>
          <w:rFonts w:ascii="Calibri" w:hAnsi="Calibri" w:eastAsia="Calibri"/>
          <w:color w:val="auto"/>
          <w:sz w:val="24"/>
          <w:szCs w:val="24"/>
          <w:lang w:eastAsia="en-US"/>
        </w:rPr>
        <w:t>het web van de leerling</w:t>
      </w:r>
      <w:r w:rsidR="00EE7418">
        <w:rPr>
          <w:rFonts w:ascii="Calibri" w:hAnsi="Calibri" w:eastAsia="Calibri"/>
          <w:color w:val="auto"/>
          <w:sz w:val="24"/>
          <w:szCs w:val="24"/>
          <w:lang w:eastAsia="en-US"/>
        </w:rPr>
        <w:t>en</w:t>
      </w:r>
      <w:r>
        <w:rPr>
          <w:rFonts w:ascii="Calibri" w:hAnsi="Calibri" w:eastAsia="Calibri"/>
          <w:color w:val="auto"/>
          <w:sz w:val="24"/>
          <w:szCs w:val="24"/>
          <w:lang w:eastAsia="en-US"/>
        </w:rPr>
        <w:t>zo</w:t>
      </w:r>
      <w:r w:rsidR="00AE4E06">
        <w:rPr>
          <w:rFonts w:ascii="Calibri" w:hAnsi="Calibri" w:eastAsia="Calibri"/>
          <w:color w:val="auto"/>
          <w:sz w:val="24"/>
          <w:szCs w:val="24"/>
          <w:lang w:eastAsia="en-US"/>
        </w:rPr>
        <w:t>r</w:t>
      </w:r>
      <w:r>
        <w:rPr>
          <w:rFonts w:ascii="Calibri" w:hAnsi="Calibri" w:eastAsia="Calibri"/>
          <w:color w:val="auto"/>
          <w:sz w:val="24"/>
          <w:szCs w:val="24"/>
          <w:lang w:eastAsia="en-US"/>
        </w:rPr>
        <w:t>g</w:t>
      </w:r>
      <w:r w:rsidR="00AE4E06">
        <w:rPr>
          <w:rFonts w:ascii="Calibri" w:hAnsi="Calibri" w:eastAsia="Calibri"/>
          <w:color w:val="auto"/>
          <w:sz w:val="24"/>
          <w:szCs w:val="24"/>
          <w:lang w:eastAsia="en-US"/>
        </w:rPr>
        <w:t xml:space="preserve"> en heeft door passend onderwijs een bredere taakstelling gekregen</w:t>
      </w:r>
      <w:r w:rsidR="000904F2">
        <w:rPr>
          <w:rFonts w:ascii="Calibri" w:hAnsi="Calibri" w:eastAsia="Calibri"/>
          <w:color w:val="auto"/>
          <w:sz w:val="24"/>
          <w:szCs w:val="24"/>
          <w:lang w:eastAsia="en-US"/>
        </w:rPr>
        <w:t>.</w:t>
      </w:r>
    </w:p>
    <w:p xmlns:wp14="http://schemas.microsoft.com/office/word/2010/wordml" w:rsidR="00AE4E06" w:rsidRDefault="00AE4E06" w14:paraId="6FFBD3EC" wp14:textId="77777777">
      <w:pPr>
        <w:tabs>
          <w:tab w:val="clear" w:pos="360"/>
        </w:tabs>
        <w:spacing w:line="240" w:lineRule="auto"/>
        <w:rPr>
          <w:rFonts w:ascii="Calibri" w:hAnsi="Calibri" w:eastAsia="Calibri"/>
          <w:color w:val="auto"/>
          <w:sz w:val="24"/>
          <w:szCs w:val="24"/>
          <w:lang w:eastAsia="en-US"/>
        </w:rPr>
      </w:pPr>
    </w:p>
    <w:p xmlns:wp14="http://schemas.microsoft.com/office/word/2010/wordml" w:rsidRPr="00081C78" w:rsidR="001514BB" w:rsidRDefault="00081C78" w14:paraId="30DCCCAD" wp14:textId="77777777">
      <w:pPr>
        <w:tabs>
          <w:tab w:val="clear" w:pos="360"/>
        </w:tabs>
        <w:spacing w:line="240" w:lineRule="auto"/>
        <w:rPr>
          <w:rFonts w:ascii="Calibri" w:hAnsi="Calibri" w:eastAsia="Calibri"/>
          <w:color w:val="auto"/>
          <w:sz w:val="24"/>
          <w:szCs w:val="24"/>
          <w:lang w:eastAsia="en-US"/>
        </w:rPr>
      </w:pPr>
      <w:r>
        <w:rPr>
          <w:rFonts w:ascii="Calibri" w:hAnsi="Calibri" w:eastAsia="Calibri"/>
          <w:noProof/>
          <w:color w:val="auto"/>
          <w:sz w:val="24"/>
          <w:szCs w:val="24"/>
        </w:rPr>
        <w:drawing>
          <wp:inline xmlns:wp14="http://schemas.microsoft.com/office/word/2010/wordprocessingDrawing" distT="0" distB="0" distL="0" distR="0" wp14:anchorId="5B337D30" wp14:editId="615690E6">
            <wp:extent cx="5295900" cy="421005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Pr="00081C78" w:rsidR="001514BB">
        <w:rPr>
          <w:rFonts w:ascii="Calibri" w:hAnsi="Calibri" w:eastAsia="Calibri"/>
          <w:color w:val="auto"/>
          <w:sz w:val="24"/>
          <w:szCs w:val="24"/>
          <w:lang w:eastAsia="en-US"/>
        </w:rPr>
        <w:br w:type="page"/>
      </w:r>
    </w:p>
    <w:p xmlns:wp14="http://schemas.microsoft.com/office/word/2010/wordml" w:rsidRPr="00523282" w:rsidR="00DE79D4" w:rsidP="0036070F" w:rsidRDefault="00B90F88" w14:paraId="23046E37" wp14:textId="77777777">
      <w:pPr>
        <w:pStyle w:val="Titel"/>
      </w:pPr>
      <w:bookmarkStart w:name="_Toc17792666" w:id="40"/>
      <w:r w:rsidRPr="00523282">
        <w:lastRenderedPageBreak/>
        <w:t>5.</w:t>
      </w:r>
      <w:r w:rsidR="009E61E6">
        <w:tab/>
      </w:r>
      <w:r w:rsidRPr="00523282">
        <w:t>ANALYSE VAN HET FUNCTIONEREN VAN DE SCHOOL</w:t>
      </w:r>
      <w:bookmarkEnd w:id="40"/>
    </w:p>
    <w:p xmlns:wp14="http://schemas.microsoft.com/office/word/2010/wordml" w:rsidRPr="000904F2" w:rsidR="00D8091F" w:rsidP="007320E5" w:rsidRDefault="000802AA" w14:paraId="7413CCA1" wp14:textId="77777777">
      <w:pPr>
        <w:jc w:val="both"/>
        <w:rPr>
          <w:rFonts w:asciiTheme="majorHAnsi" w:hAnsiTheme="majorHAnsi"/>
          <w:sz w:val="24"/>
          <w:szCs w:val="24"/>
        </w:rPr>
      </w:pPr>
      <w:r w:rsidRPr="000904F2">
        <w:rPr>
          <w:rFonts w:asciiTheme="majorHAnsi" w:hAnsiTheme="majorHAnsi"/>
          <w:sz w:val="24"/>
          <w:szCs w:val="24"/>
        </w:rPr>
        <w:t xml:space="preserve">De analyse van de kwaliteit van de school komt voort uit de </w:t>
      </w:r>
      <w:r w:rsidR="00C63F4E">
        <w:rPr>
          <w:rFonts w:asciiTheme="majorHAnsi" w:hAnsiTheme="majorHAnsi"/>
          <w:sz w:val="24"/>
          <w:szCs w:val="24"/>
        </w:rPr>
        <w:t xml:space="preserve">verschillende </w:t>
      </w:r>
      <w:r w:rsidRPr="000904F2">
        <w:rPr>
          <w:rFonts w:asciiTheme="majorHAnsi" w:hAnsiTheme="majorHAnsi"/>
          <w:sz w:val="24"/>
          <w:szCs w:val="24"/>
        </w:rPr>
        <w:t xml:space="preserve">kwaliteitsmeters genoemd in 4.1. </w:t>
      </w:r>
      <w:r w:rsidR="000904F2">
        <w:rPr>
          <w:rFonts w:asciiTheme="majorHAnsi" w:hAnsiTheme="majorHAnsi"/>
          <w:sz w:val="24"/>
          <w:szCs w:val="24"/>
        </w:rPr>
        <w:t xml:space="preserve">Een van de kwaliteitsmeters die we recent hebben uitgewerkt is een </w:t>
      </w:r>
      <w:r w:rsidRPr="000904F2" w:rsidR="00D8091F">
        <w:rPr>
          <w:rFonts w:asciiTheme="majorHAnsi" w:hAnsiTheme="majorHAnsi"/>
          <w:sz w:val="24"/>
          <w:szCs w:val="24"/>
        </w:rPr>
        <w:t xml:space="preserve">analyse van het tevredenheidsonderzoek </w:t>
      </w:r>
      <w:r w:rsidR="007320E5">
        <w:rPr>
          <w:rFonts w:asciiTheme="majorHAnsi" w:hAnsiTheme="majorHAnsi"/>
          <w:sz w:val="24"/>
          <w:szCs w:val="24"/>
        </w:rPr>
        <w:t xml:space="preserve">van </w:t>
      </w:r>
      <w:r w:rsidRPr="000904F2" w:rsidR="00D8091F">
        <w:rPr>
          <w:rFonts w:asciiTheme="majorHAnsi" w:hAnsiTheme="majorHAnsi"/>
          <w:sz w:val="24"/>
          <w:szCs w:val="24"/>
        </w:rPr>
        <w:t>mei 2018</w:t>
      </w:r>
      <w:r w:rsidR="00906A4F">
        <w:rPr>
          <w:rFonts w:asciiTheme="majorHAnsi" w:hAnsiTheme="majorHAnsi"/>
          <w:sz w:val="24"/>
          <w:szCs w:val="24"/>
        </w:rPr>
        <w:t>.</w:t>
      </w:r>
      <w:r w:rsidR="00723955">
        <w:rPr>
          <w:rFonts w:asciiTheme="majorHAnsi" w:hAnsiTheme="majorHAnsi"/>
          <w:sz w:val="24"/>
          <w:szCs w:val="24"/>
        </w:rPr>
        <w:t xml:space="preserve"> </w:t>
      </w:r>
      <w:r w:rsidR="00CA2E93">
        <w:rPr>
          <w:rFonts w:asciiTheme="majorHAnsi" w:hAnsiTheme="majorHAnsi"/>
          <w:sz w:val="24"/>
          <w:szCs w:val="24"/>
        </w:rPr>
        <w:t xml:space="preserve">Hier zijn </w:t>
      </w:r>
      <w:r w:rsidR="00AD6CBD">
        <w:rPr>
          <w:rFonts w:asciiTheme="majorHAnsi" w:hAnsiTheme="majorHAnsi"/>
          <w:sz w:val="24"/>
          <w:szCs w:val="24"/>
        </w:rPr>
        <w:t>zowel leerlingen, als ouders, als medewerker</w:t>
      </w:r>
      <w:r w:rsidR="00741D60">
        <w:rPr>
          <w:rFonts w:asciiTheme="majorHAnsi" w:hAnsiTheme="majorHAnsi"/>
          <w:sz w:val="24"/>
          <w:szCs w:val="24"/>
        </w:rPr>
        <w:t>s</w:t>
      </w:r>
      <w:r w:rsidR="00AD6CBD">
        <w:rPr>
          <w:rFonts w:asciiTheme="majorHAnsi" w:hAnsiTheme="majorHAnsi"/>
          <w:sz w:val="24"/>
          <w:szCs w:val="24"/>
        </w:rPr>
        <w:t xml:space="preserve"> bij betrokken. </w:t>
      </w:r>
      <w:r w:rsidR="0036347D">
        <w:rPr>
          <w:rFonts w:asciiTheme="majorHAnsi" w:hAnsiTheme="majorHAnsi"/>
          <w:sz w:val="24"/>
          <w:szCs w:val="24"/>
        </w:rPr>
        <w:t xml:space="preserve">Het geeft </w:t>
      </w:r>
      <w:r w:rsidR="006E0C56">
        <w:rPr>
          <w:rFonts w:asciiTheme="majorHAnsi" w:hAnsiTheme="majorHAnsi"/>
          <w:sz w:val="24"/>
          <w:szCs w:val="24"/>
        </w:rPr>
        <w:t xml:space="preserve">een </w:t>
      </w:r>
      <w:r w:rsidR="0036347D">
        <w:rPr>
          <w:rFonts w:asciiTheme="majorHAnsi" w:hAnsiTheme="majorHAnsi"/>
          <w:sz w:val="24"/>
          <w:szCs w:val="24"/>
        </w:rPr>
        <w:t>goed beeld wat de diverse groepen willen behouden en waar ze nog aan willen werken.</w:t>
      </w:r>
    </w:p>
    <w:tbl>
      <w:tblPr>
        <w:tblStyle w:val="Tabelraster"/>
        <w:tblW w:w="10491" w:type="dxa"/>
        <w:tblInd w:w="-318" w:type="dxa"/>
        <w:tblLook w:val="04A0" w:firstRow="1" w:lastRow="0" w:firstColumn="1" w:lastColumn="0" w:noHBand="0" w:noVBand="1"/>
      </w:tblPr>
      <w:tblGrid>
        <w:gridCol w:w="1419"/>
        <w:gridCol w:w="4537"/>
        <w:gridCol w:w="4535"/>
      </w:tblGrid>
      <w:tr xmlns:wp14="http://schemas.microsoft.com/office/word/2010/wordml" w:rsidR="00D8091F" w:rsidTr="000E6967" w14:paraId="0D3BCB97" wp14:textId="77777777">
        <w:tc>
          <w:tcPr>
            <w:tcW w:w="1419" w:type="dxa"/>
          </w:tcPr>
          <w:p w:rsidR="00D8091F" w:rsidP="0079422D" w:rsidRDefault="00D8091F" w14:paraId="36AF6883" wp14:textId="77777777"/>
        </w:tc>
        <w:tc>
          <w:tcPr>
            <w:tcW w:w="4537" w:type="dxa"/>
          </w:tcPr>
          <w:p w:rsidR="00D8091F" w:rsidP="00D071DB" w:rsidRDefault="00D071DB" w14:paraId="2CB51B22" wp14:textId="77777777">
            <w:r>
              <w:t>Hier zijn</w:t>
            </w:r>
            <w:r w:rsidR="00D8091F">
              <w:t xml:space="preserve"> we trots op</w:t>
            </w:r>
          </w:p>
        </w:tc>
        <w:tc>
          <w:tcPr>
            <w:tcW w:w="4535" w:type="dxa"/>
          </w:tcPr>
          <w:p w:rsidR="00D8091F" w:rsidP="0079422D" w:rsidRDefault="00D071DB" w14:paraId="52D082D2" wp14:textId="77777777">
            <w:r>
              <w:t xml:space="preserve">Hier </w:t>
            </w:r>
            <w:r w:rsidR="00D8091F">
              <w:t xml:space="preserve">willen we </w:t>
            </w:r>
            <w:r>
              <w:t xml:space="preserve">nog </w:t>
            </w:r>
            <w:r w:rsidR="00D8091F">
              <w:t>aan werken</w:t>
            </w:r>
          </w:p>
        </w:tc>
      </w:tr>
      <w:tr xmlns:wp14="http://schemas.microsoft.com/office/word/2010/wordml" w:rsidR="00D8091F" w:rsidTr="000E6967" w14:paraId="6C3BAF18" wp14:textId="77777777">
        <w:tc>
          <w:tcPr>
            <w:tcW w:w="1419" w:type="dxa"/>
          </w:tcPr>
          <w:p w:rsidRPr="000E6967" w:rsidR="00D8091F" w:rsidP="0079422D" w:rsidRDefault="000E6967" w14:paraId="3B23CBD5" wp14:textId="77777777">
            <w:pPr>
              <w:rPr>
                <w:rFonts w:asciiTheme="majorHAnsi" w:hAnsiTheme="majorHAnsi" w:cstheme="majorHAnsi"/>
                <w:sz w:val="18"/>
                <w:szCs w:val="18"/>
              </w:rPr>
            </w:pPr>
            <w:r w:rsidRPr="000E6967">
              <w:rPr>
                <w:rFonts w:asciiTheme="majorHAnsi" w:hAnsiTheme="majorHAnsi" w:cstheme="majorHAnsi"/>
                <w:sz w:val="18"/>
                <w:szCs w:val="18"/>
              </w:rPr>
              <w:t>L</w:t>
            </w:r>
            <w:r w:rsidRPr="000E6967" w:rsidR="00D8091F">
              <w:rPr>
                <w:rFonts w:asciiTheme="majorHAnsi" w:hAnsiTheme="majorHAnsi" w:cstheme="majorHAnsi"/>
                <w:sz w:val="18"/>
                <w:szCs w:val="18"/>
              </w:rPr>
              <w:t>eerlingen</w:t>
            </w:r>
          </w:p>
        </w:tc>
        <w:tc>
          <w:tcPr>
            <w:tcW w:w="4537" w:type="dxa"/>
          </w:tcPr>
          <w:p w:rsidRPr="000E6967" w:rsidR="00D8091F" w:rsidP="002C7AF0" w:rsidRDefault="00D8091F" w14:paraId="6D409B5B"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Contact tussen leerlingen en leerkrachten verloopt goed.</w:t>
            </w:r>
          </w:p>
          <w:p w:rsidRPr="000E6967" w:rsidR="00D8091F" w:rsidP="002C7AF0" w:rsidRDefault="00D071DB" w14:paraId="53A8BB6E"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L</w:t>
            </w:r>
            <w:r w:rsidRPr="000E6967" w:rsidR="00D8091F">
              <w:rPr>
                <w:rFonts w:asciiTheme="majorHAnsi" w:hAnsiTheme="majorHAnsi" w:cstheme="majorHAnsi"/>
                <w:sz w:val="18"/>
                <w:szCs w:val="18"/>
              </w:rPr>
              <w:t>eerkrachten weten wat leerlingen goed kunne</w:t>
            </w:r>
            <w:r w:rsidRPr="000E6967">
              <w:rPr>
                <w:rFonts w:asciiTheme="majorHAnsi" w:hAnsiTheme="majorHAnsi" w:cstheme="majorHAnsi"/>
                <w:sz w:val="18"/>
                <w:szCs w:val="18"/>
              </w:rPr>
              <w:t>n.</w:t>
            </w:r>
          </w:p>
          <w:p w:rsidRPr="000E6967" w:rsidR="00D8091F" w:rsidP="002C7AF0" w:rsidRDefault="00D071DB" w14:paraId="081848AF"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L</w:t>
            </w:r>
            <w:r w:rsidRPr="000E6967" w:rsidR="00D8091F">
              <w:rPr>
                <w:rFonts w:asciiTheme="majorHAnsi" w:hAnsiTheme="majorHAnsi" w:cstheme="majorHAnsi"/>
                <w:sz w:val="18"/>
                <w:szCs w:val="18"/>
              </w:rPr>
              <w:t>eerkrachten geven positieve feedback</w:t>
            </w:r>
            <w:r w:rsidRPr="000E6967">
              <w:rPr>
                <w:rFonts w:asciiTheme="majorHAnsi" w:hAnsiTheme="majorHAnsi" w:cstheme="majorHAnsi"/>
                <w:sz w:val="18"/>
                <w:szCs w:val="18"/>
              </w:rPr>
              <w:t>.</w:t>
            </w:r>
          </w:p>
          <w:p w:rsidRPr="000E6967" w:rsidR="00D8091F" w:rsidP="002C7AF0" w:rsidRDefault="00D8091F" w14:paraId="29AE6A20"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Op school leren leerlingen om andere mensen, culturen en overtuigingen te respecteren</w:t>
            </w:r>
            <w:r w:rsidRPr="000E6967" w:rsidR="00D071DB">
              <w:rPr>
                <w:rFonts w:asciiTheme="majorHAnsi" w:hAnsiTheme="majorHAnsi" w:cstheme="majorHAnsi"/>
                <w:sz w:val="18"/>
                <w:szCs w:val="18"/>
              </w:rPr>
              <w:t>.</w:t>
            </w:r>
          </w:p>
          <w:p w:rsidRPr="000E6967" w:rsidR="00D8091F" w:rsidP="002C7AF0" w:rsidRDefault="00D8091F" w14:paraId="59E3C1E6"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De directeur gaat goed met leerlingen om</w:t>
            </w:r>
            <w:r w:rsidRPr="000E6967" w:rsidR="00D071DB">
              <w:rPr>
                <w:rFonts w:asciiTheme="majorHAnsi" w:hAnsiTheme="majorHAnsi" w:cstheme="majorHAnsi"/>
                <w:sz w:val="18"/>
                <w:szCs w:val="18"/>
              </w:rPr>
              <w:t>.</w:t>
            </w:r>
          </w:p>
        </w:tc>
        <w:tc>
          <w:tcPr>
            <w:tcW w:w="4535" w:type="dxa"/>
          </w:tcPr>
          <w:p w:rsidRPr="000E6967" w:rsidR="00D8091F" w:rsidP="002C7AF0" w:rsidRDefault="00D071DB" w14:paraId="4086AD89"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Leerlingen gaan graag naar school.</w:t>
            </w:r>
          </w:p>
          <w:p w:rsidRPr="000E6967" w:rsidR="00D071DB" w:rsidP="002C7AF0" w:rsidRDefault="00D071DB" w14:paraId="59A62B7D"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Leerlingen zijn bang voor elkaar (negatief geformuleerde stelling).</w:t>
            </w:r>
          </w:p>
          <w:p w:rsidRPr="000E6967" w:rsidR="00D071DB" w:rsidP="002C7AF0" w:rsidRDefault="00D071DB" w14:paraId="4FB4CE54"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De mening van de leerlingen op deze school telt mee</w:t>
            </w:r>
          </w:p>
          <w:p w:rsidRPr="000E6967" w:rsidR="00D071DB" w:rsidP="002C7AF0" w:rsidRDefault="00D071DB" w14:paraId="770034A5"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Leerlingen krijgen de gelegenheid eigen keuzes te maken over leren en hun ontwikkeling.</w:t>
            </w:r>
          </w:p>
          <w:p w:rsidRPr="000E6967" w:rsidR="00D071DB" w:rsidP="002C7AF0" w:rsidRDefault="00D071DB" w14:paraId="39A24E2C" wp14:textId="77777777">
            <w:pPr>
              <w:pStyle w:val="Lijstalinea"/>
              <w:numPr>
                <w:ilvl w:val="0"/>
                <w:numId w:val="8"/>
              </w:numPr>
              <w:rPr>
                <w:rFonts w:asciiTheme="majorHAnsi" w:hAnsiTheme="majorHAnsi" w:cstheme="majorHAnsi"/>
                <w:sz w:val="18"/>
                <w:szCs w:val="18"/>
              </w:rPr>
            </w:pPr>
            <w:r w:rsidRPr="000E6967">
              <w:rPr>
                <w:rFonts w:asciiTheme="majorHAnsi" w:hAnsiTheme="majorHAnsi" w:cstheme="majorHAnsi"/>
                <w:sz w:val="18"/>
                <w:szCs w:val="18"/>
              </w:rPr>
              <w:t xml:space="preserve">Op school leren leerlingen omgaan met een aantal computerprogramma’s zoals Word </w:t>
            </w:r>
            <w:r w:rsidRPr="000E6967" w:rsidR="00EE7418">
              <w:rPr>
                <w:rFonts w:asciiTheme="majorHAnsi" w:hAnsiTheme="majorHAnsi" w:cstheme="majorHAnsi"/>
                <w:sz w:val="18"/>
                <w:szCs w:val="18"/>
              </w:rPr>
              <w:t>PowerPoint</w:t>
            </w:r>
            <w:r w:rsidRPr="000E6967">
              <w:rPr>
                <w:rFonts w:asciiTheme="majorHAnsi" w:hAnsiTheme="majorHAnsi" w:cstheme="majorHAnsi"/>
                <w:sz w:val="18"/>
                <w:szCs w:val="18"/>
              </w:rPr>
              <w:t xml:space="preserve"> of prezi.</w:t>
            </w:r>
          </w:p>
        </w:tc>
      </w:tr>
      <w:tr xmlns:wp14="http://schemas.microsoft.com/office/word/2010/wordml" w:rsidR="00D8091F" w:rsidTr="000E6967" w14:paraId="6441E53C" wp14:textId="77777777">
        <w:tc>
          <w:tcPr>
            <w:tcW w:w="1419" w:type="dxa"/>
          </w:tcPr>
          <w:p w:rsidRPr="000E6967" w:rsidR="00D8091F" w:rsidP="0079422D" w:rsidRDefault="00D8091F" w14:paraId="6531D4E9" wp14:textId="77777777">
            <w:pPr>
              <w:rPr>
                <w:rFonts w:asciiTheme="majorHAnsi" w:hAnsiTheme="majorHAnsi" w:cstheme="majorHAnsi"/>
                <w:sz w:val="18"/>
                <w:szCs w:val="18"/>
              </w:rPr>
            </w:pPr>
            <w:r w:rsidRPr="000E6967">
              <w:rPr>
                <w:rFonts w:asciiTheme="majorHAnsi" w:hAnsiTheme="majorHAnsi" w:cstheme="majorHAnsi"/>
                <w:sz w:val="18"/>
                <w:szCs w:val="18"/>
              </w:rPr>
              <w:t>Ouders</w:t>
            </w:r>
          </w:p>
        </w:tc>
        <w:tc>
          <w:tcPr>
            <w:tcW w:w="4537" w:type="dxa"/>
          </w:tcPr>
          <w:p w:rsidRPr="000E6967" w:rsidR="00D8091F" w:rsidP="002C7AF0" w:rsidRDefault="00D8091F" w14:paraId="2DD90F19"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De kinderen gaan graag naar school</w:t>
            </w:r>
            <w:r w:rsidRPr="000E6967" w:rsidR="0054514A">
              <w:rPr>
                <w:rFonts w:asciiTheme="majorHAnsi" w:hAnsiTheme="majorHAnsi" w:cstheme="majorHAnsi"/>
                <w:sz w:val="18"/>
                <w:szCs w:val="18"/>
              </w:rPr>
              <w:t>.</w:t>
            </w:r>
          </w:p>
          <w:p w:rsidRPr="000E6967" w:rsidR="00D8091F" w:rsidP="002C7AF0" w:rsidRDefault="00D8091F" w14:paraId="5C8E7E25"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De leerkrachten weten wat leerlingen goed kunnen.</w:t>
            </w:r>
          </w:p>
          <w:p w:rsidRPr="000E6967" w:rsidR="00D8091F" w:rsidP="002C7AF0" w:rsidRDefault="00D8091F" w14:paraId="3CA3855F"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De school biedt passende zorg</w:t>
            </w:r>
            <w:r w:rsidRPr="000E6967" w:rsidR="0054514A">
              <w:rPr>
                <w:rFonts w:asciiTheme="majorHAnsi" w:hAnsiTheme="majorHAnsi" w:cstheme="majorHAnsi"/>
                <w:sz w:val="18"/>
                <w:szCs w:val="18"/>
              </w:rPr>
              <w:t xml:space="preserve"> en begeleiding.</w:t>
            </w:r>
          </w:p>
          <w:p w:rsidRPr="000E6967" w:rsidR="0054514A" w:rsidP="002C7AF0" w:rsidRDefault="0054514A" w14:paraId="7DB349AC"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De school houdt er rekening mee dat elke leerling anders is.</w:t>
            </w:r>
          </w:p>
          <w:p w:rsidRPr="000E6967" w:rsidR="0054514A" w:rsidP="002C7AF0" w:rsidRDefault="0054514A" w14:paraId="1143255E"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De directeur gaat serieus om met de inbreng van ouders en personeel.</w:t>
            </w:r>
          </w:p>
        </w:tc>
        <w:tc>
          <w:tcPr>
            <w:tcW w:w="4535" w:type="dxa"/>
          </w:tcPr>
          <w:p w:rsidRPr="000E6967" w:rsidR="00D8091F" w:rsidP="002C7AF0" w:rsidRDefault="00D071DB" w14:paraId="55399049"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Leerlingen zijn tevreden over de omgang met hun medeleerlingen.</w:t>
            </w:r>
          </w:p>
          <w:p w:rsidRPr="000E6967" w:rsidR="00D071DB" w:rsidP="002C7AF0" w:rsidRDefault="00D071DB" w14:paraId="650D87A1"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Leerlingen worden op school gepest door andere leerlingen (negatief geformuleerde stelling).</w:t>
            </w:r>
          </w:p>
          <w:p w:rsidRPr="000E6967" w:rsidR="00D071DB" w:rsidP="002C7AF0" w:rsidRDefault="00D071DB" w14:paraId="3A5BA02B"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Ouders worden betrokken bij het verbeteren van de onderwijskwaliteit van de school.</w:t>
            </w:r>
          </w:p>
          <w:p w:rsidRPr="000E6967" w:rsidR="00D071DB" w:rsidP="002C7AF0" w:rsidRDefault="000E6967" w14:paraId="53BED48C"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D</w:t>
            </w:r>
            <w:r w:rsidRPr="000E6967" w:rsidR="00D071DB">
              <w:rPr>
                <w:rFonts w:asciiTheme="majorHAnsi" w:hAnsiTheme="majorHAnsi" w:cstheme="majorHAnsi"/>
                <w:sz w:val="18"/>
                <w:szCs w:val="18"/>
              </w:rPr>
              <w:t>e informatie die ouders krijgen over hun kind is goed</w:t>
            </w:r>
            <w:r w:rsidRPr="000E6967">
              <w:rPr>
                <w:rFonts w:asciiTheme="majorHAnsi" w:hAnsiTheme="majorHAnsi" w:cstheme="majorHAnsi"/>
                <w:sz w:val="18"/>
                <w:szCs w:val="18"/>
              </w:rPr>
              <w:t>.</w:t>
            </w:r>
          </w:p>
          <w:p w:rsidRPr="000E6967" w:rsidR="00D071DB" w:rsidP="002C7AF0" w:rsidRDefault="00D071DB" w14:paraId="0898500A" wp14:textId="77777777">
            <w:pPr>
              <w:pStyle w:val="Lijstalinea"/>
              <w:numPr>
                <w:ilvl w:val="0"/>
                <w:numId w:val="9"/>
              </w:numPr>
              <w:rPr>
                <w:rFonts w:asciiTheme="majorHAnsi" w:hAnsiTheme="majorHAnsi" w:cstheme="majorHAnsi"/>
                <w:sz w:val="18"/>
                <w:szCs w:val="18"/>
              </w:rPr>
            </w:pPr>
            <w:r w:rsidRPr="000E6967">
              <w:rPr>
                <w:rFonts w:asciiTheme="majorHAnsi" w:hAnsiTheme="majorHAnsi" w:cstheme="majorHAnsi"/>
                <w:sz w:val="18"/>
                <w:szCs w:val="18"/>
              </w:rPr>
              <w:t>Op school worden leerlingen uitgedaagd om hun talenten te ontplooien</w:t>
            </w:r>
          </w:p>
        </w:tc>
      </w:tr>
      <w:tr xmlns:wp14="http://schemas.microsoft.com/office/word/2010/wordml" w:rsidR="00D8091F" w:rsidTr="000E6967" w14:paraId="6B7F5F1D" wp14:textId="77777777">
        <w:tc>
          <w:tcPr>
            <w:tcW w:w="1419" w:type="dxa"/>
          </w:tcPr>
          <w:p w:rsidRPr="000E6967" w:rsidR="00D8091F" w:rsidP="0079422D" w:rsidRDefault="00D8091F" w14:paraId="02F5847E" wp14:textId="77777777">
            <w:pPr>
              <w:rPr>
                <w:rFonts w:asciiTheme="majorHAnsi" w:hAnsiTheme="majorHAnsi" w:cstheme="majorHAnsi"/>
                <w:sz w:val="18"/>
                <w:szCs w:val="18"/>
              </w:rPr>
            </w:pPr>
            <w:r w:rsidRPr="000E6967">
              <w:rPr>
                <w:rFonts w:asciiTheme="majorHAnsi" w:hAnsiTheme="majorHAnsi" w:cstheme="majorHAnsi"/>
                <w:sz w:val="18"/>
                <w:szCs w:val="18"/>
              </w:rPr>
              <w:t>Medewerkers</w:t>
            </w:r>
          </w:p>
        </w:tc>
        <w:tc>
          <w:tcPr>
            <w:tcW w:w="4537" w:type="dxa"/>
          </w:tcPr>
          <w:p w:rsidRPr="000E6967" w:rsidR="00D8091F" w:rsidP="002C7AF0" w:rsidRDefault="0054514A" w14:paraId="565F8677"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Leerkrachten stemmen hun pedagogisch en didactisch handelen af op de individuele onderwijsbehoeften van elke leerling.</w:t>
            </w:r>
          </w:p>
          <w:p w:rsidRPr="000E6967" w:rsidR="0054514A" w:rsidP="002C7AF0" w:rsidRDefault="0054514A" w14:paraId="171693C1"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De afstemming van het onderwijs op de specifieke leerbehoeften van zwakkere leerlingen is goed.</w:t>
            </w:r>
          </w:p>
          <w:p w:rsidRPr="000E6967" w:rsidR="0054514A" w:rsidP="002C7AF0" w:rsidRDefault="0054514A" w14:paraId="331D10E6"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De school biedt de leerlingen het onderwijs dat zij belooft.</w:t>
            </w:r>
          </w:p>
          <w:p w:rsidRPr="000E6967" w:rsidR="0054514A" w:rsidP="002C7AF0" w:rsidRDefault="0054514A" w14:paraId="786AD364"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Als schoolteam voelen wij ons medeverantwoordelijk voor het leren van kinderen.</w:t>
            </w:r>
          </w:p>
          <w:p w:rsidRPr="000E6967" w:rsidR="0054514A" w:rsidP="002C7AF0" w:rsidRDefault="006E1D4B" w14:paraId="2234822A" wp14:textId="77777777">
            <w:pPr>
              <w:pStyle w:val="Lijstalinea"/>
              <w:numPr>
                <w:ilvl w:val="0"/>
                <w:numId w:val="10"/>
              </w:numPr>
              <w:rPr>
                <w:rFonts w:asciiTheme="majorHAnsi" w:hAnsiTheme="majorHAnsi" w:cstheme="majorHAnsi"/>
                <w:sz w:val="18"/>
                <w:szCs w:val="18"/>
              </w:rPr>
            </w:pPr>
            <w:r>
              <w:rPr>
                <w:rFonts w:asciiTheme="majorHAnsi" w:hAnsiTheme="majorHAnsi" w:cstheme="majorHAnsi"/>
                <w:sz w:val="18"/>
                <w:szCs w:val="18"/>
              </w:rPr>
              <w:t xml:space="preserve">De </w:t>
            </w:r>
            <w:r w:rsidRPr="000E6967" w:rsidR="0054514A">
              <w:rPr>
                <w:rFonts w:asciiTheme="majorHAnsi" w:hAnsiTheme="majorHAnsi" w:cstheme="majorHAnsi"/>
                <w:sz w:val="18"/>
                <w:szCs w:val="18"/>
              </w:rPr>
              <w:t>samenwerking tussen collega's is goed.</w:t>
            </w:r>
          </w:p>
        </w:tc>
        <w:tc>
          <w:tcPr>
            <w:tcW w:w="4535" w:type="dxa"/>
          </w:tcPr>
          <w:p w:rsidRPr="000E6967" w:rsidR="00D8091F" w:rsidP="002C7AF0" w:rsidRDefault="00D071DB" w14:paraId="215B6C94"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Leerlingen zijn tevreden over hun omgang met hun medeleerlingen</w:t>
            </w:r>
            <w:r w:rsidR="001049CF">
              <w:rPr>
                <w:rFonts w:asciiTheme="majorHAnsi" w:hAnsiTheme="majorHAnsi" w:cstheme="majorHAnsi"/>
                <w:sz w:val="18"/>
                <w:szCs w:val="18"/>
              </w:rPr>
              <w:t>.</w:t>
            </w:r>
          </w:p>
          <w:p w:rsidRPr="000E6967" w:rsidR="00D071DB" w:rsidP="002C7AF0" w:rsidRDefault="00D071DB" w14:paraId="79B4DDF7"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De school beschikt over goede lesmethodes</w:t>
            </w:r>
            <w:r w:rsidRPr="000E6967" w:rsidR="000E6967">
              <w:rPr>
                <w:rFonts w:asciiTheme="majorHAnsi" w:hAnsiTheme="majorHAnsi" w:cstheme="majorHAnsi"/>
                <w:sz w:val="18"/>
                <w:szCs w:val="18"/>
              </w:rPr>
              <w:t>.</w:t>
            </w:r>
          </w:p>
          <w:p w:rsidRPr="000E6967" w:rsidR="00D071DB" w:rsidP="002C7AF0" w:rsidRDefault="00D071DB" w14:paraId="5AF19218"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Leerlingen krijgen de gelegenheid eigen keuzes te maken over hun leren en hun ontwikkeling</w:t>
            </w:r>
            <w:r w:rsidRPr="000E6967" w:rsidR="000E6967">
              <w:rPr>
                <w:rFonts w:asciiTheme="majorHAnsi" w:hAnsiTheme="majorHAnsi" w:cstheme="majorHAnsi"/>
                <w:sz w:val="18"/>
                <w:szCs w:val="18"/>
              </w:rPr>
              <w:t>.</w:t>
            </w:r>
          </w:p>
          <w:p w:rsidRPr="000E6967" w:rsidR="000E6967" w:rsidP="002C7AF0" w:rsidRDefault="001049CF" w14:paraId="4705B9EB" wp14:textId="77777777">
            <w:pPr>
              <w:pStyle w:val="Lijstalinea"/>
              <w:numPr>
                <w:ilvl w:val="0"/>
                <w:numId w:val="10"/>
              </w:numPr>
              <w:rPr>
                <w:rFonts w:asciiTheme="majorHAnsi" w:hAnsiTheme="majorHAnsi" w:cstheme="majorHAnsi"/>
                <w:sz w:val="18"/>
                <w:szCs w:val="18"/>
              </w:rPr>
            </w:pPr>
            <w:r>
              <w:rPr>
                <w:rFonts w:asciiTheme="majorHAnsi" w:hAnsiTheme="majorHAnsi" w:cstheme="majorHAnsi"/>
                <w:sz w:val="18"/>
                <w:szCs w:val="18"/>
              </w:rPr>
              <w:t>O</w:t>
            </w:r>
            <w:r w:rsidRPr="000E6967" w:rsidR="000E6967">
              <w:rPr>
                <w:rFonts w:asciiTheme="majorHAnsi" w:hAnsiTheme="majorHAnsi" w:cstheme="majorHAnsi"/>
                <w:sz w:val="18"/>
                <w:szCs w:val="18"/>
              </w:rPr>
              <w:t>uders zijn voldoende betrokken bij school</w:t>
            </w:r>
            <w:r>
              <w:rPr>
                <w:rFonts w:asciiTheme="majorHAnsi" w:hAnsiTheme="majorHAnsi" w:cstheme="majorHAnsi"/>
                <w:sz w:val="18"/>
                <w:szCs w:val="18"/>
              </w:rPr>
              <w:t>.</w:t>
            </w:r>
          </w:p>
          <w:p w:rsidRPr="000E6967" w:rsidR="000E6967" w:rsidP="002C7AF0" w:rsidRDefault="000E6967" w14:paraId="111E71A0"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Vanuit gezamenlijkheid bewaken we op school de werkdruk</w:t>
            </w:r>
            <w:r w:rsidR="001049CF">
              <w:rPr>
                <w:rFonts w:asciiTheme="majorHAnsi" w:hAnsiTheme="majorHAnsi" w:cstheme="majorHAnsi"/>
                <w:sz w:val="18"/>
                <w:szCs w:val="18"/>
              </w:rPr>
              <w:t>.</w:t>
            </w:r>
          </w:p>
        </w:tc>
      </w:tr>
      <w:tr xmlns:wp14="http://schemas.microsoft.com/office/word/2010/wordml" w:rsidR="00D8091F" w:rsidTr="000E6967" w14:paraId="6F7E7591" wp14:textId="77777777">
        <w:tc>
          <w:tcPr>
            <w:tcW w:w="1419" w:type="dxa"/>
          </w:tcPr>
          <w:p w:rsidRPr="000E6967" w:rsidR="00D8091F" w:rsidP="0079422D" w:rsidRDefault="00D8091F" w14:paraId="32264BB9" wp14:textId="77777777">
            <w:pPr>
              <w:rPr>
                <w:rFonts w:asciiTheme="majorHAnsi" w:hAnsiTheme="majorHAnsi" w:cstheme="majorHAnsi"/>
                <w:sz w:val="18"/>
                <w:szCs w:val="18"/>
              </w:rPr>
            </w:pPr>
            <w:r w:rsidRPr="000E6967">
              <w:rPr>
                <w:rFonts w:asciiTheme="majorHAnsi" w:hAnsiTheme="majorHAnsi" w:cstheme="majorHAnsi"/>
                <w:sz w:val="18"/>
                <w:szCs w:val="18"/>
              </w:rPr>
              <w:t>Management</w:t>
            </w:r>
          </w:p>
        </w:tc>
        <w:tc>
          <w:tcPr>
            <w:tcW w:w="4537" w:type="dxa"/>
          </w:tcPr>
          <w:p w:rsidRPr="000E6967" w:rsidR="00D8091F" w:rsidP="002C7AF0" w:rsidRDefault="0054514A" w14:paraId="7E137C76"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Leerkrachten tonen belangstelling voor wat leerlingen bezig houdt</w:t>
            </w:r>
            <w:r w:rsidRPr="000E6967" w:rsidR="00D071DB">
              <w:rPr>
                <w:rFonts w:asciiTheme="majorHAnsi" w:hAnsiTheme="majorHAnsi" w:cstheme="majorHAnsi"/>
                <w:sz w:val="18"/>
                <w:szCs w:val="18"/>
              </w:rPr>
              <w:t>.</w:t>
            </w:r>
          </w:p>
          <w:p w:rsidRPr="000E6967" w:rsidR="00D071DB" w:rsidP="002C7AF0" w:rsidRDefault="00D071DB" w14:paraId="63E2E868"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De leerkrachten geven positieve feedback aan leerlingen.</w:t>
            </w:r>
          </w:p>
          <w:p w:rsidRPr="000E6967" w:rsidR="00D071DB" w:rsidP="002C7AF0" w:rsidRDefault="00D071DB" w14:paraId="10524E35"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De lesstof sluit aan bij het niveau van de leerlingen.</w:t>
            </w:r>
          </w:p>
          <w:p w:rsidRPr="000E6967" w:rsidR="00D071DB" w:rsidP="002C7AF0" w:rsidRDefault="00D071DB" w14:paraId="65BE17A2"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De sfeer op school is goed.</w:t>
            </w:r>
          </w:p>
          <w:p w:rsidRPr="000E6967" w:rsidR="00D071DB" w:rsidP="002C7AF0" w:rsidRDefault="00D071DB" w14:paraId="24E75FC0"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De directie is goed op de hoogte van de gang van zaken op school</w:t>
            </w:r>
          </w:p>
        </w:tc>
        <w:tc>
          <w:tcPr>
            <w:tcW w:w="4535" w:type="dxa"/>
          </w:tcPr>
          <w:p w:rsidRPr="000E6967" w:rsidR="00D8091F" w:rsidP="002C7AF0" w:rsidRDefault="000E6967" w14:paraId="5555D2F5"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Leerlingen krijgen de gelegenheid eigen keuzes te maken over het leren en hun ontwikkeling.</w:t>
            </w:r>
          </w:p>
          <w:p w:rsidRPr="000E6967" w:rsidR="000E6967" w:rsidP="002C7AF0" w:rsidRDefault="000E6967" w14:paraId="055CEEB3"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Leerlingen doen actief mee in de les.</w:t>
            </w:r>
          </w:p>
          <w:p w:rsidRPr="000E6967" w:rsidR="000E6967" w:rsidP="002C7AF0" w:rsidRDefault="000E6967" w14:paraId="06D0FB88"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Digitale middelen worden ingezet om in de lessen te differentiëren.</w:t>
            </w:r>
          </w:p>
          <w:p w:rsidRPr="000E6967" w:rsidR="000E6967" w:rsidP="002C7AF0" w:rsidRDefault="000E6967" w14:paraId="3DEFF843"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Ouders zijn voldoende betrokken bij de school.</w:t>
            </w:r>
          </w:p>
          <w:p w:rsidR="000E6967" w:rsidP="002C7AF0" w:rsidRDefault="000E6967" w14:paraId="40C16495" wp14:textId="77777777">
            <w:pPr>
              <w:pStyle w:val="Lijstalinea"/>
              <w:numPr>
                <w:ilvl w:val="0"/>
                <w:numId w:val="10"/>
              </w:numPr>
              <w:rPr>
                <w:rFonts w:asciiTheme="majorHAnsi" w:hAnsiTheme="majorHAnsi" w:cstheme="majorHAnsi"/>
                <w:sz w:val="18"/>
                <w:szCs w:val="18"/>
              </w:rPr>
            </w:pPr>
            <w:r w:rsidRPr="000E6967">
              <w:rPr>
                <w:rFonts w:asciiTheme="majorHAnsi" w:hAnsiTheme="majorHAnsi" w:cstheme="majorHAnsi"/>
                <w:sz w:val="18"/>
                <w:szCs w:val="18"/>
              </w:rPr>
              <w:t>In het onderwijs is aandacht voor 21</w:t>
            </w:r>
            <w:r w:rsidRPr="000E6967">
              <w:rPr>
                <w:rFonts w:asciiTheme="majorHAnsi" w:hAnsiTheme="majorHAnsi" w:cstheme="majorHAnsi"/>
                <w:sz w:val="18"/>
                <w:szCs w:val="18"/>
                <w:vertAlign w:val="superscript"/>
              </w:rPr>
              <w:t>ste</w:t>
            </w:r>
            <w:r w:rsidRPr="000E6967">
              <w:rPr>
                <w:rFonts w:asciiTheme="majorHAnsi" w:hAnsiTheme="majorHAnsi" w:cstheme="majorHAnsi"/>
                <w:sz w:val="18"/>
                <w:szCs w:val="18"/>
              </w:rPr>
              <w:t xml:space="preserve"> eeuws</w:t>
            </w:r>
            <w:r w:rsidR="00562F51">
              <w:rPr>
                <w:rFonts w:asciiTheme="majorHAnsi" w:hAnsiTheme="majorHAnsi" w:cstheme="majorHAnsi"/>
                <w:sz w:val="18"/>
                <w:szCs w:val="18"/>
              </w:rPr>
              <w:t xml:space="preserve">e </w:t>
            </w:r>
            <w:r w:rsidRPr="000E6967">
              <w:rPr>
                <w:rFonts w:asciiTheme="majorHAnsi" w:hAnsiTheme="majorHAnsi" w:cstheme="majorHAnsi"/>
                <w:sz w:val="18"/>
                <w:szCs w:val="18"/>
              </w:rPr>
              <w:t>vaardigheden.</w:t>
            </w:r>
          </w:p>
          <w:p w:rsidRPr="000E6967" w:rsidR="005B448B" w:rsidP="006E0C56" w:rsidRDefault="005B448B" w14:paraId="54C529ED" wp14:textId="77777777">
            <w:pPr>
              <w:pStyle w:val="Lijstalinea"/>
              <w:tabs>
                <w:tab w:val="clear" w:pos="360"/>
              </w:tabs>
              <w:rPr>
                <w:rFonts w:asciiTheme="majorHAnsi" w:hAnsiTheme="majorHAnsi" w:cstheme="majorHAnsi"/>
                <w:sz w:val="18"/>
                <w:szCs w:val="18"/>
              </w:rPr>
            </w:pPr>
          </w:p>
        </w:tc>
      </w:tr>
    </w:tbl>
    <w:p xmlns:wp14="http://schemas.microsoft.com/office/word/2010/wordml" w:rsidR="00906A4F" w:rsidP="0079422D" w:rsidRDefault="00906A4F" w14:paraId="1C0157D6" wp14:textId="77777777"/>
    <w:p xmlns:wp14="http://schemas.microsoft.com/office/word/2010/wordml" w:rsidRPr="00906A4F" w:rsidR="00906A4F" w:rsidP="0079422D" w:rsidRDefault="006E0C56" w14:paraId="2C983E89" wp14:textId="77777777">
      <w:pPr>
        <w:rPr>
          <w:rFonts w:asciiTheme="majorHAnsi" w:hAnsiTheme="majorHAnsi"/>
          <w:sz w:val="24"/>
          <w:szCs w:val="24"/>
        </w:rPr>
      </w:pPr>
      <w:r>
        <w:rPr>
          <w:rFonts w:asciiTheme="majorHAnsi" w:hAnsiTheme="majorHAnsi"/>
          <w:sz w:val="24"/>
          <w:szCs w:val="24"/>
        </w:rPr>
        <w:t xml:space="preserve">Daarnaast is er een </w:t>
      </w:r>
      <w:r w:rsidR="000B4759">
        <w:rPr>
          <w:rFonts w:asciiTheme="majorHAnsi" w:hAnsiTheme="majorHAnsi"/>
          <w:sz w:val="24"/>
          <w:szCs w:val="24"/>
        </w:rPr>
        <w:t>school</w:t>
      </w:r>
      <w:r>
        <w:rPr>
          <w:rFonts w:asciiTheme="majorHAnsi" w:hAnsiTheme="majorHAnsi"/>
          <w:sz w:val="24"/>
          <w:szCs w:val="24"/>
        </w:rPr>
        <w:t>a</w:t>
      </w:r>
      <w:r w:rsidR="00906A4F">
        <w:rPr>
          <w:rFonts w:asciiTheme="majorHAnsi" w:hAnsiTheme="majorHAnsi"/>
          <w:sz w:val="24"/>
          <w:szCs w:val="24"/>
        </w:rPr>
        <w:t>nalyse gemaakt</w:t>
      </w:r>
      <w:r>
        <w:rPr>
          <w:rFonts w:asciiTheme="majorHAnsi" w:hAnsiTheme="majorHAnsi"/>
          <w:sz w:val="24"/>
          <w:szCs w:val="24"/>
        </w:rPr>
        <w:t xml:space="preserve"> </w:t>
      </w:r>
      <w:r w:rsidR="00741D60">
        <w:rPr>
          <w:rFonts w:asciiTheme="majorHAnsi" w:hAnsiTheme="majorHAnsi"/>
          <w:sz w:val="24"/>
          <w:szCs w:val="24"/>
        </w:rPr>
        <w:t>om de sterke en zwakke k</w:t>
      </w:r>
      <w:r w:rsidR="00723955">
        <w:rPr>
          <w:rFonts w:asciiTheme="majorHAnsi" w:hAnsiTheme="majorHAnsi"/>
          <w:sz w:val="24"/>
          <w:szCs w:val="24"/>
        </w:rPr>
        <w:t xml:space="preserve">anten goed in beeld te brengen, waarbij </w:t>
      </w:r>
      <w:r w:rsidR="00C63F4E">
        <w:rPr>
          <w:rFonts w:asciiTheme="majorHAnsi" w:hAnsiTheme="majorHAnsi"/>
          <w:sz w:val="24"/>
          <w:szCs w:val="24"/>
        </w:rPr>
        <w:t xml:space="preserve">overeenkomstige </w:t>
      </w:r>
      <w:r w:rsidR="00723955">
        <w:rPr>
          <w:rFonts w:asciiTheme="majorHAnsi" w:hAnsiTheme="majorHAnsi"/>
          <w:sz w:val="24"/>
          <w:szCs w:val="24"/>
        </w:rPr>
        <w:t>elementen van het tevredenheids</w:t>
      </w:r>
      <w:r w:rsidR="00485378">
        <w:rPr>
          <w:rFonts w:asciiTheme="majorHAnsi" w:hAnsiTheme="majorHAnsi"/>
          <w:sz w:val="24"/>
          <w:szCs w:val="24"/>
        </w:rPr>
        <w:t xml:space="preserve">onderzoek </w:t>
      </w:r>
      <w:r w:rsidR="00723955">
        <w:rPr>
          <w:rFonts w:asciiTheme="majorHAnsi" w:hAnsiTheme="majorHAnsi"/>
          <w:sz w:val="24"/>
          <w:szCs w:val="24"/>
        </w:rPr>
        <w:t xml:space="preserve">in zijn mee genomen. </w:t>
      </w:r>
    </w:p>
    <w:p xmlns:wp14="http://schemas.microsoft.com/office/word/2010/wordml" w:rsidR="00906A4F" w:rsidP="005815F5" w:rsidRDefault="00906A4F" w14:paraId="3691E7B2" wp14:textId="77777777">
      <w:pPr>
        <w:tabs>
          <w:tab w:val="clear" w:pos="360"/>
        </w:tabs>
        <w:spacing w:line="240" w:lineRule="auto"/>
        <w:rPr>
          <w:rFonts w:asciiTheme="minorHAnsi" w:hAnsiTheme="minorHAnsi" w:cstheme="minorHAnsi"/>
          <w:sz w:val="20"/>
          <w:szCs w:val="20"/>
          <w:u w:val="single"/>
        </w:rPr>
      </w:pPr>
    </w:p>
    <w:tbl>
      <w:tblPr>
        <w:tblStyle w:val="Tabelraster"/>
        <w:tblW w:w="10065" w:type="dxa"/>
        <w:tblInd w:w="108" w:type="dxa"/>
        <w:tblLook w:val="04A0" w:firstRow="1" w:lastRow="0" w:firstColumn="1" w:lastColumn="0" w:noHBand="0" w:noVBand="1"/>
      </w:tblPr>
      <w:tblGrid>
        <w:gridCol w:w="4820"/>
        <w:gridCol w:w="5245"/>
      </w:tblGrid>
      <w:tr xmlns:wp14="http://schemas.microsoft.com/office/word/2010/wordml" w:rsidR="00C7494E" w:rsidTr="00034B0E" w14:paraId="433E660A" wp14:textId="77777777">
        <w:tc>
          <w:tcPr>
            <w:tcW w:w="4820" w:type="dxa"/>
          </w:tcPr>
          <w:p w:rsidR="00C7494E" w:rsidP="00C7494E" w:rsidRDefault="006E0C56" w14:paraId="0FAE6943" wp14:textId="77777777">
            <w:pPr>
              <w:spacing w:line="240" w:lineRule="auto"/>
              <w:rPr>
                <w:rFonts w:asciiTheme="minorHAnsi" w:hAnsiTheme="minorHAnsi" w:cstheme="minorHAnsi"/>
                <w:b/>
                <w:sz w:val="20"/>
                <w:szCs w:val="20"/>
              </w:rPr>
            </w:pPr>
            <w:r>
              <w:rPr>
                <w:rFonts w:asciiTheme="minorHAnsi" w:hAnsiTheme="minorHAnsi" w:cstheme="minorHAnsi"/>
                <w:b/>
                <w:sz w:val="20"/>
                <w:szCs w:val="20"/>
              </w:rPr>
              <w:t>Externe kansen</w:t>
            </w:r>
          </w:p>
          <w:p w:rsidR="00C7494E" w:rsidP="002C7AF0" w:rsidRDefault="00C7494E" w14:paraId="652E210C"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Goede beoordeling door leerlingen en ouders bij het t</w:t>
            </w:r>
            <w:r w:rsidRPr="00A60FAB">
              <w:rPr>
                <w:rFonts w:asciiTheme="minorHAnsi" w:hAnsiTheme="minorHAnsi" w:cstheme="minorHAnsi"/>
                <w:sz w:val="20"/>
                <w:szCs w:val="20"/>
              </w:rPr>
              <w:t>evredenheidsonderzoek</w:t>
            </w:r>
            <w:r>
              <w:rPr>
                <w:rFonts w:asciiTheme="minorHAnsi" w:hAnsiTheme="minorHAnsi" w:cstheme="minorHAnsi"/>
                <w:sz w:val="20"/>
                <w:szCs w:val="20"/>
              </w:rPr>
              <w:t xml:space="preserve">: </w:t>
            </w:r>
          </w:p>
          <w:p w:rsidR="00C7494E" w:rsidP="002C7AF0" w:rsidRDefault="00C7494E" w14:paraId="120F2F5E"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 xml:space="preserve">Samenwerking met SO-SBO cluster </w:t>
            </w:r>
            <w:r w:rsidRPr="004A5B6C">
              <w:rPr>
                <w:rFonts w:ascii="Wingdings" w:hAnsi="Wingdings" w:eastAsia="Wingdings" w:cs="Wingdings" w:asciiTheme="minorHAnsi" w:hAnsiTheme="minorHAnsi" w:cstheme="minorHAnsi"/>
                <w:sz w:val="20"/>
                <w:szCs w:val="20"/>
              </w:rPr>
              <w:t>à</w:t>
            </w:r>
            <w:r>
              <w:rPr>
                <w:rFonts w:asciiTheme="minorHAnsi" w:hAnsiTheme="minorHAnsi" w:cstheme="minorHAnsi"/>
                <w:sz w:val="20"/>
                <w:szCs w:val="20"/>
              </w:rPr>
              <w:t xml:space="preserve"> leren van elkaar via verschillende projectgroepen</w:t>
            </w:r>
          </w:p>
          <w:p w:rsidR="00C7494E" w:rsidP="002C7AF0" w:rsidRDefault="00C7494E" w14:paraId="398EF957"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Casusbesprekingen bovenschools</w:t>
            </w:r>
          </w:p>
          <w:p w:rsidRPr="00A60FAB" w:rsidR="00C7494E" w:rsidP="00C7494E" w:rsidRDefault="00C7494E" w14:paraId="526770CE" wp14:textId="77777777">
            <w:pPr>
              <w:pStyle w:val="Lijstalinea"/>
              <w:tabs>
                <w:tab w:val="clear" w:pos="360"/>
              </w:tabs>
              <w:spacing w:line="240" w:lineRule="auto"/>
              <w:ind w:left="360"/>
              <w:rPr>
                <w:rFonts w:asciiTheme="minorHAnsi" w:hAnsiTheme="minorHAnsi" w:cstheme="minorHAnsi"/>
                <w:sz w:val="20"/>
                <w:szCs w:val="20"/>
              </w:rPr>
            </w:pPr>
          </w:p>
        </w:tc>
        <w:tc>
          <w:tcPr>
            <w:tcW w:w="5245" w:type="dxa"/>
          </w:tcPr>
          <w:p w:rsidR="00C7494E" w:rsidP="00C7494E" w:rsidRDefault="00485378" w14:paraId="447A3728" wp14:textId="77777777">
            <w:pPr>
              <w:spacing w:line="240" w:lineRule="auto"/>
              <w:rPr>
                <w:rFonts w:asciiTheme="minorHAnsi" w:hAnsiTheme="minorHAnsi" w:cstheme="minorHAnsi"/>
                <w:b/>
                <w:sz w:val="20"/>
                <w:szCs w:val="20"/>
              </w:rPr>
            </w:pPr>
            <w:r>
              <w:rPr>
                <w:rFonts w:asciiTheme="minorHAnsi" w:hAnsiTheme="minorHAnsi" w:cstheme="minorHAnsi"/>
                <w:b/>
                <w:sz w:val="20"/>
                <w:szCs w:val="20"/>
              </w:rPr>
              <w:t>Externe bedreigingen</w:t>
            </w:r>
          </w:p>
          <w:p w:rsidR="00C7494E" w:rsidP="002C7AF0" w:rsidRDefault="00C7494E" w14:paraId="59683C0C"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 xml:space="preserve">Huisvesting: gebouw niet </w:t>
            </w:r>
            <w:r w:rsidR="00D8091F">
              <w:rPr>
                <w:rFonts w:asciiTheme="minorHAnsi" w:hAnsiTheme="minorHAnsi" w:cstheme="minorHAnsi"/>
                <w:sz w:val="20"/>
                <w:szCs w:val="20"/>
              </w:rPr>
              <w:t xml:space="preserve">helemaal </w:t>
            </w:r>
            <w:r w:rsidR="00853785">
              <w:rPr>
                <w:rFonts w:asciiTheme="minorHAnsi" w:hAnsiTheme="minorHAnsi" w:cstheme="minorHAnsi"/>
                <w:sz w:val="20"/>
                <w:szCs w:val="20"/>
              </w:rPr>
              <w:t xml:space="preserve">geschikt voor hedendaags </w:t>
            </w:r>
            <w:r>
              <w:rPr>
                <w:rFonts w:asciiTheme="minorHAnsi" w:hAnsiTheme="minorHAnsi" w:cstheme="minorHAnsi"/>
                <w:sz w:val="20"/>
                <w:szCs w:val="20"/>
              </w:rPr>
              <w:t>onderwijs door gangenstelsel</w:t>
            </w:r>
          </w:p>
          <w:p w:rsidR="00C7494E" w:rsidP="002C7AF0" w:rsidRDefault="00C7494E" w14:paraId="4BAF2D35"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Regelgeving vanuit overheid</w:t>
            </w:r>
          </w:p>
          <w:p w:rsidR="00C7494E" w:rsidP="002C7AF0" w:rsidRDefault="00C7494E" w14:paraId="02AC284A"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Ontoereikende vervangingsgelden</w:t>
            </w:r>
          </w:p>
          <w:p w:rsidR="00C7494E" w:rsidP="002C7AF0" w:rsidRDefault="00C7494E" w14:paraId="475DBC60"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Geen dekkend aanbod voor alle leerlingen</w:t>
            </w:r>
          </w:p>
          <w:p w:rsidRPr="000649C7" w:rsidR="00C7494E" w:rsidP="00C7494E" w:rsidRDefault="00C7494E" w14:paraId="7CBEED82" wp14:textId="77777777">
            <w:pPr>
              <w:spacing w:line="240" w:lineRule="auto"/>
              <w:rPr>
                <w:rFonts w:asciiTheme="minorHAnsi" w:hAnsiTheme="minorHAnsi" w:cstheme="minorHAnsi"/>
                <w:sz w:val="20"/>
                <w:szCs w:val="20"/>
              </w:rPr>
            </w:pPr>
          </w:p>
        </w:tc>
      </w:tr>
      <w:tr xmlns:wp14="http://schemas.microsoft.com/office/word/2010/wordml" w:rsidR="00C7494E" w:rsidTr="00034B0E" w14:paraId="5A318935" wp14:textId="77777777">
        <w:tc>
          <w:tcPr>
            <w:tcW w:w="4820" w:type="dxa"/>
          </w:tcPr>
          <w:p w:rsidR="00C7494E" w:rsidP="00C7494E" w:rsidRDefault="006E0C56" w14:paraId="712CB9EC" wp14:textId="77777777">
            <w:pPr>
              <w:spacing w:line="240" w:lineRule="auto"/>
              <w:rPr>
                <w:rFonts w:asciiTheme="minorHAnsi" w:hAnsiTheme="minorHAnsi" w:cstheme="minorHAnsi"/>
                <w:b/>
                <w:sz w:val="20"/>
                <w:szCs w:val="20"/>
              </w:rPr>
            </w:pPr>
            <w:r>
              <w:rPr>
                <w:rFonts w:asciiTheme="minorHAnsi" w:hAnsiTheme="minorHAnsi" w:cstheme="minorHAnsi"/>
                <w:b/>
                <w:sz w:val="20"/>
                <w:szCs w:val="20"/>
              </w:rPr>
              <w:t>Intern</w:t>
            </w:r>
            <w:r w:rsidR="000B4759">
              <w:rPr>
                <w:rFonts w:asciiTheme="minorHAnsi" w:hAnsiTheme="minorHAnsi" w:cstheme="minorHAnsi"/>
                <w:b/>
                <w:sz w:val="20"/>
                <w:szCs w:val="20"/>
              </w:rPr>
              <w:t>e sterkte</w:t>
            </w:r>
            <w:r w:rsidR="00485378">
              <w:rPr>
                <w:rFonts w:asciiTheme="minorHAnsi" w:hAnsiTheme="minorHAnsi" w:cstheme="minorHAnsi"/>
                <w:b/>
                <w:sz w:val="20"/>
                <w:szCs w:val="20"/>
              </w:rPr>
              <w:t>n</w:t>
            </w:r>
          </w:p>
          <w:p w:rsidRPr="000904F2" w:rsidR="000904F2" w:rsidP="002C7AF0" w:rsidRDefault="00C7494E" w14:paraId="60108942" wp14:textId="77777777">
            <w:pPr>
              <w:pStyle w:val="Lijstalinea"/>
              <w:numPr>
                <w:ilvl w:val="0"/>
                <w:numId w:val="5"/>
              </w:numPr>
              <w:spacing w:line="240" w:lineRule="auto"/>
              <w:rPr>
                <w:rFonts w:asciiTheme="minorHAnsi" w:hAnsiTheme="minorHAnsi" w:cstheme="minorHAnsi"/>
                <w:b/>
                <w:sz w:val="20"/>
                <w:szCs w:val="20"/>
              </w:rPr>
            </w:pPr>
            <w:r>
              <w:rPr>
                <w:rFonts w:asciiTheme="minorHAnsi" w:hAnsiTheme="minorHAnsi" w:cstheme="minorHAnsi"/>
                <w:sz w:val="20"/>
                <w:szCs w:val="20"/>
              </w:rPr>
              <w:t>Grote betrokkenheid van personeel bij de leerlingen</w:t>
            </w:r>
          </w:p>
          <w:p w:rsidRPr="000904F2" w:rsidR="000904F2" w:rsidP="002C7AF0" w:rsidRDefault="00906A4F" w14:paraId="7DB50FD6" wp14:textId="77777777">
            <w:pPr>
              <w:pStyle w:val="Lijstalinea"/>
              <w:numPr>
                <w:ilvl w:val="0"/>
                <w:numId w:val="5"/>
              </w:numPr>
              <w:spacing w:line="240" w:lineRule="auto"/>
              <w:rPr>
                <w:rFonts w:asciiTheme="minorHAnsi" w:hAnsiTheme="minorHAnsi" w:cstheme="minorHAnsi"/>
                <w:b/>
                <w:sz w:val="20"/>
                <w:szCs w:val="20"/>
              </w:rPr>
            </w:pPr>
            <w:r>
              <w:rPr>
                <w:rFonts w:asciiTheme="minorHAnsi" w:hAnsiTheme="minorHAnsi" w:cstheme="minorHAnsi"/>
                <w:sz w:val="20"/>
                <w:szCs w:val="20"/>
              </w:rPr>
              <w:t>Goed pedagogisch en didactisch handelen van de leerkrachten</w:t>
            </w:r>
          </w:p>
          <w:p w:rsidR="000904F2" w:rsidP="002C7AF0" w:rsidRDefault="00C7494E" w14:paraId="16FC0510"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Veel excellente leerkrachten binnen de school</w:t>
            </w:r>
          </w:p>
          <w:p w:rsidRPr="000904F2" w:rsidR="00906A4F" w:rsidP="002C7AF0" w:rsidRDefault="00906A4F" w14:paraId="3D402BA3"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Goede sfeer in de groepen</w:t>
            </w:r>
          </w:p>
          <w:p w:rsidR="00C7494E" w:rsidP="002C7AF0" w:rsidRDefault="00C7494E" w14:paraId="2BB12EE5"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Meerdere vormen van ondersteuning naast de groep</w:t>
            </w:r>
            <w:r w:rsidR="00E50DE7">
              <w:rPr>
                <w:rFonts w:asciiTheme="minorHAnsi" w:hAnsiTheme="minorHAnsi" w:cstheme="minorHAnsi"/>
                <w:sz w:val="20"/>
                <w:szCs w:val="20"/>
              </w:rPr>
              <w:t xml:space="preserve"> mogelijk</w:t>
            </w:r>
          </w:p>
          <w:p w:rsidRPr="004A5B6C" w:rsidR="00C7494E" w:rsidP="002C7AF0" w:rsidRDefault="00C7494E" w14:paraId="3289E85D"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Veel verschillende functies</w:t>
            </w:r>
            <w:r w:rsidR="00E439EE">
              <w:rPr>
                <w:rFonts w:asciiTheme="minorHAnsi" w:hAnsiTheme="minorHAnsi" w:cstheme="minorHAnsi"/>
                <w:sz w:val="20"/>
                <w:szCs w:val="20"/>
              </w:rPr>
              <w:t>, rollen, talenten</w:t>
            </w:r>
            <w:r>
              <w:rPr>
                <w:rFonts w:asciiTheme="minorHAnsi" w:hAnsiTheme="minorHAnsi" w:cstheme="minorHAnsi"/>
                <w:sz w:val="20"/>
                <w:szCs w:val="20"/>
              </w:rPr>
              <w:t xml:space="preserve"> binnen onze school</w:t>
            </w:r>
          </w:p>
          <w:p w:rsidR="00C7494E" w:rsidP="002C7AF0" w:rsidRDefault="00C7494E" w14:paraId="5BF24477"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Goed zorgsysteem voor leerlingen</w:t>
            </w:r>
          </w:p>
          <w:p w:rsidR="00906A4F" w:rsidP="002C7AF0" w:rsidRDefault="00906A4F" w14:paraId="4FDD9E08"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Passende zorg en b</w:t>
            </w:r>
            <w:r w:rsidR="005C1ED7">
              <w:rPr>
                <w:rFonts w:asciiTheme="minorHAnsi" w:hAnsiTheme="minorHAnsi" w:cstheme="minorHAnsi"/>
                <w:sz w:val="20"/>
                <w:szCs w:val="20"/>
              </w:rPr>
              <w:t>eg</w:t>
            </w:r>
            <w:r>
              <w:rPr>
                <w:rFonts w:asciiTheme="minorHAnsi" w:hAnsiTheme="minorHAnsi" w:cstheme="minorHAnsi"/>
                <w:sz w:val="20"/>
                <w:szCs w:val="20"/>
              </w:rPr>
              <w:t>eleiding</w:t>
            </w:r>
          </w:p>
          <w:p w:rsidR="00C7494E" w:rsidP="002C7AF0" w:rsidRDefault="00C7494E" w14:paraId="0A9099EC"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Nieuwe aanwas van jonge enthousiaste leerkrachten met vernieuwende ideeën en goede ICT vaardigheden</w:t>
            </w:r>
          </w:p>
          <w:p w:rsidR="00080F3C" w:rsidP="002C7AF0" w:rsidRDefault="00E50DE7" w14:paraId="56AC908B"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Veel expertise binnen de school</w:t>
            </w:r>
          </w:p>
          <w:p w:rsidR="00906A4F" w:rsidP="002C7AF0" w:rsidRDefault="00906A4F" w14:paraId="00926526"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Directeur is goed op de hoogte en gaat serieus om met inbreng personeel en leerlingen</w:t>
            </w:r>
          </w:p>
          <w:p w:rsidRPr="000649C7" w:rsidR="00AD6CBD" w:rsidP="002C7AF0" w:rsidRDefault="00AD6CBD" w14:paraId="7D797EB8"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Goede resultaten op begrijpend lezen</w:t>
            </w:r>
            <w:r w:rsidR="001D4A23">
              <w:rPr>
                <w:rFonts w:asciiTheme="minorHAnsi" w:hAnsiTheme="minorHAnsi" w:cstheme="minorHAnsi"/>
                <w:sz w:val="20"/>
                <w:szCs w:val="20"/>
              </w:rPr>
              <w:t xml:space="preserve"> en technisch lezen</w:t>
            </w:r>
          </w:p>
        </w:tc>
        <w:tc>
          <w:tcPr>
            <w:tcW w:w="5245" w:type="dxa"/>
          </w:tcPr>
          <w:p w:rsidR="00C7494E" w:rsidP="00C7494E" w:rsidRDefault="00485378" w14:paraId="27728178" wp14:textId="77777777">
            <w:pPr>
              <w:spacing w:line="240" w:lineRule="auto"/>
              <w:rPr>
                <w:rFonts w:asciiTheme="minorHAnsi" w:hAnsiTheme="minorHAnsi" w:cstheme="minorHAnsi"/>
                <w:b/>
                <w:sz w:val="20"/>
                <w:szCs w:val="20"/>
              </w:rPr>
            </w:pPr>
            <w:r>
              <w:rPr>
                <w:rFonts w:asciiTheme="minorHAnsi" w:hAnsiTheme="minorHAnsi" w:cstheme="minorHAnsi"/>
                <w:b/>
                <w:sz w:val="20"/>
                <w:szCs w:val="20"/>
              </w:rPr>
              <w:t>Interne zwakten</w:t>
            </w:r>
          </w:p>
          <w:p w:rsidRPr="00B23DE9" w:rsidR="00C7494E" w:rsidP="002C7AF0" w:rsidRDefault="00C7494E" w14:paraId="1479E8B3" wp14:textId="77777777">
            <w:pPr>
              <w:pStyle w:val="Lijstalinea"/>
              <w:numPr>
                <w:ilvl w:val="0"/>
                <w:numId w:val="5"/>
              </w:numPr>
              <w:spacing w:line="240" w:lineRule="auto"/>
              <w:rPr>
                <w:rFonts w:asciiTheme="minorHAnsi" w:hAnsiTheme="minorHAnsi" w:cstheme="minorHAnsi"/>
                <w:sz w:val="20"/>
                <w:szCs w:val="20"/>
              </w:rPr>
            </w:pPr>
            <w:r w:rsidRPr="00B23DE9">
              <w:rPr>
                <w:rFonts w:asciiTheme="minorHAnsi" w:hAnsiTheme="minorHAnsi" w:cstheme="minorHAnsi"/>
                <w:sz w:val="20"/>
                <w:szCs w:val="20"/>
              </w:rPr>
              <w:t xml:space="preserve">Kwaliteit van onderwijs: </w:t>
            </w:r>
            <w:r>
              <w:rPr>
                <w:rFonts w:asciiTheme="minorHAnsi" w:hAnsiTheme="minorHAnsi" w:cstheme="minorHAnsi"/>
                <w:sz w:val="20"/>
                <w:szCs w:val="20"/>
              </w:rPr>
              <w:t xml:space="preserve">doorlopende lijn in de </w:t>
            </w:r>
            <w:r w:rsidRPr="00B23DE9">
              <w:rPr>
                <w:rFonts w:asciiTheme="minorHAnsi" w:hAnsiTheme="minorHAnsi" w:cstheme="minorHAnsi"/>
                <w:sz w:val="20"/>
                <w:szCs w:val="20"/>
              </w:rPr>
              <w:t>zaakvakken</w:t>
            </w:r>
          </w:p>
          <w:p w:rsidRPr="006E0C56" w:rsidR="006E0C56" w:rsidP="002C7AF0" w:rsidRDefault="00C7494E" w14:paraId="06D157E6" wp14:textId="77777777">
            <w:pPr>
              <w:pStyle w:val="Lijstalinea"/>
              <w:numPr>
                <w:ilvl w:val="0"/>
                <w:numId w:val="5"/>
              </w:numPr>
              <w:spacing w:line="240" w:lineRule="auto"/>
              <w:rPr>
                <w:rFonts w:asciiTheme="minorHAnsi" w:hAnsiTheme="minorHAnsi" w:cstheme="minorHAnsi"/>
                <w:b/>
                <w:sz w:val="20"/>
                <w:szCs w:val="20"/>
              </w:rPr>
            </w:pPr>
            <w:r>
              <w:rPr>
                <w:rFonts w:asciiTheme="minorHAnsi" w:hAnsiTheme="minorHAnsi" w:cstheme="minorHAnsi"/>
                <w:sz w:val="20"/>
                <w:szCs w:val="20"/>
              </w:rPr>
              <w:t>Toenemende werkdruk door administratieve taken</w:t>
            </w:r>
          </w:p>
          <w:p w:rsidRPr="006E0C56" w:rsidR="006E0C56" w:rsidP="002C7AF0" w:rsidRDefault="006E1D4B" w14:paraId="73065201" wp14:textId="77777777">
            <w:pPr>
              <w:pStyle w:val="Lijstalinea"/>
              <w:numPr>
                <w:ilvl w:val="0"/>
                <w:numId w:val="5"/>
              </w:numPr>
              <w:tabs>
                <w:tab w:val="clear" w:pos="360"/>
              </w:tabs>
              <w:spacing w:line="240" w:lineRule="auto"/>
              <w:rPr>
                <w:rFonts w:asciiTheme="minorHAnsi" w:hAnsiTheme="minorHAnsi" w:cstheme="minorHAnsi"/>
                <w:b/>
                <w:sz w:val="20"/>
                <w:szCs w:val="20"/>
              </w:rPr>
            </w:pPr>
            <w:r>
              <w:rPr>
                <w:rFonts w:asciiTheme="minorHAnsi" w:hAnsiTheme="minorHAnsi" w:cstheme="minorHAnsi"/>
                <w:sz w:val="20"/>
                <w:szCs w:val="20"/>
              </w:rPr>
              <w:t xml:space="preserve">Toenemende werkdruk door </w:t>
            </w:r>
            <w:r w:rsidR="006E0C56">
              <w:rPr>
                <w:rFonts w:asciiTheme="minorHAnsi" w:hAnsiTheme="minorHAnsi" w:cstheme="minorHAnsi"/>
                <w:sz w:val="20"/>
                <w:szCs w:val="20"/>
              </w:rPr>
              <w:t>grotere</w:t>
            </w:r>
            <w:r>
              <w:rPr>
                <w:rFonts w:asciiTheme="minorHAnsi" w:hAnsiTheme="minorHAnsi" w:cstheme="minorHAnsi"/>
                <w:sz w:val="20"/>
                <w:szCs w:val="20"/>
              </w:rPr>
              <w:t xml:space="preserve"> tijdinvestering in </w:t>
            </w:r>
            <w:r w:rsidR="006E0C56">
              <w:rPr>
                <w:rFonts w:asciiTheme="minorHAnsi" w:hAnsiTheme="minorHAnsi" w:cstheme="minorHAnsi"/>
                <w:sz w:val="20"/>
                <w:szCs w:val="20"/>
              </w:rPr>
              <w:t>communicatie met derden</w:t>
            </w:r>
          </w:p>
          <w:p w:rsidRPr="006E0C56" w:rsidR="00C7494E" w:rsidP="002C7AF0" w:rsidRDefault="006E0C56" w14:paraId="48711DC3" wp14:textId="77777777">
            <w:pPr>
              <w:pStyle w:val="Lijstalinea"/>
              <w:numPr>
                <w:ilvl w:val="0"/>
                <w:numId w:val="5"/>
              </w:numPr>
              <w:tabs>
                <w:tab w:val="clear" w:pos="360"/>
              </w:tabs>
              <w:spacing w:line="240" w:lineRule="auto"/>
              <w:rPr>
                <w:rFonts w:asciiTheme="minorHAnsi" w:hAnsiTheme="minorHAnsi" w:cstheme="minorHAnsi"/>
                <w:b/>
                <w:sz w:val="20"/>
                <w:szCs w:val="20"/>
              </w:rPr>
            </w:pPr>
            <w:r>
              <w:rPr>
                <w:rFonts w:asciiTheme="minorHAnsi" w:hAnsiTheme="minorHAnsi" w:cstheme="minorHAnsi"/>
                <w:sz w:val="20"/>
                <w:szCs w:val="20"/>
              </w:rPr>
              <w:t xml:space="preserve">toenemende werkdruk </w:t>
            </w:r>
            <w:r w:rsidR="006E1D4B">
              <w:rPr>
                <w:rFonts w:asciiTheme="minorHAnsi" w:hAnsiTheme="minorHAnsi" w:cstheme="minorHAnsi"/>
                <w:sz w:val="20"/>
                <w:szCs w:val="20"/>
              </w:rPr>
              <w:t xml:space="preserve">door </w:t>
            </w:r>
            <w:r>
              <w:rPr>
                <w:rFonts w:asciiTheme="minorHAnsi" w:hAnsiTheme="minorHAnsi" w:cstheme="minorHAnsi"/>
                <w:sz w:val="20"/>
                <w:szCs w:val="20"/>
              </w:rPr>
              <w:t>g</w:t>
            </w:r>
            <w:r w:rsidRPr="006E0C56" w:rsidR="00C7494E">
              <w:rPr>
                <w:rFonts w:asciiTheme="minorHAnsi" w:hAnsiTheme="minorHAnsi" w:cstheme="minorHAnsi"/>
                <w:sz w:val="20"/>
                <w:szCs w:val="20"/>
              </w:rPr>
              <w:t>roter wordende klassen</w:t>
            </w:r>
            <w:r w:rsidRPr="006E0C56" w:rsidR="000A4C55">
              <w:rPr>
                <w:rFonts w:asciiTheme="minorHAnsi" w:hAnsiTheme="minorHAnsi" w:cstheme="minorHAnsi"/>
                <w:sz w:val="20"/>
                <w:szCs w:val="20"/>
              </w:rPr>
              <w:t xml:space="preserve"> met complexe groepsdynamiek</w:t>
            </w:r>
          </w:p>
          <w:p w:rsidRPr="004A5B6C" w:rsidR="00C7494E" w:rsidP="002C7AF0" w:rsidRDefault="00C7494E" w14:paraId="66B9B472" wp14:textId="77777777">
            <w:pPr>
              <w:pStyle w:val="Lijstalinea"/>
              <w:numPr>
                <w:ilvl w:val="0"/>
                <w:numId w:val="5"/>
              </w:numPr>
              <w:spacing w:line="240" w:lineRule="auto"/>
              <w:rPr>
                <w:rFonts w:asciiTheme="minorHAnsi" w:hAnsiTheme="minorHAnsi" w:cstheme="minorHAnsi"/>
                <w:b/>
                <w:sz w:val="20"/>
                <w:szCs w:val="20"/>
              </w:rPr>
            </w:pPr>
            <w:r w:rsidRPr="004A5B6C">
              <w:rPr>
                <w:rFonts w:asciiTheme="minorHAnsi" w:hAnsiTheme="minorHAnsi" w:cstheme="minorHAnsi"/>
                <w:sz w:val="20"/>
                <w:szCs w:val="20"/>
              </w:rPr>
              <w:t>Veranderende</w:t>
            </w:r>
            <w:r>
              <w:rPr>
                <w:rFonts w:asciiTheme="minorHAnsi" w:hAnsiTheme="minorHAnsi" w:cstheme="minorHAnsi"/>
                <w:sz w:val="20"/>
                <w:szCs w:val="20"/>
              </w:rPr>
              <w:t xml:space="preserve"> </w:t>
            </w:r>
            <w:r w:rsidRPr="004A5B6C">
              <w:rPr>
                <w:rFonts w:asciiTheme="minorHAnsi" w:hAnsiTheme="minorHAnsi" w:cstheme="minorHAnsi"/>
                <w:sz w:val="20"/>
                <w:szCs w:val="20"/>
              </w:rPr>
              <w:t>schoolpopulatie</w:t>
            </w:r>
          </w:p>
          <w:p w:rsidRPr="004A5B6C" w:rsidR="00C7494E" w:rsidP="002C7AF0" w:rsidRDefault="00C7494E" w14:paraId="08921C84" wp14:textId="77777777">
            <w:pPr>
              <w:pStyle w:val="Lijstalinea"/>
              <w:numPr>
                <w:ilvl w:val="0"/>
                <w:numId w:val="5"/>
              </w:numPr>
              <w:spacing w:line="240" w:lineRule="auto"/>
              <w:rPr>
                <w:rFonts w:asciiTheme="minorHAnsi" w:hAnsiTheme="minorHAnsi" w:cstheme="minorHAnsi"/>
                <w:b/>
                <w:sz w:val="20"/>
                <w:szCs w:val="20"/>
              </w:rPr>
            </w:pPr>
            <w:r>
              <w:rPr>
                <w:rFonts w:asciiTheme="minorHAnsi" w:hAnsiTheme="minorHAnsi" w:cstheme="minorHAnsi"/>
                <w:sz w:val="20"/>
                <w:szCs w:val="20"/>
              </w:rPr>
              <w:t>Krimp: noodzaak om anders te kijken naar onderwijs</w:t>
            </w:r>
          </w:p>
          <w:p w:rsidRPr="00A60FAB" w:rsidR="00C7494E" w:rsidP="002C7AF0" w:rsidRDefault="00C7494E" w14:paraId="32A6181E" wp14:textId="77777777">
            <w:pPr>
              <w:pStyle w:val="Lijstalinea"/>
              <w:numPr>
                <w:ilvl w:val="0"/>
                <w:numId w:val="5"/>
              </w:numPr>
              <w:spacing w:line="240" w:lineRule="auto"/>
              <w:rPr>
                <w:rFonts w:asciiTheme="minorHAnsi" w:hAnsiTheme="minorHAnsi" w:cstheme="minorHAnsi"/>
                <w:b/>
                <w:sz w:val="20"/>
                <w:szCs w:val="20"/>
              </w:rPr>
            </w:pPr>
            <w:r>
              <w:rPr>
                <w:rFonts w:asciiTheme="minorHAnsi" w:hAnsiTheme="minorHAnsi" w:cstheme="minorHAnsi"/>
                <w:sz w:val="20"/>
                <w:szCs w:val="20"/>
              </w:rPr>
              <w:t xml:space="preserve">Veel oudere personeelsleden die binnen nu en 4 jaar de school gaan verlaten </w:t>
            </w:r>
            <w:r w:rsidRPr="004A5B6C">
              <w:rPr>
                <w:rFonts w:ascii="Wingdings" w:hAnsi="Wingdings" w:eastAsia="Wingdings" w:cs="Wingdings" w:asciiTheme="minorHAnsi" w:hAnsiTheme="minorHAnsi" w:cstheme="minorHAnsi"/>
                <w:sz w:val="20"/>
                <w:szCs w:val="20"/>
              </w:rPr>
              <w:t>à</w:t>
            </w:r>
            <w:r>
              <w:rPr>
                <w:rFonts w:asciiTheme="minorHAnsi" w:hAnsiTheme="minorHAnsi" w:cstheme="minorHAnsi"/>
                <w:sz w:val="20"/>
                <w:szCs w:val="20"/>
              </w:rPr>
              <w:t xml:space="preserve"> verlies van ervaring en deskundigheid</w:t>
            </w:r>
          </w:p>
          <w:p w:rsidR="00C7494E" w:rsidP="002C7AF0" w:rsidRDefault="00C7494E" w14:paraId="71919DE5" wp14:textId="77777777">
            <w:pPr>
              <w:pStyle w:val="Lijstalinea"/>
              <w:numPr>
                <w:ilvl w:val="0"/>
                <w:numId w:val="5"/>
              </w:numPr>
              <w:spacing w:line="240" w:lineRule="auto"/>
              <w:rPr>
                <w:rFonts w:asciiTheme="minorHAnsi" w:hAnsiTheme="minorHAnsi" w:cstheme="minorHAnsi"/>
                <w:sz w:val="20"/>
                <w:szCs w:val="20"/>
              </w:rPr>
            </w:pPr>
            <w:r w:rsidRPr="004A5B6C">
              <w:rPr>
                <w:rFonts w:asciiTheme="minorHAnsi" w:hAnsiTheme="minorHAnsi" w:cstheme="minorHAnsi"/>
                <w:sz w:val="20"/>
                <w:szCs w:val="20"/>
              </w:rPr>
              <w:t>Exploitatie</w:t>
            </w:r>
            <w:r>
              <w:rPr>
                <w:rFonts w:asciiTheme="minorHAnsi" w:hAnsiTheme="minorHAnsi" w:cstheme="minorHAnsi"/>
                <w:sz w:val="20"/>
                <w:szCs w:val="20"/>
              </w:rPr>
              <w:t>, formatieoverschrijding</w:t>
            </w:r>
          </w:p>
          <w:p w:rsidR="00906A4F" w:rsidP="002C7AF0" w:rsidRDefault="00906A4F" w14:paraId="62E025E6"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Nog te weinig aandacht voor 21</w:t>
            </w:r>
            <w:r w:rsidRPr="00906A4F">
              <w:rPr>
                <w:rFonts w:asciiTheme="minorHAnsi" w:hAnsiTheme="minorHAnsi" w:cstheme="minorHAnsi"/>
                <w:sz w:val="20"/>
                <w:szCs w:val="20"/>
                <w:vertAlign w:val="superscript"/>
              </w:rPr>
              <w:t>ste</w:t>
            </w:r>
            <w:r>
              <w:rPr>
                <w:rFonts w:asciiTheme="minorHAnsi" w:hAnsiTheme="minorHAnsi" w:cstheme="minorHAnsi"/>
                <w:sz w:val="20"/>
                <w:szCs w:val="20"/>
              </w:rPr>
              <w:t xml:space="preserve"> eeuws</w:t>
            </w:r>
            <w:r w:rsidR="00F301B0">
              <w:rPr>
                <w:rFonts w:asciiTheme="minorHAnsi" w:hAnsiTheme="minorHAnsi" w:cstheme="minorHAnsi"/>
                <w:sz w:val="20"/>
                <w:szCs w:val="20"/>
              </w:rPr>
              <w:t>e</w:t>
            </w:r>
            <w:r>
              <w:rPr>
                <w:rFonts w:asciiTheme="minorHAnsi" w:hAnsiTheme="minorHAnsi" w:cstheme="minorHAnsi"/>
                <w:sz w:val="20"/>
                <w:szCs w:val="20"/>
              </w:rPr>
              <w:t xml:space="preserve"> vaardigheden</w:t>
            </w:r>
          </w:p>
          <w:p w:rsidR="00906A4F" w:rsidP="002C7AF0" w:rsidRDefault="00906A4F" w14:paraId="05AD47DB"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Eigenaarschap en eigen keuzes maken bij leerlingen</w:t>
            </w:r>
            <w:r w:rsidR="00034B0E">
              <w:rPr>
                <w:rFonts w:asciiTheme="minorHAnsi" w:hAnsiTheme="minorHAnsi" w:cstheme="minorHAnsi"/>
                <w:sz w:val="20"/>
                <w:szCs w:val="20"/>
              </w:rPr>
              <w:t xml:space="preserve"> kan versterkt worden</w:t>
            </w:r>
          </w:p>
          <w:p w:rsidR="00906A4F" w:rsidP="002C7AF0" w:rsidRDefault="005C1ED7" w14:paraId="01508788"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 xml:space="preserve">Ouderbetrokkenheid </w:t>
            </w:r>
            <w:r w:rsidR="00906A4F">
              <w:rPr>
                <w:rFonts w:asciiTheme="minorHAnsi" w:hAnsiTheme="minorHAnsi" w:cstheme="minorHAnsi"/>
                <w:sz w:val="20"/>
                <w:szCs w:val="20"/>
              </w:rPr>
              <w:t>is te gering</w:t>
            </w:r>
          </w:p>
          <w:p w:rsidR="00034B0E" w:rsidP="002C7AF0" w:rsidRDefault="00034B0E" w14:paraId="3DAC14D4"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Sociale veiligheid en omgang tussen leerlingen kan nog verbeterd worden</w:t>
            </w:r>
          </w:p>
          <w:p w:rsidRPr="004A5B6C" w:rsidR="00AD6CBD" w:rsidP="002C7AF0" w:rsidRDefault="00AD6CBD" w14:paraId="084A1E06" wp14:textId="77777777">
            <w:pPr>
              <w:pStyle w:val="Lijstalinea"/>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Achterblijvende resultaten op rekenen</w:t>
            </w:r>
          </w:p>
          <w:p w:rsidRPr="00A60FAB" w:rsidR="00C7494E" w:rsidP="00C7494E" w:rsidRDefault="00C7494E" w14:paraId="6E36661F" wp14:textId="77777777">
            <w:pPr>
              <w:pStyle w:val="Lijstalinea"/>
              <w:tabs>
                <w:tab w:val="clear" w:pos="360"/>
              </w:tabs>
              <w:spacing w:line="240" w:lineRule="auto"/>
              <w:ind w:left="360"/>
              <w:rPr>
                <w:rFonts w:asciiTheme="minorHAnsi" w:hAnsiTheme="minorHAnsi" w:cstheme="minorHAnsi"/>
                <w:b/>
                <w:sz w:val="20"/>
                <w:szCs w:val="20"/>
              </w:rPr>
            </w:pPr>
          </w:p>
        </w:tc>
      </w:tr>
    </w:tbl>
    <w:p xmlns:wp14="http://schemas.microsoft.com/office/word/2010/wordml" w:rsidR="00C7494E" w:rsidP="00C7494E" w:rsidRDefault="00C7494E" w14:paraId="38645DC7" wp14:textId="77777777">
      <w:pPr>
        <w:rPr>
          <w:rFonts w:asciiTheme="minorHAnsi" w:hAnsiTheme="minorHAnsi" w:cstheme="minorHAnsi"/>
          <w:sz w:val="20"/>
          <w:szCs w:val="20"/>
        </w:rPr>
      </w:pPr>
    </w:p>
    <w:p xmlns:wp14="http://schemas.microsoft.com/office/word/2010/wordml" w:rsidR="000F0E63" w:rsidP="00C7494E" w:rsidRDefault="000F0E63" w14:paraId="135E58C4" wp14:textId="77777777">
      <w:pPr>
        <w:rPr>
          <w:rFonts w:asciiTheme="minorHAnsi" w:hAnsiTheme="minorHAnsi" w:cstheme="minorHAnsi"/>
          <w:sz w:val="20"/>
          <w:szCs w:val="20"/>
        </w:rPr>
      </w:pPr>
    </w:p>
    <w:p xmlns:wp14="http://schemas.microsoft.com/office/word/2010/wordml" w:rsidRPr="006E1D4B" w:rsidR="005052EE" w:rsidP="009D4FC4" w:rsidRDefault="00E639FD" w14:paraId="5C314B1E" wp14:textId="77777777">
      <w:pPr>
        <w:tabs>
          <w:tab w:val="clear" w:pos="360"/>
        </w:tabs>
        <w:spacing w:line="240" w:lineRule="auto"/>
        <w:jc w:val="both"/>
        <w:rPr>
          <w:rFonts w:asciiTheme="majorHAnsi" w:hAnsiTheme="majorHAnsi"/>
          <w:sz w:val="24"/>
          <w:szCs w:val="24"/>
        </w:rPr>
      </w:pPr>
      <w:r w:rsidRPr="006E1D4B">
        <w:rPr>
          <w:rFonts w:asciiTheme="majorHAnsi" w:hAnsiTheme="majorHAnsi"/>
          <w:sz w:val="24"/>
          <w:szCs w:val="24"/>
        </w:rPr>
        <w:t>Een grondige analyse van de</w:t>
      </w:r>
      <w:r w:rsidR="006E1D4B">
        <w:rPr>
          <w:rFonts w:asciiTheme="majorHAnsi" w:hAnsiTheme="majorHAnsi"/>
          <w:sz w:val="24"/>
          <w:szCs w:val="24"/>
        </w:rPr>
        <w:t>ze</w:t>
      </w:r>
      <w:r w:rsidRPr="006E1D4B">
        <w:rPr>
          <w:rFonts w:asciiTheme="majorHAnsi" w:hAnsiTheme="majorHAnsi"/>
          <w:sz w:val="24"/>
          <w:szCs w:val="24"/>
        </w:rPr>
        <w:t xml:space="preserve"> huidige stand van zaken geeft ons zicht op waar we als school goed</w:t>
      </w:r>
      <w:r w:rsidRPr="006E1D4B" w:rsidR="00B54A06">
        <w:rPr>
          <w:rFonts w:asciiTheme="majorHAnsi" w:hAnsiTheme="majorHAnsi"/>
          <w:sz w:val="24"/>
          <w:szCs w:val="24"/>
        </w:rPr>
        <w:t xml:space="preserve"> in zijn en waar onze </w:t>
      </w:r>
      <w:r w:rsidRPr="006E1D4B">
        <w:rPr>
          <w:rFonts w:asciiTheme="majorHAnsi" w:hAnsiTheme="majorHAnsi"/>
          <w:sz w:val="24"/>
          <w:szCs w:val="24"/>
        </w:rPr>
        <w:t>ontwikkelpunten liggen.</w:t>
      </w:r>
      <w:r w:rsidRPr="006E1D4B" w:rsidR="00B54A06">
        <w:rPr>
          <w:rFonts w:asciiTheme="majorHAnsi" w:hAnsiTheme="majorHAnsi"/>
          <w:sz w:val="24"/>
          <w:szCs w:val="24"/>
        </w:rPr>
        <w:t xml:space="preserve"> De</w:t>
      </w:r>
      <w:r w:rsidRPr="006E1D4B" w:rsidR="00021B05">
        <w:rPr>
          <w:rFonts w:asciiTheme="majorHAnsi" w:hAnsiTheme="majorHAnsi"/>
          <w:sz w:val="24"/>
          <w:szCs w:val="24"/>
        </w:rPr>
        <w:t>ze</w:t>
      </w:r>
      <w:r w:rsidRPr="006E1D4B" w:rsidR="00B54A06">
        <w:rPr>
          <w:rFonts w:asciiTheme="majorHAnsi" w:hAnsiTheme="majorHAnsi"/>
          <w:sz w:val="24"/>
          <w:szCs w:val="24"/>
        </w:rPr>
        <w:t xml:space="preserve"> ontwikkelpunten </w:t>
      </w:r>
      <w:r w:rsidRPr="006E1D4B" w:rsidR="00021B05">
        <w:rPr>
          <w:rFonts w:asciiTheme="majorHAnsi" w:hAnsiTheme="majorHAnsi"/>
          <w:sz w:val="24"/>
          <w:szCs w:val="24"/>
        </w:rPr>
        <w:t xml:space="preserve">zijn de ijkpunten voor teamdialoog en </w:t>
      </w:r>
      <w:r w:rsidRPr="006E1D4B" w:rsidR="00B54A06">
        <w:rPr>
          <w:rFonts w:asciiTheme="majorHAnsi" w:hAnsiTheme="majorHAnsi"/>
          <w:sz w:val="24"/>
          <w:szCs w:val="24"/>
        </w:rPr>
        <w:t>zien we als een kans om het onderwijs nog beter</w:t>
      </w:r>
      <w:r w:rsidRPr="006E1D4B" w:rsidR="00021B05">
        <w:rPr>
          <w:rFonts w:asciiTheme="majorHAnsi" w:hAnsiTheme="majorHAnsi"/>
          <w:sz w:val="24"/>
          <w:szCs w:val="24"/>
        </w:rPr>
        <w:t xml:space="preserve"> te maken. </w:t>
      </w:r>
      <w:r w:rsidRPr="006E1D4B" w:rsidR="00E16EEE">
        <w:rPr>
          <w:rFonts w:asciiTheme="majorHAnsi" w:hAnsiTheme="majorHAnsi"/>
          <w:sz w:val="24"/>
          <w:szCs w:val="24"/>
        </w:rPr>
        <w:t xml:space="preserve">We vinden het belangrijk om hierin te prioriteren en af te bakenen. </w:t>
      </w:r>
      <w:r w:rsidRPr="006E1D4B" w:rsidR="00021B05">
        <w:rPr>
          <w:rFonts w:asciiTheme="majorHAnsi" w:hAnsiTheme="majorHAnsi"/>
          <w:sz w:val="24"/>
          <w:szCs w:val="24"/>
        </w:rPr>
        <w:t>Een groot aantal ontwikkelpunten staan niet op zichzelf en beïnvloeden elkaar direct of indirect</w:t>
      </w:r>
      <w:r w:rsidRPr="006E1D4B" w:rsidR="005052EE">
        <w:rPr>
          <w:rFonts w:asciiTheme="majorHAnsi" w:hAnsiTheme="majorHAnsi"/>
          <w:sz w:val="24"/>
          <w:szCs w:val="24"/>
        </w:rPr>
        <w:t>, waardoor ze verdeeld kunnen worden in lange termijn speer</w:t>
      </w:r>
      <w:r w:rsidRPr="006E1D4B" w:rsidR="00485378">
        <w:rPr>
          <w:rFonts w:asciiTheme="majorHAnsi" w:hAnsiTheme="majorHAnsi"/>
          <w:sz w:val="24"/>
          <w:szCs w:val="24"/>
        </w:rPr>
        <w:t xml:space="preserve">punten met doelen en subdoelen. Deze zijn opgenomen in </w:t>
      </w:r>
      <w:r w:rsidR="006E1D4B">
        <w:rPr>
          <w:rFonts w:asciiTheme="majorHAnsi" w:hAnsiTheme="majorHAnsi"/>
          <w:sz w:val="24"/>
          <w:szCs w:val="24"/>
        </w:rPr>
        <w:t xml:space="preserve">een uitgewerkte concrete </w:t>
      </w:r>
      <w:r w:rsidRPr="006E1D4B" w:rsidR="00485378">
        <w:rPr>
          <w:rFonts w:asciiTheme="majorHAnsi" w:hAnsiTheme="majorHAnsi"/>
          <w:sz w:val="24"/>
          <w:szCs w:val="24"/>
        </w:rPr>
        <w:t>meerjarenplanning.</w:t>
      </w:r>
      <w:r w:rsidR="006E1D4B">
        <w:rPr>
          <w:rStyle w:val="Voetnootmarkering"/>
          <w:rFonts w:asciiTheme="majorHAnsi" w:hAnsiTheme="majorHAnsi"/>
          <w:sz w:val="24"/>
          <w:szCs w:val="24"/>
        </w:rPr>
        <w:footnoteReference w:id="13"/>
      </w:r>
      <w:r w:rsidR="006E1D4B">
        <w:rPr>
          <w:rFonts w:asciiTheme="majorHAnsi" w:hAnsiTheme="majorHAnsi"/>
          <w:sz w:val="24"/>
          <w:szCs w:val="24"/>
        </w:rPr>
        <w:t xml:space="preserve"> </w:t>
      </w:r>
      <w:r w:rsidR="00EE2A5E">
        <w:rPr>
          <w:rFonts w:asciiTheme="majorHAnsi" w:hAnsiTheme="majorHAnsi"/>
          <w:sz w:val="24"/>
          <w:szCs w:val="24"/>
        </w:rPr>
        <w:t>Beleid omtrent de ervaren toenemende werkdruk wordt weggezet in een plan van aanpak in de komende RI&amp;E in januari 2020 en zal dan bijgevoegd worden in de meerjarenplanning. In onderstaande paragrafen worden de ijkpunten voor teamdialoog van onze school beschreven.</w:t>
      </w:r>
    </w:p>
    <w:p xmlns:wp14="http://schemas.microsoft.com/office/word/2010/wordml" w:rsidR="005052EE" w:rsidP="00FA4994" w:rsidRDefault="005052EE" w14:paraId="62EBF9A1" wp14:textId="77777777">
      <w:pPr>
        <w:tabs>
          <w:tab w:val="clear" w:pos="360"/>
        </w:tabs>
        <w:spacing w:line="240" w:lineRule="auto"/>
        <w:rPr>
          <w:rFonts w:ascii="Calibri" w:hAnsi="Calibri" w:eastAsia="Calibri"/>
          <w:color w:val="auto"/>
          <w:sz w:val="24"/>
          <w:szCs w:val="24"/>
          <w:lang w:eastAsia="en-US"/>
        </w:rPr>
      </w:pPr>
    </w:p>
    <w:p xmlns:wp14="http://schemas.microsoft.com/office/word/2010/wordml" w:rsidRPr="004E4929" w:rsidR="00AD6CBD" w:rsidP="00AC4D95" w:rsidRDefault="00723955" w14:paraId="34888DAA" wp14:textId="77777777">
      <w:pPr>
        <w:pStyle w:val="Kop1"/>
      </w:pPr>
      <w:r>
        <w:br w:type="page"/>
      </w:r>
      <w:bookmarkStart w:name="_Toc17792667" w:id="41"/>
      <w:r w:rsidR="006E1D4B">
        <w:lastRenderedPageBreak/>
        <w:t>5.1</w:t>
      </w:r>
      <w:r w:rsidRPr="004E4929" w:rsidR="004E4929">
        <w:t xml:space="preserve"> </w:t>
      </w:r>
      <w:r w:rsidRPr="004E4929" w:rsidR="00AD6CBD">
        <w:t>Leerkrachtvaardigheden</w:t>
      </w:r>
      <w:r w:rsidRPr="004E4929" w:rsidR="00806EDC">
        <w:t xml:space="preserve"> didactisch</w:t>
      </w:r>
      <w:r w:rsidRPr="004E4929" w:rsidR="00CA2E93">
        <w:t xml:space="preserve"> en organisatorisch</w:t>
      </w:r>
      <w:bookmarkEnd w:id="41"/>
    </w:p>
    <w:p xmlns:wp14="http://schemas.microsoft.com/office/word/2010/wordml" w:rsidR="00806EDC" w:rsidP="007320E5" w:rsidRDefault="00C87E7F" w14:paraId="322CB900" wp14:textId="77777777">
      <w:pPr>
        <w:pStyle w:val="Geenafstand"/>
        <w:jc w:val="both"/>
        <w:rPr>
          <w:sz w:val="24"/>
          <w:szCs w:val="24"/>
        </w:rPr>
      </w:pPr>
      <w:r>
        <w:rPr>
          <w:sz w:val="24"/>
          <w:szCs w:val="24"/>
        </w:rPr>
        <w:t>De leerkracht bepaalt d</w:t>
      </w:r>
      <w:r w:rsidR="006E0C56">
        <w:rPr>
          <w:sz w:val="24"/>
          <w:szCs w:val="24"/>
        </w:rPr>
        <w:t>e kwaliteit van onderwijs in de groep. Het omgaan met de verschillende behoeften van de leerlingen staat hierbij centraal. Om deze reden is er de</w:t>
      </w:r>
      <w:r w:rsidR="001D4A23">
        <w:rPr>
          <w:sz w:val="24"/>
          <w:szCs w:val="24"/>
        </w:rPr>
        <w:t xml:space="preserve"> afgelopen jaren </w:t>
      </w:r>
      <w:r w:rsidR="00413673">
        <w:rPr>
          <w:sz w:val="24"/>
          <w:szCs w:val="24"/>
        </w:rPr>
        <w:t xml:space="preserve"> veel aandacht besteed aan </w:t>
      </w:r>
      <w:r w:rsidR="001D4A23">
        <w:rPr>
          <w:sz w:val="24"/>
          <w:szCs w:val="24"/>
        </w:rPr>
        <w:t>het werken met groepsplannen via HGW en het formuleren van onderwijsbehoeften van l</w:t>
      </w:r>
      <w:r w:rsidR="001F4036">
        <w:rPr>
          <w:sz w:val="24"/>
          <w:szCs w:val="24"/>
        </w:rPr>
        <w:t>eerlingen. 8</w:t>
      </w:r>
      <w:r w:rsidR="001D4A23">
        <w:rPr>
          <w:sz w:val="24"/>
          <w:szCs w:val="24"/>
        </w:rPr>
        <w:t xml:space="preserve">0% </w:t>
      </w:r>
      <w:r w:rsidR="00230ADA">
        <w:rPr>
          <w:sz w:val="24"/>
          <w:szCs w:val="24"/>
        </w:rPr>
        <w:t xml:space="preserve">(norm) </w:t>
      </w:r>
      <w:r w:rsidR="001D4A23">
        <w:rPr>
          <w:sz w:val="24"/>
          <w:szCs w:val="24"/>
        </w:rPr>
        <w:t xml:space="preserve">van de leerkrachten kan goed werken via het IGDI-model en differentiëren in instructie, </w:t>
      </w:r>
      <w:r w:rsidR="00685CA8">
        <w:rPr>
          <w:sz w:val="24"/>
          <w:szCs w:val="24"/>
        </w:rPr>
        <w:t xml:space="preserve">leerstof, tempo en hoeveelheid. </w:t>
      </w:r>
      <w:r w:rsidR="00806EDC">
        <w:rPr>
          <w:sz w:val="24"/>
          <w:szCs w:val="24"/>
        </w:rPr>
        <w:t xml:space="preserve">Punten voor </w:t>
      </w:r>
      <w:r w:rsidR="006E1D4B">
        <w:rPr>
          <w:sz w:val="24"/>
          <w:szCs w:val="24"/>
        </w:rPr>
        <w:t>team</w:t>
      </w:r>
      <w:r w:rsidR="00806EDC">
        <w:rPr>
          <w:sz w:val="24"/>
          <w:szCs w:val="24"/>
        </w:rPr>
        <w:t>dialoog zijn:</w:t>
      </w:r>
    </w:p>
    <w:p xmlns:wp14="http://schemas.microsoft.com/office/word/2010/wordml" w:rsidR="00806EDC" w:rsidP="002C7AF0" w:rsidRDefault="00806EDC" w14:paraId="44EDEEC6" wp14:textId="77777777">
      <w:pPr>
        <w:pStyle w:val="Geenafstand"/>
        <w:numPr>
          <w:ilvl w:val="0"/>
          <w:numId w:val="18"/>
        </w:numPr>
        <w:rPr>
          <w:sz w:val="24"/>
          <w:szCs w:val="24"/>
        </w:rPr>
      </w:pPr>
      <w:r>
        <w:rPr>
          <w:sz w:val="24"/>
          <w:szCs w:val="24"/>
        </w:rPr>
        <w:t>Differentiëren naar wijze van verwerking</w:t>
      </w:r>
      <w:r w:rsidR="00230ADA">
        <w:rPr>
          <w:sz w:val="24"/>
          <w:szCs w:val="24"/>
        </w:rPr>
        <w:t xml:space="preserve"> leerstof</w:t>
      </w:r>
      <w:r w:rsidR="00D324C8">
        <w:rPr>
          <w:sz w:val="24"/>
          <w:szCs w:val="24"/>
        </w:rPr>
        <w:t>,</w:t>
      </w:r>
      <w:r w:rsidR="00230ADA">
        <w:rPr>
          <w:sz w:val="24"/>
          <w:szCs w:val="24"/>
        </w:rPr>
        <w:t xml:space="preserve"> aangepast naar leerstijl en leervermogen</w:t>
      </w:r>
    </w:p>
    <w:p xmlns:wp14="http://schemas.microsoft.com/office/word/2010/wordml" w:rsidRPr="009B1BE4" w:rsidR="00806EDC" w:rsidP="002C7AF0" w:rsidRDefault="00806EDC" w14:paraId="2CAC8365" wp14:textId="77777777">
      <w:pPr>
        <w:pStyle w:val="Geenafstand"/>
        <w:numPr>
          <w:ilvl w:val="0"/>
          <w:numId w:val="18"/>
        </w:numPr>
        <w:contextualSpacing/>
        <w:rPr>
          <w:sz w:val="24"/>
          <w:szCs w:val="24"/>
        </w:rPr>
      </w:pPr>
      <w:r w:rsidRPr="00806EDC">
        <w:rPr>
          <w:sz w:val="24"/>
          <w:szCs w:val="24"/>
        </w:rPr>
        <w:t>Gerichter inzetten</w:t>
      </w:r>
      <w:r w:rsidRPr="009B1BE4" w:rsidR="000F0E63">
        <w:rPr>
          <w:sz w:val="24"/>
          <w:szCs w:val="24"/>
        </w:rPr>
        <w:t xml:space="preserve"> en gebruik maken v</w:t>
      </w:r>
      <w:r w:rsidRPr="009B1BE4">
        <w:rPr>
          <w:sz w:val="24"/>
          <w:szCs w:val="24"/>
        </w:rPr>
        <w:t>an activerende samenwerkvormen om leerlingen</w:t>
      </w:r>
      <w:r w:rsidRPr="009B1BE4" w:rsidR="000F0E63">
        <w:rPr>
          <w:sz w:val="24"/>
          <w:szCs w:val="24"/>
        </w:rPr>
        <w:t xml:space="preserve"> actiever te la</w:t>
      </w:r>
      <w:r w:rsidR="00413673">
        <w:rPr>
          <w:sz w:val="24"/>
          <w:szCs w:val="24"/>
        </w:rPr>
        <w:t>ten deelnemen aan het onderwijs</w:t>
      </w:r>
      <w:r w:rsidRPr="00413673" w:rsidR="00413673">
        <w:rPr>
          <w:rFonts w:ascii="Wingdings" w:hAnsi="Wingdings" w:eastAsia="Wingdings" w:cs="Wingdings"/>
          <w:sz w:val="24"/>
          <w:szCs w:val="24"/>
        </w:rPr>
        <w:t>à</w:t>
      </w:r>
      <w:r w:rsidR="00413673">
        <w:rPr>
          <w:sz w:val="24"/>
          <w:szCs w:val="24"/>
        </w:rPr>
        <w:t xml:space="preserve"> vergroten betrokkenheid</w:t>
      </w:r>
      <w:r w:rsidR="00436DD1">
        <w:rPr>
          <w:sz w:val="24"/>
          <w:szCs w:val="24"/>
        </w:rPr>
        <w:t>.</w:t>
      </w:r>
    </w:p>
    <w:p xmlns:wp14="http://schemas.microsoft.com/office/word/2010/wordml" w:rsidRPr="009B1BE4" w:rsidR="00806EDC" w:rsidP="002C7AF0" w:rsidRDefault="00806EDC" w14:paraId="4E45D3F2" wp14:textId="77777777">
      <w:pPr>
        <w:pStyle w:val="Geenafstand"/>
        <w:numPr>
          <w:ilvl w:val="0"/>
          <w:numId w:val="18"/>
        </w:numPr>
        <w:contextualSpacing/>
        <w:rPr>
          <w:sz w:val="24"/>
          <w:szCs w:val="24"/>
        </w:rPr>
      </w:pPr>
      <w:r w:rsidRPr="009B1BE4">
        <w:rPr>
          <w:sz w:val="24"/>
          <w:szCs w:val="24"/>
        </w:rPr>
        <w:t xml:space="preserve">Versterken van het stellen van activerende vragen </w:t>
      </w:r>
      <w:r w:rsidRPr="009B1BE4">
        <w:rPr>
          <w:rFonts w:ascii="Wingdings" w:hAnsi="Wingdings" w:eastAsia="Wingdings" w:cs="Wingdings"/>
          <w:sz w:val="24"/>
          <w:szCs w:val="24"/>
        </w:rPr>
        <w:t>à</w:t>
      </w:r>
      <w:r w:rsidRPr="009B1BE4">
        <w:rPr>
          <w:sz w:val="24"/>
          <w:szCs w:val="24"/>
        </w:rPr>
        <w:t xml:space="preserve"> </w:t>
      </w:r>
      <w:r w:rsidR="00413673">
        <w:rPr>
          <w:sz w:val="24"/>
          <w:szCs w:val="24"/>
        </w:rPr>
        <w:t xml:space="preserve">inzet </w:t>
      </w:r>
      <w:r w:rsidRPr="009B1BE4">
        <w:rPr>
          <w:sz w:val="24"/>
          <w:szCs w:val="24"/>
        </w:rPr>
        <w:t>taxonomie van Bloom</w:t>
      </w:r>
      <w:r w:rsidR="00436DD1">
        <w:rPr>
          <w:sz w:val="24"/>
          <w:szCs w:val="24"/>
        </w:rPr>
        <w:t>.</w:t>
      </w:r>
    </w:p>
    <w:p xmlns:wp14="http://schemas.microsoft.com/office/word/2010/wordml" w:rsidRPr="009B1BE4" w:rsidR="000F0E63" w:rsidP="002C7AF0" w:rsidRDefault="00806EDC" w14:paraId="40EB43D2" wp14:textId="77777777">
      <w:pPr>
        <w:pStyle w:val="Geenafstand"/>
        <w:numPr>
          <w:ilvl w:val="0"/>
          <w:numId w:val="18"/>
        </w:numPr>
        <w:contextualSpacing/>
        <w:rPr>
          <w:sz w:val="24"/>
          <w:szCs w:val="24"/>
        </w:rPr>
      </w:pPr>
      <w:r w:rsidRPr="009B1BE4">
        <w:rPr>
          <w:sz w:val="24"/>
          <w:szCs w:val="24"/>
        </w:rPr>
        <w:t>Bewuster i</w:t>
      </w:r>
      <w:r w:rsidRPr="009B1BE4" w:rsidR="000F0E63">
        <w:rPr>
          <w:sz w:val="24"/>
          <w:szCs w:val="24"/>
        </w:rPr>
        <w:t xml:space="preserve">nzetten van maatjeswerk </w:t>
      </w:r>
      <w:r w:rsidRPr="009B1BE4">
        <w:rPr>
          <w:sz w:val="24"/>
          <w:szCs w:val="24"/>
        </w:rPr>
        <w:t xml:space="preserve">en coöperatieve </w:t>
      </w:r>
      <w:r w:rsidRPr="009B1BE4" w:rsidR="00504D5B">
        <w:rPr>
          <w:sz w:val="24"/>
          <w:szCs w:val="24"/>
        </w:rPr>
        <w:t xml:space="preserve">werkvormen </w:t>
      </w:r>
      <w:r w:rsidRPr="009B1BE4" w:rsidR="000F0E63">
        <w:rPr>
          <w:sz w:val="24"/>
          <w:szCs w:val="24"/>
        </w:rPr>
        <w:t>waarbij geprofiteerd kan w</w:t>
      </w:r>
      <w:r w:rsidRPr="009B1BE4" w:rsidR="00504D5B">
        <w:rPr>
          <w:sz w:val="24"/>
          <w:szCs w:val="24"/>
        </w:rPr>
        <w:t>orden van elkaars sterke kanten.</w:t>
      </w:r>
    </w:p>
    <w:p xmlns:wp14="http://schemas.microsoft.com/office/word/2010/wordml" w:rsidR="00413673" w:rsidP="002C7AF0" w:rsidRDefault="00504D5B" w14:paraId="30746C31" wp14:textId="77777777">
      <w:pPr>
        <w:pStyle w:val="Geenafstand"/>
        <w:numPr>
          <w:ilvl w:val="0"/>
          <w:numId w:val="18"/>
        </w:numPr>
        <w:contextualSpacing/>
        <w:rPr>
          <w:sz w:val="24"/>
          <w:szCs w:val="24"/>
        </w:rPr>
      </w:pPr>
      <w:r w:rsidRPr="009B1BE4">
        <w:rPr>
          <w:sz w:val="24"/>
          <w:szCs w:val="24"/>
        </w:rPr>
        <w:t>Verdere ontwikkeling in het vaardig worden van een goede inzet van ICT binnen de les</w:t>
      </w:r>
    </w:p>
    <w:p xmlns:wp14="http://schemas.microsoft.com/office/word/2010/wordml" w:rsidRPr="009B1BE4" w:rsidR="00504D5B" w:rsidP="00413673" w:rsidRDefault="00413673" w14:paraId="1B052B75" wp14:textId="77777777">
      <w:pPr>
        <w:pStyle w:val="Geenafstand"/>
        <w:ind w:left="720"/>
        <w:contextualSpacing/>
        <w:rPr>
          <w:sz w:val="24"/>
          <w:szCs w:val="24"/>
        </w:rPr>
      </w:pPr>
      <w:r>
        <w:rPr>
          <w:sz w:val="24"/>
          <w:szCs w:val="24"/>
        </w:rPr>
        <w:t xml:space="preserve">(onder andere inzet </w:t>
      </w:r>
      <w:r w:rsidRPr="009B1BE4" w:rsidR="0063666E">
        <w:rPr>
          <w:sz w:val="24"/>
          <w:szCs w:val="24"/>
        </w:rPr>
        <w:t>iPads</w:t>
      </w:r>
      <w:r w:rsidRPr="009B1BE4" w:rsidR="00504D5B">
        <w:rPr>
          <w:sz w:val="24"/>
          <w:szCs w:val="24"/>
        </w:rPr>
        <w:t>).</w:t>
      </w:r>
    </w:p>
    <w:p xmlns:wp14="http://schemas.microsoft.com/office/word/2010/wordml" w:rsidRPr="004C712F" w:rsidR="00504D5B" w:rsidP="002C7AF0" w:rsidRDefault="00741D60" w14:paraId="34F3E441" wp14:textId="77777777">
      <w:pPr>
        <w:pStyle w:val="Geenafstand"/>
        <w:numPr>
          <w:ilvl w:val="0"/>
          <w:numId w:val="18"/>
        </w:numPr>
        <w:contextualSpacing/>
      </w:pPr>
      <w:r w:rsidRPr="009B1BE4">
        <w:rPr>
          <w:sz w:val="24"/>
          <w:szCs w:val="24"/>
        </w:rPr>
        <w:t>Verkennen veranderende rol van de leerkracht van leiden naar coachen om eigenaarschap bij kinderen te vergroten</w:t>
      </w:r>
      <w:r w:rsidR="004C712F">
        <w:rPr>
          <w:sz w:val="24"/>
          <w:szCs w:val="24"/>
        </w:rPr>
        <w:t xml:space="preserve"> </w:t>
      </w:r>
    </w:p>
    <w:p xmlns:wp14="http://schemas.microsoft.com/office/word/2010/wordml" w:rsidRPr="004C712F" w:rsidR="004C712F" w:rsidP="002C7AF0" w:rsidRDefault="00413673" w14:paraId="5026CFBD" wp14:textId="77777777">
      <w:pPr>
        <w:pStyle w:val="Geenafstand"/>
        <w:numPr>
          <w:ilvl w:val="0"/>
          <w:numId w:val="18"/>
        </w:numPr>
        <w:contextualSpacing/>
        <w:rPr>
          <w:sz w:val="24"/>
          <w:szCs w:val="24"/>
        </w:rPr>
      </w:pPr>
      <w:r w:rsidRPr="004C712F">
        <w:rPr>
          <w:sz w:val="24"/>
          <w:szCs w:val="24"/>
        </w:rPr>
        <w:t>Verkennen hoe</w:t>
      </w:r>
      <w:r w:rsidRPr="004C712F" w:rsidR="00436DD1">
        <w:rPr>
          <w:sz w:val="24"/>
          <w:szCs w:val="24"/>
        </w:rPr>
        <w:t xml:space="preserve"> we de leerling inzicht kunnen geven en mee kunnen nemen in </w:t>
      </w:r>
      <w:r w:rsidRPr="004C712F" w:rsidR="00164D59">
        <w:rPr>
          <w:sz w:val="24"/>
          <w:szCs w:val="24"/>
        </w:rPr>
        <w:t>het werken aan eigen leerdoelen</w:t>
      </w:r>
      <w:r w:rsidR="00965F9A">
        <w:rPr>
          <w:sz w:val="24"/>
          <w:szCs w:val="24"/>
        </w:rPr>
        <w:t>.</w:t>
      </w:r>
      <w:r w:rsidR="0075624E">
        <w:rPr>
          <w:sz w:val="24"/>
          <w:szCs w:val="24"/>
        </w:rPr>
        <w:t>-</w:t>
      </w:r>
    </w:p>
    <w:p xmlns:wp14="http://schemas.microsoft.com/office/word/2010/wordml" w:rsidR="004C712F" w:rsidP="004C712F" w:rsidRDefault="004C712F" w14:paraId="0C6C2CD5" wp14:textId="77777777">
      <w:pPr>
        <w:pStyle w:val="Geenafstand"/>
        <w:contextualSpacing/>
        <w:rPr>
          <w:sz w:val="24"/>
          <w:szCs w:val="24"/>
        </w:rPr>
      </w:pPr>
    </w:p>
    <w:p xmlns:wp14="http://schemas.microsoft.com/office/word/2010/wordml" w:rsidRPr="00FA4994" w:rsidR="00741D60" w:rsidP="00AC4D95" w:rsidRDefault="006E1D4B" w14:paraId="4EF89389" wp14:textId="77777777">
      <w:pPr>
        <w:pStyle w:val="Kop1"/>
      </w:pPr>
      <w:bookmarkStart w:name="_Toc17792668" w:id="42"/>
      <w:r>
        <w:t>5.2</w:t>
      </w:r>
      <w:r w:rsidR="00FA4994">
        <w:t xml:space="preserve"> </w:t>
      </w:r>
      <w:r w:rsidRPr="00FA4994" w:rsidR="00741D60">
        <w:t>Le</w:t>
      </w:r>
      <w:r w:rsidR="00C63F4E">
        <w:t xml:space="preserve">erkrachtvaardigheden </w:t>
      </w:r>
      <w:r w:rsidRPr="00FA4994" w:rsidR="00CA2E93">
        <w:t>en pedagogisch klimaat</w:t>
      </w:r>
      <w:bookmarkEnd w:id="42"/>
    </w:p>
    <w:p xmlns:wp14="http://schemas.microsoft.com/office/word/2010/wordml" w:rsidRPr="00BE2983" w:rsidR="00BE2983" w:rsidP="00D12A09" w:rsidRDefault="009B1BE4" w14:paraId="155D507A" wp14:textId="77777777">
      <w:pPr>
        <w:pStyle w:val="Geenafstand"/>
        <w:jc w:val="both"/>
        <w:rPr>
          <w:sz w:val="24"/>
          <w:szCs w:val="24"/>
        </w:rPr>
      </w:pPr>
      <w:r w:rsidRPr="009B1BE4">
        <w:rPr>
          <w:sz w:val="24"/>
          <w:szCs w:val="24"/>
        </w:rPr>
        <w:t>Voor het team is het vanzelfsprekend dat de school een pedagogische taak heeft in het stimuleren van de persoonlijke groei van kinderen en dat teamleden een taak hebben in de begeleiding van kinderen tot zelfstandig functionerende mensen</w:t>
      </w:r>
      <w:r w:rsidR="002B3D59">
        <w:rPr>
          <w:sz w:val="24"/>
          <w:szCs w:val="24"/>
        </w:rPr>
        <w:t xml:space="preserve">. </w:t>
      </w:r>
      <w:r w:rsidRPr="002B3D59" w:rsidR="002B3D59">
        <w:rPr>
          <w:sz w:val="24"/>
          <w:szCs w:val="24"/>
        </w:rPr>
        <w:t>Een stimulerend pedagogisch klimaat houdt rekening met basale behoeften van kinderen: behoefte aan goede relaties, aan competentie en autonomie.</w:t>
      </w:r>
      <w:r w:rsidR="002B3D59">
        <w:rPr>
          <w:sz w:val="24"/>
          <w:szCs w:val="24"/>
        </w:rPr>
        <w:t xml:space="preserve"> </w:t>
      </w:r>
      <w:r w:rsidRPr="00BE2983" w:rsidR="00BE2983">
        <w:rPr>
          <w:sz w:val="24"/>
          <w:szCs w:val="24"/>
        </w:rPr>
        <w:t>Dit</w:t>
      </w:r>
      <w:r w:rsidR="00BE2983">
        <w:rPr>
          <w:sz w:val="24"/>
          <w:szCs w:val="24"/>
        </w:rPr>
        <w:t xml:space="preserve"> doet de leerkracht </w:t>
      </w:r>
      <w:r w:rsidRPr="00BE2983" w:rsidR="00BE2983">
        <w:rPr>
          <w:sz w:val="24"/>
          <w:szCs w:val="24"/>
        </w:rPr>
        <w:t>door</w:t>
      </w:r>
      <w:r w:rsidR="00BE2983">
        <w:rPr>
          <w:sz w:val="24"/>
          <w:szCs w:val="24"/>
        </w:rPr>
        <w:t>:</w:t>
      </w:r>
      <w:r w:rsidRPr="00BE2983" w:rsidR="00BE2983">
        <w:rPr>
          <w:sz w:val="24"/>
          <w:szCs w:val="24"/>
        </w:rPr>
        <w:t xml:space="preserve"> </w:t>
      </w:r>
      <w:r w:rsidR="00BE2983">
        <w:rPr>
          <w:sz w:val="24"/>
          <w:szCs w:val="24"/>
        </w:rPr>
        <w:t xml:space="preserve">een goed contact met het kind op te bouwen, </w:t>
      </w:r>
      <w:r w:rsidRPr="00BE2983" w:rsidR="00BE2983">
        <w:rPr>
          <w:sz w:val="24"/>
          <w:szCs w:val="24"/>
        </w:rPr>
        <w:t xml:space="preserve">affectieve ondersteuning te bieden, voorspelbaarheid te creëren </w:t>
      </w:r>
      <w:r w:rsidR="00BE2983">
        <w:rPr>
          <w:sz w:val="24"/>
          <w:szCs w:val="24"/>
        </w:rPr>
        <w:t>door duidelijke regels en grenzen</w:t>
      </w:r>
      <w:r w:rsidR="00A9535D">
        <w:rPr>
          <w:sz w:val="24"/>
          <w:szCs w:val="24"/>
        </w:rPr>
        <w:t xml:space="preserve"> op te stellen</w:t>
      </w:r>
      <w:r w:rsidR="00BE2983">
        <w:rPr>
          <w:sz w:val="24"/>
          <w:szCs w:val="24"/>
        </w:rPr>
        <w:t>, ruimte voor de inbreng en initiatieven van leerlinge</w:t>
      </w:r>
      <w:r w:rsidR="000A4C55">
        <w:rPr>
          <w:sz w:val="24"/>
          <w:szCs w:val="24"/>
        </w:rPr>
        <w:t>n</w:t>
      </w:r>
      <w:r w:rsidR="00BE2983">
        <w:rPr>
          <w:sz w:val="24"/>
          <w:szCs w:val="24"/>
        </w:rPr>
        <w:t xml:space="preserve"> te hebben, het zelfvertrouwen van leerlingen te ondersteunen, </w:t>
      </w:r>
      <w:r w:rsidR="000A4C55">
        <w:rPr>
          <w:sz w:val="24"/>
          <w:szCs w:val="24"/>
        </w:rPr>
        <w:t xml:space="preserve">een klimaat te scheppen waarbinnen samenwerking mogelijk is en natuurlijk door zelf het goede voorbeeld te geven. </w:t>
      </w:r>
    </w:p>
    <w:p xmlns:wp14="http://schemas.microsoft.com/office/word/2010/wordml" w:rsidR="00A112AC" w:rsidP="00D12A09" w:rsidRDefault="009B1BE4" w14:paraId="5611C21D" wp14:textId="77777777">
      <w:pPr>
        <w:pStyle w:val="Geenafstand"/>
        <w:jc w:val="both"/>
        <w:rPr>
          <w:sz w:val="24"/>
          <w:szCs w:val="24"/>
        </w:rPr>
      </w:pPr>
      <w:r w:rsidRPr="009B1BE4">
        <w:rPr>
          <w:sz w:val="24"/>
          <w:szCs w:val="24"/>
        </w:rPr>
        <w:t xml:space="preserve">Gezien het feit dat teamleden de </w:t>
      </w:r>
      <w:r>
        <w:rPr>
          <w:sz w:val="24"/>
          <w:szCs w:val="24"/>
        </w:rPr>
        <w:t xml:space="preserve">toenemende </w:t>
      </w:r>
      <w:r w:rsidRPr="009B1BE4">
        <w:rPr>
          <w:sz w:val="24"/>
          <w:szCs w:val="24"/>
        </w:rPr>
        <w:t>pedagog</w:t>
      </w:r>
      <w:r w:rsidR="003A3933">
        <w:rPr>
          <w:sz w:val="24"/>
          <w:szCs w:val="24"/>
        </w:rPr>
        <w:t xml:space="preserve">ische problematiek van kinderen en </w:t>
      </w:r>
      <w:r w:rsidR="0040214E">
        <w:rPr>
          <w:sz w:val="24"/>
          <w:szCs w:val="24"/>
        </w:rPr>
        <w:t xml:space="preserve">daarmee gepaard gaande </w:t>
      </w:r>
      <w:r w:rsidR="000A4C55">
        <w:rPr>
          <w:sz w:val="24"/>
          <w:szCs w:val="24"/>
        </w:rPr>
        <w:t>complexe</w:t>
      </w:r>
      <w:r w:rsidR="00B23D25">
        <w:rPr>
          <w:sz w:val="24"/>
          <w:szCs w:val="24"/>
        </w:rPr>
        <w:t xml:space="preserve"> groepsdynamica, </w:t>
      </w:r>
      <w:r w:rsidRPr="009B1BE4">
        <w:rPr>
          <w:sz w:val="24"/>
          <w:szCs w:val="24"/>
        </w:rPr>
        <w:t>vaak noem</w:t>
      </w:r>
      <w:r w:rsidR="000A4C55">
        <w:rPr>
          <w:sz w:val="24"/>
          <w:szCs w:val="24"/>
        </w:rPr>
        <w:t xml:space="preserve">en als een van de factoren die verlies van efficiënte lestijd en werkdruk </w:t>
      </w:r>
      <w:r w:rsidRPr="009B1BE4">
        <w:rPr>
          <w:sz w:val="24"/>
          <w:szCs w:val="24"/>
        </w:rPr>
        <w:t>veroorzaken, zal het beleid ook steeds ruimte moeten bieden om in teamverband hier over te discussiëren</w:t>
      </w:r>
      <w:r w:rsidR="006E0C56">
        <w:rPr>
          <w:sz w:val="24"/>
          <w:szCs w:val="24"/>
        </w:rPr>
        <w:t xml:space="preserve"> en gerichte aanpassingen </w:t>
      </w:r>
      <w:r>
        <w:rPr>
          <w:sz w:val="24"/>
          <w:szCs w:val="24"/>
        </w:rPr>
        <w:t>te doen. De draagkracht en professionaliseri</w:t>
      </w:r>
      <w:r w:rsidR="00CA2E93">
        <w:rPr>
          <w:sz w:val="24"/>
          <w:szCs w:val="24"/>
        </w:rPr>
        <w:t xml:space="preserve">ng van het team zal voortdurend </w:t>
      </w:r>
      <w:r>
        <w:rPr>
          <w:sz w:val="24"/>
          <w:szCs w:val="24"/>
        </w:rPr>
        <w:t xml:space="preserve">vergroot moeten worden. </w:t>
      </w:r>
    </w:p>
    <w:p xmlns:wp14="http://schemas.microsoft.com/office/word/2010/wordml" w:rsidR="009B1BE4" w:rsidP="00D12A09" w:rsidRDefault="009B1BE4" w14:paraId="7905CB49" wp14:textId="77777777">
      <w:pPr>
        <w:pStyle w:val="Geenafstand"/>
        <w:jc w:val="both"/>
        <w:rPr>
          <w:sz w:val="24"/>
          <w:szCs w:val="24"/>
        </w:rPr>
      </w:pPr>
      <w:r>
        <w:rPr>
          <w:sz w:val="24"/>
          <w:szCs w:val="24"/>
        </w:rPr>
        <w:t xml:space="preserve">Punten voor </w:t>
      </w:r>
      <w:r w:rsidR="006E1D4B">
        <w:rPr>
          <w:sz w:val="24"/>
          <w:szCs w:val="24"/>
        </w:rPr>
        <w:t>team</w:t>
      </w:r>
      <w:r>
        <w:rPr>
          <w:sz w:val="24"/>
          <w:szCs w:val="24"/>
        </w:rPr>
        <w:t>dialoog zijn:</w:t>
      </w:r>
    </w:p>
    <w:p xmlns:wp14="http://schemas.microsoft.com/office/word/2010/wordml" w:rsidR="002B3D59" w:rsidP="002C7AF0" w:rsidRDefault="00B23D25" w14:paraId="0CD88ED3" wp14:textId="77777777">
      <w:pPr>
        <w:pStyle w:val="Geenafstand"/>
        <w:numPr>
          <w:ilvl w:val="0"/>
          <w:numId w:val="19"/>
        </w:numPr>
        <w:rPr>
          <w:sz w:val="24"/>
          <w:szCs w:val="24"/>
        </w:rPr>
      </w:pPr>
      <w:r>
        <w:rPr>
          <w:sz w:val="24"/>
          <w:szCs w:val="24"/>
        </w:rPr>
        <w:t>Groepsdynamiek</w:t>
      </w:r>
      <w:r w:rsidR="002B3D59">
        <w:rPr>
          <w:sz w:val="24"/>
          <w:szCs w:val="24"/>
        </w:rPr>
        <w:t xml:space="preserve"> in de groep</w:t>
      </w:r>
      <w:r w:rsidR="00080DDC">
        <w:rPr>
          <w:sz w:val="24"/>
          <w:szCs w:val="24"/>
        </w:rPr>
        <w:t xml:space="preserve">; </w:t>
      </w:r>
      <w:r w:rsidR="00165882">
        <w:rPr>
          <w:sz w:val="24"/>
          <w:szCs w:val="24"/>
        </w:rPr>
        <w:t xml:space="preserve">wat is er op dit moment meer nodig om tot een </w:t>
      </w:r>
      <w:r w:rsidR="00080DDC">
        <w:rPr>
          <w:sz w:val="24"/>
          <w:szCs w:val="24"/>
        </w:rPr>
        <w:t>ped</w:t>
      </w:r>
      <w:r w:rsidR="00165882">
        <w:rPr>
          <w:sz w:val="24"/>
          <w:szCs w:val="24"/>
        </w:rPr>
        <w:t>a</w:t>
      </w:r>
      <w:r w:rsidR="00080DDC">
        <w:rPr>
          <w:sz w:val="24"/>
          <w:szCs w:val="24"/>
        </w:rPr>
        <w:t>g</w:t>
      </w:r>
      <w:r w:rsidR="00165882">
        <w:rPr>
          <w:sz w:val="24"/>
          <w:szCs w:val="24"/>
        </w:rPr>
        <w:t xml:space="preserve">ogisch klimaat te komen waarin </w:t>
      </w:r>
      <w:r w:rsidR="003B6AC4">
        <w:rPr>
          <w:sz w:val="24"/>
          <w:szCs w:val="24"/>
        </w:rPr>
        <w:t xml:space="preserve">alle </w:t>
      </w:r>
      <w:r w:rsidR="00165882">
        <w:rPr>
          <w:sz w:val="24"/>
          <w:szCs w:val="24"/>
        </w:rPr>
        <w:t xml:space="preserve">kinderen zich </w:t>
      </w:r>
      <w:r w:rsidR="00A112AC">
        <w:rPr>
          <w:sz w:val="24"/>
          <w:szCs w:val="24"/>
        </w:rPr>
        <w:t xml:space="preserve">veilig </w:t>
      </w:r>
      <w:r w:rsidR="00165882">
        <w:rPr>
          <w:sz w:val="24"/>
          <w:szCs w:val="24"/>
        </w:rPr>
        <w:t>voelen en tegemoet gekomen wordt aan hun behoeften?</w:t>
      </w:r>
    </w:p>
    <w:p xmlns:wp14="http://schemas.microsoft.com/office/word/2010/wordml" w:rsidR="009B1BE4" w:rsidP="002C7AF0" w:rsidRDefault="009B1BE4" w14:paraId="764FFE46" wp14:textId="77777777">
      <w:pPr>
        <w:pStyle w:val="Geenafstand"/>
        <w:numPr>
          <w:ilvl w:val="0"/>
          <w:numId w:val="19"/>
        </w:numPr>
        <w:rPr>
          <w:sz w:val="24"/>
          <w:szCs w:val="24"/>
        </w:rPr>
      </w:pPr>
      <w:r>
        <w:rPr>
          <w:sz w:val="24"/>
          <w:szCs w:val="24"/>
        </w:rPr>
        <w:t>Herijking van de wijze van de inzet van de effectieve conflicthantering</w:t>
      </w:r>
      <w:r w:rsidR="00AD389C">
        <w:rPr>
          <w:sz w:val="24"/>
          <w:szCs w:val="24"/>
        </w:rPr>
        <w:t xml:space="preserve"> (EHC)</w:t>
      </w:r>
      <w:r w:rsidR="00BD5FA9">
        <w:rPr>
          <w:sz w:val="24"/>
          <w:szCs w:val="24"/>
        </w:rPr>
        <w:t>.</w:t>
      </w:r>
      <w:r w:rsidR="002D51C8">
        <w:rPr>
          <w:sz w:val="24"/>
          <w:szCs w:val="24"/>
        </w:rPr>
        <w:t xml:space="preserve"> Elkaar blijven aanspreken op het correct uitvoeren van de regels</w:t>
      </w:r>
      <w:r w:rsidR="000A4C55">
        <w:rPr>
          <w:sz w:val="24"/>
          <w:szCs w:val="24"/>
        </w:rPr>
        <w:t xml:space="preserve"> in de hele school</w:t>
      </w:r>
      <w:r w:rsidR="00B45673">
        <w:rPr>
          <w:sz w:val="24"/>
          <w:szCs w:val="24"/>
        </w:rPr>
        <w:t>.</w:t>
      </w:r>
      <w:r w:rsidR="00165882">
        <w:rPr>
          <w:sz w:val="24"/>
          <w:szCs w:val="24"/>
        </w:rPr>
        <w:t xml:space="preserve"> Wat werkt wel en wat kan anders?</w:t>
      </w:r>
      <w:r w:rsidR="00A112AC">
        <w:rPr>
          <w:sz w:val="24"/>
          <w:szCs w:val="24"/>
        </w:rPr>
        <w:t xml:space="preserve"> Hoe past de </w:t>
      </w:r>
      <w:r w:rsidR="00AD389C">
        <w:rPr>
          <w:sz w:val="24"/>
          <w:szCs w:val="24"/>
        </w:rPr>
        <w:t xml:space="preserve">ECH </w:t>
      </w:r>
      <w:r w:rsidR="00A112AC">
        <w:rPr>
          <w:sz w:val="24"/>
          <w:szCs w:val="24"/>
        </w:rPr>
        <w:t>binnen het sociale veiligheidsplan?</w:t>
      </w:r>
    </w:p>
    <w:p xmlns:wp14="http://schemas.microsoft.com/office/word/2010/wordml" w:rsidR="009B1BE4" w:rsidP="002C7AF0" w:rsidRDefault="009B1BE4" w14:paraId="0EDEC461" wp14:textId="77777777">
      <w:pPr>
        <w:pStyle w:val="Geenafstand"/>
        <w:numPr>
          <w:ilvl w:val="0"/>
          <w:numId w:val="19"/>
        </w:numPr>
        <w:rPr>
          <w:sz w:val="24"/>
          <w:szCs w:val="24"/>
        </w:rPr>
      </w:pPr>
      <w:r w:rsidRPr="00CC2CCA">
        <w:rPr>
          <w:sz w:val="24"/>
          <w:szCs w:val="24"/>
          <w:lang w:val="en-US"/>
        </w:rPr>
        <w:t xml:space="preserve">Time-in of time-out? </w:t>
      </w:r>
      <w:r>
        <w:rPr>
          <w:sz w:val="24"/>
          <w:szCs w:val="24"/>
        </w:rPr>
        <w:t>Hoe houden we kinderen binnen de groep?</w:t>
      </w:r>
      <w:r w:rsidR="00446F7C">
        <w:rPr>
          <w:sz w:val="24"/>
          <w:szCs w:val="24"/>
        </w:rPr>
        <w:t xml:space="preserve"> </w:t>
      </w:r>
    </w:p>
    <w:p xmlns:wp14="http://schemas.microsoft.com/office/word/2010/wordml" w:rsidR="00B45673" w:rsidP="002C7AF0" w:rsidRDefault="00A112AC" w14:paraId="1F2C79C3" wp14:textId="77777777">
      <w:pPr>
        <w:pStyle w:val="Geenafstand"/>
        <w:numPr>
          <w:ilvl w:val="0"/>
          <w:numId w:val="19"/>
        </w:numPr>
        <w:rPr>
          <w:sz w:val="24"/>
          <w:szCs w:val="24"/>
        </w:rPr>
      </w:pPr>
      <w:r w:rsidRPr="00446F7C">
        <w:rPr>
          <w:sz w:val="24"/>
          <w:szCs w:val="24"/>
        </w:rPr>
        <w:t>Goed omgaan met explosief en agressief gedrag van leerlingen</w:t>
      </w:r>
      <w:r w:rsidR="001F2C03">
        <w:rPr>
          <w:sz w:val="24"/>
          <w:szCs w:val="24"/>
        </w:rPr>
        <w:t>.</w:t>
      </w:r>
      <w:r w:rsidR="000B6D21">
        <w:rPr>
          <w:sz w:val="24"/>
          <w:szCs w:val="24"/>
        </w:rPr>
        <w:t xml:space="preserve"> </w:t>
      </w:r>
      <w:r w:rsidR="00446F7C">
        <w:rPr>
          <w:sz w:val="24"/>
          <w:szCs w:val="24"/>
        </w:rPr>
        <w:t>Wat voor een expliciet leerkracht handelen is er nodig</w:t>
      </w:r>
      <w:r w:rsidR="000B6D21">
        <w:rPr>
          <w:sz w:val="24"/>
          <w:szCs w:val="24"/>
        </w:rPr>
        <w:t>?</w:t>
      </w:r>
      <w:r w:rsidR="00446F7C">
        <w:rPr>
          <w:sz w:val="24"/>
          <w:szCs w:val="24"/>
        </w:rPr>
        <w:t xml:space="preserve"> Wat kunnen we nog meer preventief doen? Wat gaan we schoolbreed </w:t>
      </w:r>
      <w:r w:rsidR="00AD389C">
        <w:rPr>
          <w:sz w:val="24"/>
          <w:szCs w:val="24"/>
        </w:rPr>
        <w:t xml:space="preserve">en individueel </w:t>
      </w:r>
      <w:r w:rsidR="00446F7C">
        <w:rPr>
          <w:sz w:val="24"/>
          <w:szCs w:val="24"/>
        </w:rPr>
        <w:t xml:space="preserve">inzetten </w:t>
      </w:r>
      <w:r w:rsidR="00CA2E93">
        <w:rPr>
          <w:sz w:val="24"/>
          <w:szCs w:val="24"/>
        </w:rPr>
        <w:t>eventueel met hulp van externe partners</w:t>
      </w:r>
      <w:r w:rsidR="00446F7C">
        <w:rPr>
          <w:sz w:val="24"/>
          <w:szCs w:val="24"/>
        </w:rPr>
        <w:t>?</w:t>
      </w:r>
    </w:p>
    <w:p xmlns:wp14="http://schemas.microsoft.com/office/word/2010/wordml" w:rsidR="00800D9E" w:rsidP="00800D9E" w:rsidRDefault="00800D9E" w14:paraId="709E88E4" wp14:textId="77777777">
      <w:pPr>
        <w:pStyle w:val="Geenafstand"/>
      </w:pPr>
    </w:p>
    <w:p xmlns:wp14="http://schemas.microsoft.com/office/word/2010/wordml" w:rsidRPr="00FA4994" w:rsidR="00703114" w:rsidP="00AC4D95" w:rsidRDefault="00FA4994" w14:paraId="443EC8F2" wp14:textId="77777777">
      <w:pPr>
        <w:pStyle w:val="Kop1"/>
      </w:pPr>
      <w:bookmarkStart w:name="_Toc17792669" w:id="43"/>
      <w:r>
        <w:t>5.</w:t>
      </w:r>
      <w:r w:rsidR="006E1D4B">
        <w:t>3</w:t>
      </w:r>
      <w:r>
        <w:t xml:space="preserve"> </w:t>
      </w:r>
      <w:r w:rsidRPr="00FA4994" w:rsidR="00576F95">
        <w:t>ICT</w:t>
      </w:r>
      <w:bookmarkEnd w:id="43"/>
      <w:r w:rsidRPr="00FA4994" w:rsidR="00703114">
        <w:t xml:space="preserve"> </w:t>
      </w:r>
    </w:p>
    <w:p xmlns:wp14="http://schemas.microsoft.com/office/word/2010/wordml" w:rsidR="00080280" w:rsidP="00B24767" w:rsidRDefault="00080280" w14:paraId="200B56EC" wp14:textId="77777777">
      <w:pPr>
        <w:tabs>
          <w:tab w:val="clear" w:pos="360"/>
        </w:tabs>
        <w:spacing w:line="240" w:lineRule="auto"/>
        <w:jc w:val="both"/>
        <w:rPr>
          <w:rFonts w:cs="Arial" w:asciiTheme="majorHAnsi" w:hAnsiTheme="majorHAnsi"/>
          <w:color w:val="auto"/>
          <w:sz w:val="24"/>
          <w:szCs w:val="24"/>
        </w:rPr>
      </w:pPr>
      <w:r w:rsidRPr="00080280">
        <w:rPr>
          <w:rFonts w:cs="Arial" w:asciiTheme="majorHAnsi" w:hAnsiTheme="majorHAnsi"/>
          <w:color w:val="auto"/>
          <w:sz w:val="24"/>
          <w:szCs w:val="24"/>
        </w:rPr>
        <w:t>De maat</w:t>
      </w:r>
      <w:r>
        <w:rPr>
          <w:rFonts w:cs="Arial" w:asciiTheme="majorHAnsi" w:hAnsiTheme="majorHAnsi"/>
          <w:color w:val="auto"/>
          <w:sz w:val="24"/>
          <w:szCs w:val="24"/>
        </w:rPr>
        <w:t>schappij verandert in een sne</w:t>
      </w:r>
      <w:r w:rsidRPr="00080280">
        <w:rPr>
          <w:rFonts w:cs="Arial" w:asciiTheme="majorHAnsi" w:hAnsiTheme="majorHAnsi"/>
          <w:color w:val="auto"/>
          <w:sz w:val="24"/>
          <w:szCs w:val="24"/>
        </w:rPr>
        <w:t>l tempo</w:t>
      </w:r>
      <w:r w:rsidR="003170D0">
        <w:rPr>
          <w:rFonts w:cs="Arial" w:asciiTheme="majorHAnsi" w:hAnsiTheme="majorHAnsi"/>
          <w:color w:val="auto"/>
          <w:sz w:val="24"/>
          <w:szCs w:val="24"/>
        </w:rPr>
        <w:t xml:space="preserve">. </w:t>
      </w:r>
      <w:r w:rsidRPr="00080280">
        <w:rPr>
          <w:rFonts w:cs="Arial" w:asciiTheme="majorHAnsi" w:hAnsiTheme="majorHAnsi"/>
          <w:color w:val="auto"/>
          <w:sz w:val="24"/>
          <w:szCs w:val="24"/>
        </w:rPr>
        <w:t>Kinderen van nu groeien op met allerlei technische en digitale middelen en media om zich heen. Ook in het onderwijs maken we steeds meer gebruik van digitale middelen</w:t>
      </w:r>
      <w:r w:rsidR="003170D0">
        <w:rPr>
          <w:rFonts w:cs="Arial" w:asciiTheme="majorHAnsi" w:hAnsiTheme="majorHAnsi"/>
          <w:color w:val="auto"/>
          <w:sz w:val="24"/>
          <w:szCs w:val="24"/>
        </w:rPr>
        <w:t>,</w:t>
      </w:r>
      <w:r w:rsidR="00B24767">
        <w:rPr>
          <w:rFonts w:cs="Arial" w:asciiTheme="majorHAnsi" w:hAnsiTheme="majorHAnsi"/>
          <w:color w:val="auto"/>
          <w:sz w:val="24"/>
          <w:szCs w:val="24"/>
        </w:rPr>
        <w:t xml:space="preserve"> zoals het smartbord en </w:t>
      </w:r>
      <w:r w:rsidR="00262EA5">
        <w:rPr>
          <w:rFonts w:cs="Arial" w:asciiTheme="majorHAnsi" w:hAnsiTheme="majorHAnsi"/>
          <w:color w:val="auto"/>
          <w:sz w:val="24"/>
          <w:szCs w:val="24"/>
        </w:rPr>
        <w:t>IPads</w:t>
      </w:r>
      <w:r w:rsidR="006E0C56">
        <w:rPr>
          <w:rFonts w:cs="Arial" w:asciiTheme="majorHAnsi" w:hAnsiTheme="majorHAnsi"/>
          <w:color w:val="auto"/>
          <w:sz w:val="24"/>
          <w:szCs w:val="24"/>
        </w:rPr>
        <w:t xml:space="preserve">. </w:t>
      </w:r>
      <w:r>
        <w:rPr>
          <w:rFonts w:cs="Arial" w:asciiTheme="majorHAnsi" w:hAnsiTheme="majorHAnsi"/>
          <w:color w:val="auto"/>
          <w:sz w:val="24"/>
          <w:szCs w:val="24"/>
        </w:rPr>
        <w:t>I</w:t>
      </w:r>
      <w:r w:rsidRPr="00080280" w:rsidR="00703114">
        <w:rPr>
          <w:rFonts w:cs="Arial" w:asciiTheme="majorHAnsi" w:hAnsiTheme="majorHAnsi"/>
          <w:color w:val="auto"/>
          <w:sz w:val="24"/>
          <w:szCs w:val="24"/>
        </w:rPr>
        <w:t>CT neemt in ons ond</w:t>
      </w:r>
      <w:r w:rsidR="003170D0">
        <w:rPr>
          <w:rFonts w:cs="Arial" w:asciiTheme="majorHAnsi" w:hAnsiTheme="majorHAnsi"/>
          <w:color w:val="auto"/>
          <w:sz w:val="24"/>
          <w:szCs w:val="24"/>
        </w:rPr>
        <w:t xml:space="preserve">erwijs een steeds grotere </w:t>
      </w:r>
      <w:r w:rsidRPr="00080280" w:rsidR="00703114">
        <w:rPr>
          <w:rFonts w:cs="Arial" w:asciiTheme="majorHAnsi" w:hAnsiTheme="majorHAnsi"/>
          <w:color w:val="auto"/>
          <w:sz w:val="24"/>
          <w:szCs w:val="24"/>
        </w:rPr>
        <w:t xml:space="preserve">plaats in. </w:t>
      </w:r>
      <w:r w:rsidR="003170D0">
        <w:rPr>
          <w:rFonts w:cs="Arial" w:asciiTheme="majorHAnsi" w:hAnsiTheme="majorHAnsi"/>
          <w:color w:val="auto"/>
          <w:sz w:val="24"/>
          <w:szCs w:val="24"/>
        </w:rPr>
        <w:t xml:space="preserve">Punten voor </w:t>
      </w:r>
      <w:r w:rsidR="006E1D4B">
        <w:rPr>
          <w:rFonts w:cs="Arial" w:asciiTheme="majorHAnsi" w:hAnsiTheme="majorHAnsi"/>
          <w:color w:val="auto"/>
          <w:sz w:val="24"/>
          <w:szCs w:val="24"/>
        </w:rPr>
        <w:t>team</w:t>
      </w:r>
      <w:r w:rsidR="003170D0">
        <w:rPr>
          <w:rFonts w:cs="Arial" w:asciiTheme="majorHAnsi" w:hAnsiTheme="majorHAnsi"/>
          <w:color w:val="auto"/>
          <w:sz w:val="24"/>
          <w:szCs w:val="24"/>
        </w:rPr>
        <w:t>dialoog zijn:</w:t>
      </w:r>
    </w:p>
    <w:p xmlns:wp14="http://schemas.microsoft.com/office/word/2010/wordml" w:rsidRPr="006D3430" w:rsidR="003170D0" w:rsidP="002C7AF0" w:rsidRDefault="003170D0" w14:paraId="4BDA1786" wp14:textId="77777777">
      <w:pPr>
        <w:pStyle w:val="Geenafstand"/>
        <w:numPr>
          <w:ilvl w:val="0"/>
          <w:numId w:val="29"/>
        </w:numPr>
        <w:rPr>
          <w:sz w:val="24"/>
          <w:szCs w:val="24"/>
        </w:rPr>
      </w:pPr>
      <w:r w:rsidRPr="006D3430">
        <w:rPr>
          <w:sz w:val="24"/>
          <w:szCs w:val="24"/>
        </w:rPr>
        <w:t xml:space="preserve">Leerkrachtvaardigheden </w:t>
      </w:r>
      <w:r w:rsidRPr="006D3430" w:rsidR="00262EA5">
        <w:rPr>
          <w:sz w:val="24"/>
          <w:szCs w:val="24"/>
        </w:rPr>
        <w:t>t.a.v.</w:t>
      </w:r>
      <w:r w:rsidRPr="006D3430" w:rsidR="000E49B8">
        <w:rPr>
          <w:sz w:val="24"/>
          <w:szCs w:val="24"/>
        </w:rPr>
        <w:t xml:space="preserve"> digitale middelen. </w:t>
      </w:r>
    </w:p>
    <w:p xmlns:wp14="http://schemas.microsoft.com/office/word/2010/wordml" w:rsidRPr="006D3430" w:rsidR="003170D0" w:rsidP="002C7AF0" w:rsidRDefault="003170D0" w14:paraId="41A1A686" wp14:textId="77777777">
      <w:pPr>
        <w:pStyle w:val="Geenafstand"/>
        <w:numPr>
          <w:ilvl w:val="0"/>
          <w:numId w:val="29"/>
        </w:numPr>
        <w:rPr>
          <w:sz w:val="24"/>
          <w:szCs w:val="24"/>
        </w:rPr>
      </w:pPr>
      <w:r w:rsidRPr="006D3430">
        <w:rPr>
          <w:sz w:val="24"/>
          <w:szCs w:val="24"/>
        </w:rPr>
        <w:t>Visie bepalen ten aanzien van ICT en de inzet als middel binnen ons onderwijs.</w:t>
      </w:r>
    </w:p>
    <w:p xmlns:wp14="http://schemas.microsoft.com/office/word/2010/wordml" w:rsidRPr="006D3430" w:rsidR="003170D0" w:rsidP="002C7AF0" w:rsidRDefault="003170D0" w14:paraId="5C564225" wp14:textId="77777777">
      <w:pPr>
        <w:pStyle w:val="Geenafstand"/>
        <w:numPr>
          <w:ilvl w:val="0"/>
          <w:numId w:val="29"/>
        </w:numPr>
        <w:rPr>
          <w:sz w:val="24"/>
          <w:szCs w:val="24"/>
        </w:rPr>
      </w:pPr>
      <w:r w:rsidRPr="006D3430">
        <w:rPr>
          <w:sz w:val="24"/>
          <w:szCs w:val="24"/>
        </w:rPr>
        <w:t xml:space="preserve">Gebruiken en interpreteren van data uit </w:t>
      </w:r>
      <w:r w:rsidR="00A50076">
        <w:rPr>
          <w:sz w:val="24"/>
          <w:szCs w:val="24"/>
        </w:rPr>
        <w:t>Gynzy</w:t>
      </w:r>
      <w:r w:rsidRPr="006D3430" w:rsidR="000E49B8">
        <w:rPr>
          <w:sz w:val="24"/>
          <w:szCs w:val="24"/>
        </w:rPr>
        <w:t xml:space="preserve"> door leerkrachten. </w:t>
      </w:r>
    </w:p>
    <w:p xmlns:wp14="http://schemas.microsoft.com/office/word/2010/wordml" w:rsidRPr="006D3430" w:rsidR="000E49B8" w:rsidP="002C7AF0" w:rsidRDefault="00B24767" w14:paraId="74EF0702" wp14:textId="77777777">
      <w:pPr>
        <w:pStyle w:val="Geenafstand"/>
        <w:numPr>
          <w:ilvl w:val="0"/>
          <w:numId w:val="29"/>
        </w:numPr>
        <w:rPr>
          <w:sz w:val="24"/>
          <w:szCs w:val="24"/>
        </w:rPr>
      </w:pPr>
      <w:r>
        <w:rPr>
          <w:sz w:val="24"/>
          <w:szCs w:val="24"/>
        </w:rPr>
        <w:t xml:space="preserve">Gebruik van de </w:t>
      </w:r>
      <w:r w:rsidR="00262EA5">
        <w:rPr>
          <w:sz w:val="24"/>
          <w:szCs w:val="24"/>
        </w:rPr>
        <w:t>I</w:t>
      </w:r>
      <w:r w:rsidRPr="006D3430" w:rsidR="00262EA5">
        <w:rPr>
          <w:sz w:val="24"/>
          <w:szCs w:val="24"/>
        </w:rPr>
        <w:t>Pads</w:t>
      </w:r>
      <w:r w:rsidRPr="006D3430" w:rsidR="000E49B8">
        <w:rPr>
          <w:sz w:val="24"/>
          <w:szCs w:val="24"/>
        </w:rPr>
        <w:t xml:space="preserve"> door kinderen voor het m</w:t>
      </w:r>
      <w:r w:rsidRPr="006D3430" w:rsidR="00576F95">
        <w:rPr>
          <w:sz w:val="24"/>
          <w:szCs w:val="24"/>
        </w:rPr>
        <w:t>aken van presentaties, filmpjes, programmeren.</w:t>
      </w:r>
      <w:r w:rsidRPr="006D3430" w:rsidR="000E49B8">
        <w:rPr>
          <w:sz w:val="24"/>
          <w:szCs w:val="24"/>
        </w:rPr>
        <w:t xml:space="preserve"> Wat is er mogelijk? Hoe zorgen we voor goede computervaardigheden van word, prezi e.d.?</w:t>
      </w:r>
    </w:p>
    <w:p xmlns:wp14="http://schemas.microsoft.com/office/word/2010/wordml" w:rsidRPr="006D3430" w:rsidR="00723955" w:rsidP="002C7AF0" w:rsidRDefault="000E49B8" w14:paraId="57926F6C" wp14:textId="77777777">
      <w:pPr>
        <w:pStyle w:val="Geenafstand"/>
        <w:numPr>
          <w:ilvl w:val="0"/>
          <w:numId w:val="29"/>
        </w:numPr>
        <w:rPr>
          <w:b/>
          <w:sz w:val="24"/>
          <w:szCs w:val="24"/>
          <w:u w:val="single"/>
        </w:rPr>
      </w:pPr>
      <w:r w:rsidRPr="006D3430">
        <w:rPr>
          <w:sz w:val="24"/>
          <w:szCs w:val="24"/>
        </w:rPr>
        <w:t xml:space="preserve">Mediawijsheid leerkrachten versus leerlingen. </w:t>
      </w:r>
      <w:r w:rsidRPr="006D3430" w:rsidR="00723955">
        <w:rPr>
          <w:sz w:val="24"/>
          <w:szCs w:val="24"/>
        </w:rPr>
        <w:t>Weten de leerkrachten genoeg van de nieuwe media om hun leerlingen mediawijs te maken? Wat is hierbij nodig?</w:t>
      </w:r>
    </w:p>
    <w:p xmlns:wp14="http://schemas.microsoft.com/office/word/2010/wordml" w:rsidR="00952E35" w:rsidP="00723955" w:rsidRDefault="00952E35" w14:paraId="508C98E9" wp14:textId="77777777">
      <w:pPr>
        <w:tabs>
          <w:tab w:val="clear" w:pos="360"/>
        </w:tabs>
        <w:spacing w:line="240" w:lineRule="auto"/>
        <w:rPr>
          <w:rFonts w:cs="Arial" w:asciiTheme="majorHAnsi" w:hAnsiTheme="majorHAnsi"/>
          <w:b/>
          <w:color w:val="auto"/>
          <w:sz w:val="24"/>
          <w:szCs w:val="24"/>
          <w:u w:val="single"/>
        </w:rPr>
      </w:pPr>
    </w:p>
    <w:p xmlns:wp14="http://schemas.microsoft.com/office/word/2010/wordml" w:rsidRPr="00FA4994" w:rsidR="00FB7C26" w:rsidP="00AC4D95" w:rsidRDefault="006E1D4B" w14:paraId="1AF8EF9E" wp14:textId="77777777">
      <w:pPr>
        <w:pStyle w:val="Kop1"/>
      </w:pPr>
      <w:bookmarkStart w:name="_Toc17792670" w:id="44"/>
      <w:r>
        <w:t>5.4</w:t>
      </w:r>
      <w:r w:rsidR="00FA4994">
        <w:t xml:space="preserve"> </w:t>
      </w:r>
      <w:r w:rsidRPr="00FA4994" w:rsidR="00FB7C26">
        <w:t>21ste eeuws</w:t>
      </w:r>
      <w:r w:rsidR="000B6D21">
        <w:t>e</w:t>
      </w:r>
      <w:r w:rsidRPr="00FA4994" w:rsidR="00FB7C26">
        <w:t xml:space="preserve"> vaardigheden</w:t>
      </w:r>
      <w:bookmarkEnd w:id="44"/>
    </w:p>
    <w:p xmlns:wp14="http://schemas.microsoft.com/office/word/2010/wordml" w:rsidRPr="00D12A09" w:rsidR="00FB7C26" w:rsidP="00D12A09" w:rsidRDefault="00C82D48" w14:paraId="2D261E76" wp14:textId="77777777">
      <w:pPr>
        <w:pStyle w:val="Geenafstand"/>
        <w:jc w:val="both"/>
        <w:rPr>
          <w:sz w:val="24"/>
          <w:szCs w:val="24"/>
        </w:rPr>
      </w:pPr>
      <w:r w:rsidRPr="00D12A09">
        <w:rPr>
          <w:sz w:val="24"/>
          <w:szCs w:val="24"/>
        </w:rPr>
        <w:t>Door snelle d</w:t>
      </w:r>
      <w:r w:rsidRPr="00D12A09" w:rsidR="00FB7C26">
        <w:rPr>
          <w:sz w:val="24"/>
          <w:szCs w:val="24"/>
        </w:rPr>
        <w:t xml:space="preserve">igitalisering en technologie </w:t>
      </w:r>
      <w:r w:rsidRPr="00D12A09">
        <w:rPr>
          <w:sz w:val="24"/>
          <w:szCs w:val="24"/>
        </w:rPr>
        <w:t xml:space="preserve">verandert de maatschappij continu. </w:t>
      </w:r>
      <w:r w:rsidRPr="00D12A09" w:rsidR="00D12A09">
        <w:rPr>
          <w:sz w:val="24"/>
          <w:szCs w:val="24"/>
        </w:rPr>
        <w:t xml:space="preserve">Andere beroepen zullen ontstaan en sommige beroepen zullen verdwijnen. </w:t>
      </w:r>
      <w:r w:rsidRPr="00D12A09">
        <w:rPr>
          <w:sz w:val="24"/>
          <w:szCs w:val="24"/>
        </w:rPr>
        <w:t>Kennis raakt snel verouder</w:t>
      </w:r>
      <w:r w:rsidRPr="00D12A09" w:rsidR="000D0F96">
        <w:rPr>
          <w:sz w:val="24"/>
          <w:szCs w:val="24"/>
        </w:rPr>
        <w:t>d</w:t>
      </w:r>
      <w:r w:rsidRPr="00D12A09">
        <w:rPr>
          <w:sz w:val="24"/>
          <w:szCs w:val="24"/>
        </w:rPr>
        <w:t xml:space="preserve"> en we moeten ons voortdurend blijven ontwikkelen</w:t>
      </w:r>
      <w:r w:rsidRPr="00D12A09" w:rsidR="005A5678">
        <w:rPr>
          <w:sz w:val="24"/>
          <w:szCs w:val="24"/>
        </w:rPr>
        <w:t>.</w:t>
      </w:r>
      <w:r w:rsidRPr="00D12A09">
        <w:rPr>
          <w:sz w:val="24"/>
          <w:szCs w:val="24"/>
        </w:rPr>
        <w:t xml:space="preserve"> </w:t>
      </w:r>
      <w:r w:rsidRPr="00D12A09" w:rsidR="001F4036">
        <w:rPr>
          <w:sz w:val="24"/>
          <w:szCs w:val="24"/>
        </w:rPr>
        <w:t>Om mee te kunnen gaan met deze verandering</w:t>
      </w:r>
      <w:r w:rsidRPr="00D12A09" w:rsidR="005A5678">
        <w:rPr>
          <w:sz w:val="24"/>
          <w:szCs w:val="24"/>
        </w:rPr>
        <w:t>en zijn er andere vaardigheden</w:t>
      </w:r>
      <w:r w:rsidRPr="00D12A09" w:rsidR="001F4036">
        <w:rPr>
          <w:sz w:val="24"/>
          <w:szCs w:val="24"/>
        </w:rPr>
        <w:t xml:space="preserve"> nodig dan vroeger; we noemen deze de 21</w:t>
      </w:r>
      <w:r w:rsidRPr="006E0C56" w:rsidR="001F4036">
        <w:rPr>
          <w:sz w:val="24"/>
          <w:szCs w:val="24"/>
        </w:rPr>
        <w:t>ste</w:t>
      </w:r>
      <w:r w:rsidRPr="00D12A09" w:rsidR="001F4036">
        <w:rPr>
          <w:sz w:val="24"/>
          <w:szCs w:val="24"/>
        </w:rPr>
        <w:t xml:space="preserve"> </w:t>
      </w:r>
      <w:r w:rsidRPr="00D12A09" w:rsidR="000B6D21">
        <w:rPr>
          <w:sz w:val="24"/>
          <w:szCs w:val="24"/>
        </w:rPr>
        <w:t>eeuw</w:t>
      </w:r>
      <w:r w:rsidR="000B6D21">
        <w:rPr>
          <w:sz w:val="24"/>
          <w:szCs w:val="24"/>
        </w:rPr>
        <w:t>se</w:t>
      </w:r>
      <w:r w:rsidRPr="00D12A09" w:rsidR="001F4036">
        <w:rPr>
          <w:sz w:val="24"/>
          <w:szCs w:val="24"/>
        </w:rPr>
        <w:t xml:space="preserve"> vaardigheden (zie model). </w:t>
      </w:r>
    </w:p>
    <w:p xmlns:wp14="http://schemas.microsoft.com/office/word/2010/wordml" w:rsidR="00DF288D" w:rsidRDefault="002B42CD" w14:paraId="0DFAE634" wp14:textId="77777777">
      <w:pPr>
        <w:tabs>
          <w:tab w:val="clear" w:pos="360"/>
        </w:tabs>
        <w:spacing w:line="240" w:lineRule="auto"/>
      </w:pPr>
      <w:r w:rsidRPr="6FFE1225" w:rsidR="002B42CD">
        <w:rPr>
          <w:noProof/>
        </w:rPr>
        <w:t xml:space="preserve"> </w:t>
      </w:r>
      <w:r w:rsidR="002B42CD">
        <w:drawing>
          <wp:inline xmlns:wp14="http://schemas.microsoft.com/office/word/2010/wordprocessingDrawing" wp14:editId="7F922103" wp14:anchorId="5101A810">
            <wp:extent cx="5124448" cy="3676036"/>
            <wp:effectExtent l="0" t="0" r="0" b="635"/>
            <wp:docPr id="10" name="Afbeelding 10" title=""/>
            <wp:cNvGraphicFramePr>
              <a:graphicFrameLocks noChangeAspect="1"/>
            </wp:cNvGraphicFramePr>
            <a:graphic>
              <a:graphicData uri="http://schemas.openxmlformats.org/drawingml/2006/picture">
                <pic:pic>
                  <pic:nvPicPr>
                    <pic:cNvPr id="0" name="Afbeelding 10"/>
                    <pic:cNvPicPr/>
                  </pic:nvPicPr>
                  <pic:blipFill>
                    <a:blip r:embed="R9bf4ee166dcc4693">
                      <a:extLst>
                        <a:ext xmlns:a="http://schemas.openxmlformats.org/drawingml/2006/main" uri="{28A0092B-C50C-407E-A947-70E740481C1C}">
                          <a14:useLocalDpi val="0"/>
                        </a:ext>
                      </a:extLst>
                    </a:blip>
                    <a:stretch>
                      <a:fillRect/>
                    </a:stretch>
                  </pic:blipFill>
                  <pic:spPr>
                    <a:xfrm rot="0" flipH="0" flipV="0">
                      <a:off x="0" y="0"/>
                      <a:ext cx="5124448" cy="3676036"/>
                    </a:xfrm>
                    <a:prstGeom prst="rect">
                      <a:avLst/>
                    </a:prstGeom>
                  </pic:spPr>
                </pic:pic>
              </a:graphicData>
            </a:graphic>
          </wp:inline>
        </w:drawing>
      </w:r>
      <w:r w:rsidR="00FB7C26">
        <w:rPr/>
        <w:t xml:space="preserve"> </w:t>
      </w:r>
    </w:p>
    <w:p xmlns:wp14="http://schemas.microsoft.com/office/word/2010/wordml" w:rsidRPr="00D12A09" w:rsidR="00050B74" w:rsidP="00D12A09" w:rsidRDefault="00DF288D" w14:paraId="04D9FF65" wp14:textId="77777777">
      <w:pPr>
        <w:pStyle w:val="Geenafstand"/>
        <w:jc w:val="both"/>
        <w:rPr>
          <w:sz w:val="24"/>
          <w:szCs w:val="24"/>
        </w:rPr>
      </w:pPr>
      <w:r w:rsidRPr="00D12A09">
        <w:rPr>
          <w:sz w:val="24"/>
          <w:szCs w:val="24"/>
        </w:rPr>
        <w:t>De 21</w:t>
      </w:r>
      <w:r w:rsidRPr="00D12A09">
        <w:rPr>
          <w:sz w:val="24"/>
          <w:szCs w:val="24"/>
          <w:vertAlign w:val="superscript"/>
        </w:rPr>
        <w:t>ste</w:t>
      </w:r>
      <w:r w:rsidRPr="00D12A09">
        <w:rPr>
          <w:sz w:val="24"/>
          <w:szCs w:val="24"/>
        </w:rPr>
        <w:t xml:space="preserve"> </w:t>
      </w:r>
      <w:r w:rsidRPr="00D12A09" w:rsidR="000B6D21">
        <w:rPr>
          <w:sz w:val="24"/>
          <w:szCs w:val="24"/>
        </w:rPr>
        <w:t>eeuw</w:t>
      </w:r>
      <w:r w:rsidR="000B6D21">
        <w:rPr>
          <w:sz w:val="24"/>
          <w:szCs w:val="24"/>
        </w:rPr>
        <w:t>se</w:t>
      </w:r>
      <w:r w:rsidRPr="00D12A09">
        <w:rPr>
          <w:sz w:val="24"/>
          <w:szCs w:val="24"/>
        </w:rPr>
        <w:t xml:space="preserve"> vaardigheden zijn geen aparte vakken. Het zijn vaardigheden die kinderen gedurende de dag oefenen en zich eigen maken. Een aantal vaardigheden sluit sterk aan bij goede executieve functies. Om dit te kunnen oefenen, moeten de lessen zo ingericht zijn dat hier ruimte voor is en dat ze een beroep doen op deze vaardigheden. </w:t>
      </w:r>
      <w:r w:rsidRPr="00D12A09" w:rsidR="00303FD7">
        <w:rPr>
          <w:sz w:val="24"/>
          <w:szCs w:val="24"/>
        </w:rPr>
        <w:t xml:space="preserve">Niet alle kinderen </w:t>
      </w:r>
      <w:r w:rsidRPr="00D12A09" w:rsidR="00703114">
        <w:rPr>
          <w:sz w:val="24"/>
          <w:szCs w:val="24"/>
        </w:rPr>
        <w:t xml:space="preserve">zullen even sterk zijn in alle </w:t>
      </w:r>
      <w:r w:rsidRPr="00D12A09" w:rsidR="00303FD7">
        <w:rPr>
          <w:sz w:val="24"/>
          <w:szCs w:val="24"/>
        </w:rPr>
        <w:t>21</w:t>
      </w:r>
      <w:r w:rsidRPr="00D12A09" w:rsidR="00303FD7">
        <w:rPr>
          <w:sz w:val="24"/>
          <w:szCs w:val="24"/>
          <w:vertAlign w:val="superscript"/>
        </w:rPr>
        <w:t>ste</w:t>
      </w:r>
      <w:r w:rsidRPr="00D12A09" w:rsidR="00303FD7">
        <w:rPr>
          <w:sz w:val="24"/>
          <w:szCs w:val="24"/>
        </w:rPr>
        <w:t xml:space="preserve"> eeuws</w:t>
      </w:r>
      <w:r w:rsidR="000B6D21">
        <w:rPr>
          <w:sz w:val="24"/>
          <w:szCs w:val="24"/>
        </w:rPr>
        <w:t>e</w:t>
      </w:r>
      <w:r w:rsidRPr="00D12A09" w:rsidR="00703114">
        <w:rPr>
          <w:sz w:val="24"/>
          <w:szCs w:val="24"/>
        </w:rPr>
        <w:t xml:space="preserve"> </w:t>
      </w:r>
      <w:r w:rsidRPr="00D12A09" w:rsidR="00303FD7">
        <w:rPr>
          <w:sz w:val="24"/>
          <w:szCs w:val="24"/>
        </w:rPr>
        <w:t>vaardigheden</w:t>
      </w:r>
      <w:r w:rsidRPr="00D12A09" w:rsidR="00C82D48">
        <w:rPr>
          <w:sz w:val="24"/>
          <w:szCs w:val="24"/>
        </w:rPr>
        <w:t xml:space="preserve">, maar </w:t>
      </w:r>
      <w:r w:rsidRPr="00D12A09" w:rsidR="005A5678">
        <w:rPr>
          <w:sz w:val="24"/>
          <w:szCs w:val="24"/>
        </w:rPr>
        <w:t xml:space="preserve">alle kinderen zullen straks als volwaardige (wereld)burger </w:t>
      </w:r>
      <w:r w:rsidRPr="00D12A09" w:rsidR="00C82D48">
        <w:rPr>
          <w:sz w:val="24"/>
          <w:szCs w:val="24"/>
        </w:rPr>
        <w:t>in de maatschappij moeten kunnen functioneren.</w:t>
      </w:r>
      <w:r w:rsidRPr="00D12A09" w:rsidR="00050B74">
        <w:rPr>
          <w:sz w:val="24"/>
          <w:szCs w:val="24"/>
        </w:rPr>
        <w:br w:type="page"/>
      </w:r>
    </w:p>
    <w:p xmlns:wp14="http://schemas.microsoft.com/office/word/2010/wordml" w:rsidR="006E6261" w:rsidP="006E6261" w:rsidRDefault="006E6261" w14:paraId="05A14CDE" wp14:textId="77777777">
      <w:pPr>
        <w:tabs>
          <w:tab w:val="clear" w:pos="360"/>
        </w:tabs>
        <w:spacing w:line="240" w:lineRule="auto"/>
        <w:jc w:val="both"/>
        <w:rPr>
          <w:rFonts w:eastAsia="Calibri" w:asciiTheme="majorHAnsi" w:hAnsiTheme="majorHAnsi"/>
          <w:color w:val="auto"/>
          <w:sz w:val="24"/>
          <w:szCs w:val="24"/>
          <w:lang w:eastAsia="en-US"/>
        </w:rPr>
      </w:pPr>
      <w:r>
        <w:rPr>
          <w:rFonts w:eastAsia="Calibri" w:asciiTheme="majorHAnsi" w:hAnsiTheme="majorHAnsi"/>
          <w:color w:val="auto"/>
          <w:sz w:val="24"/>
          <w:szCs w:val="24"/>
          <w:lang w:eastAsia="en-US"/>
        </w:rPr>
        <w:lastRenderedPageBreak/>
        <w:t xml:space="preserve">Punten voor </w:t>
      </w:r>
      <w:r w:rsidR="006E1D4B">
        <w:rPr>
          <w:rFonts w:eastAsia="Calibri" w:asciiTheme="majorHAnsi" w:hAnsiTheme="majorHAnsi"/>
          <w:color w:val="auto"/>
          <w:sz w:val="24"/>
          <w:szCs w:val="24"/>
          <w:lang w:eastAsia="en-US"/>
        </w:rPr>
        <w:t>team</w:t>
      </w:r>
      <w:r>
        <w:rPr>
          <w:rFonts w:eastAsia="Calibri" w:asciiTheme="majorHAnsi" w:hAnsiTheme="majorHAnsi"/>
          <w:color w:val="auto"/>
          <w:sz w:val="24"/>
          <w:szCs w:val="24"/>
          <w:lang w:eastAsia="en-US"/>
        </w:rPr>
        <w:t>dialoog zijn:</w:t>
      </w:r>
    </w:p>
    <w:p xmlns:wp14="http://schemas.microsoft.com/office/word/2010/wordml" w:rsidRPr="006D3430" w:rsidR="002B42CD" w:rsidP="002C7AF0" w:rsidRDefault="006E6261" w14:paraId="29A5ABAC" wp14:textId="77777777">
      <w:pPr>
        <w:pStyle w:val="Geenafstand"/>
        <w:numPr>
          <w:ilvl w:val="0"/>
          <w:numId w:val="27"/>
        </w:numPr>
        <w:jc w:val="both"/>
        <w:rPr>
          <w:sz w:val="24"/>
          <w:szCs w:val="24"/>
        </w:rPr>
      </w:pPr>
      <w:r w:rsidRPr="006D3430">
        <w:rPr>
          <w:sz w:val="24"/>
          <w:szCs w:val="24"/>
        </w:rPr>
        <w:t>Leerkrachtvaardigheden t.a.v. 21</w:t>
      </w:r>
      <w:r w:rsidRPr="006D3430">
        <w:rPr>
          <w:sz w:val="24"/>
          <w:szCs w:val="24"/>
          <w:vertAlign w:val="superscript"/>
        </w:rPr>
        <w:t>ste</w:t>
      </w:r>
      <w:r w:rsidRPr="006D3430">
        <w:rPr>
          <w:sz w:val="24"/>
          <w:szCs w:val="24"/>
        </w:rPr>
        <w:t xml:space="preserve"> eeuws</w:t>
      </w:r>
      <w:r w:rsidR="000B6D21">
        <w:rPr>
          <w:sz w:val="24"/>
          <w:szCs w:val="24"/>
        </w:rPr>
        <w:t>e</w:t>
      </w:r>
      <w:r w:rsidRPr="006D3430">
        <w:rPr>
          <w:sz w:val="24"/>
          <w:szCs w:val="24"/>
        </w:rPr>
        <w:t xml:space="preserve"> vaardigheden</w:t>
      </w:r>
    </w:p>
    <w:p xmlns:wp14="http://schemas.microsoft.com/office/word/2010/wordml" w:rsidRPr="006D3430" w:rsidR="00D12A09" w:rsidP="002C7AF0" w:rsidRDefault="00D12A09" w14:paraId="08972C9D" wp14:textId="77777777">
      <w:pPr>
        <w:pStyle w:val="Geenafstand"/>
        <w:numPr>
          <w:ilvl w:val="0"/>
          <w:numId w:val="27"/>
        </w:numPr>
        <w:jc w:val="both"/>
        <w:rPr>
          <w:sz w:val="24"/>
          <w:szCs w:val="24"/>
        </w:rPr>
      </w:pPr>
      <w:r w:rsidRPr="006D3430">
        <w:rPr>
          <w:sz w:val="24"/>
          <w:szCs w:val="24"/>
        </w:rPr>
        <w:t>Executieve functies in relatie tot 21</w:t>
      </w:r>
      <w:r w:rsidRPr="006D3430">
        <w:rPr>
          <w:sz w:val="24"/>
          <w:szCs w:val="24"/>
          <w:vertAlign w:val="superscript"/>
        </w:rPr>
        <w:t>ste</w:t>
      </w:r>
      <w:r w:rsidR="00405D4E">
        <w:rPr>
          <w:sz w:val="24"/>
          <w:szCs w:val="24"/>
        </w:rPr>
        <w:t xml:space="preserve"> eeuws</w:t>
      </w:r>
      <w:r w:rsidR="000B6D21">
        <w:rPr>
          <w:sz w:val="24"/>
          <w:szCs w:val="24"/>
        </w:rPr>
        <w:t>e</w:t>
      </w:r>
      <w:r w:rsidR="00405D4E">
        <w:rPr>
          <w:sz w:val="24"/>
          <w:szCs w:val="24"/>
        </w:rPr>
        <w:t xml:space="preserve"> vaardigheden. Hoe </w:t>
      </w:r>
      <w:r w:rsidR="00B24767">
        <w:rPr>
          <w:sz w:val="24"/>
          <w:szCs w:val="24"/>
        </w:rPr>
        <w:t xml:space="preserve">beïnvloeden </w:t>
      </w:r>
      <w:r w:rsidRPr="006D3430">
        <w:rPr>
          <w:sz w:val="24"/>
          <w:szCs w:val="24"/>
        </w:rPr>
        <w:t>ze</w:t>
      </w:r>
      <w:r w:rsidR="00B24767">
        <w:rPr>
          <w:sz w:val="24"/>
          <w:szCs w:val="24"/>
        </w:rPr>
        <w:t xml:space="preserve"> elkaar en hoe kunnen ze</w:t>
      </w:r>
      <w:r w:rsidRPr="006D3430">
        <w:rPr>
          <w:sz w:val="24"/>
          <w:szCs w:val="24"/>
        </w:rPr>
        <w:t xml:space="preserve"> elkaar versterken?</w:t>
      </w:r>
    </w:p>
    <w:p xmlns:wp14="http://schemas.microsoft.com/office/word/2010/wordml" w:rsidRPr="006D3430" w:rsidR="002B42CD" w:rsidP="002C7AF0" w:rsidRDefault="002B42CD" w14:paraId="5DEDE1C2" wp14:textId="77777777">
      <w:pPr>
        <w:pStyle w:val="Geenafstand"/>
        <w:numPr>
          <w:ilvl w:val="0"/>
          <w:numId w:val="27"/>
        </w:numPr>
        <w:jc w:val="both"/>
        <w:rPr>
          <w:sz w:val="24"/>
          <w:szCs w:val="24"/>
        </w:rPr>
      </w:pPr>
      <w:r w:rsidRPr="006D3430">
        <w:rPr>
          <w:sz w:val="24"/>
          <w:szCs w:val="24"/>
        </w:rPr>
        <w:t>Prioriteren van de 21</w:t>
      </w:r>
      <w:r w:rsidRPr="006D3430">
        <w:rPr>
          <w:sz w:val="24"/>
          <w:szCs w:val="24"/>
          <w:vertAlign w:val="superscript"/>
        </w:rPr>
        <w:t>ste</w:t>
      </w:r>
      <w:r w:rsidRPr="006D3430">
        <w:rPr>
          <w:sz w:val="24"/>
          <w:szCs w:val="24"/>
        </w:rPr>
        <w:t xml:space="preserve"> eeuws</w:t>
      </w:r>
      <w:r w:rsidR="000B6D21">
        <w:rPr>
          <w:sz w:val="24"/>
          <w:szCs w:val="24"/>
        </w:rPr>
        <w:t>e</w:t>
      </w:r>
      <w:r w:rsidRPr="006D3430">
        <w:rPr>
          <w:sz w:val="24"/>
          <w:szCs w:val="24"/>
        </w:rPr>
        <w:t xml:space="preserve"> vaardigheden. Welke zijn voor onze leerlingen het meest belangrijk en haalbaar?</w:t>
      </w:r>
    </w:p>
    <w:p xmlns:wp14="http://schemas.microsoft.com/office/word/2010/wordml" w:rsidRPr="006D3430" w:rsidR="006E6261" w:rsidP="002C7AF0" w:rsidRDefault="006E6261" w14:paraId="695112A0" wp14:textId="77777777">
      <w:pPr>
        <w:pStyle w:val="Geenafstand"/>
        <w:numPr>
          <w:ilvl w:val="0"/>
          <w:numId w:val="27"/>
        </w:numPr>
        <w:jc w:val="both"/>
        <w:rPr>
          <w:sz w:val="24"/>
          <w:szCs w:val="24"/>
        </w:rPr>
      </w:pPr>
      <w:r w:rsidRPr="006D3430">
        <w:rPr>
          <w:sz w:val="24"/>
          <w:szCs w:val="24"/>
        </w:rPr>
        <w:t xml:space="preserve">Bieden van concepten van leren waarbinnen een beroep </w:t>
      </w:r>
      <w:r w:rsidR="000453C5">
        <w:rPr>
          <w:sz w:val="24"/>
          <w:szCs w:val="24"/>
        </w:rPr>
        <w:t xml:space="preserve">wordt </w:t>
      </w:r>
      <w:r w:rsidRPr="006D3430">
        <w:rPr>
          <w:sz w:val="24"/>
          <w:szCs w:val="24"/>
        </w:rPr>
        <w:t>gedaan op 21</w:t>
      </w:r>
      <w:r w:rsidRPr="006D3430">
        <w:rPr>
          <w:sz w:val="24"/>
          <w:szCs w:val="24"/>
          <w:vertAlign w:val="superscript"/>
        </w:rPr>
        <w:t>ste</w:t>
      </w:r>
      <w:r w:rsidRPr="006D3430">
        <w:rPr>
          <w:sz w:val="24"/>
          <w:szCs w:val="24"/>
        </w:rPr>
        <w:t xml:space="preserve"> eeuws</w:t>
      </w:r>
      <w:r w:rsidR="000B6D21">
        <w:rPr>
          <w:sz w:val="24"/>
          <w:szCs w:val="24"/>
        </w:rPr>
        <w:t>e</w:t>
      </w:r>
      <w:r w:rsidRPr="006D3430">
        <w:rPr>
          <w:sz w:val="24"/>
          <w:szCs w:val="24"/>
        </w:rPr>
        <w:t xml:space="preserve"> vaardigheden. Dagen onze leerconcepten </w:t>
      </w:r>
      <w:r w:rsidRPr="006D3430" w:rsidR="00E937B2">
        <w:rPr>
          <w:sz w:val="24"/>
          <w:szCs w:val="24"/>
        </w:rPr>
        <w:t xml:space="preserve">en leerstof </w:t>
      </w:r>
      <w:r w:rsidRPr="006D3430">
        <w:rPr>
          <w:sz w:val="24"/>
          <w:szCs w:val="24"/>
        </w:rPr>
        <w:t>voldoen uit tot het inzetten van deze vaardigheden?</w:t>
      </w:r>
    </w:p>
    <w:p xmlns:wp14="http://schemas.microsoft.com/office/word/2010/wordml" w:rsidRPr="006D3430" w:rsidR="006E6261" w:rsidP="002C7AF0" w:rsidRDefault="006E6261" w14:paraId="5DA940C6" wp14:textId="77777777">
      <w:pPr>
        <w:pStyle w:val="Geenafstand"/>
        <w:numPr>
          <w:ilvl w:val="0"/>
          <w:numId w:val="27"/>
        </w:numPr>
        <w:jc w:val="both"/>
        <w:rPr>
          <w:sz w:val="24"/>
          <w:szCs w:val="24"/>
        </w:rPr>
      </w:pPr>
      <w:r w:rsidRPr="006D3430">
        <w:rPr>
          <w:sz w:val="24"/>
          <w:szCs w:val="24"/>
        </w:rPr>
        <w:t>Zoeken naar mogelijkheden om de gedrags- en houdingsaspecten die gevraagd worden bij de 21</w:t>
      </w:r>
      <w:r w:rsidRPr="006D3430">
        <w:rPr>
          <w:sz w:val="24"/>
          <w:szCs w:val="24"/>
          <w:vertAlign w:val="superscript"/>
        </w:rPr>
        <w:t>ste</w:t>
      </w:r>
      <w:r w:rsidRPr="006D3430">
        <w:rPr>
          <w:sz w:val="24"/>
          <w:szCs w:val="24"/>
        </w:rPr>
        <w:t xml:space="preserve"> eeuws</w:t>
      </w:r>
      <w:r w:rsidR="000B6D21">
        <w:rPr>
          <w:sz w:val="24"/>
          <w:szCs w:val="24"/>
        </w:rPr>
        <w:t>e</w:t>
      </w:r>
      <w:r w:rsidRPr="006D3430">
        <w:rPr>
          <w:sz w:val="24"/>
          <w:szCs w:val="24"/>
        </w:rPr>
        <w:t xml:space="preserve"> vaardigheden verder te ontwikkelen (</w:t>
      </w:r>
      <w:r w:rsidRPr="006D3430" w:rsidR="005A5678">
        <w:rPr>
          <w:sz w:val="24"/>
          <w:szCs w:val="24"/>
        </w:rPr>
        <w:t xml:space="preserve">echte </w:t>
      </w:r>
      <w:r w:rsidRPr="006D3430">
        <w:rPr>
          <w:sz w:val="24"/>
          <w:szCs w:val="24"/>
        </w:rPr>
        <w:t xml:space="preserve">belangstelling, motivatie, flexibiliteit, doorzettingsvermogen, aanpassingsvermogen, </w:t>
      </w:r>
      <w:r w:rsidRPr="006D3430" w:rsidR="005A5678">
        <w:rPr>
          <w:sz w:val="24"/>
          <w:szCs w:val="24"/>
        </w:rPr>
        <w:t>openheid</w:t>
      </w:r>
      <w:r w:rsidRPr="006D3430" w:rsidR="00E937B2">
        <w:rPr>
          <w:sz w:val="24"/>
          <w:szCs w:val="24"/>
        </w:rPr>
        <w:t>, kritisch durven zijn</w:t>
      </w:r>
      <w:r w:rsidRPr="006D3430" w:rsidR="00E055A3">
        <w:rPr>
          <w:sz w:val="24"/>
          <w:szCs w:val="24"/>
        </w:rPr>
        <w:t>, zelfvertrouwen hebben</w:t>
      </w:r>
      <w:r w:rsidRPr="006D3430" w:rsidR="005A5678">
        <w:rPr>
          <w:sz w:val="24"/>
          <w:szCs w:val="24"/>
        </w:rPr>
        <w:t>)</w:t>
      </w:r>
      <w:r w:rsidRPr="006D3430" w:rsidR="000D0F96">
        <w:rPr>
          <w:sz w:val="24"/>
          <w:szCs w:val="24"/>
        </w:rPr>
        <w:t xml:space="preserve"> </w:t>
      </w:r>
    </w:p>
    <w:p xmlns:wp14="http://schemas.microsoft.com/office/word/2010/wordml" w:rsidRPr="006D3430" w:rsidR="005A5678" w:rsidP="006D3430" w:rsidRDefault="005A5678" w14:paraId="779F8E76" wp14:textId="77777777">
      <w:pPr>
        <w:pStyle w:val="Geenafstand"/>
        <w:jc w:val="both"/>
        <w:rPr>
          <w:sz w:val="24"/>
          <w:szCs w:val="24"/>
        </w:rPr>
      </w:pPr>
    </w:p>
    <w:p xmlns:wp14="http://schemas.microsoft.com/office/word/2010/wordml" w:rsidRPr="008B2E40" w:rsidR="006218F6" w:rsidP="00AC4D95" w:rsidRDefault="006E1D4B" w14:paraId="1A5F2180" wp14:textId="77777777">
      <w:pPr>
        <w:pStyle w:val="Kop1"/>
        <w:rPr>
          <w:color w:val="auto"/>
        </w:rPr>
      </w:pPr>
      <w:bookmarkStart w:name="_Toc17792671" w:id="45"/>
      <w:r>
        <w:t>5.5</w:t>
      </w:r>
      <w:r w:rsidRPr="006218F6" w:rsidR="006218F6">
        <w:t xml:space="preserve"> </w:t>
      </w:r>
      <w:r w:rsidR="00B24767">
        <w:t>Leiderschap en s</w:t>
      </w:r>
      <w:r w:rsidR="000F0071">
        <w:t>amenwerking</w:t>
      </w:r>
      <w:bookmarkEnd w:id="45"/>
      <w:r w:rsidR="005F6090">
        <w:t xml:space="preserve"> </w:t>
      </w:r>
    </w:p>
    <w:p xmlns:wp14="http://schemas.microsoft.com/office/word/2010/wordml" w:rsidR="00251887" w:rsidP="005E3DFE" w:rsidRDefault="00C24041" w14:paraId="433077D4" wp14:textId="77777777">
      <w:pPr>
        <w:pStyle w:val="Geenafstand"/>
        <w:jc w:val="both"/>
        <w:rPr>
          <w:sz w:val="24"/>
          <w:szCs w:val="24"/>
        </w:rPr>
      </w:pPr>
      <w:r w:rsidRPr="005E3DFE">
        <w:rPr>
          <w:sz w:val="24"/>
          <w:szCs w:val="24"/>
        </w:rPr>
        <w:t>Een belangrijke voorwaarde voor schoolontwikkeling is g</w:t>
      </w:r>
      <w:r w:rsidR="00333952">
        <w:rPr>
          <w:sz w:val="24"/>
          <w:szCs w:val="24"/>
        </w:rPr>
        <w:t xml:space="preserve">oed onderwijskundig leiderschap. </w:t>
      </w:r>
      <w:r w:rsidRPr="005E3DFE" w:rsidR="00585EEB">
        <w:rPr>
          <w:sz w:val="24"/>
          <w:szCs w:val="24"/>
        </w:rPr>
        <w:t xml:space="preserve">Dit leiderschap is zowel gericht op het ontwikkelen van leerlingen door instructie en begeleiding van leerkrachten als op professionele ontwikkeling van de leerkrachten zelf. </w:t>
      </w:r>
      <w:r w:rsidRPr="00251887" w:rsidR="00251887">
        <w:rPr>
          <w:sz w:val="24"/>
          <w:szCs w:val="24"/>
        </w:rPr>
        <w:t xml:space="preserve">Onderwijskundig leiderschap ligt in het onderwijs van de 21ste eeuw niet bij één persoon, maar is verspreid binnen de </w:t>
      </w:r>
      <w:r w:rsidR="00333952">
        <w:rPr>
          <w:sz w:val="24"/>
          <w:szCs w:val="24"/>
        </w:rPr>
        <w:t xml:space="preserve">gehele Kindante </w:t>
      </w:r>
      <w:r w:rsidRPr="00251887" w:rsidR="00251887">
        <w:rPr>
          <w:sz w:val="24"/>
          <w:szCs w:val="24"/>
        </w:rPr>
        <w:t xml:space="preserve">organisatie. </w:t>
      </w:r>
      <w:r w:rsidRPr="005E3DFE" w:rsidR="00585EEB">
        <w:rPr>
          <w:sz w:val="24"/>
          <w:szCs w:val="24"/>
        </w:rPr>
        <w:t xml:space="preserve">De </w:t>
      </w:r>
      <w:r w:rsidR="00333952">
        <w:rPr>
          <w:sz w:val="24"/>
          <w:szCs w:val="24"/>
        </w:rPr>
        <w:t>personeelsleden</w:t>
      </w:r>
      <w:r w:rsidRPr="005E3DFE" w:rsidR="00585EEB">
        <w:rPr>
          <w:sz w:val="24"/>
          <w:szCs w:val="24"/>
        </w:rPr>
        <w:t xml:space="preserve"> handelen</w:t>
      </w:r>
      <w:r w:rsidRPr="005E3DFE" w:rsidR="007D1666">
        <w:rPr>
          <w:sz w:val="24"/>
          <w:szCs w:val="24"/>
        </w:rPr>
        <w:t xml:space="preserve"> vanuit een gezamenlijke verantwoordelijkheid voor zowel opbrengsten als voor processen die hierop van invloed zijn. </w:t>
      </w:r>
    </w:p>
    <w:p xmlns:wp14="http://schemas.microsoft.com/office/word/2010/wordml" w:rsidR="00333952" w:rsidP="00333952" w:rsidRDefault="007D1666" w14:paraId="1E5EFDC2" wp14:textId="77777777">
      <w:pPr>
        <w:pStyle w:val="Geenafstand"/>
        <w:jc w:val="both"/>
        <w:rPr>
          <w:sz w:val="24"/>
          <w:szCs w:val="24"/>
        </w:rPr>
      </w:pPr>
      <w:r w:rsidRPr="005E3DFE">
        <w:rPr>
          <w:sz w:val="24"/>
          <w:szCs w:val="24"/>
        </w:rPr>
        <w:t xml:space="preserve">Om deze professionele cultuur te stimuleren, </w:t>
      </w:r>
      <w:r w:rsidRPr="005E3DFE" w:rsidR="00D11920">
        <w:rPr>
          <w:sz w:val="24"/>
          <w:szCs w:val="24"/>
        </w:rPr>
        <w:t>overlegt</w:t>
      </w:r>
      <w:r w:rsidR="009D4FC4">
        <w:rPr>
          <w:sz w:val="24"/>
          <w:szCs w:val="24"/>
        </w:rPr>
        <w:t xml:space="preserve"> de schoolleiding veel met haar </w:t>
      </w:r>
      <w:r w:rsidRPr="005E3DFE" w:rsidR="00D11920">
        <w:rPr>
          <w:sz w:val="24"/>
          <w:szCs w:val="24"/>
        </w:rPr>
        <w:t xml:space="preserve">team, stuurt </w:t>
      </w:r>
      <w:r w:rsidRPr="005E3DFE">
        <w:rPr>
          <w:sz w:val="24"/>
          <w:szCs w:val="24"/>
        </w:rPr>
        <w:t xml:space="preserve">expliciet </w:t>
      </w:r>
      <w:r w:rsidR="000453C5">
        <w:rPr>
          <w:sz w:val="24"/>
          <w:szCs w:val="24"/>
        </w:rPr>
        <w:t xml:space="preserve">aan op </w:t>
      </w:r>
      <w:r w:rsidRPr="005E3DFE" w:rsidR="00D11920">
        <w:rPr>
          <w:sz w:val="24"/>
          <w:szCs w:val="24"/>
        </w:rPr>
        <w:t>v</w:t>
      </w:r>
      <w:r w:rsidRPr="005E3DFE">
        <w:rPr>
          <w:sz w:val="24"/>
          <w:szCs w:val="24"/>
        </w:rPr>
        <w:t xml:space="preserve">ersterking van vakmanschap, betrokkenheid, verantwoordelijkheid en samenwerking die gericht is op kwaliteitsverbetering. </w:t>
      </w:r>
      <w:r w:rsidRPr="005E3DFE" w:rsidR="00245C2E">
        <w:rPr>
          <w:sz w:val="24"/>
          <w:szCs w:val="24"/>
        </w:rPr>
        <w:t>Persoonlijke ontwikkeling van personeelsleden wordt zoveel mogelijk afgestemd op wat de s</w:t>
      </w:r>
      <w:r w:rsidRPr="005E3DFE" w:rsidR="000E1BE1">
        <w:rPr>
          <w:sz w:val="24"/>
          <w:szCs w:val="24"/>
        </w:rPr>
        <w:t>chool</w:t>
      </w:r>
      <w:r w:rsidRPr="005E3DFE" w:rsidR="00245C2E">
        <w:rPr>
          <w:sz w:val="24"/>
          <w:szCs w:val="24"/>
        </w:rPr>
        <w:t xml:space="preserve">ontwikkeling nodig heeft. Hierdoor wordt er verbinding gelegd tussen de doelen van de school en de vakbekwaamheid van de medewerkers. Om een goed lerende organisatie te zijn is samenwerking, een open dialoog en reflectie op eigen handelen cruciaal. </w:t>
      </w:r>
      <w:r w:rsidRPr="005E3DFE" w:rsidR="000E1BE1">
        <w:rPr>
          <w:sz w:val="24"/>
          <w:szCs w:val="24"/>
        </w:rPr>
        <w:t xml:space="preserve">De DNA eigenschappen van de Kindante medewerker sluiten hier goed bij aan: mensgericht, transparant, toegewijd, gericht op groei. </w:t>
      </w:r>
    </w:p>
    <w:p xmlns:wp14="http://schemas.microsoft.com/office/word/2010/wordml" w:rsidR="000B4759" w:rsidP="00333952" w:rsidRDefault="000B4759" w14:paraId="7818863E" wp14:textId="77777777">
      <w:pPr>
        <w:pStyle w:val="Geenafstand"/>
        <w:jc w:val="both"/>
        <w:rPr>
          <w:sz w:val="24"/>
          <w:szCs w:val="24"/>
        </w:rPr>
      </w:pPr>
    </w:p>
    <w:p xmlns:wp14="http://schemas.microsoft.com/office/word/2010/wordml" w:rsidR="00A52E58" w:rsidP="00A07AF1" w:rsidRDefault="005E3DFE" w14:paraId="2D15DA46" wp14:textId="77777777">
      <w:pPr>
        <w:pStyle w:val="Geenafstand"/>
        <w:jc w:val="both"/>
        <w:rPr>
          <w:sz w:val="24"/>
          <w:szCs w:val="24"/>
        </w:rPr>
      </w:pPr>
      <w:r w:rsidRPr="00A07AF1">
        <w:rPr>
          <w:sz w:val="24"/>
          <w:szCs w:val="24"/>
        </w:rPr>
        <w:t>Leiderschap vindt bij ons plaats in alle lagen van de school</w:t>
      </w:r>
      <w:r w:rsidR="00251887">
        <w:rPr>
          <w:sz w:val="24"/>
          <w:szCs w:val="24"/>
        </w:rPr>
        <w:t>, in het groot en in het klein.</w:t>
      </w:r>
      <w:r w:rsidRPr="00A07AF1">
        <w:rPr>
          <w:sz w:val="24"/>
          <w:szCs w:val="24"/>
        </w:rPr>
        <w:t xml:space="preserve"> </w:t>
      </w:r>
      <w:r w:rsidR="008C39B4">
        <w:rPr>
          <w:sz w:val="24"/>
          <w:szCs w:val="24"/>
        </w:rPr>
        <w:t xml:space="preserve">De schoolleiding heeft </w:t>
      </w:r>
      <w:r w:rsidR="000453C5">
        <w:rPr>
          <w:sz w:val="24"/>
          <w:szCs w:val="24"/>
        </w:rPr>
        <w:t>aandacht voor en is betrokken b</w:t>
      </w:r>
      <w:r w:rsidR="008C39B4">
        <w:rPr>
          <w:sz w:val="24"/>
          <w:szCs w:val="24"/>
        </w:rPr>
        <w:t xml:space="preserve">ij de leerkrachten door formele en informele gesprekken en klassenbezoeken. </w:t>
      </w:r>
      <w:r w:rsidRPr="00A07AF1" w:rsidR="00C24041">
        <w:rPr>
          <w:sz w:val="24"/>
          <w:szCs w:val="24"/>
        </w:rPr>
        <w:t>De schoolleiding bestaat bij ons uit een directeur en een managementteam, gevormd door drie interne begeleiders en twee orthopedagogen</w:t>
      </w:r>
      <w:r w:rsidR="00251887">
        <w:rPr>
          <w:sz w:val="24"/>
          <w:szCs w:val="24"/>
        </w:rPr>
        <w:t xml:space="preserve">. </w:t>
      </w:r>
      <w:r w:rsidRPr="00A07AF1" w:rsidR="00C24041">
        <w:rPr>
          <w:sz w:val="24"/>
          <w:szCs w:val="24"/>
        </w:rPr>
        <w:t xml:space="preserve">Zij voeren </w:t>
      </w:r>
      <w:r w:rsidR="000B4759">
        <w:rPr>
          <w:sz w:val="24"/>
          <w:szCs w:val="24"/>
        </w:rPr>
        <w:t xml:space="preserve">een aantal keren per </w:t>
      </w:r>
      <w:r w:rsidRPr="00A07AF1" w:rsidR="00C24041">
        <w:rPr>
          <w:sz w:val="24"/>
          <w:szCs w:val="24"/>
        </w:rPr>
        <w:t>jaar in dit teamverband overleg, waarbinnen allerlei onderwijs</w:t>
      </w:r>
      <w:r w:rsidR="000B4759">
        <w:rPr>
          <w:sz w:val="24"/>
          <w:szCs w:val="24"/>
        </w:rPr>
        <w:t>-</w:t>
      </w:r>
      <w:r w:rsidRPr="00A07AF1" w:rsidR="00C24041">
        <w:rPr>
          <w:sz w:val="24"/>
          <w:szCs w:val="24"/>
        </w:rPr>
        <w:t xml:space="preserve">kundige zaken worden besproken en lijnen worden uitgezet. Diverse experts van onze school sluiten indien nodig aan bij dit overleg. </w:t>
      </w:r>
      <w:r w:rsidR="00707ED6">
        <w:rPr>
          <w:sz w:val="24"/>
          <w:szCs w:val="24"/>
        </w:rPr>
        <w:t>De s</w:t>
      </w:r>
      <w:r w:rsidR="00A07AF1">
        <w:rPr>
          <w:sz w:val="24"/>
          <w:szCs w:val="24"/>
        </w:rPr>
        <w:t>choolleiding</w:t>
      </w:r>
      <w:r w:rsidRPr="00A07AF1" w:rsidR="00423BD7">
        <w:rPr>
          <w:sz w:val="24"/>
          <w:szCs w:val="24"/>
        </w:rPr>
        <w:t xml:space="preserve"> </w:t>
      </w:r>
      <w:r w:rsidRPr="00A07AF1">
        <w:rPr>
          <w:sz w:val="24"/>
          <w:szCs w:val="24"/>
        </w:rPr>
        <w:t xml:space="preserve">maakt gebruik van de verschillende expertises binnen de school en </w:t>
      </w:r>
      <w:r w:rsidRPr="00A07AF1" w:rsidR="00BB5989">
        <w:rPr>
          <w:sz w:val="24"/>
          <w:szCs w:val="24"/>
        </w:rPr>
        <w:t>brengt schoolontwikkelactiviteiten onder bij teamleden met specifieke expertise</w:t>
      </w:r>
      <w:r w:rsidRPr="00A07AF1" w:rsidR="00491B11">
        <w:rPr>
          <w:sz w:val="24"/>
          <w:szCs w:val="24"/>
        </w:rPr>
        <w:t xml:space="preserve">. </w:t>
      </w:r>
      <w:r w:rsidRPr="00A07AF1" w:rsidR="006E34D3">
        <w:rPr>
          <w:sz w:val="24"/>
          <w:szCs w:val="24"/>
        </w:rPr>
        <w:t xml:space="preserve">Deze formeren werkgroepen </w:t>
      </w:r>
      <w:r w:rsidRPr="00A07AF1" w:rsidR="00491B11">
        <w:rPr>
          <w:sz w:val="24"/>
          <w:szCs w:val="24"/>
        </w:rPr>
        <w:t xml:space="preserve">waarbinnen verschillende personeelsleden met verschillende rollen participeren. </w:t>
      </w:r>
      <w:r w:rsidR="00A07AF1">
        <w:rPr>
          <w:sz w:val="24"/>
          <w:szCs w:val="24"/>
        </w:rPr>
        <w:t>Deze werkgroepen zetten kaders uit en bespreken dit met het team. De mening van de teamleden wordt getoetst en me</w:t>
      </w:r>
      <w:r w:rsidR="000F0071">
        <w:rPr>
          <w:sz w:val="24"/>
          <w:szCs w:val="24"/>
        </w:rPr>
        <w:t xml:space="preserve">egenomen in het verdere proces. Veranderprocessen </w:t>
      </w:r>
      <w:r w:rsidR="00A52E58">
        <w:rPr>
          <w:sz w:val="24"/>
          <w:szCs w:val="24"/>
        </w:rPr>
        <w:t xml:space="preserve">en verantwoordelijkheden </w:t>
      </w:r>
      <w:r w:rsidR="000F0071">
        <w:rPr>
          <w:sz w:val="24"/>
          <w:szCs w:val="24"/>
        </w:rPr>
        <w:t>liggen hierdoor laag in de organisatie</w:t>
      </w:r>
      <w:r w:rsidR="00D17732">
        <w:rPr>
          <w:sz w:val="24"/>
          <w:szCs w:val="24"/>
        </w:rPr>
        <w:t xml:space="preserve"> en worden gedragen door het team</w:t>
      </w:r>
      <w:r w:rsidR="000F0071">
        <w:rPr>
          <w:sz w:val="24"/>
          <w:szCs w:val="24"/>
        </w:rPr>
        <w:t>.</w:t>
      </w:r>
      <w:r w:rsidR="00251887">
        <w:rPr>
          <w:sz w:val="24"/>
          <w:szCs w:val="24"/>
        </w:rPr>
        <w:t xml:space="preserve"> </w:t>
      </w:r>
    </w:p>
    <w:p xmlns:wp14="http://schemas.microsoft.com/office/word/2010/wordml" w:rsidR="00A52E58" w:rsidP="00A07AF1" w:rsidRDefault="00A52E58" w14:paraId="44F69B9A" wp14:textId="77777777">
      <w:pPr>
        <w:pStyle w:val="Geenafstand"/>
        <w:jc w:val="both"/>
        <w:rPr>
          <w:sz w:val="24"/>
          <w:szCs w:val="24"/>
        </w:rPr>
      </w:pPr>
    </w:p>
    <w:p xmlns:wp14="http://schemas.microsoft.com/office/word/2010/wordml" w:rsidR="006E1D4B" w:rsidRDefault="006E1D4B" w14:paraId="5F07D11E" wp14:textId="77777777">
      <w:pPr>
        <w:tabs>
          <w:tab w:val="clear" w:pos="360"/>
        </w:tabs>
        <w:spacing w:line="240" w:lineRule="auto"/>
        <w:rPr>
          <w:rFonts w:ascii="Calibri" w:hAnsi="Calibri" w:eastAsia="Calibri"/>
          <w:color w:val="auto"/>
          <w:sz w:val="24"/>
          <w:szCs w:val="24"/>
          <w:lang w:eastAsia="en-US"/>
        </w:rPr>
      </w:pPr>
      <w:r>
        <w:rPr>
          <w:sz w:val="24"/>
          <w:szCs w:val="24"/>
        </w:rPr>
        <w:br w:type="page"/>
      </w:r>
    </w:p>
    <w:p xmlns:wp14="http://schemas.microsoft.com/office/word/2010/wordml" w:rsidR="00A07AF1" w:rsidP="00A07AF1" w:rsidRDefault="00D17732" w14:paraId="2DEBFE68" wp14:textId="77777777">
      <w:pPr>
        <w:pStyle w:val="Geenafstand"/>
        <w:jc w:val="both"/>
        <w:rPr>
          <w:sz w:val="24"/>
          <w:szCs w:val="24"/>
        </w:rPr>
      </w:pPr>
      <w:r>
        <w:rPr>
          <w:sz w:val="24"/>
          <w:szCs w:val="24"/>
        </w:rPr>
        <w:lastRenderedPageBreak/>
        <w:t>Samenwerking en overleg vindt op diverse manieren en niveaus plaats:</w:t>
      </w:r>
    </w:p>
    <w:p xmlns:wp14="http://schemas.microsoft.com/office/word/2010/wordml" w:rsidR="0087580F" w:rsidP="002C7AF0" w:rsidRDefault="0087580F" w14:paraId="347E2B86" wp14:textId="77777777">
      <w:pPr>
        <w:pStyle w:val="Geenafstand"/>
        <w:numPr>
          <w:ilvl w:val="0"/>
          <w:numId w:val="30"/>
        </w:numPr>
        <w:jc w:val="both"/>
        <w:rPr>
          <w:sz w:val="24"/>
          <w:szCs w:val="24"/>
        </w:rPr>
      </w:pPr>
      <w:r>
        <w:rPr>
          <w:sz w:val="24"/>
          <w:szCs w:val="24"/>
        </w:rPr>
        <w:t>Wekelijks overleg op clusterniveau met de S</w:t>
      </w:r>
      <w:r w:rsidR="001518C8">
        <w:rPr>
          <w:sz w:val="24"/>
          <w:szCs w:val="24"/>
        </w:rPr>
        <w:t>(B)</w:t>
      </w:r>
      <w:r>
        <w:rPr>
          <w:sz w:val="24"/>
          <w:szCs w:val="24"/>
        </w:rPr>
        <w:t>O/VSO clusters</w:t>
      </w:r>
    </w:p>
    <w:p xmlns:wp14="http://schemas.microsoft.com/office/word/2010/wordml" w:rsidR="00A52E58" w:rsidP="002C7AF0" w:rsidRDefault="00A52E58" w14:paraId="0807B9F6" wp14:textId="77777777">
      <w:pPr>
        <w:pStyle w:val="Geenafstand"/>
        <w:numPr>
          <w:ilvl w:val="0"/>
          <w:numId w:val="30"/>
        </w:numPr>
        <w:jc w:val="both"/>
        <w:rPr>
          <w:sz w:val="24"/>
          <w:szCs w:val="24"/>
        </w:rPr>
      </w:pPr>
      <w:r>
        <w:rPr>
          <w:sz w:val="24"/>
          <w:szCs w:val="24"/>
        </w:rPr>
        <w:t>Maandelijks directeuren overleg op bestuursniveau</w:t>
      </w:r>
    </w:p>
    <w:p xmlns:wp14="http://schemas.microsoft.com/office/word/2010/wordml" w:rsidR="00061C55" w:rsidP="002C7AF0" w:rsidRDefault="00061C55" w14:paraId="395B471B" wp14:textId="77777777">
      <w:pPr>
        <w:pStyle w:val="Geenafstand"/>
        <w:numPr>
          <w:ilvl w:val="0"/>
          <w:numId w:val="30"/>
        </w:numPr>
        <w:jc w:val="both"/>
        <w:rPr>
          <w:sz w:val="24"/>
          <w:szCs w:val="24"/>
        </w:rPr>
      </w:pPr>
      <w:r>
        <w:rPr>
          <w:sz w:val="24"/>
          <w:szCs w:val="24"/>
        </w:rPr>
        <w:t>Werk- en projectgroepen cluster doorbrekend</w:t>
      </w:r>
    </w:p>
    <w:p xmlns:wp14="http://schemas.microsoft.com/office/word/2010/wordml" w:rsidR="001518C8" w:rsidP="001518C8" w:rsidRDefault="001518C8" w14:paraId="4CB3AF15" wp14:textId="77777777">
      <w:pPr>
        <w:pStyle w:val="Geenafstand"/>
        <w:numPr>
          <w:ilvl w:val="0"/>
          <w:numId w:val="30"/>
        </w:numPr>
        <w:jc w:val="both"/>
        <w:rPr>
          <w:sz w:val="24"/>
          <w:szCs w:val="24"/>
        </w:rPr>
      </w:pPr>
      <w:r>
        <w:rPr>
          <w:sz w:val="24"/>
          <w:szCs w:val="24"/>
        </w:rPr>
        <w:t>2 keer per jaar overleg gezamenlijke M.R.</w:t>
      </w:r>
      <w:r w:rsidR="006E1D4B">
        <w:rPr>
          <w:sz w:val="24"/>
          <w:szCs w:val="24"/>
        </w:rPr>
        <w:t>’s</w:t>
      </w:r>
      <w:r>
        <w:rPr>
          <w:sz w:val="24"/>
          <w:szCs w:val="24"/>
        </w:rPr>
        <w:t xml:space="preserve"> cluster </w:t>
      </w:r>
      <w:r w:rsidRPr="001518C8">
        <w:rPr>
          <w:sz w:val="24"/>
          <w:szCs w:val="24"/>
        </w:rPr>
        <w:t xml:space="preserve"> </w:t>
      </w:r>
      <w:r>
        <w:rPr>
          <w:sz w:val="24"/>
          <w:szCs w:val="24"/>
        </w:rPr>
        <w:t>S(B)O/VSO</w:t>
      </w:r>
    </w:p>
    <w:p xmlns:wp14="http://schemas.microsoft.com/office/word/2010/wordml" w:rsidR="00A52E58" w:rsidP="002C7AF0" w:rsidRDefault="00A52E58" w14:paraId="53EA292C" wp14:textId="77777777">
      <w:pPr>
        <w:pStyle w:val="Geenafstand"/>
        <w:numPr>
          <w:ilvl w:val="0"/>
          <w:numId w:val="30"/>
        </w:numPr>
        <w:jc w:val="both"/>
        <w:rPr>
          <w:sz w:val="24"/>
          <w:szCs w:val="24"/>
        </w:rPr>
      </w:pPr>
      <w:r>
        <w:rPr>
          <w:sz w:val="24"/>
          <w:szCs w:val="24"/>
        </w:rPr>
        <w:t>M.R. overleg 6 keer per jaar</w:t>
      </w:r>
      <w:r w:rsidR="004A3C01">
        <w:rPr>
          <w:sz w:val="24"/>
          <w:szCs w:val="24"/>
        </w:rPr>
        <w:t xml:space="preserve"> </w:t>
      </w:r>
      <w:r w:rsidR="000453C5">
        <w:rPr>
          <w:sz w:val="24"/>
          <w:szCs w:val="24"/>
        </w:rPr>
        <w:t xml:space="preserve"> en GMR platvorm overleg </w:t>
      </w:r>
    </w:p>
    <w:p xmlns:wp14="http://schemas.microsoft.com/office/word/2010/wordml" w:rsidR="00D17732" w:rsidP="002C7AF0" w:rsidRDefault="00D17732" w14:paraId="1FF02922" wp14:textId="77777777">
      <w:pPr>
        <w:pStyle w:val="Geenafstand"/>
        <w:numPr>
          <w:ilvl w:val="0"/>
          <w:numId w:val="30"/>
        </w:numPr>
        <w:jc w:val="both"/>
        <w:rPr>
          <w:sz w:val="24"/>
          <w:szCs w:val="24"/>
        </w:rPr>
      </w:pPr>
      <w:r>
        <w:rPr>
          <w:sz w:val="24"/>
          <w:szCs w:val="24"/>
        </w:rPr>
        <w:t>7</w:t>
      </w:r>
      <w:r w:rsidR="000B4759">
        <w:rPr>
          <w:sz w:val="24"/>
          <w:szCs w:val="24"/>
        </w:rPr>
        <w:t>-10</w:t>
      </w:r>
      <w:r>
        <w:rPr>
          <w:sz w:val="24"/>
          <w:szCs w:val="24"/>
        </w:rPr>
        <w:t xml:space="preserve"> keer per jaar groot DIO-overleg </w:t>
      </w:r>
      <w:r w:rsidR="00A52E58">
        <w:rPr>
          <w:sz w:val="24"/>
          <w:szCs w:val="24"/>
        </w:rPr>
        <w:t xml:space="preserve">in de eigen school </w:t>
      </w:r>
      <w:r>
        <w:rPr>
          <w:sz w:val="24"/>
          <w:szCs w:val="24"/>
        </w:rPr>
        <w:t>(</w:t>
      </w:r>
      <w:r w:rsidRPr="00D17732">
        <w:rPr>
          <w:b/>
          <w:sz w:val="24"/>
          <w:szCs w:val="24"/>
        </w:rPr>
        <w:t>d</w:t>
      </w:r>
      <w:r>
        <w:rPr>
          <w:sz w:val="24"/>
          <w:szCs w:val="24"/>
        </w:rPr>
        <w:t xml:space="preserve">irectie, </w:t>
      </w:r>
      <w:r w:rsidRPr="00D17732">
        <w:rPr>
          <w:b/>
          <w:sz w:val="24"/>
          <w:szCs w:val="24"/>
        </w:rPr>
        <w:t>i</w:t>
      </w:r>
      <w:r>
        <w:rPr>
          <w:sz w:val="24"/>
          <w:szCs w:val="24"/>
        </w:rPr>
        <w:t xml:space="preserve">nterne begeleiders en </w:t>
      </w:r>
      <w:r w:rsidRPr="00D17732">
        <w:rPr>
          <w:b/>
          <w:sz w:val="24"/>
          <w:szCs w:val="24"/>
        </w:rPr>
        <w:t>o</w:t>
      </w:r>
      <w:r>
        <w:rPr>
          <w:sz w:val="24"/>
          <w:szCs w:val="24"/>
        </w:rPr>
        <w:t>rthopedagogen). Indien nodig schuiven interne specialisten aan in dit overleg.</w:t>
      </w:r>
    </w:p>
    <w:p xmlns:wp14="http://schemas.microsoft.com/office/word/2010/wordml" w:rsidR="00D17732" w:rsidP="002C7AF0" w:rsidRDefault="00D17732" w14:paraId="2D8E6907" wp14:textId="77777777">
      <w:pPr>
        <w:pStyle w:val="Geenafstand"/>
        <w:numPr>
          <w:ilvl w:val="0"/>
          <w:numId w:val="30"/>
        </w:numPr>
        <w:jc w:val="both"/>
        <w:rPr>
          <w:sz w:val="24"/>
          <w:szCs w:val="24"/>
        </w:rPr>
      </w:pPr>
      <w:r>
        <w:rPr>
          <w:sz w:val="24"/>
          <w:szCs w:val="24"/>
        </w:rPr>
        <w:t>Studiedagen: circa 4 keer per jaar</w:t>
      </w:r>
    </w:p>
    <w:p xmlns:wp14="http://schemas.microsoft.com/office/word/2010/wordml" w:rsidR="00D17732" w:rsidP="002C7AF0" w:rsidRDefault="00D17732" w14:paraId="3292E2E3" wp14:textId="77777777">
      <w:pPr>
        <w:pStyle w:val="Geenafstand"/>
        <w:numPr>
          <w:ilvl w:val="0"/>
          <w:numId w:val="30"/>
        </w:numPr>
        <w:jc w:val="both"/>
        <w:rPr>
          <w:sz w:val="24"/>
          <w:szCs w:val="24"/>
        </w:rPr>
      </w:pPr>
      <w:r>
        <w:rPr>
          <w:sz w:val="24"/>
          <w:szCs w:val="24"/>
        </w:rPr>
        <w:t>Teamvergaderingen: 12 keer per jaar</w:t>
      </w:r>
    </w:p>
    <w:p xmlns:wp14="http://schemas.microsoft.com/office/word/2010/wordml" w:rsidR="00D17732" w:rsidP="002C7AF0" w:rsidRDefault="00D17732" w14:paraId="1839F768" wp14:textId="77777777">
      <w:pPr>
        <w:pStyle w:val="Geenafstand"/>
        <w:numPr>
          <w:ilvl w:val="0"/>
          <w:numId w:val="30"/>
        </w:numPr>
        <w:jc w:val="both"/>
        <w:rPr>
          <w:sz w:val="24"/>
          <w:szCs w:val="24"/>
        </w:rPr>
      </w:pPr>
      <w:r>
        <w:rPr>
          <w:sz w:val="24"/>
          <w:szCs w:val="24"/>
        </w:rPr>
        <w:t>Bouwvergaderingen: 8 keer per jaar</w:t>
      </w:r>
    </w:p>
    <w:p xmlns:wp14="http://schemas.microsoft.com/office/word/2010/wordml" w:rsidR="00D17732" w:rsidP="002C7AF0" w:rsidRDefault="002636CD" w14:paraId="672AE42C" wp14:textId="77777777">
      <w:pPr>
        <w:pStyle w:val="Geenafstand"/>
        <w:numPr>
          <w:ilvl w:val="0"/>
          <w:numId w:val="30"/>
        </w:numPr>
        <w:jc w:val="both"/>
        <w:rPr>
          <w:sz w:val="24"/>
          <w:szCs w:val="24"/>
        </w:rPr>
      </w:pPr>
      <w:r>
        <w:rPr>
          <w:sz w:val="24"/>
          <w:szCs w:val="24"/>
        </w:rPr>
        <w:t>Samenwerking tussen individuele groepen</w:t>
      </w:r>
      <w:r w:rsidR="00860269">
        <w:rPr>
          <w:sz w:val="24"/>
          <w:szCs w:val="24"/>
        </w:rPr>
        <w:t xml:space="preserve"> op eigen initiatief</w:t>
      </w:r>
    </w:p>
    <w:p xmlns:wp14="http://schemas.microsoft.com/office/word/2010/wordml" w:rsidR="00860269" w:rsidP="002C7AF0" w:rsidRDefault="00860269" w14:paraId="06D0D6E3" wp14:textId="77777777">
      <w:pPr>
        <w:pStyle w:val="Geenafstand"/>
        <w:numPr>
          <w:ilvl w:val="0"/>
          <w:numId w:val="30"/>
        </w:numPr>
        <w:jc w:val="both"/>
        <w:rPr>
          <w:sz w:val="24"/>
          <w:szCs w:val="24"/>
        </w:rPr>
      </w:pPr>
      <w:r>
        <w:rPr>
          <w:sz w:val="24"/>
          <w:szCs w:val="24"/>
        </w:rPr>
        <w:t>Werkgroepen (rekenwerkgroep, leeswerkgroep, taalwerkgroep, werkgroe</w:t>
      </w:r>
      <w:r w:rsidR="007A56C4">
        <w:rPr>
          <w:sz w:val="24"/>
          <w:szCs w:val="24"/>
        </w:rPr>
        <w:t>p sociaal emotionele ontwikkeling</w:t>
      </w:r>
      <w:r>
        <w:rPr>
          <w:sz w:val="24"/>
          <w:szCs w:val="24"/>
        </w:rPr>
        <w:t xml:space="preserve"> en veiligheid e.d.)</w:t>
      </w:r>
    </w:p>
    <w:p xmlns:wp14="http://schemas.microsoft.com/office/word/2010/wordml" w:rsidR="00860269" w:rsidP="002C7AF0" w:rsidRDefault="00860269" w14:paraId="15E449E6" wp14:textId="77777777">
      <w:pPr>
        <w:pStyle w:val="Geenafstand"/>
        <w:numPr>
          <w:ilvl w:val="0"/>
          <w:numId w:val="30"/>
        </w:numPr>
        <w:jc w:val="both"/>
        <w:rPr>
          <w:sz w:val="24"/>
          <w:szCs w:val="24"/>
        </w:rPr>
      </w:pPr>
      <w:r>
        <w:rPr>
          <w:sz w:val="24"/>
          <w:szCs w:val="24"/>
        </w:rPr>
        <w:t>Groepsbesprekingen</w:t>
      </w:r>
    </w:p>
    <w:p xmlns:wp14="http://schemas.microsoft.com/office/word/2010/wordml" w:rsidR="00860269" w:rsidP="002C7AF0" w:rsidRDefault="00860269" w14:paraId="283B68C3" wp14:textId="77777777">
      <w:pPr>
        <w:pStyle w:val="Geenafstand"/>
        <w:numPr>
          <w:ilvl w:val="0"/>
          <w:numId w:val="30"/>
        </w:numPr>
        <w:jc w:val="both"/>
        <w:rPr>
          <w:sz w:val="24"/>
          <w:szCs w:val="24"/>
        </w:rPr>
      </w:pPr>
      <w:r>
        <w:rPr>
          <w:sz w:val="24"/>
          <w:szCs w:val="24"/>
        </w:rPr>
        <w:t>Leerlingbesprekingen</w:t>
      </w:r>
    </w:p>
    <w:p xmlns:wp14="http://schemas.microsoft.com/office/word/2010/wordml" w:rsidR="00A52E58" w:rsidP="002C7AF0" w:rsidRDefault="0087580F" w14:paraId="5BFF2AB3" wp14:textId="77777777">
      <w:pPr>
        <w:pStyle w:val="Geenafstand"/>
        <w:numPr>
          <w:ilvl w:val="0"/>
          <w:numId w:val="30"/>
        </w:numPr>
        <w:jc w:val="both"/>
        <w:rPr>
          <w:sz w:val="24"/>
          <w:szCs w:val="24"/>
        </w:rPr>
      </w:pPr>
      <w:r>
        <w:rPr>
          <w:sz w:val="24"/>
          <w:szCs w:val="24"/>
        </w:rPr>
        <w:t>O</w:t>
      </w:r>
      <w:r w:rsidR="00860269">
        <w:rPr>
          <w:sz w:val="24"/>
          <w:szCs w:val="24"/>
        </w:rPr>
        <w:t>udergesprekken</w:t>
      </w:r>
      <w:r w:rsidR="00A52E58">
        <w:rPr>
          <w:sz w:val="24"/>
          <w:szCs w:val="24"/>
        </w:rPr>
        <w:t xml:space="preserve"> met individuele ouders en 5 keer per jaar overleg met de ouderraad.</w:t>
      </w:r>
    </w:p>
    <w:p xmlns:wp14="http://schemas.microsoft.com/office/word/2010/wordml" w:rsidRPr="00A52E58" w:rsidR="000453C5" w:rsidP="000453C5" w:rsidRDefault="000453C5" w14:paraId="0233D782" wp14:textId="77777777">
      <w:pPr>
        <w:pStyle w:val="Geenafstand"/>
        <w:ind w:left="360"/>
        <w:jc w:val="both"/>
        <w:rPr>
          <w:sz w:val="24"/>
          <w:szCs w:val="24"/>
        </w:rPr>
      </w:pPr>
      <w:r>
        <w:rPr>
          <w:sz w:val="24"/>
          <w:szCs w:val="24"/>
        </w:rPr>
        <w:t>14 Ronde tafelgesprekken, daar waar nodig</w:t>
      </w:r>
    </w:p>
    <w:p xmlns:wp14="http://schemas.microsoft.com/office/word/2010/wordml" w:rsidR="00860269" w:rsidP="005E3DFE" w:rsidRDefault="00860269" w14:paraId="41508A3C" wp14:textId="77777777">
      <w:pPr>
        <w:pStyle w:val="Geenafstand"/>
        <w:jc w:val="both"/>
      </w:pPr>
    </w:p>
    <w:p xmlns:wp14="http://schemas.microsoft.com/office/word/2010/wordml" w:rsidR="006A2921" w:rsidP="005E3DFE" w:rsidRDefault="006A2921" w14:paraId="43D6B1D6" wp14:textId="77777777">
      <w:pPr>
        <w:pStyle w:val="Geenafstand"/>
        <w:jc w:val="both"/>
      </w:pPr>
    </w:p>
    <w:p xmlns:wp14="http://schemas.microsoft.com/office/word/2010/wordml" w:rsidRPr="00611159" w:rsidR="002636CD" w:rsidP="005E3DFE" w:rsidRDefault="008C39B4" w14:paraId="70553A69" wp14:textId="77777777">
      <w:pPr>
        <w:pStyle w:val="Geenafstand"/>
        <w:jc w:val="both"/>
        <w:rPr>
          <w:sz w:val="24"/>
          <w:szCs w:val="24"/>
        </w:rPr>
      </w:pPr>
      <w:r w:rsidRPr="00611159">
        <w:rPr>
          <w:sz w:val="24"/>
          <w:szCs w:val="24"/>
        </w:rPr>
        <w:t>Ijkpunten voor teamdialoog zijn:</w:t>
      </w:r>
    </w:p>
    <w:p xmlns:wp14="http://schemas.microsoft.com/office/word/2010/wordml" w:rsidRPr="00611159" w:rsidR="008C39B4" w:rsidP="002C7AF0" w:rsidRDefault="008C39B4" w14:paraId="01AF38D3" wp14:textId="77777777">
      <w:pPr>
        <w:pStyle w:val="Geenafstand"/>
        <w:numPr>
          <w:ilvl w:val="0"/>
          <w:numId w:val="31"/>
        </w:numPr>
        <w:jc w:val="both"/>
        <w:rPr>
          <w:sz w:val="24"/>
          <w:szCs w:val="24"/>
        </w:rPr>
      </w:pPr>
      <w:r w:rsidRPr="00611159">
        <w:rPr>
          <w:sz w:val="24"/>
          <w:szCs w:val="24"/>
        </w:rPr>
        <w:t>Efficiën</w:t>
      </w:r>
      <w:r w:rsidRPr="00611159" w:rsidR="00BE5CF4">
        <w:rPr>
          <w:sz w:val="24"/>
          <w:szCs w:val="24"/>
        </w:rPr>
        <w:t>t</w:t>
      </w:r>
      <w:r w:rsidRPr="00611159">
        <w:rPr>
          <w:sz w:val="24"/>
          <w:szCs w:val="24"/>
        </w:rPr>
        <w:t xml:space="preserve"> vergaderen</w:t>
      </w:r>
      <w:r w:rsidRPr="00611159" w:rsidR="004449C5">
        <w:rPr>
          <w:sz w:val="24"/>
          <w:szCs w:val="24"/>
        </w:rPr>
        <w:t>: W</w:t>
      </w:r>
      <w:r w:rsidRPr="00611159" w:rsidR="00EF01DC">
        <w:rPr>
          <w:sz w:val="24"/>
          <w:szCs w:val="24"/>
        </w:rPr>
        <w:t>at is nodig en wat niet? Wat moet groot en wat kan klein?</w:t>
      </w:r>
    </w:p>
    <w:p xmlns:wp14="http://schemas.microsoft.com/office/word/2010/wordml" w:rsidRPr="00611159" w:rsidR="007E39A3" w:rsidP="002C7AF0" w:rsidRDefault="00061C55" w14:paraId="538D2036" wp14:textId="77777777">
      <w:pPr>
        <w:pStyle w:val="Geenafstand"/>
        <w:numPr>
          <w:ilvl w:val="0"/>
          <w:numId w:val="31"/>
        </w:numPr>
        <w:jc w:val="both"/>
        <w:rPr>
          <w:sz w:val="24"/>
          <w:szCs w:val="24"/>
        </w:rPr>
      </w:pPr>
      <w:r w:rsidRPr="00611159">
        <w:rPr>
          <w:sz w:val="24"/>
          <w:szCs w:val="24"/>
        </w:rPr>
        <w:t xml:space="preserve">Taakbeleid en </w:t>
      </w:r>
      <w:r w:rsidRPr="00611159" w:rsidR="007E39A3">
        <w:rPr>
          <w:sz w:val="24"/>
          <w:szCs w:val="24"/>
        </w:rPr>
        <w:t>tijdsbewaking. Hoe zorgen we ervoor dat personeelsleden genoeg tijd krijgen voor overlegmomenten en participatie in werkgroepen naast het eigen werk in de groep?</w:t>
      </w:r>
    </w:p>
    <w:p xmlns:wp14="http://schemas.microsoft.com/office/word/2010/wordml" w:rsidRPr="00611159" w:rsidR="00061C55" w:rsidP="002C7AF0" w:rsidRDefault="00061C55" w14:paraId="7D97C84F" wp14:textId="77777777">
      <w:pPr>
        <w:pStyle w:val="Geenafstand"/>
        <w:numPr>
          <w:ilvl w:val="0"/>
          <w:numId w:val="31"/>
        </w:numPr>
        <w:jc w:val="both"/>
        <w:rPr>
          <w:sz w:val="24"/>
          <w:szCs w:val="24"/>
        </w:rPr>
      </w:pPr>
      <w:r w:rsidRPr="00611159">
        <w:rPr>
          <w:sz w:val="24"/>
          <w:szCs w:val="24"/>
        </w:rPr>
        <w:t>Communicatie intern.</w:t>
      </w:r>
    </w:p>
    <w:p xmlns:wp14="http://schemas.microsoft.com/office/word/2010/wordml" w:rsidRPr="00611159" w:rsidR="008C39B4" w:rsidP="00EF01DC" w:rsidRDefault="008C39B4" w14:paraId="17DBC151" wp14:textId="77777777">
      <w:pPr>
        <w:pStyle w:val="Geenafstand"/>
        <w:jc w:val="both"/>
        <w:rPr>
          <w:sz w:val="24"/>
          <w:szCs w:val="24"/>
        </w:rPr>
      </w:pPr>
    </w:p>
    <w:p xmlns:wp14="http://schemas.microsoft.com/office/word/2010/wordml" w:rsidRPr="00611159" w:rsidR="007E39A3" w:rsidP="005E3DFE" w:rsidRDefault="007E39A3" w14:paraId="6F8BD81B" wp14:textId="77777777">
      <w:pPr>
        <w:pStyle w:val="Geenafstand"/>
        <w:jc w:val="both"/>
        <w:rPr>
          <w:rFonts w:asciiTheme="majorHAnsi" w:hAnsiTheme="majorHAnsi" w:eastAsiaTheme="majorEastAsia" w:cstheme="majorHAnsi"/>
          <w:b/>
          <w:color w:val="7F7F7F" w:themeColor="text1" w:themeTint="80"/>
          <w:sz w:val="24"/>
          <w:szCs w:val="24"/>
          <w:lang w:eastAsia="nl-NL"/>
        </w:rPr>
      </w:pPr>
    </w:p>
    <w:p xmlns:wp14="http://schemas.microsoft.com/office/word/2010/wordml" w:rsidR="00952E35" w:rsidRDefault="00952E35" w14:paraId="2613E9C1" wp14:textId="77777777">
      <w:pPr>
        <w:tabs>
          <w:tab w:val="clear" w:pos="360"/>
        </w:tabs>
        <w:spacing w:line="240" w:lineRule="auto"/>
        <w:rPr>
          <w:rFonts w:asciiTheme="majorHAnsi" w:hAnsiTheme="majorHAnsi" w:eastAsiaTheme="majorEastAsia" w:cstheme="majorHAnsi"/>
          <w:b/>
          <w:color w:val="7F7F7F" w:themeColor="text1" w:themeTint="80"/>
          <w:sz w:val="32"/>
          <w:szCs w:val="32"/>
        </w:rPr>
      </w:pPr>
    </w:p>
    <w:p xmlns:wp14="http://schemas.microsoft.com/office/word/2010/wordml" w:rsidR="00AD389C" w:rsidRDefault="00AD389C" w14:paraId="1037B8A3" wp14:textId="77777777">
      <w:pPr>
        <w:tabs>
          <w:tab w:val="clear" w:pos="360"/>
        </w:tabs>
        <w:spacing w:line="240" w:lineRule="auto"/>
        <w:rPr>
          <w:rFonts w:asciiTheme="majorHAnsi" w:hAnsiTheme="majorHAnsi" w:eastAsiaTheme="majorEastAsia" w:cstheme="majorBidi"/>
          <w:color w:val="17365D" w:themeColor="text2" w:themeShade="BF"/>
          <w:spacing w:val="5"/>
          <w:kern w:val="28"/>
          <w:sz w:val="52"/>
          <w:szCs w:val="52"/>
        </w:rPr>
      </w:pPr>
      <w:r>
        <w:br w:type="page"/>
      </w:r>
    </w:p>
    <w:p xmlns:wp14="http://schemas.microsoft.com/office/word/2010/wordml" w:rsidRPr="00523282" w:rsidR="00CA49CE" w:rsidP="00FA4994" w:rsidRDefault="00B90F88" w14:paraId="0B092B41" wp14:textId="77777777">
      <w:pPr>
        <w:pStyle w:val="Titel"/>
      </w:pPr>
      <w:bookmarkStart w:name="_Toc17792672" w:id="46"/>
      <w:r w:rsidRPr="00523282">
        <w:lastRenderedPageBreak/>
        <w:t>6. AMBITIES EN MEERJARENBELEID OP HOOFDLIJNEN</w:t>
      </w:r>
      <w:bookmarkEnd w:id="46"/>
    </w:p>
    <w:p xmlns:wp14="http://schemas.microsoft.com/office/word/2010/wordml" w:rsidRPr="00AC4D95" w:rsidR="00E50DE7" w:rsidP="00AC4D95" w:rsidRDefault="00E50DE7" w14:paraId="040DB929" wp14:textId="77777777">
      <w:pPr>
        <w:pStyle w:val="Kop1"/>
      </w:pPr>
      <w:bookmarkStart w:name="_Toc8303563" w:id="47"/>
      <w:bookmarkStart w:name="_Toc17792673" w:id="48"/>
      <w:r w:rsidRPr="00AC4D95">
        <w:t xml:space="preserve">6.1 Ambities en meerjarenbeleid </w:t>
      </w:r>
      <w:r w:rsidRPr="00AC4D95" w:rsidR="009D4FC4">
        <w:t>(V)SO/SBO CLUSTER</w:t>
      </w:r>
      <w:bookmarkEnd w:id="47"/>
      <w:bookmarkEnd w:id="48"/>
    </w:p>
    <w:p xmlns:wp14="http://schemas.microsoft.com/office/word/2010/wordml" w:rsidR="009D4FC4" w:rsidP="009D4FC4" w:rsidRDefault="009D4FC4" w14:paraId="687C6DE0" wp14:textId="77777777">
      <w:pPr>
        <w:tabs>
          <w:tab w:val="clear" w:pos="360"/>
        </w:tabs>
        <w:autoSpaceDE w:val="0"/>
        <w:autoSpaceDN w:val="0"/>
        <w:adjustRightInd w:val="0"/>
        <w:spacing w:line="240" w:lineRule="auto"/>
        <w:rPr>
          <w:rFonts w:ascii="Corbel" w:hAnsi="Corbel" w:cs="Corbel" w:eastAsiaTheme="minorEastAsia"/>
          <w:color w:val="000000"/>
          <w:sz w:val="22"/>
        </w:rPr>
      </w:pPr>
    </w:p>
    <w:p xmlns:wp14="http://schemas.microsoft.com/office/word/2010/wordml" w:rsidRPr="009D4FC4" w:rsidR="009D4FC4" w:rsidP="009D4FC4" w:rsidRDefault="009D4FC4" w14:paraId="56778ACD" wp14:textId="77777777">
      <w:pPr>
        <w:tabs>
          <w:tab w:val="clear" w:pos="360"/>
        </w:tabs>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Het koersdocument van het (V)SO/SBO cluster geeft richting aan de ambities. De</w:t>
      </w:r>
    </w:p>
    <w:p xmlns:wp14="http://schemas.microsoft.com/office/word/2010/wordml" w:rsidR="00B80409" w:rsidP="009D4FC4" w:rsidRDefault="009D4FC4" w14:paraId="3D5EAC47" wp14:textId="77777777">
      <w:pPr>
        <w:tabs>
          <w:tab w:val="clear" w:pos="360"/>
        </w:tabs>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 xml:space="preserve">uitwerkingen en vertalingen van de ambities zijn opgenomen in </w:t>
      </w:r>
      <w:r w:rsidR="00B80409">
        <w:rPr>
          <w:rFonts w:asciiTheme="majorHAnsi" w:hAnsiTheme="majorHAnsi" w:eastAsiaTheme="minorEastAsia" w:cstheme="majorHAnsi"/>
          <w:color w:val="000000"/>
          <w:sz w:val="24"/>
          <w:szCs w:val="24"/>
        </w:rPr>
        <w:t>de werkagenda</w:t>
      </w:r>
      <w:r w:rsidR="00337E1C">
        <w:rPr>
          <w:rStyle w:val="Voetnootmarkering"/>
          <w:rFonts w:asciiTheme="majorHAnsi" w:hAnsiTheme="majorHAnsi" w:eastAsiaTheme="minorEastAsia" w:cstheme="majorHAnsi"/>
          <w:color w:val="000000"/>
          <w:sz w:val="24"/>
          <w:szCs w:val="24"/>
        </w:rPr>
        <w:footnoteReference w:id="14"/>
      </w:r>
      <w:r w:rsidR="00B80409">
        <w:rPr>
          <w:rFonts w:asciiTheme="majorHAnsi" w:hAnsiTheme="majorHAnsi" w:eastAsiaTheme="minorEastAsia" w:cstheme="majorHAnsi"/>
          <w:color w:val="000000"/>
          <w:sz w:val="24"/>
          <w:szCs w:val="24"/>
        </w:rPr>
        <w:t>.</w:t>
      </w:r>
    </w:p>
    <w:p xmlns:wp14="http://schemas.microsoft.com/office/word/2010/wordml" w:rsidRPr="009D4FC4" w:rsidR="009D4FC4" w:rsidP="009D4FC4" w:rsidRDefault="009D4FC4" w14:paraId="39FD7830" wp14:textId="77777777">
      <w:pPr>
        <w:tabs>
          <w:tab w:val="clear" w:pos="360"/>
        </w:tabs>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De ambities van het (V)SO/SBO cluster in grote lijnen zijn:</w:t>
      </w:r>
    </w:p>
    <w:p xmlns:wp14="http://schemas.microsoft.com/office/word/2010/wordml" w:rsidRPr="009D4FC4" w:rsidR="009D4FC4" w:rsidP="009D4FC4" w:rsidRDefault="009D4FC4" w14:paraId="18FEAB16" wp14:textId="77777777">
      <w:pPr>
        <w:tabs>
          <w:tab w:val="clear" w:pos="360"/>
        </w:tabs>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1. De inrichting van één flexibele (V)SO/SBO-organisatie met meerdere uitvoeringslocaties waarbij</w:t>
      </w:r>
      <w:r>
        <w:rPr>
          <w:rFonts w:asciiTheme="majorHAnsi" w:hAnsiTheme="majorHAnsi" w:eastAsiaTheme="minorEastAsia" w:cstheme="majorHAnsi"/>
          <w:color w:val="000000"/>
          <w:sz w:val="24"/>
          <w:szCs w:val="24"/>
        </w:rPr>
        <w:t xml:space="preserve"> </w:t>
      </w:r>
      <w:r w:rsidRPr="009D4FC4">
        <w:rPr>
          <w:rFonts w:asciiTheme="majorHAnsi" w:hAnsiTheme="majorHAnsi" w:eastAsiaTheme="minorEastAsia" w:cstheme="majorHAnsi"/>
          <w:color w:val="000000"/>
          <w:sz w:val="24"/>
          <w:szCs w:val="24"/>
        </w:rPr>
        <w:t>sprake is van vier pijlers:</w:t>
      </w:r>
    </w:p>
    <w:p xmlns:wp14="http://schemas.microsoft.com/office/word/2010/wordml" w:rsidRPr="009D4FC4" w:rsidR="009D4FC4" w:rsidP="002C7AF0" w:rsidRDefault="009D4FC4" w14:paraId="1B08741B" wp14:textId="77777777">
      <w:pPr>
        <w:pStyle w:val="Lijstalinea"/>
        <w:numPr>
          <w:ilvl w:val="1"/>
          <w:numId w:val="37"/>
        </w:numPr>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Interne organisatie;</w:t>
      </w:r>
    </w:p>
    <w:p xmlns:wp14="http://schemas.microsoft.com/office/word/2010/wordml" w:rsidRPr="009D4FC4" w:rsidR="009D4FC4" w:rsidP="002C7AF0" w:rsidRDefault="009D4FC4" w14:paraId="1AC186DA" wp14:textId="77777777">
      <w:pPr>
        <w:pStyle w:val="Lijstalinea"/>
        <w:numPr>
          <w:ilvl w:val="1"/>
          <w:numId w:val="37"/>
        </w:numPr>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Outreachende taakstelling;</w:t>
      </w:r>
    </w:p>
    <w:p xmlns:wp14="http://schemas.microsoft.com/office/word/2010/wordml" w:rsidRPr="009D4FC4" w:rsidR="009D4FC4" w:rsidP="002C7AF0" w:rsidRDefault="009D4FC4" w14:paraId="326242BB" wp14:textId="77777777">
      <w:pPr>
        <w:pStyle w:val="Lijstalinea"/>
        <w:numPr>
          <w:ilvl w:val="1"/>
          <w:numId w:val="37"/>
        </w:numPr>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Professionele-/expertise ontwikkeling, en</w:t>
      </w:r>
    </w:p>
    <w:p xmlns:wp14="http://schemas.microsoft.com/office/word/2010/wordml" w:rsidRPr="009D4FC4" w:rsidR="009D4FC4" w:rsidP="002C7AF0" w:rsidRDefault="009D4FC4" w14:paraId="7BC3B601" wp14:textId="77777777">
      <w:pPr>
        <w:pStyle w:val="Lijstalinea"/>
        <w:numPr>
          <w:ilvl w:val="1"/>
          <w:numId w:val="37"/>
        </w:numPr>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Integrale toeleiding.</w:t>
      </w:r>
    </w:p>
    <w:p xmlns:wp14="http://schemas.microsoft.com/office/word/2010/wordml" w:rsidRPr="009D4FC4" w:rsidR="009D4FC4" w:rsidP="009D4FC4" w:rsidRDefault="009D4FC4" w14:paraId="4664995B" wp14:textId="77777777">
      <w:pPr>
        <w:tabs>
          <w:tab w:val="clear" w:pos="360"/>
        </w:tabs>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2. In samenwerking realiseren van een dekkend en vraaggestuurd aanbod voor alle leerlingen voor</w:t>
      </w:r>
      <w:r w:rsidR="00495135">
        <w:rPr>
          <w:rFonts w:asciiTheme="majorHAnsi" w:hAnsiTheme="majorHAnsi" w:eastAsiaTheme="minorEastAsia" w:cstheme="majorHAnsi"/>
          <w:color w:val="000000"/>
          <w:sz w:val="24"/>
          <w:szCs w:val="24"/>
        </w:rPr>
        <w:t xml:space="preserve"> </w:t>
      </w:r>
      <w:r w:rsidRPr="009D4FC4">
        <w:rPr>
          <w:rFonts w:asciiTheme="majorHAnsi" w:hAnsiTheme="majorHAnsi" w:eastAsiaTheme="minorEastAsia" w:cstheme="majorHAnsi"/>
          <w:color w:val="000000"/>
          <w:sz w:val="24"/>
          <w:szCs w:val="24"/>
        </w:rPr>
        <w:t>wie de ontwikkeling niet vanzelfsprekend verloopt. Dat realiseren we door:</w:t>
      </w:r>
    </w:p>
    <w:p xmlns:wp14="http://schemas.microsoft.com/office/word/2010/wordml" w:rsidRPr="00A14539" w:rsidR="009D4FC4" w:rsidP="002C7AF0" w:rsidRDefault="00A14539" w14:paraId="24D055EB" wp14:textId="77777777">
      <w:pPr>
        <w:pStyle w:val="Lijstalinea"/>
        <w:numPr>
          <w:ilvl w:val="1"/>
          <w:numId w:val="38"/>
        </w:numPr>
        <w:autoSpaceDE w:val="0"/>
        <w:autoSpaceDN w:val="0"/>
        <w:adjustRightInd w:val="0"/>
        <w:spacing w:line="240" w:lineRule="auto"/>
        <w:rPr>
          <w:rFonts w:asciiTheme="majorHAnsi" w:hAnsiTheme="majorHAnsi" w:eastAsiaTheme="minorEastAsia" w:cstheme="majorHAnsi"/>
          <w:color w:val="000000"/>
          <w:sz w:val="24"/>
          <w:szCs w:val="24"/>
        </w:rPr>
      </w:pPr>
      <w:r>
        <w:rPr>
          <w:rFonts w:asciiTheme="majorHAnsi" w:hAnsiTheme="majorHAnsi" w:eastAsiaTheme="minorEastAsia" w:cstheme="majorHAnsi"/>
          <w:color w:val="000000"/>
          <w:sz w:val="24"/>
          <w:szCs w:val="24"/>
        </w:rPr>
        <w:t>o</w:t>
      </w:r>
      <w:r w:rsidRPr="00A14539" w:rsidR="009D4FC4">
        <w:rPr>
          <w:rFonts w:asciiTheme="majorHAnsi" w:hAnsiTheme="majorHAnsi" w:eastAsiaTheme="minorEastAsia" w:cstheme="majorHAnsi"/>
          <w:color w:val="000000"/>
          <w:sz w:val="24"/>
          <w:szCs w:val="24"/>
        </w:rPr>
        <w:t>ntschotting;</w:t>
      </w:r>
    </w:p>
    <w:p xmlns:wp14="http://schemas.microsoft.com/office/word/2010/wordml" w:rsidRPr="00A14539" w:rsidR="009D4FC4" w:rsidP="002C7AF0" w:rsidRDefault="00A14539" w14:paraId="2EF99EFF" wp14:textId="77777777">
      <w:pPr>
        <w:pStyle w:val="Lijstalinea"/>
        <w:numPr>
          <w:ilvl w:val="1"/>
          <w:numId w:val="38"/>
        </w:numPr>
        <w:autoSpaceDE w:val="0"/>
        <w:autoSpaceDN w:val="0"/>
        <w:adjustRightInd w:val="0"/>
        <w:spacing w:line="240" w:lineRule="auto"/>
        <w:rPr>
          <w:rFonts w:asciiTheme="majorHAnsi" w:hAnsiTheme="majorHAnsi" w:eastAsiaTheme="minorEastAsia" w:cstheme="majorHAnsi"/>
          <w:color w:val="000000"/>
          <w:sz w:val="24"/>
          <w:szCs w:val="24"/>
        </w:rPr>
      </w:pPr>
      <w:r>
        <w:rPr>
          <w:rFonts w:asciiTheme="majorHAnsi" w:hAnsiTheme="majorHAnsi" w:eastAsiaTheme="minorEastAsia" w:cstheme="majorHAnsi"/>
          <w:color w:val="000000"/>
          <w:sz w:val="24"/>
          <w:szCs w:val="24"/>
        </w:rPr>
        <w:t>i</w:t>
      </w:r>
      <w:r w:rsidRPr="00A14539" w:rsidR="009D4FC4">
        <w:rPr>
          <w:rFonts w:asciiTheme="majorHAnsi" w:hAnsiTheme="majorHAnsi" w:eastAsiaTheme="minorEastAsia" w:cstheme="majorHAnsi"/>
          <w:color w:val="000000"/>
          <w:sz w:val="24"/>
          <w:szCs w:val="24"/>
        </w:rPr>
        <w:t>nnovatie;</w:t>
      </w:r>
    </w:p>
    <w:p xmlns:wp14="http://schemas.microsoft.com/office/word/2010/wordml" w:rsidRPr="00A14539" w:rsidR="009D4FC4" w:rsidP="002C7AF0" w:rsidRDefault="00A14539" w14:paraId="772DC660" wp14:textId="77777777">
      <w:pPr>
        <w:pStyle w:val="Lijstalinea"/>
        <w:numPr>
          <w:ilvl w:val="1"/>
          <w:numId w:val="38"/>
        </w:numPr>
        <w:autoSpaceDE w:val="0"/>
        <w:autoSpaceDN w:val="0"/>
        <w:adjustRightInd w:val="0"/>
        <w:spacing w:line="240" w:lineRule="auto"/>
        <w:rPr>
          <w:rFonts w:asciiTheme="majorHAnsi" w:hAnsiTheme="majorHAnsi" w:eastAsiaTheme="minorEastAsia" w:cstheme="majorHAnsi"/>
          <w:color w:val="000000"/>
          <w:sz w:val="24"/>
          <w:szCs w:val="24"/>
        </w:rPr>
      </w:pPr>
      <w:r>
        <w:rPr>
          <w:rFonts w:asciiTheme="majorHAnsi" w:hAnsiTheme="majorHAnsi" w:eastAsiaTheme="minorEastAsia" w:cstheme="majorHAnsi"/>
          <w:color w:val="000000"/>
          <w:sz w:val="24"/>
          <w:szCs w:val="24"/>
        </w:rPr>
        <w:t xml:space="preserve">verder uitvoeren werkagenda </w:t>
      </w:r>
    </w:p>
    <w:p xmlns:wp14="http://schemas.microsoft.com/office/word/2010/wordml" w:rsidRPr="00A14539" w:rsidR="009D4FC4" w:rsidP="002C7AF0" w:rsidRDefault="00A14539" w14:paraId="419729C0" wp14:textId="77777777">
      <w:pPr>
        <w:pStyle w:val="Lijstalinea"/>
        <w:numPr>
          <w:ilvl w:val="1"/>
          <w:numId w:val="38"/>
        </w:numPr>
        <w:autoSpaceDE w:val="0"/>
        <w:autoSpaceDN w:val="0"/>
        <w:adjustRightInd w:val="0"/>
        <w:spacing w:line="240" w:lineRule="auto"/>
        <w:rPr>
          <w:rFonts w:asciiTheme="majorHAnsi" w:hAnsiTheme="majorHAnsi" w:eastAsiaTheme="minorEastAsia" w:cstheme="majorHAnsi"/>
          <w:color w:val="000000"/>
          <w:sz w:val="24"/>
          <w:szCs w:val="24"/>
        </w:rPr>
      </w:pPr>
      <w:r>
        <w:rPr>
          <w:rFonts w:asciiTheme="majorHAnsi" w:hAnsiTheme="majorHAnsi" w:eastAsiaTheme="minorEastAsia" w:cstheme="majorHAnsi"/>
          <w:color w:val="000000"/>
          <w:sz w:val="24"/>
          <w:szCs w:val="24"/>
        </w:rPr>
        <w:t>e</w:t>
      </w:r>
      <w:r w:rsidRPr="00A14539" w:rsidR="009D4FC4">
        <w:rPr>
          <w:rFonts w:asciiTheme="majorHAnsi" w:hAnsiTheme="majorHAnsi" w:eastAsiaTheme="minorEastAsia" w:cstheme="majorHAnsi"/>
          <w:color w:val="000000"/>
          <w:sz w:val="24"/>
          <w:szCs w:val="24"/>
        </w:rPr>
        <w:t>en professionele cultuur (dit dient nog nader geconcretiseerd te worden) binnen alle</w:t>
      </w:r>
      <w:r>
        <w:rPr>
          <w:rFonts w:asciiTheme="majorHAnsi" w:hAnsiTheme="majorHAnsi" w:eastAsiaTheme="minorEastAsia" w:cstheme="majorHAnsi"/>
          <w:color w:val="000000"/>
          <w:sz w:val="24"/>
          <w:szCs w:val="24"/>
        </w:rPr>
        <w:t xml:space="preserve"> </w:t>
      </w:r>
      <w:r w:rsidRPr="00A14539" w:rsidR="009D4FC4">
        <w:rPr>
          <w:rFonts w:asciiTheme="majorHAnsi" w:hAnsiTheme="majorHAnsi" w:eastAsiaTheme="minorEastAsia" w:cstheme="majorHAnsi"/>
          <w:color w:val="000000"/>
          <w:sz w:val="24"/>
          <w:szCs w:val="24"/>
        </w:rPr>
        <w:t>onderwijslocaties van het cluster op basis van vertrouwen, welbevinden en veiligheid.</w:t>
      </w:r>
    </w:p>
    <w:p xmlns:wp14="http://schemas.microsoft.com/office/word/2010/wordml" w:rsidRPr="009D4FC4" w:rsidR="009D4FC4" w:rsidP="009D4FC4" w:rsidRDefault="009D4FC4" w14:paraId="67771F73" wp14:textId="77777777">
      <w:pPr>
        <w:tabs>
          <w:tab w:val="clear" w:pos="360"/>
        </w:tabs>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3. Het cluster ontwikkelt en definieert een systeem van kwaliteitszorg met als doel een breed</w:t>
      </w:r>
    </w:p>
    <w:p xmlns:wp14="http://schemas.microsoft.com/office/word/2010/wordml" w:rsidRPr="009D4FC4" w:rsidR="009D4FC4" w:rsidP="009D4FC4" w:rsidRDefault="009D4FC4" w14:paraId="55D3AFDA" wp14:textId="77777777">
      <w:pPr>
        <w:tabs>
          <w:tab w:val="clear" w:pos="360"/>
        </w:tabs>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kwaliteitsbewustzijn. Daarvoor kent het cluster een structuur waarin een continue proces</w:t>
      </w:r>
    </w:p>
    <w:p xmlns:wp14="http://schemas.microsoft.com/office/word/2010/wordml" w:rsidRPr="009D4FC4" w:rsidR="009D4FC4" w:rsidP="009D4FC4" w:rsidRDefault="009D4FC4" w14:paraId="088287DA" wp14:textId="77777777">
      <w:pPr>
        <w:tabs>
          <w:tab w:val="clear" w:pos="360"/>
        </w:tabs>
        <w:autoSpaceDE w:val="0"/>
        <w:autoSpaceDN w:val="0"/>
        <w:adjustRightInd w:val="0"/>
        <w:spacing w:line="240" w:lineRule="auto"/>
        <w:rPr>
          <w:rFonts w:asciiTheme="majorHAnsi" w:hAnsiTheme="majorHAnsi" w:eastAsiaTheme="minorEastAsia" w:cstheme="majorHAnsi"/>
          <w:color w:val="000000"/>
          <w:sz w:val="24"/>
          <w:szCs w:val="24"/>
        </w:rPr>
      </w:pPr>
      <w:r w:rsidRPr="009D4FC4">
        <w:rPr>
          <w:rFonts w:asciiTheme="majorHAnsi" w:hAnsiTheme="majorHAnsi" w:eastAsiaTheme="minorEastAsia" w:cstheme="majorHAnsi"/>
          <w:color w:val="000000"/>
          <w:sz w:val="24"/>
          <w:szCs w:val="24"/>
        </w:rPr>
        <w:t xml:space="preserve">plaatsvindt ter verbetering van het interne - en outreachende </w:t>
      </w:r>
      <w:r w:rsidR="00A14539">
        <w:rPr>
          <w:rFonts w:asciiTheme="majorHAnsi" w:hAnsiTheme="majorHAnsi" w:eastAsiaTheme="minorEastAsia" w:cstheme="majorHAnsi"/>
          <w:color w:val="000000"/>
          <w:sz w:val="24"/>
          <w:szCs w:val="24"/>
        </w:rPr>
        <w:t>o</w:t>
      </w:r>
      <w:r w:rsidRPr="009D4FC4">
        <w:rPr>
          <w:rFonts w:asciiTheme="majorHAnsi" w:hAnsiTheme="majorHAnsi" w:eastAsiaTheme="minorEastAsia" w:cstheme="majorHAnsi"/>
          <w:color w:val="000000"/>
          <w:sz w:val="24"/>
          <w:szCs w:val="24"/>
        </w:rPr>
        <w:t>nderwijs</w:t>
      </w:r>
      <w:r w:rsidR="00A14539">
        <w:rPr>
          <w:rFonts w:asciiTheme="majorHAnsi" w:hAnsiTheme="majorHAnsi" w:eastAsiaTheme="minorEastAsia" w:cstheme="majorHAnsi"/>
          <w:color w:val="000000"/>
          <w:sz w:val="24"/>
          <w:szCs w:val="24"/>
        </w:rPr>
        <w:t>-</w:t>
      </w:r>
      <w:r w:rsidRPr="009D4FC4">
        <w:rPr>
          <w:rFonts w:asciiTheme="majorHAnsi" w:hAnsiTheme="majorHAnsi" w:eastAsiaTheme="minorEastAsia" w:cstheme="majorHAnsi"/>
          <w:color w:val="000000"/>
          <w:sz w:val="24"/>
          <w:szCs w:val="24"/>
        </w:rPr>
        <w:t>(ondersteunings)</w:t>
      </w:r>
      <w:r w:rsidR="00A14539">
        <w:rPr>
          <w:rFonts w:asciiTheme="majorHAnsi" w:hAnsiTheme="majorHAnsi" w:eastAsiaTheme="minorEastAsia" w:cstheme="majorHAnsi"/>
          <w:color w:val="000000"/>
          <w:sz w:val="24"/>
          <w:szCs w:val="24"/>
        </w:rPr>
        <w:t xml:space="preserve"> </w:t>
      </w:r>
      <w:r w:rsidRPr="009D4FC4">
        <w:rPr>
          <w:rFonts w:asciiTheme="majorHAnsi" w:hAnsiTheme="majorHAnsi" w:eastAsiaTheme="minorEastAsia" w:cstheme="majorHAnsi"/>
          <w:color w:val="000000"/>
          <w:sz w:val="24"/>
          <w:szCs w:val="24"/>
        </w:rPr>
        <w:t>proces.</w:t>
      </w:r>
      <w:r w:rsidR="00A14539">
        <w:rPr>
          <w:rFonts w:asciiTheme="majorHAnsi" w:hAnsiTheme="majorHAnsi" w:eastAsiaTheme="minorEastAsia" w:cstheme="majorHAnsi"/>
          <w:color w:val="000000"/>
          <w:sz w:val="24"/>
          <w:szCs w:val="24"/>
        </w:rPr>
        <w:t xml:space="preserve"> </w:t>
      </w:r>
      <w:r w:rsidRPr="009D4FC4">
        <w:rPr>
          <w:rFonts w:asciiTheme="majorHAnsi" w:hAnsiTheme="majorHAnsi" w:eastAsiaTheme="minorEastAsia" w:cstheme="majorHAnsi"/>
          <w:color w:val="000000"/>
          <w:sz w:val="24"/>
          <w:szCs w:val="24"/>
        </w:rPr>
        <w:t>Onder andere door:</w:t>
      </w:r>
    </w:p>
    <w:p xmlns:wp14="http://schemas.microsoft.com/office/word/2010/wordml" w:rsidRPr="00A14539" w:rsidR="009D4FC4" w:rsidP="002C7AF0" w:rsidRDefault="00A14539" w14:paraId="5A56FDDF" wp14:textId="77777777">
      <w:pPr>
        <w:pStyle w:val="Lijstalinea"/>
        <w:numPr>
          <w:ilvl w:val="0"/>
          <w:numId w:val="39"/>
        </w:numPr>
        <w:autoSpaceDE w:val="0"/>
        <w:autoSpaceDN w:val="0"/>
        <w:adjustRightInd w:val="0"/>
        <w:spacing w:line="240" w:lineRule="auto"/>
        <w:rPr>
          <w:rFonts w:asciiTheme="majorHAnsi" w:hAnsiTheme="majorHAnsi" w:eastAsiaTheme="minorEastAsia" w:cstheme="majorHAnsi"/>
          <w:color w:val="000000"/>
          <w:sz w:val="24"/>
          <w:szCs w:val="24"/>
        </w:rPr>
      </w:pPr>
      <w:r>
        <w:rPr>
          <w:rFonts w:asciiTheme="majorHAnsi" w:hAnsiTheme="majorHAnsi" w:eastAsiaTheme="minorEastAsia" w:cstheme="majorHAnsi"/>
          <w:color w:val="000000"/>
          <w:sz w:val="24"/>
          <w:szCs w:val="24"/>
        </w:rPr>
        <w:t>d</w:t>
      </w:r>
      <w:r w:rsidRPr="00A14539" w:rsidR="009D4FC4">
        <w:rPr>
          <w:rFonts w:asciiTheme="majorHAnsi" w:hAnsiTheme="majorHAnsi" w:eastAsiaTheme="minorEastAsia" w:cstheme="majorHAnsi"/>
          <w:color w:val="000000"/>
          <w:sz w:val="24"/>
          <w:szCs w:val="24"/>
        </w:rPr>
        <w:t>e clustervisie te kennen, te beleven en uit te voeren;</w:t>
      </w:r>
    </w:p>
    <w:p xmlns:wp14="http://schemas.microsoft.com/office/word/2010/wordml" w:rsidRPr="00A14539" w:rsidR="009D4FC4" w:rsidP="002C7AF0" w:rsidRDefault="00A14539" w14:paraId="2CE0A9AC" wp14:textId="77777777">
      <w:pPr>
        <w:pStyle w:val="Lijstalinea"/>
        <w:numPr>
          <w:ilvl w:val="0"/>
          <w:numId w:val="39"/>
        </w:numPr>
        <w:autoSpaceDE w:val="0"/>
        <w:autoSpaceDN w:val="0"/>
        <w:adjustRightInd w:val="0"/>
        <w:spacing w:line="240" w:lineRule="auto"/>
        <w:rPr>
          <w:rFonts w:asciiTheme="majorHAnsi" w:hAnsiTheme="majorHAnsi" w:eastAsiaTheme="minorEastAsia" w:cstheme="majorHAnsi"/>
          <w:color w:val="000000"/>
          <w:sz w:val="24"/>
          <w:szCs w:val="24"/>
        </w:rPr>
      </w:pPr>
      <w:r>
        <w:rPr>
          <w:rFonts w:asciiTheme="majorHAnsi" w:hAnsiTheme="majorHAnsi" w:eastAsiaTheme="minorEastAsia" w:cstheme="majorHAnsi"/>
          <w:color w:val="000000"/>
          <w:sz w:val="24"/>
          <w:szCs w:val="24"/>
        </w:rPr>
        <w:t>g</w:t>
      </w:r>
      <w:r w:rsidRPr="00A14539" w:rsidR="009D4FC4">
        <w:rPr>
          <w:rFonts w:asciiTheme="majorHAnsi" w:hAnsiTheme="majorHAnsi" w:eastAsiaTheme="minorEastAsia" w:cstheme="majorHAnsi"/>
          <w:color w:val="000000"/>
          <w:sz w:val="24"/>
          <w:szCs w:val="24"/>
        </w:rPr>
        <w:t>ebruik te maken van de PDCA en de BOB-cyclus;</w:t>
      </w:r>
    </w:p>
    <w:p xmlns:wp14="http://schemas.microsoft.com/office/word/2010/wordml" w:rsidRPr="00A14539" w:rsidR="009D4FC4" w:rsidP="002C7AF0" w:rsidRDefault="00A14539" w14:paraId="547A1C0B" wp14:textId="77777777">
      <w:pPr>
        <w:pStyle w:val="Lijstalinea"/>
        <w:numPr>
          <w:ilvl w:val="0"/>
          <w:numId w:val="39"/>
        </w:numPr>
        <w:autoSpaceDE w:val="0"/>
        <w:autoSpaceDN w:val="0"/>
        <w:adjustRightInd w:val="0"/>
        <w:spacing w:line="240" w:lineRule="auto"/>
        <w:rPr>
          <w:rFonts w:asciiTheme="majorHAnsi" w:hAnsiTheme="majorHAnsi" w:eastAsiaTheme="minorEastAsia" w:cstheme="majorHAnsi"/>
          <w:color w:val="000000"/>
          <w:sz w:val="24"/>
          <w:szCs w:val="24"/>
        </w:rPr>
      </w:pPr>
      <w:r>
        <w:rPr>
          <w:rFonts w:asciiTheme="majorHAnsi" w:hAnsiTheme="majorHAnsi" w:eastAsiaTheme="minorEastAsia" w:cstheme="majorHAnsi"/>
          <w:color w:val="000000"/>
          <w:sz w:val="24"/>
          <w:szCs w:val="24"/>
        </w:rPr>
        <w:t>e</w:t>
      </w:r>
      <w:r w:rsidRPr="00A14539" w:rsidR="009D4FC4">
        <w:rPr>
          <w:rFonts w:asciiTheme="majorHAnsi" w:hAnsiTheme="majorHAnsi" w:eastAsiaTheme="minorEastAsia" w:cstheme="majorHAnsi"/>
          <w:color w:val="000000"/>
          <w:sz w:val="24"/>
          <w:szCs w:val="24"/>
        </w:rPr>
        <w:t>en basiskwaliteit in het cluster en in de scholen te bieden;</w:t>
      </w:r>
    </w:p>
    <w:p xmlns:wp14="http://schemas.microsoft.com/office/word/2010/wordml" w:rsidRPr="00A14539" w:rsidR="009D4FC4" w:rsidP="002C7AF0" w:rsidRDefault="00A14539" w14:paraId="48825DE3" wp14:textId="77777777">
      <w:pPr>
        <w:pStyle w:val="Lijstalinea"/>
        <w:numPr>
          <w:ilvl w:val="0"/>
          <w:numId w:val="39"/>
        </w:numPr>
        <w:autoSpaceDE w:val="0"/>
        <w:autoSpaceDN w:val="0"/>
        <w:adjustRightInd w:val="0"/>
        <w:spacing w:line="240" w:lineRule="auto"/>
        <w:rPr>
          <w:rFonts w:asciiTheme="majorHAnsi" w:hAnsiTheme="majorHAnsi" w:eastAsiaTheme="minorEastAsia" w:cstheme="majorHAnsi"/>
          <w:color w:val="000000"/>
          <w:sz w:val="24"/>
          <w:szCs w:val="24"/>
        </w:rPr>
      </w:pPr>
      <w:r>
        <w:rPr>
          <w:rFonts w:asciiTheme="majorHAnsi" w:hAnsiTheme="majorHAnsi" w:eastAsiaTheme="minorEastAsia" w:cstheme="majorHAnsi"/>
          <w:color w:val="000000"/>
          <w:sz w:val="24"/>
          <w:szCs w:val="24"/>
        </w:rPr>
        <w:t>v</w:t>
      </w:r>
      <w:r w:rsidRPr="00A14539" w:rsidR="009D4FC4">
        <w:rPr>
          <w:rFonts w:asciiTheme="majorHAnsi" w:hAnsiTheme="majorHAnsi" w:eastAsiaTheme="minorEastAsia" w:cstheme="majorHAnsi"/>
          <w:color w:val="000000"/>
          <w:sz w:val="24"/>
          <w:szCs w:val="24"/>
        </w:rPr>
        <w:t>oor de kwaliteitsdomeinen (Onderwijs, Personeel, Financiën, Gebouwen) doelen te</w:t>
      </w:r>
    </w:p>
    <w:p xmlns:wp14="http://schemas.microsoft.com/office/word/2010/wordml" w:rsidR="00A14539" w:rsidP="00A14539" w:rsidRDefault="009D4FC4" w14:paraId="1AFA8AB7" wp14:textId="77777777">
      <w:pPr>
        <w:pStyle w:val="Lijstalinea"/>
        <w:tabs>
          <w:tab w:val="clear" w:pos="360"/>
        </w:tabs>
        <w:autoSpaceDE w:val="0"/>
        <w:autoSpaceDN w:val="0"/>
        <w:adjustRightInd w:val="0"/>
        <w:spacing w:line="240" w:lineRule="auto"/>
        <w:rPr>
          <w:rFonts w:asciiTheme="majorHAnsi" w:hAnsiTheme="majorHAnsi" w:eastAsiaTheme="minorEastAsia" w:cstheme="majorHAnsi"/>
          <w:color w:val="000000"/>
          <w:sz w:val="24"/>
          <w:szCs w:val="24"/>
        </w:rPr>
      </w:pPr>
      <w:r w:rsidRPr="00A14539">
        <w:rPr>
          <w:rFonts w:asciiTheme="majorHAnsi" w:hAnsiTheme="majorHAnsi" w:eastAsiaTheme="minorEastAsia" w:cstheme="majorHAnsi"/>
          <w:color w:val="000000"/>
          <w:sz w:val="24"/>
          <w:szCs w:val="24"/>
        </w:rPr>
        <w:t>beschrijven waaraan prestati</w:t>
      </w:r>
      <w:r w:rsidR="00A14539">
        <w:rPr>
          <w:rFonts w:asciiTheme="majorHAnsi" w:hAnsiTheme="majorHAnsi" w:eastAsiaTheme="minorEastAsia" w:cstheme="majorHAnsi"/>
          <w:color w:val="000000"/>
          <w:sz w:val="24"/>
          <w:szCs w:val="24"/>
        </w:rPr>
        <w:t>e-indicatoren gekoppeld worden;</w:t>
      </w:r>
    </w:p>
    <w:p xmlns:wp14="http://schemas.microsoft.com/office/word/2010/wordml" w:rsidR="00952E35" w:rsidP="002C7AF0" w:rsidRDefault="00A14539" w14:paraId="3AD5EC12" wp14:textId="77777777">
      <w:pPr>
        <w:pStyle w:val="Lijstalinea"/>
        <w:numPr>
          <w:ilvl w:val="0"/>
          <w:numId w:val="39"/>
        </w:numPr>
        <w:autoSpaceDE w:val="0"/>
        <w:autoSpaceDN w:val="0"/>
        <w:adjustRightInd w:val="0"/>
        <w:spacing w:line="240" w:lineRule="auto"/>
        <w:rPr>
          <w:rFonts w:asciiTheme="majorHAnsi" w:hAnsiTheme="majorHAnsi" w:eastAsiaTheme="minorEastAsia" w:cstheme="majorHAnsi"/>
          <w:color w:val="000000"/>
          <w:sz w:val="24"/>
          <w:szCs w:val="24"/>
        </w:rPr>
      </w:pPr>
      <w:r w:rsidRPr="00A14539">
        <w:rPr>
          <w:rFonts w:asciiTheme="majorHAnsi" w:hAnsiTheme="majorHAnsi" w:eastAsiaTheme="minorEastAsia" w:cstheme="majorHAnsi"/>
          <w:color w:val="000000"/>
          <w:sz w:val="24"/>
          <w:szCs w:val="24"/>
        </w:rPr>
        <w:t>s</w:t>
      </w:r>
      <w:r w:rsidRPr="00A14539" w:rsidR="009D4FC4">
        <w:rPr>
          <w:rFonts w:asciiTheme="majorHAnsi" w:hAnsiTheme="majorHAnsi" w:eastAsiaTheme="minorEastAsia" w:cstheme="majorHAnsi"/>
          <w:color w:val="000000"/>
          <w:sz w:val="24"/>
          <w:szCs w:val="24"/>
        </w:rPr>
        <w:t>tructuur aan te brenge</w:t>
      </w:r>
      <w:r>
        <w:rPr>
          <w:rFonts w:asciiTheme="majorHAnsi" w:hAnsiTheme="majorHAnsi" w:eastAsiaTheme="minorEastAsia" w:cstheme="majorHAnsi"/>
          <w:color w:val="000000"/>
          <w:sz w:val="24"/>
          <w:szCs w:val="24"/>
        </w:rPr>
        <w:t>n m.b.v. een kwaliteitskalender.</w:t>
      </w:r>
    </w:p>
    <w:p xmlns:wp14="http://schemas.microsoft.com/office/word/2010/wordml" w:rsidR="00474E61" w:rsidP="00AC4D95" w:rsidRDefault="00952E35" w14:paraId="015D196F" wp14:textId="77777777">
      <w:pPr>
        <w:pStyle w:val="Kop1"/>
        <w:rPr>
          <w:i/>
        </w:rPr>
      </w:pPr>
      <w:r>
        <w:rPr>
          <w:rFonts w:eastAsiaTheme="minorEastAsia" w:cstheme="majorHAnsi"/>
          <w:color w:val="000000"/>
          <w:sz w:val="24"/>
          <w:szCs w:val="24"/>
        </w:rPr>
        <w:br w:type="page"/>
      </w:r>
      <w:bookmarkStart w:name="_Toc17792674" w:id="49"/>
      <w:r w:rsidRPr="00474E61" w:rsidR="00474E61">
        <w:lastRenderedPageBreak/>
        <w:t>6</w:t>
      </w:r>
      <w:r w:rsidRPr="00E50DE7" w:rsidR="00474E61">
        <w:t>.</w:t>
      </w:r>
      <w:r w:rsidR="00474E61">
        <w:t>2 A</w:t>
      </w:r>
      <w:r w:rsidRPr="00E50DE7" w:rsidR="00474E61">
        <w:t>mbities en meerjarenbeleid SBO het Moza</w:t>
      </w:r>
      <w:r w:rsidR="008B2E40">
        <w:t>ï</w:t>
      </w:r>
      <w:r w:rsidRPr="00E50DE7" w:rsidR="00474E61">
        <w:t>ek</w:t>
      </w:r>
      <w:bookmarkEnd w:id="49"/>
    </w:p>
    <w:p xmlns:wp14="http://schemas.microsoft.com/office/word/2010/wordml" w:rsidR="00BA7DD1" w:rsidP="00474E61" w:rsidRDefault="00BA7DD1" w14:paraId="5B2F9378" wp14:textId="77777777">
      <w:pPr>
        <w:rPr>
          <w:i/>
        </w:rPr>
      </w:pPr>
    </w:p>
    <w:p xmlns:wp14="http://schemas.microsoft.com/office/word/2010/wordml" w:rsidRPr="00BA7DD1" w:rsidR="00474E61" w:rsidP="007918E9" w:rsidRDefault="00474E61" w14:paraId="5A2F9D07" wp14:textId="77777777">
      <w:pPr>
        <w:pStyle w:val="Geenafstand"/>
        <w:jc w:val="both"/>
        <w:rPr>
          <w:sz w:val="24"/>
          <w:szCs w:val="24"/>
        </w:rPr>
      </w:pPr>
      <w:r w:rsidRPr="00BA7DD1">
        <w:rPr>
          <w:sz w:val="24"/>
          <w:szCs w:val="24"/>
        </w:rPr>
        <w:t>De ambities van SBO Het Mozaïek zijn een afgeleide van de missie, visie</w:t>
      </w:r>
      <w:r w:rsidRPr="00BA7DD1" w:rsidR="00BD5FA9">
        <w:rPr>
          <w:sz w:val="24"/>
          <w:szCs w:val="24"/>
        </w:rPr>
        <w:t xml:space="preserve"> en kernwaarden van de school in relatie</w:t>
      </w:r>
      <w:r w:rsidR="007918E9">
        <w:rPr>
          <w:sz w:val="24"/>
          <w:szCs w:val="24"/>
        </w:rPr>
        <w:t xml:space="preserve"> tot de ijkpunten voor dialoog</w:t>
      </w:r>
      <w:r w:rsidR="00CB4129">
        <w:rPr>
          <w:sz w:val="24"/>
          <w:szCs w:val="24"/>
        </w:rPr>
        <w:t>. De concrete uitwerking van deze ambities</w:t>
      </w:r>
      <w:r w:rsidR="007918E9">
        <w:rPr>
          <w:sz w:val="24"/>
          <w:szCs w:val="24"/>
        </w:rPr>
        <w:t xml:space="preserve"> zijn beschreven in het meerjarenplan</w:t>
      </w:r>
      <w:r w:rsidR="00FC1F58">
        <w:rPr>
          <w:rStyle w:val="Voetnootmarkering"/>
          <w:sz w:val="24"/>
          <w:szCs w:val="24"/>
        </w:rPr>
        <w:footnoteReference w:id="15"/>
      </w:r>
      <w:r w:rsidR="007918E9">
        <w:rPr>
          <w:sz w:val="24"/>
          <w:szCs w:val="24"/>
        </w:rPr>
        <w:t xml:space="preserve">. </w:t>
      </w:r>
      <w:r w:rsidRPr="00BA7DD1" w:rsidR="00BD5FA9">
        <w:rPr>
          <w:sz w:val="24"/>
          <w:szCs w:val="24"/>
        </w:rPr>
        <w:t xml:space="preserve">Hieronder beschrijven we onze ambities voor de komende 4 jaar geordend per kwaliteitsdomein. </w:t>
      </w:r>
    </w:p>
    <w:p xmlns:wp14="http://schemas.microsoft.com/office/word/2010/wordml" w:rsidRPr="00BA7DD1" w:rsidR="00BD5FA9" w:rsidP="00BA7DD1" w:rsidRDefault="00BD5FA9" w14:paraId="58E6DD4E" wp14:textId="77777777">
      <w:pPr>
        <w:pStyle w:val="Geenafstand"/>
        <w:rPr>
          <w:sz w:val="24"/>
          <w:szCs w:val="24"/>
        </w:rPr>
      </w:pPr>
    </w:p>
    <w:p xmlns:wp14="http://schemas.microsoft.com/office/word/2010/wordml" w:rsidRPr="00474E61" w:rsidR="00952E35" w:rsidP="00474E61" w:rsidRDefault="00BD5FA9" w14:paraId="3F939B1F" wp14:textId="77777777">
      <w:pPr>
        <w:rPr>
          <w:i/>
        </w:rPr>
      </w:pPr>
      <w:r>
        <w:rPr>
          <w:b/>
          <w:sz w:val="24"/>
          <w:szCs w:val="24"/>
        </w:rPr>
        <w:t xml:space="preserve">1. </w:t>
      </w:r>
      <w:r w:rsidR="00D30911">
        <w:rPr>
          <w:b/>
          <w:sz w:val="24"/>
          <w:szCs w:val="24"/>
        </w:rPr>
        <w:t>Ambities l</w:t>
      </w:r>
      <w:r w:rsidRPr="00474E61" w:rsidR="00952E35">
        <w:rPr>
          <w:b/>
          <w:sz w:val="24"/>
          <w:szCs w:val="24"/>
        </w:rPr>
        <w:t>eerkr</w:t>
      </w:r>
      <w:r w:rsidR="00D30911">
        <w:rPr>
          <w:b/>
          <w:sz w:val="24"/>
          <w:szCs w:val="24"/>
        </w:rPr>
        <w:t xml:space="preserve">achtvaardigheden </w:t>
      </w:r>
      <w:r>
        <w:rPr>
          <w:b/>
          <w:sz w:val="24"/>
          <w:szCs w:val="24"/>
        </w:rPr>
        <w:t>(onderwijsproces)</w:t>
      </w:r>
    </w:p>
    <w:p xmlns:wp14="http://schemas.microsoft.com/office/word/2010/wordml" w:rsidRPr="00164D59" w:rsidR="00952E35" w:rsidP="002C7AF0" w:rsidRDefault="00952E35" w14:paraId="5FF67074" wp14:textId="77777777">
      <w:pPr>
        <w:pStyle w:val="Geenafstand"/>
        <w:numPr>
          <w:ilvl w:val="0"/>
          <w:numId w:val="39"/>
        </w:numPr>
        <w:contextualSpacing/>
        <w:rPr>
          <w:sz w:val="24"/>
          <w:szCs w:val="24"/>
        </w:rPr>
      </w:pPr>
      <w:r w:rsidRPr="00164D59">
        <w:rPr>
          <w:sz w:val="24"/>
          <w:szCs w:val="24"/>
        </w:rPr>
        <w:t>De leerkrachten van onze school geven goede instructies volgens het IGDI model, waarbij de leerlingen actief betrokken worden door gebruik te maken van activerende</w:t>
      </w:r>
      <w:r>
        <w:rPr>
          <w:sz w:val="24"/>
          <w:szCs w:val="24"/>
        </w:rPr>
        <w:t xml:space="preserve"> en coöperatieve werkvormen binnen verschillende fases van de les. </w:t>
      </w:r>
    </w:p>
    <w:p xmlns:wp14="http://schemas.microsoft.com/office/word/2010/wordml" w:rsidRPr="00164D59" w:rsidR="00952E35" w:rsidP="002C7AF0" w:rsidRDefault="00952E35" w14:paraId="275A8439" wp14:textId="77777777">
      <w:pPr>
        <w:pStyle w:val="Geenafstand"/>
        <w:numPr>
          <w:ilvl w:val="0"/>
          <w:numId w:val="39"/>
        </w:numPr>
        <w:contextualSpacing/>
        <w:rPr>
          <w:sz w:val="24"/>
          <w:szCs w:val="24"/>
        </w:rPr>
      </w:pPr>
      <w:r w:rsidRPr="00164D59">
        <w:rPr>
          <w:sz w:val="24"/>
          <w:szCs w:val="24"/>
        </w:rPr>
        <w:t>De leerkrachten maken gebruik van verschillende soorten differentiatie</w:t>
      </w:r>
      <w:r>
        <w:rPr>
          <w:sz w:val="24"/>
          <w:szCs w:val="24"/>
        </w:rPr>
        <w:t xml:space="preserve"> in de verschillende fases van de les.</w:t>
      </w:r>
    </w:p>
    <w:p xmlns:wp14="http://schemas.microsoft.com/office/word/2010/wordml" w:rsidR="00952E35" w:rsidP="002C7AF0" w:rsidRDefault="00952E35" w14:paraId="78197623" wp14:textId="77777777">
      <w:pPr>
        <w:pStyle w:val="Geenafstand"/>
        <w:numPr>
          <w:ilvl w:val="0"/>
          <w:numId w:val="39"/>
        </w:numPr>
        <w:contextualSpacing/>
        <w:rPr>
          <w:sz w:val="24"/>
          <w:szCs w:val="24"/>
        </w:rPr>
      </w:pPr>
      <w:r w:rsidRPr="00164D59">
        <w:rPr>
          <w:sz w:val="24"/>
          <w:szCs w:val="24"/>
        </w:rPr>
        <w:t>De leerkrachten zijn in staat om in te spelen op de diverse onderwijsbehoeften en variëren de leertijd en leerstof afhankelijk van deze onderwijsbehoeften.</w:t>
      </w:r>
    </w:p>
    <w:p xmlns:wp14="http://schemas.microsoft.com/office/word/2010/wordml" w:rsidRPr="007A56C4" w:rsidR="007A56C4" w:rsidP="002C7AF0" w:rsidRDefault="007A56C4" w14:paraId="333B8633" wp14:textId="77777777">
      <w:pPr>
        <w:pStyle w:val="Geenafstand"/>
        <w:numPr>
          <w:ilvl w:val="0"/>
          <w:numId w:val="39"/>
        </w:numPr>
        <w:rPr>
          <w:rFonts w:cs="Arial" w:asciiTheme="majorHAnsi" w:hAnsiTheme="majorHAnsi"/>
          <w:sz w:val="24"/>
          <w:szCs w:val="24"/>
        </w:rPr>
      </w:pPr>
      <w:r w:rsidRPr="00BA7DD1">
        <w:rPr>
          <w:rFonts w:cs="Arial" w:asciiTheme="majorHAnsi" w:hAnsiTheme="majorHAnsi"/>
          <w:sz w:val="24"/>
          <w:szCs w:val="24"/>
        </w:rPr>
        <w:t xml:space="preserve">Leerkrachten kunnen werken met de leerlijnen binnen </w:t>
      </w:r>
      <w:r w:rsidR="00A50076">
        <w:rPr>
          <w:rFonts w:cs="Arial" w:asciiTheme="majorHAnsi" w:hAnsiTheme="majorHAnsi"/>
          <w:sz w:val="24"/>
          <w:szCs w:val="24"/>
        </w:rPr>
        <w:t>Gynzy</w:t>
      </w:r>
      <w:r w:rsidRPr="00BA7DD1">
        <w:rPr>
          <w:rFonts w:cs="Arial" w:asciiTheme="majorHAnsi" w:hAnsiTheme="majorHAnsi"/>
          <w:sz w:val="24"/>
          <w:szCs w:val="24"/>
        </w:rPr>
        <w:t xml:space="preserve"> voor het vak van rekenen</w:t>
      </w:r>
      <w:r w:rsidR="00A20905">
        <w:rPr>
          <w:rFonts w:cs="Arial" w:asciiTheme="majorHAnsi" w:hAnsiTheme="majorHAnsi"/>
          <w:sz w:val="24"/>
          <w:szCs w:val="24"/>
        </w:rPr>
        <w:t>.</w:t>
      </w:r>
    </w:p>
    <w:p xmlns:wp14="http://schemas.microsoft.com/office/word/2010/wordml" w:rsidR="00952E35" w:rsidP="002C7AF0" w:rsidRDefault="00952E35" w14:paraId="067D3D50" wp14:textId="77777777">
      <w:pPr>
        <w:pStyle w:val="Geenafstand"/>
        <w:numPr>
          <w:ilvl w:val="0"/>
          <w:numId w:val="39"/>
        </w:numPr>
        <w:contextualSpacing/>
        <w:rPr>
          <w:sz w:val="24"/>
          <w:szCs w:val="24"/>
        </w:rPr>
      </w:pPr>
      <w:r w:rsidRPr="00164D59">
        <w:rPr>
          <w:sz w:val="24"/>
          <w:szCs w:val="24"/>
        </w:rPr>
        <w:t>De leerkrachten maken doelbewust gebruik van ICT hulpmiddelen om een efficiëntere les te geven waarbij er specifiek aandacht is voor de verschillen tussen leerlingen.</w:t>
      </w:r>
    </w:p>
    <w:p xmlns:wp14="http://schemas.microsoft.com/office/word/2010/wordml" w:rsidR="00952E35" w:rsidP="002C7AF0" w:rsidRDefault="00952E35" w14:paraId="7E290125" wp14:textId="77777777">
      <w:pPr>
        <w:pStyle w:val="Geenafstand"/>
        <w:numPr>
          <w:ilvl w:val="0"/>
          <w:numId w:val="39"/>
        </w:numPr>
        <w:contextualSpacing/>
        <w:rPr>
          <w:sz w:val="24"/>
          <w:szCs w:val="24"/>
        </w:rPr>
      </w:pPr>
      <w:r w:rsidRPr="00164D59">
        <w:rPr>
          <w:sz w:val="24"/>
          <w:szCs w:val="24"/>
        </w:rPr>
        <w:t xml:space="preserve">Er gaat weinig lestijd verloren doordat de lessen op tijd beginnen en er </w:t>
      </w:r>
      <w:r>
        <w:rPr>
          <w:sz w:val="24"/>
          <w:szCs w:val="24"/>
        </w:rPr>
        <w:t>een goed klassen</w:t>
      </w:r>
      <w:r w:rsidRPr="00164D59">
        <w:rPr>
          <w:sz w:val="24"/>
          <w:szCs w:val="24"/>
        </w:rPr>
        <w:t xml:space="preserve">management is. </w:t>
      </w:r>
    </w:p>
    <w:p xmlns:wp14="http://schemas.microsoft.com/office/word/2010/wordml" w:rsidR="00952E35" w:rsidP="002C7AF0" w:rsidRDefault="00952E35" w14:paraId="000987C4" wp14:textId="77777777">
      <w:pPr>
        <w:pStyle w:val="Geenafstand"/>
        <w:numPr>
          <w:ilvl w:val="0"/>
          <w:numId w:val="39"/>
        </w:numPr>
        <w:contextualSpacing/>
        <w:rPr>
          <w:sz w:val="24"/>
          <w:szCs w:val="24"/>
        </w:rPr>
      </w:pPr>
      <w:r>
        <w:rPr>
          <w:sz w:val="24"/>
          <w:szCs w:val="24"/>
        </w:rPr>
        <w:t xml:space="preserve">Leerkrachten hebben routines ontwikkeld en passen deze toe in lessen, waardoor eigenaarschap van leerlingen vergroot wordt. </w:t>
      </w:r>
    </w:p>
    <w:p xmlns:wp14="http://schemas.microsoft.com/office/word/2010/wordml" w:rsidR="00D30911" w:rsidP="002C7AF0" w:rsidRDefault="00D30911" w14:paraId="3C7F3337" wp14:textId="77777777">
      <w:pPr>
        <w:pStyle w:val="Geenafstand"/>
        <w:numPr>
          <w:ilvl w:val="0"/>
          <w:numId w:val="39"/>
        </w:numPr>
        <w:contextualSpacing/>
        <w:rPr>
          <w:sz w:val="24"/>
          <w:szCs w:val="24"/>
        </w:rPr>
      </w:pPr>
      <w:r>
        <w:rPr>
          <w:sz w:val="24"/>
          <w:szCs w:val="24"/>
        </w:rPr>
        <w:t>De leerkrachten zorgen voor een pedagogisch klimaat waar leerlingen gezien, gehoord en zich veilig voelen.</w:t>
      </w:r>
    </w:p>
    <w:p xmlns:wp14="http://schemas.microsoft.com/office/word/2010/wordml" w:rsidRPr="00D30911" w:rsidR="00D30911" w:rsidP="002C7AF0" w:rsidRDefault="00D30911" w14:paraId="38B854AD" wp14:textId="77777777">
      <w:pPr>
        <w:pStyle w:val="Geenafstand"/>
        <w:numPr>
          <w:ilvl w:val="0"/>
          <w:numId w:val="39"/>
        </w:numPr>
        <w:contextualSpacing/>
        <w:rPr>
          <w:sz w:val="24"/>
          <w:szCs w:val="24"/>
        </w:rPr>
      </w:pPr>
      <w:r>
        <w:rPr>
          <w:sz w:val="24"/>
          <w:szCs w:val="24"/>
        </w:rPr>
        <w:t xml:space="preserve">De leerkrachten vergroten hun </w:t>
      </w:r>
      <w:r w:rsidRPr="00D30911">
        <w:rPr>
          <w:sz w:val="24"/>
          <w:szCs w:val="24"/>
        </w:rPr>
        <w:t>vaardigheden met betrekking tot complexe groepsdynamiek</w:t>
      </w:r>
      <w:r w:rsidR="00A20905">
        <w:rPr>
          <w:sz w:val="24"/>
          <w:szCs w:val="24"/>
        </w:rPr>
        <w:t>.</w:t>
      </w:r>
    </w:p>
    <w:p xmlns:wp14="http://schemas.microsoft.com/office/word/2010/wordml" w:rsidRPr="00164D59" w:rsidR="00D30911" w:rsidP="00D30911" w:rsidRDefault="00D30911" w14:paraId="7D3BEE8F" wp14:textId="77777777">
      <w:pPr>
        <w:pStyle w:val="Geenafstand"/>
        <w:ind w:left="720"/>
        <w:contextualSpacing/>
        <w:rPr>
          <w:sz w:val="24"/>
          <w:szCs w:val="24"/>
        </w:rPr>
      </w:pPr>
    </w:p>
    <w:p xmlns:wp14="http://schemas.microsoft.com/office/word/2010/wordml" w:rsidRPr="00BD5FA9" w:rsidR="00952E35" w:rsidP="00952E35" w:rsidRDefault="00BD5FA9" w14:paraId="43E66D22" wp14:textId="77777777">
      <w:pPr>
        <w:pStyle w:val="Geenafstand"/>
        <w:rPr>
          <w:b/>
        </w:rPr>
      </w:pPr>
      <w:r w:rsidRPr="00BD5FA9">
        <w:rPr>
          <w:b/>
        </w:rPr>
        <w:t xml:space="preserve">2. </w:t>
      </w:r>
      <w:r w:rsidRPr="00BD5FA9" w:rsidR="00952E35">
        <w:rPr>
          <w:b/>
        </w:rPr>
        <w:t>Ambities</w:t>
      </w:r>
      <w:r>
        <w:rPr>
          <w:b/>
        </w:rPr>
        <w:t xml:space="preserve"> p</w:t>
      </w:r>
      <w:r w:rsidRPr="00BD5FA9" w:rsidR="00952E35">
        <w:rPr>
          <w:b/>
        </w:rPr>
        <w:t>edagogisch klimaat</w:t>
      </w:r>
      <w:r>
        <w:rPr>
          <w:b/>
        </w:rPr>
        <w:t xml:space="preserve"> (schoolklimaat</w:t>
      </w:r>
      <w:r w:rsidRPr="00BD5FA9">
        <w:rPr>
          <w:b/>
        </w:rPr>
        <w:t>)</w:t>
      </w:r>
    </w:p>
    <w:p xmlns:wp14="http://schemas.microsoft.com/office/word/2010/wordml" w:rsidRPr="00BA7DD1" w:rsidR="00BA7DD1" w:rsidP="002C7AF0" w:rsidRDefault="00BA7DD1" w14:paraId="29A01E60" wp14:textId="77777777">
      <w:pPr>
        <w:pStyle w:val="Geenafstand"/>
        <w:numPr>
          <w:ilvl w:val="0"/>
          <w:numId w:val="22"/>
        </w:numPr>
        <w:rPr>
          <w:rFonts w:eastAsia="Times New Roman" w:cs="Arial" w:asciiTheme="majorHAnsi" w:hAnsiTheme="majorHAnsi"/>
          <w:sz w:val="24"/>
          <w:szCs w:val="24"/>
          <w:lang w:eastAsia="nl-NL"/>
        </w:rPr>
      </w:pPr>
      <w:r w:rsidRPr="00BA7DD1">
        <w:rPr>
          <w:rFonts w:eastAsia="Times New Roman" w:cs="Arial" w:asciiTheme="majorHAnsi" w:hAnsiTheme="majorHAnsi"/>
          <w:sz w:val="24"/>
          <w:szCs w:val="24"/>
          <w:lang w:eastAsia="nl-NL"/>
        </w:rPr>
        <w:t xml:space="preserve">Kinderen en leerkrachten binnen de school voelen zich veilig en er is een helder beleid op omgaan met agressie en (digitaal) pesten. </w:t>
      </w:r>
    </w:p>
    <w:p xmlns:wp14="http://schemas.microsoft.com/office/word/2010/wordml" w:rsidR="00952E35" w:rsidP="002C7AF0" w:rsidRDefault="00952E35" w14:paraId="7782AD74" wp14:textId="77777777">
      <w:pPr>
        <w:pStyle w:val="Geenafstand"/>
        <w:numPr>
          <w:ilvl w:val="0"/>
          <w:numId w:val="22"/>
        </w:numPr>
        <w:rPr>
          <w:rFonts w:eastAsia="Times New Roman" w:cs="Arial" w:asciiTheme="majorHAnsi" w:hAnsiTheme="majorHAnsi"/>
          <w:sz w:val="24"/>
          <w:szCs w:val="24"/>
          <w:lang w:eastAsia="nl-NL"/>
        </w:rPr>
      </w:pPr>
      <w:r w:rsidRPr="00800D9E">
        <w:rPr>
          <w:rFonts w:eastAsia="Times New Roman" w:cs="Arial" w:asciiTheme="majorHAnsi" w:hAnsiTheme="majorHAnsi"/>
          <w:sz w:val="24"/>
          <w:szCs w:val="24"/>
          <w:lang w:eastAsia="nl-NL"/>
        </w:rPr>
        <w:t>Er zijn heldere positieve regels in de hele school die zichtbaar zijn en door het hele team nageleefd worden. De regels hebben hun basis in de effectieve conflicthantering.</w:t>
      </w:r>
    </w:p>
    <w:p xmlns:wp14="http://schemas.microsoft.com/office/word/2010/wordml" w:rsidR="00952E35" w:rsidP="002C7AF0" w:rsidRDefault="00952E35" w14:paraId="7B314A4E" wp14:textId="77777777">
      <w:pPr>
        <w:pStyle w:val="Geenafstand"/>
        <w:numPr>
          <w:ilvl w:val="0"/>
          <w:numId w:val="22"/>
        </w:numPr>
        <w:rPr>
          <w:rFonts w:cs="Arial" w:asciiTheme="majorHAnsi" w:hAnsiTheme="majorHAnsi"/>
          <w:sz w:val="24"/>
          <w:szCs w:val="24"/>
        </w:rPr>
      </w:pPr>
      <w:r w:rsidRPr="00800D9E">
        <w:rPr>
          <w:rFonts w:eastAsia="Times New Roman" w:cs="Arial" w:asciiTheme="majorHAnsi" w:hAnsiTheme="majorHAnsi"/>
          <w:sz w:val="24"/>
          <w:szCs w:val="24"/>
          <w:lang w:eastAsia="nl-NL"/>
        </w:rPr>
        <w:t>In alle groepen is er een vaste structuur met een ordelijke en</w:t>
      </w:r>
      <w:r w:rsidRPr="00576F95">
        <w:rPr>
          <w:rFonts w:cs="Arial" w:asciiTheme="majorHAnsi" w:hAnsiTheme="majorHAnsi"/>
          <w:sz w:val="24"/>
          <w:szCs w:val="24"/>
        </w:rPr>
        <w:t xml:space="preserve"> functionele leeromgeving.</w:t>
      </w:r>
    </w:p>
    <w:p xmlns:wp14="http://schemas.microsoft.com/office/word/2010/wordml" w:rsidR="00952E35" w:rsidP="002C7AF0" w:rsidRDefault="00952E35" w14:paraId="5C3FAB59" wp14:textId="77777777">
      <w:pPr>
        <w:pStyle w:val="Geenafstand"/>
        <w:numPr>
          <w:ilvl w:val="0"/>
          <w:numId w:val="22"/>
        </w:numPr>
        <w:rPr>
          <w:rFonts w:cs="Arial" w:asciiTheme="majorHAnsi" w:hAnsiTheme="majorHAnsi"/>
          <w:sz w:val="24"/>
          <w:szCs w:val="24"/>
        </w:rPr>
      </w:pPr>
      <w:r>
        <w:rPr>
          <w:rFonts w:cs="Arial" w:asciiTheme="majorHAnsi" w:hAnsiTheme="majorHAnsi"/>
          <w:sz w:val="24"/>
          <w:szCs w:val="24"/>
        </w:rPr>
        <w:t>Het pestprotocol (ook digitaal) is herschreven en verwerkt binnen het sociale veiligheidsplan.</w:t>
      </w:r>
    </w:p>
    <w:p xmlns:wp14="http://schemas.microsoft.com/office/word/2010/wordml" w:rsidR="00952E35" w:rsidP="002C7AF0" w:rsidRDefault="00952E35" w14:paraId="19C488BE" wp14:textId="77777777">
      <w:pPr>
        <w:pStyle w:val="Geenafstand"/>
        <w:numPr>
          <w:ilvl w:val="0"/>
          <w:numId w:val="22"/>
        </w:numPr>
        <w:rPr>
          <w:rFonts w:cs="Arial" w:asciiTheme="majorHAnsi" w:hAnsiTheme="majorHAnsi"/>
          <w:sz w:val="24"/>
          <w:szCs w:val="24"/>
        </w:rPr>
      </w:pPr>
      <w:r>
        <w:rPr>
          <w:rFonts w:cs="Arial" w:asciiTheme="majorHAnsi" w:hAnsiTheme="majorHAnsi"/>
          <w:sz w:val="24"/>
          <w:szCs w:val="24"/>
        </w:rPr>
        <w:t xml:space="preserve">Structurele inbedding van VFAT cursus, waardoor vaardigheden jaarlijks voldoende getraind worden en aangesloten kan worden op vraagstukken vanuit de praktijk. </w:t>
      </w:r>
    </w:p>
    <w:p xmlns:wp14="http://schemas.microsoft.com/office/word/2010/wordml" w:rsidR="00952E35" w:rsidP="002C7AF0" w:rsidRDefault="00952E35" w14:paraId="08979B8A" wp14:textId="77777777">
      <w:pPr>
        <w:pStyle w:val="Geenafstand"/>
        <w:numPr>
          <w:ilvl w:val="0"/>
          <w:numId w:val="22"/>
        </w:numPr>
        <w:rPr>
          <w:rFonts w:cs="Arial" w:asciiTheme="majorHAnsi" w:hAnsiTheme="majorHAnsi"/>
          <w:sz w:val="24"/>
          <w:szCs w:val="24"/>
        </w:rPr>
      </w:pPr>
      <w:r>
        <w:rPr>
          <w:rFonts w:cs="Arial" w:asciiTheme="majorHAnsi" w:hAnsiTheme="majorHAnsi"/>
          <w:sz w:val="24"/>
          <w:szCs w:val="24"/>
        </w:rPr>
        <w:t>Er wordt gebruik gemaakt van de expertise van de SO scholen in het cluster om leerkrachtvaardigheden te vergroten in verband met de complexe groepsdynamiek.</w:t>
      </w:r>
    </w:p>
    <w:p xmlns:wp14="http://schemas.microsoft.com/office/word/2010/wordml" w:rsidR="00BA7DD1" w:rsidP="00BA7DD1" w:rsidRDefault="00BA7DD1" w14:paraId="3B88899E" wp14:textId="77777777">
      <w:pPr>
        <w:pStyle w:val="Geenafstand"/>
        <w:rPr>
          <w:rFonts w:cs="Arial" w:asciiTheme="majorHAnsi" w:hAnsiTheme="majorHAnsi"/>
          <w:sz w:val="24"/>
          <w:szCs w:val="24"/>
        </w:rPr>
      </w:pPr>
    </w:p>
    <w:p xmlns:wp14="http://schemas.microsoft.com/office/word/2010/wordml" w:rsidR="00CB4129" w:rsidRDefault="00CB4129" w14:paraId="69E2BB2B" wp14:textId="77777777">
      <w:pPr>
        <w:tabs>
          <w:tab w:val="clear" w:pos="360"/>
        </w:tabs>
        <w:spacing w:line="240" w:lineRule="auto"/>
        <w:rPr>
          <w:rFonts w:ascii="Calibri" w:hAnsi="Calibri" w:eastAsia="Calibri"/>
          <w:b/>
          <w:color w:val="auto"/>
          <w:sz w:val="22"/>
          <w:lang w:eastAsia="en-US"/>
        </w:rPr>
      </w:pPr>
      <w:r>
        <w:rPr>
          <w:b/>
        </w:rPr>
        <w:br w:type="page"/>
      </w:r>
    </w:p>
    <w:p xmlns:wp14="http://schemas.microsoft.com/office/word/2010/wordml" w:rsidRPr="00BA7DD1" w:rsidR="00BA7DD1" w:rsidP="00BA7DD1" w:rsidRDefault="00BA7DD1" w14:paraId="3FF69291" wp14:textId="77777777">
      <w:pPr>
        <w:pStyle w:val="Geenafstand"/>
        <w:rPr>
          <w:b/>
        </w:rPr>
      </w:pPr>
      <w:r w:rsidRPr="00BA7DD1">
        <w:rPr>
          <w:b/>
        </w:rPr>
        <w:lastRenderedPageBreak/>
        <w:t>3. Ambities onderwijsleerresultaten</w:t>
      </w:r>
    </w:p>
    <w:p xmlns:wp14="http://schemas.microsoft.com/office/word/2010/wordml" w:rsidRPr="00BA7DD1" w:rsidR="00BA7DD1" w:rsidP="002C7AF0" w:rsidRDefault="00BA7DD1" w14:paraId="6D5350AA" wp14:textId="77777777">
      <w:pPr>
        <w:pStyle w:val="Geenafstand"/>
        <w:numPr>
          <w:ilvl w:val="0"/>
          <w:numId w:val="40"/>
        </w:numPr>
        <w:rPr>
          <w:rFonts w:cs="Arial" w:asciiTheme="majorHAnsi" w:hAnsiTheme="majorHAnsi"/>
          <w:sz w:val="24"/>
          <w:szCs w:val="24"/>
        </w:rPr>
      </w:pPr>
      <w:r w:rsidRPr="00BA7DD1">
        <w:rPr>
          <w:rFonts w:cs="Arial" w:asciiTheme="majorHAnsi" w:hAnsiTheme="majorHAnsi"/>
          <w:sz w:val="24"/>
          <w:szCs w:val="24"/>
        </w:rPr>
        <w:t>Op het rekenonderwijs behalen we hogere resultaten. Minstens 70% van de kinderen stroomt uit op een niveau van M6 of hoger</w:t>
      </w:r>
    </w:p>
    <w:p xmlns:wp14="http://schemas.microsoft.com/office/word/2010/wordml" w:rsidR="00D30911" w:rsidP="002C7AF0" w:rsidRDefault="007A56C4" w14:paraId="283F4C9B" wp14:textId="77777777">
      <w:pPr>
        <w:pStyle w:val="Geenafstand"/>
        <w:numPr>
          <w:ilvl w:val="0"/>
          <w:numId w:val="40"/>
        </w:numPr>
        <w:rPr>
          <w:rFonts w:cs="Arial" w:asciiTheme="majorHAnsi" w:hAnsiTheme="majorHAnsi"/>
          <w:sz w:val="24"/>
          <w:szCs w:val="24"/>
        </w:rPr>
      </w:pPr>
      <w:r>
        <w:rPr>
          <w:rFonts w:cs="Arial" w:asciiTheme="majorHAnsi" w:hAnsiTheme="majorHAnsi"/>
          <w:sz w:val="24"/>
          <w:szCs w:val="24"/>
        </w:rPr>
        <w:t>We borgen de voldoende tot goede resultaten van begrijpend lezen en lezen.</w:t>
      </w:r>
    </w:p>
    <w:p xmlns:wp14="http://schemas.microsoft.com/office/word/2010/wordml" w:rsidR="007918E9" w:rsidP="002C7AF0" w:rsidRDefault="007918E9" w14:paraId="7D7C79F3" wp14:textId="77777777">
      <w:pPr>
        <w:pStyle w:val="Geenafstand"/>
        <w:numPr>
          <w:ilvl w:val="0"/>
          <w:numId w:val="40"/>
        </w:numPr>
        <w:rPr>
          <w:rFonts w:cs="Arial" w:asciiTheme="majorHAnsi" w:hAnsiTheme="majorHAnsi"/>
          <w:sz w:val="24"/>
          <w:szCs w:val="24"/>
        </w:rPr>
      </w:pPr>
      <w:r>
        <w:rPr>
          <w:rFonts w:cs="Arial" w:asciiTheme="majorHAnsi" w:hAnsiTheme="majorHAnsi"/>
          <w:sz w:val="24"/>
          <w:szCs w:val="24"/>
        </w:rPr>
        <w:t>We vergroten de zelfstandigheid en het eigenaarschap van leerlingen en zien dit terug in hun vaardigheden en attitude</w:t>
      </w:r>
    </w:p>
    <w:p xmlns:wp14="http://schemas.microsoft.com/office/word/2010/wordml" w:rsidR="00BA7DD1" w:rsidP="002C7AF0" w:rsidRDefault="007918E9" w14:paraId="0304B881" wp14:textId="77777777">
      <w:pPr>
        <w:pStyle w:val="Geenafstand"/>
        <w:numPr>
          <w:ilvl w:val="0"/>
          <w:numId w:val="40"/>
        </w:numPr>
        <w:rPr>
          <w:rFonts w:cs="Arial" w:asciiTheme="majorHAnsi" w:hAnsiTheme="majorHAnsi"/>
          <w:sz w:val="24"/>
          <w:szCs w:val="24"/>
        </w:rPr>
      </w:pPr>
      <w:r>
        <w:rPr>
          <w:rFonts w:cs="Arial" w:asciiTheme="majorHAnsi" w:hAnsiTheme="majorHAnsi"/>
          <w:sz w:val="24"/>
          <w:szCs w:val="24"/>
        </w:rPr>
        <w:t xml:space="preserve">Op de </w:t>
      </w:r>
      <w:r w:rsidR="000453C5">
        <w:rPr>
          <w:rFonts w:cs="Arial" w:asciiTheme="majorHAnsi" w:hAnsiTheme="majorHAnsi"/>
          <w:sz w:val="24"/>
          <w:szCs w:val="24"/>
        </w:rPr>
        <w:t>Monitor sociale veiligheid</w:t>
      </w:r>
      <w:r>
        <w:rPr>
          <w:rFonts w:cs="Arial" w:asciiTheme="majorHAnsi" w:hAnsiTheme="majorHAnsi"/>
          <w:sz w:val="24"/>
          <w:szCs w:val="24"/>
        </w:rPr>
        <w:t xml:space="preserve"> scoren we niet meer negatief afwijkend van het landelijke gemiddelde.</w:t>
      </w:r>
    </w:p>
    <w:p xmlns:wp14="http://schemas.microsoft.com/office/word/2010/wordml" w:rsidR="00FC1F58" w:rsidP="002C7AF0" w:rsidRDefault="00FC1F58" w14:paraId="78B546A3" wp14:textId="77777777">
      <w:pPr>
        <w:pStyle w:val="Geenafstand"/>
        <w:numPr>
          <w:ilvl w:val="0"/>
          <w:numId w:val="40"/>
        </w:numPr>
        <w:rPr>
          <w:rFonts w:cs="Arial" w:asciiTheme="majorHAnsi" w:hAnsiTheme="majorHAnsi"/>
          <w:sz w:val="24"/>
          <w:szCs w:val="24"/>
        </w:rPr>
      </w:pPr>
      <w:r>
        <w:rPr>
          <w:rFonts w:cs="Arial" w:asciiTheme="majorHAnsi" w:hAnsiTheme="majorHAnsi"/>
          <w:sz w:val="24"/>
          <w:szCs w:val="24"/>
        </w:rPr>
        <w:t>Borgen van HGW en OGW met zo weinig mogelijk administratieve last voor personeel</w:t>
      </w:r>
      <w:r w:rsidR="004767B3">
        <w:rPr>
          <w:rFonts w:cs="Arial" w:asciiTheme="majorHAnsi" w:hAnsiTheme="majorHAnsi"/>
          <w:sz w:val="24"/>
          <w:szCs w:val="24"/>
        </w:rPr>
        <w:t>.</w:t>
      </w:r>
    </w:p>
    <w:p xmlns:wp14="http://schemas.microsoft.com/office/word/2010/wordml" w:rsidRPr="007918E9" w:rsidR="00FC1F58" w:rsidP="00FC1F58" w:rsidRDefault="00FC1F58" w14:paraId="57C0D796" wp14:textId="77777777">
      <w:pPr>
        <w:pStyle w:val="Geenafstand"/>
        <w:ind w:left="720"/>
        <w:rPr>
          <w:rFonts w:cs="Arial" w:asciiTheme="majorHAnsi" w:hAnsiTheme="majorHAnsi"/>
          <w:sz w:val="24"/>
          <w:szCs w:val="24"/>
        </w:rPr>
      </w:pPr>
    </w:p>
    <w:p xmlns:wp14="http://schemas.microsoft.com/office/word/2010/wordml" w:rsidRPr="00BA7DD1" w:rsidR="00AD389C" w:rsidP="00BD5FA9" w:rsidRDefault="00BA7DD1" w14:paraId="77BBEBC4" wp14:textId="77777777">
      <w:pPr>
        <w:tabs>
          <w:tab w:val="clear" w:pos="360"/>
        </w:tabs>
        <w:spacing w:line="240" w:lineRule="auto"/>
        <w:rPr>
          <w:rFonts w:cs="Arial" w:asciiTheme="majorHAnsi" w:hAnsiTheme="majorHAnsi"/>
          <w:b/>
          <w:color w:val="auto"/>
          <w:sz w:val="24"/>
          <w:szCs w:val="24"/>
        </w:rPr>
      </w:pPr>
      <w:r>
        <w:rPr>
          <w:b/>
        </w:rPr>
        <w:t xml:space="preserve">4. </w:t>
      </w:r>
      <w:r w:rsidRPr="00BA7DD1" w:rsidR="00AD389C">
        <w:rPr>
          <w:rFonts w:cs="Arial" w:asciiTheme="majorHAnsi" w:hAnsiTheme="majorHAnsi"/>
          <w:b/>
          <w:color w:val="auto"/>
          <w:sz w:val="24"/>
          <w:szCs w:val="24"/>
        </w:rPr>
        <w:t>Ambities ICT</w:t>
      </w:r>
      <w:r w:rsidRPr="00BA7DD1" w:rsidR="00BD5FA9">
        <w:rPr>
          <w:rFonts w:cs="Arial" w:asciiTheme="majorHAnsi" w:hAnsiTheme="majorHAnsi"/>
          <w:b/>
          <w:color w:val="auto"/>
          <w:sz w:val="24"/>
          <w:szCs w:val="24"/>
        </w:rPr>
        <w:t xml:space="preserve"> </w:t>
      </w:r>
      <w:r w:rsidRPr="00BA7DD1">
        <w:rPr>
          <w:rFonts w:cs="Arial" w:asciiTheme="majorHAnsi" w:hAnsiTheme="majorHAnsi"/>
          <w:b/>
          <w:color w:val="auto"/>
          <w:sz w:val="24"/>
          <w:szCs w:val="24"/>
        </w:rPr>
        <w:t>(onderwijsproces)</w:t>
      </w:r>
    </w:p>
    <w:p xmlns:wp14="http://schemas.microsoft.com/office/word/2010/wordml" w:rsidRPr="006D3430" w:rsidR="00AD389C" w:rsidP="002C7AF0" w:rsidRDefault="00AD389C" w14:paraId="2F59242A" wp14:textId="77777777">
      <w:pPr>
        <w:pStyle w:val="Geenafstand"/>
        <w:numPr>
          <w:ilvl w:val="0"/>
          <w:numId w:val="28"/>
        </w:numPr>
        <w:rPr>
          <w:b/>
          <w:sz w:val="24"/>
          <w:szCs w:val="24"/>
          <w:u w:val="single"/>
        </w:rPr>
      </w:pPr>
      <w:r w:rsidRPr="006D3430">
        <w:rPr>
          <w:sz w:val="24"/>
          <w:szCs w:val="24"/>
        </w:rPr>
        <w:t xml:space="preserve">De leerkrachten maken optimaal gebruik van het digitale bord en kennen de mogelijkheden van </w:t>
      </w:r>
      <w:r w:rsidR="00A50076">
        <w:rPr>
          <w:sz w:val="24"/>
          <w:szCs w:val="24"/>
        </w:rPr>
        <w:t>Gynzy</w:t>
      </w:r>
      <w:r w:rsidRPr="006D3430">
        <w:rPr>
          <w:sz w:val="24"/>
          <w:szCs w:val="24"/>
        </w:rPr>
        <w:t xml:space="preserve">. Ze zijn in staat om te werken via de leerlijnen van de hoofdvakken. </w:t>
      </w:r>
    </w:p>
    <w:p xmlns:wp14="http://schemas.microsoft.com/office/word/2010/wordml" w:rsidRPr="006D3430" w:rsidR="00AD389C" w:rsidP="002C7AF0" w:rsidRDefault="00AD389C" w14:paraId="54B5FDF3" wp14:textId="77777777">
      <w:pPr>
        <w:pStyle w:val="Geenafstand"/>
        <w:numPr>
          <w:ilvl w:val="0"/>
          <w:numId w:val="28"/>
        </w:numPr>
        <w:rPr>
          <w:b/>
          <w:sz w:val="24"/>
          <w:szCs w:val="24"/>
          <w:u w:val="single"/>
        </w:rPr>
      </w:pPr>
      <w:r w:rsidRPr="006D3430">
        <w:rPr>
          <w:sz w:val="24"/>
          <w:szCs w:val="24"/>
        </w:rPr>
        <w:t>De software op de iPad is ondersteunend voor de hoofdvakken en leerlingen kunnen er op een goede zelfstandige manier mee werken. Ze oefenen nieuwe leerstof in en gebruiken de iPad om te oefenen met automatiseren.</w:t>
      </w:r>
    </w:p>
    <w:p xmlns:wp14="http://schemas.microsoft.com/office/word/2010/wordml" w:rsidRPr="006D3430" w:rsidR="00AD389C" w:rsidP="002C7AF0" w:rsidRDefault="00AD389C" w14:paraId="3C4D19D0" wp14:textId="77777777">
      <w:pPr>
        <w:pStyle w:val="Geenafstand"/>
        <w:numPr>
          <w:ilvl w:val="0"/>
          <w:numId w:val="28"/>
        </w:numPr>
        <w:rPr>
          <w:b/>
          <w:sz w:val="24"/>
          <w:szCs w:val="24"/>
          <w:u w:val="single"/>
        </w:rPr>
      </w:pPr>
      <w:r w:rsidRPr="006D3430">
        <w:rPr>
          <w:sz w:val="24"/>
          <w:szCs w:val="24"/>
        </w:rPr>
        <w:t>De leerkrachten beschikken over voldoende ICT-kennis en –vaardigheden.</w:t>
      </w:r>
    </w:p>
    <w:p xmlns:wp14="http://schemas.microsoft.com/office/word/2010/wordml" w:rsidRPr="006D3430" w:rsidR="00AD389C" w:rsidP="002C7AF0" w:rsidRDefault="00AD389C" w14:paraId="460CC92F" wp14:textId="77777777">
      <w:pPr>
        <w:pStyle w:val="Geenafstand"/>
        <w:numPr>
          <w:ilvl w:val="0"/>
          <w:numId w:val="28"/>
        </w:numPr>
        <w:rPr>
          <w:sz w:val="24"/>
          <w:szCs w:val="24"/>
        </w:rPr>
      </w:pPr>
      <w:r w:rsidRPr="006D3430">
        <w:rPr>
          <w:sz w:val="24"/>
          <w:szCs w:val="24"/>
        </w:rPr>
        <w:t xml:space="preserve">De school beschikt over technisch en inhoudelijk goed (werkende) hard- en software. </w:t>
      </w:r>
    </w:p>
    <w:p xmlns:wp14="http://schemas.microsoft.com/office/word/2010/wordml" w:rsidRPr="006D3430" w:rsidR="00AD389C" w:rsidP="002C7AF0" w:rsidRDefault="00AD389C" w14:paraId="7BCE9663" wp14:textId="77777777">
      <w:pPr>
        <w:pStyle w:val="Geenafstand"/>
        <w:numPr>
          <w:ilvl w:val="0"/>
          <w:numId w:val="28"/>
        </w:numPr>
        <w:rPr>
          <w:b/>
          <w:sz w:val="24"/>
          <w:szCs w:val="24"/>
          <w:u w:val="single"/>
        </w:rPr>
      </w:pPr>
      <w:r w:rsidRPr="006D3430">
        <w:rPr>
          <w:sz w:val="24"/>
          <w:szCs w:val="24"/>
        </w:rPr>
        <w:t>We beschikken over een helder internet en mediaprotocol en communiceren dit duidelijk met ouders.</w:t>
      </w:r>
    </w:p>
    <w:p xmlns:wp14="http://schemas.microsoft.com/office/word/2010/wordml" w:rsidRPr="006D3430" w:rsidR="00AD389C" w:rsidP="002C7AF0" w:rsidRDefault="00AD389C" w14:paraId="20A55F98" wp14:textId="77777777">
      <w:pPr>
        <w:pStyle w:val="Geenafstand"/>
        <w:numPr>
          <w:ilvl w:val="0"/>
          <w:numId w:val="28"/>
        </w:numPr>
        <w:rPr>
          <w:b/>
          <w:sz w:val="24"/>
          <w:szCs w:val="24"/>
          <w:u w:val="single"/>
        </w:rPr>
      </w:pPr>
      <w:r w:rsidRPr="006D3430">
        <w:rPr>
          <w:sz w:val="24"/>
          <w:szCs w:val="24"/>
        </w:rPr>
        <w:t>De leerlingen weten hoe ze veilig kunnen werken met allerlei soorten digitale media en welke gevaren digitale media kan opleveren.</w:t>
      </w:r>
    </w:p>
    <w:p xmlns:wp14="http://schemas.microsoft.com/office/word/2010/wordml" w:rsidRPr="006D3430" w:rsidR="00AD389C" w:rsidP="002C7AF0" w:rsidRDefault="00AD389C" w14:paraId="32CFE6A1" wp14:textId="77777777">
      <w:pPr>
        <w:pStyle w:val="Geenafstand"/>
        <w:numPr>
          <w:ilvl w:val="0"/>
          <w:numId w:val="28"/>
        </w:numPr>
        <w:rPr>
          <w:b/>
          <w:sz w:val="24"/>
          <w:szCs w:val="24"/>
          <w:u w:val="single"/>
        </w:rPr>
      </w:pPr>
      <w:r w:rsidRPr="006D3430">
        <w:rPr>
          <w:sz w:val="24"/>
          <w:szCs w:val="24"/>
        </w:rPr>
        <w:t xml:space="preserve">Functioneel gebruik van nieuwe digitale kanalen zoals ISY en </w:t>
      </w:r>
      <w:r w:rsidR="000453C5">
        <w:rPr>
          <w:sz w:val="24"/>
          <w:szCs w:val="24"/>
        </w:rPr>
        <w:t xml:space="preserve">ISY </w:t>
      </w:r>
      <w:r w:rsidRPr="006D3430">
        <w:rPr>
          <w:sz w:val="24"/>
          <w:szCs w:val="24"/>
        </w:rPr>
        <w:t xml:space="preserve">ouderportaal. Informatie kan hierdoor snel gedeeld worden. </w:t>
      </w:r>
    </w:p>
    <w:p xmlns:wp14="http://schemas.microsoft.com/office/word/2010/wordml" w:rsidR="00AD389C" w:rsidP="00AD389C" w:rsidRDefault="00AD389C" w14:paraId="0D142F6F" wp14:textId="77777777">
      <w:pPr>
        <w:tabs>
          <w:tab w:val="clear" w:pos="360"/>
        </w:tabs>
        <w:spacing w:line="240" w:lineRule="auto"/>
        <w:rPr>
          <w:rFonts w:asciiTheme="majorHAnsi" w:hAnsiTheme="majorHAnsi" w:eastAsiaTheme="majorEastAsia" w:cstheme="majorHAnsi"/>
          <w:b/>
          <w:color w:val="7F7F7F" w:themeColor="text1" w:themeTint="80"/>
          <w:sz w:val="32"/>
          <w:szCs w:val="32"/>
        </w:rPr>
      </w:pPr>
    </w:p>
    <w:p xmlns:wp14="http://schemas.microsoft.com/office/word/2010/wordml" w:rsidRPr="00BA7DD1" w:rsidR="00AD389C" w:rsidP="00AD389C" w:rsidRDefault="00BA7DD1" w14:paraId="05710D1B" wp14:textId="77777777">
      <w:pPr>
        <w:tabs>
          <w:tab w:val="clear" w:pos="360"/>
        </w:tabs>
        <w:spacing w:line="240" w:lineRule="auto"/>
        <w:rPr>
          <w:rFonts w:cs="Arial" w:asciiTheme="majorHAnsi" w:hAnsiTheme="majorHAnsi"/>
          <w:b/>
          <w:color w:val="auto"/>
          <w:sz w:val="24"/>
          <w:szCs w:val="24"/>
        </w:rPr>
      </w:pPr>
      <w:r w:rsidRPr="00BA7DD1">
        <w:rPr>
          <w:rFonts w:cs="Arial" w:asciiTheme="majorHAnsi" w:hAnsiTheme="majorHAnsi"/>
          <w:b/>
          <w:color w:val="auto"/>
          <w:sz w:val="24"/>
          <w:szCs w:val="24"/>
        </w:rPr>
        <w:t xml:space="preserve">4. </w:t>
      </w:r>
      <w:r w:rsidRPr="00BA7DD1" w:rsidR="00AD389C">
        <w:rPr>
          <w:rFonts w:cs="Arial" w:asciiTheme="majorHAnsi" w:hAnsiTheme="majorHAnsi"/>
          <w:b/>
          <w:color w:val="auto"/>
          <w:sz w:val="24"/>
          <w:szCs w:val="24"/>
        </w:rPr>
        <w:t>Ambities 21ste eeuws</w:t>
      </w:r>
      <w:r w:rsidR="00707ED6">
        <w:rPr>
          <w:rFonts w:cs="Arial" w:asciiTheme="majorHAnsi" w:hAnsiTheme="majorHAnsi"/>
          <w:b/>
          <w:color w:val="auto"/>
          <w:sz w:val="24"/>
          <w:szCs w:val="24"/>
        </w:rPr>
        <w:t>e</w:t>
      </w:r>
      <w:r w:rsidR="00A51204">
        <w:rPr>
          <w:rFonts w:cs="Arial" w:asciiTheme="majorHAnsi" w:hAnsiTheme="majorHAnsi"/>
          <w:b/>
          <w:color w:val="auto"/>
          <w:sz w:val="24"/>
          <w:szCs w:val="24"/>
        </w:rPr>
        <w:t xml:space="preserve"> </w:t>
      </w:r>
      <w:r w:rsidRPr="00BA7DD1" w:rsidR="00AD389C">
        <w:rPr>
          <w:rFonts w:cs="Arial" w:asciiTheme="majorHAnsi" w:hAnsiTheme="majorHAnsi"/>
          <w:b/>
          <w:color w:val="auto"/>
          <w:sz w:val="24"/>
          <w:szCs w:val="24"/>
        </w:rPr>
        <w:t>vaardigheden</w:t>
      </w:r>
      <w:r w:rsidR="007A56C4">
        <w:rPr>
          <w:rFonts w:cs="Arial" w:asciiTheme="majorHAnsi" w:hAnsiTheme="majorHAnsi"/>
          <w:b/>
          <w:color w:val="auto"/>
          <w:sz w:val="24"/>
          <w:szCs w:val="24"/>
        </w:rPr>
        <w:t xml:space="preserve"> (onderwijsproces)</w:t>
      </w:r>
    </w:p>
    <w:p xmlns:wp14="http://schemas.microsoft.com/office/word/2010/wordml" w:rsidR="00BA7DD1" w:rsidP="002C7AF0" w:rsidRDefault="00BA7DD1" w14:paraId="790AE21F" wp14:textId="77777777">
      <w:pPr>
        <w:pStyle w:val="Geenafstand"/>
        <w:numPr>
          <w:ilvl w:val="0"/>
          <w:numId w:val="26"/>
        </w:numPr>
        <w:rPr>
          <w:sz w:val="24"/>
          <w:szCs w:val="24"/>
        </w:rPr>
      </w:pPr>
      <w:r w:rsidRPr="00BA7DD1">
        <w:rPr>
          <w:sz w:val="24"/>
          <w:szCs w:val="24"/>
        </w:rPr>
        <w:t>21ste eeuws</w:t>
      </w:r>
      <w:r w:rsidR="00707ED6">
        <w:rPr>
          <w:sz w:val="24"/>
          <w:szCs w:val="24"/>
        </w:rPr>
        <w:t>e</w:t>
      </w:r>
      <w:r w:rsidRPr="00BA7DD1">
        <w:rPr>
          <w:sz w:val="24"/>
          <w:szCs w:val="24"/>
        </w:rPr>
        <w:t xml:space="preserve"> vaardigheden zijn voldoende ingebed en verweven in de dagelijkse onderwijspraktijk</w:t>
      </w:r>
      <w:r w:rsidR="00A20905">
        <w:rPr>
          <w:sz w:val="24"/>
          <w:szCs w:val="24"/>
        </w:rPr>
        <w:t>.</w:t>
      </w:r>
    </w:p>
    <w:p xmlns:wp14="http://schemas.microsoft.com/office/word/2010/wordml" w:rsidRPr="006D3430" w:rsidR="00AD389C" w:rsidP="002C7AF0" w:rsidRDefault="00AD389C" w14:paraId="3F2C94E2" wp14:textId="77777777">
      <w:pPr>
        <w:pStyle w:val="Geenafstand"/>
        <w:numPr>
          <w:ilvl w:val="0"/>
          <w:numId w:val="26"/>
        </w:numPr>
        <w:rPr>
          <w:sz w:val="24"/>
          <w:szCs w:val="24"/>
        </w:rPr>
      </w:pPr>
      <w:r w:rsidRPr="006D3430">
        <w:rPr>
          <w:sz w:val="24"/>
          <w:szCs w:val="24"/>
        </w:rPr>
        <w:t>Leerkrachten zijn geschoold om aspecten van de 21</w:t>
      </w:r>
      <w:r w:rsidRPr="006D3430">
        <w:rPr>
          <w:sz w:val="24"/>
          <w:szCs w:val="24"/>
          <w:vertAlign w:val="superscript"/>
        </w:rPr>
        <w:t>ste</w:t>
      </w:r>
      <w:r w:rsidRPr="006D3430">
        <w:rPr>
          <w:sz w:val="24"/>
          <w:szCs w:val="24"/>
        </w:rPr>
        <w:t xml:space="preserve"> eeuws</w:t>
      </w:r>
      <w:r w:rsidR="00707ED6">
        <w:rPr>
          <w:sz w:val="24"/>
          <w:szCs w:val="24"/>
        </w:rPr>
        <w:t>e</w:t>
      </w:r>
      <w:r w:rsidRPr="006D3430">
        <w:rPr>
          <w:sz w:val="24"/>
          <w:szCs w:val="24"/>
        </w:rPr>
        <w:t xml:space="preserve"> vaardigheden in hun lessen toe te passen en te verwezenlijken.</w:t>
      </w:r>
    </w:p>
    <w:p xmlns:wp14="http://schemas.microsoft.com/office/word/2010/wordml" w:rsidRPr="006D3430" w:rsidR="00AD389C" w:rsidP="002C7AF0" w:rsidRDefault="00AD389C" w14:paraId="32C4D007" wp14:textId="77777777">
      <w:pPr>
        <w:pStyle w:val="Geenafstand"/>
        <w:numPr>
          <w:ilvl w:val="0"/>
          <w:numId w:val="26"/>
        </w:numPr>
        <w:rPr>
          <w:sz w:val="24"/>
          <w:szCs w:val="24"/>
        </w:rPr>
      </w:pPr>
      <w:r w:rsidRPr="006D3430">
        <w:rPr>
          <w:sz w:val="24"/>
          <w:szCs w:val="24"/>
        </w:rPr>
        <w:t>Er is een leerlijn ontwikkeld met betrekking tot de 21</w:t>
      </w:r>
      <w:r w:rsidRPr="006D3430">
        <w:rPr>
          <w:sz w:val="24"/>
          <w:szCs w:val="24"/>
          <w:vertAlign w:val="superscript"/>
        </w:rPr>
        <w:t>ste</w:t>
      </w:r>
      <w:r w:rsidRPr="006D3430">
        <w:rPr>
          <w:sz w:val="24"/>
          <w:szCs w:val="24"/>
        </w:rPr>
        <w:t xml:space="preserve"> eeuws</w:t>
      </w:r>
      <w:r w:rsidR="00707ED6">
        <w:rPr>
          <w:sz w:val="24"/>
          <w:szCs w:val="24"/>
        </w:rPr>
        <w:t>e</w:t>
      </w:r>
      <w:r w:rsidRPr="006D3430">
        <w:rPr>
          <w:sz w:val="24"/>
          <w:szCs w:val="24"/>
        </w:rPr>
        <w:t xml:space="preserve"> vaardigheden specifiek geënt op onze doelgroep leerlingen.</w:t>
      </w:r>
    </w:p>
    <w:p xmlns:wp14="http://schemas.microsoft.com/office/word/2010/wordml" w:rsidRPr="006D3430" w:rsidR="00AD389C" w:rsidP="002C7AF0" w:rsidRDefault="00AD389C" w14:paraId="30B03DBF" wp14:textId="77777777">
      <w:pPr>
        <w:pStyle w:val="Geenafstand"/>
        <w:numPr>
          <w:ilvl w:val="0"/>
          <w:numId w:val="26"/>
        </w:numPr>
        <w:rPr>
          <w:sz w:val="24"/>
          <w:szCs w:val="24"/>
        </w:rPr>
      </w:pPr>
      <w:r w:rsidRPr="006D3430">
        <w:rPr>
          <w:sz w:val="24"/>
          <w:szCs w:val="24"/>
        </w:rPr>
        <w:t>Kinderen krijgen in onze school voldoende de gelegenheid om te oefenen met 21</w:t>
      </w:r>
      <w:r w:rsidRPr="006D3430">
        <w:rPr>
          <w:sz w:val="24"/>
          <w:szCs w:val="24"/>
          <w:vertAlign w:val="superscript"/>
        </w:rPr>
        <w:t>ste</w:t>
      </w:r>
      <w:r w:rsidRPr="006D3430">
        <w:rPr>
          <w:sz w:val="24"/>
          <w:szCs w:val="24"/>
        </w:rPr>
        <w:t xml:space="preserve"> eeuws</w:t>
      </w:r>
      <w:r w:rsidR="00707ED6">
        <w:rPr>
          <w:sz w:val="24"/>
          <w:szCs w:val="24"/>
        </w:rPr>
        <w:t>e</w:t>
      </w:r>
      <w:r w:rsidRPr="006D3430">
        <w:rPr>
          <w:sz w:val="24"/>
          <w:szCs w:val="24"/>
        </w:rPr>
        <w:t xml:space="preserve"> vaardigheden, waarbij er de grootse nadruk ligt op: probleemoplossend denken, kritisch denken, planmatig werken, samenwerken en goed gebruik van ICT. </w:t>
      </w:r>
    </w:p>
    <w:p xmlns:wp14="http://schemas.microsoft.com/office/word/2010/wordml" w:rsidR="00AD389C" w:rsidP="00AD389C" w:rsidRDefault="00AD389C" w14:paraId="4475AD14" wp14:textId="77777777">
      <w:pPr>
        <w:tabs>
          <w:tab w:val="clear" w:pos="360"/>
        </w:tabs>
        <w:spacing w:line="240" w:lineRule="auto"/>
        <w:jc w:val="both"/>
      </w:pPr>
    </w:p>
    <w:p xmlns:wp14="http://schemas.microsoft.com/office/word/2010/wordml" w:rsidRPr="00BA7DD1" w:rsidR="00AD389C" w:rsidP="00BA7DD1" w:rsidRDefault="00BA7DD1" w14:paraId="581846F4" wp14:textId="77777777">
      <w:pPr>
        <w:tabs>
          <w:tab w:val="clear" w:pos="360"/>
        </w:tabs>
        <w:spacing w:line="240" w:lineRule="auto"/>
        <w:rPr>
          <w:rFonts w:cs="Arial" w:asciiTheme="majorHAnsi" w:hAnsiTheme="majorHAnsi"/>
          <w:b/>
          <w:color w:val="auto"/>
          <w:sz w:val="24"/>
          <w:szCs w:val="24"/>
        </w:rPr>
      </w:pPr>
      <w:r w:rsidRPr="00BA7DD1">
        <w:rPr>
          <w:rFonts w:cs="Arial" w:asciiTheme="majorHAnsi" w:hAnsiTheme="majorHAnsi"/>
          <w:b/>
          <w:color w:val="auto"/>
          <w:sz w:val="24"/>
          <w:szCs w:val="24"/>
        </w:rPr>
        <w:t xml:space="preserve">5. </w:t>
      </w:r>
      <w:r w:rsidRPr="00BA7DD1" w:rsidR="00AD389C">
        <w:rPr>
          <w:rFonts w:cs="Arial" w:asciiTheme="majorHAnsi" w:hAnsiTheme="majorHAnsi"/>
          <w:b/>
          <w:color w:val="auto"/>
          <w:sz w:val="24"/>
          <w:szCs w:val="24"/>
        </w:rPr>
        <w:t xml:space="preserve">Ambities </w:t>
      </w:r>
      <w:r w:rsidR="00FC1F58">
        <w:rPr>
          <w:rFonts w:cs="Arial" w:asciiTheme="majorHAnsi" w:hAnsiTheme="majorHAnsi"/>
          <w:b/>
          <w:color w:val="auto"/>
          <w:sz w:val="24"/>
          <w:szCs w:val="24"/>
        </w:rPr>
        <w:t>leiderschap en samenwerking (</w:t>
      </w:r>
      <w:r w:rsidRPr="00BA7DD1">
        <w:rPr>
          <w:rFonts w:cs="Arial" w:asciiTheme="majorHAnsi" w:hAnsiTheme="majorHAnsi"/>
          <w:b/>
          <w:color w:val="auto"/>
          <w:sz w:val="24"/>
          <w:szCs w:val="24"/>
        </w:rPr>
        <w:t>kwaliteitszorg</w:t>
      </w:r>
      <w:r w:rsidR="00FC1F58">
        <w:rPr>
          <w:rFonts w:cs="Arial" w:asciiTheme="majorHAnsi" w:hAnsiTheme="majorHAnsi"/>
          <w:b/>
          <w:color w:val="auto"/>
          <w:sz w:val="24"/>
          <w:szCs w:val="24"/>
        </w:rPr>
        <w:t>)</w:t>
      </w:r>
    </w:p>
    <w:p xmlns:wp14="http://schemas.microsoft.com/office/word/2010/wordml" w:rsidRPr="00611159" w:rsidR="00AD389C" w:rsidP="002C7AF0" w:rsidRDefault="00AD389C" w14:paraId="3AF3B0C9" wp14:textId="77777777">
      <w:pPr>
        <w:pStyle w:val="Geenafstand"/>
        <w:numPr>
          <w:ilvl w:val="0"/>
          <w:numId w:val="32"/>
        </w:numPr>
        <w:jc w:val="both"/>
        <w:rPr>
          <w:sz w:val="24"/>
          <w:szCs w:val="24"/>
        </w:rPr>
      </w:pPr>
      <w:r w:rsidRPr="00611159">
        <w:rPr>
          <w:sz w:val="24"/>
          <w:szCs w:val="24"/>
        </w:rPr>
        <w:t xml:space="preserve">Het team heeft gemeenschappelijke verwachtingen en een gezamenlijk gedragen visie, waarbinnen ook nieuwe leerkrachten in meegenomen worden. </w:t>
      </w:r>
    </w:p>
    <w:p xmlns:wp14="http://schemas.microsoft.com/office/word/2010/wordml" w:rsidRPr="00611159" w:rsidR="00AD389C" w:rsidP="002C7AF0" w:rsidRDefault="00AD389C" w14:paraId="613DB973" wp14:textId="77777777">
      <w:pPr>
        <w:pStyle w:val="Geenafstand"/>
        <w:numPr>
          <w:ilvl w:val="0"/>
          <w:numId w:val="32"/>
        </w:numPr>
        <w:jc w:val="both"/>
        <w:rPr>
          <w:sz w:val="24"/>
          <w:szCs w:val="24"/>
        </w:rPr>
      </w:pPr>
      <w:r w:rsidRPr="00611159">
        <w:rPr>
          <w:sz w:val="24"/>
          <w:szCs w:val="24"/>
        </w:rPr>
        <w:t xml:space="preserve">Het is duidelijk voor alle teamleden wat het doel, de inhoud en de werkwijze is van de diverse ontwikkelpunten. </w:t>
      </w:r>
    </w:p>
    <w:p xmlns:wp14="http://schemas.microsoft.com/office/word/2010/wordml" w:rsidR="00AD389C" w:rsidP="002C7AF0" w:rsidRDefault="00AD389C" w14:paraId="440DB266" wp14:textId="77777777">
      <w:pPr>
        <w:pStyle w:val="Geenafstand"/>
        <w:numPr>
          <w:ilvl w:val="0"/>
          <w:numId w:val="32"/>
        </w:numPr>
        <w:jc w:val="both"/>
        <w:rPr>
          <w:sz w:val="24"/>
          <w:szCs w:val="24"/>
        </w:rPr>
      </w:pPr>
      <w:r w:rsidRPr="00611159">
        <w:rPr>
          <w:sz w:val="24"/>
          <w:szCs w:val="24"/>
        </w:rPr>
        <w:t xml:space="preserve">Er is een klimaat en cultuur waarbinnen teamleden </w:t>
      </w:r>
      <w:r w:rsidR="000D0FB2">
        <w:rPr>
          <w:sz w:val="24"/>
          <w:szCs w:val="24"/>
        </w:rPr>
        <w:t xml:space="preserve">en ouders </w:t>
      </w:r>
      <w:r w:rsidRPr="00611159">
        <w:rPr>
          <w:sz w:val="24"/>
          <w:szCs w:val="24"/>
        </w:rPr>
        <w:t>elkaar ondersteunen en gezamenlijk de verantwoording dragen voor goed onderwijs aan de leerlingen op onze school. We staan er samen voor.</w:t>
      </w:r>
      <w:r w:rsidR="00FC1F58">
        <w:rPr>
          <w:sz w:val="24"/>
          <w:szCs w:val="24"/>
        </w:rPr>
        <w:t xml:space="preserve"> </w:t>
      </w:r>
    </w:p>
    <w:p xmlns:wp14="http://schemas.microsoft.com/office/word/2010/wordml" w:rsidRPr="000D0FB2" w:rsidR="000D0FB2" w:rsidP="002C7AF0" w:rsidRDefault="00FC1F58" w14:paraId="7317D75D" wp14:textId="77777777">
      <w:pPr>
        <w:pStyle w:val="Geenafstand"/>
        <w:numPr>
          <w:ilvl w:val="0"/>
          <w:numId w:val="32"/>
        </w:numPr>
        <w:jc w:val="both"/>
        <w:rPr>
          <w:sz w:val="24"/>
          <w:szCs w:val="24"/>
        </w:rPr>
      </w:pPr>
      <w:r w:rsidRPr="000D0FB2">
        <w:rPr>
          <w:sz w:val="24"/>
          <w:szCs w:val="24"/>
        </w:rPr>
        <w:t>Er is een klimaat en cultuur waarbinnen teamleden open staan voor fee</w:t>
      </w:r>
      <w:r w:rsidRPr="000D0FB2" w:rsidR="000453C5">
        <w:rPr>
          <w:sz w:val="24"/>
          <w:szCs w:val="24"/>
        </w:rPr>
        <w:t>dback, gedachten en ideeën van a</w:t>
      </w:r>
      <w:r w:rsidRPr="000D0FB2">
        <w:rPr>
          <w:sz w:val="24"/>
          <w:szCs w:val="24"/>
        </w:rPr>
        <w:t>nderen</w:t>
      </w:r>
      <w:r w:rsidRPr="000D0FB2" w:rsidR="000D0FB2">
        <w:rPr>
          <w:sz w:val="24"/>
          <w:szCs w:val="24"/>
        </w:rPr>
        <w:t xml:space="preserve">, zoals leerlingen en ouders. </w:t>
      </w:r>
      <w:r w:rsidRPr="000D0FB2">
        <w:rPr>
          <w:sz w:val="24"/>
          <w:szCs w:val="24"/>
        </w:rPr>
        <w:t>Er wordt actief naar elkaar geluisterd en er is een open dialoog.</w:t>
      </w:r>
      <w:r w:rsidRPr="000D0FB2" w:rsidR="000D0FB2">
        <w:rPr>
          <w:sz w:val="24"/>
          <w:szCs w:val="24"/>
        </w:rPr>
        <w:t xml:space="preserve"> </w:t>
      </w:r>
    </w:p>
    <w:p xmlns:wp14="http://schemas.microsoft.com/office/word/2010/wordml" w:rsidRPr="000D0FB2" w:rsidR="00AD389C" w:rsidP="002C7AF0" w:rsidRDefault="00AD389C" w14:paraId="51BA5A37" wp14:textId="77777777">
      <w:pPr>
        <w:pStyle w:val="Geenafstand"/>
        <w:numPr>
          <w:ilvl w:val="0"/>
          <w:numId w:val="32"/>
        </w:numPr>
        <w:jc w:val="both"/>
        <w:rPr>
          <w:sz w:val="24"/>
          <w:szCs w:val="24"/>
        </w:rPr>
      </w:pPr>
      <w:r w:rsidRPr="000D0FB2">
        <w:rPr>
          <w:sz w:val="24"/>
          <w:szCs w:val="24"/>
        </w:rPr>
        <w:lastRenderedPageBreak/>
        <w:t>Teamleden leren van elkaar door praktijkervaringen met elkaar te delen</w:t>
      </w:r>
      <w:r w:rsidRPr="000D0FB2" w:rsidR="00A20905">
        <w:rPr>
          <w:sz w:val="24"/>
          <w:szCs w:val="24"/>
        </w:rPr>
        <w:t>.</w:t>
      </w:r>
    </w:p>
    <w:p xmlns:wp14="http://schemas.microsoft.com/office/word/2010/wordml" w:rsidR="00555E64" w:rsidP="002C7AF0" w:rsidRDefault="00187C7E" w14:paraId="3F88FD1B" wp14:textId="77777777">
      <w:pPr>
        <w:pStyle w:val="Geenafstand"/>
        <w:numPr>
          <w:ilvl w:val="0"/>
          <w:numId w:val="32"/>
        </w:numPr>
        <w:jc w:val="both"/>
        <w:rPr>
          <w:sz w:val="24"/>
          <w:szCs w:val="24"/>
        </w:rPr>
      </w:pPr>
      <w:r w:rsidRPr="00555E64">
        <w:rPr>
          <w:sz w:val="24"/>
          <w:szCs w:val="24"/>
        </w:rPr>
        <w:t>Er wordt bewust, doelmatig en cyclisch gewerkt aan de verbetering van het onderwijs door het bespreken van behaalde kwalitatieve en kwantitatieve resultaten</w:t>
      </w:r>
      <w:r w:rsidR="00555E64">
        <w:rPr>
          <w:sz w:val="24"/>
          <w:szCs w:val="24"/>
        </w:rPr>
        <w:t>.</w:t>
      </w:r>
    </w:p>
    <w:p xmlns:wp14="http://schemas.microsoft.com/office/word/2010/wordml" w:rsidRPr="000D0FB2" w:rsidR="00AC4D95" w:rsidP="002C7AF0" w:rsidRDefault="000D0FB2" w14:paraId="6C2A946F" wp14:textId="77777777">
      <w:pPr>
        <w:pStyle w:val="Geenafstand"/>
        <w:numPr>
          <w:ilvl w:val="0"/>
          <w:numId w:val="32"/>
        </w:numPr>
        <w:jc w:val="both"/>
        <w:rPr>
          <w:b/>
          <w:color w:val="F79646" w:themeColor="accent6"/>
        </w:rPr>
      </w:pPr>
      <w:r w:rsidRPr="000D0FB2">
        <w:rPr>
          <w:sz w:val="24"/>
          <w:szCs w:val="24"/>
        </w:rPr>
        <w:t xml:space="preserve">Er is een structurele </w:t>
      </w:r>
      <w:r w:rsidRPr="000D0FB2" w:rsidR="00555E64">
        <w:rPr>
          <w:sz w:val="24"/>
          <w:szCs w:val="24"/>
        </w:rPr>
        <w:t xml:space="preserve">samenwerking met de M.R., waarbij we optrekken in </w:t>
      </w:r>
      <w:r w:rsidRPr="000D0FB2">
        <w:rPr>
          <w:sz w:val="24"/>
          <w:szCs w:val="24"/>
        </w:rPr>
        <w:t>gezamenlijke verantwoordelijkheid, die bijdraagt aan een gezonde afweging van de belangen van de leerlingen, het personeel, de ouders, de leerlingen en de school als organisatie.</w:t>
      </w:r>
      <w:bookmarkStart w:name="_Toc8303564" w:id="50"/>
      <w:r w:rsidR="00AC4D95">
        <w:br w:type="page"/>
      </w:r>
    </w:p>
    <w:bookmarkEnd w:id="50"/>
    <w:p xmlns:wp14="http://schemas.microsoft.com/office/word/2010/wordml" w:rsidRPr="00A139F0" w:rsidR="008B27F6" w:rsidP="008B27F6" w:rsidRDefault="008B27F6" w14:paraId="7F7004CC" wp14:textId="77777777">
      <w:pPr>
        <w:pStyle w:val="Kop2"/>
        <w:numPr>
          <w:ilvl w:val="0"/>
          <w:numId w:val="0"/>
        </w:numPr>
        <w:ind w:left="357" w:hanging="357"/>
        <w:rPr>
          <w:rFonts w:asciiTheme="majorHAnsi" w:hAnsiTheme="majorHAnsi" w:eastAsiaTheme="majorEastAsia" w:cstheme="majorBidi"/>
          <w:color w:val="7F7F7F" w:themeColor="text1" w:themeTint="80"/>
          <w:sz w:val="32"/>
          <w:szCs w:val="32"/>
        </w:rPr>
      </w:pPr>
      <w:r w:rsidRPr="00A139F0">
        <w:rPr>
          <w:rFonts w:asciiTheme="majorHAnsi" w:hAnsiTheme="majorHAnsi" w:eastAsiaTheme="majorEastAsia" w:cstheme="majorBidi"/>
          <w:color w:val="7F7F7F" w:themeColor="text1" w:themeTint="80"/>
          <w:sz w:val="32"/>
          <w:szCs w:val="32"/>
        </w:rPr>
        <w:lastRenderedPageBreak/>
        <w:t>G</w:t>
      </w:r>
      <w:r>
        <w:rPr>
          <w:rFonts w:asciiTheme="majorHAnsi" w:hAnsiTheme="majorHAnsi" w:eastAsiaTheme="majorEastAsia" w:cstheme="majorBidi"/>
          <w:color w:val="7F7F7F" w:themeColor="text1" w:themeTint="80"/>
          <w:sz w:val="32"/>
          <w:szCs w:val="32"/>
        </w:rPr>
        <w:t>ere</w:t>
      </w:r>
      <w:r w:rsidR="009C4669">
        <w:rPr>
          <w:rFonts w:asciiTheme="majorHAnsi" w:hAnsiTheme="majorHAnsi" w:eastAsiaTheme="majorEastAsia" w:cstheme="majorBidi"/>
          <w:color w:val="7F7F7F" w:themeColor="text1" w:themeTint="80"/>
          <w:sz w:val="32"/>
          <w:szCs w:val="32"/>
        </w:rPr>
        <w:t xml:space="preserve">lateerde documenten </w:t>
      </w:r>
      <w:r>
        <w:rPr>
          <w:rFonts w:asciiTheme="majorHAnsi" w:hAnsiTheme="majorHAnsi" w:eastAsiaTheme="majorEastAsia" w:cstheme="majorBidi"/>
          <w:color w:val="7F7F7F" w:themeColor="text1" w:themeTint="80"/>
          <w:sz w:val="32"/>
          <w:szCs w:val="32"/>
        </w:rPr>
        <w:t xml:space="preserve">SBO Het Mozaïek: </w:t>
      </w:r>
    </w:p>
    <w:p xmlns:wp14="http://schemas.microsoft.com/office/word/2010/wordml" w:rsidRPr="0030433B" w:rsidR="008B27F6" w:rsidP="008B27F6" w:rsidRDefault="008B27F6" w14:paraId="120C4E94" wp14:textId="77777777">
      <w:pPr>
        <w:tabs>
          <w:tab w:val="clear" w:pos="360"/>
        </w:tabs>
        <w:rPr>
          <w:rFonts w:ascii="Calibri" w:hAnsi="Calibri" w:eastAsia="Calibri"/>
          <w:color w:val="auto"/>
          <w:sz w:val="24"/>
          <w:szCs w:val="24"/>
          <w:lang w:eastAsia="en-US"/>
        </w:rPr>
      </w:pPr>
    </w:p>
    <w:p xmlns:wp14="http://schemas.microsoft.com/office/word/2010/wordml" w:rsidRPr="008B27F6" w:rsidR="008B27F6" w:rsidP="002C7AF0" w:rsidRDefault="008B27F6" w14:paraId="36330336"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Beschrijving ouder- leerlingenpopulatie: Ken je populatie</w:t>
      </w:r>
    </w:p>
    <w:p xmlns:wp14="http://schemas.microsoft.com/office/word/2010/wordml" w:rsidRPr="008B27F6" w:rsidR="008B27F6" w:rsidP="002C7AF0" w:rsidRDefault="008B27F6" w14:paraId="71CD1D63"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Jaarverslag 2017-2018 inclusief jaarplannen 2018-2019</w:t>
      </w:r>
    </w:p>
    <w:p xmlns:wp14="http://schemas.microsoft.com/office/word/2010/wordml" w:rsidRPr="008B27F6" w:rsidR="008B27F6" w:rsidP="002C7AF0" w:rsidRDefault="008B27F6" w14:paraId="68460094"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Jaarplanning HGW leerkracht handelen</w:t>
      </w:r>
    </w:p>
    <w:p xmlns:wp14="http://schemas.microsoft.com/office/word/2010/wordml" w:rsidRPr="008B27F6" w:rsidR="008B27F6" w:rsidP="002C7AF0" w:rsidRDefault="008B27F6" w14:paraId="2F5E559B"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Veiligheidsvragenlijst (bovenbouw).</w:t>
      </w:r>
    </w:p>
    <w:p xmlns:wp14="http://schemas.microsoft.com/office/word/2010/wordml" w:rsidRPr="008B27F6" w:rsidR="008B27F6" w:rsidP="002C7AF0" w:rsidRDefault="008B27F6" w14:paraId="25094895"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 xml:space="preserve">Uitkomsten en analyse tevredenheidsonderzoeken van Beekveld en Terpstra </w:t>
      </w:r>
    </w:p>
    <w:p xmlns:wp14="http://schemas.microsoft.com/office/word/2010/wordml" w:rsidRPr="008B27F6" w:rsidR="008B27F6" w:rsidP="002C7AF0" w:rsidRDefault="008B27F6" w14:paraId="0777A881"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Minimale opbrengsten in verhouding tot uitstroomprofielen</w:t>
      </w:r>
    </w:p>
    <w:p xmlns:wp14="http://schemas.microsoft.com/office/word/2010/wordml" w:rsidRPr="008B27F6" w:rsidR="008B27F6" w:rsidP="002C7AF0" w:rsidRDefault="008B27F6" w14:paraId="3D1BAC0A"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Opbrengsten in verhouding tot de streefdoelen</w:t>
      </w:r>
    </w:p>
    <w:p xmlns:wp14="http://schemas.microsoft.com/office/word/2010/wordml" w:rsidRPr="008B27F6" w:rsidR="008B27F6" w:rsidP="002C7AF0" w:rsidRDefault="008B27F6" w14:paraId="543A52C5"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RI&amp;E/Arbomeester (inclusief ziekteverzuim).</w:t>
      </w:r>
    </w:p>
    <w:p xmlns:wp14="http://schemas.microsoft.com/office/word/2010/wordml" w:rsidRPr="008B27F6" w:rsidR="008B27F6" w:rsidP="002C7AF0" w:rsidRDefault="008B27F6" w14:paraId="005A73C5"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School</w:t>
      </w:r>
      <w:r w:rsidR="009C4669">
        <w:rPr>
          <w:rFonts w:ascii="Calibri" w:hAnsi="Calibri" w:eastAsia="Calibri"/>
          <w:color w:val="auto"/>
          <w:sz w:val="24"/>
          <w:szCs w:val="24"/>
          <w:lang w:eastAsia="en-US"/>
        </w:rPr>
        <w:t xml:space="preserve"> </w:t>
      </w:r>
      <w:r w:rsidRPr="008B27F6">
        <w:rPr>
          <w:rFonts w:ascii="Calibri" w:hAnsi="Calibri" w:eastAsia="Calibri"/>
          <w:color w:val="auto"/>
          <w:sz w:val="24"/>
          <w:szCs w:val="24"/>
          <w:lang w:eastAsia="en-US"/>
        </w:rPr>
        <w:t>ondersteuningsprofiel 2019 (SOP).</w:t>
      </w:r>
    </w:p>
    <w:p xmlns:wp14="http://schemas.microsoft.com/office/word/2010/wordml" w:rsidRPr="008B27F6" w:rsidR="008B27F6" w:rsidP="002C7AF0" w:rsidRDefault="008B27F6" w14:paraId="44685279"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Scholingsagenda 2019-2020</w:t>
      </w:r>
    </w:p>
    <w:p xmlns:wp14="http://schemas.microsoft.com/office/word/2010/wordml" w:rsidRPr="008B27F6" w:rsidR="008B27F6" w:rsidP="002C7AF0" w:rsidRDefault="008B27F6" w14:paraId="5E3109B5"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Meerjarenplan 2019-2023</w:t>
      </w:r>
    </w:p>
    <w:p xmlns:wp14="http://schemas.microsoft.com/office/word/2010/wordml" w:rsidRPr="008B27F6" w:rsidR="008B27F6" w:rsidP="002C7AF0" w:rsidRDefault="008B27F6" w14:paraId="0F03B25C"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Wijze van invulling van de identiteit van de school (schoolgids 2019-2020)</w:t>
      </w:r>
    </w:p>
    <w:p xmlns:wp14="http://schemas.microsoft.com/office/word/2010/wordml" w:rsidR="008B27F6" w:rsidP="002C7AF0" w:rsidRDefault="008B27F6" w14:paraId="17F6BF39"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Beleid ten aanzien van de aanvaarding van materiële bijdragen, niet zijnde ouderbij</w:t>
      </w:r>
      <w:r w:rsidR="00E5436E">
        <w:rPr>
          <w:rFonts w:ascii="Calibri" w:hAnsi="Calibri" w:eastAsia="Calibri"/>
          <w:color w:val="auto"/>
          <w:sz w:val="24"/>
          <w:szCs w:val="24"/>
          <w:lang w:eastAsia="en-US"/>
        </w:rPr>
        <w:t>-</w:t>
      </w:r>
      <w:r w:rsidRPr="008B27F6">
        <w:rPr>
          <w:rFonts w:ascii="Calibri" w:hAnsi="Calibri" w:eastAsia="Calibri"/>
          <w:color w:val="auto"/>
          <w:sz w:val="24"/>
          <w:szCs w:val="24"/>
          <w:lang w:eastAsia="en-US"/>
        </w:rPr>
        <w:t>dragen of op onderwijswetgeving gebaseerde bijdragen, indien het bevoegd gezag daarbij verplichtingen op zich neemt waarmee de leerlingen binnen de schooltijden en tijdens activiteiten die worden georganiseerd onder verantwoordelijkheid van het bevoegd gezag, alsmede tijdens het overblijven worden geconfronteerd (Schoolgids 2019-2020)</w:t>
      </w:r>
    </w:p>
    <w:p xmlns:wp14="http://schemas.microsoft.com/office/word/2010/wordml" w:rsidR="009C4669" w:rsidP="009C4669" w:rsidRDefault="009C4669" w14:paraId="42AFC42D" wp14:textId="77777777">
      <w:pPr>
        <w:tabs>
          <w:tab w:val="clear" w:pos="360"/>
        </w:tabs>
        <w:rPr>
          <w:rFonts w:ascii="Calibri" w:hAnsi="Calibri" w:eastAsia="Calibri"/>
          <w:color w:val="auto"/>
          <w:sz w:val="24"/>
          <w:szCs w:val="24"/>
          <w:lang w:eastAsia="en-US"/>
        </w:rPr>
      </w:pPr>
    </w:p>
    <w:p xmlns:wp14="http://schemas.microsoft.com/office/word/2010/wordml" w:rsidRPr="009C4669" w:rsidR="009C4669" w:rsidP="009C4669" w:rsidRDefault="009C4669" w14:paraId="110E39C9" wp14:textId="77777777">
      <w:pPr>
        <w:pStyle w:val="Kop2"/>
        <w:numPr>
          <w:ilvl w:val="0"/>
          <w:numId w:val="0"/>
        </w:numPr>
        <w:ind w:left="357" w:hanging="357"/>
        <w:rPr>
          <w:rFonts w:asciiTheme="majorHAnsi" w:hAnsiTheme="majorHAnsi" w:eastAsiaTheme="majorEastAsia" w:cstheme="majorBidi"/>
          <w:color w:val="7F7F7F" w:themeColor="text1" w:themeTint="80"/>
          <w:sz w:val="32"/>
          <w:szCs w:val="32"/>
        </w:rPr>
      </w:pPr>
      <w:r w:rsidRPr="009C4669">
        <w:rPr>
          <w:rFonts w:asciiTheme="majorHAnsi" w:hAnsiTheme="majorHAnsi" w:eastAsiaTheme="majorEastAsia" w:cstheme="majorBidi"/>
          <w:color w:val="7F7F7F" w:themeColor="text1" w:themeTint="80"/>
          <w:sz w:val="32"/>
          <w:szCs w:val="32"/>
        </w:rPr>
        <w:t>Gerelateerde documenten cluster</w:t>
      </w:r>
    </w:p>
    <w:p xmlns:wp14="http://schemas.microsoft.com/office/word/2010/wordml" w:rsidRPr="009C4669" w:rsidR="009C4669" w:rsidP="009C4669" w:rsidRDefault="009C4669" w14:paraId="02E40558" wp14:textId="77777777">
      <w:pPr>
        <w:pStyle w:val="Voetnoottekst"/>
        <w:numPr>
          <w:ilvl w:val="0"/>
          <w:numId w:val="43"/>
        </w:numPr>
      </w:pPr>
      <w:r>
        <w:rPr>
          <w:rFonts w:asciiTheme="majorHAnsi" w:hAnsiTheme="majorHAnsi" w:eastAsiaTheme="minorEastAsia" w:cstheme="majorHAnsi"/>
          <w:color w:val="000000"/>
          <w:sz w:val="24"/>
          <w:szCs w:val="24"/>
        </w:rPr>
        <w:t>K</w:t>
      </w:r>
      <w:r w:rsidRPr="009D4FC4">
        <w:rPr>
          <w:rFonts w:asciiTheme="majorHAnsi" w:hAnsiTheme="majorHAnsi" w:eastAsiaTheme="minorEastAsia" w:cstheme="majorHAnsi"/>
          <w:color w:val="000000"/>
          <w:sz w:val="24"/>
          <w:szCs w:val="24"/>
        </w:rPr>
        <w:t>oersdocumen</w:t>
      </w:r>
      <w:r>
        <w:rPr>
          <w:rFonts w:asciiTheme="majorHAnsi" w:hAnsiTheme="majorHAnsi" w:eastAsiaTheme="minorEastAsia" w:cstheme="majorHAnsi"/>
          <w:color w:val="000000"/>
          <w:sz w:val="24"/>
          <w:szCs w:val="24"/>
        </w:rPr>
        <w:t>t S(B)O/VSO cluster inzake organisatie en inrichtingen</w:t>
      </w:r>
    </w:p>
    <w:p xmlns:wp14="http://schemas.microsoft.com/office/word/2010/wordml" w:rsidR="009C4669" w:rsidP="009C4669" w:rsidRDefault="009C4669" w14:paraId="334FE809" wp14:textId="77777777">
      <w:pPr>
        <w:pStyle w:val="Voetnoottekst"/>
        <w:numPr>
          <w:ilvl w:val="0"/>
          <w:numId w:val="43"/>
        </w:numPr>
      </w:pPr>
      <w:r>
        <w:rPr>
          <w:rFonts w:asciiTheme="majorHAnsi" w:hAnsiTheme="majorHAnsi" w:eastAsiaTheme="minorEastAsia" w:cstheme="majorHAnsi"/>
          <w:color w:val="000000"/>
          <w:sz w:val="24"/>
          <w:szCs w:val="24"/>
        </w:rPr>
        <w:t xml:space="preserve">Werkplan doorontwikkeling van </w:t>
      </w:r>
      <w:r w:rsidRPr="009D4FC4">
        <w:rPr>
          <w:rFonts w:asciiTheme="majorHAnsi" w:hAnsiTheme="majorHAnsi" w:eastAsiaTheme="minorEastAsia" w:cstheme="majorHAnsi"/>
          <w:color w:val="000000"/>
          <w:sz w:val="24"/>
          <w:szCs w:val="24"/>
        </w:rPr>
        <w:t>(V)SO/SBO cluster</w:t>
      </w:r>
    </w:p>
    <w:p xmlns:wp14="http://schemas.microsoft.com/office/word/2010/wordml" w:rsidRPr="009C4669" w:rsidR="008B27F6" w:rsidP="009C4669" w:rsidRDefault="008B27F6" w14:paraId="271CA723" wp14:textId="77777777">
      <w:pPr>
        <w:tabs>
          <w:tab w:val="clear" w:pos="360"/>
        </w:tabs>
        <w:rPr>
          <w:rFonts w:ascii="Calibri" w:hAnsi="Calibri" w:eastAsia="Calibri"/>
          <w:color w:val="auto"/>
          <w:sz w:val="24"/>
          <w:szCs w:val="24"/>
          <w:lang w:eastAsia="en-US"/>
        </w:rPr>
      </w:pPr>
    </w:p>
    <w:p xmlns:wp14="http://schemas.microsoft.com/office/word/2010/wordml" w:rsidR="008B27F6" w:rsidP="008B27F6" w:rsidRDefault="008B27F6" w14:paraId="718FD5E7" wp14:textId="77777777">
      <w:pPr>
        <w:pStyle w:val="Kop2"/>
        <w:numPr>
          <w:ilvl w:val="0"/>
          <w:numId w:val="0"/>
        </w:numPr>
        <w:ind w:left="357" w:hanging="357"/>
      </w:pPr>
      <w:bookmarkStart w:name="_Toc8303565" w:id="51"/>
      <w:r>
        <w:rPr>
          <w:rFonts w:asciiTheme="majorHAnsi" w:hAnsiTheme="majorHAnsi" w:eastAsiaTheme="majorEastAsia" w:cstheme="majorBidi"/>
          <w:color w:val="7F7F7F" w:themeColor="text1" w:themeTint="80"/>
          <w:sz w:val="32"/>
          <w:szCs w:val="32"/>
        </w:rPr>
        <w:t>Gerelateerde documenten bestuur:</w:t>
      </w:r>
    </w:p>
    <w:p xmlns:wp14="http://schemas.microsoft.com/office/word/2010/wordml" w:rsidRPr="00337E1C" w:rsidR="008B27F6" w:rsidP="008B27F6" w:rsidRDefault="008B27F6" w14:paraId="75FBE423" wp14:textId="77777777"/>
    <w:bookmarkEnd w:id="51"/>
    <w:p xmlns:wp14="http://schemas.microsoft.com/office/word/2010/wordml" w:rsidR="008B27F6" w:rsidP="002C7AF0" w:rsidRDefault="008B27F6" w14:paraId="63C4DA53"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Kindante strategische agenda, januari 2018</w:t>
      </w:r>
    </w:p>
    <w:p xmlns:wp14="http://schemas.microsoft.com/office/word/2010/wordml" w:rsidR="008B27F6" w:rsidP="002C7AF0" w:rsidRDefault="008B27F6" w14:paraId="4F3337DC"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Kindante onderwijskundige visie, januari 2016</w:t>
      </w:r>
    </w:p>
    <w:p xmlns:wp14="http://schemas.microsoft.com/office/word/2010/wordml" w:rsidR="008B27F6" w:rsidP="002C7AF0" w:rsidRDefault="008B27F6" w14:paraId="3479CFD3"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Kindante personele visie, inclusief onderhoud bekwaamheid, april 2016</w:t>
      </w:r>
    </w:p>
    <w:p xmlns:wp14="http://schemas.microsoft.com/office/word/2010/wordml" w:rsidR="008B27F6" w:rsidP="002C7AF0" w:rsidRDefault="008B27F6" w14:paraId="75F19A18"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Strategisch beleidsplan Kindante</w:t>
      </w:r>
    </w:p>
    <w:p xmlns:wp14="http://schemas.microsoft.com/office/word/2010/wordml" w:rsidR="008B27F6" w:rsidP="002C7AF0" w:rsidRDefault="008B27F6" w14:paraId="79A81285"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Financieel beleid Kindante</w:t>
      </w:r>
    </w:p>
    <w:p xmlns:wp14="http://schemas.microsoft.com/office/word/2010/wordml" w:rsidR="008B27F6" w:rsidP="002C7AF0" w:rsidRDefault="008B27F6" w14:paraId="533DA03C"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Competentiecyclus Kindante</w:t>
      </w:r>
    </w:p>
    <w:p xmlns:wp14="http://schemas.microsoft.com/office/word/2010/wordml" w:rsidR="008B27F6" w:rsidP="002C7AF0" w:rsidRDefault="008B27F6" w14:paraId="76CD11AC"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Klachtenregeling Kindante</w:t>
      </w:r>
    </w:p>
    <w:p xmlns:wp14="http://schemas.microsoft.com/office/word/2010/wordml" w:rsidR="008B27F6" w:rsidP="002C7AF0" w:rsidRDefault="008B27F6" w14:paraId="4D9B8C62"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Procedure schorsen en verwijderen.</w:t>
      </w:r>
    </w:p>
    <w:p xmlns:wp14="http://schemas.microsoft.com/office/word/2010/wordml" w:rsidR="008B27F6" w:rsidP="002C7AF0" w:rsidRDefault="008B27F6" w14:paraId="261A58AE" wp14:textId="77777777">
      <w:pPr>
        <w:pStyle w:val="Lijstalinea"/>
        <w:numPr>
          <w:ilvl w:val="0"/>
          <w:numId w:val="43"/>
        </w:numPr>
        <w:rPr>
          <w:rFonts w:ascii="Calibri" w:hAnsi="Calibri" w:eastAsia="Calibri"/>
          <w:color w:val="auto"/>
          <w:sz w:val="24"/>
          <w:szCs w:val="24"/>
          <w:lang w:eastAsia="en-US"/>
        </w:rPr>
      </w:pPr>
      <w:r w:rsidRPr="008B27F6">
        <w:rPr>
          <w:rFonts w:ascii="Calibri" w:hAnsi="Calibri" w:eastAsia="Calibri"/>
          <w:color w:val="auto"/>
          <w:sz w:val="24"/>
          <w:szCs w:val="24"/>
          <w:lang w:eastAsia="en-US"/>
        </w:rPr>
        <w:t>Evenredige vertegenwoordiging van vrouwen in de schoolleiding (art. 30 WPO</w:t>
      </w:r>
      <w:r w:rsidRPr="008B27F6">
        <w:rPr>
          <w:rFonts w:ascii="Calibri" w:hAnsi="Calibri" w:eastAsia="Calibri"/>
          <w:color w:val="auto"/>
          <w:sz w:val="24"/>
          <w:szCs w:val="24"/>
          <w:vertAlign w:val="superscript"/>
          <w:lang w:eastAsia="en-US"/>
        </w:rPr>
        <w:t>7</w:t>
      </w:r>
      <w:r w:rsidRPr="008B27F6">
        <w:rPr>
          <w:rFonts w:ascii="Calibri" w:hAnsi="Calibri" w:eastAsia="Calibri"/>
          <w:color w:val="auto"/>
          <w:sz w:val="24"/>
          <w:szCs w:val="24"/>
          <w:lang w:eastAsia="en-US"/>
        </w:rPr>
        <w:t>)</w:t>
      </w:r>
    </w:p>
    <w:p xmlns:wp14="http://schemas.microsoft.com/office/word/2010/wordml" w:rsidR="00E5436E" w:rsidRDefault="00E5436E" w14:paraId="2D3F0BEC" wp14:textId="77777777">
      <w:pPr>
        <w:tabs>
          <w:tab w:val="clear" w:pos="360"/>
        </w:tabs>
        <w:spacing w:line="240" w:lineRule="auto"/>
        <w:rPr>
          <w:rFonts w:ascii="Calibri" w:hAnsi="Calibri" w:eastAsia="Calibri"/>
          <w:color w:val="auto"/>
          <w:sz w:val="24"/>
          <w:szCs w:val="24"/>
          <w:lang w:eastAsia="en-US"/>
        </w:rPr>
      </w:pPr>
    </w:p>
    <w:p xmlns:wp14="http://schemas.microsoft.com/office/word/2010/wordml" w:rsidR="00617505" w:rsidRDefault="00617505" w14:paraId="75CF4315" wp14:textId="77777777">
      <w:pPr>
        <w:tabs>
          <w:tab w:val="clear" w:pos="360"/>
        </w:tabs>
        <w:spacing w:line="240" w:lineRule="auto"/>
      </w:pPr>
      <w:r>
        <w:br w:type="page"/>
      </w:r>
    </w:p>
    <w:p xmlns:wp14="http://schemas.microsoft.com/office/word/2010/wordml" w:rsidRPr="008B27F6" w:rsidR="008B27F6" w:rsidP="008B27F6" w:rsidRDefault="008B27F6" w14:paraId="7D158840" wp14:textId="77777777">
      <w:pPr>
        <w:tabs>
          <w:tab w:val="clear" w:pos="360"/>
        </w:tabs>
        <w:rPr>
          <w:rFonts w:ascii="Calibri" w:hAnsi="Calibri" w:eastAsia="Calibri"/>
          <w:color w:val="auto"/>
          <w:sz w:val="32"/>
          <w:szCs w:val="32"/>
          <w:lang w:eastAsia="en-US"/>
        </w:rPr>
      </w:pPr>
      <w:r w:rsidRPr="008B27F6">
        <w:rPr>
          <w:rFonts w:ascii="Calibri" w:hAnsi="Calibri" w:eastAsia="Calibri"/>
          <w:color w:val="auto"/>
          <w:sz w:val="32"/>
          <w:szCs w:val="32"/>
          <w:lang w:eastAsia="en-US"/>
        </w:rPr>
        <w:lastRenderedPageBreak/>
        <w:t>Bronvermeldingen</w:t>
      </w:r>
    </w:p>
    <w:p xmlns:wp14="http://schemas.microsoft.com/office/word/2010/wordml" w:rsidR="008B27F6" w:rsidP="002C7AF0" w:rsidRDefault="008B27F6" w14:paraId="7DAC77CF" wp14:textId="77777777">
      <w:pPr>
        <w:pStyle w:val="Lijstalinea"/>
        <w:numPr>
          <w:ilvl w:val="0"/>
          <w:numId w:val="44"/>
        </w:numPr>
      </w:pPr>
      <w:r>
        <w:t>Clijsen, A., Gijzen, W., Lange, S. de &amp; Spaans, G. (2007). 1-zorgroute: naar handelingsgericht werken. WSNS+ en KPC Groep.</w:t>
      </w:r>
    </w:p>
    <w:p xmlns:wp14="http://schemas.microsoft.com/office/word/2010/wordml" w:rsidR="008B27F6" w:rsidP="002C7AF0" w:rsidRDefault="008B27F6" w14:paraId="19069FF2" wp14:textId="77777777">
      <w:pPr>
        <w:pStyle w:val="Lijstalinea"/>
        <w:numPr>
          <w:ilvl w:val="0"/>
          <w:numId w:val="44"/>
        </w:numPr>
        <w:spacing w:line="240" w:lineRule="auto"/>
      </w:pPr>
      <w:r>
        <w:t>Pameijer, N., Beukering, T. van &amp; Lange, S. de (2009). Handelingsgericht werken: een handreiking voor het schoolteam. Leuven: Acco</w:t>
      </w:r>
    </w:p>
    <w:p xmlns:wp14="http://schemas.microsoft.com/office/word/2010/wordml" w:rsidRPr="008B27F6" w:rsidR="008B27F6" w:rsidP="008B27F6" w:rsidRDefault="008B27F6" w14:paraId="3CB648E9" wp14:textId="77777777">
      <w:pPr>
        <w:pStyle w:val="Lijstalinea"/>
        <w:tabs>
          <w:tab w:val="clear" w:pos="360"/>
        </w:tabs>
        <w:rPr>
          <w:rFonts w:ascii="Calibri" w:hAnsi="Calibri" w:eastAsia="Calibri"/>
          <w:color w:val="auto"/>
          <w:sz w:val="24"/>
          <w:szCs w:val="24"/>
          <w:lang w:eastAsia="en-US"/>
        </w:rPr>
      </w:pPr>
    </w:p>
    <w:p xmlns:wp14="http://schemas.microsoft.com/office/word/2010/wordml" w:rsidR="008B27F6" w:rsidP="008B27F6" w:rsidRDefault="008B27F6" w14:paraId="0C178E9E" wp14:textId="77777777">
      <w:pPr>
        <w:tabs>
          <w:tab w:val="clear" w:pos="360"/>
        </w:tabs>
        <w:spacing w:line="240" w:lineRule="auto"/>
      </w:pPr>
    </w:p>
    <w:p xmlns:wp14="http://schemas.microsoft.com/office/word/2010/wordml" w:rsidR="008B27F6" w:rsidP="008B27F6" w:rsidRDefault="008B27F6" w14:paraId="3C0395D3" wp14:textId="77777777">
      <w:pPr>
        <w:tabs>
          <w:tab w:val="clear" w:pos="360"/>
        </w:tabs>
        <w:spacing w:line="240" w:lineRule="auto"/>
      </w:pPr>
    </w:p>
    <w:p xmlns:wp14="http://schemas.microsoft.com/office/word/2010/wordml" w:rsidR="00E5436E" w:rsidP="008B27F6" w:rsidRDefault="00E5436E" w14:paraId="3254BC2F" wp14:textId="77777777">
      <w:pPr>
        <w:tabs>
          <w:tab w:val="clear" w:pos="360"/>
        </w:tabs>
        <w:spacing w:line="240" w:lineRule="auto"/>
      </w:pPr>
    </w:p>
    <w:sectPr w:rsidR="00E5436E" w:rsidSect="00061C55">
      <w:pgSz w:w="11900" w:h="16840" w:orient="portrait"/>
      <w:pgMar w:top="1191" w:right="1304" w:bottom="1191" w:left="130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67DB9" w16cid:durableId="209190FE"/>
  <w16cid:commentId w16cid:paraId="085F11D4" w16cid:durableId="208D848E"/>
  <w16cid:commentId w16cid:paraId="05D3012F" w16cid:durableId="208D83A8"/>
  <w16cid:commentId w16cid:paraId="3B5FA425" w16cid:durableId="2086FA33"/>
  <w16cid:commentId w16cid:paraId="3D81F81E" w16cid:durableId="208D84FC"/>
  <w16cid:commentId w16cid:paraId="59B19D5F" w16cid:durableId="208D850E"/>
  <w16cid:commentId w16cid:paraId="3A1AB1BD" w16cid:durableId="208D8697"/>
  <w16cid:commentId w16cid:paraId="1D84AFEB" w16cid:durableId="20915250"/>
  <w16cid:commentId w16cid:paraId="6D0E6A39" w16cid:durableId="20916185"/>
  <w16cid:commentId w16cid:paraId="5A20EC5A" w16cid:durableId="208D856E"/>
  <w16cid:commentId w16cid:paraId="775212DF" w16cid:durableId="208D8599"/>
  <w16cid:commentId w16cid:paraId="59B96403" w16cid:durableId="208D85AD"/>
  <w16cid:commentId w16cid:paraId="5F290531" w16cid:durableId="2086FB45"/>
  <w16cid:commentId w16cid:paraId="698F9F24" w16cid:durableId="208D83AB"/>
  <w16cid:commentId w16cid:paraId="43B91C44" w16cid:durableId="2086FB56"/>
  <w16cid:commentId w16cid:paraId="787C7120" w16cid:durableId="208D83AD"/>
  <w16cid:commentId w16cid:paraId="2F7E3306" w16cid:durableId="2086FB88"/>
  <w16cid:commentId w16cid:paraId="77F98E25" w16cid:durableId="2086FA34"/>
  <w16cid:commentId w16cid:paraId="3BCF2AC9" w16cid:durableId="2086FBE5"/>
  <w16cid:commentId w16cid:paraId="13AB31EB" w16cid:durableId="208D8733"/>
  <w16cid:commentId w16cid:paraId="15A938EA" w16cid:durableId="2086FBF3"/>
  <w16cid:commentId w16cid:paraId="24144981" w16cid:durableId="208D8752"/>
  <w16cid:commentId w16cid:paraId="70A7FA27" w16cid:durableId="208D885D"/>
  <w16cid:commentId w16cid:paraId="17F91EF5" w16cid:durableId="2086FC9C"/>
  <w16cid:commentId w16cid:paraId="4B256E73" w16cid:durableId="2086FCBF"/>
  <w16cid:commentId w16cid:paraId="36CB114C" w16cid:durableId="208D89F0"/>
  <w16cid:commentId w16cid:paraId="5C036385" w16cid:durableId="208D8A1B"/>
  <w16cid:commentId w16cid:paraId="760B1C9F" w16cid:durableId="2086FA35"/>
  <w16cid:commentId w16cid:paraId="5BC6F6FA" w16cid:durableId="208D8A61"/>
  <w16cid:commentId w16cid:paraId="235600B7" w16cid:durableId="2086FA36"/>
  <w16cid:commentId w16cid:paraId="41DB9802" w16cid:durableId="208D8990"/>
  <w16cid:commentId w16cid:paraId="336E7376" w16cid:durableId="208D83B6"/>
  <w16cid:commentId w16cid:paraId="3566372F" w16cid:durableId="2086FCE8"/>
  <w16cid:commentId w16cid:paraId="24542E63" w16cid:durableId="20915A20"/>
  <w16cid:commentId w16cid:paraId="2D5FE396" w16cid:durableId="2086FCFE"/>
  <w16cid:commentId w16cid:paraId="7E46E1C4" w16cid:durableId="208D83B9"/>
  <w16cid:commentId w16cid:paraId="7B7B623D" w16cid:durableId="2086FA37"/>
  <w16cid:commentId w16cid:paraId="33C4257A" w16cid:durableId="208D83BB"/>
  <w16cid:commentId w16cid:paraId="4774C51B" w16cid:durableId="2086FA38"/>
  <w16cid:commentId w16cid:paraId="65BA7BE4" w16cid:durableId="2086FEDF"/>
  <w16cid:commentId w16cid:paraId="3E2FC6ED" w16cid:durableId="2086FA39"/>
  <w16cid:commentId w16cid:paraId="49EF378E" w16cid:durableId="2086FFAA"/>
  <w16cid:commentId w16cid:paraId="23DDA3EA" w16cid:durableId="208D83C0"/>
  <w16cid:commentId w16cid:paraId="79332B08" w16cid:durableId="2086FA3A"/>
  <w16cid:commentId w16cid:paraId="3B06DA0D" w16cid:durableId="2086FFFD"/>
  <w16cid:commentId w16cid:paraId="2F5CE924" w16cid:durableId="20870036"/>
  <w16cid:commentId w16cid:paraId="1A68D589" w16cid:durableId="2087005E"/>
  <w16cid:commentId w16cid:paraId="5FA33274" w16cid:durableId="208D83C5"/>
  <w16cid:commentId w16cid:paraId="798A9AB5" w16cid:durableId="208D8C4D"/>
  <w16cid:commentId w16cid:paraId="1BF7D81C" w16cid:durableId="209162FE"/>
  <w16cid:commentId w16cid:paraId="42D498E0" w16cid:durableId="208700AF"/>
  <w16cid:commentId w16cid:paraId="0581D3DB" w16cid:durableId="2091929F"/>
  <w16cid:commentId w16cid:paraId="686DDD6C" w16cid:durableId="20916284"/>
  <w16cid:commentId w16cid:paraId="575002D1" w16cid:durableId="2091638B"/>
  <w16cid:commentId w16cid:paraId="2FA50E83" w16cid:durableId="209163F1"/>
  <w16cid:commentId w16cid:paraId="3F10BCEB" w16cid:durableId="208D8CF5"/>
  <w16cid:commentId w16cid:paraId="795E5506" w16cid:durableId="20918669"/>
  <w16cid:commentId w16cid:paraId="305C3123" w16cid:durableId="208D83C7"/>
  <w16cid:commentId w16cid:paraId="6001B637" w16cid:durableId="208D8CD9"/>
  <w16cid:commentId w16cid:paraId="70F99460" w16cid:durableId="2087010C"/>
  <w16cid:commentId w16cid:paraId="4D70CACB" w16cid:durableId="208D8D20"/>
  <w16cid:commentId w16cid:paraId="31BE2043" w16cid:durableId="2086FA3B"/>
  <w16cid:commentId w16cid:paraId="65E867B4" w16cid:durableId="2086FA3C"/>
  <w16cid:commentId w16cid:paraId="1FDF5B87" w16cid:durableId="20870163"/>
  <w16cid:commentId w16cid:paraId="56C71C8A" w16cid:durableId="2086FA3D"/>
  <w16cid:commentId w16cid:paraId="2F9EB373" w16cid:durableId="2087019C"/>
  <w16cid:commentId w16cid:paraId="7D555358" w16cid:durableId="20918FC4"/>
  <w16cid:commentId w16cid:paraId="4B38712D" w16cid:durableId="208D8DE7"/>
  <w16cid:commentId w16cid:paraId="20FD5D48" w16cid:durableId="208D8DF5"/>
  <w16cid:commentId w16cid:paraId="7EB041B4" w16cid:durableId="20918A4F"/>
  <w16cid:commentId w16cid:paraId="0428CB26" w16cid:durableId="2086FA3E"/>
  <w16cid:commentId w16cid:paraId="363D17FD" w16cid:durableId="208D8EA0"/>
  <w16cid:commentId w16cid:paraId="7A9E8B25" w16cid:durableId="208D8F82"/>
  <w16cid:commentId w16cid:paraId="008E4825" w16cid:durableId="20870246"/>
  <w16cid:commentId w16cid:paraId="6C26F3B5" w16cid:durableId="208D98EA"/>
  <w16cid:commentId w16cid:paraId="556AB92A" w16cid:durableId="208D998E"/>
  <w16cid:commentId w16cid:paraId="59F14AE3" w16cid:durableId="2086FA3F"/>
  <w16cid:commentId w16cid:paraId="18D2C7A6" w16cid:durableId="2086FA40"/>
  <w16cid:commentId w16cid:paraId="6F2B52D5" w16cid:durableId="20919890"/>
  <w16cid:commentId w16cid:paraId="6941F555" w16cid:durableId="2087030E"/>
  <w16cid:commentId w16cid:paraId="226DA967" w16cid:durableId="2086FA41"/>
  <w16cid:commentId w16cid:paraId="6408A0FE" w16cid:durableId="20870362"/>
  <w16cid:commentId w16cid:paraId="7D857DAA" w16cid:durableId="2086FA42"/>
  <w16cid:commentId w16cid:paraId="0532E85C" w16cid:durableId="208703C6"/>
  <w16cid:commentId w16cid:paraId="5E3D604B" w16cid:durableId="2086FA43"/>
  <w16cid:commentId w16cid:paraId="73A41833" w16cid:durableId="2087036F"/>
  <w16cid:commentId w16cid:paraId="6AADF2DB" w16cid:durableId="208D99EA"/>
  <w16cid:commentId w16cid:paraId="5BF99ED2" w16cid:durableId="20870432"/>
  <w16cid:commentId w16cid:paraId="124EB8BB" w16cid:durableId="2086FA44"/>
  <w16cid:commentId w16cid:paraId="456005DA" w16cid:durableId="208D83DB"/>
  <w16cid:commentId w16cid:paraId="71119A9F" w16cid:durableId="20870459"/>
  <w16cid:commentId w16cid:paraId="4B65CAE9" w16cid:durableId="20870471"/>
  <w16cid:commentId w16cid:paraId="76334DD0" w16cid:durableId="208D9B07"/>
  <w16cid:commentId w16cid:paraId="3D3F4375" w16cid:durableId="2086FA45"/>
  <w16cid:commentId w16cid:paraId="3F0BB107" w16cid:durableId="2087049A"/>
  <w16cid:commentId w16cid:paraId="2DFF211B" w16cid:durableId="2086FA46"/>
  <w16cid:commentId w16cid:paraId="2FA5D3D0" w16cid:durableId="208704BE"/>
  <w16cid:commentId w16cid:paraId="44CC28DC" w16cid:durableId="2086FA47"/>
  <w16cid:commentId w16cid:paraId="674850B1" w16cid:durableId="2087053E"/>
  <w16cid:commentId w16cid:paraId="5C4C8F29" w16cid:durableId="208705BF"/>
  <w16cid:commentId w16cid:paraId="113C44AA" w16cid:durableId="208D9C12"/>
  <w16cid:commentId w16cid:paraId="715E6BDF" w16cid:durableId="2087068F"/>
  <w16cid:commentId w16cid:paraId="4E5D4040" w16cid:durableId="2086FA48"/>
  <w16cid:commentId w16cid:paraId="6A76B13D" w16cid:durableId="20870669"/>
  <w16cid:commentId w16cid:paraId="667A50C4" w16cid:durableId="2086FA49"/>
  <w16cid:commentId w16cid:paraId="7BDBA411" w16cid:durableId="208D9CE1"/>
  <w16cid:commentId w16cid:paraId="7D7966B6" w16cid:durableId="2086FA4A"/>
  <w16cid:commentId w16cid:paraId="35664975" w16cid:durableId="2086FA4B"/>
  <w16cid:commentId w16cid:paraId="5CBF10DA" w16cid:durableId="2086FA4C"/>
  <w16cid:commentId w16cid:paraId="2B283535" w16cid:durableId="208D9D5C"/>
  <w16cid:commentId w16cid:paraId="4F37BD1B" w16cid:durableId="2091A50A"/>
  <w16cid:commentId w16cid:paraId="28F65795" w16cid:durableId="2086FA4D"/>
  <w16cid:commentId w16cid:paraId="0D8AC78C" w16cid:durableId="20870797"/>
  <w16cid:commentId w16cid:paraId="03816F88" w16cid:durableId="208D9DFF"/>
  <w16cid:commentId w16cid:paraId="5BBC3494" w16cid:durableId="2091A5CE"/>
  <w16cid:commentId w16cid:paraId="2016063A" w16cid:durableId="208707A8"/>
  <w16cid:commentId w16cid:paraId="57F8C629" w16cid:durableId="208D9EB2"/>
  <w16cid:commentId w16cid:paraId="1C997CF1" w16cid:durableId="208D9ED0"/>
  <w16cid:commentId w16cid:paraId="2604994B" w16cid:durableId="208D9EFC"/>
  <w16cid:commentId w16cid:paraId="628E2D27" w16cid:durableId="2087071B"/>
  <w16cid:commentId w16cid:paraId="4EA999DE" w16cid:durableId="208D83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E1D4B" w:rsidP="004A279A" w:rsidRDefault="006E1D4B" w14:paraId="651E9592" wp14:textId="77777777">
      <w:r>
        <w:separator/>
      </w:r>
    </w:p>
  </w:endnote>
  <w:endnote w:type="continuationSeparator" w:id="0">
    <w:p xmlns:wp14="http://schemas.microsoft.com/office/word/2010/wordml" w:rsidR="006E1D4B" w:rsidP="004A279A" w:rsidRDefault="006E1D4B" w14:paraId="269E314A" wp14:textId="77777777">
      <w:r>
        <w:continuationSeparator/>
      </w:r>
    </w:p>
  </w:endnote>
  <w:endnote w:type="continuationNotice" w:id="1">
    <w:p xmlns:wp14="http://schemas.microsoft.com/office/word/2010/wordml" w:rsidR="006E1D4B" w:rsidP="004A279A" w:rsidRDefault="006E1D4B" w14:paraId="47341341"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ambria Math"/>
    <w:charset w:val="00"/>
    <w:family w:val="swiss"/>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risk">
    <w:altName w:val="Courier New"/>
    <w:charset w:val="00"/>
    <w:family w:val="swiss"/>
    <w:pitch w:val="variable"/>
    <w:sig w:usb0="00000003" w:usb1="00000000" w:usb2="00000000" w:usb3="00000000" w:csb0="00000001" w:csb1="00000000"/>
  </w:font>
  <w:font w:name="Corbel-Bold">
    <w:altName w:val="Corbe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E1D4B" w:rsidP="004A279A" w:rsidRDefault="006E1D4B" w14:paraId="53928121" wp14:textId="77777777">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xmlns:wp14="http://schemas.microsoft.com/office/word/2010/wordml" w:rsidR="006E1D4B" w:rsidP="004A279A" w:rsidRDefault="006E1D4B" w14:paraId="42EF2083" wp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Pr="00732063" w:rsidR="006E1D4B" w:rsidP="004A279A" w:rsidRDefault="006E1D4B" w14:paraId="5671B900" wp14:textId="77777777">
    <w:pPr>
      <w:pStyle w:val="Voettekst"/>
    </w:pPr>
    <w:r>
      <w:rPr>
        <w:sz w:val="24"/>
        <w:szCs w:val="24"/>
      </w:rPr>
      <w:t>schoolplan SBO Het Mozaïek 2019-2023</w:t>
    </w:r>
    <w:r>
      <w:rPr>
        <w:noProof/>
      </w:rPr>
      <mc:AlternateContent>
        <mc:Choice Requires="wps">
          <w:drawing>
            <wp:anchor xmlns:wp14="http://schemas.microsoft.com/office/word/2010/wordprocessingDrawing" distT="0" distB="0" distL="114300" distR="114300" simplePos="0" relativeHeight="251652096" behindDoc="0" locked="0" layoutInCell="1" allowOverlap="1" wp14:anchorId="442ED79F" wp14:editId="5412BC76">
              <wp:simplePos x="0" y="0"/>
              <wp:positionH relativeFrom="margin">
                <wp:align>right</wp:align>
              </wp:positionH>
              <wp:positionV relativeFrom="bottomMargin">
                <wp:align>top</wp:align>
              </wp:positionV>
              <wp:extent cx="1508760" cy="39560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xmlns:wp14="http://schemas.microsoft.com/office/word/2010/wordml" w:rsidR="006E1D4B" w:rsidRDefault="006E1D4B" w14:paraId="26BE7583" wp14:textId="77777777">
                          <w:pPr>
                            <w:pStyle w:val="Voettekst"/>
                            <w:jc w:val="right"/>
                            <w:rPr>
                              <w:rFonts w:asciiTheme="majorHAnsi" w:hAnsiTheme="majorHAnsi"/>
                              <w:sz w:val="40"/>
                              <w:szCs w:val="40"/>
                            </w:rPr>
                          </w:pPr>
                          <w:r>
                            <w:rPr>
                              <w:rFonts w:asciiTheme="majorHAnsi" w:hAnsiTheme="majorHAnsi"/>
                              <w:sz w:val="40"/>
                              <w:szCs w:val="40"/>
                            </w:rPr>
                            <w:fldChar w:fldCharType="begin"/>
                          </w:r>
                          <w:r>
                            <w:rPr>
                              <w:rFonts w:asciiTheme="majorHAnsi" w:hAnsiTheme="majorHAnsi"/>
                              <w:sz w:val="40"/>
                              <w:szCs w:val="40"/>
                            </w:rPr>
                            <w:instrText>PAGE  \* Arabic  \* MERGEFORMAT</w:instrText>
                          </w:r>
                          <w:r>
                            <w:rPr>
                              <w:rFonts w:asciiTheme="majorHAnsi" w:hAnsiTheme="majorHAnsi"/>
                              <w:sz w:val="40"/>
                              <w:szCs w:val="40"/>
                            </w:rPr>
                            <w:fldChar w:fldCharType="separate"/>
                          </w:r>
                          <w:r w:rsidR="008F26E1">
                            <w:rPr>
                              <w:rFonts w:asciiTheme="majorHAnsi" w:hAnsiTheme="majorHAnsi"/>
                              <w:noProof/>
                              <w:sz w:val="40"/>
                              <w:szCs w:val="40"/>
                            </w:rPr>
                            <w:t>3</w:t>
                          </w:r>
                          <w:r>
                            <w:rPr>
                              <w:rFonts w:asciiTheme="majorHAnsi" w:hAnsiTheme="majorHAnsi"/>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31A32D9F">
            <v:shapetype id="_x0000_t202" coordsize="21600,21600" o:spt="202" path="m,l,21600r21600,l21600,xe" w14:anchorId="442ED79F">
              <v:stroke joinstyle="miter"/>
              <v:path gradientshapeok="t" o:connecttype="rect"/>
            </v:shapetype>
            <v:shape id="Tekstvak 56" style="position:absolute;margin-left:67.6pt;margin-top:0;width:118.8pt;height:31.15pt;z-index:25165209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HNwIAAGE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id6gBzcCAABhBAAADgAAAAAAAAAAAAAAAAAu&#10;AgAAZHJzL2Uyb0RvYy54bWxQSwECLQAUAAYACAAAACEAOLASw9kAAAAEAQAADwAAAAAAAAAAAAAA&#10;AACRBAAAZHJzL2Rvd25yZXYueG1sUEsFBgAAAAAEAAQA8wAAAJcFAAAAAA==&#10;">
              <v:textbox style="mso-fit-shape-to-text:t">
                <w:txbxContent>
                  <w:p w:rsidR="006E1D4B" w:rsidRDefault="006E1D4B" w14:paraId="55E99BD4" wp14:textId="77777777">
                    <w:pPr>
                      <w:pStyle w:val="Voettekst"/>
                      <w:jc w:val="right"/>
                      <w:rPr>
                        <w:rFonts w:asciiTheme="majorHAnsi" w:hAnsiTheme="majorHAnsi"/>
                        <w:sz w:val="40"/>
                        <w:szCs w:val="40"/>
                      </w:rPr>
                    </w:pPr>
                    <w:r>
                      <w:rPr>
                        <w:rFonts w:asciiTheme="majorHAnsi" w:hAnsiTheme="majorHAnsi"/>
                        <w:sz w:val="40"/>
                        <w:szCs w:val="40"/>
                      </w:rPr>
                      <w:fldChar w:fldCharType="begin"/>
                    </w:r>
                    <w:r>
                      <w:rPr>
                        <w:rFonts w:asciiTheme="majorHAnsi" w:hAnsiTheme="majorHAnsi"/>
                        <w:sz w:val="40"/>
                        <w:szCs w:val="40"/>
                      </w:rPr>
                      <w:instrText>PAGE  \* Arabic  \* MERGEFORMAT</w:instrText>
                    </w:r>
                    <w:r>
                      <w:rPr>
                        <w:rFonts w:asciiTheme="majorHAnsi" w:hAnsiTheme="majorHAnsi"/>
                        <w:sz w:val="40"/>
                        <w:szCs w:val="40"/>
                      </w:rPr>
                      <w:fldChar w:fldCharType="separate"/>
                    </w:r>
                    <w:r w:rsidR="008F26E1">
                      <w:rPr>
                        <w:rFonts w:asciiTheme="majorHAnsi" w:hAnsiTheme="majorHAnsi"/>
                        <w:noProof/>
                        <w:sz w:val="40"/>
                        <w:szCs w:val="40"/>
                      </w:rPr>
                      <w:t>3</w:t>
                    </w:r>
                    <w:r>
                      <w:rPr>
                        <w:rFonts w:asciiTheme="majorHAnsi" w:hAnsiTheme="majorHAnsi"/>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xmlns:wp14="http://schemas.microsoft.com/office/word/2010/wordprocessingDrawing" distT="91440" distB="91440" distL="114300" distR="114300" simplePos="0" relativeHeight="251657216" behindDoc="1" locked="0" layoutInCell="1" allowOverlap="1" wp14:anchorId="6DD4E291" wp14:editId="1B04BD81">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w14:anchorId="12454764">
            <v:rect id="Rechthoek 58" style="position:absolute;margin-left:0;margin-top:0;width:468pt;height:2.85pt;z-index:-2516592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spid="_x0000_s1026" fillcolor="#4f81bd [3204]" stroked="f" strokeweight="2pt" w14:anchorId="044F1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I+wFY5QEAABMEAAAOAAAAAAAAAAAAAAAAAC4CAABkcnMvZTJvRG9jLnhtbFBLAQItABQA&#10;BgAIAAAAIQC7vFZz2QAAAAMBAAAPAAAAAAAAAAAAAAAAAD8EAABkcnMvZG93bnJldi54bWxQSwUG&#10;AAAAAAQABADzAAAARQUAAAAA&#10;">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6E1D4B" w:rsidRDefault="006E1D4B" w14:paraId="0B5EA211" wp14:textId="77777777">
    <w:pPr>
      <w:pStyle w:val="Voettekst"/>
    </w:pPr>
    <w:r>
      <w:rPr>
        <w:noProof/>
      </w:rPr>
      <mc:AlternateContent>
        <mc:Choice Requires="wps">
          <w:drawing>
            <wp:anchor xmlns:wp14="http://schemas.microsoft.com/office/word/2010/wordprocessingDrawing" distT="0" distB="0" distL="114300" distR="114300" simplePos="0" relativeHeight="251662336" behindDoc="0" locked="0" layoutInCell="1" allowOverlap="1" wp14:anchorId="0E4CD6A0" wp14:editId="34D2768B">
              <wp:simplePos x="0" y="0"/>
              <wp:positionH relativeFrom="margin">
                <wp:align>right</wp:align>
              </wp:positionH>
              <wp:positionV relativeFrom="bottomMargin">
                <wp:align>top</wp:align>
              </wp:positionV>
              <wp:extent cx="1508760" cy="395605"/>
              <wp:effectExtent l="0" t="0" r="0" b="0"/>
              <wp:wrapNone/>
              <wp:docPr id="2" name="Tekstvak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xmlns:wp14="http://schemas.microsoft.com/office/word/2010/wordml" w:rsidR="006E1D4B" w:rsidRDefault="006E1D4B" w14:paraId="2503B197" wp14:textId="77777777">
                          <w:pPr>
                            <w:pStyle w:val="Voettekst"/>
                            <w:jc w:val="right"/>
                            <w:rPr>
                              <w:rFonts w:asciiTheme="majorHAnsi" w:hAnsiTheme="maj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3912F901">
            <v:shapetype id="_x0000_t202" coordsize="21600,21600" o:spt="202" path="m,l,21600r21600,l21600,xe" w14:anchorId="0E4CD6A0">
              <v:stroke joinstyle="miter"/>
              <v:path gradientshapeok="t" o:connecttype="rect"/>
            </v:shapetype>
            <v:shape id="Tekstvak 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DjGqjQ4AgAAZgQAAA4AAAAAAAAAAAAAAAAA&#10;LgIAAGRycy9lMm9Eb2MueG1sUEsBAi0AFAAGAAgAAAAhADiwEsPZAAAABAEAAA8AAAAAAAAAAAAA&#10;AAAAkgQAAGRycy9kb3ducmV2LnhtbFBLBQYAAAAABAAEAPMAAACYBQAAAAA=&#10;">
              <v:textbox style="mso-fit-shape-to-text:t">
                <w:txbxContent>
                  <w:p w:rsidR="006E1D4B" w:rsidRDefault="006E1D4B" w14:paraId="38288749" wp14:textId="77777777">
                    <w:pPr>
                      <w:pStyle w:val="Voettekst"/>
                      <w:jc w:val="right"/>
                      <w:rPr>
                        <w:rFonts w:asciiTheme="majorHAnsi" w:hAnsiTheme="majorHAnsi"/>
                        <w:sz w:val="40"/>
                        <w:szCs w:val="40"/>
                      </w:rPr>
                    </w:pPr>
                  </w:p>
                </w:txbxContent>
              </v:textbox>
              <w10:wrap anchorx="margin" anchory="margin"/>
            </v:shape>
          </w:pict>
        </mc:Fallback>
      </mc:AlternateContent>
    </w:r>
    <w:r>
      <w:rPr>
        <w:noProof/>
        <w:color w:val="4F81BD" w:themeColor="accent1"/>
      </w:rPr>
      <mc:AlternateContent>
        <mc:Choice Requires="wps">
          <w:drawing>
            <wp:anchor xmlns:wp14="http://schemas.microsoft.com/office/word/2010/wordprocessingDrawing" distT="91440" distB="91440" distL="114300" distR="114300" simplePos="0" relativeHeight="251667456" behindDoc="1" locked="0" layoutInCell="1" allowOverlap="1" wp14:anchorId="091A71BD" wp14:editId="568A1ED3">
              <wp:simplePos x="0" y="0"/>
              <wp:positionH relativeFrom="margin">
                <wp:align>center</wp:align>
              </wp:positionH>
              <wp:positionV relativeFrom="bottomMargin">
                <wp:align>top</wp:align>
              </wp:positionV>
              <wp:extent cx="5943600" cy="36195"/>
              <wp:effectExtent l="0" t="0" r="0" b="0"/>
              <wp:wrapSquare wrapText="bothSides"/>
              <wp:docPr id="4" name="Rechthoek 4"/>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w14:anchorId="1CCDFC20">
            <v:rect id="Rechthoek 4" style="position:absolute;margin-left:0;margin-top:0;width:468pt;height:2.85pt;z-index:-25164902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spid="_x0000_s1026" fillcolor="#4f81bd [3204]" stroked="f" strokeweight="2pt" w14:anchorId="6C615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CnDxAY5QEAABEEAAAOAAAAAAAAAAAAAAAAAC4CAABkcnMvZTJvRG9jLnhtbFBLAQItABQA&#10;BgAIAAAAIQC7vFZz2QAAAAMBAAAPAAAAAAAAAAAAAAAAAD8EAABkcnMvZG93bnJldi54bWxQSwUG&#10;AAAAAAQABADzAAAARQUAAAAA&#10;">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E1D4B" w:rsidP="004A279A" w:rsidRDefault="006E1D4B" w14:paraId="7B40C951" wp14:textId="77777777">
      <w:r>
        <w:separator/>
      </w:r>
    </w:p>
  </w:footnote>
  <w:footnote w:type="continuationSeparator" w:id="0">
    <w:p xmlns:wp14="http://schemas.microsoft.com/office/word/2010/wordml" w:rsidR="006E1D4B" w:rsidP="004A279A" w:rsidRDefault="006E1D4B" w14:paraId="4B4D7232" wp14:textId="77777777">
      <w:r>
        <w:continuationSeparator/>
      </w:r>
    </w:p>
  </w:footnote>
  <w:footnote w:type="continuationNotice" w:id="1">
    <w:p xmlns:wp14="http://schemas.microsoft.com/office/word/2010/wordml" w:rsidR="006E1D4B" w:rsidP="004A279A" w:rsidRDefault="006E1D4B" w14:paraId="2093CA67" wp14:textId="77777777"/>
  </w:footnote>
  <w:footnote w:id="2">
    <w:p xmlns:wp14="http://schemas.microsoft.com/office/word/2010/wordml" w:rsidR="006E1D4B" w:rsidRDefault="006E1D4B" w14:paraId="520A5F15" wp14:textId="77777777">
      <w:pPr>
        <w:pStyle w:val="Voetnoottekst"/>
      </w:pPr>
      <w:r>
        <w:rPr>
          <w:rStyle w:val="Voetnootmarkering"/>
        </w:rPr>
        <w:footnoteRef/>
      </w:r>
      <w:r>
        <w:t xml:space="preserve"> Zie ´Ken je populatie´, maart 2018</w:t>
      </w:r>
    </w:p>
  </w:footnote>
  <w:footnote w:id="3">
    <w:p xmlns:wp14="http://schemas.microsoft.com/office/word/2010/wordml" w:rsidR="006E1D4B" w:rsidRDefault="006E1D4B" w14:paraId="1D395EF3" wp14:textId="77777777">
      <w:pPr>
        <w:pStyle w:val="Voetnoottekst"/>
      </w:pPr>
      <w:r>
        <w:rPr>
          <w:rStyle w:val="Voetnootmarkering"/>
        </w:rPr>
        <w:footnoteRef/>
      </w:r>
      <w:r>
        <w:t xml:space="preserve"> Kindante Onderwijskundige visie, januari 2016 en Strategische agenda, januari 2018</w:t>
      </w:r>
    </w:p>
  </w:footnote>
  <w:footnote w:id="4">
    <w:p xmlns:wp14="http://schemas.microsoft.com/office/word/2010/wordml" w:rsidR="006E1D4B" w:rsidRDefault="006E1D4B" w14:paraId="1F3DC5AF" wp14:textId="77777777">
      <w:pPr>
        <w:pStyle w:val="Voetnoottekst"/>
      </w:pPr>
      <w:r>
        <w:rPr>
          <w:rStyle w:val="Voetnootmarkering"/>
        </w:rPr>
        <w:footnoteRef/>
      </w:r>
      <w:r>
        <w:t xml:space="preserve"> Kindante Personele visie, april 2016</w:t>
      </w:r>
    </w:p>
  </w:footnote>
  <w:footnote w:id="5">
    <w:p xmlns:wp14="http://schemas.microsoft.com/office/word/2010/wordml" w:rsidR="006E1D4B" w:rsidRDefault="006E1D4B" w14:paraId="77965259" wp14:textId="77777777">
      <w:pPr>
        <w:pStyle w:val="Voetnoottekst"/>
      </w:pPr>
      <w:r>
        <w:rPr>
          <w:rStyle w:val="Voetnootmarkering"/>
        </w:rPr>
        <w:footnoteRef/>
      </w:r>
      <w:r>
        <w:t xml:space="preserve"> Kindante personele visie inclusief onderhoud bekwaamheid</w:t>
      </w:r>
    </w:p>
  </w:footnote>
  <w:footnote w:id="6">
    <w:p xmlns:wp14="http://schemas.microsoft.com/office/word/2010/wordml" w:rsidR="006E1D4B" w:rsidRDefault="006E1D4B" w14:paraId="7644320F" wp14:textId="77777777">
      <w:pPr>
        <w:pStyle w:val="Voetnoottekst"/>
      </w:pPr>
      <w:r>
        <w:rPr>
          <w:rStyle w:val="Voetnootmarkering"/>
        </w:rPr>
        <w:footnoteRef/>
      </w:r>
      <w:r>
        <w:t xml:space="preserve"> Zie scholingsagenda </w:t>
      </w:r>
    </w:p>
  </w:footnote>
  <w:footnote w:id="7">
    <w:p xmlns:wp14="http://schemas.microsoft.com/office/word/2010/wordml" w:rsidR="006E1D4B" w:rsidRDefault="006E1D4B" w14:paraId="4C0E3A03" wp14:textId="77777777">
      <w:pPr>
        <w:pStyle w:val="Voetnoottekst"/>
      </w:pPr>
      <w:r>
        <w:rPr>
          <w:rStyle w:val="Voetnootmarkering"/>
        </w:rPr>
        <w:footnoteRef/>
      </w:r>
      <w:r>
        <w:t xml:space="preserve"> Meerjarenplanning 2019-2023</w:t>
      </w:r>
    </w:p>
  </w:footnote>
  <w:footnote w:id="8">
    <w:p xmlns:wp14="http://schemas.microsoft.com/office/word/2010/wordml" w:rsidR="006E1D4B" w:rsidRDefault="006E1D4B" w14:paraId="136D302D" wp14:textId="77777777">
      <w:pPr>
        <w:pStyle w:val="Voetnoottekst"/>
      </w:pPr>
      <w:r>
        <w:rPr>
          <w:rStyle w:val="Voetnootmarkering"/>
        </w:rPr>
        <w:footnoteRef/>
      </w:r>
      <w:r>
        <w:t xml:space="preserve"> Jaarverslag 2017-2018 en jaarplanning 2018-2019</w:t>
      </w:r>
    </w:p>
  </w:footnote>
  <w:footnote w:id="9">
    <w:p xmlns:wp14="http://schemas.microsoft.com/office/word/2010/wordml" w:rsidR="006E1D4B" w:rsidRDefault="006E1D4B" w14:paraId="163A2814" wp14:textId="77777777">
      <w:pPr>
        <w:pStyle w:val="Voetnoottekst"/>
      </w:pPr>
      <w:r>
        <w:rPr>
          <w:rStyle w:val="Voetnootmarkering"/>
        </w:rPr>
        <w:footnoteRef/>
      </w:r>
      <w:r>
        <w:t xml:space="preserve"> Zie document: Jaarplanning HGW leerkracht handelen</w:t>
      </w:r>
    </w:p>
  </w:footnote>
  <w:footnote w:id="10">
    <w:p xmlns:wp14="http://schemas.microsoft.com/office/word/2010/wordml" w:rsidR="006E1D4B" w:rsidP="008373B6" w:rsidRDefault="006E1D4B" w14:paraId="3F68F16A" wp14:textId="77777777">
      <w:pPr>
        <w:pStyle w:val="Voetnoottekst"/>
      </w:pPr>
      <w:r>
        <w:rPr>
          <w:rStyle w:val="Voetnootmarkering"/>
        </w:rPr>
        <w:footnoteRef/>
      </w:r>
      <w:r>
        <w:t xml:space="preserve"> Zie document: Minimale opbrengsten in verhouding tot het uitstroomprofiel</w:t>
      </w:r>
    </w:p>
  </w:footnote>
  <w:footnote w:id="11">
    <w:p xmlns:wp14="http://schemas.microsoft.com/office/word/2010/wordml" w:rsidR="006E1D4B" w:rsidP="008373B6" w:rsidRDefault="006E1D4B" w14:paraId="05F4473A" wp14:textId="77777777">
      <w:pPr>
        <w:pStyle w:val="Voetnoottekst"/>
      </w:pPr>
      <w:r>
        <w:rPr>
          <w:rStyle w:val="Voetnootmarkering"/>
        </w:rPr>
        <w:footnoteRef/>
      </w:r>
      <w:r>
        <w:t xml:space="preserve"> Zie document: Opbrengsten in verhouding tot de streefdoelen</w:t>
      </w:r>
    </w:p>
  </w:footnote>
  <w:footnote w:id="12">
    <w:p xmlns:wp14="http://schemas.microsoft.com/office/word/2010/wordml" w:rsidR="006E1D4B" w:rsidRDefault="006E1D4B" w14:paraId="53E215E2" wp14:textId="77777777">
      <w:pPr>
        <w:pStyle w:val="Voetnoottekst"/>
      </w:pPr>
      <w:r>
        <w:rPr>
          <w:rStyle w:val="Voetnootmarkering"/>
        </w:rPr>
        <w:footnoteRef/>
      </w:r>
      <w:r>
        <w:t xml:space="preserve"> Zie: SOP 2019</w:t>
      </w:r>
    </w:p>
  </w:footnote>
  <w:footnote w:id="13">
    <w:p xmlns:wp14="http://schemas.microsoft.com/office/word/2010/wordml" w:rsidR="006E1D4B" w:rsidRDefault="006E1D4B" w14:paraId="7F2EA8B3" wp14:textId="77777777">
      <w:pPr>
        <w:pStyle w:val="Voetnoottekst"/>
      </w:pPr>
      <w:r>
        <w:rPr>
          <w:rStyle w:val="Voetnootmarkering"/>
        </w:rPr>
        <w:footnoteRef/>
      </w:r>
      <w:r>
        <w:t xml:space="preserve"> Zie: Meerjarenplanning 2019-2023</w:t>
      </w:r>
    </w:p>
  </w:footnote>
  <w:footnote w:id="14">
    <w:p xmlns:wp14="http://schemas.microsoft.com/office/word/2010/wordml" w:rsidR="006E1D4B" w:rsidRDefault="006E1D4B" w14:paraId="1624E9F9" wp14:textId="77777777">
      <w:pPr>
        <w:pStyle w:val="Voetnoottekst"/>
      </w:pPr>
      <w:r>
        <w:rPr>
          <w:rStyle w:val="Voetnootmarkering"/>
        </w:rPr>
        <w:footnoteRef/>
      </w:r>
      <w:r>
        <w:t xml:space="preserve"> </w:t>
      </w:r>
      <w:r w:rsidR="00CB4129">
        <w:rPr>
          <w:rFonts w:asciiTheme="majorHAnsi" w:hAnsiTheme="majorHAnsi" w:eastAsiaTheme="minorEastAsia" w:cstheme="majorHAnsi"/>
          <w:color w:val="000000"/>
          <w:sz w:val="24"/>
          <w:szCs w:val="24"/>
        </w:rPr>
        <w:t>K</w:t>
      </w:r>
      <w:r w:rsidRPr="009D4FC4">
        <w:rPr>
          <w:rFonts w:asciiTheme="majorHAnsi" w:hAnsiTheme="majorHAnsi" w:eastAsiaTheme="minorEastAsia" w:cstheme="majorHAnsi"/>
          <w:color w:val="000000"/>
          <w:sz w:val="24"/>
          <w:szCs w:val="24"/>
        </w:rPr>
        <w:t>oersdocumen</w:t>
      </w:r>
      <w:r>
        <w:rPr>
          <w:rFonts w:asciiTheme="majorHAnsi" w:hAnsiTheme="majorHAnsi" w:eastAsiaTheme="minorEastAsia" w:cstheme="majorHAnsi"/>
          <w:color w:val="000000"/>
          <w:sz w:val="24"/>
          <w:szCs w:val="24"/>
        </w:rPr>
        <w:t xml:space="preserve">t </w:t>
      </w:r>
      <w:r w:rsidR="00CB4129">
        <w:rPr>
          <w:rFonts w:asciiTheme="majorHAnsi" w:hAnsiTheme="majorHAnsi" w:eastAsiaTheme="minorEastAsia" w:cstheme="majorHAnsi"/>
          <w:color w:val="000000"/>
          <w:sz w:val="24"/>
          <w:szCs w:val="24"/>
        </w:rPr>
        <w:t>S(B)O/VSO cluster inzake organisatie en inrichting</w:t>
      </w:r>
      <w:r>
        <w:rPr>
          <w:rFonts w:asciiTheme="majorHAnsi" w:hAnsiTheme="majorHAnsi" w:eastAsiaTheme="minorEastAsia" w:cstheme="majorHAnsi"/>
          <w:color w:val="000000"/>
          <w:sz w:val="24"/>
          <w:szCs w:val="24"/>
        </w:rPr>
        <w:t>en</w:t>
      </w:r>
      <w:r w:rsidR="00CB4129">
        <w:rPr>
          <w:rFonts w:asciiTheme="majorHAnsi" w:hAnsiTheme="majorHAnsi" w:eastAsiaTheme="minorEastAsia" w:cstheme="majorHAnsi"/>
          <w:color w:val="000000"/>
          <w:sz w:val="24"/>
          <w:szCs w:val="24"/>
        </w:rPr>
        <w:t xml:space="preserve"> en Werkplan doorontwikkeling </w:t>
      </w:r>
      <w:r>
        <w:rPr>
          <w:rFonts w:asciiTheme="majorHAnsi" w:hAnsiTheme="majorHAnsi" w:eastAsiaTheme="minorEastAsia" w:cstheme="majorHAnsi"/>
          <w:color w:val="000000"/>
          <w:sz w:val="24"/>
          <w:szCs w:val="24"/>
        </w:rPr>
        <w:t xml:space="preserve">van </w:t>
      </w:r>
      <w:r w:rsidRPr="009D4FC4">
        <w:rPr>
          <w:rFonts w:asciiTheme="majorHAnsi" w:hAnsiTheme="majorHAnsi" w:eastAsiaTheme="minorEastAsia" w:cstheme="majorHAnsi"/>
          <w:color w:val="000000"/>
          <w:sz w:val="24"/>
          <w:szCs w:val="24"/>
        </w:rPr>
        <w:t>(V)SO/SBO cluster</w:t>
      </w:r>
    </w:p>
  </w:footnote>
  <w:footnote w:id="15">
    <w:p xmlns:wp14="http://schemas.microsoft.com/office/word/2010/wordml" w:rsidR="006E1D4B" w:rsidRDefault="006E1D4B" w14:paraId="17C9AE90" wp14:textId="77777777">
      <w:pPr>
        <w:pStyle w:val="Voetnoottekst"/>
      </w:pPr>
      <w:r>
        <w:rPr>
          <w:rStyle w:val="Voetnootmarkering"/>
        </w:rPr>
        <w:footnoteRef/>
      </w:r>
      <w:r>
        <w:t xml:space="preserve"> Zie meerjarenplan 2019-2023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6E1D4B" w:rsidP="004A279A" w:rsidRDefault="006E1D4B" w14:paraId="7F21687B" wp14:textId="77777777">
    <w:pPr>
      <w:pStyle w:val="Koptekst"/>
    </w:pPr>
    <w:r>
      <w:rPr>
        <w:noProof/>
      </w:rPr>
      <mc:AlternateContent>
        <mc:Choice Requires="wps">
          <w:drawing>
            <wp:anchor xmlns:wp14="http://schemas.microsoft.com/office/word/2010/wordprocessingDrawing" distT="0" distB="0" distL="114300" distR="114300" simplePos="0" relativeHeight="251663360" behindDoc="1" locked="0" layoutInCell="0" allowOverlap="1" wp14:anchorId="48768751" wp14:editId="06321B00">
              <wp:simplePos x="0" y="0"/>
              <wp:positionH relativeFrom="margin">
                <wp:align>center</wp:align>
              </wp:positionH>
              <wp:positionV relativeFrom="margin">
                <wp:align>center</wp:align>
              </wp:positionV>
              <wp:extent cx="7556500" cy="10693400"/>
              <wp:effectExtent l="0" t="0" r="0" b="3175"/>
              <wp:wrapNone/>
              <wp:docPr id="11" name="WordPictureWatermark95534203"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643938">
            <v:rect id="WordPictureWatermark95534203" style="position:absolute;margin-left:0;margin-top:0;width:595pt;height:842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OMJS/OMJS/Uitgaven/Schoolplan light/sjabloon.pdf" o:spid="_x0000_s1026" o:allowincell="f" filled="f" stroked="f" w14:anchorId="24902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">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6E1D4B" w:rsidP="004A279A" w:rsidRDefault="006E1D4B" w14:paraId="527A66CA" wp14:textId="77777777">
    <w:pPr>
      <w:pStyle w:val="Koptekst"/>
    </w:pPr>
    <w:r>
      <w:rPr>
        <w:noProof/>
      </w:rPr>
      <mc:AlternateContent>
        <mc:Choice Requires="wps">
          <w:drawing>
            <wp:anchor xmlns:wp14="http://schemas.microsoft.com/office/word/2010/wordprocessingDrawing" distT="0" distB="0" distL="114300" distR="114300" simplePos="0" relativeHeight="251666432" behindDoc="1" locked="0" layoutInCell="0" allowOverlap="1" wp14:anchorId="4B428A0B" wp14:editId="52B6A6EE">
              <wp:simplePos x="0" y="0"/>
              <wp:positionH relativeFrom="margin">
                <wp:align>center</wp:align>
              </wp:positionH>
              <wp:positionV relativeFrom="margin">
                <wp:align>center</wp:align>
              </wp:positionV>
              <wp:extent cx="7556500" cy="10693400"/>
              <wp:effectExtent l="0" t="0" r="0" b="3175"/>
              <wp:wrapNone/>
              <wp:docPr id="9" name="WordPictureWatermark95534204"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122B6F">
            <v:rect id="WordPictureWatermark95534204" style="position:absolute;margin-left:0;margin-top:0;width:595pt;height:842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OMJS/OMJS/Uitgaven/Schoolplan light/sjabloon.pdf" o:spid="_x0000_s1026" o:allowincell="f" filled="f" stroked="f" w14:anchorId="17615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">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6E1D4B" w:rsidP="004A279A" w:rsidRDefault="006E1D4B" w14:paraId="2EB421E2" wp14:textId="77777777">
    <w:pPr>
      <w:pStyle w:val="Koptekst"/>
    </w:pPr>
    <w:r>
      <w:rPr>
        <w:noProof/>
      </w:rPr>
      <mc:AlternateContent>
        <mc:Choice Requires="wps">
          <w:drawing>
            <wp:anchor xmlns:wp14="http://schemas.microsoft.com/office/word/2010/wordprocessingDrawing" distT="0" distB="0" distL="114300" distR="114300" simplePos="0" relativeHeight="251660288" behindDoc="1" locked="0" layoutInCell="0" allowOverlap="1" wp14:anchorId="1FE6B5D6" wp14:editId="70DAA084">
              <wp:simplePos x="0" y="0"/>
              <wp:positionH relativeFrom="margin">
                <wp:align>center</wp:align>
              </wp:positionH>
              <wp:positionV relativeFrom="margin">
                <wp:align>center</wp:align>
              </wp:positionV>
              <wp:extent cx="7556500" cy="10693400"/>
              <wp:effectExtent l="0" t="0" r="0" b="3175"/>
              <wp:wrapNone/>
              <wp:docPr id="8" name="WordPictureWatermark95534202"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F6BF55">
            <v:rect id="WordPictureWatermark95534202" style="position:absolute;margin-left:0;margin-top:0;width:595pt;height:842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OMJS/OMJS/Uitgaven/Schoolplan light/sjabloon.pdf" o:spid="_x0000_s1026" o:allowincell="f" filled="f" stroked="f" w14:anchorId="0DE5E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">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AE"/>
    <w:multiLevelType w:val="hybridMultilevel"/>
    <w:tmpl w:val="5024F8BA"/>
    <w:lvl w:ilvl="0" w:tplc="04130005">
      <w:start w:val="1"/>
      <w:numFmt w:val="bullet"/>
      <w:lvlText w:val=""/>
      <w:lvlJc w:val="left"/>
      <w:pPr>
        <w:ind w:left="430" w:hanging="360"/>
      </w:pPr>
      <w:rPr>
        <w:rFonts w:hint="default" w:ascii="Wingdings" w:hAnsi="Wingdings"/>
      </w:rPr>
    </w:lvl>
    <w:lvl w:ilvl="1" w:tplc="04130003" w:tentative="1">
      <w:start w:val="1"/>
      <w:numFmt w:val="bullet"/>
      <w:lvlText w:val="o"/>
      <w:lvlJc w:val="left"/>
      <w:pPr>
        <w:ind w:left="1152" w:hanging="360"/>
      </w:pPr>
      <w:rPr>
        <w:rFonts w:hint="default" w:ascii="Courier New" w:hAnsi="Courier New" w:cs="Courier New"/>
      </w:rPr>
    </w:lvl>
    <w:lvl w:ilvl="2" w:tplc="04130005" w:tentative="1">
      <w:start w:val="1"/>
      <w:numFmt w:val="bullet"/>
      <w:lvlText w:val=""/>
      <w:lvlJc w:val="left"/>
      <w:pPr>
        <w:ind w:left="1872" w:hanging="360"/>
      </w:pPr>
      <w:rPr>
        <w:rFonts w:hint="default" w:ascii="Wingdings" w:hAnsi="Wingdings"/>
      </w:rPr>
    </w:lvl>
    <w:lvl w:ilvl="3" w:tplc="04130001" w:tentative="1">
      <w:start w:val="1"/>
      <w:numFmt w:val="bullet"/>
      <w:lvlText w:val=""/>
      <w:lvlJc w:val="left"/>
      <w:pPr>
        <w:ind w:left="2592" w:hanging="360"/>
      </w:pPr>
      <w:rPr>
        <w:rFonts w:hint="default" w:ascii="Symbol" w:hAnsi="Symbol"/>
      </w:rPr>
    </w:lvl>
    <w:lvl w:ilvl="4" w:tplc="04130003" w:tentative="1">
      <w:start w:val="1"/>
      <w:numFmt w:val="bullet"/>
      <w:lvlText w:val="o"/>
      <w:lvlJc w:val="left"/>
      <w:pPr>
        <w:ind w:left="3312" w:hanging="360"/>
      </w:pPr>
      <w:rPr>
        <w:rFonts w:hint="default" w:ascii="Courier New" w:hAnsi="Courier New" w:cs="Courier New"/>
      </w:rPr>
    </w:lvl>
    <w:lvl w:ilvl="5" w:tplc="04130005" w:tentative="1">
      <w:start w:val="1"/>
      <w:numFmt w:val="bullet"/>
      <w:lvlText w:val=""/>
      <w:lvlJc w:val="left"/>
      <w:pPr>
        <w:ind w:left="4032" w:hanging="360"/>
      </w:pPr>
      <w:rPr>
        <w:rFonts w:hint="default" w:ascii="Wingdings" w:hAnsi="Wingdings"/>
      </w:rPr>
    </w:lvl>
    <w:lvl w:ilvl="6" w:tplc="04130001" w:tentative="1">
      <w:start w:val="1"/>
      <w:numFmt w:val="bullet"/>
      <w:lvlText w:val=""/>
      <w:lvlJc w:val="left"/>
      <w:pPr>
        <w:ind w:left="4752" w:hanging="360"/>
      </w:pPr>
      <w:rPr>
        <w:rFonts w:hint="default" w:ascii="Symbol" w:hAnsi="Symbol"/>
      </w:rPr>
    </w:lvl>
    <w:lvl w:ilvl="7" w:tplc="04130003" w:tentative="1">
      <w:start w:val="1"/>
      <w:numFmt w:val="bullet"/>
      <w:lvlText w:val="o"/>
      <w:lvlJc w:val="left"/>
      <w:pPr>
        <w:ind w:left="5472" w:hanging="360"/>
      </w:pPr>
      <w:rPr>
        <w:rFonts w:hint="default" w:ascii="Courier New" w:hAnsi="Courier New" w:cs="Courier New"/>
      </w:rPr>
    </w:lvl>
    <w:lvl w:ilvl="8" w:tplc="04130005" w:tentative="1">
      <w:start w:val="1"/>
      <w:numFmt w:val="bullet"/>
      <w:lvlText w:val=""/>
      <w:lvlJc w:val="left"/>
      <w:pPr>
        <w:ind w:left="6192" w:hanging="360"/>
      </w:pPr>
      <w:rPr>
        <w:rFonts w:hint="default" w:ascii="Wingdings" w:hAnsi="Wingdings"/>
      </w:rPr>
    </w:lvl>
  </w:abstractNum>
  <w:abstractNum w:abstractNumId="1" w15:restartNumberingAfterBreak="0">
    <w:nsid w:val="035B6C35"/>
    <w:multiLevelType w:val="multilevel"/>
    <w:tmpl w:val="BD68DF9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539E56C0">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C6E4A"/>
    <w:multiLevelType w:val="hybridMultilevel"/>
    <w:tmpl w:val="145EAD42"/>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A3D79E4"/>
    <w:multiLevelType w:val="hybridMultilevel"/>
    <w:tmpl w:val="0A8A8A2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AF04A5B"/>
    <w:multiLevelType w:val="hybridMultilevel"/>
    <w:tmpl w:val="C26E9674"/>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BEE4827"/>
    <w:multiLevelType w:val="hybridMultilevel"/>
    <w:tmpl w:val="917E331A"/>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C356F62"/>
    <w:multiLevelType w:val="hybridMultilevel"/>
    <w:tmpl w:val="8A7AE9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265567C"/>
    <w:multiLevelType w:val="hybridMultilevel"/>
    <w:tmpl w:val="18329138"/>
    <w:lvl w:ilvl="0">
      <w:numFmt w:val="bullet"/>
      <w:lvlText w:val="-"/>
      <w:lvlJc w:val="left"/>
      <w:pPr>
        <w:tabs>
          <w:tab w:val="num" w:pos="360"/>
        </w:tabs>
        <w:ind w:left="360" w:hanging="360"/>
      </w:pPr>
      <w:rPr>
        <w:rFonts w:hint="default" w:ascii="Times New Roman" w:hAnsi="Times New Roman"/>
      </w:rPr>
    </w:lvl>
  </w:abstractNum>
  <w:abstractNum w:abstractNumId="8" w15:restartNumberingAfterBreak="0">
    <w:nsid w:val="1564611E"/>
    <w:multiLevelType w:val="hybridMultilevel"/>
    <w:tmpl w:val="049C4D12"/>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5B74674"/>
    <w:multiLevelType w:val="hybridMultilevel"/>
    <w:tmpl w:val="0F44E040"/>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8314361"/>
    <w:multiLevelType w:val="hybridMultilevel"/>
    <w:tmpl w:val="2FE26E1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E5C7609"/>
    <w:multiLevelType w:val="hybridMultilevel"/>
    <w:tmpl w:val="14FA36CE"/>
    <w:lvl w:ilvl="0" w:tplc="0413000D">
      <w:start w:val="1"/>
      <w:numFmt w:val="bullet"/>
      <w:lvlText w:val=""/>
      <w:lvlJc w:val="left"/>
      <w:pPr>
        <w:ind w:left="1428" w:hanging="360"/>
      </w:pPr>
      <w:rPr>
        <w:rFonts w:hint="default" w:ascii="Wingdings" w:hAnsi="Wingdings"/>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12" w15:restartNumberingAfterBreak="0">
    <w:nsid w:val="1EC930A7"/>
    <w:multiLevelType w:val="hybridMultilevel"/>
    <w:tmpl w:val="3E0EEC02"/>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2281546"/>
    <w:multiLevelType w:val="hybridMultilevel"/>
    <w:tmpl w:val="49D49E60"/>
    <w:lvl w:ilvl="0" w:tplc="041292F6">
      <w:numFmt w:val="bullet"/>
      <w:lvlText w:val=""/>
      <w:lvlJc w:val="left"/>
      <w:pPr>
        <w:ind w:left="720" w:hanging="360"/>
      </w:pPr>
      <w:rPr>
        <w:rFonts w:hint="default" w:ascii="Wingdings" w:hAnsi="Wingdings"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2C87C21"/>
    <w:multiLevelType w:val="hybridMultilevel"/>
    <w:tmpl w:val="9ABA38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2E905E3"/>
    <w:multiLevelType w:val="hybridMultilevel"/>
    <w:tmpl w:val="10D4DEF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3082BA2"/>
    <w:multiLevelType w:val="hybridMultilevel"/>
    <w:tmpl w:val="1680A0F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3F401BB"/>
    <w:multiLevelType w:val="hybridMultilevel"/>
    <w:tmpl w:val="4950E74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24AB7E2E"/>
    <w:multiLevelType w:val="hybridMultilevel"/>
    <w:tmpl w:val="27BCD600"/>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75A6B0F"/>
    <w:multiLevelType w:val="hybridMultilevel"/>
    <w:tmpl w:val="83C0D5CA"/>
    <w:lvl w:ilvl="0">
      <w:start w:val="4"/>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A2910B4"/>
    <w:multiLevelType w:val="multilevel"/>
    <w:tmpl w:val="02B89F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2AE548D4"/>
    <w:multiLevelType w:val="hybridMultilevel"/>
    <w:tmpl w:val="731696C8"/>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2F6B5F05"/>
    <w:multiLevelType w:val="hybridMultilevel"/>
    <w:tmpl w:val="FF3C23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0C77380"/>
    <w:multiLevelType w:val="hybridMultilevel"/>
    <w:tmpl w:val="6DAA72A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314723D3"/>
    <w:multiLevelType w:val="hybridMultilevel"/>
    <w:tmpl w:val="386C0B98"/>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6133F1E"/>
    <w:multiLevelType w:val="hybridMultilevel"/>
    <w:tmpl w:val="A930414A"/>
    <w:lvl w:ilvl="0" w:tplc="0413000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37237D57"/>
    <w:multiLevelType w:val="hybridMultilevel"/>
    <w:tmpl w:val="F06015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378E015E"/>
    <w:multiLevelType w:val="hybridMultilevel"/>
    <w:tmpl w:val="2F542CE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39DA2890"/>
    <w:multiLevelType w:val="hybridMultilevel"/>
    <w:tmpl w:val="8E22584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A3548FC"/>
    <w:multiLevelType w:val="hybridMultilevel"/>
    <w:tmpl w:val="4B487B86"/>
    <w:lvl w:ilvl="0" w:tplc="0413000F">
      <w:start w:val="1"/>
      <w:numFmt w:val="decimal"/>
      <w:lvlText w:val="%1."/>
      <w:lvlJc w:val="left"/>
      <w:pPr>
        <w:ind w:left="720" w:hanging="360"/>
      </w:pPr>
    </w:lvl>
    <w:lvl w:ilvl="1" w:tplc="601A3D6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CBC39AB"/>
    <w:multiLevelType w:val="hybridMultilevel"/>
    <w:tmpl w:val="19866E2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3D4F453C"/>
    <w:multiLevelType w:val="hybridMultilevel"/>
    <w:tmpl w:val="DECE2ACA"/>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3D645E17"/>
    <w:multiLevelType w:val="hybridMultilevel"/>
    <w:tmpl w:val="E836E4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49354138"/>
    <w:multiLevelType w:val="hybridMultilevel"/>
    <w:tmpl w:val="8B384F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9406DBF"/>
    <w:multiLevelType w:val="hybridMultilevel"/>
    <w:tmpl w:val="B45E16D0"/>
    <w:lvl w:ilvl="0" w:tplc="09E84C3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4A3224C7"/>
    <w:multiLevelType w:val="hybridMultilevel"/>
    <w:tmpl w:val="62EEC5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51113C6A"/>
    <w:multiLevelType w:val="hybridMultilevel"/>
    <w:tmpl w:val="C04CBDF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51DA4C84"/>
    <w:multiLevelType w:val="hybridMultilevel"/>
    <w:tmpl w:val="4588BEC4"/>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717C6D05"/>
    <w:multiLevelType w:val="hybridMultilevel"/>
    <w:tmpl w:val="605633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4FC430E"/>
    <w:multiLevelType w:val="hybridMultilevel"/>
    <w:tmpl w:val="D398077E"/>
    <w:lvl w:ilvl="0" w:tplc="04130001">
      <w:start w:val="1"/>
      <w:numFmt w:val="bullet"/>
      <w:lvlText w:val=""/>
      <w:lvlJc w:val="left"/>
      <w:pPr>
        <w:ind w:left="502" w:hanging="360"/>
      </w:pPr>
      <w:rPr>
        <w:rFonts w:hint="default" w:ascii="Symbol" w:hAnsi="Symbol"/>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40" w15:restartNumberingAfterBreak="0">
    <w:nsid w:val="75811969"/>
    <w:multiLevelType w:val="hybridMultilevel"/>
    <w:tmpl w:val="1E62EA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7AD01E7"/>
    <w:multiLevelType w:val="multilevel"/>
    <w:tmpl w:val="5DA4EC2A"/>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7E01DE4"/>
    <w:multiLevelType w:val="hybridMultilevel"/>
    <w:tmpl w:val="F800CD1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7DBA1268"/>
    <w:multiLevelType w:val="hybridMultilevel"/>
    <w:tmpl w:val="3FBC9BE2"/>
    <w:lvl w:ilvl="0" w:tplc="897CF0FA">
      <w:start w:val="1"/>
      <w:numFmt w:val="bullet"/>
      <w:lvlText w:val=""/>
      <w:lvlJc w:val="left"/>
      <w:pPr>
        <w:ind w:left="720" w:hanging="360"/>
      </w:pPr>
      <w:rPr>
        <w:rFonts w:hint="default" w:ascii="Wingdings" w:hAnsi="Wingdings"/>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9"/>
  </w:num>
  <w:num w:numId="2">
    <w:abstractNumId w:val="37"/>
  </w:num>
  <w:num w:numId="3">
    <w:abstractNumId w:val="30"/>
  </w:num>
  <w:num w:numId="4">
    <w:abstractNumId w:val="13"/>
  </w:num>
  <w:num w:numId="5">
    <w:abstractNumId w:val="7"/>
  </w:num>
  <w:num w:numId="6">
    <w:abstractNumId w:val="0"/>
  </w:num>
  <w:num w:numId="7">
    <w:abstractNumId w:val="39"/>
  </w:num>
  <w:num w:numId="8">
    <w:abstractNumId w:val="2"/>
  </w:num>
  <w:num w:numId="9">
    <w:abstractNumId w:val="31"/>
  </w:num>
  <w:num w:numId="10">
    <w:abstractNumId w:val="8"/>
  </w:num>
  <w:num w:numId="11">
    <w:abstractNumId w:val="42"/>
  </w:num>
  <w:num w:numId="12">
    <w:abstractNumId w:val="36"/>
  </w:num>
  <w:num w:numId="13">
    <w:abstractNumId w:val="25"/>
  </w:num>
  <w:num w:numId="14">
    <w:abstractNumId w:val="4"/>
  </w:num>
  <w:num w:numId="15">
    <w:abstractNumId w:val="17"/>
  </w:num>
  <w:num w:numId="16">
    <w:abstractNumId w:val="41"/>
  </w:num>
  <w:num w:numId="17">
    <w:abstractNumId w:val="23"/>
  </w:num>
  <w:num w:numId="18">
    <w:abstractNumId w:val="32"/>
  </w:num>
  <w:num w:numId="19">
    <w:abstractNumId w:val="38"/>
  </w:num>
  <w:num w:numId="20">
    <w:abstractNumId w:val="15"/>
  </w:num>
  <w:num w:numId="21">
    <w:abstractNumId w:val="11"/>
  </w:num>
  <w:num w:numId="22">
    <w:abstractNumId w:val="5"/>
  </w:num>
  <w:num w:numId="23">
    <w:abstractNumId w:val="18"/>
  </w:num>
  <w:num w:numId="24">
    <w:abstractNumId w:val="40"/>
  </w:num>
  <w:num w:numId="25">
    <w:abstractNumId w:val="22"/>
  </w:num>
  <w:num w:numId="26">
    <w:abstractNumId w:val="24"/>
  </w:num>
  <w:num w:numId="27">
    <w:abstractNumId w:val="6"/>
  </w:num>
  <w:num w:numId="28">
    <w:abstractNumId w:val="21"/>
  </w:num>
  <w:num w:numId="29">
    <w:abstractNumId w:val="14"/>
  </w:num>
  <w:num w:numId="30">
    <w:abstractNumId w:val="29"/>
  </w:num>
  <w:num w:numId="31">
    <w:abstractNumId w:val="10"/>
  </w:num>
  <w:num w:numId="32">
    <w:abstractNumId w:val="43"/>
  </w:num>
  <w:num w:numId="33">
    <w:abstractNumId w:val="35"/>
  </w:num>
  <w:num w:numId="34">
    <w:abstractNumId w:val="27"/>
  </w:num>
  <w:num w:numId="35">
    <w:abstractNumId w:val="20"/>
  </w:num>
  <w:num w:numId="36">
    <w:abstractNumId w:val="26"/>
  </w:num>
  <w:num w:numId="37">
    <w:abstractNumId w:val="1"/>
  </w:num>
  <w:num w:numId="38">
    <w:abstractNumId w:val="28"/>
  </w:num>
  <w:num w:numId="39">
    <w:abstractNumId w:val="34"/>
  </w:num>
  <w:num w:numId="40">
    <w:abstractNumId w:val="9"/>
  </w:num>
  <w:num w:numId="41">
    <w:abstractNumId w:val="3"/>
  </w:num>
  <w:num w:numId="42">
    <w:abstractNumId w:val="12"/>
  </w:num>
  <w:num w:numId="43">
    <w:abstractNumId w:val="33"/>
  </w:num>
  <w:num w:numId="44">
    <w:abstractNumId w:val="16"/>
  </w:num>
  <w:num w:numId="45">
    <w:abstractNumId w:val="19"/>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7"/>
  <w:removePersonalInformation/>
  <w:removeDateAndTime/>
  <w:trackRevisions w:val="false"/>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E"/>
    <w:rsid w:val="0000037C"/>
    <w:rsid w:val="00006900"/>
    <w:rsid w:val="000134D4"/>
    <w:rsid w:val="00014249"/>
    <w:rsid w:val="00014778"/>
    <w:rsid w:val="00015625"/>
    <w:rsid w:val="00017C30"/>
    <w:rsid w:val="00021B05"/>
    <w:rsid w:val="00023047"/>
    <w:rsid w:val="000333FD"/>
    <w:rsid w:val="00034B0E"/>
    <w:rsid w:val="00035DED"/>
    <w:rsid w:val="00037ABE"/>
    <w:rsid w:val="00042492"/>
    <w:rsid w:val="000453C5"/>
    <w:rsid w:val="00050B74"/>
    <w:rsid w:val="00054BBC"/>
    <w:rsid w:val="0005575E"/>
    <w:rsid w:val="000563C1"/>
    <w:rsid w:val="0006144E"/>
    <w:rsid w:val="00061C55"/>
    <w:rsid w:val="000801BD"/>
    <w:rsid w:val="00080280"/>
    <w:rsid w:val="000802AA"/>
    <w:rsid w:val="00080DDC"/>
    <w:rsid w:val="00080F3C"/>
    <w:rsid w:val="00081C78"/>
    <w:rsid w:val="000828BF"/>
    <w:rsid w:val="0008730C"/>
    <w:rsid w:val="00087832"/>
    <w:rsid w:val="000904F2"/>
    <w:rsid w:val="0009139B"/>
    <w:rsid w:val="00097B60"/>
    <w:rsid w:val="000A2164"/>
    <w:rsid w:val="000A2E74"/>
    <w:rsid w:val="000A399E"/>
    <w:rsid w:val="000A4C55"/>
    <w:rsid w:val="000A62EB"/>
    <w:rsid w:val="000A6329"/>
    <w:rsid w:val="000A6C12"/>
    <w:rsid w:val="000B166C"/>
    <w:rsid w:val="000B2787"/>
    <w:rsid w:val="000B4759"/>
    <w:rsid w:val="000B6D21"/>
    <w:rsid w:val="000B712E"/>
    <w:rsid w:val="000C2917"/>
    <w:rsid w:val="000C4177"/>
    <w:rsid w:val="000D0F96"/>
    <w:rsid w:val="000D0FB2"/>
    <w:rsid w:val="000D2638"/>
    <w:rsid w:val="000D2AA4"/>
    <w:rsid w:val="000E182C"/>
    <w:rsid w:val="000E1BE1"/>
    <w:rsid w:val="000E49B8"/>
    <w:rsid w:val="000E54BA"/>
    <w:rsid w:val="000E5CEB"/>
    <w:rsid w:val="000E6168"/>
    <w:rsid w:val="000E66DC"/>
    <w:rsid w:val="000E6967"/>
    <w:rsid w:val="000E78C4"/>
    <w:rsid w:val="000F0071"/>
    <w:rsid w:val="000F0E63"/>
    <w:rsid w:val="000F426C"/>
    <w:rsid w:val="001049CF"/>
    <w:rsid w:val="00107E6F"/>
    <w:rsid w:val="0011040E"/>
    <w:rsid w:val="0011394D"/>
    <w:rsid w:val="001152BE"/>
    <w:rsid w:val="00115F25"/>
    <w:rsid w:val="00122FE7"/>
    <w:rsid w:val="00125AA3"/>
    <w:rsid w:val="001271BB"/>
    <w:rsid w:val="001302E8"/>
    <w:rsid w:val="00131194"/>
    <w:rsid w:val="00131E16"/>
    <w:rsid w:val="00134A81"/>
    <w:rsid w:val="00136B30"/>
    <w:rsid w:val="00142B96"/>
    <w:rsid w:val="00142D00"/>
    <w:rsid w:val="001442D4"/>
    <w:rsid w:val="00146551"/>
    <w:rsid w:val="00150234"/>
    <w:rsid w:val="0015053D"/>
    <w:rsid w:val="00150697"/>
    <w:rsid w:val="001514BB"/>
    <w:rsid w:val="001518C8"/>
    <w:rsid w:val="001545EB"/>
    <w:rsid w:val="00160A70"/>
    <w:rsid w:val="00162C02"/>
    <w:rsid w:val="001641B7"/>
    <w:rsid w:val="00164D59"/>
    <w:rsid w:val="00165882"/>
    <w:rsid w:val="00170F9C"/>
    <w:rsid w:val="00173710"/>
    <w:rsid w:val="00173957"/>
    <w:rsid w:val="00175B26"/>
    <w:rsid w:val="00176051"/>
    <w:rsid w:val="0018650D"/>
    <w:rsid w:val="00187703"/>
    <w:rsid w:val="00187C7E"/>
    <w:rsid w:val="00190063"/>
    <w:rsid w:val="001933B1"/>
    <w:rsid w:val="00195EEB"/>
    <w:rsid w:val="0019646A"/>
    <w:rsid w:val="00196B30"/>
    <w:rsid w:val="001970CC"/>
    <w:rsid w:val="001974C3"/>
    <w:rsid w:val="001A116D"/>
    <w:rsid w:val="001A2393"/>
    <w:rsid w:val="001A5783"/>
    <w:rsid w:val="001B29AF"/>
    <w:rsid w:val="001B4814"/>
    <w:rsid w:val="001B4DE3"/>
    <w:rsid w:val="001B6BD1"/>
    <w:rsid w:val="001C6D06"/>
    <w:rsid w:val="001D104B"/>
    <w:rsid w:val="001D45E0"/>
    <w:rsid w:val="001D4A23"/>
    <w:rsid w:val="001D4E09"/>
    <w:rsid w:val="001D5C58"/>
    <w:rsid w:val="001E0EEC"/>
    <w:rsid w:val="001E3F2E"/>
    <w:rsid w:val="001F050E"/>
    <w:rsid w:val="001F2C03"/>
    <w:rsid w:val="001F4036"/>
    <w:rsid w:val="001F4681"/>
    <w:rsid w:val="001F53E3"/>
    <w:rsid w:val="00200CE1"/>
    <w:rsid w:val="00204568"/>
    <w:rsid w:val="002129CE"/>
    <w:rsid w:val="00215BA6"/>
    <w:rsid w:val="002175F7"/>
    <w:rsid w:val="002214D4"/>
    <w:rsid w:val="00223A32"/>
    <w:rsid w:val="002242AB"/>
    <w:rsid w:val="00225D28"/>
    <w:rsid w:val="00230ADA"/>
    <w:rsid w:val="002337E5"/>
    <w:rsid w:val="002410DB"/>
    <w:rsid w:val="00242396"/>
    <w:rsid w:val="00242A2B"/>
    <w:rsid w:val="0024441D"/>
    <w:rsid w:val="00245C2E"/>
    <w:rsid w:val="00250201"/>
    <w:rsid w:val="00251887"/>
    <w:rsid w:val="00252456"/>
    <w:rsid w:val="00253754"/>
    <w:rsid w:val="002541B2"/>
    <w:rsid w:val="0025676B"/>
    <w:rsid w:val="002623DD"/>
    <w:rsid w:val="00262EA5"/>
    <w:rsid w:val="002636CD"/>
    <w:rsid w:val="00264EEA"/>
    <w:rsid w:val="0026636F"/>
    <w:rsid w:val="00273931"/>
    <w:rsid w:val="0027408E"/>
    <w:rsid w:val="002778C7"/>
    <w:rsid w:val="002A12C7"/>
    <w:rsid w:val="002B1C55"/>
    <w:rsid w:val="002B3D59"/>
    <w:rsid w:val="002B42CD"/>
    <w:rsid w:val="002C7AF0"/>
    <w:rsid w:val="002C7C90"/>
    <w:rsid w:val="002D163B"/>
    <w:rsid w:val="002D17AA"/>
    <w:rsid w:val="002D217E"/>
    <w:rsid w:val="002D3443"/>
    <w:rsid w:val="002D51C8"/>
    <w:rsid w:val="002D6022"/>
    <w:rsid w:val="002E123E"/>
    <w:rsid w:val="002E1665"/>
    <w:rsid w:val="002E785F"/>
    <w:rsid w:val="002F0CDA"/>
    <w:rsid w:val="002F1FC8"/>
    <w:rsid w:val="002F3BF6"/>
    <w:rsid w:val="002F4306"/>
    <w:rsid w:val="002F6325"/>
    <w:rsid w:val="00303FD7"/>
    <w:rsid w:val="0030433B"/>
    <w:rsid w:val="00307213"/>
    <w:rsid w:val="00307AF9"/>
    <w:rsid w:val="00310351"/>
    <w:rsid w:val="00313AA6"/>
    <w:rsid w:val="00314A13"/>
    <w:rsid w:val="0031699F"/>
    <w:rsid w:val="003170D0"/>
    <w:rsid w:val="00324757"/>
    <w:rsid w:val="00324AC3"/>
    <w:rsid w:val="00325E0D"/>
    <w:rsid w:val="003275AA"/>
    <w:rsid w:val="003303DB"/>
    <w:rsid w:val="00330799"/>
    <w:rsid w:val="00333912"/>
    <w:rsid w:val="00333952"/>
    <w:rsid w:val="00334CB8"/>
    <w:rsid w:val="0033523F"/>
    <w:rsid w:val="00337E1C"/>
    <w:rsid w:val="00341270"/>
    <w:rsid w:val="003415BA"/>
    <w:rsid w:val="00351A8A"/>
    <w:rsid w:val="0036070F"/>
    <w:rsid w:val="0036347D"/>
    <w:rsid w:val="0036480C"/>
    <w:rsid w:val="00364E2D"/>
    <w:rsid w:val="003652B9"/>
    <w:rsid w:val="00365814"/>
    <w:rsid w:val="0036630A"/>
    <w:rsid w:val="00366AE5"/>
    <w:rsid w:val="0036782C"/>
    <w:rsid w:val="003711E0"/>
    <w:rsid w:val="00373253"/>
    <w:rsid w:val="0038304E"/>
    <w:rsid w:val="00390B67"/>
    <w:rsid w:val="00393403"/>
    <w:rsid w:val="003962B9"/>
    <w:rsid w:val="00397485"/>
    <w:rsid w:val="003A0B32"/>
    <w:rsid w:val="003A1FA0"/>
    <w:rsid w:val="003A3933"/>
    <w:rsid w:val="003A49D1"/>
    <w:rsid w:val="003A5F70"/>
    <w:rsid w:val="003A621D"/>
    <w:rsid w:val="003A6829"/>
    <w:rsid w:val="003B0858"/>
    <w:rsid w:val="003B3ADC"/>
    <w:rsid w:val="003B3DBD"/>
    <w:rsid w:val="003B600F"/>
    <w:rsid w:val="003B6AC4"/>
    <w:rsid w:val="003C664D"/>
    <w:rsid w:val="003C7DDC"/>
    <w:rsid w:val="003D10EC"/>
    <w:rsid w:val="003D1443"/>
    <w:rsid w:val="003D255E"/>
    <w:rsid w:val="003D4228"/>
    <w:rsid w:val="003E171B"/>
    <w:rsid w:val="003E1E42"/>
    <w:rsid w:val="003E2660"/>
    <w:rsid w:val="003E3578"/>
    <w:rsid w:val="003E6DCE"/>
    <w:rsid w:val="003F06BE"/>
    <w:rsid w:val="003F113A"/>
    <w:rsid w:val="003F12BE"/>
    <w:rsid w:val="003F67F3"/>
    <w:rsid w:val="00400292"/>
    <w:rsid w:val="00400AFC"/>
    <w:rsid w:val="0040214E"/>
    <w:rsid w:val="00405D4E"/>
    <w:rsid w:val="00412230"/>
    <w:rsid w:val="00413673"/>
    <w:rsid w:val="00420949"/>
    <w:rsid w:val="00422629"/>
    <w:rsid w:val="00423A4B"/>
    <w:rsid w:val="00423BD7"/>
    <w:rsid w:val="00430D7A"/>
    <w:rsid w:val="00432C04"/>
    <w:rsid w:val="00436DD1"/>
    <w:rsid w:val="004411BB"/>
    <w:rsid w:val="00441505"/>
    <w:rsid w:val="00441CB5"/>
    <w:rsid w:val="00442009"/>
    <w:rsid w:val="004437FC"/>
    <w:rsid w:val="00443A2B"/>
    <w:rsid w:val="004449C5"/>
    <w:rsid w:val="00446F7C"/>
    <w:rsid w:val="00447085"/>
    <w:rsid w:val="004530F1"/>
    <w:rsid w:val="0045384C"/>
    <w:rsid w:val="00455A1D"/>
    <w:rsid w:val="00461C6D"/>
    <w:rsid w:val="0046340F"/>
    <w:rsid w:val="00465EAB"/>
    <w:rsid w:val="004661DE"/>
    <w:rsid w:val="00474E61"/>
    <w:rsid w:val="004754EA"/>
    <w:rsid w:val="004767B3"/>
    <w:rsid w:val="00482974"/>
    <w:rsid w:val="004842E8"/>
    <w:rsid w:val="00485378"/>
    <w:rsid w:val="00485AE5"/>
    <w:rsid w:val="00485CCD"/>
    <w:rsid w:val="00491B11"/>
    <w:rsid w:val="00492276"/>
    <w:rsid w:val="00493CBC"/>
    <w:rsid w:val="00495135"/>
    <w:rsid w:val="004961F8"/>
    <w:rsid w:val="004A279A"/>
    <w:rsid w:val="004A397F"/>
    <w:rsid w:val="004A3C01"/>
    <w:rsid w:val="004A4167"/>
    <w:rsid w:val="004A5B6C"/>
    <w:rsid w:val="004A6795"/>
    <w:rsid w:val="004A7516"/>
    <w:rsid w:val="004B05B8"/>
    <w:rsid w:val="004B38CA"/>
    <w:rsid w:val="004B709D"/>
    <w:rsid w:val="004C296C"/>
    <w:rsid w:val="004C3F0D"/>
    <w:rsid w:val="004C6CE6"/>
    <w:rsid w:val="004C70B8"/>
    <w:rsid w:val="004C712F"/>
    <w:rsid w:val="004D0D64"/>
    <w:rsid w:val="004D1976"/>
    <w:rsid w:val="004D3B4B"/>
    <w:rsid w:val="004D536A"/>
    <w:rsid w:val="004D63B9"/>
    <w:rsid w:val="004D6D5B"/>
    <w:rsid w:val="004D6F37"/>
    <w:rsid w:val="004E1D42"/>
    <w:rsid w:val="004E4823"/>
    <w:rsid w:val="004E4929"/>
    <w:rsid w:val="004E7C3C"/>
    <w:rsid w:val="004F0991"/>
    <w:rsid w:val="004F15A2"/>
    <w:rsid w:val="004F1FCC"/>
    <w:rsid w:val="004F463D"/>
    <w:rsid w:val="00503A94"/>
    <w:rsid w:val="00504D5B"/>
    <w:rsid w:val="005052EE"/>
    <w:rsid w:val="00510570"/>
    <w:rsid w:val="00514099"/>
    <w:rsid w:val="00514E21"/>
    <w:rsid w:val="00514FA0"/>
    <w:rsid w:val="00520AC0"/>
    <w:rsid w:val="0052164D"/>
    <w:rsid w:val="00523115"/>
    <w:rsid w:val="00523282"/>
    <w:rsid w:val="00524C3D"/>
    <w:rsid w:val="00525C2F"/>
    <w:rsid w:val="005306EB"/>
    <w:rsid w:val="00531313"/>
    <w:rsid w:val="00535471"/>
    <w:rsid w:val="005403D0"/>
    <w:rsid w:val="00544C30"/>
    <w:rsid w:val="0054514A"/>
    <w:rsid w:val="00546897"/>
    <w:rsid w:val="00550101"/>
    <w:rsid w:val="005505E0"/>
    <w:rsid w:val="0055267B"/>
    <w:rsid w:val="00553D11"/>
    <w:rsid w:val="005543E4"/>
    <w:rsid w:val="00555E64"/>
    <w:rsid w:val="00556359"/>
    <w:rsid w:val="00556F28"/>
    <w:rsid w:val="00562F51"/>
    <w:rsid w:val="00564EBD"/>
    <w:rsid w:val="0057279A"/>
    <w:rsid w:val="00572A45"/>
    <w:rsid w:val="00574BAC"/>
    <w:rsid w:val="0057679B"/>
    <w:rsid w:val="00576F95"/>
    <w:rsid w:val="00580DA9"/>
    <w:rsid w:val="005815F5"/>
    <w:rsid w:val="00582440"/>
    <w:rsid w:val="005836E9"/>
    <w:rsid w:val="0058460E"/>
    <w:rsid w:val="00585EEB"/>
    <w:rsid w:val="005879D5"/>
    <w:rsid w:val="00593292"/>
    <w:rsid w:val="005A1A86"/>
    <w:rsid w:val="005A5678"/>
    <w:rsid w:val="005A6A7B"/>
    <w:rsid w:val="005A6B2A"/>
    <w:rsid w:val="005B104D"/>
    <w:rsid w:val="005B1C95"/>
    <w:rsid w:val="005B448B"/>
    <w:rsid w:val="005B4AAB"/>
    <w:rsid w:val="005B4B3F"/>
    <w:rsid w:val="005C1263"/>
    <w:rsid w:val="005C1ED7"/>
    <w:rsid w:val="005C53FD"/>
    <w:rsid w:val="005C6A4D"/>
    <w:rsid w:val="005C7277"/>
    <w:rsid w:val="005D0516"/>
    <w:rsid w:val="005D21A6"/>
    <w:rsid w:val="005D2E3A"/>
    <w:rsid w:val="005D369B"/>
    <w:rsid w:val="005D6251"/>
    <w:rsid w:val="005E0B0A"/>
    <w:rsid w:val="005E10E3"/>
    <w:rsid w:val="005E1646"/>
    <w:rsid w:val="005E3DFE"/>
    <w:rsid w:val="005E4B18"/>
    <w:rsid w:val="005E5010"/>
    <w:rsid w:val="005F282C"/>
    <w:rsid w:val="005F6090"/>
    <w:rsid w:val="005F717A"/>
    <w:rsid w:val="00600AF8"/>
    <w:rsid w:val="00600C8E"/>
    <w:rsid w:val="006040D9"/>
    <w:rsid w:val="00605DF5"/>
    <w:rsid w:val="0061015D"/>
    <w:rsid w:val="00611159"/>
    <w:rsid w:val="006163E4"/>
    <w:rsid w:val="00616FD1"/>
    <w:rsid w:val="00617505"/>
    <w:rsid w:val="00617FB2"/>
    <w:rsid w:val="006213AB"/>
    <w:rsid w:val="006218F6"/>
    <w:rsid w:val="00625D6E"/>
    <w:rsid w:val="006301EE"/>
    <w:rsid w:val="00631DAD"/>
    <w:rsid w:val="00633902"/>
    <w:rsid w:val="006351F8"/>
    <w:rsid w:val="00636176"/>
    <w:rsid w:val="0063666E"/>
    <w:rsid w:val="00636B0E"/>
    <w:rsid w:val="00644CAA"/>
    <w:rsid w:val="00645A09"/>
    <w:rsid w:val="00646552"/>
    <w:rsid w:val="00650971"/>
    <w:rsid w:val="0065255F"/>
    <w:rsid w:val="00661615"/>
    <w:rsid w:val="00666A46"/>
    <w:rsid w:val="006708CD"/>
    <w:rsid w:val="00670AE3"/>
    <w:rsid w:val="0068021E"/>
    <w:rsid w:val="0068298B"/>
    <w:rsid w:val="00685CA8"/>
    <w:rsid w:val="00686050"/>
    <w:rsid w:val="00693D3C"/>
    <w:rsid w:val="006A228A"/>
    <w:rsid w:val="006A2921"/>
    <w:rsid w:val="006A395C"/>
    <w:rsid w:val="006A3A8B"/>
    <w:rsid w:val="006A4271"/>
    <w:rsid w:val="006A4919"/>
    <w:rsid w:val="006A5F6F"/>
    <w:rsid w:val="006A65A0"/>
    <w:rsid w:val="006B0BE8"/>
    <w:rsid w:val="006B25E0"/>
    <w:rsid w:val="006B3046"/>
    <w:rsid w:val="006B61B8"/>
    <w:rsid w:val="006B6335"/>
    <w:rsid w:val="006B6C68"/>
    <w:rsid w:val="006C0052"/>
    <w:rsid w:val="006C3E95"/>
    <w:rsid w:val="006C64C3"/>
    <w:rsid w:val="006D036F"/>
    <w:rsid w:val="006D3430"/>
    <w:rsid w:val="006D5B30"/>
    <w:rsid w:val="006D5DBB"/>
    <w:rsid w:val="006E0C56"/>
    <w:rsid w:val="006E12D7"/>
    <w:rsid w:val="006E1D4B"/>
    <w:rsid w:val="006E202E"/>
    <w:rsid w:val="006E34D3"/>
    <w:rsid w:val="006E4D43"/>
    <w:rsid w:val="006E6261"/>
    <w:rsid w:val="006E6C8B"/>
    <w:rsid w:val="006F04C9"/>
    <w:rsid w:val="006F04EA"/>
    <w:rsid w:val="006F0D78"/>
    <w:rsid w:val="006F1E3D"/>
    <w:rsid w:val="006F2375"/>
    <w:rsid w:val="006F6301"/>
    <w:rsid w:val="0070024D"/>
    <w:rsid w:val="007008FF"/>
    <w:rsid w:val="00700E60"/>
    <w:rsid w:val="00703114"/>
    <w:rsid w:val="00704572"/>
    <w:rsid w:val="00704EB1"/>
    <w:rsid w:val="00707ED6"/>
    <w:rsid w:val="0071239A"/>
    <w:rsid w:val="00713F4E"/>
    <w:rsid w:val="00714084"/>
    <w:rsid w:val="00714E3C"/>
    <w:rsid w:val="00715799"/>
    <w:rsid w:val="007172FA"/>
    <w:rsid w:val="007210C6"/>
    <w:rsid w:val="007213D9"/>
    <w:rsid w:val="0072323A"/>
    <w:rsid w:val="00723955"/>
    <w:rsid w:val="00732063"/>
    <w:rsid w:val="007320E5"/>
    <w:rsid w:val="0073260B"/>
    <w:rsid w:val="00735E93"/>
    <w:rsid w:val="00740173"/>
    <w:rsid w:val="00741D60"/>
    <w:rsid w:val="0074206C"/>
    <w:rsid w:val="00750386"/>
    <w:rsid w:val="00751C54"/>
    <w:rsid w:val="00752A32"/>
    <w:rsid w:val="00752F49"/>
    <w:rsid w:val="00753F60"/>
    <w:rsid w:val="00754E79"/>
    <w:rsid w:val="0075624E"/>
    <w:rsid w:val="0075701B"/>
    <w:rsid w:val="00757CD3"/>
    <w:rsid w:val="00757F2C"/>
    <w:rsid w:val="00762C08"/>
    <w:rsid w:val="00762E78"/>
    <w:rsid w:val="007651CE"/>
    <w:rsid w:val="00765314"/>
    <w:rsid w:val="00765F6F"/>
    <w:rsid w:val="00774DA3"/>
    <w:rsid w:val="007770A8"/>
    <w:rsid w:val="00777593"/>
    <w:rsid w:val="00777B3C"/>
    <w:rsid w:val="00780A9D"/>
    <w:rsid w:val="00784C2D"/>
    <w:rsid w:val="0078552E"/>
    <w:rsid w:val="00786D2E"/>
    <w:rsid w:val="007918E9"/>
    <w:rsid w:val="00791F06"/>
    <w:rsid w:val="00792E15"/>
    <w:rsid w:val="00793F7E"/>
    <w:rsid w:val="0079422D"/>
    <w:rsid w:val="00797F0B"/>
    <w:rsid w:val="007A0B47"/>
    <w:rsid w:val="007A3E45"/>
    <w:rsid w:val="007A56C4"/>
    <w:rsid w:val="007A78A9"/>
    <w:rsid w:val="007B1A77"/>
    <w:rsid w:val="007C6EAA"/>
    <w:rsid w:val="007D0919"/>
    <w:rsid w:val="007D1666"/>
    <w:rsid w:val="007D4377"/>
    <w:rsid w:val="007D52B2"/>
    <w:rsid w:val="007E2288"/>
    <w:rsid w:val="007E25B4"/>
    <w:rsid w:val="007E27E6"/>
    <w:rsid w:val="007E2E56"/>
    <w:rsid w:val="007E39A3"/>
    <w:rsid w:val="007E522B"/>
    <w:rsid w:val="007E7CD8"/>
    <w:rsid w:val="007F2E5A"/>
    <w:rsid w:val="007F4E07"/>
    <w:rsid w:val="007F55E6"/>
    <w:rsid w:val="007F79A2"/>
    <w:rsid w:val="007F7D89"/>
    <w:rsid w:val="008002CC"/>
    <w:rsid w:val="0080079A"/>
    <w:rsid w:val="00800D9E"/>
    <w:rsid w:val="008012E8"/>
    <w:rsid w:val="0080148D"/>
    <w:rsid w:val="008022C0"/>
    <w:rsid w:val="00804666"/>
    <w:rsid w:val="00804725"/>
    <w:rsid w:val="00806EDC"/>
    <w:rsid w:val="008109E8"/>
    <w:rsid w:val="00814958"/>
    <w:rsid w:val="008158F0"/>
    <w:rsid w:val="0081696D"/>
    <w:rsid w:val="0082005E"/>
    <w:rsid w:val="00820FD7"/>
    <w:rsid w:val="008219FA"/>
    <w:rsid w:val="00822ACA"/>
    <w:rsid w:val="00822C07"/>
    <w:rsid w:val="00822F64"/>
    <w:rsid w:val="00827B1E"/>
    <w:rsid w:val="008357D4"/>
    <w:rsid w:val="008373B6"/>
    <w:rsid w:val="00845EE2"/>
    <w:rsid w:val="00846BAB"/>
    <w:rsid w:val="00851276"/>
    <w:rsid w:val="00851660"/>
    <w:rsid w:val="00853446"/>
    <w:rsid w:val="00853785"/>
    <w:rsid w:val="00854F17"/>
    <w:rsid w:val="00857197"/>
    <w:rsid w:val="00860269"/>
    <w:rsid w:val="0086772E"/>
    <w:rsid w:val="00870E5E"/>
    <w:rsid w:val="00871A81"/>
    <w:rsid w:val="00871BE5"/>
    <w:rsid w:val="008724FE"/>
    <w:rsid w:val="0087494A"/>
    <w:rsid w:val="0087580F"/>
    <w:rsid w:val="00880764"/>
    <w:rsid w:val="00880C2C"/>
    <w:rsid w:val="008846C0"/>
    <w:rsid w:val="00896019"/>
    <w:rsid w:val="0089637C"/>
    <w:rsid w:val="008A314C"/>
    <w:rsid w:val="008A391D"/>
    <w:rsid w:val="008A3E4D"/>
    <w:rsid w:val="008A504B"/>
    <w:rsid w:val="008B154E"/>
    <w:rsid w:val="008B27F6"/>
    <w:rsid w:val="008B2C77"/>
    <w:rsid w:val="008B2E40"/>
    <w:rsid w:val="008B391E"/>
    <w:rsid w:val="008B6635"/>
    <w:rsid w:val="008B72BF"/>
    <w:rsid w:val="008C39B4"/>
    <w:rsid w:val="008C64BE"/>
    <w:rsid w:val="008C7FF6"/>
    <w:rsid w:val="008E2E0D"/>
    <w:rsid w:val="008E4C6F"/>
    <w:rsid w:val="008E51B7"/>
    <w:rsid w:val="008E7339"/>
    <w:rsid w:val="008F0A4A"/>
    <w:rsid w:val="008F26E1"/>
    <w:rsid w:val="008F60C3"/>
    <w:rsid w:val="00901E22"/>
    <w:rsid w:val="00901E51"/>
    <w:rsid w:val="00904CA0"/>
    <w:rsid w:val="009053D6"/>
    <w:rsid w:val="00906A4F"/>
    <w:rsid w:val="0090732B"/>
    <w:rsid w:val="00912CF5"/>
    <w:rsid w:val="00922F49"/>
    <w:rsid w:val="00925C0E"/>
    <w:rsid w:val="009309AD"/>
    <w:rsid w:val="009313DF"/>
    <w:rsid w:val="009321CF"/>
    <w:rsid w:val="0093224C"/>
    <w:rsid w:val="00941015"/>
    <w:rsid w:val="00945831"/>
    <w:rsid w:val="00945A55"/>
    <w:rsid w:val="00950B69"/>
    <w:rsid w:val="00951D14"/>
    <w:rsid w:val="00952943"/>
    <w:rsid w:val="00952E35"/>
    <w:rsid w:val="00965F9A"/>
    <w:rsid w:val="00967879"/>
    <w:rsid w:val="009744CC"/>
    <w:rsid w:val="0097483D"/>
    <w:rsid w:val="00980C5F"/>
    <w:rsid w:val="00981649"/>
    <w:rsid w:val="00996458"/>
    <w:rsid w:val="009A05D9"/>
    <w:rsid w:val="009A0F34"/>
    <w:rsid w:val="009B1BE4"/>
    <w:rsid w:val="009B33E9"/>
    <w:rsid w:val="009B7202"/>
    <w:rsid w:val="009B7936"/>
    <w:rsid w:val="009C1B60"/>
    <w:rsid w:val="009C4669"/>
    <w:rsid w:val="009C58C4"/>
    <w:rsid w:val="009D21CF"/>
    <w:rsid w:val="009D4B7E"/>
    <w:rsid w:val="009D4FC4"/>
    <w:rsid w:val="009E1211"/>
    <w:rsid w:val="009E24B2"/>
    <w:rsid w:val="009E61E6"/>
    <w:rsid w:val="009F49ED"/>
    <w:rsid w:val="009F4A14"/>
    <w:rsid w:val="00A0258C"/>
    <w:rsid w:val="00A05AD4"/>
    <w:rsid w:val="00A06293"/>
    <w:rsid w:val="00A06DCB"/>
    <w:rsid w:val="00A07AF1"/>
    <w:rsid w:val="00A07FEE"/>
    <w:rsid w:val="00A112AC"/>
    <w:rsid w:val="00A12D4D"/>
    <w:rsid w:val="00A12EA3"/>
    <w:rsid w:val="00A139F0"/>
    <w:rsid w:val="00A14539"/>
    <w:rsid w:val="00A15530"/>
    <w:rsid w:val="00A164BC"/>
    <w:rsid w:val="00A20905"/>
    <w:rsid w:val="00A2090B"/>
    <w:rsid w:val="00A23A7C"/>
    <w:rsid w:val="00A23D74"/>
    <w:rsid w:val="00A25E97"/>
    <w:rsid w:val="00A26A44"/>
    <w:rsid w:val="00A325D3"/>
    <w:rsid w:val="00A33D99"/>
    <w:rsid w:val="00A42C4B"/>
    <w:rsid w:val="00A46EC3"/>
    <w:rsid w:val="00A47A6B"/>
    <w:rsid w:val="00A47CE5"/>
    <w:rsid w:val="00A50076"/>
    <w:rsid w:val="00A51204"/>
    <w:rsid w:val="00A5283F"/>
    <w:rsid w:val="00A529BA"/>
    <w:rsid w:val="00A52E58"/>
    <w:rsid w:val="00A5513F"/>
    <w:rsid w:val="00A610C2"/>
    <w:rsid w:val="00A64816"/>
    <w:rsid w:val="00A706C2"/>
    <w:rsid w:val="00A70D6B"/>
    <w:rsid w:val="00A70DC3"/>
    <w:rsid w:val="00A7322D"/>
    <w:rsid w:val="00A73C1A"/>
    <w:rsid w:val="00A74C99"/>
    <w:rsid w:val="00A74E1A"/>
    <w:rsid w:val="00A831B5"/>
    <w:rsid w:val="00A91E2F"/>
    <w:rsid w:val="00A92865"/>
    <w:rsid w:val="00A94AB3"/>
    <w:rsid w:val="00A9513C"/>
    <w:rsid w:val="00A9535D"/>
    <w:rsid w:val="00A9579D"/>
    <w:rsid w:val="00AA4CAE"/>
    <w:rsid w:val="00AA6AE8"/>
    <w:rsid w:val="00AB1755"/>
    <w:rsid w:val="00AB4D92"/>
    <w:rsid w:val="00AB68C6"/>
    <w:rsid w:val="00AC4D95"/>
    <w:rsid w:val="00AC6036"/>
    <w:rsid w:val="00AD1C3F"/>
    <w:rsid w:val="00AD20DD"/>
    <w:rsid w:val="00AD389C"/>
    <w:rsid w:val="00AD6CBD"/>
    <w:rsid w:val="00AE1674"/>
    <w:rsid w:val="00AE3175"/>
    <w:rsid w:val="00AE374F"/>
    <w:rsid w:val="00AE4E06"/>
    <w:rsid w:val="00AE560E"/>
    <w:rsid w:val="00AE713F"/>
    <w:rsid w:val="00AE74EF"/>
    <w:rsid w:val="00AF40A7"/>
    <w:rsid w:val="00AF76E0"/>
    <w:rsid w:val="00AF7DD3"/>
    <w:rsid w:val="00B02E64"/>
    <w:rsid w:val="00B0506B"/>
    <w:rsid w:val="00B05677"/>
    <w:rsid w:val="00B06ADD"/>
    <w:rsid w:val="00B071F4"/>
    <w:rsid w:val="00B07DFB"/>
    <w:rsid w:val="00B12A9E"/>
    <w:rsid w:val="00B160A5"/>
    <w:rsid w:val="00B166C9"/>
    <w:rsid w:val="00B17338"/>
    <w:rsid w:val="00B205D3"/>
    <w:rsid w:val="00B20960"/>
    <w:rsid w:val="00B21C0B"/>
    <w:rsid w:val="00B23D25"/>
    <w:rsid w:val="00B246D6"/>
    <w:rsid w:val="00B24767"/>
    <w:rsid w:val="00B30D4E"/>
    <w:rsid w:val="00B32E55"/>
    <w:rsid w:val="00B35CBA"/>
    <w:rsid w:val="00B45673"/>
    <w:rsid w:val="00B45914"/>
    <w:rsid w:val="00B50F3F"/>
    <w:rsid w:val="00B54A06"/>
    <w:rsid w:val="00B55C43"/>
    <w:rsid w:val="00B57654"/>
    <w:rsid w:val="00B7509A"/>
    <w:rsid w:val="00B757AA"/>
    <w:rsid w:val="00B76842"/>
    <w:rsid w:val="00B77BDD"/>
    <w:rsid w:val="00B77F73"/>
    <w:rsid w:val="00B80409"/>
    <w:rsid w:val="00B81FA4"/>
    <w:rsid w:val="00B82CEA"/>
    <w:rsid w:val="00B83354"/>
    <w:rsid w:val="00B83E63"/>
    <w:rsid w:val="00B85237"/>
    <w:rsid w:val="00B90F88"/>
    <w:rsid w:val="00B9395B"/>
    <w:rsid w:val="00B95721"/>
    <w:rsid w:val="00B9605E"/>
    <w:rsid w:val="00B96B2E"/>
    <w:rsid w:val="00BA1EDE"/>
    <w:rsid w:val="00BA2328"/>
    <w:rsid w:val="00BA3FD4"/>
    <w:rsid w:val="00BA5157"/>
    <w:rsid w:val="00BA7DD1"/>
    <w:rsid w:val="00BB16DD"/>
    <w:rsid w:val="00BB2861"/>
    <w:rsid w:val="00BB5989"/>
    <w:rsid w:val="00BB5A94"/>
    <w:rsid w:val="00BB7751"/>
    <w:rsid w:val="00BC3F45"/>
    <w:rsid w:val="00BC5506"/>
    <w:rsid w:val="00BC675B"/>
    <w:rsid w:val="00BD1443"/>
    <w:rsid w:val="00BD1C9F"/>
    <w:rsid w:val="00BD481B"/>
    <w:rsid w:val="00BD5FA9"/>
    <w:rsid w:val="00BD76C5"/>
    <w:rsid w:val="00BE2983"/>
    <w:rsid w:val="00BE5024"/>
    <w:rsid w:val="00BE52E0"/>
    <w:rsid w:val="00BE5CF4"/>
    <w:rsid w:val="00BF0565"/>
    <w:rsid w:val="00BF1059"/>
    <w:rsid w:val="00BF57F7"/>
    <w:rsid w:val="00BF60B7"/>
    <w:rsid w:val="00C075E8"/>
    <w:rsid w:val="00C1156C"/>
    <w:rsid w:val="00C116FE"/>
    <w:rsid w:val="00C122C4"/>
    <w:rsid w:val="00C135C1"/>
    <w:rsid w:val="00C14918"/>
    <w:rsid w:val="00C15AA8"/>
    <w:rsid w:val="00C16668"/>
    <w:rsid w:val="00C17B16"/>
    <w:rsid w:val="00C21260"/>
    <w:rsid w:val="00C22DCB"/>
    <w:rsid w:val="00C23273"/>
    <w:rsid w:val="00C24041"/>
    <w:rsid w:val="00C2406C"/>
    <w:rsid w:val="00C260D0"/>
    <w:rsid w:val="00C2648A"/>
    <w:rsid w:val="00C308A6"/>
    <w:rsid w:val="00C337A4"/>
    <w:rsid w:val="00C33A1B"/>
    <w:rsid w:val="00C3605B"/>
    <w:rsid w:val="00C372A0"/>
    <w:rsid w:val="00C40470"/>
    <w:rsid w:val="00C4386D"/>
    <w:rsid w:val="00C4728D"/>
    <w:rsid w:val="00C476AC"/>
    <w:rsid w:val="00C50491"/>
    <w:rsid w:val="00C51950"/>
    <w:rsid w:val="00C523FF"/>
    <w:rsid w:val="00C53C50"/>
    <w:rsid w:val="00C542F4"/>
    <w:rsid w:val="00C54E1E"/>
    <w:rsid w:val="00C553CA"/>
    <w:rsid w:val="00C63F4E"/>
    <w:rsid w:val="00C676E8"/>
    <w:rsid w:val="00C7131B"/>
    <w:rsid w:val="00C736EA"/>
    <w:rsid w:val="00C7494E"/>
    <w:rsid w:val="00C7547F"/>
    <w:rsid w:val="00C82D48"/>
    <w:rsid w:val="00C86A04"/>
    <w:rsid w:val="00C87E7F"/>
    <w:rsid w:val="00C9001A"/>
    <w:rsid w:val="00C919A5"/>
    <w:rsid w:val="00C9320B"/>
    <w:rsid w:val="00C93F10"/>
    <w:rsid w:val="00CA0A2A"/>
    <w:rsid w:val="00CA16E6"/>
    <w:rsid w:val="00CA2E93"/>
    <w:rsid w:val="00CA3FEE"/>
    <w:rsid w:val="00CA49CE"/>
    <w:rsid w:val="00CB4129"/>
    <w:rsid w:val="00CB480E"/>
    <w:rsid w:val="00CB70BB"/>
    <w:rsid w:val="00CB726F"/>
    <w:rsid w:val="00CC1AB7"/>
    <w:rsid w:val="00CC2CCA"/>
    <w:rsid w:val="00CC42A0"/>
    <w:rsid w:val="00CC4CC2"/>
    <w:rsid w:val="00CD22F3"/>
    <w:rsid w:val="00CD2558"/>
    <w:rsid w:val="00CD2680"/>
    <w:rsid w:val="00CD6601"/>
    <w:rsid w:val="00CD6C57"/>
    <w:rsid w:val="00CE349A"/>
    <w:rsid w:val="00CE42D7"/>
    <w:rsid w:val="00CF4092"/>
    <w:rsid w:val="00D0182F"/>
    <w:rsid w:val="00D0256F"/>
    <w:rsid w:val="00D03A73"/>
    <w:rsid w:val="00D0473E"/>
    <w:rsid w:val="00D069E7"/>
    <w:rsid w:val="00D071DB"/>
    <w:rsid w:val="00D10A5A"/>
    <w:rsid w:val="00D11920"/>
    <w:rsid w:val="00D12A09"/>
    <w:rsid w:val="00D12A88"/>
    <w:rsid w:val="00D159DE"/>
    <w:rsid w:val="00D161C1"/>
    <w:rsid w:val="00D17732"/>
    <w:rsid w:val="00D2439C"/>
    <w:rsid w:val="00D278BC"/>
    <w:rsid w:val="00D30911"/>
    <w:rsid w:val="00D30C44"/>
    <w:rsid w:val="00D324C8"/>
    <w:rsid w:val="00D351E4"/>
    <w:rsid w:val="00D402EC"/>
    <w:rsid w:val="00D41B18"/>
    <w:rsid w:val="00D42A08"/>
    <w:rsid w:val="00D4519A"/>
    <w:rsid w:val="00D462C5"/>
    <w:rsid w:val="00D50E92"/>
    <w:rsid w:val="00D53B35"/>
    <w:rsid w:val="00D5467E"/>
    <w:rsid w:val="00D667F7"/>
    <w:rsid w:val="00D66BA7"/>
    <w:rsid w:val="00D710D0"/>
    <w:rsid w:val="00D712FA"/>
    <w:rsid w:val="00D76E21"/>
    <w:rsid w:val="00D77D07"/>
    <w:rsid w:val="00D8091F"/>
    <w:rsid w:val="00D8382B"/>
    <w:rsid w:val="00D87284"/>
    <w:rsid w:val="00D906A6"/>
    <w:rsid w:val="00D90C07"/>
    <w:rsid w:val="00D94E73"/>
    <w:rsid w:val="00DA4776"/>
    <w:rsid w:val="00DA47EB"/>
    <w:rsid w:val="00DB1B29"/>
    <w:rsid w:val="00DB2AA0"/>
    <w:rsid w:val="00DC139E"/>
    <w:rsid w:val="00DC215E"/>
    <w:rsid w:val="00DC709B"/>
    <w:rsid w:val="00DC7100"/>
    <w:rsid w:val="00DC79AE"/>
    <w:rsid w:val="00DD033F"/>
    <w:rsid w:val="00DD0842"/>
    <w:rsid w:val="00DD4EE4"/>
    <w:rsid w:val="00DD6D69"/>
    <w:rsid w:val="00DD7478"/>
    <w:rsid w:val="00DD7D4E"/>
    <w:rsid w:val="00DE08FC"/>
    <w:rsid w:val="00DE5A6E"/>
    <w:rsid w:val="00DE6558"/>
    <w:rsid w:val="00DE6A44"/>
    <w:rsid w:val="00DE79D4"/>
    <w:rsid w:val="00DF288D"/>
    <w:rsid w:val="00E011BB"/>
    <w:rsid w:val="00E05292"/>
    <w:rsid w:val="00E055A3"/>
    <w:rsid w:val="00E05F3D"/>
    <w:rsid w:val="00E07DB8"/>
    <w:rsid w:val="00E12EA1"/>
    <w:rsid w:val="00E12FC5"/>
    <w:rsid w:val="00E13CE3"/>
    <w:rsid w:val="00E16EEE"/>
    <w:rsid w:val="00E1712E"/>
    <w:rsid w:val="00E20F71"/>
    <w:rsid w:val="00E21132"/>
    <w:rsid w:val="00E30571"/>
    <w:rsid w:val="00E31E30"/>
    <w:rsid w:val="00E33A16"/>
    <w:rsid w:val="00E35576"/>
    <w:rsid w:val="00E40B32"/>
    <w:rsid w:val="00E41414"/>
    <w:rsid w:val="00E41C12"/>
    <w:rsid w:val="00E43678"/>
    <w:rsid w:val="00E439EE"/>
    <w:rsid w:val="00E45F30"/>
    <w:rsid w:val="00E50DE7"/>
    <w:rsid w:val="00E527AA"/>
    <w:rsid w:val="00E52EA4"/>
    <w:rsid w:val="00E53BDA"/>
    <w:rsid w:val="00E5436E"/>
    <w:rsid w:val="00E54AEA"/>
    <w:rsid w:val="00E575C0"/>
    <w:rsid w:val="00E639FD"/>
    <w:rsid w:val="00E65287"/>
    <w:rsid w:val="00E66B17"/>
    <w:rsid w:val="00E67D96"/>
    <w:rsid w:val="00E703CE"/>
    <w:rsid w:val="00E70D76"/>
    <w:rsid w:val="00E74CD9"/>
    <w:rsid w:val="00E82C93"/>
    <w:rsid w:val="00E871A6"/>
    <w:rsid w:val="00E91483"/>
    <w:rsid w:val="00E937B2"/>
    <w:rsid w:val="00E94351"/>
    <w:rsid w:val="00E94865"/>
    <w:rsid w:val="00EA1BFF"/>
    <w:rsid w:val="00EA2250"/>
    <w:rsid w:val="00EA5D58"/>
    <w:rsid w:val="00EB10AA"/>
    <w:rsid w:val="00EB2DAB"/>
    <w:rsid w:val="00EB2DAC"/>
    <w:rsid w:val="00EB4263"/>
    <w:rsid w:val="00EB66A9"/>
    <w:rsid w:val="00EB76EC"/>
    <w:rsid w:val="00EC1649"/>
    <w:rsid w:val="00EC337B"/>
    <w:rsid w:val="00EC3491"/>
    <w:rsid w:val="00EC44E8"/>
    <w:rsid w:val="00ED0164"/>
    <w:rsid w:val="00ED50F9"/>
    <w:rsid w:val="00ED5477"/>
    <w:rsid w:val="00ED7396"/>
    <w:rsid w:val="00EE2A5E"/>
    <w:rsid w:val="00EE2F35"/>
    <w:rsid w:val="00EE2F69"/>
    <w:rsid w:val="00EE4E5D"/>
    <w:rsid w:val="00EE63B3"/>
    <w:rsid w:val="00EE7418"/>
    <w:rsid w:val="00EF01DC"/>
    <w:rsid w:val="00EF240F"/>
    <w:rsid w:val="00EF2ACF"/>
    <w:rsid w:val="00EF53B1"/>
    <w:rsid w:val="00EF6FB6"/>
    <w:rsid w:val="00EF7CC9"/>
    <w:rsid w:val="00F01903"/>
    <w:rsid w:val="00F02E65"/>
    <w:rsid w:val="00F0457C"/>
    <w:rsid w:val="00F11335"/>
    <w:rsid w:val="00F11522"/>
    <w:rsid w:val="00F119AC"/>
    <w:rsid w:val="00F12574"/>
    <w:rsid w:val="00F16C1A"/>
    <w:rsid w:val="00F20D85"/>
    <w:rsid w:val="00F22DE9"/>
    <w:rsid w:val="00F25361"/>
    <w:rsid w:val="00F25EE7"/>
    <w:rsid w:val="00F301B0"/>
    <w:rsid w:val="00F32FA8"/>
    <w:rsid w:val="00F34B8C"/>
    <w:rsid w:val="00F40FEB"/>
    <w:rsid w:val="00F451EC"/>
    <w:rsid w:val="00F55CDB"/>
    <w:rsid w:val="00F569D4"/>
    <w:rsid w:val="00F57DDC"/>
    <w:rsid w:val="00F619EE"/>
    <w:rsid w:val="00F62BCC"/>
    <w:rsid w:val="00F63188"/>
    <w:rsid w:val="00F64AC0"/>
    <w:rsid w:val="00F655D1"/>
    <w:rsid w:val="00F664B9"/>
    <w:rsid w:val="00F72125"/>
    <w:rsid w:val="00F72856"/>
    <w:rsid w:val="00F75C64"/>
    <w:rsid w:val="00F76401"/>
    <w:rsid w:val="00F81011"/>
    <w:rsid w:val="00F8377D"/>
    <w:rsid w:val="00F84037"/>
    <w:rsid w:val="00F87634"/>
    <w:rsid w:val="00F91730"/>
    <w:rsid w:val="00F93337"/>
    <w:rsid w:val="00F95F8D"/>
    <w:rsid w:val="00FA01BB"/>
    <w:rsid w:val="00FA04A6"/>
    <w:rsid w:val="00FA16A8"/>
    <w:rsid w:val="00FA2A2B"/>
    <w:rsid w:val="00FA3434"/>
    <w:rsid w:val="00FA44C4"/>
    <w:rsid w:val="00FA4994"/>
    <w:rsid w:val="00FB0475"/>
    <w:rsid w:val="00FB11BE"/>
    <w:rsid w:val="00FB5B2A"/>
    <w:rsid w:val="00FB794F"/>
    <w:rsid w:val="00FB7C26"/>
    <w:rsid w:val="00FC04D2"/>
    <w:rsid w:val="00FC1F58"/>
    <w:rsid w:val="00FC2165"/>
    <w:rsid w:val="00FC24C2"/>
    <w:rsid w:val="00FC27FE"/>
    <w:rsid w:val="00FC4DF8"/>
    <w:rsid w:val="00FC7825"/>
    <w:rsid w:val="00FD169A"/>
    <w:rsid w:val="00FD34A1"/>
    <w:rsid w:val="00FD3F4F"/>
    <w:rsid w:val="00FD4DC7"/>
    <w:rsid w:val="00FE1773"/>
    <w:rsid w:val="00FE4525"/>
    <w:rsid w:val="00FF1A72"/>
    <w:rsid w:val="00FF3A05"/>
    <w:rsid w:val="00FF55AF"/>
    <w:rsid w:val="5A02FD14"/>
    <w:rsid w:val="6FFE12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48B7420"/>
  <w14:defaultImageDpi w14:val="330"/>
  <w15:docId w15:val="{109c46db-b4f1-437d-b302-09d6b8c130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4A279A"/>
    <w:pPr>
      <w:tabs>
        <w:tab w:val="num" w:pos="360"/>
      </w:tabs>
      <w:spacing w:line="276" w:lineRule="auto"/>
    </w:pPr>
    <w:rPr>
      <w:rFonts w:ascii="Source Sans Pro" w:hAnsi="Source Sans Pro" w:eastAsia="Times New Roman" w:cs="Times New Roman"/>
      <w:color w:val="000000" w:themeColor="text1"/>
      <w:sz w:val="21"/>
      <w:szCs w:val="22"/>
    </w:rPr>
  </w:style>
  <w:style w:type="paragraph" w:styleId="Kop1">
    <w:name w:val="heading 1"/>
    <w:basedOn w:val="Standaard"/>
    <w:next w:val="Standaard"/>
    <w:link w:val="Kop1Char"/>
    <w:uiPriority w:val="9"/>
    <w:qFormat/>
    <w:rsid w:val="003C7DDC"/>
    <w:pPr>
      <w:keepNext/>
      <w:keepLines/>
      <w:outlineLvl w:val="0"/>
    </w:pPr>
    <w:rPr>
      <w:rFonts w:asciiTheme="majorHAnsi" w:hAnsiTheme="majorHAnsi" w:eastAsiaTheme="majorEastAsia" w:cstheme="majorBidi"/>
      <w:b/>
      <w:color w:val="7F7F7F" w:themeColor="text1" w:themeTint="80"/>
      <w:sz w:val="32"/>
      <w:szCs w:val="32"/>
    </w:rPr>
  </w:style>
  <w:style w:type="paragraph" w:styleId="Kop2">
    <w:name w:val="heading 2"/>
    <w:next w:val="Standaard"/>
    <w:link w:val="Kop2Char"/>
    <w:uiPriority w:val="9"/>
    <w:unhideWhenUsed/>
    <w:qFormat/>
    <w:rsid w:val="004A279A"/>
    <w:pPr>
      <w:numPr>
        <w:ilvl w:val="1"/>
        <w:numId w:val="1"/>
      </w:numPr>
      <w:outlineLvl w:val="1"/>
    </w:pPr>
    <w:rPr>
      <w:rFonts w:ascii="Source Sans Pro" w:hAnsi="Source Sans Pro" w:eastAsia="Times New Roman" w:cs="Times New Roman"/>
      <w:b/>
      <w:color w:val="F79646" w:themeColor="accent6"/>
      <w:sz w:val="21"/>
      <w:szCs w:val="22"/>
    </w:rPr>
  </w:style>
  <w:style w:type="paragraph" w:styleId="Kop3">
    <w:name w:val="heading 3"/>
    <w:basedOn w:val="Standaard"/>
    <w:next w:val="Standaard"/>
    <w:link w:val="Kop3Char"/>
    <w:uiPriority w:val="9"/>
    <w:unhideWhenUsed/>
    <w:qFormat/>
    <w:rsid w:val="00F75C64"/>
    <w:pPr>
      <w:keepNext/>
      <w:keepLines/>
      <w:spacing w:before="200"/>
      <w:outlineLvl w:val="2"/>
    </w:pPr>
    <w:rPr>
      <w:rFonts w:asciiTheme="majorHAnsi" w:hAnsiTheme="majorHAnsi" w:eastAsiaTheme="majorEastAsia" w:cstheme="majorBidi"/>
      <w:b/>
      <w:bCs/>
      <w:color w:val="4F81BD" w:themeColor="accent1"/>
    </w:rPr>
  </w:style>
  <w:style w:type="paragraph" w:styleId="Kop4">
    <w:name w:val="heading 4"/>
    <w:basedOn w:val="Standaard"/>
    <w:next w:val="Standaard"/>
    <w:link w:val="Kop4Char"/>
    <w:uiPriority w:val="9"/>
    <w:unhideWhenUsed/>
    <w:qFormat/>
    <w:rsid w:val="00F75C64"/>
    <w:pPr>
      <w:keepNext/>
      <w:keepLines/>
      <w:spacing w:before="200"/>
      <w:outlineLvl w:val="3"/>
    </w:pPr>
    <w:rPr>
      <w:rFonts w:asciiTheme="majorHAnsi" w:hAnsiTheme="majorHAnsi" w:eastAsiaTheme="majorEastAsia" w:cstheme="majorBidi"/>
      <w:b/>
      <w:bCs/>
      <w:i/>
      <w:i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rsid w:val="00CA49CE"/>
    <w:pPr>
      <w:tabs>
        <w:tab w:val="center" w:pos="4536"/>
        <w:tab w:val="right" w:pos="9072"/>
      </w:tabs>
    </w:pPr>
  </w:style>
  <w:style w:type="character" w:styleId="VoettekstChar" w:customStyle="1">
    <w:name w:val="Voettekst Char"/>
    <w:basedOn w:val="Standaardalinea-lettertype"/>
    <w:link w:val="Voettekst"/>
    <w:uiPriority w:val="99"/>
    <w:rsid w:val="00CA49CE"/>
    <w:rPr>
      <w:rFonts w:ascii="Arial" w:hAnsi="Arial" w:eastAsia="Times New Roman"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rPr>
      <w:sz w:val="20"/>
      <w:szCs w:val="20"/>
    </w:rPr>
  </w:style>
  <w:style w:type="character" w:styleId="PlattetekstChar" w:customStyle="1">
    <w:name w:val="Platte tekst Char"/>
    <w:basedOn w:val="Standaardalinea-lettertype"/>
    <w:link w:val="Plattetekst"/>
    <w:rsid w:val="00CA49CE"/>
    <w:rPr>
      <w:rFonts w:ascii="Arial" w:hAnsi="Arial" w:eastAsia="Times New Roman" w:cs="Times New Roman"/>
      <w:sz w:val="20"/>
      <w:szCs w:val="20"/>
    </w:rPr>
  </w:style>
  <w:style w:type="paragraph" w:styleId="Lijstalinea">
    <w:name w:val="List Paragraph"/>
    <w:basedOn w:val="Standaard"/>
    <w:uiPriority w:val="34"/>
    <w:qFormat/>
    <w:rsid w:val="007A78A9"/>
    <w:pPr>
      <w:ind w:left="720"/>
      <w:contextualSpacing/>
    </w:pPr>
  </w:style>
  <w:style w:type="paragraph" w:styleId="Koptekst">
    <w:name w:val="header"/>
    <w:basedOn w:val="Standaard"/>
    <w:link w:val="KoptekstChar"/>
    <w:uiPriority w:val="99"/>
    <w:unhideWhenUsed/>
    <w:rsid w:val="005D369B"/>
    <w:pPr>
      <w:tabs>
        <w:tab w:val="center" w:pos="4536"/>
        <w:tab w:val="right" w:pos="9072"/>
      </w:tabs>
    </w:pPr>
  </w:style>
  <w:style w:type="character" w:styleId="KoptekstChar" w:customStyle="1">
    <w:name w:val="Koptekst Char"/>
    <w:basedOn w:val="Standaardalinea-lettertype"/>
    <w:link w:val="Koptekst"/>
    <w:uiPriority w:val="99"/>
    <w:rsid w:val="005D369B"/>
    <w:rPr>
      <w:rFonts w:ascii="Arial" w:hAnsi="Arial" w:eastAsia="Times New Roman"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6213AB"/>
    <w:rPr>
      <w:rFonts w:ascii="Lucida Grande" w:hAnsi="Lucida Grande" w:eastAsia="Times New Roman" w:cs="Lucida Grande"/>
      <w:sz w:val="18"/>
      <w:szCs w:val="18"/>
    </w:rPr>
  </w:style>
  <w:style w:type="paragraph" w:styleId="Normaalweb">
    <w:name w:val="Normal (Web)"/>
    <w:basedOn w:val="Standaard"/>
    <w:uiPriority w:val="99"/>
    <w:semiHidden/>
    <w:unhideWhenUsed/>
    <w:rsid w:val="000A62EB"/>
    <w:pPr>
      <w:spacing w:before="100" w:beforeAutospacing="1" w:after="100" w:afterAutospacing="1"/>
    </w:pPr>
    <w:rPr>
      <w:rFonts w:ascii="Times" w:hAnsi="Times" w:eastAsiaTheme="minorEastAsia"/>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rPr>
      <w:sz w:val="20"/>
      <w:szCs w:val="20"/>
    </w:rPr>
  </w:style>
  <w:style w:type="character" w:styleId="TekstopmerkingChar" w:customStyle="1">
    <w:name w:val="Tekst opmerking Char"/>
    <w:basedOn w:val="Standaardalinea-lettertype"/>
    <w:link w:val="Tekstopmerking"/>
    <w:uiPriority w:val="99"/>
    <w:semiHidden/>
    <w:rsid w:val="006A228A"/>
    <w:rPr>
      <w:rFonts w:ascii="Arial" w:hAnsi="Arial" w:eastAsia="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styleId="OnderwerpvanopmerkingChar" w:customStyle="1">
    <w:name w:val="Onderwerp van opmerking Char"/>
    <w:basedOn w:val="TekstopmerkingChar"/>
    <w:link w:val="Onderwerpvanopmerking"/>
    <w:uiPriority w:val="99"/>
    <w:semiHidden/>
    <w:rsid w:val="006A228A"/>
    <w:rPr>
      <w:rFonts w:ascii="Arial" w:hAnsi="Arial" w:eastAsia="Times New Roman" w:cs="Times New Roman"/>
      <w:b/>
      <w:bCs/>
      <w:sz w:val="20"/>
      <w:szCs w:val="20"/>
    </w:rPr>
  </w:style>
  <w:style w:type="character" w:styleId="Kop1Char" w:customStyle="1">
    <w:name w:val="Kop 1 Char"/>
    <w:basedOn w:val="Standaardalinea-lettertype"/>
    <w:link w:val="Kop1"/>
    <w:uiPriority w:val="9"/>
    <w:rsid w:val="003C7DDC"/>
    <w:rPr>
      <w:rFonts w:asciiTheme="majorHAnsi" w:hAnsiTheme="majorHAnsi" w:eastAsiaTheme="majorEastAsia" w:cstheme="majorBidi"/>
      <w:b/>
      <w:color w:val="7F7F7F" w:themeColor="text1" w:themeTint="80"/>
      <w:sz w:val="32"/>
      <w:szCs w:val="32"/>
    </w:rPr>
  </w:style>
  <w:style w:type="character" w:styleId="Kop2Char" w:customStyle="1">
    <w:name w:val="Kop 2 Char"/>
    <w:basedOn w:val="Standaardalinea-lettertype"/>
    <w:link w:val="Kop2"/>
    <w:uiPriority w:val="9"/>
    <w:rsid w:val="004A279A"/>
    <w:rPr>
      <w:rFonts w:ascii="Source Sans Pro" w:hAnsi="Source Sans Pro" w:eastAsia="Times New Roman" w:cs="Times New Roman"/>
      <w:b/>
      <w:color w:val="F79646" w:themeColor="accent6"/>
      <w:sz w:val="21"/>
      <w:szCs w:val="22"/>
    </w:rPr>
  </w:style>
  <w:style w:type="paragraph" w:styleId="Titel">
    <w:name w:val="Title"/>
    <w:basedOn w:val="Standaard"/>
    <w:next w:val="Standaard"/>
    <w:link w:val="TitelChar"/>
    <w:uiPriority w:val="10"/>
    <w:qFormat/>
    <w:rsid w:val="006E12D7"/>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6E12D7"/>
    <w:rPr>
      <w:rFonts w:asciiTheme="majorHAnsi" w:hAnsiTheme="majorHAnsi" w:eastAsiaTheme="majorEastAsia"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A9513C"/>
    <w:rPr>
      <w:i/>
      <w:iCs/>
      <w:color w:val="808080" w:themeColor="text1" w:themeTint="7F"/>
    </w:rPr>
  </w:style>
  <w:style w:type="paragraph" w:styleId="Voetnoottekst">
    <w:name w:val="footnote text"/>
    <w:basedOn w:val="Standaard"/>
    <w:link w:val="VoetnoottekstChar"/>
    <w:uiPriority w:val="99"/>
    <w:semiHidden/>
    <w:unhideWhenUsed/>
    <w:rsid w:val="00AD1C3F"/>
    <w:pPr>
      <w:spacing w:line="240" w:lineRule="auto"/>
    </w:pPr>
    <w:rPr>
      <w:sz w:val="20"/>
      <w:szCs w:val="20"/>
    </w:rPr>
  </w:style>
  <w:style w:type="character" w:styleId="VoetnoottekstChar" w:customStyle="1">
    <w:name w:val="Voetnoottekst Char"/>
    <w:basedOn w:val="Standaardalinea-lettertype"/>
    <w:link w:val="Voetnoottekst"/>
    <w:uiPriority w:val="99"/>
    <w:semiHidden/>
    <w:rsid w:val="00AD1C3F"/>
    <w:rPr>
      <w:rFonts w:ascii="Source Sans Pro" w:hAnsi="Source Sans Pro" w:eastAsia="Times New Roman" w:cs="Times New Roman"/>
      <w:color w:val="000000" w:themeColor="text1"/>
      <w:sz w:val="20"/>
      <w:szCs w:val="20"/>
    </w:rPr>
  </w:style>
  <w:style w:type="character" w:styleId="Voetnootmarkering">
    <w:name w:val="footnote reference"/>
    <w:basedOn w:val="Standaardalinea-lettertype"/>
    <w:uiPriority w:val="99"/>
    <w:semiHidden/>
    <w:unhideWhenUsed/>
    <w:rsid w:val="00AD1C3F"/>
    <w:rPr>
      <w:vertAlign w:val="superscript"/>
    </w:rPr>
  </w:style>
  <w:style w:type="paragraph" w:styleId="Geenafstand">
    <w:name w:val="No Spacing"/>
    <w:link w:val="GeenafstandChar"/>
    <w:uiPriority w:val="1"/>
    <w:qFormat/>
    <w:rsid w:val="00CA16E6"/>
    <w:rPr>
      <w:rFonts w:ascii="Calibri" w:hAnsi="Calibri" w:eastAsia="Calibri" w:cs="Times New Roman"/>
      <w:sz w:val="22"/>
      <w:szCs w:val="22"/>
      <w:lang w:eastAsia="en-US"/>
    </w:rPr>
  </w:style>
  <w:style w:type="character" w:styleId="GeenafstandChar" w:customStyle="1">
    <w:name w:val="Geen afstand Char"/>
    <w:basedOn w:val="Standaardalinea-lettertype"/>
    <w:link w:val="Geenafstand"/>
    <w:uiPriority w:val="1"/>
    <w:rsid w:val="00CA16E6"/>
    <w:rPr>
      <w:rFonts w:ascii="Calibri" w:hAnsi="Calibri" w:eastAsia="Calibri" w:cs="Times New Roman"/>
      <w:sz w:val="22"/>
      <w:szCs w:val="22"/>
      <w:lang w:eastAsia="en-US"/>
    </w:rPr>
  </w:style>
  <w:style w:type="table" w:styleId="Tabelraster">
    <w:name w:val="Table Grid"/>
    <w:basedOn w:val="Standaardtabel"/>
    <w:uiPriority w:val="39"/>
    <w:rsid w:val="004A5B6C"/>
    <w:rPr>
      <w:rFonts w:ascii="Calibri" w:hAnsi="Calibri" w:eastAsia="Times New Roman"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indnoottekst">
    <w:name w:val="endnote text"/>
    <w:basedOn w:val="Standaard"/>
    <w:link w:val="EindnoottekstChar"/>
    <w:uiPriority w:val="99"/>
    <w:semiHidden/>
    <w:unhideWhenUsed/>
    <w:rsid w:val="00D402EC"/>
    <w:pPr>
      <w:spacing w:line="240" w:lineRule="auto"/>
    </w:pPr>
    <w:rPr>
      <w:sz w:val="20"/>
      <w:szCs w:val="20"/>
    </w:rPr>
  </w:style>
  <w:style w:type="character" w:styleId="EindnoottekstChar" w:customStyle="1">
    <w:name w:val="Eindnoottekst Char"/>
    <w:basedOn w:val="Standaardalinea-lettertype"/>
    <w:link w:val="Eindnoottekst"/>
    <w:uiPriority w:val="99"/>
    <w:semiHidden/>
    <w:rsid w:val="00D402EC"/>
    <w:rPr>
      <w:rFonts w:ascii="Source Sans Pro" w:hAnsi="Source Sans Pro" w:eastAsia="Times New Roman" w:cs="Times New Roman"/>
      <w:color w:val="000000" w:themeColor="text1"/>
      <w:sz w:val="20"/>
      <w:szCs w:val="20"/>
    </w:rPr>
  </w:style>
  <w:style w:type="character" w:styleId="Eindnootmarkering">
    <w:name w:val="endnote reference"/>
    <w:basedOn w:val="Standaardalinea-lettertype"/>
    <w:uiPriority w:val="99"/>
    <w:semiHidden/>
    <w:unhideWhenUsed/>
    <w:rsid w:val="00D402EC"/>
    <w:rPr>
      <w:vertAlign w:val="superscript"/>
    </w:rPr>
  </w:style>
  <w:style w:type="paragraph" w:styleId="Default" w:customStyle="1">
    <w:name w:val="Default"/>
    <w:rsid w:val="002541B2"/>
    <w:pPr>
      <w:autoSpaceDE w:val="0"/>
      <w:autoSpaceDN w:val="0"/>
      <w:adjustRightInd w:val="0"/>
    </w:pPr>
    <w:rPr>
      <w:rFonts w:ascii="Arial" w:hAnsi="Arial" w:eastAsia="Times New Roman" w:cs="Arial"/>
      <w:color w:val="000000"/>
    </w:rPr>
  </w:style>
  <w:style w:type="character" w:styleId="Nadruk">
    <w:name w:val="Emphasis"/>
    <w:basedOn w:val="Standaardalinea-lettertype"/>
    <w:uiPriority w:val="20"/>
    <w:qFormat/>
    <w:rsid w:val="00F75C64"/>
    <w:rPr>
      <w:i/>
      <w:iCs/>
    </w:rPr>
  </w:style>
  <w:style w:type="character" w:styleId="Kop3Char" w:customStyle="1">
    <w:name w:val="Kop 3 Char"/>
    <w:basedOn w:val="Standaardalinea-lettertype"/>
    <w:link w:val="Kop3"/>
    <w:uiPriority w:val="9"/>
    <w:rsid w:val="00F75C64"/>
    <w:rPr>
      <w:rFonts w:asciiTheme="majorHAnsi" w:hAnsiTheme="majorHAnsi" w:eastAsiaTheme="majorEastAsia" w:cstheme="majorBidi"/>
      <w:b/>
      <w:bCs/>
      <w:color w:val="4F81BD" w:themeColor="accent1"/>
      <w:sz w:val="21"/>
      <w:szCs w:val="22"/>
    </w:rPr>
  </w:style>
  <w:style w:type="character" w:styleId="Kop4Char" w:customStyle="1">
    <w:name w:val="Kop 4 Char"/>
    <w:basedOn w:val="Standaardalinea-lettertype"/>
    <w:link w:val="Kop4"/>
    <w:uiPriority w:val="9"/>
    <w:rsid w:val="00F75C64"/>
    <w:rPr>
      <w:rFonts w:asciiTheme="majorHAnsi" w:hAnsiTheme="majorHAnsi" w:eastAsiaTheme="majorEastAsia" w:cstheme="majorBidi"/>
      <w:b/>
      <w:bCs/>
      <w:i/>
      <w:iCs/>
      <w:color w:val="4F81BD" w:themeColor="accent1"/>
      <w:sz w:val="21"/>
      <w:szCs w:val="22"/>
    </w:rPr>
  </w:style>
  <w:style w:type="character" w:styleId="Titelvanboek">
    <w:name w:val="Book Title"/>
    <w:basedOn w:val="Standaardalinea-lettertype"/>
    <w:uiPriority w:val="33"/>
    <w:qFormat/>
    <w:rsid w:val="00D351E4"/>
    <w:rPr>
      <w:b/>
      <w:bCs/>
      <w:i/>
      <w:iCs/>
      <w:spacing w:val="5"/>
    </w:rPr>
  </w:style>
  <w:style w:type="paragraph" w:styleId="Ondertitel">
    <w:name w:val="Subtitle"/>
    <w:basedOn w:val="Standaard"/>
    <w:next w:val="Standaard"/>
    <w:link w:val="OndertitelChar"/>
    <w:uiPriority w:val="11"/>
    <w:qFormat/>
    <w:rsid w:val="00631DAD"/>
    <w:pPr>
      <w:numPr>
        <w:ilvl w:val="1"/>
      </w:numPr>
      <w:tabs>
        <w:tab w:val="num" w:pos="360"/>
      </w:tabs>
      <w:spacing w:after="160"/>
    </w:pPr>
    <w:rPr>
      <w:rFonts w:asciiTheme="minorHAnsi" w:hAnsiTheme="minorHAnsi" w:eastAsiaTheme="minorEastAsia" w:cstheme="minorBidi"/>
      <w:color w:val="5A5A5A" w:themeColor="text1" w:themeTint="A5"/>
      <w:spacing w:val="15"/>
      <w:sz w:val="22"/>
    </w:rPr>
  </w:style>
  <w:style w:type="character" w:styleId="OndertitelChar" w:customStyle="1">
    <w:name w:val="Ondertitel Char"/>
    <w:basedOn w:val="Standaardalinea-lettertype"/>
    <w:link w:val="Ondertitel"/>
    <w:uiPriority w:val="11"/>
    <w:rsid w:val="00631DAD"/>
    <w:rPr>
      <w:color w:val="5A5A5A" w:themeColor="text1" w:themeTint="A5"/>
      <w:spacing w:val="15"/>
      <w:sz w:val="22"/>
      <w:szCs w:val="22"/>
    </w:rPr>
  </w:style>
  <w:style w:type="character" w:styleId="Zwaar">
    <w:name w:val="Strong"/>
    <w:basedOn w:val="Standaardalinea-lettertype"/>
    <w:uiPriority w:val="22"/>
    <w:qFormat/>
    <w:rsid w:val="005403D0"/>
    <w:rPr>
      <w:b/>
      <w:bCs/>
    </w:rPr>
  </w:style>
  <w:style w:type="paragraph" w:styleId="Kopvaninhoudsopgave">
    <w:name w:val="TOC Heading"/>
    <w:basedOn w:val="Kop1"/>
    <w:next w:val="Standaard"/>
    <w:uiPriority w:val="39"/>
    <w:unhideWhenUsed/>
    <w:qFormat/>
    <w:rsid w:val="00644CAA"/>
    <w:pPr>
      <w:tabs>
        <w:tab w:val="clear" w:pos="360"/>
      </w:tabs>
      <w:spacing w:line="259" w:lineRule="auto"/>
      <w:outlineLvl w:val="9"/>
    </w:pPr>
    <w:rPr>
      <w:color w:val="365F91" w:themeColor="accent1" w:themeShade="BF"/>
    </w:rPr>
  </w:style>
  <w:style w:type="paragraph" w:styleId="Inhopg1">
    <w:name w:val="toc 1"/>
    <w:basedOn w:val="Standaard"/>
    <w:next w:val="Standaard"/>
    <w:autoRedefine/>
    <w:uiPriority w:val="39"/>
    <w:unhideWhenUsed/>
    <w:rsid w:val="00644CAA"/>
    <w:pPr>
      <w:tabs>
        <w:tab w:val="clear" w:pos="360"/>
      </w:tabs>
      <w:spacing w:after="100"/>
    </w:pPr>
  </w:style>
  <w:style w:type="paragraph" w:styleId="Inhopg2">
    <w:name w:val="toc 2"/>
    <w:basedOn w:val="Standaard"/>
    <w:next w:val="Standaard"/>
    <w:autoRedefine/>
    <w:uiPriority w:val="39"/>
    <w:unhideWhenUsed/>
    <w:rsid w:val="00644CAA"/>
    <w:pPr>
      <w:tabs>
        <w:tab w:val="clear" w:pos="360"/>
      </w:tabs>
      <w:spacing w:after="100" w:line="259" w:lineRule="auto"/>
      <w:ind w:left="220"/>
    </w:pPr>
    <w:rPr>
      <w:rFonts w:asciiTheme="minorHAnsi" w:hAnsiTheme="minorHAnsi" w:eastAsiaTheme="minorEastAsia"/>
      <w:color w:val="auto"/>
      <w:sz w:val="22"/>
    </w:rPr>
  </w:style>
  <w:style w:type="paragraph" w:styleId="Inhopg3">
    <w:name w:val="toc 3"/>
    <w:basedOn w:val="Standaard"/>
    <w:next w:val="Standaard"/>
    <w:autoRedefine/>
    <w:uiPriority w:val="39"/>
    <w:unhideWhenUsed/>
    <w:rsid w:val="00644CAA"/>
    <w:pPr>
      <w:tabs>
        <w:tab w:val="clear" w:pos="360"/>
      </w:tabs>
      <w:spacing w:after="100" w:line="259" w:lineRule="auto"/>
      <w:ind w:left="440"/>
    </w:pPr>
    <w:rPr>
      <w:rFonts w:asciiTheme="minorHAnsi" w:hAnsiTheme="minorHAnsi" w:eastAsiaTheme="minorEastAsia"/>
      <w:color w:val="auto"/>
      <w:sz w:val="22"/>
    </w:rPr>
  </w:style>
  <w:style w:type="character" w:styleId="Hyperlink">
    <w:name w:val="Hyperlink"/>
    <w:basedOn w:val="Standaardalinea-lettertype"/>
    <w:uiPriority w:val="99"/>
    <w:unhideWhenUsed/>
    <w:rsid w:val="003C7DDC"/>
    <w:rPr>
      <w:color w:val="0000FF" w:themeColor="hyperlink"/>
      <w:u w:val="single"/>
    </w:rPr>
  </w:style>
  <w:style w:type="paragraph" w:styleId="Revisie">
    <w:name w:val="Revision"/>
    <w:hidden/>
    <w:uiPriority w:val="99"/>
    <w:semiHidden/>
    <w:rsid w:val="00EC3491"/>
    <w:rPr>
      <w:rFonts w:ascii="Source Sans Pro" w:hAnsi="Source Sans Pro" w:eastAsia="Times New Roman" w:cs="Times New Roman"/>
      <w:color w:val="000000" w:themeColor="text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5173">
      <w:bodyDiv w:val="1"/>
      <w:marLeft w:val="0"/>
      <w:marRight w:val="0"/>
      <w:marTop w:val="0"/>
      <w:marBottom w:val="0"/>
      <w:divBdr>
        <w:top w:val="none" w:sz="0" w:space="0" w:color="auto"/>
        <w:left w:val="none" w:sz="0" w:space="0" w:color="auto"/>
        <w:bottom w:val="none" w:sz="0" w:space="0" w:color="auto"/>
        <w:right w:val="none" w:sz="0" w:space="0" w:color="auto"/>
      </w:divBdr>
    </w:div>
    <w:div w:id="156573899">
      <w:bodyDiv w:val="1"/>
      <w:marLeft w:val="0"/>
      <w:marRight w:val="0"/>
      <w:marTop w:val="0"/>
      <w:marBottom w:val="0"/>
      <w:divBdr>
        <w:top w:val="none" w:sz="0" w:space="0" w:color="auto"/>
        <w:left w:val="none" w:sz="0" w:space="0" w:color="auto"/>
        <w:bottom w:val="none" w:sz="0" w:space="0" w:color="auto"/>
        <w:right w:val="none" w:sz="0" w:space="0" w:color="auto"/>
      </w:divBdr>
    </w:div>
    <w:div w:id="166602149">
      <w:bodyDiv w:val="1"/>
      <w:marLeft w:val="0"/>
      <w:marRight w:val="0"/>
      <w:marTop w:val="0"/>
      <w:marBottom w:val="0"/>
      <w:divBdr>
        <w:top w:val="none" w:sz="0" w:space="0" w:color="auto"/>
        <w:left w:val="none" w:sz="0" w:space="0" w:color="auto"/>
        <w:bottom w:val="none" w:sz="0" w:space="0" w:color="auto"/>
        <w:right w:val="none" w:sz="0" w:space="0" w:color="auto"/>
      </w:divBdr>
    </w:div>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256136908">
      <w:bodyDiv w:val="1"/>
      <w:marLeft w:val="0"/>
      <w:marRight w:val="0"/>
      <w:marTop w:val="0"/>
      <w:marBottom w:val="0"/>
      <w:divBdr>
        <w:top w:val="none" w:sz="0" w:space="0" w:color="auto"/>
        <w:left w:val="none" w:sz="0" w:space="0" w:color="auto"/>
        <w:bottom w:val="none" w:sz="0" w:space="0" w:color="auto"/>
        <w:right w:val="none" w:sz="0" w:space="0" w:color="auto"/>
      </w:divBdr>
    </w:div>
    <w:div w:id="312175768">
      <w:bodyDiv w:val="1"/>
      <w:marLeft w:val="0"/>
      <w:marRight w:val="0"/>
      <w:marTop w:val="0"/>
      <w:marBottom w:val="0"/>
      <w:divBdr>
        <w:top w:val="none" w:sz="0" w:space="0" w:color="auto"/>
        <w:left w:val="none" w:sz="0" w:space="0" w:color="auto"/>
        <w:bottom w:val="none" w:sz="0" w:space="0" w:color="auto"/>
        <w:right w:val="none" w:sz="0" w:space="0" w:color="auto"/>
      </w:divBdr>
    </w:div>
    <w:div w:id="552428096">
      <w:bodyDiv w:val="1"/>
      <w:marLeft w:val="0"/>
      <w:marRight w:val="0"/>
      <w:marTop w:val="0"/>
      <w:marBottom w:val="0"/>
      <w:divBdr>
        <w:top w:val="none" w:sz="0" w:space="0" w:color="auto"/>
        <w:left w:val="none" w:sz="0" w:space="0" w:color="auto"/>
        <w:bottom w:val="none" w:sz="0" w:space="0" w:color="auto"/>
        <w:right w:val="none" w:sz="0" w:space="0" w:color="auto"/>
      </w:divBdr>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153376195">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94150156">
          <w:marLeft w:val="0"/>
          <w:marRight w:val="0"/>
          <w:marTop w:val="0"/>
          <w:marBottom w:val="0"/>
          <w:divBdr>
            <w:top w:val="none" w:sz="0" w:space="0" w:color="auto"/>
            <w:left w:val="none" w:sz="0" w:space="0" w:color="auto"/>
            <w:bottom w:val="none" w:sz="0" w:space="0" w:color="auto"/>
            <w:right w:val="none" w:sz="0" w:space="0" w:color="auto"/>
          </w:divBdr>
        </w:div>
      </w:divsChild>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22771109">
      <w:bodyDiv w:val="1"/>
      <w:marLeft w:val="0"/>
      <w:marRight w:val="0"/>
      <w:marTop w:val="0"/>
      <w:marBottom w:val="0"/>
      <w:divBdr>
        <w:top w:val="none" w:sz="0" w:space="0" w:color="auto"/>
        <w:left w:val="none" w:sz="0" w:space="0" w:color="auto"/>
        <w:bottom w:val="none" w:sz="0" w:space="0" w:color="auto"/>
        <w:right w:val="none" w:sz="0" w:space="0" w:color="auto"/>
      </w:divBdr>
    </w:div>
    <w:div w:id="846941106">
      <w:bodyDiv w:val="1"/>
      <w:marLeft w:val="0"/>
      <w:marRight w:val="0"/>
      <w:marTop w:val="0"/>
      <w:marBottom w:val="0"/>
      <w:divBdr>
        <w:top w:val="none" w:sz="0" w:space="0" w:color="auto"/>
        <w:left w:val="none" w:sz="0" w:space="0" w:color="auto"/>
        <w:bottom w:val="none" w:sz="0" w:space="0" w:color="auto"/>
        <w:right w:val="none" w:sz="0" w:space="0" w:color="auto"/>
      </w:divBdr>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208225299">
      <w:bodyDiv w:val="1"/>
      <w:marLeft w:val="0"/>
      <w:marRight w:val="0"/>
      <w:marTop w:val="0"/>
      <w:marBottom w:val="0"/>
      <w:divBdr>
        <w:top w:val="none" w:sz="0" w:space="0" w:color="auto"/>
        <w:left w:val="none" w:sz="0" w:space="0" w:color="auto"/>
        <w:bottom w:val="none" w:sz="0" w:space="0" w:color="auto"/>
        <w:right w:val="none" w:sz="0" w:space="0" w:color="auto"/>
      </w:divBdr>
    </w:div>
    <w:div w:id="1249466792">
      <w:bodyDiv w:val="1"/>
      <w:marLeft w:val="0"/>
      <w:marRight w:val="0"/>
      <w:marTop w:val="0"/>
      <w:marBottom w:val="0"/>
      <w:divBdr>
        <w:top w:val="none" w:sz="0" w:space="0" w:color="auto"/>
        <w:left w:val="none" w:sz="0" w:space="0" w:color="auto"/>
        <w:bottom w:val="none" w:sz="0" w:space="0" w:color="auto"/>
        <w:right w:val="none" w:sz="0" w:space="0" w:color="auto"/>
      </w:divBdr>
    </w:div>
    <w:div w:id="1420829785">
      <w:bodyDiv w:val="1"/>
      <w:marLeft w:val="0"/>
      <w:marRight w:val="0"/>
      <w:marTop w:val="0"/>
      <w:marBottom w:val="0"/>
      <w:divBdr>
        <w:top w:val="none" w:sz="0" w:space="0" w:color="auto"/>
        <w:left w:val="none" w:sz="0" w:space="0" w:color="auto"/>
        <w:bottom w:val="none" w:sz="0" w:space="0" w:color="auto"/>
        <w:right w:val="none" w:sz="0" w:space="0" w:color="auto"/>
      </w:divBdr>
    </w:div>
    <w:div w:id="1480925994">
      <w:bodyDiv w:val="1"/>
      <w:marLeft w:val="0"/>
      <w:marRight w:val="0"/>
      <w:marTop w:val="0"/>
      <w:marBottom w:val="0"/>
      <w:divBdr>
        <w:top w:val="none" w:sz="0" w:space="0" w:color="auto"/>
        <w:left w:val="none" w:sz="0" w:space="0" w:color="auto"/>
        <w:bottom w:val="none" w:sz="0" w:space="0" w:color="auto"/>
        <w:right w:val="none" w:sz="0" w:space="0" w:color="auto"/>
      </w:divBdr>
    </w:div>
    <w:div w:id="1501387853">
      <w:bodyDiv w:val="1"/>
      <w:marLeft w:val="0"/>
      <w:marRight w:val="0"/>
      <w:marTop w:val="0"/>
      <w:marBottom w:val="0"/>
      <w:divBdr>
        <w:top w:val="none" w:sz="0" w:space="0" w:color="auto"/>
        <w:left w:val="none" w:sz="0" w:space="0" w:color="auto"/>
        <w:bottom w:val="none" w:sz="0" w:space="0" w:color="auto"/>
        <w:right w:val="none" w:sz="0" w:space="0" w:color="auto"/>
      </w:divBdr>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798255799">
      <w:bodyDiv w:val="1"/>
      <w:marLeft w:val="0"/>
      <w:marRight w:val="0"/>
      <w:marTop w:val="0"/>
      <w:marBottom w:val="0"/>
      <w:divBdr>
        <w:top w:val="none" w:sz="0" w:space="0" w:color="auto"/>
        <w:left w:val="none" w:sz="0" w:space="0" w:color="auto"/>
        <w:bottom w:val="none" w:sz="0" w:space="0" w:color="auto"/>
        <w:right w:val="none" w:sz="0" w:space="0" w:color="auto"/>
      </w:divBdr>
    </w:div>
    <w:div w:id="1897929235">
      <w:bodyDiv w:val="1"/>
      <w:marLeft w:val="0"/>
      <w:marRight w:val="0"/>
      <w:marTop w:val="0"/>
      <w:marBottom w:val="0"/>
      <w:divBdr>
        <w:top w:val="none" w:sz="0" w:space="0" w:color="auto"/>
        <w:left w:val="none" w:sz="0" w:space="0" w:color="auto"/>
        <w:bottom w:val="none" w:sz="0" w:space="0" w:color="auto"/>
        <w:right w:val="none" w:sz="0" w:space="0" w:color="auto"/>
      </w:divBdr>
    </w:div>
    <w:div w:id="1912227603">
      <w:bodyDiv w:val="1"/>
      <w:marLeft w:val="0"/>
      <w:marRight w:val="0"/>
      <w:marTop w:val="0"/>
      <w:marBottom w:val="0"/>
      <w:divBdr>
        <w:top w:val="none" w:sz="0" w:space="0" w:color="auto"/>
        <w:left w:val="none" w:sz="0" w:space="0" w:color="auto"/>
        <w:bottom w:val="none" w:sz="0" w:space="0" w:color="auto"/>
        <w:right w:val="none" w:sz="0" w:space="0" w:color="auto"/>
      </w:divBdr>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 w:id="1964529740">
      <w:bodyDiv w:val="1"/>
      <w:marLeft w:val="0"/>
      <w:marRight w:val="0"/>
      <w:marTop w:val="0"/>
      <w:marBottom w:val="0"/>
      <w:divBdr>
        <w:top w:val="none" w:sz="0" w:space="0" w:color="auto"/>
        <w:left w:val="none" w:sz="0" w:space="0" w:color="auto"/>
        <w:bottom w:val="none" w:sz="0" w:space="0" w:color="auto"/>
        <w:right w:val="none" w:sz="0" w:space="0" w:color="auto"/>
      </w:divBdr>
    </w:div>
    <w:div w:id="2030449011">
      <w:bodyDiv w:val="1"/>
      <w:marLeft w:val="0"/>
      <w:marRight w:val="0"/>
      <w:marTop w:val="0"/>
      <w:marBottom w:val="0"/>
      <w:divBdr>
        <w:top w:val="none" w:sz="0" w:space="0" w:color="auto"/>
        <w:left w:val="none" w:sz="0" w:space="0" w:color="auto"/>
        <w:bottom w:val="none" w:sz="0" w:space="0" w:color="auto"/>
        <w:right w:val="none" w:sz="0" w:space="0" w:color="auto"/>
      </w:divBdr>
    </w:div>
    <w:div w:id="210541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diagramData" Target="diagrams/data1.xml" Id="rId18" /><Relationship Type="http://schemas.openxmlformats.org/officeDocument/2006/relationships/diagramColors" Target="diagrams/colors2.xml" Id="rId26" /><Relationship Type="http://schemas.openxmlformats.org/officeDocument/2006/relationships/customXml" Target="../customXml/item2.xml" Id="rId39" /><Relationship Type="http://schemas.openxmlformats.org/officeDocument/2006/relationships/diagramColors" Target="diagrams/colors1.xm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image" Target="media/image3.png" Id="rId17" /><Relationship Type="http://schemas.openxmlformats.org/officeDocument/2006/relationships/diagramQuickStyle" Target="diagrams/quickStyle2.xml" Id="rId25" /><Relationship Type="http://schemas.microsoft.com/office/2016/09/relationships/commentsIds" Target="commentsIds.xml" Id="rId38" /><Relationship Type="http://schemas.openxmlformats.org/officeDocument/2006/relationships/numbering" Target="numbering.xml" Id="rId2" /><Relationship Type="http://schemas.openxmlformats.org/officeDocument/2006/relationships/image" Target="media/image2.jpeg" Id="rId16" /><Relationship Type="http://schemas.openxmlformats.org/officeDocument/2006/relationships/diagramQuickStyle" Target="diagrams/quickStyle1.xml" Id="rId20" /><Relationship Type="http://schemas.openxmlformats.org/officeDocument/2006/relationships/diagramLayout" Target="diagrams/layout3.xml" Id="rId29" /><Relationship Type="http://schemas.openxmlformats.org/officeDocument/2006/relationships/customXml" Target="../customXml/item4.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diagramLayout" Target="diagrams/layout2.xml" Id="rId24" /><Relationship Type="http://schemas.microsoft.com/office/2007/relationships/diagramDrawing" Target="diagrams/drawing3.xml" Id="rId32" /><Relationship Type="http://schemas.openxmlformats.org/officeDocument/2006/relationships/customXml" Target="../customXml/item3.xml" Id="rId40"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diagramData" Target="diagrams/data2.xml" Id="rId23" /><Relationship Type="http://schemas.openxmlformats.org/officeDocument/2006/relationships/diagramData" Target="diagrams/data3.xml" Id="rId28" /><Relationship Type="http://schemas.openxmlformats.org/officeDocument/2006/relationships/header" Target="header1.xml" Id="rId10" /><Relationship Type="http://schemas.openxmlformats.org/officeDocument/2006/relationships/diagramLayout" Target="diagrams/layout1.xml" Id="rId19" /><Relationship Type="http://schemas.openxmlformats.org/officeDocument/2006/relationships/diagramColors" Target="diagrams/colors3.xml" Id="rId31"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header" Target="header3.xml" Id="rId14" /><Relationship Type="http://schemas.microsoft.com/office/2007/relationships/diagramDrawing" Target="diagrams/drawing1.xml" Id="rId22" /><Relationship Type="http://schemas.microsoft.com/office/2007/relationships/diagramDrawing" Target="diagrams/drawing2.xml" Id="rId27" /><Relationship Type="http://schemas.openxmlformats.org/officeDocument/2006/relationships/diagramQuickStyle" Target="diagrams/quickStyle3.xml" Id="rId30" /><Relationship Type="http://schemas.openxmlformats.org/officeDocument/2006/relationships/theme" Target="theme/theme1.xml" Id="rId35" /><Relationship Type="http://schemas.openxmlformats.org/officeDocument/2006/relationships/image" Target="media/image1.wmf" Id="rId8" /><Relationship Type="http://schemas.openxmlformats.org/officeDocument/2006/relationships/styles" Target="styles.xml" Id="rId3" /><Relationship Type="http://schemas.openxmlformats.org/officeDocument/2006/relationships/image" Target="/media/image3.png" Id="R9bf4ee166dcc4693"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D328D1-020C-44CC-A2B0-0AC09ADBD85C}" type="doc">
      <dgm:prSet loTypeId="urn:microsoft.com/office/officeart/2005/8/layout/process4" loCatId="process" qsTypeId="urn:microsoft.com/office/officeart/2005/8/quickstyle/simple1" qsCatId="simple" csTypeId="urn:microsoft.com/office/officeart/2005/8/colors/colorful3" csCatId="colorful" phldr="1"/>
      <dgm:spPr/>
      <dgm:t>
        <a:bodyPr/>
        <a:lstStyle/>
        <a:p>
          <a:endParaRPr lang="nl-NL"/>
        </a:p>
      </dgm:t>
    </dgm:pt>
    <dgm:pt modelId="{9A514870-3E1F-4554-933E-9701F4EBDF8D}">
      <dgm:prSet phldrT="[Tekst]" custT="1"/>
      <dgm:spPr/>
      <dgm:t>
        <a:bodyPr/>
        <a:lstStyle/>
        <a:p>
          <a:r>
            <a:rPr lang="nl-NL" sz="1200"/>
            <a:t>START schooljaar</a:t>
          </a:r>
        </a:p>
        <a:p>
          <a:r>
            <a:rPr lang="nl-NL" sz="1200"/>
            <a:t>Concrete doelen en onderwijsbehoeften vertalen naar het onderwijs in de groep</a:t>
          </a:r>
        </a:p>
      </dgm:t>
    </dgm:pt>
    <dgm:pt modelId="{01479496-BA39-472B-B5C5-E3CDBB3AAE46}" type="parTrans" cxnId="{878AEC59-539F-4EFE-902D-CE3996224B6E}">
      <dgm:prSet/>
      <dgm:spPr/>
      <dgm:t>
        <a:bodyPr/>
        <a:lstStyle/>
        <a:p>
          <a:endParaRPr lang="nl-NL"/>
        </a:p>
      </dgm:t>
    </dgm:pt>
    <dgm:pt modelId="{0A85E9D0-D5E8-4B74-90AA-7181DE3B2EE1}" type="sibTrans" cxnId="{878AEC59-539F-4EFE-902D-CE3996224B6E}">
      <dgm:prSet/>
      <dgm:spPr/>
      <dgm:t>
        <a:bodyPr/>
        <a:lstStyle/>
        <a:p>
          <a:endParaRPr lang="nl-NL"/>
        </a:p>
      </dgm:t>
    </dgm:pt>
    <dgm:pt modelId="{71D2F858-C15C-4453-A5B3-E8603B1EC3CA}">
      <dgm:prSet phldrT="[Tekst]" custT="1"/>
      <dgm:spPr/>
      <dgm:t>
        <a:bodyPr/>
        <a:lstStyle/>
        <a:p>
          <a:r>
            <a:rPr lang="nl-NL" sz="1200"/>
            <a:t>Uitvoeren van het groepsplan in de klas. Observeren, toetsen door leerkracht in de groep</a:t>
          </a:r>
        </a:p>
      </dgm:t>
    </dgm:pt>
    <dgm:pt modelId="{48B5D722-6CB8-4D71-A578-C5F2347D85C7}" type="parTrans" cxnId="{74ADC918-51A3-4938-9424-4A074F095E5C}">
      <dgm:prSet/>
      <dgm:spPr/>
      <dgm:t>
        <a:bodyPr/>
        <a:lstStyle/>
        <a:p>
          <a:endParaRPr lang="nl-NL"/>
        </a:p>
      </dgm:t>
    </dgm:pt>
    <dgm:pt modelId="{9885C48C-01F4-4D3B-B1A3-FB9A73797ACA}" type="sibTrans" cxnId="{74ADC918-51A3-4938-9424-4A074F095E5C}">
      <dgm:prSet/>
      <dgm:spPr/>
      <dgm:t>
        <a:bodyPr/>
        <a:lstStyle/>
        <a:p>
          <a:endParaRPr lang="nl-NL"/>
        </a:p>
      </dgm:t>
    </dgm:pt>
    <dgm:pt modelId="{4D64C4EB-1105-4E2D-BAE2-7E3278C3FDAA}">
      <dgm:prSet phldrT="[Tekst]" custT="1"/>
      <dgm:spPr/>
      <dgm:t>
        <a:bodyPr/>
        <a:lstStyle/>
        <a:p>
          <a:r>
            <a:rPr lang="nl-NL" sz="1200"/>
            <a:t>Observaties en klassenbezoek door interne begeleider en orthopedagoge</a:t>
          </a:r>
        </a:p>
        <a:p>
          <a:r>
            <a:rPr lang="nl-NL" sz="1200"/>
            <a:t>Huisbezoek door leerkracht bij de nieuw geplaatste kinderen</a:t>
          </a:r>
        </a:p>
      </dgm:t>
    </dgm:pt>
    <dgm:pt modelId="{F961F4ED-1825-4966-A3F6-EA5B5DEEF5EA}" type="parTrans" cxnId="{E6864FC5-D341-455F-A95C-254F0199821C}">
      <dgm:prSet/>
      <dgm:spPr/>
      <dgm:t>
        <a:bodyPr/>
        <a:lstStyle/>
        <a:p>
          <a:endParaRPr lang="nl-NL"/>
        </a:p>
      </dgm:t>
    </dgm:pt>
    <dgm:pt modelId="{811300C8-14AC-47D4-83CE-A6910D10D5C1}" type="sibTrans" cxnId="{E6864FC5-D341-455F-A95C-254F0199821C}">
      <dgm:prSet/>
      <dgm:spPr/>
      <dgm:t>
        <a:bodyPr/>
        <a:lstStyle/>
        <a:p>
          <a:endParaRPr lang="nl-NL"/>
        </a:p>
      </dgm:t>
    </dgm:pt>
    <dgm:pt modelId="{0802044A-6529-4EF1-8F27-74520B23555D}">
      <dgm:prSet phldrT="[Tekst]" custT="1"/>
      <dgm:spPr/>
      <dgm:t>
        <a:bodyPr/>
        <a:lstStyle/>
        <a:p>
          <a:r>
            <a:rPr lang="nl-NL" sz="1200"/>
            <a:t>Interne groepsbespreking. Evalueren van de opbrengsten didactisch en sociaal emotioneel samen met leerkracht, interne begeleider en orthopedagoge</a:t>
          </a:r>
        </a:p>
      </dgm:t>
    </dgm:pt>
    <dgm:pt modelId="{389BB99B-3617-4818-B990-F750E57CCED2}" type="parTrans" cxnId="{706CA09E-B1F7-42D8-AA1F-F4E33E0F3B7A}">
      <dgm:prSet/>
      <dgm:spPr/>
      <dgm:t>
        <a:bodyPr/>
        <a:lstStyle/>
        <a:p>
          <a:endParaRPr lang="nl-NL"/>
        </a:p>
      </dgm:t>
    </dgm:pt>
    <dgm:pt modelId="{2E58DFC8-1605-4EFE-B4A3-83A681CD0FCA}" type="sibTrans" cxnId="{706CA09E-B1F7-42D8-AA1F-F4E33E0F3B7A}">
      <dgm:prSet/>
      <dgm:spPr/>
      <dgm:t>
        <a:bodyPr/>
        <a:lstStyle/>
        <a:p>
          <a:endParaRPr lang="nl-NL"/>
        </a:p>
      </dgm:t>
    </dgm:pt>
    <dgm:pt modelId="{031B3F8A-28ED-426A-8FEF-2C180D7CCABA}">
      <dgm:prSet phldrT="[Tekst]" custT="1"/>
      <dgm:spPr/>
      <dgm:t>
        <a:bodyPr/>
        <a:lstStyle/>
        <a:p>
          <a:r>
            <a:rPr lang="nl-NL" sz="1200"/>
            <a:t>Rapportgesprek op school. Ontwikkeling kind met ouders bespreken.</a:t>
          </a:r>
        </a:p>
        <a:p>
          <a:r>
            <a:rPr lang="nl-NL" sz="1200"/>
            <a:t>Observaties en klassenbezoek door interne begeleider</a:t>
          </a:r>
        </a:p>
        <a:p>
          <a:endParaRPr lang="nl-NL" sz="900"/>
        </a:p>
      </dgm:t>
    </dgm:pt>
    <dgm:pt modelId="{E3A25FB5-1912-4DA7-8C24-4E37EA4CA683}" type="parTrans" cxnId="{D7D36926-4333-45BB-9975-C40D6F9BC9F1}">
      <dgm:prSet/>
      <dgm:spPr/>
      <dgm:t>
        <a:bodyPr/>
        <a:lstStyle/>
        <a:p>
          <a:endParaRPr lang="nl-NL"/>
        </a:p>
      </dgm:t>
    </dgm:pt>
    <dgm:pt modelId="{4B92B9D8-F31B-4FB3-9128-13EE5465FE2B}" type="sibTrans" cxnId="{D7D36926-4333-45BB-9975-C40D6F9BC9F1}">
      <dgm:prSet/>
      <dgm:spPr/>
      <dgm:t>
        <a:bodyPr/>
        <a:lstStyle/>
        <a:p>
          <a:endParaRPr lang="nl-NL"/>
        </a:p>
      </dgm:t>
    </dgm:pt>
    <dgm:pt modelId="{06DAEA24-FFAD-4B4D-ABBD-E2D2FFB7900F}">
      <dgm:prSet custT="1"/>
      <dgm:spPr/>
      <dgm:t>
        <a:bodyPr/>
        <a:lstStyle/>
        <a:p>
          <a:r>
            <a:rPr lang="nl-NL" sz="1200"/>
            <a:t>Interne leerlingbespreking met leerkracht, interne begeleider en orthopedagoge. Verder uitvoeren groepsplan, Observeren en toetsen binnen de groep.</a:t>
          </a:r>
        </a:p>
      </dgm:t>
    </dgm:pt>
    <dgm:pt modelId="{7D70EBE1-F29D-47A3-ADEA-34506B991727}" type="parTrans" cxnId="{E654BCD7-CED5-4AB7-9A55-C255B9E987A5}">
      <dgm:prSet/>
      <dgm:spPr/>
      <dgm:t>
        <a:bodyPr/>
        <a:lstStyle/>
        <a:p>
          <a:endParaRPr lang="nl-NL"/>
        </a:p>
      </dgm:t>
    </dgm:pt>
    <dgm:pt modelId="{360712B5-D5ED-4BD7-A83B-9B15C77CA4A0}" type="sibTrans" cxnId="{E654BCD7-CED5-4AB7-9A55-C255B9E987A5}">
      <dgm:prSet/>
      <dgm:spPr/>
      <dgm:t>
        <a:bodyPr/>
        <a:lstStyle/>
        <a:p>
          <a:endParaRPr lang="nl-NL"/>
        </a:p>
      </dgm:t>
    </dgm:pt>
    <dgm:pt modelId="{65617CE0-462E-4ED5-AC97-802FBE1ED6A3}">
      <dgm:prSet custT="1"/>
      <dgm:spPr/>
      <dgm:t>
        <a:bodyPr/>
        <a:lstStyle/>
        <a:p>
          <a:r>
            <a:rPr lang="nl-NL" sz="1200"/>
            <a:t>Aanpassen onderwijsbehoeften en protectieve en belemmerende factoren in groepsoverzicht en aanpassen en uitvoeren groepsplan</a:t>
          </a:r>
        </a:p>
      </dgm:t>
    </dgm:pt>
    <dgm:pt modelId="{D377A9E7-07C9-441C-83FD-7C9E315A9728}" type="parTrans" cxnId="{A7C5F73B-0E4B-4358-BC5A-691A88506CF9}">
      <dgm:prSet/>
      <dgm:spPr/>
      <dgm:t>
        <a:bodyPr/>
        <a:lstStyle/>
        <a:p>
          <a:endParaRPr lang="nl-NL"/>
        </a:p>
      </dgm:t>
    </dgm:pt>
    <dgm:pt modelId="{C75C94C9-358E-43C3-AD9D-C7F2692153E5}" type="sibTrans" cxnId="{A7C5F73B-0E4B-4358-BC5A-691A88506CF9}">
      <dgm:prSet/>
      <dgm:spPr/>
      <dgm:t>
        <a:bodyPr/>
        <a:lstStyle/>
        <a:p>
          <a:endParaRPr lang="nl-NL"/>
        </a:p>
      </dgm:t>
    </dgm:pt>
    <dgm:pt modelId="{D9343407-D6CF-4069-9565-0410264087E7}">
      <dgm:prSet custT="1"/>
      <dgm:spPr/>
      <dgm:t>
        <a:bodyPr/>
        <a:lstStyle/>
        <a:p>
          <a:r>
            <a:rPr lang="nl-NL" sz="1200"/>
            <a:t>Eindevaluatie op didactische en sociaal emotionele ontwikkeling. Formuleren van concrete doelen, protectieve en belemmerende factoren en onderwijsbehoeften van de leerling. Tweede rapportgesprek met ouders.</a:t>
          </a:r>
        </a:p>
      </dgm:t>
    </dgm:pt>
    <dgm:pt modelId="{8ABE98AE-E006-4DF8-8683-E6D267A2D124}" type="parTrans" cxnId="{E6B9F7A5-F891-408C-A46D-12E7ACD0214B}">
      <dgm:prSet/>
      <dgm:spPr/>
      <dgm:t>
        <a:bodyPr/>
        <a:lstStyle/>
        <a:p>
          <a:endParaRPr lang="nl-NL"/>
        </a:p>
      </dgm:t>
    </dgm:pt>
    <dgm:pt modelId="{404986BB-E797-4381-83C6-19E48D41C3EF}" type="sibTrans" cxnId="{E6B9F7A5-F891-408C-A46D-12E7ACD0214B}">
      <dgm:prSet/>
      <dgm:spPr/>
      <dgm:t>
        <a:bodyPr/>
        <a:lstStyle/>
        <a:p>
          <a:endParaRPr lang="nl-NL"/>
        </a:p>
      </dgm:t>
    </dgm:pt>
    <dgm:pt modelId="{95E16978-B864-40B4-B5BC-30DB210EA295}" type="pres">
      <dgm:prSet presAssocID="{F0D328D1-020C-44CC-A2B0-0AC09ADBD85C}" presName="Name0" presStyleCnt="0">
        <dgm:presLayoutVars>
          <dgm:dir/>
          <dgm:animLvl val="lvl"/>
          <dgm:resizeHandles val="exact"/>
        </dgm:presLayoutVars>
      </dgm:prSet>
      <dgm:spPr/>
      <dgm:t>
        <a:bodyPr/>
        <a:lstStyle/>
        <a:p>
          <a:endParaRPr lang="nl-NL"/>
        </a:p>
      </dgm:t>
    </dgm:pt>
    <dgm:pt modelId="{A4F8AF70-A9ED-4D43-B952-E3EE6A95B902}" type="pres">
      <dgm:prSet presAssocID="{D9343407-D6CF-4069-9565-0410264087E7}" presName="boxAndChildren" presStyleCnt="0"/>
      <dgm:spPr/>
    </dgm:pt>
    <dgm:pt modelId="{49EE1387-0E60-4CAE-83BF-333E006477AC}" type="pres">
      <dgm:prSet presAssocID="{D9343407-D6CF-4069-9565-0410264087E7}" presName="parentTextBox" presStyleLbl="node1" presStyleIdx="0" presStyleCnt="8"/>
      <dgm:spPr/>
      <dgm:t>
        <a:bodyPr/>
        <a:lstStyle/>
        <a:p>
          <a:endParaRPr lang="nl-NL"/>
        </a:p>
      </dgm:t>
    </dgm:pt>
    <dgm:pt modelId="{47D791BB-5380-4EE8-955D-D3A921695A7E}" type="pres">
      <dgm:prSet presAssocID="{360712B5-D5ED-4BD7-A83B-9B15C77CA4A0}" presName="sp" presStyleCnt="0"/>
      <dgm:spPr/>
    </dgm:pt>
    <dgm:pt modelId="{F939D4C7-F165-42AB-84BB-4CB6E91183C2}" type="pres">
      <dgm:prSet presAssocID="{06DAEA24-FFAD-4B4D-ABBD-E2D2FFB7900F}" presName="arrowAndChildren" presStyleCnt="0"/>
      <dgm:spPr/>
    </dgm:pt>
    <dgm:pt modelId="{0921448E-54CA-4686-89FB-9223A28E2197}" type="pres">
      <dgm:prSet presAssocID="{06DAEA24-FFAD-4B4D-ABBD-E2D2FFB7900F}" presName="parentTextArrow" presStyleLbl="node1" presStyleIdx="1" presStyleCnt="8" custLinFactNeighborY="-2956"/>
      <dgm:spPr/>
      <dgm:t>
        <a:bodyPr/>
        <a:lstStyle/>
        <a:p>
          <a:endParaRPr lang="nl-NL"/>
        </a:p>
      </dgm:t>
    </dgm:pt>
    <dgm:pt modelId="{992A5208-08B5-40D6-907B-A0FF25E18837}" type="pres">
      <dgm:prSet presAssocID="{4B92B9D8-F31B-4FB3-9128-13EE5465FE2B}" presName="sp" presStyleCnt="0"/>
      <dgm:spPr/>
    </dgm:pt>
    <dgm:pt modelId="{D7178DB2-3BC6-47FD-B01B-DB19FA319DF0}" type="pres">
      <dgm:prSet presAssocID="{031B3F8A-28ED-426A-8FEF-2C180D7CCABA}" presName="arrowAndChildren" presStyleCnt="0"/>
      <dgm:spPr/>
    </dgm:pt>
    <dgm:pt modelId="{C1263C17-9092-414C-B593-FDB69495C5F4}" type="pres">
      <dgm:prSet presAssocID="{031B3F8A-28ED-426A-8FEF-2C180D7CCABA}" presName="parentTextArrow" presStyleLbl="node1" presStyleIdx="2" presStyleCnt="8"/>
      <dgm:spPr/>
      <dgm:t>
        <a:bodyPr/>
        <a:lstStyle/>
        <a:p>
          <a:endParaRPr lang="nl-NL"/>
        </a:p>
      </dgm:t>
    </dgm:pt>
    <dgm:pt modelId="{758756EA-0AFA-4B64-A68F-1AF05DA792D8}" type="pres">
      <dgm:prSet presAssocID="{C75C94C9-358E-43C3-AD9D-C7F2692153E5}" presName="sp" presStyleCnt="0"/>
      <dgm:spPr/>
    </dgm:pt>
    <dgm:pt modelId="{BAD59A76-7944-44E7-9950-F2FA36C16898}" type="pres">
      <dgm:prSet presAssocID="{65617CE0-462E-4ED5-AC97-802FBE1ED6A3}" presName="arrowAndChildren" presStyleCnt="0"/>
      <dgm:spPr/>
    </dgm:pt>
    <dgm:pt modelId="{E01281EC-607B-4A70-8B5C-B654001CD44F}" type="pres">
      <dgm:prSet presAssocID="{65617CE0-462E-4ED5-AC97-802FBE1ED6A3}" presName="parentTextArrow" presStyleLbl="node1" presStyleIdx="3" presStyleCnt="8"/>
      <dgm:spPr/>
      <dgm:t>
        <a:bodyPr/>
        <a:lstStyle/>
        <a:p>
          <a:endParaRPr lang="nl-NL"/>
        </a:p>
      </dgm:t>
    </dgm:pt>
    <dgm:pt modelId="{E1FE3AE2-E254-4D9F-8080-A6E674AB721F}" type="pres">
      <dgm:prSet presAssocID="{2E58DFC8-1605-4EFE-B4A3-83A681CD0FCA}" presName="sp" presStyleCnt="0"/>
      <dgm:spPr/>
    </dgm:pt>
    <dgm:pt modelId="{BC44DFEF-DC1F-4597-B2F9-FC52C764F772}" type="pres">
      <dgm:prSet presAssocID="{0802044A-6529-4EF1-8F27-74520B23555D}" presName="arrowAndChildren" presStyleCnt="0"/>
      <dgm:spPr/>
    </dgm:pt>
    <dgm:pt modelId="{7820607C-8321-402A-8ECA-D70466C21C0A}" type="pres">
      <dgm:prSet presAssocID="{0802044A-6529-4EF1-8F27-74520B23555D}" presName="parentTextArrow" presStyleLbl="node1" presStyleIdx="4" presStyleCnt="8"/>
      <dgm:spPr/>
      <dgm:t>
        <a:bodyPr/>
        <a:lstStyle/>
        <a:p>
          <a:endParaRPr lang="nl-NL"/>
        </a:p>
      </dgm:t>
    </dgm:pt>
    <dgm:pt modelId="{3C85141D-DF05-44C9-8A9B-23F708DF887C}" type="pres">
      <dgm:prSet presAssocID="{811300C8-14AC-47D4-83CE-A6910D10D5C1}" presName="sp" presStyleCnt="0"/>
      <dgm:spPr/>
    </dgm:pt>
    <dgm:pt modelId="{113D3F60-4407-4CF9-A121-D3A164BC6F7C}" type="pres">
      <dgm:prSet presAssocID="{4D64C4EB-1105-4E2D-BAE2-7E3278C3FDAA}" presName="arrowAndChildren" presStyleCnt="0"/>
      <dgm:spPr/>
    </dgm:pt>
    <dgm:pt modelId="{2680A00B-0CDC-42D7-8F3F-8B76A5635D6D}" type="pres">
      <dgm:prSet presAssocID="{4D64C4EB-1105-4E2D-BAE2-7E3278C3FDAA}" presName="parentTextArrow" presStyleLbl="node1" presStyleIdx="5" presStyleCnt="8"/>
      <dgm:spPr/>
      <dgm:t>
        <a:bodyPr/>
        <a:lstStyle/>
        <a:p>
          <a:endParaRPr lang="nl-NL"/>
        </a:p>
      </dgm:t>
    </dgm:pt>
    <dgm:pt modelId="{88942B0F-634F-435E-8FA3-5654656ACB89}" type="pres">
      <dgm:prSet presAssocID="{9885C48C-01F4-4D3B-B1A3-FB9A73797ACA}" presName="sp" presStyleCnt="0"/>
      <dgm:spPr/>
    </dgm:pt>
    <dgm:pt modelId="{834B1EB6-E700-4803-8D57-6922DE688894}" type="pres">
      <dgm:prSet presAssocID="{71D2F858-C15C-4453-A5B3-E8603B1EC3CA}" presName="arrowAndChildren" presStyleCnt="0"/>
      <dgm:spPr/>
    </dgm:pt>
    <dgm:pt modelId="{E6F56BC8-CAA8-46C4-899C-B47055C80046}" type="pres">
      <dgm:prSet presAssocID="{71D2F858-C15C-4453-A5B3-E8603B1EC3CA}" presName="parentTextArrow" presStyleLbl="node1" presStyleIdx="6" presStyleCnt="8"/>
      <dgm:spPr/>
      <dgm:t>
        <a:bodyPr/>
        <a:lstStyle/>
        <a:p>
          <a:endParaRPr lang="nl-NL"/>
        </a:p>
      </dgm:t>
    </dgm:pt>
    <dgm:pt modelId="{496085FA-1440-427A-83FC-B686879097B4}" type="pres">
      <dgm:prSet presAssocID="{0A85E9D0-D5E8-4B74-90AA-7181DE3B2EE1}" presName="sp" presStyleCnt="0"/>
      <dgm:spPr/>
    </dgm:pt>
    <dgm:pt modelId="{78C22CC7-3FCF-4AF5-AB7B-D48930CFDF6A}" type="pres">
      <dgm:prSet presAssocID="{9A514870-3E1F-4554-933E-9701F4EBDF8D}" presName="arrowAndChildren" presStyleCnt="0"/>
      <dgm:spPr/>
    </dgm:pt>
    <dgm:pt modelId="{6FB95730-9B97-41B5-8014-947B9F83136A}" type="pres">
      <dgm:prSet presAssocID="{9A514870-3E1F-4554-933E-9701F4EBDF8D}" presName="parentTextArrow" presStyleLbl="node1" presStyleIdx="7" presStyleCnt="8"/>
      <dgm:spPr/>
      <dgm:t>
        <a:bodyPr/>
        <a:lstStyle/>
        <a:p>
          <a:endParaRPr lang="nl-NL"/>
        </a:p>
      </dgm:t>
    </dgm:pt>
  </dgm:ptLst>
  <dgm:cxnLst>
    <dgm:cxn modelId="{D7D36926-4333-45BB-9975-C40D6F9BC9F1}" srcId="{F0D328D1-020C-44CC-A2B0-0AC09ADBD85C}" destId="{031B3F8A-28ED-426A-8FEF-2C180D7CCABA}" srcOrd="5" destOrd="0" parTransId="{E3A25FB5-1912-4DA7-8C24-4E37EA4CA683}" sibTransId="{4B92B9D8-F31B-4FB3-9128-13EE5465FE2B}"/>
    <dgm:cxn modelId="{74ADC918-51A3-4938-9424-4A074F095E5C}" srcId="{F0D328D1-020C-44CC-A2B0-0AC09ADBD85C}" destId="{71D2F858-C15C-4453-A5B3-E8603B1EC3CA}" srcOrd="1" destOrd="0" parTransId="{48B5D722-6CB8-4D71-A578-C5F2347D85C7}" sibTransId="{9885C48C-01F4-4D3B-B1A3-FB9A73797ACA}"/>
    <dgm:cxn modelId="{DE9D610E-DF7D-4BE7-9486-9F7A3C1175C4}" type="presOf" srcId="{4D64C4EB-1105-4E2D-BAE2-7E3278C3FDAA}" destId="{2680A00B-0CDC-42D7-8F3F-8B76A5635D6D}" srcOrd="0" destOrd="0" presId="urn:microsoft.com/office/officeart/2005/8/layout/process4"/>
    <dgm:cxn modelId="{A7C5F73B-0E4B-4358-BC5A-691A88506CF9}" srcId="{F0D328D1-020C-44CC-A2B0-0AC09ADBD85C}" destId="{65617CE0-462E-4ED5-AC97-802FBE1ED6A3}" srcOrd="4" destOrd="0" parTransId="{D377A9E7-07C9-441C-83FD-7C9E315A9728}" sibTransId="{C75C94C9-358E-43C3-AD9D-C7F2692153E5}"/>
    <dgm:cxn modelId="{E6B9F7A5-F891-408C-A46D-12E7ACD0214B}" srcId="{F0D328D1-020C-44CC-A2B0-0AC09ADBD85C}" destId="{D9343407-D6CF-4069-9565-0410264087E7}" srcOrd="7" destOrd="0" parTransId="{8ABE98AE-E006-4DF8-8683-E6D267A2D124}" sibTransId="{404986BB-E797-4381-83C6-19E48D41C3EF}"/>
    <dgm:cxn modelId="{706CA09E-B1F7-42D8-AA1F-F4E33E0F3B7A}" srcId="{F0D328D1-020C-44CC-A2B0-0AC09ADBD85C}" destId="{0802044A-6529-4EF1-8F27-74520B23555D}" srcOrd="3" destOrd="0" parTransId="{389BB99B-3617-4818-B990-F750E57CCED2}" sibTransId="{2E58DFC8-1605-4EFE-B4A3-83A681CD0FCA}"/>
    <dgm:cxn modelId="{C112E4AB-7E98-4F58-9E37-921DE76B5C2C}" type="presOf" srcId="{F0D328D1-020C-44CC-A2B0-0AC09ADBD85C}" destId="{95E16978-B864-40B4-B5BC-30DB210EA295}" srcOrd="0" destOrd="0" presId="urn:microsoft.com/office/officeart/2005/8/layout/process4"/>
    <dgm:cxn modelId="{E6864FC5-D341-455F-A95C-254F0199821C}" srcId="{F0D328D1-020C-44CC-A2B0-0AC09ADBD85C}" destId="{4D64C4EB-1105-4E2D-BAE2-7E3278C3FDAA}" srcOrd="2" destOrd="0" parTransId="{F961F4ED-1825-4966-A3F6-EA5B5DEEF5EA}" sibTransId="{811300C8-14AC-47D4-83CE-A6910D10D5C1}"/>
    <dgm:cxn modelId="{CEA1F30E-BB2C-4B78-9A2B-E4CB48C048B6}" type="presOf" srcId="{9A514870-3E1F-4554-933E-9701F4EBDF8D}" destId="{6FB95730-9B97-41B5-8014-947B9F83136A}" srcOrd="0" destOrd="0" presId="urn:microsoft.com/office/officeart/2005/8/layout/process4"/>
    <dgm:cxn modelId="{878AEC59-539F-4EFE-902D-CE3996224B6E}" srcId="{F0D328D1-020C-44CC-A2B0-0AC09ADBD85C}" destId="{9A514870-3E1F-4554-933E-9701F4EBDF8D}" srcOrd="0" destOrd="0" parTransId="{01479496-BA39-472B-B5C5-E3CDBB3AAE46}" sibTransId="{0A85E9D0-D5E8-4B74-90AA-7181DE3B2EE1}"/>
    <dgm:cxn modelId="{12533263-4F23-4840-B006-357B47858D19}" type="presOf" srcId="{D9343407-D6CF-4069-9565-0410264087E7}" destId="{49EE1387-0E60-4CAE-83BF-333E006477AC}" srcOrd="0" destOrd="0" presId="urn:microsoft.com/office/officeart/2005/8/layout/process4"/>
    <dgm:cxn modelId="{C89B1F00-84C4-4788-BACC-3BD7EA403698}" type="presOf" srcId="{06DAEA24-FFAD-4B4D-ABBD-E2D2FFB7900F}" destId="{0921448E-54CA-4686-89FB-9223A28E2197}" srcOrd="0" destOrd="0" presId="urn:microsoft.com/office/officeart/2005/8/layout/process4"/>
    <dgm:cxn modelId="{FA81579F-3A47-43C0-8B0C-635A8E5E064B}" type="presOf" srcId="{65617CE0-462E-4ED5-AC97-802FBE1ED6A3}" destId="{E01281EC-607B-4A70-8B5C-B654001CD44F}" srcOrd="0" destOrd="0" presId="urn:microsoft.com/office/officeart/2005/8/layout/process4"/>
    <dgm:cxn modelId="{5460F289-5510-4885-A582-0F816C0D78CF}" type="presOf" srcId="{71D2F858-C15C-4453-A5B3-E8603B1EC3CA}" destId="{E6F56BC8-CAA8-46C4-899C-B47055C80046}" srcOrd="0" destOrd="0" presId="urn:microsoft.com/office/officeart/2005/8/layout/process4"/>
    <dgm:cxn modelId="{E654BCD7-CED5-4AB7-9A55-C255B9E987A5}" srcId="{F0D328D1-020C-44CC-A2B0-0AC09ADBD85C}" destId="{06DAEA24-FFAD-4B4D-ABBD-E2D2FFB7900F}" srcOrd="6" destOrd="0" parTransId="{7D70EBE1-F29D-47A3-ADEA-34506B991727}" sibTransId="{360712B5-D5ED-4BD7-A83B-9B15C77CA4A0}"/>
    <dgm:cxn modelId="{DF3A8C7D-9D4D-4B7F-A64D-AB773C8DECCE}" type="presOf" srcId="{031B3F8A-28ED-426A-8FEF-2C180D7CCABA}" destId="{C1263C17-9092-414C-B593-FDB69495C5F4}" srcOrd="0" destOrd="0" presId="urn:microsoft.com/office/officeart/2005/8/layout/process4"/>
    <dgm:cxn modelId="{BB47B334-6E52-4F22-99A4-6E93E9313CB2}" type="presOf" srcId="{0802044A-6529-4EF1-8F27-74520B23555D}" destId="{7820607C-8321-402A-8ECA-D70466C21C0A}" srcOrd="0" destOrd="0" presId="urn:microsoft.com/office/officeart/2005/8/layout/process4"/>
    <dgm:cxn modelId="{78BC3399-726B-4A69-BBAB-76E39E4E64EE}" type="presParOf" srcId="{95E16978-B864-40B4-B5BC-30DB210EA295}" destId="{A4F8AF70-A9ED-4D43-B952-E3EE6A95B902}" srcOrd="0" destOrd="0" presId="urn:microsoft.com/office/officeart/2005/8/layout/process4"/>
    <dgm:cxn modelId="{BC394711-D4D5-4233-A2FC-41A229BC26DD}" type="presParOf" srcId="{A4F8AF70-A9ED-4D43-B952-E3EE6A95B902}" destId="{49EE1387-0E60-4CAE-83BF-333E006477AC}" srcOrd="0" destOrd="0" presId="urn:microsoft.com/office/officeart/2005/8/layout/process4"/>
    <dgm:cxn modelId="{DBF9E349-81E0-4FD7-84BD-6FBE9739AB58}" type="presParOf" srcId="{95E16978-B864-40B4-B5BC-30DB210EA295}" destId="{47D791BB-5380-4EE8-955D-D3A921695A7E}" srcOrd="1" destOrd="0" presId="urn:microsoft.com/office/officeart/2005/8/layout/process4"/>
    <dgm:cxn modelId="{853B7F57-07EB-4379-AB41-45BDE61723E0}" type="presParOf" srcId="{95E16978-B864-40B4-B5BC-30DB210EA295}" destId="{F939D4C7-F165-42AB-84BB-4CB6E91183C2}" srcOrd="2" destOrd="0" presId="urn:microsoft.com/office/officeart/2005/8/layout/process4"/>
    <dgm:cxn modelId="{B5A55EA2-0BD7-4AAF-8BFB-3215CFDB42BE}" type="presParOf" srcId="{F939D4C7-F165-42AB-84BB-4CB6E91183C2}" destId="{0921448E-54CA-4686-89FB-9223A28E2197}" srcOrd="0" destOrd="0" presId="urn:microsoft.com/office/officeart/2005/8/layout/process4"/>
    <dgm:cxn modelId="{F9725849-21C9-4E7A-A131-8D97F9C4A621}" type="presParOf" srcId="{95E16978-B864-40B4-B5BC-30DB210EA295}" destId="{992A5208-08B5-40D6-907B-A0FF25E18837}" srcOrd="3" destOrd="0" presId="urn:microsoft.com/office/officeart/2005/8/layout/process4"/>
    <dgm:cxn modelId="{B272DE55-105C-463B-9E0E-E07CA7FBFBB4}" type="presParOf" srcId="{95E16978-B864-40B4-B5BC-30DB210EA295}" destId="{D7178DB2-3BC6-47FD-B01B-DB19FA319DF0}" srcOrd="4" destOrd="0" presId="urn:microsoft.com/office/officeart/2005/8/layout/process4"/>
    <dgm:cxn modelId="{6F4C4DBC-4416-4247-B6D8-88AC40A854B2}" type="presParOf" srcId="{D7178DB2-3BC6-47FD-B01B-DB19FA319DF0}" destId="{C1263C17-9092-414C-B593-FDB69495C5F4}" srcOrd="0" destOrd="0" presId="urn:microsoft.com/office/officeart/2005/8/layout/process4"/>
    <dgm:cxn modelId="{6FF6F1B6-6272-4597-9F16-4E0E5E2750B2}" type="presParOf" srcId="{95E16978-B864-40B4-B5BC-30DB210EA295}" destId="{758756EA-0AFA-4B64-A68F-1AF05DA792D8}" srcOrd="5" destOrd="0" presId="urn:microsoft.com/office/officeart/2005/8/layout/process4"/>
    <dgm:cxn modelId="{858D252F-3646-4809-93E2-650433675CF9}" type="presParOf" srcId="{95E16978-B864-40B4-B5BC-30DB210EA295}" destId="{BAD59A76-7944-44E7-9950-F2FA36C16898}" srcOrd="6" destOrd="0" presId="urn:microsoft.com/office/officeart/2005/8/layout/process4"/>
    <dgm:cxn modelId="{3526D549-240C-4A3C-89F2-CDEAEF2AEEE6}" type="presParOf" srcId="{BAD59A76-7944-44E7-9950-F2FA36C16898}" destId="{E01281EC-607B-4A70-8B5C-B654001CD44F}" srcOrd="0" destOrd="0" presId="urn:microsoft.com/office/officeart/2005/8/layout/process4"/>
    <dgm:cxn modelId="{F7B1E855-54C6-4F53-AA37-F85112665254}" type="presParOf" srcId="{95E16978-B864-40B4-B5BC-30DB210EA295}" destId="{E1FE3AE2-E254-4D9F-8080-A6E674AB721F}" srcOrd="7" destOrd="0" presId="urn:microsoft.com/office/officeart/2005/8/layout/process4"/>
    <dgm:cxn modelId="{BD0DCA87-8849-42E6-949C-E0EF5469994E}" type="presParOf" srcId="{95E16978-B864-40B4-B5BC-30DB210EA295}" destId="{BC44DFEF-DC1F-4597-B2F9-FC52C764F772}" srcOrd="8" destOrd="0" presId="urn:microsoft.com/office/officeart/2005/8/layout/process4"/>
    <dgm:cxn modelId="{ED096E15-5937-4694-9E1C-BFF68B7E47BD}" type="presParOf" srcId="{BC44DFEF-DC1F-4597-B2F9-FC52C764F772}" destId="{7820607C-8321-402A-8ECA-D70466C21C0A}" srcOrd="0" destOrd="0" presId="urn:microsoft.com/office/officeart/2005/8/layout/process4"/>
    <dgm:cxn modelId="{C2B8AF10-F777-4493-80B2-ED065A898C44}" type="presParOf" srcId="{95E16978-B864-40B4-B5BC-30DB210EA295}" destId="{3C85141D-DF05-44C9-8A9B-23F708DF887C}" srcOrd="9" destOrd="0" presId="urn:microsoft.com/office/officeart/2005/8/layout/process4"/>
    <dgm:cxn modelId="{C5DE336D-DF00-41BC-82DE-ABE2D1945815}" type="presParOf" srcId="{95E16978-B864-40B4-B5BC-30DB210EA295}" destId="{113D3F60-4407-4CF9-A121-D3A164BC6F7C}" srcOrd="10" destOrd="0" presId="urn:microsoft.com/office/officeart/2005/8/layout/process4"/>
    <dgm:cxn modelId="{974342C4-919E-40B3-8F4B-7B8F1AC1C56D}" type="presParOf" srcId="{113D3F60-4407-4CF9-A121-D3A164BC6F7C}" destId="{2680A00B-0CDC-42D7-8F3F-8B76A5635D6D}" srcOrd="0" destOrd="0" presId="urn:microsoft.com/office/officeart/2005/8/layout/process4"/>
    <dgm:cxn modelId="{87F5F56F-E042-4C72-A575-079DF176E103}" type="presParOf" srcId="{95E16978-B864-40B4-B5BC-30DB210EA295}" destId="{88942B0F-634F-435E-8FA3-5654656ACB89}" srcOrd="11" destOrd="0" presId="urn:microsoft.com/office/officeart/2005/8/layout/process4"/>
    <dgm:cxn modelId="{63135D8E-30F6-4912-9A74-1BA405CD9385}" type="presParOf" srcId="{95E16978-B864-40B4-B5BC-30DB210EA295}" destId="{834B1EB6-E700-4803-8D57-6922DE688894}" srcOrd="12" destOrd="0" presId="urn:microsoft.com/office/officeart/2005/8/layout/process4"/>
    <dgm:cxn modelId="{3FE0BA08-CE8E-4079-AD7F-FC6C1B6ADCC1}" type="presParOf" srcId="{834B1EB6-E700-4803-8D57-6922DE688894}" destId="{E6F56BC8-CAA8-46C4-899C-B47055C80046}" srcOrd="0" destOrd="0" presId="urn:microsoft.com/office/officeart/2005/8/layout/process4"/>
    <dgm:cxn modelId="{99C3C92D-E45D-4E56-8F50-7D14199E7053}" type="presParOf" srcId="{95E16978-B864-40B4-B5BC-30DB210EA295}" destId="{496085FA-1440-427A-83FC-B686879097B4}" srcOrd="13" destOrd="0" presId="urn:microsoft.com/office/officeart/2005/8/layout/process4"/>
    <dgm:cxn modelId="{CD7FA271-8F82-49A3-90DD-536CDD4A0DF4}" type="presParOf" srcId="{95E16978-B864-40B4-B5BC-30DB210EA295}" destId="{78C22CC7-3FCF-4AF5-AB7B-D48930CFDF6A}" srcOrd="14" destOrd="0" presId="urn:microsoft.com/office/officeart/2005/8/layout/process4"/>
    <dgm:cxn modelId="{5EE2A8FA-0C10-4C4D-99B2-A6B569FE7BAF}" type="presParOf" srcId="{78C22CC7-3FCF-4AF5-AB7B-D48930CFDF6A}" destId="{6FB95730-9B97-41B5-8014-947B9F83136A}"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7C8B45-05FC-430B-93B1-391B7C76266A}"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nl-NL"/>
        </a:p>
      </dgm:t>
    </dgm:pt>
    <dgm:pt modelId="{36C69B32-783F-44B4-AE33-7AF070A03986}">
      <dgm:prSet phldrT="[Tekst]"/>
      <dgm:spPr/>
      <dgm:t>
        <a:bodyPr/>
        <a:lstStyle/>
        <a:p>
          <a:r>
            <a:rPr lang="nl-NL"/>
            <a:t>omschrijving</a:t>
          </a:r>
        </a:p>
      </dgm:t>
    </dgm:pt>
    <dgm:pt modelId="{010C6041-B4ED-4DD4-ACAC-EBC16E3D8C5A}" type="parTrans" cxnId="{234ADB44-13FE-4283-B0BF-32F5F8732816}">
      <dgm:prSet/>
      <dgm:spPr/>
      <dgm:t>
        <a:bodyPr/>
        <a:lstStyle/>
        <a:p>
          <a:endParaRPr lang="nl-NL"/>
        </a:p>
      </dgm:t>
    </dgm:pt>
    <dgm:pt modelId="{4248D9E3-3345-4BA2-8E9C-BA8266100099}" type="sibTrans" cxnId="{234ADB44-13FE-4283-B0BF-32F5F8732816}">
      <dgm:prSet/>
      <dgm:spPr/>
      <dgm:t>
        <a:bodyPr/>
        <a:lstStyle/>
        <a:p>
          <a:endParaRPr lang="nl-NL"/>
        </a:p>
      </dgm:t>
    </dgm:pt>
    <dgm:pt modelId="{FE95A2FF-1382-4FD2-AA83-2189137ABA72}">
      <dgm:prSet phldrT="[Tekst]" custT="1"/>
      <dgm:spPr/>
      <dgm:t>
        <a:bodyPr/>
        <a:lstStyle/>
        <a:p>
          <a:pPr algn="ctr"/>
          <a:r>
            <a:rPr lang="nl-NL" sz="1000"/>
            <a:t>Algemeen preventieve zorg in de groep waarbij de leerkracht goed passend onderwijs realiseert op didactisch en sociaal emotioneel gebied.</a:t>
          </a:r>
        </a:p>
      </dgm:t>
    </dgm:pt>
    <dgm:pt modelId="{E2EB2C66-1DD2-4A73-9E38-435569905177}" type="parTrans" cxnId="{02ABB685-265D-4C57-B3C6-6CB59A759040}">
      <dgm:prSet/>
      <dgm:spPr/>
      <dgm:t>
        <a:bodyPr/>
        <a:lstStyle/>
        <a:p>
          <a:endParaRPr lang="nl-NL"/>
        </a:p>
      </dgm:t>
    </dgm:pt>
    <dgm:pt modelId="{F7E61457-AA9E-4E07-B394-527070E89183}" type="sibTrans" cxnId="{02ABB685-265D-4C57-B3C6-6CB59A759040}">
      <dgm:prSet/>
      <dgm:spPr/>
      <dgm:t>
        <a:bodyPr/>
        <a:lstStyle/>
        <a:p>
          <a:endParaRPr lang="nl-NL"/>
        </a:p>
      </dgm:t>
    </dgm:pt>
    <dgm:pt modelId="{57C22EA0-49A5-4B49-9C39-1AEC758F3854}">
      <dgm:prSet phldrT="[Tekst]" custT="1"/>
      <dgm:spPr/>
      <dgm:t>
        <a:bodyPr/>
        <a:lstStyle/>
        <a:p>
          <a:r>
            <a:rPr lang="nl-NL" sz="1000"/>
            <a:t>Naast basisondersteuing extra zorg in de groep uitgevoerd door de groepsleerkracht en/of klassenassitente</a:t>
          </a:r>
        </a:p>
      </dgm:t>
    </dgm:pt>
    <dgm:pt modelId="{31A24578-747D-428B-9B83-4D79E30A199E}" type="parTrans" cxnId="{CA2FD0B6-E86A-4017-8DAB-F1EF385CBBC4}">
      <dgm:prSet/>
      <dgm:spPr/>
      <dgm:t>
        <a:bodyPr/>
        <a:lstStyle/>
        <a:p>
          <a:endParaRPr lang="nl-NL"/>
        </a:p>
      </dgm:t>
    </dgm:pt>
    <dgm:pt modelId="{1106671C-A812-46A5-96CB-9E66A98A1BCC}" type="sibTrans" cxnId="{CA2FD0B6-E86A-4017-8DAB-F1EF385CBBC4}">
      <dgm:prSet/>
      <dgm:spPr/>
      <dgm:t>
        <a:bodyPr/>
        <a:lstStyle/>
        <a:p>
          <a:endParaRPr lang="nl-NL"/>
        </a:p>
      </dgm:t>
    </dgm:pt>
    <dgm:pt modelId="{6AB6D592-74C1-4565-B8F7-7ACB2B444E98}">
      <dgm:prSet phldrT="[Tekst]"/>
      <dgm:spPr/>
      <dgm:t>
        <a:bodyPr/>
        <a:lstStyle/>
        <a:p>
          <a:r>
            <a:rPr lang="nl-NL"/>
            <a:t>Handelingen op SBO het Mozaïek</a:t>
          </a:r>
        </a:p>
      </dgm:t>
    </dgm:pt>
    <dgm:pt modelId="{1D1E52F8-A883-47F0-B8F2-AA5F3D6EFF3D}" type="parTrans" cxnId="{E7E6D325-74AF-448D-92CB-AE0C83D3733A}">
      <dgm:prSet/>
      <dgm:spPr/>
      <dgm:t>
        <a:bodyPr/>
        <a:lstStyle/>
        <a:p>
          <a:endParaRPr lang="nl-NL"/>
        </a:p>
      </dgm:t>
    </dgm:pt>
    <dgm:pt modelId="{13BC39DD-2919-4887-B104-81D4D7A5B509}" type="sibTrans" cxnId="{E7E6D325-74AF-448D-92CB-AE0C83D3733A}">
      <dgm:prSet/>
      <dgm:spPr/>
      <dgm:t>
        <a:bodyPr/>
        <a:lstStyle/>
        <a:p>
          <a:endParaRPr lang="nl-NL"/>
        </a:p>
      </dgm:t>
    </dgm:pt>
    <dgm:pt modelId="{D9051089-0E23-44D8-BD6E-FE5B622A46C6}">
      <dgm:prSet phldrT="[Tekst]"/>
      <dgm:spPr/>
      <dgm:t>
        <a:bodyPr/>
        <a:lstStyle/>
        <a:p>
          <a:pPr algn="ctr"/>
          <a:r>
            <a:rPr lang="nl-NL"/>
            <a:t>inzet OPP, werken met groepsoverzicht en groepsplannen volgens HGW op 2 niveaus (basis en verlengde instructie), leerkracht zorgt voor een goed pedagogisch klimaat (positieve feedback, gevoelsthermometer, seokring, groepsbeloning), leerkracht geeft les volgens IGDImodel, voorbespreking groep en planning met IB en orthopedagoge</a:t>
          </a:r>
        </a:p>
      </dgm:t>
    </dgm:pt>
    <dgm:pt modelId="{F9AA395B-E03D-42B5-9775-06A815F70D5D}" type="parTrans" cxnId="{93251A92-32AC-45CF-AB09-2BF70A53D664}">
      <dgm:prSet/>
      <dgm:spPr/>
      <dgm:t>
        <a:bodyPr/>
        <a:lstStyle/>
        <a:p>
          <a:endParaRPr lang="nl-NL"/>
        </a:p>
      </dgm:t>
    </dgm:pt>
    <dgm:pt modelId="{3501A195-D941-465E-A030-3DC5CD88C637}" type="sibTrans" cxnId="{93251A92-32AC-45CF-AB09-2BF70A53D664}">
      <dgm:prSet/>
      <dgm:spPr/>
      <dgm:t>
        <a:bodyPr/>
        <a:lstStyle/>
        <a:p>
          <a:endParaRPr lang="nl-NL"/>
        </a:p>
      </dgm:t>
    </dgm:pt>
    <dgm:pt modelId="{86C8D352-7D2E-40F1-8793-DF9530EF6F95}">
      <dgm:prSet phldrT="[Tekst]" custT="1"/>
      <dgm:spPr/>
      <dgm:t>
        <a:bodyPr/>
        <a:lstStyle/>
        <a:p>
          <a:r>
            <a:rPr lang="nl-NL" sz="1000"/>
            <a:t>Kind heeft speciale zorg nodig. Welke zorg en hoe deze zorg vorm krijgt wordt in in overleg met interne deskundige (IB, orthopedagog en/of expert) bepaald.</a:t>
          </a:r>
        </a:p>
      </dgm:t>
    </dgm:pt>
    <dgm:pt modelId="{EEBEA8B8-62BF-496D-B534-CE7498525F62}" type="parTrans" cxnId="{E4C54A9A-4704-4DC4-869F-26099982C6A8}">
      <dgm:prSet/>
      <dgm:spPr/>
      <dgm:t>
        <a:bodyPr/>
        <a:lstStyle/>
        <a:p>
          <a:endParaRPr lang="nl-NL"/>
        </a:p>
      </dgm:t>
    </dgm:pt>
    <dgm:pt modelId="{076F2A7F-8AD7-4168-8A1B-F495971E2F2A}" type="sibTrans" cxnId="{E4C54A9A-4704-4DC4-869F-26099982C6A8}">
      <dgm:prSet/>
      <dgm:spPr/>
      <dgm:t>
        <a:bodyPr/>
        <a:lstStyle/>
        <a:p>
          <a:endParaRPr lang="nl-NL"/>
        </a:p>
      </dgm:t>
    </dgm:pt>
    <dgm:pt modelId="{B1DC1310-80AE-4EA8-BE01-5D3E568FF46A}">
      <dgm:prSet phldrT="[Tekst]" custT="1"/>
      <dgm:spPr/>
      <dgm:t>
        <a:bodyPr/>
        <a:lstStyle/>
        <a:p>
          <a:r>
            <a:rPr lang="nl-NL" sz="1000" b="0" i="0"/>
            <a:t>Speciale zorg in overleg met interne deskundigen en gebruik makend van deskundigheid van externe deskundigen in de vorm van een begeleidingstraject.</a:t>
          </a:r>
          <a:endParaRPr lang="nl-NL" sz="1000"/>
        </a:p>
      </dgm:t>
    </dgm:pt>
    <dgm:pt modelId="{92C16E2B-C280-4702-BCC4-7F47B0011A52}" type="parTrans" cxnId="{4015B0AA-382D-4761-A5B3-7CFFD4843C0C}">
      <dgm:prSet/>
      <dgm:spPr/>
      <dgm:t>
        <a:bodyPr/>
        <a:lstStyle/>
        <a:p>
          <a:endParaRPr lang="nl-NL"/>
        </a:p>
      </dgm:t>
    </dgm:pt>
    <dgm:pt modelId="{8E24B9B4-F598-4154-97EE-F915FE1898F3}" type="sibTrans" cxnId="{4015B0AA-382D-4761-A5B3-7CFFD4843C0C}">
      <dgm:prSet/>
      <dgm:spPr/>
      <dgm:t>
        <a:bodyPr/>
        <a:lstStyle/>
        <a:p>
          <a:endParaRPr lang="nl-NL"/>
        </a:p>
      </dgm:t>
    </dgm:pt>
    <dgm:pt modelId="{E24BACAF-7E14-4CE1-9C7B-DF0C7A5048D9}">
      <dgm:prSet phldrT="[Tekst]" custT="1"/>
      <dgm:spPr/>
      <dgm:t>
        <a:bodyPr/>
        <a:lstStyle/>
        <a:p>
          <a:r>
            <a:rPr lang="nl-NL" sz="1000"/>
            <a:t>Zoeken naar passend onderwijs volgens de </a:t>
          </a:r>
          <a:r>
            <a:rPr lang="nl-NL" sz="1000" b="0" i="0"/>
            <a:t>opgestelde procedure van het Samenwerkingsverband Westelijke mijnstreek, begeleidt door trajectbegeleider --&gt; verwijzing </a:t>
          </a:r>
          <a:endParaRPr lang="nl-NL" sz="1000"/>
        </a:p>
      </dgm:t>
    </dgm:pt>
    <dgm:pt modelId="{611359B2-2DBD-4A77-A5C1-21D9E23220D1}" type="parTrans" cxnId="{F0B3ED94-7A13-4699-BA7C-D27649DEAD4B}">
      <dgm:prSet/>
      <dgm:spPr/>
      <dgm:t>
        <a:bodyPr/>
        <a:lstStyle/>
        <a:p>
          <a:endParaRPr lang="nl-NL"/>
        </a:p>
      </dgm:t>
    </dgm:pt>
    <dgm:pt modelId="{E351E80A-AA97-4607-B184-BCB4905B3CCF}" type="sibTrans" cxnId="{F0B3ED94-7A13-4699-BA7C-D27649DEAD4B}">
      <dgm:prSet/>
      <dgm:spPr/>
      <dgm:t>
        <a:bodyPr/>
        <a:lstStyle/>
        <a:p>
          <a:endParaRPr lang="nl-NL"/>
        </a:p>
      </dgm:t>
    </dgm:pt>
    <dgm:pt modelId="{0CBFFD49-344C-4BDC-BA7B-64F3F4750BD9}">
      <dgm:prSet phldrT="[Tekst]"/>
      <dgm:spPr/>
      <dgm:t>
        <a:bodyPr/>
        <a:lstStyle/>
        <a:p>
          <a:r>
            <a:rPr lang="nl-NL"/>
            <a:t>Niveaus van zorg</a:t>
          </a:r>
        </a:p>
      </dgm:t>
    </dgm:pt>
    <dgm:pt modelId="{F3F5799D-3910-4488-9F98-147D1C495925}" type="parTrans" cxnId="{66A2CDE2-5306-4A4E-BBDD-F2B4B344F7AD}">
      <dgm:prSet/>
      <dgm:spPr/>
      <dgm:t>
        <a:bodyPr/>
        <a:lstStyle/>
        <a:p>
          <a:endParaRPr lang="nl-NL"/>
        </a:p>
      </dgm:t>
    </dgm:pt>
    <dgm:pt modelId="{03721001-5B0F-4393-A2DC-E22F4F927E40}" type="sibTrans" cxnId="{66A2CDE2-5306-4A4E-BBDD-F2B4B344F7AD}">
      <dgm:prSet/>
      <dgm:spPr/>
      <dgm:t>
        <a:bodyPr/>
        <a:lstStyle/>
        <a:p>
          <a:endParaRPr lang="nl-NL"/>
        </a:p>
      </dgm:t>
    </dgm:pt>
    <dgm:pt modelId="{1C28B2C2-5802-49BF-954F-4DFD06EAFBDB}">
      <dgm:prSet phldrT="[Tekst]" custT="1"/>
      <dgm:spPr/>
      <dgm:t>
        <a:bodyPr/>
        <a:lstStyle/>
        <a:p>
          <a:r>
            <a:rPr lang="nl-NL" sz="1200"/>
            <a:t>ondersteuning niveau 5   (zware)</a:t>
          </a:r>
        </a:p>
      </dgm:t>
    </dgm:pt>
    <dgm:pt modelId="{D86FBEF2-A98D-479F-9333-E84EEA6709FC}" type="parTrans" cxnId="{77992C85-18B8-41DE-B5C6-B1A2331E10DD}">
      <dgm:prSet/>
      <dgm:spPr/>
      <dgm:t>
        <a:bodyPr/>
        <a:lstStyle/>
        <a:p>
          <a:endParaRPr lang="nl-NL"/>
        </a:p>
      </dgm:t>
    </dgm:pt>
    <dgm:pt modelId="{880337DF-551A-4B56-AB8D-6AD142F2E121}" type="sibTrans" cxnId="{77992C85-18B8-41DE-B5C6-B1A2331E10DD}">
      <dgm:prSet/>
      <dgm:spPr/>
      <dgm:t>
        <a:bodyPr/>
        <a:lstStyle/>
        <a:p>
          <a:endParaRPr lang="nl-NL"/>
        </a:p>
      </dgm:t>
    </dgm:pt>
    <dgm:pt modelId="{FB240A26-074D-4CF1-BC6A-15676A02A4E4}">
      <dgm:prSet phldrT="[Tekst]" custT="1"/>
      <dgm:spPr/>
      <dgm:t>
        <a:bodyPr/>
        <a:lstStyle/>
        <a:p>
          <a:r>
            <a:rPr lang="nl-NL" sz="1200"/>
            <a:t>ondersteuning niveau 1             (basis)</a:t>
          </a:r>
        </a:p>
      </dgm:t>
    </dgm:pt>
    <dgm:pt modelId="{9B82D839-41DA-4FB5-B2DB-572408F9D855}" type="parTrans" cxnId="{39CDBFFE-FF42-4577-B031-3EF42171C31D}">
      <dgm:prSet/>
      <dgm:spPr/>
      <dgm:t>
        <a:bodyPr/>
        <a:lstStyle/>
        <a:p>
          <a:endParaRPr lang="nl-NL"/>
        </a:p>
      </dgm:t>
    </dgm:pt>
    <dgm:pt modelId="{B7D35CCF-3092-4FF4-95E2-92D4F921E8BE}" type="sibTrans" cxnId="{39CDBFFE-FF42-4577-B031-3EF42171C31D}">
      <dgm:prSet/>
      <dgm:spPr/>
      <dgm:t>
        <a:bodyPr/>
        <a:lstStyle/>
        <a:p>
          <a:endParaRPr lang="nl-NL"/>
        </a:p>
      </dgm:t>
    </dgm:pt>
    <dgm:pt modelId="{2959DFC7-01A3-4E32-8F92-366AD9D44A46}">
      <dgm:prSet phldrT="[Tekst]" custT="1"/>
      <dgm:spPr/>
      <dgm:t>
        <a:bodyPr/>
        <a:lstStyle/>
        <a:p>
          <a:r>
            <a:rPr lang="nl-NL" sz="1200"/>
            <a:t>ondersteuning niveau 2     (basis)</a:t>
          </a:r>
        </a:p>
      </dgm:t>
    </dgm:pt>
    <dgm:pt modelId="{122149AA-0EDD-43EC-820E-58CA2CBB7EDD}" type="parTrans" cxnId="{DCE03FD8-8424-42B7-B6B9-8EEC06A8F24A}">
      <dgm:prSet/>
      <dgm:spPr/>
      <dgm:t>
        <a:bodyPr/>
        <a:lstStyle/>
        <a:p>
          <a:endParaRPr lang="nl-NL"/>
        </a:p>
      </dgm:t>
    </dgm:pt>
    <dgm:pt modelId="{F3FE7603-ED8D-4AFF-946E-77DA82F42F41}" type="sibTrans" cxnId="{DCE03FD8-8424-42B7-B6B9-8EEC06A8F24A}">
      <dgm:prSet/>
      <dgm:spPr/>
      <dgm:t>
        <a:bodyPr/>
        <a:lstStyle/>
        <a:p>
          <a:endParaRPr lang="nl-NL"/>
        </a:p>
      </dgm:t>
    </dgm:pt>
    <dgm:pt modelId="{E94EC098-DF16-42E9-90C8-C04CE378AF9B}">
      <dgm:prSet phldrT="[Tekst]" custT="1"/>
      <dgm:spPr/>
      <dgm:t>
        <a:bodyPr/>
        <a:lstStyle/>
        <a:p>
          <a:r>
            <a:rPr lang="nl-NL" sz="1200"/>
            <a:t>ondersteuning niveau 3      (lichte)</a:t>
          </a:r>
        </a:p>
      </dgm:t>
    </dgm:pt>
    <dgm:pt modelId="{64B9F3A8-332E-45D4-95C0-18B020E1843C}" type="parTrans" cxnId="{E249F7FB-92FF-4AFA-9CB9-2B66E008CF79}">
      <dgm:prSet/>
      <dgm:spPr/>
      <dgm:t>
        <a:bodyPr/>
        <a:lstStyle/>
        <a:p>
          <a:endParaRPr lang="nl-NL"/>
        </a:p>
      </dgm:t>
    </dgm:pt>
    <dgm:pt modelId="{8B2F2337-22F7-4DE3-82A4-CDE3C6A21379}" type="sibTrans" cxnId="{E249F7FB-92FF-4AFA-9CB9-2B66E008CF79}">
      <dgm:prSet/>
      <dgm:spPr/>
      <dgm:t>
        <a:bodyPr/>
        <a:lstStyle/>
        <a:p>
          <a:endParaRPr lang="nl-NL"/>
        </a:p>
      </dgm:t>
    </dgm:pt>
    <dgm:pt modelId="{D957B17F-406C-4DEF-B23C-8C47BF0AA6B1}">
      <dgm:prSet phldrT="[Tekst]" custT="1"/>
      <dgm:spPr/>
      <dgm:t>
        <a:bodyPr/>
        <a:lstStyle/>
        <a:p>
          <a:r>
            <a:rPr lang="nl-NL" sz="1200"/>
            <a:t>ondersteuning niveau 4    (lichte)</a:t>
          </a:r>
        </a:p>
      </dgm:t>
    </dgm:pt>
    <dgm:pt modelId="{65139383-4AB4-4A2E-8E55-10B9DCABC570}" type="parTrans" cxnId="{04C29924-09D5-4758-8E2D-A0BE8FCB820E}">
      <dgm:prSet/>
      <dgm:spPr/>
      <dgm:t>
        <a:bodyPr/>
        <a:lstStyle/>
        <a:p>
          <a:endParaRPr lang="nl-NL"/>
        </a:p>
      </dgm:t>
    </dgm:pt>
    <dgm:pt modelId="{AF0ECE26-609A-4963-A801-7EDCA6BBF878}" type="sibTrans" cxnId="{04C29924-09D5-4758-8E2D-A0BE8FCB820E}">
      <dgm:prSet/>
      <dgm:spPr/>
      <dgm:t>
        <a:bodyPr/>
        <a:lstStyle/>
        <a:p>
          <a:endParaRPr lang="nl-NL"/>
        </a:p>
      </dgm:t>
    </dgm:pt>
    <dgm:pt modelId="{ACC4AC3F-4554-4438-8AC0-6D340E41ECE1}">
      <dgm:prSet phldrT="[Tekst]"/>
      <dgm:spPr/>
      <dgm:t>
        <a:bodyPr/>
        <a:lstStyle/>
        <a:p>
          <a:r>
            <a:rPr lang="nl-NL"/>
            <a:t>extra zorg in de groep zoals beschreven in niveau 3, inzet begeleiding van externe deskundigheid vanuit Onderwijsloket Kindante Kwadrant of andere ketenpartner (bijv: dyslexiebegeleiding, ergotherapie, rouwverwerking, ASS begeleiding) verwijzing verder extern onderzoek, gesprekken met IB, orthopedagoge, ouders, leerkracht, interne en externe deskundige </a:t>
          </a:r>
        </a:p>
      </dgm:t>
    </dgm:pt>
    <dgm:pt modelId="{CBFE8470-C549-4B64-93AA-A9C845473235}" type="parTrans" cxnId="{27237866-D191-45B9-BA45-8E0CC970AA99}">
      <dgm:prSet/>
      <dgm:spPr/>
      <dgm:t>
        <a:bodyPr/>
        <a:lstStyle/>
        <a:p>
          <a:endParaRPr lang="nl-NL"/>
        </a:p>
      </dgm:t>
    </dgm:pt>
    <dgm:pt modelId="{5A441B2E-452D-4A02-ADE6-A5AF77F6377A}" type="sibTrans" cxnId="{27237866-D191-45B9-BA45-8E0CC970AA99}">
      <dgm:prSet/>
      <dgm:spPr/>
      <dgm:t>
        <a:bodyPr/>
        <a:lstStyle/>
        <a:p>
          <a:endParaRPr lang="nl-NL"/>
        </a:p>
      </dgm:t>
    </dgm:pt>
    <dgm:pt modelId="{8C4611CD-1532-46EB-AF3F-33324AAA753A}">
      <dgm:prSet phldrT="[Tekst]"/>
      <dgm:spPr/>
      <dgm:t>
        <a:bodyPr/>
        <a:lstStyle/>
        <a:p>
          <a:pPr algn="ctr"/>
          <a:r>
            <a:rPr lang="nl-NL"/>
            <a:t>naast beschreven zorg in niveau 1, kort gesprek met IB en/of ortho, plaatsing in subgroep binnen het groepsplan met speciale aanpak, inzet extra of speciale middelen in de groep, leerkracht voert kindgesprek met leerling, overleg met collega´s indien nodig, groepsbespreking, groepsbezoek IB en orthopedagoge, gesprek met ouders, </a:t>
          </a:r>
        </a:p>
      </dgm:t>
    </dgm:pt>
    <dgm:pt modelId="{EBDA0E9D-6B1C-4450-B18B-84EA6101735B}" type="parTrans" cxnId="{71CF26ED-12D4-483E-B5B1-54713F550313}">
      <dgm:prSet/>
      <dgm:spPr/>
      <dgm:t>
        <a:bodyPr/>
        <a:lstStyle/>
        <a:p>
          <a:endParaRPr lang="nl-NL"/>
        </a:p>
      </dgm:t>
    </dgm:pt>
    <dgm:pt modelId="{96260AA0-2EF1-4AA8-AEC4-F6B79CF148A6}" type="sibTrans" cxnId="{71CF26ED-12D4-483E-B5B1-54713F550313}">
      <dgm:prSet/>
      <dgm:spPr/>
      <dgm:t>
        <a:bodyPr/>
        <a:lstStyle/>
        <a:p>
          <a:endParaRPr lang="nl-NL"/>
        </a:p>
      </dgm:t>
    </dgm:pt>
    <dgm:pt modelId="{4D51B760-23B2-4492-8D55-C818AB5E32CC}">
      <dgm:prSet phldrT="[Tekst]"/>
      <dgm:spPr/>
      <dgm:t>
        <a:bodyPr/>
        <a:lstStyle/>
        <a:p>
          <a:pPr algn="ctr"/>
          <a:r>
            <a:rPr lang="nl-NL"/>
            <a:t>inschakelen trajectbegeleider, rondetafelgesprekken met als doel passende plek te zoeken, beheersbaar in de groep houden door te compenseren en te dispenseren, aanvraag TLV, verwijzing</a:t>
          </a:r>
        </a:p>
        <a:p>
          <a:endParaRPr lang="nl-NL"/>
        </a:p>
      </dgm:t>
    </dgm:pt>
    <dgm:pt modelId="{72120A59-2339-4DA4-BA7D-87B68A198DA7}" type="sibTrans" cxnId="{01EDC0F6-EBD9-42D6-BB4B-8538850D932F}">
      <dgm:prSet/>
      <dgm:spPr/>
      <dgm:t>
        <a:bodyPr/>
        <a:lstStyle/>
        <a:p>
          <a:endParaRPr lang="nl-NL"/>
        </a:p>
      </dgm:t>
    </dgm:pt>
    <dgm:pt modelId="{C33A01A3-A70D-4714-B3A2-EB5FE2A8FE59}" type="parTrans" cxnId="{01EDC0F6-EBD9-42D6-BB4B-8538850D932F}">
      <dgm:prSet/>
      <dgm:spPr/>
      <dgm:t>
        <a:bodyPr/>
        <a:lstStyle/>
        <a:p>
          <a:endParaRPr lang="nl-NL"/>
        </a:p>
      </dgm:t>
    </dgm:pt>
    <dgm:pt modelId="{FF3B71D6-267E-415C-A7C1-64BE798A4659}">
      <dgm:prSet phldrT="[Tekst]"/>
      <dgm:spPr/>
      <dgm:t>
        <a:bodyPr/>
        <a:lstStyle/>
        <a:p>
          <a:r>
            <a:rPr lang="nl-NL"/>
            <a:t>naast beschreven zorg in niveau 2, individueel plan van aanpak, inzet extra leertijd, inzet specialistische leermiddelen zoals Ralfi, connect, TNLL, inzet interne deskundigheid sociaal emotioneel of didactisch naast de groep (te weten, gedrag- en SEO specialist, lezen en dyslexie, rekenen en dyscalculie, logopedie), inzet passende perspectieven, eigen leerlijn, eventueel intern onderzoek, gesprek met leerling en met ouders om interventies te bespreken,</a:t>
          </a:r>
        </a:p>
      </dgm:t>
    </dgm:pt>
    <dgm:pt modelId="{3B0DCC6C-BE9F-4BC5-B4A5-B6953481BEFE}" type="sibTrans" cxnId="{44C54EE6-978C-43C0-901C-03D862E3CBF5}">
      <dgm:prSet/>
      <dgm:spPr/>
      <dgm:t>
        <a:bodyPr/>
        <a:lstStyle/>
        <a:p>
          <a:endParaRPr lang="nl-NL"/>
        </a:p>
      </dgm:t>
    </dgm:pt>
    <dgm:pt modelId="{7D395A72-2114-4AF9-9F5A-87836D7758EC}" type="parTrans" cxnId="{44C54EE6-978C-43C0-901C-03D862E3CBF5}">
      <dgm:prSet/>
      <dgm:spPr/>
      <dgm:t>
        <a:bodyPr/>
        <a:lstStyle/>
        <a:p>
          <a:endParaRPr lang="nl-NL"/>
        </a:p>
      </dgm:t>
    </dgm:pt>
    <dgm:pt modelId="{46B121FA-832D-4853-BACB-FF76D0158C04}" type="pres">
      <dgm:prSet presAssocID="{397C8B45-05FC-430B-93B1-391B7C76266A}" presName="diagram" presStyleCnt="0">
        <dgm:presLayoutVars>
          <dgm:chPref val="1"/>
          <dgm:dir/>
          <dgm:animOne val="branch"/>
          <dgm:animLvl val="lvl"/>
          <dgm:resizeHandles/>
        </dgm:presLayoutVars>
      </dgm:prSet>
      <dgm:spPr/>
      <dgm:t>
        <a:bodyPr/>
        <a:lstStyle/>
        <a:p>
          <a:endParaRPr lang="nl-NL"/>
        </a:p>
      </dgm:t>
    </dgm:pt>
    <dgm:pt modelId="{9A3774DE-4590-4689-BE04-AEBAC823CF76}" type="pres">
      <dgm:prSet presAssocID="{0CBFFD49-344C-4BDC-BA7B-64F3F4750BD9}" presName="root" presStyleCnt="0"/>
      <dgm:spPr/>
    </dgm:pt>
    <dgm:pt modelId="{5718C34E-CFB3-4517-B742-A78135962A84}" type="pres">
      <dgm:prSet presAssocID="{0CBFFD49-344C-4BDC-BA7B-64F3F4750BD9}" presName="rootComposite" presStyleCnt="0"/>
      <dgm:spPr/>
    </dgm:pt>
    <dgm:pt modelId="{E1E8641F-68B6-4B38-840A-E9B24CE3AC69}" type="pres">
      <dgm:prSet presAssocID="{0CBFFD49-344C-4BDC-BA7B-64F3F4750BD9}" presName="rootText" presStyleLbl="node1" presStyleIdx="0" presStyleCnt="3" custScaleY="59527"/>
      <dgm:spPr/>
      <dgm:t>
        <a:bodyPr/>
        <a:lstStyle/>
        <a:p>
          <a:endParaRPr lang="nl-NL"/>
        </a:p>
      </dgm:t>
    </dgm:pt>
    <dgm:pt modelId="{386F0563-F5DB-4667-900A-48CEB8302226}" type="pres">
      <dgm:prSet presAssocID="{0CBFFD49-344C-4BDC-BA7B-64F3F4750BD9}" presName="rootConnector" presStyleLbl="node1" presStyleIdx="0" presStyleCnt="3"/>
      <dgm:spPr/>
      <dgm:t>
        <a:bodyPr/>
        <a:lstStyle/>
        <a:p>
          <a:endParaRPr lang="nl-NL"/>
        </a:p>
      </dgm:t>
    </dgm:pt>
    <dgm:pt modelId="{3F4FD89B-A450-4104-A5B9-CB8AF6C46F33}" type="pres">
      <dgm:prSet presAssocID="{0CBFFD49-344C-4BDC-BA7B-64F3F4750BD9}" presName="childShape" presStyleCnt="0"/>
      <dgm:spPr/>
    </dgm:pt>
    <dgm:pt modelId="{4D926A77-9592-4524-A0C1-37FCBB4C7A9F}" type="pres">
      <dgm:prSet presAssocID="{9B82D839-41DA-4FB5-B2DB-572408F9D855}" presName="Name13" presStyleLbl="parChTrans1D2" presStyleIdx="0" presStyleCnt="15"/>
      <dgm:spPr/>
      <dgm:t>
        <a:bodyPr/>
        <a:lstStyle/>
        <a:p>
          <a:endParaRPr lang="nl-NL"/>
        </a:p>
      </dgm:t>
    </dgm:pt>
    <dgm:pt modelId="{B54EB2E2-CC54-4CCF-8E96-9DC9D0A08C6D}" type="pres">
      <dgm:prSet presAssocID="{FB240A26-074D-4CF1-BC6A-15676A02A4E4}" presName="childText" presStyleLbl="bgAcc1" presStyleIdx="0" presStyleCnt="15" custScaleX="84018">
        <dgm:presLayoutVars>
          <dgm:bulletEnabled val="1"/>
        </dgm:presLayoutVars>
      </dgm:prSet>
      <dgm:spPr/>
      <dgm:t>
        <a:bodyPr/>
        <a:lstStyle/>
        <a:p>
          <a:endParaRPr lang="nl-NL"/>
        </a:p>
      </dgm:t>
    </dgm:pt>
    <dgm:pt modelId="{5604289B-FAB5-47CC-80C2-B849381C9640}" type="pres">
      <dgm:prSet presAssocID="{122149AA-0EDD-43EC-820E-58CA2CBB7EDD}" presName="Name13" presStyleLbl="parChTrans1D2" presStyleIdx="1" presStyleCnt="15"/>
      <dgm:spPr/>
      <dgm:t>
        <a:bodyPr/>
        <a:lstStyle/>
        <a:p>
          <a:endParaRPr lang="nl-NL"/>
        </a:p>
      </dgm:t>
    </dgm:pt>
    <dgm:pt modelId="{FD99F2A8-4AFA-482B-A1A8-43E463565D41}" type="pres">
      <dgm:prSet presAssocID="{2959DFC7-01A3-4E32-8F92-366AD9D44A46}" presName="childText" presStyleLbl="bgAcc1" presStyleIdx="1" presStyleCnt="15" custScaleX="81923">
        <dgm:presLayoutVars>
          <dgm:bulletEnabled val="1"/>
        </dgm:presLayoutVars>
      </dgm:prSet>
      <dgm:spPr/>
      <dgm:t>
        <a:bodyPr/>
        <a:lstStyle/>
        <a:p>
          <a:endParaRPr lang="nl-NL"/>
        </a:p>
      </dgm:t>
    </dgm:pt>
    <dgm:pt modelId="{45CE51A4-4D80-4FF2-8D7B-40CC7E251C1E}" type="pres">
      <dgm:prSet presAssocID="{64B9F3A8-332E-45D4-95C0-18B020E1843C}" presName="Name13" presStyleLbl="parChTrans1D2" presStyleIdx="2" presStyleCnt="15"/>
      <dgm:spPr/>
      <dgm:t>
        <a:bodyPr/>
        <a:lstStyle/>
        <a:p>
          <a:endParaRPr lang="nl-NL"/>
        </a:p>
      </dgm:t>
    </dgm:pt>
    <dgm:pt modelId="{7A6CEB98-BFF0-4A02-8422-B0F776C4DFF5}" type="pres">
      <dgm:prSet presAssocID="{E94EC098-DF16-42E9-90C8-C04CE378AF9B}" presName="childText" presStyleLbl="bgAcc1" presStyleIdx="2" presStyleCnt="15" custScaleX="84099">
        <dgm:presLayoutVars>
          <dgm:bulletEnabled val="1"/>
        </dgm:presLayoutVars>
      </dgm:prSet>
      <dgm:spPr/>
      <dgm:t>
        <a:bodyPr/>
        <a:lstStyle/>
        <a:p>
          <a:endParaRPr lang="nl-NL"/>
        </a:p>
      </dgm:t>
    </dgm:pt>
    <dgm:pt modelId="{2A05188B-3459-4486-91D8-4131DD5254F7}" type="pres">
      <dgm:prSet presAssocID="{65139383-4AB4-4A2E-8E55-10B9DCABC570}" presName="Name13" presStyleLbl="parChTrans1D2" presStyleIdx="3" presStyleCnt="15"/>
      <dgm:spPr/>
      <dgm:t>
        <a:bodyPr/>
        <a:lstStyle/>
        <a:p>
          <a:endParaRPr lang="nl-NL"/>
        </a:p>
      </dgm:t>
    </dgm:pt>
    <dgm:pt modelId="{0D5A73D7-E6B5-490F-92FE-0FB3A73E3317}" type="pres">
      <dgm:prSet presAssocID="{D957B17F-406C-4DEF-B23C-8C47BF0AA6B1}" presName="childText" presStyleLbl="bgAcc1" presStyleIdx="3" presStyleCnt="15" custScaleX="86521">
        <dgm:presLayoutVars>
          <dgm:bulletEnabled val="1"/>
        </dgm:presLayoutVars>
      </dgm:prSet>
      <dgm:spPr/>
      <dgm:t>
        <a:bodyPr/>
        <a:lstStyle/>
        <a:p>
          <a:endParaRPr lang="nl-NL"/>
        </a:p>
      </dgm:t>
    </dgm:pt>
    <dgm:pt modelId="{FDF83A34-C16E-4807-8DE9-E664E58150E6}" type="pres">
      <dgm:prSet presAssocID="{D86FBEF2-A98D-479F-9333-E84EEA6709FC}" presName="Name13" presStyleLbl="parChTrans1D2" presStyleIdx="4" presStyleCnt="15"/>
      <dgm:spPr/>
      <dgm:t>
        <a:bodyPr/>
        <a:lstStyle/>
        <a:p>
          <a:endParaRPr lang="nl-NL"/>
        </a:p>
      </dgm:t>
    </dgm:pt>
    <dgm:pt modelId="{8B2A702C-4609-44B2-8A46-11CA22968D2C}" type="pres">
      <dgm:prSet presAssocID="{1C28B2C2-5802-49BF-954F-4DFD06EAFBDB}" presName="childText" presStyleLbl="bgAcc1" presStyleIdx="4" presStyleCnt="15" custScaleX="93092">
        <dgm:presLayoutVars>
          <dgm:bulletEnabled val="1"/>
        </dgm:presLayoutVars>
      </dgm:prSet>
      <dgm:spPr/>
      <dgm:t>
        <a:bodyPr/>
        <a:lstStyle/>
        <a:p>
          <a:endParaRPr lang="nl-NL"/>
        </a:p>
      </dgm:t>
    </dgm:pt>
    <dgm:pt modelId="{019A81E7-EDC6-4F87-83CF-84AA1ED4A97A}" type="pres">
      <dgm:prSet presAssocID="{36C69B32-783F-44B4-AE33-7AF070A03986}" presName="root" presStyleCnt="0"/>
      <dgm:spPr/>
    </dgm:pt>
    <dgm:pt modelId="{112ABACA-47FC-4871-807B-0D83CDA5A39E}" type="pres">
      <dgm:prSet presAssocID="{36C69B32-783F-44B4-AE33-7AF070A03986}" presName="rootComposite" presStyleCnt="0"/>
      <dgm:spPr/>
    </dgm:pt>
    <dgm:pt modelId="{8ED61F0E-F457-4D35-AA76-DF51F525C974}" type="pres">
      <dgm:prSet presAssocID="{36C69B32-783F-44B4-AE33-7AF070A03986}" presName="rootText" presStyleLbl="node1" presStyleIdx="1" presStyleCnt="3" custScaleY="60538"/>
      <dgm:spPr/>
      <dgm:t>
        <a:bodyPr/>
        <a:lstStyle/>
        <a:p>
          <a:endParaRPr lang="nl-NL"/>
        </a:p>
      </dgm:t>
    </dgm:pt>
    <dgm:pt modelId="{5BB00FF7-8221-4F5B-B905-010F83EF8069}" type="pres">
      <dgm:prSet presAssocID="{36C69B32-783F-44B4-AE33-7AF070A03986}" presName="rootConnector" presStyleLbl="node1" presStyleIdx="1" presStyleCnt="3"/>
      <dgm:spPr/>
      <dgm:t>
        <a:bodyPr/>
        <a:lstStyle/>
        <a:p>
          <a:endParaRPr lang="nl-NL"/>
        </a:p>
      </dgm:t>
    </dgm:pt>
    <dgm:pt modelId="{054097A9-0953-4EB9-9E08-33218CFE02A5}" type="pres">
      <dgm:prSet presAssocID="{36C69B32-783F-44B4-AE33-7AF070A03986}" presName="childShape" presStyleCnt="0"/>
      <dgm:spPr/>
    </dgm:pt>
    <dgm:pt modelId="{A4695B00-8747-471D-A431-0487CDAEC7A1}" type="pres">
      <dgm:prSet presAssocID="{E2EB2C66-1DD2-4A73-9E38-435569905177}" presName="Name13" presStyleLbl="parChTrans1D2" presStyleIdx="5" presStyleCnt="15"/>
      <dgm:spPr/>
      <dgm:t>
        <a:bodyPr/>
        <a:lstStyle/>
        <a:p>
          <a:endParaRPr lang="nl-NL"/>
        </a:p>
      </dgm:t>
    </dgm:pt>
    <dgm:pt modelId="{81D3F4A5-C98E-411D-AC6A-147F95227ECA}" type="pres">
      <dgm:prSet presAssocID="{FE95A2FF-1382-4FD2-AA83-2189137ABA72}" presName="childText" presStyleLbl="bgAcc1" presStyleIdx="5" presStyleCnt="15" custScaleX="165223">
        <dgm:presLayoutVars>
          <dgm:bulletEnabled val="1"/>
        </dgm:presLayoutVars>
      </dgm:prSet>
      <dgm:spPr/>
      <dgm:t>
        <a:bodyPr/>
        <a:lstStyle/>
        <a:p>
          <a:endParaRPr lang="nl-NL"/>
        </a:p>
      </dgm:t>
    </dgm:pt>
    <dgm:pt modelId="{8A701501-037E-4F0E-BBF6-A4CC935B3E4D}" type="pres">
      <dgm:prSet presAssocID="{31A24578-747D-428B-9B83-4D79E30A199E}" presName="Name13" presStyleLbl="parChTrans1D2" presStyleIdx="6" presStyleCnt="15"/>
      <dgm:spPr/>
      <dgm:t>
        <a:bodyPr/>
        <a:lstStyle/>
        <a:p>
          <a:endParaRPr lang="nl-NL"/>
        </a:p>
      </dgm:t>
    </dgm:pt>
    <dgm:pt modelId="{6A0F03AB-5460-4B99-B3AD-6C31405B68FF}" type="pres">
      <dgm:prSet presAssocID="{57C22EA0-49A5-4B49-9C39-1AEC758F3854}" presName="childText" presStyleLbl="bgAcc1" presStyleIdx="6" presStyleCnt="15" custScaleX="166404">
        <dgm:presLayoutVars>
          <dgm:bulletEnabled val="1"/>
        </dgm:presLayoutVars>
      </dgm:prSet>
      <dgm:spPr/>
      <dgm:t>
        <a:bodyPr/>
        <a:lstStyle/>
        <a:p>
          <a:endParaRPr lang="nl-NL"/>
        </a:p>
      </dgm:t>
    </dgm:pt>
    <dgm:pt modelId="{1EE64B91-0DE7-46A5-B6C8-642FF544B222}" type="pres">
      <dgm:prSet presAssocID="{EEBEA8B8-62BF-496D-B534-CE7498525F62}" presName="Name13" presStyleLbl="parChTrans1D2" presStyleIdx="7" presStyleCnt="15"/>
      <dgm:spPr/>
      <dgm:t>
        <a:bodyPr/>
        <a:lstStyle/>
        <a:p>
          <a:endParaRPr lang="nl-NL"/>
        </a:p>
      </dgm:t>
    </dgm:pt>
    <dgm:pt modelId="{94E505A4-478D-4E62-A390-D858675A8701}" type="pres">
      <dgm:prSet presAssocID="{86C8D352-7D2E-40F1-8793-DF9530EF6F95}" presName="childText" presStyleLbl="bgAcc1" presStyleIdx="7" presStyleCnt="15" custScaleX="164392">
        <dgm:presLayoutVars>
          <dgm:bulletEnabled val="1"/>
        </dgm:presLayoutVars>
      </dgm:prSet>
      <dgm:spPr/>
      <dgm:t>
        <a:bodyPr/>
        <a:lstStyle/>
        <a:p>
          <a:endParaRPr lang="nl-NL"/>
        </a:p>
      </dgm:t>
    </dgm:pt>
    <dgm:pt modelId="{92543378-5228-4A15-8BAB-C1E18C9F5692}" type="pres">
      <dgm:prSet presAssocID="{92C16E2B-C280-4702-BCC4-7F47B0011A52}" presName="Name13" presStyleLbl="parChTrans1D2" presStyleIdx="8" presStyleCnt="15"/>
      <dgm:spPr/>
      <dgm:t>
        <a:bodyPr/>
        <a:lstStyle/>
        <a:p>
          <a:endParaRPr lang="nl-NL"/>
        </a:p>
      </dgm:t>
    </dgm:pt>
    <dgm:pt modelId="{67F970BC-85C3-4E9B-94B2-D7DA675F9F64}" type="pres">
      <dgm:prSet presAssocID="{B1DC1310-80AE-4EA8-BE01-5D3E568FF46A}" presName="childText" presStyleLbl="bgAcc1" presStyleIdx="8" presStyleCnt="15" custScaleX="166907">
        <dgm:presLayoutVars>
          <dgm:bulletEnabled val="1"/>
        </dgm:presLayoutVars>
      </dgm:prSet>
      <dgm:spPr/>
      <dgm:t>
        <a:bodyPr/>
        <a:lstStyle/>
        <a:p>
          <a:endParaRPr lang="nl-NL"/>
        </a:p>
      </dgm:t>
    </dgm:pt>
    <dgm:pt modelId="{20CCF443-36D8-4572-B33C-E3A52AA78285}" type="pres">
      <dgm:prSet presAssocID="{611359B2-2DBD-4A77-A5C1-21D9E23220D1}" presName="Name13" presStyleLbl="parChTrans1D2" presStyleIdx="9" presStyleCnt="15"/>
      <dgm:spPr/>
      <dgm:t>
        <a:bodyPr/>
        <a:lstStyle/>
        <a:p>
          <a:endParaRPr lang="nl-NL"/>
        </a:p>
      </dgm:t>
    </dgm:pt>
    <dgm:pt modelId="{483266FE-3C9E-462A-88C7-FC42020B4A21}" type="pres">
      <dgm:prSet presAssocID="{E24BACAF-7E14-4CE1-9C7B-DF0C7A5048D9}" presName="childText" presStyleLbl="bgAcc1" presStyleIdx="9" presStyleCnt="15" custScaleX="166229">
        <dgm:presLayoutVars>
          <dgm:bulletEnabled val="1"/>
        </dgm:presLayoutVars>
      </dgm:prSet>
      <dgm:spPr/>
      <dgm:t>
        <a:bodyPr/>
        <a:lstStyle/>
        <a:p>
          <a:endParaRPr lang="nl-NL"/>
        </a:p>
      </dgm:t>
    </dgm:pt>
    <dgm:pt modelId="{D2C9F21B-35A6-4F09-B705-640D7044340D}" type="pres">
      <dgm:prSet presAssocID="{6AB6D592-74C1-4565-B8F7-7ACB2B444E98}" presName="root" presStyleCnt="0"/>
      <dgm:spPr/>
    </dgm:pt>
    <dgm:pt modelId="{E8519D34-6F18-4DC7-8DE1-D4DA188DFB4F}" type="pres">
      <dgm:prSet presAssocID="{6AB6D592-74C1-4565-B8F7-7ACB2B444E98}" presName="rootComposite" presStyleCnt="0"/>
      <dgm:spPr/>
    </dgm:pt>
    <dgm:pt modelId="{88265604-82BD-4078-B51D-F69A7F825DA4}" type="pres">
      <dgm:prSet presAssocID="{6AB6D592-74C1-4565-B8F7-7ACB2B444E98}" presName="rootText" presStyleLbl="node1" presStyleIdx="2" presStyleCnt="3" custScaleX="190051" custScaleY="62850"/>
      <dgm:spPr/>
      <dgm:t>
        <a:bodyPr/>
        <a:lstStyle/>
        <a:p>
          <a:endParaRPr lang="nl-NL"/>
        </a:p>
      </dgm:t>
    </dgm:pt>
    <dgm:pt modelId="{1AB8A877-45DE-4627-A390-C59865911F46}" type="pres">
      <dgm:prSet presAssocID="{6AB6D592-74C1-4565-B8F7-7ACB2B444E98}" presName="rootConnector" presStyleLbl="node1" presStyleIdx="2" presStyleCnt="3"/>
      <dgm:spPr/>
      <dgm:t>
        <a:bodyPr/>
        <a:lstStyle/>
        <a:p>
          <a:endParaRPr lang="nl-NL"/>
        </a:p>
      </dgm:t>
    </dgm:pt>
    <dgm:pt modelId="{AA329641-A77B-4044-841B-0BC99062FF03}" type="pres">
      <dgm:prSet presAssocID="{6AB6D592-74C1-4565-B8F7-7ACB2B444E98}" presName="childShape" presStyleCnt="0"/>
      <dgm:spPr/>
    </dgm:pt>
    <dgm:pt modelId="{3478FFB3-4DAB-4C99-B676-1F16FD318DB4}" type="pres">
      <dgm:prSet presAssocID="{F9AA395B-E03D-42B5-9775-06A815F70D5D}" presName="Name13" presStyleLbl="parChTrans1D2" presStyleIdx="10" presStyleCnt="15"/>
      <dgm:spPr/>
      <dgm:t>
        <a:bodyPr/>
        <a:lstStyle/>
        <a:p>
          <a:endParaRPr lang="nl-NL"/>
        </a:p>
      </dgm:t>
    </dgm:pt>
    <dgm:pt modelId="{42E33455-A60B-4233-ACE7-1C01090506A8}" type="pres">
      <dgm:prSet presAssocID="{D9051089-0E23-44D8-BD6E-FE5B622A46C6}" presName="childText" presStyleLbl="bgAcc1" presStyleIdx="10" presStyleCnt="15" custScaleX="292243">
        <dgm:presLayoutVars>
          <dgm:bulletEnabled val="1"/>
        </dgm:presLayoutVars>
      </dgm:prSet>
      <dgm:spPr/>
      <dgm:t>
        <a:bodyPr/>
        <a:lstStyle/>
        <a:p>
          <a:endParaRPr lang="nl-NL"/>
        </a:p>
      </dgm:t>
    </dgm:pt>
    <dgm:pt modelId="{95CEA657-25F7-4FEC-AB78-E9A1F7AFCC01}" type="pres">
      <dgm:prSet presAssocID="{EBDA0E9D-6B1C-4450-B18B-84EA6101735B}" presName="Name13" presStyleLbl="parChTrans1D2" presStyleIdx="11" presStyleCnt="15"/>
      <dgm:spPr/>
      <dgm:t>
        <a:bodyPr/>
        <a:lstStyle/>
        <a:p>
          <a:endParaRPr lang="nl-NL"/>
        </a:p>
      </dgm:t>
    </dgm:pt>
    <dgm:pt modelId="{335D26CB-46C6-43D7-9A62-682F8C0B5181}" type="pres">
      <dgm:prSet presAssocID="{8C4611CD-1532-46EB-AF3F-33324AAA753A}" presName="childText" presStyleLbl="bgAcc1" presStyleIdx="11" presStyleCnt="15" custScaleX="292243">
        <dgm:presLayoutVars>
          <dgm:bulletEnabled val="1"/>
        </dgm:presLayoutVars>
      </dgm:prSet>
      <dgm:spPr/>
      <dgm:t>
        <a:bodyPr/>
        <a:lstStyle/>
        <a:p>
          <a:endParaRPr lang="nl-NL"/>
        </a:p>
      </dgm:t>
    </dgm:pt>
    <dgm:pt modelId="{62D535E8-DE31-4D14-AD9B-6D437FFB8881}" type="pres">
      <dgm:prSet presAssocID="{7D395A72-2114-4AF9-9F5A-87836D7758EC}" presName="Name13" presStyleLbl="parChTrans1D2" presStyleIdx="12" presStyleCnt="15"/>
      <dgm:spPr/>
      <dgm:t>
        <a:bodyPr/>
        <a:lstStyle/>
        <a:p>
          <a:endParaRPr lang="nl-NL"/>
        </a:p>
      </dgm:t>
    </dgm:pt>
    <dgm:pt modelId="{89616349-EAA8-45EC-B320-590DC68645DF}" type="pres">
      <dgm:prSet presAssocID="{FF3B71D6-267E-415C-A7C1-64BE798A4659}" presName="childText" presStyleLbl="bgAcc1" presStyleIdx="12" presStyleCnt="15" custScaleX="293671">
        <dgm:presLayoutVars>
          <dgm:bulletEnabled val="1"/>
        </dgm:presLayoutVars>
      </dgm:prSet>
      <dgm:spPr/>
      <dgm:t>
        <a:bodyPr/>
        <a:lstStyle/>
        <a:p>
          <a:endParaRPr lang="nl-NL"/>
        </a:p>
      </dgm:t>
    </dgm:pt>
    <dgm:pt modelId="{7E412524-C2B6-4EC8-BB65-50718B1E1B43}" type="pres">
      <dgm:prSet presAssocID="{CBFE8470-C549-4B64-93AA-A9C845473235}" presName="Name13" presStyleLbl="parChTrans1D2" presStyleIdx="13" presStyleCnt="15"/>
      <dgm:spPr/>
      <dgm:t>
        <a:bodyPr/>
        <a:lstStyle/>
        <a:p>
          <a:endParaRPr lang="nl-NL"/>
        </a:p>
      </dgm:t>
    </dgm:pt>
    <dgm:pt modelId="{6A584B1B-5B83-4964-BBC7-C81A3190D7E7}" type="pres">
      <dgm:prSet presAssocID="{ACC4AC3F-4554-4438-8AC0-6D340E41ECE1}" presName="childText" presStyleLbl="bgAcc1" presStyleIdx="13" presStyleCnt="15" custScaleX="294807">
        <dgm:presLayoutVars>
          <dgm:bulletEnabled val="1"/>
        </dgm:presLayoutVars>
      </dgm:prSet>
      <dgm:spPr/>
      <dgm:t>
        <a:bodyPr/>
        <a:lstStyle/>
        <a:p>
          <a:endParaRPr lang="nl-NL"/>
        </a:p>
      </dgm:t>
    </dgm:pt>
    <dgm:pt modelId="{5FAFD4DE-6B71-4587-8237-46DE572A7B2B}" type="pres">
      <dgm:prSet presAssocID="{C33A01A3-A70D-4714-B3A2-EB5FE2A8FE59}" presName="Name13" presStyleLbl="parChTrans1D2" presStyleIdx="14" presStyleCnt="15"/>
      <dgm:spPr/>
      <dgm:t>
        <a:bodyPr/>
        <a:lstStyle/>
        <a:p>
          <a:endParaRPr lang="nl-NL"/>
        </a:p>
      </dgm:t>
    </dgm:pt>
    <dgm:pt modelId="{619CCD34-69AB-447E-AD74-D37E4EB97CF5}" type="pres">
      <dgm:prSet presAssocID="{4D51B760-23B2-4492-8D55-C818AB5E32CC}" presName="childText" presStyleLbl="bgAcc1" presStyleIdx="14" presStyleCnt="15" custScaleX="294155">
        <dgm:presLayoutVars>
          <dgm:bulletEnabled val="1"/>
        </dgm:presLayoutVars>
      </dgm:prSet>
      <dgm:spPr/>
      <dgm:t>
        <a:bodyPr/>
        <a:lstStyle/>
        <a:p>
          <a:endParaRPr lang="nl-NL"/>
        </a:p>
      </dgm:t>
    </dgm:pt>
  </dgm:ptLst>
  <dgm:cxnLst>
    <dgm:cxn modelId="{7E50AB1B-5D03-478F-84DF-D9B3AC9C1D9F}" type="presOf" srcId="{0CBFFD49-344C-4BDC-BA7B-64F3F4750BD9}" destId="{386F0563-F5DB-4667-900A-48CEB8302226}" srcOrd="1" destOrd="0" presId="urn:microsoft.com/office/officeart/2005/8/layout/hierarchy3"/>
    <dgm:cxn modelId="{F0B3ED94-7A13-4699-BA7C-D27649DEAD4B}" srcId="{36C69B32-783F-44B4-AE33-7AF070A03986}" destId="{E24BACAF-7E14-4CE1-9C7B-DF0C7A5048D9}" srcOrd="4" destOrd="0" parTransId="{611359B2-2DBD-4A77-A5C1-21D9E23220D1}" sibTransId="{E351E80A-AA97-4607-B184-BCB4905B3CCF}"/>
    <dgm:cxn modelId="{0792819D-2A7B-4806-8D74-8142AC3FB552}" type="presOf" srcId="{64B9F3A8-332E-45D4-95C0-18B020E1843C}" destId="{45CE51A4-4D80-4FF2-8D7B-40CC7E251C1E}" srcOrd="0" destOrd="0" presId="urn:microsoft.com/office/officeart/2005/8/layout/hierarchy3"/>
    <dgm:cxn modelId="{BE4750EE-BF21-4B93-8DBC-E5737F876B0B}" type="presOf" srcId="{E94EC098-DF16-42E9-90C8-C04CE378AF9B}" destId="{7A6CEB98-BFF0-4A02-8422-B0F776C4DFF5}" srcOrd="0" destOrd="0" presId="urn:microsoft.com/office/officeart/2005/8/layout/hierarchy3"/>
    <dgm:cxn modelId="{77992C85-18B8-41DE-B5C6-B1A2331E10DD}" srcId="{0CBFFD49-344C-4BDC-BA7B-64F3F4750BD9}" destId="{1C28B2C2-5802-49BF-954F-4DFD06EAFBDB}" srcOrd="4" destOrd="0" parTransId="{D86FBEF2-A98D-479F-9333-E84EEA6709FC}" sibTransId="{880337DF-551A-4B56-AB8D-6AD142F2E121}"/>
    <dgm:cxn modelId="{DCE03FD8-8424-42B7-B6B9-8EEC06A8F24A}" srcId="{0CBFFD49-344C-4BDC-BA7B-64F3F4750BD9}" destId="{2959DFC7-01A3-4E32-8F92-366AD9D44A46}" srcOrd="1" destOrd="0" parTransId="{122149AA-0EDD-43EC-820E-58CA2CBB7EDD}" sibTransId="{F3FE7603-ED8D-4AFF-946E-77DA82F42F41}"/>
    <dgm:cxn modelId="{184594C3-F6AA-4917-86F4-DA301231E9CE}" type="presOf" srcId="{92C16E2B-C280-4702-BCC4-7F47B0011A52}" destId="{92543378-5228-4A15-8BAB-C1E18C9F5692}" srcOrd="0" destOrd="0" presId="urn:microsoft.com/office/officeart/2005/8/layout/hierarchy3"/>
    <dgm:cxn modelId="{27237866-D191-45B9-BA45-8E0CC970AA99}" srcId="{6AB6D592-74C1-4565-B8F7-7ACB2B444E98}" destId="{ACC4AC3F-4554-4438-8AC0-6D340E41ECE1}" srcOrd="3" destOrd="0" parTransId="{CBFE8470-C549-4B64-93AA-A9C845473235}" sibTransId="{5A441B2E-452D-4A02-ADE6-A5AF77F6377A}"/>
    <dgm:cxn modelId="{0EF61B3B-462B-4227-9E6A-A4A77F7D75A8}" type="presOf" srcId="{9B82D839-41DA-4FB5-B2DB-572408F9D855}" destId="{4D926A77-9592-4524-A0C1-37FCBB4C7A9F}" srcOrd="0" destOrd="0" presId="urn:microsoft.com/office/officeart/2005/8/layout/hierarchy3"/>
    <dgm:cxn modelId="{81D0C74C-5A7D-4763-B9AD-EBBF7713EEED}" type="presOf" srcId="{0CBFFD49-344C-4BDC-BA7B-64F3F4750BD9}" destId="{E1E8641F-68B6-4B38-840A-E9B24CE3AC69}" srcOrd="0" destOrd="0" presId="urn:microsoft.com/office/officeart/2005/8/layout/hierarchy3"/>
    <dgm:cxn modelId="{39CDBFFE-FF42-4577-B031-3EF42171C31D}" srcId="{0CBFFD49-344C-4BDC-BA7B-64F3F4750BD9}" destId="{FB240A26-074D-4CF1-BC6A-15676A02A4E4}" srcOrd="0" destOrd="0" parTransId="{9B82D839-41DA-4FB5-B2DB-572408F9D855}" sibTransId="{B7D35CCF-3092-4FF4-95E2-92D4F921E8BE}"/>
    <dgm:cxn modelId="{1A2C3C32-E61B-4FA7-A069-0385993E55A8}" type="presOf" srcId="{2959DFC7-01A3-4E32-8F92-366AD9D44A46}" destId="{FD99F2A8-4AFA-482B-A1A8-43E463565D41}" srcOrd="0" destOrd="0" presId="urn:microsoft.com/office/officeart/2005/8/layout/hierarchy3"/>
    <dgm:cxn modelId="{DC3C7AB1-CB0F-4CA3-A21F-5A5785196E42}" type="presOf" srcId="{6AB6D592-74C1-4565-B8F7-7ACB2B444E98}" destId="{1AB8A877-45DE-4627-A390-C59865911F46}" srcOrd="1" destOrd="0" presId="urn:microsoft.com/office/officeart/2005/8/layout/hierarchy3"/>
    <dgm:cxn modelId="{E249F7FB-92FF-4AFA-9CB9-2B66E008CF79}" srcId="{0CBFFD49-344C-4BDC-BA7B-64F3F4750BD9}" destId="{E94EC098-DF16-42E9-90C8-C04CE378AF9B}" srcOrd="2" destOrd="0" parTransId="{64B9F3A8-332E-45D4-95C0-18B020E1843C}" sibTransId="{8B2F2337-22F7-4DE3-82A4-CDE3C6A21379}"/>
    <dgm:cxn modelId="{89B68D55-13AA-4724-B9C6-517BC18D5731}" type="presOf" srcId="{4D51B760-23B2-4492-8D55-C818AB5E32CC}" destId="{619CCD34-69AB-447E-AD74-D37E4EB97CF5}" srcOrd="0" destOrd="0" presId="urn:microsoft.com/office/officeart/2005/8/layout/hierarchy3"/>
    <dgm:cxn modelId="{E585B034-0206-48DE-8E6F-07BC7B89F0FC}" type="presOf" srcId="{C33A01A3-A70D-4714-B3A2-EB5FE2A8FE59}" destId="{5FAFD4DE-6B71-4587-8237-46DE572A7B2B}" srcOrd="0" destOrd="0" presId="urn:microsoft.com/office/officeart/2005/8/layout/hierarchy3"/>
    <dgm:cxn modelId="{C559B22C-664E-4492-909D-B7C7601E13EE}" type="presOf" srcId="{6AB6D592-74C1-4565-B8F7-7ACB2B444E98}" destId="{88265604-82BD-4078-B51D-F69A7F825DA4}" srcOrd="0" destOrd="0" presId="urn:microsoft.com/office/officeart/2005/8/layout/hierarchy3"/>
    <dgm:cxn modelId="{02ABB685-265D-4C57-B3C6-6CB59A759040}" srcId="{36C69B32-783F-44B4-AE33-7AF070A03986}" destId="{FE95A2FF-1382-4FD2-AA83-2189137ABA72}" srcOrd="0" destOrd="0" parTransId="{E2EB2C66-1DD2-4A73-9E38-435569905177}" sibTransId="{F7E61457-AA9E-4E07-B394-527070E89183}"/>
    <dgm:cxn modelId="{A09A9BAE-BED5-4F02-96C4-F77FBD273465}" type="presOf" srcId="{36C69B32-783F-44B4-AE33-7AF070A03986}" destId="{8ED61F0E-F457-4D35-AA76-DF51F525C974}" srcOrd="0" destOrd="0" presId="urn:microsoft.com/office/officeart/2005/8/layout/hierarchy3"/>
    <dgm:cxn modelId="{47FBA9C7-7D64-453A-9373-0162965B0D16}" type="presOf" srcId="{86C8D352-7D2E-40F1-8793-DF9530EF6F95}" destId="{94E505A4-478D-4E62-A390-D858675A8701}" srcOrd="0" destOrd="0" presId="urn:microsoft.com/office/officeart/2005/8/layout/hierarchy3"/>
    <dgm:cxn modelId="{4F067052-B499-4955-8563-EEF33867DB81}" type="presOf" srcId="{397C8B45-05FC-430B-93B1-391B7C76266A}" destId="{46B121FA-832D-4853-BACB-FF76D0158C04}" srcOrd="0" destOrd="0" presId="urn:microsoft.com/office/officeart/2005/8/layout/hierarchy3"/>
    <dgm:cxn modelId="{66A2CDE2-5306-4A4E-BBDD-F2B4B344F7AD}" srcId="{397C8B45-05FC-430B-93B1-391B7C76266A}" destId="{0CBFFD49-344C-4BDC-BA7B-64F3F4750BD9}" srcOrd="0" destOrd="0" parTransId="{F3F5799D-3910-4488-9F98-147D1C495925}" sibTransId="{03721001-5B0F-4393-A2DC-E22F4F927E40}"/>
    <dgm:cxn modelId="{83CB80C4-AFC0-4384-A9F0-779614AED08E}" type="presOf" srcId="{FE95A2FF-1382-4FD2-AA83-2189137ABA72}" destId="{81D3F4A5-C98E-411D-AC6A-147F95227ECA}" srcOrd="0" destOrd="0" presId="urn:microsoft.com/office/officeart/2005/8/layout/hierarchy3"/>
    <dgm:cxn modelId="{D2FEB995-B1FA-486F-8D29-AD307D0E8635}" type="presOf" srcId="{D86FBEF2-A98D-479F-9333-E84EEA6709FC}" destId="{FDF83A34-C16E-4807-8DE9-E664E58150E6}" srcOrd="0" destOrd="0" presId="urn:microsoft.com/office/officeart/2005/8/layout/hierarchy3"/>
    <dgm:cxn modelId="{2FB2F77C-E18C-4F20-9BC6-08C2BBD68BF2}" type="presOf" srcId="{611359B2-2DBD-4A77-A5C1-21D9E23220D1}" destId="{20CCF443-36D8-4572-B33C-E3A52AA78285}" srcOrd="0" destOrd="0" presId="urn:microsoft.com/office/officeart/2005/8/layout/hierarchy3"/>
    <dgm:cxn modelId="{912E7495-4D62-440E-8FC2-EF2A31004AC9}" type="presOf" srcId="{FF3B71D6-267E-415C-A7C1-64BE798A4659}" destId="{89616349-EAA8-45EC-B320-590DC68645DF}" srcOrd="0" destOrd="0" presId="urn:microsoft.com/office/officeart/2005/8/layout/hierarchy3"/>
    <dgm:cxn modelId="{4015B0AA-382D-4761-A5B3-7CFFD4843C0C}" srcId="{36C69B32-783F-44B4-AE33-7AF070A03986}" destId="{B1DC1310-80AE-4EA8-BE01-5D3E568FF46A}" srcOrd="3" destOrd="0" parTransId="{92C16E2B-C280-4702-BCC4-7F47B0011A52}" sibTransId="{8E24B9B4-F598-4154-97EE-F915FE1898F3}"/>
    <dgm:cxn modelId="{3E79FE8B-696E-4D3C-8340-A0BDB6849D95}" type="presOf" srcId="{EEBEA8B8-62BF-496D-B534-CE7498525F62}" destId="{1EE64B91-0DE7-46A5-B6C8-642FF544B222}" srcOrd="0" destOrd="0" presId="urn:microsoft.com/office/officeart/2005/8/layout/hierarchy3"/>
    <dgm:cxn modelId="{1C4D81C7-13DE-4FE3-9BD2-76BDD9403EC6}" type="presOf" srcId="{EBDA0E9D-6B1C-4450-B18B-84EA6101735B}" destId="{95CEA657-25F7-4FEC-AB78-E9A1F7AFCC01}" srcOrd="0" destOrd="0" presId="urn:microsoft.com/office/officeart/2005/8/layout/hierarchy3"/>
    <dgm:cxn modelId="{F7387AA3-E160-4B25-8E77-F0281EAC210D}" type="presOf" srcId="{57C22EA0-49A5-4B49-9C39-1AEC758F3854}" destId="{6A0F03AB-5460-4B99-B3AD-6C31405B68FF}" srcOrd="0" destOrd="0" presId="urn:microsoft.com/office/officeart/2005/8/layout/hierarchy3"/>
    <dgm:cxn modelId="{44C54EE6-978C-43C0-901C-03D862E3CBF5}" srcId="{6AB6D592-74C1-4565-B8F7-7ACB2B444E98}" destId="{FF3B71D6-267E-415C-A7C1-64BE798A4659}" srcOrd="2" destOrd="0" parTransId="{7D395A72-2114-4AF9-9F5A-87836D7758EC}" sibTransId="{3B0DCC6C-BE9F-4BC5-B4A5-B6953481BEFE}"/>
    <dgm:cxn modelId="{876FFB8F-16C5-4114-99AD-901443D1D188}" type="presOf" srcId="{7D395A72-2114-4AF9-9F5A-87836D7758EC}" destId="{62D535E8-DE31-4D14-AD9B-6D437FFB8881}" srcOrd="0" destOrd="0" presId="urn:microsoft.com/office/officeart/2005/8/layout/hierarchy3"/>
    <dgm:cxn modelId="{D3D978AB-7C48-4CA3-984D-F360E9FC3984}" type="presOf" srcId="{65139383-4AB4-4A2E-8E55-10B9DCABC570}" destId="{2A05188B-3459-4486-91D8-4131DD5254F7}" srcOrd="0" destOrd="0" presId="urn:microsoft.com/office/officeart/2005/8/layout/hierarchy3"/>
    <dgm:cxn modelId="{CA2FD0B6-E86A-4017-8DAB-F1EF385CBBC4}" srcId="{36C69B32-783F-44B4-AE33-7AF070A03986}" destId="{57C22EA0-49A5-4B49-9C39-1AEC758F3854}" srcOrd="1" destOrd="0" parTransId="{31A24578-747D-428B-9B83-4D79E30A199E}" sibTransId="{1106671C-A812-46A5-96CB-9E66A98A1BCC}"/>
    <dgm:cxn modelId="{EBD56B27-0AD0-4B77-9127-E8EF808E0405}" type="presOf" srcId="{D957B17F-406C-4DEF-B23C-8C47BF0AA6B1}" destId="{0D5A73D7-E6B5-490F-92FE-0FB3A73E3317}" srcOrd="0" destOrd="0" presId="urn:microsoft.com/office/officeart/2005/8/layout/hierarchy3"/>
    <dgm:cxn modelId="{01EDC0F6-EBD9-42D6-BB4B-8538850D932F}" srcId="{6AB6D592-74C1-4565-B8F7-7ACB2B444E98}" destId="{4D51B760-23B2-4492-8D55-C818AB5E32CC}" srcOrd="4" destOrd="0" parTransId="{C33A01A3-A70D-4714-B3A2-EB5FE2A8FE59}" sibTransId="{72120A59-2339-4DA4-BA7D-87B68A198DA7}"/>
    <dgm:cxn modelId="{8526EEF0-2F0D-4E34-B0BD-F783D4237622}" type="presOf" srcId="{8C4611CD-1532-46EB-AF3F-33324AAA753A}" destId="{335D26CB-46C6-43D7-9A62-682F8C0B5181}" srcOrd="0" destOrd="0" presId="urn:microsoft.com/office/officeart/2005/8/layout/hierarchy3"/>
    <dgm:cxn modelId="{BDC6E317-86F7-4A2C-B066-7097C25FE353}" type="presOf" srcId="{E24BACAF-7E14-4CE1-9C7B-DF0C7A5048D9}" destId="{483266FE-3C9E-462A-88C7-FC42020B4A21}" srcOrd="0" destOrd="0" presId="urn:microsoft.com/office/officeart/2005/8/layout/hierarchy3"/>
    <dgm:cxn modelId="{93251A92-32AC-45CF-AB09-2BF70A53D664}" srcId="{6AB6D592-74C1-4565-B8F7-7ACB2B444E98}" destId="{D9051089-0E23-44D8-BD6E-FE5B622A46C6}" srcOrd="0" destOrd="0" parTransId="{F9AA395B-E03D-42B5-9775-06A815F70D5D}" sibTransId="{3501A195-D941-465E-A030-3DC5CD88C637}"/>
    <dgm:cxn modelId="{683500EF-5A2E-4BFD-811E-E81F06E37A7A}" type="presOf" srcId="{36C69B32-783F-44B4-AE33-7AF070A03986}" destId="{5BB00FF7-8221-4F5B-B905-010F83EF8069}" srcOrd="1" destOrd="0" presId="urn:microsoft.com/office/officeart/2005/8/layout/hierarchy3"/>
    <dgm:cxn modelId="{04C29924-09D5-4758-8E2D-A0BE8FCB820E}" srcId="{0CBFFD49-344C-4BDC-BA7B-64F3F4750BD9}" destId="{D957B17F-406C-4DEF-B23C-8C47BF0AA6B1}" srcOrd="3" destOrd="0" parTransId="{65139383-4AB4-4A2E-8E55-10B9DCABC570}" sibTransId="{AF0ECE26-609A-4963-A801-7EDCA6BBF878}"/>
    <dgm:cxn modelId="{71CF26ED-12D4-483E-B5B1-54713F550313}" srcId="{6AB6D592-74C1-4565-B8F7-7ACB2B444E98}" destId="{8C4611CD-1532-46EB-AF3F-33324AAA753A}" srcOrd="1" destOrd="0" parTransId="{EBDA0E9D-6B1C-4450-B18B-84EA6101735B}" sibTransId="{96260AA0-2EF1-4AA8-AEC4-F6B79CF148A6}"/>
    <dgm:cxn modelId="{214148ED-4CBE-464E-AAEC-DD14DBB931C5}" type="presOf" srcId="{31A24578-747D-428B-9B83-4D79E30A199E}" destId="{8A701501-037E-4F0E-BBF6-A4CC935B3E4D}" srcOrd="0" destOrd="0" presId="urn:microsoft.com/office/officeart/2005/8/layout/hierarchy3"/>
    <dgm:cxn modelId="{C0DA0583-CE3C-40D3-8256-939D90E85CD5}" type="presOf" srcId="{E2EB2C66-1DD2-4A73-9E38-435569905177}" destId="{A4695B00-8747-471D-A431-0487CDAEC7A1}" srcOrd="0" destOrd="0" presId="urn:microsoft.com/office/officeart/2005/8/layout/hierarchy3"/>
    <dgm:cxn modelId="{E7E6D325-74AF-448D-92CB-AE0C83D3733A}" srcId="{397C8B45-05FC-430B-93B1-391B7C76266A}" destId="{6AB6D592-74C1-4565-B8F7-7ACB2B444E98}" srcOrd="2" destOrd="0" parTransId="{1D1E52F8-A883-47F0-B8F2-AA5F3D6EFF3D}" sibTransId="{13BC39DD-2919-4887-B104-81D4D7A5B509}"/>
    <dgm:cxn modelId="{A145F836-5438-4634-9F9B-C9326EB7DB9E}" type="presOf" srcId="{F9AA395B-E03D-42B5-9775-06A815F70D5D}" destId="{3478FFB3-4DAB-4C99-B676-1F16FD318DB4}" srcOrd="0" destOrd="0" presId="urn:microsoft.com/office/officeart/2005/8/layout/hierarchy3"/>
    <dgm:cxn modelId="{21012BB1-2A4E-487F-917D-C599DC76CA8B}" type="presOf" srcId="{122149AA-0EDD-43EC-820E-58CA2CBB7EDD}" destId="{5604289B-FAB5-47CC-80C2-B849381C9640}" srcOrd="0" destOrd="0" presId="urn:microsoft.com/office/officeart/2005/8/layout/hierarchy3"/>
    <dgm:cxn modelId="{E4C54A9A-4704-4DC4-869F-26099982C6A8}" srcId="{36C69B32-783F-44B4-AE33-7AF070A03986}" destId="{86C8D352-7D2E-40F1-8793-DF9530EF6F95}" srcOrd="2" destOrd="0" parTransId="{EEBEA8B8-62BF-496D-B534-CE7498525F62}" sibTransId="{076F2A7F-8AD7-4168-8A1B-F495971E2F2A}"/>
    <dgm:cxn modelId="{E3EAD470-884C-430E-BC39-49E48DBB8654}" type="presOf" srcId="{CBFE8470-C549-4B64-93AA-A9C845473235}" destId="{7E412524-C2B6-4EC8-BB65-50718B1E1B43}" srcOrd="0" destOrd="0" presId="urn:microsoft.com/office/officeart/2005/8/layout/hierarchy3"/>
    <dgm:cxn modelId="{24AD7120-4506-442F-A7CA-A6C9B8D38535}" type="presOf" srcId="{D9051089-0E23-44D8-BD6E-FE5B622A46C6}" destId="{42E33455-A60B-4233-ACE7-1C01090506A8}" srcOrd="0" destOrd="0" presId="urn:microsoft.com/office/officeart/2005/8/layout/hierarchy3"/>
    <dgm:cxn modelId="{6C198272-1C13-4D7B-A3CD-360C570D47BB}" type="presOf" srcId="{ACC4AC3F-4554-4438-8AC0-6D340E41ECE1}" destId="{6A584B1B-5B83-4964-BBC7-C81A3190D7E7}" srcOrd="0" destOrd="0" presId="urn:microsoft.com/office/officeart/2005/8/layout/hierarchy3"/>
    <dgm:cxn modelId="{234ADB44-13FE-4283-B0BF-32F5F8732816}" srcId="{397C8B45-05FC-430B-93B1-391B7C76266A}" destId="{36C69B32-783F-44B4-AE33-7AF070A03986}" srcOrd="1" destOrd="0" parTransId="{010C6041-B4ED-4DD4-ACAC-EBC16E3D8C5A}" sibTransId="{4248D9E3-3345-4BA2-8E9C-BA8266100099}"/>
    <dgm:cxn modelId="{2F029B5D-A9E4-41BE-BCD1-42E2D1C56E2F}" type="presOf" srcId="{B1DC1310-80AE-4EA8-BE01-5D3E568FF46A}" destId="{67F970BC-85C3-4E9B-94B2-D7DA675F9F64}" srcOrd="0" destOrd="0" presId="urn:microsoft.com/office/officeart/2005/8/layout/hierarchy3"/>
    <dgm:cxn modelId="{5AAA8BBE-89F5-493F-9970-07485DA11CB5}" type="presOf" srcId="{FB240A26-074D-4CF1-BC6A-15676A02A4E4}" destId="{B54EB2E2-CC54-4CCF-8E96-9DC9D0A08C6D}" srcOrd="0" destOrd="0" presId="urn:microsoft.com/office/officeart/2005/8/layout/hierarchy3"/>
    <dgm:cxn modelId="{3D4207FE-23B2-4A93-A513-A2B512EE9769}" type="presOf" srcId="{1C28B2C2-5802-49BF-954F-4DFD06EAFBDB}" destId="{8B2A702C-4609-44B2-8A46-11CA22968D2C}" srcOrd="0" destOrd="0" presId="urn:microsoft.com/office/officeart/2005/8/layout/hierarchy3"/>
    <dgm:cxn modelId="{6D2B40D4-9B49-47B1-AB7B-A85A4AEF1FB5}" type="presParOf" srcId="{46B121FA-832D-4853-BACB-FF76D0158C04}" destId="{9A3774DE-4590-4689-BE04-AEBAC823CF76}" srcOrd="0" destOrd="0" presId="urn:microsoft.com/office/officeart/2005/8/layout/hierarchy3"/>
    <dgm:cxn modelId="{996A87BE-44CD-49FA-92E8-F01585355F79}" type="presParOf" srcId="{9A3774DE-4590-4689-BE04-AEBAC823CF76}" destId="{5718C34E-CFB3-4517-B742-A78135962A84}" srcOrd="0" destOrd="0" presId="urn:microsoft.com/office/officeart/2005/8/layout/hierarchy3"/>
    <dgm:cxn modelId="{62FDAF8C-167B-42D4-8528-09443156D94E}" type="presParOf" srcId="{5718C34E-CFB3-4517-B742-A78135962A84}" destId="{E1E8641F-68B6-4B38-840A-E9B24CE3AC69}" srcOrd="0" destOrd="0" presId="urn:microsoft.com/office/officeart/2005/8/layout/hierarchy3"/>
    <dgm:cxn modelId="{2EB0F189-F8F3-4670-9683-0DBCA11BA3AD}" type="presParOf" srcId="{5718C34E-CFB3-4517-B742-A78135962A84}" destId="{386F0563-F5DB-4667-900A-48CEB8302226}" srcOrd="1" destOrd="0" presId="urn:microsoft.com/office/officeart/2005/8/layout/hierarchy3"/>
    <dgm:cxn modelId="{E940D113-AD0C-4C4A-A6EE-1B2762A1FB6C}" type="presParOf" srcId="{9A3774DE-4590-4689-BE04-AEBAC823CF76}" destId="{3F4FD89B-A450-4104-A5B9-CB8AF6C46F33}" srcOrd="1" destOrd="0" presId="urn:microsoft.com/office/officeart/2005/8/layout/hierarchy3"/>
    <dgm:cxn modelId="{3C2E07D5-FCBA-4669-B1A2-C62DC6579D49}" type="presParOf" srcId="{3F4FD89B-A450-4104-A5B9-CB8AF6C46F33}" destId="{4D926A77-9592-4524-A0C1-37FCBB4C7A9F}" srcOrd="0" destOrd="0" presId="urn:microsoft.com/office/officeart/2005/8/layout/hierarchy3"/>
    <dgm:cxn modelId="{376C124B-5B7A-4DCD-B79C-3535AE2B7002}" type="presParOf" srcId="{3F4FD89B-A450-4104-A5B9-CB8AF6C46F33}" destId="{B54EB2E2-CC54-4CCF-8E96-9DC9D0A08C6D}" srcOrd="1" destOrd="0" presId="urn:microsoft.com/office/officeart/2005/8/layout/hierarchy3"/>
    <dgm:cxn modelId="{F44DC5B3-8686-4462-9FA5-2DFDD0DDA420}" type="presParOf" srcId="{3F4FD89B-A450-4104-A5B9-CB8AF6C46F33}" destId="{5604289B-FAB5-47CC-80C2-B849381C9640}" srcOrd="2" destOrd="0" presId="urn:microsoft.com/office/officeart/2005/8/layout/hierarchy3"/>
    <dgm:cxn modelId="{A1DE127D-77CE-4DF6-8BDD-AD010B25EDE9}" type="presParOf" srcId="{3F4FD89B-A450-4104-A5B9-CB8AF6C46F33}" destId="{FD99F2A8-4AFA-482B-A1A8-43E463565D41}" srcOrd="3" destOrd="0" presId="urn:microsoft.com/office/officeart/2005/8/layout/hierarchy3"/>
    <dgm:cxn modelId="{30E4D3E1-4C3B-4D34-BA27-B7FD41F7781B}" type="presParOf" srcId="{3F4FD89B-A450-4104-A5B9-CB8AF6C46F33}" destId="{45CE51A4-4D80-4FF2-8D7B-40CC7E251C1E}" srcOrd="4" destOrd="0" presId="urn:microsoft.com/office/officeart/2005/8/layout/hierarchy3"/>
    <dgm:cxn modelId="{BAE2A554-0AD8-4D94-B3C2-E409BE37B31D}" type="presParOf" srcId="{3F4FD89B-A450-4104-A5B9-CB8AF6C46F33}" destId="{7A6CEB98-BFF0-4A02-8422-B0F776C4DFF5}" srcOrd="5" destOrd="0" presId="urn:microsoft.com/office/officeart/2005/8/layout/hierarchy3"/>
    <dgm:cxn modelId="{D8CA4945-30D8-4684-AE99-957B8277F5A7}" type="presParOf" srcId="{3F4FD89B-A450-4104-A5B9-CB8AF6C46F33}" destId="{2A05188B-3459-4486-91D8-4131DD5254F7}" srcOrd="6" destOrd="0" presId="urn:microsoft.com/office/officeart/2005/8/layout/hierarchy3"/>
    <dgm:cxn modelId="{170FB0BC-8DA1-4640-8EDD-997F615A0BE6}" type="presParOf" srcId="{3F4FD89B-A450-4104-A5B9-CB8AF6C46F33}" destId="{0D5A73D7-E6B5-490F-92FE-0FB3A73E3317}" srcOrd="7" destOrd="0" presId="urn:microsoft.com/office/officeart/2005/8/layout/hierarchy3"/>
    <dgm:cxn modelId="{9AC440E0-ACA5-4E9D-9B54-1ED861A05F17}" type="presParOf" srcId="{3F4FD89B-A450-4104-A5B9-CB8AF6C46F33}" destId="{FDF83A34-C16E-4807-8DE9-E664E58150E6}" srcOrd="8" destOrd="0" presId="urn:microsoft.com/office/officeart/2005/8/layout/hierarchy3"/>
    <dgm:cxn modelId="{48A1C9DA-5315-428D-807B-B02245018A28}" type="presParOf" srcId="{3F4FD89B-A450-4104-A5B9-CB8AF6C46F33}" destId="{8B2A702C-4609-44B2-8A46-11CA22968D2C}" srcOrd="9" destOrd="0" presId="urn:microsoft.com/office/officeart/2005/8/layout/hierarchy3"/>
    <dgm:cxn modelId="{D864339E-ED6B-4ED4-8D13-452731505490}" type="presParOf" srcId="{46B121FA-832D-4853-BACB-FF76D0158C04}" destId="{019A81E7-EDC6-4F87-83CF-84AA1ED4A97A}" srcOrd="1" destOrd="0" presId="urn:microsoft.com/office/officeart/2005/8/layout/hierarchy3"/>
    <dgm:cxn modelId="{729A3297-BA82-433A-8C32-93DF5B4F4D21}" type="presParOf" srcId="{019A81E7-EDC6-4F87-83CF-84AA1ED4A97A}" destId="{112ABACA-47FC-4871-807B-0D83CDA5A39E}" srcOrd="0" destOrd="0" presId="urn:microsoft.com/office/officeart/2005/8/layout/hierarchy3"/>
    <dgm:cxn modelId="{55BD5A46-2C0D-4CE7-9F98-AE9AC6CCC8F3}" type="presParOf" srcId="{112ABACA-47FC-4871-807B-0D83CDA5A39E}" destId="{8ED61F0E-F457-4D35-AA76-DF51F525C974}" srcOrd="0" destOrd="0" presId="urn:microsoft.com/office/officeart/2005/8/layout/hierarchy3"/>
    <dgm:cxn modelId="{4075AB5B-6E62-4C5E-B611-78AF0AAABE32}" type="presParOf" srcId="{112ABACA-47FC-4871-807B-0D83CDA5A39E}" destId="{5BB00FF7-8221-4F5B-B905-010F83EF8069}" srcOrd="1" destOrd="0" presId="urn:microsoft.com/office/officeart/2005/8/layout/hierarchy3"/>
    <dgm:cxn modelId="{F1BD4E0A-7A2C-419B-AFC5-4F7AF70470CA}" type="presParOf" srcId="{019A81E7-EDC6-4F87-83CF-84AA1ED4A97A}" destId="{054097A9-0953-4EB9-9E08-33218CFE02A5}" srcOrd="1" destOrd="0" presId="urn:microsoft.com/office/officeart/2005/8/layout/hierarchy3"/>
    <dgm:cxn modelId="{0DCC0F2F-1D33-4B81-8AA3-4FF4192FACA5}" type="presParOf" srcId="{054097A9-0953-4EB9-9E08-33218CFE02A5}" destId="{A4695B00-8747-471D-A431-0487CDAEC7A1}" srcOrd="0" destOrd="0" presId="urn:microsoft.com/office/officeart/2005/8/layout/hierarchy3"/>
    <dgm:cxn modelId="{3E8B6D0C-394B-4C3B-90D1-8F20C8D1A5FC}" type="presParOf" srcId="{054097A9-0953-4EB9-9E08-33218CFE02A5}" destId="{81D3F4A5-C98E-411D-AC6A-147F95227ECA}" srcOrd="1" destOrd="0" presId="urn:microsoft.com/office/officeart/2005/8/layout/hierarchy3"/>
    <dgm:cxn modelId="{E29F8468-369F-4B76-A85E-B6F30C2F9092}" type="presParOf" srcId="{054097A9-0953-4EB9-9E08-33218CFE02A5}" destId="{8A701501-037E-4F0E-BBF6-A4CC935B3E4D}" srcOrd="2" destOrd="0" presId="urn:microsoft.com/office/officeart/2005/8/layout/hierarchy3"/>
    <dgm:cxn modelId="{5F8D0725-7520-4AED-8603-FE1C4CD0DA7A}" type="presParOf" srcId="{054097A9-0953-4EB9-9E08-33218CFE02A5}" destId="{6A0F03AB-5460-4B99-B3AD-6C31405B68FF}" srcOrd="3" destOrd="0" presId="urn:microsoft.com/office/officeart/2005/8/layout/hierarchy3"/>
    <dgm:cxn modelId="{E4D2708B-5A2D-413F-AA91-C0AFDB5687F9}" type="presParOf" srcId="{054097A9-0953-4EB9-9E08-33218CFE02A5}" destId="{1EE64B91-0DE7-46A5-B6C8-642FF544B222}" srcOrd="4" destOrd="0" presId="urn:microsoft.com/office/officeart/2005/8/layout/hierarchy3"/>
    <dgm:cxn modelId="{F581FEE5-A7D1-42E5-ACF2-B069449EEB5F}" type="presParOf" srcId="{054097A9-0953-4EB9-9E08-33218CFE02A5}" destId="{94E505A4-478D-4E62-A390-D858675A8701}" srcOrd="5" destOrd="0" presId="urn:microsoft.com/office/officeart/2005/8/layout/hierarchy3"/>
    <dgm:cxn modelId="{83E41C63-66CB-4581-8D84-29A3BD825C99}" type="presParOf" srcId="{054097A9-0953-4EB9-9E08-33218CFE02A5}" destId="{92543378-5228-4A15-8BAB-C1E18C9F5692}" srcOrd="6" destOrd="0" presId="urn:microsoft.com/office/officeart/2005/8/layout/hierarchy3"/>
    <dgm:cxn modelId="{7E54CC10-120B-4EF3-B9E8-CF30CC5F44CB}" type="presParOf" srcId="{054097A9-0953-4EB9-9E08-33218CFE02A5}" destId="{67F970BC-85C3-4E9B-94B2-D7DA675F9F64}" srcOrd="7" destOrd="0" presId="urn:microsoft.com/office/officeart/2005/8/layout/hierarchy3"/>
    <dgm:cxn modelId="{253D6BD5-6017-41B9-9244-434751800F25}" type="presParOf" srcId="{054097A9-0953-4EB9-9E08-33218CFE02A5}" destId="{20CCF443-36D8-4572-B33C-E3A52AA78285}" srcOrd="8" destOrd="0" presId="urn:microsoft.com/office/officeart/2005/8/layout/hierarchy3"/>
    <dgm:cxn modelId="{66CAAE00-AD13-417F-87BD-CED9D3983159}" type="presParOf" srcId="{054097A9-0953-4EB9-9E08-33218CFE02A5}" destId="{483266FE-3C9E-462A-88C7-FC42020B4A21}" srcOrd="9" destOrd="0" presId="urn:microsoft.com/office/officeart/2005/8/layout/hierarchy3"/>
    <dgm:cxn modelId="{F6077F37-7B01-457D-871A-6EE33AB27277}" type="presParOf" srcId="{46B121FA-832D-4853-BACB-FF76D0158C04}" destId="{D2C9F21B-35A6-4F09-B705-640D7044340D}" srcOrd="2" destOrd="0" presId="urn:microsoft.com/office/officeart/2005/8/layout/hierarchy3"/>
    <dgm:cxn modelId="{135D2396-0611-45B7-86EF-C34F4FCB3B3D}" type="presParOf" srcId="{D2C9F21B-35A6-4F09-B705-640D7044340D}" destId="{E8519D34-6F18-4DC7-8DE1-D4DA188DFB4F}" srcOrd="0" destOrd="0" presId="urn:microsoft.com/office/officeart/2005/8/layout/hierarchy3"/>
    <dgm:cxn modelId="{21920F78-DF0E-4A39-8419-CF2E6876B9E3}" type="presParOf" srcId="{E8519D34-6F18-4DC7-8DE1-D4DA188DFB4F}" destId="{88265604-82BD-4078-B51D-F69A7F825DA4}" srcOrd="0" destOrd="0" presId="urn:microsoft.com/office/officeart/2005/8/layout/hierarchy3"/>
    <dgm:cxn modelId="{DEB5603F-09A9-4954-9613-A3FB5F813806}" type="presParOf" srcId="{E8519D34-6F18-4DC7-8DE1-D4DA188DFB4F}" destId="{1AB8A877-45DE-4627-A390-C59865911F46}" srcOrd="1" destOrd="0" presId="urn:microsoft.com/office/officeart/2005/8/layout/hierarchy3"/>
    <dgm:cxn modelId="{42931DA9-08E3-4C62-BE14-D687D8C33AD4}" type="presParOf" srcId="{D2C9F21B-35A6-4F09-B705-640D7044340D}" destId="{AA329641-A77B-4044-841B-0BC99062FF03}" srcOrd="1" destOrd="0" presId="urn:microsoft.com/office/officeart/2005/8/layout/hierarchy3"/>
    <dgm:cxn modelId="{78F367C4-EE7F-4E62-86D5-ACA2BF8E1766}" type="presParOf" srcId="{AA329641-A77B-4044-841B-0BC99062FF03}" destId="{3478FFB3-4DAB-4C99-B676-1F16FD318DB4}" srcOrd="0" destOrd="0" presId="urn:microsoft.com/office/officeart/2005/8/layout/hierarchy3"/>
    <dgm:cxn modelId="{ADEB60AD-75DC-407F-A88F-FC6B514DFE66}" type="presParOf" srcId="{AA329641-A77B-4044-841B-0BC99062FF03}" destId="{42E33455-A60B-4233-ACE7-1C01090506A8}" srcOrd="1" destOrd="0" presId="urn:microsoft.com/office/officeart/2005/8/layout/hierarchy3"/>
    <dgm:cxn modelId="{F14125EC-82FA-43C0-BD0F-D8F40FFCFF09}" type="presParOf" srcId="{AA329641-A77B-4044-841B-0BC99062FF03}" destId="{95CEA657-25F7-4FEC-AB78-E9A1F7AFCC01}" srcOrd="2" destOrd="0" presId="urn:microsoft.com/office/officeart/2005/8/layout/hierarchy3"/>
    <dgm:cxn modelId="{B58836C1-3B38-40C5-998F-19638DE18CE1}" type="presParOf" srcId="{AA329641-A77B-4044-841B-0BC99062FF03}" destId="{335D26CB-46C6-43D7-9A62-682F8C0B5181}" srcOrd="3" destOrd="0" presId="urn:microsoft.com/office/officeart/2005/8/layout/hierarchy3"/>
    <dgm:cxn modelId="{A23D0ED4-7649-4350-AB22-AA2BD356CDF5}" type="presParOf" srcId="{AA329641-A77B-4044-841B-0BC99062FF03}" destId="{62D535E8-DE31-4D14-AD9B-6D437FFB8881}" srcOrd="4" destOrd="0" presId="urn:microsoft.com/office/officeart/2005/8/layout/hierarchy3"/>
    <dgm:cxn modelId="{21B561AC-D4EE-4A97-9900-1D2478937670}" type="presParOf" srcId="{AA329641-A77B-4044-841B-0BC99062FF03}" destId="{89616349-EAA8-45EC-B320-590DC68645DF}" srcOrd="5" destOrd="0" presId="urn:microsoft.com/office/officeart/2005/8/layout/hierarchy3"/>
    <dgm:cxn modelId="{85F992DA-6F66-4A9D-A254-899EEE50A8A7}" type="presParOf" srcId="{AA329641-A77B-4044-841B-0BC99062FF03}" destId="{7E412524-C2B6-4EC8-BB65-50718B1E1B43}" srcOrd="6" destOrd="0" presId="urn:microsoft.com/office/officeart/2005/8/layout/hierarchy3"/>
    <dgm:cxn modelId="{F0504D06-D05A-4C2B-A02E-029FA7016AA1}" type="presParOf" srcId="{AA329641-A77B-4044-841B-0BC99062FF03}" destId="{6A584B1B-5B83-4964-BBC7-C81A3190D7E7}" srcOrd="7" destOrd="0" presId="urn:microsoft.com/office/officeart/2005/8/layout/hierarchy3"/>
    <dgm:cxn modelId="{29112389-5D26-4E29-9C0C-F7D6F2C1DCEF}" type="presParOf" srcId="{AA329641-A77B-4044-841B-0BC99062FF03}" destId="{5FAFD4DE-6B71-4587-8237-46DE572A7B2B}" srcOrd="8" destOrd="0" presId="urn:microsoft.com/office/officeart/2005/8/layout/hierarchy3"/>
    <dgm:cxn modelId="{A0D5769A-C70D-41FE-9723-A27E1E56A59A}" type="presParOf" srcId="{AA329641-A77B-4044-841B-0BC99062FF03}" destId="{619CCD34-69AB-447E-AD74-D37E4EB97CF5}" srcOrd="9"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43B35D-A460-4C95-84F2-0D2DEFC36403}"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l-NL"/>
        </a:p>
      </dgm:t>
    </dgm:pt>
    <dgm:pt modelId="{14C085A1-AF78-4D7B-9F8F-B101B3776326}">
      <dgm:prSet phldrT="[Tekst]"/>
      <dgm:spPr/>
      <dgm:t>
        <a:bodyPr/>
        <a:lstStyle/>
        <a:p>
          <a:r>
            <a:rPr lang="nl-NL"/>
            <a:t>interne begeleider</a:t>
          </a:r>
        </a:p>
      </dgm:t>
    </dgm:pt>
    <dgm:pt modelId="{A6E365C9-B937-4A5E-B211-0076C1BDE820}" type="parTrans" cxnId="{F9DE0EF7-7A85-4537-9616-C19CDF0DE482}">
      <dgm:prSet/>
      <dgm:spPr/>
      <dgm:t>
        <a:bodyPr/>
        <a:lstStyle/>
        <a:p>
          <a:endParaRPr lang="nl-NL"/>
        </a:p>
      </dgm:t>
    </dgm:pt>
    <dgm:pt modelId="{1316CE31-6878-44FB-BD00-70F13712B1E6}" type="sibTrans" cxnId="{F9DE0EF7-7A85-4537-9616-C19CDF0DE482}">
      <dgm:prSet/>
      <dgm:spPr/>
      <dgm:t>
        <a:bodyPr/>
        <a:lstStyle/>
        <a:p>
          <a:endParaRPr lang="nl-NL"/>
        </a:p>
      </dgm:t>
    </dgm:pt>
    <dgm:pt modelId="{6742E269-0420-4763-B7BF-DA5529B481F5}">
      <dgm:prSet phldrT="[Tekst]" custT="1"/>
      <dgm:spPr/>
      <dgm:t>
        <a:bodyPr/>
        <a:lstStyle/>
        <a:p>
          <a:r>
            <a:rPr lang="nl-NL" sz="900"/>
            <a:t>bewaken kwaliteit</a:t>
          </a:r>
        </a:p>
      </dgm:t>
    </dgm:pt>
    <dgm:pt modelId="{FFFE6177-2F7A-4279-B1F9-8C13227DCE1F}" type="parTrans" cxnId="{5BA9665E-0B81-4B6E-9AD5-289042DD6D14}">
      <dgm:prSet/>
      <dgm:spPr/>
      <dgm:t>
        <a:bodyPr/>
        <a:lstStyle/>
        <a:p>
          <a:endParaRPr lang="nl-NL"/>
        </a:p>
      </dgm:t>
    </dgm:pt>
    <dgm:pt modelId="{08A9CE35-CC6D-4CBF-AA8D-CC24F40B6FC2}" type="sibTrans" cxnId="{5BA9665E-0B81-4B6E-9AD5-289042DD6D14}">
      <dgm:prSet/>
      <dgm:spPr/>
      <dgm:t>
        <a:bodyPr/>
        <a:lstStyle/>
        <a:p>
          <a:endParaRPr lang="nl-NL"/>
        </a:p>
      </dgm:t>
    </dgm:pt>
    <dgm:pt modelId="{432C9C1F-88A8-4BA7-8771-58AD61E3F49B}">
      <dgm:prSet phldrT="[Tekst]" custT="1"/>
      <dgm:spPr/>
      <dgm:t>
        <a:bodyPr/>
        <a:lstStyle/>
        <a:p>
          <a:r>
            <a:rPr lang="nl-NL" sz="900"/>
            <a:t>HGW/OGW data analyse</a:t>
          </a:r>
        </a:p>
      </dgm:t>
    </dgm:pt>
    <dgm:pt modelId="{78A6055A-563F-465D-9E98-FE9A1BB4D4C6}" type="parTrans" cxnId="{08A0EBFB-B50B-4E16-8A57-AAF185F8B817}">
      <dgm:prSet/>
      <dgm:spPr/>
      <dgm:t>
        <a:bodyPr/>
        <a:lstStyle/>
        <a:p>
          <a:endParaRPr lang="nl-NL"/>
        </a:p>
      </dgm:t>
    </dgm:pt>
    <dgm:pt modelId="{DF70F254-F6B0-4C07-B402-844D01CBEAB8}" type="sibTrans" cxnId="{08A0EBFB-B50B-4E16-8A57-AAF185F8B817}">
      <dgm:prSet/>
      <dgm:spPr/>
      <dgm:t>
        <a:bodyPr/>
        <a:lstStyle/>
        <a:p>
          <a:endParaRPr lang="nl-NL"/>
        </a:p>
      </dgm:t>
    </dgm:pt>
    <dgm:pt modelId="{A7681582-F1D2-472C-980F-43D8CF360D15}">
      <dgm:prSet phldrT="[Tekst]" custT="1"/>
      <dgm:spPr/>
      <dgm:t>
        <a:bodyPr/>
        <a:lstStyle/>
        <a:p>
          <a:r>
            <a:rPr lang="nl-NL" sz="900"/>
            <a:t>coaching leerkrachten</a:t>
          </a:r>
        </a:p>
      </dgm:t>
    </dgm:pt>
    <dgm:pt modelId="{B1420B94-D199-4ACF-99AD-9F46BB1549F1}" type="parTrans" cxnId="{AE80F8E6-434F-4141-A3B7-F22178214641}">
      <dgm:prSet/>
      <dgm:spPr/>
      <dgm:t>
        <a:bodyPr/>
        <a:lstStyle/>
        <a:p>
          <a:endParaRPr lang="nl-NL"/>
        </a:p>
      </dgm:t>
    </dgm:pt>
    <dgm:pt modelId="{36339055-1FB7-44E3-BEDA-ECBD758F515F}" type="sibTrans" cxnId="{AE80F8E6-434F-4141-A3B7-F22178214641}">
      <dgm:prSet/>
      <dgm:spPr/>
      <dgm:t>
        <a:bodyPr/>
        <a:lstStyle/>
        <a:p>
          <a:endParaRPr lang="nl-NL"/>
        </a:p>
      </dgm:t>
    </dgm:pt>
    <dgm:pt modelId="{289F746D-2964-4F3C-B839-E7FB7F8639D2}">
      <dgm:prSet phldrT="[Tekst]" custT="1"/>
      <dgm:spPr/>
      <dgm:t>
        <a:bodyPr/>
        <a:lstStyle/>
        <a:p>
          <a:r>
            <a:rPr lang="nl-NL" sz="900"/>
            <a:t>onder-houden externe contacten</a:t>
          </a:r>
        </a:p>
      </dgm:t>
    </dgm:pt>
    <dgm:pt modelId="{A423A57B-09D0-431F-B9E4-1D452598F6B5}" type="parTrans" cxnId="{34FC3F1E-DB19-414B-8020-BD0DEFDB2DC2}">
      <dgm:prSet/>
      <dgm:spPr/>
      <dgm:t>
        <a:bodyPr/>
        <a:lstStyle/>
        <a:p>
          <a:endParaRPr lang="nl-NL"/>
        </a:p>
      </dgm:t>
    </dgm:pt>
    <dgm:pt modelId="{5B00BAB9-7CF3-4CB2-AE79-D05755DDC74B}" type="sibTrans" cxnId="{34FC3F1E-DB19-414B-8020-BD0DEFDB2DC2}">
      <dgm:prSet/>
      <dgm:spPr/>
      <dgm:t>
        <a:bodyPr/>
        <a:lstStyle/>
        <a:p>
          <a:endParaRPr lang="nl-NL"/>
        </a:p>
      </dgm:t>
    </dgm:pt>
    <dgm:pt modelId="{056A1451-3331-4B0F-AB11-E3A00571BE91}">
      <dgm:prSet phldrT="[Tekst]" custT="1"/>
      <dgm:spPr/>
      <dgm:t>
        <a:bodyPr/>
        <a:lstStyle/>
        <a:p>
          <a:r>
            <a:rPr lang="nl-NL" sz="900"/>
            <a:t>OPP</a:t>
          </a:r>
        </a:p>
      </dgm:t>
    </dgm:pt>
    <dgm:pt modelId="{40700C8C-BF65-4EE3-84F8-938C7F279D3C}" type="parTrans" cxnId="{66E053C9-6EA3-42A7-B02D-F1CD0D7A4029}">
      <dgm:prSet/>
      <dgm:spPr/>
      <dgm:t>
        <a:bodyPr/>
        <a:lstStyle/>
        <a:p>
          <a:endParaRPr lang="nl-NL"/>
        </a:p>
      </dgm:t>
    </dgm:pt>
    <dgm:pt modelId="{3254064B-A7E5-4050-9EEE-CA96F93A0AF4}" type="sibTrans" cxnId="{66E053C9-6EA3-42A7-B02D-F1CD0D7A4029}">
      <dgm:prSet/>
      <dgm:spPr/>
      <dgm:t>
        <a:bodyPr/>
        <a:lstStyle/>
        <a:p>
          <a:endParaRPr lang="nl-NL"/>
        </a:p>
      </dgm:t>
    </dgm:pt>
    <dgm:pt modelId="{0AF2A98C-C8C0-4531-BA2C-BC6F6CAC3ABB}">
      <dgm:prSet phldrT="[Tekst]" custT="1"/>
      <dgm:spPr/>
      <dgm:t>
        <a:bodyPr/>
        <a:lstStyle/>
        <a:p>
          <a:r>
            <a:rPr lang="nl-NL" sz="900"/>
            <a:t>SOP</a:t>
          </a:r>
        </a:p>
      </dgm:t>
    </dgm:pt>
    <dgm:pt modelId="{E2FD1CB6-9A0F-4397-8258-DE5EF626503F}" type="parTrans" cxnId="{B8A20B8C-5814-4CF4-834C-3CB754453B98}">
      <dgm:prSet/>
      <dgm:spPr/>
      <dgm:t>
        <a:bodyPr/>
        <a:lstStyle/>
        <a:p>
          <a:endParaRPr lang="nl-NL"/>
        </a:p>
      </dgm:t>
    </dgm:pt>
    <dgm:pt modelId="{BF5A1689-7313-48E4-9378-2C27A9623302}" type="sibTrans" cxnId="{B8A20B8C-5814-4CF4-834C-3CB754453B98}">
      <dgm:prSet/>
      <dgm:spPr/>
      <dgm:t>
        <a:bodyPr/>
        <a:lstStyle/>
        <a:p>
          <a:endParaRPr lang="nl-NL"/>
        </a:p>
      </dgm:t>
    </dgm:pt>
    <dgm:pt modelId="{EAAB558E-8D99-4F3E-A847-A8C70CA92DA8}">
      <dgm:prSet phldrT="[Tekst]" custT="1"/>
      <dgm:spPr/>
      <dgm:t>
        <a:bodyPr/>
        <a:lstStyle/>
        <a:p>
          <a:r>
            <a:rPr lang="nl-NL" sz="900"/>
            <a:t>transitie Jeugdzorg</a:t>
          </a:r>
        </a:p>
      </dgm:t>
    </dgm:pt>
    <dgm:pt modelId="{E3A437C0-D2C7-4F02-87A9-17DB88F2957A}" type="parTrans" cxnId="{CA1195A7-5EE5-424E-859E-945696853166}">
      <dgm:prSet/>
      <dgm:spPr/>
      <dgm:t>
        <a:bodyPr/>
        <a:lstStyle/>
        <a:p>
          <a:endParaRPr lang="nl-NL"/>
        </a:p>
      </dgm:t>
    </dgm:pt>
    <dgm:pt modelId="{0A80FE0D-F9D0-4EA0-BF3E-9208D9FE488F}" type="sibTrans" cxnId="{CA1195A7-5EE5-424E-859E-945696853166}">
      <dgm:prSet/>
      <dgm:spPr/>
      <dgm:t>
        <a:bodyPr/>
        <a:lstStyle/>
        <a:p>
          <a:endParaRPr lang="nl-NL"/>
        </a:p>
      </dgm:t>
    </dgm:pt>
    <dgm:pt modelId="{24A2C837-A461-4855-90DD-B06397BCA5AA}">
      <dgm:prSet phldrT="[Tekst]"/>
      <dgm:spPr/>
      <dgm:t>
        <a:bodyPr/>
        <a:lstStyle/>
        <a:p>
          <a:endParaRPr lang="nl-NL"/>
        </a:p>
      </dgm:t>
    </dgm:pt>
    <dgm:pt modelId="{58694033-BCA8-424B-B6C3-3D2BC450FECE}" type="parTrans" cxnId="{2A6CCAA4-6DE5-483E-AD18-4DBE66A38D55}">
      <dgm:prSet/>
      <dgm:spPr/>
      <dgm:t>
        <a:bodyPr/>
        <a:lstStyle/>
        <a:p>
          <a:endParaRPr lang="nl-NL"/>
        </a:p>
      </dgm:t>
    </dgm:pt>
    <dgm:pt modelId="{DB9A1D11-0AF0-498E-BBA7-723CA9CA876C}" type="sibTrans" cxnId="{2A6CCAA4-6DE5-483E-AD18-4DBE66A38D55}">
      <dgm:prSet/>
      <dgm:spPr/>
      <dgm:t>
        <a:bodyPr/>
        <a:lstStyle/>
        <a:p>
          <a:endParaRPr lang="nl-NL"/>
        </a:p>
      </dgm:t>
    </dgm:pt>
    <dgm:pt modelId="{B7CB1225-3A0C-49E2-ACAD-EC6B23717865}">
      <dgm:prSet phldrT="[Tekst]" custT="1"/>
      <dgm:spPr/>
      <dgm:t>
        <a:bodyPr/>
        <a:lstStyle/>
        <a:p>
          <a:r>
            <a:rPr lang="nl-NL" sz="900"/>
            <a:t>aanvraag herbeoor-delingen </a:t>
          </a:r>
        </a:p>
      </dgm:t>
    </dgm:pt>
    <dgm:pt modelId="{9F2025A9-BD64-4EBB-B3D6-8463915DA80A}" type="parTrans" cxnId="{146DBD92-4F77-4608-B65C-9AB37A348BE2}">
      <dgm:prSet/>
      <dgm:spPr/>
      <dgm:t>
        <a:bodyPr/>
        <a:lstStyle/>
        <a:p>
          <a:endParaRPr lang="nl-NL"/>
        </a:p>
      </dgm:t>
    </dgm:pt>
    <dgm:pt modelId="{26ACEA1E-9010-4EDC-A203-27EC5BEB16FC}" type="sibTrans" cxnId="{146DBD92-4F77-4608-B65C-9AB37A348BE2}">
      <dgm:prSet/>
      <dgm:spPr/>
      <dgm:t>
        <a:bodyPr/>
        <a:lstStyle/>
        <a:p>
          <a:endParaRPr lang="nl-NL"/>
        </a:p>
      </dgm:t>
    </dgm:pt>
    <dgm:pt modelId="{6FD5B543-F3F6-424C-9A48-3A2CFCBCB120}">
      <dgm:prSet phldrT="[Tekst]" custT="1"/>
      <dgm:spPr/>
      <dgm:t>
        <a:bodyPr/>
        <a:lstStyle/>
        <a:p>
          <a:r>
            <a:rPr lang="nl-NL" sz="900"/>
            <a:t>onderwijs-kundige ontwikkelin-gen</a:t>
          </a:r>
        </a:p>
      </dgm:t>
    </dgm:pt>
    <dgm:pt modelId="{62686928-D4F1-49E7-A177-092E2EF6AE43}" type="parTrans" cxnId="{0B87AF0B-6191-4816-8FD2-0C2A561DB657}">
      <dgm:prSet/>
      <dgm:spPr/>
      <dgm:t>
        <a:bodyPr/>
        <a:lstStyle/>
        <a:p>
          <a:endParaRPr lang="nl-NL"/>
        </a:p>
      </dgm:t>
    </dgm:pt>
    <dgm:pt modelId="{768E5D33-416E-44C7-BFF7-01764FCAF945}" type="sibTrans" cxnId="{0B87AF0B-6191-4816-8FD2-0C2A561DB657}">
      <dgm:prSet/>
      <dgm:spPr/>
      <dgm:t>
        <a:bodyPr/>
        <a:lstStyle/>
        <a:p>
          <a:endParaRPr lang="nl-NL"/>
        </a:p>
      </dgm:t>
    </dgm:pt>
    <dgm:pt modelId="{2AD1B97A-F01F-49CD-AEC0-C07D1F1121BC}" type="pres">
      <dgm:prSet presAssocID="{FD43B35D-A460-4C95-84F2-0D2DEFC36403}" presName="cycle" presStyleCnt="0">
        <dgm:presLayoutVars>
          <dgm:chMax val="1"/>
          <dgm:dir/>
          <dgm:animLvl val="ctr"/>
          <dgm:resizeHandles val="exact"/>
        </dgm:presLayoutVars>
      </dgm:prSet>
      <dgm:spPr/>
      <dgm:t>
        <a:bodyPr/>
        <a:lstStyle/>
        <a:p>
          <a:endParaRPr lang="nl-NL"/>
        </a:p>
      </dgm:t>
    </dgm:pt>
    <dgm:pt modelId="{B4035DF7-9F13-419C-9FB7-07A1FCFBC5C6}" type="pres">
      <dgm:prSet presAssocID="{14C085A1-AF78-4D7B-9F8F-B101B3776326}" presName="centerShape" presStyleLbl="node0" presStyleIdx="0" presStyleCnt="1"/>
      <dgm:spPr/>
      <dgm:t>
        <a:bodyPr/>
        <a:lstStyle/>
        <a:p>
          <a:endParaRPr lang="nl-NL"/>
        </a:p>
      </dgm:t>
    </dgm:pt>
    <dgm:pt modelId="{B6F516C2-9FAD-44EA-B2BF-61FCB91BCF8B}" type="pres">
      <dgm:prSet presAssocID="{FFFE6177-2F7A-4279-B1F9-8C13227DCE1F}" presName="Name9" presStyleLbl="parChTrans1D2" presStyleIdx="0" presStyleCnt="9"/>
      <dgm:spPr/>
      <dgm:t>
        <a:bodyPr/>
        <a:lstStyle/>
        <a:p>
          <a:endParaRPr lang="nl-NL"/>
        </a:p>
      </dgm:t>
    </dgm:pt>
    <dgm:pt modelId="{50E51D46-1748-494C-BD96-980F161599D2}" type="pres">
      <dgm:prSet presAssocID="{FFFE6177-2F7A-4279-B1F9-8C13227DCE1F}" presName="connTx" presStyleLbl="parChTrans1D2" presStyleIdx="0" presStyleCnt="9"/>
      <dgm:spPr/>
      <dgm:t>
        <a:bodyPr/>
        <a:lstStyle/>
        <a:p>
          <a:endParaRPr lang="nl-NL"/>
        </a:p>
      </dgm:t>
    </dgm:pt>
    <dgm:pt modelId="{27EDAC01-DD45-40B8-93C7-80D475D3210D}" type="pres">
      <dgm:prSet presAssocID="{6742E269-0420-4763-B7BF-DA5529B481F5}" presName="node" presStyleLbl="node1" presStyleIdx="0" presStyleCnt="9">
        <dgm:presLayoutVars>
          <dgm:bulletEnabled val="1"/>
        </dgm:presLayoutVars>
      </dgm:prSet>
      <dgm:spPr/>
      <dgm:t>
        <a:bodyPr/>
        <a:lstStyle/>
        <a:p>
          <a:endParaRPr lang="nl-NL"/>
        </a:p>
      </dgm:t>
    </dgm:pt>
    <dgm:pt modelId="{37DC26D3-C73B-4D30-B675-4317167E6B24}" type="pres">
      <dgm:prSet presAssocID="{78A6055A-563F-465D-9E98-FE9A1BB4D4C6}" presName="Name9" presStyleLbl="parChTrans1D2" presStyleIdx="1" presStyleCnt="9"/>
      <dgm:spPr/>
      <dgm:t>
        <a:bodyPr/>
        <a:lstStyle/>
        <a:p>
          <a:endParaRPr lang="nl-NL"/>
        </a:p>
      </dgm:t>
    </dgm:pt>
    <dgm:pt modelId="{7EE9B79E-4A0B-4D72-8880-1314B86D84E4}" type="pres">
      <dgm:prSet presAssocID="{78A6055A-563F-465D-9E98-FE9A1BB4D4C6}" presName="connTx" presStyleLbl="parChTrans1D2" presStyleIdx="1" presStyleCnt="9"/>
      <dgm:spPr/>
      <dgm:t>
        <a:bodyPr/>
        <a:lstStyle/>
        <a:p>
          <a:endParaRPr lang="nl-NL"/>
        </a:p>
      </dgm:t>
    </dgm:pt>
    <dgm:pt modelId="{090A76A3-7D6C-47C7-B4CC-0C80C6C0A167}" type="pres">
      <dgm:prSet presAssocID="{432C9C1F-88A8-4BA7-8771-58AD61E3F49B}" presName="node" presStyleLbl="node1" presStyleIdx="1" presStyleCnt="9">
        <dgm:presLayoutVars>
          <dgm:bulletEnabled val="1"/>
        </dgm:presLayoutVars>
      </dgm:prSet>
      <dgm:spPr/>
      <dgm:t>
        <a:bodyPr/>
        <a:lstStyle/>
        <a:p>
          <a:endParaRPr lang="nl-NL"/>
        </a:p>
      </dgm:t>
    </dgm:pt>
    <dgm:pt modelId="{6AABE227-B78F-4861-8A8F-DC2668FF8640}" type="pres">
      <dgm:prSet presAssocID="{9F2025A9-BD64-4EBB-B3D6-8463915DA80A}" presName="Name9" presStyleLbl="parChTrans1D2" presStyleIdx="2" presStyleCnt="9"/>
      <dgm:spPr/>
      <dgm:t>
        <a:bodyPr/>
        <a:lstStyle/>
        <a:p>
          <a:endParaRPr lang="nl-NL"/>
        </a:p>
      </dgm:t>
    </dgm:pt>
    <dgm:pt modelId="{C07E30B6-3DAC-41E8-94E9-9EF22549026A}" type="pres">
      <dgm:prSet presAssocID="{9F2025A9-BD64-4EBB-B3D6-8463915DA80A}" presName="connTx" presStyleLbl="parChTrans1D2" presStyleIdx="2" presStyleCnt="9"/>
      <dgm:spPr/>
      <dgm:t>
        <a:bodyPr/>
        <a:lstStyle/>
        <a:p>
          <a:endParaRPr lang="nl-NL"/>
        </a:p>
      </dgm:t>
    </dgm:pt>
    <dgm:pt modelId="{1D2F3AB4-058D-41E6-99AC-0EEE6ED3B26E}" type="pres">
      <dgm:prSet presAssocID="{B7CB1225-3A0C-49E2-ACAD-EC6B23717865}" presName="node" presStyleLbl="node1" presStyleIdx="2" presStyleCnt="9">
        <dgm:presLayoutVars>
          <dgm:bulletEnabled val="1"/>
        </dgm:presLayoutVars>
      </dgm:prSet>
      <dgm:spPr/>
      <dgm:t>
        <a:bodyPr/>
        <a:lstStyle/>
        <a:p>
          <a:endParaRPr lang="nl-NL"/>
        </a:p>
      </dgm:t>
    </dgm:pt>
    <dgm:pt modelId="{65DD4175-409E-473C-8390-B9F40E0FACC0}" type="pres">
      <dgm:prSet presAssocID="{B1420B94-D199-4ACF-99AD-9F46BB1549F1}" presName="Name9" presStyleLbl="parChTrans1D2" presStyleIdx="3" presStyleCnt="9"/>
      <dgm:spPr/>
      <dgm:t>
        <a:bodyPr/>
        <a:lstStyle/>
        <a:p>
          <a:endParaRPr lang="nl-NL"/>
        </a:p>
      </dgm:t>
    </dgm:pt>
    <dgm:pt modelId="{E1BF8BDB-C643-45B7-A039-10EDC924864E}" type="pres">
      <dgm:prSet presAssocID="{B1420B94-D199-4ACF-99AD-9F46BB1549F1}" presName="connTx" presStyleLbl="parChTrans1D2" presStyleIdx="3" presStyleCnt="9"/>
      <dgm:spPr/>
      <dgm:t>
        <a:bodyPr/>
        <a:lstStyle/>
        <a:p>
          <a:endParaRPr lang="nl-NL"/>
        </a:p>
      </dgm:t>
    </dgm:pt>
    <dgm:pt modelId="{FBA4B078-1914-4E3A-8D77-A7839D730634}" type="pres">
      <dgm:prSet presAssocID="{A7681582-F1D2-472C-980F-43D8CF360D15}" presName="node" presStyleLbl="node1" presStyleIdx="3" presStyleCnt="9">
        <dgm:presLayoutVars>
          <dgm:bulletEnabled val="1"/>
        </dgm:presLayoutVars>
      </dgm:prSet>
      <dgm:spPr/>
      <dgm:t>
        <a:bodyPr/>
        <a:lstStyle/>
        <a:p>
          <a:endParaRPr lang="nl-NL"/>
        </a:p>
      </dgm:t>
    </dgm:pt>
    <dgm:pt modelId="{D051CFC2-0803-4D1E-AA82-CA7C77A5D7B8}" type="pres">
      <dgm:prSet presAssocID="{A423A57B-09D0-431F-B9E4-1D452598F6B5}" presName="Name9" presStyleLbl="parChTrans1D2" presStyleIdx="4" presStyleCnt="9"/>
      <dgm:spPr/>
      <dgm:t>
        <a:bodyPr/>
        <a:lstStyle/>
        <a:p>
          <a:endParaRPr lang="nl-NL"/>
        </a:p>
      </dgm:t>
    </dgm:pt>
    <dgm:pt modelId="{54FE71E7-0AA1-4707-A804-15822FC7C867}" type="pres">
      <dgm:prSet presAssocID="{A423A57B-09D0-431F-B9E4-1D452598F6B5}" presName="connTx" presStyleLbl="parChTrans1D2" presStyleIdx="4" presStyleCnt="9"/>
      <dgm:spPr/>
      <dgm:t>
        <a:bodyPr/>
        <a:lstStyle/>
        <a:p>
          <a:endParaRPr lang="nl-NL"/>
        </a:p>
      </dgm:t>
    </dgm:pt>
    <dgm:pt modelId="{E9A8EB80-51AF-4A9F-B1F7-C7A9FBE40BF4}" type="pres">
      <dgm:prSet presAssocID="{289F746D-2964-4F3C-B839-E7FB7F8639D2}" presName="node" presStyleLbl="node1" presStyleIdx="4" presStyleCnt="9">
        <dgm:presLayoutVars>
          <dgm:bulletEnabled val="1"/>
        </dgm:presLayoutVars>
      </dgm:prSet>
      <dgm:spPr/>
      <dgm:t>
        <a:bodyPr/>
        <a:lstStyle/>
        <a:p>
          <a:endParaRPr lang="nl-NL"/>
        </a:p>
      </dgm:t>
    </dgm:pt>
    <dgm:pt modelId="{C1BED394-3DB6-4938-B4D9-4433865315CD}" type="pres">
      <dgm:prSet presAssocID="{40700C8C-BF65-4EE3-84F8-938C7F279D3C}" presName="Name9" presStyleLbl="parChTrans1D2" presStyleIdx="5" presStyleCnt="9"/>
      <dgm:spPr/>
      <dgm:t>
        <a:bodyPr/>
        <a:lstStyle/>
        <a:p>
          <a:endParaRPr lang="nl-NL"/>
        </a:p>
      </dgm:t>
    </dgm:pt>
    <dgm:pt modelId="{69225B79-4B40-401A-9319-3397F3FFF9D0}" type="pres">
      <dgm:prSet presAssocID="{40700C8C-BF65-4EE3-84F8-938C7F279D3C}" presName="connTx" presStyleLbl="parChTrans1D2" presStyleIdx="5" presStyleCnt="9"/>
      <dgm:spPr/>
      <dgm:t>
        <a:bodyPr/>
        <a:lstStyle/>
        <a:p>
          <a:endParaRPr lang="nl-NL"/>
        </a:p>
      </dgm:t>
    </dgm:pt>
    <dgm:pt modelId="{BD5C4AA6-D571-4EE5-B5AD-ABC945A4B3FE}" type="pres">
      <dgm:prSet presAssocID="{056A1451-3331-4B0F-AB11-E3A00571BE91}" presName="node" presStyleLbl="node1" presStyleIdx="5" presStyleCnt="9">
        <dgm:presLayoutVars>
          <dgm:bulletEnabled val="1"/>
        </dgm:presLayoutVars>
      </dgm:prSet>
      <dgm:spPr/>
      <dgm:t>
        <a:bodyPr/>
        <a:lstStyle/>
        <a:p>
          <a:endParaRPr lang="nl-NL"/>
        </a:p>
      </dgm:t>
    </dgm:pt>
    <dgm:pt modelId="{F746CBD2-60FA-410A-8DD6-B83B40D7BB8F}" type="pres">
      <dgm:prSet presAssocID="{62686928-D4F1-49E7-A177-092E2EF6AE43}" presName="Name9" presStyleLbl="parChTrans1D2" presStyleIdx="6" presStyleCnt="9"/>
      <dgm:spPr/>
      <dgm:t>
        <a:bodyPr/>
        <a:lstStyle/>
        <a:p>
          <a:endParaRPr lang="nl-NL"/>
        </a:p>
      </dgm:t>
    </dgm:pt>
    <dgm:pt modelId="{88AF4024-DA91-4384-B49B-E4339E79C4D6}" type="pres">
      <dgm:prSet presAssocID="{62686928-D4F1-49E7-A177-092E2EF6AE43}" presName="connTx" presStyleLbl="parChTrans1D2" presStyleIdx="6" presStyleCnt="9"/>
      <dgm:spPr/>
      <dgm:t>
        <a:bodyPr/>
        <a:lstStyle/>
        <a:p>
          <a:endParaRPr lang="nl-NL"/>
        </a:p>
      </dgm:t>
    </dgm:pt>
    <dgm:pt modelId="{C0C168F7-0A33-40E7-866C-B29D0AABDF6F}" type="pres">
      <dgm:prSet presAssocID="{6FD5B543-F3F6-424C-9A48-3A2CFCBCB120}" presName="node" presStyleLbl="node1" presStyleIdx="6" presStyleCnt="9">
        <dgm:presLayoutVars>
          <dgm:bulletEnabled val="1"/>
        </dgm:presLayoutVars>
      </dgm:prSet>
      <dgm:spPr/>
      <dgm:t>
        <a:bodyPr/>
        <a:lstStyle/>
        <a:p>
          <a:endParaRPr lang="nl-NL"/>
        </a:p>
      </dgm:t>
    </dgm:pt>
    <dgm:pt modelId="{B1466B8A-1DD5-4B81-91DF-096900857C80}" type="pres">
      <dgm:prSet presAssocID="{E2FD1CB6-9A0F-4397-8258-DE5EF626503F}" presName="Name9" presStyleLbl="parChTrans1D2" presStyleIdx="7" presStyleCnt="9"/>
      <dgm:spPr/>
      <dgm:t>
        <a:bodyPr/>
        <a:lstStyle/>
        <a:p>
          <a:endParaRPr lang="nl-NL"/>
        </a:p>
      </dgm:t>
    </dgm:pt>
    <dgm:pt modelId="{D37281C8-A982-4FFD-8A5C-F3D98F86670A}" type="pres">
      <dgm:prSet presAssocID="{E2FD1CB6-9A0F-4397-8258-DE5EF626503F}" presName="connTx" presStyleLbl="parChTrans1D2" presStyleIdx="7" presStyleCnt="9"/>
      <dgm:spPr/>
      <dgm:t>
        <a:bodyPr/>
        <a:lstStyle/>
        <a:p>
          <a:endParaRPr lang="nl-NL"/>
        </a:p>
      </dgm:t>
    </dgm:pt>
    <dgm:pt modelId="{6E7980AC-A104-408C-94EC-F5139FFEBC97}" type="pres">
      <dgm:prSet presAssocID="{0AF2A98C-C8C0-4531-BA2C-BC6F6CAC3ABB}" presName="node" presStyleLbl="node1" presStyleIdx="7" presStyleCnt="9">
        <dgm:presLayoutVars>
          <dgm:bulletEnabled val="1"/>
        </dgm:presLayoutVars>
      </dgm:prSet>
      <dgm:spPr/>
      <dgm:t>
        <a:bodyPr/>
        <a:lstStyle/>
        <a:p>
          <a:endParaRPr lang="nl-NL"/>
        </a:p>
      </dgm:t>
    </dgm:pt>
    <dgm:pt modelId="{845F4AB8-33CE-4B69-BAEB-05FB0BC2B682}" type="pres">
      <dgm:prSet presAssocID="{E3A437C0-D2C7-4F02-87A9-17DB88F2957A}" presName="Name9" presStyleLbl="parChTrans1D2" presStyleIdx="8" presStyleCnt="9"/>
      <dgm:spPr/>
      <dgm:t>
        <a:bodyPr/>
        <a:lstStyle/>
        <a:p>
          <a:endParaRPr lang="nl-NL"/>
        </a:p>
      </dgm:t>
    </dgm:pt>
    <dgm:pt modelId="{283905BD-28A8-406B-B82E-F1E80FC9CE44}" type="pres">
      <dgm:prSet presAssocID="{E3A437C0-D2C7-4F02-87A9-17DB88F2957A}" presName="connTx" presStyleLbl="parChTrans1D2" presStyleIdx="8" presStyleCnt="9"/>
      <dgm:spPr/>
      <dgm:t>
        <a:bodyPr/>
        <a:lstStyle/>
        <a:p>
          <a:endParaRPr lang="nl-NL"/>
        </a:p>
      </dgm:t>
    </dgm:pt>
    <dgm:pt modelId="{A8D5CC5F-3340-423A-AFBB-C0D9BAB70F22}" type="pres">
      <dgm:prSet presAssocID="{EAAB558E-8D99-4F3E-A847-A8C70CA92DA8}" presName="node" presStyleLbl="node1" presStyleIdx="8" presStyleCnt="9">
        <dgm:presLayoutVars>
          <dgm:bulletEnabled val="1"/>
        </dgm:presLayoutVars>
      </dgm:prSet>
      <dgm:spPr/>
      <dgm:t>
        <a:bodyPr/>
        <a:lstStyle/>
        <a:p>
          <a:endParaRPr lang="nl-NL"/>
        </a:p>
      </dgm:t>
    </dgm:pt>
  </dgm:ptLst>
  <dgm:cxnLst>
    <dgm:cxn modelId="{66E053C9-6EA3-42A7-B02D-F1CD0D7A4029}" srcId="{14C085A1-AF78-4D7B-9F8F-B101B3776326}" destId="{056A1451-3331-4B0F-AB11-E3A00571BE91}" srcOrd="5" destOrd="0" parTransId="{40700C8C-BF65-4EE3-84F8-938C7F279D3C}" sibTransId="{3254064B-A7E5-4050-9EEE-CA96F93A0AF4}"/>
    <dgm:cxn modelId="{4AFE4594-0864-4464-856B-173D67FBC264}" type="presOf" srcId="{289F746D-2964-4F3C-B839-E7FB7F8639D2}" destId="{E9A8EB80-51AF-4A9F-B1F7-C7A9FBE40BF4}" srcOrd="0" destOrd="0" presId="urn:microsoft.com/office/officeart/2005/8/layout/radial1"/>
    <dgm:cxn modelId="{3C5D0BA5-F5C9-4B0F-B25F-E8AF223E880A}" type="presOf" srcId="{78A6055A-563F-465D-9E98-FE9A1BB4D4C6}" destId="{37DC26D3-C73B-4D30-B675-4317167E6B24}" srcOrd="0" destOrd="0" presId="urn:microsoft.com/office/officeart/2005/8/layout/radial1"/>
    <dgm:cxn modelId="{B8A20B8C-5814-4CF4-834C-3CB754453B98}" srcId="{14C085A1-AF78-4D7B-9F8F-B101B3776326}" destId="{0AF2A98C-C8C0-4531-BA2C-BC6F6CAC3ABB}" srcOrd="7" destOrd="0" parTransId="{E2FD1CB6-9A0F-4397-8258-DE5EF626503F}" sibTransId="{BF5A1689-7313-48E4-9378-2C27A9623302}"/>
    <dgm:cxn modelId="{46678FC0-536C-4DC0-9B02-3DC211790195}" type="presOf" srcId="{14C085A1-AF78-4D7B-9F8F-B101B3776326}" destId="{B4035DF7-9F13-419C-9FB7-07A1FCFBC5C6}" srcOrd="0" destOrd="0" presId="urn:microsoft.com/office/officeart/2005/8/layout/radial1"/>
    <dgm:cxn modelId="{D9B20C65-CB9B-49C4-8DF0-DFC5F1F067C3}" type="presOf" srcId="{FFFE6177-2F7A-4279-B1F9-8C13227DCE1F}" destId="{50E51D46-1748-494C-BD96-980F161599D2}" srcOrd="1" destOrd="0" presId="urn:microsoft.com/office/officeart/2005/8/layout/radial1"/>
    <dgm:cxn modelId="{FDA728AE-2EA7-4AAA-957F-1C74F0AA0060}" type="presOf" srcId="{9F2025A9-BD64-4EBB-B3D6-8463915DA80A}" destId="{6AABE227-B78F-4861-8A8F-DC2668FF8640}" srcOrd="0" destOrd="0" presId="urn:microsoft.com/office/officeart/2005/8/layout/radial1"/>
    <dgm:cxn modelId="{58FB8C55-F738-4395-8BFE-BA969F2C677D}" type="presOf" srcId="{EAAB558E-8D99-4F3E-A847-A8C70CA92DA8}" destId="{A8D5CC5F-3340-423A-AFBB-C0D9BAB70F22}" srcOrd="0" destOrd="0" presId="urn:microsoft.com/office/officeart/2005/8/layout/radial1"/>
    <dgm:cxn modelId="{A52035C1-43E9-42CF-BC03-C48971BC5483}" type="presOf" srcId="{9F2025A9-BD64-4EBB-B3D6-8463915DA80A}" destId="{C07E30B6-3DAC-41E8-94E9-9EF22549026A}" srcOrd="1" destOrd="0" presId="urn:microsoft.com/office/officeart/2005/8/layout/radial1"/>
    <dgm:cxn modelId="{0B87AF0B-6191-4816-8FD2-0C2A561DB657}" srcId="{14C085A1-AF78-4D7B-9F8F-B101B3776326}" destId="{6FD5B543-F3F6-424C-9A48-3A2CFCBCB120}" srcOrd="6" destOrd="0" parTransId="{62686928-D4F1-49E7-A177-092E2EF6AE43}" sibTransId="{768E5D33-416E-44C7-BFF7-01764FCAF945}"/>
    <dgm:cxn modelId="{4984ECAF-F119-4C21-B8E9-5CD01D4FFEC6}" type="presOf" srcId="{E3A437C0-D2C7-4F02-87A9-17DB88F2957A}" destId="{845F4AB8-33CE-4B69-BAEB-05FB0BC2B682}" srcOrd="0" destOrd="0" presId="urn:microsoft.com/office/officeart/2005/8/layout/radial1"/>
    <dgm:cxn modelId="{C70A9C1B-242E-4A84-8778-FFC2F4561667}" type="presOf" srcId="{E3A437C0-D2C7-4F02-87A9-17DB88F2957A}" destId="{283905BD-28A8-406B-B82E-F1E80FC9CE44}" srcOrd="1" destOrd="0" presId="urn:microsoft.com/office/officeart/2005/8/layout/radial1"/>
    <dgm:cxn modelId="{DF1AED4F-B10A-4077-985D-B7B9E9471FF1}" type="presOf" srcId="{432C9C1F-88A8-4BA7-8771-58AD61E3F49B}" destId="{090A76A3-7D6C-47C7-B4CC-0C80C6C0A167}" srcOrd="0" destOrd="0" presId="urn:microsoft.com/office/officeart/2005/8/layout/radial1"/>
    <dgm:cxn modelId="{426CE60D-7326-40AC-BAC8-D852FD888910}" type="presOf" srcId="{40700C8C-BF65-4EE3-84F8-938C7F279D3C}" destId="{C1BED394-3DB6-4938-B4D9-4433865315CD}" srcOrd="0" destOrd="0" presId="urn:microsoft.com/office/officeart/2005/8/layout/radial1"/>
    <dgm:cxn modelId="{EAABB720-5173-4D81-A37E-83751674152F}" type="presOf" srcId="{78A6055A-563F-465D-9E98-FE9A1BB4D4C6}" destId="{7EE9B79E-4A0B-4D72-8880-1314B86D84E4}" srcOrd="1" destOrd="0" presId="urn:microsoft.com/office/officeart/2005/8/layout/radial1"/>
    <dgm:cxn modelId="{E995FDEB-45FA-4D30-87CF-C57F6793F4E0}" type="presOf" srcId="{62686928-D4F1-49E7-A177-092E2EF6AE43}" destId="{F746CBD2-60FA-410A-8DD6-B83B40D7BB8F}" srcOrd="0" destOrd="0" presId="urn:microsoft.com/office/officeart/2005/8/layout/radial1"/>
    <dgm:cxn modelId="{8BCF132D-0EAF-44FC-A6C6-CCE35FA12867}" type="presOf" srcId="{B7CB1225-3A0C-49E2-ACAD-EC6B23717865}" destId="{1D2F3AB4-058D-41E6-99AC-0EEE6ED3B26E}" srcOrd="0" destOrd="0" presId="urn:microsoft.com/office/officeart/2005/8/layout/radial1"/>
    <dgm:cxn modelId="{08A0EBFB-B50B-4E16-8A57-AAF185F8B817}" srcId="{14C085A1-AF78-4D7B-9F8F-B101B3776326}" destId="{432C9C1F-88A8-4BA7-8771-58AD61E3F49B}" srcOrd="1" destOrd="0" parTransId="{78A6055A-563F-465D-9E98-FE9A1BB4D4C6}" sibTransId="{DF70F254-F6B0-4C07-B402-844D01CBEAB8}"/>
    <dgm:cxn modelId="{932C6297-3D6F-4F56-87B5-802E7C13C786}" type="presOf" srcId="{0AF2A98C-C8C0-4531-BA2C-BC6F6CAC3ABB}" destId="{6E7980AC-A104-408C-94EC-F5139FFEBC97}" srcOrd="0" destOrd="0" presId="urn:microsoft.com/office/officeart/2005/8/layout/radial1"/>
    <dgm:cxn modelId="{B37F71D8-2B5A-430C-BF26-6871827D7D41}" type="presOf" srcId="{E2FD1CB6-9A0F-4397-8258-DE5EF626503F}" destId="{D37281C8-A982-4FFD-8A5C-F3D98F86670A}" srcOrd="1" destOrd="0" presId="urn:microsoft.com/office/officeart/2005/8/layout/radial1"/>
    <dgm:cxn modelId="{CBD6C6EE-046F-4700-AF1B-5B8FC4B4B914}" type="presOf" srcId="{A423A57B-09D0-431F-B9E4-1D452598F6B5}" destId="{54FE71E7-0AA1-4707-A804-15822FC7C867}" srcOrd="1" destOrd="0" presId="urn:microsoft.com/office/officeart/2005/8/layout/radial1"/>
    <dgm:cxn modelId="{C00A8194-45BA-45F8-9392-8981EFA648E2}" type="presOf" srcId="{B1420B94-D199-4ACF-99AD-9F46BB1549F1}" destId="{65DD4175-409E-473C-8390-B9F40E0FACC0}" srcOrd="0" destOrd="0" presId="urn:microsoft.com/office/officeart/2005/8/layout/radial1"/>
    <dgm:cxn modelId="{1544CFDB-4772-4A54-8506-E1766F5AAE11}" type="presOf" srcId="{6742E269-0420-4763-B7BF-DA5529B481F5}" destId="{27EDAC01-DD45-40B8-93C7-80D475D3210D}" srcOrd="0" destOrd="0" presId="urn:microsoft.com/office/officeart/2005/8/layout/radial1"/>
    <dgm:cxn modelId="{AD41746C-14EC-47C4-9C3A-1E63AF8CF934}" type="presOf" srcId="{B1420B94-D199-4ACF-99AD-9F46BB1549F1}" destId="{E1BF8BDB-C643-45B7-A039-10EDC924864E}" srcOrd="1" destOrd="0" presId="urn:microsoft.com/office/officeart/2005/8/layout/radial1"/>
    <dgm:cxn modelId="{AE80F8E6-434F-4141-A3B7-F22178214641}" srcId="{14C085A1-AF78-4D7B-9F8F-B101B3776326}" destId="{A7681582-F1D2-472C-980F-43D8CF360D15}" srcOrd="3" destOrd="0" parTransId="{B1420B94-D199-4ACF-99AD-9F46BB1549F1}" sibTransId="{36339055-1FB7-44E3-BEDA-ECBD758F515F}"/>
    <dgm:cxn modelId="{8D4FC6A0-117A-4370-9DDE-B77D2B260CC6}" type="presOf" srcId="{056A1451-3331-4B0F-AB11-E3A00571BE91}" destId="{BD5C4AA6-D571-4EE5-B5AD-ABC945A4B3FE}" srcOrd="0" destOrd="0" presId="urn:microsoft.com/office/officeart/2005/8/layout/radial1"/>
    <dgm:cxn modelId="{1448150E-5EEB-40F6-951D-9A3BF5383381}" type="presOf" srcId="{6FD5B543-F3F6-424C-9A48-3A2CFCBCB120}" destId="{C0C168F7-0A33-40E7-866C-B29D0AABDF6F}" srcOrd="0" destOrd="0" presId="urn:microsoft.com/office/officeart/2005/8/layout/radial1"/>
    <dgm:cxn modelId="{2A6CCAA4-6DE5-483E-AD18-4DBE66A38D55}" srcId="{FD43B35D-A460-4C95-84F2-0D2DEFC36403}" destId="{24A2C837-A461-4855-90DD-B06397BCA5AA}" srcOrd="1" destOrd="0" parTransId="{58694033-BCA8-424B-B6C3-3D2BC450FECE}" sibTransId="{DB9A1D11-0AF0-498E-BBA7-723CA9CA876C}"/>
    <dgm:cxn modelId="{02D90164-1A91-4EE2-924C-AC6075B2A35C}" type="presOf" srcId="{A423A57B-09D0-431F-B9E4-1D452598F6B5}" destId="{D051CFC2-0803-4D1E-AA82-CA7C77A5D7B8}" srcOrd="0" destOrd="0" presId="urn:microsoft.com/office/officeart/2005/8/layout/radial1"/>
    <dgm:cxn modelId="{2816B8F4-D215-4032-841D-507B31F4C5E2}" type="presOf" srcId="{62686928-D4F1-49E7-A177-092E2EF6AE43}" destId="{88AF4024-DA91-4384-B49B-E4339E79C4D6}" srcOrd="1" destOrd="0" presId="urn:microsoft.com/office/officeart/2005/8/layout/radial1"/>
    <dgm:cxn modelId="{EDCEE6A9-77DD-4A6F-9530-947E9B975F49}" type="presOf" srcId="{A7681582-F1D2-472C-980F-43D8CF360D15}" destId="{FBA4B078-1914-4E3A-8D77-A7839D730634}" srcOrd="0" destOrd="0" presId="urn:microsoft.com/office/officeart/2005/8/layout/radial1"/>
    <dgm:cxn modelId="{7ED4196C-5437-46D5-A3D2-B9D473353A5F}" type="presOf" srcId="{FFFE6177-2F7A-4279-B1F9-8C13227DCE1F}" destId="{B6F516C2-9FAD-44EA-B2BF-61FCB91BCF8B}" srcOrd="0" destOrd="0" presId="urn:microsoft.com/office/officeart/2005/8/layout/radial1"/>
    <dgm:cxn modelId="{C56CCCA9-2EF3-4C53-95BC-75274342E4C6}" type="presOf" srcId="{FD43B35D-A460-4C95-84F2-0D2DEFC36403}" destId="{2AD1B97A-F01F-49CD-AEC0-C07D1F1121BC}" srcOrd="0" destOrd="0" presId="urn:microsoft.com/office/officeart/2005/8/layout/radial1"/>
    <dgm:cxn modelId="{F9DE0EF7-7A85-4537-9616-C19CDF0DE482}" srcId="{FD43B35D-A460-4C95-84F2-0D2DEFC36403}" destId="{14C085A1-AF78-4D7B-9F8F-B101B3776326}" srcOrd="0" destOrd="0" parTransId="{A6E365C9-B937-4A5E-B211-0076C1BDE820}" sibTransId="{1316CE31-6878-44FB-BD00-70F13712B1E6}"/>
    <dgm:cxn modelId="{CA1195A7-5EE5-424E-859E-945696853166}" srcId="{14C085A1-AF78-4D7B-9F8F-B101B3776326}" destId="{EAAB558E-8D99-4F3E-A847-A8C70CA92DA8}" srcOrd="8" destOrd="0" parTransId="{E3A437C0-D2C7-4F02-87A9-17DB88F2957A}" sibTransId="{0A80FE0D-F9D0-4EA0-BF3E-9208D9FE488F}"/>
    <dgm:cxn modelId="{146DBD92-4F77-4608-B65C-9AB37A348BE2}" srcId="{14C085A1-AF78-4D7B-9F8F-B101B3776326}" destId="{B7CB1225-3A0C-49E2-ACAD-EC6B23717865}" srcOrd="2" destOrd="0" parTransId="{9F2025A9-BD64-4EBB-B3D6-8463915DA80A}" sibTransId="{26ACEA1E-9010-4EDC-A203-27EC5BEB16FC}"/>
    <dgm:cxn modelId="{5BA9665E-0B81-4B6E-9AD5-289042DD6D14}" srcId="{14C085A1-AF78-4D7B-9F8F-B101B3776326}" destId="{6742E269-0420-4763-B7BF-DA5529B481F5}" srcOrd="0" destOrd="0" parTransId="{FFFE6177-2F7A-4279-B1F9-8C13227DCE1F}" sibTransId="{08A9CE35-CC6D-4CBF-AA8D-CC24F40B6FC2}"/>
    <dgm:cxn modelId="{34FC3F1E-DB19-414B-8020-BD0DEFDB2DC2}" srcId="{14C085A1-AF78-4D7B-9F8F-B101B3776326}" destId="{289F746D-2964-4F3C-B839-E7FB7F8639D2}" srcOrd="4" destOrd="0" parTransId="{A423A57B-09D0-431F-B9E4-1D452598F6B5}" sibTransId="{5B00BAB9-7CF3-4CB2-AE79-D05755DDC74B}"/>
    <dgm:cxn modelId="{2269269C-2E3E-486B-AA0B-555CB269073A}" type="presOf" srcId="{E2FD1CB6-9A0F-4397-8258-DE5EF626503F}" destId="{B1466B8A-1DD5-4B81-91DF-096900857C80}" srcOrd="0" destOrd="0" presId="urn:microsoft.com/office/officeart/2005/8/layout/radial1"/>
    <dgm:cxn modelId="{149F9DA9-3AC1-4F22-949C-F2CEA9CDFC37}" type="presOf" srcId="{40700C8C-BF65-4EE3-84F8-938C7F279D3C}" destId="{69225B79-4B40-401A-9319-3397F3FFF9D0}" srcOrd="1" destOrd="0" presId="urn:microsoft.com/office/officeart/2005/8/layout/radial1"/>
    <dgm:cxn modelId="{B8140E38-EE40-497F-8F07-D8D95F27455D}" type="presParOf" srcId="{2AD1B97A-F01F-49CD-AEC0-C07D1F1121BC}" destId="{B4035DF7-9F13-419C-9FB7-07A1FCFBC5C6}" srcOrd="0" destOrd="0" presId="urn:microsoft.com/office/officeart/2005/8/layout/radial1"/>
    <dgm:cxn modelId="{86471292-BBAD-4835-A114-80FD74B854F1}" type="presParOf" srcId="{2AD1B97A-F01F-49CD-AEC0-C07D1F1121BC}" destId="{B6F516C2-9FAD-44EA-B2BF-61FCB91BCF8B}" srcOrd="1" destOrd="0" presId="urn:microsoft.com/office/officeart/2005/8/layout/radial1"/>
    <dgm:cxn modelId="{2286DED3-0CD2-4DB9-BB88-2B56F0EE6FB1}" type="presParOf" srcId="{B6F516C2-9FAD-44EA-B2BF-61FCB91BCF8B}" destId="{50E51D46-1748-494C-BD96-980F161599D2}" srcOrd="0" destOrd="0" presId="urn:microsoft.com/office/officeart/2005/8/layout/radial1"/>
    <dgm:cxn modelId="{1529AE6F-079D-41A8-A0E3-455EE39C21B1}" type="presParOf" srcId="{2AD1B97A-F01F-49CD-AEC0-C07D1F1121BC}" destId="{27EDAC01-DD45-40B8-93C7-80D475D3210D}" srcOrd="2" destOrd="0" presId="urn:microsoft.com/office/officeart/2005/8/layout/radial1"/>
    <dgm:cxn modelId="{CA739EA9-FE40-4079-A904-888C0F881A9B}" type="presParOf" srcId="{2AD1B97A-F01F-49CD-AEC0-C07D1F1121BC}" destId="{37DC26D3-C73B-4D30-B675-4317167E6B24}" srcOrd="3" destOrd="0" presId="urn:microsoft.com/office/officeart/2005/8/layout/radial1"/>
    <dgm:cxn modelId="{A2044BF9-8235-4CE2-94EF-2E4D1105CA78}" type="presParOf" srcId="{37DC26D3-C73B-4D30-B675-4317167E6B24}" destId="{7EE9B79E-4A0B-4D72-8880-1314B86D84E4}" srcOrd="0" destOrd="0" presId="urn:microsoft.com/office/officeart/2005/8/layout/radial1"/>
    <dgm:cxn modelId="{1935EC6D-6603-48AA-8F1F-2A0749DE60ED}" type="presParOf" srcId="{2AD1B97A-F01F-49CD-AEC0-C07D1F1121BC}" destId="{090A76A3-7D6C-47C7-B4CC-0C80C6C0A167}" srcOrd="4" destOrd="0" presId="urn:microsoft.com/office/officeart/2005/8/layout/radial1"/>
    <dgm:cxn modelId="{687FB2EA-39DD-49F8-AAC2-D56A182B35D7}" type="presParOf" srcId="{2AD1B97A-F01F-49CD-AEC0-C07D1F1121BC}" destId="{6AABE227-B78F-4861-8A8F-DC2668FF8640}" srcOrd="5" destOrd="0" presId="urn:microsoft.com/office/officeart/2005/8/layout/radial1"/>
    <dgm:cxn modelId="{5C8490FF-38EB-44F9-9D30-91AE54B23AA0}" type="presParOf" srcId="{6AABE227-B78F-4861-8A8F-DC2668FF8640}" destId="{C07E30B6-3DAC-41E8-94E9-9EF22549026A}" srcOrd="0" destOrd="0" presId="urn:microsoft.com/office/officeart/2005/8/layout/radial1"/>
    <dgm:cxn modelId="{2A519D36-04AA-4D41-8FB3-CD93D5E7DC93}" type="presParOf" srcId="{2AD1B97A-F01F-49CD-AEC0-C07D1F1121BC}" destId="{1D2F3AB4-058D-41E6-99AC-0EEE6ED3B26E}" srcOrd="6" destOrd="0" presId="urn:microsoft.com/office/officeart/2005/8/layout/radial1"/>
    <dgm:cxn modelId="{3ED68F7F-DEC0-42C3-964E-C91AC2851537}" type="presParOf" srcId="{2AD1B97A-F01F-49CD-AEC0-C07D1F1121BC}" destId="{65DD4175-409E-473C-8390-B9F40E0FACC0}" srcOrd="7" destOrd="0" presId="urn:microsoft.com/office/officeart/2005/8/layout/radial1"/>
    <dgm:cxn modelId="{F70650EA-F63A-4BB7-93E1-B3DD5AC1A3DF}" type="presParOf" srcId="{65DD4175-409E-473C-8390-B9F40E0FACC0}" destId="{E1BF8BDB-C643-45B7-A039-10EDC924864E}" srcOrd="0" destOrd="0" presId="urn:microsoft.com/office/officeart/2005/8/layout/radial1"/>
    <dgm:cxn modelId="{6EE3F4A7-8D87-45DC-BD06-BDBAAA31B76A}" type="presParOf" srcId="{2AD1B97A-F01F-49CD-AEC0-C07D1F1121BC}" destId="{FBA4B078-1914-4E3A-8D77-A7839D730634}" srcOrd="8" destOrd="0" presId="urn:microsoft.com/office/officeart/2005/8/layout/radial1"/>
    <dgm:cxn modelId="{2DEBE493-EA05-4826-B305-EEF20CBC91DB}" type="presParOf" srcId="{2AD1B97A-F01F-49CD-AEC0-C07D1F1121BC}" destId="{D051CFC2-0803-4D1E-AA82-CA7C77A5D7B8}" srcOrd="9" destOrd="0" presId="urn:microsoft.com/office/officeart/2005/8/layout/radial1"/>
    <dgm:cxn modelId="{AD2F6D67-DB85-48A2-BD29-CBBACAE61A8E}" type="presParOf" srcId="{D051CFC2-0803-4D1E-AA82-CA7C77A5D7B8}" destId="{54FE71E7-0AA1-4707-A804-15822FC7C867}" srcOrd="0" destOrd="0" presId="urn:microsoft.com/office/officeart/2005/8/layout/radial1"/>
    <dgm:cxn modelId="{A0A91AD7-F094-44F8-9393-92A0E0AA6BE0}" type="presParOf" srcId="{2AD1B97A-F01F-49CD-AEC0-C07D1F1121BC}" destId="{E9A8EB80-51AF-4A9F-B1F7-C7A9FBE40BF4}" srcOrd="10" destOrd="0" presId="urn:microsoft.com/office/officeart/2005/8/layout/radial1"/>
    <dgm:cxn modelId="{8FB2EBEB-6555-448D-A3D4-30CC83DB4BE3}" type="presParOf" srcId="{2AD1B97A-F01F-49CD-AEC0-C07D1F1121BC}" destId="{C1BED394-3DB6-4938-B4D9-4433865315CD}" srcOrd="11" destOrd="0" presId="urn:microsoft.com/office/officeart/2005/8/layout/radial1"/>
    <dgm:cxn modelId="{6AA1270C-4940-4A19-9311-C84BCB75663F}" type="presParOf" srcId="{C1BED394-3DB6-4938-B4D9-4433865315CD}" destId="{69225B79-4B40-401A-9319-3397F3FFF9D0}" srcOrd="0" destOrd="0" presId="urn:microsoft.com/office/officeart/2005/8/layout/radial1"/>
    <dgm:cxn modelId="{7EEF728D-17CC-4106-AEC8-4BE6A5841BCA}" type="presParOf" srcId="{2AD1B97A-F01F-49CD-AEC0-C07D1F1121BC}" destId="{BD5C4AA6-D571-4EE5-B5AD-ABC945A4B3FE}" srcOrd="12" destOrd="0" presId="urn:microsoft.com/office/officeart/2005/8/layout/radial1"/>
    <dgm:cxn modelId="{1B313EC1-F472-46E9-A7E5-9F193DDCB8DC}" type="presParOf" srcId="{2AD1B97A-F01F-49CD-AEC0-C07D1F1121BC}" destId="{F746CBD2-60FA-410A-8DD6-B83B40D7BB8F}" srcOrd="13" destOrd="0" presId="urn:microsoft.com/office/officeart/2005/8/layout/radial1"/>
    <dgm:cxn modelId="{38F2BD29-CBC3-4B26-8102-1A5AA4F9BE75}" type="presParOf" srcId="{F746CBD2-60FA-410A-8DD6-B83B40D7BB8F}" destId="{88AF4024-DA91-4384-B49B-E4339E79C4D6}" srcOrd="0" destOrd="0" presId="urn:microsoft.com/office/officeart/2005/8/layout/radial1"/>
    <dgm:cxn modelId="{12A4E70E-9C00-4716-A820-48A6E0396AD8}" type="presParOf" srcId="{2AD1B97A-F01F-49CD-AEC0-C07D1F1121BC}" destId="{C0C168F7-0A33-40E7-866C-B29D0AABDF6F}" srcOrd="14" destOrd="0" presId="urn:microsoft.com/office/officeart/2005/8/layout/radial1"/>
    <dgm:cxn modelId="{385E03D6-276F-447E-B8EC-B40612E707E9}" type="presParOf" srcId="{2AD1B97A-F01F-49CD-AEC0-C07D1F1121BC}" destId="{B1466B8A-1DD5-4B81-91DF-096900857C80}" srcOrd="15" destOrd="0" presId="urn:microsoft.com/office/officeart/2005/8/layout/radial1"/>
    <dgm:cxn modelId="{125D1A5F-3785-4ACD-8249-A9F7C018F639}" type="presParOf" srcId="{B1466B8A-1DD5-4B81-91DF-096900857C80}" destId="{D37281C8-A982-4FFD-8A5C-F3D98F86670A}" srcOrd="0" destOrd="0" presId="urn:microsoft.com/office/officeart/2005/8/layout/radial1"/>
    <dgm:cxn modelId="{7F16EFA3-B72E-4135-97CE-373513CC3FDA}" type="presParOf" srcId="{2AD1B97A-F01F-49CD-AEC0-C07D1F1121BC}" destId="{6E7980AC-A104-408C-94EC-F5139FFEBC97}" srcOrd="16" destOrd="0" presId="urn:microsoft.com/office/officeart/2005/8/layout/radial1"/>
    <dgm:cxn modelId="{A9258055-7D7D-451C-AF5C-3C0F71869C6E}" type="presParOf" srcId="{2AD1B97A-F01F-49CD-AEC0-C07D1F1121BC}" destId="{845F4AB8-33CE-4B69-BAEB-05FB0BC2B682}" srcOrd="17" destOrd="0" presId="urn:microsoft.com/office/officeart/2005/8/layout/radial1"/>
    <dgm:cxn modelId="{1AC8A309-DB3A-4034-8747-40AA2A3837C3}" type="presParOf" srcId="{845F4AB8-33CE-4B69-BAEB-05FB0BC2B682}" destId="{283905BD-28A8-406B-B82E-F1E80FC9CE44}" srcOrd="0" destOrd="0" presId="urn:microsoft.com/office/officeart/2005/8/layout/radial1"/>
    <dgm:cxn modelId="{3F37117D-D2F2-412E-B01B-F6B29D1A4770}" type="presParOf" srcId="{2AD1B97A-F01F-49CD-AEC0-C07D1F1121BC}" destId="{A8D5CC5F-3340-423A-AFBB-C0D9BAB70F22}" srcOrd="18" destOrd="0" presId="urn:microsoft.com/office/officeart/2005/8/layout/radial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EE1387-0E60-4CAE-83BF-333E006477AC}">
      <dsp:nvSpPr>
        <dsp:cNvPr id="0" name=""/>
        <dsp:cNvSpPr/>
      </dsp:nvSpPr>
      <dsp:spPr>
        <a:xfrm>
          <a:off x="0" y="6372276"/>
          <a:ext cx="5734050" cy="5974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Eindevaluatie op didactische en sociaal emotionele ontwikkeling. Formuleren van concrete doelen, protectieve en belemmerende factoren en onderwijsbehoeften van de leerling. Tweede rapportgesprek met ouders.</a:t>
          </a:r>
        </a:p>
      </dsp:txBody>
      <dsp:txXfrm>
        <a:off x="0" y="6372276"/>
        <a:ext cx="5734050" cy="597479"/>
      </dsp:txXfrm>
    </dsp:sp>
    <dsp:sp modelId="{0921448E-54CA-4686-89FB-9223A28E2197}">
      <dsp:nvSpPr>
        <dsp:cNvPr id="0" name=""/>
        <dsp:cNvSpPr/>
      </dsp:nvSpPr>
      <dsp:spPr>
        <a:xfrm rot="10800000">
          <a:off x="0" y="5435151"/>
          <a:ext cx="5734050" cy="918923"/>
        </a:xfrm>
        <a:prstGeom prst="upArrowCallout">
          <a:avLst/>
        </a:prstGeom>
        <a:solidFill>
          <a:schemeClr val="accent3">
            <a:hueOff val="1607181"/>
            <a:satOff val="-2411"/>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Interne leerlingbespreking met leerkracht, interne begeleider en orthopedagoge. Verder uitvoeren groepsplan, Observeren en toetsen binnen de groep.</a:t>
          </a:r>
        </a:p>
      </dsp:txBody>
      <dsp:txXfrm rot="10800000">
        <a:off x="0" y="5435151"/>
        <a:ext cx="5734050" cy="597089"/>
      </dsp:txXfrm>
    </dsp:sp>
    <dsp:sp modelId="{C1263C17-9092-414C-B593-FDB69495C5F4}">
      <dsp:nvSpPr>
        <dsp:cNvPr id="0" name=""/>
        <dsp:cNvSpPr/>
      </dsp:nvSpPr>
      <dsp:spPr>
        <a:xfrm rot="10800000">
          <a:off x="0" y="4552352"/>
          <a:ext cx="5734050" cy="918923"/>
        </a:xfrm>
        <a:prstGeom prst="upArrowCallout">
          <a:avLst/>
        </a:prstGeom>
        <a:solidFill>
          <a:schemeClr val="accent3">
            <a:hueOff val="3214361"/>
            <a:satOff val="-4823"/>
            <a:lumOff val="-7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Rapportgesprek op school. Ontwikkeling kind met ouders bespreken.</a:t>
          </a:r>
        </a:p>
        <a:p>
          <a:pPr lvl="0" algn="ctr" defTabSz="533400">
            <a:lnSpc>
              <a:spcPct val="90000"/>
            </a:lnSpc>
            <a:spcBef>
              <a:spcPct val="0"/>
            </a:spcBef>
            <a:spcAft>
              <a:spcPct val="35000"/>
            </a:spcAft>
          </a:pPr>
          <a:r>
            <a:rPr lang="nl-NL" sz="1200" kern="1200"/>
            <a:t>Observaties en klassenbezoek door interne begeleider</a:t>
          </a:r>
        </a:p>
        <a:p>
          <a:pPr lvl="0" algn="ctr" defTabSz="533400">
            <a:lnSpc>
              <a:spcPct val="90000"/>
            </a:lnSpc>
            <a:spcBef>
              <a:spcPct val="0"/>
            </a:spcBef>
            <a:spcAft>
              <a:spcPct val="35000"/>
            </a:spcAft>
          </a:pPr>
          <a:endParaRPr lang="nl-NL" sz="900" kern="1200"/>
        </a:p>
      </dsp:txBody>
      <dsp:txXfrm rot="10800000">
        <a:off x="0" y="4552352"/>
        <a:ext cx="5734050" cy="597089"/>
      </dsp:txXfrm>
    </dsp:sp>
    <dsp:sp modelId="{E01281EC-607B-4A70-8B5C-B654001CD44F}">
      <dsp:nvSpPr>
        <dsp:cNvPr id="0" name=""/>
        <dsp:cNvSpPr/>
      </dsp:nvSpPr>
      <dsp:spPr>
        <a:xfrm rot="10800000">
          <a:off x="0" y="3642390"/>
          <a:ext cx="5734050" cy="918923"/>
        </a:xfrm>
        <a:prstGeom prst="upArrowCallout">
          <a:avLst/>
        </a:prstGeom>
        <a:solidFill>
          <a:schemeClr val="accent3">
            <a:hueOff val="4821541"/>
            <a:satOff val="-7234"/>
            <a:lumOff val="-11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Aanpassen onderwijsbehoeften en protectieve en belemmerende factoren in groepsoverzicht en aanpassen en uitvoeren groepsplan</a:t>
          </a:r>
        </a:p>
      </dsp:txBody>
      <dsp:txXfrm rot="10800000">
        <a:off x="0" y="3642390"/>
        <a:ext cx="5734050" cy="597089"/>
      </dsp:txXfrm>
    </dsp:sp>
    <dsp:sp modelId="{7820607C-8321-402A-8ECA-D70466C21C0A}">
      <dsp:nvSpPr>
        <dsp:cNvPr id="0" name=""/>
        <dsp:cNvSpPr/>
      </dsp:nvSpPr>
      <dsp:spPr>
        <a:xfrm rot="10800000">
          <a:off x="0" y="2732429"/>
          <a:ext cx="5734050" cy="918923"/>
        </a:xfrm>
        <a:prstGeom prst="upArrowCallout">
          <a:avLst/>
        </a:prstGeom>
        <a:solidFill>
          <a:schemeClr val="accent3">
            <a:hueOff val="6428722"/>
            <a:satOff val="-9646"/>
            <a:lumOff val="-15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Interne groepsbespreking. Evalueren van de opbrengsten didactisch en sociaal emotioneel samen met leerkracht, interne begeleider en orthopedagoge</a:t>
          </a:r>
        </a:p>
      </dsp:txBody>
      <dsp:txXfrm rot="10800000">
        <a:off x="0" y="2732429"/>
        <a:ext cx="5734050" cy="597089"/>
      </dsp:txXfrm>
    </dsp:sp>
    <dsp:sp modelId="{2680A00B-0CDC-42D7-8F3F-8B76A5635D6D}">
      <dsp:nvSpPr>
        <dsp:cNvPr id="0" name=""/>
        <dsp:cNvSpPr/>
      </dsp:nvSpPr>
      <dsp:spPr>
        <a:xfrm rot="10800000">
          <a:off x="0" y="1822467"/>
          <a:ext cx="5734050" cy="918923"/>
        </a:xfrm>
        <a:prstGeom prst="upArrowCallout">
          <a:avLst/>
        </a:prstGeom>
        <a:solidFill>
          <a:schemeClr val="accent3">
            <a:hueOff val="8035903"/>
            <a:satOff val="-12057"/>
            <a:lumOff val="-19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Observaties en klassenbezoek door interne begeleider en orthopedagoge</a:t>
          </a:r>
        </a:p>
        <a:p>
          <a:pPr lvl="0" algn="ctr" defTabSz="533400">
            <a:lnSpc>
              <a:spcPct val="90000"/>
            </a:lnSpc>
            <a:spcBef>
              <a:spcPct val="0"/>
            </a:spcBef>
            <a:spcAft>
              <a:spcPct val="35000"/>
            </a:spcAft>
          </a:pPr>
          <a:r>
            <a:rPr lang="nl-NL" sz="1200" kern="1200"/>
            <a:t>Huisbezoek door leerkracht bij de nieuw geplaatste kinderen</a:t>
          </a:r>
        </a:p>
      </dsp:txBody>
      <dsp:txXfrm rot="10800000">
        <a:off x="0" y="1822467"/>
        <a:ext cx="5734050" cy="597089"/>
      </dsp:txXfrm>
    </dsp:sp>
    <dsp:sp modelId="{E6F56BC8-CAA8-46C4-899C-B47055C80046}">
      <dsp:nvSpPr>
        <dsp:cNvPr id="0" name=""/>
        <dsp:cNvSpPr/>
      </dsp:nvSpPr>
      <dsp:spPr>
        <a:xfrm rot="10800000">
          <a:off x="0" y="912505"/>
          <a:ext cx="5734050" cy="918923"/>
        </a:xfrm>
        <a:prstGeom prst="upArrowCallout">
          <a:avLst/>
        </a:prstGeom>
        <a:solidFill>
          <a:schemeClr val="accent3">
            <a:hueOff val="9643083"/>
            <a:satOff val="-14469"/>
            <a:lumOff val="-23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Uitvoeren van het groepsplan in de klas. Observeren, toetsen door leerkracht in de groep</a:t>
          </a:r>
        </a:p>
      </dsp:txBody>
      <dsp:txXfrm rot="10800000">
        <a:off x="0" y="912505"/>
        <a:ext cx="5734050" cy="597089"/>
      </dsp:txXfrm>
    </dsp:sp>
    <dsp:sp modelId="{6FB95730-9B97-41B5-8014-947B9F83136A}">
      <dsp:nvSpPr>
        <dsp:cNvPr id="0" name=""/>
        <dsp:cNvSpPr/>
      </dsp:nvSpPr>
      <dsp:spPr>
        <a:xfrm rot="10800000">
          <a:off x="0" y="2543"/>
          <a:ext cx="5734050" cy="918923"/>
        </a:xfrm>
        <a:prstGeom prst="upArrowCallou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START schooljaar</a:t>
          </a:r>
        </a:p>
        <a:p>
          <a:pPr lvl="0" algn="ctr" defTabSz="533400">
            <a:lnSpc>
              <a:spcPct val="90000"/>
            </a:lnSpc>
            <a:spcBef>
              <a:spcPct val="0"/>
            </a:spcBef>
            <a:spcAft>
              <a:spcPct val="35000"/>
            </a:spcAft>
          </a:pPr>
          <a:r>
            <a:rPr lang="nl-NL" sz="1200" kern="1200"/>
            <a:t>Concrete doelen en onderwijsbehoeften vertalen naar het onderwijs in de groep</a:t>
          </a:r>
        </a:p>
      </dsp:txBody>
      <dsp:txXfrm rot="10800000">
        <a:off x="0" y="2543"/>
        <a:ext cx="5734050" cy="5970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8641F-68B6-4B38-840A-E9B24CE3AC69}">
      <dsp:nvSpPr>
        <dsp:cNvPr id="0" name=""/>
        <dsp:cNvSpPr/>
      </dsp:nvSpPr>
      <dsp:spPr>
        <a:xfrm>
          <a:off x="410985" y="524"/>
          <a:ext cx="1617082" cy="4813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nl-NL" sz="1600" kern="1200"/>
            <a:t>Niveaus van zorg</a:t>
          </a:r>
        </a:p>
      </dsp:txBody>
      <dsp:txXfrm>
        <a:off x="425082" y="14621"/>
        <a:ext cx="1588888" cy="453106"/>
      </dsp:txXfrm>
    </dsp:sp>
    <dsp:sp modelId="{4D926A77-9592-4524-A0C1-37FCBB4C7A9F}">
      <dsp:nvSpPr>
        <dsp:cNvPr id="0" name=""/>
        <dsp:cNvSpPr/>
      </dsp:nvSpPr>
      <dsp:spPr>
        <a:xfrm>
          <a:off x="572694" y="481824"/>
          <a:ext cx="161708" cy="606406"/>
        </a:xfrm>
        <a:custGeom>
          <a:avLst/>
          <a:gdLst/>
          <a:ahLst/>
          <a:cxnLst/>
          <a:rect l="0" t="0" r="0" b="0"/>
          <a:pathLst>
            <a:path>
              <a:moveTo>
                <a:pt x="0" y="0"/>
              </a:moveTo>
              <a:lnTo>
                <a:pt x="0" y="606406"/>
              </a:lnTo>
              <a:lnTo>
                <a:pt x="161708" y="606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EB2E2-CC54-4CCF-8E96-9DC9D0A08C6D}">
      <dsp:nvSpPr>
        <dsp:cNvPr id="0" name=""/>
        <dsp:cNvSpPr/>
      </dsp:nvSpPr>
      <dsp:spPr>
        <a:xfrm>
          <a:off x="734402" y="683959"/>
          <a:ext cx="1086912"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nl-NL" sz="1200" kern="1200"/>
            <a:t>ondersteuning niveau 1             (basis)</a:t>
          </a:r>
        </a:p>
      </dsp:txBody>
      <dsp:txXfrm>
        <a:off x="758083" y="707640"/>
        <a:ext cx="1039550" cy="761179"/>
      </dsp:txXfrm>
    </dsp:sp>
    <dsp:sp modelId="{5604289B-FAB5-47CC-80C2-B849381C9640}">
      <dsp:nvSpPr>
        <dsp:cNvPr id="0" name=""/>
        <dsp:cNvSpPr/>
      </dsp:nvSpPr>
      <dsp:spPr>
        <a:xfrm>
          <a:off x="572694" y="481824"/>
          <a:ext cx="161708" cy="1617082"/>
        </a:xfrm>
        <a:custGeom>
          <a:avLst/>
          <a:gdLst/>
          <a:ahLst/>
          <a:cxnLst/>
          <a:rect l="0" t="0" r="0" b="0"/>
          <a:pathLst>
            <a:path>
              <a:moveTo>
                <a:pt x="0" y="0"/>
              </a:moveTo>
              <a:lnTo>
                <a:pt x="0" y="1617082"/>
              </a:lnTo>
              <a:lnTo>
                <a:pt x="161708" y="16170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99F2A8-4AFA-482B-A1A8-43E463565D41}">
      <dsp:nvSpPr>
        <dsp:cNvPr id="0" name=""/>
        <dsp:cNvSpPr/>
      </dsp:nvSpPr>
      <dsp:spPr>
        <a:xfrm>
          <a:off x="734402" y="1694636"/>
          <a:ext cx="1059810"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nl-NL" sz="1200" kern="1200"/>
            <a:t>ondersteuning niveau 2     (basis)</a:t>
          </a:r>
        </a:p>
      </dsp:txBody>
      <dsp:txXfrm>
        <a:off x="758083" y="1718317"/>
        <a:ext cx="1012448" cy="761179"/>
      </dsp:txXfrm>
    </dsp:sp>
    <dsp:sp modelId="{45CE51A4-4D80-4FF2-8D7B-40CC7E251C1E}">
      <dsp:nvSpPr>
        <dsp:cNvPr id="0" name=""/>
        <dsp:cNvSpPr/>
      </dsp:nvSpPr>
      <dsp:spPr>
        <a:xfrm>
          <a:off x="572694" y="481824"/>
          <a:ext cx="161708" cy="2627759"/>
        </a:xfrm>
        <a:custGeom>
          <a:avLst/>
          <a:gdLst/>
          <a:ahLst/>
          <a:cxnLst/>
          <a:rect l="0" t="0" r="0" b="0"/>
          <a:pathLst>
            <a:path>
              <a:moveTo>
                <a:pt x="0" y="0"/>
              </a:moveTo>
              <a:lnTo>
                <a:pt x="0" y="2627759"/>
              </a:lnTo>
              <a:lnTo>
                <a:pt x="161708" y="2627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6CEB98-BFF0-4A02-8422-B0F776C4DFF5}">
      <dsp:nvSpPr>
        <dsp:cNvPr id="0" name=""/>
        <dsp:cNvSpPr/>
      </dsp:nvSpPr>
      <dsp:spPr>
        <a:xfrm>
          <a:off x="734402" y="2705313"/>
          <a:ext cx="1087960"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nl-NL" sz="1200" kern="1200"/>
            <a:t>ondersteuning niveau 3      (lichte)</a:t>
          </a:r>
        </a:p>
      </dsp:txBody>
      <dsp:txXfrm>
        <a:off x="758083" y="2728994"/>
        <a:ext cx="1040598" cy="761179"/>
      </dsp:txXfrm>
    </dsp:sp>
    <dsp:sp modelId="{2A05188B-3459-4486-91D8-4131DD5254F7}">
      <dsp:nvSpPr>
        <dsp:cNvPr id="0" name=""/>
        <dsp:cNvSpPr/>
      </dsp:nvSpPr>
      <dsp:spPr>
        <a:xfrm>
          <a:off x="572694" y="481824"/>
          <a:ext cx="161708" cy="3638436"/>
        </a:xfrm>
        <a:custGeom>
          <a:avLst/>
          <a:gdLst/>
          <a:ahLst/>
          <a:cxnLst/>
          <a:rect l="0" t="0" r="0" b="0"/>
          <a:pathLst>
            <a:path>
              <a:moveTo>
                <a:pt x="0" y="0"/>
              </a:moveTo>
              <a:lnTo>
                <a:pt x="0" y="3638436"/>
              </a:lnTo>
              <a:lnTo>
                <a:pt x="161708" y="36384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A73D7-E6B5-490F-92FE-0FB3A73E3317}">
      <dsp:nvSpPr>
        <dsp:cNvPr id="0" name=""/>
        <dsp:cNvSpPr/>
      </dsp:nvSpPr>
      <dsp:spPr>
        <a:xfrm>
          <a:off x="734402" y="3715989"/>
          <a:ext cx="1119292"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nl-NL" sz="1200" kern="1200"/>
            <a:t>ondersteuning niveau 4    (lichte)</a:t>
          </a:r>
        </a:p>
      </dsp:txBody>
      <dsp:txXfrm>
        <a:off x="758083" y="3739670"/>
        <a:ext cx="1071930" cy="761179"/>
      </dsp:txXfrm>
    </dsp:sp>
    <dsp:sp modelId="{FDF83A34-C16E-4807-8DE9-E664E58150E6}">
      <dsp:nvSpPr>
        <dsp:cNvPr id="0" name=""/>
        <dsp:cNvSpPr/>
      </dsp:nvSpPr>
      <dsp:spPr>
        <a:xfrm>
          <a:off x="572694" y="481824"/>
          <a:ext cx="161708" cy="4649112"/>
        </a:xfrm>
        <a:custGeom>
          <a:avLst/>
          <a:gdLst/>
          <a:ahLst/>
          <a:cxnLst/>
          <a:rect l="0" t="0" r="0" b="0"/>
          <a:pathLst>
            <a:path>
              <a:moveTo>
                <a:pt x="0" y="0"/>
              </a:moveTo>
              <a:lnTo>
                <a:pt x="0" y="4649112"/>
              </a:lnTo>
              <a:lnTo>
                <a:pt x="161708" y="46491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2A702C-4609-44B2-8A46-11CA22968D2C}">
      <dsp:nvSpPr>
        <dsp:cNvPr id="0" name=""/>
        <dsp:cNvSpPr/>
      </dsp:nvSpPr>
      <dsp:spPr>
        <a:xfrm>
          <a:off x="734402" y="4726666"/>
          <a:ext cx="1204299"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nl-NL" sz="1200" kern="1200"/>
            <a:t>ondersteuning niveau 5   (zware)</a:t>
          </a:r>
        </a:p>
      </dsp:txBody>
      <dsp:txXfrm>
        <a:off x="758083" y="4750347"/>
        <a:ext cx="1156937" cy="761179"/>
      </dsp:txXfrm>
    </dsp:sp>
    <dsp:sp modelId="{8ED61F0E-F457-4D35-AA76-DF51F525C974}">
      <dsp:nvSpPr>
        <dsp:cNvPr id="0" name=""/>
        <dsp:cNvSpPr/>
      </dsp:nvSpPr>
      <dsp:spPr>
        <a:xfrm>
          <a:off x="2432339" y="524"/>
          <a:ext cx="1617082" cy="489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nl-NL" sz="1600" kern="1200"/>
            <a:t>omschrijving</a:t>
          </a:r>
        </a:p>
      </dsp:txBody>
      <dsp:txXfrm>
        <a:off x="2446675" y="14860"/>
        <a:ext cx="1588410" cy="460802"/>
      </dsp:txXfrm>
    </dsp:sp>
    <dsp:sp modelId="{A4695B00-8747-471D-A431-0487CDAEC7A1}">
      <dsp:nvSpPr>
        <dsp:cNvPr id="0" name=""/>
        <dsp:cNvSpPr/>
      </dsp:nvSpPr>
      <dsp:spPr>
        <a:xfrm>
          <a:off x="2594047" y="489998"/>
          <a:ext cx="161708" cy="606406"/>
        </a:xfrm>
        <a:custGeom>
          <a:avLst/>
          <a:gdLst/>
          <a:ahLst/>
          <a:cxnLst/>
          <a:rect l="0" t="0" r="0" b="0"/>
          <a:pathLst>
            <a:path>
              <a:moveTo>
                <a:pt x="0" y="0"/>
              </a:moveTo>
              <a:lnTo>
                <a:pt x="0" y="606406"/>
              </a:lnTo>
              <a:lnTo>
                <a:pt x="161708" y="606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3F4A5-C98E-411D-AC6A-147F95227ECA}">
      <dsp:nvSpPr>
        <dsp:cNvPr id="0" name=""/>
        <dsp:cNvSpPr/>
      </dsp:nvSpPr>
      <dsp:spPr>
        <a:xfrm>
          <a:off x="2755755" y="692134"/>
          <a:ext cx="2137434"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NL" sz="1000" kern="1200"/>
            <a:t>Algemeen preventieve zorg in de groep waarbij de leerkracht goed passend onderwijs realiseert op didactisch en sociaal emotioneel gebied.</a:t>
          </a:r>
        </a:p>
      </dsp:txBody>
      <dsp:txXfrm>
        <a:off x="2779436" y="715815"/>
        <a:ext cx="2090072" cy="761179"/>
      </dsp:txXfrm>
    </dsp:sp>
    <dsp:sp modelId="{8A701501-037E-4F0E-BBF6-A4CC935B3E4D}">
      <dsp:nvSpPr>
        <dsp:cNvPr id="0" name=""/>
        <dsp:cNvSpPr/>
      </dsp:nvSpPr>
      <dsp:spPr>
        <a:xfrm>
          <a:off x="2594047" y="489998"/>
          <a:ext cx="161708" cy="1617082"/>
        </a:xfrm>
        <a:custGeom>
          <a:avLst/>
          <a:gdLst/>
          <a:ahLst/>
          <a:cxnLst/>
          <a:rect l="0" t="0" r="0" b="0"/>
          <a:pathLst>
            <a:path>
              <a:moveTo>
                <a:pt x="0" y="0"/>
              </a:moveTo>
              <a:lnTo>
                <a:pt x="0" y="1617082"/>
              </a:lnTo>
              <a:lnTo>
                <a:pt x="161708" y="16170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0F03AB-5460-4B99-B3AD-6C31405B68FF}">
      <dsp:nvSpPr>
        <dsp:cNvPr id="0" name=""/>
        <dsp:cNvSpPr/>
      </dsp:nvSpPr>
      <dsp:spPr>
        <a:xfrm>
          <a:off x="2755755" y="1702810"/>
          <a:ext cx="2152712"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NL" sz="1000" kern="1200"/>
            <a:t>Naast basisondersteuing extra zorg in de groep uitgevoerd door de groepsleerkracht en/of klassenassitente</a:t>
          </a:r>
        </a:p>
      </dsp:txBody>
      <dsp:txXfrm>
        <a:off x="2779436" y="1726491"/>
        <a:ext cx="2105350" cy="761179"/>
      </dsp:txXfrm>
    </dsp:sp>
    <dsp:sp modelId="{1EE64B91-0DE7-46A5-B6C8-642FF544B222}">
      <dsp:nvSpPr>
        <dsp:cNvPr id="0" name=""/>
        <dsp:cNvSpPr/>
      </dsp:nvSpPr>
      <dsp:spPr>
        <a:xfrm>
          <a:off x="2594047" y="489998"/>
          <a:ext cx="161708" cy="2627759"/>
        </a:xfrm>
        <a:custGeom>
          <a:avLst/>
          <a:gdLst/>
          <a:ahLst/>
          <a:cxnLst/>
          <a:rect l="0" t="0" r="0" b="0"/>
          <a:pathLst>
            <a:path>
              <a:moveTo>
                <a:pt x="0" y="0"/>
              </a:moveTo>
              <a:lnTo>
                <a:pt x="0" y="2627759"/>
              </a:lnTo>
              <a:lnTo>
                <a:pt x="161708" y="2627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E505A4-478D-4E62-A390-D858675A8701}">
      <dsp:nvSpPr>
        <dsp:cNvPr id="0" name=""/>
        <dsp:cNvSpPr/>
      </dsp:nvSpPr>
      <dsp:spPr>
        <a:xfrm>
          <a:off x="2755755" y="2713487"/>
          <a:ext cx="2126683"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NL" sz="1000" kern="1200"/>
            <a:t>Kind heeft speciale zorg nodig. Welke zorg en hoe deze zorg vorm krijgt wordt in in overleg met interne deskundige (IB, orthopedagog en/of expert) bepaald.</a:t>
          </a:r>
        </a:p>
      </dsp:txBody>
      <dsp:txXfrm>
        <a:off x="2779436" y="2737168"/>
        <a:ext cx="2079321" cy="761179"/>
      </dsp:txXfrm>
    </dsp:sp>
    <dsp:sp modelId="{92543378-5228-4A15-8BAB-C1E18C9F5692}">
      <dsp:nvSpPr>
        <dsp:cNvPr id="0" name=""/>
        <dsp:cNvSpPr/>
      </dsp:nvSpPr>
      <dsp:spPr>
        <a:xfrm>
          <a:off x="2594047" y="489998"/>
          <a:ext cx="161708" cy="3638436"/>
        </a:xfrm>
        <a:custGeom>
          <a:avLst/>
          <a:gdLst/>
          <a:ahLst/>
          <a:cxnLst/>
          <a:rect l="0" t="0" r="0" b="0"/>
          <a:pathLst>
            <a:path>
              <a:moveTo>
                <a:pt x="0" y="0"/>
              </a:moveTo>
              <a:lnTo>
                <a:pt x="0" y="3638436"/>
              </a:lnTo>
              <a:lnTo>
                <a:pt x="161708" y="36384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970BC-85C3-4E9B-94B2-D7DA675F9F64}">
      <dsp:nvSpPr>
        <dsp:cNvPr id="0" name=""/>
        <dsp:cNvSpPr/>
      </dsp:nvSpPr>
      <dsp:spPr>
        <a:xfrm>
          <a:off x="2755755" y="3724164"/>
          <a:ext cx="2159219"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NL" sz="1000" b="0" i="0" kern="1200"/>
            <a:t>Speciale zorg in overleg met interne deskundigen en gebruik makend van deskundigheid van externe deskundigen in de vorm van een begeleidingstraject.</a:t>
          </a:r>
          <a:endParaRPr lang="nl-NL" sz="1000" kern="1200"/>
        </a:p>
      </dsp:txBody>
      <dsp:txXfrm>
        <a:off x="2779436" y="3747845"/>
        <a:ext cx="2111857" cy="761179"/>
      </dsp:txXfrm>
    </dsp:sp>
    <dsp:sp modelId="{20CCF443-36D8-4572-B33C-E3A52AA78285}">
      <dsp:nvSpPr>
        <dsp:cNvPr id="0" name=""/>
        <dsp:cNvSpPr/>
      </dsp:nvSpPr>
      <dsp:spPr>
        <a:xfrm>
          <a:off x="2594047" y="489998"/>
          <a:ext cx="161708" cy="4649112"/>
        </a:xfrm>
        <a:custGeom>
          <a:avLst/>
          <a:gdLst/>
          <a:ahLst/>
          <a:cxnLst/>
          <a:rect l="0" t="0" r="0" b="0"/>
          <a:pathLst>
            <a:path>
              <a:moveTo>
                <a:pt x="0" y="0"/>
              </a:moveTo>
              <a:lnTo>
                <a:pt x="0" y="4649112"/>
              </a:lnTo>
              <a:lnTo>
                <a:pt x="161708" y="46491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3266FE-3C9E-462A-88C7-FC42020B4A21}">
      <dsp:nvSpPr>
        <dsp:cNvPr id="0" name=""/>
        <dsp:cNvSpPr/>
      </dsp:nvSpPr>
      <dsp:spPr>
        <a:xfrm>
          <a:off x="2755755" y="4734841"/>
          <a:ext cx="2150448"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NL" sz="1000" kern="1200"/>
            <a:t>Zoeken naar passend onderwijs volgens de </a:t>
          </a:r>
          <a:r>
            <a:rPr lang="nl-NL" sz="1000" b="0" i="0" kern="1200"/>
            <a:t>opgestelde procedure van het Samenwerkingsverband Westelijke mijnstreek, begeleidt door trajectbegeleider --&gt; verwijzing </a:t>
          </a:r>
          <a:endParaRPr lang="nl-NL" sz="1000" kern="1200"/>
        </a:p>
      </dsp:txBody>
      <dsp:txXfrm>
        <a:off x="2779436" y="4758522"/>
        <a:ext cx="2103086" cy="761179"/>
      </dsp:txXfrm>
    </dsp:sp>
    <dsp:sp modelId="{88265604-82BD-4078-B51D-F69A7F825DA4}">
      <dsp:nvSpPr>
        <dsp:cNvPr id="0" name=""/>
        <dsp:cNvSpPr/>
      </dsp:nvSpPr>
      <dsp:spPr>
        <a:xfrm>
          <a:off x="4704589" y="524"/>
          <a:ext cx="3073281" cy="5081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nl-NL" sz="1600" kern="1200"/>
            <a:t>Handelingen op SBO het Mozaïek</a:t>
          </a:r>
        </a:p>
      </dsp:txBody>
      <dsp:txXfrm>
        <a:off x="4719473" y="15408"/>
        <a:ext cx="3043513" cy="478400"/>
      </dsp:txXfrm>
    </dsp:sp>
    <dsp:sp modelId="{3478FFB3-4DAB-4C99-B676-1F16FD318DB4}">
      <dsp:nvSpPr>
        <dsp:cNvPr id="0" name=""/>
        <dsp:cNvSpPr/>
      </dsp:nvSpPr>
      <dsp:spPr>
        <a:xfrm>
          <a:off x="5011917" y="508692"/>
          <a:ext cx="307328" cy="606406"/>
        </a:xfrm>
        <a:custGeom>
          <a:avLst/>
          <a:gdLst/>
          <a:ahLst/>
          <a:cxnLst/>
          <a:rect l="0" t="0" r="0" b="0"/>
          <a:pathLst>
            <a:path>
              <a:moveTo>
                <a:pt x="0" y="0"/>
              </a:moveTo>
              <a:lnTo>
                <a:pt x="0" y="606406"/>
              </a:lnTo>
              <a:lnTo>
                <a:pt x="307328" y="606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E33455-A60B-4233-ACE7-1C01090506A8}">
      <dsp:nvSpPr>
        <dsp:cNvPr id="0" name=""/>
        <dsp:cNvSpPr/>
      </dsp:nvSpPr>
      <dsp:spPr>
        <a:xfrm>
          <a:off x="5319245" y="710827"/>
          <a:ext cx="3780648"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NL" sz="800" kern="1200"/>
            <a:t>inzet OPP, werken met groepsoverzicht en groepsplannen volgens HGW op 2 niveaus (basis en verlengde instructie), leerkracht zorgt voor een goed pedagogisch klimaat (positieve feedback, gevoelsthermometer, seokring, groepsbeloning), leerkracht geeft les volgens IGDImodel, voorbespreking groep en planning met IB en orthopedagoge</a:t>
          </a:r>
        </a:p>
      </dsp:txBody>
      <dsp:txXfrm>
        <a:off x="5342926" y="734508"/>
        <a:ext cx="3733286" cy="761179"/>
      </dsp:txXfrm>
    </dsp:sp>
    <dsp:sp modelId="{95CEA657-25F7-4FEC-AB78-E9A1F7AFCC01}">
      <dsp:nvSpPr>
        <dsp:cNvPr id="0" name=""/>
        <dsp:cNvSpPr/>
      </dsp:nvSpPr>
      <dsp:spPr>
        <a:xfrm>
          <a:off x="5011917" y="508692"/>
          <a:ext cx="307328" cy="1617082"/>
        </a:xfrm>
        <a:custGeom>
          <a:avLst/>
          <a:gdLst/>
          <a:ahLst/>
          <a:cxnLst/>
          <a:rect l="0" t="0" r="0" b="0"/>
          <a:pathLst>
            <a:path>
              <a:moveTo>
                <a:pt x="0" y="0"/>
              </a:moveTo>
              <a:lnTo>
                <a:pt x="0" y="1617082"/>
              </a:lnTo>
              <a:lnTo>
                <a:pt x="307328" y="16170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5D26CB-46C6-43D7-9A62-682F8C0B5181}">
      <dsp:nvSpPr>
        <dsp:cNvPr id="0" name=""/>
        <dsp:cNvSpPr/>
      </dsp:nvSpPr>
      <dsp:spPr>
        <a:xfrm>
          <a:off x="5319245" y="1721504"/>
          <a:ext cx="3780648"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NL" sz="800" kern="1200"/>
            <a:t>naast beschreven zorg in niveau 1, kort gesprek met IB en/of ortho, plaatsing in subgroep binnen het groepsplan met speciale aanpak, inzet extra of speciale middelen in de groep, leerkracht voert kindgesprek met leerling, overleg met collega´s indien nodig, groepsbespreking, groepsbezoek IB en orthopedagoge, gesprek met ouders, </a:t>
          </a:r>
        </a:p>
      </dsp:txBody>
      <dsp:txXfrm>
        <a:off x="5342926" y="1745185"/>
        <a:ext cx="3733286" cy="761179"/>
      </dsp:txXfrm>
    </dsp:sp>
    <dsp:sp modelId="{62D535E8-DE31-4D14-AD9B-6D437FFB8881}">
      <dsp:nvSpPr>
        <dsp:cNvPr id="0" name=""/>
        <dsp:cNvSpPr/>
      </dsp:nvSpPr>
      <dsp:spPr>
        <a:xfrm>
          <a:off x="5011917" y="508692"/>
          <a:ext cx="307328" cy="2627759"/>
        </a:xfrm>
        <a:custGeom>
          <a:avLst/>
          <a:gdLst/>
          <a:ahLst/>
          <a:cxnLst/>
          <a:rect l="0" t="0" r="0" b="0"/>
          <a:pathLst>
            <a:path>
              <a:moveTo>
                <a:pt x="0" y="0"/>
              </a:moveTo>
              <a:lnTo>
                <a:pt x="0" y="2627759"/>
              </a:lnTo>
              <a:lnTo>
                <a:pt x="307328" y="2627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616349-EAA8-45EC-B320-590DC68645DF}">
      <dsp:nvSpPr>
        <dsp:cNvPr id="0" name=""/>
        <dsp:cNvSpPr/>
      </dsp:nvSpPr>
      <dsp:spPr>
        <a:xfrm>
          <a:off x="5319245" y="2732181"/>
          <a:ext cx="3799122"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NL" sz="800" kern="1200"/>
            <a:t>naast beschreven zorg in niveau 2, individueel plan van aanpak, inzet extra leertijd, inzet specialistische leermiddelen zoals Ralfi, connect, TNLL, inzet interne deskundigheid sociaal emotioneel of didactisch naast de groep (te weten, gedrag- en SEO specialist, lezen en dyslexie, rekenen en dyscalculie, logopedie), inzet passende perspectieven, eigen leerlijn, eventueel intern onderzoek, gesprek met leerling en met ouders om interventies te bespreken,</a:t>
          </a:r>
        </a:p>
      </dsp:txBody>
      <dsp:txXfrm>
        <a:off x="5342926" y="2755862"/>
        <a:ext cx="3751760" cy="761179"/>
      </dsp:txXfrm>
    </dsp:sp>
    <dsp:sp modelId="{7E412524-C2B6-4EC8-BB65-50718B1E1B43}">
      <dsp:nvSpPr>
        <dsp:cNvPr id="0" name=""/>
        <dsp:cNvSpPr/>
      </dsp:nvSpPr>
      <dsp:spPr>
        <a:xfrm>
          <a:off x="5011917" y="508692"/>
          <a:ext cx="307328" cy="3638436"/>
        </a:xfrm>
        <a:custGeom>
          <a:avLst/>
          <a:gdLst/>
          <a:ahLst/>
          <a:cxnLst/>
          <a:rect l="0" t="0" r="0" b="0"/>
          <a:pathLst>
            <a:path>
              <a:moveTo>
                <a:pt x="0" y="0"/>
              </a:moveTo>
              <a:lnTo>
                <a:pt x="0" y="3638436"/>
              </a:lnTo>
              <a:lnTo>
                <a:pt x="307328" y="36384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84B1B-5B83-4964-BBC7-C81A3190D7E7}">
      <dsp:nvSpPr>
        <dsp:cNvPr id="0" name=""/>
        <dsp:cNvSpPr/>
      </dsp:nvSpPr>
      <dsp:spPr>
        <a:xfrm>
          <a:off x="5319245" y="3742857"/>
          <a:ext cx="3813818"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NL" sz="800" kern="1200"/>
            <a:t>extra zorg in de groep zoals beschreven in niveau 3, inzet begeleiding van externe deskundigheid vanuit Onderwijsloket Kindante Kwadrant of andere ketenpartner (bijv: dyslexiebegeleiding, ergotherapie, rouwverwerking, ASS begeleiding) verwijzing verder extern onderzoek, gesprekken met IB, orthopedagoge, ouders, leerkracht, interne en externe deskundige </a:t>
          </a:r>
        </a:p>
      </dsp:txBody>
      <dsp:txXfrm>
        <a:off x="5342926" y="3766538"/>
        <a:ext cx="3766456" cy="761179"/>
      </dsp:txXfrm>
    </dsp:sp>
    <dsp:sp modelId="{5FAFD4DE-6B71-4587-8237-46DE572A7B2B}">
      <dsp:nvSpPr>
        <dsp:cNvPr id="0" name=""/>
        <dsp:cNvSpPr/>
      </dsp:nvSpPr>
      <dsp:spPr>
        <a:xfrm>
          <a:off x="5011917" y="508692"/>
          <a:ext cx="307328" cy="4649112"/>
        </a:xfrm>
        <a:custGeom>
          <a:avLst/>
          <a:gdLst/>
          <a:ahLst/>
          <a:cxnLst/>
          <a:rect l="0" t="0" r="0" b="0"/>
          <a:pathLst>
            <a:path>
              <a:moveTo>
                <a:pt x="0" y="0"/>
              </a:moveTo>
              <a:lnTo>
                <a:pt x="0" y="4649112"/>
              </a:lnTo>
              <a:lnTo>
                <a:pt x="307328" y="46491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9CCD34-69AB-447E-AD74-D37E4EB97CF5}">
      <dsp:nvSpPr>
        <dsp:cNvPr id="0" name=""/>
        <dsp:cNvSpPr/>
      </dsp:nvSpPr>
      <dsp:spPr>
        <a:xfrm>
          <a:off x="5319245" y="4753534"/>
          <a:ext cx="3805383" cy="8085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NL" sz="800" kern="1200"/>
            <a:t>inschakelen trajectbegeleider, rondetafelgesprekken met als doel passende plek te zoeken, beheersbaar in de groep houden door te compenseren en te dispenseren, aanvraag TLV, verwijzing</a:t>
          </a:r>
        </a:p>
        <a:p>
          <a:pPr lvl="0" defTabSz="355600">
            <a:lnSpc>
              <a:spcPct val="90000"/>
            </a:lnSpc>
            <a:spcBef>
              <a:spcPct val="0"/>
            </a:spcBef>
            <a:spcAft>
              <a:spcPct val="35000"/>
            </a:spcAft>
          </a:pPr>
          <a:endParaRPr lang="nl-NL" sz="800" kern="1200"/>
        </a:p>
      </dsp:txBody>
      <dsp:txXfrm>
        <a:off x="5342926" y="4777215"/>
        <a:ext cx="3758021" cy="7611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035DF7-9F13-419C-9FB7-07A1FCFBC5C6}">
      <dsp:nvSpPr>
        <dsp:cNvPr id="0" name=""/>
        <dsp:cNvSpPr/>
      </dsp:nvSpPr>
      <dsp:spPr>
        <a:xfrm>
          <a:off x="2202803" y="1710981"/>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interne begeleider</a:t>
          </a:r>
        </a:p>
      </dsp:txBody>
      <dsp:txXfrm>
        <a:off x="2333183" y="1841361"/>
        <a:ext cx="629533" cy="629533"/>
      </dsp:txXfrm>
    </dsp:sp>
    <dsp:sp modelId="{B6F516C2-9FAD-44EA-B2BF-61FCB91BCF8B}">
      <dsp:nvSpPr>
        <dsp:cNvPr id="0" name=""/>
        <dsp:cNvSpPr/>
      </dsp:nvSpPr>
      <dsp:spPr>
        <a:xfrm rot="16200000">
          <a:off x="2245714" y="1293616"/>
          <a:ext cx="804470" cy="30259"/>
        </a:xfrm>
        <a:custGeom>
          <a:avLst/>
          <a:gdLst/>
          <a:ahLst/>
          <a:cxnLst/>
          <a:rect l="0" t="0" r="0" b="0"/>
          <a:pathLst>
            <a:path>
              <a:moveTo>
                <a:pt x="0" y="15129"/>
              </a:moveTo>
              <a:lnTo>
                <a:pt x="804470" y="15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627838" y="1288634"/>
        <a:ext cx="40223" cy="40223"/>
      </dsp:txXfrm>
    </dsp:sp>
    <dsp:sp modelId="{27EDAC01-DD45-40B8-93C7-80D475D3210D}">
      <dsp:nvSpPr>
        <dsp:cNvPr id="0" name=""/>
        <dsp:cNvSpPr/>
      </dsp:nvSpPr>
      <dsp:spPr>
        <a:xfrm>
          <a:off x="2202803" y="16218"/>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bewaken kwaliteit</a:t>
          </a:r>
        </a:p>
      </dsp:txBody>
      <dsp:txXfrm>
        <a:off x="2333183" y="146598"/>
        <a:ext cx="629533" cy="629533"/>
      </dsp:txXfrm>
    </dsp:sp>
    <dsp:sp modelId="{37DC26D3-C73B-4D30-B675-4317167E6B24}">
      <dsp:nvSpPr>
        <dsp:cNvPr id="0" name=""/>
        <dsp:cNvSpPr/>
      </dsp:nvSpPr>
      <dsp:spPr>
        <a:xfrm rot="18600000">
          <a:off x="2790401" y="1491866"/>
          <a:ext cx="804470" cy="30259"/>
        </a:xfrm>
        <a:custGeom>
          <a:avLst/>
          <a:gdLst/>
          <a:ahLst/>
          <a:cxnLst/>
          <a:rect l="0" t="0" r="0" b="0"/>
          <a:pathLst>
            <a:path>
              <a:moveTo>
                <a:pt x="0" y="15129"/>
              </a:moveTo>
              <a:lnTo>
                <a:pt x="804470" y="15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172524" y="1486884"/>
        <a:ext cx="40223" cy="40223"/>
      </dsp:txXfrm>
    </dsp:sp>
    <dsp:sp modelId="{090A76A3-7D6C-47C7-B4CC-0C80C6C0A167}">
      <dsp:nvSpPr>
        <dsp:cNvPr id="0" name=""/>
        <dsp:cNvSpPr/>
      </dsp:nvSpPr>
      <dsp:spPr>
        <a:xfrm>
          <a:off x="3292176" y="412717"/>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HGW/OGW data analyse</a:t>
          </a:r>
        </a:p>
      </dsp:txBody>
      <dsp:txXfrm>
        <a:off x="3422556" y="543097"/>
        <a:ext cx="629533" cy="629533"/>
      </dsp:txXfrm>
    </dsp:sp>
    <dsp:sp modelId="{6AABE227-B78F-4861-8A8F-DC2668FF8640}">
      <dsp:nvSpPr>
        <dsp:cNvPr id="0" name=""/>
        <dsp:cNvSpPr/>
      </dsp:nvSpPr>
      <dsp:spPr>
        <a:xfrm rot="21000000">
          <a:off x="3080222" y="1993852"/>
          <a:ext cx="804470" cy="30259"/>
        </a:xfrm>
        <a:custGeom>
          <a:avLst/>
          <a:gdLst/>
          <a:ahLst/>
          <a:cxnLst/>
          <a:rect l="0" t="0" r="0" b="0"/>
          <a:pathLst>
            <a:path>
              <a:moveTo>
                <a:pt x="0" y="15129"/>
              </a:moveTo>
              <a:lnTo>
                <a:pt x="804470" y="15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462346" y="1988870"/>
        <a:ext cx="40223" cy="40223"/>
      </dsp:txXfrm>
    </dsp:sp>
    <dsp:sp modelId="{1D2F3AB4-058D-41E6-99AC-0EEE6ED3B26E}">
      <dsp:nvSpPr>
        <dsp:cNvPr id="0" name=""/>
        <dsp:cNvSpPr/>
      </dsp:nvSpPr>
      <dsp:spPr>
        <a:xfrm>
          <a:off x="3871819" y="1416689"/>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aanvraag herbeoor-delingen </a:t>
          </a:r>
        </a:p>
      </dsp:txBody>
      <dsp:txXfrm>
        <a:off x="4002199" y="1547069"/>
        <a:ext cx="629533" cy="629533"/>
      </dsp:txXfrm>
    </dsp:sp>
    <dsp:sp modelId="{65DD4175-409E-473C-8390-B9F40E0FACC0}">
      <dsp:nvSpPr>
        <dsp:cNvPr id="0" name=""/>
        <dsp:cNvSpPr/>
      </dsp:nvSpPr>
      <dsp:spPr>
        <a:xfrm rot="1800000">
          <a:off x="2979568" y="2564689"/>
          <a:ext cx="804470" cy="30259"/>
        </a:xfrm>
        <a:custGeom>
          <a:avLst/>
          <a:gdLst/>
          <a:ahLst/>
          <a:cxnLst/>
          <a:rect l="0" t="0" r="0" b="0"/>
          <a:pathLst>
            <a:path>
              <a:moveTo>
                <a:pt x="0" y="15129"/>
              </a:moveTo>
              <a:lnTo>
                <a:pt x="804470" y="15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361692" y="2559707"/>
        <a:ext cx="40223" cy="40223"/>
      </dsp:txXfrm>
    </dsp:sp>
    <dsp:sp modelId="{FBA4B078-1914-4E3A-8D77-A7839D730634}">
      <dsp:nvSpPr>
        <dsp:cNvPr id="0" name=""/>
        <dsp:cNvSpPr/>
      </dsp:nvSpPr>
      <dsp:spPr>
        <a:xfrm>
          <a:off x="3670511" y="2558363"/>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coaching leerkrachten</a:t>
          </a:r>
        </a:p>
      </dsp:txBody>
      <dsp:txXfrm>
        <a:off x="3800891" y="2688743"/>
        <a:ext cx="629533" cy="629533"/>
      </dsp:txXfrm>
    </dsp:sp>
    <dsp:sp modelId="{D051CFC2-0803-4D1E-AA82-CA7C77A5D7B8}">
      <dsp:nvSpPr>
        <dsp:cNvPr id="0" name=""/>
        <dsp:cNvSpPr/>
      </dsp:nvSpPr>
      <dsp:spPr>
        <a:xfrm rot="4200000">
          <a:off x="2535536" y="2937276"/>
          <a:ext cx="804470" cy="30259"/>
        </a:xfrm>
        <a:custGeom>
          <a:avLst/>
          <a:gdLst/>
          <a:ahLst/>
          <a:cxnLst/>
          <a:rect l="0" t="0" r="0" b="0"/>
          <a:pathLst>
            <a:path>
              <a:moveTo>
                <a:pt x="0" y="15129"/>
              </a:moveTo>
              <a:lnTo>
                <a:pt x="804470" y="15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917659" y="2932294"/>
        <a:ext cx="40223" cy="40223"/>
      </dsp:txXfrm>
    </dsp:sp>
    <dsp:sp modelId="{E9A8EB80-51AF-4A9F-B1F7-C7A9FBE40BF4}">
      <dsp:nvSpPr>
        <dsp:cNvPr id="0" name=""/>
        <dsp:cNvSpPr/>
      </dsp:nvSpPr>
      <dsp:spPr>
        <a:xfrm>
          <a:off x="2782446" y="3303538"/>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onder-houden externe contacten</a:t>
          </a:r>
        </a:p>
      </dsp:txBody>
      <dsp:txXfrm>
        <a:off x="2912826" y="3433918"/>
        <a:ext cx="629533" cy="629533"/>
      </dsp:txXfrm>
    </dsp:sp>
    <dsp:sp modelId="{C1BED394-3DB6-4938-B4D9-4433865315CD}">
      <dsp:nvSpPr>
        <dsp:cNvPr id="0" name=""/>
        <dsp:cNvSpPr/>
      </dsp:nvSpPr>
      <dsp:spPr>
        <a:xfrm rot="6600000">
          <a:off x="1955893" y="2937276"/>
          <a:ext cx="804470" cy="30259"/>
        </a:xfrm>
        <a:custGeom>
          <a:avLst/>
          <a:gdLst/>
          <a:ahLst/>
          <a:cxnLst/>
          <a:rect l="0" t="0" r="0" b="0"/>
          <a:pathLst>
            <a:path>
              <a:moveTo>
                <a:pt x="0" y="15129"/>
              </a:moveTo>
              <a:lnTo>
                <a:pt x="804470" y="15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338016" y="2932294"/>
        <a:ext cx="40223" cy="40223"/>
      </dsp:txXfrm>
    </dsp:sp>
    <dsp:sp modelId="{BD5C4AA6-D571-4EE5-B5AD-ABC945A4B3FE}">
      <dsp:nvSpPr>
        <dsp:cNvPr id="0" name=""/>
        <dsp:cNvSpPr/>
      </dsp:nvSpPr>
      <dsp:spPr>
        <a:xfrm>
          <a:off x="1623160" y="3303538"/>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OPP</a:t>
          </a:r>
        </a:p>
      </dsp:txBody>
      <dsp:txXfrm>
        <a:off x="1753540" y="3433918"/>
        <a:ext cx="629533" cy="629533"/>
      </dsp:txXfrm>
    </dsp:sp>
    <dsp:sp modelId="{F746CBD2-60FA-410A-8DD6-B83B40D7BB8F}">
      <dsp:nvSpPr>
        <dsp:cNvPr id="0" name=""/>
        <dsp:cNvSpPr/>
      </dsp:nvSpPr>
      <dsp:spPr>
        <a:xfrm rot="9000000">
          <a:off x="1511860" y="2564689"/>
          <a:ext cx="804470" cy="30259"/>
        </a:xfrm>
        <a:custGeom>
          <a:avLst/>
          <a:gdLst/>
          <a:ahLst/>
          <a:cxnLst/>
          <a:rect l="0" t="0" r="0" b="0"/>
          <a:pathLst>
            <a:path>
              <a:moveTo>
                <a:pt x="0" y="15129"/>
              </a:moveTo>
              <a:lnTo>
                <a:pt x="804470" y="15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893984" y="2559707"/>
        <a:ext cx="40223" cy="40223"/>
      </dsp:txXfrm>
    </dsp:sp>
    <dsp:sp modelId="{C0C168F7-0A33-40E7-866C-B29D0AABDF6F}">
      <dsp:nvSpPr>
        <dsp:cNvPr id="0" name=""/>
        <dsp:cNvSpPr/>
      </dsp:nvSpPr>
      <dsp:spPr>
        <a:xfrm>
          <a:off x="735095" y="2558363"/>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onderwijs-kundige ontwikkelin-gen</a:t>
          </a:r>
        </a:p>
      </dsp:txBody>
      <dsp:txXfrm>
        <a:off x="865475" y="2688743"/>
        <a:ext cx="629533" cy="629533"/>
      </dsp:txXfrm>
    </dsp:sp>
    <dsp:sp modelId="{B1466B8A-1DD5-4B81-91DF-096900857C80}">
      <dsp:nvSpPr>
        <dsp:cNvPr id="0" name=""/>
        <dsp:cNvSpPr/>
      </dsp:nvSpPr>
      <dsp:spPr>
        <a:xfrm rot="11400000">
          <a:off x="1411206" y="1993852"/>
          <a:ext cx="804470" cy="30259"/>
        </a:xfrm>
        <a:custGeom>
          <a:avLst/>
          <a:gdLst/>
          <a:ahLst/>
          <a:cxnLst/>
          <a:rect l="0" t="0" r="0" b="0"/>
          <a:pathLst>
            <a:path>
              <a:moveTo>
                <a:pt x="0" y="15129"/>
              </a:moveTo>
              <a:lnTo>
                <a:pt x="804470" y="15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793330" y="1988870"/>
        <a:ext cx="40223" cy="40223"/>
      </dsp:txXfrm>
    </dsp:sp>
    <dsp:sp modelId="{6E7980AC-A104-408C-94EC-F5139FFEBC97}">
      <dsp:nvSpPr>
        <dsp:cNvPr id="0" name=""/>
        <dsp:cNvSpPr/>
      </dsp:nvSpPr>
      <dsp:spPr>
        <a:xfrm>
          <a:off x="533787" y="1416689"/>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SOP</a:t>
          </a:r>
        </a:p>
      </dsp:txBody>
      <dsp:txXfrm>
        <a:off x="664167" y="1547069"/>
        <a:ext cx="629533" cy="629533"/>
      </dsp:txXfrm>
    </dsp:sp>
    <dsp:sp modelId="{845F4AB8-33CE-4B69-BAEB-05FB0BC2B682}">
      <dsp:nvSpPr>
        <dsp:cNvPr id="0" name=""/>
        <dsp:cNvSpPr/>
      </dsp:nvSpPr>
      <dsp:spPr>
        <a:xfrm rot="13800000">
          <a:off x="1701028" y="1491866"/>
          <a:ext cx="804470" cy="30259"/>
        </a:xfrm>
        <a:custGeom>
          <a:avLst/>
          <a:gdLst/>
          <a:ahLst/>
          <a:cxnLst/>
          <a:rect l="0" t="0" r="0" b="0"/>
          <a:pathLst>
            <a:path>
              <a:moveTo>
                <a:pt x="0" y="15129"/>
              </a:moveTo>
              <a:lnTo>
                <a:pt x="804470" y="15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083151" y="1486884"/>
        <a:ext cx="40223" cy="40223"/>
      </dsp:txXfrm>
    </dsp:sp>
    <dsp:sp modelId="{A8D5CC5F-3340-423A-AFBB-C0D9BAB70F22}">
      <dsp:nvSpPr>
        <dsp:cNvPr id="0" name=""/>
        <dsp:cNvSpPr/>
      </dsp:nvSpPr>
      <dsp:spPr>
        <a:xfrm>
          <a:off x="1113430" y="412717"/>
          <a:ext cx="890293" cy="890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transitie Jeugdzorg</a:t>
          </a:r>
        </a:p>
      </dsp:txBody>
      <dsp:txXfrm>
        <a:off x="1243810" y="543097"/>
        <a:ext cx="629533" cy="6295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186FA4F679834A9D6EA794267A6B1C" ma:contentTypeVersion="13" ma:contentTypeDescription="Create a new document." ma:contentTypeScope="" ma:versionID="9eaa0539d9b55000a3900e0c040b07a1">
  <xsd:schema xmlns:xsd="http://www.w3.org/2001/XMLSchema" xmlns:xs="http://www.w3.org/2001/XMLSchema" xmlns:p="http://schemas.microsoft.com/office/2006/metadata/properties" xmlns:ns2="3dc49a26-421f-43e1-ad88-4df0b82db25f" xmlns:ns3="c0a47102-f62e-4bbf-bb52-82622d7081c1" targetNamespace="http://schemas.microsoft.com/office/2006/metadata/properties" ma:root="true" ma:fieldsID="d0eca8f4cfdea0364295d6185b16fff5" ns2:_="" ns3:_="">
    <xsd:import namespace="3dc49a26-421f-43e1-ad88-4df0b82db25f"/>
    <xsd:import namespace="c0a47102-f62e-4bbf-bb52-82622d708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9a26-421f-43e1-ad88-4df0b82db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a47102-f62e-4bbf-bb52-82622d708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F768C-DFA2-408C-A725-01692C43E6DF}">
  <ds:schemaRefs>
    <ds:schemaRef ds:uri="http://schemas.openxmlformats.org/officeDocument/2006/bibliography"/>
  </ds:schemaRefs>
</ds:datastoreItem>
</file>

<file path=customXml/itemProps2.xml><?xml version="1.0" encoding="utf-8"?>
<ds:datastoreItem xmlns:ds="http://schemas.openxmlformats.org/officeDocument/2006/customXml" ds:itemID="{51120A76-273C-4669-A1DE-09EC4D929EB9}"/>
</file>

<file path=customXml/itemProps3.xml><?xml version="1.0" encoding="utf-8"?>
<ds:datastoreItem xmlns:ds="http://schemas.openxmlformats.org/officeDocument/2006/customXml" ds:itemID="{BCD03C90-4212-4D10-AF06-650BD76FE890}"/>
</file>

<file path=customXml/itemProps4.xml><?xml version="1.0" encoding="utf-8"?>
<ds:datastoreItem xmlns:ds="http://schemas.openxmlformats.org/officeDocument/2006/customXml" ds:itemID="{9CCD65BB-7751-4E22-96B4-D484112B67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3D17DB1E</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Esther Wijnen</cp:lastModifiedBy>
  <cp:revision>2</cp:revision>
  <dcterms:created xsi:type="dcterms:W3CDTF">2019-08-27T10:26:00Z</dcterms:created>
  <dcterms:modified xsi:type="dcterms:W3CDTF">2021-01-18T11:10:20Z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0x0101007E186FA4F679834A9D6EA794267A6B1C</vt:lpwstr>
  </property>
  <property fmtid="{D5CDD505-2E9C-101B-9397-08002B2CF9AE}" pid="3" name="Order">
    <vt:r8>2717400</vt:r8>
  </property>
</Properties>
</file>