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99D343" w:rsidP="2D10778C" w:rsidRDefault="5199D343" w14:paraId="1DE40218" w14:textId="6B223E6D">
      <w:pPr>
        <w:pStyle w:val="Normal"/>
        <w:spacing w:after="160" w:line="259" w:lineRule="auto"/>
        <w:ind w:left="0"/>
        <w:rPr>
          <w:rFonts w:ascii="Calibri" w:hAnsi="Calibri" w:eastAsia="Calibri" w:cs="Calibri"/>
          <w:b w:val="0"/>
          <w:bCs w:val="0"/>
          <w:i w:val="0"/>
          <w:iCs w:val="0"/>
          <w:noProof w:val="0"/>
          <w:sz w:val="24"/>
          <w:szCs w:val="24"/>
          <w:u w:val="single"/>
          <w:lang w:val="nl-NL"/>
        </w:rPr>
      </w:pPr>
      <w:r w:rsidRPr="2D10778C" w:rsidR="5199D343">
        <w:rPr>
          <w:rFonts w:ascii="Calibri" w:hAnsi="Calibri" w:eastAsia="Calibri" w:cs="Calibri"/>
          <w:b w:val="1"/>
          <w:bCs w:val="1"/>
          <w:i w:val="0"/>
          <w:iCs w:val="0"/>
          <w:noProof w:val="0"/>
          <w:sz w:val="24"/>
          <w:szCs w:val="24"/>
          <w:u w:val="single"/>
          <w:lang w:val="nl-NL"/>
        </w:rPr>
        <w:t>Agressie, geweld en seksuele intimidatie</w:t>
      </w:r>
    </w:p>
    <w:p xmlns:wp14="http://schemas.microsoft.com/office/word/2010/wordml" w:rsidP="2D10778C" w14:paraId="23912985" wp14:textId="26EDC090">
      <w:pPr>
        <w:spacing w:after="160" w:line="259" w:lineRule="auto"/>
        <w:rPr>
          <w:rFonts w:ascii="Calibri" w:hAnsi="Calibri" w:eastAsia="Calibri" w:cs="Calibri"/>
          <w:b w:val="0"/>
          <w:bCs w:val="0"/>
          <w:i w:val="0"/>
          <w:iCs w:val="0"/>
          <w:noProof w:val="0"/>
          <w:sz w:val="22"/>
          <w:szCs w:val="22"/>
          <w:lang w:val="nl-NL"/>
        </w:rPr>
      </w:pPr>
      <w:bookmarkStart w:name="_GoBack" w:id="0"/>
      <w:bookmarkEnd w:id="0"/>
      <w:r>
        <w:br/>
      </w:r>
      <w:r w:rsidRPr="2D10778C" w:rsidR="0A06B2D4">
        <w:rPr>
          <w:rFonts w:ascii="Calibri" w:hAnsi="Calibri" w:eastAsia="Calibri" w:cs="Calibri"/>
          <w:b w:val="1"/>
          <w:bCs w:val="1"/>
          <w:i w:val="0"/>
          <w:iCs w:val="0"/>
          <w:noProof w:val="0"/>
          <w:sz w:val="22"/>
          <w:szCs w:val="22"/>
          <w:lang w:val="nl-NL"/>
        </w:rPr>
        <w:t xml:space="preserve">Schorsing en verwijdering </w:t>
      </w:r>
      <w:r>
        <w:br/>
      </w:r>
      <w:r w:rsidRPr="2D10778C" w:rsidR="0A06B2D4">
        <w:rPr>
          <w:rFonts w:ascii="Calibri" w:hAnsi="Calibri" w:eastAsia="Calibri" w:cs="Calibri"/>
          <w:b w:val="1"/>
          <w:bCs w:val="1"/>
          <w:i w:val="0"/>
          <w:iCs w:val="0"/>
          <w:noProof w:val="0"/>
          <w:sz w:val="22"/>
          <w:szCs w:val="22"/>
          <w:lang w:val="nl-NL"/>
        </w:rPr>
        <w:t>Bij (herhaaldelijk) ernstig wangedrag of ernstige verstoring van de rust en veiligheid op school door de leerling of (een van zijn) ouders kan de directeur of locatieleider een leerling voor maximaal één week schorsen. Onder wangedrag valt bijvoorbeeld het verbaal en/of fysiek bedreigen van leerlingen, ouders en/of medewerkers van de school.</w:t>
      </w:r>
    </w:p>
    <w:p xmlns:wp14="http://schemas.microsoft.com/office/word/2010/wordml" w:rsidP="6CE0CBC1" w14:paraId="542F344D" wp14:textId="09E73D5A">
      <w:pPr>
        <w:spacing w:after="160" w:line="259" w:lineRule="auto"/>
        <w:rPr>
          <w:rFonts w:ascii="Calibri" w:hAnsi="Calibri" w:eastAsia="Calibri" w:cs="Calibri"/>
          <w:b w:val="0"/>
          <w:bCs w:val="0"/>
          <w:i w:val="0"/>
          <w:iCs w:val="0"/>
          <w:noProof w:val="0"/>
          <w:sz w:val="22"/>
          <w:szCs w:val="22"/>
          <w:lang w:val="nl-NL"/>
        </w:rPr>
      </w:pPr>
      <w:r w:rsidRPr="6CE0CBC1" w:rsidR="0A06B2D4">
        <w:rPr>
          <w:rFonts w:ascii="Calibri" w:hAnsi="Calibri" w:eastAsia="Calibri" w:cs="Calibri"/>
          <w:b w:val="0"/>
          <w:bCs w:val="0"/>
          <w:i w:val="0"/>
          <w:iCs w:val="0"/>
          <w:noProof w:val="0"/>
          <w:sz w:val="22"/>
          <w:szCs w:val="22"/>
          <w:lang w:val="nl-NL"/>
        </w:rPr>
        <w:t>Schorsing kan pas na overleg met de leerling, de ouders, de groepsleerkracht (en eventueel de intern begeleider of</w:t>
      </w:r>
      <w:r w:rsidRPr="6CE0CBC1" w:rsidR="0A06B2D4">
        <w:rPr>
          <w:rFonts w:ascii="Calibri" w:hAnsi="Calibri" w:eastAsia="Calibri" w:cs="Calibri"/>
          <w:b w:val="0"/>
          <w:bCs w:val="0"/>
          <w:i w:val="0"/>
          <w:iCs w:val="0"/>
          <w:noProof w:val="0"/>
          <w:sz w:val="22"/>
          <w:szCs w:val="22"/>
          <w:lang w:val="nl-NL"/>
        </w:rPr>
        <w:t xml:space="preserve"> </w:t>
      </w:r>
      <w:r w:rsidRPr="6CE0CBC1" w:rsidR="0A06B2D4">
        <w:rPr>
          <w:rFonts w:ascii="Calibri" w:hAnsi="Calibri" w:eastAsia="Calibri" w:cs="Calibri"/>
          <w:b w:val="0"/>
          <w:bCs w:val="0"/>
          <w:i w:val="0"/>
          <w:iCs w:val="0"/>
          <w:noProof w:val="0"/>
          <w:sz w:val="22"/>
          <w:szCs w:val="22"/>
          <w:lang w:val="nl-NL"/>
        </w:rPr>
        <w:t xml:space="preserve">vertrouwenspersoon </w:t>
      </w:r>
      <w:r w:rsidRPr="6CE0CBC1" w:rsidR="0A06B2D4">
        <w:rPr>
          <w:rFonts w:ascii="Calibri" w:hAnsi="Calibri" w:eastAsia="Calibri" w:cs="Calibri"/>
          <w:b w:val="0"/>
          <w:bCs w:val="0"/>
          <w:i w:val="0"/>
          <w:iCs w:val="0"/>
          <w:noProof w:val="0"/>
          <w:sz w:val="22"/>
          <w:szCs w:val="22"/>
          <w:lang w:val="nl-NL"/>
        </w:rPr>
        <w:t xml:space="preserve">en </w:t>
      </w:r>
      <w:r w:rsidRPr="6CE0CBC1" w:rsidR="0A06B2D4">
        <w:rPr>
          <w:rFonts w:ascii="Calibri" w:hAnsi="Calibri" w:eastAsia="Calibri" w:cs="Calibri"/>
          <w:b w:val="0"/>
          <w:bCs w:val="0"/>
          <w:i w:val="0"/>
          <w:iCs w:val="0"/>
          <w:noProof w:val="0"/>
          <w:sz w:val="22"/>
          <w:szCs w:val="22"/>
          <w:lang w:val="nl-NL"/>
        </w:rPr>
        <w:t xml:space="preserve">de locatieleider of directeur van onze school. Schorsing wordt schriftelijk meegedeeld door de directeur of locatieleider van onze school namens de Raad van Bestuur van PCBO Apeldoorn. </w:t>
      </w:r>
    </w:p>
    <w:p xmlns:wp14="http://schemas.microsoft.com/office/word/2010/wordml" w:rsidP="6CE0CBC1" w14:paraId="5A79664D" wp14:textId="04B10F1D">
      <w:pPr>
        <w:spacing w:after="160" w:line="259" w:lineRule="auto"/>
        <w:rPr>
          <w:rFonts w:ascii="Calibri" w:hAnsi="Calibri" w:eastAsia="Calibri" w:cs="Calibri"/>
          <w:b w:val="0"/>
          <w:bCs w:val="0"/>
          <w:i w:val="0"/>
          <w:iCs w:val="0"/>
          <w:noProof w:val="0"/>
          <w:sz w:val="22"/>
          <w:szCs w:val="22"/>
          <w:lang w:val="nl-NL"/>
        </w:rPr>
      </w:pPr>
      <w:r w:rsidRPr="6CE0CBC1" w:rsidR="0A06B2D4">
        <w:rPr>
          <w:rFonts w:ascii="Calibri" w:hAnsi="Calibri" w:eastAsia="Calibri" w:cs="Calibri"/>
          <w:b w:val="0"/>
          <w:bCs w:val="0"/>
          <w:i w:val="0"/>
          <w:iCs w:val="0"/>
          <w:noProof w:val="0"/>
          <w:sz w:val="22"/>
          <w:szCs w:val="22"/>
          <w:lang w:val="nl-NL"/>
        </w:rPr>
        <w:t xml:space="preserve">Bij het verwijderen van de leerling spreekt de Raad van Bestuur altijd eerst de betrokken leerkracht, directeur en ouders. Ook moeten we op zoek gaan naar een andere school waar de leerling naar toe kan. In Apeldoorn geldt hiervoor het overnameprotocol. Deze is vastgesteld door de drie schoolbesturen en is in te zien op </w:t>
      </w:r>
      <w:hyperlink r:id="Rd1a0d35c6a204d6a">
        <w:r w:rsidRPr="6CE0CBC1" w:rsidR="0A06B2D4">
          <w:rPr>
            <w:rStyle w:val="Hyperlink"/>
            <w:rFonts w:ascii="Calibri" w:hAnsi="Calibri" w:eastAsia="Calibri" w:cs="Calibri"/>
            <w:b w:val="0"/>
            <w:bCs w:val="0"/>
            <w:i w:val="0"/>
            <w:iCs w:val="0"/>
            <w:noProof w:val="0"/>
            <w:color w:val="0563C1"/>
            <w:sz w:val="22"/>
            <w:szCs w:val="22"/>
            <w:u w:val="single"/>
            <w:lang w:val="nl-NL"/>
          </w:rPr>
          <w:t>www.pcboapeldoorn.nl/overstappen-van-school</w:t>
        </w:r>
      </w:hyperlink>
      <w:r w:rsidRPr="6CE0CBC1" w:rsidR="0A06B2D4">
        <w:rPr>
          <w:rFonts w:ascii="Calibri" w:hAnsi="Calibri" w:eastAsia="Calibri" w:cs="Calibri"/>
          <w:b w:val="0"/>
          <w:bCs w:val="0"/>
          <w:i w:val="0"/>
          <w:iCs w:val="0"/>
          <w:noProof w:val="0"/>
          <w:sz w:val="22"/>
          <w:szCs w:val="22"/>
          <w:lang w:val="nl-NL"/>
        </w:rPr>
        <w:t xml:space="preserve">. Mochten de ouders het niet eens zijn met plaatsing op deze school, dan zet onze school met de ouders (en andere partners) het overleg voort om zo alsnog tot overeenstemming te komen. Lukt dit niet binnen afzienbare tijd, dan kan contact met het Samenwerkingsverband, de leerplichtambtenaar en zo nodig, een onderwijsconsulent, de oplossing bieden. </w:t>
      </w:r>
    </w:p>
    <w:p xmlns:wp14="http://schemas.microsoft.com/office/word/2010/wordml" w:rsidP="6CE0CBC1" w14:paraId="549F939B" wp14:textId="682B6FCE">
      <w:pPr>
        <w:spacing w:after="160" w:line="259" w:lineRule="auto"/>
        <w:rPr>
          <w:rFonts w:ascii="Calibri" w:hAnsi="Calibri" w:eastAsia="Calibri" w:cs="Calibri"/>
          <w:b w:val="0"/>
          <w:bCs w:val="0"/>
          <w:i w:val="0"/>
          <w:iCs w:val="0"/>
          <w:noProof w:val="0"/>
          <w:sz w:val="22"/>
          <w:szCs w:val="22"/>
          <w:lang w:val="nl-NL"/>
        </w:rPr>
      </w:pPr>
      <w:r w:rsidRPr="6CE0CBC1" w:rsidR="0A06B2D4">
        <w:rPr>
          <w:rFonts w:ascii="Calibri" w:hAnsi="Calibri" w:eastAsia="Calibri" w:cs="Calibri"/>
          <w:b w:val="0"/>
          <w:bCs w:val="0"/>
          <w:i w:val="0"/>
          <w:iCs w:val="0"/>
          <w:noProof w:val="0"/>
          <w:sz w:val="22"/>
          <w:szCs w:val="22"/>
          <w:lang w:val="nl-NL"/>
        </w:rPr>
        <w:t>Bij verwijdering van een leerling blijft de leerling wel gewoon naar onze school gaan totdat hij of zij terecht kan op een nieuwe school. Leerlingen mogen dus niet geschorst worden in afwachting van verwijdering. De volledige regeling voor schorsing en verwijdering is op aanvraag op school verkrijgbaar.</w:t>
      </w:r>
    </w:p>
    <w:p xmlns:wp14="http://schemas.microsoft.com/office/word/2010/wordml" w:rsidP="6CE0CBC1" w14:paraId="65724AAD" wp14:textId="49D884F5">
      <w:pPr>
        <w:spacing w:after="160" w:line="259" w:lineRule="auto"/>
        <w:rPr>
          <w:rFonts w:ascii="Calibri" w:hAnsi="Calibri" w:eastAsia="Calibri" w:cs="Calibri"/>
          <w:b w:val="0"/>
          <w:bCs w:val="0"/>
          <w:i w:val="0"/>
          <w:iCs w:val="0"/>
          <w:noProof w:val="0"/>
          <w:sz w:val="22"/>
          <w:szCs w:val="22"/>
          <w:lang w:val="nl-NL"/>
        </w:rPr>
      </w:pPr>
      <w:r w:rsidRPr="6CE0CBC1" w:rsidR="0A06B2D4">
        <w:rPr>
          <w:rFonts w:ascii="Calibri" w:hAnsi="Calibri" w:eastAsia="Calibri" w:cs="Calibri"/>
          <w:b w:val="1"/>
          <w:bCs w:val="1"/>
          <w:i w:val="0"/>
          <w:iCs w:val="0"/>
          <w:noProof w:val="0"/>
          <w:sz w:val="22"/>
          <w:szCs w:val="22"/>
          <w:lang w:val="nl-NL"/>
        </w:rPr>
        <w:t>Seksuele intimidatie</w:t>
      </w:r>
      <w:r>
        <w:br/>
      </w:r>
      <w:r w:rsidRPr="6CE0CBC1" w:rsidR="0A06B2D4">
        <w:rPr>
          <w:rFonts w:ascii="Calibri" w:hAnsi="Calibri" w:eastAsia="Calibri" w:cs="Calibri"/>
          <w:b w:val="1"/>
          <w:bCs w:val="1"/>
          <w:i w:val="0"/>
          <w:iCs w:val="0"/>
          <w:noProof w:val="0"/>
          <w:sz w:val="22"/>
          <w:szCs w:val="22"/>
          <w:lang w:val="nl-NL"/>
        </w:rPr>
        <w:t xml:space="preserve">Wanneer het gaat </w:t>
      </w:r>
      <w:r w:rsidRPr="6CE0CBC1" w:rsidR="0A06B2D4">
        <w:rPr>
          <w:rFonts w:ascii="Calibri" w:hAnsi="Calibri" w:eastAsia="Calibri" w:cs="Calibri"/>
          <w:b w:val="0"/>
          <w:bCs w:val="0"/>
          <w:i w:val="0"/>
          <w:iCs w:val="0"/>
          <w:noProof w:val="0"/>
          <w:sz w:val="22"/>
          <w:szCs w:val="22"/>
          <w:lang w:val="nl-NL"/>
        </w:rPr>
        <w:t xml:space="preserve">seksuele intimidatie, seksueel misbruik, ernstig psychisch of fysiek geweld kunt zich richten tot Meldpunt Vertrouwensinspecteurs. Zie meer informatie over deze organisatie op: </w:t>
      </w:r>
      <w:hyperlink r:id="Rba034d8e6dfb4efe">
        <w:r w:rsidRPr="6CE0CBC1" w:rsidR="0A06B2D4">
          <w:rPr>
            <w:rStyle w:val="Hyperlink"/>
            <w:rFonts w:ascii="Calibri" w:hAnsi="Calibri" w:eastAsia="Calibri" w:cs="Calibri"/>
            <w:b w:val="0"/>
            <w:bCs w:val="0"/>
            <w:i w:val="0"/>
            <w:iCs w:val="0"/>
            <w:noProof w:val="0"/>
            <w:color w:val="0563C1"/>
            <w:sz w:val="22"/>
            <w:szCs w:val="22"/>
            <w:u w:val="single"/>
            <w:lang w:val="nl-NL"/>
          </w:rPr>
          <w:t>https://www.onderwijsinspectie.nl/onderwerpen/vertrouwensinspecteurs</w:t>
        </w:r>
      </w:hyperlink>
      <w:r w:rsidRPr="6CE0CBC1" w:rsidR="0A06B2D4">
        <w:rPr>
          <w:rFonts w:ascii="Calibri" w:hAnsi="Calibri" w:eastAsia="Calibri" w:cs="Calibri"/>
          <w:b w:val="0"/>
          <w:bCs w:val="0"/>
          <w:i w:val="0"/>
          <w:iCs w:val="0"/>
          <w:noProof w:val="0"/>
          <w:sz w:val="22"/>
          <w:szCs w:val="22"/>
          <w:lang w:val="nl-NL"/>
        </w:rPr>
        <w:t xml:space="preserve">. </w:t>
      </w:r>
    </w:p>
    <w:p xmlns:wp14="http://schemas.microsoft.com/office/word/2010/wordml" w:rsidP="6CE0CBC1" w14:paraId="06BF478D" wp14:textId="628ED82F">
      <w:pPr>
        <w:spacing w:after="160" w:line="259" w:lineRule="auto"/>
        <w:rPr>
          <w:rFonts w:ascii="Calibri" w:hAnsi="Calibri" w:eastAsia="Calibri" w:cs="Calibri"/>
          <w:b w:val="0"/>
          <w:bCs w:val="0"/>
          <w:i w:val="0"/>
          <w:iCs w:val="0"/>
          <w:noProof w:val="0"/>
          <w:sz w:val="22"/>
          <w:szCs w:val="22"/>
          <w:lang w:val="nl-NL"/>
        </w:rPr>
      </w:pPr>
      <w:r w:rsidRPr="6CE0CBC1" w:rsidR="0A06B2D4">
        <w:rPr>
          <w:rFonts w:ascii="Calibri" w:hAnsi="Calibri" w:eastAsia="Calibri" w:cs="Calibri"/>
          <w:b w:val="0"/>
          <w:bCs w:val="0"/>
          <w:i w:val="0"/>
          <w:iCs w:val="0"/>
          <w:noProof w:val="0"/>
          <w:sz w:val="22"/>
          <w:szCs w:val="22"/>
          <w:lang w:val="nl-NL"/>
        </w:rPr>
        <w:t xml:space="preserve">De klachtenregeling en ook het boekje ‘Seksueel misbruik en intimidatie’ liggen ter inzage op school. PCBO Apeldoorn is aangesloten bij de Landelijke Klachtencommissie voor het Christelijk Onderwijs. Mocht u na herhaaldelijke pogingen geen oplossing hebben voor uw klacht dan kunt u uw klacht bij deze commissie indienen. Informatie over deze klachtenprocedure vindt u bij de  vertrouwenspersoon van de school, vertrouwenspersoon van PCBO Apeldoorn of op de website: </w:t>
      </w:r>
      <w:hyperlink r:id="Ra6c06fa1b2164f82">
        <w:r w:rsidRPr="6CE0CBC1" w:rsidR="0A06B2D4">
          <w:rPr>
            <w:rStyle w:val="Hyperlink"/>
            <w:rFonts w:ascii="Calibri" w:hAnsi="Calibri" w:eastAsia="Calibri" w:cs="Calibri"/>
            <w:b w:val="0"/>
            <w:bCs w:val="0"/>
            <w:i w:val="0"/>
            <w:iCs w:val="0"/>
            <w:noProof w:val="0"/>
            <w:color w:val="0563C1"/>
            <w:sz w:val="22"/>
            <w:szCs w:val="22"/>
            <w:u w:val="single"/>
            <w:lang w:val="nl-NL"/>
          </w:rPr>
          <w:t>www.geschillencommissiesbijzonderonderwijs.nl</w:t>
        </w:r>
      </w:hyperlink>
      <w:r w:rsidRPr="6CE0CBC1" w:rsidR="0A06B2D4">
        <w:rPr>
          <w:rFonts w:ascii="Calibri" w:hAnsi="Calibri" w:eastAsia="Calibri" w:cs="Calibri"/>
          <w:b w:val="0"/>
          <w:bCs w:val="0"/>
          <w:i w:val="0"/>
          <w:iCs w:val="0"/>
          <w:noProof w:val="0"/>
          <w:sz w:val="22"/>
          <w:szCs w:val="22"/>
          <w:lang w:val="nl-NL"/>
        </w:rPr>
        <w:t>.</w:t>
      </w:r>
    </w:p>
    <w:p xmlns:wp14="http://schemas.microsoft.com/office/word/2010/wordml" w:rsidP="6CE0CBC1" w14:paraId="0D464094" wp14:textId="337FDE71">
      <w:pPr>
        <w:spacing w:after="160" w:line="259" w:lineRule="auto"/>
        <w:rPr>
          <w:rFonts w:ascii="Calibri" w:hAnsi="Calibri" w:eastAsia="Calibri" w:cs="Calibri"/>
          <w:b w:val="0"/>
          <w:bCs w:val="0"/>
          <w:i w:val="0"/>
          <w:iCs w:val="0"/>
          <w:noProof w:val="0"/>
          <w:sz w:val="22"/>
          <w:szCs w:val="22"/>
          <w:lang w:val="nl-NL"/>
        </w:rPr>
      </w:pPr>
    </w:p>
    <w:p xmlns:wp14="http://schemas.microsoft.com/office/word/2010/wordml" w:rsidP="6CE0CBC1" w14:paraId="7B5CAEB5" wp14:textId="7684097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B8B5E9"/>
  <w15:docId w15:val="{fb265538-1974-4fcd-a43a-a6d330315602}"/>
  <w:rsids>
    <w:rsidRoot w:val="2CB8B5E9"/>
    <w:rsid w:val="0A06B2D4"/>
    <w:rsid w:val="2CB8B5E9"/>
    <w:rsid w:val="2D10778C"/>
    <w:rsid w:val="5199D343"/>
    <w:rsid w:val="5A103E72"/>
    <w:rsid w:val="6CE0CBC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pcboapeldoorn.nl/overstappen-van-school" TargetMode="External" Id="Rd1a0d35c6a204d6a" /><Relationship Type="http://schemas.openxmlformats.org/officeDocument/2006/relationships/hyperlink" Target="https://www.onderwijsinspectie.nl/onderwerpen/vertrouwensinspecteurs" TargetMode="External" Id="Rba034d8e6dfb4efe" /><Relationship Type="http://schemas.openxmlformats.org/officeDocument/2006/relationships/hyperlink" Target="http://www.geschillencommissiesbijzonderonderwijs.nl/" TargetMode="External" Id="Ra6c06fa1b2164f82" /><Relationship Type="http://schemas.openxmlformats.org/officeDocument/2006/relationships/numbering" Target="/word/numbering.xml" Id="R8436cd40aa6e41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3456A3AFE64D878F8A3CCBC29D80" ma:contentTypeVersion="9" ma:contentTypeDescription="Een nieuw document maken." ma:contentTypeScope="" ma:versionID="652671148a241245a2a98f1c3c41f4b5">
  <xsd:schema xmlns:xsd="http://www.w3.org/2001/XMLSchema" xmlns:xs="http://www.w3.org/2001/XMLSchema" xmlns:p="http://schemas.microsoft.com/office/2006/metadata/properties" xmlns:ns2="804bc079-5f50-493b-96c2-83197b944dba" xmlns:ns3="c750693a-b325-4bc8-a52d-eacf8c2e2fb7" targetNamespace="http://schemas.microsoft.com/office/2006/metadata/properties" ma:root="true" ma:fieldsID="c1d208901804a52f37ce1aba823f9694" ns2:_="" ns3:_="">
    <xsd:import namespace="804bc079-5f50-493b-96c2-83197b944dba"/>
    <xsd:import namespace="c750693a-b325-4bc8-a52d-eacf8c2e2f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bc079-5f50-493b-96c2-83197b944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0693a-b325-4bc8-a52d-eacf8c2e2f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C973E-CD83-465D-95CA-A6E444AE16DE}"/>
</file>

<file path=customXml/itemProps2.xml><?xml version="1.0" encoding="utf-8"?>
<ds:datastoreItem xmlns:ds="http://schemas.openxmlformats.org/officeDocument/2006/customXml" ds:itemID="{C1D39651-4556-4C5B-98AE-C1D7D34623B5}"/>
</file>

<file path=customXml/itemProps3.xml><?xml version="1.0" encoding="utf-8"?>
<ds:datastoreItem xmlns:ds="http://schemas.openxmlformats.org/officeDocument/2006/customXml" ds:itemID="{2F83ADCA-4A34-40B4-9B1A-33BFCE7D1E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Saskia Stindt - van Gorssel</dc:creator>
  <keywords/>
  <dc:description/>
  <lastModifiedBy>Saskia Stindt - van Gorssel</lastModifiedBy>
  <dcterms:created xsi:type="dcterms:W3CDTF">2020-06-02T15:06:02.0000000Z</dcterms:created>
  <dcterms:modified xsi:type="dcterms:W3CDTF">2020-06-02T15:08:37.5180472Z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0x01010045AF3456A3AFE64D878F8A3CCBC29D80</vt:lpwstr>
  </property>
</Properties>
</file>