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EF1C" w14:textId="77777777" w:rsidR="006B7FB2" w:rsidRPr="00F379C2" w:rsidRDefault="009A2C2F" w:rsidP="006E549A">
      <w:pPr>
        <w:shd w:val="clear" w:color="auto" w:fill="E36C0A" w:themeFill="accent6" w:themeFillShade="BF"/>
        <w:rPr>
          <w:b/>
          <w:color w:val="FFFFFF" w:themeColor="background1"/>
          <w:sz w:val="32"/>
          <w:szCs w:val="32"/>
        </w:rPr>
      </w:pPr>
      <w:r w:rsidRPr="00F379C2">
        <w:rPr>
          <w:b/>
          <w:color w:val="FFFFFF" w:themeColor="background1"/>
          <w:sz w:val="32"/>
          <w:szCs w:val="32"/>
        </w:rPr>
        <w:t xml:space="preserve">VANUIT HET BESTUUR </w:t>
      </w:r>
    </w:p>
    <w:p w14:paraId="5AA6EF1D" w14:textId="77777777" w:rsidR="009A2C2F" w:rsidRPr="00A727B6" w:rsidRDefault="009A2C2F" w:rsidP="00BB27BC">
      <w:pPr>
        <w:jc w:val="both"/>
      </w:pPr>
    </w:p>
    <w:p w14:paraId="5AA6EF1E" w14:textId="099565D3" w:rsidR="00A727B6" w:rsidRPr="00A727B6" w:rsidRDefault="0079051E" w:rsidP="00BB27BC">
      <w:pPr>
        <w:jc w:val="both"/>
      </w:pPr>
      <w:r>
        <w:t>De Tragellijn</w:t>
      </w:r>
      <w:bookmarkStart w:id="0" w:name="_GoBack"/>
      <w:bookmarkEnd w:id="0"/>
      <w:r w:rsidR="00A727B6" w:rsidRPr="00A727B6">
        <w:t xml:space="preserve"> valt onder het bevoegd gezag van Stichting Samenwerkingsbestuur LiemersNovum. Li</w:t>
      </w:r>
      <w:r w:rsidR="00A727B6" w:rsidRPr="00A727B6">
        <w:t>e</w:t>
      </w:r>
      <w:r w:rsidR="00A727B6" w:rsidRPr="00A727B6">
        <w:t>mersNovum telt 2</w:t>
      </w:r>
      <w:r w:rsidR="009B1FA7">
        <w:t>6</w:t>
      </w:r>
      <w:r w:rsidR="00A727B6" w:rsidRPr="00A727B6">
        <w:t xml:space="preserve"> basisscholen met in totaal ca. </w:t>
      </w:r>
      <w:r w:rsidR="00A8512B">
        <w:t>5.000</w:t>
      </w:r>
      <w:r w:rsidR="00A727B6" w:rsidRPr="00A727B6">
        <w:t xml:space="preserve"> leerlingen. De schoolgrootte varieert van </w:t>
      </w:r>
      <w:r w:rsidR="00BB27BC">
        <w:t>40</w:t>
      </w:r>
      <w:r w:rsidR="00A727B6" w:rsidRPr="00A727B6">
        <w:t xml:space="preserve"> tot 550 leerlingen. De scholen staan in de gemeente Duiven, Montferland, Westervoort en Zev</w:t>
      </w:r>
      <w:r w:rsidR="00A727B6" w:rsidRPr="00A727B6">
        <w:t>e</w:t>
      </w:r>
      <w:r w:rsidR="00A727B6" w:rsidRPr="00A727B6">
        <w:t xml:space="preserve">naar. </w:t>
      </w:r>
    </w:p>
    <w:p w14:paraId="5AA6EF1F" w14:textId="77777777" w:rsidR="00A727B6" w:rsidRPr="00A727B6" w:rsidRDefault="00A727B6" w:rsidP="00BB27BC">
      <w:pPr>
        <w:jc w:val="both"/>
      </w:pPr>
    </w:p>
    <w:p w14:paraId="5AA6EF20" w14:textId="77777777" w:rsidR="00A727B6" w:rsidRPr="00A727B6" w:rsidRDefault="00A727B6" w:rsidP="00BB27BC">
      <w:pPr>
        <w:jc w:val="both"/>
        <w:rPr>
          <w:noProof/>
          <w:lang w:eastAsia="nl-NL"/>
        </w:rPr>
      </w:pPr>
      <w:r w:rsidRPr="00A727B6">
        <w:t xml:space="preserve">Het motto van LiemersNovum is: </w:t>
      </w:r>
      <w:r w:rsidRPr="00A8512B">
        <w:rPr>
          <w:i/>
          <w:iCs/>
        </w:rPr>
        <w:t>Samen Werken aan eigen Wijsheid</w:t>
      </w:r>
      <w:r w:rsidRPr="00A727B6">
        <w:t xml:space="preserve"> vanuit de kernwaarden veelkle</w:t>
      </w:r>
      <w:r w:rsidRPr="00A727B6">
        <w:t>u</w:t>
      </w:r>
      <w:r w:rsidRPr="00A727B6">
        <w:t>rig, professioneel, nieuwsgierig en betekenisvol. Kernwaarden die ook terug te vinden zijn in de a</w:t>
      </w:r>
      <w:r w:rsidRPr="00A727B6">
        <w:t>f</w:t>
      </w:r>
      <w:r w:rsidRPr="00A727B6">
        <w:t>zonderlijke scholen. Elke school is in samenspraak met team en ouders (MR) verantwoordelijk voor de levensbeschouwelijke en onderwijskundige identiteit. De scholen worden ondersteund door een professioneel bestuursbureau.</w:t>
      </w:r>
      <w:r w:rsidRPr="00A727B6">
        <w:rPr>
          <w:noProof/>
          <w:lang w:eastAsia="nl-NL"/>
        </w:rPr>
        <w:t xml:space="preserve"> </w:t>
      </w:r>
    </w:p>
    <w:p w14:paraId="5AA6EF21" w14:textId="77777777" w:rsidR="00A727B6" w:rsidRPr="00A727B6" w:rsidRDefault="00A727B6" w:rsidP="00BB27BC">
      <w:pPr>
        <w:jc w:val="both"/>
        <w:rPr>
          <w:noProof/>
          <w:lang w:eastAsia="nl-NL"/>
        </w:rPr>
      </w:pPr>
    </w:p>
    <w:tbl>
      <w:tblPr>
        <w:tblStyle w:val="ListTable4Accent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727B6" w:rsidRPr="00A727B6" w14:paraId="5AA6EF26" w14:textId="77777777" w:rsidTr="006E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AA6EF22" w14:textId="77777777" w:rsidR="00A727B6" w:rsidRPr="00A727B6" w:rsidRDefault="00A727B6" w:rsidP="00BB27BC">
            <w:pPr>
              <w:jc w:val="center"/>
              <w:rPr>
                <w:noProof/>
                <w:lang w:eastAsia="nl-NL"/>
              </w:rPr>
            </w:pPr>
            <w:r w:rsidRPr="00A727B6">
              <w:rPr>
                <w:noProof/>
                <w:lang w:eastAsia="nl-NL"/>
              </w:rPr>
              <w:t>SAMEN</w:t>
            </w:r>
          </w:p>
        </w:tc>
        <w:tc>
          <w:tcPr>
            <w:tcW w:w="2303" w:type="dxa"/>
          </w:tcPr>
          <w:p w14:paraId="5AA6EF23" w14:textId="77777777" w:rsidR="00A727B6" w:rsidRPr="00A727B6" w:rsidRDefault="00A727B6" w:rsidP="00BB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NL"/>
              </w:rPr>
            </w:pPr>
            <w:r w:rsidRPr="00A727B6">
              <w:rPr>
                <w:noProof/>
                <w:lang w:eastAsia="nl-NL"/>
              </w:rPr>
              <w:t>WERKEN</w:t>
            </w:r>
          </w:p>
        </w:tc>
        <w:tc>
          <w:tcPr>
            <w:tcW w:w="2303" w:type="dxa"/>
          </w:tcPr>
          <w:p w14:paraId="5AA6EF24" w14:textId="77777777" w:rsidR="00A727B6" w:rsidRPr="00A727B6" w:rsidRDefault="00A727B6" w:rsidP="00BB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NL"/>
              </w:rPr>
            </w:pPr>
            <w:r w:rsidRPr="00A727B6">
              <w:rPr>
                <w:noProof/>
                <w:lang w:eastAsia="nl-NL"/>
              </w:rPr>
              <w:t>EIGEN</w:t>
            </w:r>
          </w:p>
        </w:tc>
        <w:tc>
          <w:tcPr>
            <w:tcW w:w="2303" w:type="dxa"/>
          </w:tcPr>
          <w:p w14:paraId="5AA6EF25" w14:textId="77777777" w:rsidR="00A727B6" w:rsidRPr="00A727B6" w:rsidRDefault="00A727B6" w:rsidP="00BB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NL"/>
              </w:rPr>
            </w:pPr>
            <w:r w:rsidRPr="00A727B6">
              <w:rPr>
                <w:noProof/>
                <w:lang w:eastAsia="nl-NL"/>
              </w:rPr>
              <w:t>WIJSHEID</w:t>
            </w:r>
          </w:p>
        </w:tc>
      </w:tr>
      <w:tr w:rsidR="00A727B6" w:rsidRPr="00A727B6" w14:paraId="5AA6EF2B" w14:textId="77777777" w:rsidTr="006E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AA6EF27" w14:textId="77777777" w:rsidR="00A727B6" w:rsidRPr="00A727B6" w:rsidRDefault="00BB27BC" w:rsidP="00BB27BC">
            <w:pPr>
              <w:jc w:val="center"/>
              <w:rPr>
                <w:b w:val="0"/>
                <w:noProof/>
                <w:lang w:eastAsia="nl-NL"/>
              </w:rPr>
            </w:pPr>
            <w:r w:rsidRPr="00A727B6">
              <w:rPr>
                <w:b w:val="0"/>
                <w:noProof/>
                <w:lang w:eastAsia="nl-NL"/>
              </w:rPr>
              <w:t>veelkleurig</w:t>
            </w:r>
          </w:p>
        </w:tc>
        <w:tc>
          <w:tcPr>
            <w:tcW w:w="2303" w:type="dxa"/>
          </w:tcPr>
          <w:p w14:paraId="5AA6EF28" w14:textId="77777777" w:rsidR="00A727B6" w:rsidRPr="00A727B6" w:rsidRDefault="00BB27BC" w:rsidP="00BB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NL"/>
              </w:rPr>
            </w:pPr>
            <w:r w:rsidRPr="00A727B6">
              <w:rPr>
                <w:noProof/>
                <w:lang w:eastAsia="nl-NL"/>
              </w:rPr>
              <w:t>professioneel</w:t>
            </w:r>
          </w:p>
        </w:tc>
        <w:tc>
          <w:tcPr>
            <w:tcW w:w="2303" w:type="dxa"/>
          </w:tcPr>
          <w:p w14:paraId="5AA6EF29" w14:textId="77777777" w:rsidR="00A727B6" w:rsidRPr="00A727B6" w:rsidRDefault="00BB27BC" w:rsidP="00BB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NL"/>
              </w:rPr>
            </w:pPr>
            <w:r w:rsidRPr="00A727B6">
              <w:rPr>
                <w:noProof/>
                <w:lang w:eastAsia="nl-NL"/>
              </w:rPr>
              <w:t>nieuwsgierig</w:t>
            </w:r>
          </w:p>
        </w:tc>
        <w:tc>
          <w:tcPr>
            <w:tcW w:w="2303" w:type="dxa"/>
          </w:tcPr>
          <w:p w14:paraId="5AA6EF2A" w14:textId="77777777" w:rsidR="00A727B6" w:rsidRPr="00A727B6" w:rsidRDefault="00BB27BC" w:rsidP="00BB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NL"/>
              </w:rPr>
            </w:pPr>
            <w:r w:rsidRPr="00A727B6">
              <w:rPr>
                <w:noProof/>
                <w:lang w:eastAsia="nl-NL"/>
              </w:rPr>
              <w:t>betekenisvol</w:t>
            </w:r>
          </w:p>
        </w:tc>
      </w:tr>
      <w:tr w:rsidR="00A727B6" w:rsidRPr="00BB27BC" w14:paraId="5AA6EF30" w14:textId="77777777" w:rsidTr="006E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AA6EF2C" w14:textId="77777777" w:rsidR="00A727B6" w:rsidRPr="00BB27BC" w:rsidRDefault="00A727B6" w:rsidP="00BB27BC">
            <w:pPr>
              <w:jc w:val="center"/>
              <w:rPr>
                <w:b w:val="0"/>
                <w:noProof/>
                <w:lang w:eastAsia="nl-NL"/>
              </w:rPr>
            </w:pPr>
            <w:r w:rsidRPr="00BB27BC">
              <w:rPr>
                <w:b w:val="0"/>
                <w:noProof/>
                <w:lang w:eastAsia="nl-NL"/>
              </w:rPr>
              <w:t>‘</w:t>
            </w:r>
            <w:r w:rsidR="00BB27BC" w:rsidRPr="00BB27BC">
              <w:rPr>
                <w:b w:val="0"/>
                <w:noProof/>
                <w:lang w:eastAsia="nl-NL"/>
              </w:rPr>
              <w:t>We houden van diver</w:t>
            </w:r>
            <w:r w:rsidRPr="00BB27BC">
              <w:rPr>
                <w:b w:val="0"/>
                <w:noProof/>
                <w:lang w:eastAsia="nl-NL"/>
              </w:rPr>
              <w:t>siteit’</w:t>
            </w:r>
          </w:p>
        </w:tc>
        <w:tc>
          <w:tcPr>
            <w:tcW w:w="2303" w:type="dxa"/>
          </w:tcPr>
          <w:p w14:paraId="5AA6EF2D" w14:textId="77777777" w:rsidR="00A727B6" w:rsidRPr="00BB27BC" w:rsidRDefault="00BB27BC" w:rsidP="00BB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‘</w:t>
            </w:r>
            <w:r w:rsidRPr="00BB27BC">
              <w:rPr>
                <w:noProof/>
                <w:lang w:eastAsia="nl-NL"/>
              </w:rPr>
              <w:t>We ontwikkelen consistent beleid</w:t>
            </w:r>
            <w:r>
              <w:rPr>
                <w:noProof/>
                <w:lang w:eastAsia="nl-NL"/>
              </w:rPr>
              <w:t>’</w:t>
            </w:r>
          </w:p>
        </w:tc>
        <w:tc>
          <w:tcPr>
            <w:tcW w:w="2303" w:type="dxa"/>
          </w:tcPr>
          <w:p w14:paraId="5AA6EF2E" w14:textId="77777777" w:rsidR="00A727B6" w:rsidRPr="00BB27BC" w:rsidRDefault="00BB27BC" w:rsidP="00BB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‘</w:t>
            </w:r>
            <w:r w:rsidRPr="00BB27BC">
              <w:rPr>
                <w:noProof/>
                <w:lang w:eastAsia="nl-NL"/>
              </w:rPr>
              <w:t>We kennen professionele nieuwsgierigheid</w:t>
            </w:r>
            <w:r>
              <w:rPr>
                <w:noProof/>
                <w:lang w:eastAsia="nl-NL"/>
              </w:rPr>
              <w:t>’</w:t>
            </w:r>
            <w:r w:rsidRPr="00BB27BC">
              <w:rPr>
                <w:noProof/>
                <w:lang w:eastAsia="nl-NL"/>
              </w:rPr>
              <w:t xml:space="preserve"> </w:t>
            </w:r>
          </w:p>
        </w:tc>
        <w:tc>
          <w:tcPr>
            <w:tcW w:w="2303" w:type="dxa"/>
          </w:tcPr>
          <w:p w14:paraId="5AA6EF2F" w14:textId="77777777" w:rsidR="00A727B6" w:rsidRPr="00BB27BC" w:rsidRDefault="00BB27BC" w:rsidP="00BB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‘</w:t>
            </w:r>
            <w:r w:rsidRPr="00BB27BC">
              <w:rPr>
                <w:noProof/>
                <w:lang w:eastAsia="nl-NL"/>
              </w:rPr>
              <w:t>We zijn van toegevoegde waarde</w:t>
            </w:r>
            <w:r>
              <w:rPr>
                <w:noProof/>
                <w:lang w:eastAsia="nl-NL"/>
              </w:rPr>
              <w:t>’</w:t>
            </w:r>
          </w:p>
        </w:tc>
      </w:tr>
    </w:tbl>
    <w:p w14:paraId="5AA6EF31" w14:textId="77777777" w:rsidR="0074283E" w:rsidRPr="00A727B6" w:rsidRDefault="0074283E" w:rsidP="00BB27BC">
      <w:pPr>
        <w:jc w:val="both"/>
      </w:pPr>
    </w:p>
    <w:p w14:paraId="5AA6EF32" w14:textId="77777777" w:rsidR="0074283E" w:rsidRPr="00A727B6" w:rsidRDefault="0074283E" w:rsidP="00BB27BC">
      <w:pPr>
        <w:jc w:val="both"/>
      </w:pPr>
      <w:r w:rsidRPr="00A727B6">
        <w:t xml:space="preserve">De raad van toezicht (RvT) is het hoogste orgaan binnen de stichting: de RvT ziet toe of het college van bestuur (CvB) de wettelijke taken op de juiste wijze vervult. </w:t>
      </w:r>
      <w:r w:rsidR="00A727B6" w:rsidRPr="00A727B6">
        <w:t>Het college van bestuur wordt g</w:t>
      </w:r>
      <w:r w:rsidR="00A727B6" w:rsidRPr="00A727B6">
        <w:t>e</w:t>
      </w:r>
      <w:r w:rsidR="00A727B6" w:rsidRPr="00A727B6">
        <w:t xml:space="preserve">vormd door P.J.A. (Pieter-Jan Buhler) en A. (Toon) Geluk.  </w:t>
      </w:r>
    </w:p>
    <w:p w14:paraId="5AA6EF33" w14:textId="77777777" w:rsidR="0074283E" w:rsidRPr="00A727B6" w:rsidRDefault="0074283E" w:rsidP="00BB27BC">
      <w:pPr>
        <w:jc w:val="both"/>
      </w:pPr>
    </w:p>
    <w:p w14:paraId="5AA6EF34" w14:textId="77777777" w:rsidR="0074283E" w:rsidRPr="00A727B6" w:rsidRDefault="0074283E" w:rsidP="00BB27BC">
      <w:pPr>
        <w:jc w:val="both"/>
      </w:pPr>
      <w:r w:rsidRPr="00A727B6">
        <w:t xml:space="preserve">Daarnaast functioneert de gemeenschappelijke medezeggenschapsraad (GMR) die in samenspraak met CvB en RvT </w:t>
      </w:r>
      <w:r w:rsidR="00BF573F" w:rsidRPr="00A727B6">
        <w:t>advies- en instemm</w:t>
      </w:r>
      <w:r w:rsidR="00722A4F" w:rsidRPr="00A727B6">
        <w:t>i</w:t>
      </w:r>
      <w:r w:rsidR="00BF573F" w:rsidRPr="00A727B6">
        <w:t xml:space="preserve">ngsbevoegdheden heeft met betrekking tot de </w:t>
      </w:r>
      <w:r w:rsidR="00722A4F" w:rsidRPr="00A727B6">
        <w:t>ontwikkeling van het beleid</w:t>
      </w:r>
      <w:r w:rsidRPr="00A727B6">
        <w:t xml:space="preserve">. </w:t>
      </w:r>
    </w:p>
    <w:p w14:paraId="5AA6EF35" w14:textId="77777777" w:rsidR="0074283E" w:rsidRPr="00A727B6" w:rsidRDefault="0074283E" w:rsidP="00BB27BC">
      <w:pPr>
        <w:jc w:val="both"/>
      </w:pPr>
    </w:p>
    <w:p w14:paraId="5AA6EF36" w14:textId="77777777" w:rsidR="00420553" w:rsidRPr="00A727B6" w:rsidRDefault="00420553" w:rsidP="00BB27BC">
      <w:pPr>
        <w:jc w:val="both"/>
      </w:pPr>
      <w:r w:rsidRPr="00A727B6">
        <w:t>Het college van bestuur en de directeuren ontmoeten elkaar maan</w:t>
      </w:r>
      <w:r w:rsidR="00A727B6" w:rsidRPr="00A727B6">
        <w:t>delijks in het directeurenoverleg</w:t>
      </w:r>
      <w:r w:rsidRPr="00A727B6">
        <w:t>. Met elkaar bouwen ze aan innovatie en verdere beleidsontwikkeling binnen de organisatie</w:t>
      </w:r>
      <w:r w:rsidR="00FE3EA5" w:rsidRPr="00A727B6">
        <w:t>.</w:t>
      </w:r>
    </w:p>
    <w:p w14:paraId="5AA6EF37" w14:textId="77777777" w:rsidR="00965F0D" w:rsidRPr="00A727B6" w:rsidRDefault="00965F0D" w:rsidP="00BB27BC">
      <w:pPr>
        <w:jc w:val="both"/>
      </w:pPr>
    </w:p>
    <w:p w14:paraId="5AA6EF38" w14:textId="77777777" w:rsidR="00722A4F" w:rsidRPr="00A727B6" w:rsidRDefault="00722A4F" w:rsidP="00BB27BC">
      <w:pPr>
        <w:jc w:val="both"/>
      </w:pPr>
      <w:r w:rsidRPr="00A727B6">
        <w:t>Stichtingsbreed is er een externe vertrouwenspersoon aangesteld. Naam en telefoonnummer eve</w:t>
      </w:r>
      <w:r w:rsidRPr="00A727B6">
        <w:t>n</w:t>
      </w:r>
      <w:r w:rsidRPr="00A727B6">
        <w:t xml:space="preserve">als de </w:t>
      </w:r>
      <w:r w:rsidR="00255BF2" w:rsidRPr="00A727B6">
        <w:t>klachten</w:t>
      </w:r>
      <w:r w:rsidRPr="00A727B6">
        <w:t>pro</w:t>
      </w:r>
      <w:r w:rsidR="00255BF2" w:rsidRPr="00A727B6">
        <w:t>cedure zijn</w:t>
      </w:r>
      <w:r w:rsidRPr="00A727B6">
        <w:t xml:space="preserve"> te vinden op de website van </w:t>
      </w:r>
      <w:r w:rsidR="00A727B6" w:rsidRPr="00A727B6">
        <w:t>LiemersNovum</w:t>
      </w:r>
      <w:r w:rsidRPr="00A727B6">
        <w:t xml:space="preserve">. </w:t>
      </w:r>
    </w:p>
    <w:p w14:paraId="5AA6EF39" w14:textId="77777777" w:rsidR="00420553" w:rsidRPr="00A727B6" w:rsidRDefault="00420553" w:rsidP="00BB27BC">
      <w:pPr>
        <w:jc w:val="both"/>
      </w:pPr>
    </w:p>
    <w:p w14:paraId="5AA6EF3A" w14:textId="77777777" w:rsidR="00722A4F" w:rsidRPr="00A727B6" w:rsidRDefault="00F379C2" w:rsidP="00BB27BC">
      <w:pPr>
        <w:jc w:val="both"/>
        <w:rPr>
          <w:rFonts w:eastAsia="Calibri" w:cs="Times New Roman"/>
          <w:lang w:eastAsia="nl-NL"/>
        </w:rPr>
      </w:pPr>
      <w:r w:rsidRPr="00A727B6">
        <w:rPr>
          <w:rFonts w:eastAsia="Calibri" w:cs="Times New Roman"/>
          <w:lang w:eastAsia="nl-NL"/>
        </w:rPr>
        <w:t xml:space="preserve">Via onze website kunt u meer informatie vinden. </w:t>
      </w:r>
    </w:p>
    <w:p w14:paraId="5AA6EF3B" w14:textId="77777777" w:rsidR="00476BE7" w:rsidRDefault="00476BE7" w:rsidP="0074283E">
      <w:pPr>
        <w:rPr>
          <w:rFonts w:eastAsia="Calibri" w:cs="Calibri"/>
          <w:lang w:eastAsia="nl-NL"/>
        </w:rPr>
      </w:pPr>
    </w:p>
    <w:tbl>
      <w:tblPr>
        <w:tblStyle w:val="Tabelraster"/>
        <w:tblW w:w="5000" w:type="pct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3227"/>
        <w:gridCol w:w="282"/>
        <w:gridCol w:w="1986"/>
        <w:gridCol w:w="3793"/>
      </w:tblGrid>
      <w:tr w:rsidR="00F379C2" w:rsidRPr="00420553" w14:paraId="5AA6EF3F" w14:textId="77777777" w:rsidTr="00F379C2">
        <w:tc>
          <w:tcPr>
            <w:tcW w:w="1737" w:type="pct"/>
            <w:vMerge w:val="restart"/>
            <w:shd w:val="clear" w:color="auto" w:fill="auto"/>
            <w:vAlign w:val="center"/>
          </w:tcPr>
          <w:p w14:paraId="5AA6EF3C" w14:textId="77777777" w:rsidR="00476BE7" w:rsidRPr="00420553" w:rsidRDefault="00A727B6" w:rsidP="00476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AA6EF65" wp14:editId="5AA6EF66">
                  <wp:extent cx="1619959" cy="1145969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N logo.hoge resoluti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97" cy="115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vMerge w:val="restart"/>
            <w:shd w:val="clear" w:color="auto" w:fill="auto"/>
          </w:tcPr>
          <w:p w14:paraId="5AA6EF3D" w14:textId="77777777" w:rsidR="00476BE7" w:rsidRPr="00476BE7" w:rsidRDefault="00476BE7" w:rsidP="00067C71">
            <w:pPr>
              <w:rPr>
                <w:b/>
                <w:sz w:val="18"/>
                <w:szCs w:val="18"/>
              </w:rPr>
            </w:pPr>
          </w:p>
        </w:tc>
        <w:tc>
          <w:tcPr>
            <w:tcW w:w="3111" w:type="pct"/>
            <w:gridSpan w:val="2"/>
            <w:shd w:val="clear" w:color="auto" w:fill="B8CCE4" w:themeFill="accent1" w:themeFillTint="66"/>
          </w:tcPr>
          <w:p w14:paraId="5AA6EF3E" w14:textId="77777777" w:rsidR="00476BE7" w:rsidRPr="00476BE7" w:rsidRDefault="00476BE7" w:rsidP="00067C71">
            <w:pPr>
              <w:rPr>
                <w:b/>
                <w:sz w:val="18"/>
                <w:szCs w:val="18"/>
              </w:rPr>
            </w:pPr>
            <w:r w:rsidRPr="00476BE7">
              <w:rPr>
                <w:b/>
                <w:sz w:val="18"/>
                <w:szCs w:val="18"/>
              </w:rPr>
              <w:t xml:space="preserve">Het bestuursbureau is gevestigd op </w:t>
            </w:r>
          </w:p>
        </w:tc>
      </w:tr>
      <w:tr w:rsidR="00F379C2" w:rsidRPr="00420553" w14:paraId="5AA6EF43" w14:textId="77777777" w:rsidTr="00F379C2">
        <w:tc>
          <w:tcPr>
            <w:tcW w:w="1737" w:type="pct"/>
            <w:vMerge/>
            <w:shd w:val="clear" w:color="auto" w:fill="auto"/>
          </w:tcPr>
          <w:p w14:paraId="5AA6EF40" w14:textId="77777777" w:rsidR="00476BE7" w:rsidRPr="00420553" w:rsidRDefault="00476BE7" w:rsidP="00067C71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vMerge/>
            <w:shd w:val="clear" w:color="auto" w:fill="auto"/>
          </w:tcPr>
          <w:p w14:paraId="5AA6EF41" w14:textId="77777777" w:rsidR="00476BE7" w:rsidRPr="00476BE7" w:rsidRDefault="00476BE7" w:rsidP="00067C71">
            <w:pPr>
              <w:rPr>
                <w:sz w:val="18"/>
                <w:szCs w:val="18"/>
              </w:rPr>
            </w:pPr>
          </w:p>
        </w:tc>
        <w:tc>
          <w:tcPr>
            <w:tcW w:w="3111" w:type="pct"/>
            <w:gridSpan w:val="2"/>
            <w:shd w:val="clear" w:color="auto" w:fill="B8CCE4" w:themeFill="accent1" w:themeFillTint="66"/>
          </w:tcPr>
          <w:p w14:paraId="5AA6EF42" w14:textId="77777777" w:rsidR="00476BE7" w:rsidRPr="00476BE7" w:rsidRDefault="00476BE7" w:rsidP="00067C71">
            <w:pPr>
              <w:rPr>
                <w:sz w:val="18"/>
                <w:szCs w:val="18"/>
              </w:rPr>
            </w:pPr>
            <w:r w:rsidRPr="00476BE7">
              <w:rPr>
                <w:sz w:val="18"/>
                <w:szCs w:val="18"/>
              </w:rPr>
              <w:t>Voltastraat 21, 6902 PT  ZEVENAAR. Tel: 0316-226514</w:t>
            </w:r>
          </w:p>
        </w:tc>
      </w:tr>
      <w:tr w:rsidR="00476BE7" w:rsidRPr="00420553" w14:paraId="5AA6EF48" w14:textId="77777777" w:rsidTr="00F379C2">
        <w:tc>
          <w:tcPr>
            <w:tcW w:w="1737" w:type="pct"/>
            <w:vMerge/>
            <w:shd w:val="clear" w:color="auto" w:fill="auto"/>
          </w:tcPr>
          <w:p w14:paraId="5AA6EF44" w14:textId="77777777" w:rsidR="00476BE7" w:rsidRPr="00420553" w:rsidRDefault="00476BE7" w:rsidP="00067C71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vMerge/>
            <w:shd w:val="clear" w:color="auto" w:fill="auto"/>
          </w:tcPr>
          <w:p w14:paraId="5AA6EF45" w14:textId="77777777" w:rsidR="00476BE7" w:rsidRPr="00476BE7" w:rsidRDefault="00476BE7" w:rsidP="00067C71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shd w:val="clear" w:color="auto" w:fill="B8CCE4" w:themeFill="accent1" w:themeFillTint="66"/>
          </w:tcPr>
          <w:p w14:paraId="5AA6EF46" w14:textId="77777777" w:rsidR="00476BE7" w:rsidRPr="00476BE7" w:rsidRDefault="00476BE7" w:rsidP="00067C71">
            <w:pPr>
              <w:rPr>
                <w:sz w:val="18"/>
                <w:szCs w:val="18"/>
              </w:rPr>
            </w:pPr>
            <w:r w:rsidRPr="00476BE7">
              <w:rPr>
                <w:sz w:val="18"/>
                <w:szCs w:val="18"/>
              </w:rPr>
              <w:t xml:space="preserve">website stichting </w:t>
            </w:r>
          </w:p>
        </w:tc>
        <w:tc>
          <w:tcPr>
            <w:tcW w:w="2042" w:type="pct"/>
            <w:shd w:val="clear" w:color="auto" w:fill="B8CCE4" w:themeFill="accent1" w:themeFillTint="66"/>
          </w:tcPr>
          <w:p w14:paraId="5AA6EF47" w14:textId="77777777" w:rsidR="00476BE7" w:rsidRPr="00476BE7" w:rsidRDefault="0079051E" w:rsidP="00A727B6">
            <w:pPr>
              <w:rPr>
                <w:sz w:val="18"/>
                <w:szCs w:val="18"/>
              </w:rPr>
            </w:pPr>
            <w:hyperlink r:id="rId11" w:tgtFrame="_blank" w:history="1">
              <w:r w:rsidR="00A727B6">
                <w:rPr>
                  <w:rStyle w:val="Hyperlink"/>
                  <w:sz w:val="18"/>
                  <w:szCs w:val="18"/>
                </w:rPr>
                <w:t>www.liemersnovum.nl</w:t>
              </w:r>
            </w:hyperlink>
          </w:p>
        </w:tc>
      </w:tr>
      <w:tr w:rsidR="00476BE7" w:rsidRPr="00420553" w14:paraId="5AA6EF4D" w14:textId="77777777" w:rsidTr="00F379C2">
        <w:tc>
          <w:tcPr>
            <w:tcW w:w="1737" w:type="pct"/>
            <w:vMerge/>
            <w:shd w:val="clear" w:color="auto" w:fill="auto"/>
          </w:tcPr>
          <w:p w14:paraId="5AA6EF49" w14:textId="77777777" w:rsidR="00476BE7" w:rsidRPr="00420553" w:rsidRDefault="00476BE7" w:rsidP="00067C71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vMerge/>
            <w:shd w:val="clear" w:color="auto" w:fill="auto"/>
          </w:tcPr>
          <w:p w14:paraId="5AA6EF4A" w14:textId="77777777" w:rsidR="00476BE7" w:rsidRPr="00476BE7" w:rsidRDefault="00476BE7" w:rsidP="00067C71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shd w:val="clear" w:color="auto" w:fill="B8CCE4" w:themeFill="accent1" w:themeFillTint="66"/>
          </w:tcPr>
          <w:p w14:paraId="5AA6EF4B" w14:textId="77777777" w:rsidR="00476BE7" w:rsidRPr="00476BE7" w:rsidRDefault="00476BE7" w:rsidP="00067C71">
            <w:pPr>
              <w:rPr>
                <w:sz w:val="18"/>
                <w:szCs w:val="18"/>
              </w:rPr>
            </w:pPr>
            <w:r w:rsidRPr="00476BE7">
              <w:rPr>
                <w:sz w:val="18"/>
                <w:szCs w:val="18"/>
              </w:rPr>
              <w:t>mail algemeen</w:t>
            </w:r>
          </w:p>
        </w:tc>
        <w:tc>
          <w:tcPr>
            <w:tcW w:w="2042" w:type="pct"/>
            <w:shd w:val="clear" w:color="auto" w:fill="B8CCE4" w:themeFill="accent1" w:themeFillTint="66"/>
          </w:tcPr>
          <w:p w14:paraId="5AA6EF4C" w14:textId="77777777" w:rsidR="00476BE7" w:rsidRPr="00476BE7" w:rsidRDefault="0079051E" w:rsidP="00A727B6">
            <w:pPr>
              <w:rPr>
                <w:sz w:val="18"/>
                <w:szCs w:val="18"/>
              </w:rPr>
            </w:pPr>
            <w:hyperlink r:id="rId12" w:history="1">
              <w:r w:rsidR="00A727B6" w:rsidRPr="00DE7D85">
                <w:rPr>
                  <w:rStyle w:val="Hyperlink"/>
                  <w:sz w:val="18"/>
                  <w:szCs w:val="18"/>
                </w:rPr>
                <w:t>info@liemersnovum.nl</w:t>
              </w:r>
            </w:hyperlink>
            <w:r w:rsidR="00A727B6">
              <w:rPr>
                <w:sz w:val="18"/>
                <w:szCs w:val="18"/>
              </w:rPr>
              <w:t xml:space="preserve"> </w:t>
            </w:r>
          </w:p>
        </w:tc>
      </w:tr>
      <w:tr w:rsidR="00476BE7" w:rsidRPr="00420553" w14:paraId="5AA6EF52" w14:textId="77777777" w:rsidTr="00F379C2">
        <w:tc>
          <w:tcPr>
            <w:tcW w:w="1737" w:type="pct"/>
            <w:vMerge/>
            <w:shd w:val="clear" w:color="auto" w:fill="auto"/>
          </w:tcPr>
          <w:p w14:paraId="5AA6EF4E" w14:textId="77777777" w:rsidR="00476BE7" w:rsidRPr="00420553" w:rsidRDefault="00476BE7" w:rsidP="00067C71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vMerge/>
            <w:shd w:val="clear" w:color="auto" w:fill="auto"/>
          </w:tcPr>
          <w:p w14:paraId="5AA6EF4F" w14:textId="77777777" w:rsidR="00476BE7" w:rsidRPr="00476BE7" w:rsidRDefault="00476BE7" w:rsidP="00476BE7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shd w:val="clear" w:color="auto" w:fill="B8CCE4" w:themeFill="accent1" w:themeFillTint="66"/>
          </w:tcPr>
          <w:p w14:paraId="5AA6EF50" w14:textId="77777777" w:rsidR="00476BE7" w:rsidRPr="00476BE7" w:rsidRDefault="00476BE7" w:rsidP="00476BE7">
            <w:pPr>
              <w:rPr>
                <w:sz w:val="18"/>
                <w:szCs w:val="18"/>
              </w:rPr>
            </w:pPr>
            <w:r w:rsidRPr="00476BE7">
              <w:rPr>
                <w:sz w:val="18"/>
                <w:szCs w:val="18"/>
              </w:rPr>
              <w:t xml:space="preserve">mail </w:t>
            </w:r>
            <w:r>
              <w:rPr>
                <w:sz w:val="18"/>
                <w:szCs w:val="18"/>
              </w:rPr>
              <w:t>RvT</w:t>
            </w:r>
          </w:p>
        </w:tc>
        <w:tc>
          <w:tcPr>
            <w:tcW w:w="2042" w:type="pct"/>
            <w:shd w:val="clear" w:color="auto" w:fill="B8CCE4" w:themeFill="accent1" w:themeFillTint="66"/>
          </w:tcPr>
          <w:p w14:paraId="5AA6EF51" w14:textId="77777777" w:rsidR="00476BE7" w:rsidRPr="00476BE7" w:rsidRDefault="0079051E" w:rsidP="00A727B6">
            <w:pPr>
              <w:rPr>
                <w:sz w:val="18"/>
                <w:szCs w:val="18"/>
              </w:rPr>
            </w:pPr>
            <w:hyperlink r:id="rId13" w:history="1">
              <w:r w:rsidR="00A727B6" w:rsidRPr="00DE7D85">
                <w:rPr>
                  <w:rStyle w:val="Hyperlink"/>
                  <w:sz w:val="18"/>
                  <w:szCs w:val="18"/>
                </w:rPr>
                <w:t>rvt@liemersnovum.nl</w:t>
              </w:r>
            </w:hyperlink>
          </w:p>
        </w:tc>
      </w:tr>
      <w:tr w:rsidR="00476BE7" w:rsidRPr="00420553" w14:paraId="5AA6EF57" w14:textId="77777777" w:rsidTr="00F379C2">
        <w:tc>
          <w:tcPr>
            <w:tcW w:w="1737" w:type="pct"/>
            <w:vMerge/>
            <w:shd w:val="clear" w:color="auto" w:fill="auto"/>
          </w:tcPr>
          <w:p w14:paraId="5AA6EF53" w14:textId="77777777" w:rsidR="00476BE7" w:rsidRPr="00420553" w:rsidRDefault="00476BE7" w:rsidP="00067C71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vMerge/>
            <w:shd w:val="clear" w:color="auto" w:fill="auto"/>
          </w:tcPr>
          <w:p w14:paraId="5AA6EF54" w14:textId="77777777" w:rsidR="00476BE7" w:rsidRPr="00476BE7" w:rsidRDefault="00476BE7" w:rsidP="00476BE7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shd w:val="clear" w:color="auto" w:fill="B8CCE4" w:themeFill="accent1" w:themeFillTint="66"/>
          </w:tcPr>
          <w:p w14:paraId="5AA6EF55" w14:textId="77777777" w:rsidR="00476BE7" w:rsidRPr="00476BE7" w:rsidRDefault="00476BE7" w:rsidP="00476BE7">
            <w:pPr>
              <w:rPr>
                <w:sz w:val="18"/>
                <w:szCs w:val="18"/>
              </w:rPr>
            </w:pPr>
            <w:r w:rsidRPr="00476BE7">
              <w:rPr>
                <w:sz w:val="18"/>
                <w:szCs w:val="18"/>
              </w:rPr>
              <w:t xml:space="preserve">mail </w:t>
            </w:r>
            <w:r>
              <w:rPr>
                <w:sz w:val="18"/>
                <w:szCs w:val="18"/>
              </w:rPr>
              <w:t>CvB</w:t>
            </w:r>
          </w:p>
        </w:tc>
        <w:tc>
          <w:tcPr>
            <w:tcW w:w="2042" w:type="pct"/>
            <w:shd w:val="clear" w:color="auto" w:fill="B8CCE4" w:themeFill="accent1" w:themeFillTint="66"/>
          </w:tcPr>
          <w:p w14:paraId="5AA6EF56" w14:textId="77777777" w:rsidR="00476BE7" w:rsidRPr="00476BE7" w:rsidRDefault="0079051E" w:rsidP="00A727B6">
            <w:pPr>
              <w:rPr>
                <w:sz w:val="18"/>
                <w:szCs w:val="18"/>
              </w:rPr>
            </w:pPr>
            <w:hyperlink r:id="rId14" w:history="1">
              <w:r w:rsidR="00A727B6" w:rsidRPr="00DE7D85">
                <w:rPr>
                  <w:rStyle w:val="Hyperlink"/>
                  <w:sz w:val="18"/>
                  <w:szCs w:val="18"/>
                </w:rPr>
                <w:t>cvb@liemersnovum.nl</w:t>
              </w:r>
            </w:hyperlink>
          </w:p>
        </w:tc>
      </w:tr>
      <w:tr w:rsidR="00476BE7" w:rsidRPr="00420553" w14:paraId="5AA6EF5C" w14:textId="77777777" w:rsidTr="00F379C2">
        <w:tc>
          <w:tcPr>
            <w:tcW w:w="1737" w:type="pct"/>
            <w:vMerge/>
            <w:shd w:val="clear" w:color="auto" w:fill="auto"/>
          </w:tcPr>
          <w:p w14:paraId="5AA6EF58" w14:textId="77777777" w:rsidR="00476BE7" w:rsidRDefault="00476BE7" w:rsidP="00067C71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vMerge/>
            <w:shd w:val="clear" w:color="auto" w:fill="auto"/>
          </w:tcPr>
          <w:p w14:paraId="5AA6EF59" w14:textId="77777777" w:rsidR="00476BE7" w:rsidRPr="00476BE7" w:rsidRDefault="00476BE7" w:rsidP="00067C71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shd w:val="clear" w:color="auto" w:fill="B8CCE4" w:themeFill="accent1" w:themeFillTint="66"/>
          </w:tcPr>
          <w:p w14:paraId="5AA6EF5A" w14:textId="77777777" w:rsidR="00476BE7" w:rsidRPr="00476BE7" w:rsidRDefault="00476BE7" w:rsidP="00067C71">
            <w:pPr>
              <w:rPr>
                <w:sz w:val="18"/>
                <w:szCs w:val="18"/>
              </w:rPr>
            </w:pPr>
            <w:r w:rsidRPr="00476BE7">
              <w:rPr>
                <w:sz w:val="18"/>
                <w:szCs w:val="18"/>
              </w:rPr>
              <w:t>mail GMR</w:t>
            </w:r>
          </w:p>
        </w:tc>
        <w:tc>
          <w:tcPr>
            <w:tcW w:w="2042" w:type="pct"/>
            <w:shd w:val="clear" w:color="auto" w:fill="B8CCE4" w:themeFill="accent1" w:themeFillTint="66"/>
          </w:tcPr>
          <w:p w14:paraId="5AA6EF5B" w14:textId="77777777" w:rsidR="00476BE7" w:rsidRPr="00476BE7" w:rsidRDefault="0079051E" w:rsidP="00A727B6">
            <w:pPr>
              <w:rPr>
                <w:sz w:val="18"/>
                <w:szCs w:val="18"/>
              </w:rPr>
            </w:pPr>
            <w:hyperlink r:id="rId15" w:history="1">
              <w:r w:rsidR="00A727B6" w:rsidRPr="00DE7D85">
                <w:rPr>
                  <w:rStyle w:val="Hyperlink"/>
                  <w:sz w:val="18"/>
                  <w:szCs w:val="18"/>
                </w:rPr>
                <w:t>gmr@liemersnovum.nl</w:t>
              </w:r>
            </w:hyperlink>
            <w:r w:rsidR="00A727B6">
              <w:rPr>
                <w:rStyle w:val="Hyperlink"/>
                <w:sz w:val="18"/>
                <w:szCs w:val="18"/>
              </w:rPr>
              <w:t xml:space="preserve"> </w:t>
            </w:r>
            <w:r w:rsidR="00476BE7" w:rsidRPr="00476BE7">
              <w:rPr>
                <w:sz w:val="18"/>
                <w:szCs w:val="18"/>
              </w:rPr>
              <w:t xml:space="preserve"> </w:t>
            </w:r>
          </w:p>
        </w:tc>
      </w:tr>
      <w:tr w:rsidR="00476BE7" w:rsidRPr="00420553" w14:paraId="5AA6EF61" w14:textId="77777777" w:rsidTr="00F379C2">
        <w:tc>
          <w:tcPr>
            <w:tcW w:w="1737" w:type="pct"/>
            <w:vMerge/>
            <w:shd w:val="clear" w:color="auto" w:fill="auto"/>
          </w:tcPr>
          <w:p w14:paraId="5AA6EF5D" w14:textId="77777777" w:rsidR="00476BE7" w:rsidRPr="00420553" w:rsidRDefault="00476BE7" w:rsidP="00067C71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vMerge/>
            <w:shd w:val="clear" w:color="auto" w:fill="auto"/>
          </w:tcPr>
          <w:p w14:paraId="5AA6EF5E" w14:textId="77777777" w:rsidR="00476BE7" w:rsidRPr="00476BE7" w:rsidRDefault="00476BE7" w:rsidP="00067C71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shd w:val="clear" w:color="auto" w:fill="B8CCE4" w:themeFill="accent1" w:themeFillTint="66"/>
          </w:tcPr>
          <w:p w14:paraId="5AA6EF5F" w14:textId="77777777" w:rsidR="00476BE7" w:rsidRPr="00476BE7" w:rsidRDefault="00476BE7" w:rsidP="00067C71">
            <w:pPr>
              <w:rPr>
                <w:sz w:val="18"/>
                <w:szCs w:val="18"/>
              </w:rPr>
            </w:pPr>
            <w:r w:rsidRPr="00476BE7">
              <w:rPr>
                <w:sz w:val="18"/>
                <w:szCs w:val="18"/>
              </w:rPr>
              <w:t>vertrouwenspersoon</w:t>
            </w:r>
          </w:p>
        </w:tc>
        <w:tc>
          <w:tcPr>
            <w:tcW w:w="2042" w:type="pct"/>
            <w:shd w:val="clear" w:color="auto" w:fill="B8CCE4" w:themeFill="accent1" w:themeFillTint="66"/>
          </w:tcPr>
          <w:p w14:paraId="5AA6EF60" w14:textId="77777777" w:rsidR="00476BE7" w:rsidRPr="00476BE7" w:rsidRDefault="0079051E" w:rsidP="00067C71">
            <w:pPr>
              <w:rPr>
                <w:sz w:val="18"/>
                <w:szCs w:val="18"/>
              </w:rPr>
            </w:pPr>
            <w:hyperlink r:id="rId16" w:history="1">
              <w:r w:rsidR="00476BE7" w:rsidRPr="00476BE7">
                <w:rPr>
                  <w:rStyle w:val="Hyperlink"/>
                  <w:sz w:val="18"/>
                  <w:szCs w:val="18"/>
                </w:rPr>
                <w:t>chienehulst@externevertrouwenspersonen.nl</w:t>
              </w:r>
            </w:hyperlink>
          </w:p>
        </w:tc>
      </w:tr>
    </w:tbl>
    <w:p w14:paraId="5AA6EF62" w14:textId="77777777" w:rsidR="00476BE7" w:rsidRDefault="00476BE7" w:rsidP="0074283E">
      <w:pPr>
        <w:rPr>
          <w:rFonts w:eastAsia="Calibri" w:cs="Calibri"/>
          <w:lang w:eastAsia="nl-NL"/>
        </w:rPr>
      </w:pPr>
    </w:p>
    <w:p w14:paraId="5AA6EF63" w14:textId="77777777" w:rsidR="00BB27BC" w:rsidRDefault="00BB27BC" w:rsidP="0074283E">
      <w:pPr>
        <w:rPr>
          <w:rFonts w:eastAsia="Calibri" w:cs="Calibri"/>
          <w:lang w:eastAsia="nl-NL"/>
        </w:rPr>
      </w:pPr>
    </w:p>
    <w:p w14:paraId="5AA6EF64" w14:textId="77777777" w:rsidR="00BB27BC" w:rsidRPr="0074283E" w:rsidRDefault="00BB27BC" w:rsidP="0074283E">
      <w:pPr>
        <w:rPr>
          <w:rFonts w:eastAsia="Calibri" w:cs="Calibri"/>
          <w:lang w:eastAsia="nl-NL"/>
        </w:rPr>
      </w:pPr>
    </w:p>
    <w:sectPr w:rsidR="00BB27BC" w:rsidRPr="0074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6765"/>
    <w:multiLevelType w:val="hybridMultilevel"/>
    <w:tmpl w:val="222AE7D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2F"/>
    <w:rsid w:val="00032EAB"/>
    <w:rsid w:val="001368DC"/>
    <w:rsid w:val="0014523C"/>
    <w:rsid w:val="00255BF2"/>
    <w:rsid w:val="00417AA5"/>
    <w:rsid w:val="00420553"/>
    <w:rsid w:val="00476BE7"/>
    <w:rsid w:val="00536608"/>
    <w:rsid w:val="005608A5"/>
    <w:rsid w:val="00565084"/>
    <w:rsid w:val="005B0079"/>
    <w:rsid w:val="00610C8E"/>
    <w:rsid w:val="006A1669"/>
    <w:rsid w:val="006B7FB2"/>
    <w:rsid w:val="006E549A"/>
    <w:rsid w:val="006E6536"/>
    <w:rsid w:val="00722A4F"/>
    <w:rsid w:val="0074283E"/>
    <w:rsid w:val="0074308B"/>
    <w:rsid w:val="0079051E"/>
    <w:rsid w:val="008C0EDE"/>
    <w:rsid w:val="0094306B"/>
    <w:rsid w:val="00965F0D"/>
    <w:rsid w:val="009A2C2F"/>
    <w:rsid w:val="009B1FA7"/>
    <w:rsid w:val="00A617C1"/>
    <w:rsid w:val="00A727B6"/>
    <w:rsid w:val="00A8512B"/>
    <w:rsid w:val="00B66736"/>
    <w:rsid w:val="00BB27BC"/>
    <w:rsid w:val="00BF573F"/>
    <w:rsid w:val="00CA226A"/>
    <w:rsid w:val="00F379C2"/>
    <w:rsid w:val="00FD0A4C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E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6536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536608"/>
    <w:pPr>
      <w:keepNext/>
      <w:pBdr>
        <w:bottom w:val="single" w:sz="4" w:space="1" w:color="auto"/>
      </w:pBdr>
      <w:spacing w:before="120" w:after="240"/>
      <w:contextualSpacing/>
      <w:outlineLvl w:val="0"/>
    </w:pPr>
    <w:rPr>
      <w:rFonts w:cs="Calibri"/>
      <w:b/>
      <w:bCs/>
      <w:color w:val="002060"/>
      <w:kern w:val="32"/>
      <w:sz w:val="28"/>
    </w:rPr>
  </w:style>
  <w:style w:type="paragraph" w:styleId="Kop2">
    <w:name w:val="heading 2"/>
    <w:basedOn w:val="Standaard"/>
    <w:next w:val="Standaard"/>
    <w:link w:val="Kop2Char"/>
    <w:autoRedefine/>
    <w:qFormat/>
    <w:rsid w:val="005B0079"/>
    <w:pPr>
      <w:keepNext/>
      <w:spacing w:before="120" w:after="120"/>
      <w:ind w:left="578" w:hanging="578"/>
      <w:outlineLvl w:val="1"/>
    </w:pPr>
    <w:rPr>
      <w:b/>
      <w:bCs/>
      <w:iCs/>
      <w:color w:val="002060"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5B0079"/>
    <w:pPr>
      <w:keepNext/>
      <w:spacing w:before="120" w:after="120"/>
      <w:ind w:left="720" w:hanging="720"/>
      <w:outlineLvl w:val="2"/>
    </w:pPr>
    <w:rPr>
      <w:rFonts w:eastAsia="Times New Roman" w:cs="Times New Roman"/>
      <w:b/>
      <w:snapToGrid w:val="0"/>
      <w:color w:val="002060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5B0079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Cs w:val="28"/>
      <w:lang w:val="x-non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1"/>
    <w:rsid w:val="00536608"/>
    <w:rPr>
      <w:rFonts w:cs="Calibri"/>
      <w:b/>
      <w:bCs/>
      <w:color w:val="002060"/>
      <w:kern w:val="32"/>
      <w:sz w:val="28"/>
    </w:rPr>
  </w:style>
  <w:style w:type="character" w:customStyle="1" w:styleId="Kop2Char">
    <w:name w:val="Kop 2 Char"/>
    <w:link w:val="Kop2"/>
    <w:rsid w:val="005B0079"/>
    <w:rPr>
      <w:b/>
      <w:bCs/>
      <w:iCs/>
      <w:color w:val="002060"/>
      <w:sz w:val="24"/>
      <w:szCs w:val="28"/>
    </w:rPr>
  </w:style>
  <w:style w:type="character" w:customStyle="1" w:styleId="Kop3Char">
    <w:name w:val="Kop 3 Char"/>
    <w:basedOn w:val="Standaardalinea-lettertype"/>
    <w:link w:val="Kop3"/>
    <w:rsid w:val="005B0079"/>
    <w:rPr>
      <w:rFonts w:eastAsia="Times New Roman" w:cs="Times New Roman"/>
      <w:b/>
      <w:snapToGrid w:val="0"/>
      <w:color w:val="00206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B0079"/>
    <w:rPr>
      <w:rFonts w:ascii="Calibri" w:eastAsia="Times New Roman" w:hAnsi="Calibri" w:cs="Times New Roman"/>
      <w:b/>
      <w:bCs/>
      <w:szCs w:val="28"/>
      <w:lang w:val="x-non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0A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A4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4283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F573F"/>
    <w:pPr>
      <w:spacing w:after="0" w:line="240" w:lineRule="auto"/>
    </w:pPr>
  </w:style>
  <w:style w:type="table" w:styleId="Lichtelijst">
    <w:name w:val="Light List"/>
    <w:basedOn w:val="Standaardtabel"/>
    <w:uiPriority w:val="61"/>
    <w:rsid w:val="00BF5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F5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F5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elraster">
    <w:name w:val="Table Grid"/>
    <w:basedOn w:val="Standaardtabel"/>
    <w:uiPriority w:val="59"/>
    <w:rsid w:val="00BF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basedOn w:val="Standaardtabel"/>
    <w:uiPriority w:val="49"/>
    <w:rsid w:val="00A72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6">
    <w:name w:val="List Table 4 Accent 6"/>
    <w:basedOn w:val="Standaardtabel"/>
    <w:uiPriority w:val="49"/>
    <w:rsid w:val="006E5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6536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536608"/>
    <w:pPr>
      <w:keepNext/>
      <w:pBdr>
        <w:bottom w:val="single" w:sz="4" w:space="1" w:color="auto"/>
      </w:pBdr>
      <w:spacing w:before="120" w:after="240"/>
      <w:contextualSpacing/>
      <w:outlineLvl w:val="0"/>
    </w:pPr>
    <w:rPr>
      <w:rFonts w:cs="Calibri"/>
      <w:b/>
      <w:bCs/>
      <w:color w:val="002060"/>
      <w:kern w:val="32"/>
      <w:sz w:val="28"/>
    </w:rPr>
  </w:style>
  <w:style w:type="paragraph" w:styleId="Kop2">
    <w:name w:val="heading 2"/>
    <w:basedOn w:val="Standaard"/>
    <w:next w:val="Standaard"/>
    <w:link w:val="Kop2Char"/>
    <w:autoRedefine/>
    <w:qFormat/>
    <w:rsid w:val="005B0079"/>
    <w:pPr>
      <w:keepNext/>
      <w:spacing w:before="120" w:after="120"/>
      <w:ind w:left="578" w:hanging="578"/>
      <w:outlineLvl w:val="1"/>
    </w:pPr>
    <w:rPr>
      <w:b/>
      <w:bCs/>
      <w:iCs/>
      <w:color w:val="002060"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5B0079"/>
    <w:pPr>
      <w:keepNext/>
      <w:spacing w:before="120" w:after="120"/>
      <w:ind w:left="720" w:hanging="720"/>
      <w:outlineLvl w:val="2"/>
    </w:pPr>
    <w:rPr>
      <w:rFonts w:eastAsia="Times New Roman" w:cs="Times New Roman"/>
      <w:b/>
      <w:snapToGrid w:val="0"/>
      <w:color w:val="002060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5B0079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Cs w:val="28"/>
      <w:lang w:val="x-non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1"/>
    <w:rsid w:val="00536608"/>
    <w:rPr>
      <w:rFonts w:cs="Calibri"/>
      <w:b/>
      <w:bCs/>
      <w:color w:val="002060"/>
      <w:kern w:val="32"/>
      <w:sz w:val="28"/>
    </w:rPr>
  </w:style>
  <w:style w:type="character" w:customStyle="1" w:styleId="Kop2Char">
    <w:name w:val="Kop 2 Char"/>
    <w:link w:val="Kop2"/>
    <w:rsid w:val="005B0079"/>
    <w:rPr>
      <w:b/>
      <w:bCs/>
      <w:iCs/>
      <w:color w:val="002060"/>
      <w:sz w:val="24"/>
      <w:szCs w:val="28"/>
    </w:rPr>
  </w:style>
  <w:style w:type="character" w:customStyle="1" w:styleId="Kop3Char">
    <w:name w:val="Kop 3 Char"/>
    <w:basedOn w:val="Standaardalinea-lettertype"/>
    <w:link w:val="Kop3"/>
    <w:rsid w:val="005B0079"/>
    <w:rPr>
      <w:rFonts w:eastAsia="Times New Roman" w:cs="Times New Roman"/>
      <w:b/>
      <w:snapToGrid w:val="0"/>
      <w:color w:val="00206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B0079"/>
    <w:rPr>
      <w:rFonts w:ascii="Calibri" w:eastAsia="Times New Roman" w:hAnsi="Calibri" w:cs="Times New Roman"/>
      <w:b/>
      <w:bCs/>
      <w:szCs w:val="28"/>
      <w:lang w:val="x-non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0A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A4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4283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F573F"/>
    <w:pPr>
      <w:spacing w:after="0" w:line="240" w:lineRule="auto"/>
    </w:pPr>
  </w:style>
  <w:style w:type="table" w:styleId="Lichtelijst">
    <w:name w:val="Light List"/>
    <w:basedOn w:val="Standaardtabel"/>
    <w:uiPriority w:val="61"/>
    <w:rsid w:val="00BF5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F5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F5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elraster">
    <w:name w:val="Table Grid"/>
    <w:basedOn w:val="Standaardtabel"/>
    <w:uiPriority w:val="59"/>
    <w:rsid w:val="00BF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basedOn w:val="Standaardtabel"/>
    <w:uiPriority w:val="49"/>
    <w:rsid w:val="00A72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6">
    <w:name w:val="List Table 4 Accent 6"/>
    <w:basedOn w:val="Standaardtabel"/>
    <w:uiPriority w:val="49"/>
    <w:rsid w:val="006E5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2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vt@liemersnovum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liemersnovu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hienehulst@externevertrouwenspersonen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odeliemers.n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mr@liemersnovum.nl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vb@liemersnovu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127E438908D4B949AE3532BB17764" ma:contentTypeVersion="8" ma:contentTypeDescription="Een nieuw document maken." ma:contentTypeScope="" ma:versionID="43e1c42caff270f639b354f09fb2c386">
  <xsd:schema xmlns:xsd="http://www.w3.org/2001/XMLSchema" xmlns:xs="http://www.w3.org/2001/XMLSchema" xmlns:p="http://schemas.microsoft.com/office/2006/metadata/properties" xmlns:ns2="75a15298-fcca-4a9b-adaa-6dca9d1b6aeb" xmlns:ns3="d0fbe9ba-e57a-49f3-9a16-82ae3638c02d" targetNamespace="http://schemas.microsoft.com/office/2006/metadata/properties" ma:root="true" ma:fieldsID="f4131e8c0ba429d99d948e211a7ea964" ns2:_="" ns3:_="">
    <xsd:import namespace="75a15298-fcca-4a9b-adaa-6dca9d1b6aeb"/>
    <xsd:import namespace="d0fbe9ba-e57a-49f3-9a16-82ae3638c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15298-fcca-4a9b-adaa-6dca9d1b6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e9ba-e57a-49f3-9a16-82ae3638c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EE63-816D-4974-91A4-4C5EB4BAA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15298-fcca-4a9b-adaa-6dca9d1b6aeb"/>
    <ds:schemaRef ds:uri="d0fbe9ba-e57a-49f3-9a16-82ae3638c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D4535-9152-4EE6-97B9-9FF04E33C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2FB49-0D2B-415D-8FBF-B2AF4BD3BAEE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0fbe9ba-e57a-49f3-9a16-82ae3638c02d"/>
    <ds:schemaRef ds:uri="http://www.w3.org/XML/1998/namespace"/>
    <ds:schemaRef ds:uri="75a15298-fcca-4a9b-adaa-6dca9d1b6ae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B01E0C-AC44-4741-8BD6-8D961EE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277A3F4B</Template>
  <TotalTime>0</TotalTime>
  <Pages>1</Pages>
  <Words>377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@ School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 Geluk</dc:creator>
  <cp:lastModifiedBy>Marion van de Kamer</cp:lastModifiedBy>
  <cp:revision>2</cp:revision>
  <cp:lastPrinted>2018-05-30T06:16:00Z</cp:lastPrinted>
  <dcterms:created xsi:type="dcterms:W3CDTF">2019-08-30T14:46:00Z</dcterms:created>
  <dcterms:modified xsi:type="dcterms:W3CDTF">2019-08-30T14:46:00Z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0x01010070F127E438908D4B949AE3532BB17764</vt:lpwstr>
  </property>
</Properties>
</file>