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47373D">
            <w:rPr>
              <w:b/>
              <w:sz w:val="28"/>
              <w:szCs w:val="28"/>
            </w:rPr>
            <w:t>05JQ00 Basisschool Cleophas Jenaplan-School</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D7356B">
              <w:rPr>
                <w:webHidden/>
              </w:rPr>
              <w:t>3</w:t>
            </w:r>
            <w:r>
              <w:rPr>
                <w:webHidden/>
              </w:rPr>
              <w:fldChar w:fldCharType="end"/>
            </w:r>
          </w:hyperlink>
        </w:p>
        <w:p w:rsidR="004F2CDE" w:rsidRDefault="0028243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D7356B">
              <w:rPr>
                <w:webHidden/>
              </w:rPr>
              <w:t>6</w:t>
            </w:r>
            <w:r w:rsidR="004F2CDE">
              <w:rPr>
                <w:webHidden/>
              </w:rPr>
              <w:fldChar w:fldCharType="end"/>
            </w:r>
          </w:hyperlink>
        </w:p>
        <w:p w:rsidR="004F2CDE" w:rsidRDefault="0028243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D7356B">
              <w:rPr>
                <w:webHidden/>
              </w:rPr>
              <w:t>7</w:t>
            </w:r>
            <w:r w:rsidR="004F2CDE">
              <w:rPr>
                <w:webHidden/>
              </w:rPr>
              <w:fldChar w:fldCharType="end"/>
            </w:r>
          </w:hyperlink>
        </w:p>
        <w:p w:rsidR="004F2CDE" w:rsidRDefault="0028243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D7356B">
              <w:rPr>
                <w:webHidden/>
              </w:rPr>
              <w:t>7</w:t>
            </w:r>
            <w:r w:rsidR="004F2CDE">
              <w:rPr>
                <w:webHidden/>
              </w:rPr>
              <w:fldChar w:fldCharType="end"/>
            </w:r>
          </w:hyperlink>
        </w:p>
        <w:p w:rsidR="004F2CDE" w:rsidRDefault="0028243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D7356B">
              <w:rPr>
                <w:webHidden/>
              </w:rPr>
              <w:t>8</w:t>
            </w:r>
            <w:r w:rsidR="004F2CDE">
              <w:rPr>
                <w:webHidden/>
              </w:rPr>
              <w:fldChar w:fldCharType="end"/>
            </w:r>
          </w:hyperlink>
        </w:p>
        <w:p w:rsidR="004F2CDE" w:rsidRDefault="0028243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D7356B">
              <w:rPr>
                <w:webHidden/>
              </w:rPr>
              <w:t>10</w:t>
            </w:r>
            <w:r w:rsidR="004F2CDE">
              <w:rPr>
                <w:webHidden/>
              </w:rPr>
              <w:fldChar w:fldCharType="end"/>
            </w:r>
          </w:hyperlink>
        </w:p>
        <w:p w:rsidR="004F2CDE" w:rsidRDefault="0028243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D7356B">
              <w:rPr>
                <w:webHidden/>
              </w:rPr>
              <w:t>11</w:t>
            </w:r>
            <w:r w:rsidR="004F2CDE">
              <w:rPr>
                <w:webHidden/>
              </w:rPr>
              <w:fldChar w:fldCharType="end"/>
            </w:r>
          </w:hyperlink>
        </w:p>
        <w:p w:rsidR="004F2CDE" w:rsidRDefault="0028243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D7356B">
              <w:rPr>
                <w:webHidden/>
              </w:rPr>
              <w:t>12</w:t>
            </w:r>
            <w:r w:rsidR="004F2CDE">
              <w:rPr>
                <w:webHidden/>
              </w:rPr>
              <w:fldChar w:fldCharType="end"/>
            </w:r>
          </w:hyperlink>
        </w:p>
        <w:p w:rsidR="004F2CDE" w:rsidRDefault="0028243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D7356B">
              <w:rPr>
                <w:webHidden/>
              </w:rPr>
              <w:t>13</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D7356B">
              <w:rPr>
                <w:webHidden/>
              </w:rPr>
              <w:t>14</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D7356B">
              <w:rPr>
                <w:webHidden/>
              </w:rPr>
              <w:t>17</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D7356B">
              <w:rPr>
                <w:webHidden/>
              </w:rPr>
              <w:t>18</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D7356B">
              <w:rPr>
                <w:webHidden/>
              </w:rPr>
              <w:t>19</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D7356B">
              <w:rPr>
                <w:webHidden/>
              </w:rPr>
              <w:t>20</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D7356B">
              <w:rPr>
                <w:webHidden/>
              </w:rPr>
              <w:t>21</w:t>
            </w:r>
            <w:r w:rsidR="004F2CDE">
              <w:rPr>
                <w:webHidden/>
              </w:rPr>
              <w:fldChar w:fldCharType="end"/>
            </w:r>
          </w:hyperlink>
        </w:p>
        <w:p w:rsidR="004F2CDE" w:rsidRDefault="0028243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D7356B">
              <w:rPr>
                <w:webHidden/>
              </w:rPr>
              <w:t>22</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D7356B">
              <w:rPr>
                <w:webHidden/>
              </w:rPr>
              <w:t>23</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D7356B">
              <w:rPr>
                <w:webHidden/>
              </w:rPr>
              <w:t>24</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D7356B">
              <w:rPr>
                <w:webHidden/>
              </w:rPr>
              <w:t>25</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D7356B">
              <w:rPr>
                <w:webHidden/>
              </w:rPr>
              <w:t>26</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D7356B">
              <w:rPr>
                <w:webHidden/>
              </w:rPr>
              <w:t>26</w:t>
            </w:r>
            <w:r w:rsidR="004F2CDE">
              <w:rPr>
                <w:webHidden/>
              </w:rPr>
              <w:fldChar w:fldCharType="end"/>
            </w:r>
          </w:hyperlink>
        </w:p>
        <w:p w:rsidR="004F2CDE" w:rsidRDefault="0028243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D7356B">
              <w:rPr>
                <w:webHidden/>
              </w:rPr>
              <w:t>28</w:t>
            </w:r>
            <w:r w:rsidR="004F2CDE">
              <w:rPr>
                <w:webHidden/>
              </w:rPr>
              <w:fldChar w:fldCharType="end"/>
            </w:r>
          </w:hyperlink>
        </w:p>
        <w:p w:rsidR="004F2CDE" w:rsidRDefault="0028243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D7356B">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 xml:space="preserve">De onderdelen </w:t>
          </w:r>
          <w:r w:rsidR="00282439" w:rsidRPr="00CB5EF0">
            <w:t>worden</w:t>
          </w:r>
          <w:r w:rsidRPr="00CB5EF0">
            <w:t xml:space="preserve">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282439" w:rsidP="005063DC">
          <w:pPr>
            <w:ind w:left="720"/>
          </w:pPr>
          <w:r>
            <w:t>c</w:t>
          </w:r>
          <w:r w:rsidRPr="00CB5EF0">
            <w:t>.</w:t>
          </w:r>
          <w:r w:rsidR="005F2BCB"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bookmarkStart w:id="34" w:name="_GoBack"/>
          <w:bookmarkEnd w:id="34"/>
        </w:p>
        <w:p w:rsidR="00F442B3" w:rsidRDefault="00F442B3" w:rsidP="00E748F1"/>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5" w:name="_Toc353183002"/>
          <w:bookmarkStart w:id="36" w:name="_Toc353189210"/>
          <w:bookmarkStart w:id="37" w:name="_Toc353189625"/>
          <w:bookmarkStart w:id="38" w:name="_Toc353189928"/>
          <w:bookmarkStart w:id="39" w:name="_Toc353189950"/>
          <w:bookmarkStart w:id="40" w:name="_Toc353190063"/>
          <w:bookmarkStart w:id="41" w:name="_Toc353190464"/>
          <w:bookmarkStart w:id="42" w:name="_Toc353190618"/>
          <w:bookmarkStart w:id="43" w:name="_Toc353528766"/>
          <w:bookmarkStart w:id="44" w:name="_Toc353881037"/>
          <w:bookmarkStart w:id="45" w:name="_Toc353881362"/>
          <w:bookmarkStart w:id="46" w:name="_Toc353882770"/>
          <w:r w:rsidR="00855F8C" w:rsidRPr="00E41F7B">
            <w:t>Kwaliteit basisondersteuning</w:t>
          </w:r>
          <w:bookmarkEnd w:id="35"/>
          <w:bookmarkEnd w:id="36"/>
          <w:bookmarkEnd w:id="37"/>
          <w:bookmarkEnd w:id="38"/>
          <w:bookmarkEnd w:id="39"/>
          <w:bookmarkEnd w:id="40"/>
          <w:bookmarkEnd w:id="41"/>
          <w:bookmarkEnd w:id="42"/>
          <w:bookmarkEnd w:id="43"/>
          <w:bookmarkEnd w:id="44"/>
          <w:bookmarkEnd w:id="45"/>
          <w:bookmarkEnd w:id="46"/>
        </w:p>
        <w:p w:rsidR="00884233" w:rsidRDefault="00282439" w:rsidP="00A31E01">
          <w:pPr>
            <w:rPr>
              <w:highlight w:val="yellow"/>
              <w:u w:val="single"/>
            </w:rPr>
          </w:pPr>
        </w:p>
      </w:sdtContent>
    </w:sdt>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7" w:name="_Toc353183003"/>
      <w:bookmarkStart w:id="48" w:name="_Toc353189211"/>
      <w:bookmarkStart w:id="49" w:name="_Toc353189626"/>
      <w:bookmarkStart w:id="50" w:name="_Toc353189929"/>
      <w:bookmarkStart w:id="51" w:name="_Toc353189951"/>
      <w:bookmarkStart w:id="52" w:name="_Toc353190064"/>
      <w:bookmarkStart w:id="53" w:name="_Toc353190465"/>
      <w:bookmarkStart w:id="54" w:name="_Toc353190619"/>
      <w:bookmarkStart w:id="55" w:name="_Toc353528767"/>
      <w:bookmarkStart w:id="56" w:name="_Toc353881038"/>
      <w:bookmarkStart w:id="57" w:name="_Toc353881363"/>
      <w:bookmarkStart w:id="58" w:name="_Toc353882771"/>
      <w:r w:rsidR="000025A5" w:rsidRPr="00E41F7B">
        <w:t>Basisondersteuning</w:t>
      </w:r>
      <w:bookmarkEnd w:id="47"/>
      <w:bookmarkEnd w:id="48"/>
      <w:bookmarkEnd w:id="49"/>
      <w:bookmarkEnd w:id="50"/>
      <w:bookmarkEnd w:id="51"/>
      <w:bookmarkEnd w:id="52"/>
      <w:bookmarkEnd w:id="53"/>
      <w:bookmarkEnd w:id="54"/>
      <w:bookmarkEnd w:id="55"/>
      <w:bookmarkEnd w:id="56"/>
      <w:bookmarkEnd w:id="57"/>
      <w:bookmarkEnd w:id="58"/>
    </w:p>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9" w:name="_Toc353183004"/>
      <w:bookmarkStart w:id="60" w:name="_Toc353189212"/>
      <w:bookmarkStart w:id="61" w:name="_Toc353189627"/>
      <w:bookmarkStart w:id="62" w:name="_Toc353189930"/>
      <w:bookmarkStart w:id="63" w:name="_Toc353189952"/>
      <w:bookmarkStart w:id="64" w:name="_Toc353190065"/>
      <w:bookmarkStart w:id="65" w:name="_Toc353190466"/>
      <w:bookmarkStart w:id="66" w:name="_Toc353190620"/>
      <w:bookmarkStart w:id="67" w:name="_Toc353528768"/>
      <w:bookmarkStart w:id="68" w:name="_Toc353881039"/>
      <w:bookmarkStart w:id="69" w:name="_Toc353881364"/>
      <w:bookmarkStart w:id="70" w:name="_Toc353882772"/>
      <w:r w:rsidR="00E41F7B" w:rsidRPr="00826F40">
        <w:t>Deskundigheid voor ondersteuning</w:t>
      </w:r>
      <w:bookmarkEnd w:id="59"/>
      <w:bookmarkEnd w:id="60"/>
      <w:bookmarkEnd w:id="61"/>
      <w:bookmarkEnd w:id="62"/>
      <w:bookmarkEnd w:id="63"/>
      <w:bookmarkEnd w:id="64"/>
      <w:bookmarkEnd w:id="65"/>
      <w:bookmarkEnd w:id="66"/>
      <w:bookmarkEnd w:id="67"/>
      <w:bookmarkEnd w:id="68"/>
      <w:bookmarkEnd w:id="69"/>
      <w:bookmarkEnd w:id="70"/>
    </w:p>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1" w:name="_Toc353183005"/>
      <w:bookmarkStart w:id="72" w:name="_Toc353189213"/>
      <w:bookmarkStart w:id="73" w:name="_Toc353189628"/>
      <w:bookmarkStart w:id="74" w:name="_Toc353189931"/>
      <w:bookmarkStart w:id="75" w:name="_Toc353189953"/>
      <w:bookmarkStart w:id="76" w:name="_Toc353190066"/>
      <w:bookmarkStart w:id="77" w:name="_Toc353190467"/>
      <w:bookmarkStart w:id="78" w:name="_Toc353190621"/>
      <w:bookmarkStart w:id="79" w:name="_Toc353528769"/>
      <w:bookmarkStart w:id="80" w:name="_Toc353881040"/>
      <w:bookmarkStart w:id="81" w:name="_Toc353881365"/>
      <w:bookmarkStart w:id="82" w:name="_Toc353882773"/>
      <w:r>
        <w:lastRenderedPageBreak/>
        <w:t>Ondersteuningsvoorzieningen</w:t>
      </w:r>
      <w:bookmarkEnd w:id="71"/>
      <w:bookmarkEnd w:id="72"/>
      <w:bookmarkEnd w:id="73"/>
      <w:bookmarkEnd w:id="74"/>
      <w:bookmarkEnd w:id="75"/>
      <w:bookmarkEnd w:id="76"/>
      <w:bookmarkEnd w:id="77"/>
      <w:bookmarkEnd w:id="78"/>
      <w:bookmarkEnd w:id="79"/>
      <w:bookmarkEnd w:id="80"/>
      <w:bookmarkEnd w:id="81"/>
      <w:bookmarkEnd w:id="82"/>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3" w:name="_Toc353183006"/>
      <w:bookmarkStart w:id="84" w:name="_Toc353189214"/>
      <w:bookmarkStart w:id="85" w:name="_Toc353189629"/>
      <w:bookmarkStart w:id="86" w:name="_Toc353189932"/>
      <w:bookmarkStart w:id="87" w:name="_Toc353189954"/>
      <w:bookmarkStart w:id="88" w:name="_Toc353190067"/>
      <w:bookmarkStart w:id="89" w:name="_Toc353190468"/>
      <w:bookmarkStart w:id="90" w:name="_Toc353190622"/>
      <w:bookmarkStart w:id="91" w:name="_Toc353528770"/>
      <w:bookmarkStart w:id="92" w:name="_Toc353881041"/>
      <w:bookmarkStart w:id="93" w:name="_Toc353881366"/>
      <w:bookmarkStart w:id="94" w:name="_Toc353882774"/>
      <w:r>
        <w:lastRenderedPageBreak/>
        <w:t>Voorzieningen in de fysieke omgeving</w:t>
      </w:r>
      <w:bookmarkEnd w:id="83"/>
      <w:bookmarkEnd w:id="84"/>
      <w:bookmarkEnd w:id="85"/>
      <w:bookmarkEnd w:id="86"/>
      <w:bookmarkEnd w:id="87"/>
      <w:bookmarkEnd w:id="88"/>
      <w:bookmarkEnd w:id="89"/>
      <w:bookmarkEnd w:id="90"/>
      <w:bookmarkEnd w:id="91"/>
      <w:bookmarkEnd w:id="92"/>
      <w:bookmarkEnd w:id="93"/>
      <w:bookmarkEnd w:id="94"/>
    </w:p>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5" w:name="_Toc353183007"/>
      <w:bookmarkStart w:id="96" w:name="_Toc353189215"/>
      <w:bookmarkStart w:id="97" w:name="_Toc353189630"/>
      <w:bookmarkStart w:id="98" w:name="_Toc353189933"/>
      <w:bookmarkStart w:id="99" w:name="_Toc353189955"/>
      <w:bookmarkStart w:id="100" w:name="_Toc353190068"/>
      <w:bookmarkStart w:id="101" w:name="_Toc353190469"/>
      <w:bookmarkStart w:id="102" w:name="_Toc353190623"/>
      <w:bookmarkStart w:id="103" w:name="_Toc353528771"/>
      <w:bookmarkStart w:id="104" w:name="_Toc353881042"/>
      <w:bookmarkStart w:id="105" w:name="_Toc353881367"/>
      <w:bookmarkStart w:id="106" w:name="_Toc353882775"/>
      <w:r>
        <w:lastRenderedPageBreak/>
        <w:t>Samenwerkende ketenpartners</w:t>
      </w:r>
      <w:bookmarkEnd w:id="95"/>
      <w:bookmarkEnd w:id="96"/>
      <w:bookmarkEnd w:id="97"/>
      <w:bookmarkEnd w:id="98"/>
      <w:bookmarkEnd w:id="99"/>
      <w:bookmarkEnd w:id="100"/>
      <w:bookmarkEnd w:id="101"/>
      <w:bookmarkEnd w:id="102"/>
      <w:bookmarkEnd w:id="103"/>
      <w:bookmarkEnd w:id="104"/>
      <w:bookmarkEnd w:id="105"/>
      <w:bookmarkEnd w:id="106"/>
    </w:p>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7" w:name="_Toc353183008"/>
      <w:bookmarkStart w:id="108" w:name="_Toc353189216"/>
      <w:bookmarkStart w:id="109" w:name="_Toc353189631"/>
      <w:bookmarkStart w:id="110" w:name="_Toc353189934"/>
      <w:bookmarkStart w:id="111" w:name="_Toc353190069"/>
      <w:bookmarkStart w:id="112" w:name="_Toc353190470"/>
      <w:bookmarkStart w:id="113" w:name="_Toc353190624"/>
      <w:bookmarkStart w:id="114" w:name="_Toc353528772"/>
      <w:bookmarkStart w:id="115" w:name="_Toc353881368"/>
      <w:bookmarkStart w:id="116" w:name="_Toc353882776"/>
      <w:r w:rsidRPr="007A7233">
        <w:lastRenderedPageBreak/>
        <w:t xml:space="preserve">Bijlage </w:t>
      </w:r>
      <w:r w:rsidR="00F14527" w:rsidRPr="007A7233">
        <w:t>K</w:t>
      </w:r>
      <w:r w:rsidR="00C82B05" w:rsidRPr="007A7233">
        <w:t>engetallen</w:t>
      </w:r>
      <w:bookmarkEnd w:id="107"/>
      <w:bookmarkEnd w:id="108"/>
      <w:bookmarkEnd w:id="109"/>
      <w:bookmarkEnd w:id="110"/>
      <w:bookmarkEnd w:id="111"/>
      <w:bookmarkEnd w:id="112"/>
      <w:bookmarkEnd w:id="113"/>
      <w:bookmarkEnd w:id="114"/>
      <w:bookmarkEnd w:id="115"/>
      <w:bookmarkEnd w:id="116"/>
    </w:p>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7" w:name="_Toc353183009"/>
      <w:bookmarkStart w:id="118" w:name="_Toc353189217"/>
      <w:bookmarkStart w:id="119" w:name="_Toc353189632"/>
      <w:bookmarkStart w:id="120" w:name="_Toc353189935"/>
      <w:bookmarkStart w:id="121" w:name="_Toc353190070"/>
      <w:bookmarkStart w:id="122" w:name="_Toc353190471"/>
      <w:bookmarkStart w:id="123" w:name="_Toc353190625"/>
      <w:bookmarkStart w:id="124" w:name="_Toc353528773"/>
      <w:bookmarkStart w:id="125" w:name="_Toc353881369"/>
      <w:bookmarkStart w:id="126" w:name="_Toc353882777"/>
      <w:bookmarkStart w:id="127" w:name="_Toc353183010"/>
      <w:bookmarkStart w:id="128" w:name="_Toc353189218"/>
      <w:bookmarkStart w:id="129" w:name="_Toc353189633"/>
      <w:bookmarkStart w:id="130" w:name="_Toc353189936"/>
      <w:bookmarkStart w:id="131" w:name="_Toc353190071"/>
      <w:bookmarkStart w:id="132" w:name="_Toc353190472"/>
      <w:bookmarkStart w:id="133" w:name="_Toc353190626"/>
      <w:bookmarkStart w:id="134" w:name="_Toc353528774"/>
      <w:r w:rsidRPr="00985E8D">
        <w:lastRenderedPageBreak/>
        <w:t>Bijlage Scores kwaliteit basisondersteuning</w:t>
      </w:r>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5" w:name="_Toc353881370"/>
      <w:bookmarkStart w:id="136" w:name="_Toc353882778"/>
      <w:bookmarkStart w:id="137" w:name="_Toc353183011"/>
      <w:bookmarkStart w:id="138" w:name="_Toc353189219"/>
      <w:bookmarkStart w:id="139" w:name="_Toc353189634"/>
      <w:bookmarkStart w:id="140" w:name="_Toc353189937"/>
      <w:bookmarkStart w:id="141" w:name="_Toc353190072"/>
      <w:bookmarkStart w:id="142" w:name="_Toc353190473"/>
      <w:bookmarkStart w:id="143" w:name="_Toc353190627"/>
      <w:bookmarkStart w:id="144" w:name="_Toc353528775"/>
      <w:r w:rsidRPr="00985E8D">
        <w:lastRenderedPageBreak/>
        <w:t>Bijlage Scores deskundigheid voor ondersteuning</w:t>
      </w:r>
      <w:bookmarkEnd w:id="135"/>
      <w:bookmarkEnd w:id="136"/>
    </w:p>
    <w:bookmarkEnd w:id="137"/>
    <w:bookmarkEnd w:id="138"/>
    <w:bookmarkEnd w:id="139"/>
    <w:bookmarkEnd w:id="140"/>
    <w:bookmarkEnd w:id="141"/>
    <w:bookmarkEnd w:id="142"/>
    <w:bookmarkEnd w:id="143"/>
    <w:bookmarkEnd w:id="144"/>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5" w:name="_Toc353881371"/>
      <w:bookmarkStart w:id="146" w:name="_Toc353882779"/>
      <w:bookmarkStart w:id="147" w:name="_Toc353183012"/>
      <w:bookmarkStart w:id="148" w:name="_Toc353189220"/>
      <w:bookmarkStart w:id="149" w:name="_Toc353189635"/>
      <w:bookmarkStart w:id="150" w:name="_Toc353189938"/>
      <w:bookmarkStart w:id="151" w:name="_Toc353190073"/>
      <w:bookmarkStart w:id="152" w:name="_Toc353190474"/>
      <w:bookmarkStart w:id="153" w:name="_Toc353190628"/>
      <w:bookmarkStart w:id="154" w:name="_Toc353528776"/>
      <w:r w:rsidRPr="00985E8D">
        <w:lastRenderedPageBreak/>
        <w:t>Bijlage Scores ondersteuningsvoorzieningen</w:t>
      </w:r>
      <w:bookmarkEnd w:id="145"/>
      <w:bookmarkEnd w:id="146"/>
    </w:p>
    <w:bookmarkEnd w:id="147"/>
    <w:bookmarkEnd w:id="148"/>
    <w:bookmarkEnd w:id="149"/>
    <w:bookmarkEnd w:id="150"/>
    <w:bookmarkEnd w:id="151"/>
    <w:bookmarkEnd w:id="152"/>
    <w:bookmarkEnd w:id="153"/>
    <w:bookmarkEnd w:id="154"/>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5" w:name="_Toc353881372"/>
      <w:bookmarkStart w:id="156" w:name="_Toc353882780"/>
      <w:bookmarkStart w:id="157" w:name="_Toc353183013"/>
      <w:bookmarkStart w:id="158" w:name="_Toc353189221"/>
      <w:bookmarkStart w:id="159" w:name="_Toc353189636"/>
      <w:bookmarkStart w:id="160" w:name="_Toc353189939"/>
      <w:bookmarkStart w:id="161" w:name="_Toc353190074"/>
      <w:bookmarkStart w:id="162" w:name="_Toc353190475"/>
      <w:bookmarkStart w:id="163" w:name="_Toc353190629"/>
      <w:bookmarkStart w:id="164" w:name="_Toc353528777"/>
      <w:r w:rsidRPr="00985E8D">
        <w:lastRenderedPageBreak/>
        <w:t>Bijlage Scores Voorzieningen in de fysieke omgeving</w:t>
      </w:r>
      <w:bookmarkEnd w:id="155"/>
      <w:bookmarkEnd w:id="156"/>
    </w:p>
    <w:bookmarkEnd w:id="157"/>
    <w:bookmarkEnd w:id="158"/>
    <w:bookmarkEnd w:id="159"/>
    <w:bookmarkEnd w:id="160"/>
    <w:bookmarkEnd w:id="161"/>
    <w:bookmarkEnd w:id="162"/>
    <w:bookmarkEnd w:id="163"/>
    <w:bookmarkEnd w:id="164"/>
    <w:p w:rsidR="00985E8D" w:rsidRDefault="00985E8D" w:rsidP="00985E8D"/>
    <w:p w:rsidR="00985E8D" w:rsidRDefault="0047373D"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5" w:name="_Toc353881373"/>
      <w:bookmarkStart w:id="166" w:name="_Toc353882781"/>
      <w:r w:rsidRPr="00985E8D">
        <w:lastRenderedPageBreak/>
        <w:t>Bijlage Scores Samenwerkende ketenpartners</w:t>
      </w:r>
      <w:bookmarkEnd w:id="165"/>
      <w:bookmarkEnd w:id="166"/>
    </w:p>
    <w:p w:rsidR="00DC7901" w:rsidRDefault="00DC7901" w:rsidP="00DC7901"/>
    <w:p w:rsidR="00DC7901" w:rsidRDefault="0047373D"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lastRenderedPageBreak/>
        <w:t>1.</w:t>
      </w:r>
      <w:r w:rsidR="003906C5" w:rsidRPr="00985E8D">
        <w:t xml:space="preserve"> Basisondersteuning</w:t>
      </w:r>
      <w:bookmarkEnd w:id="174"/>
      <w:bookmarkEnd w:id="175"/>
      <w:bookmarkEnd w:id="176"/>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2A677A" w:rsidRDefault="002A677A" w:rsidP="00AF0DA5">
            <w:pPr>
              <w:spacing w:line="280" w:lineRule="atLeast"/>
              <w:rPr>
                <w:rFonts w:cs="Arial"/>
                <w:szCs w:val="20"/>
              </w:rPr>
            </w:pPr>
            <w:r w:rsidRPr="002A677A">
              <w:rPr>
                <w:rFonts w:cs="Arial"/>
                <w:szCs w:val="20"/>
              </w:rPr>
              <w:t xml:space="preserve">Evenals de meeste scholen van het samenwerkingsverband </w:t>
            </w:r>
            <w:r>
              <w:rPr>
                <w:rFonts w:cs="Arial"/>
                <w:szCs w:val="20"/>
              </w:rPr>
              <w:t>zien wij</w:t>
            </w:r>
            <w:r w:rsidRPr="002A677A">
              <w:rPr>
                <w:rFonts w:cs="Arial"/>
                <w:szCs w:val="20"/>
              </w:rPr>
              <w:t xml:space="preserve"> </w:t>
            </w:r>
            <w:r>
              <w:rPr>
                <w:rFonts w:cs="Arial"/>
                <w:szCs w:val="20"/>
              </w:rPr>
              <w:t xml:space="preserve">dat de </w:t>
            </w:r>
            <w:r w:rsidRPr="002A677A">
              <w:rPr>
                <w:rFonts w:cs="Arial"/>
                <w:szCs w:val="20"/>
              </w:rPr>
              <w:t>analyse</w:t>
            </w:r>
            <w:r>
              <w:rPr>
                <w:rFonts w:cs="Arial"/>
                <w:szCs w:val="20"/>
              </w:rPr>
              <w:t>s van de</w:t>
            </w:r>
            <w:r w:rsidRPr="002A677A">
              <w:rPr>
                <w:rFonts w:cs="Arial"/>
                <w:szCs w:val="20"/>
              </w:rPr>
              <w:t xml:space="preserve"> leerlingresultaten </w:t>
            </w:r>
            <w:r>
              <w:rPr>
                <w:rFonts w:cs="Arial"/>
                <w:szCs w:val="20"/>
              </w:rPr>
              <w:t>nog niet gericht genoeg is en stellen we te weinig ambitieuze doelen</w:t>
            </w:r>
            <w:r w:rsidR="00E21DAD">
              <w:rPr>
                <w:rFonts w:cs="Arial"/>
                <w:szCs w:val="20"/>
              </w:rPr>
              <w:t xml:space="preserve"> voor wat betreft de normering</w:t>
            </w:r>
            <w:r>
              <w:rPr>
                <w:rFonts w:cs="Arial"/>
                <w:szCs w:val="20"/>
              </w:rPr>
              <w:t>.</w:t>
            </w:r>
          </w:p>
          <w:p w:rsidR="002A677A" w:rsidRDefault="002A677A" w:rsidP="00AF0DA5">
            <w:pPr>
              <w:spacing w:line="280" w:lineRule="atLeast"/>
              <w:rPr>
                <w:rFonts w:cs="Arial"/>
                <w:szCs w:val="20"/>
              </w:rPr>
            </w:pPr>
            <w:r>
              <w:rPr>
                <w:rFonts w:cs="Arial"/>
                <w:szCs w:val="20"/>
              </w:rPr>
              <w:t xml:space="preserve">We zien dat de instructies van de leerkrachten effectiever kunnen. </w:t>
            </w:r>
          </w:p>
          <w:p w:rsidR="002A677A" w:rsidRDefault="002A677A" w:rsidP="00AF0DA5">
            <w:pPr>
              <w:spacing w:line="280" w:lineRule="atLeast"/>
              <w:rPr>
                <w:rFonts w:cs="Arial"/>
                <w:szCs w:val="20"/>
              </w:rPr>
            </w:pPr>
            <w:r>
              <w:rPr>
                <w:rFonts w:cs="Arial"/>
                <w:szCs w:val="20"/>
              </w:rPr>
              <w:t xml:space="preserve">Verder zien wij dat de groepsplannen </w:t>
            </w:r>
            <w:r w:rsidR="00185667">
              <w:rPr>
                <w:rFonts w:cs="Arial"/>
                <w:szCs w:val="20"/>
              </w:rPr>
              <w:t xml:space="preserve">door de leerkracht </w:t>
            </w:r>
            <w:r>
              <w:rPr>
                <w:rFonts w:cs="Arial"/>
                <w:szCs w:val="20"/>
              </w:rPr>
              <w:t>nog teveel als een opdracht van boven</w:t>
            </w:r>
            <w:r w:rsidR="00185667">
              <w:rPr>
                <w:rFonts w:cs="Arial"/>
                <w:szCs w:val="20"/>
              </w:rPr>
              <w:t>af</w:t>
            </w:r>
            <w:r>
              <w:rPr>
                <w:rFonts w:cs="Arial"/>
                <w:szCs w:val="20"/>
              </w:rPr>
              <w:t xml:space="preserve"> worden gezien</w:t>
            </w:r>
            <w:r w:rsidR="00185667">
              <w:rPr>
                <w:rFonts w:cs="Arial"/>
                <w:szCs w:val="20"/>
              </w:rPr>
              <w:t>.</w:t>
            </w:r>
          </w:p>
          <w:p w:rsidR="002A677A" w:rsidRDefault="00185667" w:rsidP="00AF0DA5">
            <w:pPr>
              <w:spacing w:line="280" w:lineRule="atLeast"/>
              <w:rPr>
                <w:rFonts w:cs="Arial"/>
                <w:szCs w:val="20"/>
              </w:rPr>
            </w:pPr>
            <w:r>
              <w:rPr>
                <w:rFonts w:cs="Arial"/>
                <w:szCs w:val="20"/>
              </w:rPr>
              <w:t>We missen op dit moment een helder omschreven dysca</w:t>
            </w:r>
            <w:r w:rsidR="00E21DAD">
              <w:rPr>
                <w:rFonts w:cs="Arial"/>
                <w:szCs w:val="20"/>
              </w:rPr>
              <w:t>l</w:t>
            </w:r>
            <w:r>
              <w:rPr>
                <w:rFonts w:cs="Arial"/>
                <w:szCs w:val="20"/>
              </w:rPr>
              <w:t>culiebeleid. Dat geldt ook voor gedragsproblemen.</w:t>
            </w:r>
          </w:p>
          <w:p w:rsidR="003906C5" w:rsidRDefault="00185667" w:rsidP="00185667">
            <w:pPr>
              <w:spacing w:line="280" w:lineRule="atLeast"/>
              <w:rPr>
                <w:rFonts w:cs="Arial"/>
                <w:szCs w:val="20"/>
              </w:rPr>
            </w:pPr>
            <w:r>
              <w:rPr>
                <w:rFonts w:cs="Arial"/>
                <w:szCs w:val="20"/>
              </w:rPr>
              <w:t>We hebben ons overschat daar waar het over de inzet gaat van de ervaringsdeskundigheid van ouders. Dit zou een voldoende score moeten zijn. De warme overdracht is alleen in geval van kinderen die naar het VO gaan. Tussentijdse warme overdracht met ouders verdient aandacht.</w:t>
            </w:r>
          </w:p>
          <w:p w:rsidR="00185667" w:rsidRPr="00E70C10" w:rsidRDefault="00185667" w:rsidP="00185667">
            <w:pPr>
              <w:spacing w:line="280" w:lineRule="atLeast"/>
              <w:rPr>
                <w:rFonts w:cs="Arial"/>
                <w:szCs w:val="20"/>
              </w:rPr>
            </w:pPr>
            <w:r>
              <w:rPr>
                <w:rFonts w:cs="Arial"/>
                <w:szCs w:val="20"/>
              </w:rPr>
              <w:t xml:space="preserve">In ons oude gebouw is het momenteel niet mogelijk om afspraken te maken over de fysieke toegankelijkheid.  </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185667" w:rsidRDefault="00E21DAD" w:rsidP="00AF0DA5">
            <w:pPr>
              <w:spacing w:line="280" w:lineRule="atLeast"/>
              <w:rPr>
                <w:rFonts w:cs="Arial"/>
                <w:szCs w:val="20"/>
              </w:rPr>
            </w:pPr>
            <w:r>
              <w:rPr>
                <w:rFonts w:cs="Arial"/>
                <w:szCs w:val="20"/>
              </w:rPr>
              <w:t>Wij vinden dat de analyses van de leerlingresultaten beter moeten, breder gedragen moeten worden door de leerkrachten en dat de uitkomsten consequenties hebben voor het handelen in de groepen.</w:t>
            </w:r>
          </w:p>
          <w:p w:rsidR="00E21DAD" w:rsidRDefault="00E21DAD" w:rsidP="00AF0DA5">
            <w:pPr>
              <w:spacing w:line="280" w:lineRule="atLeast"/>
              <w:rPr>
                <w:rFonts w:cs="Arial"/>
                <w:szCs w:val="20"/>
              </w:rPr>
            </w:pPr>
            <w:r>
              <w:rPr>
                <w:rFonts w:cs="Arial"/>
                <w:szCs w:val="20"/>
              </w:rPr>
              <w:t xml:space="preserve">Wij vinden dat we per jaargroep doelen moeten stellen die op of boven die van de inspectie liggen en die in gezamenlijkheid met het team </w:t>
            </w:r>
            <w:r w:rsidR="0072413A">
              <w:rPr>
                <w:rFonts w:cs="Arial"/>
                <w:szCs w:val="20"/>
              </w:rPr>
              <w:t>zijn vastgesteld.</w:t>
            </w:r>
          </w:p>
          <w:p w:rsidR="0072413A" w:rsidRDefault="0072413A" w:rsidP="00AF0DA5">
            <w:pPr>
              <w:spacing w:line="280" w:lineRule="atLeast"/>
              <w:rPr>
                <w:rFonts w:cs="Arial"/>
                <w:szCs w:val="20"/>
              </w:rPr>
            </w:pPr>
            <w:r>
              <w:rPr>
                <w:rFonts w:cs="Arial"/>
                <w:szCs w:val="20"/>
              </w:rPr>
              <w:t>Door gerichter te werken aan de instructievaardigheid van de leerkrachten worden de doelen meer bereikt.</w:t>
            </w:r>
          </w:p>
          <w:p w:rsidR="003906C5" w:rsidRDefault="0072413A" w:rsidP="00AF0DA5">
            <w:pPr>
              <w:spacing w:line="280" w:lineRule="atLeast"/>
              <w:rPr>
                <w:rFonts w:cs="Arial"/>
                <w:szCs w:val="20"/>
              </w:rPr>
            </w:pPr>
            <w:r>
              <w:rPr>
                <w:rFonts w:cs="Arial"/>
                <w:szCs w:val="20"/>
              </w:rPr>
              <w:t>De g</w:t>
            </w:r>
            <w:r w:rsidR="002A677A">
              <w:rPr>
                <w:rFonts w:cs="Arial"/>
                <w:szCs w:val="20"/>
              </w:rPr>
              <w:t xml:space="preserve">roepsplannen </w:t>
            </w:r>
            <w:r>
              <w:rPr>
                <w:rFonts w:cs="Arial"/>
                <w:szCs w:val="20"/>
              </w:rPr>
              <w:t>moeten meer</w:t>
            </w:r>
            <w:r w:rsidR="002A677A">
              <w:rPr>
                <w:rFonts w:cs="Arial"/>
                <w:szCs w:val="20"/>
              </w:rPr>
              <w:t xml:space="preserve"> een echt werkdocument </w:t>
            </w:r>
            <w:r>
              <w:rPr>
                <w:rFonts w:cs="Arial"/>
                <w:szCs w:val="20"/>
              </w:rPr>
              <w:t xml:space="preserve">worden </w:t>
            </w:r>
            <w:r w:rsidR="00E21DAD">
              <w:rPr>
                <w:rFonts w:cs="Arial"/>
                <w:szCs w:val="20"/>
              </w:rPr>
              <w:t xml:space="preserve">waarin de analyses van de opbrengsten </w:t>
            </w:r>
            <w:r>
              <w:rPr>
                <w:rFonts w:cs="Arial"/>
                <w:szCs w:val="20"/>
              </w:rPr>
              <w:t>en de te behalen doelen verwerkt zijn.</w:t>
            </w:r>
          </w:p>
          <w:p w:rsidR="0072413A" w:rsidRPr="00E70C10" w:rsidRDefault="0072413A" w:rsidP="0072413A">
            <w:pPr>
              <w:spacing w:line="280" w:lineRule="atLeast"/>
              <w:rPr>
                <w:rFonts w:cs="Arial"/>
                <w:szCs w:val="20"/>
              </w:rPr>
            </w:pPr>
            <w:r>
              <w:rPr>
                <w:rFonts w:cs="Arial"/>
                <w:szCs w:val="20"/>
              </w:rPr>
              <w:t>We hebben door het handelingsgericht werken stappen gezet in het betrekken van ouders als ervaringsdeskundigen. We zetten hier nu nog niet extra op in.</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Default="0072413A" w:rsidP="00AF0DA5">
            <w:pPr>
              <w:spacing w:line="280" w:lineRule="atLeast"/>
              <w:rPr>
                <w:rFonts w:cs="Arial"/>
                <w:szCs w:val="20"/>
              </w:rPr>
            </w:pPr>
            <w:r>
              <w:rPr>
                <w:rFonts w:cs="Arial"/>
                <w:szCs w:val="20"/>
              </w:rPr>
              <w:t>Als team twee keer per jaar a.d.h.v. datamuren de leerlingresultaten analyse</w:t>
            </w:r>
            <w:r w:rsidR="00627272">
              <w:rPr>
                <w:rFonts w:cs="Arial"/>
                <w:szCs w:val="20"/>
              </w:rPr>
              <w:t>ren.</w:t>
            </w:r>
          </w:p>
          <w:p w:rsidR="003906C5" w:rsidRPr="00E70C10" w:rsidRDefault="00627272" w:rsidP="00AF0DA5">
            <w:pPr>
              <w:spacing w:line="280" w:lineRule="atLeast"/>
              <w:rPr>
                <w:rFonts w:cs="Arial"/>
                <w:szCs w:val="20"/>
              </w:rPr>
            </w:pPr>
            <w:r>
              <w:rPr>
                <w:rFonts w:cs="Arial"/>
                <w:szCs w:val="20"/>
              </w:rPr>
              <w:t>Het team wordt geschoold in effectievere instructievaardigheden. Dit gaan we extern inhuren.</w:t>
            </w:r>
          </w:p>
          <w:p w:rsidR="00D435EF" w:rsidRDefault="00D435EF" w:rsidP="00D435EF">
            <w:pPr>
              <w:spacing w:line="280" w:lineRule="atLeast"/>
              <w:rPr>
                <w:rFonts w:cs="Arial"/>
                <w:szCs w:val="20"/>
              </w:rPr>
            </w:pPr>
            <w:r>
              <w:rPr>
                <w:rFonts w:cs="Arial"/>
                <w:szCs w:val="20"/>
              </w:rPr>
              <w:t xml:space="preserve">Analyses van de leerlingresultaten verwerken we in de groepsplannen. </w:t>
            </w:r>
          </w:p>
          <w:p w:rsidR="003906C5" w:rsidRPr="00E70C10" w:rsidRDefault="00D435EF" w:rsidP="00226113">
            <w:pPr>
              <w:spacing w:line="280" w:lineRule="atLeast"/>
              <w:rPr>
                <w:rFonts w:cs="Arial"/>
                <w:szCs w:val="20"/>
              </w:rPr>
            </w:pPr>
            <w:r>
              <w:rPr>
                <w:rFonts w:cs="Arial"/>
                <w:szCs w:val="20"/>
              </w:rPr>
              <w:t xml:space="preserve">De </w:t>
            </w:r>
            <w:r w:rsidR="00226113">
              <w:rPr>
                <w:rFonts w:cs="Arial"/>
                <w:szCs w:val="20"/>
              </w:rPr>
              <w:t xml:space="preserve">verbeterde </w:t>
            </w:r>
            <w:r>
              <w:rPr>
                <w:rFonts w:cs="Arial"/>
                <w:szCs w:val="20"/>
              </w:rPr>
              <w:t xml:space="preserve">instructievaardigheden van de leerkrachten </w:t>
            </w:r>
            <w:r w:rsidR="00226113">
              <w:rPr>
                <w:rFonts w:cs="Arial"/>
                <w:szCs w:val="20"/>
              </w:rPr>
              <w:t xml:space="preserve">zorgt voor een effectiever gebruik van de groepsplannen. </w:t>
            </w:r>
            <w:r>
              <w:rPr>
                <w:rFonts w:cs="Arial"/>
                <w:szCs w:val="20"/>
              </w:rPr>
              <w:t xml:space="preserve"> </w:t>
            </w: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F57AE5" w:rsidRDefault="006B425D" w:rsidP="00AF0DA5">
            <w:pPr>
              <w:spacing w:line="280" w:lineRule="atLeast"/>
              <w:rPr>
                <w:rFonts w:cs="Arial"/>
                <w:szCs w:val="20"/>
              </w:rPr>
            </w:pPr>
            <w:r>
              <w:rPr>
                <w:rFonts w:cs="Arial"/>
                <w:szCs w:val="20"/>
              </w:rPr>
              <w:t>De jonge risicoleerlingen brengen we in kaart op didactisch vlak. Kinderen met gedragsproblemen zijn meestal bekend bij binnenkomst of worden snel besproken in de kindbespreking. Voor al deze kinderen maken we een plan van aanpak. Daar zijn wij vooralsnog tevreden mee.</w:t>
            </w:r>
          </w:p>
          <w:p w:rsidR="00F57AE5" w:rsidRDefault="00F57AE5" w:rsidP="00AF0DA5">
            <w:pPr>
              <w:spacing w:line="280" w:lineRule="atLeast"/>
              <w:rPr>
                <w:rFonts w:cs="Arial"/>
                <w:szCs w:val="20"/>
              </w:rPr>
            </w:pPr>
            <w:r>
              <w:rPr>
                <w:rFonts w:cs="Arial"/>
                <w:szCs w:val="20"/>
              </w:rPr>
              <w:t xml:space="preserve">We zijn tevreden over onze aanpak op het gebied van zorg (dyslexie en RT). </w:t>
            </w:r>
          </w:p>
          <w:p w:rsidR="006B425D" w:rsidRDefault="00F57AE5" w:rsidP="006B425D">
            <w:pPr>
              <w:spacing w:line="280" w:lineRule="atLeast"/>
              <w:rPr>
                <w:rFonts w:cs="Arial"/>
                <w:szCs w:val="20"/>
              </w:rPr>
            </w:pPr>
            <w:r>
              <w:rPr>
                <w:rFonts w:cs="Arial"/>
                <w:szCs w:val="20"/>
              </w:rPr>
              <w:t xml:space="preserve">We hebben bij de invulling van dit profiel te weinig gekeken naar onze eigen deskundigheid op het gebied van de taal- spraakproblematiek. Deze deskundigheid </w:t>
            </w:r>
            <w:r w:rsidR="006B425D">
              <w:rPr>
                <w:rFonts w:cs="Arial"/>
                <w:szCs w:val="20"/>
              </w:rPr>
              <w:t xml:space="preserve">is behoorlijk aanwezig (8). Deze deskundigheid richt zich met name op de individuele leerling. </w:t>
            </w:r>
          </w:p>
          <w:p w:rsidR="006B425D" w:rsidRPr="00E70C10" w:rsidRDefault="006B425D" w:rsidP="006B425D">
            <w:pPr>
              <w:spacing w:line="280" w:lineRule="atLeast"/>
              <w:rPr>
                <w:rFonts w:cs="Arial"/>
                <w:szCs w:val="20"/>
              </w:rPr>
            </w:pPr>
            <w:r>
              <w:rPr>
                <w:rFonts w:cs="Arial"/>
                <w:szCs w:val="20"/>
              </w:rPr>
              <w:t xml:space="preserve">We zien dat wij op het gebied van huiselijk geweld en vertrouwenszaken minder scoren dan de andere scholen. </w:t>
            </w:r>
          </w:p>
          <w:p w:rsidR="006B425D" w:rsidRDefault="006B425D" w:rsidP="006B425D">
            <w:pPr>
              <w:spacing w:line="280" w:lineRule="atLeast"/>
              <w:rPr>
                <w:rFonts w:cs="Arial"/>
                <w:szCs w:val="20"/>
              </w:rPr>
            </w:pPr>
            <w:r>
              <w:rPr>
                <w:rFonts w:cs="Arial"/>
                <w:szCs w:val="20"/>
              </w:rPr>
              <w:t>Kinderen die gebruik moeten maken van NT2 onderwijs krijgen op dit moment te weinig aanbod.</w:t>
            </w:r>
          </w:p>
          <w:p w:rsidR="008A1DC1" w:rsidRDefault="006B425D" w:rsidP="00AF0DA5">
            <w:pPr>
              <w:spacing w:line="280" w:lineRule="atLeast"/>
              <w:rPr>
                <w:rFonts w:cs="Arial"/>
                <w:szCs w:val="20"/>
              </w:rPr>
            </w:pPr>
            <w:r>
              <w:rPr>
                <w:rFonts w:cs="Arial"/>
                <w:szCs w:val="20"/>
              </w:rPr>
              <w:t xml:space="preserve">Op het gebied van kinderen met gedragsproblemen zijn we niet tevreden met onze aanpak. </w:t>
            </w:r>
          </w:p>
          <w:p w:rsidR="008A1DC1" w:rsidRPr="00E70C10" w:rsidRDefault="008A1DC1" w:rsidP="008A1DC1">
            <w:pPr>
              <w:spacing w:line="280" w:lineRule="atLeast"/>
              <w:rPr>
                <w:rFonts w:cs="Arial"/>
                <w:szCs w:val="20"/>
              </w:rPr>
            </w:pPr>
            <w:r>
              <w:rPr>
                <w:rFonts w:cs="Arial"/>
                <w:szCs w:val="20"/>
              </w:rPr>
              <w:t>Op dit moment is het aanbod van SOVA training (intern/extern) niet meer aanwezig.</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8A1DC1" w:rsidRDefault="008A1DC1" w:rsidP="00AF0DA5">
            <w:pPr>
              <w:spacing w:line="280" w:lineRule="atLeast"/>
              <w:rPr>
                <w:rFonts w:cs="Arial"/>
                <w:szCs w:val="20"/>
              </w:rPr>
            </w:pPr>
            <w:r>
              <w:rPr>
                <w:rFonts w:cs="Arial"/>
                <w:szCs w:val="20"/>
              </w:rPr>
              <w:t>De positieve punten zoals boven genoemd willen we behouden.</w:t>
            </w:r>
          </w:p>
          <w:p w:rsidR="003906C5" w:rsidRDefault="008A1DC1" w:rsidP="00AF0DA5">
            <w:pPr>
              <w:spacing w:line="280" w:lineRule="atLeast"/>
              <w:rPr>
                <w:rFonts w:cs="Arial"/>
                <w:szCs w:val="20"/>
              </w:rPr>
            </w:pPr>
            <w:r>
              <w:rPr>
                <w:rFonts w:cs="Arial"/>
                <w:szCs w:val="20"/>
              </w:rPr>
              <w:t>Wij vinden dat wij binnen de organisatie een vertrouwenspersoon nodig hebben waar kinderen naar toe kunnen.</w:t>
            </w:r>
          </w:p>
          <w:p w:rsidR="008A1DC1" w:rsidRPr="00E70C10" w:rsidRDefault="008A1DC1" w:rsidP="00AF0DA5">
            <w:pPr>
              <w:spacing w:line="280" w:lineRule="atLeast"/>
              <w:rPr>
                <w:rFonts w:cs="Arial"/>
                <w:szCs w:val="20"/>
              </w:rPr>
            </w:pPr>
            <w:r>
              <w:rPr>
                <w:rFonts w:cs="Arial"/>
                <w:szCs w:val="20"/>
              </w:rPr>
              <w:t>Op het gebied van huiselijk geweld vind</w:t>
            </w:r>
            <w:r w:rsidR="00A656B1">
              <w:rPr>
                <w:rFonts w:cs="Arial"/>
                <w:szCs w:val="20"/>
              </w:rPr>
              <w:t>en</w:t>
            </w:r>
            <w:r>
              <w:rPr>
                <w:rFonts w:cs="Arial"/>
                <w:szCs w:val="20"/>
              </w:rPr>
              <w:t xml:space="preserve"> wij dat we op dit moment voldoende in huis hebben. Wij werken volgens de </w:t>
            </w:r>
            <w:r w:rsidR="00A95B27">
              <w:rPr>
                <w:rFonts w:cs="Arial"/>
                <w:szCs w:val="20"/>
              </w:rPr>
              <w:t>meld</w:t>
            </w:r>
            <w:r>
              <w:rPr>
                <w:rFonts w:cs="Arial"/>
                <w:szCs w:val="20"/>
              </w:rPr>
              <w:t>code huiselijk geweld.</w:t>
            </w:r>
          </w:p>
          <w:p w:rsidR="00442F8D" w:rsidRDefault="008A1DC1" w:rsidP="00AF0DA5">
            <w:pPr>
              <w:spacing w:line="280" w:lineRule="atLeast"/>
              <w:rPr>
                <w:rFonts w:cs="Arial"/>
                <w:szCs w:val="20"/>
              </w:rPr>
            </w:pPr>
            <w:r>
              <w:rPr>
                <w:rFonts w:cs="Arial"/>
                <w:szCs w:val="20"/>
              </w:rPr>
              <w:t>We hebben binnen onze organisatie een taalspecialist/taalcoördinator nodig</w:t>
            </w:r>
            <w:r w:rsidR="00442F8D">
              <w:rPr>
                <w:rFonts w:cs="Arial"/>
                <w:szCs w:val="20"/>
              </w:rPr>
              <w:t xml:space="preserve"> om mede het NT2 onderwijs goed vorm te kunnen geven.</w:t>
            </w:r>
          </w:p>
          <w:p w:rsidR="00442F8D" w:rsidRDefault="00442F8D" w:rsidP="00AF0DA5">
            <w:pPr>
              <w:spacing w:line="280" w:lineRule="atLeast"/>
              <w:rPr>
                <w:rFonts w:cs="Arial"/>
                <w:szCs w:val="20"/>
              </w:rPr>
            </w:pPr>
            <w:r>
              <w:rPr>
                <w:rFonts w:cs="Arial"/>
                <w:szCs w:val="20"/>
              </w:rPr>
              <w:t>Achteraf beschouwt zijn we wel tevreden met onze aanpak voor kinderen met gedragsproblemen. Met hulp van interne of externe ondersteuning hebben we tot nu toe een passende oplossing gevonden voor deze kinderen.</w:t>
            </w:r>
          </w:p>
          <w:p w:rsidR="003906C5" w:rsidRPr="00E70C10" w:rsidRDefault="00442F8D" w:rsidP="00AF0DA5">
            <w:pPr>
              <w:spacing w:line="280" w:lineRule="atLeast"/>
              <w:rPr>
                <w:rFonts w:cs="Arial"/>
                <w:szCs w:val="20"/>
              </w:rPr>
            </w:pPr>
            <w:r>
              <w:rPr>
                <w:rFonts w:cs="Arial"/>
                <w:szCs w:val="20"/>
              </w:rPr>
              <w:t xml:space="preserve">Wij vinden het verontrustend dat de zorg voor kinderen die SOVA training nodig hebben, is wegbezuinigd. </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Default="00A95B27" w:rsidP="00AF0DA5">
            <w:pPr>
              <w:spacing w:line="280" w:lineRule="atLeast"/>
              <w:rPr>
                <w:rFonts w:cs="Arial"/>
                <w:szCs w:val="20"/>
              </w:rPr>
            </w:pPr>
            <w:r>
              <w:rPr>
                <w:rFonts w:cs="Arial"/>
                <w:szCs w:val="20"/>
              </w:rPr>
              <w:t>Wij gaan een vertrouwenspersoon binnen de school aanstellen en opleiden.</w:t>
            </w:r>
          </w:p>
          <w:p w:rsidR="003906C5" w:rsidRDefault="00A95B27" w:rsidP="00A95B27">
            <w:pPr>
              <w:spacing w:line="280" w:lineRule="atLeast"/>
              <w:rPr>
                <w:rFonts w:cs="Arial"/>
                <w:szCs w:val="20"/>
              </w:rPr>
            </w:pPr>
            <w:r>
              <w:rPr>
                <w:rFonts w:cs="Arial"/>
                <w:szCs w:val="20"/>
              </w:rPr>
              <w:t>De organisatie gaat binnen het team op zoek naar een taalspecialist.</w:t>
            </w:r>
          </w:p>
          <w:p w:rsidR="00A95B27" w:rsidRPr="00E70C10" w:rsidRDefault="00A95B27" w:rsidP="00A95B27">
            <w:pPr>
              <w:spacing w:line="280" w:lineRule="atLeast"/>
              <w:rPr>
                <w:rFonts w:cs="Arial"/>
                <w:szCs w:val="20"/>
              </w:rPr>
            </w:pPr>
            <w:r>
              <w:rPr>
                <w:rFonts w:cs="Arial"/>
                <w:szCs w:val="20"/>
              </w:rPr>
              <w:t>Het aanbod van SOVA trainingen worden weggezet binnen de arrangementen van het samenwerkingsverband</w:t>
            </w: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9D218A" w:rsidRDefault="009D218A" w:rsidP="00AF0DA5">
            <w:pPr>
              <w:spacing w:line="280" w:lineRule="atLeast"/>
              <w:rPr>
                <w:rFonts w:cs="Arial"/>
                <w:szCs w:val="20"/>
              </w:rPr>
            </w:pPr>
            <w:r>
              <w:rPr>
                <w:rFonts w:cs="Arial"/>
                <w:szCs w:val="20"/>
              </w:rPr>
              <w:t xml:space="preserve">We zien dat wij binnen onze school twee schakel/taal groepen hebben: </w:t>
            </w:r>
          </w:p>
          <w:p w:rsidR="003906C5" w:rsidRDefault="009D218A" w:rsidP="009D218A">
            <w:pPr>
              <w:pStyle w:val="Lijstalinea"/>
              <w:numPr>
                <w:ilvl w:val="0"/>
                <w:numId w:val="30"/>
              </w:numPr>
              <w:spacing w:line="280" w:lineRule="atLeast"/>
              <w:rPr>
                <w:rFonts w:cs="Arial"/>
                <w:szCs w:val="20"/>
              </w:rPr>
            </w:pPr>
            <w:r>
              <w:rPr>
                <w:rFonts w:cs="Arial"/>
                <w:szCs w:val="20"/>
              </w:rPr>
              <w:t>BSC K</w:t>
            </w:r>
            <w:r w:rsidRPr="009D218A">
              <w:rPr>
                <w:rFonts w:cs="Arial"/>
                <w:szCs w:val="20"/>
              </w:rPr>
              <w:t>inderen uit groep 4 en 5 die vanuit de subsidie leertijduitbreiding na schooltijd extra aanbod taal krijgen. Kinderen hebben een minimale score cito 3 op taal</w:t>
            </w:r>
            <w:r>
              <w:rPr>
                <w:rFonts w:cs="Arial"/>
                <w:szCs w:val="20"/>
              </w:rPr>
              <w:t xml:space="preserve"> en een hoge score voor rekenen</w:t>
            </w:r>
            <w:r w:rsidRPr="009D218A">
              <w:rPr>
                <w:rFonts w:cs="Arial"/>
                <w:szCs w:val="20"/>
              </w:rPr>
              <w:t>.</w:t>
            </w:r>
          </w:p>
          <w:p w:rsidR="009D218A" w:rsidRDefault="009D218A" w:rsidP="009D218A">
            <w:pPr>
              <w:pStyle w:val="Lijstalinea"/>
              <w:numPr>
                <w:ilvl w:val="0"/>
                <w:numId w:val="30"/>
              </w:numPr>
              <w:spacing w:line="280" w:lineRule="atLeast"/>
              <w:rPr>
                <w:rFonts w:cs="Arial"/>
                <w:szCs w:val="20"/>
              </w:rPr>
            </w:pPr>
            <w:r>
              <w:rPr>
                <w:rFonts w:cs="Arial"/>
                <w:szCs w:val="20"/>
              </w:rPr>
              <w:t>BSA Kinderen uit groep 6 t/m 8 die na schooltijd 2 keer in de week een extra aanbod woordenschatuitbreiding en begrijpend lezen krijgen. Deze kinderen moeten een hoge score op rekenen hebben en voor taal minimaal een 3. Dit zijn kinderen met een minimale VMBOT en Havo VWO uitstroom.</w:t>
            </w:r>
          </w:p>
          <w:p w:rsidR="003906C5" w:rsidRPr="00E70C10" w:rsidRDefault="009D218A" w:rsidP="00AF0DA5">
            <w:pPr>
              <w:spacing w:line="280" w:lineRule="atLeast"/>
              <w:rPr>
                <w:rFonts w:cs="Arial"/>
                <w:szCs w:val="20"/>
              </w:rPr>
            </w:pPr>
            <w:r>
              <w:rPr>
                <w:rFonts w:cs="Arial"/>
                <w:szCs w:val="20"/>
              </w:rPr>
              <w:t xml:space="preserve">Er is een apart aanbod voor kinderen die </w:t>
            </w:r>
            <w:r w:rsidR="008D5377">
              <w:rPr>
                <w:rFonts w:cs="Arial"/>
                <w:szCs w:val="20"/>
              </w:rPr>
              <w:t>hoog op taal en rekenen scoren (1+) of heel hoog op een van die gebieden scoort. Deze kinderen zitten bij ons in een plusklas.</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8D5377" w:rsidRDefault="008D5377" w:rsidP="00AF0DA5">
            <w:pPr>
              <w:spacing w:line="280" w:lineRule="atLeast"/>
              <w:rPr>
                <w:rFonts w:cs="Arial"/>
                <w:szCs w:val="20"/>
              </w:rPr>
            </w:pPr>
            <w:r>
              <w:rPr>
                <w:rFonts w:cs="Arial"/>
                <w:szCs w:val="20"/>
              </w:rPr>
              <w:t xml:space="preserve">De andere genoemde voorzieningen hebben voor ons geen prioriteit. </w:t>
            </w:r>
          </w:p>
          <w:p w:rsidR="003906C5" w:rsidRPr="00E70C10" w:rsidRDefault="008D5377" w:rsidP="00AF0DA5">
            <w:pPr>
              <w:spacing w:line="280" w:lineRule="atLeast"/>
              <w:rPr>
                <w:rFonts w:cs="Arial"/>
                <w:szCs w:val="20"/>
              </w:rPr>
            </w:pPr>
            <w:r>
              <w:rPr>
                <w:rFonts w:cs="Arial"/>
                <w:szCs w:val="20"/>
              </w:rPr>
              <w:t xml:space="preserve">Mocht in de toekomst blijken dat er behoefte is aan een NT2 groep dan is dit wat ons betreft geen probleem. </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8D5377" w:rsidP="00AF0DA5">
            <w:pPr>
              <w:spacing w:line="280" w:lineRule="atLeast"/>
              <w:rPr>
                <w:rFonts w:cs="Arial"/>
                <w:szCs w:val="20"/>
              </w:rPr>
            </w:pPr>
            <w:r>
              <w:rPr>
                <w:rFonts w:cs="Arial"/>
                <w:szCs w:val="20"/>
              </w:rPr>
              <w:t xml:space="preserve">Wij zetten hier niet op in.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Default="009C3E55" w:rsidP="00AF0DA5">
            <w:pPr>
              <w:spacing w:line="280" w:lineRule="atLeast"/>
              <w:rPr>
                <w:rFonts w:cs="Arial"/>
                <w:szCs w:val="20"/>
              </w:rPr>
            </w:pPr>
            <w:r>
              <w:rPr>
                <w:rFonts w:cs="Arial"/>
                <w:szCs w:val="20"/>
              </w:rPr>
              <w:t xml:space="preserve">Het hoofdgebouw is niet ingericht voor kinderen met een fysieke (rolstoelafhankelijk) beperking. </w:t>
            </w:r>
          </w:p>
          <w:p w:rsidR="009C3E55" w:rsidRDefault="009C3E55" w:rsidP="00AF0DA5">
            <w:pPr>
              <w:spacing w:line="280" w:lineRule="atLeast"/>
              <w:rPr>
                <w:rFonts w:cs="Arial"/>
                <w:szCs w:val="20"/>
              </w:rPr>
            </w:pPr>
            <w:r>
              <w:rPr>
                <w:rFonts w:cs="Arial"/>
                <w:szCs w:val="20"/>
              </w:rPr>
              <w:t>Voor kinderen met een beperking in gehoor en zicht heeft de school geen voorzieningen.</w:t>
            </w:r>
          </w:p>
          <w:p w:rsidR="003906C5" w:rsidRPr="00E70C10" w:rsidRDefault="009C3E55" w:rsidP="00AF0DA5">
            <w:pPr>
              <w:spacing w:line="280" w:lineRule="atLeast"/>
              <w:rPr>
                <w:rFonts w:cs="Arial"/>
                <w:szCs w:val="20"/>
              </w:rPr>
            </w:pPr>
            <w:r>
              <w:rPr>
                <w:rFonts w:cs="Arial"/>
                <w:szCs w:val="20"/>
              </w:rPr>
              <w:t>De school heeft een tekort aan aparte gespreksruimtes/verzorgingsruimtes/stilte</w:t>
            </w:r>
            <w:r w:rsidR="00A656B1">
              <w:rPr>
                <w:rFonts w:cs="Arial"/>
                <w:szCs w:val="20"/>
              </w:rPr>
              <w:t>/time out</w:t>
            </w:r>
            <w:r>
              <w:rPr>
                <w:rFonts w:cs="Arial"/>
                <w:szCs w:val="20"/>
              </w:rPr>
              <w:t xml:space="preserve"> ruimtes.</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Default="009C3E55" w:rsidP="00AF0DA5">
            <w:pPr>
              <w:spacing w:line="280" w:lineRule="atLeast"/>
              <w:rPr>
                <w:rFonts w:cs="Arial"/>
                <w:szCs w:val="20"/>
              </w:rPr>
            </w:pPr>
            <w:r>
              <w:rPr>
                <w:rFonts w:cs="Arial"/>
                <w:szCs w:val="20"/>
              </w:rPr>
              <w:t>Het gebouw moet ingericht zijn op kinderen met een fysieke beperking.</w:t>
            </w:r>
          </w:p>
          <w:p w:rsidR="003906C5" w:rsidRPr="00E70C10" w:rsidRDefault="009C3E55" w:rsidP="00AF0DA5">
            <w:pPr>
              <w:spacing w:line="280" w:lineRule="atLeast"/>
              <w:rPr>
                <w:rFonts w:cs="Arial"/>
                <w:szCs w:val="20"/>
              </w:rPr>
            </w:pPr>
            <w:r>
              <w:rPr>
                <w:rFonts w:cs="Arial"/>
                <w:szCs w:val="20"/>
              </w:rPr>
              <w:t>Het gebouw moet voldoende gespreksruimtes hebben.</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9C3E55" w:rsidP="00AF0DA5">
            <w:pPr>
              <w:spacing w:line="280" w:lineRule="atLeast"/>
              <w:rPr>
                <w:rFonts w:cs="Arial"/>
                <w:szCs w:val="20"/>
              </w:rPr>
            </w:pPr>
            <w:r>
              <w:rPr>
                <w:rFonts w:cs="Arial"/>
                <w:szCs w:val="20"/>
              </w:rPr>
              <w:t>Bij de nieuwbouw wordt aan bovenstaande behoeftes voldaan.</w:t>
            </w:r>
          </w:p>
          <w:p w:rsidR="003906C5" w:rsidRPr="00E70C10" w:rsidRDefault="009C3E55" w:rsidP="00AF0DA5">
            <w:pPr>
              <w:spacing w:line="280" w:lineRule="atLeast"/>
              <w:rPr>
                <w:rFonts w:cs="Arial"/>
                <w:szCs w:val="20"/>
              </w:rPr>
            </w:pPr>
            <w:r>
              <w:rPr>
                <w:rFonts w:cs="Arial"/>
                <w:szCs w:val="20"/>
              </w:rPr>
              <w:t>In het oude gebouw gaan wij niets aanpassen.</w:t>
            </w: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Default="009C3E55" w:rsidP="00AF0DA5">
            <w:pPr>
              <w:spacing w:line="280" w:lineRule="atLeast"/>
              <w:rPr>
                <w:rFonts w:cs="Arial"/>
                <w:szCs w:val="20"/>
              </w:rPr>
            </w:pPr>
            <w:r>
              <w:rPr>
                <w:rFonts w:cs="Arial"/>
                <w:szCs w:val="20"/>
              </w:rPr>
              <w:t>Minimaal twee keer per jaar is er contact met de leerplichtambtenaar.</w:t>
            </w:r>
          </w:p>
          <w:p w:rsidR="009C3E55" w:rsidRPr="00E70C10" w:rsidRDefault="009C3E55" w:rsidP="00AF0DA5">
            <w:pPr>
              <w:spacing w:line="280" w:lineRule="atLeast"/>
              <w:rPr>
                <w:rFonts w:cs="Arial"/>
                <w:szCs w:val="20"/>
              </w:rPr>
            </w:pPr>
            <w:r>
              <w:rPr>
                <w:rFonts w:cs="Arial"/>
                <w:szCs w:val="20"/>
              </w:rPr>
              <w:t>Minimaal twee keer per jaar komt de wijkagent in de groepen en heeft een gesprek met de directie.</w:t>
            </w:r>
          </w:p>
          <w:p w:rsidR="003906C5" w:rsidRDefault="009C3E55" w:rsidP="00AF0DA5">
            <w:pPr>
              <w:spacing w:line="280" w:lineRule="atLeast"/>
              <w:rPr>
                <w:rFonts w:cs="Arial"/>
                <w:szCs w:val="20"/>
              </w:rPr>
            </w:pPr>
            <w:r>
              <w:rPr>
                <w:rFonts w:cs="Arial"/>
                <w:szCs w:val="20"/>
              </w:rPr>
              <w:t>Elke woensdagochtend zijn twee medewerkers van het buurtteam aanwezig op school.</w:t>
            </w:r>
          </w:p>
          <w:p w:rsidR="009C3E55" w:rsidRDefault="009C3E55" w:rsidP="00AF0DA5">
            <w:pPr>
              <w:spacing w:line="280" w:lineRule="atLeast"/>
              <w:rPr>
                <w:rFonts w:cs="Arial"/>
                <w:szCs w:val="20"/>
              </w:rPr>
            </w:pPr>
            <w:r>
              <w:rPr>
                <w:rFonts w:cs="Arial"/>
                <w:szCs w:val="20"/>
              </w:rPr>
              <w:t>De GGD (controles) heeft regelmatig contact met de school en het zorgteam. Afhankelijk van de leeftijd van de kinderen.</w:t>
            </w:r>
          </w:p>
          <w:p w:rsidR="009C3E55" w:rsidRDefault="009C3E55" w:rsidP="00AF0DA5">
            <w:pPr>
              <w:spacing w:line="280" w:lineRule="atLeast"/>
              <w:rPr>
                <w:rFonts w:cs="Arial"/>
                <w:szCs w:val="20"/>
              </w:rPr>
            </w:pPr>
            <w:r>
              <w:rPr>
                <w:rFonts w:cs="Arial"/>
                <w:szCs w:val="20"/>
              </w:rPr>
              <w:t xml:space="preserve">De schoolarts schuift 4 keer per jaar aan </w:t>
            </w:r>
            <w:r w:rsidR="00FA6996">
              <w:rPr>
                <w:rFonts w:cs="Arial"/>
                <w:szCs w:val="20"/>
              </w:rPr>
              <w:t>voor een overleg met het zorgteam.</w:t>
            </w:r>
          </w:p>
          <w:p w:rsidR="00FA6996" w:rsidRDefault="00FA6996" w:rsidP="00AF0DA5">
            <w:pPr>
              <w:spacing w:line="280" w:lineRule="atLeast"/>
              <w:rPr>
                <w:rFonts w:cs="Arial"/>
                <w:szCs w:val="20"/>
              </w:rPr>
            </w:pPr>
            <w:r>
              <w:rPr>
                <w:rFonts w:cs="Arial"/>
                <w:szCs w:val="20"/>
              </w:rPr>
              <w:t>De wijkorganisaties en scholen van PO in de wijk zijn vertegenwoordigd in het kernteam van de Brede School Overvecht. Daar zit de directie ook bij. 6 keer per jaar is er overleg.</w:t>
            </w:r>
          </w:p>
          <w:p w:rsidR="003906C5" w:rsidRDefault="00FA6996" w:rsidP="00AF0DA5">
            <w:pPr>
              <w:spacing w:line="280" w:lineRule="atLeast"/>
              <w:rPr>
                <w:rFonts w:cs="Arial"/>
                <w:szCs w:val="20"/>
              </w:rPr>
            </w:pPr>
            <w:r>
              <w:rPr>
                <w:rFonts w:cs="Arial"/>
                <w:szCs w:val="20"/>
              </w:rPr>
              <w:t xml:space="preserve">Met de scholen voor het VO zijn regelmatig contacten in het kader van de warme overdracht. </w:t>
            </w:r>
          </w:p>
          <w:p w:rsidR="00FA6996" w:rsidRPr="00E70C10" w:rsidRDefault="00FA6996" w:rsidP="00AF0DA5">
            <w:pPr>
              <w:spacing w:line="280" w:lineRule="atLeast"/>
              <w:rPr>
                <w:rFonts w:cs="Arial"/>
                <w:szCs w:val="20"/>
              </w:rPr>
            </w:pPr>
            <w:r>
              <w:rPr>
                <w:rFonts w:cs="Arial"/>
                <w:szCs w:val="20"/>
              </w:rPr>
              <w:t>De ambulant begeleiders (cluster 2 en 3) vormen de contacten met het SO.</w:t>
            </w:r>
          </w:p>
          <w:p w:rsidR="003906C5" w:rsidRPr="00E70C10" w:rsidRDefault="00FA6996" w:rsidP="00AF0DA5">
            <w:pPr>
              <w:spacing w:line="280" w:lineRule="atLeast"/>
              <w:rPr>
                <w:rFonts w:cs="Arial"/>
                <w:szCs w:val="20"/>
              </w:rPr>
            </w:pPr>
            <w:r>
              <w:rPr>
                <w:rFonts w:cs="Arial"/>
                <w:szCs w:val="20"/>
              </w:rPr>
              <w:t>Het zorgplatform van het oude samenwerkingsverband geeft regelmatig advies (op afroep) aan de school.</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Default="00FA6996" w:rsidP="00AF0DA5">
            <w:pPr>
              <w:spacing w:line="280" w:lineRule="atLeast"/>
              <w:rPr>
                <w:rFonts w:cs="Arial"/>
                <w:szCs w:val="20"/>
              </w:rPr>
            </w:pPr>
            <w:r>
              <w:rPr>
                <w:rFonts w:cs="Arial"/>
                <w:szCs w:val="20"/>
              </w:rPr>
              <w:t>Wij zijn tevreden over de contacten.</w:t>
            </w:r>
          </w:p>
          <w:p w:rsidR="00FA6996" w:rsidRDefault="00FA6996" w:rsidP="00AF0DA5">
            <w:pPr>
              <w:spacing w:line="280" w:lineRule="atLeast"/>
              <w:rPr>
                <w:rFonts w:cs="Arial"/>
                <w:szCs w:val="20"/>
              </w:rPr>
            </w:pPr>
            <w:r>
              <w:rPr>
                <w:rFonts w:cs="Arial"/>
                <w:szCs w:val="20"/>
              </w:rPr>
              <w:t>Wij vinden dat deze contacten voldoende zijn en vinden dat uitbreiding van de contacten niet nodig is.</w:t>
            </w:r>
          </w:p>
          <w:p w:rsidR="003906C5" w:rsidRPr="00E70C10" w:rsidRDefault="00FA6996" w:rsidP="00AF0DA5">
            <w:pPr>
              <w:spacing w:line="280" w:lineRule="atLeast"/>
              <w:rPr>
                <w:rFonts w:cs="Arial"/>
                <w:szCs w:val="20"/>
              </w:rPr>
            </w:pPr>
            <w:r>
              <w:rPr>
                <w:rFonts w:cs="Arial"/>
                <w:szCs w:val="20"/>
              </w:rPr>
              <w:t>De contacten met de BSO (Ludens) zijn wat mager. Op directieniveau zijn er wel contacten.</w:t>
            </w: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r w:rsidRPr="00FA6996">
              <w:rPr>
                <w:rFonts w:cs="Arial"/>
                <w:b/>
                <w:szCs w:val="20"/>
              </w:rPr>
              <w:t>?</w:t>
            </w:r>
          </w:p>
        </w:tc>
        <w:tc>
          <w:tcPr>
            <w:tcW w:w="7531" w:type="dxa"/>
            <w:shd w:val="clear" w:color="auto" w:fill="FFFFFF" w:themeFill="background1"/>
          </w:tcPr>
          <w:p w:rsidR="003906C5" w:rsidRDefault="00FA6996" w:rsidP="00AF0DA5">
            <w:pPr>
              <w:spacing w:line="280" w:lineRule="atLeast"/>
              <w:rPr>
                <w:rFonts w:cs="Arial"/>
                <w:szCs w:val="20"/>
              </w:rPr>
            </w:pPr>
            <w:r>
              <w:rPr>
                <w:rFonts w:cs="Arial"/>
                <w:szCs w:val="20"/>
              </w:rPr>
              <w:t>De contacten zo houden.</w:t>
            </w:r>
          </w:p>
          <w:p w:rsidR="00FA6996" w:rsidRPr="00E70C10" w:rsidRDefault="00FA6996" w:rsidP="00AF0DA5">
            <w:pPr>
              <w:spacing w:line="280" w:lineRule="atLeast"/>
              <w:rPr>
                <w:rFonts w:cs="Arial"/>
                <w:szCs w:val="20"/>
              </w:rPr>
            </w:pPr>
            <w:r>
              <w:rPr>
                <w:rFonts w:cs="Arial"/>
                <w:szCs w:val="20"/>
              </w:rPr>
              <w:t xml:space="preserve">De contacten met de BSO over het pedagogisch klimaat, versterken en uitbreiden. </w:t>
            </w:r>
          </w:p>
          <w:p w:rsidR="003906C5" w:rsidRPr="00E70C10" w:rsidRDefault="003906C5" w:rsidP="00AF0DA5">
            <w:pPr>
              <w:spacing w:line="280" w:lineRule="atLeast"/>
              <w:rPr>
                <w:rFonts w:cs="Arial"/>
                <w:szCs w:val="20"/>
              </w:rPr>
            </w:pPr>
          </w:p>
        </w:tc>
      </w:tr>
    </w:tbl>
    <w:p w:rsidR="003906C5" w:rsidRPr="00A656B1" w:rsidRDefault="003906C5" w:rsidP="00A656B1">
      <w:pPr>
        <w:pStyle w:val="Kopvaninhoudsopgave"/>
        <w:rPr>
          <w:szCs w:val="20"/>
          <w:lang w:val="nl-NL"/>
        </w:rPr>
      </w:pPr>
      <w:bookmarkStart w:id="202" w:name="_Toc353190482"/>
      <w:bookmarkStart w:id="203" w:name="_Toc353190636"/>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r>
        <w:t>Samenvatting van de hoofdlijnen</w:t>
      </w:r>
      <w:bookmarkEnd w:id="207"/>
      <w:bookmarkEnd w:id="208"/>
      <w:bookmarkEnd w:id="20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Default="00D7356B" w:rsidP="00AF0DA5">
            <w:pPr>
              <w:spacing w:line="280" w:lineRule="atLeast"/>
              <w:rPr>
                <w:rFonts w:cs="Arial"/>
                <w:szCs w:val="20"/>
              </w:rPr>
            </w:pPr>
            <w:r>
              <w:rPr>
                <w:rFonts w:cs="Arial"/>
                <w:szCs w:val="20"/>
              </w:rPr>
              <w:t>Samenvatting van de besluiten:</w:t>
            </w:r>
          </w:p>
          <w:p w:rsidR="00D7356B" w:rsidRPr="00E70C10" w:rsidRDefault="00D7356B" w:rsidP="00AF0DA5">
            <w:pPr>
              <w:spacing w:line="280" w:lineRule="atLeast"/>
              <w:rPr>
                <w:rFonts w:cs="Arial"/>
                <w:szCs w:val="20"/>
              </w:rPr>
            </w:pPr>
          </w:p>
          <w:p w:rsidR="00FA6996" w:rsidRDefault="00FA6996" w:rsidP="00FA6996">
            <w:pPr>
              <w:spacing w:line="280" w:lineRule="atLeast"/>
              <w:rPr>
                <w:rFonts w:cs="Arial"/>
                <w:szCs w:val="20"/>
              </w:rPr>
            </w:pPr>
            <w:r>
              <w:rPr>
                <w:rFonts w:cs="Arial"/>
                <w:szCs w:val="20"/>
              </w:rPr>
              <w:t>Als team twee keer per jaar a.d.h.v. datamuren de leerlingresultaten analyseren.</w:t>
            </w:r>
          </w:p>
          <w:p w:rsidR="00FA6996" w:rsidRPr="00E70C10" w:rsidRDefault="00FA6996" w:rsidP="00FA6996">
            <w:pPr>
              <w:spacing w:line="280" w:lineRule="atLeast"/>
              <w:rPr>
                <w:rFonts w:cs="Arial"/>
                <w:szCs w:val="20"/>
              </w:rPr>
            </w:pPr>
            <w:r>
              <w:rPr>
                <w:rFonts w:cs="Arial"/>
                <w:szCs w:val="20"/>
              </w:rPr>
              <w:t>Het team wordt geschoold in effectievere instructievaardigheden. Dit gaan we extern inhuren.</w:t>
            </w:r>
          </w:p>
          <w:p w:rsidR="00FA6996" w:rsidRDefault="00FA6996" w:rsidP="00FA6996">
            <w:pPr>
              <w:spacing w:line="280" w:lineRule="atLeast"/>
              <w:rPr>
                <w:rFonts w:cs="Arial"/>
                <w:szCs w:val="20"/>
              </w:rPr>
            </w:pPr>
            <w:r>
              <w:rPr>
                <w:rFonts w:cs="Arial"/>
                <w:szCs w:val="20"/>
              </w:rPr>
              <w:t xml:space="preserve">Analyses van de leerlingresultaten verwerken we in de groepsplannen. </w:t>
            </w:r>
          </w:p>
          <w:p w:rsidR="003906C5" w:rsidRDefault="00FA6996" w:rsidP="00FA6996">
            <w:pPr>
              <w:spacing w:line="280" w:lineRule="atLeast"/>
              <w:rPr>
                <w:rFonts w:cs="Arial"/>
                <w:szCs w:val="20"/>
              </w:rPr>
            </w:pPr>
            <w:r>
              <w:rPr>
                <w:rFonts w:cs="Arial"/>
                <w:szCs w:val="20"/>
              </w:rPr>
              <w:t xml:space="preserve">De verbeterde instructievaardigheden van de leerkrachten zorgt voor een effectiever gebruik van de groepsplannen.  </w:t>
            </w:r>
          </w:p>
          <w:p w:rsidR="00FA6996" w:rsidRDefault="00FA6996" w:rsidP="00FA6996">
            <w:pPr>
              <w:spacing w:line="280" w:lineRule="atLeast"/>
              <w:rPr>
                <w:rFonts w:cs="Arial"/>
                <w:szCs w:val="20"/>
              </w:rPr>
            </w:pPr>
          </w:p>
          <w:p w:rsidR="00FA6996" w:rsidRDefault="00FA6996" w:rsidP="00FA6996">
            <w:pPr>
              <w:spacing w:line="280" w:lineRule="atLeast"/>
              <w:rPr>
                <w:rFonts w:cs="Arial"/>
                <w:szCs w:val="20"/>
              </w:rPr>
            </w:pPr>
            <w:r>
              <w:rPr>
                <w:rFonts w:cs="Arial"/>
                <w:szCs w:val="20"/>
              </w:rPr>
              <w:t>Wij gaan een vertrouwenspersoon binnen de school aanstellen en opleiden.</w:t>
            </w:r>
          </w:p>
          <w:p w:rsidR="00FA6996" w:rsidRDefault="00FA6996" w:rsidP="00FA6996">
            <w:pPr>
              <w:spacing w:line="280" w:lineRule="atLeast"/>
              <w:rPr>
                <w:rFonts w:cs="Arial"/>
                <w:szCs w:val="20"/>
              </w:rPr>
            </w:pPr>
            <w:r>
              <w:rPr>
                <w:rFonts w:cs="Arial"/>
                <w:szCs w:val="20"/>
              </w:rPr>
              <w:t>De organisatie gaat binnen het team op zoek naar een taalspecialist.</w:t>
            </w:r>
          </w:p>
          <w:p w:rsidR="00FA6996" w:rsidRDefault="00FA6996" w:rsidP="00FA6996">
            <w:pPr>
              <w:spacing w:line="280" w:lineRule="atLeast"/>
              <w:rPr>
                <w:rFonts w:cs="Arial"/>
                <w:szCs w:val="20"/>
              </w:rPr>
            </w:pPr>
            <w:r>
              <w:rPr>
                <w:rFonts w:cs="Arial"/>
                <w:szCs w:val="20"/>
              </w:rPr>
              <w:t>Het aanbod van SOVA trainingen worden weggezet binnen de arrangementen van het samenwerkingsverband</w:t>
            </w:r>
          </w:p>
          <w:p w:rsidR="005806AE" w:rsidRDefault="005806AE" w:rsidP="00FA6996">
            <w:pPr>
              <w:spacing w:line="280" w:lineRule="atLeast"/>
              <w:rPr>
                <w:rFonts w:cs="Arial"/>
                <w:szCs w:val="20"/>
              </w:rPr>
            </w:pPr>
          </w:p>
          <w:p w:rsidR="003906C5" w:rsidRPr="00E70C10" w:rsidRDefault="005806AE" w:rsidP="00AF0DA5">
            <w:pPr>
              <w:spacing w:line="280" w:lineRule="atLeast"/>
              <w:rPr>
                <w:rFonts w:cs="Arial"/>
                <w:szCs w:val="20"/>
              </w:rPr>
            </w:pPr>
            <w:r>
              <w:rPr>
                <w:rFonts w:cs="Arial"/>
                <w:szCs w:val="20"/>
              </w:rPr>
              <w:t xml:space="preserve">De contacten met de BSO over het pedagogisch klimaat, versterken en uitbreiden. </w:t>
            </w: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67" w:rsidRDefault="00816967" w:rsidP="00F83090">
      <w:r>
        <w:separator/>
      </w:r>
    </w:p>
  </w:endnote>
  <w:endnote w:type="continuationSeparator" w:id="0">
    <w:p w:rsidR="00816967" w:rsidRDefault="00816967"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altName w:val="Arial"/>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282439">
          <w:rPr>
            <w:noProof/>
            <w:sz w:val="18"/>
            <w:szCs w:val="18"/>
          </w:rPr>
          <w:t>29</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67" w:rsidRDefault="00816967" w:rsidP="00F83090">
      <w:r>
        <w:separator/>
      </w:r>
    </w:p>
  </w:footnote>
  <w:footnote w:type="continuationSeparator" w:id="0">
    <w:p w:rsidR="00816967" w:rsidRDefault="00816967"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22.4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6C65834"/>
    <w:multiLevelType w:val="hybridMultilevel"/>
    <w:tmpl w:val="C428CD40"/>
    <w:lvl w:ilvl="0" w:tplc="794CF4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7"/>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8"/>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85667"/>
    <w:rsid w:val="001A1352"/>
    <w:rsid w:val="001A78FD"/>
    <w:rsid w:val="001B6EC1"/>
    <w:rsid w:val="001C2A0C"/>
    <w:rsid w:val="001C7642"/>
    <w:rsid w:val="001D2DB3"/>
    <w:rsid w:val="001D7E54"/>
    <w:rsid w:val="001E3B24"/>
    <w:rsid w:val="001F2F15"/>
    <w:rsid w:val="001F43ED"/>
    <w:rsid w:val="002034C6"/>
    <w:rsid w:val="00224245"/>
    <w:rsid w:val="0022500B"/>
    <w:rsid w:val="00226113"/>
    <w:rsid w:val="00226F99"/>
    <w:rsid w:val="00233945"/>
    <w:rsid w:val="0023668A"/>
    <w:rsid w:val="00241764"/>
    <w:rsid w:val="0024573A"/>
    <w:rsid w:val="00252F54"/>
    <w:rsid w:val="002532ED"/>
    <w:rsid w:val="00257E96"/>
    <w:rsid w:val="00260F0A"/>
    <w:rsid w:val="00264E87"/>
    <w:rsid w:val="002674EB"/>
    <w:rsid w:val="00275AA3"/>
    <w:rsid w:val="00282439"/>
    <w:rsid w:val="00282BAD"/>
    <w:rsid w:val="002A466C"/>
    <w:rsid w:val="002A677A"/>
    <w:rsid w:val="002B34BB"/>
    <w:rsid w:val="002D5430"/>
    <w:rsid w:val="002E3147"/>
    <w:rsid w:val="002F19E9"/>
    <w:rsid w:val="002F5509"/>
    <w:rsid w:val="00300304"/>
    <w:rsid w:val="003026CB"/>
    <w:rsid w:val="00302CF6"/>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2F8D"/>
    <w:rsid w:val="00444BB4"/>
    <w:rsid w:val="004560EC"/>
    <w:rsid w:val="00461902"/>
    <w:rsid w:val="004712B3"/>
    <w:rsid w:val="0047373D"/>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806AE"/>
    <w:rsid w:val="005A745E"/>
    <w:rsid w:val="005B3F92"/>
    <w:rsid w:val="005C411C"/>
    <w:rsid w:val="005E45F5"/>
    <w:rsid w:val="005F2BCB"/>
    <w:rsid w:val="00605574"/>
    <w:rsid w:val="0060695B"/>
    <w:rsid w:val="00607A9F"/>
    <w:rsid w:val="00620F79"/>
    <w:rsid w:val="00624FC3"/>
    <w:rsid w:val="00627272"/>
    <w:rsid w:val="006327C7"/>
    <w:rsid w:val="006435A6"/>
    <w:rsid w:val="0067066E"/>
    <w:rsid w:val="006730B7"/>
    <w:rsid w:val="006741E8"/>
    <w:rsid w:val="00687745"/>
    <w:rsid w:val="006952E1"/>
    <w:rsid w:val="006B2548"/>
    <w:rsid w:val="006B425D"/>
    <w:rsid w:val="006C060F"/>
    <w:rsid w:val="006C427A"/>
    <w:rsid w:val="006C7699"/>
    <w:rsid w:val="006D7DF9"/>
    <w:rsid w:val="006E4B74"/>
    <w:rsid w:val="006F0236"/>
    <w:rsid w:val="006F2E0C"/>
    <w:rsid w:val="0071107E"/>
    <w:rsid w:val="00720722"/>
    <w:rsid w:val="00720A6D"/>
    <w:rsid w:val="00720B69"/>
    <w:rsid w:val="00723D4D"/>
    <w:rsid w:val="0072413A"/>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16967"/>
    <w:rsid w:val="00826F40"/>
    <w:rsid w:val="00834B8E"/>
    <w:rsid w:val="008444BE"/>
    <w:rsid w:val="00855F8C"/>
    <w:rsid w:val="00860048"/>
    <w:rsid w:val="00860E11"/>
    <w:rsid w:val="0086383C"/>
    <w:rsid w:val="00870864"/>
    <w:rsid w:val="00870913"/>
    <w:rsid w:val="00884233"/>
    <w:rsid w:val="00893805"/>
    <w:rsid w:val="00897600"/>
    <w:rsid w:val="008A1DC1"/>
    <w:rsid w:val="008A33D2"/>
    <w:rsid w:val="008A440D"/>
    <w:rsid w:val="008A6F01"/>
    <w:rsid w:val="008A7D35"/>
    <w:rsid w:val="008B2AED"/>
    <w:rsid w:val="008B3C3A"/>
    <w:rsid w:val="008D36B7"/>
    <w:rsid w:val="008D42BC"/>
    <w:rsid w:val="008D4DC8"/>
    <w:rsid w:val="008D5377"/>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C3E55"/>
    <w:rsid w:val="009D218A"/>
    <w:rsid w:val="009E4DAF"/>
    <w:rsid w:val="00A03F46"/>
    <w:rsid w:val="00A0566C"/>
    <w:rsid w:val="00A22BA8"/>
    <w:rsid w:val="00A23F66"/>
    <w:rsid w:val="00A244E6"/>
    <w:rsid w:val="00A25B45"/>
    <w:rsid w:val="00A31835"/>
    <w:rsid w:val="00A31E01"/>
    <w:rsid w:val="00A50206"/>
    <w:rsid w:val="00A545D6"/>
    <w:rsid w:val="00A62D65"/>
    <w:rsid w:val="00A6328C"/>
    <w:rsid w:val="00A656B1"/>
    <w:rsid w:val="00A676F1"/>
    <w:rsid w:val="00A81D54"/>
    <w:rsid w:val="00A850BF"/>
    <w:rsid w:val="00A90C7C"/>
    <w:rsid w:val="00A91217"/>
    <w:rsid w:val="00A95B2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35EF"/>
    <w:rsid w:val="00D453C2"/>
    <w:rsid w:val="00D465AA"/>
    <w:rsid w:val="00D64A7F"/>
    <w:rsid w:val="00D7356B"/>
    <w:rsid w:val="00D91FDC"/>
    <w:rsid w:val="00D92FFF"/>
    <w:rsid w:val="00DB1140"/>
    <w:rsid w:val="00DC72FA"/>
    <w:rsid w:val="00DC7901"/>
    <w:rsid w:val="00DD079D"/>
    <w:rsid w:val="00DD362B"/>
    <w:rsid w:val="00DE0069"/>
    <w:rsid w:val="00E11602"/>
    <w:rsid w:val="00E21DAD"/>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57AE5"/>
    <w:rsid w:val="00F606A5"/>
    <w:rsid w:val="00F63455"/>
    <w:rsid w:val="00F766DB"/>
    <w:rsid w:val="00F83090"/>
    <w:rsid w:val="00F84A37"/>
    <w:rsid w:val="00F85AE1"/>
    <w:rsid w:val="00F870C2"/>
    <w:rsid w:val="00F932DA"/>
    <w:rsid w:val="00F9522C"/>
    <w:rsid w:val="00FA23C0"/>
    <w:rsid w:val="00FA2E78"/>
    <w:rsid w:val="00FA42C0"/>
    <w:rsid w:val="00FA6996"/>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0776A461-D46D-45C8-A062-470C168A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2926</Words>
  <Characters>16093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dir</cp:lastModifiedBy>
  <cp:revision>9</cp:revision>
  <cp:lastPrinted>2014-04-10T08:11:00Z</cp:lastPrinted>
  <dcterms:created xsi:type="dcterms:W3CDTF">2014-03-17T08:32:00Z</dcterms:created>
  <dcterms:modified xsi:type="dcterms:W3CDTF">2015-09-15T17:22:00Z</dcterms:modified>
</cp:coreProperties>
</file>