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E6BFB0" w14:textId="77777777" w:rsidR="00FF749C" w:rsidRDefault="00FF749C"/>
    <w:p w14:paraId="73E943C1" w14:textId="16C57777" w:rsidR="00FF749C" w:rsidRDefault="00FF749C"/>
    <w:p w14:paraId="65210CF7" w14:textId="3EC66333" w:rsidR="00FF749C" w:rsidRDefault="00FF749C">
      <w:r>
        <w:rPr>
          <w:noProof/>
        </w:rPr>
        <mc:AlternateContent>
          <mc:Choice Requires="wps">
            <w:drawing>
              <wp:anchor distT="0" distB="0" distL="114300" distR="114300" simplePos="0" relativeHeight="251659264" behindDoc="0" locked="0" layoutInCell="1" allowOverlap="1" wp14:anchorId="4AECFD0D" wp14:editId="1832BECF">
                <wp:simplePos x="0" y="0"/>
                <wp:positionH relativeFrom="margin">
                  <wp:align>right</wp:align>
                </wp:positionH>
                <wp:positionV relativeFrom="paragraph">
                  <wp:posOffset>19880</wp:posOffset>
                </wp:positionV>
                <wp:extent cx="5760525" cy="1828800"/>
                <wp:effectExtent l="0" t="0" r="0" b="0"/>
                <wp:wrapNone/>
                <wp:docPr id="4" name="Tekstvak 4"/>
                <wp:cNvGraphicFramePr/>
                <a:graphic xmlns:a="http://schemas.openxmlformats.org/drawingml/2006/main">
                  <a:graphicData uri="http://schemas.microsoft.com/office/word/2010/wordprocessingShape">
                    <wps:wsp>
                      <wps:cNvSpPr txBox="1"/>
                      <wps:spPr>
                        <a:xfrm>
                          <a:off x="0" y="0"/>
                          <a:ext cx="5760525" cy="1828800"/>
                        </a:xfrm>
                        <a:prstGeom prst="rect">
                          <a:avLst/>
                        </a:prstGeom>
                        <a:noFill/>
                        <a:ln>
                          <a:noFill/>
                        </a:ln>
                      </wps:spPr>
                      <wps:txbx>
                        <w:txbxContent>
                          <w:p w14:paraId="4EC7C02C" w14:textId="13B770A6" w:rsidR="00BD60A6" w:rsidRPr="00E705EE" w:rsidRDefault="00BD60A6" w:rsidP="00FF749C">
                            <w:pPr>
                              <w:jc w:val="center"/>
                              <w:rPr>
                                <w:b/>
                                <w:color w:val="5B9BD5" w:themeColor="accent5"/>
                                <w:sz w:val="104"/>
                                <w:szCs w:val="10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05EE">
                              <w:rPr>
                                <w:b/>
                                <w:color w:val="5B9BD5" w:themeColor="accent5"/>
                                <w:sz w:val="104"/>
                                <w:szCs w:val="10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Flexibel vernieuwen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AECFD0D" id="_x0000_t202" coordsize="21600,21600" o:spt="202" path="m,l,21600r21600,l21600,xe">
                <v:stroke joinstyle="miter"/>
                <v:path gradientshapeok="t" o:connecttype="rect"/>
              </v:shapetype>
              <v:shape id="Tekstvak 4" o:spid="_x0000_s1026" type="#_x0000_t202" style="position:absolute;margin-left:402.4pt;margin-top:1.55pt;width:453.6pt;height:2in;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" filled="f" stroked="f">
                <v:textbox style="mso-fit-shape-to-text:t">
                  <w:txbxContent>
                    <w:p w14:paraId="4EC7C02C" w14:textId="13B770A6" w:rsidR="00BD60A6" w:rsidRPr="00E705EE" w:rsidRDefault="00BD60A6" w:rsidP="00FF749C">
                      <w:pPr>
                        <w:jc w:val="center"/>
                        <w:rPr>
                          <w:b/>
                          <w:color w:val="5B9BD5" w:themeColor="accent5"/>
                          <w:sz w:val="104"/>
                          <w:szCs w:val="10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705EE">
                        <w:rPr>
                          <w:b/>
                          <w:color w:val="5B9BD5" w:themeColor="accent5"/>
                          <w:sz w:val="104"/>
                          <w:szCs w:val="10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Flexibel vernieuwen  </w:t>
                      </w:r>
                    </w:p>
                  </w:txbxContent>
                </v:textbox>
                <w10:wrap anchorx="margin"/>
              </v:shape>
            </w:pict>
          </mc:Fallback>
        </mc:AlternateContent>
      </w:r>
    </w:p>
    <w:p w14:paraId="02195299" w14:textId="05EE181A" w:rsidR="00AE0574" w:rsidRDefault="00AE0574"/>
    <w:p w14:paraId="2EDA125A" w14:textId="50DD748B" w:rsidR="00FF749C" w:rsidRDefault="00FF749C"/>
    <w:p w14:paraId="2C6B842C" w14:textId="7474F39A" w:rsidR="00FF749C" w:rsidRDefault="00FF749C"/>
    <w:p w14:paraId="10F5406C" w14:textId="32AD58BC" w:rsidR="00FF749C" w:rsidRDefault="00FF749C"/>
    <w:p w14:paraId="605D4224" w14:textId="3F3204F4" w:rsidR="00FF749C" w:rsidRDefault="00975972">
      <w:r>
        <w:rPr>
          <w:noProof/>
        </w:rPr>
        <w:drawing>
          <wp:anchor distT="0" distB="0" distL="114300" distR="114300" simplePos="0" relativeHeight="251670528" behindDoc="0" locked="0" layoutInCell="1" allowOverlap="1" wp14:anchorId="59CD0339" wp14:editId="2722BD49">
            <wp:simplePos x="0" y="0"/>
            <wp:positionH relativeFrom="margin">
              <wp:align>center</wp:align>
            </wp:positionH>
            <wp:positionV relativeFrom="paragraph">
              <wp:posOffset>8890</wp:posOffset>
            </wp:positionV>
            <wp:extent cx="3429000" cy="3429000"/>
            <wp:effectExtent l="19050" t="0" r="19050" b="990600"/>
            <wp:wrapSquare wrapText="bothSides"/>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9000" cy="3429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66E901B0" w14:textId="542F4A49" w:rsidR="00FF749C" w:rsidRDefault="00FF749C"/>
    <w:p w14:paraId="5F973F0C" w14:textId="3850AC58" w:rsidR="00FF749C" w:rsidRDefault="00FF749C"/>
    <w:p w14:paraId="54373C3C" w14:textId="0F95D449" w:rsidR="00FF749C" w:rsidRDefault="00FF749C"/>
    <w:p w14:paraId="59C83FF9" w14:textId="5315CB3C" w:rsidR="00FF749C" w:rsidRDefault="00FF749C"/>
    <w:p w14:paraId="0DED42CB" w14:textId="5242939B" w:rsidR="0049276B" w:rsidRDefault="0049276B"/>
    <w:p w14:paraId="38FA5EC2" w14:textId="6F21C07A" w:rsidR="0049276B" w:rsidRDefault="0049276B"/>
    <w:p w14:paraId="466655F8" w14:textId="28126881" w:rsidR="00FF749C" w:rsidRDefault="00FF749C"/>
    <w:p w14:paraId="25BC83F3" w14:textId="1E210A7A" w:rsidR="00FF749C" w:rsidRDefault="00FF749C"/>
    <w:p w14:paraId="51F4D72E" w14:textId="1A33E569" w:rsidR="00FF749C" w:rsidRDefault="00FF749C"/>
    <w:p w14:paraId="65823BFF" w14:textId="11967B3E" w:rsidR="00FF749C" w:rsidRDefault="00FF749C"/>
    <w:p w14:paraId="6F767602" w14:textId="66E40BE3" w:rsidR="00FF749C" w:rsidRDefault="00FF749C"/>
    <w:p w14:paraId="66C1F401" w14:textId="5DAD2092" w:rsidR="00FF749C" w:rsidRDefault="00FF749C"/>
    <w:p w14:paraId="4D2817CA" w14:textId="50347ACB" w:rsidR="00FF749C" w:rsidRDefault="00FF749C"/>
    <w:p w14:paraId="7F702709" w14:textId="08578CB9" w:rsidR="001816DB" w:rsidRDefault="000C4177">
      <w:r>
        <w:rPr>
          <w:noProof/>
        </w:rPr>
        <mc:AlternateContent>
          <mc:Choice Requires="wps">
            <w:drawing>
              <wp:anchor distT="0" distB="0" distL="114300" distR="114300" simplePos="0" relativeHeight="251661312" behindDoc="0" locked="0" layoutInCell="1" allowOverlap="1" wp14:anchorId="1EC5A7D8" wp14:editId="6A97943E">
                <wp:simplePos x="0" y="0"/>
                <wp:positionH relativeFrom="margin">
                  <wp:align>left</wp:align>
                </wp:positionH>
                <wp:positionV relativeFrom="paragraph">
                  <wp:posOffset>234315</wp:posOffset>
                </wp:positionV>
                <wp:extent cx="5767705" cy="2056472"/>
                <wp:effectExtent l="0" t="0" r="0" b="1270"/>
                <wp:wrapNone/>
                <wp:docPr id="5" name="Tekstvak 5"/>
                <wp:cNvGraphicFramePr/>
                <a:graphic xmlns:a="http://schemas.openxmlformats.org/drawingml/2006/main">
                  <a:graphicData uri="http://schemas.microsoft.com/office/word/2010/wordprocessingShape">
                    <wps:wsp>
                      <wps:cNvSpPr txBox="1"/>
                      <wps:spPr>
                        <a:xfrm>
                          <a:off x="0" y="0"/>
                          <a:ext cx="5767705" cy="2056472"/>
                        </a:xfrm>
                        <a:prstGeom prst="rect">
                          <a:avLst/>
                        </a:prstGeom>
                        <a:noFill/>
                        <a:ln>
                          <a:noFill/>
                        </a:ln>
                      </wps:spPr>
                      <wps:txbx>
                        <w:txbxContent>
                          <w:p w14:paraId="308BB62F" w14:textId="760A6865" w:rsidR="00BD60A6" w:rsidRPr="00170271" w:rsidRDefault="00BD60A6" w:rsidP="00E5301B">
                            <w:pPr>
                              <w:jc w:val="center"/>
                              <w:rPr>
                                <w:b/>
                                <w:noProof/>
                                <w:color w:val="5B9BD5" w:themeColor="accent5"/>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70271">
                              <w:rPr>
                                <w:b/>
                                <w:noProof/>
                                <w:color w:val="5B9BD5" w:themeColor="accent5"/>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Schoolplan 2023 – 2027</w:t>
                            </w:r>
                          </w:p>
                          <w:p w14:paraId="4A28D673" w14:textId="0853E7E6" w:rsidR="00BD60A6" w:rsidRDefault="00BD60A6" w:rsidP="00E5301B">
                            <w:pPr>
                              <w:jc w:val="cente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5F42A1D" w14:textId="53625CCE" w:rsidR="00BD60A6" w:rsidRPr="00E5301B" w:rsidRDefault="00BD60A6" w:rsidP="00E5301B">
                            <w:pPr>
                              <w:jc w:val="center"/>
                              <w:rPr>
                                <w:b/>
                                <w:noProof/>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5301B">
                              <w:rPr>
                                <w:b/>
                                <w:noProof/>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Lentiz | Groen van Prinstererlyceum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5A7D8" id="Tekstvak 5" o:spid="_x0000_s1027" type="#_x0000_t202" style="position:absolute;margin-left:0;margin-top:18.45pt;width:454.15pt;height:161.9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" filled="f" stroked="f">
                <v:textbox>
                  <w:txbxContent>
                    <w:p w14:paraId="308BB62F" w14:textId="760A6865" w:rsidR="00BD60A6" w:rsidRPr="00170271" w:rsidRDefault="00BD60A6" w:rsidP="00E5301B">
                      <w:pPr>
                        <w:jc w:val="center"/>
                        <w:rPr>
                          <w:b/>
                          <w:noProof/>
                          <w:color w:val="5B9BD5" w:themeColor="accent5"/>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170271">
                        <w:rPr>
                          <w:b/>
                          <w:noProof/>
                          <w:color w:val="5B9BD5" w:themeColor="accent5"/>
                          <w:sz w:val="88"/>
                          <w:szCs w:val="88"/>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Schoolplan 2023 – 2027</w:t>
                      </w:r>
                    </w:p>
                    <w:p w14:paraId="4A28D673" w14:textId="0853E7E6" w:rsidR="00BD60A6" w:rsidRDefault="00BD60A6" w:rsidP="00E5301B">
                      <w:pPr>
                        <w:jc w:val="center"/>
                        <w:rPr>
                          <w:b/>
                          <w:noProof/>
                          <w:color w:val="5B9BD5"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15F42A1D" w14:textId="53625CCE" w:rsidR="00BD60A6" w:rsidRPr="00E5301B" w:rsidRDefault="00BD60A6" w:rsidP="00E5301B">
                      <w:pPr>
                        <w:jc w:val="center"/>
                        <w:rPr>
                          <w:b/>
                          <w:noProof/>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E5301B">
                        <w:rPr>
                          <w:b/>
                          <w:noProof/>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Lentiz | Groen van Prinstererlyceum</w:t>
                      </w:r>
                    </w:p>
                  </w:txbxContent>
                </v:textbox>
                <w10:wrap anchorx="margin"/>
              </v:shape>
            </w:pict>
          </mc:Fallback>
        </mc:AlternateContent>
      </w:r>
    </w:p>
    <w:p w14:paraId="053409FB" w14:textId="386F9C7B" w:rsidR="001816DB" w:rsidRDefault="001816DB"/>
    <w:p w14:paraId="2CD2DA4D" w14:textId="300D779E" w:rsidR="001816DB" w:rsidRDefault="001816DB"/>
    <w:p w14:paraId="0FB2B25B" w14:textId="55710B40" w:rsidR="001816DB" w:rsidRDefault="001816DB"/>
    <w:p w14:paraId="6CC966F2" w14:textId="057F43CF" w:rsidR="001816DB" w:rsidRDefault="001816DB"/>
    <w:p w14:paraId="7E591345" w14:textId="3A452B50" w:rsidR="001816DB" w:rsidRDefault="001816DB"/>
    <w:p w14:paraId="0A9B6F9C" w14:textId="08157B75" w:rsidR="001816DB" w:rsidRDefault="001816DB"/>
    <w:p w14:paraId="3B2DEB6E" w14:textId="6BADB014" w:rsidR="001816DB" w:rsidRDefault="001816DB"/>
    <w:p w14:paraId="0148D64C" w14:textId="6251CBCB" w:rsidR="001816DB" w:rsidRDefault="001816DB"/>
    <w:p w14:paraId="77040EB3" w14:textId="71B4DA2B" w:rsidR="001816DB" w:rsidRDefault="001816DB"/>
    <w:sdt>
      <w:sdtPr>
        <w:rPr>
          <w:rFonts w:asciiTheme="minorHAnsi" w:eastAsiaTheme="minorHAnsi" w:hAnsiTheme="minorHAnsi" w:cstheme="minorBidi"/>
          <w:color w:val="auto"/>
          <w:sz w:val="22"/>
          <w:szCs w:val="22"/>
          <w:lang w:eastAsia="en-US"/>
        </w:rPr>
        <w:id w:val="-361127083"/>
        <w:docPartObj>
          <w:docPartGallery w:val="Table of Contents"/>
          <w:docPartUnique/>
        </w:docPartObj>
      </w:sdtPr>
      <w:sdtEndPr>
        <w:rPr>
          <w:b/>
          <w:bCs/>
          <w:color w:val="002060"/>
        </w:rPr>
      </w:sdtEndPr>
      <w:sdtContent>
        <w:p w14:paraId="4E581330" w14:textId="04741B06" w:rsidR="009B7C3F" w:rsidRDefault="009B7C3F">
          <w:pPr>
            <w:pStyle w:val="Kopvaninhoudsopgave"/>
          </w:pPr>
          <w:r>
            <w:t>Inhoudsopgave</w:t>
          </w:r>
        </w:p>
        <w:p w14:paraId="4489007A" w14:textId="55495B5A" w:rsidR="00CC5645" w:rsidRPr="00CC5645" w:rsidRDefault="009B7C3F">
          <w:pPr>
            <w:pStyle w:val="Inhopg1"/>
            <w:tabs>
              <w:tab w:val="right" w:leader="dot" w:pos="9062"/>
            </w:tabs>
            <w:rPr>
              <w:rFonts w:eastAsiaTheme="minorEastAsia"/>
              <w:noProof/>
              <w:color w:val="002060"/>
              <w:lang w:eastAsia="nl-NL"/>
            </w:rPr>
          </w:pPr>
          <w:r w:rsidRPr="00CC5645">
            <w:rPr>
              <w:b/>
              <w:bCs/>
              <w:color w:val="002060"/>
            </w:rPr>
            <w:fldChar w:fldCharType="begin"/>
          </w:r>
          <w:r w:rsidRPr="00CC5645">
            <w:rPr>
              <w:b/>
              <w:bCs/>
              <w:color w:val="002060"/>
            </w:rPr>
            <w:instrText xml:space="preserve"> TOC \o "1-3" \h \z \u </w:instrText>
          </w:r>
          <w:r w:rsidRPr="00CC5645">
            <w:rPr>
              <w:b/>
              <w:bCs/>
              <w:color w:val="002060"/>
            </w:rPr>
            <w:fldChar w:fldCharType="separate"/>
          </w:r>
          <w:hyperlink w:anchor="_Toc120182781" w:history="1">
            <w:r w:rsidR="00CC5645" w:rsidRPr="00CC5645">
              <w:rPr>
                <w:rStyle w:val="Hyperlink"/>
                <w:noProof/>
                <w:color w:val="002060"/>
              </w:rPr>
              <w:t>Inleiding</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_Toc120182781 \h </w:instrText>
            </w:r>
            <w:r w:rsidR="00CC5645" w:rsidRPr="00CC5645">
              <w:rPr>
                <w:noProof/>
                <w:webHidden/>
                <w:color w:val="002060"/>
              </w:rPr>
            </w:r>
            <w:r w:rsidR="00CC5645" w:rsidRPr="00CC5645">
              <w:rPr>
                <w:noProof/>
                <w:webHidden/>
                <w:color w:val="002060"/>
              </w:rPr>
              <w:fldChar w:fldCharType="separate"/>
            </w:r>
            <w:r w:rsidR="0018646F">
              <w:rPr>
                <w:noProof/>
                <w:webHidden/>
                <w:color w:val="002060"/>
              </w:rPr>
              <w:t>3</w:t>
            </w:r>
            <w:r w:rsidR="00CC5645" w:rsidRPr="00CC5645">
              <w:rPr>
                <w:noProof/>
                <w:webHidden/>
                <w:color w:val="002060"/>
              </w:rPr>
              <w:fldChar w:fldCharType="end"/>
            </w:r>
          </w:hyperlink>
        </w:p>
        <w:p w14:paraId="56E40FCD" w14:textId="1B127AA2" w:rsidR="00CC5645" w:rsidRPr="00CC5645" w:rsidRDefault="0018646F">
          <w:pPr>
            <w:pStyle w:val="Inhopg2"/>
            <w:tabs>
              <w:tab w:val="right" w:leader="dot" w:pos="9062"/>
            </w:tabs>
            <w:rPr>
              <w:rFonts w:eastAsiaTheme="minorEastAsia"/>
              <w:noProof/>
              <w:color w:val="002060"/>
              <w:lang w:eastAsia="nl-NL"/>
            </w:rPr>
          </w:pPr>
          <w:hyperlink w:anchor="_Toc120182782" w:history="1">
            <w:r w:rsidR="00CC5645" w:rsidRPr="00CC5645">
              <w:rPr>
                <w:rStyle w:val="Hyperlink"/>
                <w:noProof/>
                <w:color w:val="002060"/>
              </w:rPr>
              <w:t>Proces</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_Toc120182782 \h </w:instrText>
            </w:r>
            <w:r w:rsidR="00CC5645" w:rsidRPr="00CC5645">
              <w:rPr>
                <w:noProof/>
                <w:webHidden/>
                <w:color w:val="002060"/>
              </w:rPr>
            </w:r>
            <w:r w:rsidR="00CC5645" w:rsidRPr="00CC5645">
              <w:rPr>
                <w:noProof/>
                <w:webHidden/>
                <w:color w:val="002060"/>
              </w:rPr>
              <w:fldChar w:fldCharType="separate"/>
            </w:r>
            <w:r>
              <w:rPr>
                <w:noProof/>
                <w:webHidden/>
                <w:color w:val="002060"/>
              </w:rPr>
              <w:t>3</w:t>
            </w:r>
            <w:r w:rsidR="00CC5645" w:rsidRPr="00CC5645">
              <w:rPr>
                <w:noProof/>
                <w:webHidden/>
                <w:color w:val="002060"/>
              </w:rPr>
              <w:fldChar w:fldCharType="end"/>
            </w:r>
          </w:hyperlink>
        </w:p>
        <w:p w14:paraId="063F1BB8" w14:textId="63430123" w:rsidR="00CC5645" w:rsidRPr="00CC5645" w:rsidRDefault="0018646F">
          <w:pPr>
            <w:pStyle w:val="Inhopg1"/>
            <w:tabs>
              <w:tab w:val="right" w:leader="dot" w:pos="9062"/>
            </w:tabs>
            <w:rPr>
              <w:rFonts w:eastAsiaTheme="minorEastAsia"/>
              <w:noProof/>
              <w:color w:val="002060"/>
              <w:lang w:eastAsia="nl-NL"/>
            </w:rPr>
          </w:pPr>
          <w:hyperlink w:anchor="_Toc120182783" w:history="1">
            <w:r w:rsidR="00CC5645" w:rsidRPr="00CC5645">
              <w:rPr>
                <w:rStyle w:val="Hyperlink"/>
                <w:noProof/>
                <w:color w:val="002060"/>
              </w:rPr>
              <w:t>Visie en missie</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_Toc120182783 \h </w:instrText>
            </w:r>
            <w:r w:rsidR="00CC5645" w:rsidRPr="00CC5645">
              <w:rPr>
                <w:noProof/>
                <w:webHidden/>
                <w:color w:val="002060"/>
              </w:rPr>
            </w:r>
            <w:r w:rsidR="00CC5645" w:rsidRPr="00CC5645">
              <w:rPr>
                <w:noProof/>
                <w:webHidden/>
                <w:color w:val="002060"/>
              </w:rPr>
              <w:fldChar w:fldCharType="separate"/>
            </w:r>
            <w:r>
              <w:rPr>
                <w:noProof/>
                <w:webHidden/>
                <w:color w:val="002060"/>
              </w:rPr>
              <w:t>4</w:t>
            </w:r>
            <w:r w:rsidR="00CC5645" w:rsidRPr="00CC5645">
              <w:rPr>
                <w:noProof/>
                <w:webHidden/>
                <w:color w:val="002060"/>
              </w:rPr>
              <w:fldChar w:fldCharType="end"/>
            </w:r>
          </w:hyperlink>
        </w:p>
        <w:p w14:paraId="3E171911" w14:textId="4BA84031" w:rsidR="00CC5645" w:rsidRPr="00CC5645" w:rsidRDefault="0018646F">
          <w:pPr>
            <w:pStyle w:val="Inhopg2"/>
            <w:tabs>
              <w:tab w:val="right" w:leader="dot" w:pos="9062"/>
            </w:tabs>
            <w:rPr>
              <w:rFonts w:eastAsiaTheme="minorEastAsia"/>
              <w:noProof/>
              <w:color w:val="002060"/>
              <w:lang w:eastAsia="nl-NL"/>
            </w:rPr>
          </w:pPr>
          <w:hyperlink w:anchor="_Toc120182784" w:history="1">
            <w:r w:rsidR="00CC5645" w:rsidRPr="00CC5645">
              <w:rPr>
                <w:rStyle w:val="Hyperlink"/>
                <w:noProof/>
                <w:color w:val="002060"/>
              </w:rPr>
              <w:t>Visie</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_Toc120182784 \h </w:instrText>
            </w:r>
            <w:r w:rsidR="00CC5645" w:rsidRPr="00CC5645">
              <w:rPr>
                <w:noProof/>
                <w:webHidden/>
                <w:color w:val="002060"/>
              </w:rPr>
            </w:r>
            <w:r w:rsidR="00CC5645" w:rsidRPr="00CC5645">
              <w:rPr>
                <w:noProof/>
                <w:webHidden/>
                <w:color w:val="002060"/>
              </w:rPr>
              <w:fldChar w:fldCharType="separate"/>
            </w:r>
            <w:r>
              <w:rPr>
                <w:noProof/>
                <w:webHidden/>
                <w:color w:val="002060"/>
              </w:rPr>
              <w:t>4</w:t>
            </w:r>
            <w:r w:rsidR="00CC5645" w:rsidRPr="00CC5645">
              <w:rPr>
                <w:noProof/>
                <w:webHidden/>
                <w:color w:val="002060"/>
              </w:rPr>
              <w:fldChar w:fldCharType="end"/>
            </w:r>
          </w:hyperlink>
        </w:p>
        <w:p w14:paraId="172975FF" w14:textId="4DB4226A" w:rsidR="00CC5645" w:rsidRPr="00CC5645" w:rsidRDefault="0018646F">
          <w:pPr>
            <w:pStyle w:val="Inhopg2"/>
            <w:tabs>
              <w:tab w:val="right" w:leader="dot" w:pos="9062"/>
            </w:tabs>
            <w:rPr>
              <w:rFonts w:eastAsiaTheme="minorEastAsia"/>
              <w:noProof/>
              <w:color w:val="002060"/>
              <w:lang w:eastAsia="nl-NL"/>
            </w:rPr>
          </w:pPr>
          <w:hyperlink w:anchor="_Toc120182785" w:history="1">
            <w:r w:rsidR="00CC5645" w:rsidRPr="00CC5645">
              <w:rPr>
                <w:rStyle w:val="Hyperlink"/>
                <w:noProof/>
                <w:color w:val="002060"/>
              </w:rPr>
              <w:t>Missie</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_Toc120182785 \h </w:instrText>
            </w:r>
            <w:r w:rsidR="00CC5645" w:rsidRPr="00CC5645">
              <w:rPr>
                <w:noProof/>
                <w:webHidden/>
                <w:color w:val="002060"/>
              </w:rPr>
            </w:r>
            <w:r w:rsidR="00CC5645" w:rsidRPr="00CC5645">
              <w:rPr>
                <w:noProof/>
                <w:webHidden/>
                <w:color w:val="002060"/>
              </w:rPr>
              <w:fldChar w:fldCharType="separate"/>
            </w:r>
            <w:r>
              <w:rPr>
                <w:noProof/>
                <w:webHidden/>
                <w:color w:val="002060"/>
              </w:rPr>
              <w:t>4</w:t>
            </w:r>
            <w:r w:rsidR="00CC5645" w:rsidRPr="00CC5645">
              <w:rPr>
                <w:noProof/>
                <w:webHidden/>
                <w:color w:val="002060"/>
              </w:rPr>
              <w:fldChar w:fldCharType="end"/>
            </w:r>
          </w:hyperlink>
        </w:p>
        <w:p w14:paraId="2CA082CB" w14:textId="185F6A76" w:rsidR="00CC5645" w:rsidRPr="00CC5645" w:rsidRDefault="0018646F">
          <w:pPr>
            <w:pStyle w:val="Inhopg2"/>
            <w:tabs>
              <w:tab w:val="right" w:leader="dot" w:pos="9062"/>
            </w:tabs>
            <w:rPr>
              <w:rFonts w:eastAsiaTheme="minorEastAsia"/>
              <w:noProof/>
              <w:color w:val="002060"/>
              <w:lang w:eastAsia="nl-NL"/>
            </w:rPr>
          </w:pPr>
          <w:hyperlink w:anchor="_Toc120182786" w:history="1">
            <w:r w:rsidR="00CC5645" w:rsidRPr="00CC5645">
              <w:rPr>
                <w:rStyle w:val="Hyperlink"/>
                <w:noProof/>
                <w:color w:val="002060"/>
              </w:rPr>
              <w:t>Kernwaarden</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_Toc120182786 \h </w:instrText>
            </w:r>
            <w:r w:rsidR="00CC5645" w:rsidRPr="00CC5645">
              <w:rPr>
                <w:noProof/>
                <w:webHidden/>
                <w:color w:val="002060"/>
              </w:rPr>
            </w:r>
            <w:r w:rsidR="00CC5645" w:rsidRPr="00CC5645">
              <w:rPr>
                <w:noProof/>
                <w:webHidden/>
                <w:color w:val="002060"/>
              </w:rPr>
              <w:fldChar w:fldCharType="separate"/>
            </w:r>
            <w:r>
              <w:rPr>
                <w:noProof/>
                <w:webHidden/>
                <w:color w:val="002060"/>
              </w:rPr>
              <w:t>4</w:t>
            </w:r>
            <w:r w:rsidR="00CC5645" w:rsidRPr="00CC5645">
              <w:rPr>
                <w:noProof/>
                <w:webHidden/>
                <w:color w:val="002060"/>
              </w:rPr>
              <w:fldChar w:fldCharType="end"/>
            </w:r>
          </w:hyperlink>
        </w:p>
        <w:p w14:paraId="24C66058" w14:textId="2279EE88" w:rsidR="00CC5645" w:rsidRPr="00CC5645" w:rsidRDefault="0018646F">
          <w:pPr>
            <w:pStyle w:val="Inhopg1"/>
            <w:tabs>
              <w:tab w:val="right" w:leader="dot" w:pos="9062"/>
            </w:tabs>
            <w:rPr>
              <w:rFonts w:eastAsiaTheme="minorEastAsia"/>
              <w:noProof/>
              <w:color w:val="002060"/>
              <w:lang w:eastAsia="nl-NL"/>
            </w:rPr>
          </w:pPr>
          <w:hyperlink w:anchor="_Toc120182787" w:history="1">
            <w:r w:rsidR="00CC5645" w:rsidRPr="00CC5645">
              <w:rPr>
                <w:rStyle w:val="Hyperlink"/>
                <w:noProof/>
                <w:color w:val="002060"/>
              </w:rPr>
              <w:t>Organisatie</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_Toc120182787 \h </w:instrText>
            </w:r>
            <w:r w:rsidR="00CC5645" w:rsidRPr="00CC5645">
              <w:rPr>
                <w:noProof/>
                <w:webHidden/>
                <w:color w:val="002060"/>
              </w:rPr>
            </w:r>
            <w:r w:rsidR="00CC5645" w:rsidRPr="00CC5645">
              <w:rPr>
                <w:noProof/>
                <w:webHidden/>
                <w:color w:val="002060"/>
              </w:rPr>
              <w:fldChar w:fldCharType="separate"/>
            </w:r>
            <w:r>
              <w:rPr>
                <w:noProof/>
                <w:webHidden/>
                <w:color w:val="002060"/>
              </w:rPr>
              <w:t>5</w:t>
            </w:r>
            <w:r w:rsidR="00CC5645" w:rsidRPr="00CC5645">
              <w:rPr>
                <w:noProof/>
                <w:webHidden/>
                <w:color w:val="002060"/>
              </w:rPr>
              <w:fldChar w:fldCharType="end"/>
            </w:r>
          </w:hyperlink>
        </w:p>
        <w:p w14:paraId="696AC517" w14:textId="0812AC7A" w:rsidR="00CC5645" w:rsidRPr="00CC5645" w:rsidRDefault="0018646F">
          <w:pPr>
            <w:pStyle w:val="Inhopg2"/>
            <w:tabs>
              <w:tab w:val="right" w:leader="dot" w:pos="9062"/>
            </w:tabs>
            <w:rPr>
              <w:rFonts w:eastAsiaTheme="minorEastAsia"/>
              <w:noProof/>
              <w:color w:val="002060"/>
              <w:lang w:eastAsia="nl-NL"/>
            </w:rPr>
          </w:pPr>
          <w:hyperlink w:anchor="_Toc120182788" w:history="1">
            <w:r w:rsidR="00CC5645" w:rsidRPr="00CC5645">
              <w:rPr>
                <w:rStyle w:val="Hyperlink"/>
                <w:noProof/>
                <w:color w:val="002060"/>
              </w:rPr>
              <w:t>Directie</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_Toc120182788 \h </w:instrText>
            </w:r>
            <w:r w:rsidR="00CC5645" w:rsidRPr="00CC5645">
              <w:rPr>
                <w:noProof/>
                <w:webHidden/>
                <w:color w:val="002060"/>
              </w:rPr>
            </w:r>
            <w:r w:rsidR="00CC5645" w:rsidRPr="00CC5645">
              <w:rPr>
                <w:noProof/>
                <w:webHidden/>
                <w:color w:val="002060"/>
              </w:rPr>
              <w:fldChar w:fldCharType="separate"/>
            </w:r>
            <w:r>
              <w:rPr>
                <w:noProof/>
                <w:webHidden/>
                <w:color w:val="002060"/>
              </w:rPr>
              <w:t>5</w:t>
            </w:r>
            <w:r w:rsidR="00CC5645" w:rsidRPr="00CC5645">
              <w:rPr>
                <w:noProof/>
                <w:webHidden/>
                <w:color w:val="002060"/>
              </w:rPr>
              <w:fldChar w:fldCharType="end"/>
            </w:r>
          </w:hyperlink>
        </w:p>
        <w:p w14:paraId="4017FB3E" w14:textId="7FEF5A53" w:rsidR="00CC5645" w:rsidRPr="00CC5645" w:rsidRDefault="0018646F">
          <w:pPr>
            <w:pStyle w:val="Inhopg2"/>
            <w:tabs>
              <w:tab w:val="right" w:leader="dot" w:pos="9062"/>
            </w:tabs>
            <w:rPr>
              <w:rFonts w:eastAsiaTheme="minorEastAsia"/>
              <w:noProof/>
              <w:color w:val="002060"/>
              <w:lang w:eastAsia="nl-NL"/>
            </w:rPr>
          </w:pPr>
          <w:hyperlink w:anchor="_Toc120182789" w:history="1">
            <w:r w:rsidR="00CC5645" w:rsidRPr="00CC5645">
              <w:rPr>
                <w:rStyle w:val="Hyperlink"/>
                <w:noProof/>
                <w:color w:val="002060"/>
              </w:rPr>
              <w:t>Afdelingen</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_Toc120182789 \h </w:instrText>
            </w:r>
            <w:r w:rsidR="00CC5645" w:rsidRPr="00CC5645">
              <w:rPr>
                <w:noProof/>
                <w:webHidden/>
                <w:color w:val="002060"/>
              </w:rPr>
            </w:r>
            <w:r w:rsidR="00CC5645" w:rsidRPr="00CC5645">
              <w:rPr>
                <w:noProof/>
                <w:webHidden/>
                <w:color w:val="002060"/>
              </w:rPr>
              <w:fldChar w:fldCharType="separate"/>
            </w:r>
            <w:r>
              <w:rPr>
                <w:noProof/>
                <w:webHidden/>
                <w:color w:val="002060"/>
              </w:rPr>
              <w:t>5</w:t>
            </w:r>
            <w:r w:rsidR="00CC5645" w:rsidRPr="00CC5645">
              <w:rPr>
                <w:noProof/>
                <w:webHidden/>
                <w:color w:val="002060"/>
              </w:rPr>
              <w:fldChar w:fldCharType="end"/>
            </w:r>
          </w:hyperlink>
        </w:p>
        <w:p w14:paraId="730E44F9" w14:textId="07973766" w:rsidR="00CC5645" w:rsidRPr="00CC5645" w:rsidRDefault="0018646F">
          <w:pPr>
            <w:pStyle w:val="Inhopg2"/>
            <w:tabs>
              <w:tab w:val="right" w:leader="dot" w:pos="9062"/>
            </w:tabs>
            <w:rPr>
              <w:rFonts w:eastAsiaTheme="minorEastAsia"/>
              <w:noProof/>
              <w:color w:val="002060"/>
              <w:lang w:eastAsia="nl-NL"/>
            </w:rPr>
          </w:pPr>
          <w:hyperlink w:anchor="_Toc120182790" w:history="1">
            <w:r w:rsidR="00CC5645" w:rsidRPr="00CC5645">
              <w:rPr>
                <w:rStyle w:val="Hyperlink"/>
                <w:noProof/>
                <w:color w:val="002060"/>
              </w:rPr>
              <w:t>Leerlingenaantallen</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_Toc120182790 \h </w:instrText>
            </w:r>
            <w:r w:rsidR="00CC5645" w:rsidRPr="00CC5645">
              <w:rPr>
                <w:noProof/>
                <w:webHidden/>
                <w:color w:val="002060"/>
              </w:rPr>
            </w:r>
            <w:r w:rsidR="00CC5645" w:rsidRPr="00CC5645">
              <w:rPr>
                <w:noProof/>
                <w:webHidden/>
                <w:color w:val="002060"/>
              </w:rPr>
              <w:fldChar w:fldCharType="separate"/>
            </w:r>
            <w:r>
              <w:rPr>
                <w:noProof/>
                <w:webHidden/>
                <w:color w:val="002060"/>
              </w:rPr>
              <w:t>5</w:t>
            </w:r>
            <w:r w:rsidR="00CC5645" w:rsidRPr="00CC5645">
              <w:rPr>
                <w:noProof/>
                <w:webHidden/>
                <w:color w:val="002060"/>
              </w:rPr>
              <w:fldChar w:fldCharType="end"/>
            </w:r>
          </w:hyperlink>
        </w:p>
        <w:p w14:paraId="0579014B" w14:textId="3F1A01CB" w:rsidR="00CC5645" w:rsidRPr="00CC5645" w:rsidRDefault="0018646F">
          <w:pPr>
            <w:pStyle w:val="Inhopg2"/>
            <w:tabs>
              <w:tab w:val="right" w:leader="dot" w:pos="9062"/>
            </w:tabs>
            <w:rPr>
              <w:rFonts w:eastAsiaTheme="minorEastAsia"/>
              <w:noProof/>
              <w:color w:val="002060"/>
              <w:lang w:eastAsia="nl-NL"/>
            </w:rPr>
          </w:pPr>
          <w:hyperlink w:anchor="_Toc120182791" w:history="1">
            <w:r w:rsidR="00CC5645" w:rsidRPr="00CC5645">
              <w:rPr>
                <w:rStyle w:val="Hyperlink"/>
                <w:noProof/>
                <w:color w:val="002060"/>
              </w:rPr>
              <w:t>Kleinere teams</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_Toc120182791 \h </w:instrText>
            </w:r>
            <w:r w:rsidR="00CC5645" w:rsidRPr="00CC5645">
              <w:rPr>
                <w:noProof/>
                <w:webHidden/>
                <w:color w:val="002060"/>
              </w:rPr>
            </w:r>
            <w:r w:rsidR="00CC5645" w:rsidRPr="00CC5645">
              <w:rPr>
                <w:noProof/>
                <w:webHidden/>
                <w:color w:val="002060"/>
              </w:rPr>
              <w:fldChar w:fldCharType="separate"/>
            </w:r>
            <w:r>
              <w:rPr>
                <w:noProof/>
                <w:webHidden/>
                <w:color w:val="002060"/>
              </w:rPr>
              <w:t>5</w:t>
            </w:r>
            <w:r w:rsidR="00CC5645" w:rsidRPr="00CC5645">
              <w:rPr>
                <w:noProof/>
                <w:webHidden/>
                <w:color w:val="002060"/>
              </w:rPr>
              <w:fldChar w:fldCharType="end"/>
            </w:r>
          </w:hyperlink>
        </w:p>
        <w:p w14:paraId="0E333F0A" w14:textId="62021484" w:rsidR="00CC5645" w:rsidRPr="00CC5645" w:rsidRDefault="0018646F">
          <w:pPr>
            <w:pStyle w:val="Inhopg1"/>
            <w:tabs>
              <w:tab w:val="right" w:leader="dot" w:pos="9062"/>
            </w:tabs>
            <w:rPr>
              <w:rFonts w:eastAsiaTheme="minorEastAsia"/>
              <w:noProof/>
              <w:color w:val="002060"/>
              <w:lang w:eastAsia="nl-NL"/>
            </w:rPr>
          </w:pPr>
          <w:hyperlink w:anchor="_Toc120182792" w:history="1">
            <w:r w:rsidR="00CC5645" w:rsidRPr="00CC5645">
              <w:rPr>
                <w:rStyle w:val="Hyperlink"/>
                <w:noProof/>
                <w:color w:val="002060"/>
              </w:rPr>
              <w:t>Onderwijs</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_Toc120182792 \h </w:instrText>
            </w:r>
            <w:r w:rsidR="00CC5645" w:rsidRPr="00CC5645">
              <w:rPr>
                <w:noProof/>
                <w:webHidden/>
                <w:color w:val="002060"/>
              </w:rPr>
            </w:r>
            <w:r w:rsidR="00CC5645" w:rsidRPr="00CC5645">
              <w:rPr>
                <w:noProof/>
                <w:webHidden/>
                <w:color w:val="002060"/>
              </w:rPr>
              <w:fldChar w:fldCharType="separate"/>
            </w:r>
            <w:r>
              <w:rPr>
                <w:noProof/>
                <w:webHidden/>
                <w:color w:val="002060"/>
              </w:rPr>
              <w:t>6</w:t>
            </w:r>
            <w:r w:rsidR="00CC5645" w:rsidRPr="00CC5645">
              <w:rPr>
                <w:noProof/>
                <w:webHidden/>
                <w:color w:val="002060"/>
              </w:rPr>
              <w:fldChar w:fldCharType="end"/>
            </w:r>
          </w:hyperlink>
        </w:p>
        <w:p w14:paraId="5F061D3A" w14:textId="3B8FD206" w:rsidR="00CC5645" w:rsidRPr="00CC5645" w:rsidRDefault="0018646F">
          <w:pPr>
            <w:pStyle w:val="Inhopg2"/>
            <w:tabs>
              <w:tab w:val="right" w:leader="dot" w:pos="9062"/>
            </w:tabs>
            <w:rPr>
              <w:rFonts w:eastAsiaTheme="minorEastAsia"/>
              <w:noProof/>
              <w:color w:val="002060"/>
              <w:lang w:eastAsia="nl-NL"/>
            </w:rPr>
          </w:pPr>
          <w:hyperlink w:anchor="_Toc120182793" w:history="1">
            <w:r w:rsidR="00CC5645" w:rsidRPr="00CC5645">
              <w:rPr>
                <w:rStyle w:val="Hyperlink"/>
                <w:noProof/>
                <w:color w:val="002060"/>
              </w:rPr>
              <w:t>Flexrooster</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_Toc120182793 \h </w:instrText>
            </w:r>
            <w:r w:rsidR="00CC5645" w:rsidRPr="00CC5645">
              <w:rPr>
                <w:noProof/>
                <w:webHidden/>
                <w:color w:val="002060"/>
              </w:rPr>
            </w:r>
            <w:r w:rsidR="00CC5645" w:rsidRPr="00CC5645">
              <w:rPr>
                <w:noProof/>
                <w:webHidden/>
                <w:color w:val="002060"/>
              </w:rPr>
              <w:fldChar w:fldCharType="separate"/>
            </w:r>
            <w:r>
              <w:rPr>
                <w:noProof/>
                <w:webHidden/>
                <w:color w:val="002060"/>
              </w:rPr>
              <w:t>6</w:t>
            </w:r>
            <w:r w:rsidR="00CC5645" w:rsidRPr="00CC5645">
              <w:rPr>
                <w:noProof/>
                <w:webHidden/>
                <w:color w:val="002060"/>
              </w:rPr>
              <w:fldChar w:fldCharType="end"/>
            </w:r>
          </w:hyperlink>
        </w:p>
        <w:p w14:paraId="089C1590" w14:textId="187C9F42" w:rsidR="00CC5645" w:rsidRPr="00CC5645" w:rsidRDefault="0018646F">
          <w:pPr>
            <w:pStyle w:val="Inhopg2"/>
            <w:tabs>
              <w:tab w:val="right" w:leader="dot" w:pos="9062"/>
            </w:tabs>
            <w:rPr>
              <w:rFonts w:eastAsiaTheme="minorEastAsia"/>
              <w:noProof/>
              <w:color w:val="002060"/>
              <w:lang w:eastAsia="nl-NL"/>
            </w:rPr>
          </w:pPr>
          <w:hyperlink w:anchor="_Toc120182794" w:history="1">
            <w:r w:rsidR="00CC5645" w:rsidRPr="00CC5645">
              <w:rPr>
                <w:rStyle w:val="Hyperlink"/>
                <w:noProof/>
                <w:color w:val="002060"/>
              </w:rPr>
              <w:t>Maatwerk</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_Toc120182794 \h </w:instrText>
            </w:r>
            <w:r w:rsidR="00CC5645" w:rsidRPr="00CC5645">
              <w:rPr>
                <w:noProof/>
                <w:webHidden/>
                <w:color w:val="002060"/>
              </w:rPr>
            </w:r>
            <w:r w:rsidR="00CC5645" w:rsidRPr="00CC5645">
              <w:rPr>
                <w:noProof/>
                <w:webHidden/>
                <w:color w:val="002060"/>
              </w:rPr>
              <w:fldChar w:fldCharType="separate"/>
            </w:r>
            <w:r>
              <w:rPr>
                <w:noProof/>
                <w:webHidden/>
                <w:color w:val="002060"/>
              </w:rPr>
              <w:t>6</w:t>
            </w:r>
            <w:r w:rsidR="00CC5645" w:rsidRPr="00CC5645">
              <w:rPr>
                <w:noProof/>
                <w:webHidden/>
                <w:color w:val="002060"/>
              </w:rPr>
              <w:fldChar w:fldCharType="end"/>
            </w:r>
          </w:hyperlink>
        </w:p>
        <w:p w14:paraId="66F3E078" w14:textId="2D5CD33F" w:rsidR="00CC5645" w:rsidRPr="00CC5645" w:rsidRDefault="0018646F">
          <w:pPr>
            <w:pStyle w:val="Inhopg2"/>
            <w:tabs>
              <w:tab w:val="right" w:leader="dot" w:pos="9062"/>
            </w:tabs>
            <w:rPr>
              <w:rFonts w:eastAsiaTheme="minorEastAsia"/>
              <w:noProof/>
              <w:color w:val="002060"/>
              <w:lang w:eastAsia="nl-NL"/>
            </w:rPr>
          </w:pPr>
          <w:hyperlink w:anchor="_Toc120182795" w:history="1">
            <w:r w:rsidR="00CC5645" w:rsidRPr="00CC5645">
              <w:rPr>
                <w:rStyle w:val="Hyperlink"/>
                <w:noProof/>
                <w:color w:val="002060"/>
              </w:rPr>
              <w:t>Zittenblijven</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_Toc120182795 \h </w:instrText>
            </w:r>
            <w:r w:rsidR="00CC5645" w:rsidRPr="00CC5645">
              <w:rPr>
                <w:noProof/>
                <w:webHidden/>
                <w:color w:val="002060"/>
              </w:rPr>
            </w:r>
            <w:r w:rsidR="00CC5645" w:rsidRPr="00CC5645">
              <w:rPr>
                <w:noProof/>
                <w:webHidden/>
                <w:color w:val="002060"/>
              </w:rPr>
              <w:fldChar w:fldCharType="separate"/>
            </w:r>
            <w:r>
              <w:rPr>
                <w:noProof/>
                <w:webHidden/>
                <w:color w:val="002060"/>
              </w:rPr>
              <w:t>7</w:t>
            </w:r>
            <w:r w:rsidR="00CC5645" w:rsidRPr="00CC5645">
              <w:rPr>
                <w:noProof/>
                <w:webHidden/>
                <w:color w:val="002060"/>
              </w:rPr>
              <w:fldChar w:fldCharType="end"/>
            </w:r>
          </w:hyperlink>
        </w:p>
        <w:p w14:paraId="34F74D69" w14:textId="53D4FF04" w:rsidR="00CC5645" w:rsidRPr="00CC5645" w:rsidRDefault="0018646F">
          <w:pPr>
            <w:pStyle w:val="Inhopg2"/>
            <w:tabs>
              <w:tab w:val="right" w:leader="dot" w:pos="9062"/>
            </w:tabs>
            <w:rPr>
              <w:rFonts w:eastAsiaTheme="minorEastAsia"/>
              <w:noProof/>
              <w:color w:val="002060"/>
              <w:lang w:eastAsia="nl-NL"/>
            </w:rPr>
          </w:pPr>
          <w:hyperlink w:anchor="_Toc120182796" w:history="1">
            <w:r w:rsidR="00CC5645" w:rsidRPr="00CC5645">
              <w:rPr>
                <w:rStyle w:val="Hyperlink"/>
                <w:noProof/>
                <w:color w:val="002060"/>
              </w:rPr>
              <w:t>Tto</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_Toc120182796 \h </w:instrText>
            </w:r>
            <w:r w:rsidR="00CC5645" w:rsidRPr="00CC5645">
              <w:rPr>
                <w:noProof/>
                <w:webHidden/>
                <w:color w:val="002060"/>
              </w:rPr>
            </w:r>
            <w:r w:rsidR="00CC5645" w:rsidRPr="00CC5645">
              <w:rPr>
                <w:noProof/>
                <w:webHidden/>
                <w:color w:val="002060"/>
              </w:rPr>
              <w:fldChar w:fldCharType="separate"/>
            </w:r>
            <w:r>
              <w:rPr>
                <w:noProof/>
                <w:webHidden/>
                <w:color w:val="002060"/>
              </w:rPr>
              <w:t>7</w:t>
            </w:r>
            <w:r w:rsidR="00CC5645" w:rsidRPr="00CC5645">
              <w:rPr>
                <w:noProof/>
                <w:webHidden/>
                <w:color w:val="002060"/>
              </w:rPr>
              <w:fldChar w:fldCharType="end"/>
            </w:r>
          </w:hyperlink>
        </w:p>
        <w:p w14:paraId="0E618B9D" w14:textId="452F6304" w:rsidR="00CC5645" w:rsidRPr="00CC5645" w:rsidRDefault="0018646F">
          <w:pPr>
            <w:pStyle w:val="Inhopg2"/>
            <w:tabs>
              <w:tab w:val="right" w:leader="dot" w:pos="9062"/>
            </w:tabs>
            <w:rPr>
              <w:rFonts w:eastAsiaTheme="minorEastAsia"/>
              <w:noProof/>
              <w:color w:val="002060"/>
              <w:lang w:eastAsia="nl-NL"/>
            </w:rPr>
          </w:pPr>
          <w:hyperlink w:anchor="_Toc120182797" w:history="1">
            <w:r w:rsidR="00CC5645" w:rsidRPr="00CC5645">
              <w:rPr>
                <w:rStyle w:val="Hyperlink"/>
                <w:noProof/>
                <w:color w:val="002060"/>
              </w:rPr>
              <w:t>Internationalisering</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_Toc120182797 \h </w:instrText>
            </w:r>
            <w:r w:rsidR="00CC5645" w:rsidRPr="00CC5645">
              <w:rPr>
                <w:noProof/>
                <w:webHidden/>
                <w:color w:val="002060"/>
              </w:rPr>
            </w:r>
            <w:r w:rsidR="00CC5645" w:rsidRPr="00CC5645">
              <w:rPr>
                <w:noProof/>
                <w:webHidden/>
                <w:color w:val="002060"/>
              </w:rPr>
              <w:fldChar w:fldCharType="separate"/>
            </w:r>
            <w:r>
              <w:rPr>
                <w:noProof/>
                <w:webHidden/>
                <w:color w:val="002060"/>
              </w:rPr>
              <w:t>7</w:t>
            </w:r>
            <w:r w:rsidR="00CC5645" w:rsidRPr="00CC5645">
              <w:rPr>
                <w:noProof/>
                <w:webHidden/>
                <w:color w:val="002060"/>
              </w:rPr>
              <w:fldChar w:fldCharType="end"/>
            </w:r>
          </w:hyperlink>
        </w:p>
        <w:p w14:paraId="4F35D10A" w14:textId="1A66C4C4" w:rsidR="00CC5645" w:rsidRPr="00CC5645" w:rsidRDefault="0018646F">
          <w:pPr>
            <w:pStyle w:val="Inhopg2"/>
            <w:tabs>
              <w:tab w:val="right" w:leader="dot" w:pos="9062"/>
            </w:tabs>
            <w:rPr>
              <w:rFonts w:eastAsiaTheme="minorEastAsia"/>
              <w:noProof/>
              <w:color w:val="002060"/>
              <w:lang w:eastAsia="nl-NL"/>
            </w:rPr>
          </w:pPr>
          <w:hyperlink w:anchor="_Toc120182798" w:history="1">
            <w:r w:rsidR="00CC5645" w:rsidRPr="00CC5645">
              <w:rPr>
                <w:rStyle w:val="Hyperlink"/>
                <w:noProof/>
                <w:color w:val="002060"/>
              </w:rPr>
              <w:t>Bildung</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_Toc120182798 \h </w:instrText>
            </w:r>
            <w:r w:rsidR="00CC5645" w:rsidRPr="00CC5645">
              <w:rPr>
                <w:noProof/>
                <w:webHidden/>
                <w:color w:val="002060"/>
              </w:rPr>
            </w:r>
            <w:r w:rsidR="00CC5645" w:rsidRPr="00CC5645">
              <w:rPr>
                <w:noProof/>
                <w:webHidden/>
                <w:color w:val="002060"/>
              </w:rPr>
              <w:fldChar w:fldCharType="separate"/>
            </w:r>
            <w:r>
              <w:rPr>
                <w:noProof/>
                <w:webHidden/>
                <w:color w:val="002060"/>
              </w:rPr>
              <w:t>7</w:t>
            </w:r>
            <w:r w:rsidR="00CC5645" w:rsidRPr="00CC5645">
              <w:rPr>
                <w:noProof/>
                <w:webHidden/>
                <w:color w:val="002060"/>
              </w:rPr>
              <w:fldChar w:fldCharType="end"/>
            </w:r>
          </w:hyperlink>
        </w:p>
        <w:p w14:paraId="5EA13FA7" w14:textId="0CDE5A21" w:rsidR="00CC5645" w:rsidRPr="00CC5645" w:rsidRDefault="0018646F">
          <w:pPr>
            <w:pStyle w:val="Inhopg2"/>
            <w:tabs>
              <w:tab w:val="right" w:leader="dot" w:pos="9062"/>
            </w:tabs>
            <w:rPr>
              <w:rFonts w:eastAsiaTheme="minorEastAsia"/>
              <w:noProof/>
              <w:color w:val="002060"/>
              <w:lang w:eastAsia="nl-NL"/>
            </w:rPr>
          </w:pPr>
          <w:hyperlink w:anchor="_Toc120182799" w:history="1">
            <w:r w:rsidR="00CC5645" w:rsidRPr="00CC5645">
              <w:rPr>
                <w:rStyle w:val="Hyperlink"/>
                <w:noProof/>
                <w:color w:val="002060"/>
              </w:rPr>
              <w:t>Burgerschap</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_Toc120182799 \h </w:instrText>
            </w:r>
            <w:r w:rsidR="00CC5645" w:rsidRPr="00CC5645">
              <w:rPr>
                <w:noProof/>
                <w:webHidden/>
                <w:color w:val="002060"/>
              </w:rPr>
            </w:r>
            <w:r w:rsidR="00CC5645" w:rsidRPr="00CC5645">
              <w:rPr>
                <w:noProof/>
                <w:webHidden/>
                <w:color w:val="002060"/>
              </w:rPr>
              <w:fldChar w:fldCharType="separate"/>
            </w:r>
            <w:r>
              <w:rPr>
                <w:noProof/>
                <w:webHidden/>
                <w:color w:val="002060"/>
              </w:rPr>
              <w:t>8</w:t>
            </w:r>
            <w:r w:rsidR="00CC5645" w:rsidRPr="00CC5645">
              <w:rPr>
                <w:noProof/>
                <w:webHidden/>
                <w:color w:val="002060"/>
              </w:rPr>
              <w:fldChar w:fldCharType="end"/>
            </w:r>
          </w:hyperlink>
        </w:p>
        <w:p w14:paraId="6B13CD65" w14:textId="7817C162" w:rsidR="00CC5645" w:rsidRPr="00CC5645" w:rsidRDefault="0018646F">
          <w:pPr>
            <w:pStyle w:val="Inhopg2"/>
            <w:tabs>
              <w:tab w:val="right" w:leader="dot" w:pos="9062"/>
            </w:tabs>
            <w:rPr>
              <w:rFonts w:eastAsiaTheme="minorEastAsia"/>
              <w:noProof/>
              <w:color w:val="002060"/>
              <w:lang w:eastAsia="nl-NL"/>
            </w:rPr>
          </w:pPr>
          <w:hyperlink w:anchor="_Toc120182800" w:history="1">
            <w:r w:rsidR="00CC5645" w:rsidRPr="00CC5645">
              <w:rPr>
                <w:rStyle w:val="Hyperlink"/>
                <w:noProof/>
                <w:color w:val="002060"/>
              </w:rPr>
              <w:t>Nieuwe leerweg mavo</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_Toc120182800 \h </w:instrText>
            </w:r>
            <w:r w:rsidR="00CC5645" w:rsidRPr="00CC5645">
              <w:rPr>
                <w:noProof/>
                <w:webHidden/>
                <w:color w:val="002060"/>
              </w:rPr>
            </w:r>
            <w:r w:rsidR="00CC5645" w:rsidRPr="00CC5645">
              <w:rPr>
                <w:noProof/>
                <w:webHidden/>
                <w:color w:val="002060"/>
              </w:rPr>
              <w:fldChar w:fldCharType="separate"/>
            </w:r>
            <w:r>
              <w:rPr>
                <w:noProof/>
                <w:webHidden/>
                <w:color w:val="002060"/>
              </w:rPr>
              <w:t>8</w:t>
            </w:r>
            <w:r w:rsidR="00CC5645" w:rsidRPr="00CC5645">
              <w:rPr>
                <w:noProof/>
                <w:webHidden/>
                <w:color w:val="002060"/>
              </w:rPr>
              <w:fldChar w:fldCharType="end"/>
            </w:r>
          </w:hyperlink>
        </w:p>
        <w:p w14:paraId="71BB92D3" w14:textId="60CE29CF" w:rsidR="00CC5645" w:rsidRPr="00CC5645" w:rsidRDefault="0018646F">
          <w:pPr>
            <w:pStyle w:val="Inhopg2"/>
            <w:tabs>
              <w:tab w:val="right" w:leader="dot" w:pos="9062"/>
            </w:tabs>
            <w:rPr>
              <w:rFonts w:eastAsiaTheme="minorEastAsia"/>
              <w:noProof/>
              <w:color w:val="002060"/>
              <w:lang w:eastAsia="nl-NL"/>
            </w:rPr>
          </w:pPr>
          <w:hyperlink w:anchor="_Toc120182801" w:history="1">
            <w:r w:rsidR="00CC5645" w:rsidRPr="00CC5645">
              <w:rPr>
                <w:rStyle w:val="Hyperlink"/>
                <w:noProof/>
                <w:color w:val="002060"/>
              </w:rPr>
              <w:t>Samenwerking</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_Toc120182801 \h </w:instrText>
            </w:r>
            <w:r w:rsidR="00CC5645" w:rsidRPr="00CC5645">
              <w:rPr>
                <w:noProof/>
                <w:webHidden/>
                <w:color w:val="002060"/>
              </w:rPr>
            </w:r>
            <w:r w:rsidR="00CC5645" w:rsidRPr="00CC5645">
              <w:rPr>
                <w:noProof/>
                <w:webHidden/>
                <w:color w:val="002060"/>
              </w:rPr>
              <w:fldChar w:fldCharType="separate"/>
            </w:r>
            <w:r>
              <w:rPr>
                <w:noProof/>
                <w:webHidden/>
                <w:color w:val="002060"/>
              </w:rPr>
              <w:t>8</w:t>
            </w:r>
            <w:r w:rsidR="00CC5645" w:rsidRPr="00CC5645">
              <w:rPr>
                <w:noProof/>
                <w:webHidden/>
                <w:color w:val="002060"/>
              </w:rPr>
              <w:fldChar w:fldCharType="end"/>
            </w:r>
          </w:hyperlink>
        </w:p>
        <w:p w14:paraId="43FCA1A9" w14:textId="4CCDC7B0" w:rsidR="00CC5645" w:rsidRPr="00CC5645" w:rsidRDefault="0018646F">
          <w:pPr>
            <w:pStyle w:val="Inhopg2"/>
            <w:tabs>
              <w:tab w:val="right" w:leader="dot" w:pos="9062"/>
            </w:tabs>
            <w:rPr>
              <w:rFonts w:eastAsiaTheme="minorEastAsia"/>
              <w:noProof/>
              <w:color w:val="002060"/>
              <w:lang w:eastAsia="nl-NL"/>
            </w:rPr>
          </w:pPr>
          <w:hyperlink w:anchor="_Toc120182802" w:history="1">
            <w:r w:rsidR="00CC5645" w:rsidRPr="00CC5645">
              <w:rPr>
                <w:rStyle w:val="Hyperlink"/>
                <w:noProof/>
                <w:color w:val="002060"/>
              </w:rPr>
              <w:t>Bedrijfsleven/instellingen</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_Toc120182802 \h </w:instrText>
            </w:r>
            <w:r w:rsidR="00CC5645" w:rsidRPr="00CC5645">
              <w:rPr>
                <w:noProof/>
                <w:webHidden/>
                <w:color w:val="002060"/>
              </w:rPr>
            </w:r>
            <w:r w:rsidR="00CC5645" w:rsidRPr="00CC5645">
              <w:rPr>
                <w:noProof/>
                <w:webHidden/>
                <w:color w:val="002060"/>
              </w:rPr>
              <w:fldChar w:fldCharType="separate"/>
            </w:r>
            <w:r>
              <w:rPr>
                <w:noProof/>
                <w:webHidden/>
                <w:color w:val="002060"/>
              </w:rPr>
              <w:t>9</w:t>
            </w:r>
            <w:r w:rsidR="00CC5645" w:rsidRPr="00CC5645">
              <w:rPr>
                <w:noProof/>
                <w:webHidden/>
                <w:color w:val="002060"/>
              </w:rPr>
              <w:fldChar w:fldCharType="end"/>
            </w:r>
          </w:hyperlink>
        </w:p>
        <w:p w14:paraId="4DD2B7B8" w14:textId="7F989E3A" w:rsidR="00CC5645" w:rsidRPr="00CC5645" w:rsidRDefault="0018646F">
          <w:pPr>
            <w:pStyle w:val="Inhopg2"/>
            <w:tabs>
              <w:tab w:val="right" w:leader="dot" w:pos="9062"/>
            </w:tabs>
            <w:rPr>
              <w:rFonts w:eastAsiaTheme="minorEastAsia"/>
              <w:noProof/>
              <w:color w:val="002060"/>
              <w:lang w:eastAsia="nl-NL"/>
            </w:rPr>
          </w:pPr>
          <w:hyperlink w:anchor="_Toc120182803" w:history="1">
            <w:r w:rsidR="00CC5645" w:rsidRPr="00CC5645">
              <w:rPr>
                <w:rStyle w:val="Hyperlink"/>
                <w:noProof/>
                <w:color w:val="002060"/>
              </w:rPr>
              <w:t>Digitalisering</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_Toc120182803 \h </w:instrText>
            </w:r>
            <w:r w:rsidR="00CC5645" w:rsidRPr="00CC5645">
              <w:rPr>
                <w:noProof/>
                <w:webHidden/>
                <w:color w:val="002060"/>
              </w:rPr>
            </w:r>
            <w:r w:rsidR="00CC5645" w:rsidRPr="00CC5645">
              <w:rPr>
                <w:noProof/>
                <w:webHidden/>
                <w:color w:val="002060"/>
              </w:rPr>
              <w:fldChar w:fldCharType="separate"/>
            </w:r>
            <w:r>
              <w:rPr>
                <w:noProof/>
                <w:webHidden/>
                <w:color w:val="002060"/>
              </w:rPr>
              <w:t>9</w:t>
            </w:r>
            <w:r w:rsidR="00CC5645" w:rsidRPr="00CC5645">
              <w:rPr>
                <w:noProof/>
                <w:webHidden/>
                <w:color w:val="002060"/>
              </w:rPr>
              <w:fldChar w:fldCharType="end"/>
            </w:r>
          </w:hyperlink>
        </w:p>
        <w:p w14:paraId="27DEFA31" w14:textId="657CA3D6" w:rsidR="00CC5645" w:rsidRPr="00CC5645" w:rsidRDefault="0018646F">
          <w:pPr>
            <w:pStyle w:val="Inhopg2"/>
            <w:tabs>
              <w:tab w:val="right" w:leader="dot" w:pos="9062"/>
            </w:tabs>
            <w:rPr>
              <w:rFonts w:eastAsiaTheme="minorEastAsia"/>
              <w:noProof/>
              <w:color w:val="002060"/>
              <w:lang w:eastAsia="nl-NL"/>
            </w:rPr>
          </w:pPr>
          <w:hyperlink w:anchor="_Toc120182804" w:history="1">
            <w:r w:rsidR="00CC5645" w:rsidRPr="00CC5645">
              <w:rPr>
                <w:rStyle w:val="Hyperlink"/>
                <w:noProof/>
                <w:color w:val="002060"/>
              </w:rPr>
              <w:t>Van digitaal doen naar digitaal zijn</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_Toc120182804 \h </w:instrText>
            </w:r>
            <w:r w:rsidR="00CC5645" w:rsidRPr="00CC5645">
              <w:rPr>
                <w:noProof/>
                <w:webHidden/>
                <w:color w:val="002060"/>
              </w:rPr>
            </w:r>
            <w:r w:rsidR="00CC5645" w:rsidRPr="00CC5645">
              <w:rPr>
                <w:noProof/>
                <w:webHidden/>
                <w:color w:val="002060"/>
              </w:rPr>
              <w:fldChar w:fldCharType="separate"/>
            </w:r>
            <w:r>
              <w:rPr>
                <w:noProof/>
                <w:webHidden/>
                <w:color w:val="002060"/>
              </w:rPr>
              <w:t>9</w:t>
            </w:r>
            <w:r w:rsidR="00CC5645" w:rsidRPr="00CC5645">
              <w:rPr>
                <w:noProof/>
                <w:webHidden/>
                <w:color w:val="002060"/>
              </w:rPr>
              <w:fldChar w:fldCharType="end"/>
            </w:r>
          </w:hyperlink>
        </w:p>
        <w:p w14:paraId="3030F64E" w14:textId="77A3079D" w:rsidR="00CC5645" w:rsidRPr="00CC5645" w:rsidRDefault="0018646F">
          <w:pPr>
            <w:pStyle w:val="Inhopg2"/>
            <w:tabs>
              <w:tab w:val="right" w:leader="dot" w:pos="9062"/>
            </w:tabs>
            <w:rPr>
              <w:rFonts w:eastAsiaTheme="minorEastAsia"/>
              <w:noProof/>
              <w:color w:val="002060"/>
              <w:lang w:eastAsia="nl-NL"/>
            </w:rPr>
          </w:pPr>
          <w:hyperlink w:anchor="_Toc120182805" w:history="1">
            <w:r w:rsidR="00CC5645" w:rsidRPr="00CC5645">
              <w:rPr>
                <w:rStyle w:val="Hyperlink"/>
                <w:noProof/>
                <w:color w:val="002060"/>
              </w:rPr>
              <w:t>Vakoverstijgend werken</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_Toc120182805 \h </w:instrText>
            </w:r>
            <w:r w:rsidR="00CC5645" w:rsidRPr="00CC5645">
              <w:rPr>
                <w:noProof/>
                <w:webHidden/>
                <w:color w:val="002060"/>
              </w:rPr>
            </w:r>
            <w:r w:rsidR="00CC5645" w:rsidRPr="00CC5645">
              <w:rPr>
                <w:noProof/>
                <w:webHidden/>
                <w:color w:val="002060"/>
              </w:rPr>
              <w:fldChar w:fldCharType="separate"/>
            </w:r>
            <w:r>
              <w:rPr>
                <w:noProof/>
                <w:webHidden/>
                <w:color w:val="002060"/>
              </w:rPr>
              <w:t>9</w:t>
            </w:r>
            <w:r w:rsidR="00CC5645" w:rsidRPr="00CC5645">
              <w:rPr>
                <w:noProof/>
                <w:webHidden/>
                <w:color w:val="002060"/>
              </w:rPr>
              <w:fldChar w:fldCharType="end"/>
            </w:r>
          </w:hyperlink>
        </w:p>
        <w:p w14:paraId="6165D345" w14:textId="6700C65F" w:rsidR="00CC5645" w:rsidRPr="00CC5645" w:rsidRDefault="0018646F">
          <w:pPr>
            <w:pStyle w:val="Inhopg2"/>
            <w:tabs>
              <w:tab w:val="right" w:leader="dot" w:pos="9062"/>
            </w:tabs>
            <w:rPr>
              <w:rFonts w:eastAsiaTheme="minorEastAsia"/>
              <w:noProof/>
              <w:color w:val="002060"/>
              <w:lang w:eastAsia="nl-NL"/>
            </w:rPr>
          </w:pPr>
          <w:hyperlink w:anchor="_Toc120182806" w:history="1">
            <w:r w:rsidR="00CC5645" w:rsidRPr="00CC5645">
              <w:rPr>
                <w:rStyle w:val="Hyperlink"/>
                <w:noProof/>
                <w:color w:val="002060"/>
              </w:rPr>
              <w:t>Olympiades en uitdagingen</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_Toc120182806 \h </w:instrText>
            </w:r>
            <w:r w:rsidR="00CC5645" w:rsidRPr="00CC5645">
              <w:rPr>
                <w:noProof/>
                <w:webHidden/>
                <w:color w:val="002060"/>
              </w:rPr>
            </w:r>
            <w:r w:rsidR="00CC5645" w:rsidRPr="00CC5645">
              <w:rPr>
                <w:noProof/>
                <w:webHidden/>
                <w:color w:val="002060"/>
              </w:rPr>
              <w:fldChar w:fldCharType="separate"/>
            </w:r>
            <w:r>
              <w:rPr>
                <w:noProof/>
                <w:webHidden/>
                <w:color w:val="002060"/>
              </w:rPr>
              <w:t>10</w:t>
            </w:r>
            <w:r w:rsidR="00CC5645" w:rsidRPr="00CC5645">
              <w:rPr>
                <w:noProof/>
                <w:webHidden/>
                <w:color w:val="002060"/>
              </w:rPr>
              <w:fldChar w:fldCharType="end"/>
            </w:r>
          </w:hyperlink>
        </w:p>
        <w:p w14:paraId="1A66DC1B" w14:textId="281AFE8C" w:rsidR="00CC5645" w:rsidRPr="00CC5645" w:rsidRDefault="0018646F">
          <w:pPr>
            <w:pStyle w:val="Inhopg2"/>
            <w:tabs>
              <w:tab w:val="right" w:leader="dot" w:pos="9062"/>
            </w:tabs>
            <w:rPr>
              <w:rFonts w:eastAsiaTheme="minorEastAsia"/>
              <w:noProof/>
              <w:color w:val="002060"/>
              <w:lang w:eastAsia="nl-NL"/>
            </w:rPr>
          </w:pPr>
          <w:hyperlink w:anchor="_Toc120182807" w:history="1">
            <w:r w:rsidR="00CC5645" w:rsidRPr="00CC5645">
              <w:rPr>
                <w:rStyle w:val="Hyperlink"/>
                <w:noProof/>
                <w:color w:val="002060"/>
              </w:rPr>
              <w:t>Ontwikkeltijd</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_Toc120182807 \h </w:instrText>
            </w:r>
            <w:r w:rsidR="00CC5645" w:rsidRPr="00CC5645">
              <w:rPr>
                <w:noProof/>
                <w:webHidden/>
                <w:color w:val="002060"/>
              </w:rPr>
            </w:r>
            <w:r w:rsidR="00CC5645" w:rsidRPr="00CC5645">
              <w:rPr>
                <w:noProof/>
                <w:webHidden/>
                <w:color w:val="002060"/>
              </w:rPr>
              <w:fldChar w:fldCharType="separate"/>
            </w:r>
            <w:r>
              <w:rPr>
                <w:noProof/>
                <w:webHidden/>
                <w:color w:val="002060"/>
              </w:rPr>
              <w:t>10</w:t>
            </w:r>
            <w:r w:rsidR="00CC5645" w:rsidRPr="00CC5645">
              <w:rPr>
                <w:noProof/>
                <w:webHidden/>
                <w:color w:val="002060"/>
              </w:rPr>
              <w:fldChar w:fldCharType="end"/>
            </w:r>
          </w:hyperlink>
        </w:p>
        <w:p w14:paraId="7716A9B5" w14:textId="64376986" w:rsidR="00CC5645" w:rsidRPr="00CC5645" w:rsidRDefault="0018646F">
          <w:pPr>
            <w:pStyle w:val="Inhopg1"/>
            <w:tabs>
              <w:tab w:val="right" w:leader="dot" w:pos="9062"/>
            </w:tabs>
            <w:rPr>
              <w:rFonts w:eastAsiaTheme="minorEastAsia"/>
              <w:noProof/>
              <w:color w:val="002060"/>
              <w:lang w:eastAsia="nl-NL"/>
            </w:rPr>
          </w:pPr>
          <w:hyperlink w:anchor="_Toc120182808" w:history="1">
            <w:r w:rsidR="00CC5645" w:rsidRPr="00CC5645">
              <w:rPr>
                <w:rStyle w:val="Hyperlink"/>
                <w:noProof/>
                <w:color w:val="002060"/>
              </w:rPr>
              <w:t>Personeel</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_Toc120182808 \h </w:instrText>
            </w:r>
            <w:r w:rsidR="00CC5645" w:rsidRPr="00CC5645">
              <w:rPr>
                <w:noProof/>
                <w:webHidden/>
                <w:color w:val="002060"/>
              </w:rPr>
            </w:r>
            <w:r w:rsidR="00CC5645" w:rsidRPr="00CC5645">
              <w:rPr>
                <w:noProof/>
                <w:webHidden/>
                <w:color w:val="002060"/>
              </w:rPr>
              <w:fldChar w:fldCharType="separate"/>
            </w:r>
            <w:r>
              <w:rPr>
                <w:noProof/>
                <w:webHidden/>
                <w:color w:val="002060"/>
              </w:rPr>
              <w:t>11</w:t>
            </w:r>
            <w:r w:rsidR="00CC5645" w:rsidRPr="00CC5645">
              <w:rPr>
                <w:noProof/>
                <w:webHidden/>
                <w:color w:val="002060"/>
              </w:rPr>
              <w:fldChar w:fldCharType="end"/>
            </w:r>
          </w:hyperlink>
        </w:p>
        <w:p w14:paraId="3B7983E8" w14:textId="499F7969" w:rsidR="00CC5645" w:rsidRPr="00CC5645" w:rsidRDefault="0018646F">
          <w:pPr>
            <w:pStyle w:val="Inhopg2"/>
            <w:tabs>
              <w:tab w:val="right" w:leader="dot" w:pos="9062"/>
            </w:tabs>
            <w:rPr>
              <w:rFonts w:eastAsiaTheme="minorEastAsia"/>
              <w:noProof/>
              <w:color w:val="002060"/>
              <w:lang w:eastAsia="nl-NL"/>
            </w:rPr>
          </w:pPr>
          <w:hyperlink w:anchor="_Toc120182809" w:history="1">
            <w:r w:rsidR="00CC5645" w:rsidRPr="00CC5645">
              <w:rPr>
                <w:rStyle w:val="Hyperlink"/>
                <w:noProof/>
                <w:color w:val="002060"/>
              </w:rPr>
              <w:t>Ziekteverzuim</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_Toc120182809 \h </w:instrText>
            </w:r>
            <w:r w:rsidR="00CC5645" w:rsidRPr="00CC5645">
              <w:rPr>
                <w:noProof/>
                <w:webHidden/>
                <w:color w:val="002060"/>
              </w:rPr>
            </w:r>
            <w:r w:rsidR="00CC5645" w:rsidRPr="00CC5645">
              <w:rPr>
                <w:noProof/>
                <w:webHidden/>
                <w:color w:val="002060"/>
              </w:rPr>
              <w:fldChar w:fldCharType="separate"/>
            </w:r>
            <w:r>
              <w:rPr>
                <w:noProof/>
                <w:webHidden/>
                <w:color w:val="002060"/>
              </w:rPr>
              <w:t>11</w:t>
            </w:r>
            <w:r w:rsidR="00CC5645" w:rsidRPr="00CC5645">
              <w:rPr>
                <w:noProof/>
                <w:webHidden/>
                <w:color w:val="002060"/>
              </w:rPr>
              <w:fldChar w:fldCharType="end"/>
            </w:r>
          </w:hyperlink>
        </w:p>
        <w:p w14:paraId="3FC63E90" w14:textId="02916A7E" w:rsidR="00CC5645" w:rsidRPr="00CC5645" w:rsidRDefault="0018646F">
          <w:pPr>
            <w:pStyle w:val="Inhopg2"/>
            <w:tabs>
              <w:tab w:val="right" w:leader="dot" w:pos="9062"/>
            </w:tabs>
            <w:rPr>
              <w:rFonts w:eastAsiaTheme="minorEastAsia"/>
              <w:noProof/>
              <w:color w:val="002060"/>
              <w:lang w:eastAsia="nl-NL"/>
            </w:rPr>
          </w:pPr>
          <w:hyperlink w:anchor="_Toc120182810" w:history="1">
            <w:r w:rsidR="00CC5645" w:rsidRPr="00CC5645">
              <w:rPr>
                <w:rStyle w:val="Hyperlink"/>
                <w:noProof/>
                <w:color w:val="002060"/>
              </w:rPr>
              <w:t>Scholing</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_Toc120182810 \h </w:instrText>
            </w:r>
            <w:r w:rsidR="00CC5645" w:rsidRPr="00CC5645">
              <w:rPr>
                <w:noProof/>
                <w:webHidden/>
                <w:color w:val="002060"/>
              </w:rPr>
            </w:r>
            <w:r w:rsidR="00CC5645" w:rsidRPr="00CC5645">
              <w:rPr>
                <w:noProof/>
                <w:webHidden/>
                <w:color w:val="002060"/>
              </w:rPr>
              <w:fldChar w:fldCharType="separate"/>
            </w:r>
            <w:r>
              <w:rPr>
                <w:noProof/>
                <w:webHidden/>
                <w:color w:val="002060"/>
              </w:rPr>
              <w:t>11</w:t>
            </w:r>
            <w:r w:rsidR="00CC5645" w:rsidRPr="00CC5645">
              <w:rPr>
                <w:noProof/>
                <w:webHidden/>
                <w:color w:val="002060"/>
              </w:rPr>
              <w:fldChar w:fldCharType="end"/>
            </w:r>
          </w:hyperlink>
        </w:p>
        <w:p w14:paraId="335AE7A4" w14:textId="1B132451" w:rsidR="00CC5645" w:rsidRPr="00CC5645" w:rsidRDefault="0018646F">
          <w:pPr>
            <w:pStyle w:val="Inhopg2"/>
            <w:tabs>
              <w:tab w:val="right" w:leader="dot" w:pos="9062"/>
            </w:tabs>
            <w:rPr>
              <w:rFonts w:eastAsiaTheme="minorEastAsia"/>
              <w:noProof/>
              <w:color w:val="002060"/>
              <w:lang w:eastAsia="nl-NL"/>
            </w:rPr>
          </w:pPr>
          <w:hyperlink w:anchor="_Toc120182811" w:history="1">
            <w:r w:rsidR="00CC5645" w:rsidRPr="00CC5645">
              <w:rPr>
                <w:rStyle w:val="Hyperlink"/>
                <w:noProof/>
                <w:color w:val="002060"/>
              </w:rPr>
              <w:t>Scool</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_Toc120182811 \h </w:instrText>
            </w:r>
            <w:r w:rsidR="00CC5645" w:rsidRPr="00CC5645">
              <w:rPr>
                <w:noProof/>
                <w:webHidden/>
                <w:color w:val="002060"/>
              </w:rPr>
            </w:r>
            <w:r w:rsidR="00CC5645" w:rsidRPr="00CC5645">
              <w:rPr>
                <w:noProof/>
                <w:webHidden/>
                <w:color w:val="002060"/>
              </w:rPr>
              <w:fldChar w:fldCharType="separate"/>
            </w:r>
            <w:r>
              <w:rPr>
                <w:noProof/>
                <w:webHidden/>
                <w:color w:val="002060"/>
              </w:rPr>
              <w:t>11</w:t>
            </w:r>
            <w:r w:rsidR="00CC5645" w:rsidRPr="00CC5645">
              <w:rPr>
                <w:noProof/>
                <w:webHidden/>
                <w:color w:val="002060"/>
              </w:rPr>
              <w:fldChar w:fldCharType="end"/>
            </w:r>
          </w:hyperlink>
        </w:p>
        <w:p w14:paraId="41754370" w14:textId="62103789" w:rsidR="00CC5645" w:rsidRPr="00CC5645" w:rsidRDefault="0018646F">
          <w:pPr>
            <w:pStyle w:val="Inhopg2"/>
            <w:tabs>
              <w:tab w:val="right" w:leader="dot" w:pos="9062"/>
            </w:tabs>
            <w:rPr>
              <w:rFonts w:eastAsiaTheme="minorEastAsia"/>
              <w:noProof/>
              <w:color w:val="002060"/>
              <w:lang w:eastAsia="nl-NL"/>
            </w:rPr>
          </w:pPr>
          <w:hyperlink w:anchor="_Toc120182812" w:history="1">
            <w:r w:rsidR="00CC5645" w:rsidRPr="00CC5645">
              <w:rPr>
                <w:rStyle w:val="Hyperlink"/>
                <w:noProof/>
                <w:color w:val="002060"/>
              </w:rPr>
              <w:t>Vlootschouw</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_Toc120182812 \h </w:instrText>
            </w:r>
            <w:r w:rsidR="00CC5645" w:rsidRPr="00CC5645">
              <w:rPr>
                <w:noProof/>
                <w:webHidden/>
                <w:color w:val="002060"/>
              </w:rPr>
            </w:r>
            <w:r w:rsidR="00CC5645" w:rsidRPr="00CC5645">
              <w:rPr>
                <w:noProof/>
                <w:webHidden/>
                <w:color w:val="002060"/>
              </w:rPr>
              <w:fldChar w:fldCharType="separate"/>
            </w:r>
            <w:r>
              <w:rPr>
                <w:noProof/>
                <w:webHidden/>
                <w:color w:val="002060"/>
              </w:rPr>
              <w:t>12</w:t>
            </w:r>
            <w:r w:rsidR="00CC5645" w:rsidRPr="00CC5645">
              <w:rPr>
                <w:noProof/>
                <w:webHidden/>
                <w:color w:val="002060"/>
              </w:rPr>
              <w:fldChar w:fldCharType="end"/>
            </w:r>
          </w:hyperlink>
        </w:p>
        <w:p w14:paraId="4AA8F6C1" w14:textId="7058E0C8" w:rsidR="00CC5645" w:rsidRPr="00CC5645" w:rsidRDefault="0018646F">
          <w:pPr>
            <w:pStyle w:val="Inhopg2"/>
            <w:tabs>
              <w:tab w:val="right" w:leader="dot" w:pos="9062"/>
            </w:tabs>
            <w:rPr>
              <w:rFonts w:eastAsiaTheme="minorEastAsia"/>
              <w:noProof/>
              <w:color w:val="002060"/>
              <w:lang w:eastAsia="nl-NL"/>
            </w:rPr>
          </w:pPr>
          <w:hyperlink w:anchor="_Toc120182813" w:history="1">
            <w:r w:rsidR="00CC5645" w:rsidRPr="00CC5645">
              <w:rPr>
                <w:rStyle w:val="Hyperlink"/>
                <w:noProof/>
                <w:color w:val="002060"/>
              </w:rPr>
              <w:t>Executieve functies</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_Toc120182813 \h </w:instrText>
            </w:r>
            <w:r w:rsidR="00CC5645" w:rsidRPr="00CC5645">
              <w:rPr>
                <w:noProof/>
                <w:webHidden/>
                <w:color w:val="002060"/>
              </w:rPr>
            </w:r>
            <w:r w:rsidR="00CC5645" w:rsidRPr="00CC5645">
              <w:rPr>
                <w:noProof/>
                <w:webHidden/>
                <w:color w:val="002060"/>
              </w:rPr>
              <w:fldChar w:fldCharType="separate"/>
            </w:r>
            <w:r>
              <w:rPr>
                <w:noProof/>
                <w:webHidden/>
                <w:color w:val="002060"/>
              </w:rPr>
              <w:t>12</w:t>
            </w:r>
            <w:r w:rsidR="00CC5645" w:rsidRPr="00CC5645">
              <w:rPr>
                <w:noProof/>
                <w:webHidden/>
                <w:color w:val="002060"/>
              </w:rPr>
              <w:fldChar w:fldCharType="end"/>
            </w:r>
          </w:hyperlink>
        </w:p>
        <w:p w14:paraId="4F0F2680" w14:textId="4CED0B3D" w:rsidR="00CC5645" w:rsidRPr="00CC5645" w:rsidRDefault="0018646F">
          <w:pPr>
            <w:pStyle w:val="Inhopg2"/>
            <w:tabs>
              <w:tab w:val="right" w:leader="dot" w:pos="9062"/>
            </w:tabs>
            <w:rPr>
              <w:rFonts w:eastAsiaTheme="minorEastAsia"/>
              <w:noProof/>
              <w:color w:val="002060"/>
              <w:lang w:eastAsia="nl-NL"/>
            </w:rPr>
          </w:pPr>
          <w:hyperlink w:anchor="_Toc120182814" w:history="1">
            <w:r w:rsidR="00CC5645" w:rsidRPr="00CC5645">
              <w:rPr>
                <w:rStyle w:val="Hyperlink"/>
                <w:noProof/>
                <w:color w:val="002060"/>
              </w:rPr>
              <w:t>LD</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_Toc120182814 \h </w:instrText>
            </w:r>
            <w:r w:rsidR="00CC5645" w:rsidRPr="00CC5645">
              <w:rPr>
                <w:noProof/>
                <w:webHidden/>
                <w:color w:val="002060"/>
              </w:rPr>
            </w:r>
            <w:r w:rsidR="00CC5645" w:rsidRPr="00CC5645">
              <w:rPr>
                <w:noProof/>
                <w:webHidden/>
                <w:color w:val="002060"/>
              </w:rPr>
              <w:fldChar w:fldCharType="separate"/>
            </w:r>
            <w:r>
              <w:rPr>
                <w:noProof/>
                <w:webHidden/>
                <w:color w:val="002060"/>
              </w:rPr>
              <w:t>12</w:t>
            </w:r>
            <w:r w:rsidR="00CC5645" w:rsidRPr="00CC5645">
              <w:rPr>
                <w:noProof/>
                <w:webHidden/>
                <w:color w:val="002060"/>
              </w:rPr>
              <w:fldChar w:fldCharType="end"/>
            </w:r>
          </w:hyperlink>
        </w:p>
        <w:p w14:paraId="1344D4EB" w14:textId="52AA12C8" w:rsidR="00CC5645" w:rsidRPr="00CC5645" w:rsidRDefault="0018646F">
          <w:pPr>
            <w:pStyle w:val="Inhopg1"/>
            <w:tabs>
              <w:tab w:val="right" w:leader="dot" w:pos="9062"/>
            </w:tabs>
            <w:rPr>
              <w:rFonts w:eastAsiaTheme="minorEastAsia"/>
              <w:noProof/>
              <w:color w:val="002060"/>
              <w:lang w:eastAsia="nl-NL"/>
            </w:rPr>
          </w:pPr>
          <w:hyperlink w:anchor="_Toc120182815" w:history="1">
            <w:r w:rsidR="00CC5645" w:rsidRPr="00CC5645">
              <w:rPr>
                <w:rStyle w:val="Hyperlink"/>
                <w:noProof/>
                <w:color w:val="002060"/>
              </w:rPr>
              <w:t>Financiën</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_Toc120182815 \h </w:instrText>
            </w:r>
            <w:r w:rsidR="00CC5645" w:rsidRPr="00CC5645">
              <w:rPr>
                <w:noProof/>
                <w:webHidden/>
                <w:color w:val="002060"/>
              </w:rPr>
            </w:r>
            <w:r w:rsidR="00CC5645" w:rsidRPr="00CC5645">
              <w:rPr>
                <w:noProof/>
                <w:webHidden/>
                <w:color w:val="002060"/>
              </w:rPr>
              <w:fldChar w:fldCharType="separate"/>
            </w:r>
            <w:r>
              <w:rPr>
                <w:noProof/>
                <w:webHidden/>
                <w:color w:val="002060"/>
              </w:rPr>
              <w:t>13</w:t>
            </w:r>
            <w:r w:rsidR="00CC5645" w:rsidRPr="00CC5645">
              <w:rPr>
                <w:noProof/>
                <w:webHidden/>
                <w:color w:val="002060"/>
              </w:rPr>
              <w:fldChar w:fldCharType="end"/>
            </w:r>
          </w:hyperlink>
        </w:p>
        <w:p w14:paraId="52A8FBBC" w14:textId="3C2D48F8" w:rsidR="00CC5645" w:rsidRPr="00CC5645" w:rsidRDefault="0018646F">
          <w:pPr>
            <w:pStyle w:val="Inhopg2"/>
            <w:tabs>
              <w:tab w:val="right" w:leader="dot" w:pos="9062"/>
            </w:tabs>
            <w:rPr>
              <w:rFonts w:eastAsiaTheme="minorEastAsia"/>
              <w:noProof/>
              <w:color w:val="002060"/>
              <w:lang w:eastAsia="nl-NL"/>
            </w:rPr>
          </w:pPr>
          <w:hyperlink w:anchor="_Toc120182816" w:history="1">
            <w:r w:rsidR="00CC5645" w:rsidRPr="00CC5645">
              <w:rPr>
                <w:rStyle w:val="Hyperlink"/>
                <w:noProof/>
                <w:color w:val="002060"/>
              </w:rPr>
              <w:t>Leermiddelen</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_Toc120182816 \h </w:instrText>
            </w:r>
            <w:r w:rsidR="00CC5645" w:rsidRPr="00CC5645">
              <w:rPr>
                <w:noProof/>
                <w:webHidden/>
                <w:color w:val="002060"/>
              </w:rPr>
            </w:r>
            <w:r w:rsidR="00CC5645" w:rsidRPr="00CC5645">
              <w:rPr>
                <w:noProof/>
                <w:webHidden/>
                <w:color w:val="002060"/>
              </w:rPr>
              <w:fldChar w:fldCharType="separate"/>
            </w:r>
            <w:r>
              <w:rPr>
                <w:noProof/>
                <w:webHidden/>
                <w:color w:val="002060"/>
              </w:rPr>
              <w:t>13</w:t>
            </w:r>
            <w:r w:rsidR="00CC5645" w:rsidRPr="00CC5645">
              <w:rPr>
                <w:noProof/>
                <w:webHidden/>
                <w:color w:val="002060"/>
              </w:rPr>
              <w:fldChar w:fldCharType="end"/>
            </w:r>
          </w:hyperlink>
        </w:p>
        <w:p w14:paraId="37CE3643" w14:textId="4EB41F4C" w:rsidR="00CC5645" w:rsidRPr="00CC5645" w:rsidRDefault="0018646F">
          <w:pPr>
            <w:pStyle w:val="Inhopg2"/>
            <w:tabs>
              <w:tab w:val="right" w:leader="dot" w:pos="9062"/>
            </w:tabs>
            <w:rPr>
              <w:rFonts w:eastAsiaTheme="minorEastAsia"/>
              <w:noProof/>
              <w:color w:val="002060"/>
              <w:lang w:eastAsia="nl-NL"/>
            </w:rPr>
          </w:pPr>
          <w:hyperlink w:anchor="_Toc120182817" w:history="1">
            <w:r w:rsidR="00CC5645" w:rsidRPr="00CC5645">
              <w:rPr>
                <w:rStyle w:val="Hyperlink"/>
                <w:noProof/>
                <w:color w:val="002060"/>
              </w:rPr>
              <w:t>Sluitende begroting</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_Toc120182817 \h </w:instrText>
            </w:r>
            <w:r w:rsidR="00CC5645" w:rsidRPr="00CC5645">
              <w:rPr>
                <w:noProof/>
                <w:webHidden/>
                <w:color w:val="002060"/>
              </w:rPr>
            </w:r>
            <w:r w:rsidR="00CC5645" w:rsidRPr="00CC5645">
              <w:rPr>
                <w:noProof/>
                <w:webHidden/>
                <w:color w:val="002060"/>
              </w:rPr>
              <w:fldChar w:fldCharType="separate"/>
            </w:r>
            <w:r>
              <w:rPr>
                <w:noProof/>
                <w:webHidden/>
                <w:color w:val="002060"/>
              </w:rPr>
              <w:t>13</w:t>
            </w:r>
            <w:r w:rsidR="00CC5645" w:rsidRPr="00CC5645">
              <w:rPr>
                <w:noProof/>
                <w:webHidden/>
                <w:color w:val="002060"/>
              </w:rPr>
              <w:fldChar w:fldCharType="end"/>
            </w:r>
          </w:hyperlink>
        </w:p>
        <w:p w14:paraId="7D046F72" w14:textId="743822B6" w:rsidR="00CC5645" w:rsidRPr="00CC5645" w:rsidRDefault="0018646F">
          <w:pPr>
            <w:pStyle w:val="Inhopg2"/>
            <w:tabs>
              <w:tab w:val="right" w:leader="dot" w:pos="9062"/>
            </w:tabs>
            <w:rPr>
              <w:rFonts w:eastAsiaTheme="minorEastAsia"/>
              <w:noProof/>
              <w:color w:val="002060"/>
              <w:lang w:eastAsia="nl-NL"/>
            </w:rPr>
          </w:pPr>
          <w:hyperlink w:anchor="_Toc120182818" w:history="1">
            <w:r w:rsidR="00CC5645" w:rsidRPr="00CC5645">
              <w:rPr>
                <w:rStyle w:val="Hyperlink"/>
                <w:noProof/>
                <w:color w:val="002060"/>
              </w:rPr>
              <w:t>Balans personeel/materieel</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_Toc120182818 \h </w:instrText>
            </w:r>
            <w:r w:rsidR="00CC5645" w:rsidRPr="00CC5645">
              <w:rPr>
                <w:noProof/>
                <w:webHidden/>
                <w:color w:val="002060"/>
              </w:rPr>
            </w:r>
            <w:r w:rsidR="00CC5645" w:rsidRPr="00CC5645">
              <w:rPr>
                <w:noProof/>
                <w:webHidden/>
                <w:color w:val="002060"/>
              </w:rPr>
              <w:fldChar w:fldCharType="separate"/>
            </w:r>
            <w:r>
              <w:rPr>
                <w:noProof/>
                <w:webHidden/>
                <w:color w:val="002060"/>
              </w:rPr>
              <w:t>13</w:t>
            </w:r>
            <w:r w:rsidR="00CC5645" w:rsidRPr="00CC5645">
              <w:rPr>
                <w:noProof/>
                <w:webHidden/>
                <w:color w:val="002060"/>
              </w:rPr>
              <w:fldChar w:fldCharType="end"/>
            </w:r>
          </w:hyperlink>
        </w:p>
        <w:p w14:paraId="2E3450B7" w14:textId="02B876A0" w:rsidR="00CC5645" w:rsidRPr="00CC5645" w:rsidRDefault="0018646F">
          <w:pPr>
            <w:pStyle w:val="Inhopg2"/>
            <w:tabs>
              <w:tab w:val="right" w:leader="dot" w:pos="9062"/>
            </w:tabs>
            <w:rPr>
              <w:rFonts w:eastAsiaTheme="minorEastAsia"/>
              <w:noProof/>
              <w:color w:val="002060"/>
              <w:lang w:eastAsia="nl-NL"/>
            </w:rPr>
          </w:pPr>
          <w:hyperlink w:anchor="_Toc120182819" w:history="1">
            <w:r w:rsidR="00CC5645" w:rsidRPr="00CC5645">
              <w:rPr>
                <w:rStyle w:val="Hyperlink"/>
                <w:noProof/>
                <w:color w:val="002060"/>
              </w:rPr>
              <w:t>Armoedebeleid</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_Toc120182819 \h </w:instrText>
            </w:r>
            <w:r w:rsidR="00CC5645" w:rsidRPr="00CC5645">
              <w:rPr>
                <w:noProof/>
                <w:webHidden/>
                <w:color w:val="002060"/>
              </w:rPr>
            </w:r>
            <w:r w:rsidR="00CC5645" w:rsidRPr="00CC5645">
              <w:rPr>
                <w:noProof/>
                <w:webHidden/>
                <w:color w:val="002060"/>
              </w:rPr>
              <w:fldChar w:fldCharType="separate"/>
            </w:r>
            <w:r>
              <w:rPr>
                <w:noProof/>
                <w:webHidden/>
                <w:color w:val="002060"/>
              </w:rPr>
              <w:t>13</w:t>
            </w:r>
            <w:r w:rsidR="00CC5645" w:rsidRPr="00CC5645">
              <w:rPr>
                <w:noProof/>
                <w:webHidden/>
                <w:color w:val="002060"/>
              </w:rPr>
              <w:fldChar w:fldCharType="end"/>
            </w:r>
          </w:hyperlink>
        </w:p>
        <w:p w14:paraId="28095054" w14:textId="4598BECD" w:rsidR="00CC5645" w:rsidRPr="00CC5645" w:rsidRDefault="0018646F">
          <w:pPr>
            <w:pStyle w:val="Inhopg2"/>
            <w:tabs>
              <w:tab w:val="right" w:leader="dot" w:pos="9062"/>
            </w:tabs>
            <w:rPr>
              <w:rFonts w:eastAsiaTheme="minorEastAsia"/>
              <w:noProof/>
              <w:color w:val="002060"/>
              <w:lang w:eastAsia="nl-NL"/>
            </w:rPr>
          </w:pPr>
          <w:hyperlink w:anchor="_Toc120182820" w:history="1">
            <w:r w:rsidR="00CC5645" w:rsidRPr="00CC5645">
              <w:rPr>
                <w:rStyle w:val="Hyperlink"/>
                <w:noProof/>
                <w:color w:val="002060"/>
              </w:rPr>
              <w:t>Ontwikkeling schoolkosten</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_Toc120182820 \h </w:instrText>
            </w:r>
            <w:r w:rsidR="00CC5645" w:rsidRPr="00CC5645">
              <w:rPr>
                <w:noProof/>
                <w:webHidden/>
                <w:color w:val="002060"/>
              </w:rPr>
            </w:r>
            <w:r w:rsidR="00CC5645" w:rsidRPr="00CC5645">
              <w:rPr>
                <w:noProof/>
                <w:webHidden/>
                <w:color w:val="002060"/>
              </w:rPr>
              <w:fldChar w:fldCharType="separate"/>
            </w:r>
            <w:r>
              <w:rPr>
                <w:noProof/>
                <w:webHidden/>
                <w:color w:val="002060"/>
              </w:rPr>
              <w:t>14</w:t>
            </w:r>
            <w:r w:rsidR="00CC5645" w:rsidRPr="00CC5645">
              <w:rPr>
                <w:noProof/>
                <w:webHidden/>
                <w:color w:val="002060"/>
              </w:rPr>
              <w:fldChar w:fldCharType="end"/>
            </w:r>
          </w:hyperlink>
        </w:p>
        <w:p w14:paraId="085B63D0" w14:textId="1B61D708" w:rsidR="00CC5645" w:rsidRPr="00CC5645" w:rsidRDefault="0018646F">
          <w:pPr>
            <w:pStyle w:val="Inhopg1"/>
            <w:tabs>
              <w:tab w:val="right" w:leader="dot" w:pos="9062"/>
            </w:tabs>
            <w:rPr>
              <w:rFonts w:eastAsiaTheme="minorEastAsia"/>
              <w:noProof/>
              <w:color w:val="002060"/>
              <w:lang w:eastAsia="nl-NL"/>
            </w:rPr>
          </w:pPr>
          <w:hyperlink w:anchor="_Toc120182821" w:history="1">
            <w:r w:rsidR="00CC5645" w:rsidRPr="00CC5645">
              <w:rPr>
                <w:rStyle w:val="Hyperlink"/>
                <w:noProof/>
                <w:color w:val="002060"/>
              </w:rPr>
              <w:t>Facilitaire zaken</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_Toc120182821 \h </w:instrText>
            </w:r>
            <w:r w:rsidR="00CC5645" w:rsidRPr="00CC5645">
              <w:rPr>
                <w:noProof/>
                <w:webHidden/>
                <w:color w:val="002060"/>
              </w:rPr>
            </w:r>
            <w:r w:rsidR="00CC5645" w:rsidRPr="00CC5645">
              <w:rPr>
                <w:noProof/>
                <w:webHidden/>
                <w:color w:val="002060"/>
              </w:rPr>
              <w:fldChar w:fldCharType="separate"/>
            </w:r>
            <w:r>
              <w:rPr>
                <w:noProof/>
                <w:webHidden/>
                <w:color w:val="002060"/>
              </w:rPr>
              <w:t>14</w:t>
            </w:r>
            <w:r w:rsidR="00CC5645" w:rsidRPr="00CC5645">
              <w:rPr>
                <w:noProof/>
                <w:webHidden/>
                <w:color w:val="002060"/>
              </w:rPr>
              <w:fldChar w:fldCharType="end"/>
            </w:r>
          </w:hyperlink>
        </w:p>
        <w:p w14:paraId="3510C601" w14:textId="26DB3B9E" w:rsidR="00CC5645" w:rsidRPr="00CC5645" w:rsidRDefault="0018646F">
          <w:pPr>
            <w:pStyle w:val="Inhopg2"/>
            <w:tabs>
              <w:tab w:val="right" w:leader="dot" w:pos="9062"/>
            </w:tabs>
            <w:rPr>
              <w:rFonts w:eastAsiaTheme="minorEastAsia"/>
              <w:noProof/>
              <w:color w:val="002060"/>
              <w:lang w:eastAsia="nl-NL"/>
            </w:rPr>
          </w:pPr>
          <w:hyperlink w:anchor="_Toc120182822" w:history="1">
            <w:r w:rsidR="00CC5645" w:rsidRPr="00CC5645">
              <w:rPr>
                <w:rStyle w:val="Hyperlink"/>
                <w:noProof/>
                <w:color w:val="002060"/>
              </w:rPr>
              <w:t>Renovatie / nieuwbouw</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_Toc120182822 \h </w:instrText>
            </w:r>
            <w:r w:rsidR="00CC5645" w:rsidRPr="00CC5645">
              <w:rPr>
                <w:noProof/>
                <w:webHidden/>
                <w:color w:val="002060"/>
              </w:rPr>
            </w:r>
            <w:r w:rsidR="00CC5645" w:rsidRPr="00CC5645">
              <w:rPr>
                <w:noProof/>
                <w:webHidden/>
                <w:color w:val="002060"/>
              </w:rPr>
              <w:fldChar w:fldCharType="separate"/>
            </w:r>
            <w:r>
              <w:rPr>
                <w:noProof/>
                <w:webHidden/>
                <w:color w:val="002060"/>
              </w:rPr>
              <w:t>14</w:t>
            </w:r>
            <w:r w:rsidR="00CC5645" w:rsidRPr="00CC5645">
              <w:rPr>
                <w:noProof/>
                <w:webHidden/>
                <w:color w:val="002060"/>
              </w:rPr>
              <w:fldChar w:fldCharType="end"/>
            </w:r>
          </w:hyperlink>
        </w:p>
        <w:p w14:paraId="5F88EAFB" w14:textId="407AC8DB" w:rsidR="00CC5645" w:rsidRPr="00CC5645" w:rsidRDefault="0018646F">
          <w:pPr>
            <w:pStyle w:val="Inhopg2"/>
            <w:tabs>
              <w:tab w:val="right" w:leader="dot" w:pos="9062"/>
            </w:tabs>
            <w:rPr>
              <w:rFonts w:eastAsiaTheme="minorEastAsia"/>
              <w:noProof/>
              <w:color w:val="002060"/>
              <w:lang w:eastAsia="nl-NL"/>
            </w:rPr>
          </w:pPr>
          <w:hyperlink w:anchor="_Toc120182823" w:history="1">
            <w:r w:rsidR="00CC5645" w:rsidRPr="00CC5645">
              <w:rPr>
                <w:rStyle w:val="Hyperlink"/>
                <w:noProof/>
                <w:color w:val="002060"/>
              </w:rPr>
              <w:t>Tijdelijke huisvesting</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_Toc120182823 \h </w:instrText>
            </w:r>
            <w:r w:rsidR="00CC5645" w:rsidRPr="00CC5645">
              <w:rPr>
                <w:noProof/>
                <w:webHidden/>
                <w:color w:val="002060"/>
              </w:rPr>
            </w:r>
            <w:r w:rsidR="00CC5645" w:rsidRPr="00CC5645">
              <w:rPr>
                <w:noProof/>
                <w:webHidden/>
                <w:color w:val="002060"/>
              </w:rPr>
              <w:fldChar w:fldCharType="separate"/>
            </w:r>
            <w:r>
              <w:rPr>
                <w:noProof/>
                <w:webHidden/>
                <w:color w:val="002060"/>
              </w:rPr>
              <w:t>14</w:t>
            </w:r>
            <w:r w:rsidR="00CC5645" w:rsidRPr="00CC5645">
              <w:rPr>
                <w:noProof/>
                <w:webHidden/>
                <w:color w:val="002060"/>
              </w:rPr>
              <w:fldChar w:fldCharType="end"/>
            </w:r>
          </w:hyperlink>
        </w:p>
        <w:p w14:paraId="22AB7820" w14:textId="40523FA8" w:rsidR="00CC5645" w:rsidRPr="00CC5645" w:rsidRDefault="0018646F">
          <w:pPr>
            <w:pStyle w:val="Inhopg2"/>
            <w:tabs>
              <w:tab w:val="right" w:leader="dot" w:pos="9062"/>
            </w:tabs>
            <w:rPr>
              <w:rFonts w:eastAsiaTheme="minorEastAsia"/>
              <w:noProof/>
              <w:color w:val="002060"/>
              <w:lang w:eastAsia="nl-NL"/>
            </w:rPr>
          </w:pPr>
          <w:hyperlink w:anchor="_Toc120182824" w:history="1">
            <w:r w:rsidR="00CC5645" w:rsidRPr="00CC5645">
              <w:rPr>
                <w:rStyle w:val="Hyperlink"/>
                <w:noProof/>
                <w:color w:val="002060"/>
              </w:rPr>
              <w:t>Infrastructuur ICT</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_Toc120182824 \h </w:instrText>
            </w:r>
            <w:r w:rsidR="00CC5645" w:rsidRPr="00CC5645">
              <w:rPr>
                <w:noProof/>
                <w:webHidden/>
                <w:color w:val="002060"/>
              </w:rPr>
            </w:r>
            <w:r w:rsidR="00CC5645" w:rsidRPr="00CC5645">
              <w:rPr>
                <w:noProof/>
                <w:webHidden/>
                <w:color w:val="002060"/>
              </w:rPr>
              <w:fldChar w:fldCharType="separate"/>
            </w:r>
            <w:r>
              <w:rPr>
                <w:noProof/>
                <w:webHidden/>
                <w:color w:val="002060"/>
              </w:rPr>
              <w:t>15</w:t>
            </w:r>
            <w:r w:rsidR="00CC5645" w:rsidRPr="00CC5645">
              <w:rPr>
                <w:noProof/>
                <w:webHidden/>
                <w:color w:val="002060"/>
              </w:rPr>
              <w:fldChar w:fldCharType="end"/>
            </w:r>
          </w:hyperlink>
        </w:p>
        <w:p w14:paraId="272C2E68" w14:textId="58858FD6" w:rsidR="00CC5645" w:rsidRPr="00CC5645" w:rsidRDefault="0018646F">
          <w:pPr>
            <w:pStyle w:val="Inhopg1"/>
            <w:tabs>
              <w:tab w:val="right" w:leader="dot" w:pos="9062"/>
            </w:tabs>
            <w:rPr>
              <w:rFonts w:eastAsiaTheme="minorEastAsia"/>
              <w:noProof/>
              <w:color w:val="002060"/>
              <w:lang w:eastAsia="nl-NL"/>
            </w:rPr>
          </w:pPr>
          <w:hyperlink w:anchor="_Toc120182825" w:history="1">
            <w:r w:rsidR="00CC5645" w:rsidRPr="00CC5645">
              <w:rPr>
                <w:rStyle w:val="Hyperlink"/>
                <w:noProof/>
                <w:color w:val="002060"/>
              </w:rPr>
              <w:t>Kwaliteitszorg</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_Toc120182825 \h </w:instrText>
            </w:r>
            <w:r w:rsidR="00CC5645" w:rsidRPr="00CC5645">
              <w:rPr>
                <w:noProof/>
                <w:webHidden/>
                <w:color w:val="002060"/>
              </w:rPr>
            </w:r>
            <w:r w:rsidR="00CC5645" w:rsidRPr="00CC5645">
              <w:rPr>
                <w:noProof/>
                <w:webHidden/>
                <w:color w:val="002060"/>
              </w:rPr>
              <w:fldChar w:fldCharType="separate"/>
            </w:r>
            <w:r>
              <w:rPr>
                <w:noProof/>
                <w:webHidden/>
                <w:color w:val="002060"/>
              </w:rPr>
              <w:t>15</w:t>
            </w:r>
            <w:r w:rsidR="00CC5645" w:rsidRPr="00CC5645">
              <w:rPr>
                <w:noProof/>
                <w:webHidden/>
                <w:color w:val="002060"/>
              </w:rPr>
              <w:fldChar w:fldCharType="end"/>
            </w:r>
          </w:hyperlink>
        </w:p>
        <w:p w14:paraId="64FD09E5" w14:textId="72B840EF" w:rsidR="00CC5645" w:rsidRPr="00CC5645" w:rsidRDefault="0018646F">
          <w:pPr>
            <w:pStyle w:val="Inhopg2"/>
            <w:tabs>
              <w:tab w:val="right" w:leader="dot" w:pos="9062"/>
            </w:tabs>
            <w:rPr>
              <w:rFonts w:eastAsiaTheme="minorEastAsia"/>
              <w:noProof/>
              <w:color w:val="002060"/>
              <w:lang w:eastAsia="nl-NL"/>
            </w:rPr>
          </w:pPr>
          <w:hyperlink w:anchor="_Toc120182826" w:history="1">
            <w:r w:rsidR="00CC5645" w:rsidRPr="00CC5645">
              <w:rPr>
                <w:rStyle w:val="Hyperlink"/>
                <w:noProof/>
                <w:color w:val="002060"/>
              </w:rPr>
              <w:t>Resultaten</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_Toc120182826 \h </w:instrText>
            </w:r>
            <w:r w:rsidR="00CC5645" w:rsidRPr="00CC5645">
              <w:rPr>
                <w:noProof/>
                <w:webHidden/>
                <w:color w:val="002060"/>
              </w:rPr>
            </w:r>
            <w:r w:rsidR="00CC5645" w:rsidRPr="00CC5645">
              <w:rPr>
                <w:noProof/>
                <w:webHidden/>
                <w:color w:val="002060"/>
              </w:rPr>
              <w:fldChar w:fldCharType="separate"/>
            </w:r>
            <w:r>
              <w:rPr>
                <w:noProof/>
                <w:webHidden/>
                <w:color w:val="002060"/>
              </w:rPr>
              <w:t>15</w:t>
            </w:r>
            <w:r w:rsidR="00CC5645" w:rsidRPr="00CC5645">
              <w:rPr>
                <w:noProof/>
                <w:webHidden/>
                <w:color w:val="002060"/>
              </w:rPr>
              <w:fldChar w:fldCharType="end"/>
            </w:r>
          </w:hyperlink>
        </w:p>
        <w:p w14:paraId="5A718648" w14:textId="14864D9F" w:rsidR="00CC5645" w:rsidRPr="00CC5645" w:rsidRDefault="0018646F">
          <w:pPr>
            <w:pStyle w:val="Inhopg2"/>
            <w:tabs>
              <w:tab w:val="right" w:leader="dot" w:pos="9062"/>
            </w:tabs>
            <w:rPr>
              <w:rFonts w:eastAsiaTheme="minorEastAsia"/>
              <w:noProof/>
              <w:color w:val="002060"/>
              <w:lang w:eastAsia="nl-NL"/>
            </w:rPr>
          </w:pPr>
          <w:hyperlink w:anchor="_Toc120182827" w:history="1">
            <w:r w:rsidR="00CC5645" w:rsidRPr="00CC5645">
              <w:rPr>
                <w:rStyle w:val="Hyperlink"/>
                <w:noProof/>
                <w:color w:val="002060"/>
              </w:rPr>
              <w:t>Streefcijfers 2027</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_Toc120182827 \h </w:instrText>
            </w:r>
            <w:r w:rsidR="00CC5645" w:rsidRPr="00CC5645">
              <w:rPr>
                <w:noProof/>
                <w:webHidden/>
                <w:color w:val="002060"/>
              </w:rPr>
            </w:r>
            <w:r w:rsidR="00CC5645" w:rsidRPr="00CC5645">
              <w:rPr>
                <w:noProof/>
                <w:webHidden/>
                <w:color w:val="002060"/>
              </w:rPr>
              <w:fldChar w:fldCharType="separate"/>
            </w:r>
            <w:r>
              <w:rPr>
                <w:noProof/>
                <w:webHidden/>
                <w:color w:val="002060"/>
              </w:rPr>
              <w:t>15</w:t>
            </w:r>
            <w:r w:rsidR="00CC5645" w:rsidRPr="00CC5645">
              <w:rPr>
                <w:noProof/>
                <w:webHidden/>
                <w:color w:val="002060"/>
              </w:rPr>
              <w:fldChar w:fldCharType="end"/>
            </w:r>
          </w:hyperlink>
        </w:p>
        <w:p w14:paraId="50396E2B" w14:textId="1B48CEFB" w:rsidR="00CC5645" w:rsidRPr="00CC5645" w:rsidRDefault="0018646F">
          <w:pPr>
            <w:pStyle w:val="Inhopg2"/>
            <w:tabs>
              <w:tab w:val="right" w:leader="dot" w:pos="9062"/>
            </w:tabs>
            <w:rPr>
              <w:rFonts w:eastAsiaTheme="minorEastAsia"/>
              <w:noProof/>
              <w:color w:val="002060"/>
              <w:lang w:eastAsia="nl-NL"/>
            </w:rPr>
          </w:pPr>
          <w:hyperlink w:anchor="_Toc120182828" w:history="1">
            <w:r w:rsidR="00CC5645" w:rsidRPr="00CC5645">
              <w:rPr>
                <w:rStyle w:val="Hyperlink"/>
                <w:noProof/>
                <w:color w:val="002060"/>
              </w:rPr>
              <w:t>Tevredenheidsmetingen</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_Toc120182828 \h </w:instrText>
            </w:r>
            <w:r w:rsidR="00CC5645" w:rsidRPr="00CC5645">
              <w:rPr>
                <w:noProof/>
                <w:webHidden/>
                <w:color w:val="002060"/>
              </w:rPr>
            </w:r>
            <w:r w:rsidR="00CC5645" w:rsidRPr="00CC5645">
              <w:rPr>
                <w:noProof/>
                <w:webHidden/>
                <w:color w:val="002060"/>
              </w:rPr>
              <w:fldChar w:fldCharType="separate"/>
            </w:r>
            <w:r>
              <w:rPr>
                <w:noProof/>
                <w:webHidden/>
                <w:color w:val="002060"/>
              </w:rPr>
              <w:t>16</w:t>
            </w:r>
            <w:r w:rsidR="00CC5645" w:rsidRPr="00CC5645">
              <w:rPr>
                <w:noProof/>
                <w:webHidden/>
                <w:color w:val="002060"/>
              </w:rPr>
              <w:fldChar w:fldCharType="end"/>
            </w:r>
          </w:hyperlink>
        </w:p>
        <w:p w14:paraId="464444AF" w14:textId="5441DF68" w:rsidR="00CC5645" w:rsidRPr="00CC5645" w:rsidRDefault="0018646F">
          <w:pPr>
            <w:pStyle w:val="Inhopg2"/>
            <w:tabs>
              <w:tab w:val="right" w:leader="dot" w:pos="9062"/>
            </w:tabs>
            <w:rPr>
              <w:rFonts w:eastAsiaTheme="minorEastAsia"/>
              <w:noProof/>
              <w:color w:val="002060"/>
              <w:lang w:eastAsia="nl-NL"/>
            </w:rPr>
          </w:pPr>
          <w:hyperlink w:anchor="_Toc120182829" w:history="1">
            <w:r w:rsidR="00CC5645" w:rsidRPr="00CC5645">
              <w:rPr>
                <w:rStyle w:val="Hyperlink"/>
                <w:noProof/>
                <w:color w:val="002060"/>
              </w:rPr>
              <w:t>Professionele ontwikkeling</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_Toc120182829 \h </w:instrText>
            </w:r>
            <w:r w:rsidR="00CC5645" w:rsidRPr="00CC5645">
              <w:rPr>
                <w:noProof/>
                <w:webHidden/>
                <w:color w:val="002060"/>
              </w:rPr>
            </w:r>
            <w:r w:rsidR="00CC5645" w:rsidRPr="00CC5645">
              <w:rPr>
                <w:noProof/>
                <w:webHidden/>
                <w:color w:val="002060"/>
              </w:rPr>
              <w:fldChar w:fldCharType="separate"/>
            </w:r>
            <w:r>
              <w:rPr>
                <w:noProof/>
                <w:webHidden/>
                <w:color w:val="002060"/>
              </w:rPr>
              <w:t>16</w:t>
            </w:r>
            <w:r w:rsidR="00CC5645" w:rsidRPr="00CC5645">
              <w:rPr>
                <w:noProof/>
                <w:webHidden/>
                <w:color w:val="002060"/>
              </w:rPr>
              <w:fldChar w:fldCharType="end"/>
            </w:r>
          </w:hyperlink>
        </w:p>
        <w:p w14:paraId="440BB7FA" w14:textId="5B19A3B8" w:rsidR="00CC5645" w:rsidRPr="00CC5645" w:rsidRDefault="0018646F">
          <w:pPr>
            <w:pStyle w:val="Inhopg1"/>
            <w:tabs>
              <w:tab w:val="right" w:leader="dot" w:pos="9062"/>
            </w:tabs>
            <w:rPr>
              <w:rFonts w:eastAsiaTheme="minorEastAsia"/>
              <w:noProof/>
              <w:color w:val="002060"/>
              <w:lang w:eastAsia="nl-NL"/>
            </w:rPr>
          </w:pPr>
          <w:hyperlink w:anchor="_Toc120182830" w:history="1">
            <w:r w:rsidR="00CC5645" w:rsidRPr="00CC5645">
              <w:rPr>
                <w:rStyle w:val="Hyperlink"/>
                <w:noProof/>
                <w:color w:val="002060"/>
              </w:rPr>
              <w:t>PR &amp; Communicatie</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_Toc120182830 \h </w:instrText>
            </w:r>
            <w:r w:rsidR="00CC5645" w:rsidRPr="00CC5645">
              <w:rPr>
                <w:noProof/>
                <w:webHidden/>
                <w:color w:val="002060"/>
              </w:rPr>
            </w:r>
            <w:r w:rsidR="00CC5645" w:rsidRPr="00CC5645">
              <w:rPr>
                <w:noProof/>
                <w:webHidden/>
                <w:color w:val="002060"/>
              </w:rPr>
              <w:fldChar w:fldCharType="separate"/>
            </w:r>
            <w:r>
              <w:rPr>
                <w:noProof/>
                <w:webHidden/>
                <w:color w:val="002060"/>
              </w:rPr>
              <w:t>16</w:t>
            </w:r>
            <w:r w:rsidR="00CC5645" w:rsidRPr="00CC5645">
              <w:rPr>
                <w:noProof/>
                <w:webHidden/>
                <w:color w:val="002060"/>
              </w:rPr>
              <w:fldChar w:fldCharType="end"/>
            </w:r>
          </w:hyperlink>
        </w:p>
        <w:p w14:paraId="109DD9D3" w14:textId="0E3E953E" w:rsidR="00CC5645" w:rsidRPr="00CC5645" w:rsidRDefault="0018646F">
          <w:pPr>
            <w:pStyle w:val="Inhopg2"/>
            <w:tabs>
              <w:tab w:val="right" w:leader="dot" w:pos="9062"/>
            </w:tabs>
            <w:rPr>
              <w:rFonts w:eastAsiaTheme="minorEastAsia"/>
              <w:noProof/>
              <w:color w:val="002060"/>
              <w:lang w:eastAsia="nl-NL"/>
            </w:rPr>
          </w:pPr>
          <w:hyperlink w:anchor="_Toc120182831" w:history="1">
            <w:r w:rsidR="00CC5645" w:rsidRPr="00CC5645">
              <w:rPr>
                <w:rStyle w:val="Hyperlink"/>
                <w:noProof/>
                <w:color w:val="002060"/>
              </w:rPr>
              <w:t>Werving</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_Toc120182831 \h </w:instrText>
            </w:r>
            <w:r w:rsidR="00CC5645" w:rsidRPr="00CC5645">
              <w:rPr>
                <w:noProof/>
                <w:webHidden/>
                <w:color w:val="002060"/>
              </w:rPr>
            </w:r>
            <w:r w:rsidR="00CC5645" w:rsidRPr="00CC5645">
              <w:rPr>
                <w:noProof/>
                <w:webHidden/>
                <w:color w:val="002060"/>
              </w:rPr>
              <w:fldChar w:fldCharType="separate"/>
            </w:r>
            <w:r>
              <w:rPr>
                <w:noProof/>
                <w:webHidden/>
                <w:color w:val="002060"/>
              </w:rPr>
              <w:t>16</w:t>
            </w:r>
            <w:r w:rsidR="00CC5645" w:rsidRPr="00CC5645">
              <w:rPr>
                <w:noProof/>
                <w:webHidden/>
                <w:color w:val="002060"/>
              </w:rPr>
              <w:fldChar w:fldCharType="end"/>
            </w:r>
          </w:hyperlink>
        </w:p>
        <w:p w14:paraId="12BA2BA0" w14:textId="475D4395" w:rsidR="00CC5645" w:rsidRPr="00CC5645" w:rsidRDefault="0018646F">
          <w:pPr>
            <w:pStyle w:val="Inhopg2"/>
            <w:tabs>
              <w:tab w:val="right" w:leader="dot" w:pos="9062"/>
            </w:tabs>
            <w:rPr>
              <w:rFonts w:eastAsiaTheme="minorEastAsia"/>
              <w:noProof/>
              <w:color w:val="002060"/>
              <w:lang w:eastAsia="nl-NL"/>
            </w:rPr>
          </w:pPr>
          <w:hyperlink w:anchor="_Toc120182832" w:history="1">
            <w:r w:rsidR="00CC5645" w:rsidRPr="00CC5645">
              <w:rPr>
                <w:rStyle w:val="Hyperlink"/>
                <w:noProof/>
                <w:color w:val="002060"/>
              </w:rPr>
              <w:t>Sociale media</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_Toc120182832 \h </w:instrText>
            </w:r>
            <w:r w:rsidR="00CC5645" w:rsidRPr="00CC5645">
              <w:rPr>
                <w:noProof/>
                <w:webHidden/>
                <w:color w:val="002060"/>
              </w:rPr>
            </w:r>
            <w:r w:rsidR="00CC5645" w:rsidRPr="00CC5645">
              <w:rPr>
                <w:noProof/>
                <w:webHidden/>
                <w:color w:val="002060"/>
              </w:rPr>
              <w:fldChar w:fldCharType="separate"/>
            </w:r>
            <w:r>
              <w:rPr>
                <w:noProof/>
                <w:webHidden/>
                <w:color w:val="002060"/>
              </w:rPr>
              <w:t>17</w:t>
            </w:r>
            <w:r w:rsidR="00CC5645" w:rsidRPr="00CC5645">
              <w:rPr>
                <w:noProof/>
                <w:webHidden/>
                <w:color w:val="002060"/>
              </w:rPr>
              <w:fldChar w:fldCharType="end"/>
            </w:r>
          </w:hyperlink>
        </w:p>
        <w:p w14:paraId="0B2866E7" w14:textId="11EFF1E5" w:rsidR="00CC5645" w:rsidRPr="00CC5645" w:rsidRDefault="0018646F">
          <w:pPr>
            <w:pStyle w:val="Inhopg2"/>
            <w:tabs>
              <w:tab w:val="right" w:leader="dot" w:pos="9062"/>
            </w:tabs>
            <w:rPr>
              <w:rFonts w:eastAsiaTheme="minorEastAsia"/>
              <w:noProof/>
              <w:color w:val="002060"/>
              <w:lang w:eastAsia="nl-NL"/>
            </w:rPr>
          </w:pPr>
          <w:hyperlink w:anchor="_Toc120182833" w:history="1">
            <w:r w:rsidR="00CC5645" w:rsidRPr="00CC5645">
              <w:rPr>
                <w:rStyle w:val="Hyperlink"/>
                <w:noProof/>
                <w:color w:val="002060"/>
              </w:rPr>
              <w:t>BladGroen, GroenNieuws en Groentjes</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_Toc120182833 \h </w:instrText>
            </w:r>
            <w:r w:rsidR="00CC5645" w:rsidRPr="00CC5645">
              <w:rPr>
                <w:noProof/>
                <w:webHidden/>
                <w:color w:val="002060"/>
              </w:rPr>
            </w:r>
            <w:r w:rsidR="00CC5645" w:rsidRPr="00CC5645">
              <w:rPr>
                <w:noProof/>
                <w:webHidden/>
                <w:color w:val="002060"/>
              </w:rPr>
              <w:fldChar w:fldCharType="separate"/>
            </w:r>
            <w:r>
              <w:rPr>
                <w:noProof/>
                <w:webHidden/>
                <w:color w:val="002060"/>
              </w:rPr>
              <w:t>17</w:t>
            </w:r>
            <w:r w:rsidR="00CC5645" w:rsidRPr="00CC5645">
              <w:rPr>
                <w:noProof/>
                <w:webHidden/>
                <w:color w:val="002060"/>
              </w:rPr>
              <w:fldChar w:fldCharType="end"/>
            </w:r>
          </w:hyperlink>
        </w:p>
        <w:p w14:paraId="2800743A" w14:textId="0023F34A" w:rsidR="00CC5645" w:rsidRPr="00CC5645" w:rsidRDefault="0018646F">
          <w:pPr>
            <w:pStyle w:val="Inhopg2"/>
            <w:tabs>
              <w:tab w:val="right" w:leader="dot" w:pos="9062"/>
            </w:tabs>
            <w:rPr>
              <w:rFonts w:eastAsiaTheme="minorEastAsia"/>
              <w:noProof/>
              <w:color w:val="002060"/>
              <w:lang w:eastAsia="nl-NL"/>
            </w:rPr>
          </w:pPr>
          <w:hyperlink w:anchor="_Toc120182834" w:history="1">
            <w:r w:rsidR="00CC5645" w:rsidRPr="00CC5645">
              <w:rPr>
                <w:rStyle w:val="Hyperlink"/>
                <w:noProof/>
                <w:color w:val="002060"/>
              </w:rPr>
              <w:t>Leerlingenraad</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_Toc120182834 \h </w:instrText>
            </w:r>
            <w:r w:rsidR="00CC5645" w:rsidRPr="00CC5645">
              <w:rPr>
                <w:noProof/>
                <w:webHidden/>
                <w:color w:val="002060"/>
              </w:rPr>
            </w:r>
            <w:r w:rsidR="00CC5645" w:rsidRPr="00CC5645">
              <w:rPr>
                <w:noProof/>
                <w:webHidden/>
                <w:color w:val="002060"/>
              </w:rPr>
              <w:fldChar w:fldCharType="separate"/>
            </w:r>
            <w:r>
              <w:rPr>
                <w:noProof/>
                <w:webHidden/>
                <w:color w:val="002060"/>
              </w:rPr>
              <w:t>17</w:t>
            </w:r>
            <w:r w:rsidR="00CC5645" w:rsidRPr="00CC5645">
              <w:rPr>
                <w:noProof/>
                <w:webHidden/>
                <w:color w:val="002060"/>
              </w:rPr>
              <w:fldChar w:fldCharType="end"/>
            </w:r>
          </w:hyperlink>
        </w:p>
        <w:p w14:paraId="34779369" w14:textId="6B118DFC" w:rsidR="00CC5645" w:rsidRPr="00CC5645" w:rsidRDefault="0018646F">
          <w:pPr>
            <w:pStyle w:val="Inhopg1"/>
            <w:tabs>
              <w:tab w:val="right" w:leader="dot" w:pos="9062"/>
            </w:tabs>
            <w:rPr>
              <w:rFonts w:eastAsiaTheme="minorEastAsia"/>
              <w:noProof/>
              <w:color w:val="002060"/>
              <w:lang w:eastAsia="nl-NL"/>
            </w:rPr>
          </w:pPr>
          <w:hyperlink w:anchor="_Toc120182835" w:history="1">
            <w:r w:rsidR="00CC5645" w:rsidRPr="00CC5645">
              <w:rPr>
                <w:rStyle w:val="Hyperlink"/>
                <w:noProof/>
                <w:color w:val="002060"/>
              </w:rPr>
              <w:t>Ter afsluiting</w:t>
            </w:r>
            <w:r w:rsidR="00CC5645" w:rsidRPr="00CC5645">
              <w:rPr>
                <w:noProof/>
                <w:webHidden/>
                <w:color w:val="002060"/>
              </w:rPr>
              <w:tab/>
            </w:r>
            <w:r w:rsidR="00CC5645" w:rsidRPr="00CC5645">
              <w:rPr>
                <w:noProof/>
                <w:webHidden/>
                <w:color w:val="002060"/>
              </w:rPr>
              <w:fldChar w:fldCharType="begin"/>
            </w:r>
            <w:r w:rsidR="00CC5645" w:rsidRPr="00CC5645">
              <w:rPr>
                <w:noProof/>
                <w:webHidden/>
                <w:color w:val="002060"/>
              </w:rPr>
              <w:instrText xml:space="preserve"> PAGEREF _Toc120182835 \h </w:instrText>
            </w:r>
            <w:r w:rsidR="00CC5645" w:rsidRPr="00CC5645">
              <w:rPr>
                <w:noProof/>
                <w:webHidden/>
                <w:color w:val="002060"/>
              </w:rPr>
            </w:r>
            <w:r w:rsidR="00CC5645" w:rsidRPr="00CC5645">
              <w:rPr>
                <w:noProof/>
                <w:webHidden/>
                <w:color w:val="002060"/>
              </w:rPr>
              <w:fldChar w:fldCharType="separate"/>
            </w:r>
            <w:r>
              <w:rPr>
                <w:noProof/>
                <w:webHidden/>
                <w:color w:val="002060"/>
              </w:rPr>
              <w:t>18</w:t>
            </w:r>
            <w:r w:rsidR="00CC5645" w:rsidRPr="00CC5645">
              <w:rPr>
                <w:noProof/>
                <w:webHidden/>
                <w:color w:val="002060"/>
              </w:rPr>
              <w:fldChar w:fldCharType="end"/>
            </w:r>
          </w:hyperlink>
        </w:p>
        <w:p w14:paraId="23E4F247" w14:textId="0126B20B" w:rsidR="009B7C3F" w:rsidRPr="00CC5645" w:rsidRDefault="009B7C3F">
          <w:pPr>
            <w:rPr>
              <w:color w:val="002060"/>
            </w:rPr>
          </w:pPr>
          <w:r w:rsidRPr="00CC5645">
            <w:rPr>
              <w:b/>
              <w:bCs/>
              <w:color w:val="002060"/>
            </w:rPr>
            <w:fldChar w:fldCharType="end"/>
          </w:r>
        </w:p>
      </w:sdtContent>
    </w:sdt>
    <w:p w14:paraId="4F0B3DBF" w14:textId="241AB9C8" w:rsidR="008270A7" w:rsidRDefault="0092667A" w:rsidP="009B7C3F">
      <w:pPr>
        <w:pStyle w:val="Kop1"/>
      </w:pPr>
      <w:bookmarkStart w:id="0" w:name="_Toc120182781"/>
      <w:r>
        <w:t>Inleiding</w:t>
      </w:r>
      <w:bookmarkEnd w:id="0"/>
    </w:p>
    <w:p w14:paraId="3055F284" w14:textId="6C458904" w:rsidR="0092667A" w:rsidRDefault="0092667A" w:rsidP="0092667A"/>
    <w:p w14:paraId="42A66134" w14:textId="00583E22" w:rsidR="0092667A" w:rsidRPr="0092667A" w:rsidRDefault="0092667A" w:rsidP="0092667A">
      <w:pPr>
        <w:pStyle w:val="Kop2"/>
      </w:pPr>
      <w:bookmarkStart w:id="1" w:name="_Toc120182782"/>
      <w:r>
        <w:t>Proces</w:t>
      </w:r>
      <w:bookmarkEnd w:id="1"/>
    </w:p>
    <w:p w14:paraId="204EDEBF" w14:textId="728E749B" w:rsidR="009B7C3F" w:rsidRDefault="00BB2946" w:rsidP="006F094A">
      <w:pPr>
        <w:jc w:val="both"/>
        <w:rPr>
          <w:color w:val="002060"/>
        </w:rPr>
      </w:pPr>
      <w:r w:rsidRPr="00E705EE">
        <w:rPr>
          <w:color w:val="002060"/>
        </w:rPr>
        <w:t>V</w:t>
      </w:r>
      <w:r w:rsidR="009B7C3F" w:rsidRPr="00E705EE">
        <w:rPr>
          <w:color w:val="002060"/>
        </w:rPr>
        <w:t xml:space="preserve">oor jullie ligt het schoolplan 2023 – 2027 van </w:t>
      </w:r>
      <w:r w:rsidR="003B28DF" w:rsidRPr="00E705EE">
        <w:rPr>
          <w:color w:val="002060"/>
        </w:rPr>
        <w:t>het Lentiz | Groen van Prinstererlyce</w:t>
      </w:r>
      <w:r w:rsidR="000A5BF8" w:rsidRPr="00E705EE">
        <w:rPr>
          <w:color w:val="002060"/>
        </w:rPr>
        <w:t>u</w:t>
      </w:r>
      <w:r w:rsidR="003B28DF" w:rsidRPr="00E705EE">
        <w:rPr>
          <w:color w:val="002060"/>
        </w:rPr>
        <w:t xml:space="preserve">m. De afgelopen maanden hebben we in en rondom school </w:t>
      </w:r>
      <w:r w:rsidR="000A5BF8" w:rsidRPr="00E705EE">
        <w:rPr>
          <w:color w:val="002060"/>
        </w:rPr>
        <w:t xml:space="preserve">gesprekken gevoerd om dit schoolplan gestalte te geven. Daarbij hebben de </w:t>
      </w:r>
      <w:r w:rsidR="00441903" w:rsidRPr="00E705EE">
        <w:rPr>
          <w:color w:val="002060"/>
        </w:rPr>
        <w:t xml:space="preserve">bijeenkomsten rondom het SMP van de Lentiz Onderwijsgroep een belangrijke rol gespeeld, evenals </w:t>
      </w:r>
      <w:r w:rsidR="00607473" w:rsidRPr="00E705EE">
        <w:rPr>
          <w:color w:val="002060"/>
        </w:rPr>
        <w:t xml:space="preserve">het overleg dat binnen het VMT gevoerd is. Daarnaast zijn de MR en het team </w:t>
      </w:r>
      <w:r w:rsidR="005E4657" w:rsidRPr="00E705EE">
        <w:rPr>
          <w:color w:val="002060"/>
        </w:rPr>
        <w:t xml:space="preserve">betrokken geraakt bij het opstellen van dit uiteindelijke document. </w:t>
      </w:r>
      <w:r w:rsidR="00CD1DE6" w:rsidRPr="00E705EE">
        <w:rPr>
          <w:color w:val="002060"/>
        </w:rPr>
        <w:t>Het worden spannende jaren, met daarin naar verwachting een (ver)nieuwbouwtraject</w:t>
      </w:r>
      <w:r w:rsidR="00A85AE3">
        <w:rPr>
          <w:color w:val="002060"/>
        </w:rPr>
        <w:t xml:space="preserve"> en o.a. veranderingen in de lessentabel van de mavo, waarin een </w:t>
      </w:r>
      <w:r w:rsidR="006E18E5">
        <w:rPr>
          <w:color w:val="002060"/>
        </w:rPr>
        <w:t>praktijk</w:t>
      </w:r>
      <w:r w:rsidR="00A85AE3">
        <w:rPr>
          <w:color w:val="002060"/>
        </w:rPr>
        <w:t>gerichte component opgenomen gaat worden</w:t>
      </w:r>
      <w:r w:rsidR="00CD1DE6" w:rsidRPr="00E705EE">
        <w:rPr>
          <w:color w:val="002060"/>
        </w:rPr>
        <w:t xml:space="preserve">. Dat </w:t>
      </w:r>
      <w:r w:rsidR="0037352A">
        <w:rPr>
          <w:color w:val="002060"/>
        </w:rPr>
        <w:t xml:space="preserve">soort ontwikkelingen biedt </w:t>
      </w:r>
      <w:r w:rsidR="00CD1DE6" w:rsidRPr="00E705EE">
        <w:rPr>
          <w:color w:val="002060"/>
        </w:rPr>
        <w:t>uitdagingen en kansen. Deze zullen in dit schoolplan benoemd worden</w:t>
      </w:r>
      <w:r w:rsidR="00A0444D" w:rsidRPr="00E705EE">
        <w:rPr>
          <w:color w:val="002060"/>
        </w:rPr>
        <w:t xml:space="preserve">. We borduren voort op ons vorige plan </w:t>
      </w:r>
      <w:r w:rsidR="00CC5645">
        <w:rPr>
          <w:color w:val="002060"/>
        </w:rPr>
        <w:t>‘</w:t>
      </w:r>
      <w:r w:rsidR="00A0444D" w:rsidRPr="00E705EE">
        <w:rPr>
          <w:color w:val="002060"/>
        </w:rPr>
        <w:t>Kleur je toekomst</w:t>
      </w:r>
      <w:r w:rsidR="00CC5645">
        <w:rPr>
          <w:color w:val="002060"/>
        </w:rPr>
        <w:t>’</w:t>
      </w:r>
      <w:r w:rsidR="00A0444D" w:rsidRPr="00E705EE">
        <w:rPr>
          <w:color w:val="002060"/>
        </w:rPr>
        <w:t xml:space="preserve">, </w:t>
      </w:r>
      <w:r w:rsidR="006F094A" w:rsidRPr="00E705EE">
        <w:rPr>
          <w:color w:val="002060"/>
        </w:rPr>
        <w:t xml:space="preserve">het schoolplan 2018 – 2022. </w:t>
      </w:r>
    </w:p>
    <w:p w14:paraId="6E3919C0" w14:textId="1F110B89" w:rsidR="006F094A" w:rsidRPr="00E705EE" w:rsidRDefault="006F094A" w:rsidP="00E705EE">
      <w:pPr>
        <w:spacing w:after="0" w:line="240" w:lineRule="auto"/>
        <w:jc w:val="both"/>
        <w:rPr>
          <w:color w:val="002060"/>
        </w:rPr>
      </w:pPr>
      <w:r w:rsidRPr="00E705EE">
        <w:rPr>
          <w:color w:val="002060"/>
        </w:rPr>
        <w:t xml:space="preserve">Vlaardingen, september – november 2022 </w:t>
      </w:r>
    </w:p>
    <w:p w14:paraId="6BF44D46" w14:textId="4FD36A33" w:rsidR="007762F2" w:rsidRPr="00E705EE" w:rsidRDefault="007762F2" w:rsidP="00E705EE">
      <w:pPr>
        <w:spacing w:after="0" w:line="240" w:lineRule="auto"/>
        <w:jc w:val="both"/>
        <w:rPr>
          <w:color w:val="002060"/>
        </w:rPr>
      </w:pPr>
      <w:r w:rsidRPr="00E705EE">
        <w:rPr>
          <w:color w:val="002060"/>
        </w:rPr>
        <w:t>Harry Chambone</w:t>
      </w:r>
    </w:p>
    <w:p w14:paraId="7C9E0B01" w14:textId="1C160A44" w:rsidR="007762F2" w:rsidRPr="00E705EE" w:rsidRDefault="007762F2" w:rsidP="00E705EE">
      <w:pPr>
        <w:spacing w:after="0" w:line="240" w:lineRule="auto"/>
        <w:jc w:val="both"/>
        <w:rPr>
          <w:color w:val="002060"/>
        </w:rPr>
      </w:pPr>
      <w:r w:rsidRPr="00E705EE">
        <w:rPr>
          <w:color w:val="002060"/>
        </w:rPr>
        <w:t xml:space="preserve">Directeur </w:t>
      </w:r>
    </w:p>
    <w:p w14:paraId="4602AEE8" w14:textId="77777777" w:rsidR="00EE48D0" w:rsidRDefault="00EE48D0" w:rsidP="00E705EE">
      <w:pPr>
        <w:spacing w:after="0" w:line="240" w:lineRule="auto"/>
        <w:rPr>
          <w:i/>
          <w:color w:val="002060"/>
          <w:sz w:val="20"/>
        </w:rPr>
      </w:pPr>
    </w:p>
    <w:p w14:paraId="42228840" w14:textId="06D817B9" w:rsidR="001816DB" w:rsidRPr="0037352A" w:rsidRDefault="00A85DFA" w:rsidP="00E705EE">
      <w:pPr>
        <w:spacing w:after="0" w:line="240" w:lineRule="auto"/>
        <w:rPr>
          <w:i/>
          <w:color w:val="002060"/>
          <w:sz w:val="20"/>
        </w:rPr>
      </w:pPr>
      <w:r w:rsidRPr="0037352A">
        <w:rPr>
          <w:i/>
          <w:color w:val="002060"/>
          <w:sz w:val="20"/>
        </w:rPr>
        <w:t>Illustratie c</w:t>
      </w:r>
      <w:r w:rsidR="00CF0790" w:rsidRPr="0037352A">
        <w:rPr>
          <w:i/>
          <w:color w:val="002060"/>
          <w:sz w:val="20"/>
        </w:rPr>
        <w:t>over:</w:t>
      </w:r>
      <w:r w:rsidR="00E705EE" w:rsidRPr="0037352A">
        <w:rPr>
          <w:i/>
          <w:color w:val="002060"/>
          <w:sz w:val="20"/>
        </w:rPr>
        <w:t xml:space="preserve"> </w:t>
      </w:r>
      <w:r w:rsidR="00071218">
        <w:rPr>
          <w:i/>
          <w:color w:val="002060"/>
          <w:sz w:val="20"/>
        </w:rPr>
        <w:t xml:space="preserve">Transformatie – Anita de Leeuw </w:t>
      </w:r>
      <w:r w:rsidR="006551B0">
        <w:rPr>
          <w:i/>
          <w:color w:val="002060"/>
          <w:sz w:val="20"/>
        </w:rPr>
        <w:t xml:space="preserve">(120 x 120 – liquid </w:t>
      </w:r>
      <w:proofErr w:type="spellStart"/>
      <w:r w:rsidR="006551B0">
        <w:rPr>
          <w:i/>
          <w:color w:val="002060"/>
          <w:sz w:val="20"/>
        </w:rPr>
        <w:t>gloss</w:t>
      </w:r>
      <w:proofErr w:type="spellEnd"/>
      <w:r w:rsidR="006551B0">
        <w:rPr>
          <w:i/>
          <w:color w:val="002060"/>
          <w:sz w:val="20"/>
        </w:rPr>
        <w:t>)</w:t>
      </w:r>
      <w:r w:rsidR="00CF0790" w:rsidRPr="0037352A">
        <w:rPr>
          <w:i/>
          <w:color w:val="002060"/>
          <w:sz w:val="20"/>
        </w:rPr>
        <w:t xml:space="preserve"> </w:t>
      </w:r>
    </w:p>
    <w:p w14:paraId="30166E48" w14:textId="0B435D0E" w:rsidR="00A132E6" w:rsidRDefault="00AB079B" w:rsidP="00AB079B">
      <w:pPr>
        <w:pStyle w:val="Kop1"/>
      </w:pPr>
      <w:bookmarkStart w:id="2" w:name="_Toc120182783"/>
      <w:r>
        <w:t>Visie</w:t>
      </w:r>
      <w:r w:rsidR="00A02CEC">
        <w:t xml:space="preserve"> en missie</w:t>
      </w:r>
      <w:bookmarkEnd w:id="2"/>
      <w:r w:rsidR="00A02CEC">
        <w:t xml:space="preserve"> </w:t>
      </w:r>
    </w:p>
    <w:p w14:paraId="312D9330" w14:textId="3C7468D6" w:rsidR="00AB079B" w:rsidRDefault="00AB079B" w:rsidP="00AB079B"/>
    <w:p w14:paraId="58E6AFC2" w14:textId="2FF5DC8E" w:rsidR="00AB079B" w:rsidRDefault="00A02CEC" w:rsidP="00A02CEC">
      <w:pPr>
        <w:pStyle w:val="Kop2"/>
      </w:pPr>
      <w:bookmarkStart w:id="3" w:name="_Toc120182784"/>
      <w:r>
        <w:t>Visie</w:t>
      </w:r>
      <w:bookmarkEnd w:id="3"/>
    </w:p>
    <w:p w14:paraId="62B07570" w14:textId="7A0D0486" w:rsidR="00AB079B" w:rsidRDefault="00FF777E" w:rsidP="00C93A1D">
      <w:pPr>
        <w:jc w:val="both"/>
        <w:rPr>
          <w:color w:val="002060"/>
        </w:rPr>
      </w:pPr>
      <w:r w:rsidRPr="00C93A1D">
        <w:rPr>
          <w:color w:val="002060"/>
        </w:rPr>
        <w:t>Het Lentiz | Groen van Prinstererlyceum biedt op een bevlogen wijze hedendaags onderwijs en daagt de leerlingen uit om op een creatieve, zelfbewuste manier hun toekomst vorm te geven. We creëren een inspirerende leeromgeving</w:t>
      </w:r>
      <w:r w:rsidR="00C93A1D" w:rsidRPr="00C93A1D">
        <w:rPr>
          <w:color w:val="002060"/>
        </w:rPr>
        <w:t xml:space="preserve">, waarin we leerlingen leren met vertrouwen hun eigen keuzes te maken in een snel veranderende samenleving. </w:t>
      </w:r>
    </w:p>
    <w:p w14:paraId="60738522" w14:textId="77777777" w:rsidR="006A7F69" w:rsidRPr="00C93A1D" w:rsidRDefault="006A7F69" w:rsidP="00C93A1D">
      <w:pPr>
        <w:jc w:val="both"/>
        <w:rPr>
          <w:color w:val="002060"/>
        </w:rPr>
      </w:pPr>
    </w:p>
    <w:p w14:paraId="6A02F685" w14:textId="72F57F81" w:rsidR="00AB079B" w:rsidRDefault="00AB079B" w:rsidP="00A02CEC">
      <w:pPr>
        <w:pStyle w:val="Kop2"/>
      </w:pPr>
      <w:bookmarkStart w:id="4" w:name="_Toc120182785"/>
      <w:r>
        <w:t>Missie</w:t>
      </w:r>
      <w:bookmarkEnd w:id="4"/>
      <w:r>
        <w:t xml:space="preserve"> </w:t>
      </w:r>
    </w:p>
    <w:p w14:paraId="4F295EBD" w14:textId="65EA199E" w:rsidR="00AB079B" w:rsidRDefault="00FE4445" w:rsidP="00BB1296">
      <w:pPr>
        <w:jc w:val="both"/>
        <w:rPr>
          <w:color w:val="002060"/>
        </w:rPr>
      </w:pPr>
      <w:r w:rsidRPr="00BB1296">
        <w:rPr>
          <w:color w:val="002060"/>
        </w:rPr>
        <w:t>Onze school heeft als missie de leerlingen op te leiden tot flexibele, veerkrachtige doorzetters, die zelfverzekerd de complexe wereld</w:t>
      </w:r>
      <w:r w:rsidR="009B7023" w:rsidRPr="00BB1296">
        <w:rPr>
          <w:color w:val="002060"/>
        </w:rPr>
        <w:t xml:space="preserve"> instappen en deze genuanceerd met een kritische blik kunnen aanschouwen. Vandaaruit durven zij verantwoorde beslissingen te nemen. </w:t>
      </w:r>
      <w:r w:rsidR="00A85B15" w:rsidRPr="00BB1296">
        <w:rPr>
          <w:color w:val="002060"/>
        </w:rPr>
        <w:t xml:space="preserve">We leren de </w:t>
      </w:r>
      <w:r w:rsidR="009B7023" w:rsidRPr="00BB1296">
        <w:rPr>
          <w:color w:val="002060"/>
        </w:rPr>
        <w:t xml:space="preserve"> leerlingen hun eigen toekomst vorm te geven</w:t>
      </w:r>
      <w:r w:rsidR="00A21304">
        <w:rPr>
          <w:color w:val="002060"/>
        </w:rPr>
        <w:t xml:space="preserve">, waarbij ze oog hebben voor de wereld </w:t>
      </w:r>
      <w:r w:rsidR="003D6D2E">
        <w:rPr>
          <w:color w:val="002060"/>
        </w:rPr>
        <w:t xml:space="preserve">waarin </w:t>
      </w:r>
      <w:r w:rsidR="005F4A0E">
        <w:rPr>
          <w:color w:val="002060"/>
        </w:rPr>
        <w:t xml:space="preserve">en de mensen waarmee </w:t>
      </w:r>
      <w:r w:rsidR="003D6D2E">
        <w:rPr>
          <w:color w:val="002060"/>
        </w:rPr>
        <w:t xml:space="preserve">zij </w:t>
      </w:r>
      <w:r w:rsidR="004F5645">
        <w:rPr>
          <w:color w:val="002060"/>
        </w:rPr>
        <w:t>studeren</w:t>
      </w:r>
      <w:r w:rsidR="00401011">
        <w:rPr>
          <w:color w:val="002060"/>
        </w:rPr>
        <w:t xml:space="preserve">, </w:t>
      </w:r>
      <w:r w:rsidR="004F5645">
        <w:rPr>
          <w:color w:val="002060"/>
        </w:rPr>
        <w:t>werken</w:t>
      </w:r>
      <w:r w:rsidR="00401011">
        <w:rPr>
          <w:color w:val="002060"/>
        </w:rPr>
        <w:t xml:space="preserve"> en leven</w:t>
      </w:r>
      <w:r w:rsidR="004F5645">
        <w:rPr>
          <w:color w:val="002060"/>
        </w:rPr>
        <w:t>.</w:t>
      </w:r>
    </w:p>
    <w:p w14:paraId="4FDC3CF5" w14:textId="77777777" w:rsidR="006A7F69" w:rsidRDefault="006A7F69" w:rsidP="00BB1296">
      <w:pPr>
        <w:jc w:val="both"/>
        <w:rPr>
          <w:color w:val="002060"/>
        </w:rPr>
      </w:pPr>
    </w:p>
    <w:p w14:paraId="1B552BB6" w14:textId="58077510" w:rsidR="009A084E" w:rsidRDefault="009A084E" w:rsidP="009A084E">
      <w:pPr>
        <w:pStyle w:val="Kop2"/>
      </w:pPr>
      <w:bookmarkStart w:id="5" w:name="_Toc120182786"/>
      <w:r>
        <w:t>Kernwaarden</w:t>
      </w:r>
      <w:bookmarkEnd w:id="5"/>
    </w:p>
    <w:p w14:paraId="3122CCA4" w14:textId="4B76591B" w:rsidR="009A084E" w:rsidRPr="009A084E" w:rsidRDefault="009A084E" w:rsidP="009A084E">
      <w:pPr>
        <w:rPr>
          <w:color w:val="002060"/>
        </w:rPr>
      </w:pPr>
      <w:r w:rsidRPr="009A084E">
        <w:rPr>
          <w:color w:val="002060"/>
        </w:rPr>
        <w:t>We werken binnen de school vanuit onze kernwaarden:</w:t>
      </w:r>
    </w:p>
    <w:p w14:paraId="16452DC3" w14:textId="2CBF7095" w:rsidR="009A084E" w:rsidRPr="009A084E" w:rsidRDefault="009A084E" w:rsidP="009A084E">
      <w:pPr>
        <w:pStyle w:val="Lijstalinea"/>
        <w:numPr>
          <w:ilvl w:val="0"/>
          <w:numId w:val="3"/>
        </w:numPr>
        <w:rPr>
          <w:color w:val="002060"/>
        </w:rPr>
      </w:pPr>
      <w:r w:rsidRPr="009A084E">
        <w:rPr>
          <w:color w:val="002060"/>
        </w:rPr>
        <w:t>Warm</w:t>
      </w:r>
    </w:p>
    <w:p w14:paraId="7EDD6626" w14:textId="72511C81" w:rsidR="009A084E" w:rsidRPr="009A084E" w:rsidRDefault="009A084E" w:rsidP="009A084E">
      <w:pPr>
        <w:pStyle w:val="Lijstalinea"/>
        <w:numPr>
          <w:ilvl w:val="0"/>
          <w:numId w:val="3"/>
        </w:numPr>
        <w:rPr>
          <w:color w:val="002060"/>
        </w:rPr>
      </w:pPr>
      <w:r w:rsidRPr="009A084E">
        <w:rPr>
          <w:color w:val="002060"/>
        </w:rPr>
        <w:t>Open</w:t>
      </w:r>
    </w:p>
    <w:p w14:paraId="1E76508D" w14:textId="6307462A" w:rsidR="009A084E" w:rsidRPr="009A084E" w:rsidRDefault="009A084E" w:rsidP="009A084E">
      <w:pPr>
        <w:pStyle w:val="Lijstalinea"/>
        <w:numPr>
          <w:ilvl w:val="0"/>
          <w:numId w:val="3"/>
        </w:numPr>
        <w:rPr>
          <w:color w:val="002060"/>
        </w:rPr>
      </w:pPr>
      <w:r w:rsidRPr="009A084E">
        <w:rPr>
          <w:color w:val="002060"/>
        </w:rPr>
        <w:t>Doelgericht</w:t>
      </w:r>
    </w:p>
    <w:p w14:paraId="291BA0F6" w14:textId="1CB064A9" w:rsidR="009A084E" w:rsidRPr="009A084E" w:rsidRDefault="009A084E" w:rsidP="009A084E">
      <w:pPr>
        <w:pStyle w:val="Lijstalinea"/>
        <w:numPr>
          <w:ilvl w:val="0"/>
          <w:numId w:val="3"/>
        </w:numPr>
        <w:rPr>
          <w:color w:val="002060"/>
        </w:rPr>
      </w:pPr>
      <w:r w:rsidRPr="009A084E">
        <w:rPr>
          <w:color w:val="002060"/>
        </w:rPr>
        <w:t xml:space="preserve">Energiek </w:t>
      </w:r>
    </w:p>
    <w:p w14:paraId="6BC2700C" w14:textId="55A5CFBD" w:rsidR="00AB079B" w:rsidRPr="00EA2380" w:rsidRDefault="006F0355" w:rsidP="00AB079B">
      <w:pPr>
        <w:rPr>
          <w:color w:val="002060"/>
        </w:rPr>
      </w:pPr>
      <w:r>
        <w:rPr>
          <w:noProof/>
        </w:rPr>
        <w:drawing>
          <wp:anchor distT="0" distB="0" distL="114300" distR="114300" simplePos="0" relativeHeight="251663360" behindDoc="0" locked="0" layoutInCell="1" allowOverlap="1" wp14:anchorId="120F1202" wp14:editId="596513B7">
            <wp:simplePos x="0" y="0"/>
            <wp:positionH relativeFrom="margin">
              <wp:align>right</wp:align>
            </wp:positionH>
            <wp:positionV relativeFrom="paragraph">
              <wp:posOffset>379095</wp:posOffset>
            </wp:positionV>
            <wp:extent cx="5760720" cy="2454275"/>
            <wp:effectExtent l="0" t="0" r="0" b="3175"/>
            <wp:wrapSquare wrapText="bothSides"/>
            <wp:docPr id="6" name="Afbeelding 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2454275"/>
                    </a:xfrm>
                    <a:prstGeom prst="rect">
                      <a:avLst/>
                    </a:prstGeom>
                    <a:noFill/>
                    <a:ln>
                      <a:noFill/>
                    </a:ln>
                  </pic:spPr>
                </pic:pic>
              </a:graphicData>
            </a:graphic>
            <wp14:sizeRelH relativeFrom="margin">
              <wp14:pctWidth>0</wp14:pctWidth>
            </wp14:sizeRelH>
          </wp:anchor>
        </w:drawing>
      </w:r>
      <w:r w:rsidR="00EA2380" w:rsidRPr="00EA2380">
        <w:rPr>
          <w:color w:val="002060"/>
        </w:rPr>
        <w:t xml:space="preserve">Bij al onze activiteiten werken we vanuit deze waarden. </w:t>
      </w:r>
    </w:p>
    <w:p w14:paraId="4C43E8E1" w14:textId="4D4B1D09" w:rsidR="00EA2380" w:rsidRDefault="00EA2380" w:rsidP="00F47F26">
      <w:pPr>
        <w:pStyle w:val="Kop1"/>
      </w:pPr>
    </w:p>
    <w:p w14:paraId="0FAF5598" w14:textId="0B53EB28" w:rsidR="006A7F69" w:rsidRDefault="006A7F69" w:rsidP="006A7F69"/>
    <w:p w14:paraId="66F95FB3" w14:textId="4E6F529F" w:rsidR="006A7F69" w:rsidRDefault="006A7F69" w:rsidP="006A7F69"/>
    <w:p w14:paraId="560E2CAC" w14:textId="0916D707" w:rsidR="00AB079B" w:rsidRDefault="00F47F26" w:rsidP="00F47F26">
      <w:pPr>
        <w:pStyle w:val="Kop1"/>
      </w:pPr>
      <w:bookmarkStart w:id="6" w:name="_Toc120182787"/>
      <w:r>
        <w:t>Organisatie</w:t>
      </w:r>
      <w:bookmarkEnd w:id="6"/>
      <w:r>
        <w:t xml:space="preserve"> </w:t>
      </w:r>
    </w:p>
    <w:p w14:paraId="6DB36A70" w14:textId="2391ED4A" w:rsidR="00F47F26" w:rsidRDefault="00F47F26" w:rsidP="00F47F26"/>
    <w:p w14:paraId="3048F3EB" w14:textId="6EA6025B" w:rsidR="001A6A66" w:rsidRDefault="001A6A66" w:rsidP="001A6A66">
      <w:pPr>
        <w:pStyle w:val="Kop2"/>
      </w:pPr>
      <w:bookmarkStart w:id="7" w:name="_Toc120182788"/>
      <w:r>
        <w:t>Directie</w:t>
      </w:r>
      <w:bookmarkEnd w:id="7"/>
    </w:p>
    <w:p w14:paraId="001529E2" w14:textId="126922D1" w:rsidR="00B147DF" w:rsidRPr="00A834FE" w:rsidRDefault="00ED0804" w:rsidP="00A834FE">
      <w:pPr>
        <w:jc w:val="both"/>
        <w:rPr>
          <w:color w:val="002060"/>
        </w:rPr>
      </w:pPr>
      <w:r w:rsidRPr="00A834FE">
        <w:rPr>
          <w:color w:val="002060"/>
        </w:rPr>
        <w:t xml:space="preserve">Bij de start van dit schoolmeerjarenplan zal er beweging zijn in de bezetting van de schoolleiding in verband met </w:t>
      </w:r>
      <w:r w:rsidR="00785D53" w:rsidRPr="00A834FE">
        <w:rPr>
          <w:color w:val="002060"/>
        </w:rPr>
        <w:t xml:space="preserve">het vervroegd uittreden van de huidige directeur. Afhankelijk van wie de nieuwe eindverantwoordelijke wordt zal er in </w:t>
      </w:r>
      <w:r w:rsidR="006150EB" w:rsidRPr="00A834FE">
        <w:rPr>
          <w:color w:val="002060"/>
        </w:rPr>
        <w:t xml:space="preserve">het jaar 2023 gekeken worden naar </w:t>
      </w:r>
      <w:r w:rsidR="00164E7D">
        <w:rPr>
          <w:color w:val="002060"/>
        </w:rPr>
        <w:t xml:space="preserve">de mogelijkheid voor </w:t>
      </w:r>
      <w:r w:rsidR="006150EB" w:rsidRPr="00A834FE">
        <w:rPr>
          <w:color w:val="002060"/>
        </w:rPr>
        <w:t xml:space="preserve">een extra teamleider. </w:t>
      </w:r>
      <w:r w:rsidR="00164E7D">
        <w:rPr>
          <w:color w:val="002060"/>
        </w:rPr>
        <w:t>De financiële ruimte is er</w:t>
      </w:r>
      <w:r w:rsidR="00CB01F2">
        <w:rPr>
          <w:color w:val="002060"/>
        </w:rPr>
        <w:t xml:space="preserve">. </w:t>
      </w:r>
      <w:r w:rsidR="006150EB" w:rsidRPr="00A834FE">
        <w:rPr>
          <w:color w:val="002060"/>
        </w:rPr>
        <w:t xml:space="preserve">De portefeuille(s) die de nieuwe teamleider zal beheren hebben </w:t>
      </w:r>
      <w:r w:rsidR="006D20EC">
        <w:rPr>
          <w:color w:val="002060"/>
        </w:rPr>
        <w:t>mogelijk</w:t>
      </w:r>
      <w:r w:rsidR="006150EB" w:rsidRPr="00A834FE">
        <w:rPr>
          <w:color w:val="002060"/>
        </w:rPr>
        <w:t xml:space="preserve"> te maken met de kwaliteiten van de nieuwe directeur</w:t>
      </w:r>
      <w:r w:rsidR="00F575C5" w:rsidRPr="00A834FE">
        <w:rPr>
          <w:color w:val="002060"/>
        </w:rPr>
        <w:t>. Gezien de aanstaande verbouwing en de groeiende school lijkt het ondoenlijk om alles in een hand te houden. Er wordt gedacht aan een teamleider bedrijfsvoering</w:t>
      </w:r>
      <w:r w:rsidR="00502F8D" w:rsidRPr="00A834FE">
        <w:rPr>
          <w:color w:val="002060"/>
        </w:rPr>
        <w:t xml:space="preserve"> of een projectleider (ver)nieuwbouw, maar ook de tto-afdeling zou gebaat zijn bij een (parttime) teamleid</w:t>
      </w:r>
      <w:r w:rsidR="00B0450E" w:rsidRPr="00A834FE">
        <w:rPr>
          <w:color w:val="002060"/>
        </w:rPr>
        <w:t xml:space="preserve">er. Het tto-programma is van de teamleider vwo verplaatst naar de teamleider havo, maar met 39 teamleden </w:t>
      </w:r>
      <w:r w:rsidR="00A834FE" w:rsidRPr="00A834FE">
        <w:rPr>
          <w:color w:val="002060"/>
        </w:rPr>
        <w:t xml:space="preserve">in het havoteam komt het tto-programma </w:t>
      </w:r>
      <w:r w:rsidR="00CB01F2">
        <w:rPr>
          <w:color w:val="002060"/>
        </w:rPr>
        <w:t xml:space="preserve">op dit moment </w:t>
      </w:r>
      <w:r w:rsidR="00A834FE" w:rsidRPr="00A834FE">
        <w:rPr>
          <w:color w:val="002060"/>
        </w:rPr>
        <w:t xml:space="preserve">teveel onder druk te staan. </w:t>
      </w:r>
      <w:r w:rsidR="00F575C5" w:rsidRPr="00A834FE">
        <w:rPr>
          <w:color w:val="002060"/>
        </w:rPr>
        <w:t xml:space="preserve"> </w:t>
      </w:r>
    </w:p>
    <w:p w14:paraId="2C259487" w14:textId="77777777" w:rsidR="006F0355" w:rsidRPr="001A6A66" w:rsidRDefault="006F0355" w:rsidP="001A6A66">
      <w:pPr>
        <w:rPr>
          <w:color w:val="002060"/>
        </w:rPr>
      </w:pPr>
    </w:p>
    <w:p w14:paraId="098F6F85" w14:textId="337055FD" w:rsidR="00F47F26" w:rsidRDefault="00F47F26" w:rsidP="00F47F26">
      <w:pPr>
        <w:pStyle w:val="Kop2"/>
      </w:pPr>
      <w:bookmarkStart w:id="8" w:name="_Toc120182789"/>
      <w:r>
        <w:t>Afdelingen</w:t>
      </w:r>
      <w:bookmarkEnd w:id="8"/>
    </w:p>
    <w:p w14:paraId="779F9AA1" w14:textId="0CEE4271" w:rsidR="00F47F26" w:rsidRPr="00B06EAE" w:rsidRDefault="00700CC7" w:rsidP="00B06EAE">
      <w:pPr>
        <w:jc w:val="both"/>
        <w:rPr>
          <w:color w:val="002060"/>
        </w:rPr>
      </w:pPr>
      <w:r w:rsidRPr="00B06EAE">
        <w:rPr>
          <w:color w:val="002060"/>
        </w:rPr>
        <w:t>We werken de komende jaren met de d</w:t>
      </w:r>
      <w:r w:rsidR="00112A16" w:rsidRPr="00B06EAE">
        <w:rPr>
          <w:color w:val="002060"/>
        </w:rPr>
        <w:t xml:space="preserve">rie </w:t>
      </w:r>
      <w:r w:rsidRPr="00B06EAE">
        <w:rPr>
          <w:color w:val="002060"/>
        </w:rPr>
        <w:t xml:space="preserve">bekende </w:t>
      </w:r>
      <w:r w:rsidR="00112A16" w:rsidRPr="00B06EAE">
        <w:rPr>
          <w:color w:val="002060"/>
        </w:rPr>
        <w:t>afdelingen</w:t>
      </w:r>
      <w:r w:rsidRPr="00B06EAE">
        <w:rPr>
          <w:color w:val="002060"/>
        </w:rPr>
        <w:t>, mavo, havo, v</w:t>
      </w:r>
      <w:r w:rsidR="00174495" w:rsidRPr="00B06EAE">
        <w:rPr>
          <w:color w:val="002060"/>
        </w:rPr>
        <w:t xml:space="preserve">wo. </w:t>
      </w:r>
      <w:r w:rsidR="00C4196A">
        <w:rPr>
          <w:color w:val="002060"/>
        </w:rPr>
        <w:t>Mogelijk komt er een vierde team, het tto-team met een aparte leidinggevende. Dat is afhankelijk van de discussie rondom de invulling van de nieuwe schoolleiding. Er is</w:t>
      </w:r>
      <w:r w:rsidR="00174495" w:rsidRPr="00B06EAE">
        <w:rPr>
          <w:color w:val="002060"/>
        </w:rPr>
        <w:t xml:space="preserve"> een tto</w:t>
      </w:r>
      <w:r w:rsidR="00F3714C">
        <w:rPr>
          <w:color w:val="002060"/>
        </w:rPr>
        <w:t>-</w:t>
      </w:r>
      <w:r w:rsidR="00174495" w:rsidRPr="00B06EAE">
        <w:rPr>
          <w:color w:val="002060"/>
        </w:rPr>
        <w:t xml:space="preserve">aanbod voor de havo- en de vwo-leerlingen. </w:t>
      </w:r>
      <w:r w:rsidR="00C4196A">
        <w:rPr>
          <w:color w:val="002060"/>
        </w:rPr>
        <w:t>Daarnaast is er de mogelijkheid</w:t>
      </w:r>
      <w:r w:rsidR="00F35009">
        <w:rPr>
          <w:color w:val="002060"/>
        </w:rPr>
        <w:t xml:space="preserve"> om een</w:t>
      </w:r>
      <w:r w:rsidR="00C4196A">
        <w:rPr>
          <w:color w:val="002060"/>
        </w:rPr>
        <w:t xml:space="preserve"> gymnasium</w:t>
      </w:r>
      <w:r w:rsidR="00F35009">
        <w:rPr>
          <w:color w:val="002060"/>
        </w:rPr>
        <w:t xml:space="preserve">opleiding te volgen. </w:t>
      </w:r>
      <w:r w:rsidR="00232202" w:rsidRPr="00B06EAE">
        <w:rPr>
          <w:color w:val="002060"/>
        </w:rPr>
        <w:t xml:space="preserve">Er zijn </w:t>
      </w:r>
      <w:r w:rsidR="00F35009">
        <w:rPr>
          <w:color w:val="002060"/>
        </w:rPr>
        <w:t xml:space="preserve">nu </w:t>
      </w:r>
      <w:r w:rsidR="00232202" w:rsidRPr="00B06EAE">
        <w:rPr>
          <w:color w:val="002060"/>
        </w:rPr>
        <w:t>drie teamleiders, elk ondersteund door twee coördinatoren</w:t>
      </w:r>
      <w:r w:rsidR="002169ED" w:rsidRPr="00B06EAE">
        <w:rPr>
          <w:color w:val="002060"/>
        </w:rPr>
        <w:t xml:space="preserve">. </w:t>
      </w:r>
      <w:r w:rsidR="00B06EAE">
        <w:rPr>
          <w:color w:val="002060"/>
        </w:rPr>
        <w:t>In de tijden van NPO-subsidies word</w:t>
      </w:r>
      <w:r w:rsidR="007C0CB4">
        <w:rPr>
          <w:color w:val="002060"/>
        </w:rPr>
        <w:t>t</w:t>
      </w:r>
      <w:r w:rsidR="00B06EAE">
        <w:rPr>
          <w:color w:val="002060"/>
        </w:rPr>
        <w:t xml:space="preserve"> de afdelingsleiding soms uitgebreid</w:t>
      </w:r>
      <w:r w:rsidR="00D24EBA">
        <w:rPr>
          <w:color w:val="002060"/>
        </w:rPr>
        <w:t>. Als de subsidies opdrogen zal daar een andere oplossing voor gevonden moeten worden</w:t>
      </w:r>
      <w:r w:rsidR="00832017">
        <w:rPr>
          <w:color w:val="002060"/>
        </w:rPr>
        <w:t xml:space="preserve">. </w:t>
      </w:r>
      <w:r w:rsidR="00D24EBA">
        <w:rPr>
          <w:color w:val="002060"/>
        </w:rPr>
        <w:t xml:space="preserve"> </w:t>
      </w:r>
      <w:r w:rsidR="00B06EAE">
        <w:rPr>
          <w:color w:val="002060"/>
        </w:rPr>
        <w:t xml:space="preserve"> </w:t>
      </w:r>
      <w:r w:rsidR="00174495" w:rsidRPr="00B06EAE">
        <w:rPr>
          <w:color w:val="002060"/>
        </w:rPr>
        <w:t xml:space="preserve"> </w:t>
      </w:r>
    </w:p>
    <w:p w14:paraId="25006685" w14:textId="77777777" w:rsidR="00065E34" w:rsidRDefault="00065E34" w:rsidP="00F47F26"/>
    <w:p w14:paraId="0ECBAE43" w14:textId="77777777" w:rsidR="00065E34" w:rsidRDefault="00065E34" w:rsidP="00065E34">
      <w:pPr>
        <w:pStyle w:val="Kop2"/>
      </w:pPr>
      <w:bookmarkStart w:id="9" w:name="_Toc120182790"/>
      <w:r>
        <w:t>Leerlingenaantallen</w:t>
      </w:r>
      <w:bookmarkEnd w:id="9"/>
    </w:p>
    <w:p w14:paraId="6C67E686" w14:textId="47ADDD0F" w:rsidR="00F47F26" w:rsidRDefault="00A33268" w:rsidP="00BB1296">
      <w:pPr>
        <w:jc w:val="both"/>
        <w:rPr>
          <w:color w:val="002060"/>
        </w:rPr>
      </w:pPr>
      <w:r w:rsidRPr="00BB1296">
        <w:rPr>
          <w:color w:val="002060"/>
        </w:rPr>
        <w:t>De on</w:t>
      </w:r>
      <w:r w:rsidR="00BB1296" w:rsidRPr="00BB1296">
        <w:rPr>
          <w:color w:val="002060"/>
        </w:rPr>
        <w:t>t</w:t>
      </w:r>
      <w:r w:rsidRPr="00BB1296">
        <w:rPr>
          <w:color w:val="002060"/>
        </w:rPr>
        <w:t xml:space="preserve">wikkeling van de leerlingenaantallen van de laatste jaren wijst erop dat we een school van rond de </w:t>
      </w:r>
      <w:r w:rsidR="00EE235A">
        <w:rPr>
          <w:color w:val="002060"/>
        </w:rPr>
        <w:t>dertienhonderd</w:t>
      </w:r>
      <w:r w:rsidRPr="00BB1296">
        <w:rPr>
          <w:color w:val="002060"/>
        </w:rPr>
        <w:t xml:space="preserve"> leerlingen hebben in de komende jaren.</w:t>
      </w:r>
      <w:r w:rsidR="00BB1296" w:rsidRPr="00BB1296">
        <w:rPr>
          <w:color w:val="002060"/>
        </w:rPr>
        <w:t xml:space="preserve"> In oktober 2023 zal dit aantal bereikt zijn en als er dan jaarlijks rond de 2</w:t>
      </w:r>
      <w:r w:rsidR="00E70721">
        <w:rPr>
          <w:color w:val="002060"/>
        </w:rPr>
        <w:t>5</w:t>
      </w:r>
      <w:r w:rsidR="00BB1296" w:rsidRPr="00BB1296">
        <w:rPr>
          <w:color w:val="002060"/>
        </w:rPr>
        <w:t xml:space="preserve">0 leerlingen ingeschreven worden dan stabiliseert het leerlingenaantal zich. </w:t>
      </w:r>
      <w:r w:rsidR="003A398F">
        <w:rPr>
          <w:color w:val="002060"/>
        </w:rPr>
        <w:t xml:space="preserve">De invloed van de (ver)nieuwbouw die </w:t>
      </w:r>
      <w:r w:rsidR="00170CD4">
        <w:rPr>
          <w:color w:val="002060"/>
        </w:rPr>
        <w:t xml:space="preserve">in 2024 kan starten is moeilijk in te schatten. </w:t>
      </w:r>
      <w:r w:rsidR="00627388">
        <w:rPr>
          <w:color w:val="002060"/>
        </w:rPr>
        <w:t xml:space="preserve">Mogelijk levert dat tijdens de werkzaamheden een daling op, maar bij de heropening een nieuwbouwbonus. </w:t>
      </w:r>
    </w:p>
    <w:p w14:paraId="3F5D5184" w14:textId="77777777" w:rsidR="006A7F69" w:rsidRPr="00BB1296" w:rsidRDefault="006A7F69" w:rsidP="00BB1296">
      <w:pPr>
        <w:jc w:val="both"/>
        <w:rPr>
          <w:color w:val="002060"/>
        </w:rPr>
      </w:pPr>
    </w:p>
    <w:p w14:paraId="46853CEA" w14:textId="472C6599" w:rsidR="00F47F26" w:rsidRDefault="00F47F26" w:rsidP="00F47F26">
      <w:pPr>
        <w:pStyle w:val="Kop2"/>
      </w:pPr>
      <w:bookmarkStart w:id="10" w:name="_Toc120182791"/>
      <w:r>
        <w:t>Kleinere teams</w:t>
      </w:r>
      <w:bookmarkEnd w:id="10"/>
    </w:p>
    <w:p w14:paraId="0D426851" w14:textId="4824996C" w:rsidR="00F47F26" w:rsidRPr="00536A28" w:rsidRDefault="00536A28" w:rsidP="00BE4E68">
      <w:pPr>
        <w:jc w:val="both"/>
        <w:rPr>
          <w:color w:val="002060"/>
        </w:rPr>
      </w:pPr>
      <w:r>
        <w:rPr>
          <w:color w:val="002060"/>
        </w:rPr>
        <w:t xml:space="preserve">Sinds 2022 werken we met kleinere teams rondom een jaargroep. Dat vergt de nodige </w:t>
      </w:r>
      <w:r w:rsidR="00913238">
        <w:rPr>
          <w:color w:val="002060"/>
        </w:rPr>
        <w:t xml:space="preserve">concessies hier en daar, maar de winst dat een klein aantal collega’s rondom de leerlingen staat is </w:t>
      </w:r>
      <w:r w:rsidR="00BE4E68">
        <w:rPr>
          <w:color w:val="002060"/>
        </w:rPr>
        <w:t>grot</w:t>
      </w:r>
      <w:r w:rsidR="004E5A89">
        <w:rPr>
          <w:color w:val="002060"/>
        </w:rPr>
        <w:t>er dan het ongemak van de concessies</w:t>
      </w:r>
      <w:r w:rsidR="00BE4E68">
        <w:rPr>
          <w:color w:val="002060"/>
        </w:rPr>
        <w:t xml:space="preserve">. </w:t>
      </w:r>
      <w:r w:rsidR="005F70DA">
        <w:rPr>
          <w:color w:val="002060"/>
        </w:rPr>
        <w:t>Het uitgangspunt is dat de leerling gezien en gekend wordt</w:t>
      </w:r>
      <w:r w:rsidR="00BE4E68">
        <w:rPr>
          <w:color w:val="002060"/>
        </w:rPr>
        <w:t>.</w:t>
      </w:r>
      <w:r w:rsidR="00824AAD">
        <w:rPr>
          <w:color w:val="002060"/>
        </w:rPr>
        <w:t xml:space="preserve"> </w:t>
      </w:r>
      <w:r w:rsidR="000E2F7D">
        <w:rPr>
          <w:color w:val="002060"/>
        </w:rPr>
        <w:t xml:space="preserve"> </w:t>
      </w:r>
      <w:r w:rsidR="00BE4E68">
        <w:rPr>
          <w:color w:val="002060"/>
        </w:rPr>
        <w:t xml:space="preserve"> </w:t>
      </w:r>
    </w:p>
    <w:p w14:paraId="4B9F9ACD" w14:textId="77777777" w:rsidR="004F0162" w:rsidRDefault="004F0162" w:rsidP="000C4FB2">
      <w:pPr>
        <w:rPr>
          <w:color w:val="002060"/>
        </w:rPr>
      </w:pPr>
    </w:p>
    <w:p w14:paraId="0001FA79" w14:textId="3FBCDE0E" w:rsidR="000C4FB2" w:rsidRPr="00257F57" w:rsidRDefault="000C4FB2" w:rsidP="000C4FB2">
      <w:pPr>
        <w:rPr>
          <w:color w:val="002060"/>
        </w:rPr>
      </w:pPr>
      <w:r w:rsidRPr="00257F57">
        <w:rPr>
          <w:color w:val="002060"/>
        </w:rPr>
        <w:t>Mijlpalen</w:t>
      </w:r>
      <w:r w:rsidR="00065E34" w:rsidRPr="00257F57">
        <w:rPr>
          <w:color w:val="002060"/>
        </w:rPr>
        <w:t xml:space="preserve"> organisatie</w:t>
      </w:r>
      <w:r w:rsidRPr="00257F57">
        <w:rPr>
          <w:color w:val="002060"/>
        </w:rPr>
        <w:t>:</w:t>
      </w:r>
    </w:p>
    <w:p w14:paraId="3B09138A" w14:textId="20805BD7" w:rsidR="00D41741" w:rsidRDefault="00D3464B" w:rsidP="000C4FB2">
      <w:pPr>
        <w:rPr>
          <w:color w:val="002060"/>
        </w:rPr>
      </w:pPr>
      <w:r>
        <w:rPr>
          <w:color w:val="002060"/>
        </w:rPr>
        <w:t>2023</w:t>
      </w:r>
      <w:r w:rsidR="00D41741">
        <w:rPr>
          <w:color w:val="002060"/>
        </w:rPr>
        <w:t>:</w:t>
      </w:r>
      <w:r w:rsidR="00D41741">
        <w:rPr>
          <w:color w:val="002060"/>
        </w:rPr>
        <w:tab/>
      </w:r>
      <w:r>
        <w:rPr>
          <w:color w:val="002060"/>
        </w:rPr>
        <w:t>De rolverdeling in de versterkte schoolleiding is definitief</w:t>
      </w:r>
    </w:p>
    <w:p w14:paraId="66F2A841" w14:textId="7EF29347" w:rsidR="000C4FB2" w:rsidRDefault="00832017" w:rsidP="000C4FB2">
      <w:pPr>
        <w:rPr>
          <w:color w:val="002060"/>
        </w:rPr>
      </w:pPr>
      <w:r w:rsidRPr="00257F57">
        <w:rPr>
          <w:color w:val="002060"/>
        </w:rPr>
        <w:t>2024:</w:t>
      </w:r>
      <w:r w:rsidRPr="00257F57">
        <w:rPr>
          <w:color w:val="002060"/>
        </w:rPr>
        <w:tab/>
        <w:t>Elke afdeling heeft een teamleider en twee coördinatoren</w:t>
      </w:r>
    </w:p>
    <w:p w14:paraId="1263036A" w14:textId="218AF8D4" w:rsidR="00CE70DB" w:rsidRDefault="00CE70DB" w:rsidP="000C4FB2">
      <w:pPr>
        <w:rPr>
          <w:color w:val="002060"/>
        </w:rPr>
      </w:pPr>
      <w:r>
        <w:rPr>
          <w:color w:val="002060"/>
        </w:rPr>
        <w:t>2024:</w:t>
      </w:r>
      <w:r>
        <w:rPr>
          <w:color w:val="002060"/>
        </w:rPr>
        <w:tab/>
        <w:t>Er is een projectleider (ver)nieuwbouw voor de periode 24/26</w:t>
      </w:r>
      <w:r w:rsidR="00330C97">
        <w:rPr>
          <w:color w:val="002060"/>
        </w:rPr>
        <w:t>, mogelijk Lentizbreed</w:t>
      </w:r>
    </w:p>
    <w:p w14:paraId="0477328A" w14:textId="1AFC1095" w:rsidR="00F47F26" w:rsidRDefault="00F47F26" w:rsidP="00F47F26"/>
    <w:p w14:paraId="3AD72996" w14:textId="088402FD" w:rsidR="00F47F26" w:rsidRDefault="00F47F26" w:rsidP="00F47F26">
      <w:pPr>
        <w:pStyle w:val="Kop1"/>
      </w:pPr>
      <w:bookmarkStart w:id="11" w:name="_Toc120182792"/>
      <w:r>
        <w:t>Onderwijs</w:t>
      </w:r>
      <w:bookmarkEnd w:id="11"/>
    </w:p>
    <w:p w14:paraId="4B734747" w14:textId="20823E72" w:rsidR="00F47F26" w:rsidRDefault="00F47F26" w:rsidP="00F47F26"/>
    <w:p w14:paraId="3FA2521D" w14:textId="73EA63AA" w:rsidR="00F47F26" w:rsidRDefault="00F47F26" w:rsidP="00F47F26">
      <w:pPr>
        <w:pStyle w:val="Kop2"/>
      </w:pPr>
      <w:bookmarkStart w:id="12" w:name="_Toc120182793"/>
      <w:r>
        <w:t>Flexrooster</w:t>
      </w:r>
      <w:bookmarkEnd w:id="12"/>
    </w:p>
    <w:p w14:paraId="1FAA15C0" w14:textId="77777777" w:rsidR="007F294F" w:rsidRPr="00E25ED7" w:rsidRDefault="00FF4A1B" w:rsidP="00E25ED7">
      <w:pPr>
        <w:jc w:val="both"/>
        <w:rPr>
          <w:color w:val="002060"/>
        </w:rPr>
      </w:pPr>
      <w:r w:rsidRPr="00E25ED7">
        <w:rPr>
          <w:color w:val="002060"/>
        </w:rPr>
        <w:t xml:space="preserve">De school blijft flexibilisering van het rooster hoog in het vaandel houden. In 2022 is </w:t>
      </w:r>
      <w:r w:rsidR="00DF4B95" w:rsidRPr="00E25ED7">
        <w:rPr>
          <w:color w:val="002060"/>
        </w:rPr>
        <w:t xml:space="preserve">het vernieuwde Flexrooster in gebruik genomen. Evaluatie van deze aangepaste werkwijze zal in 2022/2023 plaatsvinden. </w:t>
      </w:r>
      <w:r w:rsidR="00C2168B" w:rsidRPr="00E25ED7">
        <w:rPr>
          <w:color w:val="002060"/>
        </w:rPr>
        <w:t xml:space="preserve">Zoals gebruikelijk kunnen er na een uitvoerige evaluatie aanpassingen plaatsvinden. Noodzaak is dat we steeds goed uitleggen wat we doen en waarom we dat doen. Niet alleen intern, ook </w:t>
      </w:r>
      <w:r w:rsidR="007F294F" w:rsidRPr="00E25ED7">
        <w:rPr>
          <w:color w:val="002060"/>
        </w:rPr>
        <w:t>richting ouders en basisonderwijs. Uitgangspunten in het rooster blijven:</w:t>
      </w:r>
    </w:p>
    <w:p w14:paraId="01FE5FCE" w14:textId="34B496DE" w:rsidR="00F47F26" w:rsidRPr="00E25ED7" w:rsidRDefault="007F294F" w:rsidP="00E25ED7">
      <w:pPr>
        <w:pStyle w:val="Lijstalinea"/>
        <w:numPr>
          <w:ilvl w:val="0"/>
          <w:numId w:val="1"/>
        </w:numPr>
        <w:jc w:val="both"/>
        <w:rPr>
          <w:color w:val="002060"/>
        </w:rPr>
      </w:pPr>
      <w:r w:rsidRPr="00E25ED7">
        <w:rPr>
          <w:color w:val="002060"/>
        </w:rPr>
        <w:t xml:space="preserve">Ruimte voor coaching </w:t>
      </w:r>
      <w:r w:rsidR="00C2168B" w:rsidRPr="00E25ED7">
        <w:rPr>
          <w:color w:val="002060"/>
        </w:rPr>
        <w:t xml:space="preserve"> </w:t>
      </w:r>
    </w:p>
    <w:p w14:paraId="0F0C8616" w14:textId="7645AADC" w:rsidR="007F294F" w:rsidRDefault="00331E17" w:rsidP="00E25ED7">
      <w:pPr>
        <w:pStyle w:val="Lijstalinea"/>
        <w:numPr>
          <w:ilvl w:val="0"/>
          <w:numId w:val="1"/>
        </w:numPr>
        <w:jc w:val="both"/>
        <w:rPr>
          <w:color w:val="002060"/>
        </w:rPr>
      </w:pPr>
      <w:r w:rsidRPr="00E25ED7">
        <w:rPr>
          <w:color w:val="002060"/>
        </w:rPr>
        <w:t>Keuzemogelijkheden voor leerlingen</w:t>
      </w:r>
    </w:p>
    <w:p w14:paraId="69B8AD62" w14:textId="32FE70E0" w:rsidR="00F82119" w:rsidRPr="00E25ED7" w:rsidRDefault="00F82119" w:rsidP="00E25ED7">
      <w:pPr>
        <w:pStyle w:val="Lijstalinea"/>
        <w:numPr>
          <w:ilvl w:val="0"/>
          <w:numId w:val="1"/>
        </w:numPr>
        <w:jc w:val="both"/>
        <w:rPr>
          <w:color w:val="002060"/>
        </w:rPr>
      </w:pPr>
      <w:r>
        <w:rPr>
          <w:color w:val="002060"/>
        </w:rPr>
        <w:t>Er is tijd en (keuze) ruimte voor verdieping</w:t>
      </w:r>
    </w:p>
    <w:p w14:paraId="4809B416" w14:textId="77777777" w:rsidR="00D23A7E" w:rsidRDefault="00D23A7E" w:rsidP="00F47F26"/>
    <w:p w14:paraId="3093E2CE" w14:textId="263F7EB0" w:rsidR="00F47F26" w:rsidRDefault="00F47F26" w:rsidP="00F47F26">
      <w:pPr>
        <w:pStyle w:val="Kop2"/>
      </w:pPr>
      <w:bookmarkStart w:id="13" w:name="_Toc120182794"/>
      <w:r>
        <w:t>Maatwerk</w:t>
      </w:r>
      <w:bookmarkEnd w:id="13"/>
    </w:p>
    <w:p w14:paraId="5FE009F3" w14:textId="79ED2E08" w:rsidR="00ED0D6A" w:rsidRPr="00761E7B" w:rsidRDefault="00847BB8" w:rsidP="00D00C2D">
      <w:pPr>
        <w:jc w:val="both"/>
        <w:rPr>
          <w:color w:val="002060"/>
        </w:rPr>
      </w:pPr>
      <w:r w:rsidRPr="00761E7B">
        <w:rPr>
          <w:color w:val="002060"/>
        </w:rPr>
        <w:t xml:space="preserve">Het Flexrooster geeft ons de mogelijkheid om </w:t>
      </w:r>
      <w:r w:rsidR="007060BD" w:rsidRPr="00761E7B">
        <w:rPr>
          <w:color w:val="002060"/>
        </w:rPr>
        <w:t>maatwerk te bieden aan leerlingen. Dat gaat niet van de ene op de andere dag, maar we merken dat er sinds 2017 groeiende mogelijkheden zijn</w:t>
      </w:r>
      <w:r w:rsidR="000D1C50" w:rsidRPr="00761E7B">
        <w:rPr>
          <w:color w:val="002060"/>
        </w:rPr>
        <w:t xml:space="preserve"> ontstaan. In eerste instantie door SWT- en VSWT-uren, later door </w:t>
      </w:r>
      <w:r w:rsidR="00020ED6">
        <w:rPr>
          <w:color w:val="002060"/>
        </w:rPr>
        <w:t>studie</w:t>
      </w:r>
      <w:r w:rsidR="000D1C50" w:rsidRPr="00761E7B">
        <w:rPr>
          <w:color w:val="002060"/>
        </w:rPr>
        <w:t>avonden</w:t>
      </w:r>
      <w:r w:rsidR="00125702" w:rsidRPr="00761E7B">
        <w:rPr>
          <w:color w:val="002060"/>
        </w:rPr>
        <w:t xml:space="preserve"> </w:t>
      </w:r>
      <w:r w:rsidR="00BC52AF">
        <w:rPr>
          <w:color w:val="002060"/>
        </w:rPr>
        <w:t xml:space="preserve">(in eerste </w:t>
      </w:r>
      <w:r w:rsidR="002067F1">
        <w:rPr>
          <w:color w:val="002060"/>
        </w:rPr>
        <w:t xml:space="preserve">instantie in </w:t>
      </w:r>
      <w:r w:rsidR="00BC52AF">
        <w:rPr>
          <w:color w:val="002060"/>
        </w:rPr>
        <w:t>het leven geroepen als pizza-avonden)</w:t>
      </w:r>
      <w:r w:rsidR="002067F1">
        <w:rPr>
          <w:color w:val="002060"/>
        </w:rPr>
        <w:t xml:space="preserve"> </w:t>
      </w:r>
      <w:r w:rsidR="00125702" w:rsidRPr="00761E7B">
        <w:rPr>
          <w:color w:val="002060"/>
        </w:rPr>
        <w:t xml:space="preserve">en sinds 2022 door een verdere flexibilisering van het rooster, waardoor leerlingen meer invloed hebben gekregen op de hoeveelheid uur </w:t>
      </w:r>
      <w:r w:rsidR="003E1445" w:rsidRPr="00761E7B">
        <w:rPr>
          <w:color w:val="002060"/>
        </w:rPr>
        <w:t xml:space="preserve">die ze in hun rooster inzetten voor een vak. Daarnaast zijn er nog </w:t>
      </w:r>
      <w:r w:rsidR="00DF1215">
        <w:rPr>
          <w:color w:val="002060"/>
        </w:rPr>
        <w:t>vier</w:t>
      </w:r>
      <w:r w:rsidR="003E1445" w:rsidRPr="00761E7B">
        <w:rPr>
          <w:color w:val="002060"/>
        </w:rPr>
        <w:t xml:space="preserve"> aspecten die helpen bij het ontwikkelen van maatwerk. Ten eerste zijn dat onze dakpanklassen. We zijn klein gestart een aantal jaar geleden, met een enkele mavo/havo klas. Intussen </w:t>
      </w:r>
      <w:r w:rsidR="008A050C" w:rsidRPr="00761E7B">
        <w:rPr>
          <w:color w:val="002060"/>
        </w:rPr>
        <w:t xml:space="preserve">hebben we drie dakpanklassen mavo/havo, twee combinatieklassen tto havo/vwo en drie </w:t>
      </w:r>
      <w:r w:rsidR="00F6140D" w:rsidRPr="00761E7B">
        <w:rPr>
          <w:color w:val="002060"/>
        </w:rPr>
        <w:t>reguliere vwo-klassen waarin ook leerlingen zitten met een h/v-advies. Voor 2023</w:t>
      </w:r>
      <w:r w:rsidR="0092740A">
        <w:rPr>
          <w:color w:val="002060"/>
        </w:rPr>
        <w:t>-</w:t>
      </w:r>
      <w:r w:rsidR="00F6140D" w:rsidRPr="00761E7B">
        <w:rPr>
          <w:color w:val="002060"/>
        </w:rPr>
        <w:t xml:space="preserve">2024 </w:t>
      </w:r>
      <w:r w:rsidR="00ED0D6A" w:rsidRPr="00761E7B">
        <w:rPr>
          <w:color w:val="002060"/>
        </w:rPr>
        <w:t xml:space="preserve">denken we na om die heterogeniteit voor de m/h-klassen door te zetten naar klas 2. </w:t>
      </w:r>
    </w:p>
    <w:p w14:paraId="6231C8E9" w14:textId="17B0B649" w:rsidR="00D23A7E" w:rsidRPr="00761E7B" w:rsidRDefault="00ED0D6A" w:rsidP="00D00C2D">
      <w:pPr>
        <w:jc w:val="both"/>
        <w:rPr>
          <w:color w:val="002060"/>
        </w:rPr>
      </w:pPr>
      <w:r w:rsidRPr="00761E7B">
        <w:rPr>
          <w:color w:val="002060"/>
        </w:rPr>
        <w:t xml:space="preserve">Een tweede aspect </w:t>
      </w:r>
      <w:r w:rsidR="0071390D" w:rsidRPr="00761E7B">
        <w:rPr>
          <w:color w:val="002060"/>
        </w:rPr>
        <w:t xml:space="preserve">dat helpt bij de ontwikkeling van het maatwerk bieden aan de leerlingen is het werken met het KLIK-portaal, dat </w:t>
      </w:r>
      <w:r w:rsidR="000932B0" w:rsidRPr="00761E7B">
        <w:rPr>
          <w:color w:val="002060"/>
        </w:rPr>
        <w:t xml:space="preserve">leerstof biedt op diverse niveaus. </w:t>
      </w:r>
      <w:r w:rsidR="002067F1">
        <w:rPr>
          <w:color w:val="002060"/>
        </w:rPr>
        <w:t xml:space="preserve">De komende jaren zullen we dit portaal </w:t>
      </w:r>
      <w:r w:rsidR="001D7ED1">
        <w:rPr>
          <w:color w:val="002060"/>
        </w:rPr>
        <w:t xml:space="preserve">zelf verder inrichten naar onze behoefte met zelf ontwikkeld materiaal. </w:t>
      </w:r>
      <w:r w:rsidR="000932B0" w:rsidRPr="00761E7B">
        <w:rPr>
          <w:color w:val="002060"/>
        </w:rPr>
        <w:t xml:space="preserve">Leerlingen kunnen in klas 1 en klas 2 een keuze maken op welk niveau ze opdrachten willen maken aangezien </w:t>
      </w:r>
      <w:r w:rsidR="00B37B8B" w:rsidRPr="00761E7B">
        <w:rPr>
          <w:color w:val="002060"/>
        </w:rPr>
        <w:t xml:space="preserve">het programma voor alle afdelingen gelijk is, alleen de moeilijkheidsgraad varieert, maar </w:t>
      </w:r>
      <w:r w:rsidR="00D00C2D" w:rsidRPr="00761E7B">
        <w:rPr>
          <w:color w:val="002060"/>
        </w:rPr>
        <w:t xml:space="preserve">alle leerlingen zijn bij een vak met hetzelfde thema bezig. </w:t>
      </w:r>
    </w:p>
    <w:p w14:paraId="3F5D6F69" w14:textId="1B23C87E" w:rsidR="00D00C2D" w:rsidRDefault="00D00C2D" w:rsidP="00D00C2D">
      <w:pPr>
        <w:jc w:val="both"/>
        <w:rPr>
          <w:color w:val="002060"/>
        </w:rPr>
      </w:pPr>
      <w:r w:rsidRPr="00761E7B">
        <w:rPr>
          <w:color w:val="002060"/>
        </w:rPr>
        <w:t xml:space="preserve">Het derde onderdeel dat maatwerk bevordert is de intensieve coaching. In de onderbouw spreekt de coach elke week </w:t>
      </w:r>
      <w:r w:rsidR="0082225D" w:rsidRPr="00761E7B">
        <w:rPr>
          <w:color w:val="002060"/>
        </w:rPr>
        <w:t xml:space="preserve">zijn coach-leerling, in de bovenbouw bouwen we dit </w:t>
      </w:r>
      <w:r w:rsidR="00990421">
        <w:rPr>
          <w:color w:val="002060"/>
        </w:rPr>
        <w:t xml:space="preserve">mogelijk, op maat, </w:t>
      </w:r>
      <w:r w:rsidR="0082225D" w:rsidRPr="00761E7B">
        <w:rPr>
          <w:color w:val="002060"/>
        </w:rPr>
        <w:t xml:space="preserve">af naar eens in de veertien dagen. </w:t>
      </w:r>
      <w:r w:rsidR="001D7ED1">
        <w:rPr>
          <w:color w:val="002060"/>
        </w:rPr>
        <w:t xml:space="preserve">De vrijgekomen tijd kunnen we dan besteden aan leerlingen die meer coaching nodig hebben. </w:t>
      </w:r>
      <w:r w:rsidR="0082225D" w:rsidRPr="00761E7B">
        <w:rPr>
          <w:color w:val="002060"/>
        </w:rPr>
        <w:t xml:space="preserve">Het coachgesprek gaat </w:t>
      </w:r>
      <w:r w:rsidR="00761E7B" w:rsidRPr="00761E7B">
        <w:rPr>
          <w:color w:val="002060"/>
        </w:rPr>
        <w:t>uitsluitend</w:t>
      </w:r>
      <w:r w:rsidR="0082225D" w:rsidRPr="00761E7B">
        <w:rPr>
          <w:color w:val="002060"/>
        </w:rPr>
        <w:t xml:space="preserve"> over onderwijskundige zaken. Zijn er sociaal emotionele </w:t>
      </w:r>
      <w:r w:rsidR="0043273B" w:rsidRPr="00761E7B">
        <w:rPr>
          <w:color w:val="002060"/>
        </w:rPr>
        <w:t xml:space="preserve">thema’s die besproken moeten worden dan gebeurt dat buiten de reguliere coachgesprekken die ingeroosterd zijn. </w:t>
      </w:r>
      <w:r w:rsidR="0082225D" w:rsidRPr="00761E7B">
        <w:rPr>
          <w:color w:val="002060"/>
        </w:rPr>
        <w:t xml:space="preserve"> </w:t>
      </w:r>
    </w:p>
    <w:p w14:paraId="7EC2B0E4" w14:textId="0F45524E" w:rsidR="00DF1215" w:rsidRDefault="00DF1215" w:rsidP="00D00C2D">
      <w:pPr>
        <w:jc w:val="both"/>
        <w:rPr>
          <w:color w:val="002060"/>
        </w:rPr>
      </w:pPr>
      <w:r>
        <w:rPr>
          <w:color w:val="002060"/>
        </w:rPr>
        <w:t>Als vierde noemen we de mogelijkheid om vervroegd examen te doen of om e</w:t>
      </w:r>
      <w:r w:rsidR="008929ED">
        <w:rPr>
          <w:color w:val="002060"/>
        </w:rPr>
        <w:t xml:space="preserve">xamen op een hoger niveau af te leggen. </w:t>
      </w:r>
    </w:p>
    <w:p w14:paraId="5AEC06A2" w14:textId="46CF4FAE" w:rsidR="008929ED" w:rsidRDefault="008929ED" w:rsidP="00D00C2D">
      <w:pPr>
        <w:jc w:val="both"/>
        <w:rPr>
          <w:color w:val="002060"/>
        </w:rPr>
      </w:pPr>
    </w:p>
    <w:p w14:paraId="1A30B21C" w14:textId="592DA53A" w:rsidR="001D7ED1" w:rsidRDefault="001D7ED1" w:rsidP="00D00C2D">
      <w:pPr>
        <w:jc w:val="both"/>
        <w:rPr>
          <w:color w:val="002060"/>
        </w:rPr>
      </w:pPr>
    </w:p>
    <w:p w14:paraId="47287FBB" w14:textId="77777777" w:rsidR="001D7ED1" w:rsidRDefault="001D7ED1" w:rsidP="00D00C2D">
      <w:pPr>
        <w:jc w:val="both"/>
        <w:rPr>
          <w:color w:val="002060"/>
        </w:rPr>
      </w:pPr>
    </w:p>
    <w:p w14:paraId="521419E8" w14:textId="77777777" w:rsidR="0028588F" w:rsidRDefault="0028588F" w:rsidP="0028588F">
      <w:pPr>
        <w:pStyle w:val="Kop2"/>
      </w:pPr>
      <w:bookmarkStart w:id="14" w:name="_Toc120182795"/>
      <w:r>
        <w:t>Zittenblijven</w:t>
      </w:r>
      <w:bookmarkEnd w:id="14"/>
    </w:p>
    <w:p w14:paraId="78C1DB8F" w14:textId="06EEA220" w:rsidR="00D23A7E" w:rsidRDefault="00761E7B" w:rsidP="000156D9">
      <w:pPr>
        <w:jc w:val="both"/>
        <w:rPr>
          <w:color w:val="002060"/>
        </w:rPr>
      </w:pPr>
      <w:r>
        <w:rPr>
          <w:color w:val="002060"/>
        </w:rPr>
        <w:t xml:space="preserve">De laatste jaren zijn we </w:t>
      </w:r>
      <w:r w:rsidR="003D7946">
        <w:rPr>
          <w:color w:val="002060"/>
        </w:rPr>
        <w:t xml:space="preserve">de discussie gaan voeren over het nut en de wenselijkheid van doubleren. Het aantal zittenblijvers is in die periode </w:t>
      </w:r>
      <w:r w:rsidR="00FA1648">
        <w:rPr>
          <w:color w:val="002060"/>
        </w:rPr>
        <w:t xml:space="preserve">verminderd. Het standpunt rondom zittenblijven is steeds meer opgeschoven richting </w:t>
      </w:r>
      <w:r w:rsidR="005A2BCD">
        <w:rPr>
          <w:color w:val="002060"/>
        </w:rPr>
        <w:t>uitzondering</w:t>
      </w:r>
      <w:r w:rsidR="00053D6A">
        <w:rPr>
          <w:color w:val="002060"/>
        </w:rPr>
        <w:t>.</w:t>
      </w:r>
      <w:r w:rsidR="005A2BCD">
        <w:rPr>
          <w:color w:val="002060"/>
        </w:rPr>
        <w:t xml:space="preserve"> </w:t>
      </w:r>
      <w:r w:rsidR="00053D6A">
        <w:rPr>
          <w:color w:val="002060"/>
        </w:rPr>
        <w:t>H</w:t>
      </w:r>
      <w:r w:rsidR="005A2BCD">
        <w:rPr>
          <w:color w:val="002060"/>
        </w:rPr>
        <w:t xml:space="preserve">et moet een uitzondering zijn dat iemand blijft zitten. Dat kan vanwege medische redenen, of omdat </w:t>
      </w:r>
      <w:r w:rsidR="00C05242">
        <w:rPr>
          <w:color w:val="002060"/>
        </w:rPr>
        <w:t>er een duidelijk aanwijsbare reden is waarom het een jaar niet gelukt is. Het streven binnen de school is om elke leerling onvertraagd naar een diploma te leiden</w:t>
      </w:r>
      <w:r w:rsidR="000156D9">
        <w:rPr>
          <w:color w:val="002060"/>
        </w:rPr>
        <w:t xml:space="preserve">. </w:t>
      </w:r>
    </w:p>
    <w:p w14:paraId="1DE71EBE" w14:textId="77777777" w:rsidR="001D7ED1" w:rsidRPr="00761E7B" w:rsidRDefault="001D7ED1" w:rsidP="000156D9">
      <w:pPr>
        <w:jc w:val="both"/>
        <w:rPr>
          <w:color w:val="002060"/>
        </w:rPr>
      </w:pPr>
    </w:p>
    <w:p w14:paraId="6C0223DE" w14:textId="7F0E44E2" w:rsidR="00F47F26" w:rsidRDefault="00331595" w:rsidP="00F47F26">
      <w:pPr>
        <w:pStyle w:val="Kop2"/>
      </w:pPr>
      <w:bookmarkStart w:id="15" w:name="_Toc120182796"/>
      <w:r>
        <w:t>Tto</w:t>
      </w:r>
      <w:bookmarkEnd w:id="15"/>
      <w:r>
        <w:t xml:space="preserve"> </w:t>
      </w:r>
    </w:p>
    <w:p w14:paraId="6175A170" w14:textId="430DBA10" w:rsidR="00331595" w:rsidRPr="00A11AD7" w:rsidRDefault="000156D9" w:rsidP="00A11AD7">
      <w:pPr>
        <w:jc w:val="both"/>
        <w:rPr>
          <w:color w:val="002060"/>
        </w:rPr>
      </w:pPr>
      <w:r w:rsidRPr="00A11AD7">
        <w:rPr>
          <w:color w:val="002060"/>
        </w:rPr>
        <w:t xml:space="preserve">In 2021 heeft het Nuffic ons niet langer </w:t>
      </w:r>
      <w:r w:rsidR="009137D0" w:rsidRPr="00A11AD7">
        <w:rPr>
          <w:color w:val="002060"/>
        </w:rPr>
        <w:t xml:space="preserve">voldoende beoordeeld op het voeren van het certificaat ‘senior tto school’. Dat is jammer, maar het is geen </w:t>
      </w:r>
      <w:r w:rsidR="00484E20" w:rsidRPr="00A11AD7">
        <w:rPr>
          <w:color w:val="002060"/>
        </w:rPr>
        <w:t xml:space="preserve">noodzaak. Het stempel is niet zaligmakend. We maken deze periode een pas op de plaats en </w:t>
      </w:r>
      <w:r w:rsidR="00293B6A" w:rsidRPr="00A11AD7">
        <w:rPr>
          <w:color w:val="002060"/>
        </w:rPr>
        <w:t xml:space="preserve">investeren in het ophogen van de kwaliteit van ons tto onderwijs. We zijn het met Nuffic eens dat daar </w:t>
      </w:r>
      <w:r w:rsidR="009B2560" w:rsidRPr="00A11AD7">
        <w:rPr>
          <w:color w:val="002060"/>
        </w:rPr>
        <w:t>de laatste jaren de sleet op is gekomen. Niet alles kan tegelijk, we waren druk bezig om alle afdelingen op groen te krijgen</w:t>
      </w:r>
      <w:r w:rsidR="000C34D0" w:rsidRPr="00A11AD7">
        <w:rPr>
          <w:color w:val="002060"/>
        </w:rPr>
        <w:t xml:space="preserve">. Nu is er ruimte, zowel in financieel opzicht als vanuit onderwijskundig perspectief. We werven </w:t>
      </w:r>
      <w:r w:rsidR="003176B5" w:rsidRPr="00A11AD7">
        <w:rPr>
          <w:color w:val="002060"/>
        </w:rPr>
        <w:t xml:space="preserve">het laatste jaar bewust richting tto, we schaven aan het programma, we scholen (nieuwe) collega’s via CLIL en we hebben als perspectief dat we </w:t>
      </w:r>
      <w:r w:rsidR="00A11AD7" w:rsidRPr="00A11AD7">
        <w:rPr>
          <w:color w:val="002060"/>
        </w:rPr>
        <w:t xml:space="preserve">tto in 2025 weer op orde hebben. </w:t>
      </w:r>
      <w:r w:rsidR="007F2695">
        <w:rPr>
          <w:color w:val="002060"/>
        </w:rPr>
        <w:t xml:space="preserve">We kijken naar de mogelijkheid om </w:t>
      </w:r>
      <w:r w:rsidR="003544CD">
        <w:rPr>
          <w:color w:val="002060"/>
        </w:rPr>
        <w:t>in de periode 23</w:t>
      </w:r>
      <w:r w:rsidR="00E41FDA">
        <w:rPr>
          <w:color w:val="002060"/>
        </w:rPr>
        <w:t>-</w:t>
      </w:r>
      <w:r w:rsidR="003544CD">
        <w:rPr>
          <w:color w:val="002060"/>
        </w:rPr>
        <w:t xml:space="preserve">27 </w:t>
      </w:r>
      <w:r w:rsidR="0040554D">
        <w:rPr>
          <w:color w:val="002060"/>
        </w:rPr>
        <w:t xml:space="preserve">een </w:t>
      </w:r>
      <w:r w:rsidR="007F2695">
        <w:rPr>
          <w:color w:val="002060"/>
        </w:rPr>
        <w:t xml:space="preserve">Global </w:t>
      </w:r>
      <w:proofErr w:type="spellStart"/>
      <w:r w:rsidR="007F2695">
        <w:rPr>
          <w:color w:val="002060"/>
        </w:rPr>
        <w:t>Citizenschool</w:t>
      </w:r>
      <w:proofErr w:type="spellEnd"/>
      <w:r w:rsidR="007F2695">
        <w:rPr>
          <w:color w:val="002060"/>
        </w:rPr>
        <w:t xml:space="preserve"> te worden. </w:t>
      </w:r>
      <w:r w:rsidR="003544CD">
        <w:rPr>
          <w:color w:val="002060"/>
        </w:rPr>
        <w:t xml:space="preserve">Gedurende de looptijd van dit schoolplan </w:t>
      </w:r>
      <w:r w:rsidR="00A11AD7" w:rsidRPr="00A11AD7">
        <w:rPr>
          <w:color w:val="002060"/>
        </w:rPr>
        <w:t xml:space="preserve">zullen we Nuffic benaderen om ons opnieuw te visiteren. </w:t>
      </w:r>
    </w:p>
    <w:p w14:paraId="59EC6FE6" w14:textId="5E8DB9F9" w:rsidR="00331595" w:rsidRDefault="00331595" w:rsidP="00331595"/>
    <w:p w14:paraId="7E24631D" w14:textId="578F2FC5" w:rsidR="00331595" w:rsidRDefault="00331595" w:rsidP="00331595">
      <w:pPr>
        <w:pStyle w:val="Kop2"/>
      </w:pPr>
      <w:bookmarkStart w:id="16" w:name="_Toc120182797"/>
      <w:r>
        <w:t>Internationalisering</w:t>
      </w:r>
      <w:bookmarkEnd w:id="16"/>
    </w:p>
    <w:p w14:paraId="2B288464" w14:textId="5FCE9B34" w:rsidR="00331595" w:rsidRPr="00BE445B" w:rsidRDefault="00167EB3" w:rsidP="00BE445B">
      <w:pPr>
        <w:jc w:val="both"/>
      </w:pPr>
      <w:r w:rsidRPr="00BE445B">
        <w:rPr>
          <w:color w:val="002060"/>
        </w:rPr>
        <w:t xml:space="preserve">De afgelopen jaren hebben we weinig tot geen reizen kunnen organiseren i.v.m. de coronapandemie. </w:t>
      </w:r>
      <w:r w:rsidR="00162E83" w:rsidRPr="00BE445B">
        <w:rPr>
          <w:color w:val="002060"/>
        </w:rPr>
        <w:t xml:space="preserve">In het najaar van 2022 hebben we de reizen weer opgepakt. Barcelona, </w:t>
      </w:r>
      <w:r w:rsidR="008F7024">
        <w:rPr>
          <w:color w:val="002060"/>
        </w:rPr>
        <w:t xml:space="preserve">Kent, Bristol &amp; </w:t>
      </w:r>
      <w:r w:rsidR="004B0DA0" w:rsidRPr="00BE445B">
        <w:rPr>
          <w:color w:val="002060"/>
        </w:rPr>
        <w:t>Ca</w:t>
      </w:r>
      <w:r w:rsidR="007E1E56">
        <w:rPr>
          <w:color w:val="002060"/>
        </w:rPr>
        <w:t>nterbury</w:t>
      </w:r>
      <w:r w:rsidR="004B0DA0" w:rsidRPr="00BE445B">
        <w:rPr>
          <w:color w:val="002060"/>
        </w:rPr>
        <w:t xml:space="preserve"> (tto), </w:t>
      </w:r>
      <w:r w:rsidR="00162E83" w:rsidRPr="00BE445B">
        <w:rPr>
          <w:color w:val="002060"/>
        </w:rPr>
        <w:t xml:space="preserve">Parijs, Berlijn, Krakau en Rome </w:t>
      </w:r>
      <w:r w:rsidR="0074582F" w:rsidRPr="00BE445B">
        <w:rPr>
          <w:color w:val="002060"/>
        </w:rPr>
        <w:t>zijn in die periode bezocht door diverse groepen. Een derde groep collega’s heeft een driedaags bezoek aan Zweden gebracht</w:t>
      </w:r>
      <w:r w:rsidR="00EF0BC7" w:rsidRPr="00BE445B">
        <w:rPr>
          <w:color w:val="002060"/>
        </w:rPr>
        <w:t xml:space="preserve">. </w:t>
      </w:r>
      <w:r w:rsidR="00C52814" w:rsidRPr="00BE445B">
        <w:rPr>
          <w:color w:val="002060"/>
        </w:rPr>
        <w:t xml:space="preserve">In april ’23 zullen in totaal </w:t>
      </w:r>
      <w:r w:rsidR="00C44098" w:rsidRPr="00BE445B">
        <w:rPr>
          <w:color w:val="002060"/>
        </w:rPr>
        <w:t xml:space="preserve">26 leerlingen een tiendaagse reis naar Kenia ondernemen in het </w:t>
      </w:r>
      <w:r w:rsidR="0040554D">
        <w:rPr>
          <w:color w:val="002060"/>
        </w:rPr>
        <w:t xml:space="preserve">kader van het </w:t>
      </w:r>
      <w:r w:rsidR="00C44098" w:rsidRPr="00BE445B">
        <w:rPr>
          <w:color w:val="002060"/>
        </w:rPr>
        <w:t xml:space="preserve">Klas4klas project. </w:t>
      </w:r>
      <w:r w:rsidR="004B0DA0" w:rsidRPr="00BE445B">
        <w:rPr>
          <w:color w:val="002060"/>
        </w:rPr>
        <w:t xml:space="preserve">We hechten grote waarde aan </w:t>
      </w:r>
      <w:r w:rsidR="00AC5929" w:rsidRPr="00BE445B">
        <w:rPr>
          <w:color w:val="002060"/>
        </w:rPr>
        <w:t>deze</w:t>
      </w:r>
      <w:r w:rsidR="00004F28" w:rsidRPr="00BE445B">
        <w:rPr>
          <w:color w:val="002060"/>
        </w:rPr>
        <w:t xml:space="preserve"> </w:t>
      </w:r>
      <w:r w:rsidR="00AC5929" w:rsidRPr="00BE445B">
        <w:rPr>
          <w:color w:val="002060"/>
        </w:rPr>
        <w:t xml:space="preserve"> </w:t>
      </w:r>
      <w:r w:rsidR="00004F28" w:rsidRPr="00BE445B">
        <w:rPr>
          <w:color w:val="002060"/>
        </w:rPr>
        <w:t xml:space="preserve">reizen en zien hierin een belangrijke aanvulling op het curriculum. </w:t>
      </w:r>
      <w:r w:rsidR="00C52814" w:rsidRPr="00BE445B">
        <w:rPr>
          <w:color w:val="002060"/>
        </w:rPr>
        <w:t xml:space="preserve">Er zijn nog wel wensen in dit kader. </w:t>
      </w:r>
      <w:r w:rsidR="00AC5929" w:rsidRPr="00BE445B">
        <w:rPr>
          <w:color w:val="002060"/>
        </w:rPr>
        <w:t xml:space="preserve">Zo zouden we graag wat meer werk maken van </w:t>
      </w:r>
      <w:r w:rsidR="00856F6C" w:rsidRPr="00BE445B">
        <w:rPr>
          <w:color w:val="002060"/>
        </w:rPr>
        <w:t xml:space="preserve">uitwisselingen, zodat leerlingen meer de cultuur van het bezochte land ervaren. </w:t>
      </w:r>
      <w:r w:rsidR="00AA5DFE" w:rsidRPr="00BE445B">
        <w:rPr>
          <w:color w:val="002060"/>
        </w:rPr>
        <w:t xml:space="preserve">We merken echter dat de animo bij leerlingen hiervoor afneemt. De vraag die we onszelf moeten stellen is of we die verdergaande individualisering </w:t>
      </w:r>
      <w:r w:rsidR="00A82423" w:rsidRPr="00BE445B">
        <w:rPr>
          <w:color w:val="002060"/>
        </w:rPr>
        <w:t>accepteren of dat we blijven stimuleren om het contact te zoeken. De vraag stellen is meteen het antwoord geven, we gaan inzetten op uitwisselen</w:t>
      </w:r>
      <w:r w:rsidR="00BE445B" w:rsidRPr="00BE445B">
        <w:rPr>
          <w:color w:val="002060"/>
        </w:rPr>
        <w:t>.</w:t>
      </w:r>
      <w:r w:rsidR="00BE445B" w:rsidRPr="00BE445B">
        <w:t xml:space="preserve"> </w:t>
      </w:r>
      <w:r w:rsidR="0074582F" w:rsidRPr="00BE445B">
        <w:t xml:space="preserve"> </w:t>
      </w:r>
    </w:p>
    <w:p w14:paraId="1A2B762A" w14:textId="1060F8D6" w:rsidR="00331595" w:rsidRDefault="00331595" w:rsidP="00331595"/>
    <w:p w14:paraId="7336D978" w14:textId="6B58CC7F" w:rsidR="00331595" w:rsidRDefault="00331595" w:rsidP="00331595">
      <w:pPr>
        <w:pStyle w:val="Kop2"/>
      </w:pPr>
      <w:bookmarkStart w:id="17" w:name="_Toc120182798"/>
      <w:r>
        <w:t>Bildung</w:t>
      </w:r>
      <w:bookmarkEnd w:id="17"/>
    </w:p>
    <w:p w14:paraId="1D01BAFA" w14:textId="476CA7AE" w:rsidR="00540F24" w:rsidRDefault="00C32963" w:rsidP="006C309B">
      <w:pPr>
        <w:pStyle w:val="Normaalweb"/>
        <w:shd w:val="clear" w:color="auto" w:fill="FFFFFF"/>
        <w:spacing w:before="0" w:beforeAutospacing="0" w:after="0" w:afterAutospacing="0"/>
        <w:jc w:val="both"/>
        <w:rPr>
          <w:rFonts w:asciiTheme="minorHAnsi" w:hAnsiTheme="minorHAnsi" w:cstheme="minorHAnsi"/>
          <w:color w:val="002060"/>
          <w:sz w:val="22"/>
        </w:rPr>
      </w:pPr>
      <w:r w:rsidRPr="00D63A07">
        <w:rPr>
          <w:rFonts w:asciiTheme="minorHAnsi" w:hAnsiTheme="minorHAnsi" w:cstheme="minorHAnsi"/>
          <w:color w:val="002060"/>
          <w:sz w:val="22"/>
        </w:rPr>
        <w:t xml:space="preserve">Internationalisering is een mooi voorbeeld van Bildung, vorming. </w:t>
      </w:r>
      <w:r w:rsidR="007674B2" w:rsidRPr="00D63A07">
        <w:rPr>
          <w:rFonts w:asciiTheme="minorHAnsi" w:hAnsiTheme="minorHAnsi" w:cstheme="minorHAnsi"/>
          <w:color w:val="002060"/>
          <w:sz w:val="22"/>
        </w:rPr>
        <w:t xml:space="preserve">We willen leerlingen niet alleen voeden met kennis, maar ze </w:t>
      </w:r>
      <w:r w:rsidR="00F03995" w:rsidRPr="00D63A07">
        <w:rPr>
          <w:rFonts w:asciiTheme="minorHAnsi" w:hAnsiTheme="minorHAnsi" w:cstheme="minorHAnsi"/>
          <w:color w:val="002060"/>
          <w:sz w:val="22"/>
        </w:rPr>
        <w:t xml:space="preserve">aan het einde van hun schoolloopbaan </w:t>
      </w:r>
      <w:r w:rsidR="007674B2" w:rsidRPr="00D63A07">
        <w:rPr>
          <w:rFonts w:asciiTheme="minorHAnsi" w:hAnsiTheme="minorHAnsi" w:cstheme="minorHAnsi"/>
          <w:color w:val="002060"/>
          <w:sz w:val="22"/>
        </w:rPr>
        <w:t>ook zo afleveren dat ze snappen hoe de wereld in elkaar zit, en hoe ze zich tot die wereld moeten verhouden. Dat uit zich in veel aandacht voor cultuur, een centrale plek voor sportactiviteiten en internationalisering en veel aandacht voor de ‘zachte’ kant van het curriculum. Zo zetten we maatschappijwetenschappen op de havo en het vwo op het eindexamenprogramma</w:t>
      </w:r>
      <w:r w:rsidR="009D1F4F" w:rsidRPr="00D63A07">
        <w:rPr>
          <w:rFonts w:asciiTheme="minorHAnsi" w:hAnsiTheme="minorHAnsi" w:cstheme="minorHAnsi"/>
          <w:color w:val="002060"/>
          <w:sz w:val="22"/>
        </w:rPr>
        <w:t xml:space="preserve"> en onderzoeken we op dit moment de haalbaarheid van het aanbieden van een soortgelijk vak op de mavo. </w:t>
      </w:r>
    </w:p>
    <w:p w14:paraId="2E69A790" w14:textId="77777777" w:rsidR="006C309B" w:rsidRDefault="006C309B" w:rsidP="006C309B">
      <w:pPr>
        <w:pStyle w:val="Normaalweb"/>
        <w:shd w:val="clear" w:color="auto" w:fill="FFFFFF"/>
        <w:spacing w:before="0" w:beforeAutospacing="0" w:after="0" w:afterAutospacing="0"/>
        <w:jc w:val="both"/>
        <w:rPr>
          <w:rFonts w:asciiTheme="minorHAnsi" w:hAnsiTheme="minorHAnsi" w:cstheme="minorHAnsi"/>
          <w:color w:val="002060"/>
          <w:sz w:val="22"/>
        </w:rPr>
      </w:pPr>
    </w:p>
    <w:p w14:paraId="4379676B" w14:textId="02489370" w:rsidR="00540F24" w:rsidRDefault="006C309B" w:rsidP="006C309B">
      <w:pPr>
        <w:pStyle w:val="Normaalweb"/>
        <w:shd w:val="clear" w:color="auto" w:fill="FFFFFF"/>
        <w:spacing w:before="0" w:beforeAutospacing="0" w:after="0" w:afterAutospacing="0"/>
        <w:jc w:val="both"/>
        <w:rPr>
          <w:rFonts w:asciiTheme="minorHAnsi" w:hAnsiTheme="minorHAnsi" w:cstheme="minorHAnsi"/>
          <w:color w:val="002060"/>
          <w:sz w:val="22"/>
        </w:rPr>
      </w:pPr>
      <w:r>
        <w:rPr>
          <w:rFonts w:asciiTheme="minorHAnsi" w:hAnsiTheme="minorHAnsi" w:cstheme="minorHAnsi"/>
          <w:color w:val="002060"/>
          <w:sz w:val="22"/>
        </w:rPr>
        <w:t>Iedere dag besteden we in de Flexstart aandacht aan de actualiteit.</w:t>
      </w:r>
    </w:p>
    <w:p w14:paraId="19A12773" w14:textId="77777777" w:rsidR="006C309B" w:rsidRDefault="006C309B" w:rsidP="006C309B">
      <w:pPr>
        <w:pStyle w:val="Normaalweb"/>
        <w:shd w:val="clear" w:color="auto" w:fill="FFFFFF"/>
        <w:spacing w:before="0" w:beforeAutospacing="0" w:after="0" w:afterAutospacing="0"/>
        <w:jc w:val="both"/>
        <w:rPr>
          <w:rFonts w:asciiTheme="minorHAnsi" w:hAnsiTheme="minorHAnsi" w:cstheme="minorHAnsi"/>
          <w:color w:val="002060"/>
          <w:sz w:val="22"/>
        </w:rPr>
      </w:pPr>
    </w:p>
    <w:p w14:paraId="2C23A5DD" w14:textId="7D9B6A3C" w:rsidR="007674B2" w:rsidRPr="00D63A07" w:rsidRDefault="009D1F4F" w:rsidP="006C309B">
      <w:pPr>
        <w:pStyle w:val="Normaalweb"/>
        <w:shd w:val="clear" w:color="auto" w:fill="FFFFFF"/>
        <w:spacing w:before="0" w:beforeAutospacing="0" w:after="0" w:afterAutospacing="0"/>
        <w:jc w:val="both"/>
        <w:rPr>
          <w:rFonts w:asciiTheme="minorHAnsi" w:hAnsiTheme="minorHAnsi" w:cstheme="minorHAnsi"/>
          <w:color w:val="002060"/>
          <w:sz w:val="22"/>
        </w:rPr>
      </w:pPr>
      <w:r w:rsidRPr="00D63A07">
        <w:rPr>
          <w:rFonts w:asciiTheme="minorHAnsi" w:hAnsiTheme="minorHAnsi" w:cstheme="minorHAnsi"/>
          <w:color w:val="002060"/>
          <w:sz w:val="22"/>
        </w:rPr>
        <w:t xml:space="preserve">We investeren in </w:t>
      </w:r>
      <w:r w:rsidR="00604DA4" w:rsidRPr="00D63A07">
        <w:rPr>
          <w:rFonts w:asciiTheme="minorHAnsi" w:hAnsiTheme="minorHAnsi" w:cstheme="minorHAnsi"/>
          <w:color w:val="002060"/>
          <w:sz w:val="22"/>
        </w:rPr>
        <w:t xml:space="preserve">toneelvoorstellingen, excursies voor </w:t>
      </w:r>
      <w:r w:rsidR="00AA63FB">
        <w:rPr>
          <w:rFonts w:asciiTheme="minorHAnsi" w:hAnsiTheme="minorHAnsi" w:cstheme="minorHAnsi"/>
          <w:color w:val="002060"/>
          <w:sz w:val="22"/>
        </w:rPr>
        <w:t>ckv</w:t>
      </w:r>
      <w:r w:rsidR="00604DA4" w:rsidRPr="00D63A07">
        <w:rPr>
          <w:rFonts w:asciiTheme="minorHAnsi" w:hAnsiTheme="minorHAnsi" w:cstheme="minorHAnsi"/>
          <w:color w:val="002060"/>
          <w:sz w:val="22"/>
        </w:rPr>
        <w:t xml:space="preserve">, expositie van examenwerk van </w:t>
      </w:r>
      <w:r w:rsidR="005E5B3F" w:rsidRPr="00D63A07">
        <w:rPr>
          <w:rFonts w:asciiTheme="minorHAnsi" w:hAnsiTheme="minorHAnsi" w:cstheme="minorHAnsi"/>
          <w:color w:val="002060"/>
          <w:sz w:val="22"/>
        </w:rPr>
        <w:t>leerlingen, de kerstviering</w:t>
      </w:r>
      <w:r w:rsidR="003800C8" w:rsidRPr="00D63A07">
        <w:rPr>
          <w:rFonts w:asciiTheme="minorHAnsi" w:hAnsiTheme="minorHAnsi" w:cstheme="minorHAnsi"/>
          <w:color w:val="002060"/>
          <w:sz w:val="22"/>
        </w:rPr>
        <w:t xml:space="preserve"> en talentklassen. Los van hetgeen inhoudelijk geleerd wordt is ook het proces van bijvoorbeeld het samen werken aan een toneelvoorstelling een </w:t>
      </w:r>
      <w:r w:rsidR="0058535D" w:rsidRPr="00D63A07">
        <w:rPr>
          <w:rFonts w:asciiTheme="minorHAnsi" w:hAnsiTheme="minorHAnsi" w:cstheme="minorHAnsi"/>
          <w:color w:val="002060"/>
          <w:sz w:val="22"/>
        </w:rPr>
        <w:t xml:space="preserve">ervaring die onvergetelijk kan zijn. </w:t>
      </w:r>
    </w:p>
    <w:p w14:paraId="0FDA0AAC" w14:textId="4BC26298" w:rsidR="006F0355" w:rsidRDefault="006F0355" w:rsidP="00331595">
      <w:pPr>
        <w:rPr>
          <w:color w:val="002060"/>
        </w:rPr>
      </w:pPr>
    </w:p>
    <w:p w14:paraId="7B4D3A74" w14:textId="77777777" w:rsidR="003878F6" w:rsidRPr="00D81424" w:rsidRDefault="003878F6" w:rsidP="00331595">
      <w:pPr>
        <w:rPr>
          <w:color w:val="002060"/>
        </w:rPr>
      </w:pPr>
    </w:p>
    <w:p w14:paraId="55C0E5F2" w14:textId="0D3D6FEF" w:rsidR="00331595" w:rsidRDefault="00331595" w:rsidP="00331595">
      <w:pPr>
        <w:pStyle w:val="Kop2"/>
      </w:pPr>
      <w:bookmarkStart w:id="18" w:name="_Toc120182799"/>
      <w:r>
        <w:t>Burgerschap</w:t>
      </w:r>
      <w:bookmarkEnd w:id="18"/>
    </w:p>
    <w:p w14:paraId="11D01A19" w14:textId="567F5437" w:rsidR="00C439A5" w:rsidRPr="00C439A5" w:rsidRDefault="00C439A5" w:rsidP="00C439A5">
      <w:pPr>
        <w:jc w:val="both"/>
        <w:rPr>
          <w:color w:val="002060"/>
        </w:rPr>
      </w:pPr>
      <w:r w:rsidRPr="00C439A5">
        <w:rPr>
          <w:color w:val="002060"/>
        </w:rPr>
        <w:t xml:space="preserve">In de komende jaren bevorderen we actief burgerschap en sociale cohesie op doelgerichte en samenhangende wijze. Het gaat daarbij in grote lijnen om het bijbrengen van respect voor en kennis van de basiswaarden van de democratische rechtsstaat en de fundamentele rechten en vrijheden van de mens en het handelen naar deze basiswaarden op school.  Met name onze kernwaarde ‘open’ sluit hier bij aan. De werkgroep ‘burgerschap’ inventariseert wat we als school binnen en buiten de lessen aan ‘burgerschap’ aanbieden om te komen tot een leerlijn per afdeling. Daarnaast beraadt de werkgroep zich op activiteiten om bepaalde onderwerpen extra onder de aandacht te brengen. Denk daarbij aan politieke verkiezingen op school, projecten voor het goede doel, de ‘week tegen het pesten’, </w:t>
      </w:r>
      <w:r w:rsidR="00AE75E3">
        <w:rPr>
          <w:color w:val="002060"/>
        </w:rPr>
        <w:t>invoeren MDT (voorheen maatschappelijke stage)</w:t>
      </w:r>
      <w:r w:rsidRPr="00C439A5">
        <w:rPr>
          <w:color w:val="002060"/>
        </w:rPr>
        <w:t xml:space="preserve">, enz. Het Flexrooster biedt met de </w:t>
      </w:r>
      <w:r w:rsidR="001D5321">
        <w:rPr>
          <w:color w:val="002060"/>
        </w:rPr>
        <w:t>F</w:t>
      </w:r>
      <w:r w:rsidRPr="00C439A5">
        <w:rPr>
          <w:color w:val="002060"/>
        </w:rPr>
        <w:t>lexstart en swt-uren volop ruimte om kennis en vaardigheden van burgerschap te ontwikkelen.</w:t>
      </w:r>
    </w:p>
    <w:p w14:paraId="3D43A4BD" w14:textId="06E0FF5C" w:rsidR="005B12E6" w:rsidRDefault="005B12E6" w:rsidP="00331595"/>
    <w:p w14:paraId="2ED53496" w14:textId="77777777" w:rsidR="00C1617A" w:rsidRDefault="00C1617A" w:rsidP="00C1617A">
      <w:pPr>
        <w:pStyle w:val="Kop2"/>
      </w:pPr>
      <w:bookmarkStart w:id="19" w:name="_Toc120182800"/>
      <w:r>
        <w:t>Nieuwe leerweg mavo</w:t>
      </w:r>
      <w:bookmarkEnd w:id="19"/>
    </w:p>
    <w:p w14:paraId="2165F3EC" w14:textId="3F9644BE" w:rsidR="00823CB8" w:rsidRPr="00911DD5" w:rsidRDefault="00D63A07" w:rsidP="00911DD5">
      <w:pPr>
        <w:jc w:val="both"/>
        <w:rPr>
          <w:color w:val="002060"/>
        </w:rPr>
      </w:pPr>
      <w:r w:rsidRPr="00911DD5">
        <w:rPr>
          <w:color w:val="002060"/>
        </w:rPr>
        <w:t xml:space="preserve">De overheid stuurt op </w:t>
      </w:r>
      <w:r w:rsidR="008C5F8B" w:rsidRPr="00911DD5">
        <w:rPr>
          <w:color w:val="002060"/>
        </w:rPr>
        <w:t xml:space="preserve">de invoering van een praktisch </w:t>
      </w:r>
      <w:r w:rsidR="00847E11">
        <w:rPr>
          <w:color w:val="002060"/>
        </w:rPr>
        <w:t xml:space="preserve">programma </w:t>
      </w:r>
      <w:r w:rsidR="008C5F8B" w:rsidRPr="00911DD5">
        <w:rPr>
          <w:color w:val="002060"/>
        </w:rPr>
        <w:t xml:space="preserve">op de mavo. </w:t>
      </w:r>
      <w:r w:rsidR="00DC1D29" w:rsidRPr="00911DD5">
        <w:rPr>
          <w:color w:val="002060"/>
        </w:rPr>
        <w:t>We hebben de afgelopen jaren voorgesorteerd op de leerweg Technologie &amp; Toepassing. Hiervoor is het nodige voorwerk verricht, zowel op locatie als Lentizbreed</w:t>
      </w:r>
      <w:r w:rsidR="00C1631C">
        <w:rPr>
          <w:color w:val="002060"/>
        </w:rPr>
        <w:t xml:space="preserve"> en in de regio</w:t>
      </w:r>
      <w:r w:rsidR="00DC1D29" w:rsidRPr="00911DD5">
        <w:rPr>
          <w:color w:val="002060"/>
        </w:rPr>
        <w:t xml:space="preserve">. </w:t>
      </w:r>
      <w:r w:rsidR="007D35EE" w:rsidRPr="00911DD5">
        <w:rPr>
          <w:color w:val="002060"/>
        </w:rPr>
        <w:t xml:space="preserve">De </w:t>
      </w:r>
      <w:r w:rsidR="00460E83" w:rsidRPr="00911DD5">
        <w:rPr>
          <w:color w:val="002060"/>
        </w:rPr>
        <w:t>bedoeling is dat deze leerweg per augustus 2024 ingevoerd gaat worden</w:t>
      </w:r>
      <w:r w:rsidR="0060019C">
        <w:rPr>
          <w:color w:val="002060"/>
        </w:rPr>
        <w:t>, hoewel de overheid intussen uitstel aangekondigd heeft</w:t>
      </w:r>
      <w:r w:rsidR="00460E83" w:rsidRPr="00911DD5">
        <w:rPr>
          <w:color w:val="002060"/>
        </w:rPr>
        <w:t xml:space="preserve">. </w:t>
      </w:r>
      <w:r w:rsidR="00703070" w:rsidRPr="00911DD5">
        <w:rPr>
          <w:color w:val="002060"/>
        </w:rPr>
        <w:t>Binnen de school is een werkgroep actief bezig met de voorbereidingen</w:t>
      </w:r>
      <w:r w:rsidR="007E1554" w:rsidRPr="00911DD5">
        <w:rPr>
          <w:color w:val="002060"/>
        </w:rPr>
        <w:t xml:space="preserve">. We kiezen voor een beleidsrijke invoering waarin we de samenwerking zullen zoeken met </w:t>
      </w:r>
      <w:r w:rsidR="006B2842" w:rsidRPr="00911DD5">
        <w:rPr>
          <w:color w:val="002060"/>
        </w:rPr>
        <w:t>verschillende</w:t>
      </w:r>
      <w:r w:rsidR="009140AE" w:rsidRPr="00911DD5">
        <w:rPr>
          <w:color w:val="002060"/>
        </w:rPr>
        <w:t xml:space="preserve"> Lentiz locatie</w:t>
      </w:r>
      <w:r w:rsidR="00413AC6">
        <w:rPr>
          <w:color w:val="002060"/>
        </w:rPr>
        <w:t>s</w:t>
      </w:r>
      <w:r w:rsidR="009140AE" w:rsidRPr="00911DD5">
        <w:rPr>
          <w:color w:val="002060"/>
        </w:rPr>
        <w:t xml:space="preserve"> zoals </w:t>
      </w:r>
      <w:r w:rsidR="00874C0A">
        <w:rPr>
          <w:color w:val="002060"/>
        </w:rPr>
        <w:t>LIFE C</w:t>
      </w:r>
      <w:r w:rsidR="009140AE" w:rsidRPr="00911DD5">
        <w:rPr>
          <w:color w:val="002060"/>
        </w:rPr>
        <w:t xml:space="preserve">ollege en </w:t>
      </w:r>
      <w:r w:rsidR="007E1554" w:rsidRPr="00911DD5">
        <w:rPr>
          <w:color w:val="002060"/>
        </w:rPr>
        <w:t>de FIA</w:t>
      </w:r>
      <w:r w:rsidR="009268E2" w:rsidRPr="00911DD5">
        <w:rPr>
          <w:color w:val="002060"/>
        </w:rPr>
        <w:t xml:space="preserve"> (Food &amp; </w:t>
      </w:r>
      <w:proofErr w:type="spellStart"/>
      <w:r w:rsidR="009268E2" w:rsidRPr="00911DD5">
        <w:rPr>
          <w:color w:val="002060"/>
        </w:rPr>
        <w:t>Innovation</w:t>
      </w:r>
      <w:proofErr w:type="spellEnd"/>
      <w:r w:rsidR="009268E2" w:rsidRPr="00911DD5">
        <w:rPr>
          <w:color w:val="002060"/>
        </w:rPr>
        <w:t xml:space="preserve"> Academy)</w:t>
      </w:r>
      <w:r w:rsidR="006B2842" w:rsidRPr="00911DD5">
        <w:rPr>
          <w:color w:val="002060"/>
        </w:rPr>
        <w:t xml:space="preserve">, </w:t>
      </w:r>
      <w:r w:rsidR="009140AE" w:rsidRPr="00911DD5">
        <w:rPr>
          <w:color w:val="002060"/>
        </w:rPr>
        <w:t xml:space="preserve">maar ook </w:t>
      </w:r>
      <w:r w:rsidR="006B2842" w:rsidRPr="00911DD5">
        <w:rPr>
          <w:color w:val="002060"/>
        </w:rPr>
        <w:t>met diverse bedrijven</w:t>
      </w:r>
      <w:r w:rsidR="009140AE" w:rsidRPr="00911DD5">
        <w:rPr>
          <w:color w:val="002060"/>
        </w:rPr>
        <w:t xml:space="preserve">. </w:t>
      </w:r>
      <w:r w:rsidR="00CE48CC" w:rsidRPr="00911DD5">
        <w:rPr>
          <w:color w:val="002060"/>
        </w:rPr>
        <w:t xml:space="preserve">Het moet echt leren in de praktijk worden, dus levensechte opdrachten vanuit de bedrijven die mede het curriculum bepalen. </w:t>
      </w:r>
      <w:r w:rsidR="00911DD5" w:rsidRPr="00911DD5">
        <w:rPr>
          <w:color w:val="002060"/>
        </w:rPr>
        <w:t xml:space="preserve">We liggen in de voorbereiding goed op schema. </w:t>
      </w:r>
      <w:r w:rsidR="00823CB8">
        <w:rPr>
          <w:color w:val="002060"/>
        </w:rPr>
        <w:t>Een wens die in school leeft is dat de havo</w:t>
      </w:r>
      <w:r w:rsidR="001131EC">
        <w:rPr>
          <w:color w:val="002060"/>
        </w:rPr>
        <w:t>- en de vwo</w:t>
      </w:r>
      <w:r w:rsidR="0016370D">
        <w:rPr>
          <w:color w:val="002060"/>
        </w:rPr>
        <w:t>-</w:t>
      </w:r>
      <w:r w:rsidR="00823CB8">
        <w:rPr>
          <w:color w:val="002060"/>
        </w:rPr>
        <w:t>afdeling</w:t>
      </w:r>
      <w:r w:rsidR="001131EC">
        <w:rPr>
          <w:color w:val="002060"/>
        </w:rPr>
        <w:t>en</w:t>
      </w:r>
      <w:r w:rsidR="00823CB8">
        <w:rPr>
          <w:color w:val="002060"/>
        </w:rPr>
        <w:t xml:space="preserve"> zich lat</w:t>
      </w:r>
      <w:r w:rsidR="001131EC">
        <w:rPr>
          <w:color w:val="002060"/>
        </w:rPr>
        <w:t>en</w:t>
      </w:r>
      <w:r w:rsidR="00823CB8">
        <w:rPr>
          <w:color w:val="002060"/>
        </w:rPr>
        <w:t xml:space="preserve"> inspireren </w:t>
      </w:r>
      <w:r w:rsidR="00DE2BDB">
        <w:rPr>
          <w:color w:val="002060"/>
        </w:rPr>
        <w:t xml:space="preserve">door de ontwikkeling van de </w:t>
      </w:r>
      <w:r w:rsidR="00847E11">
        <w:rPr>
          <w:color w:val="002060"/>
        </w:rPr>
        <w:t>praktijk</w:t>
      </w:r>
      <w:r w:rsidR="00DE2BDB">
        <w:rPr>
          <w:color w:val="002060"/>
        </w:rPr>
        <w:t>gerichte component op de mavo en dat er op de</w:t>
      </w:r>
      <w:r w:rsidR="00677A7C">
        <w:rPr>
          <w:color w:val="002060"/>
        </w:rPr>
        <w:t xml:space="preserve">ze afdelingen ook </w:t>
      </w:r>
      <w:r w:rsidR="00DE2BDB">
        <w:rPr>
          <w:color w:val="002060"/>
        </w:rPr>
        <w:t xml:space="preserve">ideeën ontstaan </w:t>
      </w:r>
      <w:r w:rsidR="001131EC">
        <w:rPr>
          <w:color w:val="002060"/>
        </w:rPr>
        <w:t xml:space="preserve">om meer met </w:t>
      </w:r>
      <w:r w:rsidR="00191F17">
        <w:rPr>
          <w:color w:val="002060"/>
        </w:rPr>
        <w:t>praktijk</w:t>
      </w:r>
      <w:r w:rsidR="001131EC">
        <w:rPr>
          <w:color w:val="002060"/>
        </w:rPr>
        <w:t xml:space="preserve">gerichte opdrachten te werken, </w:t>
      </w:r>
      <w:r w:rsidR="00847E11">
        <w:rPr>
          <w:color w:val="002060"/>
        </w:rPr>
        <w:t xml:space="preserve">bij voorkeur </w:t>
      </w:r>
      <w:r w:rsidR="001131EC">
        <w:rPr>
          <w:color w:val="002060"/>
        </w:rPr>
        <w:t xml:space="preserve">in samenwerking met bedrijven. Het leren kan meer betekenisvol worden op deze manier. </w:t>
      </w:r>
    </w:p>
    <w:p w14:paraId="3EE685F5" w14:textId="57628B13" w:rsidR="00331595" w:rsidRDefault="00331595" w:rsidP="00331595"/>
    <w:p w14:paraId="7A7E2DC4" w14:textId="013072B4" w:rsidR="004B22EB" w:rsidRDefault="004B22EB" w:rsidP="004B22EB">
      <w:pPr>
        <w:pStyle w:val="Kop2"/>
      </w:pPr>
      <w:bookmarkStart w:id="20" w:name="_Toc120182801"/>
      <w:r>
        <w:t>Samenwerking</w:t>
      </w:r>
      <w:bookmarkEnd w:id="20"/>
      <w:r>
        <w:t xml:space="preserve"> </w:t>
      </w:r>
    </w:p>
    <w:p w14:paraId="3AAD0FC0" w14:textId="24A7884B" w:rsidR="004B22EB" w:rsidRPr="003B1FB1" w:rsidRDefault="004B22EB" w:rsidP="003B1FB1">
      <w:pPr>
        <w:jc w:val="both"/>
        <w:rPr>
          <w:color w:val="002060"/>
        </w:rPr>
      </w:pPr>
      <w:r w:rsidRPr="003B1FB1">
        <w:rPr>
          <w:color w:val="002060"/>
        </w:rPr>
        <w:t>We zoeken de samenwerking op diverse fronten</w:t>
      </w:r>
      <w:r w:rsidR="00D62CE6" w:rsidRPr="003B1FB1">
        <w:rPr>
          <w:color w:val="002060"/>
        </w:rPr>
        <w:t xml:space="preserve"> omdat we het belangrijk vinden om informeel leren op deze manier te stimuleren. </w:t>
      </w:r>
      <w:r w:rsidR="00ED196C" w:rsidRPr="003B1FB1">
        <w:rPr>
          <w:color w:val="002060"/>
        </w:rPr>
        <w:t>Een aantal voorbeelden:</w:t>
      </w:r>
    </w:p>
    <w:p w14:paraId="4A245952" w14:textId="38DFCC62" w:rsidR="00ED196C" w:rsidRPr="003B1FB1" w:rsidRDefault="00ED196C" w:rsidP="003B1FB1">
      <w:pPr>
        <w:pStyle w:val="Lijstalinea"/>
        <w:numPr>
          <w:ilvl w:val="0"/>
          <w:numId w:val="1"/>
        </w:numPr>
        <w:jc w:val="both"/>
        <w:rPr>
          <w:color w:val="002060"/>
        </w:rPr>
      </w:pPr>
      <w:r w:rsidRPr="003B1FB1">
        <w:rPr>
          <w:color w:val="002060"/>
        </w:rPr>
        <w:t>Lentiz breed</w:t>
      </w:r>
    </w:p>
    <w:p w14:paraId="7CB0B09A" w14:textId="7B118D58" w:rsidR="002C5B7F" w:rsidRPr="003B1FB1" w:rsidRDefault="002C5B7F" w:rsidP="003B1FB1">
      <w:pPr>
        <w:pStyle w:val="Lijstalinea"/>
        <w:numPr>
          <w:ilvl w:val="1"/>
          <w:numId w:val="1"/>
        </w:numPr>
        <w:jc w:val="both"/>
        <w:rPr>
          <w:color w:val="002060"/>
        </w:rPr>
      </w:pPr>
      <w:r w:rsidRPr="003B1FB1">
        <w:rPr>
          <w:color w:val="002060"/>
        </w:rPr>
        <w:t xml:space="preserve">Reviuslyceum/Reviusmavo </w:t>
      </w:r>
    </w:p>
    <w:p w14:paraId="7D53E462" w14:textId="1BE592BB" w:rsidR="002C5B7F" w:rsidRDefault="002C5B7F" w:rsidP="003B1FB1">
      <w:pPr>
        <w:pStyle w:val="Lijstalinea"/>
        <w:numPr>
          <w:ilvl w:val="1"/>
          <w:numId w:val="1"/>
        </w:numPr>
        <w:jc w:val="both"/>
        <w:rPr>
          <w:color w:val="002060"/>
        </w:rPr>
      </w:pPr>
      <w:r w:rsidRPr="003B1FB1">
        <w:rPr>
          <w:color w:val="002060"/>
        </w:rPr>
        <w:t>Daltonmavo</w:t>
      </w:r>
    </w:p>
    <w:p w14:paraId="513ADC5C" w14:textId="48E0A90E" w:rsidR="003B1FB1" w:rsidRPr="003B1FB1" w:rsidRDefault="003B1FB1" w:rsidP="003B1FB1">
      <w:pPr>
        <w:pStyle w:val="Lijstalinea"/>
        <w:numPr>
          <w:ilvl w:val="1"/>
          <w:numId w:val="1"/>
        </w:numPr>
        <w:jc w:val="both"/>
        <w:rPr>
          <w:color w:val="002060"/>
        </w:rPr>
      </w:pPr>
      <w:r>
        <w:rPr>
          <w:color w:val="002060"/>
        </w:rPr>
        <w:t>FIA/L</w:t>
      </w:r>
      <w:r w:rsidR="00874C0A">
        <w:rPr>
          <w:color w:val="002060"/>
        </w:rPr>
        <w:t>IFE C</w:t>
      </w:r>
      <w:r>
        <w:rPr>
          <w:color w:val="002060"/>
        </w:rPr>
        <w:t>ollege i.v.m. praktijkgerichte leerweg</w:t>
      </w:r>
    </w:p>
    <w:p w14:paraId="566A807F" w14:textId="31138011" w:rsidR="00ED196C" w:rsidRDefault="002C5B7F" w:rsidP="003B1FB1">
      <w:pPr>
        <w:pStyle w:val="Lijstalinea"/>
        <w:numPr>
          <w:ilvl w:val="0"/>
          <w:numId w:val="1"/>
        </w:numPr>
        <w:jc w:val="both"/>
        <w:rPr>
          <w:color w:val="002060"/>
        </w:rPr>
      </w:pPr>
      <w:r w:rsidRPr="003B1FB1">
        <w:rPr>
          <w:color w:val="002060"/>
        </w:rPr>
        <w:t>VO/HBO platform</w:t>
      </w:r>
      <w:r w:rsidR="00752BA4">
        <w:rPr>
          <w:color w:val="002060"/>
        </w:rPr>
        <w:t>, aansluiting verbeteren</w:t>
      </w:r>
    </w:p>
    <w:p w14:paraId="5424DF92" w14:textId="068FC83E" w:rsidR="00752BA4" w:rsidRDefault="00752BA4" w:rsidP="003B1FB1">
      <w:pPr>
        <w:pStyle w:val="Lijstalinea"/>
        <w:numPr>
          <w:ilvl w:val="0"/>
          <w:numId w:val="1"/>
        </w:numPr>
        <w:jc w:val="both"/>
        <w:rPr>
          <w:color w:val="002060"/>
        </w:rPr>
      </w:pPr>
      <w:proofErr w:type="spellStart"/>
      <w:r>
        <w:rPr>
          <w:color w:val="002060"/>
        </w:rPr>
        <w:t>BaO</w:t>
      </w:r>
      <w:proofErr w:type="spellEnd"/>
      <w:r>
        <w:rPr>
          <w:color w:val="002060"/>
        </w:rPr>
        <w:t xml:space="preserve">, warme overdracht </w:t>
      </w:r>
    </w:p>
    <w:p w14:paraId="5501B549" w14:textId="3BFB09AE" w:rsidR="00191F17" w:rsidRDefault="00191F17" w:rsidP="003B1FB1">
      <w:pPr>
        <w:pStyle w:val="Lijstalinea"/>
        <w:numPr>
          <w:ilvl w:val="0"/>
          <w:numId w:val="1"/>
        </w:numPr>
        <w:jc w:val="both"/>
        <w:rPr>
          <w:color w:val="002060"/>
        </w:rPr>
      </w:pPr>
      <w:r>
        <w:rPr>
          <w:color w:val="002060"/>
        </w:rPr>
        <w:t>Ouders – via het decanaat, in de ouderklankbordgroep</w:t>
      </w:r>
    </w:p>
    <w:p w14:paraId="28AF2AC9" w14:textId="366C3E50" w:rsidR="008E0A2E" w:rsidRDefault="008E0A2E" w:rsidP="003B1FB1">
      <w:pPr>
        <w:pStyle w:val="Lijstalinea"/>
        <w:numPr>
          <w:ilvl w:val="0"/>
          <w:numId w:val="1"/>
        </w:numPr>
        <w:jc w:val="both"/>
        <w:rPr>
          <w:color w:val="002060"/>
        </w:rPr>
      </w:pPr>
      <w:r>
        <w:rPr>
          <w:color w:val="002060"/>
        </w:rPr>
        <w:t>Kade 40 – culturele uitwisseling, expositie examenwerk</w:t>
      </w:r>
      <w:r w:rsidR="00463469">
        <w:rPr>
          <w:color w:val="002060"/>
        </w:rPr>
        <w:t>, externe locatie voor kunstvakken</w:t>
      </w:r>
    </w:p>
    <w:p w14:paraId="74E1BDDC" w14:textId="77777777" w:rsidR="001D5321" w:rsidRPr="003B1FB1" w:rsidRDefault="001D5321" w:rsidP="00752BA4">
      <w:pPr>
        <w:pStyle w:val="Lijstalinea"/>
        <w:jc w:val="both"/>
        <w:rPr>
          <w:color w:val="002060"/>
        </w:rPr>
      </w:pPr>
    </w:p>
    <w:p w14:paraId="27DD34B3" w14:textId="40FC7B56" w:rsidR="00331595" w:rsidRDefault="00E80F07" w:rsidP="00331595">
      <w:pPr>
        <w:pStyle w:val="Kop2"/>
      </w:pPr>
      <w:bookmarkStart w:id="21" w:name="_Toc120182802"/>
      <w:r>
        <w:t>Bedrijfsleven/instellingen</w:t>
      </w:r>
      <w:bookmarkEnd w:id="21"/>
    </w:p>
    <w:p w14:paraId="0A9FB128" w14:textId="7F40E605" w:rsidR="00D23A7E" w:rsidRDefault="00CC2F86" w:rsidP="00226256">
      <w:pPr>
        <w:jc w:val="both"/>
        <w:rPr>
          <w:color w:val="002060"/>
        </w:rPr>
      </w:pPr>
      <w:r w:rsidRPr="006406E8">
        <w:rPr>
          <w:color w:val="002060"/>
        </w:rPr>
        <w:t xml:space="preserve">In aansluiting op bovenstaande </w:t>
      </w:r>
      <w:r w:rsidR="00020F11" w:rsidRPr="006406E8">
        <w:rPr>
          <w:color w:val="002060"/>
        </w:rPr>
        <w:t>zoeken we niet alleen voor de praktijkgerichte leerweg de connectie met instellingen en bedrijven, die zoeken we ook voor het reguliere onderwijs</w:t>
      </w:r>
      <w:r w:rsidR="002C7305" w:rsidRPr="006406E8">
        <w:rPr>
          <w:color w:val="002060"/>
        </w:rPr>
        <w:t>. De afgelopen jaren hebben we hier niet voldoende werk van kunnen maken</w:t>
      </w:r>
      <w:r w:rsidR="0007652F" w:rsidRPr="006406E8">
        <w:rPr>
          <w:color w:val="002060"/>
        </w:rPr>
        <w:t xml:space="preserve">, </w:t>
      </w:r>
      <w:r w:rsidR="00463469">
        <w:rPr>
          <w:color w:val="002060"/>
        </w:rPr>
        <w:t>maar</w:t>
      </w:r>
      <w:r w:rsidR="0007652F" w:rsidRPr="006406E8">
        <w:rPr>
          <w:color w:val="002060"/>
        </w:rPr>
        <w:t xml:space="preserve"> het is een langgekoesterde wens. Dat betekent dat we voor deze periode de contacten met </w:t>
      </w:r>
      <w:r w:rsidR="00C55CBB" w:rsidRPr="006406E8">
        <w:rPr>
          <w:color w:val="002060"/>
        </w:rPr>
        <w:t xml:space="preserve">bedrijven en instellingen (nieuw) leven in gaan blazen. </w:t>
      </w:r>
      <w:r w:rsidR="00D83350" w:rsidRPr="006406E8">
        <w:rPr>
          <w:color w:val="002060"/>
        </w:rPr>
        <w:t>We kunnen de werkvloer in de bedrijven bezoeken, maar w</w:t>
      </w:r>
      <w:r w:rsidR="00C55CBB" w:rsidRPr="006406E8">
        <w:rPr>
          <w:color w:val="002060"/>
        </w:rPr>
        <w:t>e</w:t>
      </w:r>
      <w:r w:rsidR="00D83350" w:rsidRPr="006406E8">
        <w:rPr>
          <w:color w:val="002060"/>
        </w:rPr>
        <w:t xml:space="preserve"> </w:t>
      </w:r>
      <w:r w:rsidR="00C55CBB" w:rsidRPr="006406E8">
        <w:rPr>
          <w:color w:val="002060"/>
        </w:rPr>
        <w:t xml:space="preserve">kunnen de wereld </w:t>
      </w:r>
      <w:r w:rsidR="00D83350" w:rsidRPr="006406E8">
        <w:rPr>
          <w:color w:val="002060"/>
        </w:rPr>
        <w:t xml:space="preserve">natuurlijk ook </w:t>
      </w:r>
      <w:r w:rsidR="00C55CBB" w:rsidRPr="006406E8">
        <w:rPr>
          <w:color w:val="002060"/>
        </w:rPr>
        <w:t>de school inhalen</w:t>
      </w:r>
      <w:r w:rsidR="00D83350" w:rsidRPr="006406E8">
        <w:rPr>
          <w:color w:val="002060"/>
        </w:rPr>
        <w:t>, bijvoorbeeld door gastsprekers</w:t>
      </w:r>
      <w:r w:rsidR="0010197C" w:rsidRPr="006406E8">
        <w:rPr>
          <w:color w:val="002060"/>
        </w:rPr>
        <w:t xml:space="preserve"> of</w:t>
      </w:r>
      <w:r w:rsidR="00D83350" w:rsidRPr="006406E8">
        <w:rPr>
          <w:color w:val="002060"/>
        </w:rPr>
        <w:t xml:space="preserve"> </w:t>
      </w:r>
      <w:r w:rsidR="0010197C" w:rsidRPr="006406E8">
        <w:rPr>
          <w:color w:val="002060"/>
        </w:rPr>
        <w:t xml:space="preserve">oud-leerlingen uit te nodigen. Eerste ervaringen met </w:t>
      </w:r>
      <w:r w:rsidR="006406E8" w:rsidRPr="006406E8">
        <w:rPr>
          <w:color w:val="002060"/>
        </w:rPr>
        <w:t>levensechte opdrachten</w:t>
      </w:r>
      <w:r w:rsidR="00226256">
        <w:rPr>
          <w:color w:val="002060"/>
        </w:rPr>
        <w:t xml:space="preserve"> vanuit het bedrijfsleven</w:t>
      </w:r>
      <w:r w:rsidR="006406E8" w:rsidRPr="006406E8">
        <w:rPr>
          <w:color w:val="002060"/>
        </w:rPr>
        <w:t xml:space="preserve"> </w:t>
      </w:r>
      <w:r w:rsidR="00413AC6">
        <w:rPr>
          <w:color w:val="002060"/>
        </w:rPr>
        <w:t>tijdens</w:t>
      </w:r>
      <w:r w:rsidR="006406E8" w:rsidRPr="006406E8">
        <w:rPr>
          <w:color w:val="002060"/>
        </w:rPr>
        <w:t xml:space="preserve"> een hackaton op de FIA waren positief. </w:t>
      </w:r>
      <w:r w:rsidR="00E442DC">
        <w:rPr>
          <w:color w:val="002060"/>
        </w:rPr>
        <w:t xml:space="preserve">Dit krijgt een vervolg door sprekers uit het bedrijfsleven uit te nodigen in de Flexstart, te beginnen in </w:t>
      </w:r>
      <w:r w:rsidR="00486CCF">
        <w:rPr>
          <w:color w:val="002060"/>
        </w:rPr>
        <w:t xml:space="preserve">5 </w:t>
      </w:r>
      <w:r w:rsidR="00E442DC">
        <w:rPr>
          <w:color w:val="002060"/>
        </w:rPr>
        <w:t xml:space="preserve">havo. </w:t>
      </w:r>
      <w:r w:rsidR="0010197C" w:rsidRPr="006406E8">
        <w:rPr>
          <w:color w:val="002060"/>
        </w:rPr>
        <w:t xml:space="preserve"> </w:t>
      </w:r>
    </w:p>
    <w:p w14:paraId="485F5BAC" w14:textId="77777777" w:rsidR="005B12E6" w:rsidRPr="006406E8" w:rsidRDefault="005B12E6" w:rsidP="00226256">
      <w:pPr>
        <w:jc w:val="both"/>
        <w:rPr>
          <w:color w:val="002060"/>
        </w:rPr>
      </w:pPr>
    </w:p>
    <w:p w14:paraId="55ACF2A1" w14:textId="3D191BC9" w:rsidR="00E80F07" w:rsidRDefault="00E80F07" w:rsidP="00E80F07">
      <w:pPr>
        <w:pStyle w:val="Kop2"/>
      </w:pPr>
      <w:bookmarkStart w:id="22" w:name="_Toc120182803"/>
      <w:r>
        <w:t>Digitali</w:t>
      </w:r>
      <w:r w:rsidR="00996B30">
        <w:t>sering</w:t>
      </w:r>
      <w:bookmarkEnd w:id="22"/>
    </w:p>
    <w:p w14:paraId="69BBADB4" w14:textId="56FDDF53" w:rsidR="00470BCC" w:rsidRDefault="008700A7" w:rsidP="00BF0B8B">
      <w:pPr>
        <w:jc w:val="both"/>
        <w:rPr>
          <w:color w:val="002060"/>
        </w:rPr>
      </w:pPr>
      <w:r>
        <w:rPr>
          <w:color w:val="002060"/>
        </w:rPr>
        <w:t xml:space="preserve">Begin 2022 hebben we voor klas 1 en klas 2 de keuze gemaakt </w:t>
      </w:r>
      <w:r w:rsidR="00413AC6">
        <w:rPr>
          <w:color w:val="002060"/>
        </w:rPr>
        <w:t>om te</w:t>
      </w:r>
      <w:r>
        <w:rPr>
          <w:color w:val="002060"/>
        </w:rPr>
        <w:t xml:space="preserve"> gaan werken met een digitaal platform en met laptops die </w:t>
      </w:r>
      <w:r w:rsidR="001D34C7">
        <w:rPr>
          <w:color w:val="002060"/>
        </w:rPr>
        <w:t xml:space="preserve">via de Rent Company worden aangeschaft. Dit </w:t>
      </w:r>
      <w:r w:rsidR="00015F13">
        <w:rPr>
          <w:color w:val="002060"/>
        </w:rPr>
        <w:t xml:space="preserve">lijkt een flinke stap in de digitalisering van ons onderwijs, maar we blijven voorzichtig in het te lang </w:t>
      </w:r>
      <w:r w:rsidR="005C0536">
        <w:rPr>
          <w:color w:val="002060"/>
        </w:rPr>
        <w:t xml:space="preserve">gebruiken van een device gedurende de dag. We willen juist dat leerlingen ook blijven schrijven, </w:t>
      </w:r>
      <w:r w:rsidR="00102E1C">
        <w:rPr>
          <w:color w:val="002060"/>
        </w:rPr>
        <w:t>blijven lezen van papier</w:t>
      </w:r>
      <w:r w:rsidR="000318F2">
        <w:rPr>
          <w:color w:val="002060"/>
        </w:rPr>
        <w:t xml:space="preserve"> en blijven samenwerken, </w:t>
      </w:r>
      <w:r w:rsidR="00102E1C">
        <w:rPr>
          <w:color w:val="002060"/>
        </w:rPr>
        <w:t xml:space="preserve">dus we </w:t>
      </w:r>
      <w:r w:rsidR="00241DFA">
        <w:rPr>
          <w:color w:val="002060"/>
        </w:rPr>
        <w:t xml:space="preserve">zullen </w:t>
      </w:r>
      <w:r w:rsidR="00102E1C">
        <w:rPr>
          <w:color w:val="002060"/>
        </w:rPr>
        <w:t xml:space="preserve">bezig </w:t>
      </w:r>
      <w:r w:rsidR="00241DFA">
        <w:rPr>
          <w:color w:val="002060"/>
        </w:rPr>
        <w:t xml:space="preserve">zijn </w:t>
      </w:r>
      <w:r w:rsidR="00102E1C">
        <w:rPr>
          <w:color w:val="002060"/>
        </w:rPr>
        <w:t xml:space="preserve">met het zoeken </w:t>
      </w:r>
      <w:r w:rsidR="00413AC6">
        <w:rPr>
          <w:color w:val="002060"/>
        </w:rPr>
        <w:t>naar</w:t>
      </w:r>
      <w:r w:rsidR="00102E1C">
        <w:rPr>
          <w:color w:val="002060"/>
        </w:rPr>
        <w:t xml:space="preserve"> de juiste balans. </w:t>
      </w:r>
      <w:r w:rsidR="002E3CA0">
        <w:rPr>
          <w:color w:val="002060"/>
        </w:rPr>
        <w:t xml:space="preserve">De digitale mogelijkheden zijn aantrekkelijk en daarnaast willen we ook </w:t>
      </w:r>
      <w:r w:rsidR="009F04FF">
        <w:rPr>
          <w:color w:val="002060"/>
        </w:rPr>
        <w:t>de vaardigheid van schrijven niet uit het oog verliezen. In school ronden we de komende jaren het vervangen van de smartboards af. In elk lokaal hangt in 2025 een ProWise scherm.</w:t>
      </w:r>
      <w:r w:rsidR="00BF0B8B">
        <w:rPr>
          <w:color w:val="002060"/>
        </w:rPr>
        <w:t xml:space="preserve"> Het juiste gebruik, zowel van ProWise als van de digitale leermiddelen vereist nog scholing. </w:t>
      </w:r>
      <w:r w:rsidR="009F04FF">
        <w:rPr>
          <w:color w:val="002060"/>
        </w:rPr>
        <w:t xml:space="preserve"> </w:t>
      </w:r>
    </w:p>
    <w:p w14:paraId="602D77F0" w14:textId="1FD4729C" w:rsidR="00996B30" w:rsidRDefault="008700A7" w:rsidP="00BF0B8B">
      <w:pPr>
        <w:jc w:val="both"/>
        <w:rPr>
          <w:color w:val="002060"/>
        </w:rPr>
      </w:pPr>
      <w:r>
        <w:rPr>
          <w:color w:val="002060"/>
        </w:rPr>
        <w:t xml:space="preserve"> </w:t>
      </w:r>
    </w:p>
    <w:p w14:paraId="343D8DE2" w14:textId="6D2FF840" w:rsidR="007F7951" w:rsidRDefault="007F7951" w:rsidP="007F7951">
      <w:pPr>
        <w:pStyle w:val="Kop2"/>
      </w:pPr>
      <w:bookmarkStart w:id="23" w:name="_Toc120182804"/>
      <w:r>
        <w:t>Van digitaal doen naar digitaal zijn</w:t>
      </w:r>
      <w:bookmarkEnd w:id="23"/>
    </w:p>
    <w:p w14:paraId="6453A705" w14:textId="381B1AF9" w:rsidR="007F7951" w:rsidRPr="00D34D11" w:rsidRDefault="00D32503" w:rsidP="00D34D11">
      <w:pPr>
        <w:jc w:val="both"/>
        <w:rPr>
          <w:color w:val="002060"/>
        </w:rPr>
      </w:pPr>
      <w:r w:rsidRPr="00D34D11">
        <w:rPr>
          <w:color w:val="002060"/>
        </w:rPr>
        <w:t xml:space="preserve">De komende vijf jaar zullen we verdere stappen </w:t>
      </w:r>
      <w:r w:rsidR="00FE3D7B" w:rsidRPr="00D34D11">
        <w:rPr>
          <w:color w:val="002060"/>
        </w:rPr>
        <w:t xml:space="preserve">zetten in de digitale wereld. Als we nu vijf jaar terugkijken zien we </w:t>
      </w:r>
      <w:r w:rsidR="007877FA" w:rsidRPr="00D34D11">
        <w:rPr>
          <w:color w:val="002060"/>
        </w:rPr>
        <w:t xml:space="preserve">dat er grote stappen voorwaarts gemaakt zijn zonder dat we dat misschien direct in de gaten hebben gehad. Die ontwikkeling zet zich hoe dan ook voort. </w:t>
      </w:r>
      <w:r w:rsidR="00B14A2A" w:rsidRPr="00D34D11">
        <w:rPr>
          <w:color w:val="002060"/>
        </w:rPr>
        <w:t xml:space="preserve">De samenleving evolueert </w:t>
      </w:r>
      <w:r w:rsidR="007C3E3E" w:rsidRPr="00D34D11">
        <w:rPr>
          <w:color w:val="002060"/>
        </w:rPr>
        <w:t>van digitaal doen naar digitaal zijn</w:t>
      </w:r>
      <w:r w:rsidR="004511EB" w:rsidRPr="00D34D11">
        <w:rPr>
          <w:color w:val="002060"/>
        </w:rPr>
        <w:t>. Was vijf jaar geleden de QR-code iets bijzonders, nu gebruiken we deze voor inschrijvingen bij open dagen en talentklassen</w:t>
      </w:r>
      <w:r w:rsidR="0025463D" w:rsidRPr="00D34D11">
        <w:rPr>
          <w:color w:val="002060"/>
        </w:rPr>
        <w:t xml:space="preserve"> en is het gebruik niet uitzonderlijk meer zonder dat we daar </w:t>
      </w:r>
      <w:r w:rsidR="0062783F" w:rsidRPr="00D34D11">
        <w:rPr>
          <w:color w:val="002060"/>
        </w:rPr>
        <w:t>op gestuurd hebben. Over vijf jaar zullen technologische hoogstandjes</w:t>
      </w:r>
      <w:r w:rsidR="0048255E" w:rsidRPr="00D34D11">
        <w:rPr>
          <w:color w:val="002060"/>
        </w:rPr>
        <w:t xml:space="preserve"> waarvan we nu mogelijk het bestaan nog niet afweten ook hun intrede doen in het onderwijs. We zullen dit stimuleren, </w:t>
      </w:r>
      <w:r w:rsidR="00D34D11" w:rsidRPr="00D34D11">
        <w:rPr>
          <w:color w:val="002060"/>
        </w:rPr>
        <w:t xml:space="preserve">in het bijzonder in de praktijkgerichte leerweg Technologie en Toepassing. </w:t>
      </w:r>
      <w:r w:rsidR="0062783F" w:rsidRPr="00D34D11">
        <w:rPr>
          <w:color w:val="002060"/>
        </w:rPr>
        <w:t xml:space="preserve"> </w:t>
      </w:r>
    </w:p>
    <w:p w14:paraId="19B0BA10" w14:textId="77777777" w:rsidR="007F7951" w:rsidRPr="007F7951" w:rsidRDefault="007F7951" w:rsidP="007F7951"/>
    <w:p w14:paraId="5C41F5CA" w14:textId="6E0AE30D" w:rsidR="00996B30" w:rsidRDefault="00D85154" w:rsidP="00996B30">
      <w:pPr>
        <w:pStyle w:val="Kop2"/>
      </w:pPr>
      <w:bookmarkStart w:id="24" w:name="_Toc120182805"/>
      <w:r>
        <w:t>Vakoverstijgend werken</w:t>
      </w:r>
      <w:bookmarkEnd w:id="24"/>
    </w:p>
    <w:p w14:paraId="4B3544F9" w14:textId="2426EF62" w:rsidR="00996B30" w:rsidRPr="0055670B" w:rsidRDefault="00CF7E52" w:rsidP="00D85154">
      <w:pPr>
        <w:jc w:val="both"/>
        <w:rPr>
          <w:color w:val="002060"/>
        </w:rPr>
      </w:pPr>
      <w:r w:rsidRPr="0055670B">
        <w:rPr>
          <w:color w:val="002060"/>
        </w:rPr>
        <w:t>In klas 1 en klas 2 zijn we in 2022 gestart met de samengestelde vakken wereldwijs en science. Voorheen hebben we meerdere malen geprobeerd om vakoverstijgende projecten te starten, maar dat is slechts mondjesmaat gelukt. N</w:t>
      </w:r>
      <w:r w:rsidR="00065E6F" w:rsidRPr="0055670B">
        <w:rPr>
          <w:color w:val="002060"/>
        </w:rPr>
        <w:t xml:space="preserve">u zullen </w:t>
      </w:r>
      <w:r w:rsidR="0016370D">
        <w:rPr>
          <w:color w:val="002060"/>
        </w:rPr>
        <w:t>zowel</w:t>
      </w:r>
      <w:r w:rsidR="00065E6F" w:rsidRPr="0055670B">
        <w:rPr>
          <w:color w:val="002060"/>
        </w:rPr>
        <w:t xml:space="preserve"> aardrijkskunde, geschiedenis, economie en wereldwijs (voorheen toekomst maken) </w:t>
      </w:r>
      <w:r w:rsidR="0016370D">
        <w:rPr>
          <w:color w:val="002060"/>
        </w:rPr>
        <w:t>als</w:t>
      </w:r>
      <w:r w:rsidR="00DF4040" w:rsidRPr="0055670B">
        <w:rPr>
          <w:color w:val="002060"/>
        </w:rPr>
        <w:t xml:space="preserve"> natuurkunde, scheikunde en biologie de samenwerking </w:t>
      </w:r>
      <w:r w:rsidR="00D45E00">
        <w:rPr>
          <w:color w:val="002060"/>
        </w:rPr>
        <w:t xml:space="preserve">vanuit de </w:t>
      </w:r>
      <w:r w:rsidR="00405FC6">
        <w:rPr>
          <w:color w:val="002060"/>
        </w:rPr>
        <w:t>vernieuwde</w:t>
      </w:r>
      <w:r w:rsidR="00D45E00">
        <w:rPr>
          <w:color w:val="002060"/>
        </w:rPr>
        <w:t xml:space="preserve"> lessentabel</w:t>
      </w:r>
      <w:r w:rsidR="00DF4040" w:rsidRPr="0055670B">
        <w:rPr>
          <w:color w:val="002060"/>
        </w:rPr>
        <w:t xml:space="preserve"> moeten zoeken. </w:t>
      </w:r>
      <w:r w:rsidR="00510CC2" w:rsidRPr="0055670B">
        <w:rPr>
          <w:color w:val="002060"/>
        </w:rPr>
        <w:t xml:space="preserve">We rekenen erop dat deze samenwerking de overige vakken zal stimuleren om </w:t>
      </w:r>
      <w:r w:rsidR="00A21B58" w:rsidRPr="0055670B">
        <w:rPr>
          <w:color w:val="002060"/>
        </w:rPr>
        <w:t xml:space="preserve">breder te kijken dan de </w:t>
      </w:r>
      <w:r w:rsidR="00413AC6">
        <w:rPr>
          <w:color w:val="002060"/>
        </w:rPr>
        <w:t xml:space="preserve">grenzen van het </w:t>
      </w:r>
      <w:r w:rsidR="00A21B58" w:rsidRPr="0055670B">
        <w:rPr>
          <w:color w:val="002060"/>
        </w:rPr>
        <w:t>eigen vak en dat bijvoorbeeld vakken als kunst</w:t>
      </w:r>
      <w:r w:rsidR="00D85154" w:rsidRPr="0055670B">
        <w:rPr>
          <w:color w:val="002060"/>
        </w:rPr>
        <w:t xml:space="preserve"> en/of de talen ook de samenwerking met andere vakken zullen zoeken.  </w:t>
      </w:r>
      <w:r w:rsidRPr="0055670B">
        <w:rPr>
          <w:color w:val="002060"/>
        </w:rPr>
        <w:t xml:space="preserve">  </w:t>
      </w:r>
    </w:p>
    <w:p w14:paraId="106B61A4" w14:textId="22F9A29C" w:rsidR="00A60191" w:rsidRDefault="00A60191" w:rsidP="00525049">
      <w:pPr>
        <w:pStyle w:val="Kop2"/>
      </w:pPr>
    </w:p>
    <w:p w14:paraId="5DDFFAE2" w14:textId="74A8A37D" w:rsidR="00B36AA2" w:rsidRDefault="00B36AA2" w:rsidP="00B36AA2"/>
    <w:p w14:paraId="0494E820" w14:textId="77777777" w:rsidR="00B36AA2" w:rsidRPr="00B36AA2" w:rsidRDefault="00B36AA2" w:rsidP="00B36AA2"/>
    <w:p w14:paraId="08C7EFFA" w14:textId="39CEE997" w:rsidR="00996B30" w:rsidRDefault="00525049" w:rsidP="00525049">
      <w:pPr>
        <w:pStyle w:val="Kop2"/>
      </w:pPr>
      <w:bookmarkStart w:id="25" w:name="_Toc120182806"/>
      <w:r>
        <w:t>Olympiades</w:t>
      </w:r>
      <w:r w:rsidR="005B12E6">
        <w:t xml:space="preserve"> en uitdagingen</w:t>
      </w:r>
      <w:bookmarkEnd w:id="25"/>
    </w:p>
    <w:p w14:paraId="4B32E62F" w14:textId="685F79C6" w:rsidR="00525049" w:rsidRDefault="009811CD" w:rsidP="00991B4E">
      <w:pPr>
        <w:jc w:val="both"/>
        <w:rPr>
          <w:color w:val="002060"/>
        </w:rPr>
      </w:pPr>
      <w:r w:rsidRPr="00991B4E">
        <w:rPr>
          <w:color w:val="002060"/>
        </w:rPr>
        <w:t>We besteden aandacht aan de excellerende leerling, o.a. door steeds meer mogelijkheden aan te bieden rondom Olympiades</w:t>
      </w:r>
      <w:r w:rsidR="00991B4E" w:rsidRPr="00991B4E">
        <w:rPr>
          <w:color w:val="002060"/>
        </w:rPr>
        <w:t>, nationale en internationale wedstrijden rondom de exacte vakken.</w:t>
      </w:r>
      <w:r w:rsidR="00991B4E">
        <w:rPr>
          <w:color w:val="002060"/>
        </w:rPr>
        <w:t xml:space="preserve"> We stimuleren binnen de school dat de overige vakgroepen hier een voorbeeld aan zullen nemen de komende jaren. </w:t>
      </w:r>
      <w:r w:rsidR="00FB3517">
        <w:rPr>
          <w:color w:val="002060"/>
        </w:rPr>
        <w:t>Een aantal voorbeelden</w:t>
      </w:r>
      <w:r w:rsidR="005B12E6">
        <w:rPr>
          <w:color w:val="002060"/>
        </w:rPr>
        <w:t xml:space="preserve"> van mogelijkheden</w:t>
      </w:r>
      <w:r w:rsidR="00FB3517">
        <w:rPr>
          <w:color w:val="002060"/>
        </w:rPr>
        <w:t>:</w:t>
      </w:r>
    </w:p>
    <w:p w14:paraId="153F2872" w14:textId="31CF84E3" w:rsidR="00FB3517" w:rsidRDefault="0011469E" w:rsidP="00FB3517">
      <w:pPr>
        <w:pStyle w:val="Lijstalinea"/>
        <w:numPr>
          <w:ilvl w:val="0"/>
          <w:numId w:val="1"/>
        </w:numPr>
        <w:jc w:val="both"/>
        <w:rPr>
          <w:color w:val="002060"/>
        </w:rPr>
      </w:pPr>
      <w:r>
        <w:rPr>
          <w:noProof/>
          <w:color w:val="002060"/>
        </w:rPr>
        <w:drawing>
          <wp:anchor distT="0" distB="0" distL="114300" distR="114300" simplePos="0" relativeHeight="251671552" behindDoc="0" locked="0" layoutInCell="1" allowOverlap="1" wp14:anchorId="692200AA" wp14:editId="0129B7C9">
            <wp:simplePos x="0" y="0"/>
            <wp:positionH relativeFrom="margin">
              <wp:align>right</wp:align>
            </wp:positionH>
            <wp:positionV relativeFrom="paragraph">
              <wp:posOffset>6985</wp:posOffset>
            </wp:positionV>
            <wp:extent cx="1280160" cy="720090"/>
            <wp:effectExtent l="0" t="0" r="0" b="3810"/>
            <wp:wrapSquare wrapText="bothSides"/>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80160" cy="720090"/>
                    </a:xfrm>
                    <a:prstGeom prst="rect">
                      <a:avLst/>
                    </a:prstGeom>
                    <a:noFill/>
                  </pic:spPr>
                </pic:pic>
              </a:graphicData>
            </a:graphic>
            <wp14:sizeRelH relativeFrom="margin">
              <wp14:pctWidth>0</wp14:pctWidth>
            </wp14:sizeRelH>
            <wp14:sizeRelV relativeFrom="margin">
              <wp14:pctHeight>0</wp14:pctHeight>
            </wp14:sizeRelV>
          </wp:anchor>
        </w:drawing>
      </w:r>
      <w:r w:rsidR="00FB3517">
        <w:rPr>
          <w:color w:val="002060"/>
        </w:rPr>
        <w:t>Deelname aan debatwedstrijden</w:t>
      </w:r>
    </w:p>
    <w:p w14:paraId="3146E7C2" w14:textId="704ADF16" w:rsidR="00FB3517" w:rsidRDefault="00FB3517" w:rsidP="00FB3517">
      <w:pPr>
        <w:pStyle w:val="Lijstalinea"/>
        <w:numPr>
          <w:ilvl w:val="0"/>
          <w:numId w:val="1"/>
        </w:numPr>
        <w:jc w:val="both"/>
        <w:rPr>
          <w:color w:val="002060"/>
        </w:rPr>
      </w:pPr>
      <w:r>
        <w:rPr>
          <w:color w:val="002060"/>
        </w:rPr>
        <w:t xml:space="preserve">Het groot </w:t>
      </w:r>
      <w:proofErr w:type="spellStart"/>
      <w:r>
        <w:rPr>
          <w:color w:val="002060"/>
        </w:rPr>
        <w:t>Vlaardings</w:t>
      </w:r>
      <w:proofErr w:type="spellEnd"/>
      <w:r>
        <w:rPr>
          <w:color w:val="002060"/>
        </w:rPr>
        <w:t xml:space="preserve"> dictee</w:t>
      </w:r>
    </w:p>
    <w:p w14:paraId="799D1F95" w14:textId="5206F067" w:rsidR="00FB3517" w:rsidRDefault="002F4D25" w:rsidP="00FB3517">
      <w:pPr>
        <w:pStyle w:val="Lijstalinea"/>
        <w:numPr>
          <w:ilvl w:val="0"/>
          <w:numId w:val="1"/>
        </w:numPr>
        <w:jc w:val="both"/>
        <w:rPr>
          <w:color w:val="002060"/>
        </w:rPr>
      </w:pPr>
      <w:proofErr w:type="spellStart"/>
      <w:r>
        <w:rPr>
          <w:color w:val="002060"/>
        </w:rPr>
        <w:t>Juvenes</w:t>
      </w:r>
      <w:proofErr w:type="spellEnd"/>
      <w:r>
        <w:rPr>
          <w:color w:val="002060"/>
        </w:rPr>
        <w:t xml:space="preserve"> </w:t>
      </w:r>
      <w:proofErr w:type="spellStart"/>
      <w:r>
        <w:rPr>
          <w:color w:val="002060"/>
        </w:rPr>
        <w:t>Transl</w:t>
      </w:r>
      <w:r w:rsidR="006D240B">
        <w:rPr>
          <w:color w:val="002060"/>
        </w:rPr>
        <w:t>a</w:t>
      </w:r>
      <w:r>
        <w:rPr>
          <w:color w:val="002060"/>
        </w:rPr>
        <w:t>t</w:t>
      </w:r>
      <w:r w:rsidR="006D240B">
        <w:rPr>
          <w:color w:val="002060"/>
        </w:rPr>
        <w:t>o</w:t>
      </w:r>
      <w:r>
        <w:rPr>
          <w:color w:val="002060"/>
        </w:rPr>
        <w:t>res</w:t>
      </w:r>
      <w:proofErr w:type="spellEnd"/>
      <w:r w:rsidR="006D240B">
        <w:rPr>
          <w:color w:val="002060"/>
        </w:rPr>
        <w:t>, een wedstrijd voor jonge vertalers</w:t>
      </w:r>
    </w:p>
    <w:p w14:paraId="2425EB52" w14:textId="6E5ED3A4" w:rsidR="00FB3517" w:rsidRDefault="0069525A" w:rsidP="00FB3517">
      <w:pPr>
        <w:pStyle w:val="Lijstalinea"/>
        <w:numPr>
          <w:ilvl w:val="0"/>
          <w:numId w:val="1"/>
        </w:numPr>
        <w:jc w:val="both"/>
        <w:rPr>
          <w:color w:val="002060"/>
        </w:rPr>
      </w:pPr>
      <w:r>
        <w:rPr>
          <w:color w:val="002060"/>
        </w:rPr>
        <w:t xml:space="preserve">Interne quiz organiseren voor de zaakvakken? </w:t>
      </w:r>
    </w:p>
    <w:p w14:paraId="073DF049" w14:textId="55F08BC7" w:rsidR="004E2320" w:rsidRDefault="004E2320" w:rsidP="004E2320">
      <w:pPr>
        <w:jc w:val="both"/>
        <w:rPr>
          <w:color w:val="002060"/>
        </w:rPr>
      </w:pPr>
      <w:r>
        <w:rPr>
          <w:color w:val="002060"/>
        </w:rPr>
        <w:t xml:space="preserve">Het zijn zo maar wat ideeën die we de komende jaren </w:t>
      </w:r>
      <w:r w:rsidR="008802FD">
        <w:rPr>
          <w:color w:val="002060"/>
        </w:rPr>
        <w:t>will</w:t>
      </w:r>
      <w:r>
        <w:rPr>
          <w:color w:val="002060"/>
        </w:rPr>
        <w:t xml:space="preserve">en uitwerken. </w:t>
      </w:r>
    </w:p>
    <w:p w14:paraId="0BB8F9A8" w14:textId="40321F55" w:rsidR="00470BCC" w:rsidRDefault="00470BCC" w:rsidP="004E2320">
      <w:pPr>
        <w:jc w:val="both"/>
        <w:rPr>
          <w:color w:val="002060"/>
        </w:rPr>
      </w:pPr>
    </w:p>
    <w:p w14:paraId="40FDD2A4" w14:textId="128F0ACA" w:rsidR="00996B30" w:rsidRDefault="00996B30" w:rsidP="00996B30">
      <w:pPr>
        <w:pStyle w:val="Kop2"/>
      </w:pPr>
      <w:bookmarkStart w:id="26" w:name="_Toc120182807"/>
      <w:r>
        <w:t>Ontwikkeltijd</w:t>
      </w:r>
      <w:bookmarkEnd w:id="26"/>
      <w:r>
        <w:t xml:space="preserve"> </w:t>
      </w:r>
    </w:p>
    <w:p w14:paraId="23487C8A" w14:textId="00508230" w:rsidR="00996B30" w:rsidRPr="0011550C" w:rsidRDefault="00D85154" w:rsidP="0055670B">
      <w:pPr>
        <w:jc w:val="both"/>
        <w:rPr>
          <w:color w:val="002060"/>
        </w:rPr>
      </w:pPr>
      <w:r w:rsidRPr="0011550C">
        <w:rPr>
          <w:color w:val="002060"/>
        </w:rPr>
        <w:t xml:space="preserve">Om al onze plannen te verwezenlijken </w:t>
      </w:r>
      <w:r w:rsidR="001917EA" w:rsidRPr="0011550C">
        <w:rPr>
          <w:color w:val="002060"/>
        </w:rPr>
        <w:t>hebben we met ingang van het huidige schooljaar 22</w:t>
      </w:r>
      <w:r w:rsidR="00486CCF">
        <w:rPr>
          <w:color w:val="002060"/>
        </w:rPr>
        <w:t>-</w:t>
      </w:r>
      <w:r w:rsidR="001917EA" w:rsidRPr="0011550C">
        <w:rPr>
          <w:color w:val="002060"/>
        </w:rPr>
        <w:t xml:space="preserve">23 een wekelijks wisselend dagdeel uitgeroosterd </w:t>
      </w:r>
      <w:r w:rsidR="00D137AA" w:rsidRPr="0011550C">
        <w:rPr>
          <w:color w:val="002060"/>
        </w:rPr>
        <w:t xml:space="preserve">waarin de collega’s met elkaar aan de slag kunnen met de ontwikkeling van ons onderwijs. Deze zogenaamde Flexochtenden en Flexmiddagen </w:t>
      </w:r>
      <w:r w:rsidR="00494306" w:rsidRPr="0011550C">
        <w:rPr>
          <w:color w:val="002060"/>
        </w:rPr>
        <w:t>geven de ruimte om met een team aan de slag te gaan, of met de vakgroep. We zullen dit schooljaar kijken in hoeverre d</w:t>
      </w:r>
      <w:r w:rsidR="0055670B" w:rsidRPr="0011550C">
        <w:rPr>
          <w:color w:val="002060"/>
        </w:rPr>
        <w:t xml:space="preserve">it bevalt en of dit een werkwijze is die we voort willen zetten. </w:t>
      </w:r>
    </w:p>
    <w:p w14:paraId="126496D7" w14:textId="5A4F3A3B" w:rsidR="00B11176" w:rsidRPr="00C1617A" w:rsidRDefault="00B11176" w:rsidP="00B11176">
      <w:pPr>
        <w:rPr>
          <w:color w:val="002060"/>
        </w:rPr>
      </w:pPr>
      <w:r w:rsidRPr="00C1617A">
        <w:rPr>
          <w:color w:val="002060"/>
        </w:rPr>
        <w:t>Mijlpalen</w:t>
      </w:r>
      <w:r w:rsidR="00065E34" w:rsidRPr="00C1617A">
        <w:rPr>
          <w:color w:val="002060"/>
        </w:rPr>
        <w:t xml:space="preserve"> onderwijs</w:t>
      </w:r>
      <w:r w:rsidRPr="00C1617A">
        <w:rPr>
          <w:color w:val="002060"/>
        </w:rPr>
        <w:t>:</w:t>
      </w:r>
    </w:p>
    <w:p w14:paraId="1E900326" w14:textId="0DE40FD7" w:rsidR="00911DD5" w:rsidRDefault="00911DD5" w:rsidP="00B11176">
      <w:pPr>
        <w:rPr>
          <w:color w:val="002060"/>
        </w:rPr>
      </w:pPr>
      <w:r>
        <w:rPr>
          <w:color w:val="002060"/>
        </w:rPr>
        <w:t>2024:</w:t>
      </w:r>
      <w:r>
        <w:rPr>
          <w:color w:val="002060"/>
        </w:rPr>
        <w:tab/>
        <w:t xml:space="preserve">Invoering </w:t>
      </w:r>
      <w:r w:rsidR="000D281A">
        <w:rPr>
          <w:color w:val="002060"/>
        </w:rPr>
        <w:t xml:space="preserve">praktijkgerichte leerweg Technologie &amp; Toepassing in </w:t>
      </w:r>
      <w:r w:rsidR="00486CCF">
        <w:rPr>
          <w:color w:val="002060"/>
        </w:rPr>
        <w:t xml:space="preserve">3 </w:t>
      </w:r>
      <w:r w:rsidR="000D281A">
        <w:rPr>
          <w:color w:val="002060"/>
        </w:rPr>
        <w:t>mavo</w:t>
      </w:r>
    </w:p>
    <w:p w14:paraId="4CF0BA30" w14:textId="49907860" w:rsidR="00AC38F7" w:rsidRDefault="00AC38F7" w:rsidP="00B11176">
      <w:pPr>
        <w:rPr>
          <w:color w:val="002060"/>
        </w:rPr>
      </w:pPr>
      <w:r>
        <w:rPr>
          <w:color w:val="002060"/>
        </w:rPr>
        <w:t>2024:</w:t>
      </w:r>
      <w:r>
        <w:rPr>
          <w:color w:val="002060"/>
        </w:rPr>
        <w:tab/>
        <w:t xml:space="preserve">Elke afdeling heeft een </w:t>
      </w:r>
      <w:r w:rsidR="00634B31">
        <w:rPr>
          <w:color w:val="002060"/>
        </w:rPr>
        <w:t xml:space="preserve">stabiel reisprogramma </w:t>
      </w:r>
    </w:p>
    <w:p w14:paraId="60448CA7" w14:textId="10583D66" w:rsidR="00634B31" w:rsidRDefault="00634B31" w:rsidP="00B11176">
      <w:pPr>
        <w:rPr>
          <w:color w:val="002060"/>
        </w:rPr>
      </w:pPr>
      <w:r>
        <w:rPr>
          <w:color w:val="002060"/>
        </w:rPr>
        <w:t>2024:</w:t>
      </w:r>
      <w:r>
        <w:rPr>
          <w:color w:val="002060"/>
        </w:rPr>
        <w:tab/>
        <w:t>Eerste uitwisseling via subsidiegelden Erasmus</w:t>
      </w:r>
    </w:p>
    <w:p w14:paraId="76700BF7" w14:textId="59739710" w:rsidR="00E11A99" w:rsidRDefault="00E11A99" w:rsidP="00B11176">
      <w:pPr>
        <w:rPr>
          <w:color w:val="002060"/>
        </w:rPr>
      </w:pPr>
      <w:r>
        <w:rPr>
          <w:color w:val="002060"/>
        </w:rPr>
        <w:t>24/25:</w:t>
      </w:r>
      <w:r>
        <w:rPr>
          <w:color w:val="002060"/>
        </w:rPr>
        <w:tab/>
        <w:t xml:space="preserve">Uitbreiding </w:t>
      </w:r>
      <w:r w:rsidR="00717DE3">
        <w:rPr>
          <w:color w:val="002060"/>
        </w:rPr>
        <w:t>samengevoegde vakken naar klas 3</w:t>
      </w:r>
    </w:p>
    <w:p w14:paraId="21736863" w14:textId="19C35A68" w:rsidR="00B11176" w:rsidRDefault="00192EA2" w:rsidP="00B11176">
      <w:pPr>
        <w:rPr>
          <w:color w:val="002060"/>
        </w:rPr>
      </w:pPr>
      <w:r>
        <w:rPr>
          <w:color w:val="002060"/>
        </w:rPr>
        <w:t>2025:</w:t>
      </w:r>
      <w:r>
        <w:rPr>
          <w:color w:val="002060"/>
        </w:rPr>
        <w:tab/>
        <w:t>Nieuwe aanvraag voor certificering richtging Nuffic</w:t>
      </w:r>
      <w:r w:rsidR="0011550C">
        <w:rPr>
          <w:color w:val="002060"/>
        </w:rPr>
        <w:t xml:space="preserve"> voorbereiden</w:t>
      </w:r>
      <w:r w:rsidR="00975E54">
        <w:rPr>
          <w:color w:val="002060"/>
        </w:rPr>
        <w:t>/indienen</w:t>
      </w:r>
    </w:p>
    <w:p w14:paraId="30A5E700" w14:textId="6629996F" w:rsidR="00192EA2" w:rsidRDefault="00E87860" w:rsidP="00B11176">
      <w:pPr>
        <w:rPr>
          <w:color w:val="002060"/>
        </w:rPr>
      </w:pPr>
      <w:r>
        <w:rPr>
          <w:color w:val="002060"/>
        </w:rPr>
        <w:t>2025:</w:t>
      </w:r>
      <w:r>
        <w:rPr>
          <w:color w:val="002060"/>
        </w:rPr>
        <w:tab/>
        <w:t>Elk lokaal heeft een ProWise scherm</w:t>
      </w:r>
    </w:p>
    <w:p w14:paraId="64F032CE" w14:textId="51DAF183" w:rsidR="00717DE3" w:rsidRDefault="00717DE3" w:rsidP="00B11176">
      <w:pPr>
        <w:rPr>
          <w:color w:val="002060"/>
        </w:rPr>
      </w:pPr>
      <w:r>
        <w:rPr>
          <w:color w:val="002060"/>
        </w:rPr>
        <w:t>25/26:</w:t>
      </w:r>
      <w:r>
        <w:rPr>
          <w:color w:val="002060"/>
        </w:rPr>
        <w:tab/>
      </w:r>
      <w:r w:rsidR="00CC1F20">
        <w:rPr>
          <w:color w:val="002060"/>
        </w:rPr>
        <w:t>Lessentabel bovenbouw aanpassen</w:t>
      </w:r>
      <w:r w:rsidR="00D76B66">
        <w:rPr>
          <w:color w:val="002060"/>
        </w:rPr>
        <w:t xml:space="preserve"> met verdeling instructietijd/workshoptijd</w:t>
      </w:r>
    </w:p>
    <w:p w14:paraId="576FFDF0" w14:textId="0893B2BC" w:rsidR="00D76B66" w:rsidRDefault="00D76B66" w:rsidP="00B11176">
      <w:pPr>
        <w:rPr>
          <w:color w:val="002060"/>
        </w:rPr>
      </w:pPr>
    </w:p>
    <w:p w14:paraId="253C9E01" w14:textId="0B2C5CF9" w:rsidR="006942A8" w:rsidRDefault="00D1446F" w:rsidP="00B11176">
      <w:pPr>
        <w:rPr>
          <w:color w:val="002060"/>
        </w:rPr>
      </w:pPr>
      <w:r>
        <w:rPr>
          <w:noProof/>
        </w:rPr>
        <w:drawing>
          <wp:anchor distT="0" distB="0" distL="114300" distR="114300" simplePos="0" relativeHeight="251668480" behindDoc="0" locked="0" layoutInCell="1" allowOverlap="1" wp14:anchorId="1CC6B494" wp14:editId="4CD01B9E">
            <wp:simplePos x="0" y="0"/>
            <wp:positionH relativeFrom="margin">
              <wp:align>center</wp:align>
            </wp:positionH>
            <wp:positionV relativeFrom="paragraph">
              <wp:posOffset>128905</wp:posOffset>
            </wp:positionV>
            <wp:extent cx="2908300" cy="1263650"/>
            <wp:effectExtent l="0" t="0" r="6350" b="0"/>
            <wp:wrapSquare wrapText="bothSides"/>
            <wp:docPr id="12" name="Afbeelding 1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 bronafbeelding bekijke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8300" cy="1263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9298FB" w14:textId="5E94BD3B" w:rsidR="006942A8" w:rsidRDefault="006942A8" w:rsidP="00B11176">
      <w:pPr>
        <w:rPr>
          <w:color w:val="002060"/>
        </w:rPr>
      </w:pPr>
    </w:p>
    <w:p w14:paraId="6B0AC310" w14:textId="556BF2D8" w:rsidR="00544247" w:rsidRDefault="00544247" w:rsidP="00B11176">
      <w:pPr>
        <w:rPr>
          <w:color w:val="002060"/>
        </w:rPr>
      </w:pPr>
    </w:p>
    <w:p w14:paraId="29501F03" w14:textId="298AD63A" w:rsidR="00544247" w:rsidRDefault="00544247" w:rsidP="00B11176">
      <w:pPr>
        <w:rPr>
          <w:color w:val="002060"/>
        </w:rPr>
      </w:pPr>
    </w:p>
    <w:p w14:paraId="4E492CF6" w14:textId="546BD485" w:rsidR="00544247" w:rsidRDefault="00544247" w:rsidP="00B11176">
      <w:pPr>
        <w:rPr>
          <w:color w:val="002060"/>
        </w:rPr>
      </w:pPr>
    </w:p>
    <w:p w14:paraId="47C4C749" w14:textId="4B1C1B34" w:rsidR="00544247" w:rsidRDefault="00544247" w:rsidP="00B11176">
      <w:pPr>
        <w:rPr>
          <w:color w:val="002060"/>
        </w:rPr>
      </w:pPr>
    </w:p>
    <w:p w14:paraId="104C645F" w14:textId="651A5CAF" w:rsidR="00544247" w:rsidRDefault="00544247" w:rsidP="00B11176">
      <w:pPr>
        <w:rPr>
          <w:color w:val="002060"/>
        </w:rPr>
      </w:pPr>
    </w:p>
    <w:p w14:paraId="3F6290B9" w14:textId="7CDEE782" w:rsidR="00544247" w:rsidRDefault="00544247" w:rsidP="00B11176">
      <w:pPr>
        <w:rPr>
          <w:color w:val="002060"/>
        </w:rPr>
      </w:pPr>
    </w:p>
    <w:p w14:paraId="0E64508E" w14:textId="4E0E1A6E" w:rsidR="00544247" w:rsidRDefault="00544247" w:rsidP="00B11176">
      <w:pPr>
        <w:rPr>
          <w:color w:val="002060"/>
        </w:rPr>
      </w:pPr>
    </w:p>
    <w:p w14:paraId="44CA0331" w14:textId="660D2CF0" w:rsidR="00996B30" w:rsidRDefault="00996B30" w:rsidP="00996B30">
      <w:pPr>
        <w:pStyle w:val="Kop1"/>
      </w:pPr>
      <w:bookmarkStart w:id="27" w:name="_Toc120182808"/>
      <w:r>
        <w:t>Personeel</w:t>
      </w:r>
      <w:bookmarkEnd w:id="27"/>
    </w:p>
    <w:p w14:paraId="2281F09F" w14:textId="6DF8B9C8" w:rsidR="00996B30" w:rsidRDefault="00996B30" w:rsidP="00996B30"/>
    <w:p w14:paraId="1E9A1EC3" w14:textId="7508DD59" w:rsidR="00996B30" w:rsidRDefault="00BD6BC4" w:rsidP="00996B30">
      <w:pPr>
        <w:pStyle w:val="Kop2"/>
      </w:pPr>
      <w:bookmarkStart w:id="28" w:name="_Toc120182809"/>
      <w:r>
        <w:t>Ziekteverzuim</w:t>
      </w:r>
      <w:bookmarkEnd w:id="28"/>
    </w:p>
    <w:p w14:paraId="7020866E" w14:textId="4384538C" w:rsidR="00BD6BC4" w:rsidRPr="00975E54" w:rsidRDefault="00975E54" w:rsidP="00375904">
      <w:pPr>
        <w:jc w:val="both"/>
        <w:rPr>
          <w:color w:val="002060"/>
        </w:rPr>
      </w:pPr>
      <w:r>
        <w:rPr>
          <w:color w:val="002060"/>
        </w:rPr>
        <w:t>Het ziekteverzuim blijft op het niveau dat we de laatste jaren hebben bereikt</w:t>
      </w:r>
      <w:r w:rsidR="00AA62A7">
        <w:rPr>
          <w:color w:val="002060"/>
        </w:rPr>
        <w:t>, rond de 3%. De acties ter verbetering die in de jaren 18</w:t>
      </w:r>
      <w:r w:rsidR="00597593">
        <w:rPr>
          <w:color w:val="002060"/>
        </w:rPr>
        <w:t>-</w:t>
      </w:r>
      <w:r w:rsidR="00AA62A7">
        <w:rPr>
          <w:color w:val="002060"/>
        </w:rPr>
        <w:t xml:space="preserve">22 ingezet zijn hebben hun vruchten afgeworpen. Ondanks enkele langdurig zieken </w:t>
      </w:r>
      <w:r w:rsidR="00820313">
        <w:rPr>
          <w:color w:val="002060"/>
        </w:rPr>
        <w:t>houden we de cijfers relatief laag. De Flex</w:t>
      </w:r>
      <w:r w:rsidR="00894559">
        <w:rPr>
          <w:color w:val="002060"/>
        </w:rPr>
        <w:t xml:space="preserve">dagdelen helpen vanaf 2022 om ruimte te creëren </w:t>
      </w:r>
      <w:r w:rsidR="0091700D">
        <w:rPr>
          <w:color w:val="002060"/>
        </w:rPr>
        <w:t xml:space="preserve">voor overleg en werkvoorbereiding. Daarnaast zorgen we goed voor de collega’s. </w:t>
      </w:r>
      <w:r w:rsidR="00D826C0">
        <w:rPr>
          <w:color w:val="002060"/>
        </w:rPr>
        <w:t>We voeren drie</w:t>
      </w:r>
      <w:r w:rsidR="003160F0">
        <w:rPr>
          <w:color w:val="002060"/>
        </w:rPr>
        <w:t>-/vier</w:t>
      </w:r>
      <w:r w:rsidR="00D826C0">
        <w:rPr>
          <w:color w:val="002060"/>
        </w:rPr>
        <w:t xml:space="preserve">wekelijks een gesprek met </w:t>
      </w:r>
      <w:r w:rsidR="005304BE">
        <w:rPr>
          <w:color w:val="002060"/>
        </w:rPr>
        <w:t>collega’s om te zien hoe een ieder zich staande houdt in het vernieuwde Flexrooster</w:t>
      </w:r>
      <w:r w:rsidR="00F13037">
        <w:rPr>
          <w:color w:val="002060"/>
        </w:rPr>
        <w:t xml:space="preserve">. Indien nodig bieden we hulp aan. Verder </w:t>
      </w:r>
      <w:r w:rsidR="00852585">
        <w:rPr>
          <w:color w:val="002060"/>
        </w:rPr>
        <w:t>is er a</w:t>
      </w:r>
      <w:r w:rsidR="0091700D">
        <w:rPr>
          <w:color w:val="002060"/>
        </w:rPr>
        <w:t xml:space="preserve">f en toe een attentie, </w:t>
      </w:r>
      <w:r w:rsidR="00950C96">
        <w:rPr>
          <w:color w:val="002060"/>
        </w:rPr>
        <w:t xml:space="preserve">soep in de wintermaanden, </w:t>
      </w:r>
      <w:r w:rsidR="00852585">
        <w:rPr>
          <w:color w:val="002060"/>
        </w:rPr>
        <w:t xml:space="preserve">het is een </w:t>
      </w:r>
      <w:r w:rsidR="00950C96">
        <w:rPr>
          <w:color w:val="002060"/>
        </w:rPr>
        <w:t xml:space="preserve">kleine moeite, groot plezier, precies zoals de reclameslogan aangeeft. </w:t>
      </w:r>
    </w:p>
    <w:p w14:paraId="5B4C6324" w14:textId="1C844D39" w:rsidR="00BD6BC4" w:rsidRDefault="00BD6BC4" w:rsidP="00BD6BC4"/>
    <w:p w14:paraId="1A9341D3" w14:textId="2DF49A22" w:rsidR="00BD6BC4" w:rsidRDefault="00BD6BC4" w:rsidP="00BD6BC4">
      <w:pPr>
        <w:pStyle w:val="Kop2"/>
      </w:pPr>
      <w:bookmarkStart w:id="29" w:name="_Toc120182810"/>
      <w:r>
        <w:t>Scholing</w:t>
      </w:r>
      <w:bookmarkEnd w:id="29"/>
    </w:p>
    <w:p w14:paraId="773CC8CB" w14:textId="77777777" w:rsidR="001A2D37" w:rsidRDefault="002A095D" w:rsidP="00B96535">
      <w:pPr>
        <w:jc w:val="both"/>
        <w:rPr>
          <w:color w:val="002060"/>
        </w:rPr>
      </w:pPr>
      <w:r>
        <w:rPr>
          <w:color w:val="002060"/>
        </w:rPr>
        <w:t>De afgelopen jaren is er vooral veel geïnvesteerd in de scholing vanuit KLIK rondom coachen</w:t>
      </w:r>
      <w:r w:rsidR="00AF555D">
        <w:rPr>
          <w:color w:val="002060"/>
        </w:rPr>
        <w:t xml:space="preserve">. Deze kennis zal up to date gehouden moeten worden, zeker met de groei die we doormaken, waardoor er steeds nieuwe collega’s de school binnenkomen. We willen onze eigen mensen opleiden, zodat we deze kennis intern </w:t>
      </w:r>
      <w:r w:rsidR="001A2D37">
        <w:rPr>
          <w:color w:val="002060"/>
        </w:rPr>
        <w:t xml:space="preserve">kunnen delen zonder dat we daar elke keer KLIK bij nodig hebben. </w:t>
      </w:r>
    </w:p>
    <w:p w14:paraId="1BC9E8FD" w14:textId="300F36CA" w:rsidR="00BD6BC4" w:rsidRDefault="001A2D37" w:rsidP="00B96535">
      <w:pPr>
        <w:jc w:val="both"/>
        <w:rPr>
          <w:color w:val="002060"/>
        </w:rPr>
      </w:pPr>
      <w:r>
        <w:rPr>
          <w:color w:val="002060"/>
        </w:rPr>
        <w:t xml:space="preserve">We sturen </w:t>
      </w:r>
      <w:r w:rsidR="00093FA1">
        <w:rPr>
          <w:color w:val="002060"/>
        </w:rPr>
        <w:t xml:space="preserve">bij het toekennen van scholingsaanvragen op de </w:t>
      </w:r>
      <w:r w:rsidR="00CF2F12">
        <w:rPr>
          <w:color w:val="002060"/>
        </w:rPr>
        <w:t xml:space="preserve">plannen die we in dit schoolplan aankondigen, dus </w:t>
      </w:r>
      <w:r w:rsidR="006C2748">
        <w:rPr>
          <w:color w:val="002060"/>
        </w:rPr>
        <w:t>we zullen snel akkoord geven als het gaat om scholing rondom het digitale platform</w:t>
      </w:r>
      <w:r w:rsidR="002F54C7">
        <w:rPr>
          <w:color w:val="002060"/>
        </w:rPr>
        <w:t xml:space="preserve"> of</w:t>
      </w:r>
      <w:r w:rsidR="006C2748">
        <w:rPr>
          <w:color w:val="002060"/>
        </w:rPr>
        <w:t xml:space="preserve"> </w:t>
      </w:r>
      <w:r w:rsidR="002F54C7">
        <w:rPr>
          <w:color w:val="002060"/>
        </w:rPr>
        <w:t xml:space="preserve">deelname aan een reis naar </w:t>
      </w:r>
      <w:r w:rsidR="00E00757">
        <w:rPr>
          <w:color w:val="002060"/>
        </w:rPr>
        <w:t>Zweden</w:t>
      </w:r>
      <w:r w:rsidR="002F54C7">
        <w:rPr>
          <w:color w:val="002060"/>
        </w:rPr>
        <w:t>. We investeren in coaching van collega</w:t>
      </w:r>
      <w:r w:rsidR="00740971">
        <w:rPr>
          <w:color w:val="002060"/>
        </w:rPr>
        <w:t>’</w:t>
      </w:r>
      <w:r w:rsidR="002F54C7">
        <w:rPr>
          <w:color w:val="002060"/>
        </w:rPr>
        <w:t>s</w:t>
      </w:r>
      <w:r w:rsidR="00740971">
        <w:rPr>
          <w:color w:val="002060"/>
        </w:rPr>
        <w:t xml:space="preserve"> en we kijken goed naar resultaten en stemmen de scholing/coaching af op het verbeteren van resultaten die achterblijven. </w:t>
      </w:r>
      <w:r w:rsidR="00E00757">
        <w:rPr>
          <w:color w:val="002060"/>
        </w:rPr>
        <w:t xml:space="preserve"> </w:t>
      </w:r>
    </w:p>
    <w:p w14:paraId="52B5B102" w14:textId="084D0360" w:rsidR="00D65891" w:rsidRDefault="00D65891" w:rsidP="00B96535">
      <w:pPr>
        <w:jc w:val="both"/>
        <w:rPr>
          <w:color w:val="002060"/>
        </w:rPr>
      </w:pPr>
      <w:r>
        <w:rPr>
          <w:color w:val="002060"/>
        </w:rPr>
        <w:t xml:space="preserve">Een belangrijk onderdeel van het scholingsaanbod zal </w:t>
      </w:r>
      <w:r w:rsidR="00A93E6F">
        <w:rPr>
          <w:color w:val="002060"/>
        </w:rPr>
        <w:t>gevormd worden door digitalisering. Naast het platform gaan steeds meer methodes werken met een digitale licentie. Het is zeer wenselijk dat alle collega</w:t>
      </w:r>
      <w:r w:rsidR="00AC7A85">
        <w:rPr>
          <w:color w:val="002060"/>
        </w:rPr>
        <w:t>’</w:t>
      </w:r>
      <w:r w:rsidR="00A93E6F">
        <w:rPr>
          <w:color w:val="002060"/>
        </w:rPr>
        <w:t xml:space="preserve">s </w:t>
      </w:r>
      <w:r w:rsidR="00AC7A85">
        <w:rPr>
          <w:color w:val="002060"/>
        </w:rPr>
        <w:t>goed met digitaal materiaal en met de digitale borden kunnen werken om het beste resultaat uit de</w:t>
      </w:r>
      <w:r w:rsidR="004D5393">
        <w:rPr>
          <w:color w:val="002060"/>
        </w:rPr>
        <w:t xml:space="preserve">ze </w:t>
      </w:r>
      <w:r w:rsidR="00C2170D">
        <w:rPr>
          <w:color w:val="002060"/>
        </w:rPr>
        <w:t xml:space="preserve">materialen te halen. </w:t>
      </w:r>
    </w:p>
    <w:p w14:paraId="492D5B99" w14:textId="77777777" w:rsidR="009A084E" w:rsidRDefault="00A02E5F" w:rsidP="00B96535">
      <w:pPr>
        <w:jc w:val="both"/>
        <w:rPr>
          <w:color w:val="002060"/>
        </w:rPr>
      </w:pPr>
      <w:r>
        <w:rPr>
          <w:color w:val="002060"/>
        </w:rPr>
        <w:t>Blijvend op de scholingsagenda staat de pedagogiek, de kern van het onderwijs in onze beleving</w:t>
      </w:r>
      <w:r w:rsidR="00D12BD5">
        <w:rPr>
          <w:color w:val="002060"/>
        </w:rPr>
        <w:t xml:space="preserve">. Hoe gaan we met de snel veranderende jeugd om, op welke manier krijgen we de relatie dusdanig dat er een klimaat tot leren ontstaat? </w:t>
      </w:r>
      <w:r w:rsidR="00A80C48">
        <w:rPr>
          <w:color w:val="002060"/>
        </w:rPr>
        <w:t xml:space="preserve">Elke scholingsaanvraag in deze richting zullen we honoreren. Vanuit school zullen we </w:t>
      </w:r>
      <w:r w:rsidR="00A710B7">
        <w:rPr>
          <w:color w:val="002060"/>
        </w:rPr>
        <w:t>hier permanent aandacht voor blijven vragen, o.a. door het uitnodigen van sprekers</w:t>
      </w:r>
      <w:r w:rsidR="009A084E">
        <w:rPr>
          <w:color w:val="002060"/>
        </w:rPr>
        <w:t xml:space="preserve"> bijvoorbeeld bij de start van het schooljaar. </w:t>
      </w:r>
    </w:p>
    <w:p w14:paraId="0AE39EAC" w14:textId="06461201" w:rsidR="001726F9" w:rsidRPr="00375904" w:rsidRDefault="00A80C48" w:rsidP="00B96535">
      <w:pPr>
        <w:jc w:val="both"/>
        <w:rPr>
          <w:color w:val="002060"/>
        </w:rPr>
      </w:pPr>
      <w:r>
        <w:rPr>
          <w:color w:val="002060"/>
        </w:rPr>
        <w:t xml:space="preserve"> </w:t>
      </w:r>
    </w:p>
    <w:p w14:paraId="32AA9C28" w14:textId="5635675F" w:rsidR="00D731C8" w:rsidRDefault="00D731C8" w:rsidP="00D731C8">
      <w:pPr>
        <w:pStyle w:val="Kop2"/>
      </w:pPr>
      <w:bookmarkStart w:id="30" w:name="_Toc120182811"/>
      <w:proofErr w:type="spellStart"/>
      <w:r>
        <w:t>Scool</w:t>
      </w:r>
      <w:bookmarkEnd w:id="30"/>
      <w:proofErr w:type="spellEnd"/>
    </w:p>
    <w:p w14:paraId="7BFA5D58" w14:textId="698616FB" w:rsidR="00BD6BC4" w:rsidRPr="00740971" w:rsidRDefault="00740971" w:rsidP="00B96535">
      <w:pPr>
        <w:jc w:val="both"/>
        <w:rPr>
          <w:color w:val="002060"/>
        </w:rPr>
      </w:pPr>
      <w:r>
        <w:rPr>
          <w:color w:val="002060"/>
        </w:rPr>
        <w:t xml:space="preserve">We ondersteunen van harte </w:t>
      </w:r>
      <w:r w:rsidR="00B74EA2">
        <w:rPr>
          <w:color w:val="002060"/>
        </w:rPr>
        <w:t xml:space="preserve">onze opleidingsschool SCOOL. Voor een goede bijdrage zullen we de komende jaren diverse extra werkplekbegeleiders opleiden. Het is wenselijk dat in de komende jaren in elke vakgroep minimaal een, maar bij voorkeur twee </w:t>
      </w:r>
      <w:r w:rsidR="00C45F0B">
        <w:rPr>
          <w:color w:val="002060"/>
        </w:rPr>
        <w:t xml:space="preserve">werkplekbegeleiders zijn. </w:t>
      </w:r>
      <w:r w:rsidR="002A05D5">
        <w:rPr>
          <w:color w:val="002060"/>
        </w:rPr>
        <w:t>De verdere professionalisering van SCOOL</w:t>
      </w:r>
      <w:r w:rsidR="00082BD8">
        <w:rPr>
          <w:color w:val="002060"/>
        </w:rPr>
        <w:t>, die door zal lopen na de adspirant fase, zorgt voor een toenemende werkdruk voor onze schoolopleider</w:t>
      </w:r>
      <w:r w:rsidR="00197538">
        <w:rPr>
          <w:color w:val="002060"/>
        </w:rPr>
        <w:t>.</w:t>
      </w:r>
      <w:r w:rsidR="00034E0C">
        <w:rPr>
          <w:color w:val="002060"/>
        </w:rPr>
        <w:t xml:space="preserve"> </w:t>
      </w:r>
      <w:r w:rsidR="00197538">
        <w:rPr>
          <w:color w:val="002060"/>
        </w:rPr>
        <w:t>Op termijn is een tweede schoolopleider geen overbodige luxe</w:t>
      </w:r>
      <w:r w:rsidR="00C42672">
        <w:rPr>
          <w:color w:val="002060"/>
        </w:rPr>
        <w:t>, eerder noodzakelijk</w:t>
      </w:r>
      <w:r w:rsidR="00197538">
        <w:rPr>
          <w:color w:val="002060"/>
        </w:rPr>
        <w:t xml:space="preserve">. </w:t>
      </w:r>
    </w:p>
    <w:p w14:paraId="6A0997E6" w14:textId="7B08FA21" w:rsidR="00B11176" w:rsidRDefault="00B11176" w:rsidP="00BD6BC4"/>
    <w:p w14:paraId="69CD2951" w14:textId="17B7C31C" w:rsidR="00BD6BC4" w:rsidRDefault="00BD6BC4" w:rsidP="00BD6BC4">
      <w:pPr>
        <w:pStyle w:val="Kop2"/>
      </w:pPr>
      <w:bookmarkStart w:id="31" w:name="_Toc120182812"/>
      <w:r>
        <w:t>Vlootschouw</w:t>
      </w:r>
      <w:bookmarkEnd w:id="31"/>
    </w:p>
    <w:p w14:paraId="7D7F55AE" w14:textId="2A535930" w:rsidR="00B747AD" w:rsidRPr="00321223" w:rsidRDefault="00321223" w:rsidP="00DC1A9A">
      <w:pPr>
        <w:jc w:val="both"/>
        <w:rPr>
          <w:color w:val="002060"/>
        </w:rPr>
      </w:pPr>
      <w:r>
        <w:rPr>
          <w:color w:val="002060"/>
        </w:rPr>
        <w:t>We streven naar een jaarlijkse vlootschouw om LC/LD ruimte te benutten</w:t>
      </w:r>
      <w:r w:rsidR="003160F0">
        <w:rPr>
          <w:color w:val="002060"/>
        </w:rPr>
        <w:t xml:space="preserve"> in combinatie met de </w:t>
      </w:r>
      <w:r w:rsidR="00A712AE">
        <w:rPr>
          <w:color w:val="002060"/>
        </w:rPr>
        <w:t>cijfers van de functiemix</w:t>
      </w:r>
      <w:r>
        <w:rPr>
          <w:color w:val="002060"/>
        </w:rPr>
        <w:t xml:space="preserve">. </w:t>
      </w:r>
      <w:r w:rsidR="00195D35">
        <w:rPr>
          <w:color w:val="002060"/>
        </w:rPr>
        <w:t xml:space="preserve">Het proces </w:t>
      </w:r>
      <w:r w:rsidR="00A712AE">
        <w:rPr>
          <w:color w:val="002060"/>
        </w:rPr>
        <w:t>is</w:t>
      </w:r>
      <w:r w:rsidR="00195D35">
        <w:rPr>
          <w:color w:val="002060"/>
        </w:rPr>
        <w:t xml:space="preserve"> zo ingericht dat we in het najaar tijdens de begrotingsbesprekingen bepalen hoeveel ruimte er is om collega’s te bevorderen. </w:t>
      </w:r>
      <w:r w:rsidR="00DC1A9A">
        <w:rPr>
          <w:color w:val="002060"/>
        </w:rPr>
        <w:t xml:space="preserve">Hierbij moeten we ook altijd voorbereid zijn op het feit dat we soms een LC/LD collega aan zullen moeten nemen. Als de ruimte is bepaald zullen we in het voorjaar via een vlootschouw de collega’s bepalen die in aanmerking komen voor een bevordering. </w:t>
      </w:r>
      <w:r w:rsidR="00A712AE">
        <w:rPr>
          <w:color w:val="002060"/>
        </w:rPr>
        <w:t xml:space="preserve">Deze vlootschouw bereiden we </w:t>
      </w:r>
      <w:r w:rsidR="0070724E">
        <w:rPr>
          <w:color w:val="002060"/>
        </w:rPr>
        <w:t>met</w:t>
      </w:r>
      <w:r w:rsidR="008641C3">
        <w:rPr>
          <w:color w:val="002060"/>
        </w:rPr>
        <w:t xml:space="preserve"> de schoolleiding voor in samenwerking met onze HRM adviseur</w:t>
      </w:r>
      <w:r w:rsidR="0070724E">
        <w:rPr>
          <w:color w:val="002060"/>
        </w:rPr>
        <w:t xml:space="preserve"> om </w:t>
      </w:r>
      <w:r w:rsidR="002E0C7C">
        <w:rPr>
          <w:color w:val="002060"/>
        </w:rPr>
        <w:t>de objectiviteit te bewaken</w:t>
      </w:r>
      <w:r w:rsidR="008641C3">
        <w:rPr>
          <w:color w:val="002060"/>
        </w:rPr>
        <w:t>. Deze</w:t>
      </w:r>
      <w:r w:rsidR="00CA0578">
        <w:rPr>
          <w:color w:val="002060"/>
        </w:rPr>
        <w:t xml:space="preserve"> adviseur</w:t>
      </w:r>
      <w:r w:rsidR="008641C3">
        <w:rPr>
          <w:color w:val="002060"/>
        </w:rPr>
        <w:t xml:space="preserve"> is ook aanwezig </w:t>
      </w:r>
      <w:r w:rsidR="0070724E">
        <w:rPr>
          <w:color w:val="002060"/>
        </w:rPr>
        <w:t>tijdens de vergadering waarin de besluiten genomen worden.</w:t>
      </w:r>
      <w:r w:rsidR="00DC1A9A">
        <w:rPr>
          <w:color w:val="002060"/>
        </w:rPr>
        <w:t xml:space="preserve"> </w:t>
      </w:r>
    </w:p>
    <w:p w14:paraId="2C3C8B5B" w14:textId="7A47F2FE" w:rsidR="00B747AD" w:rsidRDefault="00B747AD" w:rsidP="00BD6BC4">
      <w:pPr>
        <w:rPr>
          <w:color w:val="ED7D31" w:themeColor="accent2"/>
        </w:rPr>
      </w:pPr>
    </w:p>
    <w:p w14:paraId="3541F994" w14:textId="5F397C00" w:rsidR="00E36C28" w:rsidRDefault="00E36C28" w:rsidP="00E36C28">
      <w:pPr>
        <w:pStyle w:val="Kop2"/>
      </w:pPr>
      <w:bookmarkStart w:id="32" w:name="_Toc120182813"/>
      <w:r>
        <w:t>Executieve functies</w:t>
      </w:r>
      <w:bookmarkEnd w:id="32"/>
    </w:p>
    <w:p w14:paraId="49DAE7E1" w14:textId="45542152" w:rsidR="008066C2" w:rsidRDefault="00E36C28" w:rsidP="009824F6">
      <w:pPr>
        <w:shd w:val="clear" w:color="auto" w:fill="FFFFFF"/>
        <w:spacing w:before="100" w:beforeAutospacing="1" w:after="90" w:line="240" w:lineRule="auto"/>
        <w:jc w:val="both"/>
        <w:rPr>
          <w:color w:val="002060"/>
        </w:rPr>
      </w:pPr>
      <w:r>
        <w:rPr>
          <w:color w:val="002060"/>
        </w:rPr>
        <w:t xml:space="preserve">Om </w:t>
      </w:r>
      <w:r w:rsidR="00BE2BC8">
        <w:rPr>
          <w:color w:val="002060"/>
        </w:rPr>
        <w:t xml:space="preserve">goed met executieve functies om te kunnen gaan zullen we eerst bij onszelf na moeten gaan in hoeverre we deze herkennen en beheersen. Een </w:t>
      </w:r>
      <w:r w:rsidR="009824F6">
        <w:rPr>
          <w:color w:val="002060"/>
        </w:rPr>
        <w:t>beknopt</w:t>
      </w:r>
      <w:r w:rsidR="00BE2BC8">
        <w:rPr>
          <w:color w:val="002060"/>
        </w:rPr>
        <w:t xml:space="preserve"> overzicht: </w:t>
      </w:r>
    </w:p>
    <w:p w14:paraId="51E58168" w14:textId="4B451FF4" w:rsidR="005F51E8" w:rsidRPr="008066C2" w:rsidRDefault="005F51E8" w:rsidP="008066C2">
      <w:pPr>
        <w:pStyle w:val="Lijstalinea"/>
        <w:numPr>
          <w:ilvl w:val="0"/>
          <w:numId w:val="1"/>
        </w:numPr>
        <w:shd w:val="clear" w:color="auto" w:fill="FFFFFF"/>
        <w:spacing w:before="100" w:beforeAutospacing="1" w:after="90" w:line="240" w:lineRule="auto"/>
        <w:rPr>
          <w:rFonts w:eastAsia="Times New Roman" w:cstheme="minorHAnsi"/>
          <w:color w:val="002060"/>
          <w:szCs w:val="24"/>
          <w:lang w:eastAsia="nl-NL"/>
        </w:rPr>
      </w:pPr>
      <w:r w:rsidRPr="008066C2">
        <w:rPr>
          <w:rFonts w:eastAsia="Times New Roman" w:cstheme="minorHAnsi"/>
          <w:iCs/>
          <w:color w:val="002060"/>
          <w:szCs w:val="24"/>
          <w:lang w:eastAsia="nl-NL"/>
        </w:rPr>
        <w:t xml:space="preserve">Nadenken </w:t>
      </w:r>
      <w:r w:rsidR="00BE2BC8" w:rsidRPr="008066C2">
        <w:rPr>
          <w:rFonts w:eastAsia="Times New Roman" w:cstheme="minorHAnsi"/>
          <w:iCs/>
          <w:color w:val="002060"/>
          <w:szCs w:val="24"/>
          <w:lang w:eastAsia="nl-NL"/>
        </w:rPr>
        <w:t>voor je iets doet.</w:t>
      </w:r>
    </w:p>
    <w:p w14:paraId="55940492" w14:textId="52110260" w:rsidR="005F51E8" w:rsidRPr="005F51E8" w:rsidRDefault="005F51E8" w:rsidP="00863D55">
      <w:pPr>
        <w:pStyle w:val="Lijstalinea"/>
        <w:numPr>
          <w:ilvl w:val="0"/>
          <w:numId w:val="1"/>
        </w:numPr>
        <w:shd w:val="clear" w:color="auto" w:fill="FFFFFF"/>
        <w:spacing w:before="100" w:beforeAutospacing="1" w:after="90" w:line="240" w:lineRule="auto"/>
        <w:jc w:val="both"/>
        <w:rPr>
          <w:rFonts w:eastAsia="Times New Roman" w:cstheme="minorHAnsi"/>
          <w:color w:val="002060"/>
          <w:szCs w:val="24"/>
          <w:lang w:eastAsia="nl-NL"/>
        </w:rPr>
      </w:pPr>
      <w:r>
        <w:rPr>
          <w:rFonts w:eastAsia="Times New Roman" w:cstheme="minorHAnsi"/>
          <w:iCs/>
          <w:color w:val="002060"/>
          <w:szCs w:val="24"/>
          <w:lang w:eastAsia="nl-NL"/>
        </w:rPr>
        <w:t>Informatie</w:t>
      </w:r>
      <w:r w:rsidR="00BE2BC8" w:rsidRPr="005F51E8">
        <w:rPr>
          <w:rFonts w:eastAsia="Times New Roman" w:cstheme="minorHAnsi"/>
          <w:iCs/>
          <w:color w:val="002060"/>
          <w:szCs w:val="24"/>
          <w:lang w:eastAsia="nl-NL"/>
        </w:rPr>
        <w:t xml:space="preserve"> in het geheugen </w:t>
      </w:r>
      <w:r w:rsidR="00D21935">
        <w:rPr>
          <w:rFonts w:eastAsia="Times New Roman" w:cstheme="minorHAnsi"/>
          <w:iCs/>
          <w:color w:val="002060"/>
          <w:szCs w:val="24"/>
          <w:lang w:eastAsia="nl-NL"/>
        </w:rPr>
        <w:t>vast</w:t>
      </w:r>
      <w:r w:rsidR="00BE2BC8" w:rsidRPr="005F51E8">
        <w:rPr>
          <w:rFonts w:eastAsia="Times New Roman" w:cstheme="minorHAnsi"/>
          <w:iCs/>
          <w:color w:val="002060"/>
          <w:szCs w:val="24"/>
          <w:lang w:eastAsia="nl-NL"/>
        </w:rPr>
        <w:t>houden tijdens de uitvoering van complexe taken.</w:t>
      </w:r>
    </w:p>
    <w:p w14:paraId="2EC3CBA1" w14:textId="59F62020" w:rsidR="005F51E8" w:rsidRPr="005F51E8" w:rsidRDefault="00D21935" w:rsidP="005F51E8">
      <w:pPr>
        <w:pStyle w:val="Lijstalinea"/>
        <w:numPr>
          <w:ilvl w:val="0"/>
          <w:numId w:val="1"/>
        </w:numPr>
        <w:shd w:val="clear" w:color="auto" w:fill="FFFFFF"/>
        <w:spacing w:before="100" w:beforeAutospacing="1" w:after="90" w:line="240" w:lineRule="auto"/>
        <w:jc w:val="both"/>
        <w:rPr>
          <w:rFonts w:eastAsia="Times New Roman" w:cstheme="minorHAnsi"/>
          <w:color w:val="002060"/>
          <w:szCs w:val="24"/>
          <w:lang w:eastAsia="nl-NL"/>
        </w:rPr>
      </w:pPr>
      <w:r>
        <w:rPr>
          <w:rFonts w:eastAsia="Times New Roman" w:cstheme="minorHAnsi"/>
          <w:iCs/>
          <w:color w:val="002060"/>
          <w:szCs w:val="24"/>
          <w:lang w:eastAsia="nl-NL"/>
        </w:rPr>
        <w:t>E</w:t>
      </w:r>
      <w:r w:rsidR="00BE2BC8" w:rsidRPr="005F51E8">
        <w:rPr>
          <w:rFonts w:eastAsia="Times New Roman" w:cstheme="minorHAnsi"/>
          <w:iCs/>
          <w:color w:val="002060"/>
          <w:szCs w:val="24"/>
          <w:lang w:eastAsia="nl-NL"/>
        </w:rPr>
        <w:t>moties reguleren om doelen te realiseren, taken te voltooien of gedrag te controleren.</w:t>
      </w:r>
    </w:p>
    <w:p w14:paraId="792E2D36" w14:textId="2E2CBDA0" w:rsidR="005F51E8" w:rsidRPr="005F51E8" w:rsidRDefault="00D21935" w:rsidP="005F51E8">
      <w:pPr>
        <w:pStyle w:val="Lijstalinea"/>
        <w:numPr>
          <w:ilvl w:val="0"/>
          <w:numId w:val="1"/>
        </w:numPr>
        <w:shd w:val="clear" w:color="auto" w:fill="FFFFFF"/>
        <w:spacing w:before="100" w:beforeAutospacing="1" w:after="90" w:line="240" w:lineRule="auto"/>
        <w:jc w:val="both"/>
        <w:rPr>
          <w:rFonts w:eastAsia="Times New Roman" w:cstheme="minorHAnsi"/>
          <w:color w:val="002060"/>
          <w:szCs w:val="24"/>
          <w:lang w:eastAsia="nl-NL"/>
        </w:rPr>
      </w:pPr>
      <w:r>
        <w:rPr>
          <w:rFonts w:eastAsia="Times New Roman" w:cstheme="minorHAnsi"/>
          <w:iCs/>
          <w:color w:val="002060"/>
          <w:szCs w:val="24"/>
          <w:lang w:eastAsia="nl-NL"/>
        </w:rPr>
        <w:t>A</w:t>
      </w:r>
      <w:r w:rsidR="00BE2BC8" w:rsidRPr="005F51E8">
        <w:rPr>
          <w:rFonts w:eastAsia="Times New Roman" w:cstheme="minorHAnsi"/>
          <w:iCs/>
          <w:color w:val="002060"/>
          <w:szCs w:val="24"/>
          <w:lang w:eastAsia="nl-NL"/>
        </w:rPr>
        <w:t>andacht erbij houden, ondanks afleidingen, vermoeidheid of verveling.</w:t>
      </w:r>
    </w:p>
    <w:p w14:paraId="723BE44B" w14:textId="6C8D67E7" w:rsidR="005F51E8" w:rsidRPr="005F51E8" w:rsidRDefault="00D21935" w:rsidP="005F51E8">
      <w:pPr>
        <w:pStyle w:val="Lijstalinea"/>
        <w:numPr>
          <w:ilvl w:val="0"/>
          <w:numId w:val="1"/>
        </w:numPr>
        <w:shd w:val="clear" w:color="auto" w:fill="FFFFFF"/>
        <w:spacing w:before="100" w:beforeAutospacing="1" w:after="90" w:line="240" w:lineRule="auto"/>
        <w:jc w:val="both"/>
        <w:rPr>
          <w:rFonts w:eastAsia="Times New Roman" w:cstheme="minorHAnsi"/>
          <w:color w:val="002060"/>
          <w:szCs w:val="24"/>
          <w:lang w:eastAsia="nl-NL"/>
        </w:rPr>
      </w:pPr>
      <w:r>
        <w:rPr>
          <w:rFonts w:eastAsia="Times New Roman" w:cstheme="minorHAnsi"/>
          <w:iCs/>
          <w:color w:val="002060"/>
          <w:szCs w:val="24"/>
          <w:lang w:eastAsia="nl-NL"/>
        </w:rPr>
        <w:t>Z</w:t>
      </w:r>
      <w:r w:rsidR="00BE2BC8" w:rsidRPr="005F51E8">
        <w:rPr>
          <w:rFonts w:eastAsia="Times New Roman" w:cstheme="minorHAnsi"/>
          <w:iCs/>
          <w:color w:val="002060"/>
          <w:szCs w:val="24"/>
          <w:lang w:eastAsia="nl-NL"/>
        </w:rPr>
        <w:t>onder dralen met projecten beginnen, op tijd, op efficiënte wijze.</w:t>
      </w:r>
    </w:p>
    <w:p w14:paraId="65130F8B" w14:textId="77777777" w:rsidR="000A7DEB" w:rsidRPr="000A7DEB" w:rsidRDefault="00D21935" w:rsidP="005F51E8">
      <w:pPr>
        <w:pStyle w:val="Lijstalinea"/>
        <w:numPr>
          <w:ilvl w:val="0"/>
          <w:numId w:val="1"/>
        </w:numPr>
        <w:shd w:val="clear" w:color="auto" w:fill="FFFFFF"/>
        <w:spacing w:before="100" w:beforeAutospacing="1" w:after="90" w:line="240" w:lineRule="auto"/>
        <w:jc w:val="both"/>
        <w:rPr>
          <w:rFonts w:eastAsia="Times New Roman" w:cstheme="minorHAnsi"/>
          <w:color w:val="002060"/>
          <w:szCs w:val="24"/>
          <w:lang w:eastAsia="nl-NL"/>
        </w:rPr>
      </w:pPr>
      <w:r>
        <w:rPr>
          <w:rFonts w:eastAsia="Times New Roman" w:cstheme="minorHAnsi"/>
          <w:iCs/>
          <w:color w:val="002060"/>
          <w:szCs w:val="24"/>
          <w:lang w:eastAsia="nl-NL"/>
        </w:rPr>
        <w:t xml:space="preserve">Een </w:t>
      </w:r>
      <w:r w:rsidR="00BE2BC8" w:rsidRPr="005F51E8">
        <w:rPr>
          <w:rFonts w:eastAsia="Times New Roman" w:cstheme="minorHAnsi"/>
          <w:iCs/>
          <w:color w:val="002060"/>
          <w:szCs w:val="24"/>
          <w:lang w:eastAsia="nl-NL"/>
        </w:rPr>
        <w:t xml:space="preserve">plan bedenken om een doel te bereiken of een taak te voltooien. </w:t>
      </w:r>
    </w:p>
    <w:p w14:paraId="70438FA1" w14:textId="28911A8E" w:rsidR="005F51E8" w:rsidRPr="005F51E8" w:rsidRDefault="000A7DEB" w:rsidP="005F51E8">
      <w:pPr>
        <w:pStyle w:val="Lijstalinea"/>
        <w:numPr>
          <w:ilvl w:val="0"/>
          <w:numId w:val="1"/>
        </w:numPr>
        <w:shd w:val="clear" w:color="auto" w:fill="FFFFFF"/>
        <w:spacing w:before="100" w:beforeAutospacing="1" w:after="90" w:line="240" w:lineRule="auto"/>
        <w:jc w:val="both"/>
        <w:rPr>
          <w:rFonts w:eastAsia="Times New Roman" w:cstheme="minorHAnsi"/>
          <w:color w:val="002060"/>
          <w:szCs w:val="24"/>
          <w:lang w:eastAsia="nl-NL"/>
        </w:rPr>
      </w:pPr>
      <w:r>
        <w:rPr>
          <w:rFonts w:eastAsia="Times New Roman" w:cstheme="minorHAnsi"/>
          <w:iCs/>
          <w:color w:val="002060"/>
          <w:szCs w:val="24"/>
          <w:lang w:eastAsia="nl-NL"/>
        </w:rPr>
        <w:t xml:space="preserve">In </w:t>
      </w:r>
      <w:r w:rsidR="00BE2BC8" w:rsidRPr="005F51E8">
        <w:rPr>
          <w:rFonts w:eastAsia="Times New Roman" w:cstheme="minorHAnsi"/>
          <w:iCs/>
          <w:color w:val="002060"/>
          <w:szCs w:val="24"/>
          <w:lang w:eastAsia="nl-NL"/>
        </w:rPr>
        <w:t>staat zijn beslissingen te nemen over wat belangrijk en wat niet belangrijk is.</w:t>
      </w:r>
    </w:p>
    <w:p w14:paraId="3947DC5E" w14:textId="171EA9DA" w:rsidR="005F51E8" w:rsidRPr="005F51E8" w:rsidRDefault="000A7DEB" w:rsidP="005F51E8">
      <w:pPr>
        <w:pStyle w:val="Lijstalinea"/>
        <w:numPr>
          <w:ilvl w:val="0"/>
          <w:numId w:val="1"/>
        </w:numPr>
        <w:shd w:val="clear" w:color="auto" w:fill="FFFFFF"/>
        <w:spacing w:before="100" w:beforeAutospacing="1" w:after="90" w:line="240" w:lineRule="auto"/>
        <w:jc w:val="both"/>
        <w:rPr>
          <w:rFonts w:eastAsia="Times New Roman" w:cstheme="minorHAnsi"/>
          <w:color w:val="002060"/>
          <w:szCs w:val="24"/>
          <w:lang w:eastAsia="nl-NL"/>
        </w:rPr>
      </w:pPr>
      <w:r>
        <w:rPr>
          <w:rFonts w:eastAsia="Times New Roman" w:cstheme="minorHAnsi"/>
          <w:iCs/>
          <w:color w:val="002060"/>
          <w:szCs w:val="24"/>
          <w:lang w:eastAsia="nl-NL"/>
        </w:rPr>
        <w:t>A</w:t>
      </w:r>
      <w:r w:rsidR="00BE2BC8" w:rsidRPr="005F51E8">
        <w:rPr>
          <w:rFonts w:eastAsia="Times New Roman" w:cstheme="minorHAnsi"/>
          <w:iCs/>
          <w:color w:val="002060"/>
          <w:szCs w:val="24"/>
          <w:lang w:eastAsia="nl-NL"/>
        </w:rPr>
        <w:t xml:space="preserve">rrangeren </w:t>
      </w:r>
      <w:r>
        <w:rPr>
          <w:rFonts w:eastAsia="Times New Roman" w:cstheme="minorHAnsi"/>
          <w:iCs/>
          <w:color w:val="002060"/>
          <w:szCs w:val="24"/>
          <w:lang w:eastAsia="nl-NL"/>
        </w:rPr>
        <w:t>en</w:t>
      </w:r>
      <w:r w:rsidR="00BE2BC8" w:rsidRPr="005F51E8">
        <w:rPr>
          <w:rFonts w:eastAsia="Times New Roman" w:cstheme="minorHAnsi"/>
          <w:iCs/>
          <w:color w:val="002060"/>
          <w:szCs w:val="24"/>
          <w:lang w:eastAsia="nl-NL"/>
        </w:rPr>
        <w:t xml:space="preserve"> ordenen.</w:t>
      </w:r>
    </w:p>
    <w:p w14:paraId="3B5D32ED" w14:textId="4EEBF5F8" w:rsidR="005F51E8" w:rsidRPr="005F51E8" w:rsidRDefault="000A7DEB" w:rsidP="005F51E8">
      <w:pPr>
        <w:pStyle w:val="Lijstalinea"/>
        <w:numPr>
          <w:ilvl w:val="0"/>
          <w:numId w:val="1"/>
        </w:numPr>
        <w:shd w:val="clear" w:color="auto" w:fill="FFFFFF"/>
        <w:spacing w:before="100" w:beforeAutospacing="1" w:after="90" w:line="240" w:lineRule="auto"/>
        <w:jc w:val="both"/>
        <w:rPr>
          <w:rFonts w:eastAsia="Times New Roman" w:cstheme="minorHAnsi"/>
          <w:color w:val="002060"/>
          <w:szCs w:val="24"/>
          <w:lang w:eastAsia="nl-NL"/>
        </w:rPr>
      </w:pPr>
      <w:r>
        <w:rPr>
          <w:rFonts w:eastAsia="Times New Roman" w:cstheme="minorHAnsi"/>
          <w:iCs/>
          <w:color w:val="002060"/>
          <w:szCs w:val="24"/>
          <w:lang w:eastAsia="nl-NL"/>
        </w:rPr>
        <w:t>I</w:t>
      </w:r>
      <w:r w:rsidR="00BE2BC8" w:rsidRPr="005F51E8">
        <w:rPr>
          <w:rFonts w:eastAsia="Times New Roman" w:cstheme="minorHAnsi"/>
          <w:iCs/>
          <w:color w:val="002060"/>
          <w:szCs w:val="24"/>
          <w:lang w:eastAsia="nl-NL"/>
        </w:rPr>
        <w:t xml:space="preserve">nschatten hoeveel tijd </w:t>
      </w:r>
      <w:r>
        <w:rPr>
          <w:rFonts w:eastAsia="Times New Roman" w:cstheme="minorHAnsi"/>
          <w:iCs/>
          <w:color w:val="002060"/>
          <w:szCs w:val="24"/>
          <w:lang w:eastAsia="nl-NL"/>
        </w:rPr>
        <w:t>er is</w:t>
      </w:r>
      <w:r w:rsidR="00BE2BC8" w:rsidRPr="005F51E8">
        <w:rPr>
          <w:rFonts w:eastAsia="Times New Roman" w:cstheme="minorHAnsi"/>
          <w:iCs/>
          <w:color w:val="002060"/>
          <w:szCs w:val="24"/>
          <w:lang w:eastAsia="nl-NL"/>
        </w:rPr>
        <w:t>, hoe je die kunt indelen en hoe je je aan tijdslimieten en deadlines kunt houden.</w:t>
      </w:r>
    </w:p>
    <w:p w14:paraId="278424D7" w14:textId="1D23EC63" w:rsidR="005F51E8" w:rsidRPr="005F51E8" w:rsidRDefault="000A7DEB" w:rsidP="005F51E8">
      <w:pPr>
        <w:pStyle w:val="Lijstalinea"/>
        <w:numPr>
          <w:ilvl w:val="0"/>
          <w:numId w:val="1"/>
        </w:numPr>
        <w:shd w:val="clear" w:color="auto" w:fill="FFFFFF"/>
        <w:spacing w:before="100" w:beforeAutospacing="1" w:after="90" w:line="240" w:lineRule="auto"/>
        <w:jc w:val="both"/>
        <w:rPr>
          <w:rFonts w:eastAsia="Times New Roman" w:cstheme="minorHAnsi"/>
          <w:color w:val="002060"/>
          <w:szCs w:val="24"/>
          <w:lang w:eastAsia="nl-NL"/>
        </w:rPr>
      </w:pPr>
      <w:r>
        <w:rPr>
          <w:rFonts w:eastAsia="Times New Roman" w:cstheme="minorHAnsi"/>
          <w:iCs/>
          <w:color w:val="002060"/>
          <w:szCs w:val="24"/>
          <w:lang w:eastAsia="nl-NL"/>
        </w:rPr>
        <w:t>E</w:t>
      </w:r>
      <w:r w:rsidR="00BE2BC8" w:rsidRPr="005F51E8">
        <w:rPr>
          <w:rFonts w:eastAsia="Times New Roman" w:cstheme="minorHAnsi"/>
          <w:iCs/>
          <w:color w:val="002060"/>
          <w:szCs w:val="24"/>
          <w:lang w:eastAsia="nl-NL"/>
        </w:rPr>
        <w:t>en doel formuleren, dat te realiseren en daarbij niet afgeleid of afgeschrikt te worden door andere behoeften of tegengestelde belangen.</w:t>
      </w:r>
    </w:p>
    <w:p w14:paraId="7094AE44" w14:textId="59EC88B1" w:rsidR="005F51E8" w:rsidRPr="005F51E8" w:rsidRDefault="00171B21" w:rsidP="005F51E8">
      <w:pPr>
        <w:pStyle w:val="Lijstalinea"/>
        <w:numPr>
          <w:ilvl w:val="0"/>
          <w:numId w:val="1"/>
        </w:numPr>
        <w:shd w:val="clear" w:color="auto" w:fill="FFFFFF"/>
        <w:spacing w:before="100" w:beforeAutospacing="1" w:after="90" w:line="240" w:lineRule="auto"/>
        <w:jc w:val="both"/>
        <w:rPr>
          <w:rFonts w:eastAsia="Times New Roman" w:cstheme="minorHAnsi"/>
          <w:color w:val="002060"/>
          <w:szCs w:val="24"/>
          <w:lang w:eastAsia="nl-NL"/>
        </w:rPr>
      </w:pPr>
      <w:r>
        <w:rPr>
          <w:rFonts w:eastAsia="Times New Roman" w:cstheme="minorHAnsi"/>
          <w:iCs/>
          <w:color w:val="002060"/>
          <w:szCs w:val="24"/>
          <w:lang w:eastAsia="nl-NL"/>
        </w:rPr>
        <w:t>A</w:t>
      </w:r>
      <w:r w:rsidR="00BE2BC8" w:rsidRPr="005F51E8">
        <w:rPr>
          <w:rFonts w:eastAsia="Times New Roman" w:cstheme="minorHAnsi"/>
          <w:iCs/>
          <w:color w:val="002060"/>
          <w:szCs w:val="24"/>
          <w:lang w:eastAsia="nl-NL"/>
        </w:rPr>
        <w:t>anpass</w:t>
      </w:r>
      <w:r>
        <w:rPr>
          <w:rFonts w:eastAsia="Times New Roman" w:cstheme="minorHAnsi"/>
          <w:iCs/>
          <w:color w:val="002060"/>
          <w:szCs w:val="24"/>
          <w:lang w:eastAsia="nl-NL"/>
        </w:rPr>
        <w:t>en</w:t>
      </w:r>
      <w:r w:rsidR="00BE2BC8" w:rsidRPr="005F51E8">
        <w:rPr>
          <w:rFonts w:eastAsia="Times New Roman" w:cstheme="minorHAnsi"/>
          <w:iCs/>
          <w:color w:val="002060"/>
          <w:szCs w:val="24"/>
          <w:lang w:eastAsia="nl-NL"/>
        </w:rPr>
        <w:t xml:space="preserve"> aan veranderende omstandigheden.</w:t>
      </w:r>
    </w:p>
    <w:p w14:paraId="21FFCD7D" w14:textId="7939607E" w:rsidR="00BE2BC8" w:rsidRPr="005F51E8" w:rsidRDefault="00171B21" w:rsidP="005F51E8">
      <w:pPr>
        <w:pStyle w:val="Lijstalinea"/>
        <w:numPr>
          <w:ilvl w:val="0"/>
          <w:numId w:val="1"/>
        </w:numPr>
        <w:shd w:val="clear" w:color="auto" w:fill="FFFFFF"/>
        <w:spacing w:before="100" w:beforeAutospacing="1" w:after="90" w:line="240" w:lineRule="auto"/>
        <w:jc w:val="both"/>
        <w:rPr>
          <w:rFonts w:eastAsia="Times New Roman" w:cstheme="minorHAnsi"/>
          <w:color w:val="002060"/>
          <w:szCs w:val="24"/>
          <w:lang w:eastAsia="nl-NL"/>
        </w:rPr>
      </w:pPr>
      <w:r>
        <w:rPr>
          <w:rFonts w:eastAsia="Times New Roman" w:cstheme="minorHAnsi"/>
          <w:iCs/>
          <w:color w:val="002060"/>
          <w:szCs w:val="24"/>
          <w:lang w:eastAsia="nl-NL"/>
        </w:rPr>
        <w:t>E</w:t>
      </w:r>
      <w:r w:rsidR="00BE2BC8" w:rsidRPr="005F51E8">
        <w:rPr>
          <w:rFonts w:eastAsia="Times New Roman" w:cstheme="minorHAnsi"/>
          <w:iCs/>
          <w:color w:val="002060"/>
          <w:szCs w:val="24"/>
          <w:lang w:eastAsia="nl-NL"/>
        </w:rPr>
        <w:t>en stapje terug doen om jezelf en de situatie te overzien, om te bekijken hoe je een probleem aanpakt; het gaat daarbij om zelfmonitoring en zelfevaluatie.</w:t>
      </w:r>
    </w:p>
    <w:p w14:paraId="3B56EDEF" w14:textId="337BC087" w:rsidR="00E36C28" w:rsidRPr="00E36C28" w:rsidRDefault="008066C2" w:rsidP="009824F6">
      <w:pPr>
        <w:jc w:val="both"/>
        <w:rPr>
          <w:color w:val="002060"/>
        </w:rPr>
      </w:pPr>
      <w:r>
        <w:rPr>
          <w:color w:val="002060"/>
        </w:rPr>
        <w:t xml:space="preserve">Bewustwording van deze vaardigheden </w:t>
      </w:r>
      <w:r w:rsidR="00FC2047">
        <w:rPr>
          <w:color w:val="002060"/>
        </w:rPr>
        <w:t xml:space="preserve">is voor de komende jaren van groot belang, eerst bij de collega’s, die het vervolgens met de leerlingen, o.a. in coachgesprekken </w:t>
      </w:r>
      <w:r w:rsidR="009824F6">
        <w:rPr>
          <w:color w:val="002060"/>
        </w:rPr>
        <w:t xml:space="preserve">kunnen bespreken. </w:t>
      </w:r>
      <w:r w:rsidR="00BE2BC8">
        <w:rPr>
          <w:color w:val="002060"/>
        </w:rPr>
        <w:t xml:space="preserve"> </w:t>
      </w:r>
    </w:p>
    <w:p w14:paraId="0D66C7F2" w14:textId="77777777" w:rsidR="009824F6" w:rsidRDefault="009824F6" w:rsidP="00141162">
      <w:pPr>
        <w:pStyle w:val="Kop2"/>
      </w:pPr>
    </w:p>
    <w:p w14:paraId="42815DE4" w14:textId="3B56D644" w:rsidR="00141162" w:rsidRDefault="00141162" w:rsidP="00141162">
      <w:pPr>
        <w:pStyle w:val="Kop2"/>
      </w:pPr>
      <w:bookmarkStart w:id="33" w:name="_Toc120182814"/>
      <w:r>
        <w:t>LD</w:t>
      </w:r>
      <w:bookmarkEnd w:id="33"/>
    </w:p>
    <w:p w14:paraId="7C8250F6" w14:textId="77777777" w:rsidR="00571574" w:rsidRDefault="006F4FEB" w:rsidP="006F4FEB">
      <w:pPr>
        <w:jc w:val="both"/>
        <w:rPr>
          <w:color w:val="002060"/>
        </w:rPr>
      </w:pPr>
      <w:r>
        <w:rPr>
          <w:color w:val="002060"/>
        </w:rPr>
        <w:t xml:space="preserve">Onze LD-collega’s vragen we naast goed lesgeven </w:t>
      </w:r>
      <w:r w:rsidR="00C37ADD">
        <w:rPr>
          <w:color w:val="002060"/>
        </w:rPr>
        <w:t xml:space="preserve">een bijdrage in het uitdragen van de schoolfilosofie. Daarin zit besloten dat zij de kernwaarden warm, open, </w:t>
      </w:r>
      <w:r w:rsidR="003D3145">
        <w:rPr>
          <w:color w:val="002060"/>
        </w:rPr>
        <w:t xml:space="preserve">doelgericht en energiek </w:t>
      </w:r>
      <w:r w:rsidR="00C37ADD">
        <w:rPr>
          <w:color w:val="002060"/>
        </w:rPr>
        <w:t>voorleven</w:t>
      </w:r>
      <w:r w:rsidR="003D3145">
        <w:rPr>
          <w:color w:val="002060"/>
        </w:rPr>
        <w:t xml:space="preserve"> en dat zij contact zoeken met de wereld buiten school, </w:t>
      </w:r>
      <w:r w:rsidR="00EC4E20">
        <w:rPr>
          <w:color w:val="002060"/>
        </w:rPr>
        <w:t xml:space="preserve">bijvoorbeeld met </w:t>
      </w:r>
      <w:r w:rsidR="003D3145">
        <w:rPr>
          <w:color w:val="002060"/>
        </w:rPr>
        <w:t xml:space="preserve">instellingen, </w:t>
      </w:r>
      <w:r w:rsidR="00EC4E20">
        <w:rPr>
          <w:color w:val="002060"/>
        </w:rPr>
        <w:t xml:space="preserve">het </w:t>
      </w:r>
      <w:r w:rsidR="003D3145">
        <w:rPr>
          <w:color w:val="002060"/>
        </w:rPr>
        <w:t>vervol</w:t>
      </w:r>
      <w:r w:rsidR="00EC4E20">
        <w:rPr>
          <w:color w:val="002060"/>
        </w:rPr>
        <w:t>gonderwijs</w:t>
      </w:r>
      <w:r w:rsidR="003D3145">
        <w:rPr>
          <w:color w:val="002060"/>
        </w:rPr>
        <w:t xml:space="preserve"> en </w:t>
      </w:r>
      <w:r w:rsidR="00EC4E20">
        <w:rPr>
          <w:color w:val="002060"/>
        </w:rPr>
        <w:t xml:space="preserve">het </w:t>
      </w:r>
      <w:r w:rsidR="003D3145">
        <w:rPr>
          <w:color w:val="002060"/>
        </w:rPr>
        <w:t>bedrijfsleven</w:t>
      </w:r>
      <w:r w:rsidR="00EC4E20">
        <w:rPr>
          <w:color w:val="002060"/>
        </w:rPr>
        <w:t xml:space="preserve">. </w:t>
      </w:r>
    </w:p>
    <w:p w14:paraId="189E357E" w14:textId="45CDA010" w:rsidR="006F4FEB" w:rsidRPr="006F4FEB" w:rsidRDefault="00C37ADD" w:rsidP="006F4FEB">
      <w:pPr>
        <w:jc w:val="both"/>
        <w:rPr>
          <w:color w:val="002060"/>
        </w:rPr>
      </w:pPr>
      <w:r>
        <w:rPr>
          <w:color w:val="002060"/>
        </w:rPr>
        <w:t xml:space="preserve"> </w:t>
      </w:r>
    </w:p>
    <w:p w14:paraId="6577934F" w14:textId="1EADCD0B" w:rsidR="00BD6BC4" w:rsidRDefault="00B11176" w:rsidP="00BD6BC4">
      <w:pPr>
        <w:rPr>
          <w:color w:val="002060"/>
        </w:rPr>
      </w:pPr>
      <w:r w:rsidRPr="001E675D">
        <w:rPr>
          <w:color w:val="002060"/>
        </w:rPr>
        <w:t>Mijlpalen</w:t>
      </w:r>
      <w:r w:rsidR="0028588F" w:rsidRPr="001E675D">
        <w:rPr>
          <w:color w:val="002060"/>
        </w:rPr>
        <w:t xml:space="preserve"> personeel</w:t>
      </w:r>
      <w:r w:rsidRPr="001E675D">
        <w:rPr>
          <w:color w:val="002060"/>
        </w:rPr>
        <w:t>:</w:t>
      </w:r>
    </w:p>
    <w:p w14:paraId="0C9FE91B" w14:textId="20EB5FC3" w:rsidR="00D02824" w:rsidRDefault="00D02824" w:rsidP="00BD6BC4">
      <w:pPr>
        <w:rPr>
          <w:color w:val="002060"/>
        </w:rPr>
      </w:pPr>
      <w:r>
        <w:rPr>
          <w:color w:val="002060"/>
        </w:rPr>
        <w:t>2023:</w:t>
      </w:r>
      <w:r>
        <w:rPr>
          <w:color w:val="002060"/>
        </w:rPr>
        <w:tab/>
        <w:t>Jaarlijks een vlootschouw in het voorjaar</w:t>
      </w:r>
    </w:p>
    <w:p w14:paraId="00C57EE8" w14:textId="6976FAB7" w:rsidR="00D02824" w:rsidRDefault="002D61A6" w:rsidP="00BD6BC4">
      <w:pPr>
        <w:rPr>
          <w:color w:val="002060"/>
        </w:rPr>
      </w:pPr>
      <w:r>
        <w:rPr>
          <w:color w:val="002060"/>
        </w:rPr>
        <w:t>2025:</w:t>
      </w:r>
      <w:r>
        <w:rPr>
          <w:color w:val="002060"/>
        </w:rPr>
        <w:tab/>
        <w:t>Ziekteverzuim stabiel op 3%</w:t>
      </w:r>
    </w:p>
    <w:p w14:paraId="6BC1F55F" w14:textId="63C450A2" w:rsidR="00852585" w:rsidRDefault="002D61A6" w:rsidP="00852585">
      <w:pPr>
        <w:rPr>
          <w:color w:val="002060"/>
        </w:rPr>
      </w:pPr>
      <w:r>
        <w:rPr>
          <w:color w:val="002060"/>
        </w:rPr>
        <w:t>2026:</w:t>
      </w:r>
      <w:r>
        <w:rPr>
          <w:color w:val="002060"/>
        </w:rPr>
        <w:tab/>
        <w:t xml:space="preserve">Er zijn twaalf werkplekbegeleiders en twee schoolopleiders </w:t>
      </w:r>
    </w:p>
    <w:p w14:paraId="54D99F52" w14:textId="646AAED4" w:rsidR="00A132E6" w:rsidRDefault="00D731C8" w:rsidP="00D731C8">
      <w:pPr>
        <w:pStyle w:val="Kop1"/>
      </w:pPr>
      <w:bookmarkStart w:id="34" w:name="_Toc120182815"/>
      <w:r>
        <w:t>Financiën</w:t>
      </w:r>
      <w:bookmarkEnd w:id="34"/>
    </w:p>
    <w:p w14:paraId="559A85F2" w14:textId="241171AD" w:rsidR="00D731C8" w:rsidRDefault="00D731C8" w:rsidP="00D731C8"/>
    <w:p w14:paraId="4C42CEBE" w14:textId="5E2BB926" w:rsidR="00D731C8" w:rsidRDefault="00A413BC" w:rsidP="00D731C8">
      <w:pPr>
        <w:pStyle w:val="Kop2"/>
      </w:pPr>
      <w:bookmarkStart w:id="35" w:name="_Toc120182816"/>
      <w:r>
        <w:t>Leermiddelen</w:t>
      </w:r>
      <w:bookmarkEnd w:id="35"/>
    </w:p>
    <w:p w14:paraId="4E6AD613" w14:textId="06CDBD4E" w:rsidR="00A413BC" w:rsidRPr="00E811B2" w:rsidRDefault="00E811B2" w:rsidP="00B96535">
      <w:pPr>
        <w:jc w:val="both"/>
        <w:rPr>
          <w:color w:val="002060"/>
        </w:rPr>
      </w:pPr>
      <w:r>
        <w:rPr>
          <w:color w:val="002060"/>
        </w:rPr>
        <w:t xml:space="preserve">We maken deze periode een slag in het terugbrengen van de kosten rondom leermiddelen. Dat doen we door het KLIK platform </w:t>
      </w:r>
      <w:r w:rsidR="005E15B3">
        <w:rPr>
          <w:color w:val="002060"/>
        </w:rPr>
        <w:t>in klas 1 en klas 2 als leermiddel in te zetten. De boeteclausules zijn afgehandeld</w:t>
      </w:r>
      <w:r w:rsidR="00DA50A3">
        <w:rPr>
          <w:color w:val="002060"/>
        </w:rPr>
        <w:t xml:space="preserve">, daar hebben we geen last meer van. </w:t>
      </w:r>
    </w:p>
    <w:p w14:paraId="2AC6FA26" w14:textId="61C64287" w:rsidR="00B11176" w:rsidRDefault="00DA50A3" w:rsidP="00B96535">
      <w:pPr>
        <w:jc w:val="both"/>
      </w:pPr>
      <w:proofErr w:type="spellStart"/>
      <w:r>
        <w:rPr>
          <w:color w:val="002060"/>
        </w:rPr>
        <w:t>Iddink</w:t>
      </w:r>
      <w:proofErr w:type="spellEnd"/>
      <w:r>
        <w:rPr>
          <w:color w:val="002060"/>
        </w:rPr>
        <w:t xml:space="preserve"> blijft deze periode onze vaste gesprekspartner voor de leerjaren 3 t/m 6. </w:t>
      </w:r>
      <w:r w:rsidR="0043425B">
        <w:rPr>
          <w:color w:val="002060"/>
        </w:rPr>
        <w:t xml:space="preserve">We blijven kritisch op de methodes die we gebruiken. We </w:t>
      </w:r>
      <w:r w:rsidR="00543BF8">
        <w:rPr>
          <w:color w:val="002060"/>
        </w:rPr>
        <w:t xml:space="preserve">houden de vinger aan de pols bij de vakgroepen, zodat er geen bijzondere afspraken gemaakt worden buiten ons medeweten. </w:t>
      </w:r>
    </w:p>
    <w:p w14:paraId="5EA4EC27" w14:textId="780480E3" w:rsidR="00A413BC" w:rsidRDefault="00A413BC" w:rsidP="00A413BC"/>
    <w:p w14:paraId="5FD173CF" w14:textId="13F585BC" w:rsidR="00A413BC" w:rsidRDefault="00A413BC" w:rsidP="00A413BC">
      <w:pPr>
        <w:pStyle w:val="Kop2"/>
      </w:pPr>
      <w:bookmarkStart w:id="36" w:name="_Toc120182817"/>
      <w:r>
        <w:t>Sluitende begroting</w:t>
      </w:r>
      <w:bookmarkEnd w:id="36"/>
    </w:p>
    <w:p w14:paraId="3FA38541" w14:textId="77777777" w:rsidR="00021CF6" w:rsidRDefault="00770886" w:rsidP="00B96535">
      <w:pPr>
        <w:jc w:val="both"/>
        <w:rPr>
          <w:color w:val="002060"/>
        </w:rPr>
      </w:pPr>
      <w:r>
        <w:rPr>
          <w:color w:val="002060"/>
        </w:rPr>
        <w:t xml:space="preserve">De afgelopen jaren zijn de begrotingen </w:t>
      </w:r>
      <w:r w:rsidR="00F80F86">
        <w:rPr>
          <w:color w:val="002060"/>
        </w:rPr>
        <w:t xml:space="preserve">geëvolueerd van ernstig negatief richting sluitend. Dat heeft </w:t>
      </w:r>
      <w:r w:rsidR="00021CF6">
        <w:rPr>
          <w:color w:val="002060"/>
        </w:rPr>
        <w:t>met drie zaken te maken:</w:t>
      </w:r>
    </w:p>
    <w:p w14:paraId="4444D2E7" w14:textId="77777777" w:rsidR="00420CE2" w:rsidRPr="0097757B" w:rsidRDefault="00021CF6" w:rsidP="00B96535">
      <w:pPr>
        <w:pStyle w:val="Lijstalinea"/>
        <w:numPr>
          <w:ilvl w:val="0"/>
          <w:numId w:val="1"/>
        </w:numPr>
        <w:jc w:val="both"/>
        <w:rPr>
          <w:color w:val="002060"/>
        </w:rPr>
      </w:pPr>
      <w:r w:rsidRPr="0097757B">
        <w:rPr>
          <w:color w:val="002060"/>
        </w:rPr>
        <w:t xml:space="preserve">Sturen op financiën, </w:t>
      </w:r>
      <w:r w:rsidR="00420CE2" w:rsidRPr="0097757B">
        <w:rPr>
          <w:color w:val="002060"/>
        </w:rPr>
        <w:t>besef bij vakgroepen/collega’s</w:t>
      </w:r>
    </w:p>
    <w:p w14:paraId="5E965B59" w14:textId="2F4AB227" w:rsidR="0097757B" w:rsidRDefault="00420CE2" w:rsidP="00B96535">
      <w:pPr>
        <w:pStyle w:val="Lijstalinea"/>
        <w:numPr>
          <w:ilvl w:val="0"/>
          <w:numId w:val="1"/>
        </w:numPr>
        <w:jc w:val="both"/>
        <w:rPr>
          <w:color w:val="002060"/>
        </w:rPr>
      </w:pPr>
      <w:r w:rsidRPr="0097757B">
        <w:rPr>
          <w:color w:val="002060"/>
        </w:rPr>
        <w:t xml:space="preserve">Hoeveelheid subsidies, van NPO tot </w:t>
      </w:r>
      <w:r w:rsidR="0097757B" w:rsidRPr="0097757B">
        <w:rPr>
          <w:color w:val="002060"/>
        </w:rPr>
        <w:t xml:space="preserve">heterogene brugklassen en van POVO tot </w:t>
      </w:r>
      <w:r w:rsidR="000F5D2E">
        <w:rPr>
          <w:color w:val="002060"/>
        </w:rPr>
        <w:t>gemeentegelden vanuit het NPO</w:t>
      </w:r>
    </w:p>
    <w:p w14:paraId="02EA5607" w14:textId="6E2B548F" w:rsidR="0097757B" w:rsidRDefault="0097757B" w:rsidP="00B96535">
      <w:pPr>
        <w:pStyle w:val="Lijstalinea"/>
        <w:numPr>
          <w:ilvl w:val="0"/>
          <w:numId w:val="1"/>
        </w:numPr>
        <w:jc w:val="both"/>
        <w:rPr>
          <w:color w:val="002060"/>
        </w:rPr>
      </w:pPr>
      <w:r>
        <w:rPr>
          <w:color w:val="002060"/>
        </w:rPr>
        <w:t>Groeiend aantal leerlingen</w:t>
      </w:r>
      <w:r w:rsidR="00DC135F">
        <w:rPr>
          <w:color w:val="002060"/>
        </w:rPr>
        <w:t>, met 1200+ leerlingen hebben we meer vlees op de botten dan met 900 leerlingen</w:t>
      </w:r>
    </w:p>
    <w:p w14:paraId="3F2876EF" w14:textId="77777777" w:rsidR="00343772" w:rsidRDefault="00343772" w:rsidP="00A413BC">
      <w:pPr>
        <w:pStyle w:val="Kop2"/>
      </w:pPr>
    </w:p>
    <w:p w14:paraId="76598E17" w14:textId="01373CE9" w:rsidR="00A413BC" w:rsidRDefault="00A413BC" w:rsidP="00A413BC">
      <w:pPr>
        <w:pStyle w:val="Kop2"/>
      </w:pPr>
      <w:bookmarkStart w:id="37" w:name="_Toc120182818"/>
      <w:r>
        <w:t>Balans personeel/materieel</w:t>
      </w:r>
      <w:bookmarkEnd w:id="37"/>
    </w:p>
    <w:p w14:paraId="2C03CFD3" w14:textId="769ED2B1" w:rsidR="00A413BC" w:rsidRPr="00585865" w:rsidRDefault="00FF2F77" w:rsidP="00B96535">
      <w:pPr>
        <w:jc w:val="both"/>
        <w:rPr>
          <w:color w:val="002060"/>
        </w:rPr>
      </w:pPr>
      <w:r w:rsidRPr="00585865">
        <w:rPr>
          <w:color w:val="002060"/>
        </w:rPr>
        <w:t xml:space="preserve">De laatste jaren is er standaard een tekort op de materiële component in de begroting. Deze wordt o.a. veroorzaakt door </w:t>
      </w:r>
      <w:r w:rsidR="0032009C" w:rsidRPr="00585865">
        <w:rPr>
          <w:color w:val="002060"/>
        </w:rPr>
        <w:t xml:space="preserve">de combinatie van leermiddelen en licenties. Het doel is om die disbalans in de begroting de komende jaren </w:t>
      </w:r>
      <w:r w:rsidR="00343772">
        <w:rPr>
          <w:color w:val="002060"/>
        </w:rPr>
        <w:t xml:space="preserve">verder </w:t>
      </w:r>
      <w:r w:rsidR="0032009C" w:rsidRPr="00585865">
        <w:rPr>
          <w:color w:val="002060"/>
        </w:rPr>
        <w:t>terug te dringen.</w:t>
      </w:r>
      <w:r w:rsidR="00343772">
        <w:rPr>
          <w:color w:val="002060"/>
        </w:rPr>
        <w:t xml:space="preserve"> Het afschaffen van de boeken in klas 1 en klas 2 levert hier een flinke bijdrage aan. </w:t>
      </w:r>
      <w:r w:rsidR="002A2BF0">
        <w:rPr>
          <w:color w:val="002060"/>
        </w:rPr>
        <w:t xml:space="preserve">We zullen kritisch moeten blijven op de licenties, we brengen deze elk jaar in kaart in samenwerking met onze ICT-coördinator </w:t>
      </w:r>
      <w:r w:rsidR="007B6229">
        <w:rPr>
          <w:color w:val="002060"/>
        </w:rPr>
        <w:t>en de collega’s van I&amp;A.</w:t>
      </w:r>
      <w:r w:rsidR="0032009C" w:rsidRPr="00585865">
        <w:rPr>
          <w:color w:val="002060"/>
        </w:rPr>
        <w:t xml:space="preserve"> </w:t>
      </w:r>
      <w:r w:rsidRPr="00585865">
        <w:rPr>
          <w:color w:val="002060"/>
        </w:rPr>
        <w:t xml:space="preserve"> </w:t>
      </w:r>
    </w:p>
    <w:p w14:paraId="1CF99FF4" w14:textId="77777777" w:rsidR="00FD276D" w:rsidRDefault="00FD276D" w:rsidP="00A413BC"/>
    <w:p w14:paraId="095CABE2" w14:textId="25F1F466" w:rsidR="00A413BC" w:rsidRDefault="00A413BC" w:rsidP="00A413BC">
      <w:pPr>
        <w:pStyle w:val="Kop2"/>
      </w:pPr>
      <w:bookmarkStart w:id="38" w:name="_Toc120182819"/>
      <w:r>
        <w:t>Armoedebeleid</w:t>
      </w:r>
      <w:bookmarkEnd w:id="38"/>
    </w:p>
    <w:p w14:paraId="4E39A57A" w14:textId="2535659C" w:rsidR="00A413BC" w:rsidRDefault="000B583B" w:rsidP="0005402E">
      <w:pPr>
        <w:jc w:val="both"/>
        <w:rPr>
          <w:color w:val="002060"/>
        </w:rPr>
      </w:pPr>
      <w:r w:rsidRPr="0005402E">
        <w:rPr>
          <w:color w:val="002060"/>
        </w:rPr>
        <w:t>Sinds 201</w:t>
      </w:r>
      <w:r w:rsidR="00E95D66" w:rsidRPr="0005402E">
        <w:rPr>
          <w:color w:val="002060"/>
        </w:rPr>
        <w:t>9</w:t>
      </w:r>
      <w:r w:rsidRPr="0005402E">
        <w:rPr>
          <w:color w:val="002060"/>
        </w:rPr>
        <w:t xml:space="preserve"> </w:t>
      </w:r>
      <w:r w:rsidR="008F1DE8" w:rsidRPr="0005402E">
        <w:rPr>
          <w:color w:val="002060"/>
        </w:rPr>
        <w:t xml:space="preserve">werken we nauw samen met het Fonds Schiedam Vlaardingen e.o. om kinderen gelijke kansen te geven in het project ‘Schoolkosten’. </w:t>
      </w:r>
      <w:r w:rsidR="00014F11" w:rsidRPr="0005402E">
        <w:rPr>
          <w:color w:val="002060"/>
        </w:rPr>
        <w:t>Gratis fruit, bijdrage aan reizen en excursies, gratis gymkleding</w:t>
      </w:r>
      <w:r w:rsidR="005C7EDA" w:rsidRPr="0005402E">
        <w:rPr>
          <w:color w:val="002060"/>
        </w:rPr>
        <w:t xml:space="preserve">, het zijn een paar voorbeelden van de hulp die we gezinnen kunnen bieden bij het </w:t>
      </w:r>
      <w:r w:rsidR="004854FE" w:rsidRPr="0005402E">
        <w:rPr>
          <w:color w:val="002060"/>
        </w:rPr>
        <w:t xml:space="preserve">beperken van de kosten die voor school gemaakt moeten worden. We hebben een winkeltje ingericht bij de ondersteuningscoördinator dat </w:t>
      </w:r>
      <w:r w:rsidR="00642C03" w:rsidRPr="0005402E">
        <w:rPr>
          <w:color w:val="002060"/>
        </w:rPr>
        <w:t>artikelen bevat rondom persoonlijke verzorging</w:t>
      </w:r>
      <w:r w:rsidR="00272C0B" w:rsidRPr="0005402E">
        <w:rPr>
          <w:color w:val="002060"/>
        </w:rPr>
        <w:t xml:space="preserve"> en </w:t>
      </w:r>
      <w:r w:rsidR="00642C03" w:rsidRPr="0005402E">
        <w:rPr>
          <w:color w:val="002060"/>
        </w:rPr>
        <w:t>schoolmaterialen</w:t>
      </w:r>
      <w:r w:rsidR="00272C0B" w:rsidRPr="0005402E">
        <w:rPr>
          <w:color w:val="002060"/>
        </w:rPr>
        <w:t xml:space="preserve">. Binnen de school </w:t>
      </w:r>
      <w:r w:rsidR="009862DC" w:rsidRPr="0005402E">
        <w:rPr>
          <w:color w:val="002060"/>
        </w:rPr>
        <w:t>onder</w:t>
      </w:r>
      <w:r w:rsidR="00272C0B" w:rsidRPr="0005402E">
        <w:rPr>
          <w:color w:val="002060"/>
        </w:rPr>
        <w:t>houdt een aandachtsfunctionaris schoolkosten</w:t>
      </w:r>
      <w:r w:rsidR="009862DC" w:rsidRPr="0005402E">
        <w:rPr>
          <w:color w:val="002060"/>
        </w:rPr>
        <w:t xml:space="preserve"> de contacten met het fonds en met de ouders die in aanmerking komen voor een tegemoetkoming. Dit gaan we komende jaren voortzetten, want het </w:t>
      </w:r>
      <w:r w:rsidR="00D1166D" w:rsidRPr="0005402E">
        <w:rPr>
          <w:color w:val="002060"/>
        </w:rPr>
        <w:t>leven wordt er zeker niet goedkoper op. De vraag is of de subsidie voortgezet wordt. Ook als dit niet het geval is willen we, nu we weer wat beter in on</w:t>
      </w:r>
      <w:r w:rsidR="00B23229" w:rsidRPr="0005402E">
        <w:rPr>
          <w:color w:val="002060"/>
        </w:rPr>
        <w:t xml:space="preserve">s financiële vel zitten, kijken waar we de prijzen kunnen </w:t>
      </w:r>
      <w:r w:rsidR="0005402E" w:rsidRPr="0005402E">
        <w:rPr>
          <w:color w:val="002060"/>
        </w:rPr>
        <w:t xml:space="preserve">stabiliseren of zelfs kunnen verlagen. </w:t>
      </w:r>
      <w:r w:rsidR="00272C0B" w:rsidRPr="0005402E">
        <w:rPr>
          <w:color w:val="002060"/>
        </w:rPr>
        <w:t xml:space="preserve"> </w:t>
      </w:r>
    </w:p>
    <w:p w14:paraId="0C87E54C" w14:textId="77777777" w:rsidR="00AA02DE" w:rsidRPr="0005402E" w:rsidRDefault="00AA02DE" w:rsidP="0005402E">
      <w:pPr>
        <w:jc w:val="both"/>
        <w:rPr>
          <w:color w:val="002060"/>
        </w:rPr>
      </w:pPr>
    </w:p>
    <w:p w14:paraId="51F849FE" w14:textId="77777777" w:rsidR="006A25CC" w:rsidRDefault="006A25CC" w:rsidP="00A413BC">
      <w:pPr>
        <w:rPr>
          <w:color w:val="002060"/>
        </w:rPr>
      </w:pPr>
    </w:p>
    <w:p w14:paraId="2E924125" w14:textId="41CCE816" w:rsidR="006A25CC" w:rsidRDefault="006A25CC" w:rsidP="006A25CC">
      <w:pPr>
        <w:pStyle w:val="Kop2"/>
      </w:pPr>
      <w:bookmarkStart w:id="39" w:name="_Toc120182820"/>
      <w:r>
        <w:t xml:space="preserve">Ontwikkeling </w:t>
      </w:r>
      <w:bookmarkEnd w:id="39"/>
      <w:r w:rsidR="00C62A0B">
        <w:t>vrijwillige ouderbijdrage</w:t>
      </w:r>
    </w:p>
    <w:p w14:paraId="33BC0B2B" w14:textId="77777777" w:rsidR="006A25CC" w:rsidRDefault="006A25CC" w:rsidP="00A413BC">
      <w:pPr>
        <w:rPr>
          <w:color w:val="002060"/>
        </w:rPr>
      </w:pPr>
    </w:p>
    <w:p w14:paraId="00DD9893" w14:textId="30978CD2" w:rsidR="00EF3B77" w:rsidRPr="00B96535" w:rsidRDefault="007B6229" w:rsidP="00B96535">
      <w:pPr>
        <w:jc w:val="both"/>
        <w:rPr>
          <w:color w:val="002060"/>
        </w:rPr>
      </w:pPr>
      <w:r w:rsidRPr="00B96535">
        <w:rPr>
          <w:color w:val="002060"/>
        </w:rPr>
        <w:t xml:space="preserve">We willen de komende jaren de </w:t>
      </w:r>
      <w:r w:rsidR="00C62A0B">
        <w:rPr>
          <w:color w:val="002060"/>
        </w:rPr>
        <w:t>vrijwillige ouderbijdrage</w:t>
      </w:r>
      <w:r w:rsidRPr="00B96535">
        <w:rPr>
          <w:color w:val="002060"/>
        </w:rPr>
        <w:t xml:space="preserve"> die we aan ouders vragen afbouwen</w:t>
      </w:r>
      <w:r w:rsidR="009B1242" w:rsidRPr="00B96535">
        <w:rPr>
          <w:color w:val="002060"/>
        </w:rPr>
        <w:t xml:space="preserve">. We zijn </w:t>
      </w:r>
      <w:r w:rsidR="00CA0C9A" w:rsidRPr="00B96535">
        <w:rPr>
          <w:color w:val="002060"/>
        </w:rPr>
        <w:t>hierin op weg, begonnen bij  € 125,-, in 2022 zijn we al naar € 95 gegaan, maar de wens is om dit bedrag jaarlijks te verlagen</w:t>
      </w:r>
      <w:r w:rsidR="00F95234" w:rsidRPr="00B96535">
        <w:rPr>
          <w:color w:val="002060"/>
        </w:rPr>
        <w:t xml:space="preserve">. Hiermee kweken we goodwill die er voor zal zorgen dat ouders bereid zijn om </w:t>
      </w:r>
      <w:r w:rsidR="003D0860" w:rsidRPr="00B96535">
        <w:rPr>
          <w:color w:val="002060"/>
        </w:rPr>
        <w:t xml:space="preserve">de kosten van reizen en excursies makkelijker te betalen. De steeds duurder wordende </w:t>
      </w:r>
      <w:r w:rsidR="00AA3672">
        <w:rPr>
          <w:color w:val="002060"/>
        </w:rPr>
        <w:t>t</w:t>
      </w:r>
      <w:r w:rsidR="003D0860" w:rsidRPr="00B96535">
        <w:rPr>
          <w:color w:val="002060"/>
        </w:rPr>
        <w:t>ijd baart wel zorgen. Gaat dit op termijn niet voor een verschraling van het aanbod zorgen als blijkt dat steeds minder mensen het geld voor een reis of excursie kunnen opbrengen? We creëren de komende jaren een groter wordende solidariteit</w:t>
      </w:r>
      <w:r w:rsidR="00261404" w:rsidRPr="00B96535">
        <w:rPr>
          <w:color w:val="002060"/>
        </w:rPr>
        <w:t xml:space="preserve">sspaarpot.  </w:t>
      </w:r>
      <w:r w:rsidR="00CA0C9A" w:rsidRPr="00B96535">
        <w:rPr>
          <w:color w:val="002060"/>
        </w:rPr>
        <w:t xml:space="preserve"> </w:t>
      </w:r>
      <w:r w:rsidRPr="00B96535">
        <w:rPr>
          <w:color w:val="002060"/>
        </w:rPr>
        <w:t xml:space="preserve"> </w:t>
      </w:r>
    </w:p>
    <w:p w14:paraId="1F2C14B6" w14:textId="77777777" w:rsidR="00FB0887" w:rsidRPr="00EF3B77" w:rsidRDefault="00FB0887" w:rsidP="00A413BC">
      <w:pPr>
        <w:rPr>
          <w:color w:val="ED7D31" w:themeColor="accent2"/>
        </w:rPr>
      </w:pPr>
    </w:p>
    <w:p w14:paraId="78AC0D57" w14:textId="50053F72" w:rsidR="00FD276D" w:rsidRPr="0005402E" w:rsidRDefault="00FD276D" w:rsidP="00A413BC">
      <w:pPr>
        <w:rPr>
          <w:color w:val="002060"/>
        </w:rPr>
      </w:pPr>
      <w:r w:rsidRPr="0005402E">
        <w:rPr>
          <w:color w:val="002060"/>
        </w:rPr>
        <w:t>Mijlpalen</w:t>
      </w:r>
      <w:r w:rsidR="0028588F">
        <w:rPr>
          <w:color w:val="002060"/>
        </w:rPr>
        <w:t xml:space="preserve"> financiën</w:t>
      </w:r>
      <w:r w:rsidRPr="0005402E">
        <w:rPr>
          <w:color w:val="002060"/>
        </w:rPr>
        <w:t>:</w:t>
      </w:r>
    </w:p>
    <w:p w14:paraId="14C621B3" w14:textId="458FA5D7" w:rsidR="00FD276D" w:rsidRPr="0005402E" w:rsidRDefault="0005402E" w:rsidP="00A413BC">
      <w:pPr>
        <w:rPr>
          <w:color w:val="002060"/>
        </w:rPr>
      </w:pPr>
      <w:r>
        <w:rPr>
          <w:color w:val="002060"/>
        </w:rPr>
        <w:t>2023</w:t>
      </w:r>
      <w:r w:rsidR="00FE4A1C">
        <w:rPr>
          <w:color w:val="002060"/>
        </w:rPr>
        <w:tab/>
      </w:r>
      <w:r w:rsidR="00EE1BD2">
        <w:rPr>
          <w:color w:val="002060"/>
        </w:rPr>
        <w:t>Vrijwillige ouderbijdrage</w:t>
      </w:r>
      <w:r w:rsidR="00FE4A1C">
        <w:rPr>
          <w:color w:val="002060"/>
        </w:rPr>
        <w:t xml:space="preserve"> gaan van € </w:t>
      </w:r>
      <w:r w:rsidR="00FB0887">
        <w:rPr>
          <w:color w:val="002060"/>
        </w:rPr>
        <w:t>95</w:t>
      </w:r>
      <w:r w:rsidR="00FE4A1C">
        <w:rPr>
          <w:color w:val="002060"/>
        </w:rPr>
        <w:t xml:space="preserve"> naar € </w:t>
      </w:r>
      <w:r w:rsidR="00FB0887">
        <w:rPr>
          <w:color w:val="002060"/>
        </w:rPr>
        <w:t>8</w:t>
      </w:r>
      <w:r w:rsidR="007E0C9B">
        <w:rPr>
          <w:color w:val="002060"/>
        </w:rPr>
        <w:t>5</w:t>
      </w:r>
    </w:p>
    <w:p w14:paraId="6D713D15" w14:textId="43D911C0" w:rsidR="0028588F" w:rsidRDefault="0028588F" w:rsidP="00B96535">
      <w:pPr>
        <w:ind w:left="708" w:hanging="708"/>
        <w:jc w:val="both"/>
        <w:rPr>
          <w:color w:val="002060"/>
        </w:rPr>
      </w:pPr>
      <w:r w:rsidRPr="00585865">
        <w:rPr>
          <w:color w:val="002060"/>
        </w:rPr>
        <w:t>2024</w:t>
      </w:r>
      <w:r w:rsidRPr="00585865">
        <w:rPr>
          <w:color w:val="002060"/>
        </w:rPr>
        <w:tab/>
        <w:t xml:space="preserve">Begroting (resultaat) heeft een maximale uitwijking van € </w:t>
      </w:r>
      <w:r w:rsidR="00261404">
        <w:rPr>
          <w:color w:val="002060"/>
        </w:rPr>
        <w:t>25</w:t>
      </w:r>
      <w:r w:rsidRPr="00585865">
        <w:rPr>
          <w:color w:val="002060"/>
        </w:rPr>
        <w:t>.000,-, zowel bij personeel als bij materieel</w:t>
      </w:r>
      <w:r w:rsidR="00B56412">
        <w:rPr>
          <w:color w:val="002060"/>
        </w:rPr>
        <w:t xml:space="preserve"> en is sluitend</w:t>
      </w:r>
    </w:p>
    <w:p w14:paraId="2F82B6BD" w14:textId="75F0D58D" w:rsidR="00B56412" w:rsidRPr="00585865" w:rsidRDefault="00B56412" w:rsidP="0028588F">
      <w:pPr>
        <w:ind w:left="708" w:hanging="708"/>
        <w:rPr>
          <w:color w:val="002060"/>
        </w:rPr>
      </w:pPr>
      <w:r>
        <w:rPr>
          <w:color w:val="002060"/>
        </w:rPr>
        <w:t>2027</w:t>
      </w:r>
      <w:r>
        <w:rPr>
          <w:color w:val="002060"/>
        </w:rPr>
        <w:tab/>
      </w:r>
      <w:r w:rsidR="00A15018">
        <w:rPr>
          <w:color w:val="002060"/>
        </w:rPr>
        <w:t>Vrijwillige ouderbijdrage</w:t>
      </w:r>
      <w:r>
        <w:rPr>
          <w:color w:val="002060"/>
        </w:rPr>
        <w:t xml:space="preserve"> op € 0,-</w:t>
      </w:r>
    </w:p>
    <w:p w14:paraId="3C23083B" w14:textId="26FF89C4" w:rsidR="00C2170D" w:rsidRDefault="00C2170D" w:rsidP="00C2170D"/>
    <w:p w14:paraId="3454DEDF" w14:textId="77777777" w:rsidR="00C2170D" w:rsidRPr="00C2170D" w:rsidRDefault="00C2170D" w:rsidP="00C2170D"/>
    <w:p w14:paraId="776E9C14" w14:textId="66E44749" w:rsidR="00A413BC" w:rsidRDefault="00A413BC" w:rsidP="00A413BC">
      <w:pPr>
        <w:pStyle w:val="Kop1"/>
      </w:pPr>
      <w:bookmarkStart w:id="40" w:name="_Toc120182821"/>
      <w:r>
        <w:t>Facilitaire zaken</w:t>
      </w:r>
      <w:bookmarkEnd w:id="40"/>
    </w:p>
    <w:p w14:paraId="62A53625" w14:textId="771B0500" w:rsidR="00A413BC" w:rsidRDefault="00A413BC" w:rsidP="00A413BC"/>
    <w:p w14:paraId="629BCFDA" w14:textId="3B4DF540" w:rsidR="00A413BC" w:rsidRDefault="0001338E" w:rsidP="00A413BC">
      <w:pPr>
        <w:pStyle w:val="Kop2"/>
      </w:pPr>
      <w:bookmarkStart w:id="41" w:name="_Toc120182822"/>
      <w:r>
        <w:t>Renovatie / nieuwbouw</w:t>
      </w:r>
      <w:bookmarkEnd w:id="41"/>
    </w:p>
    <w:p w14:paraId="38C67948" w14:textId="2FDE16B7" w:rsidR="0001338E" w:rsidRPr="004B519B" w:rsidRDefault="00CE12E8" w:rsidP="004B519B">
      <w:pPr>
        <w:jc w:val="both"/>
        <w:rPr>
          <w:color w:val="002060"/>
        </w:rPr>
      </w:pPr>
      <w:r w:rsidRPr="004B519B">
        <w:rPr>
          <w:color w:val="002060"/>
        </w:rPr>
        <w:t xml:space="preserve">Een groot thema gedurende de looptijd van dit schoolmeerjarenplan, de (ver)nieuwbouw. Zoals het er nu naar uitziet zal in het najaar 2024 gestart worden met het traject. Op dit moment zijn de voorbereidende onderzoeken in volle gang en voor </w:t>
      </w:r>
      <w:r w:rsidR="00BA3CBB" w:rsidRPr="004B519B">
        <w:rPr>
          <w:color w:val="002060"/>
        </w:rPr>
        <w:t xml:space="preserve">2023 zal er bestuurlijk en politiek een besluit genomen worden over de mogelijkheden. Het grote voordeel is dat we </w:t>
      </w:r>
      <w:r w:rsidR="00650897" w:rsidRPr="004B519B">
        <w:rPr>
          <w:color w:val="002060"/>
        </w:rPr>
        <w:t xml:space="preserve">goed zicht hebben op ons onderwijs, zodat we in het plan van eisen het gebouw helemaal ondersteunend kunnen ontwerpen aan </w:t>
      </w:r>
      <w:r w:rsidR="00AC0269" w:rsidRPr="004B519B">
        <w:rPr>
          <w:color w:val="002060"/>
        </w:rPr>
        <w:t xml:space="preserve">het Flexrooster. </w:t>
      </w:r>
      <w:r w:rsidR="00370BF1">
        <w:rPr>
          <w:color w:val="002060"/>
        </w:rPr>
        <w:t>Vereiste lijkt</w:t>
      </w:r>
      <w:r w:rsidR="00F6221B">
        <w:rPr>
          <w:color w:val="002060"/>
        </w:rPr>
        <w:t xml:space="preserve"> om gedurende dit traject een </w:t>
      </w:r>
      <w:r w:rsidR="00F32980">
        <w:rPr>
          <w:color w:val="002060"/>
        </w:rPr>
        <w:t>projectleider (ver)nieuwbouw</w:t>
      </w:r>
      <w:r w:rsidR="00F6221B">
        <w:rPr>
          <w:color w:val="002060"/>
        </w:rPr>
        <w:t xml:space="preserve"> aan te stellen, die</w:t>
      </w:r>
      <w:r w:rsidR="00506420">
        <w:rPr>
          <w:color w:val="002060"/>
        </w:rPr>
        <w:t xml:space="preserve"> het volledige traject begeleidt.</w:t>
      </w:r>
      <w:r w:rsidR="00771550">
        <w:rPr>
          <w:color w:val="002060"/>
        </w:rPr>
        <w:t xml:space="preserve"> Dit is een grote klus, want er moet rekening gehouden worden met tijdelijke huisvesting, verhuisbewegingen, praktijklokalen, </w:t>
      </w:r>
      <w:r w:rsidR="00293E49">
        <w:rPr>
          <w:color w:val="002060"/>
        </w:rPr>
        <w:t xml:space="preserve">toegankelijkheid van het gebouw en het schoolterrein, geluidsoverlast, veiligheid (!) </w:t>
      </w:r>
      <w:r w:rsidR="00370BF1">
        <w:rPr>
          <w:color w:val="002060"/>
        </w:rPr>
        <w:t xml:space="preserve">etc. </w:t>
      </w:r>
      <w:r w:rsidR="00506420">
        <w:rPr>
          <w:color w:val="002060"/>
        </w:rPr>
        <w:t xml:space="preserve"> </w:t>
      </w:r>
    </w:p>
    <w:p w14:paraId="099DCB98" w14:textId="77777777" w:rsidR="00810DF6" w:rsidRDefault="00810DF6" w:rsidP="0051161C">
      <w:pPr>
        <w:pStyle w:val="Kop2"/>
      </w:pPr>
    </w:p>
    <w:p w14:paraId="586FD16F" w14:textId="7CCAC2BD" w:rsidR="0001338E" w:rsidRDefault="0051161C" w:rsidP="0051161C">
      <w:pPr>
        <w:pStyle w:val="Kop2"/>
      </w:pPr>
      <w:bookmarkStart w:id="42" w:name="_Toc120182823"/>
      <w:r>
        <w:t>Tijdelijke huisvesting</w:t>
      </w:r>
      <w:bookmarkEnd w:id="42"/>
    </w:p>
    <w:p w14:paraId="65D0BF0E" w14:textId="34159B5E" w:rsidR="00810DF6" w:rsidRPr="00D20B1B" w:rsidRDefault="00810DF6" w:rsidP="00B96535">
      <w:pPr>
        <w:jc w:val="both"/>
      </w:pPr>
      <w:r w:rsidRPr="00D20B1B">
        <w:rPr>
          <w:color w:val="002060"/>
        </w:rPr>
        <w:t>In de periode 2023</w:t>
      </w:r>
      <w:r w:rsidR="00A15018">
        <w:rPr>
          <w:color w:val="002060"/>
        </w:rPr>
        <w:t>-</w:t>
      </w:r>
      <w:r w:rsidRPr="00D20B1B">
        <w:rPr>
          <w:color w:val="002060"/>
        </w:rPr>
        <w:t>202</w:t>
      </w:r>
      <w:r w:rsidR="00A742C0">
        <w:rPr>
          <w:color w:val="002060"/>
        </w:rPr>
        <w:t>7</w:t>
      </w:r>
      <w:r w:rsidRPr="00D20B1B">
        <w:rPr>
          <w:color w:val="002060"/>
        </w:rPr>
        <w:t xml:space="preserve"> zal er gebruikgemaakt moeten worden van tijdelijke huisvesting. In 2023 wordt dat klein opgestart om de groei richting </w:t>
      </w:r>
      <w:r w:rsidR="00A15018">
        <w:rPr>
          <w:color w:val="002060"/>
        </w:rPr>
        <w:t>dertienhonderd</w:t>
      </w:r>
      <w:r w:rsidRPr="00D20B1B">
        <w:rPr>
          <w:color w:val="002060"/>
        </w:rPr>
        <w:t xml:space="preserve"> leerlingen op te vangen. Een jaar later zal er een flink deel van het veld</w:t>
      </w:r>
      <w:r w:rsidR="005B55D3">
        <w:rPr>
          <w:color w:val="002060"/>
        </w:rPr>
        <w:t xml:space="preserve"> of het parkeerterrein</w:t>
      </w:r>
      <w:r w:rsidRPr="00D20B1B">
        <w:rPr>
          <w:color w:val="002060"/>
        </w:rPr>
        <w:t xml:space="preserve"> bebouwd moeten worden om de sloop</w:t>
      </w:r>
      <w:r w:rsidR="00A15018">
        <w:rPr>
          <w:color w:val="002060"/>
        </w:rPr>
        <w:t xml:space="preserve"> </w:t>
      </w:r>
      <w:r w:rsidR="00C22E1C">
        <w:rPr>
          <w:color w:val="002060"/>
        </w:rPr>
        <w:t xml:space="preserve">c.q. </w:t>
      </w:r>
      <w:r w:rsidRPr="00D20B1B">
        <w:rPr>
          <w:color w:val="002060"/>
        </w:rPr>
        <w:t xml:space="preserve">bouw van het (ver)nieuwbouwtraject vorm te kunnen geven. </w:t>
      </w:r>
      <w:r w:rsidR="001F43C8" w:rsidRPr="00D20B1B">
        <w:rPr>
          <w:color w:val="002060"/>
        </w:rPr>
        <w:t xml:space="preserve">Tijdelijke huisvesting is niet ideaal, maar als we er vooraf goed over nadenken hoe e.e.a. eruit moet gaan zien kunnen we de </w:t>
      </w:r>
      <w:r w:rsidR="00D20B1B" w:rsidRPr="00D20B1B">
        <w:rPr>
          <w:color w:val="002060"/>
        </w:rPr>
        <w:t>nadelen minimaliseren.</w:t>
      </w:r>
      <w:r w:rsidR="00D20B1B" w:rsidRPr="00D20B1B">
        <w:t xml:space="preserve"> </w:t>
      </w:r>
    </w:p>
    <w:p w14:paraId="6E2CA683" w14:textId="77777777" w:rsidR="00D20B1B" w:rsidRPr="0051161C" w:rsidRDefault="00D20B1B" w:rsidP="0051161C"/>
    <w:p w14:paraId="44EF77E6" w14:textId="68B13101" w:rsidR="0001338E" w:rsidRDefault="0001338E" w:rsidP="0001338E">
      <w:pPr>
        <w:pStyle w:val="Kop2"/>
      </w:pPr>
      <w:bookmarkStart w:id="43" w:name="_Toc120182824"/>
      <w:r>
        <w:t>Infrastructuur ICT</w:t>
      </w:r>
      <w:bookmarkEnd w:id="43"/>
    </w:p>
    <w:p w14:paraId="70B1EC85" w14:textId="604D1F8D" w:rsidR="0001338E" w:rsidRPr="00B56412" w:rsidRDefault="00544BB5" w:rsidP="00B96535">
      <w:pPr>
        <w:jc w:val="both"/>
        <w:rPr>
          <w:color w:val="002060"/>
        </w:rPr>
      </w:pPr>
      <w:r>
        <w:rPr>
          <w:color w:val="002060"/>
        </w:rPr>
        <w:t xml:space="preserve">De laatste jaren in het huidige gebouw zullen kunst-en-vliegwerk vereisen van de ICT-mensen. We </w:t>
      </w:r>
      <w:r w:rsidR="0013485A">
        <w:rPr>
          <w:color w:val="002060"/>
        </w:rPr>
        <w:t>vestigen onze hoop op de nieuwbouw, waarin we van het begin af aan mee kunnen denken aan een optimale invulling van de ICT-faciliteiten</w:t>
      </w:r>
      <w:r w:rsidR="00150AC4">
        <w:rPr>
          <w:color w:val="002060"/>
        </w:rPr>
        <w:t>, met voldoende wifi-punten, optimale inzet van de ProWise schermen</w:t>
      </w:r>
      <w:r w:rsidR="00D65891">
        <w:rPr>
          <w:color w:val="002060"/>
        </w:rPr>
        <w:t xml:space="preserve"> en een scholing van onze collega’s om met al deze voorzieningen goed om te kunnen gaan. </w:t>
      </w:r>
      <w:r w:rsidR="00C2170D">
        <w:rPr>
          <w:color w:val="002060"/>
        </w:rPr>
        <w:t xml:space="preserve">Zodra het groene licht voor de (ver)nieuwbouw is gegeven zullen we goed </w:t>
      </w:r>
      <w:r w:rsidR="00BE0743">
        <w:rPr>
          <w:color w:val="002060"/>
        </w:rPr>
        <w:t>moeten nadenken over het plan van eisen, in het algemeen en zeker rondom de ICT vragen.</w:t>
      </w:r>
    </w:p>
    <w:p w14:paraId="15A30A77" w14:textId="77777777" w:rsidR="0063260B" w:rsidRDefault="0063260B" w:rsidP="0001338E"/>
    <w:p w14:paraId="42B2F500" w14:textId="3DFF6345" w:rsidR="0001338E" w:rsidRPr="00286AA9" w:rsidRDefault="00FD276D" w:rsidP="0001338E">
      <w:pPr>
        <w:rPr>
          <w:color w:val="002060"/>
        </w:rPr>
      </w:pPr>
      <w:r w:rsidRPr="00286AA9">
        <w:rPr>
          <w:color w:val="002060"/>
        </w:rPr>
        <w:t>Mijlpalen</w:t>
      </w:r>
      <w:r w:rsidR="00FB6A7C" w:rsidRPr="00286AA9">
        <w:rPr>
          <w:color w:val="002060"/>
        </w:rPr>
        <w:t xml:space="preserve"> facilitaire zaken</w:t>
      </w:r>
      <w:r w:rsidRPr="00286AA9">
        <w:rPr>
          <w:color w:val="002060"/>
        </w:rPr>
        <w:t>:</w:t>
      </w:r>
    </w:p>
    <w:p w14:paraId="31FC1CC3" w14:textId="41FCDCC3" w:rsidR="00FD276D" w:rsidRDefault="00BE0743" w:rsidP="0001338E">
      <w:pPr>
        <w:rPr>
          <w:color w:val="002060"/>
        </w:rPr>
      </w:pPr>
      <w:r>
        <w:rPr>
          <w:color w:val="002060"/>
        </w:rPr>
        <w:t>2023</w:t>
      </w:r>
      <w:r>
        <w:rPr>
          <w:color w:val="002060"/>
        </w:rPr>
        <w:tab/>
        <w:t>Er ligt een plan van eisen voor ICT in het nieuwe gebouw</w:t>
      </w:r>
    </w:p>
    <w:p w14:paraId="1CADF158" w14:textId="538BF44E" w:rsidR="00D20B1B" w:rsidRDefault="00D20B1B" w:rsidP="0001338E">
      <w:pPr>
        <w:rPr>
          <w:color w:val="002060"/>
        </w:rPr>
      </w:pPr>
      <w:r>
        <w:rPr>
          <w:color w:val="002060"/>
        </w:rPr>
        <w:t>23/26</w:t>
      </w:r>
      <w:r>
        <w:rPr>
          <w:color w:val="002060"/>
        </w:rPr>
        <w:tab/>
        <w:t>Tijdelijke huisvesting op het veld</w:t>
      </w:r>
      <w:r w:rsidR="00F04847">
        <w:rPr>
          <w:color w:val="002060"/>
        </w:rPr>
        <w:t xml:space="preserve"> of op het parkeerterrein</w:t>
      </w:r>
    </w:p>
    <w:p w14:paraId="0D2567C1" w14:textId="562B0F95" w:rsidR="00BE0743" w:rsidRPr="00BE0743" w:rsidRDefault="0051161C" w:rsidP="0001338E">
      <w:pPr>
        <w:rPr>
          <w:color w:val="002060"/>
        </w:rPr>
      </w:pPr>
      <w:r>
        <w:rPr>
          <w:color w:val="002060"/>
        </w:rPr>
        <w:t>2026</w:t>
      </w:r>
      <w:r>
        <w:rPr>
          <w:color w:val="002060"/>
        </w:rPr>
        <w:tab/>
        <w:t>Opening nieuwe schoolgebouw</w:t>
      </w:r>
    </w:p>
    <w:p w14:paraId="797A84BF" w14:textId="27A79D1A" w:rsidR="00FD276D" w:rsidRDefault="00FD276D" w:rsidP="0001338E"/>
    <w:p w14:paraId="1E2F4A44" w14:textId="75490B12" w:rsidR="0001338E" w:rsidRDefault="0001338E" w:rsidP="0001338E">
      <w:pPr>
        <w:pStyle w:val="Kop1"/>
      </w:pPr>
      <w:bookmarkStart w:id="44" w:name="_Toc120182825"/>
      <w:r>
        <w:t>Kwaliteitszorg</w:t>
      </w:r>
      <w:bookmarkEnd w:id="44"/>
    </w:p>
    <w:p w14:paraId="0E3A9F77" w14:textId="7A0442DD" w:rsidR="0001338E" w:rsidRDefault="0001338E" w:rsidP="0001338E"/>
    <w:p w14:paraId="1085FFB0" w14:textId="5FE7379F" w:rsidR="0001338E" w:rsidRDefault="0001338E" w:rsidP="0001338E">
      <w:pPr>
        <w:pStyle w:val="Kop2"/>
      </w:pPr>
      <w:bookmarkStart w:id="45" w:name="_Toc120182826"/>
      <w:r>
        <w:t>Resultaten</w:t>
      </w:r>
      <w:bookmarkEnd w:id="45"/>
    </w:p>
    <w:p w14:paraId="643507D7" w14:textId="534BA445" w:rsidR="00FD276D" w:rsidRPr="00E9081E" w:rsidRDefault="0058335F" w:rsidP="00E9081E">
      <w:pPr>
        <w:jc w:val="both"/>
        <w:rPr>
          <w:color w:val="002060"/>
        </w:rPr>
      </w:pPr>
      <w:r w:rsidRPr="00E9081E">
        <w:rPr>
          <w:color w:val="002060"/>
        </w:rPr>
        <w:t xml:space="preserve">Jaarlijks evalueren we onze resultaten. </w:t>
      </w:r>
      <w:r w:rsidR="00244197" w:rsidRPr="00E9081E">
        <w:rPr>
          <w:color w:val="002060"/>
        </w:rPr>
        <w:t xml:space="preserve">Vol spanning kijken we uit naar de publicatie van Vensters voor Verantwoording in september en de analyse van Cum Laude </w:t>
      </w:r>
      <w:r w:rsidR="00405A8C" w:rsidRPr="00E9081E">
        <w:rPr>
          <w:color w:val="002060"/>
        </w:rPr>
        <w:t xml:space="preserve">in dezelfde maand. Daarna wordt binnen de school het gesprek gevoerd, met vakgroepen en met individuele collega’s. We merken een </w:t>
      </w:r>
      <w:r w:rsidR="002B1672" w:rsidRPr="00E9081E">
        <w:rPr>
          <w:color w:val="002060"/>
        </w:rPr>
        <w:t>toenemend besef van het belang van die goede resultaten, hoewel een enkeling nog wel</w:t>
      </w:r>
      <w:r w:rsidR="00534987" w:rsidRPr="00E9081E">
        <w:rPr>
          <w:color w:val="002060"/>
        </w:rPr>
        <w:t xml:space="preserve">eens tevreden is met een resultaat dat wij graag </w:t>
      </w:r>
      <w:r w:rsidR="008930E9" w:rsidRPr="00E9081E">
        <w:rPr>
          <w:color w:val="002060"/>
        </w:rPr>
        <w:t xml:space="preserve">beter zouden zien. Het voeden van de ambitie is onze taak als schoolleiding. Daar slagen we </w:t>
      </w:r>
      <w:r w:rsidR="00D953C1" w:rsidRPr="00E9081E">
        <w:rPr>
          <w:color w:val="002060"/>
        </w:rPr>
        <w:t xml:space="preserve">de laatste jaren beter in omdat de collega’s nu ook de verbeterde resultaten gaan zien. </w:t>
      </w:r>
      <w:r w:rsidR="007C2CFC" w:rsidRPr="00E9081E">
        <w:rPr>
          <w:color w:val="002060"/>
        </w:rPr>
        <w:t xml:space="preserve">We houden de vinger goed aan de pols en zoeken in de </w:t>
      </w:r>
      <w:r w:rsidR="009D1A68" w:rsidRPr="00E9081E">
        <w:rPr>
          <w:color w:val="002060"/>
        </w:rPr>
        <w:t>resultaten de mogelijkheden tot verbetering, of we ontdekken gevaren</w:t>
      </w:r>
      <w:r w:rsidR="00E9081E" w:rsidRPr="00E9081E">
        <w:rPr>
          <w:color w:val="002060"/>
        </w:rPr>
        <w:t xml:space="preserve">. Die bespreken we onmiddellijk met betrokkenen. </w:t>
      </w:r>
      <w:r w:rsidR="00E9081E">
        <w:rPr>
          <w:color w:val="002060"/>
        </w:rPr>
        <w:t xml:space="preserve">Die cultuur heeft de afgelopen jaren steeds meer </w:t>
      </w:r>
      <w:r w:rsidR="00413225">
        <w:rPr>
          <w:color w:val="002060"/>
        </w:rPr>
        <w:t>voeten aan de grond gekregen in school.</w:t>
      </w:r>
      <w:r w:rsidR="00E9081E">
        <w:rPr>
          <w:color w:val="002060"/>
        </w:rPr>
        <w:t xml:space="preserve"> </w:t>
      </w:r>
    </w:p>
    <w:p w14:paraId="068D33E4" w14:textId="77777777" w:rsidR="00E9081E" w:rsidRDefault="00E9081E" w:rsidP="000337D7"/>
    <w:p w14:paraId="1F29A9E4" w14:textId="6A5BE42C" w:rsidR="000337D7" w:rsidRDefault="000337D7" w:rsidP="000337D7">
      <w:pPr>
        <w:pStyle w:val="Kop2"/>
      </w:pPr>
      <w:bookmarkStart w:id="46" w:name="_Toc120182827"/>
      <w:r>
        <w:t>Streefcijfers 2027</w:t>
      </w:r>
      <w:bookmarkEnd w:id="46"/>
      <w:r>
        <w:t xml:space="preserve"> </w:t>
      </w:r>
    </w:p>
    <w:p w14:paraId="624D5DE0" w14:textId="738ADA82" w:rsidR="00B2658E" w:rsidRPr="00B96535" w:rsidRDefault="000C7407" w:rsidP="00BE1932">
      <w:pPr>
        <w:jc w:val="both"/>
        <w:rPr>
          <w:color w:val="002060"/>
        </w:rPr>
      </w:pPr>
      <w:r w:rsidRPr="00B96535">
        <w:rPr>
          <w:color w:val="002060"/>
        </w:rPr>
        <w:t xml:space="preserve">Durf te dromen, dat lijkt me een mooi uitgangspunt bij het bepalen van de streefcijfers. Als we zien welke vorderingen er de afgelopen jaren zijn gemaakt </w:t>
      </w:r>
      <w:r w:rsidR="00E03C93" w:rsidRPr="00B96535">
        <w:rPr>
          <w:color w:val="002060"/>
        </w:rPr>
        <w:t xml:space="preserve">rondom de resultaten dan kunnen we niet anders dan hoog inzetten. Laten we de komende jaren sturen op </w:t>
      </w:r>
      <w:r w:rsidR="00AA74D0" w:rsidRPr="00B96535">
        <w:rPr>
          <w:color w:val="002060"/>
        </w:rPr>
        <w:t xml:space="preserve">een steeds beter wordend resultaat, zowel voor </w:t>
      </w:r>
      <w:r w:rsidR="00F27DD4" w:rsidRPr="00B96535">
        <w:rPr>
          <w:color w:val="002060"/>
        </w:rPr>
        <w:t>de onderwijspositie</w:t>
      </w:r>
      <w:r w:rsidR="00AA74D0" w:rsidRPr="00B96535">
        <w:rPr>
          <w:color w:val="002060"/>
        </w:rPr>
        <w:t xml:space="preserve">, </w:t>
      </w:r>
      <w:r w:rsidR="0077762D" w:rsidRPr="00B96535">
        <w:rPr>
          <w:color w:val="002060"/>
        </w:rPr>
        <w:t>de onderbouwsnelheid, het bovenbouwsucces</w:t>
      </w:r>
      <w:r w:rsidR="00AD6A28" w:rsidRPr="00B96535">
        <w:rPr>
          <w:color w:val="002060"/>
        </w:rPr>
        <w:t xml:space="preserve"> als de examenresultaten. </w:t>
      </w:r>
    </w:p>
    <w:p w14:paraId="5DE01301" w14:textId="77777777" w:rsidR="00AD6A28" w:rsidRPr="00FD69EB" w:rsidRDefault="00AD6A28" w:rsidP="00B2658E">
      <w:pPr>
        <w:rPr>
          <w:color w:val="002060"/>
        </w:rPr>
      </w:pPr>
    </w:p>
    <w:tbl>
      <w:tblPr>
        <w:tblStyle w:val="Rastertabel3-Accent5"/>
        <w:tblW w:w="0" w:type="auto"/>
        <w:tblLook w:val="04A0" w:firstRow="1" w:lastRow="0" w:firstColumn="1" w:lastColumn="0" w:noHBand="0" w:noVBand="1"/>
      </w:tblPr>
      <w:tblGrid>
        <w:gridCol w:w="1812"/>
        <w:gridCol w:w="1444"/>
        <w:gridCol w:w="2409"/>
        <w:gridCol w:w="1584"/>
      </w:tblGrid>
      <w:tr w:rsidR="00FD69EB" w:rsidRPr="00FD69EB" w14:paraId="3737053B" w14:textId="77777777" w:rsidTr="00FD69E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12" w:type="dxa"/>
          </w:tcPr>
          <w:p w14:paraId="58FC2E79" w14:textId="77777777" w:rsidR="007C4D39" w:rsidRPr="00FD69EB" w:rsidRDefault="007C4D39" w:rsidP="000337D7">
            <w:pPr>
              <w:rPr>
                <w:color w:val="002060"/>
              </w:rPr>
            </w:pPr>
          </w:p>
        </w:tc>
        <w:tc>
          <w:tcPr>
            <w:tcW w:w="1444" w:type="dxa"/>
          </w:tcPr>
          <w:p w14:paraId="5D8FBDC8" w14:textId="47AD9CA4" w:rsidR="007C4D39" w:rsidRPr="00FD69EB" w:rsidRDefault="007C4D39" w:rsidP="006E6905">
            <w:pPr>
              <w:jc w:val="center"/>
              <w:cnfStyle w:val="100000000000" w:firstRow="1" w:lastRow="0" w:firstColumn="0" w:lastColumn="0" w:oddVBand="0" w:evenVBand="0" w:oddHBand="0" w:evenHBand="0" w:firstRowFirstColumn="0" w:firstRowLastColumn="0" w:lastRowFirstColumn="0" w:lastRowLastColumn="0"/>
              <w:rPr>
                <w:color w:val="002060"/>
              </w:rPr>
            </w:pPr>
            <w:r w:rsidRPr="00FD69EB">
              <w:rPr>
                <w:color w:val="002060"/>
              </w:rPr>
              <w:t>Geslaagd</w:t>
            </w:r>
          </w:p>
        </w:tc>
        <w:tc>
          <w:tcPr>
            <w:tcW w:w="2409" w:type="dxa"/>
          </w:tcPr>
          <w:p w14:paraId="6E709C16" w14:textId="7C80EA99" w:rsidR="007C4D39" w:rsidRPr="00FD69EB" w:rsidRDefault="007C4D39" w:rsidP="006E6905">
            <w:pPr>
              <w:jc w:val="center"/>
              <w:cnfStyle w:val="100000000000" w:firstRow="1" w:lastRow="0" w:firstColumn="0" w:lastColumn="0" w:oddVBand="0" w:evenVBand="0" w:oddHBand="0" w:evenHBand="0" w:firstRowFirstColumn="0" w:firstRowLastColumn="0" w:lastRowFirstColumn="0" w:lastRowLastColumn="0"/>
              <w:rPr>
                <w:color w:val="002060"/>
              </w:rPr>
            </w:pPr>
            <w:r w:rsidRPr="00FD69EB">
              <w:rPr>
                <w:color w:val="002060"/>
              </w:rPr>
              <w:t>Gemiddeld examencijfer</w:t>
            </w:r>
          </w:p>
        </w:tc>
        <w:tc>
          <w:tcPr>
            <w:tcW w:w="1584" w:type="dxa"/>
          </w:tcPr>
          <w:p w14:paraId="7120F08D" w14:textId="1D660097" w:rsidR="007C4D39" w:rsidRPr="00FD69EB" w:rsidRDefault="007C4D39" w:rsidP="006E6905">
            <w:pPr>
              <w:jc w:val="center"/>
              <w:cnfStyle w:val="100000000000" w:firstRow="1" w:lastRow="0" w:firstColumn="0" w:lastColumn="0" w:oddVBand="0" w:evenVBand="0" w:oddHBand="0" w:evenHBand="0" w:firstRowFirstColumn="0" w:firstRowLastColumn="0" w:lastRowFirstColumn="0" w:lastRowLastColumn="0"/>
              <w:rPr>
                <w:color w:val="002060"/>
              </w:rPr>
            </w:pPr>
            <w:r w:rsidRPr="00FD69EB">
              <w:rPr>
                <w:color w:val="002060"/>
              </w:rPr>
              <w:t>Verschil SE-CE</w:t>
            </w:r>
          </w:p>
        </w:tc>
      </w:tr>
      <w:tr w:rsidR="00FD69EB" w:rsidRPr="00FD69EB" w14:paraId="4DB3E991" w14:textId="77777777" w:rsidTr="00FD6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54D079A8" w14:textId="2B42B855" w:rsidR="007C4D39" w:rsidRPr="00FD69EB" w:rsidRDefault="007C4D39" w:rsidP="000337D7">
            <w:pPr>
              <w:rPr>
                <w:b/>
                <w:color w:val="002060"/>
              </w:rPr>
            </w:pPr>
            <w:r w:rsidRPr="00FD69EB">
              <w:rPr>
                <w:b/>
                <w:color w:val="002060"/>
              </w:rPr>
              <w:t>Mavo</w:t>
            </w:r>
          </w:p>
        </w:tc>
        <w:tc>
          <w:tcPr>
            <w:tcW w:w="1444" w:type="dxa"/>
          </w:tcPr>
          <w:p w14:paraId="5CD7F7F9" w14:textId="38040AAC" w:rsidR="007C4D39" w:rsidRPr="00FD69EB" w:rsidRDefault="00CA6E13" w:rsidP="006E6905">
            <w:pPr>
              <w:jc w:val="center"/>
              <w:cnfStyle w:val="000000100000" w:firstRow="0" w:lastRow="0" w:firstColumn="0" w:lastColumn="0" w:oddVBand="0" w:evenVBand="0" w:oddHBand="1" w:evenHBand="0" w:firstRowFirstColumn="0" w:firstRowLastColumn="0" w:lastRowFirstColumn="0" w:lastRowLastColumn="0"/>
              <w:rPr>
                <w:color w:val="002060"/>
              </w:rPr>
            </w:pPr>
            <w:r w:rsidRPr="00FD69EB">
              <w:rPr>
                <w:color w:val="002060"/>
              </w:rPr>
              <w:t>96-</w:t>
            </w:r>
            <w:r w:rsidR="007C4D39" w:rsidRPr="00FD69EB">
              <w:rPr>
                <w:color w:val="002060"/>
              </w:rPr>
              <w:t>9</w:t>
            </w:r>
            <w:r w:rsidRPr="00FD69EB">
              <w:rPr>
                <w:color w:val="002060"/>
              </w:rPr>
              <w:t>8</w:t>
            </w:r>
            <w:r w:rsidR="007C4D39" w:rsidRPr="00FD69EB">
              <w:rPr>
                <w:color w:val="002060"/>
              </w:rPr>
              <w:t>%</w:t>
            </w:r>
          </w:p>
        </w:tc>
        <w:tc>
          <w:tcPr>
            <w:tcW w:w="2409" w:type="dxa"/>
          </w:tcPr>
          <w:p w14:paraId="6450F268" w14:textId="1943FF40" w:rsidR="007C4D39" w:rsidRPr="00FD69EB" w:rsidRDefault="00A22037" w:rsidP="006E6905">
            <w:pPr>
              <w:jc w:val="center"/>
              <w:cnfStyle w:val="000000100000" w:firstRow="0" w:lastRow="0" w:firstColumn="0" w:lastColumn="0" w:oddVBand="0" w:evenVBand="0" w:oddHBand="1" w:evenHBand="0" w:firstRowFirstColumn="0" w:firstRowLastColumn="0" w:lastRowFirstColumn="0" w:lastRowLastColumn="0"/>
              <w:rPr>
                <w:color w:val="002060"/>
              </w:rPr>
            </w:pPr>
            <w:r w:rsidRPr="00FD69EB">
              <w:rPr>
                <w:color w:val="002060"/>
              </w:rPr>
              <w:t>6,40</w:t>
            </w:r>
          </w:p>
        </w:tc>
        <w:tc>
          <w:tcPr>
            <w:tcW w:w="1584" w:type="dxa"/>
          </w:tcPr>
          <w:p w14:paraId="10706FA7" w14:textId="548E759D" w:rsidR="007C4D39" w:rsidRPr="00FD69EB" w:rsidRDefault="00FD69EB" w:rsidP="006E6905">
            <w:pPr>
              <w:jc w:val="center"/>
              <w:cnfStyle w:val="000000100000" w:firstRow="0" w:lastRow="0" w:firstColumn="0" w:lastColumn="0" w:oddVBand="0" w:evenVBand="0" w:oddHBand="1" w:evenHBand="0" w:firstRowFirstColumn="0" w:firstRowLastColumn="0" w:lastRowFirstColumn="0" w:lastRowLastColumn="0"/>
              <w:rPr>
                <w:color w:val="002060"/>
              </w:rPr>
            </w:pPr>
            <w:r w:rsidRPr="00FD69EB">
              <w:rPr>
                <w:color w:val="002060"/>
              </w:rPr>
              <w:t>0,25</w:t>
            </w:r>
          </w:p>
        </w:tc>
      </w:tr>
      <w:tr w:rsidR="00FD69EB" w:rsidRPr="00FD69EB" w14:paraId="744831FB" w14:textId="77777777" w:rsidTr="00FD69EB">
        <w:tc>
          <w:tcPr>
            <w:cnfStyle w:val="001000000000" w:firstRow="0" w:lastRow="0" w:firstColumn="1" w:lastColumn="0" w:oddVBand="0" w:evenVBand="0" w:oddHBand="0" w:evenHBand="0" w:firstRowFirstColumn="0" w:firstRowLastColumn="0" w:lastRowFirstColumn="0" w:lastRowLastColumn="0"/>
            <w:tcW w:w="1812" w:type="dxa"/>
          </w:tcPr>
          <w:p w14:paraId="0A144F53" w14:textId="2A6D7B40" w:rsidR="007C4D39" w:rsidRPr="00FD69EB" w:rsidRDefault="007C4D39" w:rsidP="000337D7">
            <w:pPr>
              <w:rPr>
                <w:b/>
                <w:color w:val="002060"/>
              </w:rPr>
            </w:pPr>
            <w:r w:rsidRPr="00FD69EB">
              <w:rPr>
                <w:b/>
                <w:color w:val="002060"/>
              </w:rPr>
              <w:t>Havo</w:t>
            </w:r>
          </w:p>
        </w:tc>
        <w:tc>
          <w:tcPr>
            <w:tcW w:w="1444" w:type="dxa"/>
          </w:tcPr>
          <w:p w14:paraId="4833C8FE" w14:textId="6BE396B3" w:rsidR="007C4D39" w:rsidRPr="00FD69EB" w:rsidRDefault="00CA6E13" w:rsidP="006E6905">
            <w:pPr>
              <w:jc w:val="center"/>
              <w:cnfStyle w:val="000000000000" w:firstRow="0" w:lastRow="0" w:firstColumn="0" w:lastColumn="0" w:oddVBand="0" w:evenVBand="0" w:oddHBand="0" w:evenHBand="0" w:firstRowFirstColumn="0" w:firstRowLastColumn="0" w:lastRowFirstColumn="0" w:lastRowLastColumn="0"/>
              <w:rPr>
                <w:color w:val="002060"/>
              </w:rPr>
            </w:pPr>
            <w:r w:rsidRPr="00FD69EB">
              <w:rPr>
                <w:color w:val="002060"/>
              </w:rPr>
              <w:t>95-</w:t>
            </w:r>
            <w:r w:rsidR="007C4D39" w:rsidRPr="00FD69EB">
              <w:rPr>
                <w:color w:val="002060"/>
              </w:rPr>
              <w:t>9</w:t>
            </w:r>
            <w:r w:rsidRPr="00FD69EB">
              <w:rPr>
                <w:color w:val="002060"/>
              </w:rPr>
              <w:t>8</w:t>
            </w:r>
            <w:r w:rsidR="007C4D39" w:rsidRPr="00FD69EB">
              <w:rPr>
                <w:color w:val="002060"/>
              </w:rPr>
              <w:t>%</w:t>
            </w:r>
          </w:p>
        </w:tc>
        <w:tc>
          <w:tcPr>
            <w:tcW w:w="2409" w:type="dxa"/>
          </w:tcPr>
          <w:p w14:paraId="05B287B4" w14:textId="2ECFDB8D" w:rsidR="007C4D39" w:rsidRPr="00FD69EB" w:rsidRDefault="00A22037" w:rsidP="006E6905">
            <w:pPr>
              <w:jc w:val="center"/>
              <w:cnfStyle w:val="000000000000" w:firstRow="0" w:lastRow="0" w:firstColumn="0" w:lastColumn="0" w:oddVBand="0" w:evenVBand="0" w:oddHBand="0" w:evenHBand="0" w:firstRowFirstColumn="0" w:firstRowLastColumn="0" w:lastRowFirstColumn="0" w:lastRowLastColumn="0"/>
              <w:rPr>
                <w:color w:val="002060"/>
              </w:rPr>
            </w:pPr>
            <w:r w:rsidRPr="00FD69EB">
              <w:rPr>
                <w:color w:val="002060"/>
              </w:rPr>
              <w:t>6,40</w:t>
            </w:r>
          </w:p>
        </w:tc>
        <w:tc>
          <w:tcPr>
            <w:tcW w:w="1584" w:type="dxa"/>
          </w:tcPr>
          <w:p w14:paraId="2D0CA62F" w14:textId="0E362B81" w:rsidR="007C4D39" w:rsidRPr="00FD69EB" w:rsidRDefault="00FD69EB" w:rsidP="006E6905">
            <w:pPr>
              <w:jc w:val="center"/>
              <w:cnfStyle w:val="000000000000" w:firstRow="0" w:lastRow="0" w:firstColumn="0" w:lastColumn="0" w:oddVBand="0" w:evenVBand="0" w:oddHBand="0" w:evenHBand="0" w:firstRowFirstColumn="0" w:firstRowLastColumn="0" w:lastRowFirstColumn="0" w:lastRowLastColumn="0"/>
              <w:rPr>
                <w:color w:val="002060"/>
              </w:rPr>
            </w:pPr>
            <w:r w:rsidRPr="00FD69EB">
              <w:rPr>
                <w:color w:val="002060"/>
              </w:rPr>
              <w:t>0,20</w:t>
            </w:r>
          </w:p>
        </w:tc>
      </w:tr>
      <w:tr w:rsidR="00FD69EB" w:rsidRPr="00FD69EB" w14:paraId="56B7F5C1" w14:textId="77777777" w:rsidTr="00FD69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14:paraId="10B25316" w14:textId="03079532" w:rsidR="007C4D39" w:rsidRPr="00FD69EB" w:rsidRDefault="007C4D39" w:rsidP="000337D7">
            <w:pPr>
              <w:rPr>
                <w:b/>
                <w:color w:val="002060"/>
              </w:rPr>
            </w:pPr>
            <w:r w:rsidRPr="00FD69EB">
              <w:rPr>
                <w:b/>
                <w:color w:val="002060"/>
              </w:rPr>
              <w:t>Vwo</w:t>
            </w:r>
          </w:p>
        </w:tc>
        <w:tc>
          <w:tcPr>
            <w:tcW w:w="1444" w:type="dxa"/>
          </w:tcPr>
          <w:p w14:paraId="242A31DC" w14:textId="5D8FBB90" w:rsidR="007C4D39" w:rsidRPr="00FD69EB" w:rsidRDefault="00A22037" w:rsidP="006E6905">
            <w:pPr>
              <w:jc w:val="center"/>
              <w:cnfStyle w:val="000000100000" w:firstRow="0" w:lastRow="0" w:firstColumn="0" w:lastColumn="0" w:oddVBand="0" w:evenVBand="0" w:oddHBand="1" w:evenHBand="0" w:firstRowFirstColumn="0" w:firstRowLastColumn="0" w:lastRowFirstColumn="0" w:lastRowLastColumn="0"/>
              <w:rPr>
                <w:color w:val="002060"/>
              </w:rPr>
            </w:pPr>
            <w:r w:rsidRPr="00FD69EB">
              <w:rPr>
                <w:color w:val="002060"/>
              </w:rPr>
              <w:t>96-100</w:t>
            </w:r>
            <w:r w:rsidR="007C4D39" w:rsidRPr="00FD69EB">
              <w:rPr>
                <w:color w:val="002060"/>
              </w:rPr>
              <w:t>%</w:t>
            </w:r>
          </w:p>
        </w:tc>
        <w:tc>
          <w:tcPr>
            <w:tcW w:w="2409" w:type="dxa"/>
          </w:tcPr>
          <w:p w14:paraId="01C7879D" w14:textId="346D6AC1" w:rsidR="007C4D39" w:rsidRPr="00FD69EB" w:rsidRDefault="00A22037" w:rsidP="006E6905">
            <w:pPr>
              <w:jc w:val="center"/>
              <w:cnfStyle w:val="000000100000" w:firstRow="0" w:lastRow="0" w:firstColumn="0" w:lastColumn="0" w:oddVBand="0" w:evenVBand="0" w:oddHBand="1" w:evenHBand="0" w:firstRowFirstColumn="0" w:firstRowLastColumn="0" w:lastRowFirstColumn="0" w:lastRowLastColumn="0"/>
              <w:rPr>
                <w:color w:val="002060"/>
              </w:rPr>
            </w:pPr>
            <w:r w:rsidRPr="00FD69EB">
              <w:rPr>
                <w:color w:val="002060"/>
              </w:rPr>
              <w:t>6,</w:t>
            </w:r>
            <w:r w:rsidR="00FD69EB" w:rsidRPr="00FD69EB">
              <w:rPr>
                <w:color w:val="002060"/>
              </w:rPr>
              <w:t>70</w:t>
            </w:r>
          </w:p>
        </w:tc>
        <w:tc>
          <w:tcPr>
            <w:tcW w:w="1584" w:type="dxa"/>
          </w:tcPr>
          <w:p w14:paraId="5EAA3879" w14:textId="6DEA1A93" w:rsidR="007C4D39" w:rsidRPr="00FD69EB" w:rsidRDefault="00FD69EB" w:rsidP="006E6905">
            <w:pPr>
              <w:jc w:val="center"/>
              <w:cnfStyle w:val="000000100000" w:firstRow="0" w:lastRow="0" w:firstColumn="0" w:lastColumn="0" w:oddVBand="0" w:evenVBand="0" w:oddHBand="1" w:evenHBand="0" w:firstRowFirstColumn="0" w:firstRowLastColumn="0" w:lastRowFirstColumn="0" w:lastRowLastColumn="0"/>
              <w:rPr>
                <w:color w:val="002060"/>
              </w:rPr>
            </w:pPr>
            <w:r w:rsidRPr="00FD69EB">
              <w:rPr>
                <w:color w:val="002060"/>
              </w:rPr>
              <w:t>0,25</w:t>
            </w:r>
          </w:p>
        </w:tc>
      </w:tr>
    </w:tbl>
    <w:p w14:paraId="32CACE45" w14:textId="77777777" w:rsidR="00FD276D" w:rsidRDefault="00FD276D" w:rsidP="000337D7"/>
    <w:p w14:paraId="637278DC" w14:textId="0917D945" w:rsidR="000337D7" w:rsidRDefault="000337D7" w:rsidP="000337D7">
      <w:pPr>
        <w:pStyle w:val="Kop2"/>
      </w:pPr>
      <w:bookmarkStart w:id="47" w:name="_Toc120182828"/>
      <w:r>
        <w:t>Tevredenheidsmetingen</w:t>
      </w:r>
      <w:bookmarkEnd w:id="47"/>
    </w:p>
    <w:p w14:paraId="07DB4E24" w14:textId="75B7C640" w:rsidR="00C252B6" w:rsidRDefault="00D622B1" w:rsidP="00B96535">
      <w:pPr>
        <w:jc w:val="both"/>
        <w:rPr>
          <w:color w:val="002060"/>
        </w:rPr>
      </w:pPr>
      <w:r>
        <w:rPr>
          <w:color w:val="002060"/>
        </w:rPr>
        <w:t xml:space="preserve">De tevredenheidsmetingen blijven een indicatie </w:t>
      </w:r>
      <w:r w:rsidR="007D2419">
        <w:rPr>
          <w:color w:val="002060"/>
        </w:rPr>
        <w:t xml:space="preserve">voor ons beleid. In een cyclus van twee jaar worden leerlingen, ouders en collega’s bevraagd. We streven naar </w:t>
      </w:r>
      <w:r w:rsidR="00C7651D">
        <w:rPr>
          <w:color w:val="002060"/>
        </w:rPr>
        <w:t xml:space="preserve">ruime voldoendes bij deze enquêtes en de laatste jaren hebben we die steeds behaald. Er is op detailniveau </w:t>
      </w:r>
      <w:r w:rsidR="00822993">
        <w:rPr>
          <w:color w:val="002060"/>
        </w:rPr>
        <w:t xml:space="preserve">elke keer wel iets uit de enquêtes te halen, dus we moeten ze vooral blijven afnemen. </w:t>
      </w:r>
      <w:r w:rsidR="00694415">
        <w:rPr>
          <w:color w:val="002060"/>
        </w:rPr>
        <w:t xml:space="preserve">Enkele belangrijke zaken die </w:t>
      </w:r>
      <w:r w:rsidR="00822993">
        <w:rPr>
          <w:color w:val="002060"/>
        </w:rPr>
        <w:t xml:space="preserve">we de afgelopen jaren uit de diverse enquêtes </w:t>
      </w:r>
      <w:r w:rsidR="00694415">
        <w:rPr>
          <w:color w:val="002060"/>
        </w:rPr>
        <w:t xml:space="preserve">hebben </w:t>
      </w:r>
      <w:r w:rsidR="00822993">
        <w:rPr>
          <w:color w:val="002060"/>
        </w:rPr>
        <w:t>gehaald</w:t>
      </w:r>
      <w:r w:rsidR="00694415">
        <w:rPr>
          <w:color w:val="002060"/>
        </w:rPr>
        <w:t xml:space="preserve"> zijn o.a.:</w:t>
      </w:r>
    </w:p>
    <w:p w14:paraId="525F1365" w14:textId="1A1B7E03" w:rsidR="00822993" w:rsidRDefault="007C360E" w:rsidP="00822993">
      <w:pPr>
        <w:pStyle w:val="Lijstalinea"/>
        <w:numPr>
          <w:ilvl w:val="0"/>
          <w:numId w:val="1"/>
        </w:numPr>
        <w:rPr>
          <w:color w:val="002060"/>
        </w:rPr>
      </w:pPr>
      <w:r>
        <w:rPr>
          <w:color w:val="002060"/>
        </w:rPr>
        <w:t>Ontbreken van aandacht voor de actualiteit</w:t>
      </w:r>
    </w:p>
    <w:p w14:paraId="2BBDE9A5" w14:textId="5D5B4B73" w:rsidR="007C360E" w:rsidRDefault="004E5F27" w:rsidP="00822993">
      <w:pPr>
        <w:pStyle w:val="Lijstalinea"/>
        <w:numPr>
          <w:ilvl w:val="0"/>
          <w:numId w:val="1"/>
        </w:numPr>
        <w:rPr>
          <w:color w:val="002060"/>
        </w:rPr>
      </w:pPr>
      <w:r>
        <w:rPr>
          <w:color w:val="002060"/>
        </w:rPr>
        <w:t>Te weinig ICT mogelijkheden</w:t>
      </w:r>
    </w:p>
    <w:p w14:paraId="15BD62AB" w14:textId="77777777" w:rsidR="00416811" w:rsidRDefault="00416811" w:rsidP="00416811">
      <w:pPr>
        <w:pStyle w:val="Kop2"/>
      </w:pPr>
    </w:p>
    <w:p w14:paraId="126A5F42" w14:textId="7B5562D4" w:rsidR="004E5F27" w:rsidRDefault="00416811" w:rsidP="00416811">
      <w:pPr>
        <w:pStyle w:val="Kop2"/>
      </w:pPr>
      <w:bookmarkStart w:id="48" w:name="_Toc120182829"/>
      <w:r>
        <w:t>Professionele ontwikkeling</w:t>
      </w:r>
      <w:bookmarkEnd w:id="48"/>
    </w:p>
    <w:p w14:paraId="1D22AD07" w14:textId="6581C028" w:rsidR="00416811" w:rsidRPr="00416811" w:rsidRDefault="00416811" w:rsidP="00416811">
      <w:pPr>
        <w:jc w:val="both"/>
        <w:rPr>
          <w:color w:val="002060"/>
        </w:rPr>
      </w:pPr>
      <w:r w:rsidRPr="00416811">
        <w:rPr>
          <w:color w:val="002060"/>
        </w:rPr>
        <w:t>We sturen aan op een steeds verdere ontwikkeling in de professionele houding. Deze is zichtbaar in gedrag van de personeelsleden. Enkele voorbeelden: elkaar aanspreken, reflecteren, denken in oplossingen, voor jezelf spreken, transparantie, beslissingen op grond van ervaringen, deelnemen, vertrouwen in de ander, niet alles hoeven weten, leren van elkaar,</w:t>
      </w:r>
      <w:r w:rsidR="006300E6">
        <w:rPr>
          <w:color w:val="002060"/>
        </w:rPr>
        <w:t xml:space="preserve"> o.a. door wisselende </w:t>
      </w:r>
      <w:r w:rsidR="006F7246">
        <w:rPr>
          <w:color w:val="002060"/>
        </w:rPr>
        <w:t xml:space="preserve">voorzitters en notulisten tijdens de dagstart voor docenten, </w:t>
      </w:r>
      <w:r w:rsidR="007414ED">
        <w:rPr>
          <w:color w:val="002060"/>
        </w:rPr>
        <w:t xml:space="preserve">de ontwikkeling van </w:t>
      </w:r>
      <w:r w:rsidRPr="00416811">
        <w:rPr>
          <w:color w:val="002060"/>
        </w:rPr>
        <w:t xml:space="preserve"> leergemeenschappen en </w:t>
      </w:r>
      <w:r w:rsidR="007414ED">
        <w:rPr>
          <w:color w:val="002060"/>
        </w:rPr>
        <w:t xml:space="preserve">het starten van </w:t>
      </w:r>
      <w:r w:rsidRPr="00416811">
        <w:rPr>
          <w:color w:val="002060"/>
        </w:rPr>
        <w:t>intervisie</w:t>
      </w:r>
      <w:r w:rsidR="007414ED">
        <w:rPr>
          <w:color w:val="002060"/>
        </w:rPr>
        <w:t>groepen</w:t>
      </w:r>
      <w:r w:rsidRPr="00416811">
        <w:rPr>
          <w:color w:val="002060"/>
        </w:rPr>
        <w:t>.</w:t>
      </w:r>
    </w:p>
    <w:p w14:paraId="7B2A343B" w14:textId="77777777" w:rsidR="00416811" w:rsidRPr="00416811" w:rsidRDefault="00416811" w:rsidP="00416811">
      <w:pPr>
        <w:pStyle w:val="Kop2"/>
      </w:pPr>
    </w:p>
    <w:p w14:paraId="7C4C4E76" w14:textId="69202687" w:rsidR="000337D7" w:rsidRPr="00286AA9" w:rsidRDefault="00FD276D" w:rsidP="000337D7">
      <w:pPr>
        <w:rPr>
          <w:color w:val="002060"/>
        </w:rPr>
      </w:pPr>
      <w:r w:rsidRPr="00286AA9">
        <w:rPr>
          <w:color w:val="002060"/>
        </w:rPr>
        <w:t>Mijlpalen</w:t>
      </w:r>
      <w:r w:rsidR="00FB6A7C" w:rsidRPr="00286AA9">
        <w:rPr>
          <w:color w:val="002060"/>
        </w:rPr>
        <w:t xml:space="preserve"> kwaliteitszorg</w:t>
      </w:r>
      <w:r w:rsidRPr="00286AA9">
        <w:rPr>
          <w:color w:val="002060"/>
        </w:rPr>
        <w:t xml:space="preserve">: </w:t>
      </w:r>
    </w:p>
    <w:p w14:paraId="5267C662" w14:textId="2280E46E" w:rsidR="00FD276D" w:rsidRDefault="00745992" w:rsidP="000337D7">
      <w:pPr>
        <w:rPr>
          <w:color w:val="002060"/>
        </w:rPr>
      </w:pPr>
      <w:r>
        <w:rPr>
          <w:color w:val="002060"/>
        </w:rPr>
        <w:t>23/27</w:t>
      </w:r>
      <w:r>
        <w:rPr>
          <w:color w:val="002060"/>
        </w:rPr>
        <w:tab/>
        <w:t>Afdelingen blijven groen</w:t>
      </w:r>
    </w:p>
    <w:p w14:paraId="45C81831" w14:textId="085B19A8" w:rsidR="00745992" w:rsidRPr="00286AA9" w:rsidRDefault="001E5B98" w:rsidP="000337D7">
      <w:pPr>
        <w:rPr>
          <w:color w:val="002060"/>
        </w:rPr>
      </w:pPr>
      <w:r>
        <w:rPr>
          <w:color w:val="002060"/>
        </w:rPr>
        <w:t>2025</w:t>
      </w:r>
      <w:r>
        <w:rPr>
          <w:color w:val="002060"/>
        </w:rPr>
        <w:tab/>
        <w:t>Aantal percentiel</w:t>
      </w:r>
      <w:r w:rsidR="007B3456">
        <w:rPr>
          <w:color w:val="002060"/>
        </w:rPr>
        <w:t>scores</w:t>
      </w:r>
      <w:r>
        <w:rPr>
          <w:color w:val="002060"/>
        </w:rPr>
        <w:t xml:space="preserve"> </w:t>
      </w:r>
      <w:r w:rsidR="00B24903">
        <w:rPr>
          <w:color w:val="002060"/>
        </w:rPr>
        <w:t>bij de examenresultaten dat</w:t>
      </w:r>
      <w:r w:rsidR="007B3456">
        <w:rPr>
          <w:color w:val="002060"/>
        </w:rPr>
        <w:t xml:space="preserve"> de </w:t>
      </w:r>
      <w:r w:rsidR="00B24903">
        <w:rPr>
          <w:color w:val="002060"/>
        </w:rPr>
        <w:t>laagste 25%</w:t>
      </w:r>
      <w:r w:rsidR="007B3456">
        <w:rPr>
          <w:color w:val="002060"/>
        </w:rPr>
        <w:t xml:space="preserve"> scoort</w:t>
      </w:r>
      <w:r w:rsidR="00B24903">
        <w:rPr>
          <w:color w:val="002060"/>
        </w:rPr>
        <w:t xml:space="preserve"> is gedaald tot 0 </w:t>
      </w:r>
    </w:p>
    <w:p w14:paraId="17648179" w14:textId="00281DCB" w:rsidR="00FD276D" w:rsidRDefault="00FD276D" w:rsidP="000337D7"/>
    <w:p w14:paraId="1E0BA993" w14:textId="77777777" w:rsidR="00214021" w:rsidRDefault="00214021" w:rsidP="000337D7"/>
    <w:p w14:paraId="2312FC3A" w14:textId="5B005BC0" w:rsidR="000337D7" w:rsidRDefault="000337D7" w:rsidP="000337D7">
      <w:pPr>
        <w:pStyle w:val="Kop1"/>
      </w:pPr>
      <w:bookmarkStart w:id="49" w:name="_Toc120182830"/>
      <w:r>
        <w:t>PR &amp; Communicatie</w:t>
      </w:r>
      <w:bookmarkEnd w:id="49"/>
      <w:r>
        <w:t xml:space="preserve"> </w:t>
      </w:r>
    </w:p>
    <w:p w14:paraId="625283FB" w14:textId="5EB7F341" w:rsidR="000337D7" w:rsidRDefault="000337D7" w:rsidP="000337D7"/>
    <w:p w14:paraId="51FBEF76" w14:textId="2C38046C" w:rsidR="000337D7" w:rsidRDefault="00260F97" w:rsidP="000337D7">
      <w:pPr>
        <w:pStyle w:val="Kop2"/>
      </w:pPr>
      <w:bookmarkStart w:id="50" w:name="_Toc120182831"/>
      <w:r>
        <w:t>Werving</w:t>
      </w:r>
      <w:bookmarkEnd w:id="50"/>
      <w:r>
        <w:t xml:space="preserve"> </w:t>
      </w:r>
    </w:p>
    <w:p w14:paraId="1314DA4C" w14:textId="35A86596" w:rsidR="00475E2E" w:rsidRDefault="00244C3C" w:rsidP="00B96535">
      <w:pPr>
        <w:jc w:val="both"/>
        <w:rPr>
          <w:color w:val="002060"/>
        </w:rPr>
      </w:pPr>
      <w:r>
        <w:rPr>
          <w:color w:val="002060"/>
        </w:rPr>
        <w:t xml:space="preserve">Ondanks het feit dat we intussen weer voldoende leerlingen hebben blijven we de werving een belangrijke plek geven in </w:t>
      </w:r>
      <w:r w:rsidR="00913EA7">
        <w:rPr>
          <w:color w:val="002060"/>
        </w:rPr>
        <w:t>school. Dat doen we via de volgende kanalen:</w:t>
      </w:r>
    </w:p>
    <w:p w14:paraId="184DFA8B" w14:textId="520D6CAA" w:rsidR="00913EA7" w:rsidRDefault="00913EA7" w:rsidP="00B96535">
      <w:pPr>
        <w:pStyle w:val="Lijstalinea"/>
        <w:numPr>
          <w:ilvl w:val="0"/>
          <w:numId w:val="1"/>
        </w:numPr>
        <w:jc w:val="both"/>
        <w:rPr>
          <w:color w:val="002060"/>
        </w:rPr>
      </w:pPr>
      <w:r>
        <w:rPr>
          <w:color w:val="002060"/>
        </w:rPr>
        <w:t>Scholenmarkten in Vlaardingen en Schiedam</w:t>
      </w:r>
    </w:p>
    <w:p w14:paraId="680E9118" w14:textId="291CAE29" w:rsidR="00913EA7" w:rsidRDefault="00913EA7" w:rsidP="00B96535">
      <w:pPr>
        <w:pStyle w:val="Lijstalinea"/>
        <w:numPr>
          <w:ilvl w:val="0"/>
          <w:numId w:val="1"/>
        </w:numPr>
        <w:jc w:val="both"/>
        <w:rPr>
          <w:color w:val="002060"/>
        </w:rPr>
      </w:pPr>
      <w:r>
        <w:rPr>
          <w:color w:val="002060"/>
        </w:rPr>
        <w:t xml:space="preserve">Folders / brochures </w:t>
      </w:r>
    </w:p>
    <w:p w14:paraId="4C521291" w14:textId="05046822" w:rsidR="00913EA7" w:rsidRDefault="00913EA7" w:rsidP="00B96535">
      <w:pPr>
        <w:pStyle w:val="Lijstalinea"/>
        <w:numPr>
          <w:ilvl w:val="0"/>
          <w:numId w:val="1"/>
        </w:numPr>
        <w:jc w:val="both"/>
        <w:rPr>
          <w:color w:val="002060"/>
        </w:rPr>
      </w:pPr>
      <w:r>
        <w:rPr>
          <w:color w:val="002060"/>
        </w:rPr>
        <w:t>Samenwerking met The Mind Office</w:t>
      </w:r>
      <w:r w:rsidR="006342E7">
        <w:rPr>
          <w:color w:val="002060"/>
        </w:rPr>
        <w:t xml:space="preserve"> voor promotiefilmpjes/digitale informatieavonden</w:t>
      </w:r>
    </w:p>
    <w:p w14:paraId="151B8F2F" w14:textId="2AA36307" w:rsidR="006342E7" w:rsidRPr="006342E7" w:rsidRDefault="006342E7" w:rsidP="00B96535">
      <w:pPr>
        <w:jc w:val="both"/>
        <w:rPr>
          <w:color w:val="002060"/>
        </w:rPr>
      </w:pPr>
      <w:r>
        <w:rPr>
          <w:color w:val="002060"/>
        </w:rPr>
        <w:t>We hebben gemerkt dat online voorlichting ook een plek kan hebben in het totale pakket</w:t>
      </w:r>
      <w:r w:rsidR="002E46F8">
        <w:rPr>
          <w:color w:val="002060"/>
        </w:rPr>
        <w:t>. Daarnaast blijft de fysieke ontmoeting op school van groot belang. We experimenteren in 2022 met lesjesavonden</w:t>
      </w:r>
      <w:r w:rsidR="00CF1D9D">
        <w:rPr>
          <w:color w:val="002060"/>
        </w:rPr>
        <w:t xml:space="preserve"> in plaats van de </w:t>
      </w:r>
      <w:r w:rsidR="00C22E1C">
        <w:rPr>
          <w:color w:val="002060"/>
        </w:rPr>
        <w:t xml:space="preserve">Ervaar ’t Groen!-dag </w:t>
      </w:r>
      <w:r w:rsidR="00CF1D9D">
        <w:rPr>
          <w:color w:val="002060"/>
        </w:rPr>
        <w:t xml:space="preserve">voor groep acht. Daarnaast hebben we twee open avonden en geen fysieke informatieavonden. We evalueren deze werkwijze en stemmen daar vervolgens onze plannen voor de komende jaren op af. </w:t>
      </w:r>
    </w:p>
    <w:p w14:paraId="49831558" w14:textId="4075220E" w:rsidR="00D2033A" w:rsidRDefault="00D2033A" w:rsidP="00260F97"/>
    <w:p w14:paraId="68A8370B" w14:textId="77777777" w:rsidR="00214021" w:rsidRDefault="00214021" w:rsidP="00260F97"/>
    <w:p w14:paraId="406A64B9" w14:textId="48F1B7EB" w:rsidR="00260F97" w:rsidRDefault="00260F97" w:rsidP="00260F97">
      <w:pPr>
        <w:pStyle w:val="Kop2"/>
      </w:pPr>
      <w:bookmarkStart w:id="51" w:name="_Toc120182832"/>
      <w:r>
        <w:t>Sociale media</w:t>
      </w:r>
      <w:bookmarkEnd w:id="51"/>
    </w:p>
    <w:p w14:paraId="7C29975F" w14:textId="338101CB" w:rsidR="00260F97" w:rsidRPr="00E21334" w:rsidRDefault="00E21334" w:rsidP="00B96535">
      <w:pPr>
        <w:jc w:val="both"/>
        <w:rPr>
          <w:color w:val="002060"/>
        </w:rPr>
      </w:pPr>
      <w:r>
        <w:rPr>
          <w:color w:val="002060"/>
        </w:rPr>
        <w:t xml:space="preserve">Een steeds belangrijkere rol is weggelegd voor de sociale media. We beperken ons voorlopig tot Facebook en Instagram. </w:t>
      </w:r>
      <w:r w:rsidR="007E4683">
        <w:rPr>
          <w:color w:val="002060"/>
        </w:rPr>
        <w:t xml:space="preserve">Beide instrumenten zetten we volop in. We maken onze collega’s erop attent dat ze </w:t>
      </w:r>
      <w:r w:rsidR="00C51AA6">
        <w:rPr>
          <w:color w:val="002060"/>
        </w:rPr>
        <w:t xml:space="preserve">alert moeten zijn op nieuws dat via deze kanalen </w:t>
      </w:r>
      <w:r w:rsidR="00B866EE">
        <w:rPr>
          <w:color w:val="002060"/>
        </w:rPr>
        <w:t xml:space="preserve">via het schoolaccount </w:t>
      </w:r>
      <w:r w:rsidR="00C51AA6">
        <w:rPr>
          <w:color w:val="002060"/>
        </w:rPr>
        <w:t xml:space="preserve">verspreid kan worden. </w:t>
      </w:r>
      <w:r w:rsidR="00323DB3">
        <w:rPr>
          <w:color w:val="002060"/>
        </w:rPr>
        <w:t xml:space="preserve">Begin 2022 hadden we </w:t>
      </w:r>
      <w:r w:rsidR="005E1817">
        <w:rPr>
          <w:color w:val="002060"/>
        </w:rPr>
        <w:t xml:space="preserve">ongeveer </w:t>
      </w:r>
      <w:r w:rsidR="00AC3381">
        <w:rPr>
          <w:color w:val="002060"/>
        </w:rPr>
        <w:t>zeshonderd</w:t>
      </w:r>
      <w:r w:rsidR="005E1817">
        <w:rPr>
          <w:color w:val="002060"/>
        </w:rPr>
        <w:t xml:space="preserve"> volgers op Instagram, maar vanaf het moment dat we het medium serieus zijn gaan gebruiken is dat aantal</w:t>
      </w:r>
      <w:r w:rsidR="00EE3723">
        <w:rPr>
          <w:color w:val="002060"/>
        </w:rPr>
        <w:t xml:space="preserve"> aanzienlijk gegroeid. Intussen zijn er meer dan </w:t>
      </w:r>
      <w:r w:rsidR="00BD77B4">
        <w:rPr>
          <w:color w:val="002060"/>
        </w:rPr>
        <w:t>zes</w:t>
      </w:r>
      <w:bookmarkStart w:id="52" w:name="_GoBack"/>
      <w:bookmarkEnd w:id="52"/>
      <w:r w:rsidR="00AC3381">
        <w:rPr>
          <w:color w:val="002060"/>
        </w:rPr>
        <w:t>tienhonderd</w:t>
      </w:r>
      <w:r w:rsidR="00EE3723">
        <w:rPr>
          <w:color w:val="002060"/>
        </w:rPr>
        <w:t xml:space="preserve"> volgers en de komende jaren zal dat aantal verder toenemen doordat er </w:t>
      </w:r>
      <w:r w:rsidR="003E1741">
        <w:rPr>
          <w:color w:val="002060"/>
        </w:rPr>
        <w:t xml:space="preserve">belangrijke en interessante content geplaatst wordt. Datzelfde geldt voor Facebook. Fotomateriaal tijdens excursies, aankondigingen van belangrijke activiteiten, </w:t>
      </w:r>
      <w:r w:rsidR="00316CF5">
        <w:rPr>
          <w:color w:val="002060"/>
        </w:rPr>
        <w:t xml:space="preserve">we laten zien wat er op school gebeurt. En, daar moeten we erg in houden, </w:t>
      </w:r>
      <w:r w:rsidR="00B74DE9">
        <w:rPr>
          <w:color w:val="002060"/>
        </w:rPr>
        <w:t xml:space="preserve">daarnaast zullen we ook van reguliere lessituaties verslag doen, zodat het niet lijkt dat we alleen </w:t>
      </w:r>
      <w:r w:rsidR="00F83895">
        <w:rPr>
          <w:color w:val="002060"/>
        </w:rPr>
        <w:t xml:space="preserve">op reis zijn. </w:t>
      </w:r>
      <w:r w:rsidR="007E4683">
        <w:rPr>
          <w:color w:val="002060"/>
        </w:rPr>
        <w:t xml:space="preserve"> </w:t>
      </w:r>
    </w:p>
    <w:p w14:paraId="4D8EFB48" w14:textId="77777777" w:rsidR="00D2033A" w:rsidRDefault="00D2033A" w:rsidP="00260F97"/>
    <w:p w14:paraId="314D44A8" w14:textId="36C105ED" w:rsidR="00260F97" w:rsidRDefault="00260F97" w:rsidP="00260F97">
      <w:pPr>
        <w:pStyle w:val="Kop2"/>
      </w:pPr>
      <w:bookmarkStart w:id="53" w:name="_Toc120182833"/>
      <w:r>
        <w:t>BladGroen</w:t>
      </w:r>
      <w:r w:rsidR="002061E5">
        <w:t xml:space="preserve">, </w:t>
      </w:r>
      <w:r>
        <w:t>GroenNieuws</w:t>
      </w:r>
      <w:r w:rsidR="002061E5">
        <w:t xml:space="preserve"> en Groentjes</w:t>
      </w:r>
      <w:bookmarkEnd w:id="53"/>
      <w:r w:rsidR="002061E5">
        <w:t xml:space="preserve"> </w:t>
      </w:r>
      <w:r>
        <w:t xml:space="preserve"> </w:t>
      </w:r>
    </w:p>
    <w:p w14:paraId="17790DEC" w14:textId="77777777" w:rsidR="00AB56A9" w:rsidRPr="00BE537A" w:rsidRDefault="00F83895" w:rsidP="00B96535">
      <w:pPr>
        <w:jc w:val="both"/>
        <w:rPr>
          <w:color w:val="002060"/>
        </w:rPr>
      </w:pPr>
      <w:r w:rsidRPr="00BE537A">
        <w:rPr>
          <w:color w:val="002060"/>
        </w:rPr>
        <w:t xml:space="preserve">BladGroen is de laatste jaren uitgegroeid tot een wekelijks medium dat </w:t>
      </w:r>
      <w:r w:rsidR="00362B71" w:rsidRPr="00BE537A">
        <w:rPr>
          <w:color w:val="002060"/>
        </w:rPr>
        <w:t xml:space="preserve">je als personeelslid moet lezen om een beetje bij te blijven. De grootte van de school vereist dat er een centraal moment is dat iedereen bijgepraat wordt. Elke vrijdagmiddag krijgt elke collega BladGroen in de mailbox. </w:t>
      </w:r>
    </w:p>
    <w:p w14:paraId="2EE3440D" w14:textId="77777777" w:rsidR="00BE537A" w:rsidRDefault="00AB56A9" w:rsidP="00B96535">
      <w:pPr>
        <w:jc w:val="both"/>
        <w:rPr>
          <w:color w:val="002060"/>
        </w:rPr>
      </w:pPr>
      <w:r w:rsidRPr="00BE537A">
        <w:rPr>
          <w:color w:val="002060"/>
        </w:rPr>
        <w:t xml:space="preserve">Voor de ouders is er zes keer per jaar een editie van GroenNieuws, de ouderbrief. </w:t>
      </w:r>
      <w:r w:rsidR="00347D52" w:rsidRPr="00BE537A">
        <w:rPr>
          <w:color w:val="002060"/>
        </w:rPr>
        <w:t xml:space="preserve">Daarin </w:t>
      </w:r>
      <w:r w:rsidR="008611EA" w:rsidRPr="00BE537A">
        <w:rPr>
          <w:color w:val="002060"/>
        </w:rPr>
        <w:t xml:space="preserve">staan verslagen van activiteiten, voorzien van foto’s, maar er staat met regelmaat ook </w:t>
      </w:r>
      <w:r w:rsidR="00BE537A" w:rsidRPr="00BE537A">
        <w:rPr>
          <w:color w:val="002060"/>
        </w:rPr>
        <w:t xml:space="preserve">een </w:t>
      </w:r>
      <w:r w:rsidR="008611EA" w:rsidRPr="00BE537A">
        <w:rPr>
          <w:color w:val="002060"/>
        </w:rPr>
        <w:t xml:space="preserve">verantwoording van beleid of </w:t>
      </w:r>
      <w:r w:rsidR="00BE537A" w:rsidRPr="00BE537A">
        <w:rPr>
          <w:color w:val="002060"/>
        </w:rPr>
        <w:t>een</w:t>
      </w:r>
      <w:r w:rsidR="008611EA" w:rsidRPr="00BE537A">
        <w:rPr>
          <w:color w:val="002060"/>
        </w:rPr>
        <w:t xml:space="preserve"> aankondiging van plannen</w:t>
      </w:r>
      <w:r w:rsidR="00362B71" w:rsidRPr="00BE537A">
        <w:rPr>
          <w:color w:val="002060"/>
        </w:rPr>
        <w:t xml:space="preserve"> </w:t>
      </w:r>
      <w:r w:rsidR="00BE537A" w:rsidRPr="00BE537A">
        <w:rPr>
          <w:color w:val="002060"/>
        </w:rPr>
        <w:t>in.</w:t>
      </w:r>
    </w:p>
    <w:p w14:paraId="689AB5C5" w14:textId="2C0D6F16" w:rsidR="008D36E3" w:rsidRDefault="00BE537A" w:rsidP="00B96535">
      <w:pPr>
        <w:jc w:val="both"/>
        <w:rPr>
          <w:color w:val="002060"/>
        </w:rPr>
      </w:pPr>
      <w:r>
        <w:rPr>
          <w:color w:val="002060"/>
        </w:rPr>
        <w:t xml:space="preserve">De laatste jaren is Groentjes, het </w:t>
      </w:r>
      <w:r w:rsidR="00FE78E4">
        <w:rPr>
          <w:color w:val="002060"/>
        </w:rPr>
        <w:t xml:space="preserve">communicatiemiddel richting leerlingen, onderbelicht geraakt. </w:t>
      </w:r>
      <w:r w:rsidR="00094F29">
        <w:rPr>
          <w:color w:val="002060"/>
        </w:rPr>
        <w:t xml:space="preserve">In de tijd dat het nog gemaakt werd verscheen het drie keer per jaar, bij de start, halverwege en aan het einde van het schooljaar. </w:t>
      </w:r>
      <w:r w:rsidR="00AF00F0">
        <w:rPr>
          <w:color w:val="002060"/>
        </w:rPr>
        <w:t xml:space="preserve">De laatste twee jaar </w:t>
      </w:r>
      <w:r w:rsidR="005D72BA">
        <w:rPr>
          <w:color w:val="002060"/>
        </w:rPr>
        <w:t xml:space="preserve">is GroenNieuws meer en meer een instrument geworden om ouders en leerlingen tegelijkertijd te informeren, zonder dat dit duidelijk gecommuniceerd is. </w:t>
      </w:r>
      <w:r w:rsidR="00B96571">
        <w:rPr>
          <w:color w:val="002060"/>
        </w:rPr>
        <w:t xml:space="preserve">Een enkele keer heeft bij de berichtgeving gestaan: “Aan de ouders en meelezende leerlingen”, maar dat gebeurde zeker niet standaard. </w:t>
      </w:r>
      <w:r w:rsidR="008D36E3">
        <w:rPr>
          <w:color w:val="002060"/>
        </w:rPr>
        <w:t xml:space="preserve">De komende tijd zal een besluit genomen moeten worden of we GroenNieuws en Groentjes apart houden of dat we er een gezamenlijk </w:t>
      </w:r>
      <w:r w:rsidR="006B1862">
        <w:rPr>
          <w:color w:val="002060"/>
        </w:rPr>
        <w:t xml:space="preserve">medium van maken. </w:t>
      </w:r>
    </w:p>
    <w:p w14:paraId="69D5CA64" w14:textId="49C248E0" w:rsidR="00260F97" w:rsidRDefault="00260F97" w:rsidP="00260F97"/>
    <w:p w14:paraId="3D729E74" w14:textId="0CDA50FA" w:rsidR="00260F97" w:rsidRDefault="00260F97" w:rsidP="00260F97">
      <w:pPr>
        <w:pStyle w:val="Kop2"/>
      </w:pPr>
      <w:bookmarkStart w:id="54" w:name="_Toc120182834"/>
      <w:r>
        <w:t>Leerlingenraad</w:t>
      </w:r>
      <w:bookmarkEnd w:id="54"/>
      <w:r>
        <w:t xml:space="preserve"> </w:t>
      </w:r>
    </w:p>
    <w:p w14:paraId="7C2E3E96" w14:textId="77CDFB74" w:rsidR="009552A0" w:rsidRDefault="006B1862" w:rsidP="00F91C77">
      <w:pPr>
        <w:jc w:val="both"/>
        <w:rPr>
          <w:color w:val="002060"/>
        </w:rPr>
      </w:pPr>
      <w:r w:rsidRPr="00761CED">
        <w:rPr>
          <w:color w:val="002060"/>
        </w:rPr>
        <w:t xml:space="preserve">De leerlingenraad </w:t>
      </w:r>
      <w:r w:rsidR="000C45D1" w:rsidRPr="00761CED">
        <w:rPr>
          <w:color w:val="002060"/>
        </w:rPr>
        <w:t xml:space="preserve">is actief. De laatste twee jaar is er structuur gekomen en zijn alle afdelingen vertegenwoordigd in de raad. </w:t>
      </w:r>
      <w:r w:rsidR="00EE48D0">
        <w:rPr>
          <w:color w:val="002060"/>
        </w:rPr>
        <w:t>De</w:t>
      </w:r>
      <w:r w:rsidR="009552A0">
        <w:rPr>
          <w:color w:val="002060"/>
        </w:rPr>
        <w:t xml:space="preserve"> raad:</w:t>
      </w:r>
    </w:p>
    <w:p w14:paraId="651E8C64" w14:textId="060EF2A7" w:rsidR="00761CED" w:rsidRPr="00370834" w:rsidRDefault="00761CED" w:rsidP="009552A0">
      <w:pPr>
        <w:pStyle w:val="Lijstalinea"/>
        <w:numPr>
          <w:ilvl w:val="0"/>
          <w:numId w:val="4"/>
        </w:numPr>
        <w:jc w:val="both"/>
        <w:rPr>
          <w:color w:val="002060"/>
        </w:rPr>
      </w:pPr>
      <w:r w:rsidRPr="00370834">
        <w:rPr>
          <w:color w:val="002060"/>
        </w:rPr>
        <w:t>Praat mee over zaken die op school gebeuren.</w:t>
      </w:r>
    </w:p>
    <w:p w14:paraId="5FFCBD41" w14:textId="77777777" w:rsidR="00761CED" w:rsidRPr="00370834" w:rsidRDefault="00761CED" w:rsidP="00F91C77">
      <w:pPr>
        <w:pStyle w:val="Lijstalinea"/>
        <w:numPr>
          <w:ilvl w:val="0"/>
          <w:numId w:val="4"/>
        </w:numPr>
        <w:jc w:val="both"/>
        <w:rPr>
          <w:color w:val="002060"/>
        </w:rPr>
      </w:pPr>
      <w:r w:rsidRPr="00370834">
        <w:rPr>
          <w:color w:val="002060"/>
        </w:rPr>
        <w:t>Benoemt welke problemen er zijn voor leerlingen.</w:t>
      </w:r>
    </w:p>
    <w:p w14:paraId="7DF55A26" w14:textId="7EAC854B" w:rsidR="00761CED" w:rsidRPr="00370834" w:rsidRDefault="00761CED" w:rsidP="00F91C77">
      <w:pPr>
        <w:pStyle w:val="Lijstalinea"/>
        <w:numPr>
          <w:ilvl w:val="0"/>
          <w:numId w:val="4"/>
        </w:numPr>
        <w:jc w:val="both"/>
        <w:rPr>
          <w:color w:val="002060"/>
        </w:rPr>
      </w:pPr>
      <w:r w:rsidRPr="00370834">
        <w:rPr>
          <w:color w:val="002060"/>
        </w:rPr>
        <w:t>Gaat in gesprek met directeur, OP en OOP om problemen op te lossen en plannen te maken.</w:t>
      </w:r>
    </w:p>
    <w:p w14:paraId="48906774" w14:textId="77777777" w:rsidR="00761CED" w:rsidRPr="00370834" w:rsidRDefault="00761CED" w:rsidP="00F91C77">
      <w:pPr>
        <w:pStyle w:val="Lijstalinea"/>
        <w:numPr>
          <w:ilvl w:val="0"/>
          <w:numId w:val="4"/>
        </w:numPr>
        <w:jc w:val="both"/>
        <w:rPr>
          <w:color w:val="002060"/>
        </w:rPr>
      </w:pPr>
      <w:r w:rsidRPr="00370834">
        <w:rPr>
          <w:color w:val="002060"/>
        </w:rPr>
        <w:t>Laat de stem van de leerlingen horen.</w:t>
      </w:r>
    </w:p>
    <w:p w14:paraId="66DDAC86" w14:textId="77777777" w:rsidR="00761CED" w:rsidRPr="00370834" w:rsidRDefault="00761CED" w:rsidP="00F91C77">
      <w:pPr>
        <w:pStyle w:val="Lijstalinea"/>
        <w:numPr>
          <w:ilvl w:val="0"/>
          <w:numId w:val="4"/>
        </w:numPr>
        <w:jc w:val="both"/>
        <w:rPr>
          <w:color w:val="002060"/>
        </w:rPr>
      </w:pPr>
      <w:r w:rsidRPr="00370834">
        <w:rPr>
          <w:color w:val="002060"/>
        </w:rPr>
        <w:t>Ondersteunt de leerlingengeleding van de MR.</w:t>
      </w:r>
    </w:p>
    <w:p w14:paraId="61307349" w14:textId="49829924" w:rsidR="00761CED" w:rsidRPr="009552A0" w:rsidRDefault="00761CED" w:rsidP="00F91C77">
      <w:pPr>
        <w:jc w:val="both"/>
        <w:rPr>
          <w:color w:val="002060"/>
        </w:rPr>
      </w:pPr>
      <w:r w:rsidRPr="009552A0">
        <w:rPr>
          <w:color w:val="002060"/>
        </w:rPr>
        <w:t xml:space="preserve">De leerlingenraad komt wekelijks bijeen en wordt daarbij ondersteund door een docent. Enkele keren per jaar schuift de directeur aan. </w:t>
      </w:r>
      <w:r w:rsidR="008A345F">
        <w:rPr>
          <w:color w:val="002060"/>
        </w:rPr>
        <w:t xml:space="preserve">Vanuit de leerlingenraad zijn twee leerlingen vertegenwoordigers in de MR. </w:t>
      </w:r>
    </w:p>
    <w:p w14:paraId="34E4014E" w14:textId="77777777" w:rsidR="00370834" w:rsidRDefault="00370834" w:rsidP="00F91C77">
      <w:pPr>
        <w:jc w:val="both"/>
        <w:rPr>
          <w:b/>
          <w:color w:val="002060"/>
          <w:sz w:val="20"/>
        </w:rPr>
      </w:pPr>
    </w:p>
    <w:p w14:paraId="31DC9F4A" w14:textId="77777777" w:rsidR="00370834" w:rsidRDefault="00370834" w:rsidP="00F91C77">
      <w:pPr>
        <w:jc w:val="both"/>
        <w:rPr>
          <w:b/>
          <w:color w:val="002060"/>
          <w:sz w:val="20"/>
        </w:rPr>
      </w:pPr>
    </w:p>
    <w:p w14:paraId="266790CA" w14:textId="77777777" w:rsidR="00370834" w:rsidRDefault="00370834" w:rsidP="00F91C77">
      <w:pPr>
        <w:jc w:val="both"/>
        <w:rPr>
          <w:b/>
          <w:color w:val="002060"/>
          <w:sz w:val="20"/>
        </w:rPr>
      </w:pPr>
    </w:p>
    <w:p w14:paraId="6B0B459F" w14:textId="77777777" w:rsidR="00370834" w:rsidRDefault="00370834" w:rsidP="00F91C77">
      <w:pPr>
        <w:jc w:val="both"/>
        <w:rPr>
          <w:b/>
          <w:color w:val="002060"/>
          <w:sz w:val="20"/>
        </w:rPr>
      </w:pPr>
    </w:p>
    <w:p w14:paraId="1AC392DC" w14:textId="6E2A6255" w:rsidR="00761CED" w:rsidRPr="008A345F" w:rsidRDefault="00761CED" w:rsidP="00F91C77">
      <w:pPr>
        <w:jc w:val="both"/>
        <w:rPr>
          <w:b/>
          <w:color w:val="002060"/>
        </w:rPr>
      </w:pPr>
      <w:r w:rsidRPr="008A345F">
        <w:rPr>
          <w:b/>
          <w:color w:val="002060"/>
        </w:rPr>
        <w:t>Plannen voor de toekomst</w:t>
      </w:r>
      <w:r w:rsidR="00EE48D0" w:rsidRPr="008A345F">
        <w:rPr>
          <w:b/>
          <w:color w:val="002060"/>
        </w:rPr>
        <w:t xml:space="preserve"> – werkgroep </w:t>
      </w:r>
    </w:p>
    <w:p w14:paraId="18D6DFED" w14:textId="5A427CCE" w:rsidR="00761CED" w:rsidRPr="008A345F" w:rsidRDefault="00761CED" w:rsidP="00EE48D0">
      <w:pPr>
        <w:pStyle w:val="Lijstalinea"/>
        <w:numPr>
          <w:ilvl w:val="0"/>
          <w:numId w:val="4"/>
        </w:numPr>
        <w:jc w:val="both"/>
        <w:rPr>
          <w:color w:val="002060"/>
        </w:rPr>
      </w:pPr>
      <w:r w:rsidRPr="008A345F">
        <w:rPr>
          <w:color w:val="002060"/>
        </w:rPr>
        <w:t>De leerlingenraad denkt na over de continuïteit van de eigen organisatie. Door het instellen van een Werkgroep Toekomst waarin met name onderbouw leerlingen uitgenodigd worden deel te nemen, wil de leerlingenraad een kweekvijver creëren voor leerlingenraad functies.</w:t>
      </w:r>
    </w:p>
    <w:p w14:paraId="06593675" w14:textId="51387CC1" w:rsidR="00761CED" w:rsidRPr="008A345F" w:rsidRDefault="00761CED" w:rsidP="00EE48D0">
      <w:pPr>
        <w:pStyle w:val="Lijstalinea"/>
        <w:numPr>
          <w:ilvl w:val="0"/>
          <w:numId w:val="4"/>
        </w:numPr>
        <w:jc w:val="both"/>
        <w:rPr>
          <w:color w:val="002060"/>
        </w:rPr>
      </w:pPr>
      <w:r w:rsidRPr="008A345F">
        <w:rPr>
          <w:color w:val="002060"/>
        </w:rPr>
        <w:t>Plannen maken voor de school van de toekomst. De werkgroep Toekomst denkt na over de ideale inrichting van ’t Groen. Doel is om alle ideeën daarover op een rijtje te zetten voordat de grote verbouwing van ’t Groen gaat beginnen.</w:t>
      </w:r>
    </w:p>
    <w:p w14:paraId="7F16E967" w14:textId="3239E1C8" w:rsidR="00370834" w:rsidRDefault="00370834" w:rsidP="00370834">
      <w:pPr>
        <w:pStyle w:val="Lijstalinea"/>
        <w:jc w:val="both"/>
        <w:rPr>
          <w:color w:val="002060"/>
          <w:sz w:val="20"/>
        </w:rPr>
      </w:pPr>
    </w:p>
    <w:p w14:paraId="7197781D" w14:textId="77777777" w:rsidR="008A345F" w:rsidRPr="00EE48D0" w:rsidRDefault="008A345F" w:rsidP="00370834">
      <w:pPr>
        <w:pStyle w:val="Lijstalinea"/>
        <w:jc w:val="both"/>
        <w:rPr>
          <w:color w:val="002060"/>
          <w:sz w:val="20"/>
        </w:rPr>
      </w:pPr>
    </w:p>
    <w:p w14:paraId="3888774A" w14:textId="37CF561D" w:rsidR="00214021" w:rsidRDefault="00561A70" w:rsidP="00AD1381">
      <w:pPr>
        <w:pStyle w:val="Kop1"/>
      </w:pPr>
      <w:bookmarkStart w:id="55" w:name="_Toc120182835"/>
      <w:r>
        <w:t>Ter afsluiting</w:t>
      </w:r>
      <w:bookmarkEnd w:id="55"/>
    </w:p>
    <w:p w14:paraId="2BDE2FD3" w14:textId="1A6FACA8" w:rsidR="00214021" w:rsidRDefault="00214021" w:rsidP="00214021"/>
    <w:p w14:paraId="493F747C" w14:textId="7F45B011" w:rsidR="00AD1381" w:rsidRDefault="00586F11" w:rsidP="00E475DE">
      <w:pPr>
        <w:jc w:val="both"/>
        <w:rPr>
          <w:color w:val="002060"/>
        </w:rPr>
      </w:pPr>
      <w:r w:rsidRPr="00E475DE">
        <w:rPr>
          <w:color w:val="002060"/>
        </w:rPr>
        <w:t xml:space="preserve">De periode </w:t>
      </w:r>
      <w:r w:rsidR="002254AB" w:rsidRPr="00E475DE">
        <w:rPr>
          <w:color w:val="002060"/>
        </w:rPr>
        <w:t>23</w:t>
      </w:r>
      <w:r w:rsidR="004C7355">
        <w:rPr>
          <w:color w:val="002060"/>
        </w:rPr>
        <w:t>-</w:t>
      </w:r>
      <w:r w:rsidR="002254AB" w:rsidRPr="00E475DE">
        <w:rPr>
          <w:color w:val="002060"/>
        </w:rPr>
        <w:t>27 z</w:t>
      </w:r>
      <w:r w:rsidRPr="00E475DE">
        <w:rPr>
          <w:color w:val="002060"/>
        </w:rPr>
        <w:t xml:space="preserve">al </w:t>
      </w:r>
      <w:r w:rsidR="00EA1159" w:rsidRPr="00E475DE">
        <w:rPr>
          <w:color w:val="002060"/>
        </w:rPr>
        <w:t>starten met een deels vernieuwde</w:t>
      </w:r>
      <w:r w:rsidR="002254AB" w:rsidRPr="00E475DE">
        <w:rPr>
          <w:color w:val="002060"/>
        </w:rPr>
        <w:t>, misschien uitgebreide</w:t>
      </w:r>
      <w:r w:rsidR="00EA1159" w:rsidRPr="00E475DE">
        <w:rPr>
          <w:color w:val="002060"/>
        </w:rPr>
        <w:t xml:space="preserve"> schoolleiding. D</w:t>
      </w:r>
      <w:r w:rsidR="00E475DE">
        <w:rPr>
          <w:color w:val="002060"/>
        </w:rPr>
        <w:t>i</w:t>
      </w:r>
      <w:r w:rsidR="00EA1159" w:rsidRPr="00E475DE">
        <w:rPr>
          <w:color w:val="002060"/>
        </w:rPr>
        <w:t xml:space="preserve">e samenstelling zal </w:t>
      </w:r>
      <w:r w:rsidR="000848E1" w:rsidRPr="00E475DE">
        <w:rPr>
          <w:color w:val="002060"/>
        </w:rPr>
        <w:t xml:space="preserve">voor een deel </w:t>
      </w:r>
      <w:r w:rsidR="00EA1159" w:rsidRPr="00E475DE">
        <w:rPr>
          <w:color w:val="002060"/>
        </w:rPr>
        <w:t xml:space="preserve">van invloed zijn op de uitwerking van dit schoolmeerjarenplan. </w:t>
      </w:r>
      <w:r w:rsidR="000848E1" w:rsidRPr="00E475DE">
        <w:rPr>
          <w:color w:val="002060"/>
        </w:rPr>
        <w:t xml:space="preserve">Daarnaast is de blijvende onzekerheid rondom de plannen voor de (ver)nieuwbouw een </w:t>
      </w:r>
      <w:r w:rsidR="000A1E07" w:rsidRPr="00E475DE">
        <w:rPr>
          <w:color w:val="002060"/>
        </w:rPr>
        <w:t>factor die mee blijft spelen, mogelijk de gehele periode 23</w:t>
      </w:r>
      <w:r w:rsidR="004C7355">
        <w:rPr>
          <w:color w:val="002060"/>
        </w:rPr>
        <w:t>-</w:t>
      </w:r>
      <w:r w:rsidR="000A1E07" w:rsidRPr="00E475DE">
        <w:rPr>
          <w:color w:val="002060"/>
        </w:rPr>
        <w:t xml:space="preserve">27. </w:t>
      </w:r>
      <w:r w:rsidR="00E475DE">
        <w:rPr>
          <w:color w:val="002060"/>
        </w:rPr>
        <w:t>Beide</w:t>
      </w:r>
      <w:r w:rsidR="00724EA4">
        <w:rPr>
          <w:color w:val="002060"/>
        </w:rPr>
        <w:t xml:space="preserve">, nu al bekende, </w:t>
      </w:r>
      <w:r w:rsidR="00E475DE">
        <w:rPr>
          <w:color w:val="002060"/>
        </w:rPr>
        <w:t xml:space="preserve">gegevens zetten de plannen zoals </w:t>
      </w:r>
      <w:r w:rsidR="00E226B3">
        <w:rPr>
          <w:color w:val="002060"/>
        </w:rPr>
        <w:t>omschreven in dit plan enigszins in perspectief</w:t>
      </w:r>
      <w:r w:rsidR="00724EA4">
        <w:rPr>
          <w:color w:val="002060"/>
        </w:rPr>
        <w:t xml:space="preserve">. </w:t>
      </w:r>
      <w:r w:rsidR="00BF5C87">
        <w:rPr>
          <w:color w:val="002060"/>
        </w:rPr>
        <w:t>Gezien het feit dat dit plan alle geledingen binnen de school</w:t>
      </w:r>
      <w:r w:rsidR="00E1535D">
        <w:rPr>
          <w:color w:val="002060"/>
        </w:rPr>
        <w:t xml:space="preserve"> gepasseerd is, van schoolleiding tot MR en van MR tot het voltallige team</w:t>
      </w:r>
      <w:r w:rsidR="00711BD1">
        <w:rPr>
          <w:color w:val="002060"/>
        </w:rPr>
        <w:t xml:space="preserve">, heeft dit plan wel gewicht en </w:t>
      </w:r>
      <w:r w:rsidR="00E9394A">
        <w:rPr>
          <w:color w:val="002060"/>
        </w:rPr>
        <w:t xml:space="preserve">draagvlak. </w:t>
      </w:r>
      <w:r w:rsidR="00860066">
        <w:rPr>
          <w:color w:val="002060"/>
        </w:rPr>
        <w:t>Het toekomstbeeld zien we op dit moment als volgt:</w:t>
      </w:r>
    </w:p>
    <w:p w14:paraId="3DD34547" w14:textId="768EEEA3" w:rsidR="00860066" w:rsidRDefault="00860066" w:rsidP="00E475DE">
      <w:pPr>
        <w:jc w:val="both"/>
        <w:rPr>
          <w:color w:val="002060"/>
        </w:rPr>
      </w:pPr>
    </w:p>
    <w:p w14:paraId="6F35ECB6" w14:textId="7D54BB7D" w:rsidR="00860066" w:rsidRDefault="00860066" w:rsidP="00E475DE">
      <w:pPr>
        <w:jc w:val="both"/>
        <w:rPr>
          <w:color w:val="002060"/>
        </w:rPr>
      </w:pPr>
      <w:r>
        <w:rPr>
          <w:color w:val="002060"/>
        </w:rPr>
        <w:t xml:space="preserve">In 2027 staat er aan de Rotterdamseweg een bloeiende school met </w:t>
      </w:r>
      <w:r w:rsidR="004C7355">
        <w:rPr>
          <w:color w:val="002060"/>
        </w:rPr>
        <w:t>dertienhonderd</w:t>
      </w:r>
      <w:r>
        <w:rPr>
          <w:color w:val="002060"/>
        </w:rPr>
        <w:t xml:space="preserve"> leerlingen</w:t>
      </w:r>
      <w:r w:rsidR="00F64247">
        <w:rPr>
          <w:color w:val="002060"/>
        </w:rPr>
        <w:t xml:space="preserve">, 125 collega’s, een prachtig nieuw en verbouwd gebouw waarin </w:t>
      </w:r>
      <w:r w:rsidR="00D87612">
        <w:rPr>
          <w:color w:val="002060"/>
        </w:rPr>
        <w:t>het Flexrooster in alle facetten tot uiting komt</w:t>
      </w:r>
      <w:r w:rsidR="0086781B">
        <w:rPr>
          <w:color w:val="002060"/>
        </w:rPr>
        <w:t>, coaching, lessen, workshops, talentklassen, masterclasses, sport</w:t>
      </w:r>
      <w:r w:rsidR="000A7E84">
        <w:rPr>
          <w:color w:val="002060"/>
        </w:rPr>
        <w:t xml:space="preserve">ieve en culturele </w:t>
      </w:r>
      <w:r w:rsidR="00C937FF">
        <w:rPr>
          <w:color w:val="002060"/>
        </w:rPr>
        <w:t xml:space="preserve">activiteiten, </w:t>
      </w:r>
      <w:r w:rsidR="007D7209">
        <w:rPr>
          <w:color w:val="002060"/>
        </w:rPr>
        <w:t xml:space="preserve">contacten met de wijk en </w:t>
      </w:r>
      <w:r w:rsidR="000A7E84">
        <w:rPr>
          <w:color w:val="002060"/>
        </w:rPr>
        <w:t xml:space="preserve">instellingen en bedrijven in de regio, kortom </w:t>
      </w:r>
      <w:r w:rsidR="00920A7A">
        <w:rPr>
          <w:color w:val="002060"/>
        </w:rPr>
        <w:t xml:space="preserve">de herkenbaarheid van ’t Groen. We zijn trots op de school die er staat. </w:t>
      </w:r>
    </w:p>
    <w:p w14:paraId="15C44D87" w14:textId="23954B94" w:rsidR="00A81046" w:rsidRPr="00E475DE" w:rsidRDefault="008A345F" w:rsidP="00E475DE">
      <w:pPr>
        <w:jc w:val="both"/>
        <w:rPr>
          <w:color w:val="002060"/>
        </w:rPr>
      </w:pPr>
      <w:r w:rsidRPr="00A81046">
        <w:rPr>
          <w:noProof/>
          <w:color w:val="002060"/>
        </w:rPr>
        <w:drawing>
          <wp:anchor distT="0" distB="0" distL="114300" distR="114300" simplePos="0" relativeHeight="251669504" behindDoc="0" locked="0" layoutInCell="1" allowOverlap="1" wp14:anchorId="00F52A09" wp14:editId="6BBA57EA">
            <wp:simplePos x="0" y="0"/>
            <wp:positionH relativeFrom="margin">
              <wp:align>center</wp:align>
            </wp:positionH>
            <wp:positionV relativeFrom="paragraph">
              <wp:posOffset>307975</wp:posOffset>
            </wp:positionV>
            <wp:extent cx="4484370" cy="3170555"/>
            <wp:effectExtent l="0" t="0" r="0" b="0"/>
            <wp:wrapSquare wrapText="bothSides"/>
            <wp:docPr id="3" name="Afbeelding 2">
              <a:extLst xmlns:a="http://schemas.openxmlformats.org/drawingml/2006/main">
                <a:ext uri="{FF2B5EF4-FFF2-40B4-BE49-F238E27FC236}">
                  <a16:creationId xmlns:a16="http://schemas.microsoft.com/office/drawing/2014/main" id="{91AE3F92-F9F0-8D53-CDB4-CC83CFDF2E0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a:extLst>
                        <a:ext uri="{FF2B5EF4-FFF2-40B4-BE49-F238E27FC236}">
                          <a16:creationId xmlns:a16="http://schemas.microsoft.com/office/drawing/2014/main" id="{91AE3F92-F9F0-8D53-CDB4-CC83CFDF2E0C}"/>
                        </a:ext>
                      </a:extLst>
                    </pic:cNvPr>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484370" cy="3170555"/>
                    </a:xfrm>
                    <a:prstGeom prst="rect">
                      <a:avLst/>
                    </a:prstGeom>
                  </pic:spPr>
                </pic:pic>
              </a:graphicData>
            </a:graphic>
            <wp14:sizeRelH relativeFrom="margin">
              <wp14:pctWidth>0</wp14:pctWidth>
            </wp14:sizeRelH>
            <wp14:sizeRelV relativeFrom="margin">
              <wp14:pctHeight>0</wp14:pctHeight>
            </wp14:sizeRelV>
          </wp:anchor>
        </w:drawing>
      </w:r>
    </w:p>
    <w:sectPr w:rsidR="00A81046" w:rsidRPr="00E475DE" w:rsidSect="000C4177">
      <w:footerReference w:type="defaul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8DBE2" w14:textId="77777777" w:rsidR="006C171E" w:rsidRDefault="006C171E" w:rsidP="0043326A">
      <w:pPr>
        <w:spacing w:after="0" w:line="240" w:lineRule="auto"/>
      </w:pPr>
      <w:r>
        <w:separator/>
      </w:r>
    </w:p>
  </w:endnote>
  <w:endnote w:type="continuationSeparator" w:id="0">
    <w:p w14:paraId="13733D0A" w14:textId="77777777" w:rsidR="006C171E" w:rsidRDefault="006C171E" w:rsidP="0043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567237"/>
      <w:docPartObj>
        <w:docPartGallery w:val="Page Numbers (Bottom of Page)"/>
        <w:docPartUnique/>
      </w:docPartObj>
    </w:sdtPr>
    <w:sdtEndPr/>
    <w:sdtContent>
      <w:p w14:paraId="01E26D6B" w14:textId="44CC7251" w:rsidR="00BD60A6" w:rsidRDefault="00BD60A6">
        <w:pPr>
          <w:pStyle w:val="Voettekst"/>
        </w:pPr>
        <w:r>
          <w:rPr>
            <w:noProof/>
          </w:rPr>
          <mc:AlternateContent>
            <mc:Choice Requires="wpg">
              <w:drawing>
                <wp:anchor distT="0" distB="0" distL="114300" distR="114300" simplePos="0" relativeHeight="251659264" behindDoc="0" locked="0" layoutInCell="1" allowOverlap="1" wp14:anchorId="59B237AA" wp14:editId="3270AE75">
                  <wp:simplePos x="0" y="0"/>
                  <wp:positionH relativeFrom="margin">
                    <wp:align>right</wp:align>
                  </wp:positionH>
                  <wp:positionV relativeFrom="page">
                    <wp:align>bottom</wp:align>
                  </wp:positionV>
                  <wp:extent cx="436880" cy="716915"/>
                  <wp:effectExtent l="7620" t="9525" r="12700" b="6985"/>
                  <wp:wrapNone/>
                  <wp:docPr id="1" name="Groe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9"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250E4E39" w14:textId="77777777" w:rsidR="00BD60A6" w:rsidRDefault="00BD60A6">
                                <w:pPr>
                                  <w:pStyle w:val="Voettekst"/>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237AA" id="Groep 1" o:spid="_x0000_s1028"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">
                  <v:shapetype id="_x0000_t32" coordsize="21600,21600" o:spt="32" o:oned="t" path="m,l21600,21600e" filled="f">
                    <v:path arrowok="t" fillok="f" o:connecttype="none"/>
                    <o:lock v:ext="edit" shapetype="t"/>
                  </v:shapetype>
                  <v:shape id="AutoShape 77" o:spid="_x0000_s1029"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78" o:spid="_x0000_s1030"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" filled="f" strokecolor="#7f7f7f">
                    <v:textbox>
                      <w:txbxContent>
                        <w:p w14:paraId="250E4E39" w14:textId="77777777" w:rsidR="00BD60A6" w:rsidRDefault="00BD60A6">
                          <w:pPr>
                            <w:pStyle w:val="Voettekst"/>
                            <w:jc w:val="center"/>
                            <w:rPr>
                              <w:sz w:val="16"/>
                              <w:szCs w:val="16"/>
                            </w:rPr>
                          </w:pPr>
                          <w:r>
                            <w:fldChar w:fldCharType="begin"/>
                          </w:r>
                          <w:r>
                            <w:instrText>PAGE    \* MERGEFORMAT</w:instrText>
                          </w:r>
                          <w:r>
                            <w:fldChar w:fldCharType="separate"/>
                          </w:r>
                          <w:r>
                            <w:rPr>
                              <w:sz w:val="16"/>
                              <w:szCs w:val="16"/>
                            </w:rPr>
                            <w:t>2</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8FFD3" w14:textId="77777777" w:rsidR="006C171E" w:rsidRDefault="006C171E" w:rsidP="0043326A">
      <w:pPr>
        <w:spacing w:after="0" w:line="240" w:lineRule="auto"/>
      </w:pPr>
      <w:r>
        <w:separator/>
      </w:r>
    </w:p>
  </w:footnote>
  <w:footnote w:type="continuationSeparator" w:id="0">
    <w:p w14:paraId="369FE6EB" w14:textId="77777777" w:rsidR="006C171E" w:rsidRDefault="006C171E" w:rsidP="00433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05BAA"/>
    <w:multiLevelType w:val="multilevel"/>
    <w:tmpl w:val="C1962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FB4EFC"/>
    <w:multiLevelType w:val="hybridMultilevel"/>
    <w:tmpl w:val="54BE74CE"/>
    <w:lvl w:ilvl="0" w:tplc="BF1E80B6">
      <w:numFmt w:val="bullet"/>
      <w:lvlText w:val=""/>
      <w:lvlJc w:val="left"/>
      <w:pPr>
        <w:ind w:left="720" w:hanging="360"/>
      </w:pPr>
      <w:rPr>
        <w:rFonts w:ascii="Symbol" w:eastAsiaTheme="minorHAnsi" w:hAnsi="Symbol"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200776"/>
    <w:multiLevelType w:val="hybridMultilevel"/>
    <w:tmpl w:val="E8629E10"/>
    <w:lvl w:ilvl="0" w:tplc="AFF8381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D231EEA"/>
    <w:multiLevelType w:val="hybridMultilevel"/>
    <w:tmpl w:val="5AE8DCF8"/>
    <w:lvl w:ilvl="0" w:tplc="5E100E28">
      <w:start w:val="202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1D6"/>
    <w:rsid w:val="00004F28"/>
    <w:rsid w:val="0001338E"/>
    <w:rsid w:val="00014F11"/>
    <w:rsid w:val="000156D9"/>
    <w:rsid w:val="00015F13"/>
    <w:rsid w:val="00020ED6"/>
    <w:rsid w:val="00020F11"/>
    <w:rsid w:val="00021CF6"/>
    <w:rsid w:val="000318F2"/>
    <w:rsid w:val="000337D7"/>
    <w:rsid w:val="00034E0C"/>
    <w:rsid w:val="00053D6A"/>
    <w:rsid w:val="0005402E"/>
    <w:rsid w:val="00065E34"/>
    <w:rsid w:val="00065E6F"/>
    <w:rsid w:val="00071218"/>
    <w:rsid w:val="0007652F"/>
    <w:rsid w:val="00082BD8"/>
    <w:rsid w:val="000848E1"/>
    <w:rsid w:val="000932B0"/>
    <w:rsid w:val="00093FA1"/>
    <w:rsid w:val="00094F29"/>
    <w:rsid w:val="000A1E07"/>
    <w:rsid w:val="000A5BF8"/>
    <w:rsid w:val="000A7DEB"/>
    <w:rsid w:val="000A7E84"/>
    <w:rsid w:val="000B583B"/>
    <w:rsid w:val="000C34D0"/>
    <w:rsid w:val="000C4177"/>
    <w:rsid w:val="000C45D1"/>
    <w:rsid w:val="000C4FB2"/>
    <w:rsid w:val="000C7407"/>
    <w:rsid w:val="000D1C50"/>
    <w:rsid w:val="000D281A"/>
    <w:rsid w:val="000E2F7D"/>
    <w:rsid w:val="000F3A30"/>
    <w:rsid w:val="000F5D2E"/>
    <w:rsid w:val="0010197C"/>
    <w:rsid w:val="00102E1C"/>
    <w:rsid w:val="00105787"/>
    <w:rsid w:val="00112A16"/>
    <w:rsid w:val="001131EC"/>
    <w:rsid w:val="0011469E"/>
    <w:rsid w:val="0011550C"/>
    <w:rsid w:val="00125702"/>
    <w:rsid w:val="00130718"/>
    <w:rsid w:val="0013485A"/>
    <w:rsid w:val="00141162"/>
    <w:rsid w:val="00150AC4"/>
    <w:rsid w:val="00160FBB"/>
    <w:rsid w:val="00162E83"/>
    <w:rsid w:val="0016370D"/>
    <w:rsid w:val="00164E7D"/>
    <w:rsid w:val="00167EB3"/>
    <w:rsid w:val="00170271"/>
    <w:rsid w:val="00170CD4"/>
    <w:rsid w:val="00171B21"/>
    <w:rsid w:val="001726F9"/>
    <w:rsid w:val="00174495"/>
    <w:rsid w:val="001816DB"/>
    <w:rsid w:val="001822CB"/>
    <w:rsid w:val="0018646F"/>
    <w:rsid w:val="001917EA"/>
    <w:rsid w:val="00191F17"/>
    <w:rsid w:val="00192EA2"/>
    <w:rsid w:val="00195D35"/>
    <w:rsid w:val="00197538"/>
    <w:rsid w:val="001A133E"/>
    <w:rsid w:val="001A2D37"/>
    <w:rsid w:val="001A6A66"/>
    <w:rsid w:val="001C12A8"/>
    <w:rsid w:val="001C45B2"/>
    <w:rsid w:val="001C59D1"/>
    <w:rsid w:val="001D34C7"/>
    <w:rsid w:val="001D5321"/>
    <w:rsid w:val="001D6F21"/>
    <w:rsid w:val="001D7ED1"/>
    <w:rsid w:val="001E5B98"/>
    <w:rsid w:val="001E675D"/>
    <w:rsid w:val="001F43C8"/>
    <w:rsid w:val="002061E5"/>
    <w:rsid w:val="002067F1"/>
    <w:rsid w:val="00214021"/>
    <w:rsid w:val="002169ED"/>
    <w:rsid w:val="00221374"/>
    <w:rsid w:val="002254AB"/>
    <w:rsid w:val="00226256"/>
    <w:rsid w:val="00232202"/>
    <w:rsid w:val="0023649C"/>
    <w:rsid w:val="00241DFA"/>
    <w:rsid w:val="00244197"/>
    <w:rsid w:val="00244C3C"/>
    <w:rsid w:val="0025463D"/>
    <w:rsid w:val="00257F57"/>
    <w:rsid w:val="00260F97"/>
    <w:rsid w:val="00261404"/>
    <w:rsid w:val="00272C0B"/>
    <w:rsid w:val="0028588F"/>
    <w:rsid w:val="00286AA9"/>
    <w:rsid w:val="00293B6A"/>
    <w:rsid w:val="00293E49"/>
    <w:rsid w:val="002A05D5"/>
    <w:rsid w:val="002A095D"/>
    <w:rsid w:val="002A2BF0"/>
    <w:rsid w:val="002A2C0C"/>
    <w:rsid w:val="002A35A1"/>
    <w:rsid w:val="002A622C"/>
    <w:rsid w:val="002B1672"/>
    <w:rsid w:val="002C5B7F"/>
    <w:rsid w:val="002C7305"/>
    <w:rsid w:val="002D61A6"/>
    <w:rsid w:val="002E0C7C"/>
    <w:rsid w:val="002E3CA0"/>
    <w:rsid w:val="002E46F8"/>
    <w:rsid w:val="002F4D25"/>
    <w:rsid w:val="002F54C7"/>
    <w:rsid w:val="00300001"/>
    <w:rsid w:val="003160F0"/>
    <w:rsid w:val="00316CF5"/>
    <w:rsid w:val="003176B5"/>
    <w:rsid w:val="0032009C"/>
    <w:rsid w:val="00321223"/>
    <w:rsid w:val="00323DB3"/>
    <w:rsid w:val="003254C5"/>
    <w:rsid w:val="00330C97"/>
    <w:rsid w:val="00331595"/>
    <w:rsid w:val="00331E17"/>
    <w:rsid w:val="00343772"/>
    <w:rsid w:val="00344A2E"/>
    <w:rsid w:val="00347362"/>
    <w:rsid w:val="00347D52"/>
    <w:rsid w:val="00353EC6"/>
    <w:rsid w:val="003544CD"/>
    <w:rsid w:val="00362B71"/>
    <w:rsid w:val="003665BC"/>
    <w:rsid w:val="00370834"/>
    <w:rsid w:val="00370BF1"/>
    <w:rsid w:val="0037352A"/>
    <w:rsid w:val="00375904"/>
    <w:rsid w:val="003800C8"/>
    <w:rsid w:val="003878F6"/>
    <w:rsid w:val="0039591B"/>
    <w:rsid w:val="003A398F"/>
    <w:rsid w:val="003A7098"/>
    <w:rsid w:val="003B1FB1"/>
    <w:rsid w:val="003B28DF"/>
    <w:rsid w:val="003C474E"/>
    <w:rsid w:val="003D0860"/>
    <w:rsid w:val="003D3145"/>
    <w:rsid w:val="003D6D2E"/>
    <w:rsid w:val="003D7946"/>
    <w:rsid w:val="003E1445"/>
    <w:rsid w:val="003E1741"/>
    <w:rsid w:val="003F0092"/>
    <w:rsid w:val="00401011"/>
    <w:rsid w:val="0040554D"/>
    <w:rsid w:val="00405A8C"/>
    <w:rsid w:val="00405FC6"/>
    <w:rsid w:val="00413225"/>
    <w:rsid w:val="00413AC6"/>
    <w:rsid w:val="00416811"/>
    <w:rsid w:val="00420CE2"/>
    <w:rsid w:val="0043273B"/>
    <w:rsid w:val="0043326A"/>
    <w:rsid w:val="0043425B"/>
    <w:rsid w:val="00440D01"/>
    <w:rsid w:val="00441903"/>
    <w:rsid w:val="004511EB"/>
    <w:rsid w:val="00460E83"/>
    <w:rsid w:val="00463469"/>
    <w:rsid w:val="00470BCC"/>
    <w:rsid w:val="00475E2E"/>
    <w:rsid w:val="00476A47"/>
    <w:rsid w:val="0048255E"/>
    <w:rsid w:val="00484E20"/>
    <w:rsid w:val="004854FE"/>
    <w:rsid w:val="00486CCF"/>
    <w:rsid w:val="0049276B"/>
    <w:rsid w:val="00494306"/>
    <w:rsid w:val="004A3679"/>
    <w:rsid w:val="004B0DA0"/>
    <w:rsid w:val="004B22EB"/>
    <w:rsid w:val="004B519B"/>
    <w:rsid w:val="004C7355"/>
    <w:rsid w:val="004D5393"/>
    <w:rsid w:val="004E10AB"/>
    <w:rsid w:val="004E2320"/>
    <w:rsid w:val="004E2ECE"/>
    <w:rsid w:val="004E5A89"/>
    <w:rsid w:val="004E5F27"/>
    <w:rsid w:val="004F0162"/>
    <w:rsid w:val="004F5645"/>
    <w:rsid w:val="00502F8D"/>
    <w:rsid w:val="00506420"/>
    <w:rsid w:val="00510CC2"/>
    <w:rsid w:val="0051161C"/>
    <w:rsid w:val="00525049"/>
    <w:rsid w:val="005304BE"/>
    <w:rsid w:val="00534987"/>
    <w:rsid w:val="00536A28"/>
    <w:rsid w:val="00540F24"/>
    <w:rsid w:val="00543BF8"/>
    <w:rsid w:val="00544247"/>
    <w:rsid w:val="00544BB5"/>
    <w:rsid w:val="0055670B"/>
    <w:rsid w:val="00561A70"/>
    <w:rsid w:val="00571574"/>
    <w:rsid w:val="0058335F"/>
    <w:rsid w:val="0058535D"/>
    <w:rsid w:val="00585865"/>
    <w:rsid w:val="00586F11"/>
    <w:rsid w:val="005871C1"/>
    <w:rsid w:val="00597593"/>
    <w:rsid w:val="005A2BCD"/>
    <w:rsid w:val="005A7DD4"/>
    <w:rsid w:val="005B12E6"/>
    <w:rsid w:val="005B3AD4"/>
    <w:rsid w:val="005B55D3"/>
    <w:rsid w:val="005C0536"/>
    <w:rsid w:val="005C284D"/>
    <w:rsid w:val="005C7EDA"/>
    <w:rsid w:val="005D72BA"/>
    <w:rsid w:val="005E15B3"/>
    <w:rsid w:val="005E1817"/>
    <w:rsid w:val="005E4657"/>
    <w:rsid w:val="005E5154"/>
    <w:rsid w:val="005E5B3F"/>
    <w:rsid w:val="005F4A0E"/>
    <w:rsid w:val="005F51E8"/>
    <w:rsid w:val="005F70DA"/>
    <w:rsid w:val="0060019C"/>
    <w:rsid w:val="00600315"/>
    <w:rsid w:val="00603579"/>
    <w:rsid w:val="00604DA4"/>
    <w:rsid w:val="00604DED"/>
    <w:rsid w:val="00607473"/>
    <w:rsid w:val="006150EB"/>
    <w:rsid w:val="00627388"/>
    <w:rsid w:val="0062783F"/>
    <w:rsid w:val="006300E6"/>
    <w:rsid w:val="0063260B"/>
    <w:rsid w:val="006342E7"/>
    <w:rsid w:val="00634B31"/>
    <w:rsid w:val="006406E8"/>
    <w:rsid w:val="00642321"/>
    <w:rsid w:val="00642C03"/>
    <w:rsid w:val="00650897"/>
    <w:rsid w:val="00650E46"/>
    <w:rsid w:val="006551B0"/>
    <w:rsid w:val="00677A7C"/>
    <w:rsid w:val="006942A8"/>
    <w:rsid w:val="00694415"/>
    <w:rsid w:val="0069525A"/>
    <w:rsid w:val="006A25CC"/>
    <w:rsid w:val="006A347C"/>
    <w:rsid w:val="006A7F69"/>
    <w:rsid w:val="006B1862"/>
    <w:rsid w:val="006B2842"/>
    <w:rsid w:val="006C171E"/>
    <w:rsid w:val="006C2748"/>
    <w:rsid w:val="006C309B"/>
    <w:rsid w:val="006D20EC"/>
    <w:rsid w:val="006D240B"/>
    <w:rsid w:val="006D42C2"/>
    <w:rsid w:val="006E18E5"/>
    <w:rsid w:val="006E6905"/>
    <w:rsid w:val="006F0355"/>
    <w:rsid w:val="006F094A"/>
    <w:rsid w:val="006F1C84"/>
    <w:rsid w:val="006F4FEB"/>
    <w:rsid w:val="006F7246"/>
    <w:rsid w:val="00700CC7"/>
    <w:rsid w:val="00703070"/>
    <w:rsid w:val="007060BD"/>
    <w:rsid w:val="0070724E"/>
    <w:rsid w:val="00711BD1"/>
    <w:rsid w:val="0071390D"/>
    <w:rsid w:val="00717DE3"/>
    <w:rsid w:val="007232E8"/>
    <w:rsid w:val="00724EA4"/>
    <w:rsid w:val="00740971"/>
    <w:rsid w:val="007414ED"/>
    <w:rsid w:val="0074582F"/>
    <w:rsid w:val="00745992"/>
    <w:rsid w:val="00752BA4"/>
    <w:rsid w:val="00760D97"/>
    <w:rsid w:val="00761CED"/>
    <w:rsid w:val="00761E7B"/>
    <w:rsid w:val="007674B2"/>
    <w:rsid w:val="00770886"/>
    <w:rsid w:val="00771550"/>
    <w:rsid w:val="00771DDB"/>
    <w:rsid w:val="007762F2"/>
    <w:rsid w:val="0077762D"/>
    <w:rsid w:val="00782613"/>
    <w:rsid w:val="00785D53"/>
    <w:rsid w:val="007877FA"/>
    <w:rsid w:val="007B3456"/>
    <w:rsid w:val="007B6229"/>
    <w:rsid w:val="007C0CB4"/>
    <w:rsid w:val="007C2CFC"/>
    <w:rsid w:val="007C360E"/>
    <w:rsid w:val="007C3E3E"/>
    <w:rsid w:val="007C4D39"/>
    <w:rsid w:val="007D2419"/>
    <w:rsid w:val="007D35EE"/>
    <w:rsid w:val="007D7209"/>
    <w:rsid w:val="007E0C9B"/>
    <w:rsid w:val="007E1554"/>
    <w:rsid w:val="007E1E56"/>
    <w:rsid w:val="007E4683"/>
    <w:rsid w:val="007F2695"/>
    <w:rsid w:val="007F294F"/>
    <w:rsid w:val="007F7951"/>
    <w:rsid w:val="008066C2"/>
    <w:rsid w:val="00810DF6"/>
    <w:rsid w:val="00820313"/>
    <w:rsid w:val="0082225D"/>
    <w:rsid w:val="00822993"/>
    <w:rsid w:val="00823CB8"/>
    <w:rsid w:val="00824AAD"/>
    <w:rsid w:val="008270A7"/>
    <w:rsid w:val="00832017"/>
    <w:rsid w:val="008441D6"/>
    <w:rsid w:val="00847BB8"/>
    <w:rsid w:val="00847E11"/>
    <w:rsid w:val="00852585"/>
    <w:rsid w:val="00856F6C"/>
    <w:rsid w:val="00860066"/>
    <w:rsid w:val="008611EA"/>
    <w:rsid w:val="008641C3"/>
    <w:rsid w:val="0086781B"/>
    <w:rsid w:val="008700A7"/>
    <w:rsid w:val="00874C0A"/>
    <w:rsid w:val="008802FD"/>
    <w:rsid w:val="00880EC9"/>
    <w:rsid w:val="008929ED"/>
    <w:rsid w:val="008930E9"/>
    <w:rsid w:val="00894559"/>
    <w:rsid w:val="008A050C"/>
    <w:rsid w:val="008A1146"/>
    <w:rsid w:val="008A345F"/>
    <w:rsid w:val="008A4B45"/>
    <w:rsid w:val="008B54E0"/>
    <w:rsid w:val="008C5F8B"/>
    <w:rsid w:val="008D36E3"/>
    <w:rsid w:val="008E0A2E"/>
    <w:rsid w:val="008F1DE8"/>
    <w:rsid w:val="008F7024"/>
    <w:rsid w:val="00911DD5"/>
    <w:rsid w:val="00913238"/>
    <w:rsid w:val="009137D0"/>
    <w:rsid w:val="00913EA7"/>
    <w:rsid w:val="009140AE"/>
    <w:rsid w:val="0091700D"/>
    <w:rsid w:val="00920A7A"/>
    <w:rsid w:val="0092667A"/>
    <w:rsid w:val="009268E2"/>
    <w:rsid w:val="0092740A"/>
    <w:rsid w:val="00950C96"/>
    <w:rsid w:val="009552A0"/>
    <w:rsid w:val="00975972"/>
    <w:rsid w:val="00975E54"/>
    <w:rsid w:val="0097757B"/>
    <w:rsid w:val="009811CD"/>
    <w:rsid w:val="009824F6"/>
    <w:rsid w:val="009862DC"/>
    <w:rsid w:val="00990421"/>
    <w:rsid w:val="0099180E"/>
    <w:rsid w:val="00991B4E"/>
    <w:rsid w:val="00996B30"/>
    <w:rsid w:val="009A01BB"/>
    <w:rsid w:val="009A084E"/>
    <w:rsid w:val="009B1242"/>
    <w:rsid w:val="009B2560"/>
    <w:rsid w:val="009B7023"/>
    <w:rsid w:val="009B7C3F"/>
    <w:rsid w:val="009D1A68"/>
    <w:rsid w:val="009D1F4F"/>
    <w:rsid w:val="009F04FF"/>
    <w:rsid w:val="00A02CEC"/>
    <w:rsid w:val="00A02E5F"/>
    <w:rsid w:val="00A0444D"/>
    <w:rsid w:val="00A06840"/>
    <w:rsid w:val="00A11AD7"/>
    <w:rsid w:val="00A132E6"/>
    <w:rsid w:val="00A15018"/>
    <w:rsid w:val="00A21304"/>
    <w:rsid w:val="00A21B58"/>
    <w:rsid w:val="00A22037"/>
    <w:rsid w:val="00A33268"/>
    <w:rsid w:val="00A413BC"/>
    <w:rsid w:val="00A540D8"/>
    <w:rsid w:val="00A60191"/>
    <w:rsid w:val="00A710B7"/>
    <w:rsid w:val="00A712AE"/>
    <w:rsid w:val="00A742C0"/>
    <w:rsid w:val="00A80C48"/>
    <w:rsid w:val="00A81046"/>
    <w:rsid w:val="00A82423"/>
    <w:rsid w:val="00A834FE"/>
    <w:rsid w:val="00A85AE3"/>
    <w:rsid w:val="00A85B15"/>
    <w:rsid w:val="00A85DFA"/>
    <w:rsid w:val="00A90984"/>
    <w:rsid w:val="00A93E6F"/>
    <w:rsid w:val="00AA02DE"/>
    <w:rsid w:val="00AA3672"/>
    <w:rsid w:val="00AA5DFE"/>
    <w:rsid w:val="00AA62A7"/>
    <w:rsid w:val="00AA63FB"/>
    <w:rsid w:val="00AA74D0"/>
    <w:rsid w:val="00AB079B"/>
    <w:rsid w:val="00AB56A9"/>
    <w:rsid w:val="00AC0269"/>
    <w:rsid w:val="00AC3381"/>
    <w:rsid w:val="00AC38F7"/>
    <w:rsid w:val="00AC5929"/>
    <w:rsid w:val="00AC7A85"/>
    <w:rsid w:val="00AD1381"/>
    <w:rsid w:val="00AD6A28"/>
    <w:rsid w:val="00AE0574"/>
    <w:rsid w:val="00AE75E3"/>
    <w:rsid w:val="00AF00F0"/>
    <w:rsid w:val="00AF555D"/>
    <w:rsid w:val="00AF6F55"/>
    <w:rsid w:val="00B0450E"/>
    <w:rsid w:val="00B06EAE"/>
    <w:rsid w:val="00B11176"/>
    <w:rsid w:val="00B147DF"/>
    <w:rsid w:val="00B14A2A"/>
    <w:rsid w:val="00B23229"/>
    <w:rsid w:val="00B24903"/>
    <w:rsid w:val="00B2658E"/>
    <w:rsid w:val="00B36AA2"/>
    <w:rsid w:val="00B37B8B"/>
    <w:rsid w:val="00B56412"/>
    <w:rsid w:val="00B747AD"/>
    <w:rsid w:val="00B74DE9"/>
    <w:rsid w:val="00B74EA2"/>
    <w:rsid w:val="00B866EE"/>
    <w:rsid w:val="00B90569"/>
    <w:rsid w:val="00B96535"/>
    <w:rsid w:val="00B96571"/>
    <w:rsid w:val="00BA3CBB"/>
    <w:rsid w:val="00BB1296"/>
    <w:rsid w:val="00BB2946"/>
    <w:rsid w:val="00BC52AF"/>
    <w:rsid w:val="00BD60A6"/>
    <w:rsid w:val="00BD6BC4"/>
    <w:rsid w:val="00BD77B4"/>
    <w:rsid w:val="00BE0743"/>
    <w:rsid w:val="00BE1932"/>
    <w:rsid w:val="00BE2BC8"/>
    <w:rsid w:val="00BE415C"/>
    <w:rsid w:val="00BE445B"/>
    <w:rsid w:val="00BE4E68"/>
    <w:rsid w:val="00BE537A"/>
    <w:rsid w:val="00BF0B8B"/>
    <w:rsid w:val="00BF11CC"/>
    <w:rsid w:val="00BF5C87"/>
    <w:rsid w:val="00C05242"/>
    <w:rsid w:val="00C1617A"/>
    <w:rsid w:val="00C1631C"/>
    <w:rsid w:val="00C165C5"/>
    <w:rsid w:val="00C2168B"/>
    <w:rsid w:val="00C2170D"/>
    <w:rsid w:val="00C22E1C"/>
    <w:rsid w:val="00C252B6"/>
    <w:rsid w:val="00C32963"/>
    <w:rsid w:val="00C37ADD"/>
    <w:rsid w:val="00C4196A"/>
    <w:rsid w:val="00C42672"/>
    <w:rsid w:val="00C439A5"/>
    <w:rsid w:val="00C44098"/>
    <w:rsid w:val="00C45F0B"/>
    <w:rsid w:val="00C51AA6"/>
    <w:rsid w:val="00C52814"/>
    <w:rsid w:val="00C55CBB"/>
    <w:rsid w:val="00C56EF0"/>
    <w:rsid w:val="00C621A8"/>
    <w:rsid w:val="00C62A0B"/>
    <w:rsid w:val="00C62DD9"/>
    <w:rsid w:val="00C6331F"/>
    <w:rsid w:val="00C7651D"/>
    <w:rsid w:val="00C82873"/>
    <w:rsid w:val="00C937FF"/>
    <w:rsid w:val="00C93A1D"/>
    <w:rsid w:val="00C94B20"/>
    <w:rsid w:val="00CA0578"/>
    <w:rsid w:val="00CA0C9A"/>
    <w:rsid w:val="00CA6E13"/>
    <w:rsid w:val="00CB01F2"/>
    <w:rsid w:val="00CC1F20"/>
    <w:rsid w:val="00CC2F86"/>
    <w:rsid w:val="00CC5645"/>
    <w:rsid w:val="00CD1DE6"/>
    <w:rsid w:val="00CE12E8"/>
    <w:rsid w:val="00CE48CC"/>
    <w:rsid w:val="00CE70DB"/>
    <w:rsid w:val="00CF0790"/>
    <w:rsid w:val="00CF1D9D"/>
    <w:rsid w:val="00CF2F12"/>
    <w:rsid w:val="00CF7E52"/>
    <w:rsid w:val="00D00C2D"/>
    <w:rsid w:val="00D02824"/>
    <w:rsid w:val="00D1166D"/>
    <w:rsid w:val="00D12BD5"/>
    <w:rsid w:val="00D137AA"/>
    <w:rsid w:val="00D1446F"/>
    <w:rsid w:val="00D2033A"/>
    <w:rsid w:val="00D20B1B"/>
    <w:rsid w:val="00D21935"/>
    <w:rsid w:val="00D23A7E"/>
    <w:rsid w:val="00D24EBA"/>
    <w:rsid w:val="00D32503"/>
    <w:rsid w:val="00D3464B"/>
    <w:rsid w:val="00D34D11"/>
    <w:rsid w:val="00D41741"/>
    <w:rsid w:val="00D45E00"/>
    <w:rsid w:val="00D622B1"/>
    <w:rsid w:val="00D62CE6"/>
    <w:rsid w:val="00D63A07"/>
    <w:rsid w:val="00D65891"/>
    <w:rsid w:val="00D731C8"/>
    <w:rsid w:val="00D76B66"/>
    <w:rsid w:val="00D81424"/>
    <w:rsid w:val="00D826C0"/>
    <w:rsid w:val="00D83350"/>
    <w:rsid w:val="00D85154"/>
    <w:rsid w:val="00D87612"/>
    <w:rsid w:val="00D953C1"/>
    <w:rsid w:val="00DA50A3"/>
    <w:rsid w:val="00DC135F"/>
    <w:rsid w:val="00DC1A9A"/>
    <w:rsid w:val="00DC1D29"/>
    <w:rsid w:val="00DD48D4"/>
    <w:rsid w:val="00DE1040"/>
    <w:rsid w:val="00DE2BDB"/>
    <w:rsid w:val="00DE5505"/>
    <w:rsid w:val="00DF1215"/>
    <w:rsid w:val="00DF4040"/>
    <w:rsid w:val="00DF4B95"/>
    <w:rsid w:val="00E00757"/>
    <w:rsid w:val="00E03C93"/>
    <w:rsid w:val="00E078DC"/>
    <w:rsid w:val="00E11A99"/>
    <w:rsid w:val="00E1535D"/>
    <w:rsid w:val="00E21334"/>
    <w:rsid w:val="00E226B3"/>
    <w:rsid w:val="00E24C5D"/>
    <w:rsid w:val="00E25ED7"/>
    <w:rsid w:val="00E36C28"/>
    <w:rsid w:val="00E41FDA"/>
    <w:rsid w:val="00E442DC"/>
    <w:rsid w:val="00E475DE"/>
    <w:rsid w:val="00E5301B"/>
    <w:rsid w:val="00E705EE"/>
    <w:rsid w:val="00E70721"/>
    <w:rsid w:val="00E759E2"/>
    <w:rsid w:val="00E80F07"/>
    <w:rsid w:val="00E811B2"/>
    <w:rsid w:val="00E87860"/>
    <w:rsid w:val="00E9081E"/>
    <w:rsid w:val="00E9394A"/>
    <w:rsid w:val="00E95D66"/>
    <w:rsid w:val="00EA1159"/>
    <w:rsid w:val="00EA2380"/>
    <w:rsid w:val="00EC4E20"/>
    <w:rsid w:val="00ED0804"/>
    <w:rsid w:val="00ED0D6A"/>
    <w:rsid w:val="00ED196C"/>
    <w:rsid w:val="00EE1BD2"/>
    <w:rsid w:val="00EE235A"/>
    <w:rsid w:val="00EE3723"/>
    <w:rsid w:val="00EE48D0"/>
    <w:rsid w:val="00EF0BC7"/>
    <w:rsid w:val="00EF3B77"/>
    <w:rsid w:val="00F03995"/>
    <w:rsid w:val="00F04847"/>
    <w:rsid w:val="00F13037"/>
    <w:rsid w:val="00F27DD4"/>
    <w:rsid w:val="00F32980"/>
    <w:rsid w:val="00F34D95"/>
    <w:rsid w:val="00F35009"/>
    <w:rsid w:val="00F3714C"/>
    <w:rsid w:val="00F47F26"/>
    <w:rsid w:val="00F575C5"/>
    <w:rsid w:val="00F6140D"/>
    <w:rsid w:val="00F6221B"/>
    <w:rsid w:val="00F64247"/>
    <w:rsid w:val="00F7727D"/>
    <w:rsid w:val="00F80F86"/>
    <w:rsid w:val="00F82119"/>
    <w:rsid w:val="00F83895"/>
    <w:rsid w:val="00F852FA"/>
    <w:rsid w:val="00F91C77"/>
    <w:rsid w:val="00F95234"/>
    <w:rsid w:val="00FA1648"/>
    <w:rsid w:val="00FB0887"/>
    <w:rsid w:val="00FB3517"/>
    <w:rsid w:val="00FB6A7C"/>
    <w:rsid w:val="00FC1C4D"/>
    <w:rsid w:val="00FC2047"/>
    <w:rsid w:val="00FD276D"/>
    <w:rsid w:val="00FD69EB"/>
    <w:rsid w:val="00FE3D7B"/>
    <w:rsid w:val="00FE4445"/>
    <w:rsid w:val="00FE4A1C"/>
    <w:rsid w:val="00FE78E4"/>
    <w:rsid w:val="00FF236F"/>
    <w:rsid w:val="00FF2F77"/>
    <w:rsid w:val="00FF4A1B"/>
    <w:rsid w:val="00FF749C"/>
    <w:rsid w:val="00FF77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CEF87"/>
  <w15:chartTrackingRefBased/>
  <w15:docId w15:val="{11D7FFEC-9EF6-4A30-95E6-6200CD676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9B7C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266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3326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326A"/>
  </w:style>
  <w:style w:type="paragraph" w:styleId="Voettekst">
    <w:name w:val="footer"/>
    <w:basedOn w:val="Standaard"/>
    <w:link w:val="VoettekstChar"/>
    <w:uiPriority w:val="99"/>
    <w:unhideWhenUsed/>
    <w:rsid w:val="0043326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326A"/>
  </w:style>
  <w:style w:type="character" w:customStyle="1" w:styleId="Kop1Char">
    <w:name w:val="Kop 1 Char"/>
    <w:basedOn w:val="Standaardalinea-lettertype"/>
    <w:link w:val="Kop1"/>
    <w:uiPriority w:val="9"/>
    <w:rsid w:val="009B7C3F"/>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B7C3F"/>
    <w:pPr>
      <w:outlineLvl w:val="9"/>
    </w:pPr>
    <w:rPr>
      <w:lang w:eastAsia="nl-NL"/>
    </w:rPr>
  </w:style>
  <w:style w:type="paragraph" w:styleId="Inhopg1">
    <w:name w:val="toc 1"/>
    <w:basedOn w:val="Standaard"/>
    <w:next w:val="Standaard"/>
    <w:autoRedefine/>
    <w:uiPriority w:val="39"/>
    <w:unhideWhenUsed/>
    <w:rsid w:val="00A132E6"/>
    <w:pPr>
      <w:spacing w:after="100"/>
    </w:pPr>
  </w:style>
  <w:style w:type="character" w:styleId="Hyperlink">
    <w:name w:val="Hyperlink"/>
    <w:basedOn w:val="Standaardalinea-lettertype"/>
    <w:uiPriority w:val="99"/>
    <w:unhideWhenUsed/>
    <w:rsid w:val="00A132E6"/>
    <w:rPr>
      <w:color w:val="0563C1" w:themeColor="hyperlink"/>
      <w:u w:val="single"/>
    </w:rPr>
  </w:style>
  <w:style w:type="character" w:customStyle="1" w:styleId="Kop2Char">
    <w:name w:val="Kop 2 Char"/>
    <w:basedOn w:val="Standaardalinea-lettertype"/>
    <w:link w:val="Kop2"/>
    <w:uiPriority w:val="9"/>
    <w:rsid w:val="0092667A"/>
    <w:rPr>
      <w:rFonts w:asciiTheme="majorHAnsi" w:eastAsiaTheme="majorEastAsia" w:hAnsiTheme="majorHAnsi" w:cstheme="majorBidi"/>
      <w:color w:val="2F5496" w:themeColor="accent1" w:themeShade="BF"/>
      <w:sz w:val="26"/>
      <w:szCs w:val="26"/>
    </w:rPr>
  </w:style>
  <w:style w:type="paragraph" w:styleId="Inhopg2">
    <w:name w:val="toc 2"/>
    <w:basedOn w:val="Standaard"/>
    <w:next w:val="Standaard"/>
    <w:autoRedefine/>
    <w:uiPriority w:val="39"/>
    <w:unhideWhenUsed/>
    <w:rsid w:val="00E24C5D"/>
    <w:pPr>
      <w:spacing w:after="100"/>
      <w:ind w:left="220"/>
    </w:pPr>
  </w:style>
  <w:style w:type="paragraph" w:styleId="Lijstalinea">
    <w:name w:val="List Paragraph"/>
    <w:basedOn w:val="Standaard"/>
    <w:uiPriority w:val="34"/>
    <w:qFormat/>
    <w:rsid w:val="007F294F"/>
    <w:pPr>
      <w:ind w:left="720"/>
      <w:contextualSpacing/>
    </w:pPr>
  </w:style>
  <w:style w:type="paragraph" w:styleId="Normaalweb">
    <w:name w:val="Normal (Web)"/>
    <w:basedOn w:val="Standaard"/>
    <w:uiPriority w:val="99"/>
    <w:semiHidden/>
    <w:unhideWhenUsed/>
    <w:rsid w:val="007674B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674B2"/>
    <w:rPr>
      <w:b/>
      <w:bCs/>
    </w:rPr>
  </w:style>
  <w:style w:type="table" w:styleId="Tabelraster">
    <w:name w:val="Table Grid"/>
    <w:basedOn w:val="Standaardtabel"/>
    <w:uiPriority w:val="39"/>
    <w:rsid w:val="00B26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Accent5">
    <w:name w:val="Grid Table 3 Accent 5"/>
    <w:basedOn w:val="Standaardtabel"/>
    <w:uiPriority w:val="48"/>
    <w:rsid w:val="00FD69E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paragraph" w:styleId="Ballontekst">
    <w:name w:val="Balloon Text"/>
    <w:basedOn w:val="Standaard"/>
    <w:link w:val="BallontekstChar"/>
    <w:uiPriority w:val="99"/>
    <w:semiHidden/>
    <w:unhideWhenUsed/>
    <w:rsid w:val="0041681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16811"/>
    <w:rPr>
      <w:rFonts w:ascii="Segoe UI" w:hAnsi="Segoe UI" w:cs="Segoe UI"/>
      <w:sz w:val="18"/>
      <w:szCs w:val="18"/>
    </w:rPr>
  </w:style>
  <w:style w:type="character" w:styleId="Nadruk">
    <w:name w:val="Emphasis"/>
    <w:basedOn w:val="Standaardalinea-lettertype"/>
    <w:uiPriority w:val="20"/>
    <w:qFormat/>
    <w:rsid w:val="00BE2B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537413">
      <w:bodyDiv w:val="1"/>
      <w:marLeft w:val="0"/>
      <w:marRight w:val="0"/>
      <w:marTop w:val="0"/>
      <w:marBottom w:val="0"/>
      <w:divBdr>
        <w:top w:val="none" w:sz="0" w:space="0" w:color="auto"/>
        <w:left w:val="none" w:sz="0" w:space="0" w:color="auto"/>
        <w:bottom w:val="none" w:sz="0" w:space="0" w:color="auto"/>
        <w:right w:val="none" w:sz="0" w:space="0" w:color="auto"/>
      </w:divBdr>
    </w:div>
    <w:div w:id="1549878255">
      <w:bodyDiv w:val="1"/>
      <w:marLeft w:val="0"/>
      <w:marRight w:val="0"/>
      <w:marTop w:val="0"/>
      <w:marBottom w:val="0"/>
      <w:divBdr>
        <w:top w:val="none" w:sz="0" w:space="0" w:color="auto"/>
        <w:left w:val="none" w:sz="0" w:space="0" w:color="auto"/>
        <w:bottom w:val="none" w:sz="0" w:space="0" w:color="auto"/>
        <w:right w:val="none" w:sz="0" w:space="0" w:color="auto"/>
      </w:divBdr>
    </w:div>
    <w:div w:id="159076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d7a61ab0-3bdc-4d40-81f2-dffa384e023c" xsi:nil="true"/>
    <Templates xmlns="d7a61ab0-3bdc-4d40-81f2-dffa384e023c" xsi:nil="true"/>
    <Has_Leaders_Only_SectionGroup xmlns="d7a61ab0-3bdc-4d40-81f2-dffa384e023c" xsi:nil="true"/>
    <Teachers xmlns="d7a61ab0-3bdc-4d40-81f2-dffa384e023c">
      <UserInfo>
        <DisplayName/>
        <AccountId xsi:nil="true"/>
        <AccountType/>
      </UserInfo>
    </Teachers>
    <Student_Groups xmlns="d7a61ab0-3bdc-4d40-81f2-dffa384e023c">
      <UserInfo>
        <DisplayName/>
        <AccountId xsi:nil="true"/>
        <AccountType/>
      </UserInfo>
    </Student_Groups>
    <Distribution_Groups xmlns="d7a61ab0-3bdc-4d40-81f2-dffa384e023c" xsi:nil="true"/>
    <AppVersion xmlns="d7a61ab0-3bdc-4d40-81f2-dffa384e023c" xsi:nil="true"/>
    <TeamsChannelId xmlns="d7a61ab0-3bdc-4d40-81f2-dffa384e023c" xsi:nil="true"/>
    <IsNotebookLocked xmlns="d7a61ab0-3bdc-4d40-81f2-dffa384e023c" xsi:nil="true"/>
    <Invited_Members xmlns="d7a61ab0-3bdc-4d40-81f2-dffa384e023c" xsi:nil="true"/>
    <Has_Teacher_Only_SectionGroup xmlns="d7a61ab0-3bdc-4d40-81f2-dffa384e023c" xsi:nil="true"/>
    <Students xmlns="d7a61ab0-3bdc-4d40-81f2-dffa384e023c">
      <UserInfo>
        <DisplayName/>
        <AccountId xsi:nil="true"/>
        <AccountType/>
      </UserInfo>
    </Students>
    <Invited_Leaders xmlns="d7a61ab0-3bdc-4d40-81f2-dffa384e023c" xsi:nil="true"/>
    <DefaultSectionNames xmlns="d7a61ab0-3bdc-4d40-81f2-dffa384e023c" xsi:nil="true"/>
    <Is_Collaboration_Space_Locked xmlns="d7a61ab0-3bdc-4d40-81f2-dffa384e023c" xsi:nil="true"/>
    <Self_Registration_Enabled xmlns="d7a61ab0-3bdc-4d40-81f2-dffa384e023c" xsi:nil="true"/>
    <Member_Groups xmlns="d7a61ab0-3bdc-4d40-81f2-dffa384e023c">
      <UserInfo>
        <DisplayName/>
        <AccountId xsi:nil="true"/>
        <AccountType/>
      </UserInfo>
    </Member_Groups>
    <LMS_Mappings xmlns="d7a61ab0-3bdc-4d40-81f2-dffa384e023c" xsi:nil="true"/>
    <Invited_Teachers xmlns="d7a61ab0-3bdc-4d40-81f2-dffa384e023c" xsi:nil="true"/>
    <Members xmlns="d7a61ab0-3bdc-4d40-81f2-dffa384e023c">
      <UserInfo>
        <DisplayName/>
        <AccountId xsi:nil="true"/>
        <AccountType/>
      </UserInfo>
    </Members>
    <NotebookType xmlns="d7a61ab0-3bdc-4d40-81f2-dffa384e023c" xsi:nil="true"/>
    <Leaders xmlns="d7a61ab0-3bdc-4d40-81f2-dffa384e023c">
      <UserInfo>
        <DisplayName/>
        <AccountId xsi:nil="true"/>
        <AccountType/>
      </UserInfo>
    </Leaders>
    <FolderType xmlns="d7a61ab0-3bdc-4d40-81f2-dffa384e023c" xsi:nil="true"/>
    <CultureName xmlns="d7a61ab0-3bdc-4d40-81f2-dffa384e023c" xsi:nil="true"/>
    <Owner xmlns="d7a61ab0-3bdc-4d40-81f2-dffa384e023c">
      <UserInfo>
        <DisplayName/>
        <AccountId xsi:nil="true"/>
        <AccountType/>
      </UserInfo>
    </Owner>
    <Invited_Students xmlns="d7a61ab0-3bdc-4d40-81f2-dffa384e02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13BDECCD0E1D49B485EBB410E9B5B7" ma:contentTypeVersion="40" ma:contentTypeDescription="Een nieuw document maken." ma:contentTypeScope="" ma:versionID="f79f606d8bcf04ae518118b08c7a18b7">
  <xsd:schema xmlns:xsd="http://www.w3.org/2001/XMLSchema" xmlns:xs="http://www.w3.org/2001/XMLSchema" xmlns:p="http://schemas.microsoft.com/office/2006/metadata/properties" xmlns:ns3="d7a61ab0-3bdc-4d40-81f2-dffa384e023c" xmlns:ns4="c0f3b3d5-06a5-4ba4-befd-c055a0759190" targetNamespace="http://schemas.microsoft.com/office/2006/metadata/properties" ma:root="true" ma:fieldsID="da8cc31a6da9c96d61261a6ca4c619e0" ns3:_="" ns4:_="">
    <xsd:import namespace="d7a61ab0-3bdc-4d40-81f2-dffa384e023c"/>
    <xsd:import namespace="c0f3b3d5-06a5-4ba4-befd-c055a07591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61ab0-3bdc-4d40-81f2-dffa384e0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1" nillable="true" ma:displayName="Math Settings" ma:internalName="Math_Settings">
      <xsd:simpleType>
        <xsd:restriction base="dms:Text"/>
      </xsd:simple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7" nillable="true" ma:displayName="Distribution Groups" ma:internalName="Distribution_Groups">
      <xsd:simpleType>
        <xsd:restriction base="dms:Note">
          <xsd:maxLength value="255"/>
        </xsd:restriction>
      </xsd:simpleType>
    </xsd:element>
    <xsd:element name="LMS_Mappings" ma:index="28" nillable="true" ma:displayName="LMS Mappings" ma:internalName="LMS_Mappings">
      <xsd:simpleType>
        <xsd:restriction base="dms:Note">
          <xsd:maxLength value="255"/>
        </xsd:restriction>
      </xsd:simple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Leaders" ma:index="35"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6"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7"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8" nillable="true" ma:displayName="Invited Leaders" ma:internalName="Invited_Leaders">
      <xsd:simpleType>
        <xsd:restriction base="dms:Note">
          <xsd:maxLength value="255"/>
        </xsd:restriction>
      </xsd:simpleType>
    </xsd:element>
    <xsd:element name="Invited_Members" ma:index="39" nillable="true" ma:displayName="Invited Members" ma:internalName="Invited_Members">
      <xsd:simpleType>
        <xsd:restriction base="dms:Note">
          <xsd:maxLength value="255"/>
        </xsd:restriction>
      </xsd:simpleType>
    </xsd:element>
    <xsd:element name="Has_Leaders_Only_SectionGroup" ma:index="40" nillable="true" ma:displayName="Has Leaders Only SectionGroup" ma:internalName="Has_Leaders_Only_SectionGroup">
      <xsd:simpleType>
        <xsd:restriction base="dms:Boolean"/>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element name="MediaServiceLocation" ma:index="46" nillable="true" ma:displayName="Location" ma:internalName="MediaServiceLocation" ma:readOnly="true">
      <xsd:simpleType>
        <xsd:restriction base="dms:Text"/>
      </xsd:simpleType>
    </xsd:element>
    <xsd:element name="MediaLengthInSeconds" ma:index="4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f3b3d5-06a5-4ba4-befd-c055a0759190" elementFormDefault="qualified">
    <xsd:import namespace="http://schemas.microsoft.com/office/2006/documentManagement/types"/>
    <xsd:import namespace="http://schemas.microsoft.com/office/infopath/2007/PartnerControls"/>
    <xsd:element name="SharedWithUsers" ma:index="4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Gedeeld met details" ma:internalName="SharedWithDetails" ma:readOnly="true">
      <xsd:simpleType>
        <xsd:restriction base="dms:Note">
          <xsd:maxLength value="255"/>
        </xsd:restriction>
      </xsd:simpleType>
    </xsd:element>
    <xsd:element name="SharingHintHash" ma:index="43"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8293A-9283-4F38-97E4-EB434B9AC99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c0f3b3d5-06a5-4ba4-befd-c055a0759190"/>
    <ds:schemaRef ds:uri="d7a61ab0-3bdc-4d40-81f2-dffa384e023c"/>
    <ds:schemaRef ds:uri="http://www.w3.org/XML/1998/namespace"/>
    <ds:schemaRef ds:uri="http://purl.org/dc/dcmitype/"/>
  </ds:schemaRefs>
</ds:datastoreItem>
</file>

<file path=customXml/itemProps2.xml><?xml version="1.0" encoding="utf-8"?>
<ds:datastoreItem xmlns:ds="http://schemas.openxmlformats.org/officeDocument/2006/customXml" ds:itemID="{524906AF-FCF8-4028-B72A-7E73B7352DCB}">
  <ds:schemaRefs>
    <ds:schemaRef ds:uri="http://schemas.microsoft.com/sharepoint/v3/contenttype/forms"/>
  </ds:schemaRefs>
</ds:datastoreItem>
</file>

<file path=customXml/itemProps3.xml><?xml version="1.0" encoding="utf-8"?>
<ds:datastoreItem xmlns:ds="http://schemas.openxmlformats.org/officeDocument/2006/customXml" ds:itemID="{4106FC81-B941-4E79-8419-B87A0ADA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61ab0-3bdc-4d40-81f2-dffa384e023c"/>
    <ds:schemaRef ds:uri="c0f3b3d5-06a5-4ba4-befd-c055a075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921BB-4A54-4608-B533-6AE7C351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6378</Words>
  <Characters>35079</Characters>
  <Application>Microsoft Office Word</Application>
  <DocSecurity>0</DocSecurity>
  <Lines>292</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Harry Chambone</dc:creator>
  <cp:keywords/>
  <dc:description/>
  <cp:lastModifiedBy>Harry Chambone</cp:lastModifiedBy>
  <cp:revision>2</cp:revision>
  <cp:lastPrinted>2022-12-01T12:09:00Z</cp:lastPrinted>
  <dcterms:created xsi:type="dcterms:W3CDTF">2022-12-01T12:09:00Z</dcterms:created>
  <dcterms:modified xsi:type="dcterms:W3CDTF">2022-12-01T12:09:00Z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0x0101004913BDECCD0E1D49B485EBB410E9B5B7</vt:lpwstr>
  </property>
</Properties>
</file>