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4AD" w:rsidRDefault="002D54AD" w:rsidP="00572686">
      <w:pPr>
        <w:jc w:val="center"/>
        <w:rPr>
          <w:rFonts w:cstheme="minorHAnsi"/>
          <w:color w:val="00B050"/>
          <w:sz w:val="36"/>
          <w:szCs w:val="36"/>
        </w:rPr>
      </w:pPr>
      <w:bookmarkStart w:id="0" w:name="_GoBack"/>
      <w:bookmarkEnd w:id="0"/>
    </w:p>
    <w:p w:rsidR="002D54AD" w:rsidRDefault="002D54AD" w:rsidP="00572686">
      <w:pPr>
        <w:jc w:val="center"/>
        <w:rPr>
          <w:rFonts w:cstheme="minorHAnsi"/>
          <w:color w:val="00B050"/>
          <w:sz w:val="36"/>
          <w:szCs w:val="36"/>
        </w:rPr>
      </w:pPr>
    </w:p>
    <w:p w:rsidR="002D54AD" w:rsidRDefault="002D54AD" w:rsidP="00572686">
      <w:pPr>
        <w:jc w:val="center"/>
        <w:rPr>
          <w:rFonts w:cstheme="minorHAnsi"/>
          <w:color w:val="00B050"/>
          <w:sz w:val="36"/>
          <w:szCs w:val="36"/>
        </w:rPr>
      </w:pPr>
    </w:p>
    <w:p w:rsidR="002D54AD" w:rsidRDefault="002D54AD" w:rsidP="00572686">
      <w:pPr>
        <w:jc w:val="center"/>
        <w:rPr>
          <w:rFonts w:cstheme="minorHAnsi"/>
          <w:color w:val="00B050"/>
          <w:sz w:val="36"/>
          <w:szCs w:val="36"/>
        </w:rPr>
      </w:pPr>
    </w:p>
    <w:p w:rsidR="002D54AD" w:rsidRDefault="002D54AD" w:rsidP="00572686">
      <w:pPr>
        <w:jc w:val="center"/>
        <w:rPr>
          <w:rFonts w:cstheme="minorHAnsi"/>
          <w:color w:val="00B050"/>
          <w:sz w:val="36"/>
          <w:szCs w:val="36"/>
        </w:rPr>
      </w:pPr>
    </w:p>
    <w:p w:rsidR="002D54AD" w:rsidRDefault="002D54AD" w:rsidP="00572686">
      <w:pPr>
        <w:jc w:val="center"/>
        <w:rPr>
          <w:rFonts w:cstheme="minorHAnsi"/>
          <w:color w:val="00B050"/>
          <w:sz w:val="36"/>
          <w:szCs w:val="36"/>
        </w:rPr>
      </w:pPr>
    </w:p>
    <w:p w:rsidR="002D54AD" w:rsidRDefault="002D54AD" w:rsidP="00572686">
      <w:pPr>
        <w:jc w:val="center"/>
        <w:rPr>
          <w:rFonts w:cstheme="minorHAnsi"/>
          <w:color w:val="00B050"/>
          <w:sz w:val="36"/>
          <w:szCs w:val="36"/>
        </w:rPr>
      </w:pPr>
    </w:p>
    <w:p w:rsidR="002D54AD" w:rsidRDefault="002D54AD" w:rsidP="00572686">
      <w:pPr>
        <w:jc w:val="center"/>
        <w:rPr>
          <w:rFonts w:cstheme="minorHAnsi"/>
          <w:color w:val="00B050"/>
          <w:sz w:val="36"/>
          <w:szCs w:val="36"/>
        </w:rPr>
      </w:pPr>
    </w:p>
    <w:p w:rsidR="002D54AD" w:rsidRDefault="002D54AD" w:rsidP="00572686">
      <w:pPr>
        <w:jc w:val="center"/>
        <w:rPr>
          <w:rFonts w:cstheme="minorHAnsi"/>
          <w:color w:val="00B050"/>
          <w:sz w:val="36"/>
          <w:szCs w:val="36"/>
        </w:rPr>
      </w:pPr>
    </w:p>
    <w:p w:rsidR="002D54AD" w:rsidRDefault="002D54AD" w:rsidP="00572686">
      <w:pPr>
        <w:jc w:val="center"/>
        <w:rPr>
          <w:rFonts w:cstheme="minorHAnsi"/>
          <w:color w:val="00B050"/>
          <w:sz w:val="36"/>
          <w:szCs w:val="36"/>
        </w:rPr>
      </w:pPr>
    </w:p>
    <w:p w:rsidR="002D54AD" w:rsidRDefault="002D54AD" w:rsidP="00572686">
      <w:pPr>
        <w:jc w:val="center"/>
        <w:rPr>
          <w:rFonts w:cstheme="minorHAnsi"/>
          <w:color w:val="00B050"/>
          <w:sz w:val="36"/>
          <w:szCs w:val="36"/>
        </w:rPr>
      </w:pPr>
    </w:p>
    <w:p w:rsidR="002D54AD" w:rsidRDefault="002D54AD" w:rsidP="00572686">
      <w:pPr>
        <w:jc w:val="center"/>
        <w:rPr>
          <w:rFonts w:cstheme="minorHAnsi"/>
          <w:color w:val="00B050"/>
          <w:sz w:val="36"/>
          <w:szCs w:val="36"/>
        </w:rPr>
      </w:pPr>
    </w:p>
    <w:p w:rsidR="002D54AD" w:rsidRDefault="002D54AD" w:rsidP="00572686">
      <w:pPr>
        <w:jc w:val="center"/>
        <w:rPr>
          <w:rFonts w:cstheme="minorHAnsi"/>
          <w:color w:val="00B050"/>
          <w:sz w:val="36"/>
          <w:szCs w:val="36"/>
        </w:rPr>
      </w:pPr>
    </w:p>
    <w:p w:rsidR="002D54AD" w:rsidRDefault="002D54AD" w:rsidP="00572686">
      <w:pPr>
        <w:jc w:val="center"/>
        <w:rPr>
          <w:rFonts w:cstheme="minorHAnsi"/>
          <w:color w:val="00B050"/>
          <w:sz w:val="36"/>
          <w:szCs w:val="36"/>
        </w:rPr>
      </w:pPr>
    </w:p>
    <w:p w:rsidR="002D54AD" w:rsidRDefault="002D54AD" w:rsidP="00572686">
      <w:pPr>
        <w:jc w:val="center"/>
        <w:rPr>
          <w:rFonts w:cstheme="minorHAnsi"/>
          <w:color w:val="00B050"/>
          <w:sz w:val="36"/>
          <w:szCs w:val="36"/>
        </w:rPr>
      </w:pPr>
    </w:p>
    <w:p w:rsidR="002D54AD" w:rsidRDefault="002D54AD" w:rsidP="00572686">
      <w:pPr>
        <w:jc w:val="center"/>
        <w:rPr>
          <w:rFonts w:cstheme="minorHAnsi"/>
          <w:color w:val="00B050"/>
          <w:sz w:val="36"/>
          <w:szCs w:val="36"/>
        </w:rPr>
      </w:pPr>
    </w:p>
    <w:p w:rsidR="002D54AD" w:rsidRDefault="002D54AD" w:rsidP="00572686">
      <w:pPr>
        <w:jc w:val="center"/>
        <w:rPr>
          <w:rFonts w:cstheme="minorHAnsi"/>
          <w:color w:val="00B050"/>
          <w:sz w:val="36"/>
          <w:szCs w:val="36"/>
        </w:rPr>
      </w:pPr>
    </w:p>
    <w:p w:rsidR="002D54AD" w:rsidRDefault="002D54AD" w:rsidP="00572686">
      <w:pPr>
        <w:jc w:val="center"/>
        <w:rPr>
          <w:rFonts w:cstheme="minorHAnsi"/>
          <w:color w:val="00B050"/>
          <w:sz w:val="36"/>
          <w:szCs w:val="36"/>
        </w:rPr>
      </w:pPr>
    </w:p>
    <w:p w:rsidR="002D54AD" w:rsidRDefault="002D54AD" w:rsidP="00572686">
      <w:pPr>
        <w:jc w:val="center"/>
        <w:rPr>
          <w:rFonts w:cstheme="minorHAnsi"/>
          <w:color w:val="00B050"/>
          <w:sz w:val="36"/>
          <w:szCs w:val="36"/>
        </w:rPr>
      </w:pPr>
    </w:p>
    <w:p w:rsidR="002D54AD" w:rsidRDefault="002D54AD" w:rsidP="00572686">
      <w:pPr>
        <w:jc w:val="center"/>
        <w:rPr>
          <w:rFonts w:cstheme="minorHAnsi"/>
          <w:color w:val="00B050"/>
          <w:sz w:val="36"/>
          <w:szCs w:val="36"/>
        </w:rPr>
      </w:pPr>
    </w:p>
    <w:p w:rsidR="002D54AD" w:rsidRPr="00A823F5" w:rsidRDefault="002D54AD" w:rsidP="00572686">
      <w:pPr>
        <w:jc w:val="center"/>
        <w:rPr>
          <w:rFonts w:cstheme="minorHAnsi"/>
          <w:color w:val="0070C0"/>
          <w:sz w:val="36"/>
          <w:szCs w:val="36"/>
        </w:rPr>
      </w:pPr>
      <w:r w:rsidRPr="00A823F5">
        <w:rPr>
          <w:rFonts w:cstheme="minorHAnsi"/>
          <w:color w:val="0070C0"/>
          <w:sz w:val="36"/>
          <w:szCs w:val="36"/>
        </w:rPr>
        <w:t>Zin</w:t>
      </w:r>
    </w:p>
    <w:p w:rsidR="002D54AD" w:rsidRPr="00A823F5" w:rsidRDefault="002D54AD" w:rsidP="00572686">
      <w:pPr>
        <w:jc w:val="center"/>
        <w:rPr>
          <w:rFonts w:cstheme="minorHAnsi"/>
          <w:color w:val="0070C0"/>
          <w:sz w:val="36"/>
          <w:szCs w:val="36"/>
        </w:rPr>
      </w:pPr>
    </w:p>
    <w:p w:rsidR="002D54AD" w:rsidRPr="00A823F5" w:rsidRDefault="002D54AD" w:rsidP="00572686">
      <w:pPr>
        <w:jc w:val="center"/>
        <w:rPr>
          <w:rFonts w:cstheme="minorHAnsi"/>
          <w:color w:val="0070C0"/>
          <w:sz w:val="36"/>
          <w:szCs w:val="36"/>
        </w:rPr>
      </w:pPr>
      <w:r w:rsidRPr="00A823F5">
        <w:rPr>
          <w:rFonts w:cstheme="minorHAnsi"/>
          <w:color w:val="0070C0"/>
          <w:sz w:val="36"/>
          <w:szCs w:val="36"/>
        </w:rPr>
        <w:t xml:space="preserve"> in </w:t>
      </w:r>
    </w:p>
    <w:p w:rsidR="002D54AD" w:rsidRPr="00A823F5" w:rsidRDefault="002D54AD" w:rsidP="002D54AD">
      <w:pPr>
        <w:jc w:val="center"/>
        <w:rPr>
          <w:rFonts w:cstheme="minorHAnsi"/>
          <w:color w:val="0070C0"/>
          <w:sz w:val="36"/>
          <w:szCs w:val="36"/>
        </w:rPr>
      </w:pPr>
    </w:p>
    <w:p w:rsidR="002D54AD" w:rsidRPr="00A823F5" w:rsidRDefault="002D54AD" w:rsidP="002D54AD">
      <w:pPr>
        <w:jc w:val="center"/>
        <w:rPr>
          <w:rFonts w:cstheme="minorHAnsi"/>
          <w:color w:val="0070C0"/>
          <w:sz w:val="36"/>
          <w:szCs w:val="36"/>
        </w:rPr>
      </w:pPr>
      <w:r w:rsidRPr="00A823F5">
        <w:rPr>
          <w:rFonts w:cstheme="minorHAnsi"/>
          <w:color w:val="0070C0"/>
          <w:sz w:val="36"/>
          <w:szCs w:val="36"/>
        </w:rPr>
        <w:t>Lentiz Maasland</w:t>
      </w:r>
    </w:p>
    <w:p w:rsidR="002D54AD" w:rsidRDefault="002D54AD" w:rsidP="00572686">
      <w:pPr>
        <w:jc w:val="center"/>
        <w:rPr>
          <w:rFonts w:cstheme="minorHAnsi"/>
          <w:color w:val="00B050"/>
          <w:sz w:val="36"/>
          <w:szCs w:val="36"/>
        </w:rPr>
      </w:pPr>
    </w:p>
    <w:p w:rsidR="002D54AD" w:rsidRDefault="002D54AD" w:rsidP="00572686">
      <w:pPr>
        <w:jc w:val="center"/>
        <w:rPr>
          <w:rFonts w:cstheme="minorHAnsi"/>
          <w:color w:val="00B050"/>
          <w:sz w:val="36"/>
          <w:szCs w:val="36"/>
        </w:rPr>
      </w:pPr>
    </w:p>
    <w:p w:rsidR="002D54AD" w:rsidRPr="00A823F5" w:rsidRDefault="002D54AD" w:rsidP="00572686">
      <w:pPr>
        <w:jc w:val="center"/>
        <w:rPr>
          <w:rFonts w:cstheme="minorHAnsi"/>
          <w:color w:val="0070C0"/>
          <w:sz w:val="28"/>
          <w:szCs w:val="28"/>
        </w:rPr>
      </w:pPr>
      <w:r w:rsidRPr="00A823F5">
        <w:rPr>
          <w:rFonts w:cstheme="minorHAnsi"/>
          <w:color w:val="0070C0"/>
          <w:sz w:val="28"/>
          <w:szCs w:val="28"/>
        </w:rPr>
        <w:t>Schoolmeerjarenplan voor de jaren 2012-2016</w:t>
      </w:r>
    </w:p>
    <w:p w:rsidR="002D54AD" w:rsidRDefault="002D54AD" w:rsidP="00572686">
      <w:pPr>
        <w:jc w:val="center"/>
        <w:rPr>
          <w:rFonts w:cstheme="minorHAnsi"/>
          <w:color w:val="00B050"/>
          <w:sz w:val="36"/>
          <w:szCs w:val="36"/>
        </w:rPr>
      </w:pPr>
    </w:p>
    <w:p w:rsidR="002D54AD" w:rsidRDefault="002D54AD" w:rsidP="00572686">
      <w:pPr>
        <w:jc w:val="center"/>
        <w:rPr>
          <w:rFonts w:cstheme="minorHAnsi"/>
          <w:color w:val="00B050"/>
          <w:sz w:val="36"/>
          <w:szCs w:val="36"/>
        </w:rPr>
      </w:pPr>
    </w:p>
    <w:p w:rsidR="002D54AD" w:rsidRDefault="002D54AD" w:rsidP="00572686">
      <w:pPr>
        <w:jc w:val="center"/>
        <w:rPr>
          <w:rFonts w:cstheme="minorHAnsi"/>
          <w:color w:val="00B050"/>
          <w:sz w:val="36"/>
          <w:szCs w:val="36"/>
        </w:rPr>
      </w:pPr>
    </w:p>
    <w:p w:rsidR="002D54AD" w:rsidRDefault="002D54AD" w:rsidP="00572686">
      <w:pPr>
        <w:jc w:val="center"/>
        <w:rPr>
          <w:rFonts w:cstheme="minorHAnsi"/>
          <w:color w:val="00B050"/>
          <w:sz w:val="36"/>
          <w:szCs w:val="36"/>
        </w:rPr>
      </w:pPr>
    </w:p>
    <w:p w:rsidR="002D54AD" w:rsidRDefault="002D54AD" w:rsidP="00572686">
      <w:pPr>
        <w:jc w:val="center"/>
        <w:rPr>
          <w:rFonts w:cstheme="minorHAnsi"/>
          <w:color w:val="00B050"/>
          <w:sz w:val="36"/>
          <w:szCs w:val="36"/>
        </w:rPr>
      </w:pPr>
    </w:p>
    <w:p w:rsidR="002D54AD" w:rsidRDefault="002D54AD" w:rsidP="00572686">
      <w:pPr>
        <w:jc w:val="center"/>
        <w:rPr>
          <w:rFonts w:cstheme="minorHAnsi"/>
          <w:color w:val="00B050"/>
          <w:sz w:val="36"/>
          <w:szCs w:val="36"/>
        </w:rPr>
      </w:pPr>
    </w:p>
    <w:p w:rsidR="002D54AD" w:rsidRDefault="002D54AD" w:rsidP="00572686">
      <w:pPr>
        <w:jc w:val="center"/>
        <w:rPr>
          <w:rFonts w:cstheme="minorHAnsi"/>
          <w:color w:val="00B050"/>
          <w:sz w:val="36"/>
          <w:szCs w:val="36"/>
        </w:rPr>
      </w:pPr>
    </w:p>
    <w:p w:rsidR="002D54AD" w:rsidRDefault="002D54AD" w:rsidP="00572686">
      <w:pPr>
        <w:jc w:val="center"/>
        <w:rPr>
          <w:rFonts w:cstheme="minorHAnsi"/>
          <w:color w:val="00B050"/>
          <w:sz w:val="36"/>
          <w:szCs w:val="36"/>
        </w:rPr>
      </w:pPr>
    </w:p>
    <w:p w:rsidR="002D54AD" w:rsidRDefault="002D54AD" w:rsidP="00572686">
      <w:pPr>
        <w:jc w:val="center"/>
        <w:rPr>
          <w:rFonts w:cstheme="minorHAnsi"/>
          <w:color w:val="00B050"/>
          <w:sz w:val="36"/>
          <w:szCs w:val="36"/>
        </w:rPr>
      </w:pPr>
    </w:p>
    <w:p w:rsidR="00D84E57" w:rsidRPr="00A823F5" w:rsidRDefault="000C6BAE" w:rsidP="00572686">
      <w:pPr>
        <w:jc w:val="center"/>
        <w:rPr>
          <w:rFonts w:cstheme="minorHAnsi"/>
          <w:color w:val="0070C0"/>
          <w:sz w:val="36"/>
          <w:szCs w:val="36"/>
        </w:rPr>
      </w:pPr>
      <w:r w:rsidRPr="00A823F5">
        <w:rPr>
          <w:rFonts w:cstheme="minorHAnsi"/>
          <w:color w:val="0070C0"/>
          <w:sz w:val="36"/>
          <w:szCs w:val="36"/>
        </w:rPr>
        <w:t>Lentiz Maasland</w:t>
      </w:r>
    </w:p>
    <w:p w:rsidR="000C6BAE" w:rsidRPr="00A823F5" w:rsidRDefault="000C6BAE" w:rsidP="00D84E57">
      <w:pPr>
        <w:rPr>
          <w:rFonts w:cstheme="minorHAnsi"/>
          <w:color w:val="0070C0"/>
          <w:sz w:val="24"/>
          <w:szCs w:val="24"/>
        </w:rPr>
      </w:pPr>
    </w:p>
    <w:p w:rsidR="000C6BAE" w:rsidRPr="00A823F5" w:rsidRDefault="000C6BAE" w:rsidP="00572686">
      <w:pPr>
        <w:jc w:val="center"/>
        <w:rPr>
          <w:rFonts w:cstheme="minorHAnsi"/>
          <w:color w:val="0070C0"/>
          <w:sz w:val="24"/>
          <w:szCs w:val="24"/>
        </w:rPr>
      </w:pPr>
      <w:r w:rsidRPr="00A823F5">
        <w:rPr>
          <w:rFonts w:cstheme="minorHAnsi"/>
          <w:color w:val="0070C0"/>
          <w:sz w:val="24"/>
          <w:szCs w:val="24"/>
        </w:rPr>
        <w:t xml:space="preserve">Schoolplan voor </w:t>
      </w:r>
      <w:r w:rsidR="00533F30" w:rsidRPr="00A823F5">
        <w:rPr>
          <w:rFonts w:cstheme="minorHAnsi"/>
          <w:color w:val="0070C0"/>
          <w:sz w:val="24"/>
          <w:szCs w:val="24"/>
        </w:rPr>
        <w:t xml:space="preserve">de jaren </w:t>
      </w:r>
      <w:r w:rsidRPr="00A823F5">
        <w:rPr>
          <w:rFonts w:cstheme="minorHAnsi"/>
          <w:color w:val="0070C0"/>
          <w:sz w:val="24"/>
          <w:szCs w:val="24"/>
        </w:rPr>
        <w:t>201</w:t>
      </w:r>
      <w:r w:rsidR="002A0987">
        <w:rPr>
          <w:rFonts w:cstheme="minorHAnsi"/>
          <w:color w:val="0070C0"/>
          <w:sz w:val="24"/>
          <w:szCs w:val="24"/>
        </w:rPr>
        <w:t>2</w:t>
      </w:r>
      <w:r w:rsidRPr="00A823F5">
        <w:rPr>
          <w:rFonts w:cstheme="minorHAnsi"/>
          <w:color w:val="0070C0"/>
          <w:sz w:val="24"/>
          <w:szCs w:val="24"/>
        </w:rPr>
        <w:t>-2016</w:t>
      </w:r>
    </w:p>
    <w:p w:rsidR="00533F30" w:rsidRPr="007E7C34" w:rsidRDefault="00533F30" w:rsidP="00D84E57">
      <w:pPr>
        <w:rPr>
          <w:rFonts w:cstheme="minorHAnsi"/>
          <w:sz w:val="24"/>
          <w:szCs w:val="24"/>
        </w:rPr>
      </w:pPr>
    </w:p>
    <w:p w:rsidR="00533F30" w:rsidRDefault="00533F30" w:rsidP="00D84E57">
      <w:pPr>
        <w:rPr>
          <w:rFonts w:cstheme="minorHAnsi"/>
          <w:sz w:val="24"/>
          <w:szCs w:val="24"/>
        </w:rPr>
      </w:pPr>
    </w:p>
    <w:p w:rsidR="00A823F5" w:rsidRDefault="00A823F5" w:rsidP="00D84E57">
      <w:pPr>
        <w:rPr>
          <w:rFonts w:cstheme="minorHAnsi"/>
          <w:sz w:val="24"/>
          <w:szCs w:val="24"/>
        </w:rPr>
      </w:pPr>
    </w:p>
    <w:p w:rsidR="00A823F5" w:rsidRDefault="00A823F5" w:rsidP="00D84E57">
      <w:pPr>
        <w:rPr>
          <w:rFonts w:cstheme="minorHAnsi"/>
          <w:sz w:val="24"/>
          <w:szCs w:val="24"/>
        </w:rPr>
      </w:pPr>
    </w:p>
    <w:p w:rsidR="00A823F5" w:rsidRPr="007E7C34" w:rsidRDefault="00A823F5" w:rsidP="00D84E57">
      <w:pPr>
        <w:rPr>
          <w:rFonts w:cstheme="minorHAnsi"/>
          <w:sz w:val="24"/>
          <w:szCs w:val="24"/>
        </w:rPr>
      </w:pPr>
    </w:p>
    <w:p w:rsidR="00533F30" w:rsidRPr="007E7C34" w:rsidRDefault="00533F30" w:rsidP="00D84E57">
      <w:pPr>
        <w:rPr>
          <w:rFonts w:cstheme="minorHAnsi"/>
          <w:sz w:val="24"/>
          <w:szCs w:val="24"/>
        </w:rPr>
      </w:pPr>
    </w:p>
    <w:p w:rsidR="00533F30" w:rsidRPr="007E7C34" w:rsidRDefault="00533F30" w:rsidP="00D84E57">
      <w:pPr>
        <w:rPr>
          <w:rFonts w:cstheme="minorHAnsi"/>
          <w:sz w:val="24"/>
          <w:szCs w:val="24"/>
        </w:rPr>
      </w:pPr>
    </w:p>
    <w:p w:rsidR="00533F30" w:rsidRPr="00B328EC" w:rsidRDefault="00533F30" w:rsidP="00AB394B">
      <w:pPr>
        <w:spacing w:line="360" w:lineRule="auto"/>
        <w:rPr>
          <w:rFonts w:cstheme="minorHAnsi"/>
          <w:sz w:val="28"/>
          <w:szCs w:val="28"/>
        </w:rPr>
      </w:pPr>
      <w:r w:rsidRPr="00B328EC">
        <w:rPr>
          <w:rFonts w:cstheme="minorHAnsi"/>
          <w:sz w:val="28"/>
          <w:szCs w:val="28"/>
        </w:rPr>
        <w:t>Voorwoord</w:t>
      </w:r>
    </w:p>
    <w:p w:rsidR="00533F30" w:rsidRPr="007E7C34" w:rsidRDefault="00533F30" w:rsidP="00AB394B">
      <w:pPr>
        <w:spacing w:line="360" w:lineRule="auto"/>
        <w:rPr>
          <w:rFonts w:cstheme="minorHAnsi"/>
          <w:sz w:val="24"/>
          <w:szCs w:val="24"/>
        </w:rPr>
      </w:pPr>
    </w:p>
    <w:p w:rsidR="00572686" w:rsidRDefault="00533F30" w:rsidP="00AB394B">
      <w:pPr>
        <w:spacing w:line="360" w:lineRule="auto"/>
        <w:rPr>
          <w:rFonts w:cstheme="minorHAnsi"/>
          <w:sz w:val="24"/>
          <w:szCs w:val="24"/>
        </w:rPr>
      </w:pPr>
      <w:r w:rsidRPr="007E7C34">
        <w:rPr>
          <w:rFonts w:cstheme="minorHAnsi"/>
          <w:sz w:val="24"/>
          <w:szCs w:val="24"/>
        </w:rPr>
        <w:t xml:space="preserve">De Lentiz onderwijsgroep heeft een nieuw </w:t>
      </w:r>
      <w:r w:rsidR="00B328EC" w:rsidRPr="007E7C34">
        <w:rPr>
          <w:rFonts w:cstheme="minorHAnsi"/>
          <w:sz w:val="24"/>
          <w:szCs w:val="24"/>
        </w:rPr>
        <w:t>strategisch</w:t>
      </w:r>
      <w:r w:rsidRPr="007E7C34">
        <w:rPr>
          <w:rFonts w:cstheme="minorHAnsi"/>
          <w:sz w:val="24"/>
          <w:szCs w:val="24"/>
        </w:rPr>
        <w:t xml:space="preserve"> meerjarenplan opgesteld. Het schoolplan voor Lentiz Maasland sluit op de </w:t>
      </w:r>
      <w:r w:rsidR="001312A3" w:rsidRPr="007E7C34">
        <w:rPr>
          <w:rFonts w:cstheme="minorHAnsi"/>
          <w:sz w:val="24"/>
          <w:szCs w:val="24"/>
        </w:rPr>
        <w:t>strategie</w:t>
      </w:r>
      <w:r w:rsidR="00B165CA" w:rsidRPr="007E7C34">
        <w:rPr>
          <w:rFonts w:cstheme="minorHAnsi"/>
          <w:sz w:val="24"/>
          <w:szCs w:val="24"/>
        </w:rPr>
        <w:t xml:space="preserve"> van de Lentiz onderwijsgroep aan.</w:t>
      </w:r>
    </w:p>
    <w:p w:rsidR="00B165CA" w:rsidRDefault="00B165CA" w:rsidP="00AB394B">
      <w:pPr>
        <w:spacing w:line="360" w:lineRule="auto"/>
        <w:rPr>
          <w:rFonts w:cstheme="minorHAnsi"/>
          <w:sz w:val="24"/>
          <w:szCs w:val="24"/>
        </w:rPr>
      </w:pPr>
      <w:r w:rsidRPr="007E7C34">
        <w:rPr>
          <w:rFonts w:cstheme="minorHAnsi"/>
          <w:sz w:val="24"/>
          <w:szCs w:val="24"/>
        </w:rPr>
        <w:t xml:space="preserve">Ons schoolplan bouwt voort op wat in de afgelopen jaren is bereikt en ontwikkeld. Het nieuwe plan is geen </w:t>
      </w:r>
      <w:proofErr w:type="spellStart"/>
      <w:r w:rsidRPr="007E7C34">
        <w:rPr>
          <w:rFonts w:cstheme="minorHAnsi"/>
          <w:sz w:val="24"/>
          <w:szCs w:val="24"/>
        </w:rPr>
        <w:t>Umwertung</w:t>
      </w:r>
      <w:proofErr w:type="spellEnd"/>
      <w:r w:rsidRPr="007E7C34">
        <w:rPr>
          <w:rFonts w:cstheme="minorHAnsi"/>
          <w:sz w:val="24"/>
          <w:szCs w:val="24"/>
        </w:rPr>
        <w:t xml:space="preserve"> aller </w:t>
      </w:r>
      <w:proofErr w:type="spellStart"/>
      <w:r w:rsidRPr="007E7C34">
        <w:rPr>
          <w:rFonts w:cstheme="minorHAnsi"/>
          <w:sz w:val="24"/>
          <w:szCs w:val="24"/>
        </w:rPr>
        <w:t>Werte</w:t>
      </w:r>
      <w:proofErr w:type="spellEnd"/>
      <w:r w:rsidRPr="007E7C34">
        <w:rPr>
          <w:rFonts w:cstheme="minorHAnsi"/>
          <w:sz w:val="24"/>
          <w:szCs w:val="24"/>
        </w:rPr>
        <w:t>; de speerpunten uit het vorige plan hebben hun actualiteitswaarde en hun geldigheid zeker nog niet verloren. Digitaliseren, opleiden in nauwe relatie met het bedrijfsleven in de regio, internationalisering, onderwijs verzorgen vanuit een heldere pedagogische visie, het zijn en blijven thema’s die voor onze locatie van belang zijn.</w:t>
      </w:r>
    </w:p>
    <w:p w:rsidR="00572686" w:rsidRPr="007E7C34" w:rsidRDefault="00572686" w:rsidP="00AB394B">
      <w:pPr>
        <w:spacing w:line="360" w:lineRule="auto"/>
        <w:rPr>
          <w:rFonts w:cstheme="minorHAnsi"/>
          <w:sz w:val="24"/>
          <w:szCs w:val="24"/>
        </w:rPr>
      </w:pPr>
    </w:p>
    <w:p w:rsidR="00572686" w:rsidRDefault="00B165CA" w:rsidP="00AB394B">
      <w:pPr>
        <w:spacing w:line="360" w:lineRule="auto"/>
        <w:rPr>
          <w:rFonts w:cstheme="minorHAnsi"/>
          <w:sz w:val="24"/>
          <w:szCs w:val="24"/>
        </w:rPr>
      </w:pPr>
      <w:r w:rsidRPr="007E7C34">
        <w:rPr>
          <w:rFonts w:cstheme="minorHAnsi"/>
          <w:sz w:val="24"/>
          <w:szCs w:val="24"/>
        </w:rPr>
        <w:t>De visie van de Lentiz onderwijsgroep is mede geënt op de overtuiging dat de uniciteit van de individuele scholen</w:t>
      </w:r>
      <w:r w:rsidR="00BC1B3F">
        <w:rPr>
          <w:rFonts w:cstheme="minorHAnsi"/>
          <w:sz w:val="24"/>
          <w:szCs w:val="24"/>
        </w:rPr>
        <w:t>, de</w:t>
      </w:r>
      <w:r w:rsidRPr="007E7C34">
        <w:rPr>
          <w:rFonts w:cstheme="minorHAnsi"/>
          <w:sz w:val="24"/>
          <w:szCs w:val="24"/>
        </w:rPr>
        <w:t xml:space="preserve"> vrijheid vraagt eigen beleidspunten te formuleren.</w:t>
      </w:r>
      <w:r w:rsidR="001312A3" w:rsidRPr="007E7C34">
        <w:rPr>
          <w:rFonts w:cstheme="minorHAnsi"/>
          <w:sz w:val="24"/>
          <w:szCs w:val="24"/>
        </w:rPr>
        <w:t xml:space="preserve"> Daar biedt het bestuursakkoord de ruimte voor. In dit schoolplan is die ruimte in te vullen en daarnaast kunnen we niet de maatschappelijke ontwikkelingen </w:t>
      </w:r>
      <w:r w:rsidR="00BC1B3F" w:rsidRPr="007E7C34">
        <w:rPr>
          <w:rFonts w:cstheme="minorHAnsi"/>
          <w:sz w:val="24"/>
          <w:szCs w:val="24"/>
        </w:rPr>
        <w:t xml:space="preserve">over het hoofd zien </w:t>
      </w:r>
      <w:r w:rsidR="001312A3" w:rsidRPr="007E7C34">
        <w:rPr>
          <w:rFonts w:cstheme="minorHAnsi"/>
          <w:sz w:val="24"/>
          <w:szCs w:val="24"/>
        </w:rPr>
        <w:t xml:space="preserve">die </w:t>
      </w:r>
      <w:r w:rsidR="00BC1B3F">
        <w:rPr>
          <w:rFonts w:cstheme="minorHAnsi"/>
          <w:sz w:val="24"/>
          <w:szCs w:val="24"/>
        </w:rPr>
        <w:t xml:space="preserve">mede ertoe geleid hebben </w:t>
      </w:r>
      <w:r w:rsidR="001312A3" w:rsidRPr="007E7C34">
        <w:rPr>
          <w:rFonts w:cstheme="minorHAnsi"/>
          <w:sz w:val="24"/>
          <w:szCs w:val="24"/>
        </w:rPr>
        <w:t xml:space="preserve">dat </w:t>
      </w:r>
      <w:r w:rsidR="00BC1B3F" w:rsidRPr="007E7C34">
        <w:rPr>
          <w:rFonts w:cstheme="minorHAnsi"/>
          <w:sz w:val="24"/>
          <w:szCs w:val="24"/>
        </w:rPr>
        <w:t xml:space="preserve">in het toezichtskader van de inspectie </w:t>
      </w:r>
      <w:r w:rsidR="001312A3" w:rsidRPr="007E7C34">
        <w:rPr>
          <w:rFonts w:cstheme="minorHAnsi"/>
          <w:sz w:val="24"/>
          <w:szCs w:val="24"/>
        </w:rPr>
        <w:t>accenten geplaatst zijn</w:t>
      </w:r>
      <w:r w:rsidR="00572686">
        <w:rPr>
          <w:rFonts w:cstheme="minorHAnsi"/>
          <w:sz w:val="24"/>
          <w:szCs w:val="24"/>
        </w:rPr>
        <w:t>.</w:t>
      </w:r>
    </w:p>
    <w:p w:rsidR="00572686" w:rsidRDefault="00572686" w:rsidP="00AB394B">
      <w:pPr>
        <w:spacing w:line="360" w:lineRule="auto"/>
        <w:rPr>
          <w:rFonts w:cstheme="minorHAnsi"/>
          <w:sz w:val="24"/>
          <w:szCs w:val="24"/>
        </w:rPr>
      </w:pPr>
      <w:r>
        <w:rPr>
          <w:rFonts w:cstheme="minorHAnsi"/>
          <w:sz w:val="24"/>
          <w:szCs w:val="24"/>
        </w:rPr>
        <w:t>D</w:t>
      </w:r>
      <w:r w:rsidR="00BC1B3F">
        <w:rPr>
          <w:rFonts w:cstheme="minorHAnsi"/>
          <w:sz w:val="24"/>
          <w:szCs w:val="24"/>
        </w:rPr>
        <w:t>i</w:t>
      </w:r>
      <w:r w:rsidR="001312A3" w:rsidRPr="007E7C34">
        <w:rPr>
          <w:rFonts w:cstheme="minorHAnsi"/>
          <w:sz w:val="24"/>
          <w:szCs w:val="24"/>
        </w:rPr>
        <w:t xml:space="preserve">e </w:t>
      </w:r>
      <w:r w:rsidR="00BC1B3F">
        <w:rPr>
          <w:rFonts w:cstheme="minorHAnsi"/>
          <w:sz w:val="24"/>
          <w:szCs w:val="24"/>
        </w:rPr>
        <w:t>accenten</w:t>
      </w:r>
      <w:r w:rsidR="001312A3" w:rsidRPr="007E7C34">
        <w:rPr>
          <w:rFonts w:cstheme="minorHAnsi"/>
          <w:sz w:val="24"/>
          <w:szCs w:val="24"/>
        </w:rPr>
        <w:t xml:space="preserve"> omtrent begeleiding van leerlingen – leerlingenzorg – en opbrengstgericht werken,</w:t>
      </w:r>
      <w:r w:rsidR="00B328EC">
        <w:rPr>
          <w:rFonts w:cstheme="minorHAnsi"/>
          <w:sz w:val="24"/>
          <w:szCs w:val="24"/>
        </w:rPr>
        <w:t xml:space="preserve"> </w:t>
      </w:r>
      <w:r>
        <w:rPr>
          <w:rFonts w:cstheme="minorHAnsi"/>
          <w:sz w:val="24"/>
          <w:szCs w:val="24"/>
        </w:rPr>
        <w:t>worden</w:t>
      </w:r>
      <w:r w:rsidR="001312A3" w:rsidRPr="007E7C34">
        <w:rPr>
          <w:rFonts w:cstheme="minorHAnsi"/>
          <w:sz w:val="24"/>
          <w:szCs w:val="24"/>
        </w:rPr>
        <w:t xml:space="preserve"> </w:t>
      </w:r>
      <w:r w:rsidR="00355B61" w:rsidRPr="007E7C34">
        <w:rPr>
          <w:rFonts w:cstheme="minorHAnsi"/>
          <w:sz w:val="24"/>
          <w:szCs w:val="24"/>
        </w:rPr>
        <w:t xml:space="preserve">in ons schoolplan herkend en erkend. </w:t>
      </w:r>
    </w:p>
    <w:p w:rsidR="00572686" w:rsidRDefault="00572686" w:rsidP="00AB394B">
      <w:pPr>
        <w:spacing w:line="360" w:lineRule="auto"/>
        <w:rPr>
          <w:rFonts w:cstheme="minorHAnsi"/>
          <w:sz w:val="24"/>
          <w:szCs w:val="24"/>
        </w:rPr>
      </w:pPr>
    </w:p>
    <w:p w:rsidR="00572686" w:rsidRDefault="00355B61" w:rsidP="00AB394B">
      <w:pPr>
        <w:spacing w:line="360" w:lineRule="auto"/>
        <w:rPr>
          <w:rFonts w:cstheme="minorHAnsi"/>
          <w:sz w:val="24"/>
          <w:szCs w:val="24"/>
        </w:rPr>
      </w:pPr>
      <w:r w:rsidRPr="007E7C34">
        <w:rPr>
          <w:rFonts w:cstheme="minorHAnsi"/>
          <w:sz w:val="24"/>
          <w:szCs w:val="24"/>
        </w:rPr>
        <w:lastRenderedPageBreak/>
        <w:t xml:space="preserve">Kwaliteitszorg in brede zin </w:t>
      </w:r>
      <w:r w:rsidR="00BC1B3F">
        <w:rPr>
          <w:rFonts w:cstheme="minorHAnsi"/>
          <w:sz w:val="24"/>
          <w:szCs w:val="24"/>
        </w:rPr>
        <w:t>is</w:t>
      </w:r>
      <w:r w:rsidRPr="007E7C34">
        <w:rPr>
          <w:rFonts w:cstheme="minorHAnsi"/>
          <w:sz w:val="24"/>
          <w:szCs w:val="24"/>
        </w:rPr>
        <w:t xml:space="preserve"> een geïntegreerd onderdeel van ons handelen</w:t>
      </w:r>
      <w:r w:rsidR="00BC1B3F">
        <w:rPr>
          <w:rFonts w:cstheme="minorHAnsi"/>
          <w:sz w:val="24"/>
          <w:szCs w:val="24"/>
        </w:rPr>
        <w:t>.</w:t>
      </w:r>
      <w:r w:rsidRPr="007E7C34">
        <w:rPr>
          <w:rFonts w:cstheme="minorHAnsi"/>
          <w:sz w:val="24"/>
          <w:szCs w:val="24"/>
        </w:rPr>
        <w:t xml:space="preserve"> Daar ligt een wezenlijke vraag in onze </w:t>
      </w:r>
      <w:r w:rsidR="00BC1B3F">
        <w:rPr>
          <w:rFonts w:cstheme="minorHAnsi"/>
          <w:sz w:val="24"/>
          <w:szCs w:val="24"/>
        </w:rPr>
        <w:t>–</w:t>
      </w:r>
      <w:r w:rsidRPr="007E7C34">
        <w:rPr>
          <w:rFonts w:cstheme="minorHAnsi"/>
          <w:sz w:val="24"/>
          <w:szCs w:val="24"/>
        </w:rPr>
        <w:t>onzekere</w:t>
      </w:r>
      <w:r w:rsidR="00BC1B3F">
        <w:rPr>
          <w:rFonts w:cstheme="minorHAnsi"/>
          <w:sz w:val="24"/>
          <w:szCs w:val="24"/>
        </w:rPr>
        <w:t>-</w:t>
      </w:r>
      <w:r w:rsidRPr="007E7C34">
        <w:rPr>
          <w:rFonts w:cstheme="minorHAnsi"/>
          <w:sz w:val="24"/>
          <w:szCs w:val="24"/>
        </w:rPr>
        <w:t xml:space="preserve"> maatschappij, maar echte discussie </w:t>
      </w:r>
      <w:r w:rsidR="00BC1B3F">
        <w:rPr>
          <w:rFonts w:cstheme="minorHAnsi"/>
          <w:sz w:val="24"/>
          <w:szCs w:val="24"/>
        </w:rPr>
        <w:t>hoeft er niet over gevoerd te worden.</w:t>
      </w:r>
      <w:r w:rsidRPr="007E7C34">
        <w:rPr>
          <w:rFonts w:cstheme="minorHAnsi"/>
          <w:sz w:val="24"/>
          <w:szCs w:val="24"/>
        </w:rPr>
        <w:t xml:space="preserve"> Veel belangrijker is</w:t>
      </w:r>
      <w:r w:rsidR="00BC1B3F">
        <w:rPr>
          <w:rFonts w:cstheme="minorHAnsi"/>
          <w:sz w:val="24"/>
          <w:szCs w:val="24"/>
        </w:rPr>
        <w:t xml:space="preserve"> het om </w:t>
      </w:r>
      <w:r w:rsidRPr="007E7C34">
        <w:rPr>
          <w:rFonts w:cstheme="minorHAnsi"/>
          <w:sz w:val="24"/>
          <w:szCs w:val="24"/>
        </w:rPr>
        <w:t>nieuwsgierig</w:t>
      </w:r>
      <w:r w:rsidR="00BC1B3F">
        <w:rPr>
          <w:rFonts w:cstheme="minorHAnsi"/>
          <w:sz w:val="24"/>
          <w:szCs w:val="24"/>
        </w:rPr>
        <w:t xml:space="preserve"> te</w:t>
      </w:r>
      <w:r w:rsidRPr="007E7C34">
        <w:rPr>
          <w:rFonts w:cstheme="minorHAnsi"/>
          <w:sz w:val="24"/>
          <w:szCs w:val="24"/>
        </w:rPr>
        <w:t xml:space="preserve"> blijven, aan elkaar vragen </w:t>
      </w:r>
      <w:r w:rsidR="00BC1B3F">
        <w:rPr>
          <w:rFonts w:cstheme="minorHAnsi"/>
          <w:sz w:val="24"/>
          <w:szCs w:val="24"/>
        </w:rPr>
        <w:t xml:space="preserve">te </w:t>
      </w:r>
      <w:r w:rsidRPr="007E7C34">
        <w:rPr>
          <w:rFonts w:cstheme="minorHAnsi"/>
          <w:sz w:val="24"/>
          <w:szCs w:val="24"/>
        </w:rPr>
        <w:t xml:space="preserve">blijven stellen hoe </w:t>
      </w:r>
      <w:r w:rsidR="00BC1B3F">
        <w:rPr>
          <w:rFonts w:cstheme="minorHAnsi"/>
          <w:sz w:val="24"/>
          <w:szCs w:val="24"/>
        </w:rPr>
        <w:t>het</w:t>
      </w:r>
      <w:r w:rsidRPr="007E7C34">
        <w:rPr>
          <w:rFonts w:cstheme="minorHAnsi"/>
          <w:sz w:val="24"/>
          <w:szCs w:val="24"/>
        </w:rPr>
        <w:t xml:space="preserve"> werk beter kan</w:t>
      </w:r>
      <w:r w:rsidR="00917CB0" w:rsidRPr="007E7C34">
        <w:rPr>
          <w:rFonts w:cstheme="minorHAnsi"/>
          <w:sz w:val="24"/>
          <w:szCs w:val="24"/>
        </w:rPr>
        <w:t xml:space="preserve">: samenwerken met collega’s en leerlingen in de overtuiging dat persoonlijke groei slechts </w:t>
      </w:r>
      <w:r w:rsidR="00BC1B3F">
        <w:rPr>
          <w:rFonts w:cstheme="minorHAnsi"/>
          <w:sz w:val="24"/>
          <w:szCs w:val="24"/>
        </w:rPr>
        <w:t xml:space="preserve">te borgen valt </w:t>
      </w:r>
      <w:r w:rsidR="00917CB0" w:rsidRPr="007E7C34">
        <w:rPr>
          <w:rFonts w:cstheme="minorHAnsi"/>
          <w:sz w:val="24"/>
          <w:szCs w:val="24"/>
        </w:rPr>
        <w:t xml:space="preserve">in discipline, zelfbeheersing en wilskracht. </w:t>
      </w:r>
      <w:r w:rsidRPr="007E7C34">
        <w:rPr>
          <w:rFonts w:cstheme="minorHAnsi"/>
          <w:sz w:val="24"/>
          <w:szCs w:val="24"/>
        </w:rPr>
        <w:t xml:space="preserve"> </w:t>
      </w:r>
    </w:p>
    <w:p w:rsidR="00572686" w:rsidRDefault="00572686" w:rsidP="00AB394B">
      <w:pPr>
        <w:spacing w:line="360" w:lineRule="auto"/>
        <w:rPr>
          <w:rFonts w:cstheme="minorHAnsi"/>
          <w:sz w:val="24"/>
          <w:szCs w:val="24"/>
        </w:rPr>
      </w:pPr>
    </w:p>
    <w:p w:rsidR="00533F30" w:rsidRPr="007E7C34" w:rsidRDefault="00917CB0" w:rsidP="00AB394B">
      <w:pPr>
        <w:spacing w:line="360" w:lineRule="auto"/>
        <w:rPr>
          <w:rFonts w:cstheme="minorHAnsi"/>
          <w:sz w:val="24"/>
          <w:szCs w:val="24"/>
        </w:rPr>
      </w:pPr>
      <w:r w:rsidRPr="007E7C34">
        <w:rPr>
          <w:rFonts w:cstheme="minorHAnsi"/>
          <w:sz w:val="24"/>
          <w:szCs w:val="24"/>
        </w:rPr>
        <w:t>Met die</w:t>
      </w:r>
      <w:r w:rsidR="00BC1B3F">
        <w:rPr>
          <w:rFonts w:cstheme="minorHAnsi"/>
          <w:sz w:val="24"/>
          <w:szCs w:val="24"/>
        </w:rPr>
        <w:t xml:space="preserve"> </w:t>
      </w:r>
      <w:r w:rsidRPr="007E7C34">
        <w:rPr>
          <w:rFonts w:cstheme="minorHAnsi"/>
          <w:sz w:val="24"/>
          <w:szCs w:val="24"/>
        </w:rPr>
        <w:t xml:space="preserve">uitgangspunten naast </w:t>
      </w:r>
      <w:r w:rsidR="00BC1B3F">
        <w:rPr>
          <w:rFonts w:cstheme="minorHAnsi"/>
          <w:sz w:val="24"/>
          <w:szCs w:val="24"/>
        </w:rPr>
        <w:t xml:space="preserve">werken aan </w:t>
      </w:r>
      <w:r w:rsidRPr="007E7C34">
        <w:rPr>
          <w:rFonts w:cstheme="minorHAnsi"/>
          <w:sz w:val="24"/>
          <w:szCs w:val="24"/>
        </w:rPr>
        <w:t xml:space="preserve">kennis, vaardigheden en professioneel gedrag </w:t>
      </w:r>
      <w:r w:rsidR="002F645E">
        <w:rPr>
          <w:rFonts w:cstheme="minorHAnsi"/>
          <w:sz w:val="24"/>
          <w:szCs w:val="24"/>
        </w:rPr>
        <w:t>maakt</w:t>
      </w:r>
      <w:r w:rsidRPr="007E7C34">
        <w:rPr>
          <w:rFonts w:cstheme="minorHAnsi"/>
          <w:sz w:val="24"/>
          <w:szCs w:val="24"/>
        </w:rPr>
        <w:t xml:space="preserve">  Lentiz </w:t>
      </w:r>
      <w:r w:rsidR="00145EB1" w:rsidRPr="007E7C34">
        <w:rPr>
          <w:rFonts w:cstheme="minorHAnsi"/>
          <w:sz w:val="24"/>
          <w:szCs w:val="24"/>
        </w:rPr>
        <w:t>Maasland</w:t>
      </w:r>
      <w:r w:rsidR="002F645E">
        <w:rPr>
          <w:rFonts w:cstheme="minorHAnsi"/>
          <w:sz w:val="24"/>
          <w:szCs w:val="24"/>
        </w:rPr>
        <w:t xml:space="preserve"> de verbinding tussen </w:t>
      </w:r>
      <w:r w:rsidR="00EF28B6">
        <w:rPr>
          <w:rFonts w:cstheme="minorHAnsi"/>
          <w:sz w:val="24"/>
          <w:szCs w:val="24"/>
        </w:rPr>
        <w:t xml:space="preserve">het stedelijk gebied </w:t>
      </w:r>
      <w:r w:rsidR="002F645E">
        <w:rPr>
          <w:rFonts w:cstheme="minorHAnsi"/>
          <w:sz w:val="24"/>
          <w:szCs w:val="24"/>
        </w:rPr>
        <w:t xml:space="preserve">en </w:t>
      </w:r>
      <w:r w:rsidR="00EF28B6">
        <w:rPr>
          <w:rFonts w:cstheme="minorHAnsi"/>
          <w:sz w:val="24"/>
          <w:szCs w:val="24"/>
        </w:rPr>
        <w:t>het vitale platteland</w:t>
      </w:r>
      <w:r w:rsidR="002F645E">
        <w:rPr>
          <w:rFonts w:cstheme="minorHAnsi"/>
          <w:sz w:val="24"/>
          <w:szCs w:val="24"/>
        </w:rPr>
        <w:t xml:space="preserve"> van de Hof van Delfland en creëert </w:t>
      </w:r>
      <w:r w:rsidRPr="007E7C34">
        <w:rPr>
          <w:rFonts w:cstheme="minorHAnsi"/>
          <w:sz w:val="24"/>
          <w:szCs w:val="24"/>
        </w:rPr>
        <w:t xml:space="preserve"> de golden gate naar CittaSlow.</w:t>
      </w:r>
    </w:p>
    <w:p w:rsidR="00917CB0" w:rsidRDefault="00917CB0" w:rsidP="00AB394B">
      <w:pPr>
        <w:spacing w:line="360" w:lineRule="auto"/>
        <w:rPr>
          <w:rFonts w:cstheme="minorHAnsi"/>
          <w:sz w:val="24"/>
          <w:szCs w:val="24"/>
        </w:rPr>
      </w:pPr>
      <w:r w:rsidRPr="007E7C34">
        <w:rPr>
          <w:rFonts w:cstheme="minorHAnsi"/>
          <w:sz w:val="24"/>
          <w:szCs w:val="24"/>
        </w:rPr>
        <w:t xml:space="preserve">Daarom is het voorwaarde </w:t>
      </w:r>
      <w:r w:rsidR="00BC1B3F">
        <w:rPr>
          <w:rFonts w:cstheme="minorHAnsi"/>
          <w:sz w:val="24"/>
          <w:szCs w:val="24"/>
        </w:rPr>
        <w:t xml:space="preserve">de noodzakelijke </w:t>
      </w:r>
      <w:r w:rsidRPr="007E7C34">
        <w:rPr>
          <w:rFonts w:cstheme="minorHAnsi"/>
          <w:sz w:val="24"/>
          <w:szCs w:val="24"/>
        </w:rPr>
        <w:t>verbinding</w:t>
      </w:r>
      <w:r w:rsidR="00572686">
        <w:rPr>
          <w:rFonts w:cstheme="minorHAnsi"/>
          <w:sz w:val="24"/>
          <w:szCs w:val="24"/>
        </w:rPr>
        <w:t>en</w:t>
      </w:r>
      <w:r w:rsidRPr="007E7C34">
        <w:rPr>
          <w:rFonts w:cstheme="minorHAnsi"/>
          <w:sz w:val="24"/>
          <w:szCs w:val="24"/>
        </w:rPr>
        <w:t xml:space="preserve"> te leggen</w:t>
      </w:r>
      <w:r w:rsidR="00572686" w:rsidRPr="00572686">
        <w:rPr>
          <w:rFonts w:cstheme="minorHAnsi"/>
          <w:sz w:val="24"/>
          <w:szCs w:val="24"/>
        </w:rPr>
        <w:t xml:space="preserve"> </w:t>
      </w:r>
      <w:r w:rsidR="00572686">
        <w:rPr>
          <w:rFonts w:cstheme="minorHAnsi"/>
          <w:sz w:val="24"/>
          <w:szCs w:val="24"/>
        </w:rPr>
        <w:t xml:space="preserve">en </w:t>
      </w:r>
      <w:r w:rsidR="002F645E">
        <w:rPr>
          <w:rFonts w:cstheme="minorHAnsi"/>
          <w:sz w:val="24"/>
          <w:szCs w:val="24"/>
        </w:rPr>
        <w:t>formuleert</w:t>
      </w:r>
      <w:r w:rsidR="00572686" w:rsidRPr="007E7C34">
        <w:rPr>
          <w:rFonts w:cstheme="minorHAnsi"/>
          <w:sz w:val="24"/>
          <w:szCs w:val="24"/>
        </w:rPr>
        <w:t xml:space="preserve"> het schoolplan</w:t>
      </w:r>
      <w:r w:rsidRPr="007E7C34">
        <w:rPr>
          <w:rFonts w:cstheme="minorHAnsi"/>
          <w:sz w:val="24"/>
          <w:szCs w:val="24"/>
        </w:rPr>
        <w:t>, ambities voor een sterke school voor beroepsonderwijs in Midden</w:t>
      </w:r>
      <w:r w:rsidR="00572686">
        <w:rPr>
          <w:rFonts w:cstheme="minorHAnsi"/>
          <w:sz w:val="24"/>
          <w:szCs w:val="24"/>
        </w:rPr>
        <w:t>-</w:t>
      </w:r>
      <w:r w:rsidRPr="007E7C34">
        <w:rPr>
          <w:rFonts w:cstheme="minorHAnsi"/>
          <w:sz w:val="24"/>
          <w:szCs w:val="24"/>
        </w:rPr>
        <w:t>Delfland.</w:t>
      </w:r>
    </w:p>
    <w:p w:rsidR="0093312A" w:rsidRDefault="0093312A" w:rsidP="00AB394B">
      <w:pPr>
        <w:spacing w:line="360" w:lineRule="auto"/>
        <w:rPr>
          <w:rFonts w:cstheme="minorHAnsi"/>
          <w:sz w:val="24"/>
          <w:szCs w:val="24"/>
        </w:rPr>
      </w:pPr>
    </w:p>
    <w:p w:rsidR="0093312A" w:rsidRDefault="0093312A" w:rsidP="00AB394B">
      <w:pPr>
        <w:spacing w:line="360" w:lineRule="auto"/>
        <w:rPr>
          <w:rFonts w:cstheme="minorHAnsi"/>
          <w:sz w:val="24"/>
          <w:szCs w:val="24"/>
        </w:rPr>
      </w:pPr>
    </w:p>
    <w:p w:rsidR="0093312A" w:rsidRDefault="0093312A" w:rsidP="00AB394B">
      <w:pPr>
        <w:spacing w:line="360" w:lineRule="auto"/>
        <w:rPr>
          <w:rFonts w:cstheme="minorHAnsi"/>
          <w:sz w:val="24"/>
          <w:szCs w:val="24"/>
        </w:rPr>
      </w:pPr>
    </w:p>
    <w:p w:rsidR="0093312A" w:rsidRDefault="0093312A" w:rsidP="00AB394B">
      <w:pPr>
        <w:spacing w:line="360" w:lineRule="auto"/>
        <w:rPr>
          <w:rFonts w:cstheme="minorHAnsi"/>
          <w:sz w:val="24"/>
          <w:szCs w:val="24"/>
        </w:rPr>
      </w:pPr>
    </w:p>
    <w:p w:rsidR="0093312A" w:rsidRDefault="0093312A" w:rsidP="00AB394B">
      <w:pPr>
        <w:spacing w:line="360" w:lineRule="auto"/>
        <w:rPr>
          <w:rFonts w:cstheme="minorHAnsi"/>
          <w:sz w:val="24"/>
          <w:szCs w:val="24"/>
        </w:rPr>
      </w:pPr>
    </w:p>
    <w:p w:rsidR="0093312A" w:rsidRDefault="0093312A" w:rsidP="00AB394B">
      <w:pPr>
        <w:spacing w:line="360" w:lineRule="auto"/>
        <w:rPr>
          <w:rFonts w:cstheme="minorHAnsi"/>
          <w:sz w:val="24"/>
          <w:szCs w:val="24"/>
        </w:rPr>
      </w:pPr>
    </w:p>
    <w:p w:rsidR="0093312A" w:rsidRDefault="0093312A" w:rsidP="00AB394B">
      <w:pPr>
        <w:spacing w:line="360" w:lineRule="auto"/>
        <w:rPr>
          <w:rFonts w:cstheme="minorHAnsi"/>
          <w:sz w:val="24"/>
          <w:szCs w:val="24"/>
        </w:rPr>
      </w:pPr>
    </w:p>
    <w:p w:rsidR="0093312A" w:rsidRDefault="0093312A" w:rsidP="00AB394B">
      <w:pPr>
        <w:spacing w:line="360" w:lineRule="auto"/>
        <w:rPr>
          <w:rFonts w:cstheme="minorHAnsi"/>
          <w:sz w:val="24"/>
          <w:szCs w:val="24"/>
        </w:rPr>
      </w:pPr>
    </w:p>
    <w:p w:rsidR="0093312A" w:rsidRDefault="0093312A" w:rsidP="00AB394B">
      <w:pPr>
        <w:spacing w:line="360" w:lineRule="auto"/>
        <w:rPr>
          <w:rFonts w:cstheme="minorHAnsi"/>
          <w:sz w:val="24"/>
          <w:szCs w:val="24"/>
        </w:rPr>
      </w:pPr>
    </w:p>
    <w:p w:rsidR="0093312A" w:rsidRDefault="0093312A" w:rsidP="00AB394B">
      <w:pPr>
        <w:spacing w:line="360" w:lineRule="auto"/>
        <w:rPr>
          <w:rFonts w:cstheme="minorHAnsi"/>
          <w:sz w:val="24"/>
          <w:szCs w:val="24"/>
        </w:rPr>
      </w:pPr>
    </w:p>
    <w:p w:rsidR="0093312A" w:rsidRDefault="0093312A" w:rsidP="00AB394B">
      <w:pPr>
        <w:spacing w:line="360" w:lineRule="auto"/>
        <w:rPr>
          <w:rFonts w:cstheme="minorHAnsi"/>
          <w:sz w:val="24"/>
          <w:szCs w:val="24"/>
        </w:rPr>
      </w:pPr>
    </w:p>
    <w:p w:rsidR="0093312A" w:rsidRDefault="0093312A" w:rsidP="00AB394B">
      <w:pPr>
        <w:spacing w:line="360" w:lineRule="auto"/>
        <w:rPr>
          <w:rFonts w:cstheme="minorHAnsi"/>
          <w:sz w:val="24"/>
          <w:szCs w:val="24"/>
        </w:rPr>
      </w:pPr>
    </w:p>
    <w:p w:rsidR="0093312A" w:rsidRDefault="0093312A" w:rsidP="00AB394B">
      <w:pPr>
        <w:spacing w:line="360" w:lineRule="auto"/>
        <w:rPr>
          <w:rFonts w:cstheme="minorHAnsi"/>
          <w:sz w:val="24"/>
          <w:szCs w:val="24"/>
        </w:rPr>
      </w:pPr>
    </w:p>
    <w:p w:rsidR="0093312A" w:rsidRDefault="0093312A" w:rsidP="00AB394B">
      <w:pPr>
        <w:spacing w:line="360" w:lineRule="auto"/>
        <w:rPr>
          <w:rFonts w:cstheme="minorHAnsi"/>
          <w:sz w:val="24"/>
          <w:szCs w:val="24"/>
        </w:rPr>
      </w:pPr>
    </w:p>
    <w:p w:rsidR="0093312A" w:rsidRDefault="0093312A" w:rsidP="00AB394B">
      <w:pPr>
        <w:spacing w:line="360" w:lineRule="auto"/>
        <w:rPr>
          <w:rFonts w:cstheme="minorHAnsi"/>
          <w:sz w:val="24"/>
          <w:szCs w:val="24"/>
        </w:rPr>
      </w:pPr>
    </w:p>
    <w:p w:rsidR="0093312A" w:rsidRDefault="0093312A" w:rsidP="00AB394B">
      <w:pPr>
        <w:spacing w:line="360" w:lineRule="auto"/>
        <w:rPr>
          <w:rFonts w:cstheme="minorHAnsi"/>
          <w:sz w:val="24"/>
          <w:szCs w:val="24"/>
        </w:rPr>
      </w:pPr>
    </w:p>
    <w:p w:rsidR="0093312A" w:rsidRDefault="0093312A" w:rsidP="00AB394B">
      <w:pPr>
        <w:spacing w:line="360" w:lineRule="auto"/>
        <w:rPr>
          <w:rFonts w:cstheme="minorHAnsi"/>
          <w:sz w:val="24"/>
          <w:szCs w:val="24"/>
        </w:rPr>
      </w:pPr>
    </w:p>
    <w:p w:rsidR="0093312A" w:rsidRDefault="0093312A" w:rsidP="00AB394B">
      <w:pPr>
        <w:spacing w:line="360" w:lineRule="auto"/>
        <w:rPr>
          <w:rFonts w:cstheme="minorHAnsi"/>
          <w:sz w:val="24"/>
          <w:szCs w:val="24"/>
        </w:rPr>
      </w:pPr>
    </w:p>
    <w:p w:rsidR="0093312A" w:rsidRDefault="0093312A" w:rsidP="00AB394B">
      <w:pPr>
        <w:spacing w:line="360" w:lineRule="auto"/>
        <w:rPr>
          <w:rFonts w:cstheme="minorHAnsi"/>
          <w:sz w:val="24"/>
          <w:szCs w:val="24"/>
        </w:rPr>
      </w:pPr>
    </w:p>
    <w:p w:rsidR="0093312A" w:rsidRPr="007E7C34" w:rsidRDefault="0093312A" w:rsidP="00AB394B">
      <w:pPr>
        <w:spacing w:line="360" w:lineRule="auto"/>
        <w:rPr>
          <w:rFonts w:cstheme="minorHAnsi"/>
          <w:sz w:val="24"/>
          <w:szCs w:val="24"/>
        </w:rPr>
      </w:pPr>
    </w:p>
    <w:p w:rsidR="0093312A" w:rsidRPr="007E7C34" w:rsidRDefault="0093312A" w:rsidP="0093312A">
      <w:pPr>
        <w:spacing w:line="360" w:lineRule="auto"/>
        <w:rPr>
          <w:rFonts w:cstheme="minorHAnsi"/>
          <w:sz w:val="24"/>
          <w:szCs w:val="24"/>
          <w:u w:val="single"/>
        </w:rPr>
      </w:pPr>
      <w:r w:rsidRPr="007E7C34">
        <w:rPr>
          <w:rFonts w:cstheme="minorHAnsi"/>
          <w:sz w:val="24"/>
          <w:szCs w:val="24"/>
          <w:u w:val="single"/>
        </w:rPr>
        <w:lastRenderedPageBreak/>
        <w:t>Opbouw van het schoolplan</w:t>
      </w:r>
    </w:p>
    <w:p w:rsidR="0093312A" w:rsidRPr="007E7C34" w:rsidRDefault="0093312A" w:rsidP="0093312A">
      <w:pPr>
        <w:spacing w:line="360" w:lineRule="auto"/>
        <w:rPr>
          <w:rFonts w:cstheme="minorHAnsi"/>
          <w:sz w:val="24"/>
          <w:szCs w:val="24"/>
          <w:u w:val="single"/>
        </w:rPr>
      </w:pPr>
    </w:p>
    <w:p w:rsidR="00073EC7" w:rsidRDefault="0093312A" w:rsidP="0093312A">
      <w:pPr>
        <w:spacing w:line="360" w:lineRule="auto"/>
        <w:rPr>
          <w:rFonts w:cstheme="minorHAnsi"/>
          <w:sz w:val="24"/>
          <w:szCs w:val="24"/>
        </w:rPr>
      </w:pPr>
      <w:r w:rsidRPr="007E7C34">
        <w:rPr>
          <w:rFonts w:cstheme="minorHAnsi"/>
          <w:sz w:val="24"/>
          <w:szCs w:val="24"/>
        </w:rPr>
        <w:t xml:space="preserve">De hoofdlijnen van de ontwikkelingen op school worden geschetst. Naast de bestaande ontwikkelingen </w:t>
      </w:r>
      <w:r>
        <w:rPr>
          <w:rFonts w:cstheme="minorHAnsi"/>
          <w:sz w:val="24"/>
          <w:szCs w:val="24"/>
        </w:rPr>
        <w:t>gaat het er vooral om</w:t>
      </w:r>
      <w:r w:rsidRPr="007E7C34">
        <w:rPr>
          <w:rFonts w:cstheme="minorHAnsi"/>
          <w:sz w:val="24"/>
          <w:szCs w:val="24"/>
        </w:rPr>
        <w:t xml:space="preserve"> de contouren van nieuwe ontwikkelingen weer te geven. </w:t>
      </w:r>
      <w:r w:rsidR="00073EC7">
        <w:rPr>
          <w:rFonts w:cstheme="minorHAnsi"/>
          <w:sz w:val="24"/>
          <w:szCs w:val="24"/>
        </w:rPr>
        <w:t xml:space="preserve">Dat gebeurt door de actoren te bespreken onder subtitels de docent, de leerling, de partners, de school en enkele apart te noemen aspecten zoals ICT en internationalisering. </w:t>
      </w:r>
    </w:p>
    <w:p w:rsidR="0093312A" w:rsidRDefault="00073EC7" w:rsidP="0093312A">
      <w:pPr>
        <w:spacing w:line="360" w:lineRule="auto"/>
        <w:rPr>
          <w:rFonts w:cstheme="minorHAnsi"/>
          <w:sz w:val="24"/>
          <w:szCs w:val="24"/>
        </w:rPr>
      </w:pPr>
      <w:r>
        <w:rPr>
          <w:rFonts w:cstheme="minorHAnsi"/>
          <w:sz w:val="24"/>
          <w:szCs w:val="24"/>
        </w:rPr>
        <w:t>De b</w:t>
      </w:r>
      <w:r w:rsidR="0093312A" w:rsidRPr="007E7C34">
        <w:rPr>
          <w:rFonts w:cstheme="minorHAnsi"/>
          <w:sz w:val="24"/>
          <w:szCs w:val="24"/>
        </w:rPr>
        <w:t xml:space="preserve">asis voor </w:t>
      </w:r>
      <w:r>
        <w:rPr>
          <w:rFonts w:cstheme="minorHAnsi"/>
          <w:sz w:val="24"/>
          <w:szCs w:val="24"/>
        </w:rPr>
        <w:t xml:space="preserve">het </w:t>
      </w:r>
      <w:r w:rsidR="0093312A" w:rsidRPr="007E7C34">
        <w:rPr>
          <w:rFonts w:cstheme="minorHAnsi"/>
          <w:sz w:val="24"/>
          <w:szCs w:val="24"/>
        </w:rPr>
        <w:t>school</w:t>
      </w:r>
      <w:r>
        <w:rPr>
          <w:rFonts w:cstheme="minorHAnsi"/>
          <w:sz w:val="24"/>
          <w:szCs w:val="24"/>
        </w:rPr>
        <w:t xml:space="preserve">plan kan niet losgekoppeld zijn van </w:t>
      </w:r>
      <w:r w:rsidR="0093312A" w:rsidRPr="007E7C34">
        <w:rPr>
          <w:rFonts w:cstheme="minorHAnsi"/>
          <w:sz w:val="24"/>
          <w:szCs w:val="24"/>
        </w:rPr>
        <w:t xml:space="preserve">het SMP van de Lentiz onderwijsgroep, het toetsingskader van de inspectie, diverse ministeriele stukken, zoals de notitie beter presteren en de notitie Leraar 2020. </w:t>
      </w:r>
    </w:p>
    <w:p w:rsidR="000F677C" w:rsidRDefault="0093312A" w:rsidP="0093312A">
      <w:pPr>
        <w:spacing w:line="360" w:lineRule="auto"/>
        <w:rPr>
          <w:rFonts w:cstheme="minorHAnsi"/>
          <w:sz w:val="24"/>
          <w:szCs w:val="24"/>
        </w:rPr>
      </w:pPr>
      <w:r w:rsidRPr="007E7C34">
        <w:rPr>
          <w:rFonts w:cstheme="minorHAnsi"/>
          <w:sz w:val="24"/>
          <w:szCs w:val="24"/>
        </w:rPr>
        <w:t>Voor het MBO schept  Focus op Vakmanschap een belangrijk kader.</w:t>
      </w:r>
      <w:r w:rsidR="000F677C">
        <w:rPr>
          <w:rFonts w:cstheme="minorHAnsi"/>
          <w:sz w:val="24"/>
          <w:szCs w:val="24"/>
        </w:rPr>
        <w:t xml:space="preserve"> </w:t>
      </w:r>
    </w:p>
    <w:p w:rsidR="0093312A" w:rsidRPr="007E7C34" w:rsidRDefault="000F677C" w:rsidP="0093312A">
      <w:pPr>
        <w:spacing w:line="360" w:lineRule="auto"/>
        <w:rPr>
          <w:rFonts w:cstheme="minorHAnsi"/>
          <w:sz w:val="24"/>
          <w:szCs w:val="24"/>
        </w:rPr>
      </w:pPr>
      <w:r>
        <w:rPr>
          <w:rFonts w:cstheme="minorHAnsi"/>
          <w:sz w:val="24"/>
          <w:szCs w:val="24"/>
        </w:rPr>
        <w:t xml:space="preserve">Duurzaamheid/ </w:t>
      </w:r>
      <w:proofErr w:type="spellStart"/>
      <w:r>
        <w:rPr>
          <w:rFonts w:cstheme="minorHAnsi"/>
          <w:sz w:val="24"/>
          <w:szCs w:val="24"/>
        </w:rPr>
        <w:t>sustainability</w:t>
      </w:r>
      <w:proofErr w:type="spellEnd"/>
      <w:r>
        <w:rPr>
          <w:rFonts w:cstheme="minorHAnsi"/>
          <w:sz w:val="24"/>
          <w:szCs w:val="24"/>
        </w:rPr>
        <w:t xml:space="preserve"> vormt een erkende richtlijn voor het bedrijfsleven. De acties beschreven in het actieplan “Voorop in de vergroening” een uitgave van de AOC-raad, zijn ook in het onderwijs </w:t>
      </w:r>
      <w:proofErr w:type="spellStart"/>
      <w:r>
        <w:rPr>
          <w:rFonts w:cstheme="minorHAnsi"/>
          <w:sz w:val="24"/>
          <w:szCs w:val="24"/>
        </w:rPr>
        <w:t>kaderstellend</w:t>
      </w:r>
      <w:proofErr w:type="spellEnd"/>
      <w:r>
        <w:rPr>
          <w:rFonts w:cstheme="minorHAnsi"/>
          <w:sz w:val="24"/>
          <w:szCs w:val="24"/>
        </w:rPr>
        <w:t xml:space="preserve"> te noemen.</w:t>
      </w:r>
    </w:p>
    <w:p w:rsidR="0093312A" w:rsidRPr="007E7C34" w:rsidRDefault="0093312A" w:rsidP="0093312A">
      <w:pPr>
        <w:spacing w:line="360" w:lineRule="auto"/>
        <w:rPr>
          <w:rFonts w:cstheme="minorHAnsi"/>
          <w:sz w:val="24"/>
          <w:szCs w:val="24"/>
        </w:rPr>
      </w:pPr>
      <w:r w:rsidRPr="007E7C34">
        <w:rPr>
          <w:rFonts w:cstheme="minorHAnsi"/>
          <w:sz w:val="24"/>
          <w:szCs w:val="24"/>
        </w:rPr>
        <w:t xml:space="preserve">Het schoolplan geeft </w:t>
      </w:r>
      <w:r w:rsidR="00073EC7">
        <w:rPr>
          <w:rFonts w:cstheme="minorHAnsi"/>
          <w:sz w:val="24"/>
          <w:szCs w:val="24"/>
        </w:rPr>
        <w:t xml:space="preserve">de </w:t>
      </w:r>
      <w:r w:rsidRPr="007E7C34">
        <w:rPr>
          <w:rFonts w:cstheme="minorHAnsi"/>
          <w:sz w:val="24"/>
          <w:szCs w:val="24"/>
        </w:rPr>
        <w:t>doelen aan</w:t>
      </w:r>
      <w:r w:rsidR="00073EC7">
        <w:rPr>
          <w:rFonts w:cstheme="minorHAnsi"/>
          <w:sz w:val="24"/>
          <w:szCs w:val="24"/>
        </w:rPr>
        <w:t xml:space="preserve"> en</w:t>
      </w:r>
      <w:r w:rsidRPr="007E7C34">
        <w:rPr>
          <w:rFonts w:cstheme="minorHAnsi"/>
          <w:sz w:val="24"/>
          <w:szCs w:val="24"/>
        </w:rPr>
        <w:t xml:space="preserve"> </w:t>
      </w:r>
      <w:r w:rsidR="00073EC7">
        <w:rPr>
          <w:rFonts w:cstheme="minorHAnsi"/>
          <w:sz w:val="24"/>
          <w:szCs w:val="24"/>
        </w:rPr>
        <w:t>vormen de</w:t>
      </w:r>
      <w:r w:rsidRPr="007E7C34">
        <w:rPr>
          <w:rFonts w:cstheme="minorHAnsi"/>
          <w:sz w:val="24"/>
          <w:szCs w:val="24"/>
        </w:rPr>
        <w:t xml:space="preserve"> basis voor de teamplannen van het VMBO en MBO.</w:t>
      </w:r>
    </w:p>
    <w:p w:rsidR="0093312A" w:rsidRPr="007E7C34" w:rsidRDefault="00073EC7" w:rsidP="0093312A">
      <w:pPr>
        <w:spacing w:line="360" w:lineRule="auto"/>
        <w:rPr>
          <w:rFonts w:cstheme="minorHAnsi"/>
          <w:sz w:val="24"/>
          <w:szCs w:val="24"/>
        </w:rPr>
      </w:pPr>
      <w:r>
        <w:rPr>
          <w:rFonts w:cstheme="minorHAnsi"/>
          <w:sz w:val="24"/>
          <w:szCs w:val="24"/>
        </w:rPr>
        <w:t>D</w:t>
      </w:r>
      <w:r w:rsidR="0093312A" w:rsidRPr="007E7C34">
        <w:rPr>
          <w:rFonts w:cstheme="minorHAnsi"/>
          <w:sz w:val="24"/>
          <w:szCs w:val="24"/>
        </w:rPr>
        <w:t xml:space="preserve">e teamplannen </w:t>
      </w:r>
      <w:r>
        <w:rPr>
          <w:rFonts w:cstheme="minorHAnsi"/>
          <w:sz w:val="24"/>
          <w:szCs w:val="24"/>
        </w:rPr>
        <w:t xml:space="preserve">geven de </w:t>
      </w:r>
      <w:r w:rsidR="0093312A" w:rsidRPr="007E7C34">
        <w:rPr>
          <w:rFonts w:cstheme="minorHAnsi"/>
          <w:sz w:val="24"/>
          <w:szCs w:val="24"/>
        </w:rPr>
        <w:t xml:space="preserve">nadere uitwerking </w:t>
      </w:r>
      <w:r>
        <w:rPr>
          <w:rFonts w:cstheme="minorHAnsi"/>
          <w:sz w:val="24"/>
          <w:szCs w:val="24"/>
        </w:rPr>
        <w:t xml:space="preserve">en beschrijven hoe de doelen </w:t>
      </w:r>
      <w:r w:rsidR="0093312A" w:rsidRPr="007E7C34">
        <w:rPr>
          <w:rFonts w:cstheme="minorHAnsi"/>
          <w:sz w:val="24"/>
          <w:szCs w:val="24"/>
        </w:rPr>
        <w:t xml:space="preserve">uit het schoolplan </w:t>
      </w:r>
      <w:r>
        <w:rPr>
          <w:rFonts w:cstheme="minorHAnsi"/>
          <w:sz w:val="24"/>
          <w:szCs w:val="24"/>
        </w:rPr>
        <w:t>worden behaald.</w:t>
      </w:r>
    </w:p>
    <w:p w:rsidR="0093312A" w:rsidRDefault="0093312A" w:rsidP="0093312A">
      <w:pPr>
        <w:rPr>
          <w:rFonts w:cstheme="minorHAnsi"/>
          <w:sz w:val="24"/>
          <w:szCs w:val="24"/>
        </w:rPr>
      </w:pPr>
    </w:p>
    <w:p w:rsidR="00917CB0" w:rsidRDefault="00917CB0" w:rsidP="00AB394B">
      <w:pPr>
        <w:spacing w:line="360" w:lineRule="auto"/>
        <w:rPr>
          <w:rFonts w:cstheme="minorHAnsi"/>
          <w:sz w:val="24"/>
          <w:szCs w:val="24"/>
        </w:rPr>
      </w:pPr>
    </w:p>
    <w:p w:rsidR="00572686" w:rsidRDefault="00572686" w:rsidP="00AB394B">
      <w:pPr>
        <w:spacing w:line="360" w:lineRule="auto"/>
        <w:rPr>
          <w:rFonts w:cstheme="minorHAnsi"/>
          <w:sz w:val="24"/>
          <w:szCs w:val="24"/>
        </w:rPr>
      </w:pPr>
    </w:p>
    <w:p w:rsidR="00572686" w:rsidRDefault="00572686" w:rsidP="00AB394B">
      <w:pPr>
        <w:spacing w:line="360" w:lineRule="auto"/>
        <w:rPr>
          <w:rFonts w:cstheme="minorHAnsi"/>
          <w:sz w:val="24"/>
          <w:szCs w:val="24"/>
        </w:rPr>
      </w:pPr>
    </w:p>
    <w:p w:rsidR="00B328EC" w:rsidRDefault="00B328EC" w:rsidP="00AB394B">
      <w:pPr>
        <w:spacing w:line="360" w:lineRule="auto"/>
        <w:rPr>
          <w:rFonts w:cstheme="minorHAnsi"/>
          <w:sz w:val="24"/>
          <w:szCs w:val="24"/>
        </w:rPr>
      </w:pPr>
    </w:p>
    <w:p w:rsidR="00B328EC" w:rsidRDefault="00B328EC" w:rsidP="00AB394B">
      <w:pPr>
        <w:spacing w:line="360" w:lineRule="auto"/>
        <w:rPr>
          <w:rFonts w:cstheme="minorHAnsi"/>
          <w:sz w:val="24"/>
          <w:szCs w:val="24"/>
        </w:rPr>
      </w:pPr>
    </w:p>
    <w:p w:rsidR="00B328EC" w:rsidRDefault="00B328EC" w:rsidP="00AB394B">
      <w:pPr>
        <w:spacing w:line="360" w:lineRule="auto"/>
        <w:rPr>
          <w:rFonts w:cstheme="minorHAnsi"/>
          <w:sz w:val="24"/>
          <w:szCs w:val="24"/>
        </w:rPr>
      </w:pPr>
    </w:p>
    <w:p w:rsidR="00B328EC" w:rsidRDefault="00B328EC" w:rsidP="00AB394B">
      <w:pPr>
        <w:spacing w:line="360" w:lineRule="auto"/>
        <w:rPr>
          <w:rFonts w:cstheme="minorHAnsi"/>
          <w:sz w:val="24"/>
          <w:szCs w:val="24"/>
        </w:rPr>
      </w:pPr>
    </w:p>
    <w:p w:rsidR="00B328EC" w:rsidRDefault="00B328EC" w:rsidP="00AB394B">
      <w:pPr>
        <w:spacing w:line="360" w:lineRule="auto"/>
        <w:rPr>
          <w:rFonts w:cstheme="minorHAnsi"/>
          <w:sz w:val="24"/>
          <w:szCs w:val="24"/>
        </w:rPr>
      </w:pPr>
    </w:p>
    <w:p w:rsidR="00B328EC" w:rsidRDefault="00B328EC" w:rsidP="00AB394B">
      <w:pPr>
        <w:spacing w:line="360" w:lineRule="auto"/>
        <w:rPr>
          <w:rFonts w:cstheme="minorHAnsi"/>
          <w:sz w:val="24"/>
          <w:szCs w:val="24"/>
        </w:rPr>
      </w:pPr>
    </w:p>
    <w:p w:rsidR="00B328EC" w:rsidRDefault="00B328EC" w:rsidP="00AB394B">
      <w:pPr>
        <w:spacing w:line="360" w:lineRule="auto"/>
        <w:rPr>
          <w:rFonts w:cstheme="minorHAnsi"/>
          <w:sz w:val="24"/>
          <w:szCs w:val="24"/>
        </w:rPr>
      </w:pPr>
    </w:p>
    <w:p w:rsidR="00B328EC" w:rsidRDefault="00B328EC" w:rsidP="00AB394B">
      <w:pPr>
        <w:spacing w:line="360" w:lineRule="auto"/>
        <w:rPr>
          <w:rFonts w:cstheme="minorHAnsi"/>
          <w:sz w:val="24"/>
          <w:szCs w:val="24"/>
        </w:rPr>
      </w:pPr>
    </w:p>
    <w:p w:rsidR="00B328EC" w:rsidRDefault="00B328EC" w:rsidP="00AB394B">
      <w:pPr>
        <w:spacing w:line="360" w:lineRule="auto"/>
        <w:rPr>
          <w:rFonts w:cstheme="minorHAnsi"/>
          <w:sz w:val="24"/>
          <w:szCs w:val="24"/>
        </w:rPr>
      </w:pPr>
    </w:p>
    <w:p w:rsidR="00B328EC" w:rsidRDefault="00B328EC" w:rsidP="00AB394B">
      <w:pPr>
        <w:spacing w:line="360" w:lineRule="auto"/>
        <w:rPr>
          <w:rFonts w:cstheme="minorHAnsi"/>
          <w:sz w:val="24"/>
          <w:szCs w:val="24"/>
        </w:rPr>
      </w:pPr>
    </w:p>
    <w:p w:rsidR="00B328EC" w:rsidRDefault="00B328EC" w:rsidP="00AB394B">
      <w:pPr>
        <w:spacing w:line="360" w:lineRule="auto"/>
        <w:rPr>
          <w:rFonts w:cstheme="minorHAnsi"/>
          <w:sz w:val="24"/>
          <w:szCs w:val="24"/>
        </w:rPr>
      </w:pPr>
    </w:p>
    <w:p w:rsidR="00917CB0" w:rsidRDefault="00917CB0" w:rsidP="00AB394B">
      <w:pPr>
        <w:spacing w:line="360" w:lineRule="auto"/>
        <w:jc w:val="center"/>
        <w:rPr>
          <w:rFonts w:cstheme="minorHAnsi"/>
          <w:color w:val="0070C0"/>
          <w:sz w:val="40"/>
          <w:szCs w:val="40"/>
        </w:rPr>
      </w:pPr>
      <w:r w:rsidRPr="00A823F5">
        <w:rPr>
          <w:rFonts w:cstheme="minorHAnsi"/>
          <w:color w:val="0070C0"/>
          <w:sz w:val="40"/>
          <w:szCs w:val="40"/>
        </w:rPr>
        <w:lastRenderedPageBreak/>
        <w:t>Visie op Onderwijs</w:t>
      </w:r>
    </w:p>
    <w:p w:rsidR="0093312A" w:rsidRDefault="0093312A" w:rsidP="00AB394B">
      <w:pPr>
        <w:spacing w:line="360" w:lineRule="auto"/>
        <w:jc w:val="center"/>
        <w:rPr>
          <w:rFonts w:cstheme="minorHAnsi"/>
          <w:color w:val="0070C0"/>
          <w:sz w:val="40"/>
          <w:szCs w:val="40"/>
        </w:rPr>
      </w:pPr>
    </w:p>
    <w:p w:rsidR="0093312A" w:rsidRPr="00A823F5" w:rsidRDefault="0093312A" w:rsidP="00AB394B">
      <w:pPr>
        <w:spacing w:line="360" w:lineRule="auto"/>
        <w:jc w:val="center"/>
        <w:rPr>
          <w:rFonts w:cstheme="minorHAnsi"/>
          <w:color w:val="0070C0"/>
          <w:sz w:val="40"/>
          <w:szCs w:val="40"/>
        </w:rPr>
      </w:pPr>
    </w:p>
    <w:p w:rsidR="0093312A" w:rsidRPr="00C55E09" w:rsidRDefault="0093312A" w:rsidP="0093312A">
      <w:pPr>
        <w:rPr>
          <w:rFonts w:cstheme="minorHAnsi"/>
          <w:sz w:val="24"/>
          <w:szCs w:val="24"/>
          <w:u w:val="single"/>
        </w:rPr>
      </w:pPr>
      <w:r>
        <w:rPr>
          <w:rFonts w:cstheme="minorHAnsi"/>
          <w:sz w:val="24"/>
          <w:szCs w:val="24"/>
          <w:u w:val="single"/>
        </w:rPr>
        <w:t xml:space="preserve">Huidige </w:t>
      </w:r>
      <w:r w:rsidRPr="00C55E09">
        <w:rPr>
          <w:rFonts w:cstheme="minorHAnsi"/>
          <w:sz w:val="24"/>
          <w:szCs w:val="24"/>
          <w:u w:val="single"/>
        </w:rPr>
        <w:t>ontwikkelingen</w:t>
      </w:r>
    </w:p>
    <w:p w:rsidR="0093312A" w:rsidRDefault="0093312A" w:rsidP="0093312A">
      <w:pPr>
        <w:rPr>
          <w:rFonts w:cstheme="minorHAnsi"/>
          <w:sz w:val="24"/>
          <w:szCs w:val="24"/>
          <w:u w:val="single"/>
        </w:rPr>
      </w:pPr>
    </w:p>
    <w:p w:rsidR="0093312A" w:rsidRPr="00C55E09" w:rsidRDefault="0093312A" w:rsidP="0093312A">
      <w:pPr>
        <w:rPr>
          <w:rFonts w:cstheme="minorHAnsi"/>
          <w:sz w:val="24"/>
          <w:szCs w:val="24"/>
          <w:u w:val="single"/>
        </w:rPr>
      </w:pPr>
    </w:p>
    <w:p w:rsidR="0093312A" w:rsidRDefault="0093312A" w:rsidP="0093312A">
      <w:pPr>
        <w:spacing w:line="360" w:lineRule="auto"/>
        <w:rPr>
          <w:rFonts w:cstheme="minorHAnsi"/>
          <w:sz w:val="24"/>
          <w:szCs w:val="24"/>
        </w:rPr>
      </w:pPr>
      <w:r w:rsidRPr="00C55E09">
        <w:rPr>
          <w:rFonts w:cstheme="minorHAnsi"/>
          <w:sz w:val="24"/>
          <w:szCs w:val="24"/>
        </w:rPr>
        <w:t>Het schoolplan uit de vorige periode is</w:t>
      </w:r>
      <w:r>
        <w:rPr>
          <w:rFonts w:cstheme="minorHAnsi"/>
          <w:sz w:val="24"/>
          <w:szCs w:val="24"/>
        </w:rPr>
        <w:t>,</w:t>
      </w:r>
      <w:r w:rsidRPr="00C55E09">
        <w:rPr>
          <w:rFonts w:cstheme="minorHAnsi"/>
          <w:sz w:val="24"/>
          <w:szCs w:val="24"/>
        </w:rPr>
        <w:t xml:space="preserve"> </w:t>
      </w:r>
      <w:r>
        <w:rPr>
          <w:rFonts w:cstheme="minorHAnsi"/>
          <w:sz w:val="24"/>
          <w:szCs w:val="24"/>
        </w:rPr>
        <w:t xml:space="preserve">zoals reeds gezegd, </w:t>
      </w:r>
      <w:r w:rsidRPr="00C55E09">
        <w:rPr>
          <w:rFonts w:cstheme="minorHAnsi"/>
          <w:sz w:val="24"/>
          <w:szCs w:val="24"/>
        </w:rPr>
        <w:t xml:space="preserve">niet zonder meer aan de kant geschoven. De maatschappelijke en economische ontwikkelingen </w:t>
      </w:r>
      <w:r>
        <w:rPr>
          <w:rFonts w:cstheme="minorHAnsi"/>
          <w:sz w:val="24"/>
          <w:szCs w:val="24"/>
        </w:rPr>
        <w:t>hebben</w:t>
      </w:r>
      <w:r w:rsidRPr="00C55E09">
        <w:rPr>
          <w:rFonts w:cstheme="minorHAnsi"/>
          <w:sz w:val="24"/>
          <w:szCs w:val="24"/>
        </w:rPr>
        <w:t xml:space="preserve"> wel voor een andere context</w:t>
      </w:r>
      <w:r>
        <w:rPr>
          <w:rFonts w:cstheme="minorHAnsi"/>
          <w:sz w:val="24"/>
          <w:szCs w:val="24"/>
        </w:rPr>
        <w:t xml:space="preserve"> gezorgd</w:t>
      </w:r>
      <w:r w:rsidRPr="00C55E09">
        <w:rPr>
          <w:rFonts w:cstheme="minorHAnsi"/>
          <w:sz w:val="24"/>
          <w:szCs w:val="24"/>
        </w:rPr>
        <w:t xml:space="preserve">. De verwachtingen die nu leven bij politiek en maatschappij kennen duidelijk andere accenten en hebben geresulteerd in het veranderen van de wijze waarop verantwoording moet worden afgelegd. </w:t>
      </w:r>
      <w:r>
        <w:rPr>
          <w:rFonts w:cstheme="minorHAnsi"/>
          <w:sz w:val="24"/>
          <w:szCs w:val="24"/>
        </w:rPr>
        <w:t>Een voorbeeld voor de veranderde context is h</w:t>
      </w:r>
      <w:r w:rsidRPr="00C55E09">
        <w:rPr>
          <w:rFonts w:cstheme="minorHAnsi"/>
          <w:sz w:val="24"/>
          <w:szCs w:val="24"/>
        </w:rPr>
        <w:t>et afhankelijk maken van het budget aan geleverde prestaties</w:t>
      </w:r>
      <w:r>
        <w:rPr>
          <w:rFonts w:cstheme="minorHAnsi"/>
          <w:sz w:val="24"/>
          <w:szCs w:val="24"/>
        </w:rPr>
        <w:t xml:space="preserve">. Zo is het zaak om in dat licht </w:t>
      </w:r>
      <w:r w:rsidRPr="00C55E09">
        <w:rPr>
          <w:rFonts w:cstheme="minorHAnsi"/>
          <w:sz w:val="24"/>
          <w:szCs w:val="24"/>
        </w:rPr>
        <w:t>de sturing van de school te evalueren en waar nodig aan te passen.</w:t>
      </w:r>
    </w:p>
    <w:p w:rsidR="0093312A" w:rsidRDefault="0093312A" w:rsidP="0093312A">
      <w:pPr>
        <w:rPr>
          <w:rFonts w:cstheme="minorHAnsi"/>
          <w:sz w:val="24"/>
          <w:szCs w:val="24"/>
        </w:rPr>
      </w:pPr>
    </w:p>
    <w:p w:rsidR="002866F6" w:rsidRDefault="0093312A" w:rsidP="0093312A">
      <w:pPr>
        <w:spacing w:line="360" w:lineRule="auto"/>
        <w:rPr>
          <w:rFonts w:cstheme="minorHAnsi"/>
          <w:sz w:val="24"/>
          <w:szCs w:val="24"/>
        </w:rPr>
      </w:pPr>
      <w:r w:rsidRPr="00C55E09">
        <w:rPr>
          <w:rFonts w:cstheme="minorHAnsi"/>
          <w:sz w:val="24"/>
          <w:szCs w:val="24"/>
        </w:rPr>
        <w:t>De economische situatie anno nu legt voorspelbaar voor een aantal jaar een bijzondere druk op de bedrijfsvoering. De demografische kengetallen en de verschuivingen die</w:t>
      </w:r>
      <w:r w:rsidR="002866F6">
        <w:rPr>
          <w:rFonts w:cstheme="minorHAnsi"/>
          <w:sz w:val="24"/>
          <w:szCs w:val="24"/>
        </w:rPr>
        <w:t xml:space="preserve"> nu </w:t>
      </w:r>
      <w:r w:rsidRPr="00C55E09">
        <w:rPr>
          <w:rFonts w:cstheme="minorHAnsi"/>
          <w:sz w:val="24"/>
          <w:szCs w:val="24"/>
        </w:rPr>
        <w:t>een aantal jaar binnen de schoolkeuzes van de leerling zichtbaar zijn geworden</w:t>
      </w:r>
      <w:r w:rsidR="002866F6">
        <w:rPr>
          <w:rFonts w:cstheme="minorHAnsi"/>
          <w:sz w:val="24"/>
          <w:szCs w:val="24"/>
        </w:rPr>
        <w:t>,</w:t>
      </w:r>
      <w:r w:rsidRPr="00C55E09">
        <w:rPr>
          <w:rFonts w:cstheme="minorHAnsi"/>
          <w:sz w:val="24"/>
          <w:szCs w:val="24"/>
        </w:rPr>
        <w:t xml:space="preserve"> doen ook een duit in het zakje.</w:t>
      </w:r>
      <w:r>
        <w:rPr>
          <w:rFonts w:cstheme="minorHAnsi"/>
          <w:sz w:val="24"/>
          <w:szCs w:val="24"/>
        </w:rPr>
        <w:t xml:space="preserve"> </w:t>
      </w:r>
    </w:p>
    <w:p w:rsidR="0093312A" w:rsidRDefault="0093312A" w:rsidP="0093312A">
      <w:pPr>
        <w:spacing w:line="360" w:lineRule="auto"/>
        <w:rPr>
          <w:rFonts w:cstheme="minorHAnsi"/>
          <w:sz w:val="24"/>
          <w:szCs w:val="24"/>
        </w:rPr>
      </w:pPr>
      <w:r w:rsidRPr="00C55E09">
        <w:rPr>
          <w:rFonts w:cstheme="minorHAnsi"/>
          <w:sz w:val="24"/>
          <w:szCs w:val="24"/>
        </w:rPr>
        <w:t>Sturend vermogen uitbouwen</w:t>
      </w:r>
      <w:r>
        <w:rPr>
          <w:rFonts w:cstheme="minorHAnsi"/>
          <w:sz w:val="24"/>
          <w:szCs w:val="24"/>
        </w:rPr>
        <w:t xml:space="preserve"> wordt alom erkend als een instrument </w:t>
      </w:r>
      <w:r w:rsidRPr="00C55E09">
        <w:rPr>
          <w:rFonts w:cstheme="minorHAnsi"/>
          <w:sz w:val="24"/>
          <w:szCs w:val="24"/>
        </w:rPr>
        <w:t xml:space="preserve">dat de organisatie </w:t>
      </w:r>
      <w:r w:rsidR="002866F6">
        <w:rPr>
          <w:rFonts w:cstheme="minorHAnsi"/>
          <w:sz w:val="24"/>
          <w:szCs w:val="24"/>
        </w:rPr>
        <w:t xml:space="preserve">kan versterken en een geijkt middel om </w:t>
      </w:r>
      <w:r w:rsidRPr="00C55E09">
        <w:rPr>
          <w:rFonts w:cstheme="minorHAnsi"/>
          <w:sz w:val="24"/>
          <w:szCs w:val="24"/>
        </w:rPr>
        <w:t>en de verantwoordingsbehoefte</w:t>
      </w:r>
      <w:r w:rsidR="002866F6">
        <w:rPr>
          <w:rFonts w:cstheme="minorHAnsi"/>
          <w:sz w:val="24"/>
          <w:szCs w:val="24"/>
        </w:rPr>
        <w:t xml:space="preserve"> te pareren.</w:t>
      </w:r>
      <w:r w:rsidRPr="00C55E09">
        <w:rPr>
          <w:rFonts w:cstheme="minorHAnsi"/>
          <w:sz w:val="24"/>
          <w:szCs w:val="24"/>
        </w:rPr>
        <w:t xml:space="preserve"> Opbrengst gericht werken in het vo en Focus op vakmanschap bij het mbo leggen de lat hoger voor het onderwijs en doen een groot beroep op </w:t>
      </w:r>
      <w:r w:rsidR="002866F6">
        <w:rPr>
          <w:rFonts w:cstheme="minorHAnsi"/>
          <w:sz w:val="24"/>
          <w:szCs w:val="24"/>
        </w:rPr>
        <w:t>sturing binnen de organisatie.</w:t>
      </w:r>
      <w:r w:rsidRPr="00C55E09">
        <w:rPr>
          <w:rFonts w:cstheme="minorHAnsi"/>
          <w:sz w:val="24"/>
          <w:szCs w:val="24"/>
        </w:rPr>
        <w:t xml:space="preserve"> </w:t>
      </w:r>
    </w:p>
    <w:p w:rsidR="0093312A" w:rsidRDefault="0093312A" w:rsidP="0093312A">
      <w:pPr>
        <w:spacing w:line="360" w:lineRule="auto"/>
        <w:rPr>
          <w:rFonts w:cstheme="minorHAnsi"/>
          <w:sz w:val="24"/>
          <w:szCs w:val="24"/>
        </w:rPr>
      </w:pPr>
      <w:r w:rsidRPr="00C55E09">
        <w:rPr>
          <w:rFonts w:cstheme="minorHAnsi"/>
          <w:sz w:val="24"/>
          <w:szCs w:val="24"/>
        </w:rPr>
        <w:t xml:space="preserve">Deze geschetste omstandigheden vereisen dat de school in het hart </w:t>
      </w:r>
      <w:r>
        <w:rPr>
          <w:rFonts w:cstheme="minorHAnsi"/>
          <w:sz w:val="24"/>
          <w:szCs w:val="24"/>
        </w:rPr>
        <w:t>de Hof van Delfland</w:t>
      </w:r>
      <w:r w:rsidRPr="00C55E09">
        <w:rPr>
          <w:rFonts w:cstheme="minorHAnsi"/>
          <w:sz w:val="24"/>
          <w:szCs w:val="24"/>
        </w:rPr>
        <w:t xml:space="preserve"> zich robuust presenteert met de hoge kwaliteitseisen die daarbij horen. </w:t>
      </w:r>
    </w:p>
    <w:p w:rsidR="005D7F6B" w:rsidRDefault="005D7F6B" w:rsidP="0093312A">
      <w:pPr>
        <w:spacing w:line="360" w:lineRule="auto"/>
        <w:rPr>
          <w:rFonts w:cstheme="minorHAnsi"/>
          <w:sz w:val="24"/>
          <w:szCs w:val="24"/>
        </w:rPr>
      </w:pPr>
    </w:p>
    <w:p w:rsidR="00F23809" w:rsidRDefault="00F23809" w:rsidP="00F23809">
      <w:pPr>
        <w:spacing w:line="360" w:lineRule="auto"/>
        <w:rPr>
          <w:rFonts w:cstheme="minorHAnsi"/>
          <w:sz w:val="24"/>
          <w:szCs w:val="24"/>
        </w:rPr>
      </w:pPr>
      <w:r w:rsidRPr="00C55E09">
        <w:rPr>
          <w:rFonts w:cstheme="minorHAnsi"/>
          <w:sz w:val="24"/>
          <w:szCs w:val="24"/>
        </w:rPr>
        <w:t>Daar</w:t>
      </w:r>
      <w:r>
        <w:rPr>
          <w:rFonts w:cstheme="minorHAnsi"/>
          <w:sz w:val="24"/>
          <w:szCs w:val="24"/>
        </w:rPr>
        <w:t>naast</w:t>
      </w:r>
      <w:r w:rsidRPr="00C55E09">
        <w:rPr>
          <w:rFonts w:cstheme="minorHAnsi"/>
          <w:sz w:val="24"/>
          <w:szCs w:val="24"/>
        </w:rPr>
        <w:t xml:space="preserve"> blijft </w:t>
      </w:r>
      <w:r>
        <w:rPr>
          <w:rFonts w:cstheme="minorHAnsi"/>
          <w:sz w:val="24"/>
          <w:szCs w:val="24"/>
        </w:rPr>
        <w:t>“</w:t>
      </w:r>
      <w:r w:rsidRPr="00C55E09">
        <w:rPr>
          <w:rFonts w:cstheme="minorHAnsi"/>
          <w:sz w:val="24"/>
          <w:szCs w:val="24"/>
        </w:rPr>
        <w:t>meten is weten</w:t>
      </w:r>
      <w:r>
        <w:rPr>
          <w:rFonts w:cstheme="minorHAnsi"/>
          <w:sz w:val="24"/>
          <w:szCs w:val="24"/>
        </w:rPr>
        <w:t xml:space="preserve">” een kenmerk, </w:t>
      </w:r>
      <w:r w:rsidRPr="00C55E09">
        <w:rPr>
          <w:rFonts w:cstheme="minorHAnsi"/>
          <w:sz w:val="24"/>
          <w:szCs w:val="24"/>
        </w:rPr>
        <w:t xml:space="preserve">dat </w:t>
      </w:r>
      <w:r>
        <w:rPr>
          <w:rFonts w:cstheme="minorHAnsi"/>
          <w:sz w:val="24"/>
          <w:szCs w:val="24"/>
        </w:rPr>
        <w:t xml:space="preserve">door politiek en maatschappij </w:t>
      </w:r>
      <w:r w:rsidRPr="00C55E09">
        <w:rPr>
          <w:rFonts w:cstheme="minorHAnsi"/>
          <w:sz w:val="24"/>
          <w:szCs w:val="24"/>
        </w:rPr>
        <w:t xml:space="preserve">bij uitstek geschikt </w:t>
      </w:r>
      <w:r>
        <w:rPr>
          <w:rFonts w:cstheme="minorHAnsi"/>
          <w:sz w:val="24"/>
          <w:szCs w:val="24"/>
        </w:rPr>
        <w:t xml:space="preserve">wordt geacht </w:t>
      </w:r>
      <w:r w:rsidRPr="00C55E09">
        <w:rPr>
          <w:rFonts w:cstheme="minorHAnsi"/>
          <w:sz w:val="24"/>
          <w:szCs w:val="24"/>
        </w:rPr>
        <w:t xml:space="preserve">als uitgangspunt te </w:t>
      </w:r>
      <w:r>
        <w:rPr>
          <w:rFonts w:cstheme="minorHAnsi"/>
          <w:sz w:val="24"/>
          <w:szCs w:val="24"/>
        </w:rPr>
        <w:t>dienen om</w:t>
      </w:r>
      <w:r w:rsidRPr="00C55E09">
        <w:rPr>
          <w:rFonts w:cstheme="minorHAnsi"/>
          <w:sz w:val="24"/>
          <w:szCs w:val="24"/>
        </w:rPr>
        <w:t xml:space="preserve"> prestaties in de ontwikkeling te signaleren. Dat vraagt een breed gedragen onderwijsconcept dat zich erop richt doelen te formuleren voor het onderwijs en onderzoekend te blijven wat het meest effect sorteert op weg naar de beste prestatie.</w:t>
      </w:r>
    </w:p>
    <w:p w:rsidR="008E5427" w:rsidRDefault="008E5427" w:rsidP="00F23809">
      <w:pPr>
        <w:spacing w:line="360" w:lineRule="auto"/>
        <w:rPr>
          <w:rFonts w:cstheme="minorHAnsi"/>
          <w:sz w:val="24"/>
          <w:szCs w:val="24"/>
        </w:rPr>
      </w:pPr>
    </w:p>
    <w:p w:rsidR="008E5427" w:rsidRDefault="00F23809" w:rsidP="005D7F6B">
      <w:pPr>
        <w:spacing w:line="360" w:lineRule="auto"/>
        <w:rPr>
          <w:rFonts w:cstheme="minorHAnsi"/>
          <w:sz w:val="24"/>
          <w:szCs w:val="24"/>
        </w:rPr>
      </w:pPr>
      <w:r>
        <w:rPr>
          <w:rFonts w:cstheme="minorHAnsi"/>
          <w:sz w:val="24"/>
          <w:szCs w:val="24"/>
        </w:rPr>
        <w:lastRenderedPageBreak/>
        <w:t>Binnen welke context er</w:t>
      </w:r>
      <w:r w:rsidR="008E5427">
        <w:rPr>
          <w:rFonts w:cstheme="minorHAnsi"/>
          <w:sz w:val="24"/>
          <w:szCs w:val="24"/>
        </w:rPr>
        <w:t xml:space="preserve"> ook </w:t>
      </w:r>
      <w:r>
        <w:rPr>
          <w:rFonts w:cstheme="minorHAnsi"/>
          <w:sz w:val="24"/>
          <w:szCs w:val="24"/>
        </w:rPr>
        <w:t>gehandeld moet worden</w:t>
      </w:r>
      <w:r w:rsidR="002609A8">
        <w:rPr>
          <w:rFonts w:cstheme="minorHAnsi"/>
          <w:sz w:val="24"/>
          <w:szCs w:val="24"/>
        </w:rPr>
        <w:t>, vanuit welk perspectief</w:t>
      </w:r>
      <w:r w:rsidR="008E5427">
        <w:rPr>
          <w:rFonts w:cstheme="minorHAnsi"/>
          <w:sz w:val="24"/>
          <w:szCs w:val="24"/>
        </w:rPr>
        <w:t xml:space="preserve"> ook</w:t>
      </w:r>
      <w:r w:rsidR="002609A8">
        <w:rPr>
          <w:rFonts w:cstheme="minorHAnsi"/>
          <w:sz w:val="24"/>
          <w:szCs w:val="24"/>
        </w:rPr>
        <w:t xml:space="preserve"> </w:t>
      </w:r>
      <w:r>
        <w:rPr>
          <w:rFonts w:cstheme="minorHAnsi"/>
          <w:sz w:val="24"/>
          <w:szCs w:val="24"/>
        </w:rPr>
        <w:t xml:space="preserve">gedacht, de school is een pedagogische omgeving. </w:t>
      </w:r>
    </w:p>
    <w:p w:rsidR="005D7F6B" w:rsidRDefault="00F23809" w:rsidP="005D7F6B">
      <w:pPr>
        <w:spacing w:line="360" w:lineRule="auto"/>
        <w:rPr>
          <w:rFonts w:cstheme="minorHAnsi"/>
          <w:sz w:val="24"/>
          <w:szCs w:val="24"/>
        </w:rPr>
      </w:pPr>
      <w:r>
        <w:rPr>
          <w:rFonts w:cstheme="minorHAnsi"/>
          <w:sz w:val="24"/>
          <w:szCs w:val="24"/>
        </w:rPr>
        <w:t xml:space="preserve">Dus: </w:t>
      </w:r>
      <w:r w:rsidR="008E5427" w:rsidRPr="00C55E09">
        <w:rPr>
          <w:rFonts w:cstheme="minorHAnsi"/>
          <w:sz w:val="24"/>
          <w:szCs w:val="24"/>
        </w:rPr>
        <w:t>de relatie docent</w:t>
      </w:r>
      <w:r w:rsidR="008E5427">
        <w:rPr>
          <w:rFonts w:cstheme="minorHAnsi"/>
          <w:sz w:val="24"/>
          <w:szCs w:val="24"/>
        </w:rPr>
        <w:t>-</w:t>
      </w:r>
      <w:r w:rsidR="008E5427" w:rsidRPr="00C55E09">
        <w:rPr>
          <w:rFonts w:cstheme="minorHAnsi"/>
          <w:sz w:val="24"/>
          <w:szCs w:val="24"/>
        </w:rPr>
        <w:t xml:space="preserve">leerling </w:t>
      </w:r>
      <w:r w:rsidR="008E5427">
        <w:rPr>
          <w:rFonts w:cstheme="minorHAnsi"/>
          <w:sz w:val="24"/>
          <w:szCs w:val="24"/>
        </w:rPr>
        <w:t>is</w:t>
      </w:r>
      <w:r w:rsidR="005D7F6B" w:rsidRPr="00C55E09">
        <w:rPr>
          <w:rFonts w:cstheme="minorHAnsi"/>
          <w:sz w:val="24"/>
          <w:szCs w:val="24"/>
        </w:rPr>
        <w:t xml:space="preserve"> de basis voor ontwikkeling en groei van de talenten.</w:t>
      </w:r>
    </w:p>
    <w:p w:rsidR="00F23809" w:rsidRDefault="00F23809" w:rsidP="005D7F6B">
      <w:pPr>
        <w:spacing w:line="360" w:lineRule="auto"/>
        <w:rPr>
          <w:rFonts w:cstheme="minorHAnsi"/>
          <w:sz w:val="24"/>
          <w:szCs w:val="24"/>
        </w:rPr>
      </w:pPr>
    </w:p>
    <w:p w:rsidR="005D7F6B" w:rsidRDefault="005D7F6B" w:rsidP="0093312A">
      <w:pPr>
        <w:spacing w:line="360" w:lineRule="auto"/>
        <w:rPr>
          <w:rFonts w:cstheme="minorHAnsi"/>
          <w:sz w:val="24"/>
          <w:szCs w:val="24"/>
        </w:rPr>
      </w:pPr>
    </w:p>
    <w:p w:rsidR="002A0987" w:rsidRDefault="002A0987" w:rsidP="0093312A">
      <w:pPr>
        <w:spacing w:line="360" w:lineRule="auto"/>
        <w:rPr>
          <w:rFonts w:cstheme="minorHAnsi"/>
          <w:sz w:val="24"/>
          <w:szCs w:val="24"/>
        </w:rPr>
      </w:pPr>
    </w:p>
    <w:p w:rsidR="002A0987" w:rsidRDefault="002A0987" w:rsidP="0093312A">
      <w:pPr>
        <w:spacing w:line="360" w:lineRule="auto"/>
        <w:rPr>
          <w:rFonts w:cstheme="minorHAnsi"/>
          <w:sz w:val="24"/>
          <w:szCs w:val="24"/>
        </w:rPr>
      </w:pPr>
    </w:p>
    <w:p w:rsidR="002A0987" w:rsidRPr="00C55E09" w:rsidRDefault="002A0987" w:rsidP="0093312A">
      <w:pPr>
        <w:spacing w:line="360" w:lineRule="auto"/>
        <w:rPr>
          <w:rFonts w:cstheme="minorHAnsi"/>
          <w:sz w:val="24"/>
          <w:szCs w:val="24"/>
        </w:rPr>
      </w:pPr>
    </w:p>
    <w:p w:rsidR="0093312A" w:rsidRDefault="0093312A" w:rsidP="0093312A">
      <w:pPr>
        <w:rPr>
          <w:rFonts w:cstheme="minorHAnsi"/>
          <w:sz w:val="24"/>
          <w:szCs w:val="24"/>
          <w:u w:val="single"/>
        </w:rPr>
      </w:pPr>
    </w:p>
    <w:p w:rsidR="00542A15" w:rsidRPr="00C55E09" w:rsidRDefault="00542A15" w:rsidP="00542A15">
      <w:pPr>
        <w:spacing w:line="360" w:lineRule="auto"/>
        <w:rPr>
          <w:rFonts w:cstheme="minorHAnsi"/>
          <w:b/>
          <w:sz w:val="24"/>
          <w:szCs w:val="24"/>
          <w:u w:val="single"/>
        </w:rPr>
      </w:pPr>
      <w:r w:rsidRPr="00C55E09">
        <w:rPr>
          <w:rFonts w:cstheme="minorHAnsi"/>
          <w:b/>
          <w:sz w:val="24"/>
          <w:szCs w:val="24"/>
          <w:u w:val="single"/>
        </w:rPr>
        <w:t>Missie</w:t>
      </w:r>
    </w:p>
    <w:p w:rsidR="00542A15" w:rsidRPr="007E7C34" w:rsidRDefault="00542A15" w:rsidP="00542A15">
      <w:pPr>
        <w:spacing w:line="360" w:lineRule="auto"/>
        <w:rPr>
          <w:rFonts w:cstheme="minorHAnsi"/>
          <w:sz w:val="24"/>
          <w:szCs w:val="24"/>
        </w:rPr>
      </w:pPr>
    </w:p>
    <w:p w:rsidR="00542A15" w:rsidRPr="007E7C34" w:rsidRDefault="00542A15" w:rsidP="00542A15">
      <w:pPr>
        <w:widowControl w:val="0"/>
        <w:autoSpaceDE w:val="0"/>
        <w:autoSpaceDN w:val="0"/>
        <w:adjustRightInd w:val="0"/>
        <w:spacing w:line="360" w:lineRule="auto"/>
        <w:rPr>
          <w:rFonts w:cstheme="minorHAnsi"/>
          <w:sz w:val="24"/>
          <w:szCs w:val="24"/>
        </w:rPr>
      </w:pPr>
      <w:r w:rsidRPr="007E7C34">
        <w:rPr>
          <w:rFonts w:cstheme="minorHAnsi"/>
          <w:sz w:val="24"/>
          <w:szCs w:val="24"/>
        </w:rPr>
        <w:t>Lentiz Maasland biedt onderwijs dat de leerlingen en studenten uitdaagt goede prestaties te leveren in een veilige leeromgeving. De leerlingen en studenten zijn met hun professionele vorming die mede tot stand komt door de relaties met instellingen en ondernemingen in regio Midden</w:t>
      </w:r>
      <w:r>
        <w:rPr>
          <w:rFonts w:cstheme="minorHAnsi"/>
          <w:sz w:val="24"/>
          <w:szCs w:val="24"/>
        </w:rPr>
        <w:t>-D</w:t>
      </w:r>
      <w:r w:rsidRPr="007E7C34">
        <w:rPr>
          <w:rFonts w:cstheme="minorHAnsi"/>
          <w:sz w:val="24"/>
          <w:szCs w:val="24"/>
        </w:rPr>
        <w:t>elfland in staat een bijdrage te leveren aan de maatschappij als gewaardeerd burger.</w:t>
      </w:r>
    </w:p>
    <w:p w:rsidR="00542A15" w:rsidRDefault="00542A15" w:rsidP="00542A15">
      <w:pPr>
        <w:widowControl w:val="0"/>
        <w:autoSpaceDE w:val="0"/>
        <w:autoSpaceDN w:val="0"/>
        <w:adjustRightInd w:val="0"/>
        <w:spacing w:line="360" w:lineRule="auto"/>
        <w:rPr>
          <w:rFonts w:cstheme="minorHAnsi"/>
          <w:sz w:val="24"/>
          <w:szCs w:val="24"/>
        </w:rPr>
      </w:pPr>
    </w:p>
    <w:p w:rsidR="008E5427" w:rsidRDefault="008E5427" w:rsidP="00542A15">
      <w:pPr>
        <w:widowControl w:val="0"/>
        <w:autoSpaceDE w:val="0"/>
        <w:autoSpaceDN w:val="0"/>
        <w:adjustRightInd w:val="0"/>
        <w:spacing w:line="360" w:lineRule="auto"/>
        <w:rPr>
          <w:rFonts w:cstheme="minorHAnsi"/>
          <w:sz w:val="24"/>
          <w:szCs w:val="24"/>
        </w:rPr>
      </w:pPr>
    </w:p>
    <w:p w:rsidR="002A0987" w:rsidRDefault="002A0987" w:rsidP="00542A15">
      <w:pPr>
        <w:widowControl w:val="0"/>
        <w:autoSpaceDE w:val="0"/>
        <w:autoSpaceDN w:val="0"/>
        <w:adjustRightInd w:val="0"/>
        <w:spacing w:line="360" w:lineRule="auto"/>
        <w:rPr>
          <w:rFonts w:cstheme="minorHAnsi"/>
          <w:sz w:val="24"/>
          <w:szCs w:val="24"/>
        </w:rPr>
      </w:pPr>
    </w:p>
    <w:p w:rsidR="002A0987" w:rsidRDefault="002A0987" w:rsidP="00542A15">
      <w:pPr>
        <w:widowControl w:val="0"/>
        <w:autoSpaceDE w:val="0"/>
        <w:autoSpaceDN w:val="0"/>
        <w:adjustRightInd w:val="0"/>
        <w:spacing w:line="360" w:lineRule="auto"/>
        <w:rPr>
          <w:rFonts w:cstheme="minorHAnsi"/>
          <w:sz w:val="24"/>
          <w:szCs w:val="24"/>
        </w:rPr>
      </w:pPr>
    </w:p>
    <w:p w:rsidR="002A0987" w:rsidRDefault="002A0987" w:rsidP="00542A15">
      <w:pPr>
        <w:widowControl w:val="0"/>
        <w:autoSpaceDE w:val="0"/>
        <w:autoSpaceDN w:val="0"/>
        <w:adjustRightInd w:val="0"/>
        <w:spacing w:line="360" w:lineRule="auto"/>
        <w:rPr>
          <w:rFonts w:cstheme="minorHAnsi"/>
          <w:sz w:val="24"/>
          <w:szCs w:val="24"/>
        </w:rPr>
      </w:pPr>
    </w:p>
    <w:p w:rsidR="008E5427" w:rsidRPr="007E7C34" w:rsidRDefault="008E5427" w:rsidP="00542A15">
      <w:pPr>
        <w:widowControl w:val="0"/>
        <w:autoSpaceDE w:val="0"/>
        <w:autoSpaceDN w:val="0"/>
        <w:adjustRightInd w:val="0"/>
        <w:spacing w:line="360" w:lineRule="auto"/>
        <w:rPr>
          <w:rFonts w:cstheme="minorHAnsi"/>
          <w:sz w:val="24"/>
          <w:szCs w:val="24"/>
        </w:rPr>
      </w:pPr>
    </w:p>
    <w:p w:rsidR="00542A15" w:rsidRPr="002229CC" w:rsidRDefault="00542A15" w:rsidP="00542A15">
      <w:pPr>
        <w:widowControl w:val="0"/>
        <w:autoSpaceDE w:val="0"/>
        <w:autoSpaceDN w:val="0"/>
        <w:adjustRightInd w:val="0"/>
        <w:spacing w:line="360" w:lineRule="auto"/>
        <w:rPr>
          <w:rFonts w:cstheme="minorHAnsi"/>
          <w:b/>
          <w:sz w:val="24"/>
          <w:szCs w:val="24"/>
          <w:u w:val="single"/>
        </w:rPr>
      </w:pPr>
      <w:r w:rsidRPr="002229CC">
        <w:rPr>
          <w:rFonts w:cstheme="minorHAnsi"/>
          <w:b/>
          <w:sz w:val="24"/>
          <w:szCs w:val="24"/>
          <w:u w:val="single"/>
        </w:rPr>
        <w:t>Kernkwaliteiten</w:t>
      </w:r>
    </w:p>
    <w:p w:rsidR="00542A15" w:rsidRPr="007E7C34" w:rsidRDefault="00542A15" w:rsidP="00542A15">
      <w:pPr>
        <w:widowControl w:val="0"/>
        <w:autoSpaceDE w:val="0"/>
        <w:autoSpaceDN w:val="0"/>
        <w:adjustRightInd w:val="0"/>
        <w:spacing w:line="360" w:lineRule="auto"/>
        <w:rPr>
          <w:rFonts w:cstheme="minorHAnsi"/>
          <w:sz w:val="24"/>
          <w:szCs w:val="24"/>
        </w:rPr>
      </w:pPr>
      <w:r w:rsidRPr="007E7C34">
        <w:rPr>
          <w:rFonts w:cstheme="minorHAnsi"/>
          <w:sz w:val="24"/>
          <w:szCs w:val="24"/>
        </w:rPr>
        <w:t>-</w:t>
      </w:r>
      <w:r w:rsidR="00EF28B6">
        <w:rPr>
          <w:rFonts w:cstheme="minorHAnsi"/>
          <w:sz w:val="24"/>
          <w:szCs w:val="24"/>
        </w:rPr>
        <w:t>gedrevenheid gericht op kwaliteit</w:t>
      </w:r>
    </w:p>
    <w:p w:rsidR="00542A15" w:rsidRPr="007E7C34" w:rsidRDefault="00542A15" w:rsidP="00542A15">
      <w:pPr>
        <w:widowControl w:val="0"/>
        <w:autoSpaceDE w:val="0"/>
        <w:autoSpaceDN w:val="0"/>
        <w:adjustRightInd w:val="0"/>
        <w:spacing w:line="360" w:lineRule="auto"/>
        <w:rPr>
          <w:rFonts w:cstheme="minorHAnsi"/>
          <w:sz w:val="24"/>
          <w:szCs w:val="24"/>
        </w:rPr>
      </w:pPr>
      <w:r w:rsidRPr="007E7C34">
        <w:rPr>
          <w:rFonts w:cstheme="minorHAnsi"/>
          <w:sz w:val="24"/>
          <w:szCs w:val="24"/>
        </w:rPr>
        <w:t>-</w:t>
      </w:r>
      <w:r w:rsidR="00EF28B6">
        <w:rPr>
          <w:rFonts w:cstheme="minorHAnsi"/>
          <w:sz w:val="24"/>
          <w:szCs w:val="24"/>
        </w:rPr>
        <w:t>empathie voor partners en stakeholders</w:t>
      </w:r>
    </w:p>
    <w:p w:rsidR="00542A15" w:rsidRDefault="00542A15" w:rsidP="00542A15">
      <w:pPr>
        <w:widowControl w:val="0"/>
        <w:autoSpaceDE w:val="0"/>
        <w:autoSpaceDN w:val="0"/>
        <w:adjustRightInd w:val="0"/>
        <w:spacing w:line="360" w:lineRule="auto"/>
        <w:rPr>
          <w:rFonts w:cstheme="minorHAnsi"/>
          <w:sz w:val="24"/>
          <w:szCs w:val="24"/>
        </w:rPr>
      </w:pPr>
      <w:r w:rsidRPr="007E7C34">
        <w:rPr>
          <w:rFonts w:cstheme="minorHAnsi"/>
          <w:sz w:val="24"/>
          <w:szCs w:val="24"/>
        </w:rPr>
        <w:t>-</w:t>
      </w:r>
      <w:r w:rsidR="00EF28B6">
        <w:rPr>
          <w:rFonts w:cstheme="minorHAnsi"/>
          <w:sz w:val="24"/>
          <w:szCs w:val="24"/>
        </w:rPr>
        <w:t>verantwoordelijkheid voor ondernemend gedrag</w:t>
      </w:r>
    </w:p>
    <w:p w:rsidR="00EF28B6" w:rsidRPr="007E7C34" w:rsidRDefault="00EF28B6" w:rsidP="00542A15">
      <w:pPr>
        <w:widowControl w:val="0"/>
        <w:autoSpaceDE w:val="0"/>
        <w:autoSpaceDN w:val="0"/>
        <w:adjustRightInd w:val="0"/>
        <w:spacing w:line="360" w:lineRule="auto"/>
        <w:rPr>
          <w:rFonts w:cstheme="minorHAnsi"/>
          <w:sz w:val="24"/>
          <w:szCs w:val="24"/>
        </w:rPr>
      </w:pPr>
      <w:r>
        <w:rPr>
          <w:rFonts w:cstheme="minorHAnsi"/>
          <w:sz w:val="24"/>
          <w:szCs w:val="24"/>
        </w:rPr>
        <w:t>-zorgzaamheid voor duurzame samenwerking</w:t>
      </w:r>
    </w:p>
    <w:p w:rsidR="00542A15" w:rsidRDefault="00542A15" w:rsidP="00542A15">
      <w:pPr>
        <w:widowControl w:val="0"/>
        <w:autoSpaceDE w:val="0"/>
        <w:autoSpaceDN w:val="0"/>
        <w:adjustRightInd w:val="0"/>
        <w:spacing w:line="360" w:lineRule="auto"/>
        <w:rPr>
          <w:rFonts w:cstheme="minorHAnsi"/>
          <w:sz w:val="24"/>
          <w:szCs w:val="24"/>
        </w:rPr>
      </w:pPr>
    </w:p>
    <w:p w:rsidR="008E5427" w:rsidRPr="007E7C34" w:rsidRDefault="008E5427" w:rsidP="00542A15">
      <w:pPr>
        <w:widowControl w:val="0"/>
        <w:autoSpaceDE w:val="0"/>
        <w:autoSpaceDN w:val="0"/>
        <w:adjustRightInd w:val="0"/>
        <w:spacing w:line="360" w:lineRule="auto"/>
        <w:rPr>
          <w:rFonts w:cstheme="minorHAnsi"/>
          <w:sz w:val="24"/>
          <w:szCs w:val="24"/>
        </w:rPr>
      </w:pPr>
    </w:p>
    <w:p w:rsidR="005D7F6B" w:rsidRDefault="005D7F6B" w:rsidP="00542A15">
      <w:pPr>
        <w:spacing w:line="360" w:lineRule="auto"/>
        <w:rPr>
          <w:rFonts w:cstheme="minorHAnsi"/>
          <w:sz w:val="24"/>
          <w:szCs w:val="24"/>
        </w:rPr>
      </w:pPr>
    </w:p>
    <w:p w:rsidR="005D7F6B" w:rsidRDefault="005D7F6B" w:rsidP="00542A15">
      <w:pPr>
        <w:spacing w:line="360" w:lineRule="auto"/>
        <w:rPr>
          <w:rFonts w:cstheme="minorHAnsi"/>
          <w:sz w:val="24"/>
          <w:szCs w:val="24"/>
        </w:rPr>
      </w:pPr>
    </w:p>
    <w:p w:rsidR="005D7F6B" w:rsidRDefault="005D7F6B" w:rsidP="00542A15">
      <w:pPr>
        <w:spacing w:line="360" w:lineRule="auto"/>
        <w:rPr>
          <w:rFonts w:cstheme="minorHAnsi"/>
          <w:sz w:val="24"/>
          <w:szCs w:val="24"/>
        </w:rPr>
      </w:pPr>
    </w:p>
    <w:p w:rsidR="005D7F6B" w:rsidRPr="002229CC" w:rsidRDefault="005D7F6B" w:rsidP="005D7F6B">
      <w:pPr>
        <w:rPr>
          <w:rFonts w:cstheme="minorHAnsi"/>
          <w:b/>
          <w:sz w:val="24"/>
          <w:szCs w:val="24"/>
          <w:u w:val="single"/>
        </w:rPr>
      </w:pPr>
      <w:r w:rsidRPr="002229CC">
        <w:rPr>
          <w:rFonts w:cstheme="minorHAnsi"/>
          <w:b/>
          <w:sz w:val="24"/>
          <w:szCs w:val="24"/>
          <w:u w:val="single"/>
        </w:rPr>
        <w:lastRenderedPageBreak/>
        <w:t>Onderwijs en organisatieontwikkeling</w:t>
      </w:r>
    </w:p>
    <w:p w:rsidR="008E5427" w:rsidRDefault="008E5427" w:rsidP="005D7F6B">
      <w:pPr>
        <w:rPr>
          <w:rFonts w:cstheme="minorHAnsi"/>
          <w:sz w:val="24"/>
          <w:szCs w:val="24"/>
          <w:u w:val="single"/>
        </w:rPr>
      </w:pPr>
    </w:p>
    <w:p w:rsidR="008E5427" w:rsidRDefault="008E5427" w:rsidP="008E5427">
      <w:pPr>
        <w:spacing w:line="360" w:lineRule="auto"/>
        <w:rPr>
          <w:rFonts w:cstheme="minorHAnsi"/>
          <w:sz w:val="24"/>
          <w:szCs w:val="24"/>
          <w:u w:val="single"/>
        </w:rPr>
      </w:pPr>
      <w:r w:rsidRPr="007E7C34">
        <w:rPr>
          <w:rFonts w:cstheme="minorHAnsi"/>
          <w:sz w:val="24"/>
          <w:szCs w:val="24"/>
        </w:rPr>
        <w:t xml:space="preserve">De school is er voor de leerlingen, personeel, de ouders en de stakeholders in de regio. Het is een leeromgeving voor de ontwikkeling van mensen. De benodigde vaardigheden, het gewenste gedrag en de vereiste kennis zijn aan veranderingen onderhevig in een dynamische omgeving. </w:t>
      </w:r>
    </w:p>
    <w:p w:rsidR="005D7F6B" w:rsidRDefault="005D7F6B" w:rsidP="005D7F6B">
      <w:pPr>
        <w:rPr>
          <w:rFonts w:cstheme="minorHAnsi"/>
          <w:sz w:val="24"/>
          <w:szCs w:val="24"/>
          <w:u w:val="single"/>
        </w:rPr>
      </w:pPr>
    </w:p>
    <w:p w:rsidR="005D7F6B" w:rsidRDefault="005D7F6B" w:rsidP="005D7F6B">
      <w:pPr>
        <w:spacing w:line="360" w:lineRule="auto"/>
        <w:rPr>
          <w:rFonts w:cstheme="minorHAnsi"/>
          <w:sz w:val="24"/>
          <w:szCs w:val="24"/>
        </w:rPr>
      </w:pPr>
      <w:r w:rsidRPr="00C55E09">
        <w:rPr>
          <w:rFonts w:cstheme="minorHAnsi"/>
          <w:sz w:val="24"/>
          <w:szCs w:val="24"/>
        </w:rPr>
        <w:t xml:space="preserve">Continue leren past bij </w:t>
      </w:r>
      <w:r>
        <w:rPr>
          <w:rFonts w:cstheme="minorHAnsi"/>
          <w:sz w:val="24"/>
          <w:szCs w:val="24"/>
        </w:rPr>
        <w:t>de beschreven</w:t>
      </w:r>
      <w:r w:rsidRPr="00C55E09">
        <w:rPr>
          <w:rFonts w:cstheme="minorHAnsi"/>
          <w:sz w:val="24"/>
          <w:szCs w:val="24"/>
        </w:rPr>
        <w:t xml:space="preserve"> veranderende context.</w:t>
      </w:r>
      <w:r>
        <w:rPr>
          <w:rFonts w:cstheme="minorHAnsi"/>
          <w:sz w:val="24"/>
          <w:szCs w:val="24"/>
        </w:rPr>
        <w:t xml:space="preserve"> </w:t>
      </w:r>
    </w:p>
    <w:p w:rsidR="002609A8" w:rsidRDefault="005D7F6B" w:rsidP="002609A8">
      <w:pPr>
        <w:spacing w:line="360" w:lineRule="auto"/>
        <w:rPr>
          <w:rFonts w:cstheme="minorHAnsi"/>
          <w:sz w:val="24"/>
          <w:szCs w:val="24"/>
        </w:rPr>
      </w:pPr>
      <w:r>
        <w:rPr>
          <w:rFonts w:cstheme="minorHAnsi"/>
          <w:sz w:val="24"/>
          <w:szCs w:val="24"/>
        </w:rPr>
        <w:t xml:space="preserve">In de eerste plaats is Lentiz Maasland een school. Daarbij blijft van belang de overdracht van kennis en bijbrengen van vaardigheden. </w:t>
      </w:r>
      <w:r w:rsidR="00596E09">
        <w:rPr>
          <w:rFonts w:cstheme="minorHAnsi"/>
          <w:sz w:val="24"/>
          <w:szCs w:val="24"/>
        </w:rPr>
        <w:t xml:space="preserve">Lentiz </w:t>
      </w:r>
      <w:r w:rsidRPr="00C55E09">
        <w:rPr>
          <w:rFonts w:cstheme="minorHAnsi"/>
          <w:sz w:val="24"/>
          <w:szCs w:val="24"/>
        </w:rPr>
        <w:t xml:space="preserve">Maasland </w:t>
      </w:r>
      <w:r w:rsidR="00596E09">
        <w:rPr>
          <w:rFonts w:cstheme="minorHAnsi"/>
          <w:sz w:val="24"/>
          <w:szCs w:val="24"/>
        </w:rPr>
        <w:t>heeft als taak de leerling goed voor te bereiden op de maatschappij</w:t>
      </w:r>
      <w:r w:rsidR="00596E09" w:rsidRPr="00596E09">
        <w:rPr>
          <w:rFonts w:cstheme="minorHAnsi"/>
          <w:sz w:val="24"/>
          <w:szCs w:val="24"/>
        </w:rPr>
        <w:t xml:space="preserve"> </w:t>
      </w:r>
      <w:r w:rsidR="00596E09">
        <w:rPr>
          <w:rFonts w:cstheme="minorHAnsi"/>
          <w:sz w:val="24"/>
          <w:szCs w:val="24"/>
        </w:rPr>
        <w:t>en de dynamiek die daarin heerst.</w:t>
      </w:r>
    </w:p>
    <w:p w:rsidR="002609A8" w:rsidRDefault="002609A8" w:rsidP="002609A8">
      <w:pPr>
        <w:spacing w:line="360" w:lineRule="auto"/>
        <w:rPr>
          <w:rFonts w:cstheme="minorHAnsi"/>
          <w:sz w:val="24"/>
          <w:szCs w:val="24"/>
        </w:rPr>
      </w:pPr>
      <w:r>
        <w:rPr>
          <w:rFonts w:cstheme="minorHAnsi"/>
          <w:sz w:val="24"/>
          <w:szCs w:val="24"/>
        </w:rPr>
        <w:t>Naast kennis en vaardigheden heeft de school als taak voor de leerlingen te streven naar een volwaardig burgerschap. Zijn kennis en vaardigheden die zich direct richten op het beroep</w:t>
      </w:r>
      <w:r w:rsidR="008E5427">
        <w:rPr>
          <w:rFonts w:cstheme="minorHAnsi"/>
          <w:sz w:val="24"/>
          <w:szCs w:val="24"/>
        </w:rPr>
        <w:t>,</w:t>
      </w:r>
      <w:r>
        <w:rPr>
          <w:rFonts w:cstheme="minorHAnsi"/>
          <w:sz w:val="24"/>
          <w:szCs w:val="24"/>
        </w:rPr>
        <w:t xml:space="preserve"> onontbeerlijk, de school is zeker ook een pedagogische omgeving, waarbinnen het aanleren van waarden een belangrijk gegeven horen te zijn. </w:t>
      </w:r>
      <w:r>
        <w:rPr>
          <w:rFonts w:cstheme="minorHAnsi"/>
          <w:sz w:val="24"/>
          <w:szCs w:val="24"/>
        </w:rPr>
        <w:br/>
      </w:r>
      <w:r w:rsidR="008E5427">
        <w:rPr>
          <w:rFonts w:cstheme="minorHAnsi"/>
          <w:sz w:val="24"/>
          <w:szCs w:val="24"/>
        </w:rPr>
        <w:t>Waarden even zo goed onontbeerlijk om een erkende rol in de maatschappij te verwerven. Hier te noemen een indeling zoals wel vaker gehanteerd:</w:t>
      </w:r>
    </w:p>
    <w:p w:rsidR="002609A8" w:rsidRDefault="002609A8" w:rsidP="002609A8">
      <w:pPr>
        <w:spacing w:line="360" w:lineRule="auto"/>
        <w:rPr>
          <w:rFonts w:cstheme="minorHAnsi"/>
          <w:sz w:val="24"/>
          <w:szCs w:val="24"/>
        </w:rPr>
      </w:pPr>
      <w:r>
        <w:rPr>
          <w:rFonts w:cstheme="minorHAnsi"/>
          <w:sz w:val="24"/>
          <w:szCs w:val="24"/>
        </w:rPr>
        <w:t>a. (</w:t>
      </w:r>
      <w:proofErr w:type="spellStart"/>
      <w:r>
        <w:rPr>
          <w:rFonts w:cstheme="minorHAnsi"/>
          <w:sz w:val="24"/>
          <w:szCs w:val="24"/>
        </w:rPr>
        <w:t>Bildung</w:t>
      </w:r>
      <w:proofErr w:type="spellEnd"/>
      <w:r>
        <w:rPr>
          <w:rFonts w:cstheme="minorHAnsi"/>
          <w:sz w:val="24"/>
          <w:szCs w:val="24"/>
        </w:rPr>
        <w:t>) persoonlijkheidsontwikkeling, kritisch burgerschap, zelfredzaamheid en relativeringsvermogen</w:t>
      </w:r>
    </w:p>
    <w:p w:rsidR="002609A8" w:rsidRDefault="002609A8" w:rsidP="002609A8">
      <w:pPr>
        <w:spacing w:line="360" w:lineRule="auto"/>
        <w:rPr>
          <w:rFonts w:cstheme="minorHAnsi"/>
          <w:sz w:val="24"/>
          <w:szCs w:val="24"/>
        </w:rPr>
      </w:pPr>
      <w:r>
        <w:rPr>
          <w:rFonts w:cstheme="minorHAnsi"/>
          <w:sz w:val="24"/>
          <w:szCs w:val="24"/>
        </w:rPr>
        <w:t xml:space="preserve">b. (21st </w:t>
      </w:r>
      <w:proofErr w:type="spellStart"/>
      <w:r>
        <w:rPr>
          <w:rFonts w:cstheme="minorHAnsi"/>
          <w:sz w:val="24"/>
          <w:szCs w:val="24"/>
        </w:rPr>
        <w:t>century</w:t>
      </w:r>
      <w:proofErr w:type="spellEnd"/>
      <w:r>
        <w:rPr>
          <w:rFonts w:cstheme="minorHAnsi"/>
          <w:sz w:val="24"/>
          <w:szCs w:val="24"/>
        </w:rPr>
        <w:t xml:space="preserve"> skills) samenwerken, probleemoplossend vermogen, ICT-geletterdheid, creativiteit en sociale vaardigheden.</w:t>
      </w:r>
    </w:p>
    <w:p w:rsidR="002609A8" w:rsidRDefault="002609A8" w:rsidP="002609A8">
      <w:pPr>
        <w:spacing w:line="360" w:lineRule="auto"/>
        <w:rPr>
          <w:rFonts w:cstheme="minorHAnsi"/>
          <w:sz w:val="24"/>
          <w:szCs w:val="24"/>
        </w:rPr>
      </w:pPr>
      <w:r>
        <w:rPr>
          <w:rFonts w:cstheme="minorHAnsi"/>
          <w:sz w:val="24"/>
          <w:szCs w:val="24"/>
        </w:rPr>
        <w:t xml:space="preserve">c. </w:t>
      </w:r>
      <w:proofErr w:type="spellStart"/>
      <w:r>
        <w:rPr>
          <w:rFonts w:cstheme="minorHAnsi"/>
          <w:sz w:val="24"/>
          <w:szCs w:val="24"/>
        </w:rPr>
        <w:t>empathische</w:t>
      </w:r>
      <w:proofErr w:type="spellEnd"/>
      <w:r>
        <w:rPr>
          <w:rFonts w:cstheme="minorHAnsi"/>
          <w:sz w:val="24"/>
          <w:szCs w:val="24"/>
        </w:rPr>
        <w:t xml:space="preserve"> aspecten</w:t>
      </w:r>
      <w:r w:rsidR="00184EE1">
        <w:rPr>
          <w:rFonts w:cstheme="minorHAnsi"/>
          <w:sz w:val="24"/>
          <w:szCs w:val="24"/>
        </w:rPr>
        <w:t xml:space="preserve"> in de persoonlijkheidsvorming  en bij relationele gerichtheid</w:t>
      </w:r>
    </w:p>
    <w:p w:rsidR="00596E09" w:rsidRDefault="00596E09" w:rsidP="005D7F6B">
      <w:pPr>
        <w:spacing w:line="360" w:lineRule="auto"/>
        <w:rPr>
          <w:rFonts w:cstheme="minorHAnsi"/>
          <w:sz w:val="24"/>
          <w:szCs w:val="24"/>
        </w:rPr>
      </w:pPr>
    </w:p>
    <w:p w:rsidR="002A0987" w:rsidRDefault="002A0987" w:rsidP="005D7F6B">
      <w:pPr>
        <w:spacing w:line="360" w:lineRule="auto"/>
        <w:rPr>
          <w:rFonts w:cstheme="minorHAnsi"/>
          <w:sz w:val="24"/>
          <w:szCs w:val="24"/>
        </w:rPr>
      </w:pPr>
    </w:p>
    <w:p w:rsidR="002A0987" w:rsidRDefault="002A0987" w:rsidP="005D7F6B">
      <w:pPr>
        <w:spacing w:line="360" w:lineRule="auto"/>
        <w:rPr>
          <w:rFonts w:cstheme="minorHAnsi"/>
          <w:sz w:val="24"/>
          <w:szCs w:val="24"/>
        </w:rPr>
      </w:pPr>
    </w:p>
    <w:p w:rsidR="002A0987" w:rsidRDefault="002A0987" w:rsidP="005D7F6B">
      <w:pPr>
        <w:spacing w:line="360" w:lineRule="auto"/>
        <w:rPr>
          <w:rFonts w:cstheme="minorHAnsi"/>
          <w:sz w:val="24"/>
          <w:szCs w:val="24"/>
        </w:rPr>
      </w:pPr>
    </w:p>
    <w:p w:rsidR="002A0987" w:rsidRDefault="002A0987" w:rsidP="005D7F6B">
      <w:pPr>
        <w:spacing w:line="360" w:lineRule="auto"/>
        <w:rPr>
          <w:rFonts w:cstheme="minorHAnsi"/>
          <w:sz w:val="24"/>
          <w:szCs w:val="24"/>
        </w:rPr>
      </w:pPr>
    </w:p>
    <w:p w:rsidR="002A0987" w:rsidRDefault="002A0987" w:rsidP="005D7F6B">
      <w:pPr>
        <w:spacing w:line="360" w:lineRule="auto"/>
        <w:rPr>
          <w:rFonts w:cstheme="minorHAnsi"/>
          <w:sz w:val="24"/>
          <w:szCs w:val="24"/>
        </w:rPr>
      </w:pPr>
    </w:p>
    <w:p w:rsidR="002609A8" w:rsidRPr="002229CC" w:rsidRDefault="002609A8" w:rsidP="002609A8">
      <w:pPr>
        <w:spacing w:line="360" w:lineRule="auto"/>
        <w:rPr>
          <w:rFonts w:eastAsia="Times New Roman" w:cstheme="minorHAnsi"/>
          <w:b/>
          <w:sz w:val="24"/>
          <w:szCs w:val="24"/>
          <w:u w:val="single"/>
          <w:lang w:eastAsia="nl-NL"/>
        </w:rPr>
      </w:pPr>
      <w:r w:rsidRPr="002229CC">
        <w:rPr>
          <w:rFonts w:eastAsia="Times New Roman" w:cstheme="minorHAnsi"/>
          <w:b/>
          <w:sz w:val="24"/>
          <w:szCs w:val="24"/>
          <w:u w:val="single"/>
          <w:lang w:eastAsia="nl-NL"/>
        </w:rPr>
        <w:t>De lerende organisatie</w:t>
      </w:r>
    </w:p>
    <w:p w:rsidR="005406BD" w:rsidRPr="007E7C34" w:rsidRDefault="005406BD" w:rsidP="005406BD">
      <w:pPr>
        <w:spacing w:line="360" w:lineRule="auto"/>
        <w:rPr>
          <w:rFonts w:cstheme="minorHAnsi"/>
          <w:sz w:val="24"/>
          <w:szCs w:val="24"/>
        </w:rPr>
      </w:pPr>
      <w:r w:rsidRPr="007E7C34">
        <w:rPr>
          <w:rFonts w:cstheme="minorHAnsi"/>
          <w:sz w:val="24"/>
          <w:szCs w:val="24"/>
        </w:rPr>
        <w:t>Het onderwijsconcept dat Maasland hanteert</w:t>
      </w:r>
      <w:r w:rsidR="008E5427">
        <w:rPr>
          <w:rFonts w:cstheme="minorHAnsi"/>
          <w:sz w:val="24"/>
          <w:szCs w:val="24"/>
        </w:rPr>
        <w:t>,</w:t>
      </w:r>
      <w:r w:rsidRPr="007E7C34">
        <w:rPr>
          <w:rFonts w:cstheme="minorHAnsi"/>
          <w:sz w:val="24"/>
          <w:szCs w:val="24"/>
        </w:rPr>
        <w:t xml:space="preserve"> baseert zich op het concept van de lerende organisatie.</w:t>
      </w:r>
      <w:r w:rsidRPr="007E7C34">
        <w:rPr>
          <w:rFonts w:cstheme="minorHAnsi"/>
          <w:sz w:val="24"/>
          <w:szCs w:val="24"/>
        </w:rPr>
        <w:br/>
        <w:t xml:space="preserve">Inspelen op veranderende contexten en op de eisen die door de maatschappij gesteld worden aan kwalitatief hoogwaardig onderwijs kan uitsluitend gerealiseerd worden door </w:t>
      </w:r>
      <w:r w:rsidRPr="007E7C34">
        <w:rPr>
          <w:rFonts w:cstheme="minorHAnsi"/>
          <w:sz w:val="24"/>
          <w:szCs w:val="24"/>
        </w:rPr>
        <w:lastRenderedPageBreak/>
        <w:t>talentontwikkeling, gebruik maken van aanwezige kennis, samenwerken met alle partners binnen en buiten de school en het onderhouden of opzetten van netwerken.</w:t>
      </w:r>
    </w:p>
    <w:p w:rsidR="005406BD" w:rsidRPr="007E7C34" w:rsidRDefault="005406BD" w:rsidP="005406BD">
      <w:pPr>
        <w:spacing w:line="360" w:lineRule="auto"/>
        <w:rPr>
          <w:rFonts w:cstheme="minorHAnsi"/>
          <w:sz w:val="24"/>
          <w:szCs w:val="24"/>
        </w:rPr>
      </w:pPr>
      <w:r w:rsidRPr="007E7C34">
        <w:rPr>
          <w:rFonts w:cstheme="minorHAnsi"/>
          <w:sz w:val="24"/>
          <w:szCs w:val="24"/>
        </w:rPr>
        <w:t xml:space="preserve">De scoop houdt </w:t>
      </w:r>
      <w:r>
        <w:rPr>
          <w:rFonts w:cstheme="minorHAnsi"/>
          <w:sz w:val="24"/>
          <w:szCs w:val="24"/>
        </w:rPr>
        <w:t xml:space="preserve">op die wijze </w:t>
      </w:r>
      <w:r w:rsidRPr="007E7C34">
        <w:rPr>
          <w:rFonts w:cstheme="minorHAnsi"/>
          <w:sz w:val="24"/>
          <w:szCs w:val="24"/>
        </w:rPr>
        <w:t xml:space="preserve">met nadruk rekening met de zich globaliserende economie en de trends die opgeroepen worden door de digitalisering van de samenleving. </w:t>
      </w:r>
    </w:p>
    <w:p w:rsidR="008E5427" w:rsidRDefault="008E5427" w:rsidP="005D7F6B">
      <w:pPr>
        <w:spacing w:line="360" w:lineRule="auto"/>
        <w:rPr>
          <w:rFonts w:cstheme="minorHAnsi"/>
          <w:sz w:val="24"/>
          <w:szCs w:val="24"/>
        </w:rPr>
      </w:pPr>
    </w:p>
    <w:p w:rsidR="005D7F6B" w:rsidRDefault="00596E09" w:rsidP="005D7F6B">
      <w:pPr>
        <w:spacing w:line="360" w:lineRule="auto"/>
        <w:rPr>
          <w:rFonts w:cstheme="minorHAnsi"/>
          <w:sz w:val="24"/>
          <w:szCs w:val="24"/>
        </w:rPr>
      </w:pPr>
      <w:r>
        <w:rPr>
          <w:rFonts w:cstheme="minorHAnsi"/>
          <w:sz w:val="24"/>
          <w:szCs w:val="24"/>
        </w:rPr>
        <w:t>De school kan zelf aan d</w:t>
      </w:r>
      <w:r w:rsidR="002609A8">
        <w:rPr>
          <w:rFonts w:cstheme="minorHAnsi"/>
          <w:sz w:val="24"/>
          <w:szCs w:val="24"/>
        </w:rPr>
        <w:t xml:space="preserve">e maatschappelijke </w:t>
      </w:r>
      <w:r>
        <w:rPr>
          <w:rFonts w:cstheme="minorHAnsi"/>
          <w:sz w:val="24"/>
          <w:szCs w:val="24"/>
        </w:rPr>
        <w:t>taak blijven voldoen</w:t>
      </w:r>
      <w:r w:rsidR="005D7F6B" w:rsidRPr="00C55E09">
        <w:rPr>
          <w:rFonts w:cstheme="minorHAnsi"/>
          <w:sz w:val="24"/>
          <w:szCs w:val="24"/>
        </w:rPr>
        <w:t xml:space="preserve"> </w:t>
      </w:r>
      <w:r>
        <w:rPr>
          <w:rFonts w:cstheme="minorHAnsi"/>
          <w:sz w:val="24"/>
          <w:szCs w:val="24"/>
        </w:rPr>
        <w:t xml:space="preserve">als er sprake is van </w:t>
      </w:r>
      <w:r w:rsidR="005D7F6B" w:rsidRPr="00C55E09">
        <w:rPr>
          <w:rFonts w:cstheme="minorHAnsi"/>
          <w:sz w:val="24"/>
          <w:szCs w:val="24"/>
        </w:rPr>
        <w:t xml:space="preserve">een lerende organisatie met </w:t>
      </w:r>
      <w:r w:rsidR="002609A8">
        <w:rPr>
          <w:rFonts w:cstheme="minorHAnsi"/>
          <w:sz w:val="24"/>
          <w:szCs w:val="24"/>
        </w:rPr>
        <w:t>een</w:t>
      </w:r>
      <w:r w:rsidR="005D7F6B" w:rsidRPr="00C55E09">
        <w:rPr>
          <w:rFonts w:cstheme="minorHAnsi"/>
          <w:sz w:val="24"/>
          <w:szCs w:val="24"/>
        </w:rPr>
        <w:t xml:space="preserve"> daarbij behorend profiel</w:t>
      </w:r>
      <w:r>
        <w:rPr>
          <w:rFonts w:cstheme="minorHAnsi"/>
          <w:sz w:val="24"/>
          <w:szCs w:val="24"/>
        </w:rPr>
        <w:t>.</w:t>
      </w:r>
      <w:r w:rsidR="0037729B">
        <w:rPr>
          <w:rFonts w:cstheme="minorHAnsi"/>
          <w:sz w:val="24"/>
          <w:szCs w:val="24"/>
        </w:rPr>
        <w:t xml:space="preserve"> Vanzelfsprekend blijft alles een dooddoener als het niet de mensen in de organisatie zijn die bewust actief zijn in de ontwikkeling van de organisatie.</w:t>
      </w:r>
      <w:r w:rsidR="00184EE1">
        <w:rPr>
          <w:rFonts w:cstheme="minorHAnsi"/>
          <w:sz w:val="24"/>
          <w:szCs w:val="24"/>
        </w:rPr>
        <w:t xml:space="preserve"> </w:t>
      </w:r>
    </w:p>
    <w:p w:rsidR="008E5427" w:rsidRDefault="008E5427" w:rsidP="005D7F6B">
      <w:pPr>
        <w:spacing w:line="360" w:lineRule="auto"/>
        <w:rPr>
          <w:rFonts w:cstheme="minorHAnsi"/>
          <w:sz w:val="24"/>
          <w:szCs w:val="24"/>
        </w:rPr>
      </w:pPr>
    </w:p>
    <w:p w:rsidR="00596E09" w:rsidRDefault="00596E09" w:rsidP="005D7F6B">
      <w:pPr>
        <w:spacing w:line="360" w:lineRule="auto"/>
        <w:rPr>
          <w:rFonts w:eastAsia="Times New Roman" w:cstheme="minorHAnsi"/>
          <w:sz w:val="24"/>
          <w:szCs w:val="24"/>
          <w:lang w:eastAsia="nl-NL"/>
        </w:rPr>
      </w:pPr>
      <w:r w:rsidRPr="00596E09">
        <w:rPr>
          <w:rFonts w:eastAsia="Times New Roman" w:cstheme="minorHAnsi"/>
          <w:sz w:val="24"/>
          <w:szCs w:val="24"/>
          <w:lang w:eastAsia="nl-NL"/>
        </w:rPr>
        <w:t xml:space="preserve">Een aantal uitgangspunten </w:t>
      </w:r>
      <w:r>
        <w:rPr>
          <w:rFonts w:eastAsia="Times New Roman" w:cstheme="minorHAnsi"/>
          <w:sz w:val="24"/>
          <w:szCs w:val="24"/>
          <w:lang w:eastAsia="nl-NL"/>
        </w:rPr>
        <w:t>voor een lerende organisatie kernachtig verwoord in een tiental punten</w:t>
      </w:r>
      <w:r w:rsidR="00F23809">
        <w:rPr>
          <w:rFonts w:eastAsia="Times New Roman" w:cstheme="minorHAnsi"/>
          <w:sz w:val="24"/>
          <w:szCs w:val="24"/>
          <w:lang w:eastAsia="nl-NL"/>
        </w:rPr>
        <w:t xml:space="preserve"> en door onderzoekers op dit terrein genoemd</w:t>
      </w:r>
      <w:r>
        <w:rPr>
          <w:rFonts w:eastAsia="Times New Roman" w:cstheme="minorHAnsi"/>
          <w:sz w:val="24"/>
          <w:szCs w:val="24"/>
          <w:lang w:eastAsia="nl-NL"/>
        </w:rPr>
        <w:t>:</w:t>
      </w:r>
      <w:r w:rsidRPr="00596E09">
        <w:rPr>
          <w:rFonts w:eastAsia="Times New Roman" w:cstheme="minorHAnsi"/>
          <w:sz w:val="24"/>
          <w:szCs w:val="24"/>
          <w:lang w:eastAsia="nl-NL"/>
        </w:rPr>
        <w:t xml:space="preserve"> </w:t>
      </w:r>
    </w:p>
    <w:p w:rsidR="008E5427" w:rsidRDefault="005D7F6B" w:rsidP="008E5427">
      <w:pPr>
        <w:pStyle w:val="Lijstalinea"/>
        <w:numPr>
          <w:ilvl w:val="0"/>
          <w:numId w:val="12"/>
        </w:numPr>
        <w:spacing w:before="100" w:beforeAutospacing="1" w:after="100" w:afterAutospacing="1" w:line="360" w:lineRule="auto"/>
        <w:rPr>
          <w:rFonts w:eastAsia="Times New Roman" w:cstheme="minorHAnsi"/>
          <w:sz w:val="24"/>
          <w:szCs w:val="24"/>
          <w:lang w:eastAsia="nl-NL"/>
        </w:rPr>
      </w:pPr>
      <w:r w:rsidRPr="008E5427">
        <w:rPr>
          <w:rFonts w:eastAsia="Times New Roman" w:cstheme="minorHAnsi"/>
          <w:sz w:val="24"/>
          <w:szCs w:val="24"/>
          <w:lang w:eastAsia="nl-NL"/>
        </w:rPr>
        <w:t>Juist verbinding zoeken met de buitenwereld met de natuurlijke partners van de school zorgt voor productontwikkeling. Transparantie is voorwaarde voor een krachtige organisatie.</w:t>
      </w:r>
    </w:p>
    <w:p w:rsidR="008E5427" w:rsidRDefault="005D7F6B" w:rsidP="008E5427">
      <w:pPr>
        <w:pStyle w:val="Lijstalinea"/>
        <w:numPr>
          <w:ilvl w:val="0"/>
          <w:numId w:val="12"/>
        </w:numPr>
        <w:spacing w:before="100" w:beforeAutospacing="1" w:after="100" w:afterAutospacing="1" w:line="360" w:lineRule="auto"/>
        <w:rPr>
          <w:rFonts w:eastAsia="Times New Roman" w:cstheme="minorHAnsi"/>
          <w:sz w:val="24"/>
          <w:szCs w:val="24"/>
          <w:lang w:eastAsia="nl-NL"/>
        </w:rPr>
      </w:pPr>
      <w:r w:rsidRPr="008E5427">
        <w:rPr>
          <w:rFonts w:eastAsia="Times New Roman" w:cstheme="minorHAnsi"/>
          <w:sz w:val="24"/>
          <w:szCs w:val="24"/>
          <w:lang w:eastAsia="nl-NL"/>
        </w:rPr>
        <w:t xml:space="preserve">Het gaat </w:t>
      </w:r>
      <w:r w:rsidR="00F23809" w:rsidRPr="008E5427">
        <w:rPr>
          <w:rFonts w:eastAsia="Times New Roman" w:cstheme="minorHAnsi"/>
          <w:sz w:val="24"/>
          <w:szCs w:val="24"/>
          <w:lang w:eastAsia="nl-NL"/>
        </w:rPr>
        <w:t xml:space="preserve">er </w:t>
      </w:r>
      <w:r w:rsidRPr="008E5427">
        <w:rPr>
          <w:rFonts w:eastAsia="Times New Roman" w:cstheme="minorHAnsi"/>
          <w:sz w:val="24"/>
          <w:szCs w:val="24"/>
          <w:lang w:eastAsia="nl-NL"/>
        </w:rPr>
        <w:t>niet om de controle te versterken</w:t>
      </w:r>
      <w:r w:rsidR="00F23809" w:rsidRPr="008E5427">
        <w:rPr>
          <w:rFonts w:eastAsia="Times New Roman" w:cstheme="minorHAnsi"/>
          <w:sz w:val="24"/>
          <w:szCs w:val="24"/>
          <w:lang w:eastAsia="nl-NL"/>
        </w:rPr>
        <w:t>,</w:t>
      </w:r>
      <w:r w:rsidRPr="008E5427">
        <w:rPr>
          <w:rFonts w:eastAsia="Times New Roman" w:cstheme="minorHAnsi"/>
          <w:sz w:val="24"/>
          <w:szCs w:val="24"/>
          <w:lang w:eastAsia="nl-NL"/>
        </w:rPr>
        <w:t xml:space="preserve"> maar </w:t>
      </w:r>
      <w:r w:rsidR="00F23809" w:rsidRPr="008E5427">
        <w:rPr>
          <w:rFonts w:eastAsia="Times New Roman" w:cstheme="minorHAnsi"/>
          <w:sz w:val="24"/>
          <w:szCs w:val="24"/>
          <w:lang w:eastAsia="nl-NL"/>
        </w:rPr>
        <w:t>het gaat erom</w:t>
      </w:r>
      <w:r w:rsidRPr="008E5427">
        <w:rPr>
          <w:rFonts w:eastAsia="Times New Roman" w:cstheme="minorHAnsi"/>
          <w:sz w:val="24"/>
          <w:szCs w:val="24"/>
          <w:lang w:eastAsia="nl-NL"/>
        </w:rPr>
        <w:t xml:space="preserve"> te definiëren welke doelen we met elkaar halen. Regisseren van die processen zorgt voor</w:t>
      </w:r>
      <w:r w:rsidR="008E5427">
        <w:rPr>
          <w:rFonts w:eastAsia="Times New Roman" w:cstheme="minorHAnsi"/>
          <w:sz w:val="24"/>
          <w:szCs w:val="24"/>
          <w:lang w:eastAsia="nl-NL"/>
        </w:rPr>
        <w:t xml:space="preserve"> beweging in de juiste richting.</w:t>
      </w:r>
    </w:p>
    <w:p w:rsidR="008E5427" w:rsidRDefault="005D7F6B" w:rsidP="008E5427">
      <w:pPr>
        <w:pStyle w:val="Lijstalinea"/>
        <w:numPr>
          <w:ilvl w:val="0"/>
          <w:numId w:val="12"/>
        </w:numPr>
        <w:spacing w:before="100" w:beforeAutospacing="1" w:after="100" w:afterAutospacing="1" w:line="360" w:lineRule="auto"/>
        <w:rPr>
          <w:rFonts w:eastAsia="Times New Roman" w:cstheme="minorHAnsi"/>
          <w:sz w:val="24"/>
          <w:szCs w:val="24"/>
          <w:lang w:eastAsia="nl-NL"/>
        </w:rPr>
      </w:pPr>
      <w:r w:rsidRPr="008E5427">
        <w:rPr>
          <w:rFonts w:eastAsia="Times New Roman" w:cstheme="minorHAnsi"/>
          <w:sz w:val="24"/>
          <w:szCs w:val="24"/>
          <w:lang w:eastAsia="nl-NL"/>
        </w:rPr>
        <w:t>Opbouwen van het gewenste profiel behoort niet voortdurend beïnvloed te zijn door incidenten.</w:t>
      </w:r>
    </w:p>
    <w:p w:rsidR="008E5427" w:rsidRDefault="005D7F6B" w:rsidP="008E5427">
      <w:pPr>
        <w:pStyle w:val="Lijstalinea"/>
        <w:numPr>
          <w:ilvl w:val="0"/>
          <w:numId w:val="12"/>
        </w:numPr>
        <w:spacing w:before="100" w:beforeAutospacing="1" w:after="100" w:afterAutospacing="1" w:line="360" w:lineRule="auto"/>
        <w:rPr>
          <w:rFonts w:eastAsia="Times New Roman" w:cstheme="minorHAnsi"/>
          <w:sz w:val="24"/>
          <w:szCs w:val="24"/>
          <w:lang w:eastAsia="nl-NL"/>
        </w:rPr>
      </w:pPr>
      <w:r w:rsidRPr="008E5427">
        <w:rPr>
          <w:rFonts w:eastAsia="Times New Roman" w:cstheme="minorHAnsi"/>
          <w:sz w:val="24"/>
          <w:szCs w:val="24"/>
          <w:lang w:eastAsia="nl-NL"/>
        </w:rPr>
        <w:t>Inbedden van ogenschijnlijk geïsoleerde problemen in de lerende organisatie is een focus die leidt tot het nadenken over de continuïteit.</w:t>
      </w:r>
    </w:p>
    <w:p w:rsidR="008E5427" w:rsidRDefault="005D7F6B" w:rsidP="008E5427">
      <w:pPr>
        <w:pStyle w:val="Lijstalinea"/>
        <w:numPr>
          <w:ilvl w:val="0"/>
          <w:numId w:val="12"/>
        </w:numPr>
        <w:spacing w:before="100" w:beforeAutospacing="1" w:after="100" w:afterAutospacing="1" w:line="360" w:lineRule="auto"/>
        <w:rPr>
          <w:rFonts w:eastAsia="Times New Roman" w:cstheme="minorHAnsi"/>
          <w:sz w:val="24"/>
          <w:szCs w:val="24"/>
          <w:lang w:eastAsia="nl-NL"/>
        </w:rPr>
      </w:pPr>
      <w:r w:rsidRPr="008E5427">
        <w:rPr>
          <w:rFonts w:eastAsia="Times New Roman" w:cstheme="minorHAnsi"/>
          <w:sz w:val="24"/>
          <w:szCs w:val="24"/>
          <w:lang w:eastAsia="nl-NL"/>
        </w:rPr>
        <w:t>Committeren aan het gelijke doel rechtvaardigt  vertrouwen.</w:t>
      </w:r>
    </w:p>
    <w:p w:rsidR="008E5427" w:rsidRDefault="005D7F6B" w:rsidP="008E5427">
      <w:pPr>
        <w:pStyle w:val="Lijstalinea"/>
        <w:numPr>
          <w:ilvl w:val="0"/>
          <w:numId w:val="12"/>
        </w:numPr>
        <w:spacing w:before="100" w:beforeAutospacing="1" w:after="100" w:afterAutospacing="1" w:line="360" w:lineRule="auto"/>
        <w:rPr>
          <w:rFonts w:eastAsia="Times New Roman" w:cstheme="minorHAnsi"/>
          <w:sz w:val="24"/>
          <w:szCs w:val="24"/>
          <w:lang w:eastAsia="nl-NL"/>
        </w:rPr>
      </w:pPr>
      <w:r w:rsidRPr="008E5427">
        <w:rPr>
          <w:rFonts w:eastAsia="Times New Roman" w:cstheme="minorHAnsi"/>
          <w:sz w:val="24"/>
          <w:szCs w:val="24"/>
          <w:lang w:eastAsia="nl-NL"/>
        </w:rPr>
        <w:t>Samenwerken van de benodigde disciplines leidt vaak tot betere resultaten.</w:t>
      </w:r>
    </w:p>
    <w:p w:rsidR="008E5427" w:rsidRDefault="005D7F6B" w:rsidP="008E5427">
      <w:pPr>
        <w:pStyle w:val="Lijstalinea"/>
        <w:numPr>
          <w:ilvl w:val="0"/>
          <w:numId w:val="12"/>
        </w:numPr>
        <w:spacing w:before="100" w:beforeAutospacing="1" w:after="100" w:afterAutospacing="1" w:line="360" w:lineRule="auto"/>
        <w:rPr>
          <w:rFonts w:eastAsia="Times New Roman" w:cstheme="minorHAnsi"/>
          <w:sz w:val="24"/>
          <w:szCs w:val="24"/>
          <w:lang w:eastAsia="nl-NL"/>
        </w:rPr>
      </w:pPr>
      <w:r w:rsidRPr="008E5427">
        <w:rPr>
          <w:rFonts w:eastAsia="Times New Roman" w:cstheme="minorHAnsi"/>
          <w:sz w:val="24"/>
          <w:szCs w:val="24"/>
          <w:lang w:eastAsia="nl-NL"/>
        </w:rPr>
        <w:t>Inzet van projecten dient een hoger doel, nl. de uitvoering van een programma en een herkenbare lijn.</w:t>
      </w:r>
    </w:p>
    <w:p w:rsidR="008E5427" w:rsidRDefault="005D7F6B" w:rsidP="008E5427">
      <w:pPr>
        <w:pStyle w:val="Lijstalinea"/>
        <w:numPr>
          <w:ilvl w:val="0"/>
          <w:numId w:val="12"/>
        </w:numPr>
        <w:spacing w:before="100" w:beforeAutospacing="1" w:after="100" w:afterAutospacing="1" w:line="360" w:lineRule="auto"/>
        <w:rPr>
          <w:rFonts w:eastAsia="Times New Roman" w:cstheme="minorHAnsi"/>
          <w:sz w:val="24"/>
          <w:szCs w:val="24"/>
          <w:lang w:eastAsia="nl-NL"/>
        </w:rPr>
      </w:pPr>
      <w:r w:rsidRPr="008E5427">
        <w:rPr>
          <w:rFonts w:eastAsia="Times New Roman" w:cstheme="minorHAnsi"/>
          <w:sz w:val="24"/>
          <w:szCs w:val="24"/>
          <w:lang w:eastAsia="nl-NL"/>
        </w:rPr>
        <w:t>Change zorgt voor een toename van het lerend vermogen van een organisatie.</w:t>
      </w:r>
    </w:p>
    <w:p w:rsidR="008E5427" w:rsidRDefault="005D7F6B" w:rsidP="008E5427">
      <w:pPr>
        <w:pStyle w:val="Lijstalinea"/>
        <w:numPr>
          <w:ilvl w:val="0"/>
          <w:numId w:val="12"/>
        </w:numPr>
        <w:spacing w:before="100" w:beforeAutospacing="1" w:after="100" w:afterAutospacing="1" w:line="360" w:lineRule="auto"/>
        <w:rPr>
          <w:rFonts w:eastAsia="Times New Roman" w:cstheme="minorHAnsi"/>
          <w:sz w:val="24"/>
          <w:szCs w:val="24"/>
          <w:lang w:eastAsia="nl-NL"/>
        </w:rPr>
      </w:pPr>
      <w:r w:rsidRPr="008E5427">
        <w:rPr>
          <w:rFonts w:eastAsia="Times New Roman" w:cstheme="minorHAnsi"/>
          <w:sz w:val="24"/>
          <w:szCs w:val="24"/>
          <w:lang w:eastAsia="nl-NL"/>
        </w:rPr>
        <w:t>Structuur is echter niet een doel maar een middel. En dit middel dient ingezet te worden om de gewenste cultuur te verkrijgen en de wil tot veranderen te behouden.</w:t>
      </w:r>
    </w:p>
    <w:p w:rsidR="005D7F6B" w:rsidRPr="008E5427" w:rsidRDefault="005D7F6B" w:rsidP="008E5427">
      <w:pPr>
        <w:pStyle w:val="Lijstalinea"/>
        <w:numPr>
          <w:ilvl w:val="0"/>
          <w:numId w:val="12"/>
        </w:numPr>
        <w:spacing w:before="100" w:beforeAutospacing="1" w:after="100" w:afterAutospacing="1" w:line="360" w:lineRule="auto"/>
        <w:rPr>
          <w:rFonts w:eastAsia="Times New Roman" w:cstheme="minorHAnsi"/>
          <w:sz w:val="24"/>
          <w:szCs w:val="24"/>
          <w:lang w:eastAsia="nl-NL"/>
        </w:rPr>
      </w:pPr>
      <w:r w:rsidRPr="008E5427">
        <w:rPr>
          <w:rFonts w:eastAsia="Times New Roman" w:cstheme="minorHAnsi"/>
          <w:sz w:val="24"/>
          <w:szCs w:val="24"/>
          <w:lang w:eastAsia="nl-NL"/>
        </w:rPr>
        <w:t>Intrinsiek leren van een organisatie komt in de eerste plaats voort uit het onderwijsproces van de leerling.</w:t>
      </w:r>
    </w:p>
    <w:p w:rsidR="00F23809" w:rsidRPr="00C55E09" w:rsidRDefault="00F23809" w:rsidP="005D7F6B">
      <w:pPr>
        <w:spacing w:before="100" w:beforeAutospacing="1" w:after="100" w:afterAutospacing="1" w:line="360" w:lineRule="auto"/>
        <w:rPr>
          <w:rFonts w:eastAsia="Times New Roman" w:cstheme="minorHAnsi"/>
          <w:sz w:val="24"/>
          <w:szCs w:val="24"/>
          <w:lang w:eastAsia="nl-NL"/>
        </w:rPr>
      </w:pPr>
      <w:r>
        <w:rPr>
          <w:rFonts w:eastAsia="Times New Roman" w:cstheme="minorHAnsi"/>
          <w:sz w:val="24"/>
          <w:szCs w:val="24"/>
          <w:lang w:eastAsia="nl-NL"/>
        </w:rPr>
        <w:lastRenderedPageBreak/>
        <w:t>Op andere wijze z</w:t>
      </w:r>
      <w:r w:rsidRPr="00C55E09">
        <w:rPr>
          <w:rFonts w:eastAsia="Times New Roman" w:cstheme="minorHAnsi"/>
          <w:sz w:val="24"/>
          <w:szCs w:val="24"/>
          <w:lang w:eastAsia="nl-NL"/>
        </w:rPr>
        <w:t xml:space="preserve">o’n lerende organisatie </w:t>
      </w:r>
      <w:r>
        <w:rPr>
          <w:rFonts w:eastAsia="Times New Roman" w:cstheme="minorHAnsi"/>
          <w:sz w:val="24"/>
          <w:szCs w:val="24"/>
          <w:lang w:eastAsia="nl-NL"/>
        </w:rPr>
        <w:t xml:space="preserve"> nog eens bondiger in de lijn met bovenstaande tien punten neergezet ( lees bij 2 bijvoorbeeld: het gaat niet om controle, maar om regievoering):</w:t>
      </w:r>
    </w:p>
    <w:p w:rsidR="005D7F6B" w:rsidRPr="00C55E09" w:rsidRDefault="005D7F6B" w:rsidP="005D7F6B">
      <w:pPr>
        <w:numPr>
          <w:ilvl w:val="0"/>
          <w:numId w:val="8"/>
        </w:numPr>
        <w:spacing w:before="100" w:beforeAutospacing="1" w:after="100" w:afterAutospacing="1" w:line="360" w:lineRule="auto"/>
        <w:rPr>
          <w:rFonts w:eastAsia="Times New Roman" w:cstheme="minorHAnsi"/>
          <w:sz w:val="24"/>
          <w:szCs w:val="24"/>
          <w:lang w:eastAsia="nl-NL"/>
        </w:rPr>
      </w:pPr>
      <w:r w:rsidRPr="00C55E09">
        <w:rPr>
          <w:rFonts w:eastAsia="Times New Roman" w:cstheme="minorHAnsi"/>
          <w:sz w:val="24"/>
          <w:szCs w:val="24"/>
          <w:lang w:eastAsia="nl-NL"/>
        </w:rPr>
        <w:t xml:space="preserve">Binnen  =  Buiten </w:t>
      </w:r>
    </w:p>
    <w:p w:rsidR="005D7F6B" w:rsidRPr="00C55E09" w:rsidRDefault="005D7F6B" w:rsidP="005D7F6B">
      <w:pPr>
        <w:numPr>
          <w:ilvl w:val="0"/>
          <w:numId w:val="8"/>
        </w:numPr>
        <w:spacing w:before="100" w:beforeAutospacing="1" w:after="100" w:afterAutospacing="1" w:line="360" w:lineRule="auto"/>
        <w:rPr>
          <w:rFonts w:eastAsia="Times New Roman" w:cstheme="minorHAnsi"/>
          <w:sz w:val="24"/>
          <w:szCs w:val="24"/>
          <w:lang w:eastAsia="nl-NL"/>
        </w:rPr>
      </w:pPr>
      <w:r w:rsidRPr="00C55E09">
        <w:rPr>
          <w:rFonts w:eastAsia="Times New Roman" w:cstheme="minorHAnsi"/>
          <w:sz w:val="24"/>
          <w:szCs w:val="24"/>
          <w:lang w:eastAsia="nl-NL"/>
        </w:rPr>
        <w:t xml:space="preserve">Controle  &gt;  Regie </w:t>
      </w:r>
    </w:p>
    <w:p w:rsidR="005D7F6B" w:rsidRPr="00C55E09" w:rsidRDefault="005D7F6B" w:rsidP="005D7F6B">
      <w:pPr>
        <w:numPr>
          <w:ilvl w:val="0"/>
          <w:numId w:val="8"/>
        </w:numPr>
        <w:spacing w:before="100" w:beforeAutospacing="1" w:after="100" w:afterAutospacing="1" w:line="360" w:lineRule="auto"/>
        <w:rPr>
          <w:rFonts w:eastAsia="Times New Roman" w:cstheme="minorHAnsi"/>
          <w:sz w:val="24"/>
          <w:szCs w:val="24"/>
          <w:lang w:eastAsia="nl-NL"/>
        </w:rPr>
      </w:pPr>
      <w:r w:rsidRPr="00C55E09">
        <w:rPr>
          <w:rFonts w:eastAsia="Times New Roman" w:cstheme="minorHAnsi"/>
          <w:sz w:val="24"/>
          <w:szCs w:val="24"/>
          <w:lang w:eastAsia="nl-NL"/>
        </w:rPr>
        <w:t xml:space="preserve">Incident  &gt;  Continu </w:t>
      </w:r>
    </w:p>
    <w:p w:rsidR="005D7F6B" w:rsidRPr="00C55E09" w:rsidRDefault="005D7F6B" w:rsidP="005D7F6B">
      <w:pPr>
        <w:numPr>
          <w:ilvl w:val="0"/>
          <w:numId w:val="8"/>
        </w:numPr>
        <w:spacing w:before="100" w:beforeAutospacing="1" w:after="100" w:afterAutospacing="1" w:line="360" w:lineRule="auto"/>
        <w:rPr>
          <w:rFonts w:eastAsia="Times New Roman" w:cstheme="minorHAnsi"/>
          <w:sz w:val="24"/>
          <w:szCs w:val="24"/>
          <w:lang w:eastAsia="nl-NL"/>
        </w:rPr>
      </w:pPr>
      <w:r w:rsidRPr="00C55E09">
        <w:rPr>
          <w:rFonts w:eastAsia="Times New Roman" w:cstheme="minorHAnsi"/>
          <w:sz w:val="24"/>
          <w:szCs w:val="24"/>
          <w:lang w:eastAsia="nl-NL"/>
        </w:rPr>
        <w:t xml:space="preserve">Isoleren  &gt;  </w:t>
      </w:r>
      <w:proofErr w:type="spellStart"/>
      <w:r w:rsidRPr="00C55E09">
        <w:rPr>
          <w:rFonts w:eastAsia="Times New Roman" w:cstheme="minorHAnsi"/>
          <w:sz w:val="24"/>
          <w:szCs w:val="24"/>
          <w:lang w:eastAsia="nl-NL"/>
        </w:rPr>
        <w:t>Embedden</w:t>
      </w:r>
      <w:proofErr w:type="spellEnd"/>
      <w:r w:rsidRPr="00C55E09">
        <w:rPr>
          <w:rFonts w:eastAsia="Times New Roman" w:cstheme="minorHAnsi"/>
          <w:sz w:val="24"/>
          <w:szCs w:val="24"/>
          <w:lang w:eastAsia="nl-NL"/>
        </w:rPr>
        <w:t xml:space="preserve"> </w:t>
      </w:r>
    </w:p>
    <w:p w:rsidR="005D7F6B" w:rsidRPr="00C55E09" w:rsidRDefault="005D7F6B" w:rsidP="005D7F6B">
      <w:pPr>
        <w:numPr>
          <w:ilvl w:val="0"/>
          <w:numId w:val="8"/>
        </w:numPr>
        <w:spacing w:before="100" w:beforeAutospacing="1" w:after="100" w:afterAutospacing="1" w:line="360" w:lineRule="auto"/>
        <w:rPr>
          <w:rFonts w:eastAsia="Times New Roman" w:cstheme="minorHAnsi"/>
          <w:sz w:val="24"/>
          <w:szCs w:val="24"/>
          <w:lang w:eastAsia="nl-NL"/>
        </w:rPr>
      </w:pPr>
      <w:r w:rsidRPr="00C55E09">
        <w:rPr>
          <w:rFonts w:eastAsia="Times New Roman" w:cstheme="minorHAnsi"/>
          <w:sz w:val="24"/>
          <w:szCs w:val="24"/>
          <w:lang w:eastAsia="nl-NL"/>
        </w:rPr>
        <w:t xml:space="preserve">Delegeren  &gt;  Committeren </w:t>
      </w:r>
    </w:p>
    <w:p w:rsidR="005D7F6B" w:rsidRPr="00C55E09" w:rsidRDefault="005D7F6B" w:rsidP="005D7F6B">
      <w:pPr>
        <w:numPr>
          <w:ilvl w:val="0"/>
          <w:numId w:val="8"/>
        </w:numPr>
        <w:spacing w:before="100" w:beforeAutospacing="1" w:after="100" w:afterAutospacing="1" w:line="360" w:lineRule="auto"/>
        <w:rPr>
          <w:rFonts w:eastAsia="Times New Roman" w:cstheme="minorHAnsi"/>
          <w:sz w:val="24"/>
          <w:szCs w:val="24"/>
          <w:lang w:eastAsia="nl-NL"/>
        </w:rPr>
      </w:pPr>
      <w:r w:rsidRPr="00C55E09">
        <w:rPr>
          <w:rFonts w:eastAsia="Times New Roman" w:cstheme="minorHAnsi"/>
          <w:sz w:val="24"/>
          <w:szCs w:val="24"/>
          <w:lang w:eastAsia="nl-NL"/>
        </w:rPr>
        <w:t xml:space="preserve">Verdelen  &gt;  Integreren </w:t>
      </w:r>
    </w:p>
    <w:p w:rsidR="005D7F6B" w:rsidRPr="00C55E09" w:rsidRDefault="005D7F6B" w:rsidP="005D7F6B">
      <w:pPr>
        <w:numPr>
          <w:ilvl w:val="0"/>
          <w:numId w:val="8"/>
        </w:numPr>
        <w:spacing w:before="100" w:beforeAutospacing="1" w:after="100" w:afterAutospacing="1" w:line="360" w:lineRule="auto"/>
        <w:rPr>
          <w:rFonts w:eastAsia="Times New Roman" w:cstheme="minorHAnsi"/>
          <w:sz w:val="24"/>
          <w:szCs w:val="24"/>
          <w:lang w:eastAsia="nl-NL"/>
        </w:rPr>
      </w:pPr>
      <w:r w:rsidRPr="00C55E09">
        <w:rPr>
          <w:rFonts w:eastAsia="Times New Roman" w:cstheme="minorHAnsi"/>
          <w:sz w:val="24"/>
          <w:szCs w:val="24"/>
          <w:lang w:eastAsia="nl-NL"/>
        </w:rPr>
        <w:t xml:space="preserve">Projecten  &gt;  Programma’s </w:t>
      </w:r>
    </w:p>
    <w:p w:rsidR="005D7F6B" w:rsidRPr="00C55E09" w:rsidRDefault="005D7F6B" w:rsidP="005D7F6B">
      <w:pPr>
        <w:numPr>
          <w:ilvl w:val="0"/>
          <w:numId w:val="8"/>
        </w:numPr>
        <w:spacing w:before="100" w:beforeAutospacing="1" w:after="100" w:afterAutospacing="1" w:line="360" w:lineRule="auto"/>
        <w:rPr>
          <w:rFonts w:eastAsia="Times New Roman" w:cstheme="minorHAnsi"/>
          <w:sz w:val="24"/>
          <w:szCs w:val="24"/>
          <w:lang w:eastAsia="nl-NL"/>
        </w:rPr>
      </w:pPr>
      <w:r w:rsidRPr="00C55E09">
        <w:rPr>
          <w:rFonts w:eastAsia="Times New Roman" w:cstheme="minorHAnsi"/>
          <w:sz w:val="24"/>
          <w:szCs w:val="24"/>
          <w:lang w:eastAsia="nl-NL"/>
        </w:rPr>
        <w:t xml:space="preserve">Consolidatie  &gt;  Transformatie </w:t>
      </w:r>
    </w:p>
    <w:p w:rsidR="005D7F6B" w:rsidRPr="00C55E09" w:rsidRDefault="005D7F6B" w:rsidP="005D7F6B">
      <w:pPr>
        <w:numPr>
          <w:ilvl w:val="0"/>
          <w:numId w:val="8"/>
        </w:numPr>
        <w:spacing w:before="100" w:beforeAutospacing="1" w:after="100" w:afterAutospacing="1" w:line="360" w:lineRule="auto"/>
        <w:rPr>
          <w:rFonts w:eastAsia="Times New Roman" w:cstheme="minorHAnsi"/>
          <w:sz w:val="24"/>
          <w:szCs w:val="24"/>
          <w:lang w:eastAsia="nl-NL"/>
        </w:rPr>
      </w:pPr>
      <w:r w:rsidRPr="00C55E09">
        <w:rPr>
          <w:rFonts w:eastAsia="Times New Roman" w:cstheme="minorHAnsi"/>
          <w:sz w:val="24"/>
          <w:szCs w:val="24"/>
          <w:lang w:eastAsia="nl-NL"/>
        </w:rPr>
        <w:t xml:space="preserve">Structuur  &gt;  Cultuur </w:t>
      </w:r>
    </w:p>
    <w:p w:rsidR="005D7F6B" w:rsidRPr="00C55E09" w:rsidRDefault="005D7F6B" w:rsidP="005D7F6B">
      <w:pPr>
        <w:numPr>
          <w:ilvl w:val="0"/>
          <w:numId w:val="8"/>
        </w:numPr>
        <w:spacing w:before="100" w:beforeAutospacing="1" w:after="100" w:afterAutospacing="1" w:line="360" w:lineRule="auto"/>
        <w:rPr>
          <w:rFonts w:eastAsia="Times New Roman" w:cstheme="minorHAnsi"/>
          <w:sz w:val="24"/>
          <w:szCs w:val="24"/>
          <w:lang w:eastAsia="nl-NL"/>
        </w:rPr>
      </w:pPr>
      <w:r w:rsidRPr="00C55E09">
        <w:rPr>
          <w:rFonts w:eastAsia="Times New Roman" w:cstheme="minorHAnsi"/>
          <w:sz w:val="24"/>
          <w:szCs w:val="24"/>
          <w:lang w:eastAsia="nl-NL"/>
        </w:rPr>
        <w:t xml:space="preserve">Staf  &gt;  </w:t>
      </w:r>
      <w:proofErr w:type="spellStart"/>
      <w:r w:rsidRPr="00C55E09">
        <w:rPr>
          <w:rFonts w:eastAsia="Times New Roman" w:cstheme="minorHAnsi"/>
          <w:sz w:val="24"/>
          <w:szCs w:val="24"/>
          <w:lang w:eastAsia="nl-NL"/>
        </w:rPr>
        <w:t>Core</w:t>
      </w:r>
      <w:proofErr w:type="spellEnd"/>
      <w:r w:rsidRPr="00C55E09">
        <w:rPr>
          <w:rFonts w:eastAsia="Times New Roman" w:cstheme="minorHAnsi"/>
          <w:sz w:val="24"/>
          <w:szCs w:val="24"/>
          <w:lang w:eastAsia="nl-NL"/>
        </w:rPr>
        <w:t xml:space="preserve"> </w:t>
      </w:r>
    </w:p>
    <w:p w:rsidR="005D7F6B" w:rsidRDefault="005D7F6B" w:rsidP="00542A15">
      <w:pPr>
        <w:spacing w:line="360" w:lineRule="auto"/>
        <w:rPr>
          <w:rFonts w:cstheme="minorHAnsi"/>
          <w:sz w:val="24"/>
          <w:szCs w:val="24"/>
        </w:rPr>
      </w:pPr>
    </w:p>
    <w:p w:rsidR="005D7F6B" w:rsidRDefault="005D7F6B" w:rsidP="00542A15">
      <w:pPr>
        <w:spacing w:line="360" w:lineRule="auto"/>
        <w:rPr>
          <w:rFonts w:cstheme="minorHAnsi"/>
          <w:sz w:val="24"/>
          <w:szCs w:val="24"/>
        </w:rPr>
      </w:pPr>
    </w:p>
    <w:p w:rsidR="0093312A" w:rsidRDefault="0093312A" w:rsidP="00542A15">
      <w:pPr>
        <w:spacing w:line="360" w:lineRule="auto"/>
        <w:rPr>
          <w:rFonts w:cstheme="minorHAnsi"/>
          <w:sz w:val="24"/>
          <w:szCs w:val="24"/>
        </w:rPr>
      </w:pPr>
    </w:p>
    <w:p w:rsidR="0093312A" w:rsidRDefault="0093312A" w:rsidP="0093312A">
      <w:pPr>
        <w:rPr>
          <w:rFonts w:cstheme="minorHAnsi"/>
          <w:sz w:val="24"/>
          <w:szCs w:val="24"/>
          <w:u w:val="single"/>
        </w:rPr>
      </w:pPr>
    </w:p>
    <w:p w:rsidR="0093312A" w:rsidRDefault="0093312A" w:rsidP="00542A15">
      <w:pPr>
        <w:spacing w:line="360" w:lineRule="auto"/>
        <w:rPr>
          <w:rFonts w:cstheme="minorHAnsi"/>
          <w:sz w:val="24"/>
          <w:szCs w:val="24"/>
        </w:rPr>
      </w:pPr>
    </w:p>
    <w:p w:rsidR="0093312A" w:rsidRDefault="0093312A" w:rsidP="00542A15">
      <w:pPr>
        <w:spacing w:line="360" w:lineRule="auto"/>
        <w:rPr>
          <w:rFonts w:cstheme="minorHAnsi"/>
          <w:sz w:val="24"/>
          <w:szCs w:val="24"/>
        </w:rPr>
      </w:pPr>
    </w:p>
    <w:p w:rsidR="000E27B8" w:rsidRDefault="000E27B8" w:rsidP="00542A15">
      <w:pPr>
        <w:spacing w:line="360" w:lineRule="auto"/>
        <w:rPr>
          <w:rFonts w:cstheme="minorHAnsi"/>
          <w:sz w:val="24"/>
          <w:szCs w:val="24"/>
        </w:rPr>
      </w:pPr>
    </w:p>
    <w:p w:rsidR="002229CC" w:rsidRDefault="002229CC" w:rsidP="00542A15">
      <w:pPr>
        <w:spacing w:line="360" w:lineRule="auto"/>
        <w:rPr>
          <w:rFonts w:cstheme="minorHAnsi"/>
          <w:sz w:val="24"/>
          <w:szCs w:val="24"/>
        </w:rPr>
      </w:pPr>
    </w:p>
    <w:p w:rsidR="002229CC" w:rsidRDefault="002229CC" w:rsidP="00542A15">
      <w:pPr>
        <w:spacing w:line="360" w:lineRule="auto"/>
        <w:rPr>
          <w:rFonts w:cstheme="minorHAnsi"/>
          <w:sz w:val="24"/>
          <w:szCs w:val="24"/>
        </w:rPr>
      </w:pPr>
    </w:p>
    <w:p w:rsidR="002A0987" w:rsidRDefault="002A0987" w:rsidP="00542A15">
      <w:pPr>
        <w:spacing w:line="360" w:lineRule="auto"/>
        <w:rPr>
          <w:rFonts w:cstheme="minorHAnsi"/>
          <w:sz w:val="24"/>
          <w:szCs w:val="24"/>
        </w:rPr>
      </w:pPr>
    </w:p>
    <w:p w:rsidR="002A0987" w:rsidRDefault="002A0987" w:rsidP="00542A15">
      <w:pPr>
        <w:spacing w:line="360" w:lineRule="auto"/>
        <w:rPr>
          <w:rFonts w:cstheme="minorHAnsi"/>
          <w:sz w:val="24"/>
          <w:szCs w:val="24"/>
        </w:rPr>
      </w:pPr>
    </w:p>
    <w:p w:rsidR="002A0987" w:rsidRDefault="002A0987" w:rsidP="00542A15">
      <w:pPr>
        <w:spacing w:line="360" w:lineRule="auto"/>
        <w:rPr>
          <w:rFonts w:cstheme="minorHAnsi"/>
          <w:sz w:val="24"/>
          <w:szCs w:val="24"/>
        </w:rPr>
      </w:pPr>
    </w:p>
    <w:p w:rsidR="002A0987" w:rsidRDefault="002A0987" w:rsidP="00542A15">
      <w:pPr>
        <w:spacing w:line="360" w:lineRule="auto"/>
        <w:rPr>
          <w:rFonts w:cstheme="minorHAnsi"/>
          <w:sz w:val="24"/>
          <w:szCs w:val="24"/>
        </w:rPr>
      </w:pPr>
    </w:p>
    <w:p w:rsidR="002A0987" w:rsidRDefault="002A0987" w:rsidP="00542A15">
      <w:pPr>
        <w:spacing w:line="360" w:lineRule="auto"/>
        <w:rPr>
          <w:rFonts w:cstheme="minorHAnsi"/>
          <w:sz w:val="24"/>
          <w:szCs w:val="24"/>
        </w:rPr>
      </w:pPr>
    </w:p>
    <w:p w:rsidR="002A0987" w:rsidRDefault="002A0987" w:rsidP="00542A15">
      <w:pPr>
        <w:spacing w:line="360" w:lineRule="auto"/>
        <w:rPr>
          <w:rFonts w:cstheme="minorHAnsi"/>
          <w:sz w:val="24"/>
          <w:szCs w:val="24"/>
        </w:rPr>
      </w:pPr>
    </w:p>
    <w:p w:rsidR="002A0987" w:rsidRDefault="002A0987" w:rsidP="00542A15">
      <w:pPr>
        <w:spacing w:line="360" w:lineRule="auto"/>
        <w:rPr>
          <w:rFonts w:cstheme="minorHAnsi"/>
          <w:sz w:val="24"/>
          <w:szCs w:val="24"/>
        </w:rPr>
      </w:pPr>
    </w:p>
    <w:p w:rsidR="002229CC" w:rsidRDefault="002229CC" w:rsidP="00542A15">
      <w:pPr>
        <w:spacing w:line="360" w:lineRule="auto"/>
        <w:rPr>
          <w:rFonts w:cstheme="minorHAnsi"/>
          <w:sz w:val="24"/>
          <w:szCs w:val="24"/>
        </w:rPr>
      </w:pPr>
    </w:p>
    <w:p w:rsidR="002229CC" w:rsidRDefault="002229CC" w:rsidP="00542A15">
      <w:pPr>
        <w:spacing w:line="360" w:lineRule="auto"/>
        <w:rPr>
          <w:rFonts w:cstheme="minorHAnsi"/>
          <w:sz w:val="24"/>
          <w:szCs w:val="24"/>
        </w:rPr>
      </w:pPr>
    </w:p>
    <w:p w:rsidR="000E27B8" w:rsidRPr="002229CC" w:rsidRDefault="000E27B8" w:rsidP="002229CC">
      <w:pPr>
        <w:spacing w:line="360" w:lineRule="auto"/>
        <w:jc w:val="center"/>
        <w:rPr>
          <w:rFonts w:cstheme="minorHAnsi"/>
          <w:b/>
          <w:color w:val="00B0F0"/>
          <w:sz w:val="32"/>
          <w:szCs w:val="32"/>
        </w:rPr>
      </w:pPr>
      <w:r w:rsidRPr="002229CC">
        <w:rPr>
          <w:rFonts w:cstheme="minorHAnsi"/>
          <w:b/>
          <w:color w:val="00B0F0"/>
          <w:sz w:val="32"/>
          <w:szCs w:val="32"/>
        </w:rPr>
        <w:lastRenderedPageBreak/>
        <w:t>Docent</w:t>
      </w:r>
    </w:p>
    <w:p w:rsidR="002229CC" w:rsidRPr="002229CC" w:rsidRDefault="002229CC" w:rsidP="002229CC">
      <w:pPr>
        <w:spacing w:line="360" w:lineRule="auto"/>
        <w:jc w:val="center"/>
        <w:rPr>
          <w:rFonts w:cstheme="minorHAnsi"/>
          <w:color w:val="00B0F0"/>
          <w:sz w:val="32"/>
          <w:szCs w:val="32"/>
        </w:rPr>
      </w:pPr>
    </w:p>
    <w:p w:rsidR="00D55931" w:rsidRDefault="00EF28B6" w:rsidP="00D55931">
      <w:pPr>
        <w:spacing w:line="360" w:lineRule="auto"/>
        <w:rPr>
          <w:rFonts w:cstheme="minorHAnsi"/>
          <w:sz w:val="24"/>
          <w:szCs w:val="24"/>
        </w:rPr>
      </w:pPr>
      <w:r>
        <w:rPr>
          <w:rFonts w:cstheme="minorHAnsi"/>
          <w:sz w:val="24"/>
          <w:szCs w:val="24"/>
        </w:rPr>
        <w:t xml:space="preserve">In zo’n omgeving </w:t>
      </w:r>
      <w:r w:rsidR="002229CC">
        <w:rPr>
          <w:rFonts w:cstheme="minorHAnsi"/>
          <w:sz w:val="24"/>
          <w:szCs w:val="24"/>
        </w:rPr>
        <w:t xml:space="preserve">als hierboven beschreven </w:t>
      </w:r>
      <w:r>
        <w:rPr>
          <w:rFonts w:cstheme="minorHAnsi"/>
          <w:sz w:val="24"/>
          <w:szCs w:val="24"/>
        </w:rPr>
        <w:t xml:space="preserve">functioneert iedere medewerker </w:t>
      </w:r>
      <w:r w:rsidR="00542A15" w:rsidRPr="007E7C34">
        <w:rPr>
          <w:rFonts w:cstheme="minorHAnsi"/>
          <w:sz w:val="24"/>
          <w:szCs w:val="24"/>
        </w:rPr>
        <w:t>als rolmodel</w:t>
      </w:r>
      <w:r>
        <w:rPr>
          <w:rFonts w:cstheme="minorHAnsi"/>
          <w:sz w:val="24"/>
          <w:szCs w:val="24"/>
        </w:rPr>
        <w:t xml:space="preserve"> en is gerichte scholing </w:t>
      </w:r>
      <w:r w:rsidR="00542A15" w:rsidRPr="007E7C34">
        <w:rPr>
          <w:rFonts w:cstheme="minorHAnsi"/>
          <w:sz w:val="24"/>
          <w:szCs w:val="24"/>
        </w:rPr>
        <w:t>essentieel</w:t>
      </w:r>
      <w:r>
        <w:rPr>
          <w:rFonts w:cstheme="minorHAnsi"/>
          <w:sz w:val="24"/>
          <w:szCs w:val="24"/>
        </w:rPr>
        <w:t xml:space="preserve">. </w:t>
      </w:r>
      <w:r w:rsidR="00D55931">
        <w:rPr>
          <w:rFonts w:cstheme="minorHAnsi"/>
          <w:sz w:val="24"/>
          <w:szCs w:val="24"/>
        </w:rPr>
        <w:t xml:space="preserve">Als randvoorwaarde voor de docent is het </w:t>
      </w:r>
      <w:r w:rsidR="00D55931" w:rsidRPr="007E7C34">
        <w:rPr>
          <w:rFonts w:cstheme="minorHAnsi"/>
          <w:sz w:val="24"/>
          <w:szCs w:val="24"/>
        </w:rPr>
        <w:t>onderzoeken van de maatschappelijke en culturele ontwikkelingen</w:t>
      </w:r>
      <w:r w:rsidR="00D55931">
        <w:rPr>
          <w:rFonts w:cstheme="minorHAnsi"/>
          <w:sz w:val="24"/>
          <w:szCs w:val="24"/>
        </w:rPr>
        <w:t xml:space="preserve"> integraal onderdeel om als rolmodel te kunnen functioneren, en daar horen ook bij </w:t>
      </w:r>
      <w:r w:rsidR="00D55931" w:rsidRPr="007E7C34">
        <w:rPr>
          <w:rFonts w:cstheme="minorHAnsi"/>
          <w:sz w:val="24"/>
          <w:szCs w:val="24"/>
        </w:rPr>
        <w:t>kennis krijgen van de nieuwste technieken en</w:t>
      </w:r>
      <w:r w:rsidR="00D55931">
        <w:rPr>
          <w:rFonts w:cstheme="minorHAnsi"/>
          <w:sz w:val="24"/>
          <w:szCs w:val="24"/>
        </w:rPr>
        <w:t xml:space="preserve"> </w:t>
      </w:r>
      <w:r w:rsidR="00D55931" w:rsidRPr="007E7C34">
        <w:rPr>
          <w:rFonts w:cstheme="minorHAnsi"/>
          <w:sz w:val="24"/>
          <w:szCs w:val="24"/>
        </w:rPr>
        <w:t>een adequate professionele houding in het beroepenveld</w:t>
      </w:r>
      <w:r w:rsidR="00D55931">
        <w:rPr>
          <w:rFonts w:cstheme="minorHAnsi"/>
          <w:sz w:val="24"/>
          <w:szCs w:val="24"/>
        </w:rPr>
        <w:t xml:space="preserve"> je eigen maken.</w:t>
      </w:r>
    </w:p>
    <w:p w:rsidR="0088112C" w:rsidRPr="007E7C34" w:rsidRDefault="0088112C" w:rsidP="0088112C">
      <w:pPr>
        <w:spacing w:line="360" w:lineRule="auto"/>
        <w:rPr>
          <w:rFonts w:cstheme="minorHAnsi"/>
          <w:sz w:val="24"/>
          <w:szCs w:val="24"/>
        </w:rPr>
      </w:pPr>
      <w:r>
        <w:rPr>
          <w:rFonts w:cstheme="minorHAnsi"/>
          <w:sz w:val="24"/>
          <w:szCs w:val="24"/>
        </w:rPr>
        <w:t xml:space="preserve">De docent heeft daarin een eigen verantwoordelijkheid. Die verantwoordelijkheid </w:t>
      </w:r>
      <w:r w:rsidR="002229CC">
        <w:rPr>
          <w:rFonts w:cstheme="minorHAnsi"/>
          <w:sz w:val="24"/>
          <w:szCs w:val="24"/>
        </w:rPr>
        <w:t>is inherent aan</w:t>
      </w:r>
      <w:r>
        <w:rPr>
          <w:rFonts w:cstheme="minorHAnsi"/>
          <w:sz w:val="24"/>
          <w:szCs w:val="24"/>
        </w:rPr>
        <w:t xml:space="preserve"> het docentschap , waarbij we elkaar bevragen op de invulling om van elkaar te leren. </w:t>
      </w:r>
      <w:r w:rsidRPr="007E7C34">
        <w:rPr>
          <w:rFonts w:cstheme="minorHAnsi"/>
          <w:sz w:val="24"/>
          <w:szCs w:val="24"/>
        </w:rPr>
        <w:t>Verantwoording afleggen voor het eigen handelen en zelf de regie oppakken door de docent behoort tot de kernkwaliteiten. Met elke docent wordt op regelmatige basis besproken welke acties zijn ondernomen.</w:t>
      </w:r>
    </w:p>
    <w:p w:rsidR="0088112C" w:rsidRPr="007E7C34" w:rsidRDefault="0088112C" w:rsidP="00D55931">
      <w:pPr>
        <w:spacing w:line="360" w:lineRule="auto"/>
        <w:rPr>
          <w:rFonts w:cstheme="minorHAnsi"/>
          <w:sz w:val="24"/>
          <w:szCs w:val="24"/>
        </w:rPr>
      </w:pPr>
    </w:p>
    <w:p w:rsidR="0088112C" w:rsidRDefault="00EF28B6" w:rsidP="00AC227E">
      <w:pPr>
        <w:spacing w:line="360" w:lineRule="auto"/>
        <w:rPr>
          <w:rFonts w:cstheme="minorHAnsi"/>
          <w:sz w:val="24"/>
          <w:szCs w:val="24"/>
        </w:rPr>
      </w:pPr>
      <w:r>
        <w:rPr>
          <w:rFonts w:cstheme="minorHAnsi"/>
          <w:sz w:val="24"/>
          <w:szCs w:val="24"/>
        </w:rPr>
        <w:t xml:space="preserve">Niet voor niets is </w:t>
      </w:r>
      <w:r w:rsidR="0088112C">
        <w:rPr>
          <w:rFonts w:cstheme="minorHAnsi"/>
          <w:sz w:val="24"/>
          <w:szCs w:val="24"/>
        </w:rPr>
        <w:t xml:space="preserve">nl. </w:t>
      </w:r>
      <w:r w:rsidR="00542A15" w:rsidRPr="007E7C34">
        <w:rPr>
          <w:rFonts w:cstheme="minorHAnsi"/>
          <w:sz w:val="24"/>
          <w:szCs w:val="24"/>
        </w:rPr>
        <w:t>leerlingbegeleiding speerpunt in het beleid</w:t>
      </w:r>
      <w:r w:rsidR="002A5534">
        <w:rPr>
          <w:rFonts w:cstheme="minorHAnsi"/>
          <w:sz w:val="24"/>
          <w:szCs w:val="24"/>
        </w:rPr>
        <w:t>.</w:t>
      </w:r>
    </w:p>
    <w:p w:rsidR="00AC227E" w:rsidRDefault="002A5534" w:rsidP="00AC227E">
      <w:pPr>
        <w:spacing w:line="360" w:lineRule="auto"/>
        <w:rPr>
          <w:rFonts w:cstheme="minorHAnsi"/>
          <w:sz w:val="22"/>
        </w:rPr>
      </w:pPr>
      <w:r>
        <w:rPr>
          <w:rFonts w:cstheme="minorHAnsi"/>
          <w:sz w:val="24"/>
          <w:szCs w:val="24"/>
        </w:rPr>
        <w:t xml:space="preserve">Leerlingen inspireren, uitdagen, nieuwsgierig maken en begeleiden zijn hoofdtaken en de uitvoering daarvan hoort gericht te zijn op het resultaat. Natuurlijk geldt dat voor leerlingenzorg, maar niet alleen daar; juist </w:t>
      </w:r>
      <w:r w:rsidR="00542A15" w:rsidRPr="007E7C34">
        <w:rPr>
          <w:rFonts w:cstheme="minorHAnsi"/>
          <w:sz w:val="24"/>
          <w:szCs w:val="24"/>
        </w:rPr>
        <w:t>ook bij het pedagogisch-didactisch handelen</w:t>
      </w:r>
      <w:r w:rsidR="00BF3838">
        <w:rPr>
          <w:rFonts w:cstheme="minorHAnsi"/>
          <w:sz w:val="24"/>
          <w:szCs w:val="24"/>
        </w:rPr>
        <w:t xml:space="preserve"> in de klas</w:t>
      </w:r>
      <w:r w:rsidR="00542A15" w:rsidRPr="007E7C34">
        <w:rPr>
          <w:rFonts w:cstheme="minorHAnsi"/>
          <w:sz w:val="24"/>
          <w:szCs w:val="24"/>
        </w:rPr>
        <w:t>.</w:t>
      </w:r>
      <w:r w:rsidR="00AC227E" w:rsidRPr="00AC227E">
        <w:rPr>
          <w:rFonts w:cstheme="minorHAnsi"/>
          <w:sz w:val="22"/>
        </w:rPr>
        <w:t xml:space="preserve"> </w:t>
      </w:r>
    </w:p>
    <w:p w:rsidR="00920A4C" w:rsidRDefault="00AC227E" w:rsidP="00920A4C">
      <w:pPr>
        <w:spacing w:line="360" w:lineRule="auto"/>
        <w:rPr>
          <w:rFonts w:cstheme="minorHAnsi"/>
          <w:sz w:val="24"/>
          <w:szCs w:val="24"/>
        </w:rPr>
      </w:pPr>
      <w:r w:rsidRPr="00AC227E">
        <w:rPr>
          <w:rFonts w:cstheme="minorHAnsi"/>
          <w:sz w:val="24"/>
          <w:szCs w:val="24"/>
        </w:rPr>
        <w:t>Het pedagogisch didactisch handelen is afgestemd op inzicht hoe leerlingen leren en op de afstemming op de verschillen tussen de leerlingen.</w:t>
      </w:r>
      <w:r w:rsidR="00920A4C" w:rsidRPr="00920A4C">
        <w:rPr>
          <w:rFonts w:cstheme="minorHAnsi"/>
          <w:sz w:val="24"/>
          <w:szCs w:val="24"/>
        </w:rPr>
        <w:t xml:space="preserve"> </w:t>
      </w:r>
    </w:p>
    <w:p w:rsidR="00920A4C" w:rsidRDefault="00920A4C" w:rsidP="00920A4C">
      <w:pPr>
        <w:spacing w:line="360" w:lineRule="auto"/>
        <w:rPr>
          <w:rFonts w:cstheme="minorHAnsi"/>
          <w:sz w:val="24"/>
          <w:szCs w:val="24"/>
        </w:rPr>
      </w:pPr>
      <w:r>
        <w:rPr>
          <w:rFonts w:cstheme="minorHAnsi"/>
          <w:sz w:val="24"/>
          <w:szCs w:val="24"/>
        </w:rPr>
        <w:t xml:space="preserve">Nieuw </w:t>
      </w:r>
      <w:r w:rsidR="002229CC">
        <w:rPr>
          <w:rFonts w:cstheme="minorHAnsi"/>
          <w:sz w:val="24"/>
          <w:szCs w:val="24"/>
        </w:rPr>
        <w:t xml:space="preserve">erbij gekomen </w:t>
      </w:r>
      <w:r>
        <w:rPr>
          <w:rFonts w:cstheme="minorHAnsi"/>
          <w:sz w:val="24"/>
          <w:szCs w:val="24"/>
        </w:rPr>
        <w:t xml:space="preserve">zijn de inmiddels vastgestelde </w:t>
      </w:r>
      <w:r w:rsidRPr="007E7C34">
        <w:rPr>
          <w:rFonts w:cstheme="minorHAnsi"/>
          <w:sz w:val="24"/>
          <w:szCs w:val="24"/>
        </w:rPr>
        <w:t>reken- en taaleisen volgens de beschrijving door de commissie  Meijerin</w:t>
      </w:r>
      <w:r>
        <w:rPr>
          <w:rFonts w:cstheme="minorHAnsi"/>
          <w:sz w:val="24"/>
          <w:szCs w:val="24"/>
        </w:rPr>
        <w:t>k, die</w:t>
      </w:r>
      <w:r w:rsidRPr="007E7C34">
        <w:rPr>
          <w:rFonts w:cstheme="minorHAnsi"/>
          <w:sz w:val="24"/>
          <w:szCs w:val="24"/>
        </w:rPr>
        <w:t xml:space="preserve"> vragen om een grote inspanning van de docent. </w:t>
      </w:r>
      <w:r>
        <w:rPr>
          <w:rFonts w:cstheme="minorHAnsi"/>
          <w:sz w:val="24"/>
          <w:szCs w:val="24"/>
        </w:rPr>
        <w:t xml:space="preserve">Ook daar worden goede programma’s voor opgezet met heldere leerlijnen. </w:t>
      </w:r>
    </w:p>
    <w:p w:rsidR="00920A4C" w:rsidRDefault="00920A4C" w:rsidP="003D41EB">
      <w:pPr>
        <w:spacing w:line="360" w:lineRule="auto"/>
        <w:rPr>
          <w:rFonts w:cstheme="minorHAnsi"/>
          <w:sz w:val="24"/>
          <w:szCs w:val="24"/>
        </w:rPr>
      </w:pPr>
      <w:r>
        <w:rPr>
          <w:rFonts w:cstheme="minorHAnsi"/>
          <w:sz w:val="24"/>
          <w:szCs w:val="24"/>
        </w:rPr>
        <w:t xml:space="preserve">Uiteindelijk mogen de leerlingen ervan uitgaan dat er </w:t>
      </w:r>
      <w:r w:rsidR="00F43350">
        <w:rPr>
          <w:rFonts w:cstheme="minorHAnsi"/>
          <w:sz w:val="24"/>
          <w:szCs w:val="24"/>
        </w:rPr>
        <w:t xml:space="preserve">binnen alle opleidingen en leerwegen en voor alle vakken </w:t>
      </w:r>
      <w:r>
        <w:rPr>
          <w:rFonts w:cstheme="minorHAnsi"/>
          <w:sz w:val="24"/>
          <w:szCs w:val="24"/>
        </w:rPr>
        <w:t>een goede voorbereiding op de examens plaats heeft.</w:t>
      </w:r>
    </w:p>
    <w:p w:rsidR="00920A4C" w:rsidRDefault="00920A4C" w:rsidP="003D41EB">
      <w:pPr>
        <w:spacing w:line="360" w:lineRule="auto"/>
        <w:rPr>
          <w:rFonts w:cstheme="minorHAnsi"/>
          <w:sz w:val="24"/>
          <w:szCs w:val="24"/>
        </w:rPr>
      </w:pPr>
    </w:p>
    <w:p w:rsidR="003D41EB" w:rsidRPr="007E7C34" w:rsidRDefault="00AC227E" w:rsidP="003D41EB">
      <w:pPr>
        <w:spacing w:line="360" w:lineRule="auto"/>
        <w:rPr>
          <w:rFonts w:cstheme="minorHAnsi"/>
          <w:sz w:val="24"/>
          <w:szCs w:val="24"/>
        </w:rPr>
      </w:pPr>
      <w:r w:rsidRPr="00AC227E">
        <w:rPr>
          <w:rFonts w:cstheme="minorHAnsi"/>
          <w:sz w:val="24"/>
          <w:szCs w:val="24"/>
        </w:rPr>
        <w:t>Klasobservatie, feedback en coaching verhoogt de leerwinst.</w:t>
      </w:r>
      <w:r w:rsidR="003D41EB" w:rsidRPr="003D41EB">
        <w:rPr>
          <w:rFonts w:cstheme="minorHAnsi"/>
          <w:sz w:val="24"/>
          <w:szCs w:val="24"/>
        </w:rPr>
        <w:t xml:space="preserve"> </w:t>
      </w:r>
      <w:r w:rsidR="003D41EB" w:rsidRPr="007E7C34">
        <w:rPr>
          <w:rFonts w:cstheme="minorHAnsi"/>
          <w:sz w:val="24"/>
          <w:szCs w:val="24"/>
        </w:rPr>
        <w:t>Voor de leerlingen en voor de school is de lat die hoog wordt gelegd, alleen te behalen bij een effectieve leerlingbegeleiding</w:t>
      </w:r>
      <w:r w:rsidR="003D41EB">
        <w:rPr>
          <w:rFonts w:cstheme="minorHAnsi"/>
          <w:sz w:val="24"/>
          <w:szCs w:val="24"/>
        </w:rPr>
        <w:t xml:space="preserve"> op het vlak van de didactiek en de pedagogiek.</w:t>
      </w:r>
      <w:r w:rsidR="003D41EB" w:rsidRPr="007E7C34">
        <w:rPr>
          <w:rFonts w:cstheme="minorHAnsi"/>
          <w:sz w:val="24"/>
          <w:szCs w:val="24"/>
        </w:rPr>
        <w:t xml:space="preserve"> Leerlingbegeleiding op hoog niveau is de sleutel voor verbetering van de kwaliteit in het opleidingstraject. Het gaat niet om procesbeschrijving maar het gaat om het plegen van aantoonbare inspanningen bij </w:t>
      </w:r>
      <w:r w:rsidR="003D41EB" w:rsidRPr="007E7C34">
        <w:rPr>
          <w:rFonts w:cstheme="minorHAnsi"/>
          <w:sz w:val="24"/>
          <w:szCs w:val="24"/>
        </w:rPr>
        <w:lastRenderedPageBreak/>
        <w:t xml:space="preserve">de begeleiding van leerlingen. Dat is wat de leerling verder helpt. </w:t>
      </w:r>
      <w:r w:rsidR="003D41EB">
        <w:rPr>
          <w:rFonts w:cstheme="minorHAnsi"/>
          <w:sz w:val="24"/>
          <w:szCs w:val="24"/>
        </w:rPr>
        <w:br/>
        <w:t>Zeker blijft de leerlingenzorg (buiten de klas) op hoog niveau binnen de school. Wel is het onderscheid tussen leerlingenzorg en leerlingbegeleiding (binnen de les) scherp te maken.</w:t>
      </w:r>
    </w:p>
    <w:p w:rsidR="002A5534" w:rsidRDefault="002A5534" w:rsidP="00542A15">
      <w:pPr>
        <w:spacing w:line="360" w:lineRule="auto"/>
        <w:rPr>
          <w:rFonts w:cstheme="minorHAnsi"/>
          <w:sz w:val="24"/>
          <w:szCs w:val="24"/>
        </w:rPr>
      </w:pPr>
    </w:p>
    <w:p w:rsidR="0088112C" w:rsidRPr="007E7C34" w:rsidRDefault="00542A15" w:rsidP="0088112C">
      <w:pPr>
        <w:spacing w:line="360" w:lineRule="auto"/>
        <w:rPr>
          <w:rFonts w:cstheme="minorHAnsi"/>
          <w:sz w:val="24"/>
          <w:szCs w:val="24"/>
        </w:rPr>
      </w:pPr>
      <w:r w:rsidRPr="007E7C34">
        <w:rPr>
          <w:rFonts w:cstheme="minorHAnsi"/>
          <w:sz w:val="24"/>
          <w:szCs w:val="24"/>
        </w:rPr>
        <w:t>De docent zorgt voor een uitdagende leeromgeving waar een beroep wordt gedaan op actief bezig zijn</w:t>
      </w:r>
      <w:r w:rsidR="00BF3838">
        <w:rPr>
          <w:rFonts w:cstheme="minorHAnsi"/>
          <w:sz w:val="24"/>
          <w:szCs w:val="24"/>
        </w:rPr>
        <w:t xml:space="preserve">, </w:t>
      </w:r>
      <w:r w:rsidRPr="007E7C34">
        <w:rPr>
          <w:rFonts w:cstheme="minorHAnsi"/>
          <w:sz w:val="24"/>
          <w:szCs w:val="24"/>
        </w:rPr>
        <w:t>creativiteit</w:t>
      </w:r>
      <w:r w:rsidR="00BF3838">
        <w:rPr>
          <w:rFonts w:cstheme="minorHAnsi"/>
          <w:sz w:val="24"/>
          <w:szCs w:val="24"/>
        </w:rPr>
        <w:t xml:space="preserve"> en </w:t>
      </w:r>
      <w:r w:rsidR="002A0987">
        <w:rPr>
          <w:rFonts w:cstheme="minorHAnsi"/>
          <w:sz w:val="24"/>
          <w:szCs w:val="24"/>
        </w:rPr>
        <w:t xml:space="preserve">op een </w:t>
      </w:r>
      <w:r w:rsidR="00BF3838">
        <w:rPr>
          <w:rFonts w:cstheme="minorHAnsi"/>
          <w:sz w:val="24"/>
          <w:szCs w:val="24"/>
        </w:rPr>
        <w:t>ondernemend</w:t>
      </w:r>
      <w:r w:rsidR="002A0987">
        <w:rPr>
          <w:rFonts w:cstheme="minorHAnsi"/>
          <w:sz w:val="24"/>
          <w:szCs w:val="24"/>
        </w:rPr>
        <w:t>e instelling</w:t>
      </w:r>
      <w:r w:rsidRPr="007E7C34">
        <w:rPr>
          <w:rFonts w:cstheme="minorHAnsi"/>
          <w:sz w:val="24"/>
          <w:szCs w:val="24"/>
        </w:rPr>
        <w:t xml:space="preserve">. </w:t>
      </w:r>
      <w:r w:rsidR="00BF3838">
        <w:rPr>
          <w:rFonts w:cstheme="minorHAnsi"/>
          <w:sz w:val="24"/>
          <w:szCs w:val="24"/>
        </w:rPr>
        <w:t>Daarvoor is s</w:t>
      </w:r>
      <w:r w:rsidRPr="007E7C34">
        <w:rPr>
          <w:rFonts w:cstheme="minorHAnsi"/>
          <w:sz w:val="24"/>
          <w:szCs w:val="24"/>
        </w:rPr>
        <w:t xml:space="preserve">amenwerken in projecten </w:t>
      </w:r>
      <w:r w:rsidR="00BF3838">
        <w:rPr>
          <w:rFonts w:cstheme="minorHAnsi"/>
          <w:sz w:val="24"/>
          <w:szCs w:val="24"/>
        </w:rPr>
        <w:t>met</w:t>
      </w:r>
      <w:r w:rsidRPr="007E7C34">
        <w:rPr>
          <w:rFonts w:cstheme="minorHAnsi"/>
          <w:sz w:val="24"/>
          <w:szCs w:val="24"/>
        </w:rPr>
        <w:t xml:space="preserve"> partners in de regio en</w:t>
      </w:r>
      <w:r w:rsidR="00BF3838">
        <w:rPr>
          <w:rFonts w:cstheme="minorHAnsi"/>
          <w:sz w:val="24"/>
          <w:szCs w:val="24"/>
        </w:rPr>
        <w:t xml:space="preserve"> met </w:t>
      </w:r>
      <w:r w:rsidRPr="007E7C34">
        <w:rPr>
          <w:rFonts w:cstheme="minorHAnsi"/>
          <w:sz w:val="24"/>
          <w:szCs w:val="24"/>
        </w:rPr>
        <w:t xml:space="preserve"> andere teams </w:t>
      </w:r>
      <w:r w:rsidR="00BF3838">
        <w:rPr>
          <w:rFonts w:cstheme="minorHAnsi"/>
          <w:sz w:val="24"/>
          <w:szCs w:val="24"/>
        </w:rPr>
        <w:t>een vanzelfsprekend uitgangspunt.</w:t>
      </w:r>
      <w:r w:rsidRPr="007E7C34">
        <w:rPr>
          <w:rFonts w:cstheme="minorHAnsi"/>
          <w:sz w:val="24"/>
          <w:szCs w:val="24"/>
        </w:rPr>
        <w:t xml:space="preserve"> </w:t>
      </w:r>
    </w:p>
    <w:p w:rsidR="00920A4C" w:rsidRPr="007E7C34" w:rsidRDefault="00920A4C" w:rsidP="00920A4C">
      <w:pPr>
        <w:spacing w:line="360" w:lineRule="auto"/>
        <w:rPr>
          <w:rFonts w:cstheme="minorHAnsi"/>
          <w:sz w:val="24"/>
          <w:szCs w:val="24"/>
        </w:rPr>
      </w:pPr>
      <w:r w:rsidRPr="007E7C34">
        <w:rPr>
          <w:rFonts w:cstheme="minorHAnsi"/>
          <w:sz w:val="24"/>
          <w:szCs w:val="24"/>
        </w:rPr>
        <w:t xml:space="preserve"> </w:t>
      </w:r>
    </w:p>
    <w:p w:rsidR="00542A15" w:rsidRDefault="00542A15" w:rsidP="00542A15">
      <w:pPr>
        <w:spacing w:line="360" w:lineRule="auto"/>
        <w:rPr>
          <w:rFonts w:cstheme="minorHAnsi"/>
          <w:sz w:val="24"/>
          <w:szCs w:val="24"/>
        </w:rPr>
      </w:pPr>
    </w:p>
    <w:p w:rsidR="00AC227E" w:rsidRPr="007E7C34" w:rsidRDefault="00AC227E" w:rsidP="00542A15">
      <w:pPr>
        <w:spacing w:line="360" w:lineRule="auto"/>
        <w:rPr>
          <w:rFonts w:cstheme="minorHAnsi"/>
          <w:sz w:val="24"/>
          <w:szCs w:val="24"/>
        </w:rPr>
      </w:pPr>
    </w:p>
    <w:p w:rsidR="000E27B8" w:rsidRDefault="000E27B8" w:rsidP="00542A15">
      <w:pPr>
        <w:spacing w:line="360" w:lineRule="auto"/>
        <w:rPr>
          <w:rFonts w:cstheme="minorHAnsi"/>
          <w:sz w:val="24"/>
          <w:szCs w:val="24"/>
        </w:rPr>
      </w:pPr>
    </w:p>
    <w:p w:rsidR="00170310" w:rsidRDefault="00170310" w:rsidP="00542A15">
      <w:pPr>
        <w:spacing w:line="360" w:lineRule="auto"/>
        <w:rPr>
          <w:rFonts w:cstheme="minorHAnsi"/>
          <w:sz w:val="24"/>
          <w:szCs w:val="24"/>
        </w:rPr>
      </w:pPr>
    </w:p>
    <w:p w:rsidR="002229CC" w:rsidRDefault="002229CC" w:rsidP="00542A15">
      <w:pPr>
        <w:spacing w:line="360" w:lineRule="auto"/>
        <w:rPr>
          <w:rFonts w:cstheme="minorHAnsi"/>
          <w:sz w:val="24"/>
          <w:szCs w:val="24"/>
        </w:rPr>
      </w:pPr>
    </w:p>
    <w:p w:rsidR="002229CC" w:rsidRDefault="002229CC" w:rsidP="00542A15">
      <w:pPr>
        <w:spacing w:line="360" w:lineRule="auto"/>
        <w:rPr>
          <w:rFonts w:cstheme="minorHAnsi"/>
          <w:sz w:val="24"/>
          <w:szCs w:val="24"/>
        </w:rPr>
      </w:pPr>
    </w:p>
    <w:p w:rsidR="002229CC" w:rsidRDefault="002229CC" w:rsidP="00542A15">
      <w:pPr>
        <w:spacing w:line="360" w:lineRule="auto"/>
        <w:rPr>
          <w:rFonts w:cstheme="minorHAnsi"/>
          <w:sz w:val="24"/>
          <w:szCs w:val="24"/>
        </w:rPr>
      </w:pPr>
    </w:p>
    <w:p w:rsidR="002229CC" w:rsidRDefault="002229CC" w:rsidP="00542A15">
      <w:pPr>
        <w:spacing w:line="360" w:lineRule="auto"/>
        <w:rPr>
          <w:rFonts w:cstheme="minorHAnsi"/>
          <w:sz w:val="24"/>
          <w:szCs w:val="24"/>
        </w:rPr>
      </w:pPr>
    </w:p>
    <w:p w:rsidR="002229CC" w:rsidRDefault="002229CC" w:rsidP="00542A15">
      <w:pPr>
        <w:spacing w:line="360" w:lineRule="auto"/>
        <w:rPr>
          <w:rFonts w:cstheme="minorHAnsi"/>
          <w:sz w:val="24"/>
          <w:szCs w:val="24"/>
        </w:rPr>
      </w:pPr>
    </w:p>
    <w:p w:rsidR="002229CC" w:rsidRDefault="002229CC" w:rsidP="00542A15">
      <w:pPr>
        <w:spacing w:line="360" w:lineRule="auto"/>
        <w:rPr>
          <w:rFonts w:cstheme="minorHAnsi"/>
          <w:sz w:val="24"/>
          <w:szCs w:val="24"/>
        </w:rPr>
      </w:pPr>
    </w:p>
    <w:p w:rsidR="002229CC" w:rsidRDefault="002229CC" w:rsidP="00542A15">
      <w:pPr>
        <w:spacing w:line="360" w:lineRule="auto"/>
        <w:rPr>
          <w:rFonts w:cstheme="minorHAnsi"/>
          <w:sz w:val="24"/>
          <w:szCs w:val="24"/>
        </w:rPr>
      </w:pPr>
    </w:p>
    <w:p w:rsidR="002229CC" w:rsidRDefault="002229CC" w:rsidP="00542A15">
      <w:pPr>
        <w:spacing w:line="360" w:lineRule="auto"/>
        <w:rPr>
          <w:rFonts w:cstheme="minorHAnsi"/>
          <w:sz w:val="24"/>
          <w:szCs w:val="24"/>
        </w:rPr>
      </w:pPr>
    </w:p>
    <w:p w:rsidR="002229CC" w:rsidRDefault="002229CC" w:rsidP="00542A15">
      <w:pPr>
        <w:spacing w:line="360" w:lineRule="auto"/>
        <w:rPr>
          <w:rFonts w:cstheme="minorHAnsi"/>
          <w:sz w:val="24"/>
          <w:szCs w:val="24"/>
        </w:rPr>
      </w:pPr>
    </w:p>
    <w:p w:rsidR="002229CC" w:rsidRDefault="002229CC" w:rsidP="00542A15">
      <w:pPr>
        <w:spacing w:line="360" w:lineRule="auto"/>
        <w:rPr>
          <w:rFonts w:cstheme="minorHAnsi"/>
          <w:sz w:val="24"/>
          <w:szCs w:val="24"/>
        </w:rPr>
      </w:pPr>
    </w:p>
    <w:p w:rsidR="002229CC" w:rsidRDefault="002229CC" w:rsidP="00542A15">
      <w:pPr>
        <w:spacing w:line="360" w:lineRule="auto"/>
        <w:rPr>
          <w:rFonts w:cstheme="minorHAnsi"/>
          <w:sz w:val="24"/>
          <w:szCs w:val="24"/>
        </w:rPr>
      </w:pPr>
    </w:p>
    <w:p w:rsidR="002229CC" w:rsidRDefault="002229CC" w:rsidP="00542A15">
      <w:pPr>
        <w:spacing w:line="360" w:lineRule="auto"/>
        <w:rPr>
          <w:rFonts w:cstheme="minorHAnsi"/>
          <w:sz w:val="24"/>
          <w:szCs w:val="24"/>
        </w:rPr>
      </w:pPr>
    </w:p>
    <w:p w:rsidR="002229CC" w:rsidRDefault="002229CC" w:rsidP="00542A15">
      <w:pPr>
        <w:spacing w:line="360" w:lineRule="auto"/>
        <w:rPr>
          <w:rFonts w:cstheme="minorHAnsi"/>
          <w:sz w:val="24"/>
          <w:szCs w:val="24"/>
        </w:rPr>
      </w:pPr>
    </w:p>
    <w:p w:rsidR="002229CC" w:rsidRDefault="002229CC" w:rsidP="00542A15">
      <w:pPr>
        <w:spacing w:line="360" w:lineRule="auto"/>
        <w:rPr>
          <w:rFonts w:cstheme="minorHAnsi"/>
          <w:sz w:val="24"/>
          <w:szCs w:val="24"/>
        </w:rPr>
      </w:pPr>
    </w:p>
    <w:p w:rsidR="002229CC" w:rsidRDefault="002229CC" w:rsidP="00542A15">
      <w:pPr>
        <w:spacing w:line="360" w:lineRule="auto"/>
        <w:rPr>
          <w:rFonts w:cstheme="minorHAnsi"/>
          <w:sz w:val="24"/>
          <w:szCs w:val="24"/>
        </w:rPr>
      </w:pPr>
    </w:p>
    <w:p w:rsidR="002229CC" w:rsidRDefault="002229CC" w:rsidP="00542A15">
      <w:pPr>
        <w:spacing w:line="360" w:lineRule="auto"/>
        <w:rPr>
          <w:rFonts w:cstheme="minorHAnsi"/>
          <w:sz w:val="24"/>
          <w:szCs w:val="24"/>
        </w:rPr>
      </w:pPr>
    </w:p>
    <w:p w:rsidR="002229CC" w:rsidRDefault="002229CC" w:rsidP="00542A15">
      <w:pPr>
        <w:spacing w:line="360" w:lineRule="auto"/>
        <w:rPr>
          <w:rFonts w:cstheme="minorHAnsi"/>
          <w:sz w:val="24"/>
          <w:szCs w:val="24"/>
        </w:rPr>
      </w:pPr>
    </w:p>
    <w:p w:rsidR="002229CC" w:rsidRDefault="002229CC" w:rsidP="00542A15">
      <w:pPr>
        <w:spacing w:line="360" w:lineRule="auto"/>
        <w:rPr>
          <w:rFonts w:cstheme="minorHAnsi"/>
          <w:sz w:val="24"/>
          <w:szCs w:val="24"/>
        </w:rPr>
      </w:pPr>
    </w:p>
    <w:p w:rsidR="002229CC" w:rsidRDefault="002229CC" w:rsidP="00542A15">
      <w:pPr>
        <w:spacing w:line="360" w:lineRule="auto"/>
        <w:rPr>
          <w:rFonts w:cstheme="minorHAnsi"/>
          <w:sz w:val="24"/>
          <w:szCs w:val="24"/>
        </w:rPr>
      </w:pPr>
    </w:p>
    <w:p w:rsidR="00170310" w:rsidRDefault="00170310" w:rsidP="00542A15">
      <w:pPr>
        <w:spacing w:line="360" w:lineRule="auto"/>
        <w:rPr>
          <w:rFonts w:cstheme="minorHAnsi"/>
          <w:sz w:val="24"/>
          <w:szCs w:val="24"/>
        </w:rPr>
      </w:pPr>
    </w:p>
    <w:p w:rsidR="000E27B8" w:rsidRDefault="000E27B8" w:rsidP="002229CC">
      <w:pPr>
        <w:spacing w:line="360" w:lineRule="auto"/>
        <w:jc w:val="center"/>
        <w:rPr>
          <w:rFonts w:cstheme="minorHAnsi"/>
          <w:b/>
          <w:color w:val="00B0F0"/>
          <w:sz w:val="32"/>
          <w:szCs w:val="32"/>
        </w:rPr>
      </w:pPr>
      <w:r w:rsidRPr="002229CC">
        <w:rPr>
          <w:rFonts w:cstheme="minorHAnsi"/>
          <w:b/>
          <w:color w:val="00B0F0"/>
          <w:sz w:val="32"/>
          <w:szCs w:val="32"/>
        </w:rPr>
        <w:lastRenderedPageBreak/>
        <w:t>School en personeel</w:t>
      </w:r>
    </w:p>
    <w:p w:rsidR="002229CC" w:rsidRPr="002229CC" w:rsidRDefault="002229CC" w:rsidP="002229CC">
      <w:pPr>
        <w:spacing w:line="360" w:lineRule="auto"/>
        <w:jc w:val="center"/>
        <w:rPr>
          <w:rFonts w:cstheme="minorHAnsi"/>
          <w:b/>
          <w:color w:val="00B0F0"/>
          <w:sz w:val="32"/>
          <w:szCs w:val="32"/>
        </w:rPr>
      </w:pPr>
    </w:p>
    <w:p w:rsidR="002A0987" w:rsidRDefault="002A0987" w:rsidP="002A0987">
      <w:pPr>
        <w:spacing w:line="360" w:lineRule="auto"/>
        <w:rPr>
          <w:rFonts w:cstheme="minorHAnsi"/>
          <w:sz w:val="24"/>
          <w:szCs w:val="24"/>
        </w:rPr>
      </w:pPr>
      <w:r w:rsidRPr="007E7C34">
        <w:rPr>
          <w:rFonts w:cstheme="minorHAnsi"/>
          <w:sz w:val="24"/>
          <w:szCs w:val="24"/>
        </w:rPr>
        <w:t xml:space="preserve">Lentiz Maasland </w:t>
      </w:r>
      <w:r>
        <w:rPr>
          <w:rFonts w:cstheme="minorHAnsi"/>
          <w:sz w:val="24"/>
          <w:szCs w:val="24"/>
        </w:rPr>
        <w:t xml:space="preserve">wil zich onderscheiden, </w:t>
      </w:r>
      <w:r w:rsidRPr="007E7C34">
        <w:rPr>
          <w:rFonts w:cstheme="minorHAnsi"/>
          <w:sz w:val="24"/>
          <w:szCs w:val="24"/>
        </w:rPr>
        <w:t xml:space="preserve">heeft de ambitie een  onderscheidende school  te zijn. Een school die het verschil voor </w:t>
      </w:r>
      <w:r>
        <w:rPr>
          <w:rFonts w:cstheme="minorHAnsi"/>
          <w:sz w:val="24"/>
          <w:szCs w:val="24"/>
        </w:rPr>
        <w:t>de leerling</w:t>
      </w:r>
      <w:r w:rsidRPr="007E7C34">
        <w:rPr>
          <w:rFonts w:cstheme="minorHAnsi"/>
          <w:sz w:val="24"/>
          <w:szCs w:val="24"/>
        </w:rPr>
        <w:t xml:space="preserve"> weet te maken. Het onderwijs kenmerkt zich door kwalitatief goed onderwijs, heldere structuren, goede facilitering onderwijsleeromgeving, scholing</w:t>
      </w:r>
      <w:r>
        <w:rPr>
          <w:rFonts w:cstheme="minorHAnsi"/>
          <w:sz w:val="24"/>
          <w:szCs w:val="24"/>
        </w:rPr>
        <w:t>,</w:t>
      </w:r>
      <w:r w:rsidRPr="00C40C65">
        <w:rPr>
          <w:rFonts w:cstheme="minorHAnsi"/>
          <w:sz w:val="24"/>
          <w:szCs w:val="24"/>
        </w:rPr>
        <w:t xml:space="preserve"> </w:t>
      </w:r>
      <w:r w:rsidRPr="007E7C34">
        <w:rPr>
          <w:rFonts w:cstheme="minorHAnsi"/>
          <w:sz w:val="24"/>
          <w:szCs w:val="24"/>
        </w:rPr>
        <w:t>focus op leerlingbegeleiding. Het gaat niet aan</w:t>
      </w:r>
      <w:r>
        <w:rPr>
          <w:rFonts w:cstheme="minorHAnsi"/>
          <w:sz w:val="24"/>
          <w:szCs w:val="24"/>
        </w:rPr>
        <w:t>,</w:t>
      </w:r>
      <w:r w:rsidRPr="007E7C34">
        <w:rPr>
          <w:rFonts w:cstheme="minorHAnsi"/>
          <w:sz w:val="24"/>
          <w:szCs w:val="24"/>
        </w:rPr>
        <w:t xml:space="preserve"> uitsluitend aan eisen te voldoen door inspectie opgelegd, maar om de verwachtingen van ouders, leerlingen en personeel te overtreffen. </w:t>
      </w:r>
      <w:r>
        <w:rPr>
          <w:rFonts w:cstheme="minorHAnsi"/>
          <w:sz w:val="24"/>
          <w:szCs w:val="24"/>
        </w:rPr>
        <w:t>Dat stapje meer en d</w:t>
      </w:r>
      <w:r w:rsidRPr="007E7C34">
        <w:rPr>
          <w:rFonts w:cstheme="minorHAnsi"/>
          <w:sz w:val="24"/>
          <w:szCs w:val="24"/>
        </w:rPr>
        <w:t>e verantwoordelijkheid</w:t>
      </w:r>
      <w:r>
        <w:rPr>
          <w:rFonts w:cstheme="minorHAnsi"/>
          <w:sz w:val="24"/>
          <w:szCs w:val="24"/>
        </w:rPr>
        <w:t xml:space="preserve"> daarvoor</w:t>
      </w:r>
      <w:r w:rsidRPr="007E7C34">
        <w:rPr>
          <w:rFonts w:cstheme="minorHAnsi"/>
          <w:sz w:val="24"/>
          <w:szCs w:val="24"/>
        </w:rPr>
        <w:t xml:space="preserve"> nemen</w:t>
      </w:r>
      <w:r>
        <w:rPr>
          <w:rFonts w:cstheme="minorHAnsi"/>
          <w:sz w:val="24"/>
          <w:szCs w:val="24"/>
        </w:rPr>
        <w:t>,</w:t>
      </w:r>
      <w:r w:rsidRPr="007E7C34">
        <w:rPr>
          <w:rFonts w:cstheme="minorHAnsi"/>
          <w:sz w:val="24"/>
          <w:szCs w:val="24"/>
        </w:rPr>
        <w:t xml:space="preserve"> vereist van een ieder visie op de eigen rol.</w:t>
      </w:r>
      <w:r w:rsidRPr="00F43350">
        <w:rPr>
          <w:rFonts w:cstheme="minorHAnsi"/>
          <w:sz w:val="24"/>
          <w:szCs w:val="24"/>
        </w:rPr>
        <w:t xml:space="preserve"> </w:t>
      </w:r>
    </w:p>
    <w:p w:rsidR="002A0987" w:rsidRDefault="002A0987" w:rsidP="002A0987">
      <w:pPr>
        <w:spacing w:line="360" w:lineRule="auto"/>
        <w:rPr>
          <w:rFonts w:cstheme="minorHAnsi"/>
          <w:sz w:val="24"/>
          <w:szCs w:val="24"/>
        </w:rPr>
      </w:pPr>
      <w:r>
        <w:rPr>
          <w:rFonts w:cstheme="minorHAnsi"/>
          <w:sz w:val="24"/>
          <w:szCs w:val="24"/>
        </w:rPr>
        <w:t>Niet vreemd dat opbrengstgericht werken ingezet wordt teneinde de doelen te kunnen realiseren. Moge de overheid de lat hoog leggen, dan heeft de school daarop in te spelen. Het is dan wel vooral een kwestie van moeten. Dat is overigens niet de stijl waarop Maasland wenst in te steken. De school heeft geïnternaliseerd het gedrag dat leidt tot voortdurende verbetering van de prestaties. Zo’n dynamiek heeft de school nodig. Change! bewerkstelligt de noodzakelijke reflectie en daaruit vloeit een weloverwogen actie voort.</w:t>
      </w:r>
    </w:p>
    <w:p w:rsidR="002A0987" w:rsidRDefault="002A0987" w:rsidP="002A0987">
      <w:pPr>
        <w:spacing w:line="360" w:lineRule="auto"/>
        <w:rPr>
          <w:rFonts w:cstheme="minorHAnsi"/>
          <w:sz w:val="24"/>
          <w:szCs w:val="24"/>
        </w:rPr>
      </w:pPr>
      <w:r>
        <w:rPr>
          <w:rFonts w:cstheme="minorHAnsi"/>
          <w:sz w:val="24"/>
          <w:szCs w:val="24"/>
        </w:rPr>
        <w:t>Onderscheidend willen zijn is verplichtend.</w:t>
      </w:r>
    </w:p>
    <w:p w:rsidR="002A0987" w:rsidRDefault="002A0987" w:rsidP="00542A15">
      <w:pPr>
        <w:spacing w:line="360" w:lineRule="auto"/>
        <w:rPr>
          <w:rFonts w:cstheme="minorHAnsi"/>
          <w:sz w:val="24"/>
          <w:szCs w:val="24"/>
        </w:rPr>
      </w:pPr>
    </w:p>
    <w:p w:rsidR="002A5534" w:rsidRDefault="00542A15" w:rsidP="00542A15">
      <w:pPr>
        <w:spacing w:line="360" w:lineRule="auto"/>
        <w:rPr>
          <w:rFonts w:cstheme="minorHAnsi"/>
          <w:sz w:val="24"/>
          <w:szCs w:val="24"/>
        </w:rPr>
      </w:pPr>
      <w:r w:rsidRPr="007E7C34">
        <w:rPr>
          <w:rFonts w:cstheme="minorHAnsi"/>
          <w:sz w:val="24"/>
          <w:szCs w:val="24"/>
        </w:rPr>
        <w:t xml:space="preserve">De school zorgt voor de juiste randvoorwaarden </w:t>
      </w:r>
      <w:r w:rsidR="00BF3838" w:rsidRPr="007E7C34">
        <w:rPr>
          <w:rFonts w:cstheme="minorHAnsi"/>
          <w:sz w:val="24"/>
          <w:szCs w:val="24"/>
        </w:rPr>
        <w:t xml:space="preserve">die noodzakelijk zijn </w:t>
      </w:r>
      <w:r w:rsidRPr="007E7C34">
        <w:rPr>
          <w:rFonts w:cstheme="minorHAnsi"/>
          <w:sz w:val="24"/>
          <w:szCs w:val="24"/>
        </w:rPr>
        <w:t>voor de</w:t>
      </w:r>
      <w:r w:rsidR="00BF3838">
        <w:rPr>
          <w:rFonts w:cstheme="minorHAnsi"/>
          <w:sz w:val="24"/>
          <w:szCs w:val="24"/>
        </w:rPr>
        <w:t>rgelijke</w:t>
      </w:r>
      <w:r w:rsidRPr="007E7C34">
        <w:rPr>
          <w:rFonts w:cstheme="minorHAnsi"/>
          <w:sz w:val="24"/>
          <w:szCs w:val="24"/>
        </w:rPr>
        <w:t xml:space="preserve"> processen.</w:t>
      </w:r>
      <w:r w:rsidR="002D7B9C">
        <w:rPr>
          <w:rFonts w:cstheme="minorHAnsi"/>
          <w:sz w:val="24"/>
          <w:szCs w:val="24"/>
        </w:rPr>
        <w:t xml:space="preserve"> </w:t>
      </w:r>
      <w:r w:rsidR="002A5534">
        <w:rPr>
          <w:rFonts w:cstheme="minorHAnsi"/>
          <w:sz w:val="24"/>
          <w:szCs w:val="24"/>
        </w:rPr>
        <w:t>Da</w:t>
      </w:r>
      <w:r w:rsidR="00C112C0">
        <w:rPr>
          <w:rFonts w:cstheme="minorHAnsi"/>
          <w:sz w:val="24"/>
          <w:szCs w:val="24"/>
        </w:rPr>
        <w:t>arbij is</w:t>
      </w:r>
      <w:r w:rsidR="002A5534">
        <w:rPr>
          <w:rFonts w:cstheme="minorHAnsi"/>
          <w:sz w:val="24"/>
          <w:szCs w:val="24"/>
        </w:rPr>
        <w:t xml:space="preserve"> bijvoorbeeld een </w:t>
      </w:r>
      <w:r w:rsidRPr="007E7C34">
        <w:rPr>
          <w:rFonts w:cstheme="minorHAnsi"/>
          <w:sz w:val="24"/>
          <w:szCs w:val="24"/>
        </w:rPr>
        <w:t>veilige leeromgeving vanzelfsprekend</w:t>
      </w:r>
      <w:r w:rsidR="002A5534">
        <w:rPr>
          <w:rFonts w:cstheme="minorHAnsi"/>
          <w:sz w:val="24"/>
          <w:szCs w:val="24"/>
        </w:rPr>
        <w:t xml:space="preserve"> en</w:t>
      </w:r>
      <w:r w:rsidR="00C112C0">
        <w:rPr>
          <w:rFonts w:cstheme="minorHAnsi"/>
          <w:sz w:val="24"/>
          <w:szCs w:val="24"/>
        </w:rPr>
        <w:t xml:space="preserve"> maakt </w:t>
      </w:r>
      <w:r w:rsidR="002A5534">
        <w:rPr>
          <w:rFonts w:cstheme="minorHAnsi"/>
          <w:sz w:val="24"/>
          <w:szCs w:val="24"/>
        </w:rPr>
        <w:t xml:space="preserve"> </w:t>
      </w:r>
      <w:r w:rsidRPr="007E7C34">
        <w:rPr>
          <w:rFonts w:cstheme="minorHAnsi"/>
          <w:sz w:val="24"/>
          <w:szCs w:val="24"/>
        </w:rPr>
        <w:t>integraal deel uit van al het handelen.</w:t>
      </w:r>
    </w:p>
    <w:p w:rsidR="002229CC" w:rsidRDefault="002A5534" w:rsidP="00F43350">
      <w:pPr>
        <w:spacing w:line="360" w:lineRule="auto"/>
        <w:rPr>
          <w:rFonts w:cstheme="minorHAnsi"/>
          <w:sz w:val="24"/>
          <w:szCs w:val="24"/>
        </w:rPr>
      </w:pPr>
      <w:r>
        <w:rPr>
          <w:rFonts w:cstheme="minorHAnsi"/>
          <w:sz w:val="24"/>
          <w:szCs w:val="24"/>
        </w:rPr>
        <w:t xml:space="preserve">De kwaliteit borgen is een belangrijk onderdeel van verbeteringsprocessen. </w:t>
      </w:r>
      <w:r w:rsidR="00BF3838">
        <w:rPr>
          <w:rFonts w:cstheme="minorHAnsi"/>
          <w:sz w:val="24"/>
          <w:szCs w:val="24"/>
        </w:rPr>
        <w:t>Duurzame k</w:t>
      </w:r>
      <w:r w:rsidR="00BF3838" w:rsidRPr="007E7C34">
        <w:rPr>
          <w:rFonts w:cstheme="minorHAnsi"/>
          <w:sz w:val="24"/>
          <w:szCs w:val="24"/>
        </w:rPr>
        <w:t>waliteitsverbetering</w:t>
      </w:r>
      <w:r w:rsidR="00BF3838">
        <w:rPr>
          <w:rFonts w:cstheme="minorHAnsi"/>
          <w:sz w:val="24"/>
          <w:szCs w:val="24"/>
        </w:rPr>
        <w:t xml:space="preserve"> bereiken, vraagt om goede, a</w:t>
      </w:r>
      <w:r w:rsidR="00542A15" w:rsidRPr="007E7C34">
        <w:rPr>
          <w:rFonts w:cstheme="minorHAnsi"/>
          <w:sz w:val="24"/>
          <w:szCs w:val="24"/>
        </w:rPr>
        <w:t>dequate communicatie met alle geledingen</w:t>
      </w:r>
      <w:r w:rsidR="00BF3838">
        <w:rPr>
          <w:rFonts w:cstheme="minorHAnsi"/>
          <w:sz w:val="24"/>
          <w:szCs w:val="24"/>
        </w:rPr>
        <w:t xml:space="preserve"> en maakt verankering in de organisatie eerst mogelijk.</w:t>
      </w:r>
      <w:r w:rsidR="00BF3838" w:rsidRPr="00BF3838">
        <w:rPr>
          <w:rFonts w:cstheme="minorHAnsi"/>
          <w:sz w:val="24"/>
          <w:szCs w:val="24"/>
        </w:rPr>
        <w:t xml:space="preserve"> </w:t>
      </w:r>
      <w:r w:rsidR="00BF3838">
        <w:rPr>
          <w:rFonts w:cstheme="minorHAnsi"/>
          <w:sz w:val="24"/>
          <w:szCs w:val="24"/>
        </w:rPr>
        <w:t xml:space="preserve">Zo raakt </w:t>
      </w:r>
      <w:r w:rsidR="00BF3838" w:rsidRPr="007E7C34">
        <w:rPr>
          <w:rFonts w:cstheme="minorHAnsi"/>
          <w:sz w:val="24"/>
          <w:szCs w:val="24"/>
        </w:rPr>
        <w:t>de kwaliteit</w:t>
      </w:r>
      <w:r w:rsidR="00BF3838">
        <w:rPr>
          <w:rFonts w:cstheme="minorHAnsi"/>
          <w:sz w:val="24"/>
          <w:szCs w:val="24"/>
        </w:rPr>
        <w:t xml:space="preserve"> geborgd </w:t>
      </w:r>
      <w:r w:rsidR="00BF3838" w:rsidRPr="007E7C34">
        <w:rPr>
          <w:rFonts w:cstheme="minorHAnsi"/>
          <w:sz w:val="24"/>
          <w:szCs w:val="24"/>
        </w:rPr>
        <w:t xml:space="preserve">en </w:t>
      </w:r>
      <w:r w:rsidR="00BF3838">
        <w:rPr>
          <w:rFonts w:cstheme="minorHAnsi"/>
          <w:sz w:val="24"/>
          <w:szCs w:val="24"/>
        </w:rPr>
        <w:t>zijn</w:t>
      </w:r>
      <w:r w:rsidR="00BF3838" w:rsidRPr="007E7C34">
        <w:rPr>
          <w:rFonts w:cstheme="minorHAnsi"/>
          <w:sz w:val="24"/>
          <w:szCs w:val="24"/>
        </w:rPr>
        <w:t xml:space="preserve"> resultaten te verantwoorden</w:t>
      </w:r>
      <w:r w:rsidR="00BF3838">
        <w:rPr>
          <w:rFonts w:cstheme="minorHAnsi"/>
          <w:sz w:val="24"/>
          <w:szCs w:val="24"/>
        </w:rPr>
        <w:t xml:space="preserve"> als een teamprestatie.</w:t>
      </w:r>
    </w:p>
    <w:p w:rsidR="00F43350" w:rsidRPr="007E7C34" w:rsidRDefault="00F43350" w:rsidP="00F43350">
      <w:pPr>
        <w:spacing w:line="360" w:lineRule="auto"/>
        <w:rPr>
          <w:rFonts w:cstheme="minorHAnsi"/>
          <w:sz w:val="24"/>
          <w:szCs w:val="24"/>
        </w:rPr>
      </w:pPr>
      <w:r w:rsidRPr="007E7C34">
        <w:rPr>
          <w:rFonts w:cstheme="minorHAnsi"/>
          <w:sz w:val="24"/>
          <w:szCs w:val="24"/>
        </w:rPr>
        <w:t xml:space="preserve">Het </w:t>
      </w:r>
      <w:proofErr w:type="spellStart"/>
      <w:r w:rsidRPr="007E7C34">
        <w:rPr>
          <w:rFonts w:cstheme="minorHAnsi"/>
          <w:sz w:val="24"/>
          <w:szCs w:val="24"/>
        </w:rPr>
        <w:t>toetsbeleid</w:t>
      </w:r>
      <w:proofErr w:type="spellEnd"/>
      <w:r w:rsidRPr="007E7C34">
        <w:rPr>
          <w:rFonts w:cstheme="minorHAnsi"/>
          <w:sz w:val="24"/>
          <w:szCs w:val="24"/>
        </w:rPr>
        <w:t xml:space="preserve"> is af te stemmen op verbetering van het resultaat. Leerlijnen, examenorganisatie, communicatie over de examens zijn transparant opgezet.</w:t>
      </w:r>
    </w:p>
    <w:p w:rsidR="00070553" w:rsidRDefault="00070553" w:rsidP="00542A15">
      <w:pPr>
        <w:spacing w:line="360" w:lineRule="auto"/>
        <w:rPr>
          <w:rFonts w:cstheme="minorHAnsi"/>
          <w:sz w:val="24"/>
          <w:szCs w:val="24"/>
        </w:rPr>
      </w:pPr>
    </w:p>
    <w:p w:rsidR="00070553" w:rsidRPr="007E7C34" w:rsidRDefault="00070553" w:rsidP="00070553">
      <w:pPr>
        <w:spacing w:line="360" w:lineRule="auto"/>
        <w:rPr>
          <w:rFonts w:cstheme="minorHAnsi"/>
          <w:sz w:val="24"/>
          <w:szCs w:val="24"/>
        </w:rPr>
      </w:pPr>
      <w:r w:rsidRPr="007E7C34">
        <w:rPr>
          <w:rFonts w:cstheme="minorHAnsi"/>
          <w:sz w:val="24"/>
          <w:szCs w:val="24"/>
        </w:rPr>
        <w:t>Voortijdig schoolverlaten –VSV- wordt teruggedrongen tot tenminste het landelijk vastgestelde niveau. Goede intakeprocedures waar met leerlingen de passende opleidingsplaats wordt besproken verminderd de kans op uitval en doet recht aan de leerling.</w:t>
      </w:r>
    </w:p>
    <w:p w:rsidR="00070553" w:rsidRDefault="00070553" w:rsidP="00542A15">
      <w:pPr>
        <w:spacing w:line="360" w:lineRule="auto"/>
        <w:rPr>
          <w:rFonts w:cstheme="minorHAnsi"/>
          <w:sz w:val="24"/>
          <w:szCs w:val="24"/>
        </w:rPr>
      </w:pPr>
    </w:p>
    <w:p w:rsidR="00920A4C" w:rsidRDefault="00920A4C" w:rsidP="00070553">
      <w:pPr>
        <w:spacing w:line="360" w:lineRule="auto"/>
        <w:rPr>
          <w:rFonts w:cstheme="minorHAnsi"/>
          <w:sz w:val="24"/>
          <w:szCs w:val="24"/>
        </w:rPr>
      </w:pPr>
    </w:p>
    <w:p w:rsidR="00920A4C" w:rsidRDefault="00920A4C" w:rsidP="00920A4C">
      <w:pPr>
        <w:spacing w:line="360" w:lineRule="auto"/>
        <w:rPr>
          <w:rFonts w:cstheme="minorHAnsi"/>
          <w:sz w:val="24"/>
          <w:szCs w:val="24"/>
        </w:rPr>
      </w:pPr>
      <w:r w:rsidRPr="007E7C34">
        <w:rPr>
          <w:rFonts w:cstheme="minorHAnsi"/>
          <w:sz w:val="24"/>
          <w:szCs w:val="24"/>
        </w:rPr>
        <w:t xml:space="preserve">Opbrengstgericht werken is </w:t>
      </w:r>
      <w:r w:rsidR="00F43350">
        <w:rPr>
          <w:rFonts w:cstheme="minorHAnsi"/>
          <w:sz w:val="24"/>
          <w:szCs w:val="24"/>
        </w:rPr>
        <w:t xml:space="preserve">daarmee </w:t>
      </w:r>
      <w:r w:rsidRPr="007E7C34">
        <w:rPr>
          <w:rFonts w:cstheme="minorHAnsi"/>
          <w:sz w:val="24"/>
          <w:szCs w:val="24"/>
        </w:rPr>
        <w:t xml:space="preserve">voor de school een gegeven. Niet alleen de prestatiebox en de van buitenaf opgelegde kwaliteitseisen </w:t>
      </w:r>
      <w:r w:rsidR="00F43350">
        <w:rPr>
          <w:rFonts w:cstheme="minorHAnsi"/>
          <w:sz w:val="24"/>
          <w:szCs w:val="24"/>
        </w:rPr>
        <w:t>leggen dit op</w:t>
      </w:r>
      <w:r w:rsidRPr="007E7C34">
        <w:rPr>
          <w:rFonts w:cstheme="minorHAnsi"/>
          <w:sz w:val="24"/>
          <w:szCs w:val="24"/>
        </w:rPr>
        <w:t xml:space="preserve">. </w:t>
      </w:r>
      <w:r w:rsidR="002229CC">
        <w:rPr>
          <w:rFonts w:cstheme="minorHAnsi"/>
          <w:sz w:val="24"/>
          <w:szCs w:val="24"/>
        </w:rPr>
        <w:t xml:space="preserve">Het is de </w:t>
      </w:r>
      <w:r w:rsidRPr="007E7C34">
        <w:rPr>
          <w:rFonts w:cstheme="minorHAnsi"/>
          <w:sz w:val="24"/>
          <w:szCs w:val="24"/>
        </w:rPr>
        <w:t>lerende organisatie</w:t>
      </w:r>
      <w:r w:rsidR="002229CC">
        <w:rPr>
          <w:rFonts w:cstheme="minorHAnsi"/>
          <w:sz w:val="24"/>
          <w:szCs w:val="24"/>
        </w:rPr>
        <w:t xml:space="preserve"> die immers doelen </w:t>
      </w:r>
      <w:r w:rsidRPr="007E7C34">
        <w:rPr>
          <w:rFonts w:cstheme="minorHAnsi"/>
          <w:sz w:val="24"/>
          <w:szCs w:val="24"/>
        </w:rPr>
        <w:t>formule</w:t>
      </w:r>
      <w:r w:rsidR="002229CC">
        <w:rPr>
          <w:rFonts w:cstheme="minorHAnsi"/>
          <w:sz w:val="24"/>
          <w:szCs w:val="24"/>
        </w:rPr>
        <w:t>ert</w:t>
      </w:r>
      <w:r w:rsidRPr="007E7C34">
        <w:rPr>
          <w:rFonts w:cstheme="minorHAnsi"/>
          <w:sz w:val="24"/>
          <w:szCs w:val="24"/>
        </w:rPr>
        <w:t xml:space="preserve"> en vast</w:t>
      </w:r>
      <w:r w:rsidR="002229CC">
        <w:rPr>
          <w:rFonts w:cstheme="minorHAnsi"/>
          <w:sz w:val="24"/>
          <w:szCs w:val="24"/>
        </w:rPr>
        <w:t>stelt</w:t>
      </w:r>
      <w:r w:rsidRPr="007E7C34">
        <w:rPr>
          <w:rFonts w:cstheme="minorHAnsi"/>
          <w:sz w:val="24"/>
          <w:szCs w:val="24"/>
        </w:rPr>
        <w:t xml:space="preserve"> hoe die doelen worden behaald. </w:t>
      </w:r>
    </w:p>
    <w:p w:rsidR="00920A4C" w:rsidRDefault="00920A4C" w:rsidP="00920A4C">
      <w:pPr>
        <w:spacing w:line="360" w:lineRule="auto"/>
        <w:rPr>
          <w:rFonts w:cstheme="minorHAnsi"/>
          <w:sz w:val="24"/>
          <w:szCs w:val="24"/>
        </w:rPr>
      </w:pPr>
      <w:r w:rsidRPr="007E7C34">
        <w:rPr>
          <w:rFonts w:cstheme="minorHAnsi"/>
          <w:sz w:val="24"/>
          <w:szCs w:val="24"/>
        </w:rPr>
        <w:t xml:space="preserve">Magnaview </w:t>
      </w:r>
      <w:r w:rsidR="00F43350">
        <w:rPr>
          <w:rFonts w:cstheme="minorHAnsi"/>
          <w:sz w:val="24"/>
          <w:szCs w:val="24"/>
        </w:rPr>
        <w:t>(</w:t>
      </w:r>
      <w:r w:rsidRPr="007E7C34">
        <w:rPr>
          <w:rFonts w:cstheme="minorHAnsi"/>
          <w:sz w:val="24"/>
          <w:szCs w:val="24"/>
        </w:rPr>
        <w:t>voor het vo</w:t>
      </w:r>
      <w:r w:rsidR="00F43350">
        <w:rPr>
          <w:rFonts w:cstheme="minorHAnsi"/>
          <w:sz w:val="24"/>
          <w:szCs w:val="24"/>
        </w:rPr>
        <w:t>)</w:t>
      </w:r>
      <w:r w:rsidRPr="007E7C34">
        <w:rPr>
          <w:rFonts w:cstheme="minorHAnsi"/>
          <w:sz w:val="24"/>
          <w:szCs w:val="24"/>
        </w:rPr>
        <w:t xml:space="preserve"> is daarbij</w:t>
      </w:r>
      <w:r w:rsidR="00F43350">
        <w:rPr>
          <w:rFonts w:cstheme="minorHAnsi"/>
          <w:sz w:val="24"/>
          <w:szCs w:val="24"/>
        </w:rPr>
        <w:t xml:space="preserve"> een</w:t>
      </w:r>
      <w:r w:rsidRPr="007E7C34">
        <w:rPr>
          <w:rFonts w:cstheme="minorHAnsi"/>
          <w:sz w:val="24"/>
          <w:szCs w:val="24"/>
        </w:rPr>
        <w:t xml:space="preserve"> hulpmiddel</w:t>
      </w:r>
      <w:r w:rsidR="002229CC">
        <w:rPr>
          <w:rFonts w:cstheme="minorHAnsi"/>
          <w:sz w:val="24"/>
          <w:szCs w:val="24"/>
        </w:rPr>
        <w:t xml:space="preserve"> inzicht te krijgen in een aantal meetbare resultaten</w:t>
      </w:r>
      <w:r w:rsidRPr="007E7C34">
        <w:rPr>
          <w:rFonts w:cstheme="minorHAnsi"/>
          <w:sz w:val="24"/>
          <w:szCs w:val="24"/>
        </w:rPr>
        <w:t xml:space="preserve">. Voor het MBO zijn </w:t>
      </w:r>
      <w:r w:rsidR="002229CC">
        <w:rPr>
          <w:rFonts w:cstheme="minorHAnsi"/>
          <w:sz w:val="24"/>
          <w:szCs w:val="24"/>
        </w:rPr>
        <w:t xml:space="preserve">het </w:t>
      </w:r>
      <w:r w:rsidRPr="007E7C34">
        <w:rPr>
          <w:rFonts w:cstheme="minorHAnsi"/>
          <w:sz w:val="24"/>
          <w:szCs w:val="24"/>
        </w:rPr>
        <w:t xml:space="preserve">de regelmatige rapportages over de opbrengsten van de staf </w:t>
      </w:r>
      <w:r w:rsidR="002229CC">
        <w:rPr>
          <w:rFonts w:cstheme="minorHAnsi"/>
          <w:sz w:val="24"/>
          <w:szCs w:val="24"/>
        </w:rPr>
        <w:t xml:space="preserve">die het </w:t>
      </w:r>
      <w:r w:rsidRPr="007E7C34">
        <w:rPr>
          <w:rFonts w:cstheme="minorHAnsi"/>
          <w:sz w:val="24"/>
          <w:szCs w:val="24"/>
        </w:rPr>
        <w:t>uitgangspunt</w:t>
      </w:r>
      <w:r w:rsidR="002229CC">
        <w:rPr>
          <w:rFonts w:cstheme="minorHAnsi"/>
          <w:sz w:val="24"/>
          <w:szCs w:val="24"/>
        </w:rPr>
        <w:t xml:space="preserve"> zijn bij het hanteren van</w:t>
      </w:r>
      <w:r w:rsidRPr="007E7C34">
        <w:rPr>
          <w:rFonts w:cstheme="minorHAnsi"/>
          <w:sz w:val="24"/>
          <w:szCs w:val="24"/>
        </w:rPr>
        <w:t xml:space="preserve"> de kwaliteitscyclus. </w:t>
      </w:r>
    </w:p>
    <w:p w:rsidR="002229CC" w:rsidRPr="007E7C34" w:rsidRDefault="002229CC" w:rsidP="00920A4C">
      <w:pPr>
        <w:spacing w:line="360" w:lineRule="auto"/>
        <w:rPr>
          <w:rFonts w:cstheme="minorHAnsi"/>
          <w:sz w:val="24"/>
          <w:szCs w:val="24"/>
        </w:rPr>
      </w:pPr>
    </w:p>
    <w:p w:rsidR="00920A4C" w:rsidRDefault="00920A4C" w:rsidP="00070553">
      <w:pPr>
        <w:spacing w:line="360" w:lineRule="auto"/>
        <w:rPr>
          <w:rFonts w:cstheme="minorHAnsi"/>
          <w:sz w:val="24"/>
          <w:szCs w:val="24"/>
        </w:rPr>
      </w:pPr>
      <w:r w:rsidRPr="007E7C34">
        <w:rPr>
          <w:rFonts w:cstheme="minorHAnsi"/>
          <w:sz w:val="24"/>
          <w:szCs w:val="24"/>
        </w:rPr>
        <w:t xml:space="preserve">Met alle docenten is er </w:t>
      </w:r>
      <w:r w:rsidR="00F43350">
        <w:rPr>
          <w:rFonts w:cstheme="minorHAnsi"/>
          <w:sz w:val="24"/>
          <w:szCs w:val="24"/>
        </w:rPr>
        <w:t xml:space="preserve">vervolgens </w:t>
      </w:r>
      <w:r w:rsidRPr="007E7C34">
        <w:rPr>
          <w:rFonts w:cstheme="minorHAnsi"/>
          <w:sz w:val="24"/>
          <w:szCs w:val="24"/>
        </w:rPr>
        <w:t>overleg over de behaalde resultaten en worden afspraken gemaakt over de te behalen doelen.</w:t>
      </w:r>
    </w:p>
    <w:p w:rsidR="00070553" w:rsidRDefault="00070553" w:rsidP="00070553">
      <w:pPr>
        <w:spacing w:line="360" w:lineRule="auto"/>
        <w:rPr>
          <w:rFonts w:cstheme="minorHAnsi"/>
          <w:sz w:val="24"/>
          <w:szCs w:val="24"/>
        </w:rPr>
      </w:pPr>
      <w:r>
        <w:rPr>
          <w:rFonts w:cstheme="minorHAnsi"/>
          <w:sz w:val="24"/>
          <w:szCs w:val="24"/>
        </w:rPr>
        <w:t xml:space="preserve">Elementen als </w:t>
      </w:r>
      <w:r w:rsidRPr="007E7C34">
        <w:rPr>
          <w:rFonts w:cstheme="minorHAnsi"/>
          <w:sz w:val="24"/>
          <w:szCs w:val="24"/>
        </w:rPr>
        <w:t>de kwaliteit van het management, openheid en actiegerichtheid, lange termijn denken, continue verbetering en vernieuwing en de kwaliteit van de medewerkers</w:t>
      </w:r>
      <w:r>
        <w:rPr>
          <w:rFonts w:cstheme="minorHAnsi"/>
          <w:sz w:val="24"/>
          <w:szCs w:val="24"/>
        </w:rPr>
        <w:t xml:space="preserve"> </w:t>
      </w:r>
      <w:r w:rsidR="00920A4C">
        <w:rPr>
          <w:rFonts w:cstheme="minorHAnsi"/>
          <w:sz w:val="24"/>
          <w:szCs w:val="24"/>
        </w:rPr>
        <w:t xml:space="preserve">mogen </w:t>
      </w:r>
      <w:r w:rsidR="008B7B37">
        <w:rPr>
          <w:rFonts w:cstheme="minorHAnsi"/>
          <w:sz w:val="24"/>
          <w:szCs w:val="24"/>
        </w:rPr>
        <w:t xml:space="preserve">bij dergelijke processen </w:t>
      </w:r>
      <w:r w:rsidR="002229CC">
        <w:rPr>
          <w:rFonts w:cstheme="minorHAnsi"/>
          <w:sz w:val="24"/>
          <w:szCs w:val="24"/>
        </w:rPr>
        <w:t>vanzelfsprekend</w:t>
      </w:r>
      <w:r w:rsidR="00920A4C">
        <w:rPr>
          <w:rFonts w:cstheme="minorHAnsi"/>
          <w:sz w:val="24"/>
          <w:szCs w:val="24"/>
        </w:rPr>
        <w:t xml:space="preserve"> niet ontbreken en </w:t>
      </w:r>
      <w:r>
        <w:rPr>
          <w:rFonts w:cstheme="minorHAnsi"/>
          <w:sz w:val="24"/>
          <w:szCs w:val="24"/>
        </w:rPr>
        <w:t xml:space="preserve">zijn onmisbaar en voorwaardelijk voor het in beeld </w:t>
      </w:r>
      <w:r w:rsidR="00073EC7">
        <w:rPr>
          <w:rFonts w:cstheme="minorHAnsi"/>
          <w:sz w:val="24"/>
          <w:szCs w:val="24"/>
        </w:rPr>
        <w:t>brengen</w:t>
      </w:r>
      <w:r>
        <w:rPr>
          <w:rFonts w:cstheme="minorHAnsi"/>
          <w:sz w:val="24"/>
          <w:szCs w:val="24"/>
        </w:rPr>
        <w:t xml:space="preserve"> van een High Perfor</w:t>
      </w:r>
      <w:r w:rsidRPr="007E7C34">
        <w:rPr>
          <w:rFonts w:cstheme="minorHAnsi"/>
          <w:sz w:val="24"/>
          <w:szCs w:val="24"/>
        </w:rPr>
        <w:t xml:space="preserve">mance </w:t>
      </w:r>
      <w:proofErr w:type="spellStart"/>
      <w:r w:rsidRPr="007E7C34">
        <w:rPr>
          <w:rFonts w:cstheme="minorHAnsi"/>
          <w:sz w:val="24"/>
          <w:szCs w:val="24"/>
        </w:rPr>
        <w:t>Organisation</w:t>
      </w:r>
      <w:proofErr w:type="spellEnd"/>
      <w:r>
        <w:rPr>
          <w:rFonts w:cstheme="minorHAnsi"/>
          <w:sz w:val="24"/>
          <w:szCs w:val="24"/>
        </w:rPr>
        <w:t>.</w:t>
      </w:r>
      <w:r w:rsidRPr="007E7C34">
        <w:rPr>
          <w:rFonts w:cstheme="minorHAnsi"/>
          <w:sz w:val="24"/>
          <w:szCs w:val="24"/>
        </w:rPr>
        <w:t xml:space="preserve"> </w:t>
      </w:r>
    </w:p>
    <w:p w:rsidR="00DB7C9F" w:rsidRDefault="00DB7C9F" w:rsidP="00170310">
      <w:pPr>
        <w:spacing w:line="360" w:lineRule="auto"/>
        <w:rPr>
          <w:rFonts w:cstheme="minorHAnsi"/>
          <w:sz w:val="24"/>
          <w:szCs w:val="24"/>
        </w:rPr>
      </w:pPr>
    </w:p>
    <w:p w:rsidR="00DB7C9F" w:rsidRDefault="00DB7C9F" w:rsidP="00DB7C9F">
      <w:pPr>
        <w:spacing w:line="360" w:lineRule="auto"/>
        <w:rPr>
          <w:rFonts w:cstheme="minorHAnsi"/>
          <w:sz w:val="24"/>
          <w:szCs w:val="24"/>
        </w:rPr>
      </w:pPr>
      <w:r>
        <w:rPr>
          <w:rFonts w:cstheme="minorHAnsi"/>
          <w:sz w:val="24"/>
          <w:szCs w:val="24"/>
        </w:rPr>
        <w:t>Samengevat: Lentiz Maasland wil s</w:t>
      </w:r>
      <w:r w:rsidRPr="007E7C34">
        <w:rPr>
          <w:rFonts w:cstheme="minorHAnsi"/>
          <w:sz w:val="24"/>
          <w:szCs w:val="24"/>
        </w:rPr>
        <w:t>cherp aan de windzeilen</w:t>
      </w:r>
      <w:r>
        <w:rPr>
          <w:rFonts w:cstheme="minorHAnsi"/>
          <w:sz w:val="24"/>
          <w:szCs w:val="24"/>
        </w:rPr>
        <w:t xml:space="preserve"> – de titel van het SMP van de Lentiz onderwijsgroep luidt: windkracht 10 –</w:t>
      </w:r>
      <w:r w:rsidRPr="007E7C34">
        <w:rPr>
          <w:rFonts w:cstheme="minorHAnsi"/>
          <w:sz w:val="24"/>
          <w:szCs w:val="24"/>
        </w:rPr>
        <w:t xml:space="preserve"> </w:t>
      </w:r>
      <w:r>
        <w:rPr>
          <w:rFonts w:cstheme="minorHAnsi"/>
          <w:sz w:val="24"/>
          <w:szCs w:val="24"/>
        </w:rPr>
        <w:t xml:space="preserve">hetgeen </w:t>
      </w:r>
      <w:r w:rsidRPr="007E7C34">
        <w:rPr>
          <w:rFonts w:cstheme="minorHAnsi"/>
          <w:sz w:val="24"/>
          <w:szCs w:val="24"/>
        </w:rPr>
        <w:t xml:space="preserve"> </w:t>
      </w:r>
      <w:r>
        <w:rPr>
          <w:rFonts w:cstheme="minorHAnsi"/>
          <w:sz w:val="24"/>
          <w:szCs w:val="24"/>
        </w:rPr>
        <w:t xml:space="preserve">zal resulteren in </w:t>
      </w:r>
      <w:r w:rsidRPr="007E7C34">
        <w:rPr>
          <w:rFonts w:cstheme="minorHAnsi"/>
          <w:sz w:val="24"/>
          <w:szCs w:val="24"/>
        </w:rPr>
        <w:t xml:space="preserve">goede leerprestaties. </w:t>
      </w:r>
    </w:p>
    <w:p w:rsidR="00AC227E" w:rsidRDefault="00AC227E" w:rsidP="00AC227E">
      <w:pPr>
        <w:rPr>
          <w:rFonts w:ascii="Verdana" w:hAnsi="Verdana"/>
          <w:szCs w:val="18"/>
        </w:rPr>
      </w:pPr>
    </w:p>
    <w:p w:rsidR="00AC227E" w:rsidRDefault="00AC227E" w:rsidP="00AC227E">
      <w:pPr>
        <w:pStyle w:val="Default"/>
      </w:pPr>
    </w:p>
    <w:p w:rsidR="00AC227E" w:rsidRDefault="00AC227E" w:rsidP="00AC227E">
      <w:pPr>
        <w:pStyle w:val="Pa0"/>
        <w:spacing w:line="360" w:lineRule="auto"/>
        <w:jc w:val="both"/>
        <w:rPr>
          <w:rFonts w:asciiTheme="minorHAnsi" w:hAnsiTheme="minorHAnsi" w:cstheme="minorHAnsi"/>
        </w:rPr>
      </w:pPr>
      <w:r w:rsidRPr="00A823F5">
        <w:rPr>
          <w:rFonts w:asciiTheme="minorHAnsi" w:hAnsiTheme="minorHAnsi" w:cstheme="minorHAnsi"/>
        </w:rPr>
        <w:t xml:space="preserve">Voor de medewerker betekent dit </w:t>
      </w:r>
      <w:r w:rsidR="002D7B9C">
        <w:rPr>
          <w:rFonts w:asciiTheme="minorHAnsi" w:hAnsiTheme="minorHAnsi" w:cstheme="minorHAnsi"/>
        </w:rPr>
        <w:t>o.a. dat</w:t>
      </w:r>
      <w:r w:rsidRPr="00A823F5">
        <w:rPr>
          <w:rFonts w:asciiTheme="minorHAnsi" w:hAnsiTheme="minorHAnsi" w:cstheme="minorHAnsi"/>
        </w:rPr>
        <w:t xml:space="preserve">: </w:t>
      </w:r>
    </w:p>
    <w:p w:rsidR="00AC227E" w:rsidRPr="00AC227E" w:rsidRDefault="00AC227E" w:rsidP="00AC227E">
      <w:pPr>
        <w:pStyle w:val="Default"/>
      </w:pPr>
    </w:p>
    <w:p w:rsidR="00AC227E" w:rsidRPr="00A823F5" w:rsidRDefault="00AC227E" w:rsidP="00AC227E">
      <w:pPr>
        <w:pStyle w:val="Pa12"/>
        <w:spacing w:line="360" w:lineRule="auto"/>
        <w:ind w:left="280" w:hanging="280"/>
        <w:jc w:val="both"/>
        <w:rPr>
          <w:rFonts w:asciiTheme="minorHAnsi" w:hAnsiTheme="minorHAnsi" w:cstheme="minorHAnsi"/>
        </w:rPr>
      </w:pPr>
      <w:r w:rsidRPr="00A823F5">
        <w:rPr>
          <w:rFonts w:asciiTheme="minorHAnsi" w:hAnsiTheme="minorHAnsi" w:cstheme="minorHAnsi"/>
        </w:rPr>
        <w:t xml:space="preserve">- er regelmatige scholing wordt aangeboden, gezamenlijk en individueel; </w:t>
      </w:r>
    </w:p>
    <w:p w:rsidR="00AC227E" w:rsidRPr="00A823F5" w:rsidRDefault="00AC227E" w:rsidP="00AC227E">
      <w:pPr>
        <w:pStyle w:val="Pa12"/>
        <w:spacing w:line="360" w:lineRule="auto"/>
        <w:ind w:left="280" w:hanging="280"/>
        <w:jc w:val="both"/>
        <w:rPr>
          <w:rFonts w:asciiTheme="minorHAnsi" w:hAnsiTheme="minorHAnsi" w:cstheme="minorHAnsi"/>
        </w:rPr>
      </w:pPr>
      <w:r w:rsidRPr="00A823F5">
        <w:rPr>
          <w:rFonts w:asciiTheme="minorHAnsi" w:hAnsiTheme="minorHAnsi" w:cstheme="minorHAnsi"/>
        </w:rPr>
        <w:t xml:space="preserve">- iedereen betrokken is bij de integrale begeleiding van de leerlingen; </w:t>
      </w:r>
    </w:p>
    <w:p w:rsidR="00AC227E" w:rsidRPr="00A823F5" w:rsidRDefault="00AC227E" w:rsidP="00AC227E">
      <w:pPr>
        <w:pStyle w:val="Pa12"/>
        <w:spacing w:line="360" w:lineRule="auto"/>
        <w:ind w:left="280" w:hanging="280"/>
        <w:jc w:val="both"/>
        <w:rPr>
          <w:rFonts w:asciiTheme="minorHAnsi" w:hAnsiTheme="minorHAnsi" w:cstheme="minorHAnsi"/>
        </w:rPr>
      </w:pPr>
      <w:r w:rsidRPr="00A823F5">
        <w:rPr>
          <w:rFonts w:asciiTheme="minorHAnsi" w:hAnsiTheme="minorHAnsi" w:cstheme="minorHAnsi"/>
        </w:rPr>
        <w:t xml:space="preserve">- </w:t>
      </w:r>
      <w:r w:rsidR="002D7B9C">
        <w:rPr>
          <w:rFonts w:asciiTheme="minorHAnsi" w:hAnsiTheme="minorHAnsi" w:cstheme="minorHAnsi"/>
        </w:rPr>
        <w:t>hij/zij</w:t>
      </w:r>
      <w:r w:rsidRPr="00A823F5">
        <w:rPr>
          <w:rFonts w:asciiTheme="minorHAnsi" w:hAnsiTheme="minorHAnsi" w:cstheme="minorHAnsi"/>
        </w:rPr>
        <w:t xml:space="preserve"> flexibel k</w:t>
      </w:r>
      <w:r w:rsidR="002D7B9C">
        <w:rPr>
          <w:rFonts w:asciiTheme="minorHAnsi" w:hAnsiTheme="minorHAnsi" w:cstheme="minorHAnsi"/>
        </w:rPr>
        <w:t>an</w:t>
      </w:r>
      <w:r w:rsidRPr="00A823F5">
        <w:rPr>
          <w:rFonts w:asciiTheme="minorHAnsi" w:hAnsiTheme="minorHAnsi" w:cstheme="minorHAnsi"/>
        </w:rPr>
        <w:t xml:space="preserve"> inspelen op veranderende situaties; </w:t>
      </w:r>
    </w:p>
    <w:p w:rsidR="00AC227E" w:rsidRPr="00A823F5" w:rsidRDefault="00AC227E" w:rsidP="00AC227E">
      <w:pPr>
        <w:spacing w:line="360" w:lineRule="auto"/>
        <w:rPr>
          <w:rFonts w:cstheme="minorHAnsi"/>
          <w:sz w:val="24"/>
          <w:szCs w:val="24"/>
        </w:rPr>
      </w:pPr>
      <w:r w:rsidRPr="00A823F5">
        <w:rPr>
          <w:rFonts w:cstheme="minorHAnsi"/>
          <w:sz w:val="24"/>
          <w:szCs w:val="24"/>
        </w:rPr>
        <w:t xml:space="preserve">- een creatieve leeromgeving </w:t>
      </w:r>
      <w:r w:rsidR="002D7B9C">
        <w:rPr>
          <w:rFonts w:cstheme="minorHAnsi"/>
          <w:sz w:val="24"/>
          <w:szCs w:val="24"/>
        </w:rPr>
        <w:t>wordt geschapen</w:t>
      </w:r>
      <w:r w:rsidRPr="00A823F5">
        <w:rPr>
          <w:rFonts w:cstheme="minorHAnsi"/>
          <w:sz w:val="24"/>
          <w:szCs w:val="24"/>
        </w:rPr>
        <w:t xml:space="preserve"> die de leergierigheid en een onderzoekende</w:t>
      </w:r>
      <w:r>
        <w:rPr>
          <w:rFonts w:cstheme="minorHAnsi"/>
          <w:sz w:val="24"/>
          <w:szCs w:val="24"/>
        </w:rPr>
        <w:br/>
        <w:t xml:space="preserve"> </w:t>
      </w:r>
      <w:r w:rsidRPr="00A823F5">
        <w:rPr>
          <w:rFonts w:cstheme="minorHAnsi"/>
          <w:sz w:val="24"/>
          <w:szCs w:val="24"/>
        </w:rPr>
        <w:t xml:space="preserve"> en kritische instelling stimule</w:t>
      </w:r>
      <w:r w:rsidR="002D7B9C">
        <w:rPr>
          <w:rFonts w:cstheme="minorHAnsi"/>
          <w:sz w:val="24"/>
          <w:szCs w:val="24"/>
        </w:rPr>
        <w:t>ert</w:t>
      </w:r>
      <w:r w:rsidRPr="00A823F5">
        <w:rPr>
          <w:rFonts w:cstheme="minorHAnsi"/>
          <w:sz w:val="24"/>
          <w:szCs w:val="24"/>
        </w:rPr>
        <w:t>.</w:t>
      </w:r>
    </w:p>
    <w:p w:rsidR="00AC227E" w:rsidRPr="00A823F5" w:rsidRDefault="00AC227E" w:rsidP="00AC227E">
      <w:pPr>
        <w:spacing w:line="360" w:lineRule="auto"/>
        <w:rPr>
          <w:rFonts w:cstheme="minorHAnsi"/>
          <w:sz w:val="24"/>
          <w:szCs w:val="24"/>
        </w:rPr>
      </w:pPr>
      <w:r w:rsidRPr="00A823F5">
        <w:rPr>
          <w:rFonts w:cstheme="minorHAnsi"/>
          <w:sz w:val="24"/>
          <w:szCs w:val="24"/>
        </w:rPr>
        <w:t>-</w:t>
      </w:r>
      <w:r>
        <w:rPr>
          <w:rFonts w:cstheme="minorHAnsi"/>
          <w:sz w:val="24"/>
          <w:szCs w:val="24"/>
        </w:rPr>
        <w:t xml:space="preserve"> </w:t>
      </w:r>
      <w:r w:rsidR="002D7B9C">
        <w:rPr>
          <w:rFonts w:cstheme="minorHAnsi"/>
          <w:sz w:val="24"/>
          <w:szCs w:val="24"/>
        </w:rPr>
        <w:t>opbrengst</w:t>
      </w:r>
      <w:r w:rsidRPr="00A823F5">
        <w:rPr>
          <w:rFonts w:cstheme="minorHAnsi"/>
          <w:sz w:val="24"/>
          <w:szCs w:val="24"/>
        </w:rPr>
        <w:t xml:space="preserve">gegevens en resultaten van de inspanningen worden geëvalueerd en er wordt </w:t>
      </w:r>
      <w:r>
        <w:rPr>
          <w:rFonts w:cstheme="minorHAnsi"/>
          <w:sz w:val="24"/>
          <w:szCs w:val="24"/>
        </w:rPr>
        <w:br/>
        <w:t xml:space="preserve">   </w:t>
      </w:r>
      <w:r w:rsidRPr="00A823F5">
        <w:rPr>
          <w:rFonts w:cstheme="minorHAnsi"/>
          <w:sz w:val="24"/>
          <w:szCs w:val="24"/>
        </w:rPr>
        <w:t>gestreefd op een hogere kwaliteitsniveau te komen.</w:t>
      </w:r>
    </w:p>
    <w:p w:rsidR="00AC227E" w:rsidRPr="00A823F5" w:rsidRDefault="00AC227E" w:rsidP="00AC227E">
      <w:pPr>
        <w:spacing w:line="360" w:lineRule="auto"/>
        <w:rPr>
          <w:rFonts w:cstheme="minorHAnsi"/>
          <w:sz w:val="24"/>
          <w:szCs w:val="24"/>
        </w:rPr>
      </w:pPr>
      <w:r w:rsidRPr="00A823F5">
        <w:rPr>
          <w:rFonts w:cstheme="minorHAnsi"/>
          <w:sz w:val="24"/>
          <w:szCs w:val="24"/>
        </w:rPr>
        <w:t xml:space="preserve">- de intellectuele vorming even belangrijk </w:t>
      </w:r>
      <w:r w:rsidR="002D7B9C" w:rsidRPr="00A823F5">
        <w:rPr>
          <w:rFonts w:cstheme="minorHAnsi"/>
          <w:sz w:val="24"/>
          <w:szCs w:val="24"/>
        </w:rPr>
        <w:t xml:space="preserve">is </w:t>
      </w:r>
      <w:r w:rsidRPr="00A823F5">
        <w:rPr>
          <w:rFonts w:cstheme="minorHAnsi"/>
          <w:sz w:val="24"/>
          <w:szCs w:val="24"/>
        </w:rPr>
        <w:t xml:space="preserve">als het aanleren van vaardigheden; </w:t>
      </w:r>
    </w:p>
    <w:p w:rsidR="00AC227E" w:rsidRPr="00A823F5" w:rsidRDefault="00AC227E" w:rsidP="002D7B9C">
      <w:pPr>
        <w:pStyle w:val="Pa12"/>
        <w:spacing w:line="360" w:lineRule="auto"/>
        <w:ind w:left="280" w:hanging="280"/>
        <w:rPr>
          <w:rFonts w:asciiTheme="minorHAnsi" w:hAnsiTheme="minorHAnsi" w:cstheme="minorHAnsi"/>
        </w:rPr>
      </w:pPr>
      <w:r>
        <w:rPr>
          <w:rFonts w:asciiTheme="minorHAnsi" w:hAnsiTheme="minorHAnsi" w:cstheme="minorHAnsi"/>
        </w:rPr>
        <w:t xml:space="preserve">- </w:t>
      </w:r>
      <w:r w:rsidRPr="00A823F5">
        <w:rPr>
          <w:rFonts w:asciiTheme="minorHAnsi" w:hAnsiTheme="minorHAnsi" w:cstheme="minorHAnsi"/>
        </w:rPr>
        <w:t>het delen van kennis en het openstaan voor feedback een klimaat</w:t>
      </w:r>
      <w:r w:rsidR="002D7B9C" w:rsidRPr="002D7B9C">
        <w:rPr>
          <w:rFonts w:asciiTheme="minorHAnsi" w:hAnsiTheme="minorHAnsi" w:cstheme="minorHAnsi"/>
        </w:rPr>
        <w:t xml:space="preserve"> </w:t>
      </w:r>
      <w:r w:rsidR="002D7B9C">
        <w:rPr>
          <w:rFonts w:asciiTheme="minorHAnsi" w:hAnsiTheme="minorHAnsi" w:cstheme="minorHAnsi"/>
        </w:rPr>
        <w:t xml:space="preserve">schept </w:t>
      </w:r>
      <w:r w:rsidRPr="00A823F5">
        <w:rPr>
          <w:rFonts w:asciiTheme="minorHAnsi" w:hAnsiTheme="minorHAnsi" w:cstheme="minorHAnsi"/>
        </w:rPr>
        <w:t xml:space="preserve">waarin </w:t>
      </w:r>
      <w:r>
        <w:rPr>
          <w:rFonts w:asciiTheme="minorHAnsi" w:hAnsiTheme="minorHAnsi" w:cstheme="minorHAnsi"/>
        </w:rPr>
        <w:t>i</w:t>
      </w:r>
      <w:r w:rsidR="002D7B9C">
        <w:rPr>
          <w:rFonts w:asciiTheme="minorHAnsi" w:hAnsiTheme="minorHAnsi" w:cstheme="minorHAnsi"/>
        </w:rPr>
        <w:t xml:space="preserve">edereen </w:t>
      </w:r>
      <w:r w:rsidR="002D7B9C">
        <w:rPr>
          <w:rFonts w:asciiTheme="minorHAnsi" w:hAnsiTheme="minorHAnsi" w:cstheme="minorHAnsi"/>
        </w:rPr>
        <w:br/>
        <w:t>g</w:t>
      </w:r>
      <w:r w:rsidRPr="00A823F5">
        <w:rPr>
          <w:rFonts w:asciiTheme="minorHAnsi" w:hAnsiTheme="minorHAnsi" w:cstheme="minorHAnsi"/>
        </w:rPr>
        <w:t xml:space="preserve">eprikkeld wordt om alleen en gezamenlijk op een hoger niveau te presteren; </w:t>
      </w:r>
    </w:p>
    <w:p w:rsidR="00AC227E" w:rsidRDefault="00AC227E" w:rsidP="00AC227E">
      <w:pPr>
        <w:spacing w:line="360" w:lineRule="auto"/>
        <w:rPr>
          <w:rFonts w:cstheme="minorHAnsi"/>
          <w:sz w:val="24"/>
          <w:szCs w:val="24"/>
        </w:rPr>
      </w:pPr>
      <w:r w:rsidRPr="00A823F5">
        <w:rPr>
          <w:rFonts w:cstheme="minorHAnsi"/>
          <w:sz w:val="24"/>
          <w:szCs w:val="24"/>
        </w:rPr>
        <w:lastRenderedPageBreak/>
        <w:t>- werken aan kwaliteit ook in</w:t>
      </w:r>
      <w:r w:rsidR="002D7B9C" w:rsidRPr="00A823F5">
        <w:rPr>
          <w:rFonts w:cstheme="minorHAnsi"/>
          <w:sz w:val="24"/>
          <w:szCs w:val="24"/>
        </w:rPr>
        <w:t xml:space="preserve">houdt </w:t>
      </w:r>
      <w:r w:rsidRPr="00A823F5">
        <w:rPr>
          <w:rFonts w:cstheme="minorHAnsi"/>
          <w:sz w:val="24"/>
          <w:szCs w:val="24"/>
        </w:rPr>
        <w:t xml:space="preserve">dat er oog is voor de talenten van en de verschillen </w:t>
      </w:r>
      <w:r>
        <w:rPr>
          <w:rFonts w:cstheme="minorHAnsi"/>
          <w:sz w:val="24"/>
          <w:szCs w:val="24"/>
        </w:rPr>
        <w:br/>
        <w:t xml:space="preserve">  </w:t>
      </w:r>
      <w:r w:rsidRPr="00A823F5">
        <w:rPr>
          <w:rFonts w:cstheme="minorHAnsi"/>
          <w:sz w:val="24"/>
          <w:szCs w:val="24"/>
        </w:rPr>
        <w:t>tussen mensen.</w:t>
      </w:r>
    </w:p>
    <w:p w:rsidR="00AC227E" w:rsidRPr="00AC227E" w:rsidRDefault="00AC227E" w:rsidP="00AC227E">
      <w:pPr>
        <w:spacing w:line="360" w:lineRule="auto"/>
        <w:rPr>
          <w:rFonts w:cstheme="minorHAnsi"/>
          <w:sz w:val="24"/>
          <w:szCs w:val="24"/>
        </w:rPr>
      </w:pPr>
      <w:r w:rsidRPr="00AC227E">
        <w:rPr>
          <w:rFonts w:cstheme="minorHAnsi"/>
          <w:sz w:val="24"/>
          <w:szCs w:val="24"/>
        </w:rPr>
        <w:t xml:space="preserve">- </w:t>
      </w:r>
      <w:r w:rsidR="002D7B9C">
        <w:rPr>
          <w:rFonts w:cstheme="minorHAnsi"/>
          <w:sz w:val="24"/>
          <w:szCs w:val="24"/>
        </w:rPr>
        <w:t>h</w:t>
      </w:r>
      <w:r w:rsidRPr="00AC227E">
        <w:rPr>
          <w:rFonts w:cstheme="minorHAnsi"/>
          <w:sz w:val="24"/>
          <w:szCs w:val="24"/>
        </w:rPr>
        <w:t xml:space="preserve">et bekwaamheidsdossier is gevuld. </w:t>
      </w:r>
      <w:r w:rsidR="002D7B9C">
        <w:rPr>
          <w:rFonts w:cstheme="minorHAnsi"/>
          <w:sz w:val="24"/>
          <w:szCs w:val="24"/>
        </w:rPr>
        <w:t>(</w:t>
      </w:r>
      <w:r w:rsidRPr="00AC227E">
        <w:rPr>
          <w:rFonts w:cstheme="minorHAnsi"/>
          <w:sz w:val="24"/>
          <w:szCs w:val="24"/>
        </w:rPr>
        <w:t>Popcyclus is jaarlijks te houden</w:t>
      </w:r>
      <w:r w:rsidR="002D7B9C">
        <w:rPr>
          <w:rFonts w:cstheme="minorHAnsi"/>
          <w:sz w:val="24"/>
          <w:szCs w:val="24"/>
        </w:rPr>
        <w:t>)</w:t>
      </w:r>
    </w:p>
    <w:p w:rsidR="00AC227E" w:rsidRPr="00A823F5" w:rsidRDefault="00AC227E" w:rsidP="00AC227E">
      <w:pPr>
        <w:spacing w:line="360" w:lineRule="auto"/>
        <w:rPr>
          <w:rFonts w:cstheme="minorHAnsi"/>
          <w:sz w:val="24"/>
          <w:szCs w:val="24"/>
        </w:rPr>
      </w:pPr>
    </w:p>
    <w:p w:rsidR="00AC227E" w:rsidRDefault="00AC227E" w:rsidP="00AC227E">
      <w:pPr>
        <w:pStyle w:val="Default"/>
      </w:pPr>
    </w:p>
    <w:p w:rsidR="00DB7C9F" w:rsidRDefault="00DB7C9F" w:rsidP="00170310">
      <w:pPr>
        <w:spacing w:line="360" w:lineRule="auto"/>
        <w:rPr>
          <w:rFonts w:cstheme="minorHAnsi"/>
          <w:sz w:val="24"/>
          <w:szCs w:val="24"/>
        </w:rPr>
      </w:pPr>
    </w:p>
    <w:p w:rsidR="008B7B37" w:rsidRDefault="008B7B37" w:rsidP="00170310">
      <w:pPr>
        <w:spacing w:line="360" w:lineRule="auto"/>
        <w:rPr>
          <w:rFonts w:cstheme="minorHAnsi"/>
          <w:sz w:val="24"/>
          <w:szCs w:val="24"/>
        </w:rPr>
      </w:pPr>
    </w:p>
    <w:p w:rsidR="008B7B37" w:rsidRDefault="008B7B37" w:rsidP="00170310">
      <w:pPr>
        <w:spacing w:line="360" w:lineRule="auto"/>
        <w:rPr>
          <w:rFonts w:cstheme="minorHAnsi"/>
          <w:sz w:val="24"/>
          <w:szCs w:val="24"/>
        </w:rPr>
      </w:pPr>
    </w:p>
    <w:p w:rsidR="008B7B37" w:rsidRDefault="008B7B37" w:rsidP="00170310">
      <w:pPr>
        <w:spacing w:line="360" w:lineRule="auto"/>
        <w:rPr>
          <w:rFonts w:cstheme="minorHAnsi"/>
          <w:sz w:val="24"/>
          <w:szCs w:val="24"/>
        </w:rPr>
      </w:pPr>
    </w:p>
    <w:p w:rsidR="008B7B37" w:rsidRDefault="008B7B37" w:rsidP="00170310">
      <w:pPr>
        <w:spacing w:line="360" w:lineRule="auto"/>
        <w:rPr>
          <w:rFonts w:cstheme="minorHAnsi"/>
          <w:sz w:val="24"/>
          <w:szCs w:val="24"/>
        </w:rPr>
      </w:pPr>
    </w:p>
    <w:p w:rsidR="008B7B37" w:rsidRDefault="008B7B37" w:rsidP="00170310">
      <w:pPr>
        <w:spacing w:line="360" w:lineRule="auto"/>
        <w:rPr>
          <w:rFonts w:cstheme="minorHAnsi"/>
          <w:sz w:val="24"/>
          <w:szCs w:val="24"/>
        </w:rPr>
      </w:pPr>
    </w:p>
    <w:p w:rsidR="008B7B37" w:rsidRDefault="008B7B37" w:rsidP="00170310">
      <w:pPr>
        <w:spacing w:line="360" w:lineRule="auto"/>
        <w:rPr>
          <w:rFonts w:cstheme="minorHAnsi"/>
          <w:sz w:val="24"/>
          <w:szCs w:val="24"/>
        </w:rPr>
      </w:pPr>
    </w:p>
    <w:p w:rsidR="008B7B37" w:rsidRDefault="008B7B37" w:rsidP="00170310">
      <w:pPr>
        <w:spacing w:line="360" w:lineRule="auto"/>
        <w:rPr>
          <w:rFonts w:cstheme="minorHAnsi"/>
          <w:sz w:val="24"/>
          <w:szCs w:val="24"/>
        </w:rPr>
      </w:pPr>
    </w:p>
    <w:p w:rsidR="008B7B37" w:rsidRDefault="008B7B37" w:rsidP="00170310">
      <w:pPr>
        <w:spacing w:line="360" w:lineRule="auto"/>
        <w:rPr>
          <w:rFonts w:cstheme="minorHAnsi"/>
          <w:sz w:val="24"/>
          <w:szCs w:val="24"/>
        </w:rPr>
      </w:pPr>
    </w:p>
    <w:p w:rsidR="008B7B37" w:rsidRDefault="008B7B37" w:rsidP="00170310">
      <w:pPr>
        <w:spacing w:line="360" w:lineRule="auto"/>
        <w:rPr>
          <w:rFonts w:cstheme="minorHAnsi"/>
          <w:sz w:val="24"/>
          <w:szCs w:val="24"/>
        </w:rPr>
      </w:pPr>
    </w:p>
    <w:p w:rsidR="008B7B37" w:rsidRDefault="008B7B37" w:rsidP="00170310">
      <w:pPr>
        <w:spacing w:line="360" w:lineRule="auto"/>
        <w:rPr>
          <w:rFonts w:cstheme="minorHAnsi"/>
          <w:sz w:val="24"/>
          <w:szCs w:val="24"/>
        </w:rPr>
      </w:pPr>
    </w:p>
    <w:p w:rsidR="008B7B37" w:rsidRDefault="008B7B37" w:rsidP="00170310">
      <w:pPr>
        <w:spacing w:line="360" w:lineRule="auto"/>
        <w:rPr>
          <w:rFonts w:cstheme="minorHAnsi"/>
          <w:sz w:val="24"/>
          <w:szCs w:val="24"/>
        </w:rPr>
      </w:pPr>
    </w:p>
    <w:p w:rsidR="008B7B37" w:rsidRDefault="008B7B37" w:rsidP="00170310">
      <w:pPr>
        <w:spacing w:line="360" w:lineRule="auto"/>
        <w:rPr>
          <w:rFonts w:cstheme="minorHAnsi"/>
          <w:sz w:val="24"/>
          <w:szCs w:val="24"/>
        </w:rPr>
      </w:pPr>
    </w:p>
    <w:p w:rsidR="008B7B37" w:rsidRDefault="008B7B37" w:rsidP="00170310">
      <w:pPr>
        <w:spacing w:line="360" w:lineRule="auto"/>
        <w:rPr>
          <w:rFonts w:cstheme="minorHAnsi"/>
          <w:sz w:val="24"/>
          <w:szCs w:val="24"/>
        </w:rPr>
      </w:pPr>
    </w:p>
    <w:p w:rsidR="008B7B37" w:rsidRDefault="008B7B37" w:rsidP="00170310">
      <w:pPr>
        <w:spacing w:line="360" w:lineRule="auto"/>
        <w:rPr>
          <w:rFonts w:cstheme="minorHAnsi"/>
          <w:sz w:val="24"/>
          <w:szCs w:val="24"/>
        </w:rPr>
      </w:pPr>
    </w:p>
    <w:p w:rsidR="008B7B37" w:rsidRDefault="008B7B37" w:rsidP="00170310">
      <w:pPr>
        <w:spacing w:line="360" w:lineRule="auto"/>
        <w:rPr>
          <w:rFonts w:cstheme="minorHAnsi"/>
          <w:sz w:val="24"/>
          <w:szCs w:val="24"/>
        </w:rPr>
      </w:pPr>
    </w:p>
    <w:p w:rsidR="008B7B37" w:rsidRDefault="008B7B37" w:rsidP="00170310">
      <w:pPr>
        <w:spacing w:line="360" w:lineRule="auto"/>
        <w:rPr>
          <w:rFonts w:cstheme="minorHAnsi"/>
          <w:sz w:val="24"/>
          <w:szCs w:val="24"/>
        </w:rPr>
      </w:pPr>
    </w:p>
    <w:p w:rsidR="008B7B37" w:rsidRDefault="008B7B37" w:rsidP="00170310">
      <w:pPr>
        <w:spacing w:line="360" w:lineRule="auto"/>
        <w:rPr>
          <w:rFonts w:cstheme="minorHAnsi"/>
          <w:sz w:val="24"/>
          <w:szCs w:val="24"/>
        </w:rPr>
      </w:pPr>
    </w:p>
    <w:p w:rsidR="008B7B37" w:rsidRDefault="008B7B37" w:rsidP="00170310">
      <w:pPr>
        <w:spacing w:line="360" w:lineRule="auto"/>
        <w:rPr>
          <w:rFonts w:cstheme="minorHAnsi"/>
          <w:sz w:val="24"/>
          <w:szCs w:val="24"/>
        </w:rPr>
      </w:pPr>
    </w:p>
    <w:p w:rsidR="008B7B37" w:rsidRDefault="008B7B37" w:rsidP="00170310">
      <w:pPr>
        <w:spacing w:line="360" w:lineRule="auto"/>
        <w:rPr>
          <w:rFonts w:cstheme="minorHAnsi"/>
          <w:sz w:val="24"/>
          <w:szCs w:val="24"/>
        </w:rPr>
      </w:pPr>
    </w:p>
    <w:p w:rsidR="008B7B37" w:rsidRDefault="008B7B37" w:rsidP="00170310">
      <w:pPr>
        <w:spacing w:line="360" w:lineRule="auto"/>
        <w:rPr>
          <w:rFonts w:cstheme="minorHAnsi"/>
          <w:sz w:val="24"/>
          <w:szCs w:val="24"/>
        </w:rPr>
      </w:pPr>
    </w:p>
    <w:p w:rsidR="008B7B37" w:rsidRDefault="008B7B37" w:rsidP="00170310">
      <w:pPr>
        <w:spacing w:line="360" w:lineRule="auto"/>
        <w:rPr>
          <w:rFonts w:cstheme="minorHAnsi"/>
          <w:sz w:val="24"/>
          <w:szCs w:val="24"/>
        </w:rPr>
      </w:pPr>
    </w:p>
    <w:p w:rsidR="008B7B37" w:rsidRDefault="008B7B37" w:rsidP="00170310">
      <w:pPr>
        <w:spacing w:line="360" w:lineRule="auto"/>
        <w:rPr>
          <w:rFonts w:cstheme="minorHAnsi"/>
          <w:sz w:val="24"/>
          <w:szCs w:val="24"/>
        </w:rPr>
      </w:pPr>
    </w:p>
    <w:p w:rsidR="002D7B9C" w:rsidRDefault="002D7B9C" w:rsidP="00170310">
      <w:pPr>
        <w:spacing w:line="360" w:lineRule="auto"/>
        <w:rPr>
          <w:rFonts w:cstheme="minorHAnsi"/>
          <w:sz w:val="24"/>
          <w:szCs w:val="24"/>
        </w:rPr>
      </w:pPr>
    </w:p>
    <w:p w:rsidR="002D7B9C" w:rsidRDefault="002D7B9C" w:rsidP="00170310">
      <w:pPr>
        <w:spacing w:line="360" w:lineRule="auto"/>
        <w:rPr>
          <w:rFonts w:cstheme="minorHAnsi"/>
          <w:sz w:val="24"/>
          <w:szCs w:val="24"/>
        </w:rPr>
      </w:pPr>
    </w:p>
    <w:p w:rsidR="002D7B9C" w:rsidRDefault="002D7B9C" w:rsidP="00170310">
      <w:pPr>
        <w:spacing w:line="360" w:lineRule="auto"/>
        <w:rPr>
          <w:rFonts w:cstheme="minorHAnsi"/>
          <w:sz w:val="24"/>
          <w:szCs w:val="24"/>
        </w:rPr>
      </w:pPr>
    </w:p>
    <w:p w:rsidR="002D7B9C" w:rsidRDefault="002D7B9C" w:rsidP="00170310">
      <w:pPr>
        <w:spacing w:line="360" w:lineRule="auto"/>
        <w:rPr>
          <w:rFonts w:cstheme="minorHAnsi"/>
          <w:sz w:val="24"/>
          <w:szCs w:val="24"/>
        </w:rPr>
      </w:pPr>
    </w:p>
    <w:p w:rsidR="00DB1B2E" w:rsidRDefault="000E27B8" w:rsidP="008B7B37">
      <w:pPr>
        <w:spacing w:line="360" w:lineRule="auto"/>
        <w:jc w:val="center"/>
        <w:rPr>
          <w:rFonts w:cstheme="minorHAnsi"/>
          <w:b/>
          <w:color w:val="00B0F0"/>
          <w:sz w:val="32"/>
          <w:szCs w:val="32"/>
        </w:rPr>
      </w:pPr>
      <w:r w:rsidRPr="008B7B37">
        <w:rPr>
          <w:rFonts w:cstheme="minorHAnsi"/>
          <w:b/>
          <w:color w:val="00B0F0"/>
          <w:sz w:val="32"/>
          <w:szCs w:val="32"/>
        </w:rPr>
        <w:lastRenderedPageBreak/>
        <w:t>Leerling</w:t>
      </w:r>
    </w:p>
    <w:p w:rsidR="008B7B37" w:rsidRPr="008B7B37" w:rsidRDefault="008B7B37" w:rsidP="008B7B37">
      <w:pPr>
        <w:spacing w:line="360" w:lineRule="auto"/>
        <w:jc w:val="center"/>
        <w:rPr>
          <w:rFonts w:cstheme="minorHAnsi"/>
          <w:b/>
          <w:color w:val="00B0F0"/>
          <w:sz w:val="32"/>
          <w:szCs w:val="32"/>
        </w:rPr>
      </w:pPr>
    </w:p>
    <w:p w:rsidR="00542A15" w:rsidRPr="007E7C34" w:rsidRDefault="00542A15" w:rsidP="00AB394B">
      <w:pPr>
        <w:spacing w:line="360" w:lineRule="auto"/>
        <w:rPr>
          <w:rFonts w:cstheme="minorHAnsi"/>
          <w:vanish/>
          <w:sz w:val="24"/>
          <w:szCs w:val="24"/>
          <w:specVanish/>
        </w:rPr>
      </w:pPr>
    </w:p>
    <w:p w:rsidR="00622279" w:rsidRPr="007E7C34" w:rsidRDefault="00EF28B6" w:rsidP="00622279">
      <w:pPr>
        <w:spacing w:line="360" w:lineRule="auto"/>
        <w:rPr>
          <w:rFonts w:cstheme="minorHAnsi"/>
          <w:sz w:val="24"/>
          <w:szCs w:val="24"/>
        </w:rPr>
      </w:pPr>
      <w:r w:rsidRPr="007E7C34">
        <w:rPr>
          <w:rFonts w:cstheme="minorHAnsi"/>
          <w:sz w:val="24"/>
          <w:szCs w:val="24"/>
        </w:rPr>
        <w:t>Het resultaat van het onderwijs dient te zijn dat de leerlingen een volwaardige plaats in de maatschappij weten te verwerven en zich goed voorbereid weten op het beroep waarvoor opgeleid wordt.</w:t>
      </w:r>
      <w:r w:rsidRPr="00EF28B6">
        <w:rPr>
          <w:rFonts w:cstheme="minorHAnsi"/>
          <w:sz w:val="24"/>
          <w:szCs w:val="24"/>
        </w:rPr>
        <w:t xml:space="preserve"> </w:t>
      </w:r>
      <w:r w:rsidR="00622279" w:rsidRPr="007E7C34">
        <w:rPr>
          <w:rFonts w:cstheme="minorHAnsi"/>
          <w:sz w:val="24"/>
          <w:szCs w:val="24"/>
        </w:rPr>
        <w:t>Leerlingen voorbereiden op hun rol in de maatschappij als kritische burger met een gedroomde loopbaan</w:t>
      </w:r>
      <w:r w:rsidR="00622279">
        <w:rPr>
          <w:rFonts w:cstheme="minorHAnsi"/>
          <w:sz w:val="24"/>
          <w:szCs w:val="24"/>
        </w:rPr>
        <w:t xml:space="preserve"> in de rol als beroepsbeoefenaar </w:t>
      </w:r>
      <w:r w:rsidR="00622279" w:rsidRPr="007E7C34">
        <w:rPr>
          <w:rFonts w:cstheme="minorHAnsi"/>
          <w:sz w:val="24"/>
          <w:szCs w:val="24"/>
        </w:rPr>
        <w:t xml:space="preserve"> heeft een betere kans van slagen als de leerling leert netwerken, gebruik weet te maken van het netwerk, internationaal georiënteerd is en zich thuis voelt in de technologische ontwikkelingen.</w:t>
      </w:r>
    </w:p>
    <w:p w:rsidR="006E3274" w:rsidRDefault="006E3274" w:rsidP="006E3274">
      <w:pPr>
        <w:spacing w:line="360" w:lineRule="auto"/>
        <w:rPr>
          <w:rFonts w:cstheme="minorHAnsi"/>
          <w:sz w:val="24"/>
          <w:szCs w:val="24"/>
        </w:rPr>
      </w:pPr>
    </w:p>
    <w:p w:rsidR="000E27B8" w:rsidRDefault="000E27B8" w:rsidP="006E3274">
      <w:pPr>
        <w:spacing w:line="360" w:lineRule="auto"/>
        <w:rPr>
          <w:rFonts w:cstheme="minorHAnsi"/>
          <w:sz w:val="24"/>
          <w:szCs w:val="24"/>
        </w:rPr>
      </w:pPr>
      <w:r>
        <w:rPr>
          <w:rFonts w:cstheme="minorHAnsi"/>
          <w:sz w:val="24"/>
          <w:szCs w:val="24"/>
        </w:rPr>
        <w:t>Om een goed resultaat te halen is oog voor d</w:t>
      </w:r>
      <w:r w:rsidR="006E3274" w:rsidRPr="007E7C34">
        <w:rPr>
          <w:rFonts w:cstheme="minorHAnsi"/>
          <w:sz w:val="24"/>
          <w:szCs w:val="24"/>
        </w:rPr>
        <w:t>e relatie tussen docent en leerling</w:t>
      </w:r>
      <w:r>
        <w:rPr>
          <w:rFonts w:cstheme="minorHAnsi"/>
          <w:sz w:val="24"/>
          <w:szCs w:val="24"/>
        </w:rPr>
        <w:t xml:space="preserve"> onontbeerlijk. Voor alles wat zich afspeelt binnen de school is die relatie</w:t>
      </w:r>
      <w:r w:rsidR="006E3274" w:rsidRPr="007E7C34">
        <w:rPr>
          <w:rFonts w:cstheme="minorHAnsi"/>
          <w:sz w:val="24"/>
          <w:szCs w:val="24"/>
        </w:rPr>
        <w:t xml:space="preserve"> </w:t>
      </w:r>
      <w:r w:rsidR="006E3274">
        <w:rPr>
          <w:rFonts w:cstheme="minorHAnsi"/>
          <w:sz w:val="24"/>
          <w:szCs w:val="24"/>
        </w:rPr>
        <w:t xml:space="preserve">is </w:t>
      </w:r>
      <w:r w:rsidR="006E3274" w:rsidRPr="007E7C34">
        <w:rPr>
          <w:rFonts w:cstheme="minorHAnsi"/>
          <w:sz w:val="24"/>
          <w:szCs w:val="24"/>
        </w:rPr>
        <w:t>het</w:t>
      </w:r>
      <w:r w:rsidR="006E3274">
        <w:rPr>
          <w:rFonts w:cstheme="minorHAnsi"/>
          <w:sz w:val="24"/>
          <w:szCs w:val="24"/>
        </w:rPr>
        <w:t xml:space="preserve"> onomstotelijke </w:t>
      </w:r>
      <w:r w:rsidR="006E3274" w:rsidRPr="007E7C34">
        <w:rPr>
          <w:rFonts w:cstheme="minorHAnsi"/>
          <w:sz w:val="24"/>
          <w:szCs w:val="24"/>
        </w:rPr>
        <w:t>uitgangspunt.</w:t>
      </w:r>
      <w:r w:rsidR="006E3274" w:rsidRPr="006E3274">
        <w:rPr>
          <w:rFonts w:cstheme="minorHAnsi"/>
          <w:sz w:val="24"/>
          <w:szCs w:val="24"/>
        </w:rPr>
        <w:t xml:space="preserve"> </w:t>
      </w:r>
    </w:p>
    <w:p w:rsidR="006E3274" w:rsidRDefault="006E3274" w:rsidP="006E3274">
      <w:pPr>
        <w:spacing w:line="360" w:lineRule="auto"/>
        <w:rPr>
          <w:rFonts w:cstheme="minorHAnsi"/>
          <w:sz w:val="24"/>
          <w:szCs w:val="24"/>
        </w:rPr>
      </w:pPr>
      <w:r w:rsidRPr="007E7C34">
        <w:rPr>
          <w:rFonts w:cstheme="minorHAnsi"/>
          <w:sz w:val="24"/>
          <w:szCs w:val="24"/>
        </w:rPr>
        <w:t xml:space="preserve">Dat vraagt van de totale schoolorganisatie, voor iedereen binnen de school, dat er grote mate van coherentie bestaat in de manier waarop we met elkaar omgaan. </w:t>
      </w:r>
    </w:p>
    <w:p w:rsidR="006E3274" w:rsidRDefault="006E3274" w:rsidP="00AB394B">
      <w:pPr>
        <w:spacing w:line="360" w:lineRule="auto"/>
        <w:rPr>
          <w:rFonts w:cstheme="minorHAnsi"/>
          <w:sz w:val="24"/>
          <w:szCs w:val="24"/>
        </w:rPr>
      </w:pPr>
    </w:p>
    <w:p w:rsidR="00C112C0" w:rsidRDefault="00EF28B6" w:rsidP="00AB394B">
      <w:pPr>
        <w:spacing w:line="360" w:lineRule="auto"/>
        <w:rPr>
          <w:rFonts w:cstheme="minorHAnsi"/>
          <w:sz w:val="24"/>
          <w:szCs w:val="24"/>
        </w:rPr>
      </w:pPr>
      <w:r w:rsidRPr="007E7C34">
        <w:rPr>
          <w:rFonts w:cstheme="minorHAnsi"/>
          <w:sz w:val="24"/>
          <w:szCs w:val="24"/>
        </w:rPr>
        <w:t>De doelen die geformuleerd worden, zijn te behalen als iedereen zich realiseert dat er een basis van waaruit gehandeld wordt, onder ligt.</w:t>
      </w:r>
    </w:p>
    <w:p w:rsidR="00572686" w:rsidRDefault="00C112C0" w:rsidP="00AB394B">
      <w:pPr>
        <w:spacing w:line="360" w:lineRule="auto"/>
        <w:rPr>
          <w:rFonts w:cstheme="minorHAnsi"/>
          <w:sz w:val="24"/>
          <w:szCs w:val="24"/>
        </w:rPr>
      </w:pPr>
      <w:r>
        <w:rPr>
          <w:rFonts w:cstheme="minorHAnsi"/>
          <w:sz w:val="24"/>
          <w:szCs w:val="24"/>
        </w:rPr>
        <w:t>Dit vereist e</w:t>
      </w:r>
      <w:r w:rsidR="003447E6" w:rsidRPr="007E7C34">
        <w:rPr>
          <w:rFonts w:cstheme="minorHAnsi"/>
          <w:sz w:val="24"/>
          <w:szCs w:val="24"/>
        </w:rPr>
        <w:t>en heldere visie op het onderwijs</w:t>
      </w:r>
      <w:r>
        <w:rPr>
          <w:rFonts w:cstheme="minorHAnsi"/>
          <w:sz w:val="24"/>
          <w:szCs w:val="24"/>
        </w:rPr>
        <w:t xml:space="preserve"> en </w:t>
      </w:r>
      <w:r w:rsidR="00BC1B3F">
        <w:rPr>
          <w:rFonts w:cstheme="minorHAnsi"/>
          <w:sz w:val="24"/>
          <w:szCs w:val="24"/>
        </w:rPr>
        <w:t>legt</w:t>
      </w:r>
      <w:r>
        <w:rPr>
          <w:rFonts w:cstheme="minorHAnsi"/>
          <w:sz w:val="24"/>
          <w:szCs w:val="24"/>
        </w:rPr>
        <w:t xml:space="preserve"> </w:t>
      </w:r>
      <w:r w:rsidR="003447E6" w:rsidRPr="007E7C34">
        <w:rPr>
          <w:rFonts w:cstheme="minorHAnsi"/>
          <w:sz w:val="24"/>
          <w:szCs w:val="24"/>
        </w:rPr>
        <w:t xml:space="preserve">het fundament </w:t>
      </w:r>
      <w:r w:rsidR="00A658B5">
        <w:rPr>
          <w:rFonts w:cstheme="minorHAnsi"/>
          <w:sz w:val="24"/>
          <w:szCs w:val="24"/>
        </w:rPr>
        <w:t>onder</w:t>
      </w:r>
      <w:r w:rsidR="003447E6" w:rsidRPr="007E7C34">
        <w:rPr>
          <w:rFonts w:cstheme="minorHAnsi"/>
          <w:sz w:val="24"/>
          <w:szCs w:val="24"/>
        </w:rPr>
        <w:t xml:space="preserve"> het pedagogisch-didactisch handelen.</w:t>
      </w:r>
      <w:r>
        <w:rPr>
          <w:rFonts w:cstheme="minorHAnsi"/>
          <w:sz w:val="24"/>
          <w:szCs w:val="24"/>
        </w:rPr>
        <w:t xml:space="preserve"> Als je weet wat </w:t>
      </w:r>
      <w:r w:rsidRPr="007E7C34">
        <w:rPr>
          <w:rFonts w:cstheme="minorHAnsi"/>
          <w:sz w:val="24"/>
          <w:szCs w:val="24"/>
        </w:rPr>
        <w:t>de essentie is van onderwijs</w:t>
      </w:r>
      <w:r>
        <w:rPr>
          <w:rFonts w:cstheme="minorHAnsi"/>
          <w:sz w:val="24"/>
          <w:szCs w:val="24"/>
        </w:rPr>
        <w:t xml:space="preserve">, komt  daaruit die basis en </w:t>
      </w:r>
      <w:r w:rsidR="00AC2F39">
        <w:rPr>
          <w:rFonts w:cstheme="minorHAnsi"/>
          <w:sz w:val="24"/>
          <w:szCs w:val="24"/>
        </w:rPr>
        <w:t>dat</w:t>
      </w:r>
      <w:r>
        <w:rPr>
          <w:rFonts w:cstheme="minorHAnsi"/>
          <w:sz w:val="24"/>
          <w:szCs w:val="24"/>
        </w:rPr>
        <w:t xml:space="preserve"> fundament tot stand</w:t>
      </w:r>
      <w:r w:rsidRPr="007E7C34">
        <w:rPr>
          <w:rFonts w:cstheme="minorHAnsi"/>
          <w:sz w:val="24"/>
          <w:szCs w:val="24"/>
        </w:rPr>
        <w:t>.</w:t>
      </w:r>
      <w:r w:rsidR="003447E6" w:rsidRPr="007E7C34">
        <w:rPr>
          <w:rFonts w:cstheme="minorHAnsi"/>
          <w:sz w:val="24"/>
          <w:szCs w:val="24"/>
        </w:rPr>
        <w:t xml:space="preserve"> </w:t>
      </w:r>
    </w:p>
    <w:p w:rsidR="00170310" w:rsidRDefault="00170310" w:rsidP="00AB394B">
      <w:pPr>
        <w:spacing w:line="360" w:lineRule="auto"/>
        <w:rPr>
          <w:rFonts w:cstheme="minorHAnsi"/>
          <w:sz w:val="24"/>
          <w:szCs w:val="24"/>
        </w:rPr>
      </w:pPr>
    </w:p>
    <w:p w:rsidR="00170310" w:rsidRDefault="00170310" w:rsidP="00170310">
      <w:pPr>
        <w:spacing w:line="360" w:lineRule="auto"/>
        <w:rPr>
          <w:rFonts w:cstheme="minorHAnsi"/>
          <w:sz w:val="24"/>
          <w:szCs w:val="24"/>
        </w:rPr>
      </w:pPr>
      <w:r w:rsidRPr="007E7C34">
        <w:rPr>
          <w:rFonts w:cstheme="minorHAnsi"/>
          <w:sz w:val="24"/>
          <w:szCs w:val="24"/>
        </w:rPr>
        <w:t xml:space="preserve">De ambitie beter te willen zijn dan andere scholen kan </w:t>
      </w:r>
      <w:r>
        <w:rPr>
          <w:rFonts w:cstheme="minorHAnsi"/>
          <w:sz w:val="24"/>
          <w:szCs w:val="24"/>
        </w:rPr>
        <w:t xml:space="preserve">namelijk </w:t>
      </w:r>
      <w:r w:rsidRPr="007E7C34">
        <w:rPr>
          <w:rFonts w:cstheme="minorHAnsi"/>
          <w:sz w:val="24"/>
          <w:szCs w:val="24"/>
        </w:rPr>
        <w:t>niet bereikt worden door te voldoen aan bij wet gestelde eisen. Het zou ook dynamiek aan de school onttrekken. Voortdurend verbeteringsprocessen in gang zetten en dus boven de middelmaat willen uitstijgen</w:t>
      </w:r>
      <w:r>
        <w:rPr>
          <w:rFonts w:cstheme="minorHAnsi"/>
          <w:sz w:val="24"/>
          <w:szCs w:val="24"/>
        </w:rPr>
        <w:t>,</w:t>
      </w:r>
      <w:r w:rsidRPr="007E7C34">
        <w:rPr>
          <w:rFonts w:cstheme="minorHAnsi"/>
          <w:sz w:val="24"/>
          <w:szCs w:val="24"/>
        </w:rPr>
        <w:t xml:space="preserve"> </w:t>
      </w:r>
      <w:r>
        <w:rPr>
          <w:rFonts w:cstheme="minorHAnsi"/>
          <w:sz w:val="24"/>
          <w:szCs w:val="24"/>
        </w:rPr>
        <w:t xml:space="preserve">heeft </w:t>
      </w:r>
      <w:r w:rsidRPr="007E7C34">
        <w:rPr>
          <w:rFonts w:cstheme="minorHAnsi"/>
          <w:sz w:val="24"/>
          <w:szCs w:val="24"/>
        </w:rPr>
        <w:t>de nodige consequenties</w:t>
      </w:r>
      <w:r>
        <w:rPr>
          <w:rFonts w:cstheme="minorHAnsi"/>
          <w:sz w:val="24"/>
          <w:szCs w:val="24"/>
        </w:rPr>
        <w:t xml:space="preserve"> voor het gedrag dat daarbij passend is.</w:t>
      </w:r>
      <w:r w:rsidRPr="007E7C34">
        <w:rPr>
          <w:rFonts w:cstheme="minorHAnsi"/>
          <w:sz w:val="24"/>
          <w:szCs w:val="24"/>
        </w:rPr>
        <w:t xml:space="preserve"> </w:t>
      </w:r>
      <w:r>
        <w:rPr>
          <w:rFonts w:cstheme="minorHAnsi"/>
          <w:sz w:val="24"/>
          <w:szCs w:val="24"/>
        </w:rPr>
        <w:t xml:space="preserve">De leerling is gebaat bij een positief zelfbeeld en een daarbij passend gevoel voor eigenwaarde, daaraan zeker niet voorbij worden gegaan. Echter: </w:t>
      </w:r>
      <w:proofErr w:type="spellStart"/>
      <w:r w:rsidRPr="007E7C34">
        <w:rPr>
          <w:rFonts w:cstheme="minorHAnsi"/>
          <w:sz w:val="24"/>
          <w:szCs w:val="24"/>
        </w:rPr>
        <w:t>Baumeister</w:t>
      </w:r>
      <w:proofErr w:type="spellEnd"/>
      <w:r w:rsidRPr="007E7C34">
        <w:rPr>
          <w:rFonts w:cstheme="minorHAnsi"/>
          <w:sz w:val="24"/>
          <w:szCs w:val="24"/>
        </w:rPr>
        <w:t xml:space="preserve"> legt in zijn boek Wilskracht vrij concreet de vinger op de zere plek</w:t>
      </w:r>
      <w:r>
        <w:rPr>
          <w:rFonts w:cstheme="minorHAnsi"/>
          <w:sz w:val="24"/>
          <w:szCs w:val="24"/>
        </w:rPr>
        <w:t>:</w:t>
      </w:r>
      <w:r w:rsidRPr="007E7C34">
        <w:rPr>
          <w:rFonts w:cstheme="minorHAnsi"/>
          <w:sz w:val="24"/>
          <w:szCs w:val="24"/>
        </w:rPr>
        <w:t xml:space="preserve"> Het gevoel van eigenwaarde van een leerling of van een docent</w:t>
      </w:r>
      <w:r>
        <w:rPr>
          <w:rFonts w:cstheme="minorHAnsi"/>
          <w:sz w:val="24"/>
          <w:szCs w:val="24"/>
        </w:rPr>
        <w:t xml:space="preserve"> verhogen is een loffelijk streven.</w:t>
      </w:r>
      <w:r w:rsidRPr="007E7C34">
        <w:rPr>
          <w:rFonts w:cstheme="minorHAnsi"/>
          <w:sz w:val="24"/>
          <w:szCs w:val="24"/>
        </w:rPr>
        <w:t xml:space="preserve"> Het</w:t>
      </w:r>
      <w:r>
        <w:rPr>
          <w:rFonts w:cstheme="minorHAnsi"/>
          <w:sz w:val="24"/>
          <w:szCs w:val="24"/>
        </w:rPr>
        <w:t xml:space="preserve"> gaat er echter wel om </w:t>
      </w:r>
      <w:r w:rsidRPr="007E7C34">
        <w:rPr>
          <w:rFonts w:cstheme="minorHAnsi"/>
          <w:sz w:val="24"/>
          <w:szCs w:val="24"/>
        </w:rPr>
        <w:t xml:space="preserve">dat dat gebaseerd is op </w:t>
      </w:r>
      <w:r w:rsidR="002D7B9C">
        <w:rPr>
          <w:rFonts w:cstheme="minorHAnsi"/>
          <w:sz w:val="24"/>
          <w:szCs w:val="24"/>
        </w:rPr>
        <w:t>een</w:t>
      </w:r>
      <w:r w:rsidRPr="007E7C34">
        <w:rPr>
          <w:rFonts w:cstheme="minorHAnsi"/>
          <w:sz w:val="24"/>
          <w:szCs w:val="24"/>
        </w:rPr>
        <w:t xml:space="preserve"> geleverde prestatie. </w:t>
      </w:r>
    </w:p>
    <w:p w:rsidR="00170310" w:rsidRDefault="00170310" w:rsidP="00170310">
      <w:pPr>
        <w:spacing w:line="360" w:lineRule="auto"/>
        <w:rPr>
          <w:rFonts w:cstheme="minorHAnsi"/>
          <w:sz w:val="24"/>
          <w:szCs w:val="24"/>
        </w:rPr>
      </w:pPr>
      <w:r>
        <w:rPr>
          <w:rFonts w:cstheme="minorHAnsi"/>
          <w:sz w:val="24"/>
          <w:szCs w:val="24"/>
        </w:rPr>
        <w:lastRenderedPageBreak/>
        <w:t xml:space="preserve">Op school kan het dus niet blijven bij het verhogen van eigenwaarde en een positief zelfbeeld zonder dat er sprake is van het neerleggen van prestaties. </w:t>
      </w:r>
    </w:p>
    <w:p w:rsidR="00170310" w:rsidRDefault="00170310" w:rsidP="00170310">
      <w:pPr>
        <w:spacing w:line="360" w:lineRule="auto"/>
        <w:rPr>
          <w:rFonts w:cstheme="minorHAnsi"/>
          <w:sz w:val="24"/>
          <w:szCs w:val="24"/>
        </w:rPr>
      </w:pPr>
      <w:r>
        <w:rPr>
          <w:rFonts w:cstheme="minorHAnsi"/>
          <w:sz w:val="24"/>
          <w:szCs w:val="24"/>
        </w:rPr>
        <w:t>P</w:t>
      </w:r>
      <w:r w:rsidRPr="007E7C34">
        <w:rPr>
          <w:rFonts w:cstheme="minorHAnsi"/>
          <w:sz w:val="24"/>
          <w:szCs w:val="24"/>
        </w:rPr>
        <w:t>restatie</w:t>
      </w:r>
      <w:r>
        <w:rPr>
          <w:rFonts w:cstheme="minorHAnsi"/>
          <w:sz w:val="24"/>
          <w:szCs w:val="24"/>
        </w:rPr>
        <w:t>s leveren</w:t>
      </w:r>
      <w:r w:rsidRPr="007E7C34">
        <w:rPr>
          <w:rFonts w:cstheme="minorHAnsi"/>
          <w:sz w:val="24"/>
          <w:szCs w:val="24"/>
        </w:rPr>
        <w:t xml:space="preserve"> komt </w:t>
      </w:r>
      <w:r>
        <w:rPr>
          <w:rFonts w:cstheme="minorHAnsi"/>
          <w:sz w:val="24"/>
          <w:szCs w:val="24"/>
        </w:rPr>
        <w:t>tot stand door</w:t>
      </w:r>
      <w:r w:rsidRPr="007E7C34">
        <w:rPr>
          <w:rFonts w:cstheme="minorHAnsi"/>
          <w:sz w:val="24"/>
          <w:szCs w:val="24"/>
        </w:rPr>
        <w:t xml:space="preserve"> gedrag dat </w:t>
      </w:r>
      <w:r>
        <w:rPr>
          <w:rFonts w:cstheme="minorHAnsi"/>
          <w:sz w:val="24"/>
          <w:szCs w:val="24"/>
        </w:rPr>
        <w:t xml:space="preserve">aan de dag wordt gelegd. </w:t>
      </w:r>
    </w:p>
    <w:p w:rsidR="00170310" w:rsidRDefault="00170310" w:rsidP="00170310">
      <w:pPr>
        <w:spacing w:line="360" w:lineRule="auto"/>
        <w:rPr>
          <w:rFonts w:cstheme="minorHAnsi"/>
          <w:sz w:val="24"/>
          <w:szCs w:val="24"/>
        </w:rPr>
      </w:pPr>
      <w:r>
        <w:rPr>
          <w:rFonts w:cstheme="minorHAnsi"/>
          <w:sz w:val="24"/>
          <w:szCs w:val="24"/>
        </w:rPr>
        <w:t>Wilskracht, zelfbeheersing, doorzettingsvermogen en discipline vormen de gedragskenmerken van het gedrag dat leidt tot prestaties.</w:t>
      </w:r>
      <w:r w:rsidRPr="007E7C34">
        <w:rPr>
          <w:rFonts w:cstheme="minorHAnsi"/>
          <w:sz w:val="24"/>
          <w:szCs w:val="24"/>
        </w:rPr>
        <w:t xml:space="preserve"> </w:t>
      </w:r>
    </w:p>
    <w:p w:rsidR="00170310" w:rsidRDefault="00170310" w:rsidP="00170310">
      <w:pPr>
        <w:spacing w:line="360" w:lineRule="auto"/>
        <w:rPr>
          <w:rFonts w:cstheme="minorHAnsi"/>
          <w:sz w:val="24"/>
          <w:szCs w:val="24"/>
        </w:rPr>
      </w:pPr>
      <w:r w:rsidRPr="007E7C34">
        <w:rPr>
          <w:rFonts w:cstheme="minorHAnsi"/>
          <w:sz w:val="24"/>
          <w:szCs w:val="24"/>
        </w:rPr>
        <w:t>Goede leerprestaties de norm laten zijn</w:t>
      </w:r>
      <w:r>
        <w:rPr>
          <w:rFonts w:cstheme="minorHAnsi"/>
          <w:sz w:val="24"/>
          <w:szCs w:val="24"/>
        </w:rPr>
        <w:t xml:space="preserve"> -</w:t>
      </w:r>
      <w:r w:rsidRPr="007E7C34">
        <w:rPr>
          <w:rFonts w:cstheme="minorHAnsi"/>
          <w:sz w:val="24"/>
          <w:szCs w:val="24"/>
        </w:rPr>
        <w:t xml:space="preserve"> af van zesjescultuur in Nederland</w:t>
      </w:r>
      <w:r>
        <w:rPr>
          <w:rFonts w:cstheme="minorHAnsi"/>
          <w:sz w:val="24"/>
          <w:szCs w:val="24"/>
        </w:rPr>
        <w:t xml:space="preserve"> - </w:t>
      </w:r>
      <w:r w:rsidRPr="007E7C34">
        <w:rPr>
          <w:rFonts w:cstheme="minorHAnsi"/>
          <w:sz w:val="24"/>
          <w:szCs w:val="24"/>
        </w:rPr>
        <w:t>,</w:t>
      </w:r>
      <w:r>
        <w:rPr>
          <w:rFonts w:cstheme="minorHAnsi"/>
          <w:sz w:val="24"/>
          <w:szCs w:val="24"/>
        </w:rPr>
        <w:t xml:space="preserve"> </w:t>
      </w:r>
      <w:r w:rsidRPr="007E7C34">
        <w:rPr>
          <w:rFonts w:cstheme="minorHAnsi"/>
          <w:sz w:val="24"/>
          <w:szCs w:val="24"/>
        </w:rPr>
        <w:t xml:space="preserve">heeft </w:t>
      </w:r>
      <w:r>
        <w:rPr>
          <w:rFonts w:cstheme="minorHAnsi"/>
          <w:sz w:val="24"/>
          <w:szCs w:val="24"/>
        </w:rPr>
        <w:t xml:space="preserve">de laatste jaren </w:t>
      </w:r>
      <w:r w:rsidRPr="007E7C34">
        <w:rPr>
          <w:rFonts w:cstheme="minorHAnsi"/>
          <w:sz w:val="24"/>
          <w:szCs w:val="24"/>
        </w:rPr>
        <w:t>erg veel aandacht gekregen en</w:t>
      </w:r>
      <w:r>
        <w:rPr>
          <w:rFonts w:cstheme="minorHAnsi"/>
          <w:sz w:val="24"/>
          <w:szCs w:val="24"/>
        </w:rPr>
        <w:t xml:space="preserve"> kan je niet meer als een “hype” aanduiden.</w:t>
      </w:r>
      <w:r w:rsidRPr="007E7C34">
        <w:rPr>
          <w:rFonts w:cstheme="minorHAnsi"/>
          <w:sz w:val="24"/>
          <w:szCs w:val="24"/>
        </w:rPr>
        <w:t xml:space="preserve"> </w:t>
      </w:r>
    </w:p>
    <w:p w:rsidR="00170310" w:rsidRDefault="00170310" w:rsidP="00170310">
      <w:pPr>
        <w:spacing w:line="360" w:lineRule="auto"/>
        <w:rPr>
          <w:rFonts w:cstheme="minorHAnsi"/>
          <w:sz w:val="24"/>
          <w:szCs w:val="24"/>
        </w:rPr>
      </w:pPr>
      <w:r w:rsidRPr="007E7C34">
        <w:rPr>
          <w:rFonts w:cstheme="minorHAnsi"/>
          <w:sz w:val="24"/>
          <w:szCs w:val="24"/>
        </w:rPr>
        <w:t xml:space="preserve">Lentiz Maasland zet in op een cultuur die  die </w:t>
      </w:r>
      <w:r>
        <w:rPr>
          <w:rFonts w:cstheme="minorHAnsi"/>
          <w:sz w:val="24"/>
          <w:szCs w:val="24"/>
        </w:rPr>
        <w:t>kenmerken</w:t>
      </w:r>
      <w:r w:rsidRPr="007E7C34">
        <w:rPr>
          <w:rFonts w:cstheme="minorHAnsi"/>
          <w:sz w:val="24"/>
          <w:szCs w:val="24"/>
        </w:rPr>
        <w:t xml:space="preserve"> kans geeft zich te ontwikkelen. </w:t>
      </w:r>
      <w:r>
        <w:rPr>
          <w:rFonts w:cstheme="minorHAnsi"/>
          <w:sz w:val="24"/>
          <w:szCs w:val="24"/>
        </w:rPr>
        <w:t>Zo kunnen talenten maximaal tot ontwikkeling komen.</w:t>
      </w:r>
      <w:r w:rsidRPr="007E7C34">
        <w:rPr>
          <w:rFonts w:cstheme="minorHAnsi"/>
          <w:sz w:val="24"/>
          <w:szCs w:val="24"/>
        </w:rPr>
        <w:t xml:space="preserve"> </w:t>
      </w:r>
      <w:r>
        <w:rPr>
          <w:rFonts w:cstheme="minorHAnsi"/>
          <w:sz w:val="24"/>
          <w:szCs w:val="24"/>
        </w:rPr>
        <w:t>Het is d</w:t>
      </w:r>
      <w:r w:rsidRPr="007E7C34">
        <w:rPr>
          <w:rFonts w:cstheme="minorHAnsi"/>
          <w:sz w:val="24"/>
          <w:szCs w:val="24"/>
        </w:rPr>
        <w:t>e rol</w:t>
      </w:r>
      <w:r>
        <w:rPr>
          <w:rFonts w:cstheme="minorHAnsi"/>
          <w:sz w:val="24"/>
          <w:szCs w:val="24"/>
        </w:rPr>
        <w:t xml:space="preserve"> van de docent, die hierbij cruciaal is. We zorgen ervoor dat vakkennis</w:t>
      </w:r>
      <w:r w:rsidRPr="007E7C34">
        <w:rPr>
          <w:rFonts w:cstheme="minorHAnsi"/>
          <w:sz w:val="24"/>
          <w:szCs w:val="24"/>
        </w:rPr>
        <w:t xml:space="preserve"> op peil</w:t>
      </w:r>
      <w:r>
        <w:rPr>
          <w:rFonts w:cstheme="minorHAnsi"/>
          <w:sz w:val="24"/>
          <w:szCs w:val="24"/>
        </w:rPr>
        <w:t xml:space="preserve"> is </w:t>
      </w:r>
      <w:r w:rsidRPr="007E7C34">
        <w:rPr>
          <w:rFonts w:cstheme="minorHAnsi"/>
          <w:sz w:val="24"/>
          <w:szCs w:val="24"/>
        </w:rPr>
        <w:t>, een goede</w:t>
      </w:r>
      <w:r>
        <w:rPr>
          <w:rFonts w:cstheme="minorHAnsi"/>
          <w:sz w:val="24"/>
          <w:szCs w:val="24"/>
        </w:rPr>
        <w:t xml:space="preserve"> en veilige </w:t>
      </w:r>
      <w:r w:rsidRPr="007E7C34">
        <w:rPr>
          <w:rFonts w:cstheme="minorHAnsi"/>
          <w:sz w:val="24"/>
          <w:szCs w:val="24"/>
        </w:rPr>
        <w:t xml:space="preserve"> leeromgeving</w:t>
      </w:r>
      <w:r>
        <w:rPr>
          <w:rFonts w:cstheme="minorHAnsi"/>
          <w:sz w:val="24"/>
          <w:szCs w:val="24"/>
        </w:rPr>
        <w:t xml:space="preserve"> gecreëerd is</w:t>
      </w:r>
      <w:r w:rsidRPr="007E7C34">
        <w:rPr>
          <w:rFonts w:cstheme="minorHAnsi"/>
          <w:sz w:val="24"/>
          <w:szCs w:val="24"/>
        </w:rPr>
        <w:t xml:space="preserve"> en </w:t>
      </w:r>
      <w:r>
        <w:rPr>
          <w:rFonts w:cstheme="minorHAnsi"/>
          <w:sz w:val="24"/>
          <w:szCs w:val="24"/>
        </w:rPr>
        <w:t xml:space="preserve">dat we </w:t>
      </w:r>
      <w:r w:rsidRPr="007E7C34">
        <w:rPr>
          <w:rFonts w:cstheme="minorHAnsi"/>
          <w:sz w:val="24"/>
          <w:szCs w:val="24"/>
        </w:rPr>
        <w:t>koersvast streven naar talentontwikkeling.</w:t>
      </w:r>
    </w:p>
    <w:p w:rsidR="005406BD" w:rsidRPr="007E7C34" w:rsidRDefault="005406BD" w:rsidP="005406BD">
      <w:pPr>
        <w:spacing w:line="360" w:lineRule="auto"/>
        <w:rPr>
          <w:rFonts w:cstheme="minorHAnsi"/>
          <w:sz w:val="24"/>
          <w:szCs w:val="24"/>
        </w:rPr>
      </w:pPr>
      <w:r>
        <w:rPr>
          <w:rFonts w:cstheme="minorHAnsi"/>
          <w:sz w:val="24"/>
          <w:szCs w:val="24"/>
        </w:rPr>
        <w:t xml:space="preserve">De rol van kritische burger is binnen de school voor de </w:t>
      </w:r>
      <w:r w:rsidR="002D7B9C">
        <w:rPr>
          <w:rFonts w:cstheme="minorHAnsi"/>
          <w:sz w:val="24"/>
          <w:szCs w:val="24"/>
        </w:rPr>
        <w:t>leerlingen</w:t>
      </w:r>
      <w:r>
        <w:rPr>
          <w:rFonts w:cstheme="minorHAnsi"/>
          <w:sz w:val="24"/>
          <w:szCs w:val="24"/>
        </w:rPr>
        <w:t xml:space="preserve"> van het MBO zichtbaar te maken.  Het MBO heeft immers de opdracht </w:t>
      </w:r>
      <w:r w:rsidRPr="007E7C34">
        <w:rPr>
          <w:rFonts w:cstheme="minorHAnsi"/>
          <w:sz w:val="24"/>
          <w:szCs w:val="24"/>
        </w:rPr>
        <w:t xml:space="preserve"> de studentbetrokkenheid </w:t>
      </w:r>
      <w:r>
        <w:rPr>
          <w:rFonts w:cstheme="minorHAnsi"/>
          <w:sz w:val="24"/>
          <w:szCs w:val="24"/>
        </w:rPr>
        <w:t>aan te geven waar de betrokkenheid uit blijkt .</w:t>
      </w:r>
      <w:r w:rsidRPr="007E7C34">
        <w:rPr>
          <w:rFonts w:cstheme="minorHAnsi"/>
          <w:sz w:val="24"/>
          <w:szCs w:val="24"/>
        </w:rPr>
        <w:t xml:space="preserve"> Het is in de afgelopen jaren wel gebleken dat het lastig is leerlingen in structuren als medezeggenschapsraden te denken. Met de nieuwe regelgeving komt er voor de leerlingen MBO een sterkere formeel geregelde invloed tot stand. Het MBO zet de studentenraad op.</w:t>
      </w:r>
    </w:p>
    <w:p w:rsidR="005406BD" w:rsidRPr="007E7C34" w:rsidRDefault="005406BD" w:rsidP="005406BD">
      <w:pPr>
        <w:spacing w:line="360" w:lineRule="auto"/>
        <w:rPr>
          <w:rFonts w:cstheme="minorHAnsi"/>
          <w:sz w:val="24"/>
          <w:szCs w:val="24"/>
        </w:rPr>
      </w:pPr>
    </w:p>
    <w:p w:rsidR="005406BD" w:rsidRPr="007E7C34" w:rsidRDefault="005406BD" w:rsidP="005406BD">
      <w:pPr>
        <w:spacing w:line="360" w:lineRule="auto"/>
        <w:rPr>
          <w:rFonts w:cstheme="minorHAnsi"/>
          <w:sz w:val="24"/>
          <w:szCs w:val="24"/>
        </w:rPr>
      </w:pPr>
      <w:r w:rsidRPr="007E7C34">
        <w:rPr>
          <w:rFonts w:cstheme="minorHAnsi"/>
          <w:sz w:val="24"/>
          <w:szCs w:val="24"/>
        </w:rPr>
        <w:t xml:space="preserve">De school heeft de input van leerlingen sowieso nodig. De overtuiging dat de kwaliteit van het onderwijs gebaat is bij input van de leerlingen, behoeft geen betoog. De reeds bestaande studentpanels leveren veelal bruikbare  input voor verbeteracties. Die panels worden uitgebreid en ingebed in de gang van zaken zowel op VMBO als op MBO. </w:t>
      </w:r>
    </w:p>
    <w:p w:rsidR="00170310" w:rsidRDefault="00170310" w:rsidP="00170310">
      <w:pPr>
        <w:spacing w:line="360" w:lineRule="auto"/>
        <w:rPr>
          <w:rFonts w:cstheme="minorHAnsi"/>
          <w:sz w:val="24"/>
          <w:szCs w:val="24"/>
        </w:rPr>
      </w:pPr>
    </w:p>
    <w:p w:rsidR="00170310" w:rsidRDefault="00170310" w:rsidP="00170310">
      <w:pPr>
        <w:spacing w:line="360" w:lineRule="auto"/>
        <w:rPr>
          <w:rFonts w:cstheme="minorHAnsi"/>
          <w:sz w:val="24"/>
          <w:szCs w:val="24"/>
        </w:rPr>
      </w:pPr>
    </w:p>
    <w:p w:rsidR="008B7B37" w:rsidRDefault="008B7B37" w:rsidP="008B7B37">
      <w:pPr>
        <w:spacing w:line="360" w:lineRule="auto"/>
        <w:jc w:val="center"/>
        <w:rPr>
          <w:rFonts w:cstheme="minorHAnsi"/>
          <w:b/>
          <w:color w:val="00B0F0"/>
          <w:sz w:val="32"/>
          <w:szCs w:val="32"/>
        </w:rPr>
      </w:pPr>
    </w:p>
    <w:p w:rsidR="008B7B37" w:rsidRDefault="008B7B37" w:rsidP="008B7B37">
      <w:pPr>
        <w:spacing w:line="360" w:lineRule="auto"/>
        <w:jc w:val="center"/>
        <w:rPr>
          <w:rFonts w:cstheme="minorHAnsi"/>
          <w:b/>
          <w:color w:val="00B0F0"/>
          <w:sz w:val="32"/>
          <w:szCs w:val="32"/>
        </w:rPr>
      </w:pPr>
    </w:p>
    <w:p w:rsidR="008B7B37" w:rsidRDefault="008B7B37" w:rsidP="008B7B37">
      <w:pPr>
        <w:spacing w:line="360" w:lineRule="auto"/>
        <w:jc w:val="center"/>
        <w:rPr>
          <w:rFonts w:cstheme="minorHAnsi"/>
          <w:b/>
          <w:color w:val="00B0F0"/>
          <w:sz w:val="32"/>
          <w:szCs w:val="32"/>
        </w:rPr>
      </w:pPr>
    </w:p>
    <w:p w:rsidR="008B7B37" w:rsidRDefault="008B7B37" w:rsidP="008B7B37">
      <w:pPr>
        <w:spacing w:line="360" w:lineRule="auto"/>
        <w:jc w:val="center"/>
        <w:rPr>
          <w:rFonts w:cstheme="minorHAnsi"/>
          <w:b/>
          <w:color w:val="00B0F0"/>
          <w:sz w:val="32"/>
          <w:szCs w:val="32"/>
        </w:rPr>
      </w:pPr>
    </w:p>
    <w:p w:rsidR="008B7B37" w:rsidRDefault="008B7B37" w:rsidP="008B7B37">
      <w:pPr>
        <w:spacing w:line="360" w:lineRule="auto"/>
        <w:jc w:val="center"/>
        <w:rPr>
          <w:rFonts w:cstheme="minorHAnsi"/>
          <w:b/>
          <w:color w:val="00B0F0"/>
          <w:sz w:val="32"/>
          <w:szCs w:val="32"/>
        </w:rPr>
      </w:pPr>
    </w:p>
    <w:p w:rsidR="008B7B37" w:rsidRDefault="008B7B37" w:rsidP="008B7B37">
      <w:pPr>
        <w:spacing w:line="360" w:lineRule="auto"/>
        <w:jc w:val="center"/>
        <w:rPr>
          <w:rFonts w:cstheme="minorHAnsi"/>
          <w:b/>
          <w:color w:val="00B0F0"/>
          <w:sz w:val="32"/>
          <w:szCs w:val="32"/>
        </w:rPr>
      </w:pPr>
    </w:p>
    <w:p w:rsidR="000E27B8" w:rsidRDefault="000E27B8" w:rsidP="008B7B37">
      <w:pPr>
        <w:spacing w:line="360" w:lineRule="auto"/>
        <w:jc w:val="center"/>
        <w:rPr>
          <w:rFonts w:cstheme="minorHAnsi"/>
          <w:b/>
          <w:color w:val="00B0F0"/>
          <w:sz w:val="32"/>
          <w:szCs w:val="32"/>
        </w:rPr>
      </w:pPr>
      <w:r w:rsidRPr="008B7B37">
        <w:rPr>
          <w:rFonts w:cstheme="minorHAnsi"/>
          <w:b/>
          <w:color w:val="00B0F0"/>
          <w:sz w:val="32"/>
          <w:szCs w:val="32"/>
        </w:rPr>
        <w:lastRenderedPageBreak/>
        <w:t>Partners</w:t>
      </w:r>
    </w:p>
    <w:p w:rsidR="005D7F6B" w:rsidRDefault="005D7F6B" w:rsidP="00AB394B">
      <w:pPr>
        <w:spacing w:line="360" w:lineRule="auto"/>
        <w:rPr>
          <w:rFonts w:cstheme="minorHAnsi"/>
          <w:i/>
          <w:sz w:val="24"/>
          <w:szCs w:val="24"/>
        </w:rPr>
      </w:pPr>
    </w:p>
    <w:p w:rsidR="002866F6" w:rsidRPr="00C55E09" w:rsidRDefault="002866F6" w:rsidP="002866F6">
      <w:pPr>
        <w:rPr>
          <w:rFonts w:cstheme="minorHAnsi"/>
          <w:sz w:val="24"/>
          <w:szCs w:val="24"/>
          <w:u w:val="single"/>
        </w:rPr>
      </w:pPr>
      <w:r w:rsidRPr="00C55E09">
        <w:rPr>
          <w:rFonts w:cstheme="minorHAnsi"/>
          <w:sz w:val="24"/>
          <w:szCs w:val="24"/>
          <w:u w:val="single"/>
        </w:rPr>
        <w:t>Integrale gebiedsbenadering</w:t>
      </w:r>
    </w:p>
    <w:p w:rsidR="002866F6" w:rsidRPr="007E7C34" w:rsidRDefault="002866F6" w:rsidP="002866F6">
      <w:pPr>
        <w:rPr>
          <w:rFonts w:cstheme="minorHAnsi"/>
          <w:b/>
        </w:rPr>
      </w:pPr>
    </w:p>
    <w:p w:rsidR="002866F6" w:rsidRPr="007E7C34" w:rsidRDefault="002866F6" w:rsidP="002866F6">
      <w:pPr>
        <w:rPr>
          <w:rFonts w:cstheme="minorHAnsi"/>
          <w:i/>
        </w:rPr>
      </w:pPr>
    </w:p>
    <w:p w:rsidR="002866F6" w:rsidRPr="007E7C34" w:rsidRDefault="002866F6" w:rsidP="002866F6">
      <w:pPr>
        <w:rPr>
          <w:rFonts w:cstheme="minorHAnsi"/>
          <w:b/>
        </w:rPr>
      </w:pPr>
    </w:p>
    <w:p w:rsidR="002866F6" w:rsidRDefault="002866F6" w:rsidP="002866F6">
      <w:pPr>
        <w:spacing w:line="360" w:lineRule="auto"/>
        <w:rPr>
          <w:rFonts w:cstheme="minorHAnsi"/>
          <w:sz w:val="24"/>
          <w:szCs w:val="24"/>
        </w:rPr>
      </w:pPr>
      <w:r w:rsidRPr="00C55E09">
        <w:rPr>
          <w:rFonts w:cstheme="minorHAnsi"/>
          <w:sz w:val="24"/>
          <w:szCs w:val="24"/>
        </w:rPr>
        <w:t>De school is actief in</w:t>
      </w:r>
      <w:r>
        <w:rPr>
          <w:rFonts w:cstheme="minorHAnsi"/>
          <w:sz w:val="24"/>
          <w:szCs w:val="24"/>
        </w:rPr>
        <w:t xml:space="preserve"> de Hof van Delfland</w:t>
      </w:r>
      <w:r w:rsidRPr="00C55E09">
        <w:rPr>
          <w:rFonts w:cstheme="minorHAnsi"/>
          <w:sz w:val="24"/>
          <w:szCs w:val="24"/>
        </w:rPr>
        <w:t xml:space="preserve">. De bedrijven in het gebied maken een ontwikkeling door van sterk agrarisch gerichte activiteiten </w:t>
      </w:r>
      <w:r>
        <w:rPr>
          <w:rFonts w:cstheme="minorHAnsi"/>
          <w:sz w:val="24"/>
          <w:szCs w:val="24"/>
        </w:rPr>
        <w:t>naar</w:t>
      </w:r>
      <w:r w:rsidRPr="00C55E09">
        <w:rPr>
          <w:rFonts w:cstheme="minorHAnsi"/>
          <w:sz w:val="24"/>
          <w:szCs w:val="24"/>
        </w:rPr>
        <w:t xml:space="preserve"> activiteiten die de groene buitenruimte als dragend element kennen. Dit vitale platteland met de gebruiksfuncties passend bij de dynamiek </w:t>
      </w:r>
      <w:r>
        <w:rPr>
          <w:rFonts w:cstheme="minorHAnsi"/>
          <w:sz w:val="24"/>
          <w:szCs w:val="24"/>
        </w:rPr>
        <w:t xml:space="preserve">die ontstaat in de wisselwerking tussen het stedelijk gebied en het vitale platteland </w:t>
      </w:r>
      <w:r w:rsidRPr="00C55E09">
        <w:rPr>
          <w:rFonts w:cstheme="minorHAnsi"/>
          <w:sz w:val="24"/>
          <w:szCs w:val="24"/>
        </w:rPr>
        <w:t xml:space="preserve">geeft de school het perspectief op veranderingen in de beroepsopleidingen. </w:t>
      </w:r>
      <w:r>
        <w:rPr>
          <w:rFonts w:cstheme="minorHAnsi"/>
          <w:sz w:val="24"/>
          <w:szCs w:val="24"/>
        </w:rPr>
        <w:t>D.w.z. d</w:t>
      </w:r>
      <w:r w:rsidRPr="00C55E09">
        <w:rPr>
          <w:rFonts w:cstheme="minorHAnsi"/>
          <w:sz w:val="24"/>
          <w:szCs w:val="24"/>
        </w:rPr>
        <w:t xml:space="preserve">e school anticipeert </w:t>
      </w:r>
      <w:r>
        <w:rPr>
          <w:rFonts w:cstheme="minorHAnsi"/>
          <w:sz w:val="24"/>
          <w:szCs w:val="24"/>
        </w:rPr>
        <w:t>op de ontwikkelingen in het beroepenveld</w:t>
      </w:r>
      <w:r w:rsidRPr="00C55E09">
        <w:rPr>
          <w:rFonts w:cstheme="minorHAnsi"/>
          <w:sz w:val="24"/>
          <w:szCs w:val="24"/>
        </w:rPr>
        <w:t xml:space="preserve"> door het onderwijsaanbod af te stemmen op de werkgelegenheid in dit gebied.</w:t>
      </w:r>
      <w:r w:rsidRPr="002866F6">
        <w:rPr>
          <w:rFonts w:cstheme="minorHAnsi"/>
          <w:sz w:val="24"/>
          <w:szCs w:val="24"/>
        </w:rPr>
        <w:t xml:space="preserve"> </w:t>
      </w:r>
    </w:p>
    <w:p w:rsidR="005D7F6B" w:rsidRDefault="00DB7C9F" w:rsidP="002866F6">
      <w:pPr>
        <w:spacing w:line="360" w:lineRule="auto"/>
        <w:rPr>
          <w:rFonts w:cstheme="minorHAnsi"/>
          <w:sz w:val="24"/>
          <w:szCs w:val="24"/>
        </w:rPr>
      </w:pPr>
      <w:r w:rsidRPr="00C55E09">
        <w:rPr>
          <w:rFonts w:cstheme="minorHAnsi"/>
          <w:sz w:val="24"/>
          <w:szCs w:val="24"/>
        </w:rPr>
        <w:t>Evaluatie en bij</w:t>
      </w:r>
      <w:r>
        <w:rPr>
          <w:rFonts w:cstheme="minorHAnsi"/>
          <w:sz w:val="24"/>
          <w:szCs w:val="24"/>
        </w:rPr>
        <w:t xml:space="preserve">stelling </w:t>
      </w:r>
      <w:r w:rsidRPr="00C55E09">
        <w:rPr>
          <w:rFonts w:cstheme="minorHAnsi"/>
          <w:sz w:val="24"/>
          <w:szCs w:val="24"/>
        </w:rPr>
        <w:t xml:space="preserve"> van het huidig aanbod en daar waar gewenst het opzetten van nieuwe opleidingen </w:t>
      </w:r>
      <w:r>
        <w:rPr>
          <w:rFonts w:cstheme="minorHAnsi"/>
          <w:sz w:val="24"/>
          <w:szCs w:val="24"/>
        </w:rPr>
        <w:t>past</w:t>
      </w:r>
      <w:r w:rsidRPr="00C55E09">
        <w:rPr>
          <w:rFonts w:cstheme="minorHAnsi"/>
          <w:sz w:val="24"/>
          <w:szCs w:val="24"/>
        </w:rPr>
        <w:t xml:space="preserve"> bij een </w:t>
      </w:r>
      <w:r>
        <w:rPr>
          <w:rFonts w:cstheme="minorHAnsi"/>
          <w:sz w:val="24"/>
          <w:szCs w:val="24"/>
        </w:rPr>
        <w:t xml:space="preserve">zich steeds veranderende vraag </w:t>
      </w:r>
      <w:r w:rsidRPr="00C55E09">
        <w:rPr>
          <w:rFonts w:cstheme="minorHAnsi"/>
          <w:sz w:val="24"/>
          <w:szCs w:val="24"/>
        </w:rPr>
        <w:t>uit de maatschappij.</w:t>
      </w:r>
      <w:r w:rsidR="005D7F6B" w:rsidRPr="005D7F6B">
        <w:rPr>
          <w:rFonts w:cstheme="minorHAnsi"/>
          <w:sz w:val="24"/>
          <w:szCs w:val="24"/>
        </w:rPr>
        <w:t xml:space="preserve"> </w:t>
      </w:r>
    </w:p>
    <w:p w:rsidR="00DB7C9F" w:rsidRDefault="005D7F6B" w:rsidP="002866F6">
      <w:pPr>
        <w:spacing w:line="360" w:lineRule="auto"/>
        <w:rPr>
          <w:rFonts w:cstheme="minorHAnsi"/>
          <w:sz w:val="24"/>
          <w:szCs w:val="24"/>
        </w:rPr>
      </w:pPr>
      <w:r w:rsidRPr="00C55E09">
        <w:rPr>
          <w:rFonts w:cstheme="minorHAnsi"/>
          <w:sz w:val="24"/>
          <w:szCs w:val="24"/>
        </w:rPr>
        <w:t>Te voorzien valt een toenemende vraag naar technisch opgeleid personeel en specifiek voor de regio groei van werkgelegenheid in de recreatieve sector en de biotechnologische sector.</w:t>
      </w:r>
    </w:p>
    <w:p w:rsidR="005D7F6B" w:rsidRDefault="00DB7C9F" w:rsidP="005D7F6B">
      <w:pPr>
        <w:spacing w:line="360" w:lineRule="auto"/>
        <w:rPr>
          <w:rFonts w:cstheme="minorHAnsi"/>
          <w:sz w:val="24"/>
          <w:szCs w:val="24"/>
        </w:rPr>
      </w:pPr>
      <w:r>
        <w:rPr>
          <w:rFonts w:cstheme="minorHAnsi"/>
          <w:sz w:val="24"/>
          <w:szCs w:val="24"/>
        </w:rPr>
        <w:t>Lentiz Maasland</w:t>
      </w:r>
      <w:r w:rsidRPr="00C55E09">
        <w:rPr>
          <w:rFonts w:cstheme="minorHAnsi"/>
          <w:sz w:val="24"/>
          <w:szCs w:val="24"/>
        </w:rPr>
        <w:t xml:space="preserve"> biedt kwalitatief hoogwaardig onderwijs. Maasland sluit met de opleiding</w:t>
      </w:r>
      <w:r>
        <w:rPr>
          <w:rFonts w:cstheme="minorHAnsi"/>
          <w:sz w:val="24"/>
          <w:szCs w:val="24"/>
        </w:rPr>
        <w:t xml:space="preserve">en </w:t>
      </w:r>
      <w:r w:rsidRPr="00C55E09">
        <w:rPr>
          <w:rFonts w:cstheme="minorHAnsi"/>
          <w:sz w:val="24"/>
          <w:szCs w:val="24"/>
        </w:rPr>
        <w:t xml:space="preserve">goed aan op de ontwikkelingen in de regio en maakt daarmee het onderwijs belangrijk voor het bedrijfsleven in de regio. </w:t>
      </w:r>
    </w:p>
    <w:p w:rsidR="002866F6" w:rsidRPr="00C55E09" w:rsidRDefault="002866F6" w:rsidP="002866F6">
      <w:pPr>
        <w:spacing w:line="360" w:lineRule="auto"/>
        <w:rPr>
          <w:rFonts w:cstheme="minorHAnsi"/>
          <w:sz w:val="24"/>
          <w:szCs w:val="24"/>
        </w:rPr>
      </w:pPr>
    </w:p>
    <w:p w:rsidR="008B7B37" w:rsidRDefault="002866F6" w:rsidP="002866F6">
      <w:pPr>
        <w:spacing w:line="360" w:lineRule="auto"/>
        <w:rPr>
          <w:rFonts w:cstheme="minorHAnsi"/>
          <w:sz w:val="24"/>
          <w:szCs w:val="24"/>
        </w:rPr>
      </w:pPr>
      <w:r w:rsidRPr="00C55E09">
        <w:rPr>
          <w:rFonts w:cstheme="minorHAnsi"/>
          <w:sz w:val="24"/>
          <w:szCs w:val="24"/>
        </w:rPr>
        <w:t>De school presenteert zich in het netwerk van de bedrijven, instellingen en overheid</w:t>
      </w:r>
      <w:r>
        <w:rPr>
          <w:rFonts w:cstheme="minorHAnsi"/>
          <w:sz w:val="24"/>
          <w:szCs w:val="24"/>
        </w:rPr>
        <w:br/>
        <w:t xml:space="preserve"> – speelt ook in op de </w:t>
      </w:r>
      <w:proofErr w:type="spellStart"/>
      <w:r w:rsidRPr="00C55E09">
        <w:rPr>
          <w:rFonts w:cstheme="minorHAnsi"/>
          <w:sz w:val="24"/>
          <w:szCs w:val="24"/>
        </w:rPr>
        <w:t>Citta</w:t>
      </w:r>
      <w:r>
        <w:rPr>
          <w:rFonts w:cstheme="minorHAnsi"/>
          <w:sz w:val="24"/>
          <w:szCs w:val="24"/>
        </w:rPr>
        <w:t>S</w:t>
      </w:r>
      <w:r w:rsidRPr="00C55E09">
        <w:rPr>
          <w:rFonts w:cstheme="minorHAnsi"/>
          <w:sz w:val="24"/>
          <w:szCs w:val="24"/>
        </w:rPr>
        <w:t>low</w:t>
      </w:r>
      <w:r>
        <w:rPr>
          <w:rFonts w:cstheme="minorHAnsi"/>
          <w:sz w:val="24"/>
          <w:szCs w:val="24"/>
        </w:rPr>
        <w:t>beweging</w:t>
      </w:r>
      <w:proofErr w:type="spellEnd"/>
      <w:r>
        <w:rPr>
          <w:rFonts w:cstheme="minorHAnsi"/>
          <w:sz w:val="24"/>
          <w:szCs w:val="24"/>
        </w:rPr>
        <w:t>:</w:t>
      </w:r>
      <w:r w:rsidRPr="00C55E09">
        <w:rPr>
          <w:rFonts w:cstheme="minorHAnsi"/>
          <w:sz w:val="24"/>
          <w:szCs w:val="24"/>
        </w:rPr>
        <w:t xml:space="preserve"> Midden</w:t>
      </w:r>
      <w:r>
        <w:rPr>
          <w:rFonts w:cstheme="minorHAnsi"/>
          <w:sz w:val="24"/>
          <w:szCs w:val="24"/>
        </w:rPr>
        <w:t xml:space="preserve">-Delfland is </w:t>
      </w:r>
      <w:proofErr w:type="spellStart"/>
      <w:r>
        <w:rPr>
          <w:rFonts w:cstheme="minorHAnsi"/>
          <w:sz w:val="24"/>
          <w:szCs w:val="24"/>
        </w:rPr>
        <w:t>CittaS</w:t>
      </w:r>
      <w:r w:rsidRPr="00C55E09">
        <w:rPr>
          <w:rFonts w:cstheme="minorHAnsi"/>
          <w:sz w:val="24"/>
          <w:szCs w:val="24"/>
        </w:rPr>
        <w:t>low</w:t>
      </w:r>
      <w:proofErr w:type="spellEnd"/>
      <w:r w:rsidRPr="00C55E09">
        <w:rPr>
          <w:rFonts w:cstheme="minorHAnsi"/>
          <w:sz w:val="24"/>
          <w:szCs w:val="24"/>
        </w:rPr>
        <w:t xml:space="preserve"> hoofdstad –, en maatschappelijke organisaties. In dit netwerk gedragen wij ons proactief en initiëren projecten in het belang voor school en de natuurlijke partners in de regio. </w:t>
      </w:r>
    </w:p>
    <w:p w:rsidR="002866F6" w:rsidRDefault="002866F6" w:rsidP="002866F6">
      <w:pPr>
        <w:spacing w:line="360" w:lineRule="auto"/>
        <w:rPr>
          <w:rFonts w:cstheme="minorHAnsi"/>
          <w:sz w:val="24"/>
          <w:szCs w:val="24"/>
        </w:rPr>
      </w:pPr>
      <w:r w:rsidRPr="00C55E09">
        <w:rPr>
          <w:rFonts w:cstheme="minorHAnsi"/>
          <w:sz w:val="24"/>
          <w:szCs w:val="24"/>
        </w:rPr>
        <w:t xml:space="preserve">Duurzaamheid – </w:t>
      </w:r>
      <w:proofErr w:type="spellStart"/>
      <w:r w:rsidRPr="00C55E09">
        <w:rPr>
          <w:rFonts w:cstheme="minorHAnsi"/>
          <w:sz w:val="24"/>
          <w:szCs w:val="24"/>
        </w:rPr>
        <w:t>sustainability</w:t>
      </w:r>
      <w:proofErr w:type="spellEnd"/>
      <w:r w:rsidRPr="00C55E09">
        <w:rPr>
          <w:rFonts w:cstheme="minorHAnsi"/>
          <w:sz w:val="24"/>
          <w:szCs w:val="24"/>
        </w:rPr>
        <w:t xml:space="preserve"> – in thema’s en projecten is een </w:t>
      </w:r>
      <w:r w:rsidR="00DB7C9F">
        <w:rPr>
          <w:rFonts w:cstheme="minorHAnsi"/>
          <w:sz w:val="24"/>
          <w:szCs w:val="24"/>
        </w:rPr>
        <w:t xml:space="preserve">herkenbaar en </w:t>
      </w:r>
      <w:r w:rsidRPr="00C55E09">
        <w:rPr>
          <w:rFonts w:cstheme="minorHAnsi"/>
          <w:sz w:val="24"/>
          <w:szCs w:val="24"/>
        </w:rPr>
        <w:t xml:space="preserve">blijvend onderdeel van de onderwijsomgeving. Het bewust omgaan met de schaarste goederen geeft een voorsprong op anderen die niet deze trend natuurlijk oppakken in de inspirerende omgeving van de </w:t>
      </w:r>
      <w:r w:rsidR="00DB7C9F">
        <w:rPr>
          <w:rFonts w:cstheme="minorHAnsi"/>
          <w:sz w:val="24"/>
          <w:szCs w:val="24"/>
        </w:rPr>
        <w:t>Hof van Delfland</w:t>
      </w:r>
      <w:r w:rsidRPr="00C55E09">
        <w:rPr>
          <w:rFonts w:cstheme="minorHAnsi"/>
          <w:sz w:val="24"/>
          <w:szCs w:val="24"/>
        </w:rPr>
        <w:t xml:space="preserve">. </w:t>
      </w:r>
    </w:p>
    <w:p w:rsidR="00184EE1" w:rsidRDefault="00184EE1" w:rsidP="00184EE1">
      <w:pPr>
        <w:spacing w:line="360" w:lineRule="auto"/>
        <w:rPr>
          <w:rFonts w:cstheme="minorHAnsi"/>
          <w:sz w:val="24"/>
          <w:szCs w:val="24"/>
        </w:rPr>
      </w:pPr>
      <w:r>
        <w:rPr>
          <w:rFonts w:cstheme="minorHAnsi"/>
          <w:sz w:val="24"/>
          <w:szCs w:val="24"/>
        </w:rPr>
        <w:t xml:space="preserve">Voorop in de </w:t>
      </w:r>
      <w:r w:rsidR="002D7B9C">
        <w:rPr>
          <w:rFonts w:cstheme="minorHAnsi"/>
          <w:sz w:val="24"/>
          <w:szCs w:val="24"/>
        </w:rPr>
        <w:t>V</w:t>
      </w:r>
      <w:r>
        <w:rPr>
          <w:rFonts w:cstheme="minorHAnsi"/>
          <w:sz w:val="24"/>
          <w:szCs w:val="24"/>
        </w:rPr>
        <w:t>ergroening wijst een belangrijke route aan voor verdere ontwikkelingen van ons onderwijs:</w:t>
      </w:r>
    </w:p>
    <w:p w:rsidR="00184EE1" w:rsidRPr="006706A9" w:rsidRDefault="00184EE1" w:rsidP="00184EE1">
      <w:pPr>
        <w:autoSpaceDE w:val="0"/>
        <w:autoSpaceDN w:val="0"/>
        <w:adjustRightInd w:val="0"/>
        <w:spacing w:line="360" w:lineRule="auto"/>
        <w:rPr>
          <w:rFonts w:cstheme="minorHAnsi"/>
          <w:i/>
          <w:sz w:val="24"/>
          <w:szCs w:val="24"/>
        </w:rPr>
      </w:pPr>
      <w:r w:rsidRPr="006706A9">
        <w:rPr>
          <w:rFonts w:cstheme="minorHAnsi"/>
          <w:i/>
          <w:sz w:val="24"/>
          <w:szCs w:val="24"/>
        </w:rPr>
        <w:t xml:space="preserve">De maatschappelijke thema’s ‘schaarste aan grondstoffen en energie, klimaatverandering, druk op natuur en milieu en het niveau van dierenwelzijn’, spelen in alle sectoren in meer of </w:t>
      </w:r>
      <w:r w:rsidRPr="006706A9">
        <w:rPr>
          <w:rFonts w:cstheme="minorHAnsi"/>
          <w:i/>
          <w:sz w:val="24"/>
          <w:szCs w:val="24"/>
        </w:rPr>
        <w:lastRenderedPageBreak/>
        <w:t xml:space="preserve">mindere mate een rol bij hun verdere economische ontwikkeling. Vanuit onze groene kern leggen wij in het opleidingsaanbod relaties met de sectoren techniek, economie en </w:t>
      </w:r>
      <w:proofErr w:type="spellStart"/>
      <w:r w:rsidRPr="006706A9">
        <w:rPr>
          <w:rFonts w:cstheme="minorHAnsi"/>
          <w:i/>
          <w:sz w:val="24"/>
          <w:szCs w:val="24"/>
        </w:rPr>
        <w:t>zorg&amp;welzijn</w:t>
      </w:r>
      <w:proofErr w:type="spellEnd"/>
      <w:r w:rsidRPr="006706A9">
        <w:rPr>
          <w:rFonts w:cstheme="minorHAnsi"/>
          <w:i/>
          <w:sz w:val="24"/>
          <w:szCs w:val="24"/>
        </w:rPr>
        <w:t xml:space="preserve">. Zowel voor vmbo als mbo. Bestaande opleidingen zijn herijkt op basis van de eisen die een groene samenleving en groene arbeidsmarkt stellen en nieuwe opleidingen zijn ontstaan op het snijvlak van o.a. </w:t>
      </w:r>
      <w:proofErr w:type="spellStart"/>
      <w:r w:rsidRPr="006706A9">
        <w:rPr>
          <w:rFonts w:cstheme="minorHAnsi"/>
          <w:i/>
          <w:sz w:val="24"/>
          <w:szCs w:val="24"/>
        </w:rPr>
        <w:t>voeding&amp;gezondheid</w:t>
      </w:r>
      <w:proofErr w:type="spellEnd"/>
      <w:r w:rsidRPr="006706A9">
        <w:rPr>
          <w:rFonts w:cstheme="minorHAnsi"/>
          <w:i/>
          <w:sz w:val="24"/>
          <w:szCs w:val="24"/>
        </w:rPr>
        <w:t xml:space="preserve">, </w:t>
      </w:r>
      <w:proofErr w:type="spellStart"/>
      <w:r w:rsidRPr="006706A9">
        <w:rPr>
          <w:rFonts w:cstheme="minorHAnsi"/>
          <w:i/>
          <w:sz w:val="24"/>
          <w:szCs w:val="24"/>
        </w:rPr>
        <w:t>wonen&amp;leefomgeving</w:t>
      </w:r>
      <w:proofErr w:type="spellEnd"/>
      <w:r w:rsidRPr="006706A9">
        <w:rPr>
          <w:rFonts w:cstheme="minorHAnsi"/>
          <w:i/>
          <w:sz w:val="24"/>
          <w:szCs w:val="24"/>
        </w:rPr>
        <w:t xml:space="preserve">, </w:t>
      </w:r>
      <w:proofErr w:type="spellStart"/>
      <w:r w:rsidRPr="006706A9">
        <w:rPr>
          <w:rFonts w:cstheme="minorHAnsi"/>
          <w:i/>
          <w:sz w:val="24"/>
          <w:szCs w:val="24"/>
        </w:rPr>
        <w:t>groen&amp;technologie</w:t>
      </w:r>
      <w:proofErr w:type="spellEnd"/>
      <w:r w:rsidRPr="006706A9">
        <w:rPr>
          <w:rFonts w:cstheme="minorHAnsi"/>
          <w:i/>
          <w:sz w:val="24"/>
          <w:szCs w:val="24"/>
        </w:rPr>
        <w:t xml:space="preserve">, </w:t>
      </w:r>
      <w:proofErr w:type="spellStart"/>
      <w:r w:rsidRPr="006706A9">
        <w:rPr>
          <w:rFonts w:cstheme="minorHAnsi"/>
          <w:i/>
          <w:sz w:val="24"/>
          <w:szCs w:val="24"/>
        </w:rPr>
        <w:t>natuur&amp;design</w:t>
      </w:r>
      <w:proofErr w:type="spellEnd"/>
      <w:r w:rsidRPr="006706A9">
        <w:rPr>
          <w:rFonts w:cstheme="minorHAnsi"/>
          <w:i/>
          <w:sz w:val="24"/>
          <w:szCs w:val="24"/>
        </w:rPr>
        <w:t xml:space="preserve"> en </w:t>
      </w:r>
      <w:proofErr w:type="spellStart"/>
      <w:r w:rsidRPr="006706A9">
        <w:rPr>
          <w:rFonts w:cstheme="minorHAnsi"/>
          <w:i/>
          <w:sz w:val="24"/>
          <w:szCs w:val="24"/>
        </w:rPr>
        <w:t>dier&amp;beleving</w:t>
      </w:r>
      <w:proofErr w:type="spellEnd"/>
      <w:r w:rsidRPr="006706A9">
        <w:rPr>
          <w:rFonts w:cstheme="minorHAnsi"/>
          <w:i/>
          <w:sz w:val="24"/>
          <w:szCs w:val="24"/>
        </w:rPr>
        <w:t>. Een vernieuwd opleidingsaanbod binnen het brede groene domein, zowel voor vmbo als mbo (met van daaruit relaties naar zorg/economie/techniek) inspelend op het ontstaan van ‘nieuwe groene werkgelegenheid’</w:t>
      </w:r>
    </w:p>
    <w:p w:rsidR="00184EE1" w:rsidRDefault="00184EE1" w:rsidP="00184EE1">
      <w:pPr>
        <w:spacing w:line="360" w:lineRule="auto"/>
        <w:rPr>
          <w:rFonts w:cstheme="minorHAnsi"/>
          <w:sz w:val="24"/>
          <w:szCs w:val="24"/>
        </w:rPr>
      </w:pPr>
    </w:p>
    <w:p w:rsidR="002866F6" w:rsidRDefault="002866F6" w:rsidP="002866F6">
      <w:pPr>
        <w:spacing w:line="360" w:lineRule="auto"/>
        <w:rPr>
          <w:rFonts w:cstheme="minorHAnsi"/>
          <w:sz w:val="24"/>
          <w:szCs w:val="24"/>
        </w:rPr>
      </w:pPr>
      <w:r w:rsidRPr="00C55E09">
        <w:rPr>
          <w:rFonts w:cstheme="minorHAnsi"/>
          <w:sz w:val="24"/>
          <w:szCs w:val="24"/>
        </w:rPr>
        <w:t>Kennisuitwisseling met het bedrijfsleven, het betrekken van partners waaronder kennisinstellingen, niet alleen uit de omgeving, om erkende expertise te verkrijgen is een voorwaarde voor progressie in kwaliteit.</w:t>
      </w:r>
    </w:p>
    <w:p w:rsidR="00DB7C9F" w:rsidRPr="00C55E09" w:rsidRDefault="00DB7C9F" w:rsidP="002866F6">
      <w:pPr>
        <w:spacing w:line="360" w:lineRule="auto"/>
        <w:rPr>
          <w:rFonts w:cstheme="minorHAnsi"/>
          <w:sz w:val="24"/>
          <w:szCs w:val="24"/>
        </w:rPr>
      </w:pPr>
    </w:p>
    <w:p w:rsidR="002866F6" w:rsidRPr="00DB7C9F" w:rsidRDefault="00DB7C9F" w:rsidP="00AB394B">
      <w:pPr>
        <w:spacing w:line="360" w:lineRule="auto"/>
        <w:rPr>
          <w:rFonts w:cstheme="minorHAnsi"/>
          <w:sz w:val="24"/>
          <w:szCs w:val="24"/>
        </w:rPr>
      </w:pPr>
      <w:r>
        <w:rPr>
          <w:rFonts w:cstheme="minorHAnsi"/>
          <w:sz w:val="24"/>
          <w:szCs w:val="24"/>
        </w:rPr>
        <w:t>Het voordeel van s</w:t>
      </w:r>
      <w:r w:rsidRPr="007E7C34">
        <w:rPr>
          <w:rFonts w:cstheme="minorHAnsi"/>
          <w:sz w:val="24"/>
          <w:szCs w:val="24"/>
        </w:rPr>
        <w:t xml:space="preserve">amenwerken met partners in de eigen omgeving </w:t>
      </w:r>
      <w:r>
        <w:rPr>
          <w:rFonts w:cstheme="minorHAnsi"/>
          <w:sz w:val="24"/>
          <w:szCs w:val="24"/>
        </w:rPr>
        <w:t xml:space="preserve">is, dat het verwachtingen </w:t>
      </w:r>
      <w:r w:rsidRPr="007E7C34">
        <w:rPr>
          <w:rFonts w:cstheme="minorHAnsi"/>
          <w:sz w:val="24"/>
          <w:szCs w:val="24"/>
        </w:rPr>
        <w:t>creëert en voor de gewenst dynamiek</w:t>
      </w:r>
      <w:r w:rsidRPr="006E3274">
        <w:rPr>
          <w:rFonts w:cstheme="minorHAnsi"/>
          <w:sz w:val="24"/>
          <w:szCs w:val="24"/>
        </w:rPr>
        <w:t xml:space="preserve"> </w:t>
      </w:r>
      <w:r w:rsidRPr="007E7C34">
        <w:rPr>
          <w:rFonts w:cstheme="minorHAnsi"/>
          <w:sz w:val="24"/>
          <w:szCs w:val="24"/>
        </w:rPr>
        <w:t>zorgt.</w:t>
      </w:r>
    </w:p>
    <w:p w:rsidR="0040069A" w:rsidRDefault="0040069A" w:rsidP="00AB394B">
      <w:pPr>
        <w:spacing w:line="360" w:lineRule="auto"/>
        <w:rPr>
          <w:rFonts w:cstheme="minorHAnsi"/>
          <w:sz w:val="24"/>
          <w:szCs w:val="24"/>
        </w:rPr>
      </w:pPr>
      <w:r w:rsidRPr="007E7C34">
        <w:rPr>
          <w:rFonts w:cstheme="minorHAnsi"/>
          <w:sz w:val="24"/>
          <w:szCs w:val="24"/>
        </w:rPr>
        <w:t>Voor de beroepspraktijk opleiden</w:t>
      </w:r>
      <w:r w:rsidR="007A1371" w:rsidRPr="007E7C34">
        <w:rPr>
          <w:rFonts w:cstheme="minorHAnsi"/>
          <w:sz w:val="24"/>
          <w:szCs w:val="24"/>
        </w:rPr>
        <w:t xml:space="preserve"> </w:t>
      </w:r>
      <w:r w:rsidR="00DB7C9F">
        <w:rPr>
          <w:rFonts w:cstheme="minorHAnsi"/>
          <w:sz w:val="24"/>
          <w:szCs w:val="24"/>
        </w:rPr>
        <w:t xml:space="preserve">is feitelijk niet goed mogelijk </w:t>
      </w:r>
      <w:r w:rsidR="007A1371" w:rsidRPr="007E7C34">
        <w:rPr>
          <w:rFonts w:cstheme="minorHAnsi"/>
          <w:sz w:val="24"/>
          <w:szCs w:val="24"/>
        </w:rPr>
        <w:t xml:space="preserve">zonder te kijken naar wat zich afspeelt in de eigen omgeving. </w:t>
      </w:r>
      <w:r w:rsidR="00DB7C9F">
        <w:rPr>
          <w:rFonts w:cstheme="minorHAnsi"/>
          <w:sz w:val="24"/>
          <w:szCs w:val="24"/>
        </w:rPr>
        <w:t>Met de blik wat verder gericht, is er de overtuiging dat e</w:t>
      </w:r>
      <w:r w:rsidR="007A1371" w:rsidRPr="007E7C34">
        <w:rPr>
          <w:rFonts w:cstheme="minorHAnsi"/>
          <w:sz w:val="24"/>
          <w:szCs w:val="24"/>
        </w:rPr>
        <w:t>erst van daaruit internation</w:t>
      </w:r>
      <w:r w:rsidR="006E3274">
        <w:rPr>
          <w:rFonts w:cstheme="minorHAnsi"/>
          <w:sz w:val="24"/>
          <w:szCs w:val="24"/>
        </w:rPr>
        <w:t>aal</w:t>
      </w:r>
      <w:r w:rsidR="007A1371" w:rsidRPr="007E7C34">
        <w:rPr>
          <w:rFonts w:cstheme="minorHAnsi"/>
          <w:sz w:val="24"/>
          <w:szCs w:val="24"/>
        </w:rPr>
        <w:t xml:space="preserve"> perspectief </w:t>
      </w:r>
      <w:r w:rsidR="00DB7C9F">
        <w:rPr>
          <w:rFonts w:cstheme="minorHAnsi"/>
          <w:sz w:val="24"/>
          <w:szCs w:val="24"/>
        </w:rPr>
        <w:t>ontwikkeld kan worden.</w:t>
      </w:r>
      <w:r w:rsidR="007A1371" w:rsidRPr="007E7C34">
        <w:rPr>
          <w:rFonts w:cstheme="minorHAnsi"/>
          <w:sz w:val="24"/>
          <w:szCs w:val="24"/>
        </w:rPr>
        <w:t xml:space="preserve"> </w:t>
      </w:r>
    </w:p>
    <w:p w:rsidR="00622279" w:rsidRDefault="00AC227E" w:rsidP="00622279">
      <w:pPr>
        <w:spacing w:line="360" w:lineRule="auto"/>
        <w:rPr>
          <w:rFonts w:cstheme="minorHAnsi"/>
          <w:sz w:val="24"/>
          <w:szCs w:val="24"/>
        </w:rPr>
      </w:pPr>
      <w:r w:rsidRPr="00A030B7">
        <w:rPr>
          <w:rFonts w:cstheme="minorHAnsi"/>
          <w:sz w:val="24"/>
          <w:szCs w:val="24"/>
        </w:rPr>
        <w:t xml:space="preserve">Je goed kunnen bewegen in een netwerk is voor de </w:t>
      </w:r>
      <w:r>
        <w:rPr>
          <w:rFonts w:cstheme="minorHAnsi"/>
          <w:sz w:val="24"/>
          <w:szCs w:val="24"/>
        </w:rPr>
        <w:t>beroepsbeoefenaar van vandaag en morgen een vereiste. Hetzelfde geldt voor de school als geheel. Daarom is het leren samenwerken met partijen die ertoe doen erg belangrijk.</w:t>
      </w:r>
      <w:r w:rsidR="00622279" w:rsidRPr="00622279">
        <w:rPr>
          <w:rFonts w:cstheme="minorHAnsi"/>
          <w:sz w:val="24"/>
          <w:szCs w:val="24"/>
        </w:rPr>
        <w:t xml:space="preserve"> </w:t>
      </w:r>
    </w:p>
    <w:p w:rsidR="00622279" w:rsidRPr="007E7C34" w:rsidRDefault="00622279" w:rsidP="00622279">
      <w:pPr>
        <w:spacing w:line="360" w:lineRule="auto"/>
        <w:rPr>
          <w:rFonts w:cstheme="minorHAnsi"/>
          <w:sz w:val="24"/>
          <w:szCs w:val="24"/>
        </w:rPr>
      </w:pPr>
      <w:r w:rsidRPr="007E7C34">
        <w:rPr>
          <w:rFonts w:cstheme="minorHAnsi"/>
          <w:sz w:val="24"/>
          <w:szCs w:val="24"/>
        </w:rPr>
        <w:t>Goede begeleiding op de stageplek is van wezenlijk belang voor de leerling, school en bedrijfsleven.</w:t>
      </w:r>
    </w:p>
    <w:p w:rsidR="00622279" w:rsidRPr="007E7C34" w:rsidRDefault="00622279" w:rsidP="00622279">
      <w:pPr>
        <w:spacing w:line="360" w:lineRule="auto"/>
        <w:rPr>
          <w:rFonts w:cstheme="minorHAnsi"/>
          <w:sz w:val="24"/>
          <w:szCs w:val="24"/>
        </w:rPr>
      </w:pPr>
      <w:r w:rsidRPr="007E7C34">
        <w:rPr>
          <w:rFonts w:cstheme="minorHAnsi"/>
          <w:sz w:val="24"/>
          <w:szCs w:val="24"/>
        </w:rPr>
        <w:t>Elke leerling wordt op het stage</w:t>
      </w:r>
      <w:r>
        <w:rPr>
          <w:rFonts w:cstheme="minorHAnsi"/>
          <w:sz w:val="24"/>
          <w:szCs w:val="24"/>
        </w:rPr>
        <w:t>-</w:t>
      </w:r>
      <w:r w:rsidRPr="007E7C34">
        <w:rPr>
          <w:rFonts w:cstheme="minorHAnsi"/>
          <w:sz w:val="24"/>
          <w:szCs w:val="24"/>
        </w:rPr>
        <w:t xml:space="preserve">bedrijf bezocht en de teams zijn er verantwoordelijk voor dat het bedrijfsleven zijn tevredenheid uitspreekt over de begeleiding. </w:t>
      </w:r>
    </w:p>
    <w:p w:rsidR="003D41EB" w:rsidRPr="007E7C34" w:rsidRDefault="00622279" w:rsidP="003D41EB">
      <w:pPr>
        <w:spacing w:line="360" w:lineRule="auto"/>
        <w:rPr>
          <w:rFonts w:cstheme="minorHAnsi"/>
          <w:sz w:val="24"/>
          <w:szCs w:val="24"/>
        </w:rPr>
      </w:pPr>
      <w:r w:rsidRPr="007E7C34">
        <w:rPr>
          <w:rFonts w:cstheme="minorHAnsi"/>
          <w:sz w:val="24"/>
          <w:szCs w:val="24"/>
        </w:rPr>
        <w:t>Opdrachten en afspraken voor de stage zijn helder geformuleerd.</w:t>
      </w:r>
      <w:r w:rsidR="003D41EB" w:rsidRPr="003D41EB">
        <w:rPr>
          <w:rFonts w:cstheme="minorHAnsi"/>
          <w:sz w:val="24"/>
          <w:szCs w:val="24"/>
        </w:rPr>
        <w:t xml:space="preserve"> </w:t>
      </w:r>
      <w:r w:rsidR="003D41EB" w:rsidRPr="007E7C34">
        <w:rPr>
          <w:rFonts w:cstheme="minorHAnsi"/>
          <w:sz w:val="24"/>
          <w:szCs w:val="24"/>
        </w:rPr>
        <w:t>Goede begeleiding op de stageplek is van wezenlijk belang voor de leerling, school en bedrijfsleven.</w:t>
      </w:r>
    </w:p>
    <w:p w:rsidR="003D41EB" w:rsidRPr="007E7C34" w:rsidRDefault="003D41EB" w:rsidP="003D41EB">
      <w:pPr>
        <w:spacing w:line="360" w:lineRule="auto"/>
        <w:rPr>
          <w:rFonts w:cstheme="minorHAnsi"/>
          <w:sz w:val="24"/>
          <w:szCs w:val="24"/>
        </w:rPr>
      </w:pPr>
      <w:r w:rsidRPr="007E7C34">
        <w:rPr>
          <w:rFonts w:cstheme="minorHAnsi"/>
          <w:sz w:val="24"/>
          <w:szCs w:val="24"/>
        </w:rPr>
        <w:t>Elke leerling wordt op het stage</w:t>
      </w:r>
      <w:r>
        <w:rPr>
          <w:rFonts w:cstheme="minorHAnsi"/>
          <w:sz w:val="24"/>
          <w:szCs w:val="24"/>
        </w:rPr>
        <w:t>-</w:t>
      </w:r>
      <w:r w:rsidRPr="007E7C34">
        <w:rPr>
          <w:rFonts w:cstheme="minorHAnsi"/>
          <w:sz w:val="24"/>
          <w:szCs w:val="24"/>
        </w:rPr>
        <w:t xml:space="preserve">bedrijf bezocht en de teams zijn er verantwoordelijk voor dat het bedrijfsleven zijn tevredenheid uitspreekt over de begeleiding. </w:t>
      </w:r>
    </w:p>
    <w:p w:rsidR="00622279" w:rsidRPr="007E7C34" w:rsidRDefault="00622279" w:rsidP="00622279">
      <w:pPr>
        <w:spacing w:line="360" w:lineRule="auto"/>
        <w:rPr>
          <w:rFonts w:cstheme="minorHAnsi"/>
          <w:sz w:val="24"/>
          <w:szCs w:val="24"/>
        </w:rPr>
      </w:pPr>
    </w:p>
    <w:p w:rsidR="00AC227E" w:rsidRDefault="00AC227E" w:rsidP="00AC227E">
      <w:pPr>
        <w:spacing w:line="360" w:lineRule="auto"/>
        <w:rPr>
          <w:rFonts w:cstheme="minorHAnsi"/>
          <w:sz w:val="24"/>
          <w:szCs w:val="24"/>
        </w:rPr>
      </w:pPr>
      <w:r>
        <w:rPr>
          <w:rFonts w:cstheme="minorHAnsi"/>
          <w:sz w:val="24"/>
          <w:szCs w:val="24"/>
        </w:rPr>
        <w:t>Het bedrijfsleven uit de regio komt in de school samen bij vaktechnische commissies en de school acteert proactief bij het benaderen van netwerken die voor de school van belang zijn.</w:t>
      </w:r>
    </w:p>
    <w:p w:rsidR="00AC227E" w:rsidRDefault="00AC227E" w:rsidP="00AC227E">
      <w:pPr>
        <w:spacing w:line="360" w:lineRule="auto"/>
        <w:rPr>
          <w:rFonts w:cstheme="minorHAnsi"/>
          <w:sz w:val="24"/>
          <w:szCs w:val="24"/>
        </w:rPr>
      </w:pPr>
      <w:r>
        <w:rPr>
          <w:rFonts w:cstheme="minorHAnsi"/>
          <w:sz w:val="24"/>
          <w:szCs w:val="24"/>
        </w:rPr>
        <w:lastRenderedPageBreak/>
        <w:t>De betrokkenheid van ouders met hun eigen netwerk wordt doelbewust nagestreefd.</w:t>
      </w:r>
    </w:p>
    <w:p w:rsidR="00AC227E" w:rsidRDefault="00AC227E" w:rsidP="00AC227E">
      <w:pPr>
        <w:spacing w:line="360" w:lineRule="auto"/>
        <w:rPr>
          <w:rFonts w:cstheme="minorHAnsi"/>
          <w:sz w:val="24"/>
          <w:szCs w:val="24"/>
        </w:rPr>
      </w:pPr>
      <w:r>
        <w:rPr>
          <w:rFonts w:cstheme="minorHAnsi"/>
          <w:sz w:val="24"/>
          <w:szCs w:val="24"/>
        </w:rPr>
        <w:t xml:space="preserve">Juist In Maasland is het leren op de werkvloer van belang. De leerlingen maken gebruik van het </w:t>
      </w:r>
      <w:proofErr w:type="spellStart"/>
      <w:r>
        <w:rPr>
          <w:rFonts w:cstheme="minorHAnsi"/>
          <w:sz w:val="24"/>
          <w:szCs w:val="24"/>
        </w:rPr>
        <w:t>stagebureau</w:t>
      </w:r>
      <w:proofErr w:type="spellEnd"/>
      <w:r>
        <w:rPr>
          <w:rFonts w:cstheme="minorHAnsi"/>
          <w:sz w:val="24"/>
          <w:szCs w:val="24"/>
        </w:rPr>
        <w:t xml:space="preserve"> binnen de school en de school zorgt voor een goed netwerk van bedrijven waar de leerlingen stage lopen.</w:t>
      </w:r>
    </w:p>
    <w:p w:rsidR="0088112C" w:rsidRDefault="0088112C" w:rsidP="00AC227E">
      <w:pPr>
        <w:spacing w:line="360" w:lineRule="auto"/>
        <w:rPr>
          <w:rFonts w:cstheme="minorHAnsi"/>
          <w:sz w:val="24"/>
          <w:szCs w:val="24"/>
        </w:rPr>
      </w:pPr>
    </w:p>
    <w:p w:rsidR="0088112C" w:rsidRDefault="0088112C" w:rsidP="0088112C">
      <w:pPr>
        <w:spacing w:line="360" w:lineRule="auto"/>
        <w:rPr>
          <w:rFonts w:cstheme="minorHAnsi"/>
          <w:sz w:val="24"/>
          <w:szCs w:val="24"/>
        </w:rPr>
      </w:pPr>
      <w:r w:rsidRPr="007E7C34">
        <w:rPr>
          <w:rFonts w:cstheme="minorHAnsi"/>
          <w:sz w:val="24"/>
          <w:szCs w:val="24"/>
        </w:rPr>
        <w:t>Is de relatie met de buitenwereld van belang wil je een relevante opleiding aanbieden, dan is voortdurend te onderzoeken of in samenwerking met het bedrijfsleven goede contextrijke en zo mogelijk realistische opdrachten uitgevoerd kunnen worden. Het MBO onderzoekt het invoeren van werkplaatsleren naast de stages bij de bedrijven en instellingen</w:t>
      </w:r>
    </w:p>
    <w:p w:rsidR="0088112C" w:rsidRDefault="0088112C" w:rsidP="00AC227E">
      <w:pPr>
        <w:spacing w:line="360" w:lineRule="auto"/>
        <w:rPr>
          <w:rFonts w:cstheme="minorHAnsi"/>
          <w:sz w:val="24"/>
          <w:szCs w:val="24"/>
        </w:rPr>
      </w:pPr>
    </w:p>
    <w:p w:rsidR="003D41EB" w:rsidRPr="007E7C34" w:rsidRDefault="00AC227E" w:rsidP="003D41EB">
      <w:pPr>
        <w:spacing w:line="360" w:lineRule="auto"/>
        <w:rPr>
          <w:rFonts w:cstheme="minorHAnsi"/>
          <w:sz w:val="24"/>
          <w:szCs w:val="24"/>
        </w:rPr>
      </w:pPr>
      <w:r>
        <w:rPr>
          <w:rFonts w:cstheme="minorHAnsi"/>
          <w:sz w:val="24"/>
          <w:szCs w:val="24"/>
        </w:rPr>
        <w:t>Voor het MBO wordt</w:t>
      </w:r>
      <w:r w:rsidR="0088112C">
        <w:rPr>
          <w:rFonts w:cstheme="minorHAnsi"/>
          <w:sz w:val="24"/>
          <w:szCs w:val="24"/>
        </w:rPr>
        <w:t xml:space="preserve"> dan</w:t>
      </w:r>
      <w:r>
        <w:rPr>
          <w:rFonts w:cstheme="minorHAnsi"/>
          <w:sz w:val="24"/>
          <w:szCs w:val="24"/>
        </w:rPr>
        <w:t xml:space="preserve"> ingezet op realistische opdrachten en ontwikkelt </w:t>
      </w:r>
      <w:r w:rsidR="00802048">
        <w:rPr>
          <w:rFonts w:cstheme="minorHAnsi"/>
          <w:sz w:val="24"/>
          <w:szCs w:val="24"/>
        </w:rPr>
        <w:t>zich “</w:t>
      </w:r>
      <w:r>
        <w:rPr>
          <w:rFonts w:cstheme="minorHAnsi"/>
          <w:sz w:val="24"/>
          <w:szCs w:val="24"/>
        </w:rPr>
        <w:t>regioleren</w:t>
      </w:r>
      <w:r w:rsidR="00802048">
        <w:rPr>
          <w:rFonts w:cstheme="minorHAnsi"/>
          <w:sz w:val="24"/>
          <w:szCs w:val="24"/>
        </w:rPr>
        <w:t>”</w:t>
      </w:r>
      <w:r>
        <w:rPr>
          <w:rFonts w:cstheme="minorHAnsi"/>
          <w:sz w:val="24"/>
          <w:szCs w:val="24"/>
        </w:rPr>
        <w:t xml:space="preserve"> verder. Samen met bedrijfsleven werken aan de ontwikkeling van de regio en de leerling.</w:t>
      </w:r>
      <w:r w:rsidR="003D41EB" w:rsidRPr="003D41EB">
        <w:rPr>
          <w:rFonts w:cstheme="minorHAnsi"/>
          <w:sz w:val="24"/>
          <w:szCs w:val="24"/>
        </w:rPr>
        <w:t xml:space="preserve"> </w:t>
      </w:r>
      <w:r w:rsidR="003D41EB" w:rsidRPr="007E7C34">
        <w:rPr>
          <w:rFonts w:cstheme="minorHAnsi"/>
          <w:sz w:val="24"/>
          <w:szCs w:val="24"/>
        </w:rPr>
        <w:t>Goede begeleiding op de stageplek is van wezenlijk belang voor de leerling, school en bedrijfsleven.</w:t>
      </w:r>
    </w:p>
    <w:p w:rsidR="00802048" w:rsidRDefault="00802048" w:rsidP="00AC227E">
      <w:pPr>
        <w:spacing w:line="360" w:lineRule="auto"/>
        <w:rPr>
          <w:rFonts w:cstheme="minorHAnsi"/>
          <w:sz w:val="24"/>
          <w:szCs w:val="24"/>
        </w:rPr>
      </w:pPr>
    </w:p>
    <w:p w:rsidR="00AC227E" w:rsidRDefault="00AC227E" w:rsidP="00AC227E">
      <w:pPr>
        <w:spacing w:line="360" w:lineRule="auto"/>
        <w:rPr>
          <w:rFonts w:cstheme="minorHAnsi"/>
          <w:sz w:val="24"/>
          <w:szCs w:val="24"/>
        </w:rPr>
      </w:pPr>
      <w:r>
        <w:rPr>
          <w:rFonts w:cstheme="minorHAnsi"/>
          <w:sz w:val="24"/>
          <w:szCs w:val="24"/>
        </w:rPr>
        <w:t>VMBO werk</w:t>
      </w:r>
      <w:r w:rsidR="00802048">
        <w:rPr>
          <w:rFonts w:cstheme="minorHAnsi"/>
          <w:sz w:val="24"/>
          <w:szCs w:val="24"/>
        </w:rPr>
        <w:t>t</w:t>
      </w:r>
      <w:r>
        <w:rPr>
          <w:rFonts w:cstheme="minorHAnsi"/>
          <w:sz w:val="24"/>
          <w:szCs w:val="24"/>
        </w:rPr>
        <w:t xml:space="preserve"> met de SHL-competenties en  oriënteert zich op het zetten van accenten binnen de school waardoor belangstelling voor groene opleidingen wordt versterkt. Daar hoort ook een versterking bij van de technische oriëntatie in relatie tot </w:t>
      </w:r>
      <w:proofErr w:type="spellStart"/>
      <w:r>
        <w:rPr>
          <w:rFonts w:cstheme="minorHAnsi"/>
          <w:sz w:val="24"/>
          <w:szCs w:val="24"/>
        </w:rPr>
        <w:t>bijv</w:t>
      </w:r>
      <w:proofErr w:type="spellEnd"/>
      <w:r>
        <w:rPr>
          <w:rFonts w:cstheme="minorHAnsi"/>
          <w:sz w:val="24"/>
          <w:szCs w:val="24"/>
        </w:rPr>
        <w:t xml:space="preserve"> </w:t>
      </w:r>
      <w:proofErr w:type="spellStart"/>
      <w:r>
        <w:rPr>
          <w:rFonts w:cstheme="minorHAnsi"/>
          <w:sz w:val="24"/>
          <w:szCs w:val="24"/>
        </w:rPr>
        <w:t>loonwerk</w:t>
      </w:r>
      <w:proofErr w:type="spellEnd"/>
      <w:r>
        <w:rPr>
          <w:rFonts w:cstheme="minorHAnsi"/>
          <w:sz w:val="24"/>
          <w:szCs w:val="24"/>
        </w:rPr>
        <w:t>.</w:t>
      </w:r>
    </w:p>
    <w:p w:rsidR="00AC227E" w:rsidRDefault="00AC227E" w:rsidP="00AC227E">
      <w:pPr>
        <w:spacing w:line="360" w:lineRule="auto"/>
        <w:rPr>
          <w:rFonts w:cstheme="minorHAnsi"/>
          <w:sz w:val="24"/>
          <w:szCs w:val="24"/>
        </w:rPr>
      </w:pPr>
      <w:r>
        <w:rPr>
          <w:rFonts w:cstheme="minorHAnsi"/>
          <w:sz w:val="24"/>
          <w:szCs w:val="24"/>
        </w:rPr>
        <w:t>Het MBO zet in op de recreatieve sector en op biotechnologie. Sectoren die een toenemende vraag hebben naar personeel en een duidelijke arbeidsmarktrelevantie laten zien.</w:t>
      </w:r>
    </w:p>
    <w:p w:rsidR="005406BD" w:rsidRDefault="005406BD" w:rsidP="00AC227E">
      <w:pPr>
        <w:spacing w:line="360" w:lineRule="auto"/>
        <w:rPr>
          <w:rFonts w:cstheme="minorHAnsi"/>
          <w:sz w:val="24"/>
          <w:szCs w:val="24"/>
        </w:rPr>
      </w:pPr>
    </w:p>
    <w:p w:rsidR="005406BD" w:rsidRDefault="005406BD" w:rsidP="00AC227E">
      <w:pPr>
        <w:spacing w:line="360" w:lineRule="auto"/>
        <w:rPr>
          <w:rFonts w:cstheme="minorHAnsi"/>
          <w:sz w:val="24"/>
          <w:szCs w:val="24"/>
        </w:rPr>
      </w:pPr>
      <w:r>
        <w:rPr>
          <w:rFonts w:cstheme="minorHAnsi"/>
          <w:sz w:val="24"/>
          <w:szCs w:val="24"/>
        </w:rPr>
        <w:t>Is het bedrijfsleven en natuurlijke partner voor het beroepsonderwijs  te noemen, onmisbaar bij het opleiden is het contact met ouders van onze leerlingen.</w:t>
      </w:r>
    </w:p>
    <w:p w:rsidR="005406BD" w:rsidRPr="007E7C34" w:rsidRDefault="005406BD" w:rsidP="005406BD">
      <w:pPr>
        <w:spacing w:line="360" w:lineRule="auto"/>
        <w:rPr>
          <w:rFonts w:cstheme="minorHAnsi"/>
          <w:sz w:val="24"/>
          <w:szCs w:val="24"/>
        </w:rPr>
      </w:pPr>
      <w:r w:rsidRPr="007E7C34">
        <w:rPr>
          <w:rFonts w:cstheme="minorHAnsi"/>
          <w:sz w:val="24"/>
          <w:szCs w:val="24"/>
        </w:rPr>
        <w:t>Het samenspel met ouders houdt niet op bij een bepaalde leeftijdsgrens en is ook op MBO van grote meerwaarde. Gestreefd wordt de relatie met de ouders te benutten bij de begeleiding van de leerling en waar mogelijk in te zetten bij de opleiding. Er wordt actief gezocht naar het vergroten van de betrokkenheid van ouders bij de school.</w:t>
      </w:r>
    </w:p>
    <w:p w:rsidR="005406BD" w:rsidRPr="007E7C34" w:rsidRDefault="005406BD" w:rsidP="005406BD">
      <w:pPr>
        <w:spacing w:line="360" w:lineRule="auto"/>
        <w:rPr>
          <w:rFonts w:cstheme="minorHAnsi"/>
          <w:sz w:val="24"/>
          <w:szCs w:val="24"/>
        </w:rPr>
      </w:pPr>
      <w:r w:rsidRPr="007E7C34">
        <w:rPr>
          <w:rFonts w:cstheme="minorHAnsi"/>
          <w:sz w:val="24"/>
          <w:szCs w:val="24"/>
        </w:rPr>
        <w:br/>
      </w:r>
    </w:p>
    <w:p w:rsidR="005406BD" w:rsidRDefault="005406BD" w:rsidP="00AC227E">
      <w:pPr>
        <w:spacing w:line="360" w:lineRule="auto"/>
        <w:rPr>
          <w:rFonts w:cstheme="minorHAnsi"/>
          <w:sz w:val="24"/>
          <w:szCs w:val="24"/>
        </w:rPr>
      </w:pPr>
    </w:p>
    <w:p w:rsidR="005406BD" w:rsidRDefault="005406BD" w:rsidP="00AC227E">
      <w:pPr>
        <w:spacing w:line="360" w:lineRule="auto"/>
        <w:rPr>
          <w:rFonts w:cstheme="minorHAnsi"/>
          <w:sz w:val="24"/>
          <w:szCs w:val="24"/>
        </w:rPr>
      </w:pPr>
    </w:p>
    <w:p w:rsidR="00DB7C9F" w:rsidRDefault="00DB7C9F" w:rsidP="008B7B37">
      <w:pPr>
        <w:spacing w:line="360" w:lineRule="auto"/>
        <w:jc w:val="center"/>
        <w:rPr>
          <w:rFonts w:cstheme="minorHAnsi"/>
          <w:b/>
          <w:color w:val="00B0F0"/>
          <w:sz w:val="32"/>
          <w:szCs w:val="32"/>
        </w:rPr>
      </w:pPr>
      <w:r w:rsidRPr="008B7B37">
        <w:rPr>
          <w:rFonts w:cstheme="minorHAnsi"/>
          <w:b/>
          <w:color w:val="00B0F0"/>
          <w:sz w:val="32"/>
          <w:szCs w:val="32"/>
        </w:rPr>
        <w:lastRenderedPageBreak/>
        <w:t>Internationalisering</w:t>
      </w:r>
    </w:p>
    <w:p w:rsidR="008B7B37" w:rsidRPr="008B7B37" w:rsidRDefault="008B7B37" w:rsidP="008B7B37">
      <w:pPr>
        <w:spacing w:line="360" w:lineRule="auto"/>
        <w:jc w:val="center"/>
        <w:rPr>
          <w:rFonts w:cstheme="minorHAnsi"/>
          <w:b/>
          <w:color w:val="00B0F0"/>
          <w:sz w:val="32"/>
          <w:szCs w:val="32"/>
        </w:rPr>
      </w:pPr>
    </w:p>
    <w:p w:rsidR="00622279" w:rsidRDefault="00DB7C9F" w:rsidP="00622279">
      <w:pPr>
        <w:spacing w:line="360" w:lineRule="auto"/>
        <w:rPr>
          <w:rFonts w:cstheme="minorHAnsi"/>
          <w:sz w:val="24"/>
          <w:szCs w:val="24"/>
        </w:rPr>
      </w:pPr>
      <w:r w:rsidRPr="007E7C34">
        <w:rPr>
          <w:rFonts w:cstheme="minorHAnsi"/>
          <w:sz w:val="24"/>
          <w:szCs w:val="24"/>
        </w:rPr>
        <w:t xml:space="preserve">Digitalisering en internationaliseringsaspecten binnen de leeromgeving zijn inmiddels een breed gedragen fenomeen. Zij vragen wel om een zeer bewuste inzet om niet het middel met doel te verwisselen. </w:t>
      </w:r>
    </w:p>
    <w:p w:rsidR="008B7B37" w:rsidRDefault="008B7B37" w:rsidP="00DB7C9F">
      <w:pPr>
        <w:spacing w:line="360" w:lineRule="auto"/>
        <w:rPr>
          <w:rFonts w:cstheme="minorHAnsi"/>
          <w:sz w:val="24"/>
          <w:szCs w:val="24"/>
        </w:rPr>
      </w:pPr>
    </w:p>
    <w:p w:rsidR="00DB7C9F" w:rsidRDefault="00622279" w:rsidP="00DB7C9F">
      <w:pPr>
        <w:spacing w:line="360" w:lineRule="auto"/>
        <w:rPr>
          <w:rFonts w:cstheme="minorHAnsi"/>
          <w:sz w:val="24"/>
          <w:szCs w:val="24"/>
        </w:rPr>
      </w:pPr>
      <w:r w:rsidRPr="007E7C34">
        <w:rPr>
          <w:rFonts w:cstheme="minorHAnsi"/>
          <w:sz w:val="24"/>
          <w:szCs w:val="24"/>
        </w:rPr>
        <w:t xml:space="preserve">Internationalisering heeft eerst zin als inbedding in het onderwijs gerealiseerd kan worden. Dat betekent dat bij uitwisselingsprogramma’s groene thema’s als duurzaamheid, gezondheid, voedsel en milieu zich manifesteren. Belangwekkende thema’s die een relatie onderhouden met burgerschap in bredere zin. </w:t>
      </w:r>
    </w:p>
    <w:p w:rsidR="008B7B37" w:rsidRDefault="008B7B37" w:rsidP="00DB7C9F">
      <w:pPr>
        <w:spacing w:line="360" w:lineRule="auto"/>
        <w:rPr>
          <w:rFonts w:cstheme="minorHAnsi"/>
          <w:sz w:val="24"/>
          <w:szCs w:val="24"/>
        </w:rPr>
      </w:pPr>
    </w:p>
    <w:p w:rsidR="00DB7C9F" w:rsidRDefault="00DB7C9F" w:rsidP="00DB7C9F">
      <w:pPr>
        <w:spacing w:line="360" w:lineRule="auto"/>
        <w:rPr>
          <w:rFonts w:cstheme="minorHAnsi"/>
          <w:sz w:val="24"/>
          <w:szCs w:val="24"/>
        </w:rPr>
      </w:pPr>
      <w:r w:rsidRPr="007E7C34">
        <w:rPr>
          <w:rFonts w:cstheme="minorHAnsi"/>
          <w:sz w:val="24"/>
          <w:szCs w:val="24"/>
        </w:rPr>
        <w:t>Internationale relaties verkrijgen eerst dan een duurzaam karakter als we weten wie we zelf zijn en goed kunnen reflecteren op je handelen</w:t>
      </w:r>
      <w:r>
        <w:rPr>
          <w:rFonts w:cstheme="minorHAnsi"/>
          <w:sz w:val="24"/>
          <w:szCs w:val="24"/>
        </w:rPr>
        <w:t>.</w:t>
      </w:r>
      <w:r w:rsidRPr="007E7C34">
        <w:rPr>
          <w:rFonts w:cstheme="minorHAnsi"/>
          <w:sz w:val="24"/>
          <w:szCs w:val="24"/>
        </w:rPr>
        <w:t xml:space="preserve"> </w:t>
      </w:r>
      <w:r>
        <w:rPr>
          <w:rFonts w:cstheme="minorHAnsi"/>
          <w:sz w:val="24"/>
          <w:szCs w:val="24"/>
        </w:rPr>
        <w:t>Je moet daarnaast de authenticiteit van je eigen regio ervoor onderkennen. De toegevoegde waarde van de initiatieven ligt in het bewustzijn van het belang van d</w:t>
      </w:r>
      <w:r w:rsidRPr="007E7C34">
        <w:rPr>
          <w:rFonts w:cstheme="minorHAnsi"/>
          <w:sz w:val="24"/>
          <w:szCs w:val="24"/>
        </w:rPr>
        <w:t>e regionale verankering</w:t>
      </w:r>
      <w:r>
        <w:rPr>
          <w:rFonts w:cstheme="minorHAnsi"/>
          <w:sz w:val="24"/>
          <w:szCs w:val="24"/>
        </w:rPr>
        <w:t xml:space="preserve">. Vandaar uit streven we </w:t>
      </w:r>
      <w:r w:rsidRPr="007E7C34">
        <w:rPr>
          <w:rFonts w:cstheme="minorHAnsi"/>
          <w:sz w:val="24"/>
          <w:szCs w:val="24"/>
        </w:rPr>
        <w:t>professionaliteit n</w:t>
      </w:r>
      <w:r w:rsidRPr="00AC2F39">
        <w:rPr>
          <w:rFonts w:cstheme="minorHAnsi"/>
          <w:sz w:val="24"/>
          <w:szCs w:val="24"/>
        </w:rPr>
        <w:t>a</w:t>
      </w:r>
      <w:r w:rsidRPr="00AC2F39">
        <w:rPr>
          <w:rFonts w:cstheme="minorHAnsi"/>
          <w:b/>
          <w:sz w:val="24"/>
          <w:szCs w:val="24"/>
        </w:rPr>
        <w:t xml:space="preserve"> </w:t>
      </w:r>
      <w:r>
        <w:rPr>
          <w:rFonts w:cstheme="minorHAnsi"/>
          <w:sz w:val="24"/>
          <w:szCs w:val="24"/>
        </w:rPr>
        <w:t xml:space="preserve">in </w:t>
      </w:r>
      <w:r w:rsidRPr="007E7C34">
        <w:rPr>
          <w:rFonts w:cstheme="minorHAnsi"/>
          <w:sz w:val="24"/>
          <w:szCs w:val="24"/>
        </w:rPr>
        <w:t xml:space="preserve"> internationale  relaties. De verankering </w:t>
      </w:r>
      <w:r>
        <w:rPr>
          <w:rFonts w:cstheme="minorHAnsi"/>
          <w:sz w:val="24"/>
          <w:szCs w:val="24"/>
        </w:rPr>
        <w:t>in</w:t>
      </w:r>
      <w:r w:rsidRPr="007E7C34">
        <w:rPr>
          <w:rFonts w:cstheme="minorHAnsi"/>
          <w:sz w:val="24"/>
          <w:szCs w:val="24"/>
        </w:rPr>
        <w:t xml:space="preserve"> de omgeving van</w:t>
      </w:r>
      <w:r>
        <w:rPr>
          <w:rFonts w:cstheme="minorHAnsi"/>
          <w:sz w:val="24"/>
          <w:szCs w:val="24"/>
        </w:rPr>
        <w:t xml:space="preserve"> de Hof van Delfland</w:t>
      </w:r>
      <w:r w:rsidRPr="007E7C34">
        <w:rPr>
          <w:rFonts w:cstheme="minorHAnsi"/>
          <w:sz w:val="24"/>
          <w:szCs w:val="24"/>
        </w:rPr>
        <w:t xml:space="preserve"> is in de kern het leggen van verbindingen tussen het bedrijfsleven, de overheid en het onderwijs</w:t>
      </w:r>
      <w:r>
        <w:rPr>
          <w:rFonts w:cstheme="minorHAnsi"/>
          <w:sz w:val="24"/>
          <w:szCs w:val="24"/>
        </w:rPr>
        <w:t>.</w:t>
      </w:r>
    </w:p>
    <w:p w:rsidR="00DB7C9F" w:rsidRDefault="00DB7C9F" w:rsidP="00DB7C9F">
      <w:pPr>
        <w:spacing w:line="360" w:lineRule="auto"/>
        <w:rPr>
          <w:rFonts w:cstheme="minorHAnsi"/>
          <w:sz w:val="24"/>
          <w:szCs w:val="24"/>
        </w:rPr>
      </w:pPr>
      <w:r w:rsidRPr="007E7C34">
        <w:rPr>
          <w:rFonts w:cstheme="minorHAnsi"/>
          <w:sz w:val="24"/>
          <w:szCs w:val="24"/>
        </w:rPr>
        <w:t xml:space="preserve">De win-win situatie komt dan </w:t>
      </w:r>
      <w:r>
        <w:rPr>
          <w:rFonts w:cstheme="minorHAnsi"/>
          <w:sz w:val="24"/>
          <w:szCs w:val="24"/>
        </w:rPr>
        <w:t>binnen bereik</w:t>
      </w:r>
      <w:r w:rsidRPr="007E7C34">
        <w:rPr>
          <w:rFonts w:cstheme="minorHAnsi"/>
          <w:sz w:val="24"/>
          <w:szCs w:val="24"/>
        </w:rPr>
        <w:t>.</w:t>
      </w:r>
    </w:p>
    <w:p w:rsidR="008B7B37" w:rsidRDefault="008B7B37" w:rsidP="00622279">
      <w:pPr>
        <w:spacing w:line="360" w:lineRule="auto"/>
        <w:rPr>
          <w:rFonts w:cstheme="minorHAnsi"/>
          <w:sz w:val="24"/>
          <w:szCs w:val="24"/>
        </w:rPr>
      </w:pPr>
    </w:p>
    <w:p w:rsidR="00622279" w:rsidRPr="007E7C34" w:rsidRDefault="00622279" w:rsidP="00622279">
      <w:pPr>
        <w:spacing w:line="360" w:lineRule="auto"/>
        <w:rPr>
          <w:rFonts w:cstheme="minorHAnsi"/>
          <w:sz w:val="24"/>
          <w:szCs w:val="24"/>
        </w:rPr>
      </w:pPr>
      <w:r w:rsidRPr="007E7C34">
        <w:rPr>
          <w:rFonts w:cstheme="minorHAnsi"/>
          <w:sz w:val="24"/>
          <w:szCs w:val="24"/>
        </w:rPr>
        <w:t xml:space="preserve">Internationalisering is in de afgelopen jaren een herkenbaar onderdeel geworden van onze school. De buitenlandstages binnen het MBO en de uitwisselingsprogramma’s voor VMBO en MBO hebben al een aanzienlijk netwerk van scholen en bedrijven in het buitenland opgeleverd. De ligging van de school in de CittaSlow-hoofdstad geeft kansen op natuurlijke wijze andere CittaSlow gemeentes bij het netwerk te betrekken. </w:t>
      </w:r>
    </w:p>
    <w:p w:rsidR="00622279" w:rsidRDefault="00622279" w:rsidP="00622279">
      <w:pPr>
        <w:spacing w:line="360" w:lineRule="auto"/>
        <w:rPr>
          <w:rFonts w:cstheme="minorHAnsi"/>
          <w:sz w:val="24"/>
          <w:szCs w:val="24"/>
        </w:rPr>
      </w:pPr>
    </w:p>
    <w:p w:rsidR="008B7B37" w:rsidRPr="007E7C34" w:rsidRDefault="008B7B37" w:rsidP="00622279">
      <w:pPr>
        <w:spacing w:line="360" w:lineRule="auto"/>
        <w:rPr>
          <w:rFonts w:cstheme="minorHAnsi"/>
          <w:sz w:val="24"/>
          <w:szCs w:val="24"/>
        </w:rPr>
      </w:pPr>
    </w:p>
    <w:p w:rsidR="00622279" w:rsidRPr="007E7C34" w:rsidRDefault="00622279" w:rsidP="00622279">
      <w:pPr>
        <w:spacing w:line="360" w:lineRule="auto"/>
        <w:rPr>
          <w:rFonts w:cstheme="minorHAnsi"/>
          <w:sz w:val="24"/>
          <w:szCs w:val="24"/>
        </w:rPr>
      </w:pPr>
      <w:r w:rsidRPr="007E7C34">
        <w:rPr>
          <w:rFonts w:cstheme="minorHAnsi"/>
          <w:sz w:val="24"/>
          <w:szCs w:val="24"/>
        </w:rPr>
        <w:t>De relatie met de opleidingsrichting bij het lopen van buitenlandstages vormt een meetpunt en beslismoment voor het bepalen van de toegevoegde waarde. Daar waar onze leerlingen gezien de erkende kwaliteit van de branche in het buitenland leerwinst kunnen boeken, ligt het te prioriteren verschiet.</w:t>
      </w:r>
    </w:p>
    <w:p w:rsidR="008B7B37" w:rsidRDefault="008B7B37" w:rsidP="00622279">
      <w:pPr>
        <w:spacing w:line="360" w:lineRule="auto"/>
        <w:rPr>
          <w:rFonts w:cstheme="minorHAnsi"/>
          <w:sz w:val="24"/>
          <w:szCs w:val="24"/>
        </w:rPr>
      </w:pPr>
    </w:p>
    <w:p w:rsidR="008B7B37" w:rsidRDefault="008B7B37" w:rsidP="00622279">
      <w:pPr>
        <w:spacing w:line="360" w:lineRule="auto"/>
        <w:rPr>
          <w:rFonts w:cstheme="minorHAnsi"/>
          <w:sz w:val="24"/>
          <w:szCs w:val="24"/>
        </w:rPr>
      </w:pPr>
    </w:p>
    <w:p w:rsidR="00622279" w:rsidRPr="007E7C34" w:rsidRDefault="00622279" w:rsidP="00622279">
      <w:pPr>
        <w:spacing w:line="360" w:lineRule="auto"/>
        <w:rPr>
          <w:rFonts w:cstheme="minorHAnsi"/>
          <w:sz w:val="24"/>
          <w:szCs w:val="24"/>
        </w:rPr>
      </w:pPr>
      <w:r w:rsidRPr="007E7C34">
        <w:rPr>
          <w:rFonts w:cstheme="minorHAnsi"/>
          <w:sz w:val="24"/>
          <w:szCs w:val="24"/>
        </w:rPr>
        <w:t xml:space="preserve">Taalonderwijs met name Engels versterken is belangrijk in het licht van internationalisering en het vervolmaken van burgerschapscompetenties. </w:t>
      </w:r>
    </w:p>
    <w:p w:rsidR="008B7B37" w:rsidRDefault="008B7B37" w:rsidP="00622279">
      <w:pPr>
        <w:spacing w:line="360" w:lineRule="auto"/>
        <w:rPr>
          <w:rFonts w:cstheme="minorHAnsi"/>
          <w:sz w:val="24"/>
          <w:szCs w:val="24"/>
        </w:rPr>
      </w:pPr>
    </w:p>
    <w:p w:rsidR="00622279" w:rsidRPr="007E7C34" w:rsidRDefault="00622279" w:rsidP="00622279">
      <w:pPr>
        <w:spacing w:line="360" w:lineRule="auto"/>
        <w:rPr>
          <w:rFonts w:cstheme="minorHAnsi"/>
          <w:sz w:val="24"/>
          <w:szCs w:val="24"/>
        </w:rPr>
      </w:pPr>
      <w:r w:rsidRPr="007E7C34">
        <w:rPr>
          <w:rFonts w:cstheme="minorHAnsi"/>
          <w:sz w:val="24"/>
          <w:szCs w:val="24"/>
        </w:rPr>
        <w:t xml:space="preserve">Het VMBO richt zich de komende jaren op het ELOS-netwerk. Bij uitwisseling en stages in het buitenland wordt gericht aandacht besteed aan de taalontwikkeling. Binnen de school is naast de </w:t>
      </w:r>
      <w:proofErr w:type="spellStart"/>
      <w:r w:rsidRPr="007E7C34">
        <w:rPr>
          <w:rFonts w:cstheme="minorHAnsi"/>
          <w:sz w:val="24"/>
          <w:szCs w:val="24"/>
        </w:rPr>
        <w:t>vakles</w:t>
      </w:r>
      <w:proofErr w:type="spellEnd"/>
      <w:r w:rsidRPr="007E7C34">
        <w:rPr>
          <w:rFonts w:cstheme="minorHAnsi"/>
          <w:sz w:val="24"/>
          <w:szCs w:val="24"/>
        </w:rPr>
        <w:t xml:space="preserve"> bij projecten in elk leerjaar Engels een onderdeel bij de uitvoering van het project.</w:t>
      </w:r>
    </w:p>
    <w:p w:rsidR="00622279" w:rsidRDefault="00622279" w:rsidP="00DB7C9F">
      <w:pPr>
        <w:spacing w:line="360" w:lineRule="auto"/>
        <w:rPr>
          <w:rFonts w:cstheme="minorHAnsi"/>
          <w:sz w:val="24"/>
          <w:szCs w:val="24"/>
        </w:rPr>
      </w:pPr>
    </w:p>
    <w:p w:rsidR="00DB7C9F" w:rsidRDefault="00DB7C9F" w:rsidP="00DB7C9F">
      <w:pPr>
        <w:spacing w:line="360" w:lineRule="auto"/>
        <w:rPr>
          <w:rFonts w:cstheme="minorHAnsi"/>
          <w:sz w:val="24"/>
          <w:szCs w:val="24"/>
        </w:rPr>
      </w:pPr>
    </w:p>
    <w:p w:rsidR="008B7B37" w:rsidRDefault="008B7B37" w:rsidP="008B7B37">
      <w:pPr>
        <w:pStyle w:val="Default"/>
        <w:spacing w:line="360" w:lineRule="auto"/>
        <w:jc w:val="center"/>
        <w:rPr>
          <w:b/>
          <w:color w:val="00B0F0"/>
          <w:sz w:val="32"/>
          <w:szCs w:val="32"/>
        </w:rPr>
      </w:pPr>
    </w:p>
    <w:p w:rsidR="008B7B37" w:rsidRDefault="008B7B37" w:rsidP="008B7B37">
      <w:pPr>
        <w:pStyle w:val="Default"/>
        <w:spacing w:line="360" w:lineRule="auto"/>
        <w:jc w:val="center"/>
        <w:rPr>
          <w:b/>
          <w:color w:val="00B0F0"/>
          <w:sz w:val="32"/>
          <w:szCs w:val="32"/>
        </w:rPr>
      </w:pPr>
    </w:p>
    <w:p w:rsidR="008B7B37" w:rsidRDefault="008B7B37" w:rsidP="008B7B37">
      <w:pPr>
        <w:pStyle w:val="Default"/>
        <w:spacing w:line="360" w:lineRule="auto"/>
        <w:jc w:val="center"/>
        <w:rPr>
          <w:b/>
          <w:color w:val="00B0F0"/>
          <w:sz w:val="32"/>
          <w:szCs w:val="32"/>
        </w:rPr>
      </w:pPr>
    </w:p>
    <w:p w:rsidR="008B7B37" w:rsidRDefault="008B7B37" w:rsidP="008B7B37">
      <w:pPr>
        <w:pStyle w:val="Default"/>
        <w:spacing w:line="360" w:lineRule="auto"/>
        <w:jc w:val="center"/>
        <w:rPr>
          <w:b/>
          <w:color w:val="00B0F0"/>
          <w:sz w:val="32"/>
          <w:szCs w:val="32"/>
        </w:rPr>
      </w:pPr>
    </w:p>
    <w:p w:rsidR="00802048" w:rsidRDefault="00802048" w:rsidP="008B7B37">
      <w:pPr>
        <w:pStyle w:val="Default"/>
        <w:spacing w:line="360" w:lineRule="auto"/>
        <w:jc w:val="center"/>
        <w:rPr>
          <w:b/>
          <w:color w:val="00B0F0"/>
          <w:sz w:val="32"/>
          <w:szCs w:val="32"/>
        </w:rPr>
      </w:pPr>
      <w:r w:rsidRPr="008B7B37">
        <w:rPr>
          <w:b/>
          <w:color w:val="00B0F0"/>
          <w:sz w:val="32"/>
          <w:szCs w:val="32"/>
        </w:rPr>
        <w:t>ICT</w:t>
      </w:r>
    </w:p>
    <w:p w:rsidR="008B7B37" w:rsidRPr="008B7B37" w:rsidRDefault="008B7B37" w:rsidP="008B7B37">
      <w:pPr>
        <w:pStyle w:val="Default"/>
        <w:spacing w:line="360" w:lineRule="auto"/>
        <w:jc w:val="center"/>
        <w:rPr>
          <w:b/>
          <w:color w:val="00B0F0"/>
          <w:sz w:val="32"/>
          <w:szCs w:val="32"/>
        </w:rPr>
      </w:pPr>
    </w:p>
    <w:p w:rsidR="00802048" w:rsidRDefault="00802048" w:rsidP="00802048">
      <w:pPr>
        <w:pStyle w:val="Pa0"/>
        <w:spacing w:line="360" w:lineRule="auto"/>
        <w:jc w:val="both"/>
        <w:rPr>
          <w:rFonts w:cs="Calibri"/>
          <w:sz w:val="23"/>
          <w:szCs w:val="23"/>
        </w:rPr>
      </w:pPr>
      <w:r>
        <w:rPr>
          <w:rFonts w:cs="Calibri"/>
          <w:sz w:val="23"/>
          <w:szCs w:val="23"/>
        </w:rPr>
        <w:t>Het is lastig te weten of bepaalde trends het karakter van een hype in zich hebben. Het meetbaar maken van de opbrengst of de toegevoegde waarde van ICT in het onderwijsproces is een onontgonnen terrein. Onmiskenbaar vormt ICT een essentieel onderdeel van het werken in het beroepenveld en daar de ontwikkelingen op het gebied van de ICT razend snel gaan, is het zaak alert te blijven en onderzoekend om te zien welke bijdrage geleverd kan worden.</w:t>
      </w:r>
    </w:p>
    <w:p w:rsidR="008B7B37" w:rsidRPr="008B7B37" w:rsidRDefault="008B7B37" w:rsidP="008B7B37">
      <w:pPr>
        <w:pStyle w:val="Default"/>
        <w:spacing w:line="360" w:lineRule="auto"/>
      </w:pPr>
      <w:r>
        <w:t>Boeiend maar niet eenvoudig te beantwoorden is de vraag tot welke nieuwe vormen van leren leidt het gebruik van ICT. De school spant zich in om kundig te worden op dit terrein.</w:t>
      </w:r>
    </w:p>
    <w:p w:rsidR="00802048" w:rsidRDefault="00802048" w:rsidP="008B7B37">
      <w:pPr>
        <w:pStyle w:val="Pa0"/>
        <w:spacing w:line="360" w:lineRule="auto"/>
        <w:jc w:val="both"/>
        <w:rPr>
          <w:rFonts w:cs="Calibri"/>
          <w:sz w:val="23"/>
          <w:szCs w:val="23"/>
        </w:rPr>
      </w:pPr>
      <w:r>
        <w:rPr>
          <w:rFonts w:cs="Calibri"/>
          <w:sz w:val="23"/>
          <w:szCs w:val="23"/>
        </w:rPr>
        <w:t xml:space="preserve">Het draadloos netwerk inmiddels aangelegd lijkt niet het kenmerk van een hype in zich te dragen en de school beschikt inmiddels daarover. De pilots met </w:t>
      </w:r>
      <w:proofErr w:type="spellStart"/>
      <w:r>
        <w:rPr>
          <w:rFonts w:cs="Calibri"/>
          <w:sz w:val="23"/>
          <w:szCs w:val="23"/>
        </w:rPr>
        <w:t>Ipads</w:t>
      </w:r>
      <w:proofErr w:type="spellEnd"/>
      <w:r>
        <w:rPr>
          <w:rFonts w:cs="Calibri"/>
          <w:sz w:val="23"/>
          <w:szCs w:val="23"/>
        </w:rPr>
        <w:t xml:space="preserve"> lijkt bij gebleken beschikbaarheid van voldoende digitaal lesmateriaal een prettige manier van werken op te leveren.</w:t>
      </w:r>
    </w:p>
    <w:p w:rsidR="00802048" w:rsidRDefault="00802048" w:rsidP="00802048">
      <w:pPr>
        <w:pStyle w:val="Pa0"/>
        <w:spacing w:line="360" w:lineRule="auto"/>
        <w:jc w:val="both"/>
        <w:rPr>
          <w:rFonts w:cs="Calibri"/>
          <w:sz w:val="23"/>
          <w:szCs w:val="23"/>
        </w:rPr>
      </w:pPr>
      <w:r>
        <w:rPr>
          <w:rFonts w:cs="Calibri"/>
          <w:sz w:val="23"/>
          <w:szCs w:val="23"/>
        </w:rPr>
        <w:t xml:space="preserve">Ingezet wordt op ECC en de toepassing daarvan in de klas. De collega’s worden aangezet meer van ECC gebruik te maken. </w:t>
      </w:r>
    </w:p>
    <w:p w:rsidR="00802048" w:rsidRDefault="00802048" w:rsidP="00802048">
      <w:pPr>
        <w:pStyle w:val="Default"/>
        <w:spacing w:line="360" w:lineRule="auto"/>
      </w:pPr>
    </w:p>
    <w:p w:rsidR="00802048" w:rsidRDefault="00802048" w:rsidP="008B7B37">
      <w:pPr>
        <w:pStyle w:val="Default"/>
        <w:spacing w:line="360" w:lineRule="auto"/>
        <w:jc w:val="center"/>
        <w:rPr>
          <w:b/>
          <w:color w:val="00B0F0"/>
          <w:sz w:val="32"/>
          <w:szCs w:val="32"/>
        </w:rPr>
      </w:pPr>
      <w:r w:rsidRPr="008B7B37">
        <w:rPr>
          <w:b/>
          <w:color w:val="00B0F0"/>
          <w:sz w:val="32"/>
          <w:szCs w:val="32"/>
        </w:rPr>
        <w:lastRenderedPageBreak/>
        <w:t>Facilitaire ondersteuning</w:t>
      </w:r>
    </w:p>
    <w:p w:rsidR="008B7B37" w:rsidRPr="008B7B37" w:rsidRDefault="008B7B37" w:rsidP="008B7B37">
      <w:pPr>
        <w:pStyle w:val="Default"/>
        <w:spacing w:line="360" w:lineRule="auto"/>
        <w:jc w:val="center"/>
        <w:rPr>
          <w:b/>
          <w:color w:val="00B0F0"/>
          <w:sz w:val="32"/>
          <w:szCs w:val="32"/>
        </w:rPr>
      </w:pPr>
    </w:p>
    <w:p w:rsidR="00802048" w:rsidRDefault="00802048" w:rsidP="00802048">
      <w:pPr>
        <w:pStyle w:val="Default"/>
        <w:spacing w:line="360" w:lineRule="auto"/>
      </w:pPr>
      <w:r>
        <w:t>Het gebouw is goed geoutilleerd met de huidige ratio computers. Naast de computers is het zaak een moderne leeromgeving te creëren waar de leerlingen worden uitgedaagd. De inrichting van praktijkruimtes en het terrein dragen bij aan de leerprestaties.</w:t>
      </w:r>
    </w:p>
    <w:p w:rsidR="00802048" w:rsidRDefault="00802048" w:rsidP="00802048">
      <w:pPr>
        <w:pStyle w:val="Default"/>
        <w:spacing w:line="360" w:lineRule="auto"/>
      </w:pPr>
      <w:r>
        <w:t>Mede gezien de positionering van de school is een uitgekiende  communicatie met stakeholders belangrijk. Voor PR zijn met behulp van de stafdienst op school taakomschrijving aanwezig voor de processen waarover gecommuniceerd moet worden. Informatie voor ouders, leerlingen, personeel en bedrijven is  relevant voor het genereren van inkomsten door leerlingenstroom, versterking van de kwaliteit van onderwijs</w:t>
      </w:r>
      <w:r w:rsidR="00622279">
        <w:t xml:space="preserve"> en draagt mede bij aan een positieve</w:t>
      </w:r>
      <w:r>
        <w:t xml:space="preserve"> beoordeling </w:t>
      </w:r>
      <w:r w:rsidR="00622279">
        <w:t>m.b.t.</w:t>
      </w:r>
      <w:r>
        <w:t xml:space="preserve"> tevredenheid.</w:t>
      </w:r>
    </w:p>
    <w:p w:rsidR="0040069A" w:rsidRPr="007E7C34" w:rsidRDefault="0040069A" w:rsidP="00AB394B">
      <w:pPr>
        <w:widowControl w:val="0"/>
        <w:autoSpaceDE w:val="0"/>
        <w:autoSpaceDN w:val="0"/>
        <w:adjustRightInd w:val="0"/>
        <w:spacing w:line="360" w:lineRule="auto"/>
        <w:rPr>
          <w:rFonts w:cstheme="minorHAnsi"/>
          <w:sz w:val="24"/>
          <w:szCs w:val="24"/>
        </w:rPr>
      </w:pPr>
    </w:p>
    <w:p w:rsidR="00572686" w:rsidRDefault="00572686" w:rsidP="00AB394B">
      <w:pPr>
        <w:spacing w:line="360" w:lineRule="auto"/>
        <w:rPr>
          <w:rFonts w:cstheme="minorHAnsi"/>
          <w:b/>
          <w:sz w:val="24"/>
          <w:szCs w:val="24"/>
        </w:rPr>
      </w:pPr>
    </w:p>
    <w:p w:rsidR="00170310" w:rsidRDefault="00170310" w:rsidP="00AB394B">
      <w:pPr>
        <w:spacing w:line="360" w:lineRule="auto"/>
        <w:rPr>
          <w:rFonts w:cstheme="minorHAnsi"/>
          <w:b/>
          <w:sz w:val="24"/>
          <w:szCs w:val="24"/>
        </w:rPr>
      </w:pPr>
    </w:p>
    <w:p w:rsidR="00170310" w:rsidRDefault="00170310" w:rsidP="00AB394B">
      <w:pPr>
        <w:spacing w:line="360" w:lineRule="auto"/>
        <w:rPr>
          <w:rFonts w:cstheme="minorHAnsi"/>
          <w:b/>
          <w:sz w:val="24"/>
          <w:szCs w:val="24"/>
        </w:rPr>
      </w:pPr>
    </w:p>
    <w:p w:rsidR="00170310" w:rsidRDefault="00170310" w:rsidP="00AB394B">
      <w:pPr>
        <w:spacing w:line="360" w:lineRule="auto"/>
        <w:rPr>
          <w:rFonts w:cstheme="minorHAnsi"/>
          <w:b/>
          <w:sz w:val="24"/>
          <w:szCs w:val="24"/>
        </w:rPr>
      </w:pPr>
    </w:p>
    <w:p w:rsidR="002D7B9C" w:rsidRDefault="002D7B9C" w:rsidP="00073EC7">
      <w:pPr>
        <w:pStyle w:val="Pa7"/>
        <w:spacing w:before="280" w:after="100"/>
        <w:ind w:left="680" w:hanging="680"/>
        <w:jc w:val="center"/>
        <w:rPr>
          <w:rFonts w:cstheme="minorHAnsi"/>
          <w:color w:val="0070C0"/>
          <w:sz w:val="40"/>
          <w:szCs w:val="40"/>
        </w:rPr>
      </w:pPr>
    </w:p>
    <w:p w:rsidR="002D7B9C" w:rsidRDefault="002D7B9C" w:rsidP="00073EC7">
      <w:pPr>
        <w:pStyle w:val="Pa7"/>
        <w:spacing w:before="280" w:after="100"/>
        <w:ind w:left="680" w:hanging="680"/>
        <w:jc w:val="center"/>
        <w:rPr>
          <w:rFonts w:cstheme="minorHAnsi"/>
          <w:color w:val="0070C0"/>
          <w:sz w:val="40"/>
          <w:szCs w:val="40"/>
        </w:rPr>
      </w:pPr>
    </w:p>
    <w:p w:rsidR="002D7B9C" w:rsidRDefault="002D7B9C" w:rsidP="00073EC7">
      <w:pPr>
        <w:pStyle w:val="Pa7"/>
        <w:spacing w:before="280" w:after="100"/>
        <w:ind w:left="680" w:hanging="680"/>
        <w:jc w:val="center"/>
        <w:rPr>
          <w:rFonts w:cstheme="minorHAnsi"/>
          <w:color w:val="0070C0"/>
          <w:sz w:val="40"/>
          <w:szCs w:val="40"/>
        </w:rPr>
      </w:pPr>
    </w:p>
    <w:p w:rsidR="002D7B9C" w:rsidRDefault="002D7B9C" w:rsidP="00073EC7">
      <w:pPr>
        <w:pStyle w:val="Pa7"/>
        <w:spacing w:before="280" w:after="100"/>
        <w:ind w:left="680" w:hanging="680"/>
        <w:jc w:val="center"/>
        <w:rPr>
          <w:rFonts w:cstheme="minorHAnsi"/>
          <w:color w:val="0070C0"/>
          <w:sz w:val="40"/>
          <w:szCs w:val="40"/>
        </w:rPr>
      </w:pPr>
    </w:p>
    <w:p w:rsidR="002D7B9C" w:rsidRDefault="002D7B9C" w:rsidP="00073EC7">
      <w:pPr>
        <w:pStyle w:val="Pa7"/>
        <w:spacing w:before="280" w:after="100"/>
        <w:ind w:left="680" w:hanging="680"/>
        <w:jc w:val="center"/>
        <w:rPr>
          <w:rFonts w:cstheme="minorHAnsi"/>
          <w:color w:val="0070C0"/>
          <w:sz w:val="40"/>
          <w:szCs w:val="40"/>
        </w:rPr>
      </w:pPr>
    </w:p>
    <w:p w:rsidR="002D7B9C" w:rsidRDefault="002D7B9C" w:rsidP="00073EC7">
      <w:pPr>
        <w:pStyle w:val="Pa7"/>
        <w:spacing w:before="280" w:after="100"/>
        <w:ind w:left="680" w:hanging="680"/>
        <w:jc w:val="center"/>
        <w:rPr>
          <w:rFonts w:cstheme="minorHAnsi"/>
          <w:color w:val="0070C0"/>
          <w:sz w:val="40"/>
          <w:szCs w:val="40"/>
        </w:rPr>
      </w:pPr>
    </w:p>
    <w:p w:rsidR="002D7B9C" w:rsidRDefault="002D7B9C" w:rsidP="00073EC7">
      <w:pPr>
        <w:pStyle w:val="Pa7"/>
        <w:spacing w:before="280" w:after="100"/>
        <w:ind w:left="680" w:hanging="680"/>
        <w:jc w:val="center"/>
        <w:rPr>
          <w:rFonts w:cstheme="minorHAnsi"/>
          <w:color w:val="0070C0"/>
          <w:sz w:val="40"/>
          <w:szCs w:val="40"/>
        </w:rPr>
      </w:pPr>
    </w:p>
    <w:p w:rsidR="002D7B9C" w:rsidRDefault="002D7B9C" w:rsidP="00073EC7">
      <w:pPr>
        <w:pStyle w:val="Pa7"/>
        <w:spacing w:before="280" w:after="100"/>
        <w:ind w:left="680" w:hanging="680"/>
        <w:jc w:val="center"/>
        <w:rPr>
          <w:rFonts w:cstheme="minorHAnsi"/>
          <w:color w:val="0070C0"/>
          <w:sz w:val="40"/>
          <w:szCs w:val="40"/>
        </w:rPr>
      </w:pPr>
    </w:p>
    <w:p w:rsidR="007D320D" w:rsidRDefault="0088112C" w:rsidP="00073EC7">
      <w:pPr>
        <w:pStyle w:val="Pa7"/>
        <w:spacing w:before="280" w:after="100"/>
        <w:ind w:left="680" w:hanging="680"/>
        <w:jc w:val="center"/>
        <w:rPr>
          <w:rFonts w:cstheme="minorHAnsi"/>
          <w:color w:val="0070C0"/>
          <w:sz w:val="40"/>
          <w:szCs w:val="40"/>
        </w:rPr>
      </w:pPr>
      <w:r w:rsidRPr="0088112C">
        <w:rPr>
          <w:rFonts w:cstheme="minorHAnsi"/>
          <w:color w:val="0070C0"/>
          <w:sz w:val="40"/>
          <w:szCs w:val="40"/>
        </w:rPr>
        <w:lastRenderedPageBreak/>
        <w:t>GEWENSTE RESULTATEN</w:t>
      </w:r>
    </w:p>
    <w:p w:rsidR="0088112C" w:rsidRDefault="0088112C" w:rsidP="0088112C">
      <w:pPr>
        <w:pStyle w:val="Default"/>
      </w:pPr>
    </w:p>
    <w:p w:rsidR="00073EC7" w:rsidRDefault="00073EC7" w:rsidP="0088112C">
      <w:pPr>
        <w:pStyle w:val="Default"/>
      </w:pPr>
    </w:p>
    <w:p w:rsidR="00070553" w:rsidRDefault="00070553" w:rsidP="00070553">
      <w:pPr>
        <w:spacing w:line="360" w:lineRule="auto"/>
        <w:rPr>
          <w:rFonts w:cstheme="minorHAnsi"/>
          <w:sz w:val="24"/>
          <w:szCs w:val="24"/>
        </w:rPr>
      </w:pPr>
      <w:r>
        <w:rPr>
          <w:rFonts w:cstheme="minorHAnsi"/>
          <w:sz w:val="24"/>
          <w:szCs w:val="24"/>
        </w:rPr>
        <w:t>Weten waar je mee bezig bent is in het onderwijs sterk te verbinden met de geformuleerde doelen van de school, het SMP van de onderwijsgroep en de door overheid gestelde eisen.</w:t>
      </w:r>
    </w:p>
    <w:p w:rsidR="00070553" w:rsidRDefault="00070553" w:rsidP="00070553">
      <w:pPr>
        <w:spacing w:line="360" w:lineRule="auto"/>
        <w:rPr>
          <w:rFonts w:cstheme="minorHAnsi"/>
          <w:sz w:val="24"/>
          <w:szCs w:val="24"/>
        </w:rPr>
      </w:pPr>
      <w:r>
        <w:rPr>
          <w:rFonts w:cstheme="minorHAnsi"/>
          <w:sz w:val="24"/>
          <w:szCs w:val="24"/>
        </w:rPr>
        <w:t xml:space="preserve">Zowel voor het vo met het zgn. Bestuursakkoord met de daaruit voortvloeiende actieplannen “Beter Presteren” en “leraar 2020”als voor het MBO met de beleidsnotities rondom Focus op Vakmanschap </w:t>
      </w:r>
      <w:r w:rsidR="006706A9">
        <w:rPr>
          <w:rFonts w:cstheme="minorHAnsi"/>
          <w:sz w:val="24"/>
          <w:szCs w:val="24"/>
        </w:rPr>
        <w:t xml:space="preserve">en de publicatie </w:t>
      </w:r>
      <w:r w:rsidR="0037729B">
        <w:rPr>
          <w:rFonts w:cstheme="minorHAnsi"/>
          <w:sz w:val="24"/>
          <w:szCs w:val="24"/>
        </w:rPr>
        <w:t>“</w:t>
      </w:r>
      <w:r w:rsidR="006706A9">
        <w:rPr>
          <w:rFonts w:cstheme="minorHAnsi"/>
          <w:sz w:val="24"/>
          <w:szCs w:val="24"/>
        </w:rPr>
        <w:t>Voorop in de Vergroening</w:t>
      </w:r>
      <w:r w:rsidR="0037729B">
        <w:rPr>
          <w:rFonts w:cstheme="minorHAnsi"/>
          <w:sz w:val="24"/>
          <w:szCs w:val="24"/>
        </w:rPr>
        <w:t>”</w:t>
      </w:r>
      <w:r w:rsidR="006706A9">
        <w:rPr>
          <w:rFonts w:cstheme="minorHAnsi"/>
          <w:sz w:val="24"/>
          <w:szCs w:val="24"/>
        </w:rPr>
        <w:t xml:space="preserve"> van de AOC-raad</w:t>
      </w:r>
      <w:r>
        <w:rPr>
          <w:rFonts w:cstheme="minorHAnsi"/>
          <w:sz w:val="24"/>
          <w:szCs w:val="24"/>
        </w:rPr>
        <w:t xml:space="preserve"> zijn te realiseren doelen geformuleerd.</w:t>
      </w:r>
    </w:p>
    <w:p w:rsidR="00070553" w:rsidRDefault="00070553" w:rsidP="00070553">
      <w:pPr>
        <w:spacing w:line="360" w:lineRule="auto"/>
        <w:rPr>
          <w:rFonts w:cstheme="minorHAnsi"/>
          <w:sz w:val="24"/>
          <w:szCs w:val="24"/>
        </w:rPr>
      </w:pPr>
      <w:r>
        <w:rPr>
          <w:rFonts w:cstheme="minorHAnsi"/>
          <w:sz w:val="24"/>
          <w:szCs w:val="24"/>
        </w:rPr>
        <w:t>De ondersteunende middelen vanuit de overheid zijn eerst dan in te boeken bij de geleverde prestaties. Het rechtvaardigt de verwachting te hanteren dat dit de trend voor de komende jaren is. Verantwoording die overtuigt en resultaten zichtbaar maakt,  heb je nodig om voldoende middelen voor de school te verkrijgen.</w:t>
      </w:r>
    </w:p>
    <w:p w:rsidR="00070553" w:rsidRDefault="00070553" w:rsidP="00070553">
      <w:pPr>
        <w:spacing w:line="360" w:lineRule="auto"/>
        <w:rPr>
          <w:rFonts w:cstheme="minorHAnsi"/>
          <w:sz w:val="24"/>
          <w:szCs w:val="24"/>
        </w:rPr>
      </w:pPr>
      <w:r>
        <w:rPr>
          <w:rFonts w:cstheme="minorHAnsi"/>
          <w:sz w:val="24"/>
          <w:szCs w:val="24"/>
        </w:rPr>
        <w:t>Kwaliteitszorg is het hulpmiddel bij verbetering van resultaten. Daarbij helpen middelen als de rapportage over de kwaliteitskengetallen van de stafdienst I&amp;O voor het MBO, Magnaview en vensters voor verantwoording voor het VMBO.</w:t>
      </w:r>
    </w:p>
    <w:p w:rsidR="00F43350" w:rsidRPr="007E7C34" w:rsidRDefault="00F43350" w:rsidP="00F43350">
      <w:pPr>
        <w:spacing w:line="360" w:lineRule="auto"/>
        <w:rPr>
          <w:rFonts w:cstheme="minorHAnsi"/>
          <w:sz w:val="24"/>
          <w:szCs w:val="24"/>
        </w:rPr>
      </w:pPr>
      <w:r w:rsidRPr="007E7C34">
        <w:rPr>
          <w:rFonts w:cstheme="minorHAnsi"/>
          <w:sz w:val="24"/>
          <w:szCs w:val="24"/>
        </w:rPr>
        <w:t>Bij het vo en het mbo zijn in de eerste plaats de toetsingskaders uitgangspunt voor de minimumeis. Aan de criteria en eisen opgesteld in de toetsingskaders voldoet de school.</w:t>
      </w:r>
    </w:p>
    <w:p w:rsidR="0088112C" w:rsidRDefault="00E550E3" w:rsidP="00070553">
      <w:pPr>
        <w:pStyle w:val="Default"/>
        <w:spacing w:line="360" w:lineRule="auto"/>
      </w:pPr>
      <w:r>
        <w:t>In het bestuursakkoord zoals voor het VO opgesteld  en de ambities uit de uitvoeringskalender in het kader van Focus op Vakmanschap zijn sturend voor VMBO en MBO.</w:t>
      </w:r>
    </w:p>
    <w:p w:rsidR="0088112C" w:rsidRPr="0088112C" w:rsidRDefault="00E550E3" w:rsidP="00070553">
      <w:pPr>
        <w:pStyle w:val="Default"/>
        <w:spacing w:line="360" w:lineRule="auto"/>
      </w:pPr>
      <w:r>
        <w:t>Hieronder</w:t>
      </w:r>
      <w:r w:rsidR="0088112C">
        <w:t xml:space="preserve"> volgt </w:t>
      </w:r>
      <w:r>
        <w:t xml:space="preserve">verder </w:t>
      </w:r>
      <w:r w:rsidR="0088112C">
        <w:t>nog een overzicht per domein die speci</w:t>
      </w:r>
      <w:r w:rsidR="00070553">
        <w:t>fiek</w:t>
      </w:r>
      <w:r w:rsidR="0088112C">
        <w:t xml:space="preserve"> voor de school zijn.</w:t>
      </w:r>
    </w:p>
    <w:p w:rsidR="00BA1C95" w:rsidRDefault="00BA1C95" w:rsidP="00240967">
      <w:pPr>
        <w:spacing w:line="360" w:lineRule="auto"/>
        <w:jc w:val="center"/>
        <w:rPr>
          <w:rFonts w:cstheme="minorHAnsi"/>
          <w:color w:val="0070C0"/>
          <w:sz w:val="40"/>
          <w:szCs w:val="40"/>
        </w:rPr>
      </w:pPr>
    </w:p>
    <w:p w:rsidR="00BA1C95" w:rsidRPr="003B0106" w:rsidRDefault="00BA1C95" w:rsidP="00240967">
      <w:pPr>
        <w:spacing w:line="360" w:lineRule="auto"/>
        <w:jc w:val="center"/>
        <w:rPr>
          <w:rFonts w:cstheme="minorHAnsi"/>
          <w:color w:val="0070C0"/>
          <w:sz w:val="40"/>
          <w:szCs w:val="40"/>
        </w:rPr>
      </w:pPr>
    </w:p>
    <w:p w:rsidR="007D320D" w:rsidRDefault="007D320D" w:rsidP="00DA4F0C">
      <w:pPr>
        <w:spacing w:line="360" w:lineRule="auto"/>
        <w:rPr>
          <w:rFonts w:cstheme="minorHAnsi"/>
          <w:sz w:val="24"/>
          <w:szCs w:val="24"/>
        </w:rPr>
      </w:pPr>
    </w:p>
    <w:p w:rsidR="00D179C2" w:rsidRDefault="00D179C2" w:rsidP="00DA4F0C">
      <w:pPr>
        <w:spacing w:line="360" w:lineRule="auto"/>
        <w:rPr>
          <w:rFonts w:cstheme="minorHAnsi"/>
          <w:sz w:val="24"/>
          <w:szCs w:val="24"/>
        </w:rPr>
      </w:pPr>
    </w:p>
    <w:p w:rsidR="00D179C2" w:rsidRDefault="00D179C2" w:rsidP="00DA4F0C">
      <w:pPr>
        <w:spacing w:line="360" w:lineRule="auto"/>
        <w:rPr>
          <w:rFonts w:cstheme="minorHAnsi"/>
          <w:sz w:val="24"/>
          <w:szCs w:val="24"/>
        </w:rPr>
      </w:pPr>
    </w:p>
    <w:p w:rsidR="00D179C2" w:rsidRDefault="00D179C2" w:rsidP="00DA4F0C">
      <w:pPr>
        <w:spacing w:line="360" w:lineRule="auto"/>
        <w:rPr>
          <w:rFonts w:cstheme="minorHAnsi"/>
          <w:sz w:val="24"/>
          <w:szCs w:val="24"/>
        </w:rPr>
      </w:pPr>
    </w:p>
    <w:p w:rsidR="00D179C2" w:rsidRDefault="00D179C2" w:rsidP="00DA4F0C">
      <w:pPr>
        <w:spacing w:line="360" w:lineRule="auto"/>
        <w:rPr>
          <w:rFonts w:cstheme="minorHAnsi"/>
          <w:sz w:val="24"/>
          <w:szCs w:val="24"/>
        </w:rPr>
      </w:pPr>
    </w:p>
    <w:p w:rsidR="00D179C2" w:rsidRDefault="00D179C2" w:rsidP="00DA4F0C">
      <w:pPr>
        <w:spacing w:line="360" w:lineRule="auto"/>
        <w:rPr>
          <w:rFonts w:cstheme="minorHAnsi"/>
          <w:sz w:val="24"/>
          <w:szCs w:val="24"/>
        </w:rPr>
      </w:pPr>
    </w:p>
    <w:p w:rsidR="00A823F5" w:rsidRDefault="00A823F5" w:rsidP="00DA4F0C">
      <w:pPr>
        <w:spacing w:line="360" w:lineRule="auto"/>
        <w:rPr>
          <w:rFonts w:cstheme="minorHAnsi"/>
          <w:b/>
          <w:sz w:val="24"/>
          <w:szCs w:val="24"/>
          <w:u w:val="single"/>
        </w:rPr>
      </w:pPr>
    </w:p>
    <w:p w:rsidR="007D320D" w:rsidRPr="00455722" w:rsidRDefault="00B9637B" w:rsidP="00DA4F0C">
      <w:pPr>
        <w:spacing w:line="360" w:lineRule="auto"/>
        <w:rPr>
          <w:rFonts w:cstheme="minorHAnsi"/>
          <w:b/>
          <w:sz w:val="24"/>
          <w:szCs w:val="24"/>
          <w:u w:val="single"/>
        </w:rPr>
      </w:pPr>
      <w:r>
        <w:rPr>
          <w:rFonts w:cstheme="minorHAnsi"/>
          <w:b/>
          <w:sz w:val="24"/>
          <w:szCs w:val="24"/>
          <w:u w:val="single"/>
        </w:rPr>
        <w:lastRenderedPageBreak/>
        <w:t>O</w:t>
      </w:r>
      <w:r w:rsidR="007D320D" w:rsidRPr="00455722">
        <w:rPr>
          <w:rFonts w:cstheme="minorHAnsi"/>
          <w:b/>
          <w:sz w:val="24"/>
          <w:szCs w:val="24"/>
          <w:u w:val="single"/>
        </w:rPr>
        <w:t xml:space="preserve">nderwijs </w:t>
      </w:r>
    </w:p>
    <w:p w:rsidR="007D320D" w:rsidRDefault="00915F47" w:rsidP="00DA4F0C">
      <w:pPr>
        <w:spacing w:line="360" w:lineRule="auto"/>
        <w:rPr>
          <w:rFonts w:cstheme="minorHAnsi"/>
          <w:sz w:val="24"/>
          <w:szCs w:val="24"/>
        </w:rPr>
      </w:pPr>
      <w:r>
        <w:rPr>
          <w:rFonts w:cstheme="minorHAnsi"/>
          <w:sz w:val="24"/>
          <w:szCs w:val="24"/>
        </w:rPr>
        <w:t>-</w:t>
      </w:r>
      <w:r w:rsidR="00240967">
        <w:rPr>
          <w:rFonts w:cstheme="minorHAnsi"/>
          <w:sz w:val="24"/>
          <w:szCs w:val="24"/>
        </w:rPr>
        <w:t xml:space="preserve"> </w:t>
      </w:r>
      <w:r w:rsidR="007D320D">
        <w:rPr>
          <w:rFonts w:cstheme="minorHAnsi"/>
          <w:sz w:val="24"/>
          <w:szCs w:val="24"/>
        </w:rPr>
        <w:t>Elke docent werkt met uitgangspunt de 5 rollen van de docent</w:t>
      </w:r>
    </w:p>
    <w:p w:rsidR="00240967" w:rsidRDefault="00240967" w:rsidP="00DA4F0C">
      <w:pPr>
        <w:spacing w:line="360" w:lineRule="auto"/>
        <w:rPr>
          <w:rFonts w:cstheme="minorHAnsi"/>
          <w:sz w:val="24"/>
          <w:szCs w:val="24"/>
        </w:rPr>
      </w:pPr>
      <w:r>
        <w:rPr>
          <w:rFonts w:cstheme="minorHAnsi"/>
          <w:sz w:val="24"/>
          <w:szCs w:val="24"/>
        </w:rPr>
        <w:t>- Opbrengstgericht werken is ingevoerd</w:t>
      </w:r>
    </w:p>
    <w:p w:rsidR="007D320D" w:rsidRDefault="00915F47" w:rsidP="00DA4F0C">
      <w:pPr>
        <w:spacing w:line="360" w:lineRule="auto"/>
        <w:rPr>
          <w:rFonts w:cstheme="minorHAnsi"/>
          <w:sz w:val="24"/>
          <w:szCs w:val="24"/>
        </w:rPr>
      </w:pPr>
      <w:r>
        <w:rPr>
          <w:rFonts w:cstheme="minorHAnsi"/>
          <w:sz w:val="24"/>
          <w:szCs w:val="24"/>
        </w:rPr>
        <w:t>-</w:t>
      </w:r>
      <w:r w:rsidR="00240967">
        <w:rPr>
          <w:rFonts w:cstheme="minorHAnsi"/>
          <w:sz w:val="24"/>
          <w:szCs w:val="24"/>
        </w:rPr>
        <w:t xml:space="preserve"> </w:t>
      </w:r>
      <w:r w:rsidR="007D320D">
        <w:rPr>
          <w:rFonts w:cstheme="minorHAnsi"/>
          <w:sz w:val="24"/>
          <w:szCs w:val="24"/>
        </w:rPr>
        <w:t xml:space="preserve">Tenminste </w:t>
      </w:r>
      <w:r w:rsidR="00B9637B">
        <w:rPr>
          <w:rFonts w:cstheme="minorHAnsi"/>
          <w:sz w:val="24"/>
          <w:szCs w:val="24"/>
        </w:rPr>
        <w:t>3</w:t>
      </w:r>
      <w:r w:rsidR="007D320D">
        <w:rPr>
          <w:rFonts w:cstheme="minorHAnsi"/>
          <w:sz w:val="24"/>
          <w:szCs w:val="24"/>
        </w:rPr>
        <w:t xml:space="preserve"> keer per jaar vinden er panelgesprekken plaats met de leerlingen</w:t>
      </w:r>
    </w:p>
    <w:p w:rsidR="00240967" w:rsidRDefault="00915F47" w:rsidP="00DA4F0C">
      <w:pPr>
        <w:spacing w:line="360" w:lineRule="auto"/>
        <w:rPr>
          <w:rFonts w:cstheme="minorHAnsi"/>
          <w:sz w:val="24"/>
          <w:szCs w:val="24"/>
        </w:rPr>
      </w:pPr>
      <w:r>
        <w:rPr>
          <w:rFonts w:cstheme="minorHAnsi"/>
          <w:sz w:val="24"/>
          <w:szCs w:val="24"/>
        </w:rPr>
        <w:t>-</w:t>
      </w:r>
      <w:r w:rsidR="00240967">
        <w:rPr>
          <w:rFonts w:cstheme="minorHAnsi"/>
          <w:sz w:val="24"/>
          <w:szCs w:val="24"/>
        </w:rPr>
        <w:t xml:space="preserve"> </w:t>
      </w:r>
      <w:r>
        <w:rPr>
          <w:rFonts w:cstheme="minorHAnsi"/>
          <w:sz w:val="24"/>
          <w:szCs w:val="24"/>
        </w:rPr>
        <w:t>Vloeiende overgang van VMBO naar MBO wordt bevorderd door drempels te verlagen:</w:t>
      </w:r>
    </w:p>
    <w:p w:rsidR="00915F47" w:rsidRDefault="00240967" w:rsidP="00DA4F0C">
      <w:pPr>
        <w:spacing w:line="360" w:lineRule="auto"/>
        <w:rPr>
          <w:rFonts w:cstheme="minorHAnsi"/>
          <w:sz w:val="24"/>
          <w:szCs w:val="24"/>
        </w:rPr>
      </w:pPr>
      <w:r>
        <w:rPr>
          <w:rFonts w:cstheme="minorHAnsi"/>
          <w:sz w:val="24"/>
          <w:szCs w:val="24"/>
        </w:rPr>
        <w:t xml:space="preserve">   </w:t>
      </w:r>
      <w:r w:rsidR="00915F47">
        <w:rPr>
          <w:rFonts w:cstheme="minorHAnsi"/>
          <w:sz w:val="24"/>
          <w:szCs w:val="24"/>
        </w:rPr>
        <w:t>betere uitwisseling van gegevens, gemeenschappelijke projecten, uitwisseling docenten.</w:t>
      </w:r>
    </w:p>
    <w:p w:rsidR="006C0F67" w:rsidRDefault="006C0F67" w:rsidP="00DA4F0C">
      <w:pPr>
        <w:spacing w:line="360" w:lineRule="auto"/>
        <w:rPr>
          <w:rFonts w:cstheme="minorHAnsi"/>
          <w:sz w:val="24"/>
          <w:szCs w:val="24"/>
        </w:rPr>
      </w:pPr>
      <w:r>
        <w:rPr>
          <w:rFonts w:cstheme="minorHAnsi"/>
          <w:sz w:val="24"/>
          <w:szCs w:val="24"/>
        </w:rPr>
        <w:t>-</w:t>
      </w:r>
      <w:r w:rsidR="00240967">
        <w:rPr>
          <w:rFonts w:cstheme="minorHAnsi"/>
          <w:sz w:val="24"/>
          <w:szCs w:val="24"/>
        </w:rPr>
        <w:t xml:space="preserve"> A</w:t>
      </w:r>
      <w:r>
        <w:rPr>
          <w:rFonts w:cstheme="minorHAnsi"/>
          <w:sz w:val="24"/>
          <w:szCs w:val="24"/>
        </w:rPr>
        <w:t>an elke leerling op stage wordt bezoek afgelegd</w:t>
      </w:r>
    </w:p>
    <w:p w:rsidR="00240967" w:rsidRDefault="00240967" w:rsidP="00DA4F0C">
      <w:pPr>
        <w:spacing w:line="360" w:lineRule="auto"/>
        <w:rPr>
          <w:rFonts w:cstheme="minorHAnsi"/>
          <w:sz w:val="24"/>
          <w:szCs w:val="24"/>
        </w:rPr>
      </w:pPr>
      <w:r>
        <w:rPr>
          <w:rFonts w:cstheme="minorHAnsi"/>
          <w:sz w:val="24"/>
          <w:szCs w:val="24"/>
        </w:rPr>
        <w:t xml:space="preserve"> - Gedifferentieerd lesgeven is competentie van de docent</w:t>
      </w:r>
    </w:p>
    <w:p w:rsidR="00921647" w:rsidRDefault="00921647" w:rsidP="00DA4F0C">
      <w:pPr>
        <w:spacing w:line="360" w:lineRule="auto"/>
        <w:rPr>
          <w:rFonts w:cstheme="minorHAnsi"/>
          <w:sz w:val="24"/>
          <w:szCs w:val="24"/>
        </w:rPr>
      </w:pPr>
      <w:r>
        <w:rPr>
          <w:rFonts w:cstheme="minorHAnsi"/>
          <w:sz w:val="24"/>
          <w:szCs w:val="24"/>
        </w:rPr>
        <w:t>- Wettelijke eisen op gebied van onderwijstijd worden goed gehandhaafd</w:t>
      </w:r>
    </w:p>
    <w:p w:rsidR="00B9637B" w:rsidRDefault="00B9637B" w:rsidP="00DA4F0C">
      <w:pPr>
        <w:spacing w:line="360" w:lineRule="auto"/>
        <w:rPr>
          <w:rFonts w:cstheme="minorHAnsi"/>
          <w:sz w:val="24"/>
          <w:szCs w:val="24"/>
        </w:rPr>
      </w:pPr>
      <w:r>
        <w:rPr>
          <w:rFonts w:cstheme="minorHAnsi"/>
          <w:sz w:val="24"/>
          <w:szCs w:val="24"/>
        </w:rPr>
        <w:t>-</w:t>
      </w:r>
      <w:r w:rsidR="002A0987">
        <w:rPr>
          <w:rFonts w:cstheme="minorHAnsi"/>
          <w:sz w:val="24"/>
          <w:szCs w:val="24"/>
        </w:rPr>
        <w:t xml:space="preserve"> A</w:t>
      </w:r>
      <w:r>
        <w:rPr>
          <w:rFonts w:cstheme="minorHAnsi"/>
          <w:sz w:val="24"/>
          <w:szCs w:val="24"/>
        </w:rPr>
        <w:t xml:space="preserve">utonoom denken van </w:t>
      </w:r>
      <w:r w:rsidR="00F728BA">
        <w:rPr>
          <w:rFonts w:cstheme="minorHAnsi"/>
          <w:sz w:val="24"/>
          <w:szCs w:val="24"/>
        </w:rPr>
        <w:t xml:space="preserve">de </w:t>
      </w:r>
      <w:r w:rsidR="005159CD">
        <w:rPr>
          <w:rFonts w:cstheme="minorHAnsi"/>
          <w:sz w:val="24"/>
          <w:szCs w:val="24"/>
        </w:rPr>
        <w:t>leerlingen</w:t>
      </w:r>
      <w:r w:rsidR="00F728BA">
        <w:rPr>
          <w:rFonts w:cstheme="minorHAnsi"/>
          <w:sz w:val="24"/>
          <w:szCs w:val="24"/>
        </w:rPr>
        <w:t xml:space="preserve"> wordt bevorderd</w:t>
      </w:r>
    </w:p>
    <w:p w:rsidR="00820187" w:rsidRDefault="00820187" w:rsidP="00DA4F0C">
      <w:pPr>
        <w:spacing w:line="360" w:lineRule="auto"/>
        <w:rPr>
          <w:rFonts w:cstheme="minorHAnsi"/>
          <w:sz w:val="24"/>
          <w:szCs w:val="24"/>
        </w:rPr>
      </w:pPr>
    </w:p>
    <w:p w:rsidR="00820187" w:rsidRPr="00D179C2" w:rsidRDefault="00820187" w:rsidP="00DA4F0C">
      <w:pPr>
        <w:spacing w:line="360" w:lineRule="auto"/>
        <w:rPr>
          <w:rFonts w:cstheme="minorHAnsi"/>
          <w:b/>
          <w:sz w:val="24"/>
          <w:szCs w:val="24"/>
        </w:rPr>
      </w:pPr>
      <w:r w:rsidRPr="00D179C2">
        <w:rPr>
          <w:rFonts w:cstheme="minorHAnsi"/>
          <w:b/>
          <w:sz w:val="24"/>
          <w:szCs w:val="24"/>
        </w:rPr>
        <w:t>VMBO</w:t>
      </w:r>
    </w:p>
    <w:p w:rsidR="007D320D" w:rsidRDefault="00820187" w:rsidP="00DA4F0C">
      <w:pPr>
        <w:spacing w:line="360" w:lineRule="auto"/>
        <w:rPr>
          <w:rFonts w:cstheme="minorHAnsi"/>
          <w:sz w:val="24"/>
          <w:szCs w:val="24"/>
        </w:rPr>
      </w:pPr>
      <w:r>
        <w:rPr>
          <w:rFonts w:cstheme="minorHAnsi"/>
          <w:sz w:val="24"/>
          <w:szCs w:val="24"/>
        </w:rPr>
        <w:t>-</w:t>
      </w:r>
      <w:r w:rsidR="00240967">
        <w:rPr>
          <w:rFonts w:cstheme="minorHAnsi"/>
          <w:sz w:val="24"/>
          <w:szCs w:val="24"/>
        </w:rPr>
        <w:t xml:space="preserve"> </w:t>
      </w:r>
      <w:r w:rsidR="007D320D">
        <w:rPr>
          <w:rFonts w:cstheme="minorHAnsi"/>
          <w:sz w:val="24"/>
          <w:szCs w:val="24"/>
        </w:rPr>
        <w:t>Onderliggend document is de prestatiebox VO</w:t>
      </w:r>
      <w:r w:rsidR="0037729B">
        <w:rPr>
          <w:rFonts w:cstheme="minorHAnsi"/>
          <w:sz w:val="24"/>
          <w:szCs w:val="24"/>
        </w:rPr>
        <w:t xml:space="preserve"> en Voorop in de Vergroening</w:t>
      </w:r>
    </w:p>
    <w:p w:rsidR="007D320D" w:rsidRDefault="00820187" w:rsidP="00DA4F0C">
      <w:pPr>
        <w:spacing w:line="360" w:lineRule="auto"/>
        <w:rPr>
          <w:rFonts w:cstheme="minorHAnsi"/>
          <w:sz w:val="24"/>
          <w:szCs w:val="24"/>
        </w:rPr>
      </w:pPr>
      <w:r>
        <w:rPr>
          <w:rFonts w:cstheme="minorHAnsi"/>
          <w:sz w:val="24"/>
          <w:szCs w:val="24"/>
        </w:rPr>
        <w:t>-</w:t>
      </w:r>
      <w:r w:rsidR="00240967">
        <w:rPr>
          <w:rFonts w:cstheme="minorHAnsi"/>
          <w:sz w:val="24"/>
          <w:szCs w:val="24"/>
        </w:rPr>
        <w:t xml:space="preserve"> </w:t>
      </w:r>
      <w:r w:rsidR="007D320D">
        <w:rPr>
          <w:rFonts w:cstheme="minorHAnsi"/>
          <w:sz w:val="24"/>
          <w:szCs w:val="24"/>
        </w:rPr>
        <w:t>Diplomaresultaat ligt op landelijk gemiddelde met een plus van 1%</w:t>
      </w:r>
    </w:p>
    <w:p w:rsidR="007D320D" w:rsidRDefault="00820187" w:rsidP="007D320D">
      <w:pPr>
        <w:spacing w:line="360" w:lineRule="auto"/>
        <w:rPr>
          <w:rFonts w:cstheme="minorHAnsi"/>
          <w:sz w:val="24"/>
          <w:szCs w:val="24"/>
        </w:rPr>
      </w:pPr>
      <w:r>
        <w:rPr>
          <w:rFonts w:cstheme="minorHAnsi"/>
          <w:sz w:val="24"/>
          <w:szCs w:val="24"/>
        </w:rPr>
        <w:t>-</w:t>
      </w:r>
      <w:r w:rsidR="00240967">
        <w:rPr>
          <w:rFonts w:cstheme="minorHAnsi"/>
          <w:sz w:val="24"/>
          <w:szCs w:val="24"/>
        </w:rPr>
        <w:t xml:space="preserve"> </w:t>
      </w:r>
      <w:r w:rsidR="007D320D">
        <w:rPr>
          <w:rFonts w:cstheme="minorHAnsi"/>
          <w:sz w:val="24"/>
          <w:szCs w:val="24"/>
        </w:rPr>
        <w:t>Verschil SE-CSE binnen de norm van 0,5 punten verschil</w:t>
      </w:r>
    </w:p>
    <w:p w:rsidR="007D320D" w:rsidRDefault="00820187" w:rsidP="007D320D">
      <w:pPr>
        <w:spacing w:line="360" w:lineRule="auto"/>
        <w:rPr>
          <w:rFonts w:cstheme="minorHAnsi"/>
          <w:sz w:val="24"/>
          <w:szCs w:val="24"/>
        </w:rPr>
      </w:pPr>
      <w:r>
        <w:rPr>
          <w:rFonts w:cstheme="minorHAnsi"/>
          <w:sz w:val="24"/>
          <w:szCs w:val="24"/>
        </w:rPr>
        <w:t>-</w:t>
      </w:r>
      <w:r w:rsidR="00240967">
        <w:rPr>
          <w:rFonts w:cstheme="minorHAnsi"/>
          <w:sz w:val="24"/>
          <w:szCs w:val="24"/>
        </w:rPr>
        <w:t xml:space="preserve"> </w:t>
      </w:r>
      <w:r w:rsidR="007D320D">
        <w:rPr>
          <w:rFonts w:cstheme="minorHAnsi"/>
          <w:sz w:val="24"/>
          <w:szCs w:val="24"/>
        </w:rPr>
        <w:t>Doorstroom onderbouw op landelijk gemiddelde</w:t>
      </w:r>
    </w:p>
    <w:p w:rsidR="007D320D" w:rsidRDefault="00820187" w:rsidP="007D320D">
      <w:pPr>
        <w:spacing w:line="360" w:lineRule="auto"/>
        <w:rPr>
          <w:rFonts w:cstheme="minorHAnsi"/>
          <w:sz w:val="24"/>
          <w:szCs w:val="24"/>
        </w:rPr>
      </w:pPr>
      <w:r>
        <w:rPr>
          <w:rFonts w:cstheme="minorHAnsi"/>
          <w:sz w:val="24"/>
          <w:szCs w:val="24"/>
        </w:rPr>
        <w:t>-</w:t>
      </w:r>
      <w:r w:rsidR="00240967">
        <w:rPr>
          <w:rFonts w:cstheme="minorHAnsi"/>
          <w:sz w:val="24"/>
          <w:szCs w:val="24"/>
        </w:rPr>
        <w:t xml:space="preserve"> </w:t>
      </w:r>
      <w:r w:rsidR="007D320D">
        <w:rPr>
          <w:rFonts w:cstheme="minorHAnsi"/>
          <w:sz w:val="24"/>
          <w:szCs w:val="24"/>
        </w:rPr>
        <w:t>Doorstroom bovenbouw op landelijk gemiddelde</w:t>
      </w:r>
    </w:p>
    <w:p w:rsidR="007D320D" w:rsidRDefault="00820187" w:rsidP="007D320D">
      <w:pPr>
        <w:spacing w:line="360" w:lineRule="auto"/>
        <w:rPr>
          <w:rFonts w:cstheme="minorHAnsi"/>
          <w:sz w:val="24"/>
          <w:szCs w:val="24"/>
        </w:rPr>
      </w:pPr>
      <w:r>
        <w:rPr>
          <w:rFonts w:cstheme="minorHAnsi"/>
          <w:sz w:val="24"/>
          <w:szCs w:val="24"/>
        </w:rPr>
        <w:t>-</w:t>
      </w:r>
      <w:r w:rsidR="00240967">
        <w:rPr>
          <w:rFonts w:cstheme="minorHAnsi"/>
          <w:sz w:val="24"/>
          <w:szCs w:val="24"/>
        </w:rPr>
        <w:t xml:space="preserve"> </w:t>
      </w:r>
      <w:r w:rsidR="007D320D">
        <w:rPr>
          <w:rFonts w:cstheme="minorHAnsi"/>
          <w:sz w:val="24"/>
          <w:szCs w:val="24"/>
        </w:rPr>
        <w:t>Advies PO en uitstroomcijfers laten toegevoegde waarde zien</w:t>
      </w:r>
    </w:p>
    <w:p w:rsidR="00820187" w:rsidRDefault="00820187" w:rsidP="007D320D">
      <w:pPr>
        <w:spacing w:line="360" w:lineRule="auto"/>
        <w:rPr>
          <w:rFonts w:cstheme="minorHAnsi"/>
          <w:sz w:val="24"/>
          <w:szCs w:val="24"/>
        </w:rPr>
      </w:pPr>
      <w:r>
        <w:rPr>
          <w:rFonts w:cstheme="minorHAnsi"/>
          <w:sz w:val="24"/>
          <w:szCs w:val="24"/>
        </w:rPr>
        <w:t>-</w:t>
      </w:r>
      <w:r w:rsidR="00240967">
        <w:rPr>
          <w:rFonts w:cstheme="minorHAnsi"/>
          <w:sz w:val="24"/>
          <w:szCs w:val="24"/>
        </w:rPr>
        <w:t xml:space="preserve"> D</w:t>
      </w:r>
      <w:r>
        <w:rPr>
          <w:rFonts w:cstheme="minorHAnsi"/>
          <w:sz w:val="24"/>
          <w:szCs w:val="24"/>
        </w:rPr>
        <w:t>oorstroom naar groen mbo op 35%</w:t>
      </w:r>
    </w:p>
    <w:p w:rsidR="0037729B" w:rsidRDefault="0037729B" w:rsidP="007D320D">
      <w:pPr>
        <w:spacing w:line="360" w:lineRule="auto"/>
        <w:rPr>
          <w:rFonts w:cstheme="minorHAnsi"/>
          <w:sz w:val="24"/>
          <w:szCs w:val="24"/>
        </w:rPr>
      </w:pPr>
      <w:r>
        <w:rPr>
          <w:rFonts w:cstheme="minorHAnsi"/>
          <w:sz w:val="24"/>
          <w:szCs w:val="24"/>
        </w:rPr>
        <w:t>- intersectoraal onderwijs heeft vorm gekregen</w:t>
      </w:r>
    </w:p>
    <w:p w:rsidR="002A0987" w:rsidRDefault="002A0987" w:rsidP="007D320D">
      <w:pPr>
        <w:spacing w:line="360" w:lineRule="auto"/>
        <w:rPr>
          <w:rFonts w:cstheme="minorHAnsi"/>
          <w:sz w:val="24"/>
          <w:szCs w:val="24"/>
        </w:rPr>
      </w:pPr>
      <w:r>
        <w:rPr>
          <w:rFonts w:cstheme="minorHAnsi"/>
          <w:sz w:val="24"/>
          <w:szCs w:val="24"/>
        </w:rPr>
        <w:t xml:space="preserve">- PTA en </w:t>
      </w:r>
      <w:proofErr w:type="spellStart"/>
      <w:r>
        <w:rPr>
          <w:rFonts w:cstheme="minorHAnsi"/>
          <w:sz w:val="24"/>
          <w:szCs w:val="24"/>
        </w:rPr>
        <w:t>toetsbeleid</w:t>
      </w:r>
      <w:proofErr w:type="spellEnd"/>
      <w:r>
        <w:rPr>
          <w:rFonts w:cstheme="minorHAnsi"/>
          <w:sz w:val="24"/>
          <w:szCs w:val="24"/>
        </w:rPr>
        <w:t xml:space="preserve"> zijn afgestemd aan examens`</w:t>
      </w:r>
    </w:p>
    <w:p w:rsidR="002A0987" w:rsidRDefault="002A0987" w:rsidP="007D320D">
      <w:pPr>
        <w:spacing w:line="360" w:lineRule="auto"/>
        <w:rPr>
          <w:rFonts w:cstheme="minorHAnsi"/>
          <w:sz w:val="24"/>
          <w:szCs w:val="24"/>
        </w:rPr>
      </w:pPr>
      <w:r>
        <w:rPr>
          <w:rFonts w:cstheme="minorHAnsi"/>
          <w:sz w:val="24"/>
          <w:szCs w:val="24"/>
        </w:rPr>
        <w:t>- Handelingsplannen zijn bij ieder bekend en worden uitgevoerd</w:t>
      </w:r>
    </w:p>
    <w:p w:rsidR="006C0F67" w:rsidRDefault="006C0F67" w:rsidP="007D320D">
      <w:pPr>
        <w:spacing w:line="360" w:lineRule="auto"/>
        <w:rPr>
          <w:rFonts w:cstheme="minorHAnsi"/>
          <w:sz w:val="24"/>
          <w:szCs w:val="24"/>
        </w:rPr>
      </w:pPr>
    </w:p>
    <w:p w:rsidR="007D320D" w:rsidRPr="00D179C2" w:rsidRDefault="007D320D" w:rsidP="00DA4F0C">
      <w:pPr>
        <w:spacing w:line="360" w:lineRule="auto"/>
        <w:rPr>
          <w:rFonts w:cstheme="minorHAnsi"/>
          <w:b/>
          <w:sz w:val="24"/>
          <w:szCs w:val="24"/>
        </w:rPr>
      </w:pPr>
      <w:r w:rsidRPr="00D179C2">
        <w:rPr>
          <w:rFonts w:cstheme="minorHAnsi"/>
          <w:b/>
          <w:sz w:val="24"/>
          <w:szCs w:val="24"/>
        </w:rPr>
        <w:t xml:space="preserve"> MBO</w:t>
      </w:r>
    </w:p>
    <w:p w:rsidR="007D320D" w:rsidRDefault="00240967" w:rsidP="00DA4F0C">
      <w:pPr>
        <w:spacing w:line="360" w:lineRule="auto"/>
        <w:rPr>
          <w:rFonts w:cstheme="minorHAnsi"/>
          <w:sz w:val="24"/>
          <w:szCs w:val="24"/>
        </w:rPr>
      </w:pPr>
      <w:r>
        <w:rPr>
          <w:rFonts w:cstheme="minorHAnsi"/>
          <w:sz w:val="24"/>
          <w:szCs w:val="24"/>
        </w:rPr>
        <w:t xml:space="preserve">- </w:t>
      </w:r>
      <w:r w:rsidR="007D320D">
        <w:rPr>
          <w:rFonts w:cstheme="minorHAnsi"/>
          <w:sz w:val="24"/>
          <w:szCs w:val="24"/>
        </w:rPr>
        <w:t>Onderliggend</w:t>
      </w:r>
      <w:r w:rsidR="00B9637B">
        <w:rPr>
          <w:rFonts w:cstheme="minorHAnsi"/>
          <w:sz w:val="24"/>
          <w:szCs w:val="24"/>
        </w:rPr>
        <w:t>e</w:t>
      </w:r>
      <w:r w:rsidR="007D320D">
        <w:rPr>
          <w:rFonts w:cstheme="minorHAnsi"/>
          <w:sz w:val="24"/>
          <w:szCs w:val="24"/>
        </w:rPr>
        <w:t xml:space="preserve"> document</w:t>
      </w:r>
      <w:r w:rsidR="00B9637B">
        <w:rPr>
          <w:rFonts w:cstheme="minorHAnsi"/>
          <w:sz w:val="24"/>
          <w:szCs w:val="24"/>
        </w:rPr>
        <w:t xml:space="preserve">en zijn de documenten </w:t>
      </w:r>
      <w:r w:rsidR="00A64A18">
        <w:rPr>
          <w:rFonts w:cstheme="minorHAnsi"/>
          <w:sz w:val="24"/>
          <w:szCs w:val="24"/>
        </w:rPr>
        <w:t>m.b.t.</w:t>
      </w:r>
      <w:r w:rsidR="00B9637B">
        <w:rPr>
          <w:rFonts w:cstheme="minorHAnsi"/>
          <w:sz w:val="24"/>
          <w:szCs w:val="24"/>
        </w:rPr>
        <w:t xml:space="preserve"> Focus op Vakmanschap</w:t>
      </w:r>
      <w:r w:rsidR="0037729B">
        <w:rPr>
          <w:rFonts w:cstheme="minorHAnsi"/>
          <w:sz w:val="24"/>
          <w:szCs w:val="24"/>
        </w:rPr>
        <w:t xml:space="preserve"> en Voorop</w:t>
      </w:r>
      <w:r w:rsidR="0037729B">
        <w:rPr>
          <w:rFonts w:cstheme="minorHAnsi"/>
          <w:sz w:val="24"/>
          <w:szCs w:val="24"/>
        </w:rPr>
        <w:br/>
        <w:t xml:space="preserve">   in de Vergroening</w:t>
      </w:r>
    </w:p>
    <w:p w:rsidR="00820187" w:rsidRDefault="00820187" w:rsidP="00DA4F0C">
      <w:pPr>
        <w:spacing w:line="360" w:lineRule="auto"/>
        <w:rPr>
          <w:rFonts w:cstheme="minorHAnsi"/>
          <w:sz w:val="24"/>
          <w:szCs w:val="24"/>
        </w:rPr>
      </w:pPr>
      <w:r>
        <w:rPr>
          <w:rFonts w:cstheme="minorHAnsi"/>
          <w:sz w:val="24"/>
          <w:szCs w:val="24"/>
        </w:rPr>
        <w:t>-</w:t>
      </w:r>
      <w:r w:rsidR="00240967">
        <w:rPr>
          <w:rFonts w:cstheme="minorHAnsi"/>
          <w:sz w:val="24"/>
          <w:szCs w:val="24"/>
        </w:rPr>
        <w:t xml:space="preserve"> </w:t>
      </w:r>
      <w:r>
        <w:rPr>
          <w:rFonts w:cstheme="minorHAnsi"/>
          <w:sz w:val="24"/>
          <w:szCs w:val="24"/>
        </w:rPr>
        <w:t>VSV cijfers zi</w:t>
      </w:r>
      <w:r w:rsidR="00B9637B">
        <w:rPr>
          <w:rFonts w:cstheme="minorHAnsi"/>
          <w:sz w:val="24"/>
          <w:szCs w:val="24"/>
        </w:rPr>
        <w:t>j</w:t>
      </w:r>
      <w:r>
        <w:rPr>
          <w:rFonts w:cstheme="minorHAnsi"/>
          <w:sz w:val="24"/>
          <w:szCs w:val="24"/>
        </w:rPr>
        <w:t>n in overeenstemming</w:t>
      </w:r>
      <w:r w:rsidR="00B9637B">
        <w:rPr>
          <w:rFonts w:cstheme="minorHAnsi"/>
          <w:sz w:val="24"/>
          <w:szCs w:val="24"/>
        </w:rPr>
        <w:t xml:space="preserve"> met de prestatiebox</w:t>
      </w:r>
    </w:p>
    <w:p w:rsidR="006C0F67" w:rsidRDefault="006C0F67" w:rsidP="00DA4F0C">
      <w:pPr>
        <w:spacing w:line="360" w:lineRule="auto"/>
        <w:rPr>
          <w:rFonts w:cstheme="minorHAnsi"/>
          <w:sz w:val="24"/>
          <w:szCs w:val="24"/>
        </w:rPr>
      </w:pPr>
      <w:r>
        <w:rPr>
          <w:rFonts w:cstheme="minorHAnsi"/>
          <w:sz w:val="24"/>
          <w:szCs w:val="24"/>
        </w:rPr>
        <w:t>-</w:t>
      </w:r>
      <w:r w:rsidR="00240967">
        <w:rPr>
          <w:rFonts w:cstheme="minorHAnsi"/>
          <w:sz w:val="24"/>
          <w:szCs w:val="24"/>
        </w:rPr>
        <w:t xml:space="preserve"> V</w:t>
      </w:r>
      <w:r>
        <w:rPr>
          <w:rFonts w:cstheme="minorHAnsi"/>
          <w:sz w:val="24"/>
          <w:szCs w:val="24"/>
        </w:rPr>
        <w:t>aktechnische commissies leveren input voor een goede samenwerking met bedrijfsleven</w:t>
      </w:r>
    </w:p>
    <w:p w:rsidR="00820187" w:rsidRDefault="00240967" w:rsidP="00DA4F0C">
      <w:pPr>
        <w:spacing w:line="360" w:lineRule="auto"/>
        <w:rPr>
          <w:rFonts w:cstheme="minorHAnsi"/>
          <w:sz w:val="24"/>
          <w:szCs w:val="24"/>
        </w:rPr>
      </w:pPr>
      <w:r>
        <w:rPr>
          <w:rFonts w:cstheme="minorHAnsi"/>
          <w:sz w:val="24"/>
          <w:szCs w:val="24"/>
        </w:rPr>
        <w:t>- a</w:t>
      </w:r>
      <w:r w:rsidR="00820187">
        <w:rPr>
          <w:rFonts w:cstheme="minorHAnsi"/>
          <w:sz w:val="24"/>
          <w:szCs w:val="24"/>
        </w:rPr>
        <w:t>ansluiting met bedrijfsleven in de regio door goed opleidingsaanbod wordt nadrukkelijk</w:t>
      </w:r>
      <w:r>
        <w:rPr>
          <w:rFonts w:cstheme="minorHAnsi"/>
          <w:sz w:val="24"/>
          <w:szCs w:val="24"/>
        </w:rPr>
        <w:br/>
        <w:t xml:space="preserve">  </w:t>
      </w:r>
      <w:r w:rsidR="00820187">
        <w:rPr>
          <w:rFonts w:cstheme="minorHAnsi"/>
          <w:sz w:val="24"/>
          <w:szCs w:val="24"/>
        </w:rPr>
        <w:t xml:space="preserve"> gezocht</w:t>
      </w:r>
    </w:p>
    <w:p w:rsidR="00820187" w:rsidRDefault="00820187" w:rsidP="00DA4F0C">
      <w:pPr>
        <w:spacing w:line="360" w:lineRule="auto"/>
        <w:rPr>
          <w:rFonts w:cstheme="minorHAnsi"/>
          <w:sz w:val="24"/>
          <w:szCs w:val="24"/>
        </w:rPr>
      </w:pPr>
      <w:r>
        <w:rPr>
          <w:rFonts w:cstheme="minorHAnsi"/>
          <w:sz w:val="24"/>
          <w:szCs w:val="24"/>
        </w:rPr>
        <w:t>-</w:t>
      </w:r>
      <w:r w:rsidR="00240967">
        <w:rPr>
          <w:rFonts w:cstheme="minorHAnsi"/>
          <w:sz w:val="24"/>
          <w:szCs w:val="24"/>
        </w:rPr>
        <w:t xml:space="preserve"> L</w:t>
      </w:r>
      <w:r>
        <w:rPr>
          <w:rFonts w:cstheme="minorHAnsi"/>
          <w:sz w:val="24"/>
          <w:szCs w:val="24"/>
        </w:rPr>
        <w:t>eerlingen op niveau 4 wordt goed perspectief op aansluiting met HBO</w:t>
      </w:r>
    </w:p>
    <w:p w:rsidR="007D320D" w:rsidRDefault="00820187" w:rsidP="00DA4F0C">
      <w:pPr>
        <w:spacing w:line="360" w:lineRule="auto"/>
        <w:rPr>
          <w:rFonts w:cstheme="minorHAnsi"/>
          <w:sz w:val="24"/>
          <w:szCs w:val="24"/>
        </w:rPr>
      </w:pPr>
      <w:r>
        <w:rPr>
          <w:rFonts w:cstheme="minorHAnsi"/>
          <w:sz w:val="24"/>
          <w:szCs w:val="24"/>
        </w:rPr>
        <w:t>-</w:t>
      </w:r>
      <w:r w:rsidR="00240967">
        <w:rPr>
          <w:rFonts w:cstheme="minorHAnsi"/>
          <w:sz w:val="24"/>
          <w:szCs w:val="24"/>
        </w:rPr>
        <w:t xml:space="preserve"> D</w:t>
      </w:r>
      <w:r>
        <w:rPr>
          <w:rFonts w:cstheme="minorHAnsi"/>
          <w:sz w:val="24"/>
          <w:szCs w:val="24"/>
        </w:rPr>
        <w:t>iplomaresultaat ligt tenminste op gestelde eis</w:t>
      </w:r>
    </w:p>
    <w:p w:rsidR="00F404BB" w:rsidRPr="00455722" w:rsidRDefault="007D320D" w:rsidP="00240967">
      <w:pPr>
        <w:pStyle w:val="Default"/>
        <w:spacing w:line="360" w:lineRule="auto"/>
        <w:rPr>
          <w:b/>
          <w:u w:val="single"/>
        </w:rPr>
      </w:pPr>
      <w:r w:rsidRPr="00455722">
        <w:rPr>
          <w:b/>
          <w:u w:val="single"/>
        </w:rPr>
        <w:lastRenderedPageBreak/>
        <w:t>Personeel</w:t>
      </w:r>
    </w:p>
    <w:p w:rsidR="007D320D" w:rsidRDefault="007D320D" w:rsidP="00240967">
      <w:pPr>
        <w:pStyle w:val="Default"/>
        <w:spacing w:line="360" w:lineRule="auto"/>
      </w:pPr>
      <w:r>
        <w:t>-</w:t>
      </w:r>
      <w:r w:rsidR="00240967">
        <w:t xml:space="preserve"> </w:t>
      </w:r>
      <w:r>
        <w:t>Intervisie heeft een eigenstandige rol: elke docent benut intervisie voor de eigen</w:t>
      </w:r>
      <w:r w:rsidR="00240967">
        <w:br/>
        <w:t xml:space="preserve">   </w:t>
      </w:r>
      <w:r>
        <w:t>ontwikkeling</w:t>
      </w:r>
    </w:p>
    <w:p w:rsidR="007D320D" w:rsidRDefault="007D320D" w:rsidP="00240967">
      <w:pPr>
        <w:pStyle w:val="Default"/>
        <w:spacing w:line="360" w:lineRule="auto"/>
      </w:pPr>
      <w:r>
        <w:t>-</w:t>
      </w:r>
      <w:r w:rsidR="00240967">
        <w:t xml:space="preserve"> R</w:t>
      </w:r>
      <w:r>
        <w:t>eflectie op eigen</w:t>
      </w:r>
      <w:r w:rsidR="00915F47">
        <w:t xml:space="preserve"> </w:t>
      </w:r>
      <w:r>
        <w:t>handelen blijkt uit de POP-formulieren</w:t>
      </w:r>
    </w:p>
    <w:p w:rsidR="007D320D" w:rsidRDefault="007D320D" w:rsidP="00240967">
      <w:pPr>
        <w:pStyle w:val="Default"/>
        <w:spacing w:line="360" w:lineRule="auto"/>
      </w:pPr>
      <w:r>
        <w:t>-</w:t>
      </w:r>
      <w:r w:rsidR="00240967">
        <w:t xml:space="preserve"> </w:t>
      </w:r>
      <w:r>
        <w:t>Pop-gesprekken tenminste een keer per jaar voor elke collega</w:t>
      </w:r>
    </w:p>
    <w:p w:rsidR="007D320D" w:rsidRDefault="007D320D" w:rsidP="00240967">
      <w:pPr>
        <w:pStyle w:val="Default"/>
        <w:spacing w:line="360" w:lineRule="auto"/>
      </w:pPr>
      <w:r>
        <w:t>-</w:t>
      </w:r>
      <w:r w:rsidR="00240967">
        <w:t xml:space="preserve"> </w:t>
      </w:r>
      <w:r w:rsidR="00347824">
        <w:t xml:space="preserve">De school in Maasland zet </w:t>
      </w:r>
      <w:r w:rsidR="00915F47">
        <w:t>geen instructeurs</w:t>
      </w:r>
      <w:r w:rsidR="00347824">
        <w:t xml:space="preserve"> meer in.</w:t>
      </w:r>
      <w:r w:rsidR="00921647">
        <w:t xml:space="preserve"> Een</w:t>
      </w:r>
      <w:r w:rsidR="00921647">
        <w:br/>
        <w:t xml:space="preserve">   loopbaanbegeleidingstraject wordt ingezet voor de huidige instructeurs</w:t>
      </w:r>
    </w:p>
    <w:p w:rsidR="00915F47" w:rsidRDefault="00915F47" w:rsidP="00240967">
      <w:pPr>
        <w:pStyle w:val="Default"/>
        <w:spacing w:line="360" w:lineRule="auto"/>
      </w:pPr>
      <w:r>
        <w:t>-</w:t>
      </w:r>
      <w:r w:rsidR="00240967">
        <w:t xml:space="preserve"> </w:t>
      </w:r>
      <w:r>
        <w:t>Onbevoegde docenten volgen een opleiding om bevoegd te geraken.</w:t>
      </w:r>
    </w:p>
    <w:p w:rsidR="00347824" w:rsidRDefault="00347824" w:rsidP="00347824">
      <w:pPr>
        <w:pStyle w:val="Default"/>
        <w:spacing w:line="360" w:lineRule="auto"/>
      </w:pPr>
      <w:r>
        <w:t>- Personeel dat aangesteld is voor onderwijstaken heeft een passende bevoegdheid</w:t>
      </w:r>
    </w:p>
    <w:p w:rsidR="00915F47" w:rsidRDefault="00915F47" w:rsidP="00240967">
      <w:pPr>
        <w:pStyle w:val="Default"/>
        <w:spacing w:line="360" w:lineRule="auto"/>
      </w:pPr>
      <w:r>
        <w:t>-</w:t>
      </w:r>
      <w:r w:rsidR="00240967">
        <w:t xml:space="preserve"> </w:t>
      </w:r>
      <w:r>
        <w:t xml:space="preserve">Scholing op </w:t>
      </w:r>
      <w:r w:rsidR="00240967">
        <w:t>pedagogische</w:t>
      </w:r>
      <w:r>
        <w:t xml:space="preserve"> competenties en vaardigheden via bijv Lentiz Academy is </w:t>
      </w:r>
      <w:r w:rsidR="00240967">
        <w:br/>
        <w:t xml:space="preserve">   t</w:t>
      </w:r>
      <w:r>
        <w:t>enminste een keer per 2 jaar gevolgd</w:t>
      </w:r>
    </w:p>
    <w:p w:rsidR="006C0F67" w:rsidRDefault="006C0F67" w:rsidP="00240967">
      <w:pPr>
        <w:pStyle w:val="Default"/>
        <w:spacing w:line="360" w:lineRule="auto"/>
      </w:pPr>
      <w:r>
        <w:t>-</w:t>
      </w:r>
      <w:r w:rsidR="00240967">
        <w:t xml:space="preserve"> In het scholingsplan zijn </w:t>
      </w:r>
      <w:r>
        <w:t>opgenomen elementen die examinering versterk</w:t>
      </w:r>
      <w:r w:rsidR="00240967">
        <w:t>en:</w:t>
      </w:r>
      <w:r w:rsidR="00240967">
        <w:br/>
        <w:t xml:space="preserve">   </w:t>
      </w:r>
      <w:r>
        <w:t>assessorentraining, training praktijkbegeleiders, scholing voor kwalitatief hoogwaardige</w:t>
      </w:r>
      <w:r w:rsidR="00240967">
        <w:br/>
        <w:t xml:space="preserve">   </w:t>
      </w:r>
      <w:r>
        <w:t>schoolexamens</w:t>
      </w:r>
    </w:p>
    <w:p w:rsidR="006C0F67" w:rsidRDefault="006C0F67" w:rsidP="00240967">
      <w:pPr>
        <w:pStyle w:val="Default"/>
        <w:spacing w:line="360" w:lineRule="auto"/>
      </w:pPr>
      <w:r>
        <w:t>-</w:t>
      </w:r>
      <w:r w:rsidR="00240967">
        <w:t xml:space="preserve"> B</w:t>
      </w:r>
      <w:r>
        <w:t>eginnend personeel heeft bekwame begeleiding</w:t>
      </w:r>
    </w:p>
    <w:p w:rsidR="006C0F67" w:rsidRDefault="006C0F67" w:rsidP="00240967">
      <w:pPr>
        <w:pStyle w:val="Default"/>
        <w:spacing w:line="360" w:lineRule="auto"/>
      </w:pPr>
      <w:r>
        <w:t>-</w:t>
      </w:r>
      <w:r w:rsidR="00240967">
        <w:t xml:space="preserve"> P</w:t>
      </w:r>
      <w:r>
        <w:t>ersoneel beoordeelt de school positief bij tevredenheidsonderzoek</w:t>
      </w:r>
    </w:p>
    <w:p w:rsidR="006C0F67" w:rsidRDefault="006C0F67" w:rsidP="00240967">
      <w:pPr>
        <w:pStyle w:val="Default"/>
        <w:spacing w:line="360" w:lineRule="auto"/>
      </w:pPr>
      <w:r>
        <w:t>-</w:t>
      </w:r>
      <w:r w:rsidR="00240967">
        <w:t xml:space="preserve"> Elk jaar ligt een scholingsplan van de teams voor</w:t>
      </w:r>
    </w:p>
    <w:p w:rsidR="00240967" w:rsidRDefault="00240967" w:rsidP="00240967">
      <w:pPr>
        <w:pStyle w:val="Default"/>
        <w:spacing w:line="360" w:lineRule="auto"/>
      </w:pPr>
      <w:r>
        <w:t>- Docenten geven per jaar aan welk scholingstraject wordt gevolgd</w:t>
      </w:r>
    </w:p>
    <w:p w:rsidR="008830B1" w:rsidRDefault="008830B1" w:rsidP="00240967">
      <w:pPr>
        <w:pStyle w:val="Default"/>
        <w:spacing w:line="360" w:lineRule="auto"/>
      </w:pPr>
      <w:r>
        <w:t>- Centraal personeelsbeleid vormt uitgangspunt.</w:t>
      </w:r>
    </w:p>
    <w:p w:rsidR="00915F47" w:rsidRDefault="00915F47" w:rsidP="00240967">
      <w:pPr>
        <w:pStyle w:val="Default"/>
        <w:spacing w:line="360" w:lineRule="auto"/>
      </w:pPr>
    </w:p>
    <w:p w:rsidR="00915F47" w:rsidRDefault="00915F47" w:rsidP="00240967">
      <w:pPr>
        <w:pStyle w:val="Default"/>
        <w:spacing w:line="360" w:lineRule="auto"/>
      </w:pPr>
    </w:p>
    <w:p w:rsidR="00915F47" w:rsidRPr="00455722" w:rsidRDefault="00915F47" w:rsidP="00240967">
      <w:pPr>
        <w:pStyle w:val="Default"/>
        <w:spacing w:line="360" w:lineRule="auto"/>
        <w:rPr>
          <w:b/>
          <w:u w:val="single"/>
        </w:rPr>
      </w:pPr>
      <w:r w:rsidRPr="00455722">
        <w:rPr>
          <w:b/>
          <w:u w:val="single"/>
        </w:rPr>
        <w:t>Organisatie</w:t>
      </w:r>
    </w:p>
    <w:p w:rsidR="00915F47" w:rsidRDefault="00915F47" w:rsidP="00240967">
      <w:pPr>
        <w:pStyle w:val="Default"/>
        <w:spacing w:line="360" w:lineRule="auto"/>
      </w:pPr>
      <w:r>
        <w:t>-</w:t>
      </w:r>
      <w:r w:rsidR="00240967">
        <w:t xml:space="preserve"> </w:t>
      </w:r>
      <w:r>
        <w:t>ICT-geletterdheid geldt voor elk personeelslid</w:t>
      </w:r>
    </w:p>
    <w:p w:rsidR="00915F47" w:rsidRDefault="00915F47" w:rsidP="00240967">
      <w:pPr>
        <w:pStyle w:val="Default"/>
        <w:spacing w:line="360" w:lineRule="auto"/>
      </w:pPr>
      <w:r>
        <w:t>-</w:t>
      </w:r>
      <w:r w:rsidR="00240967">
        <w:t xml:space="preserve"> O</w:t>
      </w:r>
      <w:r>
        <w:t>nderwijspersoneel is bekwaam in gebruik digibo</w:t>
      </w:r>
      <w:r w:rsidR="006C0F67">
        <w:t>a</w:t>
      </w:r>
      <w:r>
        <w:t>rd en daarin geschoold</w:t>
      </w:r>
    </w:p>
    <w:p w:rsidR="00915F47" w:rsidRDefault="00915F47" w:rsidP="00240967">
      <w:pPr>
        <w:pStyle w:val="Default"/>
        <w:spacing w:line="360" w:lineRule="auto"/>
      </w:pPr>
      <w:r>
        <w:t>-</w:t>
      </w:r>
      <w:r w:rsidR="00240967">
        <w:t xml:space="preserve"> I</w:t>
      </w:r>
      <w:r>
        <w:t>n 2013 wordt de nieuwe naamgeving van de school een feit</w:t>
      </w:r>
    </w:p>
    <w:p w:rsidR="00915F47" w:rsidRDefault="00915F47" w:rsidP="00240967">
      <w:pPr>
        <w:pStyle w:val="Default"/>
        <w:spacing w:line="360" w:lineRule="auto"/>
      </w:pPr>
      <w:r>
        <w:t>-</w:t>
      </w:r>
      <w:r w:rsidR="00240967">
        <w:t xml:space="preserve"> U</w:t>
      </w:r>
      <w:r>
        <w:t>itwisseling van kennis en vaardigheden tussen VMBO en MBO brengen de doorlopende</w:t>
      </w:r>
      <w:r w:rsidR="00240967">
        <w:br/>
        <w:t xml:space="preserve">  </w:t>
      </w:r>
      <w:r>
        <w:t xml:space="preserve"> leerlijnen beter in beeld</w:t>
      </w:r>
    </w:p>
    <w:p w:rsidR="00915F47" w:rsidRDefault="00915F47" w:rsidP="00240967">
      <w:pPr>
        <w:pStyle w:val="Default"/>
        <w:spacing w:line="360" w:lineRule="auto"/>
      </w:pPr>
      <w:r>
        <w:t>-</w:t>
      </w:r>
      <w:r w:rsidR="00240967">
        <w:t xml:space="preserve"> D</w:t>
      </w:r>
      <w:r>
        <w:t>e school presenteert zich nadrukkelijk in de samenwerking met lerarenopleid</w:t>
      </w:r>
      <w:r w:rsidR="006C0F67">
        <w:t>i</w:t>
      </w:r>
      <w:r>
        <w:t>ngen</w:t>
      </w:r>
    </w:p>
    <w:p w:rsidR="006C0F67" w:rsidRDefault="006C0F67" w:rsidP="00240967">
      <w:pPr>
        <w:pStyle w:val="Default"/>
        <w:spacing w:line="360" w:lineRule="auto"/>
      </w:pPr>
      <w:r>
        <w:t>-</w:t>
      </w:r>
      <w:r w:rsidR="00240967">
        <w:t xml:space="preserve"> L</w:t>
      </w:r>
      <w:r>
        <w:t>eerlingen, ouders en bedrijfsleven geven bij tevredenheidsonderzoeken de school een</w:t>
      </w:r>
      <w:r w:rsidR="00240967">
        <w:br/>
        <w:t xml:space="preserve"> </w:t>
      </w:r>
      <w:r>
        <w:t xml:space="preserve"> voldoende</w:t>
      </w:r>
    </w:p>
    <w:p w:rsidR="006C0F67" w:rsidRDefault="006C0F67" w:rsidP="00240967">
      <w:pPr>
        <w:pStyle w:val="Default"/>
        <w:spacing w:line="360" w:lineRule="auto"/>
      </w:pPr>
      <w:r>
        <w:t>-</w:t>
      </w:r>
      <w:r w:rsidR="00240967">
        <w:t xml:space="preserve"> S</w:t>
      </w:r>
      <w:r>
        <w:t>amenwerking met C&amp;C is intensief en docenten zijn betrokken bij het cursusaanbod C&amp;C</w:t>
      </w:r>
    </w:p>
    <w:p w:rsidR="006C0F67" w:rsidRDefault="006C0F67" w:rsidP="00240967">
      <w:pPr>
        <w:pStyle w:val="Default"/>
        <w:spacing w:line="360" w:lineRule="auto"/>
      </w:pPr>
      <w:r>
        <w:t>-</w:t>
      </w:r>
      <w:r w:rsidR="00240967">
        <w:t xml:space="preserve"> M</w:t>
      </w:r>
      <w:r>
        <w:t>edezeggenschap van ouders, leerlingen en personeel is geïnstitutionaliseerd</w:t>
      </w:r>
    </w:p>
    <w:p w:rsidR="00455722" w:rsidRDefault="00455722" w:rsidP="00240967">
      <w:pPr>
        <w:pStyle w:val="Default"/>
        <w:spacing w:line="360" w:lineRule="auto"/>
      </w:pPr>
      <w:r>
        <w:lastRenderedPageBreak/>
        <w:t>-</w:t>
      </w:r>
      <w:r w:rsidR="00240967">
        <w:t xml:space="preserve"> H</w:t>
      </w:r>
      <w:r>
        <w:t>et onderwijsaanbod richt zich op ontwikkelingen in de regio</w:t>
      </w:r>
    </w:p>
    <w:p w:rsidR="00455722" w:rsidRDefault="00455722" w:rsidP="00240967">
      <w:pPr>
        <w:pStyle w:val="Default"/>
        <w:spacing w:line="360" w:lineRule="auto"/>
      </w:pPr>
      <w:r>
        <w:t>-</w:t>
      </w:r>
      <w:r w:rsidR="00240967">
        <w:t xml:space="preserve"> </w:t>
      </w:r>
      <w:r>
        <w:t>MBO start met opleiding Toerisme &amp; recreatie en oriënteert zich op vragen uit</w:t>
      </w:r>
      <w:r w:rsidR="00240967">
        <w:br/>
        <w:t xml:space="preserve">  </w:t>
      </w:r>
      <w:r>
        <w:t>beroepenveld, zoals biotechnicus etc.</w:t>
      </w:r>
    </w:p>
    <w:p w:rsidR="00455722" w:rsidRDefault="00455722" w:rsidP="00240967">
      <w:pPr>
        <w:pStyle w:val="Default"/>
        <w:spacing w:line="360" w:lineRule="auto"/>
      </w:pPr>
      <w:r>
        <w:t>- VMBO zorgt voor goede beroepenoriëntatie via LOB , stages en anticipeert op de opleiding</w:t>
      </w:r>
      <w:r w:rsidR="00240967">
        <w:br/>
        <w:t xml:space="preserve">  </w:t>
      </w:r>
      <w:r>
        <w:t>bij groen MBO.</w:t>
      </w:r>
      <w:r w:rsidR="00820187">
        <w:t xml:space="preserve"> Inzet voor deel leerlingen op techniek, sport en dier</w:t>
      </w:r>
    </w:p>
    <w:p w:rsidR="00820187" w:rsidRDefault="00820187" w:rsidP="00240967">
      <w:pPr>
        <w:pStyle w:val="Default"/>
        <w:spacing w:line="360" w:lineRule="auto"/>
      </w:pPr>
      <w:r>
        <w:t>-</w:t>
      </w:r>
      <w:r w:rsidR="00240967">
        <w:t xml:space="preserve"> C</w:t>
      </w:r>
      <w:r>
        <w:t>ommunicatie met ouders is geborgd digitaal, nieuwsbrief en/of oudergesprekken voo</w:t>
      </w:r>
      <w:r w:rsidR="00240967">
        <w:t>r</w:t>
      </w:r>
      <w:r w:rsidR="00240967">
        <w:br/>
        <w:t xml:space="preserve">  </w:t>
      </w:r>
      <w:r>
        <w:t>tenminste 4 keer per jaar</w:t>
      </w:r>
    </w:p>
    <w:p w:rsidR="00820187" w:rsidRDefault="00820187" w:rsidP="00240967">
      <w:pPr>
        <w:pStyle w:val="Default"/>
        <w:spacing w:line="360" w:lineRule="auto"/>
      </w:pPr>
      <w:r>
        <w:t>-</w:t>
      </w:r>
      <w:r w:rsidR="00240967">
        <w:t xml:space="preserve"> Z</w:t>
      </w:r>
      <w:r>
        <w:t>orgstructuur op het huidige hoge niveau wordt gehandhaafd</w:t>
      </w:r>
      <w:r w:rsidR="008830B1">
        <w:t>. De zorg is gebaseerd op het</w:t>
      </w:r>
      <w:r w:rsidR="008830B1">
        <w:br/>
        <w:t xml:space="preserve">   zorgplan van de school</w:t>
      </w:r>
    </w:p>
    <w:p w:rsidR="00921647" w:rsidRDefault="00921647" w:rsidP="00240967">
      <w:pPr>
        <w:pStyle w:val="Default"/>
        <w:spacing w:line="360" w:lineRule="auto"/>
      </w:pPr>
      <w:r>
        <w:t xml:space="preserve">-  De school heeft een efficiënte bedrijfsvoering en anticipeert op leerlingenstromen bij inzet </w:t>
      </w:r>
      <w:r>
        <w:br/>
        <w:t xml:space="preserve">  </w:t>
      </w:r>
      <w:r w:rsidR="002A0987">
        <w:t xml:space="preserve"> </w:t>
      </w:r>
      <w:r>
        <w:t>personeel</w:t>
      </w:r>
    </w:p>
    <w:p w:rsidR="00F728BA" w:rsidRDefault="00F728BA" w:rsidP="00240967">
      <w:pPr>
        <w:pStyle w:val="Default"/>
        <w:spacing w:line="360" w:lineRule="auto"/>
      </w:pPr>
      <w:r>
        <w:t>-</w:t>
      </w:r>
      <w:r w:rsidR="002A0987">
        <w:t xml:space="preserve"> </w:t>
      </w:r>
      <w:r>
        <w:t xml:space="preserve">Er is aandacht voor het sturend vermogen van de school. Leidinggevenden volgen daartoe </w:t>
      </w:r>
      <w:r w:rsidR="002A0987">
        <w:br/>
        <w:t xml:space="preserve">  </w:t>
      </w:r>
      <w:r>
        <w:t>scholing.</w:t>
      </w:r>
    </w:p>
    <w:p w:rsidR="002A0987" w:rsidRDefault="002A0987" w:rsidP="00240967">
      <w:pPr>
        <w:pStyle w:val="Default"/>
        <w:spacing w:line="360" w:lineRule="auto"/>
      </w:pPr>
      <w:r>
        <w:t>- De school biedt leerlingen en personeel een veilige leeromgeving</w:t>
      </w:r>
    </w:p>
    <w:p w:rsidR="00915F47" w:rsidRDefault="00915F47" w:rsidP="00240967">
      <w:pPr>
        <w:pStyle w:val="Default"/>
        <w:spacing w:line="360" w:lineRule="auto"/>
      </w:pPr>
    </w:p>
    <w:p w:rsidR="00455722" w:rsidRDefault="00455722" w:rsidP="00240967">
      <w:pPr>
        <w:pStyle w:val="Default"/>
        <w:spacing w:line="360" w:lineRule="auto"/>
        <w:rPr>
          <w:b/>
          <w:u w:val="single"/>
        </w:rPr>
      </w:pPr>
      <w:r w:rsidRPr="00455722">
        <w:rPr>
          <w:b/>
          <w:u w:val="single"/>
        </w:rPr>
        <w:t>Internationalisering</w:t>
      </w:r>
    </w:p>
    <w:p w:rsidR="00455722" w:rsidRDefault="00455722" w:rsidP="00240967">
      <w:pPr>
        <w:pStyle w:val="Default"/>
        <w:spacing w:line="360" w:lineRule="auto"/>
      </w:pPr>
      <w:r>
        <w:t>-</w:t>
      </w:r>
      <w:r w:rsidR="00240967">
        <w:t xml:space="preserve"> A</w:t>
      </w:r>
      <w:r>
        <w:t>ctief is de school in het promoten van internationale samenwerking</w:t>
      </w:r>
    </w:p>
    <w:p w:rsidR="00455722" w:rsidRDefault="00455722" w:rsidP="00240967">
      <w:pPr>
        <w:pStyle w:val="Default"/>
        <w:spacing w:line="360" w:lineRule="auto"/>
      </w:pPr>
      <w:r>
        <w:t>-</w:t>
      </w:r>
      <w:r w:rsidR="00F2666B">
        <w:t xml:space="preserve"> U</w:t>
      </w:r>
      <w:r>
        <w:t>itgangspunt zoeken naar samenwerking met buitenlandse CittaSlow-gemeenten</w:t>
      </w:r>
    </w:p>
    <w:p w:rsidR="00455722" w:rsidRDefault="00455722" w:rsidP="00240967">
      <w:pPr>
        <w:pStyle w:val="Default"/>
        <w:spacing w:line="360" w:lineRule="auto"/>
      </w:pPr>
      <w:r>
        <w:t>-</w:t>
      </w:r>
      <w:r w:rsidR="00F2666B">
        <w:t xml:space="preserve"> S</w:t>
      </w:r>
      <w:r>
        <w:t xml:space="preserve">amenwerking met scholen in het buitenland en of stage lopen in het buitenland is </w:t>
      </w:r>
      <w:r w:rsidR="00F2666B">
        <w:br/>
        <w:t xml:space="preserve">  </w:t>
      </w:r>
      <w:r>
        <w:t>gedurende de opleiding voor elke leerling mogelijk</w:t>
      </w:r>
    </w:p>
    <w:p w:rsidR="00455722" w:rsidRPr="00455722" w:rsidRDefault="00455722" w:rsidP="00240967">
      <w:pPr>
        <w:pStyle w:val="Default"/>
        <w:spacing w:line="360" w:lineRule="auto"/>
      </w:pPr>
      <w:r>
        <w:t>-</w:t>
      </w:r>
      <w:r w:rsidR="00F2666B">
        <w:t xml:space="preserve"> D</w:t>
      </w:r>
      <w:r>
        <w:t>e status van beroepenveld in buitenland is richtsnoer voor samenwerking; daar waar</w:t>
      </w:r>
      <w:r w:rsidR="00F2666B">
        <w:br/>
        <w:t xml:space="preserve">  </w:t>
      </w:r>
      <w:r>
        <w:t xml:space="preserve">natuurlijke samenhang </w:t>
      </w:r>
      <w:r w:rsidR="00820187">
        <w:t>bestaat</w:t>
      </w:r>
      <w:r>
        <w:t xml:space="preserve"> met opleiding wordt gestreefd naar samenwerking met die </w:t>
      </w:r>
      <w:r w:rsidR="00F2666B">
        <w:br/>
        <w:t xml:space="preserve">  </w:t>
      </w:r>
      <w:r>
        <w:t>landen die voor een bepaald beroep algemeen erkend aan de top staan.</w:t>
      </w:r>
    </w:p>
    <w:p w:rsidR="00915F47" w:rsidRDefault="00915F47" w:rsidP="00240967">
      <w:pPr>
        <w:pStyle w:val="Default"/>
        <w:spacing w:line="360" w:lineRule="auto"/>
      </w:pPr>
    </w:p>
    <w:p w:rsidR="00915F47" w:rsidRPr="00455722" w:rsidRDefault="006C0F67" w:rsidP="00240967">
      <w:pPr>
        <w:pStyle w:val="Default"/>
        <w:spacing w:line="360" w:lineRule="auto"/>
        <w:rPr>
          <w:b/>
          <w:u w:val="single"/>
        </w:rPr>
      </w:pPr>
      <w:r w:rsidRPr="00455722">
        <w:rPr>
          <w:b/>
          <w:u w:val="single"/>
        </w:rPr>
        <w:t>Verbinding met bedrijfsleven, ouders, instellingen</w:t>
      </w:r>
    </w:p>
    <w:p w:rsidR="006C0F67" w:rsidRDefault="006C0F67" w:rsidP="00240967">
      <w:pPr>
        <w:pStyle w:val="Default"/>
        <w:spacing w:line="360" w:lineRule="auto"/>
      </w:pPr>
      <w:r>
        <w:t>-</w:t>
      </w:r>
      <w:r w:rsidR="00F2666B">
        <w:t xml:space="preserve"> V</w:t>
      </w:r>
      <w:r>
        <w:t>aktechnische commissies leveren input voor MBO</w:t>
      </w:r>
    </w:p>
    <w:p w:rsidR="006C0F67" w:rsidRDefault="006C0F67" w:rsidP="00240967">
      <w:pPr>
        <w:pStyle w:val="Default"/>
        <w:spacing w:line="360" w:lineRule="auto"/>
      </w:pPr>
      <w:r>
        <w:t>-</w:t>
      </w:r>
      <w:r w:rsidR="00F2666B">
        <w:t xml:space="preserve"> S</w:t>
      </w:r>
      <w:r>
        <w:t>amenwerking met instelling wordt duidelijk met concrete projecten die worden opgepakt</w:t>
      </w:r>
      <w:r w:rsidR="00F2666B">
        <w:br/>
        <w:t xml:space="preserve">  </w:t>
      </w:r>
      <w:r>
        <w:t xml:space="preserve"> in de regio</w:t>
      </w:r>
    </w:p>
    <w:p w:rsidR="006C0F67" w:rsidRDefault="006C0F67" w:rsidP="00240967">
      <w:pPr>
        <w:pStyle w:val="Default"/>
        <w:spacing w:line="360" w:lineRule="auto"/>
      </w:pPr>
      <w:r>
        <w:t>-</w:t>
      </w:r>
      <w:r w:rsidR="00F2666B">
        <w:t xml:space="preserve"> D</w:t>
      </w:r>
      <w:r>
        <w:t>e school participeert in landelijke en regionale netwerken</w:t>
      </w:r>
    </w:p>
    <w:p w:rsidR="006C0F67" w:rsidRDefault="006C0F67" w:rsidP="00240967">
      <w:pPr>
        <w:pStyle w:val="Default"/>
        <w:spacing w:line="360" w:lineRule="auto"/>
      </w:pPr>
      <w:r>
        <w:t>-</w:t>
      </w:r>
      <w:r w:rsidR="00F2666B">
        <w:t xml:space="preserve"> D</w:t>
      </w:r>
      <w:r>
        <w:t>e ouderbetrokkenheid bij de school is aantoonbaar aanwezig bij VMBO in klankbordgroep</w:t>
      </w:r>
    </w:p>
    <w:p w:rsidR="006C0F67" w:rsidRDefault="006C0F67" w:rsidP="00240967">
      <w:pPr>
        <w:pStyle w:val="Default"/>
        <w:spacing w:line="360" w:lineRule="auto"/>
      </w:pPr>
      <w:r>
        <w:t>-</w:t>
      </w:r>
      <w:r w:rsidR="00F2666B">
        <w:t xml:space="preserve"> </w:t>
      </w:r>
      <w:r w:rsidR="00240967">
        <w:t>In relaties met derden is duurzaamheid uitgangspunt</w:t>
      </w:r>
    </w:p>
    <w:p w:rsidR="00E550E3" w:rsidRDefault="00E550E3" w:rsidP="00240967">
      <w:pPr>
        <w:pStyle w:val="Default"/>
        <w:spacing w:line="360" w:lineRule="auto"/>
      </w:pPr>
    </w:p>
    <w:p w:rsidR="00D179C2" w:rsidRPr="00B9637B" w:rsidRDefault="00D179C2" w:rsidP="00D179C2">
      <w:pPr>
        <w:pStyle w:val="Default"/>
      </w:pPr>
      <w:r w:rsidRPr="00B9637B">
        <w:lastRenderedPageBreak/>
        <w:t xml:space="preserve">Voor het Mbo zijn de </w:t>
      </w:r>
      <w:r>
        <w:t>majeure</w:t>
      </w:r>
      <w:r w:rsidRPr="00B9637B">
        <w:t xml:space="preserve"> veranderingen in verband met “Focus op Vakmanschap”</w:t>
      </w:r>
      <w:r>
        <w:t xml:space="preserve"> </w:t>
      </w:r>
      <w:r w:rsidRPr="00B9637B">
        <w:t xml:space="preserve">van belang. Onderstaande punten baseren zich op de publicatie “De basis om op orde, de lat omhoog” van MBO15 ( te vinden op de site: </w:t>
      </w:r>
      <w:hyperlink r:id="rId8" w:history="1">
        <w:r w:rsidRPr="00B9637B">
          <w:rPr>
            <w:rStyle w:val="Hyperlink"/>
          </w:rPr>
          <w:t>http://www.mbo15.nl</w:t>
        </w:r>
      </w:hyperlink>
      <w:r w:rsidRPr="00B9637B">
        <w:t xml:space="preserve"> ) en op de startnotitie van de Lentiz onderwijsgroep, 11 nov 2011.</w:t>
      </w:r>
    </w:p>
    <w:p w:rsidR="00D179C2" w:rsidRPr="00B9637B" w:rsidRDefault="00D179C2" w:rsidP="00D179C2">
      <w:pPr>
        <w:pStyle w:val="Default"/>
      </w:pPr>
      <w:r w:rsidRPr="00B9637B">
        <w:t>De publicaties zullen de komende jaren veel van de activiteiten op het MBO bepalen. Het vereist een herinrichting op vele terreinen. Hieronder puntsgewijs een</w:t>
      </w:r>
      <w:r>
        <w:t xml:space="preserve"> aantal belangwekkende onderdelen die met de herstructurering wederom afgewogen moeten worden:</w:t>
      </w:r>
    </w:p>
    <w:p w:rsidR="00D179C2" w:rsidRPr="00B9637B" w:rsidRDefault="00D179C2" w:rsidP="00D179C2">
      <w:pPr>
        <w:pStyle w:val="Default"/>
        <w:ind w:left="720"/>
      </w:pPr>
      <w:r w:rsidRPr="00B9637B">
        <w:t xml:space="preserve"> </w:t>
      </w:r>
    </w:p>
    <w:p w:rsidR="00D179C2" w:rsidRPr="00B9637B" w:rsidRDefault="00D179C2" w:rsidP="00D179C2">
      <w:pPr>
        <w:pStyle w:val="Default"/>
        <w:numPr>
          <w:ilvl w:val="0"/>
          <w:numId w:val="13"/>
        </w:numPr>
        <w:ind w:left="705" w:hanging="705"/>
      </w:pPr>
      <w:r>
        <w:t>We gaan relaties aan met o</w:t>
      </w:r>
      <w:r w:rsidRPr="00B9637B">
        <w:t xml:space="preserve">nze bondgenoten:  </w:t>
      </w:r>
      <w:r w:rsidRPr="00B9637B">
        <w:br/>
        <w:t xml:space="preserve"> bedrijven en instellingen, Kamer van Koophandel, gemeenten, basisscholen, vervolgonderwijs en maatschappelijke organisaties. </w:t>
      </w:r>
    </w:p>
    <w:p w:rsidR="00D179C2" w:rsidRPr="00B9637B" w:rsidRDefault="00D179C2" w:rsidP="00D179C2">
      <w:pPr>
        <w:pStyle w:val="Default"/>
        <w:numPr>
          <w:ilvl w:val="0"/>
          <w:numId w:val="13"/>
        </w:numPr>
        <w:ind w:left="705" w:hanging="705"/>
      </w:pPr>
      <w:r w:rsidRPr="00B9637B">
        <w:t>De opleidingen worden geïntensiveerd (meer specifiek het eerste leerjaar) en waar nodig verkort</w:t>
      </w:r>
    </w:p>
    <w:p w:rsidR="00D179C2" w:rsidRPr="00B9637B" w:rsidRDefault="00D179C2" w:rsidP="00D179C2">
      <w:pPr>
        <w:pStyle w:val="Default"/>
        <w:numPr>
          <w:ilvl w:val="0"/>
          <w:numId w:val="13"/>
        </w:numPr>
        <w:ind w:left="705" w:hanging="705"/>
      </w:pPr>
      <w:r w:rsidRPr="00B9637B">
        <w:t>Besluitvorming omtrent Entreeopleidingen is afgerond en de kansen die er zijn in de regio opgepakt.</w:t>
      </w:r>
    </w:p>
    <w:p w:rsidR="00D179C2" w:rsidRPr="00B9637B" w:rsidRDefault="00D179C2" w:rsidP="00D179C2">
      <w:pPr>
        <w:pStyle w:val="Default"/>
        <w:numPr>
          <w:ilvl w:val="0"/>
          <w:numId w:val="13"/>
        </w:numPr>
        <w:ind w:left="705" w:hanging="705"/>
      </w:pPr>
      <w:r w:rsidRPr="00B9637B">
        <w:t>De onderwijstijd is aangepast aan de nieuwe regelgeving</w:t>
      </w:r>
    </w:p>
    <w:p w:rsidR="00D179C2" w:rsidRPr="00B9637B" w:rsidRDefault="00D179C2" w:rsidP="00D179C2">
      <w:pPr>
        <w:pStyle w:val="Default"/>
        <w:numPr>
          <w:ilvl w:val="0"/>
          <w:numId w:val="13"/>
        </w:numPr>
        <w:ind w:left="705" w:hanging="705"/>
      </w:pPr>
      <w:r w:rsidRPr="00B9637B">
        <w:t>De opleidingsduur is aangepast aan de nieuwe regelgeving</w:t>
      </w:r>
    </w:p>
    <w:p w:rsidR="00D179C2" w:rsidRPr="00B9637B" w:rsidRDefault="00D179C2" w:rsidP="00D179C2">
      <w:pPr>
        <w:pStyle w:val="Default"/>
        <w:numPr>
          <w:ilvl w:val="0"/>
          <w:numId w:val="13"/>
        </w:numPr>
        <w:ind w:left="705" w:hanging="705"/>
      </w:pPr>
      <w:r w:rsidRPr="00B9637B">
        <w:t>De toelatingseisen – waaronder intake, selectie en plaatsing- zijn aangepast aan de nieuwe regelgeving</w:t>
      </w:r>
    </w:p>
    <w:p w:rsidR="00D179C2" w:rsidRPr="00B9637B" w:rsidRDefault="00D179C2" w:rsidP="00D179C2">
      <w:pPr>
        <w:pStyle w:val="Default"/>
        <w:numPr>
          <w:ilvl w:val="0"/>
          <w:numId w:val="13"/>
        </w:numPr>
        <w:ind w:left="705" w:hanging="705"/>
      </w:pPr>
      <w:r w:rsidRPr="00B9637B">
        <w:t>Drempelloze instroom is niet meer mogelijk</w:t>
      </w:r>
    </w:p>
    <w:p w:rsidR="00D179C2" w:rsidRPr="00B9637B" w:rsidRDefault="00D179C2" w:rsidP="00D179C2">
      <w:pPr>
        <w:pStyle w:val="Default"/>
        <w:numPr>
          <w:ilvl w:val="0"/>
          <w:numId w:val="13"/>
        </w:numPr>
        <w:ind w:left="705" w:hanging="705"/>
      </w:pPr>
      <w:r w:rsidRPr="00B9637B">
        <w:t>De bedrijfsenquêtes zijn doorgevoerd ( en wegen mee in de bekostiging)</w:t>
      </w:r>
    </w:p>
    <w:p w:rsidR="00D179C2" w:rsidRPr="00B9637B" w:rsidRDefault="00D179C2" w:rsidP="00D179C2">
      <w:pPr>
        <w:pStyle w:val="Default"/>
        <w:numPr>
          <w:ilvl w:val="0"/>
          <w:numId w:val="13"/>
        </w:numPr>
        <w:ind w:left="705" w:hanging="705"/>
      </w:pPr>
      <w:r w:rsidRPr="00B9637B">
        <w:t>Onderzoeken bij bedrijven, personeel en leerlingen worden gebruikt om verbeteringen te bewerkstelligen.</w:t>
      </w:r>
    </w:p>
    <w:p w:rsidR="00D179C2" w:rsidRPr="00B9637B" w:rsidRDefault="00D179C2" w:rsidP="00D179C2">
      <w:pPr>
        <w:pStyle w:val="Default"/>
        <w:numPr>
          <w:ilvl w:val="0"/>
          <w:numId w:val="13"/>
        </w:numPr>
        <w:ind w:left="705" w:hanging="705"/>
      </w:pPr>
      <w:r w:rsidRPr="00B9637B">
        <w:t>Er wordt gebruik gemaakt van externe auditoren voor intensivering toezicht.</w:t>
      </w:r>
    </w:p>
    <w:p w:rsidR="00D179C2" w:rsidRPr="00B9637B" w:rsidRDefault="00D179C2" w:rsidP="00D179C2">
      <w:pPr>
        <w:pStyle w:val="Default"/>
        <w:numPr>
          <w:ilvl w:val="0"/>
          <w:numId w:val="13"/>
        </w:numPr>
        <w:ind w:left="705" w:hanging="705"/>
      </w:pPr>
      <w:r w:rsidRPr="00B9637B">
        <w:t>Centraal examen Nederlands, rekenen en voor MBO 4 Engels is ingevoerd</w:t>
      </w:r>
    </w:p>
    <w:p w:rsidR="00D179C2" w:rsidRPr="00B9637B" w:rsidRDefault="00D179C2" w:rsidP="00D179C2">
      <w:pPr>
        <w:pStyle w:val="Default"/>
        <w:numPr>
          <w:ilvl w:val="0"/>
          <w:numId w:val="13"/>
        </w:numPr>
        <w:ind w:left="705" w:hanging="705"/>
      </w:pPr>
      <w:r w:rsidRPr="00B9637B">
        <w:t xml:space="preserve"> Opleidingsaanbod is doelmatig, leerlingen ontvangen informatie over de arbeidsmarkt</w:t>
      </w:r>
    </w:p>
    <w:p w:rsidR="00D179C2" w:rsidRPr="00B9637B" w:rsidRDefault="00D179C2" w:rsidP="00D179C2">
      <w:pPr>
        <w:pStyle w:val="Default"/>
        <w:numPr>
          <w:ilvl w:val="0"/>
          <w:numId w:val="13"/>
        </w:numPr>
        <w:ind w:left="705" w:hanging="705"/>
      </w:pPr>
      <w:r w:rsidRPr="00B9637B">
        <w:t>Loopbaanbegeleiding is geïntensiveerd</w:t>
      </w:r>
    </w:p>
    <w:p w:rsidR="00D179C2" w:rsidRPr="00B9637B" w:rsidRDefault="00D179C2" w:rsidP="00D179C2">
      <w:pPr>
        <w:pStyle w:val="Default"/>
        <w:numPr>
          <w:ilvl w:val="0"/>
          <w:numId w:val="13"/>
        </w:numPr>
        <w:ind w:left="705" w:hanging="705"/>
      </w:pPr>
      <w:r w:rsidRPr="00B9637B">
        <w:t>Kwaliteitszorg is geïnstitutionaliseerd</w:t>
      </w:r>
    </w:p>
    <w:p w:rsidR="00D179C2" w:rsidRPr="00B9637B" w:rsidRDefault="00D179C2" w:rsidP="00D179C2">
      <w:pPr>
        <w:pStyle w:val="Default"/>
        <w:numPr>
          <w:ilvl w:val="0"/>
          <w:numId w:val="13"/>
        </w:numPr>
        <w:ind w:left="705" w:hanging="705"/>
      </w:pPr>
      <w:r w:rsidRPr="00B9637B">
        <w:t>PDCA cyclus is behoort tot de standaardwijze van handelen</w:t>
      </w:r>
    </w:p>
    <w:p w:rsidR="00D179C2" w:rsidRPr="00B9637B" w:rsidRDefault="00D179C2" w:rsidP="00D179C2">
      <w:pPr>
        <w:pStyle w:val="Default"/>
        <w:numPr>
          <w:ilvl w:val="0"/>
          <w:numId w:val="13"/>
        </w:numPr>
        <w:ind w:left="705" w:hanging="705"/>
      </w:pPr>
      <w:r w:rsidRPr="00B9637B">
        <w:t>Herontwerp van de opleidingen( programmering, inrichting, examinering) is uitgevoerd</w:t>
      </w:r>
    </w:p>
    <w:p w:rsidR="00D179C2" w:rsidRPr="00B9637B" w:rsidRDefault="00D179C2" w:rsidP="00D179C2">
      <w:pPr>
        <w:pStyle w:val="Default"/>
        <w:numPr>
          <w:ilvl w:val="0"/>
          <w:numId w:val="13"/>
        </w:numPr>
        <w:ind w:left="705" w:hanging="705"/>
      </w:pPr>
      <w:r w:rsidRPr="00B9637B">
        <w:t xml:space="preserve">De bedrijfsvoering – administratieve systemen, financiën, </w:t>
      </w:r>
      <w:proofErr w:type="spellStart"/>
      <w:r w:rsidRPr="00B9637B">
        <w:t>hrm</w:t>
      </w:r>
      <w:proofErr w:type="spellEnd"/>
      <w:r w:rsidRPr="00B9637B">
        <w:t>, informatie e.d. – is op orde</w:t>
      </w:r>
    </w:p>
    <w:p w:rsidR="00D179C2" w:rsidRPr="00B9637B" w:rsidRDefault="00D179C2" w:rsidP="00D179C2">
      <w:pPr>
        <w:spacing w:line="360" w:lineRule="auto"/>
        <w:rPr>
          <w:rFonts w:cstheme="minorHAnsi"/>
          <w:b/>
          <w:sz w:val="24"/>
          <w:szCs w:val="24"/>
          <w:u w:val="single"/>
        </w:rPr>
      </w:pPr>
    </w:p>
    <w:p w:rsidR="00E550E3" w:rsidRDefault="00E550E3" w:rsidP="00240967">
      <w:pPr>
        <w:pStyle w:val="Default"/>
        <w:spacing w:line="360" w:lineRule="auto"/>
      </w:pPr>
    </w:p>
    <w:p w:rsidR="00E550E3" w:rsidRDefault="00E550E3" w:rsidP="00240967">
      <w:pPr>
        <w:pStyle w:val="Default"/>
        <w:spacing w:line="360" w:lineRule="auto"/>
      </w:pPr>
    </w:p>
    <w:p w:rsidR="00E550E3" w:rsidRDefault="00E550E3" w:rsidP="00240967">
      <w:pPr>
        <w:pStyle w:val="Default"/>
        <w:spacing w:line="360" w:lineRule="auto"/>
      </w:pPr>
    </w:p>
    <w:p w:rsidR="00E550E3" w:rsidRDefault="00E550E3" w:rsidP="00240967">
      <w:pPr>
        <w:pStyle w:val="Default"/>
        <w:spacing w:line="360" w:lineRule="auto"/>
      </w:pPr>
    </w:p>
    <w:p w:rsidR="00E550E3" w:rsidRDefault="00E550E3" w:rsidP="00240967">
      <w:pPr>
        <w:pStyle w:val="Default"/>
        <w:spacing w:line="360" w:lineRule="auto"/>
      </w:pPr>
    </w:p>
    <w:p w:rsidR="00E550E3" w:rsidRDefault="00E550E3" w:rsidP="00240967">
      <w:pPr>
        <w:pStyle w:val="Default"/>
        <w:spacing w:line="360" w:lineRule="auto"/>
      </w:pPr>
    </w:p>
    <w:p w:rsidR="00E550E3" w:rsidRDefault="00E550E3" w:rsidP="00240967">
      <w:pPr>
        <w:pStyle w:val="Default"/>
        <w:spacing w:line="360" w:lineRule="auto"/>
      </w:pPr>
    </w:p>
    <w:p w:rsidR="00C4280C" w:rsidRDefault="00C4280C" w:rsidP="00240967">
      <w:pPr>
        <w:pStyle w:val="Default"/>
        <w:spacing w:line="360" w:lineRule="auto"/>
      </w:pPr>
    </w:p>
    <w:p w:rsidR="00C4280C" w:rsidRDefault="00C4280C" w:rsidP="00240967">
      <w:pPr>
        <w:pStyle w:val="Default"/>
        <w:spacing w:line="360" w:lineRule="auto"/>
      </w:pPr>
    </w:p>
    <w:p w:rsidR="00C4280C" w:rsidRDefault="00C4280C" w:rsidP="00240967">
      <w:pPr>
        <w:pStyle w:val="Default"/>
        <w:spacing w:line="360" w:lineRule="auto"/>
      </w:pPr>
    </w:p>
    <w:p w:rsidR="00C4280C" w:rsidRDefault="00C4280C" w:rsidP="00240967">
      <w:pPr>
        <w:pStyle w:val="Default"/>
        <w:spacing w:line="360" w:lineRule="auto"/>
      </w:pPr>
    </w:p>
    <w:p w:rsidR="00C4280C" w:rsidRDefault="00C4280C" w:rsidP="00240967">
      <w:pPr>
        <w:pStyle w:val="Default"/>
        <w:spacing w:line="360" w:lineRule="auto"/>
      </w:pPr>
    </w:p>
    <w:p w:rsidR="00C4280C" w:rsidRDefault="00C4280C" w:rsidP="00240967">
      <w:pPr>
        <w:pStyle w:val="Default"/>
        <w:spacing w:line="360" w:lineRule="auto"/>
      </w:pPr>
    </w:p>
    <w:p w:rsidR="00C4280C" w:rsidRDefault="00C4280C" w:rsidP="00240967">
      <w:pPr>
        <w:pStyle w:val="Default"/>
        <w:spacing w:line="360" w:lineRule="auto"/>
      </w:pPr>
    </w:p>
    <w:p w:rsidR="00C4280C" w:rsidRDefault="00C4280C" w:rsidP="00240967">
      <w:pPr>
        <w:pStyle w:val="Default"/>
        <w:spacing w:line="360" w:lineRule="auto"/>
      </w:pPr>
    </w:p>
    <w:p w:rsidR="00C4280C" w:rsidRDefault="00C4280C" w:rsidP="00240967">
      <w:pPr>
        <w:pStyle w:val="Default"/>
        <w:spacing w:line="360" w:lineRule="auto"/>
      </w:pPr>
    </w:p>
    <w:p w:rsidR="00C4280C" w:rsidRDefault="00C4280C" w:rsidP="00240967">
      <w:pPr>
        <w:pStyle w:val="Default"/>
        <w:spacing w:line="360" w:lineRule="auto"/>
      </w:pPr>
    </w:p>
    <w:p w:rsidR="00C4280C" w:rsidRDefault="00C4280C" w:rsidP="00240967">
      <w:pPr>
        <w:pStyle w:val="Default"/>
        <w:spacing w:line="360" w:lineRule="auto"/>
      </w:pPr>
    </w:p>
    <w:p w:rsidR="00C4280C" w:rsidRDefault="00C4280C" w:rsidP="00240967">
      <w:pPr>
        <w:pStyle w:val="Default"/>
        <w:spacing w:line="360" w:lineRule="auto"/>
      </w:pPr>
    </w:p>
    <w:p w:rsidR="00C4280C" w:rsidRDefault="00C4280C" w:rsidP="00240967">
      <w:pPr>
        <w:pStyle w:val="Default"/>
        <w:spacing w:line="360" w:lineRule="auto"/>
      </w:pPr>
    </w:p>
    <w:p w:rsidR="00C4280C" w:rsidRDefault="00C4280C" w:rsidP="00240967">
      <w:pPr>
        <w:pStyle w:val="Default"/>
        <w:spacing w:line="360" w:lineRule="auto"/>
      </w:pPr>
    </w:p>
    <w:p w:rsidR="00C4280C" w:rsidRDefault="00C4280C" w:rsidP="00240967">
      <w:pPr>
        <w:pStyle w:val="Default"/>
        <w:spacing w:line="360" w:lineRule="auto"/>
      </w:pPr>
    </w:p>
    <w:p w:rsidR="00C4280C" w:rsidRDefault="00C4280C" w:rsidP="00240967">
      <w:pPr>
        <w:pStyle w:val="Default"/>
        <w:spacing w:line="360" w:lineRule="auto"/>
      </w:pPr>
    </w:p>
    <w:p w:rsidR="00C4280C" w:rsidRDefault="00C4280C" w:rsidP="00240967">
      <w:pPr>
        <w:pStyle w:val="Default"/>
        <w:spacing w:line="360" w:lineRule="auto"/>
      </w:pPr>
    </w:p>
    <w:p w:rsidR="00C4280C" w:rsidRDefault="00C4280C" w:rsidP="00240967">
      <w:pPr>
        <w:pStyle w:val="Default"/>
        <w:spacing w:line="360" w:lineRule="auto"/>
      </w:pPr>
    </w:p>
    <w:p w:rsidR="00C4280C" w:rsidRDefault="00C4280C" w:rsidP="00240967">
      <w:pPr>
        <w:pStyle w:val="Default"/>
        <w:spacing w:line="360" w:lineRule="auto"/>
      </w:pPr>
    </w:p>
    <w:p w:rsidR="00C4280C" w:rsidRDefault="00C4280C" w:rsidP="00240967">
      <w:pPr>
        <w:pStyle w:val="Default"/>
        <w:spacing w:line="360" w:lineRule="auto"/>
      </w:pPr>
    </w:p>
    <w:p w:rsidR="00C4280C" w:rsidRDefault="00C4280C" w:rsidP="00240967">
      <w:pPr>
        <w:pStyle w:val="Default"/>
        <w:spacing w:line="360" w:lineRule="auto"/>
      </w:pPr>
    </w:p>
    <w:p w:rsidR="00C4280C" w:rsidRDefault="00C4280C" w:rsidP="00240967">
      <w:pPr>
        <w:pStyle w:val="Default"/>
        <w:spacing w:line="360" w:lineRule="auto"/>
      </w:pPr>
    </w:p>
    <w:p w:rsidR="00C4280C" w:rsidRDefault="00C4280C" w:rsidP="00240967">
      <w:pPr>
        <w:pStyle w:val="Default"/>
        <w:spacing w:line="360" w:lineRule="auto"/>
      </w:pPr>
    </w:p>
    <w:p w:rsidR="00C4280C" w:rsidRDefault="00C4280C" w:rsidP="00240967">
      <w:pPr>
        <w:pStyle w:val="Default"/>
        <w:spacing w:line="360" w:lineRule="auto"/>
      </w:pPr>
    </w:p>
    <w:p w:rsidR="00C4280C" w:rsidRDefault="00C4280C" w:rsidP="00240967">
      <w:pPr>
        <w:pStyle w:val="Default"/>
        <w:spacing w:line="360" w:lineRule="auto"/>
      </w:pPr>
    </w:p>
    <w:p w:rsidR="00C4280C" w:rsidRDefault="00C4280C" w:rsidP="00240967">
      <w:pPr>
        <w:pStyle w:val="Default"/>
        <w:spacing w:line="360" w:lineRule="auto"/>
      </w:pPr>
    </w:p>
    <w:p w:rsidR="00C4280C" w:rsidRDefault="00C4280C" w:rsidP="00240967">
      <w:pPr>
        <w:pStyle w:val="Default"/>
        <w:spacing w:line="360" w:lineRule="auto"/>
      </w:pPr>
    </w:p>
    <w:p w:rsidR="00C4280C" w:rsidRDefault="00C4280C" w:rsidP="00240967">
      <w:pPr>
        <w:pStyle w:val="Default"/>
        <w:spacing w:line="360" w:lineRule="auto"/>
      </w:pPr>
    </w:p>
    <w:p w:rsidR="00C4280C" w:rsidRDefault="00C4280C" w:rsidP="00240967">
      <w:pPr>
        <w:pStyle w:val="Default"/>
        <w:spacing w:line="360" w:lineRule="auto"/>
      </w:pPr>
    </w:p>
    <w:p w:rsidR="00C4280C" w:rsidRDefault="00C4280C" w:rsidP="00240967">
      <w:pPr>
        <w:pStyle w:val="Default"/>
        <w:spacing w:line="360" w:lineRule="auto"/>
      </w:pPr>
    </w:p>
    <w:p w:rsidR="00C4280C" w:rsidRDefault="00C4280C" w:rsidP="00240967">
      <w:pPr>
        <w:pStyle w:val="Default"/>
        <w:spacing w:line="360" w:lineRule="auto"/>
      </w:pPr>
    </w:p>
    <w:p w:rsidR="00C4280C" w:rsidRDefault="00C4280C" w:rsidP="00240967">
      <w:pPr>
        <w:pStyle w:val="Default"/>
        <w:spacing w:line="360" w:lineRule="auto"/>
      </w:pPr>
    </w:p>
    <w:p w:rsidR="00E550E3" w:rsidRDefault="00E550E3" w:rsidP="00240967">
      <w:pPr>
        <w:pStyle w:val="Default"/>
        <w:spacing w:line="360" w:lineRule="auto"/>
      </w:pPr>
      <w:r>
        <w:lastRenderedPageBreak/>
        <w:t>Bijlagen</w:t>
      </w:r>
    </w:p>
    <w:p w:rsidR="00E550E3" w:rsidRDefault="00E550E3" w:rsidP="00240967">
      <w:pPr>
        <w:pStyle w:val="Default"/>
        <w:spacing w:line="360" w:lineRule="auto"/>
      </w:pPr>
      <w:r w:rsidRPr="00FB7395">
        <w:rPr>
          <w:noProof/>
          <w:lang w:eastAsia="nl-NL"/>
        </w:rPr>
        <w:drawing>
          <wp:inline distT="0" distB="0" distL="0" distR="0" wp14:anchorId="7AC79510" wp14:editId="55AE8A16">
            <wp:extent cx="5759450" cy="640651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9450" cy="6406515"/>
                    </a:xfrm>
                    <a:prstGeom prst="rect">
                      <a:avLst/>
                    </a:prstGeom>
                    <a:noFill/>
                    <a:ln>
                      <a:noFill/>
                    </a:ln>
                  </pic:spPr>
                </pic:pic>
              </a:graphicData>
            </a:graphic>
          </wp:inline>
        </w:drawing>
      </w:r>
    </w:p>
    <w:p w:rsidR="00E550E3" w:rsidRDefault="00E550E3" w:rsidP="00240967">
      <w:pPr>
        <w:pStyle w:val="Default"/>
        <w:spacing w:line="360" w:lineRule="auto"/>
      </w:pPr>
    </w:p>
    <w:p w:rsidR="00E550E3" w:rsidRDefault="00E550E3" w:rsidP="00240967">
      <w:pPr>
        <w:pStyle w:val="Default"/>
        <w:spacing w:line="360" w:lineRule="auto"/>
      </w:pPr>
    </w:p>
    <w:p w:rsidR="00E550E3" w:rsidRDefault="00E550E3" w:rsidP="00240967">
      <w:pPr>
        <w:pStyle w:val="Default"/>
        <w:spacing w:line="360" w:lineRule="auto"/>
      </w:pPr>
    </w:p>
    <w:p w:rsidR="00E550E3" w:rsidRDefault="00E550E3" w:rsidP="00240967">
      <w:pPr>
        <w:pStyle w:val="Default"/>
        <w:spacing w:line="360" w:lineRule="auto"/>
      </w:pPr>
    </w:p>
    <w:p w:rsidR="00E550E3" w:rsidRDefault="00E550E3" w:rsidP="00240967">
      <w:pPr>
        <w:pStyle w:val="Default"/>
        <w:spacing w:line="360" w:lineRule="auto"/>
      </w:pPr>
    </w:p>
    <w:p w:rsidR="00E550E3" w:rsidRDefault="00E550E3" w:rsidP="00240967">
      <w:pPr>
        <w:pStyle w:val="Default"/>
        <w:spacing w:line="360" w:lineRule="auto"/>
      </w:pPr>
    </w:p>
    <w:p w:rsidR="00E550E3" w:rsidRDefault="00E550E3" w:rsidP="00240967">
      <w:pPr>
        <w:pStyle w:val="Default"/>
        <w:spacing w:line="360" w:lineRule="auto"/>
      </w:pPr>
    </w:p>
    <w:p w:rsidR="00E550E3" w:rsidRDefault="00E550E3" w:rsidP="00240967">
      <w:pPr>
        <w:pStyle w:val="Default"/>
        <w:spacing w:line="360" w:lineRule="auto"/>
      </w:pPr>
      <w:r>
        <w:rPr>
          <w:noProof/>
          <w:lang w:eastAsia="nl-NL"/>
        </w:rPr>
        <w:lastRenderedPageBreak/>
        <w:drawing>
          <wp:inline distT="0" distB="0" distL="0" distR="0" wp14:anchorId="741258D4" wp14:editId="7EE69F9E">
            <wp:extent cx="5759450" cy="338010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759450" cy="3380105"/>
                    </a:xfrm>
                    <a:prstGeom prst="rect">
                      <a:avLst/>
                    </a:prstGeom>
                  </pic:spPr>
                </pic:pic>
              </a:graphicData>
            </a:graphic>
          </wp:inline>
        </w:drawing>
      </w:r>
    </w:p>
    <w:p w:rsidR="00E550E3" w:rsidRDefault="00E550E3" w:rsidP="00240967">
      <w:pPr>
        <w:pStyle w:val="Default"/>
        <w:spacing w:line="360" w:lineRule="auto"/>
      </w:pPr>
      <w:r>
        <w:rPr>
          <w:noProof/>
          <w:lang w:eastAsia="nl-NL"/>
        </w:rPr>
        <w:drawing>
          <wp:inline distT="0" distB="0" distL="0" distR="0" wp14:anchorId="19F17152" wp14:editId="5E951CC5">
            <wp:extent cx="5759450" cy="3447554"/>
            <wp:effectExtent l="0" t="0" r="0" b="63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t="951" b="-951"/>
                    <a:stretch/>
                  </pic:blipFill>
                  <pic:spPr>
                    <a:xfrm>
                      <a:off x="0" y="0"/>
                      <a:ext cx="5759450" cy="3447554"/>
                    </a:xfrm>
                    <a:prstGeom prst="rect">
                      <a:avLst/>
                    </a:prstGeom>
                  </pic:spPr>
                </pic:pic>
              </a:graphicData>
            </a:graphic>
          </wp:inline>
        </w:drawing>
      </w:r>
    </w:p>
    <w:p w:rsidR="00E550E3" w:rsidRPr="00F404BB" w:rsidRDefault="00E550E3" w:rsidP="00240967">
      <w:pPr>
        <w:pStyle w:val="Default"/>
        <w:spacing w:line="360" w:lineRule="auto"/>
      </w:pPr>
      <w:r>
        <w:rPr>
          <w:noProof/>
          <w:lang w:eastAsia="nl-NL"/>
        </w:rPr>
        <w:drawing>
          <wp:inline distT="0" distB="0" distL="0" distR="0" wp14:anchorId="6B8521EB" wp14:editId="6D73218A">
            <wp:extent cx="5759450" cy="1820201"/>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l="-1906" t="6881" r="994" b="-4984"/>
                    <a:stretch/>
                  </pic:blipFill>
                  <pic:spPr bwMode="auto">
                    <a:xfrm>
                      <a:off x="0" y="0"/>
                      <a:ext cx="5759450" cy="1820201"/>
                    </a:xfrm>
                    <a:prstGeom prst="rect">
                      <a:avLst/>
                    </a:prstGeom>
                    <a:ln>
                      <a:noFill/>
                    </a:ln>
                    <a:extLst>
                      <a:ext uri="{53640926-AAD7-44D8-BBD7-CCE9431645EC}">
                        <a14:shadowObscured xmlns:a14="http://schemas.microsoft.com/office/drawing/2010/main"/>
                      </a:ext>
                    </a:extLst>
                  </pic:spPr>
                </pic:pic>
              </a:graphicData>
            </a:graphic>
          </wp:inline>
        </w:drawing>
      </w:r>
    </w:p>
    <w:sectPr w:rsidR="00E550E3" w:rsidRPr="00F404BB" w:rsidSect="002D54AD">
      <w:footerReference w:type="default" r:id="rId13"/>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A9B" w:rsidRDefault="00DF2A9B" w:rsidP="002D54AD">
      <w:pPr>
        <w:spacing w:line="240" w:lineRule="auto"/>
      </w:pPr>
      <w:r>
        <w:separator/>
      </w:r>
    </w:p>
  </w:endnote>
  <w:endnote w:type="continuationSeparator" w:id="0">
    <w:p w:rsidR="00DF2A9B" w:rsidRDefault="00DF2A9B" w:rsidP="002D54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9034606"/>
      <w:docPartObj>
        <w:docPartGallery w:val="Page Numbers (Bottom of Page)"/>
        <w:docPartUnique/>
      </w:docPartObj>
    </w:sdtPr>
    <w:sdtEndPr/>
    <w:sdtContent>
      <w:p w:rsidR="00E550E3" w:rsidRDefault="00E550E3">
        <w:pPr>
          <w:pStyle w:val="Voettekst"/>
          <w:jc w:val="right"/>
        </w:pPr>
        <w:r>
          <w:fldChar w:fldCharType="begin"/>
        </w:r>
        <w:r>
          <w:instrText>PAGE   \* MERGEFORMAT</w:instrText>
        </w:r>
        <w:r>
          <w:fldChar w:fldCharType="separate"/>
        </w:r>
        <w:r w:rsidR="00B475FB">
          <w:rPr>
            <w:noProof/>
          </w:rPr>
          <w:t>30</w:t>
        </w:r>
        <w:r>
          <w:fldChar w:fldCharType="end"/>
        </w:r>
      </w:p>
    </w:sdtContent>
  </w:sdt>
  <w:p w:rsidR="00E550E3" w:rsidRDefault="00E550E3">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A9B" w:rsidRDefault="00DF2A9B" w:rsidP="002D54AD">
      <w:pPr>
        <w:spacing w:line="240" w:lineRule="auto"/>
      </w:pPr>
      <w:r>
        <w:separator/>
      </w:r>
    </w:p>
  </w:footnote>
  <w:footnote w:type="continuationSeparator" w:id="0">
    <w:p w:rsidR="00DF2A9B" w:rsidRDefault="00DF2A9B" w:rsidP="002D54A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A15A2"/>
    <w:multiLevelType w:val="hybridMultilevel"/>
    <w:tmpl w:val="18C6CF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9AD57DE"/>
    <w:multiLevelType w:val="hybridMultilevel"/>
    <w:tmpl w:val="3104BD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B3F2778"/>
    <w:multiLevelType w:val="hybridMultilevel"/>
    <w:tmpl w:val="2502222C"/>
    <w:lvl w:ilvl="0" w:tplc="53DA2430">
      <w:start w:val="1"/>
      <w:numFmt w:val="bullet"/>
      <w:pStyle w:val="Opsommingstekens1"/>
      <w:lvlText w:val=""/>
      <w:lvlJc w:val="left"/>
      <w:pPr>
        <w:ind w:left="180" w:hanging="180"/>
      </w:pPr>
      <w:rPr>
        <w:rFonts w:ascii="Symbol" w:hAnsi="Symbol" w:hint="default"/>
      </w:rPr>
    </w:lvl>
    <w:lvl w:ilvl="1" w:tplc="8DBE4438">
      <w:start w:val="1"/>
      <w:numFmt w:val="bullet"/>
      <w:pStyle w:val="Opsommingstekens2"/>
      <w:lvlText w:val="o"/>
      <w:lvlJc w:val="left"/>
      <w:pPr>
        <w:ind w:left="-180" w:hanging="360"/>
      </w:pPr>
      <w:rPr>
        <w:rFonts w:ascii="Courier New" w:hAnsi="Courier New" w:cs="Courier New" w:hint="default"/>
      </w:rPr>
    </w:lvl>
    <w:lvl w:ilvl="2" w:tplc="48180CF6">
      <w:start w:val="1"/>
      <w:numFmt w:val="bullet"/>
      <w:pStyle w:val="Opsommingstekens3"/>
      <w:lvlText w:val="-"/>
      <w:lvlJc w:val="left"/>
      <w:pPr>
        <w:ind w:left="540" w:hanging="360"/>
      </w:pPr>
      <w:rPr>
        <w:rFonts w:ascii="Courier New" w:hAnsi="Courier New" w:hint="default"/>
      </w:rPr>
    </w:lvl>
    <w:lvl w:ilvl="3" w:tplc="04130001" w:tentative="1">
      <w:start w:val="1"/>
      <w:numFmt w:val="bullet"/>
      <w:lvlText w:val=""/>
      <w:lvlJc w:val="left"/>
      <w:pPr>
        <w:ind w:left="1260" w:hanging="360"/>
      </w:pPr>
      <w:rPr>
        <w:rFonts w:ascii="Symbol" w:hAnsi="Symbol" w:hint="default"/>
      </w:rPr>
    </w:lvl>
    <w:lvl w:ilvl="4" w:tplc="04130003" w:tentative="1">
      <w:start w:val="1"/>
      <w:numFmt w:val="bullet"/>
      <w:lvlText w:val="o"/>
      <w:lvlJc w:val="left"/>
      <w:pPr>
        <w:ind w:left="1980" w:hanging="360"/>
      </w:pPr>
      <w:rPr>
        <w:rFonts w:ascii="Courier New" w:hAnsi="Courier New" w:cs="Courier New" w:hint="default"/>
      </w:rPr>
    </w:lvl>
    <w:lvl w:ilvl="5" w:tplc="04130005" w:tentative="1">
      <w:start w:val="1"/>
      <w:numFmt w:val="bullet"/>
      <w:lvlText w:val=""/>
      <w:lvlJc w:val="left"/>
      <w:pPr>
        <w:ind w:left="2700" w:hanging="360"/>
      </w:pPr>
      <w:rPr>
        <w:rFonts w:ascii="Wingdings" w:hAnsi="Wingdings" w:hint="default"/>
      </w:rPr>
    </w:lvl>
    <w:lvl w:ilvl="6" w:tplc="04130001" w:tentative="1">
      <w:start w:val="1"/>
      <w:numFmt w:val="bullet"/>
      <w:lvlText w:val=""/>
      <w:lvlJc w:val="left"/>
      <w:pPr>
        <w:ind w:left="3420" w:hanging="360"/>
      </w:pPr>
      <w:rPr>
        <w:rFonts w:ascii="Symbol" w:hAnsi="Symbol" w:hint="default"/>
      </w:rPr>
    </w:lvl>
    <w:lvl w:ilvl="7" w:tplc="04130003" w:tentative="1">
      <w:start w:val="1"/>
      <w:numFmt w:val="bullet"/>
      <w:lvlText w:val="o"/>
      <w:lvlJc w:val="left"/>
      <w:pPr>
        <w:ind w:left="4140" w:hanging="360"/>
      </w:pPr>
      <w:rPr>
        <w:rFonts w:ascii="Courier New" w:hAnsi="Courier New" w:cs="Courier New" w:hint="default"/>
      </w:rPr>
    </w:lvl>
    <w:lvl w:ilvl="8" w:tplc="04130005" w:tentative="1">
      <w:start w:val="1"/>
      <w:numFmt w:val="bullet"/>
      <w:lvlText w:val=""/>
      <w:lvlJc w:val="left"/>
      <w:pPr>
        <w:ind w:left="4860" w:hanging="360"/>
      </w:pPr>
      <w:rPr>
        <w:rFonts w:ascii="Wingdings" w:hAnsi="Wingdings" w:hint="default"/>
      </w:rPr>
    </w:lvl>
  </w:abstractNum>
  <w:abstractNum w:abstractNumId="3">
    <w:nsid w:val="0CB07A33"/>
    <w:multiLevelType w:val="hybridMultilevel"/>
    <w:tmpl w:val="7D0CB5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D0E71BE"/>
    <w:multiLevelType w:val="hybridMultilevel"/>
    <w:tmpl w:val="C63EE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DC1AB9"/>
    <w:multiLevelType w:val="hybridMultilevel"/>
    <w:tmpl w:val="34D2BCAC"/>
    <w:lvl w:ilvl="0" w:tplc="1F1606C2">
      <w:start w:val="1"/>
      <w:numFmt w:val="decimal"/>
      <w:pStyle w:val="Nummering1"/>
      <w:lvlText w:val="%1."/>
      <w:lvlJc w:val="left"/>
      <w:pPr>
        <w:ind w:left="360" w:hanging="360"/>
      </w:pPr>
    </w:lvl>
    <w:lvl w:ilvl="1" w:tplc="7E9E174A">
      <w:start w:val="1"/>
      <w:numFmt w:val="lowerLetter"/>
      <w:pStyle w:val="Nummering2"/>
      <w:lvlText w:val="%2."/>
      <w:lvlJc w:val="left"/>
      <w:pPr>
        <w:ind w:left="1080" w:hanging="360"/>
      </w:pPr>
    </w:lvl>
    <w:lvl w:ilvl="2" w:tplc="87B8159C">
      <w:start w:val="1"/>
      <w:numFmt w:val="bullet"/>
      <w:pStyle w:val="Nummering3"/>
      <w:lvlText w:val="-"/>
      <w:lvlJc w:val="left"/>
      <w:pPr>
        <w:ind w:left="1800" w:hanging="180"/>
      </w:pPr>
      <w:rPr>
        <w:rFonts w:ascii="Courier New" w:hAnsi="Courier New" w:hint="default"/>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nsid w:val="27860AE8"/>
    <w:multiLevelType w:val="hybridMultilevel"/>
    <w:tmpl w:val="E5EC188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2C3475C2"/>
    <w:multiLevelType w:val="hybridMultilevel"/>
    <w:tmpl w:val="FE105DA8"/>
    <w:lvl w:ilvl="0" w:tplc="D62AB8D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43780BB4"/>
    <w:multiLevelType w:val="hybridMultilevel"/>
    <w:tmpl w:val="BA7007C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4C55195A"/>
    <w:multiLevelType w:val="hybridMultilevel"/>
    <w:tmpl w:val="A8B24E3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Wingdings"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Wingdings"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Wingdings" w:hint="default"/>
      </w:rPr>
    </w:lvl>
    <w:lvl w:ilvl="8" w:tplc="04130005" w:tentative="1">
      <w:start w:val="1"/>
      <w:numFmt w:val="bullet"/>
      <w:lvlText w:val=""/>
      <w:lvlJc w:val="left"/>
      <w:pPr>
        <w:ind w:left="6120" w:hanging="360"/>
      </w:pPr>
      <w:rPr>
        <w:rFonts w:ascii="Wingdings" w:hAnsi="Wingdings" w:hint="default"/>
      </w:rPr>
    </w:lvl>
  </w:abstractNum>
  <w:abstractNum w:abstractNumId="10">
    <w:nsid w:val="54883750"/>
    <w:multiLevelType w:val="hybridMultilevel"/>
    <w:tmpl w:val="4A4E2A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DEB2406"/>
    <w:multiLevelType w:val="multilevel"/>
    <w:tmpl w:val="75EC6A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ED94A50"/>
    <w:multiLevelType w:val="hybridMultilevel"/>
    <w:tmpl w:val="D7208C72"/>
    <w:lvl w:ilvl="0" w:tplc="313AD65A">
      <w:numFmt w:val="bullet"/>
      <w:lvlText w:val=""/>
      <w:lvlJc w:val="left"/>
      <w:pPr>
        <w:ind w:left="720" w:hanging="360"/>
      </w:pPr>
      <w:rPr>
        <w:rFonts w:ascii="Symbol" w:eastAsiaTheme="minorHAnsi" w:hAnsi="Symbol"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1"/>
  </w:num>
  <w:num w:numId="5">
    <w:abstractNumId w:val="4"/>
  </w:num>
  <w:num w:numId="6">
    <w:abstractNumId w:val="9"/>
  </w:num>
  <w:num w:numId="7">
    <w:abstractNumId w:val="10"/>
  </w:num>
  <w:num w:numId="8">
    <w:abstractNumId w:val="11"/>
  </w:num>
  <w:num w:numId="9">
    <w:abstractNumId w:val="6"/>
  </w:num>
  <w:num w:numId="10">
    <w:abstractNumId w:val="0"/>
  </w:num>
  <w:num w:numId="11">
    <w:abstractNumId w:val="7"/>
  </w:num>
  <w:num w:numId="12">
    <w:abstractNumId w:va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BAE"/>
    <w:rsid w:val="0003293A"/>
    <w:rsid w:val="000367D9"/>
    <w:rsid w:val="00051DF5"/>
    <w:rsid w:val="00070553"/>
    <w:rsid w:val="00073EC7"/>
    <w:rsid w:val="000A7326"/>
    <w:rsid w:val="000C6BAE"/>
    <w:rsid w:val="000E27B8"/>
    <w:rsid w:val="000F0237"/>
    <w:rsid w:val="000F374D"/>
    <w:rsid w:val="000F677C"/>
    <w:rsid w:val="001312A3"/>
    <w:rsid w:val="0013316B"/>
    <w:rsid w:val="00145EB1"/>
    <w:rsid w:val="00170310"/>
    <w:rsid w:val="00170950"/>
    <w:rsid w:val="00184EE1"/>
    <w:rsid w:val="001A0F8B"/>
    <w:rsid w:val="001D1EE3"/>
    <w:rsid w:val="001E587B"/>
    <w:rsid w:val="001F359B"/>
    <w:rsid w:val="002229CC"/>
    <w:rsid w:val="0024030C"/>
    <w:rsid w:val="00240967"/>
    <w:rsid w:val="002609A8"/>
    <w:rsid w:val="002819AC"/>
    <w:rsid w:val="002866F6"/>
    <w:rsid w:val="002903DE"/>
    <w:rsid w:val="002A0987"/>
    <w:rsid w:val="002A5534"/>
    <w:rsid w:val="002C3BEF"/>
    <w:rsid w:val="002D3261"/>
    <w:rsid w:val="002D54AD"/>
    <w:rsid w:val="002D5C7A"/>
    <w:rsid w:val="002D7B9C"/>
    <w:rsid w:val="002F645E"/>
    <w:rsid w:val="003447E6"/>
    <w:rsid w:val="00347824"/>
    <w:rsid w:val="00355B61"/>
    <w:rsid w:val="0037729B"/>
    <w:rsid w:val="003B0106"/>
    <w:rsid w:val="003C58EA"/>
    <w:rsid w:val="003D41EB"/>
    <w:rsid w:val="0040069A"/>
    <w:rsid w:val="00450018"/>
    <w:rsid w:val="00455722"/>
    <w:rsid w:val="0047106E"/>
    <w:rsid w:val="00496C17"/>
    <w:rsid w:val="00503EB0"/>
    <w:rsid w:val="00513081"/>
    <w:rsid w:val="005159CD"/>
    <w:rsid w:val="00533F30"/>
    <w:rsid w:val="005406BD"/>
    <w:rsid w:val="00542A15"/>
    <w:rsid w:val="005432F2"/>
    <w:rsid w:val="005532AA"/>
    <w:rsid w:val="005577F5"/>
    <w:rsid w:val="00572686"/>
    <w:rsid w:val="00586D74"/>
    <w:rsid w:val="005954B2"/>
    <w:rsid w:val="00596E09"/>
    <w:rsid w:val="005D7F6B"/>
    <w:rsid w:val="006216EB"/>
    <w:rsid w:val="00622279"/>
    <w:rsid w:val="00637257"/>
    <w:rsid w:val="006461BC"/>
    <w:rsid w:val="006706A9"/>
    <w:rsid w:val="006A66D1"/>
    <w:rsid w:val="006C0F67"/>
    <w:rsid w:val="006C5E6E"/>
    <w:rsid w:val="006D0EB8"/>
    <w:rsid w:val="006E3274"/>
    <w:rsid w:val="006F4229"/>
    <w:rsid w:val="00722933"/>
    <w:rsid w:val="00727F20"/>
    <w:rsid w:val="007367F4"/>
    <w:rsid w:val="007441DC"/>
    <w:rsid w:val="007A1371"/>
    <w:rsid w:val="007C17B2"/>
    <w:rsid w:val="007D320D"/>
    <w:rsid w:val="007E7C34"/>
    <w:rsid w:val="00802048"/>
    <w:rsid w:val="00820187"/>
    <w:rsid w:val="00824213"/>
    <w:rsid w:val="0085014D"/>
    <w:rsid w:val="00856B0D"/>
    <w:rsid w:val="0088112C"/>
    <w:rsid w:val="008830B1"/>
    <w:rsid w:val="008873B5"/>
    <w:rsid w:val="008B7B37"/>
    <w:rsid w:val="008C1C59"/>
    <w:rsid w:val="008E458F"/>
    <w:rsid w:val="008E5427"/>
    <w:rsid w:val="009058C5"/>
    <w:rsid w:val="00915F47"/>
    <w:rsid w:val="00917CB0"/>
    <w:rsid w:val="00920A4C"/>
    <w:rsid w:val="00921647"/>
    <w:rsid w:val="0093312A"/>
    <w:rsid w:val="009842F2"/>
    <w:rsid w:val="009A4FC1"/>
    <w:rsid w:val="009D14FC"/>
    <w:rsid w:val="00A030B7"/>
    <w:rsid w:val="00A15EF0"/>
    <w:rsid w:val="00A23785"/>
    <w:rsid w:val="00A40C68"/>
    <w:rsid w:val="00A43D59"/>
    <w:rsid w:val="00A456D8"/>
    <w:rsid w:val="00A4743F"/>
    <w:rsid w:val="00A64A18"/>
    <w:rsid w:val="00A658B5"/>
    <w:rsid w:val="00A823F5"/>
    <w:rsid w:val="00A82C5E"/>
    <w:rsid w:val="00AA7A2B"/>
    <w:rsid w:val="00AB0F24"/>
    <w:rsid w:val="00AB394B"/>
    <w:rsid w:val="00AB5C12"/>
    <w:rsid w:val="00AC227E"/>
    <w:rsid w:val="00AC2F39"/>
    <w:rsid w:val="00AF6254"/>
    <w:rsid w:val="00B165CA"/>
    <w:rsid w:val="00B17FE6"/>
    <w:rsid w:val="00B328EC"/>
    <w:rsid w:val="00B34B9E"/>
    <w:rsid w:val="00B475FB"/>
    <w:rsid w:val="00B9637B"/>
    <w:rsid w:val="00BA1C95"/>
    <w:rsid w:val="00BB2954"/>
    <w:rsid w:val="00BC1789"/>
    <w:rsid w:val="00BC1B3F"/>
    <w:rsid w:val="00BF3838"/>
    <w:rsid w:val="00C112C0"/>
    <w:rsid w:val="00C40C65"/>
    <w:rsid w:val="00C4280C"/>
    <w:rsid w:val="00C55E09"/>
    <w:rsid w:val="00C903EC"/>
    <w:rsid w:val="00CB3EBD"/>
    <w:rsid w:val="00CF22D2"/>
    <w:rsid w:val="00D144C8"/>
    <w:rsid w:val="00D179C2"/>
    <w:rsid w:val="00D3345A"/>
    <w:rsid w:val="00D377DE"/>
    <w:rsid w:val="00D55931"/>
    <w:rsid w:val="00D5770D"/>
    <w:rsid w:val="00D84E57"/>
    <w:rsid w:val="00DA4F0C"/>
    <w:rsid w:val="00DB1B2E"/>
    <w:rsid w:val="00DB2710"/>
    <w:rsid w:val="00DB7C9F"/>
    <w:rsid w:val="00DF2A9B"/>
    <w:rsid w:val="00DF7D53"/>
    <w:rsid w:val="00E5022F"/>
    <w:rsid w:val="00E550E3"/>
    <w:rsid w:val="00E56470"/>
    <w:rsid w:val="00E72AF1"/>
    <w:rsid w:val="00E92B1E"/>
    <w:rsid w:val="00EA3471"/>
    <w:rsid w:val="00EE3C7C"/>
    <w:rsid w:val="00EF28B6"/>
    <w:rsid w:val="00F17C3C"/>
    <w:rsid w:val="00F23809"/>
    <w:rsid w:val="00F2666B"/>
    <w:rsid w:val="00F404BB"/>
    <w:rsid w:val="00F40971"/>
    <w:rsid w:val="00F43350"/>
    <w:rsid w:val="00F728BA"/>
    <w:rsid w:val="00FA137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2"/>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23"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F40971"/>
    <w:pPr>
      <w:spacing w:after="0" w:line="240" w:lineRule="atLeast"/>
    </w:pPr>
    <w:rPr>
      <w:sz w:val="18"/>
    </w:rPr>
  </w:style>
  <w:style w:type="paragraph" w:styleId="Kop1">
    <w:name w:val="heading 1"/>
    <w:basedOn w:val="Standaard"/>
    <w:next w:val="Standaard"/>
    <w:link w:val="Kop1Char"/>
    <w:uiPriority w:val="2"/>
    <w:qFormat/>
    <w:rsid w:val="00586D74"/>
    <w:pPr>
      <w:keepNext/>
      <w:keepLines/>
      <w:spacing w:before="240" w:after="240"/>
      <w:outlineLvl w:val="0"/>
    </w:pPr>
    <w:rPr>
      <w:rFonts w:ascii="Calibri" w:eastAsiaTheme="majorEastAsia" w:hAnsi="Calibri" w:cstheme="majorBidi"/>
      <w:b/>
      <w:bCs/>
      <w:caps/>
      <w:color w:val="000000" w:themeColor="text1"/>
      <w:szCs w:val="28"/>
    </w:rPr>
  </w:style>
  <w:style w:type="paragraph" w:styleId="Kop2">
    <w:name w:val="heading 2"/>
    <w:basedOn w:val="Standaard"/>
    <w:next w:val="Standaard"/>
    <w:link w:val="Kop2Char"/>
    <w:unhideWhenUsed/>
    <w:qFormat/>
    <w:rsid w:val="00586D74"/>
    <w:pPr>
      <w:keepNext/>
      <w:keepLines/>
      <w:spacing w:before="240"/>
      <w:outlineLvl w:val="1"/>
    </w:pPr>
    <w:rPr>
      <w:rFonts w:ascii="Calibri" w:eastAsiaTheme="majorEastAsia" w:hAnsi="Calibri" w:cstheme="majorBidi"/>
      <w:b/>
      <w:bCs/>
      <w:color w:val="000000" w:themeColor="text1"/>
      <w:szCs w:val="26"/>
    </w:rPr>
  </w:style>
  <w:style w:type="paragraph" w:styleId="Kop3">
    <w:name w:val="heading 3"/>
    <w:basedOn w:val="Standaard"/>
    <w:next w:val="Standaard"/>
    <w:link w:val="Kop3Char"/>
    <w:uiPriority w:val="2"/>
    <w:unhideWhenUsed/>
    <w:qFormat/>
    <w:rsid w:val="00586D74"/>
    <w:pPr>
      <w:keepNext/>
      <w:keepLines/>
      <w:spacing w:before="120"/>
      <w:outlineLvl w:val="2"/>
    </w:pPr>
    <w:rPr>
      <w:rFonts w:ascii="Calibri" w:eastAsiaTheme="majorEastAsia" w:hAnsi="Calibri" w:cstheme="majorBidi"/>
      <w:bCs/>
      <w:i/>
      <w:color w:val="000000" w:themeColor="tex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86D7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86D74"/>
    <w:rPr>
      <w:rFonts w:ascii="Tahoma" w:hAnsi="Tahoma" w:cs="Tahoma"/>
      <w:sz w:val="16"/>
      <w:szCs w:val="16"/>
    </w:rPr>
  </w:style>
  <w:style w:type="character" w:customStyle="1" w:styleId="Kop1Char">
    <w:name w:val="Kop 1 Char"/>
    <w:basedOn w:val="Standaardalinea-lettertype"/>
    <w:link w:val="Kop1"/>
    <w:uiPriority w:val="2"/>
    <w:rsid w:val="00AF6254"/>
    <w:rPr>
      <w:rFonts w:ascii="Calibri" w:eastAsiaTheme="majorEastAsia" w:hAnsi="Calibri" w:cstheme="majorBidi"/>
      <w:b/>
      <w:bCs/>
      <w:caps/>
      <w:color w:val="000000" w:themeColor="text1"/>
      <w:sz w:val="18"/>
      <w:szCs w:val="28"/>
    </w:rPr>
  </w:style>
  <w:style w:type="character" w:customStyle="1" w:styleId="Kop2Char">
    <w:name w:val="Kop 2 Char"/>
    <w:basedOn w:val="Standaardalinea-lettertype"/>
    <w:link w:val="Kop2"/>
    <w:rsid w:val="00AF6254"/>
    <w:rPr>
      <w:rFonts w:ascii="Calibri" w:eastAsiaTheme="majorEastAsia" w:hAnsi="Calibri" w:cstheme="majorBidi"/>
      <w:b/>
      <w:bCs/>
      <w:color w:val="000000" w:themeColor="text1"/>
      <w:sz w:val="18"/>
      <w:szCs w:val="26"/>
    </w:rPr>
  </w:style>
  <w:style w:type="character" w:customStyle="1" w:styleId="Kop3Char">
    <w:name w:val="Kop 3 Char"/>
    <w:basedOn w:val="Standaardalinea-lettertype"/>
    <w:link w:val="Kop3"/>
    <w:uiPriority w:val="2"/>
    <w:rsid w:val="00AF6254"/>
    <w:rPr>
      <w:rFonts w:ascii="Calibri" w:eastAsiaTheme="majorEastAsia" w:hAnsi="Calibri" w:cstheme="majorBidi"/>
      <w:bCs/>
      <w:i/>
      <w:color w:val="000000" w:themeColor="text1"/>
      <w:sz w:val="18"/>
    </w:rPr>
  </w:style>
  <w:style w:type="paragraph" w:styleId="Koptekst">
    <w:name w:val="header"/>
    <w:basedOn w:val="Standaard"/>
    <w:link w:val="KoptekstChar"/>
    <w:uiPriority w:val="99"/>
    <w:unhideWhenUsed/>
    <w:rsid w:val="00586D74"/>
    <w:pPr>
      <w:tabs>
        <w:tab w:val="center" w:pos="4536"/>
        <w:tab w:val="right" w:pos="9072"/>
      </w:tabs>
    </w:pPr>
    <w:rPr>
      <w:rFonts w:ascii="Calibri" w:hAnsi="Calibri"/>
      <w:caps/>
      <w:sz w:val="14"/>
    </w:rPr>
  </w:style>
  <w:style w:type="character" w:customStyle="1" w:styleId="KoptekstChar">
    <w:name w:val="Koptekst Char"/>
    <w:basedOn w:val="Standaardalinea-lettertype"/>
    <w:link w:val="Koptekst"/>
    <w:uiPriority w:val="99"/>
    <w:rsid w:val="00586D74"/>
    <w:rPr>
      <w:rFonts w:ascii="Calibri" w:hAnsi="Calibri"/>
      <w:caps/>
      <w:sz w:val="14"/>
    </w:rPr>
  </w:style>
  <w:style w:type="table" w:styleId="Tabelraster">
    <w:name w:val="Table Grid"/>
    <w:basedOn w:val="Standaardtabel"/>
    <w:uiPriority w:val="59"/>
    <w:rsid w:val="00586D74"/>
    <w:pPr>
      <w:spacing w:after="0" w:line="240" w:lineRule="atLeast"/>
    </w:pPr>
    <w:rPr>
      <w:sz w:val="18"/>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28" w:type="dxa"/>
        <w:left w:w="28" w:type="dxa"/>
        <w:bottom w:w="28" w:type="dxa"/>
        <w:right w:w="28" w:type="dxa"/>
      </w:tblCellMar>
    </w:tblPr>
  </w:style>
  <w:style w:type="paragraph" w:styleId="Voettekst">
    <w:name w:val="footer"/>
    <w:basedOn w:val="Standaard"/>
    <w:link w:val="VoettekstChar"/>
    <w:uiPriority w:val="99"/>
    <w:unhideWhenUsed/>
    <w:rsid w:val="00586D74"/>
    <w:pPr>
      <w:tabs>
        <w:tab w:val="center" w:pos="4536"/>
        <w:tab w:val="right" w:pos="9072"/>
      </w:tabs>
      <w:spacing w:line="180" w:lineRule="atLeast"/>
    </w:pPr>
    <w:rPr>
      <w:rFonts w:ascii="Calibri" w:hAnsi="Calibri"/>
      <w:sz w:val="12"/>
    </w:rPr>
  </w:style>
  <w:style w:type="character" w:customStyle="1" w:styleId="VoettekstChar">
    <w:name w:val="Voettekst Char"/>
    <w:basedOn w:val="Standaardalinea-lettertype"/>
    <w:link w:val="Voettekst"/>
    <w:uiPriority w:val="99"/>
    <w:rsid w:val="00586D74"/>
    <w:rPr>
      <w:rFonts w:ascii="Calibri" w:hAnsi="Calibri"/>
      <w:sz w:val="12"/>
    </w:rPr>
  </w:style>
  <w:style w:type="paragraph" w:styleId="Lijstalinea">
    <w:name w:val="List Paragraph"/>
    <w:basedOn w:val="Standaard"/>
    <w:link w:val="LijstalineaChar"/>
    <w:uiPriority w:val="34"/>
    <w:qFormat/>
    <w:rsid w:val="00AF6254"/>
    <w:pPr>
      <w:ind w:left="720"/>
      <w:contextualSpacing/>
    </w:pPr>
  </w:style>
  <w:style w:type="paragraph" w:customStyle="1" w:styleId="Nummering1">
    <w:name w:val="Nummering 1"/>
    <w:basedOn w:val="Lijstalinea"/>
    <w:link w:val="Nummering1Char"/>
    <w:uiPriority w:val="4"/>
    <w:qFormat/>
    <w:rsid w:val="00AF6254"/>
    <w:pPr>
      <w:numPr>
        <w:numId w:val="1"/>
      </w:numPr>
    </w:pPr>
  </w:style>
  <w:style w:type="paragraph" w:customStyle="1" w:styleId="Nummering2">
    <w:name w:val="Nummering 2"/>
    <w:basedOn w:val="Nummering1"/>
    <w:link w:val="Nummering2Char"/>
    <w:uiPriority w:val="4"/>
    <w:unhideWhenUsed/>
    <w:rsid w:val="00AF6254"/>
    <w:pPr>
      <w:numPr>
        <w:ilvl w:val="1"/>
      </w:numPr>
      <w:ind w:left="714" w:hanging="336"/>
    </w:pPr>
  </w:style>
  <w:style w:type="character" w:customStyle="1" w:styleId="LijstalineaChar">
    <w:name w:val="Lijstalinea Char"/>
    <w:basedOn w:val="Standaardalinea-lettertype"/>
    <w:link w:val="Lijstalinea"/>
    <w:uiPriority w:val="34"/>
    <w:rsid w:val="00AF6254"/>
    <w:rPr>
      <w:sz w:val="18"/>
    </w:rPr>
  </w:style>
  <w:style w:type="character" w:customStyle="1" w:styleId="Nummering1Char">
    <w:name w:val="Nummering 1 Char"/>
    <w:basedOn w:val="LijstalineaChar"/>
    <w:link w:val="Nummering1"/>
    <w:uiPriority w:val="4"/>
    <w:rsid w:val="00F40971"/>
    <w:rPr>
      <w:sz w:val="18"/>
    </w:rPr>
  </w:style>
  <w:style w:type="paragraph" w:customStyle="1" w:styleId="Nummering3">
    <w:name w:val="Nummering 3"/>
    <w:basedOn w:val="Nummering1"/>
    <w:link w:val="Nummering3Char"/>
    <w:uiPriority w:val="4"/>
    <w:unhideWhenUsed/>
    <w:rsid w:val="00D84E57"/>
    <w:pPr>
      <w:numPr>
        <w:ilvl w:val="2"/>
      </w:numPr>
      <w:ind w:left="993" w:hanging="284"/>
    </w:pPr>
  </w:style>
  <w:style w:type="character" w:customStyle="1" w:styleId="Nummering2Char">
    <w:name w:val="Nummering 2 Char"/>
    <w:basedOn w:val="Nummering1Char"/>
    <w:link w:val="Nummering2"/>
    <w:uiPriority w:val="4"/>
    <w:rsid w:val="00F40971"/>
    <w:rPr>
      <w:sz w:val="18"/>
    </w:rPr>
  </w:style>
  <w:style w:type="paragraph" w:customStyle="1" w:styleId="Opsommingstekens1">
    <w:name w:val="Opsommingstekens 1"/>
    <w:basedOn w:val="Nummering1"/>
    <w:link w:val="Opsommingstekens1Char"/>
    <w:uiPriority w:val="4"/>
    <w:qFormat/>
    <w:rsid w:val="00F40971"/>
    <w:pPr>
      <w:numPr>
        <w:numId w:val="2"/>
      </w:numPr>
      <w:ind w:left="284" w:hanging="284"/>
    </w:pPr>
  </w:style>
  <w:style w:type="character" w:customStyle="1" w:styleId="Nummering3Char">
    <w:name w:val="Nummering 3 Char"/>
    <w:basedOn w:val="Nummering1Char"/>
    <w:link w:val="Nummering3"/>
    <w:uiPriority w:val="4"/>
    <w:rsid w:val="00D84E57"/>
    <w:rPr>
      <w:sz w:val="18"/>
    </w:rPr>
  </w:style>
  <w:style w:type="paragraph" w:customStyle="1" w:styleId="Opsommingstekens2">
    <w:name w:val="Opsommingstekens 2"/>
    <w:basedOn w:val="Opsommingstekens1"/>
    <w:link w:val="Opsommingstekens2Char"/>
    <w:uiPriority w:val="4"/>
    <w:unhideWhenUsed/>
    <w:rsid w:val="00F40971"/>
    <w:pPr>
      <w:numPr>
        <w:ilvl w:val="1"/>
      </w:numPr>
      <w:ind w:left="602" w:hanging="318"/>
    </w:pPr>
  </w:style>
  <w:style w:type="character" w:customStyle="1" w:styleId="Opsommingstekens1Char">
    <w:name w:val="Opsommingstekens 1 Char"/>
    <w:basedOn w:val="Nummering1Char"/>
    <w:link w:val="Opsommingstekens1"/>
    <w:uiPriority w:val="4"/>
    <w:rsid w:val="00F40971"/>
    <w:rPr>
      <w:sz w:val="18"/>
    </w:rPr>
  </w:style>
  <w:style w:type="paragraph" w:customStyle="1" w:styleId="Opsommingstekens3">
    <w:name w:val="Opsommingstekens 3"/>
    <w:basedOn w:val="Opsommingstekens2"/>
    <w:link w:val="Opsommingstekens3Char"/>
    <w:uiPriority w:val="4"/>
    <w:unhideWhenUsed/>
    <w:rsid w:val="00F40971"/>
    <w:pPr>
      <w:numPr>
        <w:ilvl w:val="2"/>
      </w:numPr>
      <w:ind w:left="868" w:hanging="266"/>
    </w:pPr>
  </w:style>
  <w:style w:type="character" w:customStyle="1" w:styleId="Opsommingstekens2Char">
    <w:name w:val="Opsommingstekens 2 Char"/>
    <w:basedOn w:val="Opsommingstekens1Char"/>
    <w:link w:val="Opsommingstekens2"/>
    <w:uiPriority w:val="4"/>
    <w:rsid w:val="00F40971"/>
    <w:rPr>
      <w:sz w:val="18"/>
    </w:rPr>
  </w:style>
  <w:style w:type="character" w:customStyle="1" w:styleId="Opsommingstekens3Char">
    <w:name w:val="Opsommingstekens 3 Char"/>
    <w:basedOn w:val="Opsommingstekens2Char"/>
    <w:link w:val="Opsommingstekens3"/>
    <w:uiPriority w:val="4"/>
    <w:rsid w:val="00F40971"/>
    <w:rPr>
      <w:sz w:val="18"/>
    </w:rPr>
  </w:style>
  <w:style w:type="paragraph" w:customStyle="1" w:styleId="Default">
    <w:name w:val="Default"/>
    <w:rsid w:val="006461BC"/>
    <w:pPr>
      <w:autoSpaceDE w:val="0"/>
      <w:autoSpaceDN w:val="0"/>
      <w:adjustRightInd w:val="0"/>
      <w:spacing w:after="0" w:line="240" w:lineRule="auto"/>
    </w:pPr>
    <w:rPr>
      <w:rFonts w:ascii="Calibri" w:hAnsi="Calibri" w:cs="Calibri"/>
      <w:color w:val="000000"/>
      <w:sz w:val="24"/>
      <w:szCs w:val="24"/>
    </w:rPr>
  </w:style>
  <w:style w:type="paragraph" w:customStyle="1" w:styleId="Pa0">
    <w:name w:val="Pa0"/>
    <w:basedOn w:val="Default"/>
    <w:next w:val="Default"/>
    <w:uiPriority w:val="99"/>
    <w:rsid w:val="006461BC"/>
    <w:pPr>
      <w:spacing w:line="241" w:lineRule="atLeast"/>
    </w:pPr>
    <w:rPr>
      <w:rFonts w:cs="Times New Roman"/>
      <w:color w:val="auto"/>
    </w:rPr>
  </w:style>
  <w:style w:type="paragraph" w:customStyle="1" w:styleId="Pa12">
    <w:name w:val="Pa12"/>
    <w:basedOn w:val="Default"/>
    <w:next w:val="Default"/>
    <w:uiPriority w:val="99"/>
    <w:rsid w:val="006461BC"/>
    <w:pPr>
      <w:spacing w:line="241" w:lineRule="atLeast"/>
    </w:pPr>
    <w:rPr>
      <w:rFonts w:cs="Times New Roman"/>
      <w:color w:val="auto"/>
    </w:rPr>
  </w:style>
  <w:style w:type="paragraph" w:customStyle="1" w:styleId="Pa14">
    <w:name w:val="Pa14"/>
    <w:basedOn w:val="Default"/>
    <w:next w:val="Default"/>
    <w:uiPriority w:val="99"/>
    <w:rsid w:val="006461BC"/>
    <w:pPr>
      <w:spacing w:line="241" w:lineRule="atLeast"/>
    </w:pPr>
    <w:rPr>
      <w:rFonts w:cs="Times New Roman"/>
      <w:color w:val="auto"/>
    </w:rPr>
  </w:style>
  <w:style w:type="paragraph" w:customStyle="1" w:styleId="Pa7">
    <w:name w:val="Pa7"/>
    <w:basedOn w:val="Default"/>
    <w:next w:val="Default"/>
    <w:uiPriority w:val="99"/>
    <w:rsid w:val="006461BC"/>
    <w:pPr>
      <w:spacing w:line="281" w:lineRule="atLeast"/>
    </w:pPr>
    <w:rPr>
      <w:rFonts w:cs="Times New Roman"/>
      <w:color w:val="auto"/>
    </w:rPr>
  </w:style>
  <w:style w:type="character" w:styleId="HTML-citaat">
    <w:name w:val="HTML Cite"/>
    <w:basedOn w:val="Standaardalinea-lettertype"/>
    <w:uiPriority w:val="99"/>
    <w:semiHidden/>
    <w:unhideWhenUsed/>
    <w:rsid w:val="00A658B5"/>
    <w:rPr>
      <w:i/>
      <w:iCs/>
    </w:rPr>
  </w:style>
  <w:style w:type="character" w:styleId="Hyperlink">
    <w:name w:val="Hyperlink"/>
    <w:basedOn w:val="Standaardalinea-lettertype"/>
    <w:uiPriority w:val="99"/>
    <w:unhideWhenUsed/>
    <w:rsid w:val="00B9637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2"/>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23"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F40971"/>
    <w:pPr>
      <w:spacing w:after="0" w:line="240" w:lineRule="atLeast"/>
    </w:pPr>
    <w:rPr>
      <w:sz w:val="18"/>
    </w:rPr>
  </w:style>
  <w:style w:type="paragraph" w:styleId="Kop1">
    <w:name w:val="heading 1"/>
    <w:basedOn w:val="Standaard"/>
    <w:next w:val="Standaard"/>
    <w:link w:val="Kop1Char"/>
    <w:uiPriority w:val="2"/>
    <w:qFormat/>
    <w:rsid w:val="00586D74"/>
    <w:pPr>
      <w:keepNext/>
      <w:keepLines/>
      <w:spacing w:before="240" w:after="240"/>
      <w:outlineLvl w:val="0"/>
    </w:pPr>
    <w:rPr>
      <w:rFonts w:ascii="Calibri" w:eastAsiaTheme="majorEastAsia" w:hAnsi="Calibri" w:cstheme="majorBidi"/>
      <w:b/>
      <w:bCs/>
      <w:caps/>
      <w:color w:val="000000" w:themeColor="text1"/>
      <w:szCs w:val="28"/>
    </w:rPr>
  </w:style>
  <w:style w:type="paragraph" w:styleId="Kop2">
    <w:name w:val="heading 2"/>
    <w:basedOn w:val="Standaard"/>
    <w:next w:val="Standaard"/>
    <w:link w:val="Kop2Char"/>
    <w:unhideWhenUsed/>
    <w:qFormat/>
    <w:rsid w:val="00586D74"/>
    <w:pPr>
      <w:keepNext/>
      <w:keepLines/>
      <w:spacing w:before="240"/>
      <w:outlineLvl w:val="1"/>
    </w:pPr>
    <w:rPr>
      <w:rFonts w:ascii="Calibri" w:eastAsiaTheme="majorEastAsia" w:hAnsi="Calibri" w:cstheme="majorBidi"/>
      <w:b/>
      <w:bCs/>
      <w:color w:val="000000" w:themeColor="text1"/>
      <w:szCs w:val="26"/>
    </w:rPr>
  </w:style>
  <w:style w:type="paragraph" w:styleId="Kop3">
    <w:name w:val="heading 3"/>
    <w:basedOn w:val="Standaard"/>
    <w:next w:val="Standaard"/>
    <w:link w:val="Kop3Char"/>
    <w:uiPriority w:val="2"/>
    <w:unhideWhenUsed/>
    <w:qFormat/>
    <w:rsid w:val="00586D74"/>
    <w:pPr>
      <w:keepNext/>
      <w:keepLines/>
      <w:spacing w:before="120"/>
      <w:outlineLvl w:val="2"/>
    </w:pPr>
    <w:rPr>
      <w:rFonts w:ascii="Calibri" w:eastAsiaTheme="majorEastAsia" w:hAnsi="Calibri" w:cstheme="majorBidi"/>
      <w:bCs/>
      <w:i/>
      <w:color w:val="000000" w:themeColor="tex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86D7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86D74"/>
    <w:rPr>
      <w:rFonts w:ascii="Tahoma" w:hAnsi="Tahoma" w:cs="Tahoma"/>
      <w:sz w:val="16"/>
      <w:szCs w:val="16"/>
    </w:rPr>
  </w:style>
  <w:style w:type="character" w:customStyle="1" w:styleId="Kop1Char">
    <w:name w:val="Kop 1 Char"/>
    <w:basedOn w:val="Standaardalinea-lettertype"/>
    <w:link w:val="Kop1"/>
    <w:uiPriority w:val="2"/>
    <w:rsid w:val="00AF6254"/>
    <w:rPr>
      <w:rFonts w:ascii="Calibri" w:eastAsiaTheme="majorEastAsia" w:hAnsi="Calibri" w:cstheme="majorBidi"/>
      <w:b/>
      <w:bCs/>
      <w:caps/>
      <w:color w:val="000000" w:themeColor="text1"/>
      <w:sz w:val="18"/>
      <w:szCs w:val="28"/>
    </w:rPr>
  </w:style>
  <w:style w:type="character" w:customStyle="1" w:styleId="Kop2Char">
    <w:name w:val="Kop 2 Char"/>
    <w:basedOn w:val="Standaardalinea-lettertype"/>
    <w:link w:val="Kop2"/>
    <w:rsid w:val="00AF6254"/>
    <w:rPr>
      <w:rFonts w:ascii="Calibri" w:eastAsiaTheme="majorEastAsia" w:hAnsi="Calibri" w:cstheme="majorBidi"/>
      <w:b/>
      <w:bCs/>
      <w:color w:val="000000" w:themeColor="text1"/>
      <w:sz w:val="18"/>
      <w:szCs w:val="26"/>
    </w:rPr>
  </w:style>
  <w:style w:type="character" w:customStyle="1" w:styleId="Kop3Char">
    <w:name w:val="Kop 3 Char"/>
    <w:basedOn w:val="Standaardalinea-lettertype"/>
    <w:link w:val="Kop3"/>
    <w:uiPriority w:val="2"/>
    <w:rsid w:val="00AF6254"/>
    <w:rPr>
      <w:rFonts w:ascii="Calibri" w:eastAsiaTheme="majorEastAsia" w:hAnsi="Calibri" w:cstheme="majorBidi"/>
      <w:bCs/>
      <w:i/>
      <w:color w:val="000000" w:themeColor="text1"/>
      <w:sz w:val="18"/>
    </w:rPr>
  </w:style>
  <w:style w:type="paragraph" w:styleId="Koptekst">
    <w:name w:val="header"/>
    <w:basedOn w:val="Standaard"/>
    <w:link w:val="KoptekstChar"/>
    <w:uiPriority w:val="99"/>
    <w:unhideWhenUsed/>
    <w:rsid w:val="00586D74"/>
    <w:pPr>
      <w:tabs>
        <w:tab w:val="center" w:pos="4536"/>
        <w:tab w:val="right" w:pos="9072"/>
      </w:tabs>
    </w:pPr>
    <w:rPr>
      <w:rFonts w:ascii="Calibri" w:hAnsi="Calibri"/>
      <w:caps/>
      <w:sz w:val="14"/>
    </w:rPr>
  </w:style>
  <w:style w:type="character" w:customStyle="1" w:styleId="KoptekstChar">
    <w:name w:val="Koptekst Char"/>
    <w:basedOn w:val="Standaardalinea-lettertype"/>
    <w:link w:val="Koptekst"/>
    <w:uiPriority w:val="99"/>
    <w:rsid w:val="00586D74"/>
    <w:rPr>
      <w:rFonts w:ascii="Calibri" w:hAnsi="Calibri"/>
      <w:caps/>
      <w:sz w:val="14"/>
    </w:rPr>
  </w:style>
  <w:style w:type="table" w:styleId="Tabelraster">
    <w:name w:val="Table Grid"/>
    <w:basedOn w:val="Standaardtabel"/>
    <w:uiPriority w:val="59"/>
    <w:rsid w:val="00586D74"/>
    <w:pPr>
      <w:spacing w:after="0" w:line="240" w:lineRule="atLeast"/>
    </w:pPr>
    <w:rPr>
      <w:sz w:val="18"/>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28" w:type="dxa"/>
        <w:left w:w="28" w:type="dxa"/>
        <w:bottom w:w="28" w:type="dxa"/>
        <w:right w:w="28" w:type="dxa"/>
      </w:tblCellMar>
    </w:tblPr>
  </w:style>
  <w:style w:type="paragraph" w:styleId="Voettekst">
    <w:name w:val="footer"/>
    <w:basedOn w:val="Standaard"/>
    <w:link w:val="VoettekstChar"/>
    <w:uiPriority w:val="99"/>
    <w:unhideWhenUsed/>
    <w:rsid w:val="00586D74"/>
    <w:pPr>
      <w:tabs>
        <w:tab w:val="center" w:pos="4536"/>
        <w:tab w:val="right" w:pos="9072"/>
      </w:tabs>
      <w:spacing w:line="180" w:lineRule="atLeast"/>
    </w:pPr>
    <w:rPr>
      <w:rFonts w:ascii="Calibri" w:hAnsi="Calibri"/>
      <w:sz w:val="12"/>
    </w:rPr>
  </w:style>
  <w:style w:type="character" w:customStyle="1" w:styleId="VoettekstChar">
    <w:name w:val="Voettekst Char"/>
    <w:basedOn w:val="Standaardalinea-lettertype"/>
    <w:link w:val="Voettekst"/>
    <w:uiPriority w:val="99"/>
    <w:rsid w:val="00586D74"/>
    <w:rPr>
      <w:rFonts w:ascii="Calibri" w:hAnsi="Calibri"/>
      <w:sz w:val="12"/>
    </w:rPr>
  </w:style>
  <w:style w:type="paragraph" w:styleId="Lijstalinea">
    <w:name w:val="List Paragraph"/>
    <w:basedOn w:val="Standaard"/>
    <w:link w:val="LijstalineaChar"/>
    <w:uiPriority w:val="34"/>
    <w:qFormat/>
    <w:rsid w:val="00AF6254"/>
    <w:pPr>
      <w:ind w:left="720"/>
      <w:contextualSpacing/>
    </w:pPr>
  </w:style>
  <w:style w:type="paragraph" w:customStyle="1" w:styleId="Nummering1">
    <w:name w:val="Nummering 1"/>
    <w:basedOn w:val="Lijstalinea"/>
    <w:link w:val="Nummering1Char"/>
    <w:uiPriority w:val="4"/>
    <w:qFormat/>
    <w:rsid w:val="00AF6254"/>
    <w:pPr>
      <w:numPr>
        <w:numId w:val="1"/>
      </w:numPr>
    </w:pPr>
  </w:style>
  <w:style w:type="paragraph" w:customStyle="1" w:styleId="Nummering2">
    <w:name w:val="Nummering 2"/>
    <w:basedOn w:val="Nummering1"/>
    <w:link w:val="Nummering2Char"/>
    <w:uiPriority w:val="4"/>
    <w:unhideWhenUsed/>
    <w:rsid w:val="00AF6254"/>
    <w:pPr>
      <w:numPr>
        <w:ilvl w:val="1"/>
      </w:numPr>
      <w:ind w:left="714" w:hanging="336"/>
    </w:pPr>
  </w:style>
  <w:style w:type="character" w:customStyle="1" w:styleId="LijstalineaChar">
    <w:name w:val="Lijstalinea Char"/>
    <w:basedOn w:val="Standaardalinea-lettertype"/>
    <w:link w:val="Lijstalinea"/>
    <w:uiPriority w:val="34"/>
    <w:rsid w:val="00AF6254"/>
    <w:rPr>
      <w:sz w:val="18"/>
    </w:rPr>
  </w:style>
  <w:style w:type="character" w:customStyle="1" w:styleId="Nummering1Char">
    <w:name w:val="Nummering 1 Char"/>
    <w:basedOn w:val="LijstalineaChar"/>
    <w:link w:val="Nummering1"/>
    <w:uiPriority w:val="4"/>
    <w:rsid w:val="00F40971"/>
    <w:rPr>
      <w:sz w:val="18"/>
    </w:rPr>
  </w:style>
  <w:style w:type="paragraph" w:customStyle="1" w:styleId="Nummering3">
    <w:name w:val="Nummering 3"/>
    <w:basedOn w:val="Nummering1"/>
    <w:link w:val="Nummering3Char"/>
    <w:uiPriority w:val="4"/>
    <w:unhideWhenUsed/>
    <w:rsid w:val="00D84E57"/>
    <w:pPr>
      <w:numPr>
        <w:ilvl w:val="2"/>
      </w:numPr>
      <w:ind w:left="993" w:hanging="284"/>
    </w:pPr>
  </w:style>
  <w:style w:type="character" w:customStyle="1" w:styleId="Nummering2Char">
    <w:name w:val="Nummering 2 Char"/>
    <w:basedOn w:val="Nummering1Char"/>
    <w:link w:val="Nummering2"/>
    <w:uiPriority w:val="4"/>
    <w:rsid w:val="00F40971"/>
    <w:rPr>
      <w:sz w:val="18"/>
    </w:rPr>
  </w:style>
  <w:style w:type="paragraph" w:customStyle="1" w:styleId="Opsommingstekens1">
    <w:name w:val="Opsommingstekens 1"/>
    <w:basedOn w:val="Nummering1"/>
    <w:link w:val="Opsommingstekens1Char"/>
    <w:uiPriority w:val="4"/>
    <w:qFormat/>
    <w:rsid w:val="00F40971"/>
    <w:pPr>
      <w:numPr>
        <w:numId w:val="2"/>
      </w:numPr>
      <w:ind w:left="284" w:hanging="284"/>
    </w:pPr>
  </w:style>
  <w:style w:type="character" w:customStyle="1" w:styleId="Nummering3Char">
    <w:name w:val="Nummering 3 Char"/>
    <w:basedOn w:val="Nummering1Char"/>
    <w:link w:val="Nummering3"/>
    <w:uiPriority w:val="4"/>
    <w:rsid w:val="00D84E57"/>
    <w:rPr>
      <w:sz w:val="18"/>
    </w:rPr>
  </w:style>
  <w:style w:type="paragraph" w:customStyle="1" w:styleId="Opsommingstekens2">
    <w:name w:val="Opsommingstekens 2"/>
    <w:basedOn w:val="Opsommingstekens1"/>
    <w:link w:val="Opsommingstekens2Char"/>
    <w:uiPriority w:val="4"/>
    <w:unhideWhenUsed/>
    <w:rsid w:val="00F40971"/>
    <w:pPr>
      <w:numPr>
        <w:ilvl w:val="1"/>
      </w:numPr>
      <w:ind w:left="602" w:hanging="318"/>
    </w:pPr>
  </w:style>
  <w:style w:type="character" w:customStyle="1" w:styleId="Opsommingstekens1Char">
    <w:name w:val="Opsommingstekens 1 Char"/>
    <w:basedOn w:val="Nummering1Char"/>
    <w:link w:val="Opsommingstekens1"/>
    <w:uiPriority w:val="4"/>
    <w:rsid w:val="00F40971"/>
    <w:rPr>
      <w:sz w:val="18"/>
    </w:rPr>
  </w:style>
  <w:style w:type="paragraph" w:customStyle="1" w:styleId="Opsommingstekens3">
    <w:name w:val="Opsommingstekens 3"/>
    <w:basedOn w:val="Opsommingstekens2"/>
    <w:link w:val="Opsommingstekens3Char"/>
    <w:uiPriority w:val="4"/>
    <w:unhideWhenUsed/>
    <w:rsid w:val="00F40971"/>
    <w:pPr>
      <w:numPr>
        <w:ilvl w:val="2"/>
      </w:numPr>
      <w:ind w:left="868" w:hanging="266"/>
    </w:pPr>
  </w:style>
  <w:style w:type="character" w:customStyle="1" w:styleId="Opsommingstekens2Char">
    <w:name w:val="Opsommingstekens 2 Char"/>
    <w:basedOn w:val="Opsommingstekens1Char"/>
    <w:link w:val="Opsommingstekens2"/>
    <w:uiPriority w:val="4"/>
    <w:rsid w:val="00F40971"/>
    <w:rPr>
      <w:sz w:val="18"/>
    </w:rPr>
  </w:style>
  <w:style w:type="character" w:customStyle="1" w:styleId="Opsommingstekens3Char">
    <w:name w:val="Opsommingstekens 3 Char"/>
    <w:basedOn w:val="Opsommingstekens2Char"/>
    <w:link w:val="Opsommingstekens3"/>
    <w:uiPriority w:val="4"/>
    <w:rsid w:val="00F40971"/>
    <w:rPr>
      <w:sz w:val="18"/>
    </w:rPr>
  </w:style>
  <w:style w:type="paragraph" w:customStyle="1" w:styleId="Default">
    <w:name w:val="Default"/>
    <w:rsid w:val="006461BC"/>
    <w:pPr>
      <w:autoSpaceDE w:val="0"/>
      <w:autoSpaceDN w:val="0"/>
      <w:adjustRightInd w:val="0"/>
      <w:spacing w:after="0" w:line="240" w:lineRule="auto"/>
    </w:pPr>
    <w:rPr>
      <w:rFonts w:ascii="Calibri" w:hAnsi="Calibri" w:cs="Calibri"/>
      <w:color w:val="000000"/>
      <w:sz w:val="24"/>
      <w:szCs w:val="24"/>
    </w:rPr>
  </w:style>
  <w:style w:type="paragraph" w:customStyle="1" w:styleId="Pa0">
    <w:name w:val="Pa0"/>
    <w:basedOn w:val="Default"/>
    <w:next w:val="Default"/>
    <w:uiPriority w:val="99"/>
    <w:rsid w:val="006461BC"/>
    <w:pPr>
      <w:spacing w:line="241" w:lineRule="atLeast"/>
    </w:pPr>
    <w:rPr>
      <w:rFonts w:cs="Times New Roman"/>
      <w:color w:val="auto"/>
    </w:rPr>
  </w:style>
  <w:style w:type="paragraph" w:customStyle="1" w:styleId="Pa12">
    <w:name w:val="Pa12"/>
    <w:basedOn w:val="Default"/>
    <w:next w:val="Default"/>
    <w:uiPriority w:val="99"/>
    <w:rsid w:val="006461BC"/>
    <w:pPr>
      <w:spacing w:line="241" w:lineRule="atLeast"/>
    </w:pPr>
    <w:rPr>
      <w:rFonts w:cs="Times New Roman"/>
      <w:color w:val="auto"/>
    </w:rPr>
  </w:style>
  <w:style w:type="paragraph" w:customStyle="1" w:styleId="Pa14">
    <w:name w:val="Pa14"/>
    <w:basedOn w:val="Default"/>
    <w:next w:val="Default"/>
    <w:uiPriority w:val="99"/>
    <w:rsid w:val="006461BC"/>
    <w:pPr>
      <w:spacing w:line="241" w:lineRule="atLeast"/>
    </w:pPr>
    <w:rPr>
      <w:rFonts w:cs="Times New Roman"/>
      <w:color w:val="auto"/>
    </w:rPr>
  </w:style>
  <w:style w:type="paragraph" w:customStyle="1" w:styleId="Pa7">
    <w:name w:val="Pa7"/>
    <w:basedOn w:val="Default"/>
    <w:next w:val="Default"/>
    <w:uiPriority w:val="99"/>
    <w:rsid w:val="006461BC"/>
    <w:pPr>
      <w:spacing w:line="281" w:lineRule="atLeast"/>
    </w:pPr>
    <w:rPr>
      <w:rFonts w:cs="Times New Roman"/>
      <w:color w:val="auto"/>
    </w:rPr>
  </w:style>
  <w:style w:type="character" w:styleId="HTML-citaat">
    <w:name w:val="HTML Cite"/>
    <w:basedOn w:val="Standaardalinea-lettertype"/>
    <w:uiPriority w:val="99"/>
    <w:semiHidden/>
    <w:unhideWhenUsed/>
    <w:rsid w:val="00A658B5"/>
    <w:rPr>
      <w:i/>
      <w:iCs/>
    </w:rPr>
  </w:style>
  <w:style w:type="character" w:styleId="Hyperlink">
    <w:name w:val="Hyperlink"/>
    <w:basedOn w:val="Standaardalinea-lettertype"/>
    <w:uiPriority w:val="99"/>
    <w:unhideWhenUsed/>
    <w:rsid w:val="00B963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347824">
      <w:bodyDiv w:val="1"/>
      <w:marLeft w:val="0"/>
      <w:marRight w:val="0"/>
      <w:marTop w:val="0"/>
      <w:marBottom w:val="0"/>
      <w:divBdr>
        <w:top w:val="none" w:sz="0" w:space="0" w:color="auto"/>
        <w:left w:val="none" w:sz="0" w:space="0" w:color="auto"/>
        <w:bottom w:val="none" w:sz="0" w:space="0" w:color="auto"/>
        <w:right w:val="none" w:sz="0" w:space="0" w:color="auto"/>
      </w:divBdr>
      <w:divsChild>
        <w:div w:id="852917405">
          <w:marLeft w:val="0"/>
          <w:marRight w:val="0"/>
          <w:marTop w:val="0"/>
          <w:marBottom w:val="0"/>
          <w:divBdr>
            <w:top w:val="none" w:sz="0" w:space="0" w:color="auto"/>
            <w:left w:val="none" w:sz="0" w:space="0" w:color="auto"/>
            <w:bottom w:val="none" w:sz="0" w:space="0" w:color="auto"/>
            <w:right w:val="none" w:sz="0" w:space="0" w:color="auto"/>
          </w:divBdr>
          <w:divsChild>
            <w:div w:id="718214413">
              <w:marLeft w:val="0"/>
              <w:marRight w:val="0"/>
              <w:marTop w:val="0"/>
              <w:marBottom w:val="0"/>
              <w:divBdr>
                <w:top w:val="none" w:sz="0" w:space="0" w:color="auto"/>
                <w:left w:val="none" w:sz="0" w:space="0" w:color="auto"/>
                <w:bottom w:val="none" w:sz="0" w:space="0" w:color="auto"/>
                <w:right w:val="none" w:sz="0" w:space="0" w:color="auto"/>
              </w:divBdr>
              <w:divsChild>
                <w:div w:id="2041203985">
                  <w:marLeft w:val="0"/>
                  <w:marRight w:val="0"/>
                  <w:marTop w:val="0"/>
                  <w:marBottom w:val="0"/>
                  <w:divBdr>
                    <w:top w:val="none" w:sz="0" w:space="0" w:color="auto"/>
                    <w:left w:val="none" w:sz="0" w:space="0" w:color="auto"/>
                    <w:bottom w:val="none" w:sz="0" w:space="0" w:color="auto"/>
                    <w:right w:val="none" w:sz="0" w:space="0" w:color="auto"/>
                  </w:divBdr>
                  <w:divsChild>
                    <w:div w:id="1175413193">
                      <w:marLeft w:val="0"/>
                      <w:marRight w:val="0"/>
                      <w:marTop w:val="0"/>
                      <w:marBottom w:val="0"/>
                      <w:divBdr>
                        <w:top w:val="none" w:sz="0" w:space="0" w:color="auto"/>
                        <w:left w:val="none" w:sz="0" w:space="0" w:color="auto"/>
                        <w:bottom w:val="none" w:sz="0" w:space="0" w:color="auto"/>
                        <w:right w:val="none" w:sz="0" w:space="0" w:color="auto"/>
                      </w:divBdr>
                      <w:divsChild>
                        <w:div w:id="2023820664">
                          <w:marLeft w:val="0"/>
                          <w:marRight w:val="0"/>
                          <w:marTop w:val="0"/>
                          <w:marBottom w:val="0"/>
                          <w:divBdr>
                            <w:top w:val="none" w:sz="0" w:space="0" w:color="auto"/>
                            <w:left w:val="none" w:sz="0" w:space="0" w:color="auto"/>
                            <w:bottom w:val="none" w:sz="0" w:space="0" w:color="auto"/>
                            <w:right w:val="none" w:sz="0" w:space="0" w:color="auto"/>
                          </w:divBdr>
                          <w:divsChild>
                            <w:div w:id="104086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201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bo15.nl"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6102</Words>
  <Characters>33565</Characters>
  <Application>Microsoft Office Word</Application>
  <DocSecurity>4</DocSecurity>
  <Lines>279</Lines>
  <Paragraphs>79</Paragraphs>
  <ScaleCrop>false</ScaleCrop>
  <HeadingPairs>
    <vt:vector size="2" baseType="variant">
      <vt:variant>
        <vt:lpstr>Titel</vt:lpstr>
      </vt:variant>
      <vt:variant>
        <vt:i4>1</vt:i4>
      </vt:variant>
    </vt:vector>
  </HeadingPairs>
  <TitlesOfParts>
    <vt:vector size="1" baseType="lpstr">
      <vt:lpstr/>
    </vt:vector>
  </TitlesOfParts>
  <Company>Lentiz onderwijsgroep</Company>
  <LinksUpToDate>false</LinksUpToDate>
  <CharactersWithSpaces>39588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areijm</dc:creator>
  <cp:lastModifiedBy>Rens Looij</cp:lastModifiedBy>
  <cp:revision>2</cp:revision>
  <cp:lastPrinted>2012-12-09T12:23:00Z</cp:lastPrinted>
  <dcterms:created xsi:type="dcterms:W3CDTF">2013-05-28T13:53:00Z</dcterms:created>
  <dcterms:modified xsi:type="dcterms:W3CDTF">2013-05-28T13:53:00Z</dcterms:modified>
</cp:coreProperties>
</file>