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2B81C" w14:textId="77777777" w:rsidR="000834F5" w:rsidRDefault="000834F5" w:rsidP="002752AD">
      <w:bookmarkStart w:id="0" w:name="_GoBack"/>
      <w:bookmarkEnd w:id="0"/>
    </w:p>
    <w:p w14:paraId="00EE147E" w14:textId="5346D55F" w:rsidR="00B30346" w:rsidRDefault="0006682E" w:rsidP="002752AD">
      <w:r w:rsidRPr="008C3791">
        <w:rPr>
          <w:rFonts w:ascii="Times New Roman" w:hAnsi="Times New Roman"/>
          <w:noProof/>
          <w:sz w:val="24"/>
        </w:rPr>
        <w:drawing>
          <wp:inline distT="0" distB="0" distL="0" distR="0" wp14:anchorId="5F747181" wp14:editId="0B639076">
            <wp:extent cx="5969765" cy="857250"/>
            <wp:effectExtent l="0" t="0" r="0" b="0"/>
            <wp:docPr id="1" name="Afbeelding 1" descr="cid:image001.jpg@01CCCB01.B622E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CB01.B622ED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69765" cy="857250"/>
                    </a:xfrm>
                    <a:prstGeom prst="rect">
                      <a:avLst/>
                    </a:prstGeom>
                    <a:noFill/>
                    <a:ln>
                      <a:noFill/>
                    </a:ln>
                  </pic:spPr>
                </pic:pic>
              </a:graphicData>
            </a:graphic>
          </wp:inline>
        </w:drawing>
      </w:r>
    </w:p>
    <w:p w14:paraId="4894E53D" w14:textId="77777777" w:rsidR="00BE251D" w:rsidRDefault="00BE251D" w:rsidP="002752AD"/>
    <w:p w14:paraId="6DEE5CF2" w14:textId="68F17CC5" w:rsidR="0006682E" w:rsidRDefault="0006682E" w:rsidP="002635A1">
      <w:pPr>
        <w:pStyle w:val="Koptekst"/>
        <w:tabs>
          <w:tab w:val="clear" w:pos="4536"/>
          <w:tab w:val="clear" w:pos="9072"/>
        </w:tabs>
        <w:jc w:val="center"/>
        <w:rPr>
          <w:rFonts w:ascii="Calibri" w:hAnsi="Calibri" w:cs="Arial"/>
          <w:b/>
          <w:color w:val="7030A0"/>
          <w:sz w:val="72"/>
          <w:szCs w:val="72"/>
        </w:rPr>
      </w:pPr>
    </w:p>
    <w:p w14:paraId="32A83D6B" w14:textId="77777777" w:rsidR="002635A1" w:rsidRDefault="002635A1" w:rsidP="002635A1">
      <w:pPr>
        <w:pStyle w:val="Koptekst"/>
        <w:tabs>
          <w:tab w:val="clear" w:pos="4536"/>
          <w:tab w:val="clear" w:pos="9072"/>
        </w:tabs>
        <w:jc w:val="center"/>
        <w:rPr>
          <w:rFonts w:ascii="Calibri" w:hAnsi="Calibri" w:cs="Arial"/>
          <w:b/>
          <w:color w:val="7030A0"/>
          <w:sz w:val="72"/>
          <w:szCs w:val="72"/>
        </w:rPr>
      </w:pPr>
    </w:p>
    <w:p w14:paraId="3B20DFEC" w14:textId="77777777" w:rsidR="002635A1" w:rsidRDefault="002635A1" w:rsidP="002635A1">
      <w:pPr>
        <w:pStyle w:val="Koptekst"/>
        <w:tabs>
          <w:tab w:val="clear" w:pos="4536"/>
          <w:tab w:val="clear" w:pos="9072"/>
        </w:tabs>
        <w:jc w:val="center"/>
        <w:rPr>
          <w:rFonts w:ascii="Calibri" w:hAnsi="Calibri" w:cs="Arial"/>
          <w:b/>
          <w:color w:val="7030A0"/>
          <w:sz w:val="72"/>
          <w:szCs w:val="72"/>
        </w:rPr>
      </w:pPr>
    </w:p>
    <w:p w14:paraId="134C78AC" w14:textId="7B4903BA" w:rsidR="002635A1" w:rsidRDefault="002635A1" w:rsidP="002635A1">
      <w:pPr>
        <w:pStyle w:val="Koptekst"/>
        <w:pBdr>
          <w:top w:val="single" w:sz="4" w:space="1" w:color="auto"/>
          <w:left w:val="single" w:sz="4" w:space="4" w:color="auto"/>
          <w:bottom w:val="single" w:sz="4" w:space="1" w:color="auto"/>
          <w:right w:val="single" w:sz="4" w:space="4" w:color="auto"/>
        </w:pBdr>
        <w:tabs>
          <w:tab w:val="clear" w:pos="4536"/>
          <w:tab w:val="clear" w:pos="9072"/>
        </w:tabs>
        <w:jc w:val="center"/>
        <w:rPr>
          <w:rFonts w:ascii="Calibri" w:hAnsi="Calibri" w:cs="Arial"/>
          <w:b/>
          <w:color w:val="7030A0"/>
          <w:sz w:val="72"/>
          <w:szCs w:val="72"/>
        </w:rPr>
      </w:pPr>
      <w:r>
        <w:rPr>
          <w:rFonts w:ascii="Calibri" w:hAnsi="Calibri" w:cs="Arial"/>
          <w:b/>
          <w:color w:val="7030A0"/>
          <w:sz w:val="72"/>
          <w:szCs w:val="72"/>
        </w:rPr>
        <w:t>kindermishandeling</w:t>
      </w:r>
    </w:p>
    <w:p w14:paraId="3B98A182" w14:textId="0C72F650" w:rsidR="002635A1" w:rsidRDefault="002635A1" w:rsidP="002635A1">
      <w:pPr>
        <w:pStyle w:val="Koptekst"/>
        <w:pBdr>
          <w:top w:val="single" w:sz="4" w:space="1" w:color="auto"/>
          <w:left w:val="single" w:sz="4" w:space="4" w:color="auto"/>
          <w:bottom w:val="single" w:sz="4" w:space="1" w:color="auto"/>
          <w:right w:val="single" w:sz="4" w:space="4" w:color="auto"/>
        </w:pBdr>
        <w:tabs>
          <w:tab w:val="clear" w:pos="4536"/>
          <w:tab w:val="clear" w:pos="9072"/>
        </w:tabs>
        <w:jc w:val="center"/>
        <w:rPr>
          <w:rFonts w:ascii="Calibri" w:hAnsi="Calibri" w:cs="Arial"/>
          <w:b/>
          <w:color w:val="7030A0"/>
          <w:sz w:val="72"/>
          <w:szCs w:val="72"/>
        </w:rPr>
      </w:pPr>
      <w:r>
        <w:rPr>
          <w:rFonts w:ascii="Calibri" w:hAnsi="Calibri" w:cs="Arial"/>
          <w:b/>
          <w:color w:val="7030A0"/>
          <w:sz w:val="72"/>
          <w:szCs w:val="72"/>
        </w:rPr>
        <w:t xml:space="preserve">en </w:t>
      </w:r>
    </w:p>
    <w:p w14:paraId="5E6106A1" w14:textId="6D1F5C1E" w:rsidR="002635A1" w:rsidRDefault="002635A1" w:rsidP="002635A1">
      <w:pPr>
        <w:pStyle w:val="Koptekst"/>
        <w:pBdr>
          <w:top w:val="single" w:sz="4" w:space="1" w:color="auto"/>
          <w:left w:val="single" w:sz="4" w:space="4" w:color="auto"/>
          <w:bottom w:val="single" w:sz="4" w:space="1" w:color="auto"/>
          <w:right w:val="single" w:sz="4" w:space="4" w:color="auto"/>
        </w:pBdr>
        <w:tabs>
          <w:tab w:val="clear" w:pos="4536"/>
          <w:tab w:val="clear" w:pos="9072"/>
        </w:tabs>
        <w:jc w:val="center"/>
        <w:rPr>
          <w:rFonts w:ascii="Calibri" w:hAnsi="Calibri" w:cs="Arial"/>
          <w:b/>
          <w:color w:val="7030A0"/>
          <w:sz w:val="72"/>
          <w:szCs w:val="72"/>
        </w:rPr>
      </w:pPr>
      <w:r>
        <w:rPr>
          <w:rFonts w:ascii="Calibri" w:hAnsi="Calibri" w:cs="Arial"/>
          <w:b/>
          <w:color w:val="7030A0"/>
          <w:sz w:val="72"/>
          <w:szCs w:val="72"/>
        </w:rPr>
        <w:t>huis</w:t>
      </w:r>
      <w:r w:rsidR="000D1BCB">
        <w:rPr>
          <w:rFonts w:ascii="Calibri" w:hAnsi="Calibri" w:cs="Arial"/>
          <w:b/>
          <w:color w:val="7030A0"/>
          <w:sz w:val="72"/>
          <w:szCs w:val="72"/>
        </w:rPr>
        <w:t>e</w:t>
      </w:r>
      <w:r>
        <w:rPr>
          <w:rFonts w:ascii="Calibri" w:hAnsi="Calibri" w:cs="Arial"/>
          <w:b/>
          <w:color w:val="7030A0"/>
          <w:sz w:val="72"/>
          <w:szCs w:val="72"/>
        </w:rPr>
        <w:t>lijk geweld</w:t>
      </w:r>
    </w:p>
    <w:p w14:paraId="0A90973F" w14:textId="77777777" w:rsidR="0006682E" w:rsidRDefault="0006682E" w:rsidP="003E0A70">
      <w:pPr>
        <w:pStyle w:val="Koptekst"/>
        <w:tabs>
          <w:tab w:val="clear" w:pos="4536"/>
          <w:tab w:val="clear" w:pos="9072"/>
        </w:tabs>
        <w:jc w:val="right"/>
        <w:rPr>
          <w:rFonts w:ascii="Calibri" w:hAnsi="Calibri" w:cs="Arial"/>
          <w:b/>
          <w:color w:val="7030A0"/>
          <w:sz w:val="72"/>
          <w:szCs w:val="72"/>
        </w:rPr>
      </w:pPr>
    </w:p>
    <w:p w14:paraId="6BDB13FE" w14:textId="77777777" w:rsidR="0006682E" w:rsidRDefault="0006682E" w:rsidP="003E0A70">
      <w:pPr>
        <w:pStyle w:val="Koptekst"/>
        <w:tabs>
          <w:tab w:val="clear" w:pos="4536"/>
          <w:tab w:val="clear" w:pos="9072"/>
        </w:tabs>
        <w:jc w:val="right"/>
        <w:rPr>
          <w:rFonts w:ascii="Calibri" w:hAnsi="Calibri" w:cs="Arial"/>
          <w:b/>
          <w:color w:val="7030A0"/>
          <w:sz w:val="72"/>
          <w:szCs w:val="72"/>
        </w:rPr>
      </w:pPr>
    </w:p>
    <w:p w14:paraId="5FC46754" w14:textId="77777777" w:rsidR="0006682E" w:rsidRDefault="0006682E" w:rsidP="003E0A70">
      <w:pPr>
        <w:pStyle w:val="Koptekst"/>
        <w:tabs>
          <w:tab w:val="clear" w:pos="4536"/>
          <w:tab w:val="clear" w:pos="9072"/>
        </w:tabs>
        <w:jc w:val="right"/>
        <w:rPr>
          <w:rFonts w:ascii="Calibri" w:hAnsi="Calibri" w:cs="Arial"/>
          <w:b/>
          <w:color w:val="7030A0"/>
          <w:sz w:val="72"/>
          <w:szCs w:val="72"/>
        </w:rPr>
      </w:pPr>
    </w:p>
    <w:p w14:paraId="588E47F6" w14:textId="77777777" w:rsidR="0006682E" w:rsidRDefault="0006682E" w:rsidP="003E0A70">
      <w:pPr>
        <w:pStyle w:val="Koptekst"/>
        <w:tabs>
          <w:tab w:val="clear" w:pos="4536"/>
          <w:tab w:val="clear" w:pos="9072"/>
        </w:tabs>
        <w:jc w:val="right"/>
        <w:rPr>
          <w:rFonts w:ascii="Calibri" w:hAnsi="Calibri" w:cs="Arial"/>
          <w:b/>
          <w:color w:val="7030A0"/>
          <w:sz w:val="72"/>
          <w:szCs w:val="72"/>
        </w:rPr>
      </w:pPr>
    </w:p>
    <w:p w14:paraId="2CF612E6" w14:textId="77777777" w:rsidR="0006682E" w:rsidRDefault="0006682E" w:rsidP="003E0A70">
      <w:pPr>
        <w:pStyle w:val="Koptekst"/>
        <w:tabs>
          <w:tab w:val="clear" w:pos="4536"/>
          <w:tab w:val="clear" w:pos="9072"/>
        </w:tabs>
        <w:jc w:val="right"/>
        <w:rPr>
          <w:rFonts w:ascii="Calibri" w:hAnsi="Calibri" w:cs="Arial"/>
          <w:b/>
          <w:color w:val="7030A0"/>
          <w:sz w:val="72"/>
          <w:szCs w:val="72"/>
        </w:rPr>
      </w:pPr>
    </w:p>
    <w:p w14:paraId="71D08FA9" w14:textId="77777777" w:rsidR="0006682E" w:rsidRDefault="0006682E" w:rsidP="003E0A70">
      <w:pPr>
        <w:pStyle w:val="Koptekst"/>
        <w:tabs>
          <w:tab w:val="clear" w:pos="4536"/>
          <w:tab w:val="clear" w:pos="9072"/>
        </w:tabs>
        <w:jc w:val="right"/>
        <w:rPr>
          <w:rFonts w:ascii="Calibri" w:hAnsi="Calibri" w:cs="Arial"/>
          <w:b/>
          <w:color w:val="7030A0"/>
          <w:sz w:val="72"/>
          <w:szCs w:val="72"/>
        </w:rPr>
      </w:pPr>
    </w:p>
    <w:p w14:paraId="79D99A17" w14:textId="489AB2F7" w:rsidR="00B30346" w:rsidRPr="00236454" w:rsidRDefault="00BE251D" w:rsidP="003E0A70">
      <w:pPr>
        <w:pStyle w:val="Koptekst"/>
        <w:tabs>
          <w:tab w:val="clear" w:pos="4536"/>
          <w:tab w:val="clear" w:pos="9072"/>
        </w:tabs>
        <w:jc w:val="right"/>
        <w:rPr>
          <w:rFonts w:ascii="Calibri" w:hAnsi="Calibri" w:cs="Arial"/>
          <w:b/>
          <w:color w:val="7030A0"/>
          <w:sz w:val="72"/>
          <w:szCs w:val="72"/>
        </w:rPr>
      </w:pPr>
      <w:r>
        <w:rPr>
          <w:rFonts w:ascii="Calibri" w:hAnsi="Calibri" w:cs="Arial"/>
          <w:b/>
          <w:color w:val="7030A0"/>
          <w:sz w:val="72"/>
          <w:szCs w:val="72"/>
        </w:rPr>
        <w:t>MELDCODE</w:t>
      </w:r>
    </w:p>
    <w:p w14:paraId="2BF96682" w14:textId="4FDFB437" w:rsidR="00B30346" w:rsidRPr="00BE251D" w:rsidRDefault="00B30346" w:rsidP="003E0A70">
      <w:pPr>
        <w:pStyle w:val="Koptekst"/>
        <w:tabs>
          <w:tab w:val="clear" w:pos="4536"/>
          <w:tab w:val="clear" w:pos="9072"/>
        </w:tabs>
        <w:jc w:val="right"/>
        <w:rPr>
          <w:rFonts w:ascii="Calibri" w:hAnsi="Calibri" w:cs="Arial"/>
          <w:color w:val="7030A0"/>
          <w:sz w:val="32"/>
          <w:szCs w:val="32"/>
        </w:rPr>
      </w:pPr>
      <w:r w:rsidRPr="00BE251D">
        <w:rPr>
          <w:rFonts w:ascii="Calibri" w:hAnsi="Calibri" w:cs="Arial"/>
          <w:color w:val="7030A0"/>
          <w:sz w:val="32"/>
          <w:szCs w:val="32"/>
        </w:rPr>
        <w:t xml:space="preserve">Uitgave </w:t>
      </w:r>
      <w:r w:rsidR="000D1BCB">
        <w:rPr>
          <w:rFonts w:ascii="Calibri" w:hAnsi="Calibri" w:cs="Arial"/>
          <w:color w:val="7030A0"/>
          <w:sz w:val="32"/>
          <w:szCs w:val="32"/>
        </w:rPr>
        <w:t>januari</w:t>
      </w:r>
      <w:r w:rsidR="0006682E">
        <w:rPr>
          <w:rFonts w:ascii="Calibri" w:hAnsi="Calibri" w:cs="Arial"/>
          <w:color w:val="7030A0"/>
          <w:sz w:val="32"/>
          <w:szCs w:val="32"/>
        </w:rPr>
        <w:t xml:space="preserve"> 2019</w:t>
      </w:r>
    </w:p>
    <w:p w14:paraId="19DE5056" w14:textId="77777777" w:rsidR="00B30346" w:rsidRDefault="00B30346" w:rsidP="002752AD">
      <w:pPr>
        <w:pStyle w:val="Koptekst"/>
        <w:tabs>
          <w:tab w:val="clear" w:pos="4536"/>
          <w:tab w:val="clear" w:pos="9072"/>
        </w:tabs>
        <w:rPr>
          <w:rFonts w:ascii="Calibri" w:hAnsi="Calibri" w:cs="Arial"/>
          <w:b/>
          <w:sz w:val="18"/>
          <w:szCs w:val="18"/>
        </w:rPr>
      </w:pPr>
    </w:p>
    <w:p w14:paraId="00BCB52F" w14:textId="77777777" w:rsidR="00240628" w:rsidRDefault="00240628" w:rsidP="002752AD">
      <w:pPr>
        <w:pStyle w:val="Koptekst"/>
        <w:tabs>
          <w:tab w:val="clear" w:pos="4536"/>
          <w:tab w:val="clear" w:pos="9072"/>
        </w:tabs>
        <w:rPr>
          <w:rFonts w:ascii="Calibri" w:hAnsi="Calibri" w:cs="Arial"/>
          <w:b/>
          <w:sz w:val="18"/>
          <w:szCs w:val="18"/>
        </w:rPr>
      </w:pPr>
    </w:p>
    <w:p w14:paraId="627F798E" w14:textId="77777777" w:rsidR="00240628" w:rsidRPr="00CB00D4" w:rsidRDefault="00240628" w:rsidP="002752AD">
      <w:pPr>
        <w:pStyle w:val="Koptekst"/>
        <w:tabs>
          <w:tab w:val="clear" w:pos="4536"/>
          <w:tab w:val="clear" w:pos="9072"/>
        </w:tabs>
        <w:rPr>
          <w:rFonts w:ascii="Calibri" w:hAnsi="Calibri" w:cs="Arial"/>
          <w:b/>
          <w:sz w:val="18"/>
          <w:szCs w:val="18"/>
        </w:rPr>
      </w:pPr>
    </w:p>
    <w:p w14:paraId="4F67203E" w14:textId="77777777" w:rsidR="00B30346" w:rsidRPr="00CB00D4" w:rsidRDefault="00B30346" w:rsidP="002752AD">
      <w:pPr>
        <w:pStyle w:val="Koptekst"/>
        <w:tabs>
          <w:tab w:val="clear" w:pos="4536"/>
          <w:tab w:val="clear" w:pos="9072"/>
        </w:tabs>
        <w:rPr>
          <w:rFonts w:ascii="Calibri" w:hAnsi="Calibri" w:cs="Arial"/>
          <w:b/>
          <w:sz w:val="18"/>
          <w:szCs w:val="18"/>
        </w:rPr>
      </w:pPr>
    </w:p>
    <w:p w14:paraId="76BD4D64" w14:textId="49E3D28E" w:rsidR="007B40BB" w:rsidRDefault="007B40BB" w:rsidP="00441AF6">
      <w:pPr>
        <w:pStyle w:val="Koptekst"/>
        <w:tabs>
          <w:tab w:val="left" w:pos="708"/>
        </w:tabs>
        <w:rPr>
          <w:rFonts w:ascii="Calibri" w:hAnsi="Calibri" w:cs="Arial"/>
          <w:b/>
          <w:color w:val="FF0000"/>
          <w:sz w:val="18"/>
          <w:szCs w:val="18"/>
        </w:rPr>
      </w:pPr>
    </w:p>
    <w:p w14:paraId="7D553BCB" w14:textId="77777777" w:rsidR="007B40BB" w:rsidRDefault="007B40BB" w:rsidP="00441AF6">
      <w:pPr>
        <w:pStyle w:val="Koptekst"/>
        <w:tabs>
          <w:tab w:val="left" w:pos="708"/>
        </w:tabs>
        <w:rPr>
          <w:rFonts w:ascii="Calibri" w:hAnsi="Calibri" w:cs="Arial"/>
          <w:b/>
          <w:color w:val="FF0000"/>
          <w:sz w:val="18"/>
          <w:szCs w:val="18"/>
        </w:rPr>
      </w:pPr>
    </w:p>
    <w:p w14:paraId="5D3FEB09" w14:textId="77777777" w:rsidR="007B40BB" w:rsidRDefault="007B40BB" w:rsidP="00441AF6">
      <w:pPr>
        <w:pStyle w:val="Koptekst"/>
        <w:tabs>
          <w:tab w:val="left" w:pos="708"/>
        </w:tabs>
        <w:rPr>
          <w:rFonts w:ascii="Calibri" w:hAnsi="Calibri" w:cs="Arial"/>
          <w:b/>
          <w:color w:val="FF0000"/>
          <w:sz w:val="18"/>
          <w:szCs w:val="18"/>
        </w:rPr>
      </w:pPr>
    </w:p>
    <w:p w14:paraId="64F1A2AD" w14:textId="77777777" w:rsidR="007B40BB" w:rsidRDefault="007B40BB" w:rsidP="00441AF6">
      <w:pPr>
        <w:pStyle w:val="Koptekst"/>
        <w:tabs>
          <w:tab w:val="left" w:pos="708"/>
        </w:tabs>
        <w:rPr>
          <w:rFonts w:ascii="Calibri" w:hAnsi="Calibri" w:cs="Arial"/>
          <w:b/>
          <w:color w:val="FF0000"/>
          <w:sz w:val="18"/>
          <w:szCs w:val="18"/>
        </w:rPr>
      </w:pPr>
    </w:p>
    <w:p w14:paraId="1049D93A" w14:textId="21764D4B" w:rsidR="007B40BB" w:rsidRPr="00A94F28" w:rsidRDefault="002D1E23" w:rsidP="00441AF6">
      <w:pPr>
        <w:pStyle w:val="Koptekst"/>
        <w:tabs>
          <w:tab w:val="left" w:pos="708"/>
        </w:tabs>
        <w:rPr>
          <w:rFonts w:ascii="Calibri" w:hAnsi="Calibri" w:cs="Arial"/>
          <w:sz w:val="18"/>
          <w:szCs w:val="18"/>
        </w:rPr>
      </w:pPr>
      <w:r w:rsidRPr="00A94F28">
        <w:rPr>
          <w:rFonts w:ascii="Calibri" w:hAnsi="Calibri" w:cs="Arial"/>
          <w:sz w:val="18"/>
          <w:szCs w:val="18"/>
        </w:rPr>
        <w:t>Instemming verleend door de MR d.d.</w:t>
      </w:r>
      <w:r w:rsidR="00051A8D" w:rsidRPr="00A94F28">
        <w:rPr>
          <w:rFonts w:ascii="Calibri" w:hAnsi="Calibri" w:cs="Arial"/>
          <w:sz w:val="18"/>
          <w:szCs w:val="18"/>
        </w:rPr>
        <w:t xml:space="preserve"> 13 december 2018</w:t>
      </w:r>
    </w:p>
    <w:p w14:paraId="1BAA8D7D" w14:textId="75BCB67C" w:rsidR="002D1E23" w:rsidRPr="00A94F28" w:rsidRDefault="002D1E23" w:rsidP="00441AF6">
      <w:pPr>
        <w:pStyle w:val="Koptekst"/>
        <w:tabs>
          <w:tab w:val="left" w:pos="708"/>
        </w:tabs>
        <w:rPr>
          <w:rFonts w:ascii="Calibri" w:hAnsi="Calibri" w:cs="Arial"/>
          <w:sz w:val="18"/>
          <w:szCs w:val="18"/>
        </w:rPr>
      </w:pPr>
      <w:r w:rsidRPr="00A94F28">
        <w:rPr>
          <w:rFonts w:ascii="Calibri" w:hAnsi="Calibri" w:cs="Arial"/>
          <w:sz w:val="18"/>
          <w:szCs w:val="18"/>
        </w:rPr>
        <w:t xml:space="preserve">Vastgesteld door het bestuur d.d. </w:t>
      </w:r>
      <w:r w:rsidR="0079620A" w:rsidRPr="00A94F28">
        <w:rPr>
          <w:rFonts w:ascii="Calibri" w:hAnsi="Calibri" w:cs="Arial"/>
          <w:sz w:val="18"/>
          <w:szCs w:val="18"/>
        </w:rPr>
        <w:t>6 december 2018 (in concept)</w:t>
      </w:r>
    </w:p>
    <w:p w14:paraId="6F541FF9" w14:textId="77777777" w:rsidR="009952A5" w:rsidRDefault="009952A5" w:rsidP="002752AD">
      <w:pPr>
        <w:pStyle w:val="OpmaakprofielKoptekstCalibri"/>
        <w:rPr>
          <w:color w:val="7030A0"/>
          <w:szCs w:val="22"/>
        </w:rPr>
      </w:pPr>
    </w:p>
    <w:p w14:paraId="157C7757" w14:textId="77777777" w:rsidR="009952A5" w:rsidRDefault="009952A5" w:rsidP="002752AD">
      <w:pPr>
        <w:pStyle w:val="OpmaakprofielKoptekstCalibri"/>
        <w:rPr>
          <w:color w:val="7030A0"/>
          <w:szCs w:val="22"/>
        </w:rPr>
      </w:pPr>
    </w:p>
    <w:p w14:paraId="5153EC11" w14:textId="77777777" w:rsidR="009952A5" w:rsidRDefault="009952A5" w:rsidP="002752AD">
      <w:pPr>
        <w:pStyle w:val="OpmaakprofielKoptekstCalibri"/>
        <w:rPr>
          <w:color w:val="7030A0"/>
          <w:szCs w:val="22"/>
        </w:rPr>
      </w:pPr>
    </w:p>
    <w:p w14:paraId="1EA75115" w14:textId="77777777" w:rsidR="009952A5" w:rsidRDefault="009952A5" w:rsidP="002752AD">
      <w:pPr>
        <w:pStyle w:val="OpmaakprofielKoptekstCalibri"/>
        <w:rPr>
          <w:color w:val="7030A0"/>
          <w:szCs w:val="22"/>
        </w:rPr>
      </w:pPr>
    </w:p>
    <w:p w14:paraId="5325951B" w14:textId="77777777" w:rsidR="009952A5" w:rsidRDefault="009952A5" w:rsidP="002752AD">
      <w:pPr>
        <w:pStyle w:val="OpmaakprofielKoptekstCalibri"/>
        <w:rPr>
          <w:color w:val="7030A0"/>
          <w:szCs w:val="22"/>
        </w:rPr>
      </w:pPr>
    </w:p>
    <w:p w14:paraId="271CE535" w14:textId="77777777" w:rsidR="009952A5" w:rsidRDefault="009952A5" w:rsidP="002752AD">
      <w:pPr>
        <w:pStyle w:val="OpmaakprofielKoptekstCalibri"/>
        <w:rPr>
          <w:color w:val="7030A0"/>
          <w:szCs w:val="22"/>
        </w:rPr>
      </w:pPr>
    </w:p>
    <w:p w14:paraId="6C13E6D0" w14:textId="77777777" w:rsidR="009952A5" w:rsidRDefault="009952A5" w:rsidP="002752AD">
      <w:pPr>
        <w:pStyle w:val="OpmaakprofielKoptekstCalibri"/>
        <w:rPr>
          <w:color w:val="7030A0"/>
          <w:szCs w:val="22"/>
        </w:rPr>
      </w:pPr>
    </w:p>
    <w:p w14:paraId="6B0B6B28" w14:textId="77777777" w:rsidR="009952A5" w:rsidRDefault="009952A5" w:rsidP="002752AD">
      <w:pPr>
        <w:pStyle w:val="OpmaakprofielKoptekstCalibri"/>
        <w:rPr>
          <w:color w:val="7030A0"/>
          <w:szCs w:val="22"/>
        </w:rPr>
      </w:pPr>
    </w:p>
    <w:p w14:paraId="11DBC57F" w14:textId="77777777" w:rsidR="009952A5" w:rsidRDefault="009952A5" w:rsidP="002752AD">
      <w:pPr>
        <w:pStyle w:val="OpmaakprofielKoptekstCalibri"/>
        <w:rPr>
          <w:color w:val="7030A0"/>
          <w:szCs w:val="22"/>
        </w:rPr>
      </w:pPr>
    </w:p>
    <w:p w14:paraId="41E4EE1F" w14:textId="77777777" w:rsidR="0006682E" w:rsidRDefault="0006682E" w:rsidP="002752AD">
      <w:pPr>
        <w:pStyle w:val="OpmaakprofielKoptekstCalibri"/>
        <w:rPr>
          <w:color w:val="7030A0"/>
          <w:szCs w:val="22"/>
        </w:rPr>
      </w:pPr>
    </w:p>
    <w:p w14:paraId="01CEB81E" w14:textId="24D6075B" w:rsidR="00B30346" w:rsidRPr="00A4261E" w:rsidRDefault="00B30346" w:rsidP="002752AD">
      <w:pPr>
        <w:pStyle w:val="OpmaakprofielKoptekstCalibri"/>
        <w:rPr>
          <w:color w:val="7030A0"/>
          <w:szCs w:val="22"/>
        </w:rPr>
      </w:pPr>
      <w:r w:rsidRPr="00A4261E">
        <w:rPr>
          <w:color w:val="7030A0"/>
          <w:szCs w:val="22"/>
        </w:rPr>
        <w:t>Inhoudsopgave</w:t>
      </w:r>
    </w:p>
    <w:p w14:paraId="020CB0E3" w14:textId="0C7F7CEA" w:rsidR="00E56B17" w:rsidRPr="00E56B17" w:rsidRDefault="00B30346">
      <w:pPr>
        <w:pStyle w:val="Inhopg1"/>
        <w:tabs>
          <w:tab w:val="left" w:pos="320"/>
          <w:tab w:val="right" w:leader="dot" w:pos="9062"/>
        </w:tabs>
        <w:rPr>
          <w:rFonts w:asciiTheme="minorHAnsi" w:eastAsiaTheme="minorEastAsia" w:hAnsiTheme="minorHAnsi" w:cstheme="minorHAnsi"/>
          <w:b w:val="0"/>
          <w:bCs w:val="0"/>
          <w:caps w:val="0"/>
          <w:noProof/>
          <w:sz w:val="15"/>
          <w:szCs w:val="15"/>
          <w:u w:val="none"/>
        </w:rPr>
      </w:pPr>
      <w:r w:rsidRPr="0073441E">
        <w:rPr>
          <w:rFonts w:asciiTheme="minorHAnsi" w:hAnsiTheme="minorHAnsi" w:cstheme="minorHAnsi"/>
          <w:caps w:val="0"/>
          <w:sz w:val="17"/>
          <w:szCs w:val="17"/>
        </w:rPr>
        <w:fldChar w:fldCharType="begin"/>
      </w:r>
      <w:r w:rsidRPr="0073441E">
        <w:rPr>
          <w:rFonts w:asciiTheme="minorHAnsi" w:hAnsiTheme="minorHAnsi" w:cstheme="minorHAnsi"/>
          <w:caps w:val="0"/>
          <w:sz w:val="17"/>
          <w:szCs w:val="17"/>
        </w:rPr>
        <w:instrText xml:space="preserve"> TOC \o "1-3" \h \z </w:instrText>
      </w:r>
      <w:r w:rsidRPr="0073441E">
        <w:rPr>
          <w:rFonts w:asciiTheme="minorHAnsi" w:hAnsiTheme="minorHAnsi" w:cstheme="minorHAnsi"/>
          <w:caps w:val="0"/>
          <w:sz w:val="17"/>
          <w:szCs w:val="17"/>
        </w:rPr>
        <w:fldChar w:fldCharType="separate"/>
      </w:r>
      <w:hyperlink w:anchor="_Toc531949295" w:history="1">
        <w:r w:rsidR="00E56B17" w:rsidRPr="00E56B17">
          <w:rPr>
            <w:rStyle w:val="Hyperlink"/>
            <w:rFonts w:asciiTheme="minorHAnsi" w:eastAsia="Calibri" w:hAnsiTheme="minorHAnsi" w:cstheme="minorHAnsi"/>
            <w:noProof/>
            <w:sz w:val="15"/>
            <w:szCs w:val="15"/>
          </w:rPr>
          <w:t>1</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Inleiding</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_Toc531949295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3</w:t>
        </w:r>
        <w:r w:rsidR="00E56B17" w:rsidRPr="00E56B17">
          <w:rPr>
            <w:rFonts w:asciiTheme="minorHAnsi" w:hAnsiTheme="minorHAnsi" w:cstheme="minorHAnsi"/>
            <w:noProof/>
            <w:webHidden/>
            <w:sz w:val="15"/>
            <w:szCs w:val="15"/>
          </w:rPr>
          <w:fldChar w:fldCharType="end"/>
        </w:r>
      </w:hyperlink>
    </w:p>
    <w:p w14:paraId="3BEAA432" w14:textId="3359A72F" w:rsidR="00E56B17" w:rsidRPr="00E56B17" w:rsidRDefault="002F6FF5">
      <w:pPr>
        <w:pStyle w:val="Inhopg1"/>
        <w:tabs>
          <w:tab w:val="left" w:pos="320"/>
          <w:tab w:val="right" w:leader="dot" w:pos="9062"/>
        </w:tabs>
        <w:rPr>
          <w:rFonts w:asciiTheme="minorHAnsi" w:eastAsiaTheme="minorEastAsia" w:hAnsiTheme="minorHAnsi" w:cstheme="minorHAnsi"/>
          <w:b w:val="0"/>
          <w:bCs w:val="0"/>
          <w:caps w:val="0"/>
          <w:noProof/>
          <w:sz w:val="15"/>
          <w:szCs w:val="15"/>
          <w:u w:val="none"/>
        </w:rPr>
      </w:pPr>
      <w:hyperlink w:anchor="_Toc531949296" w:history="1">
        <w:r w:rsidR="00E56B17" w:rsidRPr="00E56B17">
          <w:rPr>
            <w:rStyle w:val="Hyperlink"/>
            <w:rFonts w:asciiTheme="minorHAnsi" w:eastAsia="Calibri" w:hAnsiTheme="minorHAnsi" w:cstheme="minorHAnsi"/>
            <w:noProof/>
            <w:sz w:val="15"/>
            <w:szCs w:val="15"/>
          </w:rPr>
          <w:t>2</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Definities</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_Toc531949296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4</w:t>
        </w:r>
        <w:r w:rsidR="00E56B17" w:rsidRPr="00E56B17">
          <w:rPr>
            <w:rFonts w:asciiTheme="minorHAnsi" w:hAnsiTheme="minorHAnsi" w:cstheme="minorHAnsi"/>
            <w:noProof/>
            <w:webHidden/>
            <w:sz w:val="15"/>
            <w:szCs w:val="15"/>
          </w:rPr>
          <w:fldChar w:fldCharType="end"/>
        </w:r>
      </w:hyperlink>
    </w:p>
    <w:p w14:paraId="33A9E0B1" w14:textId="00914BC8" w:rsidR="00E56B17" w:rsidRPr="00E56B17" w:rsidRDefault="002F6FF5">
      <w:pPr>
        <w:pStyle w:val="Inhopg1"/>
        <w:tabs>
          <w:tab w:val="left" w:pos="320"/>
          <w:tab w:val="right" w:leader="dot" w:pos="9062"/>
        </w:tabs>
        <w:rPr>
          <w:rFonts w:asciiTheme="minorHAnsi" w:eastAsiaTheme="minorEastAsia" w:hAnsiTheme="minorHAnsi" w:cstheme="minorHAnsi"/>
          <w:b w:val="0"/>
          <w:bCs w:val="0"/>
          <w:caps w:val="0"/>
          <w:noProof/>
          <w:sz w:val="15"/>
          <w:szCs w:val="15"/>
          <w:u w:val="none"/>
        </w:rPr>
      </w:pPr>
      <w:hyperlink w:anchor="_Toc531949297" w:history="1">
        <w:r w:rsidR="00E56B17" w:rsidRPr="00E56B17">
          <w:rPr>
            <w:rStyle w:val="Hyperlink"/>
            <w:rFonts w:asciiTheme="minorHAnsi" w:eastAsia="Calibri" w:hAnsiTheme="minorHAnsi" w:cstheme="minorHAnsi"/>
            <w:noProof/>
            <w:sz w:val="15"/>
            <w:szCs w:val="15"/>
          </w:rPr>
          <w:t>3</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Algemeen</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_Toc531949297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5</w:t>
        </w:r>
        <w:r w:rsidR="00E56B17" w:rsidRPr="00E56B17">
          <w:rPr>
            <w:rFonts w:asciiTheme="minorHAnsi" w:hAnsiTheme="minorHAnsi" w:cstheme="minorHAnsi"/>
            <w:noProof/>
            <w:webHidden/>
            <w:sz w:val="15"/>
            <w:szCs w:val="15"/>
          </w:rPr>
          <w:fldChar w:fldCharType="end"/>
        </w:r>
      </w:hyperlink>
    </w:p>
    <w:p w14:paraId="171DBE92" w14:textId="6DAC1F21" w:rsidR="00E56B17" w:rsidRPr="00E56B17" w:rsidRDefault="002F6FF5">
      <w:pPr>
        <w:pStyle w:val="Inhopg1"/>
        <w:tabs>
          <w:tab w:val="left" w:pos="320"/>
          <w:tab w:val="right" w:leader="dot" w:pos="9062"/>
        </w:tabs>
        <w:rPr>
          <w:rFonts w:asciiTheme="minorHAnsi" w:eastAsiaTheme="minorEastAsia" w:hAnsiTheme="minorHAnsi" w:cstheme="minorHAnsi"/>
          <w:b w:val="0"/>
          <w:bCs w:val="0"/>
          <w:caps w:val="0"/>
          <w:noProof/>
          <w:sz w:val="15"/>
          <w:szCs w:val="15"/>
          <w:u w:val="none"/>
        </w:rPr>
      </w:pPr>
      <w:hyperlink w:anchor="_Toc531949298" w:history="1">
        <w:r w:rsidR="00E56B17" w:rsidRPr="00E56B17">
          <w:rPr>
            <w:rStyle w:val="Hyperlink"/>
            <w:rFonts w:asciiTheme="minorHAnsi" w:eastAsia="Calibri" w:hAnsiTheme="minorHAnsi" w:cstheme="minorHAnsi"/>
            <w:noProof/>
            <w:sz w:val="15"/>
            <w:szCs w:val="15"/>
          </w:rPr>
          <w:t>4</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Route bij signalen van huiselijk geweld en kindermishandeling</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_Toc531949298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8</w:t>
        </w:r>
        <w:r w:rsidR="00E56B17" w:rsidRPr="00E56B17">
          <w:rPr>
            <w:rFonts w:asciiTheme="minorHAnsi" w:hAnsiTheme="minorHAnsi" w:cstheme="minorHAnsi"/>
            <w:noProof/>
            <w:webHidden/>
            <w:sz w:val="15"/>
            <w:szCs w:val="15"/>
          </w:rPr>
          <w:fldChar w:fldCharType="end"/>
        </w:r>
      </w:hyperlink>
    </w:p>
    <w:p w14:paraId="6B249977" w14:textId="65444168" w:rsidR="00E56B17" w:rsidRPr="00E56B17" w:rsidRDefault="002F6FF5">
      <w:pPr>
        <w:pStyle w:val="Inhopg1"/>
        <w:tabs>
          <w:tab w:val="left" w:pos="320"/>
          <w:tab w:val="right" w:leader="dot" w:pos="9062"/>
        </w:tabs>
        <w:rPr>
          <w:rFonts w:asciiTheme="minorHAnsi" w:eastAsiaTheme="minorEastAsia" w:hAnsiTheme="minorHAnsi" w:cstheme="minorHAnsi"/>
          <w:b w:val="0"/>
          <w:bCs w:val="0"/>
          <w:caps w:val="0"/>
          <w:noProof/>
          <w:sz w:val="15"/>
          <w:szCs w:val="15"/>
          <w:u w:val="none"/>
        </w:rPr>
      </w:pPr>
      <w:hyperlink w:anchor="_Toc531949299" w:history="1">
        <w:r w:rsidR="00E56B17" w:rsidRPr="00E56B17">
          <w:rPr>
            <w:rStyle w:val="Hyperlink"/>
            <w:rFonts w:asciiTheme="minorHAnsi" w:eastAsia="Calibri" w:hAnsiTheme="minorHAnsi" w:cstheme="minorHAnsi"/>
            <w:noProof/>
            <w:sz w:val="15"/>
            <w:szCs w:val="15"/>
          </w:rPr>
          <w:t>5</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Stappenplan bij signalen van huiselijk geweld en kindermishandeling</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_Toc531949299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9</w:t>
        </w:r>
        <w:r w:rsidR="00E56B17" w:rsidRPr="00E56B17">
          <w:rPr>
            <w:rFonts w:asciiTheme="minorHAnsi" w:hAnsiTheme="minorHAnsi" w:cstheme="minorHAnsi"/>
            <w:noProof/>
            <w:webHidden/>
            <w:sz w:val="15"/>
            <w:szCs w:val="15"/>
          </w:rPr>
          <w:fldChar w:fldCharType="end"/>
        </w:r>
      </w:hyperlink>
    </w:p>
    <w:p w14:paraId="76204D6F" w14:textId="538F4027" w:rsidR="00E56B17" w:rsidRPr="00E56B17" w:rsidRDefault="002F6FF5">
      <w:pPr>
        <w:pStyle w:val="Inhopg1"/>
        <w:tabs>
          <w:tab w:val="left" w:pos="320"/>
          <w:tab w:val="right" w:leader="dot" w:pos="9062"/>
        </w:tabs>
        <w:rPr>
          <w:rFonts w:asciiTheme="minorHAnsi" w:eastAsiaTheme="minorEastAsia" w:hAnsiTheme="minorHAnsi" w:cstheme="minorHAnsi"/>
          <w:b w:val="0"/>
          <w:bCs w:val="0"/>
          <w:caps w:val="0"/>
          <w:noProof/>
          <w:sz w:val="15"/>
          <w:szCs w:val="15"/>
          <w:u w:val="none"/>
        </w:rPr>
      </w:pPr>
      <w:hyperlink w:anchor="_Toc531949300" w:history="1">
        <w:r w:rsidR="00E56B17" w:rsidRPr="00E56B17">
          <w:rPr>
            <w:rStyle w:val="Hyperlink"/>
            <w:rFonts w:asciiTheme="minorHAnsi" w:eastAsia="Calibri" w:hAnsiTheme="minorHAnsi" w:cstheme="minorHAnsi"/>
            <w:noProof/>
            <w:sz w:val="15"/>
            <w:szCs w:val="15"/>
          </w:rPr>
          <w:t>6</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1 | Verantwoordelijkheden van de Herman Broerenstichting</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_Toc531949300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13</w:t>
        </w:r>
        <w:r w:rsidR="00E56B17" w:rsidRPr="00E56B17">
          <w:rPr>
            <w:rFonts w:asciiTheme="minorHAnsi" w:hAnsiTheme="minorHAnsi" w:cstheme="minorHAnsi"/>
            <w:noProof/>
            <w:webHidden/>
            <w:sz w:val="15"/>
            <w:szCs w:val="15"/>
          </w:rPr>
          <w:fldChar w:fldCharType="end"/>
        </w:r>
      </w:hyperlink>
    </w:p>
    <w:p w14:paraId="5047880B" w14:textId="5288D284" w:rsidR="00E56B17" w:rsidRPr="00E56B17" w:rsidRDefault="002F6FF5">
      <w:pPr>
        <w:pStyle w:val="Inhopg1"/>
        <w:tabs>
          <w:tab w:val="left" w:pos="320"/>
          <w:tab w:val="right" w:leader="dot" w:pos="9062"/>
        </w:tabs>
        <w:rPr>
          <w:rFonts w:asciiTheme="minorHAnsi" w:eastAsiaTheme="minorEastAsia" w:hAnsiTheme="minorHAnsi" w:cstheme="minorHAnsi"/>
          <w:b w:val="0"/>
          <w:bCs w:val="0"/>
          <w:caps w:val="0"/>
          <w:noProof/>
          <w:sz w:val="15"/>
          <w:szCs w:val="15"/>
          <w:u w:val="none"/>
        </w:rPr>
      </w:pPr>
      <w:hyperlink w:anchor="_Toc531949301" w:history="1">
        <w:r w:rsidR="00E56B17" w:rsidRPr="00E56B17">
          <w:rPr>
            <w:rStyle w:val="Hyperlink"/>
            <w:rFonts w:asciiTheme="minorHAnsi" w:eastAsia="Calibri" w:hAnsiTheme="minorHAnsi" w:cstheme="minorHAnsi"/>
            <w:noProof/>
            <w:sz w:val="15"/>
            <w:szCs w:val="15"/>
          </w:rPr>
          <w:t>7</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2 | Aandachtsfunctionarissen Herman Broerenstichting</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_Toc531949301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15</w:t>
        </w:r>
        <w:r w:rsidR="00E56B17" w:rsidRPr="00E56B17">
          <w:rPr>
            <w:rFonts w:asciiTheme="minorHAnsi" w:hAnsiTheme="minorHAnsi" w:cstheme="minorHAnsi"/>
            <w:noProof/>
            <w:webHidden/>
            <w:sz w:val="15"/>
            <w:szCs w:val="15"/>
          </w:rPr>
          <w:fldChar w:fldCharType="end"/>
        </w:r>
      </w:hyperlink>
    </w:p>
    <w:p w14:paraId="633AFD6A" w14:textId="0961C98A" w:rsidR="00E56B17" w:rsidRPr="00E56B17" w:rsidRDefault="002F6FF5">
      <w:pPr>
        <w:pStyle w:val="Inhopg1"/>
        <w:tabs>
          <w:tab w:val="left" w:pos="320"/>
          <w:tab w:val="right" w:leader="dot" w:pos="9062"/>
        </w:tabs>
        <w:rPr>
          <w:rFonts w:asciiTheme="minorHAnsi" w:eastAsiaTheme="minorEastAsia" w:hAnsiTheme="minorHAnsi" w:cstheme="minorHAnsi"/>
          <w:b w:val="0"/>
          <w:bCs w:val="0"/>
          <w:caps w:val="0"/>
          <w:noProof/>
          <w:sz w:val="15"/>
          <w:szCs w:val="15"/>
          <w:u w:val="none"/>
        </w:rPr>
      </w:pPr>
      <w:hyperlink w:anchor="_Toc531949302" w:history="1">
        <w:r w:rsidR="00E56B17" w:rsidRPr="00E56B17">
          <w:rPr>
            <w:rStyle w:val="Hyperlink"/>
            <w:rFonts w:asciiTheme="minorHAnsi" w:eastAsia="Calibri" w:hAnsiTheme="minorHAnsi" w:cstheme="minorHAnsi"/>
            <w:noProof/>
            <w:sz w:val="15"/>
            <w:szCs w:val="15"/>
          </w:rPr>
          <w:t>8</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3 | Vormen van huiselijk geweld en kindermishandeling</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_Toc531949302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16</w:t>
        </w:r>
        <w:r w:rsidR="00E56B17" w:rsidRPr="00E56B17">
          <w:rPr>
            <w:rFonts w:asciiTheme="minorHAnsi" w:hAnsiTheme="minorHAnsi" w:cstheme="minorHAnsi"/>
            <w:noProof/>
            <w:webHidden/>
            <w:sz w:val="15"/>
            <w:szCs w:val="15"/>
          </w:rPr>
          <w:fldChar w:fldCharType="end"/>
        </w:r>
      </w:hyperlink>
    </w:p>
    <w:p w14:paraId="6918A92A" w14:textId="4098C4A6" w:rsidR="00E56B17" w:rsidRPr="00E56B17" w:rsidRDefault="002F6FF5">
      <w:pPr>
        <w:pStyle w:val="Inhopg1"/>
        <w:tabs>
          <w:tab w:val="left" w:pos="320"/>
          <w:tab w:val="right" w:leader="dot" w:pos="9062"/>
        </w:tabs>
        <w:rPr>
          <w:rFonts w:asciiTheme="minorHAnsi" w:eastAsiaTheme="minorEastAsia" w:hAnsiTheme="minorHAnsi" w:cstheme="minorHAnsi"/>
          <w:b w:val="0"/>
          <w:bCs w:val="0"/>
          <w:caps w:val="0"/>
          <w:noProof/>
          <w:sz w:val="15"/>
          <w:szCs w:val="15"/>
          <w:u w:val="none"/>
        </w:rPr>
      </w:pPr>
      <w:hyperlink w:anchor="_Toc531949303" w:history="1">
        <w:r w:rsidR="00E56B17" w:rsidRPr="00E56B17">
          <w:rPr>
            <w:rStyle w:val="Hyperlink"/>
            <w:rFonts w:asciiTheme="minorHAnsi" w:eastAsia="Calibri" w:hAnsiTheme="minorHAnsi" w:cstheme="minorHAnsi"/>
            <w:noProof/>
            <w:sz w:val="15"/>
            <w:szCs w:val="15"/>
          </w:rPr>
          <w:t>9</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4 | Signalenlijst</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_Toc531949303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18</w:t>
        </w:r>
        <w:r w:rsidR="00E56B17" w:rsidRPr="00E56B17">
          <w:rPr>
            <w:rFonts w:asciiTheme="minorHAnsi" w:hAnsiTheme="minorHAnsi" w:cstheme="minorHAnsi"/>
            <w:noProof/>
            <w:webHidden/>
            <w:sz w:val="15"/>
            <w:szCs w:val="15"/>
          </w:rPr>
          <w:fldChar w:fldCharType="end"/>
        </w:r>
      </w:hyperlink>
    </w:p>
    <w:p w14:paraId="721EB268" w14:textId="1663FE2D" w:rsidR="00E56B17" w:rsidRPr="00E56B17" w:rsidRDefault="002F6FF5">
      <w:pPr>
        <w:pStyle w:val="Inhopg1"/>
        <w:tabs>
          <w:tab w:val="left" w:pos="420"/>
          <w:tab w:val="right" w:leader="dot" w:pos="9062"/>
        </w:tabs>
        <w:rPr>
          <w:rFonts w:asciiTheme="minorHAnsi" w:eastAsiaTheme="minorEastAsia" w:hAnsiTheme="minorHAnsi" w:cstheme="minorHAnsi"/>
          <w:b w:val="0"/>
          <w:bCs w:val="0"/>
          <w:caps w:val="0"/>
          <w:noProof/>
          <w:sz w:val="15"/>
          <w:szCs w:val="15"/>
          <w:u w:val="none"/>
        </w:rPr>
      </w:pPr>
      <w:hyperlink w:anchor="_Toc531949304" w:history="1">
        <w:r w:rsidR="00E56B17" w:rsidRPr="00E56B17">
          <w:rPr>
            <w:rStyle w:val="Hyperlink"/>
            <w:rFonts w:asciiTheme="minorHAnsi" w:eastAsia="Calibri" w:hAnsiTheme="minorHAnsi" w:cstheme="minorHAnsi"/>
            <w:noProof/>
            <w:sz w:val="15"/>
            <w:szCs w:val="15"/>
          </w:rPr>
          <w:t>10</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5 | Signalenlijst specifieke vormen van mishandeling</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_Toc531949304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20</w:t>
        </w:r>
        <w:r w:rsidR="00E56B17" w:rsidRPr="00E56B17">
          <w:rPr>
            <w:rFonts w:asciiTheme="minorHAnsi" w:hAnsiTheme="minorHAnsi" w:cstheme="minorHAnsi"/>
            <w:noProof/>
            <w:webHidden/>
            <w:sz w:val="15"/>
            <w:szCs w:val="15"/>
          </w:rPr>
          <w:fldChar w:fldCharType="end"/>
        </w:r>
      </w:hyperlink>
    </w:p>
    <w:p w14:paraId="1EAF2D2E" w14:textId="4D210DC0" w:rsidR="00E56B17" w:rsidRPr="00E56B17" w:rsidRDefault="002F6FF5">
      <w:pPr>
        <w:pStyle w:val="Inhopg1"/>
        <w:tabs>
          <w:tab w:val="left" w:pos="420"/>
          <w:tab w:val="right" w:leader="dot" w:pos="9062"/>
        </w:tabs>
        <w:rPr>
          <w:rFonts w:asciiTheme="minorHAnsi" w:eastAsiaTheme="minorEastAsia" w:hAnsiTheme="minorHAnsi" w:cstheme="minorHAnsi"/>
          <w:b w:val="0"/>
          <w:bCs w:val="0"/>
          <w:caps w:val="0"/>
          <w:noProof/>
          <w:sz w:val="15"/>
          <w:szCs w:val="15"/>
          <w:u w:val="none"/>
        </w:rPr>
      </w:pPr>
      <w:hyperlink w:anchor="_Toc531949305" w:history="1">
        <w:r w:rsidR="00E56B17" w:rsidRPr="00E56B17">
          <w:rPr>
            <w:rStyle w:val="Hyperlink"/>
            <w:rFonts w:asciiTheme="minorHAnsi" w:eastAsia="Calibri" w:hAnsiTheme="minorHAnsi" w:cstheme="minorHAnsi"/>
            <w:noProof/>
            <w:sz w:val="15"/>
            <w:szCs w:val="15"/>
          </w:rPr>
          <w:t>11</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6 | Signalenlijst kindermishandeling 4- tot 12-jarigen</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_Toc531949305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22</w:t>
        </w:r>
        <w:r w:rsidR="00E56B17" w:rsidRPr="00E56B17">
          <w:rPr>
            <w:rFonts w:asciiTheme="minorHAnsi" w:hAnsiTheme="minorHAnsi" w:cstheme="minorHAnsi"/>
            <w:noProof/>
            <w:webHidden/>
            <w:sz w:val="15"/>
            <w:szCs w:val="15"/>
          </w:rPr>
          <w:fldChar w:fldCharType="end"/>
        </w:r>
      </w:hyperlink>
    </w:p>
    <w:p w14:paraId="4164F8AE" w14:textId="213DAB66" w:rsidR="00E56B17" w:rsidRPr="00E56B17" w:rsidRDefault="002F6FF5">
      <w:pPr>
        <w:pStyle w:val="Inhopg1"/>
        <w:tabs>
          <w:tab w:val="left" w:pos="420"/>
          <w:tab w:val="right" w:leader="dot" w:pos="9062"/>
        </w:tabs>
        <w:rPr>
          <w:rFonts w:asciiTheme="minorHAnsi" w:eastAsiaTheme="minorEastAsia" w:hAnsiTheme="minorHAnsi" w:cstheme="minorHAnsi"/>
          <w:b w:val="0"/>
          <w:bCs w:val="0"/>
          <w:caps w:val="0"/>
          <w:noProof/>
          <w:sz w:val="15"/>
          <w:szCs w:val="15"/>
          <w:u w:val="none"/>
        </w:rPr>
      </w:pPr>
      <w:hyperlink w:anchor="_Toc531949306" w:history="1">
        <w:r w:rsidR="00E56B17" w:rsidRPr="00E56B17">
          <w:rPr>
            <w:rStyle w:val="Hyperlink"/>
            <w:rFonts w:asciiTheme="minorHAnsi" w:eastAsia="Calibri" w:hAnsiTheme="minorHAnsi" w:cstheme="minorHAnsi"/>
            <w:noProof/>
            <w:sz w:val="15"/>
            <w:szCs w:val="15"/>
          </w:rPr>
          <w:t>12</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7 | Signalenlijst kindermishandeling 12- tot 19-jarigen</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_Toc531949306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26</w:t>
        </w:r>
        <w:r w:rsidR="00E56B17" w:rsidRPr="00E56B17">
          <w:rPr>
            <w:rFonts w:asciiTheme="minorHAnsi" w:hAnsiTheme="minorHAnsi" w:cstheme="minorHAnsi"/>
            <w:noProof/>
            <w:webHidden/>
            <w:sz w:val="15"/>
            <w:szCs w:val="15"/>
          </w:rPr>
          <w:fldChar w:fldCharType="end"/>
        </w:r>
      </w:hyperlink>
    </w:p>
    <w:p w14:paraId="59A5032D" w14:textId="56C26E78" w:rsidR="00E56B17" w:rsidRPr="00E56B17" w:rsidRDefault="002F6FF5">
      <w:pPr>
        <w:pStyle w:val="Inhopg1"/>
        <w:tabs>
          <w:tab w:val="left" w:pos="420"/>
          <w:tab w:val="right" w:leader="dot" w:pos="9062"/>
        </w:tabs>
        <w:rPr>
          <w:rFonts w:asciiTheme="minorHAnsi" w:eastAsiaTheme="minorEastAsia" w:hAnsiTheme="minorHAnsi" w:cstheme="minorHAnsi"/>
          <w:b w:val="0"/>
          <w:bCs w:val="0"/>
          <w:caps w:val="0"/>
          <w:noProof/>
          <w:sz w:val="15"/>
          <w:szCs w:val="15"/>
          <w:u w:val="none"/>
        </w:rPr>
      </w:pPr>
      <w:hyperlink w:anchor="_Toc531949307" w:history="1">
        <w:r w:rsidR="00E56B17" w:rsidRPr="00E56B17">
          <w:rPr>
            <w:rStyle w:val="Hyperlink"/>
            <w:rFonts w:asciiTheme="minorHAnsi" w:eastAsia="Calibri" w:hAnsiTheme="minorHAnsi" w:cstheme="minorHAnsi"/>
            <w:noProof/>
            <w:sz w:val="15"/>
            <w:szCs w:val="15"/>
          </w:rPr>
          <w:t>13</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8 | Acute en structurele onveiligheid en disclosure</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_Toc531949307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30</w:t>
        </w:r>
        <w:r w:rsidR="00E56B17" w:rsidRPr="00E56B17">
          <w:rPr>
            <w:rFonts w:asciiTheme="minorHAnsi" w:hAnsiTheme="minorHAnsi" w:cstheme="minorHAnsi"/>
            <w:noProof/>
            <w:webHidden/>
            <w:sz w:val="15"/>
            <w:szCs w:val="15"/>
          </w:rPr>
          <w:fldChar w:fldCharType="end"/>
        </w:r>
      </w:hyperlink>
    </w:p>
    <w:p w14:paraId="2A77B8A1" w14:textId="3078481E" w:rsidR="00E56B17" w:rsidRPr="00E56B17" w:rsidRDefault="002F6FF5">
      <w:pPr>
        <w:pStyle w:val="Inhopg1"/>
        <w:tabs>
          <w:tab w:val="left" w:pos="420"/>
          <w:tab w:val="right" w:leader="dot" w:pos="9062"/>
        </w:tabs>
        <w:rPr>
          <w:rFonts w:asciiTheme="minorHAnsi" w:eastAsiaTheme="minorEastAsia" w:hAnsiTheme="minorHAnsi" w:cstheme="minorHAnsi"/>
          <w:b w:val="0"/>
          <w:bCs w:val="0"/>
          <w:caps w:val="0"/>
          <w:noProof/>
          <w:sz w:val="15"/>
          <w:szCs w:val="15"/>
          <w:u w:val="none"/>
        </w:rPr>
      </w:pPr>
      <w:hyperlink w:anchor="_Toc531949308" w:history="1">
        <w:r w:rsidR="00E56B17" w:rsidRPr="00E56B17">
          <w:rPr>
            <w:rStyle w:val="Hyperlink"/>
            <w:rFonts w:asciiTheme="minorHAnsi" w:eastAsia="Calibri" w:hAnsiTheme="minorHAnsi" w:cstheme="minorHAnsi"/>
            <w:noProof/>
            <w:sz w:val="15"/>
            <w:szCs w:val="15"/>
          </w:rPr>
          <w:t>14</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9 | Stappenplan voor het handelen bij signalen van huiselijk geweld en kindermishandeling</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_Toc531949308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32</w:t>
        </w:r>
        <w:r w:rsidR="00E56B17" w:rsidRPr="00E56B17">
          <w:rPr>
            <w:rFonts w:asciiTheme="minorHAnsi" w:hAnsiTheme="minorHAnsi" w:cstheme="minorHAnsi"/>
            <w:noProof/>
            <w:webHidden/>
            <w:sz w:val="15"/>
            <w:szCs w:val="15"/>
          </w:rPr>
          <w:fldChar w:fldCharType="end"/>
        </w:r>
      </w:hyperlink>
    </w:p>
    <w:p w14:paraId="4DF2C5D0" w14:textId="01CC7A92" w:rsidR="00E56B17" w:rsidRPr="00E56B17" w:rsidRDefault="002F6FF5">
      <w:pPr>
        <w:pStyle w:val="Inhopg1"/>
        <w:tabs>
          <w:tab w:val="left" w:pos="420"/>
          <w:tab w:val="right" w:leader="dot" w:pos="9062"/>
        </w:tabs>
        <w:rPr>
          <w:rFonts w:asciiTheme="minorHAnsi" w:eastAsiaTheme="minorEastAsia" w:hAnsiTheme="minorHAnsi" w:cstheme="minorHAnsi"/>
          <w:b w:val="0"/>
          <w:bCs w:val="0"/>
          <w:caps w:val="0"/>
          <w:noProof/>
          <w:sz w:val="15"/>
          <w:szCs w:val="15"/>
          <w:u w:val="none"/>
        </w:rPr>
      </w:pPr>
      <w:hyperlink w:anchor="_Toc531949309" w:history="1">
        <w:r w:rsidR="00E56B17" w:rsidRPr="00E56B17">
          <w:rPr>
            <w:rStyle w:val="Hyperlink"/>
            <w:rFonts w:asciiTheme="minorHAnsi" w:eastAsia="Calibri" w:hAnsiTheme="minorHAnsi" w:cstheme="minorHAnsi"/>
            <w:noProof/>
            <w:sz w:val="15"/>
            <w:szCs w:val="15"/>
          </w:rPr>
          <w:t>15</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10 | Veilig Thuis</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_Toc531949309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33</w:t>
        </w:r>
        <w:r w:rsidR="00E56B17" w:rsidRPr="00E56B17">
          <w:rPr>
            <w:rFonts w:asciiTheme="minorHAnsi" w:hAnsiTheme="minorHAnsi" w:cstheme="minorHAnsi"/>
            <w:noProof/>
            <w:webHidden/>
            <w:sz w:val="15"/>
            <w:szCs w:val="15"/>
          </w:rPr>
          <w:fldChar w:fldCharType="end"/>
        </w:r>
      </w:hyperlink>
    </w:p>
    <w:p w14:paraId="759BA7C8" w14:textId="64E789F1" w:rsidR="00E56B17" w:rsidRPr="00E56B17" w:rsidRDefault="002F6FF5">
      <w:pPr>
        <w:pStyle w:val="Inhopg1"/>
        <w:tabs>
          <w:tab w:val="left" w:pos="420"/>
          <w:tab w:val="right" w:leader="dot" w:pos="9062"/>
        </w:tabs>
        <w:rPr>
          <w:rFonts w:asciiTheme="minorHAnsi" w:eastAsiaTheme="minorEastAsia" w:hAnsiTheme="minorHAnsi" w:cstheme="minorHAnsi"/>
          <w:b w:val="0"/>
          <w:bCs w:val="0"/>
          <w:caps w:val="0"/>
          <w:noProof/>
          <w:sz w:val="15"/>
          <w:szCs w:val="15"/>
          <w:u w:val="none"/>
        </w:rPr>
      </w:pPr>
      <w:hyperlink w:anchor="_Toc531949310" w:history="1">
        <w:r w:rsidR="00E56B17" w:rsidRPr="00E56B17">
          <w:rPr>
            <w:rStyle w:val="Hyperlink"/>
            <w:rFonts w:asciiTheme="minorHAnsi" w:eastAsia="Calibri" w:hAnsiTheme="minorHAnsi" w:cstheme="minorHAnsi"/>
            <w:noProof/>
            <w:sz w:val="15"/>
            <w:szCs w:val="15"/>
          </w:rPr>
          <w:t>16</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11 | In gesprek met de ouder/verzorger of de leerling</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_Toc531949310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35</w:t>
        </w:r>
        <w:r w:rsidR="00E56B17" w:rsidRPr="00E56B17">
          <w:rPr>
            <w:rFonts w:asciiTheme="minorHAnsi" w:hAnsiTheme="minorHAnsi" w:cstheme="minorHAnsi"/>
            <w:noProof/>
            <w:webHidden/>
            <w:sz w:val="15"/>
            <w:szCs w:val="15"/>
          </w:rPr>
          <w:fldChar w:fldCharType="end"/>
        </w:r>
      </w:hyperlink>
    </w:p>
    <w:p w14:paraId="6F80A115" w14:textId="75E887C8" w:rsidR="00E56B17" w:rsidRPr="00E56B17" w:rsidRDefault="002F6FF5">
      <w:pPr>
        <w:pStyle w:val="Inhopg1"/>
        <w:tabs>
          <w:tab w:val="left" w:pos="420"/>
          <w:tab w:val="right" w:leader="dot" w:pos="9062"/>
        </w:tabs>
        <w:rPr>
          <w:rFonts w:asciiTheme="minorHAnsi" w:eastAsiaTheme="minorEastAsia" w:hAnsiTheme="minorHAnsi" w:cstheme="minorHAnsi"/>
          <w:b w:val="0"/>
          <w:bCs w:val="0"/>
          <w:caps w:val="0"/>
          <w:noProof/>
          <w:sz w:val="15"/>
          <w:szCs w:val="15"/>
          <w:u w:val="none"/>
        </w:rPr>
      </w:pPr>
      <w:hyperlink w:anchor="_Toc531949311" w:history="1">
        <w:r w:rsidR="00E56B17" w:rsidRPr="00E56B17">
          <w:rPr>
            <w:rStyle w:val="Hyperlink"/>
            <w:rFonts w:asciiTheme="minorHAnsi" w:eastAsia="Calibri" w:hAnsiTheme="minorHAnsi" w:cstheme="minorHAnsi"/>
            <w:noProof/>
            <w:sz w:val="15"/>
            <w:szCs w:val="15"/>
          </w:rPr>
          <w:t>17</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12 | De DESSAUR methode</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_Toc531949311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37</w:t>
        </w:r>
        <w:r w:rsidR="00E56B17" w:rsidRPr="00E56B17">
          <w:rPr>
            <w:rFonts w:asciiTheme="minorHAnsi" w:hAnsiTheme="minorHAnsi" w:cstheme="minorHAnsi"/>
            <w:noProof/>
            <w:webHidden/>
            <w:sz w:val="15"/>
            <w:szCs w:val="15"/>
          </w:rPr>
          <w:fldChar w:fldCharType="end"/>
        </w:r>
      </w:hyperlink>
    </w:p>
    <w:p w14:paraId="34B0A588" w14:textId="2CCE2980" w:rsidR="00E56B17" w:rsidRPr="00E56B17" w:rsidRDefault="002F6FF5">
      <w:pPr>
        <w:pStyle w:val="Inhopg1"/>
        <w:tabs>
          <w:tab w:val="left" w:pos="420"/>
          <w:tab w:val="right" w:leader="dot" w:pos="9062"/>
        </w:tabs>
        <w:rPr>
          <w:rFonts w:asciiTheme="minorHAnsi" w:eastAsiaTheme="minorEastAsia" w:hAnsiTheme="minorHAnsi" w:cstheme="minorHAnsi"/>
          <w:b w:val="0"/>
          <w:bCs w:val="0"/>
          <w:caps w:val="0"/>
          <w:noProof/>
          <w:sz w:val="15"/>
          <w:szCs w:val="15"/>
          <w:u w:val="none"/>
        </w:rPr>
      </w:pPr>
      <w:hyperlink w:anchor="_Toc531949312" w:history="1">
        <w:r w:rsidR="00E56B17" w:rsidRPr="00E56B17">
          <w:rPr>
            <w:rStyle w:val="Hyperlink"/>
            <w:rFonts w:asciiTheme="minorHAnsi" w:eastAsia="Calibri" w:hAnsiTheme="minorHAnsi" w:cstheme="minorHAnsi"/>
            <w:noProof/>
            <w:sz w:val="15"/>
            <w:szCs w:val="15"/>
          </w:rPr>
          <w:t>18</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13 | Checklist signalen</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_Toc531949312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38</w:t>
        </w:r>
        <w:r w:rsidR="00E56B17" w:rsidRPr="00E56B17">
          <w:rPr>
            <w:rFonts w:asciiTheme="minorHAnsi" w:hAnsiTheme="minorHAnsi" w:cstheme="minorHAnsi"/>
            <w:noProof/>
            <w:webHidden/>
            <w:sz w:val="15"/>
            <w:szCs w:val="15"/>
          </w:rPr>
          <w:fldChar w:fldCharType="end"/>
        </w:r>
      </w:hyperlink>
    </w:p>
    <w:p w14:paraId="77CB1278" w14:textId="4650A02B" w:rsidR="00E56B17" w:rsidRPr="00E56B17" w:rsidRDefault="002F6FF5">
      <w:pPr>
        <w:pStyle w:val="Inhopg1"/>
        <w:tabs>
          <w:tab w:val="left" w:pos="420"/>
          <w:tab w:val="right" w:leader="dot" w:pos="9062"/>
        </w:tabs>
        <w:rPr>
          <w:rFonts w:asciiTheme="minorHAnsi" w:eastAsiaTheme="minorEastAsia" w:hAnsiTheme="minorHAnsi" w:cstheme="minorHAnsi"/>
          <w:b w:val="0"/>
          <w:bCs w:val="0"/>
          <w:caps w:val="0"/>
          <w:noProof/>
          <w:sz w:val="15"/>
          <w:szCs w:val="15"/>
          <w:u w:val="none"/>
        </w:rPr>
      </w:pPr>
      <w:hyperlink w:anchor="_Toc531949313" w:history="1">
        <w:r w:rsidR="00E56B17" w:rsidRPr="00E56B17">
          <w:rPr>
            <w:rStyle w:val="Hyperlink"/>
            <w:rFonts w:asciiTheme="minorHAnsi" w:eastAsia="Calibri" w:hAnsiTheme="minorHAnsi" w:cstheme="minorHAnsi"/>
            <w:noProof/>
            <w:sz w:val="15"/>
            <w:szCs w:val="15"/>
          </w:rPr>
          <w:t>19</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14 | Melding bij Veilig Thuis</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_Toc531949313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41</w:t>
        </w:r>
        <w:r w:rsidR="00E56B17" w:rsidRPr="00E56B17">
          <w:rPr>
            <w:rFonts w:asciiTheme="minorHAnsi" w:hAnsiTheme="minorHAnsi" w:cstheme="minorHAnsi"/>
            <w:noProof/>
            <w:webHidden/>
            <w:sz w:val="15"/>
            <w:szCs w:val="15"/>
          </w:rPr>
          <w:fldChar w:fldCharType="end"/>
        </w:r>
      </w:hyperlink>
    </w:p>
    <w:p w14:paraId="44906B0C" w14:textId="53C737E9" w:rsidR="00E56B17" w:rsidRPr="00E56B17" w:rsidRDefault="002F6FF5">
      <w:pPr>
        <w:pStyle w:val="Inhopg1"/>
        <w:tabs>
          <w:tab w:val="left" w:pos="420"/>
          <w:tab w:val="right" w:leader="dot" w:pos="9062"/>
        </w:tabs>
        <w:rPr>
          <w:rFonts w:asciiTheme="minorHAnsi" w:eastAsiaTheme="minorEastAsia" w:hAnsiTheme="minorHAnsi" w:cstheme="minorHAnsi"/>
          <w:b w:val="0"/>
          <w:bCs w:val="0"/>
          <w:caps w:val="0"/>
          <w:noProof/>
          <w:sz w:val="15"/>
          <w:szCs w:val="15"/>
          <w:u w:val="none"/>
        </w:rPr>
      </w:pPr>
      <w:hyperlink w:anchor="_Toc531949314" w:history="1">
        <w:r w:rsidR="00E56B17" w:rsidRPr="00E56B17">
          <w:rPr>
            <w:rStyle w:val="Hyperlink"/>
            <w:rFonts w:asciiTheme="minorHAnsi" w:eastAsia="Calibri" w:hAnsiTheme="minorHAnsi" w:cstheme="minorHAnsi"/>
            <w:noProof/>
            <w:sz w:val="15"/>
            <w:szCs w:val="15"/>
          </w:rPr>
          <w:t>20</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15 | Beroepsgeheim, meldcode en meldrecht</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_Toc531949314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43</w:t>
        </w:r>
        <w:r w:rsidR="00E56B17" w:rsidRPr="00E56B17">
          <w:rPr>
            <w:rFonts w:asciiTheme="minorHAnsi" w:hAnsiTheme="minorHAnsi" w:cstheme="minorHAnsi"/>
            <w:noProof/>
            <w:webHidden/>
            <w:sz w:val="15"/>
            <w:szCs w:val="15"/>
          </w:rPr>
          <w:fldChar w:fldCharType="end"/>
        </w:r>
      </w:hyperlink>
    </w:p>
    <w:p w14:paraId="73678319" w14:textId="1554FF26" w:rsidR="00E56B17" w:rsidRPr="00E56B17" w:rsidRDefault="002F6FF5">
      <w:pPr>
        <w:pStyle w:val="Inhopg1"/>
        <w:tabs>
          <w:tab w:val="left" w:pos="420"/>
          <w:tab w:val="right" w:leader="dot" w:pos="9062"/>
        </w:tabs>
        <w:rPr>
          <w:rFonts w:asciiTheme="minorHAnsi" w:eastAsiaTheme="minorEastAsia" w:hAnsiTheme="minorHAnsi" w:cstheme="minorHAnsi"/>
          <w:b w:val="0"/>
          <w:bCs w:val="0"/>
          <w:caps w:val="0"/>
          <w:noProof/>
          <w:sz w:val="15"/>
          <w:szCs w:val="15"/>
          <w:u w:val="none"/>
        </w:rPr>
      </w:pPr>
      <w:hyperlink w:anchor="_Toc531949315" w:history="1">
        <w:r w:rsidR="00E56B17" w:rsidRPr="00E56B17">
          <w:rPr>
            <w:rStyle w:val="Hyperlink"/>
            <w:rFonts w:asciiTheme="minorHAnsi" w:eastAsia="Calibri" w:hAnsiTheme="minorHAnsi" w:cstheme="minorHAnsi"/>
            <w:noProof/>
            <w:sz w:val="15"/>
            <w:szCs w:val="15"/>
          </w:rPr>
          <w:t>21</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16 | Methodiek Vlaggensysteem</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_Toc531949315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46</w:t>
        </w:r>
        <w:r w:rsidR="00E56B17" w:rsidRPr="00E56B17">
          <w:rPr>
            <w:rFonts w:asciiTheme="minorHAnsi" w:hAnsiTheme="minorHAnsi" w:cstheme="minorHAnsi"/>
            <w:noProof/>
            <w:webHidden/>
            <w:sz w:val="15"/>
            <w:szCs w:val="15"/>
          </w:rPr>
          <w:fldChar w:fldCharType="end"/>
        </w:r>
      </w:hyperlink>
    </w:p>
    <w:p w14:paraId="651D4AD2" w14:textId="52437FF1" w:rsidR="00E56B17" w:rsidRPr="00E56B17" w:rsidRDefault="002F6FF5">
      <w:pPr>
        <w:pStyle w:val="Inhopg1"/>
        <w:tabs>
          <w:tab w:val="left" w:pos="420"/>
          <w:tab w:val="right" w:leader="dot" w:pos="9062"/>
        </w:tabs>
        <w:rPr>
          <w:rFonts w:asciiTheme="minorHAnsi" w:eastAsiaTheme="minorEastAsia" w:hAnsiTheme="minorHAnsi" w:cstheme="minorHAnsi"/>
          <w:b w:val="0"/>
          <w:bCs w:val="0"/>
          <w:caps w:val="0"/>
          <w:noProof/>
          <w:sz w:val="15"/>
          <w:szCs w:val="15"/>
          <w:u w:val="none"/>
        </w:rPr>
      </w:pPr>
      <w:hyperlink w:anchor="_Toc531949316" w:history="1">
        <w:r w:rsidR="00E56B17" w:rsidRPr="00E56B17">
          <w:rPr>
            <w:rStyle w:val="Hyperlink"/>
            <w:rFonts w:asciiTheme="minorHAnsi" w:eastAsia="MS Mincho" w:hAnsiTheme="minorHAnsi" w:cstheme="minorHAnsi"/>
            <w:noProof/>
            <w:sz w:val="15"/>
            <w:szCs w:val="15"/>
          </w:rPr>
          <w:t>22</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MS Mincho" w:hAnsiTheme="minorHAnsi" w:cstheme="minorHAnsi"/>
            <w:noProof/>
            <w:sz w:val="15"/>
            <w:szCs w:val="15"/>
          </w:rPr>
          <w:t>Bijlage 17 | Criteria Vlaggensysteem</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_Toc531949316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47</w:t>
        </w:r>
        <w:r w:rsidR="00E56B17" w:rsidRPr="00E56B17">
          <w:rPr>
            <w:rFonts w:asciiTheme="minorHAnsi" w:hAnsiTheme="minorHAnsi" w:cstheme="minorHAnsi"/>
            <w:noProof/>
            <w:webHidden/>
            <w:sz w:val="15"/>
            <w:szCs w:val="15"/>
          </w:rPr>
          <w:fldChar w:fldCharType="end"/>
        </w:r>
      </w:hyperlink>
    </w:p>
    <w:p w14:paraId="2FCC3421" w14:textId="6C7A71C6" w:rsidR="00E56B17" w:rsidRPr="00E56B17" w:rsidRDefault="002F6FF5">
      <w:pPr>
        <w:pStyle w:val="Inhopg1"/>
        <w:tabs>
          <w:tab w:val="left" w:pos="420"/>
          <w:tab w:val="right" w:leader="dot" w:pos="9062"/>
        </w:tabs>
        <w:rPr>
          <w:rFonts w:asciiTheme="minorHAnsi" w:eastAsiaTheme="minorEastAsia" w:hAnsiTheme="minorHAnsi" w:cstheme="minorHAnsi"/>
          <w:b w:val="0"/>
          <w:bCs w:val="0"/>
          <w:caps w:val="0"/>
          <w:noProof/>
          <w:sz w:val="15"/>
          <w:szCs w:val="15"/>
          <w:u w:val="none"/>
        </w:rPr>
      </w:pPr>
      <w:hyperlink w:anchor="_Toc531949317" w:history="1">
        <w:r w:rsidR="00E56B17" w:rsidRPr="00E56B17">
          <w:rPr>
            <w:rStyle w:val="Hyperlink"/>
            <w:rFonts w:asciiTheme="minorHAnsi" w:eastAsia="Calibri" w:hAnsiTheme="minorHAnsi" w:cstheme="minorHAnsi"/>
            <w:noProof/>
            <w:sz w:val="15"/>
            <w:szCs w:val="15"/>
          </w:rPr>
          <w:t>23</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18 | Sociale kaart</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_Toc531949317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48</w:t>
        </w:r>
        <w:r w:rsidR="00E56B17" w:rsidRPr="00E56B17">
          <w:rPr>
            <w:rFonts w:asciiTheme="minorHAnsi" w:hAnsiTheme="minorHAnsi" w:cstheme="minorHAnsi"/>
            <w:noProof/>
            <w:webHidden/>
            <w:sz w:val="15"/>
            <w:szCs w:val="15"/>
          </w:rPr>
          <w:fldChar w:fldCharType="end"/>
        </w:r>
      </w:hyperlink>
    </w:p>
    <w:p w14:paraId="47F8A7A9" w14:textId="38DA23AE" w:rsidR="00E56B17" w:rsidRPr="00E56B17" w:rsidRDefault="002F6FF5">
      <w:pPr>
        <w:pStyle w:val="Inhopg1"/>
        <w:tabs>
          <w:tab w:val="left" w:pos="420"/>
          <w:tab w:val="right" w:leader="dot" w:pos="9062"/>
        </w:tabs>
        <w:rPr>
          <w:rFonts w:asciiTheme="minorHAnsi" w:eastAsiaTheme="minorEastAsia" w:hAnsiTheme="minorHAnsi" w:cstheme="minorHAnsi"/>
          <w:b w:val="0"/>
          <w:bCs w:val="0"/>
          <w:caps w:val="0"/>
          <w:noProof/>
          <w:sz w:val="15"/>
          <w:szCs w:val="15"/>
          <w:u w:val="none"/>
        </w:rPr>
      </w:pPr>
      <w:hyperlink w:anchor="_Toc531949318" w:history="1">
        <w:r w:rsidR="00E56B17" w:rsidRPr="00E56B17">
          <w:rPr>
            <w:rStyle w:val="Hyperlink"/>
            <w:rFonts w:asciiTheme="minorHAnsi" w:eastAsia="Calibri" w:hAnsiTheme="minorHAnsi" w:cstheme="minorHAnsi"/>
            <w:noProof/>
            <w:sz w:val="15"/>
            <w:szCs w:val="15"/>
          </w:rPr>
          <w:t>24</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19 | Adressen en websites</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_Toc531949318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49</w:t>
        </w:r>
        <w:r w:rsidR="00E56B17" w:rsidRPr="00E56B17">
          <w:rPr>
            <w:rFonts w:asciiTheme="minorHAnsi" w:hAnsiTheme="minorHAnsi" w:cstheme="minorHAnsi"/>
            <w:noProof/>
            <w:webHidden/>
            <w:sz w:val="15"/>
            <w:szCs w:val="15"/>
          </w:rPr>
          <w:fldChar w:fldCharType="end"/>
        </w:r>
      </w:hyperlink>
    </w:p>
    <w:p w14:paraId="27D579E5" w14:textId="5158B54B" w:rsidR="003E49B6" w:rsidRDefault="002F6FF5" w:rsidP="00440A2C">
      <w:pPr>
        <w:pStyle w:val="Inhopg1"/>
        <w:tabs>
          <w:tab w:val="left" w:pos="420"/>
          <w:tab w:val="right" w:leader="dot" w:pos="9062"/>
        </w:tabs>
        <w:rPr>
          <w:rFonts w:eastAsiaTheme="minorEastAsia"/>
          <w:color w:val="7030A0"/>
          <w:szCs w:val="20"/>
        </w:rPr>
      </w:pPr>
      <w:hyperlink w:anchor="_Toc531949319" w:history="1">
        <w:r w:rsidR="00E56B17" w:rsidRPr="00E56B17">
          <w:rPr>
            <w:rStyle w:val="Hyperlink"/>
            <w:rFonts w:asciiTheme="minorHAnsi" w:eastAsia="Calibri" w:hAnsiTheme="minorHAnsi" w:cstheme="minorHAnsi"/>
            <w:noProof/>
            <w:sz w:val="15"/>
            <w:szCs w:val="15"/>
          </w:rPr>
          <w:t>25</w:t>
        </w:r>
        <w:r w:rsidR="00E56B17" w:rsidRPr="00E56B17">
          <w:rPr>
            <w:rFonts w:asciiTheme="minorHAnsi" w:eastAsiaTheme="minorEastAsia" w:hAnsiTheme="minorHAnsi" w:cstheme="minorHAnsi"/>
            <w:b w:val="0"/>
            <w:bCs w:val="0"/>
            <w:caps w:val="0"/>
            <w:noProof/>
            <w:sz w:val="15"/>
            <w:szCs w:val="15"/>
            <w:u w:val="none"/>
          </w:rPr>
          <w:tab/>
        </w:r>
        <w:r w:rsidR="00E56B17" w:rsidRPr="00E56B17">
          <w:rPr>
            <w:rStyle w:val="Hyperlink"/>
            <w:rFonts w:asciiTheme="minorHAnsi" w:eastAsia="Calibri" w:hAnsiTheme="minorHAnsi" w:cstheme="minorHAnsi"/>
            <w:noProof/>
            <w:sz w:val="15"/>
            <w:szCs w:val="15"/>
          </w:rPr>
          <w:t>Bijlage 20 | Geraadpleegde bronnen</w:t>
        </w:r>
        <w:r w:rsidR="00E56B17" w:rsidRPr="00E56B17">
          <w:rPr>
            <w:rFonts w:asciiTheme="minorHAnsi" w:hAnsiTheme="minorHAnsi" w:cstheme="minorHAnsi"/>
            <w:noProof/>
            <w:webHidden/>
            <w:sz w:val="15"/>
            <w:szCs w:val="15"/>
          </w:rPr>
          <w:tab/>
        </w:r>
        <w:r w:rsidR="00E56B17" w:rsidRPr="00E56B17">
          <w:rPr>
            <w:rFonts w:asciiTheme="minorHAnsi" w:hAnsiTheme="minorHAnsi" w:cstheme="minorHAnsi"/>
            <w:noProof/>
            <w:webHidden/>
            <w:sz w:val="15"/>
            <w:szCs w:val="15"/>
          </w:rPr>
          <w:fldChar w:fldCharType="begin"/>
        </w:r>
        <w:r w:rsidR="00E56B17" w:rsidRPr="00E56B17">
          <w:rPr>
            <w:rFonts w:asciiTheme="minorHAnsi" w:hAnsiTheme="minorHAnsi" w:cstheme="minorHAnsi"/>
            <w:noProof/>
            <w:webHidden/>
            <w:sz w:val="15"/>
            <w:szCs w:val="15"/>
          </w:rPr>
          <w:instrText xml:space="preserve"> PAGEREF _Toc531949319 \h </w:instrText>
        </w:r>
        <w:r w:rsidR="00E56B17" w:rsidRPr="00E56B17">
          <w:rPr>
            <w:rFonts w:asciiTheme="minorHAnsi" w:hAnsiTheme="minorHAnsi" w:cstheme="minorHAnsi"/>
            <w:noProof/>
            <w:webHidden/>
            <w:sz w:val="15"/>
            <w:szCs w:val="15"/>
          </w:rPr>
        </w:r>
        <w:r w:rsidR="00E56B17" w:rsidRPr="00E56B17">
          <w:rPr>
            <w:rFonts w:asciiTheme="minorHAnsi" w:hAnsiTheme="minorHAnsi" w:cstheme="minorHAnsi"/>
            <w:noProof/>
            <w:webHidden/>
            <w:sz w:val="15"/>
            <w:szCs w:val="15"/>
          </w:rPr>
          <w:fldChar w:fldCharType="separate"/>
        </w:r>
        <w:r w:rsidR="003C2A64">
          <w:rPr>
            <w:rFonts w:asciiTheme="minorHAnsi" w:hAnsiTheme="minorHAnsi" w:cstheme="minorHAnsi"/>
            <w:noProof/>
            <w:webHidden/>
            <w:sz w:val="15"/>
            <w:szCs w:val="15"/>
          </w:rPr>
          <w:t>50</w:t>
        </w:r>
        <w:r w:rsidR="00E56B17" w:rsidRPr="00E56B17">
          <w:rPr>
            <w:rFonts w:asciiTheme="minorHAnsi" w:hAnsiTheme="minorHAnsi" w:cstheme="minorHAnsi"/>
            <w:noProof/>
            <w:webHidden/>
            <w:sz w:val="15"/>
            <w:szCs w:val="15"/>
          </w:rPr>
          <w:fldChar w:fldCharType="end"/>
        </w:r>
      </w:hyperlink>
      <w:r w:rsidR="00B30346" w:rsidRPr="0073441E">
        <w:rPr>
          <w:rFonts w:cstheme="minorHAnsi"/>
          <w:sz w:val="17"/>
          <w:szCs w:val="17"/>
        </w:rPr>
        <w:fldChar w:fldCharType="end"/>
      </w:r>
    </w:p>
    <w:p w14:paraId="43B206C8" w14:textId="7583EA57" w:rsidR="00B30346" w:rsidRDefault="00B30346" w:rsidP="00011788">
      <w:pPr>
        <w:pStyle w:val="Kop2"/>
      </w:pPr>
      <w:bookmarkStart w:id="1" w:name="_Toc531949295"/>
      <w:r>
        <w:t>Inleiding</w:t>
      </w:r>
      <w:bookmarkEnd w:id="1"/>
    </w:p>
    <w:p w14:paraId="1FBAF02A" w14:textId="77777777" w:rsidR="00B30346" w:rsidRDefault="00B30346" w:rsidP="00011788">
      <w:pPr>
        <w:rPr>
          <w:rFonts w:ascii="Calibri" w:hAnsi="Calibri" w:cs="Arial"/>
          <w:sz w:val="18"/>
          <w:szCs w:val="18"/>
        </w:rPr>
      </w:pPr>
    </w:p>
    <w:p w14:paraId="1AE829E1" w14:textId="77777777" w:rsidR="00A60F1A" w:rsidRPr="007E2FEA" w:rsidRDefault="00A60F1A" w:rsidP="00011788">
      <w:pPr>
        <w:rPr>
          <w:rFonts w:cs="Arial"/>
          <w:szCs w:val="20"/>
        </w:rPr>
      </w:pPr>
      <w:r w:rsidRPr="007E2FEA">
        <w:rPr>
          <w:rFonts w:cs="Arial"/>
          <w:szCs w:val="20"/>
        </w:rPr>
        <w:t>Vanaf 1 juli 2013 is de wet Verplichte Meldcode Huiselijk Geweld en Kindermishandeling van kracht.  In het kader van kwaliteitszorg, is de plicht opgelegd om een meldcode te hanteren voor huiselijk geweld en kindermishandeling, daaronder ook begrepen seksueel geweld, vrouwelijke genitale verminking (ook wel genoemd meisjesbesnijdenis) en eergerelateerd geweld. De verplichting geldt voor organisaties en zelfstandige medewerkers in de gezondheidszorg, onderwijs, kinderopvang, maatschappelijke ondersteuning, jeugdzorg, justitie en politie.</w:t>
      </w:r>
    </w:p>
    <w:p w14:paraId="579B68F0" w14:textId="77777777" w:rsidR="00A60F1A" w:rsidRPr="00051A8D" w:rsidRDefault="00A60F1A" w:rsidP="00011788">
      <w:pPr>
        <w:rPr>
          <w:rFonts w:cs="Arial"/>
          <w:szCs w:val="20"/>
        </w:rPr>
      </w:pPr>
      <w:r w:rsidRPr="007E2FEA">
        <w:rPr>
          <w:rFonts w:cs="Arial"/>
          <w:szCs w:val="20"/>
        </w:rPr>
        <w:t xml:space="preserve">Deze meldcode is gebaseerd op het basismodel meldcode: Stappenplan voor het handelen bij signaleren van huiselijk geweld en kindermishandeling van het ministerie van VWS (oktober 2013) en is het vervolg op de  </w:t>
      </w:r>
      <w:r w:rsidRPr="00051A8D">
        <w:rPr>
          <w:rFonts w:cs="Arial"/>
          <w:szCs w:val="20"/>
        </w:rPr>
        <w:t>‘Meldcode Basisonderwijs 2010’  van JSO Expertisecentrum voor jeugd, samenleving en ontwikkeling.</w:t>
      </w:r>
    </w:p>
    <w:p w14:paraId="0015B4FB" w14:textId="77777777" w:rsidR="00A60F1A" w:rsidRPr="00051A8D" w:rsidRDefault="00A60F1A" w:rsidP="00011788">
      <w:pPr>
        <w:rPr>
          <w:rFonts w:cs="Arial"/>
          <w:szCs w:val="20"/>
        </w:rPr>
      </w:pPr>
    </w:p>
    <w:p w14:paraId="76F9FCD1" w14:textId="14A9DA4C" w:rsidR="009E0F34" w:rsidRPr="00051A8D" w:rsidRDefault="009E0F34" w:rsidP="00011788">
      <w:pPr>
        <w:rPr>
          <w:rFonts w:cs="Arial"/>
          <w:szCs w:val="20"/>
        </w:rPr>
      </w:pPr>
      <w:r w:rsidRPr="00051A8D">
        <w:rPr>
          <w:rFonts w:cs="Arial"/>
          <w:szCs w:val="20"/>
        </w:rPr>
        <w:t>De meldcode Huiselijk Ge</w:t>
      </w:r>
      <w:r w:rsidR="0006682E">
        <w:rPr>
          <w:rFonts w:cs="Arial"/>
          <w:szCs w:val="20"/>
        </w:rPr>
        <w:t>weld en Kindermishandeling is</w:t>
      </w:r>
      <w:r w:rsidRPr="00051A8D">
        <w:rPr>
          <w:rFonts w:cs="Arial"/>
          <w:szCs w:val="20"/>
        </w:rPr>
        <w:t xml:space="preserve"> per 1 januari 2019 verbeterd en aangescherpt. Er wordt een afwegingskader in opgenomen waardoor de beslissingen om al dan niet te melden bij Veilig Thuis ondersteund wordt en bovendien wordt de eigen hulpverlening erin betrokken. </w:t>
      </w:r>
    </w:p>
    <w:p w14:paraId="5249DEED" w14:textId="77777777" w:rsidR="009E0F34" w:rsidRPr="00051A8D" w:rsidRDefault="009E0F34" w:rsidP="00011788">
      <w:pPr>
        <w:rPr>
          <w:rFonts w:cs="Arial"/>
          <w:szCs w:val="20"/>
        </w:rPr>
      </w:pPr>
    </w:p>
    <w:p w14:paraId="5BCCA2FA" w14:textId="77777777" w:rsidR="00A60F1A" w:rsidRPr="00051A8D" w:rsidRDefault="00BE251D" w:rsidP="00011788">
      <w:pPr>
        <w:rPr>
          <w:rFonts w:cs="Arial"/>
          <w:szCs w:val="20"/>
        </w:rPr>
      </w:pPr>
      <w:r w:rsidRPr="00051A8D">
        <w:rPr>
          <w:rFonts w:cs="Arial"/>
          <w:szCs w:val="20"/>
        </w:rPr>
        <w:t>Bronvermelding</w:t>
      </w:r>
    </w:p>
    <w:p w14:paraId="54952796" w14:textId="7FCD347B" w:rsidR="00A60F1A" w:rsidRPr="00051A8D" w:rsidRDefault="00A60F1A" w:rsidP="00011788">
      <w:bookmarkStart w:id="2" w:name="_Toc473545357"/>
      <w:bookmarkStart w:id="3" w:name="_Toc473545505"/>
      <w:r w:rsidRPr="00051A8D">
        <w:t xml:space="preserve">Deze </w:t>
      </w:r>
      <w:r w:rsidR="00154119" w:rsidRPr="00051A8D">
        <w:t>Meldcode</w:t>
      </w:r>
      <w:r w:rsidRPr="00051A8D">
        <w:t xml:space="preserve"> behorend bij Meldcode huiselijk geweld en kindermishandeling voor het basisonderwijs is gebaseerd op de basis meldcode huiselijk geweld en kindermishandeling, ministerie van Volksgezondheid, Welzijn en Sport, oktober 2013 en ontwikkeld in samenwerking met het Advies- en Meldpunt Kindermishandeling, Bureau Jeugdzorg Zuid-Holland en GGD Hollands Midden.</w:t>
      </w:r>
    </w:p>
    <w:p w14:paraId="791C9A01" w14:textId="77777777" w:rsidR="00A60F1A" w:rsidRPr="00051A8D" w:rsidRDefault="00240628" w:rsidP="00011788">
      <w:r w:rsidRPr="00051A8D">
        <w:t xml:space="preserve">Op 10 januari 2012 heeft de MR instemming verleend aan de Meldcode. </w:t>
      </w:r>
      <w:r w:rsidR="00A60F1A" w:rsidRPr="00051A8D">
        <w:t>Deze versie van de meldcode is verder bewerkt en geactualiseerd door Naomi Dessaur van Dessaur Trainingen in januari 2017</w:t>
      </w:r>
      <w:r w:rsidR="0079412B" w:rsidRPr="00051A8D">
        <w:t xml:space="preserve"> en heeft op 13 april 2017 de instemming van de MR gekregen</w:t>
      </w:r>
      <w:r w:rsidR="00A60F1A" w:rsidRPr="00051A8D">
        <w:t>.</w:t>
      </w:r>
    </w:p>
    <w:p w14:paraId="08F888C7" w14:textId="77777777" w:rsidR="009E0F34" w:rsidRPr="00051A8D" w:rsidRDefault="009E0F34" w:rsidP="00011788">
      <w:r w:rsidRPr="00051A8D">
        <w:t xml:space="preserve">In oktober en november 2018 is de meldcode opnieuw geactualiseerd door Harold Smits (GZ-psycholoog Herman Broerenschool/college) en Irene Bevelander (maatschappelijk werker Herman Broerenschool/college) in samenwerking met Naomi Dessaur van Dessaur trainingen. Bij de actualisering van de Meldcode is gebruik gemaakt van het afwegingskader meldcode onderwijs en leerplicht/RMC. Op …. heeft de MR instemming verleend aan de meldcode.  </w:t>
      </w:r>
    </w:p>
    <w:p w14:paraId="594D0382" w14:textId="77777777" w:rsidR="00A60F1A" w:rsidRPr="00051A8D" w:rsidRDefault="00A60F1A" w:rsidP="00011788">
      <w:pPr>
        <w:rPr>
          <w:szCs w:val="20"/>
        </w:rPr>
      </w:pPr>
    </w:p>
    <w:p w14:paraId="7A8C88D6" w14:textId="77777777" w:rsidR="00A60F1A" w:rsidRPr="00051A8D" w:rsidRDefault="00A60F1A" w:rsidP="00011788">
      <w:pPr>
        <w:rPr>
          <w:szCs w:val="20"/>
        </w:rPr>
      </w:pPr>
      <w:r w:rsidRPr="00051A8D">
        <w:rPr>
          <w:szCs w:val="20"/>
        </w:rPr>
        <w:t xml:space="preserve">De meldcode is een uitgave van </w:t>
      </w:r>
      <w:bookmarkStart w:id="4" w:name="_Toc473545360"/>
      <w:bookmarkStart w:id="5" w:name="_Toc473545508"/>
      <w:r w:rsidRPr="00051A8D">
        <w:rPr>
          <w:szCs w:val="20"/>
        </w:rPr>
        <w:t>JSO Expertisecentrum voor jeugd, samenleving en ontwikkeling</w:t>
      </w:r>
      <w:bookmarkEnd w:id="4"/>
      <w:bookmarkEnd w:id="5"/>
      <w:r w:rsidRPr="00051A8D">
        <w:rPr>
          <w:szCs w:val="20"/>
        </w:rPr>
        <w:t xml:space="preserve"> te Gouda en is geschreven door </w:t>
      </w:r>
      <w:bookmarkStart w:id="6" w:name="_Toc473545358"/>
      <w:bookmarkStart w:id="7" w:name="_Toc473545506"/>
      <w:bookmarkEnd w:id="2"/>
      <w:bookmarkEnd w:id="3"/>
      <w:r w:rsidRPr="00051A8D">
        <w:rPr>
          <w:szCs w:val="20"/>
        </w:rPr>
        <w:t>Wendy Tazelaar , Jet van Haitsma en Marjanne van Esveld</w:t>
      </w:r>
      <w:bookmarkEnd w:id="6"/>
      <w:bookmarkEnd w:id="7"/>
      <w:r w:rsidRPr="00051A8D">
        <w:rPr>
          <w:szCs w:val="20"/>
        </w:rPr>
        <w:t>.</w:t>
      </w:r>
    </w:p>
    <w:p w14:paraId="7C6A682F" w14:textId="77777777" w:rsidR="00A60F1A" w:rsidRPr="00051A8D" w:rsidRDefault="00A60F1A" w:rsidP="00011788">
      <w:pPr>
        <w:rPr>
          <w:szCs w:val="20"/>
        </w:rPr>
      </w:pPr>
    </w:p>
    <w:p w14:paraId="192BC964" w14:textId="77777777" w:rsidR="00321BB7" w:rsidRPr="00051A8D" w:rsidRDefault="00321BB7" w:rsidP="00011788">
      <w:r w:rsidRPr="00051A8D">
        <w:t>Meldcode app</w:t>
      </w:r>
    </w:p>
    <w:p w14:paraId="3FD9AD9C" w14:textId="77777777" w:rsidR="00E17EDD" w:rsidRPr="00321BB7" w:rsidRDefault="00321BB7" w:rsidP="00011788">
      <w:pPr>
        <w:spacing w:after="200"/>
      </w:pPr>
      <w:r w:rsidRPr="00051A8D">
        <w:t>Er is voor de meldcode ook een app ontwikkeld, zowel voor Apple- als voor Androidtelefoons.</w:t>
      </w:r>
      <w:r w:rsidR="00E17EDD">
        <w:br w:type="page"/>
      </w:r>
    </w:p>
    <w:p w14:paraId="1CE620ED" w14:textId="77777777" w:rsidR="00A60F1A" w:rsidRPr="007E2FEA" w:rsidRDefault="00A60F1A" w:rsidP="002752AD">
      <w:pPr>
        <w:pStyle w:val="Kop1"/>
      </w:pPr>
      <w:bookmarkStart w:id="8" w:name="_Toc531949296"/>
      <w:r w:rsidRPr="00BE251D">
        <w:lastRenderedPageBreak/>
        <w:t>Definities</w:t>
      </w:r>
      <w:bookmarkEnd w:id="8"/>
    </w:p>
    <w:p w14:paraId="4389E31D" w14:textId="77777777" w:rsidR="00A60F1A" w:rsidRPr="007E2FEA" w:rsidRDefault="00A60F1A" w:rsidP="002752AD">
      <w:pPr>
        <w:rPr>
          <w:b/>
          <w:color w:val="8064A2" w:themeColor="accent4"/>
          <w:szCs w:val="20"/>
        </w:rPr>
      </w:pPr>
    </w:p>
    <w:p w14:paraId="1BDAA029" w14:textId="76891EE2" w:rsidR="00A60F1A" w:rsidRPr="007E2FEA" w:rsidRDefault="00A60F1A" w:rsidP="002752AD">
      <w:pPr>
        <w:ind w:left="2120" w:hanging="2120"/>
        <w:rPr>
          <w:rFonts w:asciiTheme="majorHAnsi" w:hAnsiTheme="majorHAnsi"/>
          <w:szCs w:val="20"/>
        </w:rPr>
      </w:pPr>
      <w:r w:rsidRPr="007E2FEA">
        <w:rPr>
          <w:rFonts w:asciiTheme="majorHAnsi" w:hAnsiTheme="majorHAnsi"/>
          <w:szCs w:val="20"/>
        </w:rPr>
        <w:t>Medewerker</w:t>
      </w:r>
      <w:r w:rsidRPr="007E2FEA">
        <w:rPr>
          <w:rFonts w:asciiTheme="majorHAnsi" w:hAnsiTheme="majorHAnsi"/>
          <w:szCs w:val="20"/>
        </w:rPr>
        <w:tab/>
      </w:r>
      <w:r w:rsidRPr="007E2FEA">
        <w:rPr>
          <w:rFonts w:asciiTheme="majorHAnsi" w:hAnsiTheme="majorHAnsi"/>
          <w:szCs w:val="20"/>
        </w:rPr>
        <w:tab/>
        <w:t xml:space="preserve">De medewerker die binnen de school werkzaam is en die in dit verband aan leerlingen onderwijs, begeleiding of een andere wijze van ondersteuning biedt. Hieronder vallen in ieder geval de leraar, </w:t>
      </w:r>
      <w:r w:rsidR="0006682E">
        <w:rPr>
          <w:rFonts w:asciiTheme="majorHAnsi" w:hAnsiTheme="majorHAnsi"/>
          <w:szCs w:val="20"/>
        </w:rPr>
        <w:t xml:space="preserve">de onderwijsassistente, </w:t>
      </w:r>
      <w:r w:rsidRPr="007E2FEA">
        <w:rPr>
          <w:rFonts w:asciiTheme="majorHAnsi" w:hAnsiTheme="majorHAnsi"/>
          <w:szCs w:val="20"/>
        </w:rPr>
        <w:t>de facilitair medewer</w:t>
      </w:r>
      <w:r w:rsidR="0006682E">
        <w:rPr>
          <w:rFonts w:asciiTheme="majorHAnsi" w:hAnsiTheme="majorHAnsi"/>
          <w:szCs w:val="20"/>
        </w:rPr>
        <w:t>ker , intern begeleider</w:t>
      </w:r>
      <w:r w:rsidRPr="007E2FEA">
        <w:rPr>
          <w:rFonts w:asciiTheme="majorHAnsi" w:hAnsiTheme="majorHAnsi"/>
          <w:szCs w:val="20"/>
        </w:rPr>
        <w:t>, invalkracht, zelfstandige zonder personee</w:t>
      </w:r>
      <w:r w:rsidR="0006682E">
        <w:rPr>
          <w:rFonts w:asciiTheme="majorHAnsi" w:hAnsiTheme="majorHAnsi"/>
          <w:szCs w:val="20"/>
        </w:rPr>
        <w:t>l (zzp'er), orthopedagoog</w:t>
      </w:r>
      <w:r w:rsidRPr="007E2FEA">
        <w:rPr>
          <w:rFonts w:asciiTheme="majorHAnsi" w:hAnsiTheme="majorHAnsi"/>
          <w:szCs w:val="20"/>
        </w:rPr>
        <w:t>,</w:t>
      </w:r>
      <w:r w:rsidR="0006682E">
        <w:rPr>
          <w:rFonts w:asciiTheme="majorHAnsi" w:hAnsiTheme="majorHAnsi"/>
          <w:szCs w:val="20"/>
        </w:rPr>
        <w:t xml:space="preserve"> logopediste</w:t>
      </w:r>
      <w:r w:rsidRPr="007E2FEA">
        <w:rPr>
          <w:rFonts w:asciiTheme="majorHAnsi" w:hAnsiTheme="majorHAnsi"/>
          <w:szCs w:val="20"/>
        </w:rPr>
        <w:t xml:space="preserve">, vertrouwenspersoon, directie. </w:t>
      </w:r>
    </w:p>
    <w:p w14:paraId="2D3F0975" w14:textId="5AF5CF8B" w:rsidR="00A60F1A" w:rsidRPr="007E2FEA" w:rsidRDefault="00A60F1A" w:rsidP="002752AD">
      <w:pPr>
        <w:rPr>
          <w:rFonts w:asciiTheme="majorHAnsi" w:hAnsiTheme="majorHAnsi"/>
          <w:szCs w:val="20"/>
        </w:rPr>
      </w:pPr>
      <w:r w:rsidRPr="007E2FEA">
        <w:rPr>
          <w:rFonts w:asciiTheme="majorHAnsi" w:hAnsiTheme="majorHAnsi"/>
          <w:szCs w:val="20"/>
        </w:rPr>
        <w:t>Directie</w:t>
      </w:r>
      <w:r w:rsidRPr="007E2FEA">
        <w:rPr>
          <w:rFonts w:asciiTheme="majorHAnsi" w:hAnsiTheme="majorHAnsi"/>
          <w:szCs w:val="20"/>
        </w:rPr>
        <w:tab/>
      </w:r>
      <w:r w:rsidRPr="007E2FEA">
        <w:rPr>
          <w:rFonts w:asciiTheme="majorHAnsi" w:hAnsiTheme="majorHAnsi"/>
          <w:szCs w:val="20"/>
        </w:rPr>
        <w:tab/>
      </w:r>
      <w:r w:rsidRPr="007E2FEA">
        <w:rPr>
          <w:rFonts w:asciiTheme="majorHAnsi" w:hAnsiTheme="majorHAnsi"/>
          <w:szCs w:val="20"/>
        </w:rPr>
        <w:tab/>
        <w:t xml:space="preserve">Daar waar directie staat, kan ook </w:t>
      </w:r>
      <w:r w:rsidR="0006682E">
        <w:rPr>
          <w:rFonts w:asciiTheme="majorHAnsi" w:hAnsiTheme="majorHAnsi"/>
          <w:szCs w:val="20"/>
        </w:rPr>
        <w:t xml:space="preserve">bestuur </w:t>
      </w:r>
      <w:r w:rsidRPr="007E2FEA">
        <w:rPr>
          <w:rFonts w:asciiTheme="majorHAnsi" w:hAnsiTheme="majorHAnsi"/>
          <w:szCs w:val="20"/>
        </w:rPr>
        <w:t>ge</w:t>
      </w:r>
      <w:r w:rsidR="0006682E">
        <w:rPr>
          <w:rFonts w:asciiTheme="majorHAnsi" w:hAnsiTheme="majorHAnsi"/>
          <w:szCs w:val="20"/>
        </w:rPr>
        <w:t>lezen worden.</w:t>
      </w:r>
    </w:p>
    <w:p w14:paraId="665A88B2" w14:textId="77777777" w:rsidR="00A60F1A" w:rsidRPr="007E2FEA" w:rsidRDefault="00A60F1A" w:rsidP="002752AD">
      <w:pPr>
        <w:ind w:left="2124" w:hanging="2120"/>
        <w:rPr>
          <w:rFonts w:asciiTheme="majorHAnsi" w:hAnsiTheme="majorHAnsi"/>
          <w:szCs w:val="20"/>
        </w:rPr>
      </w:pPr>
      <w:r w:rsidRPr="007E2FEA">
        <w:rPr>
          <w:rFonts w:asciiTheme="majorHAnsi" w:hAnsiTheme="majorHAnsi"/>
          <w:szCs w:val="20"/>
        </w:rPr>
        <w:t>Aandachtsfunctionaris</w:t>
      </w:r>
      <w:r w:rsidRPr="007E2FEA">
        <w:rPr>
          <w:rFonts w:asciiTheme="majorHAnsi" w:hAnsiTheme="majorHAnsi"/>
          <w:szCs w:val="20"/>
        </w:rPr>
        <w:tab/>
        <w:t xml:space="preserve">De medewerker werkzaam binnen de school met specifieke deskundigheid op het terrein van kindermishandeling en huiselijk geweld. </w:t>
      </w:r>
    </w:p>
    <w:p w14:paraId="3A3B0189" w14:textId="77777777" w:rsidR="00A60F1A" w:rsidRPr="007E2FEA" w:rsidRDefault="00A60F1A" w:rsidP="002752AD">
      <w:pPr>
        <w:ind w:left="2124"/>
        <w:rPr>
          <w:rFonts w:asciiTheme="majorHAnsi" w:hAnsiTheme="majorHAnsi"/>
          <w:szCs w:val="20"/>
        </w:rPr>
      </w:pPr>
      <w:r w:rsidRPr="007E2FEA">
        <w:rPr>
          <w:rFonts w:asciiTheme="majorHAnsi" w:hAnsiTheme="majorHAnsi"/>
          <w:szCs w:val="20"/>
        </w:rPr>
        <w:t>Daar waar aandachtsfunctionaris wordt geschreven kan bijvoorbeeld gedacht worden aan de intern begeleider, lid CvB, locatiedirecteur.</w:t>
      </w:r>
    </w:p>
    <w:p w14:paraId="04B6BBB1" w14:textId="77777777" w:rsidR="00A60F1A" w:rsidRPr="007E2FEA" w:rsidRDefault="00A60F1A" w:rsidP="002752AD">
      <w:pPr>
        <w:ind w:left="2120" w:hanging="2120"/>
        <w:rPr>
          <w:rFonts w:asciiTheme="majorHAnsi" w:hAnsiTheme="majorHAnsi"/>
          <w:szCs w:val="20"/>
        </w:rPr>
      </w:pPr>
      <w:r w:rsidRPr="007E2FEA">
        <w:rPr>
          <w:rFonts w:asciiTheme="majorHAnsi" w:hAnsiTheme="majorHAnsi"/>
          <w:szCs w:val="20"/>
        </w:rPr>
        <w:t>Ouders / verzorgers</w:t>
      </w:r>
      <w:r w:rsidRPr="007E2FEA">
        <w:rPr>
          <w:rFonts w:asciiTheme="majorHAnsi" w:hAnsiTheme="majorHAnsi"/>
          <w:szCs w:val="20"/>
        </w:rPr>
        <w:tab/>
        <w:t>De volwassenen of volwassene die verantwoordelijk zijn / is voor de zorg en opvoeding van het kind; ouder(s), verzorger(s), voogd.</w:t>
      </w:r>
      <w:r w:rsidRPr="007E2FEA">
        <w:rPr>
          <w:rFonts w:asciiTheme="majorHAnsi" w:hAnsiTheme="majorHAnsi"/>
          <w:szCs w:val="20"/>
        </w:rPr>
        <w:tab/>
      </w:r>
    </w:p>
    <w:p w14:paraId="714B1D62" w14:textId="77777777" w:rsidR="00A60F1A" w:rsidRPr="007E2FEA" w:rsidRDefault="00A60F1A" w:rsidP="002752AD">
      <w:pPr>
        <w:ind w:left="2120" w:firstLine="4"/>
        <w:rPr>
          <w:rFonts w:asciiTheme="majorHAnsi" w:hAnsiTheme="majorHAnsi"/>
          <w:szCs w:val="20"/>
        </w:rPr>
      </w:pPr>
      <w:r w:rsidRPr="007E2FEA">
        <w:rPr>
          <w:rFonts w:asciiTheme="majorHAnsi" w:hAnsiTheme="majorHAnsi"/>
          <w:szCs w:val="20"/>
        </w:rPr>
        <w:t>Daar waar ouders geschreven wordt, wordt ook verzorgers of ouder / verzorger bedoeld.</w:t>
      </w:r>
    </w:p>
    <w:p w14:paraId="69B33F9F" w14:textId="77777777" w:rsidR="00A60F1A" w:rsidRPr="007E2FEA" w:rsidRDefault="00A60F1A" w:rsidP="002752AD">
      <w:pPr>
        <w:rPr>
          <w:rFonts w:asciiTheme="majorHAnsi" w:hAnsiTheme="majorHAnsi"/>
          <w:szCs w:val="20"/>
        </w:rPr>
      </w:pPr>
      <w:r w:rsidRPr="007E2FEA">
        <w:rPr>
          <w:rFonts w:asciiTheme="majorHAnsi" w:hAnsiTheme="majorHAnsi"/>
          <w:szCs w:val="20"/>
        </w:rPr>
        <w:t>School</w:t>
      </w:r>
      <w:r w:rsidRPr="007E2FEA">
        <w:rPr>
          <w:rFonts w:asciiTheme="majorHAnsi" w:hAnsiTheme="majorHAnsi"/>
          <w:szCs w:val="20"/>
        </w:rPr>
        <w:tab/>
      </w:r>
      <w:r w:rsidRPr="007E2FEA">
        <w:rPr>
          <w:rFonts w:asciiTheme="majorHAnsi" w:hAnsiTheme="majorHAnsi"/>
          <w:szCs w:val="20"/>
        </w:rPr>
        <w:tab/>
      </w:r>
      <w:r w:rsidRPr="007E2FEA">
        <w:rPr>
          <w:rFonts w:asciiTheme="majorHAnsi" w:hAnsiTheme="majorHAnsi"/>
          <w:szCs w:val="20"/>
        </w:rPr>
        <w:tab/>
        <w:t xml:space="preserve">Daar waar school staat, kan ook gelezen worden college </w:t>
      </w:r>
    </w:p>
    <w:p w14:paraId="1C9C9CE4" w14:textId="77777777" w:rsidR="00A60F1A" w:rsidRPr="007E2FEA" w:rsidRDefault="00A60F1A" w:rsidP="002752AD">
      <w:pPr>
        <w:rPr>
          <w:rFonts w:asciiTheme="majorHAnsi" w:hAnsiTheme="majorHAnsi"/>
          <w:szCs w:val="20"/>
        </w:rPr>
      </w:pPr>
      <w:r w:rsidRPr="007E2FEA">
        <w:rPr>
          <w:rFonts w:asciiTheme="majorHAnsi" w:hAnsiTheme="majorHAnsi"/>
          <w:szCs w:val="20"/>
        </w:rPr>
        <w:t>CvB</w:t>
      </w:r>
      <w:r w:rsidRPr="007E2FEA">
        <w:rPr>
          <w:rFonts w:asciiTheme="majorHAnsi" w:hAnsiTheme="majorHAnsi"/>
          <w:szCs w:val="20"/>
        </w:rPr>
        <w:tab/>
      </w:r>
      <w:r w:rsidRPr="007E2FEA">
        <w:rPr>
          <w:rFonts w:asciiTheme="majorHAnsi" w:hAnsiTheme="majorHAnsi"/>
          <w:szCs w:val="20"/>
        </w:rPr>
        <w:tab/>
      </w:r>
      <w:r w:rsidRPr="007E2FEA">
        <w:rPr>
          <w:rFonts w:asciiTheme="majorHAnsi" w:hAnsiTheme="majorHAnsi"/>
          <w:szCs w:val="20"/>
        </w:rPr>
        <w:tab/>
        <w:t>Commissie van Begeleiding</w:t>
      </w:r>
    </w:p>
    <w:p w14:paraId="3F3BA068" w14:textId="77777777" w:rsidR="00A60F1A" w:rsidRPr="007E2FEA" w:rsidRDefault="00A60F1A" w:rsidP="002752AD">
      <w:pPr>
        <w:rPr>
          <w:rFonts w:asciiTheme="majorHAnsi" w:hAnsiTheme="majorHAnsi"/>
          <w:szCs w:val="20"/>
        </w:rPr>
      </w:pPr>
      <w:r w:rsidRPr="007E2FEA">
        <w:rPr>
          <w:rFonts w:asciiTheme="majorHAnsi" w:hAnsiTheme="majorHAnsi"/>
          <w:szCs w:val="20"/>
        </w:rPr>
        <w:t>Hij</w:t>
      </w:r>
      <w:r w:rsidRPr="007E2FEA">
        <w:rPr>
          <w:rFonts w:asciiTheme="majorHAnsi" w:hAnsiTheme="majorHAnsi"/>
          <w:szCs w:val="20"/>
        </w:rPr>
        <w:tab/>
      </w:r>
      <w:r w:rsidRPr="007E2FEA">
        <w:rPr>
          <w:rFonts w:asciiTheme="majorHAnsi" w:hAnsiTheme="majorHAnsi"/>
          <w:szCs w:val="20"/>
        </w:rPr>
        <w:tab/>
      </w:r>
      <w:r w:rsidRPr="007E2FEA">
        <w:rPr>
          <w:rFonts w:asciiTheme="majorHAnsi" w:hAnsiTheme="majorHAnsi"/>
          <w:szCs w:val="20"/>
        </w:rPr>
        <w:tab/>
        <w:t>Waar gesproken wordt over hij, kan zowel hij als zij van toepassing zijn.</w:t>
      </w:r>
    </w:p>
    <w:p w14:paraId="6D859DDB" w14:textId="77777777" w:rsidR="00A60F1A" w:rsidRPr="007E2FEA" w:rsidRDefault="00A60F1A" w:rsidP="002752AD">
      <w:pPr>
        <w:rPr>
          <w:rFonts w:asciiTheme="majorHAnsi" w:hAnsiTheme="majorHAnsi"/>
          <w:szCs w:val="20"/>
        </w:rPr>
      </w:pPr>
      <w:r w:rsidRPr="007E2FEA">
        <w:rPr>
          <w:rFonts w:asciiTheme="majorHAnsi" w:hAnsiTheme="majorHAnsi"/>
          <w:szCs w:val="20"/>
        </w:rPr>
        <w:t>CJG</w:t>
      </w:r>
      <w:r w:rsidRPr="007E2FEA">
        <w:rPr>
          <w:rFonts w:asciiTheme="majorHAnsi" w:hAnsiTheme="majorHAnsi"/>
          <w:szCs w:val="20"/>
        </w:rPr>
        <w:tab/>
      </w:r>
      <w:r w:rsidRPr="007E2FEA">
        <w:rPr>
          <w:rFonts w:asciiTheme="majorHAnsi" w:hAnsiTheme="majorHAnsi"/>
          <w:szCs w:val="20"/>
        </w:rPr>
        <w:tab/>
      </w:r>
      <w:r w:rsidRPr="007E2FEA">
        <w:rPr>
          <w:rFonts w:asciiTheme="majorHAnsi" w:hAnsiTheme="majorHAnsi"/>
          <w:szCs w:val="20"/>
        </w:rPr>
        <w:tab/>
        <w:t>Centrum voor Jeugd en Gezin</w:t>
      </w:r>
    </w:p>
    <w:p w14:paraId="3A05BFDD" w14:textId="77777777" w:rsidR="00A60F1A" w:rsidRPr="007E2FEA" w:rsidRDefault="00A60F1A" w:rsidP="002752AD">
      <w:pPr>
        <w:rPr>
          <w:rFonts w:asciiTheme="majorHAnsi" w:hAnsiTheme="majorHAnsi"/>
          <w:szCs w:val="20"/>
        </w:rPr>
      </w:pPr>
      <w:r w:rsidRPr="007E2FEA">
        <w:rPr>
          <w:rFonts w:asciiTheme="majorHAnsi" w:hAnsiTheme="majorHAnsi"/>
          <w:szCs w:val="20"/>
        </w:rPr>
        <w:t>JGZ</w:t>
      </w:r>
      <w:r w:rsidRPr="007E2FEA">
        <w:rPr>
          <w:rFonts w:asciiTheme="majorHAnsi" w:hAnsiTheme="majorHAnsi"/>
          <w:szCs w:val="20"/>
        </w:rPr>
        <w:tab/>
      </w:r>
      <w:r w:rsidRPr="007E2FEA">
        <w:rPr>
          <w:rFonts w:asciiTheme="majorHAnsi" w:hAnsiTheme="majorHAnsi"/>
          <w:szCs w:val="20"/>
        </w:rPr>
        <w:tab/>
      </w:r>
      <w:r w:rsidRPr="007E2FEA">
        <w:rPr>
          <w:rFonts w:asciiTheme="majorHAnsi" w:hAnsiTheme="majorHAnsi"/>
          <w:szCs w:val="20"/>
        </w:rPr>
        <w:tab/>
        <w:t>Jeugdgezondheidszorg</w:t>
      </w:r>
    </w:p>
    <w:p w14:paraId="099E4AF1" w14:textId="77777777" w:rsidR="00A60F1A" w:rsidRPr="007E2FEA" w:rsidRDefault="00A60F1A" w:rsidP="002752AD">
      <w:pPr>
        <w:rPr>
          <w:rFonts w:asciiTheme="majorHAnsi" w:hAnsiTheme="majorHAnsi"/>
          <w:szCs w:val="20"/>
        </w:rPr>
      </w:pPr>
      <w:r w:rsidRPr="007E2FEA">
        <w:rPr>
          <w:rFonts w:asciiTheme="majorHAnsi" w:hAnsiTheme="majorHAnsi"/>
          <w:szCs w:val="20"/>
        </w:rPr>
        <w:t>VIR</w:t>
      </w:r>
      <w:r w:rsidRPr="007E2FEA">
        <w:rPr>
          <w:rFonts w:asciiTheme="majorHAnsi" w:hAnsiTheme="majorHAnsi"/>
          <w:szCs w:val="20"/>
        </w:rPr>
        <w:tab/>
      </w:r>
      <w:r w:rsidRPr="007E2FEA">
        <w:rPr>
          <w:rFonts w:asciiTheme="majorHAnsi" w:hAnsiTheme="majorHAnsi"/>
          <w:szCs w:val="20"/>
        </w:rPr>
        <w:tab/>
      </w:r>
      <w:r w:rsidRPr="007E2FEA">
        <w:rPr>
          <w:rFonts w:asciiTheme="majorHAnsi" w:hAnsiTheme="majorHAnsi"/>
          <w:szCs w:val="20"/>
        </w:rPr>
        <w:tab/>
        <w:t>Verwijsindex Risicojongeren</w:t>
      </w:r>
    </w:p>
    <w:p w14:paraId="18ADC83C" w14:textId="77777777" w:rsidR="00A60F1A" w:rsidRPr="007E2FEA" w:rsidRDefault="00A60F1A" w:rsidP="002752AD">
      <w:pPr>
        <w:rPr>
          <w:szCs w:val="20"/>
        </w:rPr>
      </w:pPr>
      <w:r w:rsidRPr="007E2FEA">
        <w:rPr>
          <w:szCs w:val="20"/>
        </w:rPr>
        <w:t>ZAT</w:t>
      </w:r>
      <w:r w:rsidRPr="007E2FEA">
        <w:rPr>
          <w:szCs w:val="20"/>
        </w:rPr>
        <w:tab/>
      </w:r>
      <w:r w:rsidRPr="007E2FEA">
        <w:rPr>
          <w:szCs w:val="20"/>
        </w:rPr>
        <w:tab/>
      </w:r>
      <w:r w:rsidRPr="007E2FEA">
        <w:rPr>
          <w:szCs w:val="20"/>
        </w:rPr>
        <w:tab/>
        <w:t>Zorgadviesteam</w:t>
      </w:r>
    </w:p>
    <w:p w14:paraId="5DE7609D" w14:textId="77777777" w:rsidR="00A60F1A" w:rsidRPr="007E2FEA" w:rsidRDefault="00A60F1A" w:rsidP="002752AD">
      <w:pPr>
        <w:rPr>
          <w:szCs w:val="20"/>
        </w:rPr>
      </w:pPr>
    </w:p>
    <w:p w14:paraId="1072576E" w14:textId="77777777" w:rsidR="00A60F1A" w:rsidRPr="007E2FEA" w:rsidRDefault="00A60F1A" w:rsidP="002752AD">
      <w:pPr>
        <w:rPr>
          <w:szCs w:val="20"/>
        </w:rPr>
      </w:pPr>
    </w:p>
    <w:p w14:paraId="0D90DC20" w14:textId="77777777" w:rsidR="00A60F1A" w:rsidRPr="007E2FEA" w:rsidRDefault="00A60F1A" w:rsidP="002752AD">
      <w:pPr>
        <w:rPr>
          <w:szCs w:val="20"/>
        </w:rPr>
      </w:pPr>
    </w:p>
    <w:p w14:paraId="09595DD8" w14:textId="77777777" w:rsidR="00A60F1A" w:rsidRPr="007E2FEA" w:rsidRDefault="00A60F1A" w:rsidP="002752AD">
      <w:pPr>
        <w:rPr>
          <w:szCs w:val="20"/>
        </w:rPr>
      </w:pPr>
    </w:p>
    <w:p w14:paraId="4471CD02" w14:textId="77777777" w:rsidR="00E17EDD" w:rsidRDefault="00E17EDD" w:rsidP="002752AD">
      <w:pPr>
        <w:spacing w:after="200"/>
        <w:rPr>
          <w:rFonts w:ascii="Calibri" w:eastAsia="Calibri" w:hAnsi="Calibri"/>
          <w:color w:val="7030A0"/>
          <w:szCs w:val="20"/>
        </w:rPr>
      </w:pPr>
      <w:r>
        <w:br w:type="page"/>
      </w:r>
    </w:p>
    <w:p w14:paraId="5CD29FA4" w14:textId="77777777" w:rsidR="00A60F1A" w:rsidRPr="007E2FEA" w:rsidRDefault="00A60F1A" w:rsidP="002752AD">
      <w:pPr>
        <w:pStyle w:val="Kop1"/>
      </w:pPr>
      <w:bookmarkStart w:id="9" w:name="_Toc531949297"/>
      <w:r w:rsidRPr="007E2FEA">
        <w:lastRenderedPageBreak/>
        <w:t>Algemeen</w:t>
      </w:r>
      <w:bookmarkEnd w:id="9"/>
    </w:p>
    <w:p w14:paraId="17432F39" w14:textId="77777777" w:rsidR="00E17EDD" w:rsidRDefault="00E17EDD" w:rsidP="002752AD">
      <w:pPr>
        <w:pStyle w:val="Geenafstand"/>
        <w:rPr>
          <w:sz w:val="20"/>
          <w:szCs w:val="20"/>
        </w:rPr>
      </w:pPr>
      <w:bookmarkStart w:id="10" w:name="_Toc270943029"/>
      <w:bookmarkStart w:id="11" w:name="_Toc473545369"/>
      <w:bookmarkStart w:id="12" w:name="_Toc473545517"/>
    </w:p>
    <w:p w14:paraId="07774C9E" w14:textId="77777777" w:rsidR="00A60F1A" w:rsidRPr="007E2FEA" w:rsidRDefault="00A60F1A" w:rsidP="002752AD">
      <w:pPr>
        <w:pStyle w:val="Geenafstand"/>
        <w:rPr>
          <w:bCs/>
          <w:sz w:val="20"/>
          <w:szCs w:val="20"/>
        </w:rPr>
      </w:pPr>
      <w:r w:rsidRPr="007E2FEA">
        <w:rPr>
          <w:sz w:val="20"/>
          <w:szCs w:val="20"/>
        </w:rPr>
        <w:t>Doel en functies van de meldcode</w:t>
      </w:r>
      <w:bookmarkEnd w:id="10"/>
      <w:bookmarkEnd w:id="11"/>
      <w:bookmarkEnd w:id="12"/>
    </w:p>
    <w:p w14:paraId="06C2F1A4" w14:textId="77777777" w:rsidR="00A60F1A" w:rsidRPr="007E2FEA" w:rsidRDefault="00A60F1A" w:rsidP="002752AD">
      <w:pPr>
        <w:rPr>
          <w:szCs w:val="20"/>
        </w:rPr>
      </w:pPr>
      <w:r w:rsidRPr="007E2FEA">
        <w:rPr>
          <w:szCs w:val="20"/>
        </w:rPr>
        <w:t xml:space="preserve">De verplichting voor de school om een meldcode te hanteren, heeft tot doel medewerkers te </w:t>
      </w:r>
      <w:r w:rsidRPr="007E2FEA">
        <w:rPr>
          <w:i/>
          <w:iCs/>
          <w:szCs w:val="20"/>
        </w:rPr>
        <w:t xml:space="preserve">ondersteunen </w:t>
      </w:r>
      <w:r w:rsidRPr="007E2FEA">
        <w:rPr>
          <w:szCs w:val="20"/>
        </w:rPr>
        <w:t xml:space="preserve">in de omgang met signalen van huiselijk geweld en kindermishandeling. De meldcode bevat een stappenplan. Dit stappenplan leidt de medewerker stap voor stap door het proces vanaf het moment dat hij signaleert tot aan het moment dat hij eventueel een beslissing neemt over het doen van een melding. De stappen maken de medewerker duidelijk wat er van hem wordt verwacht bij signalen van huiselijk geweld of kindermishandeling en hoe hij op een verantwoorde wijze komt tot een besluit over het doen van een melding. Deze ondersteuning van medewerkers in de vorm van het stappenplan, levert, zo mag worden verwacht, een bijdrage aan een effectieve aanpak van huiselijk geweld en kindermishandeling.   </w:t>
      </w:r>
    </w:p>
    <w:p w14:paraId="7FBCC271" w14:textId="27260CF0" w:rsidR="00A60F1A" w:rsidRPr="007E2FEA" w:rsidRDefault="00A60F1A" w:rsidP="002752AD">
      <w:pPr>
        <w:rPr>
          <w:szCs w:val="20"/>
        </w:rPr>
      </w:pPr>
      <w:r w:rsidRPr="007E2FEA">
        <w:rPr>
          <w:szCs w:val="20"/>
        </w:rPr>
        <w:t xml:space="preserve">Daarnaast fungeert de meldcode als </w:t>
      </w:r>
      <w:r w:rsidRPr="007E2FEA">
        <w:rPr>
          <w:i/>
          <w:iCs/>
          <w:szCs w:val="20"/>
        </w:rPr>
        <w:t xml:space="preserve">toetssteen </w:t>
      </w:r>
      <w:r w:rsidRPr="007E2FEA">
        <w:rPr>
          <w:szCs w:val="20"/>
        </w:rPr>
        <w:t xml:space="preserve">voor de school én voor de individuele medewerker. De </w:t>
      </w:r>
      <w:r w:rsidRPr="007E2FEA">
        <w:rPr>
          <w:i/>
          <w:iCs/>
          <w:szCs w:val="20"/>
        </w:rPr>
        <w:t>school</w:t>
      </w:r>
      <w:r w:rsidRPr="007E2FEA">
        <w:rPr>
          <w:szCs w:val="20"/>
        </w:rPr>
        <w:t xml:space="preserve"> zal, </w:t>
      </w:r>
      <w:r w:rsidRPr="007E2FEA">
        <w:rPr>
          <w:iCs/>
          <w:szCs w:val="20"/>
        </w:rPr>
        <w:t>als zij aan toezicht door de inspectie van het onderwijs is onderworpen, door de inspectie kunnen worden aangesproken op het beschikken over een deugdelijke meldcode én op het scheppen van de</w:t>
      </w:r>
      <w:r w:rsidRPr="007E2FEA">
        <w:rPr>
          <w:szCs w:val="20"/>
        </w:rPr>
        <w:t xml:space="preserve"> randvoorwaarden waardoor de medewerkers die binnen een school werkzaam zijn, de meldcode in een veilig werkklimaat kunnen toepassen. </w:t>
      </w:r>
      <w:r w:rsidRPr="007E2FEA">
        <w:rPr>
          <w:i/>
          <w:iCs/>
          <w:szCs w:val="20"/>
        </w:rPr>
        <w:t>Individuele medewerkers</w:t>
      </w:r>
      <w:r w:rsidRPr="007E2FEA">
        <w:rPr>
          <w:szCs w:val="20"/>
        </w:rPr>
        <w:t xml:space="preserve"> kunnen worden aangesproken op de feitelijke toepassing van het stappenplan in de meldcode bij signalen van huiselijk geweld of kindermishandeling.  Zo zal in een onderzoek naar aanleiding van een bepaalde casus op organisatieniveau worden bekeken of er een meldcode aanwezig is en of de school zich voldoende heeft ingespannen om de meldcode te laten ‘werken’. Het handelen van de betreffende medewerkers kan worden getoetst aan het stappenplan van de code.</w:t>
      </w:r>
    </w:p>
    <w:p w14:paraId="077C6D27" w14:textId="77777777" w:rsidR="00A60F1A" w:rsidRPr="007E2FEA" w:rsidRDefault="00A60F1A" w:rsidP="002752AD">
      <w:pPr>
        <w:rPr>
          <w:szCs w:val="20"/>
        </w:rPr>
      </w:pPr>
    </w:p>
    <w:p w14:paraId="4B742DA2" w14:textId="77777777" w:rsidR="00A60F1A" w:rsidRPr="007E2FEA" w:rsidRDefault="00A60F1A" w:rsidP="002752AD">
      <w:pPr>
        <w:pStyle w:val="Geenafstand"/>
        <w:rPr>
          <w:b/>
          <w:sz w:val="20"/>
          <w:szCs w:val="20"/>
        </w:rPr>
      </w:pPr>
      <w:bookmarkStart w:id="13" w:name="_Toc270943034"/>
      <w:bookmarkStart w:id="14" w:name="_Toc473545518"/>
      <w:r w:rsidRPr="007E2FEA">
        <w:rPr>
          <w:sz w:val="20"/>
          <w:szCs w:val="20"/>
        </w:rPr>
        <w:t>De stappen die medewerkers geacht worden te zetten</w:t>
      </w:r>
      <w:bookmarkEnd w:id="13"/>
      <w:bookmarkEnd w:id="14"/>
      <w:r w:rsidRPr="007E2FEA">
        <w:rPr>
          <w:sz w:val="20"/>
          <w:szCs w:val="20"/>
        </w:rPr>
        <w:t xml:space="preserve"> </w:t>
      </w:r>
    </w:p>
    <w:p w14:paraId="43079018" w14:textId="77777777" w:rsidR="00A60F1A" w:rsidRPr="007E2FEA" w:rsidRDefault="00A60F1A" w:rsidP="002752AD">
      <w:pPr>
        <w:rPr>
          <w:szCs w:val="20"/>
        </w:rPr>
      </w:pPr>
      <w:r w:rsidRPr="007E2FEA">
        <w:rPr>
          <w:szCs w:val="20"/>
        </w:rPr>
        <w:t xml:space="preserve">De stappen gaan in op het proces </w:t>
      </w:r>
      <w:r w:rsidRPr="007E2FEA">
        <w:rPr>
          <w:i/>
          <w:iCs/>
          <w:szCs w:val="20"/>
        </w:rPr>
        <w:t xml:space="preserve">vanaf </w:t>
      </w:r>
      <w:r w:rsidRPr="007E2FEA">
        <w:rPr>
          <w:szCs w:val="20"/>
        </w:rPr>
        <w:t>het moment dat er signalen zijn. Signaleren wordt gezien als een belangrijk onderdeel van de beroepshouding van alle medewerkers die binnen de school werkzaam zijn. Zo bezien is signalering geen stap in het stappenplan, maar een grondhouding die in ieder contact met de leerling en de ouder wordt verondersteld. De stappen wijzen de medewerker de weg als hij meent dat er signalen zijn van huiselijk geweld of van kindermishandeling.</w:t>
      </w:r>
    </w:p>
    <w:p w14:paraId="142FC64F" w14:textId="77777777" w:rsidR="00A60F1A" w:rsidRPr="007E2FEA" w:rsidRDefault="00A60F1A" w:rsidP="002752AD">
      <w:pPr>
        <w:rPr>
          <w:szCs w:val="20"/>
        </w:rPr>
      </w:pPr>
    </w:p>
    <w:p w14:paraId="07D77329" w14:textId="77777777" w:rsidR="00A60F1A" w:rsidRPr="007E2FEA" w:rsidRDefault="00A60F1A" w:rsidP="002752AD">
      <w:pPr>
        <w:pStyle w:val="Geenafstand"/>
        <w:rPr>
          <w:bCs/>
          <w:sz w:val="20"/>
          <w:szCs w:val="20"/>
        </w:rPr>
      </w:pPr>
      <w:bookmarkStart w:id="15" w:name="_Toc270943035"/>
      <w:bookmarkStart w:id="16" w:name="_Toc473545519"/>
      <w:r w:rsidRPr="007E2FEA">
        <w:rPr>
          <w:sz w:val="20"/>
          <w:szCs w:val="20"/>
        </w:rPr>
        <w:t>Volgorde van de stappen</w:t>
      </w:r>
      <w:bookmarkEnd w:id="15"/>
      <w:bookmarkEnd w:id="16"/>
    </w:p>
    <w:p w14:paraId="6F6990AF" w14:textId="77777777" w:rsidR="00A60F1A" w:rsidRPr="007E2FEA" w:rsidRDefault="00A60F1A" w:rsidP="002752AD">
      <w:pPr>
        <w:rPr>
          <w:szCs w:val="20"/>
        </w:rPr>
      </w:pPr>
      <w:r w:rsidRPr="007E2FEA">
        <w:rPr>
          <w:szCs w:val="20"/>
        </w:rPr>
        <w:t>De stappen die worden beschreven zijn in een bepaalde volgorde gerangschikt. Deze volgorde is niet dwingend. Waar het om gaat, is dat de medewerker op enig moment in het proces alle relevante stappen heeft doorlopen, voordat er wordt besloten een melding te doen. Zo zal het soms , na overleg met de ib-er, voor de hand liggen om meteen met de ouder in gesprek te gaan over bepaalde signalen. In andere gevallen zal er eerst overleg zijn met de locatiedirecteur en met Veilig Thuis voordat we het gesprek met de ouder aangaan en/of worden de leden van de CvB betrokken. Ook zullen stappen soms twee of drie keer worden gezet.</w:t>
      </w:r>
    </w:p>
    <w:p w14:paraId="3FE06A88" w14:textId="77777777" w:rsidR="00A60F1A" w:rsidRPr="007E2FEA" w:rsidRDefault="00A60F1A" w:rsidP="002752AD">
      <w:pPr>
        <w:rPr>
          <w:szCs w:val="20"/>
        </w:rPr>
      </w:pPr>
    </w:p>
    <w:p w14:paraId="1F63BF0C" w14:textId="77777777" w:rsidR="00A60F1A" w:rsidRPr="007E2FEA" w:rsidRDefault="00A60F1A" w:rsidP="002752AD">
      <w:pPr>
        <w:pStyle w:val="Geenafstand"/>
        <w:rPr>
          <w:bCs/>
          <w:sz w:val="20"/>
          <w:szCs w:val="20"/>
        </w:rPr>
      </w:pPr>
      <w:bookmarkStart w:id="17" w:name="_Toc270943036"/>
      <w:bookmarkStart w:id="18" w:name="_Toc473545520"/>
      <w:r w:rsidRPr="007E2FEA">
        <w:rPr>
          <w:sz w:val="20"/>
          <w:szCs w:val="20"/>
        </w:rPr>
        <w:t>Termijnen van de stappen</w:t>
      </w:r>
      <w:bookmarkEnd w:id="17"/>
      <w:bookmarkEnd w:id="18"/>
    </w:p>
    <w:p w14:paraId="50A4E874" w14:textId="77777777" w:rsidR="00A60F1A" w:rsidRPr="007E2FEA" w:rsidRDefault="00A60F1A" w:rsidP="002752AD">
      <w:pPr>
        <w:tabs>
          <w:tab w:val="left" w:pos="4500"/>
        </w:tabs>
        <w:rPr>
          <w:szCs w:val="20"/>
        </w:rPr>
      </w:pPr>
      <w:r w:rsidRPr="007E2FEA">
        <w:rPr>
          <w:szCs w:val="20"/>
        </w:rPr>
        <w:t xml:space="preserve">Er zijn geen termijnen beschreven per stap. De reden hiervan is dat het beschrijven van een tijdspad schijnveiligheid geeft. Elke situatie is anders en de medewerker zal een inschatting moeten maken op basis van ernst en (on)veiligheid van de situatie. Daarnaast zou een beschreven tijdspad uit moeten gaan van de meest ernstige, fatale vorm en situatie van huiselijk geweld en kindermishandeling. Alle andere situaties zullen in datzelfde tijdspad moeten worden afgehandeld. Dit is niet mogelijk en geeft geen recht aan de situatie van elke individu. Het is daarom dat wettelijk geen tijdspad wordt vastgelegd. In elke situatie van huiselijk geweld en kindermishandeling wordt opnieuw een inschatting gemaakt van de ernst en mate van spoed. Het is aan de medewerker en de school om effectief en verantwoord te handelen. </w:t>
      </w:r>
    </w:p>
    <w:p w14:paraId="617693B6" w14:textId="44F99C3E" w:rsidR="00A60F1A" w:rsidRPr="007E2FEA" w:rsidRDefault="00A60F1A" w:rsidP="002752AD">
      <w:pPr>
        <w:tabs>
          <w:tab w:val="left" w:pos="4500"/>
        </w:tabs>
        <w:rPr>
          <w:szCs w:val="20"/>
        </w:rPr>
      </w:pPr>
      <w:r w:rsidRPr="007E2FEA">
        <w:rPr>
          <w:szCs w:val="20"/>
        </w:rPr>
        <w:t>Maak deze inschatting nooit alleen, maar samen met iemand</w:t>
      </w:r>
      <w:r w:rsidR="00510865">
        <w:rPr>
          <w:szCs w:val="20"/>
        </w:rPr>
        <w:t xml:space="preserve"> anders zoals een IB’er, </w:t>
      </w:r>
      <w:r w:rsidRPr="007E2FEA">
        <w:rPr>
          <w:szCs w:val="20"/>
        </w:rPr>
        <w:t xml:space="preserve">directeur, CvB of Veilig Thuis. </w:t>
      </w:r>
    </w:p>
    <w:p w14:paraId="1D0DAAB3" w14:textId="77777777" w:rsidR="00E17EDD" w:rsidRDefault="00E17EDD" w:rsidP="002752AD">
      <w:pPr>
        <w:tabs>
          <w:tab w:val="left" w:pos="4500"/>
        </w:tabs>
        <w:rPr>
          <w:color w:val="8064A2" w:themeColor="accent4"/>
          <w:szCs w:val="20"/>
        </w:rPr>
      </w:pPr>
    </w:p>
    <w:p w14:paraId="305A58FD" w14:textId="77777777" w:rsidR="00A60F1A" w:rsidRPr="008324D2" w:rsidRDefault="00A60F1A" w:rsidP="002752AD">
      <w:pPr>
        <w:tabs>
          <w:tab w:val="left" w:pos="4500"/>
        </w:tabs>
        <w:rPr>
          <w:szCs w:val="20"/>
        </w:rPr>
      </w:pPr>
      <w:r w:rsidRPr="008324D2">
        <w:rPr>
          <w:szCs w:val="20"/>
        </w:rPr>
        <w:t xml:space="preserve">Verantwoordelijkheid en taken </w:t>
      </w:r>
    </w:p>
    <w:p w14:paraId="1514B216" w14:textId="77777777" w:rsidR="00E17EDD" w:rsidRPr="007E2FEA" w:rsidRDefault="00A60F1A" w:rsidP="002752AD">
      <w:pPr>
        <w:tabs>
          <w:tab w:val="left" w:pos="4500"/>
        </w:tabs>
        <w:rPr>
          <w:szCs w:val="20"/>
        </w:rPr>
      </w:pPr>
      <w:r w:rsidRPr="00E17EDD">
        <w:rPr>
          <w:szCs w:val="20"/>
        </w:rPr>
        <w:t>De leraar</w:t>
      </w:r>
      <w:r w:rsidR="00E17EDD">
        <w:rPr>
          <w:szCs w:val="20"/>
        </w:rPr>
        <w:t xml:space="preserve"> </w:t>
      </w:r>
      <w:r w:rsidRPr="007E2FEA">
        <w:rPr>
          <w:szCs w:val="20"/>
        </w:rPr>
        <w:t xml:space="preserve">dient deskundig te zijn in het herkennen en bespreken van signalen die kunnen wijzen op huiselijk geweld en kindermishandeling. </w:t>
      </w:r>
      <w:r w:rsidR="00E17EDD" w:rsidRPr="00E17EDD">
        <w:rPr>
          <w:szCs w:val="20"/>
        </w:rPr>
        <w:t xml:space="preserve">De </w:t>
      </w:r>
      <w:r w:rsidR="00E17EDD">
        <w:rPr>
          <w:szCs w:val="20"/>
        </w:rPr>
        <w:t xml:space="preserve">onderwijsassistent </w:t>
      </w:r>
      <w:r w:rsidR="00E17EDD" w:rsidRPr="007E2FEA">
        <w:rPr>
          <w:szCs w:val="20"/>
        </w:rPr>
        <w:t xml:space="preserve">dient deskundig te zijn in het herkennen en </w:t>
      </w:r>
      <w:r w:rsidR="00E17EDD" w:rsidRPr="00E17EDD">
        <w:rPr>
          <w:b/>
          <w:szCs w:val="20"/>
        </w:rPr>
        <w:t>intern</w:t>
      </w:r>
      <w:r w:rsidR="00E17EDD">
        <w:rPr>
          <w:szCs w:val="20"/>
        </w:rPr>
        <w:t xml:space="preserve"> </w:t>
      </w:r>
      <w:r w:rsidR="00E17EDD" w:rsidRPr="007E2FEA">
        <w:rPr>
          <w:szCs w:val="20"/>
        </w:rPr>
        <w:t xml:space="preserve">bespreken van signalen die kunnen wijzen op huiselijk geweld en kindermishandeling. </w:t>
      </w:r>
    </w:p>
    <w:p w14:paraId="5600B71B" w14:textId="77777777" w:rsidR="00A60F1A" w:rsidRPr="007E2FEA" w:rsidRDefault="00A60F1A" w:rsidP="002752AD">
      <w:pPr>
        <w:tabs>
          <w:tab w:val="left" w:pos="4500"/>
        </w:tabs>
        <w:rPr>
          <w:szCs w:val="20"/>
        </w:rPr>
      </w:pPr>
    </w:p>
    <w:p w14:paraId="747D5ABA" w14:textId="77777777" w:rsidR="00A60F1A" w:rsidRPr="007E2FEA" w:rsidRDefault="00A60F1A" w:rsidP="002752AD">
      <w:pPr>
        <w:tabs>
          <w:tab w:val="left" w:pos="4500"/>
        </w:tabs>
        <w:rPr>
          <w:szCs w:val="20"/>
        </w:rPr>
      </w:pPr>
      <w:r w:rsidRPr="007E2FEA">
        <w:rPr>
          <w:szCs w:val="20"/>
        </w:rPr>
        <w:t xml:space="preserve">Onder signaleren wordt verstaan het waarnemen en interpreteren van aanwijzingen in gedrag en lichamelijk welzijn van het kind, gedrag van de ouders en de gezinsomgeving die mogelijk wijzen op huiselijk geweld of kindermishandeling. Deze signalen dienen zo snel mogelijk neergelegd te worden bij de aandachtsfunctionaris. </w:t>
      </w:r>
    </w:p>
    <w:p w14:paraId="080E7C32" w14:textId="77777777" w:rsidR="00A60F1A" w:rsidRPr="007E2FEA" w:rsidRDefault="00A60F1A" w:rsidP="002752AD">
      <w:pPr>
        <w:tabs>
          <w:tab w:val="left" w:pos="4500"/>
        </w:tabs>
        <w:rPr>
          <w:szCs w:val="20"/>
        </w:rPr>
      </w:pPr>
    </w:p>
    <w:p w14:paraId="2EBF4FEC" w14:textId="77777777" w:rsidR="00A60F1A" w:rsidRPr="007E2FEA" w:rsidRDefault="00A60F1A" w:rsidP="002752AD">
      <w:pPr>
        <w:tabs>
          <w:tab w:val="left" w:pos="4500"/>
        </w:tabs>
        <w:rPr>
          <w:szCs w:val="20"/>
        </w:rPr>
      </w:pPr>
      <w:r w:rsidRPr="00E17EDD">
        <w:rPr>
          <w:szCs w:val="20"/>
        </w:rPr>
        <w:lastRenderedPageBreak/>
        <w:t>De aandachtsfunctionaris</w:t>
      </w:r>
      <w:r w:rsidRPr="007E2FEA">
        <w:rPr>
          <w:szCs w:val="20"/>
        </w:rPr>
        <w:t xml:space="preserve"> heeft een centrale rol in de stappen rond het signaleren en handelen bij vermoedens van huiselijk geweld en kindermishandeling in huiselijke kring. Deze medewerker kan bijvoorbeeld een leidinggevende, intern begeleider zijn en dient het onderwerp huiselijk geweld en kindermishandeling binnen de instelling te borgen. Hiertoe dient de aandachtsfunctionaris deskundig te zijn in het signaleren, handelen en delen van zorg en op de hoogte te zijn van de werkwijze van de meldcode en de afspraken binnen de eigen school. </w:t>
      </w:r>
    </w:p>
    <w:p w14:paraId="7C69EEB1" w14:textId="77777777" w:rsidR="00A60F1A" w:rsidRPr="007E2FEA" w:rsidRDefault="00A60F1A" w:rsidP="002752AD">
      <w:pPr>
        <w:tabs>
          <w:tab w:val="left" w:pos="4500"/>
        </w:tabs>
        <w:rPr>
          <w:szCs w:val="20"/>
        </w:rPr>
      </w:pPr>
    </w:p>
    <w:p w14:paraId="06F6F3F7" w14:textId="77777777" w:rsidR="00A60F1A" w:rsidRPr="007E2FEA" w:rsidRDefault="00A60F1A" w:rsidP="002752AD">
      <w:pPr>
        <w:tabs>
          <w:tab w:val="left" w:pos="4500"/>
        </w:tabs>
        <w:rPr>
          <w:szCs w:val="20"/>
        </w:rPr>
      </w:pPr>
      <w:r w:rsidRPr="007E2FEA">
        <w:rPr>
          <w:szCs w:val="20"/>
        </w:rPr>
        <w:t>De aandachtsfunctionaris heeft tevens contact met externe partijen als bijvoorbeeld Veilig Thuis.</w:t>
      </w:r>
    </w:p>
    <w:p w14:paraId="4AFA015A" w14:textId="77777777" w:rsidR="00E17EDD" w:rsidRDefault="00E17EDD" w:rsidP="002752AD">
      <w:pPr>
        <w:tabs>
          <w:tab w:val="left" w:pos="4500"/>
        </w:tabs>
        <w:rPr>
          <w:szCs w:val="20"/>
        </w:rPr>
      </w:pPr>
    </w:p>
    <w:p w14:paraId="7412C37E" w14:textId="77777777" w:rsidR="00A60F1A" w:rsidRPr="007E2FEA" w:rsidRDefault="00A60F1A" w:rsidP="002752AD">
      <w:pPr>
        <w:tabs>
          <w:tab w:val="left" w:pos="4500"/>
        </w:tabs>
        <w:rPr>
          <w:szCs w:val="20"/>
        </w:rPr>
      </w:pPr>
      <w:r w:rsidRPr="00E17EDD">
        <w:rPr>
          <w:szCs w:val="20"/>
        </w:rPr>
        <w:t>De directie</w:t>
      </w:r>
      <w:r w:rsidRPr="007E2FEA">
        <w:rPr>
          <w:szCs w:val="20"/>
        </w:rPr>
        <w:t xml:space="preserve"> draagt de eindverantwoordelijkheid voor de uitvoering de meldcode. De directie is verantwoordelijk dat de meldcode wordt opgenomen in het zorgbeleid en/of veiligheidsbeleid en dat deze aansluit op werkprocessen binnen de school. De directie stelt aandachtsfunctionarissen aan en geeft deze mandaat en de ruimte deze functie naar behoren uit te oefenen.  De directie draagt er zorg voor dat medewerkers binnen de school op de hoogte zijn van de meldcode en er naar kunnen handelen. </w:t>
      </w:r>
    </w:p>
    <w:p w14:paraId="0EE2A4E6" w14:textId="77777777" w:rsidR="00A60F1A" w:rsidRPr="007E2FEA" w:rsidRDefault="00A60F1A" w:rsidP="002752AD">
      <w:pPr>
        <w:tabs>
          <w:tab w:val="left" w:pos="4500"/>
        </w:tabs>
        <w:rPr>
          <w:szCs w:val="20"/>
        </w:rPr>
      </w:pPr>
    </w:p>
    <w:p w14:paraId="27DCC33A" w14:textId="77777777" w:rsidR="00A60F1A" w:rsidRPr="008324D2" w:rsidRDefault="00A60F1A" w:rsidP="002752AD">
      <w:pPr>
        <w:tabs>
          <w:tab w:val="left" w:pos="4500"/>
        </w:tabs>
        <w:rPr>
          <w:szCs w:val="20"/>
        </w:rPr>
      </w:pPr>
      <w:r w:rsidRPr="008324D2">
        <w:rPr>
          <w:szCs w:val="20"/>
        </w:rPr>
        <w:t>Strafrechtelijke aanpak</w:t>
      </w:r>
    </w:p>
    <w:p w14:paraId="5B3A6056" w14:textId="77777777" w:rsidR="00A60F1A" w:rsidRPr="007E2FEA" w:rsidRDefault="00A60F1A" w:rsidP="002752AD">
      <w:pPr>
        <w:tabs>
          <w:tab w:val="left" w:pos="4500"/>
        </w:tabs>
        <w:rPr>
          <w:szCs w:val="20"/>
        </w:rPr>
      </w:pPr>
      <w:r w:rsidRPr="007E2FEA">
        <w:rPr>
          <w:szCs w:val="20"/>
        </w:rPr>
        <w:t>Als door de signalen een vermoeden ontstaat van een ernstig misdrijf, is het verstandig om de te zetten stappen, al dan niet via Veilig Thuis, af te stemmen met de interventies van de politie. Gesprekken met slachtoffer en/of getuige kunnen het leveren van bewijs in een strafzaak namelijk belemmeren.</w:t>
      </w:r>
    </w:p>
    <w:p w14:paraId="698E9C08" w14:textId="77777777" w:rsidR="00A60F1A" w:rsidRPr="007E2FEA" w:rsidRDefault="00A60F1A" w:rsidP="002752AD">
      <w:pPr>
        <w:tabs>
          <w:tab w:val="left" w:pos="4500"/>
        </w:tabs>
        <w:rPr>
          <w:color w:val="8064A2" w:themeColor="accent4"/>
          <w:szCs w:val="20"/>
        </w:rPr>
      </w:pPr>
    </w:p>
    <w:p w14:paraId="1F04C21D" w14:textId="77777777" w:rsidR="00A60F1A" w:rsidRPr="008324D2" w:rsidRDefault="00A60F1A" w:rsidP="002752AD">
      <w:pPr>
        <w:tabs>
          <w:tab w:val="left" w:pos="4500"/>
        </w:tabs>
        <w:rPr>
          <w:szCs w:val="20"/>
        </w:rPr>
      </w:pPr>
      <w:r w:rsidRPr="008324D2">
        <w:rPr>
          <w:szCs w:val="20"/>
        </w:rPr>
        <w:t>Verhouding tot de verwijsindex risicojongere</w:t>
      </w:r>
    </w:p>
    <w:p w14:paraId="149798E5" w14:textId="77777777" w:rsidR="00A60F1A" w:rsidRPr="007E2FEA" w:rsidRDefault="00A60F1A" w:rsidP="002752AD">
      <w:pPr>
        <w:tabs>
          <w:tab w:val="left" w:pos="4500"/>
        </w:tabs>
        <w:rPr>
          <w:szCs w:val="20"/>
        </w:rPr>
      </w:pPr>
      <w:r w:rsidRPr="007E2FEA">
        <w:rPr>
          <w:szCs w:val="20"/>
        </w:rPr>
        <w:t xml:space="preserve">In geval van een vermoeden van kindermishandeling moet de medewerker doorgaans niet alleen de stappen van de meldcode zetten, maar daarnaast ook moeten overwegen of een melding zou moeten worden gedaan in de verwijsindex risicojongeren (0-23 jaar). Deze verwijsindex heeft tot doel om medewerkers die met hetzelfde kind te maken hebben met elkaar in contact te brengen als zij beiden risico’s signaleren met betrekking tot, kort gezegd, een onbedreigde ontwikkeling naar volwassenheid van de leerling. Doel daarvan is te komen tot een gezamenlijke aanpak van de problematiek van de leerling en zijn gezin. We wijzen er met nadruk op dat de het niet gaat om een keuze tussen een melding in de verwijsindex of de stappen van de meldcode, maar dat beide acties bij vermoedens van kindermishandeling aan de orde zijn omdat ze elkaar ondersteunen. Meer informatie: </w:t>
      </w:r>
      <w:hyperlink r:id="rId10" w:history="1">
        <w:r w:rsidRPr="007E2FEA">
          <w:rPr>
            <w:rStyle w:val="Hyperlink"/>
            <w:szCs w:val="20"/>
          </w:rPr>
          <w:t>www.verwijsindex.nl</w:t>
        </w:r>
      </w:hyperlink>
      <w:r w:rsidRPr="007E2FEA">
        <w:rPr>
          <w:szCs w:val="20"/>
        </w:rPr>
        <w:t>.</w:t>
      </w:r>
    </w:p>
    <w:p w14:paraId="16D1522D" w14:textId="77777777" w:rsidR="00A60F1A" w:rsidRPr="007E2FEA" w:rsidRDefault="00A60F1A" w:rsidP="002752AD">
      <w:pPr>
        <w:tabs>
          <w:tab w:val="left" w:pos="4500"/>
        </w:tabs>
        <w:rPr>
          <w:szCs w:val="20"/>
        </w:rPr>
      </w:pPr>
    </w:p>
    <w:p w14:paraId="774A38AC" w14:textId="77777777" w:rsidR="00A60F1A" w:rsidRPr="007E2FEA" w:rsidRDefault="00A60F1A" w:rsidP="002752AD">
      <w:r w:rsidRPr="007E2FEA">
        <w:t>Kindermishandeling gepleegd door een medewerker van de school</w:t>
      </w:r>
    </w:p>
    <w:p w14:paraId="756D24C1" w14:textId="77777777" w:rsidR="00A60F1A" w:rsidRPr="007E2FEA" w:rsidRDefault="00A60F1A" w:rsidP="002752AD">
      <w:r w:rsidRPr="007E2FEA">
        <w:t xml:space="preserve">Kindermishandeling door medewerkers vallen niet onder het bereik van het basismodel. Deze vormen van geweld vallen buiten het basismodel, omdat dan andere stappen aan de orde zijn, zoals het direct informeren van het bestuur en het inschakelen van de betreffende inspectie. </w:t>
      </w:r>
    </w:p>
    <w:p w14:paraId="7727ED22" w14:textId="77777777" w:rsidR="00A60F1A" w:rsidRPr="007E2FEA" w:rsidRDefault="00A60F1A" w:rsidP="002752AD"/>
    <w:p w14:paraId="51C11647" w14:textId="77777777" w:rsidR="00A60F1A" w:rsidRPr="007E2FEA" w:rsidRDefault="00A60F1A" w:rsidP="002752AD">
      <w:r w:rsidRPr="007E2FEA">
        <w:t xml:space="preserve">Medewerkers in het </w:t>
      </w:r>
      <w:r w:rsidR="00E17EDD">
        <w:t>primair</w:t>
      </w:r>
      <w:r w:rsidRPr="007E2FEA">
        <w:t xml:space="preserve"> onderwijs (</w:t>
      </w:r>
      <w:r w:rsidR="00E17EDD">
        <w:t>p</w:t>
      </w:r>
      <w:r w:rsidRPr="007E2FEA">
        <w:t>o) en het voortgezet onderwijs (vo) zijn wettelijk verplicht het schoolbestuur onmiddellijk te informeren als zij informatie krijgen over een mogelijk zedendelict. Het gaat dan om een strafbaar feit waarbij een medewerker van de school een minderjarige leerling seksueel heeft misbruikt of geïntimideerd. De aangifteplicht houdt in dat het bestuur van de school verplicht is aangifte te doen bij de politie als een vermoeden bestaat dat een zedendelict is gepleegd. In dat geval is dit stappenplan niet van toepassing.</w:t>
      </w:r>
    </w:p>
    <w:p w14:paraId="77809567" w14:textId="77777777" w:rsidR="00A60F1A" w:rsidRPr="007E2FEA" w:rsidRDefault="00A60F1A" w:rsidP="002752AD"/>
    <w:p w14:paraId="1AF09B0A" w14:textId="77777777" w:rsidR="00A60F1A" w:rsidRPr="002B3DF5" w:rsidRDefault="00A60F1A" w:rsidP="002752AD">
      <w:bookmarkStart w:id="19" w:name="_Toc473545521"/>
      <w:r w:rsidRPr="002B3DF5">
        <w:t>Meldplicht onderwijs bij zedendelict</w:t>
      </w:r>
      <w:bookmarkEnd w:id="19"/>
    </w:p>
    <w:p w14:paraId="1B78839C" w14:textId="77777777" w:rsidR="00A60F1A" w:rsidRPr="002B3DF5" w:rsidRDefault="00A60F1A" w:rsidP="002752AD">
      <w:bookmarkStart w:id="20" w:name="_Toc473545522"/>
      <w:r w:rsidRPr="002B3DF5">
        <w:t>Als een medewerker een vermoeden heeft van seksueel misbruik, moet hij dit onmiddellijk bekend maken bij het schoolbestuur. Het is niet voldoende een tussenpersoon te informeren, zoals een lid van de schoolleiding. Als de medewerker zijn verantwoordelijkheid hiervoor niet neemt, kan het schoolbestuur strenge maatregelen nemen. Zwijgt een medewerker over bij hem bekend seksueel misbruik, dan kunnen het slachtoffer en/of zijn ouders een schadeclaim indienen tegen de medewerker.</w:t>
      </w:r>
      <w:bookmarkEnd w:id="20"/>
      <w:r w:rsidRPr="002B3DF5">
        <w:t xml:space="preserve"> </w:t>
      </w:r>
    </w:p>
    <w:p w14:paraId="795DBB41" w14:textId="77777777" w:rsidR="00A60F1A" w:rsidRPr="002B3DF5" w:rsidRDefault="00A60F1A" w:rsidP="002752AD"/>
    <w:p w14:paraId="1BE5A6AD" w14:textId="77777777" w:rsidR="00A60F1A" w:rsidRPr="002B3DF5" w:rsidRDefault="00A60F1A" w:rsidP="002752AD">
      <w:bookmarkStart w:id="21" w:name="_Toc473545523"/>
      <w:r w:rsidRPr="002B3DF5">
        <w:t>Meldplicht seksueel misbruik voor alle onderwijsmedewerkers</w:t>
      </w:r>
      <w:bookmarkEnd w:id="21"/>
    </w:p>
    <w:p w14:paraId="5437EA47" w14:textId="77777777" w:rsidR="00A60F1A" w:rsidRPr="002B3DF5" w:rsidRDefault="00A60F1A" w:rsidP="002752AD">
      <w:bookmarkStart w:id="22" w:name="_Toc473545524"/>
      <w:r w:rsidRPr="002B3DF5">
        <w:t>De meldplicht geldt voor alle medewerkers op een school. Hieronder vallen ook contactpersonen en interne vertrouwenspersonen die binnen hun functie informatie krijgen over mogelijk seksueel misbruik. Geen enkele medewerker kan zich beroepen op de geheimhoudingsplicht.</w:t>
      </w:r>
      <w:bookmarkEnd w:id="22"/>
      <w:r w:rsidRPr="002B3DF5">
        <w:t xml:space="preserve"> </w:t>
      </w:r>
    </w:p>
    <w:p w14:paraId="59D19E12" w14:textId="77777777" w:rsidR="00333AD2" w:rsidRDefault="00333AD2" w:rsidP="002752AD">
      <w:bookmarkStart w:id="23" w:name="_Toc473545525"/>
    </w:p>
    <w:p w14:paraId="59AA06AF" w14:textId="77777777" w:rsidR="00333AD2" w:rsidRDefault="00333AD2" w:rsidP="002752AD"/>
    <w:p w14:paraId="6ACF41DC" w14:textId="77777777" w:rsidR="00333AD2" w:rsidRDefault="00333AD2" w:rsidP="002752AD"/>
    <w:p w14:paraId="00237ED0" w14:textId="7AF84EEF" w:rsidR="00A60F1A" w:rsidRPr="002B3DF5" w:rsidRDefault="00A60F1A" w:rsidP="002752AD">
      <w:r w:rsidRPr="002B3DF5">
        <w:lastRenderedPageBreak/>
        <w:t>Overleg met vertrouwensinspecteur over mogelijk zedendelict</w:t>
      </w:r>
      <w:bookmarkEnd w:id="23"/>
      <w:r w:rsidR="00B863E8">
        <w:t>.</w:t>
      </w:r>
    </w:p>
    <w:p w14:paraId="6CC49CF2" w14:textId="77777777" w:rsidR="00A60F1A" w:rsidRPr="002B3DF5" w:rsidRDefault="00A60F1A" w:rsidP="002752AD">
      <w:r w:rsidRPr="002B3DF5">
        <w:t xml:space="preserve">Als het schoolbestuur een melding heeft ontvangen van een mogelijk zedendelict, is het schoolbestuur verplicht direct te overleggen met de vertrouwensinspecteur van de Inspectie van het Onderwijs (IvhO). De vertrouwensinspecteur stelt vast of sprake is van een redelijk vermoeden van een strafbaar feit. </w:t>
      </w:r>
    </w:p>
    <w:p w14:paraId="4DC5D046" w14:textId="77777777" w:rsidR="00A60F1A" w:rsidRPr="002B3DF5" w:rsidRDefault="00A60F1A" w:rsidP="002752AD"/>
    <w:p w14:paraId="38D3E5EC" w14:textId="77777777" w:rsidR="00A60F1A" w:rsidRPr="002B3DF5" w:rsidRDefault="00A60F1A" w:rsidP="002752AD">
      <w:r w:rsidRPr="002B3DF5">
        <w:t>Aangifteplicht schoolbestuur bij mogelijk zedendelict</w:t>
      </w:r>
    </w:p>
    <w:p w14:paraId="34285611" w14:textId="77777777" w:rsidR="00A60F1A" w:rsidRPr="002B3DF5" w:rsidRDefault="00A60F1A" w:rsidP="002752AD">
      <w:r w:rsidRPr="002B3DF5">
        <w:t xml:space="preserve">Als na het overleg met de vertrouwensinspecteur blijkt dat er een redelijk vermoeden is van een zedendelict, is het schoolbestuur altijd verplicht aangifte te doen bij de politie. Ook als de betrokkenen misschien hun bedenkingen hebben. Het schoolbestuur informeert ook de betrokkenen. Voorop staat dat herhaling van het seksueel misbruik wordt voorkomen. De aangifteplicht geldt niet voor vertrouwensinspecteurs van de Inspectie van het Onderwijs. Zij zijn daarvan wettelijk vrijgesteld. Wel zijn ze wettelijk verplicht geheim te houden wat leerlingen, ouders of personeelsleden van een school hun toevertrouwen. </w:t>
      </w:r>
    </w:p>
    <w:p w14:paraId="0A7AA105" w14:textId="77777777" w:rsidR="00A60F1A" w:rsidRPr="002B3DF5" w:rsidRDefault="00A60F1A" w:rsidP="002752AD"/>
    <w:p w14:paraId="1D80044D" w14:textId="77777777" w:rsidR="00A60F1A" w:rsidRPr="002B3DF5" w:rsidRDefault="00A60F1A" w:rsidP="002752AD">
      <w:r w:rsidRPr="002B3DF5">
        <w:t xml:space="preserve">Meer informatie over de meldplicht en de aangifteplicht bij seksueel misbruik in het onderwijs vindt u op de website van het Centrum School en Veiligheid. </w:t>
      </w:r>
    </w:p>
    <w:p w14:paraId="5331BC63" w14:textId="77777777" w:rsidR="00A60F1A" w:rsidRPr="002B3DF5" w:rsidRDefault="00A60F1A" w:rsidP="002752AD"/>
    <w:p w14:paraId="36150792" w14:textId="77777777" w:rsidR="00A60F1A" w:rsidRPr="002B3DF5" w:rsidRDefault="00A60F1A" w:rsidP="002752AD">
      <w:r w:rsidRPr="002B3DF5">
        <w:t>Als u vermoedt dat uw kind seksueel geïntimideerd wordt, kunt u ook contact opnemen met de vertrouwensinspecteur van de Inspectie van het Onderwijs. De vertrouwensinspecteur behandelt de klachten met de grootste zorgvuldigheid en onderneemt geen actie zonder uw instemming. Meer informatie vindt u op de website van de Inspectie van het Onderwijs.</w:t>
      </w:r>
    </w:p>
    <w:p w14:paraId="5FD02B34" w14:textId="77777777" w:rsidR="00A60F1A" w:rsidRPr="002B3DF5" w:rsidRDefault="00A60F1A" w:rsidP="002752AD"/>
    <w:p w14:paraId="50164873" w14:textId="77777777" w:rsidR="00A60F1A" w:rsidRPr="002B3DF5" w:rsidRDefault="00A60F1A" w:rsidP="002752AD">
      <w:r w:rsidRPr="002B3DF5">
        <w:t xml:space="preserve">Conform de Wet Preventie en bestrijding van seksueel geweld en seksuele intimidatie in het onderwijs, artikel 4 Verplichting tot overleg en aangifte inzake zedenmisdrijven (meld- en aangifteplicht). </w:t>
      </w:r>
    </w:p>
    <w:p w14:paraId="01E64676" w14:textId="77777777" w:rsidR="00A60F1A" w:rsidRPr="007E2FEA" w:rsidRDefault="00A60F1A" w:rsidP="00992163">
      <w:pPr>
        <w:pStyle w:val="Kop2"/>
      </w:pPr>
      <w:r w:rsidRPr="007E2FEA">
        <w:br w:type="page"/>
      </w:r>
    </w:p>
    <w:p w14:paraId="7A29D8CE" w14:textId="77777777" w:rsidR="00A60F1A" w:rsidRPr="00D53C78" w:rsidRDefault="00A60F1A" w:rsidP="002752AD">
      <w:pPr>
        <w:pStyle w:val="Kop1"/>
      </w:pPr>
      <w:bookmarkStart w:id="24" w:name="_Toc531949298"/>
      <w:r w:rsidRPr="00D53C78">
        <w:lastRenderedPageBreak/>
        <w:t>Route bij signalen van huiselijk geweld en kindermishandeling</w:t>
      </w:r>
      <w:bookmarkEnd w:id="24"/>
    </w:p>
    <w:p w14:paraId="326F6308" w14:textId="77777777" w:rsidR="00E451F1" w:rsidRDefault="00E451F1" w:rsidP="002752AD">
      <w:pPr>
        <w:rPr>
          <w:lang w:eastAsia="x-none"/>
        </w:rPr>
      </w:pPr>
    </w:p>
    <w:p w14:paraId="7636EE9D" w14:textId="411E7F77" w:rsidR="00A60F1A" w:rsidRDefault="0080444A" w:rsidP="002752AD">
      <w:pPr>
        <w:rPr>
          <w:lang w:eastAsia="x-none"/>
        </w:rPr>
      </w:pPr>
      <w:r>
        <w:rPr>
          <w:noProof/>
        </w:rPr>
        <w:drawing>
          <wp:inline distT="0" distB="0" distL="0" distR="0" wp14:anchorId="4A0CDCC9" wp14:editId="6C695B28">
            <wp:extent cx="5760720" cy="210693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ppenschem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106930"/>
                    </a:xfrm>
                    <a:prstGeom prst="rect">
                      <a:avLst/>
                    </a:prstGeom>
                  </pic:spPr>
                </pic:pic>
              </a:graphicData>
            </a:graphic>
          </wp:inline>
        </w:drawing>
      </w:r>
    </w:p>
    <w:p w14:paraId="77E98897" w14:textId="77777777" w:rsidR="0080444A" w:rsidRDefault="0080444A" w:rsidP="002752AD">
      <w:pPr>
        <w:rPr>
          <w:lang w:eastAsia="x-none"/>
        </w:rPr>
      </w:pPr>
    </w:p>
    <w:p w14:paraId="4C693943" w14:textId="77777777" w:rsidR="009E0F34" w:rsidRDefault="00A60F1A" w:rsidP="009E0F34">
      <w:pPr>
        <w:pStyle w:val="Voetnoottekst"/>
        <w:rPr>
          <w:rFonts w:cstheme="minorHAnsi"/>
          <w:b/>
          <w:sz w:val="18"/>
          <w:szCs w:val="18"/>
        </w:rPr>
      </w:pPr>
      <w:r w:rsidRPr="00E451F1">
        <w:rPr>
          <w:rFonts w:cstheme="minorHAnsi"/>
          <w:b/>
          <w:sz w:val="18"/>
          <w:szCs w:val="18"/>
        </w:rPr>
        <w:t>Stap 1: In kaart brengen van signalen</w:t>
      </w:r>
    </w:p>
    <w:p w14:paraId="29E52E67" w14:textId="10AD1D91" w:rsidR="009E0F34" w:rsidRPr="009E0F34" w:rsidRDefault="00A60F1A" w:rsidP="00051A8D">
      <w:pPr>
        <w:pStyle w:val="Voetnoottekst"/>
        <w:numPr>
          <w:ilvl w:val="0"/>
          <w:numId w:val="93"/>
        </w:numPr>
        <w:rPr>
          <w:rFonts w:cstheme="minorHAnsi"/>
          <w:sz w:val="18"/>
          <w:szCs w:val="18"/>
          <w:lang w:val="nl-NL"/>
        </w:rPr>
      </w:pPr>
      <w:r w:rsidRPr="00E451F1">
        <w:rPr>
          <w:rFonts w:cstheme="minorHAnsi"/>
          <w:sz w:val="18"/>
          <w:szCs w:val="18"/>
        </w:rPr>
        <w:t xml:space="preserve">Observeer (gebruik </w:t>
      </w:r>
      <w:r w:rsidR="009E0F34">
        <w:rPr>
          <w:rFonts w:cstheme="minorHAnsi"/>
          <w:sz w:val="18"/>
          <w:szCs w:val="18"/>
        </w:rPr>
        <w:t>signalenlijst</w:t>
      </w:r>
      <w:r w:rsidR="009E0F34">
        <w:rPr>
          <w:rFonts w:cstheme="minorHAnsi"/>
          <w:sz w:val="18"/>
          <w:szCs w:val="18"/>
          <w:lang w:val="nl-NL"/>
        </w:rPr>
        <w:t>)</w:t>
      </w:r>
    </w:p>
    <w:p w14:paraId="1CA4E030" w14:textId="77777777" w:rsidR="009E0F34" w:rsidRDefault="00A60F1A" w:rsidP="00051A8D">
      <w:pPr>
        <w:pStyle w:val="Voetnoottekst"/>
        <w:numPr>
          <w:ilvl w:val="0"/>
          <w:numId w:val="93"/>
        </w:numPr>
        <w:rPr>
          <w:rFonts w:cstheme="minorHAnsi"/>
          <w:sz w:val="18"/>
          <w:szCs w:val="18"/>
        </w:rPr>
      </w:pPr>
      <w:r w:rsidRPr="00E451F1">
        <w:rPr>
          <w:rFonts w:cstheme="minorHAnsi"/>
          <w:sz w:val="18"/>
          <w:szCs w:val="18"/>
        </w:rPr>
        <w:t>Onderzoek naar onderbouwing</w:t>
      </w:r>
    </w:p>
    <w:p w14:paraId="3303E09E" w14:textId="77777777" w:rsidR="009E0F34" w:rsidRDefault="00A60F1A" w:rsidP="00051A8D">
      <w:pPr>
        <w:pStyle w:val="Voetnoottekst"/>
        <w:numPr>
          <w:ilvl w:val="0"/>
          <w:numId w:val="93"/>
        </w:numPr>
        <w:rPr>
          <w:rFonts w:cstheme="minorHAnsi"/>
          <w:sz w:val="18"/>
          <w:szCs w:val="18"/>
        </w:rPr>
      </w:pPr>
      <w:r w:rsidRPr="00E451F1">
        <w:rPr>
          <w:rFonts w:cstheme="minorHAnsi"/>
          <w:sz w:val="18"/>
          <w:szCs w:val="18"/>
        </w:rPr>
        <w:t>Informeel gesprek met oud</w:t>
      </w:r>
      <w:r w:rsidR="009E0F34">
        <w:rPr>
          <w:rFonts w:cstheme="minorHAnsi"/>
          <w:sz w:val="18"/>
          <w:szCs w:val="18"/>
        </w:rPr>
        <w:t>ers: delen van de zorg/signalen</w:t>
      </w:r>
    </w:p>
    <w:p w14:paraId="53B2EBD5" w14:textId="77777777" w:rsidR="009E0F34" w:rsidRDefault="00A60F1A" w:rsidP="00051A8D">
      <w:pPr>
        <w:pStyle w:val="Voetnoottekst"/>
        <w:numPr>
          <w:ilvl w:val="0"/>
          <w:numId w:val="93"/>
        </w:numPr>
        <w:rPr>
          <w:rFonts w:cstheme="minorHAnsi"/>
          <w:sz w:val="18"/>
          <w:szCs w:val="18"/>
        </w:rPr>
      </w:pPr>
      <w:r w:rsidRPr="00E451F1">
        <w:rPr>
          <w:rFonts w:cstheme="minorHAnsi"/>
          <w:sz w:val="18"/>
          <w:szCs w:val="18"/>
        </w:rPr>
        <w:t>Doe, indien nodig een kindcheck (= check van veiligheid van kinderen bij problematiek van ouders)</w:t>
      </w:r>
    </w:p>
    <w:p w14:paraId="5BEA3B31" w14:textId="77777777" w:rsidR="009E0F34" w:rsidRDefault="00A60F1A" w:rsidP="00051A8D">
      <w:pPr>
        <w:pStyle w:val="Voetnoottekst"/>
        <w:numPr>
          <w:ilvl w:val="0"/>
          <w:numId w:val="93"/>
        </w:numPr>
        <w:rPr>
          <w:rFonts w:cstheme="minorHAnsi"/>
          <w:sz w:val="18"/>
          <w:szCs w:val="18"/>
        </w:rPr>
      </w:pPr>
      <w:r w:rsidRPr="00E451F1">
        <w:rPr>
          <w:rFonts w:cstheme="minorHAnsi"/>
          <w:sz w:val="18"/>
          <w:szCs w:val="18"/>
        </w:rPr>
        <w:t>Overleg met aandachtsfunctionaris en directie, actie richting stap 2 wordt vastgelegd.</w:t>
      </w:r>
    </w:p>
    <w:p w14:paraId="11D8FB7B" w14:textId="77777777" w:rsidR="009E0F34" w:rsidRDefault="009E0F34" w:rsidP="009E0F34">
      <w:pPr>
        <w:pStyle w:val="Voetnoottekst"/>
        <w:rPr>
          <w:rFonts w:cstheme="minorHAnsi"/>
          <w:sz w:val="18"/>
          <w:szCs w:val="18"/>
        </w:rPr>
      </w:pPr>
    </w:p>
    <w:p w14:paraId="0FC6B04D" w14:textId="33DD02BE" w:rsidR="009E0F34" w:rsidRDefault="00A60F1A" w:rsidP="009E0F34">
      <w:pPr>
        <w:pStyle w:val="Voetnoottekst"/>
        <w:rPr>
          <w:rFonts w:cstheme="minorHAnsi"/>
          <w:b/>
          <w:sz w:val="18"/>
          <w:szCs w:val="18"/>
        </w:rPr>
      </w:pPr>
      <w:r w:rsidRPr="009E0F34">
        <w:rPr>
          <w:rFonts w:cstheme="minorHAnsi"/>
          <w:b/>
          <w:sz w:val="18"/>
          <w:szCs w:val="18"/>
        </w:rPr>
        <w:t xml:space="preserve">Stap 2: Collegiale consultatie, raadplegen Veilig Thuis </w:t>
      </w:r>
      <w:r w:rsidR="00E451F1" w:rsidRPr="009E0F34">
        <w:rPr>
          <w:rFonts w:cstheme="minorHAnsi"/>
          <w:b/>
          <w:sz w:val="18"/>
          <w:szCs w:val="18"/>
          <w:lang w:val="nl-NL"/>
        </w:rPr>
        <w:t>o</w:t>
      </w:r>
      <w:r w:rsidRPr="009E0F34">
        <w:rPr>
          <w:rFonts w:cstheme="minorHAnsi"/>
          <w:b/>
          <w:sz w:val="18"/>
          <w:szCs w:val="18"/>
        </w:rPr>
        <w:t>f een</w:t>
      </w:r>
      <w:r w:rsidR="00D70B41">
        <w:rPr>
          <w:rFonts w:cstheme="minorHAnsi"/>
          <w:b/>
          <w:sz w:val="18"/>
          <w:szCs w:val="18"/>
          <w:lang w:val="nl-NL"/>
        </w:rPr>
        <w:t xml:space="preserve"> </w:t>
      </w:r>
      <w:r w:rsidRPr="009E0F34">
        <w:rPr>
          <w:rFonts w:cstheme="minorHAnsi"/>
          <w:b/>
          <w:sz w:val="18"/>
          <w:szCs w:val="18"/>
        </w:rPr>
        <w:t>deskundige op het gebied van letselduiding.</w:t>
      </w:r>
    </w:p>
    <w:p w14:paraId="50EF6A26" w14:textId="77777777" w:rsidR="009E0F34" w:rsidRDefault="00A60F1A" w:rsidP="00051A8D">
      <w:pPr>
        <w:pStyle w:val="Voetnoottekst"/>
        <w:numPr>
          <w:ilvl w:val="0"/>
          <w:numId w:val="94"/>
        </w:numPr>
        <w:rPr>
          <w:rFonts w:cstheme="minorHAnsi"/>
          <w:sz w:val="18"/>
          <w:szCs w:val="18"/>
        </w:rPr>
      </w:pPr>
      <w:r w:rsidRPr="00E451F1">
        <w:rPr>
          <w:rFonts w:cstheme="minorHAnsi"/>
          <w:sz w:val="18"/>
          <w:szCs w:val="18"/>
        </w:rPr>
        <w:t>Consulteer interne en externe collega’s tijdens:</w:t>
      </w:r>
    </w:p>
    <w:p w14:paraId="14E62251" w14:textId="77777777" w:rsidR="009E0F34" w:rsidRDefault="00A60F1A" w:rsidP="00051A8D">
      <w:pPr>
        <w:pStyle w:val="Voetnoottekst"/>
        <w:numPr>
          <w:ilvl w:val="0"/>
          <w:numId w:val="94"/>
        </w:numPr>
        <w:rPr>
          <w:rFonts w:cstheme="minorHAnsi"/>
          <w:sz w:val="18"/>
          <w:szCs w:val="18"/>
        </w:rPr>
      </w:pPr>
      <w:r w:rsidRPr="00E451F1">
        <w:rPr>
          <w:rFonts w:cstheme="minorHAnsi"/>
          <w:sz w:val="18"/>
          <w:szCs w:val="18"/>
        </w:rPr>
        <w:t>Groepsbespreking/leerlingbespreking</w:t>
      </w:r>
    </w:p>
    <w:p w14:paraId="175D4D92" w14:textId="77777777" w:rsidR="009E0F34" w:rsidRDefault="00A60F1A" w:rsidP="00051A8D">
      <w:pPr>
        <w:pStyle w:val="Voetnoottekst"/>
        <w:numPr>
          <w:ilvl w:val="0"/>
          <w:numId w:val="94"/>
        </w:numPr>
        <w:rPr>
          <w:rFonts w:cstheme="minorHAnsi"/>
          <w:sz w:val="18"/>
          <w:szCs w:val="18"/>
        </w:rPr>
      </w:pPr>
      <w:r w:rsidRPr="00E451F1">
        <w:rPr>
          <w:rFonts w:cstheme="minorHAnsi"/>
          <w:sz w:val="18"/>
          <w:szCs w:val="18"/>
        </w:rPr>
        <w:t>Commissie van Begeleiding (CVB)</w:t>
      </w:r>
    </w:p>
    <w:p w14:paraId="0CF3A21F" w14:textId="77777777" w:rsidR="009E0F34" w:rsidRDefault="00A60F1A" w:rsidP="00051A8D">
      <w:pPr>
        <w:pStyle w:val="Voetnoottekst"/>
        <w:numPr>
          <w:ilvl w:val="0"/>
          <w:numId w:val="94"/>
        </w:numPr>
        <w:rPr>
          <w:rFonts w:cstheme="minorHAnsi"/>
          <w:sz w:val="18"/>
          <w:szCs w:val="18"/>
        </w:rPr>
      </w:pPr>
      <w:r w:rsidRPr="00E451F1">
        <w:rPr>
          <w:rFonts w:cstheme="minorHAnsi"/>
          <w:sz w:val="18"/>
          <w:szCs w:val="18"/>
        </w:rPr>
        <w:t>Bilateraal overleg met jeugdarts, zorgcoördinator of andere betrokkenen, bijv. leerplichtambtenaar</w:t>
      </w:r>
    </w:p>
    <w:p w14:paraId="7450D642" w14:textId="77777777" w:rsidR="009E0F34" w:rsidRDefault="00A60F1A" w:rsidP="00051A8D">
      <w:pPr>
        <w:pStyle w:val="Voetnoottekst"/>
        <w:numPr>
          <w:ilvl w:val="0"/>
          <w:numId w:val="94"/>
        </w:numPr>
        <w:rPr>
          <w:rFonts w:cstheme="minorHAnsi"/>
          <w:sz w:val="18"/>
          <w:szCs w:val="18"/>
        </w:rPr>
      </w:pPr>
      <w:r w:rsidRPr="00E451F1">
        <w:rPr>
          <w:rFonts w:cstheme="minorHAnsi"/>
          <w:sz w:val="18"/>
          <w:szCs w:val="18"/>
        </w:rPr>
        <w:t>Maak gebruik van de Verwijsindex</w:t>
      </w:r>
    </w:p>
    <w:p w14:paraId="08388D62" w14:textId="77777777" w:rsidR="009E0F34" w:rsidRDefault="00A60F1A" w:rsidP="00051A8D">
      <w:pPr>
        <w:pStyle w:val="Voetnoottekst"/>
        <w:numPr>
          <w:ilvl w:val="0"/>
          <w:numId w:val="94"/>
        </w:numPr>
        <w:rPr>
          <w:rFonts w:cstheme="minorHAnsi"/>
          <w:sz w:val="18"/>
          <w:szCs w:val="18"/>
        </w:rPr>
      </w:pPr>
      <w:r w:rsidRPr="00E451F1">
        <w:rPr>
          <w:rFonts w:cstheme="minorHAnsi"/>
          <w:noProof/>
          <w:sz w:val="18"/>
          <w:szCs w:val="18"/>
          <w:lang w:val="nl-NL"/>
        </w:rPr>
        <mc:AlternateContent>
          <mc:Choice Requires="wps">
            <w:drawing>
              <wp:anchor distT="4294967293" distB="4294967293" distL="114297" distR="114297" simplePos="0" relativeHeight="251657216" behindDoc="0" locked="0" layoutInCell="1" allowOverlap="1" wp14:anchorId="07C82238" wp14:editId="23D57664">
                <wp:simplePos x="0" y="0"/>
                <wp:positionH relativeFrom="column">
                  <wp:posOffset>1744344</wp:posOffset>
                </wp:positionH>
                <wp:positionV relativeFrom="paragraph">
                  <wp:posOffset>406399</wp:posOffset>
                </wp:positionV>
                <wp:extent cx="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034E10" id="Line 40" o:spid="_x0000_s1026" style="position:absolute;z-index:2516572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">
                <v:stroke endarrow="block"/>
              </v:line>
            </w:pict>
          </mc:Fallback>
        </mc:AlternateContent>
      </w:r>
      <w:r w:rsidRPr="00E451F1">
        <w:rPr>
          <w:rFonts w:cstheme="minorHAnsi"/>
          <w:sz w:val="18"/>
          <w:szCs w:val="18"/>
        </w:rPr>
        <w:t>Consulteer Veilig Thuis ook voor letselduiding</w:t>
      </w:r>
    </w:p>
    <w:p w14:paraId="31720AB5" w14:textId="77777777" w:rsidR="009E0F34" w:rsidRDefault="00A60F1A" w:rsidP="00051A8D">
      <w:pPr>
        <w:pStyle w:val="Voetnoottekst"/>
        <w:numPr>
          <w:ilvl w:val="0"/>
          <w:numId w:val="94"/>
        </w:numPr>
        <w:rPr>
          <w:rFonts w:cstheme="minorHAnsi"/>
          <w:sz w:val="18"/>
          <w:szCs w:val="18"/>
        </w:rPr>
      </w:pPr>
      <w:r w:rsidRPr="00E451F1">
        <w:rPr>
          <w:rFonts w:cstheme="minorHAnsi"/>
          <w:sz w:val="18"/>
          <w:szCs w:val="18"/>
        </w:rPr>
        <w:t>Inzetten Vlaggensysteem</w:t>
      </w:r>
    </w:p>
    <w:p w14:paraId="5E438DA7" w14:textId="77777777" w:rsidR="009E0F34" w:rsidRDefault="009E0F34" w:rsidP="009E0F34">
      <w:pPr>
        <w:pStyle w:val="Voetnoottekst"/>
        <w:rPr>
          <w:rFonts w:cstheme="minorHAnsi"/>
          <w:sz w:val="18"/>
          <w:szCs w:val="18"/>
        </w:rPr>
      </w:pPr>
    </w:p>
    <w:p w14:paraId="3A30F073" w14:textId="74E88643" w:rsidR="009E0F34" w:rsidRPr="00051A8D" w:rsidRDefault="00A60F1A" w:rsidP="009E0F34">
      <w:pPr>
        <w:pStyle w:val="Voetnoottekst"/>
        <w:rPr>
          <w:rFonts w:cstheme="minorHAnsi"/>
          <w:b/>
          <w:sz w:val="18"/>
          <w:szCs w:val="18"/>
        </w:rPr>
      </w:pPr>
      <w:r w:rsidRPr="00E451F1">
        <w:rPr>
          <w:rFonts w:cstheme="minorHAnsi"/>
          <w:b/>
          <w:sz w:val="18"/>
          <w:szCs w:val="18"/>
        </w:rPr>
        <w:t xml:space="preserve">Stap 3: Gesprek </w:t>
      </w:r>
      <w:r w:rsidRPr="00051A8D">
        <w:rPr>
          <w:rFonts w:cstheme="minorHAnsi"/>
          <w:b/>
          <w:sz w:val="18"/>
          <w:szCs w:val="18"/>
        </w:rPr>
        <w:t>met de ouder</w:t>
      </w:r>
      <w:r w:rsidR="009E0F34" w:rsidRPr="00051A8D">
        <w:rPr>
          <w:rFonts w:cstheme="minorHAnsi"/>
          <w:b/>
          <w:sz w:val="18"/>
          <w:szCs w:val="18"/>
          <w:lang w:val="nl-NL"/>
        </w:rPr>
        <w:t>/verzorger/kind</w:t>
      </w:r>
    </w:p>
    <w:p w14:paraId="5F71425D" w14:textId="77777777" w:rsidR="009E0F34" w:rsidRPr="00051A8D" w:rsidRDefault="00A60F1A" w:rsidP="00051A8D">
      <w:pPr>
        <w:pStyle w:val="Voetnoottekst"/>
        <w:numPr>
          <w:ilvl w:val="0"/>
          <w:numId w:val="95"/>
        </w:numPr>
        <w:rPr>
          <w:rFonts w:cstheme="minorHAnsi"/>
          <w:sz w:val="18"/>
          <w:szCs w:val="18"/>
        </w:rPr>
      </w:pPr>
      <w:r w:rsidRPr="00051A8D">
        <w:rPr>
          <w:rFonts w:cstheme="minorHAnsi"/>
          <w:sz w:val="18"/>
          <w:szCs w:val="18"/>
        </w:rPr>
        <w:t>Formeel gesprek met de ouder: delen van de zorg</w:t>
      </w:r>
    </w:p>
    <w:p w14:paraId="1EF7AB5C" w14:textId="77777777" w:rsidR="009E0F34" w:rsidRPr="00051A8D" w:rsidRDefault="00A60F1A" w:rsidP="00051A8D">
      <w:pPr>
        <w:pStyle w:val="Voetnoottekst"/>
        <w:numPr>
          <w:ilvl w:val="0"/>
          <w:numId w:val="95"/>
        </w:numPr>
        <w:rPr>
          <w:rFonts w:cstheme="minorHAnsi"/>
          <w:sz w:val="18"/>
          <w:szCs w:val="18"/>
        </w:rPr>
      </w:pPr>
      <w:r w:rsidRPr="00051A8D">
        <w:rPr>
          <w:rFonts w:cstheme="minorHAnsi"/>
          <w:sz w:val="18"/>
          <w:szCs w:val="18"/>
        </w:rPr>
        <w:t xml:space="preserve">Uitkomsten consultaties bespreken met ouders </w:t>
      </w:r>
    </w:p>
    <w:p w14:paraId="22D3423E" w14:textId="77777777" w:rsidR="009E0F34" w:rsidRPr="00051A8D" w:rsidRDefault="009E0F34" w:rsidP="009E0F34">
      <w:pPr>
        <w:pStyle w:val="Voetnoottekst"/>
        <w:rPr>
          <w:rFonts w:cstheme="minorHAnsi"/>
          <w:sz w:val="18"/>
          <w:szCs w:val="18"/>
        </w:rPr>
      </w:pPr>
    </w:p>
    <w:p w14:paraId="3CED337C" w14:textId="5EC25704" w:rsidR="009E0F34" w:rsidRPr="00A94F28" w:rsidRDefault="00D70B41" w:rsidP="00D70B41">
      <w:pPr>
        <w:pStyle w:val="Voetnoottekst"/>
        <w:rPr>
          <w:rFonts w:cstheme="minorHAnsi"/>
          <w:b/>
          <w:sz w:val="18"/>
          <w:szCs w:val="18"/>
          <w:lang w:val="nl-NL"/>
        </w:rPr>
      </w:pPr>
      <w:r w:rsidRPr="00A94F28">
        <w:rPr>
          <w:rFonts w:asciiTheme="majorHAnsi" w:hAnsiTheme="majorHAnsi"/>
          <w:b/>
          <w:sz w:val="18"/>
          <w:szCs w:val="18"/>
        </w:rPr>
        <w:t>S</w:t>
      </w:r>
      <w:r w:rsidR="009E0F34" w:rsidRPr="00A94F28">
        <w:rPr>
          <w:rFonts w:asciiTheme="majorHAnsi" w:hAnsiTheme="majorHAnsi"/>
          <w:b/>
          <w:sz w:val="18"/>
          <w:szCs w:val="18"/>
        </w:rPr>
        <w:t>tap 4</w:t>
      </w:r>
      <w:r w:rsidR="00717877" w:rsidRPr="00A94F28">
        <w:rPr>
          <w:rFonts w:asciiTheme="majorHAnsi" w:hAnsiTheme="majorHAnsi"/>
          <w:b/>
          <w:sz w:val="18"/>
          <w:szCs w:val="18"/>
          <w:lang w:val="nl-NL"/>
        </w:rPr>
        <w:t>: Wegen</w:t>
      </w:r>
    </w:p>
    <w:p w14:paraId="4FC30AE2" w14:textId="09A0B17F" w:rsidR="00D70B41" w:rsidRPr="00051A8D" w:rsidRDefault="009E0F34" w:rsidP="00051A8D">
      <w:pPr>
        <w:pStyle w:val="Lijstalinea"/>
        <w:numPr>
          <w:ilvl w:val="0"/>
          <w:numId w:val="96"/>
        </w:numPr>
        <w:rPr>
          <w:rFonts w:asciiTheme="majorHAnsi" w:hAnsiTheme="majorHAnsi"/>
          <w:sz w:val="18"/>
          <w:szCs w:val="18"/>
        </w:rPr>
      </w:pPr>
      <w:r w:rsidRPr="00051A8D">
        <w:rPr>
          <w:rFonts w:asciiTheme="majorHAnsi" w:hAnsiTheme="majorHAnsi"/>
          <w:sz w:val="18"/>
          <w:szCs w:val="18"/>
        </w:rPr>
        <w:t>Wegen</w:t>
      </w:r>
      <w:r w:rsidR="00717877" w:rsidRPr="00051A8D">
        <w:rPr>
          <w:rFonts w:asciiTheme="majorHAnsi" w:hAnsiTheme="majorHAnsi"/>
          <w:sz w:val="18"/>
          <w:szCs w:val="18"/>
        </w:rPr>
        <w:t xml:space="preserve"> van de aard en ernst van het geweld of de mishandeling a.d.v. de 5 vragen</w:t>
      </w:r>
      <w:r w:rsidR="00D70B41" w:rsidRPr="00051A8D">
        <w:rPr>
          <w:rFonts w:asciiTheme="majorHAnsi" w:hAnsiTheme="majorHAnsi"/>
          <w:sz w:val="18"/>
          <w:szCs w:val="18"/>
        </w:rPr>
        <w:t xml:space="preserve"> </w:t>
      </w:r>
    </w:p>
    <w:p w14:paraId="7C8956B6" w14:textId="77777777" w:rsidR="007D1D1B" w:rsidRPr="00051A8D" w:rsidRDefault="007D1D1B" w:rsidP="002D1E23">
      <w:pPr>
        <w:rPr>
          <w:rFonts w:asciiTheme="majorHAnsi" w:hAnsiTheme="majorHAnsi"/>
          <w:sz w:val="18"/>
          <w:szCs w:val="18"/>
        </w:rPr>
      </w:pPr>
    </w:p>
    <w:p w14:paraId="3A589AF3" w14:textId="64A2F16F" w:rsidR="009E0F34" w:rsidRPr="00A94F28" w:rsidRDefault="002D1E23" w:rsidP="002D1E23">
      <w:pPr>
        <w:rPr>
          <w:rFonts w:asciiTheme="majorHAnsi" w:hAnsiTheme="majorHAnsi"/>
          <w:b/>
          <w:sz w:val="18"/>
          <w:szCs w:val="18"/>
        </w:rPr>
      </w:pPr>
      <w:r w:rsidRPr="00A94F28">
        <w:rPr>
          <w:rFonts w:asciiTheme="majorHAnsi" w:hAnsiTheme="majorHAnsi"/>
          <w:b/>
          <w:sz w:val="18"/>
          <w:szCs w:val="18"/>
        </w:rPr>
        <w:t>Stap 5</w:t>
      </w:r>
      <w:r w:rsidR="00717877" w:rsidRPr="00A94F28">
        <w:rPr>
          <w:rFonts w:asciiTheme="majorHAnsi" w:hAnsiTheme="majorHAnsi"/>
          <w:b/>
          <w:sz w:val="18"/>
          <w:szCs w:val="18"/>
        </w:rPr>
        <w:t>: Beslissen</w:t>
      </w:r>
      <w:r w:rsidR="009E0F34" w:rsidRPr="00A94F28">
        <w:rPr>
          <w:rFonts w:asciiTheme="majorHAnsi" w:hAnsiTheme="majorHAnsi"/>
          <w:b/>
          <w:sz w:val="18"/>
          <w:szCs w:val="18"/>
        </w:rPr>
        <w:t xml:space="preserve"> </w:t>
      </w:r>
    </w:p>
    <w:p w14:paraId="37C4F98F" w14:textId="77777777" w:rsidR="009E0F34" w:rsidRPr="00051A8D" w:rsidRDefault="009E0F34" w:rsidP="00051A8D">
      <w:pPr>
        <w:pStyle w:val="Lijstalinea"/>
        <w:numPr>
          <w:ilvl w:val="0"/>
          <w:numId w:val="97"/>
        </w:numPr>
        <w:rPr>
          <w:rFonts w:asciiTheme="majorHAnsi" w:hAnsiTheme="majorHAnsi"/>
          <w:sz w:val="18"/>
          <w:szCs w:val="18"/>
        </w:rPr>
      </w:pPr>
      <w:r w:rsidRPr="00051A8D">
        <w:rPr>
          <w:rFonts w:asciiTheme="majorHAnsi" w:hAnsiTheme="majorHAnsi"/>
          <w:sz w:val="18"/>
          <w:szCs w:val="18"/>
        </w:rPr>
        <w:t>Beslissing 1: Melden bij Veilig Thuis</w:t>
      </w:r>
    </w:p>
    <w:p w14:paraId="5FEA6F44" w14:textId="20E0CA1E" w:rsidR="009E0F34" w:rsidRPr="00051A8D" w:rsidRDefault="009E0F34" w:rsidP="00051A8D">
      <w:pPr>
        <w:pStyle w:val="Lijstalinea"/>
        <w:numPr>
          <w:ilvl w:val="0"/>
          <w:numId w:val="97"/>
        </w:numPr>
        <w:rPr>
          <w:rFonts w:asciiTheme="majorHAnsi" w:hAnsiTheme="majorHAnsi"/>
          <w:sz w:val="18"/>
          <w:szCs w:val="18"/>
        </w:rPr>
      </w:pPr>
      <w:r w:rsidRPr="00051A8D">
        <w:rPr>
          <w:rFonts w:asciiTheme="majorHAnsi" w:hAnsiTheme="majorHAnsi"/>
          <w:sz w:val="18"/>
          <w:szCs w:val="18"/>
        </w:rPr>
        <w:t xml:space="preserve">Beslissing 2: </w:t>
      </w:r>
      <w:r w:rsidR="00D70B41" w:rsidRPr="00051A8D">
        <w:rPr>
          <w:rFonts w:asciiTheme="majorHAnsi" w:hAnsiTheme="majorHAnsi"/>
          <w:sz w:val="18"/>
          <w:szCs w:val="18"/>
        </w:rPr>
        <w:t>Is hulpverlening (ook) mogelijk</w:t>
      </w:r>
    </w:p>
    <w:p w14:paraId="1F69B725" w14:textId="77777777" w:rsidR="009E0F34" w:rsidRPr="009E0F34" w:rsidRDefault="009E0F34" w:rsidP="009E0F34">
      <w:pPr>
        <w:pStyle w:val="Voetnoottekst"/>
        <w:rPr>
          <w:rFonts w:cstheme="minorHAnsi"/>
          <w:sz w:val="18"/>
          <w:szCs w:val="18"/>
        </w:rPr>
      </w:pPr>
    </w:p>
    <w:p w14:paraId="54FC396E" w14:textId="77777777" w:rsidR="00A60F1A" w:rsidRDefault="00A60F1A" w:rsidP="002752AD">
      <w:pPr>
        <w:rPr>
          <w:rFonts w:asciiTheme="majorHAnsi" w:hAnsiTheme="majorHAnsi"/>
          <w:color w:val="333333"/>
        </w:rPr>
      </w:pPr>
    </w:p>
    <w:p w14:paraId="6B341A62" w14:textId="20DB074B" w:rsidR="0080444A" w:rsidRDefault="0080444A">
      <w:pPr>
        <w:spacing w:after="200" w:line="276" w:lineRule="auto"/>
        <w:rPr>
          <w:rFonts w:asciiTheme="majorHAnsi" w:hAnsiTheme="majorHAnsi"/>
          <w:color w:val="333333"/>
        </w:rPr>
      </w:pPr>
      <w:r>
        <w:rPr>
          <w:rFonts w:asciiTheme="majorHAnsi" w:hAnsiTheme="majorHAnsi"/>
          <w:color w:val="333333"/>
        </w:rPr>
        <w:br w:type="page"/>
      </w:r>
    </w:p>
    <w:p w14:paraId="48E5113F" w14:textId="77777777" w:rsidR="00A60F1A" w:rsidRPr="00076E2E" w:rsidRDefault="00A60F1A" w:rsidP="002752AD">
      <w:pPr>
        <w:pStyle w:val="Kop1"/>
      </w:pPr>
      <w:bookmarkStart w:id="25" w:name="_Toc531949299"/>
      <w:r w:rsidRPr="00076E2E">
        <w:lastRenderedPageBreak/>
        <w:t>Stappenplan bij signalen van huiselijk geweld en kindermishandeling</w:t>
      </w:r>
      <w:bookmarkEnd w:id="25"/>
    </w:p>
    <w:p w14:paraId="16D36A3E" w14:textId="77777777" w:rsidR="00A60F1A" w:rsidRPr="00076E2E" w:rsidRDefault="00A60F1A" w:rsidP="002752AD">
      <w:pPr>
        <w:pStyle w:val="Geenafstand"/>
      </w:pPr>
      <w:bookmarkStart w:id="26" w:name="_Toc272912007"/>
    </w:p>
    <w:p w14:paraId="479F8385" w14:textId="77777777" w:rsidR="00A60F1A" w:rsidRPr="00D120F1" w:rsidRDefault="00A60F1A" w:rsidP="002752AD">
      <w:pPr>
        <w:pStyle w:val="Geenafstand"/>
        <w:rPr>
          <w:bCs/>
          <w:color w:val="7030A0"/>
          <w:sz w:val="20"/>
          <w:szCs w:val="20"/>
        </w:rPr>
      </w:pPr>
      <w:r w:rsidRPr="00D120F1">
        <w:rPr>
          <w:color w:val="7030A0"/>
          <w:sz w:val="20"/>
          <w:szCs w:val="20"/>
        </w:rPr>
        <w:t>Stap 1: In kaart brengen van signalen</w:t>
      </w:r>
      <w:bookmarkEnd w:id="26"/>
    </w:p>
    <w:p w14:paraId="127D7DBD" w14:textId="2627F304" w:rsidR="00A60F1A" w:rsidRPr="00076E2E" w:rsidRDefault="00A60F1A" w:rsidP="002752AD">
      <w:pPr>
        <w:pStyle w:val="Voetnoottekst"/>
        <w:rPr>
          <w:rFonts w:cstheme="majorHAnsi"/>
        </w:rPr>
      </w:pPr>
      <w:r w:rsidRPr="00496277">
        <w:rPr>
          <w:rFonts w:cstheme="majorHAnsi"/>
        </w:rPr>
        <w:t xml:space="preserve">Breng de signalen die een vermoeden van huiselijk geweld of kindermishandeling bevestigen of ontkrachten in kaart en leg deze vast.  Leg </w:t>
      </w:r>
      <w:r w:rsidRPr="00051A8D">
        <w:rPr>
          <w:rFonts w:cstheme="majorHAnsi"/>
        </w:rPr>
        <w:t>ook de contacten over de signalen vast, evenals de stappen die worden gezet en de besluiten die worden genomen.</w:t>
      </w:r>
      <w:r w:rsidR="009E0F34" w:rsidRPr="00051A8D">
        <w:rPr>
          <w:rFonts w:cstheme="majorHAnsi"/>
          <w:lang w:val="nl-NL"/>
        </w:rPr>
        <w:t xml:space="preserve"> Zie voor de checklist van signalen paragraaf </w:t>
      </w:r>
      <w:r w:rsidR="002D1E23" w:rsidRPr="00051A8D">
        <w:rPr>
          <w:rFonts w:cstheme="majorHAnsi"/>
          <w:lang w:val="nl-NL"/>
        </w:rPr>
        <w:t>16.</w:t>
      </w:r>
    </w:p>
    <w:p w14:paraId="65A2998C" w14:textId="77777777" w:rsidR="002D1E23" w:rsidRDefault="002D1E23" w:rsidP="002752AD">
      <w:pPr>
        <w:pStyle w:val="Voetnoottekst"/>
        <w:rPr>
          <w:rFonts w:cstheme="majorHAnsi"/>
        </w:rPr>
      </w:pPr>
    </w:p>
    <w:p w14:paraId="734D7521" w14:textId="77777777" w:rsidR="00A60F1A" w:rsidRPr="00076E2E" w:rsidRDefault="00A60F1A" w:rsidP="002752AD">
      <w:pPr>
        <w:pStyle w:val="Voetnoottekst"/>
        <w:rPr>
          <w:rFonts w:cstheme="majorHAnsi"/>
        </w:rPr>
      </w:pPr>
      <w:r w:rsidRPr="00076E2E">
        <w:rPr>
          <w:rFonts w:cstheme="majorHAnsi"/>
        </w:rP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je als leerkracht of andere betrokkene bij de leerling of in de interactie tussen ouder en leerling waarneemt. In de signalenlijsten in de bijlagen vindt je een overzicht van de signalen.</w:t>
      </w:r>
    </w:p>
    <w:p w14:paraId="7D93590A" w14:textId="77777777" w:rsidR="00A60F1A" w:rsidRPr="00076E2E" w:rsidRDefault="00A60F1A" w:rsidP="002752AD">
      <w:pPr>
        <w:pStyle w:val="Voetnoottekst"/>
        <w:rPr>
          <w:rFonts w:cstheme="majorHAnsi"/>
        </w:rPr>
      </w:pPr>
      <w:r w:rsidRPr="00076E2E">
        <w:rPr>
          <w:rFonts w:cstheme="majorHAnsi"/>
        </w:rPr>
        <w:t xml:space="preserve">Maak bij het signaleren van huiselijk geweld of kindermishandeling gebruik van deze signaleringslijst, maar realiseer je dat signalen ook altijd op iets anders kunnen duiden. </w:t>
      </w:r>
    </w:p>
    <w:p w14:paraId="18CBBDC3" w14:textId="77777777" w:rsidR="00A60F1A" w:rsidRPr="00076E2E" w:rsidRDefault="00A60F1A" w:rsidP="002752AD">
      <w:pPr>
        <w:pStyle w:val="Voetnoottekst"/>
        <w:rPr>
          <w:rFonts w:cstheme="majorHAnsi"/>
        </w:rPr>
      </w:pPr>
    </w:p>
    <w:p w14:paraId="5B3B8F52" w14:textId="77777777" w:rsidR="00A60F1A" w:rsidRPr="00076E2E" w:rsidRDefault="00A60F1A" w:rsidP="002752AD">
      <w:pPr>
        <w:pStyle w:val="Voetnoottekst"/>
        <w:rPr>
          <w:rFonts w:cstheme="majorHAnsi"/>
        </w:rPr>
      </w:pPr>
      <w:r w:rsidRPr="00076E2E">
        <w:rPr>
          <w:rFonts w:cstheme="majorHAnsi"/>
        </w:rPr>
        <w:t>In deze fase observeer je de leerling in de klas en eventueel daarbuiten (bijvoorbeeld tijdens een huisbezoek) waardoor je de signalen in kaart kunt brengen.</w:t>
      </w:r>
    </w:p>
    <w:p w14:paraId="16F62072" w14:textId="77777777" w:rsidR="00A60F1A" w:rsidRPr="00076E2E" w:rsidRDefault="00A60F1A" w:rsidP="002752AD">
      <w:pPr>
        <w:pStyle w:val="Voetnoottekst"/>
        <w:rPr>
          <w:rFonts w:cstheme="majorHAnsi"/>
        </w:rPr>
      </w:pPr>
      <w:r w:rsidRPr="00076E2E">
        <w:rPr>
          <w:rFonts w:cstheme="majorHAnsi"/>
        </w:rPr>
        <w:t>Het is gebruikelijk om in gesprek te gaan met de ouder(s) tijdens haal- en brengmomenten als een leerling gebracht en/of gehaald wordt. Tijdens het uitwisselen over de activiteiten van de dag, de leerling en de feitelijkheden die je opvallen, krijg je een beeld waardoor je ook met informatie van de ouder(s) de situatie in kaart kunt brengen. Daarnaast observeer je de ouder(s) en het kind tijdens overige contactmomenten. Je verzamelt alle signalen waardoor je duidelijker krijgt of er zorgen zijn en welke zorgen dit zijn.</w:t>
      </w:r>
    </w:p>
    <w:p w14:paraId="7B477F37" w14:textId="77777777" w:rsidR="00A60F1A" w:rsidRPr="00076E2E" w:rsidRDefault="00A60F1A" w:rsidP="002752AD">
      <w:pPr>
        <w:pStyle w:val="Voetnoottekst"/>
        <w:rPr>
          <w:rFonts w:cstheme="majorHAnsi"/>
        </w:rPr>
      </w:pPr>
    </w:p>
    <w:p w14:paraId="00E85DF7" w14:textId="31486A23" w:rsidR="00A60F1A" w:rsidRPr="009E0F34" w:rsidRDefault="00A60F1A" w:rsidP="002752AD">
      <w:pPr>
        <w:pStyle w:val="Voetnoottekst"/>
        <w:rPr>
          <w:rFonts w:cstheme="majorHAnsi"/>
          <w:iCs/>
          <w:color w:val="FF0000"/>
          <w:lang w:val="nl-NL"/>
        </w:rPr>
      </w:pPr>
      <w:r w:rsidRPr="00076E2E">
        <w:rPr>
          <w:rFonts w:cstheme="majorHAnsi"/>
          <w:iCs/>
        </w:rPr>
        <w:t xml:space="preserve">Alle gegevens die te maken hebben met het signaleren en handelen leg je schriftelijk vast. Gespreksverslagen laat je door de aandachtsfunctionaris/ib’er lezen en eventueel ondertekenen. Hierdoor kan je later bij bijv. de inspectie van het onderwijs verantwoording afleggen indien dit wordt </w:t>
      </w:r>
      <w:r w:rsidRPr="00051A8D">
        <w:rPr>
          <w:rFonts w:cstheme="majorHAnsi"/>
          <w:iCs/>
        </w:rPr>
        <w:t>gevraagd</w:t>
      </w:r>
      <w:r w:rsidR="00F733DB" w:rsidRPr="00051A8D">
        <w:rPr>
          <w:rFonts w:cstheme="majorHAnsi"/>
          <w:iCs/>
          <w:lang w:val="nl-NL"/>
        </w:rPr>
        <w:t>.</w:t>
      </w:r>
      <w:r w:rsidRPr="00051A8D">
        <w:rPr>
          <w:rFonts w:cstheme="majorHAnsi"/>
          <w:iCs/>
        </w:rPr>
        <w:t xml:space="preserve"> Deze verslagen </w:t>
      </w:r>
      <w:r w:rsidR="009E0F34" w:rsidRPr="00051A8D">
        <w:rPr>
          <w:rFonts w:cstheme="majorHAnsi"/>
          <w:iCs/>
          <w:lang w:val="nl-NL"/>
        </w:rPr>
        <w:t>worden vastgelegd in ParnasSys.</w:t>
      </w:r>
    </w:p>
    <w:p w14:paraId="6D697F4E" w14:textId="77777777" w:rsidR="00A60F1A" w:rsidRPr="00076E2E" w:rsidRDefault="00A60F1A" w:rsidP="002752AD">
      <w:pPr>
        <w:pStyle w:val="Voetnoottekst"/>
        <w:rPr>
          <w:rFonts w:cstheme="majorHAnsi"/>
          <w:iCs/>
        </w:rPr>
      </w:pPr>
    </w:p>
    <w:p w14:paraId="673C0E49" w14:textId="77777777" w:rsidR="00A60F1A" w:rsidRPr="00076E2E" w:rsidRDefault="00A60F1A" w:rsidP="002752AD">
      <w:pPr>
        <w:pStyle w:val="Voetnoottekst"/>
        <w:rPr>
          <w:rFonts w:cstheme="majorHAnsi"/>
          <w:i/>
          <w:iCs/>
        </w:rPr>
      </w:pPr>
      <w:r w:rsidRPr="00076E2E">
        <w:rPr>
          <w:rFonts w:cstheme="majorHAnsi"/>
          <w:i/>
          <w:iCs/>
        </w:rPr>
        <w:t>Leg in het verzameldossier de volgende gegevens vast:</w:t>
      </w:r>
    </w:p>
    <w:p w14:paraId="05FCFEB5" w14:textId="77777777" w:rsidR="00A60F1A" w:rsidRPr="00076E2E" w:rsidRDefault="00A60F1A" w:rsidP="006E2009">
      <w:pPr>
        <w:pStyle w:val="Voetnoottekst"/>
        <w:numPr>
          <w:ilvl w:val="0"/>
          <w:numId w:val="10"/>
        </w:numPr>
        <w:rPr>
          <w:rFonts w:cstheme="majorHAnsi"/>
          <w:iCs/>
        </w:rPr>
      </w:pPr>
      <w:r w:rsidRPr="00076E2E">
        <w:rPr>
          <w:rFonts w:cstheme="majorHAnsi"/>
          <w:iCs/>
        </w:rPr>
        <w:t>Vermeld altijd datum, plaats, situatie en overige aanwezigen.</w:t>
      </w:r>
    </w:p>
    <w:p w14:paraId="55C426B7" w14:textId="77777777" w:rsidR="00A60F1A" w:rsidRPr="00076E2E" w:rsidRDefault="00A60F1A" w:rsidP="006E2009">
      <w:pPr>
        <w:pStyle w:val="Voetnoottekst"/>
        <w:numPr>
          <w:ilvl w:val="0"/>
          <w:numId w:val="10"/>
        </w:numPr>
        <w:rPr>
          <w:rFonts w:cstheme="majorHAnsi"/>
          <w:iCs/>
        </w:rPr>
      </w:pPr>
      <w:r w:rsidRPr="00076E2E">
        <w:rPr>
          <w:rFonts w:cstheme="majorHAnsi"/>
          <w:iCs/>
        </w:rPr>
        <w:t>Signalen die duidelijk maken welke zorgen u ziet, hoort of ruikt.</w:t>
      </w:r>
    </w:p>
    <w:p w14:paraId="610E26D3" w14:textId="77777777" w:rsidR="00A60F1A" w:rsidRPr="00076E2E" w:rsidRDefault="00A60F1A" w:rsidP="006E2009">
      <w:pPr>
        <w:pStyle w:val="Voetnoottekst"/>
        <w:numPr>
          <w:ilvl w:val="0"/>
          <w:numId w:val="10"/>
        </w:numPr>
        <w:rPr>
          <w:rFonts w:cstheme="majorHAnsi"/>
          <w:iCs/>
        </w:rPr>
      </w:pPr>
      <w:r w:rsidRPr="00076E2E">
        <w:rPr>
          <w:rFonts w:cstheme="majorHAnsi"/>
          <w:iCs/>
        </w:rPr>
        <w:t>Signalen die een vermoeden van huiselijk geweld of kindermishandeling bevestigen of ontkrachten.</w:t>
      </w:r>
    </w:p>
    <w:p w14:paraId="76F45F84" w14:textId="77777777" w:rsidR="00A60F1A" w:rsidRPr="00076E2E" w:rsidRDefault="00A60F1A" w:rsidP="006E2009">
      <w:pPr>
        <w:pStyle w:val="Voetnoottekst"/>
        <w:numPr>
          <w:ilvl w:val="0"/>
          <w:numId w:val="10"/>
        </w:numPr>
        <w:rPr>
          <w:rFonts w:cstheme="majorHAnsi"/>
          <w:iCs/>
        </w:rPr>
      </w:pPr>
      <w:r w:rsidRPr="00076E2E">
        <w:rPr>
          <w:rFonts w:cstheme="majorHAnsi"/>
          <w:iCs/>
        </w:rPr>
        <w:t>Contacten over deze signalen.</w:t>
      </w:r>
    </w:p>
    <w:p w14:paraId="18013641" w14:textId="77777777" w:rsidR="00A60F1A" w:rsidRPr="00076E2E" w:rsidRDefault="00A60F1A" w:rsidP="006E2009">
      <w:pPr>
        <w:pStyle w:val="Voetnoottekst"/>
        <w:numPr>
          <w:ilvl w:val="0"/>
          <w:numId w:val="10"/>
        </w:numPr>
        <w:rPr>
          <w:rFonts w:cstheme="majorHAnsi"/>
          <w:iCs/>
        </w:rPr>
      </w:pPr>
      <w:r w:rsidRPr="00076E2E">
        <w:rPr>
          <w:rFonts w:cstheme="majorHAnsi"/>
          <w:iCs/>
        </w:rPr>
        <w:t>Stappen die worden gezet.</w:t>
      </w:r>
    </w:p>
    <w:p w14:paraId="018B134A" w14:textId="77777777" w:rsidR="00A60F1A" w:rsidRPr="00076E2E" w:rsidRDefault="00A60F1A" w:rsidP="006E2009">
      <w:pPr>
        <w:pStyle w:val="Voetnoottekst"/>
        <w:numPr>
          <w:ilvl w:val="0"/>
          <w:numId w:val="10"/>
        </w:numPr>
        <w:rPr>
          <w:rFonts w:cstheme="majorHAnsi"/>
          <w:iCs/>
        </w:rPr>
      </w:pPr>
      <w:r w:rsidRPr="00076E2E">
        <w:rPr>
          <w:rFonts w:cstheme="majorHAnsi"/>
          <w:iCs/>
        </w:rPr>
        <w:t>Besluiten die worden genomen.</w:t>
      </w:r>
    </w:p>
    <w:p w14:paraId="4F6FAFC9" w14:textId="77777777" w:rsidR="00A60F1A" w:rsidRPr="00076E2E" w:rsidRDefault="00A60F1A" w:rsidP="006E2009">
      <w:pPr>
        <w:pStyle w:val="Voetnoottekst"/>
        <w:numPr>
          <w:ilvl w:val="0"/>
          <w:numId w:val="10"/>
        </w:numPr>
        <w:rPr>
          <w:rFonts w:cstheme="majorHAnsi"/>
          <w:iCs/>
        </w:rPr>
      </w:pPr>
      <w:r w:rsidRPr="00076E2E">
        <w:rPr>
          <w:rFonts w:cstheme="majorHAnsi"/>
          <w:iCs/>
        </w:rPr>
        <w:t>Vervolgaantekeningen over het verloop.</w:t>
      </w:r>
    </w:p>
    <w:p w14:paraId="0AB78AD0" w14:textId="77777777" w:rsidR="00A60F1A" w:rsidRPr="00076E2E" w:rsidRDefault="00A60F1A" w:rsidP="002752AD">
      <w:pPr>
        <w:pStyle w:val="Voetnoottekst"/>
        <w:rPr>
          <w:rFonts w:cstheme="majorHAnsi"/>
          <w:iCs/>
        </w:rPr>
      </w:pPr>
    </w:p>
    <w:p w14:paraId="3E5515DE" w14:textId="77777777" w:rsidR="00A60F1A" w:rsidRPr="00076E2E" w:rsidRDefault="00A60F1A" w:rsidP="002752AD">
      <w:pPr>
        <w:pStyle w:val="Voetnoottekst"/>
        <w:rPr>
          <w:rFonts w:cstheme="majorHAnsi"/>
          <w:i/>
          <w:iCs/>
        </w:rPr>
      </w:pPr>
      <w:r w:rsidRPr="00076E2E">
        <w:rPr>
          <w:rFonts w:cstheme="majorHAnsi"/>
          <w:i/>
          <w:iCs/>
        </w:rPr>
        <w:t xml:space="preserve">Beschrijf signalen zo feitelijk mogelijk: </w:t>
      </w:r>
    </w:p>
    <w:p w14:paraId="6134CA5A" w14:textId="77777777" w:rsidR="00496277" w:rsidRDefault="00A60F1A" w:rsidP="006E2009">
      <w:pPr>
        <w:pStyle w:val="Voetnoottekst"/>
        <w:numPr>
          <w:ilvl w:val="0"/>
          <w:numId w:val="11"/>
        </w:numPr>
        <w:rPr>
          <w:rFonts w:cstheme="majorHAnsi"/>
          <w:iCs/>
        </w:rPr>
      </w:pPr>
      <w:r w:rsidRPr="00496277">
        <w:rPr>
          <w:rFonts w:cstheme="majorHAnsi"/>
          <w:iCs/>
        </w:rPr>
        <w:t xml:space="preserve">Worden ook hypothesen en veronderstellingen vastgelegd, vermeld dan uitdrukkelijk dat het gaat om een hypothese of veronderstelling. Maak een vervolgaantekening als een hypothese of veronderstelling later wordt bevestigd of ontkracht. </w:t>
      </w:r>
    </w:p>
    <w:p w14:paraId="4143BD54" w14:textId="77777777" w:rsidR="00A60F1A" w:rsidRPr="00496277" w:rsidRDefault="00A60F1A" w:rsidP="006E2009">
      <w:pPr>
        <w:pStyle w:val="Voetnoottekst"/>
        <w:numPr>
          <w:ilvl w:val="0"/>
          <w:numId w:val="11"/>
        </w:numPr>
        <w:rPr>
          <w:rFonts w:cstheme="majorHAnsi"/>
          <w:iCs/>
        </w:rPr>
      </w:pPr>
      <w:r w:rsidRPr="00496277">
        <w:rPr>
          <w:rFonts w:cstheme="majorHAnsi"/>
          <w:iCs/>
        </w:rPr>
        <w:t>Vermeld de bron als er informatie van derden wordt vastgelegd.</w:t>
      </w:r>
    </w:p>
    <w:p w14:paraId="5EC3292A" w14:textId="77777777" w:rsidR="00A60F1A" w:rsidRPr="00076E2E" w:rsidRDefault="00A60F1A" w:rsidP="006E2009">
      <w:pPr>
        <w:pStyle w:val="Voetnoottekst"/>
        <w:numPr>
          <w:ilvl w:val="0"/>
          <w:numId w:val="11"/>
        </w:numPr>
        <w:rPr>
          <w:rFonts w:cstheme="majorHAnsi"/>
          <w:iCs/>
        </w:rPr>
      </w:pPr>
      <w:r w:rsidRPr="00076E2E">
        <w:rPr>
          <w:rFonts w:cstheme="majorHAnsi"/>
          <w:iCs/>
        </w:rPr>
        <w:t xml:space="preserve">Leg diagnoses alleen vast als ze zijn gesteld in overleg met de coördinator / IB-er en/of door de Commissie van Begeleiding. </w:t>
      </w:r>
    </w:p>
    <w:p w14:paraId="000F0E72" w14:textId="77777777" w:rsidR="00A60F1A" w:rsidRPr="00076E2E" w:rsidRDefault="00A60F1A" w:rsidP="002752AD">
      <w:pPr>
        <w:pStyle w:val="Voetnoottekst"/>
        <w:rPr>
          <w:rFonts w:cstheme="majorHAnsi"/>
          <w:iCs/>
        </w:rPr>
      </w:pPr>
    </w:p>
    <w:p w14:paraId="5CA9EB40" w14:textId="77777777" w:rsidR="00A60F1A" w:rsidRPr="00076E2E" w:rsidRDefault="00A60F1A" w:rsidP="002752AD">
      <w:pPr>
        <w:pStyle w:val="Voetnoottekst"/>
        <w:rPr>
          <w:rFonts w:cstheme="majorHAnsi"/>
          <w:iCs/>
        </w:rPr>
      </w:pPr>
      <w:r w:rsidRPr="00076E2E">
        <w:rPr>
          <w:rFonts w:cstheme="majorHAnsi"/>
          <w:iCs/>
        </w:rPr>
        <w:t xml:space="preserve">Betreffen de signalen huiselijk geweld of kindermishandeling gepleegd door een medewerker, meld de signalen dan bij de direct leidinggevende of de CvB, conform de </w:t>
      </w:r>
      <w:r w:rsidRPr="00076E2E">
        <w:rPr>
          <w:rFonts w:cstheme="majorHAnsi"/>
          <w:i/>
          <w:iCs/>
        </w:rPr>
        <w:t>Wet Preventie en bestrijding van seksueel geweld en seksuele intimidatie in het onderwijs, artikel 4 Verplichting tot overleg en aangifte inzake zedenmisdrijven (meld- en aangifteplicht)</w:t>
      </w:r>
      <w:r w:rsidRPr="00076E2E">
        <w:rPr>
          <w:rFonts w:cstheme="majorHAnsi"/>
          <w:iCs/>
        </w:rPr>
        <w:t xml:space="preserve">. In dat geval is dit stappenplan niet van toepassing. </w:t>
      </w:r>
    </w:p>
    <w:p w14:paraId="7DB2ED29" w14:textId="77777777" w:rsidR="00A60F1A" w:rsidRPr="00076E2E" w:rsidRDefault="00A60F1A" w:rsidP="002752AD">
      <w:pPr>
        <w:rPr>
          <w:color w:val="333333"/>
          <w:szCs w:val="20"/>
        </w:rPr>
      </w:pPr>
    </w:p>
    <w:p w14:paraId="54412F7C" w14:textId="77777777" w:rsidR="00A60F1A" w:rsidRPr="00D120F1" w:rsidRDefault="00A60F1A" w:rsidP="002752AD">
      <w:pPr>
        <w:rPr>
          <w:bCs/>
          <w:color w:val="7030A0"/>
          <w:szCs w:val="20"/>
        </w:rPr>
      </w:pPr>
      <w:bookmarkStart w:id="27" w:name="_Toc272912008"/>
      <w:r w:rsidRPr="00D120F1">
        <w:rPr>
          <w:color w:val="7030A0"/>
          <w:szCs w:val="20"/>
        </w:rPr>
        <w:t xml:space="preserve">Stap 2: Collegiale consultatie en zo nodig raadplegen van </w:t>
      </w:r>
      <w:bookmarkEnd w:id="27"/>
      <w:r w:rsidRPr="00D120F1">
        <w:rPr>
          <w:color w:val="7030A0"/>
          <w:szCs w:val="20"/>
        </w:rPr>
        <w:t>Veilig Thuis</w:t>
      </w:r>
    </w:p>
    <w:p w14:paraId="63C78FF8" w14:textId="1D8BFEB8" w:rsidR="00A60F1A" w:rsidRPr="00051A8D" w:rsidRDefault="00A60F1A" w:rsidP="002752AD">
      <w:pPr>
        <w:pStyle w:val="Voetnoottekst"/>
        <w:tabs>
          <w:tab w:val="left" w:pos="1260"/>
        </w:tabs>
        <w:rPr>
          <w:rFonts w:cstheme="majorHAnsi"/>
          <w:lang w:val="nl-NL"/>
        </w:rPr>
      </w:pPr>
      <w:r w:rsidRPr="00076E2E">
        <w:rPr>
          <w:rFonts w:cstheme="majorHAnsi"/>
        </w:rPr>
        <w:t xml:space="preserve">Bespreek de </w:t>
      </w:r>
      <w:r w:rsidRPr="00051A8D">
        <w:rPr>
          <w:rFonts w:cstheme="majorHAnsi"/>
        </w:rPr>
        <w:t xml:space="preserve">signalen </w:t>
      </w:r>
      <w:r w:rsidR="009E0F34" w:rsidRPr="00051A8D">
        <w:rPr>
          <w:rFonts w:cstheme="majorHAnsi"/>
          <w:lang w:val="nl-NL"/>
        </w:rPr>
        <w:t>met een aandachtsfunctionaris</w:t>
      </w:r>
      <w:r w:rsidRPr="00051A8D">
        <w:rPr>
          <w:rFonts w:cstheme="majorHAnsi"/>
        </w:rPr>
        <w:t xml:space="preserve">. Deze kan eventueel indien nodig advies aan </w:t>
      </w:r>
      <w:bookmarkStart w:id="28" w:name="OLE_LINK1"/>
      <w:bookmarkStart w:id="29" w:name="OLE_LINK2"/>
      <w:r w:rsidRPr="00051A8D">
        <w:rPr>
          <w:rFonts w:cstheme="majorHAnsi"/>
        </w:rPr>
        <w:t xml:space="preserve">Veilig Thuis </w:t>
      </w:r>
      <w:bookmarkEnd w:id="28"/>
      <w:bookmarkEnd w:id="29"/>
      <w:r w:rsidR="009E0F34" w:rsidRPr="00051A8D">
        <w:rPr>
          <w:rFonts w:cstheme="majorHAnsi"/>
        </w:rPr>
        <w:t>vragen.</w:t>
      </w:r>
    </w:p>
    <w:p w14:paraId="79EB1AD2" w14:textId="7A775349" w:rsidR="00A60F1A" w:rsidRPr="009E0F34" w:rsidRDefault="00A60F1A" w:rsidP="002752AD">
      <w:pPr>
        <w:pStyle w:val="Voetnoottekst"/>
        <w:tabs>
          <w:tab w:val="left" w:pos="2700"/>
        </w:tabs>
        <w:rPr>
          <w:rFonts w:cstheme="majorHAnsi"/>
          <w:strike/>
        </w:rPr>
      </w:pPr>
      <w:r w:rsidRPr="00051A8D">
        <w:rPr>
          <w:rFonts w:cstheme="majorHAnsi"/>
        </w:rPr>
        <w:t>Consultatie is - afhankelijk van de interne afspraken van de organisatie - mogelijk met de volgende collega’s: de directie, de aandachtsfunctionaris kindermishandeling</w:t>
      </w:r>
      <w:r w:rsidR="009E0F34" w:rsidRPr="00051A8D">
        <w:rPr>
          <w:rFonts w:cstheme="majorHAnsi"/>
          <w:lang w:val="nl-NL"/>
        </w:rPr>
        <w:t xml:space="preserve"> (de intern begeleider, de psycholoog of de maatschappelijk werker)</w:t>
      </w:r>
      <w:r w:rsidR="009E0F34" w:rsidRPr="00051A8D">
        <w:rPr>
          <w:rFonts w:cstheme="majorHAnsi"/>
        </w:rPr>
        <w:t>,</w:t>
      </w:r>
      <w:r w:rsidRPr="00051A8D">
        <w:rPr>
          <w:rFonts w:cstheme="majorHAnsi"/>
        </w:rPr>
        <w:t xml:space="preserve"> een collega </w:t>
      </w:r>
      <w:r w:rsidRPr="00076E2E">
        <w:rPr>
          <w:rFonts w:cstheme="majorHAnsi"/>
        </w:rPr>
        <w:t xml:space="preserve">uit dezelfde klas en/of </w:t>
      </w:r>
      <w:r w:rsidR="009E0F34">
        <w:rPr>
          <w:rFonts w:cstheme="majorHAnsi"/>
          <w:lang w:val="nl-NL"/>
        </w:rPr>
        <w:t xml:space="preserve">de </w:t>
      </w:r>
      <w:r w:rsidR="00051A8D">
        <w:rPr>
          <w:rFonts w:cstheme="majorHAnsi"/>
        </w:rPr>
        <w:t>jeugdarts.</w:t>
      </w:r>
    </w:p>
    <w:p w14:paraId="4B70E28C" w14:textId="77777777" w:rsidR="00A60F1A" w:rsidRPr="00076E2E" w:rsidRDefault="00A60F1A" w:rsidP="002752AD">
      <w:pPr>
        <w:pStyle w:val="Voetnoottekst"/>
        <w:tabs>
          <w:tab w:val="left" w:pos="2700"/>
        </w:tabs>
        <w:rPr>
          <w:rFonts w:cstheme="majorHAnsi"/>
        </w:rPr>
      </w:pPr>
    </w:p>
    <w:p w14:paraId="44B0033B" w14:textId="77777777" w:rsidR="00A60F1A" w:rsidRPr="00076E2E" w:rsidRDefault="00A60F1A" w:rsidP="002752AD">
      <w:pPr>
        <w:pStyle w:val="Voetnoottekst"/>
        <w:tabs>
          <w:tab w:val="left" w:pos="2700"/>
        </w:tabs>
        <w:rPr>
          <w:rFonts w:cstheme="majorHAnsi"/>
        </w:rPr>
      </w:pPr>
      <w:r w:rsidRPr="00076E2E">
        <w:rPr>
          <w:rFonts w:cstheme="majorHAnsi"/>
        </w:rPr>
        <w:t xml:space="preserve">Om de leerling ‘open’ (niet anoniem) te bespreken met externe deskundigen is toestemming van de ouder(s) vereist. Indien je in het contact transparant en integer bent, is de kans groot dat over deze zaken een open gesprek mogelijk is. In de meeste gevallen wordt toestemming door de ouder(s) gegeven. Gespreksvaardigheid om in gesprek te gaan over zorgen en het vragen om toestemming van de ouder(s) is een specifieke deskundigheid en kan door middel van scholing worden aangeleerd. </w:t>
      </w:r>
    </w:p>
    <w:p w14:paraId="2F78B744" w14:textId="77777777" w:rsidR="00A60F1A" w:rsidRPr="00076E2E" w:rsidRDefault="00A60F1A" w:rsidP="002752AD">
      <w:pPr>
        <w:pStyle w:val="Voetnoottekst"/>
        <w:tabs>
          <w:tab w:val="left" w:pos="2700"/>
        </w:tabs>
        <w:rPr>
          <w:rFonts w:cstheme="majorHAnsi"/>
        </w:rPr>
      </w:pPr>
      <w:r w:rsidRPr="00076E2E">
        <w:rPr>
          <w:rFonts w:cstheme="majorHAnsi"/>
        </w:rPr>
        <w:t>Indien de ouder(s) weigert, is dit een zorgelijk signaal en moet het worden meegenomen in de weging (stap 4). De leerling kan overigens anoniem worden besproken wanneer de ouder(s) geen toestemming heeft gegeven, maar dit verdient niet de voorkeur vanwege de eventuele vervolgacties.</w:t>
      </w:r>
    </w:p>
    <w:p w14:paraId="451B7475" w14:textId="77777777" w:rsidR="00A60F1A" w:rsidRPr="00076E2E" w:rsidRDefault="00A60F1A" w:rsidP="002752AD">
      <w:pPr>
        <w:pStyle w:val="Voetnoottekst"/>
        <w:tabs>
          <w:tab w:val="left" w:pos="2700"/>
        </w:tabs>
        <w:rPr>
          <w:rFonts w:cstheme="majorHAnsi"/>
        </w:rPr>
      </w:pPr>
    </w:p>
    <w:p w14:paraId="494F94A7" w14:textId="77777777" w:rsidR="00A60F1A" w:rsidRPr="00076E2E" w:rsidRDefault="00A60F1A" w:rsidP="002752AD">
      <w:pPr>
        <w:pStyle w:val="Voetnoottekst"/>
        <w:tabs>
          <w:tab w:val="left" w:pos="2700"/>
        </w:tabs>
        <w:rPr>
          <w:rFonts w:cstheme="majorHAnsi"/>
        </w:rPr>
      </w:pPr>
      <w:r w:rsidRPr="00076E2E">
        <w:rPr>
          <w:rFonts w:cstheme="majorHAnsi"/>
        </w:rPr>
        <w:t>Indien er ook maar enige twijfel is over de oorzaak van de situatie en/of eventuele mogelijke onveiligheid bij de leerling, moet advies worden gevraagd bij Veilig Thuis. Veilig Thuis kan een eerste weging maken of het terecht is dat wij ons zorgen maken over deze situatie en of er mogelijk sprake kan zijn van kindermishandeling of huiselijk geweld.</w:t>
      </w:r>
    </w:p>
    <w:p w14:paraId="0D06B6F1" w14:textId="77777777" w:rsidR="00A60F1A" w:rsidRPr="00051A8D" w:rsidRDefault="00A60F1A" w:rsidP="002752AD">
      <w:pPr>
        <w:pStyle w:val="Voetnoottekst"/>
        <w:tabs>
          <w:tab w:val="left" w:pos="2700"/>
        </w:tabs>
        <w:rPr>
          <w:rFonts w:cstheme="majorHAnsi"/>
        </w:rPr>
      </w:pPr>
    </w:p>
    <w:p w14:paraId="55A50115" w14:textId="604F9163" w:rsidR="00A60F1A" w:rsidRPr="00076E2E" w:rsidRDefault="00A60F1A" w:rsidP="002752AD">
      <w:pPr>
        <w:pStyle w:val="Voetnoottekst"/>
        <w:tabs>
          <w:tab w:val="left" w:pos="2700"/>
        </w:tabs>
        <w:rPr>
          <w:rFonts w:cstheme="majorHAnsi"/>
        </w:rPr>
      </w:pPr>
      <w:r w:rsidRPr="00051A8D">
        <w:rPr>
          <w:rFonts w:cstheme="majorHAnsi"/>
        </w:rPr>
        <w:t xml:space="preserve">Na bespreking </w:t>
      </w:r>
      <w:r w:rsidR="00F733DB" w:rsidRPr="00051A8D">
        <w:rPr>
          <w:rFonts w:cstheme="majorHAnsi"/>
          <w:lang w:val="nl-NL"/>
        </w:rPr>
        <w:t xml:space="preserve">met een aandachtsfunctionaris </w:t>
      </w:r>
      <w:r w:rsidRPr="00051A8D">
        <w:rPr>
          <w:rFonts w:cstheme="majorHAnsi"/>
        </w:rPr>
        <w:t>kan de ouder</w:t>
      </w:r>
      <w:r w:rsidRPr="00076E2E">
        <w:rPr>
          <w:rFonts w:cstheme="majorHAnsi"/>
        </w:rPr>
        <w:t>(s) worden uitgenodigd. Door de ouder(s) continu te betrekken en in overleg te treden, is de kans groter dat de ouder(s) gemotiveerd is om de situatie te verbeteren en/of hulp te aanvaarden.</w:t>
      </w:r>
    </w:p>
    <w:p w14:paraId="3627720C" w14:textId="77777777" w:rsidR="00A60F1A" w:rsidRPr="00076E2E" w:rsidRDefault="00A60F1A" w:rsidP="002752AD">
      <w:pPr>
        <w:pStyle w:val="Voetnoottekst"/>
        <w:tabs>
          <w:tab w:val="left" w:pos="1260"/>
        </w:tabs>
        <w:rPr>
          <w:rFonts w:cstheme="majorHAnsi"/>
        </w:rPr>
      </w:pPr>
    </w:p>
    <w:p w14:paraId="224F1406" w14:textId="77777777" w:rsidR="00A60F1A" w:rsidRPr="00076E2E" w:rsidRDefault="00A60F1A" w:rsidP="002752AD">
      <w:pPr>
        <w:pStyle w:val="Voetnoottekst"/>
        <w:tabs>
          <w:tab w:val="left" w:pos="1260"/>
        </w:tabs>
        <w:rPr>
          <w:rFonts w:cstheme="majorHAnsi"/>
          <w:i/>
        </w:rPr>
      </w:pPr>
      <w:r w:rsidRPr="00076E2E">
        <w:rPr>
          <w:rFonts w:cstheme="majorHAnsi"/>
          <w:i/>
        </w:rPr>
        <w:t xml:space="preserve">Letselduiding: bij letsel moet advies gevraagd worden bij Veilig Thuis. Indien nodig kunnen zij iemand inschakelen die het letsel kan duiden. Wacht niet met letsel, maar handel direct. </w:t>
      </w:r>
    </w:p>
    <w:p w14:paraId="4EBFDF9A" w14:textId="77777777" w:rsidR="00A60F1A" w:rsidRPr="00076E2E" w:rsidRDefault="00A60F1A" w:rsidP="002752AD">
      <w:pPr>
        <w:rPr>
          <w:color w:val="333333"/>
          <w:szCs w:val="20"/>
        </w:rPr>
      </w:pPr>
    </w:p>
    <w:p w14:paraId="31F20458" w14:textId="77777777" w:rsidR="00A60F1A" w:rsidRPr="00076E2E" w:rsidRDefault="00A60F1A" w:rsidP="002752AD">
      <w:pPr>
        <w:pStyle w:val="Voetnoottekst"/>
        <w:tabs>
          <w:tab w:val="left" w:pos="1260"/>
        </w:tabs>
        <w:rPr>
          <w:rFonts w:cstheme="majorHAnsi"/>
          <w:i/>
        </w:rPr>
      </w:pPr>
      <w:r w:rsidRPr="00076E2E">
        <w:rPr>
          <w:rFonts w:cstheme="majorHAnsi"/>
          <w:i/>
        </w:rPr>
        <w:t>Noodsituaties</w:t>
      </w:r>
    </w:p>
    <w:p w14:paraId="2C9D5EF0" w14:textId="77777777" w:rsidR="00A60F1A" w:rsidRPr="00076E2E" w:rsidRDefault="00A60F1A" w:rsidP="002752AD">
      <w:pPr>
        <w:pStyle w:val="Voetnoottekst"/>
        <w:tabs>
          <w:tab w:val="left" w:pos="1260"/>
        </w:tabs>
        <w:rPr>
          <w:rFonts w:cstheme="majorHAnsi"/>
        </w:rPr>
      </w:pPr>
      <w:r w:rsidRPr="00076E2E">
        <w:rPr>
          <w:rFonts w:cstheme="majorHAnsi"/>
        </w:rPr>
        <w:t xml:space="preserve">Bij signalen die wijzen op acuut en ernstig geweld, kun je meteen advies vragen aan Veilig Thuis. Kom je daar, op basis van de signalen, tot het oordeel dat onmiddellijke actie is geboden, dan kunt je zo nodig in hetzelfde gesprek een melding doen zodat op korte termijn de noodzakelijke acties in gang kunnen worden gezet. </w:t>
      </w:r>
    </w:p>
    <w:p w14:paraId="2C4FF528" w14:textId="77777777" w:rsidR="00A60F1A" w:rsidRPr="00076E2E" w:rsidRDefault="00A60F1A" w:rsidP="002752AD">
      <w:pPr>
        <w:pStyle w:val="Voetnoottekst"/>
        <w:tabs>
          <w:tab w:val="left" w:pos="1260"/>
        </w:tabs>
        <w:rPr>
          <w:rFonts w:cstheme="majorHAnsi"/>
        </w:rPr>
      </w:pPr>
      <w:r w:rsidRPr="00076E2E">
        <w:rPr>
          <w:rFonts w:cstheme="majorHAnsi"/>
        </w:rPr>
        <w:t xml:space="preserve">In noodsituaties kun je overigens ook contact zoeken met de crisisdienst van Veilig Thuis en/of de politie vragen om hulp te bieden. </w:t>
      </w:r>
    </w:p>
    <w:p w14:paraId="127CBC73" w14:textId="77777777" w:rsidR="00A60F1A" w:rsidRPr="00076E2E" w:rsidRDefault="00A60F1A" w:rsidP="002752AD">
      <w:pPr>
        <w:rPr>
          <w:color w:val="333333"/>
          <w:szCs w:val="20"/>
        </w:rPr>
      </w:pPr>
    </w:p>
    <w:p w14:paraId="5656551A" w14:textId="77777777" w:rsidR="00A60F1A" w:rsidRPr="00D120F1" w:rsidRDefault="00A60F1A" w:rsidP="002752AD">
      <w:pPr>
        <w:rPr>
          <w:rFonts w:cstheme="majorHAnsi"/>
          <w:color w:val="7030A0"/>
        </w:rPr>
      </w:pPr>
      <w:bookmarkStart w:id="30" w:name="_Toc272912009"/>
      <w:r w:rsidRPr="00D120F1">
        <w:rPr>
          <w:color w:val="7030A0"/>
          <w:szCs w:val="20"/>
        </w:rPr>
        <w:t>Stap 3: Gesprek met de ouder</w:t>
      </w:r>
      <w:bookmarkEnd w:id="30"/>
      <w:r w:rsidR="00496277" w:rsidRPr="00D120F1">
        <w:rPr>
          <w:color w:val="7030A0"/>
          <w:szCs w:val="20"/>
        </w:rPr>
        <w:t xml:space="preserve"> </w:t>
      </w:r>
      <w:r w:rsidRPr="00D120F1">
        <w:rPr>
          <w:rFonts w:cstheme="majorHAnsi"/>
          <w:color w:val="7030A0"/>
        </w:rPr>
        <w:t>(zie ook: in gesprek met ouder/verzorger)</w:t>
      </w:r>
    </w:p>
    <w:p w14:paraId="3F052764" w14:textId="77777777" w:rsidR="002168D5" w:rsidRPr="00051A8D" w:rsidRDefault="002168D5" w:rsidP="002168D5">
      <w:pPr>
        <w:rPr>
          <w:rFonts w:cstheme="majorHAnsi"/>
        </w:rPr>
      </w:pPr>
      <w:r w:rsidRPr="00051A8D">
        <w:rPr>
          <w:rFonts w:cstheme="majorHAnsi"/>
        </w:rPr>
        <w:t>In sommige gevallen kan er een gesprek met het kind of het kind en de ouders gezamenlijk worden gevoerd.</w:t>
      </w:r>
    </w:p>
    <w:p w14:paraId="178B2B59" w14:textId="77777777" w:rsidR="002168D5" w:rsidRDefault="002168D5" w:rsidP="002752AD">
      <w:pPr>
        <w:pStyle w:val="Voetnoottekst"/>
        <w:tabs>
          <w:tab w:val="left" w:pos="1260"/>
        </w:tabs>
        <w:rPr>
          <w:rFonts w:cstheme="majorHAnsi"/>
        </w:rPr>
      </w:pPr>
    </w:p>
    <w:p w14:paraId="490BB1AB" w14:textId="7D7F4BC8" w:rsidR="00A60F1A" w:rsidRPr="00496277" w:rsidRDefault="00A60F1A" w:rsidP="002752AD">
      <w:pPr>
        <w:pStyle w:val="Voetnoottekst"/>
        <w:tabs>
          <w:tab w:val="left" w:pos="1260"/>
        </w:tabs>
        <w:rPr>
          <w:rFonts w:cstheme="majorHAnsi"/>
          <w:bCs/>
          <w:lang w:val="nl-NL"/>
        </w:rPr>
      </w:pPr>
      <w:r w:rsidRPr="00496277">
        <w:rPr>
          <w:rFonts w:cstheme="majorHAnsi"/>
        </w:rPr>
        <w:t>Bespreek de signalen met de ouder</w:t>
      </w:r>
      <w:r w:rsidR="00496277">
        <w:rPr>
          <w:rFonts w:cstheme="majorHAnsi"/>
          <w:lang w:val="nl-NL"/>
        </w:rPr>
        <w:t>:</w:t>
      </w:r>
    </w:p>
    <w:p w14:paraId="60ABC430" w14:textId="77777777" w:rsidR="00A60F1A" w:rsidRPr="00076E2E" w:rsidRDefault="00A60F1A" w:rsidP="00FD6E6F">
      <w:pPr>
        <w:pStyle w:val="Voetnoottekst"/>
        <w:numPr>
          <w:ilvl w:val="0"/>
          <w:numId w:val="7"/>
        </w:numPr>
        <w:tabs>
          <w:tab w:val="left" w:pos="1260"/>
        </w:tabs>
        <w:rPr>
          <w:rFonts w:cstheme="majorHAnsi"/>
          <w:iCs/>
        </w:rPr>
      </w:pPr>
      <w:r w:rsidRPr="00076E2E">
        <w:rPr>
          <w:rFonts w:cstheme="majorHAnsi"/>
          <w:iCs/>
        </w:rPr>
        <w:t>Leg de ouder het doel uit van het gesprek.</w:t>
      </w:r>
    </w:p>
    <w:p w14:paraId="389241D3" w14:textId="77777777" w:rsidR="00A60F1A" w:rsidRPr="00076E2E" w:rsidRDefault="00A60F1A" w:rsidP="00FD6E6F">
      <w:pPr>
        <w:pStyle w:val="Voetnoottekst"/>
        <w:numPr>
          <w:ilvl w:val="0"/>
          <w:numId w:val="7"/>
        </w:numPr>
        <w:tabs>
          <w:tab w:val="left" w:pos="1260"/>
        </w:tabs>
        <w:rPr>
          <w:rFonts w:cstheme="majorHAnsi"/>
          <w:iCs/>
        </w:rPr>
      </w:pPr>
      <w:r w:rsidRPr="00076E2E">
        <w:rPr>
          <w:rFonts w:cstheme="majorHAnsi"/>
          <w:iCs/>
        </w:rPr>
        <w:t>Beschrijf de feiten die zijn vastgesteld en de waarnemingen die zijn gedaan.</w:t>
      </w:r>
    </w:p>
    <w:p w14:paraId="5DF41411" w14:textId="77777777" w:rsidR="00A60F1A" w:rsidRPr="00076E2E" w:rsidRDefault="00A60F1A" w:rsidP="00FD6E6F">
      <w:pPr>
        <w:numPr>
          <w:ilvl w:val="0"/>
          <w:numId w:val="7"/>
        </w:numPr>
        <w:rPr>
          <w:rFonts w:cstheme="majorHAnsi"/>
          <w:iCs/>
          <w:szCs w:val="20"/>
        </w:rPr>
      </w:pPr>
      <w:r w:rsidRPr="00076E2E">
        <w:rPr>
          <w:rFonts w:cstheme="majorHAnsi"/>
          <w:iCs/>
          <w:szCs w:val="20"/>
        </w:rPr>
        <w:t>Nodig de ouder uit om een reactie hierop te geven.</w:t>
      </w:r>
    </w:p>
    <w:p w14:paraId="77B2B6E6" w14:textId="77777777" w:rsidR="00A60F1A" w:rsidRPr="00076E2E" w:rsidRDefault="00A60F1A" w:rsidP="00FD6E6F">
      <w:pPr>
        <w:numPr>
          <w:ilvl w:val="0"/>
          <w:numId w:val="7"/>
        </w:numPr>
        <w:rPr>
          <w:rFonts w:cstheme="majorHAnsi"/>
          <w:iCs/>
          <w:szCs w:val="20"/>
        </w:rPr>
      </w:pPr>
      <w:r w:rsidRPr="00076E2E">
        <w:rPr>
          <w:rFonts w:cstheme="majorHAnsi"/>
          <w:iCs/>
          <w:szCs w:val="20"/>
        </w:rPr>
        <w:t xml:space="preserve">Kom pas na deze reactie zo nodig en zo mogelijk met een interpretatie van hetgeen er gezien, gehoord en waargenomen is. In geval van een vermoeden van (voorgenomen) vrouwelijke genitale verminking (meisjesbesnijdenis) of eergerelateerd geweld neemt u met spoed contact op met </w:t>
      </w:r>
      <w:r w:rsidRPr="00076E2E">
        <w:rPr>
          <w:rFonts w:cstheme="majorHAnsi"/>
          <w:szCs w:val="20"/>
        </w:rPr>
        <w:t>Veilig Thuis</w:t>
      </w:r>
      <w:r w:rsidRPr="00076E2E">
        <w:rPr>
          <w:rFonts w:cstheme="majorHAnsi"/>
          <w:iCs/>
          <w:szCs w:val="20"/>
        </w:rPr>
        <w:t>.</w:t>
      </w:r>
    </w:p>
    <w:p w14:paraId="1E1F96E2" w14:textId="77777777" w:rsidR="00A60F1A" w:rsidRPr="00076E2E" w:rsidRDefault="00A60F1A" w:rsidP="00FD6E6F">
      <w:pPr>
        <w:numPr>
          <w:ilvl w:val="0"/>
          <w:numId w:val="7"/>
        </w:numPr>
        <w:rPr>
          <w:rFonts w:cstheme="majorHAnsi"/>
          <w:iCs/>
          <w:szCs w:val="20"/>
        </w:rPr>
      </w:pPr>
      <w:r w:rsidRPr="00076E2E">
        <w:rPr>
          <w:rFonts w:cstheme="majorHAnsi"/>
          <w:iCs/>
          <w:szCs w:val="20"/>
        </w:rPr>
        <w:t>Leg het gesprek vast en laat het indien mogelijk ondertekenen door alle betrokkenen.</w:t>
      </w:r>
    </w:p>
    <w:p w14:paraId="3CEC235C" w14:textId="77777777" w:rsidR="00A60F1A" w:rsidRPr="00076E2E" w:rsidRDefault="00A60F1A" w:rsidP="002752AD">
      <w:pPr>
        <w:pStyle w:val="Voetnoottekst"/>
        <w:tabs>
          <w:tab w:val="left" w:pos="2700"/>
        </w:tabs>
        <w:rPr>
          <w:rFonts w:cstheme="majorHAnsi"/>
        </w:rPr>
      </w:pPr>
    </w:p>
    <w:p w14:paraId="4A15504C" w14:textId="231E6E02" w:rsidR="00A60F1A" w:rsidRPr="00076E2E" w:rsidRDefault="00A60F1A" w:rsidP="002752AD">
      <w:pPr>
        <w:pStyle w:val="Voetnoottekst"/>
        <w:tabs>
          <w:tab w:val="left" w:pos="1260"/>
          <w:tab w:val="left" w:pos="2700"/>
        </w:tabs>
        <w:rPr>
          <w:rFonts w:cstheme="majorHAnsi"/>
        </w:rPr>
      </w:pPr>
      <w:r w:rsidRPr="00076E2E">
        <w:rPr>
          <w:rFonts w:cstheme="majorHAnsi"/>
        </w:rPr>
        <w:t xml:space="preserve">In de meeste gevallen is het onduidelijk wat de oorzaken zijn van de signalen. Door ouders te informeren en uit te wisselen over de ontwikkeling van de leerling, kunnen zorgen verduidelijkt, </w:t>
      </w:r>
      <w:r w:rsidRPr="00051A8D">
        <w:rPr>
          <w:rFonts w:cstheme="majorHAnsi"/>
        </w:rPr>
        <w:t xml:space="preserve">ontkracht of </w:t>
      </w:r>
      <w:r w:rsidR="009E0F34" w:rsidRPr="00051A8D">
        <w:rPr>
          <w:rFonts w:cstheme="majorHAnsi"/>
          <w:lang w:val="nl-NL"/>
        </w:rPr>
        <w:t xml:space="preserve">bevestigd </w:t>
      </w:r>
      <w:r w:rsidRPr="00051A8D">
        <w:rPr>
          <w:rFonts w:cstheme="majorHAnsi"/>
        </w:rPr>
        <w:t>worden</w:t>
      </w:r>
      <w:r w:rsidRPr="00076E2E">
        <w:rPr>
          <w:rFonts w:cstheme="majorHAnsi"/>
        </w:rPr>
        <w:t>.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076E2E" w:rsidDel="009D5A0B">
        <w:rPr>
          <w:rFonts w:cstheme="majorHAnsi"/>
        </w:rPr>
        <w:t xml:space="preserve"> </w:t>
      </w:r>
    </w:p>
    <w:p w14:paraId="2EB63F37" w14:textId="77777777" w:rsidR="00A60F1A" w:rsidRPr="00076E2E" w:rsidRDefault="00A60F1A" w:rsidP="002752AD">
      <w:pPr>
        <w:pStyle w:val="Voetnoottekst"/>
        <w:tabs>
          <w:tab w:val="left" w:pos="1260"/>
          <w:tab w:val="left" w:pos="2700"/>
        </w:tabs>
        <w:rPr>
          <w:rFonts w:cstheme="majorHAnsi"/>
        </w:rPr>
      </w:pPr>
      <w:r w:rsidRPr="00076E2E">
        <w:rPr>
          <w:rFonts w:cstheme="majorHAnsi"/>
        </w:rPr>
        <w:t xml:space="preserve">Breng de ouder na overleg met anderen op de hoogte. Informeer en wissel tijdens deze contacten continue uit over de ontwikkeling van de leerling en de zorgen die er zijn. </w:t>
      </w:r>
    </w:p>
    <w:p w14:paraId="20A3DF06" w14:textId="77777777" w:rsidR="00A60F1A" w:rsidRPr="00076E2E" w:rsidRDefault="00A60F1A" w:rsidP="002752AD">
      <w:pPr>
        <w:pStyle w:val="Voetnoottekst"/>
        <w:tabs>
          <w:tab w:val="left" w:pos="2700"/>
        </w:tabs>
        <w:rPr>
          <w:rFonts w:cstheme="majorHAnsi"/>
        </w:rPr>
      </w:pPr>
      <w:r w:rsidRPr="00076E2E">
        <w:rPr>
          <w:rFonts w:cstheme="majorHAnsi"/>
        </w:rPr>
        <w:t>Indien een handelingsplan wordt ingezet voor de leerling, bespreek dit met de ouder. Bespreek ook tussentijds en na afloop de resultaten van het handelingsplan.</w:t>
      </w:r>
    </w:p>
    <w:p w14:paraId="49AFABF1" w14:textId="77777777" w:rsidR="00A60F1A" w:rsidRPr="00076E2E" w:rsidRDefault="00A60F1A" w:rsidP="002752AD">
      <w:pPr>
        <w:pStyle w:val="Voetnoottekst"/>
        <w:tabs>
          <w:tab w:val="left" w:pos="1260"/>
          <w:tab w:val="left" w:pos="2700"/>
        </w:tabs>
        <w:rPr>
          <w:rFonts w:cstheme="majorHAnsi"/>
        </w:rPr>
      </w:pPr>
    </w:p>
    <w:p w14:paraId="73641051" w14:textId="77777777" w:rsidR="00A60F1A" w:rsidRPr="00076E2E" w:rsidRDefault="00A60F1A" w:rsidP="002752AD">
      <w:pPr>
        <w:pStyle w:val="Voetnoottekst"/>
        <w:tabs>
          <w:tab w:val="left" w:pos="1260"/>
          <w:tab w:val="left" w:pos="2700"/>
        </w:tabs>
        <w:rPr>
          <w:rFonts w:cstheme="majorHAnsi"/>
        </w:rPr>
      </w:pPr>
      <w:r w:rsidRPr="00076E2E">
        <w:rPr>
          <w:rFonts w:cstheme="majorHAnsi"/>
        </w:rPr>
        <w:t>Indien de ouder de zorgen herkent kan een begin worden gemaakt met het onderzoeken van kansen en oplossingen. Daarnaast kunnen handelingsadviezen worden uitgewisseld voor in de klas en thuis.</w:t>
      </w:r>
    </w:p>
    <w:p w14:paraId="60D2F679" w14:textId="77777777" w:rsidR="00A60F1A" w:rsidRPr="00076E2E" w:rsidRDefault="00A60F1A" w:rsidP="002752AD">
      <w:pPr>
        <w:pStyle w:val="Voetnoottekst"/>
        <w:tabs>
          <w:tab w:val="left" w:pos="1260"/>
          <w:tab w:val="left" w:pos="2700"/>
        </w:tabs>
        <w:rPr>
          <w:rFonts w:cstheme="majorHAnsi"/>
        </w:rPr>
      </w:pPr>
      <w:r w:rsidRPr="00076E2E">
        <w:rPr>
          <w:rFonts w:cstheme="majorHAnsi"/>
        </w:rPr>
        <w:t>Indien tijdens het gesprek met de ouder blijkt dat de zorgen een andere oorzaak hebben, wordt dit traject afgesloten. De leerling en de ouder worden binnen de interne zorgstructuur van de school verder begeleid.</w:t>
      </w:r>
    </w:p>
    <w:p w14:paraId="18467453" w14:textId="77777777" w:rsidR="00A60F1A" w:rsidRPr="00076E2E" w:rsidRDefault="00A60F1A" w:rsidP="002752AD">
      <w:pPr>
        <w:pStyle w:val="Voetnoottekst"/>
        <w:tabs>
          <w:tab w:val="left" w:pos="1260"/>
          <w:tab w:val="left" w:pos="2700"/>
        </w:tabs>
        <w:rPr>
          <w:rFonts w:cstheme="majorHAnsi"/>
        </w:rPr>
      </w:pPr>
    </w:p>
    <w:p w14:paraId="61E94B00" w14:textId="77777777" w:rsidR="00A60F1A" w:rsidRPr="00076E2E" w:rsidRDefault="00A60F1A" w:rsidP="002752AD">
      <w:pPr>
        <w:pStyle w:val="Voetnoottekst"/>
        <w:tabs>
          <w:tab w:val="left" w:pos="1260"/>
          <w:tab w:val="left" w:pos="2700"/>
        </w:tabs>
        <w:rPr>
          <w:rFonts w:cstheme="majorHAnsi"/>
        </w:rPr>
      </w:pPr>
      <w:r w:rsidRPr="00076E2E">
        <w:rPr>
          <w:rFonts w:cstheme="majorHAnsi"/>
        </w:rPr>
        <w:t xml:space="preserve">Breng de ouder(s) na overleg met anderen op de hoogte. Informeer en wissel tijdens deze contacten continu uit over de ontwikkeling van de leerling en de zorgen die je hebt. </w:t>
      </w:r>
    </w:p>
    <w:p w14:paraId="4DEF1757" w14:textId="77777777" w:rsidR="00A60F1A" w:rsidRPr="00076E2E" w:rsidRDefault="00A60F1A" w:rsidP="002752AD">
      <w:pPr>
        <w:pStyle w:val="Voetnoottekst"/>
        <w:tabs>
          <w:tab w:val="left" w:pos="1260"/>
          <w:tab w:val="left" w:pos="2700"/>
        </w:tabs>
        <w:rPr>
          <w:rFonts w:cstheme="majorHAnsi"/>
        </w:rPr>
      </w:pPr>
      <w:r w:rsidRPr="00076E2E">
        <w:rPr>
          <w:rFonts w:cstheme="majorHAnsi"/>
        </w:rPr>
        <w:t>Indien een handelings- of begeleidingsplan wordt ingezet voor de leerling, bespreek dit met de ouder(s). Bespreek ook tussentijds en na afloop de resultaten van het handelings- of begeleidingsplan.</w:t>
      </w:r>
    </w:p>
    <w:p w14:paraId="685F445D" w14:textId="77777777" w:rsidR="00A60F1A" w:rsidRPr="00076E2E" w:rsidRDefault="00A60F1A" w:rsidP="002752AD">
      <w:pPr>
        <w:rPr>
          <w:color w:val="333333"/>
          <w:szCs w:val="20"/>
        </w:rPr>
      </w:pPr>
    </w:p>
    <w:p w14:paraId="29CE82DF" w14:textId="77777777" w:rsidR="00A60F1A" w:rsidRPr="00076E2E" w:rsidRDefault="00A60F1A" w:rsidP="002752AD">
      <w:pPr>
        <w:pStyle w:val="Voetnoottekst"/>
        <w:tabs>
          <w:tab w:val="left" w:pos="1260"/>
        </w:tabs>
        <w:rPr>
          <w:rFonts w:cstheme="majorHAnsi"/>
          <w:iCs/>
        </w:rPr>
      </w:pPr>
      <w:r w:rsidRPr="00076E2E">
        <w:rPr>
          <w:rFonts w:cstheme="majorHAnsi"/>
          <w:iCs/>
        </w:rPr>
        <w:t xml:space="preserve">Het doen van een melding bij </w:t>
      </w:r>
      <w:r w:rsidRPr="00076E2E">
        <w:rPr>
          <w:rFonts w:cstheme="majorHAnsi"/>
        </w:rPr>
        <w:t xml:space="preserve">Veilig Thuis </w:t>
      </w:r>
      <w:r w:rsidRPr="00076E2E">
        <w:rPr>
          <w:rFonts w:cstheme="majorHAnsi"/>
          <w:iCs/>
        </w:rPr>
        <w:t>zonder dat de signalen zijn besproken met de ouder, is alleen mogelijk als:</w:t>
      </w:r>
    </w:p>
    <w:p w14:paraId="727F6BBE" w14:textId="77777777" w:rsidR="00A60F1A" w:rsidRPr="00076E2E" w:rsidRDefault="00A60F1A" w:rsidP="006E2009">
      <w:pPr>
        <w:pStyle w:val="Voetnoottekst"/>
        <w:numPr>
          <w:ilvl w:val="0"/>
          <w:numId w:val="12"/>
        </w:numPr>
        <w:tabs>
          <w:tab w:val="left" w:pos="1260"/>
        </w:tabs>
        <w:rPr>
          <w:rFonts w:cstheme="majorHAnsi"/>
          <w:iCs/>
        </w:rPr>
      </w:pPr>
      <w:r w:rsidRPr="00076E2E">
        <w:rPr>
          <w:rFonts w:cstheme="majorHAnsi"/>
          <w:iCs/>
        </w:rPr>
        <w:t xml:space="preserve">de veiligheid van de ouder, die van jezelf, of die van een ander in het geding is; of </w:t>
      </w:r>
    </w:p>
    <w:p w14:paraId="1D5543D9" w14:textId="77777777" w:rsidR="00A60F1A" w:rsidRPr="00076E2E" w:rsidRDefault="00A60F1A" w:rsidP="006E2009">
      <w:pPr>
        <w:pStyle w:val="Voetnoottekst"/>
        <w:numPr>
          <w:ilvl w:val="0"/>
          <w:numId w:val="12"/>
        </w:numPr>
        <w:tabs>
          <w:tab w:val="left" w:pos="1260"/>
        </w:tabs>
        <w:rPr>
          <w:rFonts w:cstheme="majorHAnsi"/>
          <w:iCs/>
        </w:rPr>
      </w:pPr>
      <w:r w:rsidRPr="00076E2E">
        <w:rPr>
          <w:rFonts w:cstheme="majorHAnsi"/>
          <w:iCs/>
        </w:rPr>
        <w:t>als je een goede reden hebt om te veronderstellen dat de ouder door dit gesprek het contact met de school zal verbreken en de school zal verlaten.</w:t>
      </w:r>
    </w:p>
    <w:p w14:paraId="6B189DFE" w14:textId="77777777" w:rsidR="00A60F1A" w:rsidRPr="00076E2E" w:rsidRDefault="00A60F1A" w:rsidP="002752AD">
      <w:pPr>
        <w:pStyle w:val="Voetnoottekst"/>
        <w:tabs>
          <w:tab w:val="left" w:pos="1260"/>
        </w:tabs>
        <w:rPr>
          <w:rFonts w:cstheme="majorHAnsi"/>
          <w:iCs/>
        </w:rPr>
      </w:pPr>
    </w:p>
    <w:p w14:paraId="2A720206" w14:textId="77777777" w:rsidR="00A60F1A" w:rsidRPr="00076E2E" w:rsidRDefault="00A60F1A" w:rsidP="002752AD">
      <w:pPr>
        <w:pStyle w:val="Voetnoottekst"/>
        <w:tabs>
          <w:tab w:val="left" w:pos="1260"/>
        </w:tabs>
        <w:rPr>
          <w:rFonts w:cstheme="majorHAnsi"/>
          <w:iCs/>
        </w:rPr>
      </w:pPr>
      <w:r w:rsidRPr="00076E2E">
        <w:rPr>
          <w:rFonts w:cstheme="majorHAnsi"/>
          <w:iCs/>
        </w:rPr>
        <w:t xml:space="preserve">Bij het vragen van advies aan </w:t>
      </w:r>
      <w:r w:rsidRPr="00076E2E">
        <w:rPr>
          <w:rFonts w:cstheme="majorHAnsi"/>
        </w:rPr>
        <w:t xml:space="preserve">Veilig Thuis </w:t>
      </w:r>
      <w:r w:rsidRPr="00076E2E">
        <w:rPr>
          <w:rFonts w:cstheme="majorHAnsi"/>
          <w:iCs/>
        </w:rPr>
        <w:t>geldt dit niet, advies vragen mag altijd anoniem.</w:t>
      </w:r>
    </w:p>
    <w:p w14:paraId="72C4779E" w14:textId="77777777" w:rsidR="00A60F1A" w:rsidRPr="00076E2E" w:rsidRDefault="00A60F1A" w:rsidP="002752AD">
      <w:pPr>
        <w:rPr>
          <w:color w:val="333333"/>
          <w:szCs w:val="20"/>
        </w:rPr>
      </w:pPr>
    </w:p>
    <w:p w14:paraId="762DE7A0" w14:textId="0A0D6D89" w:rsidR="00A60F1A" w:rsidRPr="00D120F1" w:rsidRDefault="00A60F1A" w:rsidP="002752AD">
      <w:pPr>
        <w:rPr>
          <w:bCs/>
          <w:color w:val="7030A0"/>
        </w:rPr>
      </w:pPr>
      <w:bookmarkStart w:id="31" w:name="_Toc272912010"/>
      <w:r w:rsidRPr="00D120F1">
        <w:rPr>
          <w:color w:val="7030A0"/>
        </w:rPr>
        <w:t>Stap 4</w:t>
      </w:r>
      <w:r w:rsidR="009E0F34">
        <w:rPr>
          <w:color w:val="7030A0"/>
        </w:rPr>
        <w:t xml:space="preserve"> en 5</w:t>
      </w:r>
      <w:r w:rsidRPr="00D120F1">
        <w:rPr>
          <w:color w:val="7030A0"/>
        </w:rPr>
        <w:t>: We</w:t>
      </w:r>
      <w:r w:rsidR="009E0F34" w:rsidRPr="009E0F34">
        <w:rPr>
          <w:color w:val="7030A0"/>
        </w:rPr>
        <w:t>gen aard en ernst en beslissen melden bij Veilig Thuis en hulpverlenen:</w:t>
      </w:r>
      <w:bookmarkEnd w:id="31"/>
    </w:p>
    <w:p w14:paraId="01D3D3E5" w14:textId="79102C2B" w:rsidR="007C523B" w:rsidRPr="00051A8D" w:rsidRDefault="007C523B" w:rsidP="007C523B">
      <w:pPr>
        <w:pStyle w:val="Plattetekst"/>
        <w:tabs>
          <w:tab w:val="left" w:pos="1260"/>
        </w:tabs>
        <w:rPr>
          <w:rFonts w:asciiTheme="minorHAnsi" w:hAnsiTheme="minorHAnsi" w:cstheme="majorHAnsi"/>
          <w:i w:val="0"/>
          <w:szCs w:val="20"/>
        </w:rPr>
      </w:pPr>
      <w:r w:rsidRPr="00051A8D">
        <w:rPr>
          <w:rFonts w:asciiTheme="minorHAnsi" w:hAnsiTheme="minorHAnsi" w:cstheme="majorHAnsi"/>
          <w:i w:val="0"/>
          <w:szCs w:val="20"/>
        </w:rPr>
        <w:t xml:space="preserve">Ter ondersteuning van de beslissingen in stap 5 is in stappen 4 en 5 een afwegingskader toegevoegd (zie onderstaande 5 vragen). </w:t>
      </w:r>
    </w:p>
    <w:p w14:paraId="3674B915" w14:textId="59942CF2" w:rsidR="007C523B" w:rsidRPr="00051A8D" w:rsidRDefault="007C523B" w:rsidP="007C523B">
      <w:pPr>
        <w:pStyle w:val="Plattetekst"/>
        <w:tabs>
          <w:tab w:val="left" w:pos="1260"/>
        </w:tabs>
        <w:rPr>
          <w:rFonts w:asciiTheme="minorHAnsi" w:hAnsiTheme="minorHAnsi" w:cstheme="majorHAnsi"/>
          <w:i w:val="0"/>
          <w:szCs w:val="20"/>
        </w:rPr>
      </w:pPr>
      <w:r w:rsidRPr="00051A8D">
        <w:rPr>
          <w:rFonts w:asciiTheme="minorHAnsi" w:hAnsiTheme="minorHAnsi" w:cstheme="majorHAnsi"/>
          <w:i w:val="0"/>
          <w:szCs w:val="20"/>
        </w:rPr>
        <w:t>In stap 5</w:t>
      </w:r>
      <w:r w:rsidRPr="00051A8D">
        <w:rPr>
          <w:rFonts w:asciiTheme="minorHAnsi" w:hAnsiTheme="minorHAnsi" w:cstheme="majorHAnsi"/>
          <w:i w:val="0"/>
          <w:szCs w:val="20"/>
          <w:lang w:val="nl-NL"/>
        </w:rPr>
        <w:t xml:space="preserve"> </w:t>
      </w:r>
      <w:r w:rsidRPr="00051A8D">
        <w:rPr>
          <w:rFonts w:asciiTheme="minorHAnsi" w:hAnsiTheme="minorHAnsi" w:cstheme="majorHAnsi"/>
          <w:i w:val="0"/>
          <w:szCs w:val="20"/>
        </w:rPr>
        <w:t xml:space="preserve">worden twee beslissingen genomen: het beslissen of een melding bij Veilig Thuis noodzakelijk is en vervolgens, het beslissen of het zelf bieden of organiseren van hulp mogelijk is. </w:t>
      </w:r>
    </w:p>
    <w:p w14:paraId="36ED19A6" w14:textId="77777777" w:rsidR="007C523B" w:rsidRPr="00051A8D" w:rsidRDefault="007C523B" w:rsidP="007C523B">
      <w:pPr>
        <w:pStyle w:val="Plattetekst"/>
        <w:tabs>
          <w:tab w:val="left" w:pos="1260"/>
        </w:tabs>
        <w:rPr>
          <w:rFonts w:asciiTheme="minorHAnsi" w:hAnsiTheme="minorHAnsi" w:cstheme="majorHAnsi"/>
          <w:i w:val="0"/>
          <w:szCs w:val="20"/>
        </w:rPr>
      </w:pPr>
    </w:p>
    <w:p w14:paraId="402FE88D" w14:textId="40FDB691" w:rsidR="009E0F34" w:rsidRPr="00051A8D" w:rsidRDefault="007C523B" w:rsidP="007C523B">
      <w:pPr>
        <w:pStyle w:val="Plattetekst"/>
        <w:tabs>
          <w:tab w:val="left" w:pos="1260"/>
        </w:tabs>
        <w:rPr>
          <w:rFonts w:asciiTheme="minorHAnsi" w:hAnsiTheme="minorHAnsi" w:cstheme="majorHAnsi"/>
          <w:i w:val="0"/>
          <w:szCs w:val="20"/>
        </w:rPr>
      </w:pPr>
      <w:r w:rsidRPr="00051A8D">
        <w:rPr>
          <w:rFonts w:asciiTheme="minorHAnsi" w:hAnsiTheme="minorHAnsi" w:cstheme="majorHAnsi"/>
          <w:i w:val="0"/>
          <w:szCs w:val="20"/>
        </w:rPr>
        <w:t>Het is van belang dat in stap 5 beide beslissingen en in de genoemde volgorde worden genomen. De betrokken persoon vraagt zich op basis van de signalen en het gesprek met ouders af of melden noodzakelijk is aan de hand van vijf afwegingsvragen. Vervolgens besluit deze of het bieden of organiseren van hulp tot de mogelijkheden van zowel school als de betrokkenen (ouders/verzorgers) behoort. Als melden volgens het afwegingskader noodzakelijk is, moet de tweede beslissingsvraag over eventuele hulp in overleg met betrokkenen en Veilig Thuis beantwoord worden.</w:t>
      </w:r>
    </w:p>
    <w:p w14:paraId="08F94384" w14:textId="77777777" w:rsidR="009E0F34" w:rsidRPr="00051A8D" w:rsidRDefault="009E0F34" w:rsidP="002752AD">
      <w:pPr>
        <w:pStyle w:val="Plattetekst"/>
        <w:tabs>
          <w:tab w:val="left" w:pos="1260"/>
        </w:tabs>
        <w:rPr>
          <w:rFonts w:asciiTheme="minorHAnsi" w:hAnsiTheme="minorHAnsi" w:cstheme="majorHAnsi"/>
          <w:i w:val="0"/>
          <w:szCs w:val="20"/>
        </w:rPr>
      </w:pPr>
    </w:p>
    <w:p w14:paraId="3379D839" w14:textId="77777777" w:rsidR="007C523B" w:rsidRPr="00051A8D" w:rsidRDefault="007C523B" w:rsidP="007C523B">
      <w:pPr>
        <w:pStyle w:val="Voetnoottekst"/>
        <w:tabs>
          <w:tab w:val="left" w:pos="1260"/>
        </w:tabs>
        <w:rPr>
          <w:rFonts w:cstheme="majorHAnsi"/>
          <w:iCs/>
          <w:lang w:val="nl-NL"/>
        </w:rPr>
      </w:pPr>
      <w:r w:rsidRPr="00051A8D">
        <w:rPr>
          <w:rFonts w:cstheme="majorHAnsi"/>
          <w:iCs/>
          <w:lang w:val="nl-NL"/>
        </w:rPr>
        <w:t xml:space="preserve">Het is van belang dat in stap 5 beide beslissingen en in de genoemde volgorde worden genomen. De betrokken persoon vraagt zich op basis van de signalen en het gesprek met ouders af of melden noodzakelijk is aan de hand van vijf afwegingsvragen. Vervolgens besluit deze of het bieden of organiseren van hulp tot de mogelijkheden van zowel school als de betrokkenen (ouders/verzorgers) behoort. Als melden volgens het afwegingskader noodzakelijk is, moet de tweede beslissingsvraag over eventuele hulp in overleg met betrokkenen en Veilig Thuis beantwoord worden. </w:t>
      </w:r>
    </w:p>
    <w:p w14:paraId="6468C65E" w14:textId="77777777" w:rsidR="007C523B" w:rsidRPr="00051A8D" w:rsidRDefault="007C523B" w:rsidP="007C523B">
      <w:pPr>
        <w:pStyle w:val="Voetnoottekst"/>
        <w:tabs>
          <w:tab w:val="left" w:pos="1260"/>
        </w:tabs>
        <w:rPr>
          <w:rFonts w:cstheme="majorHAnsi"/>
          <w:iCs/>
          <w:lang w:val="nl-NL"/>
        </w:rPr>
      </w:pPr>
    </w:p>
    <w:p w14:paraId="5492C602" w14:textId="77777777" w:rsidR="00F733DB" w:rsidRPr="00051A8D" w:rsidRDefault="007C523B" w:rsidP="007C523B">
      <w:pPr>
        <w:pStyle w:val="Voetnoottekst"/>
        <w:tabs>
          <w:tab w:val="left" w:pos="1260"/>
        </w:tabs>
        <w:rPr>
          <w:rFonts w:cstheme="majorHAnsi"/>
          <w:iCs/>
          <w:lang w:val="nl-NL"/>
        </w:rPr>
      </w:pPr>
      <w:r w:rsidRPr="00051A8D">
        <w:rPr>
          <w:rFonts w:cstheme="majorHAnsi"/>
          <w:b/>
          <w:iCs/>
          <w:lang w:val="nl-NL"/>
        </w:rPr>
        <w:t>Uitwerking van de vijf afwegingsvragen en beslissingen in stappen 4 en 5 van de meldcode (afwegingskader)</w:t>
      </w:r>
      <w:r w:rsidRPr="00051A8D">
        <w:rPr>
          <w:rFonts w:cstheme="majorHAnsi"/>
          <w:iCs/>
          <w:lang w:val="nl-NL"/>
        </w:rPr>
        <w:t xml:space="preserve">  </w:t>
      </w:r>
    </w:p>
    <w:p w14:paraId="5F8E7522" w14:textId="77777777" w:rsidR="00F733DB" w:rsidRPr="00051A8D" w:rsidRDefault="00F733DB" w:rsidP="007C523B">
      <w:pPr>
        <w:pStyle w:val="Voetnoottekst"/>
        <w:tabs>
          <w:tab w:val="left" w:pos="1260"/>
        </w:tabs>
        <w:rPr>
          <w:rFonts w:cstheme="majorHAnsi"/>
          <w:iCs/>
          <w:lang w:val="nl-NL"/>
        </w:rPr>
      </w:pPr>
    </w:p>
    <w:p w14:paraId="228EDED0" w14:textId="1DC311CC" w:rsidR="007C523B" w:rsidRPr="00051A8D" w:rsidRDefault="007C523B" w:rsidP="007C523B">
      <w:pPr>
        <w:pStyle w:val="Voetnoottekst"/>
        <w:tabs>
          <w:tab w:val="left" w:pos="1260"/>
        </w:tabs>
        <w:rPr>
          <w:rFonts w:cstheme="majorHAnsi"/>
          <w:iCs/>
          <w:lang w:val="nl-NL"/>
        </w:rPr>
      </w:pPr>
      <w:r w:rsidRPr="00051A8D">
        <w:rPr>
          <w:rFonts w:cstheme="majorHAnsi"/>
          <w:b/>
          <w:iCs/>
          <w:lang w:val="nl-NL"/>
        </w:rPr>
        <w:t>1. Vermoeden wegen</w:t>
      </w:r>
    </w:p>
    <w:p w14:paraId="5E06A328" w14:textId="77777777" w:rsidR="007C523B" w:rsidRPr="00051A8D" w:rsidRDefault="007C523B" w:rsidP="007C523B">
      <w:pPr>
        <w:pStyle w:val="Voetnoottekst"/>
        <w:tabs>
          <w:tab w:val="left" w:pos="1260"/>
        </w:tabs>
        <w:rPr>
          <w:rFonts w:cstheme="majorHAnsi"/>
          <w:iCs/>
          <w:lang w:val="nl-NL"/>
        </w:rPr>
      </w:pPr>
      <w:r w:rsidRPr="00051A8D">
        <w:rPr>
          <w:rFonts w:cstheme="majorHAnsi"/>
          <w:iCs/>
          <w:lang w:val="nl-NL"/>
        </w:rPr>
        <w:t xml:space="preserve">Ik heb de stappen 1 t/m 3 van de Meldcode doorlopen. </w:t>
      </w:r>
      <w:r w:rsidRPr="00051A8D">
        <w:rPr>
          <w:rFonts w:cstheme="majorHAnsi"/>
          <w:iCs/>
        </w:rPr>
        <w:t>Weeg op basis van de signalen, van het ingewonnen advies en van het gesprek met de ouder het risico op huiselijk geweld of kindermishandeling. Weeg eveneens de aard en de ernst van het huiselijk geweld of de kindermishandeling.</w:t>
      </w:r>
      <w:r w:rsidRPr="00051A8D">
        <w:rPr>
          <w:rFonts w:cstheme="majorHAnsi"/>
          <w:iCs/>
          <w:lang w:val="nl-NL"/>
        </w:rPr>
        <w:t xml:space="preserve"> </w:t>
      </w:r>
      <w:r w:rsidRPr="00051A8D">
        <w:rPr>
          <w:rFonts w:cstheme="majorHAnsi"/>
          <w:bCs/>
          <w:iCs/>
        </w:rPr>
        <w:t xml:space="preserve">Neem contact op met </w:t>
      </w:r>
      <w:r w:rsidRPr="00051A8D">
        <w:rPr>
          <w:rFonts w:cstheme="majorHAnsi"/>
          <w:iCs/>
        </w:rPr>
        <w:t xml:space="preserve">Veilig Thuis </w:t>
      </w:r>
      <w:r w:rsidRPr="00051A8D">
        <w:rPr>
          <w:rFonts w:cstheme="majorHAnsi"/>
          <w:bCs/>
          <w:iCs/>
        </w:rPr>
        <w:t>of de jeugdgezondheidszorg bij het maken van deze weging.</w:t>
      </w:r>
    </w:p>
    <w:p w14:paraId="3FAE2E51" w14:textId="77777777" w:rsidR="007C523B" w:rsidRPr="00051A8D" w:rsidRDefault="007C523B" w:rsidP="007C523B">
      <w:pPr>
        <w:pStyle w:val="Voetnoottekst"/>
        <w:tabs>
          <w:tab w:val="left" w:pos="1260"/>
        </w:tabs>
        <w:rPr>
          <w:rFonts w:cstheme="majorHAnsi"/>
          <w:iCs/>
          <w:lang w:val="nl-NL"/>
        </w:rPr>
      </w:pPr>
      <w:r w:rsidRPr="00051A8D">
        <w:rPr>
          <w:rFonts w:cstheme="majorHAnsi"/>
          <w:b/>
          <w:iCs/>
          <w:lang w:val="nl-NL"/>
        </w:rPr>
        <w:t xml:space="preserve">A: </w:t>
      </w:r>
      <w:r w:rsidRPr="00051A8D">
        <w:rPr>
          <w:rFonts w:cstheme="majorHAnsi"/>
          <w:iCs/>
          <w:lang w:val="nl-NL"/>
        </w:rPr>
        <w:t>op basis van deze doorlopen stappen is er geen acute actie nodig. De doorlopen acties vastleggen in Parnassys en sluiten.</w:t>
      </w:r>
    </w:p>
    <w:p w14:paraId="1833ABC6" w14:textId="77777777" w:rsidR="007C523B" w:rsidRPr="00051A8D" w:rsidRDefault="007C523B" w:rsidP="007C523B">
      <w:pPr>
        <w:pStyle w:val="Voetnoottekst"/>
        <w:tabs>
          <w:tab w:val="left" w:pos="1260"/>
        </w:tabs>
        <w:rPr>
          <w:rFonts w:cstheme="majorHAnsi"/>
          <w:iCs/>
          <w:lang w:val="nl-NL"/>
        </w:rPr>
      </w:pPr>
      <w:r w:rsidRPr="00051A8D">
        <w:rPr>
          <w:rFonts w:cstheme="majorHAnsi"/>
          <w:b/>
          <w:iCs/>
          <w:lang w:val="nl-NL"/>
        </w:rPr>
        <w:t xml:space="preserve">B: </w:t>
      </w:r>
      <w:r w:rsidRPr="00051A8D">
        <w:rPr>
          <w:rFonts w:cstheme="majorHAnsi"/>
          <w:iCs/>
          <w:lang w:val="nl-NL"/>
        </w:rPr>
        <w:t>Ik heb en sterk</w:t>
      </w:r>
      <w:r w:rsidRPr="00051A8D">
        <w:rPr>
          <w:rFonts w:cstheme="majorHAnsi"/>
          <w:b/>
          <w:iCs/>
          <w:lang w:val="nl-NL"/>
        </w:rPr>
        <w:t xml:space="preserve"> </w:t>
      </w:r>
      <w:r w:rsidRPr="00051A8D">
        <w:rPr>
          <w:rFonts w:cstheme="majorHAnsi"/>
          <w:iCs/>
          <w:lang w:val="nl-NL"/>
        </w:rPr>
        <w:t xml:space="preserve">vermoeden van huiselijk geweld en/of kindermishandeling. </w:t>
      </w:r>
    </w:p>
    <w:p w14:paraId="11519650" w14:textId="77777777" w:rsidR="007C523B" w:rsidRPr="00051A8D" w:rsidRDefault="007C523B" w:rsidP="007C523B">
      <w:pPr>
        <w:pStyle w:val="Voetnoottekst"/>
        <w:tabs>
          <w:tab w:val="left" w:pos="1260"/>
        </w:tabs>
        <w:rPr>
          <w:rFonts w:cstheme="majorHAnsi"/>
          <w:iCs/>
          <w:lang w:val="nl-NL"/>
        </w:rPr>
      </w:pPr>
      <w:r w:rsidRPr="00051A8D">
        <w:rPr>
          <w:rFonts w:cstheme="majorHAnsi"/>
          <w:iCs/>
          <w:lang w:val="nl-NL"/>
        </w:rPr>
        <w:t>De locatiedirecteur/CvB is op de hoogte in het geval het vermoeden door een medewerker wordt geconstateerd. Ga veder naar afweging 2.</w:t>
      </w:r>
    </w:p>
    <w:p w14:paraId="02002434" w14:textId="77777777" w:rsidR="007C523B" w:rsidRDefault="007C523B" w:rsidP="007C523B">
      <w:pPr>
        <w:pStyle w:val="Voetnoottekst"/>
        <w:tabs>
          <w:tab w:val="left" w:pos="1260"/>
        </w:tabs>
        <w:rPr>
          <w:rFonts w:cstheme="majorHAnsi"/>
          <w:iCs/>
          <w:color w:val="C00000"/>
          <w:lang w:val="nl-NL"/>
        </w:rPr>
      </w:pPr>
    </w:p>
    <w:p w14:paraId="5A7987A6" w14:textId="77777777" w:rsidR="007C523B" w:rsidRPr="00051A8D" w:rsidRDefault="007C523B" w:rsidP="007C523B">
      <w:pPr>
        <w:pStyle w:val="Voetnoottekst"/>
        <w:tabs>
          <w:tab w:val="left" w:pos="1260"/>
        </w:tabs>
        <w:rPr>
          <w:rFonts w:cstheme="majorHAnsi"/>
          <w:iCs/>
          <w:lang w:val="nl-NL"/>
        </w:rPr>
      </w:pPr>
      <w:r w:rsidRPr="00051A8D">
        <w:rPr>
          <w:rFonts w:cstheme="majorHAnsi"/>
          <w:b/>
          <w:iCs/>
          <w:lang w:val="nl-NL"/>
        </w:rPr>
        <w:t>2. Veiligheid</w:t>
      </w:r>
    </w:p>
    <w:p w14:paraId="0355E452" w14:textId="77777777" w:rsidR="007C523B" w:rsidRPr="00051A8D" w:rsidRDefault="007C523B" w:rsidP="007C523B">
      <w:pPr>
        <w:pStyle w:val="Voetnoottekst"/>
        <w:tabs>
          <w:tab w:val="left" w:pos="1260"/>
        </w:tabs>
        <w:rPr>
          <w:rFonts w:cstheme="majorHAnsi"/>
          <w:iCs/>
          <w:lang w:val="nl-NL"/>
        </w:rPr>
      </w:pPr>
      <w:r w:rsidRPr="00051A8D">
        <w:rPr>
          <w:rFonts w:cstheme="majorHAnsi"/>
          <w:iCs/>
          <w:lang w:val="nl-NL"/>
        </w:rPr>
        <w:t xml:space="preserve">Op basis van de stappen 1 t/m 4 van de Meldcode schatten wij als school  (CvB/ aandachtsfunctionarissen) is dat er sprake is van acute en/of structurele onveiligheid of dat er sprake is van </w:t>
      </w:r>
      <w:r w:rsidRPr="00051A8D">
        <w:rPr>
          <w:rFonts w:cstheme="majorHAnsi"/>
          <w:i/>
          <w:iCs/>
          <w:lang w:val="nl-NL"/>
        </w:rPr>
        <w:t xml:space="preserve">disclosure </w:t>
      </w:r>
      <w:r w:rsidRPr="00051A8D">
        <w:rPr>
          <w:rStyle w:val="Voetnootmarkering"/>
          <w:rFonts w:cstheme="majorHAnsi"/>
          <w:iCs/>
          <w:lang w:val="nl-NL"/>
        </w:rPr>
        <w:footnoteReference w:id="1"/>
      </w:r>
      <w:r w:rsidRPr="00051A8D">
        <w:rPr>
          <w:rFonts w:cstheme="majorHAnsi"/>
          <w:iCs/>
          <w:lang w:val="nl-NL"/>
        </w:rPr>
        <w:t xml:space="preserve">.  </w:t>
      </w:r>
    </w:p>
    <w:p w14:paraId="1124CF52" w14:textId="77777777" w:rsidR="007C523B" w:rsidRPr="00051A8D" w:rsidRDefault="007C523B" w:rsidP="007C523B">
      <w:pPr>
        <w:pStyle w:val="Voetnoottekst"/>
        <w:tabs>
          <w:tab w:val="left" w:pos="1260"/>
        </w:tabs>
        <w:rPr>
          <w:rFonts w:cstheme="majorHAnsi"/>
          <w:iCs/>
          <w:lang w:val="nl-NL"/>
        </w:rPr>
      </w:pPr>
      <w:r w:rsidRPr="00051A8D">
        <w:rPr>
          <w:rFonts w:cstheme="majorHAnsi"/>
          <w:b/>
          <w:iCs/>
          <w:lang w:val="nl-NL"/>
        </w:rPr>
        <w:t>A: Nee</w:t>
      </w:r>
      <w:r w:rsidRPr="00051A8D">
        <w:rPr>
          <w:rFonts w:cstheme="majorHAnsi"/>
          <w:iCs/>
          <w:lang w:val="nl-NL"/>
        </w:rPr>
        <w:t xml:space="preserve"> : ga verder naar afweging 3.</w:t>
      </w:r>
    </w:p>
    <w:p w14:paraId="4C3232BD" w14:textId="77777777" w:rsidR="007C523B" w:rsidRPr="00051A8D" w:rsidRDefault="007C523B" w:rsidP="007C523B">
      <w:pPr>
        <w:pStyle w:val="Voetnoottekst"/>
        <w:tabs>
          <w:tab w:val="left" w:pos="1260"/>
        </w:tabs>
        <w:rPr>
          <w:rFonts w:cstheme="majorHAnsi"/>
          <w:iCs/>
          <w:lang w:val="nl-NL"/>
        </w:rPr>
      </w:pPr>
      <w:r w:rsidRPr="00051A8D">
        <w:rPr>
          <w:rFonts w:cstheme="majorHAnsi"/>
          <w:b/>
          <w:iCs/>
          <w:lang w:val="nl-NL"/>
        </w:rPr>
        <w:t>B</w:t>
      </w:r>
      <w:r w:rsidRPr="00051A8D">
        <w:rPr>
          <w:rFonts w:cstheme="majorHAnsi"/>
          <w:iCs/>
          <w:lang w:val="nl-NL"/>
        </w:rPr>
        <w:t xml:space="preserve">: </w:t>
      </w:r>
      <w:r w:rsidRPr="00051A8D">
        <w:rPr>
          <w:rFonts w:cstheme="majorHAnsi"/>
          <w:b/>
          <w:iCs/>
          <w:lang w:val="nl-NL"/>
        </w:rPr>
        <w:t xml:space="preserve">JA OF TWIJFEL: </w:t>
      </w:r>
      <w:r w:rsidRPr="00051A8D">
        <w:rPr>
          <w:rFonts w:cstheme="majorHAnsi"/>
          <w:iCs/>
          <w:lang w:val="nl-NL"/>
        </w:rPr>
        <w:t>direct Veilig Thuis anoniem consulteren of een melding doen. De afwegingen hierna worden met Veilig Thuis doorlopen. Daarbij zijn de volgende aandachtspunten:</w:t>
      </w:r>
    </w:p>
    <w:p w14:paraId="3CD14E1C" w14:textId="77777777" w:rsidR="007C523B" w:rsidRPr="00051A8D" w:rsidRDefault="007C523B" w:rsidP="00051A8D">
      <w:pPr>
        <w:pStyle w:val="Voetnoottekst"/>
        <w:numPr>
          <w:ilvl w:val="0"/>
          <w:numId w:val="98"/>
        </w:numPr>
        <w:tabs>
          <w:tab w:val="left" w:pos="1260"/>
        </w:tabs>
        <w:rPr>
          <w:rFonts w:cstheme="majorHAnsi"/>
          <w:iCs/>
          <w:lang w:val="nl-NL"/>
        </w:rPr>
      </w:pPr>
      <w:r w:rsidRPr="00051A8D">
        <w:rPr>
          <w:rFonts w:cstheme="majorHAnsi"/>
          <w:i/>
          <w:iCs/>
        </w:rPr>
        <w:t>meld</w:t>
      </w:r>
      <w:r w:rsidRPr="00051A8D">
        <w:rPr>
          <w:rFonts w:cstheme="majorHAnsi"/>
          <w:iCs/>
        </w:rPr>
        <w:t xml:space="preserve"> je vermoeden bij Veilig Thuis</w:t>
      </w:r>
      <w:r w:rsidRPr="00051A8D">
        <w:rPr>
          <w:rFonts w:cstheme="majorHAnsi"/>
          <w:iCs/>
          <w:lang w:val="nl-NL"/>
        </w:rPr>
        <w:t>. In de handleiding bij de meldcode is een checklist opgenomen voor het melden bij Veilig Thuis (paragraaf 16)</w:t>
      </w:r>
      <w:r w:rsidRPr="00051A8D">
        <w:rPr>
          <w:rFonts w:cstheme="majorHAnsi"/>
          <w:iCs/>
        </w:rPr>
        <w:t xml:space="preserve">; </w:t>
      </w:r>
    </w:p>
    <w:p w14:paraId="44AE4CA8" w14:textId="77777777" w:rsidR="007C523B" w:rsidRPr="00051A8D" w:rsidRDefault="007C523B" w:rsidP="00051A8D">
      <w:pPr>
        <w:pStyle w:val="Voetnoottekst"/>
        <w:numPr>
          <w:ilvl w:val="0"/>
          <w:numId w:val="98"/>
        </w:numPr>
        <w:tabs>
          <w:tab w:val="left" w:pos="1260"/>
        </w:tabs>
        <w:rPr>
          <w:rFonts w:cstheme="majorHAnsi"/>
          <w:iCs/>
          <w:lang w:val="nl-NL"/>
        </w:rPr>
      </w:pPr>
      <w:r w:rsidRPr="00051A8D">
        <w:rPr>
          <w:rFonts w:cstheme="majorHAnsi"/>
          <w:i/>
          <w:iCs/>
        </w:rPr>
        <w:lastRenderedPageBreak/>
        <w:t xml:space="preserve">sluit </w:t>
      </w:r>
      <w:r w:rsidRPr="00051A8D">
        <w:rPr>
          <w:rFonts w:cstheme="majorHAnsi"/>
          <w:iCs/>
        </w:rPr>
        <w:t>bij je melding zoveel mogelijk aan bij feiten en gebeurtenissen en geef duidelijk aan indien de informatie die je meldt (ook) van anderen afkomstig is;</w:t>
      </w:r>
    </w:p>
    <w:p w14:paraId="6DBFA39E" w14:textId="77777777" w:rsidR="007C523B" w:rsidRPr="00051A8D" w:rsidRDefault="007C523B" w:rsidP="00051A8D">
      <w:pPr>
        <w:pStyle w:val="Voetnoottekst"/>
        <w:numPr>
          <w:ilvl w:val="0"/>
          <w:numId w:val="98"/>
        </w:numPr>
        <w:tabs>
          <w:tab w:val="left" w:pos="1260"/>
        </w:tabs>
        <w:rPr>
          <w:rFonts w:cstheme="majorHAnsi"/>
          <w:iCs/>
          <w:lang w:val="nl-NL"/>
        </w:rPr>
      </w:pPr>
      <w:r w:rsidRPr="00051A8D">
        <w:rPr>
          <w:rFonts w:cstheme="majorHAnsi"/>
          <w:i/>
          <w:iCs/>
        </w:rPr>
        <w:t>overleg</w:t>
      </w:r>
      <w:r w:rsidRPr="00051A8D">
        <w:rPr>
          <w:rFonts w:cstheme="majorHAnsi"/>
          <w:iCs/>
        </w:rPr>
        <w:t xml:space="preserve"> bij de melding met Veilig Thuis wat je </w:t>
      </w:r>
      <w:r w:rsidRPr="00051A8D">
        <w:rPr>
          <w:rFonts w:cstheme="majorHAnsi"/>
          <w:i/>
          <w:iCs/>
        </w:rPr>
        <w:t>na de melding</w:t>
      </w:r>
      <w:r w:rsidRPr="00051A8D">
        <w:rPr>
          <w:rFonts w:cstheme="majorHAnsi"/>
          <w:iCs/>
        </w:rPr>
        <w:t xml:space="preserve">, binnen de grenzen van uw gebruikelijke werkzaamheden, </w:t>
      </w:r>
      <w:r w:rsidRPr="00051A8D">
        <w:rPr>
          <w:rFonts w:cstheme="majorHAnsi"/>
          <w:i/>
          <w:iCs/>
        </w:rPr>
        <w:t>zelf</w:t>
      </w:r>
      <w:r w:rsidRPr="00051A8D">
        <w:rPr>
          <w:rFonts w:cstheme="majorHAnsi"/>
          <w:iCs/>
        </w:rPr>
        <w:t xml:space="preserve"> nog kunt doen om de leerling en zijn gezinsleden tegen het risico op huiselijk geweld of op mishandeling te beschermen.</w:t>
      </w:r>
    </w:p>
    <w:p w14:paraId="6BF4D563" w14:textId="77777777" w:rsidR="007C523B" w:rsidRPr="002D1E23" w:rsidRDefault="007C523B" w:rsidP="007C523B">
      <w:pPr>
        <w:pStyle w:val="Voetnoottekst"/>
        <w:tabs>
          <w:tab w:val="left" w:pos="1260"/>
        </w:tabs>
        <w:rPr>
          <w:rFonts w:cstheme="majorHAnsi"/>
          <w:iCs/>
          <w:color w:val="FF0000"/>
          <w:lang w:val="nl-NL"/>
        </w:rPr>
      </w:pPr>
    </w:p>
    <w:p w14:paraId="2AAB33DF" w14:textId="77777777" w:rsidR="007C523B" w:rsidRPr="00051A8D" w:rsidRDefault="007C523B" w:rsidP="007C523B">
      <w:pPr>
        <w:pStyle w:val="Voetnoottekst"/>
        <w:tabs>
          <w:tab w:val="left" w:pos="1260"/>
        </w:tabs>
        <w:rPr>
          <w:rFonts w:cstheme="majorHAnsi"/>
          <w:iCs/>
          <w:lang w:val="nl-NL"/>
        </w:rPr>
      </w:pPr>
      <w:r w:rsidRPr="00051A8D">
        <w:rPr>
          <w:rFonts w:cstheme="majorHAnsi"/>
          <w:bCs/>
          <w:iCs/>
        </w:rPr>
        <w:t xml:space="preserve">Bespreek de melding vooraf met de ouder. Je kunt de melding ook bespreken met de leerling wanneer deze 12 jaar of ouder is. </w:t>
      </w:r>
    </w:p>
    <w:p w14:paraId="04F1C410" w14:textId="77777777" w:rsidR="007C523B" w:rsidRPr="00051A8D" w:rsidRDefault="007C523B" w:rsidP="00051A8D">
      <w:pPr>
        <w:pStyle w:val="Voetnoottekst"/>
        <w:numPr>
          <w:ilvl w:val="0"/>
          <w:numId w:val="99"/>
        </w:numPr>
        <w:tabs>
          <w:tab w:val="left" w:pos="1260"/>
        </w:tabs>
        <w:rPr>
          <w:rFonts w:cstheme="majorHAnsi"/>
          <w:iCs/>
          <w:lang w:val="nl-NL"/>
        </w:rPr>
      </w:pPr>
      <w:r w:rsidRPr="00051A8D">
        <w:rPr>
          <w:rFonts w:cstheme="majorHAnsi"/>
          <w:bCs/>
          <w:iCs/>
        </w:rPr>
        <w:t>Leg uit waarom je van plan bent een melding te gaan doen en wat het doel daarvan is.</w:t>
      </w:r>
    </w:p>
    <w:p w14:paraId="49FB4951" w14:textId="77777777" w:rsidR="007C523B" w:rsidRPr="00051A8D" w:rsidRDefault="007C523B" w:rsidP="00051A8D">
      <w:pPr>
        <w:pStyle w:val="Voetnoottekst"/>
        <w:numPr>
          <w:ilvl w:val="0"/>
          <w:numId w:val="99"/>
        </w:numPr>
        <w:tabs>
          <w:tab w:val="left" w:pos="1260"/>
        </w:tabs>
        <w:rPr>
          <w:rFonts w:cstheme="majorHAnsi"/>
          <w:bCs/>
          <w:iCs/>
        </w:rPr>
      </w:pPr>
      <w:r w:rsidRPr="00051A8D">
        <w:rPr>
          <w:rFonts w:cstheme="majorHAnsi"/>
          <w:bCs/>
          <w:iCs/>
        </w:rPr>
        <w:t>Vraag de leerling en/of ouder uitdrukkelijk om een reactie.</w:t>
      </w:r>
    </w:p>
    <w:p w14:paraId="48388869" w14:textId="77777777" w:rsidR="007C523B" w:rsidRPr="00051A8D" w:rsidRDefault="007C523B" w:rsidP="00051A8D">
      <w:pPr>
        <w:pStyle w:val="Voetnoottekst"/>
        <w:numPr>
          <w:ilvl w:val="0"/>
          <w:numId w:val="99"/>
        </w:numPr>
        <w:tabs>
          <w:tab w:val="left" w:pos="1260"/>
        </w:tabs>
        <w:rPr>
          <w:rFonts w:cstheme="majorHAnsi"/>
          <w:bCs/>
          <w:iCs/>
        </w:rPr>
      </w:pPr>
      <w:r w:rsidRPr="00051A8D">
        <w:rPr>
          <w:rFonts w:cstheme="majorHAnsi"/>
          <w:bCs/>
          <w:iCs/>
        </w:rPr>
        <w:t>In geval van bezwaren van de leerling en/of ouder, overleg op welke wijze je tegemoet kunt komen aan deze bezwaren en leg dit in het document vast.</w:t>
      </w:r>
    </w:p>
    <w:p w14:paraId="3BD5F1C5" w14:textId="77777777" w:rsidR="007C523B" w:rsidRPr="00051A8D" w:rsidRDefault="007C523B" w:rsidP="00051A8D">
      <w:pPr>
        <w:pStyle w:val="Voetnoottekst"/>
        <w:numPr>
          <w:ilvl w:val="0"/>
          <w:numId w:val="99"/>
        </w:numPr>
        <w:tabs>
          <w:tab w:val="left" w:pos="1260"/>
        </w:tabs>
        <w:rPr>
          <w:rFonts w:cstheme="majorHAnsi"/>
          <w:bCs/>
          <w:iCs/>
        </w:rPr>
      </w:pPr>
      <w:r w:rsidRPr="00051A8D">
        <w:rPr>
          <w:rFonts w:cstheme="majorHAnsi"/>
          <w:bCs/>
          <w:iCs/>
        </w:rPr>
        <w:t>Is dat niet mogelijk, weeg de bezwaren dan af tegen de noodzaak om je leerling of zijn gezinslid te beschermen tegen het geweld of de kindermishandeling. Betrek in je afweging de aard en de ernst van het geweld en de noodzaak om de leerling of zijn gezinslid  door het doen van een melding daartegen te beschermen.</w:t>
      </w:r>
    </w:p>
    <w:p w14:paraId="19A8F34D" w14:textId="77777777" w:rsidR="007C523B" w:rsidRPr="00051A8D" w:rsidRDefault="007C523B" w:rsidP="00051A8D">
      <w:pPr>
        <w:pStyle w:val="Voetnoottekst"/>
        <w:numPr>
          <w:ilvl w:val="0"/>
          <w:numId w:val="99"/>
        </w:numPr>
        <w:tabs>
          <w:tab w:val="left" w:pos="1260"/>
        </w:tabs>
        <w:rPr>
          <w:rFonts w:cstheme="majorHAnsi"/>
          <w:bCs/>
          <w:iCs/>
        </w:rPr>
      </w:pPr>
      <w:r w:rsidRPr="00051A8D">
        <w:rPr>
          <w:rFonts w:cstheme="majorHAnsi"/>
          <w:bCs/>
          <w:iCs/>
        </w:rPr>
        <w:t>Doe een melding indien naar onze oordeel de bescherming van de leerling of zijn gezinslid de doorslag moet geven.</w:t>
      </w:r>
    </w:p>
    <w:p w14:paraId="018A978F" w14:textId="77777777" w:rsidR="007C523B" w:rsidRPr="00051A8D" w:rsidRDefault="007C523B" w:rsidP="007C523B">
      <w:pPr>
        <w:pStyle w:val="Voetnoottekst"/>
        <w:tabs>
          <w:tab w:val="left" w:pos="1260"/>
        </w:tabs>
        <w:rPr>
          <w:rFonts w:cstheme="majorHAnsi"/>
          <w:bCs/>
          <w:iCs/>
        </w:rPr>
      </w:pPr>
    </w:p>
    <w:p w14:paraId="3CE50079" w14:textId="77777777" w:rsidR="007C523B" w:rsidRPr="00051A8D" w:rsidRDefault="007C523B" w:rsidP="007C523B">
      <w:pPr>
        <w:pStyle w:val="Voetnoottekst"/>
        <w:tabs>
          <w:tab w:val="left" w:pos="1260"/>
        </w:tabs>
        <w:rPr>
          <w:rFonts w:cstheme="majorHAnsi"/>
          <w:bCs/>
          <w:iCs/>
        </w:rPr>
      </w:pPr>
      <w:r w:rsidRPr="00051A8D">
        <w:rPr>
          <w:rFonts w:cstheme="majorHAnsi"/>
          <w:iCs/>
        </w:rPr>
        <w:t>Van contacten met de leerling en/of ouder over de melding kan worden afgezien:</w:t>
      </w:r>
    </w:p>
    <w:p w14:paraId="384FEC4A" w14:textId="77777777" w:rsidR="007C523B" w:rsidRPr="00051A8D" w:rsidRDefault="007C523B" w:rsidP="00051A8D">
      <w:pPr>
        <w:pStyle w:val="Voetnoottekst"/>
        <w:numPr>
          <w:ilvl w:val="0"/>
          <w:numId w:val="100"/>
        </w:numPr>
        <w:tabs>
          <w:tab w:val="left" w:pos="1260"/>
        </w:tabs>
        <w:rPr>
          <w:rFonts w:cstheme="majorHAnsi"/>
          <w:bCs/>
          <w:iCs/>
        </w:rPr>
      </w:pPr>
      <w:r w:rsidRPr="00051A8D">
        <w:rPr>
          <w:rFonts w:cstheme="majorHAnsi"/>
          <w:iCs/>
        </w:rPr>
        <w:t xml:space="preserve">als de veiligheid van de leerling, die van jezelf, of die van een ander in het geding is; of </w:t>
      </w:r>
    </w:p>
    <w:p w14:paraId="6D289903" w14:textId="77777777" w:rsidR="007C523B" w:rsidRPr="00051A8D" w:rsidRDefault="007C523B" w:rsidP="00051A8D">
      <w:pPr>
        <w:pStyle w:val="Voetnoottekst"/>
        <w:numPr>
          <w:ilvl w:val="0"/>
          <w:numId w:val="100"/>
        </w:numPr>
        <w:tabs>
          <w:tab w:val="left" w:pos="1260"/>
        </w:tabs>
        <w:rPr>
          <w:rFonts w:cstheme="majorHAnsi"/>
          <w:iCs/>
        </w:rPr>
      </w:pPr>
      <w:r w:rsidRPr="00051A8D">
        <w:rPr>
          <w:rFonts w:cstheme="majorHAnsi"/>
          <w:iCs/>
        </w:rPr>
        <w:t xml:space="preserve">als je goede redenen hebt om te veronderstellen dat de leerling en/of de ouder daardoor het contact met je zal verbreken. </w:t>
      </w:r>
    </w:p>
    <w:p w14:paraId="498308E4" w14:textId="77777777" w:rsidR="007C523B" w:rsidRPr="00051A8D" w:rsidRDefault="007C523B" w:rsidP="007C523B">
      <w:pPr>
        <w:pStyle w:val="Voetnoottekst"/>
        <w:tabs>
          <w:tab w:val="left" w:pos="1260"/>
        </w:tabs>
        <w:rPr>
          <w:rFonts w:cstheme="majorHAnsi"/>
          <w:iCs/>
        </w:rPr>
      </w:pPr>
    </w:p>
    <w:p w14:paraId="42F8F5F5" w14:textId="77777777" w:rsidR="007C523B" w:rsidRPr="00051A8D" w:rsidRDefault="007C523B" w:rsidP="007C523B">
      <w:pPr>
        <w:pStyle w:val="Voetnoottekst"/>
        <w:tabs>
          <w:tab w:val="left" w:pos="1260"/>
        </w:tabs>
        <w:rPr>
          <w:rFonts w:cstheme="majorHAnsi"/>
          <w:iCs/>
        </w:rPr>
      </w:pPr>
      <w:r w:rsidRPr="00051A8D">
        <w:rPr>
          <w:rFonts w:cstheme="majorHAnsi"/>
          <w:iCs/>
        </w:rPr>
        <w:t>Indien na enige periode onvoldoende verbetering zichtbaar is, is het van belang opnieuw contact op te nemen met Veilig Thuis en eventueel opnieuw een melding te doen. Veilig Thuis adviseert, indien nodig, meerdere keren contact op te nemen indien je onvoldoende verbetering of verslechtering ziet.</w:t>
      </w:r>
    </w:p>
    <w:p w14:paraId="64009DC1" w14:textId="77777777" w:rsidR="007C523B" w:rsidRPr="00051A8D" w:rsidRDefault="007C523B" w:rsidP="007C523B">
      <w:pPr>
        <w:pStyle w:val="Voetnoottekst"/>
        <w:tabs>
          <w:tab w:val="left" w:pos="1260"/>
        </w:tabs>
        <w:rPr>
          <w:rFonts w:cstheme="majorHAnsi"/>
          <w:iCs/>
        </w:rPr>
      </w:pPr>
    </w:p>
    <w:p w14:paraId="06B0E895" w14:textId="77777777" w:rsidR="007C523B" w:rsidRPr="00051A8D" w:rsidRDefault="007C523B" w:rsidP="007C523B">
      <w:pPr>
        <w:pStyle w:val="Voetnoottekst"/>
        <w:tabs>
          <w:tab w:val="left" w:pos="1260"/>
        </w:tabs>
        <w:rPr>
          <w:rFonts w:cstheme="majorHAnsi"/>
          <w:b/>
          <w:iCs/>
          <w:lang w:val="nl-NL"/>
        </w:rPr>
      </w:pPr>
      <w:r w:rsidRPr="00051A8D">
        <w:rPr>
          <w:rFonts w:cstheme="majorHAnsi"/>
          <w:b/>
          <w:iCs/>
          <w:lang w:val="nl-NL"/>
        </w:rPr>
        <w:t>3. Hulp</w:t>
      </w:r>
    </w:p>
    <w:p w14:paraId="4BD74C15" w14:textId="77777777" w:rsidR="007C523B" w:rsidRPr="00051A8D" w:rsidRDefault="007C523B" w:rsidP="007C523B">
      <w:pPr>
        <w:pStyle w:val="Voetnoottekst"/>
        <w:tabs>
          <w:tab w:val="left" w:pos="1260"/>
        </w:tabs>
        <w:rPr>
          <w:rFonts w:cstheme="majorHAnsi"/>
          <w:iCs/>
          <w:lang w:val="nl-NL"/>
        </w:rPr>
      </w:pPr>
      <w:r w:rsidRPr="00051A8D">
        <w:rPr>
          <w:rFonts w:cstheme="majorHAnsi"/>
          <w:iCs/>
          <w:lang w:val="nl-NL"/>
        </w:rPr>
        <w:t>Ben ik of een ketenpartner (bijvoorbeeld team jeugd/sociaal kernteam) in staat om effectieve hulp te bieden of te organiseren en kan de dreiging voor mogelijk huiselijk geweld en/of kindermishandeling afgewend worden?</w:t>
      </w:r>
    </w:p>
    <w:p w14:paraId="1D8EA510" w14:textId="77777777" w:rsidR="007C523B" w:rsidRPr="00051A8D" w:rsidRDefault="007C523B" w:rsidP="007C523B">
      <w:pPr>
        <w:pStyle w:val="Voetnoottekst"/>
        <w:tabs>
          <w:tab w:val="left" w:pos="1260"/>
        </w:tabs>
        <w:rPr>
          <w:rFonts w:cstheme="majorHAnsi"/>
          <w:iCs/>
          <w:lang w:val="nl-NL"/>
        </w:rPr>
      </w:pPr>
      <w:r w:rsidRPr="00051A8D">
        <w:rPr>
          <w:rFonts w:cstheme="majorHAnsi"/>
          <w:b/>
          <w:iCs/>
          <w:lang w:val="nl-NL"/>
        </w:rPr>
        <w:t xml:space="preserve">A: NEE: </w:t>
      </w:r>
      <w:r w:rsidRPr="00051A8D">
        <w:rPr>
          <w:rFonts w:cstheme="majorHAnsi"/>
          <w:iCs/>
          <w:lang w:val="nl-NL"/>
        </w:rPr>
        <w:t>melden bij Veilig Thuis, die binnen 5 werkdagen een besluit neemt en terugkoppelt naar de melder. Voor de aandachtspunten zie kopje 2.</w:t>
      </w:r>
    </w:p>
    <w:p w14:paraId="045F0BB7" w14:textId="77777777" w:rsidR="007C523B" w:rsidRPr="00051A8D" w:rsidRDefault="007C523B" w:rsidP="007C523B">
      <w:pPr>
        <w:pStyle w:val="Voetnoottekst"/>
        <w:tabs>
          <w:tab w:val="left" w:pos="1260"/>
        </w:tabs>
        <w:rPr>
          <w:rFonts w:cstheme="majorHAnsi"/>
          <w:iCs/>
          <w:lang w:val="nl-NL"/>
        </w:rPr>
      </w:pPr>
      <w:r w:rsidRPr="00051A8D">
        <w:rPr>
          <w:rFonts w:cstheme="majorHAnsi"/>
          <w:b/>
          <w:iCs/>
          <w:lang w:val="nl-NL"/>
        </w:rPr>
        <w:t>B:</w:t>
      </w:r>
      <w:r w:rsidRPr="00051A8D">
        <w:rPr>
          <w:rFonts w:cstheme="majorHAnsi"/>
          <w:iCs/>
          <w:lang w:val="nl-NL"/>
        </w:rPr>
        <w:t xml:space="preserve"> </w:t>
      </w:r>
      <w:r w:rsidRPr="00051A8D">
        <w:rPr>
          <w:rFonts w:cstheme="majorHAnsi"/>
          <w:b/>
          <w:iCs/>
          <w:lang w:val="nl-NL"/>
        </w:rPr>
        <w:t xml:space="preserve">JA: </w:t>
      </w:r>
      <w:r w:rsidRPr="00051A8D">
        <w:rPr>
          <w:rFonts w:cstheme="majorHAnsi"/>
          <w:iCs/>
          <w:lang w:val="nl-NL"/>
        </w:rPr>
        <w:t xml:space="preserve">ga verder met afweging 4. </w:t>
      </w:r>
    </w:p>
    <w:p w14:paraId="2A422522" w14:textId="77777777" w:rsidR="00F733DB" w:rsidRPr="002D1E23" w:rsidRDefault="00F733DB" w:rsidP="007C523B">
      <w:pPr>
        <w:pStyle w:val="Voetnoottekst"/>
        <w:tabs>
          <w:tab w:val="left" w:pos="1260"/>
        </w:tabs>
        <w:rPr>
          <w:rFonts w:cstheme="majorHAnsi"/>
          <w:b/>
          <w:iCs/>
          <w:color w:val="FF0000"/>
          <w:lang w:val="nl-NL"/>
        </w:rPr>
      </w:pPr>
    </w:p>
    <w:p w14:paraId="4D512819" w14:textId="77777777" w:rsidR="007C523B" w:rsidRPr="00051A8D" w:rsidRDefault="007C523B" w:rsidP="007C523B">
      <w:pPr>
        <w:pStyle w:val="Voetnoottekst"/>
        <w:tabs>
          <w:tab w:val="left" w:pos="1260"/>
        </w:tabs>
        <w:rPr>
          <w:rFonts w:cstheme="majorHAnsi"/>
          <w:b/>
          <w:iCs/>
          <w:lang w:val="nl-NL"/>
        </w:rPr>
      </w:pPr>
      <w:r w:rsidRPr="00051A8D">
        <w:rPr>
          <w:rFonts w:cstheme="majorHAnsi"/>
          <w:b/>
          <w:iCs/>
          <w:lang w:val="nl-NL"/>
        </w:rPr>
        <w:t>4. Hulp</w:t>
      </w:r>
    </w:p>
    <w:p w14:paraId="3D7C1EE6" w14:textId="77777777" w:rsidR="007C523B" w:rsidRPr="00051A8D" w:rsidRDefault="007C523B" w:rsidP="007C523B">
      <w:pPr>
        <w:pStyle w:val="Voetnoottekst"/>
        <w:tabs>
          <w:tab w:val="left" w:pos="1260"/>
        </w:tabs>
        <w:rPr>
          <w:rFonts w:cstheme="majorHAnsi"/>
        </w:rPr>
      </w:pPr>
      <w:r w:rsidRPr="00051A8D">
        <w:rPr>
          <w:rFonts w:cstheme="majorHAnsi"/>
        </w:rPr>
        <w:t xml:space="preserve">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14:paraId="5DBA32E6" w14:textId="77777777" w:rsidR="007C523B" w:rsidRPr="00051A8D" w:rsidRDefault="007C523B" w:rsidP="007C523B">
      <w:pPr>
        <w:pStyle w:val="Voetnoottekst"/>
        <w:tabs>
          <w:tab w:val="left" w:pos="1260"/>
        </w:tabs>
        <w:rPr>
          <w:rFonts w:cstheme="majorHAnsi"/>
          <w:iCs/>
          <w:lang w:val="nl-NL"/>
        </w:rPr>
      </w:pPr>
      <w:r w:rsidRPr="00051A8D">
        <w:rPr>
          <w:rFonts w:cstheme="majorHAnsi"/>
        </w:rPr>
        <w:t>Maak in de klas afspraken over begeleidings- en zorgbehoeften van de leerling. Stel een handelings- of begeleidingsplan op en voer dit uit. Deel de uitkomst van deze bespreking met de ouders.</w:t>
      </w:r>
    </w:p>
    <w:p w14:paraId="4B3F771F" w14:textId="77777777" w:rsidR="007C523B" w:rsidRPr="00051A8D" w:rsidRDefault="007C523B" w:rsidP="007C523B">
      <w:pPr>
        <w:pStyle w:val="Voetnoottekst"/>
        <w:tabs>
          <w:tab w:val="left" w:pos="1260"/>
        </w:tabs>
        <w:rPr>
          <w:rFonts w:cstheme="majorHAnsi"/>
          <w:iCs/>
          <w:lang w:val="nl-NL"/>
        </w:rPr>
      </w:pPr>
      <w:r w:rsidRPr="00051A8D">
        <w:rPr>
          <w:rFonts w:cstheme="majorHAnsi"/>
          <w:iCs/>
          <w:lang w:val="nl-NL"/>
        </w:rPr>
        <w:t>Aanvaarden de betrokkenen de hulp zoals in afweging 3 is georganiseerd en zijn zij bereid zich actief in te zetten?</w:t>
      </w:r>
    </w:p>
    <w:p w14:paraId="5CC9CABC" w14:textId="77777777" w:rsidR="007C523B" w:rsidRPr="00051A8D" w:rsidRDefault="007C523B" w:rsidP="007C523B">
      <w:pPr>
        <w:pStyle w:val="Voetnoottekst"/>
        <w:tabs>
          <w:tab w:val="left" w:pos="1260"/>
        </w:tabs>
        <w:rPr>
          <w:rFonts w:cstheme="majorHAnsi"/>
          <w:b/>
          <w:iCs/>
          <w:lang w:val="nl-NL"/>
        </w:rPr>
      </w:pPr>
      <w:r w:rsidRPr="00051A8D">
        <w:rPr>
          <w:rFonts w:cstheme="majorHAnsi"/>
          <w:b/>
          <w:iCs/>
          <w:lang w:val="nl-NL"/>
        </w:rPr>
        <w:t xml:space="preserve">A: NEE: </w:t>
      </w:r>
      <w:r w:rsidRPr="00051A8D">
        <w:rPr>
          <w:rFonts w:cstheme="majorHAnsi"/>
          <w:iCs/>
          <w:lang w:val="nl-NL"/>
        </w:rPr>
        <w:t>Melden bij Veilig thuis.</w:t>
      </w:r>
      <w:r w:rsidRPr="00051A8D">
        <w:rPr>
          <w:rFonts w:cstheme="majorHAnsi"/>
          <w:b/>
          <w:iCs/>
          <w:lang w:val="nl-NL"/>
        </w:rPr>
        <w:t xml:space="preserve"> </w:t>
      </w:r>
      <w:r w:rsidRPr="00051A8D">
        <w:rPr>
          <w:rFonts w:cstheme="majorHAnsi"/>
          <w:iCs/>
          <w:lang w:val="nl-NL"/>
        </w:rPr>
        <w:t>Voor de aandachtspunten zie kopje 2.</w:t>
      </w:r>
      <w:r w:rsidRPr="00051A8D">
        <w:rPr>
          <w:rFonts w:cstheme="majorHAnsi"/>
          <w:b/>
          <w:iCs/>
          <w:lang w:val="nl-NL"/>
        </w:rPr>
        <w:t xml:space="preserve">   </w:t>
      </w:r>
    </w:p>
    <w:p w14:paraId="44736C68" w14:textId="77777777" w:rsidR="007C523B" w:rsidRPr="00051A8D" w:rsidRDefault="007C523B" w:rsidP="007C523B">
      <w:pPr>
        <w:pStyle w:val="Voetnoottekst"/>
        <w:tabs>
          <w:tab w:val="left" w:pos="1260"/>
        </w:tabs>
        <w:rPr>
          <w:rFonts w:cstheme="majorHAnsi"/>
          <w:iCs/>
          <w:lang w:val="nl-NL"/>
        </w:rPr>
      </w:pPr>
      <w:r w:rsidRPr="00051A8D">
        <w:rPr>
          <w:rFonts w:cstheme="majorHAnsi"/>
          <w:b/>
          <w:iCs/>
          <w:lang w:val="nl-NL"/>
        </w:rPr>
        <w:t xml:space="preserve">B: JA: </w:t>
      </w:r>
      <w:r w:rsidRPr="00051A8D">
        <w:rPr>
          <w:rFonts w:cstheme="majorHAnsi"/>
          <w:iCs/>
          <w:lang w:val="nl-NL"/>
        </w:rPr>
        <w:t>hulp in gang zetten, termijn afspreken waarop effect meetbaar meetbaar of merkbaar moet zijn. Zo concreet mogelijk maken en documenteren. Spreek af wie welke rol heeft en benoem een casemanager. Spreek af welke taken alle betrokkenen en specifiek de casemanager heeft, zodat de verwachtingen voor iedereen helder zijn. Leg vast, voer uit en ga verder met afweging 5.</w:t>
      </w:r>
    </w:p>
    <w:p w14:paraId="1B12B105" w14:textId="77777777" w:rsidR="007C523B" w:rsidRPr="00051A8D" w:rsidRDefault="007C523B" w:rsidP="007C523B">
      <w:pPr>
        <w:pStyle w:val="Voetnoottekst"/>
        <w:tabs>
          <w:tab w:val="left" w:pos="1260"/>
        </w:tabs>
        <w:rPr>
          <w:rFonts w:cstheme="majorHAnsi"/>
          <w:iCs/>
          <w:lang w:val="nl-NL"/>
        </w:rPr>
      </w:pPr>
    </w:p>
    <w:p w14:paraId="371DBB1F" w14:textId="77777777" w:rsidR="007C523B" w:rsidRPr="00051A8D" w:rsidRDefault="007C523B" w:rsidP="007C523B">
      <w:pPr>
        <w:pStyle w:val="Voetnoottekst"/>
        <w:tabs>
          <w:tab w:val="left" w:pos="1260"/>
        </w:tabs>
        <w:rPr>
          <w:rFonts w:cstheme="majorHAnsi"/>
          <w:b/>
          <w:iCs/>
          <w:lang w:val="nl-NL"/>
        </w:rPr>
      </w:pPr>
      <w:r w:rsidRPr="00051A8D">
        <w:rPr>
          <w:rFonts w:cstheme="majorHAnsi"/>
          <w:b/>
          <w:iCs/>
          <w:lang w:val="nl-NL"/>
        </w:rPr>
        <w:t>5. Resultaat</w:t>
      </w:r>
    </w:p>
    <w:p w14:paraId="0AA077D8" w14:textId="77777777" w:rsidR="007C523B" w:rsidRPr="00051A8D" w:rsidRDefault="007C523B" w:rsidP="007C523B">
      <w:pPr>
        <w:pStyle w:val="Voetnoottekst"/>
        <w:tabs>
          <w:tab w:val="left" w:pos="1260"/>
        </w:tabs>
        <w:rPr>
          <w:rFonts w:cstheme="majorHAnsi"/>
          <w:iCs/>
          <w:lang w:val="nl-NL"/>
        </w:rPr>
      </w:pPr>
      <w:r w:rsidRPr="00051A8D">
        <w:rPr>
          <w:rFonts w:cstheme="majorHAnsi"/>
          <w:iCs/>
          <w:lang w:val="nl-NL"/>
        </w:rPr>
        <w:t>Leidt de hulp binnen de afgesproken termijn tot de afgesproken resultaten ten aanzien van de veiligheid, het welzijn en/of herstel van de direct betrokkenen?</w:t>
      </w:r>
    </w:p>
    <w:p w14:paraId="49225C4E" w14:textId="77777777" w:rsidR="007C523B" w:rsidRPr="00051A8D" w:rsidRDefault="007C523B" w:rsidP="007C523B">
      <w:pPr>
        <w:pStyle w:val="Voetnoottekst"/>
        <w:tabs>
          <w:tab w:val="left" w:pos="1260"/>
        </w:tabs>
        <w:rPr>
          <w:rFonts w:cstheme="majorHAnsi"/>
          <w:iCs/>
          <w:lang w:val="nl-NL"/>
        </w:rPr>
      </w:pPr>
      <w:r w:rsidRPr="00051A8D">
        <w:rPr>
          <w:rFonts w:cstheme="majorHAnsi"/>
          <w:b/>
          <w:iCs/>
          <w:lang w:val="nl-NL"/>
        </w:rPr>
        <w:t xml:space="preserve">A: NEE: </w:t>
      </w:r>
      <w:r w:rsidRPr="00051A8D">
        <w:rPr>
          <w:rFonts w:cstheme="majorHAnsi"/>
          <w:iCs/>
          <w:lang w:val="nl-NL"/>
        </w:rPr>
        <w:t>Melden bij Veilig thuis. Voor de aandachtspunten zie kopje 2.</w:t>
      </w:r>
    </w:p>
    <w:p w14:paraId="463BF713" w14:textId="77777777" w:rsidR="007C523B" w:rsidRPr="00051A8D" w:rsidRDefault="007C523B" w:rsidP="007C523B">
      <w:pPr>
        <w:pStyle w:val="Voetnoottekst"/>
        <w:tabs>
          <w:tab w:val="left" w:pos="1260"/>
        </w:tabs>
        <w:rPr>
          <w:rFonts w:cstheme="majorHAnsi"/>
          <w:iCs/>
          <w:lang w:val="nl-NL"/>
        </w:rPr>
      </w:pPr>
      <w:r w:rsidRPr="00051A8D">
        <w:rPr>
          <w:rFonts w:cstheme="majorHAnsi"/>
          <w:b/>
          <w:iCs/>
          <w:lang w:val="nl-NL"/>
        </w:rPr>
        <w:t xml:space="preserve">B: JA: </w:t>
      </w:r>
      <w:r w:rsidRPr="00051A8D">
        <w:rPr>
          <w:rFonts w:cstheme="majorHAnsi"/>
          <w:iCs/>
          <w:lang w:val="nl-NL"/>
        </w:rPr>
        <w:t xml:space="preserve">hulp afsluiten met vastgestelde afspraken over het monitoren van de veiligheid van betrokkenen. </w:t>
      </w:r>
    </w:p>
    <w:p w14:paraId="3C6341DD" w14:textId="77777777" w:rsidR="00A60F1A" w:rsidRPr="002D1E23" w:rsidRDefault="00A60F1A" w:rsidP="002752AD">
      <w:pPr>
        <w:tabs>
          <w:tab w:val="left" w:pos="1260"/>
        </w:tabs>
        <w:rPr>
          <w:rFonts w:cstheme="majorHAnsi"/>
          <w:bCs/>
          <w:color w:val="FF0000"/>
          <w:szCs w:val="20"/>
        </w:rPr>
      </w:pPr>
    </w:p>
    <w:p w14:paraId="46E282B1" w14:textId="77777777" w:rsidR="00A60F1A" w:rsidRDefault="00A60F1A" w:rsidP="002752AD">
      <w:pPr>
        <w:spacing w:after="200"/>
        <w:rPr>
          <w:b/>
          <w:color w:val="7030A0"/>
          <w:szCs w:val="20"/>
        </w:rPr>
      </w:pPr>
      <w:r>
        <w:rPr>
          <w:b/>
          <w:color w:val="7030A0"/>
          <w:szCs w:val="20"/>
        </w:rPr>
        <w:br w:type="page"/>
      </w:r>
    </w:p>
    <w:p w14:paraId="7ABC9E1C" w14:textId="4702F718" w:rsidR="003E0A70" w:rsidRDefault="00165EFE" w:rsidP="002752AD">
      <w:pPr>
        <w:pStyle w:val="Kop1"/>
      </w:pPr>
      <w:bookmarkStart w:id="32" w:name="_Toc531949300"/>
      <w:bookmarkStart w:id="33" w:name="_Toc272912014"/>
      <w:r>
        <w:lastRenderedPageBreak/>
        <w:t>Bijlage</w:t>
      </w:r>
      <w:r w:rsidR="00A66A47">
        <w:t xml:space="preserve"> 1</w:t>
      </w:r>
      <w:r>
        <w:t xml:space="preserve"> | </w:t>
      </w:r>
      <w:r w:rsidR="00A60F1A" w:rsidRPr="00076E2E">
        <w:t xml:space="preserve">Verantwoordelijkheden van de </w:t>
      </w:r>
      <w:bookmarkEnd w:id="32"/>
      <w:r w:rsidR="00B863E8">
        <w:t>Bernardusschool</w:t>
      </w:r>
    </w:p>
    <w:p w14:paraId="310A81E6" w14:textId="77777777" w:rsidR="003E0A70" w:rsidRDefault="003E0A70" w:rsidP="003E0A70"/>
    <w:p w14:paraId="7B26136B" w14:textId="77777777" w:rsidR="00A60F1A" w:rsidRPr="003E0A70" w:rsidRDefault="00A60F1A" w:rsidP="003E0A70">
      <w:pPr>
        <w:rPr>
          <w:i/>
        </w:rPr>
      </w:pPr>
      <w:r w:rsidRPr="003E0A70">
        <w:rPr>
          <w:i/>
        </w:rPr>
        <w:t xml:space="preserve"> </w:t>
      </w:r>
      <w:r w:rsidR="003E0A70">
        <w:rPr>
          <w:i/>
        </w:rPr>
        <w:t>I</w:t>
      </w:r>
      <w:r w:rsidRPr="003E0A70">
        <w:rPr>
          <w:i/>
        </w:rPr>
        <w:t>n het scheppen van randvoorwaarden voor een veilig werk- en meldklimaat</w:t>
      </w:r>
      <w:bookmarkEnd w:id="33"/>
      <w:r w:rsidR="003E0A70" w:rsidRPr="003E0A70">
        <w:rPr>
          <w:i/>
        </w:rPr>
        <w:t>.</w:t>
      </w:r>
    </w:p>
    <w:p w14:paraId="7EC3D8EB" w14:textId="77777777" w:rsidR="00A60F1A" w:rsidRPr="00076E2E" w:rsidRDefault="00A60F1A" w:rsidP="002752AD">
      <w:pPr>
        <w:rPr>
          <w:szCs w:val="20"/>
        </w:rPr>
      </w:pPr>
    </w:p>
    <w:p w14:paraId="3A65A2B0" w14:textId="70798802" w:rsidR="00A60F1A" w:rsidRPr="00076E2E" w:rsidRDefault="00A60F1A" w:rsidP="002752AD">
      <w:pPr>
        <w:tabs>
          <w:tab w:val="left" w:pos="1260"/>
        </w:tabs>
        <w:rPr>
          <w:rFonts w:cstheme="majorHAnsi"/>
          <w:szCs w:val="20"/>
        </w:rPr>
      </w:pPr>
      <w:r w:rsidRPr="00076E2E">
        <w:rPr>
          <w:rFonts w:cstheme="majorHAnsi"/>
          <w:szCs w:val="20"/>
        </w:rPr>
        <w:t xml:space="preserve">Om het voor medewerkers mogelijk te maken om in een veilig werkklimaat huiselijk geweld en kindermishandeling te signaleren en om de stappen van de meldcode te zetten, draagt </w:t>
      </w:r>
      <w:r w:rsidR="00B863E8">
        <w:rPr>
          <w:rFonts w:cstheme="majorHAnsi"/>
          <w:i/>
          <w:szCs w:val="20"/>
        </w:rPr>
        <w:t>de Bernardusschool</w:t>
      </w:r>
      <w:r w:rsidRPr="00076E2E">
        <w:rPr>
          <w:rFonts w:cstheme="majorHAnsi"/>
          <w:i/>
          <w:szCs w:val="20"/>
        </w:rPr>
        <w:t xml:space="preserve"> </w:t>
      </w:r>
      <w:r w:rsidRPr="00076E2E">
        <w:rPr>
          <w:rFonts w:cstheme="majorHAnsi"/>
          <w:szCs w:val="20"/>
        </w:rPr>
        <w:t xml:space="preserve">er zorg voor dat: </w:t>
      </w:r>
    </w:p>
    <w:p w14:paraId="681F0264" w14:textId="77777777" w:rsidR="00A60F1A" w:rsidRPr="00076E2E" w:rsidRDefault="00A60F1A" w:rsidP="006E2009">
      <w:pPr>
        <w:numPr>
          <w:ilvl w:val="0"/>
          <w:numId w:val="13"/>
        </w:numPr>
        <w:tabs>
          <w:tab w:val="left" w:pos="1260"/>
        </w:tabs>
        <w:rPr>
          <w:rFonts w:cstheme="majorHAnsi"/>
          <w:szCs w:val="20"/>
        </w:rPr>
      </w:pPr>
      <w:r w:rsidRPr="00076E2E">
        <w:rPr>
          <w:rFonts w:cstheme="majorHAnsi"/>
          <w:szCs w:val="20"/>
        </w:rPr>
        <w:t>de meldcode opgenomen wordt in het zorgbeleid en/of veiligheidsbeleid van de organisatie;</w:t>
      </w:r>
    </w:p>
    <w:p w14:paraId="08ABA8F9" w14:textId="77777777" w:rsidR="00A60F1A" w:rsidRPr="00076E2E" w:rsidRDefault="00A60F1A" w:rsidP="006E2009">
      <w:pPr>
        <w:numPr>
          <w:ilvl w:val="0"/>
          <w:numId w:val="13"/>
        </w:numPr>
        <w:tabs>
          <w:tab w:val="left" w:pos="1260"/>
        </w:tabs>
        <w:rPr>
          <w:rFonts w:cstheme="majorHAnsi"/>
          <w:szCs w:val="20"/>
        </w:rPr>
      </w:pPr>
      <w:r w:rsidRPr="00076E2E">
        <w:rPr>
          <w:rFonts w:cstheme="majorHAnsi"/>
          <w:szCs w:val="20"/>
        </w:rPr>
        <w:t>deskundigheidsbevordering opgenomen wordt in het scholingsplan;</w:t>
      </w:r>
    </w:p>
    <w:p w14:paraId="3C7E087D" w14:textId="77777777" w:rsidR="00A60F1A" w:rsidRPr="00076E2E" w:rsidRDefault="00A60F1A" w:rsidP="006E2009">
      <w:pPr>
        <w:numPr>
          <w:ilvl w:val="0"/>
          <w:numId w:val="13"/>
        </w:numPr>
        <w:tabs>
          <w:tab w:val="left" w:pos="1260"/>
        </w:tabs>
        <w:rPr>
          <w:rFonts w:cstheme="majorHAnsi"/>
          <w:iCs/>
          <w:szCs w:val="20"/>
        </w:rPr>
      </w:pPr>
      <w:r w:rsidRPr="00076E2E">
        <w:rPr>
          <w:rFonts w:cstheme="majorHAnsi"/>
          <w:iCs/>
          <w:szCs w:val="20"/>
        </w:rPr>
        <w:t>de meldcode aansluit op de werkprocessen binnen de organisatie;</w:t>
      </w:r>
    </w:p>
    <w:p w14:paraId="4A186772" w14:textId="77777777" w:rsidR="00A60F1A" w:rsidRPr="00076E2E" w:rsidRDefault="00A60F1A" w:rsidP="006E2009">
      <w:pPr>
        <w:numPr>
          <w:ilvl w:val="0"/>
          <w:numId w:val="13"/>
        </w:numPr>
        <w:tabs>
          <w:tab w:val="left" w:pos="1260"/>
        </w:tabs>
        <w:rPr>
          <w:rFonts w:cstheme="majorHAnsi"/>
          <w:iCs/>
          <w:szCs w:val="20"/>
        </w:rPr>
      </w:pPr>
      <w:r w:rsidRPr="00076E2E">
        <w:rPr>
          <w:rFonts w:cstheme="majorHAnsi"/>
          <w:iCs/>
          <w:szCs w:val="20"/>
        </w:rPr>
        <w:t>de meldcode aansluit op de zorgstructuur van de organisatie;</w:t>
      </w:r>
    </w:p>
    <w:p w14:paraId="2545578F" w14:textId="77777777" w:rsidR="00A60F1A" w:rsidRPr="00076E2E" w:rsidRDefault="00A60F1A" w:rsidP="006E2009">
      <w:pPr>
        <w:numPr>
          <w:ilvl w:val="0"/>
          <w:numId w:val="13"/>
        </w:numPr>
        <w:tabs>
          <w:tab w:val="left" w:pos="1260"/>
        </w:tabs>
        <w:rPr>
          <w:rFonts w:cstheme="majorHAnsi"/>
          <w:iCs/>
          <w:szCs w:val="20"/>
        </w:rPr>
      </w:pPr>
      <w:r w:rsidRPr="00076E2E">
        <w:rPr>
          <w:rFonts w:cstheme="majorHAnsi"/>
          <w:iCs/>
          <w:szCs w:val="20"/>
        </w:rPr>
        <w:t>de werking van de meldcode regelmatig (1-jaarlijks) geëvalueerd wordt en zo nodig acties in gang gezet worden om de toepassing van de meldcode te optimaliseren;</w:t>
      </w:r>
    </w:p>
    <w:p w14:paraId="703CC5F0" w14:textId="77777777" w:rsidR="00A60F1A" w:rsidRPr="00076E2E" w:rsidRDefault="00A60F1A" w:rsidP="006E2009">
      <w:pPr>
        <w:numPr>
          <w:ilvl w:val="0"/>
          <w:numId w:val="13"/>
        </w:numPr>
        <w:tabs>
          <w:tab w:val="left" w:pos="1260"/>
        </w:tabs>
        <w:rPr>
          <w:rFonts w:cstheme="majorHAnsi"/>
          <w:szCs w:val="20"/>
        </w:rPr>
      </w:pPr>
      <w:r w:rsidRPr="00076E2E">
        <w:rPr>
          <w:rFonts w:cstheme="majorHAnsi"/>
          <w:szCs w:val="20"/>
        </w:rPr>
        <w:t>binnen de organisatie en in de kring van ouders/verzorgers bekendheid gegeven wordt aan het doel en de inhoud van de meldcode;</w:t>
      </w:r>
    </w:p>
    <w:p w14:paraId="668282D8" w14:textId="77777777" w:rsidR="00A60F1A" w:rsidRPr="00076E2E" w:rsidRDefault="00A60F1A" w:rsidP="006E2009">
      <w:pPr>
        <w:numPr>
          <w:ilvl w:val="0"/>
          <w:numId w:val="13"/>
        </w:numPr>
        <w:rPr>
          <w:rFonts w:cstheme="majorHAnsi"/>
          <w:szCs w:val="20"/>
        </w:rPr>
      </w:pPr>
      <w:r w:rsidRPr="00076E2E">
        <w:rPr>
          <w:rFonts w:cstheme="majorHAnsi"/>
          <w:szCs w:val="20"/>
        </w:rPr>
        <w:t>zij de eindverantwoordelijkheid draagt voor de uitvoering van de meldcode.</w:t>
      </w:r>
    </w:p>
    <w:p w14:paraId="37E27FA5" w14:textId="77777777" w:rsidR="00A60F1A" w:rsidRPr="00076E2E" w:rsidRDefault="00A60F1A" w:rsidP="002752AD">
      <w:pPr>
        <w:rPr>
          <w:rFonts w:cstheme="majorHAnsi"/>
          <w:szCs w:val="20"/>
        </w:rPr>
      </w:pPr>
    </w:p>
    <w:p w14:paraId="0747BB5B" w14:textId="67AB17F3" w:rsidR="00A60F1A" w:rsidRPr="00496277" w:rsidRDefault="00A60F1A" w:rsidP="002752AD">
      <w:pPr>
        <w:rPr>
          <w:rFonts w:cstheme="majorHAnsi"/>
          <w:szCs w:val="20"/>
        </w:rPr>
      </w:pPr>
      <w:r w:rsidRPr="00496277">
        <w:rPr>
          <w:rFonts w:cstheme="majorHAnsi"/>
          <w:szCs w:val="20"/>
        </w:rPr>
        <w:t>Taken aandachtsfunctionaris</w:t>
      </w:r>
    </w:p>
    <w:p w14:paraId="65EB4070" w14:textId="449FD4D7" w:rsidR="00A60F1A" w:rsidRPr="007C523B" w:rsidRDefault="00B863E8" w:rsidP="006E2009">
      <w:pPr>
        <w:numPr>
          <w:ilvl w:val="0"/>
          <w:numId w:val="14"/>
        </w:numPr>
        <w:rPr>
          <w:rFonts w:cstheme="majorHAnsi"/>
          <w:strike/>
          <w:szCs w:val="20"/>
        </w:rPr>
      </w:pPr>
      <w:r>
        <w:rPr>
          <w:rFonts w:cstheme="majorHAnsi"/>
          <w:szCs w:val="20"/>
        </w:rPr>
        <w:t>D</w:t>
      </w:r>
      <w:r w:rsidR="007C523B" w:rsidRPr="00051A8D">
        <w:rPr>
          <w:rFonts w:cstheme="majorHAnsi"/>
          <w:szCs w:val="20"/>
        </w:rPr>
        <w:t>e intern begeleiders zijn</w:t>
      </w:r>
      <w:r w:rsidR="00A60F1A" w:rsidRPr="00051A8D">
        <w:rPr>
          <w:rFonts w:cstheme="majorHAnsi"/>
          <w:szCs w:val="20"/>
        </w:rPr>
        <w:t xml:space="preserve"> de aandachtsfunctionaris</w:t>
      </w:r>
      <w:r>
        <w:rPr>
          <w:rFonts w:cstheme="majorHAnsi"/>
          <w:szCs w:val="20"/>
        </w:rPr>
        <w:t>sen</w:t>
      </w:r>
      <w:r w:rsidR="00A60F1A" w:rsidRPr="00051A8D">
        <w:rPr>
          <w:rFonts w:cstheme="majorHAnsi"/>
          <w:szCs w:val="20"/>
        </w:rPr>
        <w:t xml:space="preserve"> </w:t>
      </w:r>
      <w:r w:rsidR="00A60F1A" w:rsidRPr="00076E2E">
        <w:rPr>
          <w:rFonts w:cstheme="majorHAnsi"/>
          <w:szCs w:val="20"/>
        </w:rPr>
        <w:t>huiselijk</w:t>
      </w:r>
      <w:r w:rsidR="00051A8D">
        <w:rPr>
          <w:rFonts w:cstheme="majorHAnsi"/>
          <w:szCs w:val="20"/>
        </w:rPr>
        <w:t xml:space="preserve"> geweld en kindermishandeling;</w:t>
      </w:r>
    </w:p>
    <w:p w14:paraId="0D13F33D" w14:textId="77777777" w:rsidR="00A60F1A" w:rsidRPr="00076E2E" w:rsidRDefault="00A60F1A" w:rsidP="006E2009">
      <w:pPr>
        <w:numPr>
          <w:ilvl w:val="0"/>
          <w:numId w:val="14"/>
        </w:numPr>
        <w:rPr>
          <w:rFonts w:cstheme="majorHAnsi"/>
          <w:szCs w:val="20"/>
        </w:rPr>
      </w:pPr>
      <w:r w:rsidRPr="00076E2E">
        <w:rPr>
          <w:rFonts w:cstheme="majorHAnsi"/>
          <w:szCs w:val="20"/>
        </w:rPr>
        <w:t xml:space="preserve">Functioneert als vraagbaak binnen de organisatie voor algemene informatie over (de meldcode) kindermishandeling; </w:t>
      </w:r>
    </w:p>
    <w:p w14:paraId="516729E0" w14:textId="77777777" w:rsidR="00A60F1A" w:rsidRPr="00076E2E" w:rsidRDefault="00A60F1A" w:rsidP="006E2009">
      <w:pPr>
        <w:numPr>
          <w:ilvl w:val="0"/>
          <w:numId w:val="14"/>
        </w:numPr>
        <w:rPr>
          <w:rFonts w:cstheme="majorHAnsi"/>
          <w:szCs w:val="20"/>
        </w:rPr>
      </w:pPr>
      <w:r w:rsidRPr="00076E2E">
        <w:rPr>
          <w:rFonts w:cstheme="majorHAnsi"/>
          <w:szCs w:val="20"/>
        </w:rPr>
        <w:t xml:space="preserve">heeft kennis van de stappen volgens de meldcode; </w:t>
      </w:r>
    </w:p>
    <w:p w14:paraId="7DBE517C" w14:textId="77777777" w:rsidR="00A60F1A" w:rsidRPr="00076E2E" w:rsidRDefault="00A60F1A" w:rsidP="006E2009">
      <w:pPr>
        <w:numPr>
          <w:ilvl w:val="0"/>
          <w:numId w:val="14"/>
        </w:numPr>
        <w:rPr>
          <w:rFonts w:cstheme="majorHAnsi"/>
          <w:szCs w:val="20"/>
        </w:rPr>
      </w:pPr>
      <w:r w:rsidRPr="00076E2E">
        <w:rPr>
          <w:rFonts w:cstheme="majorHAnsi"/>
          <w:szCs w:val="20"/>
        </w:rPr>
        <w:t>stelt taken vast van een ieder (wie doet wat wanneer) en legt deze in de meldcode vast;</w:t>
      </w:r>
    </w:p>
    <w:p w14:paraId="0948FD75" w14:textId="77777777" w:rsidR="00A60F1A" w:rsidRPr="00076E2E" w:rsidRDefault="00A60F1A" w:rsidP="006E2009">
      <w:pPr>
        <w:numPr>
          <w:ilvl w:val="0"/>
          <w:numId w:val="14"/>
        </w:numPr>
        <w:rPr>
          <w:rFonts w:cstheme="majorHAnsi"/>
          <w:szCs w:val="20"/>
        </w:rPr>
      </w:pPr>
      <w:r w:rsidRPr="00076E2E">
        <w:rPr>
          <w:rFonts w:cstheme="majorHAnsi"/>
          <w:szCs w:val="20"/>
        </w:rPr>
        <w:t xml:space="preserve">vult de sociale kaart in de meldcode in; </w:t>
      </w:r>
    </w:p>
    <w:p w14:paraId="50302B46" w14:textId="77777777" w:rsidR="00A60F1A" w:rsidRPr="00076E2E" w:rsidRDefault="00A60F1A" w:rsidP="006E2009">
      <w:pPr>
        <w:numPr>
          <w:ilvl w:val="0"/>
          <w:numId w:val="14"/>
        </w:numPr>
        <w:rPr>
          <w:rFonts w:cstheme="majorHAnsi"/>
          <w:szCs w:val="20"/>
        </w:rPr>
      </w:pPr>
      <w:r w:rsidRPr="00076E2E">
        <w:rPr>
          <w:rFonts w:cstheme="majorHAnsi"/>
          <w:szCs w:val="20"/>
        </w:rPr>
        <w:t>coördineert de uitvoering van de meldcode bij een vermoeden van huiselijk geweld en/of kindermishandeling;</w:t>
      </w:r>
    </w:p>
    <w:p w14:paraId="62F8F7FE" w14:textId="548BF687" w:rsidR="00A60F1A" w:rsidRPr="007C523B" w:rsidRDefault="00A60F1A" w:rsidP="006E2009">
      <w:pPr>
        <w:numPr>
          <w:ilvl w:val="0"/>
          <w:numId w:val="14"/>
        </w:numPr>
        <w:rPr>
          <w:rFonts w:cstheme="majorHAnsi"/>
          <w:strike/>
          <w:szCs w:val="20"/>
        </w:rPr>
      </w:pPr>
      <w:r w:rsidRPr="00076E2E">
        <w:rPr>
          <w:rFonts w:cstheme="majorHAnsi"/>
          <w:szCs w:val="20"/>
        </w:rPr>
        <w:t>waakt over de veiligheid va</w:t>
      </w:r>
      <w:r w:rsidR="00051A8D">
        <w:rPr>
          <w:rFonts w:cstheme="majorHAnsi"/>
          <w:szCs w:val="20"/>
        </w:rPr>
        <w:t>n de leerling bij het nemen van;</w:t>
      </w:r>
    </w:p>
    <w:p w14:paraId="044EA3C5" w14:textId="77777777" w:rsidR="00A60F1A" w:rsidRPr="00076E2E" w:rsidRDefault="00A60F1A" w:rsidP="006E2009">
      <w:pPr>
        <w:numPr>
          <w:ilvl w:val="0"/>
          <w:numId w:val="14"/>
        </w:numPr>
        <w:rPr>
          <w:rFonts w:cstheme="majorHAnsi"/>
          <w:szCs w:val="20"/>
        </w:rPr>
      </w:pPr>
      <w:r w:rsidRPr="00076E2E">
        <w:rPr>
          <w:rFonts w:cstheme="majorHAnsi"/>
          <w:szCs w:val="20"/>
        </w:rPr>
        <w:t>neemt zo nodig contact op met het Veilig Thuis voor advies of melding;</w:t>
      </w:r>
    </w:p>
    <w:p w14:paraId="57ED5D89" w14:textId="77777777" w:rsidR="00A60F1A" w:rsidRPr="00076E2E" w:rsidRDefault="00A60F1A" w:rsidP="006E2009">
      <w:pPr>
        <w:numPr>
          <w:ilvl w:val="0"/>
          <w:numId w:val="14"/>
        </w:numPr>
        <w:rPr>
          <w:rFonts w:cstheme="majorHAnsi"/>
          <w:szCs w:val="20"/>
        </w:rPr>
      </w:pPr>
      <w:r w:rsidRPr="00076E2E">
        <w:rPr>
          <w:rFonts w:cstheme="majorHAnsi"/>
          <w:szCs w:val="20"/>
        </w:rPr>
        <w:t>evalueert de genomen stappen met betrokkenen;</w:t>
      </w:r>
    </w:p>
    <w:p w14:paraId="482A279C" w14:textId="77777777" w:rsidR="00A60F1A" w:rsidRPr="00076E2E" w:rsidRDefault="00A60F1A" w:rsidP="006E2009">
      <w:pPr>
        <w:numPr>
          <w:ilvl w:val="0"/>
          <w:numId w:val="14"/>
        </w:numPr>
        <w:rPr>
          <w:rFonts w:cstheme="majorHAnsi"/>
          <w:szCs w:val="20"/>
        </w:rPr>
      </w:pPr>
      <w:r w:rsidRPr="00076E2E">
        <w:rPr>
          <w:rFonts w:cstheme="majorHAnsi"/>
          <w:szCs w:val="20"/>
        </w:rPr>
        <w:t>ziet toe op zorgvuldige omgang met de privacy van het betreffende gezin;</w:t>
      </w:r>
    </w:p>
    <w:p w14:paraId="143E7985" w14:textId="1A0A7F07" w:rsidR="00A60F1A" w:rsidRPr="00076E2E" w:rsidRDefault="00A60F1A" w:rsidP="006E2009">
      <w:pPr>
        <w:numPr>
          <w:ilvl w:val="0"/>
          <w:numId w:val="14"/>
        </w:numPr>
        <w:rPr>
          <w:rFonts w:cstheme="majorHAnsi"/>
          <w:szCs w:val="20"/>
        </w:rPr>
      </w:pPr>
      <w:r w:rsidRPr="00076E2E">
        <w:rPr>
          <w:rFonts w:cstheme="majorHAnsi"/>
          <w:szCs w:val="20"/>
        </w:rPr>
        <w:t>ziet toe op dossiervorming en verslaglegging</w:t>
      </w:r>
      <w:r w:rsidR="00051A8D">
        <w:rPr>
          <w:rFonts w:cstheme="majorHAnsi"/>
          <w:szCs w:val="20"/>
        </w:rPr>
        <w:t>;</w:t>
      </w:r>
    </w:p>
    <w:p w14:paraId="3A44354C" w14:textId="77777777" w:rsidR="00A60F1A" w:rsidRPr="00076E2E" w:rsidRDefault="00A60F1A" w:rsidP="006E2009">
      <w:pPr>
        <w:numPr>
          <w:ilvl w:val="0"/>
          <w:numId w:val="15"/>
        </w:numPr>
        <w:rPr>
          <w:rFonts w:cstheme="majorHAnsi"/>
          <w:szCs w:val="20"/>
        </w:rPr>
      </w:pPr>
      <w:r w:rsidRPr="00076E2E">
        <w:rPr>
          <w:rFonts w:cstheme="majorHAnsi"/>
          <w:szCs w:val="20"/>
        </w:rPr>
        <w:t>herkent signalen die kunnen wijzen op kindermishandeling of huiselijk geweld;</w:t>
      </w:r>
    </w:p>
    <w:p w14:paraId="65BD832B" w14:textId="77777777" w:rsidR="00A60F1A" w:rsidRPr="00076E2E" w:rsidRDefault="00A60F1A" w:rsidP="006E2009">
      <w:pPr>
        <w:numPr>
          <w:ilvl w:val="0"/>
          <w:numId w:val="15"/>
        </w:numPr>
        <w:rPr>
          <w:rFonts w:cstheme="majorHAnsi"/>
          <w:szCs w:val="20"/>
        </w:rPr>
      </w:pPr>
      <w:r w:rsidRPr="00076E2E">
        <w:rPr>
          <w:rFonts w:cstheme="majorHAnsi"/>
          <w:szCs w:val="20"/>
        </w:rPr>
        <w:t>heeft overleg  met de leraar bij zorg over een leerling aan de hand van waargenomen signalen die kunnen wijzen op kindermishandeling of huiselijk geweld;</w:t>
      </w:r>
    </w:p>
    <w:p w14:paraId="325DEB4E" w14:textId="77777777" w:rsidR="00A60F1A" w:rsidRPr="00076E2E" w:rsidRDefault="00A60F1A" w:rsidP="006E2009">
      <w:pPr>
        <w:numPr>
          <w:ilvl w:val="0"/>
          <w:numId w:val="15"/>
        </w:numPr>
        <w:rPr>
          <w:rFonts w:cstheme="majorHAnsi"/>
          <w:szCs w:val="20"/>
        </w:rPr>
      </w:pPr>
      <w:r w:rsidRPr="00076E2E">
        <w:rPr>
          <w:rFonts w:cstheme="majorHAnsi"/>
          <w:szCs w:val="20"/>
        </w:rPr>
        <w:t>voert de afspraken uit die zijn voortgekomen uit het overleg met de leraar, zoals observeren en verslaglegging;</w:t>
      </w:r>
    </w:p>
    <w:p w14:paraId="5818CB47" w14:textId="77777777" w:rsidR="00A60F1A" w:rsidRDefault="00A60F1A" w:rsidP="006E2009">
      <w:pPr>
        <w:numPr>
          <w:ilvl w:val="0"/>
          <w:numId w:val="15"/>
        </w:numPr>
        <w:rPr>
          <w:rFonts w:cstheme="majorHAnsi"/>
          <w:szCs w:val="20"/>
        </w:rPr>
      </w:pPr>
      <w:r w:rsidRPr="00076E2E">
        <w:rPr>
          <w:rFonts w:cstheme="majorHAnsi"/>
          <w:szCs w:val="20"/>
        </w:rPr>
        <w:t>bespreekt de resultaten van de ondernomen stappen met de CvB.</w:t>
      </w:r>
    </w:p>
    <w:p w14:paraId="2D912492" w14:textId="6406A081" w:rsidR="00583F72" w:rsidRPr="00051A8D" w:rsidRDefault="00583F72" w:rsidP="00583F72">
      <w:pPr>
        <w:rPr>
          <w:rFonts w:cstheme="majorHAnsi"/>
          <w:szCs w:val="20"/>
        </w:rPr>
      </w:pPr>
      <w:r w:rsidRPr="00051A8D">
        <w:rPr>
          <w:rFonts w:cstheme="majorHAnsi"/>
          <w:szCs w:val="20"/>
        </w:rPr>
        <w:t>N.B.: de taken aandachtsfunctionaris CvB en intern begeleider zijn niet langer gesplitst omdat ze in de praktijk door elkaar lopen.</w:t>
      </w:r>
    </w:p>
    <w:p w14:paraId="4A3B489F" w14:textId="77777777" w:rsidR="00A60F1A" w:rsidRPr="00076E2E" w:rsidRDefault="00A60F1A" w:rsidP="002752AD">
      <w:pPr>
        <w:rPr>
          <w:rFonts w:cstheme="majorHAnsi"/>
          <w:b/>
          <w:szCs w:val="20"/>
        </w:rPr>
      </w:pPr>
    </w:p>
    <w:p w14:paraId="5F5DCFD4" w14:textId="77777777" w:rsidR="00A60F1A" w:rsidRPr="006F046C" w:rsidRDefault="00A60F1A" w:rsidP="002752AD">
      <w:pPr>
        <w:rPr>
          <w:rFonts w:cstheme="majorHAnsi"/>
          <w:szCs w:val="20"/>
        </w:rPr>
      </w:pPr>
      <w:r w:rsidRPr="006F046C">
        <w:rPr>
          <w:rFonts w:cstheme="majorHAnsi"/>
          <w:szCs w:val="20"/>
        </w:rPr>
        <w:t>Taken leraar</w:t>
      </w:r>
    </w:p>
    <w:p w14:paraId="2CFAF094" w14:textId="77777777" w:rsidR="00A60F1A" w:rsidRPr="00076E2E" w:rsidRDefault="00A60F1A" w:rsidP="006E2009">
      <w:pPr>
        <w:numPr>
          <w:ilvl w:val="0"/>
          <w:numId w:val="16"/>
        </w:numPr>
        <w:rPr>
          <w:rFonts w:cstheme="majorHAnsi"/>
          <w:szCs w:val="20"/>
        </w:rPr>
      </w:pPr>
      <w:r w:rsidRPr="00076E2E">
        <w:rPr>
          <w:rFonts w:cstheme="majorHAnsi"/>
          <w:szCs w:val="20"/>
        </w:rPr>
        <w:t>herkent signalen die kunnen wijzen op kindermishandeling of huiselijk geweld;</w:t>
      </w:r>
    </w:p>
    <w:p w14:paraId="31EC1B35" w14:textId="77777777" w:rsidR="00A60F1A" w:rsidRPr="00076E2E" w:rsidRDefault="00A60F1A" w:rsidP="006E2009">
      <w:pPr>
        <w:numPr>
          <w:ilvl w:val="0"/>
          <w:numId w:val="16"/>
        </w:numPr>
        <w:rPr>
          <w:rFonts w:cstheme="majorHAnsi"/>
          <w:szCs w:val="20"/>
        </w:rPr>
      </w:pPr>
      <w:r w:rsidRPr="00076E2E">
        <w:rPr>
          <w:rFonts w:cstheme="majorHAnsi"/>
          <w:szCs w:val="20"/>
        </w:rPr>
        <w:t>overlegt met de aandachtsfunctionaris/IB-er bij zorg over een leerling aan de hand van waargenomen signalen die kunnen wijzen op kindermishandeling of huiselijk geweld;</w:t>
      </w:r>
    </w:p>
    <w:p w14:paraId="49DC97FF" w14:textId="77777777" w:rsidR="00A60F1A" w:rsidRPr="00076E2E" w:rsidRDefault="00A60F1A" w:rsidP="006E2009">
      <w:pPr>
        <w:numPr>
          <w:ilvl w:val="0"/>
          <w:numId w:val="16"/>
        </w:numPr>
        <w:rPr>
          <w:rFonts w:cstheme="majorHAnsi"/>
          <w:szCs w:val="20"/>
        </w:rPr>
      </w:pPr>
      <w:r w:rsidRPr="00076E2E">
        <w:rPr>
          <w:rFonts w:cstheme="majorHAnsi"/>
          <w:szCs w:val="20"/>
        </w:rPr>
        <w:t>voert de afspraken uit die zijn voortgekomen uit het overleg met de aandachtsfunctionaris/IB-er en/of de CvB, zoals observeren en verslaglegging;</w:t>
      </w:r>
    </w:p>
    <w:p w14:paraId="2EBFE003" w14:textId="77777777" w:rsidR="00A60F1A" w:rsidRDefault="00A60F1A" w:rsidP="006E2009">
      <w:pPr>
        <w:numPr>
          <w:ilvl w:val="0"/>
          <w:numId w:val="16"/>
        </w:numPr>
        <w:rPr>
          <w:rFonts w:cstheme="majorHAnsi"/>
          <w:szCs w:val="20"/>
        </w:rPr>
      </w:pPr>
      <w:r w:rsidRPr="00076E2E">
        <w:rPr>
          <w:rFonts w:cstheme="majorHAnsi"/>
          <w:szCs w:val="20"/>
        </w:rPr>
        <w:t>bespreekt de resultaten van de ondernomen stappen met de CvB.</w:t>
      </w:r>
    </w:p>
    <w:p w14:paraId="1201ACC8" w14:textId="77777777" w:rsidR="00F34F65" w:rsidRDefault="00F34F65" w:rsidP="00F34F65">
      <w:pPr>
        <w:rPr>
          <w:rFonts w:cstheme="majorHAnsi"/>
          <w:szCs w:val="20"/>
        </w:rPr>
      </w:pPr>
    </w:p>
    <w:p w14:paraId="654E3864" w14:textId="77777777" w:rsidR="00F34F65" w:rsidRPr="00F34F65" w:rsidRDefault="00F34F65" w:rsidP="00F34F65">
      <w:pPr>
        <w:rPr>
          <w:rFonts w:cstheme="majorHAnsi"/>
          <w:szCs w:val="20"/>
        </w:rPr>
      </w:pPr>
      <w:r>
        <w:rPr>
          <w:rFonts w:cstheme="majorHAnsi"/>
          <w:szCs w:val="20"/>
        </w:rPr>
        <w:t>Taken onderwijsassistent</w:t>
      </w:r>
    </w:p>
    <w:p w14:paraId="04D635F7" w14:textId="77777777" w:rsidR="00F34F65" w:rsidRPr="00F34F65" w:rsidRDefault="00F34F65" w:rsidP="006E2009">
      <w:pPr>
        <w:pStyle w:val="Lijstalinea"/>
        <w:numPr>
          <w:ilvl w:val="0"/>
          <w:numId w:val="82"/>
        </w:numPr>
        <w:rPr>
          <w:rFonts w:cstheme="majorHAnsi"/>
          <w:szCs w:val="20"/>
        </w:rPr>
      </w:pPr>
      <w:r w:rsidRPr="00F34F65">
        <w:rPr>
          <w:rFonts w:cstheme="majorHAnsi"/>
          <w:szCs w:val="20"/>
        </w:rPr>
        <w:t>herkent signalen die kunnen wijzen op kindermishandeling of huiselijk geweld;</w:t>
      </w:r>
    </w:p>
    <w:p w14:paraId="28E0EBD8" w14:textId="77777777" w:rsidR="00F34F65" w:rsidRPr="00F34F65" w:rsidRDefault="00F34F65" w:rsidP="006E2009">
      <w:pPr>
        <w:pStyle w:val="Lijstalinea"/>
        <w:numPr>
          <w:ilvl w:val="0"/>
          <w:numId w:val="82"/>
        </w:numPr>
        <w:rPr>
          <w:rFonts w:cstheme="majorHAnsi"/>
          <w:szCs w:val="20"/>
        </w:rPr>
      </w:pPr>
      <w:r w:rsidRPr="00F34F65">
        <w:rPr>
          <w:rFonts w:cstheme="majorHAnsi"/>
          <w:szCs w:val="20"/>
        </w:rPr>
        <w:t>overlegt met de leerkracht, aandachtsfunctionaris/IB-er bij zorg over een leerling aan de hand van waargenomen signalen die kunnen wijzen op kindermishandeling of huiselijk geweld;</w:t>
      </w:r>
    </w:p>
    <w:p w14:paraId="57C49043" w14:textId="77777777" w:rsidR="00F34F65" w:rsidRPr="00F34F65" w:rsidRDefault="00F34F65" w:rsidP="006E2009">
      <w:pPr>
        <w:pStyle w:val="Lijstalinea"/>
        <w:numPr>
          <w:ilvl w:val="0"/>
          <w:numId w:val="82"/>
        </w:numPr>
        <w:rPr>
          <w:rFonts w:cstheme="majorHAnsi"/>
          <w:szCs w:val="20"/>
        </w:rPr>
      </w:pPr>
      <w:r w:rsidRPr="00F34F65">
        <w:rPr>
          <w:rFonts w:cstheme="majorHAnsi"/>
          <w:szCs w:val="20"/>
        </w:rPr>
        <w:t>voert in overleg met de leerkracht de afspraken uit die zijn voortgekomen uit het overleg met de aandachtsfunctionaris/IB-er en/of de CvB, zoa</w:t>
      </w:r>
      <w:r>
        <w:rPr>
          <w:rFonts w:cstheme="majorHAnsi"/>
          <w:szCs w:val="20"/>
        </w:rPr>
        <w:t>ls observeren en verslaglegging.</w:t>
      </w:r>
    </w:p>
    <w:p w14:paraId="2ADF4F88" w14:textId="77777777" w:rsidR="006F046C" w:rsidRDefault="006F046C" w:rsidP="002752AD">
      <w:pPr>
        <w:rPr>
          <w:rFonts w:cstheme="majorHAnsi"/>
          <w:b/>
          <w:szCs w:val="20"/>
        </w:rPr>
      </w:pPr>
    </w:p>
    <w:p w14:paraId="53FACB2E" w14:textId="77777777" w:rsidR="00A60F1A" w:rsidRPr="006F046C" w:rsidRDefault="00A60F1A" w:rsidP="002752AD">
      <w:pPr>
        <w:rPr>
          <w:rFonts w:cstheme="majorHAnsi"/>
          <w:szCs w:val="20"/>
        </w:rPr>
      </w:pPr>
      <w:r w:rsidRPr="006F046C">
        <w:rPr>
          <w:rFonts w:cstheme="majorHAnsi"/>
          <w:szCs w:val="20"/>
        </w:rPr>
        <w:t xml:space="preserve">De directie en de medewerkers zijn </w:t>
      </w:r>
      <w:r w:rsidRPr="006F046C">
        <w:rPr>
          <w:rFonts w:cstheme="majorHAnsi"/>
          <w:i/>
          <w:szCs w:val="20"/>
        </w:rPr>
        <w:t>niet</w:t>
      </w:r>
      <w:r w:rsidR="006F046C" w:rsidRPr="006F046C">
        <w:rPr>
          <w:rFonts w:cstheme="majorHAnsi"/>
          <w:szCs w:val="20"/>
        </w:rPr>
        <w:t xml:space="preserve"> verantwoordelijk voor</w:t>
      </w:r>
    </w:p>
    <w:p w14:paraId="57517515" w14:textId="77777777" w:rsidR="00A60F1A" w:rsidRPr="00076E2E" w:rsidRDefault="00A60F1A" w:rsidP="006E2009">
      <w:pPr>
        <w:numPr>
          <w:ilvl w:val="0"/>
          <w:numId w:val="17"/>
        </w:numPr>
        <w:rPr>
          <w:rFonts w:cstheme="majorHAnsi"/>
          <w:szCs w:val="20"/>
        </w:rPr>
      </w:pPr>
      <w:r w:rsidRPr="00076E2E">
        <w:rPr>
          <w:rFonts w:cstheme="majorHAnsi"/>
          <w:szCs w:val="20"/>
        </w:rPr>
        <w:lastRenderedPageBreak/>
        <w:t>het vaststellen of er al dan niet sprake is van kindermishandeling of huiselijk geweld;</w:t>
      </w:r>
    </w:p>
    <w:p w14:paraId="6B058A82" w14:textId="77777777" w:rsidR="00A60F1A" w:rsidRPr="00401A69" w:rsidRDefault="00A60F1A" w:rsidP="006E2009">
      <w:pPr>
        <w:numPr>
          <w:ilvl w:val="0"/>
          <w:numId w:val="17"/>
        </w:numPr>
        <w:spacing w:after="200"/>
        <w:rPr>
          <w:color w:val="333333"/>
          <w:szCs w:val="20"/>
        </w:rPr>
      </w:pPr>
      <w:r w:rsidRPr="00401A69">
        <w:rPr>
          <w:rFonts w:cstheme="majorHAnsi"/>
          <w:szCs w:val="20"/>
        </w:rPr>
        <w:t>het verlenen van professionele hulp aan ouders of leerlingen (begeleiding).</w:t>
      </w:r>
      <w:r w:rsidRPr="00401A69">
        <w:rPr>
          <w:color w:val="333333"/>
          <w:szCs w:val="20"/>
        </w:rPr>
        <w:br w:type="page"/>
      </w:r>
    </w:p>
    <w:p w14:paraId="4E9F7BEF" w14:textId="38B9D5BA" w:rsidR="00A60F1A" w:rsidRPr="006F046C" w:rsidRDefault="00165EFE" w:rsidP="002752AD">
      <w:pPr>
        <w:pStyle w:val="Kop1"/>
      </w:pPr>
      <w:bookmarkStart w:id="34" w:name="_Toc531949301"/>
      <w:r>
        <w:lastRenderedPageBreak/>
        <w:t>Bijlage</w:t>
      </w:r>
      <w:r w:rsidR="00A66A47">
        <w:t xml:space="preserve"> 2</w:t>
      </w:r>
      <w:r>
        <w:t xml:space="preserve"> | </w:t>
      </w:r>
      <w:r w:rsidR="00A60F1A" w:rsidRPr="006F046C">
        <w:t>Aandachtsfunctionarissen</w:t>
      </w:r>
      <w:r w:rsidR="006B37F2">
        <w:t xml:space="preserve"> </w:t>
      </w:r>
      <w:bookmarkEnd w:id="34"/>
      <w:r w:rsidR="00B863E8">
        <w:t>Bernardusschool</w:t>
      </w:r>
      <w:r w:rsidR="00A60F1A" w:rsidRPr="006F046C">
        <w:t xml:space="preserve"> </w:t>
      </w:r>
    </w:p>
    <w:p w14:paraId="57627071" w14:textId="77777777" w:rsidR="00A60F1A" w:rsidRPr="00076E2E" w:rsidRDefault="00A60F1A" w:rsidP="002752AD">
      <w:pPr>
        <w:rPr>
          <w:szCs w:val="20"/>
        </w:rPr>
      </w:pPr>
    </w:p>
    <w:p w14:paraId="7680791D" w14:textId="77777777" w:rsidR="00F061E6" w:rsidRDefault="00F061E6" w:rsidP="002752AD">
      <w:pPr>
        <w:rPr>
          <w:szCs w:val="20"/>
        </w:rPr>
      </w:pPr>
    </w:p>
    <w:p w14:paraId="39B3341D" w14:textId="77777777" w:rsidR="00F061E6" w:rsidRPr="00F061E6" w:rsidRDefault="00F061E6" w:rsidP="002752AD">
      <w:pPr>
        <w:rPr>
          <w:color w:val="7030A0"/>
          <w:szCs w:val="20"/>
        </w:rPr>
      </w:pPr>
      <w:r>
        <w:rPr>
          <w:color w:val="7030A0"/>
          <w:szCs w:val="20"/>
        </w:rPr>
        <w:t>Aandachtsfunctionarissen in onze scholen:</w:t>
      </w:r>
    </w:p>
    <w:p w14:paraId="082CE600" w14:textId="3D3F2F36" w:rsidR="00583F72" w:rsidRPr="00051A8D" w:rsidRDefault="00583F72" w:rsidP="002752AD">
      <w:pPr>
        <w:rPr>
          <w:szCs w:val="20"/>
        </w:rPr>
      </w:pPr>
    </w:p>
    <w:p w14:paraId="575DC93F" w14:textId="4F58C017" w:rsidR="00A60F1A" w:rsidRPr="00051A8D" w:rsidRDefault="00A60F1A" w:rsidP="002752AD">
      <w:pPr>
        <w:rPr>
          <w:szCs w:val="20"/>
        </w:rPr>
      </w:pPr>
      <w:r w:rsidRPr="00051A8D">
        <w:rPr>
          <w:szCs w:val="20"/>
        </w:rPr>
        <w:t>Intern begeleiders</w:t>
      </w:r>
      <w:r w:rsidRPr="00051A8D">
        <w:rPr>
          <w:szCs w:val="20"/>
        </w:rPr>
        <w:tab/>
      </w:r>
      <w:r w:rsidRPr="00051A8D">
        <w:rPr>
          <w:szCs w:val="20"/>
        </w:rPr>
        <w:tab/>
      </w:r>
      <w:r w:rsidR="00B863E8">
        <w:rPr>
          <w:szCs w:val="20"/>
        </w:rPr>
        <w:tab/>
        <w:t>Merel van Paassen</w:t>
      </w:r>
      <w:r w:rsidR="00583F72" w:rsidRPr="00051A8D">
        <w:rPr>
          <w:szCs w:val="20"/>
        </w:rPr>
        <w:t xml:space="preserve"> </w:t>
      </w:r>
      <w:r w:rsidR="00B863E8">
        <w:rPr>
          <w:szCs w:val="20"/>
        </w:rPr>
        <w:t>(SO</w:t>
      </w:r>
      <w:r w:rsidRPr="00051A8D">
        <w:rPr>
          <w:szCs w:val="20"/>
        </w:rPr>
        <w:t>)</w:t>
      </w:r>
    </w:p>
    <w:p w14:paraId="34082C31" w14:textId="50384813" w:rsidR="00A60F1A" w:rsidRPr="00051A8D" w:rsidRDefault="00A60F1A" w:rsidP="00B863E8">
      <w:pPr>
        <w:rPr>
          <w:szCs w:val="20"/>
        </w:rPr>
      </w:pPr>
      <w:r w:rsidRPr="00051A8D">
        <w:rPr>
          <w:szCs w:val="20"/>
        </w:rPr>
        <w:tab/>
      </w:r>
      <w:r w:rsidRPr="00051A8D">
        <w:rPr>
          <w:szCs w:val="20"/>
        </w:rPr>
        <w:tab/>
      </w:r>
      <w:r w:rsidRPr="00051A8D">
        <w:rPr>
          <w:szCs w:val="20"/>
        </w:rPr>
        <w:tab/>
      </w:r>
      <w:r w:rsidRPr="00051A8D">
        <w:rPr>
          <w:szCs w:val="20"/>
        </w:rPr>
        <w:tab/>
      </w:r>
      <w:r w:rsidR="00583F72" w:rsidRPr="00051A8D">
        <w:rPr>
          <w:szCs w:val="20"/>
        </w:rPr>
        <w:tab/>
      </w:r>
      <w:r w:rsidR="00B863E8">
        <w:rPr>
          <w:szCs w:val="20"/>
        </w:rPr>
        <w:t>Margreet Swart (VSO)</w:t>
      </w:r>
    </w:p>
    <w:p w14:paraId="38943030" w14:textId="2CAC6D18" w:rsidR="00A60F1A" w:rsidRPr="00051A8D" w:rsidRDefault="00A60F1A" w:rsidP="002752AD">
      <w:pPr>
        <w:rPr>
          <w:szCs w:val="20"/>
        </w:rPr>
      </w:pPr>
    </w:p>
    <w:p w14:paraId="280979DB" w14:textId="77777777" w:rsidR="00A60F1A" w:rsidRPr="00076E2E" w:rsidRDefault="00A60F1A" w:rsidP="002752AD">
      <w:pPr>
        <w:rPr>
          <w:szCs w:val="20"/>
        </w:rPr>
      </w:pPr>
    </w:p>
    <w:p w14:paraId="0E9486ED" w14:textId="77777777" w:rsidR="00A60F1A" w:rsidRPr="00076E2E" w:rsidRDefault="00A60F1A" w:rsidP="002752AD">
      <w:pPr>
        <w:rPr>
          <w:szCs w:val="20"/>
        </w:rPr>
      </w:pPr>
    </w:p>
    <w:p w14:paraId="74E65F1F" w14:textId="77777777" w:rsidR="00A60F1A" w:rsidRPr="00076E2E" w:rsidRDefault="00A60F1A" w:rsidP="002752AD">
      <w:pPr>
        <w:rPr>
          <w:color w:val="333333"/>
          <w:szCs w:val="20"/>
        </w:rPr>
      </w:pPr>
    </w:p>
    <w:p w14:paraId="44DC2EFC" w14:textId="77777777" w:rsidR="00A60F1A" w:rsidRDefault="00A60F1A" w:rsidP="002752AD">
      <w:pPr>
        <w:spacing w:after="200"/>
        <w:rPr>
          <w:b/>
          <w:color w:val="7030A0"/>
          <w:szCs w:val="20"/>
        </w:rPr>
      </w:pPr>
      <w:r>
        <w:rPr>
          <w:b/>
          <w:color w:val="7030A0"/>
          <w:szCs w:val="20"/>
        </w:rPr>
        <w:br w:type="page"/>
      </w:r>
    </w:p>
    <w:p w14:paraId="4E034F30" w14:textId="52659CF7" w:rsidR="00A60F1A" w:rsidRPr="008324D2" w:rsidRDefault="00165EFE" w:rsidP="008324D2">
      <w:pPr>
        <w:pStyle w:val="Kop1"/>
      </w:pPr>
      <w:bookmarkStart w:id="35" w:name="_Toc531949302"/>
      <w:r>
        <w:lastRenderedPageBreak/>
        <w:t>Bijlage</w:t>
      </w:r>
      <w:r w:rsidR="00A66A47">
        <w:t xml:space="preserve"> 3</w:t>
      </w:r>
      <w:r>
        <w:t xml:space="preserve"> | </w:t>
      </w:r>
      <w:r w:rsidR="00A60F1A" w:rsidRPr="008324D2">
        <w:t>Vormen van huiselijk geweld en kindermishandeling</w:t>
      </w:r>
      <w:bookmarkEnd w:id="35"/>
    </w:p>
    <w:p w14:paraId="7001D5E0" w14:textId="77777777" w:rsidR="00A60F1A" w:rsidRPr="007E2FEA" w:rsidRDefault="00A60F1A" w:rsidP="002752AD">
      <w:pPr>
        <w:rPr>
          <w:szCs w:val="20"/>
        </w:rPr>
      </w:pPr>
    </w:p>
    <w:p w14:paraId="1176F2BB" w14:textId="77777777" w:rsidR="00A60F1A" w:rsidRPr="007E2FEA" w:rsidRDefault="00A60F1A" w:rsidP="002752AD">
      <w:pPr>
        <w:rPr>
          <w:szCs w:val="20"/>
        </w:rPr>
      </w:pPr>
      <w:r w:rsidRPr="007E2FEA">
        <w:rPr>
          <w:szCs w:val="20"/>
        </w:rPr>
        <w:t>Kindermishandeling komt voor in alle lagen van de bevolking en in alle leeftijdscategorieën. Vaak komen verschillende vormen tegelijkertijd voor. Bij iedere vorm van mishandeling is er ook sprake van psychische mishandeling. Het kind niet beschermen tegen de mishandeling van de andere ouder is ook mishandelen.</w:t>
      </w:r>
    </w:p>
    <w:p w14:paraId="1B4AA942" w14:textId="77777777" w:rsidR="00A60F1A" w:rsidRPr="007E2FEA" w:rsidRDefault="00A60F1A" w:rsidP="002752AD">
      <w:pPr>
        <w:rPr>
          <w:szCs w:val="20"/>
        </w:rPr>
      </w:pPr>
      <w:r w:rsidRPr="007E2FEA">
        <w:rPr>
          <w:szCs w:val="20"/>
        </w:rPr>
        <w:t xml:space="preserve">Zo veel mogelijk vormen van huiselijk geweld en kindermishandeling worden in dit hoofdstuk nader toegelicht, inclusief vormen van seksueel geweld, genitale verminking en eergerelateerd geweld. Specifieke vormen van geweld vragen specifieke kennis en vaardigheden van medewerkers. Ontbreekt deze specifieke deskundigheid, dan is het verstandig dat de aandachtsfunctionaris bij signalen die mogelijkerwijs kunnen duiden op zo’n specifieke vorm van geweld, meteen een beroep doet op Veilig Thuis of het Landelijk Expertisecentrum Eergerelateerd geweld (LEC EGG). Het moment waarop de aandachtsfunctionaris moet worden ingeschakeld door de medewerker, staat beschreven in de route bij signalen van huiselijk geweld en kindermishandeling. Verderop in deze handleiding worden functies van externe organisaties beschreven. In bijlage 6 van deze handleiding staat een algemeen overzicht van websites en adressen van instanties en organisaties waar de medewerker terecht kan voor ondersteuning en advies. In de meldcode zelf is een sociale kaart opgenomen die de school kan invullen met gegevens van instanties uit de eigen regio. Geadviseerd wordt deze sociale kaart in te vullen en op een zichtbare en/of toegankelijke plaats binnen de school een plek te geven. </w:t>
      </w:r>
    </w:p>
    <w:p w14:paraId="1A4BFABB" w14:textId="77777777" w:rsidR="00A60F1A" w:rsidRPr="007E2FEA" w:rsidRDefault="00A60F1A" w:rsidP="002752AD">
      <w:pPr>
        <w:rPr>
          <w:szCs w:val="20"/>
        </w:rPr>
      </w:pPr>
    </w:p>
    <w:p w14:paraId="6FDEA2C9" w14:textId="77777777" w:rsidR="00A60F1A" w:rsidRPr="008324D2" w:rsidRDefault="00A60F1A" w:rsidP="002752AD">
      <w:pPr>
        <w:rPr>
          <w:color w:val="7030A0"/>
          <w:szCs w:val="20"/>
        </w:rPr>
      </w:pPr>
      <w:r w:rsidRPr="008324D2">
        <w:rPr>
          <w:color w:val="7030A0"/>
          <w:szCs w:val="20"/>
        </w:rPr>
        <w:t>Definitie Kindermishandeling en huiselijk geweld</w:t>
      </w:r>
    </w:p>
    <w:p w14:paraId="4B17E477" w14:textId="77777777" w:rsidR="00A60F1A" w:rsidRPr="007E2FEA" w:rsidRDefault="00A60F1A" w:rsidP="002752AD">
      <w:pPr>
        <w:rPr>
          <w:szCs w:val="20"/>
        </w:rPr>
      </w:pPr>
      <w:r w:rsidRPr="007E2FEA">
        <w:rPr>
          <w:szCs w:val="20"/>
        </w:rPr>
        <w:t>Kindermishandeling is 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w:t>
      </w:r>
    </w:p>
    <w:p w14:paraId="6EA49559" w14:textId="77777777" w:rsidR="00A60F1A" w:rsidRPr="007E2FEA" w:rsidRDefault="00A60F1A" w:rsidP="002752AD">
      <w:pPr>
        <w:rPr>
          <w:szCs w:val="20"/>
        </w:rPr>
      </w:pPr>
    </w:p>
    <w:p w14:paraId="3B027BA8" w14:textId="77777777" w:rsidR="00A60F1A" w:rsidRPr="007E2FEA" w:rsidRDefault="00A60F1A" w:rsidP="002752AD">
      <w:pPr>
        <w:rPr>
          <w:szCs w:val="20"/>
        </w:rPr>
      </w:pPr>
      <w:r w:rsidRPr="007E2FEA">
        <w:rPr>
          <w:szCs w:val="20"/>
        </w:rPr>
        <w:t xml:space="preserve">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 Ook een vechtscheiding kan hieronder vallen. </w:t>
      </w:r>
    </w:p>
    <w:p w14:paraId="694EAD7A" w14:textId="77777777" w:rsidR="00A60F1A" w:rsidRPr="007E2FEA" w:rsidRDefault="00A60F1A" w:rsidP="002752AD">
      <w:pPr>
        <w:rPr>
          <w:szCs w:val="20"/>
        </w:rPr>
      </w:pPr>
    </w:p>
    <w:p w14:paraId="0A620C2C" w14:textId="77777777" w:rsidR="00A60F1A" w:rsidRPr="007E2FEA" w:rsidRDefault="00A60F1A" w:rsidP="002752AD">
      <w:pPr>
        <w:rPr>
          <w:szCs w:val="20"/>
        </w:rPr>
      </w:pPr>
      <w:r w:rsidRPr="007E2FEA">
        <w:rPr>
          <w:szCs w:val="20"/>
        </w:rPr>
        <w:t>De combinatie van kinderen en huiselijk geweld betekent altijd kindermishandeling. De handelwijze bij huiselijk geweld is hetzelfde als bij kindermishandeling of een vermoeden daarvan.</w:t>
      </w:r>
    </w:p>
    <w:p w14:paraId="6E79A835" w14:textId="77777777" w:rsidR="00A60F1A" w:rsidRPr="007E2FEA" w:rsidRDefault="00A60F1A" w:rsidP="002752AD">
      <w:pPr>
        <w:rPr>
          <w:szCs w:val="20"/>
        </w:rPr>
      </w:pPr>
    </w:p>
    <w:p w14:paraId="4C36EA3F" w14:textId="77777777" w:rsidR="00A60F1A" w:rsidRPr="008324D2" w:rsidRDefault="00A60F1A" w:rsidP="002752AD">
      <w:pPr>
        <w:rPr>
          <w:color w:val="7030A0"/>
          <w:szCs w:val="20"/>
        </w:rPr>
      </w:pPr>
      <w:r w:rsidRPr="008324D2">
        <w:rPr>
          <w:color w:val="7030A0"/>
          <w:szCs w:val="20"/>
        </w:rPr>
        <w:t>De verschillende vormen van kindermishandeling en huiselijk geweld</w:t>
      </w:r>
    </w:p>
    <w:p w14:paraId="71C5496D" w14:textId="77777777" w:rsidR="00A60F1A" w:rsidRPr="007E2FEA" w:rsidRDefault="00A60F1A" w:rsidP="002752AD">
      <w:pPr>
        <w:rPr>
          <w:szCs w:val="20"/>
        </w:rPr>
      </w:pPr>
      <w:r w:rsidRPr="007E2FEA">
        <w:rPr>
          <w:szCs w:val="20"/>
        </w:rPr>
        <w:t xml:space="preserve">Hieronder staat een opsomming van vormen van kindermishandeling en huiselijk geweld. </w:t>
      </w:r>
    </w:p>
    <w:p w14:paraId="389ED2EF" w14:textId="77777777" w:rsidR="00A60F1A" w:rsidRPr="007E2FEA" w:rsidRDefault="00A60F1A" w:rsidP="002752AD">
      <w:pPr>
        <w:rPr>
          <w:szCs w:val="20"/>
        </w:rPr>
      </w:pPr>
    </w:p>
    <w:p w14:paraId="400EE9E0" w14:textId="77777777" w:rsidR="00A60F1A" w:rsidRPr="007E2FEA" w:rsidRDefault="00A60F1A" w:rsidP="002752AD">
      <w:pPr>
        <w:rPr>
          <w:color w:val="7030A0"/>
          <w:szCs w:val="20"/>
          <w:u w:val="single"/>
        </w:rPr>
      </w:pPr>
      <w:r w:rsidRPr="007E2FEA">
        <w:rPr>
          <w:color w:val="7030A0"/>
          <w:szCs w:val="20"/>
          <w:u w:val="single"/>
        </w:rPr>
        <w:t>Lichamelijke mishandeling</w:t>
      </w:r>
    </w:p>
    <w:p w14:paraId="172F020E" w14:textId="77777777" w:rsidR="00A60F1A" w:rsidRPr="007E2FEA" w:rsidRDefault="00A60F1A" w:rsidP="002752AD">
      <w:pPr>
        <w:rPr>
          <w:szCs w:val="20"/>
        </w:rPr>
      </w:pPr>
      <w:r w:rsidRPr="007E2FEA">
        <w:rPr>
          <w:szCs w:val="20"/>
        </w:rPr>
        <w:t xml:space="preserve">Ouders verwonden het kind of staan toe dat het kind verwond wordt. (Anders dan ten gevolge van een ongeluk.)Voorbeelden van lichamelijke mishandeling: </w:t>
      </w:r>
    </w:p>
    <w:p w14:paraId="016E9819" w14:textId="77777777" w:rsidR="00A60F1A" w:rsidRPr="008324D2" w:rsidRDefault="00A60F1A" w:rsidP="006E2009">
      <w:pPr>
        <w:pStyle w:val="Lijstalinea"/>
        <w:numPr>
          <w:ilvl w:val="0"/>
          <w:numId w:val="18"/>
        </w:numPr>
        <w:rPr>
          <w:szCs w:val="20"/>
        </w:rPr>
      </w:pPr>
      <w:r w:rsidRPr="008324D2">
        <w:rPr>
          <w:szCs w:val="20"/>
        </w:rPr>
        <w:t>slaan, stompen, schoppen, opzettelijk laten vallen, verbranden, vergiftigen, verstikken;</w:t>
      </w:r>
    </w:p>
    <w:p w14:paraId="0ACDB5BA" w14:textId="77777777" w:rsidR="00A60F1A" w:rsidRPr="008324D2" w:rsidRDefault="00A60F1A" w:rsidP="006E2009">
      <w:pPr>
        <w:pStyle w:val="Lijstalinea"/>
        <w:numPr>
          <w:ilvl w:val="0"/>
          <w:numId w:val="18"/>
        </w:numPr>
        <w:rPr>
          <w:szCs w:val="20"/>
        </w:rPr>
      </w:pPr>
      <w:r w:rsidRPr="008324D2">
        <w:rPr>
          <w:szCs w:val="20"/>
        </w:rPr>
        <w:t>meisjesbesnijdenis: een ingreep aan de uitwendige geslachtsdelen van een meisje (zie onder een uitgebreide beschrijving);</w:t>
      </w:r>
    </w:p>
    <w:p w14:paraId="10C14E5B" w14:textId="77777777" w:rsidR="00A60F1A" w:rsidRPr="008324D2" w:rsidRDefault="00A60F1A" w:rsidP="006E2009">
      <w:pPr>
        <w:pStyle w:val="Lijstalinea"/>
        <w:numPr>
          <w:ilvl w:val="0"/>
          <w:numId w:val="18"/>
        </w:numPr>
        <w:rPr>
          <w:szCs w:val="20"/>
        </w:rPr>
      </w:pPr>
      <w:r w:rsidRPr="008324D2">
        <w:rPr>
          <w:szCs w:val="20"/>
        </w:rPr>
        <w:t>Shaken Baby Syndroom: verzameling van signalen en symptomen die het gevolg zijn van het heftig door elkaar schudden van een baby.</w:t>
      </w:r>
    </w:p>
    <w:p w14:paraId="62E7B75C" w14:textId="77777777" w:rsidR="00A60F1A" w:rsidRPr="007E2FEA" w:rsidRDefault="00A60F1A" w:rsidP="002752AD">
      <w:pPr>
        <w:rPr>
          <w:szCs w:val="20"/>
        </w:rPr>
      </w:pPr>
    </w:p>
    <w:p w14:paraId="6E7232C0" w14:textId="77777777" w:rsidR="00A60F1A" w:rsidRPr="007E2FEA" w:rsidRDefault="00A60F1A" w:rsidP="002752AD">
      <w:pPr>
        <w:rPr>
          <w:color w:val="7030A0"/>
          <w:szCs w:val="20"/>
          <w:u w:val="single"/>
        </w:rPr>
      </w:pPr>
      <w:r w:rsidRPr="007E2FEA">
        <w:rPr>
          <w:color w:val="7030A0"/>
          <w:szCs w:val="20"/>
          <w:u w:val="single"/>
        </w:rPr>
        <w:t xml:space="preserve">Lichamelijke verwaarlozing </w:t>
      </w:r>
    </w:p>
    <w:p w14:paraId="2E11EEAE" w14:textId="77777777" w:rsidR="00A60F1A" w:rsidRPr="007E2FEA" w:rsidRDefault="00A60F1A" w:rsidP="002752AD">
      <w:pPr>
        <w:rPr>
          <w:szCs w:val="20"/>
        </w:rPr>
      </w:pPr>
      <w:r w:rsidRPr="007E2FEA">
        <w:rPr>
          <w:szCs w:val="20"/>
        </w:rPr>
        <w:t xml:space="preserve">Het kind onthouden wat het voor zijn lichamelijke gezondheid en ontwikkeling nodig heeft. </w:t>
      </w:r>
    </w:p>
    <w:p w14:paraId="00FE57AA" w14:textId="77777777" w:rsidR="00A60F1A" w:rsidRPr="007E2FEA" w:rsidRDefault="00A60F1A" w:rsidP="002752AD">
      <w:pPr>
        <w:rPr>
          <w:szCs w:val="20"/>
        </w:rPr>
      </w:pPr>
      <w:r w:rsidRPr="007E2FEA">
        <w:rPr>
          <w:szCs w:val="20"/>
        </w:rPr>
        <w:t>Ouders zijn niet in staat of bereid tot het verschaffen van minimale zorg ten aanzien van de lichamelijke behoeften. Voorbeelden van lichamelijke verwaarlozing:</w:t>
      </w:r>
    </w:p>
    <w:p w14:paraId="3875CF0E" w14:textId="77777777" w:rsidR="00A60F1A" w:rsidRPr="008324D2" w:rsidRDefault="00A60F1A" w:rsidP="006E2009">
      <w:pPr>
        <w:pStyle w:val="Lijstalinea"/>
        <w:numPr>
          <w:ilvl w:val="0"/>
          <w:numId w:val="19"/>
        </w:numPr>
        <w:rPr>
          <w:szCs w:val="20"/>
        </w:rPr>
      </w:pPr>
      <w:r w:rsidRPr="008324D2">
        <w:rPr>
          <w:szCs w:val="20"/>
        </w:rPr>
        <w:t>niet zorgen voor voldoende of geschikt eten;</w:t>
      </w:r>
    </w:p>
    <w:p w14:paraId="1A950BB4" w14:textId="77777777" w:rsidR="00A60F1A" w:rsidRPr="008324D2" w:rsidRDefault="00A60F1A" w:rsidP="006E2009">
      <w:pPr>
        <w:pStyle w:val="Lijstalinea"/>
        <w:numPr>
          <w:ilvl w:val="0"/>
          <w:numId w:val="19"/>
        </w:numPr>
        <w:rPr>
          <w:szCs w:val="20"/>
        </w:rPr>
      </w:pPr>
      <w:r w:rsidRPr="008324D2">
        <w:rPr>
          <w:szCs w:val="20"/>
        </w:rPr>
        <w:t>niet zorgen voor schone, aan de weersomstandigheden aangepaste, passende kleding;</w:t>
      </w:r>
    </w:p>
    <w:p w14:paraId="62EEBF7F" w14:textId="77777777" w:rsidR="00A60F1A" w:rsidRPr="008324D2" w:rsidRDefault="00A60F1A" w:rsidP="006E2009">
      <w:pPr>
        <w:pStyle w:val="Lijstalinea"/>
        <w:numPr>
          <w:ilvl w:val="0"/>
          <w:numId w:val="19"/>
        </w:numPr>
        <w:rPr>
          <w:szCs w:val="20"/>
        </w:rPr>
      </w:pPr>
      <w:r w:rsidRPr="008324D2">
        <w:rPr>
          <w:szCs w:val="20"/>
        </w:rPr>
        <w:t>niet zorgen voor geschikt onderdak;</w:t>
      </w:r>
    </w:p>
    <w:p w14:paraId="7C35536F" w14:textId="77777777" w:rsidR="00A60F1A" w:rsidRPr="008324D2" w:rsidRDefault="00A60F1A" w:rsidP="006E2009">
      <w:pPr>
        <w:pStyle w:val="Lijstalinea"/>
        <w:numPr>
          <w:ilvl w:val="0"/>
          <w:numId w:val="19"/>
        </w:numPr>
        <w:rPr>
          <w:szCs w:val="20"/>
        </w:rPr>
      </w:pPr>
      <w:r w:rsidRPr="008324D2">
        <w:rPr>
          <w:szCs w:val="20"/>
        </w:rPr>
        <w:t>niet zorgen voor geschikte medische, tandheelkundige en geestelijke gezondheidszorg;</w:t>
      </w:r>
    </w:p>
    <w:p w14:paraId="24CEC389" w14:textId="77777777" w:rsidR="00A60F1A" w:rsidRPr="008324D2" w:rsidRDefault="00A60F1A" w:rsidP="006E2009">
      <w:pPr>
        <w:pStyle w:val="Lijstalinea"/>
        <w:numPr>
          <w:ilvl w:val="0"/>
          <w:numId w:val="19"/>
        </w:numPr>
        <w:rPr>
          <w:szCs w:val="20"/>
        </w:rPr>
      </w:pPr>
      <w:r w:rsidRPr="008324D2">
        <w:rPr>
          <w:szCs w:val="20"/>
        </w:rPr>
        <w:t>niet zorgen voor voldoende hygiëne;</w:t>
      </w:r>
    </w:p>
    <w:p w14:paraId="2B301C23" w14:textId="77777777" w:rsidR="00A60F1A" w:rsidRPr="008324D2" w:rsidRDefault="00A60F1A" w:rsidP="006E2009">
      <w:pPr>
        <w:pStyle w:val="Lijstalinea"/>
        <w:numPr>
          <w:ilvl w:val="0"/>
          <w:numId w:val="19"/>
        </w:numPr>
        <w:rPr>
          <w:szCs w:val="20"/>
        </w:rPr>
      </w:pPr>
      <w:r w:rsidRPr="008324D2">
        <w:rPr>
          <w:szCs w:val="20"/>
        </w:rPr>
        <w:t>niet zorgen voor voldoende toezicht.</w:t>
      </w:r>
    </w:p>
    <w:p w14:paraId="6FB43B7C" w14:textId="77777777" w:rsidR="00A60F1A" w:rsidRPr="007E2FEA" w:rsidRDefault="00A60F1A" w:rsidP="002752AD">
      <w:pPr>
        <w:rPr>
          <w:szCs w:val="20"/>
        </w:rPr>
      </w:pPr>
    </w:p>
    <w:p w14:paraId="705AFCE7" w14:textId="77777777" w:rsidR="00A60F1A" w:rsidRPr="007E2FEA" w:rsidRDefault="00A60F1A" w:rsidP="002752AD">
      <w:pPr>
        <w:rPr>
          <w:color w:val="7030A0"/>
          <w:szCs w:val="20"/>
          <w:u w:val="single"/>
        </w:rPr>
      </w:pPr>
      <w:r w:rsidRPr="007E2FEA">
        <w:rPr>
          <w:color w:val="7030A0"/>
          <w:szCs w:val="20"/>
          <w:u w:val="single"/>
        </w:rPr>
        <w:lastRenderedPageBreak/>
        <w:t xml:space="preserve">Psychische mishandeling </w:t>
      </w:r>
    </w:p>
    <w:p w14:paraId="6DA529AB" w14:textId="77777777" w:rsidR="00A60F1A" w:rsidRPr="007E2FEA" w:rsidRDefault="00A60F1A" w:rsidP="002752AD">
      <w:pPr>
        <w:rPr>
          <w:szCs w:val="20"/>
        </w:rPr>
      </w:pPr>
      <w:r w:rsidRPr="007E2FEA">
        <w:rPr>
          <w:szCs w:val="20"/>
        </w:rPr>
        <w:t>Het toebrengen van schade aan de emotionele en/of persoonlijkheidsontwikkeling van het kind. Voorbeelden van psychische mishandeling zijn:</w:t>
      </w:r>
    </w:p>
    <w:p w14:paraId="743C79C8" w14:textId="77777777" w:rsidR="00A60F1A" w:rsidRPr="008324D2" w:rsidRDefault="00A60F1A" w:rsidP="006E2009">
      <w:pPr>
        <w:pStyle w:val="Lijstalinea"/>
        <w:numPr>
          <w:ilvl w:val="0"/>
          <w:numId w:val="20"/>
        </w:numPr>
        <w:rPr>
          <w:szCs w:val="20"/>
        </w:rPr>
      </w:pPr>
      <w:r w:rsidRPr="008324D2">
        <w:rPr>
          <w:szCs w:val="20"/>
        </w:rPr>
        <w:t>het bedreigen of uitschelden van een kind als een systematisch patroon van kleineren en denigreren;</w:t>
      </w:r>
    </w:p>
    <w:p w14:paraId="4F18E6D1" w14:textId="77777777" w:rsidR="00A60F1A" w:rsidRPr="008324D2" w:rsidRDefault="00A60F1A" w:rsidP="006E2009">
      <w:pPr>
        <w:pStyle w:val="Lijstalinea"/>
        <w:numPr>
          <w:ilvl w:val="0"/>
          <w:numId w:val="20"/>
        </w:numPr>
        <w:rPr>
          <w:szCs w:val="20"/>
        </w:rPr>
      </w:pPr>
      <w:r w:rsidRPr="008324D2">
        <w:rPr>
          <w:szCs w:val="20"/>
        </w:rPr>
        <w:t>het kind tot zondebok maken;</w:t>
      </w:r>
    </w:p>
    <w:p w14:paraId="095BAED4" w14:textId="77777777" w:rsidR="00A60F1A" w:rsidRPr="008324D2" w:rsidRDefault="00A60F1A" w:rsidP="006E2009">
      <w:pPr>
        <w:pStyle w:val="Lijstalinea"/>
        <w:numPr>
          <w:ilvl w:val="0"/>
          <w:numId w:val="20"/>
        </w:numPr>
        <w:rPr>
          <w:szCs w:val="20"/>
        </w:rPr>
      </w:pPr>
      <w:r w:rsidRPr="008324D2">
        <w:rPr>
          <w:szCs w:val="20"/>
        </w:rPr>
        <w:t>het belasten van een kind met een te grote verantwoordelijkheid;</w:t>
      </w:r>
    </w:p>
    <w:p w14:paraId="1D4EB8C2" w14:textId="77777777" w:rsidR="00A60F1A" w:rsidRPr="008324D2" w:rsidRDefault="00A60F1A" w:rsidP="006E2009">
      <w:pPr>
        <w:pStyle w:val="Lijstalinea"/>
        <w:numPr>
          <w:ilvl w:val="0"/>
          <w:numId w:val="20"/>
        </w:numPr>
        <w:rPr>
          <w:szCs w:val="20"/>
        </w:rPr>
      </w:pPr>
      <w:r w:rsidRPr="008324D2">
        <w:rPr>
          <w:szCs w:val="20"/>
        </w:rPr>
        <w:t>eisen stellen waaraan een kind niet kan voldoen;</w:t>
      </w:r>
    </w:p>
    <w:p w14:paraId="7012B7BA" w14:textId="77777777" w:rsidR="00A60F1A" w:rsidRPr="008324D2" w:rsidRDefault="00A60F1A" w:rsidP="006E2009">
      <w:pPr>
        <w:pStyle w:val="Lijstalinea"/>
        <w:numPr>
          <w:ilvl w:val="0"/>
          <w:numId w:val="20"/>
        </w:numPr>
        <w:rPr>
          <w:szCs w:val="20"/>
        </w:rPr>
      </w:pPr>
      <w:r w:rsidRPr="008324D2">
        <w:rPr>
          <w:szCs w:val="20"/>
        </w:rPr>
        <w:t>het blootstellen van een kind aan extreem, onberekenbaar of ongepast gedrag;</w:t>
      </w:r>
    </w:p>
    <w:p w14:paraId="25FA749E" w14:textId="77777777" w:rsidR="002168D5" w:rsidRPr="00051A8D" w:rsidRDefault="00A60F1A" w:rsidP="006E2009">
      <w:pPr>
        <w:pStyle w:val="Lijstalinea"/>
        <w:numPr>
          <w:ilvl w:val="0"/>
          <w:numId w:val="20"/>
        </w:numPr>
        <w:rPr>
          <w:szCs w:val="20"/>
        </w:rPr>
      </w:pPr>
      <w:r w:rsidRPr="008324D2">
        <w:rPr>
          <w:szCs w:val="20"/>
        </w:rPr>
        <w:t xml:space="preserve">het opsluiten of </w:t>
      </w:r>
      <w:r w:rsidRPr="00051A8D">
        <w:rPr>
          <w:szCs w:val="20"/>
        </w:rPr>
        <w:t>vastbinden van het kind als middel van straf of controle</w:t>
      </w:r>
      <w:r w:rsidR="002168D5" w:rsidRPr="00051A8D">
        <w:rPr>
          <w:szCs w:val="20"/>
        </w:rPr>
        <w:t>;</w:t>
      </w:r>
    </w:p>
    <w:p w14:paraId="191F3ED4" w14:textId="10B4FA48" w:rsidR="00A60F1A" w:rsidRPr="00051A8D" w:rsidRDefault="002168D5" w:rsidP="002168D5">
      <w:pPr>
        <w:pStyle w:val="Lijstalinea"/>
        <w:numPr>
          <w:ilvl w:val="0"/>
          <w:numId w:val="20"/>
        </w:numPr>
        <w:rPr>
          <w:szCs w:val="20"/>
        </w:rPr>
      </w:pPr>
      <w:r w:rsidRPr="00051A8D">
        <w:rPr>
          <w:szCs w:val="20"/>
        </w:rPr>
        <w:t>de ouders zijn verwikkeld in een vechtscheiding en betrekken de kinderen hierbij.</w:t>
      </w:r>
    </w:p>
    <w:p w14:paraId="5EB9FFFD" w14:textId="77777777" w:rsidR="00A60F1A" w:rsidRPr="007E2FEA" w:rsidRDefault="00A60F1A" w:rsidP="002752AD">
      <w:pPr>
        <w:rPr>
          <w:szCs w:val="20"/>
        </w:rPr>
      </w:pPr>
    </w:p>
    <w:p w14:paraId="209E76DC" w14:textId="77777777" w:rsidR="00A60F1A" w:rsidRPr="007E2FEA" w:rsidRDefault="00A60F1A" w:rsidP="002752AD">
      <w:pPr>
        <w:rPr>
          <w:color w:val="7030A0"/>
          <w:szCs w:val="20"/>
          <w:u w:val="single"/>
        </w:rPr>
      </w:pPr>
      <w:r w:rsidRPr="007E2FEA">
        <w:rPr>
          <w:color w:val="7030A0"/>
          <w:szCs w:val="20"/>
          <w:u w:val="single"/>
        </w:rPr>
        <w:t>Psychische verwaarlozing</w:t>
      </w:r>
    </w:p>
    <w:p w14:paraId="7A42A99D" w14:textId="77777777" w:rsidR="00A60F1A" w:rsidRPr="007E2FEA" w:rsidRDefault="00A60F1A" w:rsidP="002752AD">
      <w:pPr>
        <w:rPr>
          <w:szCs w:val="20"/>
        </w:rPr>
      </w:pPr>
      <w:r w:rsidRPr="007E2FEA">
        <w:rPr>
          <w:szCs w:val="20"/>
        </w:rPr>
        <w:t xml:space="preserve">Het kind onthouden wat het voor zijn geestelijke gezondheid en ontwikkeling nodig heeft. </w:t>
      </w:r>
    </w:p>
    <w:p w14:paraId="6A71E81D" w14:textId="77777777" w:rsidR="00A60F1A" w:rsidRPr="008324D2" w:rsidRDefault="00A60F1A" w:rsidP="008324D2">
      <w:pPr>
        <w:rPr>
          <w:szCs w:val="20"/>
        </w:rPr>
      </w:pPr>
      <w:r w:rsidRPr="008324D2">
        <w:rPr>
          <w:szCs w:val="20"/>
        </w:rPr>
        <w:t>Voorbeelden van psychische verwaarlozing zijn:</w:t>
      </w:r>
    </w:p>
    <w:p w14:paraId="2EE298F2" w14:textId="77777777" w:rsidR="00A60F1A" w:rsidRPr="008324D2" w:rsidRDefault="00A60F1A" w:rsidP="006E2009">
      <w:pPr>
        <w:pStyle w:val="Lijstalinea"/>
        <w:numPr>
          <w:ilvl w:val="0"/>
          <w:numId w:val="21"/>
        </w:numPr>
        <w:rPr>
          <w:szCs w:val="20"/>
        </w:rPr>
      </w:pPr>
      <w:r w:rsidRPr="008324D2">
        <w:rPr>
          <w:szCs w:val="20"/>
        </w:rPr>
        <w:t>niet zorgen voor voldoende aandacht, respect, genegenheid, liefde en contact;</w:t>
      </w:r>
    </w:p>
    <w:p w14:paraId="461251C8" w14:textId="77777777" w:rsidR="00A60F1A" w:rsidRPr="008324D2" w:rsidRDefault="00A60F1A" w:rsidP="006E2009">
      <w:pPr>
        <w:pStyle w:val="Lijstalinea"/>
        <w:numPr>
          <w:ilvl w:val="0"/>
          <w:numId w:val="21"/>
        </w:numPr>
        <w:rPr>
          <w:szCs w:val="20"/>
        </w:rPr>
      </w:pPr>
      <w:r w:rsidRPr="008324D2">
        <w:rPr>
          <w:szCs w:val="20"/>
        </w:rPr>
        <w:t>niet zorgen voor voldoende ruimte voor toenemende autonomie;</w:t>
      </w:r>
    </w:p>
    <w:p w14:paraId="47D845A4" w14:textId="77777777" w:rsidR="00A60F1A" w:rsidRPr="008324D2" w:rsidRDefault="00A60F1A" w:rsidP="006E2009">
      <w:pPr>
        <w:pStyle w:val="Lijstalinea"/>
        <w:numPr>
          <w:ilvl w:val="0"/>
          <w:numId w:val="21"/>
        </w:numPr>
        <w:rPr>
          <w:szCs w:val="20"/>
        </w:rPr>
      </w:pPr>
      <w:r w:rsidRPr="008324D2">
        <w:rPr>
          <w:szCs w:val="20"/>
        </w:rPr>
        <w:t>niet zorgen voor regelmatige schoolgang, onthouden van onderwijs;</w:t>
      </w:r>
    </w:p>
    <w:p w14:paraId="4EF47234" w14:textId="77777777" w:rsidR="00A60F1A" w:rsidRPr="008324D2" w:rsidRDefault="00A60F1A" w:rsidP="006E2009">
      <w:pPr>
        <w:pStyle w:val="Lijstalinea"/>
        <w:numPr>
          <w:ilvl w:val="0"/>
          <w:numId w:val="21"/>
        </w:numPr>
        <w:rPr>
          <w:szCs w:val="20"/>
        </w:rPr>
      </w:pPr>
      <w:r w:rsidRPr="008324D2">
        <w:rPr>
          <w:szCs w:val="20"/>
        </w:rPr>
        <w:t>blootstellen aan huiselijk geweld.</w:t>
      </w:r>
    </w:p>
    <w:p w14:paraId="12CE15A0" w14:textId="77777777" w:rsidR="00A60F1A" w:rsidRPr="007E2FEA" w:rsidRDefault="00A60F1A" w:rsidP="002752AD">
      <w:pPr>
        <w:rPr>
          <w:szCs w:val="20"/>
        </w:rPr>
      </w:pPr>
    </w:p>
    <w:p w14:paraId="072061B6" w14:textId="77777777" w:rsidR="00A60F1A" w:rsidRPr="007E2FEA" w:rsidRDefault="00A60F1A" w:rsidP="002752AD">
      <w:pPr>
        <w:rPr>
          <w:color w:val="7030A0"/>
          <w:szCs w:val="20"/>
          <w:u w:val="single"/>
        </w:rPr>
      </w:pPr>
      <w:r w:rsidRPr="007E2FEA">
        <w:rPr>
          <w:color w:val="7030A0"/>
          <w:szCs w:val="20"/>
          <w:u w:val="single"/>
        </w:rPr>
        <w:t>Seksueel misbruik</w:t>
      </w:r>
    </w:p>
    <w:p w14:paraId="00513AA5" w14:textId="77777777" w:rsidR="00A60F1A" w:rsidRPr="007E2FEA" w:rsidRDefault="00A60F1A" w:rsidP="002752AD">
      <w:pPr>
        <w:rPr>
          <w:szCs w:val="20"/>
        </w:rPr>
      </w:pPr>
      <w:r w:rsidRPr="007E2FEA">
        <w:rPr>
          <w:szCs w:val="20"/>
        </w:rPr>
        <w:t>Seksueel contact met een kind hebben of pogen te hebben, ter bevrediging van de seksuele gevoelens van de ouder/verzorger of anderen en/of uit geldelijk gewin. Voorbeelden van seksueel misbruik zijn:</w:t>
      </w:r>
    </w:p>
    <w:p w14:paraId="47436FE8" w14:textId="77777777" w:rsidR="00A60F1A" w:rsidRPr="008324D2" w:rsidRDefault="00A60F1A" w:rsidP="006E2009">
      <w:pPr>
        <w:pStyle w:val="Lijstalinea"/>
        <w:numPr>
          <w:ilvl w:val="0"/>
          <w:numId w:val="23"/>
        </w:numPr>
        <w:ind w:left="720"/>
        <w:rPr>
          <w:szCs w:val="20"/>
        </w:rPr>
      </w:pPr>
      <w:r w:rsidRPr="008324D2">
        <w:rPr>
          <w:szCs w:val="20"/>
        </w:rPr>
        <w:t>aanranding en uitbuiting of het toestaan hiervan waarbij geen genitaal contact plaatsvindt (bijvoorbeeld ongepast kussen, strelen van borsten);</w:t>
      </w:r>
    </w:p>
    <w:p w14:paraId="0128F852" w14:textId="77777777" w:rsidR="00A60F1A" w:rsidRPr="008324D2" w:rsidRDefault="00A60F1A" w:rsidP="006E2009">
      <w:pPr>
        <w:pStyle w:val="Lijstalinea"/>
        <w:numPr>
          <w:ilvl w:val="0"/>
          <w:numId w:val="22"/>
        </w:numPr>
        <w:ind w:left="720"/>
        <w:rPr>
          <w:szCs w:val="20"/>
        </w:rPr>
      </w:pPr>
      <w:r w:rsidRPr="008324D2">
        <w:rPr>
          <w:szCs w:val="20"/>
        </w:rPr>
        <w:t>aanranding en uitbuiting of het toestaan hiervan waarbij genitaal contact plaatsvindt;</w:t>
      </w:r>
    </w:p>
    <w:p w14:paraId="1BCB05E8" w14:textId="77777777" w:rsidR="00A60F1A" w:rsidRPr="008324D2" w:rsidRDefault="00A60F1A" w:rsidP="006E2009">
      <w:pPr>
        <w:pStyle w:val="Lijstalinea"/>
        <w:numPr>
          <w:ilvl w:val="0"/>
          <w:numId w:val="22"/>
        </w:numPr>
        <w:ind w:left="720"/>
        <w:rPr>
          <w:szCs w:val="20"/>
        </w:rPr>
      </w:pPr>
      <w:r w:rsidRPr="008324D2">
        <w:rPr>
          <w:szCs w:val="20"/>
        </w:rPr>
        <w:t>penetratie door vingers, voorwerpen of penis;</w:t>
      </w:r>
    </w:p>
    <w:p w14:paraId="56AE5DE3" w14:textId="77777777" w:rsidR="00A60F1A" w:rsidRPr="008324D2" w:rsidRDefault="00A60F1A" w:rsidP="006E2009">
      <w:pPr>
        <w:pStyle w:val="Lijstalinea"/>
        <w:numPr>
          <w:ilvl w:val="0"/>
          <w:numId w:val="22"/>
        </w:numPr>
        <w:ind w:left="720"/>
        <w:rPr>
          <w:szCs w:val="20"/>
        </w:rPr>
      </w:pPr>
      <w:r w:rsidRPr="008324D2">
        <w:rPr>
          <w:szCs w:val="20"/>
        </w:rPr>
        <w:t>pornografisch materiaal laten zien of opnemen</w:t>
      </w:r>
      <w:r w:rsidR="00401A69">
        <w:rPr>
          <w:szCs w:val="20"/>
        </w:rPr>
        <w:t>.</w:t>
      </w:r>
    </w:p>
    <w:p w14:paraId="7A54B32D" w14:textId="77777777" w:rsidR="00A60F1A" w:rsidRPr="007E2FEA" w:rsidRDefault="00A60F1A" w:rsidP="002752AD">
      <w:pPr>
        <w:rPr>
          <w:szCs w:val="20"/>
        </w:rPr>
      </w:pPr>
    </w:p>
    <w:p w14:paraId="1E6AC879" w14:textId="77777777" w:rsidR="00A60F1A" w:rsidRPr="007E2FEA" w:rsidRDefault="00A60F1A" w:rsidP="002752AD">
      <w:pPr>
        <w:rPr>
          <w:color w:val="7030A0"/>
          <w:szCs w:val="20"/>
          <w:u w:val="single"/>
        </w:rPr>
      </w:pPr>
      <w:r w:rsidRPr="007E2FEA">
        <w:rPr>
          <w:color w:val="7030A0"/>
          <w:szCs w:val="20"/>
          <w:u w:val="single"/>
        </w:rPr>
        <w:t>Vrouwelijke genitale verminking (VGV)</w:t>
      </w:r>
    </w:p>
    <w:p w14:paraId="01999F01" w14:textId="77777777" w:rsidR="00A60F1A" w:rsidRPr="007E2FEA" w:rsidRDefault="00A60F1A" w:rsidP="002752AD">
      <w:pPr>
        <w:rPr>
          <w:szCs w:val="20"/>
        </w:rPr>
      </w:pPr>
      <w:r w:rsidRPr="007E2FEA">
        <w:rPr>
          <w:szCs w:val="20"/>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verwijderd worden. Na hechting van wat over is van de grote schaamlippen, blijft alleen een kleine opening over voor menstruatiebloed en urine. </w:t>
      </w:r>
    </w:p>
    <w:p w14:paraId="7D75A30E" w14:textId="77777777" w:rsidR="00A60F1A" w:rsidRPr="007E2FEA" w:rsidRDefault="00A60F1A" w:rsidP="002752AD">
      <w:pPr>
        <w:rPr>
          <w:szCs w:val="20"/>
        </w:rPr>
      </w:pPr>
      <w:r w:rsidRPr="007E2FEA">
        <w:rPr>
          <w:szCs w:val="20"/>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24FD4B0C" w14:textId="77777777" w:rsidR="00A60F1A" w:rsidRPr="007E2FEA" w:rsidRDefault="00A60F1A" w:rsidP="002752AD">
      <w:pPr>
        <w:rPr>
          <w:szCs w:val="20"/>
        </w:rPr>
      </w:pPr>
      <w:r w:rsidRPr="007E2FEA">
        <w:rPr>
          <w:szCs w:val="20"/>
        </w:rPr>
        <w:t xml:space="preserve">Alle vormen van vrouwelijke genitale verminking zijn in Nederland strafbaar. Ook inwoners van Nederland die hun dochter in het buitenland laten besnijden plegen een strafbaar feit en kunnen in Nederland worden vervolgd. </w:t>
      </w:r>
      <w:r w:rsidR="008324D2">
        <w:rPr>
          <w:szCs w:val="20"/>
        </w:rPr>
        <w:t xml:space="preserve"> </w:t>
      </w:r>
      <w:r w:rsidRPr="008324D2">
        <w:rPr>
          <w:i/>
          <w:szCs w:val="20"/>
        </w:rPr>
        <w:t>Belangrijk: bij een vermoeden van VGV dient door de aandachtsfunctionaris direct contact te worden opgenomen met Veilig Thuis.</w:t>
      </w:r>
      <w:r w:rsidRPr="007E2FEA">
        <w:rPr>
          <w:szCs w:val="20"/>
        </w:rPr>
        <w:t xml:space="preserve"> </w:t>
      </w:r>
    </w:p>
    <w:p w14:paraId="2434CD39" w14:textId="77777777" w:rsidR="00A60F1A" w:rsidRPr="007E2FEA" w:rsidRDefault="00A60F1A" w:rsidP="002752AD">
      <w:pPr>
        <w:rPr>
          <w:szCs w:val="20"/>
        </w:rPr>
      </w:pPr>
    </w:p>
    <w:p w14:paraId="18B1D096" w14:textId="77777777" w:rsidR="00A60F1A" w:rsidRPr="007E2FEA" w:rsidRDefault="00A60F1A" w:rsidP="002752AD">
      <w:pPr>
        <w:rPr>
          <w:color w:val="7030A0"/>
          <w:szCs w:val="20"/>
          <w:u w:val="single"/>
        </w:rPr>
      </w:pPr>
      <w:r w:rsidRPr="007E2FEA">
        <w:rPr>
          <w:color w:val="7030A0"/>
          <w:szCs w:val="20"/>
          <w:u w:val="single"/>
        </w:rPr>
        <w:t>Eergerelateerd geweld</w:t>
      </w:r>
    </w:p>
    <w:p w14:paraId="789BCBE7" w14:textId="77777777" w:rsidR="00A60F1A" w:rsidRPr="007E2FEA" w:rsidRDefault="00A60F1A" w:rsidP="002752AD">
      <w:pPr>
        <w:rPr>
          <w:szCs w:val="20"/>
        </w:rPr>
      </w:pPr>
      <w:r w:rsidRPr="007E2FEA">
        <w:rPr>
          <w:szCs w:val="20"/>
        </w:rPr>
        <w:t>Eergerelateerd geweld is geestelijk of lichamelijk geweld dat wordt gepleegd vanuit een collectieve mentaliteit in reactie op een schending van de eer van een man, vrouw of familie.</w:t>
      </w:r>
    </w:p>
    <w:p w14:paraId="0BEA4CB7" w14:textId="77777777" w:rsidR="00A60F1A" w:rsidRPr="007E2FEA" w:rsidRDefault="00A60F1A" w:rsidP="002752AD">
      <w:pPr>
        <w:rPr>
          <w:szCs w:val="20"/>
        </w:rPr>
      </w:pPr>
      <w:r w:rsidRPr="007E2FEA">
        <w:rPr>
          <w:szCs w:val="20"/>
        </w:rPr>
        <w:t xml:space="preserve">Onder eergerelateerd geweld vallen bijvoorbeeld bedreiging met eermoord, aanzetten tot zelfmoord, mishandeling of verminking, verstoting of bedreiging daarmee en uithuwelijking. Eerwraak is de meest extreme vorm omdat het slachtoffer hierbij wordt vermoord. </w:t>
      </w:r>
    </w:p>
    <w:p w14:paraId="368DBC42" w14:textId="77777777" w:rsidR="00A60F1A" w:rsidRPr="007E2FEA" w:rsidRDefault="00A60F1A" w:rsidP="002752AD">
      <w:pPr>
        <w:rPr>
          <w:szCs w:val="20"/>
        </w:rPr>
      </w:pPr>
      <w:r w:rsidRPr="007E2FEA">
        <w:rPr>
          <w:szCs w:val="20"/>
        </w:rPr>
        <w:t xml:space="preserve">Belangrijk: bij een vermoeden van eergerelateerd geweld dient door de aandachtsfunctionaris direct contact te worden opgenomen met Veilig Thuis of met een persoon of school met specifieke expertise over dit onderwerp zoals het Landelijk Expertisecentrum Eergerelateerd geweld (LECEGG). </w:t>
      </w:r>
    </w:p>
    <w:p w14:paraId="767BF728" w14:textId="77777777" w:rsidR="00A60F1A" w:rsidRPr="007E2FEA" w:rsidRDefault="00A60F1A" w:rsidP="002752AD">
      <w:pPr>
        <w:rPr>
          <w:szCs w:val="20"/>
        </w:rPr>
      </w:pPr>
    </w:p>
    <w:p w14:paraId="0CC5A8CE" w14:textId="7E07E57C" w:rsidR="00A60F1A" w:rsidRDefault="00A60F1A" w:rsidP="002752AD">
      <w:pPr>
        <w:rPr>
          <w:szCs w:val="20"/>
        </w:rPr>
      </w:pPr>
      <w:r w:rsidRPr="007E2FEA">
        <w:rPr>
          <w:szCs w:val="20"/>
        </w:rPr>
        <w:t xml:space="preserve">Verderop in deze handleiding worden functies van externe organisaties beschreven. In bijlage 6 van deze handleiding staat een algemeen overzicht van websites en adressen van instanties en organisaties waar de medewerker terecht kan voor ondersteuning en advies. In de meldcode zelf is een sociale kaart opgenomen die </w:t>
      </w:r>
      <w:r w:rsidRPr="007E2FEA">
        <w:rPr>
          <w:szCs w:val="20"/>
        </w:rPr>
        <w:lastRenderedPageBreak/>
        <w:t xml:space="preserve">de school kan invullen met gegevens van instanties uit de eigen regio. Geadviseerd wordt deze sociale kaart in te vullen en op een zichtbare en/ of toegankelijke plaats binnen de school een plek te geven. </w:t>
      </w:r>
    </w:p>
    <w:p w14:paraId="0FFBBA0A" w14:textId="77777777" w:rsidR="00051A8D" w:rsidRPr="007E2FEA" w:rsidRDefault="00051A8D" w:rsidP="002752AD">
      <w:pPr>
        <w:rPr>
          <w:szCs w:val="20"/>
        </w:rPr>
      </w:pPr>
    </w:p>
    <w:p w14:paraId="15E99046" w14:textId="0854FAAF" w:rsidR="00121B17" w:rsidRDefault="00165EFE" w:rsidP="00121B17">
      <w:pPr>
        <w:pStyle w:val="Kop1"/>
      </w:pPr>
      <w:bookmarkStart w:id="36" w:name="_Toc531949303"/>
      <w:r>
        <w:t>Bijlage</w:t>
      </w:r>
      <w:r w:rsidR="00A66A47">
        <w:t xml:space="preserve"> 4</w:t>
      </w:r>
      <w:r>
        <w:t xml:space="preserve"> | </w:t>
      </w:r>
      <w:r w:rsidR="00A60F1A" w:rsidRPr="007E2FEA">
        <w:t>Signalenlijst</w:t>
      </w:r>
      <w:bookmarkEnd w:id="36"/>
    </w:p>
    <w:p w14:paraId="3C509211" w14:textId="77777777" w:rsidR="00121B17" w:rsidRDefault="00121B17" w:rsidP="002752AD">
      <w:pPr>
        <w:pStyle w:val="Geenafstand"/>
        <w:rPr>
          <w:sz w:val="20"/>
          <w:szCs w:val="20"/>
        </w:rPr>
      </w:pPr>
    </w:p>
    <w:p w14:paraId="7A005856" w14:textId="77777777" w:rsidR="00A60F1A" w:rsidRPr="00121B17" w:rsidRDefault="00121B17" w:rsidP="002752AD">
      <w:pPr>
        <w:pStyle w:val="Geenafstand"/>
        <w:rPr>
          <w:i/>
          <w:sz w:val="20"/>
          <w:szCs w:val="20"/>
        </w:rPr>
      </w:pPr>
      <w:r w:rsidRPr="00121B17">
        <w:rPr>
          <w:i/>
          <w:sz w:val="20"/>
          <w:szCs w:val="20"/>
        </w:rPr>
        <w:t xml:space="preserve">Voor de </w:t>
      </w:r>
      <w:r w:rsidR="00A60F1A" w:rsidRPr="00121B17">
        <w:rPr>
          <w:i/>
          <w:sz w:val="20"/>
          <w:szCs w:val="20"/>
        </w:rPr>
        <w:t xml:space="preserve">signaallijsten op leeftijd zie </w:t>
      </w:r>
      <w:r w:rsidRPr="00121B17">
        <w:rPr>
          <w:i/>
          <w:sz w:val="20"/>
          <w:szCs w:val="20"/>
        </w:rPr>
        <w:t xml:space="preserve">de </w:t>
      </w:r>
      <w:r w:rsidR="00A60F1A" w:rsidRPr="00121B17">
        <w:rPr>
          <w:i/>
          <w:sz w:val="20"/>
          <w:szCs w:val="20"/>
        </w:rPr>
        <w:t>bijlagen</w:t>
      </w:r>
      <w:r w:rsidRPr="00121B17">
        <w:rPr>
          <w:i/>
          <w:sz w:val="20"/>
          <w:szCs w:val="20"/>
        </w:rPr>
        <w:t>.</w:t>
      </w:r>
    </w:p>
    <w:p w14:paraId="7A49C3FD" w14:textId="77777777" w:rsidR="00A60F1A" w:rsidRPr="007E2FEA" w:rsidRDefault="00A60F1A" w:rsidP="002752AD">
      <w:pPr>
        <w:spacing w:before="100" w:beforeAutospacing="1" w:after="180"/>
        <w:rPr>
          <w:color w:val="333333"/>
          <w:szCs w:val="20"/>
        </w:rPr>
      </w:pPr>
      <w:r w:rsidRPr="007E2FEA">
        <w:rPr>
          <w:color w:val="333333"/>
          <w:szCs w:val="20"/>
        </w:rPr>
        <w:t>Deze signalenlijst geeft een overzicht van de leefgebieden waarop mogelijk signalen van (vermoedens van) huiselijk geweld en kindermishandeling vast te stellen zijn. Het betreft signalen bij de leerling, de ouders, tussen ouder en jeugdige en in de sociale omgeving van het gezin die schadelijk/belemmerend zijn en/of bedreigend kunnen zijn voor de ontwikkeling van de leerling (0 tot 23 jaar).</w:t>
      </w:r>
    </w:p>
    <w:p w14:paraId="7AF0BEB6" w14:textId="77777777" w:rsidR="00A60F1A" w:rsidRPr="007E2FEA" w:rsidRDefault="00A60F1A" w:rsidP="002752AD">
      <w:pPr>
        <w:spacing w:before="100" w:beforeAutospacing="1" w:after="180"/>
        <w:rPr>
          <w:color w:val="333333"/>
          <w:szCs w:val="20"/>
        </w:rPr>
      </w:pPr>
      <w:r w:rsidRPr="007E2FEA">
        <w:rPr>
          <w:color w:val="333333"/>
          <w:szCs w:val="20"/>
        </w:rPr>
        <w:t>Uitgangspunt bij het signaleren is altijd de mogelijke bedreiging van de gezonde en veilige ontwikkeling van de leerling. Zowel signalen die wijzen op risicofactoren (bedreiging van de ontwikkeling van de leerling) als beschermende factoren (positieve invloed op de ontwikkeling van de leerling) kunnen worden meegenomen.</w:t>
      </w:r>
    </w:p>
    <w:p w14:paraId="00D14B6D" w14:textId="77777777" w:rsidR="00A60F1A" w:rsidRPr="007E2FEA" w:rsidRDefault="00A60F1A" w:rsidP="002752AD">
      <w:pPr>
        <w:rPr>
          <w:bCs/>
          <w:i/>
          <w:szCs w:val="20"/>
        </w:rPr>
      </w:pPr>
      <w:r w:rsidRPr="007E2FEA">
        <w:rPr>
          <w:bCs/>
          <w:szCs w:val="20"/>
        </w:rPr>
        <w:t>Belangrijke aspecten bij kindsignalen zijn de volgende:</w:t>
      </w:r>
    </w:p>
    <w:p w14:paraId="78473916" w14:textId="77777777" w:rsidR="00A60F1A" w:rsidRPr="007E2FEA" w:rsidRDefault="00A60F1A" w:rsidP="006E2009">
      <w:pPr>
        <w:widowControl w:val="0"/>
        <w:numPr>
          <w:ilvl w:val="0"/>
          <w:numId w:val="24"/>
        </w:numPr>
        <w:autoSpaceDE w:val="0"/>
        <w:autoSpaceDN w:val="0"/>
        <w:adjustRightInd w:val="0"/>
        <w:rPr>
          <w:szCs w:val="20"/>
        </w:rPr>
      </w:pPr>
      <w:r w:rsidRPr="007E2FEA">
        <w:rPr>
          <w:szCs w:val="20"/>
        </w:rPr>
        <w:t>v</w:t>
      </w:r>
      <w:r w:rsidRPr="007E2FEA">
        <w:rPr>
          <w:bCs/>
          <w:i/>
          <w:szCs w:val="20"/>
        </w:rPr>
        <w:t>eranderingen</w:t>
      </w:r>
      <w:r w:rsidRPr="007E2FEA">
        <w:rPr>
          <w:bCs/>
          <w:szCs w:val="20"/>
        </w:rPr>
        <w:t xml:space="preserve"> bij de leerling (onder andere in gedrag en uiterlijk);</w:t>
      </w:r>
    </w:p>
    <w:p w14:paraId="5F65EC70" w14:textId="77777777" w:rsidR="00A60F1A" w:rsidRPr="007E2FEA" w:rsidRDefault="00A60F1A" w:rsidP="006E2009">
      <w:pPr>
        <w:widowControl w:val="0"/>
        <w:numPr>
          <w:ilvl w:val="0"/>
          <w:numId w:val="24"/>
        </w:numPr>
        <w:autoSpaceDE w:val="0"/>
        <w:autoSpaceDN w:val="0"/>
        <w:adjustRightInd w:val="0"/>
        <w:rPr>
          <w:szCs w:val="20"/>
        </w:rPr>
      </w:pPr>
      <w:r w:rsidRPr="007E2FEA">
        <w:rPr>
          <w:bCs/>
          <w:szCs w:val="20"/>
        </w:rPr>
        <w:t xml:space="preserve">het voorkomen van </w:t>
      </w:r>
      <w:r w:rsidRPr="007E2FEA">
        <w:rPr>
          <w:bCs/>
          <w:i/>
          <w:szCs w:val="20"/>
        </w:rPr>
        <w:t>niet-leeftijdsadequaat</w:t>
      </w:r>
      <w:r w:rsidRPr="007E2FEA">
        <w:rPr>
          <w:bCs/>
          <w:szCs w:val="20"/>
        </w:rPr>
        <w:t xml:space="preserve"> gedrag (gedrag passend bij jongere of oudere kinderen);</w:t>
      </w:r>
    </w:p>
    <w:p w14:paraId="642C7C32" w14:textId="77777777" w:rsidR="00A60F1A" w:rsidRPr="007E2FEA" w:rsidRDefault="00A60F1A" w:rsidP="006E2009">
      <w:pPr>
        <w:widowControl w:val="0"/>
        <w:numPr>
          <w:ilvl w:val="0"/>
          <w:numId w:val="24"/>
        </w:numPr>
        <w:autoSpaceDE w:val="0"/>
        <w:autoSpaceDN w:val="0"/>
        <w:adjustRightInd w:val="0"/>
        <w:rPr>
          <w:szCs w:val="20"/>
        </w:rPr>
      </w:pPr>
      <w:r w:rsidRPr="007E2FEA">
        <w:rPr>
          <w:bCs/>
          <w:szCs w:val="20"/>
        </w:rPr>
        <w:t xml:space="preserve">het voorkomen van </w:t>
      </w:r>
      <w:r w:rsidRPr="007E2FEA">
        <w:rPr>
          <w:bCs/>
          <w:i/>
          <w:szCs w:val="20"/>
        </w:rPr>
        <w:t>abnormaal</w:t>
      </w:r>
      <w:r w:rsidRPr="007E2FEA">
        <w:rPr>
          <w:bCs/>
          <w:szCs w:val="20"/>
        </w:rPr>
        <w:t xml:space="preserve"> gedrag;</w:t>
      </w:r>
    </w:p>
    <w:p w14:paraId="19A57F81" w14:textId="77777777" w:rsidR="00A60F1A" w:rsidRPr="007E2FEA" w:rsidRDefault="00A60F1A" w:rsidP="006E2009">
      <w:pPr>
        <w:widowControl w:val="0"/>
        <w:numPr>
          <w:ilvl w:val="0"/>
          <w:numId w:val="24"/>
        </w:numPr>
        <w:autoSpaceDE w:val="0"/>
        <w:autoSpaceDN w:val="0"/>
        <w:adjustRightInd w:val="0"/>
        <w:rPr>
          <w:szCs w:val="20"/>
        </w:rPr>
      </w:pPr>
      <w:r w:rsidRPr="007E2FEA">
        <w:rPr>
          <w:bCs/>
          <w:i/>
          <w:szCs w:val="20"/>
        </w:rPr>
        <w:t>extreme</w:t>
      </w:r>
      <w:r w:rsidRPr="007E2FEA">
        <w:rPr>
          <w:bCs/>
          <w:szCs w:val="20"/>
        </w:rPr>
        <w:t xml:space="preserve"> (grensoverschrijdende) gedragingen.</w:t>
      </w:r>
    </w:p>
    <w:p w14:paraId="7D193C92" w14:textId="77777777" w:rsidR="00A60F1A" w:rsidRPr="007E2FEA" w:rsidRDefault="00A60F1A" w:rsidP="002752AD">
      <w:pPr>
        <w:rPr>
          <w:color w:val="8064A2" w:themeColor="accent4"/>
          <w:szCs w:val="20"/>
        </w:rPr>
      </w:pPr>
    </w:p>
    <w:p w14:paraId="4C359C88" w14:textId="77777777" w:rsidR="00A60F1A" w:rsidRPr="00121B17" w:rsidRDefault="00A60F1A" w:rsidP="002752AD">
      <w:pPr>
        <w:pStyle w:val="Geenafstand"/>
        <w:rPr>
          <w:bCs/>
          <w:color w:val="7030A0"/>
          <w:sz w:val="20"/>
          <w:szCs w:val="20"/>
        </w:rPr>
      </w:pPr>
      <w:bookmarkStart w:id="37" w:name="_Toc270943041"/>
      <w:r w:rsidRPr="00121B17">
        <w:rPr>
          <w:color w:val="7030A0"/>
          <w:sz w:val="20"/>
          <w:szCs w:val="20"/>
        </w:rPr>
        <w:t>Materiële omstandigheden</w:t>
      </w:r>
      <w:bookmarkEnd w:id="37"/>
    </w:p>
    <w:p w14:paraId="3FC2F209" w14:textId="77777777" w:rsidR="00A60F1A" w:rsidRPr="007E2FEA" w:rsidRDefault="00A60F1A" w:rsidP="002752AD">
      <w:pPr>
        <w:rPr>
          <w:color w:val="333333"/>
          <w:szCs w:val="20"/>
        </w:rPr>
      </w:pPr>
      <w:r w:rsidRPr="007E2FEA">
        <w:rPr>
          <w:color w:val="333333"/>
          <w:szCs w:val="20"/>
        </w:rPr>
        <w:t>In het leefgebied ‘Materiële omstandigheden’ worden problemen genoemd die betrekking hebben op de woonomstandigheden van de leerling, de kwaliteit van de materiële verzorging van de leerling, de kwaliteit en veiligheid van de buurt waarin de leerling opgroeit en de financiële situatie van de leerling/het gezin.</w:t>
      </w:r>
    </w:p>
    <w:p w14:paraId="34CC1AF0" w14:textId="77777777" w:rsidR="00A60F1A" w:rsidRPr="007E2FEA" w:rsidRDefault="002F6FF5" w:rsidP="00FD6E6F">
      <w:pPr>
        <w:numPr>
          <w:ilvl w:val="0"/>
          <w:numId w:val="2"/>
        </w:numPr>
        <w:ind w:left="357" w:hanging="357"/>
        <w:rPr>
          <w:color w:val="333333"/>
          <w:szCs w:val="20"/>
        </w:rPr>
      </w:pPr>
      <w:hyperlink r:id="rId12" w:history="1">
        <w:r w:rsidR="00A60F1A" w:rsidRPr="007E2FEA">
          <w:rPr>
            <w:color w:val="333333"/>
            <w:szCs w:val="20"/>
          </w:rPr>
          <w:t>Er zijn problemen betreffende de woning waarin de leerling woont</w:t>
        </w:r>
      </w:hyperlink>
      <w:r w:rsidR="00A60F1A" w:rsidRPr="007E2FEA">
        <w:rPr>
          <w:color w:val="333333"/>
          <w:szCs w:val="20"/>
        </w:rPr>
        <w:t xml:space="preserve">. </w:t>
      </w:r>
    </w:p>
    <w:p w14:paraId="15323099" w14:textId="77777777" w:rsidR="00A60F1A" w:rsidRPr="007E2FEA" w:rsidRDefault="002F6FF5" w:rsidP="00FD6E6F">
      <w:pPr>
        <w:numPr>
          <w:ilvl w:val="0"/>
          <w:numId w:val="2"/>
        </w:numPr>
        <w:ind w:left="357" w:hanging="357"/>
        <w:rPr>
          <w:color w:val="333333"/>
          <w:szCs w:val="20"/>
        </w:rPr>
      </w:pPr>
      <w:hyperlink r:id="rId13" w:history="1">
        <w:r w:rsidR="00A60F1A" w:rsidRPr="007E2FEA">
          <w:rPr>
            <w:color w:val="333333"/>
            <w:szCs w:val="20"/>
          </w:rPr>
          <w:t>De leerling krijgt onvoldoende materiële verzorging of er is sprake van onvoldoende investering in algemeen gangbare uitgaven</w:t>
        </w:r>
      </w:hyperlink>
      <w:r w:rsidR="00A60F1A" w:rsidRPr="007E2FEA">
        <w:rPr>
          <w:color w:val="333333"/>
          <w:szCs w:val="20"/>
        </w:rPr>
        <w:t xml:space="preserve">. </w:t>
      </w:r>
    </w:p>
    <w:p w14:paraId="417F1507" w14:textId="77777777" w:rsidR="00A60F1A" w:rsidRPr="007E2FEA" w:rsidRDefault="002F6FF5" w:rsidP="00FD6E6F">
      <w:pPr>
        <w:numPr>
          <w:ilvl w:val="0"/>
          <w:numId w:val="2"/>
        </w:numPr>
        <w:ind w:left="357" w:hanging="357"/>
        <w:rPr>
          <w:color w:val="333333"/>
          <w:szCs w:val="20"/>
        </w:rPr>
      </w:pPr>
      <w:hyperlink r:id="rId14" w:history="1">
        <w:r w:rsidR="00A60F1A" w:rsidRPr="007E2FEA">
          <w:rPr>
            <w:color w:val="333333"/>
            <w:szCs w:val="20"/>
          </w:rPr>
          <w:t>Het gezin/de leerling heeft financiële problemen of is afhankelijk van een uitkering en/of anderen</w:t>
        </w:r>
      </w:hyperlink>
      <w:r w:rsidR="00A60F1A" w:rsidRPr="007E2FEA">
        <w:rPr>
          <w:color w:val="333333"/>
          <w:szCs w:val="20"/>
        </w:rPr>
        <w:t xml:space="preserve">. </w:t>
      </w:r>
    </w:p>
    <w:p w14:paraId="43569744" w14:textId="77777777" w:rsidR="00A60F1A" w:rsidRPr="007E2FEA" w:rsidRDefault="002F6FF5" w:rsidP="00FD6E6F">
      <w:pPr>
        <w:numPr>
          <w:ilvl w:val="0"/>
          <w:numId w:val="2"/>
        </w:numPr>
        <w:ind w:left="357" w:hanging="357"/>
        <w:rPr>
          <w:color w:val="333333"/>
          <w:szCs w:val="20"/>
        </w:rPr>
      </w:pPr>
      <w:hyperlink r:id="rId15" w:history="1">
        <w:r w:rsidR="00A60F1A" w:rsidRPr="007E2FEA">
          <w:rPr>
            <w:color w:val="333333"/>
            <w:szCs w:val="20"/>
          </w:rPr>
          <w:t>Het gezin/de leerling woont in een buurt die ontoereikend of onveilig is voor het grootbrengen/ opgroeien van leerlingen</w:t>
        </w:r>
      </w:hyperlink>
      <w:r w:rsidR="00A60F1A" w:rsidRPr="007E2FEA">
        <w:rPr>
          <w:color w:val="333333"/>
          <w:szCs w:val="20"/>
        </w:rPr>
        <w:t xml:space="preserve">. </w:t>
      </w:r>
    </w:p>
    <w:p w14:paraId="6BF5F0DB" w14:textId="77777777" w:rsidR="00A60F1A" w:rsidRPr="007E2FEA" w:rsidRDefault="002F6FF5" w:rsidP="00FD6E6F">
      <w:pPr>
        <w:numPr>
          <w:ilvl w:val="0"/>
          <w:numId w:val="2"/>
        </w:numPr>
        <w:ind w:left="357" w:hanging="357"/>
        <w:rPr>
          <w:color w:val="333333"/>
          <w:szCs w:val="20"/>
        </w:rPr>
      </w:pPr>
      <w:hyperlink r:id="rId16" w:history="1">
        <w:r w:rsidR="00A60F1A" w:rsidRPr="007E2FEA">
          <w:rPr>
            <w:color w:val="333333"/>
            <w:szCs w:val="20"/>
          </w:rPr>
          <w:t>Het gezin/de leerling heeft geen vaste woon- of verblijfplaats of verhuist vaak</w:t>
        </w:r>
      </w:hyperlink>
      <w:r w:rsidR="00A60F1A" w:rsidRPr="007E2FEA">
        <w:rPr>
          <w:color w:val="333333"/>
          <w:szCs w:val="20"/>
        </w:rPr>
        <w:t xml:space="preserve">. </w:t>
      </w:r>
    </w:p>
    <w:p w14:paraId="5525E3A4" w14:textId="77777777" w:rsidR="00A60F1A" w:rsidRPr="007E2FEA" w:rsidRDefault="00A60F1A" w:rsidP="002752AD">
      <w:pPr>
        <w:rPr>
          <w:color w:val="333333"/>
          <w:szCs w:val="20"/>
        </w:rPr>
      </w:pPr>
    </w:p>
    <w:p w14:paraId="299ADB94" w14:textId="77777777" w:rsidR="00A60F1A" w:rsidRPr="00121B17" w:rsidRDefault="00A60F1A" w:rsidP="002752AD">
      <w:pPr>
        <w:pStyle w:val="Geenafstand"/>
        <w:rPr>
          <w:bCs/>
          <w:color w:val="7030A0"/>
          <w:sz w:val="20"/>
          <w:szCs w:val="20"/>
        </w:rPr>
      </w:pPr>
      <w:bookmarkStart w:id="38" w:name="_Toc270943042"/>
      <w:r w:rsidRPr="00121B17">
        <w:rPr>
          <w:color w:val="7030A0"/>
          <w:sz w:val="20"/>
          <w:szCs w:val="20"/>
        </w:rPr>
        <w:t>Gezondheid, lichamelijk functioneren, seksualiteit en verzorging</w:t>
      </w:r>
      <w:bookmarkEnd w:id="38"/>
      <w:r w:rsidRPr="00121B17">
        <w:rPr>
          <w:bCs/>
          <w:noProof/>
          <w:color w:val="7030A0"/>
          <w:sz w:val="20"/>
          <w:szCs w:val="20"/>
          <w:lang w:eastAsia="nl-NL"/>
        </w:rPr>
        <w:drawing>
          <wp:inline distT="0" distB="0" distL="0" distR="0" wp14:anchorId="4F2BAF12" wp14:editId="59E83016">
            <wp:extent cx="8255" cy="8255"/>
            <wp:effectExtent l="0" t="0" r="0" b="0"/>
            <wp:docPr id="3" name="Afbeelding 3" descr="Lees alle toelichtingen bij de criteri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s alle toelichtingen bij de criter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4E67DCE" w14:textId="77777777" w:rsidR="00A60F1A" w:rsidRPr="007E2FEA" w:rsidRDefault="00A60F1A" w:rsidP="002752AD">
      <w:pPr>
        <w:rPr>
          <w:color w:val="333333"/>
          <w:szCs w:val="20"/>
        </w:rPr>
      </w:pPr>
      <w:r w:rsidRPr="007E2FEA">
        <w:rPr>
          <w:color w:val="333333"/>
          <w:szCs w:val="20"/>
        </w:rPr>
        <w:t>Het leefgebied ‘Gezondheid’ betreft de lichamelijke en de geestelijke gezondheid van de leerling en/of de ouder(s) en het functioneren en de ontwikkeling van de leerling.</w:t>
      </w:r>
    </w:p>
    <w:p w14:paraId="097514CA" w14:textId="77777777" w:rsidR="00A60F1A" w:rsidRPr="007E2FEA" w:rsidRDefault="002F6FF5" w:rsidP="00FD6E6F">
      <w:pPr>
        <w:numPr>
          <w:ilvl w:val="0"/>
          <w:numId w:val="3"/>
        </w:numPr>
        <w:ind w:left="357" w:hanging="357"/>
        <w:rPr>
          <w:color w:val="333333"/>
          <w:szCs w:val="20"/>
        </w:rPr>
      </w:pPr>
      <w:hyperlink r:id="rId19" w:history="1">
        <w:r w:rsidR="00A60F1A" w:rsidRPr="007E2FEA">
          <w:rPr>
            <w:color w:val="333333"/>
            <w:szCs w:val="20"/>
          </w:rPr>
          <w:t>De leerling heeft problemen of een stoornis op het gebied van het emotionele en/of sociale functioneren en/of het gedrag</w:t>
        </w:r>
      </w:hyperlink>
      <w:r w:rsidR="00A60F1A" w:rsidRPr="007E2FEA">
        <w:rPr>
          <w:color w:val="333333"/>
          <w:szCs w:val="20"/>
        </w:rPr>
        <w:t>.</w:t>
      </w:r>
    </w:p>
    <w:p w14:paraId="6BAB51C3" w14:textId="77777777" w:rsidR="00A60F1A" w:rsidRPr="007E2FEA" w:rsidRDefault="002F6FF5" w:rsidP="00FD6E6F">
      <w:pPr>
        <w:numPr>
          <w:ilvl w:val="0"/>
          <w:numId w:val="3"/>
        </w:numPr>
        <w:ind w:left="357" w:hanging="357"/>
        <w:rPr>
          <w:color w:val="333333"/>
          <w:szCs w:val="20"/>
        </w:rPr>
      </w:pPr>
      <w:hyperlink r:id="rId20" w:history="1">
        <w:r w:rsidR="00A60F1A" w:rsidRPr="007E2FEA">
          <w:rPr>
            <w:color w:val="333333"/>
            <w:szCs w:val="20"/>
          </w:rPr>
          <w:t>Risicovol gedrag van de ouder(s) en/of inadequate lichamelijke en medische verzorging die de (ongeboren) jeugdige kan schaden</w:t>
        </w:r>
      </w:hyperlink>
      <w:r w:rsidR="00A60F1A" w:rsidRPr="007E2FEA">
        <w:rPr>
          <w:color w:val="333333"/>
          <w:szCs w:val="20"/>
        </w:rPr>
        <w:t>.</w:t>
      </w:r>
    </w:p>
    <w:p w14:paraId="266C9184" w14:textId="77777777" w:rsidR="00A60F1A" w:rsidRPr="007E2FEA" w:rsidRDefault="002F6FF5" w:rsidP="00FD6E6F">
      <w:pPr>
        <w:numPr>
          <w:ilvl w:val="0"/>
          <w:numId w:val="3"/>
        </w:numPr>
        <w:ind w:left="357" w:hanging="357"/>
        <w:rPr>
          <w:color w:val="333333"/>
          <w:szCs w:val="20"/>
        </w:rPr>
      </w:pPr>
      <w:hyperlink r:id="rId21" w:history="1">
        <w:r w:rsidR="00A60F1A" w:rsidRPr="007E2FEA">
          <w:rPr>
            <w:color w:val="333333"/>
            <w:szCs w:val="20"/>
          </w:rPr>
          <w:t>De leerling heeft (onverklaarbaar) letsel en/of lichamelijke klachten die op kindermishandeling of jeugdprostitutie kunnen wijzen</w:t>
        </w:r>
      </w:hyperlink>
      <w:r w:rsidR="00A60F1A" w:rsidRPr="007E2FEA">
        <w:rPr>
          <w:color w:val="333333"/>
          <w:szCs w:val="20"/>
        </w:rPr>
        <w:t xml:space="preserve">. </w:t>
      </w:r>
    </w:p>
    <w:p w14:paraId="2E17292E" w14:textId="77777777" w:rsidR="00A60F1A" w:rsidRPr="007E2FEA" w:rsidRDefault="002F6FF5" w:rsidP="00FD6E6F">
      <w:pPr>
        <w:numPr>
          <w:ilvl w:val="0"/>
          <w:numId w:val="3"/>
        </w:numPr>
        <w:ind w:left="357" w:hanging="357"/>
        <w:rPr>
          <w:color w:val="333333"/>
          <w:szCs w:val="20"/>
        </w:rPr>
      </w:pPr>
      <w:hyperlink r:id="rId22" w:history="1">
        <w:r w:rsidR="00A60F1A" w:rsidRPr="007E2FEA">
          <w:rPr>
            <w:color w:val="333333"/>
            <w:szCs w:val="20"/>
          </w:rPr>
          <w:t>De leerling is minderjarig en (aanstaand) ouder</w:t>
        </w:r>
      </w:hyperlink>
      <w:r w:rsidR="00A60F1A" w:rsidRPr="007E2FEA">
        <w:rPr>
          <w:color w:val="333333"/>
          <w:szCs w:val="20"/>
        </w:rPr>
        <w:t xml:space="preserve">. </w:t>
      </w:r>
    </w:p>
    <w:p w14:paraId="49939457" w14:textId="77777777" w:rsidR="00A60F1A" w:rsidRPr="007E2FEA" w:rsidRDefault="002F6FF5" w:rsidP="00FD6E6F">
      <w:pPr>
        <w:numPr>
          <w:ilvl w:val="0"/>
          <w:numId w:val="3"/>
        </w:numPr>
        <w:ind w:left="357" w:hanging="357"/>
        <w:rPr>
          <w:color w:val="333333"/>
          <w:szCs w:val="20"/>
        </w:rPr>
      </w:pPr>
      <w:hyperlink r:id="rId23" w:history="1">
        <w:r w:rsidR="00A60F1A" w:rsidRPr="007E2FEA">
          <w:rPr>
            <w:color w:val="333333"/>
            <w:szCs w:val="20"/>
          </w:rPr>
          <w:t>Er is sprake van middelenmisbruik (alcohol, drugs, medicatie), gok- of computerverslaving bij de leerling en/of de ouder(s)/ander gezinslid</w:t>
        </w:r>
      </w:hyperlink>
      <w:r w:rsidR="00A60F1A" w:rsidRPr="007E2FEA">
        <w:rPr>
          <w:color w:val="333333"/>
          <w:szCs w:val="20"/>
        </w:rPr>
        <w:t xml:space="preserve">. </w:t>
      </w:r>
    </w:p>
    <w:p w14:paraId="3DAEA426" w14:textId="77777777" w:rsidR="00A60F1A" w:rsidRPr="007E2FEA" w:rsidRDefault="002F6FF5" w:rsidP="00FD6E6F">
      <w:pPr>
        <w:numPr>
          <w:ilvl w:val="0"/>
          <w:numId w:val="3"/>
        </w:numPr>
        <w:ind w:left="357" w:hanging="357"/>
        <w:rPr>
          <w:color w:val="333333"/>
          <w:szCs w:val="20"/>
        </w:rPr>
      </w:pPr>
      <w:hyperlink r:id="rId24" w:history="1">
        <w:r w:rsidR="00A60F1A" w:rsidRPr="007E2FEA">
          <w:rPr>
            <w:color w:val="333333"/>
            <w:szCs w:val="20"/>
          </w:rPr>
          <w:t>De ouder (of een ander gezinslid) heeft fysieke/zintuiglijke problemen en/of handicaps, sociale, emotionele, cognitieve of gedragsproblemen en/of een specifieke emotionele, gedrags- of persoonlijkheidsstoornis</w:t>
        </w:r>
      </w:hyperlink>
      <w:r w:rsidR="00A60F1A" w:rsidRPr="007E2FEA">
        <w:rPr>
          <w:color w:val="333333"/>
          <w:szCs w:val="20"/>
        </w:rPr>
        <w:t xml:space="preserve">. </w:t>
      </w:r>
    </w:p>
    <w:p w14:paraId="6FDC17C6" w14:textId="77777777" w:rsidR="00A60F1A" w:rsidRPr="007E2FEA" w:rsidRDefault="002F6FF5" w:rsidP="00FD6E6F">
      <w:pPr>
        <w:numPr>
          <w:ilvl w:val="0"/>
          <w:numId w:val="3"/>
        </w:numPr>
        <w:ind w:left="357" w:hanging="357"/>
        <w:rPr>
          <w:color w:val="333333"/>
          <w:szCs w:val="20"/>
        </w:rPr>
      </w:pPr>
      <w:hyperlink r:id="rId25" w:history="1">
        <w:r w:rsidR="00A60F1A" w:rsidRPr="007E2FEA">
          <w:rPr>
            <w:color w:val="333333"/>
            <w:szCs w:val="20"/>
          </w:rPr>
          <w:t>Ingrijpende gebeurtenissen (life events)</w:t>
        </w:r>
      </w:hyperlink>
      <w:r w:rsidR="00A60F1A" w:rsidRPr="007E2FEA">
        <w:rPr>
          <w:color w:val="333333"/>
          <w:szCs w:val="20"/>
        </w:rPr>
        <w:t>.</w:t>
      </w:r>
    </w:p>
    <w:p w14:paraId="6988FC31" w14:textId="77777777" w:rsidR="00A60F1A" w:rsidRPr="007E2FEA" w:rsidRDefault="00A60F1A" w:rsidP="002752AD">
      <w:pPr>
        <w:rPr>
          <w:color w:val="8064A2" w:themeColor="accent4"/>
          <w:szCs w:val="20"/>
        </w:rPr>
      </w:pPr>
    </w:p>
    <w:p w14:paraId="473FC7FB" w14:textId="77777777" w:rsidR="00A60F1A" w:rsidRPr="00121B17" w:rsidRDefault="00A60F1A" w:rsidP="002752AD">
      <w:pPr>
        <w:pStyle w:val="Geenafstand"/>
        <w:rPr>
          <w:bCs/>
          <w:color w:val="7030A0"/>
          <w:sz w:val="20"/>
          <w:szCs w:val="20"/>
        </w:rPr>
      </w:pPr>
      <w:bookmarkStart w:id="39" w:name="_Toc270943043"/>
      <w:r w:rsidRPr="00121B17">
        <w:rPr>
          <w:color w:val="7030A0"/>
          <w:sz w:val="20"/>
          <w:szCs w:val="20"/>
        </w:rPr>
        <w:t xml:space="preserve">Opvoeding </w:t>
      </w:r>
      <w:r w:rsidR="00121B17" w:rsidRPr="00121B17">
        <w:rPr>
          <w:color w:val="7030A0"/>
          <w:sz w:val="20"/>
          <w:szCs w:val="20"/>
        </w:rPr>
        <w:t>en</w:t>
      </w:r>
      <w:r w:rsidRPr="00121B17">
        <w:rPr>
          <w:color w:val="7030A0"/>
          <w:sz w:val="20"/>
          <w:szCs w:val="20"/>
        </w:rPr>
        <w:t xml:space="preserve"> gezinsrelaties</w:t>
      </w:r>
      <w:bookmarkEnd w:id="39"/>
    </w:p>
    <w:p w14:paraId="74E7BC66" w14:textId="77777777" w:rsidR="00A60F1A" w:rsidRPr="007E2FEA" w:rsidRDefault="00A60F1A" w:rsidP="002752AD">
      <w:pPr>
        <w:rPr>
          <w:color w:val="333333"/>
          <w:szCs w:val="20"/>
        </w:rPr>
      </w:pPr>
      <w:r w:rsidRPr="007E2FEA">
        <w:rPr>
          <w:color w:val="333333"/>
          <w:szCs w:val="20"/>
        </w:rPr>
        <w:t xml:space="preserve">Het leefgebied ‘Opvoeding </w:t>
      </w:r>
      <w:r w:rsidR="00121B17">
        <w:rPr>
          <w:color w:val="333333"/>
          <w:szCs w:val="20"/>
        </w:rPr>
        <w:t>en</w:t>
      </w:r>
      <w:r w:rsidRPr="007E2FEA">
        <w:rPr>
          <w:color w:val="333333"/>
          <w:szCs w:val="20"/>
        </w:rPr>
        <w:t xml:space="preserve"> Gezinsrelaties’ betreft de pedagogische en relationele condities in het gezin waarin de leerling opgroeit.</w:t>
      </w:r>
    </w:p>
    <w:p w14:paraId="79339B8C" w14:textId="77777777" w:rsidR="00A60F1A" w:rsidRPr="007E2FEA" w:rsidRDefault="002F6FF5" w:rsidP="00FD6E6F">
      <w:pPr>
        <w:numPr>
          <w:ilvl w:val="0"/>
          <w:numId w:val="4"/>
        </w:numPr>
        <w:ind w:left="357" w:hanging="357"/>
        <w:rPr>
          <w:color w:val="333333"/>
          <w:szCs w:val="20"/>
        </w:rPr>
      </w:pPr>
      <w:hyperlink r:id="rId26" w:history="1">
        <w:r w:rsidR="00A60F1A" w:rsidRPr="007E2FEA">
          <w:rPr>
            <w:color w:val="333333"/>
            <w:szCs w:val="20"/>
          </w:rPr>
          <w:t>Er is onenigheid binnen het gezin of tussen de ouders en/of de relatie tussen jeugdige en ouders is problematisch</w:t>
        </w:r>
      </w:hyperlink>
      <w:r w:rsidR="00A60F1A" w:rsidRPr="007E2FEA">
        <w:rPr>
          <w:color w:val="333333"/>
          <w:szCs w:val="20"/>
        </w:rPr>
        <w:t xml:space="preserve">. </w:t>
      </w:r>
    </w:p>
    <w:p w14:paraId="4BE34BDC" w14:textId="77777777" w:rsidR="00A60F1A" w:rsidRPr="007E2FEA" w:rsidRDefault="002F6FF5" w:rsidP="00FD6E6F">
      <w:pPr>
        <w:numPr>
          <w:ilvl w:val="0"/>
          <w:numId w:val="4"/>
        </w:numPr>
        <w:ind w:left="357" w:hanging="357"/>
        <w:rPr>
          <w:color w:val="333333"/>
          <w:szCs w:val="20"/>
        </w:rPr>
      </w:pPr>
      <w:hyperlink r:id="rId27" w:history="1">
        <w:r w:rsidR="00A60F1A" w:rsidRPr="007E2FEA">
          <w:rPr>
            <w:color w:val="333333"/>
            <w:szCs w:val="20"/>
          </w:rPr>
          <w:t xml:space="preserve">De leerling is slachtoffer van kindermishandeling. </w:t>
        </w:r>
      </w:hyperlink>
    </w:p>
    <w:p w14:paraId="69E21674" w14:textId="77777777" w:rsidR="00A60F1A" w:rsidRPr="007E2FEA" w:rsidRDefault="002F6FF5" w:rsidP="00FD6E6F">
      <w:pPr>
        <w:numPr>
          <w:ilvl w:val="0"/>
          <w:numId w:val="4"/>
        </w:numPr>
        <w:ind w:left="357" w:hanging="357"/>
        <w:rPr>
          <w:color w:val="333333"/>
          <w:szCs w:val="20"/>
        </w:rPr>
      </w:pPr>
      <w:hyperlink r:id="rId28" w:history="1">
        <w:r w:rsidR="00A60F1A" w:rsidRPr="007E2FEA">
          <w:rPr>
            <w:color w:val="333333"/>
            <w:szCs w:val="20"/>
          </w:rPr>
          <w:t xml:space="preserve">De ouders hebben problemen in de opvoeding van de leerling en/of er zijn factoren die het ouderschap bemoeilijken. </w:t>
        </w:r>
      </w:hyperlink>
    </w:p>
    <w:p w14:paraId="218450AF" w14:textId="77777777" w:rsidR="00A60F1A" w:rsidRPr="007E2FEA" w:rsidRDefault="002F6FF5" w:rsidP="00FD6E6F">
      <w:pPr>
        <w:numPr>
          <w:ilvl w:val="0"/>
          <w:numId w:val="4"/>
        </w:numPr>
        <w:ind w:left="357" w:hanging="357"/>
        <w:rPr>
          <w:color w:val="333333"/>
          <w:szCs w:val="20"/>
        </w:rPr>
      </w:pPr>
      <w:hyperlink r:id="rId29" w:history="1">
        <w:r w:rsidR="00A60F1A" w:rsidRPr="007E2FEA">
          <w:rPr>
            <w:color w:val="333333"/>
            <w:szCs w:val="20"/>
          </w:rPr>
          <w:t xml:space="preserve">Er is sprake van een civielrechtelijke kinderbeschermingsmaatregel. </w:t>
        </w:r>
      </w:hyperlink>
    </w:p>
    <w:p w14:paraId="6C181CAB" w14:textId="77777777" w:rsidR="00A60F1A" w:rsidRPr="007E2FEA" w:rsidRDefault="002F6FF5" w:rsidP="00FD6E6F">
      <w:pPr>
        <w:numPr>
          <w:ilvl w:val="0"/>
          <w:numId w:val="4"/>
        </w:numPr>
        <w:ind w:left="357" w:hanging="357"/>
        <w:rPr>
          <w:color w:val="333333"/>
          <w:szCs w:val="20"/>
        </w:rPr>
      </w:pPr>
      <w:hyperlink r:id="rId30" w:history="1">
        <w:r w:rsidR="00A60F1A" w:rsidRPr="007E2FEA">
          <w:rPr>
            <w:color w:val="333333"/>
            <w:szCs w:val="20"/>
          </w:rPr>
          <w:t>Problemen met veranderingen in de gezinssamenstelling (die voor instabiliteit in het gezin zorgen)</w:t>
        </w:r>
      </w:hyperlink>
      <w:r w:rsidR="00A60F1A" w:rsidRPr="007E2FEA">
        <w:rPr>
          <w:color w:val="333333"/>
          <w:szCs w:val="20"/>
        </w:rPr>
        <w:t xml:space="preserve">. </w:t>
      </w:r>
    </w:p>
    <w:p w14:paraId="7410B6D1" w14:textId="77777777" w:rsidR="00A60F1A" w:rsidRPr="007E2FEA" w:rsidRDefault="002F6FF5" w:rsidP="00FD6E6F">
      <w:pPr>
        <w:numPr>
          <w:ilvl w:val="0"/>
          <w:numId w:val="4"/>
        </w:numPr>
        <w:ind w:left="357" w:hanging="357"/>
        <w:rPr>
          <w:color w:val="333333"/>
          <w:szCs w:val="20"/>
        </w:rPr>
      </w:pPr>
      <w:hyperlink r:id="rId31" w:history="1">
        <w:r w:rsidR="00A60F1A" w:rsidRPr="007E2FEA">
          <w:rPr>
            <w:color w:val="333333"/>
            <w:szCs w:val="20"/>
          </w:rPr>
          <w:t>Er is sprake van hulpverlening aan een gezinslid vanwege ernstige problematiek</w:t>
        </w:r>
      </w:hyperlink>
      <w:r w:rsidR="00A60F1A" w:rsidRPr="007E2FEA">
        <w:rPr>
          <w:color w:val="333333"/>
          <w:szCs w:val="20"/>
        </w:rPr>
        <w:t xml:space="preserve">. </w:t>
      </w:r>
    </w:p>
    <w:p w14:paraId="404262F1" w14:textId="77777777" w:rsidR="00A60F1A" w:rsidRPr="007E2FEA" w:rsidRDefault="002F6FF5" w:rsidP="00FD6E6F">
      <w:pPr>
        <w:numPr>
          <w:ilvl w:val="0"/>
          <w:numId w:val="4"/>
        </w:numPr>
        <w:ind w:left="357" w:hanging="357"/>
        <w:rPr>
          <w:color w:val="333333"/>
          <w:szCs w:val="20"/>
        </w:rPr>
      </w:pPr>
      <w:hyperlink r:id="rId32" w:history="1">
        <w:r w:rsidR="00A60F1A" w:rsidRPr="007E2FEA">
          <w:rPr>
            <w:color w:val="333333"/>
            <w:szCs w:val="20"/>
          </w:rPr>
          <w:t>Een ander gezinslid dan de leerling is betrokken bij criminele activiteiten</w:t>
        </w:r>
      </w:hyperlink>
      <w:r w:rsidR="00A60F1A" w:rsidRPr="007E2FEA">
        <w:rPr>
          <w:color w:val="333333"/>
          <w:szCs w:val="20"/>
        </w:rPr>
        <w:t>.</w:t>
      </w:r>
    </w:p>
    <w:p w14:paraId="4DDA8A7F" w14:textId="77777777" w:rsidR="00A60F1A" w:rsidRPr="007E2FEA" w:rsidRDefault="00A60F1A" w:rsidP="002752AD">
      <w:pPr>
        <w:ind w:left="357"/>
        <w:rPr>
          <w:color w:val="333333"/>
          <w:szCs w:val="20"/>
        </w:rPr>
      </w:pPr>
    </w:p>
    <w:p w14:paraId="540006E6" w14:textId="77777777" w:rsidR="00A60F1A" w:rsidRPr="00121B17" w:rsidRDefault="00A60F1A" w:rsidP="002752AD">
      <w:pPr>
        <w:pStyle w:val="Geenafstand"/>
        <w:rPr>
          <w:bCs/>
          <w:color w:val="7030A0"/>
          <w:sz w:val="20"/>
          <w:szCs w:val="20"/>
        </w:rPr>
      </w:pPr>
      <w:bookmarkStart w:id="40" w:name="_Toc256413533"/>
      <w:bookmarkStart w:id="41" w:name="_Toc256423452"/>
      <w:bookmarkStart w:id="42" w:name="_Toc270943044"/>
      <w:r w:rsidRPr="00121B17">
        <w:rPr>
          <w:color w:val="7030A0"/>
          <w:sz w:val="20"/>
          <w:szCs w:val="20"/>
        </w:rPr>
        <w:t xml:space="preserve">Onderwijs </w:t>
      </w:r>
      <w:r w:rsidR="00121B17" w:rsidRPr="00121B17">
        <w:rPr>
          <w:color w:val="7030A0"/>
          <w:sz w:val="20"/>
          <w:szCs w:val="20"/>
        </w:rPr>
        <w:t>en</w:t>
      </w:r>
      <w:r w:rsidRPr="00121B17">
        <w:rPr>
          <w:color w:val="7030A0"/>
          <w:sz w:val="20"/>
          <w:szCs w:val="20"/>
        </w:rPr>
        <w:t xml:space="preserve"> kinderopvang</w:t>
      </w:r>
      <w:bookmarkEnd w:id="40"/>
      <w:bookmarkEnd w:id="41"/>
      <w:bookmarkEnd w:id="42"/>
    </w:p>
    <w:p w14:paraId="20157A73" w14:textId="77777777" w:rsidR="00A60F1A" w:rsidRPr="007E2FEA" w:rsidRDefault="00A60F1A" w:rsidP="002752AD">
      <w:pPr>
        <w:rPr>
          <w:color w:val="333333"/>
          <w:szCs w:val="20"/>
        </w:rPr>
      </w:pPr>
      <w:r w:rsidRPr="007E2FEA">
        <w:rPr>
          <w:color w:val="333333"/>
          <w:szCs w:val="20"/>
        </w:rPr>
        <w:t xml:space="preserve">Het leefgebied ‘Onderwijs </w:t>
      </w:r>
      <w:r w:rsidR="00121B17">
        <w:rPr>
          <w:color w:val="333333"/>
          <w:szCs w:val="20"/>
        </w:rPr>
        <w:t>en</w:t>
      </w:r>
      <w:r w:rsidRPr="007E2FEA">
        <w:rPr>
          <w:color w:val="333333"/>
          <w:szCs w:val="20"/>
        </w:rPr>
        <w:t xml:space="preserve"> Kinderopvang’ betreft het onderwijs, kinderopvang en/of gastouderopvang. Daarnaast gaat het ook om de omstandigheden die de onderwijssituatie van het kind kunnen beïnvloeden.</w:t>
      </w:r>
    </w:p>
    <w:p w14:paraId="73075FE5" w14:textId="77777777" w:rsidR="00A60F1A" w:rsidRPr="007E2FEA" w:rsidRDefault="002F6FF5" w:rsidP="00FD6E6F">
      <w:pPr>
        <w:numPr>
          <w:ilvl w:val="0"/>
          <w:numId w:val="5"/>
        </w:numPr>
        <w:ind w:left="5" w:hanging="5"/>
        <w:rPr>
          <w:color w:val="333333"/>
          <w:szCs w:val="20"/>
        </w:rPr>
      </w:pPr>
      <w:hyperlink r:id="rId33" w:history="1">
        <w:r w:rsidR="00A60F1A" w:rsidRPr="007E2FEA">
          <w:rPr>
            <w:color w:val="333333"/>
            <w:szCs w:val="20"/>
          </w:rPr>
          <w:t>Het kind heeft problemen in het cognitief functioneren, leren en schoolprestaties</w:t>
        </w:r>
      </w:hyperlink>
      <w:r w:rsidR="00A60F1A" w:rsidRPr="007E2FEA">
        <w:rPr>
          <w:color w:val="333333"/>
          <w:szCs w:val="20"/>
        </w:rPr>
        <w:t xml:space="preserve">. </w:t>
      </w:r>
    </w:p>
    <w:p w14:paraId="7CF6D763" w14:textId="77777777" w:rsidR="00A60F1A" w:rsidRPr="007E2FEA" w:rsidRDefault="002F6FF5" w:rsidP="00FD6E6F">
      <w:pPr>
        <w:numPr>
          <w:ilvl w:val="0"/>
          <w:numId w:val="5"/>
        </w:numPr>
        <w:ind w:left="5" w:hanging="5"/>
        <w:rPr>
          <w:color w:val="333333"/>
          <w:szCs w:val="20"/>
        </w:rPr>
      </w:pPr>
      <w:hyperlink r:id="rId34" w:history="1">
        <w:r w:rsidR="00A60F1A" w:rsidRPr="007E2FEA">
          <w:rPr>
            <w:color w:val="333333"/>
            <w:szCs w:val="20"/>
          </w:rPr>
          <w:t xml:space="preserve">Het kind is van school/kinderopvang/gastouderopvang gestuurd. </w:t>
        </w:r>
      </w:hyperlink>
    </w:p>
    <w:p w14:paraId="24B1F344" w14:textId="77777777" w:rsidR="00A60F1A" w:rsidRPr="007E2FEA" w:rsidRDefault="002F6FF5" w:rsidP="00FD6E6F">
      <w:pPr>
        <w:numPr>
          <w:ilvl w:val="0"/>
          <w:numId w:val="5"/>
        </w:numPr>
        <w:ind w:left="5" w:hanging="5"/>
        <w:rPr>
          <w:color w:val="333333"/>
          <w:szCs w:val="20"/>
        </w:rPr>
      </w:pPr>
      <w:hyperlink r:id="rId35" w:history="1">
        <w:r w:rsidR="00A60F1A" w:rsidRPr="007E2FEA">
          <w:rPr>
            <w:color w:val="333333"/>
            <w:szCs w:val="20"/>
          </w:rPr>
          <w:t>Het kind wisselt veelvuldig van school</w:t>
        </w:r>
      </w:hyperlink>
      <w:r w:rsidR="00A60F1A" w:rsidRPr="007E2FEA">
        <w:rPr>
          <w:color w:val="333333"/>
          <w:szCs w:val="20"/>
        </w:rPr>
        <w:t xml:space="preserve">. </w:t>
      </w:r>
    </w:p>
    <w:p w14:paraId="59CE4CBF" w14:textId="77777777" w:rsidR="00A60F1A" w:rsidRPr="007E2FEA" w:rsidRDefault="002F6FF5" w:rsidP="00FD6E6F">
      <w:pPr>
        <w:numPr>
          <w:ilvl w:val="0"/>
          <w:numId w:val="5"/>
        </w:numPr>
        <w:ind w:left="5" w:hanging="5"/>
        <w:rPr>
          <w:color w:val="333333"/>
          <w:szCs w:val="20"/>
        </w:rPr>
      </w:pPr>
      <w:hyperlink r:id="rId36" w:history="1">
        <w:r w:rsidR="00A60F1A" w:rsidRPr="007E2FEA">
          <w:rPr>
            <w:color w:val="333333"/>
            <w:szCs w:val="20"/>
          </w:rPr>
          <w:t>Het kind is leerplichtig en gaat niet naar school</w:t>
        </w:r>
      </w:hyperlink>
      <w:r w:rsidR="00A60F1A" w:rsidRPr="007E2FEA">
        <w:rPr>
          <w:color w:val="333333"/>
          <w:szCs w:val="20"/>
        </w:rPr>
        <w:t xml:space="preserve">. </w:t>
      </w:r>
    </w:p>
    <w:p w14:paraId="5A631B72" w14:textId="77777777" w:rsidR="00A60F1A" w:rsidRPr="007E2FEA" w:rsidRDefault="002F6FF5" w:rsidP="00FD6E6F">
      <w:pPr>
        <w:numPr>
          <w:ilvl w:val="0"/>
          <w:numId w:val="5"/>
        </w:numPr>
        <w:ind w:left="5" w:hanging="5"/>
        <w:rPr>
          <w:color w:val="333333"/>
          <w:szCs w:val="20"/>
        </w:rPr>
      </w:pPr>
      <w:hyperlink r:id="rId37" w:history="1">
        <w:r w:rsidR="00A60F1A" w:rsidRPr="007E2FEA">
          <w:rPr>
            <w:color w:val="333333"/>
            <w:szCs w:val="20"/>
          </w:rPr>
          <w:t>Kenmerken van de dagbesteding die op problemen en/of risico’s kunnen wijzen</w:t>
        </w:r>
      </w:hyperlink>
      <w:r w:rsidR="00A60F1A" w:rsidRPr="007E2FEA">
        <w:rPr>
          <w:color w:val="333333"/>
          <w:szCs w:val="20"/>
        </w:rPr>
        <w:t xml:space="preserve">. </w:t>
      </w:r>
    </w:p>
    <w:p w14:paraId="2720B903" w14:textId="77777777" w:rsidR="00A60F1A" w:rsidRPr="007E2FEA" w:rsidRDefault="002F6FF5" w:rsidP="00FD6E6F">
      <w:pPr>
        <w:numPr>
          <w:ilvl w:val="0"/>
          <w:numId w:val="5"/>
        </w:numPr>
        <w:rPr>
          <w:color w:val="333333"/>
          <w:szCs w:val="20"/>
        </w:rPr>
      </w:pPr>
      <w:hyperlink r:id="rId38" w:history="1">
        <w:r w:rsidR="00A60F1A" w:rsidRPr="007E2FEA">
          <w:rPr>
            <w:color w:val="333333"/>
            <w:szCs w:val="20"/>
          </w:rPr>
          <w:t>Kenmerken van onderwijs, kinderopvang,  gastouderopvang en/of betrokkenheid ouder(s) die op problemen en/of risico’s kunnen wijzen</w:t>
        </w:r>
      </w:hyperlink>
      <w:r w:rsidR="00A60F1A" w:rsidRPr="007E2FEA">
        <w:rPr>
          <w:color w:val="333333"/>
          <w:szCs w:val="20"/>
        </w:rPr>
        <w:t xml:space="preserve">. </w:t>
      </w:r>
    </w:p>
    <w:p w14:paraId="2D665E57" w14:textId="77777777" w:rsidR="00A60F1A" w:rsidRPr="007E2FEA" w:rsidRDefault="00A60F1A" w:rsidP="002752AD">
      <w:pPr>
        <w:rPr>
          <w:color w:val="333333"/>
          <w:szCs w:val="20"/>
        </w:rPr>
      </w:pPr>
      <w:r w:rsidRPr="007E2FEA">
        <w:rPr>
          <w:color w:val="333333"/>
          <w:szCs w:val="20"/>
        </w:rPr>
        <w:t xml:space="preserve"> </w:t>
      </w:r>
    </w:p>
    <w:p w14:paraId="4B3DF690" w14:textId="77777777" w:rsidR="00A60F1A" w:rsidRPr="00121B17" w:rsidRDefault="00A60F1A" w:rsidP="002752AD">
      <w:pPr>
        <w:rPr>
          <w:color w:val="7030A0"/>
          <w:szCs w:val="20"/>
        </w:rPr>
      </w:pPr>
      <w:r w:rsidRPr="00121B17">
        <w:rPr>
          <w:bCs/>
          <w:iCs/>
          <w:color w:val="7030A0"/>
          <w:szCs w:val="20"/>
        </w:rPr>
        <w:t>Sociale omgeving buiten het gezin</w:t>
      </w:r>
    </w:p>
    <w:p w14:paraId="2328CCAE" w14:textId="77777777" w:rsidR="00A60F1A" w:rsidRPr="007E2FEA" w:rsidRDefault="00A60F1A" w:rsidP="002752AD">
      <w:pPr>
        <w:rPr>
          <w:color w:val="333333"/>
          <w:szCs w:val="20"/>
        </w:rPr>
      </w:pPr>
      <w:r w:rsidRPr="007E2FEA">
        <w:rPr>
          <w:color w:val="333333"/>
          <w:szCs w:val="20"/>
        </w:rPr>
        <w:t>Het leefgebied ‘Sociale omgeving buiten het gezin en de school’ betreft de omgeving (en met name de relaties in die omgeving) van de leerling buiten het gezin en buiten school/werk en het gedrag van de leerling in die omgeving. Dus bijvoorbeeld de kwaliteit van vriendschapsrelaties, het gedrag van de leerling (en evt. overlast/criminaliteit) op straat en openbare plekken (kinder- en jongerenwerk in buurthuis, winkels, cafés, etc.).</w:t>
      </w:r>
    </w:p>
    <w:p w14:paraId="6F40E4EF" w14:textId="77777777" w:rsidR="00A60F1A" w:rsidRPr="007E2FEA" w:rsidRDefault="002F6FF5" w:rsidP="00FD6E6F">
      <w:pPr>
        <w:numPr>
          <w:ilvl w:val="0"/>
          <w:numId w:val="6"/>
        </w:numPr>
        <w:tabs>
          <w:tab w:val="clear" w:pos="720"/>
          <w:tab w:val="num" w:pos="360"/>
        </w:tabs>
        <w:ind w:left="357" w:hanging="357"/>
        <w:rPr>
          <w:color w:val="333333"/>
          <w:szCs w:val="20"/>
        </w:rPr>
      </w:pPr>
      <w:hyperlink r:id="rId39" w:history="1">
        <w:r w:rsidR="00A60F1A" w:rsidRPr="007E2FEA">
          <w:rPr>
            <w:color w:val="333333"/>
            <w:szCs w:val="20"/>
          </w:rPr>
          <w:t>Er is sprake van een gebrekkig(e) (interactie met het) sociaal netwerk van de ouders en/of de leerling heeft geen hobby’s of interesses</w:t>
        </w:r>
      </w:hyperlink>
      <w:r w:rsidR="00A60F1A" w:rsidRPr="007E2FEA">
        <w:rPr>
          <w:color w:val="333333"/>
          <w:szCs w:val="20"/>
        </w:rPr>
        <w:t>.</w:t>
      </w:r>
    </w:p>
    <w:p w14:paraId="279B87BB" w14:textId="77777777" w:rsidR="00A60F1A" w:rsidRPr="007E2FEA" w:rsidRDefault="002F6FF5" w:rsidP="00FD6E6F">
      <w:pPr>
        <w:numPr>
          <w:ilvl w:val="0"/>
          <w:numId w:val="6"/>
        </w:numPr>
        <w:tabs>
          <w:tab w:val="clear" w:pos="720"/>
          <w:tab w:val="num" w:pos="360"/>
        </w:tabs>
        <w:ind w:left="357" w:hanging="357"/>
        <w:rPr>
          <w:color w:val="333333"/>
          <w:szCs w:val="20"/>
        </w:rPr>
      </w:pPr>
      <w:hyperlink r:id="rId40" w:history="1">
        <w:r w:rsidR="00A60F1A" w:rsidRPr="007E2FEA">
          <w:rPr>
            <w:color w:val="333333"/>
            <w:szCs w:val="20"/>
          </w:rPr>
          <w:t>De leerling en/of ouders maken geen of weinig gebruik van (sociale) voorzieningen en/of zijn onbereikbaar voor voorzieningen en/of zijn zorgwekkende zorgmijders</w:t>
        </w:r>
      </w:hyperlink>
      <w:r w:rsidR="00A60F1A" w:rsidRPr="007E2FEA">
        <w:rPr>
          <w:color w:val="333333"/>
          <w:szCs w:val="20"/>
        </w:rPr>
        <w:t xml:space="preserve">. </w:t>
      </w:r>
    </w:p>
    <w:p w14:paraId="14B2E1C9" w14:textId="77777777" w:rsidR="00A60F1A" w:rsidRPr="007E2FEA" w:rsidRDefault="002F6FF5" w:rsidP="00FD6E6F">
      <w:pPr>
        <w:numPr>
          <w:ilvl w:val="0"/>
          <w:numId w:val="6"/>
        </w:numPr>
        <w:tabs>
          <w:tab w:val="clear" w:pos="720"/>
          <w:tab w:val="num" w:pos="360"/>
        </w:tabs>
        <w:ind w:left="357" w:hanging="357"/>
        <w:rPr>
          <w:color w:val="333333"/>
          <w:szCs w:val="20"/>
        </w:rPr>
      </w:pPr>
      <w:hyperlink r:id="rId41" w:history="1">
        <w:r w:rsidR="00A60F1A" w:rsidRPr="007E2FEA">
          <w:rPr>
            <w:color w:val="333333"/>
            <w:szCs w:val="20"/>
          </w:rPr>
          <w:t>De leerling en/of zijn ouders ervaren uitsluiting, discriminatie of intimidatie/pesterij als gevolg van het behoren tot een specifieke groep.</w:t>
        </w:r>
      </w:hyperlink>
      <w:r w:rsidR="00A60F1A" w:rsidRPr="007E2FEA">
        <w:rPr>
          <w:color w:val="333333"/>
          <w:szCs w:val="20"/>
        </w:rPr>
        <w:t xml:space="preserve"> </w:t>
      </w:r>
    </w:p>
    <w:p w14:paraId="2D8C8F1F" w14:textId="77777777" w:rsidR="00A60F1A" w:rsidRPr="007E2FEA" w:rsidRDefault="002F6FF5" w:rsidP="00FD6E6F">
      <w:pPr>
        <w:numPr>
          <w:ilvl w:val="0"/>
          <w:numId w:val="6"/>
        </w:numPr>
        <w:tabs>
          <w:tab w:val="clear" w:pos="720"/>
          <w:tab w:val="num" w:pos="360"/>
        </w:tabs>
        <w:ind w:left="357" w:hanging="357"/>
        <w:rPr>
          <w:color w:val="333333"/>
          <w:szCs w:val="20"/>
        </w:rPr>
      </w:pPr>
      <w:hyperlink r:id="rId42" w:history="1">
        <w:r w:rsidR="00A60F1A" w:rsidRPr="007E2FEA">
          <w:rPr>
            <w:color w:val="333333"/>
            <w:szCs w:val="20"/>
          </w:rPr>
          <w:t xml:space="preserve">De relatie tussen de leerling en leeftijdsgenoten en/of volwassenen is problematisch. </w:t>
        </w:r>
      </w:hyperlink>
    </w:p>
    <w:p w14:paraId="045B6D76" w14:textId="77777777" w:rsidR="00A60F1A" w:rsidRPr="007E2FEA" w:rsidRDefault="002F6FF5" w:rsidP="00FD6E6F">
      <w:pPr>
        <w:numPr>
          <w:ilvl w:val="0"/>
          <w:numId w:val="6"/>
        </w:numPr>
        <w:tabs>
          <w:tab w:val="clear" w:pos="720"/>
          <w:tab w:val="num" w:pos="360"/>
        </w:tabs>
        <w:ind w:left="357" w:hanging="357"/>
        <w:rPr>
          <w:color w:val="333333"/>
          <w:szCs w:val="20"/>
        </w:rPr>
      </w:pPr>
      <w:hyperlink r:id="rId43" w:history="1">
        <w:r w:rsidR="00A60F1A" w:rsidRPr="007E2FEA">
          <w:rPr>
            <w:color w:val="333333"/>
            <w:szCs w:val="20"/>
          </w:rPr>
          <w:t>De leerling en/of zijn ouders hebben in de leefomgeving gedragsproblemen of zijn betrokken bij criminele activiteiten</w:t>
        </w:r>
      </w:hyperlink>
      <w:r w:rsidR="00A60F1A" w:rsidRPr="007E2FEA">
        <w:rPr>
          <w:color w:val="333333"/>
          <w:szCs w:val="20"/>
        </w:rPr>
        <w:t xml:space="preserve">. </w:t>
      </w:r>
    </w:p>
    <w:p w14:paraId="4282E923" w14:textId="77777777" w:rsidR="00A60F1A" w:rsidRPr="007E2FEA" w:rsidRDefault="002F6FF5" w:rsidP="00FD6E6F">
      <w:pPr>
        <w:numPr>
          <w:ilvl w:val="0"/>
          <w:numId w:val="6"/>
        </w:numPr>
        <w:tabs>
          <w:tab w:val="clear" w:pos="720"/>
          <w:tab w:val="num" w:pos="360"/>
        </w:tabs>
        <w:ind w:left="357" w:hanging="357"/>
        <w:rPr>
          <w:color w:val="333333"/>
          <w:szCs w:val="20"/>
        </w:rPr>
      </w:pPr>
      <w:hyperlink r:id="rId44" w:history="1">
        <w:r w:rsidR="00A60F1A" w:rsidRPr="007E2FEA">
          <w:rPr>
            <w:color w:val="333333"/>
            <w:szCs w:val="20"/>
          </w:rPr>
          <w:t>De leerling is slachtoffer van criminaliteit</w:t>
        </w:r>
      </w:hyperlink>
      <w:r w:rsidR="00A60F1A" w:rsidRPr="007E2FEA">
        <w:rPr>
          <w:color w:val="333333"/>
          <w:szCs w:val="20"/>
        </w:rPr>
        <w:t xml:space="preserve">. </w:t>
      </w:r>
    </w:p>
    <w:p w14:paraId="3336B011" w14:textId="77777777" w:rsidR="00A60F1A" w:rsidRPr="007E2FEA" w:rsidRDefault="002F6FF5" w:rsidP="00FD6E6F">
      <w:pPr>
        <w:numPr>
          <w:ilvl w:val="0"/>
          <w:numId w:val="6"/>
        </w:numPr>
        <w:tabs>
          <w:tab w:val="clear" w:pos="720"/>
          <w:tab w:val="num" w:pos="360"/>
        </w:tabs>
        <w:ind w:left="357" w:hanging="357"/>
        <w:rPr>
          <w:color w:val="333333"/>
          <w:szCs w:val="20"/>
        </w:rPr>
      </w:pPr>
      <w:hyperlink r:id="rId45" w:history="1">
        <w:r w:rsidR="00A60F1A" w:rsidRPr="007E2FEA">
          <w:rPr>
            <w:color w:val="333333"/>
            <w:szCs w:val="20"/>
          </w:rPr>
          <w:t>De leerling heeft een strafrechtelijke maatregel</w:t>
        </w:r>
      </w:hyperlink>
      <w:r w:rsidR="00A60F1A" w:rsidRPr="007E2FEA">
        <w:rPr>
          <w:color w:val="333333"/>
          <w:szCs w:val="20"/>
        </w:rPr>
        <w:t xml:space="preserve">. </w:t>
      </w:r>
    </w:p>
    <w:p w14:paraId="540D5989" w14:textId="77777777" w:rsidR="00A60F1A" w:rsidRPr="007E2FEA" w:rsidRDefault="002F6FF5" w:rsidP="00FD6E6F">
      <w:pPr>
        <w:numPr>
          <w:ilvl w:val="0"/>
          <w:numId w:val="6"/>
        </w:numPr>
        <w:tabs>
          <w:tab w:val="clear" w:pos="720"/>
          <w:tab w:val="num" w:pos="360"/>
        </w:tabs>
        <w:ind w:left="357" w:hanging="357"/>
        <w:rPr>
          <w:color w:val="333333"/>
          <w:szCs w:val="20"/>
        </w:rPr>
      </w:pPr>
      <w:hyperlink r:id="rId46" w:history="1">
        <w:r w:rsidR="00A60F1A" w:rsidRPr="007E2FEA">
          <w:rPr>
            <w:color w:val="333333"/>
            <w:szCs w:val="20"/>
          </w:rPr>
          <w:t>De leerling is makkelijk beïnvloedbaar door anderen en daardoor kwetsbaar</w:t>
        </w:r>
      </w:hyperlink>
      <w:r w:rsidR="00A60F1A" w:rsidRPr="007E2FEA">
        <w:rPr>
          <w:color w:val="333333"/>
          <w:szCs w:val="20"/>
        </w:rPr>
        <w:t xml:space="preserve">. </w:t>
      </w:r>
    </w:p>
    <w:p w14:paraId="1F30C30D" w14:textId="77777777" w:rsidR="00A60F1A" w:rsidRPr="007E2FEA" w:rsidRDefault="00A60F1A" w:rsidP="002752AD">
      <w:pPr>
        <w:rPr>
          <w:i/>
          <w:color w:val="333333"/>
          <w:szCs w:val="20"/>
        </w:rPr>
      </w:pPr>
    </w:p>
    <w:p w14:paraId="2CB77AE1" w14:textId="77777777" w:rsidR="00A60F1A" w:rsidRPr="007E2FEA" w:rsidRDefault="00A60F1A" w:rsidP="002752AD">
      <w:pPr>
        <w:rPr>
          <w:i/>
          <w:color w:val="333333"/>
          <w:szCs w:val="20"/>
        </w:rPr>
      </w:pPr>
      <w:r w:rsidRPr="007E2FEA">
        <w:rPr>
          <w:i/>
          <w:color w:val="333333"/>
          <w:szCs w:val="20"/>
        </w:rPr>
        <w:t>Deze lijst is gebaseerd op de handleiding Melden voor de Verwijsindex (</w:t>
      </w:r>
      <w:hyperlink r:id="rId47" w:history="1">
        <w:r w:rsidRPr="007E2FEA">
          <w:rPr>
            <w:rStyle w:val="Hyperlink"/>
            <w:i/>
            <w:szCs w:val="20"/>
          </w:rPr>
          <w:t>www.meldcriteria.nl</w:t>
        </w:r>
      </w:hyperlink>
      <w:r w:rsidRPr="007E2FEA">
        <w:rPr>
          <w:i/>
          <w:color w:val="333333"/>
          <w:szCs w:val="20"/>
        </w:rPr>
        <w:t>)</w:t>
      </w:r>
    </w:p>
    <w:p w14:paraId="15F1C336" w14:textId="77777777" w:rsidR="00A60F1A" w:rsidRPr="007E2FEA" w:rsidRDefault="00A60F1A" w:rsidP="002752AD">
      <w:pPr>
        <w:rPr>
          <w:i/>
          <w:color w:val="333333"/>
          <w:szCs w:val="20"/>
        </w:rPr>
      </w:pPr>
    </w:p>
    <w:p w14:paraId="76DAAE4E" w14:textId="77777777" w:rsidR="00A60F1A" w:rsidRPr="007E2FEA" w:rsidRDefault="00A60F1A" w:rsidP="002752AD">
      <w:pPr>
        <w:rPr>
          <w:i/>
          <w:color w:val="333333"/>
          <w:szCs w:val="20"/>
        </w:rPr>
      </w:pPr>
    </w:p>
    <w:p w14:paraId="3E5DCF50" w14:textId="77777777" w:rsidR="00A60F1A" w:rsidRPr="007E2FEA" w:rsidRDefault="00A60F1A" w:rsidP="002752AD">
      <w:pPr>
        <w:rPr>
          <w:i/>
          <w:color w:val="333333"/>
          <w:szCs w:val="20"/>
        </w:rPr>
      </w:pPr>
    </w:p>
    <w:p w14:paraId="2FE6F5F9" w14:textId="77777777" w:rsidR="00A60F1A" w:rsidRPr="007E2FEA" w:rsidRDefault="00A60F1A" w:rsidP="002752AD">
      <w:pPr>
        <w:rPr>
          <w:i/>
          <w:color w:val="333333"/>
          <w:szCs w:val="20"/>
        </w:rPr>
      </w:pPr>
    </w:p>
    <w:p w14:paraId="4A7716FD" w14:textId="77777777" w:rsidR="00A60F1A" w:rsidRPr="007E2FEA" w:rsidRDefault="00A60F1A" w:rsidP="002752AD">
      <w:pPr>
        <w:rPr>
          <w:i/>
          <w:color w:val="333333"/>
          <w:szCs w:val="20"/>
        </w:rPr>
      </w:pPr>
    </w:p>
    <w:p w14:paraId="55B9D754" w14:textId="77777777" w:rsidR="00A60F1A" w:rsidRPr="007E2FEA" w:rsidRDefault="00A60F1A" w:rsidP="002752AD">
      <w:pPr>
        <w:rPr>
          <w:i/>
          <w:color w:val="333333"/>
          <w:szCs w:val="20"/>
        </w:rPr>
      </w:pPr>
    </w:p>
    <w:p w14:paraId="55868F2D" w14:textId="77777777" w:rsidR="00A60F1A" w:rsidRPr="007E2FEA" w:rsidRDefault="00A60F1A" w:rsidP="002752AD">
      <w:pPr>
        <w:rPr>
          <w:i/>
          <w:color w:val="333333"/>
          <w:szCs w:val="20"/>
        </w:rPr>
      </w:pPr>
    </w:p>
    <w:p w14:paraId="262F8D23" w14:textId="77777777" w:rsidR="00A60F1A" w:rsidRPr="007E2FEA" w:rsidRDefault="00A60F1A" w:rsidP="002752AD">
      <w:pPr>
        <w:rPr>
          <w:i/>
          <w:color w:val="333333"/>
          <w:szCs w:val="20"/>
        </w:rPr>
      </w:pPr>
    </w:p>
    <w:p w14:paraId="09463EC0" w14:textId="77777777" w:rsidR="00A60F1A" w:rsidRPr="007E2FEA" w:rsidRDefault="00A60F1A" w:rsidP="002752AD">
      <w:pPr>
        <w:rPr>
          <w:i/>
          <w:color w:val="333333"/>
          <w:szCs w:val="20"/>
        </w:rPr>
      </w:pPr>
    </w:p>
    <w:p w14:paraId="66E206B7" w14:textId="77777777" w:rsidR="00A60F1A" w:rsidRPr="007E2FEA" w:rsidRDefault="00A60F1A" w:rsidP="002752AD">
      <w:pPr>
        <w:rPr>
          <w:i/>
          <w:color w:val="333333"/>
          <w:szCs w:val="20"/>
        </w:rPr>
      </w:pPr>
    </w:p>
    <w:p w14:paraId="082898D0" w14:textId="77777777" w:rsidR="00A60F1A" w:rsidRPr="007E2FEA" w:rsidRDefault="00A60F1A" w:rsidP="002752AD">
      <w:pPr>
        <w:rPr>
          <w:i/>
          <w:color w:val="333333"/>
          <w:szCs w:val="20"/>
        </w:rPr>
      </w:pPr>
    </w:p>
    <w:p w14:paraId="187B207B" w14:textId="77777777" w:rsidR="00A60F1A" w:rsidRPr="007E2FEA" w:rsidRDefault="00A60F1A" w:rsidP="002752AD">
      <w:pPr>
        <w:rPr>
          <w:i/>
          <w:color w:val="333333"/>
          <w:szCs w:val="20"/>
        </w:rPr>
      </w:pPr>
    </w:p>
    <w:p w14:paraId="4699DC02" w14:textId="77777777" w:rsidR="00A60F1A" w:rsidRPr="007E2FEA" w:rsidRDefault="00A60F1A" w:rsidP="002752AD">
      <w:pPr>
        <w:rPr>
          <w:i/>
          <w:color w:val="333333"/>
          <w:szCs w:val="20"/>
        </w:rPr>
      </w:pPr>
    </w:p>
    <w:p w14:paraId="179A23F4" w14:textId="77777777" w:rsidR="00A60F1A" w:rsidRPr="007E2FEA" w:rsidRDefault="00A60F1A" w:rsidP="002752AD">
      <w:pPr>
        <w:rPr>
          <w:i/>
          <w:color w:val="333333"/>
          <w:szCs w:val="20"/>
        </w:rPr>
      </w:pPr>
    </w:p>
    <w:p w14:paraId="0F61F859" w14:textId="77777777" w:rsidR="00A60F1A" w:rsidRPr="007E2FEA" w:rsidRDefault="00A60F1A" w:rsidP="002752AD">
      <w:pPr>
        <w:rPr>
          <w:i/>
          <w:color w:val="333333"/>
          <w:szCs w:val="20"/>
        </w:rPr>
      </w:pPr>
    </w:p>
    <w:p w14:paraId="3C81245B" w14:textId="77777777" w:rsidR="00A60F1A" w:rsidRPr="007E2FEA" w:rsidRDefault="00A60F1A" w:rsidP="002752AD">
      <w:pPr>
        <w:rPr>
          <w:i/>
          <w:color w:val="333333"/>
          <w:szCs w:val="20"/>
        </w:rPr>
      </w:pPr>
    </w:p>
    <w:p w14:paraId="415C8F79" w14:textId="77777777" w:rsidR="00A60F1A" w:rsidRPr="007E2FEA" w:rsidRDefault="00A60F1A" w:rsidP="002752AD">
      <w:pPr>
        <w:rPr>
          <w:i/>
          <w:color w:val="333333"/>
          <w:szCs w:val="20"/>
        </w:rPr>
      </w:pPr>
    </w:p>
    <w:p w14:paraId="16F8FBB0" w14:textId="77777777" w:rsidR="00A60F1A" w:rsidRPr="007E2FEA" w:rsidRDefault="00A60F1A" w:rsidP="002752AD">
      <w:pPr>
        <w:rPr>
          <w:i/>
          <w:color w:val="333333"/>
          <w:szCs w:val="20"/>
        </w:rPr>
      </w:pPr>
    </w:p>
    <w:p w14:paraId="68DC4389" w14:textId="77777777" w:rsidR="00A60F1A" w:rsidRPr="007E2FEA" w:rsidRDefault="00A60F1A" w:rsidP="002752AD">
      <w:pPr>
        <w:rPr>
          <w:i/>
          <w:color w:val="333333"/>
          <w:szCs w:val="20"/>
        </w:rPr>
      </w:pPr>
    </w:p>
    <w:p w14:paraId="5D032875" w14:textId="67A8A9ED" w:rsidR="00A60F1A" w:rsidRPr="007E2FEA" w:rsidRDefault="00165EFE" w:rsidP="00121B17">
      <w:pPr>
        <w:pStyle w:val="Kop1"/>
      </w:pPr>
      <w:bookmarkStart w:id="43" w:name="_Toc531949304"/>
      <w:r>
        <w:lastRenderedPageBreak/>
        <w:t>Bijlage</w:t>
      </w:r>
      <w:r w:rsidR="00A66A47">
        <w:t xml:space="preserve"> 5</w:t>
      </w:r>
      <w:r>
        <w:t xml:space="preserve"> | </w:t>
      </w:r>
      <w:r w:rsidR="00A60F1A" w:rsidRPr="007E2FEA">
        <w:t>Signalenlijst spe</w:t>
      </w:r>
      <w:bookmarkStart w:id="44" w:name="_Toc270943047"/>
      <w:r w:rsidR="00A60F1A" w:rsidRPr="007E2FEA">
        <w:t>cifieke vormen van mishandeling</w:t>
      </w:r>
      <w:bookmarkEnd w:id="43"/>
    </w:p>
    <w:p w14:paraId="5D340AB6" w14:textId="77777777" w:rsidR="00A60F1A" w:rsidRPr="007E2FEA" w:rsidRDefault="00A60F1A" w:rsidP="002752AD">
      <w:pPr>
        <w:pStyle w:val="Geenafstand"/>
        <w:rPr>
          <w:sz w:val="20"/>
          <w:szCs w:val="20"/>
        </w:rPr>
      </w:pPr>
    </w:p>
    <w:p w14:paraId="308BCBC6" w14:textId="77777777" w:rsidR="00A60F1A" w:rsidRPr="00121B17" w:rsidRDefault="00A60F1A" w:rsidP="00121B17">
      <w:pPr>
        <w:rPr>
          <w:color w:val="7030A0"/>
        </w:rPr>
      </w:pPr>
      <w:r w:rsidRPr="00121B17">
        <w:rPr>
          <w:color w:val="7030A0"/>
        </w:rPr>
        <w:t>Signalen seksueel misbruik</w:t>
      </w:r>
      <w:bookmarkEnd w:id="44"/>
    </w:p>
    <w:p w14:paraId="7E1534BB" w14:textId="77777777" w:rsidR="00A60F1A" w:rsidRPr="00D120F1" w:rsidRDefault="00A60F1A" w:rsidP="00121B17">
      <w:pPr>
        <w:widowControl w:val="0"/>
        <w:autoSpaceDE w:val="0"/>
        <w:autoSpaceDN w:val="0"/>
        <w:adjustRightInd w:val="0"/>
        <w:rPr>
          <w:i/>
          <w:szCs w:val="20"/>
        </w:rPr>
      </w:pPr>
      <w:r w:rsidRPr="00D120F1">
        <w:rPr>
          <w:i/>
          <w:szCs w:val="20"/>
        </w:rPr>
        <w:t>Lichamelijke signalen:</w:t>
      </w:r>
    </w:p>
    <w:p w14:paraId="0E94E6EB" w14:textId="77777777" w:rsidR="00A60F1A" w:rsidRPr="007E2FEA" w:rsidRDefault="00A60F1A" w:rsidP="006E2009">
      <w:pPr>
        <w:widowControl w:val="0"/>
        <w:numPr>
          <w:ilvl w:val="0"/>
          <w:numId w:val="25"/>
        </w:numPr>
        <w:autoSpaceDE w:val="0"/>
        <w:autoSpaceDN w:val="0"/>
        <w:adjustRightInd w:val="0"/>
        <w:rPr>
          <w:szCs w:val="20"/>
        </w:rPr>
      </w:pPr>
      <w:r w:rsidRPr="007E2FEA">
        <w:rPr>
          <w:szCs w:val="20"/>
        </w:rPr>
        <w:t>verwondingen aan genitaliën</w:t>
      </w:r>
    </w:p>
    <w:p w14:paraId="016B77F4" w14:textId="77777777" w:rsidR="00A60F1A" w:rsidRPr="007E2FEA" w:rsidRDefault="00A60F1A" w:rsidP="006E2009">
      <w:pPr>
        <w:widowControl w:val="0"/>
        <w:numPr>
          <w:ilvl w:val="0"/>
          <w:numId w:val="25"/>
        </w:numPr>
        <w:autoSpaceDE w:val="0"/>
        <w:autoSpaceDN w:val="0"/>
        <w:adjustRightInd w:val="0"/>
        <w:rPr>
          <w:szCs w:val="20"/>
        </w:rPr>
      </w:pPr>
      <w:r w:rsidRPr="007E2FEA">
        <w:rPr>
          <w:szCs w:val="20"/>
        </w:rPr>
        <w:t>vaginale infecties en afscheiding</w:t>
      </w:r>
    </w:p>
    <w:p w14:paraId="12E5700F" w14:textId="77777777" w:rsidR="00A60F1A" w:rsidRPr="007E2FEA" w:rsidRDefault="00A60F1A" w:rsidP="006E2009">
      <w:pPr>
        <w:widowControl w:val="0"/>
        <w:numPr>
          <w:ilvl w:val="0"/>
          <w:numId w:val="25"/>
        </w:numPr>
        <w:autoSpaceDE w:val="0"/>
        <w:autoSpaceDN w:val="0"/>
        <w:adjustRightInd w:val="0"/>
        <w:rPr>
          <w:szCs w:val="20"/>
        </w:rPr>
      </w:pPr>
      <w:r w:rsidRPr="007E2FEA">
        <w:rPr>
          <w:szCs w:val="20"/>
        </w:rPr>
        <w:t xml:space="preserve">jeuk bij vagina </w:t>
      </w:r>
      <w:r w:rsidRPr="007E2FEA">
        <w:rPr>
          <w:i/>
          <w:szCs w:val="20"/>
        </w:rPr>
        <w:t xml:space="preserve">en/of </w:t>
      </w:r>
      <w:r w:rsidRPr="007E2FEA">
        <w:rPr>
          <w:szCs w:val="20"/>
        </w:rPr>
        <w:t>anus</w:t>
      </w:r>
    </w:p>
    <w:p w14:paraId="0708AD92" w14:textId="77777777" w:rsidR="00A60F1A" w:rsidRPr="007E2FEA" w:rsidRDefault="00A60F1A" w:rsidP="006E2009">
      <w:pPr>
        <w:widowControl w:val="0"/>
        <w:numPr>
          <w:ilvl w:val="0"/>
          <w:numId w:val="25"/>
        </w:numPr>
        <w:autoSpaceDE w:val="0"/>
        <w:autoSpaceDN w:val="0"/>
        <w:adjustRightInd w:val="0"/>
        <w:rPr>
          <w:szCs w:val="20"/>
        </w:rPr>
      </w:pPr>
      <w:r w:rsidRPr="007E2FEA">
        <w:rPr>
          <w:szCs w:val="20"/>
        </w:rPr>
        <w:t>problemen bij het plassen</w:t>
      </w:r>
    </w:p>
    <w:p w14:paraId="72F768E7" w14:textId="77777777" w:rsidR="00A60F1A" w:rsidRPr="007E2FEA" w:rsidRDefault="00A60F1A" w:rsidP="006E2009">
      <w:pPr>
        <w:widowControl w:val="0"/>
        <w:numPr>
          <w:ilvl w:val="0"/>
          <w:numId w:val="25"/>
        </w:numPr>
        <w:autoSpaceDE w:val="0"/>
        <w:autoSpaceDN w:val="0"/>
        <w:adjustRightInd w:val="0"/>
        <w:rPr>
          <w:szCs w:val="20"/>
        </w:rPr>
      </w:pPr>
      <w:r w:rsidRPr="007E2FEA">
        <w:rPr>
          <w:szCs w:val="20"/>
        </w:rPr>
        <w:t>recidiverende urineweginfecties</w:t>
      </w:r>
    </w:p>
    <w:p w14:paraId="18806A95" w14:textId="77777777" w:rsidR="00A60F1A" w:rsidRPr="007E2FEA" w:rsidRDefault="00A60F1A" w:rsidP="006E2009">
      <w:pPr>
        <w:widowControl w:val="0"/>
        <w:numPr>
          <w:ilvl w:val="0"/>
          <w:numId w:val="25"/>
        </w:numPr>
        <w:autoSpaceDE w:val="0"/>
        <w:autoSpaceDN w:val="0"/>
        <w:adjustRightInd w:val="0"/>
        <w:rPr>
          <w:szCs w:val="20"/>
        </w:rPr>
      </w:pPr>
      <w:r w:rsidRPr="007E2FEA">
        <w:rPr>
          <w:szCs w:val="20"/>
        </w:rPr>
        <w:t>pijn in de bovenbenen</w:t>
      </w:r>
    </w:p>
    <w:p w14:paraId="11858D5B" w14:textId="77777777" w:rsidR="00A60F1A" w:rsidRPr="007E2FEA" w:rsidRDefault="00A60F1A" w:rsidP="006E2009">
      <w:pPr>
        <w:widowControl w:val="0"/>
        <w:numPr>
          <w:ilvl w:val="0"/>
          <w:numId w:val="25"/>
        </w:numPr>
        <w:autoSpaceDE w:val="0"/>
        <w:autoSpaceDN w:val="0"/>
        <w:adjustRightInd w:val="0"/>
        <w:rPr>
          <w:szCs w:val="20"/>
        </w:rPr>
      </w:pPr>
      <w:r w:rsidRPr="007E2FEA">
        <w:rPr>
          <w:szCs w:val="20"/>
        </w:rPr>
        <w:t xml:space="preserve">pijn bij lopen </w:t>
      </w:r>
      <w:r w:rsidRPr="007E2FEA">
        <w:rPr>
          <w:i/>
          <w:szCs w:val="20"/>
        </w:rPr>
        <w:t xml:space="preserve">en/of </w:t>
      </w:r>
      <w:r w:rsidRPr="007E2FEA">
        <w:rPr>
          <w:szCs w:val="20"/>
        </w:rPr>
        <w:t>zitten</w:t>
      </w:r>
    </w:p>
    <w:p w14:paraId="4B8C8A84" w14:textId="77777777" w:rsidR="00A60F1A" w:rsidRPr="007E2FEA" w:rsidRDefault="00A60F1A" w:rsidP="006E2009">
      <w:pPr>
        <w:widowControl w:val="0"/>
        <w:numPr>
          <w:ilvl w:val="0"/>
          <w:numId w:val="25"/>
        </w:numPr>
        <w:autoSpaceDE w:val="0"/>
        <w:autoSpaceDN w:val="0"/>
        <w:adjustRightInd w:val="0"/>
        <w:rPr>
          <w:szCs w:val="20"/>
        </w:rPr>
      </w:pPr>
      <w:r w:rsidRPr="007E2FEA">
        <w:rPr>
          <w:szCs w:val="20"/>
        </w:rPr>
        <w:t>seksueel overdraagbare ziekten.</w:t>
      </w:r>
    </w:p>
    <w:p w14:paraId="69AAB51B" w14:textId="77777777" w:rsidR="00A60F1A" w:rsidRPr="007E2FEA" w:rsidRDefault="00A60F1A" w:rsidP="002752AD">
      <w:pPr>
        <w:widowControl w:val="0"/>
        <w:autoSpaceDE w:val="0"/>
        <w:autoSpaceDN w:val="0"/>
        <w:adjustRightInd w:val="0"/>
        <w:rPr>
          <w:szCs w:val="20"/>
        </w:rPr>
      </w:pPr>
    </w:p>
    <w:p w14:paraId="54F2ADC4" w14:textId="77777777" w:rsidR="00A60F1A" w:rsidRPr="00D120F1" w:rsidRDefault="00A60F1A" w:rsidP="00121B17">
      <w:pPr>
        <w:widowControl w:val="0"/>
        <w:autoSpaceDE w:val="0"/>
        <w:autoSpaceDN w:val="0"/>
        <w:adjustRightInd w:val="0"/>
        <w:rPr>
          <w:i/>
          <w:szCs w:val="20"/>
        </w:rPr>
      </w:pPr>
      <w:r w:rsidRPr="00D120F1">
        <w:rPr>
          <w:i/>
          <w:szCs w:val="20"/>
        </w:rPr>
        <w:t>Psychosociale signalen:</w:t>
      </w:r>
    </w:p>
    <w:p w14:paraId="7D0113B0" w14:textId="77777777" w:rsidR="00A60F1A" w:rsidRPr="007E2FEA" w:rsidRDefault="00A60F1A" w:rsidP="006E2009">
      <w:pPr>
        <w:widowControl w:val="0"/>
        <w:numPr>
          <w:ilvl w:val="0"/>
          <w:numId w:val="26"/>
        </w:numPr>
        <w:autoSpaceDE w:val="0"/>
        <w:autoSpaceDN w:val="0"/>
        <w:adjustRightInd w:val="0"/>
        <w:rPr>
          <w:szCs w:val="20"/>
        </w:rPr>
      </w:pPr>
      <w:r w:rsidRPr="007E2FEA">
        <w:rPr>
          <w:szCs w:val="20"/>
        </w:rPr>
        <w:t>angst voor mannen of vrouwen in het algemeen of voor een man of vrouw in het bijzonder</w:t>
      </w:r>
    </w:p>
    <w:p w14:paraId="2D5D3ED3" w14:textId="77777777" w:rsidR="00A60F1A" w:rsidRPr="007E2FEA" w:rsidRDefault="00A60F1A" w:rsidP="006E2009">
      <w:pPr>
        <w:widowControl w:val="0"/>
        <w:numPr>
          <w:ilvl w:val="0"/>
          <w:numId w:val="26"/>
        </w:numPr>
        <w:autoSpaceDE w:val="0"/>
        <w:autoSpaceDN w:val="0"/>
        <w:adjustRightInd w:val="0"/>
        <w:rPr>
          <w:szCs w:val="20"/>
        </w:rPr>
      </w:pPr>
      <w:r w:rsidRPr="007E2FEA">
        <w:rPr>
          <w:szCs w:val="20"/>
        </w:rPr>
        <w:t>sterk verzorgend gedrag, niet passend bij de leeftijd van de leerling (parentificatie).</w:t>
      </w:r>
    </w:p>
    <w:p w14:paraId="6D3FF01A" w14:textId="77777777" w:rsidR="00A60F1A" w:rsidRPr="00D120F1" w:rsidRDefault="00A60F1A" w:rsidP="002752AD">
      <w:pPr>
        <w:widowControl w:val="0"/>
        <w:tabs>
          <w:tab w:val="num" w:pos="360"/>
        </w:tabs>
        <w:autoSpaceDE w:val="0"/>
        <w:autoSpaceDN w:val="0"/>
        <w:adjustRightInd w:val="0"/>
        <w:ind w:left="360" w:hanging="360"/>
        <w:rPr>
          <w:szCs w:val="20"/>
        </w:rPr>
      </w:pPr>
    </w:p>
    <w:p w14:paraId="48EB1247" w14:textId="77777777" w:rsidR="00A60F1A" w:rsidRPr="00D120F1" w:rsidRDefault="00A60F1A" w:rsidP="00121B17">
      <w:pPr>
        <w:widowControl w:val="0"/>
        <w:tabs>
          <w:tab w:val="num" w:pos="360"/>
        </w:tabs>
        <w:autoSpaceDE w:val="0"/>
        <w:autoSpaceDN w:val="0"/>
        <w:adjustRightInd w:val="0"/>
        <w:rPr>
          <w:i/>
          <w:szCs w:val="20"/>
        </w:rPr>
      </w:pPr>
      <w:r w:rsidRPr="00D120F1">
        <w:rPr>
          <w:i/>
          <w:szCs w:val="20"/>
        </w:rPr>
        <w:t>Afwijkend seksueel gedrag:</w:t>
      </w:r>
    </w:p>
    <w:p w14:paraId="7D28F8F1" w14:textId="77777777" w:rsidR="00A60F1A" w:rsidRPr="00D120F1" w:rsidRDefault="00A60F1A" w:rsidP="006E2009">
      <w:pPr>
        <w:widowControl w:val="0"/>
        <w:numPr>
          <w:ilvl w:val="0"/>
          <w:numId w:val="27"/>
        </w:numPr>
        <w:autoSpaceDE w:val="0"/>
        <w:autoSpaceDN w:val="0"/>
        <w:adjustRightInd w:val="0"/>
        <w:rPr>
          <w:szCs w:val="20"/>
        </w:rPr>
      </w:pPr>
      <w:r w:rsidRPr="00D120F1">
        <w:rPr>
          <w:szCs w:val="20"/>
        </w:rPr>
        <w:t>excessief en/of dwangmatig masturberen</w:t>
      </w:r>
    </w:p>
    <w:p w14:paraId="27E33CE0" w14:textId="77777777" w:rsidR="00A60F1A" w:rsidRPr="007E2FEA" w:rsidRDefault="00A60F1A" w:rsidP="006E2009">
      <w:pPr>
        <w:widowControl w:val="0"/>
        <w:numPr>
          <w:ilvl w:val="0"/>
          <w:numId w:val="27"/>
        </w:numPr>
        <w:autoSpaceDE w:val="0"/>
        <w:autoSpaceDN w:val="0"/>
        <w:adjustRightInd w:val="0"/>
        <w:rPr>
          <w:szCs w:val="20"/>
        </w:rPr>
      </w:pPr>
      <w:r w:rsidRPr="007E2FEA">
        <w:rPr>
          <w:szCs w:val="20"/>
        </w:rPr>
        <w:t>angst voor lichamelijk contact of juist zoeken van seksueel getint lichamelijk contact</w:t>
      </w:r>
    </w:p>
    <w:p w14:paraId="53A312A6" w14:textId="77777777" w:rsidR="00A60F1A" w:rsidRPr="007E2FEA" w:rsidRDefault="00A60F1A" w:rsidP="006E2009">
      <w:pPr>
        <w:widowControl w:val="0"/>
        <w:numPr>
          <w:ilvl w:val="0"/>
          <w:numId w:val="27"/>
        </w:numPr>
        <w:autoSpaceDE w:val="0"/>
        <w:autoSpaceDN w:val="0"/>
        <w:adjustRightInd w:val="0"/>
        <w:rPr>
          <w:szCs w:val="20"/>
        </w:rPr>
      </w:pPr>
      <w:r w:rsidRPr="007E2FEA">
        <w:rPr>
          <w:szCs w:val="20"/>
        </w:rPr>
        <w:t xml:space="preserve">seksueel agressief en dwingend gedrag ten opzichte van andere kinderen </w:t>
      </w:r>
    </w:p>
    <w:p w14:paraId="320F49C4" w14:textId="77777777" w:rsidR="00A60F1A" w:rsidRPr="007E2FEA" w:rsidRDefault="00A60F1A" w:rsidP="006E2009">
      <w:pPr>
        <w:widowControl w:val="0"/>
        <w:numPr>
          <w:ilvl w:val="0"/>
          <w:numId w:val="27"/>
        </w:numPr>
        <w:autoSpaceDE w:val="0"/>
        <w:autoSpaceDN w:val="0"/>
        <w:adjustRightInd w:val="0"/>
        <w:rPr>
          <w:szCs w:val="20"/>
        </w:rPr>
      </w:pPr>
      <w:r w:rsidRPr="007E2FEA">
        <w:rPr>
          <w:szCs w:val="20"/>
        </w:rPr>
        <w:t>niet leeftijdsadequaat seksueel spel</w:t>
      </w:r>
    </w:p>
    <w:p w14:paraId="0F8DA76B" w14:textId="77777777" w:rsidR="00A60F1A" w:rsidRPr="007E2FEA" w:rsidRDefault="00A60F1A" w:rsidP="006E2009">
      <w:pPr>
        <w:widowControl w:val="0"/>
        <w:numPr>
          <w:ilvl w:val="0"/>
          <w:numId w:val="27"/>
        </w:numPr>
        <w:autoSpaceDE w:val="0"/>
        <w:autoSpaceDN w:val="0"/>
        <w:adjustRightInd w:val="0"/>
        <w:rPr>
          <w:szCs w:val="20"/>
        </w:rPr>
      </w:pPr>
      <w:r w:rsidRPr="007E2FEA">
        <w:rPr>
          <w:szCs w:val="20"/>
        </w:rPr>
        <w:t>niet leeftijdsadequate kennis van seksualiteit</w:t>
      </w:r>
    </w:p>
    <w:p w14:paraId="485C64B9" w14:textId="77777777" w:rsidR="00A60F1A" w:rsidRPr="007E2FEA" w:rsidRDefault="00A60F1A" w:rsidP="006E2009">
      <w:pPr>
        <w:widowControl w:val="0"/>
        <w:numPr>
          <w:ilvl w:val="0"/>
          <w:numId w:val="27"/>
        </w:numPr>
        <w:autoSpaceDE w:val="0"/>
        <w:autoSpaceDN w:val="0"/>
        <w:adjustRightInd w:val="0"/>
        <w:rPr>
          <w:szCs w:val="20"/>
        </w:rPr>
      </w:pPr>
      <w:r w:rsidRPr="007E2FEA">
        <w:rPr>
          <w:szCs w:val="20"/>
        </w:rPr>
        <w:t>angst voor zwangerschap</w:t>
      </w:r>
    </w:p>
    <w:p w14:paraId="1B90F788" w14:textId="77777777" w:rsidR="00A60F1A" w:rsidRPr="007E2FEA" w:rsidRDefault="00A60F1A" w:rsidP="006E2009">
      <w:pPr>
        <w:widowControl w:val="0"/>
        <w:numPr>
          <w:ilvl w:val="0"/>
          <w:numId w:val="27"/>
        </w:numPr>
        <w:autoSpaceDE w:val="0"/>
        <w:autoSpaceDN w:val="0"/>
        <w:adjustRightInd w:val="0"/>
        <w:rPr>
          <w:szCs w:val="20"/>
        </w:rPr>
      </w:pPr>
      <w:r w:rsidRPr="007E2FEA">
        <w:rPr>
          <w:szCs w:val="20"/>
        </w:rPr>
        <w:t>angst om zich uit te kleden</w:t>
      </w:r>
    </w:p>
    <w:p w14:paraId="2374EC95" w14:textId="77777777" w:rsidR="00A60F1A" w:rsidRPr="007E2FEA" w:rsidRDefault="00A60F1A" w:rsidP="006E2009">
      <w:pPr>
        <w:widowControl w:val="0"/>
        <w:numPr>
          <w:ilvl w:val="0"/>
          <w:numId w:val="27"/>
        </w:numPr>
        <w:autoSpaceDE w:val="0"/>
        <w:autoSpaceDN w:val="0"/>
        <w:adjustRightInd w:val="0"/>
        <w:rPr>
          <w:szCs w:val="20"/>
        </w:rPr>
      </w:pPr>
      <w:r w:rsidRPr="007E2FEA">
        <w:rPr>
          <w:szCs w:val="20"/>
        </w:rPr>
        <w:t>angst om op de rug te liggen</w:t>
      </w:r>
    </w:p>
    <w:p w14:paraId="57A4D13E" w14:textId="77777777" w:rsidR="00A60F1A" w:rsidRPr="007E2FEA" w:rsidRDefault="00A60F1A" w:rsidP="006E2009">
      <w:pPr>
        <w:widowControl w:val="0"/>
        <w:numPr>
          <w:ilvl w:val="0"/>
          <w:numId w:val="27"/>
        </w:numPr>
        <w:autoSpaceDE w:val="0"/>
        <w:autoSpaceDN w:val="0"/>
        <w:adjustRightInd w:val="0"/>
        <w:rPr>
          <w:szCs w:val="20"/>
        </w:rPr>
      </w:pPr>
      <w:r w:rsidRPr="007E2FEA">
        <w:rPr>
          <w:szCs w:val="20"/>
        </w:rPr>
        <w:t>negatief lichaamsbeeld: ontevredenheid over, boosheid op of schaamte voor eigen lichaam</w:t>
      </w:r>
    </w:p>
    <w:p w14:paraId="68FC0B71" w14:textId="77777777" w:rsidR="00A60F1A" w:rsidRPr="007E2FEA" w:rsidRDefault="00A60F1A" w:rsidP="006E2009">
      <w:pPr>
        <w:widowControl w:val="0"/>
        <w:numPr>
          <w:ilvl w:val="0"/>
          <w:numId w:val="27"/>
        </w:numPr>
        <w:autoSpaceDE w:val="0"/>
        <w:autoSpaceDN w:val="0"/>
        <w:adjustRightInd w:val="0"/>
        <w:rPr>
          <w:szCs w:val="20"/>
        </w:rPr>
      </w:pPr>
      <w:r w:rsidRPr="007E2FEA">
        <w:rPr>
          <w:szCs w:val="20"/>
        </w:rPr>
        <w:t>schrikken bij aangeraakt worden</w:t>
      </w:r>
    </w:p>
    <w:p w14:paraId="284FD8AD" w14:textId="77777777" w:rsidR="00A60F1A" w:rsidRPr="007E2FEA" w:rsidRDefault="00A60F1A" w:rsidP="006E2009">
      <w:pPr>
        <w:widowControl w:val="0"/>
        <w:numPr>
          <w:ilvl w:val="0"/>
          <w:numId w:val="27"/>
        </w:numPr>
        <w:autoSpaceDE w:val="0"/>
        <w:autoSpaceDN w:val="0"/>
        <w:adjustRightInd w:val="0"/>
        <w:rPr>
          <w:szCs w:val="20"/>
        </w:rPr>
      </w:pPr>
      <w:r w:rsidRPr="007E2FEA">
        <w:rPr>
          <w:szCs w:val="20"/>
        </w:rPr>
        <w:t>houterige motoriek (onderlichaam 'op slot')</w:t>
      </w:r>
    </w:p>
    <w:p w14:paraId="1A382A89" w14:textId="77777777" w:rsidR="00A60F1A" w:rsidRPr="007E2FEA" w:rsidRDefault="00A60F1A" w:rsidP="006E2009">
      <w:pPr>
        <w:widowControl w:val="0"/>
        <w:numPr>
          <w:ilvl w:val="0"/>
          <w:numId w:val="27"/>
        </w:numPr>
        <w:autoSpaceDE w:val="0"/>
        <w:autoSpaceDN w:val="0"/>
        <w:adjustRightInd w:val="0"/>
        <w:rPr>
          <w:szCs w:val="20"/>
        </w:rPr>
      </w:pPr>
      <w:r w:rsidRPr="007E2FEA">
        <w:rPr>
          <w:szCs w:val="20"/>
        </w:rPr>
        <w:t>geen plezier in bewegingsspel.</w:t>
      </w:r>
    </w:p>
    <w:p w14:paraId="77C47A65" w14:textId="77777777" w:rsidR="00A60F1A" w:rsidRPr="007E2FEA" w:rsidRDefault="00A60F1A" w:rsidP="002752AD">
      <w:pPr>
        <w:widowControl w:val="0"/>
        <w:autoSpaceDE w:val="0"/>
        <w:autoSpaceDN w:val="0"/>
        <w:adjustRightInd w:val="0"/>
        <w:ind w:left="720"/>
        <w:rPr>
          <w:szCs w:val="20"/>
        </w:rPr>
      </w:pPr>
    </w:p>
    <w:p w14:paraId="47987079" w14:textId="77777777" w:rsidR="00A60F1A" w:rsidRPr="00D120F1" w:rsidRDefault="00A60F1A" w:rsidP="00121B17">
      <w:pPr>
        <w:rPr>
          <w:color w:val="7030A0"/>
        </w:rPr>
      </w:pPr>
      <w:bookmarkStart w:id="45" w:name="_Toc270943048"/>
      <w:r w:rsidRPr="00D120F1">
        <w:rPr>
          <w:color w:val="7030A0"/>
        </w:rPr>
        <w:t>Signalen meisjesbesnijdenis (vrouwelijke genitale verminking)</w:t>
      </w:r>
      <w:bookmarkEnd w:id="45"/>
    </w:p>
    <w:p w14:paraId="3E1FAE7E" w14:textId="77777777" w:rsidR="00A60F1A" w:rsidRPr="007E2FEA" w:rsidRDefault="00A60F1A" w:rsidP="006E2009">
      <w:pPr>
        <w:numPr>
          <w:ilvl w:val="0"/>
          <w:numId w:val="28"/>
        </w:numPr>
        <w:autoSpaceDE w:val="0"/>
        <w:autoSpaceDN w:val="0"/>
        <w:adjustRightInd w:val="0"/>
        <w:rPr>
          <w:color w:val="000000"/>
          <w:szCs w:val="20"/>
        </w:rPr>
      </w:pPr>
      <w:r w:rsidRPr="007E2FEA">
        <w:rPr>
          <w:color w:val="000000"/>
          <w:szCs w:val="20"/>
        </w:rPr>
        <w:t>vertellen over meisjesbesnijdenis in het algemeen</w:t>
      </w:r>
    </w:p>
    <w:p w14:paraId="6075FE20" w14:textId="77777777" w:rsidR="00A60F1A" w:rsidRPr="007E2FEA" w:rsidRDefault="00A60F1A" w:rsidP="006E2009">
      <w:pPr>
        <w:numPr>
          <w:ilvl w:val="0"/>
          <w:numId w:val="28"/>
        </w:numPr>
        <w:autoSpaceDE w:val="0"/>
        <w:autoSpaceDN w:val="0"/>
        <w:adjustRightInd w:val="0"/>
        <w:rPr>
          <w:color w:val="000000"/>
          <w:szCs w:val="20"/>
        </w:rPr>
      </w:pPr>
      <w:r w:rsidRPr="007E2FEA">
        <w:rPr>
          <w:color w:val="000000"/>
          <w:szCs w:val="20"/>
        </w:rPr>
        <w:t>aankondigen van besnijdenis.</w:t>
      </w:r>
    </w:p>
    <w:p w14:paraId="29A2F01C" w14:textId="77777777" w:rsidR="00A60F1A" w:rsidRPr="007E2FEA" w:rsidRDefault="00A60F1A" w:rsidP="002752AD">
      <w:pPr>
        <w:rPr>
          <w:szCs w:val="20"/>
        </w:rPr>
      </w:pPr>
    </w:p>
    <w:p w14:paraId="6AE23DE2" w14:textId="77777777" w:rsidR="00A60F1A" w:rsidRPr="00D120F1" w:rsidRDefault="00A60F1A" w:rsidP="00D120F1">
      <w:pPr>
        <w:rPr>
          <w:i/>
          <w:szCs w:val="20"/>
        </w:rPr>
      </w:pPr>
      <w:r w:rsidRPr="00D120F1">
        <w:rPr>
          <w:i/>
          <w:szCs w:val="20"/>
        </w:rPr>
        <w:t>Directe gevolgen tijdens en na de ingreep:</w:t>
      </w:r>
    </w:p>
    <w:p w14:paraId="046CED88" w14:textId="77777777" w:rsidR="00A60F1A" w:rsidRPr="007E2FEA" w:rsidRDefault="00A60F1A" w:rsidP="006E2009">
      <w:pPr>
        <w:numPr>
          <w:ilvl w:val="0"/>
          <w:numId w:val="29"/>
        </w:numPr>
        <w:rPr>
          <w:szCs w:val="20"/>
        </w:rPr>
      </w:pPr>
      <w:r w:rsidRPr="007E2FEA">
        <w:rPr>
          <w:szCs w:val="20"/>
        </w:rPr>
        <w:t>extreme pijn (wanneer de ingreep zonder verdoving plaatsvindt)</w:t>
      </w:r>
    </w:p>
    <w:p w14:paraId="61E13992" w14:textId="77777777" w:rsidR="00A60F1A" w:rsidRPr="007E2FEA" w:rsidRDefault="00A60F1A" w:rsidP="006E2009">
      <w:pPr>
        <w:numPr>
          <w:ilvl w:val="0"/>
          <w:numId w:val="29"/>
        </w:numPr>
        <w:rPr>
          <w:szCs w:val="20"/>
        </w:rPr>
      </w:pPr>
      <w:r w:rsidRPr="007E2FEA">
        <w:rPr>
          <w:szCs w:val="20"/>
        </w:rPr>
        <w:t>klachten bij urinelozing (pijn bij plassen, ophoping urine in de blaas)</w:t>
      </w:r>
    </w:p>
    <w:p w14:paraId="186A749A" w14:textId="77777777" w:rsidR="00A60F1A" w:rsidRPr="007E2FEA" w:rsidRDefault="00A60F1A" w:rsidP="006E2009">
      <w:pPr>
        <w:numPr>
          <w:ilvl w:val="0"/>
          <w:numId w:val="29"/>
        </w:numPr>
        <w:rPr>
          <w:szCs w:val="20"/>
        </w:rPr>
      </w:pPr>
      <w:r w:rsidRPr="007E2FEA">
        <w:rPr>
          <w:szCs w:val="20"/>
        </w:rPr>
        <w:t>overmatig bloedverlies</w:t>
      </w:r>
    </w:p>
    <w:p w14:paraId="4707F443" w14:textId="77777777" w:rsidR="00A60F1A" w:rsidRPr="007E2FEA" w:rsidRDefault="00A60F1A" w:rsidP="006E2009">
      <w:pPr>
        <w:numPr>
          <w:ilvl w:val="0"/>
          <w:numId w:val="29"/>
        </w:numPr>
        <w:rPr>
          <w:szCs w:val="20"/>
        </w:rPr>
      </w:pPr>
      <w:r w:rsidRPr="007E2FEA">
        <w:rPr>
          <w:szCs w:val="20"/>
        </w:rPr>
        <w:t>kans op infectie</w:t>
      </w:r>
    </w:p>
    <w:p w14:paraId="173290A6" w14:textId="77777777" w:rsidR="00A60F1A" w:rsidRPr="007E2FEA" w:rsidRDefault="00A60F1A" w:rsidP="006E2009">
      <w:pPr>
        <w:numPr>
          <w:ilvl w:val="0"/>
          <w:numId w:val="29"/>
        </w:numPr>
        <w:rPr>
          <w:szCs w:val="20"/>
        </w:rPr>
      </w:pPr>
      <w:r w:rsidRPr="007E2FEA">
        <w:rPr>
          <w:szCs w:val="20"/>
        </w:rPr>
        <w:t>kans op overlijden van het meisje.</w:t>
      </w:r>
    </w:p>
    <w:p w14:paraId="09E3EFC6" w14:textId="77777777" w:rsidR="00A60F1A" w:rsidRPr="007E2FEA" w:rsidRDefault="00A60F1A" w:rsidP="002752AD">
      <w:pPr>
        <w:rPr>
          <w:szCs w:val="20"/>
        </w:rPr>
      </w:pPr>
    </w:p>
    <w:p w14:paraId="08722CA4" w14:textId="77777777" w:rsidR="00A60F1A" w:rsidRPr="00D120F1" w:rsidRDefault="00A60F1A" w:rsidP="00D120F1">
      <w:pPr>
        <w:rPr>
          <w:i/>
          <w:szCs w:val="20"/>
        </w:rPr>
      </w:pPr>
      <w:r w:rsidRPr="00D120F1">
        <w:rPr>
          <w:i/>
          <w:szCs w:val="20"/>
        </w:rPr>
        <w:t xml:space="preserve">Mogelijke gevolgen na de ingreep: </w:t>
      </w:r>
    </w:p>
    <w:p w14:paraId="1F273B6A" w14:textId="77777777" w:rsidR="00A60F1A" w:rsidRPr="007E2FEA" w:rsidRDefault="00A60F1A" w:rsidP="006E2009">
      <w:pPr>
        <w:numPr>
          <w:ilvl w:val="0"/>
          <w:numId w:val="30"/>
        </w:numPr>
        <w:rPr>
          <w:szCs w:val="20"/>
        </w:rPr>
      </w:pPr>
      <w:r w:rsidRPr="007E2FEA">
        <w:rPr>
          <w:szCs w:val="20"/>
        </w:rPr>
        <w:t>moeilijke en/of pijnlijke urinelozing</w:t>
      </w:r>
    </w:p>
    <w:p w14:paraId="3F1F0EF3" w14:textId="77777777" w:rsidR="00A60F1A" w:rsidRPr="007E2FEA" w:rsidRDefault="00A60F1A" w:rsidP="006E2009">
      <w:pPr>
        <w:numPr>
          <w:ilvl w:val="0"/>
          <w:numId w:val="30"/>
        </w:numPr>
        <w:rPr>
          <w:szCs w:val="20"/>
        </w:rPr>
      </w:pPr>
      <w:r w:rsidRPr="007E2FEA">
        <w:rPr>
          <w:szCs w:val="20"/>
        </w:rPr>
        <w:t>urineweginfectie</w:t>
      </w:r>
    </w:p>
    <w:p w14:paraId="258D5805" w14:textId="77777777" w:rsidR="00A60F1A" w:rsidRPr="007E2FEA" w:rsidRDefault="00A60F1A" w:rsidP="006E2009">
      <w:pPr>
        <w:numPr>
          <w:ilvl w:val="0"/>
          <w:numId w:val="30"/>
        </w:numPr>
        <w:rPr>
          <w:szCs w:val="20"/>
        </w:rPr>
      </w:pPr>
      <w:r w:rsidRPr="007E2FEA">
        <w:rPr>
          <w:szCs w:val="20"/>
        </w:rPr>
        <w:t>chronische pijn in de onderbuik</w:t>
      </w:r>
    </w:p>
    <w:p w14:paraId="3A768631" w14:textId="77777777" w:rsidR="00A60F1A" w:rsidRPr="007E2FEA" w:rsidRDefault="00A60F1A" w:rsidP="006E2009">
      <w:pPr>
        <w:numPr>
          <w:ilvl w:val="0"/>
          <w:numId w:val="30"/>
        </w:numPr>
        <w:rPr>
          <w:szCs w:val="20"/>
        </w:rPr>
      </w:pPr>
      <w:r w:rsidRPr="007E2FEA">
        <w:rPr>
          <w:szCs w:val="20"/>
        </w:rPr>
        <w:t>littekenvorming</w:t>
      </w:r>
    </w:p>
    <w:p w14:paraId="7006DF7D" w14:textId="77777777" w:rsidR="00A60F1A" w:rsidRPr="007E2FEA" w:rsidRDefault="00A60F1A" w:rsidP="006E2009">
      <w:pPr>
        <w:numPr>
          <w:ilvl w:val="0"/>
          <w:numId w:val="30"/>
        </w:numPr>
        <w:rPr>
          <w:szCs w:val="20"/>
        </w:rPr>
      </w:pPr>
      <w:r w:rsidRPr="007E2FEA">
        <w:rPr>
          <w:szCs w:val="20"/>
        </w:rPr>
        <w:t>menstruatieklachten.</w:t>
      </w:r>
    </w:p>
    <w:p w14:paraId="52B8A882" w14:textId="77777777" w:rsidR="00A60F1A" w:rsidRPr="007E2FEA" w:rsidRDefault="00A60F1A" w:rsidP="002752AD">
      <w:pPr>
        <w:rPr>
          <w:szCs w:val="20"/>
        </w:rPr>
      </w:pPr>
    </w:p>
    <w:p w14:paraId="112564DC" w14:textId="77777777" w:rsidR="00A60F1A" w:rsidRPr="00D120F1" w:rsidRDefault="00A60F1A" w:rsidP="00D120F1">
      <w:pPr>
        <w:rPr>
          <w:color w:val="7030A0"/>
        </w:rPr>
      </w:pPr>
      <w:bookmarkStart w:id="46" w:name="_Toc270943049"/>
      <w:r w:rsidRPr="00D120F1">
        <w:rPr>
          <w:color w:val="7030A0"/>
        </w:rPr>
        <w:t>Signalen eergerelateerd geweld</w:t>
      </w:r>
      <w:bookmarkEnd w:id="46"/>
    </w:p>
    <w:p w14:paraId="629B1965" w14:textId="77777777" w:rsidR="00A60F1A" w:rsidRPr="00D120F1" w:rsidRDefault="00A60F1A" w:rsidP="00D120F1">
      <w:pPr>
        <w:rPr>
          <w:i/>
          <w:szCs w:val="20"/>
        </w:rPr>
      </w:pPr>
      <w:r w:rsidRPr="00D120F1">
        <w:rPr>
          <w:i/>
          <w:szCs w:val="20"/>
        </w:rPr>
        <w:t>Angst:</w:t>
      </w:r>
    </w:p>
    <w:p w14:paraId="732A30D9" w14:textId="77777777" w:rsidR="00A60F1A" w:rsidRPr="007E2FEA" w:rsidRDefault="00A60F1A" w:rsidP="006E2009">
      <w:pPr>
        <w:numPr>
          <w:ilvl w:val="0"/>
          <w:numId w:val="31"/>
        </w:numPr>
        <w:rPr>
          <w:szCs w:val="20"/>
        </w:rPr>
      </w:pPr>
      <w:r w:rsidRPr="007E2FEA">
        <w:rPr>
          <w:szCs w:val="20"/>
        </w:rPr>
        <w:t>schichtig reageren</w:t>
      </w:r>
    </w:p>
    <w:p w14:paraId="34A0EA05" w14:textId="77777777" w:rsidR="00A60F1A" w:rsidRPr="007E2FEA" w:rsidRDefault="00A60F1A" w:rsidP="006E2009">
      <w:pPr>
        <w:numPr>
          <w:ilvl w:val="0"/>
          <w:numId w:val="31"/>
        </w:numPr>
        <w:rPr>
          <w:szCs w:val="20"/>
        </w:rPr>
      </w:pPr>
      <w:r w:rsidRPr="007E2FEA">
        <w:rPr>
          <w:szCs w:val="20"/>
        </w:rPr>
        <w:t>onzekerheid</w:t>
      </w:r>
    </w:p>
    <w:p w14:paraId="1C3E9EF4" w14:textId="77777777" w:rsidR="00A60F1A" w:rsidRPr="007E2FEA" w:rsidRDefault="00A60F1A" w:rsidP="006E2009">
      <w:pPr>
        <w:numPr>
          <w:ilvl w:val="0"/>
          <w:numId w:val="31"/>
        </w:numPr>
        <w:rPr>
          <w:szCs w:val="20"/>
        </w:rPr>
      </w:pPr>
      <w:r w:rsidRPr="007E2FEA">
        <w:rPr>
          <w:szCs w:val="20"/>
        </w:rPr>
        <w:t>verwardheid</w:t>
      </w:r>
    </w:p>
    <w:p w14:paraId="2964C804" w14:textId="77777777" w:rsidR="00A60F1A" w:rsidRPr="007E2FEA" w:rsidRDefault="00A60F1A" w:rsidP="006E2009">
      <w:pPr>
        <w:numPr>
          <w:ilvl w:val="0"/>
          <w:numId w:val="31"/>
        </w:numPr>
        <w:rPr>
          <w:szCs w:val="20"/>
        </w:rPr>
      </w:pPr>
      <w:r w:rsidRPr="007E2FEA">
        <w:rPr>
          <w:szCs w:val="20"/>
        </w:rPr>
        <w:t>apathisch zijn</w:t>
      </w:r>
    </w:p>
    <w:p w14:paraId="1A59FEF9" w14:textId="77777777" w:rsidR="00A60F1A" w:rsidRPr="007E2FEA" w:rsidRDefault="00A60F1A" w:rsidP="006E2009">
      <w:pPr>
        <w:numPr>
          <w:ilvl w:val="0"/>
          <w:numId w:val="31"/>
        </w:numPr>
        <w:rPr>
          <w:szCs w:val="20"/>
        </w:rPr>
      </w:pPr>
      <w:r w:rsidRPr="007E2FEA">
        <w:rPr>
          <w:szCs w:val="20"/>
        </w:rPr>
        <w:lastRenderedPageBreak/>
        <w:t>in zichzelf gekeerd zijn</w:t>
      </w:r>
    </w:p>
    <w:p w14:paraId="09974ECF" w14:textId="77777777" w:rsidR="00A60F1A" w:rsidRPr="007E2FEA" w:rsidRDefault="00A60F1A" w:rsidP="006E2009">
      <w:pPr>
        <w:numPr>
          <w:ilvl w:val="0"/>
          <w:numId w:val="31"/>
        </w:numPr>
        <w:rPr>
          <w:szCs w:val="20"/>
        </w:rPr>
      </w:pPr>
      <w:r w:rsidRPr="007E2FEA">
        <w:rPr>
          <w:szCs w:val="20"/>
        </w:rPr>
        <w:t>zich afsluiten van de buitenwereld.</w:t>
      </w:r>
    </w:p>
    <w:p w14:paraId="0CB6FF18" w14:textId="77777777" w:rsidR="00A60F1A" w:rsidRPr="007E2FEA" w:rsidRDefault="00A60F1A" w:rsidP="002752AD">
      <w:pPr>
        <w:rPr>
          <w:szCs w:val="20"/>
        </w:rPr>
      </w:pPr>
    </w:p>
    <w:p w14:paraId="6364EF6B" w14:textId="77777777" w:rsidR="00A60F1A" w:rsidRPr="00D120F1" w:rsidRDefault="00A60F1A" w:rsidP="002752AD">
      <w:pPr>
        <w:ind w:left="284"/>
        <w:rPr>
          <w:i/>
          <w:szCs w:val="20"/>
        </w:rPr>
      </w:pPr>
      <w:r w:rsidRPr="00D120F1">
        <w:rPr>
          <w:i/>
          <w:szCs w:val="20"/>
        </w:rPr>
        <w:t>Verandering van gedrag:</w:t>
      </w:r>
    </w:p>
    <w:p w14:paraId="3241C273" w14:textId="77777777" w:rsidR="00A60F1A" w:rsidRPr="007E2FEA" w:rsidRDefault="00A60F1A" w:rsidP="006E2009">
      <w:pPr>
        <w:numPr>
          <w:ilvl w:val="0"/>
          <w:numId w:val="32"/>
        </w:numPr>
        <w:rPr>
          <w:szCs w:val="20"/>
        </w:rPr>
      </w:pPr>
      <w:r w:rsidRPr="007E2FEA">
        <w:rPr>
          <w:szCs w:val="20"/>
        </w:rPr>
        <w:t>plotselinge stressreacties</w:t>
      </w:r>
    </w:p>
    <w:p w14:paraId="1FCD82CE" w14:textId="77777777" w:rsidR="00A60F1A" w:rsidRPr="007E2FEA" w:rsidRDefault="00A60F1A" w:rsidP="006E2009">
      <w:pPr>
        <w:numPr>
          <w:ilvl w:val="0"/>
          <w:numId w:val="32"/>
        </w:numPr>
        <w:rPr>
          <w:szCs w:val="20"/>
        </w:rPr>
      </w:pPr>
      <w:r w:rsidRPr="007E2FEA">
        <w:rPr>
          <w:szCs w:val="20"/>
        </w:rPr>
        <w:t>schoolverzuim</w:t>
      </w:r>
    </w:p>
    <w:p w14:paraId="2A1FE830" w14:textId="77777777" w:rsidR="00A60F1A" w:rsidRPr="007E2FEA" w:rsidRDefault="00A60F1A" w:rsidP="006E2009">
      <w:pPr>
        <w:numPr>
          <w:ilvl w:val="0"/>
          <w:numId w:val="32"/>
        </w:numPr>
        <w:rPr>
          <w:szCs w:val="20"/>
        </w:rPr>
      </w:pPr>
      <w:r w:rsidRPr="007E2FEA">
        <w:rPr>
          <w:szCs w:val="20"/>
        </w:rPr>
        <w:t>westerse kleding inruilen voor traditionele kleding en hele lichaam bedekken</w:t>
      </w:r>
    </w:p>
    <w:p w14:paraId="251B3AA1" w14:textId="77777777" w:rsidR="00A60F1A" w:rsidRPr="007E2FEA" w:rsidRDefault="00A60F1A" w:rsidP="006E2009">
      <w:pPr>
        <w:numPr>
          <w:ilvl w:val="0"/>
          <w:numId w:val="32"/>
        </w:numPr>
        <w:rPr>
          <w:szCs w:val="20"/>
        </w:rPr>
      </w:pPr>
      <w:r w:rsidRPr="007E2FEA">
        <w:rPr>
          <w:szCs w:val="20"/>
        </w:rPr>
        <w:t>direct na school naar huis gaan</w:t>
      </w:r>
    </w:p>
    <w:p w14:paraId="20A4E704" w14:textId="77777777" w:rsidR="00A60F1A" w:rsidRPr="007E2FEA" w:rsidRDefault="00A60F1A" w:rsidP="006E2009">
      <w:pPr>
        <w:numPr>
          <w:ilvl w:val="0"/>
          <w:numId w:val="32"/>
        </w:numPr>
        <w:rPr>
          <w:szCs w:val="20"/>
        </w:rPr>
      </w:pPr>
      <w:r w:rsidRPr="007E2FEA">
        <w:rPr>
          <w:szCs w:val="20"/>
        </w:rPr>
        <w:t>stelselmatig opgehaald worden door vader of broer(s)</w:t>
      </w:r>
    </w:p>
    <w:p w14:paraId="713F4497" w14:textId="77777777" w:rsidR="00A60F1A" w:rsidRPr="007E2FEA" w:rsidRDefault="00A60F1A" w:rsidP="006E2009">
      <w:pPr>
        <w:numPr>
          <w:ilvl w:val="0"/>
          <w:numId w:val="32"/>
        </w:numPr>
        <w:rPr>
          <w:szCs w:val="20"/>
        </w:rPr>
      </w:pPr>
      <w:r w:rsidRPr="007E2FEA">
        <w:rPr>
          <w:szCs w:val="20"/>
        </w:rPr>
        <w:t>vriendschappen verbreken</w:t>
      </w:r>
    </w:p>
    <w:p w14:paraId="23374147" w14:textId="77777777" w:rsidR="00A60F1A" w:rsidRPr="007E2FEA" w:rsidRDefault="00A60F1A" w:rsidP="006E2009">
      <w:pPr>
        <w:numPr>
          <w:ilvl w:val="0"/>
          <w:numId w:val="32"/>
        </w:numPr>
        <w:rPr>
          <w:szCs w:val="20"/>
        </w:rPr>
      </w:pPr>
      <w:r w:rsidRPr="007E2FEA">
        <w:rPr>
          <w:szCs w:val="20"/>
        </w:rPr>
        <w:t>verwondingen</w:t>
      </w:r>
    </w:p>
    <w:p w14:paraId="19D01457" w14:textId="77777777" w:rsidR="00A60F1A" w:rsidRPr="007E2FEA" w:rsidRDefault="00A60F1A" w:rsidP="006E2009">
      <w:pPr>
        <w:numPr>
          <w:ilvl w:val="0"/>
          <w:numId w:val="32"/>
        </w:numPr>
        <w:rPr>
          <w:szCs w:val="20"/>
        </w:rPr>
      </w:pPr>
      <w:r w:rsidRPr="007E2FEA">
        <w:rPr>
          <w:szCs w:val="20"/>
        </w:rPr>
        <w:t>blauwe plekken.</w:t>
      </w:r>
    </w:p>
    <w:p w14:paraId="5EA91563" w14:textId="77777777" w:rsidR="00A60F1A" w:rsidRPr="007E2FEA" w:rsidRDefault="00A60F1A" w:rsidP="002752AD">
      <w:pPr>
        <w:rPr>
          <w:szCs w:val="20"/>
        </w:rPr>
      </w:pPr>
    </w:p>
    <w:p w14:paraId="17A65142" w14:textId="77777777" w:rsidR="00A60F1A" w:rsidRPr="00D120F1" w:rsidRDefault="00A60F1A" w:rsidP="002752AD">
      <w:pPr>
        <w:ind w:left="284"/>
        <w:rPr>
          <w:i/>
          <w:szCs w:val="20"/>
        </w:rPr>
      </w:pPr>
      <w:r w:rsidRPr="00D120F1">
        <w:rPr>
          <w:i/>
          <w:szCs w:val="20"/>
        </w:rPr>
        <w:t>Ontwijkend gedrag:</w:t>
      </w:r>
    </w:p>
    <w:p w14:paraId="6287FFBB" w14:textId="77777777" w:rsidR="00A60F1A" w:rsidRPr="007E2FEA" w:rsidRDefault="00A60F1A" w:rsidP="006E2009">
      <w:pPr>
        <w:numPr>
          <w:ilvl w:val="0"/>
          <w:numId w:val="33"/>
        </w:numPr>
        <w:rPr>
          <w:szCs w:val="20"/>
        </w:rPr>
      </w:pPr>
      <w:r w:rsidRPr="007E2FEA">
        <w:rPr>
          <w:szCs w:val="20"/>
        </w:rPr>
        <w:t>ontwijkende antwoorden op directe vragen over bijvoorbeeld verwondingen of sociale controle door familie</w:t>
      </w:r>
    </w:p>
    <w:p w14:paraId="166A8FF6" w14:textId="77777777" w:rsidR="00A60F1A" w:rsidRPr="007E2FEA" w:rsidRDefault="00A60F1A" w:rsidP="006E2009">
      <w:pPr>
        <w:numPr>
          <w:ilvl w:val="0"/>
          <w:numId w:val="33"/>
        </w:numPr>
        <w:rPr>
          <w:szCs w:val="20"/>
        </w:rPr>
      </w:pPr>
      <w:r w:rsidRPr="007E2FEA">
        <w:rPr>
          <w:szCs w:val="20"/>
        </w:rPr>
        <w:t>lichamelijke verwaarlozing</w:t>
      </w:r>
    </w:p>
    <w:p w14:paraId="1121A0D8" w14:textId="77777777" w:rsidR="00A60F1A" w:rsidRPr="007E2FEA" w:rsidRDefault="00A60F1A" w:rsidP="006E2009">
      <w:pPr>
        <w:numPr>
          <w:ilvl w:val="0"/>
          <w:numId w:val="33"/>
        </w:numPr>
        <w:rPr>
          <w:szCs w:val="20"/>
        </w:rPr>
      </w:pPr>
      <w:r w:rsidRPr="007E2FEA">
        <w:rPr>
          <w:szCs w:val="20"/>
        </w:rPr>
        <w:t>zelfmoordpogingen</w:t>
      </w:r>
    </w:p>
    <w:p w14:paraId="52243517" w14:textId="77777777" w:rsidR="00A60F1A" w:rsidRPr="007E2FEA" w:rsidRDefault="00A60F1A" w:rsidP="006E2009">
      <w:pPr>
        <w:numPr>
          <w:ilvl w:val="0"/>
          <w:numId w:val="33"/>
        </w:numPr>
        <w:rPr>
          <w:szCs w:val="20"/>
        </w:rPr>
      </w:pPr>
      <w:r w:rsidRPr="007E2FEA">
        <w:rPr>
          <w:szCs w:val="20"/>
        </w:rPr>
        <w:t>zinspelen op zelfmoord</w:t>
      </w:r>
    </w:p>
    <w:p w14:paraId="52159D27" w14:textId="77777777" w:rsidR="00A60F1A" w:rsidRPr="007E2FEA" w:rsidRDefault="00A60F1A" w:rsidP="006E2009">
      <w:pPr>
        <w:numPr>
          <w:ilvl w:val="0"/>
          <w:numId w:val="33"/>
        </w:numPr>
        <w:rPr>
          <w:szCs w:val="20"/>
        </w:rPr>
      </w:pPr>
      <w:r w:rsidRPr="007E2FEA">
        <w:rPr>
          <w:szCs w:val="20"/>
        </w:rPr>
        <w:t>fatalistische houding</w:t>
      </w:r>
    </w:p>
    <w:p w14:paraId="223ACD4B" w14:textId="2E227B63" w:rsidR="00002AF5" w:rsidRDefault="00A60F1A" w:rsidP="006E2009">
      <w:pPr>
        <w:numPr>
          <w:ilvl w:val="0"/>
          <w:numId w:val="33"/>
        </w:numPr>
        <w:rPr>
          <w:szCs w:val="20"/>
        </w:rPr>
      </w:pPr>
      <w:r w:rsidRPr="007E2FEA">
        <w:rPr>
          <w:szCs w:val="20"/>
        </w:rPr>
        <w:t>verhalen over geweld tegen andere familieleden.</w:t>
      </w:r>
    </w:p>
    <w:p w14:paraId="21A766E1" w14:textId="06885273" w:rsidR="00A60F1A" w:rsidRDefault="00A60F1A" w:rsidP="00002AF5">
      <w:pPr>
        <w:spacing w:after="200" w:line="276" w:lineRule="auto"/>
        <w:rPr>
          <w:szCs w:val="20"/>
        </w:rPr>
      </w:pPr>
    </w:p>
    <w:p w14:paraId="36CFC3F8" w14:textId="4091132D" w:rsidR="00002AF5" w:rsidRDefault="00002AF5">
      <w:pPr>
        <w:spacing w:after="200" w:line="276" w:lineRule="auto"/>
        <w:rPr>
          <w:szCs w:val="20"/>
        </w:rPr>
      </w:pPr>
      <w:r>
        <w:rPr>
          <w:szCs w:val="20"/>
        </w:rPr>
        <w:br w:type="page"/>
      </w:r>
    </w:p>
    <w:p w14:paraId="40AD7EFA" w14:textId="2C508825" w:rsidR="00002AF5" w:rsidRPr="00076E2E" w:rsidRDefault="00002AF5" w:rsidP="00002AF5">
      <w:pPr>
        <w:pStyle w:val="Kop1"/>
        <w:rPr>
          <w:bCs/>
        </w:rPr>
      </w:pPr>
      <w:bookmarkStart w:id="47" w:name="_Toc531949305"/>
      <w:r>
        <w:lastRenderedPageBreak/>
        <w:t>Bijlage</w:t>
      </w:r>
      <w:r w:rsidR="00A66A47">
        <w:t xml:space="preserve"> 6</w:t>
      </w:r>
      <w:r>
        <w:t xml:space="preserve"> | S</w:t>
      </w:r>
      <w:r w:rsidRPr="00076E2E">
        <w:t>ignalenlijst kindermishandeling 4- tot 12-jarigen</w:t>
      </w:r>
      <w:bookmarkEnd w:id="47"/>
    </w:p>
    <w:p w14:paraId="5AED0CB1" w14:textId="77777777" w:rsidR="00002AF5" w:rsidRPr="00076E2E" w:rsidRDefault="00002AF5" w:rsidP="00002AF5">
      <w:pPr>
        <w:widowControl w:val="0"/>
        <w:autoSpaceDE w:val="0"/>
        <w:autoSpaceDN w:val="0"/>
        <w:adjustRightInd w:val="0"/>
        <w:rPr>
          <w:rFonts w:cs="Arial"/>
          <w:szCs w:val="20"/>
        </w:rPr>
      </w:pPr>
    </w:p>
    <w:p w14:paraId="530CD444" w14:textId="77777777" w:rsidR="00002AF5" w:rsidRPr="00076E2E" w:rsidRDefault="00002AF5" w:rsidP="00002AF5">
      <w:pPr>
        <w:widowControl w:val="0"/>
        <w:autoSpaceDE w:val="0"/>
        <w:autoSpaceDN w:val="0"/>
        <w:adjustRightInd w:val="0"/>
        <w:rPr>
          <w:rFonts w:cs="Arial"/>
          <w:szCs w:val="20"/>
        </w:rPr>
      </w:pPr>
      <w:r w:rsidRPr="00076E2E">
        <w:rPr>
          <w:rFonts w:cs="Arial"/>
          <w:szCs w:val="20"/>
        </w:rPr>
        <w:t xml:space="preserve">Als kinderen mishandeld, verwaarloosd </w:t>
      </w:r>
      <w:r w:rsidRPr="00076E2E">
        <w:rPr>
          <w:rFonts w:cs="Arial"/>
          <w:iCs/>
          <w:szCs w:val="20"/>
        </w:rPr>
        <w:t>en/of</w:t>
      </w:r>
      <w:r w:rsidRPr="00076E2E">
        <w:rPr>
          <w:rFonts w:cs="Arial"/>
          <w:i/>
          <w:iCs/>
          <w:szCs w:val="20"/>
        </w:rPr>
        <w:t xml:space="preserve"> </w:t>
      </w:r>
      <w:r w:rsidRPr="00076E2E">
        <w:rPr>
          <w:rFonts w:cs="Arial"/>
          <w:szCs w:val="20"/>
        </w:rPr>
        <w:t>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14:paraId="2E38191C" w14:textId="77777777" w:rsidR="00002AF5" w:rsidRPr="00076E2E" w:rsidRDefault="00002AF5" w:rsidP="00002AF5">
      <w:pPr>
        <w:widowControl w:val="0"/>
        <w:autoSpaceDE w:val="0"/>
        <w:autoSpaceDN w:val="0"/>
        <w:adjustRightInd w:val="0"/>
        <w:rPr>
          <w:rFonts w:cs="Arial"/>
          <w:szCs w:val="20"/>
        </w:rPr>
      </w:pPr>
    </w:p>
    <w:p w14:paraId="392809EF" w14:textId="77777777" w:rsidR="00002AF5" w:rsidRPr="00076E2E" w:rsidRDefault="00002AF5" w:rsidP="00002AF5">
      <w:pPr>
        <w:widowControl w:val="0"/>
        <w:autoSpaceDE w:val="0"/>
        <w:autoSpaceDN w:val="0"/>
        <w:adjustRightInd w:val="0"/>
        <w:rPr>
          <w:rFonts w:cs="Arial"/>
          <w:szCs w:val="20"/>
        </w:rPr>
      </w:pPr>
      <w:r w:rsidRPr="00076E2E">
        <w:rPr>
          <w:rFonts w:cs="Arial"/>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14:paraId="5011E998" w14:textId="77777777" w:rsidR="00002AF5" w:rsidRPr="00076E2E" w:rsidRDefault="00002AF5" w:rsidP="00002AF5">
      <w:pPr>
        <w:widowControl w:val="0"/>
        <w:autoSpaceDE w:val="0"/>
        <w:autoSpaceDN w:val="0"/>
        <w:adjustRightInd w:val="0"/>
        <w:rPr>
          <w:rFonts w:cs="Arial"/>
          <w:szCs w:val="20"/>
        </w:rPr>
      </w:pPr>
    </w:p>
    <w:p w14:paraId="5A3B48E7" w14:textId="77777777" w:rsidR="00002AF5" w:rsidRPr="00076E2E" w:rsidRDefault="00002AF5" w:rsidP="00002AF5">
      <w:pPr>
        <w:rPr>
          <w:rFonts w:cs="Arial"/>
          <w:szCs w:val="20"/>
        </w:rPr>
      </w:pPr>
      <w:r w:rsidRPr="00076E2E">
        <w:rPr>
          <w:rFonts w:cs="Arial"/>
          <w:szCs w:val="20"/>
        </w:rPr>
        <w:t>Deze lijst is niet uitputtend, er kunnen zich andere signalen voordoen die hier niet vermeld staan. Ook kunnen signalen in deze lijst overlappen met signalen in de lijst van kinderen van 0 tot en met 4 jaar (bijlage 1) of de signalenlijst voor jongeren van 12 tot 19 jaar (bijlage 3).</w:t>
      </w:r>
    </w:p>
    <w:p w14:paraId="2F68BA35" w14:textId="77777777" w:rsidR="00002AF5" w:rsidRPr="00076E2E" w:rsidRDefault="00002AF5" w:rsidP="00002AF5">
      <w:pPr>
        <w:widowControl w:val="0"/>
        <w:autoSpaceDE w:val="0"/>
        <w:autoSpaceDN w:val="0"/>
        <w:adjustRightInd w:val="0"/>
        <w:rPr>
          <w:rFonts w:cs="Arial"/>
          <w:szCs w:val="20"/>
        </w:rPr>
      </w:pPr>
    </w:p>
    <w:p w14:paraId="5FBC597F" w14:textId="77777777" w:rsidR="00002AF5" w:rsidRPr="00076E2E" w:rsidRDefault="00002AF5" w:rsidP="00002AF5">
      <w:pPr>
        <w:rPr>
          <w:rFonts w:cs="Arial"/>
          <w:szCs w:val="20"/>
        </w:rPr>
      </w:pPr>
      <w:r w:rsidRPr="00076E2E">
        <w:rPr>
          <w:rFonts w:cs="Arial"/>
          <w:szCs w:val="20"/>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14:paraId="57C23999" w14:textId="77777777" w:rsidR="00002AF5" w:rsidRPr="00076E2E" w:rsidRDefault="00002AF5" w:rsidP="00002AF5">
      <w:pPr>
        <w:widowControl w:val="0"/>
        <w:autoSpaceDE w:val="0"/>
        <w:autoSpaceDN w:val="0"/>
        <w:adjustRightInd w:val="0"/>
        <w:rPr>
          <w:rFonts w:cs="Arial"/>
          <w:szCs w:val="20"/>
        </w:rPr>
      </w:pPr>
    </w:p>
    <w:p w14:paraId="512881F7" w14:textId="77777777" w:rsidR="00002AF5" w:rsidRPr="00076E2E" w:rsidRDefault="00002AF5" w:rsidP="00002AF5">
      <w:pPr>
        <w:tabs>
          <w:tab w:val="left" w:pos="360"/>
        </w:tabs>
        <w:rPr>
          <w:rFonts w:cs="Arial"/>
          <w:bCs/>
          <w:color w:val="7030A0"/>
          <w:szCs w:val="20"/>
        </w:rPr>
      </w:pPr>
      <w:r w:rsidRPr="00076E2E">
        <w:rPr>
          <w:rFonts w:cs="Arial"/>
          <w:bCs/>
          <w:color w:val="7030A0"/>
          <w:szCs w:val="20"/>
        </w:rPr>
        <w:t>1. Psychosociale signalen</w:t>
      </w:r>
    </w:p>
    <w:p w14:paraId="1A0EC357" w14:textId="77777777" w:rsidR="00002AF5" w:rsidRPr="00076E2E" w:rsidRDefault="00002AF5" w:rsidP="00002AF5">
      <w:pPr>
        <w:widowControl w:val="0"/>
        <w:autoSpaceDE w:val="0"/>
        <w:autoSpaceDN w:val="0"/>
        <w:adjustRightInd w:val="0"/>
        <w:rPr>
          <w:rFonts w:cs="Arial"/>
          <w:b/>
          <w:bCs/>
          <w:szCs w:val="20"/>
        </w:rPr>
      </w:pPr>
      <w:r w:rsidRPr="00076E2E">
        <w:rPr>
          <w:rFonts w:cs="Arial"/>
          <w:b/>
          <w:bCs/>
          <w:szCs w:val="20"/>
        </w:rPr>
        <w:t>Ontwikkelingsstoornissen</w:t>
      </w:r>
    </w:p>
    <w:p w14:paraId="43689594" w14:textId="77777777" w:rsidR="00002AF5" w:rsidRPr="00076E2E" w:rsidRDefault="00002AF5" w:rsidP="00002AF5">
      <w:pPr>
        <w:widowControl w:val="0"/>
        <w:numPr>
          <w:ilvl w:val="0"/>
          <w:numId w:val="46"/>
        </w:numPr>
        <w:autoSpaceDE w:val="0"/>
        <w:autoSpaceDN w:val="0"/>
        <w:adjustRightInd w:val="0"/>
        <w:rPr>
          <w:rFonts w:cs="Arial"/>
          <w:szCs w:val="20"/>
        </w:rPr>
      </w:pPr>
      <w:r w:rsidRPr="00076E2E">
        <w:rPr>
          <w:rFonts w:cs="Arial"/>
          <w:szCs w:val="20"/>
        </w:rPr>
        <w:t xml:space="preserve">Achterblijven in taal-, spraak-, motorische, emotionele </w:t>
      </w:r>
      <w:r w:rsidRPr="00076E2E">
        <w:rPr>
          <w:rFonts w:cs="Arial"/>
          <w:iCs/>
          <w:szCs w:val="20"/>
        </w:rPr>
        <w:t>en/of</w:t>
      </w:r>
      <w:r w:rsidRPr="00076E2E">
        <w:rPr>
          <w:rFonts w:cs="Arial"/>
          <w:i/>
          <w:iCs/>
          <w:szCs w:val="20"/>
        </w:rPr>
        <w:t xml:space="preserve"> </w:t>
      </w:r>
      <w:r w:rsidRPr="00076E2E">
        <w:rPr>
          <w:rFonts w:cs="Arial"/>
          <w:szCs w:val="20"/>
        </w:rPr>
        <w:t>cognitieve ontwikkeling;</w:t>
      </w:r>
    </w:p>
    <w:p w14:paraId="1E3F38B7" w14:textId="77777777" w:rsidR="00002AF5" w:rsidRPr="00076E2E" w:rsidRDefault="00002AF5" w:rsidP="00002AF5">
      <w:pPr>
        <w:widowControl w:val="0"/>
        <w:numPr>
          <w:ilvl w:val="0"/>
          <w:numId w:val="46"/>
        </w:numPr>
        <w:autoSpaceDE w:val="0"/>
        <w:autoSpaceDN w:val="0"/>
        <w:adjustRightInd w:val="0"/>
        <w:rPr>
          <w:rFonts w:cs="Arial"/>
          <w:szCs w:val="20"/>
        </w:rPr>
      </w:pPr>
      <w:r w:rsidRPr="00076E2E">
        <w:rPr>
          <w:rFonts w:cs="Arial"/>
          <w:szCs w:val="20"/>
        </w:rPr>
        <w:t>Schijnbare achterstand in verstandelijke ontwikkeling;</w:t>
      </w:r>
    </w:p>
    <w:p w14:paraId="7A6F982C" w14:textId="77777777" w:rsidR="00002AF5" w:rsidRPr="00076E2E" w:rsidRDefault="00002AF5" w:rsidP="00002AF5">
      <w:pPr>
        <w:widowControl w:val="0"/>
        <w:numPr>
          <w:ilvl w:val="0"/>
          <w:numId w:val="46"/>
        </w:numPr>
        <w:autoSpaceDE w:val="0"/>
        <w:autoSpaceDN w:val="0"/>
        <w:adjustRightInd w:val="0"/>
        <w:rPr>
          <w:rFonts w:cs="Arial"/>
          <w:szCs w:val="20"/>
        </w:rPr>
      </w:pPr>
      <w:r w:rsidRPr="00076E2E">
        <w:rPr>
          <w:rFonts w:cs="Arial"/>
          <w:szCs w:val="20"/>
        </w:rPr>
        <w:t>Regressief gedrag;</w:t>
      </w:r>
    </w:p>
    <w:p w14:paraId="262DCC11" w14:textId="77777777" w:rsidR="00002AF5" w:rsidRPr="00076E2E" w:rsidRDefault="00002AF5" w:rsidP="00002AF5">
      <w:pPr>
        <w:widowControl w:val="0"/>
        <w:numPr>
          <w:ilvl w:val="0"/>
          <w:numId w:val="46"/>
        </w:numPr>
        <w:autoSpaceDE w:val="0"/>
        <w:autoSpaceDN w:val="0"/>
        <w:adjustRightInd w:val="0"/>
        <w:rPr>
          <w:rFonts w:cs="Arial"/>
          <w:szCs w:val="20"/>
        </w:rPr>
      </w:pPr>
      <w:r w:rsidRPr="00076E2E">
        <w:rPr>
          <w:rFonts w:cs="Arial"/>
          <w:szCs w:val="20"/>
        </w:rPr>
        <w:t>Niet zindelijk.</w:t>
      </w:r>
    </w:p>
    <w:p w14:paraId="45FA7A39" w14:textId="77777777" w:rsidR="00002AF5" w:rsidRPr="00076E2E" w:rsidRDefault="00002AF5" w:rsidP="00002AF5">
      <w:pPr>
        <w:widowControl w:val="0"/>
        <w:autoSpaceDE w:val="0"/>
        <w:autoSpaceDN w:val="0"/>
        <w:adjustRightInd w:val="0"/>
        <w:rPr>
          <w:rFonts w:cs="Arial"/>
          <w:szCs w:val="20"/>
        </w:rPr>
      </w:pPr>
    </w:p>
    <w:p w14:paraId="352FB293" w14:textId="77777777" w:rsidR="00002AF5" w:rsidRPr="00076E2E" w:rsidRDefault="00002AF5" w:rsidP="00002AF5">
      <w:pPr>
        <w:widowControl w:val="0"/>
        <w:autoSpaceDE w:val="0"/>
        <w:autoSpaceDN w:val="0"/>
        <w:adjustRightInd w:val="0"/>
        <w:rPr>
          <w:rFonts w:cs="Arial"/>
          <w:b/>
          <w:bCs/>
          <w:szCs w:val="20"/>
        </w:rPr>
      </w:pPr>
      <w:r w:rsidRPr="00076E2E">
        <w:rPr>
          <w:rFonts w:cs="Arial"/>
          <w:b/>
          <w:bCs/>
          <w:szCs w:val="20"/>
        </w:rPr>
        <w:t>Relationele problemen</w:t>
      </w:r>
    </w:p>
    <w:p w14:paraId="01E29164" w14:textId="77777777" w:rsidR="00002AF5" w:rsidRPr="00076E2E" w:rsidRDefault="00002AF5" w:rsidP="00002AF5">
      <w:pPr>
        <w:widowControl w:val="0"/>
        <w:autoSpaceDE w:val="0"/>
        <w:autoSpaceDN w:val="0"/>
        <w:adjustRightInd w:val="0"/>
        <w:rPr>
          <w:rFonts w:cs="Arial"/>
          <w:i/>
          <w:iCs/>
          <w:szCs w:val="20"/>
        </w:rPr>
      </w:pPr>
      <w:r w:rsidRPr="00076E2E">
        <w:rPr>
          <w:rFonts w:cs="Arial"/>
          <w:i/>
          <w:iCs/>
          <w:szCs w:val="20"/>
        </w:rPr>
        <w:t>Ten opzichte van de ouders:</w:t>
      </w:r>
    </w:p>
    <w:p w14:paraId="6BF05097" w14:textId="77777777" w:rsidR="00002AF5" w:rsidRPr="00076E2E" w:rsidRDefault="00002AF5" w:rsidP="00002AF5">
      <w:pPr>
        <w:widowControl w:val="0"/>
        <w:numPr>
          <w:ilvl w:val="0"/>
          <w:numId w:val="47"/>
        </w:numPr>
        <w:autoSpaceDE w:val="0"/>
        <w:autoSpaceDN w:val="0"/>
        <w:adjustRightInd w:val="0"/>
        <w:rPr>
          <w:rFonts w:cs="Arial"/>
          <w:szCs w:val="20"/>
        </w:rPr>
      </w:pPr>
      <w:r w:rsidRPr="00076E2E">
        <w:rPr>
          <w:rFonts w:cs="Arial"/>
          <w:szCs w:val="20"/>
        </w:rPr>
        <w:t>totale onderwerping aan de wensen van de ouders;</w:t>
      </w:r>
    </w:p>
    <w:p w14:paraId="7D509196" w14:textId="77777777" w:rsidR="00002AF5" w:rsidRPr="00076E2E" w:rsidRDefault="00002AF5" w:rsidP="00002AF5">
      <w:pPr>
        <w:widowControl w:val="0"/>
        <w:numPr>
          <w:ilvl w:val="0"/>
          <w:numId w:val="47"/>
        </w:numPr>
        <w:autoSpaceDE w:val="0"/>
        <w:autoSpaceDN w:val="0"/>
        <w:adjustRightInd w:val="0"/>
        <w:rPr>
          <w:rFonts w:cs="Arial"/>
          <w:szCs w:val="20"/>
        </w:rPr>
      </w:pPr>
      <w:r w:rsidRPr="00076E2E">
        <w:rPr>
          <w:rFonts w:cs="Arial"/>
          <w:szCs w:val="20"/>
        </w:rPr>
        <w:t>sterk afhankelijk gedrag ten opzichte van de ouders;</w:t>
      </w:r>
    </w:p>
    <w:p w14:paraId="16EE2B72" w14:textId="77777777" w:rsidR="00002AF5" w:rsidRPr="00076E2E" w:rsidRDefault="00002AF5" w:rsidP="00002AF5">
      <w:pPr>
        <w:widowControl w:val="0"/>
        <w:numPr>
          <w:ilvl w:val="0"/>
          <w:numId w:val="47"/>
        </w:numPr>
        <w:autoSpaceDE w:val="0"/>
        <w:autoSpaceDN w:val="0"/>
        <w:adjustRightInd w:val="0"/>
        <w:rPr>
          <w:rFonts w:cs="Arial"/>
          <w:szCs w:val="20"/>
        </w:rPr>
      </w:pPr>
      <w:r w:rsidRPr="00076E2E">
        <w:rPr>
          <w:rFonts w:cs="Arial"/>
          <w:szCs w:val="20"/>
        </w:rPr>
        <w:t>onverschilligheid ten opzichte van de ouders;</w:t>
      </w:r>
    </w:p>
    <w:p w14:paraId="4A0562F2" w14:textId="77777777" w:rsidR="00002AF5" w:rsidRPr="00076E2E" w:rsidRDefault="00002AF5" w:rsidP="00002AF5">
      <w:pPr>
        <w:widowControl w:val="0"/>
        <w:numPr>
          <w:ilvl w:val="0"/>
          <w:numId w:val="47"/>
        </w:numPr>
        <w:autoSpaceDE w:val="0"/>
        <w:autoSpaceDN w:val="0"/>
        <w:adjustRightInd w:val="0"/>
        <w:rPr>
          <w:rFonts w:cs="Arial"/>
          <w:szCs w:val="20"/>
        </w:rPr>
      </w:pPr>
      <w:r w:rsidRPr="00076E2E">
        <w:rPr>
          <w:rFonts w:cs="Arial"/>
          <w:szCs w:val="20"/>
        </w:rPr>
        <w:t>kind is bang voor ouders;</w:t>
      </w:r>
    </w:p>
    <w:p w14:paraId="4BB1B009" w14:textId="77777777" w:rsidR="00002AF5" w:rsidRPr="00076E2E" w:rsidRDefault="00002AF5" w:rsidP="00002AF5">
      <w:pPr>
        <w:widowControl w:val="0"/>
        <w:numPr>
          <w:ilvl w:val="0"/>
          <w:numId w:val="47"/>
        </w:numPr>
        <w:autoSpaceDE w:val="0"/>
        <w:autoSpaceDN w:val="0"/>
        <w:adjustRightInd w:val="0"/>
        <w:rPr>
          <w:rFonts w:cs="Arial"/>
          <w:szCs w:val="20"/>
        </w:rPr>
      </w:pPr>
      <w:r w:rsidRPr="00076E2E">
        <w:rPr>
          <w:rFonts w:cs="Arial"/>
          <w:szCs w:val="20"/>
        </w:rPr>
        <w:t>kind vertoont heel ander gedrag als ouders in de buurt zijn.</w:t>
      </w:r>
    </w:p>
    <w:p w14:paraId="7ABB261A" w14:textId="77777777" w:rsidR="00002AF5" w:rsidRPr="00076E2E" w:rsidRDefault="00002AF5" w:rsidP="00002AF5">
      <w:pPr>
        <w:widowControl w:val="0"/>
        <w:autoSpaceDE w:val="0"/>
        <w:autoSpaceDN w:val="0"/>
        <w:adjustRightInd w:val="0"/>
        <w:rPr>
          <w:rFonts w:cs="Arial"/>
          <w:szCs w:val="20"/>
        </w:rPr>
      </w:pPr>
    </w:p>
    <w:p w14:paraId="78B1B5AB" w14:textId="77777777" w:rsidR="00002AF5" w:rsidRPr="00076E2E" w:rsidRDefault="00002AF5" w:rsidP="00002AF5">
      <w:pPr>
        <w:widowControl w:val="0"/>
        <w:tabs>
          <w:tab w:val="left" w:pos="187"/>
        </w:tabs>
        <w:autoSpaceDE w:val="0"/>
        <w:autoSpaceDN w:val="0"/>
        <w:adjustRightInd w:val="0"/>
        <w:rPr>
          <w:rFonts w:cs="Arial"/>
          <w:i/>
          <w:iCs/>
          <w:szCs w:val="20"/>
        </w:rPr>
      </w:pPr>
      <w:r w:rsidRPr="00076E2E">
        <w:rPr>
          <w:rFonts w:cs="Arial"/>
          <w:b/>
          <w:bCs/>
          <w:szCs w:val="20"/>
        </w:rPr>
        <w:t>Relationele problemen</w:t>
      </w:r>
      <w:r w:rsidRPr="00076E2E">
        <w:rPr>
          <w:rFonts w:cs="Arial"/>
          <w:i/>
          <w:iCs/>
          <w:szCs w:val="20"/>
        </w:rPr>
        <w:t xml:space="preserve"> </w:t>
      </w:r>
    </w:p>
    <w:p w14:paraId="549355A2" w14:textId="77777777" w:rsidR="00002AF5" w:rsidRPr="00076E2E" w:rsidRDefault="00002AF5" w:rsidP="00002AF5">
      <w:pPr>
        <w:widowControl w:val="0"/>
        <w:tabs>
          <w:tab w:val="left" w:pos="187"/>
        </w:tabs>
        <w:autoSpaceDE w:val="0"/>
        <w:autoSpaceDN w:val="0"/>
        <w:adjustRightInd w:val="0"/>
        <w:rPr>
          <w:rFonts w:cs="Arial"/>
          <w:i/>
          <w:iCs/>
          <w:szCs w:val="20"/>
        </w:rPr>
      </w:pPr>
      <w:r w:rsidRPr="00076E2E">
        <w:rPr>
          <w:rFonts w:cs="Arial"/>
          <w:i/>
          <w:iCs/>
          <w:szCs w:val="20"/>
        </w:rPr>
        <w:t xml:space="preserve">Ten opzichte van andere volwassenen: </w:t>
      </w:r>
      <w:r w:rsidRPr="00076E2E">
        <w:rPr>
          <w:rFonts w:cs="Arial"/>
          <w:szCs w:val="20"/>
        </w:rPr>
        <w:tab/>
        <w:t xml:space="preserve"> </w:t>
      </w:r>
    </w:p>
    <w:p w14:paraId="33491313" w14:textId="77777777" w:rsidR="00002AF5" w:rsidRPr="00076E2E" w:rsidRDefault="00002AF5" w:rsidP="00002AF5">
      <w:pPr>
        <w:widowControl w:val="0"/>
        <w:numPr>
          <w:ilvl w:val="0"/>
          <w:numId w:val="48"/>
        </w:numPr>
        <w:tabs>
          <w:tab w:val="left" w:pos="550"/>
        </w:tabs>
        <w:autoSpaceDE w:val="0"/>
        <w:autoSpaceDN w:val="0"/>
        <w:adjustRightInd w:val="0"/>
        <w:rPr>
          <w:rFonts w:cs="Arial"/>
          <w:szCs w:val="20"/>
        </w:rPr>
      </w:pPr>
      <w:r w:rsidRPr="00076E2E">
        <w:rPr>
          <w:rFonts w:cs="Arial"/>
          <w:szCs w:val="20"/>
        </w:rPr>
        <w:t>bevriezing bij lichamelijk contact;</w:t>
      </w:r>
    </w:p>
    <w:p w14:paraId="156D96F9" w14:textId="77777777" w:rsidR="00002AF5" w:rsidRPr="00076E2E" w:rsidRDefault="00002AF5" w:rsidP="00002AF5">
      <w:pPr>
        <w:widowControl w:val="0"/>
        <w:numPr>
          <w:ilvl w:val="0"/>
          <w:numId w:val="48"/>
        </w:numPr>
        <w:tabs>
          <w:tab w:val="left" w:pos="550"/>
        </w:tabs>
        <w:autoSpaceDE w:val="0"/>
        <w:autoSpaceDN w:val="0"/>
        <w:adjustRightInd w:val="0"/>
        <w:rPr>
          <w:rFonts w:cs="Arial"/>
          <w:szCs w:val="20"/>
        </w:rPr>
      </w:pPr>
      <w:r w:rsidRPr="00076E2E">
        <w:rPr>
          <w:rFonts w:cs="Arial"/>
          <w:szCs w:val="20"/>
        </w:rPr>
        <w:t>allemansvriend;</w:t>
      </w:r>
    </w:p>
    <w:p w14:paraId="2845847B" w14:textId="77777777" w:rsidR="00002AF5" w:rsidRPr="00076E2E" w:rsidRDefault="00002AF5" w:rsidP="00002AF5">
      <w:pPr>
        <w:widowControl w:val="0"/>
        <w:numPr>
          <w:ilvl w:val="0"/>
          <w:numId w:val="48"/>
        </w:numPr>
        <w:tabs>
          <w:tab w:val="left" w:pos="550"/>
        </w:tabs>
        <w:autoSpaceDE w:val="0"/>
        <w:autoSpaceDN w:val="0"/>
        <w:adjustRightInd w:val="0"/>
        <w:rPr>
          <w:rFonts w:cs="Arial"/>
          <w:szCs w:val="20"/>
        </w:rPr>
      </w:pPr>
      <w:r w:rsidRPr="00076E2E">
        <w:rPr>
          <w:rFonts w:cs="Arial"/>
          <w:szCs w:val="20"/>
        </w:rPr>
        <w:t>lege blik in de ogen en vermijden van oogcontact;</w:t>
      </w:r>
    </w:p>
    <w:p w14:paraId="0DF83B1A" w14:textId="77777777" w:rsidR="00002AF5" w:rsidRPr="00076E2E" w:rsidRDefault="00002AF5" w:rsidP="00002AF5">
      <w:pPr>
        <w:widowControl w:val="0"/>
        <w:numPr>
          <w:ilvl w:val="0"/>
          <w:numId w:val="48"/>
        </w:numPr>
        <w:tabs>
          <w:tab w:val="left" w:pos="550"/>
        </w:tabs>
        <w:autoSpaceDE w:val="0"/>
        <w:autoSpaceDN w:val="0"/>
        <w:adjustRightInd w:val="0"/>
        <w:rPr>
          <w:rFonts w:cs="Arial"/>
          <w:szCs w:val="20"/>
        </w:rPr>
      </w:pPr>
      <w:r w:rsidRPr="00076E2E">
        <w:rPr>
          <w:rFonts w:cs="Arial"/>
          <w:szCs w:val="20"/>
        </w:rPr>
        <w:t>waakzaam, wantrouwend.</w:t>
      </w:r>
    </w:p>
    <w:p w14:paraId="070014D0" w14:textId="77777777" w:rsidR="00002AF5" w:rsidRPr="00076E2E" w:rsidRDefault="00002AF5" w:rsidP="00002AF5">
      <w:pPr>
        <w:widowControl w:val="0"/>
        <w:autoSpaceDE w:val="0"/>
        <w:autoSpaceDN w:val="0"/>
        <w:adjustRightInd w:val="0"/>
        <w:rPr>
          <w:rFonts w:cs="Arial"/>
          <w:szCs w:val="20"/>
        </w:rPr>
      </w:pPr>
    </w:p>
    <w:p w14:paraId="292B242A" w14:textId="77777777" w:rsidR="00002AF5" w:rsidRPr="00076E2E" w:rsidRDefault="00002AF5" w:rsidP="00002AF5">
      <w:pPr>
        <w:widowControl w:val="0"/>
        <w:autoSpaceDE w:val="0"/>
        <w:autoSpaceDN w:val="0"/>
        <w:adjustRightInd w:val="0"/>
        <w:rPr>
          <w:rFonts w:cs="Arial"/>
          <w:i/>
          <w:iCs/>
          <w:szCs w:val="20"/>
        </w:rPr>
      </w:pPr>
      <w:r w:rsidRPr="00076E2E">
        <w:rPr>
          <w:rFonts w:cs="Arial"/>
          <w:b/>
          <w:bCs/>
          <w:szCs w:val="20"/>
        </w:rPr>
        <w:t>Relationele problemen</w:t>
      </w:r>
      <w:r w:rsidRPr="00076E2E">
        <w:rPr>
          <w:rFonts w:cs="Arial"/>
          <w:i/>
          <w:iCs/>
          <w:szCs w:val="20"/>
        </w:rPr>
        <w:t xml:space="preserve"> </w:t>
      </w:r>
    </w:p>
    <w:p w14:paraId="7717265D" w14:textId="77777777" w:rsidR="00002AF5" w:rsidRPr="00076E2E" w:rsidRDefault="00002AF5" w:rsidP="00002AF5">
      <w:pPr>
        <w:widowControl w:val="0"/>
        <w:autoSpaceDE w:val="0"/>
        <w:autoSpaceDN w:val="0"/>
        <w:adjustRightInd w:val="0"/>
        <w:rPr>
          <w:rFonts w:cs="Arial"/>
          <w:i/>
          <w:iCs/>
          <w:szCs w:val="20"/>
        </w:rPr>
      </w:pPr>
      <w:r w:rsidRPr="00076E2E">
        <w:rPr>
          <w:rFonts w:cs="Arial"/>
          <w:i/>
          <w:iCs/>
          <w:szCs w:val="20"/>
        </w:rPr>
        <w:t>Ten opzichte van andere kinderen:</w:t>
      </w:r>
    </w:p>
    <w:p w14:paraId="4E27A616" w14:textId="77777777" w:rsidR="00002AF5" w:rsidRPr="00076E2E" w:rsidRDefault="00002AF5" w:rsidP="00002AF5">
      <w:pPr>
        <w:widowControl w:val="0"/>
        <w:numPr>
          <w:ilvl w:val="0"/>
          <w:numId w:val="49"/>
        </w:numPr>
        <w:autoSpaceDE w:val="0"/>
        <w:autoSpaceDN w:val="0"/>
        <w:adjustRightInd w:val="0"/>
        <w:rPr>
          <w:rFonts w:cs="Arial"/>
          <w:szCs w:val="20"/>
        </w:rPr>
      </w:pPr>
      <w:r w:rsidRPr="00076E2E">
        <w:rPr>
          <w:rFonts w:cs="Arial"/>
          <w:szCs w:val="20"/>
        </w:rPr>
        <w:t>speelt niet met andere kinderen;</w:t>
      </w:r>
    </w:p>
    <w:p w14:paraId="621B6DD6" w14:textId="77777777" w:rsidR="00002AF5" w:rsidRPr="00076E2E" w:rsidRDefault="00002AF5" w:rsidP="00002AF5">
      <w:pPr>
        <w:widowControl w:val="0"/>
        <w:numPr>
          <w:ilvl w:val="0"/>
          <w:numId w:val="49"/>
        </w:numPr>
        <w:autoSpaceDE w:val="0"/>
        <w:autoSpaceDN w:val="0"/>
        <w:adjustRightInd w:val="0"/>
        <w:rPr>
          <w:rFonts w:cs="Arial"/>
          <w:szCs w:val="20"/>
        </w:rPr>
      </w:pPr>
      <w:r w:rsidRPr="00076E2E">
        <w:rPr>
          <w:rFonts w:cs="Arial"/>
          <w:szCs w:val="20"/>
        </w:rPr>
        <w:t>is niet geliefd bij andere kinderen;</w:t>
      </w:r>
    </w:p>
    <w:p w14:paraId="51518E65" w14:textId="77777777" w:rsidR="00002AF5" w:rsidRPr="00076E2E" w:rsidRDefault="00002AF5" w:rsidP="00002AF5">
      <w:pPr>
        <w:widowControl w:val="0"/>
        <w:numPr>
          <w:ilvl w:val="0"/>
          <w:numId w:val="49"/>
        </w:numPr>
        <w:autoSpaceDE w:val="0"/>
        <w:autoSpaceDN w:val="0"/>
        <w:adjustRightInd w:val="0"/>
        <w:rPr>
          <w:rFonts w:cs="Arial"/>
          <w:szCs w:val="20"/>
        </w:rPr>
      </w:pPr>
      <w:r w:rsidRPr="00076E2E">
        <w:rPr>
          <w:rFonts w:cs="Arial"/>
          <w:szCs w:val="20"/>
        </w:rPr>
        <w:t>wantrouwend;</w:t>
      </w:r>
    </w:p>
    <w:p w14:paraId="40D0A8DC" w14:textId="77777777" w:rsidR="00002AF5" w:rsidRPr="00076E2E" w:rsidRDefault="00002AF5" w:rsidP="00002AF5">
      <w:pPr>
        <w:widowControl w:val="0"/>
        <w:numPr>
          <w:ilvl w:val="0"/>
          <w:numId w:val="49"/>
        </w:numPr>
        <w:autoSpaceDE w:val="0"/>
        <w:autoSpaceDN w:val="0"/>
        <w:adjustRightInd w:val="0"/>
        <w:rPr>
          <w:rFonts w:cs="Arial"/>
          <w:szCs w:val="20"/>
        </w:rPr>
      </w:pPr>
      <w:r w:rsidRPr="00076E2E">
        <w:rPr>
          <w:rFonts w:cs="Arial"/>
          <w:szCs w:val="20"/>
        </w:rPr>
        <w:t>terugtrekken in eigen fantasiewereld.</w:t>
      </w:r>
    </w:p>
    <w:p w14:paraId="1FEAD68B" w14:textId="77777777" w:rsidR="00002AF5" w:rsidRPr="00076E2E" w:rsidRDefault="00002AF5" w:rsidP="00002AF5">
      <w:pPr>
        <w:widowControl w:val="0"/>
        <w:autoSpaceDE w:val="0"/>
        <w:autoSpaceDN w:val="0"/>
        <w:adjustRightInd w:val="0"/>
        <w:rPr>
          <w:rFonts w:cs="Arial"/>
          <w:b/>
          <w:bCs/>
          <w:szCs w:val="20"/>
        </w:rPr>
      </w:pPr>
    </w:p>
    <w:p w14:paraId="0F354513" w14:textId="77777777" w:rsidR="00002AF5" w:rsidRPr="00076E2E" w:rsidRDefault="00002AF5" w:rsidP="00002AF5">
      <w:pPr>
        <w:widowControl w:val="0"/>
        <w:autoSpaceDE w:val="0"/>
        <w:autoSpaceDN w:val="0"/>
        <w:adjustRightInd w:val="0"/>
        <w:rPr>
          <w:rFonts w:cs="Arial"/>
          <w:b/>
          <w:bCs/>
          <w:szCs w:val="20"/>
        </w:rPr>
      </w:pPr>
      <w:r w:rsidRPr="00076E2E">
        <w:rPr>
          <w:rFonts w:cs="Arial"/>
          <w:b/>
          <w:bCs/>
          <w:szCs w:val="20"/>
        </w:rPr>
        <w:t>Gedragsproblemen</w:t>
      </w:r>
    </w:p>
    <w:p w14:paraId="09A7B4AF"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Plotselinge gedragsverandering;</w:t>
      </w:r>
    </w:p>
    <w:p w14:paraId="01CB5BB2"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Labiel, nerveus gespannen;</w:t>
      </w:r>
    </w:p>
    <w:p w14:paraId="71895F07"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Depressief;</w:t>
      </w:r>
    </w:p>
    <w:p w14:paraId="3E0F858F"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Angstig;</w:t>
      </w:r>
    </w:p>
    <w:p w14:paraId="74838CA6"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Passief, in zichzelf gekeerd, meegaand, apathisch, lusteloos;</w:t>
      </w:r>
    </w:p>
    <w:p w14:paraId="75B7A401"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Agressief;</w:t>
      </w:r>
    </w:p>
    <w:p w14:paraId="211BA331"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lastRenderedPageBreak/>
        <w:t>Hyperactief;</w:t>
      </w:r>
    </w:p>
    <w:p w14:paraId="3C5046C6"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Destructief;</w:t>
      </w:r>
    </w:p>
    <w:p w14:paraId="6EB7E7B4"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Geen of nauwelijks spontaan spel, geen interesse in spel;</w:t>
      </w:r>
    </w:p>
    <w:p w14:paraId="2040D310"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Vermoeidheid, lusteloosheid;</w:t>
      </w:r>
    </w:p>
    <w:p w14:paraId="71EDCB3A"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Niet huilen, niet lachen;</w:t>
      </w:r>
    </w:p>
    <w:p w14:paraId="4A9A55AC"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Niet tonen van gevoelens, zelfs niet bij lichamelijke pijn;</w:t>
      </w:r>
    </w:p>
    <w:p w14:paraId="1DD58D04"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Schuld- en schaamtegevoelens;</w:t>
      </w:r>
    </w:p>
    <w:p w14:paraId="248F8AA7"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Zelfverwondend gedrag;</w:t>
      </w:r>
    </w:p>
    <w:p w14:paraId="31C6E4FD"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Eetproblemen;</w:t>
      </w:r>
    </w:p>
    <w:p w14:paraId="364B79DB"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Anorexia / boulimia;</w:t>
      </w:r>
    </w:p>
    <w:p w14:paraId="088E8607"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Slaapstoornissen;</w:t>
      </w:r>
    </w:p>
    <w:p w14:paraId="5EB8683F" w14:textId="77777777" w:rsidR="00002AF5" w:rsidRPr="00076E2E" w:rsidRDefault="00002AF5" w:rsidP="00002AF5">
      <w:pPr>
        <w:widowControl w:val="0"/>
        <w:numPr>
          <w:ilvl w:val="0"/>
          <w:numId w:val="50"/>
        </w:numPr>
        <w:autoSpaceDE w:val="0"/>
        <w:autoSpaceDN w:val="0"/>
        <w:adjustRightInd w:val="0"/>
        <w:rPr>
          <w:rFonts w:cs="Arial"/>
          <w:szCs w:val="20"/>
        </w:rPr>
      </w:pPr>
      <w:r w:rsidRPr="00076E2E">
        <w:rPr>
          <w:rFonts w:cs="Arial"/>
          <w:szCs w:val="20"/>
        </w:rPr>
        <w:t>Bedplassen/broekpoepen.</w:t>
      </w:r>
    </w:p>
    <w:p w14:paraId="63843172" w14:textId="77777777" w:rsidR="00002AF5" w:rsidRPr="00076E2E" w:rsidRDefault="00002AF5" w:rsidP="00002AF5">
      <w:pPr>
        <w:widowControl w:val="0"/>
        <w:autoSpaceDE w:val="0"/>
        <w:autoSpaceDN w:val="0"/>
        <w:adjustRightInd w:val="0"/>
        <w:rPr>
          <w:rFonts w:cs="Arial"/>
          <w:szCs w:val="20"/>
        </w:rPr>
      </w:pPr>
    </w:p>
    <w:p w14:paraId="6169C638" w14:textId="77777777" w:rsidR="00002AF5" w:rsidRPr="00076E2E" w:rsidRDefault="00002AF5" w:rsidP="00002AF5">
      <w:pPr>
        <w:tabs>
          <w:tab w:val="left" w:pos="360"/>
        </w:tabs>
        <w:rPr>
          <w:rFonts w:cs="Arial"/>
          <w:bCs/>
          <w:color w:val="7030A0"/>
          <w:szCs w:val="20"/>
        </w:rPr>
      </w:pPr>
      <w:r w:rsidRPr="00076E2E">
        <w:rPr>
          <w:rFonts w:cs="Arial"/>
          <w:bCs/>
          <w:color w:val="7030A0"/>
          <w:szCs w:val="20"/>
        </w:rPr>
        <w:t>2. Medische signalen</w:t>
      </w:r>
    </w:p>
    <w:p w14:paraId="31E62A16" w14:textId="77777777" w:rsidR="00002AF5" w:rsidRPr="00076E2E" w:rsidRDefault="00002AF5" w:rsidP="00002AF5">
      <w:pPr>
        <w:widowControl w:val="0"/>
        <w:autoSpaceDE w:val="0"/>
        <w:autoSpaceDN w:val="0"/>
        <w:adjustRightInd w:val="0"/>
        <w:rPr>
          <w:rFonts w:cs="Arial"/>
          <w:i/>
          <w:iCs/>
          <w:szCs w:val="20"/>
        </w:rPr>
      </w:pPr>
      <w:r w:rsidRPr="00076E2E">
        <w:rPr>
          <w:rFonts w:cs="Arial"/>
          <w:b/>
          <w:bCs/>
          <w:szCs w:val="20"/>
        </w:rPr>
        <w:t>Lichamelijke kenmerken (specifiek voor lichamelijke mishandeling)</w:t>
      </w:r>
    </w:p>
    <w:p w14:paraId="65E95C5D" w14:textId="77777777" w:rsidR="00002AF5" w:rsidRPr="00076E2E" w:rsidRDefault="00002AF5" w:rsidP="00002AF5">
      <w:pPr>
        <w:widowControl w:val="0"/>
        <w:numPr>
          <w:ilvl w:val="0"/>
          <w:numId w:val="51"/>
        </w:numPr>
        <w:autoSpaceDE w:val="0"/>
        <w:autoSpaceDN w:val="0"/>
        <w:adjustRightInd w:val="0"/>
        <w:rPr>
          <w:rFonts w:cs="Arial"/>
          <w:szCs w:val="20"/>
        </w:rPr>
      </w:pPr>
      <w:r w:rsidRPr="00076E2E">
        <w:rPr>
          <w:rFonts w:cs="Arial"/>
          <w:szCs w:val="20"/>
        </w:rPr>
        <w:t>Blauwe plekken;</w:t>
      </w:r>
    </w:p>
    <w:p w14:paraId="44895BD6" w14:textId="77777777" w:rsidR="00002AF5" w:rsidRPr="00076E2E" w:rsidRDefault="00002AF5" w:rsidP="00002AF5">
      <w:pPr>
        <w:widowControl w:val="0"/>
        <w:numPr>
          <w:ilvl w:val="0"/>
          <w:numId w:val="51"/>
        </w:numPr>
        <w:autoSpaceDE w:val="0"/>
        <w:autoSpaceDN w:val="0"/>
        <w:adjustRightInd w:val="0"/>
        <w:rPr>
          <w:rFonts w:cs="Arial"/>
          <w:szCs w:val="20"/>
        </w:rPr>
      </w:pPr>
      <w:r w:rsidRPr="00076E2E">
        <w:rPr>
          <w:rFonts w:cs="Arial"/>
          <w:szCs w:val="20"/>
        </w:rPr>
        <w:t>Krab-, bijt- of brandwonden;</w:t>
      </w:r>
    </w:p>
    <w:p w14:paraId="64950AD7" w14:textId="77777777" w:rsidR="00002AF5" w:rsidRPr="00076E2E" w:rsidRDefault="00002AF5" w:rsidP="00002AF5">
      <w:pPr>
        <w:widowControl w:val="0"/>
        <w:numPr>
          <w:ilvl w:val="0"/>
          <w:numId w:val="51"/>
        </w:numPr>
        <w:autoSpaceDE w:val="0"/>
        <w:autoSpaceDN w:val="0"/>
        <w:adjustRightInd w:val="0"/>
        <w:rPr>
          <w:rFonts w:cs="Arial"/>
          <w:szCs w:val="20"/>
        </w:rPr>
      </w:pPr>
      <w:r w:rsidRPr="00076E2E">
        <w:rPr>
          <w:rFonts w:cs="Arial"/>
          <w:szCs w:val="20"/>
        </w:rPr>
        <w:t>Botbreuken;</w:t>
      </w:r>
    </w:p>
    <w:p w14:paraId="44CDBBBD" w14:textId="77777777" w:rsidR="00002AF5" w:rsidRPr="00076E2E" w:rsidRDefault="00002AF5" w:rsidP="00002AF5">
      <w:pPr>
        <w:widowControl w:val="0"/>
        <w:numPr>
          <w:ilvl w:val="0"/>
          <w:numId w:val="51"/>
        </w:numPr>
        <w:autoSpaceDE w:val="0"/>
        <w:autoSpaceDN w:val="0"/>
        <w:adjustRightInd w:val="0"/>
        <w:rPr>
          <w:rFonts w:cs="Arial"/>
          <w:szCs w:val="20"/>
        </w:rPr>
      </w:pPr>
      <w:r w:rsidRPr="00076E2E">
        <w:rPr>
          <w:rFonts w:cs="Arial"/>
          <w:szCs w:val="20"/>
        </w:rPr>
        <w:t>Littekens.</w:t>
      </w:r>
    </w:p>
    <w:p w14:paraId="23A80F23" w14:textId="77777777" w:rsidR="00002AF5" w:rsidRPr="00076E2E" w:rsidRDefault="00002AF5" w:rsidP="00002AF5">
      <w:pPr>
        <w:widowControl w:val="0"/>
        <w:autoSpaceDE w:val="0"/>
        <w:autoSpaceDN w:val="0"/>
        <w:adjustRightInd w:val="0"/>
        <w:rPr>
          <w:rFonts w:cs="Arial"/>
          <w:szCs w:val="20"/>
        </w:rPr>
      </w:pPr>
    </w:p>
    <w:p w14:paraId="01598484" w14:textId="77777777" w:rsidR="00002AF5" w:rsidRPr="00076E2E" w:rsidRDefault="00002AF5" w:rsidP="00002AF5">
      <w:pPr>
        <w:widowControl w:val="0"/>
        <w:autoSpaceDE w:val="0"/>
        <w:autoSpaceDN w:val="0"/>
        <w:adjustRightInd w:val="0"/>
        <w:rPr>
          <w:rFonts w:cs="Arial"/>
          <w:b/>
          <w:bCs/>
          <w:szCs w:val="20"/>
        </w:rPr>
      </w:pPr>
      <w:r w:rsidRPr="00076E2E">
        <w:rPr>
          <w:rFonts w:cs="Arial"/>
          <w:b/>
          <w:bCs/>
          <w:szCs w:val="20"/>
        </w:rPr>
        <w:t>Verzorgingsproblemen (specifiek voor verwaarlozing)</w:t>
      </w:r>
    </w:p>
    <w:p w14:paraId="623D646A" w14:textId="77777777" w:rsidR="00002AF5" w:rsidRPr="00076E2E" w:rsidRDefault="00002AF5" w:rsidP="00002AF5">
      <w:pPr>
        <w:widowControl w:val="0"/>
        <w:numPr>
          <w:ilvl w:val="0"/>
          <w:numId w:val="52"/>
        </w:numPr>
        <w:autoSpaceDE w:val="0"/>
        <w:autoSpaceDN w:val="0"/>
        <w:adjustRightInd w:val="0"/>
        <w:rPr>
          <w:rFonts w:cs="Arial"/>
          <w:szCs w:val="20"/>
        </w:rPr>
      </w:pPr>
      <w:r w:rsidRPr="00076E2E">
        <w:rPr>
          <w:rFonts w:cs="Arial"/>
          <w:szCs w:val="20"/>
        </w:rPr>
        <w:t>Slechte hygiëne;</w:t>
      </w:r>
    </w:p>
    <w:p w14:paraId="684213A5" w14:textId="77777777" w:rsidR="00002AF5" w:rsidRPr="00076E2E" w:rsidRDefault="00002AF5" w:rsidP="00002AF5">
      <w:pPr>
        <w:widowControl w:val="0"/>
        <w:numPr>
          <w:ilvl w:val="0"/>
          <w:numId w:val="52"/>
        </w:numPr>
        <w:autoSpaceDE w:val="0"/>
        <w:autoSpaceDN w:val="0"/>
        <w:adjustRightInd w:val="0"/>
        <w:rPr>
          <w:rFonts w:cs="Arial"/>
          <w:szCs w:val="20"/>
        </w:rPr>
      </w:pPr>
      <w:r w:rsidRPr="00076E2E">
        <w:rPr>
          <w:rFonts w:cs="Arial"/>
          <w:szCs w:val="20"/>
        </w:rPr>
        <w:t>Onvoldoende kleding;</w:t>
      </w:r>
    </w:p>
    <w:p w14:paraId="49F87DC7" w14:textId="77777777" w:rsidR="00002AF5" w:rsidRPr="00076E2E" w:rsidRDefault="00002AF5" w:rsidP="00002AF5">
      <w:pPr>
        <w:widowControl w:val="0"/>
        <w:numPr>
          <w:ilvl w:val="0"/>
          <w:numId w:val="52"/>
        </w:numPr>
        <w:autoSpaceDE w:val="0"/>
        <w:autoSpaceDN w:val="0"/>
        <w:adjustRightInd w:val="0"/>
        <w:rPr>
          <w:rFonts w:cs="Arial"/>
          <w:szCs w:val="20"/>
        </w:rPr>
      </w:pPr>
      <w:r w:rsidRPr="00076E2E">
        <w:rPr>
          <w:rFonts w:cs="Arial"/>
          <w:szCs w:val="20"/>
        </w:rPr>
        <w:t>Onvoldoende geneeskundige en tandheelkundige zorg;</w:t>
      </w:r>
    </w:p>
    <w:p w14:paraId="5CFE1727" w14:textId="77777777" w:rsidR="00002AF5" w:rsidRPr="00076E2E" w:rsidRDefault="00002AF5" w:rsidP="00002AF5">
      <w:pPr>
        <w:widowControl w:val="0"/>
        <w:numPr>
          <w:ilvl w:val="0"/>
          <w:numId w:val="52"/>
        </w:numPr>
        <w:autoSpaceDE w:val="0"/>
        <w:autoSpaceDN w:val="0"/>
        <w:adjustRightInd w:val="0"/>
        <w:rPr>
          <w:rFonts w:cs="Arial"/>
          <w:szCs w:val="20"/>
        </w:rPr>
      </w:pPr>
      <w:r w:rsidRPr="00076E2E">
        <w:rPr>
          <w:rFonts w:cs="Arial"/>
          <w:szCs w:val="20"/>
        </w:rPr>
        <w:t>Veel ongevallen door onvoldoende toezicht;</w:t>
      </w:r>
    </w:p>
    <w:p w14:paraId="1ACB2789" w14:textId="77777777" w:rsidR="00002AF5" w:rsidRPr="00076E2E" w:rsidRDefault="00002AF5" w:rsidP="00002AF5">
      <w:pPr>
        <w:widowControl w:val="0"/>
        <w:numPr>
          <w:ilvl w:val="0"/>
          <w:numId w:val="52"/>
        </w:numPr>
        <w:autoSpaceDE w:val="0"/>
        <w:autoSpaceDN w:val="0"/>
        <w:adjustRightInd w:val="0"/>
        <w:rPr>
          <w:rFonts w:cs="Arial"/>
          <w:szCs w:val="20"/>
        </w:rPr>
      </w:pPr>
      <w:r w:rsidRPr="00076E2E">
        <w:rPr>
          <w:rFonts w:cs="Arial"/>
          <w:szCs w:val="20"/>
        </w:rPr>
        <w:t>Herhaalde ziekenhuisopnamen;</w:t>
      </w:r>
    </w:p>
    <w:p w14:paraId="7EB8699D" w14:textId="77777777" w:rsidR="00002AF5" w:rsidRPr="00076E2E" w:rsidRDefault="00002AF5" w:rsidP="00002AF5">
      <w:pPr>
        <w:widowControl w:val="0"/>
        <w:numPr>
          <w:ilvl w:val="0"/>
          <w:numId w:val="52"/>
        </w:numPr>
        <w:autoSpaceDE w:val="0"/>
        <w:autoSpaceDN w:val="0"/>
        <w:adjustRightInd w:val="0"/>
        <w:rPr>
          <w:rFonts w:cs="Arial"/>
          <w:szCs w:val="20"/>
        </w:rPr>
      </w:pPr>
      <w:r w:rsidRPr="00076E2E">
        <w:rPr>
          <w:rFonts w:cs="Arial"/>
          <w:szCs w:val="20"/>
        </w:rPr>
        <w:t>Recidiverende ziekten door onvoldoende zorg;</w:t>
      </w:r>
    </w:p>
    <w:p w14:paraId="03B8AABE" w14:textId="77777777" w:rsidR="00002AF5" w:rsidRPr="00076E2E" w:rsidRDefault="00002AF5" w:rsidP="00002AF5">
      <w:pPr>
        <w:widowControl w:val="0"/>
        <w:numPr>
          <w:ilvl w:val="0"/>
          <w:numId w:val="52"/>
        </w:numPr>
        <w:autoSpaceDE w:val="0"/>
        <w:autoSpaceDN w:val="0"/>
        <w:adjustRightInd w:val="0"/>
        <w:rPr>
          <w:rFonts w:cs="Arial"/>
          <w:szCs w:val="20"/>
        </w:rPr>
      </w:pPr>
      <w:r w:rsidRPr="00076E2E">
        <w:rPr>
          <w:rFonts w:cs="Arial"/>
          <w:szCs w:val="20"/>
        </w:rPr>
        <w:t>Traag herstel door onvoldoende zorg.</w:t>
      </w:r>
    </w:p>
    <w:p w14:paraId="5E7AF47E" w14:textId="77777777" w:rsidR="00002AF5" w:rsidRPr="00076E2E" w:rsidRDefault="00002AF5" w:rsidP="00002AF5">
      <w:pPr>
        <w:widowControl w:val="0"/>
        <w:autoSpaceDE w:val="0"/>
        <w:autoSpaceDN w:val="0"/>
        <w:adjustRightInd w:val="0"/>
        <w:rPr>
          <w:rFonts w:cs="Arial"/>
          <w:szCs w:val="20"/>
        </w:rPr>
      </w:pPr>
    </w:p>
    <w:p w14:paraId="2E026BD4" w14:textId="77777777" w:rsidR="00002AF5" w:rsidRPr="00076E2E" w:rsidRDefault="00002AF5" w:rsidP="00002AF5">
      <w:pPr>
        <w:widowControl w:val="0"/>
        <w:autoSpaceDE w:val="0"/>
        <w:autoSpaceDN w:val="0"/>
        <w:adjustRightInd w:val="0"/>
        <w:rPr>
          <w:rFonts w:cs="Arial"/>
          <w:b/>
          <w:bCs/>
          <w:szCs w:val="20"/>
        </w:rPr>
      </w:pPr>
      <w:r w:rsidRPr="00076E2E">
        <w:rPr>
          <w:rFonts w:cs="Arial"/>
          <w:b/>
          <w:bCs/>
          <w:szCs w:val="20"/>
        </w:rPr>
        <w:t>Overige medische signalen</w:t>
      </w:r>
    </w:p>
    <w:p w14:paraId="2DEF66A1" w14:textId="77777777" w:rsidR="00002AF5" w:rsidRPr="00076E2E" w:rsidRDefault="00002AF5" w:rsidP="00002AF5">
      <w:pPr>
        <w:widowControl w:val="0"/>
        <w:numPr>
          <w:ilvl w:val="0"/>
          <w:numId w:val="53"/>
        </w:numPr>
        <w:autoSpaceDE w:val="0"/>
        <w:autoSpaceDN w:val="0"/>
        <w:adjustRightInd w:val="0"/>
        <w:rPr>
          <w:rFonts w:cs="Arial"/>
          <w:szCs w:val="20"/>
        </w:rPr>
      </w:pPr>
      <w:r w:rsidRPr="00076E2E">
        <w:rPr>
          <w:rFonts w:cs="Arial"/>
          <w:szCs w:val="20"/>
        </w:rPr>
        <w:t>Ondervoeding;</w:t>
      </w:r>
    </w:p>
    <w:p w14:paraId="5440F452" w14:textId="77777777" w:rsidR="00002AF5" w:rsidRPr="00076E2E" w:rsidRDefault="00002AF5" w:rsidP="00002AF5">
      <w:pPr>
        <w:widowControl w:val="0"/>
        <w:numPr>
          <w:ilvl w:val="0"/>
          <w:numId w:val="53"/>
        </w:numPr>
        <w:autoSpaceDE w:val="0"/>
        <w:autoSpaceDN w:val="0"/>
        <w:adjustRightInd w:val="0"/>
        <w:rPr>
          <w:rFonts w:cs="Arial"/>
          <w:szCs w:val="20"/>
        </w:rPr>
      </w:pPr>
      <w:r w:rsidRPr="00076E2E">
        <w:rPr>
          <w:rFonts w:cs="Arial"/>
          <w:szCs w:val="20"/>
        </w:rPr>
        <w:t>Achterblijven in lengtegroei;</w:t>
      </w:r>
    </w:p>
    <w:p w14:paraId="5AE9D2B7" w14:textId="77777777" w:rsidR="00002AF5" w:rsidRPr="00076E2E" w:rsidRDefault="00002AF5" w:rsidP="00002AF5">
      <w:pPr>
        <w:widowControl w:val="0"/>
        <w:numPr>
          <w:ilvl w:val="0"/>
          <w:numId w:val="53"/>
        </w:numPr>
        <w:autoSpaceDE w:val="0"/>
        <w:autoSpaceDN w:val="0"/>
        <w:adjustRightInd w:val="0"/>
        <w:rPr>
          <w:rFonts w:cs="Arial"/>
          <w:szCs w:val="20"/>
        </w:rPr>
      </w:pPr>
      <w:r w:rsidRPr="00076E2E">
        <w:rPr>
          <w:rFonts w:cs="Arial"/>
          <w:szCs w:val="20"/>
        </w:rPr>
        <w:t>Psychosomatische klachten (buikpijn, misselijkheid, hoofdpijn, etc.).</w:t>
      </w:r>
    </w:p>
    <w:p w14:paraId="5745AA05" w14:textId="77777777" w:rsidR="00002AF5" w:rsidRPr="00076E2E" w:rsidRDefault="00002AF5" w:rsidP="00002AF5">
      <w:pPr>
        <w:rPr>
          <w:rFonts w:cs="Arial"/>
          <w:bCs/>
          <w:szCs w:val="20"/>
        </w:rPr>
      </w:pPr>
    </w:p>
    <w:p w14:paraId="26985F1B" w14:textId="77777777" w:rsidR="00002AF5" w:rsidRPr="00076E2E" w:rsidRDefault="00002AF5" w:rsidP="00002AF5">
      <w:pPr>
        <w:rPr>
          <w:rFonts w:cs="Arial"/>
          <w:bCs/>
          <w:color w:val="7030A0"/>
          <w:szCs w:val="20"/>
        </w:rPr>
      </w:pPr>
      <w:r w:rsidRPr="00076E2E">
        <w:rPr>
          <w:rFonts w:cs="Arial"/>
          <w:bCs/>
          <w:color w:val="7030A0"/>
          <w:szCs w:val="20"/>
        </w:rPr>
        <w:t>3. Kenmerken ouders / gezin</w:t>
      </w:r>
    </w:p>
    <w:p w14:paraId="3E8547C1" w14:textId="77777777" w:rsidR="00002AF5" w:rsidRPr="00076E2E" w:rsidRDefault="00002AF5" w:rsidP="00002AF5">
      <w:pPr>
        <w:widowControl w:val="0"/>
        <w:autoSpaceDE w:val="0"/>
        <w:autoSpaceDN w:val="0"/>
        <w:adjustRightInd w:val="0"/>
        <w:rPr>
          <w:rFonts w:cs="Arial"/>
          <w:b/>
          <w:bCs/>
          <w:szCs w:val="20"/>
        </w:rPr>
      </w:pPr>
      <w:r w:rsidRPr="00076E2E">
        <w:rPr>
          <w:rFonts w:cs="Arial"/>
          <w:b/>
          <w:bCs/>
          <w:szCs w:val="20"/>
        </w:rPr>
        <w:t>Ouder-kind relatiestoornis</w:t>
      </w:r>
    </w:p>
    <w:p w14:paraId="1A1E92C1" w14:textId="77777777" w:rsidR="00002AF5" w:rsidRPr="00076E2E" w:rsidRDefault="00002AF5" w:rsidP="00002AF5">
      <w:pPr>
        <w:widowControl w:val="0"/>
        <w:numPr>
          <w:ilvl w:val="0"/>
          <w:numId w:val="54"/>
        </w:numPr>
        <w:autoSpaceDE w:val="0"/>
        <w:autoSpaceDN w:val="0"/>
        <w:adjustRightInd w:val="0"/>
        <w:rPr>
          <w:rFonts w:cs="Arial"/>
          <w:szCs w:val="20"/>
        </w:rPr>
      </w:pPr>
      <w:r w:rsidRPr="00076E2E">
        <w:rPr>
          <w:rFonts w:cs="Arial"/>
          <w:szCs w:val="20"/>
        </w:rPr>
        <w:t>Ouder troost kind niet bij huilen;</w:t>
      </w:r>
    </w:p>
    <w:p w14:paraId="21F0AF36" w14:textId="77777777" w:rsidR="00002AF5" w:rsidRPr="00076E2E" w:rsidRDefault="00002AF5" w:rsidP="00002AF5">
      <w:pPr>
        <w:widowControl w:val="0"/>
        <w:numPr>
          <w:ilvl w:val="0"/>
          <w:numId w:val="54"/>
        </w:numPr>
        <w:autoSpaceDE w:val="0"/>
        <w:autoSpaceDN w:val="0"/>
        <w:adjustRightInd w:val="0"/>
        <w:rPr>
          <w:rFonts w:cs="Arial"/>
          <w:szCs w:val="20"/>
        </w:rPr>
      </w:pPr>
      <w:r w:rsidRPr="00076E2E">
        <w:rPr>
          <w:rFonts w:cs="Arial"/>
          <w:szCs w:val="20"/>
        </w:rPr>
        <w:t>Ouder</w:t>
      </w:r>
      <w:r w:rsidRPr="00076E2E" w:rsidDel="00994447">
        <w:rPr>
          <w:rFonts w:cs="Arial"/>
          <w:szCs w:val="20"/>
        </w:rPr>
        <w:t xml:space="preserve"> </w:t>
      </w:r>
      <w:r w:rsidRPr="00076E2E">
        <w:rPr>
          <w:rFonts w:cs="Arial"/>
          <w:szCs w:val="20"/>
        </w:rPr>
        <w:t>klaagt overmatig over het kind;</w:t>
      </w:r>
    </w:p>
    <w:p w14:paraId="297E6DD4" w14:textId="77777777" w:rsidR="00002AF5" w:rsidRPr="00076E2E" w:rsidRDefault="00002AF5" w:rsidP="00002AF5">
      <w:pPr>
        <w:widowControl w:val="0"/>
        <w:numPr>
          <w:ilvl w:val="0"/>
          <w:numId w:val="54"/>
        </w:numPr>
        <w:autoSpaceDE w:val="0"/>
        <w:autoSpaceDN w:val="0"/>
        <w:adjustRightInd w:val="0"/>
        <w:rPr>
          <w:rFonts w:cs="Arial"/>
          <w:szCs w:val="20"/>
        </w:rPr>
      </w:pPr>
      <w:r w:rsidRPr="00076E2E">
        <w:rPr>
          <w:rFonts w:cs="Arial"/>
          <w:szCs w:val="20"/>
        </w:rPr>
        <w:t>Ouder heeft irreële verwachtingen ten aanzien van het kind;</w:t>
      </w:r>
    </w:p>
    <w:p w14:paraId="7248353B" w14:textId="77777777" w:rsidR="00002AF5" w:rsidRPr="00076E2E" w:rsidRDefault="00002AF5" w:rsidP="00002AF5">
      <w:pPr>
        <w:widowControl w:val="0"/>
        <w:numPr>
          <w:ilvl w:val="0"/>
          <w:numId w:val="54"/>
        </w:numPr>
        <w:autoSpaceDE w:val="0"/>
        <w:autoSpaceDN w:val="0"/>
        <w:adjustRightInd w:val="0"/>
        <w:rPr>
          <w:rFonts w:cs="Arial"/>
          <w:szCs w:val="20"/>
        </w:rPr>
      </w:pPr>
      <w:r w:rsidRPr="00076E2E">
        <w:rPr>
          <w:rFonts w:cs="Arial"/>
          <w:szCs w:val="20"/>
        </w:rPr>
        <w:t>Ouder toont weinig belangstelling voor het kind.</w:t>
      </w:r>
    </w:p>
    <w:p w14:paraId="572F02C1" w14:textId="77777777" w:rsidR="00002AF5" w:rsidRPr="00076E2E" w:rsidRDefault="00002AF5" w:rsidP="00002AF5">
      <w:pPr>
        <w:widowControl w:val="0"/>
        <w:tabs>
          <w:tab w:val="num" w:pos="550"/>
        </w:tabs>
        <w:autoSpaceDE w:val="0"/>
        <w:autoSpaceDN w:val="0"/>
        <w:adjustRightInd w:val="0"/>
        <w:ind w:left="550" w:hanging="550"/>
        <w:rPr>
          <w:rFonts w:cs="Arial"/>
          <w:i/>
          <w:iCs/>
          <w:szCs w:val="20"/>
        </w:rPr>
      </w:pPr>
    </w:p>
    <w:p w14:paraId="41899CBA" w14:textId="77777777" w:rsidR="00002AF5" w:rsidRPr="00076E2E" w:rsidRDefault="00002AF5" w:rsidP="00002A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0"/>
        </w:rPr>
      </w:pPr>
      <w:r w:rsidRPr="00076E2E">
        <w:rPr>
          <w:rFonts w:cs="Arial"/>
          <w:b/>
          <w:bCs/>
          <w:szCs w:val="20"/>
        </w:rPr>
        <w:t xml:space="preserve">Signalen </w:t>
      </w:r>
      <w:r w:rsidRPr="00076E2E">
        <w:rPr>
          <w:rFonts w:cs="Arial"/>
          <w:b/>
          <w:szCs w:val="20"/>
        </w:rPr>
        <w:t>ouder</w:t>
      </w:r>
    </w:p>
    <w:p w14:paraId="574E53A6" w14:textId="77777777" w:rsidR="00002AF5" w:rsidRPr="00076E2E" w:rsidRDefault="00002AF5" w:rsidP="00002AF5">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Geweld in eigen verleden;</w:t>
      </w:r>
    </w:p>
    <w:p w14:paraId="72EBFD77" w14:textId="77777777" w:rsidR="00002AF5" w:rsidRPr="00076E2E" w:rsidRDefault="00002AF5" w:rsidP="00002AF5">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Apathisch en (schijnbaar) onverschillig;</w:t>
      </w:r>
    </w:p>
    <w:p w14:paraId="6267A93A" w14:textId="77777777" w:rsidR="00002AF5" w:rsidRPr="00076E2E" w:rsidRDefault="00002AF5" w:rsidP="00002AF5">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Onzeker, nerveus en gespannen;</w:t>
      </w:r>
    </w:p>
    <w:p w14:paraId="3DD3FE99" w14:textId="77777777" w:rsidR="00002AF5" w:rsidRPr="00076E2E" w:rsidRDefault="00002AF5" w:rsidP="00002AF5">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Onderkoeld brengen van eigen emoties;</w:t>
      </w:r>
    </w:p>
    <w:p w14:paraId="08DAF5F9" w14:textId="77777777" w:rsidR="00002AF5" w:rsidRPr="00076E2E" w:rsidRDefault="00002AF5" w:rsidP="00002AF5">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Negatief zelfbeeld;</w:t>
      </w:r>
    </w:p>
    <w:p w14:paraId="531B0262" w14:textId="77777777" w:rsidR="00002AF5" w:rsidRPr="00076E2E" w:rsidRDefault="00002AF5" w:rsidP="00002AF5">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Steeds naar andere artsen/ziekenhuizen gaan ('shopping');</w:t>
      </w:r>
    </w:p>
    <w:p w14:paraId="4E375AE5" w14:textId="77777777" w:rsidR="00002AF5" w:rsidRPr="00076E2E" w:rsidRDefault="00002AF5" w:rsidP="00002AF5">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Afspraken niet nakomen;</w:t>
      </w:r>
    </w:p>
    <w:p w14:paraId="3CA6CF3F" w14:textId="77777777" w:rsidR="00002AF5" w:rsidRPr="00076E2E" w:rsidRDefault="00002AF5" w:rsidP="00002AF5">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Kind opeens van school afhalen;</w:t>
      </w:r>
    </w:p>
    <w:p w14:paraId="6669655F" w14:textId="77777777" w:rsidR="00002AF5" w:rsidRPr="00076E2E" w:rsidRDefault="00002AF5" w:rsidP="00002AF5">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Aangeven het bijna niet meer aan te kunnen;</w:t>
      </w:r>
    </w:p>
    <w:p w14:paraId="7462E445" w14:textId="77777777" w:rsidR="00002AF5" w:rsidRPr="00076E2E" w:rsidRDefault="00002AF5" w:rsidP="00002AF5">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Psychiatrische problemen;</w:t>
      </w:r>
    </w:p>
    <w:p w14:paraId="10DC2773" w14:textId="77777777" w:rsidR="00002AF5" w:rsidRPr="00076E2E" w:rsidRDefault="00002AF5" w:rsidP="00002AF5">
      <w:pPr>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Verslaafd.</w:t>
      </w:r>
    </w:p>
    <w:p w14:paraId="68E22E55" w14:textId="77777777" w:rsidR="00002AF5" w:rsidRPr="00076E2E" w:rsidRDefault="00002AF5" w:rsidP="00002AF5">
      <w:pPr>
        <w:widowControl w:val="0"/>
        <w:autoSpaceDE w:val="0"/>
        <w:autoSpaceDN w:val="0"/>
        <w:adjustRightInd w:val="0"/>
        <w:rPr>
          <w:rFonts w:cs="Arial"/>
          <w:szCs w:val="20"/>
        </w:rPr>
      </w:pPr>
    </w:p>
    <w:p w14:paraId="48185EA0" w14:textId="77777777" w:rsidR="00002AF5" w:rsidRDefault="00002AF5" w:rsidP="00002A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0"/>
        </w:rPr>
      </w:pPr>
    </w:p>
    <w:p w14:paraId="69F3019B" w14:textId="77777777" w:rsidR="00002AF5" w:rsidRPr="00076E2E" w:rsidRDefault="00002AF5" w:rsidP="00002A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0"/>
        </w:rPr>
      </w:pPr>
      <w:r w:rsidRPr="00076E2E">
        <w:rPr>
          <w:rFonts w:cs="Arial"/>
          <w:b/>
          <w:bCs/>
          <w:szCs w:val="20"/>
        </w:rPr>
        <w:lastRenderedPageBreak/>
        <w:t>Gezinskenmerken</w:t>
      </w:r>
    </w:p>
    <w:p w14:paraId="2A917D36" w14:textId="77777777" w:rsidR="00002AF5" w:rsidRPr="00076E2E" w:rsidRDefault="00002AF5" w:rsidP="00002AF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‘Multi-probleem’ gezin;</w:t>
      </w:r>
    </w:p>
    <w:p w14:paraId="2A7D5BA8" w14:textId="77777777" w:rsidR="00002AF5" w:rsidRPr="00076E2E" w:rsidRDefault="00002AF5" w:rsidP="00002AF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Ouder die er alleen voorstaat;</w:t>
      </w:r>
    </w:p>
    <w:p w14:paraId="26320A1C" w14:textId="77777777" w:rsidR="00002AF5" w:rsidRPr="00076E2E" w:rsidRDefault="00002AF5" w:rsidP="00002AF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Regelmatig wisselende samenstelling van gezin;</w:t>
      </w:r>
    </w:p>
    <w:p w14:paraId="68BA91FC" w14:textId="77777777" w:rsidR="00002AF5" w:rsidRPr="00076E2E" w:rsidRDefault="00002AF5" w:rsidP="00002AF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Isolement;</w:t>
      </w:r>
    </w:p>
    <w:p w14:paraId="587F6B21" w14:textId="77777777" w:rsidR="00002AF5" w:rsidRPr="00076E2E" w:rsidRDefault="00002AF5" w:rsidP="00002AF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Vaak verhuizen;</w:t>
      </w:r>
    </w:p>
    <w:p w14:paraId="2B3DB11F" w14:textId="77777777" w:rsidR="00002AF5" w:rsidRPr="00076E2E" w:rsidRDefault="00002AF5" w:rsidP="00002AF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Sociaaleconomische problemen: werkloosheid, slechte behuizing, migratie, et cetera;</w:t>
      </w:r>
    </w:p>
    <w:p w14:paraId="78C0CDD2" w14:textId="77777777" w:rsidR="00002AF5" w:rsidRPr="00076E2E" w:rsidRDefault="00002AF5" w:rsidP="00002AF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Veel ziekte in het gezin;</w:t>
      </w:r>
    </w:p>
    <w:p w14:paraId="17A4F025" w14:textId="77777777" w:rsidR="00002AF5" w:rsidRPr="00076E2E" w:rsidRDefault="00002AF5" w:rsidP="00002AF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Draaglast gezin gaat draagkracht te boven;</w:t>
      </w:r>
    </w:p>
    <w:p w14:paraId="2D9D82D9" w14:textId="77777777" w:rsidR="00002AF5" w:rsidRPr="00076E2E" w:rsidRDefault="00002AF5" w:rsidP="00002AF5">
      <w:pPr>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Geweld wordt gezien als middel om problemen op te lossen.</w:t>
      </w:r>
    </w:p>
    <w:p w14:paraId="0EB19CA5" w14:textId="77777777" w:rsidR="00002AF5" w:rsidRPr="00076E2E" w:rsidRDefault="00002AF5" w:rsidP="00002AF5">
      <w:pPr>
        <w:widowControl w:val="0"/>
        <w:autoSpaceDE w:val="0"/>
        <w:autoSpaceDN w:val="0"/>
        <w:adjustRightInd w:val="0"/>
        <w:rPr>
          <w:rFonts w:cs="Arial"/>
          <w:szCs w:val="20"/>
        </w:rPr>
      </w:pPr>
    </w:p>
    <w:p w14:paraId="4ED3294D" w14:textId="77777777" w:rsidR="00002AF5" w:rsidRPr="00076E2E" w:rsidRDefault="00002AF5" w:rsidP="00002AF5">
      <w:pPr>
        <w:tabs>
          <w:tab w:val="left" w:pos="360"/>
        </w:tabs>
        <w:rPr>
          <w:rFonts w:cs="Arial"/>
          <w:bCs/>
          <w:color w:val="7030A0"/>
          <w:szCs w:val="20"/>
        </w:rPr>
      </w:pPr>
      <w:r w:rsidRPr="00076E2E">
        <w:rPr>
          <w:rFonts w:cs="Arial"/>
          <w:bCs/>
          <w:color w:val="7030A0"/>
          <w:szCs w:val="20"/>
        </w:rPr>
        <w:t>4. Signalen specifiek voor seksueel misbruik</w:t>
      </w:r>
    </w:p>
    <w:p w14:paraId="15E45421" w14:textId="77777777" w:rsidR="00002AF5" w:rsidRPr="00076E2E" w:rsidRDefault="00002AF5" w:rsidP="00002A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0"/>
        </w:rPr>
      </w:pPr>
      <w:r w:rsidRPr="00076E2E">
        <w:rPr>
          <w:rFonts w:cs="Arial"/>
          <w:b/>
          <w:bCs/>
          <w:szCs w:val="20"/>
        </w:rPr>
        <w:t>Lichamelijke kenmerken</w:t>
      </w:r>
    </w:p>
    <w:p w14:paraId="737C31B4" w14:textId="77777777" w:rsidR="00002AF5" w:rsidRPr="00076E2E" w:rsidRDefault="00002AF5" w:rsidP="00002AF5">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Verwondingen aan genitaliën;</w:t>
      </w:r>
    </w:p>
    <w:p w14:paraId="7E8BBDAC" w14:textId="77777777" w:rsidR="00002AF5" w:rsidRPr="00076E2E" w:rsidRDefault="00002AF5" w:rsidP="00002AF5">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Vaginale infecties en afscheiding;</w:t>
      </w:r>
    </w:p>
    <w:p w14:paraId="51F87648" w14:textId="77777777" w:rsidR="00002AF5" w:rsidRPr="00076E2E" w:rsidRDefault="00002AF5" w:rsidP="00002AF5">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Jeuk bij vagina en/of anus;</w:t>
      </w:r>
    </w:p>
    <w:p w14:paraId="43DE794E" w14:textId="77777777" w:rsidR="00002AF5" w:rsidRPr="00076E2E" w:rsidRDefault="00002AF5" w:rsidP="00002AF5">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Problemen bij het plassen;</w:t>
      </w:r>
    </w:p>
    <w:p w14:paraId="48E0744F" w14:textId="77777777" w:rsidR="00002AF5" w:rsidRPr="00076E2E" w:rsidRDefault="00002AF5" w:rsidP="00002AF5">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Recidiverende urineweginfecties;</w:t>
      </w:r>
    </w:p>
    <w:p w14:paraId="65DAE5C5" w14:textId="77777777" w:rsidR="00002AF5" w:rsidRPr="00076E2E" w:rsidRDefault="00002AF5" w:rsidP="00002AF5">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Pijn in de bovenbenen;</w:t>
      </w:r>
    </w:p>
    <w:p w14:paraId="19ADA610" w14:textId="77777777" w:rsidR="00002AF5" w:rsidRPr="00076E2E" w:rsidRDefault="00002AF5" w:rsidP="00002AF5">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Pijn bij lopen en/of zitten;</w:t>
      </w:r>
    </w:p>
    <w:p w14:paraId="35C87214" w14:textId="77777777" w:rsidR="00002AF5" w:rsidRPr="00076E2E" w:rsidRDefault="00002AF5" w:rsidP="00002AF5">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Seksueel overdraagbare ziekten.</w:t>
      </w:r>
    </w:p>
    <w:p w14:paraId="65CD40EE" w14:textId="77777777" w:rsidR="00002AF5" w:rsidRPr="00076E2E" w:rsidRDefault="00002AF5" w:rsidP="00002AF5">
      <w:pPr>
        <w:rPr>
          <w:rFonts w:cs="Arial"/>
          <w:szCs w:val="20"/>
        </w:rPr>
      </w:pPr>
    </w:p>
    <w:p w14:paraId="0E40D83C" w14:textId="77777777" w:rsidR="00002AF5" w:rsidRDefault="00002AF5" w:rsidP="00002A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0"/>
        </w:rPr>
      </w:pPr>
      <w:r>
        <w:rPr>
          <w:rFonts w:cs="Arial"/>
          <w:b/>
          <w:bCs/>
          <w:szCs w:val="20"/>
        </w:rPr>
        <w:t>Relationele problemen</w:t>
      </w:r>
    </w:p>
    <w:p w14:paraId="68B42D3E" w14:textId="77777777" w:rsidR="00002AF5" w:rsidRPr="0002151D" w:rsidRDefault="00002AF5" w:rsidP="00002AF5">
      <w:pPr>
        <w:pStyle w:val="Lijstalinea"/>
        <w:numPr>
          <w:ilvl w:val="0"/>
          <w:numId w:val="5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0"/>
        </w:rPr>
      </w:pPr>
      <w:r w:rsidRPr="0002151D">
        <w:rPr>
          <w:rFonts w:cs="Arial"/>
          <w:szCs w:val="20"/>
        </w:rPr>
        <w:t>Angst voor mannen of vrouwen in het algemeen of voor een man of vrouw in het bijzonder.</w:t>
      </w:r>
    </w:p>
    <w:p w14:paraId="63388D3F" w14:textId="77777777" w:rsidR="00002AF5" w:rsidRPr="00076E2E" w:rsidRDefault="00002AF5" w:rsidP="00002A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14:paraId="0B8F8F0B" w14:textId="77777777" w:rsidR="00002AF5" w:rsidRPr="00076E2E" w:rsidRDefault="00002AF5" w:rsidP="00002A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0"/>
        </w:rPr>
      </w:pPr>
      <w:r w:rsidRPr="00076E2E">
        <w:rPr>
          <w:rFonts w:cs="Arial"/>
          <w:b/>
          <w:bCs/>
          <w:szCs w:val="20"/>
        </w:rPr>
        <w:t>Gedragsproblemen</w:t>
      </w:r>
    </w:p>
    <w:p w14:paraId="1D6F54B7" w14:textId="77777777" w:rsidR="00002AF5" w:rsidRPr="00076E2E" w:rsidRDefault="00002AF5" w:rsidP="00002AF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i/>
          <w:iCs/>
          <w:szCs w:val="20"/>
        </w:rPr>
        <w:t>Afwijkend seksueel gedrag</w:t>
      </w:r>
      <w:r w:rsidRPr="00076E2E">
        <w:rPr>
          <w:rFonts w:cs="Arial"/>
          <w:szCs w:val="20"/>
        </w:rPr>
        <w:t>:</w:t>
      </w:r>
    </w:p>
    <w:p w14:paraId="5311C167" w14:textId="77777777" w:rsidR="00002AF5" w:rsidRPr="00076E2E" w:rsidRDefault="00002AF5" w:rsidP="00002AF5">
      <w:pPr>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excessief en/of dwangmatig masturberen;</w:t>
      </w:r>
    </w:p>
    <w:p w14:paraId="6B356CD9" w14:textId="77777777" w:rsidR="00002AF5" w:rsidRPr="00076E2E" w:rsidRDefault="00002AF5" w:rsidP="00002AF5">
      <w:pPr>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angst voor lichamelijk contact of juist zoeken van seksueel getint lichamelijk contact;</w:t>
      </w:r>
    </w:p>
    <w:p w14:paraId="7B9DB844" w14:textId="77777777" w:rsidR="00002AF5" w:rsidRPr="00076E2E" w:rsidRDefault="00002AF5" w:rsidP="00002AF5">
      <w:pPr>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niet leeftijdsadequaat seksueel spel;</w:t>
      </w:r>
    </w:p>
    <w:p w14:paraId="6CB2F738" w14:textId="77777777" w:rsidR="00002AF5" w:rsidRPr="00076E2E" w:rsidRDefault="00002AF5" w:rsidP="00002AF5">
      <w:pPr>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niet leeftijdsadequate kennis van seksualiteit;</w:t>
      </w:r>
    </w:p>
    <w:p w14:paraId="28C31C8D" w14:textId="77777777" w:rsidR="00002AF5" w:rsidRPr="00076E2E" w:rsidRDefault="00002AF5" w:rsidP="00002AF5">
      <w:pPr>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angst om zich uit te kleden;</w:t>
      </w:r>
    </w:p>
    <w:p w14:paraId="602B14C7" w14:textId="77777777" w:rsidR="00002AF5" w:rsidRPr="00076E2E" w:rsidRDefault="00002AF5" w:rsidP="00002AF5">
      <w:pPr>
        <w:numPr>
          <w:ilvl w:val="0"/>
          <w:numId w:val="5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 xml:space="preserve">angst om op de rug te liggen; </w:t>
      </w:r>
    </w:p>
    <w:p w14:paraId="6FC9020A" w14:textId="77777777" w:rsidR="00002AF5" w:rsidRPr="00076E2E" w:rsidRDefault="00002AF5" w:rsidP="00002AF5">
      <w:pPr>
        <w:numPr>
          <w:ilvl w:val="0"/>
          <w:numId w:val="5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 xml:space="preserve">negatief lichaamsbeeld: ontevredenheid over, boosheid op of schaamte voor eigen lichaam; </w:t>
      </w:r>
    </w:p>
    <w:p w14:paraId="0D601B1E" w14:textId="77777777" w:rsidR="00002AF5" w:rsidRPr="00076E2E" w:rsidRDefault="00002AF5" w:rsidP="00002AF5">
      <w:pPr>
        <w:numPr>
          <w:ilvl w:val="0"/>
          <w:numId w:val="5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schrikken bij aangeraakt worden;</w:t>
      </w:r>
    </w:p>
    <w:p w14:paraId="3AFD0D83" w14:textId="77777777" w:rsidR="00002AF5" w:rsidRPr="00076E2E" w:rsidRDefault="00002AF5" w:rsidP="00002AF5">
      <w:pPr>
        <w:numPr>
          <w:ilvl w:val="0"/>
          <w:numId w:val="5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houterige motoriek (onderlichaam 'op slot');</w:t>
      </w:r>
    </w:p>
    <w:p w14:paraId="18FC3C99" w14:textId="77777777" w:rsidR="00002AF5" w:rsidRPr="00076E2E" w:rsidRDefault="00002AF5" w:rsidP="00002AF5">
      <w:pPr>
        <w:numPr>
          <w:ilvl w:val="0"/>
          <w:numId w:val="5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076E2E">
        <w:rPr>
          <w:rFonts w:cs="Arial"/>
          <w:szCs w:val="20"/>
        </w:rPr>
        <w:t>geen plezier in bewegingsspel.</w:t>
      </w:r>
    </w:p>
    <w:p w14:paraId="1FAD838A" w14:textId="77777777" w:rsidR="00002AF5" w:rsidRPr="00076E2E" w:rsidRDefault="00002AF5" w:rsidP="00002AF5">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14:paraId="5E9C0352" w14:textId="77777777" w:rsidR="00002AF5" w:rsidRPr="00076E2E" w:rsidRDefault="00002AF5" w:rsidP="00002AF5">
      <w:pPr>
        <w:tabs>
          <w:tab w:val="left" w:pos="360"/>
        </w:tabs>
        <w:rPr>
          <w:rFonts w:cs="Arial"/>
          <w:bCs/>
          <w:color w:val="7030A0"/>
          <w:szCs w:val="20"/>
        </w:rPr>
      </w:pPr>
      <w:r w:rsidRPr="00076E2E">
        <w:rPr>
          <w:rFonts w:cs="Arial"/>
          <w:bCs/>
          <w:color w:val="7030A0"/>
          <w:szCs w:val="20"/>
        </w:rPr>
        <w:t xml:space="preserve">5. </w:t>
      </w:r>
      <w:r w:rsidRPr="00076E2E">
        <w:rPr>
          <w:rFonts w:cs="Arial"/>
          <w:bCs/>
          <w:color w:val="7030A0"/>
          <w:szCs w:val="20"/>
        </w:rPr>
        <w:tab/>
        <w:t>Signalen die specifiek zijn voor kinderen die getuige zijn van huiselijk geweld</w:t>
      </w:r>
    </w:p>
    <w:p w14:paraId="223857DA" w14:textId="77777777" w:rsidR="00002AF5" w:rsidRPr="00076E2E" w:rsidRDefault="00002AF5" w:rsidP="00002AF5">
      <w:pPr>
        <w:rPr>
          <w:rFonts w:cs="Arial"/>
          <w:b/>
          <w:bCs/>
          <w:szCs w:val="20"/>
        </w:rPr>
      </w:pPr>
      <w:r w:rsidRPr="00076E2E">
        <w:rPr>
          <w:rFonts w:cs="Arial"/>
          <w:b/>
          <w:bCs/>
          <w:szCs w:val="20"/>
        </w:rPr>
        <w:t>Gedragsproblemen</w:t>
      </w:r>
    </w:p>
    <w:p w14:paraId="668F11B9" w14:textId="77777777" w:rsidR="00002AF5" w:rsidRPr="00076E2E" w:rsidRDefault="00002AF5" w:rsidP="00002AF5">
      <w:pPr>
        <w:numPr>
          <w:ilvl w:val="0"/>
          <w:numId w:val="60"/>
        </w:numPr>
        <w:rPr>
          <w:rFonts w:cs="Arial"/>
          <w:szCs w:val="20"/>
        </w:rPr>
      </w:pPr>
      <w:r w:rsidRPr="00076E2E">
        <w:rPr>
          <w:rFonts w:cs="Arial"/>
          <w:szCs w:val="20"/>
        </w:rPr>
        <w:t>Agressie: kopiëren van gewelddadig gedrag van vader of moeder (sommige kinderen, met name jongens kopiëren hun vaders gedrag door hun moeder of jongere broertjes/zusjes te slaan);</w:t>
      </w:r>
    </w:p>
    <w:p w14:paraId="19A7C3A5" w14:textId="77777777" w:rsidR="00002AF5" w:rsidRPr="00076E2E" w:rsidRDefault="00002AF5" w:rsidP="00002AF5">
      <w:pPr>
        <w:numPr>
          <w:ilvl w:val="0"/>
          <w:numId w:val="60"/>
        </w:numPr>
        <w:rPr>
          <w:rFonts w:cs="Arial"/>
          <w:szCs w:val="20"/>
        </w:rPr>
      </w:pPr>
      <w:r w:rsidRPr="00076E2E">
        <w:rPr>
          <w:rFonts w:cs="Arial"/>
          <w:szCs w:val="20"/>
        </w:rPr>
        <w:t>Opstandigheid;</w:t>
      </w:r>
    </w:p>
    <w:p w14:paraId="540957D3" w14:textId="77777777" w:rsidR="00002AF5" w:rsidRPr="00076E2E" w:rsidRDefault="00002AF5" w:rsidP="00002AF5">
      <w:pPr>
        <w:numPr>
          <w:ilvl w:val="0"/>
          <w:numId w:val="60"/>
        </w:numPr>
        <w:rPr>
          <w:rFonts w:cs="Arial"/>
          <w:szCs w:val="20"/>
        </w:rPr>
      </w:pPr>
      <w:r w:rsidRPr="00076E2E">
        <w:rPr>
          <w:rFonts w:cs="Arial"/>
          <w:szCs w:val="20"/>
        </w:rPr>
        <w:t>Angst;</w:t>
      </w:r>
    </w:p>
    <w:p w14:paraId="057B0D0D" w14:textId="77777777" w:rsidR="00002AF5" w:rsidRPr="00076E2E" w:rsidRDefault="00002AF5" w:rsidP="00002AF5">
      <w:pPr>
        <w:numPr>
          <w:ilvl w:val="0"/>
          <w:numId w:val="60"/>
        </w:numPr>
        <w:rPr>
          <w:rFonts w:cs="Arial"/>
          <w:szCs w:val="20"/>
        </w:rPr>
      </w:pPr>
      <w:r w:rsidRPr="00076E2E">
        <w:rPr>
          <w:rFonts w:cs="Arial"/>
          <w:szCs w:val="20"/>
        </w:rPr>
        <w:t>Negatief zelfbeeld;</w:t>
      </w:r>
    </w:p>
    <w:p w14:paraId="5CB06591" w14:textId="77777777" w:rsidR="00002AF5" w:rsidRPr="00076E2E" w:rsidRDefault="00002AF5" w:rsidP="00002AF5">
      <w:pPr>
        <w:numPr>
          <w:ilvl w:val="0"/>
          <w:numId w:val="60"/>
        </w:numPr>
        <w:rPr>
          <w:rFonts w:cs="Arial"/>
          <w:szCs w:val="20"/>
        </w:rPr>
      </w:pPr>
      <w:r w:rsidRPr="00076E2E">
        <w:rPr>
          <w:rFonts w:cs="Arial"/>
          <w:szCs w:val="20"/>
        </w:rPr>
        <w:t>Passiviteit en teruggetrokkenheid;</w:t>
      </w:r>
    </w:p>
    <w:p w14:paraId="76354E34" w14:textId="77777777" w:rsidR="00002AF5" w:rsidRPr="00076E2E" w:rsidRDefault="00002AF5" w:rsidP="00002AF5">
      <w:pPr>
        <w:numPr>
          <w:ilvl w:val="0"/>
          <w:numId w:val="60"/>
        </w:numPr>
        <w:rPr>
          <w:rFonts w:cs="Arial"/>
          <w:szCs w:val="20"/>
        </w:rPr>
      </w:pPr>
      <w:r w:rsidRPr="00076E2E">
        <w:rPr>
          <w:rFonts w:cs="Arial"/>
          <w:szCs w:val="20"/>
        </w:rPr>
        <w:t>Zichzelf beschuldigen;</w:t>
      </w:r>
    </w:p>
    <w:p w14:paraId="76061B9F" w14:textId="77777777" w:rsidR="00002AF5" w:rsidRPr="00076E2E" w:rsidRDefault="00002AF5" w:rsidP="00002AF5">
      <w:pPr>
        <w:numPr>
          <w:ilvl w:val="0"/>
          <w:numId w:val="60"/>
        </w:numPr>
        <w:rPr>
          <w:rFonts w:cs="Arial"/>
          <w:szCs w:val="20"/>
        </w:rPr>
      </w:pPr>
      <w:r w:rsidRPr="00076E2E">
        <w:rPr>
          <w:rFonts w:cs="Arial"/>
          <w:szCs w:val="20"/>
        </w:rPr>
        <w:t>Verlegenheid.</w:t>
      </w:r>
    </w:p>
    <w:p w14:paraId="635E90FB" w14:textId="77777777" w:rsidR="00002AF5" w:rsidRPr="00076E2E" w:rsidRDefault="00002AF5" w:rsidP="00002AF5">
      <w:pPr>
        <w:rPr>
          <w:rFonts w:cs="Arial"/>
          <w:szCs w:val="20"/>
        </w:rPr>
      </w:pPr>
    </w:p>
    <w:p w14:paraId="3DECCE84" w14:textId="77777777" w:rsidR="00002AF5" w:rsidRPr="00076E2E" w:rsidRDefault="00002AF5" w:rsidP="00002AF5">
      <w:pPr>
        <w:rPr>
          <w:rFonts w:cs="Arial"/>
          <w:szCs w:val="20"/>
        </w:rPr>
      </w:pPr>
      <w:r w:rsidRPr="00076E2E">
        <w:rPr>
          <w:rFonts w:cs="Arial"/>
          <w:i/>
          <w:iCs/>
          <w:szCs w:val="20"/>
        </w:rPr>
        <w:t>Problemen in sociaal gedrag en competentie:</w:t>
      </w:r>
    </w:p>
    <w:p w14:paraId="40BB75EB" w14:textId="77777777" w:rsidR="00002AF5" w:rsidRPr="00076E2E" w:rsidRDefault="00002AF5" w:rsidP="00002AF5">
      <w:pPr>
        <w:numPr>
          <w:ilvl w:val="0"/>
          <w:numId w:val="61"/>
        </w:numPr>
        <w:rPr>
          <w:rFonts w:cs="Arial"/>
          <w:szCs w:val="20"/>
        </w:rPr>
      </w:pPr>
      <w:r w:rsidRPr="00076E2E">
        <w:rPr>
          <w:rFonts w:cs="Arial"/>
          <w:szCs w:val="20"/>
        </w:rPr>
        <w:t>wantrouwen ten aanzien van de omgeving;</w:t>
      </w:r>
    </w:p>
    <w:p w14:paraId="72A79BA6" w14:textId="77777777" w:rsidR="00002AF5" w:rsidRPr="00076E2E" w:rsidRDefault="00002AF5" w:rsidP="00002AF5">
      <w:pPr>
        <w:numPr>
          <w:ilvl w:val="0"/>
          <w:numId w:val="61"/>
        </w:numPr>
        <w:rPr>
          <w:rFonts w:cs="Arial"/>
          <w:szCs w:val="20"/>
        </w:rPr>
      </w:pPr>
      <w:r w:rsidRPr="00076E2E">
        <w:rPr>
          <w:rFonts w:cs="Arial"/>
          <w:szCs w:val="20"/>
        </w:rPr>
        <w:t>gebrek aan sociale vaardigheden.</w:t>
      </w:r>
    </w:p>
    <w:p w14:paraId="230B22FF" w14:textId="77777777" w:rsidR="00002AF5" w:rsidRPr="00076E2E" w:rsidRDefault="00002AF5" w:rsidP="00002AF5">
      <w:pPr>
        <w:rPr>
          <w:rFonts w:cs="Arial"/>
          <w:szCs w:val="20"/>
        </w:rPr>
      </w:pPr>
    </w:p>
    <w:p w14:paraId="7D4A557E" w14:textId="77777777" w:rsidR="00002AF5" w:rsidRDefault="00002AF5" w:rsidP="00002AF5">
      <w:pPr>
        <w:ind w:left="360" w:hanging="360"/>
        <w:rPr>
          <w:rFonts w:cs="Arial"/>
          <w:bCs/>
          <w:color w:val="7030A0"/>
          <w:szCs w:val="20"/>
        </w:rPr>
      </w:pPr>
    </w:p>
    <w:p w14:paraId="27BEC035" w14:textId="77777777" w:rsidR="00002AF5" w:rsidRDefault="00002AF5" w:rsidP="00002AF5">
      <w:pPr>
        <w:ind w:left="360" w:hanging="360"/>
        <w:rPr>
          <w:rFonts w:cs="Arial"/>
          <w:bCs/>
          <w:color w:val="7030A0"/>
          <w:szCs w:val="20"/>
        </w:rPr>
      </w:pPr>
    </w:p>
    <w:p w14:paraId="5BE0676D" w14:textId="77777777" w:rsidR="00002AF5" w:rsidRPr="00076E2E" w:rsidRDefault="00002AF5" w:rsidP="00002AF5">
      <w:pPr>
        <w:ind w:left="360" w:hanging="360"/>
        <w:rPr>
          <w:rFonts w:cs="Arial"/>
          <w:bCs/>
          <w:color w:val="7030A0"/>
          <w:szCs w:val="20"/>
        </w:rPr>
      </w:pPr>
      <w:r w:rsidRPr="00076E2E">
        <w:rPr>
          <w:rFonts w:cs="Arial"/>
          <w:bCs/>
          <w:color w:val="7030A0"/>
          <w:szCs w:val="20"/>
        </w:rPr>
        <w:lastRenderedPageBreak/>
        <w:t xml:space="preserve">6. </w:t>
      </w:r>
      <w:r w:rsidRPr="00076E2E">
        <w:rPr>
          <w:rFonts w:cs="Arial"/>
          <w:bCs/>
          <w:color w:val="7030A0"/>
          <w:szCs w:val="20"/>
        </w:rPr>
        <w:tab/>
        <w:t xml:space="preserve">Signalen die specifiek zijn voor het syndroom van Münchhausen by Proxy (MBPS) </w:t>
      </w:r>
    </w:p>
    <w:p w14:paraId="4AECA6F3" w14:textId="77777777" w:rsidR="00002AF5" w:rsidRPr="00076E2E" w:rsidRDefault="00002AF5" w:rsidP="00002AF5">
      <w:pPr>
        <w:rPr>
          <w:rFonts w:cs="Arial"/>
          <w:b/>
          <w:bCs/>
          <w:szCs w:val="20"/>
        </w:rPr>
      </w:pPr>
      <w:r w:rsidRPr="00076E2E">
        <w:rPr>
          <w:rFonts w:cs="Arial"/>
          <w:szCs w:val="20"/>
        </w:rPr>
        <w:t>Het syndroom Münchhausen by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het betreffende syndroom zijn o.a.:</w:t>
      </w:r>
    </w:p>
    <w:p w14:paraId="73CD96C2" w14:textId="77777777" w:rsidR="00002AF5" w:rsidRPr="00076E2E" w:rsidRDefault="00002AF5" w:rsidP="00002AF5">
      <w:pPr>
        <w:numPr>
          <w:ilvl w:val="0"/>
          <w:numId w:val="62"/>
        </w:numPr>
        <w:rPr>
          <w:rFonts w:cs="Arial"/>
          <w:szCs w:val="20"/>
        </w:rPr>
      </w:pPr>
      <w:r w:rsidRPr="00076E2E">
        <w:rPr>
          <w:rFonts w:cs="Arial"/>
          <w:szCs w:val="20"/>
        </w:rPr>
        <w:t>Onderzoeksgegevens kloppen niet met het ziektebeeld;</w:t>
      </w:r>
    </w:p>
    <w:p w14:paraId="311D928E" w14:textId="77777777" w:rsidR="00002AF5" w:rsidRPr="00076E2E" w:rsidRDefault="00002AF5" w:rsidP="00002AF5">
      <w:pPr>
        <w:numPr>
          <w:ilvl w:val="0"/>
          <w:numId w:val="62"/>
        </w:numPr>
        <w:rPr>
          <w:rFonts w:cs="Arial"/>
          <w:szCs w:val="20"/>
        </w:rPr>
      </w:pPr>
      <w:r w:rsidRPr="00076E2E">
        <w:rPr>
          <w:rFonts w:cs="Arial"/>
          <w:szCs w:val="20"/>
        </w:rPr>
        <w:t>Medische gegevens over eerdere behandelingen zijn moeilijk te verkrijgen;.</w:t>
      </w:r>
    </w:p>
    <w:p w14:paraId="568C11A6" w14:textId="77777777" w:rsidR="00002AF5" w:rsidRPr="00076E2E" w:rsidRDefault="00002AF5" w:rsidP="00002AF5">
      <w:pPr>
        <w:numPr>
          <w:ilvl w:val="0"/>
          <w:numId w:val="62"/>
        </w:numPr>
        <w:rPr>
          <w:rFonts w:cs="Arial"/>
          <w:szCs w:val="20"/>
        </w:rPr>
      </w:pPr>
      <w:r w:rsidRPr="00076E2E">
        <w:rPr>
          <w:rFonts w:cs="Arial"/>
          <w:szCs w:val="20"/>
        </w:rPr>
        <w:t>Symptomen verdwijnen wanneer ouder en kind worden gescheiden;</w:t>
      </w:r>
    </w:p>
    <w:p w14:paraId="568DF2C2" w14:textId="77777777" w:rsidR="00002AF5" w:rsidRPr="00076E2E" w:rsidRDefault="00002AF5" w:rsidP="00002AF5">
      <w:pPr>
        <w:numPr>
          <w:ilvl w:val="0"/>
          <w:numId w:val="62"/>
        </w:numPr>
        <w:rPr>
          <w:rFonts w:cs="Arial"/>
          <w:szCs w:val="20"/>
        </w:rPr>
      </w:pPr>
      <w:r w:rsidRPr="00076E2E">
        <w:rPr>
          <w:rFonts w:cs="Arial"/>
          <w:szCs w:val="20"/>
        </w:rPr>
        <w:t xml:space="preserve">Een broertje of zusje is overleden of eveneens vaak ziek; </w:t>
      </w:r>
    </w:p>
    <w:p w14:paraId="1EA6D412" w14:textId="77777777" w:rsidR="00002AF5" w:rsidRPr="00076E2E" w:rsidRDefault="00002AF5" w:rsidP="00002AF5">
      <w:pPr>
        <w:numPr>
          <w:ilvl w:val="0"/>
          <w:numId w:val="62"/>
        </w:numPr>
        <w:rPr>
          <w:rFonts w:cs="Arial"/>
          <w:szCs w:val="20"/>
        </w:rPr>
      </w:pPr>
      <w:r w:rsidRPr="00076E2E">
        <w:rPr>
          <w:rFonts w:cs="Arial"/>
          <w:szCs w:val="20"/>
        </w:rPr>
        <w:t>De moeder schrikt niet terug voor ingrijpende onderzoeken of het onder narcose brengen van het kind en daar zelfs op aandringt;</w:t>
      </w:r>
    </w:p>
    <w:p w14:paraId="012276FB" w14:textId="77777777" w:rsidR="00002AF5" w:rsidRPr="00076E2E" w:rsidRDefault="00002AF5" w:rsidP="00002AF5">
      <w:pPr>
        <w:numPr>
          <w:ilvl w:val="0"/>
          <w:numId w:val="62"/>
        </w:numPr>
        <w:rPr>
          <w:rFonts w:cs="Arial"/>
          <w:szCs w:val="20"/>
        </w:rPr>
      </w:pPr>
      <w:r w:rsidRPr="00076E2E">
        <w:rPr>
          <w:rFonts w:cs="Arial"/>
          <w:szCs w:val="20"/>
        </w:rPr>
        <w:t>Voorvallen vinden in de avonden en weekenden plaats waarbij een beroep wordt gedaan op andere artsen;</w:t>
      </w:r>
    </w:p>
    <w:p w14:paraId="223B36C1" w14:textId="77777777" w:rsidR="00002AF5" w:rsidRPr="00076E2E" w:rsidRDefault="00002AF5" w:rsidP="00002AF5">
      <w:pPr>
        <w:numPr>
          <w:ilvl w:val="0"/>
          <w:numId w:val="62"/>
        </w:numPr>
        <w:rPr>
          <w:rFonts w:cs="Arial"/>
          <w:szCs w:val="20"/>
        </w:rPr>
      </w:pPr>
      <w:r w:rsidRPr="00076E2E">
        <w:rPr>
          <w:rFonts w:cs="Arial"/>
          <w:szCs w:val="20"/>
        </w:rPr>
        <w:t>De volgende klachten worden gepresenteerd: bewusteloosheid, insulten, apneu, diarree, overgeven, koorts, lethargie;</w:t>
      </w:r>
    </w:p>
    <w:p w14:paraId="54B04D19" w14:textId="77777777" w:rsidR="00002AF5" w:rsidRPr="00076E2E" w:rsidRDefault="00002AF5" w:rsidP="00002AF5">
      <w:pPr>
        <w:numPr>
          <w:ilvl w:val="0"/>
          <w:numId w:val="62"/>
        </w:numPr>
        <w:rPr>
          <w:rFonts w:cs="Arial"/>
          <w:szCs w:val="20"/>
        </w:rPr>
      </w:pPr>
      <w:r w:rsidRPr="00076E2E">
        <w:rPr>
          <w:rFonts w:cs="Arial"/>
          <w:szCs w:val="20"/>
        </w:rPr>
        <w:t>Het kind heeft een aanzienlijke ziektegeschiedenis met steeds andere klachten;</w:t>
      </w:r>
    </w:p>
    <w:p w14:paraId="0A8AAC43" w14:textId="77777777" w:rsidR="00002AF5" w:rsidRPr="00076E2E" w:rsidRDefault="00002AF5" w:rsidP="00002AF5">
      <w:pPr>
        <w:numPr>
          <w:ilvl w:val="0"/>
          <w:numId w:val="62"/>
        </w:numPr>
        <w:rPr>
          <w:rFonts w:cs="Arial"/>
          <w:szCs w:val="20"/>
        </w:rPr>
      </w:pPr>
      <w:r w:rsidRPr="00076E2E">
        <w:rPr>
          <w:rFonts w:cs="Arial"/>
          <w:szCs w:val="20"/>
        </w:rPr>
        <w:t>De moeder is werkzaam in de gezondheidszorg of beschikt over een zeer grote medische kennis;</w:t>
      </w:r>
    </w:p>
    <w:p w14:paraId="04FF3EFD" w14:textId="77777777" w:rsidR="00002AF5" w:rsidRPr="00076E2E" w:rsidRDefault="00002AF5" w:rsidP="00002AF5">
      <w:pPr>
        <w:numPr>
          <w:ilvl w:val="0"/>
          <w:numId w:val="62"/>
        </w:numPr>
        <w:rPr>
          <w:rFonts w:cs="Arial"/>
          <w:szCs w:val="20"/>
        </w:rPr>
      </w:pPr>
      <w:r w:rsidRPr="00076E2E">
        <w:rPr>
          <w:rFonts w:cs="Arial"/>
          <w:szCs w:val="20"/>
        </w:rPr>
        <w:t>Het verhaal van moeder bevat kleine tegenstrijdigheden;</w:t>
      </w:r>
    </w:p>
    <w:p w14:paraId="4F202FAC" w14:textId="77777777" w:rsidR="00002AF5" w:rsidRPr="00076E2E" w:rsidRDefault="00002AF5" w:rsidP="00002AF5">
      <w:pPr>
        <w:numPr>
          <w:ilvl w:val="0"/>
          <w:numId w:val="62"/>
        </w:numPr>
        <w:rPr>
          <w:rFonts w:cs="Arial"/>
          <w:szCs w:val="20"/>
        </w:rPr>
      </w:pPr>
      <w:r w:rsidRPr="00076E2E">
        <w:rPr>
          <w:rFonts w:cs="Arial"/>
          <w:szCs w:val="20"/>
        </w:rPr>
        <w:t>Vaak van arts wisselen.</w:t>
      </w:r>
    </w:p>
    <w:p w14:paraId="20D1C96E" w14:textId="77777777" w:rsidR="00002AF5" w:rsidRPr="00076E2E" w:rsidRDefault="00002AF5" w:rsidP="00002AF5">
      <w:pPr>
        <w:rPr>
          <w:rFonts w:cs="Arial"/>
          <w:szCs w:val="20"/>
        </w:rPr>
      </w:pPr>
    </w:p>
    <w:p w14:paraId="2B2942AD" w14:textId="77777777" w:rsidR="00002AF5" w:rsidRPr="00076E2E" w:rsidRDefault="00002AF5" w:rsidP="00002AF5">
      <w:pPr>
        <w:rPr>
          <w:rFonts w:cs="Arial"/>
          <w:szCs w:val="20"/>
        </w:rPr>
      </w:pPr>
      <w:r w:rsidRPr="00076E2E">
        <w:rPr>
          <w:rFonts w:cs="Arial"/>
          <w:szCs w:val="20"/>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14:paraId="68EFA5C9" w14:textId="77777777" w:rsidR="00002AF5" w:rsidRPr="00076E2E" w:rsidRDefault="00002AF5" w:rsidP="00002AF5">
      <w:pPr>
        <w:rPr>
          <w:rFonts w:cs="Arial"/>
          <w:szCs w:val="20"/>
        </w:rPr>
      </w:pPr>
    </w:p>
    <w:p w14:paraId="4CB80009" w14:textId="77777777" w:rsidR="00002AF5" w:rsidRPr="00076E2E" w:rsidRDefault="00002AF5" w:rsidP="00002AF5">
      <w:pPr>
        <w:rPr>
          <w:rFonts w:cs="Arial"/>
          <w:color w:val="7030A0"/>
          <w:szCs w:val="20"/>
        </w:rPr>
      </w:pPr>
      <w:r w:rsidRPr="00076E2E">
        <w:rPr>
          <w:rFonts w:cs="Arial"/>
          <w:color w:val="7030A0"/>
          <w:szCs w:val="20"/>
        </w:rPr>
        <w:t>7.    Signalen die kunnen duiden op eergerelateerd geweld</w:t>
      </w:r>
    </w:p>
    <w:p w14:paraId="49E64850" w14:textId="77777777" w:rsidR="00002AF5" w:rsidRPr="00076E2E" w:rsidRDefault="00002AF5" w:rsidP="00002AF5">
      <w:pPr>
        <w:numPr>
          <w:ilvl w:val="0"/>
          <w:numId w:val="63"/>
        </w:numPr>
        <w:rPr>
          <w:rFonts w:cs="Arial"/>
          <w:szCs w:val="20"/>
        </w:rPr>
      </w:pPr>
      <w:r w:rsidRPr="00076E2E">
        <w:rPr>
          <w:rFonts w:cs="Arial"/>
          <w:szCs w:val="20"/>
        </w:rPr>
        <w:t>(structureel) verzuim, mogelijk gestimuleerd door ouders;</w:t>
      </w:r>
    </w:p>
    <w:p w14:paraId="2271063F" w14:textId="77777777" w:rsidR="00002AF5" w:rsidRPr="00076E2E" w:rsidRDefault="00002AF5" w:rsidP="00002AF5">
      <w:pPr>
        <w:numPr>
          <w:ilvl w:val="0"/>
          <w:numId w:val="63"/>
        </w:numPr>
        <w:rPr>
          <w:rFonts w:cs="Arial"/>
          <w:szCs w:val="20"/>
          <w:lang w:val="en-US"/>
        </w:rPr>
      </w:pPr>
      <w:r w:rsidRPr="00076E2E">
        <w:rPr>
          <w:rFonts w:cs="Arial"/>
          <w:szCs w:val="20"/>
          <w:lang w:val="en-US"/>
        </w:rPr>
        <w:t>verminderde prestaties;</w:t>
      </w:r>
    </w:p>
    <w:p w14:paraId="650968EA" w14:textId="77777777" w:rsidR="00002AF5" w:rsidRPr="00076E2E" w:rsidRDefault="00002AF5" w:rsidP="00002AF5">
      <w:pPr>
        <w:numPr>
          <w:ilvl w:val="0"/>
          <w:numId w:val="63"/>
        </w:numPr>
        <w:rPr>
          <w:rFonts w:cs="Arial"/>
          <w:szCs w:val="20"/>
          <w:lang w:val="en-US"/>
        </w:rPr>
      </w:pPr>
      <w:r w:rsidRPr="00076E2E">
        <w:rPr>
          <w:rFonts w:cs="Arial"/>
          <w:szCs w:val="20"/>
          <w:lang w:val="en-US"/>
        </w:rPr>
        <w:t>verzoek om verlengde vakantie;</w:t>
      </w:r>
    </w:p>
    <w:p w14:paraId="350AC488" w14:textId="77777777" w:rsidR="00002AF5" w:rsidRPr="00076E2E" w:rsidRDefault="00002AF5" w:rsidP="00002AF5">
      <w:pPr>
        <w:numPr>
          <w:ilvl w:val="0"/>
          <w:numId w:val="63"/>
        </w:numPr>
        <w:rPr>
          <w:rFonts w:cs="Arial"/>
          <w:szCs w:val="20"/>
        </w:rPr>
      </w:pPr>
      <w:r w:rsidRPr="00076E2E">
        <w:rPr>
          <w:rFonts w:cs="Arial"/>
          <w:szCs w:val="20"/>
        </w:rPr>
        <w:t>te laat terugkeren uit land van herkomst;</w:t>
      </w:r>
    </w:p>
    <w:p w14:paraId="792261FB" w14:textId="77777777" w:rsidR="00002AF5" w:rsidRPr="00076E2E" w:rsidRDefault="00002AF5" w:rsidP="00002AF5">
      <w:pPr>
        <w:numPr>
          <w:ilvl w:val="0"/>
          <w:numId w:val="63"/>
        </w:numPr>
        <w:rPr>
          <w:rFonts w:cs="Arial"/>
          <w:szCs w:val="20"/>
          <w:lang w:val="en-US"/>
        </w:rPr>
      </w:pPr>
      <w:r w:rsidRPr="00076E2E">
        <w:rPr>
          <w:rFonts w:cs="Arial"/>
          <w:szCs w:val="20"/>
          <w:lang w:val="en-US"/>
        </w:rPr>
        <w:t>opzien tegen komende vakantie;</w:t>
      </w:r>
    </w:p>
    <w:p w14:paraId="3715CC73" w14:textId="77777777" w:rsidR="00002AF5" w:rsidRPr="00076E2E" w:rsidRDefault="00002AF5" w:rsidP="00002AF5">
      <w:pPr>
        <w:numPr>
          <w:ilvl w:val="0"/>
          <w:numId w:val="63"/>
        </w:numPr>
        <w:rPr>
          <w:rFonts w:cs="Arial"/>
          <w:szCs w:val="20"/>
        </w:rPr>
      </w:pPr>
      <w:r w:rsidRPr="00076E2E">
        <w:rPr>
          <w:rFonts w:cs="Arial"/>
          <w:szCs w:val="20"/>
        </w:rPr>
        <w:t>gehaald/gebracht worden en/of surveillance door broers of neven op school/werk, niet zelfstandig mogen reizen;</w:t>
      </w:r>
    </w:p>
    <w:p w14:paraId="5A5131C4" w14:textId="77777777" w:rsidR="00002AF5" w:rsidRPr="00076E2E" w:rsidRDefault="00002AF5" w:rsidP="00002AF5">
      <w:pPr>
        <w:numPr>
          <w:ilvl w:val="0"/>
          <w:numId w:val="63"/>
        </w:numPr>
        <w:rPr>
          <w:rFonts w:cs="Arial"/>
          <w:szCs w:val="20"/>
        </w:rPr>
      </w:pPr>
      <w:r w:rsidRPr="00076E2E">
        <w:rPr>
          <w:rFonts w:cs="Arial"/>
          <w:szCs w:val="20"/>
        </w:rPr>
        <w:t>sociale isolatie/ verbreking vriendschappen zonder duidelijke reden;</w:t>
      </w:r>
    </w:p>
    <w:p w14:paraId="77EF0BCF" w14:textId="77777777" w:rsidR="00002AF5" w:rsidRPr="00076E2E" w:rsidRDefault="00002AF5" w:rsidP="00002AF5">
      <w:pPr>
        <w:numPr>
          <w:ilvl w:val="0"/>
          <w:numId w:val="63"/>
        </w:numPr>
        <w:rPr>
          <w:rFonts w:cs="Arial"/>
          <w:szCs w:val="20"/>
        </w:rPr>
      </w:pPr>
      <w:r w:rsidRPr="00076E2E">
        <w:rPr>
          <w:rFonts w:cs="Arial"/>
          <w:szCs w:val="20"/>
        </w:rPr>
        <w:t>verandering van kleding, van modern naar traditioneel of andersom;</w:t>
      </w:r>
    </w:p>
    <w:p w14:paraId="28A4FBB6" w14:textId="77777777" w:rsidR="00002AF5" w:rsidRPr="00076E2E" w:rsidRDefault="00002AF5" w:rsidP="00002AF5">
      <w:pPr>
        <w:numPr>
          <w:ilvl w:val="0"/>
          <w:numId w:val="63"/>
        </w:numPr>
        <w:rPr>
          <w:rFonts w:cs="Arial"/>
          <w:szCs w:val="20"/>
        </w:rPr>
      </w:pPr>
      <w:r w:rsidRPr="00076E2E">
        <w:rPr>
          <w:rFonts w:cs="Arial"/>
          <w:szCs w:val="20"/>
        </w:rPr>
        <w:t>algehele gedragsveranderingen (zie ook gezondheid en gedrag);</w:t>
      </w:r>
    </w:p>
    <w:p w14:paraId="5C59442A" w14:textId="77777777" w:rsidR="00002AF5" w:rsidRPr="00076E2E" w:rsidRDefault="00002AF5" w:rsidP="00002AF5">
      <w:pPr>
        <w:numPr>
          <w:ilvl w:val="0"/>
          <w:numId w:val="63"/>
        </w:numPr>
        <w:rPr>
          <w:rFonts w:cs="Arial"/>
          <w:szCs w:val="20"/>
        </w:rPr>
      </w:pPr>
      <w:r w:rsidRPr="00076E2E">
        <w:rPr>
          <w:rFonts w:cs="Arial"/>
          <w:szCs w:val="20"/>
        </w:rPr>
        <w:t>er wordt geroddeld over een meisje op school en/ of haar broers/neven hebben veel ruzie over haar;</w:t>
      </w:r>
    </w:p>
    <w:p w14:paraId="6798F14C" w14:textId="77777777" w:rsidR="00002AF5" w:rsidRPr="00076E2E" w:rsidRDefault="00002AF5" w:rsidP="00002AF5">
      <w:pPr>
        <w:numPr>
          <w:ilvl w:val="0"/>
          <w:numId w:val="63"/>
        </w:numPr>
        <w:rPr>
          <w:rFonts w:cs="Arial"/>
          <w:szCs w:val="20"/>
        </w:rPr>
      </w:pPr>
      <w:r w:rsidRPr="00076E2E">
        <w:rPr>
          <w:rFonts w:cs="Arial"/>
          <w:szCs w:val="20"/>
        </w:rPr>
        <w:t>deelname aan school/werkuitjes zeer beperkt, na werk/school weinig uitlooptijd, geen flexibiliteit;</w:t>
      </w:r>
    </w:p>
    <w:p w14:paraId="716DDBFB" w14:textId="77777777" w:rsidR="00002AF5" w:rsidRPr="00076E2E" w:rsidRDefault="00002AF5" w:rsidP="00002AF5">
      <w:pPr>
        <w:numPr>
          <w:ilvl w:val="0"/>
          <w:numId w:val="63"/>
        </w:numPr>
        <w:rPr>
          <w:rFonts w:cs="Arial"/>
          <w:szCs w:val="20"/>
        </w:rPr>
      </w:pPr>
      <w:r w:rsidRPr="00076E2E">
        <w:rPr>
          <w:rFonts w:cs="Arial"/>
          <w:szCs w:val="20"/>
        </w:rPr>
        <w:t>dubbelleven, groot verschil in gedrag tijdens/buiten school.</w:t>
      </w:r>
    </w:p>
    <w:p w14:paraId="1E9D1130" w14:textId="77777777" w:rsidR="00002AF5" w:rsidRPr="00076E2E" w:rsidRDefault="00002AF5" w:rsidP="00002AF5">
      <w:pPr>
        <w:rPr>
          <w:rFonts w:cs="Arial"/>
          <w:szCs w:val="20"/>
        </w:rPr>
      </w:pPr>
    </w:p>
    <w:p w14:paraId="0AA93296" w14:textId="77777777" w:rsidR="00002AF5" w:rsidRPr="00076E2E" w:rsidRDefault="00002AF5" w:rsidP="00002AF5">
      <w:pPr>
        <w:rPr>
          <w:color w:val="333333"/>
          <w:szCs w:val="20"/>
        </w:rPr>
      </w:pPr>
    </w:p>
    <w:p w14:paraId="1806574C" w14:textId="77777777" w:rsidR="00002AF5" w:rsidRPr="00076E2E" w:rsidRDefault="00002AF5" w:rsidP="00002AF5">
      <w:pPr>
        <w:rPr>
          <w:color w:val="333333"/>
          <w:szCs w:val="20"/>
        </w:rPr>
      </w:pPr>
    </w:p>
    <w:p w14:paraId="464FB7EE" w14:textId="77777777" w:rsidR="00002AF5" w:rsidRPr="00076E2E" w:rsidRDefault="00002AF5" w:rsidP="00002AF5">
      <w:pPr>
        <w:rPr>
          <w:color w:val="333333"/>
          <w:szCs w:val="20"/>
        </w:rPr>
      </w:pPr>
    </w:p>
    <w:p w14:paraId="7B4FFD93" w14:textId="77777777" w:rsidR="00002AF5" w:rsidRPr="00076E2E" w:rsidRDefault="00002AF5" w:rsidP="00002AF5">
      <w:pPr>
        <w:rPr>
          <w:color w:val="333333"/>
          <w:szCs w:val="20"/>
        </w:rPr>
      </w:pPr>
    </w:p>
    <w:p w14:paraId="46BFE19E" w14:textId="77777777" w:rsidR="00002AF5" w:rsidRPr="00076E2E" w:rsidRDefault="00002AF5" w:rsidP="00002AF5">
      <w:pPr>
        <w:rPr>
          <w:color w:val="333333"/>
          <w:szCs w:val="20"/>
        </w:rPr>
      </w:pPr>
    </w:p>
    <w:p w14:paraId="4A3F55EC" w14:textId="77777777" w:rsidR="00002AF5" w:rsidRPr="00076E2E" w:rsidRDefault="00002AF5" w:rsidP="00002AF5">
      <w:pPr>
        <w:rPr>
          <w:color w:val="333333"/>
          <w:szCs w:val="20"/>
        </w:rPr>
      </w:pPr>
    </w:p>
    <w:p w14:paraId="7AD00B4F" w14:textId="77777777" w:rsidR="00002AF5" w:rsidRPr="00076E2E" w:rsidRDefault="00002AF5" w:rsidP="00002AF5">
      <w:pPr>
        <w:rPr>
          <w:color w:val="333333"/>
          <w:szCs w:val="20"/>
        </w:rPr>
      </w:pPr>
    </w:p>
    <w:p w14:paraId="1A4EC7F8" w14:textId="77777777" w:rsidR="00002AF5" w:rsidRPr="00076E2E" w:rsidRDefault="00002AF5" w:rsidP="00002AF5">
      <w:pPr>
        <w:rPr>
          <w:color w:val="333333"/>
          <w:szCs w:val="20"/>
        </w:rPr>
      </w:pPr>
    </w:p>
    <w:p w14:paraId="5B5A28B8" w14:textId="77777777" w:rsidR="00002AF5" w:rsidRPr="00076E2E" w:rsidRDefault="00002AF5" w:rsidP="00002AF5">
      <w:pPr>
        <w:rPr>
          <w:color w:val="333333"/>
          <w:szCs w:val="20"/>
        </w:rPr>
      </w:pPr>
    </w:p>
    <w:p w14:paraId="2CD8FA74" w14:textId="77777777" w:rsidR="00002AF5" w:rsidRPr="00076E2E" w:rsidRDefault="00002AF5" w:rsidP="00002AF5">
      <w:pPr>
        <w:rPr>
          <w:color w:val="333333"/>
          <w:szCs w:val="20"/>
        </w:rPr>
      </w:pPr>
    </w:p>
    <w:p w14:paraId="1B0D054A" w14:textId="77777777" w:rsidR="00002AF5" w:rsidRPr="00076E2E" w:rsidRDefault="00002AF5" w:rsidP="00002AF5">
      <w:pPr>
        <w:rPr>
          <w:color w:val="333333"/>
          <w:szCs w:val="20"/>
        </w:rPr>
      </w:pPr>
    </w:p>
    <w:p w14:paraId="5D90B6DB" w14:textId="77777777" w:rsidR="00002AF5" w:rsidRPr="00076E2E" w:rsidRDefault="00002AF5" w:rsidP="00002AF5">
      <w:pPr>
        <w:rPr>
          <w:color w:val="333333"/>
          <w:szCs w:val="20"/>
        </w:rPr>
      </w:pPr>
    </w:p>
    <w:p w14:paraId="13C3DAA2" w14:textId="77777777" w:rsidR="00002AF5" w:rsidRPr="00076E2E" w:rsidRDefault="00002AF5" w:rsidP="00002AF5">
      <w:pPr>
        <w:rPr>
          <w:color w:val="333333"/>
          <w:szCs w:val="20"/>
        </w:rPr>
      </w:pPr>
    </w:p>
    <w:p w14:paraId="5BA741FB" w14:textId="77777777" w:rsidR="00002AF5" w:rsidRPr="00076E2E" w:rsidRDefault="00002AF5" w:rsidP="00002AF5">
      <w:pPr>
        <w:rPr>
          <w:color w:val="333333"/>
          <w:szCs w:val="20"/>
        </w:rPr>
      </w:pPr>
    </w:p>
    <w:p w14:paraId="3A9B1ED0" w14:textId="77777777" w:rsidR="00002AF5" w:rsidRDefault="00002AF5" w:rsidP="00002AF5"/>
    <w:p w14:paraId="6BF9E93A" w14:textId="4A9B2F64" w:rsidR="00002AF5" w:rsidRPr="00076E2E" w:rsidRDefault="00002AF5" w:rsidP="00002AF5">
      <w:pPr>
        <w:pStyle w:val="Kop1"/>
      </w:pPr>
      <w:bookmarkStart w:id="48" w:name="_Toc531949306"/>
      <w:r>
        <w:lastRenderedPageBreak/>
        <w:t>Bijlage</w:t>
      </w:r>
      <w:r w:rsidR="00A66A47">
        <w:t xml:space="preserve"> 7</w:t>
      </w:r>
      <w:r>
        <w:t xml:space="preserve"> | </w:t>
      </w:r>
      <w:r w:rsidRPr="00076E2E">
        <w:t>Signalenlijst kindermishandeling 12- tot 19-jarigen</w:t>
      </w:r>
      <w:bookmarkEnd w:id="48"/>
    </w:p>
    <w:p w14:paraId="6D7543D6" w14:textId="77777777" w:rsidR="00002AF5" w:rsidRPr="00076E2E" w:rsidRDefault="00002AF5" w:rsidP="00002AF5">
      <w:pPr>
        <w:widowControl w:val="0"/>
        <w:autoSpaceDE w:val="0"/>
        <w:autoSpaceDN w:val="0"/>
        <w:adjustRightInd w:val="0"/>
        <w:rPr>
          <w:rFonts w:cs="Arial"/>
          <w:szCs w:val="20"/>
        </w:rPr>
      </w:pPr>
    </w:p>
    <w:p w14:paraId="46B86CFE" w14:textId="77777777" w:rsidR="00002AF5" w:rsidRPr="00076E2E" w:rsidRDefault="00002AF5" w:rsidP="00002AF5">
      <w:pPr>
        <w:widowControl w:val="0"/>
        <w:autoSpaceDE w:val="0"/>
        <w:autoSpaceDN w:val="0"/>
        <w:adjustRightInd w:val="0"/>
        <w:rPr>
          <w:rFonts w:cs="Arial"/>
          <w:szCs w:val="20"/>
        </w:rPr>
      </w:pPr>
      <w:r w:rsidRPr="00076E2E">
        <w:rPr>
          <w:rFonts w:cs="Arial"/>
          <w:szCs w:val="20"/>
        </w:rPr>
        <w:t xml:space="preserve">Als jongeren mishandeld, verwaarloosd </w:t>
      </w:r>
      <w:r w:rsidRPr="00076E2E">
        <w:rPr>
          <w:rFonts w:cs="Arial"/>
          <w:iCs/>
          <w:szCs w:val="20"/>
        </w:rPr>
        <w:t xml:space="preserve">en/of </w:t>
      </w:r>
      <w:r w:rsidRPr="00076E2E">
        <w:rPr>
          <w:rFonts w:cs="Arial"/>
          <w:szCs w:val="20"/>
        </w:rPr>
        <w:t>misbruikt worden, kunnen ze signalen uitzenden. Het gebruik van een signalenlijst kan zinvol zijn, maar biedt ook een zekere mate van schijnzekerheid. De meeste signalen zijn namelijk stressindicatoren die aangeven dat er iets met de jongere aan de hand is. Dit kan ook iets anders zijn dan kindermishandeling (echtscheiding, overlijden van een familielid, enzovoort). Hoe meer signalen van deze lijst bij een jongere te herkennen zijn, hoe groter de kans dat er sprake zou kunnen zijn van kindermishandeling.</w:t>
      </w:r>
    </w:p>
    <w:p w14:paraId="2C3A16AE" w14:textId="77777777" w:rsidR="00002AF5" w:rsidRPr="00076E2E" w:rsidRDefault="00002AF5" w:rsidP="00002AF5">
      <w:pPr>
        <w:widowControl w:val="0"/>
        <w:autoSpaceDE w:val="0"/>
        <w:autoSpaceDN w:val="0"/>
        <w:adjustRightInd w:val="0"/>
        <w:rPr>
          <w:rFonts w:cs="Arial"/>
          <w:szCs w:val="20"/>
        </w:rPr>
      </w:pPr>
    </w:p>
    <w:p w14:paraId="4B84D2D9" w14:textId="77777777" w:rsidR="00002AF5" w:rsidRPr="00076E2E" w:rsidRDefault="00002AF5" w:rsidP="00002AF5">
      <w:pPr>
        <w:widowControl w:val="0"/>
        <w:autoSpaceDE w:val="0"/>
        <w:autoSpaceDN w:val="0"/>
        <w:adjustRightInd w:val="0"/>
        <w:rPr>
          <w:rFonts w:cs="Arial"/>
          <w:szCs w:val="20"/>
        </w:rPr>
      </w:pPr>
      <w:r w:rsidRPr="00076E2E">
        <w:rPr>
          <w:rFonts w:cs="Arial"/>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14:paraId="4199AD2B" w14:textId="77777777" w:rsidR="00002AF5" w:rsidRPr="00076E2E" w:rsidRDefault="00002AF5" w:rsidP="00002AF5">
      <w:pPr>
        <w:widowControl w:val="0"/>
        <w:autoSpaceDE w:val="0"/>
        <w:autoSpaceDN w:val="0"/>
        <w:adjustRightInd w:val="0"/>
        <w:rPr>
          <w:rFonts w:cs="Arial"/>
          <w:szCs w:val="20"/>
        </w:rPr>
      </w:pPr>
    </w:p>
    <w:p w14:paraId="3F951866" w14:textId="77777777" w:rsidR="00002AF5" w:rsidRPr="00076E2E" w:rsidRDefault="00002AF5" w:rsidP="00002AF5">
      <w:pPr>
        <w:rPr>
          <w:rFonts w:cs="Arial"/>
          <w:szCs w:val="20"/>
        </w:rPr>
      </w:pPr>
      <w:r w:rsidRPr="00076E2E">
        <w:rPr>
          <w:rFonts w:cs="Arial"/>
          <w:szCs w:val="20"/>
        </w:rPr>
        <w:t>Deze lijst is niet uitputtend, er kunnen zich andere signalen voordoen die hier niet vermeld staan. Ook kunnen signalen in deze lijst overlappen met signalen in de lijst van jongeren van 4 tot en met 12 jaar (bijlage 2).</w:t>
      </w:r>
    </w:p>
    <w:p w14:paraId="55D5C95C" w14:textId="77777777" w:rsidR="00002AF5" w:rsidRPr="00076E2E" w:rsidRDefault="00002AF5" w:rsidP="00002AF5">
      <w:pPr>
        <w:widowControl w:val="0"/>
        <w:autoSpaceDE w:val="0"/>
        <w:autoSpaceDN w:val="0"/>
        <w:adjustRightInd w:val="0"/>
        <w:rPr>
          <w:rFonts w:cs="Arial"/>
          <w:szCs w:val="20"/>
        </w:rPr>
      </w:pPr>
    </w:p>
    <w:p w14:paraId="059AB321" w14:textId="77777777" w:rsidR="00002AF5" w:rsidRPr="00076E2E" w:rsidRDefault="00002AF5" w:rsidP="00002AF5">
      <w:pPr>
        <w:rPr>
          <w:rFonts w:cs="Arial"/>
          <w:szCs w:val="20"/>
        </w:rPr>
      </w:pPr>
      <w:r w:rsidRPr="00076E2E">
        <w:rPr>
          <w:rFonts w:cs="Arial"/>
          <w:szCs w:val="20"/>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14:paraId="1AD6B143" w14:textId="77777777" w:rsidR="00002AF5" w:rsidRPr="00076E2E" w:rsidRDefault="00002AF5" w:rsidP="00002AF5">
      <w:pPr>
        <w:widowControl w:val="0"/>
        <w:autoSpaceDE w:val="0"/>
        <w:autoSpaceDN w:val="0"/>
        <w:adjustRightInd w:val="0"/>
        <w:rPr>
          <w:rFonts w:cs="Arial"/>
          <w:szCs w:val="20"/>
        </w:rPr>
      </w:pPr>
    </w:p>
    <w:p w14:paraId="395B1AA0" w14:textId="77777777" w:rsidR="00002AF5" w:rsidRPr="00076E2E" w:rsidRDefault="00002AF5" w:rsidP="00002AF5">
      <w:pPr>
        <w:rPr>
          <w:rFonts w:cs="Arial"/>
          <w:color w:val="7030A0"/>
          <w:szCs w:val="20"/>
        </w:rPr>
      </w:pPr>
      <w:r>
        <w:rPr>
          <w:rFonts w:cs="Arial"/>
          <w:color w:val="7030A0"/>
          <w:szCs w:val="20"/>
        </w:rPr>
        <w:t xml:space="preserve">1. </w:t>
      </w:r>
      <w:r w:rsidRPr="00076E2E">
        <w:rPr>
          <w:rFonts w:cs="Arial"/>
          <w:color w:val="7030A0"/>
          <w:szCs w:val="20"/>
        </w:rPr>
        <w:t>Psychosociale signalen</w:t>
      </w:r>
    </w:p>
    <w:p w14:paraId="77194A4F" w14:textId="77777777" w:rsidR="00002AF5" w:rsidRPr="00076E2E" w:rsidRDefault="00002AF5" w:rsidP="00002AF5">
      <w:pPr>
        <w:rPr>
          <w:rFonts w:cs="Arial"/>
          <w:b/>
          <w:szCs w:val="20"/>
        </w:rPr>
      </w:pPr>
      <w:r w:rsidRPr="00076E2E">
        <w:rPr>
          <w:rFonts w:cs="Arial"/>
          <w:b/>
          <w:szCs w:val="20"/>
        </w:rPr>
        <w:t>Ontwikkelingsstoornissen</w:t>
      </w:r>
    </w:p>
    <w:p w14:paraId="20449EE7" w14:textId="77777777" w:rsidR="00002AF5" w:rsidRPr="00076E2E" w:rsidRDefault="00002AF5" w:rsidP="00002AF5">
      <w:pPr>
        <w:numPr>
          <w:ilvl w:val="0"/>
          <w:numId w:val="64"/>
        </w:numPr>
        <w:rPr>
          <w:rFonts w:cs="Arial"/>
          <w:szCs w:val="20"/>
        </w:rPr>
      </w:pPr>
      <w:r w:rsidRPr="00076E2E">
        <w:rPr>
          <w:rFonts w:cs="Arial"/>
          <w:szCs w:val="20"/>
        </w:rPr>
        <w:t>regressief gedrag</w:t>
      </w:r>
    </w:p>
    <w:p w14:paraId="0390D478" w14:textId="77777777" w:rsidR="00002AF5" w:rsidRPr="00076E2E" w:rsidRDefault="00002AF5" w:rsidP="00002AF5">
      <w:pPr>
        <w:numPr>
          <w:ilvl w:val="0"/>
          <w:numId w:val="64"/>
        </w:numPr>
        <w:rPr>
          <w:rFonts w:cs="Arial"/>
          <w:szCs w:val="20"/>
        </w:rPr>
      </w:pPr>
      <w:r w:rsidRPr="00076E2E">
        <w:rPr>
          <w:rFonts w:cs="Arial"/>
          <w:szCs w:val="20"/>
        </w:rPr>
        <w:t>ouwelijk gedrag</w:t>
      </w:r>
    </w:p>
    <w:p w14:paraId="6633BD2F" w14:textId="77777777" w:rsidR="00002AF5" w:rsidRPr="00076E2E" w:rsidRDefault="00002AF5" w:rsidP="00002AF5">
      <w:pPr>
        <w:rPr>
          <w:rFonts w:cs="Arial"/>
          <w:szCs w:val="20"/>
        </w:rPr>
      </w:pPr>
    </w:p>
    <w:p w14:paraId="69ED99C0" w14:textId="77777777" w:rsidR="00002AF5" w:rsidRPr="00076E2E" w:rsidRDefault="00002AF5" w:rsidP="00002AF5">
      <w:pPr>
        <w:rPr>
          <w:rFonts w:cs="Arial"/>
          <w:b/>
          <w:szCs w:val="20"/>
        </w:rPr>
      </w:pPr>
      <w:r w:rsidRPr="00076E2E">
        <w:rPr>
          <w:rFonts w:cs="Arial"/>
          <w:b/>
          <w:szCs w:val="20"/>
        </w:rPr>
        <w:t>Relationele problemen</w:t>
      </w:r>
    </w:p>
    <w:p w14:paraId="5B30473F" w14:textId="77777777" w:rsidR="00002AF5" w:rsidRPr="00076E2E" w:rsidRDefault="00002AF5" w:rsidP="00002AF5">
      <w:pPr>
        <w:rPr>
          <w:rFonts w:cs="Arial"/>
          <w:szCs w:val="20"/>
        </w:rPr>
      </w:pPr>
      <w:r w:rsidRPr="00076E2E">
        <w:rPr>
          <w:rFonts w:cs="Arial"/>
          <w:szCs w:val="20"/>
        </w:rPr>
        <w:t>Ten opzichte van de ouders</w:t>
      </w:r>
    </w:p>
    <w:p w14:paraId="662A1653" w14:textId="77777777" w:rsidR="00002AF5" w:rsidRPr="00076E2E" w:rsidRDefault="00002AF5" w:rsidP="00002AF5">
      <w:pPr>
        <w:numPr>
          <w:ilvl w:val="0"/>
          <w:numId w:val="65"/>
        </w:numPr>
        <w:rPr>
          <w:rFonts w:cs="Arial"/>
          <w:szCs w:val="20"/>
        </w:rPr>
      </w:pPr>
      <w:r w:rsidRPr="00076E2E">
        <w:rPr>
          <w:rFonts w:cs="Arial"/>
          <w:szCs w:val="20"/>
        </w:rPr>
        <w:t>totale onderwerping aan de wensen van de ouder</w:t>
      </w:r>
    </w:p>
    <w:p w14:paraId="77A75134" w14:textId="77777777" w:rsidR="00002AF5" w:rsidRPr="00076E2E" w:rsidRDefault="00002AF5" w:rsidP="00002AF5">
      <w:pPr>
        <w:numPr>
          <w:ilvl w:val="0"/>
          <w:numId w:val="65"/>
        </w:numPr>
        <w:rPr>
          <w:rFonts w:cs="Arial"/>
          <w:szCs w:val="20"/>
        </w:rPr>
      </w:pPr>
      <w:r w:rsidRPr="00076E2E">
        <w:rPr>
          <w:rFonts w:cs="Arial"/>
          <w:szCs w:val="20"/>
        </w:rPr>
        <w:t>sterk afhankelijk gedrag t.o.v. de ouder</w:t>
      </w:r>
    </w:p>
    <w:p w14:paraId="68E33D09" w14:textId="77777777" w:rsidR="00002AF5" w:rsidRPr="00076E2E" w:rsidRDefault="00002AF5" w:rsidP="00002AF5">
      <w:pPr>
        <w:numPr>
          <w:ilvl w:val="0"/>
          <w:numId w:val="65"/>
        </w:numPr>
        <w:rPr>
          <w:rFonts w:cs="Arial"/>
          <w:szCs w:val="20"/>
        </w:rPr>
      </w:pPr>
      <w:r w:rsidRPr="00076E2E">
        <w:rPr>
          <w:rFonts w:cs="Arial"/>
          <w:szCs w:val="20"/>
        </w:rPr>
        <w:t>angst voor ouder</w:t>
      </w:r>
    </w:p>
    <w:p w14:paraId="70A979ED" w14:textId="77777777" w:rsidR="00002AF5" w:rsidRPr="00076E2E" w:rsidRDefault="00002AF5" w:rsidP="00002AF5">
      <w:pPr>
        <w:rPr>
          <w:rFonts w:cs="Arial"/>
          <w:szCs w:val="20"/>
        </w:rPr>
      </w:pPr>
    </w:p>
    <w:p w14:paraId="30B77C60" w14:textId="189FCF66" w:rsidR="00002AF5" w:rsidRPr="00076E2E" w:rsidRDefault="00A94F28" w:rsidP="00002AF5">
      <w:pPr>
        <w:rPr>
          <w:rFonts w:cs="Arial"/>
          <w:szCs w:val="20"/>
        </w:rPr>
      </w:pPr>
      <w:r>
        <w:rPr>
          <w:rFonts w:cs="Arial"/>
          <w:szCs w:val="20"/>
        </w:rPr>
        <w:t>T</w:t>
      </w:r>
      <w:r w:rsidR="00002AF5" w:rsidRPr="00076E2E">
        <w:rPr>
          <w:rFonts w:cs="Arial"/>
          <w:szCs w:val="20"/>
        </w:rPr>
        <w:t>en opzichte van andere volwassenen</w:t>
      </w:r>
    </w:p>
    <w:p w14:paraId="0A2B2B59" w14:textId="77777777" w:rsidR="00002AF5" w:rsidRPr="00076E2E" w:rsidRDefault="00002AF5" w:rsidP="00002AF5">
      <w:pPr>
        <w:numPr>
          <w:ilvl w:val="0"/>
          <w:numId w:val="66"/>
        </w:numPr>
        <w:rPr>
          <w:rFonts w:cs="Arial"/>
          <w:szCs w:val="20"/>
        </w:rPr>
      </w:pPr>
      <w:r w:rsidRPr="00076E2E">
        <w:rPr>
          <w:rFonts w:cs="Arial"/>
          <w:szCs w:val="20"/>
        </w:rPr>
        <w:t>bevriezing bij lichamelijk contact</w:t>
      </w:r>
    </w:p>
    <w:p w14:paraId="352A98D9" w14:textId="77777777" w:rsidR="00002AF5" w:rsidRPr="00076E2E" w:rsidRDefault="00002AF5" w:rsidP="00002AF5">
      <w:pPr>
        <w:numPr>
          <w:ilvl w:val="0"/>
          <w:numId w:val="66"/>
        </w:numPr>
        <w:rPr>
          <w:rFonts w:cs="Arial"/>
          <w:szCs w:val="20"/>
        </w:rPr>
      </w:pPr>
      <w:r w:rsidRPr="00076E2E">
        <w:rPr>
          <w:rFonts w:cs="Arial"/>
          <w:szCs w:val="20"/>
        </w:rPr>
        <w:t>allemansvriend</w:t>
      </w:r>
    </w:p>
    <w:p w14:paraId="3E369A6B" w14:textId="77777777" w:rsidR="00002AF5" w:rsidRPr="00076E2E" w:rsidRDefault="00002AF5" w:rsidP="00002AF5">
      <w:pPr>
        <w:numPr>
          <w:ilvl w:val="0"/>
          <w:numId w:val="66"/>
        </w:numPr>
        <w:rPr>
          <w:rFonts w:cs="Arial"/>
          <w:szCs w:val="20"/>
        </w:rPr>
      </w:pPr>
      <w:r w:rsidRPr="00076E2E">
        <w:rPr>
          <w:rFonts w:cs="Arial"/>
          <w:szCs w:val="20"/>
        </w:rPr>
        <w:t>lege blik in ogen en vermijden van oogcontact</w:t>
      </w:r>
    </w:p>
    <w:p w14:paraId="4FCECFB0" w14:textId="77777777" w:rsidR="00002AF5" w:rsidRPr="00076E2E" w:rsidRDefault="00002AF5" w:rsidP="00002AF5">
      <w:pPr>
        <w:numPr>
          <w:ilvl w:val="0"/>
          <w:numId w:val="66"/>
        </w:numPr>
        <w:rPr>
          <w:rFonts w:cs="Arial"/>
          <w:szCs w:val="20"/>
        </w:rPr>
      </w:pPr>
      <w:r w:rsidRPr="00076E2E">
        <w:rPr>
          <w:rFonts w:cs="Arial"/>
          <w:szCs w:val="20"/>
        </w:rPr>
        <w:t>waakzaam, wantrouwend</w:t>
      </w:r>
    </w:p>
    <w:p w14:paraId="4C028474" w14:textId="77777777" w:rsidR="00002AF5" w:rsidRPr="00076E2E" w:rsidRDefault="00002AF5" w:rsidP="00002AF5">
      <w:pPr>
        <w:rPr>
          <w:rFonts w:cs="Arial"/>
          <w:szCs w:val="20"/>
        </w:rPr>
      </w:pPr>
    </w:p>
    <w:p w14:paraId="17A0371A" w14:textId="77777777" w:rsidR="00002AF5" w:rsidRPr="00076E2E" w:rsidRDefault="00002AF5" w:rsidP="00002AF5">
      <w:pPr>
        <w:rPr>
          <w:rFonts w:cs="Arial"/>
          <w:szCs w:val="20"/>
        </w:rPr>
      </w:pPr>
      <w:r w:rsidRPr="00076E2E">
        <w:rPr>
          <w:rFonts w:cs="Arial"/>
          <w:szCs w:val="20"/>
        </w:rPr>
        <w:t>Ten opzichte van leeftijdgenoten</w:t>
      </w:r>
    </w:p>
    <w:p w14:paraId="786E9591" w14:textId="77777777" w:rsidR="00002AF5" w:rsidRPr="0002151D" w:rsidRDefault="00002AF5" w:rsidP="00002AF5">
      <w:pPr>
        <w:pStyle w:val="Lijstalinea"/>
        <w:numPr>
          <w:ilvl w:val="0"/>
          <w:numId w:val="67"/>
        </w:numPr>
        <w:rPr>
          <w:rFonts w:cs="Arial"/>
          <w:szCs w:val="20"/>
        </w:rPr>
      </w:pPr>
      <w:r w:rsidRPr="0002151D">
        <w:rPr>
          <w:rFonts w:cs="Arial"/>
          <w:szCs w:val="20"/>
        </w:rPr>
        <w:t>is niet geliefd bij leeftijdgenoten</w:t>
      </w:r>
    </w:p>
    <w:p w14:paraId="456CD390" w14:textId="77777777" w:rsidR="00002AF5" w:rsidRPr="0002151D" w:rsidRDefault="00002AF5" w:rsidP="00002AF5">
      <w:pPr>
        <w:pStyle w:val="Lijstalinea"/>
        <w:numPr>
          <w:ilvl w:val="0"/>
          <w:numId w:val="67"/>
        </w:numPr>
        <w:rPr>
          <w:rFonts w:cs="Arial"/>
          <w:szCs w:val="20"/>
        </w:rPr>
      </w:pPr>
      <w:r w:rsidRPr="0002151D">
        <w:rPr>
          <w:rFonts w:cs="Arial"/>
          <w:szCs w:val="20"/>
        </w:rPr>
        <w:t>wantrouwend</w:t>
      </w:r>
    </w:p>
    <w:p w14:paraId="7AFD06C3" w14:textId="77777777" w:rsidR="00002AF5" w:rsidRPr="00076E2E" w:rsidRDefault="00002AF5" w:rsidP="00002AF5">
      <w:pPr>
        <w:rPr>
          <w:rFonts w:cs="Arial"/>
          <w:szCs w:val="20"/>
        </w:rPr>
      </w:pPr>
    </w:p>
    <w:p w14:paraId="57F963AB" w14:textId="77777777" w:rsidR="00002AF5" w:rsidRPr="00076E2E" w:rsidRDefault="00002AF5" w:rsidP="00002AF5">
      <w:pPr>
        <w:rPr>
          <w:rFonts w:cs="Arial"/>
          <w:b/>
          <w:szCs w:val="20"/>
        </w:rPr>
      </w:pPr>
      <w:r w:rsidRPr="00076E2E">
        <w:rPr>
          <w:rFonts w:cs="Arial"/>
          <w:b/>
          <w:szCs w:val="20"/>
        </w:rPr>
        <w:t>Gedragsproblemen</w:t>
      </w:r>
    </w:p>
    <w:p w14:paraId="157188A4" w14:textId="77777777" w:rsidR="00002AF5" w:rsidRPr="00076E2E" w:rsidRDefault="00002AF5" w:rsidP="00002AF5">
      <w:pPr>
        <w:numPr>
          <w:ilvl w:val="0"/>
          <w:numId w:val="68"/>
        </w:numPr>
        <w:rPr>
          <w:rFonts w:cs="Arial"/>
          <w:szCs w:val="20"/>
        </w:rPr>
      </w:pPr>
      <w:r w:rsidRPr="00076E2E">
        <w:rPr>
          <w:rFonts w:cs="Arial"/>
          <w:szCs w:val="20"/>
        </w:rPr>
        <w:t>plotselinge gedragsverandering</w:t>
      </w:r>
    </w:p>
    <w:p w14:paraId="3F93B62C" w14:textId="77777777" w:rsidR="00002AF5" w:rsidRPr="00076E2E" w:rsidRDefault="00002AF5" w:rsidP="00002AF5">
      <w:pPr>
        <w:numPr>
          <w:ilvl w:val="0"/>
          <w:numId w:val="68"/>
        </w:numPr>
        <w:rPr>
          <w:rFonts w:cs="Arial"/>
          <w:szCs w:val="20"/>
        </w:rPr>
      </w:pPr>
      <w:r w:rsidRPr="00076E2E">
        <w:rPr>
          <w:rFonts w:cs="Arial"/>
          <w:szCs w:val="20"/>
        </w:rPr>
        <w:t>niet tonen van gevoelens, zelfs niet bij lichamelijke pijn</w:t>
      </w:r>
    </w:p>
    <w:p w14:paraId="20C09179" w14:textId="77777777" w:rsidR="00002AF5" w:rsidRPr="00076E2E" w:rsidRDefault="00002AF5" w:rsidP="00002AF5">
      <w:pPr>
        <w:numPr>
          <w:ilvl w:val="0"/>
          <w:numId w:val="68"/>
        </w:numPr>
        <w:rPr>
          <w:rFonts w:cs="Arial"/>
          <w:szCs w:val="20"/>
        </w:rPr>
      </w:pPr>
      <w:r w:rsidRPr="00076E2E">
        <w:rPr>
          <w:rFonts w:cs="Arial"/>
          <w:szCs w:val="20"/>
        </w:rPr>
        <w:t>slaapstoornissen</w:t>
      </w:r>
    </w:p>
    <w:p w14:paraId="1699A07B" w14:textId="77777777" w:rsidR="00002AF5" w:rsidRPr="00076E2E" w:rsidRDefault="00002AF5" w:rsidP="00002AF5">
      <w:pPr>
        <w:numPr>
          <w:ilvl w:val="0"/>
          <w:numId w:val="68"/>
        </w:numPr>
        <w:rPr>
          <w:rFonts w:cs="Arial"/>
          <w:szCs w:val="20"/>
        </w:rPr>
      </w:pPr>
      <w:r w:rsidRPr="00076E2E">
        <w:rPr>
          <w:rFonts w:cs="Arial"/>
          <w:szCs w:val="20"/>
        </w:rPr>
        <w:t>vermoeidheid, lusteloosheid</w:t>
      </w:r>
    </w:p>
    <w:p w14:paraId="1EAE5A24" w14:textId="77777777" w:rsidR="00002AF5" w:rsidRPr="00076E2E" w:rsidRDefault="00002AF5" w:rsidP="00002AF5">
      <w:pPr>
        <w:numPr>
          <w:ilvl w:val="0"/>
          <w:numId w:val="68"/>
        </w:numPr>
        <w:rPr>
          <w:rFonts w:cs="Arial"/>
          <w:szCs w:val="20"/>
        </w:rPr>
      </w:pPr>
      <w:r w:rsidRPr="00076E2E">
        <w:rPr>
          <w:rFonts w:cs="Arial"/>
          <w:szCs w:val="20"/>
        </w:rPr>
        <w:t>schuld- en schaamtegevoelens</w:t>
      </w:r>
    </w:p>
    <w:p w14:paraId="21C4C72F" w14:textId="77777777" w:rsidR="00002AF5" w:rsidRPr="00076E2E" w:rsidRDefault="00002AF5" w:rsidP="00002AF5">
      <w:pPr>
        <w:numPr>
          <w:ilvl w:val="0"/>
          <w:numId w:val="68"/>
        </w:numPr>
        <w:rPr>
          <w:rFonts w:cs="Arial"/>
          <w:szCs w:val="20"/>
        </w:rPr>
      </w:pPr>
      <w:r w:rsidRPr="00076E2E">
        <w:rPr>
          <w:rFonts w:cs="Arial"/>
          <w:szCs w:val="20"/>
        </w:rPr>
        <w:t>bedplassen</w:t>
      </w:r>
    </w:p>
    <w:p w14:paraId="151A2115" w14:textId="77777777" w:rsidR="00002AF5" w:rsidRPr="00076E2E" w:rsidRDefault="00002AF5" w:rsidP="00002AF5">
      <w:pPr>
        <w:numPr>
          <w:ilvl w:val="0"/>
          <w:numId w:val="68"/>
        </w:numPr>
        <w:rPr>
          <w:rFonts w:cs="Arial"/>
          <w:szCs w:val="20"/>
        </w:rPr>
      </w:pPr>
      <w:r w:rsidRPr="00076E2E">
        <w:rPr>
          <w:rFonts w:cs="Arial"/>
          <w:szCs w:val="20"/>
        </w:rPr>
        <w:t>negatief zelfbeeld</w:t>
      </w:r>
    </w:p>
    <w:p w14:paraId="2673CF4A" w14:textId="77777777" w:rsidR="00002AF5" w:rsidRPr="00076E2E" w:rsidRDefault="00002AF5" w:rsidP="00002AF5">
      <w:pPr>
        <w:numPr>
          <w:ilvl w:val="0"/>
          <w:numId w:val="68"/>
        </w:numPr>
        <w:rPr>
          <w:rFonts w:cs="Arial"/>
          <w:szCs w:val="20"/>
        </w:rPr>
      </w:pPr>
      <w:r w:rsidRPr="00076E2E">
        <w:rPr>
          <w:rFonts w:cs="Arial"/>
          <w:szCs w:val="20"/>
        </w:rPr>
        <w:t>anorexia of boulimie</w:t>
      </w:r>
    </w:p>
    <w:p w14:paraId="43E40740" w14:textId="77777777" w:rsidR="00002AF5" w:rsidRPr="00076E2E" w:rsidRDefault="00002AF5" w:rsidP="00002AF5">
      <w:pPr>
        <w:numPr>
          <w:ilvl w:val="0"/>
          <w:numId w:val="68"/>
        </w:numPr>
        <w:rPr>
          <w:rFonts w:cs="Arial"/>
          <w:szCs w:val="20"/>
        </w:rPr>
      </w:pPr>
      <w:r w:rsidRPr="00076E2E">
        <w:rPr>
          <w:rFonts w:cs="Arial"/>
          <w:szCs w:val="20"/>
        </w:rPr>
        <w:t>schoolverzuim</w:t>
      </w:r>
    </w:p>
    <w:p w14:paraId="1DF6F306" w14:textId="77777777" w:rsidR="00002AF5" w:rsidRPr="00076E2E" w:rsidRDefault="00002AF5" w:rsidP="00002AF5">
      <w:pPr>
        <w:rPr>
          <w:rFonts w:cs="Arial"/>
          <w:szCs w:val="20"/>
        </w:rPr>
      </w:pPr>
    </w:p>
    <w:p w14:paraId="25D5FFAD" w14:textId="77777777" w:rsidR="00002AF5" w:rsidRPr="00076E2E" w:rsidRDefault="00002AF5" w:rsidP="00002AF5">
      <w:pPr>
        <w:rPr>
          <w:rFonts w:cs="Arial"/>
          <w:b/>
          <w:szCs w:val="20"/>
        </w:rPr>
      </w:pPr>
      <w:r w:rsidRPr="00076E2E">
        <w:rPr>
          <w:rFonts w:cs="Arial"/>
          <w:b/>
          <w:szCs w:val="20"/>
        </w:rPr>
        <w:t>‘</w:t>
      </w:r>
      <w:r>
        <w:rPr>
          <w:rFonts w:cs="Arial"/>
          <w:b/>
          <w:szCs w:val="20"/>
        </w:rPr>
        <w:t>A</w:t>
      </w:r>
      <w:r w:rsidRPr="00076E2E">
        <w:rPr>
          <w:rFonts w:cs="Arial"/>
          <w:b/>
          <w:szCs w:val="20"/>
        </w:rPr>
        <w:t>cting out gedrag’:</w:t>
      </w:r>
    </w:p>
    <w:p w14:paraId="1DBE692A" w14:textId="77777777" w:rsidR="00002AF5" w:rsidRPr="00076E2E" w:rsidRDefault="00002AF5" w:rsidP="00002AF5">
      <w:pPr>
        <w:numPr>
          <w:ilvl w:val="0"/>
          <w:numId w:val="69"/>
        </w:numPr>
        <w:rPr>
          <w:rFonts w:cs="Arial"/>
          <w:szCs w:val="20"/>
        </w:rPr>
      </w:pPr>
      <w:r w:rsidRPr="00076E2E">
        <w:rPr>
          <w:rFonts w:cs="Arial"/>
          <w:szCs w:val="20"/>
        </w:rPr>
        <w:t>weglopen</w:t>
      </w:r>
    </w:p>
    <w:p w14:paraId="2CD53784" w14:textId="77777777" w:rsidR="00002AF5" w:rsidRPr="00076E2E" w:rsidRDefault="00002AF5" w:rsidP="00002AF5">
      <w:pPr>
        <w:numPr>
          <w:ilvl w:val="0"/>
          <w:numId w:val="69"/>
        </w:numPr>
        <w:rPr>
          <w:rFonts w:cs="Arial"/>
          <w:szCs w:val="20"/>
        </w:rPr>
      </w:pPr>
      <w:r w:rsidRPr="00076E2E">
        <w:rPr>
          <w:rFonts w:cs="Arial"/>
          <w:szCs w:val="20"/>
        </w:rPr>
        <w:t>crimineel gedrag</w:t>
      </w:r>
    </w:p>
    <w:p w14:paraId="0ABF92D5" w14:textId="77777777" w:rsidR="00002AF5" w:rsidRPr="00076E2E" w:rsidRDefault="00002AF5" w:rsidP="00002AF5">
      <w:pPr>
        <w:numPr>
          <w:ilvl w:val="0"/>
          <w:numId w:val="69"/>
        </w:numPr>
        <w:rPr>
          <w:rFonts w:cs="Arial"/>
          <w:szCs w:val="20"/>
        </w:rPr>
      </w:pPr>
      <w:r w:rsidRPr="00076E2E">
        <w:rPr>
          <w:rFonts w:cs="Arial"/>
          <w:szCs w:val="20"/>
        </w:rPr>
        <w:t>agressief gedrag</w:t>
      </w:r>
    </w:p>
    <w:p w14:paraId="72709A9E" w14:textId="77777777" w:rsidR="00002AF5" w:rsidRPr="00076E2E" w:rsidRDefault="00002AF5" w:rsidP="00002AF5">
      <w:pPr>
        <w:numPr>
          <w:ilvl w:val="0"/>
          <w:numId w:val="69"/>
        </w:numPr>
        <w:rPr>
          <w:rFonts w:cs="Arial"/>
          <w:szCs w:val="20"/>
        </w:rPr>
      </w:pPr>
      <w:r w:rsidRPr="00076E2E">
        <w:rPr>
          <w:rFonts w:cs="Arial"/>
          <w:szCs w:val="20"/>
        </w:rPr>
        <w:lastRenderedPageBreak/>
        <w:t>alcohol- en/of drugsmisbruik</w:t>
      </w:r>
    </w:p>
    <w:p w14:paraId="64E883CD" w14:textId="77777777" w:rsidR="00002AF5" w:rsidRPr="00076E2E" w:rsidRDefault="00002AF5" w:rsidP="00002AF5">
      <w:pPr>
        <w:rPr>
          <w:rFonts w:cs="Arial"/>
          <w:szCs w:val="20"/>
        </w:rPr>
      </w:pPr>
    </w:p>
    <w:p w14:paraId="47153899" w14:textId="77777777" w:rsidR="00002AF5" w:rsidRPr="00076E2E" w:rsidRDefault="00002AF5" w:rsidP="00002AF5">
      <w:pPr>
        <w:rPr>
          <w:rFonts w:cs="Arial"/>
          <w:b/>
          <w:szCs w:val="20"/>
        </w:rPr>
      </w:pPr>
      <w:r w:rsidRPr="00076E2E">
        <w:rPr>
          <w:rFonts w:cs="Arial"/>
          <w:b/>
          <w:szCs w:val="20"/>
        </w:rPr>
        <w:t>‘</w:t>
      </w:r>
      <w:r>
        <w:rPr>
          <w:rFonts w:cs="Arial"/>
          <w:b/>
          <w:szCs w:val="20"/>
        </w:rPr>
        <w:t>A</w:t>
      </w:r>
      <w:r w:rsidRPr="00076E2E">
        <w:rPr>
          <w:rFonts w:cs="Arial"/>
          <w:b/>
          <w:szCs w:val="20"/>
        </w:rPr>
        <w:t>cting in gedrag’:</w:t>
      </w:r>
    </w:p>
    <w:p w14:paraId="1429195B" w14:textId="77777777" w:rsidR="00002AF5" w:rsidRPr="00076E2E" w:rsidRDefault="00002AF5" w:rsidP="00002AF5">
      <w:pPr>
        <w:numPr>
          <w:ilvl w:val="0"/>
          <w:numId w:val="70"/>
        </w:numPr>
        <w:rPr>
          <w:rFonts w:cs="Arial"/>
          <w:szCs w:val="20"/>
        </w:rPr>
      </w:pPr>
      <w:r w:rsidRPr="00076E2E">
        <w:rPr>
          <w:rFonts w:cs="Arial"/>
          <w:szCs w:val="20"/>
        </w:rPr>
        <w:t>in zichzelf gekeerd, depressief</w:t>
      </w:r>
    </w:p>
    <w:p w14:paraId="07BE6E63" w14:textId="77777777" w:rsidR="00002AF5" w:rsidRPr="00076E2E" w:rsidRDefault="00002AF5" w:rsidP="00002AF5">
      <w:pPr>
        <w:numPr>
          <w:ilvl w:val="0"/>
          <w:numId w:val="70"/>
        </w:numPr>
        <w:rPr>
          <w:rFonts w:cs="Arial"/>
          <w:szCs w:val="20"/>
        </w:rPr>
      </w:pPr>
      <w:r w:rsidRPr="00076E2E">
        <w:rPr>
          <w:rFonts w:cs="Arial"/>
          <w:szCs w:val="20"/>
        </w:rPr>
        <w:t>extreem verantwoordelijksgevoel</w:t>
      </w:r>
    </w:p>
    <w:p w14:paraId="2F9D7387" w14:textId="77777777" w:rsidR="00002AF5" w:rsidRPr="00076E2E" w:rsidRDefault="00002AF5" w:rsidP="00002AF5">
      <w:pPr>
        <w:numPr>
          <w:ilvl w:val="0"/>
          <w:numId w:val="70"/>
        </w:numPr>
        <w:rPr>
          <w:rFonts w:cs="Arial"/>
          <w:szCs w:val="20"/>
        </w:rPr>
      </w:pPr>
      <w:r w:rsidRPr="00076E2E">
        <w:rPr>
          <w:rFonts w:cs="Arial"/>
          <w:szCs w:val="20"/>
        </w:rPr>
        <w:t>passief, meegaand, apathisch, lusteloos</w:t>
      </w:r>
    </w:p>
    <w:p w14:paraId="4665D849" w14:textId="77777777" w:rsidR="00002AF5" w:rsidRPr="00076E2E" w:rsidRDefault="00002AF5" w:rsidP="00002AF5">
      <w:pPr>
        <w:numPr>
          <w:ilvl w:val="0"/>
          <w:numId w:val="70"/>
        </w:numPr>
        <w:rPr>
          <w:rFonts w:cs="Arial"/>
          <w:szCs w:val="20"/>
        </w:rPr>
      </w:pPr>
      <w:r w:rsidRPr="00076E2E">
        <w:rPr>
          <w:rFonts w:cs="Arial"/>
          <w:szCs w:val="20"/>
        </w:rPr>
        <w:t>labiel, nerveus, gespannen</w:t>
      </w:r>
    </w:p>
    <w:p w14:paraId="4C2744FB" w14:textId="77777777" w:rsidR="00002AF5" w:rsidRPr="00076E2E" w:rsidRDefault="00002AF5" w:rsidP="00002AF5">
      <w:pPr>
        <w:numPr>
          <w:ilvl w:val="0"/>
          <w:numId w:val="70"/>
        </w:numPr>
        <w:rPr>
          <w:rFonts w:cs="Arial"/>
          <w:szCs w:val="20"/>
        </w:rPr>
      </w:pPr>
      <w:r w:rsidRPr="00076E2E">
        <w:rPr>
          <w:rFonts w:cs="Arial"/>
          <w:szCs w:val="20"/>
        </w:rPr>
        <w:t>angstig</w:t>
      </w:r>
    </w:p>
    <w:p w14:paraId="198E3092" w14:textId="77777777" w:rsidR="00002AF5" w:rsidRPr="00076E2E" w:rsidRDefault="00002AF5" w:rsidP="00002AF5">
      <w:pPr>
        <w:numPr>
          <w:ilvl w:val="0"/>
          <w:numId w:val="70"/>
        </w:numPr>
        <w:rPr>
          <w:rFonts w:cs="Arial"/>
          <w:szCs w:val="20"/>
        </w:rPr>
      </w:pPr>
      <w:r w:rsidRPr="00076E2E">
        <w:rPr>
          <w:rFonts w:cs="Arial"/>
          <w:szCs w:val="20"/>
        </w:rPr>
        <w:t>zelfverwondend gedrag</w:t>
      </w:r>
    </w:p>
    <w:p w14:paraId="7EEA0D47" w14:textId="77777777" w:rsidR="00002AF5" w:rsidRPr="00076E2E" w:rsidRDefault="00002AF5" w:rsidP="00002AF5">
      <w:pPr>
        <w:numPr>
          <w:ilvl w:val="0"/>
          <w:numId w:val="70"/>
        </w:numPr>
        <w:rPr>
          <w:rFonts w:cs="Arial"/>
          <w:szCs w:val="20"/>
        </w:rPr>
      </w:pPr>
      <w:r w:rsidRPr="00076E2E">
        <w:rPr>
          <w:rFonts w:cs="Arial"/>
          <w:szCs w:val="20"/>
        </w:rPr>
        <w:t>suïcidaal gedrag</w:t>
      </w:r>
    </w:p>
    <w:p w14:paraId="740C5E7E" w14:textId="77777777" w:rsidR="00002AF5" w:rsidRPr="00076E2E" w:rsidRDefault="00002AF5" w:rsidP="00002AF5">
      <w:pPr>
        <w:rPr>
          <w:rFonts w:cs="Arial"/>
          <w:szCs w:val="20"/>
        </w:rPr>
      </w:pPr>
    </w:p>
    <w:p w14:paraId="1991F1CD" w14:textId="77777777" w:rsidR="00002AF5" w:rsidRPr="00076E2E" w:rsidRDefault="00002AF5" w:rsidP="00002AF5">
      <w:pPr>
        <w:rPr>
          <w:rFonts w:cs="Arial"/>
          <w:color w:val="7030A0"/>
          <w:szCs w:val="20"/>
        </w:rPr>
      </w:pPr>
      <w:r>
        <w:rPr>
          <w:rFonts w:cs="Arial"/>
          <w:color w:val="7030A0"/>
          <w:szCs w:val="20"/>
        </w:rPr>
        <w:t xml:space="preserve">2. </w:t>
      </w:r>
      <w:r w:rsidRPr="00076E2E">
        <w:rPr>
          <w:rFonts w:cs="Arial"/>
          <w:color w:val="7030A0"/>
          <w:szCs w:val="20"/>
        </w:rPr>
        <w:t>Medische signalen</w:t>
      </w:r>
    </w:p>
    <w:p w14:paraId="0EF5F9DA" w14:textId="77777777" w:rsidR="00002AF5" w:rsidRPr="00076E2E" w:rsidRDefault="00002AF5" w:rsidP="00002AF5">
      <w:pPr>
        <w:rPr>
          <w:rFonts w:cs="Arial"/>
          <w:b/>
          <w:szCs w:val="20"/>
        </w:rPr>
      </w:pPr>
      <w:r w:rsidRPr="00076E2E">
        <w:rPr>
          <w:rFonts w:cs="Arial"/>
          <w:b/>
          <w:szCs w:val="20"/>
        </w:rPr>
        <w:t>Lichamelijke kenmerken (specifiek voor lichamelijke mishandeling)</w:t>
      </w:r>
    </w:p>
    <w:p w14:paraId="0D7ED267" w14:textId="77777777" w:rsidR="00002AF5" w:rsidRPr="00076E2E" w:rsidRDefault="00002AF5" w:rsidP="00002AF5">
      <w:pPr>
        <w:numPr>
          <w:ilvl w:val="0"/>
          <w:numId w:val="71"/>
        </w:numPr>
        <w:rPr>
          <w:rFonts w:cs="Arial"/>
          <w:szCs w:val="20"/>
        </w:rPr>
      </w:pPr>
      <w:r w:rsidRPr="00076E2E">
        <w:rPr>
          <w:rFonts w:cs="Arial"/>
          <w:szCs w:val="20"/>
        </w:rPr>
        <w:t>blauwe plekken</w:t>
      </w:r>
    </w:p>
    <w:p w14:paraId="555A615B" w14:textId="77777777" w:rsidR="00002AF5" w:rsidRPr="00076E2E" w:rsidRDefault="00002AF5" w:rsidP="00002AF5">
      <w:pPr>
        <w:numPr>
          <w:ilvl w:val="0"/>
          <w:numId w:val="71"/>
        </w:numPr>
        <w:rPr>
          <w:rFonts w:cs="Arial"/>
          <w:szCs w:val="20"/>
        </w:rPr>
      </w:pPr>
      <w:r w:rsidRPr="00076E2E">
        <w:rPr>
          <w:rFonts w:cs="Arial"/>
          <w:szCs w:val="20"/>
        </w:rPr>
        <w:t>krab-, bijt-, of brandwonden</w:t>
      </w:r>
    </w:p>
    <w:p w14:paraId="0755B2C9" w14:textId="77777777" w:rsidR="00002AF5" w:rsidRPr="00076E2E" w:rsidRDefault="00002AF5" w:rsidP="00002AF5">
      <w:pPr>
        <w:numPr>
          <w:ilvl w:val="0"/>
          <w:numId w:val="71"/>
        </w:numPr>
        <w:rPr>
          <w:rFonts w:cs="Arial"/>
          <w:szCs w:val="20"/>
        </w:rPr>
      </w:pPr>
      <w:r w:rsidRPr="00076E2E">
        <w:rPr>
          <w:rFonts w:cs="Arial"/>
          <w:szCs w:val="20"/>
        </w:rPr>
        <w:t>botbreuken</w:t>
      </w:r>
    </w:p>
    <w:p w14:paraId="7DB86A82" w14:textId="77777777" w:rsidR="00002AF5" w:rsidRPr="00076E2E" w:rsidRDefault="00002AF5" w:rsidP="00002AF5">
      <w:pPr>
        <w:numPr>
          <w:ilvl w:val="0"/>
          <w:numId w:val="71"/>
        </w:numPr>
        <w:rPr>
          <w:rFonts w:cs="Arial"/>
          <w:szCs w:val="20"/>
        </w:rPr>
      </w:pPr>
      <w:r w:rsidRPr="00076E2E">
        <w:rPr>
          <w:rFonts w:cs="Arial"/>
          <w:szCs w:val="20"/>
        </w:rPr>
        <w:t>littekens</w:t>
      </w:r>
    </w:p>
    <w:p w14:paraId="26DB04D9" w14:textId="77777777" w:rsidR="00002AF5" w:rsidRPr="00076E2E" w:rsidRDefault="00002AF5" w:rsidP="00002AF5">
      <w:pPr>
        <w:rPr>
          <w:rFonts w:cs="Arial"/>
          <w:szCs w:val="20"/>
        </w:rPr>
      </w:pPr>
    </w:p>
    <w:p w14:paraId="3B55C9FB" w14:textId="77777777" w:rsidR="00002AF5" w:rsidRPr="00076E2E" w:rsidRDefault="00002AF5" w:rsidP="00002AF5">
      <w:pPr>
        <w:rPr>
          <w:rFonts w:cs="Arial"/>
          <w:b/>
          <w:szCs w:val="20"/>
        </w:rPr>
      </w:pPr>
      <w:r w:rsidRPr="00076E2E">
        <w:rPr>
          <w:rFonts w:cs="Arial"/>
          <w:b/>
          <w:szCs w:val="20"/>
        </w:rPr>
        <w:t>Overige medische signalen</w:t>
      </w:r>
    </w:p>
    <w:p w14:paraId="65327128" w14:textId="77777777" w:rsidR="00002AF5" w:rsidRPr="00076E2E" w:rsidRDefault="00002AF5" w:rsidP="00002AF5">
      <w:pPr>
        <w:numPr>
          <w:ilvl w:val="0"/>
          <w:numId w:val="72"/>
        </w:numPr>
        <w:rPr>
          <w:rFonts w:cs="Arial"/>
          <w:szCs w:val="20"/>
        </w:rPr>
      </w:pPr>
      <w:r w:rsidRPr="00076E2E">
        <w:rPr>
          <w:rFonts w:cs="Arial"/>
          <w:szCs w:val="20"/>
        </w:rPr>
        <w:t>klein voor leeftijd</w:t>
      </w:r>
    </w:p>
    <w:p w14:paraId="5B2BF69A" w14:textId="77777777" w:rsidR="00002AF5" w:rsidRPr="00076E2E" w:rsidRDefault="00002AF5" w:rsidP="00002AF5">
      <w:pPr>
        <w:numPr>
          <w:ilvl w:val="0"/>
          <w:numId w:val="72"/>
        </w:numPr>
        <w:rPr>
          <w:rFonts w:cs="Arial"/>
          <w:szCs w:val="20"/>
        </w:rPr>
      </w:pPr>
      <w:r w:rsidRPr="00076E2E">
        <w:rPr>
          <w:rFonts w:cs="Arial"/>
          <w:szCs w:val="20"/>
        </w:rPr>
        <w:t>psychosomatische klachten (buikpijn, misselijkheid, hoofdpijn etc.)</w:t>
      </w:r>
    </w:p>
    <w:p w14:paraId="40A06170" w14:textId="77777777" w:rsidR="00002AF5" w:rsidRPr="00076E2E" w:rsidRDefault="00002AF5" w:rsidP="00002AF5">
      <w:pPr>
        <w:numPr>
          <w:ilvl w:val="0"/>
          <w:numId w:val="72"/>
        </w:numPr>
        <w:rPr>
          <w:rFonts w:cs="Arial"/>
          <w:szCs w:val="20"/>
        </w:rPr>
      </w:pPr>
      <w:r w:rsidRPr="00076E2E">
        <w:rPr>
          <w:rFonts w:cs="Arial"/>
          <w:szCs w:val="20"/>
        </w:rPr>
        <w:t>vertraagd intreden van de puberteit</w:t>
      </w:r>
    </w:p>
    <w:p w14:paraId="63C6EA50" w14:textId="77777777" w:rsidR="00002AF5" w:rsidRPr="00076E2E" w:rsidRDefault="00002AF5" w:rsidP="00002AF5">
      <w:pPr>
        <w:numPr>
          <w:ilvl w:val="0"/>
          <w:numId w:val="72"/>
        </w:numPr>
        <w:rPr>
          <w:rFonts w:cs="Arial"/>
          <w:szCs w:val="20"/>
        </w:rPr>
      </w:pPr>
      <w:r w:rsidRPr="00076E2E">
        <w:rPr>
          <w:rFonts w:cs="Arial"/>
          <w:szCs w:val="20"/>
        </w:rPr>
        <w:t>matige algehele gezondheidstoestand</w:t>
      </w:r>
    </w:p>
    <w:p w14:paraId="6117FD17" w14:textId="77777777" w:rsidR="00002AF5" w:rsidRDefault="00002AF5" w:rsidP="00002AF5">
      <w:pPr>
        <w:rPr>
          <w:rFonts w:cs="Arial"/>
          <w:szCs w:val="20"/>
        </w:rPr>
      </w:pPr>
    </w:p>
    <w:p w14:paraId="7055491F" w14:textId="77777777" w:rsidR="00002AF5" w:rsidRPr="003E49B6" w:rsidRDefault="00002AF5" w:rsidP="00002AF5">
      <w:pPr>
        <w:rPr>
          <w:rFonts w:cs="Arial"/>
          <w:color w:val="7030A0"/>
          <w:szCs w:val="20"/>
        </w:rPr>
      </w:pPr>
      <w:r w:rsidRPr="003E49B6">
        <w:rPr>
          <w:rFonts w:cs="Arial"/>
          <w:color w:val="7030A0"/>
          <w:szCs w:val="20"/>
        </w:rPr>
        <w:t>3. Kenmerken ouders/gezin</w:t>
      </w:r>
    </w:p>
    <w:p w14:paraId="12E32E70" w14:textId="77777777" w:rsidR="00002AF5" w:rsidRPr="00076E2E" w:rsidRDefault="00002AF5" w:rsidP="00002AF5">
      <w:pPr>
        <w:rPr>
          <w:rFonts w:cs="Arial"/>
          <w:b/>
          <w:szCs w:val="20"/>
        </w:rPr>
      </w:pPr>
      <w:r w:rsidRPr="00076E2E">
        <w:rPr>
          <w:rFonts w:cs="Arial"/>
          <w:b/>
          <w:szCs w:val="20"/>
        </w:rPr>
        <w:t>Ouder-kind relatiestoornis</w:t>
      </w:r>
    </w:p>
    <w:p w14:paraId="3079420D" w14:textId="77777777" w:rsidR="00002AF5" w:rsidRPr="00076E2E" w:rsidRDefault="00002AF5" w:rsidP="00002AF5">
      <w:pPr>
        <w:numPr>
          <w:ilvl w:val="0"/>
          <w:numId w:val="75"/>
        </w:numPr>
        <w:rPr>
          <w:rFonts w:cs="Arial"/>
          <w:szCs w:val="20"/>
        </w:rPr>
      </w:pPr>
      <w:r w:rsidRPr="00076E2E">
        <w:rPr>
          <w:rFonts w:cs="Arial"/>
          <w:szCs w:val="20"/>
        </w:rPr>
        <w:t>ouder heeft irreële verwachtingen t.a.v. de leerling</w:t>
      </w:r>
    </w:p>
    <w:p w14:paraId="36E7AB83" w14:textId="77777777" w:rsidR="00002AF5" w:rsidRPr="00076E2E" w:rsidRDefault="00002AF5" w:rsidP="00002AF5">
      <w:pPr>
        <w:numPr>
          <w:ilvl w:val="0"/>
          <w:numId w:val="75"/>
        </w:numPr>
        <w:rPr>
          <w:rFonts w:cs="Arial"/>
          <w:szCs w:val="20"/>
        </w:rPr>
      </w:pPr>
      <w:r w:rsidRPr="00076E2E">
        <w:rPr>
          <w:rFonts w:cs="Arial"/>
          <w:szCs w:val="20"/>
        </w:rPr>
        <w:t>ouder toont weinig belangstelling voor de leerling</w:t>
      </w:r>
    </w:p>
    <w:p w14:paraId="70ABA2AB" w14:textId="77777777" w:rsidR="00002AF5" w:rsidRPr="00076E2E" w:rsidRDefault="00002AF5" w:rsidP="00002AF5">
      <w:pPr>
        <w:rPr>
          <w:rFonts w:cs="Arial"/>
          <w:b/>
          <w:szCs w:val="20"/>
        </w:rPr>
      </w:pPr>
    </w:p>
    <w:p w14:paraId="038C7169" w14:textId="77777777" w:rsidR="00002AF5" w:rsidRPr="00076E2E" w:rsidRDefault="00002AF5" w:rsidP="00002AF5">
      <w:pPr>
        <w:rPr>
          <w:rFonts w:cs="Arial"/>
          <w:b/>
          <w:szCs w:val="20"/>
        </w:rPr>
      </w:pPr>
      <w:r w:rsidRPr="00076E2E">
        <w:rPr>
          <w:rFonts w:cs="Arial"/>
          <w:b/>
          <w:szCs w:val="20"/>
        </w:rPr>
        <w:t>Signalen ouder</w:t>
      </w:r>
    </w:p>
    <w:p w14:paraId="3DE78337" w14:textId="77777777" w:rsidR="00002AF5" w:rsidRPr="00076E2E" w:rsidRDefault="00002AF5" w:rsidP="00002AF5">
      <w:pPr>
        <w:numPr>
          <w:ilvl w:val="0"/>
          <w:numId w:val="74"/>
        </w:numPr>
        <w:rPr>
          <w:rFonts w:cs="Arial"/>
          <w:szCs w:val="20"/>
        </w:rPr>
      </w:pPr>
      <w:r w:rsidRPr="00076E2E">
        <w:rPr>
          <w:rFonts w:cs="Arial"/>
          <w:szCs w:val="20"/>
        </w:rPr>
        <w:t>geweld in eigen verleden</w:t>
      </w:r>
    </w:p>
    <w:p w14:paraId="75A1A60D" w14:textId="77777777" w:rsidR="00002AF5" w:rsidRPr="00076E2E" w:rsidRDefault="00002AF5" w:rsidP="00002AF5">
      <w:pPr>
        <w:numPr>
          <w:ilvl w:val="0"/>
          <w:numId w:val="74"/>
        </w:numPr>
        <w:rPr>
          <w:rFonts w:cs="Arial"/>
          <w:szCs w:val="20"/>
        </w:rPr>
      </w:pPr>
      <w:r w:rsidRPr="00076E2E">
        <w:rPr>
          <w:rFonts w:cs="Arial"/>
          <w:szCs w:val="20"/>
        </w:rPr>
        <w:t>apathisch en (schijnbaar) onverschillig</w:t>
      </w:r>
    </w:p>
    <w:p w14:paraId="556C2F17" w14:textId="77777777" w:rsidR="00002AF5" w:rsidRPr="00076E2E" w:rsidRDefault="00002AF5" w:rsidP="00002AF5">
      <w:pPr>
        <w:numPr>
          <w:ilvl w:val="0"/>
          <w:numId w:val="74"/>
        </w:numPr>
        <w:rPr>
          <w:rFonts w:cs="Arial"/>
          <w:szCs w:val="20"/>
        </w:rPr>
      </w:pPr>
      <w:r w:rsidRPr="00076E2E">
        <w:rPr>
          <w:rFonts w:cs="Arial"/>
          <w:szCs w:val="20"/>
        </w:rPr>
        <w:t>onzeker, nerveus, en gespannen</w:t>
      </w:r>
    </w:p>
    <w:p w14:paraId="325774A0" w14:textId="77777777" w:rsidR="00002AF5" w:rsidRPr="00076E2E" w:rsidRDefault="00002AF5" w:rsidP="00002AF5">
      <w:pPr>
        <w:numPr>
          <w:ilvl w:val="0"/>
          <w:numId w:val="74"/>
        </w:numPr>
        <w:rPr>
          <w:rFonts w:cs="Arial"/>
          <w:szCs w:val="20"/>
        </w:rPr>
      </w:pPr>
      <w:r w:rsidRPr="00076E2E">
        <w:rPr>
          <w:rFonts w:cs="Arial"/>
          <w:szCs w:val="20"/>
        </w:rPr>
        <w:t>onderkoeld brengen van eigen emoties</w:t>
      </w:r>
    </w:p>
    <w:p w14:paraId="6021EDD9" w14:textId="77777777" w:rsidR="00002AF5" w:rsidRPr="00076E2E" w:rsidRDefault="00002AF5" w:rsidP="00002AF5">
      <w:pPr>
        <w:numPr>
          <w:ilvl w:val="0"/>
          <w:numId w:val="74"/>
        </w:numPr>
        <w:rPr>
          <w:rFonts w:cs="Arial"/>
          <w:szCs w:val="20"/>
        </w:rPr>
      </w:pPr>
      <w:r w:rsidRPr="00076E2E">
        <w:rPr>
          <w:rFonts w:cs="Arial"/>
          <w:szCs w:val="20"/>
        </w:rPr>
        <w:t>negatief zelfbeeld</w:t>
      </w:r>
    </w:p>
    <w:p w14:paraId="10AE81DD" w14:textId="77777777" w:rsidR="00002AF5" w:rsidRPr="00076E2E" w:rsidRDefault="00002AF5" w:rsidP="00002AF5">
      <w:pPr>
        <w:numPr>
          <w:ilvl w:val="0"/>
          <w:numId w:val="74"/>
        </w:numPr>
        <w:rPr>
          <w:rFonts w:cs="Arial"/>
          <w:szCs w:val="20"/>
        </w:rPr>
      </w:pPr>
      <w:r w:rsidRPr="00076E2E">
        <w:rPr>
          <w:rFonts w:cs="Arial"/>
          <w:szCs w:val="20"/>
        </w:rPr>
        <w:t>steeds naar andere artsen/ziekenhuizen gaan (shopping)</w:t>
      </w:r>
    </w:p>
    <w:p w14:paraId="11B8C192" w14:textId="77777777" w:rsidR="00002AF5" w:rsidRPr="00076E2E" w:rsidRDefault="00002AF5" w:rsidP="00002AF5">
      <w:pPr>
        <w:numPr>
          <w:ilvl w:val="0"/>
          <w:numId w:val="74"/>
        </w:numPr>
        <w:rPr>
          <w:rFonts w:cs="Arial"/>
          <w:szCs w:val="20"/>
        </w:rPr>
      </w:pPr>
      <w:r w:rsidRPr="00076E2E">
        <w:rPr>
          <w:rFonts w:cs="Arial"/>
          <w:szCs w:val="20"/>
        </w:rPr>
        <w:t>afspraken niet nakomen</w:t>
      </w:r>
    </w:p>
    <w:p w14:paraId="77E6C00C" w14:textId="77777777" w:rsidR="00002AF5" w:rsidRPr="00076E2E" w:rsidRDefault="00002AF5" w:rsidP="00002AF5">
      <w:pPr>
        <w:numPr>
          <w:ilvl w:val="0"/>
          <w:numId w:val="74"/>
        </w:numPr>
        <w:rPr>
          <w:rFonts w:cs="Arial"/>
          <w:szCs w:val="20"/>
        </w:rPr>
      </w:pPr>
      <w:r w:rsidRPr="00076E2E">
        <w:rPr>
          <w:rFonts w:cs="Arial"/>
          <w:szCs w:val="20"/>
        </w:rPr>
        <w:t>aangeven het bijna niet meer aan te kunnen</w:t>
      </w:r>
    </w:p>
    <w:p w14:paraId="6A628D89" w14:textId="77777777" w:rsidR="00002AF5" w:rsidRPr="00076E2E" w:rsidRDefault="00002AF5" w:rsidP="00002AF5">
      <w:pPr>
        <w:rPr>
          <w:rFonts w:cs="Arial"/>
          <w:szCs w:val="20"/>
        </w:rPr>
      </w:pPr>
    </w:p>
    <w:p w14:paraId="61DCA04D" w14:textId="77777777" w:rsidR="00002AF5" w:rsidRPr="00076E2E" w:rsidRDefault="00002AF5" w:rsidP="00002AF5">
      <w:pPr>
        <w:rPr>
          <w:rFonts w:cs="Arial"/>
          <w:b/>
          <w:szCs w:val="20"/>
        </w:rPr>
      </w:pPr>
      <w:r w:rsidRPr="00076E2E">
        <w:rPr>
          <w:rFonts w:cs="Arial"/>
          <w:b/>
          <w:szCs w:val="20"/>
        </w:rPr>
        <w:t>Gezinskenmerken:</w:t>
      </w:r>
    </w:p>
    <w:p w14:paraId="67FE9A83" w14:textId="77777777" w:rsidR="00002AF5" w:rsidRPr="00076E2E" w:rsidRDefault="00002AF5" w:rsidP="00002AF5">
      <w:pPr>
        <w:numPr>
          <w:ilvl w:val="0"/>
          <w:numId w:val="73"/>
        </w:numPr>
        <w:rPr>
          <w:rFonts w:cs="Arial"/>
          <w:szCs w:val="20"/>
        </w:rPr>
      </w:pPr>
      <w:r w:rsidRPr="00076E2E">
        <w:rPr>
          <w:rFonts w:cs="Arial"/>
          <w:szCs w:val="20"/>
        </w:rPr>
        <w:t>multi-problem gezin</w:t>
      </w:r>
    </w:p>
    <w:p w14:paraId="2D7A8D0D" w14:textId="77777777" w:rsidR="00002AF5" w:rsidRPr="00076E2E" w:rsidRDefault="00002AF5" w:rsidP="00002AF5">
      <w:pPr>
        <w:numPr>
          <w:ilvl w:val="0"/>
          <w:numId w:val="73"/>
        </w:numPr>
        <w:rPr>
          <w:rFonts w:cs="Arial"/>
          <w:szCs w:val="20"/>
        </w:rPr>
      </w:pPr>
      <w:r w:rsidRPr="00076E2E">
        <w:rPr>
          <w:rFonts w:cs="Arial"/>
          <w:szCs w:val="20"/>
        </w:rPr>
        <w:t>ouder die er alleen voor staat</w:t>
      </w:r>
    </w:p>
    <w:p w14:paraId="5181F00E" w14:textId="77777777" w:rsidR="00002AF5" w:rsidRPr="00076E2E" w:rsidRDefault="00002AF5" w:rsidP="00002AF5">
      <w:pPr>
        <w:numPr>
          <w:ilvl w:val="0"/>
          <w:numId w:val="73"/>
        </w:numPr>
        <w:rPr>
          <w:rFonts w:cs="Arial"/>
          <w:szCs w:val="20"/>
        </w:rPr>
      </w:pPr>
      <w:r w:rsidRPr="00076E2E">
        <w:rPr>
          <w:rFonts w:cs="Arial"/>
          <w:szCs w:val="20"/>
        </w:rPr>
        <w:t>regelmatig wisselende samenstelling van gezin</w:t>
      </w:r>
    </w:p>
    <w:p w14:paraId="00E33C1B" w14:textId="77777777" w:rsidR="00002AF5" w:rsidRPr="00076E2E" w:rsidRDefault="00002AF5" w:rsidP="00002AF5">
      <w:pPr>
        <w:numPr>
          <w:ilvl w:val="0"/>
          <w:numId w:val="73"/>
        </w:numPr>
        <w:rPr>
          <w:rFonts w:cs="Arial"/>
          <w:szCs w:val="20"/>
        </w:rPr>
      </w:pPr>
      <w:r w:rsidRPr="00076E2E">
        <w:rPr>
          <w:rFonts w:cs="Arial"/>
          <w:szCs w:val="20"/>
        </w:rPr>
        <w:t>isolement</w:t>
      </w:r>
    </w:p>
    <w:p w14:paraId="28858451" w14:textId="77777777" w:rsidR="00002AF5" w:rsidRPr="00076E2E" w:rsidRDefault="00002AF5" w:rsidP="00002AF5">
      <w:pPr>
        <w:numPr>
          <w:ilvl w:val="0"/>
          <w:numId w:val="73"/>
        </w:numPr>
        <w:rPr>
          <w:rFonts w:cs="Arial"/>
          <w:szCs w:val="20"/>
        </w:rPr>
      </w:pPr>
      <w:r w:rsidRPr="00076E2E">
        <w:rPr>
          <w:rFonts w:cs="Arial"/>
          <w:szCs w:val="20"/>
        </w:rPr>
        <w:t>vaak verhuizen</w:t>
      </w:r>
    </w:p>
    <w:p w14:paraId="2531ED39" w14:textId="77777777" w:rsidR="00002AF5" w:rsidRPr="00076E2E" w:rsidRDefault="00002AF5" w:rsidP="00002AF5">
      <w:pPr>
        <w:numPr>
          <w:ilvl w:val="0"/>
          <w:numId w:val="73"/>
        </w:numPr>
        <w:rPr>
          <w:rFonts w:cs="Arial"/>
          <w:szCs w:val="20"/>
        </w:rPr>
      </w:pPr>
      <w:r w:rsidRPr="00076E2E">
        <w:rPr>
          <w:rFonts w:cs="Arial"/>
          <w:szCs w:val="20"/>
        </w:rPr>
        <w:t>sociaal economische problemen: werkloosheid, slechte behuizing, migratie</w:t>
      </w:r>
    </w:p>
    <w:p w14:paraId="076661DD" w14:textId="77777777" w:rsidR="00002AF5" w:rsidRPr="00076E2E" w:rsidRDefault="00002AF5" w:rsidP="00002AF5">
      <w:pPr>
        <w:numPr>
          <w:ilvl w:val="0"/>
          <w:numId w:val="73"/>
        </w:numPr>
        <w:rPr>
          <w:rFonts w:cs="Arial"/>
          <w:szCs w:val="20"/>
        </w:rPr>
      </w:pPr>
      <w:r w:rsidRPr="00076E2E">
        <w:rPr>
          <w:rFonts w:cs="Arial"/>
          <w:szCs w:val="20"/>
        </w:rPr>
        <w:t>veel ziekte in het gezin</w:t>
      </w:r>
    </w:p>
    <w:p w14:paraId="7DC51550" w14:textId="77777777" w:rsidR="00002AF5" w:rsidRPr="00076E2E" w:rsidRDefault="00002AF5" w:rsidP="00002AF5">
      <w:pPr>
        <w:numPr>
          <w:ilvl w:val="0"/>
          <w:numId w:val="73"/>
        </w:numPr>
        <w:rPr>
          <w:rFonts w:cs="Arial"/>
          <w:szCs w:val="20"/>
        </w:rPr>
      </w:pPr>
      <w:r w:rsidRPr="00076E2E">
        <w:rPr>
          <w:rFonts w:cs="Arial"/>
          <w:szCs w:val="20"/>
        </w:rPr>
        <w:t>draaglast gezin gaat draagkracht te boven</w:t>
      </w:r>
    </w:p>
    <w:p w14:paraId="0CCFA533" w14:textId="77777777" w:rsidR="00002AF5" w:rsidRPr="00076E2E" w:rsidRDefault="00002AF5" w:rsidP="00002AF5">
      <w:pPr>
        <w:numPr>
          <w:ilvl w:val="0"/>
          <w:numId w:val="73"/>
        </w:numPr>
        <w:rPr>
          <w:rFonts w:cs="Arial"/>
          <w:szCs w:val="20"/>
        </w:rPr>
      </w:pPr>
      <w:r w:rsidRPr="00076E2E">
        <w:rPr>
          <w:rFonts w:cs="Arial"/>
          <w:szCs w:val="20"/>
        </w:rPr>
        <w:t>geweld wordt gezien als middel om problemen op te lossen</w:t>
      </w:r>
    </w:p>
    <w:p w14:paraId="15014C74" w14:textId="77777777" w:rsidR="00002AF5" w:rsidRPr="00076E2E" w:rsidRDefault="00002AF5" w:rsidP="00002AF5">
      <w:pPr>
        <w:rPr>
          <w:rFonts w:cs="Arial"/>
          <w:szCs w:val="20"/>
        </w:rPr>
      </w:pPr>
    </w:p>
    <w:p w14:paraId="6DDEB715" w14:textId="77777777" w:rsidR="00002AF5" w:rsidRPr="003E49B6" w:rsidRDefault="00002AF5" w:rsidP="00002AF5">
      <w:pPr>
        <w:rPr>
          <w:rFonts w:cs="Arial"/>
          <w:color w:val="7030A0"/>
          <w:szCs w:val="20"/>
        </w:rPr>
      </w:pPr>
      <w:r>
        <w:rPr>
          <w:rFonts w:cs="Arial"/>
          <w:color w:val="7030A0"/>
          <w:szCs w:val="20"/>
        </w:rPr>
        <w:t xml:space="preserve">4. </w:t>
      </w:r>
      <w:r w:rsidRPr="003E49B6">
        <w:rPr>
          <w:rFonts w:cs="Arial"/>
          <w:color w:val="7030A0"/>
          <w:szCs w:val="20"/>
        </w:rPr>
        <w:t>Specifieke signalen bij seksueel misbruik</w:t>
      </w:r>
    </w:p>
    <w:p w14:paraId="1422A2A2" w14:textId="77777777" w:rsidR="00002AF5" w:rsidRPr="00076E2E" w:rsidRDefault="00002AF5" w:rsidP="00002AF5">
      <w:pPr>
        <w:rPr>
          <w:rFonts w:cs="Arial"/>
          <w:b/>
          <w:szCs w:val="20"/>
        </w:rPr>
      </w:pPr>
      <w:r w:rsidRPr="00076E2E">
        <w:rPr>
          <w:rFonts w:cs="Arial"/>
          <w:b/>
          <w:szCs w:val="20"/>
        </w:rPr>
        <w:t>Lichamelijke kenmerken</w:t>
      </w:r>
    </w:p>
    <w:p w14:paraId="0FC5DA06" w14:textId="77777777" w:rsidR="00002AF5" w:rsidRPr="00076E2E" w:rsidRDefault="00002AF5" w:rsidP="00002AF5">
      <w:pPr>
        <w:numPr>
          <w:ilvl w:val="0"/>
          <w:numId w:val="76"/>
        </w:numPr>
        <w:rPr>
          <w:rFonts w:cs="Arial"/>
          <w:szCs w:val="20"/>
        </w:rPr>
      </w:pPr>
      <w:r w:rsidRPr="00076E2E">
        <w:rPr>
          <w:rFonts w:cs="Arial"/>
          <w:szCs w:val="20"/>
        </w:rPr>
        <w:t>verwondingen aan genitaliën</w:t>
      </w:r>
    </w:p>
    <w:p w14:paraId="3449E25C" w14:textId="77777777" w:rsidR="00002AF5" w:rsidRPr="00076E2E" w:rsidRDefault="00002AF5" w:rsidP="00002AF5">
      <w:pPr>
        <w:numPr>
          <w:ilvl w:val="0"/>
          <w:numId w:val="76"/>
        </w:numPr>
        <w:rPr>
          <w:rFonts w:cs="Arial"/>
          <w:szCs w:val="20"/>
        </w:rPr>
      </w:pPr>
      <w:r w:rsidRPr="00076E2E">
        <w:rPr>
          <w:rFonts w:cs="Arial"/>
          <w:szCs w:val="20"/>
        </w:rPr>
        <w:t>vaginale infecties en afscheiding</w:t>
      </w:r>
    </w:p>
    <w:p w14:paraId="117DB685" w14:textId="77777777" w:rsidR="00002AF5" w:rsidRPr="00076E2E" w:rsidRDefault="00002AF5" w:rsidP="00002AF5">
      <w:pPr>
        <w:numPr>
          <w:ilvl w:val="0"/>
          <w:numId w:val="76"/>
        </w:numPr>
        <w:rPr>
          <w:rFonts w:cs="Arial"/>
          <w:szCs w:val="20"/>
        </w:rPr>
      </w:pPr>
      <w:r w:rsidRPr="00076E2E">
        <w:rPr>
          <w:rFonts w:cs="Arial"/>
          <w:szCs w:val="20"/>
        </w:rPr>
        <w:t>jeuk bij vagina en/of anus</w:t>
      </w:r>
    </w:p>
    <w:p w14:paraId="1ECFD0A7" w14:textId="77777777" w:rsidR="00002AF5" w:rsidRPr="00076E2E" w:rsidRDefault="00002AF5" w:rsidP="00002AF5">
      <w:pPr>
        <w:numPr>
          <w:ilvl w:val="0"/>
          <w:numId w:val="76"/>
        </w:numPr>
        <w:rPr>
          <w:rFonts w:cs="Arial"/>
          <w:szCs w:val="20"/>
        </w:rPr>
      </w:pPr>
      <w:r w:rsidRPr="00076E2E">
        <w:rPr>
          <w:rFonts w:cs="Arial"/>
          <w:szCs w:val="20"/>
        </w:rPr>
        <w:lastRenderedPageBreak/>
        <w:t>problemen bij het plassen</w:t>
      </w:r>
    </w:p>
    <w:p w14:paraId="25846352" w14:textId="77777777" w:rsidR="00002AF5" w:rsidRPr="00076E2E" w:rsidRDefault="00002AF5" w:rsidP="00002AF5">
      <w:pPr>
        <w:numPr>
          <w:ilvl w:val="0"/>
          <w:numId w:val="76"/>
        </w:numPr>
        <w:rPr>
          <w:rFonts w:cs="Arial"/>
          <w:szCs w:val="20"/>
        </w:rPr>
      </w:pPr>
      <w:r w:rsidRPr="00076E2E">
        <w:rPr>
          <w:rFonts w:cs="Arial"/>
          <w:szCs w:val="20"/>
        </w:rPr>
        <w:t>recidiverende urineweginfecties</w:t>
      </w:r>
    </w:p>
    <w:p w14:paraId="62E313A8" w14:textId="77777777" w:rsidR="00002AF5" w:rsidRPr="00076E2E" w:rsidRDefault="00002AF5" w:rsidP="00002AF5">
      <w:pPr>
        <w:numPr>
          <w:ilvl w:val="0"/>
          <w:numId w:val="76"/>
        </w:numPr>
        <w:rPr>
          <w:rFonts w:cs="Arial"/>
          <w:szCs w:val="20"/>
        </w:rPr>
      </w:pPr>
      <w:r w:rsidRPr="00076E2E">
        <w:rPr>
          <w:rFonts w:cs="Arial"/>
          <w:szCs w:val="20"/>
        </w:rPr>
        <w:t>pijn in de bovenbenen</w:t>
      </w:r>
    </w:p>
    <w:p w14:paraId="3C761030" w14:textId="77777777" w:rsidR="00002AF5" w:rsidRPr="00076E2E" w:rsidRDefault="00002AF5" w:rsidP="00002AF5">
      <w:pPr>
        <w:numPr>
          <w:ilvl w:val="0"/>
          <w:numId w:val="76"/>
        </w:numPr>
        <w:rPr>
          <w:rFonts w:cs="Arial"/>
          <w:szCs w:val="20"/>
        </w:rPr>
      </w:pPr>
      <w:r w:rsidRPr="00076E2E">
        <w:rPr>
          <w:rFonts w:cs="Arial"/>
          <w:szCs w:val="20"/>
        </w:rPr>
        <w:t>pijn bij lopen en/of zitten</w:t>
      </w:r>
    </w:p>
    <w:p w14:paraId="1857DA74" w14:textId="77777777" w:rsidR="00002AF5" w:rsidRPr="00076E2E" w:rsidRDefault="00002AF5" w:rsidP="00002AF5">
      <w:pPr>
        <w:numPr>
          <w:ilvl w:val="0"/>
          <w:numId w:val="76"/>
        </w:numPr>
        <w:rPr>
          <w:rFonts w:cs="Arial"/>
          <w:szCs w:val="20"/>
        </w:rPr>
      </w:pPr>
      <w:r w:rsidRPr="00076E2E">
        <w:rPr>
          <w:rFonts w:cs="Arial"/>
          <w:szCs w:val="20"/>
        </w:rPr>
        <w:t>seksueel overdraagbare ziekten</w:t>
      </w:r>
    </w:p>
    <w:p w14:paraId="7D6465E2" w14:textId="77777777" w:rsidR="00002AF5" w:rsidRPr="00076E2E" w:rsidRDefault="00002AF5" w:rsidP="00002AF5">
      <w:pPr>
        <w:numPr>
          <w:ilvl w:val="0"/>
          <w:numId w:val="76"/>
        </w:numPr>
        <w:rPr>
          <w:rFonts w:cs="Arial"/>
          <w:szCs w:val="20"/>
        </w:rPr>
      </w:pPr>
      <w:r w:rsidRPr="00076E2E">
        <w:rPr>
          <w:rFonts w:cs="Arial"/>
          <w:szCs w:val="20"/>
        </w:rPr>
        <w:t>zwangerschap</w:t>
      </w:r>
    </w:p>
    <w:p w14:paraId="0FA595D3" w14:textId="77777777" w:rsidR="00002AF5" w:rsidRPr="00076E2E" w:rsidRDefault="00002AF5" w:rsidP="00002AF5">
      <w:pPr>
        <w:numPr>
          <w:ilvl w:val="0"/>
          <w:numId w:val="76"/>
        </w:numPr>
        <w:rPr>
          <w:rFonts w:cs="Arial"/>
          <w:szCs w:val="20"/>
        </w:rPr>
      </w:pPr>
      <w:r w:rsidRPr="00076E2E">
        <w:rPr>
          <w:rFonts w:cs="Arial"/>
          <w:szCs w:val="20"/>
        </w:rPr>
        <w:t>abortus</w:t>
      </w:r>
    </w:p>
    <w:p w14:paraId="5E7189E8" w14:textId="77777777" w:rsidR="00002AF5" w:rsidRPr="00076E2E" w:rsidRDefault="00002AF5" w:rsidP="00002AF5">
      <w:pPr>
        <w:rPr>
          <w:rFonts w:cs="Arial"/>
          <w:szCs w:val="20"/>
        </w:rPr>
      </w:pPr>
    </w:p>
    <w:p w14:paraId="44C46358" w14:textId="77777777" w:rsidR="00002AF5" w:rsidRPr="00076E2E" w:rsidRDefault="00002AF5" w:rsidP="00002AF5">
      <w:pPr>
        <w:rPr>
          <w:rFonts w:cs="Arial"/>
          <w:b/>
          <w:szCs w:val="20"/>
        </w:rPr>
      </w:pPr>
      <w:r w:rsidRPr="00076E2E">
        <w:rPr>
          <w:rFonts w:cs="Arial"/>
          <w:b/>
          <w:szCs w:val="20"/>
        </w:rPr>
        <w:t>Relationele problemen</w:t>
      </w:r>
    </w:p>
    <w:p w14:paraId="3D240D8C" w14:textId="77777777" w:rsidR="00002AF5" w:rsidRPr="00076E2E" w:rsidRDefault="00002AF5" w:rsidP="00002AF5">
      <w:pPr>
        <w:numPr>
          <w:ilvl w:val="0"/>
          <w:numId w:val="77"/>
        </w:numPr>
        <w:rPr>
          <w:rFonts w:cs="Arial"/>
          <w:szCs w:val="20"/>
        </w:rPr>
      </w:pPr>
      <w:r w:rsidRPr="00076E2E">
        <w:rPr>
          <w:rFonts w:cs="Arial"/>
          <w:szCs w:val="20"/>
        </w:rPr>
        <w:t>angst voor mannen of vrouwen in het algemeen of voor een man of vrouw in het bijzonder</w:t>
      </w:r>
    </w:p>
    <w:p w14:paraId="2B2880E3" w14:textId="77777777" w:rsidR="00002AF5" w:rsidRPr="00076E2E" w:rsidRDefault="00002AF5" w:rsidP="00002AF5">
      <w:pPr>
        <w:numPr>
          <w:ilvl w:val="0"/>
          <w:numId w:val="77"/>
        </w:numPr>
        <w:rPr>
          <w:rFonts w:cs="Arial"/>
          <w:szCs w:val="20"/>
        </w:rPr>
      </w:pPr>
      <w:r w:rsidRPr="00076E2E">
        <w:rPr>
          <w:rFonts w:cs="Arial"/>
          <w:szCs w:val="20"/>
        </w:rPr>
        <w:t>sterk verzorgend gedrag (parentificatie)</w:t>
      </w:r>
    </w:p>
    <w:p w14:paraId="4BE553D0" w14:textId="77777777" w:rsidR="00002AF5" w:rsidRPr="00076E2E" w:rsidRDefault="00002AF5" w:rsidP="00002AF5">
      <w:pPr>
        <w:rPr>
          <w:rFonts w:cs="Arial"/>
          <w:szCs w:val="20"/>
        </w:rPr>
      </w:pPr>
    </w:p>
    <w:p w14:paraId="37CD3A1D" w14:textId="77777777" w:rsidR="00002AF5" w:rsidRPr="00076E2E" w:rsidRDefault="00002AF5" w:rsidP="00002AF5">
      <w:pPr>
        <w:rPr>
          <w:rFonts w:cs="Arial"/>
          <w:b/>
          <w:szCs w:val="20"/>
        </w:rPr>
      </w:pPr>
      <w:r w:rsidRPr="00076E2E">
        <w:rPr>
          <w:rFonts w:cs="Arial"/>
          <w:b/>
          <w:szCs w:val="20"/>
        </w:rPr>
        <w:t>Gedragsproblemen</w:t>
      </w:r>
    </w:p>
    <w:p w14:paraId="573B456C" w14:textId="77777777" w:rsidR="00002AF5" w:rsidRPr="00076E2E" w:rsidRDefault="00002AF5" w:rsidP="00002AF5">
      <w:pPr>
        <w:numPr>
          <w:ilvl w:val="0"/>
          <w:numId w:val="78"/>
        </w:numPr>
        <w:rPr>
          <w:rFonts w:cs="Arial"/>
          <w:szCs w:val="20"/>
        </w:rPr>
      </w:pPr>
      <w:r w:rsidRPr="00076E2E">
        <w:rPr>
          <w:rFonts w:cs="Arial"/>
          <w:szCs w:val="20"/>
        </w:rPr>
        <w:t>afwijkend seksueel gedrag</w:t>
      </w:r>
    </w:p>
    <w:p w14:paraId="17E326BD" w14:textId="77777777" w:rsidR="00002AF5" w:rsidRPr="00076E2E" w:rsidRDefault="00002AF5" w:rsidP="00002AF5">
      <w:pPr>
        <w:numPr>
          <w:ilvl w:val="0"/>
          <w:numId w:val="78"/>
        </w:numPr>
        <w:rPr>
          <w:rFonts w:cs="Arial"/>
          <w:szCs w:val="20"/>
        </w:rPr>
      </w:pPr>
      <w:r w:rsidRPr="00076E2E">
        <w:rPr>
          <w:rFonts w:cs="Arial"/>
          <w:szCs w:val="20"/>
        </w:rPr>
        <w:t>excessief en/of dwangmatig masturberen</w:t>
      </w:r>
    </w:p>
    <w:p w14:paraId="0051E6B9" w14:textId="77777777" w:rsidR="00002AF5" w:rsidRPr="00076E2E" w:rsidRDefault="00002AF5" w:rsidP="00002AF5">
      <w:pPr>
        <w:numPr>
          <w:ilvl w:val="0"/>
          <w:numId w:val="78"/>
        </w:numPr>
        <w:rPr>
          <w:rFonts w:cs="Arial"/>
          <w:szCs w:val="20"/>
        </w:rPr>
      </w:pPr>
      <w:r w:rsidRPr="00076E2E">
        <w:rPr>
          <w:rFonts w:cs="Arial"/>
          <w:szCs w:val="20"/>
        </w:rPr>
        <w:t>seksueel agressief en dwingend gedrag t.o.v. anderen</w:t>
      </w:r>
    </w:p>
    <w:p w14:paraId="610CF450" w14:textId="77777777" w:rsidR="00002AF5" w:rsidRPr="00076E2E" w:rsidRDefault="00002AF5" w:rsidP="00002AF5">
      <w:pPr>
        <w:numPr>
          <w:ilvl w:val="0"/>
          <w:numId w:val="78"/>
        </w:numPr>
        <w:rPr>
          <w:rFonts w:cs="Arial"/>
          <w:szCs w:val="20"/>
        </w:rPr>
      </w:pPr>
      <w:r w:rsidRPr="00076E2E">
        <w:rPr>
          <w:rFonts w:cs="Arial"/>
          <w:szCs w:val="20"/>
        </w:rPr>
        <w:t>promiscuïteit/prostitutie</w:t>
      </w:r>
    </w:p>
    <w:p w14:paraId="4905883D" w14:textId="77777777" w:rsidR="00002AF5" w:rsidRPr="00076E2E" w:rsidRDefault="00002AF5" w:rsidP="00002AF5">
      <w:pPr>
        <w:numPr>
          <w:ilvl w:val="0"/>
          <w:numId w:val="78"/>
        </w:numPr>
        <w:rPr>
          <w:rFonts w:cs="Arial"/>
          <w:szCs w:val="20"/>
        </w:rPr>
      </w:pPr>
      <w:r w:rsidRPr="00076E2E">
        <w:rPr>
          <w:rFonts w:cs="Arial"/>
          <w:szCs w:val="20"/>
        </w:rPr>
        <w:t>seksualiseren van alle relaties</w:t>
      </w:r>
    </w:p>
    <w:p w14:paraId="744878F4" w14:textId="77777777" w:rsidR="00002AF5" w:rsidRPr="00076E2E" w:rsidRDefault="00002AF5" w:rsidP="00002AF5">
      <w:pPr>
        <w:numPr>
          <w:ilvl w:val="0"/>
          <w:numId w:val="78"/>
        </w:numPr>
        <w:rPr>
          <w:rFonts w:cs="Arial"/>
          <w:szCs w:val="20"/>
        </w:rPr>
      </w:pPr>
      <w:r w:rsidRPr="00076E2E">
        <w:rPr>
          <w:rFonts w:cs="Arial"/>
          <w:szCs w:val="20"/>
        </w:rPr>
        <w:t>extreem teruggetrokken en geremd seksueel gedrag</w:t>
      </w:r>
    </w:p>
    <w:p w14:paraId="1B551EF4" w14:textId="77777777" w:rsidR="00002AF5" w:rsidRPr="00076E2E" w:rsidRDefault="00002AF5" w:rsidP="00002AF5">
      <w:pPr>
        <w:numPr>
          <w:ilvl w:val="0"/>
          <w:numId w:val="78"/>
        </w:numPr>
        <w:rPr>
          <w:rFonts w:cs="Arial"/>
          <w:szCs w:val="20"/>
        </w:rPr>
      </w:pPr>
      <w:r w:rsidRPr="00076E2E">
        <w:rPr>
          <w:rFonts w:cs="Arial"/>
          <w:szCs w:val="20"/>
        </w:rPr>
        <w:t>angst voor mogelijke homoseksualiteit</w:t>
      </w:r>
    </w:p>
    <w:p w14:paraId="2B91494A" w14:textId="77777777" w:rsidR="00002AF5" w:rsidRPr="00076E2E" w:rsidRDefault="00002AF5" w:rsidP="00002AF5">
      <w:pPr>
        <w:numPr>
          <w:ilvl w:val="0"/>
          <w:numId w:val="78"/>
        </w:numPr>
        <w:rPr>
          <w:rFonts w:cs="Arial"/>
          <w:szCs w:val="20"/>
        </w:rPr>
      </w:pPr>
      <w:r w:rsidRPr="00076E2E">
        <w:rPr>
          <w:rFonts w:cs="Arial"/>
          <w:szCs w:val="20"/>
        </w:rPr>
        <w:t>angst voor zwangerschap</w:t>
      </w:r>
    </w:p>
    <w:p w14:paraId="7FB55CC4" w14:textId="77777777" w:rsidR="00002AF5" w:rsidRPr="00076E2E" w:rsidRDefault="00002AF5" w:rsidP="00002AF5">
      <w:pPr>
        <w:numPr>
          <w:ilvl w:val="0"/>
          <w:numId w:val="78"/>
        </w:numPr>
        <w:rPr>
          <w:rFonts w:cs="Arial"/>
          <w:szCs w:val="20"/>
        </w:rPr>
      </w:pPr>
      <w:r w:rsidRPr="00076E2E">
        <w:rPr>
          <w:rFonts w:cs="Arial"/>
          <w:szCs w:val="20"/>
        </w:rPr>
        <w:t>negatief lichaamsbeeld: ontevredenheid over, boosheid op of schaamte voor eigen lichaam</w:t>
      </w:r>
    </w:p>
    <w:p w14:paraId="6BB4D6F1" w14:textId="77777777" w:rsidR="00002AF5" w:rsidRPr="00076E2E" w:rsidRDefault="00002AF5" w:rsidP="00002AF5">
      <w:pPr>
        <w:numPr>
          <w:ilvl w:val="0"/>
          <w:numId w:val="78"/>
        </w:numPr>
        <w:rPr>
          <w:rFonts w:cs="Arial"/>
          <w:szCs w:val="20"/>
        </w:rPr>
      </w:pPr>
      <w:r w:rsidRPr="00076E2E">
        <w:rPr>
          <w:rFonts w:cs="Arial"/>
          <w:szCs w:val="20"/>
        </w:rPr>
        <w:t>schrikken bij aangeraakt worden</w:t>
      </w:r>
    </w:p>
    <w:p w14:paraId="13A6D29D" w14:textId="77777777" w:rsidR="00002AF5" w:rsidRPr="00076E2E" w:rsidRDefault="00002AF5" w:rsidP="00002AF5">
      <w:pPr>
        <w:numPr>
          <w:ilvl w:val="0"/>
          <w:numId w:val="78"/>
        </w:numPr>
        <w:rPr>
          <w:rFonts w:cs="Arial"/>
          <w:szCs w:val="20"/>
        </w:rPr>
      </w:pPr>
      <w:r w:rsidRPr="00076E2E">
        <w:rPr>
          <w:rFonts w:cs="Arial"/>
          <w:szCs w:val="20"/>
        </w:rPr>
        <w:t>houterige motoriek (onderlichaam op slot)</w:t>
      </w:r>
    </w:p>
    <w:p w14:paraId="01EA9CA4" w14:textId="77777777" w:rsidR="00002AF5" w:rsidRPr="00076E2E" w:rsidRDefault="00002AF5" w:rsidP="00002AF5">
      <w:pPr>
        <w:rPr>
          <w:rFonts w:cs="Arial"/>
          <w:szCs w:val="20"/>
        </w:rPr>
      </w:pPr>
    </w:p>
    <w:p w14:paraId="2087FD9F" w14:textId="77777777" w:rsidR="00002AF5" w:rsidRPr="00076E2E" w:rsidRDefault="00002AF5" w:rsidP="00002AF5">
      <w:pPr>
        <w:widowControl w:val="0"/>
        <w:autoSpaceDE w:val="0"/>
        <w:autoSpaceDN w:val="0"/>
        <w:adjustRightInd w:val="0"/>
        <w:rPr>
          <w:rFonts w:cs="Arial"/>
          <w:color w:val="7030A0"/>
          <w:szCs w:val="20"/>
        </w:rPr>
      </w:pPr>
      <w:r>
        <w:rPr>
          <w:rFonts w:cs="Arial"/>
          <w:color w:val="7030A0"/>
          <w:szCs w:val="20"/>
        </w:rPr>
        <w:t xml:space="preserve">5. </w:t>
      </w:r>
      <w:r w:rsidRPr="00076E2E">
        <w:rPr>
          <w:rFonts w:cs="Arial"/>
          <w:color w:val="7030A0"/>
          <w:szCs w:val="20"/>
        </w:rPr>
        <w:t>Signalen die specifiek zijn voor het syndroom van Münchhausen by Proxy (MBPS)</w:t>
      </w:r>
    </w:p>
    <w:p w14:paraId="1C197F87" w14:textId="77777777" w:rsidR="00002AF5" w:rsidRPr="00076E2E" w:rsidRDefault="00002AF5" w:rsidP="00002AF5">
      <w:pPr>
        <w:rPr>
          <w:rFonts w:cs="Arial"/>
          <w:b/>
          <w:bCs/>
          <w:szCs w:val="20"/>
        </w:rPr>
      </w:pPr>
      <w:r w:rsidRPr="00076E2E">
        <w:rPr>
          <w:rFonts w:cs="Arial"/>
          <w:szCs w:val="20"/>
        </w:rPr>
        <w:t>Het syndroom Münchhausen by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het betreffende syndroom zijn o.a.:</w:t>
      </w:r>
    </w:p>
    <w:p w14:paraId="193E2275" w14:textId="77777777" w:rsidR="00002AF5" w:rsidRPr="00076E2E" w:rsidRDefault="00002AF5" w:rsidP="00002AF5">
      <w:pPr>
        <w:numPr>
          <w:ilvl w:val="0"/>
          <w:numId w:val="79"/>
        </w:numPr>
        <w:rPr>
          <w:rFonts w:cs="Arial"/>
          <w:szCs w:val="20"/>
        </w:rPr>
      </w:pPr>
      <w:r w:rsidRPr="00076E2E">
        <w:rPr>
          <w:rFonts w:cs="Arial"/>
          <w:szCs w:val="20"/>
        </w:rPr>
        <w:t>onderzoeksgegevens kloppen niet met het ziektebeeld;</w:t>
      </w:r>
    </w:p>
    <w:p w14:paraId="7FBC8FC2" w14:textId="77777777" w:rsidR="00002AF5" w:rsidRPr="00076E2E" w:rsidRDefault="00002AF5" w:rsidP="00002AF5">
      <w:pPr>
        <w:numPr>
          <w:ilvl w:val="0"/>
          <w:numId w:val="79"/>
        </w:numPr>
        <w:rPr>
          <w:rFonts w:cs="Arial"/>
          <w:szCs w:val="20"/>
        </w:rPr>
      </w:pPr>
      <w:r w:rsidRPr="00076E2E">
        <w:rPr>
          <w:rFonts w:cs="Arial"/>
          <w:szCs w:val="20"/>
        </w:rPr>
        <w:t>medische gegevens over eerdere behandelingen is moeilijk te verkrijgen;</w:t>
      </w:r>
    </w:p>
    <w:p w14:paraId="7FE3FA96" w14:textId="77777777" w:rsidR="00002AF5" w:rsidRPr="00076E2E" w:rsidRDefault="00002AF5" w:rsidP="00002AF5">
      <w:pPr>
        <w:numPr>
          <w:ilvl w:val="0"/>
          <w:numId w:val="79"/>
        </w:numPr>
        <w:rPr>
          <w:rFonts w:cs="Arial"/>
          <w:szCs w:val="20"/>
        </w:rPr>
      </w:pPr>
      <w:r w:rsidRPr="00076E2E">
        <w:rPr>
          <w:rFonts w:cs="Arial"/>
          <w:szCs w:val="20"/>
        </w:rPr>
        <w:t>symptomen verdwijnen wanneer verzorger en kind worden gescheiden;</w:t>
      </w:r>
    </w:p>
    <w:p w14:paraId="68114919" w14:textId="77777777" w:rsidR="00002AF5" w:rsidRPr="00076E2E" w:rsidRDefault="00002AF5" w:rsidP="00002AF5">
      <w:pPr>
        <w:numPr>
          <w:ilvl w:val="0"/>
          <w:numId w:val="79"/>
        </w:numPr>
        <w:rPr>
          <w:rFonts w:cs="Arial"/>
          <w:szCs w:val="20"/>
        </w:rPr>
      </w:pPr>
      <w:r w:rsidRPr="00076E2E">
        <w:rPr>
          <w:rFonts w:cs="Arial"/>
          <w:szCs w:val="20"/>
        </w:rPr>
        <w:t xml:space="preserve">een broertje of zusje is overleden of eveneens vaak ziek; </w:t>
      </w:r>
    </w:p>
    <w:p w14:paraId="7A2E209E" w14:textId="77777777" w:rsidR="00002AF5" w:rsidRPr="00076E2E" w:rsidRDefault="00002AF5" w:rsidP="00002AF5">
      <w:pPr>
        <w:numPr>
          <w:ilvl w:val="0"/>
          <w:numId w:val="79"/>
        </w:numPr>
        <w:rPr>
          <w:rFonts w:cs="Arial"/>
          <w:szCs w:val="20"/>
        </w:rPr>
      </w:pPr>
      <w:r w:rsidRPr="00076E2E">
        <w:rPr>
          <w:rFonts w:cs="Arial"/>
          <w:szCs w:val="20"/>
        </w:rPr>
        <w:t>de moeder niet terugschrikt voor ingrijpende onderzoeken of het onder narcose brengen van het kind en daar zelfs op aan dringt;</w:t>
      </w:r>
    </w:p>
    <w:p w14:paraId="56A633C0" w14:textId="77777777" w:rsidR="00002AF5" w:rsidRPr="00076E2E" w:rsidRDefault="00002AF5" w:rsidP="00002AF5">
      <w:pPr>
        <w:numPr>
          <w:ilvl w:val="0"/>
          <w:numId w:val="79"/>
        </w:numPr>
        <w:rPr>
          <w:rFonts w:cs="Arial"/>
          <w:szCs w:val="20"/>
        </w:rPr>
      </w:pPr>
      <w:r w:rsidRPr="00076E2E">
        <w:rPr>
          <w:rFonts w:cs="Arial"/>
          <w:szCs w:val="20"/>
        </w:rPr>
        <w:t>voorvallen vinden in de avonden en weekenden plaats waarbij een beroep wordt gedaan op andere artsen;</w:t>
      </w:r>
    </w:p>
    <w:p w14:paraId="411C2B62" w14:textId="77777777" w:rsidR="00002AF5" w:rsidRPr="00076E2E" w:rsidRDefault="00002AF5" w:rsidP="00002AF5">
      <w:pPr>
        <w:numPr>
          <w:ilvl w:val="0"/>
          <w:numId w:val="79"/>
        </w:numPr>
        <w:rPr>
          <w:rFonts w:cs="Arial"/>
          <w:szCs w:val="20"/>
        </w:rPr>
      </w:pPr>
      <w:r w:rsidRPr="00076E2E">
        <w:rPr>
          <w:rFonts w:cs="Arial"/>
          <w:szCs w:val="20"/>
        </w:rPr>
        <w:t>de volgende klachten worden gepresenteerd: bewusteloosheid, insulten, apneu, diarree, overgeven, koorts, lethargie;</w:t>
      </w:r>
    </w:p>
    <w:p w14:paraId="70B9383F" w14:textId="77777777" w:rsidR="00002AF5" w:rsidRPr="00076E2E" w:rsidRDefault="00002AF5" w:rsidP="00002AF5">
      <w:pPr>
        <w:numPr>
          <w:ilvl w:val="0"/>
          <w:numId w:val="79"/>
        </w:numPr>
        <w:rPr>
          <w:rFonts w:cs="Arial"/>
          <w:szCs w:val="20"/>
        </w:rPr>
      </w:pPr>
      <w:r w:rsidRPr="00076E2E">
        <w:rPr>
          <w:rFonts w:cs="Arial"/>
          <w:szCs w:val="20"/>
        </w:rPr>
        <w:t>het kind heeft een aanzienlijke ziektegeschiedenis met steeds andere klachten;</w:t>
      </w:r>
    </w:p>
    <w:p w14:paraId="0CAFCD70" w14:textId="77777777" w:rsidR="00002AF5" w:rsidRPr="00076E2E" w:rsidRDefault="00002AF5" w:rsidP="00002AF5">
      <w:pPr>
        <w:numPr>
          <w:ilvl w:val="0"/>
          <w:numId w:val="79"/>
        </w:numPr>
        <w:rPr>
          <w:rFonts w:cs="Arial"/>
          <w:szCs w:val="20"/>
        </w:rPr>
      </w:pPr>
      <w:r w:rsidRPr="00076E2E">
        <w:rPr>
          <w:rFonts w:cs="Arial"/>
          <w:szCs w:val="20"/>
        </w:rPr>
        <w:t>de moeder is werkzaam in de gezondheidszorg of beschikt over een zeer grote medische kennis;</w:t>
      </w:r>
    </w:p>
    <w:p w14:paraId="4F69019A" w14:textId="77777777" w:rsidR="00002AF5" w:rsidRPr="00076E2E" w:rsidRDefault="00002AF5" w:rsidP="00002AF5">
      <w:pPr>
        <w:numPr>
          <w:ilvl w:val="0"/>
          <w:numId w:val="79"/>
        </w:numPr>
        <w:rPr>
          <w:rFonts w:cs="Arial"/>
          <w:szCs w:val="20"/>
        </w:rPr>
      </w:pPr>
      <w:r w:rsidRPr="00076E2E">
        <w:rPr>
          <w:rFonts w:cs="Arial"/>
          <w:szCs w:val="20"/>
        </w:rPr>
        <w:t>het verhaal van moeder bevat kleine tegenstrijdigheden;</w:t>
      </w:r>
    </w:p>
    <w:p w14:paraId="0A6F4877" w14:textId="77777777" w:rsidR="00002AF5" w:rsidRPr="00076E2E" w:rsidRDefault="00002AF5" w:rsidP="00002AF5">
      <w:pPr>
        <w:numPr>
          <w:ilvl w:val="0"/>
          <w:numId w:val="79"/>
        </w:numPr>
        <w:rPr>
          <w:rFonts w:cs="Arial"/>
          <w:szCs w:val="20"/>
        </w:rPr>
      </w:pPr>
      <w:r w:rsidRPr="00076E2E">
        <w:rPr>
          <w:rFonts w:cs="Arial"/>
          <w:szCs w:val="20"/>
        </w:rPr>
        <w:t>vaak van arts wisselen.</w:t>
      </w:r>
    </w:p>
    <w:p w14:paraId="6A3BB6B3" w14:textId="77777777" w:rsidR="00002AF5" w:rsidRPr="00076E2E" w:rsidRDefault="00002AF5" w:rsidP="00002AF5">
      <w:pPr>
        <w:rPr>
          <w:rFonts w:cs="Arial"/>
          <w:szCs w:val="20"/>
        </w:rPr>
      </w:pPr>
    </w:p>
    <w:p w14:paraId="0FDCD715" w14:textId="77777777" w:rsidR="00002AF5" w:rsidRPr="00076E2E" w:rsidRDefault="00002AF5" w:rsidP="00002AF5">
      <w:pPr>
        <w:rPr>
          <w:rFonts w:cs="Arial"/>
          <w:szCs w:val="20"/>
        </w:rPr>
      </w:pPr>
      <w:r w:rsidRPr="00076E2E">
        <w:rPr>
          <w:rFonts w:cs="Arial"/>
          <w:szCs w:val="20"/>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14:paraId="2634033E" w14:textId="77777777" w:rsidR="00002AF5" w:rsidRPr="00076E2E" w:rsidRDefault="00002AF5" w:rsidP="00002AF5">
      <w:pPr>
        <w:rPr>
          <w:rFonts w:cs="Arial"/>
          <w:szCs w:val="20"/>
        </w:rPr>
      </w:pPr>
    </w:p>
    <w:p w14:paraId="346D275C" w14:textId="77777777" w:rsidR="00002AF5" w:rsidRPr="00076E2E" w:rsidRDefault="00002AF5" w:rsidP="00002AF5">
      <w:pPr>
        <w:contextualSpacing/>
        <w:rPr>
          <w:rFonts w:cs="Arial"/>
          <w:color w:val="7030A0"/>
          <w:szCs w:val="20"/>
        </w:rPr>
      </w:pPr>
      <w:r>
        <w:rPr>
          <w:rFonts w:cs="Arial"/>
          <w:color w:val="7030A0"/>
          <w:szCs w:val="20"/>
        </w:rPr>
        <w:t xml:space="preserve">6. </w:t>
      </w:r>
      <w:r w:rsidRPr="00076E2E">
        <w:rPr>
          <w:rFonts w:cs="Arial"/>
          <w:color w:val="7030A0"/>
          <w:szCs w:val="20"/>
        </w:rPr>
        <w:t>Signalen die kunnen duiden op eer gerelateerd geweld</w:t>
      </w:r>
    </w:p>
    <w:p w14:paraId="5A8BB2FC" w14:textId="77777777" w:rsidR="00002AF5" w:rsidRPr="00076E2E" w:rsidRDefault="00002AF5" w:rsidP="00002AF5">
      <w:pPr>
        <w:numPr>
          <w:ilvl w:val="0"/>
          <w:numId w:val="80"/>
        </w:numPr>
        <w:rPr>
          <w:rFonts w:cs="Arial"/>
          <w:szCs w:val="20"/>
        </w:rPr>
      </w:pPr>
      <w:r w:rsidRPr="00076E2E">
        <w:rPr>
          <w:rFonts w:cs="Arial"/>
          <w:szCs w:val="20"/>
        </w:rPr>
        <w:t>(structureel) verzuim, mogelijk gestimuleerd door ouders;</w:t>
      </w:r>
    </w:p>
    <w:p w14:paraId="3C5E6116" w14:textId="77777777" w:rsidR="00002AF5" w:rsidRPr="00076E2E" w:rsidRDefault="00002AF5" w:rsidP="00002AF5">
      <w:pPr>
        <w:numPr>
          <w:ilvl w:val="0"/>
          <w:numId w:val="80"/>
        </w:numPr>
        <w:rPr>
          <w:rFonts w:cs="Arial"/>
          <w:szCs w:val="20"/>
          <w:lang w:val="en-US"/>
        </w:rPr>
      </w:pPr>
      <w:r w:rsidRPr="00076E2E">
        <w:rPr>
          <w:rFonts w:cs="Arial"/>
          <w:szCs w:val="20"/>
          <w:lang w:val="en-US"/>
        </w:rPr>
        <w:t>verminderde prestaties;</w:t>
      </w:r>
    </w:p>
    <w:p w14:paraId="0BBF6648" w14:textId="77777777" w:rsidR="00002AF5" w:rsidRPr="00076E2E" w:rsidRDefault="00002AF5" w:rsidP="00002AF5">
      <w:pPr>
        <w:numPr>
          <w:ilvl w:val="0"/>
          <w:numId w:val="80"/>
        </w:numPr>
        <w:rPr>
          <w:rFonts w:cs="Arial"/>
          <w:szCs w:val="20"/>
          <w:lang w:val="en-US"/>
        </w:rPr>
      </w:pPr>
      <w:r w:rsidRPr="00076E2E">
        <w:rPr>
          <w:rFonts w:cs="Arial"/>
          <w:szCs w:val="20"/>
          <w:lang w:val="en-US"/>
        </w:rPr>
        <w:t>verzoek om verlengde vakantie;</w:t>
      </w:r>
    </w:p>
    <w:p w14:paraId="48C3911A" w14:textId="77777777" w:rsidR="00002AF5" w:rsidRPr="00076E2E" w:rsidRDefault="00002AF5" w:rsidP="00002AF5">
      <w:pPr>
        <w:numPr>
          <w:ilvl w:val="0"/>
          <w:numId w:val="80"/>
        </w:numPr>
        <w:rPr>
          <w:rFonts w:cs="Arial"/>
          <w:szCs w:val="20"/>
        </w:rPr>
      </w:pPr>
      <w:r w:rsidRPr="00076E2E">
        <w:rPr>
          <w:rFonts w:cs="Arial"/>
          <w:szCs w:val="20"/>
        </w:rPr>
        <w:lastRenderedPageBreak/>
        <w:t>te laat terugkeren uit land van herkomst;</w:t>
      </w:r>
    </w:p>
    <w:p w14:paraId="11A26E16" w14:textId="77777777" w:rsidR="00002AF5" w:rsidRPr="00076E2E" w:rsidRDefault="00002AF5" w:rsidP="00002AF5">
      <w:pPr>
        <w:numPr>
          <w:ilvl w:val="0"/>
          <w:numId w:val="80"/>
        </w:numPr>
        <w:rPr>
          <w:rFonts w:cs="Arial"/>
          <w:szCs w:val="20"/>
          <w:lang w:val="en-US"/>
        </w:rPr>
      </w:pPr>
      <w:r w:rsidRPr="00076E2E">
        <w:rPr>
          <w:rFonts w:cs="Arial"/>
          <w:szCs w:val="20"/>
          <w:lang w:val="en-US"/>
        </w:rPr>
        <w:t>opzien tegen komende vakantie;</w:t>
      </w:r>
    </w:p>
    <w:p w14:paraId="1F65FB17" w14:textId="77777777" w:rsidR="00002AF5" w:rsidRPr="00076E2E" w:rsidRDefault="00002AF5" w:rsidP="00002AF5">
      <w:pPr>
        <w:numPr>
          <w:ilvl w:val="0"/>
          <w:numId w:val="80"/>
        </w:numPr>
        <w:rPr>
          <w:rFonts w:cs="Arial"/>
          <w:szCs w:val="20"/>
        </w:rPr>
      </w:pPr>
      <w:r w:rsidRPr="00076E2E">
        <w:rPr>
          <w:rFonts w:cs="Arial"/>
          <w:szCs w:val="20"/>
        </w:rPr>
        <w:t>gehaald/gebracht worden en/of surveillance door broers of neven op school/werk, niet zelfstandig mogen reizen;</w:t>
      </w:r>
    </w:p>
    <w:p w14:paraId="265E6491" w14:textId="77777777" w:rsidR="00002AF5" w:rsidRPr="00076E2E" w:rsidRDefault="00002AF5" w:rsidP="00002AF5">
      <w:pPr>
        <w:numPr>
          <w:ilvl w:val="0"/>
          <w:numId w:val="80"/>
        </w:numPr>
        <w:rPr>
          <w:rFonts w:cs="Arial"/>
          <w:szCs w:val="20"/>
        </w:rPr>
      </w:pPr>
      <w:r w:rsidRPr="00076E2E">
        <w:rPr>
          <w:rFonts w:cs="Arial"/>
          <w:szCs w:val="20"/>
        </w:rPr>
        <w:t>sociale isolatie/ verbreking vriendschappen zonder duidelijke reden;</w:t>
      </w:r>
    </w:p>
    <w:p w14:paraId="0E44E5E5" w14:textId="77777777" w:rsidR="00002AF5" w:rsidRPr="00076E2E" w:rsidRDefault="00002AF5" w:rsidP="00002AF5">
      <w:pPr>
        <w:numPr>
          <w:ilvl w:val="0"/>
          <w:numId w:val="80"/>
        </w:numPr>
        <w:rPr>
          <w:rFonts w:cs="Arial"/>
          <w:szCs w:val="20"/>
        </w:rPr>
      </w:pPr>
      <w:r w:rsidRPr="00076E2E">
        <w:rPr>
          <w:rFonts w:cs="Arial"/>
          <w:szCs w:val="20"/>
        </w:rPr>
        <w:t>verandering van kleding, van modern naar traditioneel of andersom;</w:t>
      </w:r>
    </w:p>
    <w:p w14:paraId="04344628" w14:textId="77777777" w:rsidR="00002AF5" w:rsidRPr="00076E2E" w:rsidRDefault="00002AF5" w:rsidP="00002AF5">
      <w:pPr>
        <w:numPr>
          <w:ilvl w:val="0"/>
          <w:numId w:val="80"/>
        </w:numPr>
        <w:rPr>
          <w:rFonts w:cs="Arial"/>
          <w:szCs w:val="20"/>
        </w:rPr>
      </w:pPr>
      <w:r w:rsidRPr="00076E2E">
        <w:rPr>
          <w:rFonts w:cs="Arial"/>
          <w:szCs w:val="20"/>
        </w:rPr>
        <w:t>algehele gedragsveranderingen (zie ook gezondheid en gedrag);</w:t>
      </w:r>
    </w:p>
    <w:p w14:paraId="64741657" w14:textId="77777777" w:rsidR="00002AF5" w:rsidRPr="00076E2E" w:rsidRDefault="00002AF5" w:rsidP="00002AF5">
      <w:pPr>
        <w:numPr>
          <w:ilvl w:val="0"/>
          <w:numId w:val="80"/>
        </w:numPr>
        <w:rPr>
          <w:rFonts w:cs="Arial"/>
          <w:szCs w:val="20"/>
        </w:rPr>
      </w:pPr>
      <w:r w:rsidRPr="00076E2E">
        <w:rPr>
          <w:rFonts w:cs="Arial"/>
          <w:szCs w:val="20"/>
        </w:rPr>
        <w:t>er wordt geroddeld over een meisje op school en/ of haar broers/neven hebben veel ruzie over haar;</w:t>
      </w:r>
    </w:p>
    <w:p w14:paraId="5489EF15" w14:textId="77777777" w:rsidR="00002AF5" w:rsidRPr="00076E2E" w:rsidRDefault="00002AF5" w:rsidP="00002AF5">
      <w:pPr>
        <w:numPr>
          <w:ilvl w:val="0"/>
          <w:numId w:val="80"/>
        </w:numPr>
        <w:rPr>
          <w:rFonts w:cs="Arial"/>
          <w:szCs w:val="20"/>
        </w:rPr>
      </w:pPr>
      <w:r w:rsidRPr="00076E2E">
        <w:rPr>
          <w:rFonts w:cs="Arial"/>
          <w:szCs w:val="20"/>
        </w:rPr>
        <w:t>deelname aan school/werkuitjes zeer beperkt, na werk/school weinig uitlooptijd, geen flexibiliteit.</w:t>
      </w:r>
    </w:p>
    <w:p w14:paraId="4AA5CC8C" w14:textId="77777777" w:rsidR="00002AF5" w:rsidRPr="00076E2E" w:rsidRDefault="00002AF5" w:rsidP="00002AF5">
      <w:pPr>
        <w:numPr>
          <w:ilvl w:val="0"/>
          <w:numId w:val="80"/>
        </w:numPr>
        <w:rPr>
          <w:rFonts w:cs="Arial"/>
          <w:szCs w:val="20"/>
        </w:rPr>
      </w:pPr>
      <w:r w:rsidRPr="00076E2E">
        <w:rPr>
          <w:rFonts w:cs="Arial"/>
          <w:szCs w:val="20"/>
        </w:rPr>
        <w:t>Dubbelleven, groot verschil in gedrag tijdens/buiten school.</w:t>
      </w:r>
    </w:p>
    <w:p w14:paraId="55A5017B" w14:textId="77777777" w:rsidR="00002AF5" w:rsidRPr="00076E2E" w:rsidRDefault="00002AF5" w:rsidP="00002AF5">
      <w:pPr>
        <w:ind w:left="714"/>
        <w:rPr>
          <w:rFonts w:cs="Arial"/>
          <w:szCs w:val="20"/>
        </w:rPr>
      </w:pPr>
    </w:p>
    <w:p w14:paraId="3636B7BB" w14:textId="77777777" w:rsidR="00002AF5" w:rsidRPr="00076E2E" w:rsidRDefault="00002AF5" w:rsidP="00002AF5">
      <w:pPr>
        <w:contextualSpacing/>
        <w:rPr>
          <w:rFonts w:cs="Arial"/>
          <w:color w:val="7030A0"/>
          <w:szCs w:val="20"/>
        </w:rPr>
      </w:pPr>
      <w:r>
        <w:rPr>
          <w:rFonts w:cs="Arial"/>
          <w:color w:val="7030A0"/>
          <w:szCs w:val="20"/>
        </w:rPr>
        <w:t xml:space="preserve">7. </w:t>
      </w:r>
      <w:r w:rsidRPr="00076E2E">
        <w:rPr>
          <w:rFonts w:cs="Arial"/>
          <w:color w:val="7030A0"/>
          <w:szCs w:val="20"/>
        </w:rPr>
        <w:t>Signalen die kunnen duiden op loverboyproblematiek</w:t>
      </w:r>
    </w:p>
    <w:p w14:paraId="6C3357EC"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plotselinge afwijkende normen en een plotselinge obsessie met seks; </w:t>
      </w:r>
    </w:p>
    <w:p w14:paraId="08C0F485"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plotselinge belangstelling voor bepaalde jongens, veel nieuwe contacten, gaat om met ‘ouderen’; </w:t>
      </w:r>
    </w:p>
    <w:p w14:paraId="6D71487D"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extra sociaal wenselijk opstellen (om toch maar niet te veel op te vallen); </w:t>
      </w:r>
    </w:p>
    <w:p w14:paraId="2DF6C9C3"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weinig of steeds minder binding met thuis; </w:t>
      </w:r>
    </w:p>
    <w:p w14:paraId="6FA71C79"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wisselt snel van emoties, is weinig flexibel, ziet niet hoe situaties kunnen veranderen; </w:t>
      </w:r>
    </w:p>
    <w:p w14:paraId="78FC379A"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vermoeid en vermagerd (vaak vaak ’s avonds en ’s nachts hard werken); </w:t>
      </w:r>
    </w:p>
    <w:p w14:paraId="7EEE13A4"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verandering qua kleding, make-up; vaak heel verzorgd en erg uitdagend uiterlijk ; </w:t>
      </w:r>
    </w:p>
    <w:p w14:paraId="0E746ECC"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psychosomatische klachten (schreeuw om aandacht); </w:t>
      </w:r>
    </w:p>
    <w:p w14:paraId="23CB3119"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zelfverwonding (verbergen of er mee te koop lopen); </w:t>
      </w:r>
    </w:p>
    <w:p w14:paraId="45274D45"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lage zelfwaardering, weinig realistisch zelfbeeld; </w:t>
      </w:r>
    </w:p>
    <w:p w14:paraId="0FCC2AF5"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makkelijk beïnvloedbaar, durft/kan geen grenzen aangeven; </w:t>
      </w:r>
    </w:p>
    <w:p w14:paraId="2698B925"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depressief; </w:t>
      </w:r>
    </w:p>
    <w:p w14:paraId="4C038680"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drinkt, blowt, eet slecht; </w:t>
      </w:r>
    </w:p>
    <w:p w14:paraId="3E4BAFF8"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veel geld of dure spullen (via loverboy); </w:t>
      </w:r>
    </w:p>
    <w:p w14:paraId="78AAA444"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extreem uitgaansgedrag (in werkelijkheid haar werkplek); </w:t>
      </w:r>
    </w:p>
    <w:p w14:paraId="456CC97A"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veel op straat rondhangen: daar zijn vrienden die de leemte van thuis opvullen; </w:t>
      </w:r>
    </w:p>
    <w:p w14:paraId="797A2210"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overdreven vrolijk (maskeren wat er werkelijk speelt); </w:t>
      </w:r>
    </w:p>
    <w:p w14:paraId="5D79AA5C"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veel terugtrekken, plotselinge huilbuien, woede-uitbarstingen; </w:t>
      </w:r>
    </w:p>
    <w:p w14:paraId="1F8970A7"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overdreven verhalen vertellen: stoer doen, zoeken naar aandacht; </w:t>
      </w:r>
    </w:p>
    <w:p w14:paraId="76B3795A"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op verschillende plekken totaal ander gedrag vertonen (verschillende werelden); </w:t>
      </w:r>
    </w:p>
    <w:p w14:paraId="5E4364DC"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onregelmatig schoolbezoek: andere bezigheden, is te moe na werkzaamheden; </w:t>
      </w:r>
    </w:p>
    <w:p w14:paraId="5A812CCE"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thuis veel problemen; </w:t>
      </w:r>
    </w:p>
    <w:p w14:paraId="28A0AF5B"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vertoont wegloopgedrag; </w:t>
      </w:r>
    </w:p>
    <w:p w14:paraId="37740BB4" w14:textId="77777777" w:rsidR="00002AF5" w:rsidRPr="00076E2E" w:rsidRDefault="00002AF5" w:rsidP="00002AF5">
      <w:pPr>
        <w:numPr>
          <w:ilvl w:val="0"/>
          <w:numId w:val="81"/>
        </w:numPr>
        <w:autoSpaceDE w:val="0"/>
        <w:autoSpaceDN w:val="0"/>
        <w:adjustRightInd w:val="0"/>
        <w:rPr>
          <w:rFonts w:eastAsia="Calibri" w:cs="Arial"/>
          <w:color w:val="000000"/>
          <w:szCs w:val="20"/>
        </w:rPr>
      </w:pPr>
      <w:r w:rsidRPr="00076E2E">
        <w:rPr>
          <w:rFonts w:eastAsia="Calibri" w:cs="Arial"/>
          <w:color w:val="000000"/>
          <w:szCs w:val="20"/>
        </w:rPr>
        <w:t xml:space="preserve">vermijdt het onderwerp prostitutie of projecteert op anderen. </w:t>
      </w:r>
    </w:p>
    <w:p w14:paraId="79F1C377" w14:textId="77777777" w:rsidR="00002AF5" w:rsidRPr="00076E2E" w:rsidRDefault="00002AF5" w:rsidP="00002AF5">
      <w:pPr>
        <w:autoSpaceDE w:val="0"/>
        <w:autoSpaceDN w:val="0"/>
        <w:adjustRightInd w:val="0"/>
        <w:rPr>
          <w:rFonts w:eastAsia="Calibri" w:cs="Arial"/>
          <w:color w:val="000000"/>
          <w:szCs w:val="20"/>
        </w:rPr>
      </w:pPr>
    </w:p>
    <w:p w14:paraId="18998E2D" w14:textId="77777777" w:rsidR="00002AF5" w:rsidRPr="007E2FEA" w:rsidRDefault="00002AF5" w:rsidP="00002AF5">
      <w:pPr>
        <w:spacing w:after="200" w:line="276" w:lineRule="auto"/>
        <w:rPr>
          <w:szCs w:val="20"/>
        </w:rPr>
      </w:pPr>
    </w:p>
    <w:p w14:paraId="44E26DD8" w14:textId="3A956EC2" w:rsidR="0080444A" w:rsidRDefault="0080444A">
      <w:pPr>
        <w:spacing w:after="200" w:line="276" w:lineRule="auto"/>
        <w:rPr>
          <w:color w:val="333333"/>
          <w:szCs w:val="20"/>
        </w:rPr>
      </w:pPr>
      <w:r>
        <w:rPr>
          <w:color w:val="333333"/>
          <w:szCs w:val="20"/>
        </w:rPr>
        <w:br w:type="page"/>
      </w:r>
    </w:p>
    <w:p w14:paraId="1C49D66E" w14:textId="4DDA4441" w:rsidR="0080444A" w:rsidRPr="00CE4CCB" w:rsidRDefault="00165EFE" w:rsidP="0080444A">
      <w:pPr>
        <w:pStyle w:val="Kop1"/>
      </w:pPr>
      <w:bookmarkStart w:id="49" w:name="_Toc531949307"/>
      <w:bookmarkStart w:id="50" w:name="_Toc272912004"/>
      <w:r>
        <w:lastRenderedPageBreak/>
        <w:t>Bijlage</w:t>
      </w:r>
      <w:r w:rsidR="00A66A47">
        <w:t xml:space="preserve"> 8</w:t>
      </w:r>
      <w:r>
        <w:t xml:space="preserve"> | </w:t>
      </w:r>
      <w:r w:rsidR="0080444A">
        <w:t>A</w:t>
      </w:r>
      <w:r w:rsidR="0080444A" w:rsidRPr="00CE4CCB">
        <w:t>cute en structurele onveiligheid en disclosure</w:t>
      </w:r>
      <w:bookmarkEnd w:id="49"/>
    </w:p>
    <w:p w14:paraId="57B4093C" w14:textId="77777777" w:rsidR="0080444A" w:rsidRPr="00051A8D" w:rsidRDefault="0080444A" w:rsidP="0080444A">
      <w:pPr>
        <w:rPr>
          <w:rFonts w:cstheme="minorHAnsi"/>
          <w:szCs w:val="20"/>
        </w:rPr>
      </w:pPr>
    </w:p>
    <w:p w14:paraId="2F011F40" w14:textId="77777777" w:rsidR="0080444A" w:rsidRPr="00051A8D" w:rsidRDefault="0080444A" w:rsidP="0080444A">
      <w:pPr>
        <w:rPr>
          <w:rFonts w:cstheme="minorHAnsi"/>
          <w:b/>
          <w:szCs w:val="20"/>
        </w:rPr>
      </w:pPr>
      <w:r w:rsidRPr="00051A8D">
        <w:rPr>
          <w:rFonts w:cstheme="minorHAnsi"/>
          <w:b/>
          <w:szCs w:val="20"/>
        </w:rPr>
        <w:t xml:space="preserve">Acute onveiligheid </w:t>
      </w:r>
    </w:p>
    <w:p w14:paraId="59189A03" w14:textId="77777777" w:rsidR="0080444A" w:rsidRPr="00051A8D" w:rsidRDefault="0080444A" w:rsidP="0080444A">
      <w:pPr>
        <w:rPr>
          <w:rFonts w:cstheme="minorHAnsi"/>
          <w:szCs w:val="20"/>
        </w:rPr>
      </w:pPr>
    </w:p>
    <w:p w14:paraId="1FD95509" w14:textId="77777777" w:rsidR="0080444A" w:rsidRPr="00051A8D" w:rsidRDefault="0080444A" w:rsidP="0080444A">
      <w:pPr>
        <w:rPr>
          <w:rFonts w:cstheme="minorHAnsi"/>
          <w:szCs w:val="20"/>
        </w:rPr>
      </w:pPr>
      <w:r w:rsidRPr="00051A8D">
        <w:rPr>
          <w:rFonts w:cstheme="minorHAnsi"/>
          <w:szCs w:val="20"/>
        </w:rPr>
        <w:t xml:space="preserve">Definitie </w:t>
      </w:r>
      <w:r w:rsidRPr="00051A8D">
        <w:rPr>
          <w:rFonts w:cstheme="minorHAnsi"/>
          <w:szCs w:val="20"/>
        </w:rPr>
        <w:tab/>
      </w:r>
    </w:p>
    <w:p w14:paraId="6F9FFBFB" w14:textId="77777777" w:rsidR="0080444A" w:rsidRPr="00051A8D" w:rsidRDefault="0080444A" w:rsidP="0080444A">
      <w:pPr>
        <w:rPr>
          <w:rFonts w:cstheme="minorHAnsi"/>
          <w:szCs w:val="20"/>
        </w:rPr>
      </w:pPr>
      <w:r w:rsidRPr="00051A8D">
        <w:rPr>
          <w:rFonts w:cstheme="minorHAnsi"/>
          <w:szCs w:val="20"/>
        </w:rPr>
        <w:t xml:space="preserve">Een persoon is in direct fysiek gevaar, diens veiligheid is de komende dagen niet gegarandeerd en hij of zij heeft direct bescherming nodig. </w:t>
      </w:r>
    </w:p>
    <w:p w14:paraId="6792B17C" w14:textId="77777777" w:rsidR="0080444A" w:rsidRPr="00051A8D" w:rsidRDefault="0080444A" w:rsidP="0080444A">
      <w:pPr>
        <w:rPr>
          <w:rFonts w:cstheme="minorHAnsi"/>
          <w:szCs w:val="20"/>
        </w:rPr>
      </w:pPr>
    </w:p>
    <w:p w14:paraId="01AFD212" w14:textId="77777777" w:rsidR="0080444A" w:rsidRPr="00051A8D" w:rsidRDefault="0080444A" w:rsidP="0080444A">
      <w:pPr>
        <w:rPr>
          <w:rFonts w:cstheme="minorHAnsi"/>
          <w:szCs w:val="20"/>
        </w:rPr>
      </w:pPr>
      <w:r w:rsidRPr="00051A8D">
        <w:rPr>
          <w:rFonts w:cstheme="minorHAnsi"/>
          <w:szCs w:val="20"/>
        </w:rPr>
        <w:t xml:space="preserve">Toelichting </w:t>
      </w:r>
      <w:r w:rsidRPr="00051A8D">
        <w:rPr>
          <w:rFonts w:cstheme="minorHAnsi"/>
          <w:szCs w:val="20"/>
        </w:rPr>
        <w:tab/>
      </w:r>
    </w:p>
    <w:p w14:paraId="511A9EDB" w14:textId="77777777" w:rsidR="0080444A" w:rsidRPr="00051A8D" w:rsidRDefault="0080444A" w:rsidP="0080444A">
      <w:pPr>
        <w:rPr>
          <w:rFonts w:cstheme="minorHAnsi"/>
          <w:szCs w:val="20"/>
        </w:rPr>
      </w:pPr>
      <w:r w:rsidRPr="00051A8D">
        <w:rPr>
          <w:rFonts w:cstheme="minorHAnsi"/>
          <w:szCs w:val="20"/>
        </w:rP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om het onnodig toedienen van medicijnen of het verrichten van onnodige zorg. </w:t>
      </w:r>
    </w:p>
    <w:p w14:paraId="054D18BF" w14:textId="77777777" w:rsidR="0080444A" w:rsidRPr="00051A8D" w:rsidRDefault="0080444A" w:rsidP="0080444A">
      <w:pPr>
        <w:rPr>
          <w:rFonts w:cstheme="minorHAnsi"/>
          <w:szCs w:val="20"/>
        </w:rPr>
      </w:pPr>
    </w:p>
    <w:p w14:paraId="79BB120D" w14:textId="77777777" w:rsidR="0080444A" w:rsidRPr="00051A8D" w:rsidRDefault="0080444A" w:rsidP="0080444A">
      <w:pPr>
        <w:rPr>
          <w:rFonts w:cstheme="minorHAnsi"/>
          <w:szCs w:val="20"/>
        </w:rPr>
      </w:pPr>
      <w:r w:rsidRPr="00051A8D">
        <w:rPr>
          <w:rFonts w:cstheme="minorHAnsi"/>
          <w:szCs w:val="20"/>
        </w:rPr>
        <w:t xml:space="preserve">Voorbeelden </w:t>
      </w:r>
      <w:r w:rsidRPr="00051A8D">
        <w:rPr>
          <w:rFonts w:cstheme="minorHAnsi"/>
          <w:szCs w:val="20"/>
        </w:rPr>
        <w:tab/>
      </w:r>
    </w:p>
    <w:p w14:paraId="18B0858B" w14:textId="77777777" w:rsidR="0080444A" w:rsidRPr="00051A8D" w:rsidRDefault="0080444A" w:rsidP="00051A8D">
      <w:pPr>
        <w:pStyle w:val="Lijstalinea"/>
        <w:numPr>
          <w:ilvl w:val="0"/>
          <w:numId w:val="101"/>
        </w:numPr>
        <w:rPr>
          <w:rFonts w:cstheme="minorHAnsi"/>
          <w:szCs w:val="20"/>
        </w:rPr>
      </w:pPr>
      <w:r w:rsidRPr="00051A8D">
        <w:rPr>
          <w:rFonts w:cstheme="minorHAnsi"/>
          <w:szCs w:val="20"/>
        </w:rPr>
        <w:t xml:space="preserve">Door geweld toegebrachte verwonding die medische behandeling behoeft. </w:t>
      </w:r>
    </w:p>
    <w:p w14:paraId="46FFF30C" w14:textId="77777777" w:rsidR="0080444A" w:rsidRPr="00051A8D" w:rsidRDefault="0080444A" w:rsidP="00051A8D">
      <w:pPr>
        <w:pStyle w:val="Lijstalinea"/>
        <w:numPr>
          <w:ilvl w:val="0"/>
          <w:numId w:val="101"/>
        </w:numPr>
        <w:rPr>
          <w:rFonts w:cstheme="minorHAnsi"/>
          <w:szCs w:val="20"/>
        </w:rPr>
      </w:pPr>
      <w:r w:rsidRPr="00051A8D">
        <w:rPr>
          <w:rFonts w:cstheme="minorHAnsi"/>
          <w:szCs w:val="20"/>
        </w:rPr>
        <w:t xml:space="preserve">(Ernstig) letsel met een vermoeden dat dit is toegebracht, of een poging daartoe. </w:t>
      </w:r>
    </w:p>
    <w:p w14:paraId="641BED1F" w14:textId="77777777" w:rsidR="0080444A" w:rsidRPr="00051A8D" w:rsidRDefault="0080444A" w:rsidP="00051A8D">
      <w:pPr>
        <w:pStyle w:val="Lijstalinea"/>
        <w:numPr>
          <w:ilvl w:val="0"/>
          <w:numId w:val="101"/>
        </w:numPr>
        <w:rPr>
          <w:rFonts w:cstheme="minorHAnsi"/>
          <w:szCs w:val="20"/>
        </w:rPr>
      </w:pPr>
      <w:r w:rsidRPr="00051A8D">
        <w:rPr>
          <w:rFonts w:cstheme="minorHAnsi"/>
          <w:szCs w:val="20"/>
        </w:rPr>
        <w:t xml:space="preserve">Poging tot verwurging. </w:t>
      </w:r>
    </w:p>
    <w:p w14:paraId="1E64AF55" w14:textId="77777777" w:rsidR="0080444A" w:rsidRPr="00051A8D" w:rsidRDefault="0080444A" w:rsidP="00051A8D">
      <w:pPr>
        <w:pStyle w:val="Lijstalinea"/>
        <w:numPr>
          <w:ilvl w:val="0"/>
          <w:numId w:val="101"/>
        </w:numPr>
        <w:rPr>
          <w:rFonts w:cstheme="minorHAnsi"/>
          <w:szCs w:val="20"/>
        </w:rPr>
      </w:pPr>
      <w:r w:rsidRPr="00051A8D">
        <w:rPr>
          <w:rFonts w:cstheme="minorHAnsi"/>
          <w:szCs w:val="20"/>
        </w:rPr>
        <w:t xml:space="preserve">Wapengebruik. </w:t>
      </w:r>
    </w:p>
    <w:p w14:paraId="17A70707" w14:textId="77777777" w:rsidR="0080444A" w:rsidRPr="00051A8D" w:rsidRDefault="0080444A" w:rsidP="00051A8D">
      <w:pPr>
        <w:pStyle w:val="Lijstalinea"/>
        <w:numPr>
          <w:ilvl w:val="0"/>
          <w:numId w:val="101"/>
        </w:numPr>
        <w:rPr>
          <w:rFonts w:cstheme="minorHAnsi"/>
          <w:szCs w:val="20"/>
        </w:rPr>
      </w:pPr>
      <w:r w:rsidRPr="00051A8D">
        <w:rPr>
          <w:rFonts w:cstheme="minorHAnsi"/>
          <w:szCs w:val="20"/>
        </w:rPr>
        <w:t xml:space="preserve">Geweld tijdens de zwangerschap. </w:t>
      </w:r>
    </w:p>
    <w:p w14:paraId="7DC56564" w14:textId="77777777" w:rsidR="0080444A" w:rsidRPr="00051A8D" w:rsidRDefault="0080444A" w:rsidP="00051A8D">
      <w:pPr>
        <w:pStyle w:val="Lijstalinea"/>
        <w:numPr>
          <w:ilvl w:val="0"/>
          <w:numId w:val="101"/>
        </w:numPr>
        <w:rPr>
          <w:rFonts w:cstheme="minorHAnsi"/>
          <w:szCs w:val="20"/>
        </w:rPr>
      </w:pPr>
      <w:r w:rsidRPr="00051A8D">
        <w:rPr>
          <w:rFonts w:cstheme="minorHAnsi"/>
          <w:szCs w:val="20"/>
        </w:rPr>
        <w:t xml:space="preserve">(Vermoeden van) seksueel misbruik of seksueel geweld of seksuele exploitatie van kinderen jonger dan 18 jaar. </w:t>
      </w:r>
    </w:p>
    <w:p w14:paraId="18CFA2F8" w14:textId="77777777" w:rsidR="0080444A" w:rsidRPr="00051A8D" w:rsidRDefault="0080444A" w:rsidP="00051A8D">
      <w:pPr>
        <w:pStyle w:val="Lijstalinea"/>
        <w:numPr>
          <w:ilvl w:val="0"/>
          <w:numId w:val="101"/>
        </w:numPr>
        <w:rPr>
          <w:rFonts w:cstheme="minorHAnsi"/>
          <w:szCs w:val="20"/>
        </w:rPr>
      </w:pPr>
      <w:r w:rsidRPr="00051A8D">
        <w:rPr>
          <w:rFonts w:cstheme="minorHAnsi"/>
          <w:szCs w:val="20"/>
        </w:rPr>
        <w:t xml:space="preserve">Acute bedreiging om zichzelf of een naaste (waaronder (ex)-partner, kinderen of familielid) te doden, ernstig letsel toe te brengen of hun vrijheid te benemen (familiedrama,  eerwraak, vrouwelijke genitale verminking). </w:t>
      </w:r>
    </w:p>
    <w:p w14:paraId="70ABBE76" w14:textId="77777777" w:rsidR="0080444A" w:rsidRPr="00051A8D" w:rsidRDefault="0080444A" w:rsidP="00051A8D">
      <w:pPr>
        <w:pStyle w:val="Lijstalinea"/>
        <w:numPr>
          <w:ilvl w:val="0"/>
          <w:numId w:val="101"/>
        </w:numPr>
        <w:rPr>
          <w:rFonts w:cstheme="minorHAnsi"/>
          <w:szCs w:val="20"/>
        </w:rPr>
      </w:pPr>
      <w:r w:rsidRPr="00051A8D">
        <w:rPr>
          <w:rFonts w:cstheme="minorHAnsi"/>
          <w:szCs w:val="20"/>
        </w:rPr>
        <w:t xml:space="preserve">Onthouden van zorg die acuut de gezondheid bedreigt van -9 maanden tot + 100 jaar, waaronder het onthouden van voedsel. </w:t>
      </w:r>
    </w:p>
    <w:p w14:paraId="07B6A1D1" w14:textId="77777777" w:rsidR="0080444A" w:rsidRPr="00051A8D" w:rsidRDefault="0080444A" w:rsidP="00051A8D">
      <w:pPr>
        <w:pStyle w:val="Lijstalinea"/>
        <w:numPr>
          <w:ilvl w:val="0"/>
          <w:numId w:val="101"/>
        </w:numPr>
        <w:rPr>
          <w:rFonts w:cstheme="minorHAnsi"/>
          <w:szCs w:val="20"/>
        </w:rPr>
      </w:pPr>
      <w:r w:rsidRPr="00051A8D">
        <w:rPr>
          <w:rFonts w:cstheme="minorHAnsi"/>
          <w:szCs w:val="20"/>
        </w:rPr>
        <w:t xml:space="preserve">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 </w:t>
      </w:r>
    </w:p>
    <w:p w14:paraId="046A869A" w14:textId="77777777" w:rsidR="0080444A" w:rsidRPr="00051A8D" w:rsidRDefault="0080444A" w:rsidP="00051A8D">
      <w:pPr>
        <w:pStyle w:val="Lijstalinea"/>
        <w:numPr>
          <w:ilvl w:val="0"/>
          <w:numId w:val="101"/>
        </w:numPr>
        <w:rPr>
          <w:rFonts w:cstheme="minorHAnsi"/>
          <w:szCs w:val="20"/>
        </w:rPr>
      </w:pPr>
      <w:r w:rsidRPr="00051A8D">
        <w:rPr>
          <w:rFonts w:cstheme="minorHAnsi"/>
          <w:szCs w:val="20"/>
        </w:rPr>
        <w:t xml:space="preserve">Vrijheidbeperkende maatregel voor pleger loopt af zonder dat er afdoende veiligheidsmaatregelen genomen zijn. </w:t>
      </w:r>
    </w:p>
    <w:p w14:paraId="05BA73DA" w14:textId="77777777" w:rsidR="0080444A" w:rsidRPr="00051A8D" w:rsidRDefault="0080444A" w:rsidP="00051A8D">
      <w:pPr>
        <w:pStyle w:val="Lijstalinea"/>
        <w:numPr>
          <w:ilvl w:val="0"/>
          <w:numId w:val="101"/>
        </w:numPr>
        <w:rPr>
          <w:rFonts w:cstheme="minorHAnsi"/>
          <w:szCs w:val="20"/>
        </w:rPr>
      </w:pPr>
      <w:r w:rsidRPr="00051A8D">
        <w:rPr>
          <w:rFonts w:cstheme="minorHAnsi"/>
          <w:szCs w:val="20"/>
        </w:rPr>
        <w:t xml:space="preserve">Acuut onveilige situatie bestaat of zorg dreigt weg te vallen vanwege suïcidepoging, automutilatie, acuut psychiatrisch beeld, intoxicatie door alcohol of drugs. </w:t>
      </w:r>
    </w:p>
    <w:p w14:paraId="5CFB249F" w14:textId="77777777" w:rsidR="0080444A" w:rsidRPr="00051A8D" w:rsidRDefault="0080444A" w:rsidP="00051A8D">
      <w:pPr>
        <w:pStyle w:val="Lijstalinea"/>
        <w:numPr>
          <w:ilvl w:val="0"/>
          <w:numId w:val="101"/>
        </w:numPr>
        <w:rPr>
          <w:rFonts w:cstheme="minorHAnsi"/>
          <w:szCs w:val="20"/>
        </w:rPr>
      </w:pPr>
      <w:r w:rsidRPr="00051A8D">
        <w:rPr>
          <w:rFonts w:cstheme="minorHAnsi"/>
          <w:szCs w:val="20"/>
        </w:rPr>
        <w:t xml:space="preserve">Noodgedwongen vlucht van huis door (dreiging van) huiselijk geweld en/of kindermishandeling. </w:t>
      </w:r>
    </w:p>
    <w:p w14:paraId="29B8CAF8" w14:textId="77777777" w:rsidR="0080444A" w:rsidRPr="00051A8D" w:rsidRDefault="0080444A" w:rsidP="00051A8D">
      <w:pPr>
        <w:pStyle w:val="Lijstalinea"/>
        <w:numPr>
          <w:ilvl w:val="0"/>
          <w:numId w:val="101"/>
        </w:numPr>
        <w:rPr>
          <w:rFonts w:cstheme="minorHAnsi"/>
          <w:szCs w:val="20"/>
        </w:rPr>
      </w:pPr>
      <w:r w:rsidRPr="00051A8D">
        <w:rPr>
          <w:rFonts w:cstheme="minorHAnsi"/>
          <w:szCs w:val="20"/>
        </w:rPr>
        <w:t>Een minderjarig kind dat alleen gelaten wordt in huis zonder toezicht en verzorging van een volwassene .</w:t>
      </w:r>
    </w:p>
    <w:p w14:paraId="314F5274" w14:textId="77777777" w:rsidR="0080444A" w:rsidRPr="00051A8D" w:rsidRDefault="0080444A" w:rsidP="00051A8D">
      <w:pPr>
        <w:pStyle w:val="Lijstalinea"/>
        <w:numPr>
          <w:ilvl w:val="0"/>
          <w:numId w:val="101"/>
        </w:numPr>
        <w:rPr>
          <w:rFonts w:cstheme="minorHAnsi"/>
          <w:szCs w:val="20"/>
        </w:rPr>
      </w:pPr>
      <w:r w:rsidRPr="00051A8D">
        <w:rPr>
          <w:rFonts w:cstheme="minorHAnsi"/>
          <w:szCs w:val="20"/>
        </w:rPr>
        <w:t>Minderjarigen die opgesloten worden in huis en onthouden worden van eten en drinken .</w:t>
      </w:r>
    </w:p>
    <w:p w14:paraId="4B1AF51F" w14:textId="77777777" w:rsidR="0080444A" w:rsidRPr="00051A8D" w:rsidRDefault="0080444A" w:rsidP="00051A8D">
      <w:pPr>
        <w:pStyle w:val="Lijstalinea"/>
        <w:numPr>
          <w:ilvl w:val="0"/>
          <w:numId w:val="101"/>
        </w:numPr>
        <w:rPr>
          <w:rFonts w:cstheme="minorHAnsi"/>
          <w:szCs w:val="20"/>
        </w:rPr>
      </w:pPr>
      <w:r w:rsidRPr="00051A8D">
        <w:rPr>
          <w:rFonts w:cstheme="minorHAnsi"/>
          <w:szCs w:val="20"/>
        </w:rPr>
        <w:t>Minderjarigen die met een alleenstaande ouder leven, waarbij deze ouder een acute psychose krijgt.</w:t>
      </w:r>
    </w:p>
    <w:p w14:paraId="643A7CF4" w14:textId="77777777" w:rsidR="0080444A" w:rsidRPr="002D1E23" w:rsidRDefault="0080444A" w:rsidP="0080444A">
      <w:pPr>
        <w:rPr>
          <w:rFonts w:cstheme="minorHAnsi"/>
          <w:color w:val="FF0000"/>
          <w:szCs w:val="20"/>
        </w:rPr>
      </w:pPr>
    </w:p>
    <w:p w14:paraId="32D87C8D" w14:textId="77777777" w:rsidR="0080444A" w:rsidRPr="00051A8D" w:rsidRDefault="0080444A" w:rsidP="0080444A">
      <w:pPr>
        <w:rPr>
          <w:rFonts w:cstheme="minorHAnsi"/>
          <w:b/>
          <w:szCs w:val="20"/>
        </w:rPr>
      </w:pPr>
      <w:r w:rsidRPr="00051A8D">
        <w:rPr>
          <w:rFonts w:cstheme="minorHAnsi"/>
          <w:b/>
          <w:szCs w:val="20"/>
        </w:rPr>
        <w:t>Structurele onveiligheid</w:t>
      </w:r>
    </w:p>
    <w:p w14:paraId="362EF3E2" w14:textId="77777777" w:rsidR="0080444A" w:rsidRPr="00051A8D" w:rsidRDefault="0080444A" w:rsidP="0080444A">
      <w:pPr>
        <w:rPr>
          <w:rFonts w:cstheme="minorHAnsi"/>
          <w:szCs w:val="20"/>
        </w:rPr>
      </w:pPr>
    </w:p>
    <w:p w14:paraId="424EE398" w14:textId="77777777" w:rsidR="0080444A" w:rsidRPr="00051A8D" w:rsidRDefault="0080444A" w:rsidP="0080444A">
      <w:pPr>
        <w:rPr>
          <w:rFonts w:cstheme="minorHAnsi"/>
          <w:szCs w:val="20"/>
        </w:rPr>
      </w:pPr>
      <w:r w:rsidRPr="00051A8D">
        <w:rPr>
          <w:rFonts w:cstheme="minorHAnsi"/>
          <w:szCs w:val="20"/>
        </w:rPr>
        <w:t>Definitie</w:t>
      </w:r>
    </w:p>
    <w:p w14:paraId="677E046D" w14:textId="77777777" w:rsidR="0080444A" w:rsidRPr="00051A8D" w:rsidRDefault="0080444A" w:rsidP="0080444A">
      <w:pPr>
        <w:rPr>
          <w:rFonts w:cstheme="minorHAnsi"/>
          <w:szCs w:val="20"/>
        </w:rPr>
      </w:pPr>
      <w:r w:rsidRPr="00051A8D">
        <w:rPr>
          <w:rFonts w:cstheme="minorHAnsi"/>
          <w:szCs w:val="20"/>
        </w:rPr>
        <w:t xml:space="preserve">Er is sprake van herhaling of voortduren van onveilige situaties of van geweld.                                                                                                   </w:t>
      </w:r>
    </w:p>
    <w:p w14:paraId="687CAB01" w14:textId="77777777" w:rsidR="0080444A" w:rsidRPr="00051A8D" w:rsidRDefault="0080444A" w:rsidP="0080444A">
      <w:pPr>
        <w:rPr>
          <w:rFonts w:cstheme="minorHAnsi"/>
          <w:szCs w:val="20"/>
        </w:rPr>
      </w:pPr>
    </w:p>
    <w:p w14:paraId="11B9244D" w14:textId="77777777" w:rsidR="0080444A" w:rsidRPr="00051A8D" w:rsidRDefault="0080444A" w:rsidP="0080444A">
      <w:pPr>
        <w:rPr>
          <w:rFonts w:cstheme="minorHAnsi"/>
          <w:szCs w:val="20"/>
        </w:rPr>
      </w:pPr>
      <w:r w:rsidRPr="00051A8D">
        <w:rPr>
          <w:rFonts w:cstheme="minorHAnsi"/>
          <w:szCs w:val="20"/>
        </w:rPr>
        <w:t>Toelichting</w:t>
      </w:r>
    </w:p>
    <w:p w14:paraId="06B256C6" w14:textId="77777777" w:rsidR="0080444A" w:rsidRPr="00051A8D" w:rsidRDefault="0080444A" w:rsidP="0080444A">
      <w:pPr>
        <w:rPr>
          <w:rFonts w:cstheme="minorHAnsi"/>
          <w:szCs w:val="20"/>
        </w:rPr>
      </w:pPr>
      <w:r w:rsidRPr="00051A8D">
        <w:rPr>
          <w:rFonts w:cstheme="minorHAnsi"/>
          <w:szCs w:val="20"/>
        </w:rPr>
        <w:t xml:space="preserve">Een voorgeschiedenis van huiselijk geweld of kindermishandeling is de belangrijkste voorspeller voor voortduren van onveiligheid (plegerschap en slachtofferschap) in de toekomst. </w:t>
      </w:r>
    </w:p>
    <w:p w14:paraId="02B79145" w14:textId="77777777" w:rsidR="0080444A" w:rsidRPr="00051A8D" w:rsidRDefault="0080444A" w:rsidP="0080444A">
      <w:pPr>
        <w:rPr>
          <w:rFonts w:cstheme="minorHAnsi"/>
          <w:szCs w:val="20"/>
        </w:rPr>
      </w:pPr>
    </w:p>
    <w:p w14:paraId="574CC567" w14:textId="77777777" w:rsidR="0080444A" w:rsidRPr="00051A8D" w:rsidRDefault="0080444A" w:rsidP="0080444A">
      <w:pPr>
        <w:rPr>
          <w:rFonts w:cstheme="minorHAnsi"/>
          <w:szCs w:val="20"/>
        </w:rPr>
      </w:pPr>
      <w:r w:rsidRPr="00051A8D">
        <w:rPr>
          <w:rFonts w:cstheme="minorHAnsi"/>
          <w:szCs w:val="20"/>
        </w:rPr>
        <w:t xml:space="preserve">Voorbeelden </w:t>
      </w:r>
      <w:r w:rsidRPr="00051A8D">
        <w:rPr>
          <w:rFonts w:cstheme="minorHAnsi"/>
          <w:szCs w:val="20"/>
        </w:rPr>
        <w:tab/>
      </w:r>
    </w:p>
    <w:p w14:paraId="373DE93F" w14:textId="77777777" w:rsidR="0080444A" w:rsidRPr="00051A8D" w:rsidRDefault="0080444A" w:rsidP="00051A8D">
      <w:pPr>
        <w:pStyle w:val="Lijstalinea"/>
        <w:numPr>
          <w:ilvl w:val="0"/>
          <w:numId w:val="102"/>
        </w:numPr>
        <w:rPr>
          <w:rFonts w:cstheme="minorHAnsi"/>
          <w:szCs w:val="20"/>
        </w:rPr>
      </w:pPr>
      <w:r w:rsidRPr="00051A8D">
        <w:rPr>
          <w:rFonts w:cstheme="minorHAnsi"/>
          <w:szCs w:val="20"/>
        </w:rPr>
        <w:t xml:space="preserve">Minderjarigen die opgroeien bij ouders met zodanig ernstige (psychosociale, relationele) problematiek ten gevolge van verstandelijke beperking, middelenverslaving, psychische problematiek dat de fysieke en emotionele veiligheid van het kind bij herhaling en/ of voortdurend wordt bedreigd en de ontwikkelmogelijkheden van deze minderjarigen structureel ingeperkt worden. </w:t>
      </w:r>
    </w:p>
    <w:p w14:paraId="5D29E4C9" w14:textId="77777777" w:rsidR="0080444A" w:rsidRPr="00051A8D" w:rsidRDefault="0080444A" w:rsidP="00051A8D">
      <w:pPr>
        <w:pStyle w:val="Lijstalinea"/>
        <w:numPr>
          <w:ilvl w:val="0"/>
          <w:numId w:val="102"/>
        </w:numPr>
        <w:rPr>
          <w:rFonts w:cstheme="minorHAnsi"/>
          <w:szCs w:val="20"/>
        </w:rPr>
      </w:pPr>
      <w:r w:rsidRPr="00051A8D">
        <w:rPr>
          <w:rFonts w:cstheme="minorHAnsi"/>
          <w:szCs w:val="20"/>
        </w:rPr>
        <w:lastRenderedPageBreak/>
        <w:t xml:space="preserve">Vergelijkbare situaties met kwetsbare ouderen en een mantelzorger. </w:t>
      </w:r>
    </w:p>
    <w:p w14:paraId="2B3AD720" w14:textId="77777777" w:rsidR="0080444A" w:rsidRPr="00051A8D" w:rsidRDefault="0080444A" w:rsidP="00051A8D">
      <w:pPr>
        <w:pStyle w:val="Lijstalinea"/>
        <w:numPr>
          <w:ilvl w:val="0"/>
          <w:numId w:val="102"/>
        </w:numPr>
        <w:rPr>
          <w:rFonts w:cstheme="minorHAnsi"/>
          <w:szCs w:val="20"/>
        </w:rPr>
      </w:pPr>
      <w:r w:rsidRPr="00051A8D">
        <w:rPr>
          <w:rFonts w:cstheme="minorHAnsi"/>
          <w:szCs w:val="20"/>
        </w:rPr>
        <w:t xml:space="preserve">Ernstige verwaarlozing die voor jonge opgroeiende kinderen blijvende schade kan veroorzaken. </w:t>
      </w:r>
    </w:p>
    <w:p w14:paraId="0B5BB3E1" w14:textId="77777777" w:rsidR="0080444A" w:rsidRPr="00051A8D" w:rsidRDefault="0080444A" w:rsidP="00051A8D">
      <w:pPr>
        <w:pStyle w:val="Lijstalinea"/>
        <w:numPr>
          <w:ilvl w:val="0"/>
          <w:numId w:val="102"/>
        </w:numPr>
        <w:rPr>
          <w:rFonts w:cstheme="minorHAnsi"/>
          <w:szCs w:val="20"/>
        </w:rPr>
      </w:pPr>
      <w:r w:rsidRPr="00051A8D">
        <w:rPr>
          <w:rFonts w:cstheme="minorHAnsi"/>
          <w:szCs w:val="20"/>
        </w:rPr>
        <w:t xml:space="preserve">Escalerende vormen van stalking in partnerrelaties. </w:t>
      </w:r>
    </w:p>
    <w:p w14:paraId="58107CA1" w14:textId="77777777" w:rsidR="0080444A" w:rsidRPr="00051A8D" w:rsidRDefault="0080444A" w:rsidP="00051A8D">
      <w:pPr>
        <w:pStyle w:val="Lijstalinea"/>
        <w:numPr>
          <w:ilvl w:val="0"/>
          <w:numId w:val="102"/>
        </w:numPr>
        <w:rPr>
          <w:rFonts w:cstheme="minorHAnsi"/>
          <w:szCs w:val="20"/>
        </w:rPr>
      </w:pPr>
      <w:r w:rsidRPr="00051A8D">
        <w:rPr>
          <w:rFonts w:cstheme="minorHAnsi"/>
          <w:szCs w:val="20"/>
        </w:rPr>
        <w:t xml:space="preserve">Minderjarige die geregeld getuige is van huiselijk geweld tussen ouders. </w:t>
      </w:r>
    </w:p>
    <w:p w14:paraId="0B8A07AE" w14:textId="77777777" w:rsidR="0080444A" w:rsidRPr="00051A8D" w:rsidRDefault="0080444A" w:rsidP="00051A8D">
      <w:pPr>
        <w:pStyle w:val="Lijstalinea"/>
        <w:numPr>
          <w:ilvl w:val="0"/>
          <w:numId w:val="102"/>
        </w:numPr>
        <w:rPr>
          <w:rFonts w:cstheme="minorHAnsi"/>
          <w:szCs w:val="20"/>
        </w:rPr>
      </w:pPr>
      <w:r w:rsidRPr="00051A8D">
        <w:rPr>
          <w:rFonts w:cstheme="minorHAnsi"/>
          <w:szCs w:val="20"/>
        </w:rPr>
        <w:t xml:space="preserve">Minderjarigen die een hoog schoolverzuim hebben. </w:t>
      </w:r>
    </w:p>
    <w:p w14:paraId="495553DC" w14:textId="77777777" w:rsidR="0080444A" w:rsidRPr="00051A8D" w:rsidRDefault="0080444A" w:rsidP="00051A8D">
      <w:pPr>
        <w:pStyle w:val="Lijstalinea"/>
        <w:numPr>
          <w:ilvl w:val="0"/>
          <w:numId w:val="102"/>
        </w:numPr>
        <w:rPr>
          <w:rFonts w:cstheme="minorHAnsi"/>
          <w:szCs w:val="20"/>
        </w:rPr>
      </w:pPr>
      <w:r w:rsidRPr="00051A8D">
        <w:rPr>
          <w:rFonts w:cstheme="minorHAnsi"/>
          <w:szCs w:val="20"/>
        </w:rPr>
        <w:t xml:space="preserve">Minderjarigen die geregeld fysiek mishandeld worden. </w:t>
      </w:r>
    </w:p>
    <w:p w14:paraId="697EFADB" w14:textId="77777777" w:rsidR="0080444A" w:rsidRPr="002D1E23" w:rsidRDefault="0080444A" w:rsidP="0080444A">
      <w:pPr>
        <w:rPr>
          <w:rFonts w:cstheme="minorHAnsi"/>
          <w:color w:val="FF0000"/>
          <w:szCs w:val="20"/>
        </w:rPr>
      </w:pPr>
      <w:r w:rsidRPr="002D1E23">
        <w:rPr>
          <w:rFonts w:cstheme="minorHAnsi"/>
          <w:color w:val="FF0000"/>
          <w:szCs w:val="20"/>
        </w:rPr>
        <w:tab/>
      </w:r>
      <w:r w:rsidRPr="002D1E23">
        <w:rPr>
          <w:rFonts w:cstheme="minorHAnsi"/>
          <w:color w:val="FF0000"/>
          <w:szCs w:val="20"/>
        </w:rPr>
        <w:tab/>
      </w:r>
    </w:p>
    <w:p w14:paraId="476A9EE4" w14:textId="77777777" w:rsidR="0080444A" w:rsidRPr="00051A8D" w:rsidRDefault="0080444A" w:rsidP="0080444A">
      <w:pPr>
        <w:rPr>
          <w:rFonts w:cstheme="minorHAnsi"/>
          <w:b/>
          <w:szCs w:val="20"/>
        </w:rPr>
      </w:pPr>
      <w:r w:rsidRPr="00051A8D">
        <w:rPr>
          <w:rFonts w:cstheme="minorHAnsi"/>
          <w:b/>
          <w:szCs w:val="20"/>
        </w:rPr>
        <w:t>Disclosure</w:t>
      </w:r>
    </w:p>
    <w:p w14:paraId="605E69EB" w14:textId="77777777" w:rsidR="0080444A" w:rsidRPr="00051A8D" w:rsidRDefault="0080444A" w:rsidP="0080444A">
      <w:pPr>
        <w:rPr>
          <w:rFonts w:cstheme="minorHAnsi"/>
          <w:szCs w:val="20"/>
        </w:rPr>
      </w:pPr>
    </w:p>
    <w:p w14:paraId="21123517" w14:textId="77777777" w:rsidR="0080444A" w:rsidRPr="00051A8D" w:rsidRDefault="0080444A" w:rsidP="0080444A">
      <w:pPr>
        <w:rPr>
          <w:rFonts w:cstheme="minorHAnsi"/>
          <w:szCs w:val="20"/>
        </w:rPr>
      </w:pPr>
      <w:r w:rsidRPr="00051A8D">
        <w:rPr>
          <w:rFonts w:cstheme="minorHAnsi"/>
          <w:szCs w:val="20"/>
        </w:rPr>
        <w:t>Definitie</w:t>
      </w:r>
    </w:p>
    <w:p w14:paraId="528B693A" w14:textId="77777777" w:rsidR="0080444A" w:rsidRPr="00051A8D" w:rsidRDefault="0080444A" w:rsidP="0080444A">
      <w:pPr>
        <w:rPr>
          <w:rFonts w:cstheme="minorHAnsi"/>
          <w:szCs w:val="20"/>
        </w:rPr>
      </w:pPr>
      <w:r w:rsidRPr="00051A8D">
        <w:rPr>
          <w:rFonts w:cstheme="minorHAnsi"/>
          <w:szCs w:val="20"/>
        </w:rPr>
        <w:t xml:space="preserve">Slachtoffers die uit zichzelf een beroepskracht om hulp vragen of zich uiten bij (mogelijk) huiselijk geweld en/of kindermishandeling </w:t>
      </w:r>
    </w:p>
    <w:p w14:paraId="4950C6E9" w14:textId="77777777" w:rsidR="0080444A" w:rsidRPr="00051A8D" w:rsidRDefault="0080444A" w:rsidP="0080444A">
      <w:pPr>
        <w:rPr>
          <w:rFonts w:cstheme="minorHAnsi"/>
          <w:szCs w:val="20"/>
        </w:rPr>
      </w:pPr>
    </w:p>
    <w:p w14:paraId="3AEBC79D" w14:textId="77777777" w:rsidR="0080444A" w:rsidRPr="00051A8D" w:rsidRDefault="0080444A" w:rsidP="0080444A">
      <w:pPr>
        <w:rPr>
          <w:rFonts w:cstheme="minorHAnsi"/>
          <w:szCs w:val="20"/>
        </w:rPr>
      </w:pPr>
      <w:r w:rsidRPr="00051A8D">
        <w:rPr>
          <w:rFonts w:cstheme="minorHAnsi"/>
          <w:szCs w:val="20"/>
        </w:rPr>
        <w:t>Toelichting</w:t>
      </w:r>
    </w:p>
    <w:p w14:paraId="0255AC41" w14:textId="77777777" w:rsidR="0080444A" w:rsidRPr="00051A8D" w:rsidRDefault="0080444A" w:rsidP="0080444A">
      <w:pPr>
        <w:rPr>
          <w:rFonts w:cstheme="minorHAnsi"/>
          <w:szCs w:val="20"/>
        </w:rPr>
      </w:pPr>
      <w:r w:rsidRPr="00051A8D">
        <w:rPr>
          <w:rFonts w:cstheme="minorHAnsi"/>
          <w:szCs w:val="20"/>
        </w:rPr>
        <w:t xml:space="preserve">Als een slachtoffer, kind of volwassene, uit zichzelf een beroepskracht om hulp vraagt bij huiselijk geweld en/of kindermishandeling of zich hierover uit zonder hulp te vragen, betekent dit veelal dat het (minderjarige) slachtoffer een acute crisis ervaart en vreest voor de veiligheid en/of het welzijn van zichzelf of gezinsleden. </w:t>
      </w:r>
    </w:p>
    <w:p w14:paraId="2BBDE167" w14:textId="77777777" w:rsidR="0080444A" w:rsidRPr="00051A8D" w:rsidRDefault="0080444A" w:rsidP="0080444A">
      <w:pPr>
        <w:rPr>
          <w:rFonts w:cstheme="minorHAnsi"/>
          <w:szCs w:val="20"/>
        </w:rPr>
      </w:pPr>
    </w:p>
    <w:p w14:paraId="2E7CF135" w14:textId="77777777" w:rsidR="0080444A" w:rsidRPr="00051A8D" w:rsidRDefault="0080444A" w:rsidP="0080444A">
      <w:pPr>
        <w:rPr>
          <w:rFonts w:cstheme="minorHAnsi"/>
          <w:szCs w:val="20"/>
        </w:rPr>
      </w:pPr>
      <w:r w:rsidRPr="00051A8D">
        <w:rPr>
          <w:rFonts w:cstheme="minorHAnsi"/>
          <w:szCs w:val="20"/>
        </w:rPr>
        <w:t xml:space="preserve">Het met onvoldoende voorbereiding met de ouders/verzorgers bespreken van de (door het slachtoffer) geuite zorgen kan leiden tot (verergering van) situaties van acute of structurele onveiligheid. Dit geldt uitdrukkelijk ook voor specifieke vormen van huiselijk geweld zoals (ex)partnerstalking, huwelijksdwang, mensenhandel, eergerelateerd geweld en oudermishandeling. </w:t>
      </w:r>
    </w:p>
    <w:p w14:paraId="0A3E3EFF" w14:textId="77777777" w:rsidR="0080444A" w:rsidRPr="00051A8D" w:rsidRDefault="0080444A" w:rsidP="0080444A">
      <w:pPr>
        <w:rPr>
          <w:rFonts w:cstheme="minorHAnsi"/>
          <w:szCs w:val="20"/>
        </w:rPr>
      </w:pPr>
    </w:p>
    <w:p w14:paraId="11036DB8" w14:textId="77777777" w:rsidR="0080444A" w:rsidRPr="00051A8D" w:rsidRDefault="0080444A" w:rsidP="0080444A">
      <w:pPr>
        <w:rPr>
          <w:rFonts w:cstheme="minorHAnsi"/>
          <w:szCs w:val="20"/>
        </w:rPr>
      </w:pPr>
      <w:r w:rsidRPr="00051A8D">
        <w:rPr>
          <w:rFonts w:cstheme="minorHAnsi"/>
          <w:szCs w:val="20"/>
        </w:rPr>
        <w:t>Een professionele norm tot melden betekent in dit geval zorgvuldige afstemming over de vervolgacties tussen de beroepskracht, Veilig Thuis en het slachtoffer. Bij de keuze voor wel of niet melden staat de veiligheid van het slachtoffer altijd voorop.</w:t>
      </w:r>
    </w:p>
    <w:p w14:paraId="4B94DE58" w14:textId="77777777" w:rsidR="0080444A" w:rsidRPr="00CE4CCB" w:rsidRDefault="0080444A" w:rsidP="0080444A">
      <w:pPr>
        <w:rPr>
          <w:rFonts w:cstheme="minorHAnsi"/>
          <w:szCs w:val="20"/>
        </w:rPr>
      </w:pPr>
    </w:p>
    <w:p w14:paraId="3D9CC8C4" w14:textId="18B98623" w:rsidR="0080444A" w:rsidRDefault="0080444A">
      <w:pPr>
        <w:spacing w:after="200" w:line="276" w:lineRule="auto"/>
        <w:rPr>
          <w:rFonts w:eastAsiaTheme="minorEastAsia" w:cstheme="minorBidi"/>
          <w:szCs w:val="20"/>
          <w:lang w:eastAsia="en-US"/>
        </w:rPr>
      </w:pPr>
      <w:r>
        <w:rPr>
          <w:rFonts w:eastAsiaTheme="minorEastAsia" w:cstheme="minorBidi"/>
          <w:szCs w:val="20"/>
          <w:lang w:eastAsia="en-US"/>
        </w:rPr>
        <w:br w:type="page"/>
      </w:r>
    </w:p>
    <w:p w14:paraId="42CEE41D" w14:textId="7B1B9549" w:rsidR="00A60F1A" w:rsidRPr="007E2FEA" w:rsidRDefault="00165EFE" w:rsidP="00D120F1">
      <w:pPr>
        <w:pStyle w:val="Kop1"/>
      </w:pPr>
      <w:bookmarkStart w:id="51" w:name="_Toc531949308"/>
      <w:r>
        <w:lastRenderedPageBreak/>
        <w:t>Bijlage</w:t>
      </w:r>
      <w:r w:rsidR="00A66A47">
        <w:t xml:space="preserve"> 9</w:t>
      </w:r>
      <w:r>
        <w:t xml:space="preserve"> | </w:t>
      </w:r>
      <w:r w:rsidR="00A60F1A" w:rsidRPr="007E2FEA">
        <w:t>Stappenplan voor het handelen bij signalen van huiselijk geweld en kindermishandeling</w:t>
      </w:r>
      <w:bookmarkEnd w:id="50"/>
      <w:bookmarkEnd w:id="51"/>
    </w:p>
    <w:p w14:paraId="16120F5E" w14:textId="77777777" w:rsidR="00A60F1A" w:rsidRPr="007E2FEA" w:rsidRDefault="00A60F1A" w:rsidP="002752AD">
      <w:pPr>
        <w:rPr>
          <w:szCs w:val="20"/>
        </w:rPr>
      </w:pPr>
    </w:p>
    <w:p w14:paraId="4DE45307" w14:textId="5C252336" w:rsidR="00A60F1A" w:rsidRPr="007E2FEA" w:rsidRDefault="00A60F1A" w:rsidP="002752AD">
      <w:pPr>
        <w:rPr>
          <w:b/>
          <w:iCs/>
          <w:color w:val="7030A0"/>
          <w:szCs w:val="20"/>
        </w:rPr>
      </w:pPr>
      <w:r w:rsidRPr="007E2FEA">
        <w:rPr>
          <w:szCs w:val="20"/>
        </w:rPr>
        <w:t xml:space="preserve">Het bevoegd gezag van </w:t>
      </w:r>
      <w:r w:rsidR="00C61E79">
        <w:rPr>
          <w:iCs/>
          <w:szCs w:val="20"/>
        </w:rPr>
        <w:t>De Bernardusschool</w:t>
      </w:r>
    </w:p>
    <w:p w14:paraId="4B521121" w14:textId="77777777" w:rsidR="00A60F1A" w:rsidRPr="007E2FEA" w:rsidRDefault="00A60F1A" w:rsidP="002752AD">
      <w:pPr>
        <w:rPr>
          <w:i/>
          <w:iCs/>
          <w:szCs w:val="20"/>
        </w:rPr>
      </w:pPr>
    </w:p>
    <w:p w14:paraId="2667F3CF" w14:textId="77777777" w:rsidR="00A60F1A" w:rsidRPr="007E2FEA" w:rsidRDefault="00A60F1A" w:rsidP="002752AD">
      <w:pPr>
        <w:rPr>
          <w:i/>
          <w:iCs/>
          <w:szCs w:val="20"/>
        </w:rPr>
      </w:pPr>
      <w:r w:rsidRPr="007E2FEA">
        <w:rPr>
          <w:i/>
          <w:iCs/>
          <w:szCs w:val="20"/>
        </w:rPr>
        <w:t xml:space="preserve">Overwegende: </w:t>
      </w:r>
    </w:p>
    <w:p w14:paraId="7D011759" w14:textId="7964C37A" w:rsidR="00A60F1A" w:rsidRPr="007E2FEA" w:rsidRDefault="00A60F1A" w:rsidP="006E2009">
      <w:pPr>
        <w:numPr>
          <w:ilvl w:val="0"/>
          <w:numId w:val="34"/>
        </w:numPr>
        <w:rPr>
          <w:i/>
          <w:iCs/>
          <w:szCs w:val="20"/>
        </w:rPr>
      </w:pPr>
      <w:r w:rsidRPr="007E2FEA">
        <w:rPr>
          <w:szCs w:val="20"/>
        </w:rPr>
        <w:t xml:space="preserve">dat </w:t>
      </w:r>
      <w:r w:rsidR="00C61E79">
        <w:rPr>
          <w:i/>
          <w:iCs/>
          <w:color w:val="7030A0"/>
          <w:szCs w:val="20"/>
        </w:rPr>
        <w:t>de Bernardusschool</w:t>
      </w:r>
      <w:r w:rsidRPr="007E2FEA">
        <w:rPr>
          <w:i/>
          <w:iCs/>
          <w:color w:val="4F81BD" w:themeColor="accent1"/>
          <w:szCs w:val="20"/>
        </w:rPr>
        <w:t xml:space="preserve"> </w:t>
      </w:r>
      <w:r w:rsidRPr="007E2FEA">
        <w:rPr>
          <w:szCs w:val="20"/>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14:paraId="2DE9B8A7" w14:textId="77777777" w:rsidR="00A60F1A" w:rsidRPr="007E2FEA" w:rsidRDefault="00A60F1A" w:rsidP="002752AD">
      <w:pPr>
        <w:rPr>
          <w:szCs w:val="20"/>
        </w:rPr>
      </w:pPr>
    </w:p>
    <w:p w14:paraId="7A5DBA4D" w14:textId="4941BCEB" w:rsidR="00A60F1A" w:rsidRPr="007E2FEA" w:rsidRDefault="00A60F1A" w:rsidP="006E2009">
      <w:pPr>
        <w:numPr>
          <w:ilvl w:val="0"/>
          <w:numId w:val="34"/>
        </w:numPr>
        <w:rPr>
          <w:i/>
          <w:iCs/>
          <w:szCs w:val="20"/>
        </w:rPr>
      </w:pPr>
      <w:r w:rsidRPr="007E2FEA">
        <w:rPr>
          <w:szCs w:val="20"/>
        </w:rPr>
        <w:t>dat van de</w:t>
      </w:r>
      <w:r w:rsidR="00C61E79">
        <w:rPr>
          <w:szCs w:val="20"/>
        </w:rPr>
        <w:t xml:space="preserve"> medewerkers die werkzaam zijn op</w:t>
      </w:r>
      <w:r w:rsidRPr="007E2FEA">
        <w:rPr>
          <w:szCs w:val="20"/>
        </w:rPr>
        <w:t xml:space="preserve"> </w:t>
      </w:r>
      <w:r w:rsidR="00C61E79">
        <w:rPr>
          <w:i/>
          <w:iCs/>
          <w:color w:val="7030A0"/>
          <w:szCs w:val="20"/>
        </w:rPr>
        <w:t>de Bernardusschool</w:t>
      </w:r>
      <w:r w:rsidRPr="007E2FEA">
        <w:rPr>
          <w:i/>
          <w:iCs/>
          <w:color w:val="4F81BD" w:themeColor="accent1"/>
          <w:szCs w:val="20"/>
        </w:rPr>
        <w:t xml:space="preserve"> </w:t>
      </w:r>
      <w:r w:rsidRPr="007E2FEA">
        <w:rPr>
          <w:szCs w:val="20"/>
        </w:rPr>
        <w:t>op basis van deze verantwoordelijkheid wordt verwacht dat zij in alle contacten met leerlingen en ouders/verzorgers alert zijn op signalen die kunnen duiden op huiselijk geweld of kindermishandeling en dat zij effectief reageren op deze signalen;</w:t>
      </w:r>
    </w:p>
    <w:p w14:paraId="78C121CB" w14:textId="77777777" w:rsidR="00A60F1A" w:rsidRPr="007E2FEA" w:rsidRDefault="00A60F1A" w:rsidP="002752AD">
      <w:pPr>
        <w:rPr>
          <w:szCs w:val="20"/>
        </w:rPr>
      </w:pPr>
    </w:p>
    <w:p w14:paraId="243A5279" w14:textId="22175555" w:rsidR="00A60F1A" w:rsidRPr="007E2FEA" w:rsidRDefault="00A60F1A" w:rsidP="006E2009">
      <w:pPr>
        <w:numPr>
          <w:ilvl w:val="0"/>
          <w:numId w:val="34"/>
        </w:numPr>
        <w:rPr>
          <w:szCs w:val="20"/>
        </w:rPr>
      </w:pPr>
      <w:r w:rsidRPr="007E2FEA">
        <w:rPr>
          <w:szCs w:val="20"/>
        </w:rPr>
        <w:t xml:space="preserve">dat </w:t>
      </w:r>
      <w:r w:rsidR="00C61E79">
        <w:rPr>
          <w:i/>
          <w:iCs/>
          <w:color w:val="7030A0"/>
          <w:szCs w:val="20"/>
        </w:rPr>
        <w:t>de Bernardusschool</w:t>
      </w:r>
      <w:r w:rsidRPr="007E2FEA">
        <w:rPr>
          <w:i/>
          <w:iCs/>
          <w:color w:val="4F81BD" w:themeColor="accent1"/>
          <w:szCs w:val="20"/>
        </w:rPr>
        <w:t xml:space="preserve"> </w:t>
      </w:r>
      <w:r w:rsidRPr="007E2FEA">
        <w:rPr>
          <w:szCs w:val="20"/>
        </w:rPr>
        <w:t xml:space="preserve">,een meldcode wenst vast te stellen zodat de medewerkers die binnen </w:t>
      </w:r>
      <w:r w:rsidR="00C61E79">
        <w:rPr>
          <w:i/>
          <w:iCs/>
          <w:color w:val="7030A0"/>
          <w:szCs w:val="20"/>
        </w:rPr>
        <w:t>de Bernardusschool</w:t>
      </w:r>
      <w:r w:rsidRPr="007E2FEA">
        <w:rPr>
          <w:i/>
          <w:iCs/>
          <w:szCs w:val="20"/>
        </w:rPr>
        <w:t xml:space="preserve"> </w:t>
      </w:r>
      <w:r w:rsidRPr="007E2FEA">
        <w:rPr>
          <w:szCs w:val="20"/>
        </w:rPr>
        <w:t>werkzaam zijn, weten welke stappen van hen worden verwacht bij signalen van huiselijk geweld of kindermishandeling;</w:t>
      </w:r>
    </w:p>
    <w:p w14:paraId="6C7AAAD2" w14:textId="77777777" w:rsidR="00A60F1A" w:rsidRPr="007E2FEA" w:rsidRDefault="00A60F1A" w:rsidP="002752AD">
      <w:pPr>
        <w:pStyle w:val="Voetnoottekst"/>
      </w:pPr>
    </w:p>
    <w:p w14:paraId="38F82357" w14:textId="6F8D6218" w:rsidR="00A60F1A" w:rsidRPr="007E2FEA" w:rsidRDefault="00A60F1A" w:rsidP="006E2009">
      <w:pPr>
        <w:numPr>
          <w:ilvl w:val="0"/>
          <w:numId w:val="34"/>
        </w:numPr>
        <w:rPr>
          <w:i/>
          <w:iCs/>
          <w:szCs w:val="20"/>
        </w:rPr>
      </w:pPr>
      <w:r w:rsidRPr="007E2FEA">
        <w:rPr>
          <w:szCs w:val="20"/>
        </w:rPr>
        <w:t xml:space="preserve">dat </w:t>
      </w:r>
      <w:r w:rsidR="00C61E79">
        <w:rPr>
          <w:i/>
          <w:iCs/>
          <w:color w:val="7030A0"/>
          <w:szCs w:val="20"/>
        </w:rPr>
        <w:t>de Bernardusschool</w:t>
      </w:r>
      <w:r w:rsidRPr="007E2FEA">
        <w:rPr>
          <w:i/>
          <w:color w:val="4F81BD" w:themeColor="accent1"/>
          <w:szCs w:val="20"/>
        </w:rPr>
        <w:t xml:space="preserve"> </w:t>
      </w:r>
      <w:r w:rsidRPr="007E2FEA">
        <w:rPr>
          <w:szCs w:val="20"/>
        </w:rPr>
        <w:t>in deze code ook vastlegt op welke wijze zij de medewerkers bij deze stappen ondersteunt;</w:t>
      </w:r>
    </w:p>
    <w:p w14:paraId="22708D8F" w14:textId="77777777" w:rsidR="00A60F1A" w:rsidRPr="007E2FEA" w:rsidRDefault="00A60F1A" w:rsidP="002752AD">
      <w:pPr>
        <w:rPr>
          <w:szCs w:val="20"/>
        </w:rPr>
      </w:pPr>
    </w:p>
    <w:p w14:paraId="52F36F54" w14:textId="77777777" w:rsidR="00A60F1A" w:rsidRPr="007E2FEA" w:rsidRDefault="00A60F1A" w:rsidP="006E2009">
      <w:pPr>
        <w:numPr>
          <w:ilvl w:val="0"/>
          <w:numId w:val="34"/>
        </w:numPr>
        <w:rPr>
          <w:szCs w:val="20"/>
        </w:rPr>
      </w:pPr>
      <w:r w:rsidRPr="007E2FEA">
        <w:rPr>
          <w:szCs w:val="20"/>
        </w:rPr>
        <w:t xml:space="preserve">dat onder </w:t>
      </w:r>
      <w:r w:rsidRPr="007E2FEA">
        <w:rPr>
          <w:i/>
          <w:szCs w:val="20"/>
        </w:rPr>
        <w:t xml:space="preserve">huiselijk geweld </w:t>
      </w:r>
      <w:r w:rsidRPr="007E2FEA">
        <w:rPr>
          <w:szCs w:val="20"/>
        </w:rPr>
        <w:t>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(meisjesbesnijdenis). Tot de huiselijke kring van het slachtoffer behoren: (ex)partners, gezinsleden, familieleden en huisgenoten</w:t>
      </w:r>
      <w:r w:rsidRPr="007E2FEA">
        <w:rPr>
          <w:i/>
          <w:iCs/>
          <w:szCs w:val="20"/>
        </w:rPr>
        <w:t>;</w:t>
      </w:r>
    </w:p>
    <w:p w14:paraId="6002D530" w14:textId="77777777" w:rsidR="00A60F1A" w:rsidRPr="007E2FEA" w:rsidRDefault="00A60F1A" w:rsidP="002752AD">
      <w:pPr>
        <w:rPr>
          <w:szCs w:val="20"/>
        </w:rPr>
      </w:pPr>
    </w:p>
    <w:p w14:paraId="67B96CF3" w14:textId="77777777" w:rsidR="00A60F1A" w:rsidRPr="007E2FEA" w:rsidRDefault="00A60F1A" w:rsidP="006E2009">
      <w:pPr>
        <w:numPr>
          <w:ilvl w:val="0"/>
          <w:numId w:val="34"/>
        </w:numPr>
        <w:rPr>
          <w:szCs w:val="20"/>
        </w:rPr>
      </w:pPr>
      <w:r w:rsidRPr="007E2FEA">
        <w:rPr>
          <w:szCs w:val="20"/>
        </w:rPr>
        <w:t xml:space="preserve">dat onder </w:t>
      </w:r>
      <w:r w:rsidRPr="007E2FEA">
        <w:rPr>
          <w:i/>
          <w:szCs w:val="20"/>
        </w:rPr>
        <w:t xml:space="preserve">kindermishandeling </w:t>
      </w:r>
      <w:r w:rsidRPr="007E2FEA">
        <w:rPr>
          <w:szCs w:val="20"/>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14:paraId="4F95904D" w14:textId="77777777" w:rsidR="00A60F1A" w:rsidRPr="007E2FEA" w:rsidRDefault="00A60F1A" w:rsidP="002752AD">
      <w:pPr>
        <w:rPr>
          <w:szCs w:val="20"/>
        </w:rPr>
      </w:pPr>
    </w:p>
    <w:p w14:paraId="37CDB4A3" w14:textId="0361E39C" w:rsidR="00D120F1" w:rsidRPr="00D120F1" w:rsidRDefault="00A60F1A" w:rsidP="006E2009">
      <w:pPr>
        <w:numPr>
          <w:ilvl w:val="0"/>
          <w:numId w:val="34"/>
        </w:numPr>
        <w:rPr>
          <w:rFonts w:cstheme="minorHAnsi"/>
          <w:szCs w:val="20"/>
        </w:rPr>
      </w:pPr>
      <w:r w:rsidRPr="00D120F1">
        <w:rPr>
          <w:szCs w:val="20"/>
        </w:rPr>
        <w:t xml:space="preserve">dat onder </w:t>
      </w:r>
      <w:r w:rsidRPr="00D120F1">
        <w:rPr>
          <w:i/>
          <w:szCs w:val="20"/>
        </w:rPr>
        <w:t xml:space="preserve">medewerker </w:t>
      </w:r>
      <w:r w:rsidRPr="00D120F1">
        <w:rPr>
          <w:szCs w:val="20"/>
        </w:rPr>
        <w:t xml:space="preserve">in deze code wordt verstaan: de medewerker die voor </w:t>
      </w:r>
      <w:r w:rsidR="0082418E">
        <w:rPr>
          <w:i/>
          <w:iCs/>
          <w:color w:val="7030A0"/>
          <w:szCs w:val="20"/>
        </w:rPr>
        <w:t>de Bernardusschool</w:t>
      </w:r>
      <w:r w:rsidRPr="00D120F1">
        <w:rPr>
          <w:i/>
          <w:iCs/>
          <w:szCs w:val="20"/>
        </w:rPr>
        <w:t xml:space="preserve"> </w:t>
      </w:r>
      <w:r w:rsidRPr="00D120F1">
        <w:rPr>
          <w:szCs w:val="20"/>
        </w:rPr>
        <w:t>werkzaam is en die in dit verband aan leerlingen van de school zorg, begeleiding, of een andere wijze van ondersteuning biedt;</w:t>
      </w:r>
    </w:p>
    <w:p w14:paraId="6997A2CF" w14:textId="77777777" w:rsidR="00D120F1" w:rsidRDefault="00D120F1" w:rsidP="00D120F1">
      <w:pPr>
        <w:pStyle w:val="Lijstalinea"/>
        <w:rPr>
          <w:rFonts w:cstheme="minorHAnsi"/>
          <w:szCs w:val="20"/>
        </w:rPr>
      </w:pPr>
    </w:p>
    <w:p w14:paraId="794DD7FB" w14:textId="77777777" w:rsidR="00E9484B" w:rsidRDefault="00D120F1" w:rsidP="006E2009">
      <w:pPr>
        <w:numPr>
          <w:ilvl w:val="0"/>
          <w:numId w:val="34"/>
        </w:numPr>
        <w:rPr>
          <w:rFonts w:cstheme="minorHAnsi"/>
          <w:szCs w:val="20"/>
        </w:rPr>
      </w:pPr>
      <w:r>
        <w:rPr>
          <w:rFonts w:cstheme="minorHAnsi"/>
          <w:szCs w:val="20"/>
        </w:rPr>
        <w:t>dat onder leerl</w:t>
      </w:r>
      <w:r w:rsidR="00A60F1A" w:rsidRPr="00D120F1">
        <w:rPr>
          <w:rFonts w:cstheme="minorHAnsi"/>
          <w:szCs w:val="20"/>
        </w:rPr>
        <w:t>ing in deze code wordt verstaan: de leerling aan wie de medewerker zijn professionele dienst</w:t>
      </w:r>
      <w:r w:rsidRPr="00D120F1">
        <w:rPr>
          <w:rFonts w:cstheme="minorHAnsi"/>
          <w:szCs w:val="20"/>
        </w:rPr>
        <w:t>en verleent.</w:t>
      </w:r>
    </w:p>
    <w:p w14:paraId="3A63B0E5" w14:textId="77777777" w:rsidR="00E9484B" w:rsidRDefault="00E9484B" w:rsidP="00E9484B">
      <w:pPr>
        <w:pStyle w:val="Lijstalinea"/>
        <w:rPr>
          <w:rFonts w:cstheme="minorHAnsi"/>
          <w:i/>
          <w:szCs w:val="20"/>
        </w:rPr>
      </w:pPr>
    </w:p>
    <w:p w14:paraId="1D860CA6" w14:textId="77777777" w:rsidR="00A60F1A" w:rsidRDefault="00A60F1A" w:rsidP="00E9484B">
      <w:pPr>
        <w:rPr>
          <w:rFonts w:cstheme="minorHAnsi"/>
          <w:i/>
          <w:szCs w:val="20"/>
        </w:rPr>
      </w:pPr>
      <w:r w:rsidRPr="00D120F1">
        <w:rPr>
          <w:rFonts w:cstheme="minorHAnsi"/>
          <w:i/>
          <w:szCs w:val="20"/>
        </w:rPr>
        <w:t>In aanmerking nemende:</w:t>
      </w:r>
    </w:p>
    <w:p w14:paraId="3A9FEC69" w14:textId="77777777" w:rsidR="00A60F1A" w:rsidRPr="00D120F1" w:rsidRDefault="00A60F1A" w:rsidP="006E2009">
      <w:pPr>
        <w:pStyle w:val="Voetnoottekst"/>
        <w:numPr>
          <w:ilvl w:val="0"/>
          <w:numId w:val="35"/>
        </w:numPr>
        <w:rPr>
          <w:rFonts w:cstheme="minorHAnsi"/>
        </w:rPr>
      </w:pPr>
      <w:r w:rsidRPr="00D120F1">
        <w:rPr>
          <w:rFonts w:cstheme="minorHAnsi"/>
        </w:rPr>
        <w:t>de Wet maatschappelijke ondersteuning;</w:t>
      </w:r>
    </w:p>
    <w:p w14:paraId="243D4326" w14:textId="77777777" w:rsidR="00A60F1A" w:rsidRPr="00051A8D" w:rsidRDefault="00A60F1A" w:rsidP="006E2009">
      <w:pPr>
        <w:numPr>
          <w:ilvl w:val="0"/>
          <w:numId w:val="35"/>
        </w:numPr>
        <w:rPr>
          <w:szCs w:val="20"/>
        </w:rPr>
      </w:pPr>
      <w:r w:rsidRPr="007E2FEA">
        <w:rPr>
          <w:szCs w:val="20"/>
        </w:rPr>
        <w:t>de Wet op de jeugdzorg;</w:t>
      </w:r>
    </w:p>
    <w:p w14:paraId="5D45DBD3" w14:textId="3455B38F" w:rsidR="00A60F1A" w:rsidRPr="00051A8D" w:rsidRDefault="00F733DB" w:rsidP="006E2009">
      <w:pPr>
        <w:pStyle w:val="Voetnoottekst"/>
        <w:numPr>
          <w:ilvl w:val="0"/>
          <w:numId w:val="35"/>
        </w:numPr>
      </w:pPr>
      <w:r w:rsidRPr="00051A8D">
        <w:rPr>
          <w:lang w:val="nl-NL"/>
        </w:rPr>
        <w:t>de Algemene Verordening Gegevensbescherming (AVG);</w:t>
      </w:r>
    </w:p>
    <w:p w14:paraId="5C0F1161" w14:textId="77777777" w:rsidR="00A60F1A" w:rsidRPr="007E2FEA" w:rsidRDefault="00A60F1A" w:rsidP="006E2009">
      <w:pPr>
        <w:numPr>
          <w:ilvl w:val="0"/>
          <w:numId w:val="35"/>
        </w:numPr>
        <w:rPr>
          <w:szCs w:val="20"/>
        </w:rPr>
      </w:pPr>
      <w:r w:rsidRPr="007E2FEA">
        <w:rPr>
          <w:iCs/>
          <w:szCs w:val="20"/>
        </w:rPr>
        <w:t>de Wet op het primair onderwijs;</w:t>
      </w:r>
    </w:p>
    <w:p w14:paraId="491AAD60" w14:textId="7FC70AF6" w:rsidR="00A60F1A" w:rsidRPr="007E2FEA" w:rsidRDefault="00A60F1A" w:rsidP="006E2009">
      <w:pPr>
        <w:numPr>
          <w:ilvl w:val="0"/>
          <w:numId w:val="35"/>
        </w:numPr>
        <w:rPr>
          <w:szCs w:val="20"/>
        </w:rPr>
      </w:pPr>
      <w:r w:rsidRPr="007E2FEA">
        <w:rPr>
          <w:szCs w:val="20"/>
        </w:rPr>
        <w:t xml:space="preserve">het privacyreglement van </w:t>
      </w:r>
      <w:r w:rsidR="0082418E">
        <w:rPr>
          <w:i/>
          <w:iCs/>
          <w:color w:val="7030A0"/>
          <w:szCs w:val="20"/>
        </w:rPr>
        <w:t>de Bernardusschool</w:t>
      </w:r>
      <w:r w:rsidR="00E9484B">
        <w:rPr>
          <w:i/>
          <w:iCs/>
          <w:szCs w:val="20"/>
        </w:rPr>
        <w:t>.</w:t>
      </w:r>
    </w:p>
    <w:p w14:paraId="1F7A0E60" w14:textId="77777777" w:rsidR="00A60F1A" w:rsidRPr="007E2FEA" w:rsidRDefault="00A60F1A" w:rsidP="00E9484B">
      <w:pPr>
        <w:rPr>
          <w:szCs w:val="20"/>
        </w:rPr>
      </w:pPr>
    </w:p>
    <w:p w14:paraId="28862BD4" w14:textId="77777777" w:rsidR="00A60F1A" w:rsidRPr="007E2FEA" w:rsidRDefault="00E9484B" w:rsidP="00E9484B">
      <w:pPr>
        <w:rPr>
          <w:szCs w:val="20"/>
        </w:rPr>
      </w:pPr>
      <w:r>
        <w:rPr>
          <w:szCs w:val="20"/>
        </w:rPr>
        <w:t>s</w:t>
      </w:r>
      <w:r w:rsidR="00A60F1A" w:rsidRPr="007E2FEA">
        <w:rPr>
          <w:szCs w:val="20"/>
        </w:rPr>
        <w:t>telt de Meldcode Huiselijk Geweld en Kindermishandeling vast.</w:t>
      </w:r>
    </w:p>
    <w:p w14:paraId="3E4C2B46" w14:textId="77777777" w:rsidR="00A60F1A" w:rsidRPr="00001CE2" w:rsidRDefault="00A60F1A" w:rsidP="002752AD">
      <w:pPr>
        <w:rPr>
          <w:rFonts w:asciiTheme="majorHAnsi" w:hAnsiTheme="majorHAnsi"/>
        </w:rPr>
      </w:pPr>
    </w:p>
    <w:p w14:paraId="0B24EC4F" w14:textId="77777777" w:rsidR="00A60F1A" w:rsidRDefault="00A60F1A" w:rsidP="002752AD">
      <w:pPr>
        <w:rPr>
          <w:rFonts w:asciiTheme="majorHAnsi" w:hAnsiTheme="majorHAnsi"/>
          <w:color w:val="333333"/>
        </w:rPr>
      </w:pPr>
    </w:p>
    <w:p w14:paraId="228A37F1" w14:textId="77777777" w:rsidR="00A60F1A" w:rsidRDefault="00A60F1A" w:rsidP="002752AD">
      <w:pPr>
        <w:rPr>
          <w:rFonts w:asciiTheme="majorHAnsi" w:hAnsiTheme="majorHAnsi"/>
          <w:color w:val="333333"/>
        </w:rPr>
      </w:pPr>
    </w:p>
    <w:p w14:paraId="2B90D698" w14:textId="77777777" w:rsidR="00A60F1A" w:rsidRDefault="00A60F1A" w:rsidP="002752AD">
      <w:pPr>
        <w:rPr>
          <w:rFonts w:asciiTheme="majorHAnsi" w:hAnsiTheme="majorHAnsi"/>
          <w:color w:val="333333"/>
        </w:rPr>
      </w:pPr>
    </w:p>
    <w:p w14:paraId="6E8547FA" w14:textId="77777777" w:rsidR="00A60F1A" w:rsidRDefault="00A60F1A" w:rsidP="002752AD">
      <w:pPr>
        <w:rPr>
          <w:rFonts w:asciiTheme="majorHAnsi" w:hAnsiTheme="majorHAnsi"/>
          <w:color w:val="333333"/>
        </w:rPr>
      </w:pPr>
    </w:p>
    <w:p w14:paraId="0A273BF5" w14:textId="77777777" w:rsidR="00A60F1A" w:rsidRDefault="00A60F1A" w:rsidP="002752AD">
      <w:pPr>
        <w:rPr>
          <w:rFonts w:asciiTheme="majorHAnsi" w:hAnsiTheme="majorHAnsi"/>
          <w:color w:val="333333"/>
        </w:rPr>
      </w:pPr>
    </w:p>
    <w:p w14:paraId="1E33DC7B" w14:textId="77777777" w:rsidR="00A60F1A" w:rsidRDefault="00A60F1A" w:rsidP="002752AD">
      <w:pPr>
        <w:rPr>
          <w:rFonts w:asciiTheme="majorHAnsi" w:hAnsiTheme="majorHAnsi"/>
          <w:color w:val="333333"/>
        </w:rPr>
      </w:pPr>
    </w:p>
    <w:p w14:paraId="38DFA913" w14:textId="495C590D" w:rsidR="00A60F1A" w:rsidRPr="00076E2E" w:rsidRDefault="00165EFE" w:rsidP="00E9484B">
      <w:pPr>
        <w:pStyle w:val="Kop1"/>
      </w:pPr>
      <w:bookmarkStart w:id="52" w:name="_Toc531949309"/>
      <w:r>
        <w:lastRenderedPageBreak/>
        <w:t>Bijlage</w:t>
      </w:r>
      <w:r w:rsidR="00A66A47">
        <w:t xml:space="preserve"> 10</w:t>
      </w:r>
      <w:r>
        <w:t xml:space="preserve"> | </w:t>
      </w:r>
      <w:r w:rsidR="00A60F1A" w:rsidRPr="00076E2E">
        <w:t>Veilig Thuis</w:t>
      </w:r>
      <w:bookmarkEnd w:id="52"/>
      <w:r w:rsidR="00A60F1A" w:rsidRPr="00076E2E">
        <w:t xml:space="preserve"> </w:t>
      </w:r>
    </w:p>
    <w:p w14:paraId="77661B1C" w14:textId="77777777" w:rsidR="00A60F1A" w:rsidRPr="00076E2E" w:rsidRDefault="00A60F1A" w:rsidP="002752AD">
      <w:pPr>
        <w:rPr>
          <w:szCs w:val="20"/>
        </w:rPr>
      </w:pPr>
    </w:p>
    <w:p w14:paraId="232AFFE1" w14:textId="77777777" w:rsidR="00A60F1A" w:rsidRPr="00E9484B" w:rsidRDefault="00A60F1A" w:rsidP="00E9484B">
      <w:pPr>
        <w:rPr>
          <w:bCs/>
          <w:color w:val="7030A0"/>
        </w:rPr>
      </w:pPr>
      <w:bookmarkStart w:id="53" w:name="_Toc270943055"/>
      <w:r w:rsidRPr="00E9484B">
        <w:rPr>
          <w:color w:val="7030A0"/>
        </w:rPr>
        <w:t>Advies</w:t>
      </w:r>
      <w:bookmarkEnd w:id="53"/>
    </w:p>
    <w:p w14:paraId="43A71435" w14:textId="77777777" w:rsidR="00A60F1A" w:rsidRPr="00076E2E" w:rsidRDefault="00A60F1A" w:rsidP="002752AD">
      <w:pPr>
        <w:tabs>
          <w:tab w:val="left" w:pos="1260"/>
        </w:tabs>
        <w:rPr>
          <w:szCs w:val="20"/>
        </w:rPr>
      </w:pPr>
      <w:r w:rsidRPr="00076E2E">
        <w:rPr>
          <w:szCs w:val="20"/>
        </w:rPr>
        <w:t xml:space="preserve">Bij iedere stap van de meldcode geldt dat er altijd contact op kan worden genomen met Veilig Thuis. Veilig Thuis is voor de school dé partner wanneer het gaat om een leerling waarbij een vermoeden speelt van huiselijk geweld en kindermishandeling. Ook wanneer het vermoeden bestaat dat er sprake is van huiselijk geweld in het gezin en de leerling lijkt in eerste instantie geen zichtbare schade te ondervinden, is ook Veilig Thuis de aangewezen organisatie om contact mee op te nemen. </w:t>
      </w:r>
    </w:p>
    <w:p w14:paraId="7BBF1B4E" w14:textId="77777777" w:rsidR="00A60F1A" w:rsidRPr="00076E2E" w:rsidRDefault="00A60F1A" w:rsidP="002752AD">
      <w:pPr>
        <w:tabs>
          <w:tab w:val="left" w:pos="1260"/>
        </w:tabs>
        <w:rPr>
          <w:szCs w:val="20"/>
        </w:rPr>
      </w:pPr>
      <w:r w:rsidRPr="00076E2E">
        <w:rPr>
          <w:szCs w:val="20"/>
        </w:rPr>
        <w:t xml:space="preserve">Bij Veilig Thuis is veel kennis aanwezig over mogelijke signalen van huiselijk geweld en kindermishandeling. De medewerkers kunnen ook adviseren over de te zetten stappen en over het voeren van gesprekken met ouderen over de signalen. Bij het vragen van advies zet Veilig Thuis zelf </w:t>
      </w:r>
      <w:r w:rsidRPr="00076E2E">
        <w:rPr>
          <w:i/>
          <w:iCs/>
          <w:szCs w:val="20"/>
        </w:rPr>
        <w:t xml:space="preserve">geen </w:t>
      </w:r>
      <w:r w:rsidRPr="00076E2E">
        <w:rPr>
          <w:szCs w:val="20"/>
        </w:rPr>
        <w:t xml:space="preserve">stappen in de richting van de ouder of die van anderen. Het advies is dus uitsluitend gericht tot de adviesvrager. </w:t>
      </w:r>
    </w:p>
    <w:p w14:paraId="6D87684F" w14:textId="77777777" w:rsidR="00A60F1A" w:rsidRPr="00076E2E" w:rsidRDefault="00A60F1A" w:rsidP="002752AD">
      <w:pPr>
        <w:tabs>
          <w:tab w:val="left" w:pos="1260"/>
        </w:tabs>
        <w:rPr>
          <w:szCs w:val="20"/>
        </w:rPr>
      </w:pPr>
      <w:r w:rsidRPr="00076E2E">
        <w:rPr>
          <w:szCs w:val="20"/>
        </w:rPr>
        <w:t>NB: Adviesgesprekken vinden plaats op basis van anonieme oudergegevens, voor een adviesgesprek behoeft je je beroepsgeheim dus niet te verbreken.</w:t>
      </w:r>
    </w:p>
    <w:p w14:paraId="7EB98AF8" w14:textId="77777777" w:rsidR="00A60F1A" w:rsidRPr="00076E2E" w:rsidRDefault="00A60F1A" w:rsidP="002752AD">
      <w:pPr>
        <w:tabs>
          <w:tab w:val="left" w:pos="1260"/>
        </w:tabs>
        <w:rPr>
          <w:szCs w:val="20"/>
        </w:rPr>
      </w:pPr>
    </w:p>
    <w:p w14:paraId="2F153811" w14:textId="77777777" w:rsidR="00A60F1A" w:rsidRPr="00E9484B" w:rsidRDefault="00A60F1A" w:rsidP="00E9484B">
      <w:pPr>
        <w:rPr>
          <w:color w:val="7030A0"/>
        </w:rPr>
      </w:pPr>
      <w:bookmarkStart w:id="54" w:name="_Toc270943056"/>
      <w:r w:rsidRPr="00E9484B">
        <w:rPr>
          <w:color w:val="7030A0"/>
        </w:rPr>
        <w:t>Melden</w:t>
      </w:r>
      <w:bookmarkEnd w:id="54"/>
    </w:p>
    <w:p w14:paraId="5C14B446" w14:textId="77777777" w:rsidR="00A60F1A" w:rsidRPr="00076E2E" w:rsidRDefault="00A60F1A" w:rsidP="002752AD">
      <w:pPr>
        <w:tabs>
          <w:tab w:val="left" w:pos="1260"/>
        </w:tabs>
        <w:rPr>
          <w:szCs w:val="20"/>
        </w:rPr>
      </w:pPr>
      <w:r w:rsidRPr="00076E2E">
        <w:rPr>
          <w:szCs w:val="20"/>
        </w:rPr>
        <w:t>Op basis van de informatie die Veilig Thuis krijgt, doet zij wat nodig is, zoals:</w:t>
      </w:r>
    </w:p>
    <w:p w14:paraId="2154C1F1" w14:textId="77777777" w:rsidR="00A60F1A" w:rsidRPr="00051A8D" w:rsidRDefault="00A60F1A" w:rsidP="006E2009">
      <w:pPr>
        <w:pStyle w:val="Lijstalinea"/>
        <w:numPr>
          <w:ilvl w:val="0"/>
          <w:numId w:val="36"/>
        </w:numPr>
        <w:tabs>
          <w:tab w:val="left" w:pos="1260"/>
        </w:tabs>
        <w:rPr>
          <w:szCs w:val="20"/>
        </w:rPr>
      </w:pPr>
      <w:r w:rsidRPr="00076E2E">
        <w:rPr>
          <w:szCs w:val="20"/>
        </w:rPr>
        <w:t>direct handelen in crisissituaties om de veiligheid te herstellen</w:t>
      </w:r>
    </w:p>
    <w:p w14:paraId="4BA0EC3A" w14:textId="2DB8841D" w:rsidR="00A60F1A" w:rsidRPr="00051A8D" w:rsidRDefault="00A60F1A" w:rsidP="006E2009">
      <w:pPr>
        <w:pStyle w:val="Lijstalinea"/>
        <w:numPr>
          <w:ilvl w:val="0"/>
          <w:numId w:val="36"/>
        </w:numPr>
        <w:tabs>
          <w:tab w:val="left" w:pos="1260"/>
        </w:tabs>
        <w:rPr>
          <w:szCs w:val="20"/>
        </w:rPr>
      </w:pPr>
      <w:r w:rsidRPr="00051A8D">
        <w:rPr>
          <w:szCs w:val="20"/>
        </w:rPr>
        <w:t xml:space="preserve">zorgen dat het gezin of de persoon bij de juiste hulp terecht komt (CJG, </w:t>
      </w:r>
      <w:r w:rsidR="00F733DB" w:rsidRPr="00051A8D">
        <w:rPr>
          <w:szCs w:val="20"/>
        </w:rPr>
        <w:t>team jeugd, sociaal kernteam</w:t>
      </w:r>
      <w:r w:rsidRPr="00051A8D">
        <w:rPr>
          <w:szCs w:val="20"/>
        </w:rPr>
        <w:t>)</w:t>
      </w:r>
    </w:p>
    <w:p w14:paraId="77935751" w14:textId="77777777" w:rsidR="00A60F1A" w:rsidRPr="00076E2E" w:rsidRDefault="00A60F1A" w:rsidP="006E2009">
      <w:pPr>
        <w:pStyle w:val="Lijstalinea"/>
        <w:numPr>
          <w:ilvl w:val="0"/>
          <w:numId w:val="36"/>
        </w:numPr>
        <w:tabs>
          <w:tab w:val="left" w:pos="1260"/>
        </w:tabs>
        <w:rPr>
          <w:szCs w:val="20"/>
        </w:rPr>
      </w:pPr>
      <w:r w:rsidRPr="00076E2E">
        <w:rPr>
          <w:szCs w:val="20"/>
        </w:rPr>
        <w:t>overleg organiseren met alle betrokken hulpverleners en ouders om de hulp beter aan te laten sluiten</w:t>
      </w:r>
    </w:p>
    <w:p w14:paraId="6A89ADFE" w14:textId="77777777" w:rsidR="00A60F1A" w:rsidRPr="00076E2E" w:rsidRDefault="00A60F1A" w:rsidP="006E2009">
      <w:pPr>
        <w:pStyle w:val="Lijstalinea"/>
        <w:numPr>
          <w:ilvl w:val="0"/>
          <w:numId w:val="36"/>
        </w:numPr>
        <w:tabs>
          <w:tab w:val="left" w:pos="1260"/>
        </w:tabs>
        <w:rPr>
          <w:szCs w:val="20"/>
        </w:rPr>
      </w:pPr>
      <w:r w:rsidRPr="00076E2E">
        <w:rPr>
          <w:szCs w:val="20"/>
        </w:rPr>
        <w:t>de regie voeren in complexe zaken</w:t>
      </w:r>
    </w:p>
    <w:p w14:paraId="3EE4D4F2" w14:textId="77777777" w:rsidR="00A60F1A" w:rsidRPr="00076E2E" w:rsidRDefault="00A60F1A" w:rsidP="006E2009">
      <w:pPr>
        <w:pStyle w:val="Lijstalinea"/>
        <w:numPr>
          <w:ilvl w:val="0"/>
          <w:numId w:val="36"/>
        </w:numPr>
        <w:tabs>
          <w:tab w:val="left" w:pos="1260"/>
        </w:tabs>
        <w:rPr>
          <w:szCs w:val="20"/>
        </w:rPr>
      </w:pPr>
      <w:r w:rsidRPr="00076E2E">
        <w:rPr>
          <w:szCs w:val="20"/>
        </w:rPr>
        <w:t>onderzoek doen om de situatie te verhelderen, en zo nodig passende hulp in te zetten.</w:t>
      </w:r>
    </w:p>
    <w:p w14:paraId="6BCA226D" w14:textId="77777777" w:rsidR="00A60F1A" w:rsidRPr="00076E2E" w:rsidRDefault="00A60F1A" w:rsidP="002752AD">
      <w:pPr>
        <w:tabs>
          <w:tab w:val="left" w:pos="1260"/>
        </w:tabs>
        <w:rPr>
          <w:szCs w:val="20"/>
        </w:rPr>
      </w:pPr>
    </w:p>
    <w:p w14:paraId="4497999F" w14:textId="77777777" w:rsidR="00A60F1A" w:rsidRPr="00076E2E" w:rsidRDefault="00A60F1A" w:rsidP="002752AD">
      <w:pPr>
        <w:tabs>
          <w:tab w:val="left" w:pos="1260"/>
        </w:tabs>
        <w:rPr>
          <w:szCs w:val="20"/>
        </w:rPr>
      </w:pPr>
      <w:r w:rsidRPr="00076E2E">
        <w:rPr>
          <w:szCs w:val="20"/>
        </w:rPr>
        <w:t>In het onderzoek van Veilig Thuis wordt met ouders gesproken, met alle kinderen uit het gezin vanaf zes jaar (soms op school), met de professioneel betrokkenen (informanten) en met ondersteunende personen uit het informele netwerk van ouders. Ondertussen worden er afspraken gemaakt gericht op de veiligheid van kinderen en/of volwassenen. Veilig Thuis sluit het onderzoek af door de zorgen en de veiligheidsafspraken (warm) over te dragen aan de hulpverlening en/of het (professionele) netwerk van het gezin.</w:t>
      </w:r>
    </w:p>
    <w:p w14:paraId="06ED4381" w14:textId="77777777" w:rsidR="00A60F1A" w:rsidRPr="00076E2E" w:rsidRDefault="00A60F1A" w:rsidP="002752AD">
      <w:pPr>
        <w:rPr>
          <w:color w:val="333333"/>
          <w:szCs w:val="20"/>
        </w:rPr>
      </w:pPr>
    </w:p>
    <w:p w14:paraId="57435E10" w14:textId="77777777" w:rsidR="00A60F1A" w:rsidRPr="00076E2E" w:rsidRDefault="00A60F1A" w:rsidP="002752AD">
      <w:pPr>
        <w:tabs>
          <w:tab w:val="left" w:pos="1260"/>
        </w:tabs>
        <w:rPr>
          <w:szCs w:val="20"/>
        </w:rPr>
      </w:pPr>
      <w:r w:rsidRPr="00076E2E">
        <w:rPr>
          <w:szCs w:val="20"/>
        </w:rPr>
        <w:t>Veilig Thuis volgt tot minimaal een jaar na het afsluiten van het onderzoek, of de hulpverlening goed loopt. Als er bij het volgen van de stappen wordt besloten tot het doen van een melding, start Veilig Thuis het onderzoek naar het huiselijk geweld of de kindermishandeling.</w:t>
      </w:r>
    </w:p>
    <w:p w14:paraId="4E7C807A" w14:textId="77777777" w:rsidR="00A60F1A" w:rsidRPr="00076E2E" w:rsidRDefault="00A60F1A" w:rsidP="002752AD">
      <w:pPr>
        <w:tabs>
          <w:tab w:val="left" w:pos="1260"/>
        </w:tabs>
        <w:rPr>
          <w:szCs w:val="20"/>
        </w:rPr>
      </w:pPr>
      <w:r w:rsidRPr="00076E2E">
        <w:rPr>
          <w:szCs w:val="20"/>
        </w:rPr>
        <w:t xml:space="preserve">Veilig Thuis houdt melders op de hoogte van de uitkomsten van het onderzoek en van de acties die in gang worden gezet. </w:t>
      </w:r>
    </w:p>
    <w:p w14:paraId="19599B0B" w14:textId="77777777" w:rsidR="00A60F1A" w:rsidRPr="00076E2E" w:rsidRDefault="00A60F1A" w:rsidP="002752AD">
      <w:pPr>
        <w:tabs>
          <w:tab w:val="left" w:pos="1260"/>
        </w:tabs>
        <w:rPr>
          <w:szCs w:val="20"/>
        </w:rPr>
      </w:pPr>
    </w:p>
    <w:p w14:paraId="1D9DBCDB" w14:textId="77777777" w:rsidR="00A60F1A" w:rsidRPr="00076E2E" w:rsidRDefault="00A60F1A" w:rsidP="002752AD">
      <w:pPr>
        <w:rPr>
          <w:szCs w:val="20"/>
        </w:rPr>
      </w:pPr>
      <w:r w:rsidRPr="00076E2E">
        <w:rPr>
          <w:szCs w:val="20"/>
        </w:rPr>
        <w:t>NB: Bij een melding moeten oudergegevens worden verstrekt omdat Veilig Thuis anders geen acties in gang kan zetten naar aanleiding van de melding.</w:t>
      </w:r>
    </w:p>
    <w:p w14:paraId="4762D874" w14:textId="77777777" w:rsidR="00A60F1A" w:rsidRPr="00076E2E" w:rsidRDefault="00A60F1A" w:rsidP="002752AD">
      <w:pPr>
        <w:tabs>
          <w:tab w:val="left" w:pos="1260"/>
        </w:tabs>
        <w:rPr>
          <w:szCs w:val="20"/>
        </w:rPr>
      </w:pPr>
    </w:p>
    <w:p w14:paraId="3616AB24" w14:textId="77777777" w:rsidR="00A60F1A" w:rsidRPr="00076E2E" w:rsidRDefault="00A60F1A" w:rsidP="002752AD">
      <w:pPr>
        <w:tabs>
          <w:tab w:val="left" w:pos="1260"/>
        </w:tabs>
        <w:rPr>
          <w:szCs w:val="20"/>
        </w:rPr>
      </w:pPr>
      <w:r w:rsidRPr="00076E2E">
        <w:rPr>
          <w:szCs w:val="20"/>
        </w:rPr>
        <w:t xml:space="preserve">Veilig Thuis is bereikbaar van maandag tot vrijdag van 9.00 – 17.00 op nummer 0800-2000. Er is een bureaudienst die je te woord staat en met je meedenkt. Je kunt voor kinderen en volwassenen naar Veilig Thuis bellen. </w:t>
      </w:r>
    </w:p>
    <w:p w14:paraId="1EB0451E" w14:textId="77777777" w:rsidR="00A60F1A" w:rsidRPr="00076E2E" w:rsidRDefault="00A60F1A" w:rsidP="002752AD">
      <w:pPr>
        <w:tabs>
          <w:tab w:val="left" w:pos="1260"/>
        </w:tabs>
        <w:rPr>
          <w:color w:val="FF0000"/>
          <w:szCs w:val="20"/>
        </w:rPr>
      </w:pPr>
    </w:p>
    <w:p w14:paraId="6B585CD9" w14:textId="77777777" w:rsidR="00A60F1A" w:rsidRPr="00076E2E" w:rsidRDefault="00A60F1A" w:rsidP="002752AD">
      <w:pPr>
        <w:pStyle w:val="Voetnoottekst"/>
        <w:tabs>
          <w:tab w:val="left" w:pos="1260"/>
        </w:tabs>
      </w:pPr>
      <w:r w:rsidRPr="00076E2E">
        <w:t>Veilig Thuis doet na een melding onderzoek naar de signalen. Dit wil</w:t>
      </w:r>
      <w:r w:rsidRPr="00076E2E">
        <w:rPr>
          <w:color w:val="FF0000"/>
        </w:rPr>
        <w:t xml:space="preserve"> </w:t>
      </w:r>
      <w:r w:rsidRPr="00076E2E">
        <w:t xml:space="preserve">zeggen dat de medewerkers in gesprek gaan met de ouders, met medewerkers die met de leerling te maken hebben en andere betrokken hulpverleners/organisaties. Op basis van de resultaten van dit onderzoek besluit men wat er moet gebeuren. Vaak zal vrijwillige hulp in gang worden gezet, maar Veilig Thuis kan ook beslissen om een melding te doen bij de Raad voor de Kinderbescherming en/of om aangifte van mishandeling te doen bij de politie. </w:t>
      </w:r>
    </w:p>
    <w:p w14:paraId="37EEDF94" w14:textId="77777777" w:rsidR="00A60F1A" w:rsidRPr="00076E2E" w:rsidRDefault="00A60F1A" w:rsidP="002752AD">
      <w:pPr>
        <w:pStyle w:val="Voetnoottekst"/>
        <w:tabs>
          <w:tab w:val="left" w:pos="1260"/>
        </w:tabs>
      </w:pPr>
    </w:p>
    <w:p w14:paraId="6203F639" w14:textId="77777777" w:rsidR="00A60F1A" w:rsidRPr="00076E2E" w:rsidRDefault="00A60F1A" w:rsidP="002752AD">
      <w:pPr>
        <w:pStyle w:val="Voetnoottekst"/>
        <w:tabs>
          <w:tab w:val="left" w:pos="1260"/>
        </w:tabs>
        <w:rPr>
          <w:iCs/>
          <w:color w:val="7030A0"/>
        </w:rPr>
      </w:pPr>
      <w:r w:rsidRPr="00076E2E">
        <w:rPr>
          <w:iCs/>
          <w:color w:val="7030A0"/>
        </w:rPr>
        <w:t>Sluit in de melding aan bij de feiten</w:t>
      </w:r>
    </w:p>
    <w:p w14:paraId="4D09D128" w14:textId="77777777" w:rsidR="00A60F1A" w:rsidRPr="00076E2E" w:rsidRDefault="00A60F1A" w:rsidP="002752AD">
      <w:pPr>
        <w:pStyle w:val="Voetnoottekst"/>
        <w:tabs>
          <w:tab w:val="left" w:pos="1260"/>
        </w:tabs>
      </w:pPr>
      <w:r w:rsidRPr="00076E2E">
        <w:t xml:space="preserve">Bij een melding dient de melder zoveel mogelijk zijn signalen te melden, dit wil zeggen de </w:t>
      </w:r>
      <w:r w:rsidRPr="00076E2E">
        <w:rPr>
          <w:i/>
          <w:iCs/>
        </w:rPr>
        <w:t xml:space="preserve">feiten en gebeurtenissen </w:t>
      </w:r>
      <w:r w:rsidRPr="00076E2E">
        <w:rPr>
          <w:iCs/>
        </w:rPr>
        <w:t>die zijn waargenomen</w:t>
      </w:r>
      <w:r w:rsidRPr="00076E2E">
        <w:rPr>
          <w:i/>
          <w:iCs/>
        </w:rPr>
        <w:t>.</w:t>
      </w:r>
      <w:r w:rsidRPr="00076E2E">
        <w:t xml:space="preserve"> Meldt de melder ook feiten en gebeurtenissen die </w:t>
      </w:r>
      <w:r w:rsidRPr="00076E2E">
        <w:rPr>
          <w:i/>
        </w:rPr>
        <w:t>anderen</w:t>
      </w:r>
      <w:r w:rsidRPr="00076E2E">
        <w:t xml:space="preserve"> hebben gezien of gehoord, dan moet hij deze ‘andere bron’ duidelijk in de melding noemen.</w:t>
      </w:r>
    </w:p>
    <w:p w14:paraId="0CA9CD51" w14:textId="77777777" w:rsidR="00A60F1A" w:rsidRPr="00076E2E" w:rsidRDefault="00A60F1A" w:rsidP="002752AD">
      <w:pPr>
        <w:pStyle w:val="Voetnoottekst"/>
        <w:tabs>
          <w:tab w:val="left" w:pos="1260"/>
        </w:tabs>
      </w:pPr>
    </w:p>
    <w:p w14:paraId="369683F3" w14:textId="77777777" w:rsidR="00A60F1A" w:rsidRPr="00076E2E" w:rsidRDefault="00A60F1A" w:rsidP="002752AD">
      <w:pPr>
        <w:pStyle w:val="Voetnoottekst"/>
        <w:tabs>
          <w:tab w:val="left" w:pos="1260"/>
        </w:tabs>
        <w:rPr>
          <w:i/>
          <w:color w:val="7030A0"/>
        </w:rPr>
      </w:pPr>
      <w:r w:rsidRPr="00076E2E">
        <w:rPr>
          <w:i/>
          <w:color w:val="7030A0"/>
        </w:rPr>
        <w:t>Contact met de ouder of zijn ouder(s) over de melding en de inspanning om toestemming voor de melding te krijgen</w:t>
      </w:r>
    </w:p>
    <w:p w14:paraId="4750D75F" w14:textId="53538006" w:rsidR="00A60F1A" w:rsidRPr="00076E2E" w:rsidRDefault="00A60F1A" w:rsidP="002752AD">
      <w:pPr>
        <w:pStyle w:val="Voetnoottekst"/>
        <w:tabs>
          <w:tab w:val="left" w:pos="1260"/>
        </w:tabs>
      </w:pPr>
      <w:r w:rsidRPr="00076E2E">
        <w:t xml:space="preserve">Als hoofdregel geldt dat de </w:t>
      </w:r>
      <w:r w:rsidR="003A35AD">
        <w:rPr>
          <w:lang w:val="nl-NL"/>
        </w:rPr>
        <w:t>directeur</w:t>
      </w:r>
      <w:r w:rsidRPr="00076E2E">
        <w:t xml:space="preserve"> </w:t>
      </w:r>
      <w:r w:rsidRPr="00076E2E">
        <w:rPr>
          <w:i/>
          <w:iCs/>
        </w:rPr>
        <w:t xml:space="preserve">voordat </w:t>
      </w:r>
      <w:r w:rsidRPr="00076E2E">
        <w:t xml:space="preserve">zij een melding doet, contact zoekt met de ouder over de melding. Zij legt hem uit dat zij een melding wil doen, wat een melding voor de ouder betekent en wat het doel </w:t>
      </w:r>
      <w:r w:rsidRPr="00076E2E">
        <w:lastRenderedPageBreak/>
        <w:t xml:space="preserve">van de melding is. Vervolgens vraagt de directeur de ouder om een reactie hierop. Laat de ouder merken dat zij bezwaar heeft tegen de melding, dan gaat de medewerker over deze bezwaren met de ouder in gesprek en bekijkt zij hoe zij aan deze bezwaren tegemoet kan komen. Blijven de bezwaren van de ouder desondanks overeind, dan maakt de </w:t>
      </w:r>
      <w:r w:rsidR="003A35AD">
        <w:rPr>
          <w:lang w:val="nl-NL"/>
        </w:rPr>
        <w:t>locatie</w:t>
      </w:r>
      <w:r w:rsidRPr="00076E2E">
        <w:t xml:space="preserve">directeur een afweging. Zij weegt de aangevoerde bezwaren af tegen de noodzaak om de ouder of een ander tegen het geweld of de mishandeling te beschermen door een melding te doen. Daarbij betrekt zij in ieder geval de aard en de ernst van het geweld en de noodzaak om de ouder of een ander daartegen te beschermen.  Op deze manier spant de </w:t>
      </w:r>
      <w:r w:rsidR="003A35AD">
        <w:rPr>
          <w:lang w:val="nl-NL"/>
        </w:rPr>
        <w:t>locatie</w:t>
      </w:r>
      <w:r w:rsidRPr="00076E2E">
        <w:t xml:space="preserve">directeur zich in om toestemming van de ouder te krijgen. </w:t>
      </w:r>
    </w:p>
    <w:p w14:paraId="0363260A" w14:textId="77777777" w:rsidR="00A60F1A" w:rsidRPr="00076E2E" w:rsidRDefault="00A60F1A" w:rsidP="002752AD">
      <w:pPr>
        <w:pStyle w:val="Voetnoottekst"/>
        <w:tabs>
          <w:tab w:val="left" w:pos="1260"/>
        </w:tabs>
      </w:pPr>
    </w:p>
    <w:p w14:paraId="0DB70EE6" w14:textId="106CE983" w:rsidR="00A60F1A" w:rsidRPr="00076E2E" w:rsidRDefault="00A60F1A" w:rsidP="002752AD">
      <w:pPr>
        <w:pStyle w:val="Voetnoottekst"/>
        <w:tabs>
          <w:tab w:val="left" w:pos="1260"/>
        </w:tabs>
      </w:pPr>
      <w:r w:rsidRPr="00076E2E">
        <w:t xml:space="preserve">Er kan worden afgezien van contacten met de ouder over de melding indien de veiligheid van een van de betrokkenen in het geding zou kunnen komen. Ook kan van een gesprek worden afgezien als er goede redenen zijn om aan te nemen dat de ouder de contacten met de school zal verbreken waardoor de leerling uit het zicht raakt. </w:t>
      </w:r>
      <w:r w:rsidRPr="00076E2E">
        <w:rPr>
          <w:i/>
        </w:rPr>
        <w:t xml:space="preserve">Wel heeft de </w:t>
      </w:r>
      <w:r w:rsidRPr="00051A8D">
        <w:rPr>
          <w:i/>
        </w:rPr>
        <w:t>school de morele plicht met Veilig Thuis te bespreken wie wel een melding</w:t>
      </w:r>
      <w:r w:rsidR="00654477" w:rsidRPr="00051A8D">
        <w:rPr>
          <w:i/>
          <w:lang w:val="nl-NL"/>
        </w:rPr>
        <w:t xml:space="preserve"> met voorafgaand een gesprek met ouders</w:t>
      </w:r>
      <w:r w:rsidRPr="00051A8D">
        <w:rPr>
          <w:i/>
        </w:rPr>
        <w:t xml:space="preserve"> zou kunnen doen.</w:t>
      </w:r>
      <w:r w:rsidRPr="00051A8D">
        <w:t xml:space="preserve"> </w:t>
      </w:r>
    </w:p>
    <w:p w14:paraId="42C3490C" w14:textId="77777777" w:rsidR="00A60F1A" w:rsidRPr="00076E2E" w:rsidRDefault="00A60F1A" w:rsidP="002752AD">
      <w:pPr>
        <w:rPr>
          <w:color w:val="333333"/>
          <w:szCs w:val="20"/>
        </w:rPr>
      </w:pPr>
    </w:p>
    <w:p w14:paraId="58D633BD" w14:textId="77777777" w:rsidR="00A60F1A" w:rsidRPr="00076E2E" w:rsidRDefault="00A60F1A" w:rsidP="002752AD">
      <w:pPr>
        <w:pStyle w:val="Voetnoottekst"/>
        <w:tabs>
          <w:tab w:val="left" w:pos="1260"/>
        </w:tabs>
        <w:rPr>
          <w:color w:val="7030A0"/>
        </w:rPr>
      </w:pPr>
      <w:r w:rsidRPr="00076E2E">
        <w:rPr>
          <w:color w:val="7030A0"/>
        </w:rPr>
        <w:t>Wanneer Veilig Thuis zelf contact met ons opneemt als informant</w:t>
      </w:r>
    </w:p>
    <w:p w14:paraId="2C8BC675" w14:textId="636194A9" w:rsidR="00A60F1A" w:rsidRPr="00076E2E" w:rsidRDefault="00A60F1A" w:rsidP="002752AD">
      <w:pPr>
        <w:pStyle w:val="Voetnoottekst"/>
        <w:tabs>
          <w:tab w:val="left" w:pos="1260"/>
        </w:tabs>
      </w:pPr>
      <w:r w:rsidRPr="00076E2E">
        <w:t>Wanneer Veilig Thuis zelf contact met school opneemt als informant is het van belang zorgvuldig en feitelijk te reageren, maar wel mee te werken aan de vraag om informatie. Neem als medewerker de tijd om terug te bellen en te overleggen over de informatie die je zult geven( overl</w:t>
      </w:r>
      <w:r w:rsidR="00360EB5">
        <w:t>eg met intern begeleider/</w:t>
      </w:r>
      <w:r w:rsidRPr="00076E2E">
        <w:t xml:space="preserve">directeur). Ouders zijn door Veilig Thuis op de hoogte gebracht dat de school wordt gebeld en in het gunstigste geval hebben ouders hier toestemming voor gegeven. Wanneer dit niet het geval is zal Veilig Thuis dit aangeven. Bij twijfel of ze het echt zijn kan je overwegen sowieso terug te bellen. Ook kan er gevraagd worden om een mail met daarin de rapportage die ouders te zien krijgen naar aanleiding van het gevoerde gesprek (en aangepast worden indien nodig). </w:t>
      </w:r>
    </w:p>
    <w:p w14:paraId="09494675" w14:textId="77777777" w:rsidR="00A60F1A" w:rsidRPr="00076E2E" w:rsidRDefault="00A60F1A" w:rsidP="002752AD">
      <w:pPr>
        <w:rPr>
          <w:color w:val="333333"/>
          <w:szCs w:val="20"/>
        </w:rPr>
      </w:pPr>
    </w:p>
    <w:p w14:paraId="5B20A2B6" w14:textId="77777777" w:rsidR="00E9484B" w:rsidRDefault="00E9484B">
      <w:pPr>
        <w:spacing w:after="200" w:line="276" w:lineRule="auto"/>
        <w:rPr>
          <w:rFonts w:eastAsiaTheme="minorEastAsia" w:cstheme="minorBidi"/>
          <w:szCs w:val="20"/>
          <w:lang w:eastAsia="en-US"/>
        </w:rPr>
      </w:pPr>
      <w:bookmarkStart w:id="55" w:name="_Toc270943059"/>
      <w:r>
        <w:rPr>
          <w:szCs w:val="20"/>
        </w:rPr>
        <w:br w:type="page"/>
      </w:r>
    </w:p>
    <w:p w14:paraId="0E0F0067" w14:textId="2153E3DA" w:rsidR="00A60F1A" w:rsidRPr="00076E2E" w:rsidRDefault="00165EFE" w:rsidP="00E9484B">
      <w:pPr>
        <w:pStyle w:val="Kop1"/>
      </w:pPr>
      <w:bookmarkStart w:id="56" w:name="_Toc531949310"/>
      <w:r>
        <w:lastRenderedPageBreak/>
        <w:t>Bijlage</w:t>
      </w:r>
      <w:r w:rsidR="00A66A47">
        <w:t xml:space="preserve"> 11</w:t>
      </w:r>
      <w:r>
        <w:t xml:space="preserve"> | </w:t>
      </w:r>
      <w:r w:rsidR="00A60F1A" w:rsidRPr="00076E2E">
        <w:t>In gesprek met de ouder/verzorger of de leerling</w:t>
      </w:r>
      <w:bookmarkEnd w:id="55"/>
      <w:bookmarkEnd w:id="56"/>
    </w:p>
    <w:p w14:paraId="708F328D" w14:textId="77777777" w:rsidR="00A60F1A" w:rsidRPr="00076E2E" w:rsidRDefault="00A60F1A" w:rsidP="002752AD">
      <w:pPr>
        <w:pStyle w:val="Voetnoottekst"/>
        <w:tabs>
          <w:tab w:val="left" w:pos="1260"/>
        </w:tabs>
      </w:pPr>
    </w:p>
    <w:p w14:paraId="409341D6" w14:textId="77777777" w:rsidR="00A60F1A" w:rsidRPr="00076E2E" w:rsidRDefault="00A60F1A" w:rsidP="002752AD">
      <w:pPr>
        <w:pStyle w:val="Voetnoottekst"/>
        <w:tabs>
          <w:tab w:val="left" w:pos="1260"/>
        </w:tabs>
      </w:pPr>
      <w:r w:rsidRPr="00076E2E">
        <w:t>Na het collegiaal overleg en eventueel het adviesgesprek met Veilig Thuis, volgt een gesprek met de ouder. Omdat openheid een belangrijke grondhouding is in de verschillende vormen van dienstverlening aan de ouder, wordt in het stappenplan zo snel mogelijk contact gezocht met de ouder (of met de ouders) om de signalen te bespreken. Soms zal het vermoeden door het gesprek worden weggenomen, dan zijn de volgende stappen van het stappenplan niet nodig.</w:t>
      </w:r>
    </w:p>
    <w:p w14:paraId="6C5176E5" w14:textId="77777777" w:rsidR="00A60F1A" w:rsidRPr="00076E2E" w:rsidRDefault="00A60F1A" w:rsidP="002752AD">
      <w:pPr>
        <w:pStyle w:val="Voetnoottekst"/>
        <w:tabs>
          <w:tab w:val="left" w:pos="1260"/>
        </w:tabs>
      </w:pPr>
      <w:r w:rsidRPr="00076E2E">
        <w:t>Worden de zorgen over de signalen door het gesprek niet weggenomen, dan worden ook de volgende stappen gezet.</w:t>
      </w:r>
    </w:p>
    <w:p w14:paraId="0C4B2C53" w14:textId="77777777" w:rsidR="00A60F1A" w:rsidRPr="00076E2E" w:rsidRDefault="00A60F1A" w:rsidP="002752AD">
      <w:pPr>
        <w:rPr>
          <w:szCs w:val="20"/>
        </w:rPr>
      </w:pPr>
    </w:p>
    <w:p w14:paraId="3AF02CD1" w14:textId="77777777" w:rsidR="00A60F1A" w:rsidRPr="00076E2E" w:rsidRDefault="00A60F1A" w:rsidP="002752AD">
      <w:pPr>
        <w:rPr>
          <w:szCs w:val="20"/>
        </w:rPr>
      </w:pPr>
      <w:r w:rsidRPr="00076E2E">
        <w:rPr>
          <w:szCs w:val="20"/>
        </w:rPr>
        <w:t xml:space="preserve">In het gesprek met de ouder gaat het er om dat de medewerker: </w:t>
      </w:r>
    </w:p>
    <w:p w14:paraId="2AF41E66" w14:textId="77777777" w:rsidR="00A60F1A" w:rsidRPr="00076E2E" w:rsidRDefault="00A60F1A" w:rsidP="006E2009">
      <w:pPr>
        <w:numPr>
          <w:ilvl w:val="0"/>
          <w:numId w:val="37"/>
        </w:numPr>
        <w:rPr>
          <w:szCs w:val="20"/>
        </w:rPr>
      </w:pPr>
      <w:r w:rsidRPr="00076E2E">
        <w:rPr>
          <w:szCs w:val="20"/>
        </w:rPr>
        <w:t>het doel van het gesprek uitlegt;</w:t>
      </w:r>
    </w:p>
    <w:p w14:paraId="723F0C0A" w14:textId="77777777" w:rsidR="00A60F1A" w:rsidRPr="00076E2E" w:rsidRDefault="00A60F1A" w:rsidP="006E2009">
      <w:pPr>
        <w:numPr>
          <w:ilvl w:val="0"/>
          <w:numId w:val="37"/>
        </w:numPr>
        <w:rPr>
          <w:szCs w:val="20"/>
        </w:rPr>
      </w:pPr>
      <w:r w:rsidRPr="00076E2E">
        <w:rPr>
          <w:szCs w:val="20"/>
        </w:rPr>
        <w:t>de signalen, dit wil zeggen de feiten die de school heeft vastgesteld en de waarnemingen die de school heeft gedaan, bespreekt;</w:t>
      </w:r>
    </w:p>
    <w:p w14:paraId="77BDC56E" w14:textId="77777777" w:rsidR="00A60F1A" w:rsidRPr="00076E2E" w:rsidRDefault="00A60F1A" w:rsidP="006E2009">
      <w:pPr>
        <w:numPr>
          <w:ilvl w:val="0"/>
          <w:numId w:val="37"/>
        </w:numPr>
        <w:rPr>
          <w:iCs/>
          <w:szCs w:val="20"/>
        </w:rPr>
      </w:pPr>
      <w:r w:rsidRPr="00076E2E">
        <w:rPr>
          <w:szCs w:val="20"/>
        </w:rPr>
        <w:t>de ouder uitnodigt om daarop te reageren;</w:t>
      </w:r>
    </w:p>
    <w:p w14:paraId="464BF915" w14:textId="77777777" w:rsidR="00A60F1A" w:rsidRPr="00076E2E" w:rsidRDefault="00A60F1A" w:rsidP="006E2009">
      <w:pPr>
        <w:numPr>
          <w:ilvl w:val="0"/>
          <w:numId w:val="37"/>
        </w:numPr>
        <w:rPr>
          <w:iCs/>
          <w:szCs w:val="20"/>
        </w:rPr>
      </w:pPr>
      <w:r w:rsidRPr="00076E2E">
        <w:rPr>
          <w:szCs w:val="20"/>
        </w:rPr>
        <w:t>en pas na deze reactie zo nodig komt tot een interpretatie van wat de school heeft gezien en gehoord en wat in reactie daarop verteld is.</w:t>
      </w:r>
    </w:p>
    <w:p w14:paraId="6B9F78A9" w14:textId="77777777" w:rsidR="00A60F1A" w:rsidRPr="00076E2E" w:rsidRDefault="00A60F1A" w:rsidP="002752AD">
      <w:pPr>
        <w:ind w:left="360"/>
        <w:rPr>
          <w:iCs/>
          <w:szCs w:val="20"/>
        </w:rPr>
      </w:pPr>
    </w:p>
    <w:p w14:paraId="5FE4EA06" w14:textId="77777777" w:rsidR="00A60F1A" w:rsidRPr="00E9484B" w:rsidRDefault="00A60F1A" w:rsidP="00E9484B">
      <w:pPr>
        <w:rPr>
          <w:bCs/>
          <w:color w:val="7030A0"/>
        </w:rPr>
      </w:pPr>
      <w:bookmarkStart w:id="57" w:name="_Toc270943060"/>
      <w:r w:rsidRPr="00E9484B">
        <w:rPr>
          <w:color w:val="7030A0"/>
        </w:rPr>
        <w:t>Gesprek met kinderen</w:t>
      </w:r>
      <w:bookmarkEnd w:id="57"/>
      <w:r w:rsidRPr="00E9484B">
        <w:rPr>
          <w:color w:val="7030A0"/>
        </w:rPr>
        <w:t xml:space="preserve"> </w:t>
      </w:r>
    </w:p>
    <w:p w14:paraId="6BF2C11E" w14:textId="2398F151" w:rsidR="00A60F1A" w:rsidRPr="00076E2E" w:rsidRDefault="00A60F1A" w:rsidP="002752AD">
      <w:pPr>
        <w:rPr>
          <w:iCs/>
          <w:szCs w:val="20"/>
        </w:rPr>
      </w:pPr>
      <w:r w:rsidRPr="00076E2E">
        <w:rPr>
          <w:iCs/>
          <w:szCs w:val="20"/>
        </w:rPr>
        <w:t>Ook als een leerling nog jong is, is het van belang dat de medewerker het gesprek met hem aangaat, tenzij dat</w:t>
      </w:r>
      <w:r w:rsidR="00654477">
        <w:rPr>
          <w:iCs/>
          <w:szCs w:val="20"/>
        </w:rPr>
        <w:t xml:space="preserve"> vanwege zijn jeugdige </w:t>
      </w:r>
      <w:r w:rsidR="00654477" w:rsidRPr="00051A8D">
        <w:rPr>
          <w:iCs/>
          <w:szCs w:val="20"/>
        </w:rPr>
        <w:t xml:space="preserve">leeftijd of het cognitief of sociaal-emotioneel ontwikkelingsniveau </w:t>
      </w:r>
      <w:r w:rsidRPr="00051A8D">
        <w:rPr>
          <w:iCs/>
          <w:szCs w:val="20"/>
        </w:rPr>
        <w:t xml:space="preserve">echt </w:t>
      </w:r>
      <w:r w:rsidRPr="00076E2E">
        <w:rPr>
          <w:iCs/>
          <w:szCs w:val="20"/>
        </w:rPr>
        <w:t xml:space="preserve">niet mogelijk is, of te belastend voor hem is. De medewerker beoordeelt zelf, of een gesprek zinvol en mogelijk is, zo nodig in overleg met een collega, aandachtsfunctionaris of </w:t>
      </w:r>
      <w:r w:rsidRPr="00076E2E">
        <w:rPr>
          <w:szCs w:val="20"/>
        </w:rPr>
        <w:t>Veilig Thuis</w:t>
      </w:r>
      <w:r w:rsidRPr="00076E2E">
        <w:rPr>
          <w:iCs/>
          <w:szCs w:val="20"/>
        </w:rPr>
        <w:t xml:space="preserve">. </w:t>
      </w:r>
    </w:p>
    <w:p w14:paraId="5AE78D0A" w14:textId="77777777" w:rsidR="00A60F1A" w:rsidRPr="00076E2E" w:rsidRDefault="00A60F1A" w:rsidP="002752AD">
      <w:pPr>
        <w:rPr>
          <w:iCs/>
          <w:szCs w:val="20"/>
        </w:rPr>
      </w:pPr>
    </w:p>
    <w:p w14:paraId="001A9D44" w14:textId="77777777" w:rsidR="00A60F1A" w:rsidRPr="00076E2E" w:rsidRDefault="00A60F1A" w:rsidP="002752AD">
      <w:pPr>
        <w:rPr>
          <w:iCs/>
          <w:szCs w:val="20"/>
        </w:rPr>
      </w:pPr>
      <w:r w:rsidRPr="00076E2E">
        <w:rPr>
          <w:iCs/>
          <w:szCs w:val="20"/>
        </w:rPr>
        <w:t xml:space="preserve">NB: Het kan van belang zijn om een kind even alleen te spreken, zonder dat de ouders daarbij aanwezig zijn zodat de leerling zich vrij kan uiten. De medewerker hanteert hiervoor de regels die binnen de school van toepassing zijn. Als uitgangspunt geldt dat de ouders hierover vooraf behoren te worden geïnformeerd. Maar in verband met de veiligheid van de leerling, van de medewerker, of die van anderen, kan ook in deze sector worden besloten om toch een eerste gesprek met de leerling te voeren zonder dat de ouders hierover van te voren worden geïnformeerd. </w:t>
      </w:r>
    </w:p>
    <w:p w14:paraId="180FEB02" w14:textId="77777777" w:rsidR="00A60F1A" w:rsidRPr="00076E2E" w:rsidRDefault="00A60F1A" w:rsidP="002752AD">
      <w:pPr>
        <w:rPr>
          <w:iCs/>
          <w:szCs w:val="20"/>
        </w:rPr>
      </w:pPr>
    </w:p>
    <w:p w14:paraId="35B77323" w14:textId="77777777" w:rsidR="00A60F1A" w:rsidRPr="00E9484B" w:rsidRDefault="00A60F1A" w:rsidP="002752AD">
      <w:pPr>
        <w:rPr>
          <w:iCs/>
          <w:color w:val="7030A0"/>
          <w:szCs w:val="20"/>
        </w:rPr>
      </w:pPr>
      <w:r w:rsidRPr="00E9484B">
        <w:rPr>
          <w:iCs/>
          <w:color w:val="7030A0"/>
          <w:szCs w:val="20"/>
        </w:rPr>
        <w:t>Kindermishandeling aanpakken is een zaak van volwassenen</w:t>
      </w:r>
    </w:p>
    <w:p w14:paraId="59C8CB87" w14:textId="77777777" w:rsidR="00A60F1A" w:rsidRPr="00076E2E" w:rsidRDefault="00A60F1A" w:rsidP="002752AD">
      <w:pPr>
        <w:rPr>
          <w:iCs/>
          <w:szCs w:val="20"/>
        </w:rPr>
      </w:pPr>
      <w:r w:rsidRPr="00076E2E">
        <w:rPr>
          <w:iCs/>
          <w:szCs w:val="20"/>
        </w:rPr>
        <w:t xml:space="preserve">Het doel van een gesprek met een leerling is het ondersteunen en het laten uiten van gevoelens en gedachten van de leerling. Het doel van een gesprek is </w:t>
      </w:r>
      <w:r w:rsidRPr="00076E2E">
        <w:rPr>
          <w:i/>
          <w:iCs/>
          <w:szCs w:val="20"/>
        </w:rPr>
        <w:t>niet</w:t>
      </w:r>
      <w:r w:rsidRPr="00076E2E">
        <w:rPr>
          <w:iCs/>
          <w:szCs w:val="20"/>
        </w:rPr>
        <w:t xml:space="preserve"> om via de leerling de situatie te onderzoeken. De leerling is het slachtoffer en kan hierdoor in een onveilige situatie geraken of kan gaan worstelen met loyaliteit ten opzichte van de ouder. </w:t>
      </w:r>
      <w:r w:rsidRPr="00076E2E">
        <w:rPr>
          <w:szCs w:val="20"/>
        </w:rPr>
        <w:t>Wees u bewust van de sterke loyaliteitsgevoelens van een kind ten opzichte van zijn ouders. Val nooit de ouders af tegenover de leerling, al hebben ze nog zulke afschuwelijke dingen gedaan. De leerling zal over het algemeen geen vertrouwen meer hebben in iemand die zijn ouders veroordeelt. Wel kan het gevoel van de leerling worden verwoord of bevestigd.</w:t>
      </w:r>
    </w:p>
    <w:p w14:paraId="0734E6D8" w14:textId="77777777" w:rsidR="00A60F1A" w:rsidRPr="00076E2E" w:rsidRDefault="00A60F1A" w:rsidP="002752AD">
      <w:pPr>
        <w:rPr>
          <w:b/>
          <w:szCs w:val="20"/>
        </w:rPr>
      </w:pPr>
    </w:p>
    <w:p w14:paraId="1388960F" w14:textId="77777777" w:rsidR="00A60F1A" w:rsidRPr="00E9484B" w:rsidRDefault="00A60F1A" w:rsidP="002752AD">
      <w:pPr>
        <w:rPr>
          <w:iCs/>
          <w:color w:val="7030A0"/>
          <w:szCs w:val="20"/>
        </w:rPr>
      </w:pPr>
      <w:r w:rsidRPr="00E9484B">
        <w:rPr>
          <w:color w:val="7030A0"/>
          <w:szCs w:val="20"/>
        </w:rPr>
        <w:t>Beloof nooit geheimhouding</w:t>
      </w:r>
    </w:p>
    <w:p w14:paraId="79F169A7" w14:textId="544549AD" w:rsidR="00A60F1A" w:rsidRPr="00076E2E" w:rsidRDefault="00A60F1A" w:rsidP="002752AD">
      <w:pPr>
        <w:rPr>
          <w:szCs w:val="20"/>
        </w:rPr>
      </w:pPr>
      <w:r w:rsidRPr="00076E2E">
        <w:rPr>
          <w:szCs w:val="20"/>
        </w:rPr>
        <w:t>Zeg nooit op voorhand geheimhouding toe aan een leerling. Veel kinderen willen in eerste instantie alleen iets vertellen als er beloofd wordt om het tegen niemand anders te zeggen. Als deze belofte gegeven wordt, komt de medewerker voor een groot dilemma te staan als de leerling vertelt dat hij/zij mishandeld wordt: zij moet dan of het vertrouwen van de leerling schenden of medeplichtig worden aan het in stand houden van een schadelijke situatie. De medewerker die een leerling geheimhouding belooft uit angst dat de leerling anders blijft zwijgen, moet zich wel bewust zijn van de consequenties van deze belofte. Als een medewerker geen geheimhouding wil toezeggen kan zij de leerling wel beloven dat zij te ondernemen stappen van te voren aan de leerling v</w:t>
      </w:r>
      <w:r w:rsidR="00654477">
        <w:rPr>
          <w:szCs w:val="20"/>
        </w:rPr>
        <w:t>ertelt</w:t>
      </w:r>
      <w:r w:rsidRPr="00076E2E">
        <w:rPr>
          <w:szCs w:val="20"/>
        </w:rPr>
        <w:t xml:space="preserve">. </w:t>
      </w:r>
    </w:p>
    <w:p w14:paraId="3D6F3251" w14:textId="77777777" w:rsidR="00A60F1A" w:rsidRPr="00076E2E" w:rsidRDefault="00A60F1A" w:rsidP="002752AD">
      <w:pPr>
        <w:rPr>
          <w:szCs w:val="20"/>
        </w:rPr>
      </w:pPr>
    </w:p>
    <w:p w14:paraId="6DEA10A2" w14:textId="77777777" w:rsidR="00A60F1A" w:rsidRPr="00E9484B" w:rsidRDefault="00A60F1A" w:rsidP="00E9484B">
      <w:pPr>
        <w:rPr>
          <w:bCs/>
          <w:color w:val="7030A0"/>
        </w:rPr>
      </w:pPr>
      <w:bookmarkStart w:id="58" w:name="_Toc270943061"/>
      <w:r w:rsidRPr="00E9484B">
        <w:rPr>
          <w:color w:val="7030A0"/>
        </w:rPr>
        <w:t>Gesprek met de ouder(s)</w:t>
      </w:r>
      <w:bookmarkEnd w:id="58"/>
    </w:p>
    <w:p w14:paraId="478D146E" w14:textId="77777777" w:rsidR="00A60F1A" w:rsidRPr="00076E2E" w:rsidRDefault="00A60F1A" w:rsidP="002752AD">
      <w:pPr>
        <w:rPr>
          <w:iCs/>
          <w:szCs w:val="20"/>
        </w:rPr>
      </w:pPr>
      <w:r w:rsidRPr="00076E2E">
        <w:rPr>
          <w:iCs/>
          <w:szCs w:val="20"/>
        </w:rPr>
        <w:t xml:space="preserve">Normaal gesproken zal er een gesprek over de signalen worden gevoerd met de ouder(s). Dit is niet alleen van belang als de ouders mogelijkerwijs betrokken zijn bij het huiselijk geweld of de mishandeling, maar ook als dit niet aan de orde is. De ouders behoren, zeker als zij het gezag uitoefenen, als regel te worden geïnformeerd over wat er bij hun kind speelt. </w:t>
      </w:r>
    </w:p>
    <w:p w14:paraId="0A55AA4A" w14:textId="77777777" w:rsidR="00A60F1A" w:rsidRPr="00076E2E" w:rsidRDefault="00A60F1A" w:rsidP="002752AD">
      <w:pPr>
        <w:rPr>
          <w:iCs/>
          <w:szCs w:val="20"/>
        </w:rPr>
      </w:pPr>
    </w:p>
    <w:p w14:paraId="137282B2" w14:textId="77777777" w:rsidR="00A60F1A" w:rsidRPr="00076E2E" w:rsidRDefault="00A60F1A" w:rsidP="002752AD">
      <w:pPr>
        <w:pStyle w:val="Voetnoottekst"/>
        <w:tabs>
          <w:tab w:val="left" w:pos="1260"/>
        </w:tabs>
      </w:pPr>
      <w:r w:rsidRPr="00076E2E">
        <w:rPr>
          <w:iCs/>
        </w:rPr>
        <w:lastRenderedPageBreak/>
        <w:t xml:space="preserve">NB: Een gesprek met (een van) de ouders kan achterwege blijven in verband met de veiligheid van de leerling of die van anderen. Bijvoorbeeld als de medewerker redenen heeft om aan te nemen dat hij de leerling dan uit het oog zal verliezen omdat de ouders hem/haar van school zullen halen, of niet meer naar school zullen brengen, of dat het geweld zal escaleren. Overleg met </w:t>
      </w:r>
      <w:r w:rsidRPr="00076E2E">
        <w:t xml:space="preserve">Veilig Thuis indien er twijfel bestaat wat te doen. </w:t>
      </w:r>
    </w:p>
    <w:p w14:paraId="2B0CA7C7" w14:textId="77777777" w:rsidR="00A60F1A" w:rsidRPr="00076E2E" w:rsidRDefault="00A60F1A" w:rsidP="002752AD">
      <w:pPr>
        <w:pStyle w:val="Voetnoottekst"/>
        <w:tabs>
          <w:tab w:val="left" w:pos="1260"/>
        </w:tabs>
        <w:rPr>
          <w:b/>
          <w:color w:val="8DB3E2" w:themeColor="text2" w:themeTint="66"/>
        </w:rPr>
      </w:pPr>
    </w:p>
    <w:p w14:paraId="1F8D5137" w14:textId="77777777" w:rsidR="00A60F1A" w:rsidRPr="00E9484B" w:rsidRDefault="00A60F1A" w:rsidP="00E9484B">
      <w:pPr>
        <w:rPr>
          <w:bCs/>
          <w:color w:val="7030A0"/>
        </w:rPr>
      </w:pPr>
      <w:bookmarkStart w:id="59" w:name="_Toc270943062"/>
      <w:r w:rsidRPr="00E9484B">
        <w:rPr>
          <w:color w:val="7030A0"/>
        </w:rPr>
        <w:t>Positie van de leerling ouder en zijn ouder(s)</w:t>
      </w:r>
      <w:bookmarkEnd w:id="59"/>
    </w:p>
    <w:p w14:paraId="0B716F3E" w14:textId="02DB09C1" w:rsidR="00A60F1A" w:rsidRPr="00051A8D" w:rsidRDefault="00A60F1A" w:rsidP="002752AD">
      <w:pPr>
        <w:pStyle w:val="Voetnoottekst"/>
        <w:tabs>
          <w:tab w:val="left" w:pos="1260"/>
        </w:tabs>
      </w:pPr>
      <w:r w:rsidRPr="00076E2E">
        <w:t>Is de leerling nog geen 12 jaar oud</w:t>
      </w:r>
      <w:r w:rsidRPr="00051A8D">
        <w:t xml:space="preserve">, dan voert </w:t>
      </w:r>
      <w:r w:rsidR="00E9484B" w:rsidRPr="00051A8D">
        <w:rPr>
          <w:lang w:val="nl-NL"/>
        </w:rPr>
        <w:t xml:space="preserve">de </w:t>
      </w:r>
      <w:r w:rsidR="0061265D" w:rsidRPr="00051A8D">
        <w:rPr>
          <w:lang w:val="nl-NL"/>
        </w:rPr>
        <w:t>aandachtsfunctionaris, meestal samen met de leraar,</w:t>
      </w:r>
      <w:r w:rsidRPr="00051A8D">
        <w:t xml:space="preserve"> het gesprek zoals hierboven beschreven met de ouder(s) van de leerling.</w:t>
      </w:r>
    </w:p>
    <w:p w14:paraId="19C56336" w14:textId="1F0C1977" w:rsidR="00A60F1A" w:rsidRPr="00051A8D" w:rsidRDefault="00A60F1A" w:rsidP="002752AD">
      <w:pPr>
        <w:pStyle w:val="Voetnoottekst"/>
        <w:tabs>
          <w:tab w:val="left" w:pos="1260"/>
        </w:tabs>
        <w:rPr>
          <w:lang w:val="nl-NL"/>
        </w:rPr>
      </w:pPr>
      <w:r w:rsidRPr="00051A8D">
        <w:t xml:space="preserve">Is de leerling 12 jaar of ouder dan wordt het gesprek </w:t>
      </w:r>
      <w:r w:rsidR="0061265D" w:rsidRPr="00051A8D">
        <w:rPr>
          <w:lang w:val="nl-NL"/>
        </w:rPr>
        <w:t xml:space="preserve">in principe </w:t>
      </w:r>
      <w:r w:rsidRPr="00051A8D">
        <w:t>gevoerd met de ouders en met de leerling zelf.</w:t>
      </w:r>
      <w:r w:rsidR="0061265D" w:rsidRPr="00051A8D">
        <w:rPr>
          <w:lang w:val="nl-NL"/>
        </w:rPr>
        <w:t xml:space="preserve"> Het kan echter het geval zijn dat het gesprek met ouders alleen wordt gevoerd als de leerling te kwetsbaar wordt geacht voor het gesprek.</w:t>
      </w:r>
    </w:p>
    <w:p w14:paraId="447BBF3F" w14:textId="77777777" w:rsidR="00A60F1A" w:rsidRPr="00076E2E" w:rsidRDefault="00A60F1A" w:rsidP="002752AD">
      <w:pPr>
        <w:pStyle w:val="Voetnoottekst"/>
        <w:tabs>
          <w:tab w:val="left" w:pos="1260"/>
        </w:tabs>
      </w:pPr>
    </w:p>
    <w:p w14:paraId="5A64A94E" w14:textId="77777777" w:rsidR="00A60F1A" w:rsidRPr="00076E2E" w:rsidRDefault="00A60F1A" w:rsidP="002752AD">
      <w:pPr>
        <w:pStyle w:val="Voetnoottekst"/>
        <w:tabs>
          <w:tab w:val="left" w:pos="1260"/>
        </w:tabs>
        <w:rPr>
          <w:i/>
          <w:iCs/>
        </w:rPr>
      </w:pPr>
      <w:r w:rsidRPr="00076E2E">
        <w:rPr>
          <w:i/>
          <w:iCs/>
        </w:rPr>
        <w:t>Melding zonder gesprek met de ouder of zijn ouders</w:t>
      </w:r>
    </w:p>
    <w:p w14:paraId="62BFF1DF" w14:textId="2E39AC8B" w:rsidR="00A60F1A" w:rsidRPr="00076E2E" w:rsidRDefault="00A60F1A" w:rsidP="002752AD">
      <w:pPr>
        <w:pStyle w:val="Voetnoottekst"/>
        <w:tabs>
          <w:tab w:val="left" w:pos="1260"/>
        </w:tabs>
      </w:pPr>
      <w:r w:rsidRPr="00076E2E">
        <w:t xml:space="preserve">In de instructie bij </w:t>
      </w:r>
      <w:r w:rsidRPr="00051A8D">
        <w:t xml:space="preserve">de </w:t>
      </w:r>
      <w:r w:rsidR="0061265D" w:rsidRPr="00051A8D">
        <w:rPr>
          <w:lang w:val="nl-NL"/>
        </w:rPr>
        <w:t xml:space="preserve">vierde en </w:t>
      </w:r>
      <w:r w:rsidRPr="00051A8D">
        <w:t xml:space="preserve">vijfde stap wordt </w:t>
      </w:r>
      <w:r w:rsidRPr="00076E2E">
        <w:t>aangegeven in welke gevallen er kan worden afgezien van contacten met de ouder over de melding. Het gaat om situaties waarin de veiligheid van een van de betrokkenen in het geding zou kunnen komen. Ook kan van een gesprek worden afgezien als er goede redenen zijn om aan te nemen dat de leerling van school weg blijft en hierdoor uit zicht raakt.</w:t>
      </w:r>
    </w:p>
    <w:p w14:paraId="78AEDE5C" w14:textId="77777777" w:rsidR="00A60F1A" w:rsidRPr="00076E2E" w:rsidRDefault="00A60F1A" w:rsidP="002752AD">
      <w:pPr>
        <w:pStyle w:val="Voetnoottekst"/>
        <w:tabs>
          <w:tab w:val="left" w:pos="1260"/>
        </w:tabs>
      </w:pPr>
    </w:p>
    <w:p w14:paraId="67957445" w14:textId="77777777" w:rsidR="00A60F1A" w:rsidRPr="00E9484B" w:rsidRDefault="00A60F1A" w:rsidP="00E9484B">
      <w:pPr>
        <w:rPr>
          <w:bCs/>
          <w:color w:val="7030A0"/>
        </w:rPr>
      </w:pPr>
      <w:bookmarkStart w:id="60" w:name="_Toc270943063"/>
      <w:r w:rsidRPr="00E9484B">
        <w:rPr>
          <w:color w:val="7030A0"/>
        </w:rPr>
        <w:t>Bekendmaken van de identiteit van de melder bij vermoedens van kindermishandeling</w:t>
      </w:r>
      <w:bookmarkEnd w:id="60"/>
    </w:p>
    <w:p w14:paraId="6B9A56DA" w14:textId="77777777" w:rsidR="00A60F1A" w:rsidRPr="00076E2E" w:rsidRDefault="00A60F1A" w:rsidP="002752AD">
      <w:pPr>
        <w:rPr>
          <w:szCs w:val="20"/>
        </w:rPr>
      </w:pPr>
      <w:r w:rsidRPr="00076E2E">
        <w:rPr>
          <w:szCs w:val="20"/>
        </w:rPr>
        <w:t>Artikel 55 van het Uitvoeringsbesluit Wet op de jeugdzorg geeft als hoofdregel dat de identiteit van de melder door Veilig Thuis aan het gezin bekend wordt gemaakt. Een melder kan echter ten opzichte van het gezin anoniem blijven als de melding:</w:t>
      </w:r>
    </w:p>
    <w:p w14:paraId="1B02D698" w14:textId="77777777" w:rsidR="00A60F1A" w:rsidRPr="00076E2E" w:rsidRDefault="00A60F1A" w:rsidP="006E2009">
      <w:pPr>
        <w:numPr>
          <w:ilvl w:val="0"/>
          <w:numId w:val="38"/>
        </w:numPr>
        <w:rPr>
          <w:szCs w:val="20"/>
        </w:rPr>
      </w:pPr>
      <w:r w:rsidRPr="00076E2E">
        <w:rPr>
          <w:szCs w:val="20"/>
        </w:rPr>
        <w:t>een bedreiging vormt of kan vormen voor de leerling, voor andere leerlingen; of</w:t>
      </w:r>
    </w:p>
    <w:p w14:paraId="56EF4030" w14:textId="77777777" w:rsidR="00A60F1A" w:rsidRPr="00076E2E" w:rsidRDefault="00A60F1A" w:rsidP="006E2009">
      <w:pPr>
        <w:numPr>
          <w:ilvl w:val="0"/>
          <w:numId w:val="38"/>
        </w:numPr>
        <w:rPr>
          <w:szCs w:val="20"/>
        </w:rPr>
      </w:pPr>
      <w:r w:rsidRPr="00076E2E">
        <w:rPr>
          <w:szCs w:val="20"/>
        </w:rPr>
        <w:t>een bedreiging vormt of kan vormen voor de medewerker of zijn medewerkers; of</w:t>
      </w:r>
    </w:p>
    <w:p w14:paraId="337E4968" w14:textId="77777777" w:rsidR="00A60F1A" w:rsidRPr="00076E2E" w:rsidRDefault="00A60F1A" w:rsidP="006E2009">
      <w:pPr>
        <w:numPr>
          <w:ilvl w:val="0"/>
          <w:numId w:val="38"/>
        </w:numPr>
        <w:rPr>
          <w:szCs w:val="20"/>
        </w:rPr>
      </w:pPr>
      <w:r w:rsidRPr="00076E2E">
        <w:rPr>
          <w:szCs w:val="20"/>
        </w:rPr>
        <w:t>de vertrouwensrelatie zou kunnen verstoren tussen de medewerker en de leerling of de ouder(s).</w:t>
      </w:r>
    </w:p>
    <w:p w14:paraId="0ED2D7B4" w14:textId="77777777" w:rsidR="00A60F1A" w:rsidRPr="00076E2E" w:rsidRDefault="00A60F1A" w:rsidP="002752AD">
      <w:pPr>
        <w:rPr>
          <w:szCs w:val="20"/>
        </w:rPr>
      </w:pPr>
    </w:p>
    <w:p w14:paraId="49A9BB5A" w14:textId="77777777" w:rsidR="00A60F1A" w:rsidRPr="00E9484B" w:rsidRDefault="00A60F1A" w:rsidP="00E9484B">
      <w:pPr>
        <w:rPr>
          <w:bCs/>
          <w:color w:val="7030A0"/>
        </w:rPr>
      </w:pPr>
      <w:bookmarkStart w:id="61" w:name="_Toc270943064"/>
      <w:r w:rsidRPr="00E9484B">
        <w:rPr>
          <w:color w:val="7030A0"/>
        </w:rPr>
        <w:t>Inspanningen na de melding</w:t>
      </w:r>
      <w:bookmarkEnd w:id="61"/>
    </w:p>
    <w:p w14:paraId="0F8556EC" w14:textId="77777777" w:rsidR="00A60F1A" w:rsidRPr="00076E2E" w:rsidRDefault="00A60F1A" w:rsidP="002752AD">
      <w:pPr>
        <w:pStyle w:val="Voetnoottekst"/>
        <w:tabs>
          <w:tab w:val="left" w:pos="1260"/>
        </w:tabs>
      </w:pPr>
      <w:r w:rsidRPr="00076E2E">
        <w:t>Een melding is geen eindpunt. Als de school een melding doet, geeft het stappenplan daarom aan dat de school in zijn contact met Veilig Thuis ook bespreekt wat hij zelf, na zijn melding, binnen de grenzen van zijn gebruikelijke taakuitoefening, kan doen om de leerling of zijn gezinsleden te beschermen en te ondersteunen. Dit is uitdrukkelijk in stap 5 bij de melding opgenomen om duidelijk te maken dat de betrokkenheid van de medewerker bij de leerling na de melding niet ophoudt. Van hem wordt verwacht dat hij, naar de mate van zijn mogelijkheden, de leerling blijft ondersteunen en beschermen. Uiteraard gebeurt dit in overleg met Veilig Thuis om zo tot een gemeenschappelijke aanpak te komen.</w:t>
      </w:r>
    </w:p>
    <w:p w14:paraId="09644C71" w14:textId="77777777" w:rsidR="00E9484B" w:rsidRDefault="00E9484B">
      <w:pPr>
        <w:spacing w:after="200" w:line="276" w:lineRule="auto"/>
        <w:rPr>
          <w:rFonts w:eastAsiaTheme="minorEastAsia" w:cstheme="minorBidi"/>
          <w:szCs w:val="20"/>
          <w:lang w:eastAsia="en-US"/>
        </w:rPr>
      </w:pPr>
      <w:bookmarkStart w:id="62" w:name="_Toc331161105"/>
      <w:bookmarkStart w:id="63" w:name="_Toc331333239"/>
      <w:r>
        <w:rPr>
          <w:szCs w:val="20"/>
        </w:rPr>
        <w:br w:type="page"/>
      </w:r>
    </w:p>
    <w:p w14:paraId="67D54112" w14:textId="7E04D242" w:rsidR="00A60F1A" w:rsidRPr="00076E2E" w:rsidRDefault="00165EFE" w:rsidP="00545F7E">
      <w:pPr>
        <w:pStyle w:val="Kop1"/>
      </w:pPr>
      <w:bookmarkStart w:id="64" w:name="_Toc531949311"/>
      <w:r>
        <w:lastRenderedPageBreak/>
        <w:t>Bijlage</w:t>
      </w:r>
      <w:r w:rsidR="00A66A47">
        <w:t xml:space="preserve"> 12</w:t>
      </w:r>
      <w:r>
        <w:t xml:space="preserve"> | </w:t>
      </w:r>
      <w:r w:rsidR="00A60F1A" w:rsidRPr="00076E2E">
        <w:t>De DESSAUR methode</w:t>
      </w:r>
      <w:bookmarkEnd w:id="62"/>
      <w:bookmarkEnd w:id="63"/>
      <w:bookmarkEnd w:id="64"/>
      <w:r w:rsidR="00A60F1A" w:rsidRPr="00076E2E">
        <w:t xml:space="preserve"> </w:t>
      </w:r>
    </w:p>
    <w:p w14:paraId="7B2E4E50" w14:textId="77777777" w:rsidR="00A60F1A" w:rsidRPr="00076E2E" w:rsidRDefault="00A60F1A" w:rsidP="002752AD">
      <w:pPr>
        <w:rPr>
          <w:szCs w:val="20"/>
        </w:rPr>
      </w:pPr>
    </w:p>
    <w:p w14:paraId="3A7F6027" w14:textId="77777777" w:rsidR="00A60F1A" w:rsidRPr="00076E2E" w:rsidRDefault="00A60F1A" w:rsidP="002752AD">
      <w:pPr>
        <w:rPr>
          <w:szCs w:val="20"/>
        </w:rPr>
      </w:pPr>
      <w:r w:rsidRPr="00076E2E">
        <w:rPr>
          <w:szCs w:val="20"/>
        </w:rPr>
        <w:t>Als je zover bent dat je vermoedens van kindermishandeling of huiselijk geweld hebt gesignaleerd bij kinderen en je collega’s geraadpleegd hebt, dan is het tijd om, mits de situatie dat toelaat, je zorgen te bespreken met het kind, de ouders of verzorgers. Hoe eerder je dit gesprek aangaat, hoe makkelijker het is. Dus stel het gesprek niet uit, houd de drempel laag om erover te beginnen. Het doel van zo’n gesprek is je zorgen op tafel leggen en ontdekken wat er precies aan de hand is. Je vergaart informatie door nieuwsgierig te zijn. Ga dus op zoek naar het verhaal áchter de signalen. Daarvoor is het belangrijk dat je gesprekspartner, het kind of een ouder, jou vertrouwt en zich vrij voelt om openlijk te spreken. Om dat te creëren zijn er technieken en richtlijnen die je hierbij helpen.'</w:t>
      </w:r>
    </w:p>
    <w:p w14:paraId="43989335" w14:textId="77777777" w:rsidR="00A60F1A" w:rsidRPr="00076E2E" w:rsidRDefault="00A60F1A" w:rsidP="002752AD">
      <w:pPr>
        <w:rPr>
          <w:szCs w:val="20"/>
        </w:rPr>
      </w:pPr>
    </w:p>
    <w:p w14:paraId="4F542654" w14:textId="77777777" w:rsidR="00A60F1A" w:rsidRPr="00076E2E" w:rsidRDefault="00A60F1A" w:rsidP="002752AD">
      <w:pPr>
        <w:rPr>
          <w:szCs w:val="20"/>
        </w:rPr>
      </w:pPr>
      <w:r w:rsidRPr="00076E2E">
        <w:rPr>
          <w:szCs w:val="20"/>
        </w:rPr>
        <w:t>'Hoe zorg je ervoor dat je vertrouwen opbouwt en dat broze vertrouwen tijdens een gesprek niet beschaamt? Je bent zelf wellicht ook zenuwachtig, je wilt de ander misschien geruststellen en advies geven. Maar in een zorggesprek is het vaak juist belangrijk om je ideeën, adviezen en oordelen achterwege te laten. Het is belangrijk om een open gesprek te voeren, waarbij je concreet, direct en transparant bent. Om dat inzichtelijk te maken is de DESSAUR-methode ontwikkeld:'</w:t>
      </w:r>
    </w:p>
    <w:p w14:paraId="6A4F48B1" w14:textId="77777777" w:rsidR="00A60F1A" w:rsidRPr="00076E2E" w:rsidRDefault="00A60F1A" w:rsidP="002752AD">
      <w:pPr>
        <w:rPr>
          <w:szCs w:val="20"/>
        </w:rPr>
      </w:pPr>
      <w:r w:rsidRPr="00076E2E">
        <w:rPr>
          <w:noProof/>
          <w:szCs w:val="20"/>
        </w:rPr>
        <mc:AlternateContent>
          <mc:Choice Requires="wps">
            <w:drawing>
              <wp:anchor distT="0" distB="0" distL="114300" distR="114300" simplePos="0" relativeHeight="251655168" behindDoc="0" locked="0" layoutInCell="1" allowOverlap="1" wp14:anchorId="3B89A112" wp14:editId="05A51F8E">
                <wp:simplePos x="0" y="0"/>
                <wp:positionH relativeFrom="column">
                  <wp:posOffset>-37153</wp:posOffset>
                </wp:positionH>
                <wp:positionV relativeFrom="paragraph">
                  <wp:posOffset>70461</wp:posOffset>
                </wp:positionV>
                <wp:extent cx="3380015" cy="1285336"/>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015" cy="1285336"/>
                        </a:xfrm>
                        <a:prstGeom prst="rect">
                          <a:avLst/>
                        </a:prstGeom>
                        <a:solidFill>
                          <a:srgbClr val="8C90BD">
                            <a:alpha val="40784"/>
                          </a:srgbClr>
                        </a:solidFill>
                        <a:ln w="25400" cap="flat" cmpd="sng" algn="ctr">
                          <a:noFill/>
                          <a:prstDash val="solid"/>
                        </a:ln>
                        <a:effectLst/>
                      </wps:spPr>
                      <wps:txbx>
                        <w:txbxContent>
                          <w:p w14:paraId="03DEB43B" w14:textId="77777777" w:rsidR="002635A1" w:rsidRPr="00051A8D" w:rsidRDefault="002635A1" w:rsidP="000457A8">
                            <w:pPr>
                              <w:rPr>
                                <w:sz w:val="22"/>
                                <w:szCs w:val="22"/>
                              </w:rPr>
                            </w:pPr>
                            <w:r w:rsidRPr="00051A8D">
                              <w:rPr>
                                <w:b/>
                                <w:sz w:val="22"/>
                                <w:szCs w:val="22"/>
                              </w:rPr>
                              <w:t>D</w:t>
                            </w:r>
                            <w:r w:rsidRPr="00051A8D">
                              <w:rPr>
                                <w:sz w:val="22"/>
                                <w:szCs w:val="22"/>
                              </w:rPr>
                              <w:t xml:space="preserve"> – Doel noemen</w:t>
                            </w:r>
                          </w:p>
                          <w:p w14:paraId="11B4F7D4" w14:textId="77777777" w:rsidR="002635A1" w:rsidRPr="00051A8D" w:rsidRDefault="002635A1" w:rsidP="000457A8">
                            <w:pPr>
                              <w:rPr>
                                <w:sz w:val="22"/>
                                <w:szCs w:val="22"/>
                              </w:rPr>
                            </w:pPr>
                            <w:r w:rsidRPr="00051A8D">
                              <w:rPr>
                                <w:b/>
                                <w:sz w:val="22"/>
                                <w:szCs w:val="22"/>
                              </w:rPr>
                              <w:t>E</w:t>
                            </w:r>
                            <w:r w:rsidRPr="00051A8D">
                              <w:rPr>
                                <w:sz w:val="22"/>
                                <w:szCs w:val="22"/>
                              </w:rPr>
                              <w:t xml:space="preserve"> – Expliciet maken van zorgen</w:t>
                            </w:r>
                          </w:p>
                          <w:p w14:paraId="669442ED" w14:textId="3C39E5AE" w:rsidR="002635A1" w:rsidRPr="00051A8D" w:rsidRDefault="002635A1" w:rsidP="000457A8">
                            <w:pPr>
                              <w:rPr>
                                <w:sz w:val="22"/>
                                <w:szCs w:val="22"/>
                              </w:rPr>
                            </w:pPr>
                            <w:r w:rsidRPr="00051A8D">
                              <w:rPr>
                                <w:b/>
                                <w:sz w:val="22"/>
                                <w:szCs w:val="22"/>
                              </w:rPr>
                              <w:t>S</w:t>
                            </w:r>
                            <w:r w:rsidRPr="00051A8D">
                              <w:rPr>
                                <w:sz w:val="22"/>
                                <w:szCs w:val="22"/>
                              </w:rPr>
                              <w:t xml:space="preserve"> – Stel vragen en vat samen</w:t>
                            </w:r>
                          </w:p>
                          <w:p w14:paraId="60D85FCD" w14:textId="355B5566" w:rsidR="002635A1" w:rsidRPr="00051A8D" w:rsidRDefault="002635A1" w:rsidP="000457A8">
                            <w:pPr>
                              <w:rPr>
                                <w:sz w:val="22"/>
                                <w:szCs w:val="22"/>
                              </w:rPr>
                            </w:pPr>
                            <w:r w:rsidRPr="00051A8D">
                              <w:rPr>
                                <w:b/>
                                <w:sz w:val="22"/>
                                <w:szCs w:val="22"/>
                              </w:rPr>
                              <w:t xml:space="preserve">S </w:t>
                            </w:r>
                            <w:r w:rsidRPr="00051A8D">
                              <w:rPr>
                                <w:sz w:val="22"/>
                                <w:szCs w:val="22"/>
                              </w:rPr>
                              <w:t>– Stiltes laten vallen</w:t>
                            </w:r>
                          </w:p>
                          <w:p w14:paraId="67E03647" w14:textId="77777777" w:rsidR="002635A1" w:rsidRPr="00051A8D" w:rsidRDefault="002635A1" w:rsidP="000457A8">
                            <w:pPr>
                              <w:rPr>
                                <w:sz w:val="22"/>
                                <w:szCs w:val="22"/>
                              </w:rPr>
                            </w:pPr>
                            <w:r w:rsidRPr="00051A8D">
                              <w:rPr>
                                <w:b/>
                                <w:sz w:val="22"/>
                                <w:szCs w:val="22"/>
                              </w:rPr>
                              <w:t>A</w:t>
                            </w:r>
                            <w:r w:rsidRPr="00051A8D">
                              <w:rPr>
                                <w:sz w:val="22"/>
                                <w:szCs w:val="22"/>
                              </w:rPr>
                              <w:t xml:space="preserve"> – Aandachtig luisteren</w:t>
                            </w:r>
                          </w:p>
                          <w:p w14:paraId="1F8F36D5" w14:textId="77777777" w:rsidR="002635A1" w:rsidRPr="00051A8D" w:rsidRDefault="002635A1" w:rsidP="000457A8">
                            <w:pPr>
                              <w:rPr>
                                <w:sz w:val="22"/>
                                <w:szCs w:val="22"/>
                              </w:rPr>
                            </w:pPr>
                            <w:r w:rsidRPr="00051A8D">
                              <w:rPr>
                                <w:b/>
                                <w:sz w:val="22"/>
                                <w:szCs w:val="22"/>
                              </w:rPr>
                              <w:t>U</w:t>
                            </w:r>
                            <w:r w:rsidRPr="00051A8D">
                              <w:rPr>
                                <w:sz w:val="22"/>
                                <w:szCs w:val="22"/>
                              </w:rPr>
                              <w:t xml:space="preserve"> – Uitleggen en informeren</w:t>
                            </w:r>
                          </w:p>
                          <w:p w14:paraId="54375894" w14:textId="77777777" w:rsidR="002635A1" w:rsidRPr="00051A8D" w:rsidRDefault="002635A1" w:rsidP="000457A8">
                            <w:pPr>
                              <w:rPr>
                                <w:sz w:val="22"/>
                                <w:szCs w:val="22"/>
                              </w:rPr>
                            </w:pPr>
                            <w:r w:rsidRPr="00051A8D">
                              <w:rPr>
                                <w:b/>
                                <w:sz w:val="22"/>
                                <w:szCs w:val="22"/>
                              </w:rPr>
                              <w:t>R</w:t>
                            </w:r>
                            <w:r w:rsidRPr="00051A8D">
                              <w:rPr>
                                <w:sz w:val="22"/>
                                <w:szCs w:val="22"/>
                              </w:rPr>
                              <w:t xml:space="preserve"> – Rond af</w:t>
                            </w:r>
                          </w:p>
                          <w:p w14:paraId="6A4DFF61" w14:textId="77777777" w:rsidR="002635A1" w:rsidRDefault="002635A1" w:rsidP="00A60F1A">
                            <w:pPr>
                              <w:spacing w:before="100" w:beforeAutospacing="1" w:after="100" w:afterAutospacing="1"/>
                              <w:rPr>
                                <w:rFonts w:ascii="Trocchi" w:hAnsi="Trocchi"/>
                                <w:color w:val="4D4D4D"/>
                                <w:sz w:val="32"/>
                              </w:rPr>
                            </w:pPr>
                          </w:p>
                          <w:p w14:paraId="4D4B0F5E" w14:textId="77777777" w:rsidR="002635A1" w:rsidRPr="00412108" w:rsidRDefault="002635A1" w:rsidP="00A60F1A">
                            <w:pPr>
                              <w:spacing w:before="100" w:beforeAutospacing="1" w:after="100" w:afterAutospacing="1"/>
                              <w:rPr>
                                <w:rFonts w:ascii="Trocchi" w:hAnsi="Trocchi"/>
                                <w:color w:val="4D4D4D"/>
                                <w:sz w:val="32"/>
                              </w:rPr>
                            </w:pPr>
                          </w:p>
                          <w:p w14:paraId="53996EE6" w14:textId="77777777" w:rsidR="002635A1" w:rsidRPr="00CB66CF" w:rsidRDefault="002635A1" w:rsidP="00A60F1A">
                            <w:pPr>
                              <w:spacing w:before="100" w:beforeAutospacing="1" w:after="100" w:afterAutospacing="1"/>
                              <w:rPr>
                                <w:rFonts w:ascii="Trocchi" w:hAnsi="Trocchi"/>
                                <w:color w:val="4D4D4D"/>
                                <w:sz w:val="32"/>
                              </w:rPr>
                            </w:pPr>
                          </w:p>
                          <w:p w14:paraId="40406105" w14:textId="77777777" w:rsidR="002635A1" w:rsidRPr="006F250A" w:rsidRDefault="002635A1" w:rsidP="00A60F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89A112" id="Rechthoek 4" o:spid="_x0000_s1026" style="position:absolute;margin-left:-2.95pt;margin-top:5.55pt;width:266.15pt;height:10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" fillcolor="#8c90bd" stroked="f" strokeweight="2pt">
                <v:fill opacity="26728f"/>
                <v:textbox>
                  <w:txbxContent>
                    <w:p w14:paraId="03DEB43B" w14:textId="77777777" w:rsidR="002635A1" w:rsidRPr="00051A8D" w:rsidRDefault="002635A1" w:rsidP="000457A8">
                      <w:pPr>
                        <w:rPr>
                          <w:sz w:val="22"/>
                          <w:szCs w:val="22"/>
                        </w:rPr>
                      </w:pPr>
                      <w:r w:rsidRPr="00051A8D">
                        <w:rPr>
                          <w:b/>
                          <w:sz w:val="22"/>
                          <w:szCs w:val="22"/>
                        </w:rPr>
                        <w:t>D</w:t>
                      </w:r>
                      <w:r w:rsidRPr="00051A8D">
                        <w:rPr>
                          <w:sz w:val="22"/>
                          <w:szCs w:val="22"/>
                        </w:rPr>
                        <w:t xml:space="preserve"> – Doel noemen</w:t>
                      </w:r>
                    </w:p>
                    <w:p w14:paraId="11B4F7D4" w14:textId="77777777" w:rsidR="002635A1" w:rsidRPr="00051A8D" w:rsidRDefault="002635A1" w:rsidP="000457A8">
                      <w:pPr>
                        <w:rPr>
                          <w:sz w:val="22"/>
                          <w:szCs w:val="22"/>
                        </w:rPr>
                      </w:pPr>
                      <w:r w:rsidRPr="00051A8D">
                        <w:rPr>
                          <w:b/>
                          <w:sz w:val="22"/>
                          <w:szCs w:val="22"/>
                        </w:rPr>
                        <w:t>E</w:t>
                      </w:r>
                      <w:r w:rsidRPr="00051A8D">
                        <w:rPr>
                          <w:sz w:val="22"/>
                          <w:szCs w:val="22"/>
                        </w:rPr>
                        <w:t xml:space="preserve"> – Expliciet maken van zorgen</w:t>
                      </w:r>
                    </w:p>
                    <w:p w14:paraId="669442ED" w14:textId="3C39E5AE" w:rsidR="002635A1" w:rsidRPr="00051A8D" w:rsidRDefault="002635A1" w:rsidP="000457A8">
                      <w:pPr>
                        <w:rPr>
                          <w:sz w:val="22"/>
                          <w:szCs w:val="22"/>
                        </w:rPr>
                      </w:pPr>
                      <w:r w:rsidRPr="00051A8D">
                        <w:rPr>
                          <w:b/>
                          <w:sz w:val="22"/>
                          <w:szCs w:val="22"/>
                        </w:rPr>
                        <w:t>S</w:t>
                      </w:r>
                      <w:r w:rsidRPr="00051A8D">
                        <w:rPr>
                          <w:sz w:val="22"/>
                          <w:szCs w:val="22"/>
                        </w:rPr>
                        <w:t xml:space="preserve"> – Stel vragen en vat samen</w:t>
                      </w:r>
                    </w:p>
                    <w:p w14:paraId="60D85FCD" w14:textId="355B5566" w:rsidR="002635A1" w:rsidRPr="00051A8D" w:rsidRDefault="002635A1" w:rsidP="000457A8">
                      <w:pPr>
                        <w:rPr>
                          <w:sz w:val="22"/>
                          <w:szCs w:val="22"/>
                        </w:rPr>
                      </w:pPr>
                      <w:r w:rsidRPr="00051A8D">
                        <w:rPr>
                          <w:b/>
                          <w:sz w:val="22"/>
                          <w:szCs w:val="22"/>
                        </w:rPr>
                        <w:t xml:space="preserve">S </w:t>
                      </w:r>
                      <w:r w:rsidRPr="00051A8D">
                        <w:rPr>
                          <w:sz w:val="22"/>
                          <w:szCs w:val="22"/>
                        </w:rPr>
                        <w:t>– Stiltes laten vallen</w:t>
                      </w:r>
                    </w:p>
                    <w:p w14:paraId="67E03647" w14:textId="77777777" w:rsidR="002635A1" w:rsidRPr="00051A8D" w:rsidRDefault="002635A1" w:rsidP="000457A8">
                      <w:pPr>
                        <w:rPr>
                          <w:sz w:val="22"/>
                          <w:szCs w:val="22"/>
                        </w:rPr>
                      </w:pPr>
                      <w:r w:rsidRPr="00051A8D">
                        <w:rPr>
                          <w:b/>
                          <w:sz w:val="22"/>
                          <w:szCs w:val="22"/>
                        </w:rPr>
                        <w:t>A</w:t>
                      </w:r>
                      <w:r w:rsidRPr="00051A8D">
                        <w:rPr>
                          <w:sz w:val="22"/>
                          <w:szCs w:val="22"/>
                        </w:rPr>
                        <w:t xml:space="preserve"> – Aandachtig luisteren</w:t>
                      </w:r>
                    </w:p>
                    <w:p w14:paraId="1F8F36D5" w14:textId="77777777" w:rsidR="002635A1" w:rsidRPr="00051A8D" w:rsidRDefault="002635A1" w:rsidP="000457A8">
                      <w:pPr>
                        <w:rPr>
                          <w:sz w:val="22"/>
                          <w:szCs w:val="22"/>
                        </w:rPr>
                      </w:pPr>
                      <w:r w:rsidRPr="00051A8D">
                        <w:rPr>
                          <w:b/>
                          <w:sz w:val="22"/>
                          <w:szCs w:val="22"/>
                        </w:rPr>
                        <w:t>U</w:t>
                      </w:r>
                      <w:r w:rsidRPr="00051A8D">
                        <w:rPr>
                          <w:sz w:val="22"/>
                          <w:szCs w:val="22"/>
                        </w:rPr>
                        <w:t xml:space="preserve"> – Uitleggen en informeren</w:t>
                      </w:r>
                    </w:p>
                    <w:p w14:paraId="54375894" w14:textId="77777777" w:rsidR="002635A1" w:rsidRPr="00051A8D" w:rsidRDefault="002635A1" w:rsidP="000457A8">
                      <w:pPr>
                        <w:rPr>
                          <w:sz w:val="22"/>
                          <w:szCs w:val="22"/>
                        </w:rPr>
                      </w:pPr>
                      <w:r w:rsidRPr="00051A8D">
                        <w:rPr>
                          <w:b/>
                          <w:sz w:val="22"/>
                          <w:szCs w:val="22"/>
                        </w:rPr>
                        <w:t>R</w:t>
                      </w:r>
                      <w:r w:rsidRPr="00051A8D">
                        <w:rPr>
                          <w:sz w:val="22"/>
                          <w:szCs w:val="22"/>
                        </w:rPr>
                        <w:t xml:space="preserve"> – Rond af</w:t>
                      </w:r>
                    </w:p>
                    <w:p w14:paraId="6A4DFF61" w14:textId="77777777" w:rsidR="002635A1" w:rsidRDefault="002635A1" w:rsidP="00A60F1A">
                      <w:pPr>
                        <w:spacing w:before="100" w:beforeAutospacing="1" w:after="100" w:afterAutospacing="1"/>
                        <w:rPr>
                          <w:rFonts w:ascii="Trocchi" w:hAnsi="Trocchi"/>
                          <w:color w:val="4D4D4D"/>
                          <w:sz w:val="32"/>
                        </w:rPr>
                      </w:pPr>
                    </w:p>
                    <w:p w14:paraId="4D4B0F5E" w14:textId="77777777" w:rsidR="002635A1" w:rsidRPr="00412108" w:rsidRDefault="002635A1" w:rsidP="00A60F1A">
                      <w:pPr>
                        <w:spacing w:before="100" w:beforeAutospacing="1" w:after="100" w:afterAutospacing="1"/>
                        <w:rPr>
                          <w:rFonts w:ascii="Trocchi" w:hAnsi="Trocchi"/>
                          <w:color w:val="4D4D4D"/>
                          <w:sz w:val="32"/>
                        </w:rPr>
                      </w:pPr>
                    </w:p>
                    <w:p w14:paraId="53996EE6" w14:textId="77777777" w:rsidR="002635A1" w:rsidRPr="00CB66CF" w:rsidRDefault="002635A1" w:rsidP="00A60F1A">
                      <w:pPr>
                        <w:spacing w:before="100" w:beforeAutospacing="1" w:after="100" w:afterAutospacing="1"/>
                        <w:rPr>
                          <w:rFonts w:ascii="Trocchi" w:hAnsi="Trocchi"/>
                          <w:color w:val="4D4D4D"/>
                          <w:sz w:val="32"/>
                        </w:rPr>
                      </w:pPr>
                    </w:p>
                    <w:p w14:paraId="40406105" w14:textId="77777777" w:rsidR="002635A1" w:rsidRPr="006F250A" w:rsidRDefault="002635A1" w:rsidP="00A60F1A">
                      <w:pPr>
                        <w:jc w:val="center"/>
                      </w:pPr>
                    </w:p>
                  </w:txbxContent>
                </v:textbox>
              </v:rect>
            </w:pict>
          </mc:Fallback>
        </mc:AlternateContent>
      </w:r>
    </w:p>
    <w:p w14:paraId="7EA4A8E1" w14:textId="77777777" w:rsidR="00545F7E" w:rsidRDefault="00545F7E" w:rsidP="00545F7E">
      <w:pPr>
        <w:rPr>
          <w:szCs w:val="20"/>
        </w:rPr>
      </w:pPr>
    </w:p>
    <w:p w14:paraId="0DEFC63D" w14:textId="77777777" w:rsidR="00545F7E" w:rsidRDefault="00545F7E" w:rsidP="00545F7E">
      <w:pPr>
        <w:rPr>
          <w:szCs w:val="20"/>
        </w:rPr>
      </w:pPr>
    </w:p>
    <w:p w14:paraId="4294C76F" w14:textId="77777777" w:rsidR="00545F7E" w:rsidRDefault="00545F7E" w:rsidP="00545F7E">
      <w:pPr>
        <w:rPr>
          <w:szCs w:val="20"/>
        </w:rPr>
      </w:pPr>
    </w:p>
    <w:p w14:paraId="60B3CCC8" w14:textId="77777777" w:rsidR="00545F7E" w:rsidRDefault="00545F7E" w:rsidP="00545F7E">
      <w:pPr>
        <w:rPr>
          <w:szCs w:val="20"/>
        </w:rPr>
      </w:pPr>
    </w:p>
    <w:p w14:paraId="6CC3FE3A" w14:textId="77777777" w:rsidR="00545F7E" w:rsidRDefault="00545F7E" w:rsidP="00545F7E">
      <w:pPr>
        <w:rPr>
          <w:szCs w:val="20"/>
        </w:rPr>
      </w:pPr>
    </w:p>
    <w:p w14:paraId="35FCF4A7" w14:textId="77777777" w:rsidR="00545F7E" w:rsidRDefault="00545F7E" w:rsidP="00545F7E">
      <w:pPr>
        <w:rPr>
          <w:szCs w:val="20"/>
        </w:rPr>
      </w:pPr>
    </w:p>
    <w:p w14:paraId="44426EA1" w14:textId="77777777" w:rsidR="00545F7E" w:rsidRDefault="00545F7E" w:rsidP="00545F7E">
      <w:pPr>
        <w:rPr>
          <w:szCs w:val="20"/>
        </w:rPr>
      </w:pPr>
    </w:p>
    <w:p w14:paraId="439AE6A9" w14:textId="77777777" w:rsidR="00545F7E" w:rsidRDefault="00545F7E" w:rsidP="00545F7E">
      <w:pPr>
        <w:rPr>
          <w:szCs w:val="20"/>
        </w:rPr>
      </w:pPr>
    </w:p>
    <w:p w14:paraId="288FC8DF" w14:textId="77777777" w:rsidR="00A60F1A" w:rsidRPr="00076E2E" w:rsidRDefault="00A60F1A" w:rsidP="000457A8">
      <w:pPr>
        <w:ind w:left="705" w:hanging="705"/>
        <w:rPr>
          <w:szCs w:val="20"/>
        </w:rPr>
      </w:pPr>
      <w:r w:rsidRPr="00076E2E">
        <w:rPr>
          <w:i/>
          <w:szCs w:val="20"/>
        </w:rPr>
        <w:t xml:space="preserve">D = </w:t>
      </w:r>
      <w:r w:rsidRPr="00076E2E">
        <w:rPr>
          <w:i/>
          <w:szCs w:val="20"/>
        </w:rPr>
        <w:tab/>
        <w:t>Doel noemen</w:t>
      </w:r>
      <w:r w:rsidRPr="00076E2E">
        <w:rPr>
          <w:i/>
          <w:szCs w:val="20"/>
        </w:rPr>
        <w:br/>
      </w:r>
      <w:r w:rsidRPr="00076E2E">
        <w:rPr>
          <w:szCs w:val="20"/>
        </w:rPr>
        <w:t>Je start het gesprek open en helder, waarbij je concreet het doel van het gesprek noemt. Namelijk: je maakt je zorgen en wilt deze delen met je gesprekspartner. Je bent nieuwsgierig naar hoe de ander tegen die zorgen aankijkt.</w:t>
      </w:r>
    </w:p>
    <w:p w14:paraId="2F19E6EF" w14:textId="77777777" w:rsidR="00A60F1A" w:rsidRPr="00076E2E" w:rsidRDefault="00A60F1A" w:rsidP="002752AD">
      <w:pPr>
        <w:ind w:left="705" w:hanging="705"/>
        <w:rPr>
          <w:szCs w:val="20"/>
        </w:rPr>
      </w:pPr>
      <w:r w:rsidRPr="00076E2E">
        <w:rPr>
          <w:i/>
          <w:szCs w:val="20"/>
        </w:rPr>
        <w:t>E =</w:t>
      </w:r>
      <w:r w:rsidRPr="00076E2E">
        <w:rPr>
          <w:i/>
          <w:szCs w:val="20"/>
        </w:rPr>
        <w:tab/>
        <w:t>Expliciet maken</w:t>
      </w:r>
      <w:r w:rsidRPr="00076E2E">
        <w:rPr>
          <w:i/>
          <w:szCs w:val="20"/>
        </w:rPr>
        <w:br/>
      </w:r>
      <w:r w:rsidRPr="00076E2E">
        <w:rPr>
          <w:szCs w:val="20"/>
        </w:rPr>
        <w:t>Je hebt geen geheime agenda of tactiek, maar bent eerlijk en transparant. Je noemt je zorgen expliciet en draait er niet omheen. Heb je meerdere zorgen? Benoem ze dan gelijk allemaal. Dan weet iedereen waar hij aan toe is. Start het gesprek bijvoorbeeld door te zeggen: “Ik heb 3 zorgen die ik graag met je wil delen, en die leg ik maar meteen op tafel”. Bekijk hier mijn videoblog over transparantie.</w:t>
      </w:r>
    </w:p>
    <w:p w14:paraId="65F7C8AC" w14:textId="0A0BA6F9" w:rsidR="00A60F1A" w:rsidRPr="00076E2E" w:rsidRDefault="00A60F1A" w:rsidP="002752AD">
      <w:pPr>
        <w:ind w:left="705" w:hanging="705"/>
        <w:rPr>
          <w:szCs w:val="20"/>
        </w:rPr>
      </w:pPr>
      <w:r w:rsidRPr="00076E2E">
        <w:rPr>
          <w:i/>
          <w:szCs w:val="20"/>
        </w:rPr>
        <w:t>S =</w:t>
      </w:r>
      <w:r w:rsidRPr="00076E2E">
        <w:rPr>
          <w:i/>
          <w:szCs w:val="20"/>
        </w:rPr>
        <w:tab/>
        <w:t>Stel vragen</w:t>
      </w:r>
      <w:r w:rsidR="002168D5">
        <w:rPr>
          <w:i/>
          <w:szCs w:val="20"/>
        </w:rPr>
        <w:t xml:space="preserve"> en vat samen</w:t>
      </w:r>
      <w:r w:rsidRPr="00076E2E">
        <w:rPr>
          <w:i/>
          <w:szCs w:val="20"/>
        </w:rPr>
        <w:t xml:space="preserve"> </w:t>
      </w:r>
      <w:r w:rsidRPr="00076E2E">
        <w:rPr>
          <w:i/>
          <w:szCs w:val="20"/>
        </w:rPr>
        <w:br/>
      </w:r>
      <w:r w:rsidRPr="00076E2E">
        <w:rPr>
          <w:szCs w:val="20"/>
        </w:rPr>
        <w:t>En dan het liefst open vragen. Wees nieuwsgierig naar het verhaal van de ander en vraag naar de beleving. Stel vragen waarmee je meer informatie krijgt zoals wie, wat, welke, wanneer, waar en hoe. Vermijd ‘waarom’, omdat je vooral boven tafel wilt krijgen wat er precies speelt. Door te vragen naar het waarom schieten mensen vaak in de verdediging, en slaan ze dicht. Dat kun je voorkomen door het gesprek open te houden.</w:t>
      </w:r>
    </w:p>
    <w:p w14:paraId="5365E780" w14:textId="77777777" w:rsidR="0061265D" w:rsidRPr="00076E2E" w:rsidRDefault="0061265D" w:rsidP="0061265D">
      <w:pPr>
        <w:ind w:left="705" w:hanging="705"/>
        <w:rPr>
          <w:szCs w:val="20"/>
        </w:rPr>
      </w:pPr>
      <w:r w:rsidRPr="00076E2E">
        <w:rPr>
          <w:i/>
          <w:szCs w:val="20"/>
        </w:rPr>
        <w:t>S =</w:t>
      </w:r>
      <w:r w:rsidRPr="00076E2E">
        <w:rPr>
          <w:i/>
          <w:szCs w:val="20"/>
        </w:rPr>
        <w:tab/>
        <w:t xml:space="preserve">Stiltes laten </w:t>
      </w:r>
      <w:r w:rsidRPr="00076E2E">
        <w:rPr>
          <w:i/>
          <w:szCs w:val="20"/>
        </w:rPr>
        <w:br/>
      </w:r>
      <w:r w:rsidRPr="00076E2E">
        <w:rPr>
          <w:szCs w:val="20"/>
        </w:rPr>
        <w:t>Stiltes zijn belangrijk om je gesprekspartner de tijd te geven om na te denken en te reageren. Ook voor jezelf is een stilte prettig om je gedachten te ordenen en rust in te bouwen. Bekijk hier mijn videoblog over stiltes.</w:t>
      </w:r>
    </w:p>
    <w:p w14:paraId="6DDA6BD6" w14:textId="77777777" w:rsidR="00A60F1A" w:rsidRPr="00076E2E" w:rsidRDefault="00A60F1A" w:rsidP="002752AD">
      <w:pPr>
        <w:ind w:left="705" w:hanging="705"/>
        <w:rPr>
          <w:szCs w:val="20"/>
        </w:rPr>
      </w:pPr>
      <w:r w:rsidRPr="00076E2E">
        <w:rPr>
          <w:i/>
          <w:szCs w:val="20"/>
        </w:rPr>
        <w:t xml:space="preserve">A =  </w:t>
      </w:r>
      <w:r w:rsidRPr="00076E2E">
        <w:rPr>
          <w:i/>
          <w:szCs w:val="20"/>
        </w:rPr>
        <w:tab/>
        <w:t xml:space="preserve">Aandachtig luisteren </w:t>
      </w:r>
      <w:r w:rsidRPr="00076E2E">
        <w:rPr>
          <w:i/>
          <w:szCs w:val="20"/>
        </w:rPr>
        <w:br/>
      </w:r>
      <w:r w:rsidRPr="00076E2E">
        <w:rPr>
          <w:szCs w:val="20"/>
        </w:rPr>
        <w:t>Het klinkt als een open deur, maar aandachtig luisteren is moeilijker dan je denkt! Stel je écht open voor de ander en luister goed. Laat OMA maar thuis: Oordelen, Meningen en Adviezen, want die zetten de ander al gauw ‘op slot’. Om zeker te weten of je het goed begrepen hebt kun je steeds een kernachtige samenvatting geven, die de ander kan bevestigen of eventueel bijstellen. Zo kan jij weer verder met doorvragen: “vertel daar eens wat meer over?” Misschien ken je het begrip LSD[…]'</w:t>
      </w:r>
    </w:p>
    <w:p w14:paraId="6F67EC85" w14:textId="77777777" w:rsidR="00A60F1A" w:rsidRPr="00076E2E" w:rsidRDefault="00A60F1A" w:rsidP="002752AD">
      <w:pPr>
        <w:ind w:left="705" w:hanging="705"/>
        <w:rPr>
          <w:szCs w:val="20"/>
        </w:rPr>
      </w:pPr>
      <w:r w:rsidRPr="00076E2E">
        <w:rPr>
          <w:i/>
          <w:szCs w:val="20"/>
        </w:rPr>
        <w:t>U =</w:t>
      </w:r>
      <w:r w:rsidRPr="00076E2E">
        <w:rPr>
          <w:i/>
          <w:szCs w:val="20"/>
        </w:rPr>
        <w:tab/>
        <w:t xml:space="preserve">Uitleggen en informeren </w:t>
      </w:r>
      <w:r w:rsidRPr="00076E2E">
        <w:rPr>
          <w:i/>
          <w:szCs w:val="20"/>
        </w:rPr>
        <w:br/>
      </w:r>
      <w:r w:rsidRPr="00076E2E">
        <w:rPr>
          <w:szCs w:val="20"/>
        </w:rPr>
        <w:t>Leg uit waarom je zorgen hebt, welke verbanden er tussen die zorgen bestaan en wat de mogelijkheden zijn om er iets aan te doen. Gebruik psycho-educatie om dit te verduidelijken, bijvoorbeeld door uit te leggen: “we weten van kinderen die grensoverschrijdend gedrag meemaken dat … en ik zie bij uw kind dat ….”</w:t>
      </w:r>
    </w:p>
    <w:p w14:paraId="00E9AD38" w14:textId="77777777" w:rsidR="00A60F1A" w:rsidRPr="00076E2E" w:rsidRDefault="00A60F1A" w:rsidP="002752AD">
      <w:pPr>
        <w:ind w:left="705" w:hanging="705"/>
        <w:rPr>
          <w:szCs w:val="20"/>
        </w:rPr>
      </w:pPr>
      <w:r w:rsidRPr="00076E2E">
        <w:rPr>
          <w:i/>
          <w:szCs w:val="20"/>
        </w:rPr>
        <w:t xml:space="preserve">R  = </w:t>
      </w:r>
      <w:r w:rsidRPr="00076E2E">
        <w:rPr>
          <w:i/>
          <w:szCs w:val="20"/>
        </w:rPr>
        <w:tab/>
        <w:t xml:space="preserve">Rond af </w:t>
      </w:r>
      <w:r w:rsidRPr="00076E2E">
        <w:rPr>
          <w:i/>
          <w:szCs w:val="20"/>
        </w:rPr>
        <w:br/>
      </w:r>
      <w:r w:rsidRPr="00076E2E">
        <w:rPr>
          <w:szCs w:val="20"/>
        </w:rPr>
        <w:t>Sluit het gesprek even duidelijk af als het begon. Maak een concrete vervolgafspraak.</w:t>
      </w:r>
    </w:p>
    <w:p w14:paraId="1FA6FD69" w14:textId="7CEBB1DA" w:rsidR="00A60F1A" w:rsidRDefault="00165EFE" w:rsidP="004E4D4A">
      <w:pPr>
        <w:pStyle w:val="Kop1"/>
      </w:pPr>
      <w:bookmarkStart w:id="65" w:name="_Toc270943050"/>
      <w:bookmarkStart w:id="66" w:name="_Toc531949312"/>
      <w:r>
        <w:lastRenderedPageBreak/>
        <w:t>Bijlage</w:t>
      </w:r>
      <w:r w:rsidR="00A66A47">
        <w:t xml:space="preserve"> 13</w:t>
      </w:r>
      <w:r>
        <w:t xml:space="preserve"> | </w:t>
      </w:r>
      <w:r w:rsidR="00A60F1A" w:rsidRPr="00076E2E">
        <w:t>Checklist signalen</w:t>
      </w:r>
      <w:bookmarkEnd w:id="65"/>
      <w:bookmarkEnd w:id="66"/>
    </w:p>
    <w:p w14:paraId="6454643C" w14:textId="77777777" w:rsidR="004E4D4A" w:rsidRPr="004E4D4A" w:rsidRDefault="004E4D4A" w:rsidP="004E4D4A">
      <w:pPr>
        <w:rPr>
          <w:rFonts w:cs="Arial"/>
          <w:b/>
          <w:bCs/>
          <w:color w:val="7030A0"/>
          <w:szCs w:val="20"/>
        </w:rPr>
      </w:pPr>
    </w:p>
    <w:p w14:paraId="149634E4" w14:textId="77777777" w:rsidR="00A60F1A" w:rsidRPr="00076E2E" w:rsidRDefault="00A60F1A" w:rsidP="002752AD">
      <w:pPr>
        <w:pStyle w:val="bronvermelding"/>
        <w:tabs>
          <w:tab w:val="right" w:pos="2268"/>
        </w:tabs>
        <w:rPr>
          <w:rFonts w:asciiTheme="minorHAnsi" w:hAnsiTheme="minorHAnsi"/>
          <w:sz w:val="20"/>
          <w:lang w:val="nl-NL"/>
        </w:rPr>
      </w:pPr>
      <w:r w:rsidRPr="00076E2E">
        <w:rPr>
          <w:rFonts w:asciiTheme="minorHAnsi" w:hAnsiTheme="minorHAnsi"/>
          <w:sz w:val="20"/>
          <w:lang w:val="nl-NL"/>
        </w:rPr>
        <w:t>Naam leerling(e):</w:t>
      </w:r>
      <w:r w:rsidRPr="00076E2E">
        <w:rPr>
          <w:rFonts w:asciiTheme="minorHAnsi" w:hAnsiTheme="minorHAnsi"/>
          <w:sz w:val="20"/>
          <w:lang w:val="nl-NL"/>
        </w:rPr>
        <w:tab/>
      </w:r>
    </w:p>
    <w:p w14:paraId="6177DDF3" w14:textId="77777777" w:rsidR="00A60F1A" w:rsidRPr="00076E2E" w:rsidRDefault="002F6FF5" w:rsidP="002752AD">
      <w:pPr>
        <w:pStyle w:val="bronvermelding"/>
        <w:tabs>
          <w:tab w:val="right" w:pos="2268"/>
        </w:tabs>
        <w:rPr>
          <w:rFonts w:asciiTheme="minorHAnsi" w:hAnsiTheme="minorHAnsi"/>
          <w:sz w:val="20"/>
          <w:lang w:val="nl-NL"/>
        </w:rPr>
      </w:pPr>
      <w:r>
        <w:rPr>
          <w:rFonts w:asciiTheme="minorHAnsi" w:hAnsiTheme="minorHAnsi"/>
          <w:sz w:val="20"/>
          <w:lang w:val="nl-NL"/>
        </w:rPr>
        <w:pict w14:anchorId="38A67DB6">
          <v:rect id="_x0000_i1025" style="width:0;height:1.5pt" o:hrstd="t" o:hr="t" fillcolor="#a0a0a0" stroked="f"/>
        </w:pict>
      </w:r>
    </w:p>
    <w:p w14:paraId="4E8AAC49" w14:textId="77777777" w:rsidR="00A60F1A" w:rsidRPr="00076E2E" w:rsidRDefault="00A60F1A" w:rsidP="002752AD">
      <w:pPr>
        <w:pStyle w:val="bronvermelding"/>
        <w:tabs>
          <w:tab w:val="right" w:pos="2268"/>
        </w:tabs>
        <w:rPr>
          <w:rFonts w:asciiTheme="minorHAnsi" w:hAnsiTheme="minorHAnsi"/>
          <w:sz w:val="20"/>
          <w:lang w:val="nl-NL"/>
        </w:rPr>
      </w:pPr>
      <w:r w:rsidRPr="00076E2E">
        <w:rPr>
          <w:rFonts w:asciiTheme="minorHAnsi" w:hAnsiTheme="minorHAnsi"/>
          <w:sz w:val="20"/>
          <w:lang w:val="nl-NL"/>
        </w:rPr>
        <w:t>Leeftijd:</w:t>
      </w:r>
    </w:p>
    <w:p w14:paraId="390053C5" w14:textId="77777777" w:rsidR="00A60F1A" w:rsidRPr="00076E2E" w:rsidRDefault="002F6FF5" w:rsidP="002752AD">
      <w:pPr>
        <w:pStyle w:val="bronvermelding"/>
        <w:tabs>
          <w:tab w:val="right" w:pos="2268"/>
        </w:tabs>
        <w:rPr>
          <w:rFonts w:asciiTheme="minorHAnsi" w:hAnsiTheme="minorHAnsi"/>
          <w:sz w:val="20"/>
          <w:lang w:val="nl-NL"/>
        </w:rPr>
      </w:pPr>
      <w:r>
        <w:rPr>
          <w:rFonts w:asciiTheme="minorHAnsi" w:hAnsiTheme="minorHAnsi"/>
          <w:sz w:val="20"/>
          <w:lang w:val="nl-NL"/>
        </w:rPr>
        <w:pict w14:anchorId="66318F2C">
          <v:rect id="_x0000_i1026" style="width:0;height:1.5pt" o:hrstd="t" o:hr="t" fillcolor="#a0a0a0" stroked="f"/>
        </w:pict>
      </w:r>
    </w:p>
    <w:p w14:paraId="5C9A91F1" w14:textId="77777777" w:rsidR="00A60F1A" w:rsidRPr="00076E2E" w:rsidRDefault="00A60F1A" w:rsidP="002752AD">
      <w:pPr>
        <w:pStyle w:val="bronvermelding"/>
        <w:tabs>
          <w:tab w:val="right" w:pos="2268"/>
        </w:tabs>
        <w:rPr>
          <w:rFonts w:asciiTheme="minorHAnsi" w:hAnsiTheme="minorHAnsi"/>
          <w:sz w:val="20"/>
          <w:lang w:val="nl-NL"/>
        </w:rPr>
      </w:pPr>
      <w:r w:rsidRPr="00076E2E">
        <w:rPr>
          <w:rFonts w:asciiTheme="minorHAnsi" w:hAnsiTheme="minorHAnsi"/>
          <w:sz w:val="20"/>
          <w:lang w:val="nl-NL"/>
        </w:rPr>
        <w:t>School:</w:t>
      </w:r>
    </w:p>
    <w:p w14:paraId="30DDC18A" w14:textId="77777777" w:rsidR="00A60F1A" w:rsidRPr="00076E2E" w:rsidRDefault="002F6FF5" w:rsidP="002752AD">
      <w:pPr>
        <w:pStyle w:val="bronvermelding"/>
        <w:tabs>
          <w:tab w:val="right" w:pos="2268"/>
        </w:tabs>
        <w:rPr>
          <w:rFonts w:asciiTheme="minorHAnsi" w:hAnsiTheme="minorHAnsi"/>
          <w:sz w:val="20"/>
          <w:lang w:val="nl-NL"/>
        </w:rPr>
      </w:pPr>
      <w:r>
        <w:rPr>
          <w:rFonts w:asciiTheme="minorHAnsi" w:hAnsiTheme="minorHAnsi"/>
          <w:sz w:val="20"/>
          <w:lang w:val="nl-NL"/>
        </w:rPr>
        <w:pict w14:anchorId="164E85F2">
          <v:rect id="_x0000_i1027" style="width:0;height:1.5pt" o:hrstd="t" o:hr="t" fillcolor="#a0a0a0" stroked="f"/>
        </w:pict>
      </w:r>
    </w:p>
    <w:p w14:paraId="46568FB1" w14:textId="77777777" w:rsidR="00A60F1A" w:rsidRPr="00076E2E" w:rsidRDefault="00A60F1A" w:rsidP="002752AD">
      <w:pPr>
        <w:pStyle w:val="bronvermelding"/>
        <w:tabs>
          <w:tab w:val="right" w:pos="2268"/>
        </w:tabs>
        <w:rPr>
          <w:rFonts w:asciiTheme="minorHAnsi" w:hAnsiTheme="minorHAnsi"/>
          <w:sz w:val="20"/>
          <w:lang w:val="nl-NL"/>
        </w:rPr>
      </w:pPr>
      <w:r w:rsidRPr="00076E2E">
        <w:rPr>
          <w:rFonts w:asciiTheme="minorHAnsi" w:hAnsiTheme="minorHAnsi"/>
          <w:sz w:val="20"/>
          <w:lang w:val="nl-NL"/>
        </w:rPr>
        <w:t>Groep:</w:t>
      </w:r>
    </w:p>
    <w:p w14:paraId="01D35ADD" w14:textId="77777777" w:rsidR="00A60F1A" w:rsidRPr="00076E2E" w:rsidRDefault="002F6FF5" w:rsidP="002752AD">
      <w:pPr>
        <w:pStyle w:val="bronvermelding"/>
        <w:tabs>
          <w:tab w:val="right" w:pos="2268"/>
        </w:tabs>
        <w:rPr>
          <w:rFonts w:asciiTheme="minorHAnsi" w:hAnsiTheme="minorHAnsi"/>
          <w:sz w:val="20"/>
          <w:lang w:val="nl-NL"/>
        </w:rPr>
      </w:pPr>
      <w:r>
        <w:rPr>
          <w:rFonts w:asciiTheme="minorHAnsi" w:hAnsiTheme="minorHAnsi"/>
          <w:sz w:val="20"/>
          <w:lang w:val="nl-NL"/>
        </w:rPr>
        <w:pict w14:anchorId="5D754B29">
          <v:rect id="_x0000_i1028" style="width:0;height:1.5pt" o:hrstd="t" o:hr="t" fillcolor="#a0a0a0" stroked="f"/>
        </w:pict>
      </w:r>
    </w:p>
    <w:p w14:paraId="2451706E" w14:textId="77777777" w:rsidR="00A60F1A" w:rsidRPr="00076E2E" w:rsidRDefault="00A60F1A" w:rsidP="002752AD">
      <w:pPr>
        <w:pStyle w:val="bronvermelding"/>
        <w:tabs>
          <w:tab w:val="right" w:pos="2268"/>
        </w:tabs>
        <w:rPr>
          <w:rFonts w:asciiTheme="minorHAnsi" w:hAnsiTheme="minorHAnsi" w:cs="TTBC1312E8t00"/>
          <w:sz w:val="20"/>
          <w:lang w:val="nl-NL" w:eastAsia="en-US"/>
        </w:rPr>
      </w:pPr>
    </w:p>
    <w:p w14:paraId="635302E1" w14:textId="77777777" w:rsidR="00A60F1A" w:rsidRPr="00076E2E" w:rsidRDefault="00A60F1A" w:rsidP="002752AD">
      <w:pPr>
        <w:rPr>
          <w:b/>
          <w:szCs w:val="20"/>
        </w:rPr>
      </w:pPr>
      <w:r w:rsidRPr="00076E2E">
        <w:rPr>
          <w:b/>
          <w:szCs w:val="20"/>
        </w:rPr>
        <w:t>Materiële omstandigheden</w:t>
      </w:r>
    </w:p>
    <w:p w14:paraId="02A25732" w14:textId="77777777" w:rsidR="00A60F1A" w:rsidRPr="00076E2E" w:rsidRDefault="00A60F1A" w:rsidP="002752AD">
      <w:pPr>
        <w:spacing w:before="100" w:beforeAutospacing="1"/>
        <w:rPr>
          <w:color w:val="333333"/>
          <w:szCs w:val="20"/>
        </w:rPr>
      </w:pPr>
      <w:r w:rsidRPr="00076E2E">
        <w:rPr>
          <w:color w:val="333333"/>
          <w:szCs w:val="20"/>
        </w:rPr>
        <w:fldChar w:fldCharType="begin">
          <w:ffData>
            <w:name w:val="Selectievakje1"/>
            <w:enabled/>
            <w:calcOnExit w:val="0"/>
            <w:checkBox>
              <w:sizeAuto/>
              <w:default w:val="0"/>
            </w:checkBox>
          </w:ffData>
        </w:fldChar>
      </w:r>
      <w:bookmarkStart w:id="67" w:name="Selectievakje1"/>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bookmarkEnd w:id="67"/>
      <w:r w:rsidRPr="00076E2E">
        <w:rPr>
          <w:color w:val="333333"/>
          <w:szCs w:val="20"/>
        </w:rPr>
        <w:t xml:space="preserve"> </w:t>
      </w:r>
      <w:r w:rsidRPr="00076E2E">
        <w:rPr>
          <w:color w:val="333333"/>
          <w:szCs w:val="20"/>
        </w:rPr>
        <w:tab/>
      </w:r>
      <w:hyperlink r:id="rId48" w:history="1">
        <w:r w:rsidRPr="00076E2E">
          <w:rPr>
            <w:color w:val="333333"/>
            <w:szCs w:val="20"/>
          </w:rPr>
          <w:t>Er zijn problemen betreffende de woning waarin de leerling woont</w:t>
        </w:r>
      </w:hyperlink>
      <w:r w:rsidRPr="00076E2E">
        <w:rPr>
          <w:color w:val="333333"/>
          <w:szCs w:val="20"/>
        </w:rPr>
        <w:t xml:space="preserve">. </w:t>
      </w:r>
    </w:p>
    <w:p w14:paraId="28F7CA65"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2"/>
            <w:enabled/>
            <w:calcOnExit w:val="0"/>
            <w:checkBox>
              <w:sizeAuto/>
              <w:default w:val="0"/>
            </w:checkBox>
          </w:ffData>
        </w:fldChar>
      </w:r>
      <w:bookmarkStart w:id="68" w:name="Selectievakje2"/>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bookmarkEnd w:id="68"/>
      <w:r w:rsidRPr="00076E2E">
        <w:rPr>
          <w:color w:val="333333"/>
          <w:szCs w:val="20"/>
        </w:rPr>
        <w:t xml:space="preserve"> </w:t>
      </w:r>
      <w:r w:rsidRPr="00076E2E">
        <w:rPr>
          <w:color w:val="333333"/>
          <w:szCs w:val="20"/>
        </w:rPr>
        <w:tab/>
      </w:r>
      <w:r w:rsidRPr="00076E2E">
        <w:rPr>
          <w:color w:val="333333"/>
          <w:szCs w:val="20"/>
        </w:rPr>
        <w:tab/>
      </w:r>
      <w:hyperlink r:id="rId49" w:history="1">
        <w:r w:rsidRPr="00076E2E">
          <w:rPr>
            <w:color w:val="333333"/>
            <w:szCs w:val="20"/>
          </w:rPr>
          <w:t>De leerling krijgt onvoldoende materiële verzorging of er is sprake van onvoldoende investering in algemeen gangbare uitgaven</w:t>
        </w:r>
      </w:hyperlink>
      <w:r w:rsidRPr="00076E2E">
        <w:rPr>
          <w:color w:val="333333"/>
          <w:szCs w:val="20"/>
        </w:rPr>
        <w:t xml:space="preserve">. </w:t>
      </w:r>
    </w:p>
    <w:p w14:paraId="451C4522"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3"/>
            <w:enabled/>
            <w:calcOnExit w:val="0"/>
            <w:checkBox>
              <w:sizeAuto/>
              <w:default w:val="0"/>
            </w:checkBox>
          </w:ffData>
        </w:fldChar>
      </w:r>
      <w:bookmarkStart w:id="69" w:name="Selectievakje3"/>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bookmarkEnd w:id="69"/>
      <w:r w:rsidRPr="00076E2E">
        <w:rPr>
          <w:color w:val="333333"/>
          <w:szCs w:val="20"/>
        </w:rPr>
        <w:t xml:space="preserve"> </w:t>
      </w:r>
      <w:r w:rsidRPr="00076E2E">
        <w:rPr>
          <w:color w:val="333333"/>
          <w:szCs w:val="20"/>
        </w:rPr>
        <w:tab/>
      </w:r>
      <w:r w:rsidRPr="00076E2E">
        <w:rPr>
          <w:color w:val="333333"/>
          <w:szCs w:val="20"/>
        </w:rPr>
        <w:tab/>
      </w:r>
      <w:hyperlink r:id="rId50" w:history="1">
        <w:r w:rsidRPr="00076E2E">
          <w:rPr>
            <w:color w:val="333333"/>
            <w:szCs w:val="20"/>
          </w:rPr>
          <w:t>Het gezin/de leerling heeft financiële problemen of is afhankelijk van een uitkering en/of anderen</w:t>
        </w:r>
      </w:hyperlink>
      <w:r w:rsidRPr="00076E2E">
        <w:rPr>
          <w:color w:val="333333"/>
          <w:szCs w:val="20"/>
        </w:rPr>
        <w:t xml:space="preserve">. </w:t>
      </w:r>
    </w:p>
    <w:p w14:paraId="6894FBEC"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4"/>
            <w:enabled/>
            <w:calcOnExit w:val="0"/>
            <w:checkBox>
              <w:sizeAuto/>
              <w:default w:val="0"/>
            </w:checkBox>
          </w:ffData>
        </w:fldChar>
      </w:r>
      <w:bookmarkStart w:id="70" w:name="Selectievakje4"/>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bookmarkEnd w:id="70"/>
      <w:r w:rsidRPr="00076E2E">
        <w:rPr>
          <w:color w:val="333333"/>
          <w:szCs w:val="20"/>
        </w:rPr>
        <w:t xml:space="preserve"> </w:t>
      </w:r>
      <w:r w:rsidRPr="00076E2E">
        <w:rPr>
          <w:color w:val="333333"/>
          <w:szCs w:val="20"/>
        </w:rPr>
        <w:tab/>
      </w:r>
      <w:r w:rsidRPr="00076E2E">
        <w:rPr>
          <w:color w:val="333333"/>
          <w:szCs w:val="20"/>
        </w:rPr>
        <w:tab/>
      </w:r>
      <w:hyperlink r:id="rId51" w:history="1">
        <w:r w:rsidRPr="00076E2E">
          <w:rPr>
            <w:color w:val="333333"/>
            <w:szCs w:val="20"/>
          </w:rPr>
          <w:t>Het gezin/de leerling woont in een buurt die ontoereikend of onveilig is voor het grootbrengen/ opgroeien van leerlingen</w:t>
        </w:r>
      </w:hyperlink>
      <w:r w:rsidRPr="00076E2E">
        <w:rPr>
          <w:color w:val="333333"/>
          <w:szCs w:val="20"/>
        </w:rPr>
        <w:t xml:space="preserve">. </w:t>
      </w:r>
    </w:p>
    <w:p w14:paraId="36916D05" w14:textId="77777777" w:rsidR="00A60F1A" w:rsidRPr="00076E2E" w:rsidRDefault="00A60F1A" w:rsidP="002752AD">
      <w:pPr>
        <w:spacing w:before="100" w:beforeAutospacing="1"/>
        <w:rPr>
          <w:color w:val="333333"/>
          <w:szCs w:val="20"/>
        </w:rPr>
      </w:pPr>
      <w:r w:rsidRPr="00076E2E">
        <w:rPr>
          <w:color w:val="333333"/>
          <w:szCs w:val="20"/>
        </w:rPr>
        <w:fldChar w:fldCharType="begin">
          <w:ffData>
            <w:name w:val="Selectievakje5"/>
            <w:enabled/>
            <w:calcOnExit w:val="0"/>
            <w:checkBox>
              <w:sizeAuto/>
              <w:default w:val="0"/>
            </w:checkBox>
          </w:ffData>
        </w:fldChar>
      </w:r>
      <w:bookmarkStart w:id="71" w:name="Selectievakje5"/>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bookmarkEnd w:id="71"/>
      <w:r w:rsidRPr="00076E2E">
        <w:rPr>
          <w:color w:val="333333"/>
          <w:szCs w:val="20"/>
        </w:rPr>
        <w:tab/>
      </w:r>
      <w:hyperlink r:id="rId52" w:history="1">
        <w:r w:rsidRPr="00076E2E">
          <w:rPr>
            <w:color w:val="333333"/>
            <w:szCs w:val="20"/>
          </w:rPr>
          <w:t>Het gezin/de leerling heeft geen vaste woon- of verblijfplaats of verhuist vaak</w:t>
        </w:r>
      </w:hyperlink>
      <w:r w:rsidRPr="00076E2E">
        <w:rPr>
          <w:color w:val="333333"/>
          <w:szCs w:val="20"/>
        </w:rPr>
        <w:t xml:space="preserve">. </w:t>
      </w:r>
    </w:p>
    <w:p w14:paraId="04101BF5" w14:textId="77777777" w:rsidR="00A60F1A" w:rsidRPr="00076E2E" w:rsidRDefault="002F6FF5" w:rsidP="002752AD">
      <w:pPr>
        <w:rPr>
          <w:szCs w:val="20"/>
        </w:rPr>
      </w:pPr>
      <w:r>
        <w:rPr>
          <w:szCs w:val="20"/>
        </w:rPr>
        <w:pict w14:anchorId="77D15136">
          <v:rect id="_x0000_i1029" style="width:0;height:1.5pt" o:hrstd="t" o:hr="t" fillcolor="#a0a0a0" stroked="f"/>
        </w:pict>
      </w:r>
    </w:p>
    <w:p w14:paraId="790D2FE3" w14:textId="77777777" w:rsidR="00A60F1A" w:rsidRPr="00076E2E" w:rsidRDefault="00A60F1A" w:rsidP="002752AD">
      <w:pPr>
        <w:rPr>
          <w:szCs w:val="20"/>
        </w:rPr>
      </w:pPr>
    </w:p>
    <w:p w14:paraId="09F305EA" w14:textId="77777777" w:rsidR="00A60F1A" w:rsidRPr="00076E2E" w:rsidRDefault="002F6FF5" w:rsidP="002752AD">
      <w:pPr>
        <w:rPr>
          <w:szCs w:val="20"/>
        </w:rPr>
      </w:pPr>
      <w:r>
        <w:rPr>
          <w:szCs w:val="20"/>
        </w:rPr>
        <w:pict w14:anchorId="34258558">
          <v:rect id="_x0000_i1030" style="width:0;height:1.5pt" o:hrstd="t" o:hr="t" fillcolor="#a0a0a0" stroked="f"/>
        </w:pict>
      </w:r>
    </w:p>
    <w:p w14:paraId="4B368B98" w14:textId="77777777" w:rsidR="00A60F1A" w:rsidRPr="00076E2E" w:rsidRDefault="00A60F1A" w:rsidP="002752AD">
      <w:pPr>
        <w:rPr>
          <w:b/>
          <w:color w:val="333333"/>
          <w:szCs w:val="20"/>
        </w:rPr>
      </w:pPr>
    </w:p>
    <w:p w14:paraId="069618CB" w14:textId="77777777" w:rsidR="00A60F1A" w:rsidRPr="00076E2E" w:rsidRDefault="00A60F1A" w:rsidP="002752AD">
      <w:pPr>
        <w:rPr>
          <w:b/>
          <w:color w:val="333333"/>
          <w:szCs w:val="20"/>
        </w:rPr>
      </w:pPr>
    </w:p>
    <w:p w14:paraId="4741DDAA" w14:textId="77777777" w:rsidR="00A60F1A" w:rsidRPr="00076E2E" w:rsidRDefault="00A60F1A" w:rsidP="002752AD">
      <w:pPr>
        <w:rPr>
          <w:b/>
          <w:szCs w:val="20"/>
        </w:rPr>
      </w:pPr>
      <w:r w:rsidRPr="00076E2E">
        <w:rPr>
          <w:b/>
          <w:szCs w:val="20"/>
        </w:rPr>
        <w:t>Gezondheid, lichamelijk functioneren, seksualiteit en verzorging</w:t>
      </w:r>
      <w:r w:rsidRPr="00076E2E">
        <w:rPr>
          <w:b/>
          <w:noProof/>
          <w:color w:val="0000FF"/>
          <w:szCs w:val="20"/>
          <w:u w:val="single"/>
        </w:rPr>
        <w:drawing>
          <wp:inline distT="0" distB="0" distL="0" distR="0" wp14:anchorId="1E795D35" wp14:editId="30F984BC">
            <wp:extent cx="8255" cy="8255"/>
            <wp:effectExtent l="0" t="0" r="0" b="0"/>
            <wp:docPr id="77" name="Afbeelding 77" descr="Lees alle toelichtingen bij de criteri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ees alle toelichtingen bij de criter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4E1AC42" w14:textId="77777777" w:rsidR="00A60F1A" w:rsidRPr="00076E2E" w:rsidRDefault="00A60F1A" w:rsidP="002752AD">
      <w:pPr>
        <w:rPr>
          <w:b/>
          <w:szCs w:val="20"/>
        </w:rPr>
      </w:pPr>
      <w:r w:rsidRPr="00076E2E">
        <w:rPr>
          <w:color w:val="333333"/>
          <w:szCs w:val="20"/>
        </w:rPr>
        <w:t>Het leefgebied ‘Gezondheid’ betreft de lichamelijke en de geestelijke gezondheid van de leerling en/of de ouder(s) en het functioneren en de ontwikkeling van de leerling.</w:t>
      </w:r>
    </w:p>
    <w:p w14:paraId="209A303A"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r w:rsidRPr="00076E2E">
        <w:rPr>
          <w:color w:val="333333"/>
          <w:szCs w:val="20"/>
        </w:rPr>
        <w:tab/>
      </w:r>
      <w:hyperlink r:id="rId53" w:history="1">
        <w:r w:rsidRPr="00076E2E">
          <w:rPr>
            <w:color w:val="333333"/>
            <w:szCs w:val="20"/>
          </w:rPr>
          <w:t>De leerling heeft problemen of een stoornis op het gebied van het emotionele en/of sociale functioneren en/of het gedrag</w:t>
        </w:r>
      </w:hyperlink>
      <w:r w:rsidRPr="00076E2E">
        <w:rPr>
          <w:color w:val="333333"/>
          <w:szCs w:val="20"/>
        </w:rPr>
        <w:t>.</w:t>
      </w:r>
    </w:p>
    <w:p w14:paraId="5638E926"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r w:rsidRPr="00076E2E">
        <w:rPr>
          <w:color w:val="333333"/>
          <w:szCs w:val="20"/>
        </w:rPr>
        <w:tab/>
      </w:r>
      <w:hyperlink r:id="rId54" w:history="1">
        <w:r w:rsidRPr="00076E2E">
          <w:rPr>
            <w:color w:val="333333"/>
            <w:szCs w:val="20"/>
          </w:rPr>
          <w:t>Risicovol gedrag van de ouder(s) en/of inadequate lichamelijke en medische verzorging die de (ongeboren) jeugdige kan schaden</w:t>
        </w:r>
      </w:hyperlink>
      <w:r w:rsidRPr="00076E2E">
        <w:rPr>
          <w:color w:val="333333"/>
          <w:szCs w:val="20"/>
        </w:rPr>
        <w:t>.</w:t>
      </w:r>
    </w:p>
    <w:p w14:paraId="60554CF7"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r w:rsidRPr="00076E2E">
        <w:rPr>
          <w:color w:val="333333"/>
          <w:szCs w:val="20"/>
        </w:rPr>
        <w:tab/>
      </w:r>
      <w:hyperlink r:id="rId55" w:history="1">
        <w:r w:rsidRPr="00076E2E">
          <w:rPr>
            <w:color w:val="333333"/>
            <w:szCs w:val="20"/>
          </w:rPr>
          <w:t>De leerling heeft (onverklaarbaar) letsel en/of lichamelijke klachten die op kindermishandeling of jeugdprostitutie kunnen wijzen</w:t>
        </w:r>
      </w:hyperlink>
      <w:r w:rsidRPr="00076E2E">
        <w:rPr>
          <w:color w:val="333333"/>
          <w:szCs w:val="20"/>
        </w:rPr>
        <w:t xml:space="preserve">. </w:t>
      </w:r>
    </w:p>
    <w:p w14:paraId="43768ABA" w14:textId="77777777" w:rsidR="00A60F1A" w:rsidRPr="00076E2E" w:rsidRDefault="00A60F1A" w:rsidP="002752AD">
      <w:pPr>
        <w:spacing w:before="100" w:beforeAutospacing="1"/>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hyperlink r:id="rId56" w:history="1">
        <w:r w:rsidRPr="00076E2E">
          <w:rPr>
            <w:color w:val="333333"/>
            <w:szCs w:val="20"/>
          </w:rPr>
          <w:t>De leerling is minderjarig en (aanstaand) ouder</w:t>
        </w:r>
      </w:hyperlink>
      <w:r w:rsidRPr="00076E2E">
        <w:rPr>
          <w:color w:val="333333"/>
          <w:szCs w:val="20"/>
        </w:rPr>
        <w:t xml:space="preserve">. </w:t>
      </w:r>
    </w:p>
    <w:p w14:paraId="35B4EA19"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r w:rsidRPr="00076E2E">
        <w:rPr>
          <w:color w:val="333333"/>
          <w:szCs w:val="20"/>
        </w:rPr>
        <w:tab/>
      </w:r>
      <w:hyperlink r:id="rId57" w:history="1">
        <w:r w:rsidRPr="00076E2E">
          <w:rPr>
            <w:color w:val="333333"/>
            <w:szCs w:val="20"/>
          </w:rPr>
          <w:t>Er is sprake van middelenmisbruik (alcohol, drugs, medicatie), gok- of computerverslaving bij de leerling en/of de ouder(s)/ander gezinslid</w:t>
        </w:r>
      </w:hyperlink>
      <w:r w:rsidRPr="00076E2E">
        <w:rPr>
          <w:color w:val="333333"/>
          <w:szCs w:val="20"/>
        </w:rPr>
        <w:t xml:space="preserve">. </w:t>
      </w:r>
    </w:p>
    <w:p w14:paraId="78858377"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r w:rsidRPr="00076E2E">
        <w:rPr>
          <w:color w:val="333333"/>
          <w:szCs w:val="20"/>
        </w:rPr>
        <w:tab/>
      </w:r>
      <w:hyperlink r:id="rId58" w:history="1">
        <w:r w:rsidRPr="00076E2E">
          <w:rPr>
            <w:color w:val="333333"/>
            <w:szCs w:val="20"/>
          </w:rPr>
          <w:t>De ouder (of een ander gezinslid) heeft fysieke/zintuiglijke problemen en/of handicaps, sociale, emotionele, cognitieve of gedragsproblemen en/of een specifieke emotionele, gedrags- of persoonlijkheidsstoornis</w:t>
        </w:r>
      </w:hyperlink>
      <w:r w:rsidRPr="00076E2E">
        <w:rPr>
          <w:color w:val="333333"/>
          <w:szCs w:val="20"/>
        </w:rPr>
        <w:t xml:space="preserve">. </w:t>
      </w:r>
    </w:p>
    <w:p w14:paraId="351169E3" w14:textId="77777777" w:rsidR="00A60F1A" w:rsidRPr="00076E2E" w:rsidRDefault="00A60F1A" w:rsidP="002752AD">
      <w:pPr>
        <w:spacing w:before="100" w:beforeAutospacing="1"/>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hyperlink r:id="rId59" w:history="1">
        <w:r w:rsidRPr="00076E2E">
          <w:rPr>
            <w:color w:val="333333"/>
            <w:szCs w:val="20"/>
          </w:rPr>
          <w:t>Ingrijpende gebeurtenissen (life events)</w:t>
        </w:r>
      </w:hyperlink>
      <w:r w:rsidRPr="00076E2E">
        <w:rPr>
          <w:color w:val="333333"/>
          <w:szCs w:val="20"/>
        </w:rPr>
        <w:t>.</w:t>
      </w:r>
    </w:p>
    <w:p w14:paraId="7817F477" w14:textId="77777777" w:rsidR="00A60F1A" w:rsidRPr="00076E2E" w:rsidRDefault="002F6FF5" w:rsidP="002752AD">
      <w:pPr>
        <w:rPr>
          <w:szCs w:val="20"/>
        </w:rPr>
      </w:pPr>
      <w:r>
        <w:rPr>
          <w:szCs w:val="20"/>
        </w:rPr>
        <w:pict w14:anchorId="6F65E8E6">
          <v:rect id="_x0000_i1031" style="width:0;height:1.5pt" o:hrstd="t" o:hr="t" fillcolor="#a0a0a0" stroked="f"/>
        </w:pict>
      </w:r>
    </w:p>
    <w:p w14:paraId="4A0A729D" w14:textId="77777777" w:rsidR="00A60F1A" w:rsidRPr="00076E2E" w:rsidRDefault="00A60F1A" w:rsidP="002752AD">
      <w:pPr>
        <w:rPr>
          <w:szCs w:val="20"/>
        </w:rPr>
      </w:pPr>
    </w:p>
    <w:p w14:paraId="0DDBD4C5" w14:textId="77777777" w:rsidR="00A60F1A" w:rsidRPr="00076E2E" w:rsidRDefault="002F6FF5" w:rsidP="002752AD">
      <w:pPr>
        <w:rPr>
          <w:szCs w:val="20"/>
        </w:rPr>
      </w:pPr>
      <w:r>
        <w:rPr>
          <w:szCs w:val="20"/>
        </w:rPr>
        <w:pict w14:anchorId="33A4C022">
          <v:rect id="_x0000_i1032" style="width:0;height:1.5pt" o:hrstd="t" o:hr="t" fillcolor="#a0a0a0" stroked="f"/>
        </w:pict>
      </w:r>
    </w:p>
    <w:p w14:paraId="457E33FA" w14:textId="77777777" w:rsidR="00A60F1A" w:rsidRPr="00076E2E" w:rsidRDefault="00A60F1A" w:rsidP="002752AD">
      <w:pPr>
        <w:rPr>
          <w:b/>
          <w:szCs w:val="20"/>
        </w:rPr>
      </w:pPr>
      <w:r w:rsidRPr="00076E2E">
        <w:rPr>
          <w:b/>
          <w:szCs w:val="20"/>
        </w:rPr>
        <w:lastRenderedPageBreak/>
        <w:t xml:space="preserve">Opvoeding </w:t>
      </w:r>
      <w:r w:rsidR="004E4D4A">
        <w:rPr>
          <w:b/>
          <w:szCs w:val="20"/>
        </w:rPr>
        <w:t>en</w:t>
      </w:r>
      <w:r w:rsidRPr="00076E2E">
        <w:rPr>
          <w:b/>
          <w:szCs w:val="20"/>
        </w:rPr>
        <w:t xml:space="preserve"> gezinsrelaties</w:t>
      </w:r>
    </w:p>
    <w:p w14:paraId="159CD052" w14:textId="77777777" w:rsidR="00A60F1A" w:rsidRPr="00076E2E" w:rsidRDefault="00A60F1A" w:rsidP="002752AD">
      <w:pPr>
        <w:rPr>
          <w:b/>
          <w:szCs w:val="20"/>
        </w:rPr>
      </w:pPr>
      <w:r w:rsidRPr="00076E2E">
        <w:rPr>
          <w:color w:val="333333"/>
          <w:szCs w:val="20"/>
        </w:rPr>
        <w:t xml:space="preserve">Het leefgebied ‘Opvoeding </w:t>
      </w:r>
      <w:r w:rsidR="004E4D4A">
        <w:rPr>
          <w:color w:val="333333"/>
          <w:szCs w:val="20"/>
        </w:rPr>
        <w:t>en</w:t>
      </w:r>
      <w:r w:rsidRPr="00076E2E">
        <w:rPr>
          <w:color w:val="333333"/>
          <w:szCs w:val="20"/>
        </w:rPr>
        <w:t xml:space="preserve"> Gezinsrelaties’ betreft de pedagogische en relationele condities in het gezin waarin de leerling opgroeit.</w:t>
      </w:r>
    </w:p>
    <w:p w14:paraId="3BF08CBE"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r w:rsidRPr="00076E2E">
        <w:rPr>
          <w:color w:val="333333"/>
          <w:szCs w:val="20"/>
        </w:rPr>
        <w:tab/>
      </w:r>
      <w:hyperlink r:id="rId60" w:history="1">
        <w:r w:rsidRPr="00076E2E">
          <w:rPr>
            <w:color w:val="333333"/>
            <w:szCs w:val="20"/>
          </w:rPr>
          <w:t>Er is onenigheid binnen het gezin of tussen de ouders en/of de relatie tussen jeugdige en ouders is problematisch</w:t>
        </w:r>
      </w:hyperlink>
      <w:r w:rsidRPr="00076E2E">
        <w:rPr>
          <w:color w:val="333333"/>
          <w:szCs w:val="20"/>
        </w:rPr>
        <w:t xml:space="preserve">. </w:t>
      </w:r>
    </w:p>
    <w:p w14:paraId="16541C48" w14:textId="77777777" w:rsidR="00A60F1A" w:rsidRPr="00076E2E" w:rsidRDefault="00A60F1A" w:rsidP="002752AD">
      <w:pPr>
        <w:spacing w:before="100" w:beforeAutospacing="1"/>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hyperlink r:id="rId61" w:history="1">
        <w:r w:rsidRPr="00076E2E">
          <w:rPr>
            <w:color w:val="333333"/>
            <w:szCs w:val="20"/>
          </w:rPr>
          <w:t xml:space="preserve">De leerling is slachtoffer van kindermishandeling. </w:t>
        </w:r>
      </w:hyperlink>
    </w:p>
    <w:p w14:paraId="33CDC608"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r w:rsidRPr="00076E2E">
        <w:rPr>
          <w:color w:val="333333"/>
          <w:szCs w:val="20"/>
        </w:rPr>
        <w:tab/>
      </w:r>
      <w:hyperlink r:id="rId62" w:history="1">
        <w:r w:rsidRPr="00076E2E">
          <w:rPr>
            <w:color w:val="333333"/>
            <w:szCs w:val="20"/>
          </w:rPr>
          <w:t xml:space="preserve">De ouders hebben problemen in de opvoeding van de leerling en/of er zijn factoren die het ouderschap bemoeilijken. </w:t>
        </w:r>
      </w:hyperlink>
    </w:p>
    <w:p w14:paraId="7832EC81" w14:textId="77777777" w:rsidR="00A60F1A" w:rsidRPr="00076E2E" w:rsidRDefault="00A60F1A" w:rsidP="002752AD">
      <w:pPr>
        <w:spacing w:before="100" w:beforeAutospacing="1"/>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hyperlink r:id="rId63" w:history="1">
        <w:r w:rsidRPr="00076E2E">
          <w:rPr>
            <w:color w:val="333333"/>
            <w:szCs w:val="20"/>
          </w:rPr>
          <w:t xml:space="preserve">Er is sprake van een civielrechtelijke kinderbeschermingsmaatregel. </w:t>
        </w:r>
      </w:hyperlink>
    </w:p>
    <w:p w14:paraId="54A81BA1"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r w:rsidRPr="00076E2E">
        <w:rPr>
          <w:color w:val="333333"/>
          <w:szCs w:val="20"/>
        </w:rPr>
        <w:tab/>
      </w:r>
      <w:hyperlink r:id="rId64" w:history="1">
        <w:r w:rsidRPr="00076E2E">
          <w:rPr>
            <w:color w:val="333333"/>
            <w:szCs w:val="20"/>
          </w:rPr>
          <w:t>Er zijn problemen met veranderingen in de gezinssamenstelling (die voor instabiliteit in het gezin zorgen)</w:t>
        </w:r>
      </w:hyperlink>
      <w:r w:rsidRPr="00076E2E">
        <w:rPr>
          <w:color w:val="333333"/>
          <w:szCs w:val="20"/>
        </w:rPr>
        <w:t xml:space="preserve">. </w:t>
      </w:r>
    </w:p>
    <w:p w14:paraId="5038D89D" w14:textId="77777777" w:rsidR="00A60F1A" w:rsidRPr="00076E2E" w:rsidRDefault="00A60F1A" w:rsidP="002752AD">
      <w:pPr>
        <w:spacing w:before="100" w:beforeAutospacing="1"/>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hyperlink r:id="rId65" w:history="1">
        <w:r w:rsidRPr="00076E2E">
          <w:rPr>
            <w:color w:val="333333"/>
            <w:szCs w:val="20"/>
          </w:rPr>
          <w:t>Er is sprake van hulpverlening aan een gezinslid vanwege ernstige problematiek</w:t>
        </w:r>
      </w:hyperlink>
      <w:r w:rsidRPr="00076E2E">
        <w:rPr>
          <w:color w:val="333333"/>
          <w:szCs w:val="20"/>
        </w:rPr>
        <w:t xml:space="preserve">. </w:t>
      </w:r>
    </w:p>
    <w:p w14:paraId="2FDAD2CE" w14:textId="77777777" w:rsidR="00A60F1A" w:rsidRPr="00076E2E" w:rsidRDefault="00A60F1A" w:rsidP="002752AD">
      <w:pPr>
        <w:spacing w:before="100" w:beforeAutospacing="1"/>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hyperlink r:id="rId66" w:history="1">
        <w:r w:rsidRPr="00076E2E">
          <w:rPr>
            <w:color w:val="333333"/>
            <w:szCs w:val="20"/>
          </w:rPr>
          <w:t>Een ander gezinslid dan de leerling is betrokken bij criminele activiteiten</w:t>
        </w:r>
      </w:hyperlink>
      <w:r w:rsidRPr="00076E2E">
        <w:rPr>
          <w:color w:val="333333"/>
          <w:szCs w:val="20"/>
        </w:rPr>
        <w:t>.</w:t>
      </w:r>
    </w:p>
    <w:p w14:paraId="78D60585" w14:textId="77777777" w:rsidR="00A60F1A" w:rsidRPr="00076E2E" w:rsidRDefault="002F6FF5" w:rsidP="002752AD">
      <w:pPr>
        <w:rPr>
          <w:szCs w:val="20"/>
        </w:rPr>
      </w:pPr>
      <w:r>
        <w:rPr>
          <w:szCs w:val="20"/>
        </w:rPr>
        <w:pict w14:anchorId="526BA680">
          <v:rect id="_x0000_i1033" style="width:0;height:1.5pt" o:hrstd="t" o:hr="t" fillcolor="#a0a0a0" stroked="f"/>
        </w:pict>
      </w:r>
    </w:p>
    <w:p w14:paraId="459EB39B" w14:textId="77777777" w:rsidR="00A60F1A" w:rsidRPr="00076E2E" w:rsidRDefault="00A60F1A" w:rsidP="002752AD">
      <w:pPr>
        <w:rPr>
          <w:szCs w:val="20"/>
        </w:rPr>
      </w:pPr>
    </w:p>
    <w:p w14:paraId="745D178C" w14:textId="77777777" w:rsidR="00A60F1A" w:rsidRPr="00076E2E" w:rsidRDefault="002F6FF5" w:rsidP="002752AD">
      <w:pPr>
        <w:rPr>
          <w:szCs w:val="20"/>
        </w:rPr>
      </w:pPr>
      <w:r>
        <w:rPr>
          <w:szCs w:val="20"/>
        </w:rPr>
        <w:pict w14:anchorId="06DF67A7">
          <v:rect id="_x0000_i1034" style="width:0;height:1.5pt" o:hrstd="t" o:hr="t" fillcolor="#a0a0a0" stroked="f"/>
        </w:pict>
      </w:r>
    </w:p>
    <w:p w14:paraId="325D58AF" w14:textId="77777777" w:rsidR="00A60F1A" w:rsidRPr="00076E2E" w:rsidRDefault="00A60F1A" w:rsidP="002752AD">
      <w:pPr>
        <w:rPr>
          <w:b/>
          <w:szCs w:val="20"/>
        </w:rPr>
      </w:pPr>
    </w:p>
    <w:p w14:paraId="4220111C" w14:textId="77777777" w:rsidR="00A60F1A" w:rsidRPr="00076E2E" w:rsidRDefault="00A60F1A" w:rsidP="002752AD">
      <w:pPr>
        <w:rPr>
          <w:b/>
          <w:szCs w:val="20"/>
        </w:rPr>
      </w:pPr>
    </w:p>
    <w:p w14:paraId="633D2959" w14:textId="77777777" w:rsidR="00A60F1A" w:rsidRPr="00076E2E" w:rsidRDefault="00A60F1A" w:rsidP="002752AD">
      <w:pPr>
        <w:rPr>
          <w:b/>
          <w:szCs w:val="20"/>
        </w:rPr>
      </w:pPr>
      <w:r w:rsidRPr="00076E2E">
        <w:rPr>
          <w:b/>
          <w:szCs w:val="20"/>
        </w:rPr>
        <w:t xml:space="preserve">Onderwijs </w:t>
      </w:r>
      <w:r w:rsidR="004E4D4A">
        <w:rPr>
          <w:b/>
          <w:szCs w:val="20"/>
        </w:rPr>
        <w:t>en</w:t>
      </w:r>
      <w:r w:rsidRPr="00076E2E">
        <w:rPr>
          <w:b/>
          <w:szCs w:val="20"/>
        </w:rPr>
        <w:t xml:space="preserve"> Kinderopvang</w:t>
      </w:r>
    </w:p>
    <w:p w14:paraId="3C6834CB" w14:textId="77777777" w:rsidR="00A60F1A" w:rsidRPr="00076E2E" w:rsidRDefault="00A60F1A" w:rsidP="002752AD">
      <w:pPr>
        <w:rPr>
          <w:color w:val="333333"/>
          <w:szCs w:val="20"/>
        </w:rPr>
      </w:pPr>
      <w:r w:rsidRPr="00076E2E">
        <w:rPr>
          <w:color w:val="333333"/>
          <w:szCs w:val="20"/>
        </w:rPr>
        <w:t xml:space="preserve">Het leefgebied ‘Onderwijs </w:t>
      </w:r>
      <w:r w:rsidR="004E4D4A">
        <w:rPr>
          <w:color w:val="333333"/>
          <w:szCs w:val="20"/>
        </w:rPr>
        <w:t>en</w:t>
      </w:r>
      <w:r w:rsidRPr="00076E2E">
        <w:rPr>
          <w:color w:val="333333"/>
          <w:szCs w:val="20"/>
        </w:rPr>
        <w:t xml:space="preserve"> Kinderopvang’ betreft het onderwijs, kinderopvang en/of gastouderopvang.. Daarnaast gaat het ook om de omstandigheden die de onderwijssituatie van het kind kunnen beïnvloeden.</w:t>
      </w:r>
    </w:p>
    <w:p w14:paraId="04BE1416" w14:textId="77777777" w:rsidR="00A60F1A" w:rsidRPr="00076E2E" w:rsidRDefault="00A60F1A" w:rsidP="002752AD">
      <w:pPr>
        <w:spacing w:before="100" w:beforeAutospacing="1"/>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hyperlink r:id="rId67" w:history="1">
        <w:r w:rsidRPr="00076E2E">
          <w:rPr>
            <w:color w:val="333333"/>
            <w:szCs w:val="20"/>
          </w:rPr>
          <w:t>Het kind heeft problemen in het cognitief functioneren, leren en schoolprestaties</w:t>
        </w:r>
      </w:hyperlink>
      <w:r w:rsidRPr="00076E2E">
        <w:rPr>
          <w:color w:val="333333"/>
          <w:szCs w:val="20"/>
        </w:rPr>
        <w:t xml:space="preserve">. </w:t>
      </w:r>
    </w:p>
    <w:p w14:paraId="0B153649" w14:textId="77777777" w:rsidR="00A60F1A" w:rsidRPr="00076E2E" w:rsidRDefault="00A60F1A" w:rsidP="002752AD">
      <w:pPr>
        <w:spacing w:before="100" w:beforeAutospacing="1"/>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hyperlink r:id="rId68" w:history="1">
        <w:r w:rsidRPr="00076E2E">
          <w:rPr>
            <w:color w:val="333333"/>
            <w:szCs w:val="20"/>
          </w:rPr>
          <w:t xml:space="preserve">Het kind is van school/kinderopvang/gastouderopvang gestuurd. </w:t>
        </w:r>
      </w:hyperlink>
    </w:p>
    <w:p w14:paraId="47D03B07" w14:textId="77777777" w:rsidR="00A60F1A" w:rsidRPr="00076E2E" w:rsidRDefault="00A60F1A" w:rsidP="002752AD">
      <w:pPr>
        <w:spacing w:before="100" w:beforeAutospacing="1"/>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hyperlink r:id="rId69" w:history="1">
        <w:r w:rsidRPr="00076E2E">
          <w:rPr>
            <w:color w:val="333333"/>
            <w:szCs w:val="20"/>
          </w:rPr>
          <w:t>Het kind wisselt veelvuldig van school</w:t>
        </w:r>
      </w:hyperlink>
      <w:r w:rsidRPr="00076E2E">
        <w:rPr>
          <w:color w:val="333333"/>
          <w:szCs w:val="20"/>
        </w:rPr>
        <w:t xml:space="preserve">. </w:t>
      </w:r>
    </w:p>
    <w:p w14:paraId="1A755157" w14:textId="77777777" w:rsidR="00A60F1A" w:rsidRPr="00076E2E" w:rsidRDefault="00A60F1A" w:rsidP="002752AD">
      <w:pPr>
        <w:spacing w:before="100" w:beforeAutospacing="1"/>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hyperlink r:id="rId70" w:history="1">
        <w:r w:rsidRPr="00076E2E">
          <w:rPr>
            <w:color w:val="333333"/>
            <w:szCs w:val="20"/>
          </w:rPr>
          <w:t>Het kind is leerplichtig en gaat niet naar school</w:t>
        </w:r>
      </w:hyperlink>
      <w:r w:rsidRPr="00076E2E">
        <w:rPr>
          <w:color w:val="333333"/>
          <w:szCs w:val="20"/>
        </w:rPr>
        <w:t xml:space="preserve">. </w:t>
      </w:r>
    </w:p>
    <w:p w14:paraId="21BE2942" w14:textId="77777777" w:rsidR="00A60F1A" w:rsidRPr="00076E2E" w:rsidRDefault="00A60F1A" w:rsidP="002752AD">
      <w:pPr>
        <w:spacing w:before="100" w:beforeAutospacing="1"/>
        <w:ind w:left="360" w:hanging="360"/>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r w:rsidRPr="00076E2E">
        <w:rPr>
          <w:color w:val="333333"/>
          <w:szCs w:val="20"/>
        </w:rPr>
        <w:tab/>
      </w:r>
      <w:hyperlink r:id="rId71" w:history="1">
        <w:r w:rsidRPr="00076E2E">
          <w:rPr>
            <w:color w:val="333333"/>
            <w:szCs w:val="20"/>
          </w:rPr>
          <w:t>Kenmerken van de dagbesteding die op problemen en/of risico’s kunnen wijzen</w:t>
        </w:r>
      </w:hyperlink>
      <w:r w:rsidRPr="00076E2E">
        <w:rPr>
          <w:color w:val="333333"/>
          <w:szCs w:val="20"/>
        </w:rPr>
        <w:t xml:space="preserve">. </w:t>
      </w:r>
    </w:p>
    <w:p w14:paraId="17419ABA"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r w:rsidRPr="00076E2E">
        <w:rPr>
          <w:color w:val="333333"/>
          <w:szCs w:val="20"/>
        </w:rPr>
        <w:tab/>
      </w:r>
      <w:hyperlink r:id="rId72" w:history="1">
        <w:r w:rsidRPr="00076E2E">
          <w:rPr>
            <w:color w:val="333333"/>
            <w:szCs w:val="20"/>
          </w:rPr>
          <w:t>Kenmerken van onderwijs, kinderopvang, gastouderopvang en/of betrokkenheid ouder(s) die op problemen en/of risico’s kunnen wijzen</w:t>
        </w:r>
      </w:hyperlink>
      <w:r w:rsidRPr="00076E2E">
        <w:rPr>
          <w:color w:val="333333"/>
          <w:szCs w:val="20"/>
        </w:rPr>
        <w:t xml:space="preserve">. </w:t>
      </w:r>
    </w:p>
    <w:p w14:paraId="4AD98B91" w14:textId="77777777" w:rsidR="00A60F1A" w:rsidRPr="00076E2E" w:rsidRDefault="002F6FF5" w:rsidP="002752AD">
      <w:pPr>
        <w:rPr>
          <w:szCs w:val="20"/>
        </w:rPr>
      </w:pPr>
      <w:r>
        <w:rPr>
          <w:szCs w:val="20"/>
        </w:rPr>
        <w:pict w14:anchorId="43981B67">
          <v:rect id="_x0000_i1035" style="width:0;height:1.5pt" o:hrstd="t" o:hr="t" fillcolor="#a0a0a0" stroked="f"/>
        </w:pict>
      </w:r>
    </w:p>
    <w:p w14:paraId="16CC03C8" w14:textId="77777777" w:rsidR="00A60F1A" w:rsidRPr="00076E2E" w:rsidRDefault="00A60F1A" w:rsidP="002752AD">
      <w:pPr>
        <w:rPr>
          <w:szCs w:val="20"/>
        </w:rPr>
      </w:pPr>
    </w:p>
    <w:p w14:paraId="2BB9DBC9" w14:textId="77777777" w:rsidR="00A60F1A" w:rsidRPr="00076E2E" w:rsidRDefault="002F6FF5" w:rsidP="002752AD">
      <w:pPr>
        <w:rPr>
          <w:szCs w:val="20"/>
        </w:rPr>
      </w:pPr>
      <w:r>
        <w:rPr>
          <w:szCs w:val="20"/>
        </w:rPr>
        <w:pict w14:anchorId="3D601EED">
          <v:rect id="_x0000_i1036" style="width:0;height:1.5pt" o:hrstd="t" o:hr="t" fillcolor="#a0a0a0" stroked="f"/>
        </w:pict>
      </w:r>
    </w:p>
    <w:p w14:paraId="1431767A" w14:textId="77777777" w:rsidR="00A60F1A" w:rsidRPr="00076E2E" w:rsidRDefault="00A60F1A" w:rsidP="002752AD">
      <w:pPr>
        <w:rPr>
          <w:szCs w:val="20"/>
        </w:rPr>
      </w:pPr>
    </w:p>
    <w:p w14:paraId="489AF299"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r w:rsidRPr="00076E2E">
        <w:rPr>
          <w:color w:val="333333"/>
          <w:szCs w:val="20"/>
        </w:rPr>
        <w:tab/>
      </w:r>
      <w:hyperlink r:id="rId73" w:history="1">
        <w:r w:rsidRPr="00076E2E">
          <w:rPr>
            <w:color w:val="333333"/>
            <w:szCs w:val="20"/>
          </w:rPr>
          <w:t>Kenmerken van opleiding/werk/betrokkenheid ouder(s) die op problemen en/of risico’s</w:t>
        </w:r>
        <w:r w:rsidRPr="00076E2E">
          <w:rPr>
            <w:color w:val="333333"/>
            <w:szCs w:val="20"/>
          </w:rPr>
          <w:br/>
          <w:t>kunnen wijzen</w:t>
        </w:r>
      </w:hyperlink>
      <w:r w:rsidRPr="00076E2E">
        <w:rPr>
          <w:color w:val="333333"/>
          <w:szCs w:val="20"/>
        </w:rPr>
        <w:t xml:space="preserve">. </w:t>
      </w:r>
    </w:p>
    <w:p w14:paraId="7B59ADF9" w14:textId="77777777" w:rsidR="00A60F1A" w:rsidRPr="00076E2E" w:rsidRDefault="002F6FF5" w:rsidP="002752AD">
      <w:pPr>
        <w:rPr>
          <w:szCs w:val="20"/>
        </w:rPr>
      </w:pPr>
      <w:r>
        <w:rPr>
          <w:szCs w:val="20"/>
        </w:rPr>
        <w:pict w14:anchorId="2B8F4224">
          <v:rect id="_x0000_i1037" style="width:0;height:1.5pt" o:hrstd="t" o:hr="t" fillcolor="#a0a0a0" stroked="f"/>
        </w:pict>
      </w:r>
    </w:p>
    <w:p w14:paraId="3A7413DB" w14:textId="77777777" w:rsidR="00A60F1A" w:rsidRPr="00076E2E" w:rsidRDefault="00A60F1A" w:rsidP="002752AD">
      <w:pPr>
        <w:rPr>
          <w:szCs w:val="20"/>
        </w:rPr>
      </w:pPr>
    </w:p>
    <w:p w14:paraId="122A8FB4" w14:textId="77777777" w:rsidR="00A60F1A" w:rsidRPr="00076E2E" w:rsidRDefault="002F6FF5" w:rsidP="002752AD">
      <w:pPr>
        <w:rPr>
          <w:szCs w:val="20"/>
        </w:rPr>
      </w:pPr>
      <w:r>
        <w:rPr>
          <w:szCs w:val="20"/>
        </w:rPr>
        <w:pict w14:anchorId="31E922F7">
          <v:rect id="_x0000_i1038" style="width:0;height:1.5pt" o:hrstd="t" o:hr="t" fillcolor="#a0a0a0" stroked="f"/>
        </w:pict>
      </w:r>
    </w:p>
    <w:p w14:paraId="05D7A963" w14:textId="77777777" w:rsidR="00A60F1A" w:rsidRPr="00076E2E" w:rsidRDefault="00A60F1A" w:rsidP="002752AD">
      <w:pPr>
        <w:rPr>
          <w:szCs w:val="20"/>
        </w:rPr>
      </w:pPr>
    </w:p>
    <w:p w14:paraId="3D89E8E5" w14:textId="77777777" w:rsidR="00A60F1A" w:rsidRPr="00076E2E" w:rsidRDefault="00A60F1A" w:rsidP="002752AD">
      <w:pPr>
        <w:rPr>
          <w:color w:val="333333"/>
          <w:szCs w:val="20"/>
        </w:rPr>
      </w:pPr>
    </w:p>
    <w:p w14:paraId="6EB8804A" w14:textId="77777777" w:rsidR="004E4D4A" w:rsidRDefault="004E4D4A" w:rsidP="002752AD">
      <w:pPr>
        <w:rPr>
          <w:b/>
          <w:szCs w:val="20"/>
        </w:rPr>
      </w:pPr>
    </w:p>
    <w:p w14:paraId="371E94B0" w14:textId="77777777" w:rsidR="004E4D4A" w:rsidRDefault="004E4D4A" w:rsidP="002752AD">
      <w:pPr>
        <w:rPr>
          <w:b/>
          <w:szCs w:val="20"/>
        </w:rPr>
      </w:pPr>
    </w:p>
    <w:p w14:paraId="2B3AFCE1" w14:textId="77777777" w:rsidR="00A60F1A" w:rsidRPr="00076E2E" w:rsidRDefault="00A60F1A" w:rsidP="002752AD">
      <w:pPr>
        <w:rPr>
          <w:b/>
          <w:szCs w:val="20"/>
        </w:rPr>
      </w:pPr>
      <w:r w:rsidRPr="00076E2E">
        <w:rPr>
          <w:b/>
          <w:szCs w:val="20"/>
        </w:rPr>
        <w:lastRenderedPageBreak/>
        <w:t>Sociale omgeving buiten het gezin</w:t>
      </w:r>
    </w:p>
    <w:p w14:paraId="11040E85" w14:textId="77777777" w:rsidR="00A60F1A" w:rsidRPr="00076E2E" w:rsidRDefault="00A60F1A" w:rsidP="002752AD">
      <w:pPr>
        <w:rPr>
          <w:b/>
          <w:szCs w:val="20"/>
        </w:rPr>
      </w:pPr>
      <w:r w:rsidRPr="00076E2E">
        <w:rPr>
          <w:color w:val="333333"/>
          <w:szCs w:val="20"/>
        </w:rPr>
        <w:t>Het leefgebied ‘Sociale omgeving buiten het gezin en de school’ betreft de omgeving (en met name de relaties in die omgeving) van de leerling buiten het gezin en buiten school/werk en het gedrag van de leerling in die omgeving. Dus bijvoorbeeld de kwaliteit van vriendschapsrelaties, het gedrag van de leerling (en evt. overlast/criminaliteit) op straat en openbare plekken (kinder- en jongerenwerk in buurthuis, winkels, cafés, etc.).</w:t>
      </w:r>
    </w:p>
    <w:p w14:paraId="63ADC26E"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r w:rsidRPr="00076E2E">
        <w:rPr>
          <w:color w:val="333333"/>
          <w:szCs w:val="20"/>
        </w:rPr>
        <w:tab/>
      </w:r>
      <w:hyperlink r:id="rId74" w:history="1">
        <w:r w:rsidRPr="00076E2E">
          <w:rPr>
            <w:color w:val="333333"/>
            <w:szCs w:val="20"/>
          </w:rPr>
          <w:t>Er is sprake van een gebrekkig(e) (interactie met het) sociaal netwerk van de ouders en/of de leerling heeft geen hobby’s of interesses</w:t>
        </w:r>
      </w:hyperlink>
      <w:r w:rsidRPr="00076E2E">
        <w:rPr>
          <w:color w:val="333333"/>
          <w:szCs w:val="20"/>
        </w:rPr>
        <w:t>.</w:t>
      </w:r>
    </w:p>
    <w:p w14:paraId="1C08E60E"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r w:rsidRPr="00076E2E">
        <w:rPr>
          <w:color w:val="333333"/>
          <w:szCs w:val="20"/>
        </w:rPr>
        <w:tab/>
      </w:r>
      <w:hyperlink r:id="rId75" w:history="1">
        <w:r w:rsidRPr="00076E2E">
          <w:rPr>
            <w:color w:val="333333"/>
            <w:szCs w:val="20"/>
          </w:rPr>
          <w:t>De leerling en/of ouders maken geen of weinig gebruik van (sociale) voorzieningen en/of zijn onbereikbaar voor voorzieningen en/of zijn zorgwekkende zorgmijders</w:t>
        </w:r>
      </w:hyperlink>
      <w:r w:rsidRPr="00076E2E">
        <w:rPr>
          <w:color w:val="333333"/>
          <w:szCs w:val="20"/>
        </w:rPr>
        <w:t xml:space="preserve">. </w:t>
      </w:r>
    </w:p>
    <w:p w14:paraId="1C6E76BD"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r w:rsidRPr="00076E2E">
        <w:rPr>
          <w:color w:val="333333"/>
          <w:szCs w:val="20"/>
        </w:rPr>
        <w:tab/>
      </w:r>
      <w:hyperlink r:id="rId76" w:history="1">
        <w:r w:rsidRPr="00076E2E">
          <w:rPr>
            <w:color w:val="333333"/>
            <w:szCs w:val="20"/>
          </w:rPr>
          <w:t>De leerling en/of zijn ouders ervaren uitsluiting, discriminatie of intimidatie/pesterij als gevolg van het behoren tot een specifieke groep.</w:t>
        </w:r>
      </w:hyperlink>
      <w:r w:rsidRPr="00076E2E">
        <w:rPr>
          <w:color w:val="333333"/>
          <w:szCs w:val="20"/>
        </w:rPr>
        <w:t xml:space="preserve"> </w:t>
      </w:r>
    </w:p>
    <w:p w14:paraId="54CDE75B" w14:textId="77777777" w:rsidR="00A60F1A" w:rsidRPr="00076E2E" w:rsidRDefault="00A60F1A" w:rsidP="002752AD">
      <w:pPr>
        <w:spacing w:before="100" w:beforeAutospacing="1"/>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hyperlink r:id="rId77" w:history="1">
        <w:r w:rsidRPr="00076E2E">
          <w:rPr>
            <w:color w:val="333333"/>
            <w:szCs w:val="20"/>
          </w:rPr>
          <w:t xml:space="preserve">De relatie tussen de leerling en leeftijdsgenoten en/of volwassenen is problematisch. </w:t>
        </w:r>
      </w:hyperlink>
    </w:p>
    <w:p w14:paraId="7A317ED3" w14:textId="77777777" w:rsidR="00A60F1A" w:rsidRPr="00076E2E" w:rsidRDefault="00A60F1A" w:rsidP="002752AD">
      <w:pPr>
        <w:spacing w:before="100" w:beforeAutospacing="1"/>
        <w:ind w:left="705" w:hanging="705"/>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r w:rsidRPr="00076E2E">
        <w:rPr>
          <w:color w:val="333333"/>
          <w:szCs w:val="20"/>
        </w:rPr>
        <w:tab/>
      </w:r>
      <w:hyperlink r:id="rId78" w:history="1">
        <w:r w:rsidRPr="00076E2E">
          <w:rPr>
            <w:color w:val="333333"/>
            <w:szCs w:val="20"/>
          </w:rPr>
          <w:t>De leerling en/of zijn ouders hebben in de leefomgeving gedragsproblemen of zijn betrokken bij criminele activiteiten</w:t>
        </w:r>
      </w:hyperlink>
      <w:r w:rsidRPr="00076E2E">
        <w:rPr>
          <w:color w:val="333333"/>
          <w:szCs w:val="20"/>
        </w:rPr>
        <w:t xml:space="preserve">. </w:t>
      </w:r>
    </w:p>
    <w:p w14:paraId="57DB4CA7" w14:textId="77777777" w:rsidR="00A60F1A" w:rsidRPr="00076E2E" w:rsidRDefault="00A60F1A" w:rsidP="002752AD">
      <w:pPr>
        <w:spacing w:before="100" w:beforeAutospacing="1"/>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hyperlink r:id="rId79" w:history="1">
        <w:r w:rsidRPr="00076E2E">
          <w:rPr>
            <w:color w:val="333333"/>
            <w:szCs w:val="20"/>
          </w:rPr>
          <w:t>De leerling is slachtoffer van criminaliteit</w:t>
        </w:r>
      </w:hyperlink>
      <w:r w:rsidRPr="00076E2E">
        <w:rPr>
          <w:color w:val="333333"/>
          <w:szCs w:val="20"/>
        </w:rPr>
        <w:t xml:space="preserve">. </w:t>
      </w:r>
    </w:p>
    <w:p w14:paraId="13188101" w14:textId="77777777" w:rsidR="00A60F1A" w:rsidRPr="00076E2E" w:rsidRDefault="00A60F1A" w:rsidP="002752AD">
      <w:pPr>
        <w:spacing w:before="100" w:beforeAutospacing="1"/>
        <w:rPr>
          <w:color w:val="333333"/>
          <w:szCs w:val="20"/>
        </w:rPr>
      </w:pPr>
      <w:r w:rsidRPr="00076E2E">
        <w:rPr>
          <w:color w:val="333333"/>
          <w:szCs w:val="20"/>
        </w:rPr>
        <w:fldChar w:fldCharType="begin">
          <w:ffData>
            <w:name w:val="Selectievakje1"/>
            <w:enabled/>
            <w:calcOnExit w:val="0"/>
            <w:checkBox>
              <w:sizeAuto/>
              <w:default w:val="0"/>
            </w:checkBox>
          </w:ffData>
        </w:fldChar>
      </w:r>
      <w:r w:rsidRPr="00076E2E">
        <w:rPr>
          <w:color w:val="333333"/>
          <w:szCs w:val="20"/>
        </w:rPr>
        <w:instrText xml:space="preserve"> FORMCHECKBOX </w:instrText>
      </w:r>
      <w:r w:rsidR="002F6FF5">
        <w:rPr>
          <w:color w:val="333333"/>
          <w:szCs w:val="20"/>
        </w:rPr>
      </w:r>
      <w:r w:rsidR="002F6FF5">
        <w:rPr>
          <w:color w:val="333333"/>
          <w:szCs w:val="20"/>
        </w:rPr>
        <w:fldChar w:fldCharType="separate"/>
      </w:r>
      <w:r w:rsidRPr="00076E2E">
        <w:rPr>
          <w:color w:val="333333"/>
          <w:szCs w:val="20"/>
        </w:rPr>
        <w:fldChar w:fldCharType="end"/>
      </w:r>
      <w:r w:rsidRPr="00076E2E">
        <w:rPr>
          <w:color w:val="333333"/>
          <w:szCs w:val="20"/>
        </w:rPr>
        <w:t xml:space="preserve"> </w:t>
      </w:r>
      <w:r w:rsidRPr="00076E2E">
        <w:rPr>
          <w:color w:val="333333"/>
          <w:szCs w:val="20"/>
        </w:rPr>
        <w:tab/>
      </w:r>
      <w:hyperlink r:id="rId80" w:history="1">
        <w:r w:rsidRPr="00076E2E">
          <w:rPr>
            <w:color w:val="333333"/>
            <w:szCs w:val="20"/>
          </w:rPr>
          <w:t>De leerling is makkelijk beïnvloedbaar door anderen en daardoor kwetsbaar</w:t>
        </w:r>
      </w:hyperlink>
      <w:r w:rsidRPr="00076E2E">
        <w:rPr>
          <w:color w:val="333333"/>
          <w:szCs w:val="20"/>
        </w:rPr>
        <w:t xml:space="preserve">. </w:t>
      </w:r>
    </w:p>
    <w:p w14:paraId="2E19D124" w14:textId="77777777" w:rsidR="00A60F1A" w:rsidRPr="00076E2E" w:rsidRDefault="00A60F1A" w:rsidP="002752AD">
      <w:pPr>
        <w:spacing w:before="100" w:beforeAutospacing="1"/>
        <w:rPr>
          <w:color w:val="333333"/>
          <w:szCs w:val="20"/>
        </w:rPr>
      </w:pPr>
    </w:p>
    <w:p w14:paraId="2F791A63" w14:textId="77777777" w:rsidR="00A60F1A" w:rsidRPr="00076E2E" w:rsidRDefault="002F6FF5" w:rsidP="002752AD">
      <w:pPr>
        <w:rPr>
          <w:szCs w:val="20"/>
        </w:rPr>
      </w:pPr>
      <w:r>
        <w:rPr>
          <w:szCs w:val="20"/>
        </w:rPr>
        <w:pict w14:anchorId="57EF26EF">
          <v:rect id="_x0000_i1039" style="width:0;height:1.5pt" o:hrstd="t" o:hr="t" fillcolor="#a0a0a0" stroked="f"/>
        </w:pict>
      </w:r>
    </w:p>
    <w:p w14:paraId="53F6064E" w14:textId="77777777" w:rsidR="00A60F1A" w:rsidRPr="00076E2E" w:rsidRDefault="00A60F1A" w:rsidP="002752AD">
      <w:pPr>
        <w:rPr>
          <w:szCs w:val="20"/>
        </w:rPr>
      </w:pPr>
    </w:p>
    <w:p w14:paraId="205CBCF9" w14:textId="77777777" w:rsidR="00A60F1A" w:rsidRPr="00076E2E" w:rsidRDefault="002F6FF5" w:rsidP="002752AD">
      <w:pPr>
        <w:rPr>
          <w:szCs w:val="20"/>
        </w:rPr>
      </w:pPr>
      <w:r>
        <w:rPr>
          <w:szCs w:val="20"/>
        </w:rPr>
        <w:pict w14:anchorId="0CB58A6D">
          <v:rect id="_x0000_i1040" style="width:0;height:1.5pt" o:hrstd="t" o:hr="t" fillcolor="#a0a0a0" stroked="f"/>
        </w:pict>
      </w:r>
    </w:p>
    <w:p w14:paraId="20CA5FBF" w14:textId="77777777" w:rsidR="00A60F1A" w:rsidRPr="00076E2E" w:rsidRDefault="00A60F1A" w:rsidP="002752AD">
      <w:pPr>
        <w:rPr>
          <w:szCs w:val="20"/>
        </w:rPr>
      </w:pPr>
    </w:p>
    <w:p w14:paraId="0EC7DA36" w14:textId="77777777" w:rsidR="00A60F1A" w:rsidRPr="00076E2E" w:rsidRDefault="00A60F1A" w:rsidP="002752AD">
      <w:pPr>
        <w:pStyle w:val="bronvermelding"/>
        <w:rPr>
          <w:rFonts w:asciiTheme="minorHAnsi" w:hAnsiTheme="minorHAnsi" w:cstheme="majorHAnsi"/>
          <w:b/>
          <w:sz w:val="20"/>
          <w:lang w:val="nl-NL"/>
        </w:rPr>
      </w:pPr>
      <w:r w:rsidRPr="00076E2E">
        <w:rPr>
          <w:rFonts w:asciiTheme="minorHAnsi" w:hAnsiTheme="minorHAnsi" w:cstheme="majorHAnsi"/>
          <w:b/>
          <w:sz w:val="20"/>
          <w:lang w:val="nl-NL"/>
        </w:rPr>
        <w:t>Specifieke en andere signalen</w:t>
      </w:r>
    </w:p>
    <w:p w14:paraId="240B0975" w14:textId="77777777" w:rsidR="00A60F1A" w:rsidRPr="00076E2E" w:rsidRDefault="00A60F1A" w:rsidP="002752AD">
      <w:pPr>
        <w:pStyle w:val="bronvermelding"/>
        <w:rPr>
          <w:rFonts w:asciiTheme="minorHAnsi" w:hAnsiTheme="minorHAnsi"/>
          <w:b/>
          <w:sz w:val="20"/>
          <w:lang w:val="nl-NL"/>
        </w:rPr>
      </w:pPr>
    </w:p>
    <w:p w14:paraId="56769E0D" w14:textId="77777777" w:rsidR="00A60F1A" w:rsidRPr="00076E2E" w:rsidRDefault="002F6FF5" w:rsidP="002752AD">
      <w:pPr>
        <w:pStyle w:val="bronvermelding"/>
        <w:rPr>
          <w:rFonts w:asciiTheme="minorHAnsi" w:hAnsiTheme="minorHAnsi"/>
          <w:sz w:val="20"/>
          <w:lang w:val="nl-NL"/>
        </w:rPr>
      </w:pPr>
      <w:r>
        <w:rPr>
          <w:rFonts w:asciiTheme="minorHAnsi" w:hAnsiTheme="minorHAnsi"/>
          <w:sz w:val="20"/>
          <w:lang w:val="nl-NL"/>
        </w:rPr>
        <w:pict w14:anchorId="2B8C24C8">
          <v:rect id="_x0000_i1041" style="width:0;height:1.5pt" o:hrstd="t" o:hr="t" fillcolor="#a0a0a0" stroked="f"/>
        </w:pict>
      </w:r>
    </w:p>
    <w:p w14:paraId="1F9A3CAE" w14:textId="77777777" w:rsidR="00A60F1A" w:rsidRPr="00076E2E" w:rsidRDefault="00A60F1A" w:rsidP="002752AD">
      <w:pPr>
        <w:pStyle w:val="bronvermelding"/>
        <w:rPr>
          <w:rFonts w:asciiTheme="minorHAnsi" w:hAnsiTheme="minorHAnsi"/>
          <w:sz w:val="20"/>
          <w:lang w:val="nl-NL"/>
        </w:rPr>
      </w:pPr>
    </w:p>
    <w:p w14:paraId="7B169E86" w14:textId="77777777" w:rsidR="00A60F1A" w:rsidRPr="00076E2E" w:rsidRDefault="002F6FF5" w:rsidP="002752AD">
      <w:pPr>
        <w:pStyle w:val="bronvermelding"/>
        <w:rPr>
          <w:rFonts w:asciiTheme="minorHAnsi" w:hAnsiTheme="minorHAnsi"/>
          <w:sz w:val="20"/>
          <w:lang w:val="nl-NL"/>
        </w:rPr>
      </w:pPr>
      <w:r>
        <w:rPr>
          <w:rFonts w:asciiTheme="minorHAnsi" w:hAnsiTheme="minorHAnsi"/>
          <w:sz w:val="20"/>
          <w:lang w:val="nl-NL"/>
        </w:rPr>
        <w:pict w14:anchorId="3A6BD470">
          <v:rect id="_x0000_i1042" style="width:0;height:1.5pt" o:hrstd="t" o:hr="t" fillcolor="#a0a0a0" stroked="f"/>
        </w:pict>
      </w:r>
    </w:p>
    <w:p w14:paraId="2DCC672D" w14:textId="77777777" w:rsidR="00A60F1A" w:rsidRPr="00076E2E" w:rsidRDefault="00A60F1A" w:rsidP="002752AD">
      <w:pPr>
        <w:pStyle w:val="bronvermelding"/>
        <w:rPr>
          <w:rFonts w:asciiTheme="minorHAnsi" w:hAnsiTheme="minorHAnsi"/>
          <w:sz w:val="20"/>
          <w:lang w:val="nl-NL"/>
        </w:rPr>
      </w:pPr>
    </w:p>
    <w:p w14:paraId="159F03CA" w14:textId="77777777" w:rsidR="00A60F1A" w:rsidRPr="00076E2E" w:rsidRDefault="00A60F1A" w:rsidP="002752AD">
      <w:pPr>
        <w:pStyle w:val="bronvermelding"/>
        <w:rPr>
          <w:rFonts w:asciiTheme="minorHAnsi" w:hAnsiTheme="minorHAnsi" w:cstheme="majorHAnsi"/>
          <w:b/>
          <w:sz w:val="20"/>
          <w:lang w:val="nl-NL" w:eastAsia="en-US"/>
        </w:rPr>
      </w:pPr>
      <w:r w:rsidRPr="00076E2E">
        <w:rPr>
          <w:rFonts w:asciiTheme="minorHAnsi" w:hAnsiTheme="minorHAnsi" w:cstheme="majorHAnsi"/>
          <w:b/>
          <w:sz w:val="20"/>
          <w:lang w:val="nl-NL" w:eastAsia="en-US"/>
        </w:rPr>
        <w:t>Probleembeschrijving</w:t>
      </w:r>
    </w:p>
    <w:p w14:paraId="10611914" w14:textId="77777777" w:rsidR="00A60F1A" w:rsidRPr="00076E2E" w:rsidRDefault="00A60F1A" w:rsidP="002752AD">
      <w:pPr>
        <w:pStyle w:val="bronvermelding"/>
        <w:rPr>
          <w:rFonts w:asciiTheme="minorHAnsi" w:hAnsiTheme="minorHAnsi" w:cstheme="majorHAnsi"/>
          <w:sz w:val="20"/>
          <w:lang w:val="nl-NL" w:eastAsia="en-US"/>
        </w:rPr>
      </w:pPr>
      <w:r w:rsidRPr="00076E2E">
        <w:rPr>
          <w:rFonts w:asciiTheme="minorHAnsi" w:hAnsiTheme="minorHAnsi" w:cstheme="majorHAnsi"/>
          <w:sz w:val="20"/>
          <w:lang w:val="nl-NL" w:eastAsia="en-US"/>
        </w:rPr>
        <w:t>Waar maakt u zich zorgen over? Wat neemt u concreet waar aan problemen bij de leerling, op school, in gezin of sociaal netwerk? Hoe vaak en in welke situatie(s) doet het probleem zich voor? Hoe lang speelt het probleem al? Omschrijf duidelijk de kern van het probleem dat aangepakt moet worden.</w:t>
      </w:r>
    </w:p>
    <w:p w14:paraId="780BCCAF" w14:textId="77777777" w:rsidR="00A60F1A" w:rsidRPr="00076E2E" w:rsidRDefault="00A60F1A" w:rsidP="002752AD">
      <w:pPr>
        <w:pStyle w:val="bronvermelding"/>
        <w:rPr>
          <w:rFonts w:asciiTheme="minorHAnsi" w:hAnsiTheme="minorHAnsi" w:cstheme="majorHAnsi"/>
          <w:sz w:val="20"/>
          <w:lang w:val="nl-NL" w:eastAsia="en-US"/>
        </w:rPr>
      </w:pPr>
    </w:p>
    <w:p w14:paraId="77B84D28" w14:textId="77777777" w:rsidR="00A60F1A" w:rsidRPr="00076E2E" w:rsidRDefault="002F6FF5" w:rsidP="002752AD">
      <w:pPr>
        <w:pStyle w:val="bronvermelding"/>
        <w:rPr>
          <w:rFonts w:asciiTheme="minorHAnsi" w:hAnsiTheme="minorHAnsi"/>
          <w:sz w:val="20"/>
          <w:lang w:val="nl-NL"/>
        </w:rPr>
      </w:pPr>
      <w:r>
        <w:rPr>
          <w:rFonts w:asciiTheme="minorHAnsi" w:hAnsiTheme="minorHAnsi"/>
          <w:sz w:val="20"/>
          <w:lang w:val="nl-NL"/>
        </w:rPr>
        <w:pict w14:anchorId="55C1A6FA">
          <v:rect id="_x0000_i1043" style="width:0;height:1.5pt" o:hrstd="t" o:hr="t" fillcolor="#a0a0a0" stroked="f"/>
        </w:pict>
      </w:r>
    </w:p>
    <w:p w14:paraId="7474F3D6" w14:textId="77777777" w:rsidR="00A60F1A" w:rsidRPr="00076E2E" w:rsidRDefault="00A60F1A" w:rsidP="002752AD">
      <w:pPr>
        <w:pStyle w:val="bronvermelding"/>
        <w:rPr>
          <w:rFonts w:asciiTheme="minorHAnsi" w:hAnsiTheme="minorHAnsi"/>
          <w:sz w:val="20"/>
          <w:lang w:val="nl-NL"/>
        </w:rPr>
      </w:pPr>
    </w:p>
    <w:p w14:paraId="45BB3FC5" w14:textId="77777777" w:rsidR="00A60F1A" w:rsidRPr="00076E2E" w:rsidRDefault="002F6FF5" w:rsidP="002752AD">
      <w:pPr>
        <w:pStyle w:val="bronvermelding"/>
        <w:rPr>
          <w:rFonts w:asciiTheme="minorHAnsi" w:hAnsiTheme="minorHAnsi"/>
          <w:sz w:val="20"/>
          <w:lang w:val="nl-NL"/>
        </w:rPr>
      </w:pPr>
      <w:r>
        <w:rPr>
          <w:rFonts w:asciiTheme="minorHAnsi" w:hAnsiTheme="minorHAnsi"/>
          <w:sz w:val="20"/>
          <w:lang w:val="nl-NL"/>
        </w:rPr>
        <w:pict w14:anchorId="012F99F1">
          <v:rect id="_x0000_i1044" style="width:0;height:1.5pt" o:hrstd="t" o:hr="t" fillcolor="#a0a0a0" stroked="f"/>
        </w:pict>
      </w:r>
    </w:p>
    <w:p w14:paraId="3B8A391D" w14:textId="77777777" w:rsidR="00A60F1A" w:rsidRPr="00076E2E" w:rsidRDefault="00A60F1A" w:rsidP="002752AD">
      <w:pPr>
        <w:pStyle w:val="bronvermelding"/>
        <w:rPr>
          <w:rFonts w:asciiTheme="minorHAnsi" w:hAnsiTheme="minorHAnsi"/>
          <w:sz w:val="20"/>
          <w:lang w:val="nl-NL"/>
        </w:rPr>
      </w:pPr>
    </w:p>
    <w:p w14:paraId="40BDF17D" w14:textId="77777777" w:rsidR="00A60F1A" w:rsidRPr="00076E2E" w:rsidRDefault="002F6FF5" w:rsidP="002752AD">
      <w:pPr>
        <w:pStyle w:val="bronvermelding"/>
        <w:rPr>
          <w:rFonts w:asciiTheme="minorHAnsi" w:hAnsiTheme="minorHAnsi"/>
          <w:sz w:val="20"/>
          <w:lang w:val="nl-NL"/>
        </w:rPr>
      </w:pPr>
      <w:r>
        <w:rPr>
          <w:rFonts w:asciiTheme="minorHAnsi" w:hAnsiTheme="minorHAnsi"/>
          <w:sz w:val="20"/>
          <w:lang w:val="nl-NL"/>
        </w:rPr>
        <w:pict w14:anchorId="1A317337">
          <v:rect id="_x0000_i1045" style="width:0;height:1.5pt" o:hrstd="t" o:hr="t" fillcolor="#a0a0a0" stroked="f"/>
        </w:pict>
      </w:r>
    </w:p>
    <w:p w14:paraId="51E62E16" w14:textId="77777777" w:rsidR="00A60F1A" w:rsidRPr="00076E2E" w:rsidRDefault="00A60F1A" w:rsidP="002752AD">
      <w:pPr>
        <w:pStyle w:val="bronvermelding"/>
        <w:rPr>
          <w:rFonts w:asciiTheme="minorHAnsi" w:hAnsiTheme="minorHAnsi"/>
          <w:sz w:val="20"/>
          <w:lang w:val="nl-NL"/>
        </w:rPr>
      </w:pPr>
    </w:p>
    <w:p w14:paraId="0682EE7E" w14:textId="77777777" w:rsidR="00A60F1A" w:rsidRPr="00076E2E" w:rsidRDefault="00A60F1A" w:rsidP="002752AD">
      <w:pPr>
        <w:pStyle w:val="bronvermelding"/>
        <w:rPr>
          <w:rFonts w:asciiTheme="minorHAnsi" w:hAnsiTheme="minorHAnsi" w:cstheme="majorHAnsi"/>
          <w:b/>
          <w:sz w:val="20"/>
          <w:lang w:val="nl-NL" w:eastAsia="en-US"/>
        </w:rPr>
      </w:pPr>
      <w:r w:rsidRPr="00076E2E">
        <w:rPr>
          <w:rFonts w:asciiTheme="minorHAnsi" w:hAnsiTheme="minorHAnsi" w:cstheme="majorHAnsi"/>
          <w:b/>
          <w:sz w:val="20"/>
          <w:lang w:val="nl-NL" w:eastAsia="en-US"/>
        </w:rPr>
        <w:t>Eerdere of lopende aandacht, onderzoek, hulp of begeleiding</w:t>
      </w:r>
    </w:p>
    <w:p w14:paraId="68040BD9" w14:textId="77777777" w:rsidR="00A60F1A" w:rsidRPr="00076E2E" w:rsidRDefault="00A60F1A" w:rsidP="002752AD">
      <w:pPr>
        <w:pStyle w:val="bronvermelding"/>
        <w:rPr>
          <w:rFonts w:asciiTheme="minorHAnsi" w:hAnsiTheme="minorHAnsi" w:cstheme="majorHAnsi"/>
          <w:sz w:val="20"/>
          <w:lang w:val="nl-NL" w:eastAsia="en-US"/>
        </w:rPr>
      </w:pPr>
      <w:r w:rsidRPr="00076E2E">
        <w:rPr>
          <w:rFonts w:asciiTheme="minorHAnsi" w:hAnsiTheme="minorHAnsi" w:cstheme="majorHAnsi"/>
          <w:sz w:val="20"/>
          <w:lang w:val="nl-NL" w:eastAsia="en-US"/>
        </w:rPr>
        <w:t xml:space="preserve">Wat heeft de school nu of eerder gedaan om het probleem aan te pakken, de situatie te veranderen? </w:t>
      </w:r>
    </w:p>
    <w:p w14:paraId="7E4766E2" w14:textId="77777777" w:rsidR="00A60F1A" w:rsidRPr="00076E2E" w:rsidRDefault="00A60F1A" w:rsidP="002752AD">
      <w:pPr>
        <w:pStyle w:val="bronvermelding"/>
        <w:rPr>
          <w:rFonts w:asciiTheme="minorHAnsi" w:hAnsiTheme="minorHAnsi" w:cstheme="majorHAnsi"/>
          <w:sz w:val="20"/>
          <w:lang w:val="nl-NL" w:eastAsia="en-US"/>
        </w:rPr>
      </w:pPr>
      <w:r w:rsidRPr="00076E2E">
        <w:rPr>
          <w:rFonts w:asciiTheme="minorHAnsi" w:hAnsiTheme="minorHAnsi" w:cstheme="majorHAnsi"/>
          <w:sz w:val="20"/>
          <w:lang w:val="nl-NL" w:eastAsia="en-US"/>
        </w:rPr>
        <w:t>Heeft een externe organisatie nu of eerder iets gedaan om de probleemsituatie te veranderen?</w:t>
      </w:r>
    </w:p>
    <w:p w14:paraId="1442F141" w14:textId="77777777" w:rsidR="00A60F1A" w:rsidRPr="00076E2E" w:rsidRDefault="00A60F1A" w:rsidP="002752AD">
      <w:pPr>
        <w:pStyle w:val="bronvermelding"/>
        <w:rPr>
          <w:rFonts w:asciiTheme="minorHAnsi" w:hAnsiTheme="minorHAnsi" w:cstheme="majorHAnsi"/>
          <w:sz w:val="20"/>
          <w:lang w:val="nl-NL" w:eastAsia="en-US"/>
        </w:rPr>
      </w:pPr>
      <w:r w:rsidRPr="00076E2E">
        <w:rPr>
          <w:rFonts w:asciiTheme="minorHAnsi" w:hAnsiTheme="minorHAnsi" w:cstheme="majorHAnsi"/>
          <w:sz w:val="20"/>
          <w:lang w:val="nl-NL" w:eastAsia="en-US"/>
        </w:rPr>
        <w:t>Indien er een diagnose is gesteld, geef aan welke.</w:t>
      </w:r>
    </w:p>
    <w:p w14:paraId="672DF58C" w14:textId="77777777" w:rsidR="00A60F1A" w:rsidRPr="00076E2E" w:rsidRDefault="00A60F1A" w:rsidP="002752AD">
      <w:pPr>
        <w:pStyle w:val="bronvermelding"/>
        <w:rPr>
          <w:rFonts w:asciiTheme="minorHAnsi" w:hAnsiTheme="minorHAnsi" w:cstheme="majorHAnsi"/>
          <w:sz w:val="20"/>
          <w:lang w:val="nl-NL" w:eastAsia="en-US"/>
        </w:rPr>
      </w:pPr>
    </w:p>
    <w:p w14:paraId="6931D8C5" w14:textId="77777777" w:rsidR="00A60F1A" w:rsidRPr="00076E2E" w:rsidRDefault="002F6FF5" w:rsidP="002752AD">
      <w:pPr>
        <w:pStyle w:val="bronvermelding"/>
        <w:rPr>
          <w:rFonts w:asciiTheme="minorHAnsi" w:hAnsiTheme="minorHAnsi"/>
          <w:sz w:val="20"/>
          <w:lang w:val="nl-NL"/>
        </w:rPr>
      </w:pPr>
      <w:r>
        <w:rPr>
          <w:rFonts w:asciiTheme="minorHAnsi" w:hAnsiTheme="minorHAnsi"/>
          <w:sz w:val="20"/>
          <w:lang w:val="nl-NL"/>
        </w:rPr>
        <w:pict w14:anchorId="761DD574">
          <v:rect id="_x0000_i1046" style="width:0;height:1.5pt" o:hrstd="t" o:hr="t" fillcolor="#a0a0a0" stroked="f"/>
        </w:pict>
      </w:r>
    </w:p>
    <w:p w14:paraId="3855E066" w14:textId="77777777" w:rsidR="00A60F1A" w:rsidRPr="00076E2E" w:rsidRDefault="00A60F1A" w:rsidP="002752AD">
      <w:pPr>
        <w:pStyle w:val="bronvermelding"/>
        <w:rPr>
          <w:rFonts w:asciiTheme="minorHAnsi" w:hAnsiTheme="minorHAnsi"/>
          <w:sz w:val="20"/>
          <w:lang w:val="nl-NL"/>
        </w:rPr>
      </w:pPr>
    </w:p>
    <w:p w14:paraId="518E72EF" w14:textId="77777777" w:rsidR="00A60F1A" w:rsidRPr="00076E2E" w:rsidRDefault="002F6FF5" w:rsidP="002752AD">
      <w:pPr>
        <w:pStyle w:val="bronvermelding"/>
        <w:rPr>
          <w:rFonts w:asciiTheme="minorHAnsi" w:hAnsiTheme="minorHAnsi"/>
          <w:sz w:val="20"/>
          <w:lang w:val="nl-NL"/>
        </w:rPr>
      </w:pPr>
      <w:r>
        <w:rPr>
          <w:rFonts w:asciiTheme="minorHAnsi" w:hAnsiTheme="minorHAnsi"/>
          <w:sz w:val="20"/>
          <w:lang w:val="nl-NL"/>
        </w:rPr>
        <w:pict w14:anchorId="7192ABA0">
          <v:rect id="_x0000_i1047" style="width:0;height:1.5pt" o:hrstd="t" o:hr="t" fillcolor="#a0a0a0" stroked="f"/>
        </w:pict>
      </w:r>
    </w:p>
    <w:p w14:paraId="60DC1868" w14:textId="77777777" w:rsidR="00A60F1A" w:rsidRPr="00076E2E" w:rsidRDefault="00A60F1A" w:rsidP="002752AD">
      <w:pPr>
        <w:pStyle w:val="bronvermelding"/>
        <w:rPr>
          <w:rFonts w:asciiTheme="minorHAnsi" w:hAnsiTheme="minorHAnsi"/>
          <w:sz w:val="20"/>
          <w:lang w:val="nl-NL"/>
        </w:rPr>
      </w:pPr>
    </w:p>
    <w:p w14:paraId="76A148F6" w14:textId="18E08684" w:rsidR="00A60F1A" w:rsidRPr="00076E2E" w:rsidRDefault="00165EFE" w:rsidP="004E4D4A">
      <w:pPr>
        <w:pStyle w:val="Kop1"/>
        <w:rPr>
          <w:bCs/>
        </w:rPr>
      </w:pPr>
      <w:bookmarkStart w:id="72" w:name="_Toc531949313"/>
      <w:r>
        <w:lastRenderedPageBreak/>
        <w:t>Bijlage</w:t>
      </w:r>
      <w:r w:rsidR="00A66A47">
        <w:t xml:space="preserve"> 14</w:t>
      </w:r>
      <w:r>
        <w:t xml:space="preserve"> | </w:t>
      </w:r>
      <w:r w:rsidR="00A60F1A" w:rsidRPr="00076E2E">
        <w:t>Melding bij Veilig Thuis</w:t>
      </w:r>
      <w:bookmarkEnd w:id="72"/>
      <w:r w:rsidR="00A60F1A" w:rsidRPr="00076E2E">
        <w:t xml:space="preserve"> </w:t>
      </w:r>
    </w:p>
    <w:p w14:paraId="2478F6E3" w14:textId="77777777" w:rsidR="00A60F1A" w:rsidRPr="00076E2E" w:rsidRDefault="00A60F1A" w:rsidP="002752AD">
      <w:pPr>
        <w:rPr>
          <w:szCs w:val="20"/>
        </w:rPr>
      </w:pPr>
    </w:p>
    <w:p w14:paraId="4FA41D22" w14:textId="77777777" w:rsidR="00A60F1A" w:rsidRPr="00076E2E" w:rsidRDefault="00A60F1A" w:rsidP="002752AD">
      <w:pPr>
        <w:rPr>
          <w:b/>
          <w:bCs/>
          <w:szCs w:val="20"/>
        </w:rPr>
      </w:pPr>
      <w:r w:rsidRPr="00076E2E">
        <w:rPr>
          <w:b/>
          <w:bCs/>
          <w:szCs w:val="20"/>
        </w:rPr>
        <w:t>Inleiding</w:t>
      </w:r>
    </w:p>
    <w:p w14:paraId="65FE83CE" w14:textId="77777777" w:rsidR="00A60F1A" w:rsidRPr="00076E2E" w:rsidRDefault="00A60F1A" w:rsidP="002752AD">
      <w:pPr>
        <w:rPr>
          <w:szCs w:val="20"/>
        </w:rPr>
      </w:pPr>
      <w:r w:rsidRPr="00076E2E">
        <w:rPr>
          <w:szCs w:val="20"/>
        </w:rPr>
        <w:t>Beschrijf aan de hand van de aandachtspunten de situatie voor zover bekend en van toepassing. De aandachtspunten zijn helpend, maar ook leidend in het geven van de beschrijving per specifiek domein.</w:t>
      </w:r>
    </w:p>
    <w:p w14:paraId="70136999" w14:textId="77777777" w:rsidR="00A60F1A" w:rsidRPr="00076E2E" w:rsidRDefault="00A60F1A" w:rsidP="002752AD">
      <w:pPr>
        <w:rPr>
          <w:b/>
          <w:bCs/>
          <w:szCs w:val="20"/>
        </w:rPr>
      </w:pPr>
    </w:p>
    <w:p w14:paraId="33C704C6" w14:textId="77777777" w:rsidR="00A60F1A" w:rsidRPr="00076E2E" w:rsidRDefault="00A60F1A" w:rsidP="002752AD">
      <w:pPr>
        <w:rPr>
          <w:b/>
          <w:bCs/>
          <w:szCs w:val="20"/>
        </w:rPr>
      </w:pPr>
      <w:r w:rsidRPr="00076E2E">
        <w:rPr>
          <w:b/>
          <w:bCs/>
          <w:szCs w:val="20"/>
        </w:rPr>
        <w:t>Algemeen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A60F1A" w:rsidRPr="00076E2E" w14:paraId="1477FC3B" w14:textId="77777777" w:rsidTr="00E17EDD">
        <w:tc>
          <w:tcPr>
            <w:tcW w:w="9212" w:type="dxa"/>
            <w:tcMar>
              <w:top w:w="0" w:type="dxa"/>
              <w:left w:w="108" w:type="dxa"/>
              <w:bottom w:w="0" w:type="dxa"/>
              <w:right w:w="108" w:type="dxa"/>
            </w:tcMar>
          </w:tcPr>
          <w:p w14:paraId="750EF2DF" w14:textId="77777777" w:rsidR="00A60F1A" w:rsidRPr="00076E2E" w:rsidRDefault="00A60F1A" w:rsidP="002752AD">
            <w:pPr>
              <w:rPr>
                <w:b/>
                <w:bCs/>
                <w:szCs w:val="20"/>
              </w:rPr>
            </w:pPr>
            <w:r w:rsidRPr="00076E2E">
              <w:rPr>
                <w:b/>
                <w:bCs/>
                <w:szCs w:val="20"/>
              </w:rPr>
              <w:t>Gegevens van de melder:</w:t>
            </w:r>
          </w:p>
          <w:p w14:paraId="59885823" w14:textId="77777777" w:rsidR="00A60F1A" w:rsidRPr="00076E2E" w:rsidRDefault="00A60F1A" w:rsidP="006E2009">
            <w:pPr>
              <w:numPr>
                <w:ilvl w:val="0"/>
                <w:numId w:val="8"/>
              </w:numPr>
              <w:rPr>
                <w:szCs w:val="20"/>
              </w:rPr>
            </w:pPr>
            <w:r w:rsidRPr="00076E2E">
              <w:rPr>
                <w:szCs w:val="20"/>
              </w:rPr>
              <w:t xml:space="preserve">Naam, adres, telefoon; </w:t>
            </w:r>
          </w:p>
          <w:p w14:paraId="5EAA0BC2" w14:textId="77777777" w:rsidR="00A60F1A" w:rsidRPr="00076E2E" w:rsidRDefault="00A60F1A" w:rsidP="006E2009">
            <w:pPr>
              <w:numPr>
                <w:ilvl w:val="0"/>
                <w:numId w:val="8"/>
              </w:numPr>
              <w:rPr>
                <w:szCs w:val="20"/>
              </w:rPr>
            </w:pPr>
            <w:r w:rsidRPr="00076E2E">
              <w:rPr>
                <w:szCs w:val="20"/>
              </w:rPr>
              <w:t xml:space="preserve">relatie tot de betrokkenen; </w:t>
            </w:r>
          </w:p>
          <w:p w14:paraId="3C91F189" w14:textId="77777777" w:rsidR="00A60F1A" w:rsidRPr="00076E2E" w:rsidRDefault="00A60F1A" w:rsidP="006E2009">
            <w:pPr>
              <w:numPr>
                <w:ilvl w:val="0"/>
                <w:numId w:val="8"/>
              </w:numPr>
              <w:rPr>
                <w:szCs w:val="20"/>
              </w:rPr>
            </w:pPr>
            <w:r w:rsidRPr="00076E2E">
              <w:rPr>
                <w:szCs w:val="20"/>
              </w:rPr>
              <w:t xml:space="preserve">aanleiding en reden om nu te melden;   </w:t>
            </w:r>
          </w:p>
          <w:p w14:paraId="45EBE95D" w14:textId="77777777" w:rsidR="00A60F1A" w:rsidRPr="00076E2E" w:rsidRDefault="00A60F1A" w:rsidP="006E2009">
            <w:pPr>
              <w:numPr>
                <w:ilvl w:val="0"/>
                <w:numId w:val="8"/>
              </w:numPr>
              <w:rPr>
                <w:szCs w:val="20"/>
              </w:rPr>
            </w:pPr>
            <w:r w:rsidRPr="00076E2E">
              <w:rPr>
                <w:szCs w:val="20"/>
              </w:rPr>
              <w:t xml:space="preserve">vraag en verwachtingen; </w:t>
            </w:r>
          </w:p>
          <w:p w14:paraId="06647166" w14:textId="77777777" w:rsidR="00A60F1A" w:rsidRPr="00076E2E" w:rsidRDefault="00A60F1A" w:rsidP="006E2009">
            <w:pPr>
              <w:numPr>
                <w:ilvl w:val="0"/>
                <w:numId w:val="8"/>
              </w:numPr>
              <w:rPr>
                <w:szCs w:val="20"/>
              </w:rPr>
            </w:pPr>
            <w:r w:rsidRPr="00076E2E">
              <w:rPr>
                <w:szCs w:val="20"/>
              </w:rPr>
              <w:t xml:space="preserve">datum van de bespreking/aankondiging van de melding; </w:t>
            </w:r>
          </w:p>
          <w:p w14:paraId="565F1D03" w14:textId="77777777" w:rsidR="00A60F1A" w:rsidRPr="00076E2E" w:rsidRDefault="00A60F1A" w:rsidP="006E2009">
            <w:pPr>
              <w:numPr>
                <w:ilvl w:val="0"/>
                <w:numId w:val="8"/>
              </w:numPr>
              <w:rPr>
                <w:szCs w:val="20"/>
              </w:rPr>
            </w:pPr>
            <w:r w:rsidRPr="00076E2E">
              <w:rPr>
                <w:szCs w:val="20"/>
              </w:rPr>
              <w:t>zijn ouders/verzorgers op de hoogte van de melding, mondeling of schriftelijk. </w:t>
            </w:r>
          </w:p>
          <w:p w14:paraId="19E8D675" w14:textId="77777777" w:rsidR="00A60F1A" w:rsidRPr="00076E2E" w:rsidRDefault="00A60F1A" w:rsidP="006E2009">
            <w:pPr>
              <w:numPr>
                <w:ilvl w:val="0"/>
                <w:numId w:val="8"/>
              </w:numPr>
              <w:rPr>
                <w:szCs w:val="20"/>
              </w:rPr>
            </w:pPr>
            <w:r w:rsidRPr="00076E2E">
              <w:rPr>
                <w:szCs w:val="20"/>
              </w:rPr>
              <w:t xml:space="preserve">Reactie ouder(s)/verzorgers. </w:t>
            </w:r>
          </w:p>
        </w:tc>
      </w:tr>
    </w:tbl>
    <w:p w14:paraId="5A141FF9" w14:textId="77777777" w:rsidR="00A60F1A" w:rsidRPr="00076E2E" w:rsidRDefault="00A60F1A" w:rsidP="002752AD">
      <w:pPr>
        <w:rPr>
          <w:b/>
          <w:bCs/>
          <w:szCs w:val="20"/>
        </w:rPr>
      </w:pPr>
    </w:p>
    <w:p w14:paraId="511B8AAB" w14:textId="77777777" w:rsidR="00A60F1A" w:rsidRPr="00076E2E" w:rsidRDefault="00A60F1A" w:rsidP="002752AD">
      <w:pPr>
        <w:rPr>
          <w:b/>
          <w:bCs/>
          <w:szCs w:val="20"/>
        </w:rPr>
      </w:pPr>
      <w:r w:rsidRPr="00076E2E">
        <w:rPr>
          <w:b/>
          <w:bCs/>
          <w:szCs w:val="20"/>
        </w:rPr>
        <w:t>Gezinsgegevens</w:t>
      </w:r>
    </w:p>
    <w:tbl>
      <w:tblPr>
        <w:tblW w:w="0" w:type="auto"/>
        <w:tblCellMar>
          <w:left w:w="0" w:type="dxa"/>
          <w:right w:w="0" w:type="dxa"/>
        </w:tblCellMar>
        <w:tblLook w:val="0000" w:firstRow="0" w:lastRow="0" w:firstColumn="0" w:lastColumn="0" w:noHBand="0" w:noVBand="0"/>
      </w:tblPr>
      <w:tblGrid>
        <w:gridCol w:w="9062"/>
      </w:tblGrid>
      <w:tr w:rsidR="00A60F1A" w:rsidRPr="00076E2E" w14:paraId="39F1223D" w14:textId="77777777" w:rsidTr="00E17EDD">
        <w:tc>
          <w:tcPr>
            <w:tcW w:w="9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A39B96" w14:textId="77777777" w:rsidR="00A60F1A" w:rsidRPr="00076E2E" w:rsidRDefault="00A60F1A" w:rsidP="002752AD">
            <w:pPr>
              <w:rPr>
                <w:szCs w:val="20"/>
              </w:rPr>
            </w:pPr>
            <w:r w:rsidRPr="00076E2E">
              <w:rPr>
                <w:b/>
                <w:bCs/>
                <w:szCs w:val="20"/>
              </w:rPr>
              <w:t xml:space="preserve">Gegevens van de ouders/verzorgers </w:t>
            </w:r>
            <w:r w:rsidRPr="00076E2E">
              <w:rPr>
                <w:szCs w:val="20"/>
              </w:rPr>
              <w:t>(naam, adres(sen) en telefoon, burgerlijke staat).</w:t>
            </w:r>
          </w:p>
          <w:p w14:paraId="27949EB0" w14:textId="77777777" w:rsidR="00A60F1A" w:rsidRPr="00076E2E" w:rsidRDefault="00A60F1A" w:rsidP="002752AD">
            <w:pPr>
              <w:rPr>
                <w:szCs w:val="20"/>
              </w:rPr>
            </w:pPr>
          </w:p>
          <w:p w14:paraId="0B988D93" w14:textId="77777777" w:rsidR="00A60F1A" w:rsidRPr="00076E2E" w:rsidRDefault="00A60F1A" w:rsidP="002752AD">
            <w:pPr>
              <w:rPr>
                <w:szCs w:val="20"/>
              </w:rPr>
            </w:pPr>
          </w:p>
          <w:p w14:paraId="767BE663" w14:textId="77777777" w:rsidR="00A60F1A" w:rsidRPr="00076E2E" w:rsidRDefault="00A60F1A" w:rsidP="002752AD">
            <w:pPr>
              <w:rPr>
                <w:szCs w:val="20"/>
              </w:rPr>
            </w:pPr>
            <w:r w:rsidRPr="00076E2E">
              <w:rPr>
                <w:b/>
                <w:bCs/>
                <w:szCs w:val="20"/>
              </w:rPr>
              <w:t xml:space="preserve">Gegevens van de leerling(n) </w:t>
            </w:r>
            <w:r w:rsidRPr="00076E2E">
              <w:rPr>
                <w:szCs w:val="20"/>
              </w:rPr>
              <w:t xml:space="preserve">(naam, geboortedatum, geslacht, adres, telefoonnummer, ouderlijk gezag). </w:t>
            </w:r>
          </w:p>
          <w:p w14:paraId="0A4267B1" w14:textId="77777777" w:rsidR="00A60F1A" w:rsidRPr="00076E2E" w:rsidRDefault="00A60F1A" w:rsidP="002752AD">
            <w:pPr>
              <w:rPr>
                <w:szCs w:val="20"/>
              </w:rPr>
            </w:pPr>
          </w:p>
          <w:p w14:paraId="3090B15E" w14:textId="77777777" w:rsidR="00A60F1A" w:rsidRPr="00076E2E" w:rsidRDefault="00A60F1A" w:rsidP="002752AD">
            <w:pPr>
              <w:rPr>
                <w:szCs w:val="20"/>
              </w:rPr>
            </w:pPr>
          </w:p>
        </w:tc>
      </w:tr>
    </w:tbl>
    <w:p w14:paraId="72BB55C0" w14:textId="77777777" w:rsidR="00A60F1A" w:rsidRPr="00076E2E" w:rsidRDefault="00A60F1A" w:rsidP="002752AD">
      <w:pPr>
        <w:rPr>
          <w:b/>
          <w:bCs/>
          <w:szCs w:val="20"/>
        </w:rPr>
      </w:pPr>
    </w:p>
    <w:p w14:paraId="17D58D8E" w14:textId="77777777" w:rsidR="00A60F1A" w:rsidRPr="00076E2E" w:rsidRDefault="00A60F1A" w:rsidP="002752AD">
      <w:pPr>
        <w:rPr>
          <w:b/>
          <w:bCs/>
          <w:szCs w:val="20"/>
        </w:rPr>
      </w:pPr>
      <w:r w:rsidRPr="00076E2E">
        <w:rPr>
          <w:b/>
          <w:bCs/>
          <w:szCs w:val="20"/>
        </w:rPr>
        <w:t>Vermoedelijke mishandeling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A60F1A" w:rsidRPr="00076E2E" w14:paraId="15A48D85" w14:textId="77777777" w:rsidTr="00E17EDD">
        <w:tc>
          <w:tcPr>
            <w:tcW w:w="9212" w:type="dxa"/>
            <w:tcMar>
              <w:top w:w="0" w:type="dxa"/>
              <w:left w:w="108" w:type="dxa"/>
              <w:bottom w:w="0" w:type="dxa"/>
              <w:right w:w="108" w:type="dxa"/>
            </w:tcMar>
          </w:tcPr>
          <w:p w14:paraId="76A43C27" w14:textId="77777777" w:rsidR="00A60F1A" w:rsidRPr="00076E2E" w:rsidRDefault="00A60F1A" w:rsidP="002752AD">
            <w:pPr>
              <w:rPr>
                <w:szCs w:val="20"/>
              </w:rPr>
            </w:pPr>
            <w:r w:rsidRPr="00076E2E">
              <w:rPr>
                <w:szCs w:val="20"/>
              </w:rPr>
              <w:t xml:space="preserve">De aard, de ernst en het verloop (is er een toename in ernst; is er sprake van escalerende problematiek); frequentie (incidenteel/structureel). Informatie zo concreet mogelijk, gebaseerd op eigen waarneming en indrukken. </w:t>
            </w:r>
          </w:p>
        </w:tc>
      </w:tr>
      <w:tr w:rsidR="00A60F1A" w:rsidRPr="00076E2E" w14:paraId="4E38C231" w14:textId="77777777" w:rsidTr="00E17EDD">
        <w:tc>
          <w:tcPr>
            <w:tcW w:w="9212" w:type="dxa"/>
            <w:tcMar>
              <w:top w:w="0" w:type="dxa"/>
              <w:left w:w="108" w:type="dxa"/>
              <w:bottom w:w="0" w:type="dxa"/>
              <w:right w:w="108" w:type="dxa"/>
            </w:tcMar>
          </w:tcPr>
          <w:p w14:paraId="64D5E9C7" w14:textId="77777777" w:rsidR="00A60F1A" w:rsidRPr="00076E2E" w:rsidRDefault="00A60F1A" w:rsidP="002752AD">
            <w:pPr>
              <w:rPr>
                <w:szCs w:val="20"/>
              </w:rPr>
            </w:pPr>
            <w:r w:rsidRPr="00076E2E">
              <w:rPr>
                <w:szCs w:val="20"/>
              </w:rPr>
              <w:t>Beschrijving:</w:t>
            </w:r>
          </w:p>
          <w:p w14:paraId="7D76558D" w14:textId="77777777" w:rsidR="00A60F1A" w:rsidRPr="00076E2E" w:rsidRDefault="00A60F1A" w:rsidP="002752AD">
            <w:pPr>
              <w:ind w:left="360"/>
              <w:rPr>
                <w:szCs w:val="20"/>
              </w:rPr>
            </w:pPr>
          </w:p>
          <w:p w14:paraId="3FBCEF65" w14:textId="77777777" w:rsidR="00A60F1A" w:rsidRPr="00076E2E" w:rsidRDefault="00A60F1A" w:rsidP="002752AD">
            <w:pPr>
              <w:ind w:left="360"/>
              <w:rPr>
                <w:szCs w:val="20"/>
              </w:rPr>
            </w:pPr>
          </w:p>
        </w:tc>
      </w:tr>
    </w:tbl>
    <w:p w14:paraId="727EBD18" w14:textId="77777777" w:rsidR="00A60F1A" w:rsidRPr="00076E2E" w:rsidRDefault="00A60F1A" w:rsidP="002752AD">
      <w:pPr>
        <w:rPr>
          <w:szCs w:val="20"/>
        </w:rPr>
      </w:pPr>
    </w:p>
    <w:p w14:paraId="0329461F" w14:textId="77777777" w:rsidR="00A60F1A" w:rsidRPr="00076E2E" w:rsidRDefault="00A60F1A" w:rsidP="002752AD">
      <w:pPr>
        <w:rPr>
          <w:szCs w:val="20"/>
        </w:rPr>
      </w:pPr>
      <w:r w:rsidRPr="00076E2E">
        <w:rPr>
          <w:b/>
          <w:bCs/>
          <w:szCs w:val="20"/>
        </w:rPr>
        <w:t>Jeugdige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A60F1A" w:rsidRPr="00076E2E" w14:paraId="316294EC" w14:textId="77777777" w:rsidTr="00E17EDD">
        <w:tc>
          <w:tcPr>
            <w:tcW w:w="9212" w:type="dxa"/>
            <w:tcMar>
              <w:top w:w="0" w:type="dxa"/>
              <w:left w:w="108" w:type="dxa"/>
              <w:bottom w:w="0" w:type="dxa"/>
              <w:right w:w="108" w:type="dxa"/>
            </w:tcMar>
          </w:tcPr>
          <w:p w14:paraId="6173C53D" w14:textId="77777777" w:rsidR="00A60F1A" w:rsidRPr="00076E2E" w:rsidRDefault="00A60F1A" w:rsidP="002752AD">
            <w:pPr>
              <w:rPr>
                <w:szCs w:val="20"/>
                <w:u w:val="single"/>
              </w:rPr>
            </w:pPr>
            <w:r w:rsidRPr="00076E2E">
              <w:rPr>
                <w:szCs w:val="20"/>
              </w:rPr>
              <w:t xml:space="preserve">Psychosociaal functioneren; lichamelijke gezondheid en letsel; ontwikkeling; bijzonderheden (bv. handicaps, ziekte). </w:t>
            </w:r>
          </w:p>
        </w:tc>
      </w:tr>
      <w:tr w:rsidR="00A60F1A" w:rsidRPr="00076E2E" w14:paraId="797AB218" w14:textId="77777777" w:rsidTr="00E17EDD">
        <w:tc>
          <w:tcPr>
            <w:tcW w:w="9212" w:type="dxa"/>
            <w:tcMar>
              <w:top w:w="0" w:type="dxa"/>
              <w:left w:w="108" w:type="dxa"/>
              <w:bottom w:w="0" w:type="dxa"/>
              <w:right w:w="108" w:type="dxa"/>
            </w:tcMar>
          </w:tcPr>
          <w:p w14:paraId="2DF7F176" w14:textId="77777777" w:rsidR="00A60F1A" w:rsidRPr="00076E2E" w:rsidRDefault="00A60F1A" w:rsidP="002752AD">
            <w:pPr>
              <w:rPr>
                <w:szCs w:val="20"/>
              </w:rPr>
            </w:pPr>
            <w:r w:rsidRPr="00076E2E">
              <w:rPr>
                <w:szCs w:val="20"/>
              </w:rPr>
              <w:t>Beschrijving:</w:t>
            </w:r>
          </w:p>
          <w:p w14:paraId="1BF6F989" w14:textId="77777777" w:rsidR="00A60F1A" w:rsidRPr="00076E2E" w:rsidRDefault="00A60F1A" w:rsidP="002752AD">
            <w:pPr>
              <w:ind w:left="360"/>
              <w:rPr>
                <w:szCs w:val="20"/>
              </w:rPr>
            </w:pPr>
          </w:p>
          <w:p w14:paraId="6CCFC30D" w14:textId="77777777" w:rsidR="00A60F1A" w:rsidRPr="00076E2E" w:rsidRDefault="00A60F1A" w:rsidP="002752AD">
            <w:pPr>
              <w:ind w:left="360"/>
              <w:rPr>
                <w:szCs w:val="20"/>
              </w:rPr>
            </w:pPr>
          </w:p>
        </w:tc>
      </w:tr>
    </w:tbl>
    <w:p w14:paraId="730F43F8" w14:textId="77777777" w:rsidR="00A60F1A" w:rsidRPr="00076E2E" w:rsidRDefault="00A60F1A" w:rsidP="002752AD">
      <w:pPr>
        <w:rPr>
          <w:szCs w:val="20"/>
        </w:rPr>
      </w:pPr>
    </w:p>
    <w:p w14:paraId="2BAF67AC" w14:textId="77777777" w:rsidR="00A60F1A" w:rsidRPr="00076E2E" w:rsidRDefault="00A60F1A" w:rsidP="002752AD">
      <w:pPr>
        <w:rPr>
          <w:b/>
          <w:bCs/>
          <w:szCs w:val="20"/>
        </w:rPr>
      </w:pPr>
      <w:r w:rsidRPr="00076E2E">
        <w:rPr>
          <w:b/>
          <w:bCs/>
          <w:szCs w:val="20"/>
        </w:rPr>
        <w:t>Opvoeding/verzorging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A60F1A" w:rsidRPr="00076E2E" w14:paraId="56BB96CF" w14:textId="77777777" w:rsidTr="00E17EDD">
        <w:tc>
          <w:tcPr>
            <w:tcW w:w="9212" w:type="dxa"/>
            <w:tcMar>
              <w:top w:w="0" w:type="dxa"/>
              <w:left w:w="108" w:type="dxa"/>
              <w:bottom w:w="0" w:type="dxa"/>
              <w:right w:w="108" w:type="dxa"/>
            </w:tcMar>
          </w:tcPr>
          <w:p w14:paraId="0328FE97" w14:textId="77777777" w:rsidR="00A60F1A" w:rsidRPr="00076E2E" w:rsidRDefault="00A60F1A" w:rsidP="002752AD">
            <w:pPr>
              <w:rPr>
                <w:szCs w:val="20"/>
              </w:rPr>
            </w:pPr>
            <w:r w:rsidRPr="00076E2E">
              <w:rPr>
                <w:szCs w:val="20"/>
              </w:rPr>
              <w:t>Bescherming en veiligheid; basale verzorging; emotionele warmte (ondersteuning); regels en grenzen; stimulering; stabiliteit.</w:t>
            </w:r>
          </w:p>
        </w:tc>
      </w:tr>
      <w:tr w:rsidR="00A60F1A" w:rsidRPr="00076E2E" w14:paraId="5EA1D321" w14:textId="77777777" w:rsidTr="00E17EDD">
        <w:tc>
          <w:tcPr>
            <w:tcW w:w="9212" w:type="dxa"/>
            <w:tcMar>
              <w:top w:w="0" w:type="dxa"/>
              <w:left w:w="108" w:type="dxa"/>
              <w:bottom w:w="0" w:type="dxa"/>
              <w:right w:w="108" w:type="dxa"/>
            </w:tcMar>
          </w:tcPr>
          <w:p w14:paraId="759566A1" w14:textId="77777777" w:rsidR="00A60F1A" w:rsidRPr="00076E2E" w:rsidRDefault="00A60F1A" w:rsidP="002752AD">
            <w:pPr>
              <w:rPr>
                <w:szCs w:val="20"/>
              </w:rPr>
            </w:pPr>
            <w:r w:rsidRPr="00076E2E">
              <w:rPr>
                <w:szCs w:val="20"/>
              </w:rPr>
              <w:t>Beschrijving:</w:t>
            </w:r>
          </w:p>
          <w:p w14:paraId="7F8F20C0" w14:textId="77777777" w:rsidR="00A60F1A" w:rsidRPr="00076E2E" w:rsidRDefault="00A60F1A" w:rsidP="002752AD">
            <w:pPr>
              <w:rPr>
                <w:szCs w:val="20"/>
              </w:rPr>
            </w:pPr>
          </w:p>
          <w:p w14:paraId="30E8661A" w14:textId="77777777" w:rsidR="00A60F1A" w:rsidRPr="00076E2E" w:rsidRDefault="00A60F1A" w:rsidP="002752AD">
            <w:pPr>
              <w:rPr>
                <w:szCs w:val="20"/>
              </w:rPr>
            </w:pPr>
          </w:p>
        </w:tc>
      </w:tr>
    </w:tbl>
    <w:p w14:paraId="012D711C" w14:textId="77777777" w:rsidR="00A60F1A" w:rsidRPr="00076E2E" w:rsidRDefault="00A60F1A" w:rsidP="002752AD">
      <w:pPr>
        <w:rPr>
          <w:b/>
          <w:bCs/>
          <w:szCs w:val="20"/>
        </w:rPr>
      </w:pPr>
    </w:p>
    <w:p w14:paraId="4758E3A9" w14:textId="77777777" w:rsidR="00A60F1A" w:rsidRPr="00076E2E" w:rsidRDefault="00A60F1A" w:rsidP="002752AD">
      <w:pPr>
        <w:rPr>
          <w:szCs w:val="20"/>
        </w:rPr>
      </w:pPr>
      <w:r w:rsidRPr="00076E2E">
        <w:rPr>
          <w:b/>
          <w:bCs/>
          <w:szCs w:val="20"/>
        </w:rPr>
        <w:t>Ouders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A60F1A" w:rsidRPr="00076E2E" w14:paraId="26A6F08B" w14:textId="77777777" w:rsidTr="00E17EDD">
        <w:tc>
          <w:tcPr>
            <w:tcW w:w="9212" w:type="dxa"/>
            <w:tcMar>
              <w:top w:w="0" w:type="dxa"/>
              <w:left w:w="108" w:type="dxa"/>
              <w:bottom w:w="0" w:type="dxa"/>
              <w:right w:w="108" w:type="dxa"/>
            </w:tcMar>
          </w:tcPr>
          <w:p w14:paraId="3822B5D8" w14:textId="77777777" w:rsidR="00A60F1A" w:rsidRPr="00076E2E" w:rsidRDefault="00A60F1A" w:rsidP="002752AD">
            <w:pPr>
              <w:rPr>
                <w:szCs w:val="20"/>
              </w:rPr>
            </w:pPr>
            <w:r w:rsidRPr="00076E2E">
              <w:rPr>
                <w:szCs w:val="20"/>
              </w:rPr>
              <w:t>Pedagogische kennis en vaardigheden; persoonlijk functioneren; beschikbaarheid (fysiek/emotioneel); voorgeschiedenis; partnerrelatie ( duurzaamheid, klimaat).</w:t>
            </w:r>
          </w:p>
        </w:tc>
      </w:tr>
      <w:tr w:rsidR="00A60F1A" w:rsidRPr="00076E2E" w14:paraId="0ED23306" w14:textId="77777777" w:rsidTr="00E17EDD">
        <w:tc>
          <w:tcPr>
            <w:tcW w:w="9212" w:type="dxa"/>
            <w:tcMar>
              <w:top w:w="0" w:type="dxa"/>
              <w:left w:w="108" w:type="dxa"/>
              <w:bottom w:w="0" w:type="dxa"/>
              <w:right w:w="108" w:type="dxa"/>
            </w:tcMar>
          </w:tcPr>
          <w:p w14:paraId="6D66CC80" w14:textId="77777777" w:rsidR="00A60F1A" w:rsidRPr="00076E2E" w:rsidRDefault="00A60F1A" w:rsidP="002752AD">
            <w:pPr>
              <w:rPr>
                <w:szCs w:val="20"/>
              </w:rPr>
            </w:pPr>
            <w:r w:rsidRPr="00076E2E">
              <w:rPr>
                <w:szCs w:val="20"/>
              </w:rPr>
              <w:t>Beschrijving:</w:t>
            </w:r>
          </w:p>
          <w:p w14:paraId="1BC039B2" w14:textId="77777777" w:rsidR="00A60F1A" w:rsidRPr="00076E2E" w:rsidRDefault="00A60F1A" w:rsidP="002752AD">
            <w:pPr>
              <w:rPr>
                <w:szCs w:val="20"/>
              </w:rPr>
            </w:pPr>
          </w:p>
          <w:p w14:paraId="38722A6C" w14:textId="77777777" w:rsidR="00A60F1A" w:rsidRPr="00076E2E" w:rsidRDefault="00A60F1A" w:rsidP="002752AD">
            <w:pPr>
              <w:rPr>
                <w:szCs w:val="20"/>
              </w:rPr>
            </w:pPr>
          </w:p>
        </w:tc>
      </w:tr>
    </w:tbl>
    <w:p w14:paraId="30FC3317" w14:textId="77777777" w:rsidR="00A60F1A" w:rsidRPr="00076E2E" w:rsidRDefault="00A60F1A" w:rsidP="002752AD">
      <w:pPr>
        <w:rPr>
          <w:szCs w:val="20"/>
        </w:rPr>
      </w:pPr>
    </w:p>
    <w:p w14:paraId="3E79D53A" w14:textId="77777777" w:rsidR="0080444A" w:rsidRDefault="0080444A" w:rsidP="002752AD">
      <w:pPr>
        <w:rPr>
          <w:b/>
          <w:bCs/>
          <w:szCs w:val="20"/>
        </w:rPr>
      </w:pPr>
    </w:p>
    <w:p w14:paraId="62F5FA98" w14:textId="77777777" w:rsidR="0080444A" w:rsidRDefault="0080444A" w:rsidP="002752AD">
      <w:pPr>
        <w:rPr>
          <w:b/>
          <w:bCs/>
          <w:szCs w:val="20"/>
        </w:rPr>
      </w:pPr>
    </w:p>
    <w:p w14:paraId="119B81F9" w14:textId="77777777" w:rsidR="0080444A" w:rsidRDefault="0080444A" w:rsidP="002752AD">
      <w:pPr>
        <w:rPr>
          <w:b/>
          <w:bCs/>
          <w:szCs w:val="20"/>
        </w:rPr>
      </w:pPr>
    </w:p>
    <w:p w14:paraId="5640BEE3" w14:textId="77777777" w:rsidR="00A60F1A" w:rsidRPr="00076E2E" w:rsidRDefault="00A60F1A" w:rsidP="002752AD">
      <w:pPr>
        <w:rPr>
          <w:b/>
          <w:bCs/>
          <w:szCs w:val="20"/>
        </w:rPr>
      </w:pPr>
      <w:r w:rsidRPr="00076E2E">
        <w:rPr>
          <w:b/>
          <w:bCs/>
          <w:szCs w:val="20"/>
        </w:rPr>
        <w:lastRenderedPageBreak/>
        <w:t>Gezin en omgeving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A60F1A" w:rsidRPr="00076E2E" w14:paraId="3A6A30C3" w14:textId="77777777" w:rsidTr="00E17EDD">
        <w:tc>
          <w:tcPr>
            <w:tcW w:w="9212" w:type="dxa"/>
            <w:tcMar>
              <w:top w:w="0" w:type="dxa"/>
              <w:left w:w="108" w:type="dxa"/>
              <w:bottom w:w="0" w:type="dxa"/>
              <w:right w:w="108" w:type="dxa"/>
            </w:tcMar>
          </w:tcPr>
          <w:p w14:paraId="0CE7F9E3" w14:textId="77777777" w:rsidR="00A60F1A" w:rsidRPr="00076E2E" w:rsidRDefault="00A60F1A" w:rsidP="002752AD">
            <w:pPr>
              <w:rPr>
                <w:szCs w:val="20"/>
              </w:rPr>
            </w:pPr>
            <w:r w:rsidRPr="00076E2E">
              <w:rPr>
                <w:szCs w:val="20"/>
              </w:rPr>
              <w:t>Gezinssamenstelling; gezinsklimaat (warm, kil, betrokken, loszand gezin, kluwengezin, aanpassend aan omgeving, eigen waarden en normenpatroon); de sociaal-economische situatie; ingrijpende gebeurtenissen; sociaal netwerk (familie/professioneel) zowel voor jeugdige als gezin; de sociaal-culturele context.</w:t>
            </w:r>
          </w:p>
        </w:tc>
      </w:tr>
      <w:tr w:rsidR="00A60F1A" w:rsidRPr="00076E2E" w14:paraId="09C2DE46" w14:textId="77777777" w:rsidTr="00E17EDD">
        <w:tc>
          <w:tcPr>
            <w:tcW w:w="9212" w:type="dxa"/>
            <w:tcMar>
              <w:top w:w="0" w:type="dxa"/>
              <w:left w:w="108" w:type="dxa"/>
              <w:bottom w:w="0" w:type="dxa"/>
              <w:right w:w="108" w:type="dxa"/>
            </w:tcMar>
          </w:tcPr>
          <w:p w14:paraId="16DD84A1" w14:textId="77777777" w:rsidR="00A60F1A" w:rsidRPr="00076E2E" w:rsidRDefault="00A60F1A" w:rsidP="002752AD">
            <w:pPr>
              <w:rPr>
                <w:szCs w:val="20"/>
              </w:rPr>
            </w:pPr>
            <w:r w:rsidRPr="00076E2E">
              <w:rPr>
                <w:szCs w:val="20"/>
              </w:rPr>
              <w:t>Beschrijving:</w:t>
            </w:r>
          </w:p>
          <w:p w14:paraId="4B35DB85" w14:textId="77777777" w:rsidR="00A60F1A" w:rsidRPr="00076E2E" w:rsidRDefault="00A60F1A" w:rsidP="002752AD">
            <w:pPr>
              <w:rPr>
                <w:szCs w:val="20"/>
              </w:rPr>
            </w:pPr>
          </w:p>
          <w:p w14:paraId="6C335EA5" w14:textId="77777777" w:rsidR="00A60F1A" w:rsidRPr="00076E2E" w:rsidRDefault="00A60F1A" w:rsidP="002752AD">
            <w:pPr>
              <w:rPr>
                <w:szCs w:val="20"/>
              </w:rPr>
            </w:pPr>
          </w:p>
        </w:tc>
      </w:tr>
    </w:tbl>
    <w:p w14:paraId="13D5E080" w14:textId="77777777" w:rsidR="00A60F1A" w:rsidRPr="00076E2E" w:rsidRDefault="00A60F1A" w:rsidP="002752AD">
      <w:pPr>
        <w:rPr>
          <w:b/>
          <w:bCs/>
          <w:szCs w:val="20"/>
        </w:rPr>
      </w:pPr>
    </w:p>
    <w:p w14:paraId="0F124367" w14:textId="77777777" w:rsidR="00A60F1A" w:rsidRPr="00076E2E" w:rsidRDefault="00A60F1A" w:rsidP="002752AD">
      <w:pPr>
        <w:rPr>
          <w:b/>
          <w:bCs/>
          <w:szCs w:val="20"/>
        </w:rPr>
      </w:pPr>
      <w:r w:rsidRPr="00076E2E">
        <w:rPr>
          <w:b/>
          <w:bCs/>
          <w:szCs w:val="20"/>
        </w:rPr>
        <w:t>Hulpverlening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A60F1A" w:rsidRPr="00076E2E" w14:paraId="3CCBC956" w14:textId="77777777" w:rsidTr="00E17EDD">
        <w:tc>
          <w:tcPr>
            <w:tcW w:w="9212" w:type="dxa"/>
            <w:tcMar>
              <w:top w:w="0" w:type="dxa"/>
              <w:left w:w="108" w:type="dxa"/>
              <w:bottom w:w="0" w:type="dxa"/>
              <w:right w:w="108" w:type="dxa"/>
            </w:tcMar>
          </w:tcPr>
          <w:p w14:paraId="4AB08309" w14:textId="77777777" w:rsidR="00A60F1A" w:rsidRPr="00076E2E" w:rsidRDefault="00A60F1A" w:rsidP="002752AD">
            <w:pPr>
              <w:rPr>
                <w:szCs w:val="20"/>
              </w:rPr>
            </w:pPr>
            <w:r w:rsidRPr="00076E2E">
              <w:rPr>
                <w:szCs w:val="20"/>
              </w:rPr>
              <w:t>Geschiedenis: welke hulp is er al geboden?</w:t>
            </w:r>
          </w:p>
          <w:p w14:paraId="709FC815" w14:textId="77777777" w:rsidR="00A60F1A" w:rsidRPr="00076E2E" w:rsidRDefault="00A60F1A" w:rsidP="002752AD">
            <w:pPr>
              <w:rPr>
                <w:szCs w:val="20"/>
              </w:rPr>
            </w:pPr>
            <w:r w:rsidRPr="00076E2E">
              <w:rPr>
                <w:szCs w:val="20"/>
              </w:rPr>
              <w:t>Huidige hulp</w:t>
            </w:r>
            <w:r w:rsidRPr="00076E2E">
              <w:rPr>
                <w:i/>
                <w:iCs/>
                <w:szCs w:val="20"/>
              </w:rPr>
              <w:t xml:space="preserve">: </w:t>
            </w:r>
            <w:r w:rsidRPr="00076E2E">
              <w:rPr>
                <w:szCs w:val="20"/>
              </w:rPr>
              <w:t>welke hulp is er nu aanwezig? Veranderings(on)mogelijkheden</w:t>
            </w:r>
            <w:r w:rsidRPr="00076E2E">
              <w:rPr>
                <w:i/>
                <w:iCs/>
                <w:szCs w:val="20"/>
              </w:rPr>
              <w:t xml:space="preserve"> </w:t>
            </w:r>
            <w:r w:rsidRPr="00076E2E">
              <w:rPr>
                <w:szCs w:val="20"/>
              </w:rPr>
              <w:t xml:space="preserve">van ouders; motivatie ouders/jeugdige. </w:t>
            </w:r>
          </w:p>
        </w:tc>
      </w:tr>
      <w:tr w:rsidR="00A60F1A" w:rsidRPr="00076E2E" w14:paraId="5547A278" w14:textId="77777777" w:rsidTr="00E17EDD">
        <w:tc>
          <w:tcPr>
            <w:tcW w:w="9212" w:type="dxa"/>
            <w:tcMar>
              <w:top w:w="0" w:type="dxa"/>
              <w:left w:w="108" w:type="dxa"/>
              <w:bottom w:w="0" w:type="dxa"/>
              <w:right w:w="108" w:type="dxa"/>
            </w:tcMar>
          </w:tcPr>
          <w:p w14:paraId="70F7BDE2" w14:textId="77777777" w:rsidR="00A60F1A" w:rsidRPr="00076E2E" w:rsidRDefault="00A60F1A" w:rsidP="002752AD">
            <w:pPr>
              <w:rPr>
                <w:szCs w:val="20"/>
              </w:rPr>
            </w:pPr>
            <w:r w:rsidRPr="00076E2E">
              <w:rPr>
                <w:szCs w:val="20"/>
              </w:rPr>
              <w:t>Beschrijving:</w:t>
            </w:r>
          </w:p>
          <w:p w14:paraId="6B3C788A" w14:textId="77777777" w:rsidR="00A60F1A" w:rsidRPr="00076E2E" w:rsidRDefault="00A60F1A" w:rsidP="002752AD">
            <w:pPr>
              <w:rPr>
                <w:szCs w:val="20"/>
              </w:rPr>
            </w:pPr>
          </w:p>
          <w:p w14:paraId="09E946A3" w14:textId="77777777" w:rsidR="00A60F1A" w:rsidRPr="00076E2E" w:rsidRDefault="00A60F1A" w:rsidP="002752AD">
            <w:pPr>
              <w:rPr>
                <w:szCs w:val="20"/>
              </w:rPr>
            </w:pPr>
          </w:p>
        </w:tc>
      </w:tr>
    </w:tbl>
    <w:p w14:paraId="3830CBD5" w14:textId="77777777" w:rsidR="00A60F1A" w:rsidRPr="00076E2E" w:rsidRDefault="00A60F1A" w:rsidP="002752AD">
      <w:pPr>
        <w:rPr>
          <w:b/>
          <w:bCs/>
          <w:szCs w:val="20"/>
        </w:rPr>
      </w:pPr>
    </w:p>
    <w:p w14:paraId="430875FB" w14:textId="77777777" w:rsidR="00A60F1A" w:rsidRPr="00076E2E" w:rsidRDefault="00A60F1A" w:rsidP="002752AD">
      <w:pPr>
        <w:rPr>
          <w:b/>
          <w:bCs/>
          <w:szCs w:val="20"/>
        </w:rPr>
      </w:pPr>
      <w:r w:rsidRPr="00076E2E">
        <w:rPr>
          <w:b/>
          <w:bCs/>
          <w:szCs w:val="20"/>
        </w:rPr>
        <w:t>Belangrijke adressen: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2"/>
      </w:tblGrid>
      <w:tr w:rsidR="00A60F1A" w:rsidRPr="00076E2E" w14:paraId="74280A2A" w14:textId="77777777" w:rsidTr="00E17EDD">
        <w:tc>
          <w:tcPr>
            <w:tcW w:w="9212" w:type="dxa"/>
            <w:tcMar>
              <w:top w:w="0" w:type="dxa"/>
              <w:left w:w="108" w:type="dxa"/>
              <w:bottom w:w="0" w:type="dxa"/>
              <w:right w:w="108" w:type="dxa"/>
            </w:tcMar>
          </w:tcPr>
          <w:p w14:paraId="36A30297" w14:textId="77777777" w:rsidR="00A60F1A" w:rsidRPr="00076E2E" w:rsidRDefault="00A60F1A" w:rsidP="002752AD">
            <w:pPr>
              <w:rPr>
                <w:szCs w:val="20"/>
              </w:rPr>
            </w:pPr>
            <w:r w:rsidRPr="00076E2E">
              <w:rPr>
                <w:szCs w:val="20"/>
              </w:rPr>
              <w:t>Geef hier een vermelding van de relevante adressen van de leerling(n) en ouders:</w:t>
            </w:r>
          </w:p>
          <w:p w14:paraId="26A71D9E" w14:textId="77777777" w:rsidR="00A60F1A" w:rsidRPr="00076E2E" w:rsidRDefault="00A60F1A" w:rsidP="002752AD">
            <w:pPr>
              <w:rPr>
                <w:szCs w:val="20"/>
              </w:rPr>
            </w:pPr>
            <w:r w:rsidRPr="00076E2E">
              <w:rPr>
                <w:szCs w:val="20"/>
              </w:rPr>
              <w:t>School; huisarts; consultatiebureau; kinderopvang, hulpverlenende instanties (zoals: AMW, GGZ, Verslavingszorg); andere relevante instanties en ondersteunende contacten.</w:t>
            </w:r>
          </w:p>
        </w:tc>
      </w:tr>
      <w:tr w:rsidR="00A60F1A" w:rsidRPr="00076E2E" w14:paraId="47146080" w14:textId="77777777" w:rsidTr="00E17EDD">
        <w:tc>
          <w:tcPr>
            <w:tcW w:w="9212" w:type="dxa"/>
            <w:tcMar>
              <w:top w:w="0" w:type="dxa"/>
              <w:left w:w="108" w:type="dxa"/>
              <w:bottom w:w="0" w:type="dxa"/>
              <w:right w:w="108" w:type="dxa"/>
            </w:tcMar>
          </w:tcPr>
          <w:p w14:paraId="3F1AF04F" w14:textId="77777777" w:rsidR="00A60F1A" w:rsidRPr="00076E2E" w:rsidRDefault="00A60F1A" w:rsidP="002752AD">
            <w:pPr>
              <w:rPr>
                <w:szCs w:val="20"/>
              </w:rPr>
            </w:pPr>
            <w:r w:rsidRPr="00076E2E">
              <w:rPr>
                <w:szCs w:val="20"/>
              </w:rPr>
              <w:t>Beschrijving:</w:t>
            </w:r>
          </w:p>
          <w:p w14:paraId="0781D4B4" w14:textId="77777777" w:rsidR="00A60F1A" w:rsidRPr="00076E2E" w:rsidRDefault="00A60F1A" w:rsidP="002752AD">
            <w:pPr>
              <w:rPr>
                <w:szCs w:val="20"/>
              </w:rPr>
            </w:pPr>
          </w:p>
          <w:p w14:paraId="1AC9B43E" w14:textId="77777777" w:rsidR="00A60F1A" w:rsidRPr="00076E2E" w:rsidRDefault="00A60F1A" w:rsidP="002752AD">
            <w:pPr>
              <w:rPr>
                <w:szCs w:val="20"/>
              </w:rPr>
            </w:pPr>
          </w:p>
        </w:tc>
      </w:tr>
    </w:tbl>
    <w:p w14:paraId="73C6EE41" w14:textId="77777777" w:rsidR="00A60F1A" w:rsidRPr="00076E2E" w:rsidRDefault="00A60F1A" w:rsidP="002752AD">
      <w:pPr>
        <w:rPr>
          <w:szCs w:val="20"/>
        </w:rPr>
      </w:pPr>
    </w:p>
    <w:p w14:paraId="31AF3910" w14:textId="77777777" w:rsidR="00A60F1A" w:rsidRPr="00076E2E" w:rsidRDefault="00A60F1A" w:rsidP="002752AD">
      <w:pPr>
        <w:rPr>
          <w:szCs w:val="20"/>
        </w:rPr>
      </w:pPr>
    </w:p>
    <w:p w14:paraId="2A2CE19F" w14:textId="77777777" w:rsidR="00A60F1A" w:rsidRPr="00076E2E" w:rsidRDefault="00A60F1A" w:rsidP="002752AD">
      <w:pPr>
        <w:rPr>
          <w:b/>
          <w:bCs/>
          <w:szCs w:val="20"/>
          <w:u w:val="single"/>
        </w:rPr>
      </w:pPr>
      <w:r w:rsidRPr="00076E2E">
        <w:rPr>
          <w:szCs w:val="20"/>
        </w:rPr>
        <w:t xml:space="preserve">Datum melding:                                 </w:t>
      </w:r>
    </w:p>
    <w:p w14:paraId="16D85D31" w14:textId="77777777" w:rsidR="00A60F1A" w:rsidRPr="00076E2E" w:rsidRDefault="00A60F1A" w:rsidP="002752AD">
      <w:pPr>
        <w:rPr>
          <w:szCs w:val="20"/>
        </w:rPr>
      </w:pPr>
    </w:p>
    <w:p w14:paraId="057BDEC5" w14:textId="77777777" w:rsidR="00A60F1A" w:rsidRPr="00076E2E" w:rsidRDefault="00A60F1A" w:rsidP="002752AD">
      <w:pPr>
        <w:rPr>
          <w:szCs w:val="20"/>
        </w:rPr>
      </w:pPr>
    </w:p>
    <w:p w14:paraId="7C1DE75B" w14:textId="77777777" w:rsidR="00992163" w:rsidRDefault="00992163">
      <w:pPr>
        <w:spacing w:after="200" w:line="276" w:lineRule="auto"/>
        <w:rPr>
          <w:rFonts w:eastAsiaTheme="minorEastAsia" w:cstheme="minorBidi"/>
          <w:szCs w:val="20"/>
          <w:lang w:eastAsia="en-US"/>
        </w:rPr>
      </w:pPr>
      <w:bookmarkStart w:id="73" w:name="_Toc270943065"/>
      <w:r>
        <w:rPr>
          <w:szCs w:val="20"/>
        </w:rPr>
        <w:br w:type="page"/>
      </w:r>
    </w:p>
    <w:p w14:paraId="22418C51" w14:textId="3E673D58" w:rsidR="00A60F1A" w:rsidRPr="00076E2E" w:rsidRDefault="00165EFE" w:rsidP="00992163">
      <w:pPr>
        <w:pStyle w:val="Kop1"/>
      </w:pPr>
      <w:bookmarkStart w:id="74" w:name="_Toc531949314"/>
      <w:r>
        <w:lastRenderedPageBreak/>
        <w:t>Bijlage</w:t>
      </w:r>
      <w:r w:rsidR="00A66A47">
        <w:t xml:space="preserve"> 15</w:t>
      </w:r>
      <w:r>
        <w:t xml:space="preserve"> | </w:t>
      </w:r>
      <w:r w:rsidR="00A60F1A" w:rsidRPr="00076E2E">
        <w:t>Beroepsgeheim, meldcode en meldrecht</w:t>
      </w:r>
      <w:bookmarkEnd w:id="73"/>
      <w:bookmarkEnd w:id="74"/>
    </w:p>
    <w:p w14:paraId="47B0B573" w14:textId="77777777" w:rsidR="00A60F1A" w:rsidRPr="00076E2E" w:rsidRDefault="00A60F1A" w:rsidP="002752AD">
      <w:pPr>
        <w:rPr>
          <w:szCs w:val="20"/>
        </w:rPr>
      </w:pPr>
    </w:p>
    <w:p w14:paraId="612DD531" w14:textId="77777777" w:rsidR="00A60F1A" w:rsidRPr="00076E2E" w:rsidRDefault="00A60F1A" w:rsidP="002752AD">
      <w:pPr>
        <w:rPr>
          <w:szCs w:val="20"/>
        </w:rPr>
      </w:pPr>
      <w:r w:rsidRPr="00076E2E">
        <w:rPr>
          <w:szCs w:val="20"/>
        </w:rPr>
        <w:t xml:space="preserve">Hieronder wordt enige achtergrondinformatie gegeven, met name over het beroepsgeheim, het wettelijk meldrecht en de verhouding tussen het beroepsgeheim en het meldrecht. </w:t>
      </w:r>
    </w:p>
    <w:p w14:paraId="1C34C18F" w14:textId="77777777" w:rsidR="00A60F1A" w:rsidRPr="00076E2E" w:rsidRDefault="00A60F1A" w:rsidP="002752AD">
      <w:pPr>
        <w:rPr>
          <w:szCs w:val="20"/>
        </w:rPr>
      </w:pPr>
    </w:p>
    <w:p w14:paraId="2EF256EE" w14:textId="77777777" w:rsidR="00A60F1A" w:rsidRPr="00076E2E" w:rsidRDefault="00A60F1A" w:rsidP="002752AD">
      <w:pPr>
        <w:rPr>
          <w:color w:val="7030A0"/>
          <w:szCs w:val="20"/>
        </w:rPr>
      </w:pPr>
      <w:r w:rsidRPr="00076E2E">
        <w:rPr>
          <w:color w:val="7030A0"/>
          <w:szCs w:val="20"/>
        </w:rPr>
        <w:t>Meldcode is geen meldplicht</w:t>
      </w:r>
    </w:p>
    <w:p w14:paraId="21FDA2FB" w14:textId="77777777" w:rsidR="00A60F1A" w:rsidRPr="00076E2E" w:rsidRDefault="00A60F1A" w:rsidP="002752AD">
      <w:pPr>
        <w:rPr>
          <w:szCs w:val="20"/>
        </w:rPr>
      </w:pPr>
      <w:r w:rsidRPr="00076E2E">
        <w:rPr>
          <w:szCs w:val="20"/>
        </w:rPr>
        <w:t>Een verplichte meldcode is iets anders dan een meldplicht. Bij een meldplicht moet de professional zijn vermoeden van geweld melden bij andere instanties.</w:t>
      </w:r>
    </w:p>
    <w:p w14:paraId="1A624BB5" w14:textId="77777777" w:rsidR="00A60F1A" w:rsidRPr="00076E2E" w:rsidRDefault="00A60F1A" w:rsidP="002752AD">
      <w:pPr>
        <w:rPr>
          <w:szCs w:val="20"/>
        </w:rPr>
      </w:pPr>
      <w:r w:rsidRPr="00076E2E">
        <w:rPr>
          <w:szCs w:val="20"/>
        </w:rPr>
        <w:t xml:space="preserve">Die verplichting bestaat niet bij een meldcode. De beslissing om vermoedens van huiselijk geweld wel of niet te melden, neemt de professional zelf. Het stappenplan van de meldcode biedt hierbij houvast. </w:t>
      </w:r>
    </w:p>
    <w:p w14:paraId="47FF0E09" w14:textId="77777777" w:rsidR="00A60F1A" w:rsidRPr="00076E2E" w:rsidRDefault="00A60F1A" w:rsidP="002752AD">
      <w:pPr>
        <w:rPr>
          <w:color w:val="8DB3E2" w:themeColor="text2" w:themeTint="66"/>
          <w:szCs w:val="20"/>
        </w:rPr>
      </w:pPr>
    </w:p>
    <w:p w14:paraId="1ECA3A5A" w14:textId="77777777" w:rsidR="00A60F1A" w:rsidRPr="00076E2E" w:rsidRDefault="00A60F1A" w:rsidP="002752AD">
      <w:pPr>
        <w:rPr>
          <w:color w:val="7030A0"/>
          <w:szCs w:val="20"/>
        </w:rPr>
      </w:pPr>
      <w:r w:rsidRPr="00076E2E">
        <w:rPr>
          <w:color w:val="7030A0"/>
          <w:szCs w:val="20"/>
        </w:rPr>
        <w:t>Beroepsgeheim versus meldcode</w:t>
      </w:r>
    </w:p>
    <w:p w14:paraId="4F2D4252" w14:textId="77777777" w:rsidR="00A60F1A" w:rsidRPr="00076E2E" w:rsidRDefault="00A60F1A" w:rsidP="002752AD">
      <w:pPr>
        <w:rPr>
          <w:szCs w:val="20"/>
        </w:rPr>
      </w:pPr>
      <w:r w:rsidRPr="00076E2E">
        <w:rPr>
          <w:szCs w:val="20"/>
        </w:rPr>
        <w:t>Hulpverleners die hulp, zorg, steun of een andere begeleiding bieden, hebben vaak een beroepsgeheim. Hierdoor mag de hulpverlener geen informatie over de cliënt aan anderen geven. Behalve als de cliënt daarvoor toestemming geeft. De cliënt kan zich hierdoor vrij voelen om alles te vertellen. Maar het kan in het belang zijn van de cliënt als een hulpverlener vertrouwelijke gegevens uitwisselt met anderen. Daarom is in de wet meldcode een meldrecht voor huiselijk geweld opgenomen. Een meldrecht houdt in dat professionals met een beroepsgeheim (vermoedens van) huiselijk geweld mogen melden bij Veilig thuis. Ook zonder toestemming van de betrokkenen.</w:t>
      </w:r>
    </w:p>
    <w:p w14:paraId="16562367" w14:textId="77777777" w:rsidR="00A60F1A" w:rsidRPr="00076E2E" w:rsidRDefault="00A60F1A" w:rsidP="002752AD">
      <w:pPr>
        <w:rPr>
          <w:szCs w:val="20"/>
        </w:rPr>
      </w:pPr>
    </w:p>
    <w:p w14:paraId="0198D135" w14:textId="77777777" w:rsidR="00A60F1A" w:rsidRPr="00992163" w:rsidRDefault="00A60F1A" w:rsidP="00992163">
      <w:pPr>
        <w:rPr>
          <w:bCs/>
          <w:color w:val="7030A0"/>
        </w:rPr>
      </w:pPr>
      <w:bookmarkStart w:id="75" w:name="_Toc270943066"/>
      <w:r w:rsidRPr="00992163">
        <w:rPr>
          <w:color w:val="7030A0"/>
        </w:rPr>
        <w:t>Inhoud en doel van het beroepsgeheim</w:t>
      </w:r>
      <w:bookmarkEnd w:id="75"/>
      <w:r w:rsidRPr="00992163">
        <w:rPr>
          <w:color w:val="7030A0"/>
        </w:rPr>
        <w:t xml:space="preserve"> </w:t>
      </w:r>
    </w:p>
    <w:p w14:paraId="5E9E86DD" w14:textId="77777777" w:rsidR="00A60F1A" w:rsidRPr="00076E2E" w:rsidRDefault="00A60F1A" w:rsidP="002752AD">
      <w:pPr>
        <w:rPr>
          <w:i/>
          <w:color w:val="7030A0"/>
          <w:szCs w:val="20"/>
        </w:rPr>
      </w:pPr>
      <w:r w:rsidRPr="00076E2E">
        <w:rPr>
          <w:i/>
          <w:color w:val="7030A0"/>
          <w:szCs w:val="20"/>
        </w:rPr>
        <w:t>Algemene zwijgplicht</w:t>
      </w:r>
    </w:p>
    <w:p w14:paraId="02A8B75D" w14:textId="77777777" w:rsidR="00A60F1A" w:rsidRPr="00076E2E" w:rsidRDefault="00A60F1A" w:rsidP="002752AD">
      <w:pPr>
        <w:rPr>
          <w:color w:val="000000"/>
          <w:szCs w:val="20"/>
        </w:rPr>
      </w:pPr>
      <w:r w:rsidRPr="00076E2E">
        <w:rPr>
          <w:color w:val="000000"/>
          <w:szCs w:val="20"/>
        </w:rPr>
        <w:t>Iedere medewerker die individuele kinderen hulp, zorg, steun, of een andere vorm van begeleiding biedt, heeft een beroepsgeheim. Deze zwijgplicht, zoals het beroepsgeheim ook wel wordt genoemd, verplicht de medewerker om, kort gezegd, geen informatie over de leerling aan derden te verstrekken, tenzij de ouder daarvoor toestemming heeft gegeven.</w:t>
      </w:r>
    </w:p>
    <w:p w14:paraId="1D8F1905" w14:textId="77777777" w:rsidR="00A60F1A" w:rsidRPr="00076E2E" w:rsidRDefault="00A60F1A" w:rsidP="002752AD">
      <w:pPr>
        <w:rPr>
          <w:color w:val="000000"/>
          <w:szCs w:val="20"/>
        </w:rPr>
      </w:pPr>
      <w:r w:rsidRPr="00076E2E">
        <w:rPr>
          <w:color w:val="000000"/>
          <w:szCs w:val="20"/>
        </w:rPr>
        <w:t xml:space="preserve">Doel van het beroepsgeheim is de drempel voor de toegang tot de hulpverlening zo laag mogelijk te maken en de ouder het vertrouwen te geven dat hij vrijuit kan spreken. </w:t>
      </w:r>
    </w:p>
    <w:p w14:paraId="15BF8B12" w14:textId="77777777" w:rsidR="00A60F1A" w:rsidRPr="00076E2E" w:rsidRDefault="00A60F1A" w:rsidP="002752AD">
      <w:pPr>
        <w:rPr>
          <w:iCs/>
          <w:color w:val="000000"/>
          <w:szCs w:val="20"/>
        </w:rPr>
      </w:pPr>
      <w:r w:rsidRPr="00076E2E">
        <w:rPr>
          <w:color w:val="000000"/>
          <w:szCs w:val="20"/>
        </w:rPr>
        <w:t xml:space="preserve">De zwijgplicht geldt voor medewerkers in het onderwijs. Daarnaast geldt dit ook voor bijvoorbeeld maatschappelijk werkers, ouderenwerkers, jeugdhulpverleners, medisch hulpverleners, medewerkers in de kinderopvang en in peuterspeelzalen. Het beroepsgeheim </w:t>
      </w:r>
      <w:r w:rsidRPr="00076E2E">
        <w:rPr>
          <w:iCs/>
          <w:color w:val="000000"/>
          <w:szCs w:val="20"/>
        </w:rPr>
        <w:t>geldt ook voor begeleiders en hulpverleners van de reclassering en van justitiële (jeugd)inrichtingen, al maakt het gedwongen kader van het strafrecht in sommige gevallen een zekere inbreuk op de zwijgplicht.</w:t>
      </w:r>
    </w:p>
    <w:p w14:paraId="7046E922" w14:textId="77777777" w:rsidR="00A60F1A" w:rsidRPr="00076E2E" w:rsidRDefault="00A60F1A" w:rsidP="002752AD">
      <w:pPr>
        <w:rPr>
          <w:color w:val="000000"/>
          <w:szCs w:val="20"/>
        </w:rPr>
      </w:pPr>
    </w:p>
    <w:p w14:paraId="6B6AB502" w14:textId="77777777" w:rsidR="00A60F1A" w:rsidRPr="00076E2E" w:rsidRDefault="00A60F1A" w:rsidP="002752AD">
      <w:pPr>
        <w:rPr>
          <w:color w:val="000000"/>
          <w:szCs w:val="20"/>
        </w:rPr>
      </w:pPr>
      <w:r w:rsidRPr="00076E2E">
        <w:rPr>
          <w:color w:val="000000"/>
          <w:szCs w:val="20"/>
        </w:rPr>
        <w:t>De hierboven beschreven algemene zwijgplicht voor hulpverleners en begeleiders is niet specifiek opgenomen in een bepaalde wet, maar wordt afgeleid uit de privacybepalingen uit het Europees Verdrag voor de Rechten van de mens en de fundamentele vrijheden (artikel 8) en uit de Grondwet (artikel 10). Deze bepalingen worden nog eens ondersteund door artikel 272 Wetboek van Strafrecht dat een verbod bevat op het verbreken van geheimen die aan de medewerker zijn toevertrouwd.</w:t>
      </w:r>
    </w:p>
    <w:p w14:paraId="77AF1113" w14:textId="77777777" w:rsidR="00A60F1A" w:rsidRPr="00076E2E" w:rsidRDefault="00A60F1A" w:rsidP="002752AD">
      <w:pPr>
        <w:rPr>
          <w:i/>
          <w:szCs w:val="20"/>
        </w:rPr>
      </w:pPr>
    </w:p>
    <w:p w14:paraId="122EEFC7" w14:textId="77777777" w:rsidR="00A60F1A" w:rsidRPr="00076E2E" w:rsidRDefault="00A60F1A" w:rsidP="002752AD">
      <w:pPr>
        <w:rPr>
          <w:i/>
          <w:color w:val="7030A0"/>
          <w:szCs w:val="20"/>
        </w:rPr>
      </w:pPr>
      <w:r w:rsidRPr="00076E2E">
        <w:rPr>
          <w:i/>
          <w:color w:val="7030A0"/>
          <w:szCs w:val="20"/>
        </w:rPr>
        <w:t>Specifieke zwijgplicht</w:t>
      </w:r>
    </w:p>
    <w:p w14:paraId="2DB17219" w14:textId="77777777" w:rsidR="00A60F1A" w:rsidRPr="00076E2E" w:rsidRDefault="00A60F1A" w:rsidP="002752AD">
      <w:pPr>
        <w:pStyle w:val="Plattetekst3"/>
        <w:rPr>
          <w:rFonts w:asciiTheme="minorHAnsi" w:hAnsiTheme="minorHAnsi"/>
          <w:b w:val="0"/>
          <w:bCs/>
          <w:color w:val="auto"/>
          <w:sz w:val="20"/>
          <w:szCs w:val="20"/>
        </w:rPr>
      </w:pPr>
      <w:r w:rsidRPr="00076E2E">
        <w:rPr>
          <w:rFonts w:asciiTheme="minorHAnsi" w:hAnsiTheme="minorHAnsi"/>
          <w:b w:val="0"/>
          <w:bCs/>
          <w:color w:val="auto"/>
          <w:sz w:val="20"/>
          <w:szCs w:val="20"/>
        </w:rPr>
        <w:t>Een aantal beroepsgroepen kent een specifieke zwijgplicht die is geregeld in een ‘eigen’ wet. Dit geldt bijvoorbeeld voor medisch hulpverleners, zoals artsen en verpleegkundigen, zij vinden hun zwijgplicht in artikel 88 van de Wet op de beroepen in de individuele gezondheidszorg en in artikel 7:457 Burgerlijk Wetboek. Voor medewerkers in de jeugdzorg is de zwijgplicht specifiek geregeld in artikel 53 van de Wet op de jeugdzorg. Vertrouwensinspecteurs in het onderwijs kennen een eigen bepaling over de omgang met hun zwijgplicht in artikel 6 van d</w:t>
      </w:r>
      <w:bookmarkStart w:id="76" w:name="_Toc270943067"/>
      <w:r w:rsidRPr="00076E2E">
        <w:rPr>
          <w:rFonts w:asciiTheme="minorHAnsi" w:hAnsiTheme="minorHAnsi"/>
          <w:b w:val="0"/>
          <w:bCs/>
          <w:color w:val="auto"/>
          <w:sz w:val="20"/>
          <w:szCs w:val="20"/>
        </w:rPr>
        <w:t>e Wet op het onderwijstoezicht.</w:t>
      </w:r>
    </w:p>
    <w:p w14:paraId="0B72E388" w14:textId="77777777" w:rsidR="00992163" w:rsidRDefault="00992163" w:rsidP="00992163"/>
    <w:p w14:paraId="518F7F98" w14:textId="77777777" w:rsidR="00A60F1A" w:rsidRPr="00992163" w:rsidRDefault="00A60F1A" w:rsidP="00992163">
      <w:pPr>
        <w:rPr>
          <w:bCs/>
          <w:color w:val="7030A0"/>
        </w:rPr>
      </w:pPr>
      <w:r w:rsidRPr="00992163">
        <w:rPr>
          <w:color w:val="7030A0"/>
        </w:rPr>
        <w:t>Paradox van de geheimhoudingsplicht</w:t>
      </w:r>
      <w:bookmarkEnd w:id="76"/>
    </w:p>
    <w:p w14:paraId="091EC3FD" w14:textId="77777777" w:rsidR="00A60F1A" w:rsidRPr="00076E2E" w:rsidRDefault="00A60F1A" w:rsidP="002752AD">
      <w:pPr>
        <w:pStyle w:val="Plattetekst3"/>
        <w:rPr>
          <w:rFonts w:asciiTheme="minorHAnsi" w:hAnsiTheme="minorHAnsi"/>
          <w:bCs/>
          <w:sz w:val="20"/>
          <w:szCs w:val="20"/>
        </w:rPr>
      </w:pPr>
      <w:r w:rsidRPr="00076E2E">
        <w:rPr>
          <w:rFonts w:asciiTheme="minorHAnsi" w:hAnsiTheme="minorHAnsi"/>
          <w:b w:val="0"/>
          <w:bCs/>
          <w:color w:val="auto"/>
          <w:sz w:val="20"/>
          <w:szCs w:val="20"/>
        </w:rPr>
        <w:t>Er doet zich bij de omgang met de zwijgplicht een zekere paradox voor. De zwijgplicht is hét instrument bij uitstek om er voor te zorgen dat mensen naar de medewerker toe komen en ook bereid zijn om open over hun zorgen te spreken. Ze mogen er immers op vertrouwen dat hun verhaal niet zomaar elders terecht komt. Maar een te rigide omgang met het beroepsgeheim kan tot gevolg hebben dat een ouder die dringend hulp nodig heeft juist niet geholpen wordt omdat de medewerker</w:t>
      </w:r>
      <w:r w:rsidR="008F749F">
        <w:rPr>
          <w:rFonts w:asciiTheme="minorHAnsi" w:hAnsiTheme="minorHAnsi"/>
          <w:b w:val="0"/>
          <w:bCs/>
          <w:color w:val="auto"/>
          <w:sz w:val="20"/>
          <w:szCs w:val="20"/>
          <w:lang w:val="nl-NL"/>
        </w:rPr>
        <w:t xml:space="preserve"> </w:t>
      </w:r>
      <w:r w:rsidR="008F749F" w:rsidRPr="008F749F">
        <w:rPr>
          <w:rFonts w:asciiTheme="minorHAnsi" w:hAnsiTheme="minorHAnsi"/>
          <w:b w:val="0"/>
          <w:bCs/>
          <w:color w:val="auto"/>
          <w:sz w:val="20"/>
          <w:szCs w:val="20"/>
        </w:rPr>
        <w:t xml:space="preserve">meent dat hij vanwege zijn beroepsgeheim niet in mag grijpen. </w:t>
      </w:r>
      <w:r w:rsidRPr="00076E2E">
        <w:rPr>
          <w:rFonts w:asciiTheme="minorHAnsi" w:hAnsiTheme="minorHAnsi"/>
          <w:bCs/>
          <w:color w:val="auto"/>
          <w:sz w:val="20"/>
          <w:szCs w:val="20"/>
        </w:rPr>
        <w:t xml:space="preserve"> </w:t>
      </w:r>
      <w:r w:rsidRPr="00076E2E">
        <w:rPr>
          <w:rFonts w:asciiTheme="minorHAnsi" w:hAnsiTheme="minorHAnsi"/>
          <w:bCs/>
          <w:sz w:val="20"/>
          <w:szCs w:val="20"/>
        </w:rPr>
        <w:t xml:space="preserve">meent dat hij vanwege zijn beroepsgeheim niet in mag grijpen. </w:t>
      </w:r>
    </w:p>
    <w:p w14:paraId="7C51653F" w14:textId="77777777" w:rsidR="00A60F1A" w:rsidRPr="00076E2E" w:rsidRDefault="00A60F1A" w:rsidP="002752AD">
      <w:pPr>
        <w:rPr>
          <w:color w:val="000000"/>
          <w:szCs w:val="20"/>
        </w:rPr>
      </w:pPr>
      <w:r w:rsidRPr="00076E2E">
        <w:rPr>
          <w:color w:val="000000"/>
          <w:szCs w:val="20"/>
        </w:rPr>
        <w:lastRenderedPageBreak/>
        <w:t>Al met al is de omgang met het beroepsgeheim een vorm van evenwichtskunst: geheimhouding waar mogelijk, zorgvuldige doorbreking van het geheim waar nodig. De meldcode wil daarin een handreiking bieden voor zover het gaat om signalen van huiselijk geweld of kindermishandeling.</w:t>
      </w:r>
    </w:p>
    <w:p w14:paraId="59A625C2" w14:textId="77777777" w:rsidR="00A60F1A" w:rsidRPr="00076E2E" w:rsidRDefault="00A60F1A" w:rsidP="002752AD">
      <w:pPr>
        <w:rPr>
          <w:i/>
          <w:szCs w:val="20"/>
        </w:rPr>
      </w:pPr>
    </w:p>
    <w:p w14:paraId="560377B0" w14:textId="77777777" w:rsidR="00A60F1A" w:rsidRPr="00076E2E" w:rsidRDefault="00A60F1A" w:rsidP="002752AD">
      <w:pPr>
        <w:rPr>
          <w:i/>
          <w:color w:val="7030A0"/>
          <w:szCs w:val="20"/>
        </w:rPr>
      </w:pPr>
      <w:r w:rsidRPr="00076E2E">
        <w:rPr>
          <w:i/>
          <w:color w:val="7030A0"/>
          <w:szCs w:val="20"/>
        </w:rPr>
        <w:t>Vragen van toestemming</w:t>
      </w:r>
    </w:p>
    <w:p w14:paraId="5E139093" w14:textId="77777777" w:rsidR="00A60F1A" w:rsidRPr="00076E2E" w:rsidRDefault="00A60F1A" w:rsidP="002752AD">
      <w:pPr>
        <w:pStyle w:val="Plattetekst3"/>
        <w:rPr>
          <w:rFonts w:asciiTheme="minorHAnsi" w:hAnsiTheme="minorHAnsi"/>
          <w:sz w:val="20"/>
          <w:szCs w:val="20"/>
        </w:rPr>
      </w:pPr>
      <w:r w:rsidRPr="00076E2E">
        <w:rPr>
          <w:rFonts w:asciiTheme="minorHAnsi" w:hAnsiTheme="minorHAnsi"/>
          <w:b w:val="0"/>
          <w:bCs/>
          <w:color w:val="auto"/>
          <w:sz w:val="20"/>
          <w:szCs w:val="20"/>
        </w:rPr>
        <w:t xml:space="preserve">Bij het verstrekken van gegevens van een ouder aan een ander, dus ook bij het doen van een melding aan </w:t>
      </w:r>
      <w:r w:rsidRPr="00076E2E">
        <w:rPr>
          <w:rFonts w:asciiTheme="minorHAnsi" w:hAnsiTheme="minorHAnsi"/>
          <w:b w:val="0"/>
          <w:color w:val="auto"/>
          <w:sz w:val="20"/>
          <w:szCs w:val="20"/>
        </w:rPr>
        <w:t>Veilig Thuis</w:t>
      </w:r>
      <w:r w:rsidRPr="00076E2E">
        <w:rPr>
          <w:rFonts w:asciiTheme="minorHAnsi" w:hAnsiTheme="minorHAnsi"/>
          <w:b w:val="0"/>
          <w:bCs/>
          <w:color w:val="auto"/>
          <w:sz w:val="20"/>
          <w:szCs w:val="20"/>
        </w:rPr>
        <w:t xml:space="preserve">, geldt als hoofdregel dat de medewerker zich inspant om toestemming voor zijn melding te krijgen. De meldcode schetst daarvoor de werkwijze. Geeft de ouder zijn toestemming, dan kan een melding worden gedaan. Weigert de ouder, ondanks de inspanning van de medewerker, zijn toestemming, dan houdt het </w:t>
      </w:r>
      <w:r w:rsidRPr="00076E2E">
        <w:rPr>
          <w:rFonts w:asciiTheme="minorHAnsi" w:hAnsiTheme="minorHAnsi"/>
          <w:b w:val="0"/>
          <w:bCs/>
          <w:i/>
          <w:iCs/>
          <w:color w:val="auto"/>
          <w:sz w:val="20"/>
          <w:szCs w:val="20"/>
        </w:rPr>
        <w:t xml:space="preserve">niet </w:t>
      </w:r>
      <w:r w:rsidRPr="00076E2E">
        <w:rPr>
          <w:rFonts w:asciiTheme="minorHAnsi" w:hAnsiTheme="minorHAnsi"/>
          <w:b w:val="0"/>
          <w:bCs/>
          <w:color w:val="auto"/>
          <w:sz w:val="20"/>
          <w:szCs w:val="20"/>
        </w:rPr>
        <w:t xml:space="preserve">op maar maakt de medewerker een </w:t>
      </w:r>
      <w:r w:rsidRPr="00076E2E">
        <w:rPr>
          <w:rFonts w:asciiTheme="minorHAnsi" w:hAnsiTheme="minorHAnsi"/>
          <w:b w:val="0"/>
          <w:bCs/>
          <w:i/>
          <w:iCs/>
          <w:color w:val="auto"/>
          <w:sz w:val="20"/>
          <w:szCs w:val="20"/>
        </w:rPr>
        <w:t>nieuwe afweging</w:t>
      </w:r>
      <w:r w:rsidRPr="00076E2E">
        <w:rPr>
          <w:rFonts w:asciiTheme="minorHAnsi" w:hAnsiTheme="minorHAnsi"/>
          <w:b w:val="0"/>
          <w:bCs/>
          <w:color w:val="auto"/>
          <w:sz w:val="20"/>
          <w:szCs w:val="20"/>
        </w:rPr>
        <w:t>.</w:t>
      </w:r>
    </w:p>
    <w:p w14:paraId="2F9E37FC" w14:textId="5D1A3AC8" w:rsidR="00A60F1A" w:rsidRPr="00076E2E" w:rsidRDefault="00A60F1A" w:rsidP="002752AD">
      <w:pPr>
        <w:pStyle w:val="Voetnoottekst"/>
        <w:tabs>
          <w:tab w:val="left" w:pos="1260"/>
        </w:tabs>
      </w:pPr>
      <w:r w:rsidRPr="00076E2E">
        <w:rPr>
          <w:color w:val="000000"/>
        </w:rPr>
        <w:t xml:space="preserve">NB1: </w:t>
      </w:r>
      <w:r w:rsidRPr="00076E2E">
        <w:t xml:space="preserve">De </w:t>
      </w:r>
      <w:r w:rsidR="00991388" w:rsidRPr="00051A8D">
        <w:rPr>
          <w:lang w:val="nl-NL"/>
        </w:rPr>
        <w:t>Algemene Verordening Gegevensbescherming (AVG)</w:t>
      </w:r>
      <w:r w:rsidRPr="00051A8D">
        <w:t xml:space="preserve"> bepaalt </w:t>
      </w:r>
      <w:r w:rsidRPr="00076E2E">
        <w:t>dat een kind vanaf zijn 16</w:t>
      </w:r>
      <w:r w:rsidRPr="00076E2E">
        <w:rPr>
          <w:vertAlign w:val="superscript"/>
        </w:rPr>
        <w:t>e</w:t>
      </w:r>
      <w:r w:rsidRPr="00076E2E">
        <w:t xml:space="preserve"> jaar zelf toestemming geeft aan een medewerker voor het verstrekken van zijn gegevens aan een ander (al dan niet in de vorm van het doen van een melding). De Wet op de jeugdzorg en de Wet inzake de geneeskundige behandelingsovereenkomst geven een kind dit recht zelfs al vanaf zijn 12</w:t>
      </w:r>
      <w:r w:rsidRPr="00076E2E">
        <w:rPr>
          <w:vertAlign w:val="superscript"/>
        </w:rPr>
        <w:t>e</w:t>
      </w:r>
      <w:r w:rsidRPr="00076E2E">
        <w:t xml:space="preserve"> jaar. Toch moet over een melding, als het gaat om een kind vanaf 12 of 16 jaar </w:t>
      </w:r>
      <w:r w:rsidRPr="00076E2E">
        <w:rPr>
          <w:i/>
          <w:iCs/>
        </w:rPr>
        <w:t>die nog thuis woont</w:t>
      </w:r>
      <w:r w:rsidRPr="00076E2E">
        <w:t>, ook gesproken worden met zijn ouders. Want bij de melding worden doorgaans niet alleen gegevens over de leerling verstrekt maar ook over zijn ouder(s).</w:t>
      </w:r>
    </w:p>
    <w:p w14:paraId="63D69D8E" w14:textId="77777777" w:rsidR="00A60F1A" w:rsidRPr="00076E2E" w:rsidRDefault="00A60F1A" w:rsidP="002752AD">
      <w:pPr>
        <w:pStyle w:val="Voetnoottekst"/>
        <w:tabs>
          <w:tab w:val="left" w:pos="1260"/>
        </w:tabs>
      </w:pPr>
    </w:p>
    <w:p w14:paraId="3B6736B7" w14:textId="77777777" w:rsidR="00A60F1A" w:rsidRPr="00076E2E" w:rsidRDefault="00A60F1A" w:rsidP="002752AD">
      <w:pPr>
        <w:pStyle w:val="Voetnoottekst"/>
        <w:tabs>
          <w:tab w:val="left" w:pos="1260"/>
        </w:tabs>
      </w:pPr>
      <w:r w:rsidRPr="00076E2E">
        <w:t>NB2: Van het vragen van toestemming kan worden afgezien in verband met de veiligheid van de leerling, van de medewerker of die van anderen.</w:t>
      </w:r>
    </w:p>
    <w:p w14:paraId="01AAD410" w14:textId="77777777" w:rsidR="00A60F1A" w:rsidRPr="00076E2E" w:rsidRDefault="00A60F1A" w:rsidP="002752AD">
      <w:pPr>
        <w:pStyle w:val="Voetnoottekst"/>
        <w:tabs>
          <w:tab w:val="left" w:pos="1260"/>
        </w:tabs>
      </w:pPr>
    </w:p>
    <w:p w14:paraId="11962B87" w14:textId="77777777" w:rsidR="00A60F1A" w:rsidRPr="00076E2E" w:rsidRDefault="00A60F1A" w:rsidP="002752AD">
      <w:pPr>
        <w:pStyle w:val="Voetnoottekst"/>
        <w:tabs>
          <w:tab w:val="left" w:pos="1260"/>
        </w:tabs>
      </w:pPr>
      <w:r w:rsidRPr="00076E2E">
        <w:t xml:space="preserve">NB3: Wanneer een 16-jarige qua ontwikkelleeftijd functioneert op een lagere leeftijd moet naar alle redelijkheid een afweging gemaakt worden eventueel in overleg met aandachtsfunctionaris en Veilig Thuis. </w:t>
      </w:r>
    </w:p>
    <w:p w14:paraId="491098FC" w14:textId="77777777" w:rsidR="00A60F1A" w:rsidRPr="00076E2E" w:rsidRDefault="00A60F1A" w:rsidP="002752AD">
      <w:pPr>
        <w:rPr>
          <w:color w:val="000000"/>
          <w:szCs w:val="20"/>
        </w:rPr>
      </w:pPr>
      <w:r w:rsidRPr="00076E2E">
        <w:rPr>
          <w:color w:val="000000"/>
          <w:szCs w:val="20"/>
        </w:rPr>
        <w:t xml:space="preserve">  </w:t>
      </w:r>
      <w:bookmarkStart w:id="77" w:name="_Toc270943068"/>
    </w:p>
    <w:p w14:paraId="1CC9DC35" w14:textId="77777777" w:rsidR="00A60F1A" w:rsidRPr="00076E2E" w:rsidRDefault="00A60F1A" w:rsidP="002752AD">
      <w:pPr>
        <w:rPr>
          <w:color w:val="7030A0"/>
          <w:szCs w:val="20"/>
        </w:rPr>
      </w:pPr>
      <w:r w:rsidRPr="00076E2E">
        <w:rPr>
          <w:bCs/>
          <w:iCs/>
          <w:color w:val="7030A0"/>
          <w:szCs w:val="20"/>
        </w:rPr>
        <w:t>Conflict van plichten</w:t>
      </w:r>
      <w:bookmarkEnd w:id="77"/>
      <w:r w:rsidRPr="00076E2E">
        <w:rPr>
          <w:bCs/>
          <w:iCs/>
          <w:color w:val="7030A0"/>
          <w:szCs w:val="20"/>
        </w:rPr>
        <w:t xml:space="preserve"> </w:t>
      </w:r>
    </w:p>
    <w:p w14:paraId="07119CDF" w14:textId="77777777" w:rsidR="00A60F1A" w:rsidRPr="00076E2E" w:rsidRDefault="00A60F1A" w:rsidP="002752AD">
      <w:pPr>
        <w:pStyle w:val="Voetnoottekst"/>
        <w:tabs>
          <w:tab w:val="left" w:pos="1260"/>
        </w:tabs>
      </w:pPr>
      <w:r w:rsidRPr="00076E2E">
        <w:rPr>
          <w:color w:val="000000"/>
        </w:rPr>
        <w:t xml:space="preserve">Zo oud als de zwijgplicht is ook de notie dat een medewerker door zijn beroepsgeheim in de knel kan komen. Er kunnen zich situaties voordoen waarin de medewerker alleen door te spreken de leerling kan helpen, terwijl hij voor dit spreken geen toestemming krijgt. Er kan in dat geval sprake zijn van een </w:t>
      </w:r>
      <w:r w:rsidRPr="00076E2E">
        <w:rPr>
          <w:i/>
          <w:color w:val="000000"/>
        </w:rPr>
        <w:t>conflict van plichten.</w:t>
      </w:r>
      <w:r w:rsidRPr="00076E2E">
        <w:rPr>
          <w:color w:val="000000"/>
        </w:rPr>
        <w:t xml:space="preserve"> De plicht om te zwijgen vanwege het beroepsgeheim, botst met de plicht om de leerling te helpen juist door met een ander over hem te spreken. Het gaat dan altijd om een kind dat zich in een ernstige situatie bevindt en dat alleen kan worden geholpen door een ander bij de aanpak te betrekken.</w:t>
      </w:r>
      <w:r w:rsidRPr="00076E2E">
        <w:t xml:space="preserve"> </w:t>
      </w:r>
    </w:p>
    <w:p w14:paraId="49BBD2A8" w14:textId="77777777" w:rsidR="00A60F1A" w:rsidRPr="00076E2E" w:rsidRDefault="00A60F1A" w:rsidP="002752AD">
      <w:pPr>
        <w:pStyle w:val="Plattetekst2"/>
        <w:rPr>
          <w:rFonts w:asciiTheme="minorHAnsi" w:hAnsiTheme="minorHAnsi"/>
          <w:b/>
          <w:bCs/>
        </w:rPr>
      </w:pPr>
    </w:p>
    <w:p w14:paraId="458D40FC" w14:textId="77777777" w:rsidR="00A60F1A" w:rsidRPr="00076E2E" w:rsidRDefault="00A60F1A" w:rsidP="002752AD">
      <w:pPr>
        <w:rPr>
          <w:color w:val="000000"/>
          <w:szCs w:val="20"/>
        </w:rPr>
      </w:pPr>
      <w:r w:rsidRPr="00076E2E">
        <w:rPr>
          <w:color w:val="000000"/>
          <w:szCs w:val="20"/>
        </w:rPr>
        <w:t>In de (tucht)rechtspraak wordt in geval van een conflict van plichten erkend dat een medewerker, ook zonder toestemming van de ouder, over hem mag spreken. Uiteraard moet een dergelijk besluit om de zwijgplicht te doorbreken zorgvuldig worden genomen. Beantwoording van de volgende vijf vragen leidt doorgaans tot een zorgvuldige besluitvorming.</w:t>
      </w:r>
    </w:p>
    <w:p w14:paraId="5702E819" w14:textId="77777777" w:rsidR="00A60F1A" w:rsidRPr="00076E2E" w:rsidRDefault="00A60F1A" w:rsidP="002752AD">
      <w:pPr>
        <w:rPr>
          <w:color w:val="000000"/>
          <w:szCs w:val="20"/>
        </w:rPr>
      </w:pPr>
    </w:p>
    <w:p w14:paraId="258EFE25" w14:textId="77777777" w:rsidR="00A60F1A" w:rsidRPr="00076E2E" w:rsidRDefault="00A60F1A" w:rsidP="006E2009">
      <w:pPr>
        <w:numPr>
          <w:ilvl w:val="0"/>
          <w:numId w:val="9"/>
        </w:numPr>
        <w:rPr>
          <w:color w:val="000000"/>
          <w:szCs w:val="20"/>
        </w:rPr>
      </w:pPr>
      <w:r w:rsidRPr="00076E2E">
        <w:rPr>
          <w:color w:val="000000"/>
          <w:szCs w:val="20"/>
        </w:rPr>
        <w:t xml:space="preserve">Kan ik door te spreken </w:t>
      </w:r>
      <w:r w:rsidRPr="00076E2E">
        <w:rPr>
          <w:i/>
          <w:iCs/>
          <w:color w:val="000000"/>
          <w:szCs w:val="20"/>
        </w:rPr>
        <w:t>zwaarwegende belangen van de leerling behartigen</w:t>
      </w:r>
      <w:r w:rsidRPr="00076E2E">
        <w:rPr>
          <w:color w:val="000000"/>
          <w:szCs w:val="20"/>
        </w:rPr>
        <w:t>?</w:t>
      </w:r>
    </w:p>
    <w:p w14:paraId="79B89CF7" w14:textId="77777777" w:rsidR="00A60F1A" w:rsidRPr="00076E2E" w:rsidRDefault="00A60F1A" w:rsidP="006E2009">
      <w:pPr>
        <w:numPr>
          <w:ilvl w:val="0"/>
          <w:numId w:val="9"/>
        </w:numPr>
        <w:rPr>
          <w:color w:val="000000"/>
          <w:szCs w:val="20"/>
        </w:rPr>
      </w:pPr>
      <w:r w:rsidRPr="00076E2E">
        <w:rPr>
          <w:color w:val="000000"/>
          <w:szCs w:val="20"/>
        </w:rPr>
        <w:t xml:space="preserve">Is er een </w:t>
      </w:r>
      <w:r w:rsidRPr="00076E2E">
        <w:rPr>
          <w:i/>
          <w:iCs/>
          <w:color w:val="000000"/>
          <w:szCs w:val="20"/>
        </w:rPr>
        <w:t>andere mogelijkheid</w:t>
      </w:r>
      <w:r w:rsidRPr="00076E2E">
        <w:rPr>
          <w:color w:val="000000"/>
          <w:szCs w:val="20"/>
        </w:rPr>
        <w:t xml:space="preserve"> om ditzelfde doel te bereiken zonder dat ik mijn beroepsgeheim hoef te verbreken?</w:t>
      </w:r>
    </w:p>
    <w:p w14:paraId="3A6AB388" w14:textId="77777777" w:rsidR="00A60F1A" w:rsidRPr="00076E2E" w:rsidRDefault="00A60F1A" w:rsidP="006E2009">
      <w:pPr>
        <w:numPr>
          <w:ilvl w:val="0"/>
          <w:numId w:val="9"/>
        </w:numPr>
        <w:rPr>
          <w:color w:val="000000"/>
          <w:szCs w:val="20"/>
        </w:rPr>
      </w:pPr>
      <w:r w:rsidRPr="00076E2E">
        <w:rPr>
          <w:color w:val="000000"/>
          <w:szCs w:val="20"/>
        </w:rPr>
        <w:t xml:space="preserve">Waarom is het niet mogelijk om </w:t>
      </w:r>
      <w:r w:rsidRPr="00076E2E">
        <w:rPr>
          <w:i/>
          <w:iCs/>
          <w:color w:val="000000"/>
          <w:szCs w:val="20"/>
        </w:rPr>
        <w:t>toestemming van de ouder</w:t>
      </w:r>
      <w:r w:rsidRPr="00076E2E">
        <w:rPr>
          <w:color w:val="000000"/>
          <w:szCs w:val="20"/>
        </w:rPr>
        <w:t xml:space="preserve"> te vragen of te krijgen voor het bespreken van zijn situatie met iemand die hem kan helpen?</w:t>
      </w:r>
    </w:p>
    <w:p w14:paraId="2A762F5D" w14:textId="77777777" w:rsidR="00A60F1A" w:rsidRPr="00076E2E" w:rsidRDefault="00A60F1A" w:rsidP="006E2009">
      <w:pPr>
        <w:numPr>
          <w:ilvl w:val="0"/>
          <w:numId w:val="9"/>
        </w:numPr>
        <w:rPr>
          <w:color w:val="000000"/>
          <w:szCs w:val="20"/>
        </w:rPr>
      </w:pPr>
      <w:r w:rsidRPr="00076E2E">
        <w:rPr>
          <w:color w:val="000000"/>
          <w:szCs w:val="20"/>
        </w:rPr>
        <w:t xml:space="preserve">Zijn de </w:t>
      </w:r>
      <w:r w:rsidRPr="00076E2E">
        <w:rPr>
          <w:i/>
          <w:iCs/>
          <w:color w:val="000000"/>
          <w:szCs w:val="20"/>
        </w:rPr>
        <w:t>belangen van de leerling</w:t>
      </w:r>
      <w:r w:rsidRPr="00076E2E">
        <w:rPr>
          <w:color w:val="000000"/>
          <w:szCs w:val="20"/>
        </w:rPr>
        <w:t xml:space="preserve"> die ik wil dienen met mijn spreken zo zwaar dat deze naar mijn oordeel opwegen tegen de belangen die de ouder heeft bij mijn zwijgen?</w:t>
      </w:r>
    </w:p>
    <w:p w14:paraId="1303DD27" w14:textId="77777777" w:rsidR="00A60F1A" w:rsidRPr="00076E2E" w:rsidRDefault="00A60F1A" w:rsidP="006E2009">
      <w:pPr>
        <w:numPr>
          <w:ilvl w:val="0"/>
          <w:numId w:val="9"/>
        </w:numPr>
        <w:rPr>
          <w:color w:val="000000"/>
          <w:szCs w:val="20"/>
        </w:rPr>
      </w:pPr>
      <w:r w:rsidRPr="00076E2E">
        <w:rPr>
          <w:color w:val="000000"/>
          <w:szCs w:val="20"/>
        </w:rPr>
        <w:t xml:space="preserve">Als ik besluit om te spreken </w:t>
      </w:r>
      <w:r w:rsidRPr="00076E2E">
        <w:rPr>
          <w:i/>
          <w:iCs/>
          <w:color w:val="000000"/>
          <w:szCs w:val="20"/>
        </w:rPr>
        <w:t>aan wie moet ik dan</w:t>
      </w:r>
      <w:r w:rsidRPr="00076E2E">
        <w:rPr>
          <w:color w:val="000000"/>
          <w:szCs w:val="20"/>
        </w:rPr>
        <w:t xml:space="preserve">, </w:t>
      </w:r>
      <w:r w:rsidRPr="00076E2E">
        <w:rPr>
          <w:i/>
          <w:iCs/>
          <w:color w:val="000000"/>
          <w:szCs w:val="20"/>
        </w:rPr>
        <w:t>welke informatie</w:t>
      </w:r>
      <w:r w:rsidRPr="00076E2E">
        <w:rPr>
          <w:color w:val="000000"/>
          <w:szCs w:val="20"/>
        </w:rPr>
        <w:t xml:space="preserve"> verstrekken zodat het geweld of de mishandeling effectief kan worden aangepakt? </w:t>
      </w:r>
    </w:p>
    <w:p w14:paraId="1647D6E5" w14:textId="77777777" w:rsidR="00A60F1A" w:rsidRPr="00076E2E" w:rsidRDefault="00A60F1A" w:rsidP="002752AD">
      <w:pPr>
        <w:rPr>
          <w:i/>
          <w:szCs w:val="20"/>
        </w:rPr>
      </w:pPr>
    </w:p>
    <w:p w14:paraId="5D0BCBBB" w14:textId="77777777" w:rsidR="00A60F1A" w:rsidRPr="00076E2E" w:rsidRDefault="00A60F1A" w:rsidP="002752AD">
      <w:pPr>
        <w:rPr>
          <w:i/>
          <w:szCs w:val="20"/>
        </w:rPr>
      </w:pPr>
      <w:r w:rsidRPr="00076E2E">
        <w:rPr>
          <w:i/>
          <w:szCs w:val="20"/>
        </w:rPr>
        <w:t>Beoordeling van een besluit over het doorbreken van het beroepsgeheim</w:t>
      </w:r>
    </w:p>
    <w:p w14:paraId="2893BC25" w14:textId="77777777" w:rsidR="00A60F1A" w:rsidRPr="00076E2E" w:rsidRDefault="00A60F1A" w:rsidP="006E2009">
      <w:pPr>
        <w:numPr>
          <w:ilvl w:val="0"/>
          <w:numId w:val="39"/>
        </w:numPr>
        <w:rPr>
          <w:color w:val="000000"/>
          <w:szCs w:val="20"/>
        </w:rPr>
      </w:pPr>
      <w:r w:rsidRPr="00076E2E">
        <w:rPr>
          <w:color w:val="000000"/>
          <w:szCs w:val="20"/>
        </w:rPr>
        <w:t xml:space="preserve">Zou achteraf een toetsende organisatie gevraagd worden om een oordeel te geven over het optreden van de medewerker, dan wordt vooral de </w:t>
      </w:r>
      <w:r w:rsidRPr="00076E2E">
        <w:rPr>
          <w:i/>
          <w:iCs/>
          <w:color w:val="000000"/>
          <w:szCs w:val="20"/>
        </w:rPr>
        <w:t xml:space="preserve">zorgvuldigheid beoordeeld waarmee het besluit om de geheimhouding te verbreken tot stand is gekomen. </w:t>
      </w:r>
      <w:r w:rsidRPr="00076E2E">
        <w:rPr>
          <w:color w:val="000000"/>
          <w:szCs w:val="20"/>
        </w:rPr>
        <w:t>Daarbij wordt o.a. gelet op:</w:t>
      </w:r>
    </w:p>
    <w:p w14:paraId="46A5B0E8" w14:textId="77777777" w:rsidR="00A60F1A" w:rsidRPr="00076E2E" w:rsidRDefault="00A60F1A" w:rsidP="006E2009">
      <w:pPr>
        <w:numPr>
          <w:ilvl w:val="0"/>
          <w:numId w:val="40"/>
        </w:numPr>
        <w:rPr>
          <w:color w:val="000000"/>
          <w:szCs w:val="20"/>
        </w:rPr>
      </w:pPr>
      <w:r w:rsidRPr="00076E2E">
        <w:rPr>
          <w:color w:val="000000"/>
          <w:szCs w:val="20"/>
        </w:rPr>
        <w:t xml:space="preserve">collegiale consultatie; </w:t>
      </w:r>
    </w:p>
    <w:p w14:paraId="5D808979" w14:textId="77777777" w:rsidR="00A60F1A" w:rsidRPr="00076E2E" w:rsidRDefault="00A60F1A" w:rsidP="006E2009">
      <w:pPr>
        <w:numPr>
          <w:ilvl w:val="0"/>
          <w:numId w:val="40"/>
        </w:numPr>
        <w:rPr>
          <w:color w:val="000000"/>
          <w:szCs w:val="20"/>
        </w:rPr>
      </w:pPr>
      <w:r w:rsidRPr="00076E2E">
        <w:rPr>
          <w:color w:val="000000"/>
          <w:szCs w:val="20"/>
        </w:rPr>
        <w:t xml:space="preserve">raadpleging van </w:t>
      </w:r>
      <w:r w:rsidRPr="00076E2E">
        <w:rPr>
          <w:szCs w:val="20"/>
        </w:rPr>
        <w:t>Veilig Thuis</w:t>
      </w:r>
      <w:r w:rsidRPr="00076E2E">
        <w:rPr>
          <w:color w:val="000000"/>
          <w:szCs w:val="20"/>
        </w:rPr>
        <w:t>;</w:t>
      </w:r>
    </w:p>
    <w:p w14:paraId="2726D4F4" w14:textId="77777777" w:rsidR="00A60F1A" w:rsidRPr="00076E2E" w:rsidRDefault="00A60F1A" w:rsidP="006E2009">
      <w:pPr>
        <w:numPr>
          <w:ilvl w:val="0"/>
          <w:numId w:val="40"/>
        </w:numPr>
        <w:rPr>
          <w:color w:val="000000"/>
          <w:szCs w:val="20"/>
        </w:rPr>
      </w:pPr>
      <w:r w:rsidRPr="00076E2E">
        <w:rPr>
          <w:color w:val="000000"/>
          <w:szCs w:val="20"/>
        </w:rPr>
        <w:t>aanwezigheid van voldoende relevante feiten of signalen en zorgvuldige verzameling van deze feiten en signalen;</w:t>
      </w:r>
    </w:p>
    <w:p w14:paraId="17C460FF" w14:textId="77777777" w:rsidR="00A60F1A" w:rsidRPr="00076E2E" w:rsidRDefault="00A60F1A" w:rsidP="006E2009">
      <w:pPr>
        <w:numPr>
          <w:ilvl w:val="0"/>
          <w:numId w:val="40"/>
        </w:numPr>
        <w:rPr>
          <w:color w:val="000000"/>
          <w:szCs w:val="20"/>
        </w:rPr>
      </w:pPr>
      <w:r w:rsidRPr="00076E2E">
        <w:rPr>
          <w:color w:val="000000"/>
          <w:szCs w:val="20"/>
        </w:rPr>
        <w:t>zorgvuldige en concrete afweging van belangen; en</w:t>
      </w:r>
    </w:p>
    <w:p w14:paraId="63C9CDA2" w14:textId="77777777" w:rsidR="00A60F1A" w:rsidRPr="00076E2E" w:rsidRDefault="00A60F1A" w:rsidP="006E2009">
      <w:pPr>
        <w:numPr>
          <w:ilvl w:val="0"/>
          <w:numId w:val="40"/>
        </w:numPr>
        <w:rPr>
          <w:color w:val="000000"/>
          <w:szCs w:val="20"/>
        </w:rPr>
      </w:pPr>
      <w:r w:rsidRPr="00076E2E">
        <w:rPr>
          <w:color w:val="000000"/>
          <w:szCs w:val="20"/>
        </w:rPr>
        <w:t xml:space="preserve">de contacten die er met de ouder zijn geweest over de melding. Concreet gaat het er dan om of  de medewerker zich, gelet op zijn mogelijkheden en op de omstandigheden waarin de leerling verkeert, </w:t>
      </w:r>
      <w:r w:rsidRPr="00076E2E">
        <w:rPr>
          <w:color w:val="000000"/>
          <w:szCs w:val="20"/>
        </w:rPr>
        <w:lastRenderedPageBreak/>
        <w:t xml:space="preserve">heeft ingespannen om de ouder toestemming te vragen, of om hem te informeren, indien het verkrijgen van toestemming niet mogelijk bleek. </w:t>
      </w:r>
    </w:p>
    <w:p w14:paraId="4FE2A621" w14:textId="77777777" w:rsidR="00A60F1A" w:rsidRPr="00076E2E" w:rsidRDefault="00A60F1A" w:rsidP="002752AD">
      <w:pPr>
        <w:rPr>
          <w:color w:val="000000"/>
          <w:szCs w:val="20"/>
        </w:rPr>
      </w:pPr>
      <w:r w:rsidRPr="00076E2E">
        <w:rPr>
          <w:color w:val="000000"/>
          <w:szCs w:val="20"/>
        </w:rPr>
        <w:t xml:space="preserve"> </w:t>
      </w:r>
    </w:p>
    <w:p w14:paraId="450C1781" w14:textId="3ADC2EDD" w:rsidR="00A60F1A" w:rsidRDefault="00A60F1A" w:rsidP="00992163">
      <w:pPr>
        <w:rPr>
          <w:iCs/>
          <w:szCs w:val="20"/>
        </w:rPr>
      </w:pPr>
      <w:r w:rsidRPr="00076E2E">
        <w:rPr>
          <w:iCs/>
          <w:szCs w:val="20"/>
        </w:rPr>
        <w:t>NB: Het is, ook in verband met de toetsbaarheid van het besluit achteraf, belangrijk om een besluit over het melden van een kind zonder dat de ouder daarvoor zijn toestemming heeft gegeven zorgvuldig vast te leggen. Niet alleen de melding dient te worden vastgelegd, ook de belangen die zijn afgewogen en de personen die van te voren over het besluit zijn geraadpleegd.</w:t>
      </w:r>
      <w:bookmarkStart w:id="78" w:name="_Toc270943069"/>
    </w:p>
    <w:p w14:paraId="7BEE8FB1" w14:textId="77777777" w:rsidR="00992163" w:rsidRPr="00992163" w:rsidRDefault="00992163" w:rsidP="00992163">
      <w:pPr>
        <w:rPr>
          <w:iCs/>
          <w:szCs w:val="20"/>
        </w:rPr>
      </w:pPr>
    </w:p>
    <w:p w14:paraId="0A0B85B8" w14:textId="77777777" w:rsidR="00A60F1A" w:rsidRPr="00992163" w:rsidRDefault="00A60F1A" w:rsidP="00992163">
      <w:pPr>
        <w:rPr>
          <w:bCs/>
          <w:color w:val="7030A0"/>
        </w:rPr>
      </w:pPr>
      <w:r w:rsidRPr="00992163">
        <w:rPr>
          <w:color w:val="7030A0"/>
        </w:rPr>
        <w:t>Wettelijk meldrecht</w:t>
      </w:r>
      <w:bookmarkEnd w:id="78"/>
    </w:p>
    <w:p w14:paraId="7715A69A" w14:textId="77777777" w:rsidR="00A60F1A" w:rsidRPr="00992163" w:rsidRDefault="00A60F1A" w:rsidP="002752AD">
      <w:pPr>
        <w:pStyle w:val="Plattetekst"/>
        <w:rPr>
          <w:rFonts w:asciiTheme="minorHAnsi" w:hAnsiTheme="minorHAnsi"/>
          <w:i w:val="0"/>
          <w:iCs w:val="0"/>
          <w:szCs w:val="20"/>
        </w:rPr>
      </w:pPr>
      <w:r w:rsidRPr="00992163">
        <w:rPr>
          <w:rFonts w:asciiTheme="minorHAnsi" w:hAnsiTheme="minorHAnsi"/>
          <w:i w:val="0"/>
          <w:szCs w:val="20"/>
        </w:rPr>
        <w:t xml:space="preserve">Voor vermoedens van kindermishandeling is het leerstuk van het conflict van plichten nog eens bevestigd in artikel 53 lid 3 van de Wet op de jeugdzorg dat een uitdrukkelijk meldrecht bevat. Iedere medewerker met een beroepsgeheim of een andere zwijgplicht heeft op basis van dit wettelijk meldrecht het recht om vermoedens van kindermishandeling, zo nodig zonder toestemming van de leerling en/of de ouder, bij Veilig Thuis te melden. </w:t>
      </w:r>
    </w:p>
    <w:p w14:paraId="14A55C15" w14:textId="77777777" w:rsidR="00A60F1A" w:rsidRPr="00992163" w:rsidRDefault="00A60F1A" w:rsidP="002752AD">
      <w:pPr>
        <w:pStyle w:val="Plattetekst"/>
        <w:rPr>
          <w:rFonts w:asciiTheme="minorHAnsi" w:hAnsiTheme="minorHAnsi"/>
          <w:i w:val="0"/>
          <w:iCs w:val="0"/>
          <w:szCs w:val="20"/>
        </w:rPr>
      </w:pPr>
    </w:p>
    <w:p w14:paraId="26CA481B" w14:textId="77777777" w:rsidR="00A60F1A" w:rsidRPr="00992163" w:rsidRDefault="00A60F1A" w:rsidP="002752AD">
      <w:pPr>
        <w:pStyle w:val="Plattetekst"/>
        <w:rPr>
          <w:rFonts w:asciiTheme="minorHAnsi" w:hAnsiTheme="minorHAnsi"/>
          <w:i w:val="0"/>
          <w:iCs w:val="0"/>
          <w:szCs w:val="20"/>
        </w:rPr>
      </w:pPr>
      <w:r w:rsidRPr="00992163">
        <w:rPr>
          <w:rFonts w:asciiTheme="minorHAnsi" w:hAnsiTheme="minorHAnsi"/>
          <w:i w:val="0"/>
          <w:szCs w:val="20"/>
        </w:rPr>
        <w:t>Daarnaast omvat het meldrecht het recht voor de medewerker om op verzoek van Veilig Thuis informatie over de leerling en/of zijn ouders te verstrekken, eveneens zo nodig zonder toestemming van de leerling en/of de ouder.</w:t>
      </w:r>
    </w:p>
    <w:p w14:paraId="393CE94F" w14:textId="77777777" w:rsidR="00A60F1A" w:rsidRPr="00992163" w:rsidRDefault="00A60F1A" w:rsidP="002752AD">
      <w:pPr>
        <w:pStyle w:val="Plattetekst"/>
        <w:rPr>
          <w:rFonts w:asciiTheme="minorHAnsi" w:hAnsiTheme="minorHAnsi"/>
          <w:i w:val="0"/>
          <w:iCs w:val="0"/>
          <w:szCs w:val="20"/>
        </w:rPr>
      </w:pPr>
    </w:p>
    <w:p w14:paraId="70CF49B2" w14:textId="77777777" w:rsidR="00A60F1A" w:rsidRDefault="00A60F1A" w:rsidP="002752AD">
      <w:pPr>
        <w:pStyle w:val="Plattetekst"/>
        <w:rPr>
          <w:rFonts w:asciiTheme="minorHAnsi" w:hAnsiTheme="minorHAnsi"/>
          <w:i w:val="0"/>
          <w:szCs w:val="20"/>
        </w:rPr>
      </w:pPr>
      <w:r w:rsidRPr="00992163">
        <w:rPr>
          <w:rFonts w:asciiTheme="minorHAnsi" w:hAnsiTheme="minorHAnsi"/>
          <w:i w:val="0"/>
          <w:szCs w:val="20"/>
        </w:rPr>
        <w:t xml:space="preserve">Voor vermoedens van huiselijk geweld waarbij alleen meerderjarigen zijn betrokken, zal de nieuwe wet een vergelijkbaar wettelijk meldrecht gaan bevatten. Zolang deze wet en het daarin opgenomen meldrecht er nog niet zijn, biedt het conflict van plichten uitkomst in die gevallen waarin geen toestemming wordt verkregen - of kan worden gevraagd - en een melding toch noodzakelijk is om het geweld te stoppen en de ouder tegen dit geweld te beschermen. </w:t>
      </w:r>
    </w:p>
    <w:p w14:paraId="524E00AB" w14:textId="77777777" w:rsidR="00991388" w:rsidRDefault="00991388" w:rsidP="002752AD">
      <w:pPr>
        <w:pStyle w:val="Plattetekst"/>
        <w:rPr>
          <w:rFonts w:asciiTheme="minorHAnsi" w:hAnsiTheme="minorHAnsi"/>
          <w:i w:val="0"/>
          <w:szCs w:val="20"/>
        </w:rPr>
      </w:pPr>
    </w:p>
    <w:p w14:paraId="358F9AAA" w14:textId="77777777" w:rsidR="00991388" w:rsidRPr="00051A8D" w:rsidRDefault="00991388" w:rsidP="00991388">
      <w:pPr>
        <w:pStyle w:val="Plattetekst"/>
        <w:rPr>
          <w:rFonts w:asciiTheme="minorHAnsi" w:hAnsiTheme="minorHAnsi"/>
          <w:i w:val="0"/>
          <w:iCs w:val="0"/>
          <w:szCs w:val="20"/>
        </w:rPr>
      </w:pPr>
      <w:r w:rsidRPr="00051A8D">
        <w:rPr>
          <w:rFonts w:asciiTheme="minorHAnsi" w:hAnsiTheme="minorHAnsi"/>
          <w:i w:val="0"/>
          <w:iCs w:val="0"/>
          <w:szCs w:val="20"/>
        </w:rPr>
        <w:t>Privacy versus meldcode</w:t>
      </w:r>
    </w:p>
    <w:p w14:paraId="157C7D2F" w14:textId="612D35C9" w:rsidR="00991388" w:rsidRPr="00051A8D" w:rsidRDefault="00991388" w:rsidP="00991388">
      <w:pPr>
        <w:pStyle w:val="Plattetekst"/>
        <w:rPr>
          <w:rFonts w:asciiTheme="minorHAnsi" w:hAnsiTheme="minorHAnsi"/>
          <w:i w:val="0"/>
          <w:iCs w:val="0"/>
          <w:szCs w:val="20"/>
        </w:rPr>
      </w:pPr>
      <w:r w:rsidRPr="00051A8D">
        <w:rPr>
          <w:rFonts w:asciiTheme="minorHAnsi" w:hAnsiTheme="minorHAnsi"/>
          <w:i w:val="0"/>
          <w:iCs w:val="0"/>
          <w:szCs w:val="20"/>
        </w:rPr>
        <w:t xml:space="preserve">Op 28 mei 2018 is de nieuwe privacywetgeving (AVG) van kracht geworden. De AVG is een algemeen kader dat niet inspeelt op specifieke situaties, zoals een vermoeden van kindermishandeling. Daarom geldt als algemene regel dat een specifieke wet voor een bepaalde sector prevaleert boven de algemene norm van de AVG. Dat geldt dus bijvoorbeeld voor de Wetten PO. VO, leerplicht enz. De wet meldcode gaat dus ook voor de AVG. Het recht om een dossier aan te maken en te melden bij Veilig Thuis is dus onverminderd van toepassing.  </w:t>
      </w:r>
    </w:p>
    <w:p w14:paraId="5B4B353D" w14:textId="77777777" w:rsidR="00A60F1A" w:rsidRPr="00992163" w:rsidRDefault="00A60F1A" w:rsidP="002752AD">
      <w:pPr>
        <w:pStyle w:val="Plattetekst"/>
        <w:rPr>
          <w:rFonts w:asciiTheme="minorHAnsi" w:hAnsiTheme="minorHAnsi"/>
          <w:i w:val="0"/>
          <w:iCs w:val="0"/>
          <w:szCs w:val="20"/>
        </w:rPr>
      </w:pPr>
    </w:p>
    <w:p w14:paraId="6F463D80" w14:textId="77777777" w:rsidR="00A60F1A" w:rsidRPr="00992163" w:rsidRDefault="00A60F1A" w:rsidP="002752AD">
      <w:pPr>
        <w:pStyle w:val="Plattetekst"/>
        <w:rPr>
          <w:rFonts w:asciiTheme="minorHAnsi" w:hAnsiTheme="minorHAnsi"/>
          <w:i w:val="0"/>
          <w:iCs w:val="0"/>
          <w:color w:val="7030A0"/>
          <w:szCs w:val="20"/>
        </w:rPr>
      </w:pPr>
      <w:r w:rsidRPr="00992163">
        <w:rPr>
          <w:rFonts w:asciiTheme="minorHAnsi" w:hAnsiTheme="minorHAnsi"/>
          <w:i w:val="0"/>
          <w:color w:val="7030A0"/>
          <w:szCs w:val="20"/>
        </w:rPr>
        <w:t>Registratie</w:t>
      </w:r>
    </w:p>
    <w:p w14:paraId="74B23741" w14:textId="77777777" w:rsidR="00A60F1A" w:rsidRPr="00992163" w:rsidRDefault="00A60F1A" w:rsidP="002752AD">
      <w:pPr>
        <w:pStyle w:val="Plattetekst"/>
        <w:rPr>
          <w:rFonts w:asciiTheme="minorHAnsi" w:hAnsiTheme="minorHAnsi"/>
          <w:i w:val="0"/>
          <w:iCs w:val="0"/>
          <w:szCs w:val="20"/>
        </w:rPr>
      </w:pPr>
      <w:r w:rsidRPr="00992163">
        <w:rPr>
          <w:rFonts w:asciiTheme="minorHAnsi" w:hAnsiTheme="minorHAnsi"/>
          <w:i w:val="0"/>
          <w:szCs w:val="20"/>
        </w:rPr>
        <w:t xml:space="preserve">Het is belangrijk dat de school alle gegevens die te maken hebben met het signaleren en handelen schriftelijk worden vastgelegd. </w:t>
      </w:r>
    </w:p>
    <w:p w14:paraId="73FEBE35" w14:textId="77777777" w:rsidR="00A60F1A" w:rsidRPr="00992163" w:rsidRDefault="00A60F1A" w:rsidP="002752AD">
      <w:pPr>
        <w:pStyle w:val="Plattetekst"/>
        <w:rPr>
          <w:rFonts w:asciiTheme="minorHAnsi" w:hAnsiTheme="minorHAnsi"/>
          <w:i w:val="0"/>
          <w:iCs w:val="0"/>
          <w:szCs w:val="20"/>
        </w:rPr>
      </w:pPr>
    </w:p>
    <w:p w14:paraId="0ED3F25D" w14:textId="10347CA4" w:rsidR="00A60F1A" w:rsidRPr="00992163" w:rsidRDefault="00A60F1A" w:rsidP="002752AD">
      <w:pPr>
        <w:pStyle w:val="Plattetekst"/>
        <w:rPr>
          <w:rFonts w:asciiTheme="minorHAnsi" w:hAnsiTheme="minorHAnsi"/>
          <w:i w:val="0"/>
          <w:iCs w:val="0"/>
          <w:szCs w:val="20"/>
        </w:rPr>
      </w:pPr>
      <w:r w:rsidRPr="00992163">
        <w:rPr>
          <w:rFonts w:asciiTheme="minorHAnsi" w:hAnsiTheme="minorHAnsi"/>
          <w:i w:val="0"/>
          <w:szCs w:val="20"/>
        </w:rPr>
        <w:t xml:space="preserve">In het geval van signalen die kunnen duiden op </w:t>
      </w:r>
      <w:r w:rsidRPr="00051A8D">
        <w:rPr>
          <w:rFonts w:asciiTheme="minorHAnsi" w:hAnsiTheme="minorHAnsi"/>
          <w:i w:val="0"/>
          <w:szCs w:val="20"/>
        </w:rPr>
        <w:t>kindermishandeling wordt geadviseerd</w:t>
      </w:r>
      <w:r w:rsidR="00991388" w:rsidRPr="00051A8D">
        <w:rPr>
          <w:rFonts w:asciiTheme="minorHAnsi" w:hAnsiTheme="minorHAnsi"/>
          <w:i w:val="0"/>
          <w:szCs w:val="20"/>
          <w:lang w:val="nl-NL"/>
        </w:rPr>
        <w:t xml:space="preserve"> de verslagen hiervan op te nemen in het digitale leerlingvolgsysteem ParnasSys. </w:t>
      </w:r>
      <w:r w:rsidRPr="00051A8D">
        <w:rPr>
          <w:rFonts w:asciiTheme="minorHAnsi" w:hAnsiTheme="minorHAnsi"/>
          <w:i w:val="0"/>
          <w:szCs w:val="20"/>
        </w:rPr>
        <w:t xml:space="preserve">Gespreksverslagen kunnen door betrokkenen worden ondertekend. </w:t>
      </w:r>
    </w:p>
    <w:p w14:paraId="74059E0B" w14:textId="77777777" w:rsidR="00A60F1A" w:rsidRPr="00992163" w:rsidRDefault="00A60F1A" w:rsidP="002752AD">
      <w:pPr>
        <w:pStyle w:val="Plattetekst"/>
        <w:rPr>
          <w:rFonts w:asciiTheme="minorHAnsi" w:hAnsiTheme="minorHAnsi"/>
          <w:i w:val="0"/>
          <w:iCs w:val="0"/>
          <w:szCs w:val="20"/>
        </w:rPr>
      </w:pPr>
    </w:p>
    <w:p w14:paraId="168CF80C" w14:textId="77777777" w:rsidR="00A60F1A" w:rsidRPr="00992163" w:rsidRDefault="00A60F1A" w:rsidP="002752AD">
      <w:pPr>
        <w:pStyle w:val="Plattetekst"/>
        <w:rPr>
          <w:rFonts w:asciiTheme="minorHAnsi" w:hAnsiTheme="minorHAnsi"/>
          <w:i w:val="0"/>
          <w:iCs w:val="0"/>
          <w:szCs w:val="20"/>
        </w:rPr>
      </w:pPr>
      <w:r w:rsidRPr="00992163">
        <w:rPr>
          <w:rFonts w:asciiTheme="minorHAnsi" w:hAnsiTheme="minorHAnsi"/>
          <w:i w:val="0"/>
          <w:szCs w:val="20"/>
        </w:rPr>
        <w:t>Leg in het leerlingdossier de volgende gegevens vast:</w:t>
      </w:r>
    </w:p>
    <w:p w14:paraId="39149523" w14:textId="77777777" w:rsidR="00A60F1A" w:rsidRPr="00992163" w:rsidRDefault="00A60F1A" w:rsidP="006E2009">
      <w:pPr>
        <w:pStyle w:val="Plattetekst"/>
        <w:numPr>
          <w:ilvl w:val="0"/>
          <w:numId w:val="41"/>
        </w:numPr>
        <w:contextualSpacing/>
        <w:rPr>
          <w:rFonts w:asciiTheme="minorHAnsi" w:hAnsiTheme="minorHAnsi"/>
          <w:i w:val="0"/>
          <w:iCs w:val="0"/>
          <w:szCs w:val="20"/>
        </w:rPr>
      </w:pPr>
      <w:r w:rsidRPr="00992163">
        <w:rPr>
          <w:rFonts w:asciiTheme="minorHAnsi" w:hAnsiTheme="minorHAnsi"/>
          <w:i w:val="0"/>
          <w:szCs w:val="20"/>
        </w:rPr>
        <w:t>Vermeld altijd datum, plaats, situatie en overige aanwezigen;</w:t>
      </w:r>
    </w:p>
    <w:p w14:paraId="65AA4311" w14:textId="77777777" w:rsidR="00A60F1A" w:rsidRPr="00992163" w:rsidRDefault="00A60F1A" w:rsidP="006E2009">
      <w:pPr>
        <w:pStyle w:val="Plattetekst"/>
        <w:numPr>
          <w:ilvl w:val="0"/>
          <w:numId w:val="41"/>
        </w:numPr>
        <w:contextualSpacing/>
        <w:rPr>
          <w:rFonts w:asciiTheme="minorHAnsi" w:hAnsiTheme="minorHAnsi"/>
          <w:i w:val="0"/>
          <w:iCs w:val="0"/>
          <w:szCs w:val="20"/>
        </w:rPr>
      </w:pPr>
      <w:r w:rsidRPr="00992163">
        <w:rPr>
          <w:rFonts w:asciiTheme="minorHAnsi" w:hAnsiTheme="minorHAnsi"/>
          <w:i w:val="0"/>
          <w:szCs w:val="20"/>
        </w:rPr>
        <w:t>Signalen die duidelijk maken welke zorgen u ziet, hoort of ruikt;</w:t>
      </w:r>
    </w:p>
    <w:p w14:paraId="4FDBDDD5" w14:textId="77777777" w:rsidR="00A60F1A" w:rsidRPr="00992163" w:rsidRDefault="00A60F1A" w:rsidP="006E2009">
      <w:pPr>
        <w:pStyle w:val="Plattetekst"/>
        <w:numPr>
          <w:ilvl w:val="0"/>
          <w:numId w:val="41"/>
        </w:numPr>
        <w:contextualSpacing/>
        <w:rPr>
          <w:rFonts w:asciiTheme="minorHAnsi" w:hAnsiTheme="minorHAnsi"/>
          <w:i w:val="0"/>
          <w:iCs w:val="0"/>
          <w:szCs w:val="20"/>
        </w:rPr>
      </w:pPr>
      <w:r w:rsidRPr="00992163">
        <w:rPr>
          <w:rFonts w:asciiTheme="minorHAnsi" w:hAnsiTheme="minorHAnsi"/>
          <w:i w:val="0"/>
          <w:szCs w:val="20"/>
        </w:rPr>
        <w:t>Signalen die een vermoeden van huiselijk geweld of kindermishandeling bevestigen of ontkrachten;</w:t>
      </w:r>
    </w:p>
    <w:p w14:paraId="40DA1B7B" w14:textId="77777777" w:rsidR="00A60F1A" w:rsidRPr="00992163" w:rsidRDefault="00A60F1A" w:rsidP="006E2009">
      <w:pPr>
        <w:pStyle w:val="Plattetekst"/>
        <w:numPr>
          <w:ilvl w:val="0"/>
          <w:numId w:val="41"/>
        </w:numPr>
        <w:contextualSpacing/>
        <w:rPr>
          <w:rFonts w:asciiTheme="minorHAnsi" w:hAnsiTheme="minorHAnsi"/>
          <w:i w:val="0"/>
          <w:iCs w:val="0"/>
          <w:szCs w:val="20"/>
        </w:rPr>
      </w:pPr>
      <w:r w:rsidRPr="00992163">
        <w:rPr>
          <w:rFonts w:asciiTheme="minorHAnsi" w:hAnsiTheme="minorHAnsi"/>
          <w:i w:val="0"/>
          <w:szCs w:val="20"/>
        </w:rPr>
        <w:t>Contacten over deze signalen;</w:t>
      </w:r>
    </w:p>
    <w:p w14:paraId="0A5D1521" w14:textId="77777777" w:rsidR="00A60F1A" w:rsidRPr="00992163" w:rsidRDefault="00A60F1A" w:rsidP="006E2009">
      <w:pPr>
        <w:pStyle w:val="Plattetekst"/>
        <w:numPr>
          <w:ilvl w:val="0"/>
          <w:numId w:val="41"/>
        </w:numPr>
        <w:contextualSpacing/>
        <w:rPr>
          <w:rFonts w:asciiTheme="minorHAnsi" w:hAnsiTheme="minorHAnsi"/>
          <w:i w:val="0"/>
          <w:iCs w:val="0"/>
          <w:szCs w:val="20"/>
        </w:rPr>
      </w:pPr>
      <w:r w:rsidRPr="00992163">
        <w:rPr>
          <w:rFonts w:asciiTheme="minorHAnsi" w:hAnsiTheme="minorHAnsi"/>
          <w:i w:val="0"/>
          <w:szCs w:val="20"/>
        </w:rPr>
        <w:t>Stappen die worden gezet;</w:t>
      </w:r>
    </w:p>
    <w:p w14:paraId="3000457E" w14:textId="77777777" w:rsidR="00A60F1A" w:rsidRPr="00992163" w:rsidRDefault="00A60F1A" w:rsidP="006E2009">
      <w:pPr>
        <w:pStyle w:val="Plattetekst"/>
        <w:numPr>
          <w:ilvl w:val="0"/>
          <w:numId w:val="41"/>
        </w:numPr>
        <w:contextualSpacing/>
        <w:rPr>
          <w:rFonts w:asciiTheme="minorHAnsi" w:hAnsiTheme="minorHAnsi"/>
          <w:i w:val="0"/>
          <w:iCs w:val="0"/>
          <w:szCs w:val="20"/>
        </w:rPr>
      </w:pPr>
      <w:r w:rsidRPr="00992163">
        <w:rPr>
          <w:rFonts w:asciiTheme="minorHAnsi" w:hAnsiTheme="minorHAnsi"/>
          <w:i w:val="0"/>
          <w:szCs w:val="20"/>
        </w:rPr>
        <w:t>Besluiten die worden genomen;</w:t>
      </w:r>
    </w:p>
    <w:p w14:paraId="1576B696" w14:textId="77777777" w:rsidR="00A60F1A" w:rsidRPr="00992163" w:rsidRDefault="00A60F1A" w:rsidP="006E2009">
      <w:pPr>
        <w:pStyle w:val="Plattetekst"/>
        <w:numPr>
          <w:ilvl w:val="0"/>
          <w:numId w:val="41"/>
        </w:numPr>
        <w:contextualSpacing/>
        <w:rPr>
          <w:rFonts w:asciiTheme="minorHAnsi" w:hAnsiTheme="minorHAnsi"/>
          <w:i w:val="0"/>
          <w:iCs w:val="0"/>
          <w:szCs w:val="20"/>
        </w:rPr>
      </w:pPr>
      <w:r w:rsidRPr="00992163">
        <w:rPr>
          <w:rFonts w:asciiTheme="minorHAnsi" w:hAnsiTheme="minorHAnsi"/>
          <w:i w:val="0"/>
          <w:szCs w:val="20"/>
        </w:rPr>
        <w:t>Vervolgaantekeningen over het verloop.</w:t>
      </w:r>
    </w:p>
    <w:p w14:paraId="06475ABC" w14:textId="77777777" w:rsidR="00A60F1A" w:rsidRPr="00992163" w:rsidRDefault="00A60F1A" w:rsidP="002752AD">
      <w:pPr>
        <w:pStyle w:val="Plattetekst"/>
        <w:contextualSpacing/>
        <w:rPr>
          <w:rFonts w:asciiTheme="minorHAnsi" w:hAnsiTheme="minorHAnsi"/>
          <w:i w:val="0"/>
          <w:iCs w:val="0"/>
          <w:szCs w:val="20"/>
        </w:rPr>
      </w:pPr>
    </w:p>
    <w:p w14:paraId="7A708149" w14:textId="77777777" w:rsidR="00A60F1A" w:rsidRPr="00992163" w:rsidRDefault="00A60F1A" w:rsidP="002752AD">
      <w:pPr>
        <w:pStyle w:val="Plattetekst"/>
        <w:contextualSpacing/>
        <w:rPr>
          <w:rFonts w:asciiTheme="minorHAnsi" w:hAnsiTheme="minorHAnsi"/>
          <w:i w:val="0"/>
          <w:iCs w:val="0"/>
          <w:szCs w:val="20"/>
        </w:rPr>
      </w:pPr>
      <w:r w:rsidRPr="00992163">
        <w:rPr>
          <w:rFonts w:asciiTheme="minorHAnsi" w:hAnsiTheme="minorHAnsi"/>
          <w:i w:val="0"/>
          <w:szCs w:val="20"/>
        </w:rPr>
        <w:t xml:space="preserve">Beschrijf de signalen zo feitelijk mogelijk: </w:t>
      </w:r>
    </w:p>
    <w:p w14:paraId="491CC70E" w14:textId="77777777" w:rsidR="00A60F1A" w:rsidRPr="00992163" w:rsidRDefault="00A60F1A" w:rsidP="006E2009">
      <w:pPr>
        <w:pStyle w:val="Plattetekst"/>
        <w:numPr>
          <w:ilvl w:val="0"/>
          <w:numId w:val="42"/>
        </w:numPr>
        <w:contextualSpacing/>
        <w:rPr>
          <w:rFonts w:asciiTheme="minorHAnsi" w:hAnsiTheme="minorHAnsi"/>
          <w:i w:val="0"/>
          <w:iCs w:val="0"/>
          <w:szCs w:val="20"/>
        </w:rPr>
      </w:pPr>
      <w:r w:rsidRPr="00992163">
        <w:rPr>
          <w:rFonts w:asciiTheme="minorHAnsi" w:hAnsiTheme="minorHAnsi"/>
          <w:i w:val="0"/>
          <w:szCs w:val="20"/>
        </w:rPr>
        <w:t xml:space="preserve">Worden ook hypothesen en veronderstellingen vastgelegd, vermeld dan uitdrukkelijk dat het gaat om een hypothese of veronderstelling. Maak een vervolgaantekening als een hypothese of veronderstelling later wordt bevestigd of ontkracht. </w:t>
      </w:r>
    </w:p>
    <w:p w14:paraId="700D2F89" w14:textId="77777777" w:rsidR="00A60F1A" w:rsidRPr="00992163" w:rsidRDefault="00A60F1A" w:rsidP="006E2009">
      <w:pPr>
        <w:pStyle w:val="Plattetekst"/>
        <w:numPr>
          <w:ilvl w:val="0"/>
          <w:numId w:val="42"/>
        </w:numPr>
        <w:contextualSpacing/>
        <w:rPr>
          <w:rFonts w:asciiTheme="minorHAnsi" w:hAnsiTheme="minorHAnsi"/>
          <w:i w:val="0"/>
          <w:iCs w:val="0"/>
          <w:szCs w:val="20"/>
        </w:rPr>
      </w:pPr>
      <w:r w:rsidRPr="00992163">
        <w:rPr>
          <w:rFonts w:asciiTheme="minorHAnsi" w:hAnsiTheme="minorHAnsi"/>
          <w:i w:val="0"/>
          <w:szCs w:val="20"/>
        </w:rPr>
        <w:t>Vermeld de bron als er informatie van derden wordt vastgelegd.</w:t>
      </w:r>
    </w:p>
    <w:p w14:paraId="25413579" w14:textId="4986C2D7" w:rsidR="00A60F1A" w:rsidRPr="00A66A47" w:rsidRDefault="00A60F1A" w:rsidP="006E2009">
      <w:pPr>
        <w:pStyle w:val="Plattetekst"/>
        <w:numPr>
          <w:ilvl w:val="0"/>
          <w:numId w:val="42"/>
        </w:numPr>
        <w:contextualSpacing/>
        <w:rPr>
          <w:rFonts w:asciiTheme="minorHAnsi" w:hAnsiTheme="minorHAnsi"/>
          <w:i w:val="0"/>
          <w:iCs w:val="0"/>
          <w:szCs w:val="20"/>
        </w:rPr>
      </w:pPr>
      <w:r w:rsidRPr="00992163">
        <w:rPr>
          <w:rFonts w:asciiTheme="minorHAnsi" w:hAnsiTheme="minorHAnsi"/>
          <w:i w:val="0"/>
          <w:szCs w:val="20"/>
        </w:rPr>
        <w:t>Leg diagnoses alleen vast als ze zijn gesteld door een medewerker die hierin geschoold is (bijvoorbeeld een ort</w:t>
      </w:r>
      <w:r w:rsidR="00991388">
        <w:rPr>
          <w:rFonts w:asciiTheme="minorHAnsi" w:hAnsiTheme="minorHAnsi"/>
          <w:i w:val="0"/>
          <w:szCs w:val="20"/>
        </w:rPr>
        <w:t>hopedagoog).</w:t>
      </w:r>
    </w:p>
    <w:p w14:paraId="1032B314" w14:textId="79502AE1" w:rsidR="00A66A47" w:rsidRPr="00076E2E" w:rsidRDefault="00A66A47" w:rsidP="00A66A47">
      <w:pPr>
        <w:pStyle w:val="Kop1"/>
      </w:pPr>
      <w:bookmarkStart w:id="79" w:name="_Toc331333230"/>
      <w:bookmarkStart w:id="80" w:name="_Toc531949315"/>
      <w:r>
        <w:lastRenderedPageBreak/>
        <w:t xml:space="preserve">Bijlage 16 | </w:t>
      </w:r>
      <w:r w:rsidRPr="00076E2E">
        <w:t>Methodiek Vlaggensysteem</w:t>
      </w:r>
      <w:bookmarkEnd w:id="79"/>
      <w:bookmarkEnd w:id="80"/>
      <w:r w:rsidRPr="00076E2E">
        <w:t xml:space="preserve">   </w:t>
      </w:r>
    </w:p>
    <w:p w14:paraId="040CBB3E" w14:textId="77777777" w:rsidR="00A66A47" w:rsidRPr="00076E2E" w:rsidRDefault="00A66A47" w:rsidP="00A66A47">
      <w:pPr>
        <w:rPr>
          <w:szCs w:val="20"/>
        </w:rPr>
      </w:pPr>
      <w:r w:rsidRPr="00076E2E">
        <w:rPr>
          <w:szCs w:val="20"/>
        </w:rPr>
        <w:t xml:space="preserve">Seksueel grensoverschrijdend gedrag door en met kinderen baart opvoeders en professionals zorgen. Wanneer gaat het om grensoverschrijdend gedrag of is het ‘gezond’ experimenteergedrag? </w:t>
      </w:r>
    </w:p>
    <w:p w14:paraId="7777FD1B" w14:textId="77777777" w:rsidR="00A66A47" w:rsidRPr="00076E2E" w:rsidRDefault="00A66A47" w:rsidP="00A66A47">
      <w:pPr>
        <w:rPr>
          <w:szCs w:val="20"/>
        </w:rPr>
      </w:pPr>
    </w:p>
    <w:p w14:paraId="5135EEDE" w14:textId="77777777" w:rsidR="00A66A47" w:rsidRPr="00076E2E" w:rsidRDefault="00A66A47" w:rsidP="00A66A47">
      <w:pPr>
        <w:rPr>
          <w:i/>
          <w:iCs/>
          <w:szCs w:val="20"/>
        </w:rPr>
      </w:pPr>
      <w:r w:rsidRPr="00076E2E">
        <w:rPr>
          <w:i/>
          <w:iCs/>
          <w:szCs w:val="20"/>
        </w:rPr>
        <w:t xml:space="preserve">Leonie (15 jaar) vindt pijpen geen seks. Hamed (12 jaar) heeft fantasieën over mannen en maakt zijn eerste afspraak met een oudere jongen via de chat. Paula (9 jaar) vraagt jongens via webcam om hun piemel te laten zien. Soheila (17 jaar) wil door de groepsleider voorgelicht worden over anale seks. </w:t>
      </w:r>
    </w:p>
    <w:p w14:paraId="1D199072" w14:textId="77777777" w:rsidR="00A66A47" w:rsidRPr="00076E2E" w:rsidRDefault="00A66A47" w:rsidP="00A66A47">
      <w:pPr>
        <w:rPr>
          <w:szCs w:val="20"/>
        </w:rPr>
      </w:pPr>
    </w:p>
    <w:p w14:paraId="78C71810" w14:textId="77777777" w:rsidR="00A66A47" w:rsidRPr="00076E2E" w:rsidRDefault="00A66A47" w:rsidP="00A66A47">
      <w:pPr>
        <w:rPr>
          <w:szCs w:val="20"/>
        </w:rPr>
      </w:pPr>
      <w:r w:rsidRPr="00076E2E">
        <w:rPr>
          <w:szCs w:val="20"/>
        </w:rPr>
        <w:t>Het huidige ‘Vlaggensysteem’ is een methode om seksueel gedrag van kinderen en jongeren van nul tot achttien jaar bespreekbaar te maken, correct in te kunnen schatten of het om gezond of grensoverschrijdend seksueel gedrag gaat en hierop adequaat te kunnen reageren.</w:t>
      </w:r>
    </w:p>
    <w:p w14:paraId="08F315ED" w14:textId="77777777" w:rsidR="00A66A47" w:rsidRPr="00076E2E" w:rsidRDefault="00A66A47" w:rsidP="00A66A47">
      <w:pPr>
        <w:rPr>
          <w:szCs w:val="20"/>
        </w:rPr>
      </w:pPr>
      <w:r w:rsidRPr="00076E2E">
        <w:rPr>
          <w:szCs w:val="20"/>
        </w:rPr>
        <w:t>Wanneer gaat seksueel gedrag over de grens? Wanneer hoort het nog bij de leeftijd of ontwikkeling en is het acceptabel experimenteergedrag en wanneer niet meer?</w:t>
      </w:r>
    </w:p>
    <w:p w14:paraId="709CDF2A" w14:textId="77777777" w:rsidR="00A66A47" w:rsidRPr="00076E2E" w:rsidRDefault="00A66A47" w:rsidP="00A66A47">
      <w:pPr>
        <w:rPr>
          <w:szCs w:val="20"/>
        </w:rPr>
      </w:pPr>
    </w:p>
    <w:p w14:paraId="4D2A45B1" w14:textId="77777777" w:rsidR="00A66A47" w:rsidRPr="00076E2E" w:rsidRDefault="00A66A47" w:rsidP="00A66A47">
      <w:pPr>
        <w:rPr>
          <w:szCs w:val="20"/>
        </w:rPr>
      </w:pPr>
      <w:r w:rsidRPr="00076E2E">
        <w:rPr>
          <w:i/>
          <w:szCs w:val="20"/>
        </w:rPr>
        <w:t>Het uiteindelijke doel</w:t>
      </w:r>
      <w:r w:rsidRPr="00076E2E">
        <w:rPr>
          <w:szCs w:val="20"/>
        </w:rPr>
        <w:t xml:space="preserve"> van het Vlaggensysteem is een bijdrage te leveren aan het voorkomen van seksueel grensoverschrijdend gedrag onder en ten aanzien van kinderen en jongeren.</w:t>
      </w:r>
    </w:p>
    <w:p w14:paraId="69C085D1" w14:textId="77777777" w:rsidR="00A66A47" w:rsidRPr="00076E2E" w:rsidRDefault="00A66A47" w:rsidP="00A66A47">
      <w:pPr>
        <w:rPr>
          <w:szCs w:val="20"/>
        </w:rPr>
      </w:pPr>
      <w:r w:rsidRPr="00076E2E">
        <w:rPr>
          <w:szCs w:val="20"/>
        </w:rPr>
        <w:t>Het Vlaggensysteem werkt aan het vergroten van de competenties van iedereen die met kinderen/jongeren werkt, zodat zij beter kunnen omgaan met seksueel (grensoverschrijdend) gedrag. In het RAAK-Pro project “Gezond seksueel gedrag in de residentiële jeugdzorg: duurzaam verbeteren van professioneel handelen” wordt het Vlaggensysteem op basis van wetenschappelijk onderzoek doorontwikkeld, zodat de methode toepasbaar wordt voor de specifieke context van de residentiële jeugdzorg. We hanteren voor het RAAK-Pro project de werktitel “Gezond seksueel gedrag RJ” en voor de door te ontwikkelen methode “Vlaggensysteem RJ”.</w:t>
      </w:r>
    </w:p>
    <w:p w14:paraId="19DAA00F" w14:textId="77777777" w:rsidR="00A66A47" w:rsidRPr="00076E2E" w:rsidRDefault="00A66A47" w:rsidP="00A66A47">
      <w:pPr>
        <w:rPr>
          <w:i/>
          <w:szCs w:val="20"/>
        </w:rPr>
      </w:pPr>
      <w:r w:rsidRPr="00076E2E">
        <w:rPr>
          <w:szCs w:val="20"/>
        </w:rPr>
        <w:t>Het Vlaggensysteem is ontwikkeld door Sensoa in samenwerking met Movisie</w:t>
      </w:r>
    </w:p>
    <w:p w14:paraId="733B1FF6" w14:textId="77777777" w:rsidR="00A66A47" w:rsidRPr="00076E2E" w:rsidRDefault="00A66A47" w:rsidP="00A66A47">
      <w:pPr>
        <w:rPr>
          <w:szCs w:val="20"/>
        </w:rPr>
      </w:pPr>
    </w:p>
    <w:p w14:paraId="3E460944" w14:textId="77777777" w:rsidR="00A66A47" w:rsidRPr="00076E2E" w:rsidRDefault="00A66A47" w:rsidP="00A66A47">
      <w:pPr>
        <w:rPr>
          <w:i/>
          <w:szCs w:val="20"/>
        </w:rPr>
      </w:pPr>
      <w:r w:rsidRPr="00076E2E">
        <w:rPr>
          <w:i/>
          <w:szCs w:val="20"/>
        </w:rPr>
        <w:t>Inschatten van seksueel gedrag</w:t>
      </w:r>
    </w:p>
    <w:p w14:paraId="1FDE5AEF" w14:textId="77777777" w:rsidR="00A66A47" w:rsidRPr="00076E2E" w:rsidRDefault="00A66A47" w:rsidP="00A66A47">
      <w:pPr>
        <w:rPr>
          <w:szCs w:val="20"/>
        </w:rPr>
      </w:pPr>
      <w:r w:rsidRPr="00076E2E">
        <w:rPr>
          <w:szCs w:val="20"/>
        </w:rPr>
        <w:t xml:space="preserve">Voor het inschatten van seksueel gedrag van kinderen en jongeren wordt gebruikgemaakt van zes criteria en een normatieve lijst. In de normatieve lijst worden voorbeelden van seksuele activiteiten en gedragingen per leeftijdscategorie beschreven. Of een activiteit of gedraging aanvaardbaar is, wordt bepaald aan de hand van zes criteria: wederzijdse toestemming, vrijwilligheid, gelijkwaardigheid, leeftijds- en ontwikkelingsadequaat, contextadequaat/passend bij de situatie en zelfrespect. </w:t>
      </w:r>
    </w:p>
    <w:p w14:paraId="30534583" w14:textId="77777777" w:rsidR="00A66A47" w:rsidRPr="00076E2E" w:rsidRDefault="00A66A47" w:rsidP="00A66A47">
      <w:pPr>
        <w:rPr>
          <w:szCs w:val="20"/>
        </w:rPr>
      </w:pPr>
    </w:p>
    <w:p w14:paraId="059E7F65" w14:textId="77777777" w:rsidR="00A66A47" w:rsidRPr="00076E2E" w:rsidRDefault="00A66A47" w:rsidP="00A66A47">
      <w:pPr>
        <w:rPr>
          <w:rFonts w:eastAsia="MS Mincho"/>
          <w:i/>
          <w:szCs w:val="20"/>
        </w:rPr>
      </w:pPr>
      <w:r w:rsidRPr="00076E2E">
        <w:rPr>
          <w:rFonts w:eastAsia="MS Mincho"/>
          <w:i/>
          <w:szCs w:val="20"/>
        </w:rPr>
        <w:t xml:space="preserve">De mate waarin de activiteit of gedraging aanvaardbaar of grensoverschrijdend is, wordt weergegeven met vier vlaggen: </w:t>
      </w:r>
    </w:p>
    <w:p w14:paraId="2C8A0023" w14:textId="77777777" w:rsidR="00A66A47" w:rsidRPr="00076E2E" w:rsidRDefault="00A66A47" w:rsidP="00A66A47">
      <w:pPr>
        <w:rPr>
          <w:rFonts w:eastAsia="MS Mincho"/>
          <w:szCs w:val="20"/>
        </w:rPr>
      </w:pPr>
      <w:r w:rsidRPr="00076E2E">
        <w:rPr>
          <w:rFonts w:eastAsia="MS Mincho"/>
          <w:szCs w:val="20"/>
        </w:rPr>
        <w:t>Groene vlag</w:t>
      </w:r>
      <w:r w:rsidRPr="00076E2E">
        <w:rPr>
          <w:rFonts w:eastAsia="MS Mincho"/>
          <w:szCs w:val="20"/>
        </w:rPr>
        <w:tab/>
        <w:t>– aanvaardbaar seksueel gedrag</w:t>
      </w:r>
    </w:p>
    <w:p w14:paraId="45340C44" w14:textId="77777777" w:rsidR="00A66A47" w:rsidRPr="00076E2E" w:rsidRDefault="00A66A47" w:rsidP="00A66A47">
      <w:pPr>
        <w:rPr>
          <w:rFonts w:eastAsia="MS Mincho"/>
          <w:szCs w:val="20"/>
        </w:rPr>
      </w:pPr>
      <w:r w:rsidRPr="00076E2E">
        <w:rPr>
          <w:rFonts w:eastAsia="MS Mincho"/>
          <w:szCs w:val="20"/>
        </w:rPr>
        <w:t>Gele vlag</w:t>
      </w:r>
      <w:r w:rsidRPr="00076E2E">
        <w:rPr>
          <w:rFonts w:eastAsia="MS Mincho"/>
          <w:szCs w:val="20"/>
        </w:rPr>
        <w:tab/>
        <w:t>– licht grensoverschrijdend seksueel gedrag</w:t>
      </w:r>
    </w:p>
    <w:p w14:paraId="78C76677" w14:textId="77777777" w:rsidR="00A66A47" w:rsidRPr="00076E2E" w:rsidRDefault="00A66A47" w:rsidP="00A66A47">
      <w:pPr>
        <w:rPr>
          <w:rFonts w:eastAsia="MS Mincho"/>
          <w:szCs w:val="20"/>
        </w:rPr>
      </w:pPr>
      <w:r w:rsidRPr="00076E2E">
        <w:rPr>
          <w:rFonts w:eastAsia="MS Mincho"/>
          <w:szCs w:val="20"/>
        </w:rPr>
        <w:t>Rode vlag</w:t>
      </w:r>
      <w:r w:rsidRPr="00076E2E">
        <w:rPr>
          <w:rFonts w:eastAsia="MS Mincho"/>
          <w:szCs w:val="20"/>
        </w:rPr>
        <w:tab/>
        <w:t>– ernstig grensoverschrijdend seksueel gedrag</w:t>
      </w:r>
    </w:p>
    <w:p w14:paraId="14B2D44D" w14:textId="77777777" w:rsidR="00A66A47" w:rsidRPr="00076E2E" w:rsidRDefault="00A66A47" w:rsidP="00A66A47">
      <w:pPr>
        <w:rPr>
          <w:rFonts w:eastAsia="MS Mincho"/>
          <w:szCs w:val="20"/>
        </w:rPr>
      </w:pPr>
      <w:r w:rsidRPr="00076E2E">
        <w:rPr>
          <w:rFonts w:eastAsia="MS Mincho"/>
          <w:szCs w:val="20"/>
        </w:rPr>
        <w:t>Zwarte vlag</w:t>
      </w:r>
      <w:r w:rsidRPr="00076E2E">
        <w:rPr>
          <w:rFonts w:eastAsia="MS Mincho"/>
          <w:szCs w:val="20"/>
        </w:rPr>
        <w:tab/>
        <w:t>– zwaar seksueel grensoverschrijdend gedrag</w:t>
      </w:r>
    </w:p>
    <w:p w14:paraId="2B874532" w14:textId="77777777" w:rsidR="00A66A47" w:rsidRPr="00076E2E" w:rsidRDefault="00A66A47" w:rsidP="00A66A47">
      <w:pPr>
        <w:rPr>
          <w:rFonts w:eastAsia="MS Mincho"/>
          <w:szCs w:val="20"/>
        </w:rPr>
      </w:pPr>
    </w:p>
    <w:p w14:paraId="7F7663FB" w14:textId="77777777" w:rsidR="00A66A47" w:rsidRPr="00076E2E" w:rsidRDefault="00A66A47" w:rsidP="00A66A47">
      <w:pPr>
        <w:rPr>
          <w:rFonts w:eastAsia="MS Mincho"/>
          <w:i/>
          <w:szCs w:val="20"/>
        </w:rPr>
      </w:pPr>
      <w:r w:rsidRPr="00076E2E">
        <w:rPr>
          <w:rFonts w:eastAsia="MS Mincho"/>
          <w:i/>
          <w:szCs w:val="20"/>
        </w:rPr>
        <w:t>Bespreekbaar maken van seksueel gedrag</w:t>
      </w:r>
    </w:p>
    <w:p w14:paraId="7BE685B2" w14:textId="77777777" w:rsidR="00A66A47" w:rsidRPr="00076E2E" w:rsidRDefault="00A66A47" w:rsidP="00A66A47">
      <w:pPr>
        <w:rPr>
          <w:rFonts w:eastAsia="MS Mincho"/>
          <w:szCs w:val="20"/>
        </w:rPr>
      </w:pPr>
      <w:r w:rsidRPr="00076E2E">
        <w:rPr>
          <w:rFonts w:eastAsia="MS Mincho"/>
          <w:szCs w:val="20"/>
        </w:rPr>
        <w:t xml:space="preserve">Binnen teams kunnen de zes criteria en de normatieve lijst gebruikt worden om te discussiëren over seksuele activiteiten en gedragingen en de manier waarop daarmee kan worden omgegaan. </w:t>
      </w:r>
    </w:p>
    <w:p w14:paraId="55A4050F" w14:textId="77777777" w:rsidR="00A66A47" w:rsidRPr="00076E2E" w:rsidRDefault="00A66A47" w:rsidP="00A66A47">
      <w:pPr>
        <w:rPr>
          <w:rFonts w:eastAsia="MS Mincho"/>
          <w:szCs w:val="20"/>
        </w:rPr>
      </w:pPr>
    </w:p>
    <w:p w14:paraId="1062F2FC" w14:textId="77777777" w:rsidR="00A66A47" w:rsidRDefault="00A66A47" w:rsidP="00A66A47">
      <w:pPr>
        <w:rPr>
          <w:rFonts w:eastAsia="MS Mincho"/>
        </w:rPr>
      </w:pPr>
      <w:r w:rsidRPr="00076E2E">
        <w:rPr>
          <w:rFonts w:eastAsia="MS Mincho"/>
        </w:rPr>
        <w:t xml:space="preserve">Bron: </w:t>
      </w:r>
      <w:hyperlink r:id="rId81" w:history="1">
        <w:r w:rsidRPr="00E020BD">
          <w:rPr>
            <w:rStyle w:val="Hyperlink"/>
            <w:rFonts w:eastAsia="MS Mincho"/>
            <w:szCs w:val="20"/>
          </w:rPr>
          <w:t>http://gezondseksueelgedragrj.nl/kennis/vlaggensysteem/</w:t>
        </w:r>
      </w:hyperlink>
      <w:r>
        <w:rPr>
          <w:rFonts w:eastAsia="MS Mincho"/>
        </w:rPr>
        <w:t xml:space="preserve"> </w:t>
      </w:r>
    </w:p>
    <w:p w14:paraId="3F105B8E" w14:textId="77777777" w:rsidR="00A66A47" w:rsidRDefault="00A66A47" w:rsidP="00A66A47">
      <w:pPr>
        <w:spacing w:after="200" w:line="276" w:lineRule="auto"/>
        <w:rPr>
          <w:rFonts w:eastAsia="MS Mincho"/>
        </w:rPr>
      </w:pPr>
    </w:p>
    <w:p w14:paraId="71951E4A" w14:textId="77777777" w:rsidR="00A66A47" w:rsidRDefault="00A66A47" w:rsidP="00A66A47">
      <w:pPr>
        <w:spacing w:after="200" w:line="276" w:lineRule="auto"/>
        <w:rPr>
          <w:rFonts w:eastAsia="MS Mincho"/>
        </w:rPr>
      </w:pPr>
      <w:r>
        <w:rPr>
          <w:rFonts w:eastAsia="MS Mincho"/>
        </w:rPr>
        <w:br w:type="page"/>
      </w:r>
    </w:p>
    <w:p w14:paraId="00B7F692" w14:textId="481AD8C2" w:rsidR="00A66A47" w:rsidRDefault="00A66A47" w:rsidP="00A66A47">
      <w:pPr>
        <w:pStyle w:val="Kop1"/>
        <w:rPr>
          <w:rFonts w:eastAsia="MS Mincho"/>
        </w:rPr>
      </w:pPr>
      <w:bookmarkStart w:id="81" w:name="_Toc531949316"/>
      <w:r>
        <w:rPr>
          <w:rFonts w:eastAsia="MS Mincho"/>
        </w:rPr>
        <w:lastRenderedPageBreak/>
        <w:t>Bijlage 17 | Criteria Vlaggensysteem</w:t>
      </w:r>
      <w:bookmarkEnd w:id="81"/>
    </w:p>
    <w:p w14:paraId="2C7AF1EB" w14:textId="77777777" w:rsidR="00A66A47" w:rsidRPr="003E49B6" w:rsidRDefault="00A66A47" w:rsidP="00A66A47">
      <w:pPr>
        <w:rPr>
          <w:rFonts w:eastAsia="MS Minch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985"/>
        <w:gridCol w:w="1559"/>
        <w:gridCol w:w="1843"/>
      </w:tblGrid>
      <w:tr w:rsidR="00A66A47" w:rsidRPr="00076E2E" w14:paraId="384088FA" w14:textId="77777777" w:rsidTr="00051A8D">
        <w:tc>
          <w:tcPr>
            <w:tcW w:w="2093" w:type="dxa"/>
            <w:shd w:val="clear" w:color="auto" w:fill="auto"/>
          </w:tcPr>
          <w:p w14:paraId="039F84AA" w14:textId="77777777" w:rsidR="00A66A47" w:rsidRPr="00076E2E" w:rsidRDefault="00A66A47" w:rsidP="00051A8D">
            <w:pPr>
              <w:rPr>
                <w:szCs w:val="20"/>
                <w:lang w:val="en-US"/>
              </w:rPr>
            </w:pPr>
            <w:r w:rsidRPr="00076E2E">
              <w:rPr>
                <w:szCs w:val="20"/>
                <w:lang w:val="en-US"/>
              </w:rPr>
              <w:t>Criteria</w:t>
            </w:r>
          </w:p>
        </w:tc>
        <w:tc>
          <w:tcPr>
            <w:tcW w:w="1984" w:type="dxa"/>
            <w:shd w:val="clear" w:color="auto" w:fill="auto"/>
          </w:tcPr>
          <w:p w14:paraId="19B126E5" w14:textId="77777777" w:rsidR="00A66A47" w:rsidRPr="00076E2E" w:rsidRDefault="00A66A47" w:rsidP="00051A8D">
            <w:pPr>
              <w:rPr>
                <w:color w:val="008000"/>
                <w:szCs w:val="20"/>
                <w:lang w:val="en-US"/>
              </w:rPr>
            </w:pPr>
            <w:r w:rsidRPr="00076E2E">
              <w:rPr>
                <w:color w:val="008000"/>
                <w:szCs w:val="20"/>
                <w:lang w:val="en-US"/>
              </w:rPr>
              <w:t xml:space="preserve">Groene vlag </w:t>
            </w:r>
          </w:p>
        </w:tc>
        <w:tc>
          <w:tcPr>
            <w:tcW w:w="1985" w:type="dxa"/>
            <w:shd w:val="clear" w:color="auto" w:fill="auto"/>
          </w:tcPr>
          <w:p w14:paraId="3C2DD2B5" w14:textId="77777777" w:rsidR="00A66A47" w:rsidRPr="00076E2E" w:rsidRDefault="00A66A47" w:rsidP="00051A8D">
            <w:pPr>
              <w:rPr>
                <w:color w:val="EF9E23"/>
                <w:szCs w:val="20"/>
                <w:lang w:val="en-US"/>
              </w:rPr>
            </w:pPr>
            <w:r w:rsidRPr="00076E2E">
              <w:rPr>
                <w:color w:val="EF9E23"/>
                <w:szCs w:val="20"/>
                <w:lang w:val="en-US"/>
              </w:rPr>
              <w:t xml:space="preserve">Gele vlag </w:t>
            </w:r>
          </w:p>
        </w:tc>
        <w:tc>
          <w:tcPr>
            <w:tcW w:w="1559" w:type="dxa"/>
            <w:shd w:val="clear" w:color="auto" w:fill="auto"/>
          </w:tcPr>
          <w:p w14:paraId="44F92BBA" w14:textId="77777777" w:rsidR="00A66A47" w:rsidRPr="00076E2E" w:rsidRDefault="00A66A47" w:rsidP="00051A8D">
            <w:pPr>
              <w:rPr>
                <w:color w:val="FF0000"/>
                <w:szCs w:val="20"/>
                <w:lang w:val="en-US"/>
              </w:rPr>
            </w:pPr>
            <w:r w:rsidRPr="00076E2E">
              <w:rPr>
                <w:color w:val="FF0000"/>
                <w:szCs w:val="20"/>
                <w:lang w:val="en-US"/>
              </w:rPr>
              <w:t xml:space="preserve">Rode vlag </w:t>
            </w:r>
          </w:p>
        </w:tc>
        <w:tc>
          <w:tcPr>
            <w:tcW w:w="1843" w:type="dxa"/>
            <w:shd w:val="clear" w:color="auto" w:fill="auto"/>
          </w:tcPr>
          <w:p w14:paraId="260F691F" w14:textId="77777777" w:rsidR="00A66A47" w:rsidRPr="00076E2E" w:rsidRDefault="00A66A47" w:rsidP="00051A8D">
            <w:pPr>
              <w:rPr>
                <w:b/>
                <w:szCs w:val="20"/>
                <w:lang w:val="en-US"/>
              </w:rPr>
            </w:pPr>
            <w:r w:rsidRPr="00076E2E">
              <w:rPr>
                <w:b/>
                <w:szCs w:val="20"/>
                <w:lang w:val="en-US"/>
              </w:rPr>
              <w:t xml:space="preserve">Zwarte vlag </w:t>
            </w:r>
          </w:p>
        </w:tc>
      </w:tr>
      <w:tr w:rsidR="00A66A47" w:rsidRPr="00076E2E" w14:paraId="3CECC159" w14:textId="77777777" w:rsidTr="00051A8D">
        <w:tc>
          <w:tcPr>
            <w:tcW w:w="2093" w:type="dxa"/>
            <w:shd w:val="clear" w:color="auto" w:fill="auto"/>
          </w:tcPr>
          <w:p w14:paraId="1ED3B9EF" w14:textId="77777777" w:rsidR="00A66A47" w:rsidRPr="00076E2E" w:rsidRDefault="00A66A47" w:rsidP="00051A8D">
            <w:pPr>
              <w:rPr>
                <w:szCs w:val="20"/>
                <w:lang w:val="en-US"/>
              </w:rPr>
            </w:pPr>
            <w:r w:rsidRPr="00076E2E">
              <w:rPr>
                <w:szCs w:val="20"/>
                <w:lang w:val="en-US"/>
              </w:rPr>
              <w:t>Wederzijdse</w:t>
            </w:r>
          </w:p>
          <w:p w14:paraId="3B90DADE" w14:textId="77777777" w:rsidR="00A66A47" w:rsidRPr="00076E2E" w:rsidRDefault="00A66A47" w:rsidP="00051A8D">
            <w:pPr>
              <w:rPr>
                <w:szCs w:val="20"/>
                <w:lang w:val="en-US"/>
              </w:rPr>
            </w:pPr>
            <w:r w:rsidRPr="00076E2E">
              <w:rPr>
                <w:szCs w:val="20"/>
                <w:lang w:val="en-US"/>
              </w:rPr>
              <w:t>toestemming of</w:t>
            </w:r>
          </w:p>
          <w:p w14:paraId="3F2956B5" w14:textId="77777777" w:rsidR="00A66A47" w:rsidRPr="00076E2E" w:rsidRDefault="00A66A47" w:rsidP="00051A8D">
            <w:pPr>
              <w:rPr>
                <w:szCs w:val="20"/>
                <w:lang w:val="en-US"/>
              </w:rPr>
            </w:pPr>
            <w:r w:rsidRPr="00076E2E">
              <w:rPr>
                <w:szCs w:val="20"/>
                <w:lang w:val="en-US"/>
              </w:rPr>
              <w:t>consent</w:t>
            </w:r>
          </w:p>
        </w:tc>
        <w:tc>
          <w:tcPr>
            <w:tcW w:w="1984" w:type="dxa"/>
            <w:shd w:val="clear" w:color="auto" w:fill="auto"/>
          </w:tcPr>
          <w:p w14:paraId="2FF03259" w14:textId="77777777" w:rsidR="00A66A47" w:rsidRPr="00076E2E" w:rsidRDefault="00A66A47" w:rsidP="00051A8D">
            <w:pPr>
              <w:rPr>
                <w:szCs w:val="20"/>
                <w:lang w:val="en-US"/>
              </w:rPr>
            </w:pPr>
            <w:r w:rsidRPr="00076E2E">
              <w:rPr>
                <w:szCs w:val="20"/>
                <w:lang w:val="en-US"/>
              </w:rPr>
              <w:t>Duidelijke wederzijdse toestemming</w:t>
            </w:r>
          </w:p>
          <w:p w14:paraId="2CC85CF2" w14:textId="77777777" w:rsidR="00A66A47" w:rsidRPr="00076E2E" w:rsidRDefault="00A66A47" w:rsidP="00051A8D">
            <w:pPr>
              <w:rPr>
                <w:szCs w:val="20"/>
                <w:lang w:val="en-US"/>
              </w:rPr>
            </w:pPr>
            <w:r w:rsidRPr="00076E2E">
              <w:rPr>
                <w:szCs w:val="20"/>
                <w:lang w:val="en-US"/>
              </w:rPr>
              <w:t xml:space="preserve">(plezier) </w:t>
            </w:r>
          </w:p>
        </w:tc>
        <w:tc>
          <w:tcPr>
            <w:tcW w:w="1985" w:type="dxa"/>
            <w:shd w:val="clear" w:color="auto" w:fill="auto"/>
          </w:tcPr>
          <w:p w14:paraId="1DA276E0" w14:textId="77777777" w:rsidR="00A66A47" w:rsidRPr="00076E2E" w:rsidRDefault="00A66A47" w:rsidP="00051A8D">
            <w:pPr>
              <w:rPr>
                <w:szCs w:val="20"/>
                <w:lang w:val="en-US"/>
              </w:rPr>
            </w:pPr>
            <w:r w:rsidRPr="00076E2E">
              <w:rPr>
                <w:szCs w:val="20"/>
                <w:lang w:val="en-US"/>
              </w:rPr>
              <w:t xml:space="preserve">Onduidelijke wederzijdse toestemming </w:t>
            </w:r>
          </w:p>
        </w:tc>
        <w:tc>
          <w:tcPr>
            <w:tcW w:w="1559" w:type="dxa"/>
            <w:shd w:val="clear" w:color="auto" w:fill="auto"/>
          </w:tcPr>
          <w:p w14:paraId="7CB7235F" w14:textId="77777777" w:rsidR="00A66A47" w:rsidRPr="00076E2E" w:rsidRDefault="00A66A47" w:rsidP="00051A8D">
            <w:pPr>
              <w:rPr>
                <w:szCs w:val="20"/>
                <w:lang w:val="en-US"/>
              </w:rPr>
            </w:pPr>
            <w:r w:rsidRPr="00076E2E">
              <w:rPr>
                <w:szCs w:val="20"/>
                <w:lang w:val="en-US"/>
              </w:rPr>
              <w:t xml:space="preserve">Geen wederzijdse toestemming </w:t>
            </w:r>
          </w:p>
        </w:tc>
        <w:tc>
          <w:tcPr>
            <w:tcW w:w="1843" w:type="dxa"/>
            <w:shd w:val="clear" w:color="auto" w:fill="auto"/>
          </w:tcPr>
          <w:p w14:paraId="18D4F5F7" w14:textId="77777777" w:rsidR="00A66A47" w:rsidRPr="00076E2E" w:rsidRDefault="00A66A47" w:rsidP="00051A8D">
            <w:pPr>
              <w:rPr>
                <w:szCs w:val="20"/>
              </w:rPr>
            </w:pPr>
            <w:r w:rsidRPr="00076E2E">
              <w:rPr>
                <w:szCs w:val="20"/>
              </w:rPr>
              <w:t xml:space="preserve">Herhaalde afwezigheid van wederzijdse toestemming </w:t>
            </w:r>
          </w:p>
        </w:tc>
      </w:tr>
      <w:tr w:rsidR="00A66A47" w:rsidRPr="00076E2E" w14:paraId="01A6B65F" w14:textId="77777777" w:rsidTr="00051A8D">
        <w:tc>
          <w:tcPr>
            <w:tcW w:w="2093" w:type="dxa"/>
            <w:shd w:val="clear" w:color="auto" w:fill="auto"/>
          </w:tcPr>
          <w:p w14:paraId="61C24B25" w14:textId="77777777" w:rsidR="00A66A47" w:rsidRPr="00076E2E" w:rsidRDefault="00A66A47" w:rsidP="00051A8D">
            <w:pPr>
              <w:rPr>
                <w:szCs w:val="20"/>
                <w:lang w:val="en-US"/>
              </w:rPr>
            </w:pPr>
            <w:r w:rsidRPr="00076E2E">
              <w:rPr>
                <w:szCs w:val="20"/>
                <w:lang w:val="en-US"/>
              </w:rPr>
              <w:t xml:space="preserve">Vrijwilligheid </w:t>
            </w:r>
          </w:p>
        </w:tc>
        <w:tc>
          <w:tcPr>
            <w:tcW w:w="1984" w:type="dxa"/>
            <w:shd w:val="clear" w:color="auto" w:fill="auto"/>
          </w:tcPr>
          <w:p w14:paraId="75C9C625" w14:textId="77777777" w:rsidR="00A66A47" w:rsidRPr="00076E2E" w:rsidRDefault="00A66A47" w:rsidP="00051A8D">
            <w:pPr>
              <w:rPr>
                <w:szCs w:val="20"/>
                <w:lang w:val="en-US"/>
              </w:rPr>
            </w:pPr>
            <w:r w:rsidRPr="00076E2E">
              <w:rPr>
                <w:szCs w:val="20"/>
                <w:lang w:val="en-US"/>
              </w:rPr>
              <w:t>Vrijwillig (afwezigheid van dwang)</w:t>
            </w:r>
          </w:p>
        </w:tc>
        <w:tc>
          <w:tcPr>
            <w:tcW w:w="1985" w:type="dxa"/>
            <w:shd w:val="clear" w:color="auto" w:fill="auto"/>
          </w:tcPr>
          <w:p w14:paraId="58C3755F" w14:textId="77777777" w:rsidR="00A66A47" w:rsidRPr="00076E2E" w:rsidRDefault="00A66A47" w:rsidP="00051A8D">
            <w:pPr>
              <w:rPr>
                <w:szCs w:val="20"/>
                <w:lang w:val="en-US"/>
              </w:rPr>
            </w:pPr>
            <w:r w:rsidRPr="00076E2E">
              <w:rPr>
                <w:szCs w:val="20"/>
                <w:lang w:val="en-US"/>
              </w:rPr>
              <w:t xml:space="preserve">Lichte dwang of druk </w:t>
            </w:r>
          </w:p>
        </w:tc>
        <w:tc>
          <w:tcPr>
            <w:tcW w:w="1559" w:type="dxa"/>
            <w:shd w:val="clear" w:color="auto" w:fill="auto"/>
          </w:tcPr>
          <w:p w14:paraId="5D7AA822" w14:textId="77777777" w:rsidR="00A66A47" w:rsidRPr="00076E2E" w:rsidRDefault="00A66A47" w:rsidP="00051A8D">
            <w:pPr>
              <w:rPr>
                <w:szCs w:val="20"/>
              </w:rPr>
            </w:pPr>
            <w:r w:rsidRPr="00076E2E">
              <w:rPr>
                <w:szCs w:val="20"/>
              </w:rPr>
              <w:t>Gebruik van manipulatie,</w:t>
            </w:r>
          </w:p>
          <w:p w14:paraId="45910C66" w14:textId="77777777" w:rsidR="00A66A47" w:rsidRPr="00076E2E" w:rsidRDefault="00A66A47" w:rsidP="00051A8D">
            <w:pPr>
              <w:rPr>
                <w:szCs w:val="20"/>
              </w:rPr>
            </w:pPr>
            <w:r w:rsidRPr="00076E2E">
              <w:rPr>
                <w:szCs w:val="20"/>
              </w:rPr>
              <w:t>chantage, macht</w:t>
            </w:r>
          </w:p>
        </w:tc>
        <w:tc>
          <w:tcPr>
            <w:tcW w:w="1843" w:type="dxa"/>
            <w:shd w:val="clear" w:color="auto" w:fill="auto"/>
          </w:tcPr>
          <w:p w14:paraId="68957C0B" w14:textId="77777777" w:rsidR="00A66A47" w:rsidRPr="00076E2E" w:rsidRDefault="00A66A47" w:rsidP="00051A8D">
            <w:pPr>
              <w:rPr>
                <w:szCs w:val="20"/>
              </w:rPr>
            </w:pPr>
            <w:r w:rsidRPr="00076E2E">
              <w:rPr>
                <w:szCs w:val="20"/>
              </w:rPr>
              <w:t>Herhaaldelijk gebruik van</w:t>
            </w:r>
          </w:p>
          <w:p w14:paraId="49C4ADC7" w14:textId="77777777" w:rsidR="00A66A47" w:rsidRPr="00076E2E" w:rsidRDefault="00A66A47" w:rsidP="00051A8D">
            <w:pPr>
              <w:rPr>
                <w:szCs w:val="20"/>
              </w:rPr>
            </w:pPr>
            <w:r w:rsidRPr="00076E2E">
              <w:rPr>
                <w:szCs w:val="20"/>
              </w:rPr>
              <w:t>agressie, geweld of ermee</w:t>
            </w:r>
          </w:p>
          <w:p w14:paraId="194B87D5" w14:textId="77777777" w:rsidR="00A66A47" w:rsidRPr="00076E2E" w:rsidRDefault="00A66A47" w:rsidP="00051A8D">
            <w:pPr>
              <w:rPr>
                <w:szCs w:val="20"/>
                <w:lang w:val="en-US"/>
              </w:rPr>
            </w:pPr>
            <w:r w:rsidRPr="00076E2E">
              <w:rPr>
                <w:szCs w:val="20"/>
                <w:lang w:val="en-US"/>
              </w:rPr>
              <w:t>dreigen</w:t>
            </w:r>
          </w:p>
        </w:tc>
      </w:tr>
      <w:tr w:rsidR="00A66A47" w:rsidRPr="00076E2E" w14:paraId="4940F9DA" w14:textId="77777777" w:rsidTr="00051A8D">
        <w:tc>
          <w:tcPr>
            <w:tcW w:w="2093" w:type="dxa"/>
            <w:shd w:val="clear" w:color="auto" w:fill="auto"/>
          </w:tcPr>
          <w:p w14:paraId="73AF12A1" w14:textId="77777777" w:rsidR="00A66A47" w:rsidRPr="00076E2E" w:rsidRDefault="00A66A47" w:rsidP="00051A8D">
            <w:pPr>
              <w:rPr>
                <w:szCs w:val="20"/>
                <w:lang w:val="en-US"/>
              </w:rPr>
            </w:pPr>
            <w:r w:rsidRPr="00076E2E">
              <w:rPr>
                <w:szCs w:val="20"/>
                <w:lang w:val="en-US"/>
              </w:rPr>
              <w:t xml:space="preserve">Gelijkwaardigheid </w:t>
            </w:r>
          </w:p>
        </w:tc>
        <w:tc>
          <w:tcPr>
            <w:tcW w:w="1984" w:type="dxa"/>
            <w:shd w:val="clear" w:color="auto" w:fill="auto"/>
          </w:tcPr>
          <w:p w14:paraId="1E6AAC91" w14:textId="77777777" w:rsidR="00A66A47" w:rsidRPr="00076E2E" w:rsidRDefault="00A66A47" w:rsidP="00051A8D">
            <w:pPr>
              <w:rPr>
                <w:szCs w:val="20"/>
                <w:lang w:val="en-US"/>
              </w:rPr>
            </w:pPr>
            <w:r w:rsidRPr="00076E2E">
              <w:rPr>
                <w:szCs w:val="20"/>
                <w:lang w:val="en-US"/>
              </w:rPr>
              <w:t xml:space="preserve">Evenwaardige partners </w:t>
            </w:r>
          </w:p>
          <w:p w14:paraId="7D6B0246" w14:textId="77777777" w:rsidR="00A66A47" w:rsidRPr="00076E2E" w:rsidRDefault="00A66A47" w:rsidP="00051A8D">
            <w:pPr>
              <w:rPr>
                <w:szCs w:val="20"/>
                <w:lang w:val="en-US"/>
              </w:rPr>
            </w:pPr>
          </w:p>
        </w:tc>
        <w:tc>
          <w:tcPr>
            <w:tcW w:w="1985" w:type="dxa"/>
            <w:shd w:val="clear" w:color="auto" w:fill="auto"/>
          </w:tcPr>
          <w:p w14:paraId="0D434233" w14:textId="77777777" w:rsidR="00A66A47" w:rsidRPr="00076E2E" w:rsidRDefault="00A66A47" w:rsidP="00051A8D">
            <w:pPr>
              <w:rPr>
                <w:szCs w:val="20"/>
              </w:rPr>
            </w:pPr>
            <w:r w:rsidRPr="00076E2E">
              <w:rPr>
                <w:szCs w:val="20"/>
              </w:rPr>
              <w:t>Lichte ongelijkheid in</w:t>
            </w:r>
          </w:p>
          <w:p w14:paraId="684F6149" w14:textId="77777777" w:rsidR="00A66A47" w:rsidRPr="00076E2E" w:rsidRDefault="00A66A47" w:rsidP="00051A8D">
            <w:pPr>
              <w:rPr>
                <w:szCs w:val="20"/>
              </w:rPr>
            </w:pPr>
            <w:r w:rsidRPr="00076E2E">
              <w:rPr>
                <w:szCs w:val="20"/>
              </w:rPr>
              <w:t>maturiteit, leeftijd,</w:t>
            </w:r>
          </w:p>
          <w:p w14:paraId="485427A7" w14:textId="77777777" w:rsidR="00A66A47" w:rsidRPr="00076E2E" w:rsidRDefault="00A66A47" w:rsidP="00051A8D">
            <w:pPr>
              <w:rPr>
                <w:szCs w:val="20"/>
                <w:lang w:val="en-US"/>
              </w:rPr>
            </w:pPr>
            <w:r w:rsidRPr="00076E2E">
              <w:rPr>
                <w:szCs w:val="20"/>
                <w:lang w:val="en-US"/>
              </w:rPr>
              <w:t>intelligentie, etc</w:t>
            </w:r>
          </w:p>
          <w:p w14:paraId="5F820E5A" w14:textId="77777777" w:rsidR="00A66A47" w:rsidRPr="00076E2E" w:rsidRDefault="00A66A47" w:rsidP="00051A8D">
            <w:pPr>
              <w:rPr>
                <w:szCs w:val="20"/>
                <w:lang w:val="en-US"/>
              </w:rPr>
            </w:pPr>
          </w:p>
        </w:tc>
        <w:tc>
          <w:tcPr>
            <w:tcW w:w="1559" w:type="dxa"/>
            <w:shd w:val="clear" w:color="auto" w:fill="auto"/>
          </w:tcPr>
          <w:p w14:paraId="1B6D86FD" w14:textId="77777777" w:rsidR="00A66A47" w:rsidRPr="00076E2E" w:rsidRDefault="00A66A47" w:rsidP="00051A8D">
            <w:pPr>
              <w:rPr>
                <w:szCs w:val="20"/>
                <w:lang w:val="en-US"/>
              </w:rPr>
            </w:pPr>
            <w:r w:rsidRPr="00076E2E">
              <w:rPr>
                <w:szCs w:val="20"/>
                <w:lang w:val="en-US"/>
              </w:rPr>
              <w:t>Grotere ongelijkwaar-digheid</w:t>
            </w:r>
          </w:p>
        </w:tc>
        <w:tc>
          <w:tcPr>
            <w:tcW w:w="1843" w:type="dxa"/>
            <w:shd w:val="clear" w:color="auto" w:fill="auto"/>
          </w:tcPr>
          <w:p w14:paraId="53E047CA" w14:textId="77777777" w:rsidR="00A66A47" w:rsidRPr="00076E2E" w:rsidRDefault="00A66A47" w:rsidP="00051A8D">
            <w:pPr>
              <w:rPr>
                <w:szCs w:val="20"/>
                <w:lang w:val="en-US"/>
              </w:rPr>
            </w:pPr>
            <w:r w:rsidRPr="00076E2E">
              <w:rPr>
                <w:szCs w:val="20"/>
                <w:lang w:val="en-US"/>
              </w:rPr>
              <w:t>Herhaaldelijk grote</w:t>
            </w:r>
          </w:p>
          <w:p w14:paraId="5E2EECD8" w14:textId="77777777" w:rsidR="00A66A47" w:rsidRPr="00076E2E" w:rsidRDefault="00A66A47" w:rsidP="00051A8D">
            <w:pPr>
              <w:rPr>
                <w:szCs w:val="20"/>
                <w:lang w:val="en-US"/>
              </w:rPr>
            </w:pPr>
            <w:r w:rsidRPr="00076E2E">
              <w:rPr>
                <w:szCs w:val="20"/>
                <w:lang w:val="en-US"/>
              </w:rPr>
              <w:t>ongelijkwaardig-heid</w:t>
            </w:r>
          </w:p>
        </w:tc>
      </w:tr>
      <w:tr w:rsidR="00A66A47" w:rsidRPr="00076E2E" w14:paraId="55E40452" w14:textId="77777777" w:rsidTr="00051A8D">
        <w:tc>
          <w:tcPr>
            <w:tcW w:w="2093" w:type="dxa"/>
            <w:shd w:val="clear" w:color="auto" w:fill="auto"/>
          </w:tcPr>
          <w:p w14:paraId="5CBE02CD" w14:textId="77777777" w:rsidR="00A66A47" w:rsidRPr="00076E2E" w:rsidRDefault="00A66A47" w:rsidP="00051A8D">
            <w:pPr>
              <w:rPr>
                <w:szCs w:val="20"/>
                <w:lang w:val="en-US"/>
              </w:rPr>
            </w:pPr>
            <w:r w:rsidRPr="00076E2E">
              <w:rPr>
                <w:szCs w:val="20"/>
                <w:lang w:val="en-US"/>
              </w:rPr>
              <w:t xml:space="preserve">Leeftijds – en ontwikkelings-adequaat </w:t>
            </w:r>
          </w:p>
        </w:tc>
        <w:tc>
          <w:tcPr>
            <w:tcW w:w="1984" w:type="dxa"/>
            <w:shd w:val="clear" w:color="auto" w:fill="auto"/>
          </w:tcPr>
          <w:p w14:paraId="007E4DD0" w14:textId="77777777" w:rsidR="00A66A47" w:rsidRPr="00076E2E" w:rsidRDefault="00A66A47" w:rsidP="00051A8D">
            <w:pPr>
              <w:rPr>
                <w:szCs w:val="20"/>
              </w:rPr>
            </w:pPr>
            <w:r w:rsidRPr="00076E2E">
              <w:rPr>
                <w:szCs w:val="20"/>
              </w:rPr>
              <w:t>Minstens 20% van de kinderen</w:t>
            </w:r>
          </w:p>
          <w:p w14:paraId="087BE827" w14:textId="77777777" w:rsidR="00A66A47" w:rsidRPr="00076E2E" w:rsidRDefault="00A66A47" w:rsidP="00051A8D">
            <w:pPr>
              <w:rPr>
                <w:szCs w:val="20"/>
              </w:rPr>
            </w:pPr>
            <w:r w:rsidRPr="00076E2E">
              <w:rPr>
                <w:szCs w:val="20"/>
              </w:rPr>
              <w:t>en jongeren vertonen dit gedrag</w:t>
            </w:r>
          </w:p>
          <w:p w14:paraId="1485CD81" w14:textId="77777777" w:rsidR="00A66A47" w:rsidRPr="00076E2E" w:rsidRDefault="00A66A47" w:rsidP="00051A8D">
            <w:pPr>
              <w:rPr>
                <w:szCs w:val="20"/>
                <w:lang w:val="en-US"/>
              </w:rPr>
            </w:pPr>
            <w:r w:rsidRPr="00076E2E">
              <w:rPr>
                <w:szCs w:val="20"/>
                <w:lang w:val="en-US"/>
              </w:rPr>
              <w:t>Specifieke ontwikkelingstaak</w:t>
            </w:r>
          </w:p>
          <w:p w14:paraId="6C2988B8" w14:textId="77777777" w:rsidR="00A66A47" w:rsidRPr="00076E2E" w:rsidRDefault="00A66A47" w:rsidP="00051A8D">
            <w:pPr>
              <w:rPr>
                <w:szCs w:val="20"/>
                <w:lang w:val="en-US"/>
              </w:rPr>
            </w:pPr>
          </w:p>
        </w:tc>
        <w:tc>
          <w:tcPr>
            <w:tcW w:w="1985" w:type="dxa"/>
            <w:shd w:val="clear" w:color="auto" w:fill="auto"/>
          </w:tcPr>
          <w:p w14:paraId="106EDB8B" w14:textId="77777777" w:rsidR="00A66A47" w:rsidRPr="00076E2E" w:rsidRDefault="00A66A47" w:rsidP="00051A8D">
            <w:pPr>
              <w:rPr>
                <w:szCs w:val="20"/>
              </w:rPr>
            </w:pPr>
            <w:r w:rsidRPr="00076E2E">
              <w:rPr>
                <w:szCs w:val="20"/>
              </w:rPr>
              <w:t>Gedrag van iets jongere of</w:t>
            </w:r>
          </w:p>
          <w:p w14:paraId="07E91387" w14:textId="77777777" w:rsidR="00A66A47" w:rsidRPr="00076E2E" w:rsidRDefault="00A66A47" w:rsidP="00051A8D">
            <w:pPr>
              <w:rPr>
                <w:szCs w:val="20"/>
              </w:rPr>
            </w:pPr>
            <w:r w:rsidRPr="00076E2E">
              <w:rPr>
                <w:szCs w:val="20"/>
              </w:rPr>
              <w:t>iets oudere kinderen of</w:t>
            </w:r>
          </w:p>
          <w:p w14:paraId="139EE615" w14:textId="77777777" w:rsidR="00A66A47" w:rsidRPr="00076E2E" w:rsidRDefault="00A66A47" w:rsidP="00051A8D">
            <w:pPr>
              <w:rPr>
                <w:szCs w:val="20"/>
                <w:lang w:val="en-US"/>
              </w:rPr>
            </w:pPr>
            <w:r w:rsidRPr="00076E2E">
              <w:rPr>
                <w:szCs w:val="20"/>
                <w:lang w:val="en-US"/>
              </w:rPr>
              <w:t>jongeren</w:t>
            </w:r>
          </w:p>
        </w:tc>
        <w:tc>
          <w:tcPr>
            <w:tcW w:w="1559" w:type="dxa"/>
            <w:shd w:val="clear" w:color="auto" w:fill="auto"/>
          </w:tcPr>
          <w:p w14:paraId="51ED6468" w14:textId="77777777" w:rsidR="00A66A47" w:rsidRPr="00076E2E" w:rsidRDefault="00A66A47" w:rsidP="00051A8D">
            <w:pPr>
              <w:rPr>
                <w:szCs w:val="20"/>
              </w:rPr>
            </w:pPr>
            <w:r w:rsidRPr="00076E2E">
              <w:rPr>
                <w:szCs w:val="20"/>
              </w:rPr>
              <w:t>Gedrag van kinderen of</w:t>
            </w:r>
          </w:p>
          <w:p w14:paraId="1B31CD24" w14:textId="77777777" w:rsidR="00A66A47" w:rsidRPr="00076E2E" w:rsidRDefault="00A66A47" w:rsidP="00051A8D">
            <w:pPr>
              <w:rPr>
                <w:szCs w:val="20"/>
              </w:rPr>
            </w:pPr>
            <w:r w:rsidRPr="00076E2E">
              <w:rPr>
                <w:szCs w:val="20"/>
              </w:rPr>
              <w:t>jongeren met groter</w:t>
            </w:r>
          </w:p>
          <w:p w14:paraId="60978C02" w14:textId="77777777" w:rsidR="00A66A47" w:rsidRPr="00076E2E" w:rsidRDefault="00A66A47" w:rsidP="00051A8D">
            <w:pPr>
              <w:rPr>
                <w:szCs w:val="20"/>
                <w:lang w:val="en-US"/>
              </w:rPr>
            </w:pPr>
            <w:r w:rsidRPr="00076E2E">
              <w:rPr>
                <w:szCs w:val="20"/>
                <w:lang w:val="en-US"/>
              </w:rPr>
              <w:t>leeftijds-verschil</w:t>
            </w:r>
          </w:p>
        </w:tc>
        <w:tc>
          <w:tcPr>
            <w:tcW w:w="1843" w:type="dxa"/>
            <w:shd w:val="clear" w:color="auto" w:fill="auto"/>
          </w:tcPr>
          <w:p w14:paraId="30E30FD4" w14:textId="77777777" w:rsidR="00A66A47" w:rsidRPr="00076E2E" w:rsidRDefault="00A66A47" w:rsidP="00051A8D">
            <w:pPr>
              <w:rPr>
                <w:szCs w:val="20"/>
              </w:rPr>
            </w:pPr>
            <w:r w:rsidRPr="00076E2E">
              <w:rPr>
                <w:szCs w:val="20"/>
              </w:rPr>
              <w:t>Gedrag van kinderen of</w:t>
            </w:r>
          </w:p>
          <w:p w14:paraId="11E30F76" w14:textId="77777777" w:rsidR="00A66A47" w:rsidRPr="00076E2E" w:rsidRDefault="00A66A47" w:rsidP="00051A8D">
            <w:pPr>
              <w:rPr>
                <w:szCs w:val="20"/>
              </w:rPr>
            </w:pPr>
            <w:r w:rsidRPr="00076E2E">
              <w:rPr>
                <w:szCs w:val="20"/>
              </w:rPr>
              <w:t>jongeren met groot</w:t>
            </w:r>
          </w:p>
          <w:p w14:paraId="4ED4D45E" w14:textId="77777777" w:rsidR="00A66A47" w:rsidRPr="00076E2E" w:rsidRDefault="00A66A47" w:rsidP="00051A8D">
            <w:pPr>
              <w:rPr>
                <w:szCs w:val="20"/>
                <w:lang w:val="en-US"/>
              </w:rPr>
            </w:pPr>
            <w:r w:rsidRPr="00076E2E">
              <w:rPr>
                <w:szCs w:val="20"/>
                <w:lang w:val="en-US"/>
              </w:rPr>
              <w:t>leeftijdsverschil</w:t>
            </w:r>
          </w:p>
        </w:tc>
      </w:tr>
      <w:tr w:rsidR="00A66A47" w:rsidRPr="00076E2E" w14:paraId="77C485FF" w14:textId="77777777" w:rsidTr="00051A8D">
        <w:tc>
          <w:tcPr>
            <w:tcW w:w="2093" w:type="dxa"/>
            <w:shd w:val="clear" w:color="auto" w:fill="auto"/>
          </w:tcPr>
          <w:p w14:paraId="2786A664" w14:textId="77777777" w:rsidR="00A66A47" w:rsidRPr="00076E2E" w:rsidRDefault="00A66A47" w:rsidP="00051A8D">
            <w:pPr>
              <w:rPr>
                <w:szCs w:val="20"/>
                <w:lang w:val="en-US"/>
              </w:rPr>
            </w:pPr>
            <w:r w:rsidRPr="00076E2E">
              <w:rPr>
                <w:szCs w:val="20"/>
                <w:lang w:val="en-US"/>
              </w:rPr>
              <w:t xml:space="preserve">Contextadequaat </w:t>
            </w:r>
          </w:p>
        </w:tc>
        <w:tc>
          <w:tcPr>
            <w:tcW w:w="1984" w:type="dxa"/>
            <w:shd w:val="clear" w:color="auto" w:fill="auto"/>
          </w:tcPr>
          <w:p w14:paraId="73AA13AE" w14:textId="77777777" w:rsidR="00A66A47" w:rsidRPr="00076E2E" w:rsidRDefault="00A66A47" w:rsidP="00051A8D">
            <w:pPr>
              <w:rPr>
                <w:szCs w:val="20"/>
                <w:lang w:val="en-US"/>
              </w:rPr>
            </w:pPr>
            <w:r w:rsidRPr="00076E2E">
              <w:rPr>
                <w:szCs w:val="20"/>
                <w:lang w:val="en-US"/>
              </w:rPr>
              <w:t xml:space="preserve">Gedrag stoort niemand </w:t>
            </w:r>
          </w:p>
        </w:tc>
        <w:tc>
          <w:tcPr>
            <w:tcW w:w="1985" w:type="dxa"/>
            <w:shd w:val="clear" w:color="auto" w:fill="auto"/>
          </w:tcPr>
          <w:p w14:paraId="5EC1F3BE" w14:textId="77777777" w:rsidR="00A66A47" w:rsidRPr="00076E2E" w:rsidRDefault="00A66A47" w:rsidP="00051A8D">
            <w:pPr>
              <w:rPr>
                <w:szCs w:val="20"/>
              </w:rPr>
            </w:pPr>
            <w:r w:rsidRPr="00076E2E">
              <w:rPr>
                <w:szCs w:val="20"/>
              </w:rPr>
              <w:t>Gedrag is licht</w:t>
            </w:r>
          </w:p>
          <w:p w14:paraId="51B0B1D7" w14:textId="77777777" w:rsidR="00A66A47" w:rsidRPr="00076E2E" w:rsidRDefault="00A66A47" w:rsidP="00051A8D">
            <w:pPr>
              <w:rPr>
                <w:szCs w:val="20"/>
              </w:rPr>
            </w:pPr>
            <w:r w:rsidRPr="00076E2E">
              <w:rPr>
                <w:szCs w:val="20"/>
              </w:rPr>
              <w:t>Aanstoot-gevend (onbeleefd)</w:t>
            </w:r>
          </w:p>
        </w:tc>
        <w:tc>
          <w:tcPr>
            <w:tcW w:w="1559" w:type="dxa"/>
            <w:shd w:val="clear" w:color="auto" w:fill="auto"/>
          </w:tcPr>
          <w:p w14:paraId="02A35B94" w14:textId="77777777" w:rsidR="00A66A47" w:rsidRPr="00076E2E" w:rsidRDefault="00A66A47" w:rsidP="00051A8D">
            <w:pPr>
              <w:rPr>
                <w:szCs w:val="20"/>
              </w:rPr>
            </w:pPr>
            <w:r w:rsidRPr="00076E2E">
              <w:rPr>
                <w:szCs w:val="20"/>
              </w:rPr>
              <w:t>Gedrag is erger</w:t>
            </w:r>
          </w:p>
          <w:p w14:paraId="4FFCE168" w14:textId="77777777" w:rsidR="00A66A47" w:rsidRPr="00076E2E" w:rsidRDefault="00A66A47" w:rsidP="00051A8D">
            <w:pPr>
              <w:rPr>
                <w:szCs w:val="20"/>
              </w:rPr>
            </w:pPr>
            <w:r w:rsidRPr="00076E2E">
              <w:rPr>
                <w:szCs w:val="20"/>
              </w:rPr>
              <w:t>Aanstoot-gevend (kwetsend of</w:t>
            </w:r>
          </w:p>
          <w:p w14:paraId="336025CE" w14:textId="77777777" w:rsidR="00A66A47" w:rsidRPr="00076E2E" w:rsidRDefault="00A66A47" w:rsidP="00051A8D">
            <w:pPr>
              <w:rPr>
                <w:szCs w:val="20"/>
                <w:lang w:val="en-US"/>
              </w:rPr>
            </w:pPr>
            <w:r w:rsidRPr="00076E2E">
              <w:rPr>
                <w:szCs w:val="20"/>
                <w:lang w:val="en-US"/>
              </w:rPr>
              <w:t>beledigend)</w:t>
            </w:r>
          </w:p>
          <w:p w14:paraId="0A972435" w14:textId="77777777" w:rsidR="00A66A47" w:rsidRPr="00076E2E" w:rsidRDefault="00A66A47" w:rsidP="00051A8D">
            <w:pPr>
              <w:rPr>
                <w:szCs w:val="20"/>
                <w:lang w:val="en-US"/>
              </w:rPr>
            </w:pPr>
          </w:p>
        </w:tc>
        <w:tc>
          <w:tcPr>
            <w:tcW w:w="1843" w:type="dxa"/>
            <w:shd w:val="clear" w:color="auto" w:fill="auto"/>
          </w:tcPr>
          <w:p w14:paraId="6354CCF5" w14:textId="77777777" w:rsidR="00A66A47" w:rsidRPr="00076E2E" w:rsidRDefault="00A66A47" w:rsidP="00051A8D">
            <w:pPr>
              <w:rPr>
                <w:szCs w:val="20"/>
              </w:rPr>
            </w:pPr>
            <w:r w:rsidRPr="00076E2E">
              <w:rPr>
                <w:szCs w:val="20"/>
              </w:rPr>
              <w:t>Gedrag is zwaar</w:t>
            </w:r>
          </w:p>
          <w:p w14:paraId="4747CCB0" w14:textId="77777777" w:rsidR="00A66A47" w:rsidRPr="00076E2E" w:rsidRDefault="00A66A47" w:rsidP="00051A8D">
            <w:pPr>
              <w:rPr>
                <w:szCs w:val="20"/>
              </w:rPr>
            </w:pPr>
            <w:r w:rsidRPr="00076E2E">
              <w:rPr>
                <w:szCs w:val="20"/>
              </w:rPr>
              <w:t>aanstootgevend</w:t>
            </w:r>
          </w:p>
          <w:p w14:paraId="2884552E" w14:textId="77777777" w:rsidR="00A66A47" w:rsidRPr="00076E2E" w:rsidRDefault="00A66A47" w:rsidP="00051A8D">
            <w:pPr>
              <w:rPr>
                <w:szCs w:val="20"/>
              </w:rPr>
            </w:pPr>
            <w:r w:rsidRPr="00076E2E">
              <w:rPr>
                <w:szCs w:val="20"/>
              </w:rPr>
              <w:t>(shockerend)</w:t>
            </w:r>
          </w:p>
        </w:tc>
      </w:tr>
      <w:tr w:rsidR="00A66A47" w:rsidRPr="00076E2E" w14:paraId="0FAE2742" w14:textId="77777777" w:rsidTr="00051A8D">
        <w:tc>
          <w:tcPr>
            <w:tcW w:w="2093" w:type="dxa"/>
            <w:shd w:val="clear" w:color="auto" w:fill="auto"/>
          </w:tcPr>
          <w:p w14:paraId="495581FF" w14:textId="77777777" w:rsidR="00A66A47" w:rsidRPr="00076E2E" w:rsidRDefault="00A66A47" w:rsidP="00051A8D">
            <w:pPr>
              <w:rPr>
                <w:szCs w:val="20"/>
                <w:lang w:val="en-US"/>
              </w:rPr>
            </w:pPr>
            <w:r w:rsidRPr="00076E2E">
              <w:rPr>
                <w:szCs w:val="20"/>
                <w:lang w:val="en-US"/>
              </w:rPr>
              <w:t xml:space="preserve">Zelfrespect </w:t>
            </w:r>
          </w:p>
        </w:tc>
        <w:tc>
          <w:tcPr>
            <w:tcW w:w="1984" w:type="dxa"/>
            <w:shd w:val="clear" w:color="auto" w:fill="auto"/>
          </w:tcPr>
          <w:p w14:paraId="7068DEF0" w14:textId="77777777" w:rsidR="00A66A47" w:rsidRPr="00076E2E" w:rsidRDefault="00A66A47" w:rsidP="00051A8D">
            <w:pPr>
              <w:rPr>
                <w:szCs w:val="20"/>
              </w:rPr>
            </w:pPr>
            <w:r w:rsidRPr="00076E2E">
              <w:rPr>
                <w:szCs w:val="20"/>
              </w:rPr>
              <w:t>Gedrag is niet zelfbeschadigend</w:t>
            </w:r>
          </w:p>
          <w:p w14:paraId="023D8C16" w14:textId="77777777" w:rsidR="00A66A47" w:rsidRPr="00076E2E" w:rsidRDefault="00A66A47" w:rsidP="00051A8D">
            <w:pPr>
              <w:rPr>
                <w:szCs w:val="20"/>
              </w:rPr>
            </w:pPr>
            <w:r w:rsidRPr="00076E2E">
              <w:rPr>
                <w:szCs w:val="20"/>
              </w:rPr>
              <w:t>of is goed voor het zelfrespect</w:t>
            </w:r>
          </w:p>
        </w:tc>
        <w:tc>
          <w:tcPr>
            <w:tcW w:w="1985" w:type="dxa"/>
            <w:shd w:val="clear" w:color="auto" w:fill="auto"/>
          </w:tcPr>
          <w:p w14:paraId="0E33D4E1" w14:textId="77777777" w:rsidR="00A66A47" w:rsidRPr="00076E2E" w:rsidRDefault="00A66A47" w:rsidP="00051A8D">
            <w:pPr>
              <w:rPr>
                <w:szCs w:val="20"/>
                <w:lang w:val="en-US"/>
              </w:rPr>
            </w:pPr>
            <w:r w:rsidRPr="00076E2E">
              <w:rPr>
                <w:szCs w:val="20"/>
                <w:lang w:val="en-US"/>
              </w:rPr>
              <w:t>Gedrag kan zelfbeschadigend zijn</w:t>
            </w:r>
          </w:p>
        </w:tc>
        <w:tc>
          <w:tcPr>
            <w:tcW w:w="1559" w:type="dxa"/>
            <w:shd w:val="clear" w:color="auto" w:fill="auto"/>
          </w:tcPr>
          <w:p w14:paraId="757A67A5" w14:textId="77777777" w:rsidR="00A66A47" w:rsidRPr="00076E2E" w:rsidRDefault="00A66A47" w:rsidP="00051A8D">
            <w:pPr>
              <w:rPr>
                <w:szCs w:val="20"/>
              </w:rPr>
            </w:pPr>
            <w:r w:rsidRPr="00076E2E">
              <w:rPr>
                <w:szCs w:val="20"/>
              </w:rPr>
              <w:t>Gedrag heeft fysieke,</w:t>
            </w:r>
          </w:p>
          <w:p w14:paraId="73E726B7" w14:textId="77777777" w:rsidR="00A66A47" w:rsidRPr="00076E2E" w:rsidRDefault="00A66A47" w:rsidP="00051A8D">
            <w:pPr>
              <w:rPr>
                <w:szCs w:val="20"/>
              </w:rPr>
            </w:pPr>
            <w:r w:rsidRPr="00076E2E">
              <w:rPr>
                <w:szCs w:val="20"/>
              </w:rPr>
              <w:t>emotionele of psycho- logische schade als gevolg</w:t>
            </w:r>
          </w:p>
        </w:tc>
        <w:tc>
          <w:tcPr>
            <w:tcW w:w="1843" w:type="dxa"/>
            <w:shd w:val="clear" w:color="auto" w:fill="auto"/>
          </w:tcPr>
          <w:p w14:paraId="05C52B67" w14:textId="77777777" w:rsidR="00A66A47" w:rsidRPr="00076E2E" w:rsidRDefault="00A66A47" w:rsidP="00051A8D">
            <w:pPr>
              <w:rPr>
                <w:szCs w:val="20"/>
              </w:rPr>
            </w:pPr>
            <w:r w:rsidRPr="00076E2E">
              <w:rPr>
                <w:szCs w:val="20"/>
              </w:rPr>
              <w:t>Heeft zware fysieke,</w:t>
            </w:r>
          </w:p>
          <w:p w14:paraId="781EB7B3" w14:textId="77777777" w:rsidR="00A66A47" w:rsidRPr="00076E2E" w:rsidRDefault="00A66A47" w:rsidP="00051A8D">
            <w:pPr>
              <w:rPr>
                <w:szCs w:val="20"/>
              </w:rPr>
            </w:pPr>
            <w:r w:rsidRPr="00076E2E">
              <w:rPr>
                <w:szCs w:val="20"/>
              </w:rPr>
              <w:t>emotionele of</w:t>
            </w:r>
          </w:p>
          <w:p w14:paraId="4D7A5173" w14:textId="77777777" w:rsidR="00A66A47" w:rsidRPr="00076E2E" w:rsidRDefault="00A66A47" w:rsidP="00051A8D">
            <w:pPr>
              <w:rPr>
                <w:szCs w:val="20"/>
              </w:rPr>
            </w:pPr>
            <w:r w:rsidRPr="00076E2E">
              <w:rPr>
                <w:szCs w:val="20"/>
              </w:rPr>
              <w:t>psychologische schade als</w:t>
            </w:r>
          </w:p>
          <w:p w14:paraId="689399B1" w14:textId="77777777" w:rsidR="00A66A47" w:rsidRPr="00076E2E" w:rsidRDefault="00A66A47" w:rsidP="00051A8D">
            <w:pPr>
              <w:rPr>
                <w:szCs w:val="20"/>
                <w:lang w:val="en-US"/>
              </w:rPr>
            </w:pPr>
            <w:r w:rsidRPr="00076E2E">
              <w:rPr>
                <w:szCs w:val="20"/>
                <w:lang w:val="en-US"/>
              </w:rPr>
              <w:t>gevolg</w:t>
            </w:r>
          </w:p>
          <w:p w14:paraId="017C113E" w14:textId="77777777" w:rsidR="00A66A47" w:rsidRPr="00076E2E" w:rsidRDefault="00A66A47" w:rsidP="00051A8D">
            <w:pPr>
              <w:rPr>
                <w:szCs w:val="20"/>
                <w:lang w:val="en-US"/>
              </w:rPr>
            </w:pPr>
          </w:p>
        </w:tc>
      </w:tr>
    </w:tbl>
    <w:p w14:paraId="2724B724" w14:textId="77777777" w:rsidR="00A66A47" w:rsidRPr="00076E2E" w:rsidRDefault="00A66A47" w:rsidP="00A66A47">
      <w:pPr>
        <w:rPr>
          <w:bCs/>
          <w:szCs w:val="20"/>
        </w:rPr>
      </w:pPr>
    </w:p>
    <w:p w14:paraId="51ED93A9" w14:textId="51679386" w:rsidR="00A66A47" w:rsidRDefault="00A66A47" w:rsidP="00A66A47">
      <w:pPr>
        <w:rPr>
          <w:color w:val="333333"/>
          <w:szCs w:val="20"/>
        </w:rPr>
      </w:pPr>
      <w:r w:rsidRPr="00076E2E">
        <w:rPr>
          <w:color w:val="333333"/>
          <w:szCs w:val="20"/>
        </w:rPr>
        <w:t xml:space="preserve">Nb: </w:t>
      </w:r>
      <w:r>
        <w:rPr>
          <w:color w:val="333333"/>
          <w:szCs w:val="20"/>
        </w:rPr>
        <w:t>E</w:t>
      </w:r>
      <w:r w:rsidRPr="00076E2E">
        <w:rPr>
          <w:color w:val="333333"/>
          <w:szCs w:val="20"/>
        </w:rPr>
        <w:t xml:space="preserve">r is een aanvulling op het vlaggensysteem ‘buiten de lijnen’ deze is bekend bij de </w:t>
      </w:r>
      <w:r>
        <w:rPr>
          <w:color w:val="333333"/>
          <w:szCs w:val="20"/>
        </w:rPr>
        <w:t>a</w:t>
      </w:r>
      <w:r w:rsidRPr="00076E2E">
        <w:rPr>
          <w:color w:val="333333"/>
          <w:szCs w:val="20"/>
        </w:rPr>
        <w:t>andachtsfunctionarissen</w:t>
      </w:r>
      <w:r>
        <w:rPr>
          <w:color w:val="333333"/>
          <w:szCs w:val="20"/>
        </w:rPr>
        <w:t>.</w:t>
      </w:r>
    </w:p>
    <w:p w14:paraId="0D935645" w14:textId="77777777" w:rsidR="00A66A47" w:rsidRPr="00A66A47" w:rsidRDefault="00A66A47" w:rsidP="00A66A47">
      <w:pPr>
        <w:rPr>
          <w:szCs w:val="20"/>
        </w:rPr>
      </w:pPr>
    </w:p>
    <w:p w14:paraId="6CE5EFAE" w14:textId="4B83589D" w:rsidR="00A66A47" w:rsidRDefault="00A66A47">
      <w:pPr>
        <w:spacing w:after="200" w:line="276" w:lineRule="auto"/>
        <w:rPr>
          <w:szCs w:val="20"/>
          <w:lang w:val="x-none"/>
        </w:rPr>
      </w:pPr>
    </w:p>
    <w:p w14:paraId="08EB6E15" w14:textId="13F04436" w:rsidR="00A66A47" w:rsidRDefault="00A66A47">
      <w:pPr>
        <w:spacing w:after="200" w:line="276" w:lineRule="auto"/>
        <w:rPr>
          <w:szCs w:val="20"/>
          <w:lang w:val="x-none"/>
        </w:rPr>
      </w:pPr>
    </w:p>
    <w:p w14:paraId="0375888A" w14:textId="5102B563" w:rsidR="00A66A47" w:rsidRDefault="00A66A47">
      <w:pPr>
        <w:spacing w:after="200" w:line="276" w:lineRule="auto"/>
        <w:rPr>
          <w:szCs w:val="20"/>
          <w:lang w:val="x-none"/>
        </w:rPr>
      </w:pPr>
    </w:p>
    <w:p w14:paraId="6FF5772C" w14:textId="0148A1E9" w:rsidR="00A66A47" w:rsidRDefault="00A66A47">
      <w:pPr>
        <w:spacing w:after="200" w:line="276" w:lineRule="auto"/>
        <w:rPr>
          <w:szCs w:val="20"/>
          <w:lang w:val="x-none"/>
        </w:rPr>
      </w:pPr>
    </w:p>
    <w:p w14:paraId="5A780A8F" w14:textId="7B11CEFA" w:rsidR="00A66A47" w:rsidRDefault="00A66A47">
      <w:pPr>
        <w:spacing w:after="200" w:line="276" w:lineRule="auto"/>
        <w:rPr>
          <w:szCs w:val="20"/>
          <w:lang w:val="x-none"/>
        </w:rPr>
      </w:pPr>
    </w:p>
    <w:p w14:paraId="753E5842" w14:textId="515C999A" w:rsidR="00A66A47" w:rsidRDefault="00A66A47">
      <w:pPr>
        <w:spacing w:after="200" w:line="276" w:lineRule="auto"/>
        <w:rPr>
          <w:szCs w:val="20"/>
          <w:lang w:val="x-none"/>
        </w:rPr>
      </w:pPr>
    </w:p>
    <w:p w14:paraId="687D7E49" w14:textId="5DB13A7B" w:rsidR="00A66A47" w:rsidRDefault="00A66A47">
      <w:pPr>
        <w:spacing w:after="200" w:line="276" w:lineRule="auto"/>
        <w:rPr>
          <w:szCs w:val="20"/>
          <w:lang w:val="x-none"/>
        </w:rPr>
      </w:pPr>
    </w:p>
    <w:p w14:paraId="731D5E57" w14:textId="77777777" w:rsidR="00A66A47" w:rsidRDefault="00A66A47">
      <w:pPr>
        <w:spacing w:after="200" w:line="276" w:lineRule="auto"/>
        <w:rPr>
          <w:szCs w:val="20"/>
          <w:lang w:val="x-none"/>
        </w:rPr>
      </w:pPr>
    </w:p>
    <w:p w14:paraId="3C8DDEC7" w14:textId="77777777" w:rsidR="00A66A47" w:rsidRPr="00991388" w:rsidRDefault="00A66A47" w:rsidP="00A66A47">
      <w:pPr>
        <w:pStyle w:val="Plattetekst"/>
        <w:contextualSpacing/>
        <w:rPr>
          <w:rFonts w:asciiTheme="minorHAnsi" w:hAnsiTheme="minorHAnsi"/>
          <w:i w:val="0"/>
          <w:iCs w:val="0"/>
          <w:szCs w:val="20"/>
        </w:rPr>
      </w:pPr>
    </w:p>
    <w:p w14:paraId="528F47F7" w14:textId="6227035B" w:rsidR="00A60F1A" w:rsidRPr="00076E2E" w:rsidRDefault="00165EFE" w:rsidP="00992163">
      <w:pPr>
        <w:pStyle w:val="Kop1"/>
      </w:pPr>
      <w:bookmarkStart w:id="82" w:name="_Toc531949317"/>
      <w:r>
        <w:lastRenderedPageBreak/>
        <w:t>Bijlage</w:t>
      </w:r>
      <w:r w:rsidR="00A66A47">
        <w:t xml:space="preserve"> 18</w:t>
      </w:r>
      <w:r>
        <w:t xml:space="preserve"> | </w:t>
      </w:r>
      <w:r w:rsidR="00A60F1A" w:rsidRPr="00076E2E">
        <w:t>Sociale kaart</w:t>
      </w:r>
      <w:bookmarkEnd w:id="82"/>
    </w:p>
    <w:p w14:paraId="5DC8B275" w14:textId="77777777" w:rsidR="00A60F1A" w:rsidRPr="00076E2E" w:rsidRDefault="00A60F1A" w:rsidP="002752AD">
      <w:pPr>
        <w:rPr>
          <w:b/>
          <w:szCs w:val="20"/>
        </w:rPr>
      </w:pPr>
    </w:p>
    <w:p w14:paraId="777329A3" w14:textId="705B13FE" w:rsidR="00A60F1A" w:rsidRPr="00360EB5" w:rsidRDefault="00A60F1A" w:rsidP="002752AD">
      <w:pPr>
        <w:rPr>
          <w:b/>
          <w:color w:val="8064A2" w:themeColor="accent4"/>
          <w:sz w:val="24"/>
        </w:rPr>
      </w:pPr>
      <w:r w:rsidRPr="00360EB5">
        <w:rPr>
          <w:b/>
          <w:color w:val="8064A2" w:themeColor="accent4"/>
          <w:sz w:val="24"/>
        </w:rPr>
        <w:t>CvB</w:t>
      </w:r>
      <w:r w:rsidR="00360EB5" w:rsidRPr="00360EB5">
        <w:rPr>
          <w:b/>
          <w:color w:val="8064A2" w:themeColor="accent4"/>
          <w:sz w:val="24"/>
        </w:rPr>
        <w:t xml:space="preserve"> </w:t>
      </w:r>
    </w:p>
    <w:p w14:paraId="18114B14" w14:textId="4DB07293" w:rsidR="00A60F1A" w:rsidRDefault="00A60F1A" w:rsidP="002752AD">
      <w:pPr>
        <w:rPr>
          <w:szCs w:val="20"/>
        </w:rPr>
      </w:pPr>
      <w:r w:rsidRPr="00076E2E">
        <w:rPr>
          <w:szCs w:val="20"/>
        </w:rPr>
        <w:t>Voorzitter</w:t>
      </w:r>
      <w:r w:rsidR="00DE22CF">
        <w:rPr>
          <w:szCs w:val="20"/>
        </w:rPr>
        <w:tab/>
      </w:r>
      <w:r w:rsidR="00DE22CF">
        <w:rPr>
          <w:szCs w:val="20"/>
        </w:rPr>
        <w:tab/>
      </w:r>
      <w:r w:rsidR="00DE22CF">
        <w:rPr>
          <w:szCs w:val="20"/>
        </w:rPr>
        <w:tab/>
      </w:r>
      <w:r w:rsidR="00360EB5">
        <w:rPr>
          <w:szCs w:val="20"/>
        </w:rPr>
        <w:t>Directeur Elly Mulder</w:t>
      </w:r>
    </w:p>
    <w:p w14:paraId="052843D4" w14:textId="3EB6B9F4" w:rsidR="00360EB5" w:rsidRPr="00076E2E" w:rsidRDefault="00360EB5" w:rsidP="002752AD">
      <w:pPr>
        <w:rPr>
          <w:szCs w:val="20"/>
        </w:rPr>
      </w:pPr>
      <w:r>
        <w:rPr>
          <w:szCs w:val="20"/>
        </w:rPr>
        <w:t>Adjunct directeur</w:t>
      </w:r>
      <w:r>
        <w:rPr>
          <w:szCs w:val="20"/>
        </w:rPr>
        <w:tab/>
      </w:r>
      <w:r>
        <w:rPr>
          <w:szCs w:val="20"/>
        </w:rPr>
        <w:tab/>
        <w:t>Vera Koeleman</w:t>
      </w:r>
    </w:p>
    <w:p w14:paraId="6A79F14A" w14:textId="3A507E50" w:rsidR="00A60F1A" w:rsidRDefault="00360EB5" w:rsidP="002752AD">
      <w:pPr>
        <w:rPr>
          <w:szCs w:val="20"/>
        </w:rPr>
      </w:pPr>
      <w:r>
        <w:rPr>
          <w:szCs w:val="20"/>
        </w:rPr>
        <w:t>Orthopedagoog</w:t>
      </w:r>
      <w:r w:rsidR="00A60F1A" w:rsidRPr="00076E2E">
        <w:rPr>
          <w:szCs w:val="20"/>
        </w:rPr>
        <w:tab/>
      </w:r>
      <w:r w:rsidR="00A60F1A" w:rsidRPr="00076E2E">
        <w:rPr>
          <w:szCs w:val="20"/>
        </w:rPr>
        <w:tab/>
      </w:r>
      <w:r w:rsidR="00A60F1A" w:rsidRPr="00076E2E">
        <w:rPr>
          <w:szCs w:val="20"/>
        </w:rPr>
        <w:tab/>
      </w:r>
      <w:r>
        <w:rPr>
          <w:szCs w:val="20"/>
        </w:rPr>
        <w:t>Sabrina van Harrewijn</w:t>
      </w:r>
    </w:p>
    <w:p w14:paraId="3D0A8D3E" w14:textId="51335415" w:rsidR="00360EB5" w:rsidRDefault="00360EB5" w:rsidP="002752AD">
      <w:pPr>
        <w:rPr>
          <w:szCs w:val="20"/>
        </w:rPr>
      </w:pPr>
      <w:r>
        <w:rPr>
          <w:szCs w:val="20"/>
        </w:rPr>
        <w:t>Intern begeleider</w:t>
      </w:r>
      <w:r>
        <w:rPr>
          <w:szCs w:val="20"/>
        </w:rPr>
        <w:tab/>
      </w:r>
      <w:r>
        <w:rPr>
          <w:szCs w:val="20"/>
        </w:rPr>
        <w:tab/>
      </w:r>
      <w:r>
        <w:rPr>
          <w:szCs w:val="20"/>
        </w:rPr>
        <w:tab/>
        <w:t>Merel van Paassen</w:t>
      </w:r>
    </w:p>
    <w:p w14:paraId="392D9826" w14:textId="6D03E535" w:rsidR="00360EB5" w:rsidRPr="00076E2E" w:rsidRDefault="00360EB5" w:rsidP="002752AD">
      <w:pPr>
        <w:rPr>
          <w:szCs w:val="20"/>
        </w:rPr>
      </w:pPr>
      <w:r>
        <w:rPr>
          <w:szCs w:val="20"/>
        </w:rPr>
        <w:tab/>
      </w:r>
      <w:r>
        <w:rPr>
          <w:szCs w:val="20"/>
        </w:rPr>
        <w:tab/>
      </w:r>
      <w:r>
        <w:rPr>
          <w:szCs w:val="20"/>
        </w:rPr>
        <w:tab/>
      </w:r>
      <w:r>
        <w:rPr>
          <w:szCs w:val="20"/>
        </w:rPr>
        <w:tab/>
      </w:r>
      <w:r w:rsidR="006303AF">
        <w:rPr>
          <w:szCs w:val="20"/>
        </w:rPr>
        <w:t>Ma</w:t>
      </w:r>
      <w:r>
        <w:rPr>
          <w:szCs w:val="20"/>
        </w:rPr>
        <w:t>rgreet Swart</w:t>
      </w:r>
    </w:p>
    <w:p w14:paraId="632A9878" w14:textId="0950F148" w:rsidR="00A60F1A" w:rsidRPr="00076E2E" w:rsidRDefault="00A60F1A" w:rsidP="002752AD">
      <w:pPr>
        <w:rPr>
          <w:szCs w:val="20"/>
        </w:rPr>
      </w:pPr>
      <w:r w:rsidRPr="00076E2E">
        <w:rPr>
          <w:szCs w:val="20"/>
        </w:rPr>
        <w:t>Maatschappelijk werkster</w:t>
      </w:r>
      <w:r w:rsidRPr="00076E2E">
        <w:rPr>
          <w:szCs w:val="20"/>
        </w:rPr>
        <w:tab/>
      </w:r>
      <w:r w:rsidR="00992163">
        <w:rPr>
          <w:szCs w:val="20"/>
        </w:rPr>
        <w:tab/>
      </w:r>
      <w:r w:rsidR="00360EB5">
        <w:rPr>
          <w:szCs w:val="20"/>
        </w:rPr>
        <w:t>Desiree Swalef</w:t>
      </w:r>
    </w:p>
    <w:p w14:paraId="742825B5" w14:textId="760724A1" w:rsidR="00A60F1A" w:rsidRPr="00076E2E" w:rsidRDefault="00A60F1A" w:rsidP="002752AD">
      <w:pPr>
        <w:rPr>
          <w:szCs w:val="20"/>
        </w:rPr>
      </w:pPr>
      <w:r w:rsidRPr="00076E2E">
        <w:rPr>
          <w:szCs w:val="20"/>
        </w:rPr>
        <w:t>Jeugdarts</w:t>
      </w:r>
      <w:r w:rsidR="00360EB5">
        <w:rPr>
          <w:szCs w:val="20"/>
        </w:rPr>
        <w:tab/>
      </w:r>
      <w:r w:rsidR="00360EB5">
        <w:rPr>
          <w:szCs w:val="20"/>
        </w:rPr>
        <w:tab/>
      </w:r>
      <w:r w:rsidR="00360EB5">
        <w:rPr>
          <w:szCs w:val="20"/>
        </w:rPr>
        <w:tab/>
        <w:t>Debora Roesink</w:t>
      </w:r>
      <w:r w:rsidRPr="00076E2E">
        <w:rPr>
          <w:szCs w:val="20"/>
        </w:rPr>
        <w:tab/>
      </w:r>
      <w:r w:rsidRPr="00076E2E">
        <w:rPr>
          <w:szCs w:val="20"/>
        </w:rPr>
        <w:tab/>
      </w:r>
      <w:r w:rsidRPr="00076E2E">
        <w:rPr>
          <w:szCs w:val="20"/>
        </w:rPr>
        <w:tab/>
      </w:r>
    </w:p>
    <w:p w14:paraId="433B8318" w14:textId="77777777" w:rsidR="00A60F1A" w:rsidRPr="00076E2E" w:rsidRDefault="00A60F1A" w:rsidP="002752AD">
      <w:pPr>
        <w:rPr>
          <w:szCs w:val="20"/>
        </w:rPr>
      </w:pPr>
    </w:p>
    <w:p w14:paraId="5D2110C0" w14:textId="1F8A2748" w:rsidR="00A60F1A" w:rsidRPr="00076E2E" w:rsidRDefault="00A60F1A" w:rsidP="002752AD">
      <w:pPr>
        <w:rPr>
          <w:szCs w:val="20"/>
        </w:rPr>
      </w:pPr>
      <w:r w:rsidRPr="00076E2E">
        <w:rPr>
          <w:szCs w:val="20"/>
        </w:rPr>
        <w:t xml:space="preserve">De CvB leden zijn ten alle tijden per mail bereikbaar </w:t>
      </w:r>
      <w:hyperlink r:id="rId82" w:history="1">
        <w:r w:rsidR="00276BF1" w:rsidRPr="00115B28">
          <w:rPr>
            <w:rStyle w:val="Hyperlink"/>
            <w:szCs w:val="20"/>
          </w:rPr>
          <w:t>info@bernarduszml.nl</w:t>
        </w:r>
      </w:hyperlink>
      <w:r w:rsidR="00276BF1">
        <w:rPr>
          <w:rStyle w:val="Hyperlink"/>
          <w:szCs w:val="20"/>
        </w:rPr>
        <w:t xml:space="preserve"> </w:t>
      </w:r>
      <w:r w:rsidRPr="00076E2E">
        <w:rPr>
          <w:szCs w:val="20"/>
        </w:rPr>
        <w:t>en zullen daar zo spoedig mogelijk op reageren, indien de hulpvraag daarom vraagt.</w:t>
      </w:r>
      <w:r w:rsidRPr="00076E2E">
        <w:rPr>
          <w:szCs w:val="20"/>
        </w:rPr>
        <w:tab/>
      </w:r>
    </w:p>
    <w:p w14:paraId="588C7834" w14:textId="77777777" w:rsidR="00A60F1A" w:rsidRPr="00076E2E" w:rsidRDefault="00A60F1A" w:rsidP="002752AD">
      <w:pPr>
        <w:rPr>
          <w:szCs w:val="20"/>
        </w:rPr>
      </w:pPr>
    </w:p>
    <w:p w14:paraId="1FEC56A8" w14:textId="4B00F9FD" w:rsidR="00A60F1A" w:rsidRPr="00076E2E" w:rsidRDefault="00276BF1" w:rsidP="002752AD">
      <w:pPr>
        <w:rPr>
          <w:color w:val="7030A0"/>
          <w:szCs w:val="20"/>
        </w:rPr>
      </w:pPr>
      <w:r>
        <w:rPr>
          <w:color w:val="7030A0"/>
          <w:szCs w:val="20"/>
        </w:rPr>
        <w:t xml:space="preserve">Locatie SO </w:t>
      </w:r>
      <w:r w:rsidR="00A60F1A" w:rsidRPr="00076E2E">
        <w:rPr>
          <w:color w:val="7030A0"/>
          <w:szCs w:val="20"/>
        </w:rPr>
        <w:t xml:space="preserve"> </w:t>
      </w:r>
    </w:p>
    <w:p w14:paraId="48C536DC" w14:textId="115CBCF3" w:rsidR="00A60F1A" w:rsidRDefault="00276BF1" w:rsidP="002752AD">
      <w:pPr>
        <w:rPr>
          <w:szCs w:val="20"/>
        </w:rPr>
      </w:pPr>
      <w:r>
        <w:rPr>
          <w:szCs w:val="20"/>
        </w:rPr>
        <w:t>D</w:t>
      </w:r>
      <w:r w:rsidR="00A60F1A" w:rsidRPr="00076E2E">
        <w:rPr>
          <w:szCs w:val="20"/>
        </w:rPr>
        <w:t>irecteur</w:t>
      </w:r>
      <w:r w:rsidR="00A60F1A" w:rsidRPr="00076E2E">
        <w:rPr>
          <w:szCs w:val="20"/>
        </w:rPr>
        <w:tab/>
      </w:r>
      <w:r w:rsidR="00992163">
        <w:rPr>
          <w:szCs w:val="20"/>
        </w:rPr>
        <w:tab/>
      </w:r>
      <w:r w:rsidR="00992163">
        <w:rPr>
          <w:szCs w:val="20"/>
        </w:rPr>
        <w:tab/>
      </w:r>
      <w:r>
        <w:rPr>
          <w:szCs w:val="20"/>
        </w:rPr>
        <w:t>Elly Mulder</w:t>
      </w:r>
      <w:r w:rsidR="00A60F1A" w:rsidRPr="00076E2E">
        <w:rPr>
          <w:szCs w:val="20"/>
        </w:rPr>
        <w:t xml:space="preserve"> </w:t>
      </w:r>
    </w:p>
    <w:p w14:paraId="2DC96376" w14:textId="2DAEE461" w:rsidR="006303AF" w:rsidRPr="00076E2E" w:rsidRDefault="006303AF" w:rsidP="002752AD">
      <w:pPr>
        <w:rPr>
          <w:szCs w:val="20"/>
        </w:rPr>
      </w:pPr>
      <w:r>
        <w:rPr>
          <w:szCs w:val="20"/>
        </w:rPr>
        <w:t>Adjunct directeur</w:t>
      </w:r>
      <w:r>
        <w:rPr>
          <w:szCs w:val="20"/>
        </w:rPr>
        <w:tab/>
      </w:r>
      <w:r>
        <w:rPr>
          <w:szCs w:val="20"/>
        </w:rPr>
        <w:tab/>
        <w:t>Vera Koeleman</w:t>
      </w:r>
    </w:p>
    <w:p w14:paraId="50D668DE" w14:textId="4C10AA08" w:rsidR="00A60F1A" w:rsidRDefault="00A60F1A" w:rsidP="002752AD">
      <w:pPr>
        <w:rPr>
          <w:szCs w:val="20"/>
        </w:rPr>
      </w:pPr>
      <w:r w:rsidRPr="00076E2E">
        <w:rPr>
          <w:szCs w:val="20"/>
        </w:rPr>
        <w:t>Intern begeleider</w:t>
      </w:r>
      <w:r w:rsidRPr="00076E2E">
        <w:rPr>
          <w:szCs w:val="20"/>
        </w:rPr>
        <w:tab/>
      </w:r>
      <w:r w:rsidR="00992163">
        <w:rPr>
          <w:szCs w:val="20"/>
        </w:rPr>
        <w:tab/>
      </w:r>
      <w:r w:rsidR="00992163">
        <w:rPr>
          <w:szCs w:val="20"/>
        </w:rPr>
        <w:tab/>
      </w:r>
      <w:r w:rsidR="00276BF1">
        <w:rPr>
          <w:szCs w:val="20"/>
        </w:rPr>
        <w:t>Merel van Paassen</w:t>
      </w:r>
    </w:p>
    <w:p w14:paraId="303DD4F0" w14:textId="6103D7FA" w:rsidR="00276BF1" w:rsidRPr="00076E2E" w:rsidRDefault="00276BF1" w:rsidP="002752AD">
      <w:pPr>
        <w:rPr>
          <w:szCs w:val="20"/>
        </w:rPr>
      </w:pPr>
      <w:r>
        <w:rPr>
          <w:szCs w:val="20"/>
        </w:rPr>
        <w:t>Teamleider</w:t>
      </w:r>
      <w:r>
        <w:rPr>
          <w:szCs w:val="20"/>
        </w:rPr>
        <w:tab/>
      </w:r>
      <w:r>
        <w:rPr>
          <w:szCs w:val="20"/>
        </w:rPr>
        <w:tab/>
      </w:r>
      <w:r>
        <w:rPr>
          <w:szCs w:val="20"/>
        </w:rPr>
        <w:tab/>
        <w:t>Dorien Jansen</w:t>
      </w:r>
    </w:p>
    <w:p w14:paraId="4C81E969" w14:textId="77777777" w:rsidR="00A60F1A" w:rsidRPr="00076E2E" w:rsidRDefault="00A60F1A" w:rsidP="002752AD">
      <w:pPr>
        <w:rPr>
          <w:szCs w:val="20"/>
        </w:rPr>
      </w:pPr>
    </w:p>
    <w:p w14:paraId="2EE4360A" w14:textId="5BEF386D" w:rsidR="00A60F1A" w:rsidRPr="00076E2E" w:rsidRDefault="00276BF1" w:rsidP="002752AD">
      <w:pPr>
        <w:rPr>
          <w:color w:val="7030A0"/>
          <w:szCs w:val="20"/>
        </w:rPr>
      </w:pPr>
      <w:r>
        <w:rPr>
          <w:color w:val="7030A0"/>
          <w:szCs w:val="20"/>
        </w:rPr>
        <w:t>Locatie VSO</w:t>
      </w:r>
    </w:p>
    <w:p w14:paraId="03F9EFC2" w14:textId="0BFB84B4" w:rsidR="00A60F1A" w:rsidRDefault="006303AF" w:rsidP="002752AD">
      <w:pPr>
        <w:rPr>
          <w:szCs w:val="20"/>
        </w:rPr>
      </w:pPr>
      <w:r>
        <w:rPr>
          <w:szCs w:val="20"/>
        </w:rPr>
        <w:t>D</w:t>
      </w:r>
      <w:r w:rsidR="00A60F1A" w:rsidRPr="00076E2E">
        <w:rPr>
          <w:szCs w:val="20"/>
        </w:rPr>
        <w:t>irecteur</w:t>
      </w:r>
      <w:r w:rsidR="00992163">
        <w:rPr>
          <w:szCs w:val="20"/>
        </w:rPr>
        <w:tab/>
      </w:r>
      <w:r w:rsidR="00992163">
        <w:rPr>
          <w:szCs w:val="20"/>
        </w:rPr>
        <w:tab/>
      </w:r>
      <w:r w:rsidR="00A60F1A" w:rsidRPr="00076E2E">
        <w:rPr>
          <w:szCs w:val="20"/>
        </w:rPr>
        <w:tab/>
      </w:r>
      <w:r>
        <w:rPr>
          <w:szCs w:val="20"/>
        </w:rPr>
        <w:t>Elly Mulder</w:t>
      </w:r>
    </w:p>
    <w:p w14:paraId="4B1EAAC2" w14:textId="1E68A55B" w:rsidR="006303AF" w:rsidRPr="00076E2E" w:rsidRDefault="006303AF" w:rsidP="002752AD">
      <w:pPr>
        <w:rPr>
          <w:szCs w:val="20"/>
        </w:rPr>
      </w:pPr>
      <w:r>
        <w:rPr>
          <w:szCs w:val="20"/>
        </w:rPr>
        <w:t>Adjunct directeur</w:t>
      </w:r>
      <w:r>
        <w:rPr>
          <w:szCs w:val="20"/>
        </w:rPr>
        <w:tab/>
      </w:r>
      <w:r>
        <w:rPr>
          <w:szCs w:val="20"/>
        </w:rPr>
        <w:tab/>
        <w:t>Vera Koeleman</w:t>
      </w:r>
    </w:p>
    <w:p w14:paraId="266F9BF4" w14:textId="37F7E159" w:rsidR="00A60F1A" w:rsidRDefault="00A60F1A" w:rsidP="002752AD">
      <w:pPr>
        <w:rPr>
          <w:szCs w:val="20"/>
        </w:rPr>
      </w:pPr>
      <w:r w:rsidRPr="00076E2E">
        <w:rPr>
          <w:szCs w:val="20"/>
        </w:rPr>
        <w:t>Intern begeleider</w:t>
      </w:r>
      <w:r w:rsidRPr="00076E2E">
        <w:rPr>
          <w:szCs w:val="20"/>
        </w:rPr>
        <w:tab/>
      </w:r>
      <w:r w:rsidRPr="00076E2E">
        <w:rPr>
          <w:szCs w:val="20"/>
        </w:rPr>
        <w:tab/>
      </w:r>
      <w:r w:rsidRPr="00076E2E">
        <w:rPr>
          <w:szCs w:val="20"/>
        </w:rPr>
        <w:tab/>
      </w:r>
      <w:r w:rsidR="006303AF">
        <w:rPr>
          <w:szCs w:val="20"/>
        </w:rPr>
        <w:t>Margreet Swart</w:t>
      </w:r>
    </w:p>
    <w:p w14:paraId="3B8CDE69" w14:textId="15CD9213" w:rsidR="006303AF" w:rsidRDefault="006303AF" w:rsidP="002752AD">
      <w:pPr>
        <w:rPr>
          <w:szCs w:val="20"/>
        </w:rPr>
      </w:pPr>
      <w:r>
        <w:rPr>
          <w:szCs w:val="20"/>
        </w:rPr>
        <w:t>Teamleider</w:t>
      </w:r>
      <w:r>
        <w:rPr>
          <w:szCs w:val="20"/>
        </w:rPr>
        <w:tab/>
      </w:r>
      <w:r>
        <w:rPr>
          <w:szCs w:val="20"/>
        </w:rPr>
        <w:tab/>
      </w:r>
      <w:r>
        <w:rPr>
          <w:szCs w:val="20"/>
        </w:rPr>
        <w:tab/>
        <w:t>Barbara Proost</w:t>
      </w:r>
    </w:p>
    <w:p w14:paraId="0A69A3DE" w14:textId="643A48F2" w:rsidR="006303AF" w:rsidRDefault="006303AF" w:rsidP="002752AD">
      <w:pPr>
        <w:rPr>
          <w:szCs w:val="20"/>
        </w:rPr>
      </w:pPr>
      <w:r>
        <w:rPr>
          <w:szCs w:val="20"/>
        </w:rPr>
        <w:tab/>
      </w:r>
      <w:r>
        <w:rPr>
          <w:szCs w:val="20"/>
        </w:rPr>
        <w:tab/>
      </w:r>
      <w:r>
        <w:rPr>
          <w:szCs w:val="20"/>
        </w:rPr>
        <w:tab/>
      </w:r>
      <w:r>
        <w:rPr>
          <w:szCs w:val="20"/>
        </w:rPr>
        <w:tab/>
        <w:t>Willemijn Olgers</w:t>
      </w:r>
    </w:p>
    <w:p w14:paraId="2B0D6094" w14:textId="0A79DE58" w:rsidR="006303AF" w:rsidRDefault="006303AF" w:rsidP="002752AD">
      <w:pPr>
        <w:rPr>
          <w:szCs w:val="20"/>
        </w:rPr>
      </w:pPr>
      <w:r>
        <w:rPr>
          <w:szCs w:val="20"/>
        </w:rPr>
        <w:tab/>
      </w:r>
      <w:r>
        <w:rPr>
          <w:szCs w:val="20"/>
        </w:rPr>
        <w:tab/>
      </w:r>
      <w:r>
        <w:rPr>
          <w:szCs w:val="20"/>
        </w:rPr>
        <w:tab/>
      </w:r>
      <w:r>
        <w:rPr>
          <w:szCs w:val="20"/>
        </w:rPr>
        <w:tab/>
        <w:t>Friso Jellema</w:t>
      </w:r>
    </w:p>
    <w:p w14:paraId="005379F0" w14:textId="4272DDCB" w:rsidR="006303AF" w:rsidRPr="00076E2E" w:rsidRDefault="006303AF" w:rsidP="002752AD">
      <w:pPr>
        <w:rPr>
          <w:szCs w:val="20"/>
        </w:rPr>
      </w:pPr>
      <w:r>
        <w:rPr>
          <w:szCs w:val="20"/>
        </w:rPr>
        <w:t>Vertrouwenspersoon</w:t>
      </w:r>
      <w:r>
        <w:rPr>
          <w:szCs w:val="20"/>
        </w:rPr>
        <w:tab/>
      </w:r>
      <w:r>
        <w:rPr>
          <w:szCs w:val="20"/>
        </w:rPr>
        <w:tab/>
        <w:t>Michelle Borsboom</w:t>
      </w:r>
    </w:p>
    <w:p w14:paraId="59340B06" w14:textId="0FA980B8" w:rsidR="00A60F1A" w:rsidRDefault="00A60F1A" w:rsidP="002752AD">
      <w:pPr>
        <w:rPr>
          <w:color w:val="7030A0"/>
          <w:szCs w:val="20"/>
        </w:rPr>
      </w:pPr>
    </w:p>
    <w:p w14:paraId="74BBD707" w14:textId="77777777" w:rsidR="006303AF" w:rsidRPr="00076E2E" w:rsidRDefault="006303AF" w:rsidP="002752AD">
      <w:pPr>
        <w:rPr>
          <w:szCs w:val="20"/>
        </w:rPr>
      </w:pPr>
    </w:p>
    <w:p w14:paraId="3C97BE7F" w14:textId="77777777" w:rsidR="00A60F1A" w:rsidRPr="00076E2E" w:rsidRDefault="00A60F1A" w:rsidP="002752AD">
      <w:pPr>
        <w:rPr>
          <w:szCs w:val="20"/>
        </w:rPr>
      </w:pPr>
    </w:p>
    <w:p w14:paraId="2473D565" w14:textId="64FF52CC" w:rsidR="00A60F1A" w:rsidRPr="00076E2E" w:rsidRDefault="00A60F1A" w:rsidP="002752AD">
      <w:pPr>
        <w:rPr>
          <w:color w:val="7030A0"/>
          <w:szCs w:val="20"/>
        </w:rPr>
      </w:pPr>
      <w:r w:rsidRPr="00076E2E">
        <w:rPr>
          <w:color w:val="7030A0"/>
          <w:szCs w:val="20"/>
        </w:rPr>
        <w:t xml:space="preserve">Collega´s buiten </w:t>
      </w:r>
      <w:r w:rsidR="00DE22CF">
        <w:rPr>
          <w:color w:val="7030A0"/>
          <w:szCs w:val="20"/>
        </w:rPr>
        <w:t>school</w:t>
      </w:r>
    </w:p>
    <w:p w14:paraId="244EA8D9" w14:textId="1C28ABC4" w:rsidR="00E5158A" w:rsidRDefault="00E5158A" w:rsidP="002752AD">
      <w:pPr>
        <w:rPr>
          <w:szCs w:val="20"/>
        </w:rPr>
      </w:pPr>
      <w:r>
        <w:rPr>
          <w:szCs w:val="20"/>
        </w:rPr>
        <w:t xml:space="preserve">Jeugdarts </w:t>
      </w:r>
      <w:r>
        <w:rPr>
          <w:szCs w:val="20"/>
        </w:rPr>
        <w:tab/>
      </w:r>
      <w:r>
        <w:rPr>
          <w:szCs w:val="20"/>
        </w:rPr>
        <w:tab/>
      </w:r>
      <w:r w:rsidR="00A60F1A" w:rsidRPr="00076E2E">
        <w:rPr>
          <w:szCs w:val="20"/>
        </w:rPr>
        <w:tab/>
      </w:r>
      <w:r w:rsidR="00A60F1A" w:rsidRPr="00076E2E">
        <w:rPr>
          <w:szCs w:val="20"/>
        </w:rPr>
        <w:tab/>
      </w:r>
      <w:r w:rsidR="00A60F1A" w:rsidRPr="00076E2E">
        <w:rPr>
          <w:szCs w:val="20"/>
        </w:rPr>
        <w:tab/>
      </w:r>
      <w:hyperlink r:id="rId83" w:history="1">
        <w:r w:rsidRPr="00115B28">
          <w:rPr>
            <w:rStyle w:val="Hyperlink"/>
            <w:szCs w:val="20"/>
          </w:rPr>
          <w:t>deborah.roesink@denhaag.nl</w:t>
        </w:r>
      </w:hyperlink>
    </w:p>
    <w:p w14:paraId="52CC6132" w14:textId="127BEE8D" w:rsidR="00A60F1A" w:rsidRPr="00076E2E" w:rsidRDefault="00A60F1A" w:rsidP="002752AD">
      <w:pPr>
        <w:rPr>
          <w:szCs w:val="20"/>
        </w:rPr>
      </w:pPr>
      <w:r w:rsidRPr="00076E2E">
        <w:rPr>
          <w:szCs w:val="20"/>
        </w:rPr>
        <w:t>Vertrouwenspersoon van de inspectie</w:t>
      </w:r>
      <w:r w:rsidRPr="00076E2E">
        <w:rPr>
          <w:szCs w:val="20"/>
        </w:rPr>
        <w:tab/>
      </w:r>
      <w:r w:rsidRPr="00076E2E">
        <w:rPr>
          <w:szCs w:val="20"/>
        </w:rPr>
        <w:tab/>
        <w:t xml:space="preserve">werkdagen (8.00 uur tot 17.00 uur) op </w:t>
      </w:r>
    </w:p>
    <w:p w14:paraId="6867A95A" w14:textId="1FCFBEDD" w:rsidR="00A60F1A" w:rsidRPr="00076E2E" w:rsidRDefault="006303AF" w:rsidP="006303AF">
      <w:pPr>
        <w:ind w:left="3540" w:firstLine="708"/>
        <w:rPr>
          <w:szCs w:val="20"/>
        </w:rPr>
      </w:pPr>
      <w:r>
        <w:rPr>
          <w:szCs w:val="20"/>
        </w:rPr>
        <w:t>0900 111 3 111</w:t>
      </w:r>
      <w:r>
        <w:rPr>
          <w:szCs w:val="20"/>
        </w:rPr>
        <w:tab/>
      </w:r>
    </w:p>
    <w:p w14:paraId="4831CD7D" w14:textId="77777777" w:rsidR="006303AF" w:rsidRPr="006303AF" w:rsidRDefault="00A60F1A" w:rsidP="006303AF">
      <w:pPr>
        <w:rPr>
          <w:szCs w:val="20"/>
        </w:rPr>
      </w:pPr>
      <w:r w:rsidRPr="00076E2E">
        <w:rPr>
          <w:szCs w:val="20"/>
        </w:rPr>
        <w:t>Leerplicht ambtenaar gemeente</w:t>
      </w:r>
      <w:r w:rsidRPr="00076E2E">
        <w:rPr>
          <w:szCs w:val="20"/>
        </w:rPr>
        <w:tab/>
      </w:r>
      <w:r w:rsidRPr="00076E2E">
        <w:rPr>
          <w:szCs w:val="20"/>
        </w:rPr>
        <w:tab/>
      </w:r>
      <w:r w:rsidR="00992163">
        <w:rPr>
          <w:szCs w:val="20"/>
        </w:rPr>
        <w:tab/>
      </w:r>
      <w:r w:rsidR="006303AF" w:rsidRPr="006303AF">
        <w:rPr>
          <w:szCs w:val="20"/>
        </w:rPr>
        <w:t>Mw. Rajshri Ramman</w:t>
      </w:r>
    </w:p>
    <w:p w14:paraId="39A5076E" w14:textId="77777777" w:rsidR="006303AF" w:rsidRPr="006303AF" w:rsidRDefault="006303AF" w:rsidP="006303AF">
      <w:pPr>
        <w:ind w:left="3540" w:firstLine="708"/>
        <w:rPr>
          <w:szCs w:val="20"/>
        </w:rPr>
      </w:pPr>
      <w:r w:rsidRPr="006303AF">
        <w:rPr>
          <w:szCs w:val="20"/>
        </w:rPr>
        <w:t>leerplichtambtenaar/casemanager Leerlingzaken</w:t>
      </w:r>
    </w:p>
    <w:p w14:paraId="0B1AEAB2" w14:textId="77777777" w:rsidR="006303AF" w:rsidRPr="006303AF" w:rsidRDefault="006303AF" w:rsidP="006303AF">
      <w:pPr>
        <w:ind w:left="3540" w:firstLine="708"/>
        <w:rPr>
          <w:szCs w:val="20"/>
        </w:rPr>
      </w:pPr>
      <w:r w:rsidRPr="006303AF">
        <w:rPr>
          <w:szCs w:val="20"/>
        </w:rPr>
        <w:t xml:space="preserve">T: 06 10 25 82 76 </w:t>
      </w:r>
    </w:p>
    <w:p w14:paraId="22AA5913" w14:textId="77777777" w:rsidR="006303AF" w:rsidRPr="006303AF" w:rsidRDefault="006303AF" w:rsidP="006303AF">
      <w:pPr>
        <w:ind w:left="3540" w:firstLine="708"/>
        <w:rPr>
          <w:szCs w:val="20"/>
        </w:rPr>
      </w:pPr>
      <w:r w:rsidRPr="006303AF">
        <w:rPr>
          <w:szCs w:val="20"/>
        </w:rPr>
        <w:t>T: 070 353 54 54</w:t>
      </w:r>
    </w:p>
    <w:p w14:paraId="7C280065" w14:textId="6D43EF93" w:rsidR="006303AF" w:rsidRDefault="006303AF" w:rsidP="006303AF">
      <w:pPr>
        <w:ind w:left="4248"/>
        <w:rPr>
          <w:szCs w:val="20"/>
        </w:rPr>
      </w:pPr>
      <w:r w:rsidRPr="006303AF">
        <w:rPr>
          <w:szCs w:val="20"/>
        </w:rPr>
        <w:t xml:space="preserve">E: </w:t>
      </w:r>
      <w:hyperlink r:id="rId84" w:history="1">
        <w:r w:rsidR="00E5158A" w:rsidRPr="00115B28">
          <w:rPr>
            <w:rStyle w:val="Hyperlink"/>
            <w:szCs w:val="20"/>
          </w:rPr>
          <w:t>rajshri.ramman@denhaag.nl</w:t>
        </w:r>
      </w:hyperlink>
    </w:p>
    <w:p w14:paraId="7895FAC9" w14:textId="7B33DB8B" w:rsidR="00A60F1A" w:rsidRPr="00076E2E" w:rsidRDefault="00A60F1A" w:rsidP="002752AD">
      <w:pPr>
        <w:ind w:left="4245" w:hanging="4245"/>
        <w:rPr>
          <w:szCs w:val="20"/>
        </w:rPr>
      </w:pPr>
      <w:r w:rsidRPr="00076E2E">
        <w:rPr>
          <w:szCs w:val="20"/>
        </w:rPr>
        <w:t>Jeugdhulpverlening</w:t>
      </w:r>
      <w:r w:rsidRPr="00076E2E">
        <w:rPr>
          <w:szCs w:val="20"/>
        </w:rPr>
        <w:tab/>
        <w:t xml:space="preserve">diverse organisatie, de </w:t>
      </w:r>
      <w:r w:rsidR="008F6217">
        <w:rPr>
          <w:szCs w:val="20"/>
        </w:rPr>
        <w:t xml:space="preserve">IB’er en </w:t>
      </w:r>
      <w:r w:rsidRPr="00076E2E">
        <w:rPr>
          <w:szCs w:val="20"/>
        </w:rPr>
        <w:t>maats</w:t>
      </w:r>
      <w:r w:rsidR="008F6217">
        <w:rPr>
          <w:szCs w:val="20"/>
        </w:rPr>
        <w:t>chappelijk werkster (CvB), hebben</w:t>
      </w:r>
      <w:r w:rsidRPr="00076E2E">
        <w:rPr>
          <w:szCs w:val="20"/>
        </w:rPr>
        <w:t xml:space="preserve"> deze contactgegevens </w:t>
      </w:r>
    </w:p>
    <w:p w14:paraId="2CC2F3EC" w14:textId="77777777" w:rsidR="00A60F1A" w:rsidRPr="00076E2E" w:rsidRDefault="00A60F1A" w:rsidP="002752AD">
      <w:pPr>
        <w:ind w:left="4245" w:hanging="4245"/>
        <w:rPr>
          <w:color w:val="333333"/>
          <w:szCs w:val="20"/>
        </w:rPr>
      </w:pPr>
    </w:p>
    <w:p w14:paraId="4E1464CC" w14:textId="77777777" w:rsidR="00A60F1A" w:rsidRPr="00076E2E" w:rsidRDefault="00A60F1A" w:rsidP="002752AD">
      <w:pPr>
        <w:ind w:left="4245" w:hanging="4245"/>
        <w:rPr>
          <w:color w:val="333333"/>
          <w:szCs w:val="20"/>
        </w:rPr>
      </w:pPr>
    </w:p>
    <w:p w14:paraId="7F6BCB8F" w14:textId="77777777" w:rsidR="00A60F1A" w:rsidRPr="00076E2E" w:rsidRDefault="00A60F1A" w:rsidP="002752AD">
      <w:pPr>
        <w:rPr>
          <w:color w:val="333333"/>
          <w:szCs w:val="20"/>
        </w:rPr>
      </w:pPr>
    </w:p>
    <w:p w14:paraId="656D2AE7" w14:textId="77777777" w:rsidR="00A60F1A" w:rsidRPr="00076E2E" w:rsidRDefault="00A60F1A" w:rsidP="002752AD">
      <w:pPr>
        <w:rPr>
          <w:color w:val="333333"/>
          <w:szCs w:val="20"/>
        </w:rPr>
      </w:pPr>
    </w:p>
    <w:p w14:paraId="2813C6CC" w14:textId="77777777" w:rsidR="00A60F1A" w:rsidRPr="00076E2E" w:rsidRDefault="00A60F1A" w:rsidP="002752AD">
      <w:pPr>
        <w:rPr>
          <w:color w:val="333333"/>
          <w:szCs w:val="20"/>
        </w:rPr>
      </w:pPr>
    </w:p>
    <w:p w14:paraId="19BE42A6" w14:textId="77777777" w:rsidR="00A60F1A" w:rsidRPr="00076E2E" w:rsidRDefault="00A60F1A" w:rsidP="002752AD">
      <w:pPr>
        <w:rPr>
          <w:color w:val="333333"/>
          <w:szCs w:val="20"/>
        </w:rPr>
      </w:pPr>
    </w:p>
    <w:p w14:paraId="330F992C" w14:textId="77777777" w:rsidR="00992163" w:rsidRDefault="00992163">
      <w:pPr>
        <w:spacing w:after="200" w:line="276" w:lineRule="auto"/>
        <w:rPr>
          <w:b/>
          <w:color w:val="7030A0"/>
          <w:szCs w:val="20"/>
        </w:rPr>
      </w:pPr>
      <w:r>
        <w:rPr>
          <w:b/>
          <w:color w:val="7030A0"/>
          <w:szCs w:val="20"/>
        </w:rPr>
        <w:br w:type="page"/>
      </w:r>
    </w:p>
    <w:p w14:paraId="7873EFAB" w14:textId="62401A31" w:rsidR="00A60F1A" w:rsidRPr="00076E2E" w:rsidRDefault="00165EFE" w:rsidP="00992163">
      <w:pPr>
        <w:pStyle w:val="Kop1"/>
      </w:pPr>
      <w:bookmarkStart w:id="83" w:name="_Toc531949318"/>
      <w:r>
        <w:lastRenderedPageBreak/>
        <w:t>Bijlage</w:t>
      </w:r>
      <w:r w:rsidR="00A66A47">
        <w:t xml:space="preserve"> 19</w:t>
      </w:r>
      <w:r>
        <w:t xml:space="preserve"> </w:t>
      </w:r>
      <w:r w:rsidR="003E05D7">
        <w:t xml:space="preserve">| </w:t>
      </w:r>
      <w:r w:rsidR="00A60F1A" w:rsidRPr="00076E2E">
        <w:t>Adressen en websites</w:t>
      </w:r>
      <w:bookmarkEnd w:id="83"/>
    </w:p>
    <w:p w14:paraId="12BE664A" w14:textId="77777777" w:rsidR="00A60F1A" w:rsidRPr="00076E2E" w:rsidRDefault="00A60F1A" w:rsidP="002752AD">
      <w:pPr>
        <w:rPr>
          <w:szCs w:val="20"/>
        </w:rPr>
      </w:pPr>
    </w:p>
    <w:p w14:paraId="2D66DF67" w14:textId="77777777" w:rsidR="00A60F1A" w:rsidRPr="00076E2E" w:rsidRDefault="00A60F1A" w:rsidP="006E2009">
      <w:pPr>
        <w:numPr>
          <w:ilvl w:val="0"/>
          <w:numId w:val="43"/>
        </w:numPr>
        <w:rPr>
          <w:b/>
          <w:szCs w:val="20"/>
        </w:rPr>
      </w:pPr>
      <w:r w:rsidRPr="00076E2E">
        <w:rPr>
          <w:b/>
          <w:szCs w:val="20"/>
        </w:rPr>
        <w:t xml:space="preserve">Veilig Thuis </w:t>
      </w:r>
    </w:p>
    <w:p w14:paraId="5E9546EF" w14:textId="77777777" w:rsidR="00A60F1A" w:rsidRPr="00992163" w:rsidRDefault="002F6FF5" w:rsidP="00992163">
      <w:pPr>
        <w:pStyle w:val="Lijstalinea"/>
        <w:rPr>
          <w:szCs w:val="20"/>
        </w:rPr>
      </w:pPr>
      <w:hyperlink r:id="rId85" w:history="1">
        <w:r w:rsidR="00992163" w:rsidRPr="00E020BD">
          <w:rPr>
            <w:rStyle w:val="Hyperlink"/>
            <w:szCs w:val="20"/>
          </w:rPr>
          <w:t>www.veiligthuishaaglanden.nl</w:t>
        </w:r>
      </w:hyperlink>
      <w:r w:rsidR="00992163">
        <w:rPr>
          <w:szCs w:val="20"/>
        </w:rPr>
        <w:t xml:space="preserve"> </w:t>
      </w:r>
      <w:r w:rsidR="00A60F1A" w:rsidRPr="00992163">
        <w:rPr>
          <w:szCs w:val="20"/>
        </w:rPr>
        <w:t xml:space="preserve"> </w:t>
      </w:r>
    </w:p>
    <w:p w14:paraId="1FCF3AD5" w14:textId="77777777" w:rsidR="00A60F1A" w:rsidRPr="00992163" w:rsidRDefault="00A60F1A" w:rsidP="0002151D">
      <w:pPr>
        <w:pStyle w:val="Lijstalinea"/>
        <w:rPr>
          <w:b/>
          <w:szCs w:val="20"/>
        </w:rPr>
      </w:pPr>
      <w:r w:rsidRPr="00992163">
        <w:rPr>
          <w:szCs w:val="20"/>
        </w:rPr>
        <w:t>0800-2000</w:t>
      </w:r>
    </w:p>
    <w:p w14:paraId="6C10C874" w14:textId="77777777" w:rsidR="00A60F1A" w:rsidRPr="00076E2E" w:rsidRDefault="00A60F1A" w:rsidP="006E2009">
      <w:pPr>
        <w:numPr>
          <w:ilvl w:val="0"/>
          <w:numId w:val="43"/>
        </w:numPr>
        <w:rPr>
          <w:b/>
          <w:szCs w:val="20"/>
        </w:rPr>
      </w:pPr>
      <w:r w:rsidRPr="00076E2E">
        <w:rPr>
          <w:b/>
          <w:szCs w:val="20"/>
        </w:rPr>
        <w:t>Algemeen Maatschappelijk Werk (AMW)</w:t>
      </w:r>
    </w:p>
    <w:p w14:paraId="5AE70A7E" w14:textId="77777777" w:rsidR="00A60F1A" w:rsidRPr="00992163" w:rsidRDefault="002F6FF5" w:rsidP="0002151D">
      <w:pPr>
        <w:pStyle w:val="Lijstalinea"/>
        <w:rPr>
          <w:szCs w:val="20"/>
        </w:rPr>
      </w:pPr>
      <w:hyperlink r:id="rId86" w:history="1">
        <w:r w:rsidR="00A60F1A" w:rsidRPr="00992163">
          <w:rPr>
            <w:rStyle w:val="Hyperlink"/>
            <w:szCs w:val="20"/>
          </w:rPr>
          <w:t>www.mogroep.nl</w:t>
        </w:r>
      </w:hyperlink>
    </w:p>
    <w:p w14:paraId="6C8A6374" w14:textId="77777777" w:rsidR="00A60F1A" w:rsidRPr="00076E2E" w:rsidRDefault="00A60F1A" w:rsidP="006E2009">
      <w:pPr>
        <w:numPr>
          <w:ilvl w:val="0"/>
          <w:numId w:val="43"/>
        </w:numPr>
        <w:rPr>
          <w:b/>
          <w:szCs w:val="20"/>
        </w:rPr>
      </w:pPr>
      <w:r w:rsidRPr="00076E2E">
        <w:rPr>
          <w:b/>
          <w:szCs w:val="20"/>
        </w:rPr>
        <w:t>Centrum voor Jeugd en Gezin</w:t>
      </w:r>
    </w:p>
    <w:p w14:paraId="1416579F" w14:textId="77777777" w:rsidR="00A60F1A" w:rsidRPr="00992163" w:rsidRDefault="002F6FF5" w:rsidP="0002151D">
      <w:pPr>
        <w:pStyle w:val="Lijstalinea"/>
        <w:rPr>
          <w:szCs w:val="20"/>
        </w:rPr>
      </w:pPr>
      <w:hyperlink r:id="rId87" w:history="1">
        <w:r w:rsidR="00A60F1A" w:rsidRPr="00992163">
          <w:rPr>
            <w:rStyle w:val="Hyperlink"/>
            <w:szCs w:val="20"/>
          </w:rPr>
          <w:t>www.cjg.nl</w:t>
        </w:r>
      </w:hyperlink>
      <w:r w:rsidR="00A60F1A" w:rsidRPr="00992163">
        <w:rPr>
          <w:szCs w:val="20"/>
        </w:rPr>
        <w:t xml:space="preserve"> </w:t>
      </w:r>
      <w:r w:rsidR="00A60F1A" w:rsidRPr="00992163">
        <w:rPr>
          <w:szCs w:val="20"/>
        </w:rPr>
        <w:tab/>
      </w:r>
      <w:r w:rsidR="00A60F1A" w:rsidRPr="00992163">
        <w:rPr>
          <w:szCs w:val="20"/>
        </w:rPr>
        <w:tab/>
      </w:r>
    </w:p>
    <w:p w14:paraId="382C399E" w14:textId="77777777" w:rsidR="00A60F1A" w:rsidRPr="00992163" w:rsidRDefault="002F6FF5" w:rsidP="0002151D">
      <w:pPr>
        <w:pStyle w:val="Lijstalinea"/>
        <w:rPr>
          <w:szCs w:val="20"/>
        </w:rPr>
      </w:pPr>
      <w:hyperlink r:id="rId88" w:history="1">
        <w:r w:rsidR="00A60F1A" w:rsidRPr="00992163">
          <w:rPr>
            <w:rStyle w:val="Hyperlink"/>
            <w:szCs w:val="20"/>
          </w:rPr>
          <w:t>www.samenwerkenvoordejeugd.nl</w:t>
        </w:r>
      </w:hyperlink>
    </w:p>
    <w:p w14:paraId="13AB277C" w14:textId="77777777" w:rsidR="00A60F1A" w:rsidRPr="00076E2E" w:rsidRDefault="00A60F1A" w:rsidP="006E2009">
      <w:pPr>
        <w:numPr>
          <w:ilvl w:val="0"/>
          <w:numId w:val="43"/>
        </w:numPr>
        <w:rPr>
          <w:b/>
          <w:szCs w:val="20"/>
        </w:rPr>
      </w:pPr>
      <w:r w:rsidRPr="00076E2E">
        <w:rPr>
          <w:b/>
          <w:szCs w:val="20"/>
        </w:rPr>
        <w:t xml:space="preserve">Dessaur Trainingen </w:t>
      </w:r>
    </w:p>
    <w:p w14:paraId="281685A8" w14:textId="77777777" w:rsidR="00A60F1A" w:rsidRPr="00992163" w:rsidRDefault="002F6FF5" w:rsidP="0002151D">
      <w:pPr>
        <w:pStyle w:val="Lijstalinea"/>
        <w:rPr>
          <w:szCs w:val="20"/>
        </w:rPr>
      </w:pPr>
      <w:hyperlink r:id="rId89" w:history="1">
        <w:r w:rsidR="00A60F1A" w:rsidRPr="00992163">
          <w:rPr>
            <w:rStyle w:val="Hyperlink"/>
            <w:szCs w:val="20"/>
          </w:rPr>
          <w:t>www.dessaurtrainingen.nl</w:t>
        </w:r>
      </w:hyperlink>
      <w:r w:rsidR="00A60F1A" w:rsidRPr="00992163">
        <w:rPr>
          <w:szCs w:val="20"/>
        </w:rPr>
        <w:t xml:space="preserve"> </w:t>
      </w:r>
    </w:p>
    <w:p w14:paraId="03124E0F" w14:textId="77777777" w:rsidR="00A60F1A" w:rsidRPr="00076E2E" w:rsidRDefault="00A60F1A" w:rsidP="006E2009">
      <w:pPr>
        <w:numPr>
          <w:ilvl w:val="0"/>
          <w:numId w:val="43"/>
        </w:numPr>
        <w:rPr>
          <w:b/>
          <w:szCs w:val="20"/>
        </w:rPr>
      </w:pPr>
      <w:r w:rsidRPr="00076E2E">
        <w:rPr>
          <w:b/>
          <w:szCs w:val="20"/>
        </w:rPr>
        <w:t>GGD</w:t>
      </w:r>
    </w:p>
    <w:p w14:paraId="7049489F" w14:textId="77777777" w:rsidR="00A60F1A" w:rsidRPr="00992163" w:rsidRDefault="002F6FF5" w:rsidP="0002151D">
      <w:pPr>
        <w:pStyle w:val="Lijstalinea"/>
        <w:rPr>
          <w:szCs w:val="20"/>
        </w:rPr>
      </w:pPr>
      <w:hyperlink r:id="rId90" w:history="1">
        <w:r w:rsidR="00A60F1A" w:rsidRPr="00992163">
          <w:rPr>
            <w:rStyle w:val="Hyperlink"/>
            <w:szCs w:val="20"/>
          </w:rPr>
          <w:t>www.ggd.nl</w:t>
        </w:r>
      </w:hyperlink>
    </w:p>
    <w:p w14:paraId="4673FE4A" w14:textId="77777777" w:rsidR="00A60F1A" w:rsidRPr="00076E2E" w:rsidRDefault="00A60F1A" w:rsidP="006E2009">
      <w:pPr>
        <w:numPr>
          <w:ilvl w:val="0"/>
          <w:numId w:val="43"/>
        </w:numPr>
        <w:rPr>
          <w:b/>
          <w:szCs w:val="20"/>
        </w:rPr>
      </w:pPr>
      <w:r w:rsidRPr="00076E2E">
        <w:rPr>
          <w:b/>
          <w:szCs w:val="20"/>
        </w:rPr>
        <w:t>GGZ (volwassen en jeugd)</w:t>
      </w:r>
    </w:p>
    <w:p w14:paraId="6AEF3778" w14:textId="77777777" w:rsidR="00A60F1A" w:rsidRPr="00992163" w:rsidRDefault="002F6FF5" w:rsidP="0002151D">
      <w:pPr>
        <w:pStyle w:val="Lijstalinea"/>
        <w:rPr>
          <w:szCs w:val="20"/>
        </w:rPr>
      </w:pPr>
      <w:hyperlink r:id="rId91" w:history="1">
        <w:r w:rsidR="00A60F1A" w:rsidRPr="00992163">
          <w:rPr>
            <w:rStyle w:val="Hyperlink"/>
            <w:szCs w:val="20"/>
          </w:rPr>
          <w:t>www.ggznederland.nl</w:t>
        </w:r>
      </w:hyperlink>
    </w:p>
    <w:p w14:paraId="762FE795" w14:textId="77777777" w:rsidR="00A60F1A" w:rsidRPr="00076E2E" w:rsidRDefault="00A60F1A" w:rsidP="006E2009">
      <w:pPr>
        <w:numPr>
          <w:ilvl w:val="0"/>
          <w:numId w:val="43"/>
        </w:numPr>
        <w:rPr>
          <w:szCs w:val="20"/>
        </w:rPr>
      </w:pPr>
      <w:r w:rsidRPr="00076E2E">
        <w:rPr>
          <w:b/>
          <w:szCs w:val="20"/>
        </w:rPr>
        <w:t>MEE</w:t>
      </w:r>
    </w:p>
    <w:p w14:paraId="26D43C09" w14:textId="77777777" w:rsidR="00A60F1A" w:rsidRPr="00992163" w:rsidRDefault="002F6FF5" w:rsidP="0002151D">
      <w:pPr>
        <w:pStyle w:val="Lijstalinea"/>
        <w:rPr>
          <w:szCs w:val="20"/>
        </w:rPr>
      </w:pPr>
      <w:hyperlink r:id="rId92" w:history="1">
        <w:r w:rsidR="00A60F1A" w:rsidRPr="00992163">
          <w:rPr>
            <w:rStyle w:val="Hyperlink"/>
            <w:szCs w:val="20"/>
          </w:rPr>
          <w:t>www.mee.nl</w:t>
        </w:r>
      </w:hyperlink>
    </w:p>
    <w:p w14:paraId="370FF751" w14:textId="77777777" w:rsidR="00A60F1A" w:rsidRPr="00076E2E" w:rsidRDefault="00A60F1A" w:rsidP="006E2009">
      <w:pPr>
        <w:numPr>
          <w:ilvl w:val="0"/>
          <w:numId w:val="43"/>
        </w:numPr>
        <w:rPr>
          <w:b/>
          <w:szCs w:val="20"/>
        </w:rPr>
      </w:pPr>
      <w:r w:rsidRPr="00076E2E">
        <w:rPr>
          <w:b/>
          <w:szCs w:val="20"/>
        </w:rPr>
        <w:t>Politie (ook sociale jeugd- en zedenzaken)</w:t>
      </w:r>
    </w:p>
    <w:p w14:paraId="7A8FB44A" w14:textId="77777777" w:rsidR="00A60F1A" w:rsidRPr="00992163" w:rsidRDefault="002F6FF5" w:rsidP="0002151D">
      <w:pPr>
        <w:pStyle w:val="Lijstalinea"/>
        <w:rPr>
          <w:szCs w:val="20"/>
        </w:rPr>
      </w:pPr>
      <w:hyperlink r:id="rId93" w:history="1">
        <w:r w:rsidR="00A60F1A" w:rsidRPr="00992163">
          <w:rPr>
            <w:rStyle w:val="Hyperlink"/>
            <w:szCs w:val="20"/>
          </w:rPr>
          <w:t>www.politie.nl</w:t>
        </w:r>
      </w:hyperlink>
    </w:p>
    <w:p w14:paraId="7604813A" w14:textId="77777777" w:rsidR="00A60F1A" w:rsidRPr="00076E2E" w:rsidRDefault="00A60F1A" w:rsidP="006E2009">
      <w:pPr>
        <w:numPr>
          <w:ilvl w:val="0"/>
          <w:numId w:val="43"/>
        </w:numPr>
        <w:rPr>
          <w:b/>
          <w:szCs w:val="20"/>
        </w:rPr>
      </w:pPr>
      <w:r w:rsidRPr="00076E2E">
        <w:rPr>
          <w:b/>
          <w:szCs w:val="20"/>
        </w:rPr>
        <w:t>Zorgadviesteam, landelijk steunpunt (ZAT)</w:t>
      </w:r>
    </w:p>
    <w:p w14:paraId="25DE8223" w14:textId="77777777" w:rsidR="00A60F1A" w:rsidRPr="00992163" w:rsidRDefault="002F6FF5" w:rsidP="0002151D">
      <w:pPr>
        <w:pStyle w:val="Lijstalinea"/>
        <w:rPr>
          <w:szCs w:val="20"/>
        </w:rPr>
      </w:pPr>
      <w:hyperlink r:id="rId94" w:history="1">
        <w:r w:rsidR="00A60F1A" w:rsidRPr="00992163">
          <w:rPr>
            <w:rStyle w:val="Hyperlink"/>
            <w:szCs w:val="20"/>
          </w:rPr>
          <w:t>www.zat.nl</w:t>
        </w:r>
      </w:hyperlink>
      <w:r w:rsidR="00A60F1A" w:rsidRPr="00992163">
        <w:rPr>
          <w:szCs w:val="20"/>
        </w:rPr>
        <w:t xml:space="preserve"> </w:t>
      </w:r>
    </w:p>
    <w:p w14:paraId="64333A20" w14:textId="77777777" w:rsidR="00A60F1A" w:rsidRPr="00076E2E" w:rsidRDefault="00A60F1A" w:rsidP="006E2009">
      <w:pPr>
        <w:numPr>
          <w:ilvl w:val="0"/>
          <w:numId w:val="43"/>
        </w:numPr>
        <w:rPr>
          <w:b/>
          <w:szCs w:val="20"/>
        </w:rPr>
      </w:pPr>
      <w:r w:rsidRPr="00076E2E">
        <w:rPr>
          <w:b/>
          <w:szCs w:val="20"/>
        </w:rPr>
        <w:t>Informatie over de meldcode</w:t>
      </w:r>
    </w:p>
    <w:p w14:paraId="1C49CD6C" w14:textId="77777777" w:rsidR="00A60F1A" w:rsidRPr="00992163" w:rsidRDefault="002F6FF5" w:rsidP="0002151D">
      <w:pPr>
        <w:pStyle w:val="Lijstalinea"/>
        <w:rPr>
          <w:szCs w:val="20"/>
        </w:rPr>
      </w:pPr>
      <w:hyperlink r:id="rId95" w:history="1">
        <w:r w:rsidR="00A60F1A" w:rsidRPr="00992163">
          <w:rPr>
            <w:rStyle w:val="Hyperlink"/>
            <w:szCs w:val="20"/>
          </w:rPr>
          <w:t>www.meldcode.nl</w:t>
        </w:r>
      </w:hyperlink>
    </w:p>
    <w:p w14:paraId="565A5C02" w14:textId="77777777" w:rsidR="00A60F1A" w:rsidRPr="00076E2E" w:rsidRDefault="00A60F1A" w:rsidP="006E2009">
      <w:pPr>
        <w:numPr>
          <w:ilvl w:val="0"/>
          <w:numId w:val="43"/>
        </w:numPr>
        <w:rPr>
          <w:b/>
          <w:szCs w:val="20"/>
        </w:rPr>
      </w:pPr>
      <w:r w:rsidRPr="00076E2E">
        <w:rPr>
          <w:b/>
          <w:szCs w:val="20"/>
        </w:rPr>
        <w:t>Informatie over de verwijsindex Risicojongeren</w:t>
      </w:r>
    </w:p>
    <w:p w14:paraId="6388A645" w14:textId="77777777" w:rsidR="00A60F1A" w:rsidRPr="00992163" w:rsidRDefault="002F6FF5" w:rsidP="0002151D">
      <w:pPr>
        <w:pStyle w:val="Lijstalinea"/>
        <w:rPr>
          <w:szCs w:val="20"/>
        </w:rPr>
      </w:pPr>
      <w:hyperlink r:id="rId96" w:history="1">
        <w:r w:rsidR="00A60F1A" w:rsidRPr="00992163">
          <w:rPr>
            <w:rStyle w:val="Hyperlink"/>
            <w:szCs w:val="20"/>
          </w:rPr>
          <w:t>www.verwijsindex.nl</w:t>
        </w:r>
      </w:hyperlink>
    </w:p>
    <w:p w14:paraId="0C5F9457" w14:textId="77777777" w:rsidR="00A60F1A" w:rsidRPr="00076E2E" w:rsidRDefault="00A60F1A" w:rsidP="006E2009">
      <w:pPr>
        <w:numPr>
          <w:ilvl w:val="0"/>
          <w:numId w:val="43"/>
        </w:numPr>
        <w:rPr>
          <w:b/>
          <w:szCs w:val="20"/>
        </w:rPr>
      </w:pPr>
      <w:r w:rsidRPr="00076E2E">
        <w:rPr>
          <w:b/>
          <w:szCs w:val="20"/>
        </w:rPr>
        <w:t>Informatie over de aanpak kindermishandeling</w:t>
      </w:r>
    </w:p>
    <w:p w14:paraId="49CA76F7" w14:textId="77777777" w:rsidR="00A60F1A" w:rsidRPr="00992163" w:rsidRDefault="002F6FF5" w:rsidP="0002151D">
      <w:pPr>
        <w:pStyle w:val="Lijstalinea"/>
        <w:rPr>
          <w:szCs w:val="20"/>
        </w:rPr>
      </w:pPr>
      <w:hyperlink r:id="rId97" w:history="1">
        <w:r w:rsidR="00A60F1A" w:rsidRPr="00992163">
          <w:rPr>
            <w:rStyle w:val="Hyperlink"/>
            <w:szCs w:val="20"/>
          </w:rPr>
          <w:t>www.aanpakkindermishandeling.nl</w:t>
        </w:r>
      </w:hyperlink>
    </w:p>
    <w:p w14:paraId="7742C5C2" w14:textId="77777777" w:rsidR="00A60F1A" w:rsidRPr="00076E2E" w:rsidRDefault="00A60F1A" w:rsidP="006E2009">
      <w:pPr>
        <w:numPr>
          <w:ilvl w:val="0"/>
          <w:numId w:val="43"/>
        </w:numPr>
        <w:rPr>
          <w:b/>
          <w:szCs w:val="20"/>
        </w:rPr>
      </w:pPr>
      <w:r w:rsidRPr="00076E2E">
        <w:rPr>
          <w:b/>
          <w:szCs w:val="20"/>
        </w:rPr>
        <w:t>Informatie over huiselijk geweld</w:t>
      </w:r>
    </w:p>
    <w:p w14:paraId="57A9901F" w14:textId="77777777" w:rsidR="00A60F1A" w:rsidRPr="00992163" w:rsidRDefault="002F6FF5" w:rsidP="0002151D">
      <w:pPr>
        <w:pStyle w:val="Lijstalinea"/>
        <w:rPr>
          <w:szCs w:val="20"/>
        </w:rPr>
      </w:pPr>
      <w:hyperlink r:id="rId98" w:history="1">
        <w:r w:rsidR="00A60F1A" w:rsidRPr="00992163">
          <w:rPr>
            <w:rStyle w:val="Hyperlink"/>
            <w:szCs w:val="20"/>
          </w:rPr>
          <w:t>www.huiselijkgeweld.nl</w:t>
        </w:r>
      </w:hyperlink>
    </w:p>
    <w:p w14:paraId="1F0ADDCA" w14:textId="77777777" w:rsidR="00A60F1A" w:rsidRPr="00076E2E" w:rsidRDefault="00A60F1A" w:rsidP="006E2009">
      <w:pPr>
        <w:numPr>
          <w:ilvl w:val="0"/>
          <w:numId w:val="43"/>
        </w:numPr>
        <w:rPr>
          <w:b/>
          <w:szCs w:val="20"/>
        </w:rPr>
      </w:pPr>
      <w:r w:rsidRPr="00076E2E">
        <w:rPr>
          <w:b/>
          <w:szCs w:val="20"/>
        </w:rPr>
        <w:t>Informatie over meisjesbesnijdenis</w:t>
      </w:r>
    </w:p>
    <w:p w14:paraId="7EEB50C4" w14:textId="77777777" w:rsidR="00A60F1A" w:rsidRPr="00992163" w:rsidRDefault="002F6FF5" w:rsidP="0002151D">
      <w:pPr>
        <w:pStyle w:val="Lijstalinea"/>
        <w:rPr>
          <w:szCs w:val="20"/>
        </w:rPr>
      </w:pPr>
      <w:hyperlink r:id="rId99" w:history="1">
        <w:r w:rsidR="00A60F1A" w:rsidRPr="00992163">
          <w:rPr>
            <w:rStyle w:val="Hyperlink"/>
            <w:szCs w:val="20"/>
          </w:rPr>
          <w:t>www.meisjesbesnijdenis.nl</w:t>
        </w:r>
      </w:hyperlink>
    </w:p>
    <w:p w14:paraId="24866CDC" w14:textId="77777777" w:rsidR="00A60F1A" w:rsidRPr="00076E2E" w:rsidRDefault="00A60F1A" w:rsidP="006E2009">
      <w:pPr>
        <w:numPr>
          <w:ilvl w:val="0"/>
          <w:numId w:val="43"/>
        </w:numPr>
        <w:rPr>
          <w:b/>
          <w:szCs w:val="20"/>
        </w:rPr>
      </w:pPr>
      <w:r w:rsidRPr="00076E2E">
        <w:rPr>
          <w:b/>
          <w:szCs w:val="20"/>
        </w:rPr>
        <w:t>Informatie over eergerelateerd geweld</w:t>
      </w:r>
    </w:p>
    <w:p w14:paraId="540AFEED" w14:textId="77777777" w:rsidR="00A60F1A" w:rsidRPr="00992163" w:rsidRDefault="002F6FF5" w:rsidP="0002151D">
      <w:pPr>
        <w:pStyle w:val="Lijstalinea"/>
        <w:rPr>
          <w:rStyle w:val="Hyperlink"/>
          <w:szCs w:val="20"/>
        </w:rPr>
      </w:pPr>
      <w:hyperlink r:id="rId100" w:history="1">
        <w:r w:rsidR="00A60F1A" w:rsidRPr="00992163">
          <w:rPr>
            <w:rStyle w:val="Hyperlink"/>
            <w:szCs w:val="20"/>
          </w:rPr>
          <w:t>www. eergerelateerdgeweld.</w:t>
        </w:r>
      </w:hyperlink>
      <w:r w:rsidR="00A60F1A" w:rsidRPr="00992163">
        <w:rPr>
          <w:rStyle w:val="Hyperlink"/>
          <w:szCs w:val="20"/>
        </w:rPr>
        <w:t>info</w:t>
      </w:r>
    </w:p>
    <w:p w14:paraId="44E29D1E" w14:textId="77777777" w:rsidR="00A60F1A" w:rsidRPr="00076E2E" w:rsidRDefault="00A60F1A" w:rsidP="002752AD">
      <w:pPr>
        <w:rPr>
          <w:color w:val="333333"/>
          <w:szCs w:val="20"/>
        </w:rPr>
      </w:pPr>
    </w:p>
    <w:p w14:paraId="44B26BA1" w14:textId="77777777" w:rsidR="0002151D" w:rsidRDefault="0002151D">
      <w:pPr>
        <w:spacing w:after="200" w:line="276" w:lineRule="auto"/>
        <w:rPr>
          <w:b/>
          <w:bCs/>
          <w:color w:val="7030A0"/>
          <w:szCs w:val="20"/>
        </w:rPr>
      </w:pPr>
      <w:bookmarkStart w:id="84" w:name="_Toc127952987"/>
      <w:bookmarkStart w:id="85" w:name="_Toc127953117"/>
      <w:bookmarkStart w:id="86" w:name="_Toc159828212"/>
      <w:bookmarkStart w:id="87" w:name="_Toc301972280"/>
      <w:bookmarkStart w:id="88" w:name="_Toc317621925"/>
      <w:r>
        <w:rPr>
          <w:b/>
          <w:bCs/>
          <w:color w:val="7030A0"/>
          <w:szCs w:val="20"/>
        </w:rPr>
        <w:br w:type="page"/>
      </w:r>
    </w:p>
    <w:p w14:paraId="0BD7D044" w14:textId="09D8F304" w:rsidR="00A60F1A" w:rsidRPr="00076E2E" w:rsidRDefault="00165EFE" w:rsidP="0002151D">
      <w:pPr>
        <w:pStyle w:val="Kop1"/>
      </w:pPr>
      <w:bookmarkStart w:id="89" w:name="_Toc531949319"/>
      <w:r>
        <w:lastRenderedPageBreak/>
        <w:t>Bijlage</w:t>
      </w:r>
      <w:r w:rsidR="00A66A47">
        <w:t xml:space="preserve"> 20</w:t>
      </w:r>
      <w:r>
        <w:t xml:space="preserve"> | </w:t>
      </w:r>
      <w:r w:rsidR="00A60F1A" w:rsidRPr="00076E2E">
        <w:t>Geraadpleegde bronnen</w:t>
      </w:r>
      <w:bookmarkEnd w:id="89"/>
    </w:p>
    <w:p w14:paraId="715D6CD5" w14:textId="77777777" w:rsidR="00A60F1A" w:rsidRPr="00076E2E" w:rsidRDefault="00A60F1A" w:rsidP="002752AD">
      <w:pPr>
        <w:rPr>
          <w:bCs/>
          <w:szCs w:val="20"/>
        </w:rPr>
      </w:pPr>
    </w:p>
    <w:p w14:paraId="2825270F" w14:textId="77777777" w:rsidR="00A60F1A" w:rsidRPr="0002151D" w:rsidRDefault="00A60F1A" w:rsidP="006E2009">
      <w:pPr>
        <w:pStyle w:val="Lijstalinea"/>
        <w:numPr>
          <w:ilvl w:val="0"/>
          <w:numId w:val="45"/>
        </w:numPr>
        <w:rPr>
          <w:bCs/>
          <w:szCs w:val="20"/>
        </w:rPr>
      </w:pPr>
      <w:r w:rsidRPr="0002151D">
        <w:rPr>
          <w:bCs/>
          <w:szCs w:val="20"/>
        </w:rPr>
        <w:t>2011, TNO. De Tweede Nationale Prevalentiestudie Mishandeling van Kinderen en Jeugdigen (NPM-2010)</w:t>
      </w:r>
    </w:p>
    <w:p w14:paraId="345831B5" w14:textId="77777777" w:rsidR="00A60F1A" w:rsidRPr="0002151D" w:rsidRDefault="00A60F1A" w:rsidP="006E2009">
      <w:pPr>
        <w:pStyle w:val="Lijstalinea"/>
        <w:numPr>
          <w:ilvl w:val="0"/>
          <w:numId w:val="45"/>
        </w:numPr>
        <w:rPr>
          <w:bCs/>
          <w:szCs w:val="20"/>
        </w:rPr>
      </w:pPr>
      <w:r w:rsidRPr="0002151D">
        <w:rPr>
          <w:bCs/>
          <w:szCs w:val="20"/>
        </w:rPr>
        <w:t>2013, Meldcode Kinderopvang</w:t>
      </w:r>
    </w:p>
    <w:p w14:paraId="3677BCA1" w14:textId="77777777" w:rsidR="00A60F1A" w:rsidRPr="0002151D" w:rsidRDefault="00A60F1A" w:rsidP="006E2009">
      <w:pPr>
        <w:pStyle w:val="Lijstalinea"/>
        <w:numPr>
          <w:ilvl w:val="0"/>
          <w:numId w:val="45"/>
        </w:numPr>
        <w:rPr>
          <w:bCs/>
          <w:szCs w:val="20"/>
        </w:rPr>
      </w:pPr>
      <w:r w:rsidRPr="0002151D">
        <w:rPr>
          <w:bCs/>
          <w:szCs w:val="20"/>
        </w:rPr>
        <w:t>2010, Baartman, H. Indeling en uitleg vormen van kindermishandeling. Kindermishandeling: de kern van het probleem. Presentatie gehouden op landelijke bijeenkomst RAAK (9 februari 2010, Utrecht).</w:t>
      </w:r>
    </w:p>
    <w:p w14:paraId="2A8C3818" w14:textId="77777777" w:rsidR="00A60F1A" w:rsidRPr="0002151D" w:rsidRDefault="00A60F1A" w:rsidP="006E2009">
      <w:pPr>
        <w:pStyle w:val="Lijstalinea"/>
        <w:numPr>
          <w:ilvl w:val="0"/>
          <w:numId w:val="45"/>
        </w:numPr>
        <w:rPr>
          <w:bCs/>
          <w:szCs w:val="20"/>
        </w:rPr>
      </w:pPr>
      <w:r w:rsidRPr="0002151D">
        <w:rPr>
          <w:bCs/>
          <w:szCs w:val="20"/>
        </w:rPr>
        <w:t>2010, JSO expertisecentrum voor jeugd, samenleving en opvoeding. Landelijk voorbeeldprotocol Vermoeden kindermishandeling voor het basisonderwijs.</w:t>
      </w:r>
    </w:p>
    <w:p w14:paraId="6050AEC2" w14:textId="77777777" w:rsidR="00A60F1A" w:rsidRPr="0002151D" w:rsidRDefault="00A60F1A" w:rsidP="006E2009">
      <w:pPr>
        <w:pStyle w:val="Lijstalinea"/>
        <w:numPr>
          <w:ilvl w:val="0"/>
          <w:numId w:val="45"/>
        </w:numPr>
        <w:rPr>
          <w:bCs/>
          <w:szCs w:val="20"/>
        </w:rPr>
      </w:pPr>
      <w:r w:rsidRPr="0002151D">
        <w:rPr>
          <w:bCs/>
          <w:szCs w:val="20"/>
        </w:rPr>
        <w:t xml:space="preserve">2013, Ministerie VWS. Basismeldcode huiselijk geweld en kindermishandeling </w:t>
      </w:r>
    </w:p>
    <w:p w14:paraId="124D319B" w14:textId="77777777" w:rsidR="00A60F1A" w:rsidRPr="0002151D" w:rsidRDefault="00A60F1A" w:rsidP="006E2009">
      <w:pPr>
        <w:pStyle w:val="Lijstalinea"/>
        <w:numPr>
          <w:ilvl w:val="0"/>
          <w:numId w:val="45"/>
        </w:numPr>
        <w:rPr>
          <w:bCs/>
          <w:szCs w:val="20"/>
        </w:rPr>
      </w:pPr>
      <w:r w:rsidRPr="0002151D">
        <w:rPr>
          <w:bCs/>
          <w:szCs w:val="20"/>
        </w:rPr>
        <w:t>2010, www.forum.nl/interactieteam/pdf/eergerelateerdgeweld-b.pdf, wegwijzer eergerelateerd geweld.</w:t>
      </w:r>
    </w:p>
    <w:p w14:paraId="3674B4B7" w14:textId="77777777" w:rsidR="00A60F1A" w:rsidRPr="0002151D" w:rsidRDefault="00A60F1A" w:rsidP="006E2009">
      <w:pPr>
        <w:pStyle w:val="Lijstalinea"/>
        <w:numPr>
          <w:ilvl w:val="0"/>
          <w:numId w:val="45"/>
        </w:numPr>
        <w:rPr>
          <w:bCs/>
          <w:szCs w:val="20"/>
        </w:rPr>
      </w:pPr>
      <w:r w:rsidRPr="0002151D">
        <w:rPr>
          <w:bCs/>
          <w:szCs w:val="20"/>
        </w:rPr>
        <w:t>2010, www.meisjesbesnijdenis.nl</w:t>
      </w:r>
    </w:p>
    <w:p w14:paraId="3645AD2B" w14:textId="77777777" w:rsidR="00A60F1A" w:rsidRPr="0002151D" w:rsidRDefault="00A60F1A" w:rsidP="006E2009">
      <w:pPr>
        <w:pStyle w:val="Lijstalinea"/>
        <w:numPr>
          <w:ilvl w:val="0"/>
          <w:numId w:val="45"/>
        </w:numPr>
        <w:rPr>
          <w:bCs/>
          <w:szCs w:val="20"/>
        </w:rPr>
      </w:pPr>
      <w:r w:rsidRPr="0002151D">
        <w:rPr>
          <w:bCs/>
          <w:szCs w:val="20"/>
        </w:rPr>
        <w:t>2009, Baartman, H. Het begrip Kindermishandeling. Een pleidooi voor een herbezinning en voor bezonnen beleid. Uitgave Augeo Foundation en Tijdschrift Kindermishandeling.=</w:t>
      </w:r>
    </w:p>
    <w:p w14:paraId="2A11188C" w14:textId="77777777" w:rsidR="00A60F1A" w:rsidRPr="0002151D" w:rsidRDefault="00A60F1A" w:rsidP="006E2009">
      <w:pPr>
        <w:pStyle w:val="Lijstalinea"/>
        <w:numPr>
          <w:ilvl w:val="0"/>
          <w:numId w:val="45"/>
        </w:numPr>
        <w:rPr>
          <w:bCs/>
          <w:szCs w:val="20"/>
        </w:rPr>
      </w:pPr>
      <w:r w:rsidRPr="0002151D">
        <w:rPr>
          <w:bCs/>
          <w:szCs w:val="20"/>
        </w:rPr>
        <w:t xml:space="preserve">2005, Wet klachtrecht cliënten zorgsector. Staatsblad 2005 </w:t>
      </w:r>
    </w:p>
    <w:p w14:paraId="6CE78919" w14:textId="77777777" w:rsidR="00A60F1A" w:rsidRPr="0002151D" w:rsidRDefault="00A60F1A" w:rsidP="006E2009">
      <w:pPr>
        <w:pStyle w:val="Lijstalinea"/>
        <w:numPr>
          <w:ilvl w:val="0"/>
          <w:numId w:val="45"/>
        </w:numPr>
        <w:rPr>
          <w:bCs/>
          <w:szCs w:val="20"/>
        </w:rPr>
      </w:pPr>
      <w:r w:rsidRPr="0002151D">
        <w:rPr>
          <w:bCs/>
          <w:szCs w:val="20"/>
        </w:rPr>
        <w:t>2005, Pharos. Gespreksprotocol Meisjesbesnijdenis</w:t>
      </w:r>
    </w:p>
    <w:p w14:paraId="098386E9" w14:textId="77777777" w:rsidR="00A60F1A" w:rsidRPr="0002151D" w:rsidRDefault="00A60F1A" w:rsidP="006E2009">
      <w:pPr>
        <w:pStyle w:val="Lijstalinea"/>
        <w:numPr>
          <w:ilvl w:val="0"/>
          <w:numId w:val="45"/>
        </w:numPr>
        <w:rPr>
          <w:bCs/>
          <w:szCs w:val="20"/>
        </w:rPr>
      </w:pPr>
      <w:r w:rsidRPr="0002151D">
        <w:rPr>
          <w:bCs/>
          <w:szCs w:val="20"/>
        </w:rPr>
        <w:t>2005, ‘Calamiteitenwaaier van De Veilige School’ ontwikkeld door Anke Visser en Frits Prior.</w:t>
      </w:r>
    </w:p>
    <w:p w14:paraId="15DB51D1" w14:textId="77777777" w:rsidR="00A60F1A" w:rsidRPr="0002151D" w:rsidRDefault="00A60F1A" w:rsidP="006E2009">
      <w:pPr>
        <w:pStyle w:val="Lijstalinea"/>
        <w:numPr>
          <w:ilvl w:val="0"/>
          <w:numId w:val="45"/>
        </w:numPr>
        <w:rPr>
          <w:bCs/>
          <w:szCs w:val="20"/>
        </w:rPr>
      </w:pPr>
      <w:r w:rsidRPr="0002151D">
        <w:rPr>
          <w:bCs/>
          <w:szCs w:val="20"/>
        </w:rPr>
        <w:t>2001, Ministerie van Justitie, en uitgevoerd door het NISSO Nederlands Instituut voor Sociaal Seksuologisch Onderzoek. Seksueel Misbruik van Kinderen</w:t>
      </w:r>
    </w:p>
    <w:p w14:paraId="19DE891C" w14:textId="77777777" w:rsidR="00A60F1A" w:rsidRPr="0002151D" w:rsidRDefault="00A60F1A" w:rsidP="006E2009">
      <w:pPr>
        <w:pStyle w:val="Lijstalinea"/>
        <w:numPr>
          <w:ilvl w:val="0"/>
          <w:numId w:val="45"/>
        </w:numPr>
        <w:rPr>
          <w:bCs/>
          <w:szCs w:val="20"/>
        </w:rPr>
      </w:pPr>
      <w:r w:rsidRPr="00F34F65">
        <w:rPr>
          <w:bCs/>
          <w:szCs w:val="20"/>
          <w:lang w:val="en-US"/>
        </w:rPr>
        <w:t xml:space="preserve">2000, Vecht, R. (2000). Münchausen by Proxy. </w:t>
      </w:r>
      <w:r w:rsidRPr="0002151D">
        <w:rPr>
          <w:bCs/>
          <w:szCs w:val="20"/>
        </w:rPr>
        <w:t>Gestoord ouderschap - zieke kinderen. Kindermishandeling; Münchausen by Proxy syndroom.</w:t>
      </w:r>
    </w:p>
    <w:p w14:paraId="093EA3E8" w14:textId="77777777" w:rsidR="00A60F1A" w:rsidRPr="0002151D" w:rsidRDefault="00A60F1A" w:rsidP="006E2009">
      <w:pPr>
        <w:pStyle w:val="Lijstalinea"/>
        <w:numPr>
          <w:ilvl w:val="0"/>
          <w:numId w:val="45"/>
        </w:numPr>
        <w:rPr>
          <w:bCs/>
          <w:szCs w:val="20"/>
        </w:rPr>
      </w:pPr>
      <w:r w:rsidRPr="0002151D">
        <w:rPr>
          <w:bCs/>
          <w:szCs w:val="20"/>
        </w:rPr>
        <w:t>1995, Wet klachtrecht cliënten zorgsector. Staatsblad 1995 308 4</w:t>
      </w:r>
    </w:p>
    <w:p w14:paraId="4322BF9E" w14:textId="77777777" w:rsidR="00A60F1A" w:rsidRPr="00076E2E" w:rsidRDefault="00A60F1A" w:rsidP="006E2009">
      <w:pPr>
        <w:pStyle w:val="Lijstalinea"/>
        <w:numPr>
          <w:ilvl w:val="0"/>
          <w:numId w:val="44"/>
        </w:numPr>
        <w:rPr>
          <w:bCs/>
          <w:szCs w:val="20"/>
        </w:rPr>
      </w:pPr>
      <w:r w:rsidRPr="00076E2E">
        <w:rPr>
          <w:bCs/>
          <w:szCs w:val="20"/>
        </w:rPr>
        <w:t xml:space="preserve">2016 Meldcode huiselijk geweld en kindermishandeling van collega school ’t Kraaiennest </w:t>
      </w:r>
    </w:p>
    <w:p w14:paraId="271DDD0D" w14:textId="77777777" w:rsidR="00A60F1A" w:rsidRPr="00076E2E" w:rsidRDefault="00A60F1A" w:rsidP="006E2009">
      <w:pPr>
        <w:pStyle w:val="Lijstalinea"/>
        <w:numPr>
          <w:ilvl w:val="0"/>
          <w:numId w:val="44"/>
        </w:numPr>
        <w:rPr>
          <w:bCs/>
          <w:szCs w:val="20"/>
        </w:rPr>
      </w:pPr>
      <w:r w:rsidRPr="00076E2E">
        <w:rPr>
          <w:bCs/>
          <w:szCs w:val="20"/>
        </w:rPr>
        <w:t xml:space="preserve">2016, Reader seksualiteit en misbruik adhv het Vlaggensysteem van Dessaur Trainingen </w:t>
      </w:r>
    </w:p>
    <w:p w14:paraId="2A382E14" w14:textId="77777777" w:rsidR="00154119" w:rsidRPr="00051A8D" w:rsidRDefault="00A60F1A" w:rsidP="006E2009">
      <w:pPr>
        <w:pStyle w:val="Lijstalinea"/>
        <w:numPr>
          <w:ilvl w:val="0"/>
          <w:numId w:val="44"/>
        </w:numPr>
        <w:rPr>
          <w:bCs/>
          <w:szCs w:val="20"/>
        </w:rPr>
      </w:pPr>
      <w:r w:rsidRPr="00051A8D">
        <w:rPr>
          <w:bCs/>
          <w:szCs w:val="20"/>
        </w:rPr>
        <w:t>2016, E-book: Zeg nee tegen seksueel misbruik van Dessaur Trainingen</w:t>
      </w:r>
    </w:p>
    <w:p w14:paraId="5CAF4359" w14:textId="725B045F" w:rsidR="00A60F1A" w:rsidRPr="00051A8D" w:rsidRDefault="00154119" w:rsidP="00A66A47">
      <w:pPr>
        <w:pStyle w:val="Lijstalinea"/>
        <w:numPr>
          <w:ilvl w:val="0"/>
          <w:numId w:val="44"/>
        </w:numPr>
        <w:rPr>
          <w:bCs/>
          <w:szCs w:val="20"/>
        </w:rPr>
      </w:pPr>
      <w:r w:rsidRPr="00051A8D">
        <w:rPr>
          <w:bCs/>
          <w:szCs w:val="20"/>
        </w:rPr>
        <w:t>2018, Afwegingskader Meldcode Onderwijs en Leerplicht</w:t>
      </w:r>
      <w:bookmarkEnd w:id="84"/>
      <w:bookmarkEnd w:id="85"/>
      <w:bookmarkEnd w:id="86"/>
      <w:bookmarkEnd w:id="87"/>
      <w:bookmarkEnd w:id="88"/>
    </w:p>
    <w:sectPr w:rsidR="00A60F1A" w:rsidRPr="00051A8D" w:rsidSect="006658EC">
      <w:footerReference w:type="default" r:id="rId101"/>
      <w:headerReference w:type="first" r:id="rId102"/>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471A2" w14:textId="77777777" w:rsidR="002F6FF5" w:rsidRDefault="002F6FF5" w:rsidP="00467044">
      <w:r>
        <w:separator/>
      </w:r>
    </w:p>
  </w:endnote>
  <w:endnote w:type="continuationSeparator" w:id="0">
    <w:p w14:paraId="630DB0F9" w14:textId="77777777" w:rsidR="002F6FF5" w:rsidRDefault="002F6FF5" w:rsidP="0046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SO BT">
    <w:altName w:val="Corbe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ta">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Trocchi">
    <w:altName w:val="Cambria"/>
    <w:charset w:val="00"/>
    <w:family w:val="auto"/>
    <w:pitch w:val="variable"/>
    <w:sig w:usb0="00000003" w:usb1="00000000" w:usb2="00000000" w:usb3="00000000" w:csb0="00000001" w:csb1="00000000"/>
  </w:font>
  <w:font w:name="TTBC1312E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523759"/>
      <w:docPartObj>
        <w:docPartGallery w:val="Page Numbers (Bottom of Page)"/>
        <w:docPartUnique/>
      </w:docPartObj>
    </w:sdtPr>
    <w:sdtEndPr/>
    <w:sdtContent>
      <w:p w14:paraId="0E2F19B1" w14:textId="77777777" w:rsidR="002635A1" w:rsidRDefault="002635A1">
        <w:pPr>
          <w:pStyle w:val="Voettekst"/>
        </w:pPr>
        <w:r>
          <w:rPr>
            <w:noProof/>
          </w:rPr>
          <mc:AlternateContent>
            <mc:Choice Requires="wps">
              <w:drawing>
                <wp:anchor distT="0" distB="0" distL="114300" distR="114300" simplePos="0" relativeHeight="251661312" behindDoc="0" locked="0" layoutInCell="1" allowOverlap="1" wp14:anchorId="0BDFAC41" wp14:editId="1EDFDE55">
                  <wp:simplePos x="0" y="0"/>
                  <wp:positionH relativeFrom="rightMargin">
                    <wp:align>center</wp:align>
                  </wp:positionH>
                  <wp:positionV relativeFrom="bottomMargin">
                    <wp:align>center</wp:align>
                  </wp:positionV>
                  <wp:extent cx="565785" cy="191770"/>
                  <wp:effectExtent l="0" t="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C0504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8575">
                                <a:solidFill>
                                  <a:srgbClr val="5C83B4"/>
                                </a:solidFill>
                                <a:miter lim="800000"/>
                                <a:headEnd/>
                                <a:tailEnd/>
                              </a14:hiddenLine>
                            </a:ext>
                          </a:extLst>
                        </wps:spPr>
                        <wps:txbx>
                          <w:txbxContent>
                            <w:p w14:paraId="4B67ADEB" w14:textId="1A4AE395" w:rsidR="002635A1" w:rsidRPr="00457541" w:rsidRDefault="002635A1">
                              <w:pPr>
                                <w:pBdr>
                                  <w:top w:val="single" w:sz="4" w:space="1" w:color="7F7F7F" w:themeColor="background1" w:themeShade="7F"/>
                                </w:pBdr>
                                <w:jc w:val="center"/>
                                <w:rPr>
                                  <w:color w:val="7030A0"/>
                                </w:rPr>
                              </w:pPr>
                              <w:r w:rsidRPr="00457541">
                                <w:rPr>
                                  <w:color w:val="7030A0"/>
                                </w:rPr>
                                <w:fldChar w:fldCharType="begin"/>
                              </w:r>
                              <w:r w:rsidRPr="00457541">
                                <w:rPr>
                                  <w:color w:val="7030A0"/>
                                </w:rPr>
                                <w:instrText>PAGE   \* MERGEFORMAT</w:instrText>
                              </w:r>
                              <w:r w:rsidRPr="00457541">
                                <w:rPr>
                                  <w:color w:val="7030A0"/>
                                </w:rPr>
                                <w:fldChar w:fldCharType="separate"/>
                              </w:r>
                              <w:r w:rsidR="005D4B13">
                                <w:rPr>
                                  <w:noProof/>
                                  <w:color w:val="7030A0"/>
                                </w:rPr>
                                <w:t>50</w:t>
                              </w:r>
                              <w:r w:rsidRPr="00457541">
                                <w:rPr>
                                  <w:color w:val="7030A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BDFAC41" id="Rechthoek 8"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69RBd1ECAABMBAAADgAAAAAAAAAAAAAAAAAuAgAAZHJzL2Uyb0RvYy54bWxQSwECLQAUAAYACAAA&#10;ACEAwknjWNoAAAADAQAADwAAAAAAAAAAAAAAAACrBAAAZHJzL2Rvd25yZXYueG1sUEsFBgAAAAAE&#10;AAQA8wAAALIFAAAAAA==&#10;" filled="f" stroked="f">
                  <v:textbox inset=",0,,0">
                    <w:txbxContent>
                      <w:p w14:paraId="4B67ADEB" w14:textId="1A4AE395" w:rsidR="002635A1" w:rsidRPr="00457541" w:rsidRDefault="002635A1">
                        <w:pPr>
                          <w:pBdr>
                            <w:top w:val="single" w:sz="4" w:space="1" w:color="7F7F7F" w:themeColor="background1" w:themeShade="7F"/>
                          </w:pBdr>
                          <w:jc w:val="center"/>
                          <w:rPr>
                            <w:color w:val="7030A0"/>
                          </w:rPr>
                        </w:pPr>
                        <w:r w:rsidRPr="00457541">
                          <w:rPr>
                            <w:color w:val="7030A0"/>
                          </w:rPr>
                          <w:fldChar w:fldCharType="begin"/>
                        </w:r>
                        <w:r w:rsidRPr="00457541">
                          <w:rPr>
                            <w:color w:val="7030A0"/>
                          </w:rPr>
                          <w:instrText>PAGE   \* MERGEFORMAT</w:instrText>
                        </w:r>
                        <w:r w:rsidRPr="00457541">
                          <w:rPr>
                            <w:color w:val="7030A0"/>
                          </w:rPr>
                          <w:fldChar w:fldCharType="separate"/>
                        </w:r>
                        <w:r w:rsidR="005D4B13">
                          <w:rPr>
                            <w:noProof/>
                            <w:color w:val="7030A0"/>
                          </w:rPr>
                          <w:t>50</w:t>
                        </w:r>
                        <w:r w:rsidRPr="00457541">
                          <w:rPr>
                            <w:color w:val="7030A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9441D" w14:textId="77777777" w:rsidR="002F6FF5" w:rsidRDefault="002F6FF5" w:rsidP="00467044">
      <w:r>
        <w:separator/>
      </w:r>
    </w:p>
  </w:footnote>
  <w:footnote w:type="continuationSeparator" w:id="0">
    <w:p w14:paraId="7CB31FE2" w14:textId="77777777" w:rsidR="002F6FF5" w:rsidRDefault="002F6FF5" w:rsidP="00467044">
      <w:r>
        <w:continuationSeparator/>
      </w:r>
    </w:p>
  </w:footnote>
  <w:footnote w:id="1">
    <w:p w14:paraId="05826C79" w14:textId="74A85FB5" w:rsidR="002635A1" w:rsidRPr="00BF3304" w:rsidRDefault="002635A1" w:rsidP="007C523B">
      <w:pPr>
        <w:pStyle w:val="Voetnoottekst"/>
        <w:rPr>
          <w:sz w:val="16"/>
          <w:szCs w:val="16"/>
          <w:lang w:val="nl-NL"/>
        </w:rPr>
      </w:pPr>
      <w:r>
        <w:rPr>
          <w:rStyle w:val="Voetnootmarkering"/>
        </w:rPr>
        <w:footnoteRef/>
      </w:r>
      <w:r>
        <w:t xml:space="preserve"> </w:t>
      </w:r>
      <w:r w:rsidRPr="00BF3304">
        <w:rPr>
          <w:sz w:val="16"/>
          <w:szCs w:val="16"/>
          <w:lang w:val="nl-NL"/>
        </w:rPr>
        <w:t>In de bijlage wordt een definitie en voorbeelden gegeven van acute en structurele onveiligheid</w:t>
      </w:r>
      <w:r>
        <w:rPr>
          <w:sz w:val="16"/>
          <w:szCs w:val="16"/>
          <w:lang w:val="nl-NL"/>
        </w:rPr>
        <w:t xml:space="preserve"> en van </w:t>
      </w:r>
      <w:r>
        <w:rPr>
          <w:i/>
          <w:sz w:val="16"/>
          <w:szCs w:val="16"/>
          <w:lang w:val="nl-NL"/>
        </w:rPr>
        <w:t>disclosure (zie bijlage 8)</w:t>
      </w:r>
      <w:r w:rsidRPr="00BF3304">
        <w:rPr>
          <w:sz w:val="16"/>
          <w:szCs w:val="16"/>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69782" w14:textId="7E796834" w:rsidR="002635A1" w:rsidRDefault="002635A1" w:rsidP="006658EC">
    <w:pPr>
      <w:pStyle w:val="Koptekst"/>
      <w:tabs>
        <w:tab w:val="clear" w:pos="4536"/>
        <w:tab w:val="clear" w:pos="9072"/>
        <w:tab w:val="left" w:pos="65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F44"/>
    <w:multiLevelType w:val="hybridMultilevel"/>
    <w:tmpl w:val="34B0CF66"/>
    <w:lvl w:ilvl="0" w:tplc="476C81C2">
      <w:start w:val="1"/>
      <w:numFmt w:val="bullet"/>
      <w:lvlText w:val=""/>
      <w:lvlJc w:val="left"/>
      <w:pPr>
        <w:tabs>
          <w:tab w:val="num" w:pos="720"/>
        </w:tabs>
        <w:ind w:left="720" w:hanging="360"/>
      </w:pPr>
      <w:rPr>
        <w:rFonts w:ascii="Symbol" w:hAnsi="Symbol" w:hint="default"/>
        <w:color w:val="7030A0"/>
      </w:rPr>
    </w:lvl>
    <w:lvl w:ilvl="1" w:tplc="2C3A1442">
      <w:numFmt w:val="bullet"/>
      <w:lvlText w:val="-"/>
      <w:lvlJc w:val="left"/>
      <w:pPr>
        <w:tabs>
          <w:tab w:val="num" w:pos="1800"/>
        </w:tabs>
        <w:ind w:left="1800" w:hanging="360"/>
      </w:pPr>
      <w:rPr>
        <w:rFonts w:ascii="JSO BT" w:eastAsia="Times New Roman" w:hAnsi="JSO BT"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F734F"/>
    <w:multiLevelType w:val="hybridMultilevel"/>
    <w:tmpl w:val="D92AAC94"/>
    <w:lvl w:ilvl="0" w:tplc="476C81C2">
      <w:start w:val="1"/>
      <w:numFmt w:val="bullet"/>
      <w:lvlText w:val=""/>
      <w:lvlJc w:val="left"/>
      <w:pPr>
        <w:tabs>
          <w:tab w:val="num" w:pos="720"/>
        </w:tabs>
        <w:ind w:left="720" w:hanging="360"/>
      </w:pPr>
      <w:rPr>
        <w:rFonts w:ascii="Symbol" w:hAnsi="Symbol" w:hint="default"/>
        <w:color w:val="7030A0"/>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A1299"/>
    <w:multiLevelType w:val="hybridMultilevel"/>
    <w:tmpl w:val="3918B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B3085F"/>
    <w:multiLevelType w:val="hybridMultilevel"/>
    <w:tmpl w:val="C742BFD4"/>
    <w:lvl w:ilvl="0" w:tplc="476C81C2">
      <w:start w:val="1"/>
      <w:numFmt w:val="bullet"/>
      <w:lvlText w:val=""/>
      <w:lvlJc w:val="left"/>
      <w:pPr>
        <w:ind w:left="720" w:hanging="360"/>
      </w:pPr>
      <w:rPr>
        <w:rFonts w:ascii="Symbol" w:hAnsi="Symbol" w:hint="default"/>
        <w:color w:val="7030A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D85BF0"/>
    <w:multiLevelType w:val="hybridMultilevel"/>
    <w:tmpl w:val="A7D42260"/>
    <w:lvl w:ilvl="0" w:tplc="476C81C2">
      <w:start w:val="1"/>
      <w:numFmt w:val="bullet"/>
      <w:lvlText w:val=""/>
      <w:lvlJc w:val="left"/>
      <w:pPr>
        <w:ind w:left="360" w:hanging="360"/>
      </w:pPr>
      <w:rPr>
        <w:rFonts w:ascii="Symbol" w:hAnsi="Symbol" w:hint="default"/>
        <w:color w:val="7030A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70B5EC7"/>
    <w:multiLevelType w:val="hybridMultilevel"/>
    <w:tmpl w:val="69AC4E58"/>
    <w:lvl w:ilvl="0" w:tplc="476C81C2">
      <w:start w:val="1"/>
      <w:numFmt w:val="bullet"/>
      <w:lvlText w:val=""/>
      <w:lvlJc w:val="left"/>
      <w:pPr>
        <w:ind w:left="360" w:hanging="360"/>
      </w:pPr>
      <w:rPr>
        <w:rFonts w:ascii="Symbol" w:hAnsi="Symbol" w:hint="default"/>
        <w:color w:val="7030A0"/>
      </w:rPr>
    </w:lvl>
    <w:lvl w:ilvl="1" w:tplc="476C81C2">
      <w:start w:val="1"/>
      <w:numFmt w:val="bullet"/>
      <w:lvlText w:val=""/>
      <w:lvlJc w:val="left"/>
      <w:pPr>
        <w:ind w:left="1080" w:hanging="360"/>
      </w:pPr>
      <w:rPr>
        <w:rFonts w:ascii="Symbol" w:hAnsi="Symbol" w:hint="default"/>
        <w:color w:val="7030A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77F4069"/>
    <w:multiLevelType w:val="hybridMultilevel"/>
    <w:tmpl w:val="6A8CF56C"/>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E55C62"/>
    <w:multiLevelType w:val="hybridMultilevel"/>
    <w:tmpl w:val="CC1494FE"/>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1A4845"/>
    <w:multiLevelType w:val="hybridMultilevel"/>
    <w:tmpl w:val="915C1768"/>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C3D243B"/>
    <w:multiLevelType w:val="hybridMultilevel"/>
    <w:tmpl w:val="256E5232"/>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305FB9"/>
    <w:multiLevelType w:val="hybridMultilevel"/>
    <w:tmpl w:val="12BAD50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48911B0"/>
    <w:multiLevelType w:val="hybridMultilevel"/>
    <w:tmpl w:val="A6AA3E50"/>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68B17C6"/>
    <w:multiLevelType w:val="hybridMultilevel"/>
    <w:tmpl w:val="88AC98F6"/>
    <w:lvl w:ilvl="0" w:tplc="476C81C2">
      <w:start w:val="1"/>
      <w:numFmt w:val="bullet"/>
      <w:lvlText w:val=""/>
      <w:lvlJc w:val="left"/>
      <w:pPr>
        <w:ind w:left="720" w:hanging="360"/>
      </w:pPr>
      <w:rPr>
        <w:rFonts w:ascii="Symbol" w:hAnsi="Symbol" w:hint="default"/>
        <w:color w:val="7030A0"/>
      </w:rPr>
    </w:lvl>
    <w:lvl w:ilvl="1" w:tplc="476C81C2">
      <w:start w:val="1"/>
      <w:numFmt w:val="bullet"/>
      <w:lvlText w:val=""/>
      <w:lvlJc w:val="left"/>
      <w:pPr>
        <w:ind w:left="1440" w:hanging="360"/>
      </w:pPr>
      <w:rPr>
        <w:rFonts w:ascii="Symbol" w:hAnsi="Symbol" w:hint="default"/>
        <w:color w:val="7030A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C40A2A"/>
    <w:multiLevelType w:val="hybridMultilevel"/>
    <w:tmpl w:val="2A429D16"/>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263255"/>
    <w:multiLevelType w:val="hybridMultilevel"/>
    <w:tmpl w:val="5596CD6C"/>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C215F94"/>
    <w:multiLevelType w:val="hybridMultilevel"/>
    <w:tmpl w:val="12D258C0"/>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CDF5C9A"/>
    <w:multiLevelType w:val="hybridMultilevel"/>
    <w:tmpl w:val="85707EB6"/>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D1E3A61"/>
    <w:multiLevelType w:val="hybridMultilevel"/>
    <w:tmpl w:val="A0FA3968"/>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DEB043F"/>
    <w:multiLevelType w:val="hybridMultilevel"/>
    <w:tmpl w:val="5CDCBAF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1E2A6799"/>
    <w:multiLevelType w:val="hybridMultilevel"/>
    <w:tmpl w:val="50262D9E"/>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FB2183E"/>
    <w:multiLevelType w:val="hybridMultilevel"/>
    <w:tmpl w:val="553A20BA"/>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1741DAD"/>
    <w:multiLevelType w:val="multilevel"/>
    <w:tmpl w:val="61486318"/>
    <w:lvl w:ilvl="0">
      <w:start w:val="1"/>
      <w:numFmt w:val="decimal"/>
      <w:lvlText w:val="%1."/>
      <w:lvlJc w:val="left"/>
      <w:pPr>
        <w:tabs>
          <w:tab w:val="num" w:pos="407"/>
        </w:tabs>
        <w:ind w:left="407" w:hanging="360"/>
      </w:pPr>
    </w:lvl>
    <w:lvl w:ilvl="1" w:tentative="1">
      <w:start w:val="1"/>
      <w:numFmt w:val="decimal"/>
      <w:lvlText w:val="%2."/>
      <w:lvlJc w:val="left"/>
      <w:pPr>
        <w:tabs>
          <w:tab w:val="num" w:pos="1127"/>
        </w:tabs>
        <w:ind w:left="1127" w:hanging="360"/>
      </w:pPr>
    </w:lvl>
    <w:lvl w:ilvl="2" w:tentative="1">
      <w:start w:val="1"/>
      <w:numFmt w:val="decimal"/>
      <w:lvlText w:val="%3."/>
      <w:lvlJc w:val="left"/>
      <w:pPr>
        <w:tabs>
          <w:tab w:val="num" w:pos="1847"/>
        </w:tabs>
        <w:ind w:left="1847" w:hanging="360"/>
      </w:pPr>
    </w:lvl>
    <w:lvl w:ilvl="3" w:tentative="1">
      <w:start w:val="1"/>
      <w:numFmt w:val="decimal"/>
      <w:lvlText w:val="%4."/>
      <w:lvlJc w:val="left"/>
      <w:pPr>
        <w:tabs>
          <w:tab w:val="num" w:pos="2567"/>
        </w:tabs>
        <w:ind w:left="2567" w:hanging="360"/>
      </w:pPr>
    </w:lvl>
    <w:lvl w:ilvl="4" w:tentative="1">
      <w:start w:val="1"/>
      <w:numFmt w:val="decimal"/>
      <w:lvlText w:val="%5."/>
      <w:lvlJc w:val="left"/>
      <w:pPr>
        <w:tabs>
          <w:tab w:val="num" w:pos="3287"/>
        </w:tabs>
        <w:ind w:left="3287" w:hanging="360"/>
      </w:pPr>
    </w:lvl>
    <w:lvl w:ilvl="5" w:tentative="1">
      <w:start w:val="1"/>
      <w:numFmt w:val="decimal"/>
      <w:lvlText w:val="%6."/>
      <w:lvlJc w:val="left"/>
      <w:pPr>
        <w:tabs>
          <w:tab w:val="num" w:pos="4007"/>
        </w:tabs>
        <w:ind w:left="4007" w:hanging="360"/>
      </w:pPr>
    </w:lvl>
    <w:lvl w:ilvl="6" w:tentative="1">
      <w:start w:val="1"/>
      <w:numFmt w:val="decimal"/>
      <w:lvlText w:val="%7."/>
      <w:lvlJc w:val="left"/>
      <w:pPr>
        <w:tabs>
          <w:tab w:val="num" w:pos="4727"/>
        </w:tabs>
        <w:ind w:left="4727" w:hanging="360"/>
      </w:pPr>
    </w:lvl>
    <w:lvl w:ilvl="7" w:tentative="1">
      <w:start w:val="1"/>
      <w:numFmt w:val="decimal"/>
      <w:lvlText w:val="%8."/>
      <w:lvlJc w:val="left"/>
      <w:pPr>
        <w:tabs>
          <w:tab w:val="num" w:pos="5447"/>
        </w:tabs>
        <w:ind w:left="5447" w:hanging="360"/>
      </w:pPr>
    </w:lvl>
    <w:lvl w:ilvl="8" w:tentative="1">
      <w:start w:val="1"/>
      <w:numFmt w:val="decimal"/>
      <w:lvlText w:val="%9."/>
      <w:lvlJc w:val="left"/>
      <w:pPr>
        <w:tabs>
          <w:tab w:val="num" w:pos="6167"/>
        </w:tabs>
        <w:ind w:left="6167" w:hanging="360"/>
      </w:pPr>
    </w:lvl>
  </w:abstractNum>
  <w:abstractNum w:abstractNumId="22" w15:restartNumberingAfterBreak="0">
    <w:nsid w:val="22A1278A"/>
    <w:multiLevelType w:val="hybridMultilevel"/>
    <w:tmpl w:val="3926B2B4"/>
    <w:lvl w:ilvl="0" w:tplc="476C81C2">
      <w:start w:val="1"/>
      <w:numFmt w:val="bullet"/>
      <w:lvlText w:val=""/>
      <w:lvlJc w:val="left"/>
      <w:pPr>
        <w:tabs>
          <w:tab w:val="num" w:pos="720"/>
        </w:tabs>
        <w:ind w:left="720" w:hanging="360"/>
      </w:pPr>
      <w:rPr>
        <w:rFonts w:ascii="Symbol" w:hAnsi="Symbol" w:hint="default"/>
        <w:color w:val="7030A0"/>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231172CF"/>
    <w:multiLevelType w:val="hybridMultilevel"/>
    <w:tmpl w:val="85EE9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38C5E39"/>
    <w:multiLevelType w:val="hybridMultilevel"/>
    <w:tmpl w:val="0028797E"/>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FC2B2D"/>
    <w:multiLevelType w:val="hybridMultilevel"/>
    <w:tmpl w:val="4398B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431264C"/>
    <w:multiLevelType w:val="hybridMultilevel"/>
    <w:tmpl w:val="D1D46ADC"/>
    <w:lvl w:ilvl="0" w:tplc="476C81C2">
      <w:start w:val="1"/>
      <w:numFmt w:val="bullet"/>
      <w:lvlText w:val=""/>
      <w:lvlJc w:val="left"/>
      <w:pPr>
        <w:ind w:left="720" w:hanging="360"/>
      </w:pPr>
      <w:rPr>
        <w:rFonts w:ascii="Symbol" w:hAnsi="Symbol" w:hint="default"/>
        <w:color w:val="7030A0"/>
      </w:rPr>
    </w:lvl>
    <w:lvl w:ilvl="1" w:tplc="476C81C2">
      <w:start w:val="1"/>
      <w:numFmt w:val="bullet"/>
      <w:lvlText w:val=""/>
      <w:lvlJc w:val="left"/>
      <w:pPr>
        <w:ind w:left="1440" w:hanging="360"/>
      </w:pPr>
      <w:rPr>
        <w:rFonts w:ascii="Symbol" w:hAnsi="Symbol" w:hint="default"/>
        <w:color w:val="7030A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4FD307E"/>
    <w:multiLevelType w:val="hybridMultilevel"/>
    <w:tmpl w:val="0A3E6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75D4D34"/>
    <w:multiLevelType w:val="hybridMultilevel"/>
    <w:tmpl w:val="0FCA0A96"/>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5F164E"/>
    <w:multiLevelType w:val="hybridMultilevel"/>
    <w:tmpl w:val="E6EC7B2C"/>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9777BB8"/>
    <w:multiLevelType w:val="multilevel"/>
    <w:tmpl w:val="4F82AD46"/>
    <w:lvl w:ilvl="0">
      <w:start w:val="1"/>
      <w:numFmt w:val="bullet"/>
      <w:lvlText w:val=""/>
      <w:lvlJc w:val="left"/>
      <w:pPr>
        <w:tabs>
          <w:tab w:val="num" w:pos="720"/>
        </w:tabs>
        <w:ind w:left="720" w:hanging="360"/>
      </w:pPr>
      <w:rPr>
        <w:rFonts w:ascii="Symbol" w:hAnsi="Symbol" w:hint="default"/>
        <w:color w:val="7030A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2B1051F6"/>
    <w:multiLevelType w:val="hybridMultilevel"/>
    <w:tmpl w:val="1554846A"/>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BB87368"/>
    <w:multiLevelType w:val="hybridMultilevel"/>
    <w:tmpl w:val="750CD20C"/>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2D596198"/>
    <w:multiLevelType w:val="hybridMultilevel"/>
    <w:tmpl w:val="95C4E90A"/>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2ED57097"/>
    <w:multiLevelType w:val="hybridMultilevel"/>
    <w:tmpl w:val="2384E42E"/>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FAA5392"/>
    <w:multiLevelType w:val="hybridMultilevel"/>
    <w:tmpl w:val="A1D26312"/>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0F73BDC"/>
    <w:multiLevelType w:val="hybridMultilevel"/>
    <w:tmpl w:val="697C1408"/>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2FB7A1C"/>
    <w:multiLevelType w:val="hybridMultilevel"/>
    <w:tmpl w:val="9CCA5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3214545"/>
    <w:multiLevelType w:val="hybridMultilevel"/>
    <w:tmpl w:val="710C3522"/>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332C6485"/>
    <w:multiLevelType w:val="hybridMultilevel"/>
    <w:tmpl w:val="FF2842E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15:restartNumberingAfterBreak="0">
    <w:nsid w:val="35210271"/>
    <w:multiLevelType w:val="hybridMultilevel"/>
    <w:tmpl w:val="9B4E91F2"/>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6192A3B"/>
    <w:multiLevelType w:val="multilevel"/>
    <w:tmpl w:val="66CC3ADA"/>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ascii="Calibri" w:hAnsi="Calibri" w:hint="default"/>
        <w:b w:val="0"/>
        <w:i w:val="0"/>
        <w:sz w:val="20"/>
      </w:rPr>
    </w:lvl>
    <w:lvl w:ilvl="3">
      <w:start w:val="1"/>
      <w:numFmt w:val="decimal"/>
      <w:lvlText w:val="%1.%2.%3.%4."/>
      <w:lvlJc w:val="left"/>
      <w:pPr>
        <w:tabs>
          <w:tab w:val="num" w:pos="1253"/>
        </w:tabs>
        <w:ind w:left="821" w:hanging="648"/>
      </w:pPr>
      <w:rPr>
        <w:rFonts w:hint="default"/>
      </w:rPr>
    </w:lvl>
    <w:lvl w:ilvl="4">
      <w:start w:val="1"/>
      <w:numFmt w:val="decimal"/>
      <w:lvlText w:val="%1.%2.%3.%4.%5."/>
      <w:lvlJc w:val="left"/>
      <w:pPr>
        <w:tabs>
          <w:tab w:val="num" w:pos="1973"/>
        </w:tabs>
        <w:ind w:left="1325" w:hanging="792"/>
      </w:pPr>
      <w:rPr>
        <w:rFonts w:hint="default"/>
      </w:rPr>
    </w:lvl>
    <w:lvl w:ilvl="5">
      <w:start w:val="1"/>
      <w:numFmt w:val="decimal"/>
      <w:lvlText w:val="%1.%2.%3.%4.%5.%6."/>
      <w:lvlJc w:val="left"/>
      <w:pPr>
        <w:tabs>
          <w:tab w:val="num" w:pos="2693"/>
        </w:tabs>
        <w:ind w:left="1829" w:hanging="936"/>
      </w:pPr>
      <w:rPr>
        <w:rFonts w:hint="default"/>
      </w:rPr>
    </w:lvl>
    <w:lvl w:ilvl="6">
      <w:start w:val="1"/>
      <w:numFmt w:val="decimal"/>
      <w:lvlText w:val="%1.%2.%3.%4.%5.%6.%7."/>
      <w:lvlJc w:val="left"/>
      <w:pPr>
        <w:tabs>
          <w:tab w:val="num" w:pos="3413"/>
        </w:tabs>
        <w:ind w:left="2333" w:hanging="1080"/>
      </w:pPr>
      <w:rPr>
        <w:rFonts w:hint="default"/>
      </w:rPr>
    </w:lvl>
    <w:lvl w:ilvl="7">
      <w:start w:val="1"/>
      <w:numFmt w:val="decimal"/>
      <w:lvlText w:val="%1.%2.%3.%4.%5.%6.%7.%8."/>
      <w:lvlJc w:val="left"/>
      <w:pPr>
        <w:tabs>
          <w:tab w:val="num" w:pos="3773"/>
        </w:tabs>
        <w:ind w:left="2837" w:hanging="1224"/>
      </w:pPr>
      <w:rPr>
        <w:rFonts w:hint="default"/>
      </w:rPr>
    </w:lvl>
    <w:lvl w:ilvl="8">
      <w:start w:val="1"/>
      <w:numFmt w:val="decimal"/>
      <w:lvlText w:val="%1.%2.%3.%4.%5.%6.%7.%8.%9."/>
      <w:lvlJc w:val="left"/>
      <w:pPr>
        <w:tabs>
          <w:tab w:val="num" w:pos="4493"/>
        </w:tabs>
        <w:ind w:left="3413" w:hanging="1440"/>
      </w:pPr>
      <w:rPr>
        <w:rFonts w:hint="default"/>
      </w:rPr>
    </w:lvl>
  </w:abstractNum>
  <w:abstractNum w:abstractNumId="42" w15:restartNumberingAfterBreak="0">
    <w:nsid w:val="36732970"/>
    <w:multiLevelType w:val="hybridMultilevel"/>
    <w:tmpl w:val="D7E034E2"/>
    <w:lvl w:ilvl="0" w:tplc="476C81C2">
      <w:start w:val="1"/>
      <w:numFmt w:val="bullet"/>
      <w:lvlText w:val=""/>
      <w:lvlJc w:val="left"/>
      <w:pPr>
        <w:tabs>
          <w:tab w:val="num" w:pos="720"/>
        </w:tabs>
        <w:ind w:left="720" w:hanging="360"/>
      </w:pPr>
      <w:rPr>
        <w:rFonts w:ascii="Symbol" w:hAnsi="Symbol" w:hint="default"/>
        <w:color w:val="7030A0"/>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cs="Wingdings" w:hint="default"/>
      </w:rPr>
    </w:lvl>
    <w:lvl w:ilvl="3" w:tplc="04130001">
      <w:start w:val="1"/>
      <w:numFmt w:val="bullet"/>
      <w:lvlText w:val=""/>
      <w:lvlJc w:val="left"/>
      <w:pPr>
        <w:tabs>
          <w:tab w:val="num" w:pos="3240"/>
        </w:tabs>
        <w:ind w:left="3240" w:hanging="360"/>
      </w:pPr>
      <w:rPr>
        <w:rFonts w:ascii="Symbol" w:hAnsi="Symbol" w:cs="Symbol" w:hint="default"/>
      </w:rPr>
    </w:lvl>
    <w:lvl w:ilvl="4" w:tplc="04130003">
      <w:start w:val="1"/>
      <w:numFmt w:val="bullet"/>
      <w:lvlText w:val="o"/>
      <w:lvlJc w:val="left"/>
      <w:pPr>
        <w:tabs>
          <w:tab w:val="num" w:pos="3960"/>
        </w:tabs>
        <w:ind w:left="3960" w:hanging="360"/>
      </w:pPr>
      <w:rPr>
        <w:rFonts w:ascii="Courier New" w:hAnsi="Courier New" w:cs="Courier New" w:hint="default"/>
      </w:rPr>
    </w:lvl>
    <w:lvl w:ilvl="5" w:tplc="04130005">
      <w:start w:val="1"/>
      <w:numFmt w:val="bullet"/>
      <w:lvlText w:val=""/>
      <w:lvlJc w:val="left"/>
      <w:pPr>
        <w:tabs>
          <w:tab w:val="num" w:pos="4680"/>
        </w:tabs>
        <w:ind w:left="4680" w:hanging="360"/>
      </w:pPr>
      <w:rPr>
        <w:rFonts w:ascii="Wingdings" w:hAnsi="Wingdings" w:cs="Wingdings" w:hint="default"/>
      </w:rPr>
    </w:lvl>
    <w:lvl w:ilvl="6" w:tplc="04130001">
      <w:start w:val="1"/>
      <w:numFmt w:val="bullet"/>
      <w:lvlText w:val=""/>
      <w:lvlJc w:val="left"/>
      <w:pPr>
        <w:tabs>
          <w:tab w:val="num" w:pos="5400"/>
        </w:tabs>
        <w:ind w:left="5400" w:hanging="360"/>
      </w:pPr>
      <w:rPr>
        <w:rFonts w:ascii="Symbol" w:hAnsi="Symbol" w:cs="Symbol" w:hint="default"/>
      </w:rPr>
    </w:lvl>
    <w:lvl w:ilvl="7" w:tplc="04130003">
      <w:start w:val="1"/>
      <w:numFmt w:val="bullet"/>
      <w:lvlText w:val="o"/>
      <w:lvlJc w:val="left"/>
      <w:pPr>
        <w:tabs>
          <w:tab w:val="num" w:pos="6120"/>
        </w:tabs>
        <w:ind w:left="6120" w:hanging="360"/>
      </w:pPr>
      <w:rPr>
        <w:rFonts w:ascii="Courier New" w:hAnsi="Courier New" w:cs="Courier New" w:hint="default"/>
      </w:rPr>
    </w:lvl>
    <w:lvl w:ilvl="8" w:tplc="04130005">
      <w:start w:val="1"/>
      <w:numFmt w:val="bullet"/>
      <w:lvlText w:val=""/>
      <w:lvlJc w:val="left"/>
      <w:pPr>
        <w:tabs>
          <w:tab w:val="num" w:pos="6840"/>
        </w:tabs>
        <w:ind w:left="6840" w:hanging="360"/>
      </w:pPr>
      <w:rPr>
        <w:rFonts w:ascii="Wingdings" w:hAnsi="Wingdings" w:cs="Wingdings" w:hint="default"/>
      </w:rPr>
    </w:lvl>
  </w:abstractNum>
  <w:abstractNum w:abstractNumId="43" w15:restartNumberingAfterBreak="0">
    <w:nsid w:val="36935FD1"/>
    <w:multiLevelType w:val="multilevel"/>
    <w:tmpl w:val="63C85628"/>
    <w:lvl w:ilvl="0">
      <w:start w:val="1"/>
      <w:numFmt w:val="decimal"/>
      <w:lvlText w:val="%1."/>
      <w:lvlJc w:val="left"/>
      <w:pPr>
        <w:tabs>
          <w:tab w:val="num" w:pos="1500"/>
        </w:tabs>
        <w:ind w:left="1500" w:hanging="360"/>
      </w:pPr>
    </w:lvl>
    <w:lvl w:ilvl="1" w:tentative="1">
      <w:start w:val="1"/>
      <w:numFmt w:val="decimal"/>
      <w:lvlText w:val="%2."/>
      <w:lvlJc w:val="left"/>
      <w:pPr>
        <w:tabs>
          <w:tab w:val="num" w:pos="2220"/>
        </w:tabs>
        <w:ind w:left="2220" w:hanging="360"/>
      </w:pPr>
    </w:lvl>
    <w:lvl w:ilvl="2" w:tentative="1">
      <w:start w:val="1"/>
      <w:numFmt w:val="decimal"/>
      <w:lvlText w:val="%3."/>
      <w:lvlJc w:val="left"/>
      <w:pPr>
        <w:tabs>
          <w:tab w:val="num" w:pos="2940"/>
        </w:tabs>
        <w:ind w:left="2940" w:hanging="360"/>
      </w:pPr>
    </w:lvl>
    <w:lvl w:ilvl="3" w:tentative="1">
      <w:start w:val="1"/>
      <w:numFmt w:val="decimal"/>
      <w:lvlText w:val="%4."/>
      <w:lvlJc w:val="left"/>
      <w:pPr>
        <w:tabs>
          <w:tab w:val="num" w:pos="3660"/>
        </w:tabs>
        <w:ind w:left="3660" w:hanging="360"/>
      </w:pPr>
    </w:lvl>
    <w:lvl w:ilvl="4" w:tentative="1">
      <w:start w:val="1"/>
      <w:numFmt w:val="decimal"/>
      <w:lvlText w:val="%5."/>
      <w:lvlJc w:val="left"/>
      <w:pPr>
        <w:tabs>
          <w:tab w:val="num" w:pos="4380"/>
        </w:tabs>
        <w:ind w:left="4380" w:hanging="360"/>
      </w:pPr>
    </w:lvl>
    <w:lvl w:ilvl="5" w:tentative="1">
      <w:start w:val="1"/>
      <w:numFmt w:val="decimal"/>
      <w:lvlText w:val="%6."/>
      <w:lvlJc w:val="left"/>
      <w:pPr>
        <w:tabs>
          <w:tab w:val="num" w:pos="5100"/>
        </w:tabs>
        <w:ind w:left="5100" w:hanging="360"/>
      </w:pPr>
    </w:lvl>
    <w:lvl w:ilvl="6" w:tentative="1">
      <w:start w:val="1"/>
      <w:numFmt w:val="decimal"/>
      <w:lvlText w:val="%7."/>
      <w:lvlJc w:val="left"/>
      <w:pPr>
        <w:tabs>
          <w:tab w:val="num" w:pos="5820"/>
        </w:tabs>
        <w:ind w:left="5820" w:hanging="360"/>
      </w:pPr>
    </w:lvl>
    <w:lvl w:ilvl="7" w:tentative="1">
      <w:start w:val="1"/>
      <w:numFmt w:val="decimal"/>
      <w:lvlText w:val="%8."/>
      <w:lvlJc w:val="left"/>
      <w:pPr>
        <w:tabs>
          <w:tab w:val="num" w:pos="6540"/>
        </w:tabs>
        <w:ind w:left="6540" w:hanging="360"/>
      </w:pPr>
    </w:lvl>
    <w:lvl w:ilvl="8" w:tentative="1">
      <w:start w:val="1"/>
      <w:numFmt w:val="decimal"/>
      <w:lvlText w:val="%9."/>
      <w:lvlJc w:val="left"/>
      <w:pPr>
        <w:tabs>
          <w:tab w:val="num" w:pos="7260"/>
        </w:tabs>
        <w:ind w:left="7260" w:hanging="360"/>
      </w:pPr>
    </w:lvl>
  </w:abstractNum>
  <w:abstractNum w:abstractNumId="44" w15:restartNumberingAfterBreak="0">
    <w:nsid w:val="36C7287D"/>
    <w:multiLevelType w:val="hybridMultilevel"/>
    <w:tmpl w:val="DC4019C8"/>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8C11047"/>
    <w:multiLevelType w:val="hybridMultilevel"/>
    <w:tmpl w:val="3D5C4BE8"/>
    <w:lvl w:ilvl="0" w:tplc="476C81C2">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3B1429"/>
    <w:multiLevelType w:val="hybridMultilevel"/>
    <w:tmpl w:val="26D64504"/>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F1B2E9D"/>
    <w:multiLevelType w:val="hybridMultilevel"/>
    <w:tmpl w:val="14D8F220"/>
    <w:lvl w:ilvl="0" w:tplc="476C81C2">
      <w:start w:val="1"/>
      <w:numFmt w:val="bullet"/>
      <w:lvlText w:val=""/>
      <w:lvlJc w:val="left"/>
      <w:pPr>
        <w:tabs>
          <w:tab w:val="num" w:pos="720"/>
        </w:tabs>
        <w:ind w:left="720" w:hanging="360"/>
      </w:pPr>
      <w:rPr>
        <w:rFonts w:ascii="Symbol" w:hAnsi="Symbol" w:hint="default"/>
        <w:color w:val="7030A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8765F0"/>
    <w:multiLevelType w:val="hybridMultilevel"/>
    <w:tmpl w:val="0E3EA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3FA718A4"/>
    <w:multiLevelType w:val="hybridMultilevel"/>
    <w:tmpl w:val="FF365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19B170B"/>
    <w:multiLevelType w:val="hybridMultilevel"/>
    <w:tmpl w:val="61346D40"/>
    <w:lvl w:ilvl="0" w:tplc="476C81C2">
      <w:start w:val="1"/>
      <w:numFmt w:val="bullet"/>
      <w:lvlText w:val=""/>
      <w:lvlJc w:val="left"/>
      <w:pPr>
        <w:tabs>
          <w:tab w:val="num" w:pos="720"/>
        </w:tabs>
        <w:ind w:left="720" w:hanging="360"/>
      </w:pPr>
      <w:rPr>
        <w:rFonts w:ascii="Symbol" w:hAnsi="Symbol" w:hint="default"/>
        <w:color w:val="7030A0"/>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39271C1"/>
    <w:multiLevelType w:val="multilevel"/>
    <w:tmpl w:val="AC582B52"/>
    <w:lvl w:ilvl="0">
      <w:start w:val="1"/>
      <w:numFmt w:val="bullet"/>
      <w:lvlText w:val=""/>
      <w:lvlJc w:val="left"/>
      <w:pPr>
        <w:tabs>
          <w:tab w:val="num" w:pos="720"/>
        </w:tabs>
        <w:ind w:left="720" w:hanging="360"/>
      </w:pPr>
      <w:rPr>
        <w:rFonts w:ascii="Symbol" w:hAnsi="Symbol" w:hint="default"/>
        <w:color w:val="7030A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2" w15:restartNumberingAfterBreak="0">
    <w:nsid w:val="43C17300"/>
    <w:multiLevelType w:val="multilevel"/>
    <w:tmpl w:val="186EB204"/>
    <w:lvl w:ilvl="0">
      <w:start w:val="1"/>
      <w:numFmt w:val="bullet"/>
      <w:lvlText w:val=""/>
      <w:lvlJc w:val="left"/>
      <w:pPr>
        <w:tabs>
          <w:tab w:val="num" w:pos="720"/>
        </w:tabs>
        <w:ind w:left="720" w:hanging="360"/>
      </w:pPr>
      <w:rPr>
        <w:rFonts w:ascii="Symbol" w:hAnsi="Symbol" w:hint="default"/>
        <w:color w:val="7030A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460852D9"/>
    <w:multiLevelType w:val="hybridMultilevel"/>
    <w:tmpl w:val="20829896"/>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47BA5E22"/>
    <w:multiLevelType w:val="hybridMultilevel"/>
    <w:tmpl w:val="0DDC1908"/>
    <w:lvl w:ilvl="0" w:tplc="476C81C2">
      <w:start w:val="1"/>
      <w:numFmt w:val="bullet"/>
      <w:lvlText w:val=""/>
      <w:lvlJc w:val="left"/>
      <w:pPr>
        <w:tabs>
          <w:tab w:val="num" w:pos="720"/>
        </w:tabs>
        <w:ind w:left="720" w:hanging="360"/>
      </w:pPr>
      <w:rPr>
        <w:rFonts w:ascii="Symbol" w:hAnsi="Symbol" w:hint="default"/>
        <w:color w:val="7030A0"/>
      </w:rPr>
    </w:lvl>
    <w:lvl w:ilvl="1" w:tplc="9A16E7F0">
      <w:numFmt w:val="bullet"/>
      <w:lvlText w:val="•"/>
      <w:lvlJc w:val="left"/>
      <w:pPr>
        <w:ind w:left="1785" w:hanging="705"/>
      </w:pPr>
      <w:rPr>
        <w:rFonts w:ascii="Calibri" w:eastAsia="Times New Roman"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0D659C"/>
    <w:multiLevelType w:val="hybridMultilevel"/>
    <w:tmpl w:val="C9B814CC"/>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88B400B"/>
    <w:multiLevelType w:val="hybridMultilevel"/>
    <w:tmpl w:val="5A0C00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9A454D7"/>
    <w:multiLevelType w:val="hybridMultilevel"/>
    <w:tmpl w:val="E67A8442"/>
    <w:lvl w:ilvl="0" w:tplc="476C81C2">
      <w:start w:val="1"/>
      <w:numFmt w:val="bullet"/>
      <w:lvlText w:val=""/>
      <w:lvlJc w:val="left"/>
      <w:pPr>
        <w:tabs>
          <w:tab w:val="num" w:pos="720"/>
        </w:tabs>
        <w:ind w:left="720" w:hanging="360"/>
      </w:pPr>
      <w:rPr>
        <w:rFonts w:ascii="Symbol" w:hAnsi="Symbol" w:hint="default"/>
        <w:color w:val="7030A0"/>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9D70EB1"/>
    <w:multiLevelType w:val="hybridMultilevel"/>
    <w:tmpl w:val="A7784382"/>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B2055A3"/>
    <w:multiLevelType w:val="hybridMultilevel"/>
    <w:tmpl w:val="27122BDA"/>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BB34C5D"/>
    <w:multiLevelType w:val="hybridMultilevel"/>
    <w:tmpl w:val="9286CD06"/>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4BDA3F95"/>
    <w:multiLevelType w:val="multilevel"/>
    <w:tmpl w:val="0EBCAE8A"/>
    <w:lvl w:ilvl="0">
      <w:start w:val="1"/>
      <w:numFmt w:val="bullet"/>
      <w:lvlText w:val=""/>
      <w:lvlJc w:val="left"/>
      <w:pPr>
        <w:tabs>
          <w:tab w:val="num" w:pos="720"/>
        </w:tabs>
        <w:ind w:left="720" w:hanging="360"/>
      </w:pPr>
      <w:rPr>
        <w:rFonts w:ascii="Symbol" w:hAnsi="Symbol" w:hint="default"/>
        <w:color w:val="7030A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2" w15:restartNumberingAfterBreak="0">
    <w:nsid w:val="4C68757F"/>
    <w:multiLevelType w:val="hybridMultilevel"/>
    <w:tmpl w:val="A3F21606"/>
    <w:lvl w:ilvl="0" w:tplc="476C81C2">
      <w:start w:val="1"/>
      <w:numFmt w:val="bullet"/>
      <w:lvlText w:val=""/>
      <w:lvlJc w:val="left"/>
      <w:pPr>
        <w:ind w:left="720" w:hanging="360"/>
      </w:pPr>
      <w:rPr>
        <w:rFonts w:ascii="Symbol" w:hAnsi="Symbol" w:hint="default"/>
        <w:color w:val="7030A0"/>
      </w:rPr>
    </w:lvl>
    <w:lvl w:ilvl="1" w:tplc="476C81C2">
      <w:start w:val="1"/>
      <w:numFmt w:val="bullet"/>
      <w:lvlText w:val=""/>
      <w:lvlJc w:val="left"/>
      <w:pPr>
        <w:ind w:left="1440" w:hanging="360"/>
      </w:pPr>
      <w:rPr>
        <w:rFonts w:ascii="Symbol" w:hAnsi="Symbol" w:hint="default"/>
        <w:color w:val="7030A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4CEF207B"/>
    <w:multiLevelType w:val="hybridMultilevel"/>
    <w:tmpl w:val="71821F92"/>
    <w:lvl w:ilvl="0" w:tplc="476C81C2">
      <w:start w:val="1"/>
      <w:numFmt w:val="bullet"/>
      <w:lvlText w:val=""/>
      <w:lvlJc w:val="left"/>
      <w:pPr>
        <w:tabs>
          <w:tab w:val="num" w:pos="720"/>
        </w:tabs>
        <w:ind w:left="720" w:hanging="360"/>
      </w:pPr>
      <w:rPr>
        <w:rFonts w:ascii="Symbol" w:hAnsi="Symbol" w:hint="default"/>
        <w:color w:val="7030A0"/>
      </w:rPr>
    </w:lvl>
    <w:lvl w:ilvl="1" w:tplc="C1543D0E">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0CA186E"/>
    <w:multiLevelType w:val="hybridMultilevel"/>
    <w:tmpl w:val="CC50B724"/>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150200F"/>
    <w:multiLevelType w:val="hybridMultilevel"/>
    <w:tmpl w:val="46AEF942"/>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51F321BB"/>
    <w:multiLevelType w:val="hybridMultilevel"/>
    <w:tmpl w:val="505E7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2B41BDE"/>
    <w:multiLevelType w:val="hybridMultilevel"/>
    <w:tmpl w:val="A42EFB14"/>
    <w:lvl w:ilvl="0" w:tplc="476C81C2">
      <w:start w:val="1"/>
      <w:numFmt w:val="bullet"/>
      <w:lvlText w:val=""/>
      <w:lvlJc w:val="left"/>
      <w:pPr>
        <w:tabs>
          <w:tab w:val="num" w:pos="720"/>
        </w:tabs>
        <w:ind w:left="720" w:hanging="360"/>
      </w:pPr>
      <w:rPr>
        <w:rFonts w:ascii="Symbol" w:hAnsi="Symbol" w:hint="default"/>
        <w:color w:val="7030A0"/>
      </w:rPr>
    </w:lvl>
    <w:lvl w:ilvl="1" w:tplc="C1543D0E">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2BA5F9C"/>
    <w:multiLevelType w:val="hybridMultilevel"/>
    <w:tmpl w:val="638C6E1A"/>
    <w:lvl w:ilvl="0" w:tplc="476C81C2">
      <w:start w:val="1"/>
      <w:numFmt w:val="bullet"/>
      <w:lvlText w:val=""/>
      <w:lvlJc w:val="left"/>
      <w:pPr>
        <w:tabs>
          <w:tab w:val="num" w:pos="720"/>
        </w:tabs>
        <w:ind w:left="720" w:hanging="360"/>
      </w:pPr>
      <w:rPr>
        <w:rFonts w:ascii="Symbol" w:hAnsi="Symbol" w:hint="default"/>
        <w:color w:val="7030A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4FD2592"/>
    <w:multiLevelType w:val="hybridMultilevel"/>
    <w:tmpl w:val="F5FC7AF6"/>
    <w:lvl w:ilvl="0" w:tplc="476C81C2">
      <w:start w:val="1"/>
      <w:numFmt w:val="bullet"/>
      <w:lvlText w:val=""/>
      <w:lvlJc w:val="left"/>
      <w:pPr>
        <w:ind w:left="720" w:hanging="360"/>
      </w:pPr>
      <w:rPr>
        <w:rFonts w:ascii="Symbol" w:hAnsi="Symbol" w:hint="default"/>
        <w:color w:val="7030A0"/>
      </w:rPr>
    </w:lvl>
    <w:lvl w:ilvl="1" w:tplc="476C81C2">
      <w:start w:val="1"/>
      <w:numFmt w:val="bullet"/>
      <w:lvlText w:val=""/>
      <w:lvlJc w:val="left"/>
      <w:pPr>
        <w:ind w:left="1440" w:hanging="360"/>
      </w:pPr>
      <w:rPr>
        <w:rFonts w:ascii="Symbol" w:hAnsi="Symbol" w:hint="default"/>
        <w:color w:val="7030A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5684617"/>
    <w:multiLevelType w:val="hybridMultilevel"/>
    <w:tmpl w:val="5C84C6D8"/>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56E1317F"/>
    <w:multiLevelType w:val="hybridMultilevel"/>
    <w:tmpl w:val="1E72755C"/>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2" w15:restartNumberingAfterBreak="0">
    <w:nsid w:val="58242D8E"/>
    <w:multiLevelType w:val="hybridMultilevel"/>
    <w:tmpl w:val="CFB25D8E"/>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98D4A71"/>
    <w:multiLevelType w:val="hybridMultilevel"/>
    <w:tmpl w:val="2A4AD7D8"/>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A7C099D"/>
    <w:multiLevelType w:val="hybridMultilevel"/>
    <w:tmpl w:val="D4487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5A843FA8"/>
    <w:multiLevelType w:val="multilevel"/>
    <w:tmpl w:val="8CF0683E"/>
    <w:lvl w:ilvl="0">
      <w:start w:val="1"/>
      <w:numFmt w:val="decimal"/>
      <w:lvlText w:val="%1."/>
      <w:lvlJc w:val="left"/>
      <w:pPr>
        <w:tabs>
          <w:tab w:val="num" w:pos="28"/>
        </w:tabs>
        <w:ind w:left="28" w:hanging="360"/>
      </w:pPr>
    </w:lvl>
    <w:lvl w:ilvl="1" w:tentative="1">
      <w:start w:val="1"/>
      <w:numFmt w:val="decimal"/>
      <w:lvlText w:val="%2."/>
      <w:lvlJc w:val="left"/>
      <w:pPr>
        <w:tabs>
          <w:tab w:val="num" w:pos="748"/>
        </w:tabs>
        <w:ind w:left="748" w:hanging="360"/>
      </w:pPr>
    </w:lvl>
    <w:lvl w:ilvl="2" w:tentative="1">
      <w:start w:val="1"/>
      <w:numFmt w:val="decimal"/>
      <w:lvlText w:val="%3."/>
      <w:lvlJc w:val="left"/>
      <w:pPr>
        <w:tabs>
          <w:tab w:val="num" w:pos="1468"/>
        </w:tabs>
        <w:ind w:left="1468" w:hanging="360"/>
      </w:pPr>
    </w:lvl>
    <w:lvl w:ilvl="3" w:tentative="1">
      <w:start w:val="1"/>
      <w:numFmt w:val="decimal"/>
      <w:lvlText w:val="%4."/>
      <w:lvlJc w:val="left"/>
      <w:pPr>
        <w:tabs>
          <w:tab w:val="num" w:pos="2188"/>
        </w:tabs>
        <w:ind w:left="2188" w:hanging="360"/>
      </w:pPr>
    </w:lvl>
    <w:lvl w:ilvl="4" w:tentative="1">
      <w:start w:val="1"/>
      <w:numFmt w:val="decimal"/>
      <w:lvlText w:val="%5."/>
      <w:lvlJc w:val="left"/>
      <w:pPr>
        <w:tabs>
          <w:tab w:val="num" w:pos="2908"/>
        </w:tabs>
        <w:ind w:left="2908" w:hanging="360"/>
      </w:pPr>
    </w:lvl>
    <w:lvl w:ilvl="5" w:tentative="1">
      <w:start w:val="1"/>
      <w:numFmt w:val="decimal"/>
      <w:lvlText w:val="%6."/>
      <w:lvlJc w:val="left"/>
      <w:pPr>
        <w:tabs>
          <w:tab w:val="num" w:pos="3628"/>
        </w:tabs>
        <w:ind w:left="3628" w:hanging="360"/>
      </w:pPr>
    </w:lvl>
    <w:lvl w:ilvl="6" w:tentative="1">
      <w:start w:val="1"/>
      <w:numFmt w:val="decimal"/>
      <w:lvlText w:val="%7."/>
      <w:lvlJc w:val="left"/>
      <w:pPr>
        <w:tabs>
          <w:tab w:val="num" w:pos="4348"/>
        </w:tabs>
        <w:ind w:left="4348" w:hanging="360"/>
      </w:pPr>
    </w:lvl>
    <w:lvl w:ilvl="7" w:tentative="1">
      <w:start w:val="1"/>
      <w:numFmt w:val="decimal"/>
      <w:lvlText w:val="%8."/>
      <w:lvlJc w:val="left"/>
      <w:pPr>
        <w:tabs>
          <w:tab w:val="num" w:pos="5068"/>
        </w:tabs>
        <w:ind w:left="5068" w:hanging="360"/>
      </w:pPr>
    </w:lvl>
    <w:lvl w:ilvl="8" w:tentative="1">
      <w:start w:val="1"/>
      <w:numFmt w:val="decimal"/>
      <w:lvlText w:val="%9."/>
      <w:lvlJc w:val="left"/>
      <w:pPr>
        <w:tabs>
          <w:tab w:val="num" w:pos="5788"/>
        </w:tabs>
        <w:ind w:left="5788" w:hanging="360"/>
      </w:pPr>
    </w:lvl>
  </w:abstractNum>
  <w:abstractNum w:abstractNumId="76" w15:restartNumberingAfterBreak="0">
    <w:nsid w:val="5B6B7486"/>
    <w:multiLevelType w:val="hybridMultilevel"/>
    <w:tmpl w:val="1422D9A0"/>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5C370694"/>
    <w:multiLevelType w:val="multilevel"/>
    <w:tmpl w:val="1908C5BE"/>
    <w:lvl w:ilvl="0">
      <w:start w:val="1"/>
      <w:numFmt w:val="bullet"/>
      <w:lvlText w:val=""/>
      <w:lvlJc w:val="left"/>
      <w:pPr>
        <w:tabs>
          <w:tab w:val="num" w:pos="720"/>
        </w:tabs>
        <w:ind w:left="720" w:hanging="360"/>
      </w:pPr>
      <w:rPr>
        <w:rFonts w:ascii="Symbol" w:hAnsi="Symbol" w:hint="default"/>
        <w:color w:val="7030A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5DC5209D"/>
    <w:multiLevelType w:val="multilevel"/>
    <w:tmpl w:val="A9222602"/>
    <w:lvl w:ilvl="0">
      <w:start w:val="1"/>
      <w:numFmt w:val="bullet"/>
      <w:lvlText w:val=""/>
      <w:lvlJc w:val="left"/>
      <w:pPr>
        <w:tabs>
          <w:tab w:val="num" w:pos="720"/>
        </w:tabs>
        <w:ind w:left="720" w:hanging="360"/>
      </w:pPr>
      <w:rPr>
        <w:rFonts w:ascii="Symbol" w:hAnsi="Symbol" w:hint="default"/>
        <w:color w:val="7030A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9" w15:restartNumberingAfterBreak="0">
    <w:nsid w:val="5E216D11"/>
    <w:multiLevelType w:val="multilevel"/>
    <w:tmpl w:val="A2A64A3A"/>
    <w:lvl w:ilvl="0">
      <w:start w:val="1"/>
      <w:numFmt w:val="bullet"/>
      <w:lvlText w:val=""/>
      <w:lvlJc w:val="left"/>
      <w:pPr>
        <w:tabs>
          <w:tab w:val="num" w:pos="720"/>
        </w:tabs>
        <w:ind w:left="720" w:hanging="360"/>
      </w:pPr>
      <w:rPr>
        <w:rFonts w:ascii="Symbol" w:hAnsi="Symbol" w:hint="default"/>
        <w:color w:val="7030A0"/>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E315766"/>
    <w:multiLevelType w:val="hybridMultilevel"/>
    <w:tmpl w:val="5AE200FA"/>
    <w:lvl w:ilvl="0" w:tplc="476C81C2">
      <w:start w:val="1"/>
      <w:numFmt w:val="bullet"/>
      <w:lvlText w:val=""/>
      <w:lvlJc w:val="left"/>
      <w:pPr>
        <w:ind w:left="720" w:hanging="360"/>
      </w:pPr>
      <w:rPr>
        <w:rFonts w:ascii="Symbol" w:hAnsi="Symbol" w:hint="default"/>
        <w:color w:val="7030A0"/>
      </w:rPr>
    </w:lvl>
    <w:lvl w:ilvl="1" w:tplc="476C81C2">
      <w:start w:val="1"/>
      <w:numFmt w:val="bullet"/>
      <w:lvlText w:val=""/>
      <w:lvlJc w:val="left"/>
      <w:pPr>
        <w:ind w:left="1440" w:hanging="360"/>
      </w:pPr>
      <w:rPr>
        <w:rFonts w:ascii="Symbol" w:hAnsi="Symbol" w:hint="default"/>
        <w:color w:val="7030A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5EE53AAC"/>
    <w:multiLevelType w:val="hybridMultilevel"/>
    <w:tmpl w:val="475C18CA"/>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5F353B54"/>
    <w:multiLevelType w:val="hybridMultilevel"/>
    <w:tmpl w:val="7D14F848"/>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5F936325"/>
    <w:multiLevelType w:val="hybridMultilevel"/>
    <w:tmpl w:val="C2F6ED58"/>
    <w:lvl w:ilvl="0" w:tplc="476C81C2">
      <w:start w:val="1"/>
      <w:numFmt w:val="bullet"/>
      <w:lvlText w:val=""/>
      <w:lvlJc w:val="left"/>
      <w:pPr>
        <w:tabs>
          <w:tab w:val="num" w:pos="720"/>
        </w:tabs>
        <w:ind w:left="720" w:hanging="360"/>
      </w:pPr>
      <w:rPr>
        <w:rFonts w:ascii="Symbol" w:hAnsi="Symbol"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617102C6"/>
    <w:multiLevelType w:val="hybridMultilevel"/>
    <w:tmpl w:val="32425EB0"/>
    <w:lvl w:ilvl="0" w:tplc="476C81C2">
      <w:start w:val="1"/>
      <w:numFmt w:val="bullet"/>
      <w:lvlText w:val=""/>
      <w:lvlJc w:val="left"/>
      <w:pPr>
        <w:ind w:left="720" w:hanging="360"/>
      </w:pPr>
      <w:rPr>
        <w:rFonts w:ascii="Symbol" w:hAnsi="Symbol" w:hint="default"/>
        <w:color w:val="7030A0"/>
      </w:rPr>
    </w:lvl>
    <w:lvl w:ilvl="1" w:tplc="476C81C2">
      <w:start w:val="1"/>
      <w:numFmt w:val="bullet"/>
      <w:lvlText w:val=""/>
      <w:lvlJc w:val="left"/>
      <w:pPr>
        <w:ind w:left="1440" w:hanging="360"/>
      </w:pPr>
      <w:rPr>
        <w:rFonts w:ascii="Symbol" w:hAnsi="Symbol" w:hint="default"/>
        <w:color w:val="7030A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625C2F6D"/>
    <w:multiLevelType w:val="hybridMultilevel"/>
    <w:tmpl w:val="49DCCB5A"/>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637C5AE4"/>
    <w:multiLevelType w:val="hybridMultilevel"/>
    <w:tmpl w:val="6172B546"/>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6E06A0B"/>
    <w:multiLevelType w:val="hybridMultilevel"/>
    <w:tmpl w:val="E66ECB20"/>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68A00774"/>
    <w:multiLevelType w:val="hybridMultilevel"/>
    <w:tmpl w:val="5A0A9856"/>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9047EFC"/>
    <w:multiLevelType w:val="hybridMultilevel"/>
    <w:tmpl w:val="C7606840"/>
    <w:lvl w:ilvl="0" w:tplc="476C81C2">
      <w:start w:val="1"/>
      <w:numFmt w:val="bullet"/>
      <w:lvlText w:val=""/>
      <w:lvlJc w:val="left"/>
      <w:pPr>
        <w:tabs>
          <w:tab w:val="num" w:pos="720"/>
        </w:tabs>
        <w:ind w:left="720" w:hanging="360"/>
      </w:pPr>
      <w:rPr>
        <w:rFonts w:ascii="Symbol" w:hAnsi="Symbol"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6A687477"/>
    <w:multiLevelType w:val="hybridMultilevel"/>
    <w:tmpl w:val="8746E968"/>
    <w:lvl w:ilvl="0" w:tplc="476C81C2">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6EF45142"/>
    <w:multiLevelType w:val="hybridMultilevel"/>
    <w:tmpl w:val="2EB89952"/>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6F1248BA"/>
    <w:multiLevelType w:val="hybridMultilevel"/>
    <w:tmpl w:val="820CA75A"/>
    <w:lvl w:ilvl="0" w:tplc="476C81C2">
      <w:start w:val="1"/>
      <w:numFmt w:val="bullet"/>
      <w:lvlText w:val=""/>
      <w:lvlJc w:val="left"/>
      <w:pPr>
        <w:tabs>
          <w:tab w:val="num" w:pos="360"/>
        </w:tabs>
        <w:ind w:left="360" w:hanging="360"/>
      </w:pPr>
      <w:rPr>
        <w:rFonts w:ascii="Symbol" w:hAnsi="Symbol" w:hint="default"/>
        <w:color w:val="7030A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6F3B0B23"/>
    <w:multiLevelType w:val="hybridMultilevel"/>
    <w:tmpl w:val="BB56455C"/>
    <w:lvl w:ilvl="0" w:tplc="476C81C2">
      <w:start w:val="1"/>
      <w:numFmt w:val="bullet"/>
      <w:lvlText w:val=""/>
      <w:lvlJc w:val="left"/>
      <w:pPr>
        <w:ind w:left="720" w:hanging="360"/>
      </w:pPr>
      <w:rPr>
        <w:rFonts w:ascii="Symbol" w:hAnsi="Symbol" w:hint="default"/>
        <w:color w:val="7030A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71AE6935"/>
    <w:multiLevelType w:val="hybridMultilevel"/>
    <w:tmpl w:val="402E8370"/>
    <w:lvl w:ilvl="0" w:tplc="EC76F64E">
      <w:start w:val="1"/>
      <w:numFmt w:val="decimal"/>
      <w:lvlText w:val="%1."/>
      <w:lvlJc w:val="left"/>
      <w:pPr>
        <w:tabs>
          <w:tab w:val="num" w:pos="363"/>
        </w:tabs>
        <w:ind w:left="363" w:hanging="360"/>
      </w:pPr>
      <w:rPr>
        <w:rFonts w:ascii="JSO BT" w:eastAsia="Times New Roman" w:hAnsi="JSO BT" w:cs="Times New Roman" w:hint="default"/>
      </w:rPr>
    </w:lvl>
    <w:lvl w:ilvl="1" w:tplc="04090019">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95" w15:restartNumberingAfterBreak="0">
    <w:nsid w:val="743272EE"/>
    <w:multiLevelType w:val="multilevel"/>
    <w:tmpl w:val="D02E16AC"/>
    <w:lvl w:ilvl="0">
      <w:start w:val="1"/>
      <w:numFmt w:val="bullet"/>
      <w:lvlText w:val=""/>
      <w:lvlJc w:val="left"/>
      <w:pPr>
        <w:tabs>
          <w:tab w:val="num" w:pos="720"/>
        </w:tabs>
        <w:ind w:left="720" w:hanging="360"/>
      </w:pPr>
      <w:rPr>
        <w:rFonts w:ascii="Symbol" w:hAnsi="Symbol" w:hint="default"/>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5162F86"/>
    <w:multiLevelType w:val="hybridMultilevel"/>
    <w:tmpl w:val="AF108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5B61DCB"/>
    <w:multiLevelType w:val="hybridMultilevel"/>
    <w:tmpl w:val="7BBA0D66"/>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D1C7E8E"/>
    <w:multiLevelType w:val="hybridMultilevel"/>
    <w:tmpl w:val="B3BEF10A"/>
    <w:lvl w:ilvl="0" w:tplc="476C81C2">
      <w:start w:val="1"/>
      <w:numFmt w:val="bullet"/>
      <w:lvlText w:val=""/>
      <w:lvlJc w:val="left"/>
      <w:pPr>
        <w:tabs>
          <w:tab w:val="num" w:pos="720"/>
        </w:tabs>
        <w:ind w:left="720" w:hanging="360"/>
      </w:pPr>
      <w:rPr>
        <w:rFonts w:ascii="Symbol" w:hAnsi="Symbol" w:hint="default"/>
        <w:color w:val="7030A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7E804D8D"/>
    <w:multiLevelType w:val="hybridMultilevel"/>
    <w:tmpl w:val="D688BA1E"/>
    <w:lvl w:ilvl="0" w:tplc="476C81C2">
      <w:start w:val="1"/>
      <w:numFmt w:val="bullet"/>
      <w:lvlText w:val=""/>
      <w:lvlJc w:val="left"/>
      <w:pPr>
        <w:tabs>
          <w:tab w:val="num" w:pos="720"/>
        </w:tabs>
        <w:ind w:left="720" w:hanging="360"/>
      </w:pPr>
      <w:rPr>
        <w:rFonts w:ascii="Symbol" w:hAnsi="Symbol"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7EC0682D"/>
    <w:multiLevelType w:val="hybridMultilevel"/>
    <w:tmpl w:val="B60A5160"/>
    <w:lvl w:ilvl="0" w:tplc="476C81C2">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F801B8B"/>
    <w:multiLevelType w:val="multilevel"/>
    <w:tmpl w:val="BE8EF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1"/>
  </w:num>
  <w:num w:numId="3">
    <w:abstractNumId w:val="43"/>
  </w:num>
  <w:num w:numId="4">
    <w:abstractNumId w:val="75"/>
  </w:num>
  <w:num w:numId="5">
    <w:abstractNumId w:val="94"/>
  </w:num>
  <w:num w:numId="6">
    <w:abstractNumId w:val="101"/>
  </w:num>
  <w:num w:numId="7">
    <w:abstractNumId w:val="18"/>
  </w:num>
  <w:num w:numId="8">
    <w:abstractNumId w:val="56"/>
  </w:num>
  <w:num w:numId="9">
    <w:abstractNumId w:val="71"/>
  </w:num>
  <w:num w:numId="10">
    <w:abstractNumId w:val="0"/>
  </w:num>
  <w:num w:numId="11">
    <w:abstractNumId w:val="88"/>
  </w:num>
  <w:num w:numId="12">
    <w:abstractNumId w:val="100"/>
  </w:num>
  <w:num w:numId="13">
    <w:abstractNumId w:val="57"/>
  </w:num>
  <w:num w:numId="14">
    <w:abstractNumId w:val="46"/>
  </w:num>
  <w:num w:numId="15">
    <w:abstractNumId w:val="13"/>
  </w:num>
  <w:num w:numId="16">
    <w:abstractNumId w:val="86"/>
  </w:num>
  <w:num w:numId="17">
    <w:abstractNumId w:val="54"/>
  </w:num>
  <w:num w:numId="18">
    <w:abstractNumId w:val="84"/>
  </w:num>
  <w:num w:numId="19">
    <w:abstractNumId w:val="62"/>
  </w:num>
  <w:num w:numId="20">
    <w:abstractNumId w:val="69"/>
  </w:num>
  <w:num w:numId="21">
    <w:abstractNumId w:val="12"/>
  </w:num>
  <w:num w:numId="22">
    <w:abstractNumId w:val="5"/>
  </w:num>
  <w:num w:numId="23">
    <w:abstractNumId w:val="4"/>
  </w:num>
  <w:num w:numId="24">
    <w:abstractNumId w:val="97"/>
  </w:num>
  <w:num w:numId="25">
    <w:abstractNumId w:val="68"/>
  </w:num>
  <w:num w:numId="26">
    <w:abstractNumId w:val="1"/>
  </w:num>
  <w:num w:numId="27">
    <w:abstractNumId w:val="47"/>
  </w:num>
  <w:num w:numId="28">
    <w:abstractNumId w:val="60"/>
  </w:num>
  <w:num w:numId="29">
    <w:abstractNumId w:val="24"/>
  </w:num>
  <w:num w:numId="30">
    <w:abstractNumId w:val="6"/>
  </w:num>
  <w:num w:numId="31">
    <w:abstractNumId w:val="9"/>
  </w:num>
  <w:num w:numId="32">
    <w:abstractNumId w:val="63"/>
  </w:num>
  <w:num w:numId="33">
    <w:abstractNumId w:val="58"/>
  </w:num>
  <w:num w:numId="34">
    <w:abstractNumId w:val="7"/>
  </w:num>
  <w:num w:numId="35">
    <w:abstractNumId w:val="72"/>
  </w:num>
  <w:num w:numId="36">
    <w:abstractNumId w:val="67"/>
  </w:num>
  <w:num w:numId="37">
    <w:abstractNumId w:val="39"/>
  </w:num>
  <w:num w:numId="38">
    <w:abstractNumId w:val="10"/>
  </w:num>
  <w:num w:numId="39">
    <w:abstractNumId w:val="92"/>
  </w:num>
  <w:num w:numId="40">
    <w:abstractNumId w:val="50"/>
  </w:num>
  <w:num w:numId="41">
    <w:abstractNumId w:val="80"/>
  </w:num>
  <w:num w:numId="42">
    <w:abstractNumId w:val="45"/>
  </w:num>
  <w:num w:numId="43">
    <w:abstractNumId w:val="55"/>
  </w:num>
  <w:num w:numId="44">
    <w:abstractNumId w:val="3"/>
  </w:num>
  <w:num w:numId="45">
    <w:abstractNumId w:val="26"/>
  </w:num>
  <w:num w:numId="46">
    <w:abstractNumId w:val="52"/>
  </w:num>
  <w:num w:numId="47">
    <w:abstractNumId w:val="77"/>
  </w:num>
  <w:num w:numId="48">
    <w:abstractNumId w:val="78"/>
  </w:num>
  <w:num w:numId="49">
    <w:abstractNumId w:val="30"/>
  </w:num>
  <w:num w:numId="50">
    <w:abstractNumId w:val="51"/>
  </w:num>
  <w:num w:numId="51">
    <w:abstractNumId w:val="87"/>
  </w:num>
  <w:num w:numId="52">
    <w:abstractNumId w:val="98"/>
  </w:num>
  <w:num w:numId="53">
    <w:abstractNumId w:val="28"/>
  </w:num>
  <w:num w:numId="54">
    <w:abstractNumId w:val="64"/>
  </w:num>
  <w:num w:numId="55">
    <w:abstractNumId w:val="33"/>
  </w:num>
  <w:num w:numId="56">
    <w:abstractNumId w:val="83"/>
  </w:num>
  <w:num w:numId="57">
    <w:abstractNumId w:val="89"/>
  </w:num>
  <w:num w:numId="58">
    <w:abstractNumId w:val="70"/>
  </w:num>
  <w:num w:numId="59">
    <w:abstractNumId w:val="90"/>
  </w:num>
  <w:num w:numId="60">
    <w:abstractNumId w:val="42"/>
  </w:num>
  <w:num w:numId="61">
    <w:abstractNumId w:val="22"/>
  </w:num>
  <w:num w:numId="62">
    <w:abstractNumId w:val="34"/>
  </w:num>
  <w:num w:numId="63">
    <w:abstractNumId w:val="79"/>
  </w:num>
  <w:num w:numId="64">
    <w:abstractNumId w:val="85"/>
  </w:num>
  <w:num w:numId="65">
    <w:abstractNumId w:val="73"/>
  </w:num>
  <w:num w:numId="66">
    <w:abstractNumId w:val="14"/>
  </w:num>
  <w:num w:numId="67">
    <w:abstractNumId w:val="17"/>
  </w:num>
  <w:num w:numId="68">
    <w:abstractNumId w:val="59"/>
  </w:num>
  <w:num w:numId="69">
    <w:abstractNumId w:val="32"/>
  </w:num>
  <w:num w:numId="70">
    <w:abstractNumId w:val="76"/>
  </w:num>
  <w:num w:numId="71">
    <w:abstractNumId w:val="35"/>
  </w:num>
  <w:num w:numId="72">
    <w:abstractNumId w:val="31"/>
  </w:num>
  <w:num w:numId="73">
    <w:abstractNumId w:val="91"/>
  </w:num>
  <w:num w:numId="74">
    <w:abstractNumId w:val="53"/>
  </w:num>
  <w:num w:numId="75">
    <w:abstractNumId w:val="16"/>
  </w:num>
  <w:num w:numId="76">
    <w:abstractNumId w:val="19"/>
  </w:num>
  <w:num w:numId="77">
    <w:abstractNumId w:val="65"/>
  </w:num>
  <w:num w:numId="78">
    <w:abstractNumId w:val="44"/>
  </w:num>
  <w:num w:numId="79">
    <w:abstractNumId w:val="99"/>
  </w:num>
  <w:num w:numId="80">
    <w:abstractNumId w:val="95"/>
  </w:num>
  <w:num w:numId="81">
    <w:abstractNumId w:val="61"/>
  </w:num>
  <w:num w:numId="82">
    <w:abstractNumId w:val="11"/>
  </w:num>
  <w:num w:numId="83">
    <w:abstractNumId w:val="49"/>
  </w:num>
  <w:num w:numId="84">
    <w:abstractNumId w:val="23"/>
  </w:num>
  <w:num w:numId="85">
    <w:abstractNumId w:val="96"/>
  </w:num>
  <w:num w:numId="86">
    <w:abstractNumId w:val="2"/>
  </w:num>
  <w:num w:numId="87">
    <w:abstractNumId w:val="48"/>
  </w:num>
  <w:num w:numId="88">
    <w:abstractNumId w:val="74"/>
  </w:num>
  <w:num w:numId="89">
    <w:abstractNumId w:val="37"/>
  </w:num>
  <w:num w:numId="90">
    <w:abstractNumId w:val="27"/>
  </w:num>
  <w:num w:numId="91">
    <w:abstractNumId w:val="66"/>
  </w:num>
  <w:num w:numId="92">
    <w:abstractNumId w:val="25"/>
  </w:num>
  <w:num w:numId="93">
    <w:abstractNumId w:val="38"/>
  </w:num>
  <w:num w:numId="94">
    <w:abstractNumId w:val="20"/>
  </w:num>
  <w:num w:numId="95">
    <w:abstractNumId w:val="36"/>
  </w:num>
  <w:num w:numId="96">
    <w:abstractNumId w:val="82"/>
  </w:num>
  <w:num w:numId="97">
    <w:abstractNumId w:val="81"/>
  </w:num>
  <w:num w:numId="98">
    <w:abstractNumId w:val="8"/>
  </w:num>
  <w:num w:numId="99">
    <w:abstractNumId w:val="29"/>
  </w:num>
  <w:num w:numId="100">
    <w:abstractNumId w:val="93"/>
  </w:num>
  <w:num w:numId="101">
    <w:abstractNumId w:val="40"/>
  </w:num>
  <w:num w:numId="102">
    <w:abstractNumId w:val="1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46"/>
    <w:rsid w:val="00002AF5"/>
    <w:rsid w:val="00007CE6"/>
    <w:rsid w:val="00011788"/>
    <w:rsid w:val="0001304F"/>
    <w:rsid w:val="0002151D"/>
    <w:rsid w:val="00031976"/>
    <w:rsid w:val="00032EBE"/>
    <w:rsid w:val="000457A8"/>
    <w:rsid w:val="00047519"/>
    <w:rsid w:val="00051A8D"/>
    <w:rsid w:val="000520B1"/>
    <w:rsid w:val="000550A9"/>
    <w:rsid w:val="0006444A"/>
    <w:rsid w:val="0006682E"/>
    <w:rsid w:val="000728BC"/>
    <w:rsid w:val="000834F5"/>
    <w:rsid w:val="0008761E"/>
    <w:rsid w:val="00096C00"/>
    <w:rsid w:val="000A0215"/>
    <w:rsid w:val="000C3D12"/>
    <w:rsid w:val="000C40E3"/>
    <w:rsid w:val="000D1BCB"/>
    <w:rsid w:val="000E04BB"/>
    <w:rsid w:val="000F4819"/>
    <w:rsid w:val="00100997"/>
    <w:rsid w:val="00121B17"/>
    <w:rsid w:val="0012738F"/>
    <w:rsid w:val="001422BB"/>
    <w:rsid w:val="001525BB"/>
    <w:rsid w:val="00154119"/>
    <w:rsid w:val="00165262"/>
    <w:rsid w:val="00165314"/>
    <w:rsid w:val="00165EFE"/>
    <w:rsid w:val="00167CC8"/>
    <w:rsid w:val="001904D6"/>
    <w:rsid w:val="00195F3B"/>
    <w:rsid w:val="001B635F"/>
    <w:rsid w:val="001C05D4"/>
    <w:rsid w:val="001C0A1F"/>
    <w:rsid w:val="001E1277"/>
    <w:rsid w:val="001E41D9"/>
    <w:rsid w:val="001E4DED"/>
    <w:rsid w:val="00210967"/>
    <w:rsid w:val="0021476B"/>
    <w:rsid w:val="002149C4"/>
    <w:rsid w:val="002168D5"/>
    <w:rsid w:val="002254BA"/>
    <w:rsid w:val="002320B8"/>
    <w:rsid w:val="00236D1B"/>
    <w:rsid w:val="00240628"/>
    <w:rsid w:val="00247F3F"/>
    <w:rsid w:val="002520A1"/>
    <w:rsid w:val="00252DF7"/>
    <w:rsid w:val="002635A1"/>
    <w:rsid w:val="00272A9E"/>
    <w:rsid w:val="0027385B"/>
    <w:rsid w:val="002752AD"/>
    <w:rsid w:val="00276BF1"/>
    <w:rsid w:val="00295283"/>
    <w:rsid w:val="002975B4"/>
    <w:rsid w:val="002A1192"/>
    <w:rsid w:val="002A7045"/>
    <w:rsid w:val="002B4C55"/>
    <w:rsid w:val="002C5713"/>
    <w:rsid w:val="002D1E23"/>
    <w:rsid w:val="002D76B5"/>
    <w:rsid w:val="002E15E1"/>
    <w:rsid w:val="002E7E04"/>
    <w:rsid w:val="002F3163"/>
    <w:rsid w:val="002F6FF5"/>
    <w:rsid w:val="003149B1"/>
    <w:rsid w:val="00321BB7"/>
    <w:rsid w:val="00325520"/>
    <w:rsid w:val="0033141B"/>
    <w:rsid w:val="00333AD2"/>
    <w:rsid w:val="00334A34"/>
    <w:rsid w:val="0035001D"/>
    <w:rsid w:val="003551DF"/>
    <w:rsid w:val="00360EB5"/>
    <w:rsid w:val="00374982"/>
    <w:rsid w:val="00387809"/>
    <w:rsid w:val="00387E05"/>
    <w:rsid w:val="00397D0F"/>
    <w:rsid w:val="003A29C9"/>
    <w:rsid w:val="003A35AD"/>
    <w:rsid w:val="003A78FD"/>
    <w:rsid w:val="003B3378"/>
    <w:rsid w:val="003B7E4F"/>
    <w:rsid w:val="003C1C66"/>
    <w:rsid w:val="003C2A64"/>
    <w:rsid w:val="003D6F29"/>
    <w:rsid w:val="003E05D7"/>
    <w:rsid w:val="003E0A70"/>
    <w:rsid w:val="003E49B6"/>
    <w:rsid w:val="003E66E6"/>
    <w:rsid w:val="00401A69"/>
    <w:rsid w:val="0040251F"/>
    <w:rsid w:val="00403ED3"/>
    <w:rsid w:val="00407270"/>
    <w:rsid w:val="00440A2C"/>
    <w:rsid w:val="00441AF6"/>
    <w:rsid w:val="00442B8E"/>
    <w:rsid w:val="00450BB2"/>
    <w:rsid w:val="00452C2F"/>
    <w:rsid w:val="00455619"/>
    <w:rsid w:val="00457541"/>
    <w:rsid w:val="00465A4E"/>
    <w:rsid w:val="00467044"/>
    <w:rsid w:val="00467DD1"/>
    <w:rsid w:val="004762E3"/>
    <w:rsid w:val="0047671A"/>
    <w:rsid w:val="00476AAB"/>
    <w:rsid w:val="00485077"/>
    <w:rsid w:val="004878A2"/>
    <w:rsid w:val="00496277"/>
    <w:rsid w:val="004974BB"/>
    <w:rsid w:val="004B1620"/>
    <w:rsid w:val="004E101F"/>
    <w:rsid w:val="004E4D4A"/>
    <w:rsid w:val="004F030B"/>
    <w:rsid w:val="00510865"/>
    <w:rsid w:val="00520A4A"/>
    <w:rsid w:val="00525FA6"/>
    <w:rsid w:val="00527982"/>
    <w:rsid w:val="00535D6E"/>
    <w:rsid w:val="005456FA"/>
    <w:rsid w:val="00545F7E"/>
    <w:rsid w:val="00561E78"/>
    <w:rsid w:val="00563CF0"/>
    <w:rsid w:val="005704DE"/>
    <w:rsid w:val="00573129"/>
    <w:rsid w:val="00574F8E"/>
    <w:rsid w:val="0057747F"/>
    <w:rsid w:val="0058268C"/>
    <w:rsid w:val="005830A2"/>
    <w:rsid w:val="00583F72"/>
    <w:rsid w:val="005A023E"/>
    <w:rsid w:val="005A35BE"/>
    <w:rsid w:val="005A6E73"/>
    <w:rsid w:val="005A6E87"/>
    <w:rsid w:val="005B012B"/>
    <w:rsid w:val="005B4FFE"/>
    <w:rsid w:val="005B6DF7"/>
    <w:rsid w:val="005C26CD"/>
    <w:rsid w:val="005C30F1"/>
    <w:rsid w:val="005D4B13"/>
    <w:rsid w:val="005D4C3F"/>
    <w:rsid w:val="005F134A"/>
    <w:rsid w:val="005F2279"/>
    <w:rsid w:val="00601604"/>
    <w:rsid w:val="00611D81"/>
    <w:rsid w:val="0061265D"/>
    <w:rsid w:val="00624AE5"/>
    <w:rsid w:val="006259E2"/>
    <w:rsid w:val="00625AEE"/>
    <w:rsid w:val="006303AF"/>
    <w:rsid w:val="00641DB1"/>
    <w:rsid w:val="00643684"/>
    <w:rsid w:val="006507A8"/>
    <w:rsid w:val="00654477"/>
    <w:rsid w:val="00662322"/>
    <w:rsid w:val="00662533"/>
    <w:rsid w:val="0066454E"/>
    <w:rsid w:val="006658EC"/>
    <w:rsid w:val="00666DDC"/>
    <w:rsid w:val="006677F0"/>
    <w:rsid w:val="006766C4"/>
    <w:rsid w:val="0068143B"/>
    <w:rsid w:val="00682B83"/>
    <w:rsid w:val="006871A9"/>
    <w:rsid w:val="00690473"/>
    <w:rsid w:val="0069710B"/>
    <w:rsid w:val="006A028A"/>
    <w:rsid w:val="006A540A"/>
    <w:rsid w:val="006A63D6"/>
    <w:rsid w:val="006B37F2"/>
    <w:rsid w:val="006D5FF8"/>
    <w:rsid w:val="006E2009"/>
    <w:rsid w:val="006F046C"/>
    <w:rsid w:val="00704504"/>
    <w:rsid w:val="007173B6"/>
    <w:rsid w:val="00717877"/>
    <w:rsid w:val="0073441E"/>
    <w:rsid w:val="00741969"/>
    <w:rsid w:val="007512E0"/>
    <w:rsid w:val="00760A72"/>
    <w:rsid w:val="007671F5"/>
    <w:rsid w:val="007708C6"/>
    <w:rsid w:val="00772E4D"/>
    <w:rsid w:val="00773B81"/>
    <w:rsid w:val="00780000"/>
    <w:rsid w:val="0078104E"/>
    <w:rsid w:val="0079412B"/>
    <w:rsid w:val="0079620A"/>
    <w:rsid w:val="007A372F"/>
    <w:rsid w:val="007A4531"/>
    <w:rsid w:val="007A7018"/>
    <w:rsid w:val="007B2A46"/>
    <w:rsid w:val="007B304C"/>
    <w:rsid w:val="007B40BB"/>
    <w:rsid w:val="007C523B"/>
    <w:rsid w:val="007C722D"/>
    <w:rsid w:val="007D1D1B"/>
    <w:rsid w:val="007D40F6"/>
    <w:rsid w:val="007E78D6"/>
    <w:rsid w:val="007E7DD8"/>
    <w:rsid w:val="0080444A"/>
    <w:rsid w:val="008045BF"/>
    <w:rsid w:val="00812988"/>
    <w:rsid w:val="00815B20"/>
    <w:rsid w:val="0082418E"/>
    <w:rsid w:val="00824C08"/>
    <w:rsid w:val="00826FE3"/>
    <w:rsid w:val="008324D2"/>
    <w:rsid w:val="00841264"/>
    <w:rsid w:val="0084769F"/>
    <w:rsid w:val="00857A8C"/>
    <w:rsid w:val="00883DF6"/>
    <w:rsid w:val="0089260D"/>
    <w:rsid w:val="00894C12"/>
    <w:rsid w:val="00895DE9"/>
    <w:rsid w:val="008C300C"/>
    <w:rsid w:val="008C5A8C"/>
    <w:rsid w:val="008F6217"/>
    <w:rsid w:val="008F749F"/>
    <w:rsid w:val="00921C44"/>
    <w:rsid w:val="0092284E"/>
    <w:rsid w:val="009751A4"/>
    <w:rsid w:val="0098379F"/>
    <w:rsid w:val="00991388"/>
    <w:rsid w:val="009915CE"/>
    <w:rsid w:val="00992163"/>
    <w:rsid w:val="00994558"/>
    <w:rsid w:val="009952A5"/>
    <w:rsid w:val="009953C2"/>
    <w:rsid w:val="009A3B55"/>
    <w:rsid w:val="009A449E"/>
    <w:rsid w:val="009A52F2"/>
    <w:rsid w:val="009B324B"/>
    <w:rsid w:val="009B5E86"/>
    <w:rsid w:val="009C4C39"/>
    <w:rsid w:val="009D2698"/>
    <w:rsid w:val="009E0F34"/>
    <w:rsid w:val="009E7EC3"/>
    <w:rsid w:val="009F0472"/>
    <w:rsid w:val="009F0F59"/>
    <w:rsid w:val="009F42A2"/>
    <w:rsid w:val="00A054D9"/>
    <w:rsid w:val="00A068E7"/>
    <w:rsid w:val="00A10215"/>
    <w:rsid w:val="00A162BE"/>
    <w:rsid w:val="00A214B1"/>
    <w:rsid w:val="00A2459D"/>
    <w:rsid w:val="00A26452"/>
    <w:rsid w:val="00A27702"/>
    <w:rsid w:val="00A444B8"/>
    <w:rsid w:val="00A60F1A"/>
    <w:rsid w:val="00A63ED8"/>
    <w:rsid w:val="00A6587E"/>
    <w:rsid w:val="00A66A47"/>
    <w:rsid w:val="00A67BAD"/>
    <w:rsid w:val="00A755D2"/>
    <w:rsid w:val="00A76950"/>
    <w:rsid w:val="00A94F28"/>
    <w:rsid w:val="00AA22B8"/>
    <w:rsid w:val="00AB0868"/>
    <w:rsid w:val="00AD010D"/>
    <w:rsid w:val="00AD415E"/>
    <w:rsid w:val="00AD65D5"/>
    <w:rsid w:val="00AF1981"/>
    <w:rsid w:val="00B0256C"/>
    <w:rsid w:val="00B06061"/>
    <w:rsid w:val="00B11C3B"/>
    <w:rsid w:val="00B13783"/>
    <w:rsid w:val="00B1743B"/>
    <w:rsid w:val="00B178EF"/>
    <w:rsid w:val="00B30346"/>
    <w:rsid w:val="00B328D7"/>
    <w:rsid w:val="00B343B3"/>
    <w:rsid w:val="00B44C31"/>
    <w:rsid w:val="00B55666"/>
    <w:rsid w:val="00B838BF"/>
    <w:rsid w:val="00B85380"/>
    <w:rsid w:val="00B863E8"/>
    <w:rsid w:val="00BA08C9"/>
    <w:rsid w:val="00BA498E"/>
    <w:rsid w:val="00BB0F00"/>
    <w:rsid w:val="00BB5CC7"/>
    <w:rsid w:val="00BD2F6C"/>
    <w:rsid w:val="00BD3CF9"/>
    <w:rsid w:val="00BE251D"/>
    <w:rsid w:val="00BF0100"/>
    <w:rsid w:val="00BF27F7"/>
    <w:rsid w:val="00C06A27"/>
    <w:rsid w:val="00C1212F"/>
    <w:rsid w:val="00C12C13"/>
    <w:rsid w:val="00C222C9"/>
    <w:rsid w:val="00C30634"/>
    <w:rsid w:val="00C33FC6"/>
    <w:rsid w:val="00C35CFB"/>
    <w:rsid w:val="00C37DDF"/>
    <w:rsid w:val="00C37ED2"/>
    <w:rsid w:val="00C539D0"/>
    <w:rsid w:val="00C60B19"/>
    <w:rsid w:val="00C61E79"/>
    <w:rsid w:val="00C70713"/>
    <w:rsid w:val="00C70D1E"/>
    <w:rsid w:val="00C741A7"/>
    <w:rsid w:val="00C808A2"/>
    <w:rsid w:val="00C93707"/>
    <w:rsid w:val="00C93CF0"/>
    <w:rsid w:val="00CD3E0C"/>
    <w:rsid w:val="00CD6CDA"/>
    <w:rsid w:val="00CE1181"/>
    <w:rsid w:val="00CF673C"/>
    <w:rsid w:val="00D01EB3"/>
    <w:rsid w:val="00D1119F"/>
    <w:rsid w:val="00D120F1"/>
    <w:rsid w:val="00D12781"/>
    <w:rsid w:val="00D26F46"/>
    <w:rsid w:val="00D337BC"/>
    <w:rsid w:val="00D4112C"/>
    <w:rsid w:val="00D451CF"/>
    <w:rsid w:val="00D50FBF"/>
    <w:rsid w:val="00D56922"/>
    <w:rsid w:val="00D70B41"/>
    <w:rsid w:val="00D83FEB"/>
    <w:rsid w:val="00D87362"/>
    <w:rsid w:val="00D875DF"/>
    <w:rsid w:val="00D94204"/>
    <w:rsid w:val="00D96A99"/>
    <w:rsid w:val="00DA2AE7"/>
    <w:rsid w:val="00DB13FA"/>
    <w:rsid w:val="00DC3C7E"/>
    <w:rsid w:val="00DC51D0"/>
    <w:rsid w:val="00DC6F3E"/>
    <w:rsid w:val="00DD1CB6"/>
    <w:rsid w:val="00DD62D1"/>
    <w:rsid w:val="00DE22CF"/>
    <w:rsid w:val="00DF35E5"/>
    <w:rsid w:val="00E043E4"/>
    <w:rsid w:val="00E17EDD"/>
    <w:rsid w:val="00E451F1"/>
    <w:rsid w:val="00E5158A"/>
    <w:rsid w:val="00E525E3"/>
    <w:rsid w:val="00E56B17"/>
    <w:rsid w:val="00E70530"/>
    <w:rsid w:val="00E82A52"/>
    <w:rsid w:val="00E9484B"/>
    <w:rsid w:val="00EA60A2"/>
    <w:rsid w:val="00EB7081"/>
    <w:rsid w:val="00ED4036"/>
    <w:rsid w:val="00ED5CD4"/>
    <w:rsid w:val="00ED73C5"/>
    <w:rsid w:val="00EF024E"/>
    <w:rsid w:val="00EF5545"/>
    <w:rsid w:val="00EF72D3"/>
    <w:rsid w:val="00F02B39"/>
    <w:rsid w:val="00F036B9"/>
    <w:rsid w:val="00F061E6"/>
    <w:rsid w:val="00F3207A"/>
    <w:rsid w:val="00F33CD5"/>
    <w:rsid w:val="00F34F65"/>
    <w:rsid w:val="00F3691F"/>
    <w:rsid w:val="00F36FF9"/>
    <w:rsid w:val="00F4606F"/>
    <w:rsid w:val="00F51B09"/>
    <w:rsid w:val="00F60ABF"/>
    <w:rsid w:val="00F6341E"/>
    <w:rsid w:val="00F733DB"/>
    <w:rsid w:val="00F83133"/>
    <w:rsid w:val="00F861E7"/>
    <w:rsid w:val="00F87B18"/>
    <w:rsid w:val="00FA6131"/>
    <w:rsid w:val="00FB0319"/>
    <w:rsid w:val="00FC3FC9"/>
    <w:rsid w:val="00FD4636"/>
    <w:rsid w:val="00FD66E7"/>
    <w:rsid w:val="00FD6E6F"/>
    <w:rsid w:val="00FD7B2D"/>
    <w:rsid w:val="00FE7F2A"/>
    <w:rsid w:val="00FF216C"/>
    <w:rsid w:val="00FF24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B266B"/>
  <w15:docId w15:val="{4B375661-6B41-49A1-8867-5E64E34D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ta" w:eastAsiaTheme="minorHAnsi" w:hAnsi="Met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9"/>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6277"/>
    <w:pPr>
      <w:spacing w:after="0" w:line="240" w:lineRule="auto"/>
    </w:pPr>
    <w:rPr>
      <w:rFonts w:asciiTheme="minorHAnsi" w:eastAsia="Times New Roman" w:hAnsiTheme="minorHAnsi" w:cs="Times New Roman"/>
      <w:szCs w:val="24"/>
      <w:lang w:eastAsia="nl-NL"/>
    </w:rPr>
  </w:style>
  <w:style w:type="paragraph" w:styleId="Kop1">
    <w:name w:val="heading 1"/>
    <w:basedOn w:val="Standaard"/>
    <w:next w:val="Standaard"/>
    <w:link w:val="Kop1Char"/>
    <w:autoRedefine/>
    <w:qFormat/>
    <w:rsid w:val="003E49B6"/>
    <w:pPr>
      <w:keepNext/>
      <w:widowControl w:val="0"/>
      <w:numPr>
        <w:numId w:val="1"/>
      </w:numPr>
      <w:shd w:val="clear" w:color="000000" w:fill="auto"/>
      <w:autoSpaceDE w:val="0"/>
      <w:autoSpaceDN w:val="0"/>
      <w:adjustRightInd w:val="0"/>
      <w:outlineLvl w:val="0"/>
    </w:pPr>
    <w:rPr>
      <w:rFonts w:eastAsiaTheme="minorEastAsia"/>
      <w:color w:val="7030A0"/>
      <w:szCs w:val="20"/>
    </w:rPr>
  </w:style>
  <w:style w:type="paragraph" w:styleId="Kop2">
    <w:name w:val="heading 2"/>
    <w:basedOn w:val="Standaard"/>
    <w:next w:val="Standaard"/>
    <w:link w:val="Kop2Char"/>
    <w:autoRedefine/>
    <w:uiPriority w:val="9"/>
    <w:qFormat/>
    <w:rsid w:val="00992163"/>
    <w:pPr>
      <w:keepNext/>
      <w:numPr>
        <w:ilvl w:val="1"/>
        <w:numId w:val="1"/>
      </w:numPr>
      <w:outlineLvl w:val="1"/>
    </w:pPr>
    <w:rPr>
      <w:rFonts w:ascii="Calibri" w:eastAsia="Calibri" w:hAnsi="Calibri"/>
      <w:b/>
      <w:iCs/>
      <w:color w:val="7030A0"/>
      <w:sz w:val="18"/>
      <w:szCs w:val="18"/>
    </w:rPr>
  </w:style>
  <w:style w:type="paragraph" w:styleId="Kop3">
    <w:name w:val="heading 3"/>
    <w:basedOn w:val="Standaard"/>
    <w:next w:val="Standaard"/>
    <w:link w:val="Kop3Char"/>
    <w:autoRedefine/>
    <w:uiPriority w:val="9"/>
    <w:qFormat/>
    <w:rsid w:val="00B30346"/>
    <w:pPr>
      <w:keepNext/>
      <w:numPr>
        <w:ilvl w:val="2"/>
        <w:numId w:val="1"/>
      </w:numPr>
      <w:outlineLvl w:val="2"/>
    </w:pPr>
    <w:rPr>
      <w:rFonts w:ascii="Calibri" w:eastAsia="Calibri" w:hAnsi="Calibri"/>
      <w:bCs/>
      <w:color w:val="7030A0"/>
    </w:rPr>
  </w:style>
  <w:style w:type="paragraph" w:styleId="Kop4">
    <w:name w:val="heading 4"/>
    <w:basedOn w:val="Standaard"/>
    <w:next w:val="Standaard"/>
    <w:link w:val="Kop4Char"/>
    <w:qFormat/>
    <w:rsid w:val="00B30346"/>
    <w:pPr>
      <w:keepNext/>
      <w:outlineLvl w:val="3"/>
    </w:pPr>
    <w:rPr>
      <w:rFonts w:ascii="Century Gothic" w:hAnsi="Century Gothic"/>
      <w:b/>
      <w:color w:val="FFFFFF"/>
      <w:sz w:val="28"/>
      <w:lang w:val="x-none"/>
    </w:rPr>
  </w:style>
  <w:style w:type="paragraph" w:styleId="Kop5">
    <w:name w:val="heading 5"/>
    <w:basedOn w:val="Standaard"/>
    <w:next w:val="Standaard"/>
    <w:link w:val="Kop5Char"/>
    <w:qFormat/>
    <w:rsid w:val="00B30346"/>
    <w:pPr>
      <w:keepNext/>
      <w:outlineLvl w:val="4"/>
    </w:pPr>
    <w:rPr>
      <w:rFonts w:ascii="Arial" w:hAnsi="Arial"/>
      <w:b/>
      <w:bCs/>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7044"/>
    <w:pPr>
      <w:tabs>
        <w:tab w:val="center" w:pos="4536"/>
        <w:tab w:val="right" w:pos="9072"/>
      </w:tabs>
    </w:pPr>
  </w:style>
  <w:style w:type="character" w:customStyle="1" w:styleId="KoptekstChar">
    <w:name w:val="Koptekst Char"/>
    <w:basedOn w:val="Standaardalinea-lettertype"/>
    <w:link w:val="Koptekst"/>
    <w:uiPriority w:val="99"/>
    <w:rsid w:val="00467044"/>
  </w:style>
  <w:style w:type="paragraph" w:styleId="Voettekst">
    <w:name w:val="footer"/>
    <w:basedOn w:val="Standaard"/>
    <w:link w:val="VoettekstChar"/>
    <w:uiPriority w:val="99"/>
    <w:unhideWhenUsed/>
    <w:rsid w:val="00467044"/>
    <w:pPr>
      <w:tabs>
        <w:tab w:val="center" w:pos="4536"/>
        <w:tab w:val="right" w:pos="9072"/>
      </w:tabs>
    </w:pPr>
  </w:style>
  <w:style w:type="character" w:customStyle="1" w:styleId="VoettekstChar">
    <w:name w:val="Voettekst Char"/>
    <w:basedOn w:val="Standaardalinea-lettertype"/>
    <w:link w:val="Voettekst"/>
    <w:uiPriority w:val="99"/>
    <w:rsid w:val="00467044"/>
  </w:style>
  <w:style w:type="paragraph" w:styleId="Geenafstand">
    <w:name w:val="No Spacing"/>
    <w:link w:val="GeenafstandChar"/>
    <w:uiPriority w:val="1"/>
    <w:qFormat/>
    <w:rsid w:val="006658EC"/>
    <w:pPr>
      <w:spacing w:after="0" w:line="240" w:lineRule="auto"/>
    </w:pPr>
    <w:rPr>
      <w:rFonts w:asciiTheme="minorHAnsi" w:eastAsiaTheme="minorEastAsia" w:hAnsiTheme="minorHAnsi"/>
      <w:sz w:val="22"/>
    </w:rPr>
  </w:style>
  <w:style w:type="character" w:customStyle="1" w:styleId="GeenafstandChar">
    <w:name w:val="Geen afstand Char"/>
    <w:basedOn w:val="Standaardalinea-lettertype"/>
    <w:link w:val="Geenafstand"/>
    <w:rsid w:val="006658EC"/>
    <w:rPr>
      <w:rFonts w:asciiTheme="minorHAnsi" w:eastAsiaTheme="minorEastAsia" w:hAnsiTheme="minorHAnsi"/>
      <w:sz w:val="22"/>
    </w:rPr>
  </w:style>
  <w:style w:type="paragraph" w:styleId="Ballontekst">
    <w:name w:val="Balloon Text"/>
    <w:basedOn w:val="Standaard"/>
    <w:link w:val="BallontekstChar"/>
    <w:uiPriority w:val="99"/>
    <w:semiHidden/>
    <w:unhideWhenUsed/>
    <w:rsid w:val="006658EC"/>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8EC"/>
    <w:rPr>
      <w:rFonts w:ascii="Tahoma" w:hAnsi="Tahoma" w:cs="Tahoma"/>
      <w:sz w:val="16"/>
      <w:szCs w:val="16"/>
    </w:rPr>
  </w:style>
  <w:style w:type="character" w:customStyle="1" w:styleId="Kop1Char">
    <w:name w:val="Kop 1 Char"/>
    <w:basedOn w:val="Standaardalinea-lettertype"/>
    <w:link w:val="Kop1"/>
    <w:rsid w:val="003E49B6"/>
    <w:rPr>
      <w:rFonts w:asciiTheme="minorHAnsi" w:eastAsiaTheme="minorEastAsia" w:hAnsiTheme="minorHAnsi" w:cs="Times New Roman"/>
      <w:color w:val="7030A0"/>
      <w:szCs w:val="20"/>
      <w:shd w:val="clear" w:color="000000" w:fill="auto"/>
      <w:lang w:eastAsia="nl-NL"/>
    </w:rPr>
  </w:style>
  <w:style w:type="character" w:customStyle="1" w:styleId="Kop2Char">
    <w:name w:val="Kop 2 Char"/>
    <w:basedOn w:val="Standaardalinea-lettertype"/>
    <w:link w:val="Kop2"/>
    <w:uiPriority w:val="9"/>
    <w:rsid w:val="00992163"/>
    <w:rPr>
      <w:rFonts w:ascii="Calibri" w:eastAsia="Calibri" w:hAnsi="Calibri" w:cs="Times New Roman"/>
      <w:b/>
      <w:iCs/>
      <w:color w:val="7030A0"/>
      <w:sz w:val="18"/>
      <w:szCs w:val="18"/>
      <w:lang w:eastAsia="nl-NL"/>
    </w:rPr>
  </w:style>
  <w:style w:type="character" w:customStyle="1" w:styleId="Kop3Char">
    <w:name w:val="Kop 3 Char"/>
    <w:basedOn w:val="Standaardalinea-lettertype"/>
    <w:link w:val="Kop3"/>
    <w:uiPriority w:val="9"/>
    <w:rsid w:val="00B30346"/>
    <w:rPr>
      <w:rFonts w:ascii="Calibri" w:eastAsia="Calibri" w:hAnsi="Calibri" w:cs="Times New Roman"/>
      <w:bCs/>
      <w:color w:val="7030A0"/>
      <w:szCs w:val="24"/>
      <w:lang w:eastAsia="nl-NL"/>
    </w:rPr>
  </w:style>
  <w:style w:type="character" w:customStyle="1" w:styleId="Kop4Char">
    <w:name w:val="Kop 4 Char"/>
    <w:basedOn w:val="Standaardalinea-lettertype"/>
    <w:link w:val="Kop4"/>
    <w:rsid w:val="00B30346"/>
    <w:rPr>
      <w:rFonts w:ascii="Century Gothic" w:eastAsia="Times New Roman" w:hAnsi="Century Gothic" w:cs="Times New Roman"/>
      <w:b/>
      <w:color w:val="FFFFFF"/>
      <w:sz w:val="28"/>
      <w:szCs w:val="24"/>
      <w:lang w:val="x-none" w:eastAsia="nl-NL"/>
    </w:rPr>
  </w:style>
  <w:style w:type="character" w:customStyle="1" w:styleId="Kop5Char">
    <w:name w:val="Kop 5 Char"/>
    <w:basedOn w:val="Standaardalinea-lettertype"/>
    <w:link w:val="Kop5"/>
    <w:rsid w:val="00B30346"/>
    <w:rPr>
      <w:rFonts w:ascii="Arial" w:eastAsia="Times New Roman" w:hAnsi="Arial" w:cs="Times New Roman"/>
      <w:b/>
      <w:bCs/>
      <w:szCs w:val="24"/>
      <w:lang w:val="x-none" w:eastAsia="nl-NL"/>
    </w:rPr>
  </w:style>
  <w:style w:type="character" w:styleId="Paginanummer">
    <w:name w:val="page number"/>
    <w:basedOn w:val="Standaardalinea-lettertype"/>
    <w:rsid w:val="00B30346"/>
  </w:style>
  <w:style w:type="paragraph" w:styleId="Plattetekst2">
    <w:name w:val="Body Text 2"/>
    <w:basedOn w:val="Standaard"/>
    <w:link w:val="Plattetekst2Char"/>
    <w:uiPriority w:val="99"/>
    <w:rsid w:val="00B30346"/>
    <w:rPr>
      <w:rFonts w:ascii="Arial" w:hAnsi="Arial"/>
      <w:i/>
      <w:szCs w:val="20"/>
      <w:lang w:val="x-none"/>
    </w:rPr>
  </w:style>
  <w:style w:type="character" w:customStyle="1" w:styleId="Plattetekst2Char">
    <w:name w:val="Platte tekst 2 Char"/>
    <w:basedOn w:val="Standaardalinea-lettertype"/>
    <w:link w:val="Plattetekst2"/>
    <w:uiPriority w:val="99"/>
    <w:rsid w:val="00B30346"/>
    <w:rPr>
      <w:rFonts w:ascii="Arial" w:eastAsia="Times New Roman" w:hAnsi="Arial" w:cs="Times New Roman"/>
      <w:i/>
      <w:szCs w:val="20"/>
      <w:lang w:val="x-none" w:eastAsia="nl-NL"/>
    </w:rPr>
  </w:style>
  <w:style w:type="paragraph" w:styleId="Eindnoottekst">
    <w:name w:val="endnote text"/>
    <w:basedOn w:val="Standaard"/>
    <w:link w:val="EindnoottekstChar"/>
    <w:semiHidden/>
    <w:rsid w:val="00B30346"/>
    <w:rPr>
      <w:szCs w:val="20"/>
      <w:lang w:val="x-none"/>
    </w:rPr>
  </w:style>
  <w:style w:type="character" w:customStyle="1" w:styleId="EindnoottekstChar">
    <w:name w:val="Eindnoottekst Char"/>
    <w:basedOn w:val="Standaardalinea-lettertype"/>
    <w:link w:val="Eindnoottekst"/>
    <w:semiHidden/>
    <w:rsid w:val="00B30346"/>
    <w:rPr>
      <w:rFonts w:ascii="Comic Sans MS" w:eastAsia="Times New Roman" w:hAnsi="Comic Sans MS" w:cs="Times New Roman"/>
      <w:szCs w:val="20"/>
      <w:lang w:val="x-none" w:eastAsia="nl-NL"/>
    </w:rPr>
  </w:style>
  <w:style w:type="character" w:styleId="Eindnootmarkering">
    <w:name w:val="endnote reference"/>
    <w:semiHidden/>
    <w:rsid w:val="00B30346"/>
    <w:rPr>
      <w:vertAlign w:val="superscript"/>
    </w:rPr>
  </w:style>
  <w:style w:type="paragraph" w:styleId="Index4">
    <w:name w:val="index 4"/>
    <w:basedOn w:val="Standaard"/>
    <w:next w:val="Standaard"/>
    <w:autoRedefine/>
    <w:semiHidden/>
    <w:rsid w:val="00B30346"/>
    <w:pPr>
      <w:ind w:left="960" w:hanging="240"/>
    </w:pPr>
    <w:rPr>
      <w:rFonts w:ascii="Times New Roman" w:hAnsi="Times New Roman"/>
      <w:szCs w:val="20"/>
    </w:rPr>
  </w:style>
  <w:style w:type="character" w:styleId="Hyperlink">
    <w:name w:val="Hyperlink"/>
    <w:uiPriority w:val="99"/>
    <w:rsid w:val="00B30346"/>
    <w:rPr>
      <w:color w:val="0000FF"/>
      <w:u w:val="single"/>
    </w:rPr>
  </w:style>
  <w:style w:type="paragraph" w:styleId="Voetnoottekst">
    <w:name w:val="footnote text"/>
    <w:basedOn w:val="Standaard"/>
    <w:link w:val="VoetnoottekstChar"/>
    <w:semiHidden/>
    <w:rsid w:val="00B30346"/>
    <w:rPr>
      <w:szCs w:val="20"/>
      <w:lang w:val="x-none"/>
    </w:rPr>
  </w:style>
  <w:style w:type="character" w:customStyle="1" w:styleId="VoetnoottekstChar">
    <w:name w:val="Voetnoottekst Char"/>
    <w:basedOn w:val="Standaardalinea-lettertype"/>
    <w:link w:val="Voetnoottekst"/>
    <w:semiHidden/>
    <w:rsid w:val="00B30346"/>
    <w:rPr>
      <w:rFonts w:ascii="Comic Sans MS" w:eastAsia="Times New Roman" w:hAnsi="Comic Sans MS" w:cs="Times New Roman"/>
      <w:szCs w:val="20"/>
      <w:lang w:val="x-none" w:eastAsia="nl-NL"/>
    </w:rPr>
  </w:style>
  <w:style w:type="character" w:styleId="Voetnootmarkering">
    <w:name w:val="footnote reference"/>
    <w:semiHidden/>
    <w:rsid w:val="00B30346"/>
    <w:rPr>
      <w:vertAlign w:val="superscript"/>
    </w:rPr>
  </w:style>
  <w:style w:type="paragraph" w:customStyle="1" w:styleId="Default">
    <w:name w:val="Default"/>
    <w:rsid w:val="00B30346"/>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Plattetekst">
    <w:name w:val="Body Text"/>
    <w:basedOn w:val="Standaard"/>
    <w:link w:val="PlattetekstChar"/>
    <w:uiPriority w:val="99"/>
    <w:rsid w:val="00B30346"/>
    <w:rPr>
      <w:rFonts w:ascii="Arial" w:hAnsi="Arial"/>
      <w:i/>
      <w:iCs/>
      <w:lang w:val="x-none"/>
    </w:rPr>
  </w:style>
  <w:style w:type="character" w:customStyle="1" w:styleId="PlattetekstChar">
    <w:name w:val="Platte tekst Char"/>
    <w:basedOn w:val="Standaardalinea-lettertype"/>
    <w:link w:val="Plattetekst"/>
    <w:uiPriority w:val="99"/>
    <w:rsid w:val="00B30346"/>
    <w:rPr>
      <w:rFonts w:ascii="Arial" w:eastAsia="Times New Roman" w:hAnsi="Arial" w:cs="Times New Roman"/>
      <w:i/>
      <w:iCs/>
      <w:sz w:val="24"/>
      <w:szCs w:val="24"/>
      <w:lang w:val="x-none" w:eastAsia="nl-NL"/>
    </w:rPr>
  </w:style>
  <w:style w:type="paragraph" w:styleId="Tekstzonderopmaak">
    <w:name w:val="Plain Text"/>
    <w:basedOn w:val="Standaard"/>
    <w:link w:val="TekstzonderopmaakChar"/>
    <w:rsid w:val="00B30346"/>
    <w:rPr>
      <w:rFonts w:ascii="Courier New" w:hAnsi="Courier New"/>
      <w:szCs w:val="20"/>
      <w:lang w:val="x-none"/>
    </w:rPr>
  </w:style>
  <w:style w:type="character" w:customStyle="1" w:styleId="TekstzonderopmaakChar">
    <w:name w:val="Tekst zonder opmaak Char"/>
    <w:basedOn w:val="Standaardalinea-lettertype"/>
    <w:link w:val="Tekstzonderopmaak"/>
    <w:rsid w:val="00B30346"/>
    <w:rPr>
      <w:rFonts w:ascii="Courier New" w:eastAsia="Times New Roman" w:hAnsi="Courier New" w:cs="Times New Roman"/>
      <w:szCs w:val="20"/>
      <w:lang w:val="x-none" w:eastAsia="nl-NL"/>
    </w:rPr>
  </w:style>
  <w:style w:type="paragraph" w:customStyle="1" w:styleId="Level1">
    <w:name w:val="Level 1"/>
    <w:basedOn w:val="Standaard"/>
    <w:rsid w:val="00B30346"/>
    <w:pPr>
      <w:widowControl w:val="0"/>
      <w:autoSpaceDE w:val="0"/>
      <w:autoSpaceDN w:val="0"/>
      <w:adjustRightInd w:val="0"/>
      <w:ind w:left="566" w:hanging="566"/>
    </w:pPr>
    <w:rPr>
      <w:rFonts w:ascii="Shruti" w:hAnsi="Shruti"/>
      <w:lang w:val="en-US"/>
    </w:rPr>
  </w:style>
  <w:style w:type="paragraph" w:styleId="Plattetekstinspringen">
    <w:name w:val="Body Text Indent"/>
    <w:basedOn w:val="Standaard"/>
    <w:link w:val="PlattetekstinspringenChar"/>
    <w:rsid w:val="00B30346"/>
    <w:pPr>
      <w:ind w:left="567"/>
    </w:pPr>
    <w:rPr>
      <w:rFonts w:ascii="Arial" w:hAnsi="Arial"/>
      <w:lang w:val="x-none"/>
    </w:rPr>
  </w:style>
  <w:style w:type="character" w:customStyle="1" w:styleId="PlattetekstinspringenChar">
    <w:name w:val="Platte tekst inspringen Char"/>
    <w:basedOn w:val="Standaardalinea-lettertype"/>
    <w:link w:val="Plattetekstinspringen"/>
    <w:rsid w:val="00B30346"/>
    <w:rPr>
      <w:rFonts w:ascii="Arial" w:eastAsia="Times New Roman" w:hAnsi="Arial" w:cs="Times New Roman"/>
      <w:szCs w:val="24"/>
      <w:lang w:val="x-none" w:eastAsia="nl-NL"/>
    </w:rPr>
  </w:style>
  <w:style w:type="paragraph" w:styleId="Inhopg1">
    <w:name w:val="toc 1"/>
    <w:basedOn w:val="Standaard"/>
    <w:next w:val="Standaard"/>
    <w:autoRedefine/>
    <w:uiPriority w:val="39"/>
    <w:rsid w:val="00B30346"/>
    <w:pPr>
      <w:spacing w:before="360" w:after="360"/>
    </w:pPr>
    <w:rPr>
      <w:rFonts w:ascii="Times New Roman" w:hAnsi="Times New Roman"/>
      <w:b/>
      <w:bCs/>
      <w:caps/>
      <w:szCs w:val="26"/>
      <w:u w:val="single"/>
    </w:rPr>
  </w:style>
  <w:style w:type="paragraph" w:styleId="Inhopg2">
    <w:name w:val="toc 2"/>
    <w:basedOn w:val="Standaard"/>
    <w:next w:val="Standaard"/>
    <w:autoRedefine/>
    <w:uiPriority w:val="39"/>
    <w:rsid w:val="00B30346"/>
    <w:rPr>
      <w:rFonts w:ascii="Times New Roman" w:hAnsi="Times New Roman"/>
      <w:b/>
      <w:bCs/>
      <w:smallCaps/>
      <w:szCs w:val="26"/>
    </w:rPr>
  </w:style>
  <w:style w:type="paragraph" w:styleId="Inhopg3">
    <w:name w:val="toc 3"/>
    <w:basedOn w:val="Standaard"/>
    <w:next w:val="Standaard"/>
    <w:autoRedefine/>
    <w:uiPriority w:val="39"/>
    <w:rsid w:val="00B30346"/>
    <w:rPr>
      <w:rFonts w:ascii="Times New Roman" w:hAnsi="Times New Roman"/>
      <w:smallCaps/>
      <w:szCs w:val="26"/>
    </w:rPr>
  </w:style>
  <w:style w:type="paragraph" w:styleId="Inhopg4">
    <w:name w:val="toc 4"/>
    <w:basedOn w:val="Standaard"/>
    <w:next w:val="Standaard"/>
    <w:autoRedefine/>
    <w:semiHidden/>
    <w:rsid w:val="00B30346"/>
    <w:rPr>
      <w:rFonts w:ascii="Times New Roman" w:hAnsi="Times New Roman"/>
      <w:szCs w:val="26"/>
    </w:rPr>
  </w:style>
  <w:style w:type="paragraph" w:styleId="Inhopg5">
    <w:name w:val="toc 5"/>
    <w:basedOn w:val="Standaard"/>
    <w:next w:val="Standaard"/>
    <w:autoRedefine/>
    <w:semiHidden/>
    <w:rsid w:val="00B30346"/>
    <w:rPr>
      <w:rFonts w:ascii="Times New Roman" w:hAnsi="Times New Roman"/>
      <w:szCs w:val="26"/>
    </w:rPr>
  </w:style>
  <w:style w:type="paragraph" w:styleId="Inhopg6">
    <w:name w:val="toc 6"/>
    <w:basedOn w:val="Standaard"/>
    <w:next w:val="Standaard"/>
    <w:autoRedefine/>
    <w:semiHidden/>
    <w:rsid w:val="00B30346"/>
    <w:rPr>
      <w:rFonts w:ascii="Times New Roman" w:hAnsi="Times New Roman"/>
      <w:szCs w:val="26"/>
    </w:rPr>
  </w:style>
  <w:style w:type="paragraph" w:styleId="Inhopg7">
    <w:name w:val="toc 7"/>
    <w:basedOn w:val="Standaard"/>
    <w:next w:val="Standaard"/>
    <w:autoRedefine/>
    <w:semiHidden/>
    <w:rsid w:val="00B30346"/>
    <w:rPr>
      <w:rFonts w:ascii="Times New Roman" w:hAnsi="Times New Roman"/>
      <w:szCs w:val="26"/>
    </w:rPr>
  </w:style>
  <w:style w:type="paragraph" w:styleId="Inhopg8">
    <w:name w:val="toc 8"/>
    <w:basedOn w:val="Standaard"/>
    <w:next w:val="Standaard"/>
    <w:autoRedefine/>
    <w:semiHidden/>
    <w:rsid w:val="00B30346"/>
    <w:rPr>
      <w:rFonts w:ascii="Times New Roman" w:hAnsi="Times New Roman"/>
      <w:szCs w:val="26"/>
    </w:rPr>
  </w:style>
  <w:style w:type="paragraph" w:styleId="Inhopg9">
    <w:name w:val="toc 9"/>
    <w:basedOn w:val="Standaard"/>
    <w:next w:val="Standaard"/>
    <w:autoRedefine/>
    <w:semiHidden/>
    <w:rsid w:val="00B30346"/>
    <w:rPr>
      <w:rFonts w:ascii="Times New Roman" w:hAnsi="Times New Roman"/>
      <w:szCs w:val="26"/>
    </w:rPr>
  </w:style>
  <w:style w:type="paragraph" w:styleId="Plattetekst3">
    <w:name w:val="Body Text 3"/>
    <w:basedOn w:val="Standaard"/>
    <w:link w:val="Plattetekst3Char"/>
    <w:uiPriority w:val="99"/>
    <w:rsid w:val="00B30346"/>
    <w:rPr>
      <w:rFonts w:ascii="Century Gothic" w:hAnsi="Century Gothic"/>
      <w:b/>
      <w:color w:val="FFFFFF"/>
      <w:sz w:val="28"/>
      <w:lang w:val="x-none"/>
    </w:rPr>
  </w:style>
  <w:style w:type="character" w:customStyle="1" w:styleId="Plattetekst3Char">
    <w:name w:val="Platte tekst 3 Char"/>
    <w:basedOn w:val="Standaardalinea-lettertype"/>
    <w:link w:val="Plattetekst3"/>
    <w:uiPriority w:val="99"/>
    <w:rsid w:val="00B30346"/>
    <w:rPr>
      <w:rFonts w:ascii="Century Gothic" w:eastAsia="Times New Roman" w:hAnsi="Century Gothic" w:cs="Times New Roman"/>
      <w:b/>
      <w:color w:val="FFFFFF"/>
      <w:sz w:val="28"/>
      <w:szCs w:val="24"/>
      <w:lang w:val="x-none" w:eastAsia="nl-NL"/>
    </w:rPr>
  </w:style>
  <w:style w:type="paragraph" w:styleId="Plattetekstinspringen2">
    <w:name w:val="Body Text Indent 2"/>
    <w:basedOn w:val="Standaard"/>
    <w:link w:val="Plattetekstinspringen2Char"/>
    <w:rsid w:val="00B30346"/>
    <w:pPr>
      <w:ind w:left="540"/>
    </w:pPr>
    <w:rPr>
      <w:rFonts w:ascii="Arial" w:hAnsi="Arial"/>
      <w:lang w:val="x-none"/>
    </w:rPr>
  </w:style>
  <w:style w:type="character" w:customStyle="1" w:styleId="Plattetekstinspringen2Char">
    <w:name w:val="Platte tekst inspringen 2 Char"/>
    <w:basedOn w:val="Standaardalinea-lettertype"/>
    <w:link w:val="Plattetekstinspringen2"/>
    <w:rsid w:val="00B30346"/>
    <w:rPr>
      <w:rFonts w:ascii="Arial" w:eastAsia="Times New Roman" w:hAnsi="Arial" w:cs="Times New Roman"/>
      <w:szCs w:val="24"/>
      <w:lang w:val="x-none" w:eastAsia="nl-NL"/>
    </w:rPr>
  </w:style>
  <w:style w:type="paragraph" w:styleId="Plattetekstinspringen3">
    <w:name w:val="Body Text Indent 3"/>
    <w:basedOn w:val="Standaard"/>
    <w:link w:val="Plattetekstinspringen3Char"/>
    <w:rsid w:val="00B30346"/>
    <w:pPr>
      <w:ind w:left="708"/>
    </w:pPr>
    <w:rPr>
      <w:rFonts w:ascii="Arial" w:hAnsi="Arial"/>
      <w:lang w:val="x-none"/>
    </w:rPr>
  </w:style>
  <w:style w:type="character" w:customStyle="1" w:styleId="Plattetekstinspringen3Char">
    <w:name w:val="Platte tekst inspringen 3 Char"/>
    <w:basedOn w:val="Standaardalinea-lettertype"/>
    <w:link w:val="Plattetekstinspringen3"/>
    <w:rsid w:val="00B30346"/>
    <w:rPr>
      <w:rFonts w:ascii="Arial" w:eastAsia="Times New Roman" w:hAnsi="Arial" w:cs="Times New Roman"/>
      <w:szCs w:val="24"/>
      <w:lang w:val="x-none" w:eastAsia="nl-NL"/>
    </w:rPr>
  </w:style>
  <w:style w:type="table" w:styleId="Tabelraster">
    <w:name w:val="Table Grid"/>
    <w:basedOn w:val="Standaardtabel"/>
    <w:rsid w:val="00B30346"/>
    <w:pPr>
      <w:spacing w:after="0" w:line="240" w:lineRule="auto"/>
    </w:pPr>
    <w:rPr>
      <w:rFonts w:ascii="Times New Roman" w:eastAsia="Times New Roman" w:hAnsi="Times New Roman" w:cs="Times New Roman"/>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aliases w:val="Niet Vet"/>
    <w:basedOn w:val="Kop2"/>
    <w:link w:val="ArialChar"/>
    <w:rsid w:val="00B30346"/>
    <w:rPr>
      <w:rFonts w:ascii="Arial" w:hAnsi="Arial"/>
      <w:color w:val="624B7D"/>
      <w:lang w:val="x-none"/>
    </w:rPr>
  </w:style>
  <w:style w:type="character" w:customStyle="1" w:styleId="ArialChar">
    <w:name w:val="Arial Char"/>
    <w:aliases w:val="Niet Vet Char"/>
    <w:link w:val="Arial"/>
    <w:rsid w:val="00B30346"/>
    <w:rPr>
      <w:rFonts w:ascii="Arial" w:eastAsia="Calibri" w:hAnsi="Arial" w:cs="Times New Roman"/>
      <w:b/>
      <w:iCs/>
      <w:color w:val="624B7D"/>
      <w:sz w:val="18"/>
      <w:szCs w:val="18"/>
      <w:lang w:val="x-none" w:eastAsia="nl-NL"/>
    </w:rPr>
  </w:style>
  <w:style w:type="paragraph" w:customStyle="1" w:styleId="Kleurrijkelijst-accent11">
    <w:name w:val="Kleurrijke lijst - accent 11"/>
    <w:basedOn w:val="Standaard"/>
    <w:qFormat/>
    <w:rsid w:val="00B30346"/>
    <w:pPr>
      <w:ind w:left="708"/>
    </w:pPr>
    <w:rPr>
      <w:rFonts w:ascii="Times New Roman" w:hAnsi="Times New Roman"/>
      <w:lang w:eastAsia="en-US"/>
    </w:rPr>
  </w:style>
  <w:style w:type="table" w:styleId="Lichtelijst-accent2">
    <w:name w:val="Light List Accent 2"/>
    <w:basedOn w:val="Standaardtabel"/>
    <w:uiPriority w:val="66"/>
    <w:rsid w:val="00B30346"/>
    <w:pPr>
      <w:spacing w:after="0" w:line="240" w:lineRule="auto"/>
    </w:pPr>
    <w:rPr>
      <w:rFonts w:ascii="Cambria" w:eastAsia="Times New Roman" w:hAnsi="Cambria" w:cs="Times New Roman"/>
      <w:color w:val="000000"/>
      <w:szCs w:val="20"/>
      <w:lang w:eastAsia="nl-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earcering2-accent4">
    <w:name w:val="Medium Shading 2 Accent 4"/>
    <w:basedOn w:val="Standaardtabel"/>
    <w:uiPriority w:val="69"/>
    <w:rsid w:val="00B30346"/>
    <w:pPr>
      <w:spacing w:after="0" w:line="240" w:lineRule="auto"/>
    </w:pPr>
    <w:rPr>
      <w:rFonts w:ascii="Times New Roman" w:eastAsia="Times New Roman" w:hAnsi="Times New Roman" w:cs="Times New Roman"/>
      <w:szCs w:val="20"/>
      <w:lang w:eastAsia="nl-N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Gemiddeldraster21">
    <w:name w:val="Gemiddeld raster 21"/>
    <w:uiPriority w:val="1"/>
    <w:semiHidden/>
    <w:qFormat/>
    <w:rsid w:val="00B30346"/>
    <w:pPr>
      <w:spacing w:after="0" w:line="240" w:lineRule="auto"/>
    </w:pPr>
    <w:rPr>
      <w:rFonts w:ascii="Calibri" w:eastAsia="Calibri" w:hAnsi="Calibri" w:cs="Times New Roman"/>
      <w:sz w:val="22"/>
    </w:rPr>
  </w:style>
  <w:style w:type="character" w:styleId="GevolgdeHyperlink">
    <w:name w:val="FollowedHyperlink"/>
    <w:rsid w:val="00B30346"/>
    <w:rPr>
      <w:color w:val="800080"/>
      <w:u w:val="single"/>
    </w:rPr>
  </w:style>
  <w:style w:type="table" w:styleId="Gemiddeldraster3-accent4">
    <w:name w:val="Medium Grid 3 Accent 4"/>
    <w:basedOn w:val="Standaardtabel"/>
    <w:uiPriority w:val="60"/>
    <w:rsid w:val="00B30346"/>
    <w:pPr>
      <w:spacing w:after="0" w:line="240" w:lineRule="auto"/>
    </w:pPr>
    <w:rPr>
      <w:rFonts w:ascii="Times New Roman" w:eastAsia="Times New Roman" w:hAnsi="Times New Roman" w:cs="Times New Roman"/>
      <w:color w:val="5F497A"/>
      <w:szCs w:val="20"/>
      <w:lang w:eastAsia="nl-NL"/>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ellijst3">
    <w:name w:val="Table List 3"/>
    <w:basedOn w:val="Standaardtabel"/>
    <w:rsid w:val="00B30346"/>
    <w:pPr>
      <w:spacing w:after="0" w:line="240" w:lineRule="auto"/>
    </w:pPr>
    <w:rPr>
      <w:rFonts w:ascii="Times New Roman" w:eastAsia="Times New Roman" w:hAnsi="Times New Roman" w:cs="Times New Roman"/>
      <w:szCs w:val="20"/>
      <w:lang w:eastAsia="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OpmaakprofielKop3Uitvullen">
    <w:name w:val="Opmaakprofiel Kop 3 + Uitvullen"/>
    <w:basedOn w:val="Kop3"/>
    <w:rsid w:val="00B30346"/>
    <w:pPr>
      <w:jc w:val="both"/>
    </w:pPr>
    <w:rPr>
      <w:bCs w:val="0"/>
      <w:szCs w:val="20"/>
    </w:rPr>
  </w:style>
  <w:style w:type="paragraph" w:customStyle="1" w:styleId="OpmaakprofielKoptekstCalibri">
    <w:name w:val="Opmaakprofiel Koptekst + Calibri"/>
    <w:basedOn w:val="Koptekst"/>
    <w:rsid w:val="00B30346"/>
    <w:rPr>
      <w:rFonts w:ascii="Calibri" w:hAnsi="Calibri"/>
      <w:color w:val="0000FF"/>
      <w:lang w:val="x-none"/>
    </w:rPr>
  </w:style>
  <w:style w:type="paragraph" w:customStyle="1" w:styleId="OpmaakprofielKop1Calibri9pt">
    <w:name w:val="Opmaakprofiel Kop 1 + Calibri 9 pt"/>
    <w:basedOn w:val="Kop1"/>
    <w:autoRedefine/>
    <w:rsid w:val="00B30346"/>
  </w:style>
  <w:style w:type="paragraph" w:styleId="Lijstalinea">
    <w:name w:val="List Paragraph"/>
    <w:basedOn w:val="Standaard"/>
    <w:uiPriority w:val="34"/>
    <w:qFormat/>
    <w:rsid w:val="00B30346"/>
    <w:pPr>
      <w:ind w:left="720"/>
      <w:contextualSpacing/>
    </w:pPr>
  </w:style>
  <w:style w:type="paragraph" w:styleId="Kopvaninhoudsopgave">
    <w:name w:val="TOC Heading"/>
    <w:basedOn w:val="Kop1"/>
    <w:next w:val="Standaard"/>
    <w:uiPriority w:val="39"/>
    <w:unhideWhenUsed/>
    <w:qFormat/>
    <w:rsid w:val="00A60F1A"/>
    <w:pPr>
      <w:keepLines/>
      <w:widowControl/>
      <w:numPr>
        <w:numId w:val="0"/>
      </w:numPr>
      <w:shd w:val="clear" w:color="auto" w:fill="auto"/>
      <w:autoSpaceDE/>
      <w:autoSpaceDN/>
      <w:adjustRightInd/>
      <w:spacing w:before="240"/>
      <w:outlineLvl w:val="9"/>
    </w:pPr>
    <w:rPr>
      <w:rFonts w:asciiTheme="majorHAnsi" w:eastAsiaTheme="majorEastAsia" w:hAnsiTheme="majorHAnsi" w:cstheme="majorBidi"/>
      <w:color w:val="365F91" w:themeColor="accent1" w:themeShade="BF"/>
      <w:sz w:val="32"/>
      <w:szCs w:val="32"/>
    </w:rPr>
  </w:style>
  <w:style w:type="paragraph" w:customStyle="1" w:styleId="bronvermelding">
    <w:name w:val="bronvermelding"/>
    <w:basedOn w:val="Standaard"/>
    <w:rsid w:val="00A60F1A"/>
    <w:pPr>
      <w:widowControl w:val="0"/>
      <w:tabs>
        <w:tab w:val="right" w:pos="9360"/>
      </w:tabs>
      <w:suppressAutoHyphens/>
    </w:pPr>
    <w:rPr>
      <w:rFonts w:ascii="Swiss 721 Roman" w:hAnsi="Swiss 721 Roman"/>
      <w:snapToGrid w:val="0"/>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5413">
      <w:bodyDiv w:val="1"/>
      <w:marLeft w:val="0"/>
      <w:marRight w:val="0"/>
      <w:marTop w:val="0"/>
      <w:marBottom w:val="0"/>
      <w:divBdr>
        <w:top w:val="none" w:sz="0" w:space="0" w:color="auto"/>
        <w:left w:val="none" w:sz="0" w:space="0" w:color="auto"/>
        <w:bottom w:val="none" w:sz="0" w:space="0" w:color="auto"/>
        <w:right w:val="none" w:sz="0" w:space="0" w:color="auto"/>
      </w:divBdr>
    </w:div>
    <w:div w:id="271255494">
      <w:bodyDiv w:val="1"/>
      <w:marLeft w:val="0"/>
      <w:marRight w:val="0"/>
      <w:marTop w:val="0"/>
      <w:marBottom w:val="0"/>
      <w:divBdr>
        <w:top w:val="none" w:sz="0" w:space="0" w:color="auto"/>
        <w:left w:val="none" w:sz="0" w:space="0" w:color="auto"/>
        <w:bottom w:val="none" w:sz="0" w:space="0" w:color="auto"/>
        <w:right w:val="none" w:sz="0" w:space="0" w:color="auto"/>
      </w:divBdr>
    </w:div>
    <w:div w:id="350690455">
      <w:bodyDiv w:val="1"/>
      <w:marLeft w:val="0"/>
      <w:marRight w:val="0"/>
      <w:marTop w:val="0"/>
      <w:marBottom w:val="0"/>
      <w:divBdr>
        <w:top w:val="none" w:sz="0" w:space="0" w:color="auto"/>
        <w:left w:val="none" w:sz="0" w:space="0" w:color="auto"/>
        <w:bottom w:val="none" w:sz="0" w:space="0" w:color="auto"/>
        <w:right w:val="none" w:sz="0" w:space="0" w:color="auto"/>
      </w:divBdr>
    </w:div>
    <w:div w:id="510729640">
      <w:bodyDiv w:val="1"/>
      <w:marLeft w:val="0"/>
      <w:marRight w:val="0"/>
      <w:marTop w:val="0"/>
      <w:marBottom w:val="0"/>
      <w:divBdr>
        <w:top w:val="none" w:sz="0" w:space="0" w:color="auto"/>
        <w:left w:val="none" w:sz="0" w:space="0" w:color="auto"/>
        <w:bottom w:val="none" w:sz="0" w:space="0" w:color="auto"/>
        <w:right w:val="none" w:sz="0" w:space="0" w:color="auto"/>
      </w:divBdr>
    </w:div>
    <w:div w:id="519243625">
      <w:bodyDiv w:val="1"/>
      <w:marLeft w:val="0"/>
      <w:marRight w:val="0"/>
      <w:marTop w:val="0"/>
      <w:marBottom w:val="0"/>
      <w:divBdr>
        <w:top w:val="none" w:sz="0" w:space="0" w:color="auto"/>
        <w:left w:val="none" w:sz="0" w:space="0" w:color="auto"/>
        <w:bottom w:val="none" w:sz="0" w:space="0" w:color="auto"/>
        <w:right w:val="none" w:sz="0" w:space="0" w:color="auto"/>
      </w:divBdr>
    </w:div>
    <w:div w:id="605619739">
      <w:bodyDiv w:val="1"/>
      <w:marLeft w:val="0"/>
      <w:marRight w:val="0"/>
      <w:marTop w:val="0"/>
      <w:marBottom w:val="0"/>
      <w:divBdr>
        <w:top w:val="none" w:sz="0" w:space="0" w:color="auto"/>
        <w:left w:val="none" w:sz="0" w:space="0" w:color="auto"/>
        <w:bottom w:val="none" w:sz="0" w:space="0" w:color="auto"/>
        <w:right w:val="none" w:sz="0" w:space="0" w:color="auto"/>
      </w:divBdr>
    </w:div>
    <w:div w:id="952711919">
      <w:bodyDiv w:val="1"/>
      <w:marLeft w:val="0"/>
      <w:marRight w:val="0"/>
      <w:marTop w:val="0"/>
      <w:marBottom w:val="0"/>
      <w:divBdr>
        <w:top w:val="none" w:sz="0" w:space="0" w:color="auto"/>
        <w:left w:val="none" w:sz="0" w:space="0" w:color="auto"/>
        <w:bottom w:val="none" w:sz="0" w:space="0" w:color="auto"/>
        <w:right w:val="none" w:sz="0" w:space="0" w:color="auto"/>
      </w:divBdr>
    </w:div>
    <w:div w:id="1025062989">
      <w:bodyDiv w:val="1"/>
      <w:marLeft w:val="0"/>
      <w:marRight w:val="0"/>
      <w:marTop w:val="0"/>
      <w:marBottom w:val="0"/>
      <w:divBdr>
        <w:top w:val="none" w:sz="0" w:space="0" w:color="auto"/>
        <w:left w:val="none" w:sz="0" w:space="0" w:color="auto"/>
        <w:bottom w:val="none" w:sz="0" w:space="0" w:color="auto"/>
        <w:right w:val="none" w:sz="0" w:space="0" w:color="auto"/>
      </w:divBdr>
    </w:div>
    <w:div w:id="1112241966">
      <w:bodyDiv w:val="1"/>
      <w:marLeft w:val="0"/>
      <w:marRight w:val="0"/>
      <w:marTop w:val="0"/>
      <w:marBottom w:val="0"/>
      <w:divBdr>
        <w:top w:val="none" w:sz="0" w:space="0" w:color="auto"/>
        <w:left w:val="none" w:sz="0" w:space="0" w:color="auto"/>
        <w:bottom w:val="none" w:sz="0" w:space="0" w:color="auto"/>
        <w:right w:val="none" w:sz="0" w:space="0" w:color="auto"/>
      </w:divBdr>
    </w:div>
    <w:div w:id="1440177540">
      <w:bodyDiv w:val="1"/>
      <w:marLeft w:val="0"/>
      <w:marRight w:val="0"/>
      <w:marTop w:val="0"/>
      <w:marBottom w:val="0"/>
      <w:divBdr>
        <w:top w:val="none" w:sz="0" w:space="0" w:color="auto"/>
        <w:left w:val="none" w:sz="0" w:space="0" w:color="auto"/>
        <w:bottom w:val="none" w:sz="0" w:space="0" w:color="auto"/>
        <w:right w:val="none" w:sz="0" w:space="0" w:color="auto"/>
      </w:divBdr>
    </w:div>
    <w:div w:id="1533106335">
      <w:bodyDiv w:val="1"/>
      <w:marLeft w:val="0"/>
      <w:marRight w:val="0"/>
      <w:marTop w:val="0"/>
      <w:marBottom w:val="0"/>
      <w:divBdr>
        <w:top w:val="none" w:sz="0" w:space="0" w:color="auto"/>
        <w:left w:val="none" w:sz="0" w:space="0" w:color="auto"/>
        <w:bottom w:val="none" w:sz="0" w:space="0" w:color="auto"/>
        <w:right w:val="none" w:sz="0" w:space="0" w:color="auto"/>
      </w:divBdr>
    </w:div>
    <w:div w:id="1722751675">
      <w:bodyDiv w:val="1"/>
      <w:marLeft w:val="0"/>
      <w:marRight w:val="0"/>
      <w:marTop w:val="0"/>
      <w:marBottom w:val="0"/>
      <w:divBdr>
        <w:top w:val="none" w:sz="0" w:space="0" w:color="auto"/>
        <w:left w:val="none" w:sz="0" w:space="0" w:color="auto"/>
        <w:bottom w:val="none" w:sz="0" w:space="0" w:color="auto"/>
        <w:right w:val="none" w:sz="0" w:space="0" w:color="auto"/>
      </w:divBdr>
    </w:div>
    <w:div w:id="1769230394">
      <w:bodyDiv w:val="1"/>
      <w:marLeft w:val="0"/>
      <w:marRight w:val="0"/>
      <w:marTop w:val="0"/>
      <w:marBottom w:val="0"/>
      <w:divBdr>
        <w:top w:val="none" w:sz="0" w:space="0" w:color="auto"/>
        <w:left w:val="none" w:sz="0" w:space="0" w:color="auto"/>
        <w:bottom w:val="none" w:sz="0" w:space="0" w:color="auto"/>
        <w:right w:val="none" w:sz="0" w:space="0" w:color="auto"/>
      </w:divBdr>
    </w:div>
    <w:div w:id="19601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eldcriteria.nl/web/categorie/1" TargetMode="External"/><Relationship Id="rId21" Type="http://schemas.openxmlformats.org/officeDocument/2006/relationships/hyperlink" Target="http://www.meldcriteria.nl/web/categorie/3" TargetMode="External"/><Relationship Id="rId42" Type="http://schemas.openxmlformats.org/officeDocument/2006/relationships/hyperlink" Target="http://www.meldcriteria.nl/web/categorie/4" TargetMode="External"/><Relationship Id="rId47" Type="http://schemas.openxmlformats.org/officeDocument/2006/relationships/hyperlink" Target="http://www.meldcriteria.nl" TargetMode="External"/><Relationship Id="rId63" Type="http://schemas.openxmlformats.org/officeDocument/2006/relationships/hyperlink" Target="http://www.meldcriteria.nl/web/categorie/4" TargetMode="External"/><Relationship Id="rId68" Type="http://schemas.openxmlformats.org/officeDocument/2006/relationships/hyperlink" Target="http://www.meldcriteria.nl/web/categorie/2" TargetMode="External"/><Relationship Id="rId84" Type="http://schemas.openxmlformats.org/officeDocument/2006/relationships/hyperlink" Target="mailto:rajshri.ramman@denhaag.nl" TargetMode="External"/><Relationship Id="rId89" Type="http://schemas.openxmlformats.org/officeDocument/2006/relationships/hyperlink" Target="http://www.dessaurtrainingen.nl" TargetMode="External"/><Relationship Id="rId16" Type="http://schemas.openxmlformats.org/officeDocument/2006/relationships/hyperlink" Target="http://www.meldcriteria.nl/web/categorie/5" TargetMode="External"/><Relationship Id="rId11" Type="http://schemas.openxmlformats.org/officeDocument/2006/relationships/image" Target="media/image2.jpg"/><Relationship Id="rId32" Type="http://schemas.openxmlformats.org/officeDocument/2006/relationships/hyperlink" Target="http://www.meldcriteria.nl/web/categorie/7" TargetMode="External"/><Relationship Id="rId37" Type="http://schemas.openxmlformats.org/officeDocument/2006/relationships/hyperlink" Target="http://www.meldcriteria.nl/web/categorie/6" TargetMode="External"/><Relationship Id="rId53" Type="http://schemas.openxmlformats.org/officeDocument/2006/relationships/hyperlink" Target="http://www.meldcriteria.nl/web/categorie/1" TargetMode="External"/><Relationship Id="rId58" Type="http://schemas.openxmlformats.org/officeDocument/2006/relationships/hyperlink" Target="http://www.meldcriteria.nl/web/categorie/6" TargetMode="External"/><Relationship Id="rId74" Type="http://schemas.openxmlformats.org/officeDocument/2006/relationships/hyperlink" Target="http://www.meldcriteria.nl/web/categorie/1" TargetMode="External"/><Relationship Id="rId79" Type="http://schemas.openxmlformats.org/officeDocument/2006/relationships/hyperlink" Target="http://www.meldcriteria.nl/web/categorie/6"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www.ggd.nl" TargetMode="External"/><Relationship Id="rId95" Type="http://schemas.openxmlformats.org/officeDocument/2006/relationships/hyperlink" Target="http://www.meldcode.nl" TargetMode="External"/><Relationship Id="rId22" Type="http://schemas.openxmlformats.org/officeDocument/2006/relationships/hyperlink" Target="http://www.meldcriteria.nl/web/categorie/4" TargetMode="External"/><Relationship Id="rId27" Type="http://schemas.openxmlformats.org/officeDocument/2006/relationships/hyperlink" Target="http://www.meldcriteria.nl/web/categorie/2" TargetMode="External"/><Relationship Id="rId43" Type="http://schemas.openxmlformats.org/officeDocument/2006/relationships/hyperlink" Target="http://www.meldcriteria.nl/web/categorie/5" TargetMode="External"/><Relationship Id="rId48" Type="http://schemas.openxmlformats.org/officeDocument/2006/relationships/hyperlink" Target="http://www.meldcriteria.nl/web/categorie/1" TargetMode="External"/><Relationship Id="rId64" Type="http://schemas.openxmlformats.org/officeDocument/2006/relationships/hyperlink" Target="http://www.meldcriteria.nl/web/categorie/5" TargetMode="External"/><Relationship Id="rId69" Type="http://schemas.openxmlformats.org/officeDocument/2006/relationships/hyperlink" Target="http://www.meldcriteria.nl/web/categorie/3" TargetMode="External"/><Relationship Id="rId80" Type="http://schemas.openxmlformats.org/officeDocument/2006/relationships/hyperlink" Target="http://www.meldcriteria.nl/web/categorie/8" TargetMode="External"/><Relationship Id="rId85" Type="http://schemas.openxmlformats.org/officeDocument/2006/relationships/hyperlink" Target="http://www.veiligthuishaaglanden.nl" TargetMode="External"/><Relationship Id="rId12" Type="http://schemas.openxmlformats.org/officeDocument/2006/relationships/hyperlink" Target="http://www.meldcriteria.nl/web/categorie/1" TargetMode="External"/><Relationship Id="rId17" Type="http://schemas.openxmlformats.org/officeDocument/2006/relationships/hyperlink" Target="http://www.meldcriteria.nl/web/categorie/1##" TargetMode="External"/><Relationship Id="rId25" Type="http://schemas.openxmlformats.org/officeDocument/2006/relationships/hyperlink" Target="http://www.meldcriteria.nl/web/categorie/7" TargetMode="External"/><Relationship Id="rId33" Type="http://schemas.openxmlformats.org/officeDocument/2006/relationships/hyperlink" Target="http://www.meldcriteria.nl/web/categorie/1" TargetMode="External"/><Relationship Id="rId38" Type="http://schemas.openxmlformats.org/officeDocument/2006/relationships/hyperlink" Target="http://www.meldcriteria.nl/web/categorie/7" TargetMode="External"/><Relationship Id="rId46" Type="http://schemas.openxmlformats.org/officeDocument/2006/relationships/hyperlink" Target="http://www.meldcriteria.nl/web/categorie/8" TargetMode="External"/><Relationship Id="rId59" Type="http://schemas.openxmlformats.org/officeDocument/2006/relationships/hyperlink" Target="http://www.meldcriteria.nl/web/categorie/7" TargetMode="External"/><Relationship Id="rId67" Type="http://schemas.openxmlformats.org/officeDocument/2006/relationships/hyperlink" Target="http://www.meldcriteria.nl/web/categorie/1" TargetMode="External"/><Relationship Id="rId103" Type="http://schemas.openxmlformats.org/officeDocument/2006/relationships/fontTable" Target="fontTable.xml"/><Relationship Id="rId20" Type="http://schemas.openxmlformats.org/officeDocument/2006/relationships/hyperlink" Target="http://www.meldcriteria.nl/web/categorie/2" TargetMode="External"/><Relationship Id="rId41" Type="http://schemas.openxmlformats.org/officeDocument/2006/relationships/hyperlink" Target="http://www.meldcriteria.nl/web/categorie/3" TargetMode="External"/><Relationship Id="rId54" Type="http://schemas.openxmlformats.org/officeDocument/2006/relationships/hyperlink" Target="http://www.meldcriteria.nl/web/categorie/2" TargetMode="External"/><Relationship Id="rId62" Type="http://schemas.openxmlformats.org/officeDocument/2006/relationships/hyperlink" Target="http://www.meldcriteria.nl/web/categorie/3" TargetMode="External"/><Relationship Id="rId70" Type="http://schemas.openxmlformats.org/officeDocument/2006/relationships/hyperlink" Target="http://www.meldcriteria.nl/web/categorie/4" TargetMode="External"/><Relationship Id="rId75" Type="http://schemas.openxmlformats.org/officeDocument/2006/relationships/hyperlink" Target="http://www.meldcriteria.nl/web/categorie/2" TargetMode="External"/><Relationship Id="rId83" Type="http://schemas.openxmlformats.org/officeDocument/2006/relationships/hyperlink" Target="mailto:deborah.roesink@denhaag.nl" TargetMode="External"/><Relationship Id="rId88" Type="http://schemas.openxmlformats.org/officeDocument/2006/relationships/hyperlink" Target="http://www.samenwerkenvoordejeugd.nl" TargetMode="External"/><Relationship Id="rId91" Type="http://schemas.openxmlformats.org/officeDocument/2006/relationships/hyperlink" Target="http://www.ggznederland.nl" TargetMode="External"/><Relationship Id="rId96" Type="http://schemas.openxmlformats.org/officeDocument/2006/relationships/hyperlink" Target="http://www.verwijsindex.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ldcriteria.nl/web/categorie/4" TargetMode="External"/><Relationship Id="rId23" Type="http://schemas.openxmlformats.org/officeDocument/2006/relationships/hyperlink" Target="http://www.meldcriteria.nl/web/categorie/5" TargetMode="External"/><Relationship Id="rId28" Type="http://schemas.openxmlformats.org/officeDocument/2006/relationships/hyperlink" Target="http://www.meldcriteria.nl/web/categorie/3" TargetMode="External"/><Relationship Id="rId36" Type="http://schemas.openxmlformats.org/officeDocument/2006/relationships/hyperlink" Target="http://www.meldcriteria.nl/web/categorie/4" TargetMode="External"/><Relationship Id="rId49" Type="http://schemas.openxmlformats.org/officeDocument/2006/relationships/hyperlink" Target="http://www.meldcriteria.nl/web/categorie/2" TargetMode="External"/><Relationship Id="rId57" Type="http://schemas.openxmlformats.org/officeDocument/2006/relationships/hyperlink" Target="http://www.meldcriteria.nl/web/categorie/5" TargetMode="External"/><Relationship Id="rId10" Type="http://schemas.openxmlformats.org/officeDocument/2006/relationships/hyperlink" Target="http://www.verwijsindex.nl" TargetMode="External"/><Relationship Id="rId31" Type="http://schemas.openxmlformats.org/officeDocument/2006/relationships/hyperlink" Target="http://www.meldcriteria.nl/web/categorie/6" TargetMode="External"/><Relationship Id="rId44" Type="http://schemas.openxmlformats.org/officeDocument/2006/relationships/hyperlink" Target="http://www.meldcriteria.nl/web/categorie/6" TargetMode="External"/><Relationship Id="rId52" Type="http://schemas.openxmlformats.org/officeDocument/2006/relationships/hyperlink" Target="http://www.meldcriteria.nl/web/categorie/5" TargetMode="External"/><Relationship Id="rId60" Type="http://schemas.openxmlformats.org/officeDocument/2006/relationships/hyperlink" Target="http://www.meldcriteria.nl/web/categorie/1" TargetMode="External"/><Relationship Id="rId65" Type="http://schemas.openxmlformats.org/officeDocument/2006/relationships/hyperlink" Target="http://www.meldcriteria.nl/web/categorie/6" TargetMode="External"/><Relationship Id="rId73" Type="http://schemas.openxmlformats.org/officeDocument/2006/relationships/hyperlink" Target="http://www.meldcriteria.nl/web/categorie/7" TargetMode="External"/><Relationship Id="rId78" Type="http://schemas.openxmlformats.org/officeDocument/2006/relationships/hyperlink" Target="http://www.meldcriteria.nl/web/categorie/5" TargetMode="External"/><Relationship Id="rId81" Type="http://schemas.openxmlformats.org/officeDocument/2006/relationships/hyperlink" Target="http://gezondseksueelgedragrj.nl/kennis/vlaggensysteem/" TargetMode="External"/><Relationship Id="rId86" Type="http://schemas.openxmlformats.org/officeDocument/2006/relationships/hyperlink" Target="http://www.mogroep.nl" TargetMode="External"/><Relationship Id="rId94" Type="http://schemas.openxmlformats.org/officeDocument/2006/relationships/hyperlink" Target="http://www.zat.nl" TargetMode="External"/><Relationship Id="rId99" Type="http://schemas.openxmlformats.org/officeDocument/2006/relationships/hyperlink" Target="http://www.meisjesbesnijdenis.nl"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CCB01.B622EDD0" TargetMode="External"/><Relationship Id="rId13" Type="http://schemas.openxmlformats.org/officeDocument/2006/relationships/hyperlink" Target="http://www.meldcriteria.nl/web/categorie/2" TargetMode="External"/><Relationship Id="rId18" Type="http://schemas.openxmlformats.org/officeDocument/2006/relationships/image" Target="media/image3.png"/><Relationship Id="rId39" Type="http://schemas.openxmlformats.org/officeDocument/2006/relationships/hyperlink" Target="http://www.meldcriteria.nl/web/categorie/1" TargetMode="External"/><Relationship Id="rId34" Type="http://schemas.openxmlformats.org/officeDocument/2006/relationships/hyperlink" Target="http://www.meldcriteria.nl/web/categorie/2" TargetMode="External"/><Relationship Id="rId50" Type="http://schemas.openxmlformats.org/officeDocument/2006/relationships/hyperlink" Target="http://www.meldcriteria.nl/web/categorie/3" TargetMode="External"/><Relationship Id="rId55" Type="http://schemas.openxmlformats.org/officeDocument/2006/relationships/hyperlink" Target="http://www.meldcriteria.nl/web/categorie/3" TargetMode="External"/><Relationship Id="rId76" Type="http://schemas.openxmlformats.org/officeDocument/2006/relationships/hyperlink" Target="http://www.meldcriteria.nl/web/categorie/3" TargetMode="External"/><Relationship Id="rId97" Type="http://schemas.openxmlformats.org/officeDocument/2006/relationships/hyperlink" Target="http://www.aanpakkindermishandeling.nl"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meldcriteria.nl/web/categorie/6" TargetMode="External"/><Relationship Id="rId92" Type="http://schemas.openxmlformats.org/officeDocument/2006/relationships/hyperlink" Target="http://www.mee.nl" TargetMode="External"/><Relationship Id="rId2" Type="http://schemas.openxmlformats.org/officeDocument/2006/relationships/numbering" Target="numbering.xml"/><Relationship Id="rId29" Type="http://schemas.openxmlformats.org/officeDocument/2006/relationships/hyperlink" Target="http://www.meldcriteria.nl/web/categorie/4" TargetMode="External"/><Relationship Id="rId24" Type="http://schemas.openxmlformats.org/officeDocument/2006/relationships/hyperlink" Target="http://www.meldcriteria.nl/web/categorie/6" TargetMode="External"/><Relationship Id="rId40" Type="http://schemas.openxmlformats.org/officeDocument/2006/relationships/hyperlink" Target="http://www.meldcriteria.nl/web/categorie/2" TargetMode="External"/><Relationship Id="rId45" Type="http://schemas.openxmlformats.org/officeDocument/2006/relationships/hyperlink" Target="http://www.meldcriteria.nl/web/categorie/7" TargetMode="External"/><Relationship Id="rId66" Type="http://schemas.openxmlformats.org/officeDocument/2006/relationships/hyperlink" Target="http://www.meldcriteria.nl/web/categorie/7" TargetMode="External"/><Relationship Id="rId87" Type="http://schemas.openxmlformats.org/officeDocument/2006/relationships/hyperlink" Target="http://www.cjg.nl" TargetMode="External"/><Relationship Id="rId61" Type="http://schemas.openxmlformats.org/officeDocument/2006/relationships/hyperlink" Target="http://www.meldcriteria.nl/web/categorie/2" TargetMode="External"/><Relationship Id="rId82" Type="http://schemas.openxmlformats.org/officeDocument/2006/relationships/hyperlink" Target="mailto:info@bernarduszml.nl" TargetMode="External"/><Relationship Id="rId19" Type="http://schemas.openxmlformats.org/officeDocument/2006/relationships/hyperlink" Target="http://www.meldcriteria.nl/web/categorie/1" TargetMode="External"/><Relationship Id="rId14" Type="http://schemas.openxmlformats.org/officeDocument/2006/relationships/hyperlink" Target="http://www.meldcriteria.nl/web/categorie/3" TargetMode="External"/><Relationship Id="rId30" Type="http://schemas.openxmlformats.org/officeDocument/2006/relationships/hyperlink" Target="http://www.meldcriteria.nl/web/categorie/5" TargetMode="External"/><Relationship Id="rId35" Type="http://schemas.openxmlformats.org/officeDocument/2006/relationships/hyperlink" Target="http://www.meldcriteria.nl/web/categorie/3" TargetMode="External"/><Relationship Id="rId56" Type="http://schemas.openxmlformats.org/officeDocument/2006/relationships/hyperlink" Target="http://www.meldcriteria.nl/web/categorie/4" TargetMode="External"/><Relationship Id="rId77" Type="http://schemas.openxmlformats.org/officeDocument/2006/relationships/hyperlink" Target="http://www.meldcriteria.nl/web/categorie/4" TargetMode="External"/><Relationship Id="rId100" Type="http://schemas.openxmlformats.org/officeDocument/2006/relationships/hyperlink" Target="http://www.meisjesbesnijdenis.nl" TargetMode="External"/><Relationship Id="rId8" Type="http://schemas.openxmlformats.org/officeDocument/2006/relationships/image" Target="media/image1.jpeg"/><Relationship Id="rId51" Type="http://schemas.openxmlformats.org/officeDocument/2006/relationships/hyperlink" Target="http://www.meldcriteria.nl/web/categorie/4" TargetMode="External"/><Relationship Id="rId72" Type="http://schemas.openxmlformats.org/officeDocument/2006/relationships/hyperlink" Target="http://www.meldcriteria.nl/web/categorie/7" TargetMode="External"/><Relationship Id="rId93" Type="http://schemas.openxmlformats.org/officeDocument/2006/relationships/hyperlink" Target="http://www.politie.nl" TargetMode="External"/><Relationship Id="rId98" Type="http://schemas.openxmlformats.org/officeDocument/2006/relationships/hyperlink" Target="http://www.huiselijkgeweld.n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elzijn Rijswijk">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A4AA8-7582-4718-80F6-202AE233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19676</Words>
  <Characters>108220</Characters>
  <Application>Microsoft Office Word</Application>
  <DocSecurity>0</DocSecurity>
  <Lines>901</Lines>
  <Paragraphs>255</Paragraphs>
  <ScaleCrop>false</ScaleCrop>
  <HeadingPairs>
    <vt:vector size="2" baseType="variant">
      <vt:variant>
        <vt:lpstr>Titel</vt:lpstr>
      </vt:variant>
      <vt:variant>
        <vt:i4>1</vt:i4>
      </vt:variant>
    </vt:vector>
  </HeadingPairs>
  <TitlesOfParts>
    <vt:vector size="1" baseType="lpstr">
      <vt:lpstr/>
    </vt:vector>
  </TitlesOfParts>
  <Company>de Herman Broerenschool</Company>
  <LinksUpToDate>false</LinksUpToDate>
  <CharactersWithSpaces>127641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van Kesteren</dc:creator>
  <cp:lastModifiedBy>Elly Mulder</cp:lastModifiedBy>
  <cp:revision>2</cp:revision>
  <cp:lastPrinted>2018-12-21T09:02:00Z</cp:lastPrinted>
  <dcterms:created xsi:type="dcterms:W3CDTF">2022-11-14T14:22:00Z</dcterms:created>
  <dcterms:modified xsi:type="dcterms:W3CDTF">2022-11-14T14:22:00Z</dcterms:modified>
</cp:coreProperties>
</file>