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307212371"/>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12"/>
          </w:tblGrid>
          <w:tr w:rsidR="00AC6EF0">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AC6EF0" w:rsidRDefault="008B64FA" w:rsidP="00AC6EF0">
                    <w:pPr>
                      <w:pStyle w:val="Geenafstand"/>
                      <w:rPr>
                        <w:rFonts w:asciiTheme="majorHAnsi" w:eastAsiaTheme="majorEastAsia" w:hAnsiTheme="majorHAnsi" w:cstheme="majorBidi"/>
                      </w:rPr>
                    </w:pPr>
                    <w:r w:rsidRPr="008B64FA">
                      <w:rPr>
                        <w:rFonts w:asciiTheme="majorHAnsi" w:eastAsiaTheme="majorEastAsia" w:hAnsiTheme="majorHAnsi" w:cstheme="majorBidi"/>
                      </w:rPr>
                      <w:t>Stichting PCOU</w:t>
                    </w:r>
                  </w:p>
                </w:tc>
              </w:sdtContent>
            </w:sdt>
          </w:tr>
          <w:tr w:rsidR="00AC6EF0">
            <w:tc>
              <w:tcPr>
                <w:tcW w:w="767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sdtContent>
                  <w:p w:rsidR="00AC6EF0" w:rsidRDefault="00AC6EF0" w:rsidP="009C3C9A">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schoolveiligheidsplan</w:t>
                    </w:r>
                  </w:p>
                </w:sdtContent>
              </w:sdt>
            </w:tc>
          </w:tr>
          <w:tr w:rsidR="00AC6EF0" w:rsidRPr="00AC6EF0">
            <w:sdt>
              <w:sdtPr>
                <w:rPr>
                  <w:rFonts w:eastAsiaTheme="majorEastAsia" w:cstheme="minorHAnsi"/>
                  <w:sz w:val="32"/>
                  <w:szCs w:val="32"/>
                </w:rPr>
                <w:alias w:val="O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C6EF0" w:rsidRPr="00AC6EF0" w:rsidRDefault="00B64613" w:rsidP="00233222">
                    <w:pPr>
                      <w:pStyle w:val="Geenafstand"/>
                      <w:rPr>
                        <w:rFonts w:eastAsiaTheme="majorEastAsia" w:cstheme="minorHAnsi"/>
                      </w:rPr>
                    </w:pPr>
                    <w:r>
                      <w:rPr>
                        <w:rFonts w:eastAsiaTheme="majorEastAsia" w:cstheme="minorHAnsi"/>
                        <w:sz w:val="32"/>
                        <w:szCs w:val="32"/>
                      </w:rPr>
                      <w:t>201</w:t>
                    </w:r>
                    <w:r w:rsidR="00233222">
                      <w:rPr>
                        <w:rFonts w:eastAsiaTheme="majorEastAsia" w:cstheme="minorHAnsi"/>
                        <w:sz w:val="32"/>
                        <w:szCs w:val="32"/>
                      </w:rPr>
                      <w:t>7</w:t>
                    </w:r>
                  </w:p>
                </w:tc>
              </w:sdtContent>
            </w:sdt>
          </w:tr>
        </w:tbl>
        <w:p w:rsidR="00AC6EF0" w:rsidRPr="00AC6EF0" w:rsidRDefault="00AC6EF0">
          <w:pPr>
            <w:rPr>
              <w:rFonts w:cstheme="minorHAnsi"/>
            </w:rPr>
          </w:pPr>
        </w:p>
        <w:p w:rsidR="00AC6EF0" w:rsidRPr="00AC6EF0" w:rsidRDefault="00AC6EF0">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AC6EF0" w:rsidRPr="00AC6EF0">
            <w:tc>
              <w:tcPr>
                <w:tcW w:w="7672" w:type="dxa"/>
                <w:tcMar>
                  <w:top w:w="216" w:type="dxa"/>
                  <w:left w:w="115" w:type="dxa"/>
                  <w:bottom w:w="216" w:type="dxa"/>
                  <w:right w:w="115" w:type="dxa"/>
                </w:tcMar>
              </w:tcPr>
              <w:p w:rsidR="00AC6EF0" w:rsidRPr="00AC6EF0" w:rsidRDefault="00AC6EF0">
                <w:pPr>
                  <w:pStyle w:val="Geenafstand"/>
                  <w:rPr>
                    <w:rFonts w:cstheme="minorHAnsi"/>
                    <w:color w:val="4F81BD" w:themeColor="accent1"/>
                  </w:rPr>
                </w:pPr>
              </w:p>
            </w:tc>
          </w:tr>
        </w:tbl>
        <w:p w:rsidR="00AC6EF0" w:rsidRPr="00AC6EF0" w:rsidRDefault="00AC6EF0">
          <w:pPr>
            <w:rPr>
              <w:rFonts w:cstheme="minorHAnsi"/>
            </w:rPr>
          </w:pPr>
        </w:p>
        <w:p w:rsidR="00AC6EF0" w:rsidRDefault="00AC6EF0">
          <w:r>
            <w:br w:type="page"/>
          </w:r>
        </w:p>
      </w:sdtContent>
    </w:sdt>
    <w:sdt>
      <w:sdtPr>
        <w:rPr>
          <w:rFonts w:asciiTheme="minorHAnsi" w:eastAsiaTheme="minorHAnsi" w:hAnsiTheme="minorHAnsi" w:cstheme="minorBidi"/>
          <w:b w:val="0"/>
          <w:bCs w:val="0"/>
          <w:color w:val="auto"/>
          <w:sz w:val="22"/>
          <w:szCs w:val="22"/>
          <w:lang w:eastAsia="en-US"/>
        </w:rPr>
        <w:id w:val="-75138757"/>
        <w:docPartObj>
          <w:docPartGallery w:val="Table of Contents"/>
          <w:docPartUnique/>
        </w:docPartObj>
      </w:sdtPr>
      <w:sdtEndPr/>
      <w:sdtContent>
        <w:p w:rsidR="002F076D" w:rsidRDefault="002F076D" w:rsidP="008902A6">
          <w:pPr>
            <w:pStyle w:val="Kopvaninhoudsopgave"/>
            <w:spacing w:before="0"/>
          </w:pPr>
          <w:r>
            <w:t>Inhoudsopgave</w:t>
          </w:r>
        </w:p>
        <w:p w:rsidR="00B64613" w:rsidRDefault="00034898">
          <w:pPr>
            <w:pStyle w:val="Inhopg1"/>
            <w:tabs>
              <w:tab w:val="right" w:leader="underscore" w:pos="9062"/>
            </w:tabs>
            <w:rPr>
              <w:rFonts w:eastAsiaTheme="minorEastAsia"/>
              <w:noProof/>
              <w:lang w:eastAsia="nl-NL"/>
            </w:rPr>
          </w:pPr>
          <w:r>
            <w:fldChar w:fldCharType="begin"/>
          </w:r>
          <w:r w:rsidR="002F076D">
            <w:instrText xml:space="preserve"> TOC \o "1-3" \h \z \u </w:instrText>
          </w:r>
          <w:r>
            <w:fldChar w:fldCharType="separate"/>
          </w:r>
          <w:hyperlink w:anchor="_Toc345925604" w:history="1">
            <w:r w:rsidR="00B64613" w:rsidRPr="001E1167">
              <w:rPr>
                <w:rStyle w:val="Hyperlink"/>
                <w:noProof/>
              </w:rPr>
              <w:t>Inleiding</w:t>
            </w:r>
            <w:r w:rsidR="00B64613">
              <w:rPr>
                <w:noProof/>
                <w:webHidden/>
              </w:rPr>
              <w:tab/>
            </w:r>
            <w:r w:rsidR="00B64613">
              <w:rPr>
                <w:noProof/>
                <w:webHidden/>
              </w:rPr>
              <w:fldChar w:fldCharType="begin"/>
            </w:r>
            <w:r w:rsidR="00B64613">
              <w:rPr>
                <w:noProof/>
                <w:webHidden/>
              </w:rPr>
              <w:instrText xml:space="preserve"> PAGEREF _Toc345925604 \h </w:instrText>
            </w:r>
            <w:r w:rsidR="00B64613">
              <w:rPr>
                <w:noProof/>
                <w:webHidden/>
              </w:rPr>
            </w:r>
            <w:r w:rsidR="00B64613">
              <w:rPr>
                <w:noProof/>
                <w:webHidden/>
              </w:rPr>
              <w:fldChar w:fldCharType="separate"/>
            </w:r>
            <w:r w:rsidR="00B64613">
              <w:rPr>
                <w:noProof/>
                <w:webHidden/>
              </w:rPr>
              <w:t>2</w:t>
            </w:r>
            <w:r w:rsidR="00B64613">
              <w:rPr>
                <w:noProof/>
                <w:webHidden/>
              </w:rPr>
              <w:fldChar w:fldCharType="end"/>
            </w:r>
          </w:hyperlink>
        </w:p>
        <w:p w:rsidR="00B64613" w:rsidRDefault="00285682">
          <w:pPr>
            <w:pStyle w:val="Inhopg1"/>
            <w:tabs>
              <w:tab w:val="right" w:leader="underscore" w:pos="9062"/>
            </w:tabs>
            <w:rPr>
              <w:rFonts w:eastAsiaTheme="minorEastAsia"/>
              <w:noProof/>
              <w:lang w:eastAsia="nl-NL"/>
            </w:rPr>
          </w:pPr>
          <w:hyperlink w:anchor="_Toc345925605" w:history="1">
            <w:r w:rsidR="00B64613" w:rsidRPr="001E1167">
              <w:rPr>
                <w:rStyle w:val="Hyperlink"/>
                <w:noProof/>
              </w:rPr>
              <w:t>Deel  1: Taakverdeling</w:t>
            </w:r>
            <w:r w:rsidR="00B64613">
              <w:rPr>
                <w:noProof/>
                <w:webHidden/>
              </w:rPr>
              <w:tab/>
            </w:r>
            <w:r w:rsidR="00B64613">
              <w:rPr>
                <w:noProof/>
                <w:webHidden/>
              </w:rPr>
              <w:fldChar w:fldCharType="begin"/>
            </w:r>
            <w:r w:rsidR="00B64613">
              <w:rPr>
                <w:noProof/>
                <w:webHidden/>
              </w:rPr>
              <w:instrText xml:space="preserve"> PAGEREF _Toc345925605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06" w:history="1">
            <w:r w:rsidR="00B64613" w:rsidRPr="001E1167">
              <w:rPr>
                <w:rStyle w:val="Hyperlink"/>
                <w:noProof/>
              </w:rPr>
              <w:t>1.1 Taakomschrijving preventiemedewerker</w:t>
            </w:r>
            <w:r w:rsidR="00B64613">
              <w:rPr>
                <w:noProof/>
                <w:webHidden/>
              </w:rPr>
              <w:tab/>
            </w:r>
            <w:r w:rsidR="00B64613">
              <w:rPr>
                <w:noProof/>
                <w:webHidden/>
              </w:rPr>
              <w:fldChar w:fldCharType="begin"/>
            </w:r>
            <w:r w:rsidR="00B64613">
              <w:rPr>
                <w:noProof/>
                <w:webHidden/>
              </w:rPr>
              <w:instrText xml:space="preserve"> PAGEREF _Toc345925606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07" w:history="1">
            <w:r w:rsidR="00B64613" w:rsidRPr="001E1167">
              <w:rPr>
                <w:rStyle w:val="Hyperlink"/>
                <w:noProof/>
              </w:rPr>
              <w:t>1.2 Taakomschrijving vertrouwenspersoon</w:t>
            </w:r>
            <w:r w:rsidR="00B64613">
              <w:rPr>
                <w:noProof/>
                <w:webHidden/>
              </w:rPr>
              <w:tab/>
            </w:r>
            <w:r w:rsidR="00B64613">
              <w:rPr>
                <w:noProof/>
                <w:webHidden/>
              </w:rPr>
              <w:fldChar w:fldCharType="begin"/>
            </w:r>
            <w:r w:rsidR="00B64613">
              <w:rPr>
                <w:noProof/>
                <w:webHidden/>
              </w:rPr>
              <w:instrText xml:space="preserve"> PAGEREF _Toc345925607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08" w:history="1">
            <w:r w:rsidR="00B64613" w:rsidRPr="001E1167">
              <w:rPr>
                <w:rStyle w:val="Hyperlink"/>
                <w:noProof/>
              </w:rPr>
              <w:t>1.3 Taakomschrijving hoofd BHV’er</w:t>
            </w:r>
            <w:r w:rsidR="00B64613">
              <w:rPr>
                <w:noProof/>
                <w:webHidden/>
              </w:rPr>
              <w:tab/>
            </w:r>
            <w:r w:rsidR="00B64613">
              <w:rPr>
                <w:noProof/>
                <w:webHidden/>
              </w:rPr>
              <w:fldChar w:fldCharType="begin"/>
            </w:r>
            <w:r w:rsidR="00B64613">
              <w:rPr>
                <w:noProof/>
                <w:webHidden/>
              </w:rPr>
              <w:instrText xml:space="preserve"> PAGEREF _Toc345925608 \h </w:instrText>
            </w:r>
            <w:r w:rsidR="00B64613">
              <w:rPr>
                <w:noProof/>
                <w:webHidden/>
              </w:rPr>
            </w:r>
            <w:r w:rsidR="00B64613">
              <w:rPr>
                <w:noProof/>
                <w:webHidden/>
              </w:rPr>
              <w:fldChar w:fldCharType="separate"/>
            </w:r>
            <w:r w:rsidR="00B64613">
              <w:rPr>
                <w:noProof/>
                <w:webHidden/>
              </w:rPr>
              <w:t>3</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09" w:history="1">
            <w:r w:rsidR="00B64613" w:rsidRPr="001E1167">
              <w:rPr>
                <w:rStyle w:val="Hyperlink"/>
                <w:noProof/>
              </w:rPr>
              <w:t>1.4 Verantwoordelijkheden schoolleiding</w:t>
            </w:r>
            <w:r w:rsidR="00B64613">
              <w:rPr>
                <w:noProof/>
                <w:webHidden/>
              </w:rPr>
              <w:tab/>
            </w:r>
            <w:r w:rsidR="00B64613">
              <w:rPr>
                <w:noProof/>
                <w:webHidden/>
              </w:rPr>
              <w:fldChar w:fldCharType="begin"/>
            </w:r>
            <w:r w:rsidR="00B64613">
              <w:rPr>
                <w:noProof/>
                <w:webHidden/>
              </w:rPr>
              <w:instrText xml:space="preserve"> PAGEREF _Toc345925609 \h </w:instrText>
            </w:r>
            <w:r w:rsidR="00B64613">
              <w:rPr>
                <w:noProof/>
                <w:webHidden/>
              </w:rPr>
            </w:r>
            <w:r w:rsidR="00B64613">
              <w:rPr>
                <w:noProof/>
                <w:webHidden/>
              </w:rPr>
              <w:fldChar w:fldCharType="separate"/>
            </w:r>
            <w:r w:rsidR="00B64613">
              <w:rPr>
                <w:noProof/>
                <w:webHidden/>
              </w:rPr>
              <w:t>4</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0" w:history="1">
            <w:r w:rsidR="00B64613" w:rsidRPr="001E1167">
              <w:rPr>
                <w:rStyle w:val="Hyperlink"/>
                <w:noProof/>
              </w:rPr>
              <w:t>1.5 Omgaan met media</w:t>
            </w:r>
            <w:r w:rsidR="00B64613">
              <w:rPr>
                <w:noProof/>
                <w:webHidden/>
              </w:rPr>
              <w:tab/>
            </w:r>
            <w:r w:rsidR="00B64613">
              <w:rPr>
                <w:noProof/>
                <w:webHidden/>
              </w:rPr>
              <w:fldChar w:fldCharType="begin"/>
            </w:r>
            <w:r w:rsidR="00B64613">
              <w:rPr>
                <w:noProof/>
                <w:webHidden/>
              </w:rPr>
              <w:instrText xml:space="preserve"> PAGEREF _Toc345925610 \h </w:instrText>
            </w:r>
            <w:r w:rsidR="00B64613">
              <w:rPr>
                <w:noProof/>
                <w:webHidden/>
              </w:rPr>
            </w:r>
            <w:r w:rsidR="00B64613">
              <w:rPr>
                <w:noProof/>
                <w:webHidden/>
              </w:rPr>
              <w:fldChar w:fldCharType="separate"/>
            </w:r>
            <w:r w:rsidR="00B64613">
              <w:rPr>
                <w:noProof/>
                <w:webHidden/>
              </w:rPr>
              <w:t>4</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1" w:history="1">
            <w:r w:rsidR="00B64613" w:rsidRPr="001E1167">
              <w:rPr>
                <w:rStyle w:val="Hyperlink"/>
                <w:noProof/>
              </w:rPr>
              <w:t>1.6 Samenwerking intern</w:t>
            </w:r>
            <w:r w:rsidR="00B64613">
              <w:rPr>
                <w:noProof/>
                <w:webHidden/>
              </w:rPr>
              <w:tab/>
            </w:r>
            <w:r w:rsidR="00B64613">
              <w:rPr>
                <w:noProof/>
                <w:webHidden/>
              </w:rPr>
              <w:fldChar w:fldCharType="begin"/>
            </w:r>
            <w:r w:rsidR="00B64613">
              <w:rPr>
                <w:noProof/>
                <w:webHidden/>
              </w:rPr>
              <w:instrText xml:space="preserve"> PAGEREF _Toc345925611 \h </w:instrText>
            </w:r>
            <w:r w:rsidR="00B64613">
              <w:rPr>
                <w:noProof/>
                <w:webHidden/>
              </w:rPr>
            </w:r>
            <w:r w:rsidR="00B64613">
              <w:rPr>
                <w:noProof/>
                <w:webHidden/>
              </w:rPr>
              <w:fldChar w:fldCharType="separate"/>
            </w:r>
            <w:r w:rsidR="00B64613">
              <w:rPr>
                <w:noProof/>
                <w:webHidden/>
              </w:rPr>
              <w:t>4</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2" w:history="1">
            <w:r w:rsidR="00B64613" w:rsidRPr="001E1167">
              <w:rPr>
                <w:rStyle w:val="Hyperlink"/>
                <w:noProof/>
              </w:rPr>
              <w:t>1.7 Samenwerking extern</w:t>
            </w:r>
            <w:r w:rsidR="00B64613">
              <w:rPr>
                <w:noProof/>
                <w:webHidden/>
              </w:rPr>
              <w:tab/>
            </w:r>
            <w:r w:rsidR="00B64613">
              <w:rPr>
                <w:noProof/>
                <w:webHidden/>
              </w:rPr>
              <w:fldChar w:fldCharType="begin"/>
            </w:r>
            <w:r w:rsidR="00B64613">
              <w:rPr>
                <w:noProof/>
                <w:webHidden/>
              </w:rPr>
              <w:instrText xml:space="preserve"> PAGEREF _Toc345925612 \h </w:instrText>
            </w:r>
            <w:r w:rsidR="00B64613">
              <w:rPr>
                <w:noProof/>
                <w:webHidden/>
              </w:rPr>
            </w:r>
            <w:r w:rsidR="00B64613">
              <w:rPr>
                <w:noProof/>
                <w:webHidden/>
              </w:rPr>
              <w:fldChar w:fldCharType="separate"/>
            </w:r>
            <w:r w:rsidR="00B64613">
              <w:rPr>
                <w:noProof/>
                <w:webHidden/>
              </w:rPr>
              <w:t>5</w:t>
            </w:r>
            <w:r w:rsidR="00B64613">
              <w:rPr>
                <w:noProof/>
                <w:webHidden/>
              </w:rPr>
              <w:fldChar w:fldCharType="end"/>
            </w:r>
          </w:hyperlink>
        </w:p>
        <w:p w:rsidR="00B64613" w:rsidRDefault="00285682">
          <w:pPr>
            <w:pStyle w:val="Inhopg1"/>
            <w:tabs>
              <w:tab w:val="right" w:leader="underscore" w:pos="9062"/>
            </w:tabs>
            <w:rPr>
              <w:rFonts w:eastAsiaTheme="minorEastAsia"/>
              <w:noProof/>
              <w:lang w:eastAsia="nl-NL"/>
            </w:rPr>
          </w:pPr>
          <w:hyperlink w:anchor="_Toc345925613" w:history="1">
            <w:r w:rsidR="00B64613" w:rsidRPr="001E1167">
              <w:rPr>
                <w:rStyle w:val="Hyperlink"/>
                <w:noProof/>
              </w:rPr>
              <w:t>Deel 2: Regels en afspraken</w:t>
            </w:r>
            <w:r w:rsidR="00B64613">
              <w:rPr>
                <w:noProof/>
                <w:webHidden/>
              </w:rPr>
              <w:tab/>
            </w:r>
            <w:r w:rsidR="00B64613">
              <w:rPr>
                <w:noProof/>
                <w:webHidden/>
              </w:rPr>
              <w:fldChar w:fldCharType="begin"/>
            </w:r>
            <w:r w:rsidR="00B64613">
              <w:rPr>
                <w:noProof/>
                <w:webHidden/>
              </w:rPr>
              <w:instrText xml:space="preserve"> PAGEREF _Toc345925613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4" w:history="1">
            <w:r w:rsidR="00B64613" w:rsidRPr="001E1167">
              <w:rPr>
                <w:rStyle w:val="Hyperlink"/>
                <w:noProof/>
              </w:rPr>
              <w:t>2.1 Gedragsregels</w:t>
            </w:r>
            <w:r w:rsidR="00B64613">
              <w:rPr>
                <w:noProof/>
                <w:webHidden/>
              </w:rPr>
              <w:tab/>
            </w:r>
            <w:r w:rsidR="00B64613">
              <w:rPr>
                <w:noProof/>
                <w:webHidden/>
              </w:rPr>
              <w:fldChar w:fldCharType="begin"/>
            </w:r>
            <w:r w:rsidR="00B64613">
              <w:rPr>
                <w:noProof/>
                <w:webHidden/>
              </w:rPr>
              <w:instrText xml:space="preserve"> PAGEREF _Toc345925614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5" w:history="1">
            <w:r w:rsidR="00B64613" w:rsidRPr="001E1167">
              <w:rPr>
                <w:rStyle w:val="Hyperlink"/>
                <w:noProof/>
              </w:rPr>
              <w:t>2.2 Algemene schoolregels</w:t>
            </w:r>
            <w:r w:rsidR="00B64613">
              <w:rPr>
                <w:noProof/>
                <w:webHidden/>
              </w:rPr>
              <w:tab/>
            </w:r>
            <w:r w:rsidR="00B64613">
              <w:rPr>
                <w:noProof/>
                <w:webHidden/>
              </w:rPr>
              <w:fldChar w:fldCharType="begin"/>
            </w:r>
            <w:r w:rsidR="00B64613">
              <w:rPr>
                <w:noProof/>
                <w:webHidden/>
              </w:rPr>
              <w:instrText xml:space="preserve"> PAGEREF _Toc345925615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6" w:history="1">
            <w:r w:rsidR="00B64613" w:rsidRPr="001E1167">
              <w:rPr>
                <w:rStyle w:val="Hyperlink"/>
                <w:noProof/>
              </w:rPr>
              <w:t>2.3 Huisregels</w:t>
            </w:r>
            <w:r w:rsidR="00B64613">
              <w:rPr>
                <w:noProof/>
                <w:webHidden/>
              </w:rPr>
              <w:tab/>
            </w:r>
            <w:r w:rsidR="00B64613">
              <w:rPr>
                <w:noProof/>
                <w:webHidden/>
              </w:rPr>
              <w:fldChar w:fldCharType="begin"/>
            </w:r>
            <w:r w:rsidR="00B64613">
              <w:rPr>
                <w:noProof/>
                <w:webHidden/>
              </w:rPr>
              <w:instrText xml:space="preserve"> PAGEREF _Toc345925616 \h </w:instrText>
            </w:r>
            <w:r w:rsidR="00B64613">
              <w:rPr>
                <w:noProof/>
                <w:webHidden/>
              </w:rPr>
            </w:r>
            <w:r w:rsidR="00B64613">
              <w:rPr>
                <w:noProof/>
                <w:webHidden/>
              </w:rPr>
              <w:fldChar w:fldCharType="separate"/>
            </w:r>
            <w:r w:rsidR="00B64613">
              <w:rPr>
                <w:noProof/>
                <w:webHidden/>
              </w:rPr>
              <w:t>6</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7" w:history="1">
            <w:r w:rsidR="00B64613" w:rsidRPr="001E1167">
              <w:rPr>
                <w:rStyle w:val="Hyperlink"/>
                <w:noProof/>
              </w:rPr>
              <w:t>2.7 Pesten</w:t>
            </w:r>
            <w:r w:rsidR="00B64613">
              <w:rPr>
                <w:noProof/>
                <w:webHidden/>
              </w:rPr>
              <w:tab/>
            </w:r>
            <w:r w:rsidR="00B64613">
              <w:rPr>
                <w:noProof/>
                <w:webHidden/>
              </w:rPr>
              <w:fldChar w:fldCharType="begin"/>
            </w:r>
            <w:r w:rsidR="00B64613">
              <w:rPr>
                <w:noProof/>
                <w:webHidden/>
              </w:rPr>
              <w:instrText xml:space="preserve"> PAGEREF _Toc345925617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8" w:history="1">
            <w:r w:rsidR="00B64613" w:rsidRPr="001E1167">
              <w:rPr>
                <w:rStyle w:val="Hyperlink"/>
                <w:noProof/>
              </w:rPr>
              <w:t>2.8 Seksuele intimidatie</w:t>
            </w:r>
            <w:r w:rsidR="00B64613">
              <w:rPr>
                <w:noProof/>
                <w:webHidden/>
              </w:rPr>
              <w:tab/>
            </w:r>
            <w:r w:rsidR="00B64613">
              <w:rPr>
                <w:noProof/>
                <w:webHidden/>
              </w:rPr>
              <w:fldChar w:fldCharType="begin"/>
            </w:r>
            <w:r w:rsidR="00B64613">
              <w:rPr>
                <w:noProof/>
                <w:webHidden/>
              </w:rPr>
              <w:instrText xml:space="preserve"> PAGEREF _Toc345925618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19" w:history="1">
            <w:r w:rsidR="00B64613" w:rsidRPr="001E1167">
              <w:rPr>
                <w:rStyle w:val="Hyperlink"/>
                <w:noProof/>
              </w:rPr>
              <w:t>2.9 Agressie</w:t>
            </w:r>
            <w:r w:rsidR="00B64613">
              <w:rPr>
                <w:noProof/>
                <w:webHidden/>
              </w:rPr>
              <w:tab/>
            </w:r>
            <w:r w:rsidR="00B64613">
              <w:rPr>
                <w:noProof/>
                <w:webHidden/>
              </w:rPr>
              <w:fldChar w:fldCharType="begin"/>
            </w:r>
            <w:r w:rsidR="00B64613">
              <w:rPr>
                <w:noProof/>
                <w:webHidden/>
              </w:rPr>
              <w:instrText xml:space="preserve"> PAGEREF _Toc345925619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0" w:history="1">
            <w:r w:rsidR="00B64613" w:rsidRPr="001E1167">
              <w:rPr>
                <w:rStyle w:val="Hyperlink"/>
                <w:noProof/>
              </w:rPr>
              <w:t>2.10 Discriminatie</w:t>
            </w:r>
            <w:r w:rsidR="00B64613">
              <w:rPr>
                <w:noProof/>
                <w:webHidden/>
              </w:rPr>
              <w:tab/>
            </w:r>
            <w:r w:rsidR="00B64613">
              <w:rPr>
                <w:noProof/>
                <w:webHidden/>
              </w:rPr>
              <w:fldChar w:fldCharType="begin"/>
            </w:r>
            <w:r w:rsidR="00B64613">
              <w:rPr>
                <w:noProof/>
                <w:webHidden/>
              </w:rPr>
              <w:instrText xml:space="preserve"> PAGEREF _Toc345925620 \h </w:instrText>
            </w:r>
            <w:r w:rsidR="00B64613">
              <w:rPr>
                <w:noProof/>
                <w:webHidden/>
              </w:rPr>
            </w:r>
            <w:r w:rsidR="00B64613">
              <w:rPr>
                <w:noProof/>
                <w:webHidden/>
              </w:rPr>
              <w:fldChar w:fldCharType="separate"/>
            </w:r>
            <w:r w:rsidR="00B64613">
              <w:rPr>
                <w:noProof/>
                <w:webHidden/>
              </w:rPr>
              <w:t>7</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1" w:history="1">
            <w:r w:rsidR="00B64613" w:rsidRPr="001E1167">
              <w:rPr>
                <w:rStyle w:val="Hyperlink"/>
                <w:noProof/>
              </w:rPr>
              <w:t>2.12 Schoolkampen, buitenschoolse activiteiten en schoolfeesten</w:t>
            </w:r>
            <w:r w:rsidR="00B64613">
              <w:rPr>
                <w:noProof/>
                <w:webHidden/>
              </w:rPr>
              <w:tab/>
            </w:r>
            <w:r w:rsidR="00B64613">
              <w:rPr>
                <w:noProof/>
                <w:webHidden/>
              </w:rPr>
              <w:fldChar w:fldCharType="begin"/>
            </w:r>
            <w:r w:rsidR="00B64613">
              <w:rPr>
                <w:noProof/>
                <w:webHidden/>
              </w:rPr>
              <w:instrText xml:space="preserve"> PAGEREF _Toc345925621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2" w:history="1">
            <w:r w:rsidR="00B64613" w:rsidRPr="001E1167">
              <w:rPr>
                <w:rStyle w:val="Hyperlink"/>
                <w:noProof/>
              </w:rPr>
              <w:t>2.16 Incidentenregistratie</w:t>
            </w:r>
            <w:r w:rsidR="00B64613">
              <w:rPr>
                <w:noProof/>
                <w:webHidden/>
              </w:rPr>
              <w:tab/>
            </w:r>
            <w:r w:rsidR="00B64613">
              <w:rPr>
                <w:noProof/>
                <w:webHidden/>
              </w:rPr>
              <w:fldChar w:fldCharType="begin"/>
            </w:r>
            <w:r w:rsidR="00B64613">
              <w:rPr>
                <w:noProof/>
                <w:webHidden/>
              </w:rPr>
              <w:instrText xml:space="preserve"> PAGEREF _Toc345925622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3" w:history="1">
            <w:r w:rsidR="00B64613" w:rsidRPr="001E1167">
              <w:rPr>
                <w:rStyle w:val="Hyperlink"/>
                <w:noProof/>
              </w:rPr>
              <w:t>2.15 Incidentbespreking</w:t>
            </w:r>
            <w:r w:rsidR="00B64613">
              <w:rPr>
                <w:noProof/>
                <w:webHidden/>
              </w:rPr>
              <w:tab/>
            </w:r>
            <w:r w:rsidR="00B64613">
              <w:rPr>
                <w:noProof/>
                <w:webHidden/>
              </w:rPr>
              <w:fldChar w:fldCharType="begin"/>
            </w:r>
            <w:r w:rsidR="00B64613">
              <w:rPr>
                <w:noProof/>
                <w:webHidden/>
              </w:rPr>
              <w:instrText xml:space="preserve"> PAGEREF _Toc345925623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4" w:history="1">
            <w:r w:rsidR="00B64613" w:rsidRPr="001E1167">
              <w:rPr>
                <w:rStyle w:val="Hyperlink"/>
                <w:noProof/>
              </w:rPr>
              <w:t>2.17 Begeleiding nieuwe personeelsleden</w:t>
            </w:r>
            <w:r w:rsidR="00B64613">
              <w:rPr>
                <w:noProof/>
                <w:webHidden/>
              </w:rPr>
              <w:tab/>
            </w:r>
            <w:r w:rsidR="00B64613">
              <w:rPr>
                <w:noProof/>
                <w:webHidden/>
              </w:rPr>
              <w:fldChar w:fldCharType="begin"/>
            </w:r>
            <w:r w:rsidR="00B64613">
              <w:rPr>
                <w:noProof/>
                <w:webHidden/>
              </w:rPr>
              <w:instrText xml:space="preserve"> PAGEREF _Toc345925624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5" w:history="1">
            <w:r w:rsidR="00B64613" w:rsidRPr="001E1167">
              <w:rPr>
                <w:rStyle w:val="Hyperlink"/>
                <w:noProof/>
              </w:rPr>
              <w:t>2.18 ICT en PC gebruik</w:t>
            </w:r>
            <w:r w:rsidR="00B64613">
              <w:rPr>
                <w:noProof/>
                <w:webHidden/>
              </w:rPr>
              <w:tab/>
            </w:r>
            <w:r w:rsidR="00B64613">
              <w:rPr>
                <w:noProof/>
                <w:webHidden/>
              </w:rPr>
              <w:fldChar w:fldCharType="begin"/>
            </w:r>
            <w:r w:rsidR="00B64613">
              <w:rPr>
                <w:noProof/>
                <w:webHidden/>
              </w:rPr>
              <w:instrText xml:space="preserve"> PAGEREF _Toc345925625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6" w:history="1">
            <w:r w:rsidR="00B64613" w:rsidRPr="001E1167">
              <w:rPr>
                <w:rStyle w:val="Hyperlink"/>
                <w:noProof/>
              </w:rPr>
              <w:t>2.19 Veiligheidsthermometer</w:t>
            </w:r>
            <w:r w:rsidR="00B64613">
              <w:rPr>
                <w:noProof/>
                <w:webHidden/>
              </w:rPr>
              <w:tab/>
            </w:r>
            <w:r w:rsidR="00B64613">
              <w:rPr>
                <w:noProof/>
                <w:webHidden/>
              </w:rPr>
              <w:fldChar w:fldCharType="begin"/>
            </w:r>
            <w:r w:rsidR="00B64613">
              <w:rPr>
                <w:noProof/>
                <w:webHidden/>
              </w:rPr>
              <w:instrText xml:space="preserve"> PAGEREF _Toc345925626 \h </w:instrText>
            </w:r>
            <w:r w:rsidR="00B64613">
              <w:rPr>
                <w:noProof/>
                <w:webHidden/>
              </w:rPr>
            </w:r>
            <w:r w:rsidR="00B64613">
              <w:rPr>
                <w:noProof/>
                <w:webHidden/>
              </w:rPr>
              <w:fldChar w:fldCharType="separate"/>
            </w:r>
            <w:r w:rsidR="00B64613">
              <w:rPr>
                <w:noProof/>
                <w:webHidden/>
              </w:rPr>
              <w:t>8</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7" w:history="1">
            <w:r w:rsidR="00B64613" w:rsidRPr="001E1167">
              <w:rPr>
                <w:rStyle w:val="Hyperlink"/>
                <w:noProof/>
              </w:rPr>
              <w:t>Conflicthantering</w:t>
            </w:r>
            <w:r w:rsidR="00B64613">
              <w:rPr>
                <w:noProof/>
                <w:webHidden/>
              </w:rPr>
              <w:tab/>
            </w:r>
            <w:r w:rsidR="00B64613">
              <w:rPr>
                <w:noProof/>
                <w:webHidden/>
              </w:rPr>
              <w:fldChar w:fldCharType="begin"/>
            </w:r>
            <w:r w:rsidR="00B64613">
              <w:rPr>
                <w:noProof/>
                <w:webHidden/>
              </w:rPr>
              <w:instrText xml:space="preserve"> PAGEREF _Toc345925627 \h </w:instrText>
            </w:r>
            <w:r w:rsidR="00B64613">
              <w:rPr>
                <w:noProof/>
                <w:webHidden/>
              </w:rPr>
            </w:r>
            <w:r w:rsidR="00B64613">
              <w:rPr>
                <w:noProof/>
                <w:webHidden/>
              </w:rPr>
              <w:fldChar w:fldCharType="separate"/>
            </w:r>
            <w:r w:rsidR="00B64613">
              <w:rPr>
                <w:noProof/>
                <w:webHidden/>
              </w:rPr>
              <w:t>9</w:t>
            </w:r>
            <w:r w:rsidR="00B64613">
              <w:rPr>
                <w:noProof/>
                <w:webHidden/>
              </w:rPr>
              <w:fldChar w:fldCharType="end"/>
            </w:r>
          </w:hyperlink>
        </w:p>
        <w:p w:rsidR="00B64613" w:rsidRDefault="00285682">
          <w:pPr>
            <w:pStyle w:val="Inhopg1"/>
            <w:tabs>
              <w:tab w:val="right" w:leader="underscore" w:pos="9062"/>
            </w:tabs>
            <w:rPr>
              <w:rFonts w:eastAsiaTheme="minorEastAsia"/>
              <w:noProof/>
              <w:lang w:eastAsia="nl-NL"/>
            </w:rPr>
          </w:pPr>
          <w:hyperlink w:anchor="_Toc345925628" w:history="1">
            <w:r w:rsidR="00B64613" w:rsidRPr="001E1167">
              <w:rPr>
                <w:rStyle w:val="Hyperlink"/>
                <w:noProof/>
              </w:rPr>
              <w:t>Deel 3: Protocollen</w:t>
            </w:r>
            <w:r w:rsidR="00B64613">
              <w:rPr>
                <w:noProof/>
                <w:webHidden/>
              </w:rPr>
              <w:tab/>
            </w:r>
            <w:r w:rsidR="00B64613">
              <w:rPr>
                <w:noProof/>
                <w:webHidden/>
              </w:rPr>
              <w:fldChar w:fldCharType="begin"/>
            </w:r>
            <w:r w:rsidR="00B64613">
              <w:rPr>
                <w:noProof/>
                <w:webHidden/>
              </w:rPr>
              <w:instrText xml:space="preserve"> PAGEREF _Toc345925628 \h </w:instrText>
            </w:r>
            <w:r w:rsidR="00B64613">
              <w:rPr>
                <w:noProof/>
                <w:webHidden/>
              </w:rPr>
            </w:r>
            <w:r w:rsidR="00B64613">
              <w:rPr>
                <w:noProof/>
                <w:webHidden/>
              </w:rPr>
              <w:fldChar w:fldCharType="separate"/>
            </w:r>
            <w:r w:rsidR="00B64613">
              <w:rPr>
                <w:noProof/>
                <w:webHidden/>
              </w:rPr>
              <w:t>10</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29" w:history="1">
            <w:r w:rsidR="00B64613" w:rsidRPr="001E1167">
              <w:rPr>
                <w:rStyle w:val="Hyperlink"/>
                <w:noProof/>
              </w:rPr>
              <w:t>3.1 Pestprotocol</w:t>
            </w:r>
            <w:r w:rsidR="00B64613">
              <w:rPr>
                <w:noProof/>
                <w:webHidden/>
              </w:rPr>
              <w:tab/>
            </w:r>
            <w:r w:rsidR="00B64613">
              <w:rPr>
                <w:noProof/>
                <w:webHidden/>
              </w:rPr>
              <w:fldChar w:fldCharType="begin"/>
            </w:r>
            <w:r w:rsidR="00B64613">
              <w:rPr>
                <w:noProof/>
                <w:webHidden/>
              </w:rPr>
              <w:instrText xml:space="preserve"> PAGEREF _Toc345925629 \h </w:instrText>
            </w:r>
            <w:r w:rsidR="00B64613">
              <w:rPr>
                <w:noProof/>
                <w:webHidden/>
              </w:rPr>
            </w:r>
            <w:r w:rsidR="00B64613">
              <w:rPr>
                <w:noProof/>
                <w:webHidden/>
              </w:rPr>
              <w:fldChar w:fldCharType="separate"/>
            </w:r>
            <w:r w:rsidR="00B64613">
              <w:rPr>
                <w:noProof/>
                <w:webHidden/>
              </w:rPr>
              <w:t>10</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30" w:history="1">
            <w:r w:rsidR="00B64613" w:rsidRPr="001E1167">
              <w:rPr>
                <w:rStyle w:val="Hyperlink"/>
                <w:noProof/>
              </w:rPr>
              <w:t>3.2 Agressieprotocol</w:t>
            </w:r>
            <w:r w:rsidR="00B64613">
              <w:rPr>
                <w:noProof/>
                <w:webHidden/>
              </w:rPr>
              <w:tab/>
            </w:r>
            <w:r w:rsidR="00B64613">
              <w:rPr>
                <w:noProof/>
                <w:webHidden/>
              </w:rPr>
              <w:fldChar w:fldCharType="begin"/>
            </w:r>
            <w:r w:rsidR="00B64613">
              <w:rPr>
                <w:noProof/>
                <w:webHidden/>
              </w:rPr>
              <w:instrText xml:space="preserve"> PAGEREF _Toc345925630 \h </w:instrText>
            </w:r>
            <w:r w:rsidR="00B64613">
              <w:rPr>
                <w:noProof/>
                <w:webHidden/>
              </w:rPr>
            </w:r>
            <w:r w:rsidR="00B64613">
              <w:rPr>
                <w:noProof/>
                <w:webHidden/>
              </w:rPr>
              <w:fldChar w:fldCharType="separate"/>
            </w:r>
            <w:r w:rsidR="00B64613">
              <w:rPr>
                <w:noProof/>
                <w:webHidden/>
              </w:rPr>
              <w:t>12</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31" w:history="1">
            <w:r w:rsidR="00B64613" w:rsidRPr="001E1167">
              <w:rPr>
                <w:rStyle w:val="Hyperlink"/>
                <w:noProof/>
              </w:rPr>
              <w:t>3.3 Seksuele intimidatie protocol</w:t>
            </w:r>
            <w:r w:rsidR="00B64613">
              <w:rPr>
                <w:noProof/>
                <w:webHidden/>
              </w:rPr>
              <w:tab/>
            </w:r>
            <w:r w:rsidR="00B64613">
              <w:rPr>
                <w:noProof/>
                <w:webHidden/>
              </w:rPr>
              <w:fldChar w:fldCharType="begin"/>
            </w:r>
            <w:r w:rsidR="00B64613">
              <w:rPr>
                <w:noProof/>
                <w:webHidden/>
              </w:rPr>
              <w:instrText xml:space="preserve"> PAGEREF _Toc345925631 \h </w:instrText>
            </w:r>
            <w:r w:rsidR="00B64613">
              <w:rPr>
                <w:noProof/>
                <w:webHidden/>
              </w:rPr>
            </w:r>
            <w:r w:rsidR="00B64613">
              <w:rPr>
                <w:noProof/>
                <w:webHidden/>
              </w:rPr>
              <w:fldChar w:fldCharType="separate"/>
            </w:r>
            <w:r w:rsidR="00B64613">
              <w:rPr>
                <w:noProof/>
                <w:webHidden/>
              </w:rPr>
              <w:t>12</w:t>
            </w:r>
            <w:r w:rsidR="00B64613">
              <w:rPr>
                <w:noProof/>
                <w:webHidden/>
              </w:rPr>
              <w:fldChar w:fldCharType="end"/>
            </w:r>
          </w:hyperlink>
        </w:p>
        <w:p w:rsidR="00B64613" w:rsidRDefault="00285682">
          <w:pPr>
            <w:pStyle w:val="Inhopg3"/>
            <w:tabs>
              <w:tab w:val="right" w:leader="underscore" w:pos="9062"/>
            </w:tabs>
            <w:rPr>
              <w:rFonts w:eastAsiaTheme="minorEastAsia"/>
              <w:noProof/>
              <w:lang w:eastAsia="nl-NL"/>
            </w:rPr>
          </w:pPr>
          <w:hyperlink w:anchor="_Toc345925632" w:history="1">
            <w:r w:rsidR="00B64613" w:rsidRPr="001E1167">
              <w:rPr>
                <w:rStyle w:val="Hyperlink"/>
                <w:noProof/>
              </w:rPr>
              <w:t>3.4 Protocol voor aangifte misdrijf</w:t>
            </w:r>
            <w:r w:rsidR="00B64613">
              <w:rPr>
                <w:noProof/>
                <w:webHidden/>
              </w:rPr>
              <w:tab/>
            </w:r>
            <w:r w:rsidR="00B64613">
              <w:rPr>
                <w:noProof/>
                <w:webHidden/>
              </w:rPr>
              <w:fldChar w:fldCharType="begin"/>
            </w:r>
            <w:r w:rsidR="00B64613">
              <w:rPr>
                <w:noProof/>
                <w:webHidden/>
              </w:rPr>
              <w:instrText xml:space="preserve"> PAGEREF _Toc345925632 \h </w:instrText>
            </w:r>
            <w:r w:rsidR="00B64613">
              <w:rPr>
                <w:noProof/>
                <w:webHidden/>
              </w:rPr>
            </w:r>
            <w:r w:rsidR="00B64613">
              <w:rPr>
                <w:noProof/>
                <w:webHidden/>
              </w:rPr>
              <w:fldChar w:fldCharType="separate"/>
            </w:r>
            <w:r w:rsidR="00B64613">
              <w:rPr>
                <w:noProof/>
                <w:webHidden/>
              </w:rPr>
              <w:t>13</w:t>
            </w:r>
            <w:r w:rsidR="00B64613">
              <w:rPr>
                <w:noProof/>
                <w:webHidden/>
              </w:rPr>
              <w:fldChar w:fldCharType="end"/>
            </w:r>
          </w:hyperlink>
        </w:p>
        <w:p w:rsidR="00A33D95" w:rsidRDefault="00034898" w:rsidP="008902A6">
          <w:pPr>
            <w:spacing w:after="0"/>
          </w:pPr>
          <w:r>
            <w:rPr>
              <w:b/>
              <w:bCs/>
            </w:rPr>
            <w:fldChar w:fldCharType="end"/>
          </w:r>
        </w:p>
      </w:sdtContent>
    </w:sdt>
    <w:p w:rsidR="005B6217" w:rsidRDefault="001930BE">
      <w:r>
        <w:br w:type="page"/>
      </w:r>
    </w:p>
    <w:p w:rsidR="005B6217" w:rsidRPr="005B6217" w:rsidRDefault="005B6217" w:rsidP="005B6217">
      <w:pPr>
        <w:pStyle w:val="Kop1"/>
      </w:pPr>
      <w:bookmarkStart w:id="0" w:name="_Toc345925604"/>
      <w:r>
        <w:lastRenderedPageBreak/>
        <w:t>Inleiding</w:t>
      </w:r>
      <w:bookmarkEnd w:id="0"/>
      <w:r>
        <w:br/>
      </w:r>
    </w:p>
    <w:p w:rsidR="00004D6E" w:rsidRDefault="00004D6E" w:rsidP="00004D6E">
      <w:pPr>
        <w:pStyle w:val="Geenafstand"/>
        <w:rPr>
          <w:highlight w:val="yellow"/>
        </w:rPr>
      </w:pPr>
      <w:r w:rsidRPr="00004D6E">
        <w:t xml:space="preserve">Het College van Bestuur (CvB) is het bevoegde gezag van </w:t>
      </w:r>
      <w:r>
        <w:t xml:space="preserve">de </w:t>
      </w:r>
      <w:r w:rsidR="008B64FA">
        <w:t>Stichting PCOU</w:t>
      </w:r>
      <w:r w:rsidRPr="00004D6E">
        <w:t>. Het CvB stelt met inachtneming van de wettelijke bepalingen een kader voor veili</w:t>
      </w:r>
      <w:r w:rsidR="009C3C9A">
        <w:t>gheidsbeleid vast. De directeur</w:t>
      </w:r>
      <w:r w:rsidRPr="00004D6E">
        <w:t xml:space="preserve"> is verantwoordelijk voor de voorbereiding, de vaststelling en de uitvoering van het beleid op schoolniveau.</w:t>
      </w:r>
    </w:p>
    <w:p w:rsidR="005B6217" w:rsidRDefault="005B6217" w:rsidP="005B6217">
      <w:pPr>
        <w:pStyle w:val="Geenafstand"/>
      </w:pPr>
      <w:r>
        <w:t>In het figuur hieronder wordt</w:t>
      </w:r>
      <w:r w:rsidR="00004D6E">
        <w:t xml:space="preserve"> schematisch</w:t>
      </w:r>
      <w:r>
        <w:t xml:space="preserve"> weergegeven hoe er binnen de </w:t>
      </w:r>
      <w:r w:rsidR="008B64FA">
        <w:t>Stichting PCOU</w:t>
      </w:r>
      <w:r>
        <w:t xml:space="preserve"> met veiligheid wordt omgegaan. </w:t>
      </w:r>
      <w:r w:rsidRPr="005B6217">
        <w:t xml:space="preserve">In </w:t>
      </w:r>
      <w:r>
        <w:t>dit</w:t>
      </w:r>
      <w:r w:rsidRPr="005B6217">
        <w:t xml:space="preserve"> </w:t>
      </w:r>
      <w:r>
        <w:t xml:space="preserve">schoolveiligheidsplan wordt beschreven hoe de school omgaat met sociale veiligheid. Er zijn contactpersonen voor verschillende onderwerpen in terug te vinden, maar er zijn bijvoorbeeld ook protocollen voor verschillende onderwerpen opgesteld. </w:t>
      </w:r>
      <w:r>
        <w:br/>
      </w:r>
    </w:p>
    <w:p w:rsidR="005B6217" w:rsidRDefault="005B6217" w:rsidP="008902A6">
      <w:pPr>
        <w:pStyle w:val="Kop1"/>
        <w:spacing w:before="0"/>
      </w:pPr>
    </w:p>
    <w:p w:rsidR="005B6217" w:rsidRDefault="00B64613" w:rsidP="005B6217">
      <w:pPr>
        <w:rPr>
          <w:rFonts w:asciiTheme="majorHAnsi" w:eastAsiaTheme="majorEastAsia" w:hAnsiTheme="majorHAnsi" w:cstheme="majorBidi"/>
          <w:color w:val="365F91" w:themeColor="accent1" w:themeShade="BF"/>
          <w:sz w:val="28"/>
          <w:szCs w:val="28"/>
        </w:rPr>
      </w:pPr>
      <w:r>
        <w:rPr>
          <w:noProof/>
          <w:lang w:eastAsia="nl-NL"/>
        </w:rPr>
        <mc:AlternateContent>
          <mc:Choice Requires="wps">
            <w:drawing>
              <wp:anchor distT="0" distB="0" distL="114299" distR="114299" simplePos="0" relativeHeight="251659264" behindDoc="0" locked="0" layoutInCell="1" allowOverlap="1" wp14:anchorId="17BD2B37" wp14:editId="6AF95080">
                <wp:simplePos x="0" y="0"/>
                <wp:positionH relativeFrom="column">
                  <wp:posOffset>2900679</wp:posOffset>
                </wp:positionH>
                <wp:positionV relativeFrom="paragraph">
                  <wp:posOffset>2966720</wp:posOffset>
                </wp:positionV>
                <wp:extent cx="0" cy="904875"/>
                <wp:effectExtent l="152400" t="38100" r="76200" b="6667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48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228.4pt;margin-top:233.6pt;width:0;height:71.2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" strokecolor="#c0504d [3205]" strokeweight="3pt">
                <v:stroke endarrow="open"/>
                <v:shadow on="t" color="black" opacity="22937f" origin=",.5" offset="0,.63889mm"/>
                <o:lock v:ext="edit" shapetype="f"/>
              </v:shape>
            </w:pict>
          </mc:Fallback>
        </mc:AlternateContent>
      </w:r>
      <w:r w:rsidR="00285682">
        <w:rPr>
          <w:noProof/>
          <w:lang w:eastAsia="nl-NL"/>
        </w:rPr>
        <w:pict w14:anchorId="4F2FA8CF">
          <v:shape id="_x0000_s1027" type="#_x0000_t75" style="position:absolute;margin-left:-5.65pt;margin-top:1.9pt;width:463.55pt;height:233.8pt;z-index:251658240;mso-position-horizontal-relative:text;mso-position-vertical-relative:text">
            <v:imagedata r:id="rId12" o:title=""/>
            <w10:wrap type="square"/>
          </v:shape>
          <o:OLEObject Type="Embed" ProgID="Visio.Drawing.6" ShapeID="_x0000_s1027" DrawAspect="Content" ObjectID="_1547537524" r:id="rId13"/>
        </w:pict>
      </w:r>
      <w:r w:rsidR="005B6217">
        <w:br w:type="page"/>
      </w:r>
    </w:p>
    <w:p w:rsidR="00AC6EF0" w:rsidRDefault="00A33D95" w:rsidP="00AC6EF0">
      <w:pPr>
        <w:pStyle w:val="Kop1"/>
        <w:spacing w:before="0"/>
      </w:pPr>
      <w:bookmarkStart w:id="1" w:name="_Toc345925605"/>
      <w:proofErr w:type="gramStart"/>
      <w:r>
        <w:lastRenderedPageBreak/>
        <w:t xml:space="preserve">Deel  </w:t>
      </w:r>
      <w:proofErr w:type="gramEnd"/>
      <w:r>
        <w:t>1: Taakverdeling</w:t>
      </w:r>
      <w:bookmarkEnd w:id="1"/>
    </w:p>
    <w:p w:rsidR="009D533E" w:rsidRDefault="009D533E" w:rsidP="009D533E">
      <w:pPr>
        <w:pStyle w:val="Kop4"/>
      </w:pPr>
      <w:r>
        <w:t>School specifieke gegevens:</w:t>
      </w:r>
    </w:p>
    <w:p w:rsidR="009D533E" w:rsidRPr="00C03849" w:rsidRDefault="009D533E" w:rsidP="009D533E">
      <w:pPr>
        <w:pStyle w:val="Geenafstand"/>
      </w:pPr>
      <w:r w:rsidRPr="00C03849">
        <w:t>Naam directeur</w:t>
      </w:r>
      <w:proofErr w:type="gramStart"/>
      <w:r w:rsidRPr="00C03849">
        <w:t>:</w:t>
      </w:r>
      <w:r w:rsidRPr="00C03849">
        <w:tab/>
        <w:t>(</w:t>
      </w:r>
      <w:r w:rsidR="009C3C9A" w:rsidRPr="00C03849">
        <w:t>Janine</w:t>
      </w:r>
      <w:proofErr w:type="gramEnd"/>
      <w:r w:rsidR="009C3C9A" w:rsidRPr="00C03849">
        <w:t xml:space="preserve"> Ziemerink</w:t>
      </w:r>
      <w:r w:rsidRPr="00C03849">
        <w:t>)</w:t>
      </w:r>
    </w:p>
    <w:p w:rsidR="009D533E" w:rsidRPr="00C03849" w:rsidRDefault="009D533E" w:rsidP="009D533E">
      <w:pPr>
        <w:pStyle w:val="Geenafstand"/>
      </w:pPr>
      <w:proofErr w:type="gramStart"/>
      <w:r w:rsidRPr="00C03849">
        <w:t xml:space="preserve">Telefoonnummer:          </w:t>
      </w:r>
      <w:proofErr w:type="gramEnd"/>
      <w:r w:rsidRPr="00C03849">
        <w:t>(</w:t>
      </w:r>
      <w:r w:rsidR="00C03849" w:rsidRPr="00C03849">
        <w:t>06 81407964</w:t>
      </w:r>
      <w:r w:rsidRPr="00C03849">
        <w:t>)</w:t>
      </w:r>
    </w:p>
    <w:p w:rsidR="009D533E" w:rsidRPr="00C03849" w:rsidRDefault="009D533E" w:rsidP="009D533E">
      <w:pPr>
        <w:pStyle w:val="Kop4"/>
      </w:pPr>
      <w:r w:rsidRPr="00C03849">
        <w:t>Het bevoegd gezag wordt vertegenwoordigd door:</w:t>
      </w:r>
    </w:p>
    <w:p w:rsidR="009D533E" w:rsidRPr="00C03849" w:rsidRDefault="009D533E" w:rsidP="009D533E">
      <w:pPr>
        <w:pStyle w:val="Geenafstand"/>
      </w:pPr>
      <w:r w:rsidRPr="00C03849">
        <w:t>Naam</w:t>
      </w:r>
      <w:proofErr w:type="gramStart"/>
      <w:r w:rsidRPr="00C03849">
        <w:t>:</w:t>
      </w:r>
      <w:r w:rsidRPr="00C03849">
        <w:tab/>
        <w:t>(</w:t>
      </w:r>
      <w:r w:rsidR="00C03849" w:rsidRPr="00C03849">
        <w:t>Koos</w:t>
      </w:r>
      <w:proofErr w:type="gramEnd"/>
      <w:r w:rsidR="00C03849" w:rsidRPr="00C03849">
        <w:t xml:space="preserve"> Kool</w:t>
      </w:r>
      <w:r w:rsidRPr="00C03849">
        <w:t>)</w:t>
      </w:r>
    </w:p>
    <w:p w:rsidR="009D533E" w:rsidRPr="00C03849" w:rsidRDefault="009D533E" w:rsidP="009D533E">
      <w:pPr>
        <w:pStyle w:val="Geenafstand"/>
      </w:pPr>
      <w:r w:rsidRPr="00C03849">
        <w:t xml:space="preserve">Gebouw/kantoor: </w:t>
      </w:r>
      <w:r w:rsidR="00C03849" w:rsidRPr="00C03849">
        <w:t>PCOU</w:t>
      </w:r>
      <w:r w:rsidRPr="00C03849">
        <w:tab/>
      </w:r>
    </w:p>
    <w:p w:rsidR="009D533E" w:rsidRPr="00C03849" w:rsidRDefault="009D533E" w:rsidP="009D533E">
      <w:pPr>
        <w:pStyle w:val="Geenafstand"/>
      </w:pPr>
      <w:r w:rsidRPr="00C03849">
        <w:t xml:space="preserve">Telefoonnummer </w:t>
      </w:r>
      <w:proofErr w:type="gramStart"/>
      <w:r w:rsidRPr="00C03849">
        <w:t xml:space="preserve">werk:  </w:t>
      </w:r>
      <w:proofErr w:type="gramEnd"/>
      <w:r w:rsidRPr="00C03849">
        <w:t>(</w:t>
      </w:r>
      <w:r w:rsidR="00C03849" w:rsidRPr="00C03849">
        <w:t>030 2723123</w:t>
      </w:r>
      <w:r w:rsidRPr="00C03849">
        <w:t>)</w:t>
      </w:r>
    </w:p>
    <w:p w:rsidR="009D533E" w:rsidRPr="00C03849" w:rsidRDefault="009D533E" w:rsidP="009D533E">
      <w:pPr>
        <w:pStyle w:val="Kop4"/>
      </w:pPr>
      <w:r w:rsidRPr="00C03849">
        <w:t>De leerplichtambtenaar is</w:t>
      </w:r>
      <w:proofErr w:type="gramStart"/>
      <w:r w:rsidRPr="00C03849">
        <w:t>:</w:t>
      </w:r>
      <w:r w:rsidRPr="00C03849">
        <w:tab/>
      </w:r>
      <w:proofErr w:type="gramEnd"/>
    </w:p>
    <w:p w:rsidR="009D533E" w:rsidRPr="00C03849" w:rsidRDefault="009D533E" w:rsidP="009D533E">
      <w:pPr>
        <w:pStyle w:val="Geenafstand"/>
      </w:pPr>
      <w:r w:rsidRPr="00C03849">
        <w:t>Naam</w:t>
      </w:r>
      <w:proofErr w:type="gramStart"/>
      <w:r w:rsidRPr="00C03849">
        <w:t>:</w:t>
      </w:r>
      <w:r w:rsidRPr="00C03849">
        <w:tab/>
        <w:t>(</w:t>
      </w:r>
      <w:r w:rsidR="00C03849" w:rsidRPr="00C03849">
        <w:rPr>
          <w:rFonts w:ascii="Verdana" w:hAnsi="Verdana"/>
          <w:color w:val="000000"/>
          <w:sz w:val="20"/>
          <w:szCs w:val="20"/>
          <w:lang w:eastAsia="nl-NL"/>
        </w:rPr>
        <w:t>Willemijn</w:t>
      </w:r>
      <w:proofErr w:type="gramEnd"/>
      <w:r w:rsidR="00C03849" w:rsidRPr="00C03849">
        <w:rPr>
          <w:rFonts w:ascii="Verdana" w:hAnsi="Verdana"/>
          <w:color w:val="000000"/>
          <w:sz w:val="20"/>
          <w:szCs w:val="20"/>
          <w:lang w:eastAsia="nl-NL"/>
        </w:rPr>
        <w:t> </w:t>
      </w:r>
      <w:proofErr w:type="spellStart"/>
      <w:r w:rsidR="00C03849" w:rsidRPr="00C03849">
        <w:rPr>
          <w:rFonts w:ascii="Verdana" w:hAnsi="Verdana"/>
          <w:color w:val="000000"/>
          <w:sz w:val="20"/>
          <w:szCs w:val="20"/>
          <w:lang w:eastAsia="nl-NL"/>
        </w:rPr>
        <w:t>Maarsingh</w:t>
      </w:r>
      <w:proofErr w:type="spellEnd"/>
      <w:r w:rsidRPr="00C03849">
        <w:t>)</w:t>
      </w:r>
      <w:r w:rsidRPr="00C03849">
        <w:tab/>
      </w:r>
    </w:p>
    <w:p w:rsidR="009D533E" w:rsidRDefault="009D533E" w:rsidP="009D533E">
      <w:pPr>
        <w:pStyle w:val="Geenafstand"/>
      </w:pPr>
      <w:r w:rsidRPr="00C03849">
        <w:t>Telefoonnummer: (</w:t>
      </w:r>
      <w:r w:rsidR="00C03849" w:rsidRPr="00C03849">
        <w:rPr>
          <w:color w:val="000000"/>
          <w:lang w:eastAsia="nl-NL"/>
        </w:rPr>
        <w:t>06-12564082</w:t>
      </w:r>
      <w:r w:rsidRPr="00C03849">
        <w:t>)</w:t>
      </w:r>
    </w:p>
    <w:p w:rsidR="009D533E" w:rsidRDefault="009D533E" w:rsidP="009D533E">
      <w:pPr>
        <w:pStyle w:val="Kop4"/>
      </w:pPr>
      <w:proofErr w:type="gramStart"/>
      <w:r>
        <w:t>Onderwijsinspectie :</w:t>
      </w:r>
      <w:proofErr w:type="gramEnd"/>
    </w:p>
    <w:p w:rsidR="009D533E" w:rsidRDefault="009D533E" w:rsidP="009D533E">
      <w:pPr>
        <w:pStyle w:val="Geenafstand"/>
      </w:pPr>
      <w:r>
        <w:t>Telefoonnummer: 088 -6696060</w:t>
      </w:r>
    </w:p>
    <w:p w:rsidR="009D533E" w:rsidRDefault="009D533E" w:rsidP="009D533E">
      <w:pPr>
        <w:pStyle w:val="Geenafstand"/>
      </w:pPr>
      <w:r>
        <w:t>(algemeen nummer of schriftelijk via Inspectie van het onderwijs:</w:t>
      </w:r>
    </w:p>
    <w:p w:rsidR="009D533E" w:rsidRDefault="009D533E" w:rsidP="009D533E">
      <w:pPr>
        <w:pStyle w:val="Geenafstand"/>
      </w:pPr>
      <w:r>
        <w:t xml:space="preserve"> Kantoor Utrecht</w:t>
      </w:r>
    </w:p>
    <w:p w:rsidR="009D533E" w:rsidRDefault="009D533E" w:rsidP="009D533E">
      <w:pPr>
        <w:pStyle w:val="Geenafstand"/>
      </w:pPr>
      <w:r>
        <w:t xml:space="preserve"> Postbus 2730</w:t>
      </w:r>
    </w:p>
    <w:p w:rsidR="009D533E" w:rsidRPr="009D533E" w:rsidRDefault="009D533E" w:rsidP="009D533E">
      <w:pPr>
        <w:pStyle w:val="Geenafstand"/>
      </w:pPr>
      <w:r>
        <w:t xml:space="preserve"> 3500 GS Utrecht)</w:t>
      </w:r>
      <w:r>
        <w:br/>
      </w:r>
    </w:p>
    <w:p w:rsidR="00A33D95" w:rsidRPr="005F630F" w:rsidRDefault="00A33D95" w:rsidP="005F630F">
      <w:pPr>
        <w:pStyle w:val="Geenafstand"/>
      </w:pPr>
      <w:r w:rsidRPr="005F630F">
        <w:t xml:space="preserve">Binnen de veiligheidsorganisatie op school zijn drie verschillende functies opgesteld. </w:t>
      </w:r>
      <w:r w:rsidRPr="00C03849">
        <w:t>De functie</w:t>
      </w:r>
      <w:r w:rsidR="00C03849" w:rsidRPr="00C03849">
        <w:t xml:space="preserve"> Preventiemedewerker en Hoofd BHV worden door 1 persoon uitgevoerd. Voor de vertrouwenspersoon zijn twee medewerkers aangesteld op de school.  </w:t>
      </w:r>
      <w:r w:rsidRPr="00C03849">
        <w:t xml:space="preserve">Het gaat </w:t>
      </w:r>
      <w:r w:rsidR="00C03849">
        <w:t xml:space="preserve">dus </w:t>
      </w:r>
      <w:r w:rsidRPr="00C03849">
        <w:t>om de volgende functies:</w:t>
      </w:r>
    </w:p>
    <w:p w:rsidR="001930BE" w:rsidRPr="005F630F" w:rsidRDefault="001930BE" w:rsidP="005F630F">
      <w:pPr>
        <w:pStyle w:val="Geenafstand"/>
      </w:pPr>
    </w:p>
    <w:p w:rsidR="00A33D95" w:rsidRPr="005F630F" w:rsidRDefault="00A33D95" w:rsidP="005F630F">
      <w:pPr>
        <w:pStyle w:val="Geenafstand"/>
        <w:numPr>
          <w:ilvl w:val="0"/>
          <w:numId w:val="11"/>
        </w:numPr>
      </w:pPr>
      <w:r w:rsidRPr="005F630F">
        <w:t>Preventiemedewerker</w:t>
      </w:r>
    </w:p>
    <w:p w:rsidR="00A33D95" w:rsidRPr="005F630F" w:rsidRDefault="00A33D95" w:rsidP="005F630F">
      <w:pPr>
        <w:pStyle w:val="Geenafstand"/>
        <w:numPr>
          <w:ilvl w:val="0"/>
          <w:numId w:val="11"/>
        </w:numPr>
      </w:pPr>
      <w:r w:rsidRPr="005F630F">
        <w:t>Vertrouwenspersoon</w:t>
      </w:r>
    </w:p>
    <w:p w:rsidR="005F630F" w:rsidRDefault="00A33D95" w:rsidP="005F630F">
      <w:pPr>
        <w:pStyle w:val="Geenafstand"/>
        <w:numPr>
          <w:ilvl w:val="0"/>
          <w:numId w:val="11"/>
        </w:numPr>
      </w:pPr>
      <w:r w:rsidRPr="005F630F">
        <w:t xml:space="preserve">Hoofd </w:t>
      </w:r>
      <w:proofErr w:type="spellStart"/>
      <w:r w:rsidRPr="005F630F">
        <w:t>BHV’er</w:t>
      </w:r>
      <w:proofErr w:type="spellEnd"/>
    </w:p>
    <w:p w:rsidR="001930BE" w:rsidRDefault="001930BE" w:rsidP="005F630F">
      <w:pPr>
        <w:spacing w:after="0"/>
      </w:pPr>
    </w:p>
    <w:p w:rsidR="00A33D95" w:rsidRDefault="008902A6" w:rsidP="008902A6">
      <w:pPr>
        <w:pStyle w:val="Kop3"/>
        <w:spacing w:before="0"/>
      </w:pPr>
      <w:bookmarkStart w:id="2" w:name="_Toc345925606"/>
      <w:r>
        <w:t xml:space="preserve">1.1 </w:t>
      </w:r>
      <w:r w:rsidR="00A33D95">
        <w:t>Taakomschrijving preventiemedewerker</w:t>
      </w:r>
      <w:bookmarkEnd w:id="2"/>
    </w:p>
    <w:p w:rsidR="00A33D95" w:rsidRDefault="001930BE" w:rsidP="001930BE">
      <w:pPr>
        <w:pStyle w:val="Geenafstand"/>
        <w:numPr>
          <w:ilvl w:val="0"/>
          <w:numId w:val="6"/>
        </w:numPr>
      </w:pPr>
      <w:r>
        <w:t>Opstellen van een RI&amp;E en een plan van aanpak.</w:t>
      </w:r>
    </w:p>
    <w:p w:rsidR="001930BE" w:rsidRDefault="001930BE" w:rsidP="001930BE">
      <w:pPr>
        <w:pStyle w:val="Geenafstand"/>
        <w:numPr>
          <w:ilvl w:val="0"/>
          <w:numId w:val="6"/>
        </w:numPr>
      </w:pPr>
      <w:r>
        <w:t>Uitvoeren van maatregelen zoals beschreven in het plan van aanpak.</w:t>
      </w:r>
    </w:p>
    <w:p w:rsidR="005F630F" w:rsidRDefault="001930BE" w:rsidP="005F630F">
      <w:pPr>
        <w:pStyle w:val="Geenafstand"/>
        <w:numPr>
          <w:ilvl w:val="0"/>
          <w:numId w:val="6"/>
        </w:numPr>
      </w:pPr>
      <w:r>
        <w:t>Adviseren van en overleggen met de medezeggenschapraad.</w:t>
      </w:r>
    </w:p>
    <w:p w:rsidR="005F630F" w:rsidRDefault="00ED7115" w:rsidP="005F630F">
      <w:pPr>
        <w:pStyle w:val="Geenafstand"/>
        <w:numPr>
          <w:ilvl w:val="0"/>
          <w:numId w:val="6"/>
        </w:numPr>
      </w:pPr>
      <w:r>
        <w:t>Uitvoeren van preventieve taken</w:t>
      </w:r>
      <w:r w:rsidR="005F630F">
        <w:t xml:space="preserve"> in samenwerking met de Hoofd </w:t>
      </w:r>
      <w:proofErr w:type="spellStart"/>
      <w:r w:rsidR="005F630F">
        <w:t>BHV’er</w:t>
      </w:r>
      <w:proofErr w:type="spellEnd"/>
      <w:r w:rsidR="005F630F">
        <w:t>.</w:t>
      </w:r>
    </w:p>
    <w:p w:rsidR="001930BE" w:rsidRDefault="001930BE" w:rsidP="001930BE">
      <w:pPr>
        <w:pStyle w:val="Geenafstand"/>
      </w:pPr>
    </w:p>
    <w:p w:rsidR="00004D6E" w:rsidRPr="00C03849" w:rsidRDefault="00C03849" w:rsidP="001930BE">
      <w:pPr>
        <w:pStyle w:val="Geenafstand"/>
      </w:pPr>
      <w:proofErr w:type="gramStart"/>
      <w:r w:rsidRPr="00C03849">
        <w:t xml:space="preserve">Preventiemedewerker </w:t>
      </w:r>
      <w:r w:rsidR="00004D6E" w:rsidRPr="00C03849">
        <w:t>:</w:t>
      </w:r>
      <w:proofErr w:type="gramEnd"/>
      <w:r w:rsidR="00004D6E" w:rsidRPr="00C03849">
        <w:t xml:space="preserve">  (</w:t>
      </w:r>
      <w:proofErr w:type="spellStart"/>
      <w:r w:rsidRPr="00C03849">
        <w:t>Tinka</w:t>
      </w:r>
      <w:proofErr w:type="spellEnd"/>
      <w:r w:rsidRPr="00C03849">
        <w:t xml:space="preserve"> de Lang</w:t>
      </w:r>
      <w:r w:rsidR="00004D6E" w:rsidRPr="00C03849">
        <w:t>)</w:t>
      </w:r>
    </w:p>
    <w:p w:rsidR="00004D6E" w:rsidRDefault="00004D6E" w:rsidP="001930BE">
      <w:pPr>
        <w:pStyle w:val="Geenafstand"/>
      </w:pPr>
      <w:r w:rsidRPr="00C03849">
        <w:t>Telefoonnummer: (</w:t>
      </w:r>
      <w:r w:rsidR="00C03849" w:rsidRPr="00C03849">
        <w:t>06 44011314</w:t>
      </w:r>
      <w:r w:rsidRPr="00C03849">
        <w:t>)</w:t>
      </w:r>
    </w:p>
    <w:p w:rsidR="00004D6E" w:rsidRDefault="00004D6E" w:rsidP="001930BE">
      <w:pPr>
        <w:pStyle w:val="Geenafstand"/>
      </w:pPr>
    </w:p>
    <w:p w:rsidR="00A33D95" w:rsidRDefault="008902A6" w:rsidP="008902A6">
      <w:pPr>
        <w:pStyle w:val="Kop3"/>
        <w:spacing w:before="0"/>
      </w:pPr>
      <w:bookmarkStart w:id="3" w:name="_Toc345925607"/>
      <w:r>
        <w:t xml:space="preserve">1.2 </w:t>
      </w:r>
      <w:r w:rsidR="00A33D95">
        <w:t>Taakomschrijving vertrouwenspersoon</w:t>
      </w:r>
      <w:bookmarkEnd w:id="3"/>
    </w:p>
    <w:p w:rsidR="005F630F" w:rsidRPr="005F630F" w:rsidRDefault="005F630F" w:rsidP="005F630F">
      <w:pPr>
        <w:pStyle w:val="Geenafstand"/>
        <w:numPr>
          <w:ilvl w:val="0"/>
          <w:numId w:val="9"/>
        </w:numPr>
      </w:pPr>
      <w:r w:rsidRPr="005F630F">
        <w:t>Aanspreekpunt voor alle vragen/opmerkingen en klachten met betrekking tot sociale veiligheid.</w:t>
      </w:r>
    </w:p>
    <w:p w:rsidR="005F630F" w:rsidRDefault="005F630F" w:rsidP="005F630F">
      <w:pPr>
        <w:pStyle w:val="Geenafstand"/>
        <w:numPr>
          <w:ilvl w:val="0"/>
          <w:numId w:val="9"/>
        </w:numPr>
      </w:pPr>
      <w:r w:rsidRPr="005F630F">
        <w:t xml:space="preserve">Schrijven en bijhouden </w:t>
      </w:r>
      <w:r>
        <w:t xml:space="preserve">van </w:t>
      </w:r>
      <w:r w:rsidRPr="005F630F">
        <w:t>schoolveiligheidsplan.</w:t>
      </w:r>
    </w:p>
    <w:p w:rsidR="004F114A" w:rsidRDefault="004F114A" w:rsidP="005F630F">
      <w:pPr>
        <w:pStyle w:val="Geenafstand"/>
        <w:numPr>
          <w:ilvl w:val="0"/>
          <w:numId w:val="9"/>
        </w:numPr>
      </w:pPr>
      <w:r>
        <w:t>Bijhouden van incidentregistratie.</w:t>
      </w:r>
    </w:p>
    <w:p w:rsidR="00004D6E" w:rsidRDefault="00004D6E" w:rsidP="00004D6E">
      <w:pPr>
        <w:pStyle w:val="Geenafstand"/>
      </w:pPr>
    </w:p>
    <w:p w:rsidR="00004D6E" w:rsidRPr="00C03849" w:rsidRDefault="00004D6E" w:rsidP="00004D6E">
      <w:pPr>
        <w:pStyle w:val="Geenafstand"/>
      </w:pPr>
      <w:r w:rsidRPr="00C03849">
        <w:t xml:space="preserve">Vertrouwenspersoon  </w:t>
      </w:r>
      <w:proofErr w:type="gramStart"/>
      <w:r w:rsidRPr="00C03849">
        <w:t xml:space="preserve">:  </w:t>
      </w:r>
      <w:proofErr w:type="gramEnd"/>
      <w:r w:rsidRPr="00C03849">
        <w:t>(</w:t>
      </w:r>
      <w:r w:rsidR="00C03849" w:rsidRPr="00C03849">
        <w:t>Martijn Poort en Marianne Brown</w:t>
      </w:r>
      <w:r w:rsidRPr="00C03849">
        <w:t>)</w:t>
      </w:r>
    </w:p>
    <w:p w:rsidR="00004D6E" w:rsidRDefault="00004D6E" w:rsidP="00004D6E">
      <w:pPr>
        <w:pStyle w:val="Geenafstand"/>
      </w:pPr>
      <w:r w:rsidRPr="00C03849">
        <w:t>Telefoonnummer: (</w:t>
      </w:r>
      <w:r w:rsidR="00C03849">
        <w:t xml:space="preserve">MP: </w:t>
      </w:r>
      <w:r w:rsidR="00C03849" w:rsidRPr="00C03849">
        <w:t xml:space="preserve">06 12754393, </w:t>
      </w:r>
      <w:r w:rsidR="00C03849">
        <w:t xml:space="preserve">MB: </w:t>
      </w:r>
      <w:r w:rsidR="00C03849" w:rsidRPr="00C03849">
        <w:t>06 41591711</w:t>
      </w:r>
      <w:r w:rsidRPr="00C03849">
        <w:t>)</w:t>
      </w:r>
    </w:p>
    <w:p w:rsidR="00004D6E" w:rsidRDefault="00004D6E" w:rsidP="005F630F">
      <w:pPr>
        <w:pStyle w:val="Geenafstand"/>
      </w:pPr>
    </w:p>
    <w:p w:rsidR="00A33D95" w:rsidRDefault="008902A6" w:rsidP="008902A6">
      <w:pPr>
        <w:pStyle w:val="Kop3"/>
        <w:spacing w:before="0"/>
      </w:pPr>
      <w:bookmarkStart w:id="4" w:name="_Toc345925608"/>
      <w:r>
        <w:t xml:space="preserve">1.3 </w:t>
      </w:r>
      <w:r w:rsidR="002F076D">
        <w:t>Taakomschrijving h</w:t>
      </w:r>
      <w:r w:rsidR="00A33D95">
        <w:t xml:space="preserve">oofd </w:t>
      </w:r>
      <w:proofErr w:type="spellStart"/>
      <w:r w:rsidR="00A33D95">
        <w:t>BHV’er</w:t>
      </w:r>
      <w:bookmarkEnd w:id="4"/>
      <w:proofErr w:type="spellEnd"/>
    </w:p>
    <w:p w:rsidR="00A33D95" w:rsidRDefault="005F630F" w:rsidP="005F630F">
      <w:pPr>
        <w:pStyle w:val="Geenafstand"/>
        <w:numPr>
          <w:ilvl w:val="0"/>
          <w:numId w:val="10"/>
        </w:numPr>
      </w:pPr>
      <w:r>
        <w:t>Schrijven en bijhouden van bedrijfsnoodplan.</w:t>
      </w:r>
    </w:p>
    <w:p w:rsidR="005F630F" w:rsidRDefault="005F630F" w:rsidP="005F630F">
      <w:pPr>
        <w:pStyle w:val="Geenafstand"/>
        <w:numPr>
          <w:ilvl w:val="0"/>
          <w:numId w:val="10"/>
        </w:numPr>
      </w:pPr>
      <w:r>
        <w:lastRenderedPageBreak/>
        <w:t>Vormgeven en onderhouden van BHV-organisatie.</w:t>
      </w:r>
    </w:p>
    <w:p w:rsidR="008902A6" w:rsidRDefault="005F630F" w:rsidP="001930BE">
      <w:pPr>
        <w:pStyle w:val="Geenafstand"/>
        <w:numPr>
          <w:ilvl w:val="0"/>
          <w:numId w:val="10"/>
        </w:numPr>
      </w:pPr>
      <w:r>
        <w:t>Preventieve taken uitvoeren op het gebied van fysieke veiligheid.</w:t>
      </w:r>
    </w:p>
    <w:p w:rsidR="00004D6E" w:rsidRDefault="00004D6E" w:rsidP="00004D6E">
      <w:pPr>
        <w:pStyle w:val="Geenafstand"/>
      </w:pPr>
    </w:p>
    <w:p w:rsidR="00004D6E" w:rsidRPr="00024D68" w:rsidRDefault="00004D6E" w:rsidP="00004D6E">
      <w:pPr>
        <w:pStyle w:val="Geenafstand"/>
      </w:pPr>
      <w:r w:rsidRPr="00024D68">
        <w:t xml:space="preserve">Hoofd </w:t>
      </w:r>
      <w:proofErr w:type="spellStart"/>
      <w:proofErr w:type="gramStart"/>
      <w:r w:rsidRPr="00024D68">
        <w:t>BHV’er</w:t>
      </w:r>
      <w:proofErr w:type="spellEnd"/>
      <w:r w:rsidR="00024D68" w:rsidRPr="00024D68">
        <w:t xml:space="preserve"> </w:t>
      </w:r>
      <w:r w:rsidRPr="00024D68">
        <w:t>:</w:t>
      </w:r>
      <w:proofErr w:type="gramEnd"/>
      <w:r w:rsidRPr="00024D68">
        <w:t xml:space="preserve">  (</w:t>
      </w:r>
      <w:proofErr w:type="spellStart"/>
      <w:r w:rsidR="00024D68" w:rsidRPr="00024D68">
        <w:t>Tinka</w:t>
      </w:r>
      <w:proofErr w:type="spellEnd"/>
      <w:r w:rsidR="00024D68" w:rsidRPr="00024D68">
        <w:t xml:space="preserve"> de Lang</w:t>
      </w:r>
      <w:r w:rsidRPr="00024D68">
        <w:t>)</w:t>
      </w:r>
    </w:p>
    <w:p w:rsidR="00004D6E" w:rsidRDefault="00004D6E" w:rsidP="00004D6E">
      <w:pPr>
        <w:pStyle w:val="Geenafstand"/>
      </w:pPr>
      <w:r w:rsidRPr="00024D68">
        <w:t>Telefoonnummer: (</w:t>
      </w:r>
      <w:r w:rsidR="00024D68" w:rsidRPr="00024D68">
        <w:t>06 44011314</w:t>
      </w:r>
      <w:r w:rsidRPr="00024D68">
        <w:t>)</w:t>
      </w:r>
    </w:p>
    <w:p w:rsidR="00004D6E" w:rsidRDefault="00004D6E" w:rsidP="001930BE">
      <w:pPr>
        <w:pStyle w:val="Geenafstand"/>
      </w:pPr>
    </w:p>
    <w:p w:rsidR="008902A6" w:rsidRDefault="008902A6" w:rsidP="008902A6">
      <w:pPr>
        <w:pStyle w:val="Kop3"/>
        <w:spacing w:before="0"/>
      </w:pPr>
      <w:bookmarkStart w:id="5" w:name="_Toc345925609"/>
      <w:r>
        <w:t xml:space="preserve">1.4 </w:t>
      </w:r>
      <w:r w:rsidR="005F630F">
        <w:t>Verantwoordelijkheden s</w:t>
      </w:r>
      <w:r>
        <w:t>choolleiding</w:t>
      </w:r>
      <w:bookmarkEnd w:id="5"/>
    </w:p>
    <w:p w:rsidR="008902A6" w:rsidRPr="001930BE" w:rsidRDefault="008902A6" w:rsidP="001930BE">
      <w:pPr>
        <w:pStyle w:val="Normal"/>
        <w:rPr>
          <w:rFonts w:asciiTheme="minorHAnsi" w:hAnsiTheme="minorHAnsi" w:cstheme="minorHAnsi"/>
          <w:sz w:val="22"/>
          <w:szCs w:val="22"/>
        </w:rPr>
      </w:pPr>
      <w:r w:rsidRPr="008902A6">
        <w:rPr>
          <w:rFonts w:asciiTheme="minorHAnsi" w:hAnsiTheme="minorHAnsi" w:cstheme="minorHAnsi"/>
          <w:sz w:val="22"/>
          <w:szCs w:val="22"/>
        </w:rPr>
        <w:t xml:space="preserve">Een goede organisatie is onontbeerlijk om adequaat te kunnen optreden op het terrein van Arbo-zaken en daarmee op het terrein van veiligheid in </w:t>
      </w:r>
      <w:proofErr w:type="gramStart"/>
      <w:r w:rsidRPr="008902A6">
        <w:rPr>
          <w:rFonts w:asciiTheme="minorHAnsi" w:hAnsiTheme="minorHAnsi" w:cstheme="minorHAnsi"/>
          <w:sz w:val="22"/>
          <w:szCs w:val="22"/>
        </w:rPr>
        <w:t>de</w:t>
      </w:r>
      <w:proofErr w:type="gramEnd"/>
      <w:r w:rsidRPr="008902A6">
        <w:rPr>
          <w:rFonts w:asciiTheme="minorHAnsi" w:hAnsiTheme="minorHAnsi" w:cstheme="minorHAnsi"/>
          <w:sz w:val="22"/>
          <w:szCs w:val="22"/>
        </w:rPr>
        <w:t xml:space="preserve"> brede zin van het woord. Formeel is het bestuur van de school (het bevoegd gezag) hiervoor verantwoordelijk. </w:t>
      </w:r>
      <w:r w:rsidR="001930BE">
        <w:rPr>
          <w:rFonts w:asciiTheme="minorHAnsi" w:hAnsiTheme="minorHAnsi" w:cstheme="minorHAnsi"/>
          <w:sz w:val="22"/>
          <w:szCs w:val="22"/>
        </w:rPr>
        <w:t>De</w:t>
      </w:r>
      <w:r w:rsidRPr="008902A6">
        <w:rPr>
          <w:rFonts w:asciiTheme="minorHAnsi" w:hAnsiTheme="minorHAnsi" w:cstheme="minorHAnsi"/>
          <w:sz w:val="22"/>
          <w:szCs w:val="22"/>
        </w:rPr>
        <w:t xml:space="preserve"> dagelijkse schoolleiding </w:t>
      </w:r>
      <w:r w:rsidR="001930BE">
        <w:rPr>
          <w:rFonts w:asciiTheme="minorHAnsi" w:hAnsiTheme="minorHAnsi" w:cstheme="minorHAnsi"/>
          <w:sz w:val="22"/>
          <w:szCs w:val="22"/>
        </w:rPr>
        <w:t xml:space="preserve">is gemandateerd voor </w:t>
      </w:r>
      <w:proofErr w:type="spellStart"/>
      <w:r w:rsidR="001930BE">
        <w:rPr>
          <w:rFonts w:asciiTheme="minorHAnsi" w:hAnsiTheme="minorHAnsi" w:cstheme="minorHAnsi"/>
          <w:sz w:val="22"/>
          <w:szCs w:val="22"/>
        </w:rPr>
        <w:t>a</w:t>
      </w:r>
      <w:r w:rsidRPr="008902A6">
        <w:rPr>
          <w:rFonts w:asciiTheme="minorHAnsi" w:hAnsiTheme="minorHAnsi" w:cstheme="minorHAnsi"/>
          <w:sz w:val="22"/>
          <w:szCs w:val="22"/>
        </w:rPr>
        <w:t>rbo</w:t>
      </w:r>
      <w:proofErr w:type="spellEnd"/>
      <w:r w:rsidR="001930BE">
        <w:rPr>
          <w:rFonts w:asciiTheme="minorHAnsi" w:hAnsiTheme="minorHAnsi" w:cstheme="minorHAnsi"/>
          <w:sz w:val="22"/>
          <w:szCs w:val="22"/>
        </w:rPr>
        <w:t xml:space="preserve"> en veiligheids</w:t>
      </w:r>
      <w:r w:rsidRPr="008902A6">
        <w:rPr>
          <w:rFonts w:asciiTheme="minorHAnsi" w:hAnsiTheme="minorHAnsi" w:cstheme="minorHAnsi"/>
          <w:sz w:val="22"/>
          <w:szCs w:val="22"/>
        </w:rPr>
        <w:t xml:space="preserve">zaken, </w:t>
      </w:r>
      <w:r w:rsidR="001930BE">
        <w:rPr>
          <w:rFonts w:asciiTheme="minorHAnsi" w:hAnsiTheme="minorHAnsi" w:cstheme="minorHAnsi"/>
          <w:sz w:val="22"/>
          <w:szCs w:val="22"/>
        </w:rPr>
        <w:t>gesteund door een kader voor veiligheidsbeleid.</w:t>
      </w:r>
      <w:r w:rsidRPr="008902A6">
        <w:rPr>
          <w:rFonts w:asciiTheme="minorHAnsi" w:hAnsiTheme="minorHAnsi" w:cstheme="minorHAnsi"/>
          <w:sz w:val="22"/>
          <w:szCs w:val="22"/>
        </w:rPr>
        <w:br/>
      </w:r>
    </w:p>
    <w:p w:rsidR="00A33D95" w:rsidRDefault="008902A6" w:rsidP="008902A6">
      <w:pPr>
        <w:pStyle w:val="Kop3"/>
        <w:spacing w:before="0"/>
      </w:pPr>
      <w:bookmarkStart w:id="6" w:name="_Toc345925610"/>
      <w:r>
        <w:t xml:space="preserve">1.5 </w:t>
      </w:r>
      <w:r w:rsidR="00A33D95">
        <w:t>Omgaan met media</w:t>
      </w:r>
      <w:bookmarkEnd w:id="6"/>
    </w:p>
    <w:p w:rsidR="005F630F" w:rsidRPr="005F630F"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5F630F">
        <w:rPr>
          <w:rFonts w:eastAsia="Arial" w:cstheme="minorHAnsi"/>
          <w:lang w:eastAsia="nl-NL"/>
        </w:rPr>
        <w:t xml:space="preserve">De mediacoördinator van de school is: </w:t>
      </w:r>
    </w:p>
    <w:p w:rsidR="005F630F" w:rsidRPr="00024D68"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24D68">
        <w:rPr>
          <w:rFonts w:eastAsia="Arial" w:cstheme="minorHAnsi"/>
          <w:lang w:eastAsia="nl-NL"/>
        </w:rPr>
        <w:t>N</w:t>
      </w:r>
      <w:r w:rsidR="005F630F" w:rsidRPr="00024D68">
        <w:rPr>
          <w:rFonts w:eastAsia="Arial" w:cstheme="minorHAnsi"/>
          <w:lang w:eastAsia="nl-NL"/>
        </w:rPr>
        <w:t>aam</w:t>
      </w:r>
      <w:proofErr w:type="gramStart"/>
      <w:r w:rsidR="005F630F" w:rsidRPr="00024D68">
        <w:rPr>
          <w:rFonts w:eastAsia="Arial" w:cstheme="minorHAnsi"/>
          <w:lang w:eastAsia="nl-NL"/>
        </w:rPr>
        <w:t>:</w:t>
      </w:r>
      <w:r w:rsidR="005F630F" w:rsidRPr="00024D68">
        <w:rPr>
          <w:rFonts w:eastAsia="Arial" w:cstheme="minorHAnsi"/>
          <w:lang w:eastAsia="nl-NL"/>
        </w:rPr>
        <w:tab/>
      </w:r>
      <w:r w:rsidR="005F630F" w:rsidRPr="00024D68">
        <w:rPr>
          <w:rFonts w:eastAsia="Arial" w:cstheme="minorHAnsi"/>
          <w:lang w:eastAsia="nl-NL"/>
        </w:rPr>
        <w:tab/>
      </w:r>
      <w:r w:rsidR="005F630F" w:rsidRPr="00024D68">
        <w:rPr>
          <w:rFonts w:eastAsia="Arial" w:cstheme="minorHAnsi"/>
          <w:lang w:eastAsia="nl-NL"/>
        </w:rPr>
        <w:tab/>
      </w:r>
      <w:r w:rsidR="00004D6E" w:rsidRPr="00024D68">
        <w:rPr>
          <w:rFonts w:eastAsia="Arial" w:cstheme="minorHAnsi"/>
          <w:lang w:eastAsia="nl-NL"/>
        </w:rPr>
        <w:t>(</w:t>
      </w:r>
      <w:r w:rsidR="00024D68" w:rsidRPr="00024D68">
        <w:rPr>
          <w:rFonts w:eastAsia="Arial" w:cstheme="minorHAnsi"/>
          <w:lang w:eastAsia="nl-NL"/>
        </w:rPr>
        <w:t>Janine</w:t>
      </w:r>
      <w:proofErr w:type="gramEnd"/>
      <w:r w:rsidR="00024D68" w:rsidRPr="00024D68">
        <w:rPr>
          <w:rFonts w:eastAsia="Arial" w:cstheme="minorHAnsi"/>
          <w:lang w:eastAsia="nl-NL"/>
        </w:rPr>
        <w:t xml:space="preserve"> Ziemerink</w:t>
      </w:r>
      <w:r w:rsidR="00004D6E" w:rsidRPr="00024D68">
        <w:rPr>
          <w:rFonts w:eastAsia="Arial" w:cstheme="minorHAnsi"/>
          <w:lang w:eastAsia="nl-NL"/>
        </w:rPr>
        <w:t>)</w:t>
      </w:r>
      <w:r w:rsidR="005F630F" w:rsidRPr="00024D68">
        <w:rPr>
          <w:rFonts w:eastAsia="Arial" w:cstheme="minorHAnsi"/>
          <w:lang w:eastAsia="nl-NL"/>
        </w:rPr>
        <w:tab/>
        <w:t xml:space="preserve"> </w:t>
      </w:r>
    </w:p>
    <w:p w:rsidR="005F630F" w:rsidRPr="00024D68"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24D68">
        <w:rPr>
          <w:rFonts w:eastAsia="Arial" w:cstheme="minorHAnsi"/>
          <w:lang w:eastAsia="nl-NL"/>
        </w:rPr>
        <w:t>T</w:t>
      </w:r>
      <w:r w:rsidR="005F630F" w:rsidRPr="00024D68">
        <w:rPr>
          <w:rFonts w:eastAsia="Arial" w:cstheme="minorHAnsi"/>
          <w:lang w:eastAsia="nl-NL"/>
        </w:rPr>
        <w:t>elefoonnummer werk</w:t>
      </w:r>
      <w:proofErr w:type="gramStart"/>
      <w:r w:rsidR="005F630F" w:rsidRPr="00024D68">
        <w:rPr>
          <w:rFonts w:eastAsia="Arial" w:cstheme="minorHAnsi"/>
          <w:lang w:eastAsia="nl-NL"/>
        </w:rPr>
        <w:t>:</w:t>
      </w:r>
      <w:r w:rsidR="005F630F" w:rsidRPr="00024D68">
        <w:rPr>
          <w:rFonts w:eastAsia="Arial" w:cstheme="minorHAnsi"/>
          <w:lang w:eastAsia="nl-NL"/>
        </w:rPr>
        <w:tab/>
      </w:r>
      <w:proofErr w:type="gramEnd"/>
      <w:r w:rsidR="005F630F" w:rsidRPr="00024D68">
        <w:rPr>
          <w:rFonts w:eastAsia="Arial" w:cstheme="minorHAnsi"/>
          <w:lang w:eastAsia="nl-NL"/>
        </w:rPr>
        <w:t xml:space="preserve"> </w:t>
      </w:r>
      <w:r w:rsidR="00004D6E" w:rsidRPr="00024D68">
        <w:rPr>
          <w:rFonts w:eastAsia="Arial" w:cstheme="minorHAnsi"/>
          <w:lang w:eastAsia="nl-NL"/>
        </w:rPr>
        <w:t>(</w:t>
      </w:r>
      <w:r w:rsidR="00024D68" w:rsidRPr="00024D68">
        <w:rPr>
          <w:rFonts w:eastAsia="Arial" w:cstheme="minorHAnsi"/>
          <w:lang w:eastAsia="nl-NL"/>
        </w:rPr>
        <w:t>06 81407964</w:t>
      </w:r>
      <w:r w:rsidR="00004D6E" w:rsidRPr="00024D68">
        <w:rPr>
          <w:rFonts w:eastAsia="Arial" w:cstheme="minorHAnsi"/>
          <w:lang w:eastAsia="nl-NL"/>
        </w:rPr>
        <w:t>)</w:t>
      </w:r>
    </w:p>
    <w:p w:rsidR="005F630F" w:rsidRPr="00024D68"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24D68">
        <w:rPr>
          <w:rFonts w:eastAsia="Arial" w:cstheme="minorHAnsi"/>
          <w:lang w:eastAsia="nl-NL"/>
        </w:rPr>
        <w:t>T</w:t>
      </w:r>
      <w:r w:rsidR="005F630F" w:rsidRPr="00024D68">
        <w:rPr>
          <w:rFonts w:eastAsia="Arial" w:cstheme="minorHAnsi"/>
          <w:lang w:eastAsia="nl-NL"/>
        </w:rPr>
        <w:t>elefoonnummer thuis</w:t>
      </w:r>
      <w:proofErr w:type="gramStart"/>
      <w:r w:rsidR="005F630F" w:rsidRPr="00024D68">
        <w:rPr>
          <w:rFonts w:eastAsia="Arial" w:cstheme="minorHAnsi"/>
          <w:lang w:eastAsia="nl-NL"/>
        </w:rPr>
        <w:t>:</w:t>
      </w:r>
      <w:r w:rsidR="005F630F" w:rsidRPr="00024D68">
        <w:rPr>
          <w:rFonts w:eastAsia="Arial" w:cstheme="minorHAnsi"/>
          <w:lang w:eastAsia="nl-NL"/>
        </w:rPr>
        <w:tab/>
      </w:r>
      <w:r w:rsidR="00004D6E" w:rsidRPr="00024D68">
        <w:rPr>
          <w:rFonts w:eastAsia="Arial" w:cstheme="minorHAnsi"/>
          <w:lang w:eastAsia="nl-NL"/>
        </w:rPr>
        <w:t>(</w:t>
      </w:r>
      <w:proofErr w:type="gramEnd"/>
      <w:r w:rsidR="00024D68" w:rsidRPr="00024D68">
        <w:rPr>
          <w:rFonts w:eastAsia="Arial" w:cstheme="minorHAnsi"/>
          <w:lang w:eastAsia="nl-NL"/>
        </w:rPr>
        <w:t>030 2900821</w:t>
      </w:r>
      <w:r w:rsidR="00004D6E" w:rsidRPr="00024D68">
        <w:rPr>
          <w:rFonts w:eastAsia="Arial" w:cstheme="minorHAnsi"/>
          <w:lang w:eastAsia="nl-NL"/>
        </w:rPr>
        <w:t>)</w:t>
      </w:r>
    </w:p>
    <w:p w:rsidR="005F630F" w:rsidRPr="00024D68"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p>
    <w:p w:rsidR="005F630F" w:rsidRPr="00024D68"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24D68">
        <w:rPr>
          <w:rFonts w:eastAsia="Arial" w:cstheme="minorHAnsi"/>
          <w:lang w:eastAsia="nl-NL"/>
        </w:rPr>
        <w:t xml:space="preserve">De voorlichter van de politie is: </w:t>
      </w:r>
    </w:p>
    <w:p w:rsidR="005F630F" w:rsidRPr="00024D68"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24D68">
        <w:rPr>
          <w:rFonts w:eastAsia="Arial" w:cstheme="minorHAnsi"/>
          <w:lang w:eastAsia="nl-NL"/>
        </w:rPr>
        <w:t>N</w:t>
      </w:r>
      <w:r w:rsidR="005F630F" w:rsidRPr="00024D68">
        <w:rPr>
          <w:rFonts w:eastAsia="Arial" w:cstheme="minorHAnsi"/>
          <w:lang w:eastAsia="nl-NL"/>
        </w:rPr>
        <w:t>aam:</w:t>
      </w:r>
      <w:r w:rsidR="00024D68" w:rsidRPr="00024D68">
        <w:rPr>
          <w:rFonts w:eastAsia="Arial" w:cstheme="minorHAnsi"/>
          <w:lang w:eastAsia="nl-NL"/>
        </w:rPr>
        <w:t xml:space="preserve"> </w:t>
      </w:r>
      <w:proofErr w:type="spellStart"/>
      <w:r w:rsidR="00024D68" w:rsidRPr="00024D68">
        <w:rPr>
          <w:rFonts w:eastAsia="Arial" w:cstheme="minorHAnsi"/>
          <w:lang w:eastAsia="nl-NL"/>
        </w:rPr>
        <w:t>Isak</w:t>
      </w:r>
      <w:proofErr w:type="spellEnd"/>
      <w:r w:rsidR="00024D68" w:rsidRPr="00024D68">
        <w:rPr>
          <w:rFonts w:eastAsia="Arial" w:cstheme="minorHAnsi"/>
          <w:lang w:eastAsia="nl-NL"/>
        </w:rPr>
        <w:t xml:space="preserve"> </w:t>
      </w:r>
      <w:proofErr w:type="spellStart"/>
      <w:r w:rsidR="00024D68" w:rsidRPr="00024D68">
        <w:rPr>
          <w:rFonts w:eastAsia="Arial" w:cstheme="minorHAnsi"/>
          <w:lang w:eastAsia="nl-NL"/>
        </w:rPr>
        <w:t>Hrnjic</w:t>
      </w:r>
      <w:proofErr w:type="spellEnd"/>
      <w:r w:rsidR="005F630F" w:rsidRPr="00024D68">
        <w:rPr>
          <w:rFonts w:eastAsia="Arial" w:cstheme="minorHAnsi"/>
          <w:lang w:eastAsia="nl-NL"/>
        </w:rPr>
        <w:tab/>
      </w:r>
      <w:r w:rsidR="005F630F" w:rsidRPr="00024D68">
        <w:rPr>
          <w:rFonts w:eastAsia="Arial" w:cstheme="minorHAnsi"/>
          <w:lang w:eastAsia="nl-NL"/>
        </w:rPr>
        <w:tab/>
      </w:r>
      <w:r w:rsidR="005F630F" w:rsidRPr="00024D68">
        <w:rPr>
          <w:rFonts w:eastAsia="Arial" w:cstheme="minorHAnsi"/>
          <w:lang w:eastAsia="nl-NL"/>
        </w:rPr>
        <w:tab/>
      </w:r>
      <w:r w:rsidR="005F630F" w:rsidRPr="00024D68">
        <w:rPr>
          <w:rFonts w:eastAsia="Arial" w:cstheme="minorHAnsi"/>
          <w:lang w:eastAsia="nl-NL"/>
        </w:rPr>
        <w:tab/>
        <w:t xml:space="preserve"> </w:t>
      </w:r>
    </w:p>
    <w:p w:rsidR="005F630F" w:rsidRPr="005F630F"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04D6E">
        <w:rPr>
          <w:rFonts w:eastAsia="Arial" w:cstheme="minorHAnsi"/>
          <w:lang w:eastAsia="nl-NL"/>
        </w:rPr>
        <w:t>T</w:t>
      </w:r>
      <w:r w:rsidR="005F630F" w:rsidRPr="00004D6E">
        <w:rPr>
          <w:rFonts w:eastAsia="Arial" w:cstheme="minorHAnsi"/>
          <w:lang w:eastAsia="nl-NL"/>
        </w:rPr>
        <w:t>elefoonnummer</w:t>
      </w:r>
      <w:proofErr w:type="gramStart"/>
      <w:r w:rsidR="005F630F" w:rsidRPr="00004D6E">
        <w:rPr>
          <w:rFonts w:eastAsia="Arial" w:cstheme="minorHAnsi"/>
          <w:lang w:eastAsia="nl-NL"/>
        </w:rPr>
        <w:t>:</w:t>
      </w:r>
      <w:r w:rsidR="005F630F" w:rsidRPr="00004D6E">
        <w:rPr>
          <w:rFonts w:eastAsia="Arial" w:cstheme="minorHAnsi"/>
          <w:lang w:eastAsia="nl-NL"/>
        </w:rPr>
        <w:tab/>
      </w:r>
      <w:proofErr w:type="gramEnd"/>
      <w:r w:rsidR="00024D68">
        <w:rPr>
          <w:rFonts w:eastAsia="Arial" w:cstheme="minorHAnsi"/>
          <w:lang w:eastAsia="nl-NL"/>
        </w:rPr>
        <w:t>06 10978251 of</w:t>
      </w:r>
      <w:r w:rsidR="005F630F" w:rsidRPr="00004D6E">
        <w:rPr>
          <w:rFonts w:eastAsia="Arial" w:cstheme="minorHAnsi"/>
          <w:lang w:eastAsia="nl-NL"/>
        </w:rPr>
        <w:t xml:space="preserve"> </w:t>
      </w:r>
      <w:r w:rsidR="005F630F" w:rsidRPr="00004D6E">
        <w:rPr>
          <w:rFonts w:eastAsia="Arial" w:cstheme="minorHAnsi"/>
          <w:shd w:val="clear" w:color="auto" w:fill="FFFFFF"/>
          <w:lang w:eastAsia="nl-NL"/>
        </w:rPr>
        <w:t>0900-8844</w:t>
      </w:r>
      <w:r w:rsidR="005F630F" w:rsidRPr="005F630F">
        <w:rPr>
          <w:rFonts w:eastAsia="Arial" w:cstheme="minorHAnsi"/>
          <w:lang w:eastAsia="nl-NL"/>
        </w:rPr>
        <w:br/>
      </w:r>
    </w:p>
    <w:p w:rsidR="005F630F" w:rsidRPr="005F630F"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5F630F">
        <w:rPr>
          <w:rFonts w:eastAsia="Arial" w:cstheme="minorHAnsi"/>
          <w:lang w:eastAsia="nl-NL"/>
        </w:rPr>
        <w:t xml:space="preserve">De voorlichter van de gemeente is: </w:t>
      </w:r>
    </w:p>
    <w:p w:rsidR="005F630F" w:rsidRPr="005F630F"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04D6E">
        <w:rPr>
          <w:rFonts w:eastAsia="Arial" w:cstheme="minorHAnsi"/>
          <w:lang w:eastAsia="nl-NL"/>
        </w:rPr>
        <w:t>N</w:t>
      </w:r>
      <w:r w:rsidR="005F630F" w:rsidRPr="00004D6E">
        <w:rPr>
          <w:rFonts w:eastAsia="Arial" w:cstheme="minorHAnsi"/>
          <w:lang w:eastAsia="nl-NL"/>
        </w:rPr>
        <w:t>aam:</w:t>
      </w:r>
      <w:r w:rsidR="005F630F" w:rsidRPr="00004D6E">
        <w:rPr>
          <w:rFonts w:eastAsia="Arial" w:cstheme="minorHAnsi"/>
          <w:lang w:eastAsia="nl-NL"/>
        </w:rPr>
        <w:tab/>
      </w:r>
      <w:r w:rsidR="005F630F" w:rsidRPr="00004D6E">
        <w:rPr>
          <w:rFonts w:eastAsia="Arial" w:cstheme="minorHAnsi"/>
          <w:lang w:eastAsia="nl-NL"/>
        </w:rPr>
        <w:tab/>
      </w:r>
      <w:r w:rsidR="005F630F" w:rsidRPr="00004D6E">
        <w:rPr>
          <w:rFonts w:eastAsia="Arial" w:cstheme="minorHAnsi"/>
          <w:lang w:eastAsia="nl-NL"/>
        </w:rPr>
        <w:tab/>
      </w:r>
      <w:r w:rsidR="005F630F" w:rsidRPr="00004D6E">
        <w:rPr>
          <w:rFonts w:eastAsia="Arial" w:cstheme="minorHAnsi"/>
          <w:shd w:val="clear" w:color="auto" w:fill="FFFFFF"/>
          <w:lang w:eastAsia="nl-NL"/>
        </w:rPr>
        <w:t xml:space="preserve">afdeling voorlichting Utrecht                                                                                           </w:t>
      </w:r>
      <w:r w:rsidRPr="00004D6E">
        <w:rPr>
          <w:rFonts w:eastAsia="Arial" w:cstheme="minorHAnsi"/>
          <w:lang w:eastAsia="nl-NL"/>
        </w:rPr>
        <w:t>T</w:t>
      </w:r>
      <w:r w:rsidR="00004D6E" w:rsidRPr="00004D6E">
        <w:rPr>
          <w:rFonts w:eastAsia="Arial" w:cstheme="minorHAnsi"/>
          <w:lang w:eastAsia="nl-NL"/>
        </w:rPr>
        <w:t>elefoonnummer</w:t>
      </w:r>
      <w:proofErr w:type="gramStart"/>
      <w:r w:rsidR="00004D6E" w:rsidRPr="00004D6E">
        <w:rPr>
          <w:rFonts w:eastAsia="Arial" w:cstheme="minorHAnsi"/>
          <w:lang w:eastAsia="nl-NL"/>
        </w:rPr>
        <w:t>:</w:t>
      </w:r>
      <w:r w:rsidR="00004D6E" w:rsidRPr="00004D6E">
        <w:rPr>
          <w:rFonts w:eastAsia="Arial" w:cstheme="minorHAnsi"/>
          <w:lang w:eastAsia="nl-NL"/>
        </w:rPr>
        <w:tab/>
      </w:r>
      <w:r w:rsidR="00004D6E" w:rsidRPr="00004D6E">
        <w:rPr>
          <w:rFonts w:eastAsia="Arial" w:cstheme="minorHAnsi"/>
          <w:lang w:eastAsia="nl-NL"/>
        </w:rPr>
        <w:tab/>
      </w:r>
      <w:proofErr w:type="gramEnd"/>
      <w:r w:rsidR="005F630F" w:rsidRPr="00004D6E">
        <w:rPr>
          <w:rFonts w:eastAsia="Arial" w:cstheme="minorHAnsi"/>
          <w:lang w:eastAsia="nl-NL"/>
        </w:rPr>
        <w:t>0900-8844</w:t>
      </w:r>
    </w:p>
    <w:p w:rsidR="002F076D" w:rsidRDefault="002F076D" w:rsidP="008902A6">
      <w:pPr>
        <w:spacing w:after="0"/>
      </w:pPr>
    </w:p>
    <w:p w:rsidR="00214878" w:rsidRDefault="00C95CFB" w:rsidP="00C73E0F">
      <w:pPr>
        <w:pStyle w:val="Kop4"/>
      </w:pPr>
      <w:r>
        <w:t xml:space="preserve">Tips </w:t>
      </w:r>
      <w:r w:rsidR="00214878">
        <w:t>voor omgang met media:</w:t>
      </w:r>
    </w:p>
    <w:p w:rsidR="00AC6EF0" w:rsidRDefault="00AC6EF0" w:rsidP="00AC6EF0">
      <w:pPr>
        <w:pStyle w:val="Geenafstand"/>
        <w:numPr>
          <w:ilvl w:val="0"/>
          <w:numId w:val="12"/>
        </w:numPr>
      </w:pPr>
      <w:proofErr w:type="gramStart"/>
      <w:r>
        <w:t xml:space="preserve">De mediacoördinator van de school regelt wie er door de media mogen worden geïnterviewd. </w:t>
      </w:r>
      <w:proofErr w:type="gramEnd"/>
    </w:p>
    <w:p w:rsidR="00C73E0F" w:rsidRDefault="00AC6EF0" w:rsidP="00AC6EF0">
      <w:pPr>
        <w:pStyle w:val="Geenafstand"/>
        <w:numPr>
          <w:ilvl w:val="0"/>
          <w:numId w:val="12"/>
        </w:numPr>
      </w:pPr>
      <w:r>
        <w:t xml:space="preserve"> </w:t>
      </w:r>
      <w:r w:rsidR="00214878">
        <w:t xml:space="preserve">Als je voor het eerst over een onderwerp wordt benaderd door de media, vraag dan door wie je precies wordt benaderd en hoe die persoon te bereiken is. </w:t>
      </w:r>
      <w:r>
        <w:t>Geef deze informatie vervolgens door aan de mediacoördinator.</w:t>
      </w:r>
    </w:p>
    <w:p w:rsidR="00214878" w:rsidRDefault="00214878" w:rsidP="00214878">
      <w:pPr>
        <w:pStyle w:val="Geenafstand"/>
        <w:numPr>
          <w:ilvl w:val="0"/>
          <w:numId w:val="12"/>
        </w:numPr>
      </w:pPr>
      <w:proofErr w:type="gramStart"/>
      <w:r>
        <w:t xml:space="preserve">Lieg niet en verstrek geen informatie waarvan je niet zeker bent of over zaken waar je niet genoeg vanaf weet. </w:t>
      </w:r>
      <w:proofErr w:type="gramEnd"/>
      <w:r>
        <w:t xml:space="preserve">Het is beter toe te geven dat je iets niet weet, tijd te vragen om een antwoord voor te bereiden of eerlijk te zeggen dat je liever niet wilt antwoorden. </w:t>
      </w:r>
    </w:p>
    <w:p w:rsidR="00214878" w:rsidRDefault="00214878" w:rsidP="00214878">
      <w:pPr>
        <w:pStyle w:val="Geenafstand"/>
        <w:numPr>
          <w:ilvl w:val="0"/>
          <w:numId w:val="12"/>
        </w:numPr>
      </w:pPr>
      <w:r>
        <w:t xml:space="preserve">Alle media worden naar de mediacoördinator van de school verwezen. In ernstige gevallen is dat bij voorkeur iemand van buiten de school: bijvoorbeeld een schoolleider van een nabijgelegen school of de </w:t>
      </w:r>
      <w:proofErr w:type="gramStart"/>
      <w:r>
        <w:t>algemeen</w:t>
      </w:r>
      <w:proofErr w:type="gramEnd"/>
      <w:r>
        <w:t xml:space="preserve"> directeur van de PCOU. Alleen het werktelefoonnummer van diegene mag aan de media worden gegeven. </w:t>
      </w:r>
    </w:p>
    <w:p w:rsidR="00214878" w:rsidRDefault="00AC6EF0" w:rsidP="00214878">
      <w:pPr>
        <w:pStyle w:val="Geenafstand"/>
        <w:numPr>
          <w:ilvl w:val="0"/>
          <w:numId w:val="12"/>
        </w:numPr>
      </w:pPr>
      <w:r>
        <w:t>De mediacoördinator kan</w:t>
      </w:r>
      <w:r w:rsidR="00214878">
        <w:t xml:space="preserve"> altijd met de afdeling voorlichting van de politie of met de gemeente contact opnemen. Zij kunnen helpen door bijvoorbeeld de media-aandacht naar zich toe te trekken of door te adviseren over de soort en de mate van informatieverstrekking aan de media.</w:t>
      </w:r>
    </w:p>
    <w:p w:rsidR="00214878" w:rsidRDefault="00214878" w:rsidP="00214878">
      <w:pPr>
        <w:pStyle w:val="Geenafstand"/>
        <w:ind w:left="720"/>
      </w:pPr>
    </w:p>
    <w:p w:rsidR="002F076D" w:rsidRDefault="008902A6" w:rsidP="00214878">
      <w:pPr>
        <w:pStyle w:val="Kop3"/>
        <w:spacing w:before="0"/>
      </w:pPr>
      <w:bookmarkStart w:id="7" w:name="_Toc345925611"/>
      <w:r>
        <w:t xml:space="preserve">1.6 </w:t>
      </w:r>
      <w:r w:rsidR="002F076D">
        <w:t>Samenwerking intern</w:t>
      </w:r>
      <w:bookmarkEnd w:id="7"/>
    </w:p>
    <w:p w:rsidR="00214878" w:rsidRDefault="00214878" w:rsidP="00214878">
      <w:pPr>
        <w:pStyle w:val="Kop4"/>
      </w:pPr>
      <w:r>
        <w:t>Medezeggenschapsraad</w:t>
      </w:r>
    </w:p>
    <w:p w:rsidR="00C73E0F" w:rsidRDefault="00024D68" w:rsidP="00C73E0F">
      <w:r>
        <w:t xml:space="preserve">Er is een hechte samenwerking tussen de MR en de school. Er zijn drie ouderleden en 2 personeelsleden. De directeur is gast tijdens 4 vergaderingen. De MR komt 6 keer per jaar bij elkaar en daarnaast zijn ze op een aantal events van de school aanwezig. De MR wil zichtbaar zijn voor de </w:t>
      </w:r>
      <w:r>
        <w:lastRenderedPageBreak/>
        <w:t xml:space="preserve">ouders. Bij calamiteiten worden extra vergaderingen ingelast. De MR communiceert via een </w:t>
      </w:r>
      <w:proofErr w:type="spellStart"/>
      <w:r>
        <w:t>whatsappgroep</w:t>
      </w:r>
      <w:proofErr w:type="spellEnd"/>
      <w:r>
        <w:t xml:space="preserve"> en mail en archiveert haar stukken centraal. Daarnaast zijn de notulen openbaar voor alle ouders. </w:t>
      </w:r>
    </w:p>
    <w:p w:rsidR="00C73E0F" w:rsidRPr="00C73E0F" w:rsidRDefault="00C73E0F" w:rsidP="00C73E0F">
      <w:r w:rsidRPr="00024D68">
        <w:t>Contactgegevens</w:t>
      </w:r>
      <w:r w:rsidR="00024D68" w:rsidRPr="00024D68">
        <w:t xml:space="preserve">: </w:t>
      </w:r>
      <w:r w:rsidR="000A4029" w:rsidRPr="00024D68">
        <w:t xml:space="preserve">voorzitter Jitske van Helden </w:t>
      </w:r>
      <w:r w:rsidR="000A4029">
        <w:t>(</w:t>
      </w:r>
      <w:hyperlink r:id="rId14" w:history="1">
        <w:r w:rsidR="00024D68" w:rsidRPr="00024D68">
          <w:rPr>
            <w:rStyle w:val="Hyperlink"/>
          </w:rPr>
          <w:t>mrdacosta@live.nl</w:t>
        </w:r>
      </w:hyperlink>
      <w:r w:rsidR="000A4029">
        <w:t xml:space="preserve"> </w:t>
      </w:r>
      <w:r w:rsidR="00024D68" w:rsidRPr="00024D68">
        <w:t>)</w:t>
      </w:r>
    </w:p>
    <w:p w:rsidR="00214878" w:rsidRDefault="00214878" w:rsidP="00214878">
      <w:pPr>
        <w:pStyle w:val="Kop4"/>
      </w:pPr>
      <w:r>
        <w:t>Ouderraad</w:t>
      </w:r>
    </w:p>
    <w:p w:rsidR="00C73E0F" w:rsidRDefault="00024D68" w:rsidP="00C73E0F">
      <w:r>
        <w:t xml:space="preserve">Er zijn 10 ouders lid van de ouderraad. Er is 1 leerkracht aanwezig tijdens alle 6 vergaderingen. Afhankelijk van de agenda schuift een extra leerkracht aan. </w:t>
      </w:r>
      <w:r w:rsidR="000A4029">
        <w:t xml:space="preserve">Jaarlijks ligt de agenda van de verschillende onderwerpen vast. Alle evenementen worden door de 10 ouders georganiseerd samen met de overige ouders van de school. </w:t>
      </w:r>
    </w:p>
    <w:p w:rsidR="00214878" w:rsidRDefault="00C73E0F" w:rsidP="00C73E0F">
      <w:r w:rsidRPr="000A4029">
        <w:t>Contactgegevens</w:t>
      </w:r>
      <w:r w:rsidR="000A4029">
        <w:t>: voorzitter Annemarie Ernst (annemarieernst@gmail.com)</w:t>
      </w:r>
    </w:p>
    <w:p w:rsidR="00214878" w:rsidRDefault="008902A6" w:rsidP="00214878">
      <w:pPr>
        <w:pStyle w:val="Kop3"/>
        <w:spacing w:before="0"/>
      </w:pPr>
      <w:bookmarkStart w:id="8" w:name="_Toc345925612"/>
      <w:r>
        <w:t xml:space="preserve">1.7 </w:t>
      </w:r>
      <w:r w:rsidR="002F076D">
        <w:t>Samenwerking extern</w:t>
      </w:r>
      <w:bookmarkEnd w:id="8"/>
    </w:p>
    <w:p w:rsidR="00214878" w:rsidRDefault="00214878" w:rsidP="00214878">
      <w:pPr>
        <w:pStyle w:val="Kop4"/>
      </w:pPr>
      <w:r>
        <w:t>Leerplichtambtenaar</w:t>
      </w:r>
    </w:p>
    <w:p w:rsidR="00C73E0F" w:rsidRDefault="000A4029" w:rsidP="00C73E0F">
      <w:r>
        <w:t xml:space="preserve">Er is veelvuldig contact met de leerplicht ambtenaar. Niet alleen bij ongeoorloofde verloven maar ook vooral om advies in te winnen over de verschillende leerling situaties. Het contact verloopt </w:t>
      </w:r>
      <w:proofErr w:type="spellStart"/>
      <w:r>
        <w:t>uiters</w:t>
      </w:r>
      <w:proofErr w:type="spellEnd"/>
      <w:r>
        <w:t xml:space="preserve"> efficiënt. </w:t>
      </w:r>
    </w:p>
    <w:p w:rsidR="00C73E0F" w:rsidRDefault="00C73E0F" w:rsidP="00C73E0F">
      <w:r w:rsidRPr="000A4029">
        <w:t>Contactgegevens</w:t>
      </w:r>
      <w:r w:rsidR="000A4029" w:rsidRPr="000A4029">
        <w:t xml:space="preserve"> </w:t>
      </w:r>
      <w:r w:rsidR="000A4029" w:rsidRPr="00C03849">
        <w:rPr>
          <w:rFonts w:ascii="Verdana" w:hAnsi="Verdana"/>
          <w:color w:val="000000"/>
          <w:sz w:val="20"/>
          <w:szCs w:val="20"/>
          <w:lang w:eastAsia="nl-NL"/>
        </w:rPr>
        <w:t>Willemijn </w:t>
      </w:r>
      <w:proofErr w:type="spellStart"/>
      <w:r w:rsidR="000A4029" w:rsidRPr="00C03849">
        <w:rPr>
          <w:rFonts w:ascii="Verdana" w:hAnsi="Verdana"/>
          <w:color w:val="000000"/>
          <w:sz w:val="20"/>
          <w:szCs w:val="20"/>
          <w:lang w:eastAsia="nl-NL"/>
        </w:rPr>
        <w:t>Maarsingh</w:t>
      </w:r>
      <w:proofErr w:type="spellEnd"/>
      <w:r w:rsidR="000A4029" w:rsidRPr="000A4029">
        <w:t xml:space="preserve"> </w:t>
      </w:r>
      <w:r w:rsidR="000A4029" w:rsidRPr="00C03849">
        <w:t>(</w:t>
      </w:r>
      <w:r w:rsidR="000A4029" w:rsidRPr="00C03849">
        <w:rPr>
          <w:color w:val="000000"/>
          <w:lang w:eastAsia="nl-NL"/>
        </w:rPr>
        <w:t>06-12564082</w:t>
      </w:r>
      <w:r w:rsidR="000A4029" w:rsidRPr="00C03849">
        <w:t>)</w:t>
      </w:r>
      <w:r w:rsidR="000A4029" w:rsidRPr="00C03849">
        <w:tab/>
      </w:r>
    </w:p>
    <w:p w:rsidR="000A4029" w:rsidRPr="00C73E0F" w:rsidRDefault="000A4029" w:rsidP="00C73E0F"/>
    <w:p w:rsidR="00214878" w:rsidRDefault="00214878" w:rsidP="00214878">
      <w:pPr>
        <w:pStyle w:val="Kop4"/>
      </w:pPr>
      <w:r>
        <w:t>Politie</w:t>
      </w:r>
    </w:p>
    <w:p w:rsidR="00C73E0F" w:rsidRDefault="000A4029" w:rsidP="00C73E0F">
      <w:r>
        <w:t xml:space="preserve">De wijkagenten maken deel uit van de Vreedzame wijk. Regelmatig is er gezamenlijk overleg vanuit de </w:t>
      </w:r>
      <w:proofErr w:type="spellStart"/>
      <w:r>
        <w:t>Bredeschool</w:t>
      </w:r>
      <w:proofErr w:type="spellEnd"/>
      <w:r>
        <w:t xml:space="preserve"> in het teken van de vreedzame wijk. Ook bij calamiteiten vinden de school en wijkagent elkaar snel. </w:t>
      </w:r>
    </w:p>
    <w:p w:rsidR="000A4029" w:rsidRPr="00024D68" w:rsidRDefault="00C73E0F" w:rsidP="000A402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0A4029">
        <w:t>Contactgegevens</w:t>
      </w:r>
      <w:r w:rsidR="000A4029" w:rsidRPr="00024D68">
        <w:rPr>
          <w:rFonts w:eastAsia="Arial" w:cstheme="minorHAnsi"/>
          <w:lang w:eastAsia="nl-NL"/>
        </w:rPr>
        <w:t xml:space="preserve"> </w:t>
      </w:r>
      <w:proofErr w:type="spellStart"/>
      <w:r w:rsidR="000A4029" w:rsidRPr="00024D68">
        <w:rPr>
          <w:rFonts w:eastAsia="Arial" w:cstheme="minorHAnsi"/>
          <w:lang w:eastAsia="nl-NL"/>
        </w:rPr>
        <w:t>Isak</w:t>
      </w:r>
      <w:proofErr w:type="spellEnd"/>
      <w:r w:rsidR="000A4029" w:rsidRPr="00024D68">
        <w:rPr>
          <w:rFonts w:eastAsia="Arial" w:cstheme="minorHAnsi"/>
          <w:lang w:eastAsia="nl-NL"/>
        </w:rPr>
        <w:t xml:space="preserve"> </w:t>
      </w:r>
      <w:proofErr w:type="spellStart"/>
      <w:r w:rsidR="000A4029" w:rsidRPr="00024D68">
        <w:rPr>
          <w:rFonts w:eastAsia="Arial" w:cstheme="minorHAnsi"/>
          <w:lang w:eastAsia="nl-NL"/>
        </w:rPr>
        <w:t>Hrnjic</w:t>
      </w:r>
      <w:proofErr w:type="spellEnd"/>
      <w:r w:rsidR="000A4029">
        <w:rPr>
          <w:rFonts w:eastAsia="Arial" w:cstheme="minorHAnsi"/>
          <w:lang w:eastAsia="nl-NL"/>
        </w:rPr>
        <w:t xml:space="preserve"> (06 10978251)</w:t>
      </w:r>
      <w:r w:rsidR="000A4029" w:rsidRPr="00024D68">
        <w:rPr>
          <w:rFonts w:eastAsia="Arial" w:cstheme="minorHAnsi"/>
          <w:lang w:eastAsia="nl-NL"/>
        </w:rPr>
        <w:tab/>
      </w:r>
      <w:r w:rsidR="000A4029" w:rsidRPr="00024D68">
        <w:rPr>
          <w:rFonts w:eastAsia="Arial" w:cstheme="minorHAnsi"/>
          <w:lang w:eastAsia="nl-NL"/>
        </w:rPr>
        <w:tab/>
      </w:r>
      <w:r w:rsidR="000A4029" w:rsidRPr="00024D68">
        <w:rPr>
          <w:rFonts w:eastAsia="Arial" w:cstheme="minorHAnsi"/>
          <w:lang w:eastAsia="nl-NL"/>
        </w:rPr>
        <w:tab/>
        <w:t xml:space="preserve"> </w:t>
      </w:r>
    </w:p>
    <w:p w:rsidR="000A4029" w:rsidRPr="005F630F" w:rsidRDefault="000A4029" w:rsidP="000A4029">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eastAsia="Arial" w:cstheme="minorHAnsi"/>
          <w:lang w:eastAsia="nl-NL"/>
        </w:rPr>
      </w:pPr>
      <w:r w:rsidRPr="005F630F">
        <w:rPr>
          <w:rFonts w:eastAsia="Arial" w:cstheme="minorHAnsi"/>
          <w:lang w:eastAsia="nl-NL"/>
        </w:rPr>
        <w:br/>
      </w:r>
    </w:p>
    <w:p w:rsidR="00C73E0F" w:rsidRPr="00C73E0F" w:rsidRDefault="00C73E0F" w:rsidP="00C73E0F"/>
    <w:p w:rsidR="00C73E0F" w:rsidRPr="00C73E0F" w:rsidRDefault="00C73E0F" w:rsidP="00C73E0F"/>
    <w:p w:rsidR="00C73E0F" w:rsidRPr="00C73E0F" w:rsidRDefault="00C73E0F" w:rsidP="00C73E0F">
      <w:pPr>
        <w:rPr>
          <w:b/>
        </w:rPr>
      </w:pPr>
    </w:p>
    <w:p w:rsidR="00214878" w:rsidRDefault="00A33D95" w:rsidP="008902A6">
      <w:pPr>
        <w:spacing w:after="0"/>
      </w:pPr>
      <w:r>
        <w:br w:type="page"/>
      </w:r>
    </w:p>
    <w:p w:rsidR="00A33D95" w:rsidRDefault="00A33D95" w:rsidP="008902A6">
      <w:pPr>
        <w:pStyle w:val="Kop1"/>
        <w:spacing w:before="0"/>
      </w:pPr>
      <w:bookmarkStart w:id="9" w:name="_Toc345925613"/>
      <w:r>
        <w:lastRenderedPageBreak/>
        <w:t>Deel 2: Regels en afspraken</w:t>
      </w:r>
      <w:bookmarkEnd w:id="9"/>
    </w:p>
    <w:p w:rsidR="009E30D2" w:rsidRDefault="009E30D2" w:rsidP="008902A6">
      <w:pPr>
        <w:spacing w:after="0"/>
      </w:pPr>
    </w:p>
    <w:p w:rsidR="009E30D2" w:rsidRDefault="008902A6" w:rsidP="008902A6">
      <w:pPr>
        <w:pStyle w:val="Kop3"/>
        <w:spacing w:before="0"/>
      </w:pPr>
      <w:bookmarkStart w:id="10" w:name="_Toc345925614"/>
      <w:r>
        <w:t xml:space="preserve">2.1 </w:t>
      </w:r>
      <w:r w:rsidR="009E30D2">
        <w:t>Gedragsregels</w:t>
      </w:r>
      <w:bookmarkEnd w:id="10"/>
    </w:p>
    <w:p w:rsidR="00FF37A2" w:rsidRDefault="00FF37A2" w:rsidP="00FF37A2">
      <w:pPr>
        <w:pStyle w:val="Geenafstand"/>
        <w:numPr>
          <w:ilvl w:val="0"/>
          <w:numId w:val="15"/>
        </w:numPr>
      </w:pPr>
      <w:r>
        <w:t xml:space="preserve">Behandel anderen met respect. </w:t>
      </w:r>
    </w:p>
    <w:p w:rsidR="00FF37A2" w:rsidRDefault="00FF37A2" w:rsidP="00FF37A2">
      <w:pPr>
        <w:pStyle w:val="Geenafstand"/>
        <w:numPr>
          <w:ilvl w:val="0"/>
          <w:numId w:val="15"/>
        </w:numPr>
      </w:pPr>
      <w:r>
        <w:t xml:space="preserve">Accepteer anderen zoals ze zijn. </w:t>
      </w:r>
    </w:p>
    <w:p w:rsidR="00FF37A2" w:rsidRDefault="00FF37A2" w:rsidP="00FF37A2">
      <w:pPr>
        <w:pStyle w:val="Geenafstand"/>
        <w:numPr>
          <w:ilvl w:val="0"/>
          <w:numId w:val="15"/>
        </w:numPr>
      </w:pPr>
      <w:proofErr w:type="gramStart"/>
      <w:r>
        <w:t xml:space="preserve">Discrimineer niet. </w:t>
      </w:r>
      <w:proofErr w:type="gramEnd"/>
    </w:p>
    <w:p w:rsidR="00FF37A2" w:rsidRDefault="00FF37A2" w:rsidP="00FF37A2">
      <w:pPr>
        <w:pStyle w:val="Geenafstand"/>
        <w:numPr>
          <w:ilvl w:val="0"/>
          <w:numId w:val="15"/>
        </w:numPr>
      </w:pPr>
      <w:r>
        <w:t xml:space="preserve">Pest anderen niet. </w:t>
      </w:r>
    </w:p>
    <w:p w:rsidR="00FF37A2" w:rsidRDefault="00FF37A2" w:rsidP="00FF37A2">
      <w:pPr>
        <w:pStyle w:val="Geenafstand"/>
        <w:numPr>
          <w:ilvl w:val="0"/>
          <w:numId w:val="15"/>
        </w:numPr>
      </w:pPr>
      <w:r>
        <w:t xml:space="preserve">Bedreig anderen niet. </w:t>
      </w:r>
    </w:p>
    <w:p w:rsidR="00FF37A2" w:rsidRDefault="00FF37A2" w:rsidP="00FF37A2">
      <w:pPr>
        <w:pStyle w:val="Geenafstand"/>
        <w:numPr>
          <w:ilvl w:val="0"/>
          <w:numId w:val="15"/>
        </w:numPr>
      </w:pPr>
      <w:r>
        <w:t xml:space="preserve">Gebruik geen lichamelijk of geestelijk geweld. </w:t>
      </w:r>
    </w:p>
    <w:p w:rsidR="00FF37A2" w:rsidRDefault="00FF37A2" w:rsidP="00FF37A2">
      <w:pPr>
        <w:pStyle w:val="Geenafstand"/>
        <w:numPr>
          <w:ilvl w:val="0"/>
          <w:numId w:val="15"/>
        </w:numPr>
      </w:pPr>
      <w:r>
        <w:t xml:space="preserve">Respecteer andermans grenzen. </w:t>
      </w:r>
    </w:p>
    <w:p w:rsidR="00FF37A2" w:rsidRDefault="00FF37A2" w:rsidP="00FF37A2">
      <w:pPr>
        <w:pStyle w:val="Geenafstand"/>
        <w:numPr>
          <w:ilvl w:val="0"/>
          <w:numId w:val="15"/>
        </w:numPr>
      </w:pPr>
      <w:r>
        <w:t xml:space="preserve">Bied je excuses aan als je te ver bent gegaan. </w:t>
      </w:r>
    </w:p>
    <w:p w:rsidR="00FF37A2" w:rsidRDefault="00FF37A2" w:rsidP="00FF37A2">
      <w:pPr>
        <w:pStyle w:val="Geenafstand"/>
        <w:numPr>
          <w:ilvl w:val="0"/>
          <w:numId w:val="15"/>
        </w:numPr>
      </w:pPr>
      <w:r>
        <w:t xml:space="preserve">Blijf van andermans spullen af. </w:t>
      </w:r>
    </w:p>
    <w:p w:rsidR="00FF37A2" w:rsidRDefault="00FF37A2" w:rsidP="00FF37A2">
      <w:pPr>
        <w:pStyle w:val="Geenafstand"/>
        <w:numPr>
          <w:ilvl w:val="0"/>
          <w:numId w:val="15"/>
        </w:numPr>
      </w:pPr>
      <w:r>
        <w:t xml:space="preserve">Houd je omgeving schoon en netjes. </w:t>
      </w:r>
    </w:p>
    <w:p w:rsidR="00FF37A2" w:rsidRDefault="00FF37A2" w:rsidP="00FF37A2">
      <w:pPr>
        <w:pStyle w:val="Geenafstand"/>
        <w:numPr>
          <w:ilvl w:val="0"/>
          <w:numId w:val="15"/>
        </w:numPr>
      </w:pPr>
      <w:r>
        <w:t>Help anderen om zich aan de gedragsregels te houden.</w:t>
      </w:r>
    </w:p>
    <w:p w:rsidR="00FF37A2" w:rsidRDefault="00FF37A2" w:rsidP="008902A6">
      <w:pPr>
        <w:spacing w:after="0"/>
      </w:pPr>
    </w:p>
    <w:p w:rsidR="009E30D2" w:rsidRDefault="008902A6" w:rsidP="008902A6">
      <w:pPr>
        <w:pStyle w:val="Kop3"/>
        <w:spacing w:before="0"/>
      </w:pPr>
      <w:bookmarkStart w:id="11" w:name="_Toc345925615"/>
      <w:r>
        <w:t xml:space="preserve">2.2 </w:t>
      </w:r>
      <w:r w:rsidR="009E30D2">
        <w:t>Algemene schoolregels</w:t>
      </w:r>
      <w:bookmarkEnd w:id="11"/>
    </w:p>
    <w:p w:rsidR="00FF37A2" w:rsidRDefault="00FF37A2" w:rsidP="00FF37A2">
      <w:pPr>
        <w:pStyle w:val="Geenafstand"/>
        <w:numPr>
          <w:ilvl w:val="0"/>
          <w:numId w:val="16"/>
        </w:numPr>
      </w:pPr>
      <w:r>
        <w:t>Ik ben vriendelijk en beleefd tegen anderen en doe niet mee aan pesten, schelden, uitlachen of roddelen.</w:t>
      </w:r>
    </w:p>
    <w:p w:rsidR="00FF37A2" w:rsidRDefault="00FF37A2" w:rsidP="00FF37A2">
      <w:pPr>
        <w:pStyle w:val="Geenafstand"/>
        <w:numPr>
          <w:ilvl w:val="0"/>
          <w:numId w:val="16"/>
        </w:numPr>
      </w:pPr>
      <w:r>
        <w:t xml:space="preserve">Ik accepteer anderen, ook als ze anders zijn dan ik. </w:t>
      </w:r>
    </w:p>
    <w:p w:rsidR="00FF37A2" w:rsidRDefault="00FF37A2" w:rsidP="00FF37A2">
      <w:pPr>
        <w:pStyle w:val="Geenafstand"/>
        <w:numPr>
          <w:ilvl w:val="0"/>
          <w:numId w:val="16"/>
        </w:numPr>
      </w:pPr>
      <w:r>
        <w:t>Ik houd rekening met anderen.</w:t>
      </w:r>
    </w:p>
    <w:p w:rsidR="00FF37A2" w:rsidRDefault="00FF37A2" w:rsidP="00FF37A2">
      <w:pPr>
        <w:pStyle w:val="Geenafstand"/>
        <w:numPr>
          <w:ilvl w:val="0"/>
          <w:numId w:val="16"/>
        </w:numPr>
      </w:pPr>
      <w:r>
        <w:t>Als iemand mij hindert, vraag ik die persoon daarmee te stoppen.</w:t>
      </w:r>
    </w:p>
    <w:p w:rsidR="00FF37A2" w:rsidRDefault="00FF37A2" w:rsidP="00FF37A2">
      <w:pPr>
        <w:pStyle w:val="Geenafstand"/>
        <w:numPr>
          <w:ilvl w:val="0"/>
          <w:numId w:val="16"/>
        </w:numPr>
      </w:pPr>
      <w:r>
        <w:t>Als iemand stop</w:t>
      </w:r>
      <w:r w:rsidR="00104DE2" w:rsidRPr="00104DE2">
        <w:t xml:space="preserve"> </w:t>
      </w:r>
      <w:r w:rsidR="00104DE2">
        <w:t>zegt</w:t>
      </w:r>
      <w:r>
        <w:t>, dan stop ik.</w:t>
      </w:r>
    </w:p>
    <w:p w:rsidR="00FF37A2" w:rsidRDefault="00FF37A2" w:rsidP="00FF37A2">
      <w:pPr>
        <w:pStyle w:val="Geenafstand"/>
        <w:numPr>
          <w:ilvl w:val="0"/>
          <w:numId w:val="16"/>
        </w:numPr>
      </w:pPr>
      <w:r>
        <w:t xml:space="preserve">Als er ruzie </w:t>
      </w:r>
      <w:proofErr w:type="gramStart"/>
      <w:r>
        <w:t xml:space="preserve">komt,  </w:t>
      </w:r>
      <w:proofErr w:type="gramEnd"/>
      <w:r>
        <w:t>probeer ik samen, pratend, een oplossing te vinden.</w:t>
      </w:r>
    </w:p>
    <w:p w:rsidR="00FF37A2" w:rsidRDefault="00FF37A2" w:rsidP="00FF37A2">
      <w:pPr>
        <w:pStyle w:val="Geenafstand"/>
        <w:numPr>
          <w:ilvl w:val="0"/>
          <w:numId w:val="16"/>
        </w:numPr>
      </w:pPr>
      <w:r>
        <w:t>Als het nodig is, vraag ik volwassenen om hulp.</w:t>
      </w:r>
    </w:p>
    <w:p w:rsidR="00FF37A2" w:rsidRDefault="00FF37A2" w:rsidP="00FF37A2">
      <w:pPr>
        <w:pStyle w:val="Geenafstand"/>
        <w:numPr>
          <w:ilvl w:val="0"/>
          <w:numId w:val="16"/>
        </w:numPr>
      </w:pPr>
      <w:r>
        <w:t>Ik gedraag me rustig in de school.</w:t>
      </w:r>
    </w:p>
    <w:p w:rsidR="00FF37A2" w:rsidRDefault="00FF37A2" w:rsidP="00FF37A2">
      <w:pPr>
        <w:pStyle w:val="Geenafstand"/>
        <w:numPr>
          <w:ilvl w:val="0"/>
          <w:numId w:val="16"/>
        </w:numPr>
      </w:pPr>
      <w:r>
        <w:t>Ik ga goed om met de spullen van mezelf, anderen en de school.</w:t>
      </w:r>
    </w:p>
    <w:p w:rsidR="00FF37A2" w:rsidRDefault="00FF37A2" w:rsidP="00FF37A2">
      <w:pPr>
        <w:pStyle w:val="Geenafstand"/>
        <w:numPr>
          <w:ilvl w:val="0"/>
          <w:numId w:val="16"/>
        </w:numPr>
      </w:pPr>
      <w:r>
        <w:t>Ik houd de school en de omgeving netjes.</w:t>
      </w:r>
    </w:p>
    <w:p w:rsidR="009E30D2" w:rsidRDefault="00FF37A2" w:rsidP="00FF37A2">
      <w:pPr>
        <w:pStyle w:val="Geenafstand"/>
        <w:numPr>
          <w:ilvl w:val="0"/>
          <w:numId w:val="16"/>
        </w:numPr>
      </w:pPr>
      <w:r>
        <w:t>Ik help anderen om zich ook aan deze regels te houden.</w:t>
      </w:r>
    </w:p>
    <w:p w:rsidR="00FF37A2" w:rsidRDefault="00FF37A2" w:rsidP="00FF37A2">
      <w:pPr>
        <w:pStyle w:val="Geenafstand"/>
        <w:ind w:left="720"/>
      </w:pPr>
    </w:p>
    <w:p w:rsidR="009E30D2" w:rsidRDefault="008902A6" w:rsidP="008902A6">
      <w:pPr>
        <w:pStyle w:val="Kop3"/>
        <w:spacing w:before="0"/>
      </w:pPr>
      <w:bookmarkStart w:id="12" w:name="_Toc345925616"/>
      <w:r>
        <w:t xml:space="preserve">2.3 </w:t>
      </w:r>
      <w:r w:rsidR="009E30D2">
        <w:t>Huisregels</w:t>
      </w:r>
      <w:bookmarkEnd w:id="12"/>
    </w:p>
    <w:p w:rsidR="009C5AC5" w:rsidRDefault="009C5AC5" w:rsidP="009C5AC5">
      <w:pPr>
        <w:pStyle w:val="Geenafstand"/>
        <w:numPr>
          <w:ilvl w:val="0"/>
          <w:numId w:val="17"/>
        </w:numPr>
      </w:pPr>
      <w:r>
        <w:t xml:space="preserve">Wees altijd en overal op tijd aanwezig. </w:t>
      </w:r>
    </w:p>
    <w:p w:rsidR="009C5AC5" w:rsidRDefault="009C5AC5" w:rsidP="009C5AC5">
      <w:pPr>
        <w:pStyle w:val="Geenafstand"/>
        <w:numPr>
          <w:ilvl w:val="0"/>
          <w:numId w:val="17"/>
        </w:numPr>
      </w:pPr>
      <w:r>
        <w:t xml:space="preserve">Volg instructies van schoolpersoneel op. </w:t>
      </w:r>
    </w:p>
    <w:p w:rsidR="009C5AC5" w:rsidRDefault="009C5AC5" w:rsidP="009C5AC5">
      <w:pPr>
        <w:pStyle w:val="Geenafstand"/>
        <w:numPr>
          <w:ilvl w:val="0"/>
          <w:numId w:val="17"/>
        </w:numPr>
      </w:pPr>
      <w:r>
        <w:t xml:space="preserve">Ga netjes om met andermans eigendommen. </w:t>
      </w:r>
    </w:p>
    <w:p w:rsidR="009C5AC5" w:rsidRDefault="009C5AC5" w:rsidP="009C5AC5">
      <w:pPr>
        <w:pStyle w:val="Geenafstand"/>
        <w:numPr>
          <w:ilvl w:val="0"/>
          <w:numId w:val="17"/>
        </w:numPr>
      </w:pPr>
      <w:r>
        <w:t xml:space="preserve">Doe afval in de vuilnisbak en ruim je eigen rommel op. </w:t>
      </w:r>
    </w:p>
    <w:p w:rsidR="009C5AC5" w:rsidRDefault="009C5AC5" w:rsidP="009C5AC5">
      <w:pPr>
        <w:pStyle w:val="Geenafstand"/>
        <w:numPr>
          <w:ilvl w:val="0"/>
          <w:numId w:val="17"/>
        </w:numPr>
      </w:pPr>
      <w:r>
        <w:t xml:space="preserve">Zet je mobiele telefoon uit in de school. </w:t>
      </w:r>
    </w:p>
    <w:p w:rsidR="009C5AC5" w:rsidRDefault="009C5AC5" w:rsidP="009C5AC5">
      <w:pPr>
        <w:pStyle w:val="Geenafstand"/>
        <w:numPr>
          <w:ilvl w:val="0"/>
          <w:numId w:val="17"/>
        </w:numPr>
      </w:pPr>
      <w:r>
        <w:t xml:space="preserve">Roken in school is niet toegestaan. </w:t>
      </w:r>
    </w:p>
    <w:p w:rsidR="009C5AC5" w:rsidRDefault="009C5AC5" w:rsidP="009C5AC5">
      <w:pPr>
        <w:pStyle w:val="Geenafstand"/>
        <w:numPr>
          <w:ilvl w:val="0"/>
          <w:numId w:val="17"/>
        </w:numPr>
      </w:pPr>
      <w:r>
        <w:t xml:space="preserve">Draag geen wapens bij je. </w:t>
      </w:r>
    </w:p>
    <w:p w:rsidR="009C5AC5" w:rsidRDefault="009C5AC5" w:rsidP="009C5AC5">
      <w:pPr>
        <w:pStyle w:val="Geenafstand"/>
        <w:numPr>
          <w:ilvl w:val="0"/>
          <w:numId w:val="17"/>
        </w:numPr>
      </w:pPr>
      <w:r>
        <w:t>Het meenemen van geluids- en/of andere apparatuur door leerlingen raden we af. Diefstal, verlies of beschadiging is voor risico eigenaar. De school is hiervoor niet aansprakelijk.</w:t>
      </w:r>
    </w:p>
    <w:p w:rsidR="009C5AC5" w:rsidRDefault="009C5AC5" w:rsidP="009C5AC5">
      <w:pPr>
        <w:pStyle w:val="Geenafstand"/>
        <w:numPr>
          <w:ilvl w:val="0"/>
          <w:numId w:val="17"/>
        </w:numPr>
      </w:pPr>
      <w:r>
        <w:t xml:space="preserve">Neem elke dag alle lesmaterialen mee die je nodig hebt. </w:t>
      </w:r>
    </w:p>
    <w:p w:rsidR="009C5AC5" w:rsidRDefault="009C5AC5" w:rsidP="009C5AC5">
      <w:pPr>
        <w:pStyle w:val="Geenafstand"/>
        <w:numPr>
          <w:ilvl w:val="0"/>
          <w:numId w:val="17"/>
        </w:numPr>
      </w:pPr>
      <w:r>
        <w:t xml:space="preserve">Zorg dat je je huiswerk af hebt als je in de les komt. </w:t>
      </w:r>
    </w:p>
    <w:p w:rsidR="009C5AC5" w:rsidRDefault="009C5AC5" w:rsidP="009C5AC5">
      <w:pPr>
        <w:pStyle w:val="Geenafstand"/>
        <w:numPr>
          <w:ilvl w:val="0"/>
          <w:numId w:val="17"/>
        </w:numPr>
      </w:pPr>
      <w:r>
        <w:t xml:space="preserve">Gedraag je rustig en netjes in de omgeving van de school. </w:t>
      </w:r>
    </w:p>
    <w:p w:rsidR="009E30D2" w:rsidRDefault="009C5AC5" w:rsidP="008902A6">
      <w:pPr>
        <w:pStyle w:val="Geenafstand"/>
        <w:numPr>
          <w:ilvl w:val="0"/>
          <w:numId w:val="17"/>
        </w:numPr>
      </w:pPr>
      <w:r>
        <w:t>Laat het de school weten als je ziek of afwezig bent.</w:t>
      </w:r>
    </w:p>
    <w:p w:rsidR="000A4029" w:rsidRDefault="000A4029" w:rsidP="008902A6">
      <w:pPr>
        <w:pStyle w:val="Kop3"/>
        <w:spacing w:before="0"/>
      </w:pPr>
      <w:bookmarkStart w:id="13" w:name="_Toc345925617"/>
    </w:p>
    <w:p w:rsidR="009E30D2" w:rsidRDefault="000A4029" w:rsidP="008902A6">
      <w:pPr>
        <w:pStyle w:val="Kop3"/>
        <w:spacing w:before="0"/>
      </w:pPr>
      <w:r>
        <w:t>2.4</w:t>
      </w:r>
      <w:r w:rsidR="008902A6">
        <w:t xml:space="preserve"> </w:t>
      </w:r>
      <w:r w:rsidR="009E30D2">
        <w:t>Pesten</w:t>
      </w:r>
      <w:bookmarkEnd w:id="13"/>
    </w:p>
    <w:p w:rsidR="00191E81" w:rsidRDefault="00555612" w:rsidP="00555612">
      <w:pPr>
        <w:pStyle w:val="Geenafstand"/>
      </w:pPr>
      <w:r>
        <w:t xml:space="preserve">Er is sprake van pesten wanneer er onderling een langere periode bedreigende plagerijen plaatsvinden. Het slachtoffer wordt bijvoorbeeld uitgelachen, uitgescholden, vernederd, gekleineerd, geslagen of er worden dingen van hem of haar afgepakt. Naast deze openlijke vormen van pesten, komen ook vormen van pesten voor die niet zichtbaar zijn, zoals het buitensluiten van iemand. </w:t>
      </w:r>
    </w:p>
    <w:p w:rsidR="00555612" w:rsidRDefault="00EA4789" w:rsidP="00555612">
      <w:pPr>
        <w:pStyle w:val="Geenafstand"/>
      </w:pPr>
      <w:r>
        <w:lastRenderedPageBreak/>
        <w:t xml:space="preserve">Onder paragraaf 3.1 staat het pestprotocol, welke precies beschrijft hoe </w:t>
      </w:r>
      <w:r w:rsidR="000A4029">
        <w:t>de Da Costaschool</w:t>
      </w:r>
      <w:r>
        <w:t xml:space="preserve"> omgaat met pesten op school.</w:t>
      </w:r>
    </w:p>
    <w:p w:rsidR="00555612" w:rsidRDefault="00555612" w:rsidP="00555612">
      <w:pPr>
        <w:pStyle w:val="Geenafstand"/>
      </w:pPr>
      <w:r>
        <w:t xml:space="preserve"> </w:t>
      </w:r>
    </w:p>
    <w:p w:rsidR="00555612" w:rsidRDefault="00555612" w:rsidP="00555612">
      <w:pPr>
        <w:pStyle w:val="Geenafstand"/>
      </w:pPr>
      <w:r>
        <w:t xml:space="preserve">Bij pesten zijn vaak drie rollen te onderscheiden: </w:t>
      </w:r>
    </w:p>
    <w:p w:rsidR="00555612" w:rsidRDefault="00555612" w:rsidP="00555612">
      <w:pPr>
        <w:pStyle w:val="Geenafstand"/>
      </w:pPr>
      <w:r>
        <w:t>(1) leerlingen die andere leerlingen pesten,</w:t>
      </w:r>
    </w:p>
    <w:p w:rsidR="00555612" w:rsidRDefault="00555612" w:rsidP="00555612">
      <w:pPr>
        <w:pStyle w:val="Geenafstand"/>
      </w:pPr>
      <w:r>
        <w:t xml:space="preserve">(2) leerlingen die gepest worden en </w:t>
      </w:r>
    </w:p>
    <w:p w:rsidR="00555612" w:rsidRDefault="00555612" w:rsidP="00555612">
      <w:pPr>
        <w:pStyle w:val="Geenafstand"/>
      </w:pPr>
      <w:r>
        <w:t xml:space="preserve">(3) leerlingen die niet direct bij het pesten betrokken zijn. </w:t>
      </w:r>
    </w:p>
    <w:p w:rsidR="00555612" w:rsidRDefault="00555612" w:rsidP="00555612">
      <w:pPr>
        <w:pStyle w:val="Geenafstand"/>
      </w:pPr>
    </w:p>
    <w:p w:rsidR="00EA4789" w:rsidRDefault="00555612" w:rsidP="00555612">
      <w:pPr>
        <w:pStyle w:val="Geenafstand"/>
      </w:pPr>
      <w:r>
        <w:t xml:space="preserve">Vaak is er een groepje leerlingen dat meedoet met de pestkop. Dit zijn de zogenoemde meelopers. Daarnaast spelen leerlingen die niet direct betrokken zijn bij het pesten een rol. Doordat deze zwijgende middengroep de gepeste leerling niet steunt en de </w:t>
      </w:r>
      <w:proofErr w:type="spellStart"/>
      <w:r>
        <w:t>pester</w:t>
      </w:r>
      <w:proofErr w:type="spellEnd"/>
      <w:r>
        <w:t xml:space="preserve"> niet probeert te stoppen, kan een </w:t>
      </w:r>
      <w:proofErr w:type="spellStart"/>
      <w:r>
        <w:t>pester</w:t>
      </w:r>
      <w:proofErr w:type="spellEnd"/>
      <w:r>
        <w:t xml:space="preserve"> vrijelijk zijn of haar gang gaan. Vaak versterkt de zwijgende middengroep het succes van de pestkop door op een afstandje toe te kijken en te lachen om wat er gebeurt.</w:t>
      </w:r>
    </w:p>
    <w:p w:rsidR="00555612" w:rsidRPr="009E30D2" w:rsidRDefault="00555612" w:rsidP="00555612">
      <w:pPr>
        <w:pStyle w:val="Geenafstand"/>
      </w:pPr>
    </w:p>
    <w:p w:rsidR="009E30D2" w:rsidRDefault="008902A6" w:rsidP="008902A6">
      <w:pPr>
        <w:pStyle w:val="Kop3"/>
        <w:spacing w:before="0"/>
      </w:pPr>
      <w:bookmarkStart w:id="14" w:name="_Toc345925618"/>
      <w:r>
        <w:t xml:space="preserve">2.8 </w:t>
      </w:r>
      <w:r w:rsidR="009E30D2">
        <w:t>Seksuele intimidatie</w:t>
      </w:r>
      <w:bookmarkEnd w:id="14"/>
    </w:p>
    <w:p w:rsidR="002F076D" w:rsidRDefault="00EA4789" w:rsidP="00EA4789">
      <w:pPr>
        <w:pStyle w:val="Geenafstand"/>
      </w:pPr>
      <w:r w:rsidRPr="00EA4789">
        <w:t xml:space="preserve">Sinds medio 1999 is er in de wet een meldplicht en aangifteplicht van seksuele misdrijven vastgelegd: personeelsleden die op de hoogte zijn van een seksueel misdrijf </w:t>
      </w:r>
      <w:proofErr w:type="gramStart"/>
      <w:r w:rsidRPr="00EA4789">
        <w:t>jegens</w:t>
      </w:r>
      <w:proofErr w:type="gramEnd"/>
      <w:r w:rsidRPr="00EA4789">
        <w:t xml:space="preserve"> een minderjarige leerling, zijn verplicht het schoolbestuur hierover in te lichten</w:t>
      </w:r>
      <w:r w:rsidR="00104DE2">
        <w:t>.</w:t>
      </w:r>
      <w:r w:rsidRPr="00EA4789">
        <w:t xml:space="preserve">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 worden wel, voordat aangifte wordt gedaan bij politie of justitie, op de hoogte te gebracht.</w:t>
      </w:r>
    </w:p>
    <w:p w:rsidR="00EA4789" w:rsidRDefault="00EA4789" w:rsidP="00EA4789">
      <w:pPr>
        <w:pStyle w:val="Geenafstand"/>
      </w:pPr>
    </w:p>
    <w:p w:rsidR="004F114A" w:rsidRDefault="004F114A" w:rsidP="00EA4789">
      <w:pPr>
        <w:pStyle w:val="Geenafstand"/>
      </w:pPr>
      <w:r>
        <w:t xml:space="preserve">Alle incidenten op het gebied van seksuele intimidatie moeten worden gemeld bij de vertrouwenspersoon. Hiervoor kan eventueel een meldformulier voor worden gebruikt. </w:t>
      </w:r>
    </w:p>
    <w:p w:rsidR="004F114A" w:rsidRDefault="004F114A" w:rsidP="00EA4789">
      <w:pPr>
        <w:pStyle w:val="Geenafstand"/>
      </w:pPr>
    </w:p>
    <w:p w:rsidR="002F076D" w:rsidRPr="002F076D" w:rsidRDefault="008902A6" w:rsidP="008902A6">
      <w:pPr>
        <w:pStyle w:val="Kop3"/>
        <w:spacing w:before="0"/>
      </w:pPr>
      <w:bookmarkStart w:id="15" w:name="_Toc345925619"/>
      <w:r>
        <w:t xml:space="preserve">2.9 </w:t>
      </w:r>
      <w:r w:rsidR="002F076D">
        <w:t>Agressie</w:t>
      </w:r>
      <w:bookmarkEnd w:id="15"/>
    </w:p>
    <w:p w:rsidR="009E30D2" w:rsidRDefault="00191E81" w:rsidP="008902A6">
      <w:pPr>
        <w:spacing w:after="0"/>
      </w:pPr>
      <w:r>
        <w:t xml:space="preserve">Agressie wordt in wat voor een vorm dan ook niet getolereerd. Agressie tussen de leerlingen wordt conform de </w:t>
      </w:r>
      <w:proofErr w:type="spellStart"/>
      <w:r>
        <w:t>vreedzameschool</w:t>
      </w:r>
      <w:proofErr w:type="spellEnd"/>
      <w:r>
        <w:t xml:space="preserve"> regels opgelost. Agressie tussen ouders op het schoolplein of in de school wordt samen met de wijkagent besproken/opgelost. </w:t>
      </w:r>
    </w:p>
    <w:p w:rsidR="00285682" w:rsidRDefault="004F114A" w:rsidP="004F114A">
      <w:pPr>
        <w:pStyle w:val="Geenafstand"/>
      </w:pPr>
      <w:r>
        <w:t>Alle incidenten</w:t>
      </w:r>
      <w:r w:rsidR="00104DE2">
        <w:t xml:space="preserve"> waarbij er sprake is van agressie</w:t>
      </w:r>
      <w:r>
        <w:t xml:space="preserve"> moeten worden gemeld bij de vertrouwenspersoon. </w:t>
      </w:r>
      <w:r w:rsidR="00191E81">
        <w:t xml:space="preserve">Alle incidenten worden gemeld in het Leerlingvolgsysteem van de school en ouders krijgen hiervan een kopie. </w:t>
      </w:r>
    </w:p>
    <w:p w:rsidR="00285682" w:rsidRDefault="00285682" w:rsidP="004F114A">
      <w:pPr>
        <w:pStyle w:val="Geenafstand"/>
      </w:pPr>
    </w:p>
    <w:p w:rsidR="00285682" w:rsidRDefault="00285682" w:rsidP="00285682">
      <w:pPr>
        <w:rPr>
          <w:b/>
        </w:rPr>
      </w:pPr>
      <w:r>
        <w:rPr>
          <w:b/>
        </w:rPr>
        <w:t>Agressiehantering voor leerlingen</w:t>
      </w:r>
    </w:p>
    <w:p w:rsidR="00285682" w:rsidRDefault="00285682" w:rsidP="00285682">
      <w:r>
        <w:t>Leerlingen kunnen een belangrijke rol vervullen in het verminderen van agressie op school.</w:t>
      </w:r>
    </w:p>
    <w:p w:rsidR="00285682" w:rsidRDefault="00285682" w:rsidP="00285682">
      <w:r>
        <w:t>Hiervoor is het nodig dat ze inzicht verkrijgen in agressief gedrag van zichzelf en in de omgang met agressief gedrag van anderen. Dit is te bereiken door leerlingen te trainen in het hanteren van agressief gedrag.</w:t>
      </w:r>
      <w:bookmarkStart w:id="16" w:name="_GoBack"/>
      <w:bookmarkEnd w:id="16"/>
    </w:p>
    <w:p w:rsidR="00285682" w:rsidRDefault="00285682" w:rsidP="00285682">
      <w:pPr>
        <w:rPr>
          <w:b/>
        </w:rPr>
      </w:pPr>
      <w:r>
        <w:rPr>
          <w:b/>
        </w:rPr>
        <w:t>Agressiehantering voor personeel</w:t>
      </w:r>
    </w:p>
    <w:p w:rsidR="00285682" w:rsidRDefault="00285682" w:rsidP="00285682">
      <w:r>
        <w:t xml:space="preserve">Een deel van het OOP heeft een cursus ‘omgaan met agressie en lastige leerlingen en ouders’ gevolgd. Nagenoeg alle </w:t>
      </w:r>
      <w:proofErr w:type="spellStart"/>
      <w:r>
        <w:t>OOP’ers</w:t>
      </w:r>
      <w:proofErr w:type="spellEnd"/>
      <w:r>
        <w:t xml:space="preserve"> hebben deze cursus gevolgd.</w:t>
      </w:r>
    </w:p>
    <w:p w:rsidR="00285682" w:rsidRDefault="00285682" w:rsidP="00285682"/>
    <w:p w:rsidR="00285682" w:rsidRDefault="00285682" w:rsidP="00285682">
      <w:pPr>
        <w:rPr>
          <w:b/>
        </w:rPr>
      </w:pPr>
      <w:r>
        <w:rPr>
          <w:b/>
        </w:rPr>
        <w:lastRenderedPageBreak/>
        <w:t xml:space="preserve">Agressiehantering voor conciërges, </w:t>
      </w:r>
    </w:p>
    <w:p w:rsidR="00285682" w:rsidRPr="00946B28" w:rsidRDefault="00285682" w:rsidP="00285682">
      <w:r>
        <w:t xml:space="preserve">Conciërges, kunnen een belangrijke rol vervullen in het verminderen van agressie op school. Hiervoor is het nodig dat ze inzicht krijgen in de omgang met agressief gedrag van anderen en eventueel agressief gedrag van zichzelf. Dit is te bereiken door conciërges, te trainen in het hanteren van agressief gedrag. </w:t>
      </w:r>
      <w:r>
        <w:t>De conciërge heeft onder andere hiervoor een communicatiecursus gevolgd.</w:t>
      </w:r>
    </w:p>
    <w:p w:rsidR="00EA4789" w:rsidRDefault="004F114A" w:rsidP="00285682">
      <w:pPr>
        <w:pStyle w:val="Geenafstand"/>
      </w:pPr>
      <w:r>
        <w:t xml:space="preserve"> </w:t>
      </w:r>
    </w:p>
    <w:p w:rsidR="009E30D2" w:rsidRDefault="008902A6" w:rsidP="008902A6">
      <w:pPr>
        <w:pStyle w:val="Kop3"/>
        <w:spacing w:before="0"/>
      </w:pPr>
      <w:bookmarkStart w:id="17" w:name="_Toc345925620"/>
      <w:r>
        <w:t xml:space="preserve">2.10 </w:t>
      </w:r>
      <w:r w:rsidR="00EA4789">
        <w:t>Discriminatie</w:t>
      </w:r>
      <w:bookmarkEnd w:id="17"/>
    </w:p>
    <w:p w:rsidR="00191E81" w:rsidRDefault="00191E81" w:rsidP="006F1811">
      <w:pPr>
        <w:pStyle w:val="Geenafstand"/>
      </w:pPr>
      <w:r>
        <w:t xml:space="preserve">Discriminatie wordt in wat voor een vorm dan ook niet getolereerd. Discriminatie tussen de leerlingen wordt conform de </w:t>
      </w:r>
      <w:proofErr w:type="spellStart"/>
      <w:r>
        <w:t>Vreedzameschool</w:t>
      </w:r>
      <w:proofErr w:type="spellEnd"/>
      <w:r>
        <w:t xml:space="preserve"> regels opgelost. Discriminatie tussen ouders op school/plein wordt Vreedzaam opgelost door leerkrachten/directeur.</w:t>
      </w:r>
    </w:p>
    <w:p w:rsidR="006F1811" w:rsidRDefault="006F1811" w:rsidP="006F1811">
      <w:pPr>
        <w:pStyle w:val="Geenafstand"/>
      </w:pPr>
      <w:r>
        <w:t xml:space="preserve">Alle </w:t>
      </w:r>
      <w:r w:rsidR="004F114A">
        <w:t>incidenten</w:t>
      </w:r>
      <w:r w:rsidR="00104DE2">
        <w:t xml:space="preserve"> waarbij er sprake is van discriminatie</w:t>
      </w:r>
      <w:r w:rsidR="004F114A">
        <w:t xml:space="preserve"> moeten worden gemeld bij de vertrouwenspersoon. Hiervoor </w:t>
      </w:r>
      <w:r w:rsidR="00191E81">
        <w:t>wordt ons leerlingvolgsysteem</w:t>
      </w:r>
      <w:r w:rsidR="009D533E">
        <w:t xml:space="preserve"> gebruikt. </w:t>
      </w:r>
    </w:p>
    <w:p w:rsidR="009E30D2" w:rsidRDefault="009E30D2" w:rsidP="008902A6">
      <w:pPr>
        <w:pStyle w:val="Kop3"/>
        <w:spacing w:before="0"/>
      </w:pPr>
      <w:r>
        <w:br/>
      </w:r>
      <w:bookmarkStart w:id="18" w:name="_Toc345925621"/>
      <w:r w:rsidR="008902A6">
        <w:t xml:space="preserve">2.12 </w:t>
      </w:r>
      <w:r>
        <w:t>Schoolkamp</w:t>
      </w:r>
      <w:r w:rsidR="00004D6E">
        <w:t>en, buitenschoolse activiteiten en schoolfeesten</w:t>
      </w:r>
      <w:bookmarkEnd w:id="18"/>
    </w:p>
    <w:p w:rsidR="00004D6E" w:rsidRDefault="00004D6E" w:rsidP="00004D6E">
      <w:pPr>
        <w:pStyle w:val="Geenafstand"/>
      </w:pPr>
      <w:r>
        <w:t xml:space="preserve">Bij buitenschoolse activiteiten en </w:t>
      </w:r>
      <w:proofErr w:type="spellStart"/>
      <w:r>
        <w:t>binnenschoolse</w:t>
      </w:r>
      <w:proofErr w:type="spellEnd"/>
      <w:r>
        <w:t xml:space="preserve"> activiteiten is het belangrijk om van tevoren na te denken over veiligheid om onveilige situaties te voorkomen. </w:t>
      </w:r>
      <w:r>
        <w:br/>
        <w:t xml:space="preserve">Neem hiervoor altijd contact op met de Hoofd </w:t>
      </w:r>
      <w:proofErr w:type="spellStart"/>
      <w:r>
        <w:t>BHV’er</w:t>
      </w:r>
      <w:proofErr w:type="spellEnd"/>
      <w:r>
        <w:t xml:space="preserve"> en de preventiemedewerker. In overleg met deze functionarissen kan bepaald worden of er maatr</w:t>
      </w:r>
      <w:r w:rsidR="006F1811">
        <w:t>egelen moeten worden getroffen.</w:t>
      </w:r>
    </w:p>
    <w:p w:rsidR="002F076D" w:rsidRDefault="002F076D" w:rsidP="008902A6">
      <w:pPr>
        <w:spacing w:after="0"/>
      </w:pPr>
    </w:p>
    <w:p w:rsidR="002F076D" w:rsidRPr="002F076D" w:rsidRDefault="00EA4789" w:rsidP="008902A6">
      <w:pPr>
        <w:pStyle w:val="Kop3"/>
        <w:spacing w:before="0"/>
      </w:pPr>
      <w:bookmarkStart w:id="19" w:name="_Toc345925622"/>
      <w:r>
        <w:t>2.16</w:t>
      </w:r>
      <w:r w:rsidR="008902A6">
        <w:t xml:space="preserve"> </w:t>
      </w:r>
      <w:r w:rsidR="002F076D">
        <w:t>Incidentenregistratie</w:t>
      </w:r>
      <w:bookmarkEnd w:id="19"/>
    </w:p>
    <w:p w:rsidR="009D533E" w:rsidRDefault="009D533E" w:rsidP="009D533E">
      <w:pPr>
        <w:pStyle w:val="Geenafstand"/>
      </w:pPr>
      <w:r>
        <w:t>Het einddoel van een systematische registratie van incidenten is de feitelijke veiligheid op school te verbeteren. Door het bijhouden van incidenten kunnen eventuele trends ontdekt worden. Door te vergelijken kan een school immers vaststellen of bepaalde incidenten vaker dan gemiddeld voorkomen en wellicht apart aangepakt dienen te worden.</w:t>
      </w:r>
    </w:p>
    <w:p w:rsidR="000F5C1D" w:rsidRDefault="009D533E" w:rsidP="009D533E">
      <w:pPr>
        <w:pStyle w:val="Geenafstand"/>
      </w:pPr>
      <w:proofErr w:type="gramStart"/>
      <w:r>
        <w:t xml:space="preserve">Incidenten zijn er in vele soorten en maten: een pesterij, een diefstal, een ruzie, een ingeslagen ruit; het zijn allemaal incidenten. </w:t>
      </w:r>
      <w:proofErr w:type="gramEnd"/>
      <w:r>
        <w:t>Sommige incidenten, zoals ruzie, komen dagelijks voor op school en andere, zoals een ingeslagen ruit zijn minder vaak aan de orde. De meeste incidenten die geregistreerd zijn, vinden plaats in het schoolgebouw (lokaal, gang, gymzaal) of op het schoolplein. Incidenten op routes van en naar school komen slechts weinig in de registratie terecht. Het is dus goed mogelijk dat er meer mis gaat onderweg, maar in de meeste gevallen bereikt deze informatie de preventiemedewerker niet. Voor een goed overzicht van wat er in en om de school gebeurt en voor inzicht in de mogelijke verbanden tussen verschillende incidenten wordt er daarom naar gestreefd ook deze incidenten te registreren.</w:t>
      </w:r>
    </w:p>
    <w:p w:rsidR="009D533E" w:rsidRDefault="009D533E" w:rsidP="009D533E">
      <w:pPr>
        <w:pStyle w:val="Geenafstand"/>
      </w:pPr>
      <w:r>
        <w:t xml:space="preserve">Deze taak ligt bij de vertrouwenspersoon. De informatie kan worden gedeeld met de Hoofd </w:t>
      </w:r>
      <w:proofErr w:type="spellStart"/>
      <w:r>
        <w:t>BHV’er</w:t>
      </w:r>
      <w:proofErr w:type="spellEnd"/>
      <w:r>
        <w:t xml:space="preserve">, de preventiemedewerker en de schoolleiding. </w:t>
      </w:r>
    </w:p>
    <w:p w:rsidR="009D533E" w:rsidRDefault="009D533E" w:rsidP="009D533E">
      <w:pPr>
        <w:pStyle w:val="Geenafstand"/>
      </w:pPr>
    </w:p>
    <w:p w:rsidR="009D533E" w:rsidRDefault="009D533E" w:rsidP="009D533E">
      <w:pPr>
        <w:pStyle w:val="Kop3"/>
        <w:spacing w:before="0"/>
      </w:pPr>
      <w:bookmarkStart w:id="20" w:name="_Toc345925623"/>
      <w:r>
        <w:t>2.15 Incidentbespreking</w:t>
      </w:r>
      <w:bookmarkEnd w:id="20"/>
    </w:p>
    <w:p w:rsidR="009D533E" w:rsidRDefault="009D533E" w:rsidP="009D533E">
      <w:pPr>
        <w:pStyle w:val="Geenafstand"/>
      </w:pPr>
      <w:r>
        <w:t xml:space="preserve">Na het melden van een incident zal de vertrouwenspersoon besluiten of het nodig is om het incident na te bespreken met de betrokken medewerkers. Medewerkers kunnen dit bij het melden van het incident </w:t>
      </w:r>
      <w:proofErr w:type="gramStart"/>
      <w:r>
        <w:t xml:space="preserve">aangeven.  </w:t>
      </w:r>
      <w:proofErr w:type="gramEnd"/>
    </w:p>
    <w:p w:rsidR="009D533E" w:rsidRPr="000F5C1D" w:rsidRDefault="009D533E" w:rsidP="008902A6">
      <w:pPr>
        <w:spacing w:after="0"/>
      </w:pPr>
    </w:p>
    <w:p w:rsidR="00E70E4A" w:rsidRDefault="00EA4789" w:rsidP="008902A6">
      <w:pPr>
        <w:pStyle w:val="Kop3"/>
        <w:spacing w:before="0"/>
      </w:pPr>
      <w:bookmarkStart w:id="21" w:name="_Toc345925624"/>
      <w:r>
        <w:t>2.17</w:t>
      </w:r>
      <w:r w:rsidR="008902A6">
        <w:t xml:space="preserve"> B</w:t>
      </w:r>
      <w:r w:rsidR="002F076D">
        <w:t>egeleiding nieuwe personeelsleden</w:t>
      </w:r>
      <w:bookmarkEnd w:id="21"/>
    </w:p>
    <w:p w:rsidR="00EA4789" w:rsidRDefault="00EA4789" w:rsidP="00004D6E">
      <w:pPr>
        <w:pStyle w:val="Geenafstand"/>
      </w:pPr>
      <w:r>
        <w:t>Nieuwe personeelsleden moeten in ieder geval bekend worden gemaakt met de volgende onderdelen:</w:t>
      </w:r>
    </w:p>
    <w:p w:rsidR="00EA4789" w:rsidRDefault="00004D6E" w:rsidP="00004D6E">
      <w:pPr>
        <w:pStyle w:val="Geenafstand"/>
        <w:numPr>
          <w:ilvl w:val="0"/>
          <w:numId w:val="19"/>
        </w:numPr>
      </w:pPr>
      <w:r>
        <w:t xml:space="preserve">Veiligheidsinstructie </w:t>
      </w:r>
    </w:p>
    <w:p w:rsidR="00004D6E" w:rsidRDefault="00004D6E" w:rsidP="00004D6E">
      <w:pPr>
        <w:pStyle w:val="Geenafstand"/>
        <w:numPr>
          <w:ilvl w:val="0"/>
          <w:numId w:val="19"/>
        </w:numPr>
      </w:pPr>
      <w:r>
        <w:t>Schoolveiligheidsplan</w:t>
      </w:r>
    </w:p>
    <w:p w:rsidR="00004D6E" w:rsidRDefault="00004D6E" w:rsidP="00004D6E">
      <w:pPr>
        <w:pStyle w:val="Geenafstand"/>
        <w:numPr>
          <w:ilvl w:val="0"/>
          <w:numId w:val="19"/>
        </w:numPr>
      </w:pPr>
      <w:r>
        <w:t>Bedrijfsnoodplan</w:t>
      </w:r>
    </w:p>
    <w:p w:rsidR="002F076D" w:rsidRDefault="002F076D" w:rsidP="008902A6">
      <w:pPr>
        <w:spacing w:after="0"/>
      </w:pPr>
    </w:p>
    <w:p w:rsidR="002F076D" w:rsidRPr="002F076D" w:rsidRDefault="00EA4789" w:rsidP="008902A6">
      <w:pPr>
        <w:pStyle w:val="Kop3"/>
        <w:spacing w:before="0"/>
      </w:pPr>
      <w:bookmarkStart w:id="22" w:name="_Toc345925625"/>
      <w:r>
        <w:lastRenderedPageBreak/>
        <w:t>2.18</w:t>
      </w:r>
      <w:r w:rsidR="008902A6">
        <w:t xml:space="preserve"> </w:t>
      </w:r>
      <w:r w:rsidR="002F076D">
        <w:t>ICT en PC gebruik</w:t>
      </w:r>
      <w:bookmarkEnd w:id="22"/>
    </w:p>
    <w:p w:rsidR="002F076D" w:rsidRDefault="00191E81" w:rsidP="008902A6">
      <w:pPr>
        <w:spacing w:after="0"/>
      </w:pPr>
      <w:r>
        <w:t>Zie ICT beleidsplan</w:t>
      </w:r>
    </w:p>
    <w:p w:rsidR="002F076D" w:rsidRDefault="006F1811" w:rsidP="006F1811">
      <w:pPr>
        <w:pStyle w:val="Kop3"/>
      </w:pPr>
      <w:bookmarkStart w:id="23" w:name="_Toc345925626"/>
      <w:r>
        <w:t>2.19 Veiligheidsthermometer</w:t>
      </w:r>
      <w:bookmarkEnd w:id="23"/>
    </w:p>
    <w:p w:rsidR="006F1811" w:rsidRDefault="006F1811" w:rsidP="006F1811">
      <w:pPr>
        <w:pStyle w:val="Geenafstand"/>
      </w:pPr>
      <w:r w:rsidRPr="006F1811">
        <w:t>Elke jaar wordt er een veiligheidsthermometer afgenomen onder leerlingen en personeel. De gegevens worden door de leerkrachten en directie geanalyseerd. Zo nodig wordt er een plan van aanpak gemaakt.</w:t>
      </w:r>
    </w:p>
    <w:p w:rsidR="0096657D" w:rsidRDefault="0096657D" w:rsidP="0096657D">
      <w:pPr>
        <w:pStyle w:val="Kop3"/>
      </w:pPr>
      <w:bookmarkStart w:id="24" w:name="_Toc345925627"/>
      <w:r>
        <w:t>Conflicthantering</w:t>
      </w:r>
      <w:bookmarkEnd w:id="24"/>
    </w:p>
    <w:p w:rsidR="0096657D" w:rsidRDefault="0096657D" w:rsidP="0096657D">
      <w:pPr>
        <w:pStyle w:val="Geenafstand"/>
      </w:pPr>
      <w:r>
        <w:t xml:space="preserve">Conflicten tussen personeelsleden, tussen leerlingen </w:t>
      </w:r>
      <w:r w:rsidR="005F4D0C">
        <w:t xml:space="preserve">of </w:t>
      </w:r>
      <w:r>
        <w:t xml:space="preserve">tussen personeelsleden en leerlingen zullen altijd voorkomen. De </w:t>
      </w:r>
      <w:r w:rsidR="005F4D0C">
        <w:t>manier waarop er wordt omgegaan met</w:t>
      </w:r>
      <w:r>
        <w:t xml:space="preserve"> conflicten bepaalt of de school en de betrokkenen er wat van leren of dat de conflicten slechts een bron vormen van nieuwe conflicten. Elk goed opgelost conflict is een winstpunt en maakt de betrokkenen sterker: er is een win-winsituatie mogelijk. Hoe een school omgaat met conflicten hangt sterk af van de cultuur in de school en van de bedrevenheid van de betrokkenen of de organisatie om conflicten op te lossen. De uitvoering van elk stappenplan hangt daarvan af.</w:t>
      </w:r>
    </w:p>
    <w:p w:rsidR="006F1811" w:rsidRPr="006F1811" w:rsidRDefault="0096657D" w:rsidP="006F1811">
      <w:r>
        <w:t xml:space="preserve">In deel 3 van dit document wordt een protocol weergegeven over conflicthantering. </w:t>
      </w:r>
    </w:p>
    <w:p w:rsidR="00E70E4A" w:rsidRPr="009E30D2" w:rsidRDefault="00E70E4A" w:rsidP="008902A6">
      <w:pPr>
        <w:spacing w:after="0"/>
      </w:pPr>
      <w:r>
        <w:br/>
      </w:r>
    </w:p>
    <w:p w:rsidR="009E30D2" w:rsidRDefault="009E30D2" w:rsidP="008902A6">
      <w:pPr>
        <w:spacing w:after="0"/>
      </w:pPr>
    </w:p>
    <w:p w:rsidR="009E30D2" w:rsidRDefault="009E30D2" w:rsidP="008902A6">
      <w:pPr>
        <w:spacing w:after="0"/>
      </w:pPr>
    </w:p>
    <w:p w:rsidR="00A33D95" w:rsidRDefault="00A33D95" w:rsidP="008902A6">
      <w:pPr>
        <w:pStyle w:val="Kop1"/>
        <w:spacing w:before="0"/>
      </w:pPr>
      <w:bookmarkStart w:id="25" w:name="_Toc345925628"/>
      <w:r>
        <w:t>Deel 3: Protocollen</w:t>
      </w:r>
      <w:bookmarkEnd w:id="25"/>
    </w:p>
    <w:p w:rsidR="002F076D" w:rsidRDefault="002F076D" w:rsidP="008902A6">
      <w:pPr>
        <w:spacing w:after="0"/>
      </w:pPr>
    </w:p>
    <w:p w:rsidR="002F076D" w:rsidRDefault="008902A6" w:rsidP="008902A6">
      <w:pPr>
        <w:pStyle w:val="Kop3"/>
        <w:spacing w:before="0"/>
      </w:pPr>
      <w:bookmarkStart w:id="26" w:name="_Toc345925629"/>
      <w:r>
        <w:t xml:space="preserve">3.1 </w:t>
      </w:r>
      <w:r w:rsidR="002F076D">
        <w:t>Pestprotocol</w:t>
      </w:r>
      <w:bookmarkEnd w:id="26"/>
    </w:p>
    <w:p w:rsidR="00C3241D" w:rsidRDefault="00C3241D" w:rsidP="00EA4789">
      <w:pPr>
        <w:pStyle w:val="Geenafstand"/>
      </w:pPr>
      <w:r>
        <w:t>Vooraf: Iedere melding van pestgedrag dient serieus genomen te worde en te worden geverifieerd.</w:t>
      </w:r>
    </w:p>
    <w:p w:rsidR="00C3241D" w:rsidRDefault="00C3241D" w:rsidP="00EA4789">
      <w:pPr>
        <w:pStyle w:val="Geenafstand"/>
      </w:pPr>
      <w:r>
        <w:t>Op het moment dat een leerling, een ouder of een collega melding maakt van pestgedrag worden de volgende stappen ondernomen. Deze stappen zijn erop gericht om het pestgedr</w:t>
      </w:r>
      <w:r w:rsidR="00EA4789">
        <w:t>ag zo snel mogelijk te stoppen.</w:t>
      </w:r>
    </w:p>
    <w:p w:rsidR="00C3241D" w:rsidRDefault="00C3241D" w:rsidP="00EA4789">
      <w:pPr>
        <w:pStyle w:val="Kop4"/>
      </w:pPr>
      <w:r>
        <w:t>Stap 1</w:t>
      </w:r>
    </w:p>
    <w:p w:rsidR="00C3241D" w:rsidRDefault="00C3241D" w:rsidP="00EA4789">
      <w:pPr>
        <w:pStyle w:val="Geenafstand"/>
      </w:pPr>
      <w:r>
        <w:t xml:space="preserve">De leerkracht heeft een afzonderlijk gesprek met de leerling die pest (de </w:t>
      </w:r>
      <w:proofErr w:type="spellStart"/>
      <w:r>
        <w:t>pester</w:t>
      </w:r>
      <w:proofErr w:type="spellEnd"/>
      <w:r>
        <w:t xml:space="preserve">) en de leerling die gepest wordt (de gepeste). Aan de hand van zo concreet mogelijke voorvallen uit het recente verleden wordt een analyse gemaakt en de ernst van de situatie </w:t>
      </w:r>
      <w:proofErr w:type="gramStart"/>
      <w:r>
        <w:t>ingeschat</w:t>
      </w:r>
      <w:proofErr w:type="gramEnd"/>
      <w:r>
        <w:t>. Indien wenselijk kan de leerkracht de ib-er op de hoogte stellen. Het team wordt op de hoogte gesteld van het pestgedrag i.</w:t>
      </w:r>
      <w:r w:rsidR="00EA4789">
        <w:t>v.m. toezicht op het plein e.d.</w:t>
      </w:r>
    </w:p>
    <w:p w:rsidR="00C3241D" w:rsidRDefault="00C3241D" w:rsidP="00EA4789">
      <w:pPr>
        <w:pStyle w:val="Kop4"/>
      </w:pPr>
      <w:r>
        <w:t>Stap 2</w:t>
      </w:r>
    </w:p>
    <w:p w:rsidR="00C3241D" w:rsidRDefault="00C3241D" w:rsidP="00EA4789">
      <w:pPr>
        <w:pStyle w:val="Geenafstand"/>
      </w:pPr>
      <w:r>
        <w:t xml:space="preserve">De leerkracht heeft een gezamenlijk gesprek met de </w:t>
      </w:r>
      <w:proofErr w:type="spellStart"/>
      <w:r>
        <w:t>pester</w:t>
      </w:r>
      <w:proofErr w:type="spellEnd"/>
      <w:r>
        <w:t xml:space="preserve"> en de gepeste. Het probleem wordt duidelijk en helder geformuleerd. In overleg met beide partijen worden concrete afspraken gemaakt om pestgedrag tegen te gaan/ te stoppen. </w:t>
      </w:r>
    </w:p>
    <w:p w:rsidR="00C3241D" w:rsidRDefault="00C3241D" w:rsidP="00EA4789">
      <w:pPr>
        <w:pStyle w:val="Geenafstand"/>
      </w:pPr>
      <w:r>
        <w:t xml:space="preserve">Als er meerdere kinderen uit de groep betrokken zijn bij het pestgedrag zal de leerkracht klassikaal aandacht schenken aan het probleem, waarbij gebruik gemaakt kan worden van beschikbare methoden. Er zal benadrukt worden dat alle kinderen zich veilig moeten voelen op school. Het melden van pesten is geen klikken. Angst om zaken te melden zal moeten worden weggenomen. </w:t>
      </w:r>
    </w:p>
    <w:p w:rsidR="00C3241D" w:rsidRDefault="00C3241D" w:rsidP="00EA4789">
      <w:pPr>
        <w:pStyle w:val="Geenafstand"/>
      </w:pPr>
      <w:r>
        <w:t>Binnen één week vindt eerste evaluatie plaats. Leerkr</w:t>
      </w:r>
      <w:r w:rsidR="00EA4789">
        <w:t>acht zal nauwkeurig observeren.</w:t>
      </w:r>
    </w:p>
    <w:p w:rsidR="00C3241D" w:rsidRDefault="00C3241D" w:rsidP="00EA4789">
      <w:pPr>
        <w:pStyle w:val="Kop4"/>
      </w:pPr>
      <w:r>
        <w:t>Stap 3</w:t>
      </w:r>
    </w:p>
    <w:p w:rsidR="00C3241D" w:rsidRDefault="00C3241D" w:rsidP="00EA4789">
      <w:pPr>
        <w:pStyle w:val="Geenafstand"/>
      </w:pPr>
      <w:r>
        <w:t>In geval dat ouders melding hebben gemaakt van pestgedrag wordt teruggekoppeld naar de ouders. Er worden mededelingen gedaan m.b.t. de afspraken. Met de ouders wordt afgesproken dat er na de eerste evaluatie weer contact opgenomen zal worden.</w:t>
      </w:r>
    </w:p>
    <w:p w:rsidR="00C3241D" w:rsidRDefault="00C3241D" w:rsidP="00EA4789">
      <w:pPr>
        <w:pStyle w:val="Geenafstand"/>
      </w:pPr>
      <w:r>
        <w:lastRenderedPageBreak/>
        <w:t xml:space="preserve">Deze stap zal ook worden genomen als de leerkracht de situatie als ‘ernstig’ </w:t>
      </w:r>
      <w:proofErr w:type="gramStart"/>
      <w:r>
        <w:t>inschat</w:t>
      </w:r>
      <w:proofErr w:type="gramEnd"/>
      <w:r>
        <w:t>, zonder dat</w:t>
      </w:r>
      <w:r w:rsidR="00EA4789">
        <w:t xml:space="preserve"> ouders melding hebben gemaakt.</w:t>
      </w:r>
    </w:p>
    <w:p w:rsidR="00C3241D" w:rsidRDefault="00C3241D" w:rsidP="00EA4789">
      <w:pPr>
        <w:pStyle w:val="Kop4"/>
      </w:pPr>
      <w:r>
        <w:t>Stap 4</w:t>
      </w:r>
    </w:p>
    <w:p w:rsidR="00C3241D" w:rsidRDefault="00C3241D" w:rsidP="00EA4789">
      <w:pPr>
        <w:pStyle w:val="Geenafstand"/>
      </w:pPr>
      <w:r>
        <w:t xml:space="preserve">Gesprek met </w:t>
      </w:r>
      <w:proofErr w:type="spellStart"/>
      <w:r>
        <w:t>pester</w:t>
      </w:r>
      <w:proofErr w:type="spellEnd"/>
      <w:r>
        <w:t xml:space="preserve"> en gepeste ( leerkracht </w:t>
      </w:r>
      <w:proofErr w:type="gramStart"/>
      <w:r>
        <w:t>kan</w:t>
      </w:r>
      <w:proofErr w:type="gramEnd"/>
      <w:r>
        <w:t xml:space="preserve"> zelf inschatten wat het beste is: gezamenlijk of afzonderlijk). Is het gelukt om de afspraken na te komen? </w:t>
      </w:r>
    </w:p>
    <w:p w:rsidR="00C3241D" w:rsidRDefault="00C3241D" w:rsidP="00EA4789">
      <w:pPr>
        <w:pStyle w:val="Geenafstand"/>
      </w:pPr>
      <w:r>
        <w:t>Zo ja: dan de afspraken handhaven/bijstellen en een volgend gesprek over twee weken.</w:t>
      </w:r>
    </w:p>
    <w:p w:rsidR="00C3241D" w:rsidRDefault="00C3241D" w:rsidP="00EA4789">
      <w:pPr>
        <w:pStyle w:val="Geenafstand"/>
      </w:pPr>
      <w:r>
        <w:t>Zo nee: analyse opstellen, waardoor het mis is gegaan.</w:t>
      </w:r>
    </w:p>
    <w:p w:rsidR="00C3241D" w:rsidRDefault="00C3241D" w:rsidP="00EA4789">
      <w:pPr>
        <w:pStyle w:val="Geenafstand"/>
      </w:pPr>
      <w:r>
        <w:t>Leerkracht overlegt met ib-er. Er wordt een handelingsplan opgesteld voor de komende twee weken. Team wordt hiervan op de hoogte gebracht.</w:t>
      </w:r>
    </w:p>
    <w:p w:rsidR="00C3241D" w:rsidRDefault="00C3241D" w:rsidP="00EA4789">
      <w:pPr>
        <w:pStyle w:val="Geenafstand"/>
      </w:pPr>
      <w:r>
        <w:t>Dit wordt</w:t>
      </w:r>
      <w:r w:rsidR="00EA4789">
        <w:t xml:space="preserve"> met de ouders gecommuniceerd. </w:t>
      </w:r>
    </w:p>
    <w:p w:rsidR="00C3241D" w:rsidRDefault="00C3241D" w:rsidP="00EA4789">
      <w:pPr>
        <w:pStyle w:val="Kop4"/>
      </w:pPr>
      <w:r>
        <w:t>Stap 5</w:t>
      </w:r>
    </w:p>
    <w:p w:rsidR="00C3241D" w:rsidRDefault="00C3241D" w:rsidP="00EA4789">
      <w:pPr>
        <w:pStyle w:val="Geenafstand"/>
      </w:pPr>
      <w:r>
        <w:t xml:space="preserve">Na twee weken is er opnieuw een gesprek tussen leerkracht en leerlingen. Verslag wordt uitgebracht aan ib-er. Zijn de effecten positief: dan langzamerhand afbouwen. </w:t>
      </w:r>
    </w:p>
    <w:p w:rsidR="00C3241D" w:rsidRDefault="00C3241D" w:rsidP="00EA4789">
      <w:pPr>
        <w:pStyle w:val="Geenafstand"/>
      </w:pPr>
      <w:r>
        <w:t xml:space="preserve">Zo niet: nieuw handelingsplan </w:t>
      </w:r>
      <w:proofErr w:type="gramStart"/>
      <w:r>
        <w:t>opstellen</w:t>
      </w:r>
      <w:proofErr w:type="gramEnd"/>
      <w:r>
        <w:t>, waarbij eventueel ook externe deskund</w:t>
      </w:r>
      <w:r w:rsidR="00EA4789">
        <w:t>igheid ingeschakeld kan worden.</w:t>
      </w:r>
    </w:p>
    <w:p w:rsidR="00C3241D" w:rsidRDefault="00C3241D" w:rsidP="00EA4789">
      <w:pPr>
        <w:pStyle w:val="Kop4"/>
      </w:pPr>
      <w:r>
        <w:t>Opmerkingen:</w:t>
      </w:r>
    </w:p>
    <w:p w:rsidR="00C3241D" w:rsidRDefault="00C3241D" w:rsidP="00EA4789">
      <w:pPr>
        <w:pStyle w:val="Geenafstand"/>
      </w:pPr>
      <w:proofErr w:type="gramStart"/>
      <w:r>
        <w:t>1</w:t>
      </w:r>
      <w:proofErr w:type="gramEnd"/>
      <w:r>
        <w:t xml:space="preserve"> Alle concrete acties en afspraken worden door de leerkracht vastgelegd. </w:t>
      </w:r>
    </w:p>
    <w:p w:rsidR="00C3241D" w:rsidRDefault="00C3241D" w:rsidP="00EA4789">
      <w:pPr>
        <w:pStyle w:val="Geenafstand"/>
      </w:pPr>
      <w:r>
        <w:t>2 Acties en afspraken dienen erop gericht te zijn het pesten onmiddellijk te stoppen en het gedrag te veranderen.</w:t>
      </w:r>
    </w:p>
    <w:p w:rsidR="00C3241D" w:rsidRDefault="00C3241D" w:rsidP="00EA4789">
      <w:pPr>
        <w:pStyle w:val="Geenafstand"/>
      </w:pPr>
      <w:r>
        <w:t>3. Bij aanhoudend pestgedrag kan deskundige hulp worden ingeschakeld zoals de Schoolbegeleidingsdienst, de schoolarts van de GGD of schoolmaatschappelijk werk.</w:t>
      </w:r>
    </w:p>
    <w:p w:rsidR="00C3241D" w:rsidRDefault="00C3241D" w:rsidP="00EA4789">
      <w:pPr>
        <w:pStyle w:val="Geenafstand"/>
      </w:pPr>
    </w:p>
    <w:p w:rsidR="00C3241D" w:rsidRDefault="00C3241D" w:rsidP="00EA4789">
      <w:pPr>
        <w:pStyle w:val="Geenafstand"/>
      </w:pPr>
      <w:r>
        <w:t>Eventueel kan er besloten worden om een stap 6 te onde</w:t>
      </w:r>
      <w:r w:rsidR="00EA4789">
        <w:t>rnemen:</w:t>
      </w:r>
    </w:p>
    <w:p w:rsidR="00C3241D" w:rsidRDefault="00C3241D" w:rsidP="00EA4789">
      <w:pPr>
        <w:pStyle w:val="Kop4"/>
      </w:pPr>
      <w:r>
        <w:t>Stap 6</w:t>
      </w:r>
    </w:p>
    <w:p w:rsidR="00C3241D" w:rsidRDefault="00C3241D" w:rsidP="00EA4789">
      <w:pPr>
        <w:pStyle w:val="Geenafstand"/>
      </w:pPr>
      <w:r>
        <w:t xml:space="preserve">Gesprek met alle ouders uit de groep over het pestprobleem in de groep. Dit </w:t>
      </w:r>
      <w:proofErr w:type="gramStart"/>
      <w:r>
        <w:t>met name</w:t>
      </w:r>
      <w:proofErr w:type="gramEnd"/>
      <w:r>
        <w:t xml:space="preserve"> als er sprake is van een grote zwijgende groep onder de klasgenoten die niet op het pestgedrag reageert of durft te reageren.</w:t>
      </w:r>
    </w:p>
    <w:p w:rsidR="00C3241D" w:rsidRDefault="00C3241D" w:rsidP="00EA4789">
      <w:pPr>
        <w:pStyle w:val="Geenafstand"/>
      </w:pPr>
      <w:r>
        <w:t>Dit gesprek wordt geleid door een directielid of intern begeleider. De leerkracht(en) van de groep zijn op deze avond aanwezig</w:t>
      </w:r>
      <w:proofErr w:type="gramStart"/>
      <w:r>
        <w:t>..</w:t>
      </w:r>
      <w:proofErr w:type="gramEnd"/>
    </w:p>
    <w:p w:rsidR="00C3241D" w:rsidRDefault="00C3241D" w:rsidP="00EA4789">
      <w:pPr>
        <w:pStyle w:val="Geenafstand"/>
      </w:pPr>
      <w:r>
        <w:t>Doel: informatieverstrekking en wat kunnen ouders doen om het gedrag te beïnvloeden? Er zal ook gestimuleerd worden dat ouders onderling contact zoeken.</w:t>
      </w:r>
    </w:p>
    <w:p w:rsidR="00C3241D" w:rsidRDefault="00C3241D" w:rsidP="00EA4789">
      <w:pPr>
        <w:pStyle w:val="Geenafstand"/>
      </w:pPr>
    </w:p>
    <w:p w:rsidR="00C3241D" w:rsidRDefault="00C3241D" w:rsidP="00EA4789">
      <w:pPr>
        <w:pStyle w:val="Geenafstand"/>
      </w:pPr>
      <w:r>
        <w:t>In het uiterste geval kunnen in goed overleg met alle partijen (leerkracht, team, ouders, ib-er en directie)</w:t>
      </w:r>
      <w:r w:rsidR="00EA4789">
        <w:t xml:space="preserve"> nog twee stappen gezet worden:</w:t>
      </w:r>
    </w:p>
    <w:p w:rsidR="00C3241D" w:rsidRPr="00EA4789" w:rsidRDefault="00C3241D" w:rsidP="00EA4789">
      <w:pPr>
        <w:pStyle w:val="Kop4"/>
        <w:rPr>
          <w:rStyle w:val="Kop4Char"/>
        </w:rPr>
      </w:pPr>
      <w:r>
        <w:t>Stap 7</w:t>
      </w:r>
    </w:p>
    <w:p w:rsidR="00C3241D" w:rsidRDefault="00C3241D" w:rsidP="00EA4789">
      <w:pPr>
        <w:pStyle w:val="Geenafstand"/>
      </w:pPr>
      <w:r>
        <w:t>Een leerling (</w:t>
      </w:r>
      <w:proofErr w:type="spellStart"/>
      <w:r>
        <w:t>pester</w:t>
      </w:r>
      <w:proofErr w:type="spellEnd"/>
      <w:r>
        <w:t xml:space="preserve"> of gepeste) wordt tijdelijk in een andere groep geplaatst. Ook het (tijdelijk) plaatsen op een andere school behoort tot de mogelijkheden.</w:t>
      </w:r>
    </w:p>
    <w:p w:rsidR="00C3241D" w:rsidRDefault="00C3241D" w:rsidP="00EA4789">
      <w:pPr>
        <w:pStyle w:val="Kop4"/>
      </w:pPr>
      <w:r>
        <w:t xml:space="preserve">Stap 8 </w:t>
      </w:r>
    </w:p>
    <w:p w:rsidR="00C3241D" w:rsidRDefault="00C3241D" w:rsidP="00EA4789">
      <w:pPr>
        <w:pStyle w:val="Geenafstand"/>
      </w:pPr>
      <w:r>
        <w:t xml:space="preserve">De </w:t>
      </w:r>
      <w:proofErr w:type="spellStart"/>
      <w:r>
        <w:t>pester</w:t>
      </w:r>
      <w:proofErr w:type="spellEnd"/>
      <w:r>
        <w:t xml:space="preserve"> wordt geschorst voor maximaal vijf dagen.</w:t>
      </w:r>
    </w:p>
    <w:p w:rsidR="00C3241D" w:rsidRDefault="00C3241D" w:rsidP="00EA4789">
      <w:pPr>
        <w:pStyle w:val="Geenafstand"/>
      </w:pPr>
      <w:r>
        <w:t xml:space="preserve">Mocht dit meerdere keren noodzakelijk zijn dan zal er met het Bevoegd Gezag worden overlegd of er een </w:t>
      </w:r>
      <w:proofErr w:type="spellStart"/>
      <w:r>
        <w:t>verwijderingprocedure</w:t>
      </w:r>
      <w:proofErr w:type="spellEnd"/>
      <w:r>
        <w:t xml:space="preserve"> voor de </w:t>
      </w:r>
      <w:proofErr w:type="spellStart"/>
      <w:r>
        <w:t>pester</w:t>
      </w:r>
      <w:proofErr w:type="spellEnd"/>
      <w:r>
        <w:t>(s) in gang kan worden gezet.</w:t>
      </w:r>
    </w:p>
    <w:p w:rsidR="00EA4789" w:rsidRDefault="00EA4789" w:rsidP="00EA4789">
      <w:pPr>
        <w:pStyle w:val="Kop4"/>
      </w:pPr>
      <w:r>
        <w:t>Informatieverstrekking over pesten aan ouders:</w:t>
      </w:r>
    </w:p>
    <w:p w:rsidR="00EA4789" w:rsidRPr="00BA2DF4" w:rsidRDefault="00EA4789" w:rsidP="00EA4789">
      <w:pPr>
        <w:pStyle w:val="Geenafstand"/>
      </w:pPr>
      <w:r w:rsidRPr="00BA2DF4">
        <w:t>Ouders van gepeste kinderen:</w:t>
      </w:r>
    </w:p>
    <w:p w:rsidR="00EA4789" w:rsidRPr="00BA2DF4" w:rsidRDefault="00EA4789" w:rsidP="00EA4789">
      <w:pPr>
        <w:pStyle w:val="Geenafstand"/>
      </w:pPr>
      <w:proofErr w:type="gramStart"/>
      <w:r w:rsidRPr="00BA2DF4">
        <w:t>a</w:t>
      </w:r>
      <w:proofErr w:type="gramEnd"/>
      <w:r w:rsidRPr="00BA2DF4">
        <w:t>)</w:t>
      </w:r>
      <w:r w:rsidRPr="00BA2DF4">
        <w:tab/>
        <w:t>Houd de communicatie met uw kind open, blijf in gesprek met uw kind.</w:t>
      </w:r>
    </w:p>
    <w:p w:rsidR="00EA4789" w:rsidRPr="00BA2DF4" w:rsidRDefault="00EA4789" w:rsidP="00EA4789">
      <w:pPr>
        <w:pStyle w:val="Geenafstand"/>
      </w:pPr>
      <w:proofErr w:type="gramStart"/>
      <w:r w:rsidRPr="00BA2DF4">
        <w:t>b</w:t>
      </w:r>
      <w:proofErr w:type="gramEnd"/>
      <w:r w:rsidRPr="00BA2DF4">
        <w:t>)</w:t>
      </w:r>
      <w:r w:rsidRPr="00BA2DF4">
        <w:tab/>
        <w:t>Als pesten niet op school gebeurt, maar op straat, probeert u contact op te nemen</w:t>
      </w:r>
    </w:p>
    <w:p w:rsidR="00EA4789" w:rsidRPr="00BA2DF4" w:rsidRDefault="00EA4789" w:rsidP="00EA4789">
      <w:pPr>
        <w:pStyle w:val="Geenafstand"/>
      </w:pPr>
      <w:r w:rsidRPr="00BA2DF4">
        <w:tab/>
      </w:r>
      <w:proofErr w:type="gramStart"/>
      <w:r w:rsidRPr="00BA2DF4">
        <w:t>met</w:t>
      </w:r>
      <w:proofErr w:type="gramEnd"/>
      <w:r w:rsidRPr="00BA2DF4">
        <w:t xml:space="preserve"> de ouders van de </w:t>
      </w:r>
      <w:proofErr w:type="spellStart"/>
      <w:r w:rsidRPr="00BA2DF4">
        <w:t>pester</w:t>
      </w:r>
      <w:proofErr w:type="spellEnd"/>
      <w:r w:rsidRPr="00BA2DF4">
        <w:t>(s) om het probleem bespreekbaar te maken.</w:t>
      </w:r>
    </w:p>
    <w:p w:rsidR="00EA4789" w:rsidRPr="00BA2DF4" w:rsidRDefault="00EA4789" w:rsidP="00EA4789">
      <w:pPr>
        <w:pStyle w:val="Geenafstand"/>
      </w:pPr>
      <w:proofErr w:type="gramStart"/>
      <w:r w:rsidRPr="00BA2DF4">
        <w:lastRenderedPageBreak/>
        <w:t>c</w:t>
      </w:r>
      <w:proofErr w:type="gramEnd"/>
      <w:r w:rsidRPr="00BA2DF4">
        <w:t>)</w:t>
      </w:r>
      <w:r w:rsidRPr="00BA2DF4">
        <w:tab/>
        <w:t>Pesten op school kunt u het beste direct met de leerkracht bespreken</w:t>
      </w:r>
    </w:p>
    <w:p w:rsidR="00EA4789" w:rsidRPr="00BA2DF4" w:rsidRDefault="00EA4789" w:rsidP="00EA4789">
      <w:pPr>
        <w:pStyle w:val="Geenafstand"/>
      </w:pPr>
      <w:proofErr w:type="gramStart"/>
      <w:r w:rsidRPr="00BA2DF4">
        <w:t>d</w:t>
      </w:r>
      <w:proofErr w:type="gramEnd"/>
      <w:r w:rsidRPr="00BA2DF4">
        <w:t>)</w:t>
      </w:r>
      <w:r w:rsidRPr="00BA2DF4">
        <w:tab/>
        <w:t xml:space="preserve">Door positieve stimulering en zgn. schouderklopjes kan het zelfrespect vergroot </w:t>
      </w:r>
    </w:p>
    <w:p w:rsidR="00EA4789" w:rsidRPr="00BA2DF4" w:rsidRDefault="00EA4789" w:rsidP="00EA4789">
      <w:pPr>
        <w:pStyle w:val="Geenafstand"/>
      </w:pPr>
      <w:r w:rsidRPr="00BA2DF4">
        <w:tab/>
      </w:r>
      <w:proofErr w:type="gramStart"/>
      <w:r w:rsidRPr="00BA2DF4">
        <w:t>worden</w:t>
      </w:r>
      <w:proofErr w:type="gramEnd"/>
      <w:r w:rsidRPr="00BA2DF4">
        <w:t xml:space="preserve"> of weer terug komen.</w:t>
      </w:r>
    </w:p>
    <w:p w:rsidR="00EA4789" w:rsidRPr="00BA2DF4" w:rsidRDefault="00EA4789" w:rsidP="00EA4789">
      <w:pPr>
        <w:pStyle w:val="Geenafstand"/>
      </w:pPr>
      <w:proofErr w:type="gramStart"/>
      <w:r w:rsidRPr="00BA2DF4">
        <w:t>e</w:t>
      </w:r>
      <w:proofErr w:type="gramEnd"/>
      <w:r w:rsidRPr="00BA2DF4">
        <w:t>)</w:t>
      </w:r>
      <w:r w:rsidRPr="00BA2DF4">
        <w:tab/>
        <w:t>Stimuleer uw kind tot het beoefenen van een sport</w:t>
      </w:r>
    </w:p>
    <w:p w:rsidR="00EA4789" w:rsidRPr="00BA2DF4" w:rsidRDefault="00EA4789" w:rsidP="00EA4789">
      <w:pPr>
        <w:pStyle w:val="Geenafstand"/>
      </w:pPr>
      <w:proofErr w:type="gramStart"/>
      <w:r w:rsidRPr="00BA2DF4">
        <w:t>f</w:t>
      </w:r>
      <w:proofErr w:type="gramEnd"/>
      <w:r w:rsidRPr="00BA2DF4">
        <w:t>)</w:t>
      </w:r>
      <w:r w:rsidRPr="00BA2DF4">
        <w:tab/>
        <w:t>Steun uw kind in het idee dat er een einde aan het pesten komt</w:t>
      </w:r>
    </w:p>
    <w:p w:rsidR="00EA4789" w:rsidRPr="00BA2DF4" w:rsidRDefault="00EA4789" w:rsidP="00EA4789">
      <w:pPr>
        <w:pStyle w:val="Geenafstand"/>
      </w:pPr>
    </w:p>
    <w:p w:rsidR="00EA4789" w:rsidRPr="00BA2DF4" w:rsidRDefault="00EA4789" w:rsidP="00EA4789">
      <w:pPr>
        <w:pStyle w:val="Geenafstand"/>
      </w:pPr>
      <w:r w:rsidRPr="00BA2DF4">
        <w:t xml:space="preserve">Ouders van </w:t>
      </w:r>
      <w:proofErr w:type="spellStart"/>
      <w:r w:rsidRPr="00BA2DF4">
        <w:t>pesters</w:t>
      </w:r>
      <w:proofErr w:type="spellEnd"/>
      <w:r w:rsidRPr="00BA2DF4">
        <w:t>:</w:t>
      </w:r>
    </w:p>
    <w:p w:rsidR="00EA4789" w:rsidRPr="00BA2DF4" w:rsidRDefault="00EA4789" w:rsidP="00EA4789">
      <w:pPr>
        <w:pStyle w:val="Geenafstand"/>
      </w:pPr>
      <w:proofErr w:type="gramStart"/>
      <w:r w:rsidRPr="00BA2DF4">
        <w:t>a</w:t>
      </w:r>
      <w:proofErr w:type="gramEnd"/>
      <w:r w:rsidRPr="00BA2DF4">
        <w:t>)</w:t>
      </w:r>
      <w:r w:rsidRPr="00BA2DF4">
        <w:tab/>
        <w:t>Neem het probleem van uw kind serieus</w:t>
      </w:r>
    </w:p>
    <w:p w:rsidR="00EA4789" w:rsidRPr="00BA2DF4" w:rsidRDefault="00EA4789" w:rsidP="00EA4789">
      <w:pPr>
        <w:pStyle w:val="Geenafstand"/>
      </w:pPr>
      <w:proofErr w:type="gramStart"/>
      <w:r w:rsidRPr="00BA2DF4">
        <w:t>b</w:t>
      </w:r>
      <w:proofErr w:type="gramEnd"/>
      <w:r w:rsidRPr="00BA2DF4">
        <w:t>)</w:t>
      </w:r>
      <w:r w:rsidRPr="00BA2DF4">
        <w:tab/>
        <w:t xml:space="preserve">Raak niet in paniek: elk kind loopt kans een </w:t>
      </w:r>
      <w:proofErr w:type="spellStart"/>
      <w:r w:rsidRPr="00BA2DF4">
        <w:t>pester</w:t>
      </w:r>
      <w:proofErr w:type="spellEnd"/>
      <w:r w:rsidRPr="00BA2DF4">
        <w:t xml:space="preserve"> te worden</w:t>
      </w:r>
    </w:p>
    <w:p w:rsidR="00EA4789" w:rsidRPr="00BA2DF4" w:rsidRDefault="00EA4789" w:rsidP="00EA4789">
      <w:pPr>
        <w:pStyle w:val="Geenafstand"/>
      </w:pPr>
      <w:proofErr w:type="gramStart"/>
      <w:r w:rsidRPr="00BA2DF4">
        <w:t>c</w:t>
      </w:r>
      <w:proofErr w:type="gramEnd"/>
      <w:r w:rsidRPr="00BA2DF4">
        <w:t>)</w:t>
      </w:r>
      <w:r w:rsidRPr="00BA2DF4">
        <w:tab/>
        <w:t>Probeer achter de mogelijke oorzaak te komen</w:t>
      </w:r>
    </w:p>
    <w:p w:rsidR="00EA4789" w:rsidRPr="00BA2DF4" w:rsidRDefault="00EA4789" w:rsidP="00EA4789">
      <w:pPr>
        <w:pStyle w:val="Geenafstand"/>
      </w:pPr>
      <w:proofErr w:type="gramStart"/>
      <w:r w:rsidRPr="00BA2DF4">
        <w:t>d</w:t>
      </w:r>
      <w:proofErr w:type="gramEnd"/>
      <w:r w:rsidRPr="00BA2DF4">
        <w:t xml:space="preserve">) </w:t>
      </w:r>
      <w:r w:rsidRPr="00BA2DF4">
        <w:tab/>
        <w:t>Maak uw kind gevoelig voor wat het anderen aandoet</w:t>
      </w:r>
    </w:p>
    <w:p w:rsidR="00EA4789" w:rsidRPr="00BA2DF4" w:rsidRDefault="00EA4789" w:rsidP="00EA4789">
      <w:pPr>
        <w:pStyle w:val="Geenafstand"/>
      </w:pPr>
      <w:proofErr w:type="gramStart"/>
      <w:r w:rsidRPr="00BA2DF4">
        <w:t>e</w:t>
      </w:r>
      <w:proofErr w:type="gramEnd"/>
      <w:r w:rsidRPr="00BA2DF4">
        <w:t>)</w:t>
      </w:r>
      <w:r w:rsidRPr="00BA2DF4">
        <w:tab/>
        <w:t>Besteed extra aandacht aan uw kind</w:t>
      </w:r>
    </w:p>
    <w:p w:rsidR="00EA4789" w:rsidRPr="00BA2DF4" w:rsidRDefault="00EA4789" w:rsidP="00EA4789">
      <w:pPr>
        <w:pStyle w:val="Geenafstand"/>
      </w:pPr>
      <w:proofErr w:type="gramStart"/>
      <w:r w:rsidRPr="00BA2DF4">
        <w:t>f</w:t>
      </w:r>
      <w:proofErr w:type="gramEnd"/>
      <w:r w:rsidRPr="00BA2DF4">
        <w:t>)</w:t>
      </w:r>
      <w:r w:rsidRPr="00BA2DF4">
        <w:tab/>
        <w:t>Stimuleer uw kind tot het beoefenen van een sport</w:t>
      </w:r>
    </w:p>
    <w:p w:rsidR="00EA4789" w:rsidRPr="00BA2DF4" w:rsidRDefault="00EA4789" w:rsidP="00EA4789">
      <w:pPr>
        <w:pStyle w:val="Geenafstand"/>
      </w:pPr>
      <w:proofErr w:type="gramStart"/>
      <w:r w:rsidRPr="00BA2DF4">
        <w:t>g</w:t>
      </w:r>
      <w:proofErr w:type="gramEnd"/>
      <w:r w:rsidRPr="00BA2DF4">
        <w:t xml:space="preserve">) </w:t>
      </w:r>
      <w:r w:rsidRPr="00BA2DF4">
        <w:tab/>
        <w:t>Corrigeer ongewenst gedrag en benoem het goede gedrag van uw kind</w:t>
      </w:r>
    </w:p>
    <w:p w:rsidR="00EA4789" w:rsidRPr="00BA2DF4" w:rsidRDefault="00EA4789" w:rsidP="00EA4789">
      <w:pPr>
        <w:pStyle w:val="Geenafstand"/>
      </w:pPr>
      <w:proofErr w:type="gramStart"/>
      <w:r w:rsidRPr="00BA2DF4">
        <w:t>h</w:t>
      </w:r>
      <w:proofErr w:type="gramEnd"/>
      <w:r w:rsidRPr="00BA2DF4">
        <w:t>)</w:t>
      </w:r>
      <w:r w:rsidRPr="00BA2DF4">
        <w:tab/>
        <w:t>Maak uw kind duidelijk dat u achter de beslissing van school staat</w:t>
      </w:r>
    </w:p>
    <w:p w:rsidR="00EA4789" w:rsidRPr="00BA2DF4" w:rsidRDefault="00EA4789" w:rsidP="00EA4789">
      <w:pPr>
        <w:pStyle w:val="Geenafstand"/>
      </w:pPr>
    </w:p>
    <w:p w:rsidR="00EA4789" w:rsidRPr="00BA2DF4" w:rsidRDefault="00EA4789" w:rsidP="00EA4789">
      <w:pPr>
        <w:pStyle w:val="Geenafstand"/>
      </w:pPr>
      <w:r w:rsidRPr="00BA2DF4">
        <w:t>Alle andere ouders:</w:t>
      </w:r>
    </w:p>
    <w:p w:rsidR="00EA4789" w:rsidRPr="00BA2DF4" w:rsidRDefault="00EA4789" w:rsidP="00EA4789">
      <w:pPr>
        <w:pStyle w:val="Geenafstand"/>
      </w:pPr>
      <w:proofErr w:type="gramStart"/>
      <w:r w:rsidRPr="00BA2DF4">
        <w:t>a</w:t>
      </w:r>
      <w:proofErr w:type="gramEnd"/>
      <w:r w:rsidRPr="00BA2DF4">
        <w:t>)</w:t>
      </w:r>
      <w:r w:rsidRPr="00BA2DF4">
        <w:tab/>
        <w:t>Neem de ouders van het gepeste kind serieus</w:t>
      </w:r>
    </w:p>
    <w:p w:rsidR="00EA4789" w:rsidRPr="00BA2DF4" w:rsidRDefault="00EA4789" w:rsidP="00EA4789">
      <w:pPr>
        <w:pStyle w:val="Geenafstand"/>
      </w:pPr>
      <w:proofErr w:type="gramStart"/>
      <w:r w:rsidRPr="00BA2DF4">
        <w:t>b</w:t>
      </w:r>
      <w:proofErr w:type="gramEnd"/>
      <w:r w:rsidRPr="00BA2DF4">
        <w:t xml:space="preserve">) </w:t>
      </w:r>
      <w:r w:rsidRPr="00BA2DF4">
        <w:tab/>
        <w:t>Stimuleer uw kind om op een goede manier met andere kinderen om te gaan</w:t>
      </w:r>
    </w:p>
    <w:p w:rsidR="00EA4789" w:rsidRPr="00BA2DF4" w:rsidRDefault="00EA4789" w:rsidP="00EA4789">
      <w:pPr>
        <w:pStyle w:val="Geenafstand"/>
      </w:pPr>
      <w:proofErr w:type="gramStart"/>
      <w:r w:rsidRPr="00BA2DF4">
        <w:t>c</w:t>
      </w:r>
      <w:proofErr w:type="gramEnd"/>
      <w:r w:rsidRPr="00BA2DF4">
        <w:t>)</w:t>
      </w:r>
      <w:r w:rsidRPr="00BA2DF4">
        <w:tab/>
        <w:t>Corrigeer uw kind bij ongewenst gedrag en benoem goed gedrag</w:t>
      </w:r>
    </w:p>
    <w:p w:rsidR="00EA4789" w:rsidRPr="00BA2DF4" w:rsidRDefault="00EA4789" w:rsidP="00EA4789">
      <w:pPr>
        <w:pStyle w:val="Geenafstand"/>
      </w:pPr>
      <w:proofErr w:type="gramStart"/>
      <w:r w:rsidRPr="00BA2DF4">
        <w:t>d</w:t>
      </w:r>
      <w:proofErr w:type="gramEnd"/>
      <w:r w:rsidRPr="00BA2DF4">
        <w:t xml:space="preserve">) </w:t>
      </w:r>
      <w:r w:rsidRPr="00BA2DF4">
        <w:tab/>
        <w:t>Geef zelf het goede voorbeeld</w:t>
      </w:r>
    </w:p>
    <w:p w:rsidR="00EA4789" w:rsidRPr="00BA2DF4" w:rsidRDefault="00EA4789" w:rsidP="00EA4789">
      <w:pPr>
        <w:pStyle w:val="Geenafstand"/>
      </w:pPr>
      <w:proofErr w:type="gramStart"/>
      <w:r w:rsidRPr="00BA2DF4">
        <w:t>e</w:t>
      </w:r>
      <w:proofErr w:type="gramEnd"/>
      <w:r w:rsidRPr="00BA2DF4">
        <w:t>)</w:t>
      </w:r>
      <w:r w:rsidRPr="00BA2DF4">
        <w:tab/>
        <w:t>Leer uw kind voor anderen op te komen</w:t>
      </w:r>
    </w:p>
    <w:p w:rsidR="00EA4789" w:rsidRDefault="00EA4789" w:rsidP="00EA4789">
      <w:pPr>
        <w:pStyle w:val="Geenafstand"/>
      </w:pPr>
      <w:proofErr w:type="gramStart"/>
      <w:r w:rsidRPr="00BA2DF4">
        <w:t>f</w:t>
      </w:r>
      <w:proofErr w:type="gramEnd"/>
      <w:r w:rsidRPr="00BA2DF4">
        <w:t>)</w:t>
      </w:r>
      <w:r w:rsidRPr="00BA2DF4">
        <w:tab/>
        <w:t>Leer uw</w:t>
      </w:r>
      <w:r w:rsidR="00E47066">
        <w:t xml:space="preserve"> kind voor zichzelf op te komen</w:t>
      </w:r>
    </w:p>
    <w:p w:rsidR="00EA4789" w:rsidRDefault="00EA4789" w:rsidP="008902A6">
      <w:pPr>
        <w:spacing w:after="0"/>
      </w:pPr>
    </w:p>
    <w:p w:rsidR="002F076D" w:rsidRPr="00B64613" w:rsidRDefault="008902A6" w:rsidP="00B64613">
      <w:pPr>
        <w:pStyle w:val="Kop3"/>
      </w:pPr>
      <w:bookmarkStart w:id="27" w:name="_Toc345925630"/>
      <w:r>
        <w:t xml:space="preserve">3.2 </w:t>
      </w:r>
      <w:r w:rsidR="002F076D">
        <w:t>Agressieprotocol</w:t>
      </w:r>
      <w:bookmarkEnd w:id="27"/>
    </w:p>
    <w:p w:rsidR="00E47066" w:rsidRDefault="00E47066" w:rsidP="008902A6">
      <w:pPr>
        <w:spacing w:after="0"/>
      </w:pPr>
    </w:p>
    <w:p w:rsidR="002F076D" w:rsidRPr="00B64613" w:rsidRDefault="008902A6" w:rsidP="00B64613">
      <w:pPr>
        <w:pStyle w:val="Kop3"/>
      </w:pPr>
      <w:bookmarkStart w:id="28" w:name="_Toc345925631"/>
      <w:r>
        <w:t xml:space="preserve">3.3 </w:t>
      </w:r>
      <w:r w:rsidR="002F076D">
        <w:t>Seksuele intimidatie protocol</w:t>
      </w:r>
      <w:bookmarkEnd w:id="28"/>
    </w:p>
    <w:p w:rsidR="00E47066" w:rsidRDefault="00E47066" w:rsidP="0096657D">
      <w:pPr>
        <w:pStyle w:val="Geenafstand"/>
      </w:pPr>
      <w:r>
        <w:t xml:space="preserve">Dit stappenplan beperkt zich tot gevallen van strafbaar grensoverschrijdend seksueel gedrag tegenover een minderjarige leerling door een ten behoeve van diens school met taken belast meerderjarig persoon (hierna te noemen: medewerker). </w:t>
      </w:r>
    </w:p>
    <w:p w:rsidR="00E47066" w:rsidRDefault="00A65A40" w:rsidP="00E47066">
      <w:pPr>
        <w:pStyle w:val="Geenafstand"/>
      </w:pPr>
      <w:r>
        <w:t>Voor alle medewerkers van de Da Costaschool i</w:t>
      </w:r>
      <w:r w:rsidR="00E47066">
        <w:t>s het verplicht om een bewijs van goed gedrag te hebben.</w:t>
      </w:r>
    </w:p>
    <w:p w:rsidR="00E47066" w:rsidRDefault="00E47066" w:rsidP="00E47066">
      <w:pPr>
        <w:pStyle w:val="Kop4"/>
      </w:pPr>
      <w:r>
        <w:t>Stap 1</w:t>
      </w:r>
    </w:p>
    <w:p w:rsidR="00E47066" w:rsidRDefault="00E47066" w:rsidP="00E47066">
      <w:pPr>
        <w:pStyle w:val="Geenafstand"/>
      </w:pPr>
      <w:r>
        <w:t xml:space="preserve">Wanneer aan een medewerker van de school op een of andere wijze bekend is geworden dat een andere medewerker van de school zich mogelijk schuldig maakt of heeft gemaakt aan strafbaar seksueel gedrag </w:t>
      </w:r>
      <w:proofErr w:type="gramStart"/>
      <w:r>
        <w:t>jegens</w:t>
      </w:r>
      <w:proofErr w:type="gramEnd"/>
      <w:r>
        <w:t xml:space="preserve"> een minderjarige leerling van de school, moet hij of zij dit onverwijld melden aan het bevoegd gezag. Dit is een wettelijke plicht.</w:t>
      </w:r>
    </w:p>
    <w:p w:rsidR="00E47066" w:rsidRDefault="00E47066" w:rsidP="00E47066">
      <w:pPr>
        <w:pStyle w:val="Kop4"/>
      </w:pPr>
      <w:r>
        <w:t>Stap 2</w:t>
      </w:r>
    </w:p>
    <w:p w:rsidR="00E47066" w:rsidRDefault="00E47066" w:rsidP="00E47066">
      <w:pPr>
        <w:pStyle w:val="Geenafstand"/>
      </w:pPr>
      <w:r>
        <w:t>Het bevoegd gezag overlegt met de vertrouwensinspecteur. Dit is een wettelijke plicht.</w:t>
      </w:r>
    </w:p>
    <w:p w:rsidR="00E47066" w:rsidRDefault="00E47066" w:rsidP="00E47066">
      <w:pPr>
        <w:pStyle w:val="Kop4"/>
      </w:pPr>
      <w:r>
        <w:t>Stap 3</w:t>
      </w:r>
    </w:p>
    <w:p w:rsidR="00E47066" w:rsidRDefault="00E47066" w:rsidP="00E47066">
      <w:pPr>
        <w:pStyle w:val="Geenafstand"/>
      </w:pPr>
      <w:r>
        <w:t>Bij een redelijk vermoeden van een strafbaar feit informeert het bevoegd gezag de verdachte en de ouders van het slachtoffer dat er aangifte wordt gedaan. Dit is een wettelijke plicht.</w:t>
      </w:r>
    </w:p>
    <w:p w:rsidR="00E47066" w:rsidRDefault="00E47066" w:rsidP="00E47066">
      <w:pPr>
        <w:pStyle w:val="Kop4"/>
      </w:pPr>
      <w:r>
        <w:t>Stap 4</w:t>
      </w:r>
    </w:p>
    <w:p w:rsidR="00E47066" w:rsidRDefault="00E47066" w:rsidP="00E47066">
      <w:pPr>
        <w:pStyle w:val="Geenafstand"/>
      </w:pPr>
      <w:r>
        <w:t xml:space="preserve">Bij een redelijk vermoeden van een strafbaar feit doet het bevoegd gezag </w:t>
      </w:r>
      <w:proofErr w:type="gramStart"/>
      <w:r>
        <w:t>onverwijld</w:t>
      </w:r>
      <w:proofErr w:type="gramEnd"/>
      <w:r>
        <w:t xml:space="preserve"> aangifte bij een opsporingsambtenaar en stelt het bevoegd gezag de vertrouwensinspecteur van de aangifte in kennis. Dit is een wettelijke plicht.</w:t>
      </w:r>
    </w:p>
    <w:p w:rsidR="00E47066" w:rsidRDefault="00E47066" w:rsidP="00E47066">
      <w:pPr>
        <w:pStyle w:val="Kop4"/>
      </w:pPr>
      <w:r>
        <w:lastRenderedPageBreak/>
        <w:t>Stap 5</w:t>
      </w:r>
    </w:p>
    <w:p w:rsidR="00E47066" w:rsidRDefault="00E47066" w:rsidP="00E47066">
      <w:pPr>
        <w:pStyle w:val="Geenafstand"/>
      </w:pPr>
      <w:r>
        <w:t>De school onderhoudt contact met en verleent zorg aan het slachtoffer en diens familie en zorgt tevens voor de beschuldigde.</w:t>
      </w:r>
    </w:p>
    <w:p w:rsidR="00E47066" w:rsidRDefault="00E47066" w:rsidP="00E47066">
      <w:pPr>
        <w:pStyle w:val="Kop4"/>
      </w:pPr>
      <w:r>
        <w:t>Stap 6</w:t>
      </w:r>
    </w:p>
    <w:p w:rsidR="00E47066" w:rsidRDefault="00E47066" w:rsidP="00E47066">
      <w:pPr>
        <w:pStyle w:val="Geenafstand"/>
      </w:pPr>
      <w:r>
        <w:t>Het bevoegd gezag neemt een beslissing over eventuele disciplinaire maatregelen (sancties).</w:t>
      </w:r>
    </w:p>
    <w:p w:rsidR="00E47066" w:rsidRDefault="00E47066" w:rsidP="00E47066">
      <w:pPr>
        <w:pStyle w:val="Kop4"/>
      </w:pPr>
      <w:r>
        <w:t>Stap 7</w:t>
      </w:r>
    </w:p>
    <w:p w:rsidR="00E47066" w:rsidRDefault="00E47066" w:rsidP="00E47066">
      <w:pPr>
        <w:pStyle w:val="Geenafstand"/>
      </w:pPr>
      <w:r>
        <w:t>De school verleent nazorg aan het slachtoffer en diens ouders/verzorgers of zorgt, in geval van valse aantijgingen, voor rehabilitatie van de beschuldigde.</w:t>
      </w:r>
    </w:p>
    <w:p w:rsidR="00E47066" w:rsidRDefault="00E47066" w:rsidP="00E47066">
      <w:pPr>
        <w:pStyle w:val="Kop4"/>
      </w:pPr>
      <w:r>
        <w:t>Stap 8</w:t>
      </w:r>
    </w:p>
    <w:p w:rsidR="002F076D" w:rsidRDefault="00E47066" w:rsidP="00E47066">
      <w:pPr>
        <w:pStyle w:val="Geenafstand"/>
      </w:pPr>
      <w:r>
        <w:t>Zorg voor registratie, evaluatie en indien nodig herziening.</w:t>
      </w:r>
    </w:p>
    <w:p w:rsidR="00E47066" w:rsidRDefault="00E47066" w:rsidP="00E47066">
      <w:pPr>
        <w:pStyle w:val="Geenafstand"/>
      </w:pPr>
    </w:p>
    <w:p w:rsidR="00E47066" w:rsidRDefault="00E47066" w:rsidP="00E47066">
      <w:pPr>
        <w:pStyle w:val="Geenafstand"/>
      </w:pPr>
    </w:p>
    <w:p w:rsidR="002F076D" w:rsidRDefault="008902A6" w:rsidP="008902A6">
      <w:pPr>
        <w:pStyle w:val="Kop3"/>
        <w:spacing w:before="0"/>
      </w:pPr>
      <w:bookmarkStart w:id="29" w:name="_Toc345925632"/>
      <w:r>
        <w:t xml:space="preserve">3.4 </w:t>
      </w:r>
      <w:r w:rsidR="002F076D">
        <w:t>Protocol voor aangifte misdrijf</w:t>
      </w:r>
      <w:bookmarkEnd w:id="29"/>
    </w:p>
    <w:p w:rsidR="0096657D" w:rsidRDefault="0096657D" w:rsidP="0096657D">
      <w:r>
        <w:t>In eerste instantie:</w:t>
      </w:r>
    </w:p>
    <w:p w:rsidR="0096657D" w:rsidRDefault="0096657D" w:rsidP="0096657D">
      <w:pPr>
        <w:pStyle w:val="Geenafstand"/>
      </w:pPr>
      <w:r>
        <w:t xml:space="preserve">De eerste vier stappen die onmiddellijk moeten worden genomen zijn hier onderverdeeld in twee categorieën: </w:t>
      </w:r>
    </w:p>
    <w:p w:rsidR="0096657D" w:rsidRDefault="0096657D" w:rsidP="0096657D">
      <w:pPr>
        <w:pStyle w:val="Geenafstand"/>
      </w:pPr>
      <w:proofErr w:type="gramStart"/>
      <w:r>
        <w:t>categorie</w:t>
      </w:r>
      <w:proofErr w:type="gramEnd"/>
      <w:r>
        <w:t xml:space="preserve"> (a) bij het op heterdaad betrappen op het plegen van een strafbaar feit;</w:t>
      </w:r>
    </w:p>
    <w:p w:rsidR="0096657D" w:rsidRDefault="0096657D" w:rsidP="0096657D">
      <w:pPr>
        <w:pStyle w:val="Geenafstand"/>
      </w:pPr>
      <w:proofErr w:type="gramStart"/>
      <w:r>
        <w:t>en</w:t>
      </w:r>
      <w:proofErr w:type="gramEnd"/>
      <w:r>
        <w:t xml:space="preserve"> categorie (b) bij een melding van een (al dan niet) gepleegd strafbaar feit. </w:t>
      </w:r>
    </w:p>
    <w:p w:rsidR="0096657D" w:rsidRDefault="0096657D" w:rsidP="0096657D">
      <w:pPr>
        <w:pStyle w:val="Geenafstand"/>
      </w:pPr>
      <w:r>
        <w:t>Van stap 1 tot en met stap 4 worden deze categorieën afzonderlijk behandeld. Vanaf stap 5 vallen categorie (a) en (b) weer samen.</w:t>
      </w:r>
    </w:p>
    <w:p w:rsidR="0096657D" w:rsidRDefault="0096657D" w:rsidP="0096657D">
      <w:pPr>
        <w:pStyle w:val="Geenafstand"/>
      </w:pPr>
    </w:p>
    <w:p w:rsidR="0096657D" w:rsidRDefault="0096657D" w:rsidP="0096657D">
      <w:pPr>
        <w:pStyle w:val="Geenafstand"/>
      </w:pPr>
      <w:r>
        <w:t>Categorie (a): bij het op heterdaad betrappen op het plegen van een strafbaar feit:</w:t>
      </w:r>
    </w:p>
    <w:p w:rsidR="0096657D" w:rsidRDefault="0096657D" w:rsidP="0096657D">
      <w:pPr>
        <w:pStyle w:val="Kop4"/>
      </w:pPr>
      <w:r>
        <w:t>Stap 1a</w:t>
      </w:r>
    </w:p>
    <w:p w:rsidR="0096657D" w:rsidRDefault="0096657D" w:rsidP="0096657D">
      <w:pPr>
        <w:pStyle w:val="Geenafstand"/>
      </w:pPr>
      <w:r>
        <w:t>Voer de dader mee naar een aparte ruimte waar de dader onder toezicht tot nader order verblijft.</w:t>
      </w:r>
    </w:p>
    <w:p w:rsidR="0096657D" w:rsidRDefault="0096657D" w:rsidP="0096657D">
      <w:pPr>
        <w:pStyle w:val="Kop4"/>
      </w:pPr>
      <w:r>
        <w:t>Stap 2a</w:t>
      </w:r>
    </w:p>
    <w:p w:rsidR="0096657D" w:rsidRDefault="0096657D" w:rsidP="0096657D">
      <w:pPr>
        <w:pStyle w:val="Geenafstand"/>
      </w:pPr>
      <w:r>
        <w:t>Neem met spoed contact op of laat contact opnemen met de schoolleiding.</w:t>
      </w:r>
    </w:p>
    <w:p w:rsidR="0096657D" w:rsidRDefault="0096657D" w:rsidP="0096657D">
      <w:pPr>
        <w:pStyle w:val="Kop4"/>
      </w:pPr>
      <w:r>
        <w:t>Stap 3a</w:t>
      </w:r>
    </w:p>
    <w:p w:rsidR="0096657D" w:rsidRDefault="0096657D" w:rsidP="0096657D">
      <w:pPr>
        <w:pStyle w:val="Geenafstand"/>
      </w:pPr>
      <w:r>
        <w:t>Bepaal in het korte spoedoverleg of de dader moet worden aangehouden en overgedragen aan de politie.</w:t>
      </w:r>
    </w:p>
    <w:p w:rsidR="0096657D" w:rsidRDefault="0096657D" w:rsidP="0096657D">
      <w:pPr>
        <w:pStyle w:val="Kop4"/>
      </w:pPr>
      <w:r>
        <w:t>Stap 4a</w:t>
      </w:r>
    </w:p>
    <w:p w:rsidR="0096657D" w:rsidRDefault="0096657D" w:rsidP="0096657D">
      <w:pPr>
        <w:pStyle w:val="Geenafstand"/>
      </w:pPr>
      <w:r>
        <w:t xml:space="preserve">Afhankelijk van de vorige stap wordt de verdachte aangehouden en draagt de leerkracht de aangehouden verdachte </w:t>
      </w:r>
      <w:proofErr w:type="gramStart"/>
      <w:r>
        <w:t>onverwijld</w:t>
      </w:r>
      <w:proofErr w:type="gramEnd"/>
      <w:r>
        <w:t xml:space="preserve"> over aan de politie, of wordt de dader niet aangehouden en beslist de schoolleiding of er een sanctie moet worden opgelegd (zie ook het hoofdstuk Sancties).</w:t>
      </w:r>
    </w:p>
    <w:p w:rsidR="0096657D" w:rsidRDefault="0096657D" w:rsidP="0096657D">
      <w:pPr>
        <w:pStyle w:val="Geenafstand"/>
      </w:pPr>
    </w:p>
    <w:p w:rsidR="0096657D" w:rsidRDefault="0096657D" w:rsidP="0096657D">
      <w:pPr>
        <w:pStyle w:val="Geenafstand"/>
      </w:pPr>
      <w:r>
        <w:t>Categorie (b): bij een melding van een (al dan niet) gepleegd strafbaar feit</w:t>
      </w:r>
    </w:p>
    <w:p w:rsidR="0096657D" w:rsidRDefault="0096657D" w:rsidP="0096657D">
      <w:pPr>
        <w:pStyle w:val="Kop4"/>
      </w:pPr>
      <w:r>
        <w:t>Stap 1b</w:t>
      </w:r>
    </w:p>
    <w:p w:rsidR="0096657D" w:rsidRDefault="0096657D" w:rsidP="0096657D">
      <w:pPr>
        <w:pStyle w:val="Geenafstand"/>
      </w:pPr>
      <w:r>
        <w:t>Vang de melder van het strafbare feit op en verzamel informatie van de melder over het feit.</w:t>
      </w:r>
    </w:p>
    <w:p w:rsidR="0096657D" w:rsidRDefault="0096657D" w:rsidP="0096657D">
      <w:pPr>
        <w:pStyle w:val="Kop4"/>
      </w:pPr>
      <w:r>
        <w:t>Stap 2b</w:t>
      </w:r>
    </w:p>
    <w:p w:rsidR="0096657D" w:rsidRDefault="0096657D" w:rsidP="0096657D">
      <w:pPr>
        <w:pStyle w:val="Geenafstand"/>
      </w:pPr>
      <w:r>
        <w:t>Neem contact op of laat contact opnemen met de schoolleiding van de school.</w:t>
      </w:r>
    </w:p>
    <w:p w:rsidR="0096657D" w:rsidRDefault="0096657D" w:rsidP="0096657D">
      <w:pPr>
        <w:pStyle w:val="Kop4"/>
      </w:pPr>
      <w:r>
        <w:t>Stap 3b</w:t>
      </w:r>
    </w:p>
    <w:p w:rsidR="0096657D" w:rsidRDefault="0096657D" w:rsidP="0096657D">
      <w:pPr>
        <w:pStyle w:val="Geenafstand"/>
      </w:pPr>
      <w:r>
        <w:t>De leerkracht overlegt met de schoolleiding over het inschakelen van de politie.</w:t>
      </w:r>
    </w:p>
    <w:p w:rsidR="0096657D" w:rsidRDefault="0096657D" w:rsidP="0096657D">
      <w:pPr>
        <w:pStyle w:val="Kop4"/>
      </w:pPr>
      <w:r>
        <w:lastRenderedPageBreak/>
        <w:t>Stap 4b</w:t>
      </w:r>
    </w:p>
    <w:p w:rsidR="0096657D" w:rsidRDefault="0096657D" w:rsidP="0096657D">
      <w:pPr>
        <w:pStyle w:val="Geenafstand"/>
      </w:pPr>
      <w:r>
        <w:t>Afhankelijk van de vorige stap, neemt de schoolleiding contact op met de contactpersoon van de politie over de verdere aanpak en oplossing van de verdenking.</w:t>
      </w:r>
    </w:p>
    <w:p w:rsidR="0096657D" w:rsidRDefault="0096657D" w:rsidP="0096657D">
      <w:pPr>
        <w:pStyle w:val="Geenafstand"/>
      </w:pPr>
    </w:p>
    <w:p w:rsidR="0096657D" w:rsidRDefault="0096657D" w:rsidP="0096657D">
      <w:pPr>
        <w:pStyle w:val="Geenafstand"/>
      </w:pPr>
      <w:r>
        <w:t>In tweede instantie:</w:t>
      </w:r>
    </w:p>
    <w:p w:rsidR="0096657D" w:rsidRDefault="0096657D" w:rsidP="0096657D">
      <w:pPr>
        <w:pStyle w:val="Kop4"/>
      </w:pPr>
      <w:r>
        <w:t>Stap 5</w:t>
      </w:r>
    </w:p>
    <w:p w:rsidR="0096657D" w:rsidRDefault="0096657D" w:rsidP="0096657D">
      <w:pPr>
        <w:pStyle w:val="Geenafstand"/>
      </w:pPr>
      <w:r>
        <w:t>Zorg voor de opvang van de meest betrokken en overstuur geraakte personen.</w:t>
      </w:r>
    </w:p>
    <w:p w:rsidR="0096657D" w:rsidRDefault="0096657D" w:rsidP="0096657D">
      <w:pPr>
        <w:pStyle w:val="Kop4"/>
      </w:pPr>
      <w:r>
        <w:t>Stap 6</w:t>
      </w:r>
    </w:p>
    <w:p w:rsidR="0096657D" w:rsidRDefault="0096657D" w:rsidP="0096657D">
      <w:pPr>
        <w:pStyle w:val="Geenafstand"/>
      </w:pPr>
      <w:r>
        <w:t>Licht de leerkracht en de ouders/verzorgers van de dader in, indien dit een leerling betreft, en licht wanneer van toepassing de ouders/verzorgers van het slachtoffer in, indien dit een leerling betreft.</w:t>
      </w:r>
    </w:p>
    <w:p w:rsidR="0096657D" w:rsidRDefault="0096657D" w:rsidP="0096657D">
      <w:pPr>
        <w:pStyle w:val="Geenafstand"/>
      </w:pPr>
    </w:p>
    <w:p w:rsidR="0096657D" w:rsidRDefault="0096657D" w:rsidP="0096657D">
      <w:pPr>
        <w:pStyle w:val="Kop4"/>
      </w:pPr>
      <w:r>
        <w:t>Stap 7</w:t>
      </w:r>
    </w:p>
    <w:p w:rsidR="0096657D" w:rsidRDefault="0096657D" w:rsidP="0096657D">
      <w:pPr>
        <w:pStyle w:val="Geenafstand"/>
      </w:pPr>
      <w:r>
        <w:t>In het geval dat de politie bij de zaak is betrokken, neem dan regelmatig contact op met de contactpersoon van de politie om op de hoogte te blijven van de ontwikkeling van de zaak.</w:t>
      </w:r>
    </w:p>
    <w:p w:rsidR="0096657D" w:rsidRDefault="0096657D" w:rsidP="0096657D">
      <w:pPr>
        <w:pStyle w:val="Kop4"/>
      </w:pPr>
      <w:r>
        <w:t>Stap 8</w:t>
      </w:r>
    </w:p>
    <w:p w:rsidR="0096657D" w:rsidRDefault="0096657D" w:rsidP="0096657D">
      <w:pPr>
        <w:pStyle w:val="Geenafstand"/>
      </w:pPr>
      <w:r>
        <w:t>Scherm de school af van de media.</w:t>
      </w:r>
    </w:p>
    <w:p w:rsidR="0096657D" w:rsidRDefault="0096657D" w:rsidP="0096657D">
      <w:pPr>
        <w:pStyle w:val="Kop4"/>
      </w:pPr>
      <w:r>
        <w:t>Stap 9</w:t>
      </w:r>
    </w:p>
    <w:p w:rsidR="0096657D" w:rsidRDefault="0096657D" w:rsidP="0096657D">
      <w:pPr>
        <w:pStyle w:val="Geenafstand"/>
      </w:pPr>
      <w:r>
        <w:t>De schoolleiding of het bevoegd gezag bepaalt of er een sanctie moet volgen.</w:t>
      </w:r>
    </w:p>
    <w:p w:rsidR="0096657D" w:rsidRDefault="0096657D" w:rsidP="0096657D">
      <w:pPr>
        <w:pStyle w:val="Geenafstand"/>
      </w:pPr>
    </w:p>
    <w:p w:rsidR="0096657D" w:rsidRDefault="0096657D" w:rsidP="0096657D">
      <w:pPr>
        <w:pStyle w:val="Geenafstand"/>
      </w:pPr>
      <w:r>
        <w:t>In derde instantie:</w:t>
      </w:r>
    </w:p>
    <w:p w:rsidR="0096657D" w:rsidRDefault="0096657D" w:rsidP="0096657D">
      <w:pPr>
        <w:pStyle w:val="Kop4"/>
      </w:pPr>
      <w:r>
        <w:t>Stap 10</w:t>
      </w:r>
    </w:p>
    <w:p w:rsidR="0096657D" w:rsidRDefault="0096657D" w:rsidP="0096657D">
      <w:pPr>
        <w:pStyle w:val="Geenafstand"/>
      </w:pPr>
      <w:r>
        <w:t>Instrueer de leerkracht voor een klassengesprek.</w:t>
      </w:r>
    </w:p>
    <w:p w:rsidR="0096657D" w:rsidRDefault="0096657D" w:rsidP="0096657D">
      <w:pPr>
        <w:pStyle w:val="Kop4"/>
      </w:pPr>
      <w:r>
        <w:t>Stap 11</w:t>
      </w:r>
    </w:p>
    <w:p w:rsidR="0096657D" w:rsidRDefault="0096657D" w:rsidP="0096657D">
      <w:pPr>
        <w:pStyle w:val="Geenafstand"/>
      </w:pPr>
      <w:r>
        <w:t>De leerkracht voert een klassengesprek.</w:t>
      </w:r>
    </w:p>
    <w:p w:rsidR="0096657D" w:rsidRDefault="0096657D" w:rsidP="0096657D">
      <w:pPr>
        <w:pStyle w:val="Kop4"/>
      </w:pPr>
      <w:r>
        <w:t>Stap 12</w:t>
      </w:r>
    </w:p>
    <w:p w:rsidR="0096657D" w:rsidRDefault="0096657D" w:rsidP="0096657D">
      <w:pPr>
        <w:pStyle w:val="Geenafstand"/>
      </w:pPr>
      <w:r>
        <w:t>Er wordt indien nodig een gesprek met het personeel gevoerd.</w:t>
      </w:r>
    </w:p>
    <w:p w:rsidR="0096657D" w:rsidRDefault="0096657D" w:rsidP="0096657D">
      <w:pPr>
        <w:pStyle w:val="Geenafstand"/>
      </w:pPr>
    </w:p>
    <w:p w:rsidR="0096657D" w:rsidRDefault="0096657D" w:rsidP="0096657D">
      <w:pPr>
        <w:pStyle w:val="Geenafstand"/>
      </w:pPr>
      <w:r>
        <w:t>In vierde instantie:</w:t>
      </w:r>
    </w:p>
    <w:p w:rsidR="0096657D" w:rsidRDefault="0096657D" w:rsidP="0096657D">
      <w:pPr>
        <w:pStyle w:val="Kop4"/>
      </w:pPr>
      <w:r>
        <w:t>Stap 13</w:t>
      </w:r>
    </w:p>
    <w:p w:rsidR="0096657D" w:rsidRDefault="0096657D" w:rsidP="0096657D">
      <w:pPr>
        <w:pStyle w:val="Geenafstand"/>
      </w:pPr>
      <w:r>
        <w:t>Voer een afrondend gesprek met de dader/verdachte/ex-verdachte en diens ouders/verzorgers (indien dit een leerling betreft).</w:t>
      </w:r>
    </w:p>
    <w:p w:rsidR="0096657D" w:rsidRDefault="0096657D" w:rsidP="0096657D">
      <w:pPr>
        <w:pStyle w:val="Kop4"/>
      </w:pPr>
      <w:r>
        <w:t>Stap 14</w:t>
      </w:r>
    </w:p>
    <w:p w:rsidR="0096657D" w:rsidRDefault="0096657D" w:rsidP="0096657D">
      <w:pPr>
        <w:pStyle w:val="Geenafstand"/>
      </w:pPr>
      <w:r>
        <w:t>Voer een afrondend gesprek met eventuele slachtoffers en hun ouders/verzorgers (indien dit leerlingen betreffen). Maak afspraken over nazorg indien nodig.</w:t>
      </w:r>
    </w:p>
    <w:p w:rsidR="0096657D" w:rsidRDefault="0096657D" w:rsidP="0096657D">
      <w:pPr>
        <w:pStyle w:val="Kop4"/>
      </w:pPr>
      <w:r>
        <w:t>Stap 15</w:t>
      </w:r>
    </w:p>
    <w:p w:rsidR="006F1811" w:rsidRPr="006F1811" w:rsidRDefault="0096657D" w:rsidP="0096657D">
      <w:pPr>
        <w:pStyle w:val="Geenafstand"/>
      </w:pPr>
      <w:r>
        <w:t>Zorg voor registratie, evaluatie en indien nodig herziening.</w:t>
      </w:r>
    </w:p>
    <w:p w:rsidR="008902A6" w:rsidRPr="008902A6" w:rsidRDefault="008902A6" w:rsidP="008902A6">
      <w:pPr>
        <w:spacing w:after="0"/>
      </w:pPr>
    </w:p>
    <w:p w:rsidR="0096657D" w:rsidRDefault="0096657D" w:rsidP="0096657D">
      <w:pPr>
        <w:pStyle w:val="Kop3"/>
      </w:pPr>
    </w:p>
    <w:p w:rsidR="00A33D95" w:rsidRPr="00B64613" w:rsidRDefault="00A33D95" w:rsidP="00B64613">
      <w:pPr>
        <w:rPr>
          <w:rFonts w:asciiTheme="majorHAnsi" w:eastAsiaTheme="majorEastAsia" w:hAnsiTheme="majorHAnsi" w:cstheme="majorBidi"/>
          <w:color w:val="4F81BD" w:themeColor="accent1"/>
        </w:rPr>
      </w:pPr>
    </w:p>
    <w:sectPr w:rsidR="00A33D95" w:rsidRPr="00B64613" w:rsidSect="00AC6EF0">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A40" w:rsidRDefault="00A65A40" w:rsidP="00AC6EF0">
      <w:pPr>
        <w:spacing w:after="0" w:line="240" w:lineRule="auto"/>
      </w:pPr>
      <w:r>
        <w:separator/>
      </w:r>
    </w:p>
  </w:endnote>
  <w:endnote w:type="continuationSeparator" w:id="0">
    <w:p w:rsidR="00A65A40" w:rsidRDefault="00A65A40" w:rsidP="00AC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774"/>
    </w:tblGrid>
    <w:tr w:rsidR="00A65A40">
      <w:trPr>
        <w:trHeight w:val="10166"/>
      </w:trPr>
      <w:tc>
        <w:tcPr>
          <w:tcW w:w="498" w:type="dxa"/>
          <w:tcBorders>
            <w:bottom w:val="single" w:sz="4" w:space="0" w:color="auto"/>
          </w:tcBorders>
          <w:textDirection w:val="btLr"/>
        </w:tcPr>
        <w:p w:rsidR="00A65A40" w:rsidRDefault="00A65A40">
          <w:pPr>
            <w:pStyle w:val="Koptekst"/>
            <w:ind w:left="113" w:right="113"/>
          </w:pPr>
          <w:r>
            <w:rPr>
              <w:color w:val="4F81BD" w:themeColor="accent1"/>
            </w:rPr>
            <w:t xml:space="preserve">Hoofdstuk: </w:t>
          </w:r>
          <w:r w:rsidR="00285682">
            <w:fldChar w:fldCharType="begin"/>
          </w:r>
          <w:r w:rsidR="00285682">
            <w:instrText xml:space="preserve"> STYLEREF  "1"  </w:instrText>
          </w:r>
          <w:r w:rsidR="00285682">
            <w:fldChar w:fldCharType="separate"/>
          </w:r>
          <w:r w:rsidR="00285682">
            <w:rPr>
              <w:noProof/>
            </w:rPr>
            <w:t>Inleiding</w:t>
          </w:r>
          <w:r w:rsidR="00285682">
            <w:rPr>
              <w:noProof/>
            </w:rPr>
            <w:br/>
          </w:r>
          <w:r w:rsidR="00285682">
            <w:rPr>
              <w:noProof/>
            </w:rPr>
            <w:fldChar w:fldCharType="end"/>
          </w:r>
        </w:p>
      </w:tc>
    </w:tr>
    <w:tr w:rsidR="00A65A40">
      <w:tc>
        <w:tcPr>
          <w:tcW w:w="498" w:type="dxa"/>
          <w:tcBorders>
            <w:top w:val="single" w:sz="4" w:space="0" w:color="auto"/>
          </w:tcBorders>
        </w:tcPr>
        <w:p w:rsidR="00A65A40" w:rsidRPr="00B64613" w:rsidRDefault="00A65A40">
          <w:pPr>
            <w:pStyle w:val="Voettekst"/>
          </w:pPr>
          <w:r w:rsidRPr="00B64613">
            <w:rPr>
              <w:szCs w:val="21"/>
            </w:rPr>
            <w:fldChar w:fldCharType="begin"/>
          </w:r>
          <w:r w:rsidRPr="00B64613">
            <w:instrText>PAGE   \* MERGEFORMAT</w:instrText>
          </w:r>
          <w:r w:rsidRPr="00B64613">
            <w:rPr>
              <w:szCs w:val="21"/>
            </w:rPr>
            <w:fldChar w:fldCharType="separate"/>
          </w:r>
          <w:r w:rsidR="00285682" w:rsidRPr="00285682">
            <w:rPr>
              <w:noProof/>
              <w:color w:val="4F81BD" w:themeColor="accent1"/>
              <w:sz w:val="40"/>
              <w:szCs w:val="40"/>
            </w:rPr>
            <w:t>1</w:t>
          </w:r>
          <w:r w:rsidRPr="00B64613">
            <w:rPr>
              <w:color w:val="4F81BD" w:themeColor="accent1"/>
              <w:sz w:val="40"/>
              <w:szCs w:val="40"/>
            </w:rPr>
            <w:fldChar w:fldCharType="end"/>
          </w:r>
        </w:p>
      </w:tc>
    </w:tr>
    <w:tr w:rsidR="00A65A40">
      <w:trPr>
        <w:trHeight w:val="768"/>
      </w:trPr>
      <w:tc>
        <w:tcPr>
          <w:tcW w:w="498" w:type="dxa"/>
        </w:tcPr>
        <w:p w:rsidR="00A65A40" w:rsidRDefault="00A65A40">
          <w:pPr>
            <w:pStyle w:val="Koptekst"/>
          </w:pPr>
        </w:p>
      </w:tc>
    </w:tr>
  </w:tbl>
  <w:p w:rsidR="00A65A40" w:rsidRDefault="00A65A40">
    <w:pPr>
      <w:pStyle w:val="Voettekst"/>
    </w:pPr>
    <w:r>
      <w:t>[Da Costaschool Hoograven]</w:t>
    </w:r>
    <w:r>
      <w:tab/>
      <w:t>[2-2-2017]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A40" w:rsidRDefault="00A65A40" w:rsidP="00AC6EF0">
      <w:pPr>
        <w:spacing w:after="0" w:line="240" w:lineRule="auto"/>
      </w:pPr>
      <w:r>
        <w:separator/>
      </w:r>
    </w:p>
  </w:footnote>
  <w:footnote w:type="continuationSeparator" w:id="0">
    <w:p w:rsidR="00A65A40" w:rsidRDefault="00A65A40" w:rsidP="00AC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75pt" o:bullet="t">
        <v:imagedata r:id="rId1" o:title="knipperende margriet"/>
        <o:lock v:ext="edit" cropping="t"/>
      </v:shape>
    </w:pict>
  </w:numPicBullet>
  <w:abstractNum w:abstractNumId="0">
    <w:nsid w:val="04B65D5B"/>
    <w:multiLevelType w:val="hybridMultilevel"/>
    <w:tmpl w:val="A3C08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0138F4"/>
    <w:multiLevelType w:val="hybridMultilevel"/>
    <w:tmpl w:val="3D903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CC6917"/>
    <w:multiLevelType w:val="hybridMultilevel"/>
    <w:tmpl w:val="BAF49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7D6789"/>
    <w:multiLevelType w:val="hybridMultilevel"/>
    <w:tmpl w:val="76668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7A257B"/>
    <w:multiLevelType w:val="hybridMultilevel"/>
    <w:tmpl w:val="2EB09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5E33F8B"/>
    <w:multiLevelType w:val="hybridMultilevel"/>
    <w:tmpl w:val="EA7AED4E"/>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6">
    <w:nsid w:val="32E82880"/>
    <w:multiLevelType w:val="hybridMultilevel"/>
    <w:tmpl w:val="21122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6360568"/>
    <w:multiLevelType w:val="hybridMultilevel"/>
    <w:tmpl w:val="2CF870FA"/>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8">
    <w:nsid w:val="390D6480"/>
    <w:multiLevelType w:val="hybridMultilevel"/>
    <w:tmpl w:val="E30E1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D2F6CAE"/>
    <w:multiLevelType w:val="hybridMultilevel"/>
    <w:tmpl w:val="6F7EC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03B4653"/>
    <w:multiLevelType w:val="hybridMultilevel"/>
    <w:tmpl w:val="1CB26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C1189D"/>
    <w:multiLevelType w:val="hybridMultilevel"/>
    <w:tmpl w:val="D742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A947CB"/>
    <w:multiLevelType w:val="hybridMultilevel"/>
    <w:tmpl w:val="DE6ECE3C"/>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3">
    <w:nsid w:val="4A0607CA"/>
    <w:multiLevelType w:val="hybridMultilevel"/>
    <w:tmpl w:val="203AD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4D3588A"/>
    <w:multiLevelType w:val="hybridMultilevel"/>
    <w:tmpl w:val="F17A9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2103A4A"/>
    <w:multiLevelType w:val="hybridMultilevel"/>
    <w:tmpl w:val="F0D6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033C93"/>
    <w:multiLevelType w:val="hybridMultilevel"/>
    <w:tmpl w:val="2BEEB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4FA08AE"/>
    <w:multiLevelType w:val="hybridMultilevel"/>
    <w:tmpl w:val="A4502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857F25"/>
    <w:multiLevelType w:val="hybridMultilevel"/>
    <w:tmpl w:val="0D04D6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7F4F2F"/>
    <w:multiLevelType w:val="hybridMultilevel"/>
    <w:tmpl w:val="0C0C8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8D14350"/>
    <w:multiLevelType w:val="hybridMultilevel"/>
    <w:tmpl w:val="16147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96A34BD"/>
    <w:multiLevelType w:val="hybridMultilevel"/>
    <w:tmpl w:val="DF461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C5B7B49"/>
    <w:multiLevelType w:val="hybridMultilevel"/>
    <w:tmpl w:val="C4EA0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9D68C1"/>
    <w:multiLevelType w:val="hybridMultilevel"/>
    <w:tmpl w:val="E9308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DF45F3C"/>
    <w:multiLevelType w:val="hybridMultilevel"/>
    <w:tmpl w:val="A0E2A86A"/>
    <w:lvl w:ilvl="0" w:tplc="E36C68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F885FDB"/>
    <w:multiLevelType w:val="hybridMultilevel"/>
    <w:tmpl w:val="2B0A6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3"/>
  </w:num>
  <w:num w:numId="5">
    <w:abstractNumId w:val="10"/>
  </w:num>
  <w:num w:numId="6">
    <w:abstractNumId w:val="21"/>
  </w:num>
  <w:num w:numId="7">
    <w:abstractNumId w:val="25"/>
  </w:num>
  <w:num w:numId="8">
    <w:abstractNumId w:val="16"/>
  </w:num>
  <w:num w:numId="9">
    <w:abstractNumId w:val="22"/>
  </w:num>
  <w:num w:numId="10">
    <w:abstractNumId w:val="20"/>
  </w:num>
  <w:num w:numId="11">
    <w:abstractNumId w:val="23"/>
  </w:num>
  <w:num w:numId="12">
    <w:abstractNumId w:val="17"/>
  </w:num>
  <w:num w:numId="13">
    <w:abstractNumId w:val="18"/>
  </w:num>
  <w:num w:numId="14">
    <w:abstractNumId w:val="14"/>
  </w:num>
  <w:num w:numId="15">
    <w:abstractNumId w:val="1"/>
  </w:num>
  <w:num w:numId="16">
    <w:abstractNumId w:val="4"/>
  </w:num>
  <w:num w:numId="17">
    <w:abstractNumId w:val="19"/>
  </w:num>
  <w:num w:numId="18">
    <w:abstractNumId w:val="8"/>
  </w:num>
  <w:num w:numId="19">
    <w:abstractNumId w:val="3"/>
  </w:num>
  <w:num w:numId="20">
    <w:abstractNumId w:val="24"/>
  </w:num>
  <w:num w:numId="21">
    <w:abstractNumId w:val="7"/>
  </w:num>
  <w:num w:numId="22">
    <w:abstractNumId w:val="12"/>
  </w:num>
  <w:num w:numId="23">
    <w:abstractNumId w:val="5"/>
  </w:num>
  <w:num w:numId="24">
    <w:abstractNumId w:val="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72"/>
    <w:rsid w:val="00004D6E"/>
    <w:rsid w:val="00004EBF"/>
    <w:rsid w:val="00024D68"/>
    <w:rsid w:val="00034898"/>
    <w:rsid w:val="000A4029"/>
    <w:rsid w:val="000F5C1D"/>
    <w:rsid w:val="00104DE2"/>
    <w:rsid w:val="00191E81"/>
    <w:rsid w:val="001930BE"/>
    <w:rsid w:val="001F5372"/>
    <w:rsid w:val="00214878"/>
    <w:rsid w:val="00233222"/>
    <w:rsid w:val="00285682"/>
    <w:rsid w:val="002F076D"/>
    <w:rsid w:val="00427C51"/>
    <w:rsid w:val="004F114A"/>
    <w:rsid w:val="005508B4"/>
    <w:rsid w:val="00555612"/>
    <w:rsid w:val="00577E96"/>
    <w:rsid w:val="00582ED2"/>
    <w:rsid w:val="005B6217"/>
    <w:rsid w:val="005E05D0"/>
    <w:rsid w:val="005F4D0C"/>
    <w:rsid w:val="005F630F"/>
    <w:rsid w:val="006F1811"/>
    <w:rsid w:val="0073556A"/>
    <w:rsid w:val="008902A6"/>
    <w:rsid w:val="008B64FA"/>
    <w:rsid w:val="0096657D"/>
    <w:rsid w:val="009C3C9A"/>
    <w:rsid w:val="009C5AC5"/>
    <w:rsid w:val="009D533E"/>
    <w:rsid w:val="009E30D2"/>
    <w:rsid w:val="009F45C2"/>
    <w:rsid w:val="00A33D95"/>
    <w:rsid w:val="00A63144"/>
    <w:rsid w:val="00A65A40"/>
    <w:rsid w:val="00AC6EF0"/>
    <w:rsid w:val="00B35F38"/>
    <w:rsid w:val="00B64613"/>
    <w:rsid w:val="00BA2DF4"/>
    <w:rsid w:val="00C03849"/>
    <w:rsid w:val="00C3241D"/>
    <w:rsid w:val="00C57A49"/>
    <w:rsid w:val="00C73E0F"/>
    <w:rsid w:val="00C95CFB"/>
    <w:rsid w:val="00E47066"/>
    <w:rsid w:val="00E70E4A"/>
    <w:rsid w:val="00EA4789"/>
    <w:rsid w:val="00ED7115"/>
    <w:rsid w:val="00FF3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E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E3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3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30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4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D95"/>
    <w:pPr>
      <w:ind w:left="720"/>
      <w:contextualSpacing/>
    </w:pPr>
  </w:style>
  <w:style w:type="character" w:customStyle="1" w:styleId="Kop1Char">
    <w:name w:val="Kop 1 Char"/>
    <w:basedOn w:val="Standaardalinea-lettertype"/>
    <w:link w:val="Kop1"/>
    <w:uiPriority w:val="9"/>
    <w:rsid w:val="009E30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30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E30D2"/>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2F076D"/>
    <w:pPr>
      <w:spacing w:after="100"/>
    </w:pPr>
  </w:style>
  <w:style w:type="character" w:styleId="Hyperlink">
    <w:name w:val="Hyperlink"/>
    <w:basedOn w:val="Standaardalinea-lettertype"/>
    <w:uiPriority w:val="99"/>
    <w:unhideWhenUsed/>
    <w:rsid w:val="002F076D"/>
    <w:rPr>
      <w:color w:val="0000FF" w:themeColor="hyperlink"/>
      <w:u w:val="single"/>
    </w:rPr>
  </w:style>
  <w:style w:type="paragraph" w:styleId="Kopvaninhoudsopgave">
    <w:name w:val="TOC Heading"/>
    <w:basedOn w:val="Kop1"/>
    <w:next w:val="Standaard"/>
    <w:uiPriority w:val="39"/>
    <w:semiHidden/>
    <w:unhideWhenUsed/>
    <w:qFormat/>
    <w:rsid w:val="002F076D"/>
    <w:pPr>
      <w:outlineLvl w:val="9"/>
    </w:pPr>
    <w:rPr>
      <w:lang w:eastAsia="nl-NL"/>
    </w:rPr>
  </w:style>
  <w:style w:type="paragraph" w:styleId="Inhopg3">
    <w:name w:val="toc 3"/>
    <w:basedOn w:val="Standaard"/>
    <w:next w:val="Standaard"/>
    <w:autoRedefine/>
    <w:uiPriority w:val="39"/>
    <w:unhideWhenUsed/>
    <w:rsid w:val="002F076D"/>
    <w:pPr>
      <w:spacing w:after="100"/>
      <w:ind w:left="440"/>
    </w:pPr>
  </w:style>
  <w:style w:type="paragraph" w:styleId="Ballontekst">
    <w:name w:val="Balloon Text"/>
    <w:basedOn w:val="Standaard"/>
    <w:link w:val="BallontekstChar"/>
    <w:uiPriority w:val="99"/>
    <w:semiHidden/>
    <w:unhideWhenUsed/>
    <w:rsid w:val="002F07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076D"/>
    <w:rPr>
      <w:rFonts w:ascii="Tahoma" w:hAnsi="Tahoma" w:cs="Tahoma"/>
      <w:sz w:val="16"/>
      <w:szCs w:val="16"/>
    </w:rPr>
  </w:style>
  <w:style w:type="paragraph" w:customStyle="1" w:styleId="Normal">
    <w:name w:val="[Normal]"/>
    <w:rsid w:val="008902A6"/>
    <w:pPr>
      <w:spacing w:after="0" w:line="240" w:lineRule="auto"/>
    </w:pPr>
    <w:rPr>
      <w:rFonts w:ascii="Arial" w:eastAsia="Arial" w:hAnsi="Arial" w:cs="Arial"/>
      <w:sz w:val="24"/>
      <w:szCs w:val="20"/>
      <w:lang w:eastAsia="nl-NL"/>
    </w:rPr>
  </w:style>
  <w:style w:type="table" w:styleId="Tabelraster">
    <w:name w:val="Table Grid"/>
    <w:basedOn w:val="Standaardtabel"/>
    <w:rsid w:val="008902A6"/>
    <w:pPr>
      <w:spacing w:after="0" w:line="240" w:lineRule="auto"/>
    </w:pPr>
    <w:rPr>
      <w:rFonts w:ascii="Arial" w:eastAsia="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1930BE"/>
    <w:pPr>
      <w:spacing w:after="0" w:line="240" w:lineRule="auto"/>
    </w:pPr>
  </w:style>
  <w:style w:type="character" w:customStyle="1" w:styleId="Kop4Char">
    <w:name w:val="Kop 4 Char"/>
    <w:basedOn w:val="Standaardalinea-lettertype"/>
    <w:link w:val="Kop4"/>
    <w:uiPriority w:val="9"/>
    <w:rsid w:val="00214878"/>
    <w:rPr>
      <w:rFonts w:asciiTheme="majorHAnsi" w:eastAsiaTheme="majorEastAsia" w:hAnsiTheme="majorHAnsi" w:cstheme="majorBidi"/>
      <w:b/>
      <w:bCs/>
      <w:i/>
      <w:iCs/>
      <w:color w:val="4F81BD" w:themeColor="accent1"/>
    </w:rPr>
  </w:style>
  <w:style w:type="character" w:customStyle="1" w:styleId="GeenafstandChar">
    <w:name w:val="Geen afstand Char"/>
    <w:basedOn w:val="Standaardalinea-lettertype"/>
    <w:link w:val="Geenafstand"/>
    <w:uiPriority w:val="1"/>
    <w:rsid w:val="00AC6EF0"/>
  </w:style>
  <w:style w:type="paragraph" w:styleId="Koptekst">
    <w:name w:val="header"/>
    <w:basedOn w:val="Standaard"/>
    <w:link w:val="KoptekstChar"/>
    <w:uiPriority w:val="99"/>
    <w:unhideWhenUsed/>
    <w:rsid w:val="00AC6E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EF0"/>
  </w:style>
  <w:style w:type="paragraph" w:styleId="Voettekst">
    <w:name w:val="footer"/>
    <w:basedOn w:val="Standaard"/>
    <w:link w:val="VoettekstChar"/>
    <w:uiPriority w:val="99"/>
    <w:unhideWhenUsed/>
    <w:rsid w:val="00AC6E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EF0"/>
  </w:style>
  <w:style w:type="paragraph" w:customStyle="1" w:styleId="P">
    <w:name w:val="P"/>
    <w:basedOn w:val="Standaard"/>
    <w:rsid w:val="006F1811"/>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6F1811"/>
  </w:style>
  <w:style w:type="character" w:styleId="Verwijzingopmerking">
    <w:name w:val="annotation reference"/>
    <w:basedOn w:val="Standaardalinea-lettertype"/>
    <w:uiPriority w:val="99"/>
    <w:semiHidden/>
    <w:unhideWhenUsed/>
    <w:rsid w:val="00ED7115"/>
    <w:rPr>
      <w:sz w:val="16"/>
      <w:szCs w:val="16"/>
    </w:rPr>
  </w:style>
  <w:style w:type="paragraph" w:styleId="Tekstopmerking">
    <w:name w:val="annotation text"/>
    <w:basedOn w:val="Standaard"/>
    <w:link w:val="TekstopmerkingChar"/>
    <w:uiPriority w:val="99"/>
    <w:semiHidden/>
    <w:unhideWhenUsed/>
    <w:rsid w:val="00ED71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115"/>
    <w:rPr>
      <w:sz w:val="20"/>
      <w:szCs w:val="20"/>
    </w:rPr>
  </w:style>
  <w:style w:type="paragraph" w:styleId="Onderwerpvanopmerking">
    <w:name w:val="annotation subject"/>
    <w:basedOn w:val="Tekstopmerking"/>
    <w:next w:val="Tekstopmerking"/>
    <w:link w:val="OnderwerpvanopmerkingChar"/>
    <w:uiPriority w:val="99"/>
    <w:semiHidden/>
    <w:unhideWhenUsed/>
    <w:rsid w:val="00ED7115"/>
    <w:rPr>
      <w:b/>
      <w:bCs/>
    </w:rPr>
  </w:style>
  <w:style w:type="character" w:customStyle="1" w:styleId="OnderwerpvanopmerkingChar">
    <w:name w:val="Onderwerp van opmerking Char"/>
    <w:basedOn w:val="TekstopmerkingChar"/>
    <w:link w:val="Onderwerpvanopmerking"/>
    <w:uiPriority w:val="99"/>
    <w:semiHidden/>
    <w:rsid w:val="00ED71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E3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3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30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4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D95"/>
    <w:pPr>
      <w:ind w:left="720"/>
      <w:contextualSpacing/>
    </w:pPr>
  </w:style>
  <w:style w:type="character" w:customStyle="1" w:styleId="Kop1Char">
    <w:name w:val="Kop 1 Char"/>
    <w:basedOn w:val="Standaardalinea-lettertype"/>
    <w:link w:val="Kop1"/>
    <w:uiPriority w:val="9"/>
    <w:rsid w:val="009E30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30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E30D2"/>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2F076D"/>
    <w:pPr>
      <w:spacing w:after="100"/>
    </w:pPr>
  </w:style>
  <w:style w:type="character" w:styleId="Hyperlink">
    <w:name w:val="Hyperlink"/>
    <w:basedOn w:val="Standaardalinea-lettertype"/>
    <w:uiPriority w:val="99"/>
    <w:unhideWhenUsed/>
    <w:rsid w:val="002F076D"/>
    <w:rPr>
      <w:color w:val="0000FF" w:themeColor="hyperlink"/>
      <w:u w:val="single"/>
    </w:rPr>
  </w:style>
  <w:style w:type="paragraph" w:styleId="Kopvaninhoudsopgave">
    <w:name w:val="TOC Heading"/>
    <w:basedOn w:val="Kop1"/>
    <w:next w:val="Standaard"/>
    <w:uiPriority w:val="39"/>
    <w:semiHidden/>
    <w:unhideWhenUsed/>
    <w:qFormat/>
    <w:rsid w:val="002F076D"/>
    <w:pPr>
      <w:outlineLvl w:val="9"/>
    </w:pPr>
    <w:rPr>
      <w:lang w:eastAsia="nl-NL"/>
    </w:rPr>
  </w:style>
  <w:style w:type="paragraph" w:styleId="Inhopg3">
    <w:name w:val="toc 3"/>
    <w:basedOn w:val="Standaard"/>
    <w:next w:val="Standaard"/>
    <w:autoRedefine/>
    <w:uiPriority w:val="39"/>
    <w:unhideWhenUsed/>
    <w:rsid w:val="002F076D"/>
    <w:pPr>
      <w:spacing w:after="100"/>
      <w:ind w:left="440"/>
    </w:pPr>
  </w:style>
  <w:style w:type="paragraph" w:styleId="Ballontekst">
    <w:name w:val="Balloon Text"/>
    <w:basedOn w:val="Standaard"/>
    <w:link w:val="BallontekstChar"/>
    <w:uiPriority w:val="99"/>
    <w:semiHidden/>
    <w:unhideWhenUsed/>
    <w:rsid w:val="002F07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076D"/>
    <w:rPr>
      <w:rFonts w:ascii="Tahoma" w:hAnsi="Tahoma" w:cs="Tahoma"/>
      <w:sz w:val="16"/>
      <w:szCs w:val="16"/>
    </w:rPr>
  </w:style>
  <w:style w:type="paragraph" w:customStyle="1" w:styleId="Normal">
    <w:name w:val="[Normal]"/>
    <w:rsid w:val="008902A6"/>
    <w:pPr>
      <w:spacing w:after="0" w:line="240" w:lineRule="auto"/>
    </w:pPr>
    <w:rPr>
      <w:rFonts w:ascii="Arial" w:eastAsia="Arial" w:hAnsi="Arial" w:cs="Arial"/>
      <w:sz w:val="24"/>
      <w:szCs w:val="20"/>
      <w:lang w:eastAsia="nl-NL"/>
    </w:rPr>
  </w:style>
  <w:style w:type="table" w:styleId="Tabelraster">
    <w:name w:val="Table Grid"/>
    <w:basedOn w:val="Standaardtabel"/>
    <w:rsid w:val="008902A6"/>
    <w:pPr>
      <w:spacing w:after="0" w:line="240" w:lineRule="auto"/>
    </w:pPr>
    <w:rPr>
      <w:rFonts w:ascii="Arial" w:eastAsia="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link w:val="GeenafstandChar"/>
    <w:uiPriority w:val="1"/>
    <w:qFormat/>
    <w:rsid w:val="001930BE"/>
    <w:pPr>
      <w:spacing w:after="0" w:line="240" w:lineRule="auto"/>
    </w:pPr>
  </w:style>
  <w:style w:type="character" w:customStyle="1" w:styleId="Kop4Char">
    <w:name w:val="Kop 4 Char"/>
    <w:basedOn w:val="Standaardalinea-lettertype"/>
    <w:link w:val="Kop4"/>
    <w:uiPriority w:val="9"/>
    <w:rsid w:val="00214878"/>
    <w:rPr>
      <w:rFonts w:asciiTheme="majorHAnsi" w:eastAsiaTheme="majorEastAsia" w:hAnsiTheme="majorHAnsi" w:cstheme="majorBidi"/>
      <w:b/>
      <w:bCs/>
      <w:i/>
      <w:iCs/>
      <w:color w:val="4F81BD" w:themeColor="accent1"/>
    </w:rPr>
  </w:style>
  <w:style w:type="character" w:customStyle="1" w:styleId="GeenafstandChar">
    <w:name w:val="Geen afstand Char"/>
    <w:basedOn w:val="Standaardalinea-lettertype"/>
    <w:link w:val="Geenafstand"/>
    <w:uiPriority w:val="1"/>
    <w:rsid w:val="00AC6EF0"/>
  </w:style>
  <w:style w:type="paragraph" w:styleId="Koptekst">
    <w:name w:val="header"/>
    <w:basedOn w:val="Standaard"/>
    <w:link w:val="KoptekstChar"/>
    <w:uiPriority w:val="99"/>
    <w:unhideWhenUsed/>
    <w:rsid w:val="00AC6E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EF0"/>
  </w:style>
  <w:style w:type="paragraph" w:styleId="Voettekst">
    <w:name w:val="footer"/>
    <w:basedOn w:val="Standaard"/>
    <w:link w:val="VoettekstChar"/>
    <w:uiPriority w:val="99"/>
    <w:unhideWhenUsed/>
    <w:rsid w:val="00AC6E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EF0"/>
  </w:style>
  <w:style w:type="paragraph" w:customStyle="1" w:styleId="P">
    <w:name w:val="P"/>
    <w:basedOn w:val="Standaard"/>
    <w:rsid w:val="006F1811"/>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6F1811"/>
  </w:style>
  <w:style w:type="character" w:styleId="Verwijzingopmerking">
    <w:name w:val="annotation reference"/>
    <w:basedOn w:val="Standaardalinea-lettertype"/>
    <w:uiPriority w:val="99"/>
    <w:semiHidden/>
    <w:unhideWhenUsed/>
    <w:rsid w:val="00ED7115"/>
    <w:rPr>
      <w:sz w:val="16"/>
      <w:szCs w:val="16"/>
    </w:rPr>
  </w:style>
  <w:style w:type="paragraph" w:styleId="Tekstopmerking">
    <w:name w:val="annotation text"/>
    <w:basedOn w:val="Standaard"/>
    <w:link w:val="TekstopmerkingChar"/>
    <w:uiPriority w:val="99"/>
    <w:semiHidden/>
    <w:unhideWhenUsed/>
    <w:rsid w:val="00ED71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115"/>
    <w:rPr>
      <w:sz w:val="20"/>
      <w:szCs w:val="20"/>
    </w:rPr>
  </w:style>
  <w:style w:type="paragraph" w:styleId="Onderwerpvanopmerking">
    <w:name w:val="annotation subject"/>
    <w:basedOn w:val="Tekstopmerking"/>
    <w:next w:val="Tekstopmerking"/>
    <w:link w:val="OnderwerpvanopmerkingChar"/>
    <w:uiPriority w:val="99"/>
    <w:semiHidden/>
    <w:unhideWhenUsed/>
    <w:rsid w:val="00ED7115"/>
    <w:rPr>
      <w:b/>
      <w:bCs/>
    </w:rPr>
  </w:style>
  <w:style w:type="character" w:customStyle="1" w:styleId="OnderwerpvanopmerkingChar">
    <w:name w:val="Onderwerp van opmerking Char"/>
    <w:basedOn w:val="TekstopmerkingChar"/>
    <w:link w:val="Onderwerpvanopmerking"/>
    <w:uiPriority w:val="99"/>
    <w:semiHidden/>
    <w:rsid w:val="00ED71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rdacosta@live.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4B8B02CC62E4DB5923D562B6A2003" ma:contentTypeVersion="0" ma:contentTypeDescription="Een nieuw document maken." ma:contentTypeScope="" ma:versionID="f0beb579f5bbe0aabd0a9dbc5a38177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41BF-6DFA-43FE-BC8A-4A43663CCE7E}">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EFC82BF-DD82-41FD-8495-FF849C7F3DCB}">
  <ds:schemaRefs>
    <ds:schemaRef ds:uri="http://schemas.microsoft.com/sharepoint/v3/contenttype/forms"/>
  </ds:schemaRefs>
</ds:datastoreItem>
</file>

<file path=customXml/itemProps3.xml><?xml version="1.0" encoding="utf-8"?>
<ds:datastoreItem xmlns:ds="http://schemas.openxmlformats.org/officeDocument/2006/customXml" ds:itemID="{D1D93C09-4215-4AF0-B9BB-78E75004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1B495A-42A5-4B48-972A-BE2B5CD3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BC46E432.dotm</Template>
  <TotalTime>1</TotalTime>
  <Pages>14</Pages>
  <Words>4299</Words>
  <Characters>23646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Stichting PCOU</Company>
  <LinksUpToDate>false</LinksUpToDate>
  <CharactersWithSpaces>27890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2017</dc:subject>
  <dc:creator>Carolien de Vries</dc:creator>
  <cp:lastModifiedBy>Annefieke.Prins</cp:lastModifiedBy>
  <cp:revision>2</cp:revision>
  <dcterms:created xsi:type="dcterms:W3CDTF">2017-02-02T09:46:00Z</dcterms:created>
  <dcterms:modified xsi:type="dcterms:W3CDTF">2017-02-02T09:46:00Z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0x0101000904B8B02CC62E4DB5923D562B6A2003</vt:lpwstr>
  </property>
</Properties>
</file>