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7A9B916E" w14:textId="43A8D3DE" w:rsidR="00F0479A" w:rsidRPr="00B85B63" w:rsidRDefault="00FC3C42">
      <w:pPr>
        <w:rPr>
          <w:rFonts w:ascii="Arial" w:hAnsi="Arial" w:cs="Arial"/>
          <w:b/>
          <w:color w:val="000000" w:themeColor="text1"/>
        </w:rPr>
      </w:pPr>
      <w:r w:rsidRPr="00B85B63">
        <w:rPr>
          <w:rFonts w:ascii="Arial" w:hAnsi="Arial" w:cs="Arial"/>
          <w:b/>
          <w:color w:val="000000" w:themeColor="text1"/>
        </w:rPr>
        <w:t xml:space="preserve">Kwaliteitskaart </w:t>
      </w:r>
      <w:r w:rsidR="00EE173D" w:rsidRPr="00B85B63">
        <w:rPr>
          <w:rFonts w:ascii="Arial" w:hAnsi="Arial" w:cs="Arial"/>
          <w:b/>
          <w:color w:val="000000" w:themeColor="text1"/>
        </w:rPr>
        <w:t>ouders</w:t>
      </w:r>
    </w:p>
    <w:p w14:paraId="3D272C50" w14:textId="77777777" w:rsidR="00F0479A" w:rsidRPr="00B85B63" w:rsidRDefault="00F0479A">
      <w:pPr>
        <w:rPr>
          <w:rFonts w:ascii="Arial" w:hAnsi="Arial" w:cs="Arial"/>
        </w:rPr>
      </w:pPr>
    </w:p>
    <w:tbl>
      <w:tblPr>
        <w:tblStyle w:val="TableGrid"/>
        <w:tblW w:w="0" w:type="auto"/>
        <w:tblBorders>
          <w:top w:val="double" w:sz="4" w:space="0" w:color="FFFF00"/>
          <w:left w:val="double" w:sz="4" w:space="0" w:color="FFFF00"/>
          <w:bottom w:val="double" w:sz="4" w:space="0" w:color="FFFF00"/>
          <w:right w:val="double" w:sz="4" w:space="0" w:color="FFFF00"/>
          <w:insideH w:val="double" w:sz="4" w:space="0" w:color="FFFF00"/>
          <w:insideV w:val="double" w:sz="4" w:space="0" w:color="FFFF00"/>
        </w:tblBorders>
        <w:shd w:val="clear" w:color="auto" w:fill="FFFFFF" w:themeFill="background1"/>
        <w:tblLook w:val="04A0" w:firstRow="1" w:lastRow="0" w:firstColumn="1" w:lastColumn="0" w:noHBand="0" w:noVBand="1"/>
      </w:tblPr>
      <w:tblGrid>
        <w:gridCol w:w="9036"/>
      </w:tblGrid>
      <w:tr w:rsidR="00F0479A" w:rsidRPr="00B85B63" w14:paraId="427E8C63" w14:textId="77777777" w:rsidTr="62B886E1">
        <w:tc>
          <w:tcPr>
            <w:tcW w:w="9056" w:type="dxa"/>
            <w:shd w:val="clear" w:color="auto" w:fill="FFFFFF" w:themeFill="background1"/>
          </w:tcPr>
          <w:p w14:paraId="22DBBC93" w14:textId="77777777" w:rsidR="00F0479A" w:rsidRPr="00B85B63" w:rsidRDefault="00F0479A">
            <w:pPr>
              <w:rPr>
                <w:rFonts w:ascii="Arial" w:hAnsi="Arial" w:cs="Arial"/>
              </w:rPr>
            </w:pPr>
          </w:p>
          <w:tbl>
            <w:tblPr>
              <w:tblStyle w:val="TableGrid"/>
              <w:tblW w:w="0" w:type="auto"/>
              <w:tblLook w:val="04A0" w:firstRow="1" w:lastRow="0" w:firstColumn="1" w:lastColumn="0" w:noHBand="0" w:noVBand="1"/>
            </w:tblPr>
            <w:tblGrid>
              <w:gridCol w:w="4405"/>
              <w:gridCol w:w="4405"/>
            </w:tblGrid>
            <w:tr w:rsidR="00FC3C42" w:rsidRPr="00B85B63" w14:paraId="12CC75B1" w14:textId="77777777" w:rsidTr="62B886E1">
              <w:tc>
                <w:tcPr>
                  <w:tcW w:w="4405" w:type="dxa"/>
                  <w:shd w:val="clear" w:color="auto" w:fill="FFFF00"/>
                </w:tcPr>
                <w:p w14:paraId="62DE2021" w14:textId="3A18D6C3" w:rsidR="00FC3C42" w:rsidRPr="00B85B63" w:rsidRDefault="00990CD4">
                  <w:pPr>
                    <w:rPr>
                      <w:rFonts w:ascii="Arial" w:hAnsi="Arial" w:cs="Arial"/>
                      <w:color w:val="000000" w:themeColor="text1"/>
                    </w:rPr>
                  </w:pPr>
                  <w:r w:rsidRPr="00B85B63">
                    <w:rPr>
                      <w:rFonts w:ascii="Arial" w:hAnsi="Arial" w:cs="Arial"/>
                      <w:color w:val="000000" w:themeColor="text1"/>
                    </w:rPr>
                    <w:t>K</w:t>
                  </w:r>
                  <w:r w:rsidR="00FC3C42" w:rsidRPr="00B85B63">
                    <w:rPr>
                      <w:rFonts w:ascii="Arial" w:hAnsi="Arial" w:cs="Arial"/>
                      <w:color w:val="000000" w:themeColor="text1"/>
                    </w:rPr>
                    <w:t>aart</w:t>
                  </w:r>
                </w:p>
              </w:tc>
              <w:tc>
                <w:tcPr>
                  <w:tcW w:w="4405" w:type="dxa"/>
                  <w:tcBorders>
                    <w:bottom w:val="single" w:sz="4" w:space="0" w:color="auto"/>
                  </w:tcBorders>
                </w:tcPr>
                <w:p w14:paraId="7E836BD3" w14:textId="26DAEE50" w:rsidR="00FC3C42" w:rsidRPr="00B85B63" w:rsidRDefault="3AB85C7A">
                  <w:pPr>
                    <w:rPr>
                      <w:rFonts w:ascii="Arial" w:hAnsi="Arial" w:cs="Arial"/>
                    </w:rPr>
                  </w:pPr>
                  <w:r w:rsidRPr="00B85B63">
                    <w:rPr>
                      <w:rFonts w:ascii="Arial" w:hAnsi="Arial" w:cs="Arial"/>
                    </w:rPr>
                    <w:t>Ouderbetrokkenheid</w:t>
                  </w:r>
                </w:p>
              </w:tc>
            </w:tr>
            <w:tr w:rsidR="00FC3C42" w:rsidRPr="00B85B63" w14:paraId="6B0E768E" w14:textId="77777777" w:rsidTr="62B886E1">
              <w:tc>
                <w:tcPr>
                  <w:tcW w:w="4405" w:type="dxa"/>
                  <w:shd w:val="clear" w:color="auto" w:fill="FFFF00"/>
                </w:tcPr>
                <w:p w14:paraId="48CBBA7A" w14:textId="5F90A252" w:rsidR="00FC3C42" w:rsidRPr="00B85B63" w:rsidRDefault="00EE173D">
                  <w:pPr>
                    <w:rPr>
                      <w:rFonts w:ascii="Arial" w:hAnsi="Arial" w:cs="Arial"/>
                      <w:color w:val="000000" w:themeColor="text1"/>
                    </w:rPr>
                  </w:pPr>
                  <w:r w:rsidRPr="00B85B63">
                    <w:rPr>
                      <w:rFonts w:ascii="Arial" w:hAnsi="Arial" w:cs="Arial"/>
                      <w:color w:val="000000" w:themeColor="text1"/>
                    </w:rPr>
                    <w:t>V</w:t>
                  </w:r>
                  <w:r w:rsidR="00FC3C42" w:rsidRPr="00B85B63">
                    <w:rPr>
                      <w:rFonts w:ascii="Arial" w:hAnsi="Arial" w:cs="Arial"/>
                      <w:color w:val="000000" w:themeColor="text1"/>
                    </w:rPr>
                    <w:t>erantwoordelijke</w:t>
                  </w:r>
                </w:p>
              </w:tc>
              <w:tc>
                <w:tcPr>
                  <w:tcW w:w="4405" w:type="dxa"/>
                </w:tcPr>
                <w:p w14:paraId="4ABDB67B" w14:textId="1210A250" w:rsidR="00FC3C42" w:rsidRPr="00B85B63" w:rsidRDefault="0E296E87">
                  <w:pPr>
                    <w:rPr>
                      <w:rFonts w:ascii="Arial" w:hAnsi="Arial" w:cs="Arial"/>
                    </w:rPr>
                  </w:pPr>
                  <w:r w:rsidRPr="00B85B63">
                    <w:rPr>
                      <w:rFonts w:ascii="Arial" w:hAnsi="Arial" w:cs="Arial"/>
                    </w:rPr>
                    <w:t>Ouders en tea</w:t>
                  </w:r>
                  <w:r w:rsidR="7106C1E6" w:rsidRPr="00B85B63">
                    <w:rPr>
                      <w:rFonts w:ascii="Arial" w:hAnsi="Arial" w:cs="Arial"/>
                    </w:rPr>
                    <w:t>m</w:t>
                  </w:r>
                </w:p>
              </w:tc>
            </w:tr>
            <w:tr w:rsidR="00FC3C42" w:rsidRPr="00B85B63" w14:paraId="37CAF79C" w14:textId="77777777" w:rsidTr="62B886E1">
              <w:tc>
                <w:tcPr>
                  <w:tcW w:w="4405" w:type="dxa"/>
                  <w:shd w:val="clear" w:color="auto" w:fill="FFFF00"/>
                </w:tcPr>
                <w:p w14:paraId="24E718AE" w14:textId="61C3800E" w:rsidR="00FC3C42" w:rsidRPr="00B85B63" w:rsidRDefault="00EE173D">
                  <w:pPr>
                    <w:rPr>
                      <w:rFonts w:ascii="Arial" w:hAnsi="Arial" w:cs="Arial"/>
                      <w:color w:val="000000" w:themeColor="text1"/>
                    </w:rPr>
                  </w:pPr>
                  <w:r w:rsidRPr="00B85B63">
                    <w:rPr>
                      <w:rFonts w:ascii="Arial" w:hAnsi="Arial" w:cs="Arial"/>
                      <w:color w:val="000000" w:themeColor="text1"/>
                    </w:rPr>
                    <w:t>G</w:t>
                  </w:r>
                  <w:r w:rsidR="002A6ACF" w:rsidRPr="00B85B63">
                    <w:rPr>
                      <w:rFonts w:ascii="Arial" w:hAnsi="Arial" w:cs="Arial"/>
                      <w:color w:val="000000" w:themeColor="text1"/>
                    </w:rPr>
                    <w:t>eëvalueerd</w:t>
                  </w:r>
                </w:p>
              </w:tc>
              <w:tc>
                <w:tcPr>
                  <w:tcW w:w="4405" w:type="dxa"/>
                </w:tcPr>
                <w:p w14:paraId="50AA7EB0" w14:textId="68CC520D" w:rsidR="00FC3C42" w:rsidRPr="00B85B63" w:rsidRDefault="1A3AA409">
                  <w:pPr>
                    <w:rPr>
                      <w:rFonts w:ascii="Arial" w:hAnsi="Arial" w:cs="Arial"/>
                    </w:rPr>
                  </w:pPr>
                  <w:r w:rsidRPr="00B85B63">
                    <w:rPr>
                      <w:rFonts w:ascii="Arial" w:hAnsi="Arial" w:cs="Arial"/>
                    </w:rPr>
                    <w:t>Juni 2023</w:t>
                  </w:r>
                </w:p>
              </w:tc>
            </w:tr>
          </w:tbl>
          <w:p w14:paraId="478B350A" w14:textId="4C7C8FB7" w:rsidR="00FC3C42" w:rsidRPr="00B85B63" w:rsidRDefault="00FC3C42" w:rsidP="304A8884">
            <w:pPr>
              <w:rPr>
                <w:rFonts w:ascii="Arial" w:hAnsi="Arial" w:cs="Arial"/>
              </w:rPr>
            </w:pPr>
          </w:p>
        </w:tc>
      </w:tr>
      <w:tr w:rsidR="00AC0904" w:rsidRPr="00B85B63" w14:paraId="341D6AED" w14:textId="77777777" w:rsidTr="62B886E1">
        <w:tc>
          <w:tcPr>
            <w:tcW w:w="9056" w:type="dxa"/>
            <w:shd w:val="clear" w:color="auto" w:fill="FFFF00"/>
          </w:tcPr>
          <w:p w14:paraId="71CBD7A9" w14:textId="2FE84B41" w:rsidR="00AC0904" w:rsidRPr="00B85B63" w:rsidRDefault="00AC0904" w:rsidP="00AC0904">
            <w:pPr>
              <w:jc w:val="center"/>
              <w:rPr>
                <w:rFonts w:ascii="Arial" w:hAnsi="Arial" w:cs="Arial"/>
                <w:b/>
                <w:bCs/>
              </w:rPr>
            </w:pPr>
            <w:r w:rsidRPr="00B85B63">
              <w:rPr>
                <w:rFonts w:ascii="Arial" w:hAnsi="Arial" w:cs="Arial"/>
                <w:b/>
                <w:bCs/>
              </w:rPr>
              <w:t>Doel:</w:t>
            </w:r>
          </w:p>
        </w:tc>
      </w:tr>
      <w:tr w:rsidR="00F0479A" w:rsidRPr="00B85B63" w14:paraId="16704DB6" w14:textId="77777777" w:rsidTr="62B886E1">
        <w:tc>
          <w:tcPr>
            <w:tcW w:w="9056" w:type="dxa"/>
            <w:shd w:val="clear" w:color="auto" w:fill="FFFFFF" w:themeFill="background1"/>
          </w:tcPr>
          <w:p w14:paraId="269033A6" w14:textId="77777777" w:rsidR="00F0479A" w:rsidRPr="00B85B63" w:rsidRDefault="00F0479A">
            <w:pPr>
              <w:rPr>
                <w:rFonts w:ascii="Arial" w:hAnsi="Arial" w:cs="Arial"/>
              </w:rPr>
            </w:pPr>
          </w:p>
          <w:p w14:paraId="6799D512" w14:textId="450DD3EC" w:rsidR="00F0479A" w:rsidRPr="00B85B63" w:rsidRDefault="30D3B27A" w:rsidP="43E705C0">
            <w:pPr>
              <w:rPr>
                <w:rFonts w:ascii="Arial" w:eastAsia="Calibri" w:hAnsi="Arial" w:cs="Arial"/>
              </w:rPr>
            </w:pPr>
            <w:r w:rsidRPr="00B85B63">
              <w:rPr>
                <w:rFonts w:ascii="Arial" w:eastAsia="Calibri" w:hAnsi="Arial" w:cs="Arial"/>
              </w:rPr>
              <w:t>Samen als ouder en leerkracht verantwoordelijk zijn voor goed onderwijs aan de leerling. Leerkrachten zijn hierbij onderwijsprofessionals: zij kennen het kind als leerling en het onderwijs is hun verantwoordelijkheid. Zij maken keuzes wat betreft de methode, instructie en feedback, omgangsregels e.d. Ouders denken mee maar weten dat het de leerkracht is die hierover beslist. Ouders zijn de ervaringsdeskundigen: zij kennen hun kind en opvoeden is in de eerste plaats hun verantwoordelijkheid. Zij bepalen zaken als religie, voeding, kleding, tijdstip van naar bed gaan, vrijetijdsbesteding e.d. Ook hier geldt dat leerkrachten kunnen meedenken</w:t>
            </w:r>
            <w:r w:rsidR="7CFA963A" w:rsidRPr="00B85B63">
              <w:rPr>
                <w:rFonts w:ascii="Arial" w:eastAsia="Calibri" w:hAnsi="Arial" w:cs="Arial"/>
              </w:rPr>
              <w:t xml:space="preserve"> in een adviserende rol,</w:t>
            </w:r>
            <w:r w:rsidRPr="00B85B63">
              <w:rPr>
                <w:rFonts w:ascii="Arial" w:eastAsia="Calibri" w:hAnsi="Arial" w:cs="Arial"/>
              </w:rPr>
              <w:t xml:space="preserve"> maar dat ouders hierover beslissen.</w:t>
            </w:r>
          </w:p>
          <w:p w14:paraId="68476811" w14:textId="50101B37" w:rsidR="00F0479A" w:rsidRPr="00B85B63" w:rsidRDefault="00F0479A" w:rsidP="304A8884">
            <w:pPr>
              <w:rPr>
                <w:rFonts w:ascii="Arial" w:hAnsi="Arial" w:cs="Arial"/>
              </w:rPr>
            </w:pPr>
          </w:p>
        </w:tc>
      </w:tr>
      <w:tr w:rsidR="00AC0904" w:rsidRPr="00B85B63" w14:paraId="6834666F" w14:textId="77777777" w:rsidTr="62B886E1">
        <w:tc>
          <w:tcPr>
            <w:tcW w:w="9056" w:type="dxa"/>
            <w:shd w:val="clear" w:color="auto" w:fill="FFFF00"/>
          </w:tcPr>
          <w:p w14:paraId="6149D31A" w14:textId="52B4C859" w:rsidR="00AC0904" w:rsidRPr="00B85B63" w:rsidRDefault="00C528C6" w:rsidP="304A8884">
            <w:pPr>
              <w:jc w:val="center"/>
              <w:rPr>
                <w:rFonts w:ascii="Arial" w:hAnsi="Arial" w:cs="Arial"/>
                <w:b/>
                <w:bCs/>
              </w:rPr>
            </w:pPr>
            <w:r w:rsidRPr="00B85B63">
              <w:rPr>
                <w:rFonts w:ascii="Arial" w:hAnsi="Arial" w:cs="Arial"/>
                <w:b/>
                <w:bCs/>
              </w:rPr>
              <w:t>Aanpak:</w:t>
            </w:r>
          </w:p>
        </w:tc>
      </w:tr>
      <w:tr w:rsidR="00F0479A" w:rsidRPr="00B85B63" w14:paraId="798E07B6" w14:textId="77777777" w:rsidTr="62B886E1">
        <w:tc>
          <w:tcPr>
            <w:tcW w:w="9056" w:type="dxa"/>
            <w:shd w:val="clear" w:color="auto" w:fill="FFFFFF" w:themeFill="background1"/>
          </w:tcPr>
          <w:p w14:paraId="653699C3" w14:textId="77777777" w:rsidR="00F0479A" w:rsidRPr="00B85B63" w:rsidRDefault="00F0479A">
            <w:pPr>
              <w:rPr>
                <w:rFonts w:ascii="Arial" w:hAnsi="Arial" w:cs="Arial"/>
              </w:rPr>
            </w:pPr>
          </w:p>
          <w:p w14:paraId="5F48A657" w14:textId="1565C431" w:rsidR="00F0479A" w:rsidRPr="00B85B63" w:rsidRDefault="32B717CB" w:rsidP="43E705C0">
            <w:pPr>
              <w:rPr>
                <w:rFonts w:ascii="Arial" w:eastAsia="Calibri" w:hAnsi="Arial" w:cs="Arial"/>
              </w:rPr>
            </w:pPr>
            <w:r w:rsidRPr="00B85B63">
              <w:rPr>
                <w:rFonts w:ascii="Arial" w:eastAsia="Calibri" w:hAnsi="Arial" w:cs="Arial"/>
              </w:rPr>
              <w:t>Ouders dragen met onderwijsondersteunend gedrag bij aan schoolsucces, denk aan:</w:t>
            </w:r>
          </w:p>
          <w:p w14:paraId="4FEC3084" w14:textId="47ECA432" w:rsidR="00F0479A" w:rsidRPr="00B85B63" w:rsidRDefault="32B717CB" w:rsidP="43E705C0">
            <w:pPr>
              <w:rPr>
                <w:rFonts w:ascii="Arial" w:eastAsia="Calibri" w:hAnsi="Arial" w:cs="Arial"/>
              </w:rPr>
            </w:pPr>
            <w:r w:rsidRPr="00B85B63">
              <w:rPr>
                <w:rFonts w:ascii="Arial" w:eastAsia="Calibri" w:hAnsi="Arial" w:cs="Arial"/>
              </w:rPr>
              <w:t>-zorgen voor goede nachtrust, ontbijt en op tijd op school zijn</w:t>
            </w:r>
          </w:p>
          <w:p w14:paraId="014A53EB" w14:textId="694CAA05" w:rsidR="00F0479A" w:rsidRPr="00B85B63" w:rsidRDefault="32B717CB" w:rsidP="43E705C0">
            <w:pPr>
              <w:rPr>
                <w:rFonts w:ascii="Arial" w:eastAsia="Calibri" w:hAnsi="Arial" w:cs="Arial"/>
              </w:rPr>
            </w:pPr>
            <w:r w:rsidRPr="00B85B63">
              <w:rPr>
                <w:rFonts w:ascii="Arial" w:eastAsia="Calibri" w:hAnsi="Arial" w:cs="Arial"/>
              </w:rPr>
              <w:t>-zij tonen interesse voor schoolwerk en helpen hun kind, denk ook aan samen lezen en voorlezen</w:t>
            </w:r>
          </w:p>
          <w:p w14:paraId="12121B18" w14:textId="45BFD021" w:rsidR="00F0479A" w:rsidRPr="00B85B63" w:rsidRDefault="32B717CB" w:rsidP="43E705C0">
            <w:pPr>
              <w:rPr>
                <w:rFonts w:ascii="Arial" w:eastAsia="Calibri" w:hAnsi="Arial" w:cs="Arial"/>
              </w:rPr>
            </w:pPr>
            <w:r w:rsidRPr="00B85B63">
              <w:rPr>
                <w:rFonts w:ascii="Arial" w:eastAsia="Calibri" w:hAnsi="Arial" w:cs="Arial"/>
              </w:rPr>
              <w:t>-zij motiveren hun kind om goed zijn/haar best te doen op school en spreken hoge verwachtingen uit</w:t>
            </w:r>
          </w:p>
          <w:p w14:paraId="4DC194BE" w14:textId="7091ECF8" w:rsidR="00F0479A" w:rsidRPr="00B85B63" w:rsidRDefault="32B717CB" w:rsidP="43E705C0">
            <w:pPr>
              <w:rPr>
                <w:rFonts w:ascii="Arial" w:eastAsia="Calibri" w:hAnsi="Arial" w:cs="Arial"/>
              </w:rPr>
            </w:pPr>
            <w:r w:rsidRPr="00B85B63">
              <w:rPr>
                <w:rFonts w:ascii="Arial" w:eastAsia="Calibri" w:hAnsi="Arial" w:cs="Arial"/>
              </w:rPr>
              <w:t>-zij houden toezicht op gebruik van sociale media en begrenzen dit waar nodig (denk ook aan televisie</w:t>
            </w:r>
            <w:r w:rsidR="49D2D188" w:rsidRPr="00B85B63">
              <w:rPr>
                <w:rFonts w:ascii="Arial" w:eastAsia="Calibri" w:hAnsi="Arial" w:cs="Arial"/>
              </w:rPr>
              <w:t xml:space="preserve"> en telefoon</w:t>
            </w:r>
            <w:r w:rsidRPr="00B85B63">
              <w:rPr>
                <w:rFonts w:ascii="Arial" w:eastAsia="Calibri" w:hAnsi="Arial" w:cs="Arial"/>
              </w:rPr>
              <w:t>gebruik)</w:t>
            </w:r>
          </w:p>
          <w:p w14:paraId="3EC53A22" w14:textId="377EAFC9" w:rsidR="00F0479A" w:rsidRPr="00B85B63" w:rsidRDefault="32B717CB" w:rsidP="43E705C0">
            <w:pPr>
              <w:rPr>
                <w:rFonts w:ascii="Arial" w:eastAsia="Calibri" w:hAnsi="Arial" w:cs="Arial"/>
              </w:rPr>
            </w:pPr>
            <w:r w:rsidRPr="00B85B63">
              <w:rPr>
                <w:rFonts w:ascii="Arial" w:eastAsia="Calibri" w:hAnsi="Arial" w:cs="Arial"/>
              </w:rPr>
              <w:t>-zij laten hun kind weten achter de aanpak van de leerkracht te staan. Dit voorkomt probleemgedrag van de leerling (die onenigheid tussen ouder en leerkracht kan gaan benutten om eigen regels te bepalen)</w:t>
            </w:r>
          </w:p>
          <w:p w14:paraId="3A2D7A83" w14:textId="52E5FF74" w:rsidR="00F0479A" w:rsidRPr="00B85B63" w:rsidRDefault="00F0479A" w:rsidP="43E705C0">
            <w:pPr>
              <w:rPr>
                <w:rFonts w:ascii="Arial" w:eastAsia="Calibri" w:hAnsi="Arial" w:cs="Arial"/>
              </w:rPr>
            </w:pPr>
          </w:p>
          <w:p w14:paraId="377F53AA" w14:textId="30BAF4CF" w:rsidR="00F0479A" w:rsidRPr="00B85B63" w:rsidRDefault="32B717CB" w:rsidP="43E705C0">
            <w:pPr>
              <w:rPr>
                <w:rFonts w:ascii="Arial" w:eastAsia="Calibri" w:hAnsi="Arial" w:cs="Arial"/>
              </w:rPr>
            </w:pPr>
            <w:r w:rsidRPr="00B85B63">
              <w:rPr>
                <w:rFonts w:ascii="Arial" w:eastAsia="Calibri" w:hAnsi="Arial" w:cs="Arial"/>
              </w:rPr>
              <w:t>Dat wat we op school van elkaar verwachten leent zich voor effectieve feedback:</w:t>
            </w:r>
          </w:p>
          <w:p w14:paraId="0EF8DF29" w14:textId="52468451" w:rsidR="00F0479A" w:rsidRPr="00B85B63" w:rsidRDefault="32B717CB" w:rsidP="43E705C0">
            <w:pPr>
              <w:rPr>
                <w:rFonts w:ascii="Arial" w:eastAsia="Calibri" w:hAnsi="Arial" w:cs="Arial"/>
              </w:rPr>
            </w:pPr>
            <w:r w:rsidRPr="00B85B63">
              <w:rPr>
                <w:rFonts w:ascii="Arial" w:eastAsia="Calibri" w:hAnsi="Arial" w:cs="Arial"/>
              </w:rPr>
              <w:t>Feed up: wat willen we bereiken en wat is ons doel?</w:t>
            </w:r>
          </w:p>
          <w:p w14:paraId="163CC3C0" w14:textId="495B4DC6" w:rsidR="00F0479A" w:rsidRPr="00B85B63" w:rsidRDefault="50003B77" w:rsidP="43E705C0">
            <w:pPr>
              <w:rPr>
                <w:rFonts w:ascii="Arial" w:eastAsia="Calibri" w:hAnsi="Arial" w:cs="Arial"/>
              </w:rPr>
            </w:pPr>
            <w:r w:rsidRPr="00B85B63">
              <w:rPr>
                <w:rFonts w:ascii="Arial" w:eastAsia="Calibri" w:hAnsi="Arial" w:cs="Arial"/>
              </w:rPr>
              <w:t>Feedback</w:t>
            </w:r>
            <w:r w:rsidR="32B717CB" w:rsidRPr="00B85B63">
              <w:rPr>
                <w:rFonts w:ascii="Arial" w:eastAsia="Calibri" w:hAnsi="Arial" w:cs="Arial"/>
              </w:rPr>
              <w:t>: hoe doen we het tot nu toe?</w:t>
            </w:r>
          </w:p>
          <w:p w14:paraId="39063D01" w14:textId="18D9C099" w:rsidR="00F0479A" w:rsidRPr="00B85B63" w:rsidRDefault="32B717CB" w:rsidP="43E705C0">
            <w:pPr>
              <w:rPr>
                <w:rFonts w:ascii="Arial" w:eastAsia="Calibri" w:hAnsi="Arial" w:cs="Arial"/>
              </w:rPr>
            </w:pPr>
            <w:r w:rsidRPr="00B85B63">
              <w:rPr>
                <w:rFonts w:ascii="Arial" w:eastAsia="Calibri" w:hAnsi="Arial" w:cs="Arial"/>
              </w:rPr>
              <w:t>Feed forward: hoe nu verder en hoe bereiken we ons doel?</w:t>
            </w:r>
          </w:p>
          <w:p w14:paraId="0DF9A79F" w14:textId="400B3DAE" w:rsidR="00F0479A" w:rsidRPr="00B85B63" w:rsidRDefault="00F0479A" w:rsidP="43E705C0">
            <w:pPr>
              <w:rPr>
                <w:rFonts w:ascii="Arial" w:eastAsia="Calibri" w:hAnsi="Arial" w:cs="Arial"/>
              </w:rPr>
            </w:pPr>
          </w:p>
          <w:p w14:paraId="704FA3DE" w14:textId="22646FB2" w:rsidR="00F0479A" w:rsidRDefault="32B717CB" w:rsidP="43E705C0">
            <w:pPr>
              <w:rPr>
                <w:rFonts w:ascii="Arial" w:eastAsia="Calibri" w:hAnsi="Arial" w:cs="Arial"/>
              </w:rPr>
            </w:pPr>
            <w:r w:rsidRPr="00B85B63">
              <w:rPr>
                <w:rFonts w:ascii="Arial" w:eastAsia="Calibri" w:hAnsi="Arial" w:cs="Arial"/>
              </w:rPr>
              <w:t>Dit kan tijdens een aanmeldingsgesprek met ouders worden besproken: wat verwachten ouders van school en wat mag de school van ouders verwachten. Begrijpen ouders het belang van onderwijsondersteunend gedrag en kunnen/willen ze het? Tijdens het startgesprek met de leerkracht kan hier, samen met de leerling, over worden doorgesproken.</w:t>
            </w:r>
            <w:r w:rsidR="6B27F806" w:rsidRPr="00B85B63">
              <w:rPr>
                <w:rFonts w:ascii="Arial" w:eastAsia="Calibri" w:hAnsi="Arial" w:cs="Arial"/>
              </w:rPr>
              <w:t xml:space="preserve"> </w:t>
            </w:r>
            <w:r w:rsidRPr="00B85B63">
              <w:rPr>
                <w:rFonts w:ascii="Arial" w:eastAsia="Calibri" w:hAnsi="Arial" w:cs="Arial"/>
              </w:rPr>
              <w:t>Ontstaan er later in het schooljaar problemen dan is het ook makkelijker om elkaar aan te spreken.</w:t>
            </w:r>
          </w:p>
          <w:p w14:paraId="2581BC6D" w14:textId="77777777" w:rsidR="00EE250F" w:rsidRPr="00B85B63" w:rsidRDefault="00EE250F" w:rsidP="43E705C0">
            <w:pPr>
              <w:rPr>
                <w:rFonts w:ascii="Arial" w:eastAsia="Calibri" w:hAnsi="Arial" w:cs="Arial"/>
              </w:rPr>
            </w:pPr>
          </w:p>
          <w:p w14:paraId="695FA194" w14:textId="41E9D150" w:rsidR="41A962C3" w:rsidRPr="00B85B63" w:rsidRDefault="41A962C3" w:rsidP="11E897B9">
            <w:pPr>
              <w:rPr>
                <w:rFonts w:ascii="Arial" w:eastAsia="Calibri" w:hAnsi="Arial" w:cs="Arial"/>
              </w:rPr>
            </w:pPr>
            <w:r w:rsidRPr="00B85B63">
              <w:rPr>
                <w:rFonts w:ascii="Arial" w:eastAsia="Calibri" w:hAnsi="Arial" w:cs="Arial"/>
              </w:rPr>
              <w:t>We werken vanuit de zes standaarden van de Parent Teacher Association</w:t>
            </w:r>
            <w:r w:rsidR="00304DC3" w:rsidRPr="00B85B63">
              <w:rPr>
                <w:rFonts w:ascii="Arial" w:eastAsia="Calibri" w:hAnsi="Arial" w:cs="Arial"/>
              </w:rPr>
              <w:t>:</w:t>
            </w:r>
          </w:p>
          <w:p w14:paraId="7173CB3E" w14:textId="77777777" w:rsidR="00304DC3" w:rsidRDefault="00304DC3" w:rsidP="11E897B9">
            <w:pPr>
              <w:rPr>
                <w:rFonts w:ascii="Arial" w:eastAsia="Calibri" w:hAnsi="Arial" w:cs="Arial"/>
              </w:rPr>
            </w:pPr>
          </w:p>
          <w:p w14:paraId="2C764984" w14:textId="77777777" w:rsidR="00EE250F" w:rsidRDefault="00EE250F" w:rsidP="11E897B9">
            <w:pPr>
              <w:rPr>
                <w:rFonts w:ascii="Arial" w:eastAsia="Calibri" w:hAnsi="Arial" w:cs="Arial"/>
              </w:rPr>
            </w:pPr>
          </w:p>
          <w:p w14:paraId="004B9B75" w14:textId="77777777" w:rsidR="00EE250F" w:rsidRPr="00B85B63" w:rsidRDefault="00EE250F" w:rsidP="11E897B9">
            <w:pPr>
              <w:rPr>
                <w:rFonts w:ascii="Arial" w:eastAsia="Calibri" w:hAnsi="Arial" w:cs="Arial"/>
              </w:rPr>
            </w:pPr>
          </w:p>
          <w:p w14:paraId="46323FE3" w14:textId="77777777" w:rsidR="00304DC3" w:rsidRPr="00B85B63" w:rsidRDefault="00304DC3" w:rsidP="11E897B9">
            <w:pPr>
              <w:rPr>
                <w:rFonts w:ascii="Arial" w:eastAsia="Calibri" w:hAnsi="Arial" w:cs="Arial"/>
              </w:rPr>
            </w:pPr>
          </w:p>
          <w:p w14:paraId="5EE4F4BC" w14:textId="40E0A03C" w:rsidR="41A962C3" w:rsidRPr="00B85B63" w:rsidRDefault="41A962C3" w:rsidP="11E897B9">
            <w:pPr>
              <w:pStyle w:val="ListParagraph"/>
              <w:numPr>
                <w:ilvl w:val="0"/>
                <w:numId w:val="1"/>
              </w:numPr>
              <w:rPr>
                <w:rFonts w:ascii="Arial" w:eastAsiaTheme="minorEastAsia" w:hAnsi="Arial" w:cs="Arial"/>
              </w:rPr>
            </w:pPr>
            <w:r w:rsidRPr="00B85B63">
              <w:rPr>
                <w:rFonts w:ascii="Arial" w:eastAsia="Calibri" w:hAnsi="Arial" w:cs="Arial"/>
              </w:rPr>
              <w:t>Alle gezinnen/ouders zijn welkom</w:t>
            </w:r>
            <w:r w:rsidR="132F169E" w:rsidRPr="00B85B63">
              <w:rPr>
                <w:rFonts w:ascii="Arial" w:eastAsia="Calibri" w:hAnsi="Arial" w:cs="Arial"/>
              </w:rPr>
              <w:t xml:space="preserve"> op onze school</w:t>
            </w:r>
          </w:p>
          <w:p w14:paraId="019EDCEA" w14:textId="669D77B3" w:rsidR="132F169E" w:rsidRPr="00B85B63" w:rsidRDefault="132F169E" w:rsidP="11E897B9">
            <w:pPr>
              <w:pStyle w:val="ListParagraph"/>
              <w:numPr>
                <w:ilvl w:val="0"/>
                <w:numId w:val="1"/>
              </w:numPr>
              <w:rPr>
                <w:rFonts w:ascii="Arial" w:hAnsi="Arial" w:cs="Arial"/>
              </w:rPr>
            </w:pPr>
            <w:r w:rsidRPr="00B85B63">
              <w:rPr>
                <w:rFonts w:ascii="Arial" w:eastAsia="Calibri" w:hAnsi="Arial" w:cs="Arial"/>
              </w:rPr>
              <w:t>We communiceren met elkaar op basis van gelijkwaardigheid en we delen informatie met elkaar</w:t>
            </w:r>
          </w:p>
          <w:p w14:paraId="336E7A0A" w14:textId="6AB880DC" w:rsidR="132F169E" w:rsidRPr="00B85B63" w:rsidRDefault="132F169E" w:rsidP="11E897B9">
            <w:pPr>
              <w:pStyle w:val="ListParagraph"/>
              <w:numPr>
                <w:ilvl w:val="0"/>
                <w:numId w:val="1"/>
              </w:numPr>
              <w:rPr>
                <w:rFonts w:ascii="Arial" w:hAnsi="Arial" w:cs="Arial"/>
              </w:rPr>
            </w:pPr>
            <w:r w:rsidRPr="00B85B63">
              <w:rPr>
                <w:rFonts w:ascii="Arial" w:eastAsia="Calibri" w:hAnsi="Arial" w:cs="Arial"/>
              </w:rPr>
              <w:t>We ondersteunen de leerling resultaten, zowel thuis als op school</w:t>
            </w:r>
          </w:p>
          <w:p w14:paraId="6C575B53" w14:textId="0064FBBE" w:rsidR="132F169E" w:rsidRPr="00B85B63" w:rsidRDefault="132F169E" w:rsidP="11E897B9">
            <w:pPr>
              <w:pStyle w:val="ListParagraph"/>
              <w:numPr>
                <w:ilvl w:val="0"/>
                <w:numId w:val="1"/>
              </w:numPr>
              <w:rPr>
                <w:rFonts w:ascii="Arial" w:hAnsi="Arial" w:cs="Arial"/>
              </w:rPr>
            </w:pPr>
            <w:r w:rsidRPr="00B85B63">
              <w:rPr>
                <w:rFonts w:ascii="Arial" w:eastAsia="Calibri" w:hAnsi="Arial" w:cs="Arial"/>
              </w:rPr>
              <w:t>Ouders en leerkrachten komen op voor ieder kind</w:t>
            </w:r>
          </w:p>
          <w:p w14:paraId="1CFD5ACE" w14:textId="5126E2EE" w:rsidR="132F169E" w:rsidRPr="00B85B63" w:rsidRDefault="132F169E" w:rsidP="11E897B9">
            <w:pPr>
              <w:pStyle w:val="ListParagraph"/>
              <w:numPr>
                <w:ilvl w:val="0"/>
                <w:numId w:val="1"/>
              </w:numPr>
              <w:rPr>
                <w:rFonts w:ascii="Arial" w:hAnsi="Arial" w:cs="Arial"/>
              </w:rPr>
            </w:pPr>
            <w:r w:rsidRPr="00B85B63">
              <w:rPr>
                <w:rFonts w:ascii="Arial" w:eastAsia="Calibri" w:hAnsi="Arial" w:cs="Arial"/>
              </w:rPr>
              <w:t>Gelijkwaardigheid in besluitvorming, de aanpak op school en de gezinssituatie wordt afgestemd op elkaar</w:t>
            </w:r>
          </w:p>
          <w:p w14:paraId="0B75A91C" w14:textId="6A37DF79" w:rsidR="00F0479A" w:rsidRPr="00EE250F" w:rsidRDefault="072A74F1" w:rsidP="304A8884">
            <w:pPr>
              <w:pStyle w:val="ListParagraph"/>
              <w:numPr>
                <w:ilvl w:val="0"/>
                <w:numId w:val="1"/>
              </w:numPr>
              <w:rPr>
                <w:rFonts w:ascii="Arial" w:hAnsi="Arial" w:cs="Arial"/>
              </w:rPr>
            </w:pPr>
            <w:r w:rsidRPr="00B85B63">
              <w:rPr>
                <w:rFonts w:ascii="Arial" w:eastAsia="Calibri" w:hAnsi="Arial" w:cs="Arial"/>
              </w:rPr>
              <w:t xml:space="preserve">School en ouders werken samen met de omgeving, denk aan </w:t>
            </w:r>
            <w:r w:rsidR="00EE250F">
              <w:rPr>
                <w:rFonts w:ascii="Arial" w:eastAsia="Calibri" w:hAnsi="Arial" w:cs="Arial"/>
              </w:rPr>
              <w:t>DURF</w:t>
            </w:r>
            <w:r w:rsidR="00FB251F">
              <w:rPr>
                <w:rFonts w:ascii="Arial" w:eastAsia="Calibri" w:hAnsi="Arial" w:cs="Arial"/>
              </w:rPr>
              <w:t xml:space="preserve">!, </w:t>
            </w:r>
            <w:r w:rsidRPr="00B85B63">
              <w:rPr>
                <w:rFonts w:ascii="Arial" w:eastAsia="Calibri" w:hAnsi="Arial" w:cs="Arial"/>
              </w:rPr>
              <w:t xml:space="preserve">VVE, </w:t>
            </w:r>
            <w:proofErr w:type="spellStart"/>
            <w:r w:rsidRPr="00B85B63">
              <w:rPr>
                <w:rFonts w:ascii="Arial" w:eastAsia="Calibri" w:hAnsi="Arial" w:cs="Arial"/>
              </w:rPr>
              <w:t>Waypoint</w:t>
            </w:r>
            <w:proofErr w:type="spellEnd"/>
            <w:r w:rsidRPr="00B85B63">
              <w:rPr>
                <w:rFonts w:ascii="Arial" w:eastAsia="Calibri" w:hAnsi="Arial" w:cs="Arial"/>
              </w:rPr>
              <w:t xml:space="preserve"> enz.</w:t>
            </w:r>
          </w:p>
          <w:p w14:paraId="44D971B6" w14:textId="77777777" w:rsidR="00EE250F" w:rsidRPr="00FB251F" w:rsidRDefault="00EE250F" w:rsidP="00FB251F">
            <w:pPr>
              <w:ind w:left="360"/>
              <w:rPr>
                <w:rFonts w:ascii="Arial" w:hAnsi="Arial" w:cs="Arial"/>
              </w:rPr>
            </w:pPr>
          </w:p>
          <w:p w14:paraId="241C1EEB" w14:textId="5AB06312" w:rsidR="00F0479A" w:rsidRPr="00B85B63" w:rsidRDefault="32B717CB" w:rsidP="43E705C0">
            <w:pPr>
              <w:rPr>
                <w:rFonts w:ascii="Arial" w:eastAsia="Calibri" w:hAnsi="Arial" w:cs="Arial"/>
              </w:rPr>
            </w:pPr>
            <w:r w:rsidRPr="00B85B63">
              <w:rPr>
                <w:rFonts w:ascii="Arial" w:eastAsia="Calibri" w:hAnsi="Arial" w:cs="Arial"/>
              </w:rPr>
              <w:t xml:space="preserve">Vanuit de samenwerking met de leerlingen werkt de school volgens het gedachtengoed van Jay Marino: de leerling is </w:t>
            </w:r>
            <w:r w:rsidR="41D9A6CF" w:rsidRPr="00B85B63">
              <w:rPr>
                <w:rFonts w:ascii="Arial" w:eastAsia="Calibri" w:hAnsi="Arial" w:cs="Arial"/>
              </w:rPr>
              <w:t>mede-</w:t>
            </w:r>
            <w:r w:rsidRPr="00B85B63">
              <w:rPr>
                <w:rFonts w:ascii="Arial" w:eastAsia="Calibri" w:hAnsi="Arial" w:cs="Arial"/>
              </w:rPr>
              <w:t>eigenaar van zijn eigen leerproces en naast groepsdoelen worden ook individuele doelen gesteld. Dit motiveert zowel leerling als leerkracht als ouders.</w:t>
            </w:r>
          </w:p>
          <w:p w14:paraId="70B20C48" w14:textId="75783F4C" w:rsidR="00F0479A" w:rsidRPr="00B85B63" w:rsidRDefault="00F0479A" w:rsidP="43E705C0">
            <w:pPr>
              <w:rPr>
                <w:rFonts w:ascii="Arial" w:eastAsia="Calibri" w:hAnsi="Arial" w:cs="Arial"/>
              </w:rPr>
            </w:pPr>
          </w:p>
        </w:tc>
      </w:tr>
      <w:tr w:rsidR="00AC0904" w:rsidRPr="00B85B63" w14:paraId="0FDFE36F" w14:textId="77777777" w:rsidTr="62B886E1">
        <w:tc>
          <w:tcPr>
            <w:tcW w:w="9056" w:type="dxa"/>
            <w:shd w:val="clear" w:color="auto" w:fill="FFFF00"/>
          </w:tcPr>
          <w:p w14:paraId="708094F8" w14:textId="70089DED" w:rsidR="00AC0904" w:rsidRPr="00B85B63" w:rsidRDefault="00C528C6" w:rsidP="00C528C6">
            <w:pPr>
              <w:jc w:val="center"/>
              <w:rPr>
                <w:rFonts w:ascii="Arial" w:hAnsi="Arial" w:cs="Arial"/>
                <w:b/>
                <w:bCs/>
              </w:rPr>
            </w:pPr>
            <w:r w:rsidRPr="00B85B63">
              <w:rPr>
                <w:rFonts w:ascii="Arial" w:hAnsi="Arial" w:cs="Arial"/>
                <w:b/>
                <w:bCs/>
              </w:rPr>
              <w:t>Afspraken</w:t>
            </w:r>
            <w:r w:rsidR="00B24392" w:rsidRPr="00B85B63">
              <w:rPr>
                <w:rFonts w:ascii="Arial" w:hAnsi="Arial" w:cs="Arial"/>
                <w:b/>
                <w:bCs/>
              </w:rPr>
              <w:t>:</w:t>
            </w:r>
          </w:p>
        </w:tc>
      </w:tr>
      <w:tr w:rsidR="00F0479A" w:rsidRPr="00B85B63" w14:paraId="177EB906" w14:textId="77777777" w:rsidTr="62B886E1">
        <w:tc>
          <w:tcPr>
            <w:tcW w:w="9056" w:type="dxa"/>
            <w:shd w:val="clear" w:color="auto" w:fill="FFFFFF" w:themeFill="background1"/>
          </w:tcPr>
          <w:p w14:paraId="58CABE23" w14:textId="77777777" w:rsidR="00F0479A" w:rsidRPr="00B85B63" w:rsidRDefault="00F0479A">
            <w:pPr>
              <w:rPr>
                <w:rFonts w:ascii="Arial" w:hAnsi="Arial" w:cs="Arial"/>
              </w:rPr>
            </w:pPr>
          </w:p>
          <w:p w14:paraId="344230DF" w14:textId="619DFE76" w:rsidR="00F0479A" w:rsidRPr="00B85B63" w:rsidRDefault="25C3EEA5" w:rsidP="43E705C0">
            <w:pPr>
              <w:rPr>
                <w:rFonts w:ascii="Arial" w:eastAsia="Calibri" w:hAnsi="Arial" w:cs="Arial"/>
              </w:rPr>
            </w:pPr>
            <w:r w:rsidRPr="00B85B63">
              <w:rPr>
                <w:rFonts w:ascii="Arial" w:eastAsia="Calibri" w:hAnsi="Arial" w:cs="Arial"/>
              </w:rPr>
              <w:t>-aan het begin van de schoolloopbaan is er een aanmeldingsgesprek tussen directie en ouders</w:t>
            </w:r>
          </w:p>
          <w:p w14:paraId="18CB2933" w14:textId="3ABE0585" w:rsidR="00F0479A" w:rsidRPr="00B85B63" w:rsidRDefault="25C3EEA5" w:rsidP="43E705C0">
            <w:pPr>
              <w:rPr>
                <w:rFonts w:ascii="Arial" w:eastAsia="Calibri" w:hAnsi="Arial" w:cs="Arial"/>
              </w:rPr>
            </w:pPr>
            <w:r w:rsidRPr="00B85B63">
              <w:rPr>
                <w:rFonts w:ascii="Arial" w:eastAsia="Calibri" w:hAnsi="Arial" w:cs="Arial"/>
              </w:rPr>
              <w:t>-ieder jaar zijn er afstemmingsgesprekken, rond oktober, tussen leerkracht, leerling en ouders</w:t>
            </w:r>
          </w:p>
          <w:p w14:paraId="6F6C8676" w14:textId="243736A9" w:rsidR="00F0479A" w:rsidRPr="00B85B63" w:rsidRDefault="25C3EEA5" w:rsidP="43E705C0">
            <w:pPr>
              <w:rPr>
                <w:rFonts w:ascii="Arial" w:eastAsia="Calibri" w:hAnsi="Arial" w:cs="Arial"/>
              </w:rPr>
            </w:pPr>
            <w:r w:rsidRPr="00B85B63">
              <w:rPr>
                <w:rFonts w:ascii="Arial" w:eastAsia="Calibri" w:hAnsi="Arial" w:cs="Arial"/>
              </w:rPr>
              <w:t>-waar nodig kan zowel leerkracht als ouder een gesprek aanvragen</w:t>
            </w:r>
          </w:p>
          <w:p w14:paraId="036046B6" w14:textId="78CCED4E" w:rsidR="00F0479A" w:rsidRPr="00B85B63" w:rsidRDefault="25C3EEA5" w:rsidP="43E705C0">
            <w:pPr>
              <w:rPr>
                <w:rFonts w:ascii="Arial" w:eastAsia="Calibri" w:hAnsi="Arial" w:cs="Arial"/>
              </w:rPr>
            </w:pPr>
            <w:r w:rsidRPr="00B85B63">
              <w:rPr>
                <w:rFonts w:ascii="Arial" w:eastAsia="Calibri" w:hAnsi="Arial" w:cs="Arial"/>
              </w:rPr>
              <w:t>-in februari zijn de portfoliogesprekken tussen leerkracht, leerling en ouders</w:t>
            </w:r>
          </w:p>
          <w:p w14:paraId="3FB25BCE" w14:textId="236D77EF" w:rsidR="00F0479A" w:rsidRPr="00B85B63" w:rsidRDefault="25C3EEA5" w:rsidP="43E705C0">
            <w:pPr>
              <w:rPr>
                <w:rFonts w:ascii="Arial" w:eastAsia="Calibri" w:hAnsi="Arial" w:cs="Arial"/>
              </w:rPr>
            </w:pPr>
            <w:r w:rsidRPr="00B85B63">
              <w:rPr>
                <w:rFonts w:ascii="Arial" w:eastAsia="Calibri" w:hAnsi="Arial" w:cs="Arial"/>
              </w:rPr>
              <w:t>-in ieder gesprek hebben wij een positieve attitude, zijn we open, eerlijk en nieuwsgierig (OEN) en laten we OMA (overtuiging, mening en aanname) thuis</w:t>
            </w:r>
          </w:p>
          <w:p w14:paraId="2E924CDB" w14:textId="3B10A6C9" w:rsidR="5E4A6FAB" w:rsidRPr="00B85B63" w:rsidRDefault="5E4A6FAB" w:rsidP="5E4A6FAB">
            <w:pPr>
              <w:rPr>
                <w:rFonts w:ascii="Arial" w:eastAsia="Calibri" w:hAnsi="Arial" w:cs="Arial"/>
              </w:rPr>
            </w:pPr>
          </w:p>
          <w:p w14:paraId="1DDBE220" w14:textId="4BE66C69" w:rsidR="00F0479A" w:rsidRPr="00B85B63" w:rsidRDefault="00F0479A" w:rsidP="304A8884">
            <w:pPr>
              <w:rPr>
                <w:rFonts w:ascii="Arial" w:hAnsi="Arial" w:cs="Arial"/>
              </w:rPr>
            </w:pPr>
          </w:p>
        </w:tc>
      </w:tr>
      <w:tr w:rsidR="00F0479A" w:rsidRPr="00B85B63" w14:paraId="583197AD" w14:textId="77777777" w:rsidTr="62B886E1">
        <w:tc>
          <w:tcPr>
            <w:tcW w:w="9056" w:type="dxa"/>
            <w:shd w:val="clear" w:color="auto" w:fill="FFFFFF" w:themeFill="background1"/>
          </w:tcPr>
          <w:p w14:paraId="738CD506" w14:textId="77777777" w:rsidR="00F0479A" w:rsidRPr="00B85B63" w:rsidRDefault="00F0479A">
            <w:pPr>
              <w:rPr>
                <w:rFonts w:ascii="Arial" w:hAnsi="Arial" w:cs="Arial"/>
              </w:rPr>
            </w:pPr>
          </w:p>
          <w:p w14:paraId="30F077CE" w14:textId="35135AAA" w:rsidR="00FC3C42" w:rsidRPr="00B85B63" w:rsidRDefault="56C3423C" w:rsidP="304A8884">
            <w:pPr>
              <w:jc w:val="center"/>
              <w:rPr>
                <w:rFonts w:ascii="Arial" w:hAnsi="Arial" w:cs="Arial"/>
                <w:b/>
                <w:bCs/>
              </w:rPr>
            </w:pPr>
            <w:r w:rsidRPr="00B85B63">
              <w:rPr>
                <w:rFonts w:ascii="Arial" w:hAnsi="Arial" w:cs="Arial"/>
                <w:b/>
                <w:bCs/>
              </w:rPr>
              <w:t>Mogelijke v</w:t>
            </w:r>
            <w:r w:rsidR="25C3EEA5" w:rsidRPr="00B85B63">
              <w:rPr>
                <w:rFonts w:ascii="Arial" w:hAnsi="Arial" w:cs="Arial"/>
                <w:b/>
                <w:bCs/>
              </w:rPr>
              <w:t>ragen voor het afstemmingsgesprek</w:t>
            </w:r>
          </w:p>
          <w:p w14:paraId="4CF8D4A1" w14:textId="31BC2071" w:rsidR="00FC3C42" w:rsidRPr="00B85B63" w:rsidRDefault="6B1B272B" w:rsidP="705E0430">
            <w:pPr>
              <w:pStyle w:val="ListParagraph"/>
              <w:numPr>
                <w:ilvl w:val="0"/>
                <w:numId w:val="3"/>
              </w:numPr>
              <w:spacing w:before="100" w:after="200"/>
              <w:rPr>
                <w:rFonts w:ascii="Arial" w:eastAsia="Arial" w:hAnsi="Arial" w:cs="Arial"/>
              </w:rPr>
            </w:pPr>
            <w:r w:rsidRPr="00B85B63">
              <w:rPr>
                <w:rFonts w:ascii="Arial" w:eastAsia="Arial" w:hAnsi="Arial" w:cs="Arial"/>
              </w:rPr>
              <w:t>Welke onderwerpen vindt u belangrijk om te bespreken?</w:t>
            </w:r>
          </w:p>
          <w:p w14:paraId="197473BB" w14:textId="7F796C71" w:rsidR="00FC3C42" w:rsidRPr="00B85B63" w:rsidRDefault="6B1B272B" w:rsidP="705E0430">
            <w:pPr>
              <w:pStyle w:val="ListParagraph"/>
              <w:numPr>
                <w:ilvl w:val="0"/>
                <w:numId w:val="3"/>
              </w:numPr>
              <w:spacing w:before="100" w:after="200"/>
              <w:rPr>
                <w:rFonts w:ascii="Arial" w:eastAsia="Arial" w:hAnsi="Arial" w:cs="Arial"/>
              </w:rPr>
            </w:pPr>
            <w:r w:rsidRPr="00B85B63">
              <w:rPr>
                <w:rFonts w:ascii="Arial" w:eastAsia="Arial" w:hAnsi="Arial" w:cs="Arial"/>
              </w:rPr>
              <w:t>Hoe ervaart uw kind het naar school gaan? (</w:t>
            </w:r>
            <w:r w:rsidR="6ED9AFAC" w:rsidRPr="00B85B63">
              <w:rPr>
                <w:rFonts w:ascii="Arial" w:eastAsia="Arial" w:hAnsi="Arial" w:cs="Arial"/>
              </w:rPr>
              <w:t>Denk</w:t>
            </w:r>
            <w:r w:rsidRPr="00B85B63">
              <w:rPr>
                <w:rFonts w:ascii="Arial" w:eastAsia="Arial" w:hAnsi="Arial" w:cs="Arial"/>
              </w:rPr>
              <w:t xml:space="preserve"> aan veiligheid/welbevinden/vriendjes, vriendinnetjes etc.)</w:t>
            </w:r>
          </w:p>
          <w:p w14:paraId="5990385C" w14:textId="1F2E08A3" w:rsidR="00FC3C42" w:rsidRPr="00B85B63" w:rsidRDefault="6B1B272B" w:rsidP="705E0430">
            <w:pPr>
              <w:pStyle w:val="ListParagraph"/>
              <w:numPr>
                <w:ilvl w:val="0"/>
                <w:numId w:val="3"/>
              </w:numPr>
              <w:spacing w:before="100" w:after="200"/>
              <w:rPr>
                <w:rFonts w:ascii="Arial" w:eastAsia="Arial" w:hAnsi="Arial" w:cs="Arial"/>
              </w:rPr>
            </w:pPr>
            <w:r w:rsidRPr="00B85B63">
              <w:rPr>
                <w:rFonts w:ascii="Arial" w:eastAsia="Arial" w:hAnsi="Arial" w:cs="Arial"/>
              </w:rPr>
              <w:t>Waar bent u als ouders trots op als u denkt aan uw zoon of dochter?</w:t>
            </w:r>
          </w:p>
          <w:p w14:paraId="7F620B54" w14:textId="7C4D4B54" w:rsidR="00FC3C42" w:rsidRPr="00B85B63" w:rsidRDefault="6B1B272B" w:rsidP="705E0430">
            <w:pPr>
              <w:pStyle w:val="ListParagraph"/>
              <w:numPr>
                <w:ilvl w:val="0"/>
                <w:numId w:val="3"/>
              </w:numPr>
              <w:spacing w:before="100" w:after="200"/>
              <w:rPr>
                <w:rFonts w:ascii="Arial" w:eastAsia="Arial" w:hAnsi="Arial" w:cs="Arial"/>
              </w:rPr>
            </w:pPr>
            <w:r w:rsidRPr="00B85B63">
              <w:rPr>
                <w:rFonts w:ascii="Arial" w:eastAsia="Arial" w:hAnsi="Arial" w:cs="Arial"/>
              </w:rPr>
              <w:t>Hoe gaat het met uw kind thuis? (</w:t>
            </w:r>
            <w:r w:rsidR="3B5A9D1A" w:rsidRPr="00B85B63">
              <w:rPr>
                <w:rFonts w:ascii="Arial" w:eastAsia="Arial" w:hAnsi="Arial" w:cs="Arial"/>
              </w:rPr>
              <w:t>Denk</w:t>
            </w:r>
            <w:r w:rsidRPr="00B85B63">
              <w:rPr>
                <w:rFonts w:ascii="Arial" w:eastAsia="Arial" w:hAnsi="Arial" w:cs="Arial"/>
              </w:rPr>
              <w:t xml:space="preserve"> aan </w:t>
            </w:r>
            <w:r w:rsidR="61982A71" w:rsidRPr="00B85B63">
              <w:rPr>
                <w:rFonts w:ascii="Arial" w:eastAsia="Arial" w:hAnsi="Arial" w:cs="Arial"/>
              </w:rPr>
              <w:t>spelen, /huiswerk, /</w:t>
            </w:r>
            <w:r w:rsidRPr="00B85B63">
              <w:rPr>
                <w:rFonts w:ascii="Arial" w:eastAsia="Arial" w:hAnsi="Arial" w:cs="Arial"/>
              </w:rPr>
              <w:t>gedrag/ etc.)</w:t>
            </w:r>
          </w:p>
          <w:p w14:paraId="562DD634" w14:textId="2EFA86A5" w:rsidR="00FC3C42" w:rsidRPr="00B85B63" w:rsidRDefault="6B1B272B" w:rsidP="705E0430">
            <w:pPr>
              <w:pStyle w:val="ListParagraph"/>
              <w:numPr>
                <w:ilvl w:val="0"/>
                <w:numId w:val="3"/>
              </w:numPr>
              <w:spacing w:before="100" w:after="200"/>
              <w:rPr>
                <w:rFonts w:ascii="Arial" w:eastAsia="Arial" w:hAnsi="Arial" w:cs="Arial"/>
              </w:rPr>
            </w:pPr>
            <w:r w:rsidRPr="00B85B63">
              <w:rPr>
                <w:rFonts w:ascii="Arial" w:eastAsia="Arial" w:hAnsi="Arial" w:cs="Arial"/>
              </w:rPr>
              <w:t xml:space="preserve">Waar liggen </w:t>
            </w:r>
            <w:r w:rsidR="34317308" w:rsidRPr="00B85B63">
              <w:rPr>
                <w:rFonts w:ascii="Arial" w:eastAsia="Arial" w:hAnsi="Arial" w:cs="Arial"/>
              </w:rPr>
              <w:t>(thuis)</w:t>
            </w:r>
            <w:r w:rsidRPr="00B85B63">
              <w:rPr>
                <w:rFonts w:ascii="Arial" w:eastAsia="Arial" w:hAnsi="Arial" w:cs="Arial"/>
              </w:rPr>
              <w:t xml:space="preserve"> de interesses van uw kind?</w:t>
            </w:r>
          </w:p>
          <w:p w14:paraId="17A845ED" w14:textId="63CE2B49" w:rsidR="00FC3C42" w:rsidRPr="00B85B63" w:rsidRDefault="6B1B272B" w:rsidP="705E0430">
            <w:pPr>
              <w:pStyle w:val="ListParagraph"/>
              <w:numPr>
                <w:ilvl w:val="0"/>
                <w:numId w:val="3"/>
              </w:numPr>
              <w:spacing w:before="100" w:after="200"/>
              <w:rPr>
                <w:rFonts w:ascii="Arial" w:eastAsia="Arial" w:hAnsi="Arial" w:cs="Arial"/>
              </w:rPr>
            </w:pPr>
            <w:r w:rsidRPr="00B85B63">
              <w:rPr>
                <w:rFonts w:ascii="Arial" w:eastAsia="Arial" w:hAnsi="Arial" w:cs="Arial"/>
              </w:rPr>
              <w:t>Hoe is het contact van uw kind met klasgenoten?</w:t>
            </w:r>
          </w:p>
          <w:p w14:paraId="5B0DC662" w14:textId="4E72AF56" w:rsidR="00FC3C42" w:rsidRPr="00B85B63" w:rsidRDefault="6B1B272B" w:rsidP="705E0430">
            <w:pPr>
              <w:pStyle w:val="ListParagraph"/>
              <w:numPr>
                <w:ilvl w:val="0"/>
                <w:numId w:val="3"/>
              </w:numPr>
              <w:spacing w:before="100" w:after="200"/>
              <w:rPr>
                <w:rFonts w:ascii="Arial" w:eastAsia="Arial" w:hAnsi="Arial" w:cs="Arial"/>
              </w:rPr>
            </w:pPr>
            <w:r w:rsidRPr="00B85B63">
              <w:rPr>
                <w:rFonts w:ascii="Arial" w:eastAsia="Arial" w:hAnsi="Arial" w:cs="Arial"/>
              </w:rPr>
              <w:t xml:space="preserve">Met welke ouder activiteiten zou u mee kunnen/willen helpen?  </w:t>
            </w:r>
            <w:r w:rsidR="0715D7FB" w:rsidRPr="00B85B63">
              <w:rPr>
                <w:rFonts w:ascii="Arial" w:eastAsia="Arial" w:hAnsi="Arial" w:cs="Arial"/>
              </w:rPr>
              <w:t>Denk</w:t>
            </w:r>
            <w:r w:rsidR="6097BA15" w:rsidRPr="00B85B63">
              <w:rPr>
                <w:rFonts w:ascii="Arial" w:eastAsia="Arial" w:hAnsi="Arial" w:cs="Arial"/>
              </w:rPr>
              <w:t xml:space="preserve"> aan c</w:t>
            </w:r>
            <w:r w:rsidRPr="00B85B63">
              <w:rPr>
                <w:rFonts w:ascii="Arial" w:eastAsia="Arial" w:hAnsi="Arial" w:cs="Arial"/>
              </w:rPr>
              <w:t>reatieve activiteiten</w:t>
            </w:r>
            <w:r w:rsidR="5680FCFA" w:rsidRPr="00B85B63">
              <w:rPr>
                <w:rFonts w:ascii="Arial" w:eastAsia="Arial" w:hAnsi="Arial" w:cs="Arial"/>
              </w:rPr>
              <w:t>, s</w:t>
            </w:r>
            <w:r w:rsidRPr="00B85B63">
              <w:rPr>
                <w:rFonts w:ascii="Arial" w:eastAsia="Arial" w:hAnsi="Arial" w:cs="Arial"/>
              </w:rPr>
              <w:t>choolse activiteiten</w:t>
            </w:r>
            <w:r w:rsidR="6979ED45" w:rsidRPr="00B85B63">
              <w:rPr>
                <w:rFonts w:ascii="Arial" w:eastAsia="Arial" w:hAnsi="Arial" w:cs="Arial"/>
              </w:rPr>
              <w:t>, s</w:t>
            </w:r>
            <w:r w:rsidRPr="00B85B63">
              <w:rPr>
                <w:rFonts w:ascii="Arial" w:eastAsia="Arial" w:hAnsi="Arial" w:cs="Arial"/>
              </w:rPr>
              <w:t>portieve activiteiten</w:t>
            </w:r>
            <w:r w:rsidR="3632E5FC" w:rsidRPr="00B85B63">
              <w:rPr>
                <w:rFonts w:ascii="Arial" w:eastAsia="Arial" w:hAnsi="Arial" w:cs="Arial"/>
              </w:rPr>
              <w:t xml:space="preserve"> of</w:t>
            </w:r>
            <w:r w:rsidR="32298681" w:rsidRPr="00B85B63">
              <w:rPr>
                <w:rFonts w:ascii="Arial" w:eastAsia="Arial" w:hAnsi="Arial" w:cs="Arial"/>
              </w:rPr>
              <w:t>...(eigen invulling)</w:t>
            </w:r>
          </w:p>
          <w:p w14:paraId="3D0A8AA3" w14:textId="22B9A6BC" w:rsidR="00FC3C42" w:rsidRPr="00B85B63" w:rsidRDefault="6B1B272B" w:rsidP="705E0430">
            <w:pPr>
              <w:pStyle w:val="ListParagraph"/>
              <w:numPr>
                <w:ilvl w:val="0"/>
                <w:numId w:val="3"/>
              </w:numPr>
              <w:spacing w:before="100" w:after="200"/>
              <w:rPr>
                <w:rFonts w:ascii="Arial" w:eastAsia="Arial" w:hAnsi="Arial" w:cs="Arial"/>
              </w:rPr>
            </w:pPr>
            <w:r w:rsidRPr="00B85B63">
              <w:rPr>
                <w:rFonts w:ascii="Arial" w:eastAsia="Arial" w:hAnsi="Arial" w:cs="Arial"/>
              </w:rPr>
              <w:t xml:space="preserve">Hoe houden we dit jaar contact met elkaar? </w:t>
            </w:r>
            <w:r w:rsidR="2089C3E5" w:rsidRPr="00B85B63">
              <w:rPr>
                <w:rFonts w:ascii="Arial" w:eastAsia="Arial" w:hAnsi="Arial" w:cs="Arial"/>
              </w:rPr>
              <w:t>(l</w:t>
            </w:r>
            <w:r w:rsidR="14B91FAD" w:rsidRPr="00B85B63">
              <w:rPr>
                <w:rFonts w:ascii="Arial" w:eastAsia="Arial" w:hAnsi="Arial" w:cs="Arial"/>
              </w:rPr>
              <w:t>et op: nooit via app)</w:t>
            </w:r>
            <w:r w:rsidRPr="00B85B63">
              <w:rPr>
                <w:rFonts w:ascii="Arial" w:eastAsia="Arial" w:hAnsi="Arial" w:cs="Arial"/>
              </w:rPr>
              <w:t xml:space="preserve"> </w:t>
            </w:r>
            <w:r w:rsidR="00FC3C42" w:rsidRPr="00B85B63">
              <w:rPr>
                <w:rFonts w:ascii="Arial" w:hAnsi="Arial" w:cs="Arial"/>
              </w:rPr>
              <w:br/>
            </w:r>
            <w:r w:rsidR="3DEFF601" w:rsidRPr="00B85B63">
              <w:rPr>
                <w:rFonts w:ascii="Arial" w:eastAsia="Arial" w:hAnsi="Arial" w:cs="Arial"/>
              </w:rPr>
              <w:t>-</w:t>
            </w:r>
            <w:r w:rsidRPr="00B85B63">
              <w:rPr>
                <w:rFonts w:ascii="Arial" w:eastAsia="Arial" w:hAnsi="Arial" w:cs="Arial"/>
              </w:rPr>
              <w:t>1</w:t>
            </w:r>
            <w:r w:rsidR="521D5BCC" w:rsidRPr="00B85B63">
              <w:rPr>
                <w:rFonts w:ascii="Arial" w:eastAsia="Arial" w:hAnsi="Arial" w:cs="Arial"/>
              </w:rPr>
              <w:t xml:space="preserve">5 </w:t>
            </w:r>
            <w:r w:rsidRPr="00B85B63">
              <w:rPr>
                <w:rFonts w:ascii="Arial" w:eastAsia="Arial" w:hAnsi="Arial" w:cs="Arial"/>
              </w:rPr>
              <w:t>min</w:t>
            </w:r>
            <w:r w:rsidR="7EE8F5B3" w:rsidRPr="00B85B63">
              <w:rPr>
                <w:rFonts w:ascii="Arial" w:eastAsia="Arial" w:hAnsi="Arial" w:cs="Arial"/>
              </w:rPr>
              <w:t>uten</w:t>
            </w:r>
            <w:r w:rsidRPr="00B85B63">
              <w:rPr>
                <w:rFonts w:ascii="Arial" w:eastAsia="Arial" w:hAnsi="Arial" w:cs="Arial"/>
              </w:rPr>
              <w:t xml:space="preserve"> gesprek (2x per jaar</w:t>
            </w:r>
            <w:r w:rsidR="7EAA3016" w:rsidRPr="00B85B63">
              <w:rPr>
                <w:rFonts w:ascii="Arial" w:eastAsia="Arial" w:hAnsi="Arial" w:cs="Arial"/>
              </w:rPr>
              <w:t>, oktober en februari</w:t>
            </w:r>
            <w:r w:rsidRPr="00B85B63">
              <w:rPr>
                <w:rFonts w:ascii="Arial" w:eastAsia="Arial" w:hAnsi="Arial" w:cs="Arial"/>
              </w:rPr>
              <w:t>)</w:t>
            </w:r>
            <w:r w:rsidR="00FC3C42" w:rsidRPr="00B85B63">
              <w:rPr>
                <w:rFonts w:ascii="Arial" w:hAnsi="Arial" w:cs="Arial"/>
              </w:rPr>
              <w:br/>
            </w:r>
            <w:r w:rsidR="193BC95E" w:rsidRPr="00B85B63">
              <w:rPr>
                <w:rFonts w:ascii="Arial" w:eastAsia="Arial" w:hAnsi="Arial" w:cs="Arial"/>
              </w:rPr>
              <w:t>-</w:t>
            </w:r>
            <w:r w:rsidRPr="00B85B63">
              <w:rPr>
                <w:rFonts w:ascii="Arial" w:eastAsia="Arial" w:hAnsi="Arial" w:cs="Arial"/>
              </w:rPr>
              <w:t>telefonisch</w:t>
            </w:r>
            <w:r w:rsidR="00FC3C42" w:rsidRPr="00B85B63">
              <w:rPr>
                <w:rFonts w:ascii="Arial" w:hAnsi="Arial" w:cs="Arial"/>
              </w:rPr>
              <w:br/>
            </w:r>
            <w:r w:rsidR="59EFC06A" w:rsidRPr="00B85B63">
              <w:rPr>
                <w:rFonts w:ascii="Arial" w:eastAsia="Arial" w:hAnsi="Arial" w:cs="Arial"/>
              </w:rPr>
              <w:t>-</w:t>
            </w:r>
            <w:r w:rsidRPr="00B85B63">
              <w:rPr>
                <w:rFonts w:ascii="Arial" w:eastAsia="Arial" w:hAnsi="Arial" w:cs="Arial"/>
              </w:rPr>
              <w:t>via de mail</w:t>
            </w:r>
            <w:r w:rsidR="00FC3C42" w:rsidRPr="00B85B63">
              <w:rPr>
                <w:rFonts w:ascii="Arial" w:hAnsi="Arial" w:cs="Arial"/>
              </w:rPr>
              <w:br/>
            </w:r>
            <w:r w:rsidR="34CEE6E2" w:rsidRPr="00B85B63">
              <w:rPr>
                <w:rFonts w:ascii="Arial" w:eastAsia="Arial" w:hAnsi="Arial" w:cs="Arial"/>
              </w:rPr>
              <w:t>-</w:t>
            </w:r>
            <w:r w:rsidRPr="00B85B63">
              <w:rPr>
                <w:rFonts w:ascii="Arial" w:eastAsia="Arial" w:hAnsi="Arial" w:cs="Arial"/>
              </w:rPr>
              <w:t xml:space="preserve"> (incidentele) gesprekken</w:t>
            </w:r>
          </w:p>
          <w:p w14:paraId="6632060F" w14:textId="0FED6A8B" w:rsidR="00FC3C42" w:rsidRPr="00B85B63" w:rsidRDefault="6B1B272B" w:rsidP="705E0430">
            <w:pPr>
              <w:pStyle w:val="ListParagraph"/>
              <w:numPr>
                <w:ilvl w:val="0"/>
                <w:numId w:val="3"/>
              </w:numPr>
              <w:spacing w:before="100" w:after="200"/>
              <w:rPr>
                <w:rFonts w:ascii="Arial" w:eastAsia="Arial" w:hAnsi="Arial" w:cs="Arial"/>
              </w:rPr>
            </w:pPr>
            <w:r w:rsidRPr="00B85B63">
              <w:rPr>
                <w:rFonts w:ascii="Arial" w:eastAsia="Arial" w:hAnsi="Arial" w:cs="Arial"/>
              </w:rPr>
              <w:t>Heeft u nog vragen of opmerkingen voor de leerkracht?</w:t>
            </w:r>
          </w:p>
          <w:p w14:paraId="281F69FB" w14:textId="77777777" w:rsidR="00FC3C42" w:rsidRPr="00B85B63" w:rsidRDefault="00FC3C42">
            <w:pPr>
              <w:rPr>
                <w:rFonts w:ascii="Arial" w:hAnsi="Arial" w:cs="Arial"/>
              </w:rPr>
            </w:pPr>
          </w:p>
        </w:tc>
      </w:tr>
    </w:tbl>
    <w:p w14:paraId="31C3692A" w14:textId="0F974341" w:rsidR="00611555" w:rsidRPr="00B85B63" w:rsidRDefault="00611555" w:rsidP="304A8884">
      <w:pPr>
        <w:rPr>
          <w:rFonts w:ascii="Arial" w:hAnsi="Arial" w:cs="Arial"/>
        </w:rPr>
      </w:pPr>
    </w:p>
    <w:p w14:paraId="38F677D6" w14:textId="77777777" w:rsidR="00B85B63" w:rsidRPr="00B85B63" w:rsidRDefault="00B85B63">
      <w:pPr>
        <w:rPr>
          <w:rFonts w:ascii="Arial" w:hAnsi="Arial" w:cs="Arial"/>
        </w:rPr>
      </w:pPr>
    </w:p>
    <w:sectPr w:rsidR="00B85B63" w:rsidRPr="00B85B63" w:rsidSect="00990CD4">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pgBorders w:offsetFrom="page">
        <w:top w:val="single" w:sz="4" w:space="24" w:color="FFFF00"/>
        <w:left w:val="single" w:sz="4" w:space="24" w:color="FFFF00"/>
        <w:bottom w:val="single" w:sz="4" w:space="24" w:color="FFFF00"/>
        <w:right w:val="single" w:sz="4" w:space="24"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84788" w14:textId="77777777" w:rsidR="00F468B7" w:rsidRDefault="00F468B7" w:rsidP="00FC3C42">
      <w:r>
        <w:separator/>
      </w:r>
    </w:p>
  </w:endnote>
  <w:endnote w:type="continuationSeparator" w:id="0">
    <w:p w14:paraId="3C7CB1BD" w14:textId="77777777" w:rsidR="00F468B7" w:rsidRDefault="00F468B7" w:rsidP="00FC3C42">
      <w:r>
        <w:continuationSeparator/>
      </w:r>
    </w:p>
  </w:endnote>
  <w:endnote w:type="continuationNotice" w:id="1">
    <w:p w14:paraId="31EEACA3" w14:textId="77777777" w:rsidR="00F468B7" w:rsidRDefault="00F46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E1C8A" w14:textId="77777777" w:rsidR="007548E2" w:rsidRDefault="00754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02C29" w14:textId="7430F57A" w:rsidR="00FC3C42" w:rsidRDefault="004915E6">
    <w:pPr>
      <w:pStyle w:val="Footer"/>
    </w:pPr>
    <w:r w:rsidRPr="00103FCF">
      <w:rPr>
        <w:rFonts w:ascii="Arial" w:eastAsia="Arial" w:hAnsi="Arial" w:cs="Arial"/>
        <w:noProof/>
      </w:rPr>
      <w:drawing>
        <wp:anchor distT="0" distB="0" distL="114300" distR="114300" simplePos="0" relativeHeight="251658240" behindDoc="0" locked="0" layoutInCell="1" allowOverlap="1" wp14:anchorId="1F2D72AA" wp14:editId="2B97E7D4">
          <wp:simplePos x="0" y="0"/>
          <wp:positionH relativeFrom="margin">
            <wp:posOffset>1445759</wp:posOffset>
          </wp:positionH>
          <wp:positionV relativeFrom="margin">
            <wp:posOffset>8951991</wp:posOffset>
          </wp:positionV>
          <wp:extent cx="2306781" cy="477982"/>
          <wp:effectExtent l="0" t="0" r="0" b="5080"/>
          <wp:wrapSquare wrapText="bothSides"/>
          <wp:docPr id="1073741825" name="Afbeelding 1073741825" descr="regenboog logo"/>
          <wp:cNvGraphicFramePr/>
          <a:graphic xmlns:a="http://schemas.openxmlformats.org/drawingml/2006/main">
            <a:graphicData uri="http://schemas.openxmlformats.org/drawingml/2006/picture">
              <pic:pic xmlns:pic="http://schemas.openxmlformats.org/drawingml/2006/picture">
                <pic:nvPicPr>
                  <pic:cNvPr id="1073741825" name="image1.jpeg" descr="regenboog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06781" cy="477982"/>
                  </a:xfrm>
                  <a:prstGeom prst="rect">
                    <a:avLst/>
                  </a:prstGeom>
                  <a:ln w="12700" cap="flat">
                    <a:noFill/>
                    <a:miter lim="400000"/>
                  </a:ln>
                  <a:effectLst/>
                </pic:spPr>
              </pic:pic>
            </a:graphicData>
          </a:graphic>
        </wp:anchor>
      </w:drawing>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1539A" w14:textId="77777777" w:rsidR="007548E2" w:rsidRDefault="00754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36B3C" w14:textId="77777777" w:rsidR="00F468B7" w:rsidRDefault="00F468B7" w:rsidP="00FC3C42">
      <w:r>
        <w:separator/>
      </w:r>
    </w:p>
  </w:footnote>
  <w:footnote w:type="continuationSeparator" w:id="0">
    <w:p w14:paraId="045B74B0" w14:textId="77777777" w:rsidR="00F468B7" w:rsidRDefault="00F468B7" w:rsidP="00FC3C42">
      <w:r>
        <w:continuationSeparator/>
      </w:r>
    </w:p>
  </w:footnote>
  <w:footnote w:type="continuationNotice" w:id="1">
    <w:p w14:paraId="402E3F37" w14:textId="77777777" w:rsidR="00F468B7" w:rsidRDefault="00F468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34B53" w14:textId="77777777" w:rsidR="00FC3C42" w:rsidRDefault="00FC3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7AFA2" w14:textId="77777777" w:rsidR="00FC3C42" w:rsidRDefault="00FC3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9C18A" w14:textId="77777777" w:rsidR="00FC3C42" w:rsidRDefault="00FC3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672A0C"/>
    <w:multiLevelType w:val="hybridMultilevel"/>
    <w:tmpl w:val="C4D83E88"/>
    <w:lvl w:ilvl="0" w:tplc="6C765D12">
      <w:start w:val="1"/>
      <w:numFmt w:val="decimal"/>
      <w:lvlText w:val="%1."/>
      <w:lvlJc w:val="left"/>
      <w:pPr>
        <w:ind w:left="720" w:hanging="360"/>
      </w:pPr>
    </w:lvl>
    <w:lvl w:ilvl="1" w:tplc="E96A45DE">
      <w:start w:val="1"/>
      <w:numFmt w:val="lowerLetter"/>
      <w:lvlText w:val="%2."/>
      <w:lvlJc w:val="left"/>
      <w:pPr>
        <w:ind w:left="1440" w:hanging="360"/>
      </w:pPr>
    </w:lvl>
    <w:lvl w:ilvl="2" w:tplc="C882C5A6">
      <w:start w:val="1"/>
      <w:numFmt w:val="lowerRoman"/>
      <w:lvlText w:val="%3."/>
      <w:lvlJc w:val="right"/>
      <w:pPr>
        <w:ind w:left="2160" w:hanging="180"/>
      </w:pPr>
    </w:lvl>
    <w:lvl w:ilvl="3" w:tplc="E96A36A8">
      <w:start w:val="1"/>
      <w:numFmt w:val="decimal"/>
      <w:lvlText w:val="%4."/>
      <w:lvlJc w:val="left"/>
      <w:pPr>
        <w:ind w:left="2880" w:hanging="360"/>
      </w:pPr>
    </w:lvl>
    <w:lvl w:ilvl="4" w:tplc="241219E0">
      <w:start w:val="1"/>
      <w:numFmt w:val="lowerLetter"/>
      <w:lvlText w:val="%5."/>
      <w:lvlJc w:val="left"/>
      <w:pPr>
        <w:ind w:left="3600" w:hanging="360"/>
      </w:pPr>
    </w:lvl>
    <w:lvl w:ilvl="5" w:tplc="F3CEAB9C">
      <w:start w:val="1"/>
      <w:numFmt w:val="lowerRoman"/>
      <w:lvlText w:val="%6."/>
      <w:lvlJc w:val="right"/>
      <w:pPr>
        <w:ind w:left="4320" w:hanging="180"/>
      </w:pPr>
    </w:lvl>
    <w:lvl w:ilvl="6" w:tplc="EF32D3A8">
      <w:start w:val="1"/>
      <w:numFmt w:val="decimal"/>
      <w:lvlText w:val="%7."/>
      <w:lvlJc w:val="left"/>
      <w:pPr>
        <w:ind w:left="5040" w:hanging="360"/>
      </w:pPr>
    </w:lvl>
    <w:lvl w:ilvl="7" w:tplc="7012CB80">
      <w:start w:val="1"/>
      <w:numFmt w:val="lowerLetter"/>
      <w:lvlText w:val="%8."/>
      <w:lvlJc w:val="left"/>
      <w:pPr>
        <w:ind w:left="5760" w:hanging="360"/>
      </w:pPr>
    </w:lvl>
    <w:lvl w:ilvl="8" w:tplc="A49ECC58">
      <w:start w:val="1"/>
      <w:numFmt w:val="lowerRoman"/>
      <w:lvlText w:val="%9."/>
      <w:lvlJc w:val="right"/>
      <w:pPr>
        <w:ind w:left="6480" w:hanging="180"/>
      </w:pPr>
    </w:lvl>
  </w:abstractNum>
  <w:abstractNum w:abstractNumId="1" w15:restartNumberingAfterBreak="0">
    <w:nsid w:val="489D8A8C"/>
    <w:multiLevelType w:val="hybridMultilevel"/>
    <w:tmpl w:val="4DCE4C2C"/>
    <w:lvl w:ilvl="0" w:tplc="940E743A">
      <w:start w:val="1"/>
      <w:numFmt w:val="decimal"/>
      <w:lvlText w:val="%1."/>
      <w:lvlJc w:val="left"/>
      <w:pPr>
        <w:ind w:left="720" w:hanging="360"/>
      </w:pPr>
    </w:lvl>
    <w:lvl w:ilvl="1" w:tplc="754448B8">
      <w:start w:val="1"/>
      <w:numFmt w:val="lowerLetter"/>
      <w:lvlText w:val="%2."/>
      <w:lvlJc w:val="left"/>
      <w:pPr>
        <w:ind w:left="1440" w:hanging="360"/>
      </w:pPr>
    </w:lvl>
    <w:lvl w:ilvl="2" w:tplc="4A6A4794">
      <w:start w:val="1"/>
      <w:numFmt w:val="lowerRoman"/>
      <w:lvlText w:val="%3."/>
      <w:lvlJc w:val="right"/>
      <w:pPr>
        <w:ind w:left="2160" w:hanging="180"/>
      </w:pPr>
    </w:lvl>
    <w:lvl w:ilvl="3" w:tplc="449450E8">
      <w:start w:val="1"/>
      <w:numFmt w:val="decimal"/>
      <w:lvlText w:val="%4."/>
      <w:lvlJc w:val="left"/>
      <w:pPr>
        <w:ind w:left="2880" w:hanging="360"/>
      </w:pPr>
    </w:lvl>
    <w:lvl w:ilvl="4" w:tplc="5A10AA3E">
      <w:start w:val="1"/>
      <w:numFmt w:val="lowerLetter"/>
      <w:lvlText w:val="%5."/>
      <w:lvlJc w:val="left"/>
      <w:pPr>
        <w:ind w:left="3600" w:hanging="360"/>
      </w:pPr>
    </w:lvl>
    <w:lvl w:ilvl="5" w:tplc="97BEFDFE">
      <w:start w:val="1"/>
      <w:numFmt w:val="lowerRoman"/>
      <w:lvlText w:val="%6."/>
      <w:lvlJc w:val="right"/>
      <w:pPr>
        <w:ind w:left="4320" w:hanging="180"/>
      </w:pPr>
    </w:lvl>
    <w:lvl w:ilvl="6" w:tplc="7EF4D678">
      <w:start w:val="1"/>
      <w:numFmt w:val="decimal"/>
      <w:lvlText w:val="%7."/>
      <w:lvlJc w:val="left"/>
      <w:pPr>
        <w:ind w:left="5040" w:hanging="360"/>
      </w:pPr>
    </w:lvl>
    <w:lvl w:ilvl="7" w:tplc="602E3D24">
      <w:start w:val="1"/>
      <w:numFmt w:val="lowerLetter"/>
      <w:lvlText w:val="%8."/>
      <w:lvlJc w:val="left"/>
      <w:pPr>
        <w:ind w:left="5760" w:hanging="360"/>
      </w:pPr>
    </w:lvl>
    <w:lvl w:ilvl="8" w:tplc="069871CA">
      <w:start w:val="1"/>
      <w:numFmt w:val="lowerRoman"/>
      <w:lvlText w:val="%9."/>
      <w:lvlJc w:val="right"/>
      <w:pPr>
        <w:ind w:left="6480" w:hanging="180"/>
      </w:pPr>
    </w:lvl>
  </w:abstractNum>
  <w:abstractNum w:abstractNumId="2" w15:restartNumberingAfterBreak="0">
    <w:nsid w:val="73DE7E64"/>
    <w:multiLevelType w:val="hybridMultilevel"/>
    <w:tmpl w:val="AC420F50"/>
    <w:lvl w:ilvl="0" w:tplc="CDE44168">
      <w:start w:val="1"/>
      <w:numFmt w:val="decimal"/>
      <w:lvlText w:val="%1."/>
      <w:lvlJc w:val="left"/>
      <w:pPr>
        <w:ind w:left="720" w:hanging="360"/>
      </w:pPr>
    </w:lvl>
    <w:lvl w:ilvl="1" w:tplc="83A6D9BA">
      <w:start w:val="1"/>
      <w:numFmt w:val="lowerLetter"/>
      <w:lvlText w:val="%2."/>
      <w:lvlJc w:val="left"/>
      <w:pPr>
        <w:ind w:left="1440" w:hanging="360"/>
      </w:pPr>
    </w:lvl>
    <w:lvl w:ilvl="2" w:tplc="2C54FD80">
      <w:start w:val="1"/>
      <w:numFmt w:val="lowerRoman"/>
      <w:lvlText w:val="%3."/>
      <w:lvlJc w:val="right"/>
      <w:pPr>
        <w:ind w:left="2160" w:hanging="180"/>
      </w:pPr>
    </w:lvl>
    <w:lvl w:ilvl="3" w:tplc="B9ACB1A6">
      <w:start w:val="1"/>
      <w:numFmt w:val="decimal"/>
      <w:lvlText w:val="%4."/>
      <w:lvlJc w:val="left"/>
      <w:pPr>
        <w:ind w:left="2880" w:hanging="360"/>
      </w:pPr>
    </w:lvl>
    <w:lvl w:ilvl="4" w:tplc="CFDCB9D8">
      <w:start w:val="1"/>
      <w:numFmt w:val="lowerLetter"/>
      <w:lvlText w:val="%5."/>
      <w:lvlJc w:val="left"/>
      <w:pPr>
        <w:ind w:left="3600" w:hanging="360"/>
      </w:pPr>
    </w:lvl>
    <w:lvl w:ilvl="5" w:tplc="3A8EB48A">
      <w:start w:val="1"/>
      <w:numFmt w:val="lowerRoman"/>
      <w:lvlText w:val="%6."/>
      <w:lvlJc w:val="right"/>
      <w:pPr>
        <w:ind w:left="4320" w:hanging="180"/>
      </w:pPr>
    </w:lvl>
    <w:lvl w:ilvl="6" w:tplc="AD144D9C">
      <w:start w:val="1"/>
      <w:numFmt w:val="decimal"/>
      <w:lvlText w:val="%7."/>
      <w:lvlJc w:val="left"/>
      <w:pPr>
        <w:ind w:left="5040" w:hanging="360"/>
      </w:pPr>
    </w:lvl>
    <w:lvl w:ilvl="7" w:tplc="C2FCD5BE">
      <w:start w:val="1"/>
      <w:numFmt w:val="lowerLetter"/>
      <w:lvlText w:val="%8."/>
      <w:lvlJc w:val="left"/>
      <w:pPr>
        <w:ind w:left="5760" w:hanging="360"/>
      </w:pPr>
    </w:lvl>
    <w:lvl w:ilvl="8" w:tplc="53C65546">
      <w:start w:val="1"/>
      <w:numFmt w:val="lowerRoman"/>
      <w:lvlText w:val="%9."/>
      <w:lvlJc w:val="right"/>
      <w:pPr>
        <w:ind w:left="6480" w:hanging="180"/>
      </w:pPr>
    </w:lvl>
  </w:abstractNum>
  <w:num w:numId="1" w16cid:durableId="616374157">
    <w:abstractNumId w:val="1"/>
  </w:num>
  <w:num w:numId="2" w16cid:durableId="3214182">
    <w:abstractNumId w:val="2"/>
  </w:num>
  <w:num w:numId="3" w16cid:durableId="665979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9A"/>
    <w:rsid w:val="000A033E"/>
    <w:rsid w:val="00197671"/>
    <w:rsid w:val="001B7F50"/>
    <w:rsid w:val="002300D5"/>
    <w:rsid w:val="002A6ACF"/>
    <w:rsid w:val="002D6719"/>
    <w:rsid w:val="00304DC3"/>
    <w:rsid w:val="004915E6"/>
    <w:rsid w:val="00531755"/>
    <w:rsid w:val="006706D7"/>
    <w:rsid w:val="007548E2"/>
    <w:rsid w:val="00777406"/>
    <w:rsid w:val="008802DF"/>
    <w:rsid w:val="00891D93"/>
    <w:rsid w:val="00990CD4"/>
    <w:rsid w:val="00A12701"/>
    <w:rsid w:val="00AC0904"/>
    <w:rsid w:val="00B24392"/>
    <w:rsid w:val="00B85B63"/>
    <w:rsid w:val="00C528C6"/>
    <w:rsid w:val="00CB3AA5"/>
    <w:rsid w:val="00CF034E"/>
    <w:rsid w:val="00D26CC9"/>
    <w:rsid w:val="00EE173D"/>
    <w:rsid w:val="00EE250F"/>
    <w:rsid w:val="00EF32FC"/>
    <w:rsid w:val="00F0479A"/>
    <w:rsid w:val="00F468B7"/>
    <w:rsid w:val="00F943D7"/>
    <w:rsid w:val="00FB251F"/>
    <w:rsid w:val="00FC3C42"/>
    <w:rsid w:val="01A04C69"/>
    <w:rsid w:val="0258B2BE"/>
    <w:rsid w:val="061E7C37"/>
    <w:rsid w:val="06DD0FA3"/>
    <w:rsid w:val="0715D7FB"/>
    <w:rsid w:val="072A74F1"/>
    <w:rsid w:val="0A22EC1B"/>
    <w:rsid w:val="0B537532"/>
    <w:rsid w:val="0DAD281D"/>
    <w:rsid w:val="0E296E87"/>
    <w:rsid w:val="11E897B9"/>
    <w:rsid w:val="12C4613F"/>
    <w:rsid w:val="13200FD3"/>
    <w:rsid w:val="1324538D"/>
    <w:rsid w:val="132F169E"/>
    <w:rsid w:val="142521EA"/>
    <w:rsid w:val="14B91FAD"/>
    <w:rsid w:val="173C535E"/>
    <w:rsid w:val="193BC95E"/>
    <w:rsid w:val="1A3AA409"/>
    <w:rsid w:val="1B33EB64"/>
    <w:rsid w:val="1CE3A2CE"/>
    <w:rsid w:val="1DCB396D"/>
    <w:rsid w:val="2089C3E5"/>
    <w:rsid w:val="25C3EEA5"/>
    <w:rsid w:val="268BD144"/>
    <w:rsid w:val="2AEAC889"/>
    <w:rsid w:val="2AF399B1"/>
    <w:rsid w:val="304A8884"/>
    <w:rsid w:val="30D3B27A"/>
    <w:rsid w:val="32298681"/>
    <w:rsid w:val="32A3DE25"/>
    <w:rsid w:val="32B717CB"/>
    <w:rsid w:val="34317308"/>
    <w:rsid w:val="34CEE6E2"/>
    <w:rsid w:val="357F7D2D"/>
    <w:rsid w:val="3632E5FC"/>
    <w:rsid w:val="36980A4D"/>
    <w:rsid w:val="36EF19B7"/>
    <w:rsid w:val="3AB85C7A"/>
    <w:rsid w:val="3B5A9D1A"/>
    <w:rsid w:val="3DEFF601"/>
    <w:rsid w:val="3F7B8BFC"/>
    <w:rsid w:val="3F84AEBB"/>
    <w:rsid w:val="41A962C3"/>
    <w:rsid w:val="41D9A6CF"/>
    <w:rsid w:val="42C32441"/>
    <w:rsid w:val="43E705C0"/>
    <w:rsid w:val="43EC3CBA"/>
    <w:rsid w:val="457A0C49"/>
    <w:rsid w:val="465FD743"/>
    <w:rsid w:val="4835732E"/>
    <w:rsid w:val="49D2D188"/>
    <w:rsid w:val="49F61A8A"/>
    <w:rsid w:val="4AB13F6B"/>
    <w:rsid w:val="50003B77"/>
    <w:rsid w:val="516C13CB"/>
    <w:rsid w:val="521D5BCC"/>
    <w:rsid w:val="54F06148"/>
    <w:rsid w:val="5680FCFA"/>
    <w:rsid w:val="56C3423C"/>
    <w:rsid w:val="59EFC06A"/>
    <w:rsid w:val="5E3CDD36"/>
    <w:rsid w:val="5E4A6FAB"/>
    <w:rsid w:val="5E6785CC"/>
    <w:rsid w:val="5FDD6C4F"/>
    <w:rsid w:val="607A2574"/>
    <w:rsid w:val="6097BA15"/>
    <w:rsid w:val="61303CD5"/>
    <w:rsid w:val="61982A71"/>
    <w:rsid w:val="6223A468"/>
    <w:rsid w:val="62B886E1"/>
    <w:rsid w:val="651E29DC"/>
    <w:rsid w:val="6856B379"/>
    <w:rsid w:val="6979ED45"/>
    <w:rsid w:val="6A296B99"/>
    <w:rsid w:val="6B1B272B"/>
    <w:rsid w:val="6B27F806"/>
    <w:rsid w:val="6CBF6E4F"/>
    <w:rsid w:val="6E5B3EB0"/>
    <w:rsid w:val="6ED9AFAC"/>
    <w:rsid w:val="6F2DEBC0"/>
    <w:rsid w:val="705E0430"/>
    <w:rsid w:val="7106C1E6"/>
    <w:rsid w:val="7179B715"/>
    <w:rsid w:val="75B250AB"/>
    <w:rsid w:val="7944B728"/>
    <w:rsid w:val="7A37FF40"/>
    <w:rsid w:val="7B9499D7"/>
    <w:rsid w:val="7C145C4E"/>
    <w:rsid w:val="7CFA963A"/>
    <w:rsid w:val="7EAA3016"/>
    <w:rsid w:val="7EE8F5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1C47A"/>
  <w14:defaultImageDpi w14:val="32767"/>
  <w15:chartTrackingRefBased/>
  <w15:docId w15:val="{CFAE2474-FB40-4CC8-83FB-2F67525E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4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479A"/>
    <w:rPr>
      <w:b/>
      <w:bCs/>
    </w:rPr>
  </w:style>
  <w:style w:type="paragraph" w:styleId="Header">
    <w:name w:val="header"/>
    <w:basedOn w:val="Normal"/>
    <w:link w:val="HeaderChar"/>
    <w:uiPriority w:val="99"/>
    <w:unhideWhenUsed/>
    <w:rsid w:val="00FC3C42"/>
    <w:pPr>
      <w:tabs>
        <w:tab w:val="center" w:pos="4536"/>
        <w:tab w:val="right" w:pos="9072"/>
      </w:tabs>
    </w:pPr>
  </w:style>
  <w:style w:type="character" w:customStyle="1" w:styleId="HeaderChar">
    <w:name w:val="Header Char"/>
    <w:basedOn w:val="DefaultParagraphFont"/>
    <w:link w:val="Header"/>
    <w:uiPriority w:val="99"/>
    <w:rsid w:val="00FC3C42"/>
  </w:style>
  <w:style w:type="paragraph" w:styleId="Footer">
    <w:name w:val="footer"/>
    <w:basedOn w:val="Normal"/>
    <w:link w:val="FooterChar"/>
    <w:uiPriority w:val="99"/>
    <w:unhideWhenUsed/>
    <w:rsid w:val="00FC3C42"/>
    <w:pPr>
      <w:tabs>
        <w:tab w:val="center" w:pos="4536"/>
        <w:tab w:val="right" w:pos="9072"/>
      </w:tabs>
    </w:pPr>
  </w:style>
  <w:style w:type="character" w:customStyle="1" w:styleId="FooterChar">
    <w:name w:val="Footer Char"/>
    <w:basedOn w:val="DefaultParagraphFont"/>
    <w:link w:val="Footer"/>
    <w:uiPriority w:val="99"/>
    <w:rsid w:val="00FC3C42"/>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3d837b0-085f-41e6-aab0-cc981360b5d4">
      <UserInfo>
        <DisplayName>Petra Kramer</DisplayName>
        <AccountId>53</AccountId>
        <AccountType/>
      </UserInfo>
      <UserInfo>
        <DisplayName>Annie de Haan</DisplayName>
        <AccountId>102</AccountId>
        <AccountType/>
      </UserInfo>
      <UserInfo>
        <DisplayName>Tjeerd Leistra</DisplayName>
        <AccountId>37</AccountId>
        <AccountType/>
      </UserInfo>
    </SharedWithUsers>
    <TaxCatchAll xmlns="a2d79d3a-9624-4781-993a-b79e690af3f8" xsi:nil="true"/>
    <lcf76f155ced4ddcb4097134ff3c332f xmlns="08914217-869b-4fa2-bc17-eba6a49c9e6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C549036FE6C14693AD2169A445E95D" ma:contentTypeVersion="" ma:contentTypeDescription="Een nieuw document maken." ma:contentTypeScope="" ma:versionID="e003a5ff1901d78fb3278622f2068774">
  <xsd:schema xmlns:xsd="http://www.w3.org/2001/XMLSchema" xmlns:xs="http://www.w3.org/2001/XMLSchema" xmlns:p="http://schemas.microsoft.com/office/2006/metadata/properties" xmlns:ns2="08914217-869b-4fa2-bc17-eba6a49c9e61" xmlns:ns3="23d837b0-085f-41e6-aab0-cc981360b5d4" xmlns:ns4="a2d79d3a-9624-4781-993a-b79e690af3f8" targetNamespace="http://schemas.microsoft.com/office/2006/metadata/properties" ma:root="true" ma:fieldsID="9bd7ebe7821ca691931662ca769ee36f" ns2:_="" ns3:_="" ns4:_="">
    <xsd:import namespace="08914217-869b-4fa2-bc17-eba6a49c9e61"/>
    <xsd:import namespace="23d837b0-085f-41e6-aab0-cc981360b5d4"/>
    <xsd:import namespace="a2d79d3a-9624-4781-993a-b79e690af3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14217-869b-4fa2-bc17-eba6a49c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d7887e6-6c3a-4d46-a398-a35ca23734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837b0-085f-41e6-aab0-cc981360b5d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79d3a-9624-4781-993a-b79e690af3f8" elementFormDefault="qualified">
    <xsd:import namespace="http://schemas.microsoft.com/office/2006/documentManagement/types"/>
    <xsd:import namespace="http://schemas.microsoft.com/office/infopath/2007/PartnerControls"/>
    <xsd:element name="TaxCatchAll" ma:index="20" nillable="true" ma:displayName="Catch-all-kolom van taxonomie" ma:hidden="true" ma:list="{17fd401c-496d-4122-8fef-80f767fdda66}" ma:internalName="TaxCatchAll" ma:showField="CatchAllData" ma:web="a2d79d3a-9624-4781-993a-b79e690af3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8D8CF-35AE-4282-B972-792EF73D9424}">
  <ds:schemaRefs>
    <ds:schemaRef ds:uri="http://schemas.microsoft.com/sharepoint/v3/contenttype/forms"/>
  </ds:schemaRefs>
</ds:datastoreItem>
</file>

<file path=customXml/itemProps2.xml><?xml version="1.0" encoding="utf-8"?>
<ds:datastoreItem xmlns:ds="http://schemas.openxmlformats.org/officeDocument/2006/customXml" ds:itemID="{FE5A2BEB-3488-449D-AB31-BA4B5814098C}">
  <ds:schemaRefs>
    <ds:schemaRef ds:uri="http://schemas.microsoft.com/office/2006/metadata/properties"/>
    <ds:schemaRef ds:uri="http://schemas.microsoft.com/office/infopath/2007/PartnerControls"/>
    <ds:schemaRef ds:uri="23d837b0-085f-41e6-aab0-cc981360b5d4"/>
    <ds:schemaRef ds:uri="a2d79d3a-9624-4781-993a-b79e690af3f8"/>
    <ds:schemaRef ds:uri="08914217-869b-4fa2-bc17-eba6a49c9e61"/>
  </ds:schemaRefs>
</ds:datastoreItem>
</file>

<file path=customXml/itemProps3.xml><?xml version="1.0" encoding="utf-8"?>
<ds:datastoreItem xmlns:ds="http://schemas.openxmlformats.org/officeDocument/2006/customXml" ds:itemID="{E0E9D9FD-FA8D-4012-AF35-29F5F3499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14217-869b-4fa2-bc17-eba6a49c9e61"/>
    <ds:schemaRef ds:uri="23d837b0-085f-41e6-aab0-cc981360b5d4"/>
    <ds:schemaRef ds:uri="a2d79d3a-9624-4781-993a-b79e690af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641</Words>
  <Characters>3656</Characters>
  <Application>Microsoft Office Word</Application>
  <DocSecurity>4</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de Haan</dc:creator>
  <cp:keywords/>
  <dc:description/>
  <cp:lastModifiedBy>Petra Kramer</cp:lastModifiedBy>
  <cp:revision>21</cp:revision>
  <cp:lastPrinted>2022-10-04T14:39:00Z</cp:lastPrinted>
  <dcterms:created xsi:type="dcterms:W3CDTF">2020-08-26T17:54:00Z</dcterms:created>
  <dcterms:modified xsi:type="dcterms:W3CDTF">2023-07-18T18:12:00Z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0x01010053C549036FE6C14693AD2169A445E95D</vt:lpwstr>
  </property>
  <property fmtid="{D5CDD505-2E9C-101B-9397-08002B2CF9AE}" pid="3" name="MediaServiceImageTags">
    <vt:lpwstr/>
  </property>
</Properties>
</file>