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05" w:rsidRPr="00623315" w:rsidRDefault="009B6505" w:rsidP="009B6505">
      <w:pPr>
        <w:pStyle w:val="Kop1"/>
      </w:pPr>
      <w:proofErr w:type="spellStart"/>
      <w:r w:rsidRPr="00623315">
        <w:t>Meldcode</w:t>
      </w:r>
      <w:proofErr w:type="spellEnd"/>
      <w:r w:rsidRPr="00623315">
        <w:t xml:space="preserve"> bij signalen van huiselijk geweld en kindermishandeling</w:t>
      </w:r>
    </w:p>
    <w:p w:rsidR="009B6505" w:rsidRPr="00623315" w:rsidRDefault="009B6505" w:rsidP="009B6505">
      <w:pPr>
        <w:autoSpaceDE w:val="0"/>
        <w:autoSpaceDN w:val="0"/>
        <w:adjustRightInd w:val="0"/>
        <w:spacing w:after="0" w:line="240" w:lineRule="auto"/>
        <w:rPr>
          <w:rFonts w:ascii="Verdana" w:hAnsi="Verdana" w:cs="RijksoverheidSansHeading-Regula"/>
          <w:sz w:val="20"/>
          <w:szCs w:val="20"/>
        </w:rPr>
      </w:pP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Het bevoegd gezag van</w:t>
      </w:r>
      <w:r>
        <w:rPr>
          <w:rFonts w:ascii="Verdana" w:hAnsi="Verdana" w:cs="RijksoverheidSerif-Regular"/>
          <w:color w:val="000000"/>
          <w:sz w:val="20"/>
          <w:szCs w:val="20"/>
        </w:rPr>
        <w:t xml:space="preserve"> basisschool</w:t>
      </w:r>
      <w:r w:rsidR="009C0776">
        <w:rPr>
          <w:rFonts w:ascii="Verdana" w:hAnsi="Verdana" w:cs="RijksoverheidSerif-Regular"/>
          <w:color w:val="000000"/>
          <w:sz w:val="20"/>
          <w:szCs w:val="20"/>
        </w:rPr>
        <w:t xml:space="preserve"> De </w:t>
      </w:r>
      <w:proofErr w:type="spellStart"/>
      <w:r w:rsidR="009C0776">
        <w:rPr>
          <w:rFonts w:ascii="Verdana" w:hAnsi="Verdana" w:cs="RijksoverheidSerif-Regular"/>
          <w:color w:val="000000"/>
          <w:sz w:val="20"/>
          <w:szCs w:val="20"/>
        </w:rPr>
        <w:t>Zonnehof</w:t>
      </w:r>
      <w:proofErr w:type="spellEnd"/>
      <w:r w:rsidR="009C0776">
        <w:rPr>
          <w:rFonts w:ascii="Verdana" w:hAnsi="Verdana" w:cs="RijksoverheidSerif-Regular"/>
          <w:color w:val="000000"/>
          <w:sz w:val="20"/>
          <w:szCs w:val="20"/>
        </w:rPr>
        <w:t xml:space="preserve"> en De Tweesprong</w:t>
      </w:r>
      <w:r>
        <w:rPr>
          <w:rFonts w:ascii="Verdana" w:hAnsi="Verdana" w:cs="RijksoverheidSerif-Regular"/>
          <w:color w:val="000000"/>
          <w:sz w:val="20"/>
          <w:szCs w:val="20"/>
        </w:rPr>
        <w:t>,</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Overwegende</w:t>
      </w:r>
      <w:r>
        <w:rPr>
          <w:rFonts w:ascii="Verdana" w:hAnsi="Verdana" w:cs="RijksoverheidSerif-Regular"/>
          <w:color w:val="000000"/>
          <w:sz w:val="20"/>
          <w:szCs w:val="20"/>
        </w:rPr>
        <w:t>:</w:t>
      </w:r>
    </w:p>
    <w:p w:rsidR="009B6505" w:rsidRPr="009B6505" w:rsidRDefault="009B6505" w:rsidP="009B6505">
      <w:pPr>
        <w:pStyle w:val="Lijstalinea"/>
        <w:numPr>
          <w:ilvl w:val="0"/>
          <w:numId w:val="15"/>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dat onze school verantwoordelijk is voor een goede kwaliteit van het onderwijs aan zijn leerlingen en dat deze verantwoordelijkheid zeker ook aan de orde is in geval van zorg voor leerlingen die (vermoedelijk) te maken hebben met huiselijk geweld of kindermishandeling;</w:t>
      </w:r>
    </w:p>
    <w:p w:rsidR="009B6505" w:rsidRDefault="009B6505" w:rsidP="009B6505">
      <w:pPr>
        <w:pStyle w:val="Lijstalinea"/>
        <w:numPr>
          <w:ilvl w:val="0"/>
          <w:numId w:val="15"/>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 xml:space="preserve">dat van de leerkrachten die werkzaam zijn bij basisschool </w:t>
      </w:r>
      <w:r w:rsidR="009C0776">
        <w:rPr>
          <w:rFonts w:ascii="Verdana" w:hAnsi="Verdana" w:cs="RijksoverheidSerif-Regular"/>
          <w:color w:val="000000"/>
          <w:sz w:val="20"/>
          <w:szCs w:val="20"/>
        </w:rPr>
        <w:t xml:space="preserve">De </w:t>
      </w:r>
      <w:proofErr w:type="spellStart"/>
      <w:r w:rsidR="009C0776">
        <w:rPr>
          <w:rFonts w:ascii="Verdana" w:hAnsi="Verdana" w:cs="RijksoverheidSerif-Regular"/>
          <w:color w:val="000000"/>
          <w:sz w:val="20"/>
          <w:szCs w:val="20"/>
        </w:rPr>
        <w:t>Zonnehof</w:t>
      </w:r>
      <w:proofErr w:type="spellEnd"/>
      <w:r w:rsidR="009C0776">
        <w:rPr>
          <w:rFonts w:ascii="Verdana" w:hAnsi="Verdana" w:cs="RijksoverheidSerif-Regular"/>
          <w:color w:val="000000"/>
          <w:sz w:val="20"/>
          <w:szCs w:val="20"/>
        </w:rPr>
        <w:t xml:space="preserve"> en De Tweesprong</w:t>
      </w:r>
      <w:r w:rsidRPr="009B6505">
        <w:rPr>
          <w:rFonts w:ascii="Verdana" w:hAnsi="Verdana" w:cs="RijksoverheidSerif-Regular"/>
          <w:color w:val="000000"/>
          <w:sz w:val="20"/>
          <w:szCs w:val="20"/>
        </w:rPr>
        <w:t xml:space="preserve"> op basis van deze verantwoordelijkheid wordt verwacht dat zij in alle contacten met leerlingen attent zijn op signalen die kunnen duiden op huiselijk geweld of kindermishandeling en dat zij</w:t>
      </w:r>
      <w:r>
        <w:rPr>
          <w:rFonts w:ascii="Verdana" w:hAnsi="Verdana" w:cs="RijksoverheidSerif-Regular"/>
          <w:color w:val="000000"/>
          <w:sz w:val="20"/>
          <w:szCs w:val="20"/>
        </w:rPr>
        <w:t xml:space="preserve"> </w:t>
      </w:r>
      <w:r w:rsidRPr="009B6505">
        <w:rPr>
          <w:rFonts w:ascii="Verdana" w:hAnsi="Verdana" w:cs="RijksoverheidSerif-Regular"/>
          <w:color w:val="000000"/>
          <w:sz w:val="20"/>
          <w:szCs w:val="20"/>
        </w:rPr>
        <w:t>effectief reageren op deze signalen;</w:t>
      </w:r>
    </w:p>
    <w:p w:rsidR="009B6505" w:rsidRPr="009B6505" w:rsidRDefault="009B6505" w:rsidP="009B6505">
      <w:pPr>
        <w:pStyle w:val="Lijstalinea"/>
        <w:numPr>
          <w:ilvl w:val="0"/>
          <w:numId w:val="15"/>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sz w:val="20"/>
          <w:szCs w:val="20"/>
        </w:rPr>
        <w:t xml:space="preserve">dat </w:t>
      </w:r>
      <w:r w:rsidRPr="009B6505">
        <w:rPr>
          <w:rFonts w:ascii="Verdana" w:hAnsi="Verdana" w:cs="RijksoverheidSerif-Regular"/>
          <w:color w:val="000000"/>
          <w:sz w:val="20"/>
          <w:szCs w:val="20"/>
        </w:rPr>
        <w:t xml:space="preserve">basisschool </w:t>
      </w:r>
      <w:r w:rsidR="00E73508">
        <w:rPr>
          <w:rFonts w:ascii="Verdana" w:hAnsi="Verdana" w:cs="RijksoverheidSerif-Regular"/>
          <w:color w:val="000000"/>
          <w:sz w:val="20"/>
          <w:szCs w:val="20"/>
        </w:rPr>
        <w:t xml:space="preserve">De </w:t>
      </w:r>
      <w:proofErr w:type="spellStart"/>
      <w:r w:rsidR="00E73508">
        <w:rPr>
          <w:rFonts w:ascii="Verdana" w:hAnsi="Verdana" w:cs="RijksoverheidSerif-Regular"/>
          <w:color w:val="000000"/>
          <w:sz w:val="20"/>
          <w:szCs w:val="20"/>
        </w:rPr>
        <w:t>Zonnehof</w:t>
      </w:r>
      <w:proofErr w:type="spellEnd"/>
      <w:r w:rsidR="00E73508">
        <w:rPr>
          <w:rFonts w:ascii="Verdana" w:hAnsi="Verdana" w:cs="RijksoverheidSerif-Regular"/>
          <w:color w:val="000000"/>
          <w:sz w:val="20"/>
          <w:szCs w:val="20"/>
        </w:rPr>
        <w:t xml:space="preserve"> en De Tweesprong</w:t>
      </w:r>
      <w:r w:rsidRPr="009B6505">
        <w:rPr>
          <w:rFonts w:ascii="Verdana" w:hAnsi="Verdana" w:cs="RijksoverheidSerif-Regular"/>
          <w:color w:val="000000"/>
          <w:sz w:val="20"/>
          <w:szCs w:val="20"/>
        </w:rPr>
        <w:t xml:space="preserve"> </w:t>
      </w:r>
      <w:r w:rsidR="00E73508">
        <w:rPr>
          <w:rFonts w:ascii="Verdana" w:hAnsi="Verdana" w:cs="RijksoverheidSerif-Regular"/>
          <w:sz w:val="20"/>
          <w:szCs w:val="20"/>
        </w:rPr>
        <w:t xml:space="preserve">een </w:t>
      </w:r>
      <w:proofErr w:type="spellStart"/>
      <w:r w:rsidR="00E73508">
        <w:rPr>
          <w:rFonts w:ascii="Verdana" w:hAnsi="Verdana" w:cs="RijksoverheidSerif-Regular"/>
          <w:sz w:val="20"/>
          <w:szCs w:val="20"/>
        </w:rPr>
        <w:t>meldcode</w:t>
      </w:r>
      <w:proofErr w:type="spellEnd"/>
      <w:r w:rsidR="00E73508">
        <w:rPr>
          <w:rFonts w:ascii="Verdana" w:hAnsi="Verdana" w:cs="RijksoverheidSerif-Regular"/>
          <w:sz w:val="20"/>
          <w:szCs w:val="20"/>
        </w:rPr>
        <w:t xml:space="preserve"> wensen</w:t>
      </w:r>
      <w:r w:rsidRPr="009B6505">
        <w:rPr>
          <w:rFonts w:ascii="Verdana" w:hAnsi="Verdana" w:cs="RijksoverheidSerif-Regular"/>
          <w:sz w:val="20"/>
          <w:szCs w:val="20"/>
        </w:rPr>
        <w:t xml:space="preserve"> vast te stellen zodat de leerkrachten die binnen de school werkzaam zijn weten welke stappen van hen worden verwacht bij signalen van huiselijk geweld of kindermishandeling;</w:t>
      </w:r>
    </w:p>
    <w:p w:rsidR="009B6505" w:rsidRPr="009B6505" w:rsidRDefault="009B6505" w:rsidP="009B6505">
      <w:pPr>
        <w:pStyle w:val="Lijstalinea"/>
        <w:numPr>
          <w:ilvl w:val="0"/>
          <w:numId w:val="15"/>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sz w:val="20"/>
          <w:szCs w:val="20"/>
        </w:rPr>
        <w:t xml:space="preserve">dat </w:t>
      </w:r>
      <w:r w:rsidRPr="009B6505">
        <w:rPr>
          <w:rFonts w:ascii="Verdana" w:hAnsi="Verdana" w:cs="RijksoverheidSerif-Regular"/>
          <w:color w:val="000000"/>
          <w:sz w:val="20"/>
          <w:szCs w:val="20"/>
        </w:rPr>
        <w:t xml:space="preserve">basisschool </w:t>
      </w:r>
      <w:r w:rsidR="00E73508">
        <w:rPr>
          <w:rFonts w:ascii="Verdana" w:hAnsi="Verdana" w:cs="RijksoverheidSerif-Regular"/>
          <w:color w:val="000000"/>
          <w:sz w:val="20"/>
          <w:szCs w:val="20"/>
        </w:rPr>
        <w:t xml:space="preserve">De </w:t>
      </w:r>
      <w:proofErr w:type="spellStart"/>
      <w:r w:rsidR="00E73508">
        <w:rPr>
          <w:rFonts w:ascii="Verdana" w:hAnsi="Verdana" w:cs="RijksoverheidSerif-Regular"/>
          <w:color w:val="000000"/>
          <w:sz w:val="20"/>
          <w:szCs w:val="20"/>
        </w:rPr>
        <w:t>Zonnehof</w:t>
      </w:r>
      <w:proofErr w:type="spellEnd"/>
      <w:r w:rsidR="00E73508">
        <w:rPr>
          <w:rFonts w:ascii="Verdana" w:hAnsi="Verdana" w:cs="RijksoverheidSerif-Regular"/>
          <w:color w:val="000000"/>
          <w:sz w:val="20"/>
          <w:szCs w:val="20"/>
        </w:rPr>
        <w:t xml:space="preserve"> en De Tweesprong</w:t>
      </w:r>
      <w:r w:rsidRPr="009B6505">
        <w:rPr>
          <w:rFonts w:ascii="Verdana" w:hAnsi="Verdana" w:cs="RijksoverheidSerif-Regular"/>
          <w:color w:val="000000"/>
          <w:sz w:val="20"/>
          <w:szCs w:val="20"/>
        </w:rPr>
        <w:t xml:space="preserve"> </w:t>
      </w:r>
      <w:r w:rsidRPr="009B6505">
        <w:rPr>
          <w:rFonts w:ascii="Verdana" w:hAnsi="Verdana" w:cs="RijksoverheidSerif-Regular"/>
          <w:sz w:val="20"/>
          <w:szCs w:val="20"/>
        </w:rPr>
        <w:t>in deze code ook vastleg</w:t>
      </w:r>
      <w:r w:rsidR="00E73508">
        <w:rPr>
          <w:rFonts w:ascii="Verdana" w:hAnsi="Verdana" w:cs="RijksoverheidSerif-Regular"/>
          <w:sz w:val="20"/>
          <w:szCs w:val="20"/>
        </w:rPr>
        <w:t>gen</w:t>
      </w:r>
      <w:r w:rsidRPr="009B6505">
        <w:rPr>
          <w:rFonts w:ascii="Verdana" w:hAnsi="Verdana" w:cs="RijksoverheidSerif-Regular"/>
          <w:sz w:val="20"/>
          <w:szCs w:val="20"/>
        </w:rPr>
        <w:t xml:space="preserve"> op welke wijze zij de leerkrachten bij deze stappen ondersteun</w:t>
      </w:r>
      <w:r w:rsidR="00E73508">
        <w:rPr>
          <w:rFonts w:ascii="Verdana" w:hAnsi="Verdana" w:cs="RijksoverheidSerif-Regular"/>
          <w:sz w:val="20"/>
          <w:szCs w:val="20"/>
        </w:rPr>
        <w:t>en</w:t>
      </w:r>
      <w:r w:rsidRPr="009B6505">
        <w:rPr>
          <w:rFonts w:ascii="Verdana" w:hAnsi="Verdana" w:cs="RijksoverheidSerif-Regular"/>
          <w:sz w:val="20"/>
          <w:szCs w:val="20"/>
        </w:rPr>
        <w:t>;</w:t>
      </w:r>
    </w:p>
    <w:p w:rsidR="009B6505" w:rsidRPr="009B6505" w:rsidRDefault="009B6505" w:rsidP="009B6505">
      <w:pPr>
        <w:pStyle w:val="Lijstalinea"/>
        <w:numPr>
          <w:ilvl w:val="0"/>
          <w:numId w:val="15"/>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sz w:val="20"/>
          <w:szCs w:val="20"/>
        </w:rPr>
        <w:t>dat onder huiselijk geweld wordt verstaan:</w:t>
      </w:r>
      <w:r w:rsidRPr="009B6505">
        <w:rPr>
          <w:rFonts w:ascii="Verdana" w:hAnsi="Verdana" w:cs="RijksoverheidSerif-Regular"/>
          <w:sz w:val="20"/>
          <w:szCs w:val="20"/>
        </w:rPr>
        <w:br/>
        <w:t xml:space="preserve">(dreigen met) geweld, op enigerlei locatie, door iemand uit de huiselijke kring, waarbij onder geweld wordt verstaan: de fysieke, seksuele of psychische aantasting van de persoonlijke integriteit van het slachtoffer, daaronder ook begrepen ouderenmishandeling en </w:t>
      </w:r>
      <w:proofErr w:type="spellStart"/>
      <w:r w:rsidRPr="009B6505">
        <w:rPr>
          <w:rFonts w:ascii="Verdana" w:hAnsi="Verdana" w:cs="RijksoverheidSerif-Regular"/>
          <w:sz w:val="20"/>
          <w:szCs w:val="20"/>
        </w:rPr>
        <w:t>eergerelateerd</w:t>
      </w:r>
      <w:proofErr w:type="spellEnd"/>
      <w:r w:rsidRPr="009B6505">
        <w:rPr>
          <w:rFonts w:ascii="Verdana" w:hAnsi="Verdana" w:cs="RijksoverheidSerif-Regular"/>
          <w:sz w:val="20"/>
          <w:szCs w:val="20"/>
        </w:rPr>
        <w:t xml:space="preserve"> geweld. Tot de huiselijke kring van het slachtoffer behoren: (ex) partners, gezinsleden, familieleden en huisgenoten;</w:t>
      </w:r>
      <w:r>
        <w:rPr>
          <w:rFonts w:ascii="Verdana" w:hAnsi="Verdana" w:cs="RijksoverheidSerif-Regular"/>
          <w:sz w:val="20"/>
          <w:szCs w:val="20"/>
        </w:rPr>
        <w:t xml:space="preserve"> </w:t>
      </w:r>
    </w:p>
    <w:p w:rsidR="009B6505" w:rsidRPr="009B6505" w:rsidRDefault="009B6505" w:rsidP="009B6505">
      <w:pPr>
        <w:pStyle w:val="Lijstalinea"/>
        <w:numPr>
          <w:ilvl w:val="0"/>
          <w:numId w:val="15"/>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sz w:val="20"/>
          <w:szCs w:val="20"/>
        </w:rPr>
        <w:t>dat onder kindermishandeling wordt verstaan:</w:t>
      </w:r>
      <w:r w:rsidRPr="009B6505">
        <w:rPr>
          <w:rFonts w:ascii="Verdana" w:hAnsi="Verdana" w:cs="RijksoverheidSerif-Regular"/>
          <w:sz w:val="20"/>
          <w:szCs w:val="20"/>
        </w:rPr>
        <w:br/>
        <w:t xml:space="preserve">iedere vorm van een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daaronder ook begrepen </w:t>
      </w:r>
      <w:proofErr w:type="spellStart"/>
      <w:r w:rsidRPr="009B6505">
        <w:rPr>
          <w:rFonts w:ascii="Verdana" w:hAnsi="Verdana" w:cs="RijksoverheidSerif-Regular"/>
          <w:sz w:val="20"/>
          <w:szCs w:val="20"/>
        </w:rPr>
        <w:t>eergerelateerd</w:t>
      </w:r>
      <w:proofErr w:type="spellEnd"/>
      <w:r w:rsidRPr="009B6505">
        <w:rPr>
          <w:rFonts w:ascii="Verdana" w:hAnsi="Verdana" w:cs="RijksoverheidSerif-Regular"/>
          <w:sz w:val="20"/>
          <w:szCs w:val="20"/>
        </w:rPr>
        <w:t xml:space="preserve"> geweld en vrouwelijke genitale verminking;</w:t>
      </w:r>
    </w:p>
    <w:p w:rsidR="009B6505" w:rsidRPr="009B6505" w:rsidRDefault="009B6505" w:rsidP="009B6505">
      <w:pPr>
        <w:pStyle w:val="Lijstalinea"/>
        <w:numPr>
          <w:ilvl w:val="0"/>
          <w:numId w:val="15"/>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sz w:val="20"/>
          <w:szCs w:val="20"/>
        </w:rPr>
        <w:t xml:space="preserve">dat onder leerkracht in deze code wordt verstaan: de leerkracht die voor </w:t>
      </w:r>
      <w:r w:rsidRPr="009B6505">
        <w:rPr>
          <w:rFonts w:ascii="Verdana" w:hAnsi="Verdana" w:cs="RijksoverheidSerif-Regular"/>
          <w:color w:val="000000"/>
          <w:sz w:val="20"/>
          <w:szCs w:val="20"/>
        </w:rPr>
        <w:t xml:space="preserve">basisschool </w:t>
      </w:r>
      <w:r w:rsidR="00E73508">
        <w:rPr>
          <w:rFonts w:ascii="Verdana" w:hAnsi="Verdana" w:cs="RijksoverheidSerif-Regular"/>
          <w:color w:val="000000"/>
          <w:sz w:val="20"/>
          <w:szCs w:val="20"/>
        </w:rPr>
        <w:t xml:space="preserve">De </w:t>
      </w:r>
      <w:proofErr w:type="spellStart"/>
      <w:r w:rsidR="00E73508">
        <w:rPr>
          <w:rFonts w:ascii="Verdana" w:hAnsi="Verdana" w:cs="RijksoverheidSerif-Regular"/>
          <w:color w:val="000000"/>
          <w:sz w:val="20"/>
          <w:szCs w:val="20"/>
        </w:rPr>
        <w:t>Zonnehof</w:t>
      </w:r>
      <w:proofErr w:type="spellEnd"/>
      <w:r w:rsidR="00E73508">
        <w:rPr>
          <w:rFonts w:ascii="Verdana" w:hAnsi="Verdana" w:cs="RijksoverheidSerif-Regular"/>
          <w:color w:val="000000"/>
          <w:sz w:val="20"/>
          <w:szCs w:val="20"/>
        </w:rPr>
        <w:t xml:space="preserve"> en</w:t>
      </w:r>
      <w:r w:rsidR="00454DFA">
        <w:rPr>
          <w:rFonts w:ascii="Verdana" w:hAnsi="Verdana" w:cs="RijksoverheidSerif-Regular"/>
          <w:color w:val="000000"/>
          <w:sz w:val="20"/>
          <w:szCs w:val="20"/>
        </w:rPr>
        <w:t xml:space="preserve"> / of </w:t>
      </w:r>
      <w:r w:rsidR="00E73508">
        <w:rPr>
          <w:rFonts w:ascii="Verdana" w:hAnsi="Verdana" w:cs="RijksoverheidSerif-Regular"/>
          <w:color w:val="000000"/>
          <w:sz w:val="20"/>
          <w:szCs w:val="20"/>
        </w:rPr>
        <w:t>De Tweesprong</w:t>
      </w:r>
      <w:r w:rsidRPr="009B6505">
        <w:rPr>
          <w:rFonts w:ascii="Verdana" w:hAnsi="Verdana" w:cs="RijksoverheidSerif-Regular"/>
          <w:color w:val="000000"/>
          <w:sz w:val="20"/>
          <w:szCs w:val="20"/>
        </w:rPr>
        <w:t xml:space="preserve"> </w:t>
      </w:r>
      <w:r w:rsidR="00454DFA">
        <w:rPr>
          <w:rFonts w:ascii="Verdana" w:hAnsi="Verdana" w:cs="RijksoverheidSerif-Regular"/>
          <w:sz w:val="20"/>
          <w:szCs w:val="20"/>
        </w:rPr>
        <w:t>werkzaam is</w:t>
      </w:r>
      <w:r w:rsidRPr="009B6505">
        <w:rPr>
          <w:rFonts w:ascii="Verdana" w:hAnsi="Verdana" w:cs="RijksoverheidSerif-Regular"/>
          <w:sz w:val="20"/>
          <w:szCs w:val="20"/>
        </w:rPr>
        <w:t xml:space="preserve"> en die in dit verband aan leerlingen van de school zorg, begeleiding, onderwijs, of een andere wijze van ondersteuning biedt;</w:t>
      </w:r>
      <w:r w:rsidRPr="009B6505">
        <w:rPr>
          <w:rFonts w:ascii="Verdana" w:hAnsi="Verdana" w:cs="RijksoverheidSerif-Regular"/>
          <w:sz w:val="20"/>
          <w:szCs w:val="20"/>
        </w:rPr>
        <w:br/>
      </w:r>
    </w:p>
    <w:p w:rsidR="009B650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Stelt de volgende Meldcode Huiselijk Geweld</w:t>
      </w:r>
      <w:r>
        <w:rPr>
          <w:rFonts w:ascii="Verdana" w:hAnsi="Verdana" w:cs="RijksoverheidSerif-Regular"/>
          <w:sz w:val="20"/>
          <w:szCs w:val="20"/>
        </w:rPr>
        <w:t xml:space="preserve"> </w:t>
      </w:r>
      <w:r w:rsidRPr="00623315">
        <w:rPr>
          <w:rFonts w:ascii="Verdana" w:hAnsi="Verdana" w:cs="RijksoverheidSerif-Regular"/>
          <w:sz w:val="20"/>
          <w:szCs w:val="20"/>
        </w:rPr>
        <w:t>en Kindermishandeling vast.</w:t>
      </w: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p>
    <w:p w:rsidR="009B6505" w:rsidRDefault="009B6505">
      <w:pPr>
        <w:spacing w:after="0" w:line="240" w:lineRule="auto"/>
        <w:rPr>
          <w:rFonts w:ascii="Verdana" w:hAnsi="Verdana" w:cs="RijksoverheidSansHeading-Regula"/>
          <w:b/>
          <w:sz w:val="28"/>
          <w:szCs w:val="28"/>
        </w:rPr>
      </w:pPr>
      <w:r>
        <w:rPr>
          <w:rFonts w:ascii="Verdana" w:hAnsi="Verdana" w:cs="RijksoverheidSansHeading-Regula"/>
          <w:b/>
          <w:sz w:val="28"/>
          <w:szCs w:val="28"/>
        </w:rPr>
        <w:br w:type="page"/>
      </w:r>
    </w:p>
    <w:p w:rsidR="009B6505" w:rsidRDefault="009B6505" w:rsidP="009B6505">
      <w:pPr>
        <w:autoSpaceDE w:val="0"/>
        <w:autoSpaceDN w:val="0"/>
        <w:adjustRightInd w:val="0"/>
        <w:spacing w:after="0" w:line="240" w:lineRule="auto"/>
        <w:rPr>
          <w:rFonts w:ascii="Verdana" w:hAnsi="Verdana" w:cs="RijksoverheidSansHeading-Regula"/>
          <w:b/>
          <w:sz w:val="28"/>
          <w:szCs w:val="28"/>
        </w:rPr>
      </w:pPr>
    </w:p>
    <w:p w:rsidR="009B6505" w:rsidRPr="006351EF" w:rsidRDefault="009B6505" w:rsidP="009B6505">
      <w:pPr>
        <w:pStyle w:val="Kop1"/>
      </w:pPr>
      <w:r w:rsidRPr="006351EF">
        <w:t>Stappenplan bij signalen van huiselijk geweld en kindermishandeling</w:t>
      </w:r>
    </w:p>
    <w:p w:rsidR="009B6505" w:rsidRDefault="009B6505" w:rsidP="009B6505">
      <w:pPr>
        <w:autoSpaceDE w:val="0"/>
        <w:autoSpaceDN w:val="0"/>
        <w:adjustRightInd w:val="0"/>
        <w:spacing w:after="0" w:line="240" w:lineRule="auto"/>
        <w:rPr>
          <w:rFonts w:ascii="Verdana" w:hAnsi="Verdana" w:cs="RijksoverheidSerif-Bold"/>
          <w:b/>
          <w:bCs/>
          <w:sz w:val="20"/>
          <w:szCs w:val="20"/>
        </w:rPr>
      </w:pPr>
    </w:p>
    <w:p w:rsidR="00362243" w:rsidRDefault="00362243" w:rsidP="009B6505">
      <w:pPr>
        <w:autoSpaceDE w:val="0"/>
        <w:autoSpaceDN w:val="0"/>
        <w:adjustRightInd w:val="0"/>
        <w:spacing w:after="0" w:line="240" w:lineRule="auto"/>
        <w:rPr>
          <w:rFonts w:ascii="Verdana" w:hAnsi="Verdana" w:cs="RijksoverheidSerif-Bold"/>
          <w:b/>
          <w:bCs/>
          <w:sz w:val="20"/>
          <w:szCs w:val="20"/>
        </w:rPr>
      </w:pPr>
    </w:p>
    <w:p w:rsidR="00362243" w:rsidRDefault="00362243" w:rsidP="009B6505">
      <w:pPr>
        <w:autoSpaceDE w:val="0"/>
        <w:autoSpaceDN w:val="0"/>
        <w:adjustRightInd w:val="0"/>
        <w:spacing w:after="0" w:line="240" w:lineRule="auto"/>
        <w:rPr>
          <w:rFonts w:ascii="Verdana" w:hAnsi="Verdana" w:cs="RijksoverheidSerif-Bold"/>
          <w:b/>
          <w:bCs/>
          <w:sz w:val="20"/>
          <w:szCs w:val="20"/>
        </w:rPr>
      </w:pPr>
    </w:p>
    <w:p w:rsidR="00362243" w:rsidRDefault="00362243" w:rsidP="009B6505">
      <w:pPr>
        <w:autoSpaceDE w:val="0"/>
        <w:autoSpaceDN w:val="0"/>
        <w:adjustRightInd w:val="0"/>
        <w:spacing w:after="0" w:line="240" w:lineRule="auto"/>
        <w:rPr>
          <w:rFonts w:ascii="Verdana" w:hAnsi="Verdana" w:cs="RijksoverheidSerif-Bold"/>
          <w:b/>
          <w:bCs/>
          <w:sz w:val="20"/>
          <w:szCs w:val="20"/>
        </w:rPr>
      </w:pPr>
    </w:p>
    <w:p w:rsidR="00362243" w:rsidRDefault="00362243" w:rsidP="009B6505">
      <w:pPr>
        <w:autoSpaceDE w:val="0"/>
        <w:autoSpaceDN w:val="0"/>
        <w:adjustRightInd w:val="0"/>
        <w:spacing w:after="0" w:line="240" w:lineRule="auto"/>
        <w:rPr>
          <w:rFonts w:ascii="Verdana" w:hAnsi="Verdana" w:cs="RijksoverheidSerif-Bold"/>
          <w:b/>
          <w:bCs/>
          <w:sz w:val="20"/>
          <w:szCs w:val="20"/>
        </w:rPr>
      </w:pPr>
    </w:p>
    <w:p w:rsidR="00362243" w:rsidRDefault="00C6676E" w:rsidP="00362243">
      <w:pPr>
        <w:autoSpaceDE w:val="0"/>
        <w:autoSpaceDN w:val="0"/>
        <w:adjustRightInd w:val="0"/>
        <w:spacing w:after="0" w:line="240" w:lineRule="auto"/>
        <w:jc w:val="center"/>
        <w:rPr>
          <w:rFonts w:ascii="Verdana" w:hAnsi="Verdana" w:cs="RijksoverheidSerif-Bold"/>
          <w:b/>
          <w:bCs/>
          <w:sz w:val="20"/>
          <w:szCs w:val="20"/>
        </w:rPr>
      </w:pPr>
      <w:r>
        <w:rPr>
          <w:rFonts w:ascii="Verdana" w:hAnsi="Verdana" w:cs="RijksoverheidSerif-Bold"/>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450.75pt">
            <v:imagedata r:id="rId9" o:title="000213"/>
          </v:shape>
        </w:pict>
      </w:r>
    </w:p>
    <w:p w:rsidR="00362243" w:rsidRDefault="00362243" w:rsidP="009B6505">
      <w:pPr>
        <w:pStyle w:val="Kop2"/>
        <w:rPr>
          <w:u w:val="single"/>
        </w:rPr>
      </w:pPr>
    </w:p>
    <w:p w:rsidR="00362243" w:rsidRDefault="00362243" w:rsidP="009B6505">
      <w:pPr>
        <w:pStyle w:val="Kop2"/>
        <w:rPr>
          <w:u w:val="single"/>
        </w:rPr>
      </w:pPr>
    </w:p>
    <w:p w:rsidR="009B6505" w:rsidRPr="006351EF" w:rsidRDefault="009B6505" w:rsidP="009B6505">
      <w:pPr>
        <w:pStyle w:val="Kop2"/>
      </w:pPr>
      <w:proofErr w:type="spellStart"/>
      <w:r w:rsidRPr="009B6505">
        <w:rPr>
          <w:u w:val="single"/>
        </w:rPr>
        <w:t>Stap</w:t>
      </w:r>
      <w:proofErr w:type="spellEnd"/>
      <w:r w:rsidRPr="009B6505">
        <w:rPr>
          <w:u w:val="single"/>
        </w:rPr>
        <w:t xml:space="preserve"> 1:</w:t>
      </w:r>
      <w:r w:rsidRPr="006351EF">
        <w:t xml:space="preserve"> In </w:t>
      </w:r>
      <w:proofErr w:type="spellStart"/>
      <w:r w:rsidRPr="006351EF">
        <w:t>kaart</w:t>
      </w:r>
      <w:proofErr w:type="spellEnd"/>
      <w:r w:rsidRPr="006351EF">
        <w:t xml:space="preserve"> brengen van signalen</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Breng de signalen die een vermoeden van</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huiselijk geweld of kindermishandeling</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bevestigen of ontkrachten in kaart en leg deze</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vast. Leg ook de contacten over de signalen vast,</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evenals de stappen die worden gezet en</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de besluiten die worden genomen.</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Maak bij het signaleren van huiselijk geweld</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 xml:space="preserve">of kindermishandeling gebruik van </w:t>
      </w:r>
      <w:r>
        <w:rPr>
          <w:rFonts w:ascii="Verdana" w:hAnsi="Verdana" w:cs="RijksoverheidSerif-Regular"/>
          <w:color w:val="000000"/>
          <w:sz w:val="20"/>
          <w:szCs w:val="20"/>
        </w:rPr>
        <w:t>de signalenkaart (bijlage 1).</w:t>
      </w: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Betreffen de signalen huiselijk geweld of</w:t>
      </w:r>
      <w:r>
        <w:rPr>
          <w:rFonts w:ascii="Verdana" w:hAnsi="Verdana" w:cs="RijksoverheidSerif-Regular"/>
          <w:sz w:val="20"/>
          <w:szCs w:val="20"/>
        </w:rPr>
        <w:t xml:space="preserve"> </w:t>
      </w:r>
      <w:r w:rsidRPr="00623315">
        <w:rPr>
          <w:rFonts w:ascii="Verdana" w:hAnsi="Verdana" w:cs="RijksoverheidSerif-Regular"/>
          <w:sz w:val="20"/>
          <w:szCs w:val="20"/>
        </w:rPr>
        <w:t>kindermishandeling gepleegd door een</w:t>
      </w: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beroepskracht, meld de signalen dan bij</w:t>
      </w:r>
      <w:r>
        <w:rPr>
          <w:rFonts w:ascii="Verdana" w:hAnsi="Verdana" w:cs="RijksoverheidSerif-Regular"/>
          <w:sz w:val="20"/>
          <w:szCs w:val="20"/>
        </w:rPr>
        <w:t xml:space="preserve"> </w:t>
      </w:r>
      <w:r w:rsidRPr="00623315">
        <w:rPr>
          <w:rFonts w:ascii="Verdana" w:hAnsi="Verdana" w:cs="RijksoverheidSerif-Regular"/>
          <w:sz w:val="20"/>
          <w:szCs w:val="20"/>
        </w:rPr>
        <w:t>de leidinggevende of de directie, conform</w:t>
      </w:r>
    </w:p>
    <w:p w:rsidR="009B650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de interne richtlijnen. In dat geval is dit</w:t>
      </w:r>
      <w:r>
        <w:rPr>
          <w:rFonts w:ascii="Verdana" w:hAnsi="Verdana" w:cs="RijksoverheidSerif-Regular"/>
          <w:sz w:val="20"/>
          <w:szCs w:val="20"/>
        </w:rPr>
        <w:t xml:space="preserve"> </w:t>
      </w:r>
      <w:r w:rsidRPr="00623315">
        <w:rPr>
          <w:rFonts w:ascii="Verdana" w:hAnsi="Verdana" w:cs="RijksoverheidSerif-Regular"/>
          <w:sz w:val="20"/>
          <w:szCs w:val="20"/>
        </w:rPr>
        <w:t>stappenplan niet van toepassing.</w:t>
      </w: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Beschrijf uw signalen zo feitelijk mogelijk.</w:t>
      </w:r>
      <w:r>
        <w:rPr>
          <w:rFonts w:ascii="Verdana" w:hAnsi="Verdana" w:cs="RijksoverheidSerif-Regular"/>
          <w:sz w:val="20"/>
          <w:szCs w:val="20"/>
        </w:rPr>
        <w:t xml:space="preserve"> </w:t>
      </w:r>
      <w:r w:rsidRPr="00623315">
        <w:rPr>
          <w:rFonts w:ascii="Verdana" w:hAnsi="Verdana" w:cs="RijksoverheidSerif-Regular"/>
          <w:sz w:val="20"/>
          <w:szCs w:val="20"/>
        </w:rPr>
        <w:t>Worden ook hypothesen en veronderstellingen</w:t>
      </w: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vastgelegd, vermeld dan uitdrukkelijk dat</w:t>
      </w:r>
      <w:r>
        <w:rPr>
          <w:rFonts w:ascii="Verdana" w:hAnsi="Verdana" w:cs="RijksoverheidSerif-Regular"/>
          <w:sz w:val="20"/>
          <w:szCs w:val="20"/>
        </w:rPr>
        <w:t xml:space="preserve"> </w:t>
      </w:r>
      <w:r w:rsidRPr="00623315">
        <w:rPr>
          <w:rFonts w:ascii="Verdana" w:hAnsi="Verdana" w:cs="RijksoverheidSerif-Regular"/>
          <w:sz w:val="20"/>
          <w:szCs w:val="20"/>
        </w:rPr>
        <w:t>het gaat om een hypothese of veronderstelling.</w:t>
      </w:r>
    </w:p>
    <w:p w:rsidR="009B650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Maak een vervolgaantekening als een hypothese</w:t>
      </w:r>
      <w:r>
        <w:rPr>
          <w:rFonts w:ascii="Verdana" w:hAnsi="Verdana" w:cs="RijksoverheidSerif-Regular"/>
          <w:sz w:val="20"/>
          <w:szCs w:val="20"/>
        </w:rPr>
        <w:t xml:space="preserve"> </w:t>
      </w:r>
      <w:r w:rsidRPr="00623315">
        <w:rPr>
          <w:rFonts w:ascii="Verdana" w:hAnsi="Verdana" w:cs="RijksoverheidSerif-Regular"/>
          <w:sz w:val="20"/>
          <w:szCs w:val="20"/>
        </w:rPr>
        <w:t>of veronderstelling later wordt bevestigd of</w:t>
      </w:r>
      <w:r>
        <w:rPr>
          <w:rFonts w:ascii="Verdana" w:hAnsi="Verdana" w:cs="RijksoverheidSerif-Regular"/>
          <w:sz w:val="20"/>
          <w:szCs w:val="20"/>
        </w:rPr>
        <w:t xml:space="preserve"> </w:t>
      </w:r>
      <w:r w:rsidRPr="00623315">
        <w:rPr>
          <w:rFonts w:ascii="Verdana" w:hAnsi="Verdana" w:cs="RijksoverheidSerif-Regular"/>
          <w:sz w:val="20"/>
          <w:szCs w:val="20"/>
        </w:rPr>
        <w:t>ontkracht. Vermeld de bron als er informatie</w:t>
      </w:r>
      <w:r>
        <w:rPr>
          <w:rFonts w:ascii="Verdana" w:hAnsi="Verdana" w:cs="RijksoverheidSerif-Regular"/>
          <w:sz w:val="20"/>
          <w:szCs w:val="20"/>
        </w:rPr>
        <w:t xml:space="preserve"> </w:t>
      </w:r>
      <w:r w:rsidRPr="00623315">
        <w:rPr>
          <w:rFonts w:ascii="Verdana" w:hAnsi="Verdana" w:cs="RijksoverheidSerif-Regular"/>
          <w:sz w:val="20"/>
          <w:szCs w:val="20"/>
        </w:rPr>
        <w:t>van derden wordt vastgelegd. Leg diagnoses</w:t>
      </w:r>
      <w:r>
        <w:rPr>
          <w:rFonts w:ascii="Verdana" w:hAnsi="Verdana" w:cs="RijksoverheidSerif-Regular"/>
          <w:sz w:val="20"/>
          <w:szCs w:val="20"/>
        </w:rPr>
        <w:t xml:space="preserve"> </w:t>
      </w:r>
      <w:r w:rsidRPr="00623315">
        <w:rPr>
          <w:rFonts w:ascii="Verdana" w:hAnsi="Verdana" w:cs="RijksoverheidSerif-Regular"/>
          <w:sz w:val="20"/>
          <w:szCs w:val="20"/>
        </w:rPr>
        <w:t>alleen vast als ze zijn gesteld door een bevoegde</w:t>
      </w:r>
      <w:r>
        <w:rPr>
          <w:rFonts w:ascii="Verdana" w:hAnsi="Verdana" w:cs="RijksoverheidSerif-Regular"/>
          <w:sz w:val="20"/>
          <w:szCs w:val="20"/>
        </w:rPr>
        <w:t xml:space="preserve"> </w:t>
      </w:r>
      <w:r w:rsidRPr="00623315">
        <w:rPr>
          <w:rFonts w:ascii="Verdana" w:hAnsi="Verdana" w:cs="RijksoverheidSerif-Regular"/>
          <w:sz w:val="20"/>
          <w:szCs w:val="20"/>
        </w:rPr>
        <w:t>beroepskracht.</w:t>
      </w: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p>
    <w:p w:rsidR="009B6505" w:rsidRPr="000711AA" w:rsidRDefault="009B6505" w:rsidP="00F02D89">
      <w:pPr>
        <w:pStyle w:val="Kop2"/>
        <w:spacing w:before="0"/>
      </w:pPr>
      <w:r w:rsidRPr="009B6505">
        <w:rPr>
          <w:u w:val="single"/>
        </w:rPr>
        <w:t>Stap 2:</w:t>
      </w:r>
      <w:r w:rsidRPr="000711AA">
        <w:t xml:space="preserve"> </w:t>
      </w:r>
      <w:proofErr w:type="spellStart"/>
      <w:r w:rsidRPr="000711AA">
        <w:t>Collegiale</w:t>
      </w:r>
      <w:proofErr w:type="spellEnd"/>
      <w:r w:rsidRPr="000711AA">
        <w:t xml:space="preserve"> </w:t>
      </w:r>
      <w:proofErr w:type="spellStart"/>
      <w:r w:rsidRPr="000711AA">
        <w:t>consultatie</w:t>
      </w:r>
      <w:proofErr w:type="spellEnd"/>
      <w:r w:rsidRPr="000711AA">
        <w:t xml:space="preserve"> en</w:t>
      </w:r>
      <w:r>
        <w:t xml:space="preserve"> </w:t>
      </w:r>
      <w:proofErr w:type="spellStart"/>
      <w:r w:rsidRPr="000711AA">
        <w:t>zonodig</w:t>
      </w:r>
      <w:proofErr w:type="spellEnd"/>
      <w:r w:rsidRPr="000711AA">
        <w:t xml:space="preserve"> </w:t>
      </w:r>
      <w:proofErr w:type="spellStart"/>
      <w:r w:rsidRPr="000711AA">
        <w:t>raadplegen</w:t>
      </w:r>
      <w:proofErr w:type="spellEnd"/>
      <w:r w:rsidRPr="000711AA">
        <w:t xml:space="preserve"> van het Advies- en</w:t>
      </w:r>
    </w:p>
    <w:p w:rsidR="009B6505" w:rsidRPr="000711AA" w:rsidRDefault="009B6505" w:rsidP="00F02D89">
      <w:pPr>
        <w:pStyle w:val="Kop2"/>
        <w:spacing w:before="0"/>
      </w:pPr>
      <w:r w:rsidRPr="000711AA">
        <w:t>Meldpunt Kindermishandeling of</w:t>
      </w:r>
      <w:r>
        <w:t xml:space="preserve"> </w:t>
      </w:r>
      <w:r w:rsidRPr="000711AA">
        <w:t>het Steunpunt Huiselijk Geweld</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Bespreek de signalen met een deskundige</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collega. Vraag zo nodig ook advies aan het</w:t>
      </w:r>
    </w:p>
    <w:p w:rsidR="009B650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Advies- en Meldpunt Kindermishandeling</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of aan het Steunpunt Huiselijk Geweld.</w:t>
      </w:r>
    </w:p>
    <w:p w:rsidR="009B6505" w:rsidRDefault="009B6505" w:rsidP="009B6505">
      <w:pPr>
        <w:autoSpaceDE w:val="0"/>
        <w:autoSpaceDN w:val="0"/>
        <w:adjustRightInd w:val="0"/>
        <w:spacing w:after="0" w:line="240" w:lineRule="auto"/>
        <w:rPr>
          <w:rFonts w:ascii="Verdana" w:hAnsi="Verdana" w:cs="RijksoverheidSerif-Regular"/>
          <w:color w:val="000000"/>
          <w:sz w:val="20"/>
          <w:szCs w:val="20"/>
        </w:rPr>
      </w:pPr>
    </w:p>
    <w:p w:rsidR="009B6505" w:rsidRPr="00037115" w:rsidRDefault="009B6505" w:rsidP="009B6505">
      <w:pPr>
        <w:pStyle w:val="Pa0"/>
        <w:rPr>
          <w:rFonts w:ascii="Verdana" w:hAnsi="Verdana" w:cs="RijksoverheidSansHeadingTT"/>
          <w:color w:val="000000"/>
          <w:sz w:val="20"/>
          <w:szCs w:val="20"/>
        </w:rPr>
      </w:pPr>
      <w:r w:rsidRPr="00037115">
        <w:rPr>
          <w:rStyle w:val="A3"/>
          <w:rFonts w:ascii="Verdana" w:hAnsi="Verdana"/>
          <w:sz w:val="20"/>
          <w:szCs w:val="20"/>
        </w:rPr>
        <w:t>Steunpunt Huiselijk Geweld: 0900 - 1 26 26 26</w:t>
      </w:r>
    </w:p>
    <w:p w:rsidR="009B6505" w:rsidRPr="00037115" w:rsidRDefault="009B6505" w:rsidP="009B6505">
      <w:pPr>
        <w:rPr>
          <w:rFonts w:ascii="Verdana" w:hAnsi="Verdana"/>
          <w:sz w:val="20"/>
          <w:szCs w:val="20"/>
        </w:rPr>
      </w:pPr>
      <w:r w:rsidRPr="00037115">
        <w:rPr>
          <w:rStyle w:val="A3"/>
          <w:rFonts w:ascii="Verdana" w:hAnsi="Verdana"/>
          <w:sz w:val="20"/>
          <w:szCs w:val="20"/>
        </w:rPr>
        <w:t>Advies- en Meldpunt Kindermishandeling: 0900 - 123 123 0</w:t>
      </w:r>
    </w:p>
    <w:p w:rsidR="009B6505" w:rsidRPr="000711AA" w:rsidRDefault="009B6505" w:rsidP="009B6505">
      <w:pPr>
        <w:pStyle w:val="Kop2"/>
      </w:pPr>
      <w:proofErr w:type="spellStart"/>
      <w:r w:rsidRPr="009B6505">
        <w:rPr>
          <w:u w:val="single"/>
        </w:rPr>
        <w:t>Stap</w:t>
      </w:r>
      <w:proofErr w:type="spellEnd"/>
      <w:r w:rsidRPr="009B6505">
        <w:rPr>
          <w:u w:val="single"/>
        </w:rPr>
        <w:t xml:space="preserve"> 3:</w:t>
      </w:r>
      <w:r w:rsidRPr="000711AA">
        <w:t xml:space="preserve"> </w:t>
      </w:r>
      <w:proofErr w:type="spellStart"/>
      <w:r w:rsidRPr="000711AA">
        <w:t>Gesprek</w:t>
      </w:r>
      <w:proofErr w:type="spellEnd"/>
      <w:r w:rsidRPr="000711AA">
        <w:t xml:space="preserve"> met de </w:t>
      </w:r>
      <w:r>
        <w:t>(ouders van de) leerling</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 xml:space="preserve">Bespreek de signalen met de </w:t>
      </w:r>
      <w:r>
        <w:rPr>
          <w:rFonts w:ascii="Verdana" w:hAnsi="Verdana" w:cs="RijksoverheidSerif-Regular"/>
          <w:color w:val="000000"/>
          <w:sz w:val="20"/>
          <w:szCs w:val="20"/>
        </w:rPr>
        <w:t>leerling</w:t>
      </w:r>
      <w:r w:rsidRPr="00623315">
        <w:rPr>
          <w:rFonts w:ascii="Verdana" w:hAnsi="Verdana" w:cs="RijksoverheidSerif-Regular"/>
          <w:color w:val="000000"/>
          <w:sz w:val="20"/>
          <w:szCs w:val="20"/>
        </w:rPr>
        <w:t>. Hebt u</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ondersteuning nodig bij het voorbereiden</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of het voeren van het gesprek met de cliënt,</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raadpleeg dan een deskundige collega en/of</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het Advies- en Meldpunt Kindermishandeling</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of het Steunpunt Huiselijk Geweld.</w:t>
      </w:r>
    </w:p>
    <w:p w:rsidR="009B6505" w:rsidRPr="009B6505" w:rsidRDefault="009B6505" w:rsidP="009B6505">
      <w:pPr>
        <w:pStyle w:val="Lijstalinea"/>
        <w:numPr>
          <w:ilvl w:val="0"/>
          <w:numId w:val="16"/>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leg de (ouders van de) leerling het doel uit van het gesprek;</w:t>
      </w:r>
    </w:p>
    <w:p w:rsidR="009B6505" w:rsidRPr="009B6505" w:rsidRDefault="009B6505" w:rsidP="009B6505">
      <w:pPr>
        <w:pStyle w:val="Lijstalinea"/>
        <w:numPr>
          <w:ilvl w:val="0"/>
          <w:numId w:val="16"/>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beschrijf de feiten die u hebt vastgesteld en de waarnemingen die u hebt gedaan;</w:t>
      </w:r>
    </w:p>
    <w:p w:rsidR="009B6505" w:rsidRPr="009B6505" w:rsidRDefault="009B6505" w:rsidP="009B6505">
      <w:pPr>
        <w:pStyle w:val="Lijstalinea"/>
        <w:numPr>
          <w:ilvl w:val="0"/>
          <w:numId w:val="16"/>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nodig de (ouders van de) leerling uit om een reactie hierop te geven;</w:t>
      </w:r>
    </w:p>
    <w:p w:rsidR="009B6505" w:rsidRPr="009B6505" w:rsidRDefault="009B6505" w:rsidP="00C6676E">
      <w:pPr>
        <w:pStyle w:val="Lijstalinea"/>
        <w:numPr>
          <w:ilvl w:val="0"/>
          <w:numId w:val="16"/>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 xml:space="preserve">kom pas na deze reactie </w:t>
      </w:r>
      <w:proofErr w:type="spellStart"/>
      <w:r w:rsidRPr="009B6505">
        <w:rPr>
          <w:rFonts w:ascii="Verdana" w:hAnsi="Verdana" w:cs="RijksoverheidSerif-Regular"/>
          <w:color w:val="000000"/>
          <w:sz w:val="20"/>
          <w:szCs w:val="20"/>
        </w:rPr>
        <w:t>zonodig</w:t>
      </w:r>
      <w:proofErr w:type="spellEnd"/>
      <w:r w:rsidRPr="009B6505">
        <w:rPr>
          <w:rFonts w:ascii="Verdana" w:hAnsi="Verdana" w:cs="RijksoverheidSerif-Regular"/>
          <w:color w:val="000000"/>
          <w:sz w:val="20"/>
          <w:szCs w:val="20"/>
        </w:rPr>
        <w:t xml:space="preserve"> en zo mogelijk met een interpretatie van hetgeen u hebt gezien, gehoord en waargenomen.</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In geval van vrouwelijke genitale verminking</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kunt u daarbij de Verklaring tegen meisjesbesnijdenis</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gebruiken.</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Het doen van een melding zonder dat</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 xml:space="preserve">de signalen zijn besproken met de </w:t>
      </w:r>
      <w:r>
        <w:rPr>
          <w:rFonts w:ascii="Verdana" w:hAnsi="Verdana" w:cs="RijksoverheidSerif-Regular"/>
          <w:color w:val="000000"/>
          <w:sz w:val="20"/>
          <w:szCs w:val="20"/>
        </w:rPr>
        <w:t xml:space="preserve">(ouders van de) leerling </w:t>
      </w:r>
      <w:r w:rsidRPr="00623315">
        <w:rPr>
          <w:rFonts w:ascii="Verdana" w:hAnsi="Verdana" w:cs="RijksoverheidSerif-Regular"/>
          <w:color w:val="000000"/>
          <w:sz w:val="20"/>
          <w:szCs w:val="20"/>
        </w:rPr>
        <w:t>is alleen mogelijk als:</w:t>
      </w:r>
    </w:p>
    <w:p w:rsidR="009B6505" w:rsidRPr="009B6505" w:rsidRDefault="009B6505" w:rsidP="009B6505">
      <w:pPr>
        <w:pStyle w:val="Lijstalinea"/>
        <w:numPr>
          <w:ilvl w:val="0"/>
          <w:numId w:val="17"/>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de veiligheid van de leerling, die van u zelf, of die van een ander in het geding is;</w:t>
      </w:r>
    </w:p>
    <w:p w:rsidR="009B6505" w:rsidRPr="009B6505" w:rsidRDefault="009B6505" w:rsidP="009B6505">
      <w:pPr>
        <w:pStyle w:val="Lijstalinea"/>
        <w:numPr>
          <w:ilvl w:val="0"/>
          <w:numId w:val="17"/>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als u goede redenen hebt om te veronderstellen dat de (ouders van de) leerling door dit gesprek het contact met u zal (zullen) verbreken.</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p>
    <w:p w:rsidR="009B6505" w:rsidRPr="000711AA" w:rsidRDefault="009B6505" w:rsidP="009B6505">
      <w:pPr>
        <w:pStyle w:val="Kop2"/>
      </w:pPr>
      <w:proofErr w:type="spellStart"/>
      <w:r w:rsidRPr="009B6505">
        <w:rPr>
          <w:u w:val="single"/>
        </w:rPr>
        <w:lastRenderedPageBreak/>
        <w:t>Stap</w:t>
      </w:r>
      <w:proofErr w:type="spellEnd"/>
      <w:r w:rsidRPr="009B6505">
        <w:rPr>
          <w:u w:val="single"/>
        </w:rPr>
        <w:t xml:space="preserve"> 4:</w:t>
      </w:r>
      <w:r w:rsidRPr="000711AA">
        <w:t xml:space="preserve"> </w:t>
      </w:r>
      <w:proofErr w:type="spellStart"/>
      <w:r w:rsidRPr="000711AA">
        <w:t>Weeg</w:t>
      </w:r>
      <w:proofErr w:type="spellEnd"/>
      <w:r w:rsidRPr="000711AA">
        <w:t xml:space="preserve"> de aard en de ernst van</w:t>
      </w:r>
      <w:r>
        <w:t xml:space="preserve"> </w:t>
      </w:r>
      <w:r w:rsidRPr="000711AA">
        <w:t>het huiselijk geweld of de kindermishandeling</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Weeg op basis van de signalen, van het</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ingewonnen advies en van het gesprek met</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 xml:space="preserve">de </w:t>
      </w:r>
      <w:r>
        <w:rPr>
          <w:rFonts w:ascii="Verdana" w:hAnsi="Verdana" w:cs="RijksoverheidSerif-Regular"/>
          <w:color w:val="000000"/>
          <w:sz w:val="20"/>
          <w:szCs w:val="20"/>
        </w:rPr>
        <w:t>(ouders van de) leerling</w:t>
      </w:r>
      <w:r w:rsidRPr="00623315">
        <w:rPr>
          <w:rFonts w:ascii="Verdana" w:hAnsi="Verdana" w:cs="RijksoverheidSerif-Regular"/>
          <w:color w:val="000000"/>
          <w:sz w:val="20"/>
          <w:szCs w:val="20"/>
        </w:rPr>
        <w:t xml:space="preserve"> het risico op huiselijk geweld of</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kindermishandeling. Weeg eveneens de aard</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en de ernst van het huiselijk geweld of</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de kindermishandeling. Maak bij het inschatten</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van het risico op huiselijk geweld of op kindermishandeling</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 xml:space="preserve">gebruik van een </w:t>
      </w:r>
      <w:proofErr w:type="spellStart"/>
      <w:r w:rsidRPr="00623315">
        <w:rPr>
          <w:rFonts w:ascii="Verdana" w:hAnsi="Verdana" w:cs="RijksoverheidSerif-Regular"/>
          <w:color w:val="000000"/>
          <w:sz w:val="20"/>
          <w:szCs w:val="20"/>
        </w:rPr>
        <w:t>risicotaxatieinstrument</w:t>
      </w:r>
      <w:proofErr w:type="spellEnd"/>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als een dergelijk instrument binnen</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uw organisatie of praktijk beschikbaar is.</w:t>
      </w:r>
    </w:p>
    <w:p w:rsidR="009B6505" w:rsidRDefault="009B6505" w:rsidP="009B6505">
      <w:pPr>
        <w:autoSpaceDE w:val="0"/>
        <w:autoSpaceDN w:val="0"/>
        <w:adjustRightInd w:val="0"/>
        <w:spacing w:after="0" w:line="240" w:lineRule="auto"/>
        <w:rPr>
          <w:rFonts w:ascii="Verdana" w:hAnsi="Verdana" w:cs="RijksoverheidSerif-Bold"/>
          <w:b/>
          <w:bCs/>
          <w:color w:val="400000"/>
          <w:sz w:val="20"/>
          <w:szCs w:val="20"/>
        </w:rPr>
      </w:pPr>
    </w:p>
    <w:p w:rsidR="009B6505" w:rsidRPr="000711AA" w:rsidRDefault="009B6505" w:rsidP="009B6505">
      <w:pPr>
        <w:pStyle w:val="Kop2"/>
      </w:pPr>
      <w:r w:rsidRPr="009B6505">
        <w:rPr>
          <w:u w:val="single"/>
        </w:rPr>
        <w:t>Stap 5:</w:t>
      </w:r>
      <w:r w:rsidRPr="000711AA">
        <w:t xml:space="preserve"> Beslissen: zelf hulp organiseren</w:t>
      </w:r>
      <w:r>
        <w:t xml:space="preserve"> </w:t>
      </w:r>
      <w:r w:rsidRPr="000711AA">
        <w:t>of melden</w:t>
      </w:r>
    </w:p>
    <w:p w:rsidR="009B6505" w:rsidRPr="009B6505" w:rsidRDefault="009B6505" w:rsidP="009B6505">
      <w:pPr>
        <w:pStyle w:val="Kop2"/>
      </w:pPr>
      <w:proofErr w:type="spellStart"/>
      <w:r w:rsidRPr="009B6505">
        <w:t>Hulp</w:t>
      </w:r>
      <w:proofErr w:type="spellEnd"/>
      <w:r w:rsidRPr="009B6505">
        <w:t xml:space="preserve"> </w:t>
      </w:r>
      <w:proofErr w:type="spellStart"/>
      <w:r w:rsidRPr="009B6505">
        <w:t>organiseren</w:t>
      </w:r>
      <w:proofErr w:type="spellEnd"/>
      <w:r w:rsidRPr="009B6505">
        <w:t xml:space="preserve"> en </w:t>
      </w:r>
      <w:proofErr w:type="spellStart"/>
      <w:r w:rsidRPr="009B6505">
        <w:t>effecten</w:t>
      </w:r>
      <w:proofErr w:type="spellEnd"/>
      <w:r w:rsidRPr="009B6505">
        <w:t xml:space="preserve"> </w:t>
      </w:r>
      <w:proofErr w:type="spellStart"/>
      <w:r w:rsidRPr="009B6505">
        <w:t>volgen</w:t>
      </w:r>
      <w:proofErr w:type="spellEnd"/>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Meent u, op basis van uw afweging in stap 4,</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 xml:space="preserve">dat u uw </w:t>
      </w:r>
      <w:r>
        <w:rPr>
          <w:rFonts w:ascii="Verdana" w:hAnsi="Verdana" w:cs="RijksoverheidSerif-Regular"/>
          <w:color w:val="000000"/>
          <w:sz w:val="20"/>
          <w:szCs w:val="20"/>
        </w:rPr>
        <w:t>leerling</w:t>
      </w:r>
      <w:r w:rsidRPr="00623315">
        <w:rPr>
          <w:rFonts w:ascii="Verdana" w:hAnsi="Verdana" w:cs="RijksoverheidSerif-Regular"/>
          <w:color w:val="000000"/>
          <w:sz w:val="20"/>
          <w:szCs w:val="20"/>
        </w:rPr>
        <w:t xml:space="preserve"> redelijkerwijs</w:t>
      </w: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sidRPr="00623315">
        <w:rPr>
          <w:rFonts w:ascii="Verdana" w:hAnsi="Verdana" w:cs="RijksoverheidSerif-Regular"/>
          <w:color w:val="000000"/>
          <w:sz w:val="20"/>
          <w:szCs w:val="20"/>
        </w:rPr>
        <w:t>voldoende tegen het risico op huiselijk geweld</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 xml:space="preserve">of op </w:t>
      </w:r>
      <w:proofErr w:type="spellStart"/>
      <w:r w:rsidRPr="00623315">
        <w:rPr>
          <w:rFonts w:ascii="Verdana" w:hAnsi="Verdana" w:cs="RijksoverheidSerif-Regular"/>
          <w:color w:val="000000"/>
          <w:sz w:val="20"/>
          <w:szCs w:val="20"/>
        </w:rPr>
        <w:t>kinder-mishandeling</w:t>
      </w:r>
      <w:proofErr w:type="spellEnd"/>
      <w:r w:rsidRPr="00623315">
        <w:rPr>
          <w:rFonts w:ascii="Verdana" w:hAnsi="Verdana" w:cs="RijksoverheidSerif-Regular"/>
          <w:color w:val="000000"/>
          <w:sz w:val="20"/>
          <w:szCs w:val="20"/>
        </w:rPr>
        <w:t xml:space="preserve"> kunt beschermen:</w:t>
      </w:r>
    </w:p>
    <w:p w:rsidR="009B6505" w:rsidRPr="009B6505" w:rsidRDefault="009B6505" w:rsidP="009B6505">
      <w:pPr>
        <w:pStyle w:val="Lijstalinea"/>
        <w:numPr>
          <w:ilvl w:val="0"/>
          <w:numId w:val="18"/>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organiseer dan de noodzakelijke hulp;</w:t>
      </w:r>
    </w:p>
    <w:p w:rsidR="009B6505" w:rsidRPr="009B6505" w:rsidRDefault="009B6505" w:rsidP="009B6505">
      <w:pPr>
        <w:pStyle w:val="Lijstalinea"/>
        <w:numPr>
          <w:ilvl w:val="0"/>
          <w:numId w:val="18"/>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volg de effecten van deze hulp;</w:t>
      </w:r>
    </w:p>
    <w:p w:rsidR="009B6505" w:rsidRPr="009B6505" w:rsidRDefault="009B6505" w:rsidP="009B6505">
      <w:pPr>
        <w:pStyle w:val="Lijstalinea"/>
        <w:numPr>
          <w:ilvl w:val="0"/>
          <w:numId w:val="18"/>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doe alsnog een melding als er signalen zijn dat het huiselijk geweld of de kindermishandeling niet stopt of opnieuw begint.</w:t>
      </w:r>
    </w:p>
    <w:p w:rsidR="009B6505" w:rsidRPr="009B6505" w:rsidRDefault="009B6505" w:rsidP="009B6505">
      <w:pPr>
        <w:pStyle w:val="Lijstalinea"/>
        <w:numPr>
          <w:ilvl w:val="0"/>
          <w:numId w:val="18"/>
        </w:numPr>
        <w:autoSpaceDE w:val="0"/>
        <w:autoSpaceDN w:val="0"/>
        <w:adjustRightInd w:val="0"/>
        <w:spacing w:after="0" w:line="240" w:lineRule="auto"/>
        <w:rPr>
          <w:rFonts w:ascii="Verdana" w:hAnsi="Verdana" w:cs="RijksoverheidSerif-Bold"/>
          <w:b/>
          <w:bCs/>
          <w:sz w:val="20"/>
          <w:szCs w:val="20"/>
        </w:rPr>
      </w:pPr>
      <w:r w:rsidRPr="009B6505">
        <w:rPr>
          <w:rFonts w:ascii="Verdana" w:hAnsi="Verdana" w:cs="RijksoverheidSerif-Bold"/>
          <w:b/>
          <w:bCs/>
          <w:sz w:val="20"/>
          <w:szCs w:val="20"/>
        </w:rPr>
        <w:t>Melden en bespreken met de cliënt</w:t>
      </w:r>
    </w:p>
    <w:p w:rsidR="009B6505" w:rsidRPr="009B6505" w:rsidRDefault="009B6505" w:rsidP="00C6676E">
      <w:pPr>
        <w:pStyle w:val="Lijstalinea"/>
        <w:numPr>
          <w:ilvl w:val="0"/>
          <w:numId w:val="18"/>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Kunt u uw cliënt niet voldoende tegen het risico op huiselijk geweld of op kindermishandeling beschermen of twijfelt u er aan of u voldoende bescherming hiertegen kunt bieden:</w:t>
      </w:r>
    </w:p>
    <w:p w:rsidR="009B6505" w:rsidRPr="009B6505" w:rsidRDefault="009B6505" w:rsidP="009B6505">
      <w:pPr>
        <w:pStyle w:val="Lijstalinea"/>
        <w:numPr>
          <w:ilvl w:val="0"/>
          <w:numId w:val="18"/>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meld uw vermoeden bij het Advies- en Meldpunt Kindermishandeling of bij het Steunpunt Huiselijk Geweld;</w:t>
      </w:r>
    </w:p>
    <w:p w:rsidR="009B6505" w:rsidRPr="009B6505" w:rsidRDefault="009B6505" w:rsidP="00C6676E">
      <w:pPr>
        <w:pStyle w:val="Lijstalinea"/>
        <w:numPr>
          <w:ilvl w:val="0"/>
          <w:numId w:val="18"/>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sluit bij uw melding zoveel mogelijk aan bij feiten en gebeurtenissen en geef duidelijk aan indien de informatie die u meldt (ook) van anderen afkomstig is;</w:t>
      </w:r>
    </w:p>
    <w:p w:rsidR="009B6505" w:rsidRPr="009B6505" w:rsidRDefault="009B6505" w:rsidP="00C6676E">
      <w:pPr>
        <w:pStyle w:val="Lijstalinea"/>
        <w:numPr>
          <w:ilvl w:val="0"/>
          <w:numId w:val="18"/>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overleg bij uw melding met het Advies- en Meldpunt Kindermishandeling of het Steunpunt Huiselijk Geweld wat u na de melding, binnen de grenzen van uw gebruikelijke werkzaamheden, zelf nog kunt doen om uw leerling tegen het risico op huiselijk geweld of op mishandeling te beschermen.</w:t>
      </w:r>
    </w:p>
    <w:p w:rsidR="009B6505" w:rsidRPr="009B6505" w:rsidRDefault="009B6505" w:rsidP="009B6505">
      <w:pPr>
        <w:pStyle w:val="Lijstalinea"/>
        <w:numPr>
          <w:ilvl w:val="0"/>
          <w:numId w:val="18"/>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Bespreek uw melding vooraf met uw leerling (vanaf 12 jaar) en/of met de ouder (als de leerling nog geen 16 jaar oud is).</w:t>
      </w:r>
    </w:p>
    <w:p w:rsidR="009B6505" w:rsidRPr="009B6505" w:rsidRDefault="009B6505" w:rsidP="009B6505">
      <w:pPr>
        <w:pStyle w:val="Lijstalinea"/>
        <w:numPr>
          <w:ilvl w:val="0"/>
          <w:numId w:val="19"/>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leg uit waarom u van plan bent een melding te gaan doen en wat het doel daarvan is;</w:t>
      </w:r>
    </w:p>
    <w:p w:rsidR="009B6505" w:rsidRPr="009B6505" w:rsidRDefault="009B6505" w:rsidP="009B6505">
      <w:pPr>
        <w:pStyle w:val="Lijstalinea"/>
        <w:numPr>
          <w:ilvl w:val="0"/>
          <w:numId w:val="19"/>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vraag de (ouders van de) leerling uitdrukkelijk om een reactie;</w:t>
      </w:r>
    </w:p>
    <w:p w:rsidR="009B6505" w:rsidRPr="009B6505" w:rsidRDefault="009B6505" w:rsidP="009B6505">
      <w:pPr>
        <w:pStyle w:val="Lijstalinea"/>
        <w:numPr>
          <w:ilvl w:val="0"/>
          <w:numId w:val="19"/>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in geval van bezwaren van de (ouders van de) leerling, overleg op welke wijze u tegemoet kunt komen aan deze bezwaren;</w:t>
      </w:r>
    </w:p>
    <w:p w:rsidR="009B6505" w:rsidRPr="009B6505" w:rsidRDefault="009B6505" w:rsidP="009B6505">
      <w:pPr>
        <w:pStyle w:val="Lijstalinea"/>
        <w:numPr>
          <w:ilvl w:val="0"/>
          <w:numId w:val="19"/>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is dat niet mogelijk, weeg de bezwaren dan af tegen de noodzaak om uw leerling te beschermen tegen het geweld of de kindermishandeling. Betrek in uw afweging de aard en de ernst van het geweld en de noodzaak om de leerling door het doen van een melding daartegen te beschermen;</w:t>
      </w:r>
    </w:p>
    <w:p w:rsidR="009B6505" w:rsidRPr="009B6505" w:rsidRDefault="009B6505" w:rsidP="00C6676E">
      <w:pPr>
        <w:pStyle w:val="Lijstalinea"/>
        <w:numPr>
          <w:ilvl w:val="0"/>
          <w:numId w:val="19"/>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 xml:space="preserve">doe een melding indien naar uw oordeel de bescherming van de cliënt of zijn gezinslid de doorslag moet geven. </w:t>
      </w:r>
    </w:p>
    <w:p w:rsidR="009B6505" w:rsidRDefault="009B6505" w:rsidP="009B6505">
      <w:pPr>
        <w:autoSpaceDE w:val="0"/>
        <w:autoSpaceDN w:val="0"/>
        <w:adjustRightInd w:val="0"/>
        <w:spacing w:after="0" w:line="240" w:lineRule="auto"/>
        <w:rPr>
          <w:rFonts w:ascii="Verdana" w:hAnsi="Verdana" w:cs="RijksoverheidSerif-Regular"/>
          <w:sz w:val="20"/>
          <w:szCs w:val="20"/>
        </w:rPr>
      </w:pPr>
    </w:p>
    <w:p w:rsidR="00362243" w:rsidRDefault="00362243">
      <w:pPr>
        <w:spacing w:after="0" w:line="240" w:lineRule="auto"/>
        <w:rPr>
          <w:rFonts w:ascii="Verdana" w:hAnsi="Verdana" w:cs="RijksoverheidSerif-Regular"/>
          <w:sz w:val="20"/>
          <w:szCs w:val="20"/>
        </w:rPr>
      </w:pPr>
      <w:r>
        <w:rPr>
          <w:rFonts w:ascii="Verdana" w:hAnsi="Verdana" w:cs="RijksoverheidSerif-Regular"/>
          <w:sz w:val="20"/>
          <w:szCs w:val="20"/>
        </w:rPr>
        <w:br w:type="page"/>
      </w:r>
    </w:p>
    <w:p w:rsidR="00362243" w:rsidRDefault="00362243" w:rsidP="009B6505">
      <w:pPr>
        <w:autoSpaceDE w:val="0"/>
        <w:autoSpaceDN w:val="0"/>
        <w:adjustRightInd w:val="0"/>
        <w:spacing w:after="0" w:line="240" w:lineRule="auto"/>
        <w:rPr>
          <w:rFonts w:ascii="Verdana" w:hAnsi="Verdana" w:cs="RijksoverheidSerif-Regular"/>
          <w:sz w:val="20"/>
          <w:szCs w:val="20"/>
        </w:rPr>
      </w:pPr>
    </w:p>
    <w:p w:rsidR="00362243" w:rsidRDefault="00362243" w:rsidP="009B6505">
      <w:pPr>
        <w:autoSpaceDE w:val="0"/>
        <w:autoSpaceDN w:val="0"/>
        <w:adjustRightInd w:val="0"/>
        <w:spacing w:after="0" w:line="240" w:lineRule="auto"/>
        <w:rPr>
          <w:rFonts w:ascii="Verdana" w:hAnsi="Verdana" w:cs="RijksoverheidSerif-Regular"/>
          <w:sz w:val="20"/>
          <w:szCs w:val="20"/>
        </w:rPr>
      </w:pPr>
    </w:p>
    <w:p w:rsidR="00362243" w:rsidRDefault="00362243" w:rsidP="009B6505">
      <w:pPr>
        <w:autoSpaceDE w:val="0"/>
        <w:autoSpaceDN w:val="0"/>
        <w:adjustRightInd w:val="0"/>
        <w:spacing w:after="0" w:line="240" w:lineRule="auto"/>
        <w:rPr>
          <w:rFonts w:ascii="Verdana" w:hAnsi="Verdana" w:cs="RijksoverheidSerif-Regular"/>
          <w:sz w:val="20"/>
          <w:szCs w:val="20"/>
        </w:rPr>
      </w:pPr>
    </w:p>
    <w:p w:rsidR="00362243" w:rsidRDefault="00362243" w:rsidP="009B6505">
      <w:pPr>
        <w:autoSpaceDE w:val="0"/>
        <w:autoSpaceDN w:val="0"/>
        <w:adjustRightInd w:val="0"/>
        <w:spacing w:after="0" w:line="240" w:lineRule="auto"/>
        <w:rPr>
          <w:rFonts w:ascii="Verdana" w:hAnsi="Verdana" w:cs="RijksoverheidSerif-Regular"/>
          <w:sz w:val="20"/>
          <w:szCs w:val="20"/>
        </w:rPr>
      </w:pPr>
    </w:p>
    <w:p w:rsidR="00362243" w:rsidRDefault="00362243" w:rsidP="009B6505">
      <w:pPr>
        <w:autoSpaceDE w:val="0"/>
        <w:autoSpaceDN w:val="0"/>
        <w:adjustRightInd w:val="0"/>
        <w:spacing w:after="0" w:line="240" w:lineRule="auto"/>
        <w:rPr>
          <w:rFonts w:ascii="Verdana" w:hAnsi="Verdana" w:cs="RijksoverheidSerif-Regular"/>
          <w:sz w:val="20"/>
          <w:szCs w:val="20"/>
        </w:rPr>
      </w:pPr>
    </w:p>
    <w:p w:rsidR="009B6505" w:rsidRPr="00623315" w:rsidRDefault="009B6505" w:rsidP="009B6505">
      <w:pPr>
        <w:autoSpaceDE w:val="0"/>
        <w:autoSpaceDN w:val="0"/>
        <w:adjustRightInd w:val="0"/>
        <w:spacing w:after="0" w:line="240" w:lineRule="auto"/>
        <w:rPr>
          <w:rFonts w:ascii="Verdana" w:hAnsi="Verdana" w:cs="RijksoverheidSerif-Regular"/>
          <w:sz w:val="20"/>
          <w:szCs w:val="20"/>
        </w:rPr>
      </w:pPr>
      <w:r w:rsidRPr="00623315">
        <w:rPr>
          <w:rFonts w:ascii="Verdana" w:hAnsi="Verdana" w:cs="RijksoverheidSerif-Regular"/>
          <w:sz w:val="20"/>
          <w:szCs w:val="20"/>
        </w:rPr>
        <w:t xml:space="preserve">Van contacten met de </w:t>
      </w:r>
      <w:r>
        <w:rPr>
          <w:rFonts w:ascii="Verdana" w:hAnsi="Verdana" w:cs="RijksoverheidSerif-Regular"/>
          <w:sz w:val="20"/>
          <w:szCs w:val="20"/>
        </w:rPr>
        <w:t>(ouders van de) leerling</w:t>
      </w:r>
      <w:r w:rsidRPr="00623315">
        <w:rPr>
          <w:rFonts w:ascii="Verdana" w:hAnsi="Verdana" w:cs="RijksoverheidSerif-Regular"/>
          <w:sz w:val="20"/>
          <w:szCs w:val="20"/>
        </w:rPr>
        <w:t xml:space="preserve"> over de melding</w:t>
      </w:r>
      <w:r>
        <w:rPr>
          <w:rFonts w:ascii="Verdana" w:hAnsi="Verdana" w:cs="RijksoverheidSerif-Regular"/>
          <w:sz w:val="20"/>
          <w:szCs w:val="20"/>
        </w:rPr>
        <w:t xml:space="preserve"> </w:t>
      </w:r>
      <w:r w:rsidRPr="00623315">
        <w:rPr>
          <w:rFonts w:ascii="Verdana" w:hAnsi="Verdana" w:cs="RijksoverheidSerif-Regular"/>
          <w:sz w:val="20"/>
          <w:szCs w:val="20"/>
        </w:rPr>
        <w:t>kunt u afzien:</w:t>
      </w:r>
    </w:p>
    <w:p w:rsidR="009B6505" w:rsidRPr="009B6505" w:rsidRDefault="009B6505" w:rsidP="009B6505">
      <w:pPr>
        <w:pStyle w:val="Lijstalinea"/>
        <w:numPr>
          <w:ilvl w:val="0"/>
          <w:numId w:val="20"/>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als de veiligheid van de leerling, die van u zelf, of die van een ander in het geding is;</w:t>
      </w:r>
    </w:p>
    <w:p w:rsidR="009B6505" w:rsidRPr="009B6505" w:rsidRDefault="009B6505" w:rsidP="009B6505">
      <w:pPr>
        <w:pStyle w:val="Lijstalinea"/>
        <w:numPr>
          <w:ilvl w:val="0"/>
          <w:numId w:val="20"/>
        </w:numPr>
        <w:autoSpaceDE w:val="0"/>
        <w:autoSpaceDN w:val="0"/>
        <w:adjustRightInd w:val="0"/>
        <w:spacing w:after="0" w:line="240" w:lineRule="auto"/>
        <w:rPr>
          <w:rFonts w:ascii="Verdana" w:hAnsi="Verdana" w:cs="RijksoverheidSerif-Regular"/>
          <w:sz w:val="20"/>
          <w:szCs w:val="20"/>
        </w:rPr>
      </w:pPr>
      <w:r w:rsidRPr="009B6505">
        <w:rPr>
          <w:rFonts w:ascii="Verdana" w:hAnsi="Verdana" w:cs="RijksoverheidSerif-Regular"/>
          <w:sz w:val="20"/>
          <w:szCs w:val="20"/>
        </w:rPr>
        <w:t>als u goede redenen hebt om te veronderstellen dat de (ouders van de) leerling daardoor het contact met u zal (zullen) verbreken.</w:t>
      </w:r>
    </w:p>
    <w:p w:rsidR="009B6505" w:rsidRPr="009A058A" w:rsidRDefault="009B6505" w:rsidP="009B6505">
      <w:pPr>
        <w:pStyle w:val="Kop1"/>
      </w:pPr>
      <w:r w:rsidRPr="009A058A">
        <w:t>Verantwoordelijkheden van basisschool</w:t>
      </w:r>
      <w:r w:rsidR="00F02D89">
        <w:t xml:space="preserve"> De </w:t>
      </w:r>
      <w:proofErr w:type="spellStart"/>
      <w:r w:rsidR="00F02D89">
        <w:t>Zonnehof</w:t>
      </w:r>
      <w:proofErr w:type="spellEnd"/>
      <w:r w:rsidR="00F02D89">
        <w:t xml:space="preserve"> en De Tweesprong</w:t>
      </w:r>
      <w:r w:rsidRPr="009A058A">
        <w:t xml:space="preserve"> voor het scheppen van randvoorwaarden voor een veilig werk- en meldklimaat</w:t>
      </w:r>
    </w:p>
    <w:p w:rsidR="009B6505" w:rsidRDefault="009B6505" w:rsidP="009B6505">
      <w:pPr>
        <w:autoSpaceDE w:val="0"/>
        <w:autoSpaceDN w:val="0"/>
        <w:adjustRightInd w:val="0"/>
        <w:spacing w:after="0" w:line="240" w:lineRule="auto"/>
        <w:rPr>
          <w:rFonts w:ascii="Verdana" w:hAnsi="Verdana" w:cs="RijksoverheidSerif-Regular"/>
          <w:color w:val="000000"/>
          <w:sz w:val="20"/>
          <w:szCs w:val="20"/>
        </w:rPr>
      </w:pPr>
    </w:p>
    <w:p w:rsidR="009B6505" w:rsidRPr="00623315" w:rsidRDefault="009B6505" w:rsidP="009B6505">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t>Om het voor leer</w:t>
      </w:r>
      <w:r w:rsidRPr="00623315">
        <w:rPr>
          <w:rFonts w:ascii="Verdana" w:hAnsi="Verdana" w:cs="RijksoverheidSerif-Regular"/>
          <w:color w:val="000000"/>
          <w:sz w:val="20"/>
          <w:szCs w:val="20"/>
        </w:rPr>
        <w:t>krachten mogelijk te maken</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om in een veilig werkklimaat huiselijk geweld</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en kindermishandeling te signaleren en om</w:t>
      </w:r>
      <w:r>
        <w:rPr>
          <w:rFonts w:ascii="Verdana" w:hAnsi="Verdana" w:cs="RijksoverheidSerif-Regular"/>
          <w:color w:val="000000"/>
          <w:sz w:val="20"/>
          <w:szCs w:val="20"/>
        </w:rPr>
        <w:t xml:space="preserve"> </w:t>
      </w:r>
      <w:r w:rsidRPr="00623315">
        <w:rPr>
          <w:rFonts w:ascii="Verdana" w:hAnsi="Verdana" w:cs="RijksoverheidSerif-Regular"/>
          <w:color w:val="000000"/>
          <w:sz w:val="20"/>
          <w:szCs w:val="20"/>
        </w:rPr>
        <w:t xml:space="preserve">de stappen </w:t>
      </w:r>
      <w:r w:rsidR="00F02D89">
        <w:rPr>
          <w:rFonts w:ascii="Verdana" w:hAnsi="Verdana" w:cs="RijksoverheidSerif-Regular"/>
          <w:color w:val="000000"/>
          <w:sz w:val="20"/>
          <w:szCs w:val="20"/>
        </w:rPr>
        <w:t xml:space="preserve">van de </w:t>
      </w:r>
      <w:proofErr w:type="spellStart"/>
      <w:r w:rsidR="00F02D89">
        <w:rPr>
          <w:rFonts w:ascii="Verdana" w:hAnsi="Verdana" w:cs="RijksoverheidSerif-Regular"/>
          <w:color w:val="000000"/>
          <w:sz w:val="20"/>
          <w:szCs w:val="20"/>
        </w:rPr>
        <w:t>meldcode</w:t>
      </w:r>
      <w:proofErr w:type="spellEnd"/>
      <w:r w:rsidR="00F02D89">
        <w:rPr>
          <w:rFonts w:ascii="Verdana" w:hAnsi="Verdana" w:cs="RijksoverheidSerif-Regular"/>
          <w:color w:val="000000"/>
          <w:sz w:val="20"/>
          <w:szCs w:val="20"/>
        </w:rPr>
        <w:t xml:space="preserve"> te zetten, dragen</w:t>
      </w:r>
      <w:r>
        <w:rPr>
          <w:rFonts w:ascii="Verdana" w:hAnsi="Verdana" w:cs="RijksoverheidSerif-Regular"/>
          <w:color w:val="000000"/>
          <w:sz w:val="20"/>
          <w:szCs w:val="20"/>
        </w:rPr>
        <w:t xml:space="preserve"> basisschool </w:t>
      </w:r>
      <w:r w:rsidR="00F02D89">
        <w:rPr>
          <w:rFonts w:ascii="Verdana" w:hAnsi="Verdana" w:cs="RijksoverheidSerif-Regular"/>
          <w:color w:val="000000"/>
          <w:sz w:val="20"/>
          <w:szCs w:val="20"/>
        </w:rPr>
        <w:t xml:space="preserve">De </w:t>
      </w:r>
      <w:proofErr w:type="spellStart"/>
      <w:r w:rsidR="00F02D89">
        <w:rPr>
          <w:rFonts w:ascii="Verdana" w:hAnsi="Verdana" w:cs="RijksoverheidSerif-Regular"/>
          <w:color w:val="000000"/>
          <w:sz w:val="20"/>
          <w:szCs w:val="20"/>
        </w:rPr>
        <w:t>Zonnehof</w:t>
      </w:r>
      <w:proofErr w:type="spellEnd"/>
      <w:r w:rsidR="00F02D89">
        <w:rPr>
          <w:rFonts w:ascii="Verdana" w:hAnsi="Verdana" w:cs="RijksoverheidSerif-Regular"/>
          <w:color w:val="000000"/>
          <w:sz w:val="20"/>
          <w:szCs w:val="20"/>
        </w:rPr>
        <w:t xml:space="preserve"> en De Tweesprong</w:t>
      </w:r>
      <w:r w:rsidRPr="00623315">
        <w:rPr>
          <w:rFonts w:ascii="Verdana" w:hAnsi="Verdana" w:cs="RijksoverheidSerif-Regular"/>
          <w:color w:val="000000"/>
          <w:sz w:val="20"/>
          <w:szCs w:val="20"/>
        </w:rPr>
        <w:t xml:space="preserve"> er zorg voor dat:</w:t>
      </w:r>
    </w:p>
    <w:p w:rsidR="009B6505" w:rsidRPr="009B6505" w:rsidRDefault="009B6505" w:rsidP="009B6505">
      <w:pPr>
        <w:pStyle w:val="Lijstalinea"/>
        <w:numPr>
          <w:ilvl w:val="0"/>
          <w:numId w:val="21"/>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binnen de organisatie en in de kring van (ouders van) leerlingen bekendheid wordt gegeven aan het doel en de inhoud van de meldcode;</w:t>
      </w:r>
    </w:p>
    <w:p w:rsidR="009B6505" w:rsidRPr="009B6505" w:rsidRDefault="009B6505" w:rsidP="009B6505">
      <w:pPr>
        <w:pStyle w:val="Lijstalinea"/>
        <w:numPr>
          <w:ilvl w:val="0"/>
          <w:numId w:val="21"/>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regelmatig een aanbod wordt gedaan van trainingen en andere vormen van deskundigheidsbevordering zodat leerkrachten voldoende kennis en vaardigheden ontwikkelen en ook op peil houden voor het signaleren van huiselijk geweld en kindermishandeling en voor het zetten van de stappen van de code;</w:t>
      </w:r>
    </w:p>
    <w:p w:rsidR="009B6505" w:rsidRPr="00362243" w:rsidRDefault="009B6505" w:rsidP="00C6676E">
      <w:pPr>
        <w:pStyle w:val="Lijstalinea"/>
        <w:numPr>
          <w:ilvl w:val="0"/>
          <w:numId w:val="21"/>
        </w:numPr>
        <w:autoSpaceDE w:val="0"/>
        <w:autoSpaceDN w:val="0"/>
        <w:adjustRightInd w:val="0"/>
        <w:spacing w:after="0" w:line="240" w:lineRule="auto"/>
        <w:rPr>
          <w:rFonts w:ascii="Verdana" w:hAnsi="Verdana" w:cs="RijksoverheidSerif-Regular"/>
          <w:color w:val="000000"/>
          <w:sz w:val="20"/>
          <w:szCs w:val="20"/>
        </w:rPr>
      </w:pPr>
      <w:r w:rsidRPr="00362243">
        <w:rPr>
          <w:rFonts w:ascii="Verdana" w:hAnsi="Verdana" w:cs="RijksoverheidSerif-Regular"/>
          <w:color w:val="000000"/>
          <w:sz w:val="20"/>
          <w:szCs w:val="20"/>
        </w:rPr>
        <w:t>er voldoende deskundigen beschikbaar zijn die de leerkrachten kunnen ondersteunen</w:t>
      </w:r>
      <w:r w:rsidR="00362243" w:rsidRPr="00362243">
        <w:rPr>
          <w:rFonts w:ascii="Verdana" w:hAnsi="Verdana" w:cs="RijksoverheidSerif-Regular"/>
          <w:color w:val="000000"/>
          <w:sz w:val="20"/>
          <w:szCs w:val="20"/>
        </w:rPr>
        <w:t xml:space="preserve"> </w:t>
      </w:r>
      <w:r w:rsidRPr="00362243">
        <w:rPr>
          <w:rFonts w:ascii="Verdana" w:hAnsi="Verdana" w:cs="RijksoverheidSerif-Regular"/>
          <w:color w:val="000000"/>
          <w:sz w:val="20"/>
          <w:szCs w:val="20"/>
        </w:rPr>
        <w:t>bij het signaleren en het zetten van de stappen van de code;</w:t>
      </w:r>
    </w:p>
    <w:p w:rsidR="009B6505" w:rsidRPr="009B6505" w:rsidRDefault="009B6505" w:rsidP="009B6505">
      <w:pPr>
        <w:pStyle w:val="Lijstalinea"/>
        <w:numPr>
          <w:ilvl w:val="0"/>
          <w:numId w:val="21"/>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de meldcode aansluit op de werkprocessen binnen de organisatie;</w:t>
      </w:r>
    </w:p>
    <w:p w:rsidR="009B6505" w:rsidRPr="009B6505" w:rsidRDefault="009B6505" w:rsidP="009B6505">
      <w:pPr>
        <w:pStyle w:val="Lijstalinea"/>
        <w:numPr>
          <w:ilvl w:val="0"/>
          <w:numId w:val="21"/>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 xml:space="preserve">de werking van de meldcode regelmatig wordt geëvalueerd en dat </w:t>
      </w:r>
      <w:proofErr w:type="spellStart"/>
      <w:r w:rsidRPr="009B6505">
        <w:rPr>
          <w:rFonts w:ascii="Verdana" w:hAnsi="Verdana" w:cs="RijksoverheidSerif-Regular"/>
          <w:color w:val="000000"/>
          <w:sz w:val="20"/>
          <w:szCs w:val="20"/>
        </w:rPr>
        <w:t>zonodig</w:t>
      </w:r>
      <w:proofErr w:type="spellEnd"/>
      <w:r w:rsidRPr="009B6505">
        <w:rPr>
          <w:rFonts w:ascii="Verdana" w:hAnsi="Verdana" w:cs="RijksoverheidSerif-Regular"/>
          <w:color w:val="000000"/>
          <w:sz w:val="20"/>
          <w:szCs w:val="20"/>
        </w:rPr>
        <w:t xml:space="preserve"> acties in gang worden gezet om de toepassing van de meldcode te optimaliseren;</w:t>
      </w:r>
    </w:p>
    <w:p w:rsidR="009B6505" w:rsidRPr="009B6505" w:rsidRDefault="009B6505" w:rsidP="009B6505">
      <w:pPr>
        <w:pStyle w:val="Lijstalinea"/>
        <w:numPr>
          <w:ilvl w:val="0"/>
          <w:numId w:val="21"/>
        </w:numPr>
        <w:autoSpaceDE w:val="0"/>
        <w:autoSpaceDN w:val="0"/>
        <w:adjustRightInd w:val="0"/>
        <w:spacing w:after="0" w:line="240" w:lineRule="auto"/>
        <w:rPr>
          <w:rFonts w:ascii="Verdana" w:hAnsi="Verdana" w:cs="RijksoverheidSerif-Regular"/>
          <w:color w:val="000000"/>
          <w:sz w:val="20"/>
          <w:szCs w:val="20"/>
        </w:rPr>
      </w:pPr>
      <w:r w:rsidRPr="009B6505">
        <w:rPr>
          <w:rFonts w:ascii="Verdana" w:hAnsi="Verdana" w:cs="RijksoverheidSerif-Regular"/>
          <w:color w:val="000000"/>
          <w:sz w:val="20"/>
          <w:szCs w:val="20"/>
        </w:rPr>
        <w:t xml:space="preserve">afspraken worden gemaakt over de wijze waarop basisschool </w:t>
      </w:r>
      <w:r w:rsidR="00F02D89">
        <w:rPr>
          <w:rFonts w:ascii="Verdana" w:hAnsi="Verdana" w:cs="RijksoverheidSerif-Regular"/>
          <w:color w:val="000000"/>
          <w:sz w:val="20"/>
          <w:szCs w:val="20"/>
        </w:rPr>
        <w:t xml:space="preserve">De </w:t>
      </w:r>
      <w:proofErr w:type="spellStart"/>
      <w:r w:rsidR="00F02D89">
        <w:rPr>
          <w:rFonts w:ascii="Verdana" w:hAnsi="Verdana" w:cs="RijksoverheidSerif-Regular"/>
          <w:color w:val="000000"/>
          <w:sz w:val="20"/>
          <w:szCs w:val="20"/>
        </w:rPr>
        <w:t>Zonnehof</w:t>
      </w:r>
      <w:proofErr w:type="spellEnd"/>
      <w:r w:rsidR="00F02D89">
        <w:rPr>
          <w:rFonts w:ascii="Verdana" w:hAnsi="Verdana" w:cs="RijksoverheidSerif-Regular"/>
          <w:color w:val="000000"/>
          <w:sz w:val="20"/>
          <w:szCs w:val="20"/>
        </w:rPr>
        <w:t xml:space="preserve"> en De Tweesprong</w:t>
      </w:r>
      <w:r w:rsidRPr="009B6505">
        <w:rPr>
          <w:rFonts w:ascii="Verdana" w:hAnsi="Verdana" w:cs="RijksoverheidSerif-Regular"/>
          <w:color w:val="000000"/>
          <w:sz w:val="20"/>
          <w:szCs w:val="20"/>
        </w:rPr>
        <w:t xml:space="preserve"> zijn leerkrachten zal ondersteunen als zij door ouders in of buiten rechte worden aangesproken op de wijze waarop zij de meldcode toepassen.</w:t>
      </w:r>
    </w:p>
    <w:p w:rsidR="00362243" w:rsidRDefault="009B6505" w:rsidP="009B6505">
      <w:pPr>
        <w:autoSpaceDE w:val="0"/>
        <w:autoSpaceDN w:val="0"/>
        <w:adjustRightInd w:val="0"/>
        <w:spacing w:after="0" w:line="240" w:lineRule="auto"/>
        <w:rPr>
          <w:rFonts w:ascii="Verdana" w:hAnsi="Verdana" w:cs="RijksoverheidSerif-Regular"/>
          <w:color w:val="000000"/>
          <w:sz w:val="20"/>
          <w:szCs w:val="20"/>
        </w:rPr>
      </w:pPr>
      <w:r>
        <w:rPr>
          <w:rFonts w:ascii="Verdana" w:hAnsi="Verdana" w:cs="RijksoverheidSerif-Regular"/>
          <w:color w:val="000000"/>
          <w:sz w:val="20"/>
          <w:szCs w:val="20"/>
        </w:rPr>
        <w:br w:type="page"/>
      </w:r>
    </w:p>
    <w:p w:rsidR="00362243" w:rsidRDefault="00362243" w:rsidP="009B6505">
      <w:pPr>
        <w:autoSpaceDE w:val="0"/>
        <w:autoSpaceDN w:val="0"/>
        <w:adjustRightInd w:val="0"/>
        <w:spacing w:after="0" w:line="240" w:lineRule="auto"/>
        <w:rPr>
          <w:rFonts w:ascii="Verdana" w:hAnsi="Verdana" w:cs="RijksoverheidSerif-Regular"/>
          <w:color w:val="000000"/>
          <w:sz w:val="20"/>
          <w:szCs w:val="20"/>
        </w:rPr>
      </w:pPr>
    </w:p>
    <w:p w:rsidR="00362243" w:rsidRDefault="00362243" w:rsidP="009B6505">
      <w:pPr>
        <w:autoSpaceDE w:val="0"/>
        <w:autoSpaceDN w:val="0"/>
        <w:adjustRightInd w:val="0"/>
        <w:spacing w:after="0" w:line="240" w:lineRule="auto"/>
        <w:rPr>
          <w:rFonts w:ascii="Verdana" w:hAnsi="Verdana" w:cs="RijksoverheidSerif-Regular"/>
          <w:color w:val="000000"/>
          <w:sz w:val="20"/>
          <w:szCs w:val="20"/>
        </w:rPr>
      </w:pPr>
    </w:p>
    <w:p w:rsidR="00362243" w:rsidRDefault="00362243" w:rsidP="009B6505">
      <w:pPr>
        <w:autoSpaceDE w:val="0"/>
        <w:autoSpaceDN w:val="0"/>
        <w:adjustRightInd w:val="0"/>
        <w:spacing w:after="0" w:line="240" w:lineRule="auto"/>
        <w:rPr>
          <w:rFonts w:ascii="Verdana" w:hAnsi="Verdana" w:cs="RijksoverheidSerif-Regular"/>
          <w:color w:val="000000"/>
          <w:sz w:val="20"/>
          <w:szCs w:val="20"/>
        </w:rPr>
      </w:pPr>
    </w:p>
    <w:p w:rsidR="00362243" w:rsidRDefault="00362243" w:rsidP="009B6505">
      <w:pPr>
        <w:autoSpaceDE w:val="0"/>
        <w:autoSpaceDN w:val="0"/>
        <w:adjustRightInd w:val="0"/>
        <w:spacing w:after="0" w:line="240" w:lineRule="auto"/>
        <w:rPr>
          <w:rFonts w:ascii="Verdana" w:hAnsi="Verdana" w:cs="RijksoverheidSerif-Regular"/>
          <w:color w:val="000000"/>
          <w:sz w:val="20"/>
          <w:szCs w:val="20"/>
        </w:rPr>
      </w:pPr>
    </w:p>
    <w:p w:rsidR="009B6505" w:rsidRPr="007B2DD5" w:rsidRDefault="009B6505" w:rsidP="00362243">
      <w:pPr>
        <w:pStyle w:val="Kop2"/>
      </w:pPr>
      <w:r w:rsidRPr="007B2DD5">
        <w:t>Bijlage 1</w:t>
      </w:r>
    </w:p>
    <w:p w:rsidR="009B6505" w:rsidRPr="00B6543A" w:rsidRDefault="009B6505" w:rsidP="00362243">
      <w:pPr>
        <w:pStyle w:val="Kop1"/>
      </w:pPr>
      <w:r w:rsidRPr="00B6543A">
        <w:t>Signalenkaart</w:t>
      </w:r>
      <w:r>
        <w:t xml:space="preserve"> huiselijk geweld</w:t>
      </w:r>
    </w:p>
    <w:p w:rsidR="009B6505" w:rsidRPr="007B2DD5" w:rsidRDefault="009B6505" w:rsidP="00362243">
      <w:pPr>
        <w:pStyle w:val="Kop2"/>
        <w:rPr>
          <w:lang w:eastAsia="nl-NL"/>
        </w:rPr>
      </w:pPr>
      <w:r>
        <w:rPr>
          <w:lang w:eastAsia="nl-NL"/>
        </w:rPr>
        <w:t>S</w:t>
      </w:r>
      <w:r w:rsidRPr="007B2DD5">
        <w:rPr>
          <w:lang w:eastAsia="nl-NL"/>
        </w:rPr>
        <w:t>ignalen slachtoffer 0-4 jaar</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Heeft verwondingen en/of oude littekens</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Is verwaarloosd</w:t>
      </w:r>
      <w:r w:rsidRPr="00B6543A">
        <w:rPr>
          <w:rFonts w:ascii="Verdana" w:eastAsia="Times New Roman" w:hAnsi="Verdana"/>
          <w:color w:val="000000"/>
          <w:sz w:val="20"/>
          <w:szCs w:val="20"/>
          <w:lang w:eastAsia="nl-NL"/>
        </w:rPr>
        <w:br/>
      </w:r>
      <w:r>
        <w:rPr>
          <w:rFonts w:ascii="Verdana" w:eastAsia="Times New Roman" w:hAnsi="Verdana"/>
          <w:color w:val="000000"/>
          <w:sz w:val="20"/>
          <w:szCs w:val="20"/>
          <w:lang w:eastAsia="nl-NL"/>
        </w:rPr>
        <w:t xml:space="preserve">          </w:t>
      </w:r>
      <w:r w:rsidRPr="00B6543A">
        <w:rPr>
          <w:rFonts w:ascii="Verdana" w:eastAsia="Times New Roman" w:hAnsi="Verdana"/>
          <w:color w:val="000000"/>
          <w:sz w:val="20"/>
          <w:szCs w:val="20"/>
          <w:lang w:eastAsia="nl-NL"/>
        </w:rPr>
        <w:t>(luiers niet verschoond, te kleine schoenen, slecht verzorgd gebit)</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Vertoont angst voor onderzoek en/of verschonen</w:t>
      </w:r>
      <w:r w:rsidRPr="00B6543A">
        <w:rPr>
          <w:rFonts w:ascii="Verdana" w:eastAsia="Times New Roman" w:hAnsi="Verdana"/>
          <w:color w:val="000000"/>
          <w:sz w:val="20"/>
          <w:szCs w:val="20"/>
          <w:lang w:eastAsia="nl-NL"/>
        </w:rPr>
        <w:br/>
      </w:r>
      <w:r>
        <w:rPr>
          <w:rFonts w:ascii="Verdana" w:eastAsia="Times New Roman" w:hAnsi="Verdana"/>
          <w:color w:val="000000"/>
          <w:sz w:val="20"/>
          <w:szCs w:val="20"/>
          <w:lang w:eastAsia="nl-NL"/>
        </w:rPr>
        <w:t xml:space="preserve">          </w:t>
      </w:r>
      <w:r w:rsidRPr="00B6543A">
        <w:rPr>
          <w:rFonts w:ascii="Verdana" w:eastAsia="Times New Roman" w:hAnsi="Verdana"/>
          <w:color w:val="000000"/>
          <w:sz w:val="20"/>
          <w:szCs w:val="20"/>
          <w:lang w:eastAsia="nl-NL"/>
        </w:rPr>
        <w:t>(knijpt billen samen bij optillen of verschonen)</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Is vaak ziek</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Heeft een vertraagde ontwikkeling (spraak, motoriek)</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Heeft verstoorde eet- en slaapgewoontes</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Huilt of schreeuwt buitensporig veel</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Vertoont extreme schrikreacties</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Is in zichzelf gekeerd of juist hyperactief</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Is dwingend en/of vraagt veel aandacht</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Is bang om alleen te zijn</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Maakt weinig/vreemd contact</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Vertoont plotselinge gedragsverandering in contact met ouders/verzorgers</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 xml:space="preserve">Heeft angst voor lichamelijk contact of is juist overdreven gericht op lichamelijk </w:t>
      </w:r>
      <w:r>
        <w:rPr>
          <w:rFonts w:ascii="Verdana" w:eastAsia="Times New Roman" w:hAnsi="Verdana"/>
          <w:color w:val="000000"/>
          <w:sz w:val="20"/>
          <w:szCs w:val="20"/>
          <w:lang w:eastAsia="nl-NL"/>
        </w:rPr>
        <w:br/>
        <w:t xml:space="preserve">           </w:t>
      </w:r>
      <w:r w:rsidRPr="00B6543A">
        <w:rPr>
          <w:rFonts w:ascii="Verdana" w:eastAsia="Times New Roman" w:hAnsi="Verdana"/>
          <w:color w:val="000000"/>
          <w:sz w:val="20"/>
          <w:szCs w:val="20"/>
          <w:lang w:eastAsia="nl-NL"/>
        </w:rPr>
        <w:t>contact</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Is agressief naar kinderen en/of dieren</w:t>
      </w:r>
    </w:p>
    <w:p w:rsidR="009B6505" w:rsidRPr="00B6543A" w:rsidRDefault="009B6505" w:rsidP="009B6505">
      <w:pPr>
        <w:numPr>
          <w:ilvl w:val="0"/>
          <w:numId w:val="12"/>
        </w:numPr>
        <w:shd w:val="clear" w:color="auto" w:fill="FFFFFF"/>
        <w:spacing w:before="100" w:beforeAutospacing="1" w:after="100" w:afterAutospacing="1" w:line="288" w:lineRule="auto"/>
        <w:ind w:left="0"/>
        <w:rPr>
          <w:rFonts w:ascii="Verdana" w:eastAsia="Times New Roman" w:hAnsi="Verdana"/>
          <w:color w:val="000000"/>
          <w:sz w:val="20"/>
          <w:szCs w:val="20"/>
          <w:lang w:eastAsia="nl-NL"/>
        </w:rPr>
      </w:pPr>
      <w:r w:rsidRPr="00B6543A">
        <w:rPr>
          <w:rFonts w:ascii="Verdana" w:eastAsia="Times New Roman" w:hAnsi="Verdana"/>
          <w:color w:val="000000"/>
          <w:sz w:val="20"/>
          <w:szCs w:val="20"/>
          <w:lang w:eastAsia="nl-NL"/>
        </w:rPr>
        <w:t>Speelt geweldsituaties na</w:t>
      </w:r>
    </w:p>
    <w:p w:rsidR="00362243" w:rsidRDefault="00362243">
      <w:pPr>
        <w:spacing w:after="0" w:line="240" w:lineRule="auto"/>
        <w:rPr>
          <w:rFonts w:eastAsia="Times New Roman"/>
          <w:b/>
          <w:bCs/>
          <w:color w:val="4F81BD"/>
          <w:sz w:val="26"/>
          <w:szCs w:val="26"/>
          <w:lang w:val="en-GB" w:eastAsia="nl-NL"/>
        </w:rPr>
      </w:pPr>
      <w:r>
        <w:rPr>
          <w:lang w:eastAsia="nl-NL"/>
        </w:rPr>
        <w:br w:type="page"/>
      </w:r>
    </w:p>
    <w:p w:rsidR="009B6505" w:rsidRPr="007B2DD5" w:rsidRDefault="009B6505" w:rsidP="00362243">
      <w:pPr>
        <w:pStyle w:val="Kop2"/>
        <w:rPr>
          <w:lang w:eastAsia="nl-NL"/>
        </w:rPr>
      </w:pPr>
      <w:proofErr w:type="spellStart"/>
      <w:r>
        <w:rPr>
          <w:lang w:eastAsia="nl-NL"/>
        </w:rPr>
        <w:lastRenderedPageBreak/>
        <w:t>S</w:t>
      </w:r>
      <w:r w:rsidRPr="007B2DD5">
        <w:rPr>
          <w:lang w:eastAsia="nl-NL"/>
        </w:rPr>
        <w:t>ignalen</w:t>
      </w:r>
      <w:proofErr w:type="spellEnd"/>
      <w:r w:rsidRPr="007B2DD5">
        <w:rPr>
          <w:lang w:eastAsia="nl-NL"/>
        </w:rPr>
        <w:t xml:space="preserve"> </w:t>
      </w:r>
      <w:proofErr w:type="spellStart"/>
      <w:r w:rsidRPr="007B2DD5">
        <w:rPr>
          <w:lang w:eastAsia="nl-NL"/>
        </w:rPr>
        <w:t>slachtoffer</w:t>
      </w:r>
      <w:proofErr w:type="spellEnd"/>
      <w:r w:rsidRPr="007B2DD5">
        <w:rPr>
          <w:lang w:eastAsia="nl-NL"/>
        </w:rPr>
        <w:t xml:space="preserve"> 4-12 </w:t>
      </w:r>
      <w:proofErr w:type="spellStart"/>
      <w:r w:rsidRPr="007B2DD5">
        <w:rPr>
          <w:lang w:eastAsia="nl-NL"/>
        </w:rPr>
        <w:t>jaar</w:t>
      </w:r>
      <w:proofErr w:type="spellEnd"/>
    </w:p>
    <w:p w:rsidR="00DD2D34" w:rsidRPr="00DD2D34" w:rsidRDefault="00DD2D34" w:rsidP="00DD2D34">
      <w:p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Deze lijst geeft een overzicht van signalen van kindermishandeling bij kinderen in de leeftijd van 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rsidR="00DD2D34" w:rsidRPr="00DD2D34" w:rsidRDefault="00DD2D34" w:rsidP="00DD2D34">
      <w:pPr>
        <w:pStyle w:val="Kop2"/>
        <w:rPr>
          <w:lang w:eastAsia="nl-NL"/>
        </w:rPr>
      </w:pPr>
      <w:r w:rsidRPr="00DD2D34">
        <w:rPr>
          <w:lang w:eastAsia="nl-NL"/>
        </w:rPr>
        <w:t>De signalen</w:t>
      </w:r>
    </w:p>
    <w:p w:rsidR="00DD2D34" w:rsidRDefault="00DD2D34" w:rsidP="00DD2D34">
      <w:pPr>
        <w:pStyle w:val="Kop3"/>
        <w:rPr>
          <w:lang w:eastAsia="nl-NL"/>
        </w:rPr>
      </w:pPr>
      <w:r w:rsidRPr="00DD2D34">
        <w:rPr>
          <w:lang w:eastAsia="nl-NL"/>
        </w:rPr>
        <w:t xml:space="preserve">Lichamelijk welzijn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blauwe plekken, brandwonden, botbreuken, snij-, krab- en bijtwonden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groeiachterstand</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te dik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slecht onderhouden gebit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regelmatig buikpijn, hoofdpijn of flauwvallen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kind stinkt, heeft regelmatig smerige kleren aan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oververmoeid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vaak ziek ziektes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herstellen slecht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kind is hongerig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eetstoornissen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achterblijvende motoriek </w:t>
      </w:r>
    </w:p>
    <w:p w:rsidR="00DD2D34" w:rsidRPr="00DD2D34" w:rsidRDefault="00DD2D34" w:rsidP="00DD2D34">
      <w:pPr>
        <w:pStyle w:val="Lijstalinea"/>
        <w:numPr>
          <w:ilvl w:val="0"/>
          <w:numId w:val="22"/>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niet zindelijk op leeftijd dat het hoort</w:t>
      </w:r>
    </w:p>
    <w:p w:rsidR="00DD2D34" w:rsidRDefault="00DD2D34" w:rsidP="00DD2D34">
      <w:pPr>
        <w:pStyle w:val="Kop3"/>
        <w:rPr>
          <w:lang w:eastAsia="nl-NL"/>
        </w:rPr>
      </w:pPr>
      <w:r w:rsidRPr="00DD2D34">
        <w:rPr>
          <w:lang w:eastAsia="nl-NL"/>
        </w:rPr>
        <w:t xml:space="preserve">Gedrag van het kind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timide, depressief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weinig spontaan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passief, lusteloos, weinig interesse in spel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apathisch, toont geen gevoelens of pijn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in zichzelf gekeerd, leeft in fantasiewereld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labiel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erg nerveus </w:t>
      </w:r>
    </w:p>
    <w:p w:rsidR="00DD2D34" w:rsidRPr="00DD2D34" w:rsidRDefault="00DD2D34" w:rsidP="00DD2D34">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hyperactief </w:t>
      </w:r>
    </w:p>
    <w:p w:rsidR="00DD2D34" w:rsidRDefault="00DD2D34" w:rsidP="00C6676E">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negatief zelfbeeld, weinig zelfvertrouwen, faalangst</w:t>
      </w:r>
    </w:p>
    <w:p w:rsidR="00DD2D34" w:rsidRDefault="00DD2D34" w:rsidP="00C6676E">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negatief lichaamsbeeld </w:t>
      </w:r>
    </w:p>
    <w:p w:rsidR="00DD2D34" w:rsidRDefault="00DD2D34" w:rsidP="00C6676E">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agressief, vernielzucht </w:t>
      </w:r>
    </w:p>
    <w:p w:rsidR="00DD2D34" w:rsidRPr="00DD2D34" w:rsidRDefault="00DD2D34" w:rsidP="00C6676E">
      <w:pPr>
        <w:pStyle w:val="Lijstalinea"/>
        <w:numPr>
          <w:ilvl w:val="0"/>
          <w:numId w:val="23"/>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overmatige masturbatie</w:t>
      </w:r>
    </w:p>
    <w:p w:rsidR="00B21609" w:rsidRDefault="00DD2D34" w:rsidP="00F02D89">
      <w:pPr>
        <w:pStyle w:val="Kop3"/>
        <w:rPr>
          <w:rFonts w:ascii="Verdana" w:hAnsi="Verdana"/>
          <w:color w:val="000000"/>
          <w:sz w:val="20"/>
          <w:szCs w:val="20"/>
          <w:lang w:eastAsia="nl-NL"/>
        </w:rPr>
      </w:pPr>
      <w:r>
        <w:rPr>
          <w:rFonts w:ascii="Verdana" w:hAnsi="Verdana"/>
          <w:color w:val="000000"/>
          <w:sz w:val="20"/>
          <w:szCs w:val="20"/>
          <w:lang w:eastAsia="nl-NL"/>
        </w:rPr>
        <w:br w:type="page"/>
      </w:r>
    </w:p>
    <w:p w:rsidR="00DD2D34" w:rsidRPr="00DD2D34" w:rsidRDefault="00F02D89" w:rsidP="00F02D89">
      <w:pPr>
        <w:pStyle w:val="Kop3"/>
        <w:rPr>
          <w:rFonts w:ascii="Verdana" w:hAnsi="Verdana"/>
          <w:color w:val="000000"/>
          <w:sz w:val="20"/>
          <w:szCs w:val="20"/>
          <w:lang w:eastAsia="nl-NL"/>
        </w:rPr>
      </w:pPr>
      <w:r w:rsidRPr="00DD2D34">
        <w:rPr>
          <w:lang w:eastAsia="nl-NL"/>
        </w:rPr>
        <w:t xml:space="preserve">tegenover </w:t>
      </w:r>
      <w:r>
        <w:rPr>
          <w:lang w:eastAsia="nl-NL"/>
        </w:rPr>
        <w:t>andere kinderen</w:t>
      </w:r>
    </w:p>
    <w:p w:rsidR="00F02D89" w:rsidRDefault="00F02D89" w:rsidP="00DD2D34">
      <w:pPr>
        <w:pStyle w:val="Lijstalinea"/>
        <w:numPr>
          <w:ilvl w:val="0"/>
          <w:numId w:val="24"/>
        </w:numPr>
        <w:rPr>
          <w:rFonts w:ascii="Verdana" w:eastAsia="Times New Roman" w:hAnsi="Verdana"/>
          <w:color w:val="000000"/>
          <w:sz w:val="20"/>
          <w:szCs w:val="20"/>
          <w:lang w:eastAsia="nl-NL"/>
        </w:rPr>
      </w:pPr>
      <w:r>
        <w:rPr>
          <w:rFonts w:ascii="Verdana" w:eastAsia="Times New Roman" w:hAnsi="Verdana"/>
          <w:color w:val="000000"/>
          <w:sz w:val="20"/>
          <w:szCs w:val="20"/>
          <w:lang w:eastAsia="nl-NL"/>
        </w:rPr>
        <w:t>agressief</w:t>
      </w:r>
    </w:p>
    <w:p w:rsidR="00DD2D34" w:rsidRPr="00DD2D34" w:rsidRDefault="00DD2D34" w:rsidP="00DD2D34">
      <w:pPr>
        <w:pStyle w:val="Lijstalinea"/>
        <w:numPr>
          <w:ilvl w:val="0"/>
          <w:numId w:val="24"/>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speelt weinig met andere kinderen </w:t>
      </w:r>
    </w:p>
    <w:p w:rsidR="00DD2D34" w:rsidRPr="00DD2D34" w:rsidRDefault="00DD2D34" w:rsidP="00DD2D34">
      <w:pPr>
        <w:pStyle w:val="Lijstalinea"/>
        <w:numPr>
          <w:ilvl w:val="0"/>
          <w:numId w:val="24"/>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vluchtige vriendschappen (12-18) </w:t>
      </w:r>
    </w:p>
    <w:p w:rsidR="00DD2D34" w:rsidRPr="00DD2D34" w:rsidRDefault="00DD2D34" w:rsidP="00DD2D34">
      <w:pPr>
        <w:pStyle w:val="Lijstalinea"/>
        <w:numPr>
          <w:ilvl w:val="0"/>
          <w:numId w:val="24"/>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wantrouwend </w:t>
      </w:r>
    </w:p>
    <w:p w:rsidR="00DD2D34" w:rsidRPr="00DD2D34" w:rsidRDefault="00DD2D34" w:rsidP="00DD2D34">
      <w:pPr>
        <w:pStyle w:val="Lijstalinea"/>
        <w:numPr>
          <w:ilvl w:val="0"/>
          <w:numId w:val="24"/>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niet geliefd bij andere kinderen</w:t>
      </w:r>
    </w:p>
    <w:p w:rsidR="00B21609" w:rsidRDefault="00B21609" w:rsidP="00DD2D34">
      <w:pPr>
        <w:pStyle w:val="Kop3"/>
        <w:rPr>
          <w:lang w:eastAsia="nl-NL"/>
        </w:rPr>
      </w:pPr>
    </w:p>
    <w:p w:rsidR="00DD2D34" w:rsidRDefault="00DD2D34" w:rsidP="00DD2D34">
      <w:pPr>
        <w:pStyle w:val="Kop3"/>
        <w:rPr>
          <w:lang w:eastAsia="nl-NL"/>
        </w:rPr>
      </w:pPr>
      <w:r w:rsidRPr="00DD2D34">
        <w:rPr>
          <w:lang w:eastAsia="nl-NL"/>
        </w:rPr>
        <w:t>tegenover ouders</w:t>
      </w:r>
    </w:p>
    <w:p w:rsidR="00DD2D34" w:rsidRPr="00DD2D34" w:rsidRDefault="00DD2D34" w:rsidP="00DD2D34">
      <w:pPr>
        <w:pStyle w:val="Lijstalinea"/>
        <w:numPr>
          <w:ilvl w:val="0"/>
          <w:numId w:val="25"/>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angstig, schrikachtig, waakzaam </w:t>
      </w:r>
    </w:p>
    <w:p w:rsidR="00DD2D34" w:rsidRPr="00DD2D34" w:rsidRDefault="00DD2D34" w:rsidP="00DD2D34">
      <w:pPr>
        <w:pStyle w:val="Lijstalinea"/>
        <w:numPr>
          <w:ilvl w:val="0"/>
          <w:numId w:val="25"/>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 xml:space="preserve">meegaand, volgzaam </w:t>
      </w:r>
    </w:p>
    <w:p w:rsidR="00DD2D34" w:rsidRPr="00DD2D34" w:rsidRDefault="00DD2D34" w:rsidP="00DD2D34">
      <w:pPr>
        <w:pStyle w:val="Lijstalinea"/>
        <w:numPr>
          <w:ilvl w:val="0"/>
          <w:numId w:val="25"/>
        </w:numPr>
        <w:rPr>
          <w:rFonts w:ascii="Verdana" w:eastAsia="Times New Roman" w:hAnsi="Verdana"/>
          <w:color w:val="000000"/>
          <w:sz w:val="20"/>
          <w:szCs w:val="20"/>
          <w:lang w:eastAsia="nl-NL"/>
        </w:rPr>
      </w:pPr>
      <w:r w:rsidRPr="00DD2D34">
        <w:rPr>
          <w:rFonts w:ascii="Verdana" w:eastAsia="Times New Roman" w:hAnsi="Verdana"/>
          <w:color w:val="000000"/>
          <w:sz w:val="20"/>
          <w:szCs w:val="20"/>
          <w:lang w:eastAsia="nl-NL"/>
        </w:rPr>
        <w:t>gedraagt zich in bijzijn van ouders anders dan zonder ouders</w:t>
      </w:r>
    </w:p>
    <w:p w:rsidR="00B21609" w:rsidRDefault="00B21609" w:rsidP="00ED4979">
      <w:pPr>
        <w:pStyle w:val="Kop3"/>
        <w:rPr>
          <w:lang w:eastAsia="nl-NL"/>
        </w:rPr>
      </w:pPr>
    </w:p>
    <w:p w:rsidR="00DD2D34" w:rsidRDefault="00DD2D34" w:rsidP="00ED4979">
      <w:pPr>
        <w:pStyle w:val="Kop3"/>
        <w:rPr>
          <w:lang w:eastAsia="nl-NL"/>
        </w:rPr>
      </w:pPr>
      <w:r w:rsidRPr="00DD2D34">
        <w:rPr>
          <w:lang w:eastAsia="nl-NL"/>
        </w:rPr>
        <w:t>teg</w:t>
      </w:r>
      <w:r>
        <w:rPr>
          <w:lang w:eastAsia="nl-NL"/>
        </w:rPr>
        <w:t>enover andere volwassenen</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angst om zich uit te kleden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angst voor lichamelijk onderzoek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verstijft bij lichamelijk contact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angstig, schrikachtig, waakzaam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meegaand, volgzaam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agressief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overdreven aanhankelijk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wantrouwend </w:t>
      </w:r>
    </w:p>
    <w:p w:rsidR="00DD2D34" w:rsidRPr="00ED4979" w:rsidRDefault="00DD2D34" w:rsidP="00ED4979">
      <w:pPr>
        <w:pStyle w:val="Lijstalinea"/>
        <w:numPr>
          <w:ilvl w:val="0"/>
          <w:numId w:val="26"/>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vermijdt oogcontact</w:t>
      </w:r>
    </w:p>
    <w:p w:rsidR="00B21609" w:rsidRDefault="00B21609" w:rsidP="00ED4979">
      <w:pPr>
        <w:pStyle w:val="Kop3"/>
        <w:rPr>
          <w:lang w:eastAsia="nl-NL"/>
        </w:rPr>
      </w:pPr>
    </w:p>
    <w:p w:rsidR="00ED4979" w:rsidRDefault="00DD2D34" w:rsidP="00ED4979">
      <w:pPr>
        <w:pStyle w:val="Kop3"/>
        <w:rPr>
          <w:lang w:eastAsia="nl-NL"/>
        </w:rPr>
      </w:pPr>
      <w:r w:rsidRPr="00DD2D34">
        <w:rPr>
          <w:lang w:eastAsia="nl-NL"/>
        </w:rPr>
        <w:t xml:space="preserve">overig </w:t>
      </w:r>
    </w:p>
    <w:p w:rsidR="00ED4979" w:rsidRPr="00ED4979" w:rsidRDefault="00DD2D34" w:rsidP="00ED4979">
      <w:pPr>
        <w:pStyle w:val="Lijstalinea"/>
        <w:numPr>
          <w:ilvl w:val="0"/>
          <w:numId w:val="27"/>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plotselinge gedragsverandering </w:t>
      </w:r>
    </w:p>
    <w:p w:rsidR="00ED4979" w:rsidRPr="00ED4979" w:rsidRDefault="00DD2D34" w:rsidP="00ED4979">
      <w:pPr>
        <w:pStyle w:val="Lijstalinea"/>
        <w:numPr>
          <w:ilvl w:val="0"/>
          <w:numId w:val="27"/>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gedraagt zich niet naar zijn leeftijd </w:t>
      </w:r>
    </w:p>
    <w:p w:rsidR="00ED4979" w:rsidRPr="00ED4979" w:rsidRDefault="00DD2D34" w:rsidP="00ED4979">
      <w:pPr>
        <w:pStyle w:val="Lijstalinea"/>
        <w:numPr>
          <w:ilvl w:val="0"/>
          <w:numId w:val="27"/>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slechte leerprestaties </w:t>
      </w:r>
    </w:p>
    <w:p w:rsidR="00ED4979" w:rsidRPr="00ED4979" w:rsidRDefault="00DD2D34" w:rsidP="00ED4979">
      <w:pPr>
        <w:pStyle w:val="Lijstalinea"/>
        <w:numPr>
          <w:ilvl w:val="0"/>
          <w:numId w:val="27"/>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rondhangen na school </w:t>
      </w:r>
    </w:p>
    <w:p w:rsidR="00DD2D34" w:rsidRPr="00ED4979" w:rsidRDefault="00DD2D34" w:rsidP="00ED4979">
      <w:pPr>
        <w:pStyle w:val="Lijstalinea"/>
        <w:numPr>
          <w:ilvl w:val="0"/>
          <w:numId w:val="27"/>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taal- en spraakstoornissen</w:t>
      </w:r>
    </w:p>
    <w:p w:rsidR="00B21609" w:rsidRDefault="00B21609" w:rsidP="00ED4979">
      <w:pPr>
        <w:pStyle w:val="Kop3"/>
        <w:rPr>
          <w:lang w:eastAsia="nl-NL"/>
        </w:rPr>
      </w:pPr>
    </w:p>
    <w:p w:rsidR="00B21609" w:rsidRDefault="00B21609">
      <w:pPr>
        <w:spacing w:after="0" w:line="240" w:lineRule="auto"/>
        <w:rPr>
          <w:rFonts w:ascii="Cambria" w:eastAsia="Times New Roman" w:hAnsi="Cambria"/>
          <w:b/>
          <w:bCs/>
          <w:color w:val="4F81BD"/>
          <w:lang w:eastAsia="nl-NL"/>
        </w:rPr>
      </w:pPr>
      <w:r>
        <w:rPr>
          <w:lang w:eastAsia="nl-NL"/>
        </w:rPr>
        <w:br w:type="page"/>
      </w:r>
    </w:p>
    <w:p w:rsidR="00ED4979" w:rsidRDefault="00DD2D34" w:rsidP="00ED4979">
      <w:pPr>
        <w:pStyle w:val="Kop3"/>
        <w:rPr>
          <w:lang w:eastAsia="nl-NL"/>
        </w:rPr>
      </w:pPr>
      <w:r w:rsidRPr="00DD2D34">
        <w:rPr>
          <w:lang w:eastAsia="nl-NL"/>
        </w:rPr>
        <w:t xml:space="preserve">Gedrag van de ouder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onverschillig over het welzijn van het kind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laat zich regelmatig negatief uit over het kind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troost het kind niet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geeft aan het niet meer aan te kunnen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is verslaafd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is ernstig (psychisch) ziek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kleedt het kind te warm of te koud aan </w:t>
      </w:r>
    </w:p>
    <w:p w:rsidR="00ED4979"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zegt regelmatig afspraken af </w:t>
      </w:r>
    </w:p>
    <w:p w:rsidR="00DD2D34" w:rsidRPr="00ED4979" w:rsidRDefault="00DD2D34" w:rsidP="00ED4979">
      <w:pPr>
        <w:pStyle w:val="Lijstalinea"/>
        <w:numPr>
          <w:ilvl w:val="0"/>
          <w:numId w:val="28"/>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houdt het kind vaak thuis van school</w:t>
      </w:r>
    </w:p>
    <w:p w:rsidR="00B21609" w:rsidRDefault="00DD2D34" w:rsidP="00ED4979">
      <w:pPr>
        <w:pStyle w:val="Lijstalinea"/>
        <w:numPr>
          <w:ilvl w:val="0"/>
          <w:numId w:val="28"/>
        </w:numPr>
        <w:rPr>
          <w:rFonts w:ascii="Verdana" w:eastAsia="Times New Roman" w:hAnsi="Verdana"/>
          <w:color w:val="000000"/>
          <w:sz w:val="20"/>
          <w:szCs w:val="20"/>
          <w:lang w:eastAsia="nl-NL"/>
        </w:rPr>
      </w:pPr>
      <w:r w:rsidRPr="00B21609">
        <w:rPr>
          <w:rFonts w:ascii="Verdana" w:eastAsia="Times New Roman" w:hAnsi="Verdana"/>
          <w:color w:val="000000"/>
          <w:sz w:val="20"/>
          <w:szCs w:val="20"/>
          <w:lang w:eastAsia="nl-NL"/>
        </w:rPr>
        <w:t xml:space="preserve">heeft irreële verwachtingen van het kind </w:t>
      </w:r>
    </w:p>
    <w:p w:rsidR="00DD2D34" w:rsidRPr="00B21609" w:rsidRDefault="00DD2D34" w:rsidP="00ED4979">
      <w:pPr>
        <w:pStyle w:val="Lijstalinea"/>
        <w:numPr>
          <w:ilvl w:val="0"/>
          <w:numId w:val="28"/>
        </w:numPr>
        <w:rPr>
          <w:rFonts w:ascii="Verdana" w:eastAsia="Times New Roman" w:hAnsi="Verdana"/>
          <w:color w:val="000000"/>
          <w:sz w:val="20"/>
          <w:szCs w:val="20"/>
          <w:lang w:eastAsia="nl-NL"/>
        </w:rPr>
      </w:pPr>
      <w:r w:rsidRPr="00B21609">
        <w:rPr>
          <w:rFonts w:ascii="Verdana" w:eastAsia="Times New Roman" w:hAnsi="Verdana"/>
          <w:color w:val="000000"/>
          <w:sz w:val="20"/>
          <w:szCs w:val="20"/>
          <w:lang w:eastAsia="nl-NL"/>
        </w:rPr>
        <w:t>zet het kind onder druk om te presteren</w:t>
      </w:r>
    </w:p>
    <w:p w:rsidR="00ED4979" w:rsidRDefault="00DD2D34" w:rsidP="00ED4979">
      <w:pPr>
        <w:pStyle w:val="Kop3"/>
        <w:rPr>
          <w:lang w:eastAsia="nl-NL"/>
        </w:rPr>
      </w:pPr>
      <w:r w:rsidRPr="00DD2D34">
        <w:rPr>
          <w:lang w:eastAsia="nl-NL"/>
        </w:rPr>
        <w:t xml:space="preserve">Gezinssituatie </w:t>
      </w:r>
    </w:p>
    <w:p w:rsidR="00ED4979" w:rsidRPr="00ED4979" w:rsidRDefault="00DD2D34" w:rsidP="00ED4979">
      <w:pPr>
        <w:pStyle w:val="Lijstalinea"/>
        <w:numPr>
          <w:ilvl w:val="0"/>
          <w:numId w:val="29"/>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samengaan van stressvolle omstandigheden, zoals slechte huisvesting, financiële problemen en relatieproblemen </w:t>
      </w:r>
    </w:p>
    <w:p w:rsidR="00ED4979" w:rsidRPr="00ED4979" w:rsidRDefault="00DD2D34" w:rsidP="00ED4979">
      <w:pPr>
        <w:pStyle w:val="Lijstalinea"/>
        <w:numPr>
          <w:ilvl w:val="0"/>
          <w:numId w:val="29"/>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sociaal isolement </w:t>
      </w:r>
    </w:p>
    <w:p w:rsidR="00ED4979" w:rsidRPr="00ED4979" w:rsidRDefault="00DD2D34" w:rsidP="00ED4979">
      <w:pPr>
        <w:pStyle w:val="Lijstalinea"/>
        <w:numPr>
          <w:ilvl w:val="0"/>
          <w:numId w:val="29"/>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alleenstaande ouder </w:t>
      </w:r>
    </w:p>
    <w:p w:rsidR="00ED4979" w:rsidRPr="00ED4979" w:rsidRDefault="00DD2D34" w:rsidP="00ED4979">
      <w:pPr>
        <w:pStyle w:val="Lijstalinea"/>
        <w:numPr>
          <w:ilvl w:val="0"/>
          <w:numId w:val="29"/>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partnermishandeling </w:t>
      </w:r>
    </w:p>
    <w:p w:rsidR="00ED4979" w:rsidRPr="00ED4979" w:rsidRDefault="00DD2D34" w:rsidP="00ED4979">
      <w:pPr>
        <w:pStyle w:val="Lijstalinea"/>
        <w:numPr>
          <w:ilvl w:val="0"/>
          <w:numId w:val="29"/>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gezin verhuist regelmatig </w:t>
      </w:r>
    </w:p>
    <w:p w:rsidR="00DD2D34" w:rsidRPr="00ED4979" w:rsidRDefault="00DD2D34" w:rsidP="00ED4979">
      <w:pPr>
        <w:pStyle w:val="Lijstalinea"/>
        <w:numPr>
          <w:ilvl w:val="0"/>
          <w:numId w:val="29"/>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slechte algehele hygiëne</w:t>
      </w:r>
    </w:p>
    <w:p w:rsidR="00DD2D34" w:rsidRPr="00DD2D34" w:rsidRDefault="00DD2D34" w:rsidP="00ED4979">
      <w:pPr>
        <w:pStyle w:val="Kop3"/>
        <w:rPr>
          <w:lang w:eastAsia="nl-NL"/>
        </w:rPr>
      </w:pPr>
      <w:r w:rsidRPr="00DD2D34">
        <w:rPr>
          <w:lang w:eastAsia="nl-NL"/>
        </w:rPr>
        <w:t>Signalen specifiek voor seksueel misbruik</w:t>
      </w:r>
    </w:p>
    <w:p w:rsidR="00ED4979" w:rsidRDefault="00DD2D34" w:rsidP="00ED4979">
      <w:pPr>
        <w:pStyle w:val="Kop3"/>
        <w:rPr>
          <w:lang w:eastAsia="nl-NL"/>
        </w:rPr>
      </w:pPr>
      <w:r w:rsidRPr="00DD2D34">
        <w:rPr>
          <w:lang w:eastAsia="nl-NL"/>
        </w:rPr>
        <w:t xml:space="preserve">Lichamelijk welzijn </w:t>
      </w:r>
    </w:p>
    <w:p w:rsidR="00ED4979" w:rsidRPr="00ED4979" w:rsidRDefault="00DD2D34" w:rsidP="00ED4979">
      <w:pPr>
        <w:pStyle w:val="Lijstalinea"/>
        <w:numPr>
          <w:ilvl w:val="0"/>
          <w:numId w:val="30"/>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verwondingen aan geslachtsorganen </w:t>
      </w:r>
    </w:p>
    <w:p w:rsidR="00ED4979" w:rsidRPr="00ED4979" w:rsidRDefault="00DD2D34" w:rsidP="00ED4979">
      <w:pPr>
        <w:pStyle w:val="Lijstalinea"/>
        <w:numPr>
          <w:ilvl w:val="0"/>
          <w:numId w:val="30"/>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vaginale infecties en afscheiding </w:t>
      </w:r>
    </w:p>
    <w:p w:rsidR="00ED4979" w:rsidRPr="00ED4979" w:rsidRDefault="00DD2D34" w:rsidP="00ED4979">
      <w:pPr>
        <w:pStyle w:val="Lijstalinea"/>
        <w:numPr>
          <w:ilvl w:val="0"/>
          <w:numId w:val="30"/>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jeuk bij vagina of anus </w:t>
      </w:r>
    </w:p>
    <w:p w:rsidR="00ED4979" w:rsidRPr="00ED4979" w:rsidRDefault="00DD2D34" w:rsidP="00ED4979">
      <w:pPr>
        <w:pStyle w:val="Lijstalinea"/>
        <w:numPr>
          <w:ilvl w:val="0"/>
          <w:numId w:val="30"/>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pijn in bovenbenen pijn bij lopen of zitten </w:t>
      </w:r>
    </w:p>
    <w:p w:rsidR="00ED4979" w:rsidRPr="00ED4979" w:rsidRDefault="00DD2D34" w:rsidP="00ED4979">
      <w:pPr>
        <w:pStyle w:val="Lijstalinea"/>
        <w:numPr>
          <w:ilvl w:val="0"/>
          <w:numId w:val="30"/>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problemen bij plassen urineweginfecties </w:t>
      </w:r>
    </w:p>
    <w:p w:rsidR="00DD2D34" w:rsidRPr="00ED4979" w:rsidRDefault="00DD2D34" w:rsidP="00ED4979">
      <w:pPr>
        <w:pStyle w:val="Lijstalinea"/>
        <w:numPr>
          <w:ilvl w:val="0"/>
          <w:numId w:val="30"/>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seksueel overdraagbare aandoeningen</w:t>
      </w:r>
    </w:p>
    <w:p w:rsidR="00ED4979" w:rsidRDefault="00DD2D34" w:rsidP="00ED4979">
      <w:pPr>
        <w:pStyle w:val="Kop3"/>
        <w:rPr>
          <w:lang w:eastAsia="nl-NL"/>
        </w:rPr>
      </w:pPr>
      <w:r w:rsidRPr="00DD2D34">
        <w:rPr>
          <w:lang w:eastAsia="nl-NL"/>
        </w:rPr>
        <w:t xml:space="preserve">Gedrag van het kind </w:t>
      </w:r>
    </w:p>
    <w:p w:rsidR="00ED4979" w:rsidRPr="00ED4979" w:rsidRDefault="00DD2D34" w:rsidP="00ED4979">
      <w:pPr>
        <w:pStyle w:val="Lijstalinea"/>
        <w:numPr>
          <w:ilvl w:val="0"/>
          <w:numId w:val="31"/>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drukt benen tegen elkaar bij lopen </w:t>
      </w:r>
    </w:p>
    <w:p w:rsidR="00ED4979" w:rsidRPr="00ED4979" w:rsidRDefault="00DD2D34" w:rsidP="00ED4979">
      <w:pPr>
        <w:pStyle w:val="Lijstalinea"/>
        <w:numPr>
          <w:ilvl w:val="0"/>
          <w:numId w:val="31"/>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afkeer van lichamelijk contact </w:t>
      </w:r>
    </w:p>
    <w:p w:rsidR="00ED4979" w:rsidRPr="00ED4979" w:rsidRDefault="00DD2D34" w:rsidP="00ED4979">
      <w:pPr>
        <w:pStyle w:val="Lijstalinea"/>
        <w:numPr>
          <w:ilvl w:val="0"/>
          <w:numId w:val="31"/>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maakt afwezige indruk bij lichamelijk onderzoek </w:t>
      </w:r>
    </w:p>
    <w:p w:rsidR="00ED4979" w:rsidRPr="00ED4979" w:rsidRDefault="00DD2D34" w:rsidP="00ED4979">
      <w:pPr>
        <w:pStyle w:val="Lijstalinea"/>
        <w:numPr>
          <w:ilvl w:val="0"/>
          <w:numId w:val="31"/>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 xml:space="preserve">extreem seksueel gekleurd gedrag en taalgebruik </w:t>
      </w:r>
    </w:p>
    <w:p w:rsidR="00ED4979" w:rsidRDefault="00DD2D34" w:rsidP="00ED4979">
      <w:pPr>
        <w:pStyle w:val="Lijstalinea"/>
        <w:numPr>
          <w:ilvl w:val="0"/>
          <w:numId w:val="31"/>
        </w:numPr>
        <w:rPr>
          <w:rFonts w:ascii="Verdana" w:eastAsia="Times New Roman" w:hAnsi="Verdana"/>
          <w:color w:val="000000"/>
          <w:sz w:val="20"/>
          <w:szCs w:val="20"/>
          <w:lang w:eastAsia="nl-NL"/>
        </w:rPr>
      </w:pPr>
      <w:r w:rsidRPr="00ED4979">
        <w:rPr>
          <w:rFonts w:ascii="Verdana" w:eastAsia="Times New Roman" w:hAnsi="Verdana"/>
          <w:color w:val="000000"/>
          <w:sz w:val="20"/>
          <w:szCs w:val="20"/>
          <w:lang w:eastAsia="nl-NL"/>
        </w:rPr>
        <w:t>zoekt seksuele toenadering tot volwassenen</w:t>
      </w:r>
    </w:p>
    <w:p w:rsidR="00ED4979" w:rsidRDefault="00ED4979">
      <w:pPr>
        <w:spacing w:after="0" w:line="240" w:lineRule="auto"/>
        <w:rPr>
          <w:rFonts w:ascii="Verdana" w:eastAsia="Times New Roman" w:hAnsi="Verdana"/>
          <w:color w:val="000000"/>
          <w:sz w:val="20"/>
          <w:szCs w:val="20"/>
          <w:lang w:eastAsia="nl-NL"/>
        </w:rPr>
      </w:pPr>
      <w:r>
        <w:rPr>
          <w:rFonts w:ascii="Verdana" w:eastAsia="Times New Roman" w:hAnsi="Verdana"/>
          <w:color w:val="000000"/>
          <w:sz w:val="20"/>
          <w:szCs w:val="20"/>
          <w:lang w:eastAsia="nl-NL"/>
        </w:rP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94"/>
        <w:gridCol w:w="4495"/>
      </w:tblGrid>
      <w:tr w:rsidR="00ED4979" w:rsidRPr="00ED4979">
        <w:trPr>
          <w:trHeight w:val="356"/>
        </w:trPr>
        <w:tc>
          <w:tcPr>
            <w:tcW w:w="8989" w:type="dxa"/>
            <w:gridSpan w:val="2"/>
          </w:tcPr>
          <w:p w:rsidR="00ED4979" w:rsidRPr="007068A2" w:rsidRDefault="00ED4979" w:rsidP="00ED4979">
            <w:pPr>
              <w:pStyle w:val="Kop1"/>
              <w:rPr>
                <w:rFonts w:asciiTheme="minorHAnsi" w:hAnsiTheme="minorHAnsi"/>
                <w:sz w:val="26"/>
                <w:szCs w:val="26"/>
                <w:lang w:eastAsia="nl-NL"/>
              </w:rPr>
            </w:pPr>
            <w:r w:rsidRPr="007068A2">
              <w:rPr>
                <w:rFonts w:asciiTheme="minorHAnsi" w:hAnsiTheme="minorHAnsi"/>
                <w:sz w:val="26"/>
                <w:szCs w:val="26"/>
                <w:lang w:eastAsia="nl-NL"/>
              </w:rPr>
              <w:lastRenderedPageBreak/>
              <w:t>Bijlage 2:</w:t>
            </w:r>
          </w:p>
          <w:p w:rsidR="00ED4979" w:rsidRPr="00ED4979" w:rsidRDefault="00ED4979" w:rsidP="00ED4979">
            <w:pPr>
              <w:pStyle w:val="Kop1"/>
              <w:rPr>
                <w:lang w:eastAsia="nl-NL"/>
              </w:rPr>
            </w:pPr>
            <w:r w:rsidRPr="00ED4979">
              <w:rPr>
                <w:lang w:eastAsia="nl-NL"/>
              </w:rPr>
              <w:t xml:space="preserve">Handreikingen voor een gesprek met een leerling bij een vermoeden van kindermishandeling of huiselijk geweld </w:t>
            </w:r>
          </w:p>
        </w:tc>
      </w:tr>
      <w:tr w:rsidR="00ED4979" w:rsidRPr="00ED4979" w:rsidTr="00F02D89">
        <w:trPr>
          <w:trHeight w:val="512"/>
        </w:trPr>
        <w:tc>
          <w:tcPr>
            <w:tcW w:w="4494"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rFonts w:cs="Calibri"/>
                <w:color w:val="000000"/>
                <w:lang w:eastAsia="nl-NL"/>
              </w:rPr>
            </w:pPr>
            <w:r w:rsidRPr="00ED4979">
              <w:rPr>
                <w:rFonts w:cs="Calibri"/>
                <w:i/>
                <w:iCs/>
                <w:color w:val="000000"/>
                <w:lang w:eastAsia="nl-NL"/>
              </w:rPr>
              <w:t xml:space="preserve">Er is sprake van een </w:t>
            </w:r>
            <w:r w:rsidRPr="00ED4979">
              <w:rPr>
                <w:rFonts w:cs="Calibri"/>
                <w:b/>
                <w:bCs/>
                <w:i/>
                <w:iCs/>
                <w:color w:val="000000"/>
                <w:lang w:eastAsia="nl-NL"/>
              </w:rPr>
              <w:t xml:space="preserve">vermoeden </w:t>
            </w:r>
            <w:r w:rsidRPr="00ED4979">
              <w:rPr>
                <w:rFonts w:cs="Calibri"/>
                <w:i/>
                <w:iCs/>
                <w:color w:val="000000"/>
                <w:lang w:eastAsia="nl-NL"/>
              </w:rPr>
              <w:t xml:space="preserve">van kindermishandeling of huiselijk geweld. De leerling heeft </w:t>
            </w:r>
            <w:r w:rsidRPr="00ED4979">
              <w:rPr>
                <w:rFonts w:cs="Calibri"/>
                <w:b/>
                <w:bCs/>
                <w:i/>
                <w:iCs/>
                <w:color w:val="000000"/>
                <w:lang w:eastAsia="nl-NL"/>
              </w:rPr>
              <w:t xml:space="preserve">niemand van school in vertrouwen </w:t>
            </w:r>
            <w:r w:rsidRPr="00ED4979">
              <w:rPr>
                <w:rFonts w:cs="Calibri"/>
                <w:i/>
                <w:iCs/>
                <w:color w:val="000000"/>
                <w:lang w:eastAsia="nl-NL"/>
              </w:rPr>
              <w:t xml:space="preserve">genomen. </w:t>
            </w:r>
          </w:p>
        </w:tc>
        <w:tc>
          <w:tcPr>
            <w:tcW w:w="4495"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rFonts w:cs="Calibri"/>
                <w:color w:val="000000"/>
                <w:lang w:eastAsia="nl-NL"/>
              </w:rPr>
            </w:pPr>
            <w:r w:rsidRPr="00ED4979">
              <w:rPr>
                <w:rFonts w:cs="Calibri"/>
                <w:i/>
                <w:iCs/>
                <w:color w:val="000000"/>
                <w:lang w:eastAsia="nl-NL"/>
              </w:rPr>
              <w:t xml:space="preserve">De leerling heeft </w:t>
            </w:r>
            <w:r w:rsidRPr="00ED4979">
              <w:rPr>
                <w:rFonts w:cs="Calibri"/>
                <w:b/>
                <w:bCs/>
                <w:i/>
                <w:iCs/>
                <w:color w:val="000000"/>
                <w:lang w:eastAsia="nl-NL"/>
              </w:rPr>
              <w:t xml:space="preserve">iemand van school in vertrouwen </w:t>
            </w:r>
            <w:r w:rsidRPr="00ED4979">
              <w:rPr>
                <w:rFonts w:cs="Calibri"/>
                <w:i/>
                <w:iCs/>
                <w:color w:val="000000"/>
                <w:lang w:eastAsia="nl-NL"/>
              </w:rPr>
              <w:t xml:space="preserve">genomen over de kindermishandeling of het huiselijk geweld of doet dit tijdens het gesprek. </w:t>
            </w:r>
          </w:p>
        </w:tc>
      </w:tr>
      <w:tr w:rsidR="00ED4979" w:rsidRPr="00ED4979" w:rsidTr="00ED4979">
        <w:trPr>
          <w:trHeight w:val="140"/>
        </w:trPr>
        <w:tc>
          <w:tcPr>
            <w:tcW w:w="8989" w:type="dxa"/>
            <w:gridSpan w:val="2"/>
            <w:tcBorders>
              <w:left w:val="single" w:sz="12" w:space="0" w:color="auto"/>
            </w:tcBorders>
          </w:tcPr>
          <w:p w:rsidR="00ED4979" w:rsidRPr="00ED4979" w:rsidRDefault="00ED4979" w:rsidP="00ED4979">
            <w:pPr>
              <w:autoSpaceDE w:val="0"/>
              <w:autoSpaceDN w:val="0"/>
              <w:adjustRightInd w:val="0"/>
              <w:spacing w:after="0" w:line="240" w:lineRule="auto"/>
              <w:rPr>
                <w:rFonts w:cs="Calibri"/>
                <w:color w:val="000000"/>
                <w:sz w:val="28"/>
                <w:szCs w:val="28"/>
                <w:lang w:eastAsia="nl-NL"/>
              </w:rPr>
            </w:pPr>
            <w:r w:rsidRPr="00ED4979">
              <w:rPr>
                <w:rFonts w:cs="Calibri"/>
                <w:b/>
                <w:bCs/>
                <w:color w:val="000000"/>
                <w:sz w:val="28"/>
                <w:szCs w:val="28"/>
                <w:lang w:eastAsia="nl-NL"/>
              </w:rPr>
              <w:t xml:space="preserve">Vooraf: </w:t>
            </w:r>
          </w:p>
        </w:tc>
      </w:tr>
      <w:tr w:rsidR="00ED4979" w:rsidRPr="00ED4979" w:rsidTr="00F02D89">
        <w:trPr>
          <w:trHeight w:val="2672"/>
        </w:trPr>
        <w:tc>
          <w:tcPr>
            <w:tcW w:w="4494"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pStyle w:val="Lijstalinea"/>
              <w:numPr>
                <w:ilvl w:val="0"/>
                <w:numId w:val="36"/>
              </w:numPr>
              <w:autoSpaceDE w:val="0"/>
              <w:autoSpaceDN w:val="0"/>
              <w:adjustRightInd w:val="0"/>
              <w:spacing w:after="0" w:line="240" w:lineRule="auto"/>
              <w:rPr>
                <w:sz w:val="24"/>
                <w:szCs w:val="24"/>
                <w:lang w:eastAsia="nl-NL"/>
              </w:rPr>
            </w:pPr>
            <w:r w:rsidRPr="00ED4979">
              <w:rPr>
                <w:rFonts w:cs="Calibri"/>
                <w:color w:val="000000"/>
                <w:lang w:eastAsia="nl-NL"/>
              </w:rPr>
              <w:t xml:space="preserve">Kinderen kunnen erg intuïtief zijn. Zorg ervoor dat de leerling niet direct het idee heeft dat het gesprek over de thuissituatie gaat. De leerling zal direct het idee hebben dat je ergens achter probeert te komen.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Probeer het gesprek te laten ontstaan vanuit een activiteit, bijvoorbeeld een gezelschapsspel of een individuele oefening. </w:t>
            </w:r>
          </w:p>
          <w:p w:rsidR="00ED4979" w:rsidRPr="00ED4979" w:rsidRDefault="00ED4979" w:rsidP="00ED4979">
            <w:pPr>
              <w:pStyle w:val="Lijstalinea"/>
              <w:autoSpaceDE w:val="0"/>
              <w:autoSpaceDN w:val="0"/>
              <w:adjustRightInd w:val="0"/>
              <w:spacing w:after="0" w:line="240" w:lineRule="auto"/>
              <w:ind w:firstLine="708"/>
              <w:rPr>
                <w:rFonts w:cs="Calibri"/>
                <w:color w:val="000000"/>
                <w:lang w:eastAsia="nl-NL"/>
              </w:rPr>
            </w:pPr>
          </w:p>
        </w:tc>
        <w:tc>
          <w:tcPr>
            <w:tcW w:w="4495"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pStyle w:val="Lijstalinea"/>
              <w:numPr>
                <w:ilvl w:val="0"/>
                <w:numId w:val="36"/>
              </w:numPr>
              <w:autoSpaceDE w:val="0"/>
              <w:autoSpaceDN w:val="0"/>
              <w:adjustRightInd w:val="0"/>
              <w:spacing w:after="0" w:line="240" w:lineRule="auto"/>
              <w:rPr>
                <w:sz w:val="24"/>
                <w:szCs w:val="24"/>
                <w:lang w:eastAsia="nl-NL"/>
              </w:rPr>
            </w:pPr>
            <w:r w:rsidRPr="00ED4979">
              <w:rPr>
                <w:rFonts w:cs="Calibri"/>
                <w:color w:val="000000"/>
                <w:lang w:eastAsia="nl-NL"/>
              </w:rPr>
              <w:t xml:space="preserve">Zorg dat er voldoende tijd voor het gesprek is.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Zorg dat de leerling zich op zijn/haar gemak voelt. </w:t>
            </w:r>
          </w:p>
          <w:p w:rsidR="00ED4979" w:rsidRPr="00ED4979" w:rsidRDefault="00ED4979" w:rsidP="00ED4979">
            <w:pPr>
              <w:autoSpaceDE w:val="0"/>
              <w:autoSpaceDN w:val="0"/>
              <w:adjustRightInd w:val="0"/>
              <w:spacing w:after="0" w:line="240" w:lineRule="auto"/>
              <w:rPr>
                <w:rFonts w:cs="Calibri"/>
                <w:color w:val="000000"/>
                <w:lang w:eastAsia="nl-NL"/>
              </w:rPr>
            </w:pPr>
          </w:p>
        </w:tc>
      </w:tr>
      <w:tr w:rsidR="00ED4979" w:rsidRPr="00ED4979" w:rsidTr="00ED4979">
        <w:trPr>
          <w:trHeight w:val="140"/>
        </w:trPr>
        <w:tc>
          <w:tcPr>
            <w:tcW w:w="8989" w:type="dxa"/>
            <w:gridSpan w:val="2"/>
            <w:tcBorders>
              <w:left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rFonts w:cs="Calibri"/>
                <w:color w:val="000000"/>
                <w:sz w:val="28"/>
                <w:szCs w:val="28"/>
                <w:lang w:eastAsia="nl-NL"/>
              </w:rPr>
            </w:pPr>
            <w:r w:rsidRPr="00ED4979">
              <w:rPr>
                <w:rFonts w:cs="Calibri"/>
                <w:b/>
                <w:bCs/>
                <w:color w:val="000000"/>
                <w:sz w:val="28"/>
                <w:szCs w:val="28"/>
                <w:lang w:eastAsia="nl-NL"/>
              </w:rPr>
              <w:t xml:space="preserve">Tijdens het gesprek: </w:t>
            </w:r>
          </w:p>
        </w:tc>
      </w:tr>
      <w:tr w:rsidR="00ED4979" w:rsidRPr="00ED4979" w:rsidTr="00F02D89">
        <w:trPr>
          <w:trHeight w:val="1884"/>
        </w:trPr>
        <w:tc>
          <w:tcPr>
            <w:tcW w:w="4494"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pStyle w:val="Lijstalinea"/>
              <w:numPr>
                <w:ilvl w:val="0"/>
                <w:numId w:val="35"/>
              </w:numPr>
              <w:autoSpaceDE w:val="0"/>
              <w:autoSpaceDN w:val="0"/>
              <w:adjustRightInd w:val="0"/>
              <w:spacing w:after="0" w:line="240" w:lineRule="auto"/>
              <w:rPr>
                <w:sz w:val="24"/>
                <w:szCs w:val="24"/>
                <w:lang w:eastAsia="nl-NL"/>
              </w:rPr>
            </w:pPr>
            <w:r w:rsidRPr="00ED4979">
              <w:rPr>
                <w:rFonts w:cs="Calibri"/>
                <w:color w:val="000000"/>
                <w:lang w:eastAsia="nl-NL"/>
              </w:rPr>
              <w:t xml:space="preserve">Zorg voor een ontspannen sfeer tijdens het gesprek.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Stel geen vragen gericht op kindermishandeling of huiselijk geweld.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Stel open vragen. Bijvoorbeeld tijdens een gezelschapsspel vraag je:” doe je thuis wel eens spelletjes?” “Met wie?” Of tijdens het oefenen voor lezen: “Oefen je thuis ook wel eens met papa of mama?” “Hoe gaat dat dan?” </w:t>
            </w:r>
          </w:p>
          <w:p w:rsidR="00ED4979" w:rsidRPr="00ED4979" w:rsidRDefault="00ED4979" w:rsidP="00ED4979">
            <w:pPr>
              <w:autoSpaceDE w:val="0"/>
              <w:autoSpaceDN w:val="0"/>
              <w:adjustRightInd w:val="0"/>
              <w:spacing w:after="0" w:line="240" w:lineRule="auto"/>
              <w:rPr>
                <w:rFonts w:cs="Calibri"/>
                <w:color w:val="000000"/>
                <w:lang w:eastAsia="nl-NL"/>
              </w:rPr>
            </w:pPr>
          </w:p>
        </w:tc>
        <w:tc>
          <w:tcPr>
            <w:tcW w:w="4495"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pStyle w:val="Lijstalinea"/>
              <w:numPr>
                <w:ilvl w:val="0"/>
                <w:numId w:val="35"/>
              </w:numPr>
              <w:autoSpaceDE w:val="0"/>
              <w:autoSpaceDN w:val="0"/>
              <w:adjustRightInd w:val="0"/>
              <w:spacing w:after="0" w:line="240" w:lineRule="auto"/>
              <w:rPr>
                <w:sz w:val="24"/>
                <w:szCs w:val="24"/>
                <w:lang w:eastAsia="nl-NL"/>
              </w:rPr>
            </w:pPr>
            <w:r w:rsidRPr="00ED4979">
              <w:rPr>
                <w:rFonts w:cs="Calibri"/>
                <w:color w:val="000000"/>
                <w:lang w:eastAsia="nl-NL"/>
              </w:rPr>
              <w:t>Leg uit dat (</w:t>
            </w:r>
            <w:proofErr w:type="spellStart"/>
            <w:r w:rsidRPr="00ED4979">
              <w:rPr>
                <w:rFonts w:cs="Calibri"/>
                <w:color w:val="000000"/>
                <w:lang w:eastAsia="nl-NL"/>
              </w:rPr>
              <w:t>kinder</w:t>
            </w:r>
            <w:proofErr w:type="spellEnd"/>
            <w:r w:rsidRPr="00ED4979">
              <w:rPr>
                <w:rFonts w:cs="Calibri"/>
                <w:color w:val="000000"/>
                <w:lang w:eastAsia="nl-NL"/>
              </w:rPr>
              <w:t xml:space="preserve">)mishandeling bij wet verboden is.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Beloof de leerling nooit dat je er met niemand over zal praten.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Vraag aan de leerling wat hij/zij wil dat je met de informatie doet.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Vertel dat je niets zal doen waar de leerling niet van op de hoogte is, maar dat het je plicht is dit met nog iemand van school (intern begeleider) te bespreken.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Spreek met de leerling af dat hij/zij altijd naar je toe mag komen voor een gesprek. </w:t>
            </w:r>
          </w:p>
          <w:p w:rsidR="00ED4979" w:rsidRPr="00ED4979" w:rsidRDefault="00ED4979" w:rsidP="00F02D8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Spreek met de leerling af wanneer en hoe je terug komt op wat de leerling je verteld heeft. </w:t>
            </w:r>
          </w:p>
        </w:tc>
      </w:tr>
    </w:tbl>
    <w:p w:rsidR="00DA4B3F" w:rsidRDefault="00DA4B3F">
      <w:pPr>
        <w:spacing w:after="0" w:line="240"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56"/>
        <w:gridCol w:w="4456"/>
      </w:tblGrid>
      <w:tr w:rsidR="00DA4B3F" w:rsidRPr="00DA4B3F" w:rsidTr="00DA4B3F">
        <w:trPr>
          <w:trHeight w:val="140"/>
        </w:trPr>
        <w:tc>
          <w:tcPr>
            <w:tcW w:w="8912" w:type="dxa"/>
            <w:gridSpan w:val="2"/>
            <w:tcBorders>
              <w:top w:val="single" w:sz="12" w:space="0" w:color="auto"/>
              <w:left w:val="single" w:sz="12" w:space="0" w:color="auto"/>
              <w:right w:val="single" w:sz="12" w:space="0" w:color="auto"/>
            </w:tcBorders>
          </w:tcPr>
          <w:p w:rsidR="00DA4B3F" w:rsidRPr="00DA4B3F" w:rsidRDefault="00DA4B3F" w:rsidP="00DA4B3F">
            <w:pPr>
              <w:autoSpaceDE w:val="0"/>
              <w:autoSpaceDN w:val="0"/>
              <w:adjustRightInd w:val="0"/>
              <w:spacing w:after="0" w:line="240" w:lineRule="auto"/>
              <w:rPr>
                <w:rFonts w:cs="Calibri"/>
                <w:color w:val="000000"/>
                <w:sz w:val="28"/>
                <w:szCs w:val="28"/>
                <w:lang w:eastAsia="nl-NL"/>
              </w:rPr>
            </w:pPr>
            <w:r w:rsidRPr="00DA4B3F">
              <w:rPr>
                <w:rFonts w:cs="Calibri"/>
                <w:b/>
                <w:bCs/>
                <w:color w:val="000000"/>
                <w:sz w:val="28"/>
                <w:szCs w:val="28"/>
                <w:lang w:eastAsia="nl-NL"/>
              </w:rPr>
              <w:t xml:space="preserve">Na het gesprek: </w:t>
            </w:r>
          </w:p>
        </w:tc>
      </w:tr>
      <w:tr w:rsidR="00DA4B3F" w:rsidRPr="00DA4B3F" w:rsidTr="00DA4B3F">
        <w:trPr>
          <w:trHeight w:val="1196"/>
        </w:trPr>
        <w:tc>
          <w:tcPr>
            <w:tcW w:w="4456" w:type="dxa"/>
            <w:tcBorders>
              <w:top w:val="single" w:sz="12" w:space="0" w:color="auto"/>
              <w:left w:val="single" w:sz="12" w:space="0" w:color="auto"/>
              <w:bottom w:val="single" w:sz="12" w:space="0" w:color="auto"/>
              <w:right w:val="single" w:sz="12" w:space="0" w:color="auto"/>
            </w:tcBorders>
          </w:tcPr>
          <w:p w:rsidR="00DA4B3F" w:rsidRPr="00DA4B3F" w:rsidRDefault="00DA4B3F" w:rsidP="00DA4B3F">
            <w:pPr>
              <w:pStyle w:val="Lijstalinea"/>
              <w:numPr>
                <w:ilvl w:val="0"/>
                <w:numId w:val="38"/>
              </w:numPr>
              <w:autoSpaceDE w:val="0"/>
              <w:autoSpaceDN w:val="0"/>
              <w:adjustRightInd w:val="0"/>
              <w:spacing w:after="0" w:line="240" w:lineRule="auto"/>
              <w:rPr>
                <w:sz w:val="24"/>
                <w:szCs w:val="24"/>
                <w:lang w:eastAsia="nl-NL"/>
              </w:rPr>
            </w:pPr>
            <w:r w:rsidRPr="00DA4B3F">
              <w:rPr>
                <w:rFonts w:cs="Calibri"/>
                <w:color w:val="000000"/>
                <w:lang w:eastAsia="nl-NL"/>
              </w:rPr>
              <w:t xml:space="preserve">Maak een kort verslag van het gesprek voor in het logboek </w:t>
            </w:r>
          </w:p>
          <w:p w:rsidR="00DA4B3F" w:rsidRPr="00DA4B3F" w:rsidRDefault="00DA4B3F" w:rsidP="00DA4B3F">
            <w:pPr>
              <w:autoSpaceDE w:val="0"/>
              <w:autoSpaceDN w:val="0"/>
              <w:adjustRightInd w:val="0"/>
              <w:spacing w:after="0" w:line="240" w:lineRule="auto"/>
              <w:rPr>
                <w:rFonts w:cs="Calibri"/>
                <w:color w:val="000000"/>
                <w:lang w:eastAsia="nl-NL"/>
              </w:rPr>
            </w:pPr>
          </w:p>
        </w:tc>
        <w:tc>
          <w:tcPr>
            <w:tcW w:w="4456" w:type="dxa"/>
            <w:tcBorders>
              <w:top w:val="single" w:sz="12" w:space="0" w:color="auto"/>
              <w:left w:val="single" w:sz="12" w:space="0" w:color="auto"/>
              <w:bottom w:val="single" w:sz="12" w:space="0" w:color="auto"/>
              <w:right w:val="single" w:sz="12" w:space="0" w:color="auto"/>
            </w:tcBorders>
          </w:tcPr>
          <w:p w:rsidR="00DA4B3F" w:rsidRPr="00DA4B3F" w:rsidRDefault="00DA4B3F" w:rsidP="00DA4B3F">
            <w:pPr>
              <w:pStyle w:val="Lijstalinea"/>
              <w:numPr>
                <w:ilvl w:val="0"/>
                <w:numId w:val="38"/>
              </w:numPr>
              <w:autoSpaceDE w:val="0"/>
              <w:autoSpaceDN w:val="0"/>
              <w:adjustRightInd w:val="0"/>
              <w:spacing w:after="0" w:line="240" w:lineRule="auto"/>
              <w:rPr>
                <w:sz w:val="24"/>
                <w:szCs w:val="24"/>
                <w:lang w:eastAsia="nl-NL"/>
              </w:rPr>
            </w:pPr>
            <w:r w:rsidRPr="00DA4B3F">
              <w:rPr>
                <w:rFonts w:cs="Calibri"/>
                <w:color w:val="000000"/>
                <w:lang w:eastAsia="nl-NL"/>
              </w:rPr>
              <w:t xml:space="preserve">Maak een kort verslag van het gesprek voor in het logboek </w:t>
            </w:r>
          </w:p>
          <w:p w:rsidR="00DA4B3F" w:rsidRPr="00DA4B3F" w:rsidRDefault="00DA4B3F" w:rsidP="00DA4B3F">
            <w:pPr>
              <w:pStyle w:val="Lijstalinea"/>
              <w:numPr>
                <w:ilvl w:val="0"/>
                <w:numId w:val="38"/>
              </w:numPr>
              <w:autoSpaceDE w:val="0"/>
              <w:autoSpaceDN w:val="0"/>
              <w:adjustRightInd w:val="0"/>
              <w:spacing w:after="0" w:line="240" w:lineRule="auto"/>
              <w:rPr>
                <w:rFonts w:cs="Calibri"/>
                <w:color w:val="000000"/>
                <w:lang w:eastAsia="nl-NL"/>
              </w:rPr>
            </w:pPr>
            <w:r w:rsidRPr="00DA4B3F">
              <w:rPr>
                <w:rFonts w:cs="Calibri"/>
                <w:color w:val="000000"/>
                <w:lang w:eastAsia="nl-NL"/>
              </w:rPr>
              <w:t xml:space="preserve">Maak samen met iemand van school (intern begeleider) een inschatting van de gezondheidstoestand en de gemoedstoestand van de leerling. </w:t>
            </w:r>
          </w:p>
          <w:p w:rsidR="00DA4B3F" w:rsidRPr="00DA4B3F" w:rsidRDefault="00DA4B3F" w:rsidP="00DA4B3F">
            <w:pPr>
              <w:pStyle w:val="Lijstalinea"/>
              <w:numPr>
                <w:ilvl w:val="0"/>
                <w:numId w:val="38"/>
              </w:numPr>
              <w:autoSpaceDE w:val="0"/>
              <w:autoSpaceDN w:val="0"/>
              <w:adjustRightInd w:val="0"/>
              <w:spacing w:after="0" w:line="240" w:lineRule="auto"/>
              <w:rPr>
                <w:rFonts w:cs="Calibri"/>
                <w:color w:val="000000"/>
                <w:lang w:eastAsia="nl-NL"/>
              </w:rPr>
            </w:pPr>
            <w:r w:rsidRPr="00DA4B3F">
              <w:rPr>
                <w:rFonts w:cs="Calibri"/>
                <w:color w:val="000000"/>
                <w:lang w:eastAsia="nl-NL"/>
              </w:rPr>
              <w:t xml:space="preserve">Wanneer je inschat dat de leerling direct gevaar loopt, doe je een melding bij het AMK. Je stelt de leerling hier wel van op de hoogte. </w:t>
            </w:r>
          </w:p>
          <w:p w:rsidR="00DA4B3F" w:rsidRPr="00DA4B3F" w:rsidRDefault="00DA4B3F" w:rsidP="00DA4B3F">
            <w:pPr>
              <w:autoSpaceDE w:val="0"/>
              <w:autoSpaceDN w:val="0"/>
              <w:adjustRightInd w:val="0"/>
              <w:spacing w:after="0" w:line="240" w:lineRule="auto"/>
              <w:rPr>
                <w:rFonts w:cs="Calibri"/>
                <w:color w:val="000000"/>
                <w:lang w:eastAsia="nl-NL"/>
              </w:rPr>
            </w:pPr>
          </w:p>
        </w:tc>
      </w:tr>
    </w:tbl>
    <w:p w:rsidR="00ED4979" w:rsidRPr="007068A2" w:rsidRDefault="00DA4B3F" w:rsidP="007068A2">
      <w:pPr>
        <w:pStyle w:val="Kop1"/>
        <w:spacing w:before="0"/>
        <w:rPr>
          <w:rFonts w:asciiTheme="minorHAnsi" w:hAnsiTheme="minorHAnsi"/>
          <w:sz w:val="26"/>
          <w:szCs w:val="26"/>
        </w:rPr>
      </w:pPr>
      <w:r>
        <w:br w:type="page"/>
      </w:r>
      <w:r w:rsidR="00ED4979" w:rsidRPr="007068A2">
        <w:rPr>
          <w:rFonts w:asciiTheme="minorHAnsi" w:hAnsiTheme="minorHAnsi"/>
          <w:sz w:val="26"/>
          <w:szCs w:val="26"/>
        </w:rPr>
        <w:lastRenderedPageBreak/>
        <w:t>Bijlage 3:</w:t>
      </w:r>
    </w:p>
    <w:tbl>
      <w:tblPr>
        <w:tblW w:w="0" w:type="auto"/>
        <w:tblInd w:w="-123" w:type="dxa"/>
        <w:tblBorders>
          <w:top w:val="nil"/>
          <w:left w:val="nil"/>
          <w:bottom w:val="nil"/>
          <w:right w:val="nil"/>
        </w:tblBorders>
        <w:tblLayout w:type="fixed"/>
        <w:tblLook w:val="0000" w:firstRow="0" w:lastRow="0" w:firstColumn="0" w:lastColumn="0" w:noHBand="0" w:noVBand="0"/>
      </w:tblPr>
      <w:tblGrid>
        <w:gridCol w:w="15"/>
        <w:gridCol w:w="4482"/>
        <w:gridCol w:w="4376"/>
        <w:gridCol w:w="107"/>
      </w:tblGrid>
      <w:tr w:rsidR="00ED4979" w:rsidRPr="007068A2" w:rsidTr="00B21609">
        <w:trPr>
          <w:gridBefore w:val="1"/>
          <w:wBefore w:w="15" w:type="dxa"/>
          <w:trHeight w:val="356"/>
        </w:trPr>
        <w:tc>
          <w:tcPr>
            <w:tcW w:w="8965" w:type="dxa"/>
            <w:gridSpan w:val="3"/>
            <w:tcBorders>
              <w:bottom w:val="single" w:sz="12" w:space="0" w:color="auto"/>
            </w:tcBorders>
          </w:tcPr>
          <w:p w:rsidR="00ED4979" w:rsidRPr="007068A2" w:rsidRDefault="00ED4979" w:rsidP="00B21609">
            <w:pPr>
              <w:pStyle w:val="Kop1"/>
              <w:spacing w:before="120"/>
              <w:rPr>
                <w:lang w:eastAsia="nl-NL"/>
              </w:rPr>
            </w:pPr>
            <w:r w:rsidRPr="007068A2">
              <w:rPr>
                <w:lang w:eastAsia="nl-NL"/>
              </w:rPr>
              <w:t xml:space="preserve">Handreikingen voor een oudergesprek bij een vermoeden van kindermishandeling of huiselijk geweld </w:t>
            </w:r>
          </w:p>
        </w:tc>
      </w:tr>
      <w:tr w:rsidR="00ED4979" w:rsidRPr="00ED4979" w:rsidTr="00B21609">
        <w:trPr>
          <w:gridBefore w:val="1"/>
          <w:wBefore w:w="15" w:type="dxa"/>
          <w:trHeight w:val="57"/>
        </w:trPr>
        <w:tc>
          <w:tcPr>
            <w:tcW w:w="8965" w:type="dxa"/>
            <w:gridSpan w:val="3"/>
            <w:tcBorders>
              <w:top w:val="single" w:sz="12" w:space="0" w:color="auto"/>
              <w:left w:val="single" w:sz="12" w:space="0" w:color="auto"/>
              <w:bottom w:val="single" w:sz="12" w:space="0" w:color="auto"/>
              <w:right w:val="single" w:sz="12" w:space="0" w:color="auto"/>
            </w:tcBorders>
          </w:tcPr>
          <w:p w:rsidR="00ED4979" w:rsidRDefault="00ED4979" w:rsidP="00ED4979">
            <w:pPr>
              <w:autoSpaceDE w:val="0"/>
              <w:autoSpaceDN w:val="0"/>
              <w:adjustRightInd w:val="0"/>
              <w:spacing w:after="0" w:line="240" w:lineRule="auto"/>
              <w:rPr>
                <w:rFonts w:cs="Calibri"/>
                <w:b/>
                <w:bCs/>
                <w:color w:val="000000"/>
                <w:sz w:val="28"/>
                <w:szCs w:val="28"/>
                <w:lang w:eastAsia="nl-NL"/>
              </w:rPr>
            </w:pPr>
          </w:p>
          <w:p w:rsidR="00ED4979" w:rsidRPr="00ED4979" w:rsidRDefault="00ED4979" w:rsidP="00ED4979">
            <w:pPr>
              <w:autoSpaceDE w:val="0"/>
              <w:autoSpaceDN w:val="0"/>
              <w:adjustRightInd w:val="0"/>
              <w:spacing w:after="0" w:line="240" w:lineRule="auto"/>
              <w:rPr>
                <w:rFonts w:cs="Calibri"/>
                <w:color w:val="000000"/>
                <w:sz w:val="28"/>
                <w:szCs w:val="28"/>
                <w:lang w:eastAsia="nl-NL"/>
              </w:rPr>
            </w:pPr>
            <w:r w:rsidRPr="00ED4979">
              <w:rPr>
                <w:rFonts w:cs="Calibri"/>
                <w:b/>
                <w:bCs/>
                <w:color w:val="000000"/>
                <w:sz w:val="28"/>
                <w:szCs w:val="28"/>
                <w:lang w:eastAsia="nl-NL"/>
              </w:rPr>
              <w:t xml:space="preserve">Vooraf: </w:t>
            </w:r>
          </w:p>
        </w:tc>
      </w:tr>
      <w:tr w:rsidR="00ED4979" w:rsidRPr="00ED4979" w:rsidTr="00B21609">
        <w:trPr>
          <w:gridBefore w:val="1"/>
          <w:wBefore w:w="15" w:type="dxa"/>
          <w:trHeight w:val="1610"/>
        </w:trPr>
        <w:tc>
          <w:tcPr>
            <w:tcW w:w="8965" w:type="dxa"/>
            <w:gridSpan w:val="3"/>
            <w:tcBorders>
              <w:top w:val="single" w:sz="12" w:space="0" w:color="auto"/>
              <w:left w:val="single" w:sz="12" w:space="0" w:color="auto"/>
              <w:bottom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sz w:val="24"/>
                <w:szCs w:val="24"/>
                <w:lang w:eastAsia="nl-NL"/>
              </w:rPr>
            </w:pPr>
          </w:p>
          <w:p w:rsidR="00ED4979" w:rsidRPr="00ED4979" w:rsidRDefault="00ED4979" w:rsidP="00ED4979">
            <w:pPr>
              <w:pStyle w:val="Lijstalinea"/>
              <w:numPr>
                <w:ilvl w:val="0"/>
                <w:numId w:val="31"/>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Zorg dat er voldoende tijd voor het gesprek is. </w:t>
            </w:r>
          </w:p>
          <w:p w:rsidR="00ED4979" w:rsidRPr="00ED4979" w:rsidRDefault="00ED4979" w:rsidP="00ED4979">
            <w:pPr>
              <w:pStyle w:val="Lijstalinea"/>
              <w:numPr>
                <w:ilvl w:val="0"/>
                <w:numId w:val="31"/>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Waarborg de privacy van de ouder. Het is niet handig het gesprek te plannen op een tijdstip dat er veel andere ouders in school zijn. </w:t>
            </w:r>
          </w:p>
          <w:p w:rsidR="00ED4979" w:rsidRPr="00ED4979" w:rsidRDefault="00ED4979" w:rsidP="00ED4979">
            <w:pPr>
              <w:pStyle w:val="Lijstalinea"/>
              <w:numPr>
                <w:ilvl w:val="0"/>
                <w:numId w:val="31"/>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Zorg dat je het doel van het gesprek helder hebt. Dit doe je door een inschatting te maken van de gezondheidstoestand en de gemoedstoestand van de leerling. Bekijk in onderstaande tabel wat het doel van het gesprek is en daarmee wat de insteek van het gesprek is. Het kan gebeuren dat je het gesprek in gaat met het idee dat de gezondheidstoestand en de gemoedstoestand van de leerling niet direct in gevaar zijn, maar dat dit idee tijdens het gesprek omslaat. In dat geval, pas je het gesprek en je stappen aan.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Zorg dat je jezelf veilig voelt in het gesprek, voer het gesprek bijvoorbeeld met twee personen van school.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Praat vanuit je zorg om het kind. </w:t>
            </w:r>
          </w:p>
          <w:p w:rsidR="00ED4979" w:rsidRPr="00ED4979" w:rsidRDefault="00ED4979" w:rsidP="00ED4979">
            <w:pPr>
              <w:autoSpaceDE w:val="0"/>
              <w:autoSpaceDN w:val="0"/>
              <w:adjustRightInd w:val="0"/>
              <w:spacing w:after="0" w:line="240" w:lineRule="auto"/>
              <w:rPr>
                <w:rFonts w:cs="Calibri"/>
                <w:color w:val="000000"/>
                <w:lang w:eastAsia="nl-NL"/>
              </w:rPr>
            </w:pPr>
          </w:p>
        </w:tc>
      </w:tr>
      <w:tr w:rsidR="00ED4979" w:rsidRPr="00ED4979" w:rsidTr="00B21609">
        <w:trPr>
          <w:gridBefore w:val="1"/>
          <w:wBefore w:w="15" w:type="dxa"/>
          <w:trHeight w:val="110"/>
        </w:trPr>
        <w:tc>
          <w:tcPr>
            <w:tcW w:w="8965" w:type="dxa"/>
            <w:gridSpan w:val="3"/>
            <w:tcBorders>
              <w:top w:val="single" w:sz="12" w:space="0" w:color="auto"/>
              <w:left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rFonts w:cs="Calibri"/>
                <w:color w:val="000000"/>
                <w:lang w:eastAsia="nl-NL"/>
              </w:rPr>
            </w:pPr>
            <w:r w:rsidRPr="00ED4979">
              <w:rPr>
                <w:rFonts w:cs="Calibri"/>
                <w:b/>
                <w:bCs/>
                <w:color w:val="000000"/>
                <w:lang w:eastAsia="nl-NL"/>
              </w:rPr>
              <w:t xml:space="preserve">Doel van een gesprek bij een vermoeden van kindermishandeling of huiselijk geweld </w:t>
            </w:r>
          </w:p>
        </w:tc>
      </w:tr>
      <w:tr w:rsidR="00ED4979" w:rsidRPr="00ED4979" w:rsidTr="00B21609">
        <w:trPr>
          <w:gridBefore w:val="1"/>
          <w:wBefore w:w="15" w:type="dxa"/>
          <w:trHeight w:val="514"/>
        </w:trPr>
        <w:tc>
          <w:tcPr>
            <w:tcW w:w="4482"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rFonts w:cs="Calibri"/>
                <w:color w:val="000000"/>
                <w:lang w:eastAsia="nl-NL"/>
              </w:rPr>
            </w:pPr>
            <w:r w:rsidRPr="00ED4979">
              <w:rPr>
                <w:rFonts w:cs="Calibri"/>
                <w:i/>
                <w:iCs/>
                <w:color w:val="000000"/>
                <w:lang w:eastAsia="nl-NL"/>
              </w:rPr>
              <w:t xml:space="preserve">Volgens je inschatting is de gezondheidstoestand en de gemoedstoestand van de leerling </w:t>
            </w:r>
            <w:r w:rsidRPr="00ED4979">
              <w:rPr>
                <w:rFonts w:cs="Calibri"/>
                <w:b/>
                <w:bCs/>
                <w:i/>
                <w:iCs/>
                <w:color w:val="000000"/>
                <w:lang w:eastAsia="nl-NL"/>
              </w:rPr>
              <w:t xml:space="preserve">niet </w:t>
            </w:r>
            <w:r w:rsidRPr="00ED4979">
              <w:rPr>
                <w:rFonts w:cs="Calibri"/>
                <w:i/>
                <w:iCs/>
                <w:color w:val="000000"/>
                <w:lang w:eastAsia="nl-NL"/>
              </w:rPr>
              <w:t xml:space="preserve">direct in gevaar of je hebt geen inschatting kunnen maken </w:t>
            </w:r>
          </w:p>
        </w:tc>
        <w:tc>
          <w:tcPr>
            <w:tcW w:w="4483" w:type="dxa"/>
            <w:gridSpan w:val="2"/>
            <w:tcBorders>
              <w:top w:val="single" w:sz="12" w:space="0" w:color="auto"/>
              <w:left w:val="single" w:sz="12" w:space="0" w:color="auto"/>
              <w:bottom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rFonts w:cs="Calibri"/>
                <w:color w:val="000000"/>
                <w:lang w:eastAsia="nl-NL"/>
              </w:rPr>
            </w:pPr>
            <w:r w:rsidRPr="00ED4979">
              <w:rPr>
                <w:rFonts w:cs="Calibri"/>
                <w:i/>
                <w:iCs/>
                <w:color w:val="000000"/>
                <w:lang w:eastAsia="nl-NL"/>
              </w:rPr>
              <w:t xml:space="preserve">Volgens je inschatting is de gezondheidstoestand en de gemoedstoestand van de leerling </w:t>
            </w:r>
            <w:r w:rsidRPr="00ED4979">
              <w:rPr>
                <w:rFonts w:cs="Calibri"/>
                <w:b/>
                <w:bCs/>
                <w:i/>
                <w:iCs/>
                <w:color w:val="000000"/>
                <w:lang w:eastAsia="nl-NL"/>
              </w:rPr>
              <w:t xml:space="preserve">wel </w:t>
            </w:r>
            <w:r w:rsidRPr="00ED4979">
              <w:rPr>
                <w:rFonts w:cs="Calibri"/>
                <w:i/>
                <w:iCs/>
                <w:color w:val="000000"/>
                <w:lang w:eastAsia="nl-NL"/>
              </w:rPr>
              <w:t xml:space="preserve">direct in gevaar. </w:t>
            </w:r>
          </w:p>
        </w:tc>
      </w:tr>
      <w:tr w:rsidR="00ED4979" w:rsidRPr="00ED4979" w:rsidTr="00B21609">
        <w:trPr>
          <w:gridBefore w:val="1"/>
          <w:wBefore w:w="15" w:type="dxa"/>
          <w:trHeight w:val="1740"/>
        </w:trPr>
        <w:tc>
          <w:tcPr>
            <w:tcW w:w="4482"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sz w:val="24"/>
                <w:szCs w:val="24"/>
                <w:lang w:eastAsia="nl-NL"/>
              </w:rPr>
            </w:pP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Zicht krijgen op de gemoedstoestand en de gezondheidstoestand van de leerling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Ouders adviseren over opvoedingsvraagstukken die ter sprake komen </w:t>
            </w:r>
          </w:p>
          <w:p w:rsidR="00ED4979" w:rsidRPr="00ED4979" w:rsidRDefault="00ED4979" w:rsidP="007068A2">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Zo nodig ouders verwijzen naar hulpverlening. </w:t>
            </w:r>
          </w:p>
        </w:tc>
        <w:tc>
          <w:tcPr>
            <w:tcW w:w="4483" w:type="dxa"/>
            <w:gridSpan w:val="2"/>
            <w:tcBorders>
              <w:top w:val="single" w:sz="12" w:space="0" w:color="auto"/>
              <w:left w:val="single" w:sz="12" w:space="0" w:color="auto"/>
              <w:bottom w:val="single" w:sz="12" w:space="0" w:color="auto"/>
              <w:right w:val="single" w:sz="12" w:space="0" w:color="auto"/>
            </w:tcBorders>
          </w:tcPr>
          <w:p w:rsidR="00ED4979" w:rsidRDefault="00ED4979" w:rsidP="00ED4979">
            <w:pPr>
              <w:pStyle w:val="Lijstalinea"/>
              <w:autoSpaceDE w:val="0"/>
              <w:autoSpaceDN w:val="0"/>
              <w:adjustRightInd w:val="0"/>
              <w:spacing w:after="0" w:line="240" w:lineRule="auto"/>
              <w:rPr>
                <w:rFonts w:cs="Calibri"/>
                <w:color w:val="000000"/>
                <w:lang w:eastAsia="nl-NL"/>
              </w:rPr>
            </w:pPr>
          </w:p>
          <w:p w:rsidR="00ED4979" w:rsidRPr="00ED4979" w:rsidRDefault="00ED4979" w:rsidP="00ED4979">
            <w:pPr>
              <w:pStyle w:val="Lijstalinea"/>
              <w:numPr>
                <w:ilvl w:val="0"/>
                <w:numId w:val="34"/>
              </w:numPr>
              <w:autoSpaceDE w:val="0"/>
              <w:autoSpaceDN w:val="0"/>
              <w:adjustRightInd w:val="0"/>
              <w:spacing w:after="0" w:line="240" w:lineRule="auto"/>
              <w:rPr>
                <w:sz w:val="24"/>
                <w:szCs w:val="24"/>
                <w:lang w:eastAsia="nl-NL"/>
              </w:rPr>
            </w:pPr>
            <w:r w:rsidRPr="00ED4979">
              <w:rPr>
                <w:rFonts w:cs="Calibri"/>
                <w:color w:val="000000"/>
                <w:lang w:eastAsia="nl-NL"/>
              </w:rPr>
              <w:t xml:space="preserve">Ouders op de hoogte brengen van de signalen die de school krijgt.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Het vertrouwen van ouders winnen, zodat zij in gesprek blijven met school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Hulpverlening binnen het gezin aanbieden. </w:t>
            </w:r>
          </w:p>
          <w:p w:rsidR="00ED4979" w:rsidRPr="00ED4979" w:rsidRDefault="00ED4979" w:rsidP="007068A2">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Wanneer ouders meewerken aan hulpverlening is het raadzaam (nog) geen melding bij het AMK te doen omdat je dan tegenover ouders komt te staan. Wel is het verstandig in de verwijsindex van je regio/gemeente te melden. </w:t>
            </w:r>
          </w:p>
        </w:tc>
      </w:tr>
      <w:tr w:rsidR="00ED4979" w:rsidRPr="00ED4979" w:rsidTr="00B21609">
        <w:trPr>
          <w:gridBefore w:val="1"/>
          <w:wBefore w:w="15" w:type="dxa"/>
          <w:trHeight w:val="244"/>
        </w:trPr>
        <w:tc>
          <w:tcPr>
            <w:tcW w:w="4482" w:type="dxa"/>
            <w:tcBorders>
              <w:top w:val="single" w:sz="12" w:space="0" w:color="auto"/>
              <w:left w:val="single" w:sz="12" w:space="0" w:color="auto"/>
              <w:bottom w:val="single" w:sz="12" w:space="0" w:color="auto"/>
              <w:right w:val="single" w:sz="12" w:space="0" w:color="auto"/>
            </w:tcBorders>
          </w:tcPr>
          <w:p w:rsidR="00ED4979" w:rsidRPr="00ED4979" w:rsidRDefault="00DA4B3F" w:rsidP="00ED4979">
            <w:pPr>
              <w:autoSpaceDE w:val="0"/>
              <w:autoSpaceDN w:val="0"/>
              <w:adjustRightInd w:val="0"/>
              <w:spacing w:after="0" w:line="240" w:lineRule="auto"/>
              <w:rPr>
                <w:rFonts w:cs="Calibri"/>
                <w:color w:val="000000"/>
                <w:sz w:val="28"/>
                <w:szCs w:val="28"/>
                <w:lang w:eastAsia="nl-NL"/>
              </w:rPr>
            </w:pPr>
            <w:r>
              <w:lastRenderedPageBreak/>
              <w:br w:type="page"/>
            </w:r>
            <w:r w:rsidR="00ED4979" w:rsidRPr="00ED4979">
              <w:rPr>
                <w:rFonts w:cs="Calibri"/>
                <w:b/>
                <w:bCs/>
                <w:color w:val="000000"/>
                <w:sz w:val="28"/>
                <w:szCs w:val="28"/>
                <w:lang w:eastAsia="nl-NL"/>
              </w:rPr>
              <w:t xml:space="preserve">Tijdens het gesprek: </w:t>
            </w:r>
          </w:p>
        </w:tc>
        <w:tc>
          <w:tcPr>
            <w:tcW w:w="4483" w:type="dxa"/>
            <w:gridSpan w:val="2"/>
            <w:tcBorders>
              <w:top w:val="single" w:sz="12" w:space="0" w:color="auto"/>
              <w:left w:val="single" w:sz="12" w:space="0" w:color="auto"/>
              <w:bottom w:val="single" w:sz="12" w:space="0" w:color="auto"/>
              <w:right w:val="single" w:sz="12" w:space="0" w:color="auto"/>
            </w:tcBorders>
          </w:tcPr>
          <w:p w:rsidR="00ED4979" w:rsidRPr="00ED4979" w:rsidRDefault="00ED4979" w:rsidP="00ED4979">
            <w:pPr>
              <w:autoSpaceDE w:val="0"/>
              <w:autoSpaceDN w:val="0"/>
              <w:adjustRightInd w:val="0"/>
              <w:spacing w:after="0" w:line="240" w:lineRule="auto"/>
              <w:rPr>
                <w:rFonts w:cs="Calibri"/>
                <w:color w:val="000000"/>
                <w:lang w:eastAsia="nl-NL"/>
              </w:rPr>
            </w:pPr>
            <w:r w:rsidRPr="00ED4979">
              <w:rPr>
                <w:rFonts w:cs="Calibri"/>
                <w:b/>
                <w:bCs/>
                <w:color w:val="000000"/>
                <w:lang w:eastAsia="nl-NL"/>
              </w:rPr>
              <w:t xml:space="preserve">Wanneer ouders niet mee willen werken of de mishandeling bagatelliseren: </w:t>
            </w:r>
          </w:p>
        </w:tc>
      </w:tr>
      <w:tr w:rsidR="00ED4979" w:rsidRPr="00ED4979" w:rsidTr="00B21609">
        <w:trPr>
          <w:gridBefore w:val="1"/>
          <w:wBefore w:w="15" w:type="dxa"/>
          <w:trHeight w:val="1344"/>
        </w:trPr>
        <w:tc>
          <w:tcPr>
            <w:tcW w:w="4482" w:type="dxa"/>
            <w:tcBorders>
              <w:top w:val="single" w:sz="12" w:space="0" w:color="auto"/>
              <w:left w:val="single" w:sz="12" w:space="0" w:color="auto"/>
              <w:bottom w:val="single" w:sz="12" w:space="0" w:color="auto"/>
              <w:right w:val="single" w:sz="12" w:space="0" w:color="auto"/>
            </w:tcBorders>
          </w:tcPr>
          <w:p w:rsidR="00ED4979" w:rsidRPr="00ED4979" w:rsidRDefault="00ED4979" w:rsidP="00ED4979">
            <w:pPr>
              <w:pStyle w:val="Lijstalinea"/>
              <w:numPr>
                <w:ilvl w:val="0"/>
                <w:numId w:val="34"/>
              </w:numPr>
              <w:autoSpaceDE w:val="0"/>
              <w:autoSpaceDN w:val="0"/>
              <w:adjustRightInd w:val="0"/>
              <w:spacing w:after="0" w:line="240" w:lineRule="auto"/>
              <w:rPr>
                <w:sz w:val="24"/>
                <w:szCs w:val="24"/>
                <w:lang w:eastAsia="nl-NL"/>
              </w:rPr>
            </w:pPr>
            <w:r w:rsidRPr="00ED4979">
              <w:rPr>
                <w:rFonts w:cs="Calibri"/>
                <w:color w:val="000000"/>
                <w:lang w:eastAsia="nl-NL"/>
              </w:rPr>
              <w:t xml:space="preserve">Draai niet om de boodschap die je hebt heen. Begin met de mededeling dat je zorgen hebt om het kind en benoem de concrete signalen die je hebt gekregen.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Geef ouders de ruimte om te reageren, laat hen rustig uitpraten. </w:t>
            </w:r>
          </w:p>
          <w:p w:rsid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Bespreek met ouders hoe je de signalen en hun reactie interpreteert. </w:t>
            </w:r>
          </w:p>
          <w:p w:rsidR="00DA4B3F" w:rsidRDefault="00DA4B3F" w:rsidP="00DA4B3F">
            <w:pPr>
              <w:pStyle w:val="Default"/>
              <w:numPr>
                <w:ilvl w:val="0"/>
                <w:numId w:val="12"/>
              </w:numPr>
              <w:rPr>
                <w:sz w:val="22"/>
                <w:szCs w:val="22"/>
              </w:rPr>
            </w:pPr>
            <w:r>
              <w:rPr>
                <w:sz w:val="22"/>
                <w:szCs w:val="22"/>
              </w:rPr>
              <w:t xml:space="preserve">Veroordeel de ouders niet, maar zorg wel dat duidelijk overkomt dat de mishandeling schadelijk is voor het kind en dat dit ernstig is. </w:t>
            </w:r>
          </w:p>
          <w:p w:rsidR="00DA4B3F" w:rsidRDefault="00DA4B3F" w:rsidP="00DA4B3F">
            <w:pPr>
              <w:pStyle w:val="Default"/>
              <w:numPr>
                <w:ilvl w:val="0"/>
                <w:numId w:val="12"/>
              </w:numPr>
              <w:rPr>
                <w:sz w:val="22"/>
                <w:szCs w:val="22"/>
              </w:rPr>
            </w:pPr>
            <w:r>
              <w:rPr>
                <w:sz w:val="22"/>
                <w:szCs w:val="22"/>
              </w:rPr>
              <w:t xml:space="preserve">Wanneer ouders verontwaardigd of boos reageren, geef hen de ruimte en toon begrip voor deze reactie </w:t>
            </w:r>
          </w:p>
          <w:p w:rsidR="00DA4B3F" w:rsidRDefault="00DA4B3F" w:rsidP="00DA4B3F">
            <w:pPr>
              <w:pStyle w:val="Default"/>
              <w:numPr>
                <w:ilvl w:val="0"/>
                <w:numId w:val="12"/>
              </w:numPr>
              <w:rPr>
                <w:sz w:val="22"/>
                <w:szCs w:val="22"/>
              </w:rPr>
            </w:pPr>
            <w:r>
              <w:rPr>
                <w:sz w:val="22"/>
                <w:szCs w:val="22"/>
              </w:rPr>
              <w:t xml:space="preserve">Geef aan dat de ouders verantwoordelijk zijn voor de opvoeding en het welzijn van hun kind. Misschien kunnen ouders zelf al oplossingen bedenken. </w:t>
            </w:r>
          </w:p>
          <w:p w:rsidR="00DA4B3F" w:rsidRDefault="00DA4B3F" w:rsidP="00DA4B3F">
            <w:pPr>
              <w:pStyle w:val="Default"/>
              <w:numPr>
                <w:ilvl w:val="0"/>
                <w:numId w:val="12"/>
              </w:numPr>
              <w:rPr>
                <w:sz w:val="22"/>
                <w:szCs w:val="22"/>
              </w:rPr>
            </w:pPr>
            <w:r>
              <w:rPr>
                <w:sz w:val="22"/>
                <w:szCs w:val="22"/>
              </w:rPr>
              <w:t xml:space="preserve">Zorg dat je het vertrouwen van ouders wint door aan te geven dat je kan adviseren en helpen. </w:t>
            </w:r>
          </w:p>
          <w:p w:rsidR="00DA4B3F" w:rsidRDefault="00DA4B3F" w:rsidP="00DA4B3F">
            <w:pPr>
              <w:pStyle w:val="Default"/>
              <w:numPr>
                <w:ilvl w:val="0"/>
                <w:numId w:val="12"/>
              </w:numPr>
              <w:rPr>
                <w:sz w:val="22"/>
                <w:szCs w:val="22"/>
              </w:rPr>
            </w:pPr>
            <w:r>
              <w:rPr>
                <w:sz w:val="22"/>
                <w:szCs w:val="22"/>
              </w:rPr>
              <w:t xml:space="preserve">Benoem wel dat je verplicht bent een melding bij het AMK te doen wanneer de mishandeling of verwaarlozing niet stopt. </w:t>
            </w:r>
          </w:p>
          <w:p w:rsidR="00ED4979" w:rsidRPr="00ED4979" w:rsidRDefault="00DA4B3F" w:rsidP="007068A2">
            <w:pPr>
              <w:pStyle w:val="Default"/>
              <w:numPr>
                <w:ilvl w:val="0"/>
                <w:numId w:val="12"/>
              </w:numPr>
            </w:pPr>
            <w:r w:rsidRPr="007068A2">
              <w:rPr>
                <w:sz w:val="22"/>
                <w:szCs w:val="22"/>
              </w:rPr>
              <w:t xml:space="preserve">Geef aan het einde van het gesprek een samenvatting van hetgeen er besproken is. Noem de afspraken nog even achter elkaar op. </w:t>
            </w:r>
          </w:p>
        </w:tc>
        <w:tc>
          <w:tcPr>
            <w:tcW w:w="4483" w:type="dxa"/>
            <w:gridSpan w:val="2"/>
            <w:tcBorders>
              <w:top w:val="single" w:sz="12" w:space="0" w:color="auto"/>
              <w:left w:val="single" w:sz="12" w:space="0" w:color="auto"/>
              <w:bottom w:val="single" w:sz="12" w:space="0" w:color="auto"/>
              <w:right w:val="single" w:sz="12" w:space="0" w:color="auto"/>
            </w:tcBorders>
          </w:tcPr>
          <w:p w:rsidR="00ED4979" w:rsidRPr="00ED4979" w:rsidRDefault="00ED4979" w:rsidP="00ED4979">
            <w:pPr>
              <w:pStyle w:val="Lijstalinea"/>
              <w:numPr>
                <w:ilvl w:val="0"/>
                <w:numId w:val="34"/>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Om je boodschap kracht bij te zetten benoem je dat …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 xml:space="preserve">… je in het belang van het kind de plicht hebt vermoedens van kindermishandeling te melden.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w:t>
            </w:r>
            <w:proofErr w:type="spellStart"/>
            <w:r w:rsidRPr="00ED4979">
              <w:rPr>
                <w:rFonts w:cs="Calibri"/>
                <w:color w:val="000000"/>
                <w:lang w:eastAsia="nl-NL"/>
              </w:rPr>
              <w:t>kinder</w:t>
            </w:r>
            <w:proofErr w:type="spellEnd"/>
            <w:r w:rsidRPr="00ED4979">
              <w:rPr>
                <w:rFonts w:cs="Calibri"/>
                <w:color w:val="000000"/>
                <w:lang w:eastAsia="nl-NL"/>
              </w:rPr>
              <w:t xml:space="preserve">)mishandeling verboden is bij wet. </w:t>
            </w:r>
          </w:p>
          <w:p w:rsidR="00ED4979" w:rsidRPr="00ED4979" w:rsidRDefault="00ED4979" w:rsidP="00ED4979">
            <w:pPr>
              <w:pStyle w:val="Lijstalinea"/>
              <w:numPr>
                <w:ilvl w:val="0"/>
                <w:numId w:val="12"/>
              </w:numPr>
              <w:autoSpaceDE w:val="0"/>
              <w:autoSpaceDN w:val="0"/>
              <w:adjustRightInd w:val="0"/>
              <w:spacing w:after="0" w:line="240" w:lineRule="auto"/>
              <w:rPr>
                <w:rFonts w:cs="Calibri"/>
                <w:color w:val="000000"/>
                <w:lang w:eastAsia="nl-NL"/>
              </w:rPr>
            </w:pPr>
            <w:r w:rsidRPr="00ED4979">
              <w:rPr>
                <w:rFonts w:cs="Calibri"/>
                <w:color w:val="000000"/>
                <w:lang w:eastAsia="nl-NL"/>
              </w:rPr>
              <w:t>…(</w:t>
            </w:r>
            <w:proofErr w:type="spellStart"/>
            <w:r w:rsidRPr="00ED4979">
              <w:rPr>
                <w:rFonts w:cs="Calibri"/>
                <w:color w:val="000000"/>
                <w:lang w:eastAsia="nl-NL"/>
              </w:rPr>
              <w:t>kinder</w:t>
            </w:r>
            <w:proofErr w:type="spellEnd"/>
            <w:r w:rsidRPr="00ED4979">
              <w:rPr>
                <w:rFonts w:cs="Calibri"/>
                <w:color w:val="000000"/>
                <w:lang w:eastAsia="nl-NL"/>
              </w:rPr>
              <w:t xml:space="preserve">)mishandeling in meer gezinnen voor komt. </w:t>
            </w:r>
          </w:p>
          <w:p w:rsidR="00DA4B3F" w:rsidRPr="00DA4B3F" w:rsidRDefault="00ED4979" w:rsidP="00C6676E">
            <w:pPr>
              <w:pStyle w:val="Lijstalinea"/>
              <w:numPr>
                <w:ilvl w:val="0"/>
                <w:numId w:val="12"/>
              </w:numPr>
              <w:autoSpaceDE w:val="0"/>
              <w:autoSpaceDN w:val="0"/>
              <w:adjustRightInd w:val="0"/>
              <w:spacing w:after="0" w:line="240" w:lineRule="auto"/>
            </w:pPr>
            <w:r w:rsidRPr="00ED4979">
              <w:rPr>
                <w:rFonts w:cs="Calibri"/>
                <w:color w:val="000000"/>
                <w:lang w:eastAsia="nl-NL"/>
              </w:rPr>
              <w:t xml:space="preserve">…je als school ervaring hebt met </w:t>
            </w:r>
            <w:r w:rsidR="00DA4B3F">
              <w:rPr>
                <w:rFonts w:cs="Calibri"/>
                <w:color w:val="000000"/>
                <w:lang w:eastAsia="nl-NL"/>
              </w:rPr>
              <w:t xml:space="preserve"> </w:t>
            </w:r>
            <w:r w:rsidR="00DA4B3F" w:rsidRPr="00DA4B3F">
              <w:t>gezinnen waar (</w:t>
            </w:r>
            <w:proofErr w:type="spellStart"/>
            <w:r w:rsidR="00DA4B3F" w:rsidRPr="00DA4B3F">
              <w:t>kinder</w:t>
            </w:r>
            <w:proofErr w:type="spellEnd"/>
            <w:r w:rsidR="00DA4B3F" w:rsidRPr="00DA4B3F">
              <w:t xml:space="preserve">)mishandeling voor komt. </w:t>
            </w:r>
          </w:p>
          <w:p w:rsidR="00DA4B3F" w:rsidRDefault="00DA4B3F" w:rsidP="00DA4B3F">
            <w:pPr>
              <w:pStyle w:val="Default"/>
              <w:numPr>
                <w:ilvl w:val="0"/>
                <w:numId w:val="12"/>
              </w:numPr>
              <w:rPr>
                <w:sz w:val="22"/>
                <w:szCs w:val="22"/>
              </w:rPr>
            </w:pPr>
            <w:r>
              <w:rPr>
                <w:sz w:val="22"/>
                <w:szCs w:val="22"/>
              </w:rPr>
              <w:t xml:space="preserve">…je begrijpt dat het opvoeden moeilijk is. </w:t>
            </w:r>
          </w:p>
          <w:p w:rsidR="00DA4B3F" w:rsidRDefault="00DA4B3F" w:rsidP="00DA4B3F">
            <w:pPr>
              <w:pStyle w:val="Default"/>
              <w:numPr>
                <w:ilvl w:val="0"/>
                <w:numId w:val="12"/>
              </w:numPr>
              <w:rPr>
                <w:sz w:val="22"/>
                <w:szCs w:val="22"/>
              </w:rPr>
            </w:pPr>
            <w:r>
              <w:rPr>
                <w:sz w:val="22"/>
                <w:szCs w:val="22"/>
              </w:rPr>
              <w:t xml:space="preserve">…kindermishandeling niet vanzelf overgaat. </w:t>
            </w:r>
          </w:p>
          <w:p w:rsidR="00DA4B3F" w:rsidRDefault="00DA4B3F" w:rsidP="00DA4B3F">
            <w:pPr>
              <w:pStyle w:val="Default"/>
              <w:numPr>
                <w:ilvl w:val="0"/>
                <w:numId w:val="12"/>
              </w:numPr>
              <w:rPr>
                <w:sz w:val="22"/>
                <w:szCs w:val="22"/>
              </w:rPr>
            </w:pPr>
            <w:r>
              <w:rPr>
                <w:sz w:val="22"/>
                <w:szCs w:val="22"/>
              </w:rPr>
              <w:t xml:space="preserve">… je goede ervaringen hebt met gezinnen die hulpverlening hebben gehad. </w:t>
            </w:r>
          </w:p>
          <w:p w:rsidR="00ED4979" w:rsidRPr="00DA4B3F" w:rsidRDefault="00ED4979" w:rsidP="00DA4B3F">
            <w:pPr>
              <w:autoSpaceDE w:val="0"/>
              <w:autoSpaceDN w:val="0"/>
              <w:adjustRightInd w:val="0"/>
              <w:spacing w:after="0" w:line="240" w:lineRule="auto"/>
              <w:rPr>
                <w:rFonts w:cs="Calibri"/>
                <w:color w:val="000000"/>
                <w:lang w:eastAsia="nl-NL"/>
              </w:rPr>
            </w:pPr>
          </w:p>
        </w:tc>
      </w:tr>
      <w:tr w:rsidR="00DA4B3F" w:rsidRPr="00DA4B3F" w:rsidTr="00B21609">
        <w:trPr>
          <w:gridAfter w:val="1"/>
          <w:wAfter w:w="107" w:type="dxa"/>
          <w:trHeight w:val="140"/>
        </w:trPr>
        <w:tc>
          <w:tcPr>
            <w:tcW w:w="8873" w:type="dxa"/>
            <w:gridSpan w:val="3"/>
            <w:tcBorders>
              <w:top w:val="single" w:sz="12" w:space="0" w:color="auto"/>
              <w:left w:val="single" w:sz="12" w:space="0" w:color="auto"/>
              <w:bottom w:val="single" w:sz="12" w:space="0" w:color="auto"/>
              <w:right w:val="single" w:sz="12" w:space="0" w:color="auto"/>
            </w:tcBorders>
          </w:tcPr>
          <w:p w:rsidR="00DA4B3F" w:rsidRPr="00DA4B3F" w:rsidRDefault="00DA4B3F" w:rsidP="00DA4B3F">
            <w:pPr>
              <w:autoSpaceDE w:val="0"/>
              <w:autoSpaceDN w:val="0"/>
              <w:adjustRightInd w:val="0"/>
              <w:spacing w:after="0" w:line="240" w:lineRule="auto"/>
              <w:rPr>
                <w:rFonts w:cs="Calibri"/>
                <w:color w:val="000000"/>
                <w:sz w:val="28"/>
                <w:szCs w:val="28"/>
                <w:lang w:eastAsia="nl-NL"/>
              </w:rPr>
            </w:pPr>
            <w:r w:rsidRPr="00DA4B3F">
              <w:rPr>
                <w:rFonts w:cs="Calibri"/>
                <w:b/>
                <w:bCs/>
                <w:color w:val="000000"/>
                <w:sz w:val="28"/>
                <w:szCs w:val="28"/>
                <w:lang w:eastAsia="nl-NL"/>
              </w:rPr>
              <w:t xml:space="preserve">Na het gesprek: </w:t>
            </w:r>
          </w:p>
        </w:tc>
      </w:tr>
      <w:tr w:rsidR="00DA4B3F" w:rsidRPr="00DA4B3F" w:rsidTr="00B21609">
        <w:trPr>
          <w:gridAfter w:val="1"/>
          <w:wAfter w:w="107" w:type="dxa"/>
          <w:trHeight w:val="927"/>
        </w:trPr>
        <w:tc>
          <w:tcPr>
            <w:tcW w:w="8873" w:type="dxa"/>
            <w:gridSpan w:val="3"/>
            <w:tcBorders>
              <w:top w:val="single" w:sz="12" w:space="0" w:color="auto"/>
              <w:left w:val="single" w:sz="12" w:space="0" w:color="auto"/>
              <w:bottom w:val="single" w:sz="12" w:space="0" w:color="auto"/>
              <w:right w:val="single" w:sz="12" w:space="0" w:color="auto"/>
            </w:tcBorders>
          </w:tcPr>
          <w:p w:rsidR="00DA4B3F" w:rsidRPr="00DA4B3F" w:rsidRDefault="00DA4B3F" w:rsidP="00DA4B3F">
            <w:pPr>
              <w:pStyle w:val="Lijstalinea"/>
              <w:numPr>
                <w:ilvl w:val="0"/>
                <w:numId w:val="12"/>
              </w:numPr>
              <w:autoSpaceDE w:val="0"/>
              <w:autoSpaceDN w:val="0"/>
              <w:adjustRightInd w:val="0"/>
              <w:spacing w:after="0" w:line="240" w:lineRule="auto"/>
              <w:rPr>
                <w:rFonts w:cs="Calibri"/>
                <w:color w:val="000000"/>
                <w:lang w:eastAsia="nl-NL"/>
              </w:rPr>
            </w:pPr>
            <w:r w:rsidRPr="00DA4B3F">
              <w:rPr>
                <w:rFonts w:cs="Calibri"/>
                <w:color w:val="000000"/>
                <w:lang w:eastAsia="nl-NL"/>
              </w:rPr>
              <w:t xml:space="preserve">Maak een verslag van het gesprek. Schrijf niet alles op wat er gezegd is, maar richt je vooral op afspraken die gemaakt zijn. </w:t>
            </w:r>
          </w:p>
          <w:p w:rsidR="00DA4B3F" w:rsidRPr="00DA4B3F" w:rsidRDefault="00DA4B3F" w:rsidP="00DA4B3F">
            <w:pPr>
              <w:pStyle w:val="Lijstalinea"/>
              <w:numPr>
                <w:ilvl w:val="0"/>
                <w:numId w:val="12"/>
              </w:numPr>
              <w:autoSpaceDE w:val="0"/>
              <w:autoSpaceDN w:val="0"/>
              <w:adjustRightInd w:val="0"/>
              <w:spacing w:after="0" w:line="240" w:lineRule="auto"/>
              <w:rPr>
                <w:rFonts w:cs="Calibri"/>
                <w:color w:val="000000"/>
                <w:lang w:eastAsia="nl-NL"/>
              </w:rPr>
            </w:pPr>
            <w:r w:rsidRPr="00DA4B3F">
              <w:rPr>
                <w:rFonts w:cs="Calibri"/>
                <w:color w:val="000000"/>
                <w:lang w:eastAsia="nl-NL"/>
              </w:rPr>
              <w:t xml:space="preserve">Blijf in contact met de ouders door hen aan te spreken op het nakomen van de afspraken. Op deze manier houd je zicht op het kind en het gezin. </w:t>
            </w:r>
          </w:p>
          <w:p w:rsidR="00DA4B3F" w:rsidRPr="00DA4B3F" w:rsidRDefault="00DA4B3F" w:rsidP="00DA4B3F">
            <w:pPr>
              <w:pStyle w:val="Lijstalinea"/>
              <w:numPr>
                <w:ilvl w:val="0"/>
                <w:numId w:val="12"/>
              </w:numPr>
              <w:autoSpaceDE w:val="0"/>
              <w:autoSpaceDN w:val="0"/>
              <w:adjustRightInd w:val="0"/>
              <w:spacing w:after="0" w:line="240" w:lineRule="auto"/>
              <w:rPr>
                <w:rFonts w:cs="Calibri"/>
                <w:color w:val="000000"/>
                <w:lang w:eastAsia="nl-NL"/>
              </w:rPr>
            </w:pPr>
            <w:r w:rsidRPr="00DA4B3F">
              <w:rPr>
                <w:rFonts w:cs="Calibri"/>
                <w:color w:val="000000"/>
                <w:lang w:eastAsia="nl-NL"/>
              </w:rPr>
              <w:t xml:space="preserve">Blijf begrip tonen voor de ouders, maar wees duidelijk over het belang van het welzijn van het kind. Wanneer dit in gevaar komt, doe je een melding bij het AMK als dit nog niet gebeurd is. </w:t>
            </w:r>
            <w:bookmarkStart w:id="0" w:name="_GoBack"/>
            <w:bookmarkEnd w:id="0"/>
          </w:p>
        </w:tc>
      </w:tr>
    </w:tbl>
    <w:p w:rsidR="00ED4979" w:rsidRPr="00DA4B3F" w:rsidRDefault="00ED4979" w:rsidP="00B21609">
      <w:pPr>
        <w:tabs>
          <w:tab w:val="left" w:pos="1920"/>
        </w:tabs>
      </w:pPr>
    </w:p>
    <w:sectPr w:rsidR="00ED4979" w:rsidRPr="00DA4B3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8A2" w:rsidRDefault="007068A2" w:rsidP="00DC1B38">
      <w:pPr>
        <w:spacing w:after="0" w:line="240" w:lineRule="auto"/>
      </w:pPr>
      <w:r>
        <w:separator/>
      </w:r>
    </w:p>
  </w:endnote>
  <w:endnote w:type="continuationSeparator" w:id="0">
    <w:p w:rsidR="007068A2" w:rsidRDefault="007068A2" w:rsidP="00DC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ijksoverheidSerif-Regular">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RijksoverheidSansHeading-Regula">
    <w:panose1 w:val="00000000000000000000"/>
    <w:charset w:val="00"/>
    <w:family w:val="swiss"/>
    <w:notTrueType/>
    <w:pitch w:val="default"/>
    <w:sig w:usb0="00000003" w:usb1="00000000" w:usb2="00000000" w:usb3="00000000" w:csb0="00000001" w:csb1="00000000"/>
  </w:font>
  <w:font w:name="RijksoverheidSerif-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A2" w:rsidRDefault="007068A2">
    <w:pPr>
      <w:pStyle w:val="Voettekst"/>
      <w:rPr>
        <w:rFonts w:ascii="Verdana" w:hAnsi="Verdana" w:cs="Tahoma"/>
        <w:color w:val="000000"/>
      </w:rPr>
    </w:pPr>
    <w:r>
      <w:rPr>
        <w:noProof/>
        <w:lang w:eastAsia="nl-NL"/>
      </w:rPr>
      <w:drawing>
        <wp:anchor distT="0" distB="0" distL="114300" distR="114300" simplePos="0" relativeHeight="251664383" behindDoc="1" locked="0" layoutInCell="1" allowOverlap="1" wp14:anchorId="3D8F5CB2" wp14:editId="3FE3EC6F">
          <wp:simplePos x="0" y="0"/>
          <wp:positionH relativeFrom="column">
            <wp:posOffset>5405755</wp:posOffset>
          </wp:positionH>
          <wp:positionV relativeFrom="paragraph">
            <wp:posOffset>-387350</wp:posOffset>
          </wp:positionV>
          <wp:extent cx="1009650" cy="1466850"/>
          <wp:effectExtent l="0" t="0" r="0" b="0"/>
          <wp:wrapTight wrapText="bothSides">
            <wp:wrapPolygon edited="0">
              <wp:start x="0" y="0"/>
              <wp:lineTo x="0" y="21319"/>
              <wp:lineTo x="21192" y="21319"/>
              <wp:lineTo x="21192"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2755" r="-1" b="1282"/>
                  <a:stretch/>
                </pic:blipFill>
                <pic:spPr bwMode="auto">
                  <a:xfrm>
                    <a:off x="0" y="0"/>
                    <a:ext cx="1009650"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24FCB670" wp14:editId="0DEFA4BB">
              <wp:simplePos x="0" y="0"/>
              <wp:positionH relativeFrom="column">
                <wp:posOffset>-138430</wp:posOffset>
              </wp:positionH>
              <wp:positionV relativeFrom="paragraph">
                <wp:posOffset>9915525</wp:posOffset>
              </wp:positionV>
              <wp:extent cx="6615430" cy="0"/>
              <wp:effectExtent l="28575" t="33655" r="33020" b="3302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15430" cy="0"/>
                      </a:xfrm>
                      <a:prstGeom prst="line">
                        <a:avLst/>
                      </a:prstGeom>
                      <a:noFill/>
                      <a:ln w="50800" cap="rnd" algn="ctr">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1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780.75pt" to="510pt,7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" strokecolor="#bfbfbf" strokeweight="4pt">
              <v:stroke endcap="round"/>
            </v:line>
          </w:pict>
        </mc:Fallback>
      </mc:AlternateContent>
    </w:r>
  </w:p>
  <w:p w:rsidR="007068A2" w:rsidRPr="00872F10" w:rsidRDefault="007068A2">
    <w:pPr>
      <w:pStyle w:val="Voettekst"/>
      <w:rPr>
        <w:rFonts w:ascii="Trebuchet MS" w:hAnsi="Trebuchet MS" w:cs="Tahoma"/>
        <w:color w:val="000000"/>
      </w:rPr>
    </w:pPr>
  </w:p>
  <w:p w:rsidR="007068A2" w:rsidRDefault="007068A2">
    <w:pPr>
      <w:pStyle w:val="Voettekst"/>
      <w:rPr>
        <w:rFonts w:ascii="Arial Rounded MT Bold" w:hAnsi="Arial Rounded MT Bold" w:cs="Tahoma"/>
        <w:color w:val="231F20"/>
      </w:rPr>
    </w:pPr>
    <w:r w:rsidRPr="0022133C">
      <w:rPr>
        <w:rFonts w:ascii="Arial Rounded MT Bold" w:hAnsi="Arial Rounded MT Bold" w:cs="Tahoma"/>
        <w:color w:val="231F20"/>
      </w:rPr>
      <w:t xml:space="preserve">Basisschool </w:t>
    </w:r>
    <w:r>
      <w:rPr>
        <w:rFonts w:ascii="Arial Rounded MT Bold" w:hAnsi="Arial Rounded MT Bold" w:cs="Tahoma"/>
        <w:color w:val="231F20"/>
      </w:rPr>
      <w:t xml:space="preserve">De </w:t>
    </w:r>
    <w:proofErr w:type="spellStart"/>
    <w:r>
      <w:rPr>
        <w:rFonts w:ascii="Arial Rounded MT Bold" w:hAnsi="Arial Rounded MT Bold" w:cs="Tahoma"/>
        <w:color w:val="231F20"/>
      </w:rPr>
      <w:t>Zonnehof</w:t>
    </w:r>
    <w:proofErr w:type="spellEnd"/>
    <w:r>
      <w:rPr>
        <w:rFonts w:ascii="Arial Rounded MT Bold" w:hAnsi="Arial Rounded MT Bold" w:cs="Tahoma"/>
        <w:color w:val="231F20"/>
      </w:rPr>
      <w:tab/>
      <w:t xml:space="preserve">          Basisschool De Tweesprong</w:t>
    </w:r>
  </w:p>
  <w:p w:rsidR="007068A2" w:rsidRDefault="007068A2">
    <w:pPr>
      <w:pStyle w:val="Voettekst"/>
      <w:rPr>
        <w:rFonts w:ascii="Arial Rounded MT Bold" w:hAnsi="Arial Rounded MT Bold" w:cs="Tahoma"/>
        <w:color w:val="231F20"/>
      </w:rPr>
    </w:pPr>
    <w:r>
      <w:rPr>
        <w:rFonts w:ascii="Arial Rounded MT Bold" w:hAnsi="Arial Rounded MT Bold" w:cs="Tahoma"/>
        <w:color w:val="231F20"/>
      </w:rPr>
      <w:t xml:space="preserve">Pastoor de </w:t>
    </w:r>
    <w:proofErr w:type="spellStart"/>
    <w:r>
      <w:rPr>
        <w:rFonts w:ascii="Arial Rounded MT Bold" w:hAnsi="Arial Rounded MT Bold" w:cs="Tahoma"/>
        <w:color w:val="231F20"/>
      </w:rPr>
      <w:t>Fauwestraat</w:t>
    </w:r>
    <w:proofErr w:type="spellEnd"/>
    <w:r>
      <w:rPr>
        <w:rFonts w:ascii="Arial Rounded MT Bold" w:hAnsi="Arial Rounded MT Bold" w:cs="Tahoma"/>
        <w:color w:val="231F20"/>
      </w:rPr>
      <w:t xml:space="preserve"> 11  </w:t>
    </w:r>
    <w:r>
      <w:rPr>
        <w:rFonts w:ascii="Arial Rounded MT Bold" w:hAnsi="Arial Rounded MT Bold" w:cs="Tahoma"/>
        <w:color w:val="231F20"/>
      </w:rPr>
      <w:tab/>
      <w:t>Sint Gerardusstraat 22</w:t>
    </w:r>
  </w:p>
  <w:p w:rsidR="007068A2" w:rsidRPr="0022133C" w:rsidRDefault="007068A2">
    <w:pPr>
      <w:pStyle w:val="Voettekst"/>
      <w:rPr>
        <w:rFonts w:ascii="Arial Rounded MT Bold" w:hAnsi="Arial Rounded MT Bold" w:cs="Tahoma"/>
        <w:color w:val="231F20"/>
      </w:rPr>
    </w:pPr>
    <w:r>
      <w:rPr>
        <w:rFonts w:ascii="Arial Rounded MT Bold" w:hAnsi="Arial Rounded MT Bold" w:cs="Tahoma"/>
        <w:noProof/>
        <w:color w:val="231F20"/>
        <w:lang w:eastAsia="nl-NL"/>
      </w:rPr>
      <w:drawing>
        <wp:anchor distT="0" distB="0" distL="114300" distR="114300" simplePos="0" relativeHeight="251669504" behindDoc="1" locked="0" layoutInCell="1" allowOverlap="1" wp14:anchorId="01E64E90" wp14:editId="7B609C96">
          <wp:simplePos x="0" y="0"/>
          <wp:positionH relativeFrom="column">
            <wp:posOffset>3929380</wp:posOffset>
          </wp:positionH>
          <wp:positionV relativeFrom="paragraph">
            <wp:posOffset>43180</wp:posOffset>
          </wp:positionV>
          <wp:extent cx="1981200" cy="819150"/>
          <wp:effectExtent l="0" t="0" r="0" b="0"/>
          <wp:wrapTight wrapText="bothSides">
            <wp:wrapPolygon edited="0">
              <wp:start x="0" y="0"/>
              <wp:lineTo x="0" y="21098"/>
              <wp:lineTo x="21392" y="21098"/>
              <wp:lineTo x="21392"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14403" b="37140"/>
                  <a:stretch/>
                </pic:blipFill>
                <pic:spPr bwMode="auto">
                  <a:xfrm>
                    <a:off x="0" y="0"/>
                    <a:ext cx="198120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Rounded MT Bold" w:hAnsi="Arial Rounded MT Bold" w:cs="Tahoma"/>
        <w:color w:val="231F20"/>
      </w:rPr>
      <w:t xml:space="preserve">6091 NS </w:t>
    </w:r>
    <w:proofErr w:type="spellStart"/>
    <w:r>
      <w:rPr>
        <w:rFonts w:ascii="Arial Rounded MT Bold" w:hAnsi="Arial Rounded MT Bold" w:cs="Tahoma"/>
        <w:color w:val="231F20"/>
      </w:rPr>
      <w:t>Leveroy</w:t>
    </w:r>
    <w:proofErr w:type="spellEnd"/>
    <w:r>
      <w:rPr>
        <w:rFonts w:ascii="Arial Rounded MT Bold" w:hAnsi="Arial Rounded MT Bold" w:cs="Tahoma"/>
        <w:color w:val="231F20"/>
      </w:rPr>
      <w:tab/>
      <w:t xml:space="preserve">    6034 SJ Nederweert-Eind</w:t>
    </w:r>
    <w:r>
      <w:rPr>
        <w:rFonts w:ascii="Arial Rounded MT Bold" w:hAnsi="Arial Rounded MT Bold" w:cs="Tahoma"/>
        <w:color w:val="231F20"/>
      </w:rPr>
      <w:tab/>
    </w:r>
    <w:r>
      <w:rPr>
        <w:rFonts w:ascii="Arial Rounded MT Bold" w:hAnsi="Arial Rounded MT Bold" w:cs="Tahoma"/>
        <w:color w:val="231F20"/>
      </w:rPr>
      <w:tab/>
    </w:r>
    <w:r w:rsidRPr="0022133C">
      <w:rPr>
        <w:rFonts w:ascii="Arial Rounded MT Bold" w:hAnsi="Arial Rounded MT Bold" w:cs="Tahoma"/>
        <w:color w:val="231F20"/>
      </w:rPr>
      <w:t xml:space="preserve">  </w:t>
    </w:r>
  </w:p>
  <w:p w:rsidR="007068A2" w:rsidRDefault="007068A2">
    <w:pPr>
      <w:pStyle w:val="Voettekst"/>
      <w:rPr>
        <w:rFonts w:ascii="Arial Rounded MT Bold" w:hAnsi="Arial Rounded MT Bold" w:cs="Tahoma"/>
        <w:color w:val="231F20"/>
      </w:rPr>
    </w:pPr>
    <w:r w:rsidRPr="0022133C">
      <w:rPr>
        <w:rFonts w:ascii="Arial Rounded MT Bold" w:hAnsi="Arial Rounded MT Bold" w:cs="Tahoma"/>
        <w:color w:val="231F20"/>
      </w:rPr>
      <w:sym w:font="Wingdings" w:char="F028"/>
    </w:r>
    <w:r w:rsidRPr="0022133C">
      <w:rPr>
        <w:rFonts w:ascii="Arial Rounded MT Bold" w:hAnsi="Arial Rounded MT Bold" w:cs="Tahoma"/>
        <w:color w:val="231F20"/>
      </w:rPr>
      <w:t xml:space="preserve"> Tel. 0495-</w:t>
    </w:r>
    <w:r>
      <w:rPr>
        <w:rFonts w:ascii="Arial Rounded MT Bold" w:hAnsi="Arial Rounded MT Bold" w:cs="Tahoma"/>
        <w:color w:val="231F20"/>
      </w:rPr>
      <w:t>6</w:t>
    </w:r>
    <w:r w:rsidRPr="0022133C">
      <w:rPr>
        <w:rFonts w:ascii="Arial Rounded MT Bold" w:hAnsi="Arial Rounded MT Bold" w:cs="Tahoma"/>
        <w:color w:val="231F20"/>
      </w:rPr>
      <w:t>54</w:t>
    </w:r>
    <w:r>
      <w:rPr>
        <w:rFonts w:ascii="Arial Rounded MT Bold" w:hAnsi="Arial Rounded MT Bold" w:cs="Tahoma"/>
        <w:color w:val="231F20"/>
      </w:rPr>
      <w:t>0</w:t>
    </w:r>
    <w:r w:rsidRPr="0022133C">
      <w:rPr>
        <w:rFonts w:ascii="Arial Rounded MT Bold" w:hAnsi="Arial Rounded MT Bold" w:cs="Tahoma"/>
        <w:color w:val="231F20"/>
      </w:rPr>
      <w:t>3</w:t>
    </w:r>
    <w:r>
      <w:rPr>
        <w:rFonts w:ascii="Arial Rounded MT Bold" w:hAnsi="Arial Rounded MT Bold" w:cs="Tahoma"/>
        <w:color w:val="231F20"/>
      </w:rPr>
      <w:t xml:space="preserve">0 </w:t>
    </w:r>
    <w:r w:rsidRPr="0022133C">
      <w:rPr>
        <w:rFonts w:ascii="Arial Rounded MT Bold" w:hAnsi="Arial Rounded MT Bold" w:cs="Tahoma"/>
        <w:color w:val="231F20"/>
      </w:rPr>
      <w:t xml:space="preserve"> </w:t>
    </w:r>
    <w:r>
      <w:rPr>
        <w:rFonts w:ascii="Arial Rounded MT Bold" w:hAnsi="Arial Rounded MT Bold" w:cs="Tahoma"/>
        <w:color w:val="231F20"/>
      </w:rPr>
      <w:t xml:space="preserve">                   </w:t>
    </w:r>
    <w:r w:rsidRPr="0022133C">
      <w:rPr>
        <w:rFonts w:ascii="Arial Rounded MT Bold" w:hAnsi="Arial Rounded MT Bold" w:cs="Tahoma"/>
        <w:color w:val="231F20"/>
      </w:rPr>
      <w:sym w:font="Wingdings" w:char="F028"/>
    </w:r>
    <w:r>
      <w:rPr>
        <w:rFonts w:ascii="Arial Rounded MT Bold" w:hAnsi="Arial Rounded MT Bold" w:cs="Tahoma"/>
        <w:color w:val="231F20"/>
      </w:rPr>
      <w:t xml:space="preserve"> Tel. 0495-632712</w:t>
    </w:r>
  </w:p>
  <w:p w:rsidR="007068A2" w:rsidRPr="00C6676E" w:rsidRDefault="007068A2">
    <w:pPr>
      <w:pStyle w:val="Voettekst"/>
      <w:rPr>
        <w:rStyle w:val="Hyperlink"/>
        <w:rFonts w:ascii="Arial Rounded MT Bold" w:hAnsi="Arial Rounded MT Bold"/>
        <w:color w:val="231F20"/>
        <w:u w:val="none"/>
      </w:rPr>
    </w:pPr>
    <w:r w:rsidRPr="0022133C">
      <w:rPr>
        <w:rFonts w:ascii="Arial Rounded MT Bold" w:hAnsi="Arial Rounded MT Bold" w:cs="Tahoma"/>
        <w:color w:val="231F20"/>
      </w:rPr>
      <w:sym w:font="Wingdings" w:char="F02A"/>
    </w:r>
    <w:r w:rsidRPr="0022133C">
      <w:rPr>
        <w:rFonts w:ascii="Arial Rounded MT Bold" w:hAnsi="Arial Rounded MT Bold" w:cs="Tahoma"/>
        <w:color w:val="231F20"/>
      </w:rPr>
      <w:t xml:space="preserve"> </w:t>
    </w:r>
    <w:hyperlink r:id="rId3" w:history="1">
      <w:r w:rsidRPr="0016134B">
        <w:rPr>
          <w:rStyle w:val="Hyperlink"/>
          <w:rFonts w:ascii="Arial Rounded MT Bold" w:hAnsi="Arial Rounded MT Bold" w:cs="Tahoma"/>
        </w:rPr>
        <w:t>info@zonnehof.nl</w:t>
      </w:r>
    </w:hyperlink>
    <w:r>
      <w:rPr>
        <w:rStyle w:val="Hyperlink"/>
        <w:rFonts w:ascii="Arial Rounded MT Bold" w:hAnsi="Arial Rounded MT Bold" w:cs="Tahoma"/>
        <w:color w:val="231F20"/>
        <w:u w:val="none"/>
      </w:rPr>
      <w:t xml:space="preserve"> </w:t>
    </w:r>
    <w:r>
      <w:rPr>
        <w:rStyle w:val="Hyperlink"/>
        <w:rFonts w:ascii="Arial Rounded MT Bold" w:hAnsi="Arial Rounded MT Bold" w:cs="Tahoma"/>
        <w:color w:val="231F20"/>
        <w:u w:val="none"/>
      </w:rPr>
      <w:tab/>
      <w:t xml:space="preserve">     </w:t>
    </w:r>
    <w:r w:rsidRPr="0022133C">
      <w:rPr>
        <w:rFonts w:ascii="Arial Rounded MT Bold" w:hAnsi="Arial Rounded MT Bold" w:cs="Tahoma"/>
        <w:color w:val="231F20"/>
      </w:rPr>
      <w:sym w:font="Wingdings" w:char="F02A"/>
    </w:r>
    <w:r w:rsidRPr="0022133C">
      <w:rPr>
        <w:rFonts w:ascii="Arial Rounded MT Bold" w:hAnsi="Arial Rounded MT Bold" w:cs="Tahoma"/>
        <w:color w:val="231F20"/>
      </w:rPr>
      <w:t xml:space="preserve"> </w:t>
    </w:r>
    <w:hyperlink r:id="rId4" w:history="1">
      <w:r w:rsidRPr="0016134B">
        <w:rPr>
          <w:rStyle w:val="Hyperlink"/>
          <w:rFonts w:ascii="Arial Rounded MT Bold" w:hAnsi="Arial Rounded MT Bold" w:cs="Tahoma"/>
        </w:rPr>
        <w:t>info@detweesprong.nl</w:t>
      </w:r>
    </w:hyperlink>
    <w:r>
      <w:rPr>
        <w:rStyle w:val="Hyperlink"/>
        <w:rFonts w:ascii="Arial Rounded MT Bold" w:hAnsi="Arial Rounded MT Bold" w:cs="Tahoma"/>
        <w:color w:val="231F20"/>
        <w:u w:val="none"/>
      </w:rPr>
      <w:t xml:space="preserve"> </w:t>
    </w:r>
  </w:p>
  <w:p w:rsidR="007068A2" w:rsidRDefault="007068A2" w:rsidP="00B14EBF">
    <w:pPr>
      <w:pStyle w:val="Voettekst"/>
    </w:pPr>
    <w:r>
      <w:rPr>
        <w:rStyle w:val="Hyperlink"/>
        <w:rFonts w:ascii="Arial Rounded MT Bold" w:hAnsi="Arial Rounded MT Bold" w:cs="Tahoma"/>
        <w:color w:val="231F20"/>
        <w:u w:val="none"/>
      </w:rPr>
      <w:sym w:font="Wingdings" w:char="F03A"/>
    </w:r>
    <w:r>
      <w:rPr>
        <w:rStyle w:val="Hyperlink"/>
        <w:rFonts w:ascii="Arial Rounded MT Bold" w:hAnsi="Arial Rounded MT Bold" w:cs="Tahoma"/>
        <w:color w:val="231F20"/>
        <w:u w:val="none"/>
      </w:rPr>
      <w:t xml:space="preserve"> </w:t>
    </w:r>
    <w:hyperlink r:id="rId5" w:history="1">
      <w:r w:rsidRPr="0016134B">
        <w:rPr>
          <w:rStyle w:val="Hyperlink"/>
          <w:rFonts w:ascii="Arial Rounded MT Bold" w:hAnsi="Arial Rounded MT Bold" w:cs="Tahoma"/>
        </w:rPr>
        <w:t>www.zonnehof.nl</w:t>
      </w:r>
    </w:hyperlink>
    <w:r>
      <w:rPr>
        <w:rStyle w:val="Hyperlink"/>
        <w:rFonts w:ascii="Arial Rounded MT Bold" w:hAnsi="Arial Rounded MT Bold" w:cs="Tahoma"/>
        <w:color w:val="231F20"/>
        <w:u w:val="none"/>
      </w:rPr>
      <w:t xml:space="preserve">                     </w:t>
    </w:r>
    <w:r>
      <w:rPr>
        <w:rStyle w:val="Hyperlink"/>
        <w:rFonts w:ascii="Arial Rounded MT Bold" w:hAnsi="Arial Rounded MT Bold" w:cs="Tahoma"/>
        <w:color w:val="231F20"/>
        <w:u w:val="none"/>
      </w:rPr>
      <w:sym w:font="Wingdings" w:char="F03A"/>
    </w:r>
    <w:r>
      <w:rPr>
        <w:rStyle w:val="Hyperlink"/>
        <w:rFonts w:ascii="Arial Rounded MT Bold" w:hAnsi="Arial Rounded MT Bold" w:cs="Tahoma"/>
        <w:color w:val="231F20"/>
        <w:u w:val="none"/>
      </w:rPr>
      <w:t xml:space="preserve"> www.de2sprong.nl</w:t>
    </w:r>
    <w:r>
      <w:rPr>
        <w:rFonts w:ascii="Arial Rounded MT Bold" w:hAnsi="Arial Rounded MT Bold" w:cs="Tahoma"/>
        <w:color w:val="231F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8A2" w:rsidRDefault="007068A2" w:rsidP="00DC1B38">
      <w:pPr>
        <w:spacing w:after="0" w:line="240" w:lineRule="auto"/>
      </w:pPr>
      <w:r>
        <w:separator/>
      </w:r>
    </w:p>
  </w:footnote>
  <w:footnote w:type="continuationSeparator" w:id="0">
    <w:p w:rsidR="007068A2" w:rsidRDefault="007068A2" w:rsidP="00DC1B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8A2" w:rsidRDefault="007068A2">
    <w:pPr>
      <w:pStyle w:val="Koptekst"/>
    </w:pPr>
    <w:r>
      <w:rPr>
        <w:noProof/>
        <w:lang w:eastAsia="nl-NL"/>
      </w:rPr>
      <mc:AlternateContent>
        <mc:Choice Requires="wps">
          <w:drawing>
            <wp:anchor distT="0" distB="0" distL="114300" distR="114300" simplePos="0" relativeHeight="251668480" behindDoc="0" locked="0" layoutInCell="1" allowOverlap="1" wp14:anchorId="608A2ACE" wp14:editId="2F991055">
              <wp:simplePos x="0" y="0"/>
              <wp:positionH relativeFrom="column">
                <wp:posOffset>5215255</wp:posOffset>
              </wp:positionH>
              <wp:positionV relativeFrom="paragraph">
                <wp:posOffset>721995</wp:posOffset>
              </wp:positionV>
              <wp:extent cx="1338579" cy="0"/>
              <wp:effectExtent l="19050" t="19050" r="52705" b="3810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8579" cy="0"/>
                      </a:xfrm>
                      <a:prstGeom prst="line">
                        <a:avLst/>
                      </a:prstGeom>
                      <a:noFill/>
                      <a:ln w="57150" cap="rnd" algn="ctr">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1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56.85pt" to="516.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" strokecolor="#bfbfbf" strokeweight="4.5pt">
              <v:stroke endcap="round"/>
            </v:line>
          </w:pict>
        </mc:Fallback>
      </mc:AlternateContent>
    </w:r>
    <w:r>
      <w:rPr>
        <w:noProof/>
        <w:lang w:eastAsia="nl-NL"/>
      </w:rPr>
      <mc:AlternateContent>
        <mc:Choice Requires="wps">
          <w:drawing>
            <wp:anchor distT="0" distB="0" distL="114300" distR="114300" simplePos="0" relativeHeight="251663360" behindDoc="0" locked="0" layoutInCell="1" allowOverlap="1" wp14:anchorId="0B93A21C" wp14:editId="39BED394">
              <wp:simplePos x="0" y="0"/>
              <wp:positionH relativeFrom="column">
                <wp:posOffset>2329181</wp:posOffset>
              </wp:positionH>
              <wp:positionV relativeFrom="paragraph">
                <wp:posOffset>388620</wp:posOffset>
              </wp:positionV>
              <wp:extent cx="1276349" cy="0"/>
              <wp:effectExtent l="19050" t="19050" r="38735" b="3810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6349" cy="0"/>
                      </a:xfrm>
                      <a:prstGeom prst="line">
                        <a:avLst/>
                      </a:prstGeom>
                      <a:noFill/>
                      <a:ln w="57150" cap="rnd" algn="ctr">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30.6pt" to="283.9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" strokecolor="#bfbfbf" strokeweight="4.5pt">
              <v:stroke endcap="round"/>
            </v:line>
          </w:pict>
        </mc:Fallback>
      </mc:AlternateContent>
    </w:r>
    <w:r>
      <w:rPr>
        <w:noProof/>
        <w:lang w:eastAsia="nl-NL"/>
      </w:rPr>
      <w:drawing>
        <wp:anchor distT="0" distB="0" distL="114300" distR="114300" simplePos="0" relativeHeight="251666432" behindDoc="1" locked="0" layoutInCell="1" allowOverlap="1" wp14:anchorId="1665420A" wp14:editId="45A3459C">
          <wp:simplePos x="0" y="0"/>
          <wp:positionH relativeFrom="column">
            <wp:posOffset>3538855</wp:posOffset>
          </wp:positionH>
          <wp:positionV relativeFrom="paragraph">
            <wp:posOffset>-287655</wp:posOffset>
          </wp:positionV>
          <wp:extent cx="2370455" cy="1428750"/>
          <wp:effectExtent l="0" t="0" r="0" b="0"/>
          <wp:wrapTight wrapText="bothSides">
            <wp:wrapPolygon edited="0">
              <wp:start x="0" y="0"/>
              <wp:lineTo x="0" y="21312"/>
              <wp:lineTo x="21351" y="21312"/>
              <wp:lineTo x="21351" y="0"/>
              <wp:lineTo x="0" y="0"/>
            </wp:wrapPolygon>
          </wp:wrapTight>
          <wp:docPr id="13" name="Afbeelding 13" descr="2sprong_kleur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sprong_kleur_RGB_kle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045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2336" behindDoc="0" locked="0" layoutInCell="1" allowOverlap="1" wp14:anchorId="3E2D557F" wp14:editId="6C35BAA8">
              <wp:simplePos x="0" y="0"/>
              <wp:positionH relativeFrom="column">
                <wp:posOffset>-781050</wp:posOffset>
              </wp:positionH>
              <wp:positionV relativeFrom="paragraph">
                <wp:posOffset>619125</wp:posOffset>
              </wp:positionV>
              <wp:extent cx="1057275" cy="0"/>
              <wp:effectExtent l="19050" t="19050" r="47625" b="3810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0"/>
                      </a:xfrm>
                      <a:prstGeom prst="line">
                        <a:avLst/>
                      </a:prstGeom>
                      <a:noFill/>
                      <a:ln w="57150" cap="rnd" algn="ctr">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Rechte verbindingslijn 7"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8.75pt" to="21.7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" strokecolor="#bfbfbf" strokeweight="4.5pt">
              <v:stroke endcap="round"/>
            </v:line>
          </w:pict>
        </mc:Fallback>
      </mc:AlternateContent>
    </w:r>
    <w:r>
      <w:rPr>
        <w:noProof/>
        <w:lang w:eastAsia="nl-NL"/>
      </w:rPr>
      <w:drawing>
        <wp:inline distT="0" distB="0" distL="0" distR="0" wp14:anchorId="6446B0D8" wp14:editId="06FB4B61">
          <wp:extent cx="2438400" cy="10763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8400" cy="1076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4F"/>
    <w:multiLevelType w:val="hybridMultilevel"/>
    <w:tmpl w:val="B7A49796"/>
    <w:lvl w:ilvl="0" w:tplc="FAF67306">
      <w:numFmt w:val="bullet"/>
      <w:lvlText w:val="•"/>
      <w:lvlJc w:val="left"/>
      <w:pPr>
        <w:ind w:left="644" w:hanging="360"/>
      </w:pPr>
      <w:rPr>
        <w:rFonts w:ascii="Verdana" w:eastAsia="Calibri" w:hAnsi="Verdana" w:cs="RijksoverheidSerif-Regular" w:hint="default"/>
        <w:sz w:val="2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nsid w:val="01292033"/>
    <w:multiLevelType w:val="hybridMultilevel"/>
    <w:tmpl w:val="D7E29CB6"/>
    <w:lvl w:ilvl="0" w:tplc="3EB0420C">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7A915D2"/>
    <w:multiLevelType w:val="hybridMultilevel"/>
    <w:tmpl w:val="A20A0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54781E"/>
    <w:multiLevelType w:val="hybridMultilevel"/>
    <w:tmpl w:val="D6C86100"/>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C7119B"/>
    <w:multiLevelType w:val="multilevel"/>
    <w:tmpl w:val="58067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DF12B6"/>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A5155"/>
    <w:multiLevelType w:val="hybridMultilevel"/>
    <w:tmpl w:val="4BC89CE8"/>
    <w:lvl w:ilvl="0" w:tplc="D9008110">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A62C2E"/>
    <w:multiLevelType w:val="hybridMultilevel"/>
    <w:tmpl w:val="4E8A6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1D77B6F"/>
    <w:multiLevelType w:val="hybridMultilevel"/>
    <w:tmpl w:val="6F3027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237E4DE4"/>
    <w:multiLevelType w:val="hybridMultilevel"/>
    <w:tmpl w:val="EC041BE8"/>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FF7363"/>
    <w:multiLevelType w:val="hybridMultilevel"/>
    <w:tmpl w:val="C40E089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70A625F"/>
    <w:multiLevelType w:val="hybridMultilevel"/>
    <w:tmpl w:val="59442028"/>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70C1FB4"/>
    <w:multiLevelType w:val="hybridMultilevel"/>
    <w:tmpl w:val="D71CDCF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C684F86"/>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C3AC8"/>
    <w:multiLevelType w:val="hybridMultilevel"/>
    <w:tmpl w:val="965CB2F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0002996"/>
    <w:multiLevelType w:val="hybridMultilevel"/>
    <w:tmpl w:val="4470EA34"/>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3033A54"/>
    <w:multiLevelType w:val="hybridMultilevel"/>
    <w:tmpl w:val="D7E2B14C"/>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3B60875"/>
    <w:multiLevelType w:val="hybridMultilevel"/>
    <w:tmpl w:val="647202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85B45D3"/>
    <w:multiLevelType w:val="hybridMultilevel"/>
    <w:tmpl w:val="1CBEF4F8"/>
    <w:lvl w:ilvl="0" w:tplc="2AD0B2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98B36BB"/>
    <w:multiLevelType w:val="hybridMultilevel"/>
    <w:tmpl w:val="B05A13A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FCA6B76"/>
    <w:multiLevelType w:val="hybridMultilevel"/>
    <w:tmpl w:val="EE2E0F46"/>
    <w:lvl w:ilvl="0" w:tplc="4AF6447E">
      <w:start w:val="5"/>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18093D"/>
    <w:multiLevelType w:val="hybridMultilevel"/>
    <w:tmpl w:val="54C0A8B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4DB4D07"/>
    <w:multiLevelType w:val="hybridMultilevel"/>
    <w:tmpl w:val="B412AB70"/>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C465249"/>
    <w:multiLevelType w:val="hybridMultilevel"/>
    <w:tmpl w:val="066216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A45604F"/>
    <w:multiLevelType w:val="multilevel"/>
    <w:tmpl w:val="27B2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424B3F"/>
    <w:multiLevelType w:val="hybridMultilevel"/>
    <w:tmpl w:val="67B61636"/>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45C73FB"/>
    <w:multiLevelType w:val="hybridMultilevel"/>
    <w:tmpl w:val="66203D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4FC76AD"/>
    <w:multiLevelType w:val="multilevel"/>
    <w:tmpl w:val="2326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E956B8"/>
    <w:multiLevelType w:val="hybridMultilevel"/>
    <w:tmpl w:val="1D8E435A"/>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C8A4751"/>
    <w:multiLevelType w:val="hybridMultilevel"/>
    <w:tmpl w:val="DA92C1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E241E7D"/>
    <w:multiLevelType w:val="hybridMultilevel"/>
    <w:tmpl w:val="D5022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037BE"/>
    <w:multiLevelType w:val="hybridMultilevel"/>
    <w:tmpl w:val="5682425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2E50D6E"/>
    <w:multiLevelType w:val="hybridMultilevel"/>
    <w:tmpl w:val="E8E2D7E2"/>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30E3E86"/>
    <w:multiLevelType w:val="hybridMultilevel"/>
    <w:tmpl w:val="DAD6FD36"/>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3677BB0"/>
    <w:multiLevelType w:val="hybridMultilevel"/>
    <w:tmpl w:val="BFD27932"/>
    <w:lvl w:ilvl="0" w:tplc="3648E034">
      <w:numFmt w:val="bullet"/>
      <w:lvlText w:val="•"/>
      <w:lvlJc w:val="left"/>
      <w:pPr>
        <w:ind w:left="720" w:hanging="360"/>
      </w:pPr>
      <w:rPr>
        <w:rFonts w:ascii="Verdana" w:eastAsia="Calibri" w:hAnsi="Verdana" w:cs="RijksoverheidSerif-Regular"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41E7CA4"/>
    <w:multiLevelType w:val="hybridMultilevel"/>
    <w:tmpl w:val="EACE6AF6"/>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8983B11"/>
    <w:multiLevelType w:val="hybridMultilevel"/>
    <w:tmpl w:val="6C2EACAC"/>
    <w:lvl w:ilvl="0" w:tplc="1EACFB5C">
      <w:numFmt w:val="bullet"/>
      <w:lvlText w:val="•"/>
      <w:lvlJc w:val="left"/>
      <w:pPr>
        <w:ind w:left="720" w:hanging="360"/>
      </w:pPr>
      <w:rPr>
        <w:rFonts w:ascii="Verdana" w:eastAsia="Calibri" w:hAnsi="Verdana" w:cs="RijksoverheidSerif-Regular"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7B942578"/>
    <w:multiLevelType w:val="hybridMultilevel"/>
    <w:tmpl w:val="5350A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30"/>
  </w:num>
  <w:num w:numId="5">
    <w:abstractNumId w:val="8"/>
  </w:num>
  <w:num w:numId="6">
    <w:abstractNumId w:val="12"/>
  </w:num>
  <w:num w:numId="7">
    <w:abstractNumId w:val="23"/>
  </w:num>
  <w:num w:numId="8">
    <w:abstractNumId w:val="29"/>
  </w:num>
  <w:num w:numId="9">
    <w:abstractNumId w:val="1"/>
  </w:num>
  <w:num w:numId="10">
    <w:abstractNumId w:val="20"/>
  </w:num>
  <w:num w:numId="11">
    <w:abstractNumId w:val="7"/>
  </w:num>
  <w:num w:numId="12">
    <w:abstractNumId w:val="13"/>
  </w:num>
  <w:num w:numId="13">
    <w:abstractNumId w:val="24"/>
  </w:num>
  <w:num w:numId="14">
    <w:abstractNumId w:val="2"/>
  </w:num>
  <w:num w:numId="15">
    <w:abstractNumId w:val="25"/>
  </w:num>
  <w:num w:numId="16">
    <w:abstractNumId w:val="26"/>
  </w:num>
  <w:num w:numId="17">
    <w:abstractNumId w:val="35"/>
  </w:num>
  <w:num w:numId="18">
    <w:abstractNumId w:val="3"/>
  </w:num>
  <w:num w:numId="19">
    <w:abstractNumId w:val="17"/>
  </w:num>
  <w:num w:numId="20">
    <w:abstractNumId w:val="19"/>
  </w:num>
  <w:num w:numId="21">
    <w:abstractNumId w:val="36"/>
  </w:num>
  <w:num w:numId="22">
    <w:abstractNumId w:val="10"/>
  </w:num>
  <w:num w:numId="23">
    <w:abstractNumId w:val="21"/>
  </w:num>
  <w:num w:numId="24">
    <w:abstractNumId w:val="14"/>
  </w:num>
  <w:num w:numId="25">
    <w:abstractNumId w:val="32"/>
  </w:num>
  <w:num w:numId="26">
    <w:abstractNumId w:val="15"/>
  </w:num>
  <w:num w:numId="27">
    <w:abstractNumId w:val="22"/>
  </w:num>
  <w:num w:numId="28">
    <w:abstractNumId w:val="31"/>
  </w:num>
  <w:num w:numId="29">
    <w:abstractNumId w:val="16"/>
  </w:num>
  <w:num w:numId="30">
    <w:abstractNumId w:val="28"/>
  </w:num>
  <w:num w:numId="31">
    <w:abstractNumId w:val="9"/>
  </w:num>
  <w:num w:numId="32">
    <w:abstractNumId w:val="11"/>
  </w:num>
  <w:num w:numId="33">
    <w:abstractNumId w:val="33"/>
  </w:num>
  <w:num w:numId="34">
    <w:abstractNumId w:val="34"/>
  </w:num>
  <w:num w:numId="35">
    <w:abstractNumId w:val="6"/>
  </w:num>
  <w:num w:numId="36">
    <w:abstractNumId w:val="0"/>
  </w:num>
  <w:num w:numId="37">
    <w:abstractNumId w:val="27"/>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B38"/>
    <w:rsid w:val="00045631"/>
    <w:rsid w:val="000850D8"/>
    <w:rsid w:val="000A1065"/>
    <w:rsid w:val="000A1653"/>
    <w:rsid w:val="000B7F46"/>
    <w:rsid w:val="000C55DC"/>
    <w:rsid w:val="00161675"/>
    <w:rsid w:val="00197244"/>
    <w:rsid w:val="001E661B"/>
    <w:rsid w:val="0022133C"/>
    <w:rsid w:val="002673C0"/>
    <w:rsid w:val="0033002E"/>
    <w:rsid w:val="00362243"/>
    <w:rsid w:val="003B6A3B"/>
    <w:rsid w:val="003F1B88"/>
    <w:rsid w:val="003F6C43"/>
    <w:rsid w:val="004534B5"/>
    <w:rsid w:val="00454DFA"/>
    <w:rsid w:val="00461648"/>
    <w:rsid w:val="004C0D01"/>
    <w:rsid w:val="004E21C4"/>
    <w:rsid w:val="005456BA"/>
    <w:rsid w:val="005C0B45"/>
    <w:rsid w:val="005C3F25"/>
    <w:rsid w:val="005D61DC"/>
    <w:rsid w:val="005E193E"/>
    <w:rsid w:val="00676CB4"/>
    <w:rsid w:val="006A7B04"/>
    <w:rsid w:val="006D3011"/>
    <w:rsid w:val="006F7476"/>
    <w:rsid w:val="007068A2"/>
    <w:rsid w:val="007368D6"/>
    <w:rsid w:val="007A0A46"/>
    <w:rsid w:val="007F05E2"/>
    <w:rsid w:val="00831AC7"/>
    <w:rsid w:val="00847C86"/>
    <w:rsid w:val="00856C99"/>
    <w:rsid w:val="00872F10"/>
    <w:rsid w:val="00881E11"/>
    <w:rsid w:val="00964AEA"/>
    <w:rsid w:val="009A7D01"/>
    <w:rsid w:val="009B6505"/>
    <w:rsid w:val="009C0776"/>
    <w:rsid w:val="009C6C18"/>
    <w:rsid w:val="00A1618C"/>
    <w:rsid w:val="00A47895"/>
    <w:rsid w:val="00A620A3"/>
    <w:rsid w:val="00AB4E59"/>
    <w:rsid w:val="00AD3A93"/>
    <w:rsid w:val="00AE16BD"/>
    <w:rsid w:val="00B14EBF"/>
    <w:rsid w:val="00B21609"/>
    <w:rsid w:val="00B469BE"/>
    <w:rsid w:val="00B8059F"/>
    <w:rsid w:val="00BA2E9E"/>
    <w:rsid w:val="00BD4421"/>
    <w:rsid w:val="00C50D5F"/>
    <w:rsid w:val="00C57D3E"/>
    <w:rsid w:val="00C6676E"/>
    <w:rsid w:val="00C72C4D"/>
    <w:rsid w:val="00CA7C2B"/>
    <w:rsid w:val="00D2490C"/>
    <w:rsid w:val="00D37025"/>
    <w:rsid w:val="00DA478F"/>
    <w:rsid w:val="00DA4B3F"/>
    <w:rsid w:val="00DC1B38"/>
    <w:rsid w:val="00DC3369"/>
    <w:rsid w:val="00DD2D34"/>
    <w:rsid w:val="00E30207"/>
    <w:rsid w:val="00E73508"/>
    <w:rsid w:val="00E75CE4"/>
    <w:rsid w:val="00E85635"/>
    <w:rsid w:val="00ED4979"/>
    <w:rsid w:val="00EE49CE"/>
    <w:rsid w:val="00EF5E4C"/>
    <w:rsid w:val="00EF6936"/>
    <w:rsid w:val="00F02D89"/>
    <w:rsid w:val="00F41899"/>
    <w:rsid w:val="00F56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A93"/>
    <w:pPr>
      <w:spacing w:after="200" w:line="276" w:lineRule="auto"/>
    </w:pPr>
    <w:rPr>
      <w:sz w:val="22"/>
      <w:szCs w:val="22"/>
      <w:lang w:eastAsia="en-US"/>
    </w:rPr>
  </w:style>
  <w:style w:type="paragraph" w:styleId="Kop1">
    <w:name w:val="heading 1"/>
    <w:basedOn w:val="Standaard"/>
    <w:next w:val="Standaard"/>
    <w:link w:val="Kop1Char"/>
    <w:uiPriority w:val="9"/>
    <w:qFormat/>
    <w:rsid w:val="000A1065"/>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0A1065"/>
    <w:pPr>
      <w:keepNext/>
      <w:keepLines/>
      <w:spacing w:before="200" w:after="0" w:line="240" w:lineRule="auto"/>
      <w:outlineLvl w:val="1"/>
    </w:pPr>
    <w:rPr>
      <w:rFonts w:eastAsia="Times New Roman"/>
      <w:b/>
      <w:bCs/>
      <w:color w:val="4F81BD"/>
      <w:sz w:val="26"/>
      <w:szCs w:val="26"/>
      <w:lang w:val="en-GB"/>
    </w:rPr>
  </w:style>
  <w:style w:type="paragraph" w:styleId="Kop3">
    <w:name w:val="heading 3"/>
    <w:basedOn w:val="Standaard"/>
    <w:next w:val="Standaard"/>
    <w:link w:val="Kop3Char"/>
    <w:uiPriority w:val="9"/>
    <w:unhideWhenUsed/>
    <w:qFormat/>
    <w:rsid w:val="000A1065"/>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1B38"/>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DC1B38"/>
    <w:rPr>
      <w:rFonts w:ascii="Tahoma" w:hAnsi="Tahoma" w:cs="Tahoma"/>
      <w:sz w:val="16"/>
      <w:szCs w:val="16"/>
    </w:rPr>
  </w:style>
  <w:style w:type="paragraph" w:styleId="Koptekst">
    <w:name w:val="header"/>
    <w:basedOn w:val="Standaard"/>
    <w:link w:val="KoptekstChar"/>
    <w:uiPriority w:val="99"/>
    <w:unhideWhenUsed/>
    <w:rsid w:val="00DC1B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B38"/>
  </w:style>
  <w:style w:type="paragraph" w:styleId="Voettekst">
    <w:name w:val="footer"/>
    <w:basedOn w:val="Standaard"/>
    <w:link w:val="VoettekstChar"/>
    <w:uiPriority w:val="99"/>
    <w:unhideWhenUsed/>
    <w:rsid w:val="00DC1B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B38"/>
  </w:style>
  <w:style w:type="character" w:styleId="Hyperlink">
    <w:name w:val="Hyperlink"/>
    <w:uiPriority w:val="99"/>
    <w:unhideWhenUsed/>
    <w:rsid w:val="00DC1B38"/>
    <w:rPr>
      <w:color w:val="0000FF"/>
      <w:u w:val="single"/>
    </w:rPr>
  </w:style>
  <w:style w:type="paragraph" w:styleId="Normaalweb">
    <w:name w:val="Normal (Web)"/>
    <w:basedOn w:val="Standaard"/>
    <w:uiPriority w:val="99"/>
    <w:semiHidden/>
    <w:unhideWhenUsed/>
    <w:rsid w:val="00AD3A9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basedOn w:val="Standaardalinea-lettertype"/>
    <w:link w:val="Kop1"/>
    <w:uiPriority w:val="9"/>
    <w:rsid w:val="000A1065"/>
    <w:rPr>
      <w:rFonts w:ascii="Cambria" w:eastAsia="Times New Roman" w:hAnsi="Cambria"/>
      <w:b/>
      <w:bCs/>
      <w:color w:val="365F91"/>
      <w:sz w:val="28"/>
      <w:szCs w:val="28"/>
      <w:lang w:eastAsia="en-US"/>
    </w:rPr>
  </w:style>
  <w:style w:type="character" w:customStyle="1" w:styleId="Kop2Char">
    <w:name w:val="Kop 2 Char"/>
    <w:basedOn w:val="Standaardalinea-lettertype"/>
    <w:link w:val="Kop2"/>
    <w:uiPriority w:val="9"/>
    <w:rsid w:val="000A1065"/>
    <w:rPr>
      <w:rFonts w:eastAsia="Times New Roman"/>
      <w:b/>
      <w:bCs/>
      <w:color w:val="4F81BD"/>
      <w:sz w:val="26"/>
      <w:szCs w:val="26"/>
      <w:lang w:val="en-GB" w:eastAsia="en-US"/>
    </w:rPr>
  </w:style>
  <w:style w:type="character" w:customStyle="1" w:styleId="Kop3Char">
    <w:name w:val="Kop 3 Char"/>
    <w:basedOn w:val="Standaardalinea-lettertype"/>
    <w:link w:val="Kop3"/>
    <w:uiPriority w:val="9"/>
    <w:rsid w:val="000A1065"/>
    <w:rPr>
      <w:rFonts w:ascii="Cambria" w:eastAsia="Times New Roman" w:hAnsi="Cambria"/>
      <w:b/>
      <w:bCs/>
      <w:color w:val="4F81BD"/>
      <w:sz w:val="22"/>
      <w:szCs w:val="22"/>
      <w:lang w:eastAsia="en-US"/>
    </w:rPr>
  </w:style>
  <w:style w:type="paragraph" w:styleId="Lijstalinea">
    <w:name w:val="List Paragraph"/>
    <w:basedOn w:val="Standaard"/>
    <w:uiPriority w:val="34"/>
    <w:qFormat/>
    <w:rsid w:val="000A1065"/>
    <w:pPr>
      <w:ind w:left="720"/>
      <w:contextualSpacing/>
    </w:pPr>
  </w:style>
  <w:style w:type="paragraph" w:styleId="Geenafstand">
    <w:name w:val="No Spacing"/>
    <w:uiPriority w:val="1"/>
    <w:qFormat/>
    <w:rsid w:val="000A1065"/>
    <w:rPr>
      <w:sz w:val="22"/>
      <w:szCs w:val="22"/>
      <w:lang w:eastAsia="en-US"/>
    </w:rPr>
  </w:style>
  <w:style w:type="paragraph" w:styleId="Tekstopmerking">
    <w:name w:val="annotation text"/>
    <w:basedOn w:val="Standaard"/>
    <w:link w:val="TekstopmerkingChar"/>
    <w:uiPriority w:val="99"/>
    <w:unhideWhenUsed/>
    <w:rsid w:val="00E85635"/>
    <w:pPr>
      <w:spacing w:after="0" w:line="240" w:lineRule="auto"/>
    </w:pPr>
    <w:rPr>
      <w:rFonts w:ascii="Arial" w:eastAsia="Times New Roman" w:hAnsi="Arial"/>
      <w:spacing w:val="-3"/>
      <w:sz w:val="20"/>
      <w:szCs w:val="20"/>
      <w:lang w:eastAsia="nl-NL"/>
    </w:rPr>
  </w:style>
  <w:style w:type="character" w:customStyle="1" w:styleId="TekstopmerkingChar">
    <w:name w:val="Tekst opmerking Char"/>
    <w:basedOn w:val="Standaardalinea-lettertype"/>
    <w:link w:val="Tekstopmerking"/>
    <w:uiPriority w:val="99"/>
    <w:rsid w:val="00E85635"/>
    <w:rPr>
      <w:rFonts w:ascii="Arial" w:eastAsia="Times New Roman" w:hAnsi="Arial"/>
      <w:spacing w:val="-3"/>
    </w:rPr>
  </w:style>
  <w:style w:type="paragraph" w:customStyle="1" w:styleId="Pa0">
    <w:name w:val="Pa0"/>
    <w:basedOn w:val="Standaard"/>
    <w:next w:val="Standaard"/>
    <w:uiPriority w:val="99"/>
    <w:rsid w:val="009B6505"/>
    <w:pPr>
      <w:autoSpaceDE w:val="0"/>
      <w:autoSpaceDN w:val="0"/>
      <w:adjustRightInd w:val="0"/>
      <w:spacing w:after="0" w:line="241" w:lineRule="atLeast"/>
    </w:pPr>
    <w:rPr>
      <w:rFonts w:ascii="RijksoverheidSansHeadingTT" w:hAnsi="RijksoverheidSansHeadingTT"/>
      <w:sz w:val="24"/>
      <w:szCs w:val="24"/>
    </w:rPr>
  </w:style>
  <w:style w:type="character" w:customStyle="1" w:styleId="A3">
    <w:name w:val="A3"/>
    <w:uiPriority w:val="99"/>
    <w:rsid w:val="009B6505"/>
    <w:rPr>
      <w:rFonts w:cs="RijksoverheidSansHeadingTT"/>
      <w:b/>
      <w:bCs/>
      <w:color w:val="000000"/>
      <w:sz w:val="17"/>
      <w:szCs w:val="17"/>
    </w:rPr>
  </w:style>
  <w:style w:type="paragraph" w:customStyle="1" w:styleId="Default">
    <w:name w:val="Default"/>
    <w:rsid w:val="00ED4979"/>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3A93"/>
    <w:pPr>
      <w:spacing w:after="200" w:line="276" w:lineRule="auto"/>
    </w:pPr>
    <w:rPr>
      <w:sz w:val="22"/>
      <w:szCs w:val="22"/>
      <w:lang w:eastAsia="en-US"/>
    </w:rPr>
  </w:style>
  <w:style w:type="paragraph" w:styleId="Kop1">
    <w:name w:val="heading 1"/>
    <w:basedOn w:val="Standaard"/>
    <w:next w:val="Standaard"/>
    <w:link w:val="Kop1Char"/>
    <w:uiPriority w:val="9"/>
    <w:qFormat/>
    <w:rsid w:val="000A1065"/>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iPriority w:val="9"/>
    <w:qFormat/>
    <w:rsid w:val="000A1065"/>
    <w:pPr>
      <w:keepNext/>
      <w:keepLines/>
      <w:spacing w:before="200" w:after="0" w:line="240" w:lineRule="auto"/>
      <w:outlineLvl w:val="1"/>
    </w:pPr>
    <w:rPr>
      <w:rFonts w:eastAsia="Times New Roman"/>
      <w:b/>
      <w:bCs/>
      <w:color w:val="4F81BD"/>
      <w:sz w:val="26"/>
      <w:szCs w:val="26"/>
      <w:lang w:val="en-GB"/>
    </w:rPr>
  </w:style>
  <w:style w:type="paragraph" w:styleId="Kop3">
    <w:name w:val="heading 3"/>
    <w:basedOn w:val="Standaard"/>
    <w:next w:val="Standaard"/>
    <w:link w:val="Kop3Char"/>
    <w:uiPriority w:val="9"/>
    <w:unhideWhenUsed/>
    <w:qFormat/>
    <w:rsid w:val="000A1065"/>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1B38"/>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DC1B38"/>
    <w:rPr>
      <w:rFonts w:ascii="Tahoma" w:hAnsi="Tahoma" w:cs="Tahoma"/>
      <w:sz w:val="16"/>
      <w:szCs w:val="16"/>
    </w:rPr>
  </w:style>
  <w:style w:type="paragraph" w:styleId="Koptekst">
    <w:name w:val="header"/>
    <w:basedOn w:val="Standaard"/>
    <w:link w:val="KoptekstChar"/>
    <w:uiPriority w:val="99"/>
    <w:unhideWhenUsed/>
    <w:rsid w:val="00DC1B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C1B38"/>
  </w:style>
  <w:style w:type="paragraph" w:styleId="Voettekst">
    <w:name w:val="footer"/>
    <w:basedOn w:val="Standaard"/>
    <w:link w:val="VoettekstChar"/>
    <w:uiPriority w:val="99"/>
    <w:unhideWhenUsed/>
    <w:rsid w:val="00DC1B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C1B38"/>
  </w:style>
  <w:style w:type="character" w:styleId="Hyperlink">
    <w:name w:val="Hyperlink"/>
    <w:uiPriority w:val="99"/>
    <w:unhideWhenUsed/>
    <w:rsid w:val="00DC1B38"/>
    <w:rPr>
      <w:color w:val="0000FF"/>
      <w:u w:val="single"/>
    </w:rPr>
  </w:style>
  <w:style w:type="paragraph" w:styleId="Normaalweb">
    <w:name w:val="Normal (Web)"/>
    <w:basedOn w:val="Standaard"/>
    <w:uiPriority w:val="99"/>
    <w:semiHidden/>
    <w:unhideWhenUsed/>
    <w:rsid w:val="00AD3A9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Kop1Char">
    <w:name w:val="Kop 1 Char"/>
    <w:basedOn w:val="Standaardalinea-lettertype"/>
    <w:link w:val="Kop1"/>
    <w:uiPriority w:val="9"/>
    <w:rsid w:val="000A1065"/>
    <w:rPr>
      <w:rFonts w:ascii="Cambria" w:eastAsia="Times New Roman" w:hAnsi="Cambria"/>
      <w:b/>
      <w:bCs/>
      <w:color w:val="365F91"/>
      <w:sz w:val="28"/>
      <w:szCs w:val="28"/>
      <w:lang w:eastAsia="en-US"/>
    </w:rPr>
  </w:style>
  <w:style w:type="character" w:customStyle="1" w:styleId="Kop2Char">
    <w:name w:val="Kop 2 Char"/>
    <w:basedOn w:val="Standaardalinea-lettertype"/>
    <w:link w:val="Kop2"/>
    <w:uiPriority w:val="9"/>
    <w:rsid w:val="000A1065"/>
    <w:rPr>
      <w:rFonts w:eastAsia="Times New Roman"/>
      <w:b/>
      <w:bCs/>
      <w:color w:val="4F81BD"/>
      <w:sz w:val="26"/>
      <w:szCs w:val="26"/>
      <w:lang w:val="en-GB" w:eastAsia="en-US"/>
    </w:rPr>
  </w:style>
  <w:style w:type="character" w:customStyle="1" w:styleId="Kop3Char">
    <w:name w:val="Kop 3 Char"/>
    <w:basedOn w:val="Standaardalinea-lettertype"/>
    <w:link w:val="Kop3"/>
    <w:uiPriority w:val="9"/>
    <w:rsid w:val="000A1065"/>
    <w:rPr>
      <w:rFonts w:ascii="Cambria" w:eastAsia="Times New Roman" w:hAnsi="Cambria"/>
      <w:b/>
      <w:bCs/>
      <w:color w:val="4F81BD"/>
      <w:sz w:val="22"/>
      <w:szCs w:val="22"/>
      <w:lang w:eastAsia="en-US"/>
    </w:rPr>
  </w:style>
  <w:style w:type="paragraph" w:styleId="Lijstalinea">
    <w:name w:val="List Paragraph"/>
    <w:basedOn w:val="Standaard"/>
    <w:uiPriority w:val="34"/>
    <w:qFormat/>
    <w:rsid w:val="000A1065"/>
    <w:pPr>
      <w:ind w:left="720"/>
      <w:contextualSpacing/>
    </w:pPr>
  </w:style>
  <w:style w:type="paragraph" w:styleId="Geenafstand">
    <w:name w:val="No Spacing"/>
    <w:uiPriority w:val="1"/>
    <w:qFormat/>
    <w:rsid w:val="000A1065"/>
    <w:rPr>
      <w:sz w:val="22"/>
      <w:szCs w:val="22"/>
      <w:lang w:eastAsia="en-US"/>
    </w:rPr>
  </w:style>
  <w:style w:type="paragraph" w:styleId="Tekstopmerking">
    <w:name w:val="annotation text"/>
    <w:basedOn w:val="Standaard"/>
    <w:link w:val="TekstopmerkingChar"/>
    <w:uiPriority w:val="99"/>
    <w:unhideWhenUsed/>
    <w:rsid w:val="00E85635"/>
    <w:pPr>
      <w:spacing w:after="0" w:line="240" w:lineRule="auto"/>
    </w:pPr>
    <w:rPr>
      <w:rFonts w:ascii="Arial" w:eastAsia="Times New Roman" w:hAnsi="Arial"/>
      <w:spacing w:val="-3"/>
      <w:sz w:val="20"/>
      <w:szCs w:val="20"/>
      <w:lang w:eastAsia="nl-NL"/>
    </w:rPr>
  </w:style>
  <w:style w:type="character" w:customStyle="1" w:styleId="TekstopmerkingChar">
    <w:name w:val="Tekst opmerking Char"/>
    <w:basedOn w:val="Standaardalinea-lettertype"/>
    <w:link w:val="Tekstopmerking"/>
    <w:uiPriority w:val="99"/>
    <w:rsid w:val="00E85635"/>
    <w:rPr>
      <w:rFonts w:ascii="Arial" w:eastAsia="Times New Roman" w:hAnsi="Arial"/>
      <w:spacing w:val="-3"/>
    </w:rPr>
  </w:style>
  <w:style w:type="paragraph" w:customStyle="1" w:styleId="Pa0">
    <w:name w:val="Pa0"/>
    <w:basedOn w:val="Standaard"/>
    <w:next w:val="Standaard"/>
    <w:uiPriority w:val="99"/>
    <w:rsid w:val="009B6505"/>
    <w:pPr>
      <w:autoSpaceDE w:val="0"/>
      <w:autoSpaceDN w:val="0"/>
      <w:adjustRightInd w:val="0"/>
      <w:spacing w:after="0" w:line="241" w:lineRule="atLeast"/>
    </w:pPr>
    <w:rPr>
      <w:rFonts w:ascii="RijksoverheidSansHeadingTT" w:hAnsi="RijksoverheidSansHeadingTT"/>
      <w:sz w:val="24"/>
      <w:szCs w:val="24"/>
    </w:rPr>
  </w:style>
  <w:style w:type="character" w:customStyle="1" w:styleId="A3">
    <w:name w:val="A3"/>
    <w:uiPriority w:val="99"/>
    <w:rsid w:val="009B6505"/>
    <w:rPr>
      <w:rFonts w:cs="RijksoverheidSansHeadingTT"/>
      <w:b/>
      <w:bCs/>
      <w:color w:val="000000"/>
      <w:sz w:val="17"/>
      <w:szCs w:val="17"/>
    </w:rPr>
  </w:style>
  <w:style w:type="paragraph" w:customStyle="1" w:styleId="Default">
    <w:name w:val="Default"/>
    <w:rsid w:val="00ED4979"/>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17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info@zonnehof.nl" TargetMode="External"/><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http://www.zonnehof.nl" TargetMode="External"/><Relationship Id="rId4" Type="http://schemas.openxmlformats.org/officeDocument/2006/relationships/hyperlink" Target="mailto:info@detweesprong.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109A-AA6F-4ACB-B2D4-6E63E010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14B22266</Template>
  <TotalTime>32</TotalTime>
  <Pages>14</Pages>
  <Words>2991</Words>
  <Characters>16455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19408</CharactersWithSpaces>
  <SharedDoc>false</SharedDoc>
  <HLinks>
    <vt:vector size="6" baseType="variant">
      <vt:variant>
        <vt:i4>6291466</vt:i4>
      </vt:variant>
      <vt:variant>
        <vt:i4>0</vt:i4>
      </vt:variant>
      <vt:variant>
        <vt:i4>0</vt:i4>
      </vt:variant>
      <vt:variant>
        <vt:i4>5</vt:i4>
      </vt:variant>
      <vt:variant>
        <vt:lpwstr>mailto:info@bs-leuken.nl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dc:creator>
  <cp:lastModifiedBy>Luijten, Monique</cp:lastModifiedBy>
  <cp:revision>6</cp:revision>
  <cp:lastPrinted>2013-05-21T09:39:00Z</cp:lastPrinted>
  <dcterms:created xsi:type="dcterms:W3CDTF">2014-02-25T13:34:00Z</dcterms:created>
  <dcterms:modified xsi:type="dcterms:W3CDTF">2014-02-25T14:06:00Z</dcterms:modified>
</cp:coreProperties>
</file>