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6AD4" w14:textId="425E5ABA" w:rsidR="00683010" w:rsidRDefault="68299D9F" w:rsidP="1CAA6898">
      <w:pPr>
        <w:pStyle w:val="Geenafstand"/>
        <w:jc w:val="center"/>
        <w:rPr>
          <w:rFonts w:ascii="Calibri" w:eastAsia="Calibri" w:hAnsi="Calibri" w:cs="Calibri"/>
          <w:sz w:val="36"/>
          <w:szCs w:val="36"/>
        </w:rPr>
      </w:pPr>
      <w:r w:rsidRPr="1CAA6898">
        <w:rPr>
          <w:rFonts w:ascii="Calibri" w:eastAsia="Calibri" w:hAnsi="Calibri" w:cs="Calibri"/>
          <w:b/>
          <w:bCs/>
          <w:sz w:val="36"/>
          <w:szCs w:val="36"/>
        </w:rPr>
        <w:t xml:space="preserve">Vaststelling </w:t>
      </w:r>
      <w:proofErr w:type="spellStart"/>
      <w:r w:rsidRPr="1CAA6898">
        <w:rPr>
          <w:rFonts w:ascii="Calibri" w:eastAsia="Calibri" w:hAnsi="Calibri" w:cs="Calibri"/>
          <w:b/>
          <w:bCs/>
          <w:sz w:val="36"/>
          <w:szCs w:val="36"/>
        </w:rPr>
        <w:t>Schoolondersteuningsprofiel</w:t>
      </w:r>
      <w:proofErr w:type="spellEnd"/>
    </w:p>
    <w:p w14:paraId="11F9C811" w14:textId="3F722D70" w:rsidR="00683010" w:rsidRDefault="00683010" w:rsidP="1CAA6898">
      <w:pPr>
        <w:spacing w:after="0" w:line="240" w:lineRule="auto"/>
        <w:jc w:val="center"/>
      </w:pPr>
    </w:p>
    <w:p w14:paraId="17A2EA4A" w14:textId="7EA2BFAA" w:rsidR="00683010" w:rsidRDefault="00683010" w:rsidP="1CAA6898">
      <w:pPr>
        <w:spacing w:after="0" w:line="240" w:lineRule="auto"/>
        <w:jc w:val="center"/>
        <w:rPr>
          <w:rFonts w:ascii="Calibri" w:eastAsia="Calibri" w:hAnsi="Calibri" w:cs="Calibri"/>
          <w:sz w:val="36"/>
          <w:szCs w:val="36"/>
        </w:rPr>
      </w:pPr>
    </w:p>
    <w:p w14:paraId="6925FAAE" w14:textId="44608571" w:rsidR="00683010" w:rsidRDefault="00683010" w:rsidP="1CAA6898">
      <w:pPr>
        <w:spacing w:after="0" w:line="240" w:lineRule="auto"/>
        <w:jc w:val="center"/>
        <w:rPr>
          <w:rFonts w:ascii="Calibri" w:eastAsia="Calibri" w:hAnsi="Calibri" w:cs="Calibri"/>
          <w:sz w:val="36"/>
          <w:szCs w:val="36"/>
        </w:rPr>
      </w:pPr>
    </w:p>
    <w:p w14:paraId="4BCE40DE" w14:textId="18C4848F" w:rsidR="00683010" w:rsidRDefault="00683010" w:rsidP="1CAA6898">
      <w:pPr>
        <w:spacing w:after="0" w:line="240" w:lineRule="auto"/>
        <w:jc w:val="center"/>
        <w:rPr>
          <w:rFonts w:ascii="Calibri" w:eastAsia="Calibri" w:hAnsi="Calibri" w:cs="Calibri"/>
          <w:sz w:val="36"/>
          <w:szCs w:val="36"/>
        </w:rPr>
      </w:pPr>
    </w:p>
    <w:p w14:paraId="454D051A" w14:textId="5F629863" w:rsidR="00683010" w:rsidRDefault="68299D9F" w:rsidP="1CAA6898">
      <w:pPr>
        <w:pStyle w:val="Geenafstand"/>
        <w:rPr>
          <w:rFonts w:ascii="Calibri" w:eastAsia="Calibri" w:hAnsi="Calibri" w:cs="Calibri"/>
          <w:sz w:val="24"/>
          <w:szCs w:val="24"/>
        </w:rPr>
      </w:pPr>
      <w:r w:rsidRPr="1CAA6898">
        <w:rPr>
          <w:rFonts w:ascii="Calibri" w:eastAsia="Calibri" w:hAnsi="Calibri" w:cs="Calibri"/>
          <w:b/>
          <w:bCs/>
          <w:sz w:val="24"/>
          <w:szCs w:val="24"/>
        </w:rPr>
        <w:t xml:space="preserve">School / </w:t>
      </w:r>
      <w:proofErr w:type="spellStart"/>
      <w:r w:rsidRPr="1CAA6898">
        <w:rPr>
          <w:rFonts w:ascii="Calibri" w:eastAsia="Calibri" w:hAnsi="Calibri" w:cs="Calibri"/>
          <w:b/>
          <w:bCs/>
          <w:sz w:val="24"/>
          <w:szCs w:val="24"/>
        </w:rPr>
        <w:t>BRIN:Basisschool</w:t>
      </w:r>
      <w:proofErr w:type="spellEnd"/>
      <w:r w:rsidRPr="1CAA6898">
        <w:rPr>
          <w:rFonts w:ascii="Calibri" w:eastAsia="Calibri" w:hAnsi="Calibri" w:cs="Calibri"/>
          <w:b/>
          <w:bCs/>
          <w:sz w:val="24"/>
          <w:szCs w:val="24"/>
        </w:rPr>
        <w:t xml:space="preserve"> Klinkers (28CD)</w:t>
      </w:r>
    </w:p>
    <w:p w14:paraId="4F42B44C" w14:textId="7F29A6A5" w:rsidR="00683010" w:rsidRDefault="00683010" w:rsidP="1CAA6898">
      <w:pPr>
        <w:spacing w:after="0" w:line="240" w:lineRule="auto"/>
        <w:rPr>
          <w:rFonts w:ascii="Calibri" w:eastAsia="Calibri" w:hAnsi="Calibri" w:cs="Calibri"/>
          <w:sz w:val="24"/>
          <w:szCs w:val="24"/>
        </w:rPr>
      </w:pPr>
    </w:p>
    <w:p w14:paraId="6AD61BE5" w14:textId="1E787CA9" w:rsidR="00683010" w:rsidRDefault="68299D9F" w:rsidP="1CAA6898">
      <w:pPr>
        <w:pStyle w:val="Geenafstand"/>
        <w:rPr>
          <w:rFonts w:ascii="Calibri" w:eastAsia="Calibri" w:hAnsi="Calibri" w:cs="Calibri"/>
          <w:sz w:val="24"/>
          <w:szCs w:val="24"/>
        </w:rPr>
      </w:pPr>
      <w:proofErr w:type="spellStart"/>
      <w:r w:rsidRPr="1CAA6898">
        <w:rPr>
          <w:rFonts w:ascii="Calibri" w:eastAsia="Calibri" w:hAnsi="Calibri" w:cs="Calibri"/>
          <w:b/>
          <w:bCs/>
          <w:sz w:val="24"/>
          <w:szCs w:val="24"/>
        </w:rPr>
        <w:t>Adres:Woerdenstraat</w:t>
      </w:r>
      <w:proofErr w:type="spellEnd"/>
      <w:r w:rsidRPr="1CAA6898">
        <w:rPr>
          <w:rFonts w:ascii="Calibri" w:eastAsia="Calibri" w:hAnsi="Calibri" w:cs="Calibri"/>
          <w:b/>
          <w:bCs/>
          <w:sz w:val="24"/>
          <w:szCs w:val="24"/>
        </w:rPr>
        <w:t xml:space="preserve"> 60</w:t>
      </w:r>
    </w:p>
    <w:p w14:paraId="70ED015C" w14:textId="1109724F" w:rsidR="00683010" w:rsidRDefault="00683010" w:rsidP="1CAA6898">
      <w:pPr>
        <w:spacing w:after="0" w:line="240" w:lineRule="auto"/>
        <w:rPr>
          <w:rFonts w:ascii="Calibri" w:eastAsia="Calibri" w:hAnsi="Calibri" w:cs="Calibri"/>
          <w:sz w:val="24"/>
          <w:szCs w:val="24"/>
        </w:rPr>
      </w:pPr>
    </w:p>
    <w:p w14:paraId="2F5F0EAE" w14:textId="7F039013" w:rsidR="00683010" w:rsidRDefault="68299D9F" w:rsidP="1CAA6898">
      <w:pPr>
        <w:pStyle w:val="Geenafstand"/>
        <w:rPr>
          <w:rFonts w:ascii="Calibri" w:eastAsia="Calibri" w:hAnsi="Calibri" w:cs="Calibri"/>
          <w:sz w:val="24"/>
          <w:szCs w:val="24"/>
        </w:rPr>
      </w:pPr>
      <w:r w:rsidRPr="1CAA6898">
        <w:rPr>
          <w:rFonts w:ascii="Calibri" w:eastAsia="Calibri" w:hAnsi="Calibri" w:cs="Calibri"/>
          <w:b/>
          <w:bCs/>
          <w:sz w:val="24"/>
          <w:szCs w:val="24"/>
        </w:rPr>
        <w:t>Postcode / plaats: 5036 BL Tilburg</w:t>
      </w:r>
    </w:p>
    <w:p w14:paraId="136FE676" w14:textId="734C7B50" w:rsidR="00683010" w:rsidRDefault="00683010" w:rsidP="1CAA6898">
      <w:pPr>
        <w:spacing w:after="0" w:line="240" w:lineRule="auto"/>
        <w:rPr>
          <w:rFonts w:ascii="Calibri" w:eastAsia="Calibri" w:hAnsi="Calibri" w:cs="Calibri"/>
          <w:sz w:val="24"/>
          <w:szCs w:val="24"/>
        </w:rPr>
      </w:pPr>
    </w:p>
    <w:p w14:paraId="7C8B42BA" w14:textId="742A881C" w:rsidR="00683010" w:rsidRDefault="00683010" w:rsidP="1CAA6898">
      <w:pPr>
        <w:spacing w:after="0" w:line="240" w:lineRule="auto"/>
        <w:rPr>
          <w:rFonts w:ascii="Calibri" w:eastAsia="Calibri" w:hAnsi="Calibri" w:cs="Calibri"/>
          <w:sz w:val="24"/>
          <w:szCs w:val="24"/>
        </w:rPr>
      </w:pPr>
    </w:p>
    <w:p w14:paraId="329EC793" w14:textId="0AC6EEDE" w:rsidR="00683010" w:rsidRDefault="00683010" w:rsidP="1CAA6898">
      <w:pPr>
        <w:spacing w:after="0" w:line="240" w:lineRule="auto"/>
        <w:rPr>
          <w:rFonts w:ascii="Calibri" w:eastAsia="Calibri" w:hAnsi="Calibri" w:cs="Calibri"/>
          <w:sz w:val="24"/>
          <w:szCs w:val="24"/>
        </w:rPr>
      </w:pPr>
    </w:p>
    <w:p w14:paraId="7A4A3908" w14:textId="7800C7F2" w:rsidR="00683010" w:rsidRDefault="68299D9F" w:rsidP="1CAA6898">
      <w:pPr>
        <w:spacing w:after="0" w:line="240" w:lineRule="auto"/>
        <w:rPr>
          <w:rFonts w:ascii="Calibri" w:eastAsia="Calibri" w:hAnsi="Calibri" w:cs="Calibri"/>
          <w:sz w:val="24"/>
          <w:szCs w:val="24"/>
        </w:rPr>
      </w:pPr>
      <w:r>
        <w:rPr>
          <w:noProof/>
        </w:rPr>
        <w:lastRenderedPageBreak/>
        <w:drawing>
          <wp:inline distT="0" distB="0" distL="0" distR="0" wp14:anchorId="4DF5550B" wp14:editId="721CD24A">
            <wp:extent cx="752475" cy="1181100"/>
            <wp:effectExtent l="0" t="0" r="0" b="0"/>
            <wp:docPr id="294775342" name="Afbeelding 29477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1181100"/>
                    </a:xfrm>
                    <a:prstGeom prst="rect">
                      <a:avLst/>
                    </a:prstGeom>
                  </pic:spPr>
                </pic:pic>
              </a:graphicData>
            </a:graphic>
          </wp:inline>
        </w:drawing>
      </w:r>
      <w:r>
        <w:rPr>
          <w:noProof/>
        </w:rPr>
        <w:drawing>
          <wp:inline distT="0" distB="0" distL="0" distR="0" wp14:anchorId="79646563" wp14:editId="66E5F379">
            <wp:extent cx="5210174" cy="3667125"/>
            <wp:effectExtent l="0" t="0" r="0" b="0"/>
            <wp:docPr id="680566497" name="Afbeelding 680566497"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10174" cy="3667125"/>
                    </a:xfrm>
                    <a:prstGeom prst="rect">
                      <a:avLst/>
                    </a:prstGeom>
                  </pic:spPr>
                </pic:pic>
              </a:graphicData>
            </a:graphic>
          </wp:inline>
        </w:drawing>
      </w:r>
    </w:p>
    <w:p w14:paraId="24235649" w14:textId="4540F886" w:rsidR="00683010" w:rsidRDefault="00683010" w:rsidP="1CAA6898">
      <w:pPr>
        <w:spacing w:after="0" w:line="240" w:lineRule="auto"/>
        <w:rPr>
          <w:rFonts w:ascii="Calibri" w:eastAsia="Calibri" w:hAnsi="Calibri" w:cs="Calibri"/>
          <w:sz w:val="24"/>
          <w:szCs w:val="24"/>
        </w:rPr>
      </w:pPr>
    </w:p>
    <w:p w14:paraId="40D978DC" w14:textId="7FF22803" w:rsidR="00683010" w:rsidRDefault="00683010" w:rsidP="1CAA6898">
      <w:pPr>
        <w:spacing w:after="0" w:line="240" w:lineRule="auto"/>
        <w:jc w:val="center"/>
        <w:rPr>
          <w:rFonts w:ascii="Calibri" w:eastAsia="Calibri" w:hAnsi="Calibri" w:cs="Calibri"/>
          <w:sz w:val="24"/>
          <w:szCs w:val="24"/>
        </w:rPr>
      </w:pPr>
    </w:p>
    <w:p w14:paraId="1DCF93EC" w14:textId="6C683EA9" w:rsidR="00683010" w:rsidRDefault="00683010" w:rsidP="1CAA6898">
      <w:pPr>
        <w:spacing w:after="0" w:line="240" w:lineRule="auto"/>
        <w:rPr>
          <w:rFonts w:ascii="Calibri" w:eastAsia="Calibri" w:hAnsi="Calibri" w:cs="Calibri"/>
          <w:sz w:val="24"/>
          <w:szCs w:val="24"/>
        </w:rPr>
      </w:pPr>
    </w:p>
    <w:p w14:paraId="21A6E000" w14:textId="247C5943" w:rsidR="00683010" w:rsidRDefault="00683010" w:rsidP="1CAA6898">
      <w:pPr>
        <w:spacing w:after="0" w:line="240" w:lineRule="auto"/>
        <w:rPr>
          <w:rFonts w:ascii="Calibri" w:eastAsia="Calibri" w:hAnsi="Calibri" w:cs="Calibri"/>
          <w:sz w:val="24"/>
          <w:szCs w:val="24"/>
        </w:rPr>
      </w:pPr>
    </w:p>
    <w:p w14:paraId="5DC827CB" w14:textId="51AF0E45" w:rsidR="00683010" w:rsidRDefault="00683010" w:rsidP="1CAA6898">
      <w:pPr>
        <w:spacing w:after="0" w:line="240" w:lineRule="auto"/>
      </w:pPr>
    </w:p>
    <w:p w14:paraId="4B64C74F" w14:textId="2D6D726B" w:rsidR="00683010" w:rsidRDefault="008210D8" w:rsidP="00301934">
      <w:pPr>
        <w:spacing w:after="0" w:line="240" w:lineRule="auto"/>
        <w:rPr>
          <w:rFonts w:ascii="Calibri" w:eastAsia="MS Mincho" w:hAnsi="Calibri" w:cs="Calibri"/>
          <w:sz w:val="36"/>
          <w:szCs w:val="36"/>
          <w:lang w:eastAsia="nl-NL"/>
        </w:rPr>
      </w:pPr>
      <w:r>
        <w:br w:type="page"/>
      </w:r>
      <w:proofErr w:type="spellStart"/>
      <w:r w:rsidRPr="1CAA6898">
        <w:rPr>
          <w:rFonts w:ascii="Calibri" w:eastAsia="MS Mincho" w:hAnsi="Calibri" w:cs="Calibri"/>
          <w:sz w:val="52"/>
          <w:szCs w:val="52"/>
          <w:lang w:eastAsia="nl-NL"/>
        </w:rPr>
        <w:lastRenderedPageBreak/>
        <w:t>Schoolondersteuningsprofiel</w:t>
      </w:r>
      <w:proofErr w:type="spellEnd"/>
      <w:r w:rsidR="00CB2038" w:rsidRPr="1CAA6898">
        <w:rPr>
          <w:rFonts w:ascii="Calibri" w:eastAsia="MS Mincho" w:hAnsi="Calibri" w:cs="Calibri"/>
          <w:sz w:val="52"/>
          <w:szCs w:val="52"/>
          <w:lang w:eastAsia="nl-NL"/>
        </w:rPr>
        <w:t xml:space="preserve"> </w:t>
      </w:r>
      <w:r>
        <w:br/>
      </w:r>
      <w:proofErr w:type="spellStart"/>
      <w:r w:rsidR="00CB2038" w:rsidRPr="1CAA6898">
        <w:rPr>
          <w:rFonts w:ascii="Calibri" w:eastAsia="MS Mincho" w:hAnsi="Calibri" w:cs="Calibri"/>
          <w:sz w:val="36"/>
          <w:szCs w:val="36"/>
          <w:lang w:eastAsia="nl-NL"/>
        </w:rPr>
        <w:t>bs</w:t>
      </w:r>
      <w:proofErr w:type="spellEnd"/>
      <w:r w:rsidR="00CB2038" w:rsidRPr="1CAA6898">
        <w:rPr>
          <w:rFonts w:ascii="Calibri" w:eastAsia="MS Mincho" w:hAnsi="Calibri" w:cs="Calibri"/>
          <w:sz w:val="36"/>
          <w:szCs w:val="36"/>
          <w:lang w:eastAsia="nl-NL"/>
        </w:rPr>
        <w:t>.</w:t>
      </w:r>
      <w:r w:rsidR="00456EBC" w:rsidRPr="1CAA6898">
        <w:rPr>
          <w:rFonts w:ascii="Calibri" w:eastAsia="MS Mincho" w:hAnsi="Calibri" w:cs="Calibri"/>
          <w:sz w:val="36"/>
          <w:szCs w:val="36"/>
          <w:lang w:eastAsia="nl-NL"/>
        </w:rPr>
        <w:t xml:space="preserve"> </w:t>
      </w:r>
      <w:r w:rsidR="00CB2038" w:rsidRPr="1CAA6898">
        <w:rPr>
          <w:rFonts w:ascii="Calibri" w:eastAsia="MS Mincho" w:hAnsi="Calibri" w:cs="Calibri"/>
          <w:sz w:val="36"/>
          <w:szCs w:val="36"/>
          <w:lang w:eastAsia="nl-NL"/>
        </w:rPr>
        <w:t xml:space="preserve">Klinkers </w:t>
      </w:r>
      <w:r w:rsidR="00626AA2" w:rsidRPr="1CAA6898">
        <w:rPr>
          <w:rFonts w:ascii="Calibri" w:eastAsia="MS Mincho" w:hAnsi="Calibri" w:cs="Calibri"/>
          <w:sz w:val="36"/>
          <w:szCs w:val="36"/>
          <w:lang w:eastAsia="nl-NL"/>
        </w:rPr>
        <w:t>maart 2020</w:t>
      </w:r>
    </w:p>
    <w:p w14:paraId="2E1F7BFF" w14:textId="56D6EF73" w:rsidR="00683010" w:rsidRDefault="006E42A8" w:rsidP="00256E63">
      <w:pPr>
        <w:tabs>
          <w:tab w:val="left" w:pos="12900"/>
        </w:tabs>
        <w:rPr>
          <w:rFonts w:ascii="Calibri" w:eastAsia="MS Mincho" w:hAnsi="Calibri" w:cs="Calibri"/>
          <w:sz w:val="36"/>
          <w:szCs w:val="36"/>
          <w:lang w:eastAsia="nl-NL"/>
        </w:rPr>
      </w:pPr>
      <w:r w:rsidRPr="00AE15D8">
        <w:rPr>
          <w:rFonts w:ascii="Calibri" w:eastAsia="Calibri" w:hAnsi="Calibri" w:cs="Calibri"/>
          <w:b/>
          <w:noProof/>
          <w:color w:val="000000"/>
          <w:sz w:val="20"/>
          <w:szCs w:val="20"/>
        </w:rPr>
        <mc:AlternateContent>
          <mc:Choice Requires="wps">
            <w:drawing>
              <wp:anchor distT="45720" distB="45720" distL="114300" distR="114300" simplePos="0" relativeHeight="251661312" behindDoc="0" locked="0" layoutInCell="1" allowOverlap="1" wp14:anchorId="0B389C84" wp14:editId="07B6D220">
                <wp:simplePos x="0" y="0"/>
                <wp:positionH relativeFrom="column">
                  <wp:posOffset>4876165</wp:posOffset>
                </wp:positionH>
                <wp:positionV relativeFrom="paragraph">
                  <wp:posOffset>2946400</wp:posOffset>
                </wp:positionV>
                <wp:extent cx="3125470" cy="193548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935480"/>
                        </a:xfrm>
                        <a:prstGeom prst="rect">
                          <a:avLst/>
                        </a:prstGeom>
                        <a:solidFill>
                          <a:srgbClr val="FFFFFF"/>
                        </a:solidFill>
                        <a:ln w="9525">
                          <a:noFill/>
                          <a:miter lim="800000"/>
                          <a:headEnd/>
                          <a:tailEnd/>
                        </a:ln>
                      </wps:spPr>
                      <wps:txbx>
                        <w:txbxContent>
                          <w:p w14:paraId="2279FB31" w14:textId="7CAE28F0" w:rsidR="006E42A8" w:rsidRDefault="006E42A8" w:rsidP="006E42A8">
                            <w:pPr>
                              <w:spacing w:after="0" w:line="240" w:lineRule="auto"/>
                              <w:rPr>
                                <w:rFonts w:ascii="Calibri" w:eastAsia="MS Mincho" w:hAnsi="Calibri" w:cs="Calibri"/>
                                <w:lang w:eastAsia="nl-NL"/>
                              </w:rPr>
                            </w:pPr>
                            <w:r w:rsidRPr="00301934">
                              <w:rPr>
                                <w:rFonts w:ascii="Calibri" w:eastAsia="MS Mincho" w:hAnsi="Calibri" w:cs="Calibri"/>
                                <w:lang w:eastAsia="nl-NL"/>
                              </w:rPr>
                              <w:t xml:space="preserve">Over wat wij als school kunnen bieden en waar onze ambities liggen, gaat het </w:t>
                            </w:r>
                            <w:r>
                              <w:rPr>
                                <w:rFonts w:ascii="Calibri" w:eastAsia="MS Mincho" w:hAnsi="Calibri" w:cs="Calibri"/>
                                <w:lang w:eastAsia="nl-NL"/>
                              </w:rPr>
                              <w:t>schoolo</w:t>
                            </w:r>
                            <w:r w:rsidRPr="00301934">
                              <w:rPr>
                                <w:rFonts w:ascii="Calibri" w:eastAsia="MS Mincho" w:hAnsi="Calibri" w:cs="Calibri"/>
                                <w:lang w:eastAsia="nl-NL"/>
                              </w:rPr>
                              <w:t>ndersteunings</w:t>
                            </w:r>
                            <w:r>
                              <w:rPr>
                                <w:rFonts w:ascii="Calibri" w:eastAsia="MS Mincho" w:hAnsi="Calibri" w:cs="Calibri"/>
                                <w:lang w:eastAsia="nl-NL"/>
                              </w:rPr>
                              <w:t>profie</w:t>
                            </w:r>
                            <w:r w:rsidRPr="00301934">
                              <w:rPr>
                                <w:rFonts w:ascii="Calibri" w:eastAsia="MS Mincho" w:hAnsi="Calibri" w:cs="Calibri"/>
                                <w:lang w:eastAsia="nl-NL"/>
                              </w:rPr>
                              <w:t xml:space="preserve">l (SOP). </w:t>
                            </w:r>
                            <w:r>
                              <w:rPr>
                                <w:rFonts w:ascii="Calibri" w:eastAsia="MS Mincho" w:hAnsi="Calibri" w:cs="Calibri"/>
                                <w:lang w:eastAsia="nl-NL"/>
                              </w:rPr>
                              <w:t xml:space="preserve">Dit document maakt deel uit van het document: Passend Onderwijs &amp; Zorgstructuur op basisschool Klinkers. </w:t>
                            </w:r>
                          </w:p>
                          <w:p w14:paraId="4065865C" w14:textId="0BA7DD56" w:rsidR="00E5639B" w:rsidRDefault="00E5639B" w:rsidP="006E42A8">
                            <w:pPr>
                              <w:spacing w:after="0" w:line="240" w:lineRule="auto"/>
                              <w:rPr>
                                <w:rFonts w:ascii="Calibri" w:eastAsia="MS Mincho" w:hAnsi="Calibri" w:cs="Calibri"/>
                                <w:lang w:eastAsia="nl-NL"/>
                              </w:rPr>
                            </w:pPr>
                          </w:p>
                          <w:p w14:paraId="41E2D933" w14:textId="36B352C5" w:rsidR="00256E63" w:rsidRDefault="00256E63" w:rsidP="006E42A8">
                            <w:pPr>
                              <w:spacing w:after="0" w:line="240" w:lineRule="auto"/>
                              <w:rPr>
                                <w:rFonts w:ascii="Calibri" w:eastAsia="MS Mincho" w:hAnsi="Calibri" w:cs="Calibri"/>
                                <w:lang w:eastAsia="nl-NL"/>
                              </w:rPr>
                            </w:pPr>
                          </w:p>
                          <w:p w14:paraId="187B0FDC" w14:textId="77777777" w:rsidR="00256E63" w:rsidRDefault="00256E63" w:rsidP="006E42A8">
                            <w:pPr>
                              <w:spacing w:after="0" w:line="240" w:lineRule="auto"/>
                              <w:rPr>
                                <w:rFonts w:ascii="Calibri" w:eastAsia="MS Mincho" w:hAnsi="Calibri" w:cs="Calibri"/>
                                <w:lang w:eastAsia="nl-NL"/>
                              </w:rPr>
                            </w:pPr>
                          </w:p>
                          <w:p w14:paraId="63C2DE38" w14:textId="6DE201F4" w:rsidR="00E5639B" w:rsidRPr="00256E63" w:rsidRDefault="00E5639B" w:rsidP="006E42A8">
                            <w:pPr>
                              <w:spacing w:after="0" w:line="240" w:lineRule="auto"/>
                              <w:rPr>
                                <w:rFonts w:ascii="Calibri" w:eastAsia="MS Mincho" w:hAnsi="Calibri" w:cs="Calibri"/>
                                <w:i/>
                                <w:iCs/>
                                <w:lang w:eastAsia="nl-NL"/>
                              </w:rPr>
                            </w:pPr>
                            <w:r w:rsidRPr="00256E63">
                              <w:rPr>
                                <w:rFonts w:ascii="Calibri" w:eastAsia="MS Mincho" w:hAnsi="Calibri" w:cs="Calibri"/>
                                <w:i/>
                                <w:iCs/>
                                <w:lang w:eastAsia="nl-NL"/>
                              </w:rPr>
                              <w:t xml:space="preserve">Op 8-4-2020 heeft </w:t>
                            </w:r>
                            <w:r w:rsidR="00D23F13" w:rsidRPr="00256E63">
                              <w:rPr>
                                <w:rFonts w:ascii="Calibri" w:eastAsia="MS Mincho" w:hAnsi="Calibri" w:cs="Calibri"/>
                                <w:i/>
                                <w:iCs/>
                                <w:lang w:eastAsia="nl-NL"/>
                              </w:rPr>
                              <w:t xml:space="preserve">de MR van bs. Klinkers </w:t>
                            </w:r>
                            <w:r w:rsidR="005608EC" w:rsidRPr="00256E63">
                              <w:rPr>
                                <w:rFonts w:ascii="Calibri" w:eastAsia="MS Mincho" w:hAnsi="Calibri" w:cs="Calibri"/>
                                <w:i/>
                                <w:iCs/>
                                <w:lang w:eastAsia="nl-NL"/>
                              </w:rPr>
                              <w:t xml:space="preserve">een positief </w:t>
                            </w:r>
                            <w:r w:rsidR="00655C5D" w:rsidRPr="00256E63">
                              <w:rPr>
                                <w:rFonts w:ascii="Calibri" w:eastAsia="MS Mincho" w:hAnsi="Calibri" w:cs="Calibri"/>
                                <w:i/>
                                <w:iCs/>
                                <w:lang w:eastAsia="nl-NL"/>
                              </w:rPr>
                              <w:t xml:space="preserve">advies gegeven </w:t>
                            </w:r>
                            <w:r w:rsidR="00256E63" w:rsidRPr="00256E63">
                              <w:rPr>
                                <w:rFonts w:ascii="Calibri" w:eastAsia="MS Mincho" w:hAnsi="Calibri" w:cs="Calibri"/>
                                <w:i/>
                                <w:iCs/>
                                <w:lang w:eastAsia="nl-NL"/>
                              </w:rPr>
                              <w:t>over het SOP.</w:t>
                            </w:r>
                          </w:p>
                          <w:p w14:paraId="3CA63F26" w14:textId="77777777" w:rsidR="006E42A8" w:rsidRDefault="006E42A8" w:rsidP="006E4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ECFD08">
              <v:shapetype id="_x0000_t202" coordsize="21600,21600" o:spt="202" path="m,l,21600r21600,l21600,xe" w14:anchorId="0B389C84">
                <v:stroke joinstyle="miter"/>
                <v:path gradientshapeok="t" o:connecttype="rect"/>
              </v:shapetype>
              <v:shape id="Tekstvak 2" style="position:absolute;margin-left:383.95pt;margin-top:232pt;width:246.1pt;height:15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">
                <v:textbox>
                  <w:txbxContent>
                    <w:p w:rsidR="006E42A8" w:rsidP="006E42A8" w:rsidRDefault="006E42A8" w14:paraId="53F6E767" w14:textId="7CAE28F0">
                      <w:pPr>
                        <w:spacing w:after="0" w:line="240" w:lineRule="auto"/>
                        <w:rPr>
                          <w:rFonts w:ascii="Calibri" w:hAnsi="Calibri" w:eastAsia="MS Mincho" w:cs="Calibri"/>
                          <w:lang w:eastAsia="nl-NL"/>
                        </w:rPr>
                      </w:pPr>
                      <w:r w:rsidRPr="00301934">
                        <w:rPr>
                          <w:rFonts w:ascii="Calibri" w:hAnsi="Calibri" w:eastAsia="MS Mincho" w:cs="Calibri"/>
                          <w:lang w:eastAsia="nl-NL"/>
                        </w:rPr>
                        <w:t xml:space="preserve">Over wat wij als school kunnen bieden en waar onze ambities liggen, gaat het </w:t>
                      </w:r>
                      <w:r>
                        <w:rPr>
                          <w:rFonts w:ascii="Calibri" w:hAnsi="Calibri" w:eastAsia="MS Mincho" w:cs="Calibri"/>
                          <w:lang w:eastAsia="nl-NL"/>
                        </w:rPr>
                        <w:t>schoolo</w:t>
                      </w:r>
                      <w:r w:rsidRPr="00301934">
                        <w:rPr>
                          <w:rFonts w:ascii="Calibri" w:hAnsi="Calibri" w:eastAsia="MS Mincho" w:cs="Calibri"/>
                          <w:lang w:eastAsia="nl-NL"/>
                        </w:rPr>
                        <w:t>ndersteunings</w:t>
                      </w:r>
                      <w:r>
                        <w:rPr>
                          <w:rFonts w:ascii="Calibri" w:hAnsi="Calibri" w:eastAsia="MS Mincho" w:cs="Calibri"/>
                          <w:lang w:eastAsia="nl-NL"/>
                        </w:rPr>
                        <w:t>profie</w:t>
                      </w:r>
                      <w:r w:rsidRPr="00301934">
                        <w:rPr>
                          <w:rFonts w:ascii="Calibri" w:hAnsi="Calibri" w:eastAsia="MS Mincho" w:cs="Calibri"/>
                          <w:lang w:eastAsia="nl-NL"/>
                        </w:rPr>
                        <w:t xml:space="preserve">l (SOP). </w:t>
                      </w:r>
                      <w:r>
                        <w:rPr>
                          <w:rFonts w:ascii="Calibri" w:hAnsi="Calibri" w:eastAsia="MS Mincho" w:cs="Calibri"/>
                          <w:lang w:eastAsia="nl-NL"/>
                        </w:rPr>
                        <w:t xml:space="preserve">Dit document maakt deel uit van het document: Passend Onderwijs &amp; Zorgstructuur op basisschool Klinkers. </w:t>
                      </w:r>
                    </w:p>
                    <w:p w:rsidR="00E5639B" w:rsidP="006E42A8" w:rsidRDefault="00E5639B" w14:paraId="672A6659" w14:textId="0BA7DD56">
                      <w:pPr>
                        <w:spacing w:after="0" w:line="240" w:lineRule="auto"/>
                        <w:rPr>
                          <w:rFonts w:ascii="Calibri" w:hAnsi="Calibri" w:eastAsia="MS Mincho" w:cs="Calibri"/>
                          <w:lang w:eastAsia="nl-NL"/>
                        </w:rPr>
                      </w:pPr>
                    </w:p>
                    <w:p w:rsidR="00256E63" w:rsidP="006E42A8" w:rsidRDefault="00256E63" w14:paraId="0A37501D" w14:textId="36B352C5">
                      <w:pPr>
                        <w:spacing w:after="0" w:line="240" w:lineRule="auto"/>
                        <w:rPr>
                          <w:rFonts w:ascii="Calibri" w:hAnsi="Calibri" w:eastAsia="MS Mincho" w:cs="Calibri"/>
                          <w:lang w:eastAsia="nl-NL"/>
                        </w:rPr>
                      </w:pPr>
                    </w:p>
                    <w:p w:rsidR="00256E63" w:rsidP="006E42A8" w:rsidRDefault="00256E63" w14:paraId="5DAB6C7B" w14:textId="77777777">
                      <w:pPr>
                        <w:spacing w:after="0" w:line="240" w:lineRule="auto"/>
                        <w:rPr>
                          <w:rFonts w:ascii="Calibri" w:hAnsi="Calibri" w:eastAsia="MS Mincho" w:cs="Calibri"/>
                          <w:lang w:eastAsia="nl-NL"/>
                        </w:rPr>
                      </w:pPr>
                    </w:p>
                    <w:p w:rsidRPr="00256E63" w:rsidR="00E5639B" w:rsidP="006E42A8" w:rsidRDefault="00E5639B" w14:paraId="5CE5C835" w14:textId="6DE201F4">
                      <w:pPr>
                        <w:spacing w:after="0" w:line="240" w:lineRule="auto"/>
                        <w:rPr>
                          <w:rFonts w:ascii="Calibri" w:hAnsi="Calibri" w:eastAsia="MS Mincho" w:cs="Calibri"/>
                          <w:i/>
                          <w:iCs/>
                          <w:lang w:eastAsia="nl-NL"/>
                        </w:rPr>
                      </w:pPr>
                      <w:r w:rsidRPr="00256E63">
                        <w:rPr>
                          <w:rFonts w:ascii="Calibri" w:hAnsi="Calibri" w:eastAsia="MS Mincho" w:cs="Calibri"/>
                          <w:i/>
                          <w:iCs/>
                          <w:lang w:eastAsia="nl-NL"/>
                        </w:rPr>
                        <w:t xml:space="preserve">Op 8-4-2020 heeft </w:t>
                      </w:r>
                      <w:r w:rsidRPr="00256E63" w:rsidR="00D23F13">
                        <w:rPr>
                          <w:rFonts w:ascii="Calibri" w:hAnsi="Calibri" w:eastAsia="MS Mincho" w:cs="Calibri"/>
                          <w:i/>
                          <w:iCs/>
                          <w:lang w:eastAsia="nl-NL"/>
                        </w:rPr>
                        <w:t xml:space="preserve">de MR van bs. Klinkers </w:t>
                      </w:r>
                      <w:r w:rsidRPr="00256E63" w:rsidR="005608EC">
                        <w:rPr>
                          <w:rFonts w:ascii="Calibri" w:hAnsi="Calibri" w:eastAsia="MS Mincho" w:cs="Calibri"/>
                          <w:i/>
                          <w:iCs/>
                          <w:lang w:eastAsia="nl-NL"/>
                        </w:rPr>
                        <w:t xml:space="preserve">een positief </w:t>
                      </w:r>
                      <w:r w:rsidRPr="00256E63" w:rsidR="00655C5D">
                        <w:rPr>
                          <w:rFonts w:ascii="Calibri" w:hAnsi="Calibri" w:eastAsia="MS Mincho" w:cs="Calibri"/>
                          <w:i/>
                          <w:iCs/>
                          <w:lang w:eastAsia="nl-NL"/>
                        </w:rPr>
                        <w:t xml:space="preserve">advies gegeven </w:t>
                      </w:r>
                      <w:r w:rsidRPr="00256E63" w:rsidR="00256E63">
                        <w:rPr>
                          <w:rFonts w:ascii="Calibri" w:hAnsi="Calibri" w:eastAsia="MS Mincho" w:cs="Calibri"/>
                          <w:i/>
                          <w:iCs/>
                          <w:lang w:eastAsia="nl-NL"/>
                        </w:rPr>
                        <w:t>over het SOP.</w:t>
                      </w:r>
                    </w:p>
                    <w:p w:rsidR="006E42A8" w:rsidP="006E42A8" w:rsidRDefault="006E42A8" w14:paraId="02EB378F" w14:textId="77777777"/>
                  </w:txbxContent>
                </v:textbox>
                <w10:wrap type="square"/>
              </v:shape>
            </w:pict>
          </mc:Fallback>
        </mc:AlternateContent>
      </w:r>
    </w:p>
    <w:p w14:paraId="2156B2B4" w14:textId="2FDA06B5" w:rsidR="006E42A8" w:rsidRDefault="006E42A8">
      <w:pPr>
        <w:rPr>
          <w:rFonts w:ascii="Calibri" w:eastAsia="MS Mincho" w:hAnsi="Calibri" w:cs="Calibri"/>
          <w:lang w:eastAsia="nl-NL"/>
        </w:rPr>
      </w:pPr>
      <w:r w:rsidRPr="006E42A8">
        <w:rPr>
          <w:noProof/>
        </w:rPr>
        <w:lastRenderedPageBreak/>
        <w:drawing>
          <wp:inline distT="0" distB="0" distL="0" distR="0" wp14:anchorId="08608975" wp14:editId="6E96F24B">
            <wp:extent cx="8885555" cy="576072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5555" cy="5760720"/>
                    </a:xfrm>
                    <a:prstGeom prst="rect">
                      <a:avLst/>
                    </a:prstGeom>
                    <a:noFill/>
                    <a:ln>
                      <a:noFill/>
                    </a:ln>
                  </pic:spPr>
                </pic:pic>
              </a:graphicData>
            </a:graphic>
          </wp:inline>
        </w:drawing>
      </w:r>
      <w:r>
        <w:rPr>
          <w:rFonts w:ascii="Calibri" w:eastAsia="MS Mincho" w:hAnsi="Calibri" w:cs="Calibri"/>
          <w:lang w:eastAsia="nl-NL"/>
        </w:rPr>
        <w:br w:type="page"/>
      </w:r>
    </w:p>
    <w:p w14:paraId="573B6277" w14:textId="24FF757D" w:rsidR="00301934" w:rsidRPr="00301934" w:rsidRDefault="00301934" w:rsidP="00256E63">
      <w:pPr>
        <w:rPr>
          <w:rFonts w:ascii="Calibri" w:eastAsia="MS Mincho" w:hAnsi="Calibri" w:cs="Calibri"/>
          <w:lang w:eastAsia="nl-NL"/>
        </w:rPr>
      </w:pPr>
      <w:r w:rsidRPr="00301934">
        <w:rPr>
          <w:rFonts w:ascii="Calibri" w:eastAsia="MS Mincho" w:hAnsi="Calibri" w:cs="Calibri"/>
          <w:lang w:eastAsia="nl-NL"/>
        </w:rPr>
        <w:lastRenderedPageBreak/>
        <w:t xml:space="preserve">Niveau 1 en 2 vallen onder de basisondersteuning. Vanaf ondersteuningsniveau 3 is er sprake van extra ondersteuning, eventueel met een (tijdelijk) OPP. Vanaf ondersteuningsniveau 4 wordt een kind begeleid door externe expertise met OPP en/of deels in een andere leeromgeving. Waar wij de zorg over moeten laten aan het S(B)O of een ander basisschool (een </w:t>
      </w:r>
      <w:proofErr w:type="spellStart"/>
      <w:r w:rsidRPr="00301934">
        <w:rPr>
          <w:rFonts w:ascii="Calibri" w:eastAsia="MS Mincho" w:hAnsi="Calibri" w:cs="Calibri"/>
          <w:lang w:eastAsia="nl-NL"/>
        </w:rPr>
        <w:t>bao</w:t>
      </w:r>
      <w:proofErr w:type="spellEnd"/>
      <w:r w:rsidRPr="00301934">
        <w:rPr>
          <w:rFonts w:ascii="Calibri" w:eastAsia="MS Mincho" w:hAnsi="Calibri" w:cs="Calibri"/>
          <w:lang w:eastAsia="nl-NL"/>
        </w:rPr>
        <w:t xml:space="preserve"> – </w:t>
      </w:r>
      <w:proofErr w:type="spellStart"/>
      <w:r w:rsidRPr="00301934">
        <w:rPr>
          <w:rFonts w:ascii="Calibri" w:eastAsia="MS Mincho" w:hAnsi="Calibri" w:cs="Calibri"/>
          <w:lang w:eastAsia="nl-NL"/>
        </w:rPr>
        <w:t>bao</w:t>
      </w:r>
      <w:proofErr w:type="spellEnd"/>
      <w:r w:rsidRPr="00301934">
        <w:rPr>
          <w:rFonts w:ascii="Calibri" w:eastAsia="MS Mincho" w:hAnsi="Calibri" w:cs="Calibri"/>
          <w:lang w:eastAsia="nl-NL"/>
        </w:rPr>
        <w:t xml:space="preserve"> </w:t>
      </w:r>
      <w:r w:rsidR="002206EE" w:rsidRPr="00301934">
        <w:rPr>
          <w:rFonts w:ascii="Calibri" w:eastAsia="MS Mincho" w:hAnsi="Calibri" w:cs="Calibri"/>
          <w:lang w:eastAsia="nl-NL"/>
        </w:rPr>
        <w:t>verwijzing</w:t>
      </w:r>
      <w:r w:rsidRPr="00301934">
        <w:rPr>
          <w:rFonts w:ascii="Calibri" w:eastAsia="MS Mincho" w:hAnsi="Calibri" w:cs="Calibri"/>
          <w:lang w:eastAsia="nl-NL"/>
        </w:rPr>
        <w:t>) is niveau 5.</w:t>
      </w:r>
      <w:r w:rsidR="00FD676F">
        <w:rPr>
          <w:rFonts w:ascii="Calibri" w:eastAsia="MS Mincho" w:hAnsi="Calibri" w:cs="Calibri"/>
          <w:lang w:eastAsia="nl-NL"/>
        </w:rPr>
        <w:t xml:space="preserve"> We schalen op</w:t>
      </w:r>
      <w:r w:rsidR="00D52649">
        <w:rPr>
          <w:rFonts w:ascii="Calibri" w:eastAsia="MS Mincho" w:hAnsi="Calibri" w:cs="Calibri"/>
          <w:lang w:eastAsia="nl-NL"/>
        </w:rPr>
        <w:t xml:space="preserve"> als dat nodig is</w:t>
      </w:r>
      <w:r w:rsidR="009107C4">
        <w:rPr>
          <w:rFonts w:ascii="Calibri" w:eastAsia="MS Mincho" w:hAnsi="Calibri" w:cs="Calibri"/>
          <w:lang w:eastAsia="nl-NL"/>
        </w:rPr>
        <w:t xml:space="preserve"> (</w:t>
      </w:r>
      <w:r w:rsidR="00D52649">
        <w:rPr>
          <w:rFonts w:ascii="Calibri" w:eastAsia="MS Mincho" w:hAnsi="Calibri" w:cs="Calibri"/>
          <w:lang w:eastAsia="nl-NL"/>
        </w:rPr>
        <w:t>pijl omhoog</w:t>
      </w:r>
      <w:r w:rsidR="009107C4">
        <w:rPr>
          <w:rFonts w:ascii="Calibri" w:eastAsia="MS Mincho" w:hAnsi="Calibri" w:cs="Calibri"/>
          <w:lang w:eastAsia="nl-NL"/>
        </w:rPr>
        <w:t>)</w:t>
      </w:r>
      <w:r w:rsidR="00D52649">
        <w:rPr>
          <w:rFonts w:ascii="Calibri" w:eastAsia="MS Mincho" w:hAnsi="Calibri" w:cs="Calibri"/>
          <w:lang w:eastAsia="nl-NL"/>
        </w:rPr>
        <w:t xml:space="preserve"> en schalen af </w:t>
      </w:r>
      <w:r w:rsidR="00802BFE">
        <w:rPr>
          <w:rFonts w:ascii="Calibri" w:eastAsia="MS Mincho" w:hAnsi="Calibri" w:cs="Calibri"/>
          <w:lang w:eastAsia="nl-NL"/>
        </w:rPr>
        <w:t>als dat mogelijk is</w:t>
      </w:r>
      <w:r w:rsidR="009107C4">
        <w:rPr>
          <w:rFonts w:ascii="Calibri" w:eastAsia="MS Mincho" w:hAnsi="Calibri" w:cs="Calibri"/>
          <w:lang w:eastAsia="nl-NL"/>
        </w:rPr>
        <w:t xml:space="preserve"> (pijl na</w:t>
      </w:r>
      <w:r w:rsidR="001A0C1D">
        <w:rPr>
          <w:rFonts w:ascii="Calibri" w:eastAsia="MS Mincho" w:hAnsi="Calibri" w:cs="Calibri"/>
          <w:lang w:eastAsia="nl-NL"/>
        </w:rPr>
        <w:t>ar beneden).</w:t>
      </w:r>
    </w:p>
    <w:p w14:paraId="1C3D47E0" w14:textId="68273B85" w:rsidR="00301934" w:rsidRPr="00301934" w:rsidRDefault="00301934" w:rsidP="00301934">
      <w:pPr>
        <w:spacing w:after="0" w:line="240" w:lineRule="auto"/>
        <w:rPr>
          <w:rFonts w:ascii="Calibri" w:eastAsia="MS Mincho" w:hAnsi="Calibri" w:cs="Calibri"/>
          <w:lang w:eastAsia="nl-NL"/>
        </w:rPr>
      </w:pPr>
    </w:p>
    <w:p w14:paraId="75FB0B47" w14:textId="1C87897E" w:rsidR="00301934" w:rsidRPr="00301934" w:rsidRDefault="00301934" w:rsidP="00301934">
      <w:pPr>
        <w:spacing w:after="0" w:line="240" w:lineRule="auto"/>
        <w:rPr>
          <w:rFonts w:ascii="Calibri" w:eastAsia="MS Mincho" w:hAnsi="Calibri" w:cs="Calibri"/>
          <w:lang w:eastAsia="nl-NL"/>
        </w:rPr>
      </w:pPr>
      <w:r w:rsidRPr="00301934">
        <w:rPr>
          <w:rFonts w:ascii="Calibri" w:eastAsia="MS Mincho" w:hAnsi="Calibri" w:cs="Calibri"/>
          <w:lang w:eastAsia="nl-NL"/>
        </w:rPr>
        <w:t xml:space="preserve">Basisondersteuning omvat het geheel van preventieve en licht curatieve interventies die binnen de ondersteuningsstructuur van alle scholen planmatig wordt uitgevoerd. De standaarden van de basisondersteuning zijn vastgelegd in vijf domeinen en zijn een afgeleide van het waarderingskader van de Inspectie van het Onderwijs en het referentiekader: “IJkpunten voor basiszorg van de PO Raad”. Deze zijn ook beschreven in het ondersteuningsplan van Plein 013 (februari 2019). In onderstaand blauwe kader zijn de domeinen nader uitgewerkt. De verantwoordelijkheid voor de kwaliteit en de uitvoering hiervan ligt bij het bestuur van Xpect Primair. </w:t>
      </w:r>
    </w:p>
    <w:p w14:paraId="3AEC97C2" w14:textId="0A7C7F3C" w:rsidR="00301934" w:rsidRPr="00301934" w:rsidRDefault="00301934" w:rsidP="00301934">
      <w:pPr>
        <w:spacing w:after="0" w:line="240" w:lineRule="auto"/>
        <w:rPr>
          <w:rFonts w:ascii="Calibri" w:eastAsia="MS Mincho" w:hAnsi="Calibri" w:cs="Calibri"/>
          <w:lang w:eastAsia="nl-NL"/>
        </w:rPr>
      </w:pPr>
    </w:p>
    <w:p w14:paraId="2186B5C9" w14:textId="52A44EFE"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b/>
          <w:bCs/>
          <w:color w:val="000000"/>
          <w:sz w:val="20"/>
        </w:rPr>
        <w:t xml:space="preserve">1 Onderwijs </w:t>
      </w:r>
    </w:p>
    <w:p w14:paraId="47F89E5C" w14:textId="40E53106" w:rsidR="00301934" w:rsidRPr="00301934" w:rsidRDefault="00301934" w:rsidP="00301934">
      <w:pPr>
        <w:shd w:val="clear" w:color="auto" w:fill="DEEAF6"/>
        <w:autoSpaceDE w:val="0"/>
        <w:autoSpaceDN w:val="0"/>
        <w:adjustRightInd w:val="0"/>
        <w:spacing w:after="56" w:line="240" w:lineRule="auto"/>
        <w:rPr>
          <w:rFonts w:ascii="Calibri" w:eastAsia="Calibri" w:hAnsi="Calibri" w:cs="Calibri"/>
          <w:color w:val="000000"/>
          <w:sz w:val="20"/>
        </w:rPr>
      </w:pPr>
      <w:r w:rsidRPr="00301934">
        <w:rPr>
          <w:rFonts w:ascii="Calibri" w:eastAsia="Calibri" w:hAnsi="Calibri" w:cs="Calibri"/>
          <w:color w:val="000000"/>
          <w:sz w:val="20"/>
        </w:rPr>
        <w:t xml:space="preserve">a. De school draagt zorg voor een veilige omgeving en een ondersteunend, pedagogisch klimaat. </w:t>
      </w:r>
    </w:p>
    <w:p w14:paraId="27E00E0F" w14:textId="77777777" w:rsidR="00301934" w:rsidRPr="00301934" w:rsidRDefault="00301934" w:rsidP="00301934">
      <w:pPr>
        <w:shd w:val="clear" w:color="auto" w:fill="DEEAF6"/>
        <w:autoSpaceDE w:val="0"/>
        <w:autoSpaceDN w:val="0"/>
        <w:adjustRightInd w:val="0"/>
        <w:spacing w:after="56" w:line="240" w:lineRule="auto"/>
        <w:rPr>
          <w:rFonts w:ascii="Calibri" w:eastAsia="Calibri" w:hAnsi="Calibri" w:cs="Calibri"/>
          <w:color w:val="000000"/>
          <w:sz w:val="20"/>
        </w:rPr>
      </w:pPr>
      <w:r w:rsidRPr="00301934">
        <w:rPr>
          <w:rFonts w:ascii="Calibri" w:eastAsia="Calibri" w:hAnsi="Calibri" w:cs="Calibri"/>
          <w:color w:val="000000"/>
          <w:sz w:val="20"/>
        </w:rPr>
        <w:t xml:space="preserve">b. De school heeft zicht op de ontwikkelingen van haar leerlingen. </w:t>
      </w:r>
    </w:p>
    <w:p w14:paraId="598818BC" w14:textId="77777777" w:rsidR="00301934" w:rsidRPr="00301934" w:rsidRDefault="00301934" w:rsidP="00301934">
      <w:pPr>
        <w:shd w:val="clear" w:color="auto" w:fill="DEEAF6"/>
        <w:autoSpaceDE w:val="0"/>
        <w:autoSpaceDN w:val="0"/>
        <w:adjustRightInd w:val="0"/>
        <w:spacing w:after="56" w:line="240" w:lineRule="auto"/>
        <w:rPr>
          <w:rFonts w:ascii="Calibri" w:eastAsia="Calibri" w:hAnsi="Calibri" w:cs="Calibri"/>
          <w:color w:val="000000"/>
          <w:sz w:val="20"/>
        </w:rPr>
      </w:pPr>
      <w:r w:rsidRPr="00301934">
        <w:rPr>
          <w:rFonts w:ascii="Calibri" w:eastAsia="Calibri" w:hAnsi="Calibri" w:cs="Calibri"/>
          <w:color w:val="000000"/>
          <w:sz w:val="20"/>
        </w:rPr>
        <w:t xml:space="preserve">c. De school werkt handelingsgericht aan het realiseren van passend aanbod. </w:t>
      </w:r>
    </w:p>
    <w:p w14:paraId="5529C27B" w14:textId="77777777" w:rsidR="00301934" w:rsidRPr="00301934" w:rsidRDefault="00301934" w:rsidP="00301934">
      <w:pPr>
        <w:shd w:val="clear" w:color="auto" w:fill="DEEAF6"/>
        <w:autoSpaceDE w:val="0"/>
        <w:autoSpaceDN w:val="0"/>
        <w:adjustRightInd w:val="0"/>
        <w:spacing w:after="56" w:line="240" w:lineRule="auto"/>
        <w:rPr>
          <w:rFonts w:ascii="Calibri" w:eastAsia="Calibri" w:hAnsi="Calibri" w:cs="Calibri"/>
          <w:color w:val="000000"/>
          <w:sz w:val="20"/>
        </w:rPr>
      </w:pPr>
      <w:r w:rsidRPr="00301934">
        <w:rPr>
          <w:rFonts w:ascii="Calibri" w:eastAsia="Calibri" w:hAnsi="Calibri" w:cs="Calibri"/>
          <w:color w:val="000000"/>
          <w:sz w:val="20"/>
        </w:rPr>
        <w:t xml:space="preserve">d. De school werkt met effectieve methoden (aanbod) en aanpakken (didactiek). </w:t>
      </w:r>
    </w:p>
    <w:p w14:paraId="3E16CEE3" w14:textId="77777777" w:rsidR="00301934" w:rsidRPr="00301934" w:rsidRDefault="00301934" w:rsidP="00301934">
      <w:pPr>
        <w:shd w:val="clear" w:color="auto" w:fill="DEEAF6"/>
        <w:autoSpaceDE w:val="0"/>
        <w:autoSpaceDN w:val="0"/>
        <w:adjustRightInd w:val="0"/>
        <w:spacing w:after="56" w:line="240" w:lineRule="auto"/>
        <w:rPr>
          <w:rFonts w:ascii="Calibri" w:eastAsia="Calibri" w:hAnsi="Calibri" w:cs="Calibri"/>
          <w:color w:val="000000"/>
          <w:sz w:val="20"/>
        </w:rPr>
      </w:pPr>
      <w:r w:rsidRPr="00301934">
        <w:rPr>
          <w:rFonts w:ascii="Calibri" w:eastAsia="Calibri" w:hAnsi="Calibri" w:cs="Calibri"/>
          <w:color w:val="000000"/>
          <w:sz w:val="20"/>
        </w:rPr>
        <w:t xml:space="preserve">e. Het personeel werkt continu aan hun handelingsbekwaamheid en competenties. </w:t>
      </w:r>
    </w:p>
    <w:p w14:paraId="0C0BAB04" w14:textId="77777777" w:rsidR="00301934" w:rsidRPr="00301934" w:rsidRDefault="00301934" w:rsidP="00301934">
      <w:pPr>
        <w:shd w:val="clear" w:color="auto" w:fill="DEEAF6"/>
        <w:autoSpaceDE w:val="0"/>
        <w:autoSpaceDN w:val="0"/>
        <w:adjustRightInd w:val="0"/>
        <w:spacing w:after="56" w:line="240" w:lineRule="auto"/>
        <w:rPr>
          <w:rFonts w:ascii="Calibri" w:eastAsia="Calibri" w:hAnsi="Calibri" w:cs="Calibri"/>
          <w:color w:val="000000"/>
          <w:sz w:val="20"/>
        </w:rPr>
      </w:pPr>
      <w:r w:rsidRPr="00301934">
        <w:rPr>
          <w:rFonts w:ascii="Calibri" w:eastAsia="Calibri" w:hAnsi="Calibri" w:cs="Calibri"/>
          <w:color w:val="000000"/>
          <w:sz w:val="20"/>
        </w:rPr>
        <w:t xml:space="preserve">f. De school betrekt ouders/verzorgers en de leerling bij het onderwijs en ondersteuning. </w:t>
      </w:r>
    </w:p>
    <w:p w14:paraId="36AC760C"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color w:val="000000"/>
          <w:sz w:val="20"/>
        </w:rPr>
        <w:t xml:space="preserve">g. De school werkt samen met relevante partners om het onderwijs (en de extra ondersteuning) voor haar leerlingen vorm te geven. </w:t>
      </w:r>
    </w:p>
    <w:p w14:paraId="113969AD"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p>
    <w:p w14:paraId="6297D7FB"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b/>
          <w:bCs/>
          <w:color w:val="000000"/>
          <w:sz w:val="20"/>
        </w:rPr>
        <w:t xml:space="preserve">2 Ondersteuning </w:t>
      </w:r>
    </w:p>
    <w:p w14:paraId="7645929E" w14:textId="77777777" w:rsidR="00301934" w:rsidRPr="00301934" w:rsidRDefault="00301934" w:rsidP="00301934">
      <w:pPr>
        <w:shd w:val="clear" w:color="auto" w:fill="DEEAF6"/>
        <w:autoSpaceDE w:val="0"/>
        <w:autoSpaceDN w:val="0"/>
        <w:adjustRightInd w:val="0"/>
        <w:spacing w:after="59" w:line="240" w:lineRule="auto"/>
        <w:rPr>
          <w:rFonts w:ascii="Calibri" w:eastAsia="Calibri" w:hAnsi="Calibri" w:cs="Calibri"/>
          <w:color w:val="000000"/>
          <w:sz w:val="20"/>
        </w:rPr>
      </w:pPr>
      <w:r w:rsidRPr="00301934">
        <w:rPr>
          <w:rFonts w:ascii="Calibri" w:eastAsia="Calibri" w:hAnsi="Calibri" w:cs="Calibri"/>
          <w:color w:val="000000"/>
          <w:sz w:val="20"/>
        </w:rPr>
        <w:t xml:space="preserve">a. De school heeft procedures en beleid op het gebied van preventieve en licht curatieve interventies. </w:t>
      </w:r>
    </w:p>
    <w:p w14:paraId="6616C0D1" w14:textId="77777777" w:rsidR="00301934" w:rsidRPr="00301934" w:rsidRDefault="00301934" w:rsidP="00301934">
      <w:pPr>
        <w:shd w:val="clear" w:color="auto" w:fill="DEEAF6"/>
        <w:autoSpaceDE w:val="0"/>
        <w:autoSpaceDN w:val="0"/>
        <w:adjustRightInd w:val="0"/>
        <w:spacing w:after="59" w:line="240" w:lineRule="auto"/>
        <w:rPr>
          <w:rFonts w:ascii="Calibri" w:eastAsia="Calibri" w:hAnsi="Calibri" w:cs="Calibri"/>
          <w:color w:val="000000"/>
          <w:sz w:val="20"/>
        </w:rPr>
      </w:pPr>
      <w:r w:rsidRPr="00301934">
        <w:rPr>
          <w:rFonts w:ascii="Calibri" w:eastAsia="Calibri" w:hAnsi="Calibri" w:cs="Calibri"/>
          <w:color w:val="000000"/>
          <w:sz w:val="20"/>
        </w:rPr>
        <w:t xml:space="preserve">b. Voor leerlingen die extra ondersteuning nodig hebben, is een ontwikkelingsperspectief vastgesteld. </w:t>
      </w:r>
    </w:p>
    <w:p w14:paraId="11EFF0DD" w14:textId="77777777" w:rsidR="00301934" w:rsidRPr="00301934" w:rsidRDefault="00301934" w:rsidP="00301934">
      <w:pPr>
        <w:shd w:val="clear" w:color="auto" w:fill="DEEAF6"/>
        <w:autoSpaceDE w:val="0"/>
        <w:autoSpaceDN w:val="0"/>
        <w:adjustRightInd w:val="0"/>
        <w:spacing w:after="59" w:line="240" w:lineRule="auto"/>
        <w:rPr>
          <w:rFonts w:ascii="Calibri" w:eastAsia="Calibri" w:hAnsi="Calibri" w:cs="Calibri"/>
          <w:color w:val="000000"/>
          <w:sz w:val="20"/>
        </w:rPr>
      </w:pPr>
      <w:r w:rsidRPr="00301934">
        <w:rPr>
          <w:rFonts w:ascii="Calibri" w:eastAsia="Calibri" w:hAnsi="Calibri" w:cs="Calibri"/>
          <w:color w:val="000000"/>
          <w:sz w:val="20"/>
        </w:rPr>
        <w:t xml:space="preserve">c. De school stemt het aanbod en de aanpak af op de behoefte van alle leerlingen. </w:t>
      </w:r>
    </w:p>
    <w:p w14:paraId="3CF80715"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color w:val="000000"/>
          <w:sz w:val="20"/>
        </w:rPr>
        <w:t xml:space="preserve">d. De school draagt leerlingen zorgvuldig over. </w:t>
      </w:r>
    </w:p>
    <w:p w14:paraId="12347E55"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p>
    <w:p w14:paraId="02DF4438"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b/>
          <w:bCs/>
          <w:color w:val="000000"/>
          <w:sz w:val="20"/>
        </w:rPr>
        <w:t xml:space="preserve">3 Beleid </w:t>
      </w:r>
    </w:p>
    <w:p w14:paraId="4A48DACE" w14:textId="77777777" w:rsidR="00301934" w:rsidRPr="00301934" w:rsidRDefault="00301934" w:rsidP="00301934">
      <w:pPr>
        <w:shd w:val="clear" w:color="auto" w:fill="DEEAF6"/>
        <w:autoSpaceDE w:val="0"/>
        <w:autoSpaceDN w:val="0"/>
        <w:adjustRightInd w:val="0"/>
        <w:spacing w:after="58" w:line="240" w:lineRule="auto"/>
        <w:rPr>
          <w:rFonts w:ascii="Calibri" w:eastAsia="Calibri" w:hAnsi="Calibri" w:cs="Calibri"/>
          <w:color w:val="000000"/>
          <w:sz w:val="20"/>
        </w:rPr>
      </w:pPr>
      <w:r w:rsidRPr="00301934">
        <w:rPr>
          <w:rFonts w:ascii="Calibri" w:eastAsia="Calibri" w:hAnsi="Calibri" w:cs="Calibri"/>
          <w:color w:val="000000"/>
          <w:sz w:val="20"/>
        </w:rPr>
        <w:t xml:space="preserve">a. De school heeft een helder beleid dat is gericht op de ondersteuning van leerlingen. </w:t>
      </w:r>
    </w:p>
    <w:p w14:paraId="67FEEF19" w14:textId="77777777" w:rsidR="00301934" w:rsidRPr="00301934" w:rsidRDefault="00301934" w:rsidP="00301934">
      <w:pPr>
        <w:shd w:val="clear" w:color="auto" w:fill="DEEAF6"/>
        <w:autoSpaceDE w:val="0"/>
        <w:autoSpaceDN w:val="0"/>
        <w:adjustRightInd w:val="0"/>
        <w:spacing w:after="58" w:line="240" w:lineRule="auto"/>
        <w:rPr>
          <w:rFonts w:ascii="Calibri" w:eastAsia="Calibri" w:hAnsi="Calibri" w:cs="Calibri"/>
          <w:color w:val="000000"/>
          <w:sz w:val="20"/>
        </w:rPr>
      </w:pPr>
      <w:r w:rsidRPr="00301934">
        <w:rPr>
          <w:rFonts w:ascii="Calibri" w:eastAsia="Calibri" w:hAnsi="Calibri" w:cs="Calibri"/>
          <w:color w:val="000000"/>
          <w:sz w:val="20"/>
        </w:rPr>
        <w:t xml:space="preserve">b. De school heeft haar </w:t>
      </w:r>
      <w:proofErr w:type="spellStart"/>
      <w:r w:rsidRPr="00301934">
        <w:rPr>
          <w:rFonts w:ascii="Calibri" w:eastAsia="Calibri" w:hAnsi="Calibri" w:cs="Calibri"/>
          <w:color w:val="000000"/>
          <w:sz w:val="20"/>
        </w:rPr>
        <w:t>schoolondersteuningsprofiel</w:t>
      </w:r>
      <w:proofErr w:type="spellEnd"/>
      <w:r w:rsidRPr="00301934">
        <w:rPr>
          <w:rFonts w:ascii="Calibri" w:eastAsia="Calibri" w:hAnsi="Calibri" w:cs="Calibri"/>
          <w:color w:val="000000"/>
          <w:sz w:val="20"/>
        </w:rPr>
        <w:t xml:space="preserve"> opgesteld. </w:t>
      </w:r>
    </w:p>
    <w:p w14:paraId="3A276FE5" w14:textId="77777777" w:rsidR="00301934" w:rsidRPr="00301934" w:rsidRDefault="00301934" w:rsidP="00301934">
      <w:pPr>
        <w:shd w:val="clear" w:color="auto" w:fill="DEEAF6"/>
        <w:autoSpaceDE w:val="0"/>
        <w:autoSpaceDN w:val="0"/>
        <w:adjustRightInd w:val="0"/>
        <w:spacing w:after="58" w:line="240" w:lineRule="auto"/>
        <w:rPr>
          <w:rFonts w:ascii="Calibri" w:eastAsia="Calibri" w:hAnsi="Calibri" w:cs="Calibri"/>
          <w:color w:val="000000"/>
          <w:sz w:val="20"/>
        </w:rPr>
      </w:pPr>
      <w:r w:rsidRPr="00301934">
        <w:rPr>
          <w:rFonts w:ascii="Calibri" w:eastAsia="Calibri" w:hAnsi="Calibri" w:cs="Calibri"/>
          <w:color w:val="000000"/>
          <w:sz w:val="20"/>
        </w:rPr>
        <w:t xml:space="preserve">c. De school evalueert jaarlijks het beleid dat is gericht op ondersteuning van leerlingen. </w:t>
      </w:r>
    </w:p>
    <w:p w14:paraId="15FC678E"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color w:val="000000"/>
          <w:sz w:val="20"/>
        </w:rPr>
        <w:t xml:space="preserve">d. Het bestuur en de school hebben een stelsel van kwaliteitszorg ingericht en verbeteren op basis daarvan het onderwijs. </w:t>
      </w:r>
    </w:p>
    <w:p w14:paraId="0F1D7161"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p>
    <w:p w14:paraId="779351F4"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b/>
          <w:bCs/>
          <w:color w:val="000000"/>
          <w:sz w:val="20"/>
        </w:rPr>
        <w:lastRenderedPageBreak/>
        <w:t xml:space="preserve">4 Organisatie </w:t>
      </w:r>
    </w:p>
    <w:p w14:paraId="69BBF4ED" w14:textId="77777777" w:rsidR="00301934" w:rsidRPr="00301934" w:rsidRDefault="00301934" w:rsidP="00301934">
      <w:pPr>
        <w:shd w:val="clear" w:color="auto" w:fill="DEEAF6"/>
        <w:autoSpaceDE w:val="0"/>
        <w:autoSpaceDN w:val="0"/>
        <w:adjustRightInd w:val="0"/>
        <w:spacing w:after="58" w:line="240" w:lineRule="auto"/>
        <w:rPr>
          <w:rFonts w:ascii="Calibri" w:eastAsia="Calibri" w:hAnsi="Calibri" w:cs="Calibri"/>
          <w:color w:val="000000"/>
          <w:sz w:val="20"/>
        </w:rPr>
      </w:pPr>
      <w:r w:rsidRPr="00301934">
        <w:rPr>
          <w:rFonts w:ascii="Calibri" w:eastAsia="Calibri" w:hAnsi="Calibri" w:cs="Calibri"/>
          <w:color w:val="000000"/>
          <w:sz w:val="20"/>
        </w:rPr>
        <w:t xml:space="preserve">a. De school heeft een effectieve interne ondersteuningsstructuur. </w:t>
      </w:r>
    </w:p>
    <w:p w14:paraId="6AB00887"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color w:val="000000"/>
          <w:sz w:val="20"/>
        </w:rPr>
        <w:t xml:space="preserve">b. De school heeft een effectief ondersteuningsteam. </w:t>
      </w:r>
    </w:p>
    <w:p w14:paraId="7E441A7A"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color w:val="000000"/>
          <w:sz w:val="20"/>
        </w:rPr>
        <w:t xml:space="preserve">c. De school levert een positieve bijdrage aan de samenwerking in de wijk. </w:t>
      </w:r>
    </w:p>
    <w:p w14:paraId="15B8A8B1"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p>
    <w:p w14:paraId="682C5734"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b/>
          <w:bCs/>
          <w:color w:val="000000"/>
          <w:sz w:val="20"/>
        </w:rPr>
        <w:t xml:space="preserve">5 Resultaten </w:t>
      </w:r>
    </w:p>
    <w:p w14:paraId="081A5BFB" w14:textId="5EAE9282"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0"/>
        </w:rPr>
      </w:pPr>
      <w:r w:rsidRPr="00301934">
        <w:rPr>
          <w:rFonts w:ascii="Calibri" w:eastAsia="Calibri" w:hAnsi="Calibri" w:cs="Calibri"/>
          <w:color w:val="000000"/>
          <w:sz w:val="20"/>
        </w:rPr>
        <w:t>a. De school behaalt jaarlijks de te verwachten resultaten.</w:t>
      </w:r>
    </w:p>
    <w:p w14:paraId="764769D9" w14:textId="77777777" w:rsidR="00301934" w:rsidRPr="00301934" w:rsidRDefault="00301934" w:rsidP="00301934">
      <w:pPr>
        <w:shd w:val="clear" w:color="auto" w:fill="DEEAF6"/>
        <w:autoSpaceDE w:val="0"/>
        <w:autoSpaceDN w:val="0"/>
        <w:adjustRightInd w:val="0"/>
        <w:spacing w:after="0" w:line="240" w:lineRule="auto"/>
        <w:rPr>
          <w:rFonts w:ascii="Calibri" w:eastAsia="Calibri" w:hAnsi="Calibri" w:cs="Calibri"/>
          <w:color w:val="000000"/>
          <w:sz w:val="24"/>
          <w:szCs w:val="24"/>
        </w:rPr>
      </w:pPr>
    </w:p>
    <w:p w14:paraId="2CB4967B" w14:textId="77777777" w:rsidR="00301934" w:rsidRPr="00301934" w:rsidRDefault="00301934" w:rsidP="00301934">
      <w:pPr>
        <w:spacing w:after="0" w:line="240" w:lineRule="auto"/>
        <w:rPr>
          <w:rFonts w:ascii="Calibri" w:eastAsia="MS Mincho" w:hAnsi="Calibri" w:cs="Calibri"/>
          <w:lang w:eastAsia="nl-NL"/>
        </w:rPr>
      </w:pPr>
    </w:p>
    <w:p w14:paraId="26FDAED9" w14:textId="77777777" w:rsidR="00301934" w:rsidRPr="00301934" w:rsidRDefault="00301934" w:rsidP="00301934">
      <w:pPr>
        <w:autoSpaceDE w:val="0"/>
        <w:autoSpaceDN w:val="0"/>
        <w:adjustRightInd w:val="0"/>
        <w:spacing w:after="0" w:line="240" w:lineRule="auto"/>
        <w:rPr>
          <w:rFonts w:ascii="Calibri" w:eastAsia="Calibri" w:hAnsi="Calibri" w:cs="Calibri"/>
        </w:rPr>
      </w:pPr>
      <w:r w:rsidRPr="00301934">
        <w:rPr>
          <w:rFonts w:ascii="Calibri" w:eastAsia="Calibri" w:hAnsi="Calibri" w:cs="Calibri"/>
        </w:rPr>
        <w:t xml:space="preserve">Het schoolbestuur heeft de taak, om voor elke onder haar bestuur ressorterende school een </w:t>
      </w:r>
      <w:proofErr w:type="spellStart"/>
      <w:r w:rsidRPr="00301934">
        <w:rPr>
          <w:rFonts w:ascii="Calibri" w:eastAsia="Calibri" w:hAnsi="Calibri" w:cs="Calibri"/>
        </w:rPr>
        <w:t>schoolondersteuningsprofiel</w:t>
      </w:r>
      <w:proofErr w:type="spellEnd"/>
      <w:r w:rsidRPr="00301934">
        <w:rPr>
          <w:rFonts w:ascii="Calibri" w:eastAsia="Calibri" w:hAnsi="Calibri" w:cs="Calibri"/>
        </w:rPr>
        <w:t xml:space="preserve"> vast te stellen. In dit profiel wordt de basisondersteuning van het samenwerkingsverband als vertrekpunt genomen en beschrijft de school welke extra ondersteuning zij kan bieden en hoe deze is georganiseerd.  </w:t>
      </w:r>
      <w:r w:rsidRPr="00301934">
        <w:rPr>
          <w:rFonts w:ascii="Calibri" w:eastAsia="Calibri" w:hAnsi="Calibri" w:cs="Calibri"/>
          <w:color w:val="000000"/>
        </w:rPr>
        <w:t xml:space="preserve">Het totaal van de ondersteuningsprofielen vormt een dekkend netwerk. Bij een niet afdoende dekkingsgraad treedt het samenwerkingsverband in overleg met de schoolbesturen om te bezien hoe het netwerk alsnog dekkend kan worden gemaakt. </w:t>
      </w:r>
      <w:r w:rsidRPr="00301934">
        <w:rPr>
          <w:rFonts w:ascii="Calibri" w:eastAsia="Calibri" w:hAnsi="Calibri" w:cs="Calibri"/>
        </w:rPr>
        <w:t xml:space="preserve">Bij het vaststellen van het </w:t>
      </w:r>
      <w:proofErr w:type="spellStart"/>
      <w:r w:rsidRPr="00301934">
        <w:rPr>
          <w:rFonts w:ascii="Calibri" w:eastAsia="Calibri" w:hAnsi="Calibri" w:cs="Calibri"/>
        </w:rPr>
        <w:t>schoolondersteuningsprofiel</w:t>
      </w:r>
      <w:proofErr w:type="spellEnd"/>
      <w:r w:rsidRPr="00301934">
        <w:rPr>
          <w:rFonts w:ascii="Calibri" w:eastAsia="Calibri" w:hAnsi="Calibri" w:cs="Calibri"/>
        </w:rPr>
        <w:t xml:space="preserve"> heeft de medezeggenschapsraad van de school adviesrecht. Het vastgestelde </w:t>
      </w:r>
      <w:proofErr w:type="spellStart"/>
      <w:r w:rsidRPr="00301934">
        <w:rPr>
          <w:rFonts w:ascii="Calibri" w:eastAsia="Calibri" w:hAnsi="Calibri" w:cs="Calibri"/>
        </w:rPr>
        <w:t>schoolondersteuningsprofiel</w:t>
      </w:r>
      <w:proofErr w:type="spellEnd"/>
      <w:r w:rsidRPr="00301934">
        <w:rPr>
          <w:rFonts w:ascii="Calibri" w:eastAsia="Calibri" w:hAnsi="Calibri" w:cs="Calibri"/>
        </w:rPr>
        <w:t xml:space="preserve"> is centraal toegankelijk. </w:t>
      </w:r>
    </w:p>
    <w:p w14:paraId="6D297D37" w14:textId="77777777" w:rsidR="00301934" w:rsidRPr="00301934" w:rsidRDefault="00301934" w:rsidP="00301934">
      <w:pPr>
        <w:autoSpaceDE w:val="0"/>
        <w:autoSpaceDN w:val="0"/>
        <w:adjustRightInd w:val="0"/>
        <w:spacing w:after="0" w:line="240" w:lineRule="auto"/>
        <w:rPr>
          <w:rFonts w:ascii="Calibri" w:eastAsia="Calibri" w:hAnsi="Calibri" w:cs="Calibri"/>
        </w:rPr>
      </w:pPr>
    </w:p>
    <w:p w14:paraId="6BB5A4A2" w14:textId="08D03435" w:rsidR="00301934" w:rsidRPr="00301934" w:rsidRDefault="00301934" w:rsidP="00301934">
      <w:pPr>
        <w:autoSpaceDE w:val="0"/>
        <w:autoSpaceDN w:val="0"/>
        <w:adjustRightInd w:val="0"/>
        <w:spacing w:after="0" w:line="240" w:lineRule="auto"/>
        <w:rPr>
          <w:rFonts w:ascii="Calibri" w:eastAsia="Calibri" w:hAnsi="Calibri" w:cs="Calibri"/>
        </w:rPr>
      </w:pPr>
      <w:r w:rsidRPr="00301934">
        <w:rPr>
          <w:rFonts w:ascii="Calibri" w:eastAsia="Calibri" w:hAnsi="Calibri" w:cs="Calibri"/>
        </w:rPr>
        <w:t xml:space="preserve">Om dit de sociale dekkingsgraad in de wijk zo groot mogelijk te maken, neemt Klinkers deel aan een samenwerking met scholen in de omgeving: Koolhoven, De </w:t>
      </w:r>
      <w:proofErr w:type="spellStart"/>
      <w:r w:rsidRPr="00301934">
        <w:rPr>
          <w:rFonts w:ascii="Calibri" w:eastAsia="Calibri" w:hAnsi="Calibri" w:cs="Calibri"/>
        </w:rPr>
        <w:t>Petteflet</w:t>
      </w:r>
      <w:proofErr w:type="spellEnd"/>
      <w:r w:rsidRPr="00301934">
        <w:rPr>
          <w:rFonts w:ascii="Calibri" w:eastAsia="Calibri" w:hAnsi="Calibri" w:cs="Calibri"/>
        </w:rPr>
        <w:t xml:space="preserve">, De Bloemaert en </w:t>
      </w:r>
      <w:proofErr w:type="spellStart"/>
      <w:r w:rsidRPr="00301934">
        <w:rPr>
          <w:rFonts w:ascii="Calibri" w:eastAsia="Calibri" w:hAnsi="Calibri" w:cs="Calibri"/>
        </w:rPr>
        <w:t>Driecant</w:t>
      </w:r>
      <w:proofErr w:type="spellEnd"/>
      <w:r w:rsidRPr="00301934">
        <w:rPr>
          <w:rFonts w:ascii="Calibri" w:eastAsia="Calibri" w:hAnsi="Calibri" w:cs="Calibri"/>
        </w:rPr>
        <w:t xml:space="preserve">. Het doel </w:t>
      </w:r>
      <w:r>
        <w:rPr>
          <w:rFonts w:ascii="Calibri" w:eastAsia="Calibri" w:hAnsi="Calibri" w:cs="Calibri"/>
        </w:rPr>
        <w:t>is</w:t>
      </w:r>
      <w:r w:rsidRPr="00301934">
        <w:rPr>
          <w:rFonts w:ascii="Calibri" w:eastAsia="Calibri" w:hAnsi="Calibri" w:cs="Calibri"/>
        </w:rPr>
        <w:t xml:space="preserve"> om zo thuis nabij mogelijk onderwijs te verzorgen. Voor ons als school is het belangrijk om te omschrijven wat wij kunnen bieden in welke fase van de </w:t>
      </w:r>
      <w:r>
        <w:rPr>
          <w:rFonts w:ascii="Calibri" w:eastAsia="Calibri" w:hAnsi="Calibri" w:cs="Calibri"/>
        </w:rPr>
        <w:t xml:space="preserve">driehoek </w:t>
      </w:r>
      <w:r w:rsidRPr="00301934">
        <w:rPr>
          <w:rFonts w:ascii="Calibri" w:eastAsia="Calibri" w:hAnsi="Calibri" w:cs="Calibri"/>
        </w:rPr>
        <w:t>en waar onze leerlingen mogelijk deze extra ondersteuning kunnen ontvangen.</w:t>
      </w:r>
    </w:p>
    <w:p w14:paraId="72E199D1" w14:textId="77777777" w:rsidR="002206EE" w:rsidRDefault="002206EE" w:rsidP="00301934">
      <w:pPr>
        <w:autoSpaceDE w:val="0"/>
        <w:autoSpaceDN w:val="0"/>
        <w:adjustRightInd w:val="0"/>
        <w:spacing w:after="0" w:line="240" w:lineRule="auto"/>
        <w:rPr>
          <w:rFonts w:ascii="Calibri" w:eastAsia="Calibri" w:hAnsi="Calibri" w:cs="Calibri"/>
          <w:color w:val="000000"/>
        </w:rPr>
      </w:pPr>
    </w:p>
    <w:p w14:paraId="059C5371" w14:textId="1DEDF086" w:rsidR="00301934" w:rsidRPr="00301934" w:rsidRDefault="00301934" w:rsidP="00301934">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 xml:space="preserve">Het </w:t>
      </w:r>
      <w:proofErr w:type="spellStart"/>
      <w:r w:rsidR="002206EE">
        <w:rPr>
          <w:rFonts w:ascii="Calibri" w:eastAsia="Calibri" w:hAnsi="Calibri" w:cs="Calibri"/>
          <w:color w:val="000000"/>
        </w:rPr>
        <w:t>schoolondersteuningsprofiel</w:t>
      </w:r>
      <w:proofErr w:type="spellEnd"/>
      <w:r w:rsidR="002206EE">
        <w:rPr>
          <w:rFonts w:ascii="Calibri" w:eastAsia="Calibri" w:hAnsi="Calibri" w:cs="Calibri"/>
          <w:color w:val="000000"/>
        </w:rPr>
        <w:t xml:space="preserve"> </w:t>
      </w:r>
      <w:r>
        <w:rPr>
          <w:rFonts w:ascii="Calibri" w:eastAsia="Calibri" w:hAnsi="Calibri" w:cs="Calibri"/>
          <w:color w:val="000000"/>
        </w:rPr>
        <w:t>maakt</w:t>
      </w:r>
      <w:r w:rsidR="00EF74C0">
        <w:rPr>
          <w:rFonts w:ascii="Calibri" w:eastAsia="Calibri" w:hAnsi="Calibri" w:cs="Calibri"/>
          <w:color w:val="000000"/>
        </w:rPr>
        <w:t xml:space="preserve">, zoals eerder benoemd, </w:t>
      </w:r>
      <w:r>
        <w:rPr>
          <w:rFonts w:ascii="Calibri" w:eastAsia="Calibri" w:hAnsi="Calibri" w:cs="Calibri"/>
          <w:color w:val="000000"/>
        </w:rPr>
        <w:t xml:space="preserve">deel uit van ons document: </w:t>
      </w:r>
      <w:r w:rsidRPr="00301934">
        <w:rPr>
          <w:rFonts w:ascii="Calibri" w:eastAsia="Calibri" w:hAnsi="Calibri" w:cs="Calibri"/>
          <w:color w:val="000000"/>
        </w:rPr>
        <w:t>Passend onderwijs &amp; zorgstructuur op basisschool Klinkers</w:t>
      </w:r>
      <w:r>
        <w:rPr>
          <w:rFonts w:ascii="Calibri" w:eastAsia="Calibri" w:hAnsi="Calibri" w:cs="Calibri"/>
          <w:color w:val="000000"/>
        </w:rPr>
        <w:t xml:space="preserve"> </w:t>
      </w:r>
      <w:r w:rsidRPr="00301934">
        <w:rPr>
          <w:rFonts w:ascii="Calibri" w:eastAsia="Calibri" w:hAnsi="Calibri" w:cs="Calibri"/>
          <w:color w:val="000000"/>
        </w:rPr>
        <w:t xml:space="preserve">en is het een onderdeel van het schoolplan. Wij zien het school ondersteuningsprofiel namelijk ook als onderdeel van </w:t>
      </w:r>
      <w:r>
        <w:rPr>
          <w:rFonts w:ascii="Calibri" w:eastAsia="Calibri" w:hAnsi="Calibri" w:cs="Calibri"/>
          <w:color w:val="000000"/>
        </w:rPr>
        <w:t>de</w:t>
      </w:r>
      <w:r w:rsidRPr="00301934">
        <w:rPr>
          <w:rFonts w:ascii="Calibri" w:eastAsia="Calibri" w:hAnsi="Calibri" w:cs="Calibri"/>
          <w:color w:val="000000"/>
        </w:rPr>
        <w:t xml:space="preserve"> kwaliteitszorg op school.</w:t>
      </w:r>
      <w:r w:rsidRPr="00301934">
        <w:rPr>
          <w:rFonts w:ascii="Calibri" w:eastAsia="Calibri" w:hAnsi="Calibri" w:cs="Calibri"/>
          <w:color w:val="000000"/>
        </w:rPr>
        <w:br/>
      </w:r>
    </w:p>
    <w:p w14:paraId="5939DA62" w14:textId="77777777" w:rsidR="00301934" w:rsidRPr="00301934" w:rsidRDefault="00301934" w:rsidP="00301934">
      <w:pPr>
        <w:autoSpaceDE w:val="0"/>
        <w:autoSpaceDN w:val="0"/>
        <w:adjustRightInd w:val="0"/>
        <w:spacing w:after="0" w:line="240" w:lineRule="auto"/>
        <w:rPr>
          <w:rFonts w:ascii="Calibri" w:eastAsia="Calibri" w:hAnsi="Calibri" w:cs="Calibri"/>
          <w:b/>
          <w:color w:val="000000"/>
        </w:rPr>
      </w:pPr>
      <w:r w:rsidRPr="00301934">
        <w:rPr>
          <w:rFonts w:ascii="Calibri" w:eastAsia="Calibri" w:hAnsi="Calibri" w:cs="Calibri"/>
          <w:b/>
          <w:color w:val="000000"/>
        </w:rPr>
        <w:t>Aantekening bij de basisondersteuning</w:t>
      </w:r>
    </w:p>
    <w:p w14:paraId="1B7BD49E" w14:textId="6F4AA376" w:rsidR="00301934" w:rsidRPr="00301934" w:rsidRDefault="00301934" w:rsidP="00301934">
      <w:pPr>
        <w:autoSpaceDE w:val="0"/>
        <w:autoSpaceDN w:val="0"/>
        <w:adjustRightInd w:val="0"/>
        <w:spacing w:after="0" w:line="240" w:lineRule="auto"/>
        <w:rPr>
          <w:rFonts w:ascii="Calibri" w:eastAsia="Calibri" w:hAnsi="Calibri" w:cs="Calibri"/>
          <w:color w:val="000000"/>
        </w:rPr>
      </w:pPr>
      <w:r w:rsidRPr="00301934">
        <w:rPr>
          <w:rFonts w:ascii="Calibri" w:eastAsia="Calibri" w:hAnsi="Calibri" w:cs="Calibri"/>
          <w:color w:val="000000"/>
        </w:rPr>
        <w:t xml:space="preserve">Hoewel de basisondersteuning is vastgesteld voor elke basisschool (en eigenlijk niet beschreven hoeft te worden), willen wij hier een aantekening bij maken. Basisschool Klinkers heeft een eigen visie op onderwijs. Het biedt kansen en ruimte aan verschillende ondersteuningsbehoeften. Door de ruimte die we kinderen willen geven om tot brede ontwikkeling te komen, merken we ook dat het </w:t>
      </w:r>
      <w:r>
        <w:rPr>
          <w:rFonts w:ascii="Calibri" w:eastAsia="Calibri" w:hAnsi="Calibri" w:cs="Calibri"/>
          <w:color w:val="000000"/>
        </w:rPr>
        <w:t xml:space="preserve">mogelijk </w:t>
      </w:r>
      <w:r w:rsidRPr="00301934">
        <w:rPr>
          <w:rFonts w:ascii="Calibri" w:eastAsia="Calibri" w:hAnsi="Calibri" w:cs="Calibri"/>
          <w:color w:val="000000"/>
        </w:rPr>
        <w:t>een beperking kan zijn voor kinderen die erg structuurbehoeftig zijn. Binnen onze school mogen kinderen vaak keuzes maken, zoals: op welke plaats ga ik zitten, wat plan ik als eerste, hoe verwerk ik wat ik heb geleerd in een presentatie? Voor kinderen die baat hebben bij voor gestructureerd werk, een stille en voorspelbare werkomgeving nodig hebben, kunnen we aanpassingen doen om te voorkomen dat zij in zorgniveau 4 en 5 komen. Dat vraagt wel vaak om een extra inspanning en zoeken naar mogelijkheden, binnen de prikkelrijke omgeving die Klinkers vaak is.  Het vraagt om zorgvuldig maatwerk.</w:t>
      </w:r>
    </w:p>
    <w:p w14:paraId="78988444" w14:textId="77777777" w:rsidR="00301934" w:rsidRPr="00301934" w:rsidRDefault="00301934" w:rsidP="00301934">
      <w:pPr>
        <w:autoSpaceDE w:val="0"/>
        <w:autoSpaceDN w:val="0"/>
        <w:adjustRightInd w:val="0"/>
        <w:spacing w:after="0" w:line="240" w:lineRule="auto"/>
        <w:rPr>
          <w:rFonts w:ascii="Calibri" w:eastAsia="Calibri" w:hAnsi="Calibri" w:cs="Calibri"/>
          <w:color w:val="000000"/>
        </w:rPr>
      </w:pPr>
    </w:p>
    <w:p w14:paraId="0E1720DD" w14:textId="4C08C066" w:rsidR="00301934" w:rsidRPr="00301934" w:rsidRDefault="00301934" w:rsidP="00E90C47">
      <w:pPr>
        <w:autoSpaceDE w:val="0"/>
        <w:autoSpaceDN w:val="0"/>
        <w:adjustRightInd w:val="0"/>
        <w:spacing w:after="0" w:line="240" w:lineRule="auto"/>
        <w:jc w:val="center"/>
        <w:rPr>
          <w:rFonts w:ascii="Calibri" w:eastAsia="Calibri" w:hAnsi="Calibri" w:cs="Calibri"/>
          <w:color w:val="000000"/>
        </w:rPr>
      </w:pPr>
    </w:p>
    <w:p w14:paraId="28547103" w14:textId="3F192306" w:rsidR="00301934" w:rsidRDefault="00301934" w:rsidP="00301934">
      <w:pPr>
        <w:autoSpaceDE w:val="0"/>
        <w:autoSpaceDN w:val="0"/>
        <w:adjustRightInd w:val="0"/>
        <w:spacing w:after="0" w:line="240" w:lineRule="auto"/>
        <w:rPr>
          <w:rFonts w:ascii="Calibri" w:eastAsia="Calibri" w:hAnsi="Calibri" w:cs="Calibri"/>
          <w:color w:val="000000"/>
        </w:rPr>
      </w:pPr>
    </w:p>
    <w:p w14:paraId="42617FB6" w14:textId="3BAAE29E" w:rsidR="00B06EF0" w:rsidRDefault="00B06EF0" w:rsidP="00301934">
      <w:pPr>
        <w:autoSpaceDE w:val="0"/>
        <w:autoSpaceDN w:val="0"/>
        <w:adjustRightInd w:val="0"/>
        <w:spacing w:after="0" w:line="240" w:lineRule="auto"/>
        <w:rPr>
          <w:rFonts w:ascii="Calibri" w:eastAsia="Calibri" w:hAnsi="Calibri" w:cs="Calibri"/>
          <w:color w:val="000000"/>
        </w:rPr>
      </w:pPr>
    </w:p>
    <w:p w14:paraId="25C4A6A2" w14:textId="2CC0CA3F" w:rsidR="00B06EF0" w:rsidRDefault="00B06EF0" w:rsidP="00B06EF0">
      <w:pPr>
        <w:autoSpaceDE w:val="0"/>
        <w:autoSpaceDN w:val="0"/>
        <w:adjustRightInd w:val="0"/>
        <w:spacing w:after="0" w:line="240" w:lineRule="auto"/>
        <w:jc w:val="center"/>
        <w:rPr>
          <w:rFonts w:ascii="Calibri" w:eastAsia="Calibri" w:hAnsi="Calibri" w:cs="Calibri"/>
          <w:color w:val="000000"/>
        </w:rPr>
      </w:pPr>
      <w:r>
        <w:rPr>
          <w:noProof/>
        </w:rPr>
        <w:drawing>
          <wp:inline distT="0" distB="0" distL="0" distR="0" wp14:anchorId="59E18B74" wp14:editId="0F3D9FFE">
            <wp:extent cx="4572000" cy="2963406"/>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4572000" cy="2963406"/>
                    </a:xfrm>
                    <a:prstGeom prst="rect">
                      <a:avLst/>
                    </a:prstGeom>
                  </pic:spPr>
                </pic:pic>
              </a:graphicData>
            </a:graphic>
          </wp:inline>
        </w:drawing>
      </w:r>
    </w:p>
    <w:p w14:paraId="6E180F10" w14:textId="77777777" w:rsidR="00B06EF0" w:rsidRPr="00301934" w:rsidRDefault="00B06EF0" w:rsidP="00301934">
      <w:pPr>
        <w:autoSpaceDE w:val="0"/>
        <w:autoSpaceDN w:val="0"/>
        <w:adjustRightInd w:val="0"/>
        <w:spacing w:after="0" w:line="240" w:lineRule="auto"/>
        <w:rPr>
          <w:rFonts w:ascii="Calibri" w:eastAsia="Calibri" w:hAnsi="Calibri" w:cs="Calibri"/>
          <w:color w:val="000000"/>
        </w:rPr>
      </w:pPr>
    </w:p>
    <w:tbl>
      <w:tblPr>
        <w:tblStyle w:val="Rastertabel1licht-Accent11"/>
        <w:tblW w:w="13745" w:type="dxa"/>
        <w:tblLayout w:type="fixed"/>
        <w:tblLook w:val="06A0" w:firstRow="1" w:lastRow="0" w:firstColumn="1" w:lastColumn="0" w:noHBand="1" w:noVBand="1"/>
      </w:tblPr>
      <w:tblGrid>
        <w:gridCol w:w="2290"/>
        <w:gridCol w:w="2291"/>
        <w:gridCol w:w="2291"/>
        <w:gridCol w:w="2291"/>
        <w:gridCol w:w="2291"/>
        <w:gridCol w:w="2291"/>
      </w:tblGrid>
      <w:tr w:rsidR="00301934" w:rsidRPr="00301934" w14:paraId="414CDE15" w14:textId="77777777" w:rsidTr="00AF2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shd w:val="clear" w:color="auto" w:fill="auto"/>
          </w:tcPr>
          <w:p w14:paraId="4A8058CE" w14:textId="77777777" w:rsidR="00301934" w:rsidRPr="00301934" w:rsidRDefault="00301934" w:rsidP="00301934">
            <w:pPr>
              <w:autoSpaceDE w:val="0"/>
              <w:autoSpaceDN w:val="0"/>
              <w:adjustRightInd w:val="0"/>
              <w:rPr>
                <w:rFonts w:ascii="Calibri" w:eastAsia="Calibri" w:hAnsi="Calibri" w:cs="Calibri"/>
                <w:color w:val="000000"/>
              </w:rPr>
            </w:pPr>
            <w:bookmarkStart w:id="0" w:name="_Hlk3817535"/>
            <w:r w:rsidRPr="00301934">
              <w:rPr>
                <w:rFonts w:ascii="Calibri" w:eastAsia="Calibri" w:hAnsi="Calibri" w:cs="Calibri"/>
                <w:color w:val="000000"/>
              </w:rPr>
              <w:t>Doelgerichte interventies</w:t>
            </w:r>
          </w:p>
          <w:p w14:paraId="38DBB313"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leerlijnen</w:t>
            </w:r>
            <w:r w:rsidRPr="00301934">
              <w:rPr>
                <w:rFonts w:ascii="Calibri" w:eastAsia="Calibri" w:hAnsi="Calibri" w:cs="Calibri"/>
                <w:color w:val="000000"/>
              </w:rPr>
              <w:br/>
              <w:t xml:space="preserve"> - programma’s</w:t>
            </w:r>
          </w:p>
        </w:tc>
        <w:tc>
          <w:tcPr>
            <w:tcW w:w="2291" w:type="dxa"/>
            <w:shd w:val="clear" w:color="auto" w:fill="00B050"/>
          </w:tcPr>
          <w:p w14:paraId="5F71AA61" w14:textId="77777777" w:rsidR="00301934" w:rsidRPr="00301934" w:rsidRDefault="00301934" w:rsidP="003019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1</w:t>
            </w:r>
          </w:p>
        </w:tc>
        <w:tc>
          <w:tcPr>
            <w:tcW w:w="2291" w:type="dxa"/>
            <w:shd w:val="clear" w:color="auto" w:fill="79CA20"/>
          </w:tcPr>
          <w:p w14:paraId="1EFE6795" w14:textId="77777777" w:rsidR="00301934" w:rsidRDefault="00301934" w:rsidP="003019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rPr>
            </w:pPr>
            <w:r w:rsidRPr="00301934">
              <w:rPr>
                <w:rFonts w:ascii="Calibri" w:eastAsia="Calibri" w:hAnsi="Calibri" w:cs="Calibri"/>
                <w:color w:val="000000"/>
              </w:rPr>
              <w:t>2</w:t>
            </w:r>
          </w:p>
          <w:p w14:paraId="2A529A40" w14:textId="77777777" w:rsidR="00D36C1E" w:rsidRDefault="00D36C1E" w:rsidP="00D36C1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rPr>
            </w:pPr>
          </w:p>
          <w:p w14:paraId="26A23A35" w14:textId="20D87022" w:rsidR="00D36C1E" w:rsidRPr="00D36C1E" w:rsidRDefault="00D36C1E" w:rsidP="00D36C1E">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2291" w:type="dxa"/>
            <w:shd w:val="clear" w:color="auto" w:fill="FFCC00"/>
          </w:tcPr>
          <w:p w14:paraId="389FDD78" w14:textId="7A4D7BC8" w:rsidR="00301934" w:rsidRPr="00301934" w:rsidRDefault="00301934" w:rsidP="003019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3</w:t>
            </w:r>
          </w:p>
        </w:tc>
        <w:tc>
          <w:tcPr>
            <w:tcW w:w="2291" w:type="dxa"/>
            <w:shd w:val="clear" w:color="auto" w:fill="EA7D10"/>
          </w:tcPr>
          <w:p w14:paraId="680012BE" w14:textId="77777777" w:rsidR="00301934" w:rsidRPr="00301934" w:rsidRDefault="00301934" w:rsidP="003019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4</w:t>
            </w:r>
          </w:p>
        </w:tc>
        <w:tc>
          <w:tcPr>
            <w:tcW w:w="2291" w:type="dxa"/>
            <w:shd w:val="clear" w:color="auto" w:fill="FF0000"/>
          </w:tcPr>
          <w:p w14:paraId="65DBEE2B" w14:textId="77777777" w:rsidR="00301934" w:rsidRPr="00301934" w:rsidRDefault="00301934" w:rsidP="003019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5</w:t>
            </w:r>
          </w:p>
        </w:tc>
      </w:tr>
      <w:bookmarkEnd w:id="0"/>
      <w:tr w:rsidR="00301934" w:rsidRPr="00301934" w14:paraId="329D8756" w14:textId="77777777" w:rsidTr="002104FE">
        <w:tc>
          <w:tcPr>
            <w:cnfStyle w:val="001000000000" w:firstRow="0" w:lastRow="0" w:firstColumn="1" w:lastColumn="0" w:oddVBand="0" w:evenVBand="0" w:oddHBand="0" w:evenHBand="0" w:firstRowFirstColumn="0" w:firstRowLastColumn="0" w:lastRowFirstColumn="0" w:lastRowLastColumn="0"/>
            <w:tcW w:w="2290" w:type="dxa"/>
          </w:tcPr>
          <w:p w14:paraId="3CF0AC23"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a.   </w:t>
            </w:r>
            <w:r w:rsidRPr="00301934">
              <w:rPr>
                <w:rFonts w:ascii="Calibri" w:eastAsia="Calibri" w:hAnsi="Calibri" w:cs="Calibri"/>
                <w:color w:val="000000"/>
              </w:rPr>
              <w:br/>
              <w:t>Persoonlijke ontwikkeling</w:t>
            </w:r>
          </w:p>
        </w:tc>
        <w:tc>
          <w:tcPr>
            <w:tcW w:w="2291" w:type="dxa"/>
          </w:tcPr>
          <w:p w14:paraId="780892C1"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Kanjertraining</w:t>
            </w:r>
          </w:p>
          <w:p w14:paraId="7BF2E05C"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F96192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01934">
              <w:rPr>
                <w:rFonts w:ascii="Calibri" w:eastAsia="Calibri" w:hAnsi="Calibri" w:cs="Calibri"/>
                <w:color w:val="000000"/>
              </w:rPr>
              <w:t>Ontwikkeling op de Klinkerscompetenties:</w:t>
            </w:r>
            <w:r w:rsidRPr="00301934">
              <w:rPr>
                <w:rFonts w:ascii="Calibri" w:eastAsia="Calibri" w:hAnsi="Calibri" w:cs="Calibri"/>
                <w:color w:val="000000"/>
              </w:rPr>
              <w:br/>
            </w:r>
            <w:r w:rsidRPr="00301934">
              <w:rPr>
                <w:rFonts w:ascii="Calibri" w:eastAsia="Calibri" w:hAnsi="Calibri" w:cs="Calibri"/>
                <w:color w:val="000000"/>
                <w:sz w:val="18"/>
                <w:szCs w:val="18"/>
              </w:rPr>
              <w:t>- denkvaardigheden</w:t>
            </w:r>
          </w:p>
          <w:p w14:paraId="2C4F4D53"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01934">
              <w:rPr>
                <w:rFonts w:ascii="Calibri" w:eastAsia="Calibri" w:hAnsi="Calibri" w:cs="Calibri"/>
                <w:color w:val="000000"/>
                <w:sz w:val="18"/>
                <w:szCs w:val="18"/>
              </w:rPr>
              <w:t>- zelfsturing</w:t>
            </w:r>
          </w:p>
          <w:p w14:paraId="79563B6C"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01934">
              <w:rPr>
                <w:rFonts w:ascii="Calibri" w:eastAsia="Calibri" w:hAnsi="Calibri" w:cs="Calibri"/>
                <w:color w:val="000000"/>
                <w:sz w:val="18"/>
                <w:szCs w:val="18"/>
              </w:rPr>
              <w:t>- ICT vaardigheden</w:t>
            </w:r>
          </w:p>
          <w:p w14:paraId="7C328901"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sz w:val="18"/>
                <w:szCs w:val="18"/>
              </w:rPr>
              <w:t>- samen leren</w:t>
            </w:r>
          </w:p>
        </w:tc>
        <w:tc>
          <w:tcPr>
            <w:tcW w:w="2291" w:type="dxa"/>
          </w:tcPr>
          <w:p w14:paraId="39BEE56C" w14:textId="6F4834D9"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Met adviezen vanuit de </w:t>
            </w:r>
            <w:r w:rsidR="00E90C47">
              <w:rPr>
                <w:rFonts w:ascii="Calibri" w:eastAsia="Calibri" w:hAnsi="Calibri" w:cs="Calibri"/>
                <w:color w:val="000000"/>
              </w:rPr>
              <w:t xml:space="preserve">interne begeleider, </w:t>
            </w:r>
            <w:r>
              <w:rPr>
                <w:rFonts w:ascii="Calibri" w:eastAsia="Calibri" w:hAnsi="Calibri" w:cs="Calibri"/>
                <w:color w:val="000000"/>
              </w:rPr>
              <w:t>consulent(en) of externe therapeuten kunnen er aanpassingen gedaan worden in de begeleiding van kinderen die hierin iets extra’s nodig hebben</w:t>
            </w:r>
          </w:p>
        </w:tc>
        <w:tc>
          <w:tcPr>
            <w:tcW w:w="2291" w:type="dxa"/>
          </w:tcPr>
          <w:p w14:paraId="6B743606" w14:textId="40204CCA"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Beeld</w:t>
            </w:r>
            <w:r>
              <w:rPr>
                <w:rFonts w:ascii="Calibri" w:eastAsia="Calibri" w:hAnsi="Calibri" w:cs="Calibri"/>
                <w:color w:val="000000"/>
              </w:rPr>
              <w:t>-</w:t>
            </w:r>
            <w:r w:rsidRPr="00301934">
              <w:rPr>
                <w:rFonts w:ascii="Calibri" w:eastAsia="Calibri" w:hAnsi="Calibri" w:cs="Calibri"/>
                <w:color w:val="000000"/>
              </w:rPr>
              <w:t>beg</w:t>
            </w:r>
            <w:r>
              <w:rPr>
                <w:rFonts w:ascii="Calibri" w:eastAsia="Calibri" w:hAnsi="Calibri" w:cs="Calibri"/>
                <w:color w:val="000000"/>
              </w:rPr>
              <w:t>e</w:t>
            </w:r>
            <w:r w:rsidRPr="00301934">
              <w:rPr>
                <w:rFonts w:ascii="Calibri" w:eastAsia="Calibri" w:hAnsi="Calibri" w:cs="Calibri"/>
                <w:color w:val="000000"/>
              </w:rPr>
              <w:t>leiding</w:t>
            </w:r>
          </w:p>
          <w:p w14:paraId="322EAC3D" w14:textId="4392653F" w:rsidR="00E90C47"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242E77E" w14:textId="5C7A2484" w:rsidR="00E90C47" w:rsidRPr="00301934"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Co-teaching</w:t>
            </w:r>
          </w:p>
          <w:p w14:paraId="6449838E"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348D6B1" w14:textId="7C5B3592"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Bikkeltrainig</w:t>
            </w:r>
            <w:proofErr w:type="spellEnd"/>
          </w:p>
          <w:p w14:paraId="52231F2B" w14:textId="286F9BA6"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CB2FFC7" w14:textId="4C6E33D3"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Pr>
                <w:rFonts w:ascii="Calibri" w:eastAsia="Calibri" w:hAnsi="Calibri" w:cs="Calibri"/>
                <w:color w:val="000000"/>
              </w:rPr>
              <w:t>Kids’skills</w:t>
            </w:r>
            <w:proofErr w:type="spellEnd"/>
          </w:p>
          <w:p w14:paraId="3AC70C14" w14:textId="012740B9"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B87EF6F" w14:textId="123F463F" w:rsidR="00301934" w:rsidRPr="00301934" w:rsidRDefault="00301934" w:rsidP="003416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Gesprekken met </w:t>
            </w:r>
            <w:r w:rsidR="00E90C47">
              <w:rPr>
                <w:rFonts w:ascii="Calibri" w:eastAsia="Calibri" w:hAnsi="Calibri" w:cs="Calibri"/>
                <w:color w:val="000000"/>
              </w:rPr>
              <w:t>IB, consulent, SMW op school</w:t>
            </w:r>
          </w:p>
        </w:tc>
        <w:tc>
          <w:tcPr>
            <w:tcW w:w="2291" w:type="dxa"/>
          </w:tcPr>
          <w:p w14:paraId="38F94F6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Maantraining</w:t>
            </w:r>
          </w:p>
          <w:p w14:paraId="4F676F8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 xml:space="preserve">Geluksvogels </w:t>
            </w:r>
          </w:p>
          <w:p w14:paraId="4E2EF48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BOT</w:t>
            </w:r>
          </w:p>
          <w:p w14:paraId="7A67880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0DA5C1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Externe (</w:t>
            </w:r>
            <w:proofErr w:type="spellStart"/>
            <w:r w:rsidRPr="00301934">
              <w:rPr>
                <w:rFonts w:ascii="Calibri" w:eastAsia="Calibri" w:hAnsi="Calibri" w:cs="Calibri"/>
                <w:color w:val="000000"/>
              </w:rPr>
              <w:t>coachings</w:t>
            </w:r>
            <w:proofErr w:type="spellEnd"/>
            <w:r w:rsidRPr="00301934">
              <w:rPr>
                <w:rFonts w:ascii="Calibri" w:eastAsia="Calibri" w:hAnsi="Calibri" w:cs="Calibri"/>
                <w:color w:val="000000"/>
              </w:rPr>
              <w:t>)</w:t>
            </w:r>
          </w:p>
          <w:p w14:paraId="040BDFC3"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bureaus</w:t>
            </w:r>
          </w:p>
        </w:tc>
        <w:tc>
          <w:tcPr>
            <w:tcW w:w="2291" w:type="dxa"/>
          </w:tcPr>
          <w:p w14:paraId="5693E3A0"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 xml:space="preserve">Ontwikkelkracht </w:t>
            </w:r>
          </w:p>
          <w:p w14:paraId="02905C4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730B98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r w:rsidRPr="00301934">
              <w:rPr>
                <w:rFonts w:ascii="Wingdings" w:eastAsia="Wingdings" w:hAnsi="Wingdings" w:cs="Wingdings"/>
                <w:color w:val="000000"/>
              </w:rPr>
              <w:t>à</w:t>
            </w:r>
          </w:p>
          <w:p w14:paraId="234A508E" w14:textId="367BB59A"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p>
          <w:p w14:paraId="42F2B1A2" w14:textId="739561C6" w:rsidR="00E90C47"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4D4E589" w14:textId="3961E5B5" w:rsidR="00E90C47"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Pr>
                <w:rFonts w:ascii="Calibri" w:eastAsia="Calibri" w:hAnsi="Calibri" w:cs="Calibri"/>
                <w:color w:val="000000"/>
              </w:rPr>
              <w:t>Bao</w:t>
            </w:r>
            <w:proofErr w:type="spellEnd"/>
            <w:r w:rsidRPr="00E90C47">
              <w:rPr>
                <w:rFonts w:ascii="Wingdings" w:eastAsia="Wingdings" w:hAnsi="Wingdings" w:cs="Wingdings"/>
                <w:color w:val="000000"/>
              </w:rPr>
              <w:t>à</w:t>
            </w:r>
            <w:r>
              <w:rPr>
                <w:rFonts w:ascii="Calibri" w:eastAsia="Calibri" w:hAnsi="Calibri" w:cs="Calibri"/>
                <w:color w:val="000000"/>
              </w:rPr>
              <w:br/>
              <w:t>Talent</w:t>
            </w:r>
          </w:p>
          <w:p w14:paraId="7BB61B74" w14:textId="14483504" w:rsidR="00E90C47"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126A84E" w14:textId="0E04CA03" w:rsidR="00E90C47"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Pr>
                <w:rFonts w:ascii="Calibri" w:eastAsia="Calibri" w:hAnsi="Calibri" w:cs="Calibri"/>
                <w:color w:val="000000"/>
              </w:rPr>
              <w:t>Bao</w:t>
            </w:r>
            <w:proofErr w:type="spellEnd"/>
            <w:r w:rsidRPr="00E90C47">
              <w:rPr>
                <w:rFonts w:ascii="Wingdings" w:eastAsia="Wingdings" w:hAnsi="Wingdings" w:cs="Wingdings"/>
                <w:color w:val="000000"/>
              </w:rPr>
              <w:t>à</w:t>
            </w:r>
          </w:p>
          <w:p w14:paraId="76B5AC3D" w14:textId="7DEF8F61" w:rsidR="00301934" w:rsidRPr="00301934" w:rsidRDefault="00E90C47" w:rsidP="003416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S(B)O</w:t>
            </w:r>
          </w:p>
        </w:tc>
      </w:tr>
      <w:tr w:rsidR="00301934" w:rsidRPr="00301934" w14:paraId="6F980467" w14:textId="77777777" w:rsidTr="002104FE">
        <w:tc>
          <w:tcPr>
            <w:cnfStyle w:val="001000000000" w:firstRow="0" w:lastRow="0" w:firstColumn="1" w:lastColumn="0" w:oddVBand="0" w:evenVBand="0" w:oddHBand="0" w:evenHBand="0" w:firstRowFirstColumn="0" w:firstRowLastColumn="0" w:lastRowFirstColumn="0" w:lastRowLastColumn="0"/>
            <w:tcW w:w="2290" w:type="dxa"/>
          </w:tcPr>
          <w:p w14:paraId="605DCCBA"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lastRenderedPageBreak/>
              <w:t xml:space="preserve">b.  </w:t>
            </w:r>
          </w:p>
          <w:p w14:paraId="0983D749"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Emotionele ontwikkeling</w:t>
            </w:r>
          </w:p>
        </w:tc>
        <w:tc>
          <w:tcPr>
            <w:tcW w:w="2291" w:type="dxa"/>
          </w:tcPr>
          <w:p w14:paraId="2E1CF895" w14:textId="20EBBDBF" w:rsidR="00301934" w:rsidRPr="00301934"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Idem als bij persoonlijke ontwikkeling. </w:t>
            </w:r>
          </w:p>
        </w:tc>
        <w:tc>
          <w:tcPr>
            <w:tcW w:w="2291" w:type="dxa"/>
          </w:tcPr>
          <w:p w14:paraId="287943B9" w14:textId="3C80D99F" w:rsidR="00301934" w:rsidRPr="00301934"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Idem als bij persoonlijke ontwikkeling</w:t>
            </w:r>
          </w:p>
        </w:tc>
        <w:tc>
          <w:tcPr>
            <w:tcW w:w="2291" w:type="dxa"/>
          </w:tcPr>
          <w:p w14:paraId="2973CC7E" w14:textId="77777777" w:rsidR="00301934"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Idem als bij persoonlijke ontwikkeling</w:t>
            </w:r>
          </w:p>
          <w:p w14:paraId="4F27D0A5" w14:textId="5A78B9DE" w:rsidR="00E90C47" w:rsidRPr="00301934"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w:t>
            </w:r>
          </w:p>
        </w:tc>
        <w:tc>
          <w:tcPr>
            <w:tcW w:w="2291" w:type="dxa"/>
          </w:tcPr>
          <w:p w14:paraId="457C2BDF" w14:textId="054801DA" w:rsidR="00301934" w:rsidRPr="00301934" w:rsidRDefault="00E90C47" w:rsidP="00E90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Idem als bij persoonlijke ontwikkeling. </w:t>
            </w:r>
            <w:r>
              <w:rPr>
                <w:rFonts w:ascii="Calibri" w:eastAsia="Calibri" w:hAnsi="Calibri" w:cs="Calibri"/>
                <w:color w:val="000000"/>
              </w:rPr>
              <w:br/>
              <w:t>+</w:t>
            </w:r>
          </w:p>
        </w:tc>
        <w:tc>
          <w:tcPr>
            <w:tcW w:w="2291" w:type="dxa"/>
          </w:tcPr>
          <w:p w14:paraId="2AA3F919" w14:textId="3E82BBF6" w:rsidR="00301934" w:rsidRPr="00301934" w:rsidRDefault="00E90C47"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Idem als bij persoonlijke ontwikkeling.</w:t>
            </w:r>
          </w:p>
        </w:tc>
      </w:tr>
      <w:tr w:rsidR="00301934" w:rsidRPr="00301934" w14:paraId="2C834E40" w14:textId="77777777" w:rsidTr="00466749">
        <w:trPr>
          <w:trHeight w:val="2861"/>
        </w:trPr>
        <w:tc>
          <w:tcPr>
            <w:cnfStyle w:val="001000000000" w:firstRow="0" w:lastRow="0" w:firstColumn="1" w:lastColumn="0" w:oddVBand="0" w:evenVBand="0" w:oddHBand="0" w:evenHBand="0" w:firstRowFirstColumn="0" w:firstRowLastColumn="0" w:lastRowFirstColumn="0" w:lastRowLastColumn="0"/>
            <w:tcW w:w="2290" w:type="dxa"/>
          </w:tcPr>
          <w:p w14:paraId="35EDD8D5"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br/>
            </w:r>
          </w:p>
        </w:tc>
        <w:tc>
          <w:tcPr>
            <w:tcW w:w="2291" w:type="dxa"/>
          </w:tcPr>
          <w:p w14:paraId="00A42F23" w14:textId="0EDAFFE9"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35B0F75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610D326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CSV-er</w:t>
            </w:r>
            <w:r w:rsidRPr="00301934">
              <w:rPr>
                <w:rFonts w:ascii="Calibri" w:eastAsia="Calibri" w:hAnsi="Calibri" w:cs="Calibri"/>
                <w:color w:val="000000"/>
              </w:rPr>
              <w:br/>
              <w:t>VCP-er</w:t>
            </w:r>
          </w:p>
        </w:tc>
        <w:tc>
          <w:tcPr>
            <w:tcW w:w="2291" w:type="dxa"/>
          </w:tcPr>
          <w:p w14:paraId="52535309"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Playing</w:t>
            </w:r>
            <w:proofErr w:type="spellEnd"/>
            <w:r w:rsidRPr="00301934">
              <w:rPr>
                <w:rFonts w:ascii="Calibri" w:eastAsia="Calibri" w:hAnsi="Calibri" w:cs="Calibri"/>
                <w:color w:val="000000"/>
              </w:rPr>
              <w:t xml:space="preserve"> </w:t>
            </w:r>
            <w:proofErr w:type="spellStart"/>
            <w:r w:rsidRPr="00301934">
              <w:rPr>
                <w:rFonts w:ascii="Calibri" w:eastAsia="Calibri" w:hAnsi="Calibri" w:cs="Calibri"/>
                <w:color w:val="000000"/>
              </w:rPr>
              <w:t>for</w:t>
            </w:r>
            <w:proofErr w:type="spellEnd"/>
            <w:r w:rsidRPr="00301934">
              <w:rPr>
                <w:rFonts w:ascii="Calibri" w:eastAsia="Calibri" w:hAnsi="Calibri" w:cs="Calibri"/>
                <w:color w:val="000000"/>
              </w:rPr>
              <w:t xml:space="preserve"> Succes</w:t>
            </w:r>
            <w:r w:rsidRPr="00301934">
              <w:rPr>
                <w:rFonts w:ascii="Calibri" w:eastAsia="Calibri" w:hAnsi="Calibri" w:cs="Calibri"/>
                <w:color w:val="000000"/>
              </w:rPr>
              <w:br/>
            </w:r>
          </w:p>
          <w:p w14:paraId="61A57442"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Trainingen verzorgd door IMW, zoals weerbaarheidstraining/</w:t>
            </w:r>
          </w:p>
          <w:p w14:paraId="2369E8B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Faalangstreductie-training</w:t>
            </w:r>
          </w:p>
          <w:p w14:paraId="311154B3"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0EB34E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Externe therapeuten zoals PMT, creatieve therapie</w:t>
            </w:r>
          </w:p>
        </w:tc>
        <w:tc>
          <w:tcPr>
            <w:tcW w:w="2291" w:type="dxa"/>
          </w:tcPr>
          <w:p w14:paraId="5A59BF5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00E274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A059659"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365C01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186A0E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4D76509"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64BB6B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1ACE63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A003162"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473304D"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210E08D"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301934" w:rsidRPr="00301934" w14:paraId="201CB5C6" w14:textId="77777777" w:rsidTr="002104FE">
        <w:tc>
          <w:tcPr>
            <w:cnfStyle w:val="001000000000" w:firstRow="0" w:lastRow="0" w:firstColumn="1" w:lastColumn="0" w:oddVBand="0" w:evenVBand="0" w:oddHBand="0" w:evenHBand="0" w:firstRowFirstColumn="0" w:firstRowLastColumn="0" w:lastRowFirstColumn="0" w:lastRowLastColumn="0"/>
            <w:tcW w:w="2290" w:type="dxa"/>
          </w:tcPr>
          <w:p w14:paraId="3A31B632"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d.   </w:t>
            </w:r>
            <w:r w:rsidRPr="00301934">
              <w:rPr>
                <w:rFonts w:ascii="Calibri" w:eastAsia="Calibri" w:hAnsi="Calibri" w:cs="Calibri"/>
                <w:color w:val="000000"/>
              </w:rPr>
              <w:br/>
              <w:t>Morele ontwikkeling</w:t>
            </w:r>
          </w:p>
        </w:tc>
        <w:tc>
          <w:tcPr>
            <w:tcW w:w="2291" w:type="dxa"/>
          </w:tcPr>
          <w:p w14:paraId="2027605A"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Kanjertraining</w:t>
            </w:r>
          </w:p>
          <w:p w14:paraId="21A81B6A"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49306642"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60CFC705"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 xml:space="preserve"> -</w:t>
            </w:r>
          </w:p>
        </w:tc>
        <w:tc>
          <w:tcPr>
            <w:tcW w:w="2291" w:type="dxa"/>
          </w:tcPr>
          <w:p w14:paraId="1E12EAE0"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 xml:space="preserve"> -</w:t>
            </w:r>
          </w:p>
        </w:tc>
        <w:tc>
          <w:tcPr>
            <w:tcW w:w="2291" w:type="dxa"/>
          </w:tcPr>
          <w:p w14:paraId="56C967F8"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r w:rsidRPr="00301934">
              <w:rPr>
                <w:rFonts w:ascii="Wingdings" w:eastAsia="Wingdings" w:hAnsi="Wingdings" w:cs="Wingdings"/>
                <w:color w:val="000000"/>
              </w:rPr>
              <w:t>à</w:t>
            </w:r>
          </w:p>
          <w:p w14:paraId="07A671B5"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p>
          <w:p w14:paraId="1764F3B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6E6677C"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S(B)O</w:t>
            </w:r>
          </w:p>
        </w:tc>
      </w:tr>
      <w:tr w:rsidR="00301934" w:rsidRPr="00301934" w14:paraId="60C82B25" w14:textId="77777777" w:rsidTr="002104FE">
        <w:tc>
          <w:tcPr>
            <w:cnfStyle w:val="001000000000" w:firstRow="0" w:lastRow="0" w:firstColumn="1" w:lastColumn="0" w:oddVBand="0" w:evenVBand="0" w:oddHBand="0" w:evenHBand="0" w:firstRowFirstColumn="0" w:firstRowLastColumn="0" w:lastRowFirstColumn="0" w:lastRowLastColumn="0"/>
            <w:tcW w:w="2290" w:type="dxa"/>
          </w:tcPr>
          <w:p w14:paraId="0876297A"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e.  </w:t>
            </w:r>
            <w:r w:rsidRPr="00301934">
              <w:rPr>
                <w:rFonts w:ascii="Calibri" w:eastAsia="Calibri" w:hAnsi="Calibri" w:cs="Calibri"/>
                <w:color w:val="000000"/>
              </w:rPr>
              <w:br/>
              <w:t>Pedagogische basis</w:t>
            </w:r>
          </w:p>
        </w:tc>
        <w:tc>
          <w:tcPr>
            <w:tcW w:w="2291" w:type="dxa"/>
          </w:tcPr>
          <w:p w14:paraId="3821D7CE"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Pedagogische tact</w:t>
            </w:r>
          </w:p>
          <w:p w14:paraId="0560D34E"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E97062A"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Kanjertaal</w:t>
            </w:r>
          </w:p>
          <w:p w14:paraId="32D46741"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989F4F8"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Inzet van gedragsprotocol fase 0 = preventief</w:t>
            </w:r>
          </w:p>
          <w:p w14:paraId="5C87851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697F9675" w14:textId="77777777" w:rsidR="00DD1EAD"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 xml:space="preserve">Inzet van </w:t>
            </w:r>
            <w:proofErr w:type="spellStart"/>
            <w:r w:rsidRPr="00301934">
              <w:rPr>
                <w:rFonts w:ascii="Calibri" w:eastAsia="Calibri" w:hAnsi="Calibri" w:cs="Calibri"/>
                <w:color w:val="000000"/>
              </w:rPr>
              <w:t>gedrags</w:t>
            </w:r>
            <w:r w:rsidR="00DD1EAD">
              <w:rPr>
                <w:rFonts w:ascii="Calibri" w:eastAsia="Calibri" w:hAnsi="Calibri" w:cs="Calibri"/>
                <w:color w:val="000000"/>
              </w:rPr>
              <w:t>-</w:t>
            </w:r>
            <w:r w:rsidRPr="00301934">
              <w:rPr>
                <w:rFonts w:ascii="Calibri" w:eastAsia="Calibri" w:hAnsi="Calibri" w:cs="Calibri"/>
                <w:color w:val="000000"/>
              </w:rPr>
              <w:t>protocol</w:t>
            </w:r>
            <w:proofErr w:type="spellEnd"/>
            <w:r w:rsidRPr="00301934">
              <w:rPr>
                <w:rFonts w:ascii="Calibri" w:eastAsia="Calibri" w:hAnsi="Calibri" w:cs="Calibri"/>
                <w:color w:val="000000"/>
              </w:rPr>
              <w:t xml:space="preserve"> </w:t>
            </w:r>
          </w:p>
          <w:p w14:paraId="1532459C" w14:textId="0AF31E5B"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fase 1 en 2</w:t>
            </w:r>
          </w:p>
          <w:p w14:paraId="2BE04FB8" w14:textId="575F0455"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3361D72" w14:textId="3DDD62FE"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Ondersteuning van de leerkracht door IB of consulent.</w:t>
            </w:r>
          </w:p>
          <w:p w14:paraId="12D62335" w14:textId="77777777"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D003C90" w14:textId="0C9B6A0C"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Laagdrempelig</w:t>
            </w:r>
          </w:p>
          <w:p w14:paraId="3AD65B24" w14:textId="507316BD"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verwijzen naar GGD/SMW</w:t>
            </w:r>
          </w:p>
          <w:p w14:paraId="1F73F67A" w14:textId="12B3F9CD"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Om ouders te ondersteunen bij hun pedagogische taak.</w:t>
            </w:r>
          </w:p>
          <w:p w14:paraId="5609A9A2" w14:textId="1D216B25" w:rsidR="00DD1EAD" w:rsidRPr="00301934"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29A00B9F" w14:textId="77777777"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Inzet van </w:t>
            </w:r>
            <w:proofErr w:type="spellStart"/>
            <w:r>
              <w:rPr>
                <w:rFonts w:ascii="Calibri" w:eastAsia="Calibri" w:hAnsi="Calibri" w:cs="Calibri"/>
                <w:color w:val="000000"/>
              </w:rPr>
              <w:t>g</w:t>
            </w:r>
            <w:r w:rsidR="00301934" w:rsidRPr="00301934">
              <w:rPr>
                <w:rFonts w:ascii="Calibri" w:eastAsia="Calibri" w:hAnsi="Calibri" w:cs="Calibri"/>
                <w:color w:val="000000"/>
              </w:rPr>
              <w:t>edrags</w:t>
            </w:r>
            <w:r>
              <w:rPr>
                <w:rFonts w:ascii="Calibri" w:eastAsia="Calibri" w:hAnsi="Calibri" w:cs="Calibri"/>
                <w:color w:val="000000"/>
              </w:rPr>
              <w:t>-</w:t>
            </w:r>
            <w:r w:rsidR="00301934" w:rsidRPr="00301934">
              <w:rPr>
                <w:rFonts w:ascii="Calibri" w:eastAsia="Calibri" w:hAnsi="Calibri" w:cs="Calibri"/>
                <w:color w:val="000000"/>
              </w:rPr>
              <w:t>protocol</w:t>
            </w:r>
            <w:proofErr w:type="spellEnd"/>
            <w:r w:rsidR="00301934" w:rsidRPr="00301934">
              <w:rPr>
                <w:rFonts w:ascii="Calibri" w:eastAsia="Calibri" w:hAnsi="Calibri" w:cs="Calibri"/>
                <w:color w:val="000000"/>
              </w:rPr>
              <w:t xml:space="preserve"> </w:t>
            </w:r>
          </w:p>
          <w:p w14:paraId="4BBD835E" w14:textId="697787C2"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fase 2 en 3</w:t>
            </w:r>
          </w:p>
          <w:p w14:paraId="40658CF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2DE5F3D"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Inzet IB, consulent Plein 013. Collegiale consultatie, ervaringsreconstructie</w:t>
            </w:r>
          </w:p>
          <w:p w14:paraId="01CCEF19"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6122B43"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F5E3DEB"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856B5EA"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92C6517" w14:textId="5D7A4FDD" w:rsidR="00DD1EAD"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Via het ondersteuningsteam verwijzing naar GGD/SMW</w:t>
            </w:r>
          </w:p>
          <w:p w14:paraId="77F869C5" w14:textId="7758860A" w:rsidR="00DD1EAD" w:rsidRPr="00301934"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Om ouders te ondersteunen bij hun pedagogische taak.</w:t>
            </w:r>
          </w:p>
        </w:tc>
        <w:tc>
          <w:tcPr>
            <w:tcW w:w="2291" w:type="dxa"/>
          </w:tcPr>
          <w:p w14:paraId="0FFE96C4" w14:textId="6631D61A" w:rsidR="00301934" w:rsidRPr="00301934"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Inzet van</w:t>
            </w:r>
          </w:p>
          <w:p w14:paraId="50E5C419" w14:textId="4412670A"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G</w:t>
            </w:r>
            <w:r w:rsidR="00301934" w:rsidRPr="00301934">
              <w:rPr>
                <w:rFonts w:ascii="Calibri" w:eastAsia="Calibri" w:hAnsi="Calibri" w:cs="Calibri"/>
                <w:color w:val="000000"/>
              </w:rPr>
              <w:t xml:space="preserve">edragsprotocol </w:t>
            </w:r>
          </w:p>
          <w:p w14:paraId="34EA9BC5" w14:textId="19A0C774"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fase 3</w:t>
            </w:r>
          </w:p>
          <w:p w14:paraId="0A06E3F2" w14:textId="77777777"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1074D9" w14:textId="1F39DE03" w:rsidR="00DD1EAD" w:rsidRPr="00301934"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BOT</w:t>
            </w:r>
          </w:p>
          <w:p w14:paraId="2766A1BF" w14:textId="4D0DE150" w:rsidR="00301934" w:rsidRPr="00301934"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Maantraining</w:t>
            </w:r>
          </w:p>
          <w:p w14:paraId="2757D350"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 xml:space="preserve">Consulent gedrag Plein 013 </w:t>
            </w:r>
          </w:p>
          <w:p w14:paraId="6F525D01"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Veilig Thuis</w:t>
            </w:r>
          </w:p>
          <w:p w14:paraId="5B59AF6D" w14:textId="77777777"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(tijdelijke) verwijzing SBO/SO/observatieplek</w:t>
            </w:r>
          </w:p>
          <w:p w14:paraId="4C06E092" w14:textId="77777777" w:rsidR="00DD1EAD"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DE9D397" w14:textId="77777777" w:rsidR="00DD1EAD"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Via het ondersteuningsteam verwijzing naar GGD/SMW</w:t>
            </w:r>
          </w:p>
          <w:p w14:paraId="0AF21BFD" w14:textId="614783CC" w:rsidR="00DD1EAD"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Om ouders te ondersteunen bij hun pedagogische taak.</w:t>
            </w:r>
          </w:p>
          <w:p w14:paraId="7B515DF1" w14:textId="77777777" w:rsidR="00DD1EAD"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5C6F15D" w14:textId="1FB0FD36" w:rsidR="00DD1EAD" w:rsidRPr="00301934"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Meldcode</w:t>
            </w:r>
          </w:p>
        </w:tc>
        <w:tc>
          <w:tcPr>
            <w:tcW w:w="2291" w:type="dxa"/>
          </w:tcPr>
          <w:p w14:paraId="7C265C51"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lastRenderedPageBreak/>
              <w:t>Bao</w:t>
            </w:r>
            <w:proofErr w:type="spellEnd"/>
            <w:r w:rsidRPr="00301934">
              <w:rPr>
                <w:rFonts w:ascii="Wingdings" w:eastAsia="Wingdings" w:hAnsi="Wingdings" w:cs="Wingdings"/>
                <w:color w:val="000000"/>
              </w:rPr>
              <w:t>à</w:t>
            </w:r>
          </w:p>
          <w:p w14:paraId="66B07FF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p>
          <w:p w14:paraId="1C2A205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614A267" w14:textId="70D2A028" w:rsidR="00DD1EAD"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w:t>
            </w:r>
            <w:r w:rsidRPr="00301934">
              <w:rPr>
                <w:rFonts w:ascii="Calibri" w:eastAsia="Calibri" w:hAnsi="Calibri" w:cs="Calibri"/>
                <w:color w:val="000000"/>
              </w:rPr>
              <w:t>(B)O</w:t>
            </w:r>
          </w:p>
          <w:p w14:paraId="629C671D"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CE02F10"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2826530"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F396C68"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2055DAC"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DA1A1CC"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27B0581"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8CCDDE9" w14:textId="77777777" w:rsidR="00F26DF4" w:rsidRDefault="00F26DF4"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3FEABAA" w14:textId="348EE3FB" w:rsidR="00DD1EAD" w:rsidRDefault="00DB444C"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Vi</w:t>
            </w:r>
            <w:r w:rsidR="00DD1EAD">
              <w:rPr>
                <w:rFonts w:ascii="Calibri" w:eastAsia="Calibri" w:hAnsi="Calibri" w:cs="Calibri"/>
                <w:color w:val="000000"/>
              </w:rPr>
              <w:t>a het ondersteuningsteam verwijzing naar GGD/SMW</w:t>
            </w:r>
          </w:p>
          <w:p w14:paraId="588E023C" w14:textId="61ED2480" w:rsidR="00301934"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Om ouders te ondersteunen bij hun pedagogische taak.</w:t>
            </w:r>
          </w:p>
          <w:p w14:paraId="0C56F322" w14:textId="77777777" w:rsidR="00DD1EAD"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7277BE1" w14:textId="1F227EA5" w:rsidR="00DD1EAD" w:rsidRPr="00301934" w:rsidRDefault="00DD1EAD" w:rsidP="00DD1E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Meldcode</w:t>
            </w:r>
          </w:p>
        </w:tc>
      </w:tr>
      <w:tr w:rsidR="00AF2215" w:rsidRPr="00301934" w14:paraId="6B6BEE96" w14:textId="77777777" w:rsidTr="00C90882">
        <w:tc>
          <w:tcPr>
            <w:cnfStyle w:val="001000000000" w:firstRow="0" w:lastRow="0" w:firstColumn="1" w:lastColumn="0" w:oddVBand="0" w:evenVBand="0" w:oddHBand="0" w:evenHBand="0" w:firstRowFirstColumn="0" w:firstRowLastColumn="0" w:lastRowFirstColumn="0" w:lastRowLastColumn="0"/>
            <w:tcW w:w="2290" w:type="dxa"/>
            <w:shd w:val="clear" w:color="auto" w:fill="auto"/>
          </w:tcPr>
          <w:p w14:paraId="04221B48" w14:textId="77777777" w:rsidR="00AF2215" w:rsidRPr="00301934" w:rsidRDefault="00AF2215" w:rsidP="00C90882">
            <w:pPr>
              <w:autoSpaceDE w:val="0"/>
              <w:autoSpaceDN w:val="0"/>
              <w:adjustRightInd w:val="0"/>
              <w:rPr>
                <w:rFonts w:ascii="Calibri" w:eastAsia="Calibri" w:hAnsi="Calibri" w:cs="Calibri"/>
                <w:color w:val="000000"/>
              </w:rPr>
            </w:pPr>
            <w:bookmarkStart w:id="1" w:name="_Hlk37276275"/>
            <w:r w:rsidRPr="00301934">
              <w:rPr>
                <w:rFonts w:ascii="Calibri" w:eastAsia="Calibri" w:hAnsi="Calibri" w:cs="Calibri"/>
                <w:color w:val="000000"/>
              </w:rPr>
              <w:lastRenderedPageBreak/>
              <w:t>Doelgerichte interventies</w:t>
            </w:r>
          </w:p>
          <w:p w14:paraId="2B7D38DA" w14:textId="77777777" w:rsidR="00AF2215" w:rsidRPr="00301934" w:rsidRDefault="00AF2215" w:rsidP="00C90882">
            <w:pPr>
              <w:autoSpaceDE w:val="0"/>
              <w:autoSpaceDN w:val="0"/>
              <w:adjustRightInd w:val="0"/>
              <w:rPr>
                <w:rFonts w:ascii="Calibri" w:eastAsia="Calibri" w:hAnsi="Calibri" w:cs="Calibri"/>
                <w:color w:val="000000"/>
              </w:rPr>
            </w:pPr>
            <w:r w:rsidRPr="00301934">
              <w:rPr>
                <w:rFonts w:ascii="Calibri" w:eastAsia="Calibri" w:hAnsi="Calibri" w:cs="Calibri"/>
                <w:color w:val="000000"/>
              </w:rPr>
              <w:t>- leerlijnen</w:t>
            </w:r>
            <w:r w:rsidRPr="00301934">
              <w:rPr>
                <w:rFonts w:ascii="Calibri" w:eastAsia="Calibri" w:hAnsi="Calibri" w:cs="Calibri"/>
                <w:color w:val="000000"/>
              </w:rPr>
              <w:br/>
              <w:t xml:space="preserve"> - programma’s</w:t>
            </w:r>
          </w:p>
        </w:tc>
        <w:tc>
          <w:tcPr>
            <w:tcW w:w="2291" w:type="dxa"/>
            <w:shd w:val="clear" w:color="auto" w:fill="00B050"/>
          </w:tcPr>
          <w:p w14:paraId="7DFAD6A9" w14:textId="77777777" w:rsidR="00AF2215" w:rsidRPr="00301934" w:rsidRDefault="00AF2215" w:rsidP="00C908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1</w:t>
            </w:r>
          </w:p>
        </w:tc>
        <w:tc>
          <w:tcPr>
            <w:tcW w:w="2291" w:type="dxa"/>
            <w:shd w:val="clear" w:color="auto" w:fill="79CA20"/>
          </w:tcPr>
          <w:p w14:paraId="1B0A1EF0" w14:textId="77777777" w:rsidR="00AF2215" w:rsidRDefault="00AF2215" w:rsidP="00C908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sidRPr="00301934">
              <w:rPr>
                <w:rFonts w:ascii="Calibri" w:eastAsia="Calibri" w:hAnsi="Calibri" w:cs="Calibri"/>
                <w:color w:val="000000"/>
              </w:rPr>
              <w:t>2</w:t>
            </w:r>
          </w:p>
          <w:p w14:paraId="6E51954E" w14:textId="77777777" w:rsidR="00AF2215" w:rsidRDefault="00AF2215" w:rsidP="00C908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p>
          <w:p w14:paraId="4AD9D369" w14:textId="77777777" w:rsidR="00AF2215" w:rsidRPr="00D36C1E" w:rsidRDefault="00AF2215" w:rsidP="00C90882">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291" w:type="dxa"/>
            <w:shd w:val="clear" w:color="auto" w:fill="FFCC00"/>
          </w:tcPr>
          <w:p w14:paraId="21904993" w14:textId="77777777" w:rsidR="00AF2215" w:rsidRPr="00301934" w:rsidRDefault="00AF2215" w:rsidP="00C908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3</w:t>
            </w:r>
          </w:p>
        </w:tc>
        <w:tc>
          <w:tcPr>
            <w:tcW w:w="2291" w:type="dxa"/>
            <w:shd w:val="clear" w:color="auto" w:fill="EA7D10"/>
          </w:tcPr>
          <w:p w14:paraId="37634B7E" w14:textId="77777777" w:rsidR="00AF2215" w:rsidRPr="00301934" w:rsidRDefault="00AF2215" w:rsidP="00C908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4</w:t>
            </w:r>
          </w:p>
        </w:tc>
        <w:tc>
          <w:tcPr>
            <w:tcW w:w="2291" w:type="dxa"/>
            <w:shd w:val="clear" w:color="auto" w:fill="FF0000"/>
          </w:tcPr>
          <w:p w14:paraId="7753F85D" w14:textId="77777777" w:rsidR="00AF2215" w:rsidRPr="00301934" w:rsidRDefault="00AF2215" w:rsidP="00C908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5</w:t>
            </w:r>
          </w:p>
        </w:tc>
      </w:tr>
      <w:bookmarkEnd w:id="1"/>
      <w:tr w:rsidR="00301934" w:rsidRPr="00301934" w14:paraId="6A53CEDF" w14:textId="77777777" w:rsidTr="002104FE">
        <w:tc>
          <w:tcPr>
            <w:cnfStyle w:val="001000000000" w:firstRow="0" w:lastRow="0" w:firstColumn="1" w:lastColumn="0" w:oddVBand="0" w:evenVBand="0" w:oddHBand="0" w:evenHBand="0" w:firstRowFirstColumn="0" w:firstRowLastColumn="0" w:lastRowFirstColumn="0" w:lastRowLastColumn="0"/>
            <w:tcW w:w="2290" w:type="dxa"/>
          </w:tcPr>
          <w:p w14:paraId="7A2C246C"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f.   </w:t>
            </w:r>
            <w:r w:rsidRPr="00301934">
              <w:rPr>
                <w:rFonts w:ascii="Calibri" w:eastAsia="Calibri" w:hAnsi="Calibri" w:cs="Calibri"/>
                <w:color w:val="000000"/>
              </w:rPr>
              <w:br/>
              <w:t>Cognitie</w:t>
            </w:r>
          </w:p>
          <w:p w14:paraId="0A7E385A"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 </w:t>
            </w:r>
          </w:p>
        </w:tc>
        <w:tc>
          <w:tcPr>
            <w:tcW w:w="2291" w:type="dxa"/>
          </w:tcPr>
          <w:p w14:paraId="2744849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Zoals bij wet Passend Onderwijs omschreven basisondersteuning</w:t>
            </w:r>
          </w:p>
          <w:p w14:paraId="0A9ED7DE"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SLO doelen.</w:t>
            </w:r>
          </w:p>
        </w:tc>
        <w:tc>
          <w:tcPr>
            <w:tcW w:w="2291" w:type="dxa"/>
          </w:tcPr>
          <w:p w14:paraId="0ACC18AC"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Zoals bij wet Passend onderwijs omschreven basisondersteuning</w:t>
            </w:r>
          </w:p>
          <w:p w14:paraId="52DB3ABA" w14:textId="30984076" w:rsidR="00301934" w:rsidRPr="00301934"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Vanaf groep 6 met de r</w:t>
            </w:r>
            <w:r w:rsidRPr="00301934">
              <w:rPr>
                <w:rFonts w:ascii="Calibri" w:eastAsia="Calibri" w:hAnsi="Calibri" w:cs="Calibri"/>
                <w:color w:val="000000"/>
              </w:rPr>
              <w:t>eferen</w:t>
            </w:r>
            <w:r>
              <w:rPr>
                <w:rFonts w:ascii="Calibri" w:eastAsia="Calibri" w:hAnsi="Calibri" w:cs="Calibri"/>
                <w:color w:val="000000"/>
              </w:rPr>
              <w:t>t</w:t>
            </w:r>
            <w:r w:rsidRPr="00301934">
              <w:rPr>
                <w:rFonts w:ascii="Calibri" w:eastAsia="Calibri" w:hAnsi="Calibri" w:cs="Calibri"/>
                <w:color w:val="000000"/>
              </w:rPr>
              <w:t>ie</w:t>
            </w:r>
            <w:r>
              <w:rPr>
                <w:rFonts w:ascii="Calibri" w:eastAsia="Calibri" w:hAnsi="Calibri" w:cs="Calibri"/>
                <w:color w:val="000000"/>
              </w:rPr>
              <w:t>n</w:t>
            </w:r>
            <w:r w:rsidRPr="00301934">
              <w:rPr>
                <w:rFonts w:ascii="Calibri" w:eastAsia="Calibri" w:hAnsi="Calibri" w:cs="Calibri"/>
                <w:color w:val="000000"/>
              </w:rPr>
              <w:t>iveaus</w:t>
            </w:r>
          </w:p>
        </w:tc>
        <w:tc>
          <w:tcPr>
            <w:tcW w:w="2291" w:type="dxa"/>
          </w:tcPr>
          <w:p w14:paraId="3F68CCE9"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Inzet van de didactisch ondersteuner,</w:t>
            </w:r>
          </w:p>
          <w:p w14:paraId="3289CA3B" w14:textId="527DD900"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Peergroup</w:t>
            </w:r>
            <w:proofErr w:type="spellEnd"/>
            <w:r w:rsidRPr="00301934">
              <w:rPr>
                <w:rFonts w:ascii="Calibri" w:eastAsia="Calibri" w:hAnsi="Calibri" w:cs="Calibri"/>
                <w:color w:val="000000"/>
              </w:rPr>
              <w:t>, digitale didactische leermiddelen voor thuis.</w:t>
            </w:r>
            <w:r w:rsidRPr="00301934">
              <w:rPr>
                <w:rFonts w:ascii="Calibri" w:eastAsia="Calibri" w:hAnsi="Calibri" w:cs="Calibri"/>
                <w:color w:val="000000"/>
              </w:rPr>
              <w:br/>
              <w:t>Consulent Plein 013.</w:t>
            </w:r>
          </w:p>
          <w:p w14:paraId="40FAAC5E" w14:textId="0551A63E" w:rsidR="00DD1EAD" w:rsidRDefault="004F5C3F"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OPP</w:t>
            </w:r>
          </w:p>
          <w:p w14:paraId="16E9D1D8" w14:textId="5BEDC735" w:rsidR="00DD1EAD" w:rsidRPr="00301934" w:rsidRDefault="00DD1EAD"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Vanaf groep 6 met de r</w:t>
            </w:r>
            <w:r w:rsidRPr="00301934">
              <w:rPr>
                <w:rFonts w:ascii="Calibri" w:eastAsia="Calibri" w:hAnsi="Calibri" w:cs="Calibri"/>
                <w:color w:val="000000"/>
              </w:rPr>
              <w:t>eferen</w:t>
            </w:r>
            <w:r>
              <w:rPr>
                <w:rFonts w:ascii="Calibri" w:eastAsia="Calibri" w:hAnsi="Calibri" w:cs="Calibri"/>
                <w:color w:val="000000"/>
              </w:rPr>
              <w:t>t</w:t>
            </w:r>
            <w:r w:rsidRPr="00301934">
              <w:rPr>
                <w:rFonts w:ascii="Calibri" w:eastAsia="Calibri" w:hAnsi="Calibri" w:cs="Calibri"/>
                <w:color w:val="000000"/>
              </w:rPr>
              <w:t>ie</w:t>
            </w:r>
            <w:r>
              <w:rPr>
                <w:rFonts w:ascii="Calibri" w:eastAsia="Calibri" w:hAnsi="Calibri" w:cs="Calibri"/>
                <w:color w:val="000000"/>
              </w:rPr>
              <w:t>n</w:t>
            </w:r>
            <w:r w:rsidRPr="00301934">
              <w:rPr>
                <w:rFonts w:ascii="Calibri" w:eastAsia="Calibri" w:hAnsi="Calibri" w:cs="Calibri"/>
                <w:color w:val="000000"/>
              </w:rPr>
              <w:t>iveaus</w:t>
            </w:r>
          </w:p>
          <w:p w14:paraId="47A480B5"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0CEA71CE" w14:textId="6BB3640B"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OPP</w:t>
            </w:r>
          </w:p>
          <w:p w14:paraId="4AE93A86" w14:textId="7CF26B92" w:rsidR="00DD1EAD" w:rsidRPr="00301934" w:rsidRDefault="00171045"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Arrangement</w:t>
            </w:r>
          </w:p>
          <w:p w14:paraId="191C9B58"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Externe RT (via ouders)</w:t>
            </w:r>
          </w:p>
          <w:p w14:paraId="79803896"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4707C67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r w:rsidRPr="00301934">
              <w:rPr>
                <w:rFonts w:ascii="Wingdings" w:eastAsia="Wingdings" w:hAnsi="Wingdings" w:cs="Wingdings"/>
                <w:color w:val="000000"/>
              </w:rPr>
              <w:t>à</w:t>
            </w:r>
          </w:p>
          <w:p w14:paraId="10563D6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sidRPr="00301934">
              <w:rPr>
                <w:rFonts w:ascii="Calibri" w:eastAsia="Calibri" w:hAnsi="Calibri" w:cs="Calibri"/>
                <w:color w:val="000000"/>
              </w:rPr>
              <w:t>Bao</w:t>
            </w:r>
            <w:proofErr w:type="spellEnd"/>
          </w:p>
          <w:p w14:paraId="577EF874"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D0E5807"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S(B)O</w:t>
            </w:r>
          </w:p>
        </w:tc>
      </w:tr>
      <w:tr w:rsidR="00301934" w:rsidRPr="00301934" w14:paraId="41FDD127" w14:textId="77777777" w:rsidTr="002104FE">
        <w:tc>
          <w:tcPr>
            <w:cnfStyle w:val="001000000000" w:firstRow="0" w:lastRow="0" w:firstColumn="1" w:lastColumn="0" w:oddVBand="0" w:evenVBand="0" w:oddHBand="0" w:evenHBand="0" w:firstRowFirstColumn="0" w:firstRowLastColumn="0" w:lastRowFirstColumn="0" w:lastRowLastColumn="0"/>
            <w:tcW w:w="2290" w:type="dxa"/>
          </w:tcPr>
          <w:p w14:paraId="2C34220C"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g.   </w:t>
            </w:r>
            <w:r w:rsidRPr="00301934">
              <w:rPr>
                <w:rFonts w:ascii="Calibri" w:eastAsia="Calibri" w:hAnsi="Calibri" w:cs="Calibri"/>
                <w:color w:val="000000"/>
              </w:rPr>
              <w:br/>
              <w:t>Motoriek</w:t>
            </w:r>
          </w:p>
          <w:p w14:paraId="670AE273" w14:textId="77777777" w:rsidR="00301934" w:rsidRPr="00301934" w:rsidRDefault="00301934" w:rsidP="00301934">
            <w:pPr>
              <w:autoSpaceDE w:val="0"/>
              <w:autoSpaceDN w:val="0"/>
              <w:adjustRightInd w:val="0"/>
              <w:rPr>
                <w:rFonts w:ascii="Calibri" w:eastAsia="Calibri" w:hAnsi="Calibri" w:cs="Calibri"/>
                <w:color w:val="000000"/>
              </w:rPr>
            </w:pPr>
            <w:r w:rsidRPr="00301934">
              <w:rPr>
                <w:rFonts w:ascii="Calibri" w:eastAsia="Calibri" w:hAnsi="Calibri" w:cs="Calibri"/>
                <w:color w:val="000000"/>
              </w:rPr>
              <w:t xml:space="preserve"> </w:t>
            </w:r>
          </w:p>
        </w:tc>
        <w:tc>
          <w:tcPr>
            <w:tcW w:w="2291" w:type="dxa"/>
          </w:tcPr>
          <w:p w14:paraId="279E498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Grove motoriek:</w:t>
            </w:r>
          </w:p>
          <w:p w14:paraId="7E782552"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Groep 1-2 buiten, speelzaal, gymzaal</w:t>
            </w:r>
            <w:r w:rsidRPr="00301934">
              <w:rPr>
                <w:rFonts w:ascii="Calibri" w:eastAsia="Calibri" w:hAnsi="Calibri" w:cs="Calibri"/>
                <w:color w:val="000000"/>
              </w:rPr>
              <w:br/>
              <w:t>Vanaf groep 3: 2x per week bewegingsonderwijs.45 minuten per dag buitenspel.</w:t>
            </w:r>
          </w:p>
          <w:p w14:paraId="623CB419"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Fijne motoriek:</w:t>
            </w:r>
            <w:r w:rsidRPr="00301934">
              <w:rPr>
                <w:rFonts w:ascii="Calibri" w:eastAsia="Calibri" w:hAnsi="Calibri" w:cs="Calibri"/>
                <w:color w:val="000000"/>
              </w:rPr>
              <w:br/>
              <w:t>Schrijflessen en beeldende vakken.</w:t>
            </w:r>
          </w:p>
          <w:p w14:paraId="4DD5FFEB"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291" w:type="dxa"/>
          </w:tcPr>
          <w:p w14:paraId="3855BD3D" w14:textId="4EE463C6" w:rsidR="00301934" w:rsidRDefault="00FF503C"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Unit 1: de </w:t>
            </w:r>
            <w:proofErr w:type="spellStart"/>
            <w:r>
              <w:rPr>
                <w:rFonts w:ascii="Calibri" w:eastAsia="Calibri" w:hAnsi="Calibri" w:cs="Calibri"/>
                <w:color w:val="000000"/>
              </w:rPr>
              <w:t>kleurles</w:t>
            </w:r>
            <w:proofErr w:type="spellEnd"/>
            <w:r>
              <w:rPr>
                <w:rFonts w:ascii="Calibri" w:eastAsia="Calibri" w:hAnsi="Calibri" w:cs="Calibri"/>
                <w:color w:val="000000"/>
              </w:rPr>
              <w:t xml:space="preserve"> door de consulent.</w:t>
            </w:r>
          </w:p>
          <w:p w14:paraId="344D888B" w14:textId="77777777" w:rsidR="00FF503C" w:rsidRDefault="00FF503C"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5C7B63C" w14:textId="1DB18946" w:rsidR="00FF503C" w:rsidRPr="00301934" w:rsidRDefault="00FF503C"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Extra observatie door de leerkracht</w:t>
            </w:r>
            <w:r w:rsidR="001F5CDC">
              <w:rPr>
                <w:rFonts w:ascii="Calibri" w:eastAsia="Calibri" w:hAnsi="Calibri" w:cs="Calibri"/>
                <w:color w:val="000000"/>
              </w:rPr>
              <w:t>/consulent/gymdocent</w:t>
            </w:r>
            <w:r>
              <w:rPr>
                <w:rFonts w:ascii="Calibri" w:eastAsia="Calibri" w:hAnsi="Calibri" w:cs="Calibri"/>
                <w:color w:val="000000"/>
              </w:rPr>
              <w:t xml:space="preserve"> op de fijne </w:t>
            </w:r>
            <w:r w:rsidR="001F5CDC">
              <w:rPr>
                <w:rFonts w:ascii="Calibri" w:eastAsia="Calibri" w:hAnsi="Calibri" w:cs="Calibri"/>
                <w:color w:val="000000"/>
              </w:rPr>
              <w:t xml:space="preserve">en grove </w:t>
            </w:r>
            <w:r>
              <w:rPr>
                <w:rFonts w:ascii="Calibri" w:eastAsia="Calibri" w:hAnsi="Calibri" w:cs="Calibri"/>
                <w:color w:val="000000"/>
              </w:rPr>
              <w:t>motoriek.</w:t>
            </w:r>
          </w:p>
        </w:tc>
        <w:tc>
          <w:tcPr>
            <w:tcW w:w="2291" w:type="dxa"/>
          </w:tcPr>
          <w:p w14:paraId="0926447F" w14:textId="77777777" w:rsid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Consulent Plein 013</w:t>
            </w:r>
          </w:p>
          <w:p w14:paraId="58983597" w14:textId="77777777" w:rsidR="00FF503C" w:rsidRDefault="00FF503C"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858A457" w14:textId="77777777" w:rsidR="00FF503C" w:rsidRDefault="00FF503C"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9A6E9CB" w14:textId="2749CC7A" w:rsidR="00FF503C" w:rsidRPr="00301934" w:rsidRDefault="00FF503C"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Inzet van de MRT-er op school voor een screening en behandeling.</w:t>
            </w:r>
          </w:p>
        </w:tc>
        <w:tc>
          <w:tcPr>
            <w:tcW w:w="2291" w:type="dxa"/>
          </w:tcPr>
          <w:p w14:paraId="13641453"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Samenwerking met fysiotherapeuten en ergotherapeuten.</w:t>
            </w:r>
          </w:p>
          <w:p w14:paraId="016C6622"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696DFBF"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Samenwerking mytylschool.</w:t>
            </w:r>
          </w:p>
        </w:tc>
        <w:tc>
          <w:tcPr>
            <w:tcW w:w="2291" w:type="dxa"/>
          </w:tcPr>
          <w:p w14:paraId="55128179" w14:textId="77777777" w:rsidR="00301934" w:rsidRPr="00301934" w:rsidRDefault="00301934" w:rsidP="00301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01934">
              <w:rPr>
                <w:rFonts w:ascii="Calibri" w:eastAsia="Calibri" w:hAnsi="Calibri" w:cs="Calibri"/>
                <w:color w:val="000000"/>
              </w:rPr>
              <w:t>SO</w:t>
            </w:r>
          </w:p>
        </w:tc>
      </w:tr>
    </w:tbl>
    <w:p w14:paraId="414DA8F9" w14:textId="77777777" w:rsidR="00301934" w:rsidRPr="00301934" w:rsidRDefault="00301934" w:rsidP="00301934">
      <w:pPr>
        <w:autoSpaceDE w:val="0"/>
        <w:autoSpaceDN w:val="0"/>
        <w:adjustRightInd w:val="0"/>
        <w:spacing w:after="0" w:line="240" w:lineRule="auto"/>
        <w:rPr>
          <w:rFonts w:ascii="Calibri" w:eastAsia="Calibri" w:hAnsi="Calibri" w:cs="Calibri"/>
          <w:color w:val="000000"/>
        </w:rPr>
      </w:pPr>
    </w:p>
    <w:p w14:paraId="0258AF45" w14:textId="77777777" w:rsidR="00321394" w:rsidRDefault="00321394" w:rsidP="00301934">
      <w:pPr>
        <w:autoSpaceDE w:val="0"/>
        <w:autoSpaceDN w:val="0"/>
        <w:adjustRightInd w:val="0"/>
        <w:spacing w:after="0" w:line="240" w:lineRule="auto"/>
        <w:rPr>
          <w:rFonts w:ascii="Calibri" w:eastAsia="Calibri" w:hAnsi="Calibri" w:cs="Calibri"/>
          <w:b/>
          <w:color w:val="000000"/>
        </w:rPr>
      </w:pPr>
      <w:r>
        <w:rPr>
          <w:rFonts w:ascii="Calibri" w:eastAsia="Calibri" w:hAnsi="Calibri" w:cs="Calibri"/>
          <w:b/>
          <w:color w:val="000000"/>
        </w:rPr>
        <w:br/>
      </w:r>
      <w:r>
        <w:rPr>
          <w:rFonts w:ascii="Calibri" w:eastAsia="Calibri" w:hAnsi="Calibri" w:cs="Calibri"/>
          <w:b/>
          <w:color w:val="000000"/>
        </w:rPr>
        <w:br/>
      </w:r>
    </w:p>
    <w:p w14:paraId="3E667F77" w14:textId="77777777" w:rsidR="00321394" w:rsidRDefault="00321394">
      <w:pPr>
        <w:rPr>
          <w:rFonts w:ascii="Calibri" w:eastAsia="Calibri" w:hAnsi="Calibri" w:cs="Calibri"/>
          <w:b/>
          <w:color w:val="000000"/>
        </w:rPr>
      </w:pPr>
      <w:r>
        <w:rPr>
          <w:rFonts w:ascii="Calibri" w:eastAsia="Calibri" w:hAnsi="Calibri" w:cs="Calibri"/>
          <w:b/>
          <w:color w:val="000000"/>
        </w:rPr>
        <w:br w:type="page"/>
      </w:r>
    </w:p>
    <w:p w14:paraId="5B583032" w14:textId="1F48941A" w:rsidR="00301934" w:rsidRPr="00301934" w:rsidRDefault="00301934" w:rsidP="00301934">
      <w:pPr>
        <w:autoSpaceDE w:val="0"/>
        <w:autoSpaceDN w:val="0"/>
        <w:adjustRightInd w:val="0"/>
        <w:spacing w:after="0" w:line="240" w:lineRule="auto"/>
        <w:rPr>
          <w:rFonts w:ascii="Calibri" w:eastAsia="Calibri" w:hAnsi="Calibri" w:cs="Calibri"/>
          <w:b/>
          <w:color w:val="000000"/>
        </w:rPr>
      </w:pPr>
      <w:r w:rsidRPr="00301934">
        <w:rPr>
          <w:rFonts w:ascii="Calibri" w:eastAsia="Calibri" w:hAnsi="Calibri" w:cs="Calibri"/>
          <w:b/>
          <w:color w:val="000000"/>
        </w:rPr>
        <w:lastRenderedPageBreak/>
        <w:t>Ambitie</w:t>
      </w:r>
    </w:p>
    <w:p w14:paraId="613DE2E7" w14:textId="4BC53614" w:rsidR="000E4E81" w:rsidRDefault="00301934" w:rsidP="00301934">
      <w:pPr>
        <w:autoSpaceDE w:val="0"/>
        <w:autoSpaceDN w:val="0"/>
        <w:adjustRightInd w:val="0"/>
        <w:spacing w:after="0" w:line="240" w:lineRule="auto"/>
        <w:rPr>
          <w:rFonts w:ascii="Calibri" w:eastAsia="Calibri" w:hAnsi="Calibri" w:cs="Calibri"/>
          <w:color w:val="000000"/>
        </w:rPr>
      </w:pPr>
      <w:r w:rsidRPr="00301934">
        <w:rPr>
          <w:rFonts w:ascii="Calibri" w:eastAsia="Calibri" w:hAnsi="Calibri" w:cs="Calibri"/>
          <w:color w:val="000000"/>
        </w:rPr>
        <w:t xml:space="preserve">De ambitie van basisschool Klinkers ligt met name op het versterken van niveau 1 en 2. Doordat een team continu in beweging is, door wisselingen binnen dat team, blijft het noodzakelijk om niveau 1 en 2 te blijven ontwikkelen. Dat proces is nooit af. De ambitie is om de onderkant van de driehoek dus zo breed mogelijk te houden, waardoor we de stap naar fase 5 niet hoeven te maken. </w:t>
      </w:r>
      <w:r w:rsidR="00FF503C">
        <w:rPr>
          <w:rFonts w:ascii="Calibri" w:eastAsia="Calibri" w:hAnsi="Calibri" w:cs="Calibri"/>
          <w:color w:val="000000"/>
        </w:rPr>
        <w:t>Aanvullingen op zorgniveau 3 voor gedrag (</w:t>
      </w:r>
      <w:proofErr w:type="spellStart"/>
      <w:r w:rsidR="00A53EF4">
        <w:fldChar w:fldCharType="begin"/>
      </w:r>
      <w:r w:rsidR="00A53EF4">
        <w:instrText xml:space="preserve"> HYPERLINK "https://xpectprimair.sharepoint.com/sites/bsklinkersunit2/Gedeelde%20%20</w:instrText>
      </w:r>
      <w:r w:rsidR="00A53EF4">
        <w:instrText xml:space="preserve">documenten/Unitoverleg/2019-2020/Unitoverleg%204%20(26-9-2019).docx?web=1" </w:instrText>
      </w:r>
      <w:r w:rsidR="00A53EF4">
        <w:fldChar w:fldCharType="separate"/>
      </w:r>
      <w:r w:rsidR="00FF503C" w:rsidRPr="00FF503C">
        <w:rPr>
          <w:rStyle w:val="Hyperlink"/>
          <w:rFonts w:ascii="Calibri" w:eastAsia="Calibri" w:hAnsi="Calibri" w:cs="Calibri"/>
        </w:rPr>
        <w:t>externaliserend</w:t>
      </w:r>
      <w:proofErr w:type="spellEnd"/>
      <w:r w:rsidR="00A53EF4">
        <w:rPr>
          <w:rStyle w:val="Hyperlink"/>
          <w:rFonts w:ascii="Calibri" w:eastAsia="Calibri" w:hAnsi="Calibri" w:cs="Calibri"/>
        </w:rPr>
        <w:fldChar w:fldCharType="end"/>
      </w:r>
      <w:r w:rsidR="00FF503C">
        <w:rPr>
          <w:rFonts w:ascii="Calibri" w:eastAsia="Calibri" w:hAnsi="Calibri" w:cs="Calibri"/>
          <w:color w:val="000000"/>
        </w:rPr>
        <w:t xml:space="preserve"> en internaliserend, faalangst e.d.) is nog onze wens om dat op school aan te kunnen</w:t>
      </w:r>
      <w:r w:rsidR="002F6D4E">
        <w:rPr>
          <w:rFonts w:ascii="Calibri" w:eastAsia="Calibri" w:hAnsi="Calibri" w:cs="Calibri"/>
          <w:color w:val="000000"/>
        </w:rPr>
        <w:t xml:space="preserve"> </w:t>
      </w:r>
      <w:r w:rsidR="00FF503C">
        <w:rPr>
          <w:rFonts w:ascii="Calibri" w:eastAsia="Calibri" w:hAnsi="Calibri" w:cs="Calibri"/>
          <w:color w:val="000000"/>
        </w:rPr>
        <w:t xml:space="preserve">bieden. </w:t>
      </w:r>
      <w:r w:rsidR="00CA6F53">
        <w:rPr>
          <w:rFonts w:ascii="Calibri" w:eastAsia="Calibri" w:hAnsi="Calibri" w:cs="Calibri"/>
          <w:color w:val="000000"/>
        </w:rPr>
        <w:t xml:space="preserve">Deels wordt dit al opgepakt door onze consulenten van Plein013. </w:t>
      </w:r>
      <w:r w:rsidRPr="00301934">
        <w:rPr>
          <w:rFonts w:ascii="Calibri" w:eastAsia="Calibri" w:hAnsi="Calibri" w:cs="Calibri"/>
          <w:color w:val="000000"/>
        </w:rPr>
        <w:t>Onze ambitie is om open te staan voor kinderen van andere basisscholen die een nieuwe start nodig hebben. Daarbij kijken we naar de toegevoegde waarde van ons onderwijs. Kan de school dat bieden wat het kind nodig heeft? Als het antwoord daarop: “ja” is, dan staan wij daarvoor open. Is het antwoord: “nee”, dan zullen we een eerlijk verhaal moeten vertellen, in het belang van de leerling, zijn of haar ouders en het team.</w:t>
      </w:r>
    </w:p>
    <w:p w14:paraId="193B0AAF" w14:textId="77777777" w:rsidR="000B59E4" w:rsidRDefault="000B59E4">
      <w:pPr>
        <w:rPr>
          <w:rFonts w:ascii="Calibri" w:eastAsia="Calibri" w:hAnsi="Calibri" w:cs="Calibri"/>
          <w:b/>
          <w:color w:val="000000"/>
        </w:rPr>
      </w:pPr>
      <w:r>
        <w:rPr>
          <w:rFonts w:ascii="Calibri" w:eastAsia="Calibri" w:hAnsi="Calibri" w:cs="Calibri"/>
          <w:b/>
          <w:color w:val="000000"/>
        </w:rPr>
        <w:br w:type="page"/>
      </w:r>
    </w:p>
    <w:p w14:paraId="088D7C54" w14:textId="470B57FB" w:rsidR="007774C0" w:rsidRDefault="000625C2" w:rsidP="000E4E81">
      <w:pPr>
        <w:autoSpaceDE w:val="0"/>
        <w:autoSpaceDN w:val="0"/>
        <w:adjustRightInd w:val="0"/>
        <w:spacing w:after="0" w:line="240" w:lineRule="auto"/>
        <w:rPr>
          <w:rFonts w:ascii="Calibri" w:eastAsia="Calibri" w:hAnsi="Calibri" w:cs="Calibri"/>
          <w:b/>
          <w:color w:val="000000"/>
        </w:rPr>
      </w:pPr>
      <w:r>
        <w:rPr>
          <w:rFonts w:ascii="Calibri" w:eastAsia="Calibri" w:hAnsi="Calibri" w:cs="Calibri"/>
          <w:b/>
          <w:color w:val="000000"/>
        </w:rPr>
        <w:lastRenderedPageBreak/>
        <w:t>Wat</w:t>
      </w:r>
      <w:r w:rsidR="00612612">
        <w:rPr>
          <w:rFonts w:ascii="Calibri" w:eastAsia="Calibri" w:hAnsi="Calibri" w:cs="Calibri"/>
          <w:b/>
          <w:color w:val="000000"/>
        </w:rPr>
        <w:t xml:space="preserve"> kan </w:t>
      </w:r>
      <w:proofErr w:type="spellStart"/>
      <w:r w:rsidR="00612612">
        <w:rPr>
          <w:rFonts w:ascii="Calibri" w:eastAsia="Calibri" w:hAnsi="Calibri" w:cs="Calibri"/>
          <w:b/>
          <w:color w:val="000000"/>
        </w:rPr>
        <w:t>bs</w:t>
      </w:r>
      <w:proofErr w:type="spellEnd"/>
      <w:r w:rsidR="00612612">
        <w:rPr>
          <w:rFonts w:ascii="Calibri" w:eastAsia="Calibri" w:hAnsi="Calibri" w:cs="Calibri"/>
          <w:b/>
          <w:color w:val="000000"/>
        </w:rPr>
        <w:t xml:space="preserve">. Klinkers bieden? </w:t>
      </w:r>
      <w:r w:rsidR="00285458">
        <w:rPr>
          <w:rFonts w:ascii="Calibri" w:eastAsia="Calibri" w:hAnsi="Calibri" w:cs="Calibri"/>
          <w:b/>
          <w:color w:val="000000"/>
        </w:rPr>
        <w:br/>
      </w:r>
      <w:r w:rsidR="00612612">
        <w:rPr>
          <w:rFonts w:ascii="Calibri" w:eastAsia="Calibri" w:hAnsi="Calibri" w:cs="Calibri"/>
          <w:b/>
          <w:color w:val="000000"/>
        </w:rPr>
        <w:t>Afgezet tegen de IVO velden</w:t>
      </w:r>
    </w:p>
    <w:tbl>
      <w:tblPr>
        <w:tblStyle w:val="Tabelraster"/>
        <w:tblpPr w:leftFromText="141" w:rightFromText="141" w:vertAnchor="page" w:horzAnchor="margin" w:tblpY="2497"/>
        <w:tblW w:w="15021" w:type="dxa"/>
        <w:tblLook w:val="04A0" w:firstRow="1" w:lastRow="0" w:firstColumn="1" w:lastColumn="0" w:noHBand="0" w:noVBand="1"/>
      </w:tblPr>
      <w:tblGrid>
        <w:gridCol w:w="2163"/>
        <w:gridCol w:w="1808"/>
        <w:gridCol w:w="3636"/>
        <w:gridCol w:w="3636"/>
        <w:gridCol w:w="3778"/>
      </w:tblGrid>
      <w:tr w:rsidR="00A919B9" w:rsidRPr="000C7242" w14:paraId="00B8D9CA" w14:textId="77777777" w:rsidTr="009970D6">
        <w:trPr>
          <w:trHeight w:val="364"/>
        </w:trPr>
        <w:tc>
          <w:tcPr>
            <w:tcW w:w="2163" w:type="dxa"/>
          </w:tcPr>
          <w:p w14:paraId="3DA3C78F" w14:textId="77777777" w:rsidR="00A919B9" w:rsidRPr="000C7242" w:rsidRDefault="00A919B9" w:rsidP="00A919B9">
            <w:pPr>
              <w:ind w:left="1416"/>
              <w:rPr>
                <w:sz w:val="20"/>
              </w:rPr>
            </w:pPr>
            <w:r w:rsidRPr="000C7242">
              <w:rPr>
                <w:sz w:val="20"/>
              </w:rPr>
              <w:t xml:space="preserve">Profiel </w:t>
            </w:r>
          </w:p>
        </w:tc>
        <w:tc>
          <w:tcPr>
            <w:tcW w:w="1808" w:type="dxa"/>
            <w:shd w:val="clear" w:color="auto" w:fill="FFFFFF" w:themeFill="background1"/>
          </w:tcPr>
          <w:p w14:paraId="4F2B9B8E" w14:textId="49B6456A" w:rsidR="00A919B9" w:rsidRPr="000C7242" w:rsidRDefault="00A919B9" w:rsidP="00A919B9">
            <w:pPr>
              <w:rPr>
                <w:sz w:val="20"/>
              </w:rPr>
            </w:pPr>
            <w:r w:rsidRPr="000C7242">
              <w:rPr>
                <w:sz w:val="20"/>
              </w:rPr>
              <w:t xml:space="preserve">Basisondersteuning </w:t>
            </w:r>
          </w:p>
        </w:tc>
        <w:tc>
          <w:tcPr>
            <w:tcW w:w="3636" w:type="dxa"/>
          </w:tcPr>
          <w:p w14:paraId="56FB71EC" w14:textId="1FFFF2B7" w:rsidR="00A919B9" w:rsidRPr="000C7242" w:rsidRDefault="00A919B9" w:rsidP="00A919B9">
            <w:pPr>
              <w:rPr>
                <w:sz w:val="20"/>
              </w:rPr>
            </w:pPr>
            <w:r w:rsidRPr="000C7242">
              <w:rPr>
                <w:sz w:val="20"/>
              </w:rPr>
              <w:t xml:space="preserve">Basisondersteuning + </w:t>
            </w:r>
          </w:p>
        </w:tc>
        <w:tc>
          <w:tcPr>
            <w:tcW w:w="3636" w:type="dxa"/>
          </w:tcPr>
          <w:p w14:paraId="074E54B0" w14:textId="77777777" w:rsidR="00A919B9" w:rsidRPr="000C7242" w:rsidRDefault="00A919B9" w:rsidP="00A919B9">
            <w:pPr>
              <w:rPr>
                <w:sz w:val="20"/>
              </w:rPr>
            </w:pPr>
            <w:r w:rsidRPr="000C7242">
              <w:rPr>
                <w:sz w:val="20"/>
              </w:rPr>
              <w:t>Intensieve ondersteuning</w:t>
            </w:r>
          </w:p>
        </w:tc>
        <w:tc>
          <w:tcPr>
            <w:tcW w:w="3778" w:type="dxa"/>
          </w:tcPr>
          <w:p w14:paraId="63139144" w14:textId="77777777" w:rsidR="00A919B9" w:rsidRPr="000C7242" w:rsidRDefault="00A919B9" w:rsidP="00A919B9">
            <w:pPr>
              <w:rPr>
                <w:sz w:val="20"/>
              </w:rPr>
            </w:pPr>
            <w:r w:rsidRPr="000C7242">
              <w:rPr>
                <w:sz w:val="20"/>
              </w:rPr>
              <w:t xml:space="preserve">Inclusieve ondersteuning </w:t>
            </w:r>
          </w:p>
        </w:tc>
      </w:tr>
      <w:tr w:rsidR="00A919B9" w:rsidRPr="000C7242" w14:paraId="67578A1F" w14:textId="77777777" w:rsidTr="00A919B9">
        <w:tc>
          <w:tcPr>
            <w:tcW w:w="2163" w:type="dxa"/>
            <w:shd w:val="clear" w:color="auto" w:fill="EDEDED" w:themeFill="accent3" w:themeFillTint="33"/>
          </w:tcPr>
          <w:p w14:paraId="4E87C611" w14:textId="77777777" w:rsidR="00A919B9" w:rsidRPr="000C7242" w:rsidRDefault="00A919B9" w:rsidP="00A919B9">
            <w:pPr>
              <w:rPr>
                <w:sz w:val="20"/>
              </w:rPr>
            </w:pPr>
          </w:p>
          <w:p w14:paraId="49C6500B" w14:textId="77777777" w:rsidR="00A919B9" w:rsidRPr="000C7242" w:rsidRDefault="00A919B9" w:rsidP="00A919B9">
            <w:pPr>
              <w:rPr>
                <w:sz w:val="20"/>
              </w:rPr>
            </w:pPr>
            <w:r w:rsidRPr="000C7242">
              <w:rPr>
                <w:sz w:val="20"/>
              </w:rPr>
              <w:t>Vijf IVO-velden</w:t>
            </w:r>
            <w:r>
              <w:rPr>
                <w:sz w:val="20"/>
              </w:rPr>
              <w:t>*</w:t>
            </w:r>
            <w:r w:rsidRPr="000C7242">
              <w:rPr>
                <w:sz w:val="20"/>
              </w:rPr>
              <w:t xml:space="preserve"> </w:t>
            </w:r>
          </w:p>
        </w:tc>
        <w:tc>
          <w:tcPr>
            <w:tcW w:w="1808" w:type="dxa"/>
            <w:shd w:val="clear" w:color="auto" w:fill="EDEDED" w:themeFill="accent3" w:themeFillTint="33"/>
          </w:tcPr>
          <w:p w14:paraId="57F9A171" w14:textId="77777777" w:rsidR="00A919B9" w:rsidRPr="000C7242" w:rsidRDefault="00A919B9" w:rsidP="00A919B9">
            <w:pPr>
              <w:rPr>
                <w:sz w:val="20"/>
              </w:rPr>
            </w:pPr>
            <w:r w:rsidRPr="000C7242">
              <w:rPr>
                <w:sz w:val="20"/>
              </w:rPr>
              <w:t xml:space="preserve">Preventief en licht curatief </w:t>
            </w:r>
          </w:p>
        </w:tc>
        <w:tc>
          <w:tcPr>
            <w:tcW w:w="3636" w:type="dxa"/>
            <w:shd w:val="clear" w:color="auto" w:fill="EDEDED" w:themeFill="accent3" w:themeFillTint="33"/>
          </w:tcPr>
          <w:p w14:paraId="1EB35806" w14:textId="77777777" w:rsidR="00A919B9" w:rsidRPr="000C7242" w:rsidRDefault="00A919B9" w:rsidP="00A919B9">
            <w:pPr>
              <w:rPr>
                <w:sz w:val="20"/>
              </w:rPr>
            </w:pPr>
          </w:p>
        </w:tc>
        <w:tc>
          <w:tcPr>
            <w:tcW w:w="3636" w:type="dxa"/>
            <w:shd w:val="clear" w:color="auto" w:fill="EDEDED" w:themeFill="accent3" w:themeFillTint="33"/>
          </w:tcPr>
          <w:p w14:paraId="6144AE34" w14:textId="77777777" w:rsidR="00A919B9" w:rsidRPr="000C7242" w:rsidRDefault="00A919B9" w:rsidP="00A919B9">
            <w:pPr>
              <w:rPr>
                <w:sz w:val="20"/>
              </w:rPr>
            </w:pPr>
          </w:p>
        </w:tc>
        <w:tc>
          <w:tcPr>
            <w:tcW w:w="3778" w:type="dxa"/>
            <w:shd w:val="clear" w:color="auto" w:fill="EDEDED" w:themeFill="accent3" w:themeFillTint="33"/>
          </w:tcPr>
          <w:p w14:paraId="22DBDA6F" w14:textId="77777777" w:rsidR="00A919B9" w:rsidRPr="000C7242" w:rsidRDefault="00A919B9" w:rsidP="00A919B9">
            <w:pPr>
              <w:rPr>
                <w:sz w:val="20"/>
              </w:rPr>
            </w:pPr>
          </w:p>
        </w:tc>
      </w:tr>
      <w:tr w:rsidR="00805681" w:rsidRPr="00805681" w14:paraId="4F1773D0" w14:textId="77777777" w:rsidTr="00A919B9">
        <w:tc>
          <w:tcPr>
            <w:tcW w:w="2163" w:type="dxa"/>
          </w:tcPr>
          <w:p w14:paraId="245AB123" w14:textId="77777777" w:rsidR="00A919B9" w:rsidRPr="00805681" w:rsidRDefault="00A919B9" w:rsidP="00A919B9">
            <w:r w:rsidRPr="00805681">
              <w:t xml:space="preserve">Aandacht en tijd </w:t>
            </w:r>
          </w:p>
        </w:tc>
        <w:tc>
          <w:tcPr>
            <w:tcW w:w="1808" w:type="dxa"/>
            <w:shd w:val="clear" w:color="auto" w:fill="00B050"/>
          </w:tcPr>
          <w:p w14:paraId="464A5871" w14:textId="77777777" w:rsidR="00A919B9" w:rsidRPr="00805681" w:rsidRDefault="00A919B9" w:rsidP="00A919B9">
            <w:pPr>
              <w:autoSpaceDE w:val="0"/>
              <w:autoSpaceDN w:val="0"/>
              <w:adjustRightInd w:val="0"/>
              <w:rPr>
                <w:rFonts w:ascii="Calibri" w:eastAsia="Calibri" w:hAnsi="Calibri" w:cs="Calibri"/>
                <w:sz w:val="16"/>
                <w:szCs w:val="16"/>
              </w:rPr>
            </w:pPr>
            <w:r w:rsidRPr="00805681">
              <w:rPr>
                <w:rFonts w:ascii="Calibri" w:eastAsia="Calibri" w:hAnsi="Calibri" w:cs="Calibri"/>
                <w:sz w:val="16"/>
                <w:szCs w:val="16"/>
              </w:rPr>
              <w:t>Zoals bij wet Passend Onderwijs omschreven basisondersteuning</w:t>
            </w:r>
          </w:p>
          <w:p w14:paraId="2D2FC0E4" w14:textId="77777777" w:rsidR="00A919B9" w:rsidRPr="00805681" w:rsidRDefault="00A919B9" w:rsidP="00A919B9"/>
        </w:tc>
        <w:tc>
          <w:tcPr>
            <w:tcW w:w="3636" w:type="dxa"/>
            <w:shd w:val="clear" w:color="auto" w:fill="FFCC00"/>
          </w:tcPr>
          <w:p w14:paraId="1C07BC81" w14:textId="77777777" w:rsidR="00A919B9" w:rsidRPr="00805681" w:rsidRDefault="00A919B9" w:rsidP="00A919B9">
            <w:pPr>
              <w:rPr>
                <w:sz w:val="16"/>
              </w:rPr>
            </w:pPr>
            <w:r w:rsidRPr="00805681">
              <w:rPr>
                <w:sz w:val="16"/>
              </w:rPr>
              <w:t>+ korte perioden, individuele begeleiding en/of kleinere groep, met extra handen</w:t>
            </w:r>
          </w:p>
          <w:p w14:paraId="6FD753E3" w14:textId="77777777" w:rsidR="00A919B9" w:rsidRPr="00805681" w:rsidRDefault="00A919B9" w:rsidP="00A919B9">
            <w:pPr>
              <w:rPr>
                <w:sz w:val="16"/>
              </w:rPr>
            </w:pPr>
            <w:r w:rsidRPr="00805681">
              <w:rPr>
                <w:sz w:val="16"/>
              </w:rPr>
              <w:t>+ enkele uren p/w begeleiding door consulent</w:t>
            </w:r>
          </w:p>
        </w:tc>
        <w:tc>
          <w:tcPr>
            <w:tcW w:w="3636" w:type="dxa"/>
            <w:shd w:val="clear" w:color="auto" w:fill="FF0000"/>
          </w:tcPr>
          <w:p w14:paraId="32BA200E" w14:textId="77777777" w:rsidR="00A919B9" w:rsidRPr="00805681" w:rsidRDefault="00A919B9" w:rsidP="00A919B9">
            <w:pPr>
              <w:rPr>
                <w:sz w:val="16"/>
              </w:rPr>
            </w:pPr>
            <w:r w:rsidRPr="00805681">
              <w:rPr>
                <w:sz w:val="16"/>
              </w:rPr>
              <w:t xml:space="preserve">+ groepen zijn kleiner dan gemiddeld (circa 25 leerlingen), </w:t>
            </w:r>
          </w:p>
          <w:p w14:paraId="296C84D7" w14:textId="77777777" w:rsidR="00A919B9" w:rsidRPr="00805681" w:rsidRDefault="00A919B9" w:rsidP="00A919B9">
            <w:pPr>
              <w:rPr>
                <w:sz w:val="16"/>
              </w:rPr>
            </w:pPr>
            <w:r w:rsidRPr="00805681">
              <w:rPr>
                <w:sz w:val="16"/>
              </w:rPr>
              <w:t xml:space="preserve">+ meer handen door onderwijsassistent voor aanvullende begeleiding (enkele dagdelen p/w); </w:t>
            </w:r>
          </w:p>
          <w:p w14:paraId="4330F815" w14:textId="77777777" w:rsidR="00A919B9" w:rsidRPr="00805681" w:rsidRDefault="00A919B9" w:rsidP="00A919B9">
            <w:pPr>
              <w:rPr>
                <w:sz w:val="16"/>
              </w:rPr>
            </w:pPr>
            <w:r w:rsidRPr="00805681">
              <w:rPr>
                <w:sz w:val="16"/>
              </w:rPr>
              <w:t xml:space="preserve">+ semipermanente extra ondersteuning (enkele dagen p/w) door ib’er en/of </w:t>
            </w:r>
            <w:proofErr w:type="spellStart"/>
            <w:r w:rsidRPr="00805681">
              <w:rPr>
                <w:sz w:val="16"/>
              </w:rPr>
              <w:t>ab’er</w:t>
            </w:r>
            <w:proofErr w:type="spellEnd"/>
            <w:r w:rsidRPr="00805681">
              <w:rPr>
                <w:sz w:val="16"/>
              </w:rPr>
              <w:t xml:space="preserve"> </w:t>
            </w:r>
          </w:p>
        </w:tc>
        <w:tc>
          <w:tcPr>
            <w:tcW w:w="3778" w:type="dxa"/>
            <w:shd w:val="clear" w:color="auto" w:fill="FF0000"/>
          </w:tcPr>
          <w:p w14:paraId="48AA1E83" w14:textId="77777777" w:rsidR="00A919B9" w:rsidRPr="00805681" w:rsidRDefault="00A919B9" w:rsidP="00A919B9">
            <w:pPr>
              <w:rPr>
                <w:sz w:val="16"/>
              </w:rPr>
            </w:pPr>
            <w:r w:rsidRPr="00805681">
              <w:rPr>
                <w:sz w:val="16"/>
              </w:rPr>
              <w:t xml:space="preserve">+ twee paar handen in de groep, voor intensieve begeleiding, permanente basis (hele week) </w:t>
            </w:r>
          </w:p>
          <w:p w14:paraId="41615C1C" w14:textId="77777777" w:rsidR="00A919B9" w:rsidRPr="00805681" w:rsidRDefault="00A919B9" w:rsidP="00A919B9">
            <w:pPr>
              <w:rPr>
                <w:sz w:val="16"/>
              </w:rPr>
            </w:pPr>
            <w:r w:rsidRPr="00805681">
              <w:rPr>
                <w:sz w:val="16"/>
              </w:rPr>
              <w:t xml:space="preserve">+ Speciale extra ondersteuning (vakleraar, ib’er) op permanente basis (hele week) </w:t>
            </w:r>
          </w:p>
        </w:tc>
      </w:tr>
      <w:tr w:rsidR="00805681" w:rsidRPr="00805681" w14:paraId="6EB35716" w14:textId="77777777" w:rsidTr="00A919B9">
        <w:tc>
          <w:tcPr>
            <w:tcW w:w="2163" w:type="dxa"/>
          </w:tcPr>
          <w:p w14:paraId="51C2E401" w14:textId="77777777" w:rsidR="00A919B9" w:rsidRPr="00805681" w:rsidRDefault="00A919B9" w:rsidP="00A919B9">
            <w:r w:rsidRPr="00805681">
              <w:t xml:space="preserve">Onderwijsmaterialen </w:t>
            </w:r>
          </w:p>
        </w:tc>
        <w:tc>
          <w:tcPr>
            <w:tcW w:w="1808" w:type="dxa"/>
            <w:shd w:val="clear" w:color="auto" w:fill="00B050"/>
          </w:tcPr>
          <w:p w14:paraId="3CB1D45A" w14:textId="77777777" w:rsidR="00A919B9" w:rsidRPr="00805681" w:rsidRDefault="00A919B9" w:rsidP="00A919B9">
            <w:pPr>
              <w:jc w:val="center"/>
            </w:pPr>
          </w:p>
        </w:tc>
        <w:tc>
          <w:tcPr>
            <w:tcW w:w="3636" w:type="dxa"/>
            <w:shd w:val="clear" w:color="auto" w:fill="92D050"/>
          </w:tcPr>
          <w:p w14:paraId="0D2C604F" w14:textId="77777777" w:rsidR="00A919B9" w:rsidRPr="00805681" w:rsidRDefault="00A919B9" w:rsidP="00A919B9">
            <w:pPr>
              <w:rPr>
                <w:sz w:val="16"/>
              </w:rPr>
            </w:pPr>
            <w:r w:rsidRPr="00805681">
              <w:rPr>
                <w:sz w:val="16"/>
              </w:rPr>
              <w:t xml:space="preserve">+ niveau- en tempodifferentiatie door leraar </w:t>
            </w:r>
          </w:p>
          <w:p w14:paraId="7A77617B" w14:textId="77777777" w:rsidR="00A919B9" w:rsidRPr="00805681" w:rsidRDefault="00A919B9" w:rsidP="00A919B9">
            <w:pPr>
              <w:rPr>
                <w:sz w:val="16"/>
              </w:rPr>
            </w:pPr>
            <w:r w:rsidRPr="00805681">
              <w:rPr>
                <w:sz w:val="16"/>
              </w:rPr>
              <w:t xml:space="preserve">+ eenvoudige onderwijsmaterialen </w:t>
            </w:r>
          </w:p>
          <w:p w14:paraId="50E3A105" w14:textId="77777777" w:rsidR="00A919B9" w:rsidRPr="00805681" w:rsidRDefault="00A919B9" w:rsidP="00A919B9">
            <w:pPr>
              <w:rPr>
                <w:sz w:val="16"/>
              </w:rPr>
            </w:pPr>
            <w:r w:rsidRPr="00805681">
              <w:rPr>
                <w:sz w:val="16"/>
              </w:rPr>
              <w:t xml:space="preserve">+ op projectbasis werken aan pedagogisch klimaat </w:t>
            </w:r>
          </w:p>
        </w:tc>
        <w:tc>
          <w:tcPr>
            <w:tcW w:w="3636" w:type="dxa"/>
            <w:shd w:val="clear" w:color="auto" w:fill="FF9900"/>
          </w:tcPr>
          <w:p w14:paraId="47A5280A" w14:textId="77777777" w:rsidR="00A919B9" w:rsidRPr="00805681" w:rsidRDefault="00A919B9" w:rsidP="00A919B9">
            <w:pPr>
              <w:rPr>
                <w:sz w:val="16"/>
              </w:rPr>
            </w:pPr>
            <w:r w:rsidRPr="00805681">
              <w:rPr>
                <w:sz w:val="16"/>
              </w:rPr>
              <w:t>+ specifieke methoden voor leerlingen</w:t>
            </w:r>
          </w:p>
          <w:p w14:paraId="25FDDEB4" w14:textId="77777777" w:rsidR="00A919B9" w:rsidRPr="00805681" w:rsidRDefault="00A919B9" w:rsidP="00A919B9">
            <w:pPr>
              <w:rPr>
                <w:sz w:val="16"/>
              </w:rPr>
            </w:pPr>
            <w:r w:rsidRPr="00805681">
              <w:rPr>
                <w:sz w:val="16"/>
              </w:rPr>
              <w:t xml:space="preserve">+ onderwijsaanbod vanuit leerlijnen, gebaseerd op kerndoelen en referentieniveaus </w:t>
            </w:r>
          </w:p>
          <w:p w14:paraId="1755556B" w14:textId="77777777" w:rsidR="00A919B9" w:rsidRPr="00805681" w:rsidRDefault="00A919B9" w:rsidP="00A919B9">
            <w:pPr>
              <w:rPr>
                <w:sz w:val="16"/>
              </w:rPr>
            </w:pPr>
            <w:r w:rsidRPr="00805681">
              <w:rPr>
                <w:sz w:val="16"/>
              </w:rPr>
              <w:t xml:space="preserve">+ </w:t>
            </w:r>
            <w:proofErr w:type="spellStart"/>
            <w:r w:rsidRPr="00805681">
              <w:rPr>
                <w:sz w:val="16"/>
              </w:rPr>
              <w:t>orthotheek</w:t>
            </w:r>
            <w:proofErr w:type="spellEnd"/>
            <w:r w:rsidRPr="00805681">
              <w:rPr>
                <w:sz w:val="16"/>
              </w:rPr>
              <w:t xml:space="preserve"> met onderwijsmaterialen die tegemoet komen aan specifieke kenmerken</w:t>
            </w:r>
          </w:p>
          <w:p w14:paraId="3FBA9BEC" w14:textId="77777777" w:rsidR="00A919B9" w:rsidRPr="00805681" w:rsidRDefault="00A919B9" w:rsidP="00A919B9">
            <w:pPr>
              <w:rPr>
                <w:sz w:val="16"/>
              </w:rPr>
            </w:pPr>
            <w:r w:rsidRPr="00805681">
              <w:rPr>
                <w:sz w:val="16"/>
              </w:rPr>
              <w:t xml:space="preserve">+ de hele school werkt met een speciaal programma voor sociaal emotionele ontwikkeling </w:t>
            </w:r>
          </w:p>
        </w:tc>
        <w:tc>
          <w:tcPr>
            <w:tcW w:w="3778" w:type="dxa"/>
            <w:shd w:val="clear" w:color="auto" w:fill="FF0000"/>
          </w:tcPr>
          <w:p w14:paraId="74FC9375" w14:textId="77777777" w:rsidR="00A919B9" w:rsidRPr="00805681" w:rsidRDefault="00A919B9" w:rsidP="00A919B9">
            <w:pPr>
              <w:rPr>
                <w:sz w:val="16"/>
              </w:rPr>
            </w:pPr>
            <w:r w:rsidRPr="00805681">
              <w:rPr>
                <w:sz w:val="16"/>
              </w:rPr>
              <w:t xml:space="preserve">+ Leerlingen met specifieke ondersteuningsvragen volgen eigen leerroute, met onderwijsmaterialen die tegemoetkomen aan </w:t>
            </w:r>
            <w:proofErr w:type="spellStart"/>
            <w:r w:rsidRPr="00805681">
              <w:rPr>
                <w:sz w:val="16"/>
              </w:rPr>
              <w:t>kindspecifieke</w:t>
            </w:r>
            <w:proofErr w:type="spellEnd"/>
            <w:r w:rsidRPr="00805681">
              <w:rPr>
                <w:sz w:val="16"/>
              </w:rPr>
              <w:t xml:space="preserve"> onderwijsbehoeften (bijv. verpleegmateriaal voor langdurig zieke kinderen) </w:t>
            </w:r>
          </w:p>
          <w:p w14:paraId="18B1F0D5" w14:textId="77777777" w:rsidR="00A919B9" w:rsidRPr="00805681" w:rsidRDefault="00A919B9" w:rsidP="00A919B9">
            <w:pPr>
              <w:rPr>
                <w:sz w:val="16"/>
              </w:rPr>
            </w:pPr>
            <w:r w:rsidRPr="00805681">
              <w:rPr>
                <w:sz w:val="16"/>
              </w:rPr>
              <w:t xml:space="preserve">+ rijke geoutilleerde </w:t>
            </w:r>
            <w:proofErr w:type="spellStart"/>
            <w:r w:rsidRPr="00805681">
              <w:rPr>
                <w:sz w:val="16"/>
              </w:rPr>
              <w:t>orthotheek</w:t>
            </w:r>
            <w:proofErr w:type="spellEnd"/>
            <w:r w:rsidRPr="00805681">
              <w:rPr>
                <w:sz w:val="16"/>
              </w:rPr>
              <w:t xml:space="preserve"> </w:t>
            </w:r>
          </w:p>
          <w:p w14:paraId="7D70E2A2" w14:textId="77777777" w:rsidR="00A919B9" w:rsidRPr="00805681" w:rsidRDefault="00A919B9" w:rsidP="00A919B9">
            <w:pPr>
              <w:rPr>
                <w:sz w:val="16"/>
              </w:rPr>
            </w:pPr>
            <w:r w:rsidRPr="00805681">
              <w:rPr>
                <w:sz w:val="16"/>
              </w:rPr>
              <w:t xml:space="preserve">+ hele school werkt systematisch en preventief aan pedagogisch schoolklimaat </w:t>
            </w:r>
          </w:p>
        </w:tc>
      </w:tr>
      <w:tr w:rsidR="00805681" w:rsidRPr="00805681" w14:paraId="10ED6859" w14:textId="77777777" w:rsidTr="00A919B9">
        <w:tc>
          <w:tcPr>
            <w:tcW w:w="2163" w:type="dxa"/>
          </w:tcPr>
          <w:p w14:paraId="7120D91B" w14:textId="77777777" w:rsidR="00A919B9" w:rsidRPr="00805681" w:rsidRDefault="00A919B9" w:rsidP="00A919B9">
            <w:r w:rsidRPr="00805681">
              <w:t xml:space="preserve">Ruimtelijke omgeving </w:t>
            </w:r>
          </w:p>
        </w:tc>
        <w:tc>
          <w:tcPr>
            <w:tcW w:w="1808" w:type="dxa"/>
            <w:shd w:val="clear" w:color="auto" w:fill="00B050"/>
          </w:tcPr>
          <w:p w14:paraId="1435D33A" w14:textId="77777777" w:rsidR="00A919B9" w:rsidRPr="00805681" w:rsidRDefault="00A919B9" w:rsidP="00A919B9"/>
        </w:tc>
        <w:tc>
          <w:tcPr>
            <w:tcW w:w="3636" w:type="dxa"/>
            <w:shd w:val="clear" w:color="auto" w:fill="FFCC00"/>
          </w:tcPr>
          <w:p w14:paraId="6FF519A1" w14:textId="77777777" w:rsidR="00A919B9" w:rsidRPr="00805681" w:rsidRDefault="00A919B9" w:rsidP="00A919B9">
            <w:pPr>
              <w:rPr>
                <w:sz w:val="16"/>
              </w:rPr>
            </w:pPr>
            <w:r w:rsidRPr="00805681">
              <w:rPr>
                <w:sz w:val="16"/>
              </w:rPr>
              <w:t xml:space="preserve">+ aparte plek voor één-op-één begeleiding en/of begeleiding van groepjes </w:t>
            </w:r>
          </w:p>
        </w:tc>
        <w:tc>
          <w:tcPr>
            <w:tcW w:w="3636" w:type="dxa"/>
            <w:shd w:val="clear" w:color="auto" w:fill="92D050"/>
          </w:tcPr>
          <w:p w14:paraId="28E53338" w14:textId="77777777" w:rsidR="00A919B9" w:rsidRPr="00805681" w:rsidRDefault="00A919B9" w:rsidP="00A919B9">
            <w:pPr>
              <w:rPr>
                <w:sz w:val="16"/>
              </w:rPr>
            </w:pPr>
            <w:r w:rsidRPr="00805681">
              <w:rPr>
                <w:sz w:val="16"/>
              </w:rPr>
              <w:t xml:space="preserve">+ aparte ruimte voor andere functies (bijvoorbeeld voor verzorging of voor een time-out, …) </w:t>
            </w:r>
          </w:p>
          <w:p w14:paraId="7BEABD63" w14:textId="77777777" w:rsidR="00A919B9" w:rsidRPr="00805681" w:rsidRDefault="00A919B9" w:rsidP="00A919B9">
            <w:pPr>
              <w:rPr>
                <w:sz w:val="16"/>
              </w:rPr>
            </w:pPr>
            <w:r w:rsidRPr="00805681">
              <w:rPr>
                <w:sz w:val="16"/>
              </w:rPr>
              <w:t xml:space="preserve">+ toegankelijkheid gebouw (lift, geen drempels, ..) </w:t>
            </w:r>
          </w:p>
        </w:tc>
        <w:tc>
          <w:tcPr>
            <w:tcW w:w="3778" w:type="dxa"/>
            <w:shd w:val="clear" w:color="auto" w:fill="FF0000"/>
          </w:tcPr>
          <w:p w14:paraId="77707B31" w14:textId="77777777" w:rsidR="00A919B9" w:rsidRPr="00805681" w:rsidRDefault="00A919B9" w:rsidP="00A919B9">
            <w:pPr>
              <w:rPr>
                <w:sz w:val="16"/>
              </w:rPr>
            </w:pPr>
            <w:r w:rsidRPr="00805681">
              <w:rPr>
                <w:sz w:val="16"/>
              </w:rPr>
              <w:t xml:space="preserve">+ lokalen zijn aangepast aan leerlingen met speciale bewegingsbehoeften (bijv. rolstoelgebruik); de lokalen zijn ruim, met deelruimtes voor diverse activiteiten </w:t>
            </w:r>
          </w:p>
          <w:p w14:paraId="31330D4C" w14:textId="77777777" w:rsidR="00A919B9" w:rsidRPr="00805681" w:rsidRDefault="00A919B9" w:rsidP="00A919B9">
            <w:pPr>
              <w:rPr>
                <w:sz w:val="16"/>
              </w:rPr>
            </w:pPr>
            <w:r w:rsidRPr="00805681">
              <w:rPr>
                <w:sz w:val="16"/>
              </w:rPr>
              <w:t xml:space="preserve">+ ruimtes voor speciale verzorging (revalidatie, fysio), speciale leerbehoeften (schooltuin) </w:t>
            </w:r>
          </w:p>
          <w:p w14:paraId="0E91F840" w14:textId="77777777" w:rsidR="00A919B9" w:rsidRPr="00805681" w:rsidRDefault="00A919B9" w:rsidP="00A919B9">
            <w:pPr>
              <w:rPr>
                <w:sz w:val="16"/>
              </w:rPr>
            </w:pPr>
            <w:r w:rsidRPr="00805681">
              <w:rPr>
                <w:sz w:val="16"/>
              </w:rPr>
              <w:t>+</w:t>
            </w:r>
          </w:p>
        </w:tc>
      </w:tr>
      <w:tr w:rsidR="00805681" w:rsidRPr="00805681" w14:paraId="4F02ADB1" w14:textId="77777777" w:rsidTr="00A919B9">
        <w:tc>
          <w:tcPr>
            <w:tcW w:w="2163" w:type="dxa"/>
          </w:tcPr>
          <w:p w14:paraId="7EC8E18A" w14:textId="77777777" w:rsidR="00A919B9" w:rsidRPr="00805681" w:rsidRDefault="00A919B9" w:rsidP="00A919B9">
            <w:r w:rsidRPr="00805681">
              <w:t xml:space="preserve">Expertise </w:t>
            </w:r>
          </w:p>
        </w:tc>
        <w:tc>
          <w:tcPr>
            <w:tcW w:w="1808" w:type="dxa"/>
            <w:shd w:val="clear" w:color="auto" w:fill="00B050"/>
          </w:tcPr>
          <w:p w14:paraId="7B8168B6" w14:textId="77777777" w:rsidR="00A919B9" w:rsidRPr="00805681" w:rsidRDefault="00A919B9" w:rsidP="00A919B9"/>
        </w:tc>
        <w:tc>
          <w:tcPr>
            <w:tcW w:w="3636" w:type="dxa"/>
            <w:shd w:val="clear" w:color="auto" w:fill="92D050"/>
          </w:tcPr>
          <w:p w14:paraId="2E9AF871" w14:textId="77777777" w:rsidR="00A919B9" w:rsidRPr="00805681" w:rsidRDefault="00A919B9" w:rsidP="00A919B9">
            <w:pPr>
              <w:rPr>
                <w:sz w:val="16"/>
              </w:rPr>
            </w:pPr>
            <w:r w:rsidRPr="00805681">
              <w:rPr>
                <w:sz w:val="16"/>
              </w:rPr>
              <w:t>+ leraar heeft enige kennis van speciale onderwijsbehoeften</w:t>
            </w:r>
          </w:p>
          <w:p w14:paraId="0A39D74D" w14:textId="77777777" w:rsidR="00A919B9" w:rsidRPr="00805681" w:rsidRDefault="00A919B9" w:rsidP="00A919B9">
            <w:pPr>
              <w:rPr>
                <w:sz w:val="16"/>
              </w:rPr>
            </w:pPr>
            <w:r w:rsidRPr="00805681">
              <w:rPr>
                <w:sz w:val="16"/>
              </w:rPr>
              <w:t>+ enkele leraren/ib’er hebben zich verdiept in de meest voorkomende speciale onderwijsbehoeften</w:t>
            </w:r>
          </w:p>
        </w:tc>
        <w:tc>
          <w:tcPr>
            <w:tcW w:w="3636" w:type="dxa"/>
            <w:shd w:val="clear" w:color="auto" w:fill="FF0000"/>
          </w:tcPr>
          <w:p w14:paraId="68056D0D" w14:textId="77777777" w:rsidR="00A919B9" w:rsidRPr="00805681" w:rsidRDefault="00A919B9" w:rsidP="00A919B9">
            <w:pPr>
              <w:rPr>
                <w:sz w:val="16"/>
              </w:rPr>
            </w:pPr>
            <w:r w:rsidRPr="00805681">
              <w:rPr>
                <w:sz w:val="16"/>
              </w:rPr>
              <w:t>+ meerdere leraren hebben expertise op het gebied van specifieke onderwijsbehoeften</w:t>
            </w:r>
          </w:p>
          <w:p w14:paraId="333581E3" w14:textId="77777777" w:rsidR="00A919B9" w:rsidRPr="00805681" w:rsidRDefault="00A919B9" w:rsidP="00A919B9">
            <w:pPr>
              <w:rPr>
                <w:sz w:val="16"/>
              </w:rPr>
            </w:pPr>
            <w:r w:rsidRPr="00805681">
              <w:rPr>
                <w:sz w:val="16"/>
              </w:rPr>
              <w:t xml:space="preserve">+ via collegiale consultatie en intervisie blijven leraren professionaliseren on </w:t>
            </w:r>
            <w:proofErr w:type="spellStart"/>
            <w:r w:rsidRPr="00805681">
              <w:rPr>
                <w:sz w:val="16"/>
              </w:rPr>
              <w:t>the</w:t>
            </w:r>
            <w:proofErr w:type="spellEnd"/>
            <w:r w:rsidRPr="00805681">
              <w:rPr>
                <w:sz w:val="16"/>
              </w:rPr>
              <w:t xml:space="preserve"> job</w:t>
            </w:r>
          </w:p>
          <w:p w14:paraId="26C4A61A" w14:textId="77777777" w:rsidR="00A919B9" w:rsidRPr="00805681" w:rsidRDefault="00A919B9" w:rsidP="00A919B9">
            <w:pPr>
              <w:rPr>
                <w:sz w:val="16"/>
              </w:rPr>
            </w:pPr>
            <w:r w:rsidRPr="00805681">
              <w:rPr>
                <w:sz w:val="16"/>
              </w:rPr>
              <w:t xml:space="preserve">+ experts m.b.t. voorkomende specifieke onderwijsbehoeften zijn direct beschikbaar (bijv. maatschappelijk werker, logopedist) </w:t>
            </w:r>
          </w:p>
        </w:tc>
        <w:tc>
          <w:tcPr>
            <w:tcW w:w="3778" w:type="dxa"/>
            <w:shd w:val="clear" w:color="auto" w:fill="FF0000"/>
          </w:tcPr>
          <w:p w14:paraId="6124F59B" w14:textId="77777777" w:rsidR="00A919B9" w:rsidRPr="00805681" w:rsidRDefault="00A919B9" w:rsidP="00A919B9">
            <w:pPr>
              <w:rPr>
                <w:sz w:val="16"/>
              </w:rPr>
            </w:pPr>
            <w:r w:rsidRPr="00805681">
              <w:rPr>
                <w:sz w:val="16"/>
              </w:rPr>
              <w:t xml:space="preserve">+ alle leraren zijn experts, zij hebben scholing gevolgd t.b.v. inclusieve ondersteuning (master) </w:t>
            </w:r>
          </w:p>
          <w:p w14:paraId="61EF240E" w14:textId="77777777" w:rsidR="00A919B9" w:rsidRPr="00805681" w:rsidRDefault="00A919B9" w:rsidP="00A919B9">
            <w:pPr>
              <w:rPr>
                <w:sz w:val="16"/>
              </w:rPr>
            </w:pPr>
            <w:r w:rsidRPr="00805681">
              <w:rPr>
                <w:sz w:val="16"/>
              </w:rPr>
              <w:t xml:space="preserve">+ leraren professionaliseren voortdurend, bijv. door beeldbegeleiding, of via audits, inspectiebezoeken </w:t>
            </w:r>
          </w:p>
          <w:p w14:paraId="2E472ABE" w14:textId="77777777" w:rsidR="00A919B9" w:rsidRPr="00805681" w:rsidRDefault="00A919B9" w:rsidP="00A919B9">
            <w:pPr>
              <w:rPr>
                <w:sz w:val="16"/>
              </w:rPr>
            </w:pPr>
            <w:r w:rsidRPr="00805681">
              <w:rPr>
                <w:sz w:val="16"/>
              </w:rPr>
              <w:t>+ Experts vanuit meerdere disciplines (maatschappelijk werk, logopedist, fysio, psycholoog)</w:t>
            </w:r>
          </w:p>
          <w:p w14:paraId="7B3F85F3" w14:textId="77777777" w:rsidR="00A919B9" w:rsidRPr="00805681" w:rsidRDefault="00A919B9" w:rsidP="00A919B9">
            <w:pPr>
              <w:rPr>
                <w:sz w:val="16"/>
              </w:rPr>
            </w:pPr>
            <w:r w:rsidRPr="00805681">
              <w:rPr>
                <w:sz w:val="16"/>
              </w:rPr>
              <w:t xml:space="preserve">+ ouderconsulent, die belangen van ouders behartigt en hen wegwijs maakt </w:t>
            </w:r>
          </w:p>
        </w:tc>
      </w:tr>
      <w:tr w:rsidR="00805681" w:rsidRPr="00805681" w14:paraId="47FFF6E7" w14:textId="77777777" w:rsidTr="00A919B9">
        <w:tc>
          <w:tcPr>
            <w:tcW w:w="2163" w:type="dxa"/>
          </w:tcPr>
          <w:p w14:paraId="34CE473A" w14:textId="77777777" w:rsidR="00A919B9" w:rsidRPr="00805681" w:rsidRDefault="00A919B9" w:rsidP="00A919B9">
            <w:r w:rsidRPr="00805681">
              <w:t xml:space="preserve">Samenwerking met andere instanties </w:t>
            </w:r>
          </w:p>
        </w:tc>
        <w:tc>
          <w:tcPr>
            <w:tcW w:w="1808" w:type="dxa"/>
            <w:shd w:val="clear" w:color="auto" w:fill="00B050"/>
          </w:tcPr>
          <w:p w14:paraId="688F536F" w14:textId="77777777" w:rsidR="00A919B9" w:rsidRPr="00805681" w:rsidRDefault="00A919B9" w:rsidP="00A919B9"/>
        </w:tc>
        <w:tc>
          <w:tcPr>
            <w:tcW w:w="3636" w:type="dxa"/>
            <w:shd w:val="clear" w:color="auto" w:fill="FFCC00"/>
          </w:tcPr>
          <w:p w14:paraId="5D80C195" w14:textId="77777777" w:rsidR="00A919B9" w:rsidRPr="00805681" w:rsidRDefault="00A919B9" w:rsidP="00A919B9">
            <w:pPr>
              <w:rPr>
                <w:sz w:val="16"/>
              </w:rPr>
            </w:pPr>
            <w:r w:rsidRPr="00805681">
              <w:rPr>
                <w:sz w:val="16"/>
              </w:rPr>
              <w:t xml:space="preserve">+ geregeld samenwerking en afstemming met professionals uit </w:t>
            </w:r>
            <w:proofErr w:type="spellStart"/>
            <w:r w:rsidRPr="00805681">
              <w:rPr>
                <w:sz w:val="16"/>
              </w:rPr>
              <w:t>so</w:t>
            </w:r>
            <w:proofErr w:type="spellEnd"/>
            <w:r w:rsidRPr="00805681">
              <w:rPr>
                <w:sz w:val="16"/>
              </w:rPr>
              <w:t xml:space="preserve"> en expertisecentra </w:t>
            </w:r>
          </w:p>
        </w:tc>
        <w:tc>
          <w:tcPr>
            <w:tcW w:w="3636" w:type="dxa"/>
            <w:shd w:val="clear" w:color="auto" w:fill="FF9900"/>
          </w:tcPr>
          <w:p w14:paraId="2F8F5F6D" w14:textId="77777777" w:rsidR="00A919B9" w:rsidRPr="00805681" w:rsidRDefault="00A919B9" w:rsidP="00A919B9">
            <w:pPr>
              <w:rPr>
                <w:sz w:val="16"/>
              </w:rPr>
            </w:pPr>
            <w:r w:rsidRPr="00805681">
              <w:rPr>
                <w:sz w:val="16"/>
              </w:rPr>
              <w:t xml:space="preserve">+ ib’er en leraren werken regelmatig samen met professionals van externe instanties (bijv. maatschappelijk werk, RIAGG, GGD, ..) </w:t>
            </w:r>
          </w:p>
        </w:tc>
        <w:tc>
          <w:tcPr>
            <w:tcW w:w="3778" w:type="dxa"/>
            <w:shd w:val="clear" w:color="auto" w:fill="FF0000"/>
          </w:tcPr>
          <w:p w14:paraId="2A4C9A76" w14:textId="77777777" w:rsidR="00A919B9" w:rsidRPr="00805681" w:rsidRDefault="00A919B9" w:rsidP="00A919B9">
            <w:pPr>
              <w:rPr>
                <w:sz w:val="16"/>
              </w:rPr>
            </w:pPr>
            <w:r w:rsidRPr="00805681">
              <w:rPr>
                <w:sz w:val="16"/>
              </w:rPr>
              <w:t xml:space="preserve">+ leraren en ib’ers werken </w:t>
            </w:r>
            <w:proofErr w:type="spellStart"/>
            <w:r w:rsidRPr="00805681">
              <w:rPr>
                <w:sz w:val="16"/>
              </w:rPr>
              <w:t>evidence</w:t>
            </w:r>
            <w:proofErr w:type="spellEnd"/>
            <w:r w:rsidRPr="00805681">
              <w:rPr>
                <w:sz w:val="16"/>
              </w:rPr>
              <w:t xml:space="preserve"> </w:t>
            </w:r>
            <w:proofErr w:type="spellStart"/>
            <w:r w:rsidRPr="00805681">
              <w:rPr>
                <w:sz w:val="16"/>
              </w:rPr>
              <w:t>based</w:t>
            </w:r>
            <w:proofErr w:type="spellEnd"/>
            <w:r w:rsidRPr="00805681">
              <w:rPr>
                <w:sz w:val="16"/>
              </w:rPr>
              <w:t xml:space="preserve"> </w:t>
            </w:r>
          </w:p>
          <w:p w14:paraId="57CE6DBE" w14:textId="77777777" w:rsidR="00A919B9" w:rsidRPr="00805681" w:rsidRDefault="00A919B9" w:rsidP="00A919B9">
            <w:pPr>
              <w:rPr>
                <w:sz w:val="16"/>
              </w:rPr>
            </w:pPr>
            <w:r w:rsidRPr="00805681">
              <w:rPr>
                <w:sz w:val="16"/>
              </w:rPr>
              <w:t xml:space="preserve">+ structurele samenwerking met </w:t>
            </w:r>
            <w:proofErr w:type="spellStart"/>
            <w:r w:rsidRPr="00805681">
              <w:rPr>
                <w:sz w:val="16"/>
              </w:rPr>
              <w:t>so</w:t>
            </w:r>
            <w:proofErr w:type="spellEnd"/>
            <w:r w:rsidRPr="00805681">
              <w:rPr>
                <w:sz w:val="16"/>
              </w:rPr>
              <w:t xml:space="preserve"> en zorginstellingen, externe experts zijn oproepbaar</w:t>
            </w:r>
          </w:p>
          <w:p w14:paraId="2554F9CD" w14:textId="77777777" w:rsidR="00A919B9" w:rsidRPr="00805681" w:rsidRDefault="00A919B9" w:rsidP="00A919B9">
            <w:pPr>
              <w:rPr>
                <w:sz w:val="16"/>
              </w:rPr>
            </w:pPr>
            <w:r w:rsidRPr="00805681">
              <w:rPr>
                <w:sz w:val="16"/>
              </w:rPr>
              <w:t>+ i.s.m. instellingen aantrekkelijk aanbod voor ouders</w:t>
            </w:r>
          </w:p>
        </w:tc>
      </w:tr>
    </w:tbl>
    <w:p w14:paraId="70823868" w14:textId="390F1E7D" w:rsidR="00770652" w:rsidRPr="00805681" w:rsidRDefault="004328C4" w:rsidP="002D595F">
      <w:pPr>
        <w:rPr>
          <w:rFonts w:ascii="Calibri" w:eastAsia="Calibri" w:hAnsi="Calibri" w:cs="Calibri"/>
          <w:b/>
          <w:sz w:val="20"/>
          <w:szCs w:val="20"/>
        </w:rPr>
      </w:pPr>
      <w:r>
        <w:rPr>
          <w:noProof/>
          <w:sz w:val="20"/>
        </w:rPr>
        <mc:AlternateContent>
          <mc:Choice Requires="wps">
            <w:drawing>
              <wp:anchor distT="0" distB="0" distL="114300" distR="114300" simplePos="0" relativeHeight="251663360" behindDoc="0" locked="0" layoutInCell="1" allowOverlap="1" wp14:anchorId="41AFD60F" wp14:editId="02008006">
                <wp:simplePos x="0" y="0"/>
                <wp:positionH relativeFrom="column">
                  <wp:posOffset>1360805</wp:posOffset>
                </wp:positionH>
                <wp:positionV relativeFrom="paragraph">
                  <wp:posOffset>311785</wp:posOffset>
                </wp:positionV>
                <wp:extent cx="3462867" cy="4580467"/>
                <wp:effectExtent l="19050" t="19050" r="42545" b="29845"/>
                <wp:wrapNone/>
                <wp:docPr id="4" name="Rechthoek 4"/>
                <wp:cNvGraphicFramePr/>
                <a:graphic xmlns:a="http://schemas.openxmlformats.org/drawingml/2006/main">
                  <a:graphicData uri="http://schemas.microsoft.com/office/word/2010/wordprocessingShape">
                    <wps:wsp>
                      <wps:cNvSpPr/>
                      <wps:spPr>
                        <a:xfrm>
                          <a:off x="0" y="0"/>
                          <a:ext cx="3462867" cy="4580467"/>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9A5A3E">
              <v:rect id="Rechthoek 4" style="position:absolute;margin-left:107.15pt;margin-top:24.55pt;width:272.65pt;height:3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d0d0d [3069]" strokeweight="4.5pt" w14:anchorId="4ACD5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"/>
            </w:pict>
          </mc:Fallback>
        </mc:AlternateContent>
      </w:r>
      <w:r w:rsidR="00321394" w:rsidRPr="00805681">
        <w:rPr>
          <w:rFonts w:ascii="Calibri" w:eastAsia="Calibri" w:hAnsi="Calibri" w:cs="Calibri"/>
          <w:bCs/>
          <w:sz w:val="20"/>
          <w:szCs w:val="20"/>
        </w:rPr>
        <w:t>* IVO is de afkorting voor Indicatiestelling Vanuit Onderwijsbehoeften (Miedema,</w:t>
      </w:r>
      <w:r w:rsidR="009970D6" w:rsidRPr="00805681">
        <w:rPr>
          <w:rFonts w:ascii="Calibri" w:eastAsia="Calibri" w:hAnsi="Calibri" w:cs="Calibri"/>
          <w:bCs/>
          <w:sz w:val="20"/>
          <w:szCs w:val="20"/>
        </w:rPr>
        <w:t xml:space="preserve"> </w:t>
      </w:r>
      <w:r w:rsidR="00321394" w:rsidRPr="00805681">
        <w:rPr>
          <w:rFonts w:ascii="Calibri" w:eastAsia="Calibri" w:hAnsi="Calibri" w:cs="Calibri"/>
          <w:bCs/>
          <w:sz w:val="20"/>
          <w:szCs w:val="20"/>
        </w:rPr>
        <w:t>2012)</w:t>
      </w:r>
      <w:r w:rsidR="00522E7E" w:rsidRPr="00805681">
        <w:rPr>
          <w:rFonts w:ascii="Calibri" w:eastAsia="Calibri" w:hAnsi="Calibri" w:cs="Calibri"/>
          <w:bCs/>
        </w:rPr>
        <w:br/>
      </w:r>
    </w:p>
    <w:p w14:paraId="4034B532" w14:textId="77777777" w:rsidR="00A919B9" w:rsidRDefault="00A919B9" w:rsidP="002D595F">
      <w:pPr>
        <w:rPr>
          <w:rFonts w:ascii="Calibri" w:eastAsia="Calibri" w:hAnsi="Calibri" w:cs="Calibri"/>
          <w:b/>
          <w:color w:val="000000"/>
          <w:sz w:val="20"/>
          <w:szCs w:val="20"/>
        </w:rPr>
      </w:pPr>
    </w:p>
    <w:p w14:paraId="123BFCEF" w14:textId="2267C360" w:rsidR="002D595F" w:rsidRPr="000E4E81" w:rsidRDefault="00321394" w:rsidP="002D595F">
      <w:pPr>
        <w:rPr>
          <w:rFonts w:ascii="Calibri" w:eastAsia="Calibri" w:hAnsi="Calibri" w:cs="Calibri"/>
          <w:bCs/>
          <w:color w:val="000000"/>
          <w:sz w:val="20"/>
          <w:szCs w:val="20"/>
        </w:rPr>
      </w:pPr>
      <w:r w:rsidRPr="00321394">
        <w:rPr>
          <w:rFonts w:ascii="Calibri" w:eastAsia="Calibri" w:hAnsi="Calibri" w:cs="Calibri"/>
          <w:b/>
          <w:color w:val="000000"/>
          <w:sz w:val="20"/>
          <w:szCs w:val="20"/>
        </w:rPr>
        <w:lastRenderedPageBreak/>
        <w:t>Conclusie</w:t>
      </w:r>
      <w:r>
        <w:rPr>
          <w:rFonts w:ascii="Calibri" w:eastAsia="Calibri" w:hAnsi="Calibri" w:cs="Calibri"/>
          <w:bCs/>
          <w:color w:val="000000"/>
          <w:sz w:val="20"/>
          <w:szCs w:val="20"/>
        </w:rPr>
        <w:br/>
      </w:r>
      <w:r w:rsidR="002D595F" w:rsidRPr="000E4E81">
        <w:rPr>
          <w:rFonts w:ascii="Calibri" w:eastAsia="Calibri" w:hAnsi="Calibri" w:cs="Calibri"/>
          <w:bCs/>
          <w:color w:val="000000"/>
          <w:sz w:val="20"/>
          <w:szCs w:val="20"/>
        </w:rPr>
        <w:t>We zien, afgezet tegen het overzicht van de IVO velden, dat Klinkers de ondersteuning voornamelijk kan bieden op basisondersteuning en basis +</w:t>
      </w:r>
      <w:r w:rsidR="00D2192A">
        <w:rPr>
          <w:rFonts w:ascii="Calibri" w:eastAsia="Calibri" w:hAnsi="Calibri" w:cs="Calibri"/>
          <w:bCs/>
          <w:color w:val="000000"/>
          <w:sz w:val="20"/>
          <w:szCs w:val="20"/>
        </w:rPr>
        <w:t xml:space="preserve"> (</w:t>
      </w:r>
      <w:r w:rsidR="00256E63">
        <w:rPr>
          <w:rFonts w:ascii="Calibri" w:eastAsia="Calibri" w:hAnsi="Calibri" w:cs="Calibri"/>
          <w:bCs/>
          <w:color w:val="000000"/>
          <w:sz w:val="20"/>
          <w:szCs w:val="20"/>
        </w:rPr>
        <w:t>zwart</w:t>
      </w:r>
      <w:r w:rsidR="00D2192A">
        <w:rPr>
          <w:rFonts w:ascii="Calibri" w:eastAsia="Calibri" w:hAnsi="Calibri" w:cs="Calibri"/>
          <w:bCs/>
          <w:color w:val="000000"/>
          <w:sz w:val="20"/>
          <w:szCs w:val="20"/>
        </w:rPr>
        <w:t xml:space="preserve"> </w:t>
      </w:r>
      <w:r w:rsidR="00E741A7">
        <w:rPr>
          <w:rFonts w:ascii="Calibri" w:eastAsia="Calibri" w:hAnsi="Calibri" w:cs="Calibri"/>
          <w:bCs/>
          <w:color w:val="000000"/>
          <w:sz w:val="20"/>
          <w:szCs w:val="20"/>
        </w:rPr>
        <w:t xml:space="preserve">kader). </w:t>
      </w:r>
      <w:r w:rsidR="002D595F" w:rsidRPr="000E4E81">
        <w:rPr>
          <w:rFonts w:ascii="Calibri" w:eastAsia="Calibri" w:hAnsi="Calibri" w:cs="Calibri"/>
          <w:bCs/>
          <w:color w:val="000000"/>
          <w:sz w:val="20"/>
          <w:szCs w:val="20"/>
        </w:rPr>
        <w:t>Wat betreft de intensieve ondersteuning zijn er gedeeltelijk mogelijkheden wat betreft onderwijsmaterialen en ruimtelijke omgeving (toegankelijkheid)</w:t>
      </w:r>
      <w:r w:rsidR="00533628">
        <w:rPr>
          <w:rFonts w:ascii="Calibri" w:eastAsia="Calibri" w:hAnsi="Calibri" w:cs="Calibri"/>
          <w:bCs/>
          <w:color w:val="000000"/>
          <w:sz w:val="20"/>
          <w:szCs w:val="20"/>
        </w:rPr>
        <w:t xml:space="preserve">. </w:t>
      </w:r>
      <w:r w:rsidR="002D595F" w:rsidRPr="000E4E81">
        <w:rPr>
          <w:rFonts w:ascii="Calibri" w:eastAsia="Calibri" w:hAnsi="Calibri" w:cs="Calibri"/>
          <w:bCs/>
          <w:color w:val="000000"/>
          <w:sz w:val="20"/>
          <w:szCs w:val="20"/>
        </w:rPr>
        <w:t xml:space="preserve">Inclusieve ondersteuning kunnen wij niet bieden op </w:t>
      </w:r>
      <w:r w:rsidR="00816BF1">
        <w:rPr>
          <w:rFonts w:ascii="Calibri" w:eastAsia="Calibri" w:hAnsi="Calibri" w:cs="Calibri"/>
          <w:bCs/>
          <w:color w:val="000000"/>
          <w:sz w:val="20"/>
          <w:szCs w:val="20"/>
        </w:rPr>
        <w:t>Klinkers.</w:t>
      </w:r>
    </w:p>
    <w:p w14:paraId="15A97EB5" w14:textId="2263159F" w:rsidR="007774C0" w:rsidRDefault="007774C0" w:rsidP="00301934">
      <w:pPr>
        <w:rPr>
          <w:rFonts w:ascii="Calibri" w:eastAsia="Calibri" w:hAnsi="Calibri" w:cs="Calibri"/>
          <w:b/>
          <w:color w:val="000000"/>
        </w:rPr>
      </w:pPr>
    </w:p>
    <w:p w14:paraId="2BFAD7CB" w14:textId="32FFAD56" w:rsidR="00301934" w:rsidRPr="00301934" w:rsidRDefault="00301934" w:rsidP="00301934">
      <w:pPr>
        <w:rPr>
          <w:rFonts w:ascii="Calibri" w:eastAsia="Calibri" w:hAnsi="Calibri" w:cs="Calibri"/>
          <w:b/>
          <w:color w:val="000000"/>
        </w:rPr>
      </w:pPr>
      <w:r w:rsidRPr="1CAA6898">
        <w:rPr>
          <w:rFonts w:ascii="Calibri" w:eastAsia="Calibri" w:hAnsi="Calibri" w:cs="Calibri"/>
          <w:b/>
          <w:bCs/>
          <w:color w:val="000000"/>
        </w:rPr>
        <w:t>Ondersteuningsgelden</w:t>
      </w:r>
      <w:r w:rsidRPr="00301934">
        <w:rPr>
          <w:rFonts w:ascii="Calibri" w:eastAsia="Calibri" w:hAnsi="Calibri" w:cs="Calibri"/>
          <w:color w:val="000000"/>
        </w:rPr>
        <w:br/>
      </w:r>
      <w:r w:rsidRPr="00301934">
        <w:rPr>
          <w:rFonts w:ascii="Times New Roman" w:eastAsia="MS Mincho" w:hAnsi="Times New Roman" w:cs="Times New Roman"/>
          <w:noProof/>
          <w:sz w:val="24"/>
          <w:szCs w:val="20"/>
          <w:lang w:eastAsia="nl-NL"/>
        </w:rPr>
        <w:drawing>
          <wp:inline distT="0" distB="0" distL="0" distR="0" wp14:anchorId="33D6DC25" wp14:editId="01C7520B">
            <wp:extent cx="9002486" cy="2061962"/>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367" t="17935" r="23590" b="53545"/>
                    <a:stretch/>
                  </pic:blipFill>
                  <pic:spPr bwMode="auto">
                    <a:xfrm>
                      <a:off x="0" y="0"/>
                      <a:ext cx="9111930" cy="2087029"/>
                    </a:xfrm>
                    <a:prstGeom prst="rect">
                      <a:avLst/>
                    </a:prstGeom>
                    <a:ln>
                      <a:noFill/>
                    </a:ln>
                    <a:extLst>
                      <a:ext uri="{53640926-AAD7-44D8-BBD7-CCE9431645EC}">
                        <a14:shadowObscured xmlns:a14="http://schemas.microsoft.com/office/drawing/2010/main"/>
                      </a:ext>
                    </a:extLst>
                  </pic:spPr>
                </pic:pic>
              </a:graphicData>
            </a:graphic>
          </wp:inline>
        </w:drawing>
      </w:r>
    </w:p>
    <w:p w14:paraId="0F088211" w14:textId="77777777" w:rsidR="008210D8" w:rsidRDefault="008210D8">
      <w:pPr>
        <w:rPr>
          <w:rFonts w:ascii="Calibri" w:eastAsia="Calibri" w:hAnsi="Calibri" w:cs="Calibri"/>
          <w:b/>
          <w:color w:val="000000"/>
        </w:rPr>
      </w:pPr>
      <w:r>
        <w:rPr>
          <w:rFonts w:ascii="Calibri" w:eastAsia="Calibri" w:hAnsi="Calibri" w:cs="Calibri"/>
          <w:b/>
          <w:color w:val="000000"/>
        </w:rPr>
        <w:br w:type="page"/>
      </w:r>
    </w:p>
    <w:p w14:paraId="1EFFB118" w14:textId="4A7F41B4" w:rsidR="00AB12DB" w:rsidRPr="00950211" w:rsidRDefault="00950211" w:rsidP="00301934">
      <w:pPr>
        <w:rPr>
          <w:rFonts w:ascii="Calibri" w:eastAsia="Calibri" w:hAnsi="Calibri" w:cs="Calibri"/>
          <w:b/>
          <w:color w:val="000000"/>
        </w:rPr>
      </w:pPr>
      <w:r w:rsidRPr="00950211">
        <w:rPr>
          <w:rFonts w:ascii="Calibri" w:eastAsia="Calibri" w:hAnsi="Calibri" w:cs="Calibri"/>
          <w:b/>
          <w:color w:val="000000"/>
        </w:rPr>
        <w:lastRenderedPageBreak/>
        <w:t>Kosten</w:t>
      </w:r>
      <w:r w:rsidR="00301934" w:rsidRPr="00950211">
        <w:rPr>
          <w:rFonts w:ascii="Calibri" w:eastAsia="Calibri" w:hAnsi="Calibri" w:cs="Calibri"/>
          <w:b/>
          <w:color w:val="000000"/>
        </w:rPr>
        <w:br/>
      </w:r>
    </w:p>
    <w:p w14:paraId="03B9A13B" w14:textId="77777777" w:rsidR="00423462" w:rsidRPr="00423462" w:rsidRDefault="00423462" w:rsidP="00423462">
      <w:pPr>
        <w:suppressAutoHyphens/>
        <w:autoSpaceDN w:val="0"/>
        <w:spacing w:line="251" w:lineRule="auto"/>
        <w:textAlignment w:val="baseline"/>
        <w:rPr>
          <w:rFonts w:ascii="Calibri" w:eastAsia="Calibri" w:hAnsi="Calibri" w:cs="Times New Roman"/>
          <w:b/>
          <w:bCs/>
          <w:sz w:val="40"/>
          <w:szCs w:val="40"/>
        </w:rPr>
      </w:pPr>
      <w:r w:rsidRPr="00423462">
        <w:rPr>
          <w:rFonts w:ascii="Calibri" w:eastAsia="Calibri" w:hAnsi="Calibri" w:cs="Times New Roman"/>
          <w:b/>
          <w:bCs/>
          <w:sz w:val="40"/>
          <w:szCs w:val="40"/>
        </w:rPr>
        <w:t>Passend onderwijs budget en uitgaven 2019-2020</w:t>
      </w:r>
    </w:p>
    <w:tbl>
      <w:tblPr>
        <w:tblW w:w="0" w:type="auto"/>
        <w:tblCellMar>
          <w:left w:w="10" w:type="dxa"/>
          <w:right w:w="10" w:type="dxa"/>
        </w:tblCellMar>
        <w:tblLook w:val="0000" w:firstRow="0" w:lastRow="0" w:firstColumn="0" w:lastColumn="0" w:noHBand="0" w:noVBand="0"/>
      </w:tblPr>
      <w:tblGrid>
        <w:gridCol w:w="9291"/>
        <w:gridCol w:w="2646"/>
        <w:gridCol w:w="2057"/>
      </w:tblGrid>
      <w:tr w:rsidR="00423462" w:rsidRPr="00423462" w14:paraId="0C81E9A0" w14:textId="77777777" w:rsidTr="008210D8">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FFC000"/>
            <w:noWrap/>
            <w:tcMar>
              <w:top w:w="15" w:type="dxa"/>
              <w:left w:w="70" w:type="dxa"/>
              <w:bottom w:w="15" w:type="dxa"/>
              <w:right w:w="70" w:type="dxa"/>
            </w:tcMar>
          </w:tcPr>
          <w:p w14:paraId="65FE6868"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2019 -2020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15" w:type="dxa"/>
              <w:left w:w="70" w:type="dxa"/>
              <w:bottom w:w="15" w:type="dxa"/>
              <w:right w:w="70" w:type="dxa"/>
            </w:tcMar>
          </w:tcPr>
          <w:p w14:paraId="6BF842A2"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Post:</w:t>
            </w:r>
          </w:p>
          <w:p w14:paraId="2E212D6D"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-passend onderwijs</w:t>
            </w:r>
          </w:p>
          <w:p w14:paraId="49D869B7"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 testen en toetsen</w:t>
            </w:r>
          </w:p>
          <w:p w14:paraId="0E5C7763" w14:textId="77777777" w:rsidR="00423462" w:rsidRPr="00423462" w:rsidRDefault="00423462" w:rsidP="00423462">
            <w:pPr>
              <w:pBdr>
                <w:bottom w:val="single" w:sz="12" w:space="1" w:color="000000"/>
              </w:pBd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 ondersteuningsmateriaal</w:t>
            </w:r>
          </w:p>
          <w:p w14:paraId="0C5CC5A5"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Totaal: 52.751,40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15" w:type="dxa"/>
              <w:left w:w="70" w:type="dxa"/>
              <w:bottom w:w="15" w:type="dxa"/>
              <w:right w:w="70" w:type="dxa"/>
            </w:tcMar>
          </w:tcPr>
          <w:p w14:paraId="5E16F2A7"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Resterend budget:</w:t>
            </w:r>
          </w:p>
          <w:p w14:paraId="3167D4D9"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82.122,90 euro</w:t>
            </w:r>
          </w:p>
          <w:p w14:paraId="775D5D0C"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Minus</w:t>
            </w:r>
          </w:p>
          <w:p w14:paraId="53C79BDB"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52.751,40=</w:t>
            </w:r>
          </w:p>
          <w:p w14:paraId="2BB2FC33"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29.371,50</w:t>
            </w:r>
          </w:p>
        </w:tc>
      </w:tr>
      <w:tr w:rsidR="00423462" w:rsidRPr="00423462" w14:paraId="22DAF344" w14:textId="77777777" w:rsidTr="008210D8">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6EEC6255"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Plaatsen in het SBO (eentje verschuift naar Talent. Kosten 3400 </w:t>
            </w:r>
            <w:proofErr w:type="spellStart"/>
            <w:r w:rsidRPr="00423462">
              <w:rPr>
                <w:rFonts w:ascii="Calibri" w:eastAsia="Times New Roman" w:hAnsi="Calibri" w:cs="Calibri"/>
                <w:color w:val="000000"/>
              </w:rPr>
              <w:t>ipv</w:t>
            </w:r>
            <w:proofErr w:type="spellEnd"/>
            <w:r w:rsidRPr="00423462">
              <w:rPr>
                <w:rFonts w:ascii="Calibri" w:eastAsia="Times New Roman" w:hAnsi="Calibri" w:cs="Calibri"/>
                <w:color w:val="000000"/>
              </w:rPr>
              <w:t xml:space="preserve"> 5779,65 euro. Nog niet verrekend.)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D855475"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37.562,01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F05F6D3"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Plein013 </w:t>
            </w:r>
          </w:p>
        </w:tc>
      </w:tr>
      <w:tr w:rsidR="00423462" w:rsidRPr="00423462" w14:paraId="74997B76" w14:textId="77777777" w:rsidTr="008210D8">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44B33FD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Plaatsen in het SO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BA5B1B1"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18.110,12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E9E93D1"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Plein013</w:t>
            </w:r>
          </w:p>
        </w:tc>
      </w:tr>
      <w:tr w:rsidR="00423462" w:rsidRPr="00423462" w14:paraId="2B99CCC2" w14:textId="77777777" w:rsidTr="008210D8">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3F224318"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Onderwijsassistente</w:t>
            </w:r>
          </w:p>
          <w:p w14:paraId="2B187061" w14:textId="77777777" w:rsid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arrangement A</w:t>
            </w:r>
          </w:p>
          <w:p w14:paraId="2074D8D8" w14:textId="2719EAD3" w:rsidR="00EF014F" w:rsidRPr="00423462" w:rsidRDefault="00EF014F"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t>Literatuur voor betere begeleiding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6050D7B2" w14:textId="77777777" w:rsid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Nov-dec: 350,-</w:t>
            </w:r>
            <w:r w:rsidRPr="00423462">
              <w:rPr>
                <w:rFonts w:ascii="Calibri" w:eastAsia="Times New Roman" w:hAnsi="Calibri" w:cs="Calibri"/>
                <w:color w:val="000000"/>
              </w:rPr>
              <w:br/>
              <w:t>Jan – juli  1200,-</w:t>
            </w:r>
          </w:p>
          <w:p w14:paraId="3DAFAA3D" w14:textId="5BEEF932" w:rsidR="00CC26D2" w:rsidRPr="00423462" w:rsidRDefault="00264856"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br/>
            </w:r>
            <w:r w:rsidR="00C07F34">
              <w:rPr>
                <w:rFonts w:ascii="Calibri" w:eastAsia="Times New Roman" w:hAnsi="Calibri" w:cs="Calibri"/>
                <w:color w:val="000000"/>
              </w:rPr>
              <w:t>32,50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1722C2D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Deze kosten worden betaald door Plein 013</w:t>
            </w:r>
          </w:p>
        </w:tc>
      </w:tr>
      <w:tr w:rsidR="00423462" w:rsidRPr="00423462" w14:paraId="0CB5A374" w14:textId="77777777" w:rsidTr="008210D8">
        <w:trPr>
          <w:trHeight w:val="4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465104B8"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Individuele begeleiding/ handen in de klas/ </w:t>
            </w:r>
            <w:proofErr w:type="spellStart"/>
            <w:r w:rsidRPr="00423462">
              <w:rPr>
                <w:rFonts w:ascii="Calibri" w:eastAsia="Times New Roman" w:hAnsi="Calibri" w:cs="Calibri"/>
                <w:color w:val="000000"/>
              </w:rPr>
              <w:t>peergroup</w:t>
            </w:r>
            <w:proofErr w:type="spellEnd"/>
            <w:r w:rsidRPr="00423462">
              <w:rPr>
                <w:rFonts w:ascii="Calibri" w:eastAsia="Times New Roman" w:hAnsi="Calibri" w:cs="Calibri"/>
                <w:color w:val="000000"/>
              </w:rPr>
              <w:t>. Kosten personeel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D2EE34F"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AD306B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27C34112" w14:textId="77777777" w:rsidTr="008210D8">
        <w:trPr>
          <w:trHeight w:val="37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2F4C4E1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Onderzoeken totaal 2019-2020:</w:t>
            </w:r>
          </w:p>
          <w:p w14:paraId="1D5D987C" w14:textId="77777777" w:rsidR="00423462" w:rsidRPr="00423462" w:rsidRDefault="00423462" w:rsidP="00423462">
            <w:pPr>
              <w:suppressAutoHyphens/>
              <w:autoSpaceDN w:val="0"/>
              <w:spacing w:line="251" w:lineRule="auto"/>
              <w:ind w:left="720"/>
              <w:textAlignment w:val="baseline"/>
              <w:rPr>
                <w:rFonts w:ascii="Calibri" w:eastAsia="Times New Roman"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AAFA0B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1850,-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EB66EB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43DFAD73" w14:textId="77777777" w:rsidTr="008210D8">
        <w:trPr>
          <w:trHeight w:val="52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08A4256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Materialen:</w:t>
            </w:r>
          </w:p>
          <w:p w14:paraId="1C3BE6C4" w14:textId="11C06281"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DHH licentie jan’20</w:t>
            </w:r>
          </w:p>
          <w:p w14:paraId="4110BAD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Helpende gedachten kaartjes</w:t>
            </w:r>
          </w:p>
          <w:p w14:paraId="39DC37C0" w14:textId="1C8FAE2E"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lastRenderedPageBreak/>
              <w:t xml:space="preserve">1 Kanjerklapper </w:t>
            </w:r>
          </w:p>
          <w:p w14:paraId="2F7BA5C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Voor unit 1 kanjermaterialen:</w:t>
            </w:r>
          </w:p>
          <w:p w14:paraId="35931A88" w14:textId="4F19E0D8"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1 set handpoppen:  </w:t>
            </w:r>
          </w:p>
          <w:p w14:paraId="676DB470" w14:textId="2ED398E9"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1 set handpoppenpetjes </w:t>
            </w:r>
          </w:p>
          <w:p w14:paraId="76B00F24" w14:textId="085E7B51" w:rsidR="00423462" w:rsidRPr="00423462" w:rsidRDefault="00DB39CA"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t>Bouw!</w:t>
            </w:r>
            <w:r w:rsidR="00CE6BA7" w:rsidRPr="00AB07A6">
              <w:rPr>
                <w:rFonts w:ascii="Calibri" w:eastAsia="Times New Roman" w:hAnsi="Calibri" w:cs="Calibri"/>
                <w:color w:val="000000"/>
              </w:rPr>
              <w:t xml:space="preserve"> Licentie op schoolniveau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5B41CBD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p w14:paraId="0635E960"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144,00</w:t>
            </w:r>
          </w:p>
          <w:p w14:paraId="5D46BB6D"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lang w:val="en-US"/>
              </w:rPr>
            </w:pPr>
            <w:r w:rsidRPr="00423462">
              <w:rPr>
                <w:rFonts w:ascii="Calibri" w:eastAsia="Times New Roman" w:hAnsi="Calibri" w:cs="Calibri"/>
                <w:color w:val="000000"/>
                <w:lang w:val="en-US"/>
              </w:rPr>
              <w:t>12,95,-</w:t>
            </w:r>
          </w:p>
          <w:p w14:paraId="7D911D3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lang w:val="en-US"/>
              </w:rPr>
            </w:pPr>
            <w:r w:rsidRPr="00423462">
              <w:rPr>
                <w:rFonts w:ascii="Calibri" w:eastAsia="Times New Roman" w:hAnsi="Calibri" w:cs="Calibri"/>
                <w:color w:val="000000"/>
                <w:lang w:val="en-US"/>
              </w:rPr>
              <w:lastRenderedPageBreak/>
              <w:t>25,-</w:t>
            </w:r>
          </w:p>
          <w:p w14:paraId="116784B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lang w:val="en-US"/>
              </w:rPr>
            </w:pPr>
          </w:p>
          <w:p w14:paraId="4B5B104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lang w:val="en-US"/>
              </w:rPr>
            </w:pPr>
            <w:r w:rsidRPr="00423462">
              <w:rPr>
                <w:rFonts w:ascii="Calibri" w:eastAsia="Times New Roman" w:hAnsi="Calibri" w:cs="Calibri"/>
                <w:color w:val="000000"/>
                <w:lang w:val="en-US"/>
              </w:rPr>
              <w:t>60,-</w:t>
            </w:r>
          </w:p>
          <w:p w14:paraId="7F8C9602" w14:textId="2C22F601" w:rsidR="00423462" w:rsidRPr="00423462" w:rsidRDefault="00423462" w:rsidP="00423462">
            <w:pPr>
              <w:suppressAutoHyphens/>
              <w:autoSpaceDN w:val="0"/>
              <w:spacing w:line="251" w:lineRule="auto"/>
              <w:textAlignment w:val="baseline"/>
              <w:rPr>
                <w:rFonts w:ascii="Calibri" w:eastAsia="Times New Roman" w:hAnsi="Calibri" w:cs="Calibri"/>
                <w:color w:val="000000"/>
                <w:lang w:val="en-US"/>
              </w:rPr>
            </w:pPr>
            <w:r w:rsidRPr="00423462">
              <w:rPr>
                <w:rFonts w:ascii="Calibri" w:eastAsia="Times New Roman" w:hAnsi="Calibri" w:cs="Calibri"/>
                <w:color w:val="000000"/>
                <w:lang w:val="en-US"/>
              </w:rPr>
              <w:t>6,-</w:t>
            </w:r>
            <w:r w:rsidR="00CB4BC1">
              <w:rPr>
                <w:rFonts w:ascii="Calibri" w:eastAsia="Times New Roman" w:hAnsi="Calibri" w:cs="Calibri"/>
                <w:color w:val="000000"/>
                <w:lang w:val="en-US"/>
              </w:rPr>
              <w:br/>
            </w:r>
            <w:r w:rsidR="00CB4BC1">
              <w:rPr>
                <w:rFonts w:ascii="Calibri" w:eastAsia="Times New Roman" w:hAnsi="Calibri" w:cs="Calibri"/>
                <w:color w:val="000000"/>
                <w:lang w:val="en-US"/>
              </w:rPr>
              <w:br/>
            </w:r>
            <w:r w:rsidR="00CE6BA7">
              <w:rPr>
                <w:rFonts w:ascii="Calibri" w:eastAsia="Times New Roman" w:hAnsi="Calibri" w:cs="Calibri"/>
                <w:color w:val="00000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F63D498"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0238221B" w14:textId="77777777" w:rsidTr="008210D8">
        <w:trPr>
          <w:trHeight w:val="394"/>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770DF3A2"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Toetsen en testen</w:t>
            </w:r>
          </w:p>
          <w:p w14:paraId="6D488C6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Utrechtse Getalbegrip Toets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133F43A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p w14:paraId="7D14323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AD7572D"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27011121" w14:textId="77777777" w:rsidTr="008210D8">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E81279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roofErr w:type="spellStart"/>
            <w:r w:rsidRPr="00423462">
              <w:rPr>
                <w:rFonts w:ascii="Calibri" w:eastAsia="Times New Roman" w:hAnsi="Calibri" w:cs="Calibri"/>
                <w:color w:val="000000"/>
              </w:rPr>
              <w:t>Groepscoaching</w:t>
            </w:r>
            <w:proofErr w:type="spellEnd"/>
            <w:r w:rsidRPr="00423462">
              <w:rPr>
                <w:rFonts w:ascii="Calibri" w:eastAsia="Times New Roman" w:hAnsi="Calibri" w:cs="Calibri"/>
                <w:color w:val="000000"/>
              </w:rPr>
              <w:t xml:space="preserve"> (zoals geluksvogels, Maantraining)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BD8DE7D"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9DC644F"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00CCBF3A" w14:textId="77777777" w:rsidTr="008210D8">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6EFADE13"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Talentklas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9267CD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490C46F"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0537FE34" w14:textId="77777777" w:rsidTr="008210D8">
        <w:trPr>
          <w:trHeight w:val="5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9D0D2EF" w14:textId="3FB95838"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Observatieplaatsen (ontwikkelkracht) </w:t>
            </w:r>
            <w:r w:rsidR="008210D8">
              <w:rPr>
                <w:rFonts w:ascii="Calibri" w:eastAsia="Times New Roman" w:hAnsi="Calibri" w:cs="Calibri"/>
                <w:color w:val="000000"/>
              </w:rPr>
              <w:br/>
              <w:t>L</w:t>
            </w:r>
          </w:p>
          <w:p w14:paraId="6B3903DF" w14:textId="3E854573" w:rsidR="00423462" w:rsidRPr="00423462" w:rsidRDefault="00423462" w:rsidP="008210D8">
            <w:pPr>
              <w:suppressAutoHyphens/>
              <w:autoSpaceDN w:val="0"/>
              <w:spacing w:line="251" w:lineRule="auto"/>
              <w:textAlignment w:val="baseline"/>
              <w:rPr>
                <w:rFonts w:ascii="Calibri" w:eastAsia="Times New Roman"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55680A5"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Kosten:</w:t>
            </w:r>
            <w:r w:rsidRPr="00423462">
              <w:rPr>
                <w:rFonts w:ascii="Calibri" w:eastAsia="Times New Roman" w:hAnsi="Calibri" w:cs="Calibri"/>
                <w:color w:val="000000"/>
              </w:rPr>
              <w:br/>
              <w:t>augustus t/m december  3042,94</w:t>
            </w:r>
          </w:p>
          <w:p w14:paraId="6291EC8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Januari t/m maart 1825,76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132B751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438B4ACC" w14:textId="77777777" w:rsidTr="008210D8">
        <w:trPr>
          <w:trHeight w:val="38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501FB442"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Observatie door externen:</w:t>
            </w:r>
          </w:p>
          <w:p w14:paraId="6B53179F"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-Elly de Groot voor L. feb’20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6DBE322F"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p w14:paraId="349825F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BF650E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5CB62648" w14:textId="77777777" w:rsidTr="008210D8">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51C13E83"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Betaling SBO J. jan’20?</w:t>
            </w:r>
          </w:p>
          <w:p w14:paraId="7D880F96"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Misschien ook SBO L. (Boemerang afspraak)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67CAF230"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2382,45</w:t>
            </w:r>
          </w:p>
          <w:p w14:paraId="6FBA0FA6" w14:textId="17F0FCA1" w:rsidR="00423462" w:rsidRPr="00423462" w:rsidRDefault="00CE6BA7"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FF748F1"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77F29148" w14:textId="77777777" w:rsidTr="008210D8">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52E7851A"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Typelessen J. feb’20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16EA1455"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D1ACB36"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0AC44BA6" w14:textId="77777777" w:rsidTr="008210D8">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2FBC7FFA"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lastRenderedPageBreak/>
              <w:t>Steunpunt HB 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6D86675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58388146"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Plein013</w:t>
            </w:r>
            <w:r w:rsidRPr="00423462">
              <w:rPr>
                <w:rFonts w:ascii="Calibri" w:eastAsia="Times New Roman" w:hAnsi="Calibri" w:cs="Calibri"/>
                <w:color w:val="000000"/>
              </w:rPr>
              <w:br/>
            </w:r>
          </w:p>
        </w:tc>
      </w:tr>
    </w:tbl>
    <w:p w14:paraId="33EA8FB2" w14:textId="77777777" w:rsidR="00423462" w:rsidRPr="00423462" w:rsidRDefault="00423462" w:rsidP="00423462">
      <w:pPr>
        <w:suppressAutoHyphens/>
        <w:autoSpaceDN w:val="0"/>
        <w:spacing w:line="251" w:lineRule="auto"/>
        <w:textAlignment w:val="baseline"/>
        <w:rPr>
          <w:rFonts w:ascii="Calibri" w:eastAsia="Calibri" w:hAnsi="Calibri" w:cs="Calibri"/>
          <w:b/>
          <w:color w:val="000000"/>
        </w:rPr>
      </w:pPr>
    </w:p>
    <w:p w14:paraId="4897632D" w14:textId="77777777" w:rsidR="00423462" w:rsidRPr="00423462" w:rsidRDefault="00423462" w:rsidP="00423462">
      <w:pPr>
        <w:suppressAutoHyphens/>
        <w:autoSpaceDN w:val="0"/>
        <w:spacing w:line="251" w:lineRule="auto"/>
        <w:textAlignment w:val="baseline"/>
        <w:rPr>
          <w:rFonts w:ascii="Calibri" w:eastAsia="Calibri" w:hAnsi="Calibri" w:cs="Calibri"/>
          <w:b/>
          <w:color w:val="000000"/>
        </w:rPr>
      </w:pPr>
    </w:p>
    <w:tbl>
      <w:tblPr>
        <w:tblW w:w="7366" w:type="dxa"/>
        <w:tblCellMar>
          <w:left w:w="10" w:type="dxa"/>
          <w:right w:w="10" w:type="dxa"/>
        </w:tblCellMar>
        <w:tblLook w:val="0000" w:firstRow="0" w:lastRow="0" w:firstColumn="0" w:lastColumn="0" w:noHBand="0" w:noVBand="0"/>
      </w:tblPr>
      <w:tblGrid>
        <w:gridCol w:w="1838"/>
        <w:gridCol w:w="2126"/>
        <w:gridCol w:w="1843"/>
        <w:gridCol w:w="1559"/>
      </w:tblGrid>
      <w:tr w:rsidR="00423462" w:rsidRPr="00423462" w14:paraId="6CC9A1C7" w14:textId="77777777" w:rsidTr="008210D8">
        <w:trPr>
          <w:trHeight w:val="349"/>
        </w:trPr>
        <w:tc>
          <w:tcPr>
            <w:tcW w:w="1838"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70" w:type="dxa"/>
              <w:bottom w:w="15" w:type="dxa"/>
              <w:right w:w="70" w:type="dxa"/>
            </w:tcMar>
          </w:tcPr>
          <w:p w14:paraId="72C48212"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2019 -2020</w:t>
            </w:r>
          </w:p>
          <w:p w14:paraId="77BEECBD"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Onderzoeken naam leerling</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15" w:type="dxa"/>
              <w:left w:w="70" w:type="dxa"/>
              <w:bottom w:w="15" w:type="dxa"/>
              <w:right w:w="70" w:type="dxa"/>
            </w:tcMar>
          </w:tcPr>
          <w:p w14:paraId="728D06C4"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Bekostigd door:</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Mar>
              <w:top w:w="15" w:type="dxa"/>
              <w:left w:w="70" w:type="dxa"/>
              <w:bottom w:w="15" w:type="dxa"/>
              <w:right w:w="70" w:type="dxa"/>
            </w:tcMar>
          </w:tcPr>
          <w:p w14:paraId="27499400"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Welke maand?</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15" w:type="dxa"/>
              <w:left w:w="70" w:type="dxa"/>
              <w:bottom w:w="15" w:type="dxa"/>
              <w:right w:w="70" w:type="dxa"/>
            </w:tcMar>
          </w:tcPr>
          <w:p w14:paraId="4CBF9526" w14:textId="77777777" w:rsidR="00423462" w:rsidRPr="00423462" w:rsidRDefault="00423462" w:rsidP="00423462">
            <w:pPr>
              <w:suppressAutoHyphens/>
              <w:autoSpaceDN w:val="0"/>
              <w:spacing w:line="251" w:lineRule="auto"/>
              <w:jc w:val="center"/>
              <w:textAlignment w:val="baseline"/>
              <w:rPr>
                <w:rFonts w:ascii="Calibri" w:eastAsia="Times New Roman" w:hAnsi="Calibri" w:cs="Calibri"/>
                <w:b/>
                <w:bCs/>
                <w:color w:val="000000"/>
              </w:rPr>
            </w:pPr>
            <w:r w:rsidRPr="00423462">
              <w:rPr>
                <w:rFonts w:ascii="Calibri" w:eastAsia="Times New Roman" w:hAnsi="Calibri" w:cs="Calibri"/>
                <w:b/>
                <w:bCs/>
                <w:color w:val="000000"/>
              </w:rPr>
              <w:t>Bedrag (indien door school bekostigd)</w:t>
            </w:r>
          </w:p>
        </w:tc>
      </w:tr>
      <w:tr w:rsidR="00423462" w:rsidRPr="00423462" w14:paraId="6D606086" w14:textId="77777777" w:rsidTr="008210D8">
        <w:trPr>
          <w:trHeight w:val="34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0E503A5E"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6DBF15B"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Via huisarts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EC6F54B"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1BD11CB"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46C7859F" w14:textId="77777777" w:rsidTr="008210D8">
        <w:trPr>
          <w:trHeight w:val="34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2563F555"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6C7931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Via huisarts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162078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18C7DF20"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3A0CC7AE" w14:textId="77777777" w:rsidTr="008210D8">
        <w:trPr>
          <w:trHeight w:val="34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6F5E0B09"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5DA562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Via huisarts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427CFA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6558645"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4CD3ACCA" w14:textId="77777777" w:rsidTr="008210D8">
        <w:trPr>
          <w:trHeight w:val="415"/>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1755240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 xml:space="preserv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8549EED"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Via huisarts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161B74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CC0D5B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799FFBDE" w14:textId="77777777" w:rsidTr="008210D8">
        <w:trPr>
          <w:trHeight w:val="37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6F989D0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CCCA846"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62606F2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Aug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8951053"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1375,-</w:t>
            </w:r>
          </w:p>
        </w:tc>
      </w:tr>
      <w:tr w:rsidR="00423462" w:rsidRPr="00423462" w14:paraId="01B97CD8" w14:textId="77777777" w:rsidTr="008210D8">
        <w:trPr>
          <w:trHeight w:val="600"/>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098E6AF0"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7A93342" w14:textId="5D670976" w:rsidR="00423462" w:rsidRPr="00423462" w:rsidRDefault="00264856"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t>S</w:t>
            </w:r>
            <w:r w:rsidR="00423462" w:rsidRPr="00423462">
              <w:rPr>
                <w:rFonts w:ascii="Calibri" w:eastAsia="Times New Roman" w:hAnsi="Calibri" w:cs="Calibri"/>
                <w:color w:val="000000"/>
              </w:rPr>
              <w:t>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1203C0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Februari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CAC86BA"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475,-</w:t>
            </w:r>
          </w:p>
        </w:tc>
      </w:tr>
      <w:tr w:rsidR="00423462" w:rsidRPr="00423462" w14:paraId="37A62013" w14:textId="77777777" w:rsidTr="008210D8">
        <w:trPr>
          <w:trHeight w:val="54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43F713E7"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8C36FEA" w14:textId="1CA6E2AB" w:rsidR="00423462" w:rsidRPr="00423462" w:rsidRDefault="00264856"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t>S</w:t>
            </w:r>
            <w:r w:rsidR="00423462" w:rsidRPr="00423462">
              <w:rPr>
                <w:rFonts w:ascii="Calibri" w:eastAsia="Times New Roman" w:hAnsi="Calibri" w:cs="Calibri"/>
                <w:color w:val="000000"/>
              </w:rPr>
              <w:t>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CA96388"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95C5E9B"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240E0882" w14:textId="77777777" w:rsidTr="008210D8">
        <w:trPr>
          <w:trHeight w:val="38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7B29427B"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78E850C1" w14:textId="7D62744C" w:rsidR="00423462" w:rsidRPr="00423462" w:rsidRDefault="00264856" w:rsidP="00423462">
            <w:pPr>
              <w:suppressAutoHyphens/>
              <w:autoSpaceDN w:val="0"/>
              <w:spacing w:line="251" w:lineRule="auto"/>
              <w:textAlignment w:val="baseline"/>
              <w:rPr>
                <w:rFonts w:ascii="Calibri" w:eastAsia="Times New Roman" w:hAnsi="Calibri" w:cs="Calibri"/>
                <w:color w:val="000000"/>
              </w:rPr>
            </w:pPr>
            <w:r>
              <w:rPr>
                <w:rFonts w:ascii="Calibri" w:eastAsia="Times New Roman" w:hAnsi="Calibri" w:cs="Calibri"/>
                <w:color w:val="000000"/>
              </w:rPr>
              <w:t>S</w:t>
            </w:r>
            <w:r w:rsidR="00423462" w:rsidRPr="00423462">
              <w:rPr>
                <w:rFonts w:ascii="Calibri" w:eastAsia="Times New Roman" w:hAnsi="Calibri" w:cs="Calibri"/>
                <w:color w:val="000000"/>
              </w:rPr>
              <w:t>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036F07D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558D2D41"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r w:rsidR="00423462" w:rsidRPr="00423462" w14:paraId="25EAA55D" w14:textId="77777777" w:rsidTr="008210D8">
        <w:trPr>
          <w:trHeight w:val="381"/>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tcPr>
          <w:p w14:paraId="49691A4C"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6022C2DA"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r w:rsidRPr="00423462">
              <w:rPr>
                <w:rFonts w:ascii="Calibri" w:eastAsia="Times New Roman" w:hAnsi="Calibri" w:cs="Calibri"/>
                <w:color w:val="000000"/>
              </w:rPr>
              <w:t>Via huisarts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309A1EF4"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tcPr>
          <w:p w14:paraId="23A256DA" w14:textId="77777777" w:rsidR="00423462" w:rsidRPr="00423462" w:rsidRDefault="00423462" w:rsidP="00423462">
            <w:pPr>
              <w:suppressAutoHyphens/>
              <w:autoSpaceDN w:val="0"/>
              <w:spacing w:line="251" w:lineRule="auto"/>
              <w:textAlignment w:val="baseline"/>
              <w:rPr>
                <w:rFonts w:ascii="Calibri" w:eastAsia="Times New Roman" w:hAnsi="Calibri" w:cs="Calibri"/>
                <w:color w:val="000000"/>
              </w:rPr>
            </w:pPr>
          </w:p>
        </w:tc>
      </w:tr>
    </w:tbl>
    <w:p w14:paraId="4E243E83" w14:textId="77777777" w:rsidR="00FF503C" w:rsidRDefault="00FF503C" w:rsidP="00264856"/>
    <w:sectPr w:rsidR="00FF503C" w:rsidSect="002104F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EBD3" w14:textId="77777777" w:rsidR="00A53EF4" w:rsidRDefault="00A53EF4" w:rsidP="007774C0">
      <w:pPr>
        <w:spacing w:after="0" w:line="240" w:lineRule="auto"/>
      </w:pPr>
      <w:r>
        <w:separator/>
      </w:r>
    </w:p>
  </w:endnote>
  <w:endnote w:type="continuationSeparator" w:id="0">
    <w:p w14:paraId="07F56B04" w14:textId="77777777" w:rsidR="00A53EF4" w:rsidRDefault="00A53EF4" w:rsidP="0077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1EF3" w14:textId="77777777" w:rsidR="00A53EF4" w:rsidRDefault="00A53EF4" w:rsidP="007774C0">
      <w:pPr>
        <w:spacing w:after="0" w:line="240" w:lineRule="auto"/>
      </w:pPr>
      <w:r>
        <w:separator/>
      </w:r>
    </w:p>
  </w:footnote>
  <w:footnote w:type="continuationSeparator" w:id="0">
    <w:p w14:paraId="3B25F3FE" w14:textId="77777777" w:rsidR="00A53EF4" w:rsidRDefault="00A53EF4" w:rsidP="00777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22CB"/>
    <w:multiLevelType w:val="multilevel"/>
    <w:tmpl w:val="0426949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6577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34"/>
    <w:rsid w:val="000055D4"/>
    <w:rsid w:val="000625C2"/>
    <w:rsid w:val="00094C6D"/>
    <w:rsid w:val="000A68DA"/>
    <w:rsid w:val="000B59E4"/>
    <w:rsid w:val="000E4E81"/>
    <w:rsid w:val="000F557C"/>
    <w:rsid w:val="00165E78"/>
    <w:rsid w:val="00171045"/>
    <w:rsid w:val="00193D2B"/>
    <w:rsid w:val="001A0C1D"/>
    <w:rsid w:val="001D5A9A"/>
    <w:rsid w:val="001F5CDC"/>
    <w:rsid w:val="002104FE"/>
    <w:rsid w:val="002206EE"/>
    <w:rsid w:val="0023582A"/>
    <w:rsid w:val="00256E63"/>
    <w:rsid w:val="00264856"/>
    <w:rsid w:val="00270BF8"/>
    <w:rsid w:val="00285458"/>
    <w:rsid w:val="00292EFF"/>
    <w:rsid w:val="002C47E4"/>
    <w:rsid w:val="002C6554"/>
    <w:rsid w:val="002C72E9"/>
    <w:rsid w:val="002D595F"/>
    <w:rsid w:val="002E1495"/>
    <w:rsid w:val="002F6D4E"/>
    <w:rsid w:val="00301934"/>
    <w:rsid w:val="00321394"/>
    <w:rsid w:val="00341674"/>
    <w:rsid w:val="00354EAC"/>
    <w:rsid w:val="00361BAC"/>
    <w:rsid w:val="00376185"/>
    <w:rsid w:val="003869BF"/>
    <w:rsid w:val="003C5560"/>
    <w:rsid w:val="003E70B4"/>
    <w:rsid w:val="004104DB"/>
    <w:rsid w:val="00420620"/>
    <w:rsid w:val="00423462"/>
    <w:rsid w:val="004328C4"/>
    <w:rsid w:val="004378F2"/>
    <w:rsid w:val="00456EBC"/>
    <w:rsid w:val="00462FFC"/>
    <w:rsid w:val="00466749"/>
    <w:rsid w:val="00476B58"/>
    <w:rsid w:val="004966DD"/>
    <w:rsid w:val="004A2424"/>
    <w:rsid w:val="004A41B9"/>
    <w:rsid w:val="004B7260"/>
    <w:rsid w:val="004E796D"/>
    <w:rsid w:val="004F5C3F"/>
    <w:rsid w:val="00522E7E"/>
    <w:rsid w:val="00533628"/>
    <w:rsid w:val="00553CA3"/>
    <w:rsid w:val="005570DC"/>
    <w:rsid w:val="005608EC"/>
    <w:rsid w:val="006036F6"/>
    <w:rsid w:val="00612612"/>
    <w:rsid w:val="00626AA2"/>
    <w:rsid w:val="00645C04"/>
    <w:rsid w:val="00655C5D"/>
    <w:rsid w:val="00662D43"/>
    <w:rsid w:val="006739EF"/>
    <w:rsid w:val="00683010"/>
    <w:rsid w:val="006E1E86"/>
    <w:rsid w:val="006E42A8"/>
    <w:rsid w:val="007242BE"/>
    <w:rsid w:val="00770652"/>
    <w:rsid w:val="007774C0"/>
    <w:rsid w:val="007F18A1"/>
    <w:rsid w:val="00802BFE"/>
    <w:rsid w:val="00805681"/>
    <w:rsid w:val="0081589E"/>
    <w:rsid w:val="00816BF1"/>
    <w:rsid w:val="008210D8"/>
    <w:rsid w:val="00851049"/>
    <w:rsid w:val="0086412D"/>
    <w:rsid w:val="00871E67"/>
    <w:rsid w:val="00893F03"/>
    <w:rsid w:val="008C6D99"/>
    <w:rsid w:val="008D2E26"/>
    <w:rsid w:val="008F12AE"/>
    <w:rsid w:val="008F1E0F"/>
    <w:rsid w:val="008F3983"/>
    <w:rsid w:val="009107C4"/>
    <w:rsid w:val="00913C41"/>
    <w:rsid w:val="00950211"/>
    <w:rsid w:val="009970D6"/>
    <w:rsid w:val="009A2A4C"/>
    <w:rsid w:val="009A581D"/>
    <w:rsid w:val="009F29B8"/>
    <w:rsid w:val="00A53EF4"/>
    <w:rsid w:val="00A60C47"/>
    <w:rsid w:val="00A75CAA"/>
    <w:rsid w:val="00A919B9"/>
    <w:rsid w:val="00A96FA1"/>
    <w:rsid w:val="00AB07A6"/>
    <w:rsid w:val="00AB12DB"/>
    <w:rsid w:val="00AE15D8"/>
    <w:rsid w:val="00AF08AF"/>
    <w:rsid w:val="00AF2215"/>
    <w:rsid w:val="00B06EF0"/>
    <w:rsid w:val="00B421A1"/>
    <w:rsid w:val="00B66556"/>
    <w:rsid w:val="00B96812"/>
    <w:rsid w:val="00BB377B"/>
    <w:rsid w:val="00BE54B8"/>
    <w:rsid w:val="00C07F34"/>
    <w:rsid w:val="00C56291"/>
    <w:rsid w:val="00C96E53"/>
    <w:rsid w:val="00CA6F53"/>
    <w:rsid w:val="00CB2038"/>
    <w:rsid w:val="00CB4BC1"/>
    <w:rsid w:val="00CC26D2"/>
    <w:rsid w:val="00CE6BA7"/>
    <w:rsid w:val="00CE6E30"/>
    <w:rsid w:val="00D06258"/>
    <w:rsid w:val="00D2192A"/>
    <w:rsid w:val="00D23F13"/>
    <w:rsid w:val="00D25187"/>
    <w:rsid w:val="00D327B6"/>
    <w:rsid w:val="00D36C1E"/>
    <w:rsid w:val="00D45FE0"/>
    <w:rsid w:val="00D52649"/>
    <w:rsid w:val="00DB39CA"/>
    <w:rsid w:val="00DB444C"/>
    <w:rsid w:val="00DD1EAD"/>
    <w:rsid w:val="00DF4721"/>
    <w:rsid w:val="00E25CD3"/>
    <w:rsid w:val="00E40DE2"/>
    <w:rsid w:val="00E5639B"/>
    <w:rsid w:val="00E741A7"/>
    <w:rsid w:val="00E85C09"/>
    <w:rsid w:val="00E90C47"/>
    <w:rsid w:val="00EC5A6C"/>
    <w:rsid w:val="00EF014F"/>
    <w:rsid w:val="00EF3B47"/>
    <w:rsid w:val="00EF74C0"/>
    <w:rsid w:val="00F26DF4"/>
    <w:rsid w:val="00F304FD"/>
    <w:rsid w:val="00F412AC"/>
    <w:rsid w:val="00F45E4E"/>
    <w:rsid w:val="00F47F0D"/>
    <w:rsid w:val="00F53E66"/>
    <w:rsid w:val="00F67BA1"/>
    <w:rsid w:val="00F779D6"/>
    <w:rsid w:val="00FA331D"/>
    <w:rsid w:val="00FD676F"/>
    <w:rsid w:val="00FF503C"/>
    <w:rsid w:val="1CAA6898"/>
    <w:rsid w:val="5FBB3278"/>
    <w:rsid w:val="68299D9F"/>
    <w:rsid w:val="721CD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89BD"/>
  <w15:chartTrackingRefBased/>
  <w15:docId w15:val="{E50B8A88-79F1-46D0-950A-C28D93FF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1licht-Accent11">
    <w:name w:val="Rastertabel 1 licht - Accent 11"/>
    <w:basedOn w:val="Standaardtabel"/>
    <w:next w:val="Rastertabel1licht-Accent1"/>
    <w:uiPriority w:val="46"/>
    <w:rsid w:val="00301934"/>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019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FF503C"/>
    <w:rPr>
      <w:color w:val="0563C1" w:themeColor="hyperlink"/>
      <w:u w:val="single"/>
    </w:rPr>
  </w:style>
  <w:style w:type="character" w:styleId="Onopgelostemelding">
    <w:name w:val="Unresolved Mention"/>
    <w:basedOn w:val="Standaardalinea-lettertype"/>
    <w:uiPriority w:val="99"/>
    <w:semiHidden/>
    <w:unhideWhenUsed/>
    <w:rsid w:val="00FF503C"/>
    <w:rPr>
      <w:color w:val="605E5C"/>
      <w:shd w:val="clear" w:color="auto" w:fill="E1DFDD"/>
    </w:rPr>
  </w:style>
  <w:style w:type="paragraph" w:styleId="Koptekst">
    <w:name w:val="header"/>
    <w:basedOn w:val="Standaard"/>
    <w:link w:val="KoptekstChar"/>
    <w:uiPriority w:val="99"/>
    <w:unhideWhenUsed/>
    <w:rsid w:val="00777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4C0"/>
  </w:style>
  <w:style w:type="paragraph" w:styleId="Voettekst">
    <w:name w:val="footer"/>
    <w:basedOn w:val="Standaard"/>
    <w:link w:val="VoettekstChar"/>
    <w:uiPriority w:val="99"/>
    <w:unhideWhenUsed/>
    <w:rsid w:val="00777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4C0"/>
  </w:style>
  <w:style w:type="table" w:styleId="Tabelraster">
    <w:name w:val="Table Grid"/>
    <w:basedOn w:val="Standaardtabel"/>
    <w:uiPriority w:val="39"/>
    <w:rsid w:val="0021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7660AA108DF4FAB1B8578E5EE3512" ma:contentTypeVersion="10" ma:contentTypeDescription="Een nieuw document maken." ma:contentTypeScope="" ma:versionID="48cac8513207f498b9ead6f576d2ff7e">
  <xsd:schema xmlns:xsd="http://www.w3.org/2001/XMLSchema" xmlns:xs="http://www.w3.org/2001/XMLSchema" xmlns:p="http://schemas.microsoft.com/office/2006/metadata/properties" xmlns:ns2="5a43f50e-2ecb-4023-90e6-3fd175c762fb" xmlns:ns3="c08d19d3-a791-41d8-93d3-1f3c29d22e76" targetNamespace="http://schemas.microsoft.com/office/2006/metadata/properties" ma:root="true" ma:fieldsID="73a6c2446ba8c244ac6003956712eef6" ns2:_="" ns3:_="">
    <xsd:import namespace="5a43f50e-2ecb-4023-90e6-3fd175c762fb"/>
    <xsd:import namespace="c08d19d3-a791-41d8-93d3-1f3c29d22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3f50e-2ecb-4023-90e6-3fd175c762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d19d3-a791-41d8-93d3-1f3c29d22e7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8d19d3-a791-41d8-93d3-1f3c29d22e76">
      <UserInfo>
        <DisplayName>Gérard Massar</DisplayName>
        <AccountId>49</AccountId>
        <AccountType/>
      </UserInfo>
      <UserInfo>
        <DisplayName>Kim  van der Meeren</DisplayName>
        <AccountId>27</AccountId>
        <AccountType/>
      </UserInfo>
      <UserInfo>
        <DisplayName>Jasper Rodenberg</DisplayName>
        <AccountId>105</AccountId>
        <AccountType/>
      </UserInfo>
    </SharedWithUsers>
  </documentManagement>
</p:properties>
</file>

<file path=customXml/itemProps1.xml><?xml version="1.0" encoding="utf-8"?>
<ds:datastoreItem xmlns:ds="http://schemas.openxmlformats.org/officeDocument/2006/customXml" ds:itemID="{18A47209-3B59-4A51-8662-01B86E2A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3f50e-2ecb-4023-90e6-3fd175c762fb"/>
    <ds:schemaRef ds:uri="c08d19d3-a791-41d8-93d3-1f3c29d22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2140C-B251-4416-A910-22A44061C32B}">
  <ds:schemaRefs>
    <ds:schemaRef ds:uri="http://schemas.microsoft.com/sharepoint/v3/contenttype/forms"/>
  </ds:schemaRefs>
</ds:datastoreItem>
</file>

<file path=customXml/itemProps3.xml><?xml version="1.0" encoding="utf-8"?>
<ds:datastoreItem xmlns:ds="http://schemas.openxmlformats.org/officeDocument/2006/customXml" ds:itemID="{BD840862-5A06-45BE-AF06-7164828225E0}">
  <ds:schemaRefs>
    <ds:schemaRef ds:uri="http://schemas.microsoft.com/office/2006/metadata/properties"/>
    <ds:schemaRef ds:uri="http://schemas.microsoft.com/office/infopath/2007/PartnerControls"/>
    <ds:schemaRef ds:uri="c08d19d3-a791-41d8-93d3-1f3c29d22e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2334</Words>
  <Characters>12837</Characters>
  <Application>Microsoft Office Word</Application>
  <DocSecurity>0</DocSecurity>
  <Lines>106</Lines>
  <Paragraphs>30</Paragraphs>
  <ScaleCrop>false</ScaleCrop>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vlamings</dc:creator>
  <cp:keywords/>
  <dc:description/>
  <cp:lastModifiedBy>Andy de Graaf</cp:lastModifiedBy>
  <cp:revision>2</cp:revision>
  <dcterms:created xsi:type="dcterms:W3CDTF">2022-05-31T11:49:00Z</dcterms:created>
  <dcterms:modified xsi:type="dcterms:W3CDTF">2022-05-31T11:49:00Z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0x0101002137660AA108DF4FAB1B8578E5EE3512</vt:lpwstr>
  </property>
</Properties>
</file>