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DF" w:rsidRPr="00781ECC" w:rsidRDefault="00914B82" w:rsidP="00C01BE6">
      <w:pPr>
        <w:tabs>
          <w:tab w:val="left" w:pos="567"/>
        </w:tabs>
        <w:spacing w:after="0" w:line="240" w:lineRule="auto"/>
        <w:jc w:val="center"/>
        <w:rPr>
          <w:rFonts w:ascii="Century Gothic" w:eastAsia="Times New Roman" w:hAnsi="Century Gothic"/>
          <w:b/>
          <w:noProof/>
          <w:color w:val="0070C0"/>
          <w:lang w:eastAsia="nl-NL"/>
        </w:rPr>
      </w:pPr>
      <w:bookmarkStart w:id="0" w:name="_GoBack"/>
      <w:bookmarkEnd w:id="0"/>
      <w:r w:rsidRPr="00781ECC">
        <w:rPr>
          <w:rFonts w:ascii="Century Gothic" w:eastAsia="Times New Roman" w:hAnsi="Century Gothic"/>
          <w:b/>
          <w:noProof/>
          <w:color w:val="0070C0"/>
          <w:lang w:eastAsia="nl-NL"/>
        </w:rPr>
        <w:t>Gecomprimeerd</w:t>
      </w:r>
      <w:r w:rsidR="00D52132" w:rsidRPr="00781ECC">
        <w:rPr>
          <w:rFonts w:ascii="Century Gothic" w:eastAsia="Times New Roman" w:hAnsi="Century Gothic"/>
          <w:b/>
          <w:noProof/>
          <w:color w:val="0070C0"/>
          <w:lang w:eastAsia="nl-NL"/>
        </w:rPr>
        <w:t xml:space="preserve"> Schoolondersteuningsprofiel</w:t>
      </w:r>
    </w:p>
    <w:p w:rsidR="00E10301" w:rsidRPr="00781ECC" w:rsidRDefault="00E10301" w:rsidP="00C01BE6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  <w:color w:val="0070C0"/>
        </w:rPr>
      </w:pPr>
    </w:p>
    <w:p w:rsidR="0099367A" w:rsidRPr="00781ECC" w:rsidRDefault="007B1989" w:rsidP="004D1BBD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  <w:b/>
          <w:i/>
          <w:color w:val="0070C0"/>
        </w:rPr>
      </w:pPr>
      <w:r w:rsidRPr="00781ECC">
        <w:rPr>
          <w:rFonts w:ascii="Century Gothic" w:hAnsi="Century Gothic"/>
          <w:b/>
          <w:i/>
          <w:color w:val="0070C0"/>
        </w:rPr>
        <w:t>PCB De Parel</w:t>
      </w:r>
    </w:p>
    <w:p w:rsidR="00A032FD" w:rsidRPr="00781ECC" w:rsidRDefault="00A032FD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</w:p>
    <w:p w:rsidR="001F57EB" w:rsidRPr="00781ECC" w:rsidRDefault="00E0671E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  <w:r w:rsidRPr="00781ECC">
        <w:rPr>
          <w:rFonts w:ascii="Century Gothic" w:hAnsi="Century Gothic"/>
          <w:b/>
          <w:color w:val="0070C0"/>
        </w:rPr>
        <w:t>Algemene gegevens</w:t>
      </w:r>
    </w:p>
    <w:p w:rsidR="00E26DBC" w:rsidRPr="00781ECC" w:rsidRDefault="00E26DBC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298"/>
      </w:tblGrid>
      <w:tr w:rsidR="00242296" w:rsidRPr="00781ECC" w:rsidTr="005F5899">
        <w:tc>
          <w:tcPr>
            <w:tcW w:w="2802" w:type="dxa"/>
            <w:shd w:val="clear" w:color="auto" w:fill="auto"/>
          </w:tcPr>
          <w:p w:rsidR="00B63082" w:rsidRPr="00781ECC" w:rsidRDefault="00B63082" w:rsidP="0025372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School</w:t>
            </w:r>
          </w:p>
        </w:tc>
        <w:tc>
          <w:tcPr>
            <w:tcW w:w="6378" w:type="dxa"/>
            <w:shd w:val="clear" w:color="auto" w:fill="auto"/>
          </w:tcPr>
          <w:p w:rsidR="00B63082" w:rsidRPr="00781ECC" w:rsidRDefault="007B1989" w:rsidP="006064E1">
            <w:pPr>
              <w:tabs>
                <w:tab w:val="left" w:pos="930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PCB De Parel</w:t>
            </w:r>
          </w:p>
        </w:tc>
      </w:tr>
      <w:tr w:rsidR="00242296" w:rsidRPr="00781ECC" w:rsidTr="005F5899">
        <w:tc>
          <w:tcPr>
            <w:tcW w:w="2802" w:type="dxa"/>
            <w:shd w:val="clear" w:color="auto" w:fill="auto"/>
          </w:tcPr>
          <w:p w:rsidR="00B63082" w:rsidRPr="00781ECC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BRIN</w:t>
            </w:r>
          </w:p>
        </w:tc>
        <w:tc>
          <w:tcPr>
            <w:tcW w:w="6378" w:type="dxa"/>
            <w:shd w:val="clear" w:color="auto" w:fill="auto"/>
          </w:tcPr>
          <w:p w:rsidR="00B63082" w:rsidRPr="00781ECC" w:rsidRDefault="00EB1509" w:rsidP="006064E1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14KK</w:t>
            </w:r>
          </w:p>
        </w:tc>
      </w:tr>
      <w:tr w:rsidR="00242296" w:rsidRPr="00781ECC" w:rsidTr="005F5899">
        <w:tc>
          <w:tcPr>
            <w:tcW w:w="2802" w:type="dxa"/>
            <w:shd w:val="clear" w:color="auto" w:fill="auto"/>
          </w:tcPr>
          <w:p w:rsidR="00B63082" w:rsidRPr="00781ECC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Directeur</w:t>
            </w:r>
          </w:p>
        </w:tc>
        <w:tc>
          <w:tcPr>
            <w:tcW w:w="6378" w:type="dxa"/>
            <w:shd w:val="clear" w:color="auto" w:fill="auto"/>
          </w:tcPr>
          <w:p w:rsidR="00B63082" w:rsidRPr="00781ECC" w:rsidRDefault="00EB1509" w:rsidP="006064E1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Arthur Verloop</w:t>
            </w:r>
          </w:p>
        </w:tc>
      </w:tr>
      <w:tr w:rsidR="00242296" w:rsidRPr="00781ECC" w:rsidTr="005F5899">
        <w:tc>
          <w:tcPr>
            <w:tcW w:w="2802" w:type="dxa"/>
            <w:shd w:val="clear" w:color="auto" w:fill="auto"/>
          </w:tcPr>
          <w:p w:rsidR="00B63082" w:rsidRPr="00781ECC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Adres</w:t>
            </w:r>
          </w:p>
        </w:tc>
        <w:tc>
          <w:tcPr>
            <w:tcW w:w="6378" w:type="dxa"/>
            <w:shd w:val="clear" w:color="auto" w:fill="auto"/>
          </w:tcPr>
          <w:p w:rsidR="00B63082" w:rsidRPr="00781ECC" w:rsidRDefault="00EB1509" w:rsidP="00A032F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Molecatensingel 250, 3077 SH Rotterdam</w:t>
            </w:r>
          </w:p>
        </w:tc>
      </w:tr>
      <w:tr w:rsidR="00242296" w:rsidRPr="00781ECC" w:rsidTr="005F5899">
        <w:tc>
          <w:tcPr>
            <w:tcW w:w="2802" w:type="dxa"/>
            <w:shd w:val="clear" w:color="auto" w:fill="auto"/>
          </w:tcPr>
          <w:p w:rsidR="00B63082" w:rsidRPr="00781ECC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Telefoon</w:t>
            </w:r>
          </w:p>
        </w:tc>
        <w:tc>
          <w:tcPr>
            <w:tcW w:w="6378" w:type="dxa"/>
            <w:shd w:val="clear" w:color="auto" w:fill="auto"/>
          </w:tcPr>
          <w:p w:rsidR="00B63082" w:rsidRPr="00781ECC" w:rsidRDefault="00EB1509" w:rsidP="006064E1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010-4825226</w:t>
            </w:r>
          </w:p>
        </w:tc>
      </w:tr>
      <w:tr w:rsidR="00242296" w:rsidRPr="00781ECC" w:rsidTr="005F5899">
        <w:tc>
          <w:tcPr>
            <w:tcW w:w="2802" w:type="dxa"/>
            <w:shd w:val="clear" w:color="auto" w:fill="auto"/>
          </w:tcPr>
          <w:p w:rsidR="00B63082" w:rsidRPr="00781ECC" w:rsidRDefault="00A73569" w:rsidP="004D1BB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E</w:t>
            </w:r>
            <w:r w:rsidR="00B63082" w:rsidRPr="00781ECC">
              <w:rPr>
                <w:rFonts w:ascii="Century Gothic" w:hAnsi="Century Gothic"/>
                <w:color w:val="0070C0"/>
              </w:rPr>
              <w:t>-mail</w:t>
            </w:r>
          </w:p>
        </w:tc>
        <w:tc>
          <w:tcPr>
            <w:tcW w:w="6378" w:type="dxa"/>
            <w:shd w:val="clear" w:color="auto" w:fill="auto"/>
          </w:tcPr>
          <w:p w:rsidR="00B63082" w:rsidRPr="00781ECC" w:rsidRDefault="00220827" w:rsidP="00F97A0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hyperlink r:id="rId11" w:history="1">
              <w:r w:rsidR="0067619B" w:rsidRPr="00744962">
                <w:rPr>
                  <w:rStyle w:val="Hyperlink"/>
                  <w:rFonts w:ascii="Century Gothic" w:hAnsi="Century Gothic"/>
                </w:rPr>
                <w:t>a.verloop@pcbdeparel.nl</w:t>
              </w:r>
            </w:hyperlink>
          </w:p>
        </w:tc>
      </w:tr>
      <w:tr w:rsidR="00313F8C" w:rsidRPr="00781ECC" w:rsidTr="005F5899">
        <w:tc>
          <w:tcPr>
            <w:tcW w:w="2802" w:type="dxa"/>
            <w:shd w:val="clear" w:color="auto" w:fill="auto"/>
          </w:tcPr>
          <w:p w:rsidR="00B63082" w:rsidRPr="00781ECC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Bestuur</w:t>
            </w:r>
          </w:p>
        </w:tc>
        <w:tc>
          <w:tcPr>
            <w:tcW w:w="6378" w:type="dxa"/>
            <w:shd w:val="clear" w:color="auto" w:fill="auto"/>
          </w:tcPr>
          <w:p w:rsidR="00B63082" w:rsidRPr="00781ECC" w:rsidRDefault="00EB1509" w:rsidP="00EB150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Stichting PCBO te Rotterdam-Zuid</w:t>
            </w:r>
          </w:p>
        </w:tc>
      </w:tr>
    </w:tbl>
    <w:p w:rsidR="00E10301" w:rsidRPr="00781ECC" w:rsidRDefault="00E10301" w:rsidP="00E10301">
      <w:pPr>
        <w:spacing w:after="0" w:line="240" w:lineRule="auto"/>
        <w:rPr>
          <w:rFonts w:ascii="Century Gothic" w:hAnsi="Century Gothic"/>
          <w:b/>
          <w:color w:val="0070C0"/>
        </w:rPr>
      </w:pPr>
    </w:p>
    <w:p w:rsidR="004B069B" w:rsidRPr="00781ECC" w:rsidRDefault="004B069B" w:rsidP="00E10301">
      <w:pPr>
        <w:spacing w:after="0" w:line="240" w:lineRule="auto"/>
        <w:rPr>
          <w:rFonts w:ascii="Century Gothic" w:hAnsi="Century Gothic"/>
          <w:b/>
          <w:color w:val="0070C0"/>
        </w:rPr>
      </w:pPr>
      <w:r w:rsidRPr="00781ECC">
        <w:rPr>
          <w:rFonts w:ascii="Century Gothic" w:hAnsi="Century Gothic"/>
          <w:b/>
          <w:color w:val="0070C0"/>
        </w:rPr>
        <w:t>Basisondersteuning</w:t>
      </w:r>
    </w:p>
    <w:p w:rsidR="00AA601E" w:rsidRPr="00781ECC" w:rsidRDefault="00AA601E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</w:p>
    <w:p w:rsidR="009D2058" w:rsidRPr="00781ECC" w:rsidRDefault="00CC3990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 xml:space="preserve">Basisondersteuning bevat vier aspecten: basiskwaliteit, preventieve en licht curatieve interventies, onderwijsondersteuningsstructuur en planmatig werken. In het Samenwerkingsverband Passend Primair Onderwijs Rotterdam </w:t>
      </w:r>
      <w:r w:rsidR="00E10301" w:rsidRPr="00781ECC">
        <w:rPr>
          <w:rFonts w:ascii="Century Gothic" w:hAnsi="Century Gothic"/>
          <w:color w:val="0070C0"/>
        </w:rPr>
        <w:t>is afgesproken dat alle scholen per 01 augustus 2016 voldoen aan het vereiste niveau van basisondersteuning zoals omschr</w:t>
      </w:r>
      <w:r w:rsidR="00CA67C7" w:rsidRPr="00781ECC">
        <w:rPr>
          <w:rFonts w:ascii="Century Gothic" w:hAnsi="Century Gothic"/>
          <w:color w:val="0070C0"/>
        </w:rPr>
        <w:t>even in het ondersteuningsplan.</w:t>
      </w:r>
    </w:p>
    <w:p w:rsidR="00053C4D" w:rsidRPr="00781ECC" w:rsidRDefault="00053C4D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</w:p>
    <w:p w:rsidR="00DE6E4C" w:rsidRPr="00781ECC" w:rsidRDefault="006064E1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  <w:r w:rsidRPr="00781ECC">
        <w:rPr>
          <w:rFonts w:ascii="Century Gothic" w:hAnsi="Century Gothic"/>
          <w:b/>
          <w:color w:val="0070C0"/>
        </w:rPr>
        <w:t xml:space="preserve">Beoordeling inspectie: </w:t>
      </w:r>
      <w:r w:rsidR="00145D00" w:rsidRPr="00781ECC">
        <w:rPr>
          <w:rFonts w:ascii="Century Gothic" w:hAnsi="Century Gothic"/>
          <w:b/>
          <w:color w:val="0070C0"/>
        </w:rPr>
        <w:t>basistoezicht</w:t>
      </w:r>
      <w:r w:rsidR="00A032FD" w:rsidRPr="00781ECC">
        <w:rPr>
          <w:rFonts w:ascii="Century Gothic" w:hAnsi="Century Gothic"/>
          <w:b/>
          <w:color w:val="0070C0"/>
        </w:rPr>
        <w:tab/>
      </w:r>
      <w:r w:rsidR="00A032FD" w:rsidRPr="00781ECC">
        <w:rPr>
          <w:rFonts w:ascii="Century Gothic" w:hAnsi="Century Gothic"/>
          <w:b/>
          <w:color w:val="0070C0"/>
        </w:rPr>
        <w:tab/>
      </w:r>
      <w:r w:rsidR="00E10301" w:rsidRPr="00781ECC">
        <w:rPr>
          <w:rFonts w:ascii="Century Gothic" w:hAnsi="Century Gothic"/>
          <w:b/>
          <w:color w:val="0070C0"/>
        </w:rPr>
        <w:t>Datum van vaststellen:</w:t>
      </w:r>
      <w:r w:rsidR="00A032FD" w:rsidRPr="00781ECC">
        <w:rPr>
          <w:rFonts w:ascii="Century Gothic" w:hAnsi="Century Gothic"/>
          <w:b/>
          <w:color w:val="0070C0"/>
        </w:rPr>
        <w:t xml:space="preserve"> </w:t>
      </w:r>
      <w:r w:rsidR="00DE6E4C">
        <w:rPr>
          <w:rFonts w:ascii="Century Gothic" w:hAnsi="Century Gothic"/>
          <w:b/>
          <w:color w:val="0070C0"/>
        </w:rPr>
        <w:t>23</w:t>
      </w:r>
      <w:r w:rsidR="00145D00" w:rsidRPr="00781ECC">
        <w:rPr>
          <w:rFonts w:ascii="Century Gothic" w:hAnsi="Century Gothic"/>
          <w:b/>
          <w:color w:val="0070C0"/>
        </w:rPr>
        <w:t>-1</w:t>
      </w:r>
      <w:r w:rsidR="00DE6E4C">
        <w:rPr>
          <w:rFonts w:ascii="Century Gothic" w:hAnsi="Century Gothic"/>
          <w:b/>
          <w:color w:val="0070C0"/>
        </w:rPr>
        <w:t>0</w:t>
      </w:r>
      <w:r w:rsidR="00145D00" w:rsidRPr="00781ECC">
        <w:rPr>
          <w:rFonts w:ascii="Century Gothic" w:hAnsi="Century Gothic"/>
          <w:b/>
          <w:color w:val="0070C0"/>
        </w:rPr>
        <w:t>-201</w:t>
      </w:r>
      <w:r w:rsidR="00DE6E4C">
        <w:rPr>
          <w:rFonts w:ascii="Century Gothic" w:hAnsi="Century Gothic"/>
          <w:b/>
          <w:color w:val="0070C0"/>
        </w:rPr>
        <w:t>7</w:t>
      </w:r>
    </w:p>
    <w:p w:rsidR="00A032FD" w:rsidRPr="00781ECC" w:rsidRDefault="00A032FD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</w:p>
    <w:p w:rsidR="0047031F" w:rsidRPr="00781ECC" w:rsidRDefault="00E10301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i/>
          <w:color w:val="0070C0"/>
        </w:rPr>
      </w:pPr>
      <w:r w:rsidRPr="00781ECC">
        <w:rPr>
          <w:rFonts w:ascii="Century Gothic" w:hAnsi="Century Gothic"/>
          <w:b/>
          <w:color w:val="0070C0"/>
        </w:rPr>
        <w:t>Bijzonderheden met betrekking tot p</w:t>
      </w:r>
      <w:r w:rsidR="0047031F" w:rsidRPr="00781ECC">
        <w:rPr>
          <w:rFonts w:ascii="Century Gothic" w:hAnsi="Century Gothic"/>
          <w:b/>
          <w:color w:val="0070C0"/>
        </w:rPr>
        <w:t>reventieve en licht curatieve interventies</w:t>
      </w:r>
    </w:p>
    <w:p w:rsidR="004A70BF" w:rsidRPr="00781ECC" w:rsidRDefault="004A70BF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</w:p>
    <w:tbl>
      <w:tblPr>
        <w:tblpPr w:leftFromText="141" w:rightFromText="141" w:vertAnchor="text" w:tblpXSpec="righ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4565"/>
      </w:tblGrid>
      <w:tr w:rsidR="00242296" w:rsidRPr="00781ECC" w:rsidTr="005653B4">
        <w:trPr>
          <w:trHeight w:val="70"/>
        </w:trPr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781ECC" w:rsidRDefault="00104E46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  <w:r w:rsidRPr="00781ECC">
              <w:rPr>
                <w:rFonts w:ascii="Century Gothic" w:hAnsi="Century Gothic"/>
                <w:b/>
                <w:color w:val="0070C0"/>
              </w:rPr>
              <w:t>I</w:t>
            </w:r>
            <w:r w:rsidR="00AB1782" w:rsidRPr="00781ECC">
              <w:rPr>
                <w:rFonts w:ascii="Century Gothic" w:hAnsi="Century Gothic"/>
                <w:b/>
                <w:color w:val="0070C0"/>
              </w:rPr>
              <w:t>nterventie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782" w:rsidRPr="00781ECC" w:rsidRDefault="005E1795" w:rsidP="009E7C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</w:rPr>
            </w:pPr>
            <w:r w:rsidRPr="00781ECC">
              <w:rPr>
                <w:rFonts w:ascii="Century Gothic" w:hAnsi="Century Gothic"/>
                <w:b/>
                <w:color w:val="0070C0"/>
              </w:rPr>
              <w:t>In orde?</w:t>
            </w:r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781ECC" w:rsidRDefault="00104E46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  <w:r w:rsidRPr="00781ECC">
              <w:rPr>
                <w:rFonts w:ascii="Century Gothic" w:hAnsi="Century Gothic"/>
                <w:b/>
                <w:color w:val="0070C0"/>
              </w:rPr>
              <w:t>T</w:t>
            </w:r>
            <w:r w:rsidR="00AB1782" w:rsidRPr="00781ECC">
              <w:rPr>
                <w:rFonts w:ascii="Century Gothic" w:hAnsi="Century Gothic"/>
                <w:b/>
                <w:color w:val="0070C0"/>
              </w:rPr>
              <w:t>oelichting</w:t>
            </w:r>
            <w:r w:rsidR="005E1795" w:rsidRPr="00781ECC">
              <w:rPr>
                <w:rFonts w:ascii="Century Gothic" w:hAnsi="Century Gothic"/>
                <w:b/>
                <w:color w:val="0070C0"/>
              </w:rPr>
              <w:t xml:space="preserve"> (inclusief ambitie)</w:t>
            </w:r>
          </w:p>
        </w:tc>
      </w:tr>
      <w:tr w:rsidR="00242296" w:rsidRPr="00781ECC" w:rsidTr="005653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781ECC" w:rsidRDefault="00AB1782" w:rsidP="009E7C6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Vroegtijdig signaleren van leer-, opgroei- en opvoedproblemen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781ECC" w:rsidRDefault="00220827" w:rsidP="005653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entury Gothic" w:hAnsi="Century Gothic"/>
                <w:color w:val="0070C0"/>
              </w:rPr>
            </w:pPr>
            <w:sdt>
              <w:sdtPr>
                <w:rPr>
                  <w:rFonts w:ascii="Century Gothic" w:hAnsi="Century Gothic"/>
                  <w:color w:val="0070C0"/>
                </w:rPr>
                <w:id w:val="-1829130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4A" w:rsidRPr="00781ECC">
                  <w:rPr>
                    <w:rFonts w:ascii="Segoe UI Symbol" w:eastAsia="MS Gothic" w:hAnsi="Segoe UI Symbol" w:cs="Segoe UI Symbol"/>
                    <w:color w:val="0070C0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542A4A" w:rsidRPr="00781ECC" w:rsidRDefault="00542A4A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In orde door:</w:t>
            </w:r>
          </w:p>
          <w:p w:rsidR="00BD17EE" w:rsidRDefault="009E7C67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0-groepen waarbij</w:t>
            </w:r>
          </w:p>
          <w:p w:rsidR="00542A4A" w:rsidRPr="00781ECC" w:rsidRDefault="00542A4A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structureel betrokken zijn:</w:t>
            </w:r>
          </w:p>
          <w:p w:rsidR="00542A4A" w:rsidRPr="00BD17EE" w:rsidRDefault="00542A4A" w:rsidP="005653B4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BD17EE">
              <w:rPr>
                <w:rFonts w:ascii="Century Gothic" w:hAnsi="Century Gothic"/>
                <w:color w:val="0070C0"/>
              </w:rPr>
              <w:t xml:space="preserve">IB en </w:t>
            </w:r>
            <w:r w:rsidR="000C45A7" w:rsidRPr="00BD17EE">
              <w:rPr>
                <w:rFonts w:ascii="Century Gothic" w:hAnsi="Century Gothic"/>
                <w:color w:val="0070C0"/>
              </w:rPr>
              <w:t>(V)</w:t>
            </w:r>
            <w:r w:rsidRPr="00BD17EE">
              <w:rPr>
                <w:rFonts w:ascii="Century Gothic" w:hAnsi="Century Gothic"/>
                <w:color w:val="0070C0"/>
              </w:rPr>
              <w:t>SMW</w:t>
            </w:r>
          </w:p>
          <w:p w:rsidR="00542A4A" w:rsidRPr="00781ECC" w:rsidRDefault="00BD17EE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 xml:space="preserve">0-groepen </w:t>
            </w:r>
            <w:r w:rsidR="009E7C67">
              <w:rPr>
                <w:rFonts w:ascii="Century Gothic" w:hAnsi="Century Gothic"/>
                <w:color w:val="0070C0"/>
              </w:rPr>
              <w:t xml:space="preserve">waarbij </w:t>
            </w:r>
            <w:r w:rsidR="00542A4A" w:rsidRPr="00781ECC">
              <w:rPr>
                <w:rFonts w:ascii="Century Gothic" w:hAnsi="Century Gothic"/>
                <w:color w:val="0070C0"/>
              </w:rPr>
              <w:t>incidenteel betrokken zijn:</w:t>
            </w:r>
          </w:p>
          <w:p w:rsidR="00542A4A" w:rsidRPr="00BD17EE" w:rsidRDefault="008004D8" w:rsidP="005653B4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BD17EE">
              <w:rPr>
                <w:rFonts w:ascii="Century Gothic" w:hAnsi="Century Gothic"/>
                <w:color w:val="0070C0"/>
              </w:rPr>
              <w:t>CJG, logopedie, fysiotherapie,</w:t>
            </w:r>
          </w:p>
          <w:p w:rsidR="00542A4A" w:rsidRPr="00BD17EE" w:rsidRDefault="000C45A7" w:rsidP="005653B4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BD17EE">
              <w:rPr>
                <w:rFonts w:ascii="Century Gothic" w:hAnsi="Century Gothic"/>
                <w:color w:val="0070C0"/>
              </w:rPr>
              <w:t>Wijkteam en SCP</w:t>
            </w:r>
            <w:r w:rsidR="00F121F1" w:rsidRPr="00BD17EE">
              <w:rPr>
                <w:rFonts w:ascii="Century Gothic" w:hAnsi="Century Gothic"/>
                <w:color w:val="0070C0"/>
              </w:rPr>
              <w:t>, VVE coach</w:t>
            </w:r>
          </w:p>
          <w:p w:rsidR="00542A4A" w:rsidRPr="00781ECC" w:rsidRDefault="00542A4A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Gebruik van KIJK</w:t>
            </w:r>
            <w:r w:rsidR="000C45A7" w:rsidRPr="00781ECC">
              <w:rPr>
                <w:rFonts w:ascii="Century Gothic" w:hAnsi="Century Gothic"/>
                <w:color w:val="0070C0"/>
              </w:rPr>
              <w:t>!</w:t>
            </w:r>
            <w:r w:rsidRPr="00781ECC">
              <w:rPr>
                <w:rFonts w:ascii="Century Gothic" w:hAnsi="Century Gothic"/>
                <w:color w:val="0070C0"/>
              </w:rPr>
              <w:t xml:space="preserve"> planmatig</w:t>
            </w:r>
          </w:p>
          <w:p w:rsidR="00542A4A" w:rsidRPr="00781ECC" w:rsidRDefault="00542A4A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Afleggen van huisbezoeken</w:t>
            </w:r>
          </w:p>
          <w:p w:rsidR="00542A4A" w:rsidRPr="00781ECC" w:rsidRDefault="000C45A7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Warme o</w:t>
            </w:r>
            <w:r w:rsidR="00542A4A" w:rsidRPr="00781ECC">
              <w:rPr>
                <w:rFonts w:ascii="Century Gothic" w:hAnsi="Century Gothic"/>
                <w:color w:val="0070C0"/>
              </w:rPr>
              <w:t>verdracht met de basisschool</w:t>
            </w:r>
          </w:p>
        </w:tc>
      </w:tr>
      <w:tr w:rsidR="00242296" w:rsidRPr="00781ECC" w:rsidTr="005653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781ECC" w:rsidRDefault="00AB1782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De zorg voor een veilig schoolklimaat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781ECC" w:rsidRDefault="00220827" w:rsidP="005653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entury Gothic" w:hAnsi="Century Gothic"/>
                <w:color w:val="0070C0"/>
              </w:rPr>
            </w:pPr>
            <w:sdt>
              <w:sdtPr>
                <w:rPr>
                  <w:rFonts w:ascii="Century Gothic" w:hAnsi="Century Gothic"/>
                  <w:color w:val="0070C0"/>
                </w:rPr>
                <w:id w:val="506176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4A" w:rsidRPr="00781ECC">
                  <w:rPr>
                    <w:rFonts w:ascii="Segoe UI Symbol" w:eastAsia="MS Gothic" w:hAnsi="Segoe UI Symbol" w:cs="Segoe UI Symbol"/>
                    <w:color w:val="0070C0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781ECC" w:rsidRDefault="00542A4A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In orde door:</w:t>
            </w:r>
          </w:p>
          <w:p w:rsidR="00542A4A" w:rsidRPr="00781ECC" w:rsidRDefault="00542A4A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Gebruik methode Leefstijl</w:t>
            </w:r>
          </w:p>
          <w:p w:rsidR="00542A4A" w:rsidRPr="00781ECC" w:rsidRDefault="00542A4A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Gedragsprotocol</w:t>
            </w:r>
          </w:p>
          <w:p w:rsidR="00F121F1" w:rsidRPr="00781ECC" w:rsidRDefault="00F121F1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lastRenderedPageBreak/>
              <w:t>LB gedragsspecialist</w:t>
            </w:r>
          </w:p>
          <w:p w:rsidR="000C45A7" w:rsidRPr="00781ECC" w:rsidRDefault="00D93C79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Pestprotocol</w:t>
            </w:r>
          </w:p>
          <w:p w:rsidR="00542A4A" w:rsidRPr="00781ECC" w:rsidRDefault="00542A4A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Tijdens vergaderingen wordt de lijst gedrag leerlingen doorgesproken en ge-update</w:t>
            </w:r>
          </w:p>
          <w:p w:rsidR="00542A4A" w:rsidRPr="00781ECC" w:rsidRDefault="00542A4A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Gebruik IRIS registratieformulier</w:t>
            </w:r>
          </w:p>
          <w:p w:rsidR="00542A4A" w:rsidRPr="00781ECC" w:rsidRDefault="00542A4A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Geschoolde BHV-ers</w:t>
            </w:r>
          </w:p>
          <w:p w:rsidR="00542A4A" w:rsidRPr="00781ECC" w:rsidRDefault="00542A4A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Gebruik van de Deugden</w:t>
            </w:r>
          </w:p>
          <w:p w:rsidR="00542A4A" w:rsidRPr="00781ECC" w:rsidRDefault="00542A4A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Schoolregels zichtbaar voor kinderen en ouders</w:t>
            </w:r>
          </w:p>
        </w:tc>
      </w:tr>
      <w:tr w:rsidR="00242296" w:rsidRPr="00781ECC" w:rsidTr="005653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781ECC" w:rsidRDefault="00AB1782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lastRenderedPageBreak/>
              <w:t>Een aanb</w:t>
            </w:r>
            <w:r w:rsidR="009E7C67">
              <w:rPr>
                <w:rFonts w:ascii="Century Gothic" w:hAnsi="Century Gothic"/>
                <w:color w:val="0070C0"/>
              </w:rPr>
              <w:t>od voor leerlingen met dyslexie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781ECC" w:rsidRDefault="00220827" w:rsidP="005653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entury Gothic" w:hAnsi="Century Gothic"/>
                <w:color w:val="0070C0"/>
              </w:rPr>
            </w:pPr>
            <w:sdt>
              <w:sdtPr>
                <w:rPr>
                  <w:rFonts w:ascii="Century Gothic" w:hAnsi="Century Gothic"/>
                  <w:color w:val="0070C0"/>
                </w:rPr>
                <w:id w:val="812139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91F" w:rsidRPr="00781ECC">
                  <w:rPr>
                    <w:rFonts w:ascii="Segoe UI Symbol" w:eastAsia="MS Gothic" w:hAnsi="Segoe UI Symbol" w:cs="Segoe UI Symbol"/>
                    <w:color w:val="0070C0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956F70" w:rsidRPr="00781ECC" w:rsidRDefault="00956F70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In orde door:</w:t>
            </w:r>
          </w:p>
          <w:p w:rsidR="00956F70" w:rsidRPr="00781ECC" w:rsidRDefault="0067619B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G</w:t>
            </w:r>
            <w:r w:rsidR="00956F70" w:rsidRPr="00781ECC">
              <w:rPr>
                <w:rFonts w:ascii="Century Gothic" w:hAnsi="Century Gothic"/>
                <w:color w:val="0070C0"/>
              </w:rPr>
              <w:t>ebruik protocol dyslexie</w:t>
            </w:r>
          </w:p>
          <w:p w:rsidR="0091191F" w:rsidRPr="00781ECC" w:rsidRDefault="00956F70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Inzet interne</w:t>
            </w:r>
            <w:r w:rsidR="0091191F" w:rsidRPr="00781ECC">
              <w:rPr>
                <w:rFonts w:ascii="Century Gothic" w:hAnsi="Century Gothic"/>
                <w:color w:val="0070C0"/>
              </w:rPr>
              <w:t xml:space="preserve"> leesspecialist die:</w:t>
            </w:r>
            <w:r w:rsidR="00613CEE">
              <w:rPr>
                <w:rFonts w:ascii="Century Gothic" w:hAnsi="Century Gothic"/>
                <w:color w:val="0070C0"/>
              </w:rPr>
              <w:t xml:space="preserve"> </w:t>
            </w:r>
            <w:r w:rsidR="0091191F" w:rsidRPr="00781ECC">
              <w:rPr>
                <w:rFonts w:ascii="Century Gothic" w:hAnsi="Century Gothic"/>
                <w:color w:val="0070C0"/>
              </w:rPr>
              <w:t>diagnostisch onderzoek kan doen</w:t>
            </w:r>
            <w:r w:rsidR="00613CEE">
              <w:rPr>
                <w:rFonts w:ascii="Century Gothic" w:hAnsi="Century Gothic"/>
                <w:color w:val="0070C0"/>
              </w:rPr>
              <w:t xml:space="preserve">, </w:t>
            </w:r>
            <w:r w:rsidR="0091191F" w:rsidRPr="00781ECC">
              <w:rPr>
                <w:rFonts w:ascii="Century Gothic" w:hAnsi="Century Gothic"/>
                <w:color w:val="0070C0"/>
              </w:rPr>
              <w:t>testgegevens kan interpreteren en analyseren een leesbehandelplan kan opstellen</w:t>
            </w:r>
            <w:r w:rsidR="00613CEE">
              <w:rPr>
                <w:rFonts w:ascii="Century Gothic" w:hAnsi="Century Gothic"/>
                <w:color w:val="0070C0"/>
              </w:rPr>
              <w:t xml:space="preserve">, </w:t>
            </w:r>
            <w:r w:rsidR="0091191F" w:rsidRPr="00781ECC">
              <w:rPr>
                <w:rFonts w:ascii="Century Gothic" w:hAnsi="Century Gothic"/>
                <w:color w:val="0070C0"/>
              </w:rPr>
              <w:t>de leesbegeleiding kan geven</w:t>
            </w:r>
          </w:p>
          <w:p w:rsidR="00956F70" w:rsidRPr="00781ECC" w:rsidRDefault="00956F70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Gebruik PRAVOO DMT oefenmap M3-M8</w:t>
            </w:r>
          </w:p>
          <w:p w:rsidR="000C45A7" w:rsidRPr="00781ECC" w:rsidRDefault="000C45A7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Ontwikkelingsperspectieven technisch lezen voor leerlingen die extra ondersteuning vanuit PPO ontvangen</w:t>
            </w:r>
          </w:p>
          <w:p w:rsidR="00956F70" w:rsidRPr="00781ECC" w:rsidRDefault="00956F70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Intensieve samenwerking logopedie</w:t>
            </w:r>
            <w:r w:rsidR="006C6CBD" w:rsidRPr="00781ECC">
              <w:rPr>
                <w:rFonts w:ascii="Century Gothic" w:hAnsi="Century Gothic"/>
                <w:color w:val="0070C0"/>
              </w:rPr>
              <w:t>praktijk</w:t>
            </w:r>
            <w:r w:rsidRPr="00781ECC">
              <w:rPr>
                <w:rFonts w:ascii="Century Gothic" w:hAnsi="Century Gothic"/>
                <w:color w:val="0070C0"/>
              </w:rPr>
              <w:t xml:space="preserve"> Beverwaard</w:t>
            </w:r>
          </w:p>
          <w:p w:rsidR="00956F70" w:rsidRPr="00781ECC" w:rsidRDefault="00956F70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Hanteren RALFI aanpak</w:t>
            </w:r>
          </w:p>
          <w:p w:rsidR="00CC2517" w:rsidRPr="00781ECC" w:rsidRDefault="00CC2517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Inzet tutorlezen in gr</w:t>
            </w:r>
            <w:r w:rsidR="000B3CCA">
              <w:rPr>
                <w:rFonts w:ascii="Century Gothic" w:hAnsi="Century Gothic"/>
                <w:color w:val="0070C0"/>
              </w:rPr>
              <w:t>oep 3 en 4 door leesoma’s</w:t>
            </w:r>
          </w:p>
          <w:p w:rsidR="00F121F1" w:rsidRPr="00781ECC" w:rsidRDefault="00F121F1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Adaptief werken met Snappet op de tablet vanaf groep 5</w:t>
            </w:r>
          </w:p>
        </w:tc>
      </w:tr>
      <w:tr w:rsidR="00242296" w:rsidRPr="00781ECC" w:rsidTr="005653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053C4D" w:rsidRPr="00781ECC" w:rsidRDefault="00053C4D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Een aanbod voor leerlingen met dyscalculie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053C4D" w:rsidRPr="00781ECC" w:rsidRDefault="00220827" w:rsidP="005653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entury Gothic" w:hAnsi="Century Gothic"/>
                <w:color w:val="0070C0"/>
              </w:rPr>
            </w:pPr>
            <w:sdt>
              <w:sdtPr>
                <w:rPr>
                  <w:rFonts w:ascii="Century Gothic" w:hAnsi="Century Gothic"/>
                  <w:color w:val="0070C0"/>
                </w:rPr>
                <w:id w:val="-12479601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FB" w:rsidRPr="00781ECC">
                  <w:rPr>
                    <w:rFonts w:ascii="Segoe UI Symbol" w:eastAsia="MS Gothic" w:hAnsi="Segoe UI Symbol" w:cs="Segoe UI Symbol"/>
                    <w:color w:val="0070C0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053C4D" w:rsidRPr="00781ECC" w:rsidRDefault="00956F70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Minimaal in orde door:</w:t>
            </w:r>
          </w:p>
          <w:p w:rsidR="00956F70" w:rsidRDefault="00956F70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Gebruik van de leerroutes 1,</w:t>
            </w:r>
            <w:r w:rsidR="00613CEE">
              <w:rPr>
                <w:rFonts w:ascii="Century Gothic" w:hAnsi="Century Gothic"/>
                <w:color w:val="0070C0"/>
              </w:rPr>
              <w:t xml:space="preserve"> </w:t>
            </w:r>
            <w:r w:rsidRPr="00781ECC">
              <w:rPr>
                <w:rFonts w:ascii="Century Gothic" w:hAnsi="Century Gothic"/>
                <w:color w:val="0070C0"/>
              </w:rPr>
              <w:t>2 en 3</w:t>
            </w:r>
          </w:p>
          <w:p w:rsidR="001B50C7" w:rsidRPr="00781ECC" w:rsidRDefault="001B50C7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Passende Perspectieven</w:t>
            </w:r>
          </w:p>
          <w:p w:rsidR="000C45A7" w:rsidRPr="00781ECC" w:rsidRDefault="000C45A7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Ontwikkelingsperspectieven</w:t>
            </w:r>
            <w:r w:rsidR="006C6CBD" w:rsidRPr="00781ECC">
              <w:rPr>
                <w:rFonts w:ascii="Century Gothic" w:hAnsi="Century Gothic"/>
                <w:color w:val="0070C0"/>
              </w:rPr>
              <w:t xml:space="preserve"> rekenen </w:t>
            </w:r>
            <w:r w:rsidRPr="00781ECC">
              <w:rPr>
                <w:rFonts w:ascii="Century Gothic" w:hAnsi="Century Gothic"/>
                <w:color w:val="0070C0"/>
              </w:rPr>
              <w:t>voor leerlingen die extra ondersteuning vanuit PPO ontvangen</w:t>
            </w:r>
          </w:p>
          <w:p w:rsidR="00956F70" w:rsidRPr="00781ECC" w:rsidRDefault="00956F70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Schoolbrede professionalisering op het gebied van rekenachterstanden</w:t>
            </w:r>
          </w:p>
          <w:p w:rsidR="00956F70" w:rsidRPr="00781ECC" w:rsidRDefault="009A32FB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Inzet LB rekenspecialist intern</w:t>
            </w:r>
          </w:p>
          <w:p w:rsidR="00F121F1" w:rsidRPr="00781ECC" w:rsidRDefault="00F121F1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Adaptief werken met Snappet op de tablet vanaf groep 5</w:t>
            </w:r>
          </w:p>
        </w:tc>
      </w:tr>
      <w:tr w:rsidR="00242296" w:rsidRPr="00781ECC" w:rsidTr="005653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781ECC" w:rsidRDefault="00AB1782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lastRenderedPageBreak/>
              <w:t>Een afgestemd aanbod voor leerlingen met meer of minder dan gemiddelde intelligentie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781ECC" w:rsidRDefault="00220827" w:rsidP="005653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entury Gothic" w:hAnsi="Century Gothic"/>
                <w:color w:val="0070C0"/>
              </w:rPr>
            </w:pPr>
            <w:sdt>
              <w:sdtPr>
                <w:rPr>
                  <w:rFonts w:ascii="Century Gothic" w:hAnsi="Century Gothic"/>
                  <w:color w:val="0070C0"/>
                </w:rPr>
                <w:id w:val="-408385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F70" w:rsidRPr="00781ECC">
                  <w:rPr>
                    <w:rFonts w:ascii="Segoe UI Symbol" w:eastAsia="MS Gothic" w:hAnsi="Segoe UI Symbol" w:cs="Segoe UI Symbol"/>
                    <w:color w:val="0070C0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781ECC" w:rsidRDefault="00956F70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In orde door:</w:t>
            </w:r>
          </w:p>
          <w:p w:rsidR="00956F70" w:rsidRPr="00781ECC" w:rsidRDefault="00956F70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Hanteren van het IGDI model</w:t>
            </w:r>
          </w:p>
          <w:p w:rsidR="00956F70" w:rsidRPr="00781ECC" w:rsidRDefault="009831AF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 xml:space="preserve">Werken volgens </w:t>
            </w:r>
            <w:r w:rsidR="00915AE6" w:rsidRPr="00781ECC">
              <w:rPr>
                <w:rFonts w:ascii="Century Gothic" w:hAnsi="Century Gothic"/>
                <w:color w:val="0070C0"/>
              </w:rPr>
              <w:t>1-zorgroute</w:t>
            </w:r>
          </w:p>
          <w:p w:rsidR="009831AF" w:rsidRPr="00781ECC" w:rsidRDefault="009831AF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 xml:space="preserve">Het planmatig </w:t>
            </w:r>
            <w:r w:rsidR="006C6CBD" w:rsidRPr="00781ECC">
              <w:rPr>
                <w:rFonts w:ascii="Century Gothic" w:hAnsi="Century Gothic"/>
                <w:color w:val="0070C0"/>
              </w:rPr>
              <w:t xml:space="preserve">in </w:t>
            </w:r>
            <w:r w:rsidRPr="00781ECC">
              <w:rPr>
                <w:rFonts w:ascii="Century Gothic" w:hAnsi="Century Gothic"/>
                <w:color w:val="0070C0"/>
              </w:rPr>
              <w:t>kaart brengen van de onderwijsbehoeftes van de leerlingen</w:t>
            </w:r>
          </w:p>
          <w:p w:rsidR="009A32FB" w:rsidRPr="00781ECC" w:rsidRDefault="009A32FB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 xml:space="preserve">Ontwikkelingsperspectieven voor leerlingen die extra ondersteuning vanuit PPO of </w:t>
            </w:r>
            <w:r w:rsidR="000B3CCA">
              <w:rPr>
                <w:rFonts w:ascii="Century Gothic" w:hAnsi="Century Gothic"/>
                <w:color w:val="0070C0"/>
              </w:rPr>
              <w:t xml:space="preserve">arrangementen via </w:t>
            </w:r>
            <w:r w:rsidRPr="00781ECC">
              <w:rPr>
                <w:rFonts w:ascii="Century Gothic" w:hAnsi="Century Gothic"/>
                <w:color w:val="0070C0"/>
              </w:rPr>
              <w:t>clusteronderwijs ontvangen</w:t>
            </w:r>
          </w:p>
          <w:p w:rsidR="009831AF" w:rsidRPr="00781ECC" w:rsidRDefault="009831AF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Plusklas voor de meer begaafde leerlingen</w:t>
            </w:r>
          </w:p>
          <w:p w:rsidR="009A32FB" w:rsidRPr="00781ECC" w:rsidRDefault="009A32FB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Inzet LB specialist meer- en hoogbegaafden intern</w:t>
            </w:r>
          </w:p>
          <w:p w:rsidR="009831AF" w:rsidRPr="00781ECC" w:rsidRDefault="009A32FB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Gebruik Digitaal Handelingsprotocol Hoogbegaafdheid</w:t>
            </w:r>
          </w:p>
          <w:p w:rsidR="00F121F1" w:rsidRDefault="00F121F1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Talentenklassen</w:t>
            </w:r>
          </w:p>
          <w:p w:rsidR="00D67090" w:rsidRPr="00781ECC" w:rsidRDefault="00D67090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Groeidocument Snappet voor rekenen</w:t>
            </w:r>
          </w:p>
        </w:tc>
      </w:tr>
      <w:tr w:rsidR="00242296" w:rsidRPr="00781ECC" w:rsidTr="005653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F047D8" w:rsidRPr="00781ECC" w:rsidRDefault="007C02A0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De school stelt voor leerlingen met een zeer specifieke ondersteuningsbehoefte</w:t>
            </w:r>
            <w:r w:rsidR="00914B82" w:rsidRPr="00781ECC">
              <w:rPr>
                <w:rFonts w:ascii="Century Gothic" w:hAnsi="Century Gothic"/>
                <w:color w:val="0070C0"/>
              </w:rPr>
              <w:t>n</w:t>
            </w:r>
            <w:r w:rsidRPr="00781ECC">
              <w:rPr>
                <w:rFonts w:ascii="Century Gothic" w:hAnsi="Century Gothic"/>
                <w:color w:val="0070C0"/>
              </w:rPr>
              <w:t xml:space="preserve"> een ontwikkelingsperspectief (OPP) op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047D8" w:rsidRPr="00781ECC" w:rsidRDefault="00220827" w:rsidP="009E7C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entury Gothic" w:hAnsi="Century Gothic"/>
                <w:color w:val="0070C0"/>
              </w:rPr>
            </w:pPr>
            <w:sdt>
              <w:sdtPr>
                <w:rPr>
                  <w:rFonts w:ascii="Century Gothic" w:hAnsi="Century Gothic"/>
                  <w:color w:val="0070C0"/>
                </w:rPr>
                <w:id w:val="692424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91F" w:rsidRPr="00781ECC">
                  <w:rPr>
                    <w:rFonts w:ascii="Segoe UI Symbol" w:eastAsia="MS Gothic" w:hAnsi="Segoe UI Symbol" w:cs="Segoe UI Symbol"/>
                    <w:color w:val="0070C0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9831AF" w:rsidRPr="00781ECC" w:rsidRDefault="009831AF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In orde door:</w:t>
            </w:r>
          </w:p>
          <w:p w:rsidR="00401256" w:rsidRDefault="009A32FB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Ontwikkelingsp</w:t>
            </w:r>
            <w:r w:rsidR="00401256">
              <w:rPr>
                <w:rFonts w:ascii="Century Gothic" w:hAnsi="Century Gothic"/>
                <w:color w:val="0070C0"/>
              </w:rPr>
              <w:t>erspectieven voor leerlingen:</w:t>
            </w:r>
          </w:p>
          <w:p w:rsidR="009A32FB" w:rsidRPr="00401256" w:rsidRDefault="00401256" w:rsidP="00401256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401256">
              <w:rPr>
                <w:rFonts w:ascii="Century Gothic" w:hAnsi="Century Gothic"/>
                <w:color w:val="0070C0"/>
              </w:rPr>
              <w:t xml:space="preserve">die </w:t>
            </w:r>
            <w:r w:rsidR="009A32FB" w:rsidRPr="00401256">
              <w:rPr>
                <w:rFonts w:ascii="Century Gothic" w:hAnsi="Century Gothic"/>
                <w:color w:val="0070C0"/>
              </w:rPr>
              <w:t>extra ondersteuning vanuit PPO ontvangen</w:t>
            </w:r>
          </w:p>
          <w:p w:rsidR="00401256" w:rsidRPr="00401256" w:rsidRDefault="00401256" w:rsidP="00401256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401256">
              <w:rPr>
                <w:rFonts w:ascii="Century Gothic" w:hAnsi="Century Gothic"/>
                <w:color w:val="0070C0"/>
              </w:rPr>
              <w:t>vanuit een cluster</w:t>
            </w:r>
          </w:p>
          <w:p w:rsidR="009831AF" w:rsidRPr="00781ECC" w:rsidRDefault="00401256" w:rsidP="00613CEE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Het</w:t>
            </w:r>
            <w:r w:rsidR="0091191F" w:rsidRPr="00781ECC">
              <w:rPr>
                <w:rFonts w:ascii="Century Gothic" w:hAnsi="Century Gothic"/>
                <w:color w:val="0070C0"/>
              </w:rPr>
              <w:t xml:space="preserve"> OPP w</w:t>
            </w:r>
            <w:r w:rsidR="006C6CBD" w:rsidRPr="00781ECC">
              <w:rPr>
                <w:rFonts w:ascii="Century Gothic" w:hAnsi="Century Gothic"/>
                <w:color w:val="0070C0"/>
              </w:rPr>
              <w:t>ordt 2 keer per jaar bijgesteld en geëvalueerd met ouders en kind</w:t>
            </w:r>
          </w:p>
        </w:tc>
      </w:tr>
      <w:tr w:rsidR="00242296" w:rsidRPr="00781ECC" w:rsidTr="005653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781ECC" w:rsidRDefault="00AB1782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Toegankelijk schoolgebouw met aangepaste werk- en instructieruimtes en hulpmiddelen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781ECC" w:rsidRDefault="00220827" w:rsidP="005653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entury Gothic" w:hAnsi="Century Gothic"/>
                <w:color w:val="0070C0"/>
              </w:rPr>
            </w:pPr>
            <w:sdt>
              <w:sdtPr>
                <w:rPr>
                  <w:rFonts w:ascii="Century Gothic" w:hAnsi="Century Gothic"/>
                  <w:color w:val="0070C0"/>
                </w:rPr>
                <w:id w:val="967473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AF" w:rsidRPr="00781ECC">
                  <w:rPr>
                    <w:rFonts w:ascii="Segoe UI Symbol" w:eastAsia="MS Gothic" w:hAnsi="Segoe UI Symbol" w:cs="Segoe UI Symbol"/>
                    <w:color w:val="0070C0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781ECC" w:rsidRDefault="009831AF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In orde door:</w:t>
            </w:r>
          </w:p>
          <w:p w:rsidR="009831AF" w:rsidRPr="00781ECC" w:rsidRDefault="00CC2517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Aanwezigheid verzorgingsruimtes</w:t>
            </w:r>
          </w:p>
          <w:p w:rsidR="00CC2517" w:rsidRPr="00781ECC" w:rsidRDefault="00CC2517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Computerlokaal</w:t>
            </w:r>
          </w:p>
          <w:p w:rsidR="00CC2517" w:rsidRPr="00781ECC" w:rsidRDefault="00CC2517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Multifunctionele ouderkamer</w:t>
            </w:r>
            <w:r w:rsidR="008C23F8">
              <w:rPr>
                <w:rFonts w:ascii="Century Gothic" w:hAnsi="Century Gothic"/>
                <w:color w:val="0070C0"/>
              </w:rPr>
              <w:t>, voorzien van een Digibord</w:t>
            </w:r>
          </w:p>
          <w:p w:rsidR="009831AF" w:rsidRPr="00781ECC" w:rsidRDefault="009E7C67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Lift</w:t>
            </w:r>
          </w:p>
        </w:tc>
      </w:tr>
      <w:tr w:rsidR="00242296" w:rsidRPr="00781ECC" w:rsidTr="005653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781ECC" w:rsidRDefault="00AB1782" w:rsidP="00613CEE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Aanpak gericht op sociale veiligheid en voorkomen van gedragsproblemen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781ECC" w:rsidRDefault="00220827" w:rsidP="005653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entury Gothic" w:hAnsi="Century Gothic"/>
                <w:color w:val="0070C0"/>
              </w:rPr>
            </w:pPr>
            <w:sdt>
              <w:sdtPr>
                <w:rPr>
                  <w:rFonts w:ascii="Century Gothic" w:hAnsi="Century Gothic"/>
                  <w:color w:val="0070C0"/>
                </w:rPr>
                <w:id w:val="1472323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7C7" w:rsidRPr="00781ECC">
                  <w:rPr>
                    <w:rFonts w:ascii="Segoe UI Symbol" w:eastAsia="MS Gothic" w:hAnsi="Segoe UI Symbol" w:cs="Segoe UI Symbol"/>
                    <w:color w:val="0070C0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9831AF" w:rsidRPr="00781ECC" w:rsidRDefault="009831AF" w:rsidP="005653B4">
            <w:pPr>
              <w:spacing w:after="0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In orde door:</w:t>
            </w:r>
          </w:p>
          <w:p w:rsidR="008C2C06" w:rsidRPr="00781ECC" w:rsidRDefault="009831AF" w:rsidP="005653B4">
            <w:pPr>
              <w:spacing w:after="0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Ge</w:t>
            </w:r>
            <w:r w:rsidR="008C2C06" w:rsidRPr="00781ECC">
              <w:rPr>
                <w:rFonts w:ascii="Century Gothic" w:hAnsi="Century Gothic"/>
                <w:color w:val="0070C0"/>
              </w:rPr>
              <w:t>bruik van de volgende materialen en methodes:</w:t>
            </w:r>
            <w:r w:rsidR="00613CEE">
              <w:rPr>
                <w:rFonts w:ascii="Century Gothic" w:hAnsi="Century Gothic"/>
                <w:color w:val="0070C0"/>
              </w:rPr>
              <w:t xml:space="preserve"> </w:t>
            </w:r>
            <w:r w:rsidR="008C2C06" w:rsidRPr="00781ECC">
              <w:rPr>
                <w:rFonts w:ascii="Century Gothic" w:hAnsi="Century Gothic"/>
                <w:color w:val="0070C0"/>
              </w:rPr>
              <w:t>gedr</w:t>
            </w:r>
            <w:r w:rsidR="009A32FB" w:rsidRPr="00781ECC">
              <w:rPr>
                <w:rFonts w:ascii="Century Gothic" w:hAnsi="Century Gothic"/>
                <w:color w:val="0070C0"/>
              </w:rPr>
              <w:t>agsprotocol,</w:t>
            </w:r>
            <w:r w:rsidR="00F121F1" w:rsidRPr="00781ECC">
              <w:rPr>
                <w:rFonts w:ascii="Century Gothic" w:hAnsi="Century Gothic"/>
                <w:color w:val="0070C0"/>
              </w:rPr>
              <w:t xml:space="preserve"> pestprotocol, </w:t>
            </w:r>
            <w:r w:rsidR="009A32FB" w:rsidRPr="00781ECC">
              <w:rPr>
                <w:rFonts w:ascii="Century Gothic" w:hAnsi="Century Gothic"/>
                <w:color w:val="0070C0"/>
              </w:rPr>
              <w:t>time out,</w:t>
            </w:r>
            <w:r w:rsidR="008C2C06" w:rsidRPr="00781ECC">
              <w:rPr>
                <w:rFonts w:ascii="Century Gothic" w:hAnsi="Century Gothic"/>
                <w:color w:val="0070C0"/>
              </w:rPr>
              <w:t xml:space="preserve"> Leefstijl, Energi</w:t>
            </w:r>
            <w:r w:rsidR="009A32FB" w:rsidRPr="00781ECC">
              <w:rPr>
                <w:rFonts w:ascii="Century Gothic" w:hAnsi="Century Gothic"/>
                <w:color w:val="0070C0"/>
              </w:rPr>
              <w:t>zers, Smartbreaks, Deugden en themaochtenden</w:t>
            </w:r>
          </w:p>
          <w:p w:rsidR="00CC2517" w:rsidRPr="00781ECC" w:rsidRDefault="00CC2517" w:rsidP="005653B4">
            <w:pPr>
              <w:spacing w:after="0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2 keer per jaar monitoren gedrag m.b.v. SCOL</w:t>
            </w:r>
          </w:p>
          <w:p w:rsidR="008C2C06" w:rsidRPr="00781ECC" w:rsidRDefault="008C2C06" w:rsidP="005653B4">
            <w:pPr>
              <w:spacing w:after="0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 xml:space="preserve">Om gedrag positief te beïnvloeden zijn </w:t>
            </w:r>
            <w:r w:rsidRPr="00781ECC">
              <w:rPr>
                <w:rFonts w:ascii="Century Gothic" w:hAnsi="Century Gothic"/>
                <w:color w:val="0070C0"/>
              </w:rPr>
              <w:lastRenderedPageBreak/>
              <w:t>de volgende personen en overlegvormen ondersteunend:</w:t>
            </w:r>
          </w:p>
          <w:p w:rsidR="008C2C06" w:rsidRPr="00781ECC" w:rsidRDefault="008C2C06" w:rsidP="005653B4">
            <w:pPr>
              <w:spacing w:after="0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SMW, OZO, Gedragsspecialist, IB, SCP</w:t>
            </w:r>
            <w:r w:rsidR="00CC2517" w:rsidRPr="00781ECC">
              <w:rPr>
                <w:rFonts w:ascii="Century Gothic" w:hAnsi="Century Gothic"/>
                <w:color w:val="0070C0"/>
              </w:rPr>
              <w:t>, wijkteam</w:t>
            </w:r>
            <w:r w:rsidR="00636478" w:rsidRPr="00781ECC">
              <w:rPr>
                <w:rFonts w:ascii="Century Gothic" w:hAnsi="Century Gothic"/>
                <w:color w:val="0070C0"/>
              </w:rPr>
              <w:t>,</w:t>
            </w:r>
            <w:r w:rsidRPr="00781ECC">
              <w:rPr>
                <w:rFonts w:ascii="Century Gothic" w:hAnsi="Century Gothic"/>
                <w:color w:val="0070C0"/>
              </w:rPr>
              <w:t xml:space="preserve"> Fysiotherapeut</w:t>
            </w:r>
          </w:p>
          <w:p w:rsidR="00915AE6" w:rsidRPr="00781ECC" w:rsidRDefault="00B05A24" w:rsidP="005653B4">
            <w:pPr>
              <w:spacing w:after="0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Inzet aandacht</w:t>
            </w:r>
            <w:r w:rsidR="00514D28">
              <w:rPr>
                <w:rFonts w:ascii="Century Gothic" w:hAnsi="Century Gothic"/>
                <w:color w:val="0070C0"/>
              </w:rPr>
              <w:t>s</w:t>
            </w:r>
            <w:r>
              <w:rPr>
                <w:rFonts w:ascii="Century Gothic" w:hAnsi="Century Gothic"/>
                <w:color w:val="0070C0"/>
              </w:rPr>
              <w:t>functionaris</w:t>
            </w:r>
          </w:p>
          <w:p w:rsidR="00E25E05" w:rsidRPr="00781ECC" w:rsidRDefault="00514D28" w:rsidP="005653B4">
            <w:pPr>
              <w:spacing w:after="0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Inzetten SISA</w:t>
            </w:r>
          </w:p>
          <w:p w:rsidR="008C639A" w:rsidRPr="00781ECC" w:rsidRDefault="008C639A" w:rsidP="00613CEE">
            <w:pPr>
              <w:spacing w:after="0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Trainingen I</w:t>
            </w:r>
            <w:r w:rsidR="00637026">
              <w:rPr>
                <w:rFonts w:ascii="Century Gothic" w:hAnsi="Century Gothic"/>
                <w:color w:val="0070C0"/>
              </w:rPr>
              <w:t>k ben Ki</w:t>
            </w:r>
            <w:r w:rsidRPr="00781ECC">
              <w:rPr>
                <w:rFonts w:ascii="Century Gothic" w:hAnsi="Century Gothic"/>
                <w:color w:val="0070C0"/>
              </w:rPr>
              <w:t xml:space="preserve"> </w:t>
            </w:r>
            <w:r w:rsidR="00B05A24">
              <w:rPr>
                <w:rFonts w:ascii="Century Gothic" w:hAnsi="Century Gothic"/>
                <w:color w:val="0070C0"/>
              </w:rPr>
              <w:t>o</w:t>
            </w:r>
            <w:r w:rsidRPr="00781ECC">
              <w:rPr>
                <w:rFonts w:ascii="Century Gothic" w:hAnsi="Century Gothic"/>
                <w:color w:val="0070C0"/>
              </w:rPr>
              <w:t>p wijkniveau</w:t>
            </w:r>
          </w:p>
        </w:tc>
      </w:tr>
      <w:tr w:rsidR="00AB1782" w:rsidRPr="00781ECC" w:rsidTr="005653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781ECC" w:rsidRDefault="00AB1782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lastRenderedPageBreak/>
              <w:t>Protocol voor medische handelingen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781ECC" w:rsidRDefault="00220827" w:rsidP="005653B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entury Gothic" w:hAnsi="Century Gothic"/>
                <w:color w:val="0070C0"/>
              </w:rPr>
            </w:pPr>
            <w:sdt>
              <w:sdtPr>
                <w:rPr>
                  <w:rFonts w:ascii="Century Gothic" w:hAnsi="Century Gothic"/>
                  <w:color w:val="0070C0"/>
                </w:rPr>
                <w:id w:val="-534127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8D0" w:rsidRPr="00781ECC">
                  <w:rPr>
                    <w:rFonts w:ascii="Segoe UI Symbol" w:eastAsia="MS Gothic" w:hAnsi="Segoe UI Symbol" w:cs="Segoe UI Symbol"/>
                    <w:color w:val="0070C0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CC2517" w:rsidRPr="00781ECC" w:rsidRDefault="00CC2517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Ouders geven bij de inschrijving en de kennismakingsgesprekken aan of er bijzonderheden m.b.t. de gezondheid zijn</w:t>
            </w:r>
          </w:p>
          <w:p w:rsidR="00CC2517" w:rsidRPr="00781ECC" w:rsidRDefault="00646963" w:rsidP="005653B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 xml:space="preserve">Gebruik van het protocol </w:t>
            </w:r>
            <w:r w:rsidR="008C639A" w:rsidRPr="00781ECC">
              <w:rPr>
                <w:rFonts w:ascii="Century Gothic" w:hAnsi="Century Gothic"/>
                <w:color w:val="0070C0"/>
              </w:rPr>
              <w:t xml:space="preserve">Medicijnverstrekking </w:t>
            </w:r>
          </w:p>
        </w:tc>
      </w:tr>
    </w:tbl>
    <w:p w:rsidR="00F51B2B" w:rsidRPr="00781ECC" w:rsidRDefault="00F51B2B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</w:p>
    <w:p w:rsidR="009F69ED" w:rsidRPr="00781ECC" w:rsidRDefault="00285D9B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  <w:r w:rsidRPr="00781ECC">
        <w:rPr>
          <w:rFonts w:ascii="Century Gothic" w:hAnsi="Century Gothic"/>
          <w:b/>
          <w:color w:val="0070C0"/>
        </w:rPr>
        <w:t>D</w:t>
      </w:r>
      <w:r w:rsidR="009F69ED" w:rsidRPr="00781ECC">
        <w:rPr>
          <w:rFonts w:ascii="Century Gothic" w:hAnsi="Century Gothic"/>
          <w:b/>
          <w:color w:val="0070C0"/>
        </w:rPr>
        <w:t>eskundigheid</w:t>
      </w:r>
    </w:p>
    <w:p w:rsidR="005E1795" w:rsidRPr="00781ECC" w:rsidRDefault="005E1795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</w:p>
    <w:p w:rsidR="00AD0FDB" w:rsidRPr="00781ECC" w:rsidRDefault="005E1795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 xml:space="preserve">Onze school beschikt over specifieke deskundigheid </w:t>
      </w:r>
      <w:r w:rsidR="002D1DC2" w:rsidRPr="00781ECC">
        <w:rPr>
          <w:rFonts w:ascii="Century Gothic" w:hAnsi="Century Gothic"/>
          <w:color w:val="0070C0"/>
        </w:rPr>
        <w:t>op het gebied van</w:t>
      </w:r>
      <w:r w:rsidR="00AD0FDB" w:rsidRPr="00781ECC">
        <w:rPr>
          <w:rFonts w:ascii="Century Gothic" w:hAnsi="Century Gothic"/>
          <w:color w:val="0070C0"/>
        </w:rPr>
        <w:t>:</w:t>
      </w:r>
    </w:p>
    <w:p w:rsidR="008C2B5D" w:rsidRPr="00781ECC" w:rsidRDefault="008C2B5D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242296" w:rsidRPr="00781ECC" w:rsidTr="00CA67C7">
        <w:tc>
          <w:tcPr>
            <w:tcW w:w="3964" w:type="dxa"/>
            <w:shd w:val="clear" w:color="auto" w:fill="auto"/>
          </w:tcPr>
          <w:p w:rsidR="00090542" w:rsidRPr="00781ECC" w:rsidRDefault="00090542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  <w:r w:rsidRPr="00781ECC">
              <w:rPr>
                <w:rFonts w:ascii="Century Gothic" w:hAnsi="Century Gothic"/>
                <w:b/>
                <w:color w:val="0070C0"/>
              </w:rPr>
              <w:t>Onderwijsdomein</w:t>
            </w:r>
          </w:p>
        </w:tc>
        <w:tc>
          <w:tcPr>
            <w:tcW w:w="4808" w:type="dxa"/>
          </w:tcPr>
          <w:p w:rsidR="00090542" w:rsidRPr="00781ECC" w:rsidRDefault="00090542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  <w:r w:rsidRPr="00781ECC">
              <w:rPr>
                <w:rFonts w:ascii="Century Gothic" w:hAnsi="Century Gothic"/>
                <w:b/>
                <w:color w:val="0070C0"/>
              </w:rPr>
              <w:t>Toelichting</w:t>
            </w:r>
          </w:p>
        </w:tc>
      </w:tr>
      <w:tr w:rsidR="00242296" w:rsidRPr="00781ECC" w:rsidTr="00CA67C7">
        <w:tc>
          <w:tcPr>
            <w:tcW w:w="3964" w:type="dxa"/>
            <w:shd w:val="clear" w:color="auto" w:fill="auto"/>
          </w:tcPr>
          <w:p w:rsidR="00090542" w:rsidRPr="00781ECC" w:rsidRDefault="00090542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Leren en ontwikkeling</w:t>
            </w:r>
          </w:p>
        </w:tc>
        <w:tc>
          <w:tcPr>
            <w:tcW w:w="4808" w:type="dxa"/>
          </w:tcPr>
          <w:p w:rsidR="00090542" w:rsidRPr="00781ECC" w:rsidRDefault="00A65852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Leesspecialist</w:t>
            </w:r>
          </w:p>
          <w:p w:rsidR="00636478" w:rsidRPr="00781ECC" w:rsidRDefault="008C17B9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ICT specialist</w:t>
            </w:r>
          </w:p>
          <w:p w:rsidR="007B1989" w:rsidRPr="00781ECC" w:rsidRDefault="007B1989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Rekenspecialist</w:t>
            </w:r>
          </w:p>
          <w:p w:rsidR="008C639A" w:rsidRPr="00781ECC" w:rsidRDefault="00F121F1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Taal-</w:t>
            </w:r>
            <w:r w:rsidR="00BD17EE">
              <w:rPr>
                <w:rFonts w:ascii="Century Gothic" w:hAnsi="Century Gothic"/>
                <w:color w:val="0070C0"/>
              </w:rPr>
              <w:t xml:space="preserve"> </w:t>
            </w:r>
            <w:r w:rsidRPr="00781ECC">
              <w:rPr>
                <w:rFonts w:ascii="Century Gothic" w:hAnsi="Century Gothic"/>
                <w:color w:val="0070C0"/>
              </w:rPr>
              <w:t xml:space="preserve">en </w:t>
            </w:r>
            <w:r w:rsidR="008C639A" w:rsidRPr="00781ECC">
              <w:rPr>
                <w:rFonts w:ascii="Century Gothic" w:hAnsi="Century Gothic"/>
                <w:color w:val="0070C0"/>
              </w:rPr>
              <w:t>Woordenschatspecialist</w:t>
            </w:r>
          </w:p>
          <w:p w:rsidR="007B1989" w:rsidRPr="00781ECC" w:rsidRDefault="007B1989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 xml:space="preserve">Teach </w:t>
            </w:r>
            <w:r w:rsidR="006C3841" w:rsidRPr="00781ECC">
              <w:rPr>
                <w:rFonts w:ascii="Century Gothic" w:hAnsi="Century Gothic"/>
                <w:color w:val="0070C0"/>
              </w:rPr>
              <w:t>L</w:t>
            </w:r>
            <w:r w:rsidRPr="00781ECC">
              <w:rPr>
                <w:rFonts w:ascii="Century Gothic" w:hAnsi="Century Gothic"/>
                <w:color w:val="0070C0"/>
              </w:rPr>
              <w:t xml:space="preserve">ike a </w:t>
            </w:r>
            <w:r w:rsidR="006C3841" w:rsidRPr="00781ECC">
              <w:rPr>
                <w:rFonts w:ascii="Century Gothic" w:hAnsi="Century Gothic"/>
                <w:color w:val="0070C0"/>
              </w:rPr>
              <w:t>C</w:t>
            </w:r>
            <w:r w:rsidRPr="00781ECC">
              <w:rPr>
                <w:rFonts w:ascii="Century Gothic" w:hAnsi="Century Gothic"/>
                <w:color w:val="0070C0"/>
              </w:rPr>
              <w:t>hampion specialist</w:t>
            </w:r>
          </w:p>
          <w:p w:rsidR="00CB6583" w:rsidRPr="00781ECC" w:rsidRDefault="00CB6583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VVE coach</w:t>
            </w:r>
          </w:p>
          <w:p w:rsidR="00646963" w:rsidRPr="00781ECC" w:rsidRDefault="007B1989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Specialist meer- en hoogbegaafden</w:t>
            </w:r>
          </w:p>
        </w:tc>
      </w:tr>
      <w:tr w:rsidR="00242296" w:rsidRPr="00781ECC" w:rsidTr="00CA67C7">
        <w:tc>
          <w:tcPr>
            <w:tcW w:w="3964" w:type="dxa"/>
            <w:shd w:val="clear" w:color="auto" w:fill="auto"/>
          </w:tcPr>
          <w:p w:rsidR="00090542" w:rsidRPr="00781ECC" w:rsidRDefault="00090542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Sociaal en emotioneel gedrag</w:t>
            </w:r>
          </w:p>
        </w:tc>
        <w:tc>
          <w:tcPr>
            <w:tcW w:w="4808" w:type="dxa"/>
          </w:tcPr>
          <w:p w:rsidR="00090542" w:rsidRPr="00781ECC" w:rsidRDefault="00636478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Gedragsspecialist</w:t>
            </w:r>
          </w:p>
          <w:p w:rsidR="00636478" w:rsidRPr="00781ECC" w:rsidRDefault="002A1EA4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(Voorschool)</w:t>
            </w:r>
            <w:r w:rsidR="00636478" w:rsidRPr="00781ECC">
              <w:rPr>
                <w:rFonts w:ascii="Century Gothic" w:hAnsi="Century Gothic"/>
                <w:color w:val="0070C0"/>
              </w:rPr>
              <w:t>Schoolmaatschappelijk werk</w:t>
            </w:r>
          </w:p>
          <w:p w:rsidR="008C639A" w:rsidRPr="00781ECC" w:rsidRDefault="00566C19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IB-er met specialisatie</w:t>
            </w:r>
            <w:r w:rsidR="00636478" w:rsidRPr="00781ECC">
              <w:rPr>
                <w:rFonts w:ascii="Century Gothic" w:hAnsi="Century Gothic"/>
                <w:color w:val="0070C0"/>
              </w:rPr>
              <w:t xml:space="preserve"> psychomotorische kindertherapie</w:t>
            </w:r>
          </w:p>
          <w:p w:rsidR="00B21B41" w:rsidRPr="00781ECC" w:rsidRDefault="008C639A" w:rsidP="008C639A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 xml:space="preserve">Frequente contacten met de SCP </w:t>
            </w:r>
            <w:r w:rsidR="00636478" w:rsidRPr="00781ECC">
              <w:rPr>
                <w:rFonts w:ascii="Century Gothic" w:hAnsi="Century Gothic"/>
                <w:color w:val="0070C0"/>
              </w:rPr>
              <w:t>van PPO Rotterdam</w:t>
            </w:r>
          </w:p>
        </w:tc>
      </w:tr>
      <w:tr w:rsidR="00242296" w:rsidRPr="00781ECC" w:rsidTr="00CA67C7">
        <w:tc>
          <w:tcPr>
            <w:tcW w:w="3964" w:type="dxa"/>
            <w:shd w:val="clear" w:color="auto" w:fill="auto"/>
          </w:tcPr>
          <w:p w:rsidR="00090542" w:rsidRPr="00781ECC" w:rsidRDefault="00090542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Fysiek en medisch</w:t>
            </w:r>
          </w:p>
        </w:tc>
        <w:tc>
          <w:tcPr>
            <w:tcW w:w="4808" w:type="dxa"/>
          </w:tcPr>
          <w:p w:rsidR="00004B7B" w:rsidRPr="00781ECC" w:rsidRDefault="00636478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Deskundigheid team op het gebied van BHV</w:t>
            </w:r>
          </w:p>
          <w:p w:rsidR="00636478" w:rsidRPr="00781ECC" w:rsidRDefault="00004B7B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R</w:t>
            </w:r>
            <w:r w:rsidR="00636478" w:rsidRPr="00781ECC">
              <w:rPr>
                <w:rFonts w:ascii="Century Gothic" w:hAnsi="Century Gothic"/>
                <w:color w:val="0070C0"/>
              </w:rPr>
              <w:t>olstoeltoegankelijk (lift aanwezig)</w:t>
            </w:r>
          </w:p>
          <w:p w:rsidR="00636478" w:rsidRPr="00781ECC" w:rsidRDefault="00636478" w:rsidP="00636478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Diëtiste aan school verbonden via Lekker Fit</w:t>
            </w:r>
          </w:p>
          <w:p w:rsidR="00636478" w:rsidRPr="00781ECC" w:rsidRDefault="00636478" w:rsidP="00636478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Frequente contacten Centrum voor Jeugd en Gezin indien nodig</w:t>
            </w:r>
          </w:p>
          <w:p w:rsidR="00636478" w:rsidRPr="00781ECC" w:rsidRDefault="008C639A" w:rsidP="00636478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Jaarlijks 4</w:t>
            </w:r>
            <w:r w:rsidR="00636478" w:rsidRPr="00781ECC">
              <w:rPr>
                <w:rFonts w:ascii="Century Gothic" w:hAnsi="Century Gothic"/>
                <w:color w:val="0070C0"/>
              </w:rPr>
              <w:t xml:space="preserve"> keer overleg met </w:t>
            </w:r>
            <w:r w:rsidR="00636478" w:rsidRPr="00781ECC">
              <w:rPr>
                <w:rFonts w:ascii="Century Gothic" w:hAnsi="Century Gothic"/>
                <w:color w:val="0070C0"/>
              </w:rPr>
              <w:lastRenderedPageBreak/>
              <w:t>fysiotherapeutenpraktijk Beverwaard</w:t>
            </w:r>
          </w:p>
          <w:p w:rsidR="00636478" w:rsidRPr="00781ECC" w:rsidRDefault="00636478" w:rsidP="00636478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Jaarlij</w:t>
            </w:r>
            <w:r w:rsidR="008C639A" w:rsidRPr="00781ECC">
              <w:rPr>
                <w:rFonts w:ascii="Century Gothic" w:hAnsi="Century Gothic"/>
                <w:color w:val="0070C0"/>
              </w:rPr>
              <w:t>ks 2</w:t>
            </w:r>
            <w:r w:rsidRPr="00781ECC">
              <w:rPr>
                <w:rFonts w:ascii="Century Gothic" w:hAnsi="Century Gothic"/>
                <w:color w:val="0070C0"/>
              </w:rPr>
              <w:t xml:space="preserve"> keer overleg met Logopediepraktijk Beverwaard</w:t>
            </w:r>
          </w:p>
          <w:p w:rsidR="008C17B9" w:rsidRPr="00781ECC" w:rsidRDefault="008C17B9" w:rsidP="00636478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Lekker Fit leerkracht (5 dagen per week)</w:t>
            </w:r>
          </w:p>
        </w:tc>
      </w:tr>
      <w:tr w:rsidR="00242296" w:rsidRPr="00781ECC" w:rsidTr="00CA67C7">
        <w:tc>
          <w:tcPr>
            <w:tcW w:w="3964" w:type="dxa"/>
            <w:shd w:val="clear" w:color="auto" w:fill="auto"/>
          </w:tcPr>
          <w:p w:rsidR="00090542" w:rsidRPr="00781ECC" w:rsidRDefault="00090542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lastRenderedPageBreak/>
              <w:t>Werkhouding</w:t>
            </w:r>
          </w:p>
        </w:tc>
        <w:tc>
          <w:tcPr>
            <w:tcW w:w="4808" w:type="dxa"/>
          </w:tcPr>
          <w:p w:rsidR="00B21B41" w:rsidRPr="00781ECC" w:rsidRDefault="00B21B41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Technieken Teach Like a Champion</w:t>
            </w:r>
          </w:p>
          <w:p w:rsidR="00B21B41" w:rsidRPr="00781ECC" w:rsidRDefault="00B21B41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Beloningssystemen</w:t>
            </w:r>
          </w:p>
          <w:p w:rsidR="00613CEE" w:rsidRDefault="00613CEE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Gebruik van:</w:t>
            </w:r>
          </w:p>
          <w:p w:rsidR="00B21B41" w:rsidRPr="00613CEE" w:rsidRDefault="00B21B41" w:rsidP="00613CEE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613CEE">
              <w:rPr>
                <w:rFonts w:ascii="Century Gothic" w:hAnsi="Century Gothic"/>
                <w:color w:val="0070C0"/>
              </w:rPr>
              <w:t>Koptelefoons (afsluiten prikkels)</w:t>
            </w:r>
          </w:p>
          <w:p w:rsidR="00B21B41" w:rsidRPr="00613CEE" w:rsidRDefault="00613CEE" w:rsidP="00613CEE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613CEE">
              <w:rPr>
                <w:rFonts w:ascii="Century Gothic" w:hAnsi="Century Gothic"/>
                <w:color w:val="0070C0"/>
              </w:rPr>
              <w:t>T</w:t>
            </w:r>
            <w:r w:rsidR="00B21B41" w:rsidRPr="00613CEE">
              <w:rPr>
                <w:rFonts w:ascii="Century Gothic" w:hAnsi="Century Gothic"/>
                <w:color w:val="0070C0"/>
              </w:rPr>
              <w:t>ime timer</w:t>
            </w:r>
          </w:p>
          <w:p w:rsidR="00B21B41" w:rsidRPr="00613CEE" w:rsidRDefault="00B21B41" w:rsidP="00613CEE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613CEE">
              <w:rPr>
                <w:rFonts w:ascii="Century Gothic" w:hAnsi="Century Gothic"/>
                <w:color w:val="0070C0"/>
              </w:rPr>
              <w:t>Stoplicht</w:t>
            </w:r>
          </w:p>
          <w:p w:rsidR="00B21B41" w:rsidRPr="00613CEE" w:rsidRDefault="00B21B41" w:rsidP="00613CEE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613CEE">
              <w:rPr>
                <w:rFonts w:ascii="Century Gothic" w:hAnsi="Century Gothic"/>
                <w:color w:val="0070C0"/>
              </w:rPr>
              <w:t>Planbord</w:t>
            </w:r>
          </w:p>
          <w:p w:rsidR="00B21B41" w:rsidRPr="00613CEE" w:rsidRDefault="00B21B41" w:rsidP="00613CEE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613CEE">
              <w:rPr>
                <w:rFonts w:ascii="Century Gothic" w:hAnsi="Century Gothic"/>
                <w:color w:val="0070C0"/>
              </w:rPr>
              <w:t>Taakformulieren</w:t>
            </w:r>
          </w:p>
          <w:p w:rsidR="006C6CBD" w:rsidRPr="00613CEE" w:rsidRDefault="00A81670" w:rsidP="00613CEE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613CEE">
              <w:rPr>
                <w:rFonts w:ascii="Century Gothic" w:hAnsi="Century Gothic"/>
                <w:color w:val="0070C0"/>
              </w:rPr>
              <w:t>Weektaak</w:t>
            </w:r>
          </w:p>
          <w:p w:rsidR="00B21B41" w:rsidRPr="00781ECC" w:rsidRDefault="006C6CBD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Eigenaarschap vanaf groep 5 m.b.v. rapportfolio</w:t>
            </w:r>
          </w:p>
        </w:tc>
      </w:tr>
      <w:tr w:rsidR="00090542" w:rsidRPr="00781ECC" w:rsidTr="00CA67C7">
        <w:tc>
          <w:tcPr>
            <w:tcW w:w="3964" w:type="dxa"/>
            <w:shd w:val="clear" w:color="auto" w:fill="auto"/>
          </w:tcPr>
          <w:p w:rsidR="00090542" w:rsidRPr="00781ECC" w:rsidRDefault="00090542" w:rsidP="00CA67C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Thuissituatie</w:t>
            </w:r>
          </w:p>
        </w:tc>
        <w:tc>
          <w:tcPr>
            <w:tcW w:w="4808" w:type="dxa"/>
          </w:tcPr>
          <w:sdt>
            <w:sdtPr>
              <w:rPr>
                <w:rFonts w:ascii="Century Gothic" w:hAnsi="Century Gothic"/>
                <w:color w:val="0070C0"/>
              </w:rPr>
              <w:id w:val="57372493"/>
            </w:sdtPr>
            <w:sdtEndPr/>
            <w:sdtContent>
              <w:p w:rsidR="00642FCB" w:rsidRDefault="00642FCB" w:rsidP="00B21B41">
                <w:pPr>
                  <w:tabs>
                    <w:tab w:val="left" w:pos="567"/>
                  </w:tabs>
                  <w:spacing w:after="0" w:line="240" w:lineRule="auto"/>
                  <w:rPr>
                    <w:rFonts w:ascii="Century Gothic" w:hAnsi="Century Gothic"/>
                    <w:color w:val="0070C0"/>
                  </w:rPr>
                </w:pPr>
                <w:r>
                  <w:rPr>
                    <w:rFonts w:ascii="Century Gothic" w:hAnsi="Century Gothic"/>
                    <w:color w:val="0070C0"/>
                  </w:rPr>
                  <w:t>Intakegesprekken groep 0 t/m 2</w:t>
                </w:r>
              </w:p>
              <w:p w:rsidR="00B21B41" w:rsidRPr="00781ECC" w:rsidRDefault="006C3841" w:rsidP="00B21B41">
                <w:pPr>
                  <w:tabs>
                    <w:tab w:val="left" w:pos="567"/>
                  </w:tabs>
                  <w:spacing w:after="0" w:line="240" w:lineRule="auto"/>
                  <w:rPr>
                    <w:rFonts w:ascii="Century Gothic" w:hAnsi="Century Gothic"/>
                    <w:color w:val="0070C0"/>
                  </w:rPr>
                </w:pPr>
                <w:r w:rsidRPr="00781ECC">
                  <w:rPr>
                    <w:rFonts w:ascii="Century Gothic" w:hAnsi="Century Gothic"/>
                    <w:color w:val="0070C0"/>
                  </w:rPr>
                  <w:t>Start</w:t>
                </w:r>
                <w:r w:rsidR="00B21B41" w:rsidRPr="00781ECC">
                  <w:rPr>
                    <w:rFonts w:ascii="Century Gothic" w:hAnsi="Century Gothic"/>
                    <w:color w:val="0070C0"/>
                  </w:rPr>
                  <w:t>gesprekken groep 3 t/m 8</w:t>
                </w:r>
              </w:p>
              <w:p w:rsidR="00B21B41" w:rsidRPr="00781ECC" w:rsidRDefault="006C3841" w:rsidP="00B21B41">
                <w:pPr>
                  <w:tabs>
                    <w:tab w:val="left" w:pos="567"/>
                  </w:tabs>
                  <w:spacing w:after="0" w:line="240" w:lineRule="auto"/>
                  <w:rPr>
                    <w:rFonts w:ascii="Century Gothic" w:hAnsi="Century Gothic"/>
                    <w:color w:val="0070C0"/>
                  </w:rPr>
                </w:pPr>
                <w:r w:rsidRPr="00781ECC">
                  <w:rPr>
                    <w:rFonts w:ascii="Century Gothic" w:hAnsi="Century Gothic"/>
                    <w:color w:val="0070C0"/>
                  </w:rPr>
                  <w:t>(V)</w:t>
                </w:r>
                <w:r w:rsidR="00B21B41" w:rsidRPr="00781ECC">
                  <w:rPr>
                    <w:rFonts w:ascii="Century Gothic" w:hAnsi="Century Gothic"/>
                    <w:color w:val="0070C0"/>
                  </w:rPr>
                  <w:t>SMW</w:t>
                </w:r>
              </w:p>
              <w:p w:rsidR="00CB6583" w:rsidRPr="00781ECC" w:rsidRDefault="00CB6583" w:rsidP="00B21B41">
                <w:pPr>
                  <w:tabs>
                    <w:tab w:val="left" w:pos="567"/>
                  </w:tabs>
                  <w:spacing w:after="0" w:line="240" w:lineRule="auto"/>
                  <w:rPr>
                    <w:rFonts w:ascii="Century Gothic" w:hAnsi="Century Gothic"/>
                    <w:color w:val="0070C0"/>
                  </w:rPr>
                </w:pPr>
                <w:r w:rsidRPr="00781ECC">
                  <w:rPr>
                    <w:rFonts w:ascii="Century Gothic" w:hAnsi="Century Gothic"/>
                    <w:color w:val="0070C0"/>
                  </w:rPr>
                  <w:t>Huisbezoeken peuters</w:t>
                </w:r>
              </w:p>
              <w:p w:rsidR="00B21B41" w:rsidRPr="00781ECC" w:rsidRDefault="00B21B41" w:rsidP="00B21B41">
                <w:pPr>
                  <w:tabs>
                    <w:tab w:val="left" w:pos="567"/>
                  </w:tabs>
                  <w:spacing w:after="0" w:line="240" w:lineRule="auto"/>
                  <w:rPr>
                    <w:rFonts w:ascii="Century Gothic" w:hAnsi="Century Gothic"/>
                    <w:color w:val="0070C0"/>
                  </w:rPr>
                </w:pPr>
                <w:r w:rsidRPr="00781ECC">
                  <w:rPr>
                    <w:rFonts w:ascii="Century Gothic" w:hAnsi="Century Gothic"/>
                    <w:color w:val="0070C0"/>
                  </w:rPr>
                  <w:t xml:space="preserve">Samenwerking met externe instanties , bv. </w:t>
                </w:r>
                <w:r w:rsidR="008004D8" w:rsidRPr="00781ECC">
                  <w:rPr>
                    <w:rFonts w:ascii="Century Gothic" w:hAnsi="Century Gothic"/>
                    <w:color w:val="0070C0"/>
                  </w:rPr>
                  <w:t xml:space="preserve">CJG, </w:t>
                </w:r>
                <w:r w:rsidRPr="00781ECC">
                  <w:rPr>
                    <w:rFonts w:ascii="Century Gothic" w:hAnsi="Century Gothic"/>
                    <w:color w:val="0070C0"/>
                  </w:rPr>
                  <w:t>het wijkteam</w:t>
                </w:r>
                <w:r w:rsidR="008004D8" w:rsidRPr="00781ECC">
                  <w:rPr>
                    <w:rFonts w:ascii="Century Gothic" w:hAnsi="Century Gothic"/>
                    <w:color w:val="0070C0"/>
                  </w:rPr>
                  <w:t>, buurtsteunpunt Beverwaard, bureau Frontlijn</w:t>
                </w:r>
              </w:p>
              <w:p w:rsidR="00B21B41" w:rsidRPr="00781ECC" w:rsidRDefault="002A1EA4" w:rsidP="00B21B41">
                <w:pPr>
                  <w:tabs>
                    <w:tab w:val="left" w:pos="567"/>
                  </w:tabs>
                  <w:spacing w:after="0" w:line="240" w:lineRule="auto"/>
                  <w:rPr>
                    <w:rFonts w:ascii="Century Gothic" w:hAnsi="Century Gothic"/>
                    <w:color w:val="0070C0"/>
                  </w:rPr>
                </w:pPr>
                <w:r w:rsidRPr="00781ECC">
                  <w:rPr>
                    <w:rFonts w:ascii="Century Gothic" w:hAnsi="Century Gothic"/>
                    <w:color w:val="0070C0"/>
                  </w:rPr>
                  <w:t>Medewerker ouderbetrokkenheid</w:t>
                </w:r>
              </w:p>
              <w:p w:rsidR="00B21B41" w:rsidRPr="00781ECC" w:rsidRDefault="00B21B41" w:rsidP="00B21B41">
                <w:pPr>
                  <w:tabs>
                    <w:tab w:val="left" w:pos="567"/>
                  </w:tabs>
                  <w:spacing w:after="0" w:line="240" w:lineRule="auto"/>
                  <w:rPr>
                    <w:rFonts w:ascii="Century Gothic" w:hAnsi="Century Gothic"/>
                    <w:color w:val="0070C0"/>
                  </w:rPr>
                </w:pPr>
                <w:r w:rsidRPr="00781ECC">
                  <w:rPr>
                    <w:rFonts w:ascii="Century Gothic" w:hAnsi="Century Gothic"/>
                    <w:color w:val="0070C0"/>
                  </w:rPr>
                  <w:t>Themabijeenkomsten groep 0 t/m 2</w:t>
                </w:r>
              </w:p>
              <w:p w:rsidR="00B5083B" w:rsidRPr="00781ECC" w:rsidRDefault="00B5083B" w:rsidP="00B21B41">
                <w:pPr>
                  <w:tabs>
                    <w:tab w:val="left" w:pos="567"/>
                  </w:tabs>
                  <w:spacing w:after="0" w:line="240" w:lineRule="auto"/>
                  <w:rPr>
                    <w:rFonts w:ascii="Century Gothic" w:hAnsi="Century Gothic"/>
                    <w:color w:val="0070C0"/>
                  </w:rPr>
                </w:pPr>
                <w:r w:rsidRPr="00781ECC">
                  <w:rPr>
                    <w:rFonts w:ascii="Century Gothic" w:hAnsi="Century Gothic"/>
                    <w:color w:val="0070C0"/>
                  </w:rPr>
                  <w:t>Inloop</w:t>
                </w:r>
              </w:p>
              <w:p w:rsidR="00B21B41" w:rsidRPr="00781ECC" w:rsidRDefault="002A1EA4" w:rsidP="00B21B41">
                <w:pPr>
                  <w:tabs>
                    <w:tab w:val="left" w:pos="567"/>
                  </w:tabs>
                  <w:spacing w:after="0" w:line="240" w:lineRule="auto"/>
                  <w:rPr>
                    <w:rFonts w:ascii="Century Gothic" w:hAnsi="Century Gothic"/>
                    <w:color w:val="0070C0"/>
                  </w:rPr>
                </w:pPr>
                <w:r w:rsidRPr="00781ECC">
                  <w:rPr>
                    <w:rFonts w:ascii="Century Gothic" w:hAnsi="Century Gothic"/>
                    <w:color w:val="0070C0"/>
                  </w:rPr>
                  <w:t>KOM in de klas (1</w:t>
                </w:r>
                <w:r w:rsidR="00B21B41" w:rsidRPr="00781ECC">
                  <w:rPr>
                    <w:rFonts w:ascii="Century Gothic" w:hAnsi="Century Gothic"/>
                    <w:color w:val="0070C0"/>
                  </w:rPr>
                  <w:t xml:space="preserve"> keer per jaar)</w:t>
                </w:r>
              </w:p>
              <w:p w:rsidR="00B21B41" w:rsidRPr="00781ECC" w:rsidRDefault="00B21B41" w:rsidP="00B21B41">
                <w:pPr>
                  <w:tabs>
                    <w:tab w:val="left" w:pos="567"/>
                  </w:tabs>
                  <w:spacing w:after="0" w:line="240" w:lineRule="auto"/>
                  <w:rPr>
                    <w:rFonts w:ascii="Century Gothic" w:hAnsi="Century Gothic"/>
                    <w:color w:val="0070C0"/>
                  </w:rPr>
                </w:pPr>
                <w:r w:rsidRPr="00781ECC">
                  <w:rPr>
                    <w:rFonts w:ascii="Century Gothic" w:hAnsi="Century Gothic"/>
                    <w:color w:val="0070C0"/>
                  </w:rPr>
                  <w:t>Oudertevredenheidspeiling</w:t>
                </w:r>
              </w:p>
              <w:p w:rsidR="00090542" w:rsidRPr="00781ECC" w:rsidRDefault="00B21B41" w:rsidP="008004D8">
                <w:pPr>
                  <w:tabs>
                    <w:tab w:val="left" w:pos="567"/>
                  </w:tabs>
                  <w:spacing w:after="0" w:line="240" w:lineRule="auto"/>
                  <w:rPr>
                    <w:rFonts w:ascii="Century Gothic" w:hAnsi="Century Gothic"/>
                    <w:color w:val="0070C0"/>
                  </w:rPr>
                </w:pPr>
                <w:r w:rsidRPr="00781ECC">
                  <w:rPr>
                    <w:rFonts w:ascii="Century Gothic" w:hAnsi="Century Gothic"/>
                    <w:color w:val="0070C0"/>
                  </w:rPr>
                  <w:t xml:space="preserve">Huiswerkbegeleiding 2 keer per week </w:t>
                </w:r>
                <w:r w:rsidR="008004D8" w:rsidRPr="00781ECC">
                  <w:rPr>
                    <w:rFonts w:ascii="Century Gothic" w:hAnsi="Century Gothic"/>
                    <w:color w:val="0070C0"/>
                  </w:rPr>
                  <w:t>(in het wijkgebouw)</w:t>
                </w:r>
              </w:p>
            </w:sdtContent>
          </w:sdt>
        </w:tc>
      </w:tr>
    </w:tbl>
    <w:p w:rsidR="00FA26B4" w:rsidRPr="00781ECC" w:rsidRDefault="00FA26B4" w:rsidP="008C2B5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</w:p>
    <w:sdt>
      <w:sdtPr>
        <w:rPr>
          <w:rFonts w:ascii="Century Gothic" w:hAnsi="Century Gothic"/>
          <w:color w:val="0070C0"/>
        </w:rPr>
        <w:id w:val="57831881"/>
      </w:sdtPr>
      <w:sdtEndPr/>
      <w:sdtContent>
        <w:p w:rsidR="00004B7B" w:rsidRPr="00781ECC" w:rsidRDefault="005E1795" w:rsidP="004D1BBD">
          <w:pPr>
            <w:tabs>
              <w:tab w:val="left" w:pos="567"/>
            </w:tabs>
            <w:spacing w:after="0" w:line="240" w:lineRule="auto"/>
            <w:rPr>
              <w:rFonts w:ascii="Century Gothic" w:hAnsi="Century Gothic"/>
              <w:color w:val="0070C0"/>
            </w:rPr>
          </w:pPr>
          <w:r w:rsidRPr="00781ECC">
            <w:rPr>
              <w:rFonts w:ascii="Century Gothic" w:hAnsi="Century Gothic"/>
              <w:color w:val="0070C0"/>
            </w:rPr>
            <w:t xml:space="preserve">Hiervan is </w:t>
          </w:r>
          <w:r w:rsidR="008C2B5D" w:rsidRPr="00781ECC">
            <w:rPr>
              <w:rFonts w:ascii="Century Gothic" w:hAnsi="Century Gothic"/>
              <w:color w:val="0070C0"/>
            </w:rPr>
            <w:t xml:space="preserve">(op termijn) </w:t>
          </w:r>
          <w:r w:rsidRPr="00781ECC">
            <w:rPr>
              <w:rFonts w:ascii="Century Gothic" w:hAnsi="Century Gothic"/>
              <w:color w:val="0070C0"/>
            </w:rPr>
            <w:t>inzetbaar voor andere scholen in de wijk:</w:t>
          </w:r>
        </w:p>
        <w:p w:rsidR="00004B7B" w:rsidRPr="00781ECC" w:rsidRDefault="00004B7B" w:rsidP="004D1BBD">
          <w:pPr>
            <w:tabs>
              <w:tab w:val="left" w:pos="567"/>
            </w:tabs>
            <w:spacing w:after="0" w:line="240" w:lineRule="auto"/>
            <w:rPr>
              <w:rFonts w:ascii="Century Gothic" w:hAnsi="Century Gothic"/>
              <w:color w:val="0070C0"/>
            </w:rPr>
          </w:pPr>
          <w:r w:rsidRPr="00781ECC">
            <w:rPr>
              <w:rFonts w:ascii="Century Gothic" w:hAnsi="Century Gothic"/>
              <w:color w:val="0070C0"/>
            </w:rPr>
            <w:t>Leesspecialist</w:t>
          </w:r>
        </w:p>
        <w:p w:rsidR="00004B7B" w:rsidRPr="00781ECC" w:rsidRDefault="00004B7B" w:rsidP="004D1BBD">
          <w:pPr>
            <w:tabs>
              <w:tab w:val="left" w:pos="567"/>
            </w:tabs>
            <w:spacing w:after="0" w:line="240" w:lineRule="auto"/>
            <w:rPr>
              <w:rFonts w:ascii="Century Gothic" w:hAnsi="Century Gothic"/>
              <w:color w:val="0070C0"/>
            </w:rPr>
          </w:pPr>
          <w:r w:rsidRPr="00781ECC">
            <w:rPr>
              <w:rFonts w:ascii="Century Gothic" w:hAnsi="Century Gothic"/>
              <w:color w:val="0070C0"/>
            </w:rPr>
            <w:t>IB-er met ervaring in sovatraining vanuit de principes van de psychomotorische kindertherapie</w:t>
          </w:r>
        </w:p>
        <w:p w:rsidR="00930F91" w:rsidRPr="00781ECC" w:rsidRDefault="00004B7B" w:rsidP="004D1BBD">
          <w:pPr>
            <w:tabs>
              <w:tab w:val="left" w:pos="567"/>
            </w:tabs>
            <w:spacing w:after="0" w:line="240" w:lineRule="auto"/>
            <w:rPr>
              <w:rFonts w:ascii="Century Gothic" w:hAnsi="Century Gothic"/>
              <w:color w:val="0070C0"/>
            </w:rPr>
          </w:pPr>
          <w:r w:rsidRPr="00781ECC">
            <w:rPr>
              <w:rFonts w:ascii="Century Gothic" w:hAnsi="Century Gothic"/>
              <w:color w:val="0070C0"/>
            </w:rPr>
            <w:t>ICT specialist</w:t>
          </w:r>
        </w:p>
      </w:sdtContent>
    </w:sdt>
    <w:p w:rsidR="00004B7B" w:rsidRPr="00781ECC" w:rsidRDefault="00004B7B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Specialist hoogbegaafdheid</w:t>
      </w:r>
    </w:p>
    <w:p w:rsidR="00004B7B" w:rsidRPr="00781ECC" w:rsidRDefault="00CB6583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Taal</w:t>
      </w:r>
      <w:r w:rsidR="00BD17EE">
        <w:rPr>
          <w:rFonts w:ascii="Century Gothic" w:hAnsi="Century Gothic"/>
          <w:color w:val="0070C0"/>
        </w:rPr>
        <w:t>-</w:t>
      </w:r>
      <w:r w:rsidRPr="00781ECC">
        <w:rPr>
          <w:rFonts w:ascii="Century Gothic" w:hAnsi="Century Gothic"/>
          <w:color w:val="0070C0"/>
        </w:rPr>
        <w:t xml:space="preserve"> en </w:t>
      </w:r>
      <w:r w:rsidR="00004B7B" w:rsidRPr="00781ECC">
        <w:rPr>
          <w:rFonts w:ascii="Century Gothic" w:hAnsi="Century Gothic"/>
          <w:color w:val="0070C0"/>
        </w:rPr>
        <w:t>Woordenschatspecialist</w:t>
      </w:r>
    </w:p>
    <w:p w:rsidR="00004B7B" w:rsidRPr="00781ECC" w:rsidRDefault="00A81670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Specialist TLAC</w:t>
      </w:r>
    </w:p>
    <w:p w:rsidR="00004B7B" w:rsidRPr="00781ECC" w:rsidRDefault="00004B7B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Gedragsspecialist</w:t>
      </w:r>
    </w:p>
    <w:p w:rsidR="00CB6583" w:rsidRPr="00781ECC" w:rsidRDefault="00CB6583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VVE Coach</w:t>
      </w:r>
    </w:p>
    <w:p w:rsidR="005E1795" w:rsidRPr="00781ECC" w:rsidRDefault="005E1795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</w:p>
    <w:p w:rsidR="00F90D0A" w:rsidRPr="00781ECC" w:rsidRDefault="00285D9B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  <w:r w:rsidRPr="00781ECC">
        <w:rPr>
          <w:rFonts w:ascii="Century Gothic" w:hAnsi="Century Gothic"/>
          <w:b/>
          <w:color w:val="0070C0"/>
        </w:rPr>
        <w:lastRenderedPageBreak/>
        <w:t>V</w:t>
      </w:r>
      <w:r w:rsidR="00F90D0A" w:rsidRPr="00781ECC">
        <w:rPr>
          <w:rFonts w:ascii="Century Gothic" w:hAnsi="Century Gothic"/>
          <w:b/>
          <w:color w:val="0070C0"/>
        </w:rPr>
        <w:t>oorzieningen</w:t>
      </w:r>
      <w:r w:rsidR="005E1795" w:rsidRPr="00781ECC">
        <w:rPr>
          <w:rFonts w:ascii="Century Gothic" w:hAnsi="Century Gothic"/>
          <w:b/>
          <w:color w:val="0070C0"/>
        </w:rPr>
        <w:t xml:space="preserve"> en materialen</w:t>
      </w:r>
    </w:p>
    <w:p w:rsidR="005E1795" w:rsidRPr="00781ECC" w:rsidRDefault="005E1795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</w:p>
    <w:p w:rsidR="00F3208C" w:rsidRPr="00781ECC" w:rsidRDefault="004736C3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 xml:space="preserve">Wij </w:t>
      </w:r>
      <w:r w:rsidR="005E1795" w:rsidRPr="00781ECC">
        <w:rPr>
          <w:rFonts w:ascii="Century Gothic" w:hAnsi="Century Gothic"/>
          <w:color w:val="0070C0"/>
        </w:rPr>
        <w:t xml:space="preserve">werken met de </w:t>
      </w:r>
      <w:r w:rsidRPr="00781ECC">
        <w:rPr>
          <w:rFonts w:ascii="Century Gothic" w:hAnsi="Century Gothic"/>
          <w:color w:val="0070C0"/>
        </w:rPr>
        <w:t xml:space="preserve">volgende </w:t>
      </w:r>
      <w:r w:rsidR="005E1795" w:rsidRPr="00781ECC">
        <w:rPr>
          <w:rFonts w:ascii="Century Gothic" w:hAnsi="Century Gothic"/>
          <w:color w:val="0070C0"/>
        </w:rPr>
        <w:t xml:space="preserve">specifieke concepten, </w:t>
      </w:r>
      <w:r w:rsidRPr="00781ECC">
        <w:rPr>
          <w:rFonts w:ascii="Century Gothic" w:hAnsi="Century Gothic"/>
          <w:color w:val="0070C0"/>
        </w:rPr>
        <w:t>aanpakken, materialen, programma’s</w:t>
      </w:r>
      <w:r w:rsidR="005E1795" w:rsidRPr="00781ECC">
        <w:rPr>
          <w:rFonts w:ascii="Century Gothic" w:hAnsi="Century Gothic"/>
          <w:color w:val="0070C0"/>
        </w:rPr>
        <w:t>, methodieken, protocollen, etc</w:t>
      </w:r>
      <w:r w:rsidR="00FA26B4" w:rsidRPr="00781ECC">
        <w:rPr>
          <w:rFonts w:ascii="Century Gothic" w:hAnsi="Century Gothic"/>
          <w:color w:val="0070C0"/>
        </w:rPr>
        <w:t>.</w:t>
      </w:r>
      <w:r w:rsidR="00930F91" w:rsidRPr="00781ECC">
        <w:rPr>
          <w:rFonts w:ascii="Century Gothic" w:hAnsi="Century Gothic"/>
          <w:color w:val="0070C0"/>
        </w:rPr>
        <w:t>:</w:t>
      </w:r>
    </w:p>
    <w:p w:rsidR="00E25E05" w:rsidRPr="00781ECC" w:rsidRDefault="00E25E05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</w:p>
    <w:p w:rsidR="00E25E05" w:rsidRPr="00781ECC" w:rsidRDefault="00E25E05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 xml:space="preserve">Technieken uit Teach </w:t>
      </w:r>
      <w:r w:rsidR="008004D8" w:rsidRPr="00781ECC">
        <w:rPr>
          <w:rFonts w:ascii="Century Gothic" w:hAnsi="Century Gothic"/>
          <w:color w:val="0070C0"/>
        </w:rPr>
        <w:t>L</w:t>
      </w:r>
      <w:r w:rsidRPr="00781ECC">
        <w:rPr>
          <w:rFonts w:ascii="Century Gothic" w:hAnsi="Century Gothic"/>
          <w:color w:val="0070C0"/>
        </w:rPr>
        <w:t>ike a Champion</w:t>
      </w:r>
    </w:p>
    <w:p w:rsidR="008004D8" w:rsidRPr="00781ECC" w:rsidRDefault="008004D8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DHH voor meer- / hoogbegaafden</w:t>
      </w:r>
    </w:p>
    <w:p w:rsidR="00E25E05" w:rsidRPr="00781ECC" w:rsidRDefault="009D69C7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 xml:space="preserve">Vanaf groep 1/2 </w:t>
      </w:r>
      <w:r w:rsidR="00E25E05" w:rsidRPr="00781ECC">
        <w:rPr>
          <w:rFonts w:ascii="Century Gothic" w:hAnsi="Century Gothic"/>
          <w:color w:val="0070C0"/>
        </w:rPr>
        <w:t>beschikt</w:t>
      </w:r>
      <w:r w:rsidR="00B21B41" w:rsidRPr="00781ECC">
        <w:rPr>
          <w:rFonts w:ascii="Century Gothic" w:hAnsi="Century Gothic"/>
          <w:color w:val="0070C0"/>
        </w:rPr>
        <w:t xml:space="preserve"> elke klas</w:t>
      </w:r>
      <w:r w:rsidR="00E25E05" w:rsidRPr="00781ECC">
        <w:rPr>
          <w:rFonts w:ascii="Century Gothic" w:hAnsi="Century Gothic"/>
          <w:color w:val="0070C0"/>
        </w:rPr>
        <w:t xml:space="preserve"> over een smart</w:t>
      </w:r>
      <w:r w:rsidR="00EF5B0E">
        <w:rPr>
          <w:rFonts w:ascii="Century Gothic" w:hAnsi="Century Gothic"/>
          <w:color w:val="0070C0"/>
        </w:rPr>
        <w:t xml:space="preserve">- </w:t>
      </w:r>
      <w:r w:rsidR="00E25E05" w:rsidRPr="00781ECC">
        <w:rPr>
          <w:rFonts w:ascii="Century Gothic" w:hAnsi="Century Gothic"/>
          <w:color w:val="0070C0"/>
        </w:rPr>
        <w:t>/</w:t>
      </w:r>
      <w:r w:rsidR="00EF5B0E">
        <w:rPr>
          <w:rFonts w:ascii="Century Gothic" w:hAnsi="Century Gothic"/>
          <w:color w:val="0070C0"/>
        </w:rPr>
        <w:t xml:space="preserve"> </w:t>
      </w:r>
      <w:r w:rsidR="00E25E05" w:rsidRPr="00781ECC">
        <w:rPr>
          <w:rFonts w:ascii="Century Gothic" w:hAnsi="Century Gothic"/>
          <w:color w:val="0070C0"/>
        </w:rPr>
        <w:t>digibord</w:t>
      </w:r>
    </w:p>
    <w:p w:rsidR="00E25E05" w:rsidRPr="00781ECC" w:rsidRDefault="00E25E05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Gebruik van Gynzy</w:t>
      </w:r>
    </w:p>
    <w:p w:rsidR="008004D8" w:rsidRPr="00781ECC" w:rsidRDefault="008004D8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Inzet van Snappet (vanaf groep 5)</w:t>
      </w:r>
    </w:p>
    <w:p w:rsidR="00B21B41" w:rsidRPr="00781ECC" w:rsidRDefault="00B21B41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Time timer en stoplicht</w:t>
      </w:r>
    </w:p>
    <w:p w:rsidR="00B21B41" w:rsidRPr="00781ECC" w:rsidRDefault="00B21B41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Dyslexieprotocol</w:t>
      </w:r>
    </w:p>
    <w:p w:rsidR="00B21B41" w:rsidRPr="00781ECC" w:rsidRDefault="00B21B41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Gedragsprotocol</w:t>
      </w:r>
    </w:p>
    <w:p w:rsidR="008004D8" w:rsidRPr="00781ECC" w:rsidRDefault="008004D8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Dyscalculieprotocol</w:t>
      </w:r>
    </w:p>
    <w:p w:rsidR="00B21B41" w:rsidRPr="00781ECC" w:rsidRDefault="00B21B41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IGDI model</w:t>
      </w:r>
    </w:p>
    <w:p w:rsidR="008004D8" w:rsidRPr="00781ECC" w:rsidRDefault="008004D8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Lekker Fit</w:t>
      </w:r>
    </w:p>
    <w:p w:rsidR="00FA26B4" w:rsidRPr="00781ECC" w:rsidRDefault="00FA26B4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</w:p>
    <w:p w:rsidR="00F90D0A" w:rsidRPr="00781ECC" w:rsidRDefault="005E1795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b/>
          <w:color w:val="0070C0"/>
        </w:rPr>
        <w:t>Bijzonderheden met betrekking tot ons schoolg</w:t>
      </w:r>
      <w:r w:rsidR="00F90D0A" w:rsidRPr="00781ECC">
        <w:rPr>
          <w:rFonts w:ascii="Century Gothic" w:hAnsi="Century Gothic"/>
          <w:b/>
          <w:color w:val="0070C0"/>
        </w:rPr>
        <w:t>ebouw</w:t>
      </w:r>
    </w:p>
    <w:p w:rsidR="00A032FD" w:rsidRPr="00781ECC" w:rsidRDefault="00A032FD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242296" w:rsidRPr="00781ECC" w:rsidTr="00F3208C">
        <w:tc>
          <w:tcPr>
            <w:tcW w:w="3964" w:type="dxa"/>
            <w:shd w:val="clear" w:color="auto" w:fill="auto"/>
          </w:tcPr>
          <w:p w:rsidR="00F3208C" w:rsidRPr="00781ECC" w:rsidRDefault="00F3208C" w:rsidP="00104E46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b/>
                <w:color w:val="0070C0"/>
              </w:rPr>
              <w:t>Mogelijkheden</w:t>
            </w:r>
            <w:r w:rsidR="00EF5B0E">
              <w:rPr>
                <w:rFonts w:ascii="Century Gothic" w:hAnsi="Century Gothic"/>
                <w:b/>
                <w:color w:val="0070C0"/>
              </w:rPr>
              <w:t xml:space="preserve"> </w:t>
            </w:r>
            <w:r w:rsidRPr="00781ECC">
              <w:rPr>
                <w:rFonts w:ascii="Century Gothic" w:hAnsi="Century Gothic"/>
                <w:b/>
                <w:color w:val="0070C0"/>
              </w:rPr>
              <w:t>/</w:t>
            </w:r>
            <w:r w:rsidR="00EF5B0E">
              <w:rPr>
                <w:rFonts w:ascii="Century Gothic" w:hAnsi="Century Gothic"/>
                <w:b/>
                <w:color w:val="0070C0"/>
              </w:rPr>
              <w:t xml:space="preserve"> </w:t>
            </w:r>
            <w:r w:rsidRPr="00781ECC">
              <w:rPr>
                <w:rFonts w:ascii="Century Gothic" w:hAnsi="Century Gothic"/>
                <w:b/>
                <w:color w:val="0070C0"/>
              </w:rPr>
              <w:t>bijzonderheden</w:t>
            </w:r>
          </w:p>
        </w:tc>
        <w:tc>
          <w:tcPr>
            <w:tcW w:w="4808" w:type="dxa"/>
          </w:tcPr>
          <w:p w:rsidR="00F3208C" w:rsidRPr="00781ECC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b/>
                <w:color w:val="0070C0"/>
              </w:rPr>
              <w:t>Toelichting</w:t>
            </w:r>
          </w:p>
        </w:tc>
      </w:tr>
      <w:tr w:rsidR="00242296" w:rsidRPr="00781ECC" w:rsidTr="00F3208C">
        <w:tc>
          <w:tcPr>
            <w:tcW w:w="3964" w:type="dxa"/>
            <w:shd w:val="clear" w:color="auto" w:fill="auto"/>
          </w:tcPr>
          <w:p w:rsidR="00F3208C" w:rsidRPr="00781ECC" w:rsidRDefault="008C17B9" w:rsidP="00104E46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Rolstoeltoegankelijk</w:t>
            </w:r>
          </w:p>
        </w:tc>
        <w:tc>
          <w:tcPr>
            <w:tcW w:w="4808" w:type="dxa"/>
          </w:tcPr>
          <w:p w:rsidR="00F3208C" w:rsidRPr="00781ECC" w:rsidRDefault="008C17B9" w:rsidP="00F146BC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Ons gebouw beschikt over een lift</w:t>
            </w:r>
          </w:p>
        </w:tc>
      </w:tr>
      <w:tr w:rsidR="00242296" w:rsidRPr="00781ECC" w:rsidTr="00F3208C">
        <w:tc>
          <w:tcPr>
            <w:tcW w:w="3964" w:type="dxa"/>
            <w:shd w:val="clear" w:color="auto" w:fill="auto"/>
          </w:tcPr>
          <w:p w:rsidR="00F3208C" w:rsidRPr="00781ECC" w:rsidRDefault="008C17B9" w:rsidP="00104E46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Computerlokaal</w:t>
            </w:r>
          </w:p>
        </w:tc>
        <w:tc>
          <w:tcPr>
            <w:tcW w:w="4808" w:type="dxa"/>
          </w:tcPr>
          <w:p w:rsidR="00F3208C" w:rsidRPr="00781ECC" w:rsidRDefault="00F3208C" w:rsidP="00F146BC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</w:tr>
      <w:tr w:rsidR="00F3208C" w:rsidRPr="00781ECC" w:rsidTr="00F3208C">
        <w:tc>
          <w:tcPr>
            <w:tcW w:w="3964" w:type="dxa"/>
            <w:shd w:val="clear" w:color="auto" w:fill="auto"/>
          </w:tcPr>
          <w:p w:rsidR="00F3208C" w:rsidRPr="00781ECC" w:rsidRDefault="008C17B9" w:rsidP="00104E46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Tussenschoolse opvang</w:t>
            </w:r>
          </w:p>
        </w:tc>
        <w:tc>
          <w:tcPr>
            <w:tcW w:w="4808" w:type="dxa"/>
          </w:tcPr>
          <w:p w:rsidR="00F3208C" w:rsidRPr="00781ECC" w:rsidRDefault="008C17B9" w:rsidP="00F146BC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Kinderen kunnen overblijven</w:t>
            </w:r>
          </w:p>
        </w:tc>
      </w:tr>
    </w:tbl>
    <w:p w:rsidR="005E6D95" w:rsidRPr="00781ECC" w:rsidRDefault="005E6D95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</w:p>
    <w:p w:rsidR="002D1DC2" w:rsidRPr="00781ECC" w:rsidRDefault="00F3208C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i/>
          <w:color w:val="0070C0"/>
        </w:rPr>
      </w:pPr>
      <w:r w:rsidRPr="00781ECC">
        <w:rPr>
          <w:rFonts w:ascii="Century Gothic" w:hAnsi="Century Gothic"/>
          <w:b/>
          <w:color w:val="0070C0"/>
        </w:rPr>
        <w:t>Bijzonderheden met betrekking tot de s</w:t>
      </w:r>
      <w:r w:rsidR="00F90D0A" w:rsidRPr="00781ECC">
        <w:rPr>
          <w:rFonts w:ascii="Century Gothic" w:hAnsi="Century Gothic"/>
          <w:b/>
          <w:color w:val="0070C0"/>
        </w:rPr>
        <w:t>amenwerking met partners</w:t>
      </w:r>
      <w:r w:rsidR="00EF5B0E">
        <w:rPr>
          <w:rFonts w:ascii="Century Gothic" w:hAnsi="Century Gothic"/>
          <w:b/>
          <w:color w:val="0070C0"/>
        </w:rPr>
        <w:t xml:space="preserve"> </w:t>
      </w:r>
      <w:r w:rsidR="00AC5337" w:rsidRPr="00781ECC">
        <w:rPr>
          <w:rFonts w:ascii="Century Gothic" w:hAnsi="Century Gothic"/>
          <w:b/>
          <w:color w:val="0070C0"/>
        </w:rPr>
        <w:t>/</w:t>
      </w:r>
      <w:r w:rsidR="00EF5B0E">
        <w:rPr>
          <w:rFonts w:ascii="Century Gothic" w:hAnsi="Century Gothic"/>
          <w:b/>
          <w:color w:val="0070C0"/>
        </w:rPr>
        <w:t xml:space="preserve"> </w:t>
      </w:r>
      <w:r w:rsidR="00AC5337" w:rsidRPr="00781ECC">
        <w:rPr>
          <w:rFonts w:ascii="Century Gothic" w:hAnsi="Century Gothic"/>
          <w:b/>
          <w:color w:val="0070C0"/>
        </w:rPr>
        <w:t>ouders</w:t>
      </w:r>
    </w:p>
    <w:p w:rsidR="00A032FD" w:rsidRPr="00781ECC" w:rsidRDefault="00A032FD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242296" w:rsidRPr="00781ECC" w:rsidTr="00F3208C">
        <w:tc>
          <w:tcPr>
            <w:tcW w:w="3964" w:type="dxa"/>
            <w:shd w:val="clear" w:color="auto" w:fill="auto"/>
          </w:tcPr>
          <w:p w:rsidR="00F3208C" w:rsidRPr="00781ECC" w:rsidRDefault="00AC5337" w:rsidP="00CB4473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  <w:r w:rsidRPr="00781ECC">
              <w:rPr>
                <w:rFonts w:ascii="Century Gothic" w:hAnsi="Century Gothic"/>
                <w:b/>
                <w:color w:val="0070C0"/>
              </w:rPr>
              <w:t>Partner (o.a. SBO en SO / ouders)</w:t>
            </w:r>
          </w:p>
        </w:tc>
        <w:tc>
          <w:tcPr>
            <w:tcW w:w="4808" w:type="dxa"/>
          </w:tcPr>
          <w:p w:rsidR="00F3208C" w:rsidRPr="00781ECC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  <w:r w:rsidRPr="00781ECC">
              <w:rPr>
                <w:rFonts w:ascii="Century Gothic" w:hAnsi="Century Gothic"/>
                <w:b/>
                <w:color w:val="0070C0"/>
              </w:rPr>
              <w:t>Toelichting</w:t>
            </w:r>
          </w:p>
        </w:tc>
      </w:tr>
      <w:tr w:rsidR="00242296" w:rsidRPr="00781ECC" w:rsidTr="00F3208C">
        <w:tc>
          <w:tcPr>
            <w:tcW w:w="3964" w:type="dxa"/>
            <w:shd w:val="clear" w:color="auto" w:fill="auto"/>
          </w:tcPr>
          <w:p w:rsidR="00F3208C" w:rsidRPr="00781ECC" w:rsidRDefault="008C17B9" w:rsidP="00C00DD1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Ouders</w:t>
            </w:r>
          </w:p>
        </w:tc>
        <w:tc>
          <w:tcPr>
            <w:tcW w:w="4808" w:type="dxa"/>
          </w:tcPr>
          <w:p w:rsidR="00F3208C" w:rsidRPr="00781ECC" w:rsidRDefault="008C17B9" w:rsidP="00F146BC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 xml:space="preserve">Intakegesprekken en </w:t>
            </w:r>
            <w:r w:rsidR="004C537D" w:rsidRPr="00781ECC">
              <w:rPr>
                <w:rFonts w:ascii="Century Gothic" w:hAnsi="Century Gothic"/>
                <w:color w:val="0070C0"/>
              </w:rPr>
              <w:t>start</w:t>
            </w:r>
            <w:r w:rsidRPr="00781ECC">
              <w:rPr>
                <w:rFonts w:ascii="Century Gothic" w:hAnsi="Century Gothic"/>
                <w:color w:val="0070C0"/>
              </w:rPr>
              <w:t>gesprekken</w:t>
            </w:r>
          </w:p>
          <w:p w:rsidR="00004B7B" w:rsidRPr="00781ECC" w:rsidRDefault="00A81670" w:rsidP="00F146BC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Rapportgesprekken</w:t>
            </w:r>
          </w:p>
          <w:p w:rsidR="008C17B9" w:rsidRPr="00781ECC" w:rsidRDefault="00004B7B" w:rsidP="00F146BC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Ou</w:t>
            </w:r>
            <w:r w:rsidR="008C17B9" w:rsidRPr="00781ECC">
              <w:rPr>
                <w:rFonts w:ascii="Century Gothic" w:hAnsi="Century Gothic"/>
                <w:color w:val="0070C0"/>
              </w:rPr>
              <w:t>derkamer</w:t>
            </w:r>
          </w:p>
          <w:p w:rsidR="008C17B9" w:rsidRPr="00781ECC" w:rsidRDefault="008C17B9" w:rsidP="00F146BC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Wekelijks</w:t>
            </w:r>
            <w:r w:rsidR="00A070F7" w:rsidRPr="00781ECC">
              <w:rPr>
                <w:rFonts w:ascii="Century Gothic" w:hAnsi="Century Gothic"/>
                <w:color w:val="0070C0"/>
              </w:rPr>
              <w:t>e</w:t>
            </w:r>
            <w:r w:rsidRPr="00781ECC">
              <w:rPr>
                <w:rFonts w:ascii="Century Gothic" w:hAnsi="Century Gothic"/>
                <w:color w:val="0070C0"/>
              </w:rPr>
              <w:t xml:space="preserve"> koffieochtend</w:t>
            </w:r>
            <w:r w:rsidR="00A070F7" w:rsidRPr="00781ECC">
              <w:rPr>
                <w:rFonts w:ascii="Century Gothic" w:hAnsi="Century Gothic"/>
                <w:color w:val="0070C0"/>
              </w:rPr>
              <w:t>en</w:t>
            </w:r>
          </w:p>
          <w:p w:rsidR="008C17B9" w:rsidRPr="00781ECC" w:rsidRDefault="008C17B9" w:rsidP="00F146BC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Themabijeenkomsten</w:t>
            </w:r>
          </w:p>
          <w:p w:rsidR="00A070F7" w:rsidRPr="00781ECC" w:rsidRDefault="008C17B9" w:rsidP="00A070F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Huisbezoek bij de peuters</w:t>
            </w:r>
          </w:p>
          <w:p w:rsidR="008C17B9" w:rsidRPr="00781ECC" w:rsidRDefault="00A070F7" w:rsidP="00A070F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O</w:t>
            </w:r>
            <w:r w:rsidR="008C17B9" w:rsidRPr="00781ECC">
              <w:rPr>
                <w:rFonts w:ascii="Century Gothic" w:hAnsi="Century Gothic"/>
                <w:color w:val="0070C0"/>
              </w:rPr>
              <w:t>udercommissie</w:t>
            </w:r>
          </w:p>
          <w:p w:rsidR="004C537D" w:rsidRPr="00781ECC" w:rsidRDefault="004C537D" w:rsidP="00A070F7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Medezeggenschapsraad</w:t>
            </w:r>
          </w:p>
        </w:tc>
      </w:tr>
      <w:tr w:rsidR="00242296" w:rsidRPr="00781ECC" w:rsidTr="00F3208C">
        <w:trPr>
          <w:trHeight w:val="156"/>
        </w:trPr>
        <w:tc>
          <w:tcPr>
            <w:tcW w:w="3964" w:type="dxa"/>
            <w:shd w:val="clear" w:color="auto" w:fill="auto"/>
          </w:tcPr>
          <w:p w:rsidR="00F3208C" w:rsidRPr="00781ECC" w:rsidRDefault="008C17B9" w:rsidP="00C00DD1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Centrum Jeugd en Gezin</w:t>
            </w:r>
          </w:p>
        </w:tc>
        <w:tc>
          <w:tcPr>
            <w:tcW w:w="4808" w:type="dxa"/>
          </w:tcPr>
          <w:p w:rsidR="00F3208C" w:rsidRPr="00781ECC" w:rsidRDefault="00220827" w:rsidP="008C17B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sdt>
              <w:sdtPr>
                <w:rPr>
                  <w:rFonts w:ascii="Century Gothic" w:hAnsi="Century Gothic"/>
                  <w:color w:val="0070C0"/>
                </w:rPr>
                <w:id w:val="1903568052"/>
              </w:sdtPr>
              <w:sdtEndPr/>
              <w:sdtContent>
                <w:r w:rsidR="00A070F7" w:rsidRPr="00781ECC">
                  <w:rPr>
                    <w:rFonts w:ascii="Century Gothic" w:hAnsi="Century Gothic"/>
                    <w:color w:val="0070C0"/>
                  </w:rPr>
                  <w:t>OZO, inloopspreekuren schoolverpleeg</w:t>
                </w:r>
                <w:r w:rsidR="00CB6583" w:rsidRPr="00781ECC">
                  <w:rPr>
                    <w:rFonts w:ascii="Century Gothic" w:hAnsi="Century Gothic"/>
                    <w:color w:val="0070C0"/>
                  </w:rPr>
                  <w:t>kundige en schoolarts</w:t>
                </w:r>
                <w:r w:rsidR="00A070F7" w:rsidRPr="00781ECC">
                  <w:rPr>
                    <w:rFonts w:ascii="Century Gothic" w:hAnsi="Century Gothic"/>
                    <w:color w:val="0070C0"/>
                  </w:rPr>
                  <w:t xml:space="preserve"> inzetbaar indien gewenst</w:t>
                </w:r>
              </w:sdtContent>
            </w:sdt>
          </w:p>
        </w:tc>
      </w:tr>
      <w:tr w:rsidR="00242296" w:rsidRPr="00781ECC" w:rsidTr="00F3208C">
        <w:tc>
          <w:tcPr>
            <w:tcW w:w="3964" w:type="dxa"/>
            <w:shd w:val="clear" w:color="auto" w:fill="auto"/>
          </w:tcPr>
          <w:p w:rsidR="00F3208C" w:rsidRPr="00781ECC" w:rsidRDefault="008C17B9" w:rsidP="00F3208C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PPO Rotterdam</w:t>
            </w:r>
          </w:p>
        </w:tc>
        <w:tc>
          <w:tcPr>
            <w:tcW w:w="4808" w:type="dxa"/>
          </w:tcPr>
          <w:p w:rsidR="00F3208C" w:rsidRPr="00781ECC" w:rsidRDefault="00220827" w:rsidP="008C17B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sdt>
              <w:sdtPr>
                <w:rPr>
                  <w:rFonts w:ascii="Century Gothic" w:hAnsi="Century Gothic"/>
                  <w:color w:val="0070C0"/>
                </w:rPr>
                <w:id w:val="1364786747"/>
              </w:sdtPr>
              <w:sdtEndPr/>
              <w:sdtContent>
                <w:r w:rsidR="008C17B9" w:rsidRPr="00781ECC">
                  <w:rPr>
                    <w:rFonts w:ascii="Century Gothic" w:hAnsi="Century Gothic"/>
                    <w:color w:val="0070C0"/>
                  </w:rPr>
                  <w:t>Schoolcontactpersoon</w:t>
                </w:r>
                <w:r w:rsidR="004C537D" w:rsidRPr="00781ECC">
                  <w:rPr>
                    <w:rFonts w:ascii="Century Gothic" w:hAnsi="Century Gothic"/>
                    <w:color w:val="0070C0"/>
                  </w:rPr>
                  <w:t xml:space="preserve"> en AB-ers</w:t>
                </w:r>
              </w:sdtContent>
            </w:sdt>
          </w:p>
        </w:tc>
      </w:tr>
      <w:tr w:rsidR="00242296" w:rsidRPr="00781ECC" w:rsidTr="00F3208C">
        <w:tc>
          <w:tcPr>
            <w:tcW w:w="3964" w:type="dxa"/>
            <w:shd w:val="clear" w:color="auto" w:fill="auto"/>
          </w:tcPr>
          <w:p w:rsidR="008C17B9" w:rsidRPr="00781ECC" w:rsidRDefault="008C17B9" w:rsidP="00F3208C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Fysiotherapie en Logopedie</w:t>
            </w:r>
          </w:p>
        </w:tc>
        <w:tc>
          <w:tcPr>
            <w:tcW w:w="4808" w:type="dxa"/>
          </w:tcPr>
          <w:p w:rsidR="008C17B9" w:rsidRPr="00781ECC" w:rsidRDefault="00A070F7" w:rsidP="008C17B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Jaarlijks 2 keer</w:t>
            </w:r>
            <w:r w:rsidR="008C17B9" w:rsidRPr="00781ECC">
              <w:rPr>
                <w:rFonts w:ascii="Century Gothic" w:hAnsi="Century Gothic"/>
                <w:color w:val="0070C0"/>
              </w:rPr>
              <w:t xml:space="preserve"> overleg</w:t>
            </w:r>
            <w:r w:rsidR="004C537D" w:rsidRPr="00781ECC">
              <w:rPr>
                <w:rFonts w:ascii="Century Gothic" w:hAnsi="Century Gothic"/>
                <w:color w:val="0070C0"/>
              </w:rPr>
              <w:t xml:space="preserve"> met logopedie</w:t>
            </w:r>
          </w:p>
          <w:p w:rsidR="004C537D" w:rsidRPr="00781ECC" w:rsidRDefault="004C537D" w:rsidP="008C17B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Jaarlijks 4 keer overleg met fysiotherapie</w:t>
            </w:r>
          </w:p>
          <w:p w:rsidR="007B1989" w:rsidRPr="00781ECC" w:rsidRDefault="007B1989" w:rsidP="008C17B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lastRenderedPageBreak/>
              <w:t>Fysiotherapie ook intern</w:t>
            </w:r>
          </w:p>
        </w:tc>
      </w:tr>
      <w:tr w:rsidR="00242296" w:rsidRPr="00781ECC" w:rsidTr="00F3208C">
        <w:tc>
          <w:tcPr>
            <w:tcW w:w="3964" w:type="dxa"/>
            <w:shd w:val="clear" w:color="auto" w:fill="auto"/>
          </w:tcPr>
          <w:p w:rsidR="008C17B9" w:rsidRPr="00781ECC" w:rsidRDefault="008C17B9" w:rsidP="00F3208C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lastRenderedPageBreak/>
              <w:t>Wijkteam</w:t>
            </w:r>
          </w:p>
        </w:tc>
        <w:tc>
          <w:tcPr>
            <w:tcW w:w="4808" w:type="dxa"/>
          </w:tcPr>
          <w:p w:rsidR="008C17B9" w:rsidRPr="00781ECC" w:rsidRDefault="008C17B9" w:rsidP="008C17B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Jaarlijks 3 keer overleg</w:t>
            </w:r>
          </w:p>
        </w:tc>
      </w:tr>
      <w:tr w:rsidR="00242296" w:rsidRPr="00781ECC" w:rsidTr="00F3208C">
        <w:tc>
          <w:tcPr>
            <w:tcW w:w="3964" w:type="dxa"/>
            <w:shd w:val="clear" w:color="auto" w:fill="auto"/>
          </w:tcPr>
          <w:p w:rsidR="008C17B9" w:rsidRPr="00781ECC" w:rsidRDefault="008C17B9" w:rsidP="00F3208C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Leerplicht</w:t>
            </w:r>
          </w:p>
        </w:tc>
        <w:tc>
          <w:tcPr>
            <w:tcW w:w="4808" w:type="dxa"/>
          </w:tcPr>
          <w:p w:rsidR="00753827" w:rsidRPr="00781ECC" w:rsidRDefault="00753827" w:rsidP="008C17B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</w:tr>
      <w:tr w:rsidR="00753827" w:rsidRPr="00781ECC" w:rsidTr="00F3208C">
        <w:tc>
          <w:tcPr>
            <w:tcW w:w="3964" w:type="dxa"/>
            <w:shd w:val="clear" w:color="auto" w:fill="auto"/>
          </w:tcPr>
          <w:p w:rsidR="00753827" w:rsidRPr="00781ECC" w:rsidRDefault="00753827" w:rsidP="00F3208C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SBO</w:t>
            </w:r>
            <w:r w:rsidR="004C537D" w:rsidRPr="00781ECC">
              <w:rPr>
                <w:rFonts w:ascii="Century Gothic" w:hAnsi="Century Gothic"/>
                <w:color w:val="0070C0"/>
              </w:rPr>
              <w:t xml:space="preserve"> </w:t>
            </w:r>
            <w:r w:rsidRPr="00781ECC">
              <w:rPr>
                <w:rFonts w:ascii="Century Gothic" w:hAnsi="Century Gothic"/>
                <w:color w:val="0070C0"/>
              </w:rPr>
              <w:t>/</w:t>
            </w:r>
            <w:r w:rsidR="004C537D" w:rsidRPr="00781ECC">
              <w:rPr>
                <w:rFonts w:ascii="Century Gothic" w:hAnsi="Century Gothic"/>
                <w:color w:val="0070C0"/>
              </w:rPr>
              <w:t xml:space="preserve"> </w:t>
            </w:r>
            <w:r w:rsidRPr="00781ECC">
              <w:rPr>
                <w:rFonts w:ascii="Century Gothic" w:hAnsi="Century Gothic"/>
                <w:color w:val="0070C0"/>
              </w:rPr>
              <w:t>SO</w:t>
            </w:r>
          </w:p>
        </w:tc>
        <w:tc>
          <w:tcPr>
            <w:tcW w:w="4808" w:type="dxa"/>
          </w:tcPr>
          <w:p w:rsidR="00753827" w:rsidRDefault="00753827" w:rsidP="008C17B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Plaatsen van gastleerlingen</w:t>
            </w:r>
          </w:p>
          <w:p w:rsidR="004F12D7" w:rsidRPr="00781ECC" w:rsidRDefault="004F12D7" w:rsidP="008C17B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Structurele overlegmomenten met AB-ers vanuit SO</w:t>
            </w:r>
          </w:p>
        </w:tc>
      </w:tr>
    </w:tbl>
    <w:p w:rsidR="00F047D8" w:rsidRPr="00781ECC" w:rsidRDefault="00F047D8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</w:p>
    <w:p w:rsidR="00F90D0A" w:rsidRPr="00781ECC" w:rsidRDefault="00F90D0A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  <w:r w:rsidRPr="00781ECC">
        <w:rPr>
          <w:rFonts w:ascii="Century Gothic" w:hAnsi="Century Gothic"/>
          <w:b/>
          <w:color w:val="0070C0"/>
        </w:rPr>
        <w:t>Grenzen aan de mogelijkheden van ons onderwijs</w:t>
      </w:r>
      <w:r w:rsidR="00F3208C" w:rsidRPr="00781ECC">
        <w:rPr>
          <w:rFonts w:ascii="Century Gothic" w:hAnsi="Century Gothic"/>
          <w:b/>
          <w:color w:val="0070C0"/>
        </w:rPr>
        <w:t xml:space="preserve">; wat kunnen we </w:t>
      </w:r>
      <w:r w:rsidR="00FA26B4" w:rsidRPr="00781ECC">
        <w:rPr>
          <w:rFonts w:ascii="Century Gothic" w:hAnsi="Century Gothic"/>
          <w:b/>
          <w:color w:val="0070C0"/>
        </w:rPr>
        <w:t>(</w:t>
      </w:r>
      <w:r w:rsidR="00F3208C" w:rsidRPr="00781ECC">
        <w:rPr>
          <w:rFonts w:ascii="Century Gothic" w:hAnsi="Century Gothic"/>
          <w:b/>
          <w:color w:val="0070C0"/>
        </w:rPr>
        <w:t>nog</w:t>
      </w:r>
      <w:r w:rsidR="00FA26B4" w:rsidRPr="00781ECC">
        <w:rPr>
          <w:rFonts w:ascii="Century Gothic" w:hAnsi="Century Gothic"/>
          <w:b/>
          <w:color w:val="0070C0"/>
        </w:rPr>
        <w:t>)</w:t>
      </w:r>
      <w:r w:rsidR="00F3208C" w:rsidRPr="00781ECC">
        <w:rPr>
          <w:rFonts w:ascii="Century Gothic" w:hAnsi="Century Gothic"/>
          <w:b/>
          <w:color w:val="0070C0"/>
        </w:rPr>
        <w:t xml:space="preserve"> niet?</w:t>
      </w:r>
    </w:p>
    <w:p w:rsidR="00753827" w:rsidRPr="00781ECC" w:rsidRDefault="00753827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i/>
          <w:color w:val="0070C0"/>
        </w:rPr>
      </w:pPr>
    </w:p>
    <w:p w:rsidR="00753827" w:rsidRPr="00A05552" w:rsidRDefault="00753827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i/>
          <w:color w:val="0070C0"/>
        </w:rPr>
      </w:pPr>
      <w:r w:rsidRPr="00A05552">
        <w:rPr>
          <w:rFonts w:ascii="Century Gothic" w:hAnsi="Century Gothic"/>
          <w:i/>
          <w:color w:val="0070C0"/>
        </w:rPr>
        <w:t>In het denken over specifieke</w:t>
      </w:r>
      <w:r w:rsidR="009A7F98" w:rsidRPr="00A05552">
        <w:rPr>
          <w:rFonts w:ascii="Century Gothic" w:hAnsi="Century Gothic"/>
          <w:i/>
          <w:color w:val="0070C0"/>
        </w:rPr>
        <w:t xml:space="preserve"> onderwijsbehoeften en de mogelijkheden die school ziet</w:t>
      </w:r>
      <w:r w:rsidR="00A070F7" w:rsidRPr="00A05552">
        <w:rPr>
          <w:rFonts w:ascii="Century Gothic" w:hAnsi="Century Gothic"/>
          <w:i/>
          <w:color w:val="0070C0"/>
        </w:rPr>
        <w:t>,</w:t>
      </w:r>
      <w:r w:rsidR="009A7F98" w:rsidRPr="00A05552">
        <w:rPr>
          <w:rFonts w:ascii="Century Gothic" w:hAnsi="Century Gothic"/>
          <w:i/>
          <w:color w:val="0070C0"/>
        </w:rPr>
        <w:t xml:space="preserve"> zijn wij verantwoordelijk voor</w:t>
      </w:r>
      <w:r w:rsidR="009A7F98" w:rsidRPr="00A05552">
        <w:rPr>
          <w:rFonts w:ascii="Century Gothic" w:hAnsi="Century Gothic"/>
          <w:b/>
          <w:i/>
          <w:color w:val="0070C0"/>
        </w:rPr>
        <w:t xml:space="preserve"> de balans in de groep</w:t>
      </w:r>
      <w:r w:rsidR="009A7F98" w:rsidRPr="00A05552">
        <w:rPr>
          <w:rFonts w:ascii="Century Gothic" w:hAnsi="Century Gothic"/>
          <w:i/>
          <w:color w:val="0070C0"/>
        </w:rPr>
        <w:t>.</w:t>
      </w:r>
      <w:r w:rsidR="00A05552" w:rsidRPr="00A05552">
        <w:rPr>
          <w:rFonts w:ascii="Century Gothic" w:hAnsi="Century Gothic"/>
          <w:i/>
          <w:color w:val="0070C0"/>
        </w:rPr>
        <w:t xml:space="preserve"> School heeft zorgplicht (indien nodig / noodzakelijk zoekt school en / of ouders naar partners om elders een geschikte onderwijsleeromgeving voor het kind te creëren</w:t>
      </w:r>
      <w:r w:rsidR="00A05552">
        <w:rPr>
          <w:rFonts w:ascii="Century Gothic" w:hAnsi="Century Gothic"/>
          <w:i/>
          <w:color w:val="0070C0"/>
        </w:rPr>
        <w:t>)</w:t>
      </w:r>
      <w:r w:rsidR="00A05552" w:rsidRPr="00A05552">
        <w:rPr>
          <w:rFonts w:ascii="Century Gothic" w:hAnsi="Century Gothic"/>
          <w:i/>
          <w:color w:val="0070C0"/>
        </w:rPr>
        <w:t>.</w:t>
      </w:r>
    </w:p>
    <w:p w:rsidR="00A032FD" w:rsidRPr="00781ECC" w:rsidRDefault="00A032FD" w:rsidP="0006360A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242296" w:rsidRPr="00781ECC" w:rsidTr="00AA0252">
        <w:tc>
          <w:tcPr>
            <w:tcW w:w="3964" w:type="dxa"/>
            <w:shd w:val="clear" w:color="auto" w:fill="auto"/>
          </w:tcPr>
          <w:p w:rsidR="00AA0252" w:rsidRPr="00781ECC" w:rsidRDefault="00AA0252" w:rsidP="00C60B84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  <w:r w:rsidRPr="00781ECC">
              <w:rPr>
                <w:rFonts w:ascii="Century Gothic" w:hAnsi="Century Gothic"/>
                <w:b/>
                <w:color w:val="0070C0"/>
              </w:rPr>
              <w:t>Onderwijsdomein</w:t>
            </w:r>
          </w:p>
        </w:tc>
        <w:tc>
          <w:tcPr>
            <w:tcW w:w="4808" w:type="dxa"/>
          </w:tcPr>
          <w:p w:rsidR="00AA0252" w:rsidRPr="00781ECC" w:rsidRDefault="00AA0252" w:rsidP="0033182F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  <w:r w:rsidRPr="00781ECC">
              <w:rPr>
                <w:rFonts w:ascii="Century Gothic" w:hAnsi="Century Gothic"/>
                <w:b/>
                <w:color w:val="0070C0"/>
              </w:rPr>
              <w:t>Toelichting</w:t>
            </w:r>
          </w:p>
        </w:tc>
      </w:tr>
      <w:tr w:rsidR="00242296" w:rsidRPr="00781ECC" w:rsidTr="00AA0252">
        <w:tc>
          <w:tcPr>
            <w:tcW w:w="3964" w:type="dxa"/>
            <w:shd w:val="clear" w:color="auto" w:fill="auto"/>
          </w:tcPr>
          <w:p w:rsidR="00AA0252" w:rsidRPr="00781ECC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Leren en ontwikkeling</w:t>
            </w:r>
          </w:p>
        </w:tc>
        <w:tc>
          <w:tcPr>
            <w:tcW w:w="4808" w:type="dxa"/>
          </w:tcPr>
          <w:p w:rsidR="00AA0252" w:rsidRPr="00781ECC" w:rsidRDefault="008C17B9" w:rsidP="00F146BC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 xml:space="preserve">Wanneer bij kinderen na verschillende interventies </w:t>
            </w:r>
            <w:r w:rsidR="004C537D" w:rsidRPr="00781ECC">
              <w:rPr>
                <w:rFonts w:ascii="Century Gothic" w:hAnsi="Century Gothic"/>
                <w:color w:val="0070C0"/>
              </w:rPr>
              <w:t xml:space="preserve">(vanuit school en door externe instanties) </w:t>
            </w:r>
            <w:r w:rsidRPr="00781ECC">
              <w:rPr>
                <w:rFonts w:ascii="Century Gothic" w:hAnsi="Century Gothic"/>
                <w:color w:val="0070C0"/>
              </w:rPr>
              <w:t xml:space="preserve">geen sprake is van groei, dan zijn </w:t>
            </w:r>
            <w:r w:rsidR="004C537D" w:rsidRPr="00781ECC">
              <w:rPr>
                <w:rFonts w:ascii="Century Gothic" w:hAnsi="Century Gothic"/>
                <w:color w:val="0070C0"/>
              </w:rPr>
              <w:t>de</w:t>
            </w:r>
            <w:r w:rsidRPr="00781ECC">
              <w:rPr>
                <w:rFonts w:ascii="Century Gothic" w:hAnsi="Century Gothic"/>
                <w:color w:val="0070C0"/>
              </w:rPr>
              <w:t xml:space="preserve"> grenzen </w:t>
            </w:r>
            <w:r w:rsidR="004C537D" w:rsidRPr="00781ECC">
              <w:rPr>
                <w:rFonts w:ascii="Century Gothic" w:hAnsi="Century Gothic"/>
                <w:color w:val="0070C0"/>
              </w:rPr>
              <w:t>van school voor</w:t>
            </w:r>
            <w:r w:rsidRPr="00781ECC">
              <w:rPr>
                <w:rFonts w:ascii="Century Gothic" w:hAnsi="Century Gothic"/>
                <w:color w:val="0070C0"/>
              </w:rPr>
              <w:t xml:space="preserve"> een</w:t>
            </w:r>
            <w:r w:rsidR="00A070F7" w:rsidRPr="00781ECC">
              <w:rPr>
                <w:rFonts w:ascii="Century Gothic" w:hAnsi="Century Gothic"/>
                <w:color w:val="0070C0"/>
              </w:rPr>
              <w:t xml:space="preserve"> wenselijke begeleiding bereikt</w:t>
            </w:r>
            <w:r w:rsidR="004C537D" w:rsidRPr="00781ECC">
              <w:rPr>
                <w:rFonts w:ascii="Century Gothic" w:hAnsi="Century Gothic"/>
                <w:color w:val="0070C0"/>
              </w:rPr>
              <w:t>.</w:t>
            </w:r>
          </w:p>
          <w:p w:rsidR="007B1989" w:rsidRPr="00781ECC" w:rsidRDefault="008C17B9" w:rsidP="004C537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Kinderen begeleiden met een IQ van 69 of lager</w:t>
            </w:r>
            <w:r w:rsidR="00753827" w:rsidRPr="00781ECC">
              <w:rPr>
                <w:rFonts w:ascii="Century Gothic" w:hAnsi="Century Gothic"/>
                <w:color w:val="0070C0"/>
              </w:rPr>
              <w:t xml:space="preserve"> ligt buiten onze mogelijkheden</w:t>
            </w:r>
            <w:r w:rsidR="004C537D" w:rsidRPr="00781ECC">
              <w:rPr>
                <w:rFonts w:ascii="Century Gothic" w:hAnsi="Century Gothic"/>
                <w:color w:val="0070C0"/>
              </w:rPr>
              <w:t>.</w:t>
            </w:r>
          </w:p>
        </w:tc>
      </w:tr>
      <w:tr w:rsidR="00242296" w:rsidRPr="00781ECC" w:rsidTr="00AA0252">
        <w:tc>
          <w:tcPr>
            <w:tcW w:w="3964" w:type="dxa"/>
            <w:shd w:val="clear" w:color="auto" w:fill="auto"/>
          </w:tcPr>
          <w:p w:rsidR="00AA0252" w:rsidRPr="00781ECC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Sociaal en emotioneel gedrag</w:t>
            </w:r>
          </w:p>
        </w:tc>
        <w:tc>
          <w:tcPr>
            <w:tcW w:w="4808" w:type="dxa"/>
          </w:tcPr>
          <w:p w:rsidR="00AA0252" w:rsidRPr="00781ECC" w:rsidRDefault="008C17B9" w:rsidP="008101EF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 xml:space="preserve">Bij kinderen met </w:t>
            </w:r>
            <w:r w:rsidR="004C537D" w:rsidRPr="00781ECC">
              <w:rPr>
                <w:rFonts w:ascii="Century Gothic" w:hAnsi="Century Gothic"/>
                <w:color w:val="0070C0"/>
              </w:rPr>
              <w:t xml:space="preserve">ernstige psychiatrische </w:t>
            </w:r>
            <w:r w:rsidRPr="00781ECC">
              <w:rPr>
                <w:rFonts w:ascii="Century Gothic" w:hAnsi="Century Gothic"/>
                <w:color w:val="0070C0"/>
              </w:rPr>
              <w:t>stoornis</w:t>
            </w:r>
            <w:r w:rsidR="00A070F7" w:rsidRPr="00781ECC">
              <w:rPr>
                <w:rFonts w:ascii="Century Gothic" w:hAnsi="Century Gothic"/>
                <w:color w:val="0070C0"/>
              </w:rPr>
              <w:t xml:space="preserve">sen </w:t>
            </w:r>
            <w:r w:rsidRPr="00781ECC">
              <w:rPr>
                <w:rFonts w:ascii="Century Gothic" w:hAnsi="Century Gothic"/>
                <w:color w:val="0070C0"/>
              </w:rPr>
              <w:t>zijn onz</w:t>
            </w:r>
            <w:r w:rsidR="00A070F7" w:rsidRPr="00781ECC">
              <w:rPr>
                <w:rFonts w:ascii="Century Gothic" w:hAnsi="Century Gothic"/>
                <w:color w:val="0070C0"/>
              </w:rPr>
              <w:t>e begeleidingsmogelijkheden niet toereikend</w:t>
            </w:r>
            <w:r w:rsidR="004C537D" w:rsidRPr="00781ECC">
              <w:rPr>
                <w:rFonts w:ascii="Century Gothic" w:hAnsi="Century Gothic"/>
                <w:color w:val="0070C0"/>
              </w:rPr>
              <w:t>.</w:t>
            </w:r>
          </w:p>
          <w:p w:rsidR="007B1989" w:rsidRPr="00781ECC" w:rsidRDefault="00753827" w:rsidP="004C537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Wanneer de veiligheid van medeleerlingen, leerkrachten, ouders en de leerling zelf in het geding komt zijn onze grenzen om onderwijs t</w:t>
            </w:r>
            <w:r w:rsidR="00A070F7" w:rsidRPr="00781ECC">
              <w:rPr>
                <w:rFonts w:ascii="Century Gothic" w:hAnsi="Century Gothic"/>
                <w:color w:val="0070C0"/>
              </w:rPr>
              <w:t>e bieden bereikt</w:t>
            </w:r>
            <w:r w:rsidR="004C537D" w:rsidRPr="00781ECC">
              <w:rPr>
                <w:rFonts w:ascii="Century Gothic" w:hAnsi="Century Gothic"/>
                <w:color w:val="0070C0"/>
              </w:rPr>
              <w:t>.</w:t>
            </w:r>
          </w:p>
        </w:tc>
      </w:tr>
      <w:tr w:rsidR="00242296" w:rsidRPr="00781ECC" w:rsidTr="00AA0252">
        <w:tc>
          <w:tcPr>
            <w:tcW w:w="3964" w:type="dxa"/>
            <w:shd w:val="clear" w:color="auto" w:fill="auto"/>
          </w:tcPr>
          <w:p w:rsidR="00AA0252" w:rsidRPr="00781ECC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Fysiek en medisch</w:t>
            </w:r>
          </w:p>
        </w:tc>
        <w:tc>
          <w:tcPr>
            <w:tcW w:w="4808" w:type="dxa"/>
          </w:tcPr>
          <w:p w:rsidR="00AA0252" w:rsidRPr="00781ECC" w:rsidRDefault="00753827" w:rsidP="00A032F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Wanneer er specifieke kennis omtrent gebarentaal en</w:t>
            </w:r>
            <w:r w:rsidR="004C537D" w:rsidRPr="00781ECC">
              <w:rPr>
                <w:rFonts w:ascii="Century Gothic" w:hAnsi="Century Gothic"/>
                <w:color w:val="0070C0"/>
              </w:rPr>
              <w:t xml:space="preserve"> </w:t>
            </w:r>
            <w:r w:rsidRPr="00781ECC">
              <w:rPr>
                <w:rFonts w:ascii="Century Gothic" w:hAnsi="Century Gothic"/>
                <w:color w:val="0070C0"/>
              </w:rPr>
              <w:t>/</w:t>
            </w:r>
            <w:r w:rsidR="004C537D" w:rsidRPr="00781ECC">
              <w:rPr>
                <w:rFonts w:ascii="Century Gothic" w:hAnsi="Century Gothic"/>
                <w:color w:val="0070C0"/>
              </w:rPr>
              <w:t xml:space="preserve"> </w:t>
            </w:r>
            <w:r w:rsidRPr="00781ECC">
              <w:rPr>
                <w:rFonts w:ascii="Century Gothic" w:hAnsi="Century Gothic"/>
                <w:color w:val="0070C0"/>
              </w:rPr>
              <w:t>of braille nodig is</w:t>
            </w:r>
            <w:r w:rsidR="00A070F7" w:rsidRPr="00781ECC">
              <w:rPr>
                <w:rFonts w:ascii="Century Gothic" w:hAnsi="Century Gothic"/>
                <w:color w:val="0070C0"/>
              </w:rPr>
              <w:t>,</w:t>
            </w:r>
            <w:r w:rsidRPr="00781ECC">
              <w:rPr>
                <w:rFonts w:ascii="Century Gothic" w:hAnsi="Century Gothic"/>
                <w:color w:val="0070C0"/>
              </w:rPr>
              <w:t xml:space="preserve"> valt dit buiten onze mogelijkheden</w:t>
            </w:r>
            <w:r w:rsidR="004C537D" w:rsidRPr="00781ECC">
              <w:rPr>
                <w:rFonts w:ascii="Century Gothic" w:hAnsi="Century Gothic"/>
                <w:color w:val="0070C0"/>
              </w:rPr>
              <w:t>.</w:t>
            </w:r>
          </w:p>
          <w:p w:rsidR="00781ECC" w:rsidRPr="00781ECC" w:rsidRDefault="00781ECC" w:rsidP="00A032F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Het toedienen van medicijnen en</w:t>
            </w:r>
            <w:r w:rsidR="004A3B7D" w:rsidRPr="00781ECC">
              <w:rPr>
                <w:rFonts w:ascii="Century Gothic" w:hAnsi="Century Gothic"/>
                <w:color w:val="0070C0"/>
              </w:rPr>
              <w:t xml:space="preserve"> me</w:t>
            </w:r>
            <w:r w:rsidR="00753827" w:rsidRPr="00781ECC">
              <w:rPr>
                <w:rFonts w:ascii="Century Gothic" w:hAnsi="Century Gothic"/>
                <w:color w:val="0070C0"/>
              </w:rPr>
              <w:t xml:space="preserve">dische handelingen </w:t>
            </w:r>
            <w:r w:rsidR="004C537D" w:rsidRPr="00781ECC">
              <w:rPr>
                <w:rFonts w:ascii="Century Gothic" w:hAnsi="Century Gothic"/>
                <w:color w:val="0070C0"/>
              </w:rPr>
              <w:t>is aan grenzen gesteld</w:t>
            </w:r>
            <w:r w:rsidR="00A81670">
              <w:rPr>
                <w:rFonts w:ascii="Century Gothic" w:hAnsi="Century Gothic"/>
                <w:color w:val="0070C0"/>
              </w:rPr>
              <w:t>.</w:t>
            </w:r>
          </w:p>
          <w:p w:rsidR="00781ECC" w:rsidRPr="00781ECC" w:rsidRDefault="00781ECC" w:rsidP="00A032F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We volgen de</w:t>
            </w:r>
            <w:r w:rsidR="004A3B7D" w:rsidRPr="00781ECC">
              <w:rPr>
                <w:rFonts w:ascii="Century Gothic" w:hAnsi="Century Gothic"/>
                <w:color w:val="0070C0"/>
              </w:rPr>
              <w:t xml:space="preserve"> richtlijnen </w:t>
            </w:r>
            <w:r w:rsidRPr="00781ECC">
              <w:rPr>
                <w:rFonts w:ascii="Century Gothic" w:hAnsi="Century Gothic"/>
                <w:color w:val="0070C0"/>
              </w:rPr>
              <w:t xml:space="preserve">van het pcbo </w:t>
            </w:r>
            <w:r w:rsidR="00927137">
              <w:rPr>
                <w:rFonts w:ascii="Century Gothic" w:hAnsi="Century Gothic"/>
                <w:color w:val="0070C0"/>
              </w:rPr>
              <w:t>M</w:t>
            </w:r>
            <w:r w:rsidRPr="00781ECC">
              <w:rPr>
                <w:rFonts w:ascii="Century Gothic" w:hAnsi="Century Gothic"/>
                <w:color w:val="0070C0"/>
              </w:rPr>
              <w:t>edicijnprotocol.</w:t>
            </w:r>
          </w:p>
          <w:p w:rsidR="00753827" w:rsidRPr="00781ECC" w:rsidRDefault="00781ECC" w:rsidP="00A032F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 xml:space="preserve">Ouders dienen een </w:t>
            </w:r>
            <w:r w:rsidR="004A3B7D" w:rsidRPr="00781ECC">
              <w:rPr>
                <w:rFonts w:ascii="Century Gothic" w:hAnsi="Century Gothic"/>
                <w:color w:val="0070C0"/>
              </w:rPr>
              <w:t>toestemmingsform</w:t>
            </w:r>
            <w:r w:rsidRPr="00781ECC">
              <w:rPr>
                <w:rFonts w:ascii="Century Gothic" w:hAnsi="Century Gothic"/>
                <w:color w:val="0070C0"/>
              </w:rPr>
              <w:t>ulier te ondertekenen.</w:t>
            </w:r>
          </w:p>
          <w:p w:rsidR="00753827" w:rsidRPr="00781ECC" w:rsidRDefault="00753827" w:rsidP="00A032F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 xml:space="preserve">Kinderen </w:t>
            </w:r>
            <w:r w:rsidR="004A3B7D" w:rsidRPr="00781ECC">
              <w:rPr>
                <w:rFonts w:ascii="Century Gothic" w:hAnsi="Century Gothic"/>
                <w:color w:val="0070C0"/>
              </w:rPr>
              <w:t xml:space="preserve">vanaf 4 jaar </w:t>
            </w:r>
            <w:r w:rsidRPr="00781ECC">
              <w:rPr>
                <w:rFonts w:ascii="Century Gothic" w:hAnsi="Century Gothic"/>
                <w:color w:val="0070C0"/>
              </w:rPr>
              <w:t xml:space="preserve">die niet zindelijk zijn </w:t>
            </w:r>
            <w:r w:rsidRPr="00781ECC">
              <w:rPr>
                <w:rFonts w:ascii="Century Gothic" w:hAnsi="Century Gothic"/>
                <w:color w:val="0070C0"/>
              </w:rPr>
              <w:lastRenderedPageBreak/>
              <w:t>zonder geldige doktersverklar</w:t>
            </w:r>
            <w:r w:rsidR="00A070F7" w:rsidRPr="00781ECC">
              <w:rPr>
                <w:rFonts w:ascii="Century Gothic" w:hAnsi="Century Gothic"/>
                <w:color w:val="0070C0"/>
              </w:rPr>
              <w:t>ing, kunnen wij niet begeleiden</w:t>
            </w:r>
            <w:r w:rsidR="004A3B7D" w:rsidRPr="00781ECC">
              <w:rPr>
                <w:rFonts w:ascii="Century Gothic" w:hAnsi="Century Gothic"/>
                <w:color w:val="0070C0"/>
              </w:rPr>
              <w:t>.</w:t>
            </w:r>
          </w:p>
          <w:p w:rsidR="007B1989" w:rsidRPr="00781ECC" w:rsidRDefault="00753827" w:rsidP="004A3B7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Kinderen met het syndroom van Down die onvoldoende leervermogen bezitten kunnen wij niet begeleiden</w:t>
            </w:r>
            <w:r w:rsidR="004A3B7D" w:rsidRPr="00781ECC">
              <w:rPr>
                <w:rFonts w:ascii="Century Gothic" w:hAnsi="Century Gothic"/>
                <w:color w:val="0070C0"/>
              </w:rPr>
              <w:t>.</w:t>
            </w:r>
          </w:p>
        </w:tc>
      </w:tr>
      <w:tr w:rsidR="00242296" w:rsidRPr="00781ECC" w:rsidTr="00AA0252">
        <w:tc>
          <w:tcPr>
            <w:tcW w:w="3964" w:type="dxa"/>
            <w:shd w:val="clear" w:color="auto" w:fill="auto"/>
          </w:tcPr>
          <w:p w:rsidR="00AA0252" w:rsidRPr="00781ECC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lastRenderedPageBreak/>
              <w:t>Werkhouding</w:t>
            </w:r>
          </w:p>
        </w:tc>
        <w:tc>
          <w:tcPr>
            <w:tcW w:w="4808" w:type="dxa"/>
          </w:tcPr>
          <w:p w:rsidR="00AA0252" w:rsidRPr="00781ECC" w:rsidRDefault="00753827" w:rsidP="008101EF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Wij kunnen geen kinderen begeleiden die:</w:t>
            </w:r>
          </w:p>
          <w:p w:rsidR="00753827" w:rsidRPr="00781ECC" w:rsidRDefault="00753827" w:rsidP="008101EF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Geen groei laten zien in hun zelfstandigh</w:t>
            </w:r>
            <w:r w:rsidR="00A070F7" w:rsidRPr="00781ECC">
              <w:rPr>
                <w:rFonts w:ascii="Century Gothic" w:hAnsi="Century Gothic"/>
                <w:color w:val="0070C0"/>
              </w:rPr>
              <w:t>eid en zelfverantwoordelijkheid</w:t>
            </w:r>
            <w:r w:rsidR="004A3B7D" w:rsidRPr="00781ECC">
              <w:rPr>
                <w:rFonts w:ascii="Century Gothic" w:hAnsi="Century Gothic"/>
                <w:color w:val="0070C0"/>
              </w:rPr>
              <w:t>.</w:t>
            </w:r>
          </w:p>
          <w:p w:rsidR="007B1989" w:rsidRPr="00781ECC" w:rsidRDefault="00753827" w:rsidP="004A3B7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Ernstige concentratieproblemen hebben, zodat zij niet de groei doormaken die noodzakelijk is om vol</w:t>
            </w:r>
            <w:r w:rsidR="00A070F7" w:rsidRPr="00781ECC">
              <w:rPr>
                <w:rFonts w:ascii="Century Gothic" w:hAnsi="Century Gothic"/>
                <w:color w:val="0070C0"/>
              </w:rPr>
              <w:t>doende leerrendement te behalen</w:t>
            </w:r>
            <w:r w:rsidR="004A3B7D" w:rsidRPr="00781ECC">
              <w:rPr>
                <w:rFonts w:ascii="Century Gothic" w:hAnsi="Century Gothic"/>
                <w:color w:val="0070C0"/>
              </w:rPr>
              <w:t>.</w:t>
            </w:r>
          </w:p>
        </w:tc>
      </w:tr>
      <w:tr w:rsidR="00AA0252" w:rsidRPr="00781ECC" w:rsidTr="00AA0252">
        <w:tc>
          <w:tcPr>
            <w:tcW w:w="3964" w:type="dxa"/>
            <w:shd w:val="clear" w:color="auto" w:fill="auto"/>
          </w:tcPr>
          <w:p w:rsidR="00AA0252" w:rsidRPr="00781ECC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Thuissituatie</w:t>
            </w:r>
          </w:p>
        </w:tc>
        <w:tc>
          <w:tcPr>
            <w:tcW w:w="4808" w:type="dxa"/>
          </w:tcPr>
          <w:sdt>
            <w:sdtPr>
              <w:rPr>
                <w:rFonts w:ascii="Century Gothic" w:hAnsi="Century Gothic"/>
                <w:color w:val="0070C0"/>
              </w:rPr>
              <w:id w:val="-1273162656"/>
            </w:sdtPr>
            <w:sdtEndPr/>
            <w:sdtContent>
              <w:p w:rsidR="00AA0252" w:rsidRPr="00781ECC" w:rsidRDefault="00A05552" w:rsidP="00A05552">
                <w:pPr>
                  <w:tabs>
                    <w:tab w:val="left" w:pos="567"/>
                  </w:tabs>
                  <w:spacing w:after="0" w:line="240" w:lineRule="auto"/>
                  <w:rPr>
                    <w:rFonts w:ascii="Century Gothic" w:hAnsi="Century Gothic"/>
                    <w:color w:val="0070C0"/>
                  </w:rPr>
                </w:pPr>
                <w:r>
                  <w:rPr>
                    <w:rFonts w:ascii="Century Gothic" w:hAnsi="Century Gothic"/>
                    <w:color w:val="0070C0"/>
                  </w:rPr>
                  <w:t>De</w:t>
                </w:r>
                <w:r w:rsidR="00753827" w:rsidRPr="00781ECC">
                  <w:rPr>
                    <w:rFonts w:ascii="Century Gothic" w:hAnsi="Century Gothic"/>
                    <w:color w:val="0070C0"/>
                  </w:rPr>
                  <w:t xml:space="preserve"> samenwerking tussen school en ouders </w:t>
                </w:r>
                <w:r>
                  <w:rPr>
                    <w:rFonts w:ascii="Century Gothic" w:hAnsi="Century Gothic"/>
                    <w:color w:val="0070C0"/>
                  </w:rPr>
                  <w:t>is essentieel bij de</w:t>
                </w:r>
                <w:r w:rsidR="00753827" w:rsidRPr="00781ECC">
                  <w:rPr>
                    <w:rFonts w:ascii="Century Gothic" w:hAnsi="Century Gothic"/>
                    <w:color w:val="0070C0"/>
                  </w:rPr>
                  <w:t xml:space="preserve"> ontwikkeling van het kind</w:t>
                </w:r>
                <w:r>
                  <w:rPr>
                    <w:rFonts w:ascii="Century Gothic" w:hAnsi="Century Gothic"/>
                    <w:color w:val="0070C0"/>
                  </w:rPr>
                  <w:t>.</w:t>
                </w:r>
                <w:r w:rsidR="00D018D3">
                  <w:rPr>
                    <w:rFonts w:ascii="Century Gothic" w:hAnsi="Century Gothic"/>
                    <w:color w:val="0070C0"/>
                  </w:rPr>
                  <w:t xml:space="preserve"> Indien het vertrouwen in elkaar, na meerdere interventies, niet meer aanwezig is, wordt er in overleg met betrokkenen gezocht naar een geschikte onderwijsleeromgeving elders.</w:t>
                </w:r>
              </w:p>
            </w:sdtContent>
          </w:sdt>
        </w:tc>
      </w:tr>
    </w:tbl>
    <w:p w:rsidR="009C3FB0" w:rsidRPr="00781ECC" w:rsidRDefault="009C3FB0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</w:p>
    <w:p w:rsidR="00F90D0A" w:rsidRPr="00781ECC" w:rsidRDefault="00F90D0A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  <w:r w:rsidRPr="00781ECC">
        <w:rPr>
          <w:rFonts w:ascii="Century Gothic" w:hAnsi="Century Gothic"/>
          <w:b/>
          <w:color w:val="0070C0"/>
        </w:rPr>
        <w:t>Ambities</w:t>
      </w:r>
      <w:r w:rsidR="00F3208C" w:rsidRPr="00781ECC">
        <w:rPr>
          <w:rFonts w:ascii="Century Gothic" w:hAnsi="Century Gothic"/>
          <w:b/>
          <w:color w:val="0070C0"/>
        </w:rPr>
        <w:t xml:space="preserve"> en (na-)scholingswensen</w:t>
      </w:r>
    </w:p>
    <w:p w:rsidR="00AA601E" w:rsidRPr="00781ECC" w:rsidRDefault="00AA601E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</w:p>
    <w:p w:rsidR="00C60B84" w:rsidRPr="00781ECC" w:rsidRDefault="00F90D0A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 xml:space="preserve">Om vanuit de uitgangspunten van Passend onderwijs </w:t>
      </w:r>
      <w:r w:rsidR="009C3FB0" w:rsidRPr="00781ECC">
        <w:rPr>
          <w:rFonts w:ascii="Century Gothic" w:hAnsi="Century Gothic"/>
          <w:color w:val="0070C0"/>
        </w:rPr>
        <w:t xml:space="preserve">zoveel mogelijk </w:t>
      </w:r>
      <w:r w:rsidRPr="00781ECC">
        <w:rPr>
          <w:rFonts w:ascii="Century Gothic" w:hAnsi="Century Gothic"/>
          <w:color w:val="0070C0"/>
        </w:rPr>
        <w:t xml:space="preserve">kinderen </w:t>
      </w:r>
      <w:r w:rsidR="00F3208C" w:rsidRPr="00781ECC">
        <w:rPr>
          <w:rFonts w:ascii="Century Gothic" w:hAnsi="Century Gothic"/>
          <w:color w:val="0070C0"/>
        </w:rPr>
        <w:t>te kunnen begeleiden, hebben we als school</w:t>
      </w:r>
      <w:r w:rsidR="00EF5B0E">
        <w:rPr>
          <w:rFonts w:ascii="Century Gothic" w:hAnsi="Century Gothic"/>
          <w:color w:val="0070C0"/>
        </w:rPr>
        <w:t xml:space="preserve"> </w:t>
      </w:r>
      <w:r w:rsidR="00F3208C" w:rsidRPr="00781ECC">
        <w:rPr>
          <w:rFonts w:ascii="Century Gothic" w:hAnsi="Century Gothic"/>
          <w:color w:val="0070C0"/>
        </w:rPr>
        <w:t>(</w:t>
      </w:r>
      <w:r w:rsidR="009C3FB0" w:rsidRPr="00781ECC">
        <w:rPr>
          <w:rFonts w:ascii="Century Gothic" w:hAnsi="Century Gothic"/>
          <w:color w:val="0070C0"/>
        </w:rPr>
        <w:t>team</w:t>
      </w:r>
      <w:r w:rsidR="00F3208C" w:rsidRPr="00781ECC">
        <w:rPr>
          <w:rFonts w:ascii="Century Gothic" w:hAnsi="Century Gothic"/>
          <w:color w:val="0070C0"/>
        </w:rPr>
        <w:t>)</w:t>
      </w:r>
      <w:r w:rsidR="009C3FB0" w:rsidRPr="00781ECC">
        <w:rPr>
          <w:rFonts w:ascii="Century Gothic" w:hAnsi="Century Gothic"/>
          <w:color w:val="0070C0"/>
        </w:rPr>
        <w:t xml:space="preserve"> de volgende ambities</w:t>
      </w:r>
      <w:r w:rsidR="00A81670">
        <w:rPr>
          <w:rFonts w:ascii="Century Gothic" w:hAnsi="Century Gothic"/>
          <w:color w:val="0070C0"/>
        </w:rPr>
        <w:t>:</w:t>
      </w:r>
    </w:p>
    <w:p w:rsidR="00A032FD" w:rsidRPr="00781ECC" w:rsidRDefault="00A032FD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242296" w:rsidRPr="00781ECC" w:rsidTr="00F3208C">
        <w:tc>
          <w:tcPr>
            <w:tcW w:w="3964" w:type="dxa"/>
            <w:shd w:val="clear" w:color="auto" w:fill="auto"/>
          </w:tcPr>
          <w:p w:rsidR="00F3208C" w:rsidRPr="00781ECC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  <w:r w:rsidRPr="00781ECC">
              <w:rPr>
                <w:rFonts w:ascii="Century Gothic" w:hAnsi="Century Gothic"/>
                <w:b/>
                <w:color w:val="0070C0"/>
              </w:rPr>
              <w:t>Onderwijsdomein</w:t>
            </w:r>
          </w:p>
        </w:tc>
        <w:tc>
          <w:tcPr>
            <w:tcW w:w="4808" w:type="dxa"/>
          </w:tcPr>
          <w:p w:rsidR="00F3208C" w:rsidRPr="00781ECC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  <w:r w:rsidRPr="00781ECC">
              <w:rPr>
                <w:rFonts w:ascii="Century Gothic" w:hAnsi="Century Gothic"/>
                <w:b/>
                <w:color w:val="0070C0"/>
              </w:rPr>
              <w:t>Toelichting</w:t>
            </w:r>
          </w:p>
        </w:tc>
      </w:tr>
      <w:tr w:rsidR="00242296" w:rsidRPr="00781ECC" w:rsidTr="00F3208C">
        <w:tc>
          <w:tcPr>
            <w:tcW w:w="3964" w:type="dxa"/>
            <w:shd w:val="clear" w:color="auto" w:fill="auto"/>
          </w:tcPr>
          <w:p w:rsidR="00F3208C" w:rsidRPr="00781ECC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Leren en ontwikkeling</w:t>
            </w:r>
          </w:p>
        </w:tc>
        <w:tc>
          <w:tcPr>
            <w:tcW w:w="4808" w:type="dxa"/>
          </w:tcPr>
          <w:p w:rsidR="00566C19" w:rsidRPr="00781ECC" w:rsidRDefault="00781ECC" w:rsidP="00566C1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 xml:space="preserve">Taal- en </w:t>
            </w:r>
            <w:r w:rsidR="00566C19" w:rsidRPr="00781ECC">
              <w:rPr>
                <w:rFonts w:ascii="Century Gothic" w:hAnsi="Century Gothic"/>
                <w:color w:val="0070C0"/>
              </w:rPr>
              <w:t>Woordenschatspecialist</w:t>
            </w:r>
          </w:p>
          <w:p w:rsidR="00566C19" w:rsidRPr="00781ECC" w:rsidRDefault="00566C19" w:rsidP="00566C1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Specialist hoogbegaafdheid</w:t>
            </w:r>
          </w:p>
          <w:p w:rsidR="00566C19" w:rsidRPr="00781ECC" w:rsidRDefault="00566C19" w:rsidP="00566C1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Specialist Teach Like a Champion</w:t>
            </w:r>
          </w:p>
          <w:p w:rsidR="00566C19" w:rsidRPr="00781ECC" w:rsidRDefault="004A3B7D" w:rsidP="00566C1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Rekenspecialist</w:t>
            </w:r>
          </w:p>
          <w:p w:rsidR="004A3B7D" w:rsidRPr="00781ECC" w:rsidRDefault="004A3B7D" w:rsidP="00566C1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Inzet DHH</w:t>
            </w:r>
          </w:p>
          <w:p w:rsidR="004A3B7D" w:rsidRPr="00781ECC" w:rsidRDefault="004A3B7D" w:rsidP="00566C1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Inzet Snappet</w:t>
            </w:r>
          </w:p>
          <w:p w:rsidR="00566C19" w:rsidRPr="00781ECC" w:rsidRDefault="00566C19" w:rsidP="00566C19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 xml:space="preserve">In samenwerking met Dynamic Activities verlengde leertijd voor </w:t>
            </w:r>
            <w:r w:rsidR="004A3B7D" w:rsidRPr="00781ECC">
              <w:rPr>
                <w:rFonts w:ascii="Century Gothic" w:hAnsi="Century Gothic"/>
                <w:color w:val="0070C0"/>
              </w:rPr>
              <w:t xml:space="preserve">maatschappelijk </w:t>
            </w:r>
            <w:r w:rsidR="00F04B7A" w:rsidRPr="00781ECC">
              <w:rPr>
                <w:rFonts w:ascii="Century Gothic" w:hAnsi="Century Gothic"/>
                <w:color w:val="0070C0"/>
              </w:rPr>
              <w:t xml:space="preserve">ondernemen, techniek </w:t>
            </w:r>
            <w:r w:rsidR="004A3B7D" w:rsidRPr="00781ECC">
              <w:rPr>
                <w:rFonts w:ascii="Century Gothic" w:hAnsi="Century Gothic"/>
                <w:color w:val="0070C0"/>
              </w:rPr>
              <w:t>programmeren en kleuterclub</w:t>
            </w:r>
          </w:p>
          <w:p w:rsidR="007B1989" w:rsidRDefault="00566C19" w:rsidP="00615AC5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Professionaliseren teambreed op Teach Like a Champion d.m.v. studiedagen en klassenconsultaties</w:t>
            </w:r>
          </w:p>
          <w:p w:rsidR="00EF5B0E" w:rsidRPr="00C25E90" w:rsidRDefault="00EF5B0E" w:rsidP="00615AC5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C25E90">
              <w:rPr>
                <w:rFonts w:ascii="Century Gothic" w:hAnsi="Century Gothic"/>
                <w:color w:val="0070C0"/>
              </w:rPr>
              <w:t xml:space="preserve">OPP’s voor leerlingen die de einddoelen </w:t>
            </w:r>
            <w:r w:rsidRPr="00C25E90">
              <w:rPr>
                <w:rFonts w:ascii="Century Gothic" w:hAnsi="Century Gothic"/>
                <w:color w:val="0070C0"/>
              </w:rPr>
              <w:lastRenderedPageBreak/>
              <w:t>niet gaan halen</w:t>
            </w:r>
          </w:p>
        </w:tc>
      </w:tr>
      <w:tr w:rsidR="00242296" w:rsidRPr="00781ECC" w:rsidTr="00F3208C">
        <w:tc>
          <w:tcPr>
            <w:tcW w:w="3964" w:type="dxa"/>
            <w:shd w:val="clear" w:color="auto" w:fill="auto"/>
          </w:tcPr>
          <w:p w:rsidR="00F3208C" w:rsidRPr="00781ECC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lastRenderedPageBreak/>
              <w:t>Sociaal en emotioneel gedrag</w:t>
            </w:r>
          </w:p>
        </w:tc>
        <w:tc>
          <w:tcPr>
            <w:tcW w:w="4808" w:type="dxa"/>
          </w:tcPr>
          <w:p w:rsidR="008E4D84" w:rsidRPr="00C25E90" w:rsidRDefault="00C25E90" w:rsidP="00A032F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Ik ben Ki</w:t>
            </w:r>
            <w:r w:rsidR="008E4D84" w:rsidRPr="00781ECC">
              <w:rPr>
                <w:rFonts w:ascii="Century Gothic" w:hAnsi="Century Gothic"/>
                <w:color w:val="0070C0"/>
              </w:rPr>
              <w:t xml:space="preserve"> op wijkniveau</w:t>
            </w:r>
          </w:p>
          <w:p w:rsidR="006C6CBD" w:rsidRPr="00781ECC" w:rsidRDefault="006C6CBD" w:rsidP="00A032F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i/>
                <w:color w:val="0070C0"/>
              </w:rPr>
              <w:t>Ontwikkelen groepsplannen gedrag</w:t>
            </w:r>
          </w:p>
        </w:tc>
      </w:tr>
      <w:tr w:rsidR="00242296" w:rsidRPr="00781ECC" w:rsidTr="00F3208C">
        <w:tc>
          <w:tcPr>
            <w:tcW w:w="3964" w:type="dxa"/>
            <w:shd w:val="clear" w:color="auto" w:fill="auto"/>
          </w:tcPr>
          <w:p w:rsidR="00F3208C" w:rsidRPr="00781ECC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Fysiek en medisch</w:t>
            </w:r>
          </w:p>
        </w:tc>
        <w:tc>
          <w:tcPr>
            <w:tcW w:w="4808" w:type="dxa"/>
          </w:tcPr>
          <w:p w:rsidR="00F3208C" w:rsidRPr="00781ECC" w:rsidRDefault="00781ECC" w:rsidP="00FC589B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Medisch protocol toepassen</w:t>
            </w:r>
          </w:p>
        </w:tc>
      </w:tr>
      <w:tr w:rsidR="00242296" w:rsidRPr="00781ECC" w:rsidTr="00F3208C">
        <w:tc>
          <w:tcPr>
            <w:tcW w:w="3964" w:type="dxa"/>
            <w:shd w:val="clear" w:color="auto" w:fill="auto"/>
          </w:tcPr>
          <w:p w:rsidR="00F3208C" w:rsidRPr="00781ECC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Werkhouding</w:t>
            </w:r>
          </w:p>
        </w:tc>
        <w:tc>
          <w:tcPr>
            <w:tcW w:w="4808" w:type="dxa"/>
          </w:tcPr>
          <w:p w:rsidR="00F3208C" w:rsidRPr="00781ECC" w:rsidRDefault="00F3208C" w:rsidP="00A032F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</w:p>
        </w:tc>
      </w:tr>
      <w:tr w:rsidR="00F3208C" w:rsidRPr="00781ECC" w:rsidTr="00F3208C">
        <w:tc>
          <w:tcPr>
            <w:tcW w:w="3964" w:type="dxa"/>
            <w:shd w:val="clear" w:color="auto" w:fill="auto"/>
          </w:tcPr>
          <w:p w:rsidR="00F3208C" w:rsidRPr="00781ECC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Thuissituatie</w:t>
            </w:r>
          </w:p>
        </w:tc>
        <w:tc>
          <w:tcPr>
            <w:tcW w:w="4808" w:type="dxa"/>
          </w:tcPr>
          <w:p w:rsidR="00F3208C" w:rsidRPr="00781ECC" w:rsidRDefault="00004B7B" w:rsidP="00A032F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Intakegesprekken groep 0 t/m 2</w:t>
            </w:r>
          </w:p>
          <w:p w:rsidR="00224841" w:rsidRPr="00781ECC" w:rsidRDefault="00224841" w:rsidP="00A032FD">
            <w:pPr>
              <w:tabs>
                <w:tab w:val="left" w:pos="567"/>
              </w:tabs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781ECC">
              <w:rPr>
                <w:rFonts w:ascii="Century Gothic" w:hAnsi="Century Gothic"/>
                <w:color w:val="0070C0"/>
              </w:rPr>
              <w:t>Startgesprekken groep 3 t/m 8</w:t>
            </w:r>
          </w:p>
        </w:tc>
      </w:tr>
    </w:tbl>
    <w:p w:rsidR="00A032FD" w:rsidRPr="00781ECC" w:rsidRDefault="00A032FD" w:rsidP="00F3208C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</w:p>
    <w:p w:rsidR="00E25E05" w:rsidRPr="00781ECC" w:rsidRDefault="00F3208C" w:rsidP="00F3208C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  <w:r w:rsidRPr="00781ECC">
        <w:rPr>
          <w:rFonts w:ascii="Century Gothic" w:hAnsi="Century Gothic"/>
          <w:b/>
          <w:color w:val="0070C0"/>
        </w:rPr>
        <w:t>Gekoppeld aan de bovenstaande ambities hebben wij als school de volgende nascholingswensen:</w:t>
      </w:r>
    </w:p>
    <w:p w:rsidR="00E25E05" w:rsidRPr="00781ECC" w:rsidRDefault="00E25E05" w:rsidP="00F3208C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</w:p>
    <w:p w:rsidR="00756195" w:rsidRDefault="006C6CBD" w:rsidP="00F3208C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Teamscholing op het gebied van</w:t>
      </w:r>
      <w:r w:rsidR="00756195">
        <w:rPr>
          <w:rFonts w:ascii="Century Gothic" w:hAnsi="Century Gothic"/>
          <w:color w:val="0070C0"/>
        </w:rPr>
        <w:t>:</w:t>
      </w:r>
    </w:p>
    <w:p w:rsidR="006C6CBD" w:rsidRPr="00756195" w:rsidRDefault="00756195" w:rsidP="00756195">
      <w:pPr>
        <w:pStyle w:val="Lijstalinea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56195">
        <w:rPr>
          <w:rFonts w:ascii="Century Gothic" w:hAnsi="Century Gothic"/>
          <w:color w:val="0070C0"/>
        </w:rPr>
        <w:t>R</w:t>
      </w:r>
      <w:r w:rsidR="006C6CBD" w:rsidRPr="00756195">
        <w:rPr>
          <w:rFonts w:ascii="Century Gothic" w:hAnsi="Century Gothic"/>
          <w:color w:val="0070C0"/>
        </w:rPr>
        <w:t>eken</w:t>
      </w:r>
      <w:r w:rsidR="00B634B9" w:rsidRPr="00756195">
        <w:rPr>
          <w:rFonts w:ascii="Century Gothic" w:hAnsi="Century Gothic"/>
          <w:color w:val="0070C0"/>
        </w:rPr>
        <w:t>en</w:t>
      </w:r>
    </w:p>
    <w:p w:rsidR="00C25E90" w:rsidRPr="00756195" w:rsidRDefault="00756195" w:rsidP="00756195">
      <w:pPr>
        <w:pStyle w:val="Lijstalinea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D</w:t>
      </w:r>
      <w:r w:rsidR="00C25E90" w:rsidRPr="00756195">
        <w:rPr>
          <w:rFonts w:ascii="Century Gothic" w:hAnsi="Century Gothic"/>
          <w:color w:val="0070C0"/>
        </w:rPr>
        <w:t>oorgaande lijn</w:t>
      </w:r>
      <w:r w:rsidRPr="00756195">
        <w:rPr>
          <w:rFonts w:ascii="Century Gothic" w:hAnsi="Century Gothic"/>
          <w:color w:val="0070C0"/>
        </w:rPr>
        <w:t xml:space="preserve"> begrijpend luisteren/begrijpend lezen</w:t>
      </w:r>
    </w:p>
    <w:p w:rsidR="00756195" w:rsidRPr="00756195" w:rsidRDefault="00756195" w:rsidP="00756195">
      <w:pPr>
        <w:pStyle w:val="Lijstalinea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U</w:t>
      </w:r>
      <w:r w:rsidRPr="00756195">
        <w:rPr>
          <w:rFonts w:ascii="Century Gothic" w:hAnsi="Century Gothic"/>
          <w:color w:val="0070C0"/>
        </w:rPr>
        <w:t>itbreiden Tlac technieken</w:t>
      </w:r>
    </w:p>
    <w:p w:rsidR="00756195" w:rsidRDefault="00756195" w:rsidP="00756195">
      <w:pPr>
        <w:pStyle w:val="Lijstalinea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Gedifferentieerd aanbieden Taalopdrachten</w:t>
      </w:r>
    </w:p>
    <w:p w:rsidR="00756195" w:rsidRPr="00756195" w:rsidRDefault="00756195" w:rsidP="00756195">
      <w:pPr>
        <w:pStyle w:val="Lijstalinea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Vertaling data LVS naar concrete activiteiten in groep 0 t/m 2</w:t>
      </w:r>
    </w:p>
    <w:p w:rsidR="006C6CBD" w:rsidRPr="00781ECC" w:rsidRDefault="006C6CBD" w:rsidP="00F3208C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Begeleiding opzetten groepsplannen voor gedrag</w:t>
      </w:r>
    </w:p>
    <w:p w:rsidR="00B634B9" w:rsidRPr="00781ECC" w:rsidRDefault="00B634B9" w:rsidP="00F3208C">
      <w:pPr>
        <w:tabs>
          <w:tab w:val="left" w:pos="567"/>
        </w:tabs>
        <w:spacing w:after="0" w:line="240" w:lineRule="auto"/>
        <w:rPr>
          <w:rFonts w:ascii="Century Gothic" w:hAnsi="Century Gothic"/>
          <w:color w:val="0070C0"/>
        </w:rPr>
      </w:pPr>
      <w:r w:rsidRPr="00781ECC">
        <w:rPr>
          <w:rFonts w:ascii="Century Gothic" w:hAnsi="Century Gothic"/>
          <w:color w:val="0070C0"/>
        </w:rPr>
        <w:t>Tabletonderwijs</w:t>
      </w:r>
    </w:p>
    <w:p w:rsidR="00B634B9" w:rsidRPr="00781ECC" w:rsidRDefault="00B634B9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</w:p>
    <w:p w:rsidR="00F90D0A" w:rsidRDefault="00F90D0A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</w:p>
    <w:p w:rsidR="00A81670" w:rsidRPr="00781ECC" w:rsidRDefault="00A81670" w:rsidP="004D1BBD">
      <w:pPr>
        <w:tabs>
          <w:tab w:val="left" w:pos="567"/>
        </w:tabs>
        <w:spacing w:after="0" w:line="240" w:lineRule="auto"/>
        <w:rPr>
          <w:rFonts w:ascii="Century Gothic" w:hAnsi="Century Gothic"/>
          <w:b/>
          <w:color w:val="0070C0"/>
        </w:rPr>
      </w:pPr>
    </w:p>
    <w:sectPr w:rsidR="00A81670" w:rsidRPr="00781ECC" w:rsidSect="00367F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E7" w:rsidRDefault="00B305E7" w:rsidP="005F31B3">
      <w:pPr>
        <w:spacing w:after="0" w:line="240" w:lineRule="auto"/>
      </w:pPr>
      <w:r>
        <w:separator/>
      </w:r>
    </w:p>
  </w:endnote>
  <w:endnote w:type="continuationSeparator" w:id="0">
    <w:p w:rsidR="00B305E7" w:rsidRDefault="00B305E7" w:rsidP="005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82" w:rsidRDefault="005079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C7" w:rsidRDefault="00CA67C7" w:rsidP="0065039D">
    <w:pPr>
      <w:pStyle w:val="Voettekst"/>
      <w:tabs>
        <w:tab w:val="left" w:pos="2490"/>
      </w:tabs>
    </w:pPr>
  </w:p>
  <w:p w:rsidR="00CA67C7" w:rsidRDefault="00CA67C7" w:rsidP="0065039D">
    <w:pPr>
      <w:pStyle w:val="Voettekst"/>
      <w:tabs>
        <w:tab w:val="left" w:pos="2490"/>
      </w:tabs>
    </w:pPr>
    <w:r>
      <w:t xml:space="preserve">        </w:t>
    </w:r>
    <w:r>
      <w:rPr>
        <w:rFonts w:ascii="Verdana" w:hAnsi="Verdana"/>
        <w:noProof/>
        <w:color w:val="92268F"/>
        <w:sz w:val="18"/>
        <w:szCs w:val="18"/>
        <w:lang w:eastAsia="nl-NL"/>
      </w:rPr>
      <w:drawing>
        <wp:inline distT="0" distB="0" distL="0" distR="0" wp14:anchorId="75D5B559" wp14:editId="229B004F">
          <wp:extent cx="4466289" cy="744382"/>
          <wp:effectExtent l="0" t="0" r="0" b="0"/>
          <wp:docPr id="4" name="Afbeelding 4" descr="Home PPO Rotterd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ome PPO Rotterd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468" cy="74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7C7" w:rsidRPr="00C06524" w:rsidRDefault="009D0D5C" w:rsidP="00C06524">
    <w:pPr>
      <w:pStyle w:val="Voettekst"/>
      <w:tabs>
        <w:tab w:val="left" w:pos="2490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>j</w:t>
    </w:r>
    <w:r w:rsidR="00507982">
      <w:rPr>
        <w:rFonts w:ascii="Century Gothic" w:hAnsi="Century Gothic"/>
      </w:rPr>
      <w:t>anuari</w:t>
    </w:r>
    <w:r w:rsidR="00034552" w:rsidRPr="00C06524">
      <w:rPr>
        <w:rFonts w:ascii="Century Gothic" w:hAnsi="Century Gothic"/>
      </w:rPr>
      <w:t xml:space="preserve"> 201</w:t>
    </w:r>
    <w:r w:rsidR="00507982">
      <w:rPr>
        <w:rFonts w:ascii="Century Gothic" w:hAnsi="Century Gothic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82" w:rsidRDefault="005079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E7" w:rsidRDefault="00B305E7" w:rsidP="005F31B3">
      <w:pPr>
        <w:spacing w:after="0" w:line="240" w:lineRule="auto"/>
      </w:pPr>
      <w:r>
        <w:separator/>
      </w:r>
    </w:p>
  </w:footnote>
  <w:footnote w:type="continuationSeparator" w:id="0">
    <w:p w:rsidR="00B305E7" w:rsidRDefault="00B305E7" w:rsidP="005F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82" w:rsidRDefault="005079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C7" w:rsidRPr="005653B4" w:rsidRDefault="00CA67C7" w:rsidP="0065039D">
    <w:pPr>
      <w:pStyle w:val="Koptekst"/>
      <w:tabs>
        <w:tab w:val="clear" w:pos="9072"/>
        <w:tab w:val="left" w:pos="3405"/>
        <w:tab w:val="left" w:pos="6045"/>
      </w:tabs>
      <w:rPr>
        <w:rFonts w:ascii="Century Gothic" w:hAnsi="Century Gothic"/>
        <w:sz w:val="18"/>
        <w:szCs w:val="18"/>
      </w:rPr>
    </w:pPr>
    <w:r w:rsidRPr="005653B4">
      <w:rPr>
        <w:rFonts w:ascii="Century Gothic" w:hAnsi="Century Gothic"/>
        <w:noProof/>
        <w:lang w:eastAsia="nl-NL"/>
      </w:rPr>
      <w:drawing>
        <wp:inline distT="0" distB="0" distL="0" distR="0" wp14:anchorId="4C146F2C" wp14:editId="46F9C127">
          <wp:extent cx="1123950" cy="561975"/>
          <wp:effectExtent l="0" t="0" r="0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53B4">
      <w:rPr>
        <w:rFonts w:ascii="Century Gothic" w:hAnsi="Century Gothic"/>
        <w:sz w:val="18"/>
        <w:szCs w:val="18"/>
      </w:rPr>
      <w:tab/>
    </w:r>
    <w:r w:rsidRPr="005653B4">
      <w:rPr>
        <w:rFonts w:ascii="Century Gothic" w:hAnsi="Century Gothic"/>
        <w:sz w:val="18"/>
        <w:szCs w:val="18"/>
      </w:rPr>
      <w:tab/>
    </w:r>
    <w:r w:rsidRPr="005653B4">
      <w:rPr>
        <w:rFonts w:ascii="Century Gothic" w:hAnsi="Century Gothic"/>
        <w:sz w:val="18"/>
        <w:szCs w:val="18"/>
      </w:rPr>
      <w:fldChar w:fldCharType="begin"/>
    </w:r>
    <w:r w:rsidRPr="005653B4">
      <w:rPr>
        <w:rFonts w:ascii="Century Gothic" w:hAnsi="Century Gothic"/>
        <w:sz w:val="18"/>
        <w:szCs w:val="18"/>
      </w:rPr>
      <w:instrText>PAGE   \* MERGEFORMAT</w:instrText>
    </w:r>
    <w:r w:rsidRPr="005653B4">
      <w:rPr>
        <w:rFonts w:ascii="Century Gothic" w:hAnsi="Century Gothic"/>
        <w:sz w:val="18"/>
        <w:szCs w:val="18"/>
      </w:rPr>
      <w:fldChar w:fldCharType="separate"/>
    </w:r>
    <w:r w:rsidR="00220827">
      <w:rPr>
        <w:rFonts w:ascii="Century Gothic" w:hAnsi="Century Gothic"/>
        <w:noProof/>
        <w:sz w:val="18"/>
        <w:szCs w:val="18"/>
      </w:rPr>
      <w:t>1</w:t>
    </w:r>
    <w:r w:rsidRPr="005653B4">
      <w:rPr>
        <w:rFonts w:ascii="Century Gothic" w:hAnsi="Century Gothic"/>
        <w:sz w:val="18"/>
        <w:szCs w:val="18"/>
      </w:rPr>
      <w:fldChar w:fldCharType="end"/>
    </w:r>
    <w:r w:rsidRPr="005653B4">
      <w:rPr>
        <w:rFonts w:ascii="Century Gothic" w:hAnsi="Century Gothic"/>
        <w:sz w:val="18"/>
        <w:szCs w:val="18"/>
      </w:rPr>
      <w:tab/>
    </w:r>
    <w:r w:rsidR="007B1989" w:rsidRPr="005653B4">
      <w:rPr>
        <w:rFonts w:ascii="Century Gothic" w:hAnsi="Century Gothic"/>
        <w:noProof/>
        <w:lang w:eastAsia="nl-NL"/>
      </w:rPr>
      <w:drawing>
        <wp:inline distT="0" distB="0" distL="0" distR="0" wp14:anchorId="28BC61BA" wp14:editId="71C098E0">
          <wp:extent cx="1244600" cy="847725"/>
          <wp:effectExtent l="0" t="0" r="0" b="9525"/>
          <wp:docPr id="1" name="Afbeelding 1" descr="cid:B2E35274-D894-42DD-AEF9-81A505D11B17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cid:B2E35274-D894-42DD-AEF9-81A505D11B17@lan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82" w:rsidRDefault="005079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A99"/>
    <w:multiLevelType w:val="multilevel"/>
    <w:tmpl w:val="67F23D0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477B51"/>
    <w:multiLevelType w:val="hybridMultilevel"/>
    <w:tmpl w:val="6E481C20"/>
    <w:lvl w:ilvl="0" w:tplc="CF8A602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53460B"/>
    <w:multiLevelType w:val="hybridMultilevel"/>
    <w:tmpl w:val="CF023B82"/>
    <w:lvl w:ilvl="0" w:tplc="992A7B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936"/>
    <w:multiLevelType w:val="hybridMultilevel"/>
    <w:tmpl w:val="D60AE288"/>
    <w:lvl w:ilvl="0" w:tplc="710C6854">
      <w:numFmt w:val="bullet"/>
      <w:lvlText w:val="-"/>
      <w:lvlJc w:val="left"/>
      <w:pPr>
        <w:ind w:left="930" w:hanging="57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848A6"/>
    <w:multiLevelType w:val="hybridMultilevel"/>
    <w:tmpl w:val="7FF09DBA"/>
    <w:lvl w:ilvl="0" w:tplc="EA1841D2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292E"/>
    <w:multiLevelType w:val="hybridMultilevel"/>
    <w:tmpl w:val="608A21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7A0D"/>
    <w:multiLevelType w:val="hybridMultilevel"/>
    <w:tmpl w:val="422E427E"/>
    <w:lvl w:ilvl="0" w:tplc="CF8A602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BF40459"/>
    <w:multiLevelType w:val="hybridMultilevel"/>
    <w:tmpl w:val="EC5297C2"/>
    <w:lvl w:ilvl="0" w:tplc="1236054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51052"/>
    <w:multiLevelType w:val="hybridMultilevel"/>
    <w:tmpl w:val="F3522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4924"/>
    <w:multiLevelType w:val="hybridMultilevel"/>
    <w:tmpl w:val="6C9AF1BA"/>
    <w:lvl w:ilvl="0" w:tplc="0413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1945886"/>
    <w:multiLevelType w:val="hybridMultilevel"/>
    <w:tmpl w:val="90B4D426"/>
    <w:lvl w:ilvl="0" w:tplc="FA844CB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B3E07"/>
    <w:multiLevelType w:val="hybridMultilevel"/>
    <w:tmpl w:val="65FE579C"/>
    <w:lvl w:ilvl="0" w:tplc="85C2D57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805"/>
    <w:multiLevelType w:val="hybridMultilevel"/>
    <w:tmpl w:val="899EFABC"/>
    <w:lvl w:ilvl="0" w:tplc="FA844C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05863"/>
    <w:multiLevelType w:val="hybridMultilevel"/>
    <w:tmpl w:val="2FC01EE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6EC7"/>
    <w:multiLevelType w:val="hybridMultilevel"/>
    <w:tmpl w:val="C20E4058"/>
    <w:lvl w:ilvl="0" w:tplc="8466A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C3314"/>
    <w:multiLevelType w:val="hybridMultilevel"/>
    <w:tmpl w:val="7954E70E"/>
    <w:lvl w:ilvl="0" w:tplc="CF8A6028">
      <w:start w:val="1"/>
      <w:numFmt w:val="bullet"/>
      <w:lvlText w:val="□"/>
      <w:lvlJc w:val="left"/>
      <w:pPr>
        <w:ind w:left="181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56873167"/>
    <w:multiLevelType w:val="hybridMultilevel"/>
    <w:tmpl w:val="1B667AF0"/>
    <w:lvl w:ilvl="0" w:tplc="D3CCC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E7D8A"/>
    <w:multiLevelType w:val="hybridMultilevel"/>
    <w:tmpl w:val="55C03AF2"/>
    <w:lvl w:ilvl="0" w:tplc="8940BD08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A07ADA"/>
    <w:multiLevelType w:val="hybridMultilevel"/>
    <w:tmpl w:val="BE8A49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A562C"/>
    <w:multiLevelType w:val="multilevel"/>
    <w:tmpl w:val="A3D6CD5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7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851" w:hanging="284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134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1FB6BD0"/>
    <w:multiLevelType w:val="hybridMultilevel"/>
    <w:tmpl w:val="97F6225E"/>
    <w:lvl w:ilvl="0" w:tplc="5246D1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827AB"/>
    <w:multiLevelType w:val="hybridMultilevel"/>
    <w:tmpl w:val="2B8621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36054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0"/>
  </w:num>
  <w:num w:numId="5">
    <w:abstractNumId w:val="8"/>
  </w:num>
  <w:num w:numId="6">
    <w:abstractNumId w:val="5"/>
  </w:num>
  <w:num w:numId="7">
    <w:abstractNumId w:val="21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13"/>
  </w:num>
  <w:num w:numId="13">
    <w:abstractNumId w:val="9"/>
  </w:num>
  <w:num w:numId="14">
    <w:abstractNumId w:val="17"/>
  </w:num>
  <w:num w:numId="15">
    <w:abstractNumId w:val="19"/>
  </w:num>
  <w:num w:numId="16">
    <w:abstractNumId w:val="2"/>
  </w:num>
  <w:num w:numId="17">
    <w:abstractNumId w:val="10"/>
  </w:num>
  <w:num w:numId="18">
    <w:abstractNumId w:val="7"/>
  </w:num>
  <w:num w:numId="19">
    <w:abstractNumId w:val="3"/>
  </w:num>
  <w:num w:numId="20">
    <w:abstractNumId w:val="18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95"/>
    <w:rsid w:val="0000021F"/>
    <w:rsid w:val="00004B7B"/>
    <w:rsid w:val="000170DB"/>
    <w:rsid w:val="000266A2"/>
    <w:rsid w:val="00034552"/>
    <w:rsid w:val="00041097"/>
    <w:rsid w:val="000531D0"/>
    <w:rsid w:val="00053C4D"/>
    <w:rsid w:val="0006360A"/>
    <w:rsid w:val="00071662"/>
    <w:rsid w:val="00074224"/>
    <w:rsid w:val="00090542"/>
    <w:rsid w:val="0009701D"/>
    <w:rsid w:val="0009742D"/>
    <w:rsid w:val="000A2882"/>
    <w:rsid w:val="000A29AE"/>
    <w:rsid w:val="000B0A1B"/>
    <w:rsid w:val="000B1C63"/>
    <w:rsid w:val="000B214E"/>
    <w:rsid w:val="000B25DF"/>
    <w:rsid w:val="000B3CCA"/>
    <w:rsid w:val="000C3CA2"/>
    <w:rsid w:val="000C45A7"/>
    <w:rsid w:val="000D47C6"/>
    <w:rsid w:val="000D5223"/>
    <w:rsid w:val="000D6F7C"/>
    <w:rsid w:val="000E0810"/>
    <w:rsid w:val="000F20CD"/>
    <w:rsid w:val="000F4993"/>
    <w:rsid w:val="00104E46"/>
    <w:rsid w:val="001125F0"/>
    <w:rsid w:val="00112F82"/>
    <w:rsid w:val="001143E9"/>
    <w:rsid w:val="00114CA6"/>
    <w:rsid w:val="00122098"/>
    <w:rsid w:val="001253E1"/>
    <w:rsid w:val="00145D00"/>
    <w:rsid w:val="001612FE"/>
    <w:rsid w:val="00164620"/>
    <w:rsid w:val="0018234C"/>
    <w:rsid w:val="001875C2"/>
    <w:rsid w:val="00191195"/>
    <w:rsid w:val="001A6548"/>
    <w:rsid w:val="001B50C7"/>
    <w:rsid w:val="001C7C8F"/>
    <w:rsid w:val="001D7D78"/>
    <w:rsid w:val="001E0111"/>
    <w:rsid w:val="001F57EB"/>
    <w:rsid w:val="00215484"/>
    <w:rsid w:val="00217305"/>
    <w:rsid w:val="0022008E"/>
    <w:rsid w:val="00220827"/>
    <w:rsid w:val="00222404"/>
    <w:rsid w:val="00224841"/>
    <w:rsid w:val="002253DE"/>
    <w:rsid w:val="00233524"/>
    <w:rsid w:val="00234E23"/>
    <w:rsid w:val="00241C90"/>
    <w:rsid w:val="00242296"/>
    <w:rsid w:val="00253727"/>
    <w:rsid w:val="002578C1"/>
    <w:rsid w:val="00285D9B"/>
    <w:rsid w:val="002906A5"/>
    <w:rsid w:val="0029152B"/>
    <w:rsid w:val="0029650C"/>
    <w:rsid w:val="002A1EA4"/>
    <w:rsid w:val="002D1DC2"/>
    <w:rsid w:val="002F13F6"/>
    <w:rsid w:val="002F4703"/>
    <w:rsid w:val="00301527"/>
    <w:rsid w:val="00311CFC"/>
    <w:rsid w:val="00313F8C"/>
    <w:rsid w:val="003206E2"/>
    <w:rsid w:val="00320740"/>
    <w:rsid w:val="00322069"/>
    <w:rsid w:val="00330DB3"/>
    <w:rsid w:val="0033182F"/>
    <w:rsid w:val="00332E86"/>
    <w:rsid w:val="00333C45"/>
    <w:rsid w:val="00342174"/>
    <w:rsid w:val="00367F97"/>
    <w:rsid w:val="00376E71"/>
    <w:rsid w:val="003D193A"/>
    <w:rsid w:val="003F2733"/>
    <w:rsid w:val="00401256"/>
    <w:rsid w:val="00401FAF"/>
    <w:rsid w:val="00437C8E"/>
    <w:rsid w:val="00451D9F"/>
    <w:rsid w:val="0046086E"/>
    <w:rsid w:val="0047031F"/>
    <w:rsid w:val="004736C3"/>
    <w:rsid w:val="00477C30"/>
    <w:rsid w:val="00480364"/>
    <w:rsid w:val="00480E96"/>
    <w:rsid w:val="004A35DE"/>
    <w:rsid w:val="004A3B7D"/>
    <w:rsid w:val="004A70BF"/>
    <w:rsid w:val="004B069B"/>
    <w:rsid w:val="004B0CB3"/>
    <w:rsid w:val="004B16C7"/>
    <w:rsid w:val="004B319B"/>
    <w:rsid w:val="004B3A1A"/>
    <w:rsid w:val="004C537D"/>
    <w:rsid w:val="004D1BBD"/>
    <w:rsid w:val="004E1016"/>
    <w:rsid w:val="004E5D7E"/>
    <w:rsid w:val="004F12D7"/>
    <w:rsid w:val="004F37AA"/>
    <w:rsid w:val="0050140B"/>
    <w:rsid w:val="00502A72"/>
    <w:rsid w:val="00503089"/>
    <w:rsid w:val="00507982"/>
    <w:rsid w:val="005136DE"/>
    <w:rsid w:val="00514D28"/>
    <w:rsid w:val="00516F6A"/>
    <w:rsid w:val="00542A4A"/>
    <w:rsid w:val="005653B4"/>
    <w:rsid w:val="00566C19"/>
    <w:rsid w:val="005856F3"/>
    <w:rsid w:val="00591523"/>
    <w:rsid w:val="00596DE4"/>
    <w:rsid w:val="005A18D0"/>
    <w:rsid w:val="005D7B7A"/>
    <w:rsid w:val="005E1795"/>
    <w:rsid w:val="005E3F67"/>
    <w:rsid w:val="005E6D95"/>
    <w:rsid w:val="005F31B3"/>
    <w:rsid w:val="005F5899"/>
    <w:rsid w:val="006004A8"/>
    <w:rsid w:val="0060151F"/>
    <w:rsid w:val="00602354"/>
    <w:rsid w:val="006064E1"/>
    <w:rsid w:val="00613CEE"/>
    <w:rsid w:val="00613EB3"/>
    <w:rsid w:val="00615AC5"/>
    <w:rsid w:val="006263D5"/>
    <w:rsid w:val="00627B1A"/>
    <w:rsid w:val="00636478"/>
    <w:rsid w:val="00637026"/>
    <w:rsid w:val="00642FCB"/>
    <w:rsid w:val="00644AFA"/>
    <w:rsid w:val="00646963"/>
    <w:rsid w:val="0065039D"/>
    <w:rsid w:val="00653B73"/>
    <w:rsid w:val="00662752"/>
    <w:rsid w:val="00670E3D"/>
    <w:rsid w:val="0067386B"/>
    <w:rsid w:val="0067619B"/>
    <w:rsid w:val="00693939"/>
    <w:rsid w:val="00693D1C"/>
    <w:rsid w:val="00696E3A"/>
    <w:rsid w:val="006B48B1"/>
    <w:rsid w:val="006C3841"/>
    <w:rsid w:val="006C6CBD"/>
    <w:rsid w:val="006F0AEC"/>
    <w:rsid w:val="006F7173"/>
    <w:rsid w:val="00720DED"/>
    <w:rsid w:val="007218DC"/>
    <w:rsid w:val="00732B46"/>
    <w:rsid w:val="00736FA5"/>
    <w:rsid w:val="007421E9"/>
    <w:rsid w:val="00750E54"/>
    <w:rsid w:val="00753827"/>
    <w:rsid w:val="00756195"/>
    <w:rsid w:val="00776791"/>
    <w:rsid w:val="0078026D"/>
    <w:rsid w:val="00781ECC"/>
    <w:rsid w:val="00790BBF"/>
    <w:rsid w:val="007A175F"/>
    <w:rsid w:val="007A3315"/>
    <w:rsid w:val="007A635A"/>
    <w:rsid w:val="007B0551"/>
    <w:rsid w:val="007B1989"/>
    <w:rsid w:val="007C02A0"/>
    <w:rsid w:val="007D0E68"/>
    <w:rsid w:val="007D7A99"/>
    <w:rsid w:val="007F6E80"/>
    <w:rsid w:val="008004D8"/>
    <w:rsid w:val="008101EF"/>
    <w:rsid w:val="00827E21"/>
    <w:rsid w:val="00831428"/>
    <w:rsid w:val="008370A1"/>
    <w:rsid w:val="00857598"/>
    <w:rsid w:val="00860826"/>
    <w:rsid w:val="008647D1"/>
    <w:rsid w:val="008844D9"/>
    <w:rsid w:val="008926F3"/>
    <w:rsid w:val="008A122F"/>
    <w:rsid w:val="008A1691"/>
    <w:rsid w:val="008A1D85"/>
    <w:rsid w:val="008A530E"/>
    <w:rsid w:val="008B5345"/>
    <w:rsid w:val="008B62A3"/>
    <w:rsid w:val="008B7835"/>
    <w:rsid w:val="008C17B9"/>
    <w:rsid w:val="008C23F8"/>
    <w:rsid w:val="008C2B5D"/>
    <w:rsid w:val="008C2C06"/>
    <w:rsid w:val="008C639A"/>
    <w:rsid w:val="008E3048"/>
    <w:rsid w:val="008E4D84"/>
    <w:rsid w:val="008E69FE"/>
    <w:rsid w:val="008E717B"/>
    <w:rsid w:val="008F2E28"/>
    <w:rsid w:val="008F3480"/>
    <w:rsid w:val="008F5884"/>
    <w:rsid w:val="008F6A0F"/>
    <w:rsid w:val="008F6A64"/>
    <w:rsid w:val="009052E1"/>
    <w:rsid w:val="0091191F"/>
    <w:rsid w:val="00913DEC"/>
    <w:rsid w:val="00914B82"/>
    <w:rsid w:val="00915AE6"/>
    <w:rsid w:val="00921451"/>
    <w:rsid w:val="00921ED1"/>
    <w:rsid w:val="00927137"/>
    <w:rsid w:val="00930569"/>
    <w:rsid w:val="00930BBD"/>
    <w:rsid w:val="00930F91"/>
    <w:rsid w:val="00931812"/>
    <w:rsid w:val="00951882"/>
    <w:rsid w:val="00956F70"/>
    <w:rsid w:val="0096315E"/>
    <w:rsid w:val="00966239"/>
    <w:rsid w:val="0097063E"/>
    <w:rsid w:val="009735F9"/>
    <w:rsid w:val="009831AF"/>
    <w:rsid w:val="0099367A"/>
    <w:rsid w:val="009A32FB"/>
    <w:rsid w:val="009A4A97"/>
    <w:rsid w:val="009A7F98"/>
    <w:rsid w:val="009B7698"/>
    <w:rsid w:val="009C18A5"/>
    <w:rsid w:val="009C3FB0"/>
    <w:rsid w:val="009C55DF"/>
    <w:rsid w:val="009D0D5C"/>
    <w:rsid w:val="009D2058"/>
    <w:rsid w:val="009D69C7"/>
    <w:rsid w:val="009E7C67"/>
    <w:rsid w:val="009F56F9"/>
    <w:rsid w:val="009F69ED"/>
    <w:rsid w:val="00A032FD"/>
    <w:rsid w:val="00A05552"/>
    <w:rsid w:val="00A070F7"/>
    <w:rsid w:val="00A27B2F"/>
    <w:rsid w:val="00A47842"/>
    <w:rsid w:val="00A5066A"/>
    <w:rsid w:val="00A54D5E"/>
    <w:rsid w:val="00A6052A"/>
    <w:rsid w:val="00A65852"/>
    <w:rsid w:val="00A73569"/>
    <w:rsid w:val="00A81670"/>
    <w:rsid w:val="00A90AE8"/>
    <w:rsid w:val="00AA0252"/>
    <w:rsid w:val="00AA601E"/>
    <w:rsid w:val="00AB1782"/>
    <w:rsid w:val="00AB6DB7"/>
    <w:rsid w:val="00AC5337"/>
    <w:rsid w:val="00AD023F"/>
    <w:rsid w:val="00AD0FDB"/>
    <w:rsid w:val="00AE3E5B"/>
    <w:rsid w:val="00AE575A"/>
    <w:rsid w:val="00B05A24"/>
    <w:rsid w:val="00B21B41"/>
    <w:rsid w:val="00B236E9"/>
    <w:rsid w:val="00B27359"/>
    <w:rsid w:val="00B305E7"/>
    <w:rsid w:val="00B35C06"/>
    <w:rsid w:val="00B36AA3"/>
    <w:rsid w:val="00B42CE2"/>
    <w:rsid w:val="00B45D8C"/>
    <w:rsid w:val="00B5083B"/>
    <w:rsid w:val="00B533CB"/>
    <w:rsid w:val="00B53785"/>
    <w:rsid w:val="00B61E9C"/>
    <w:rsid w:val="00B63082"/>
    <w:rsid w:val="00B634B9"/>
    <w:rsid w:val="00B76868"/>
    <w:rsid w:val="00B93BF6"/>
    <w:rsid w:val="00BA32A5"/>
    <w:rsid w:val="00BB6D5C"/>
    <w:rsid w:val="00BC684F"/>
    <w:rsid w:val="00BC736B"/>
    <w:rsid w:val="00BD17EE"/>
    <w:rsid w:val="00BE2832"/>
    <w:rsid w:val="00BE6892"/>
    <w:rsid w:val="00C00DD1"/>
    <w:rsid w:val="00C01BE6"/>
    <w:rsid w:val="00C06524"/>
    <w:rsid w:val="00C07839"/>
    <w:rsid w:val="00C14C9F"/>
    <w:rsid w:val="00C22F07"/>
    <w:rsid w:val="00C25E90"/>
    <w:rsid w:val="00C3670F"/>
    <w:rsid w:val="00C42BB6"/>
    <w:rsid w:val="00C60B84"/>
    <w:rsid w:val="00C70746"/>
    <w:rsid w:val="00C8032E"/>
    <w:rsid w:val="00C8062D"/>
    <w:rsid w:val="00C852C5"/>
    <w:rsid w:val="00C97A32"/>
    <w:rsid w:val="00C97ADD"/>
    <w:rsid w:val="00CA67C7"/>
    <w:rsid w:val="00CB4473"/>
    <w:rsid w:val="00CB6583"/>
    <w:rsid w:val="00CC2517"/>
    <w:rsid w:val="00CC3990"/>
    <w:rsid w:val="00CC6C0C"/>
    <w:rsid w:val="00CD6BAD"/>
    <w:rsid w:val="00CE2EFB"/>
    <w:rsid w:val="00D018D3"/>
    <w:rsid w:val="00D147F9"/>
    <w:rsid w:val="00D22F30"/>
    <w:rsid w:val="00D3518C"/>
    <w:rsid w:val="00D46183"/>
    <w:rsid w:val="00D52132"/>
    <w:rsid w:val="00D64839"/>
    <w:rsid w:val="00D67090"/>
    <w:rsid w:val="00D67624"/>
    <w:rsid w:val="00D80C5F"/>
    <w:rsid w:val="00D83859"/>
    <w:rsid w:val="00D87184"/>
    <w:rsid w:val="00D93C79"/>
    <w:rsid w:val="00DC0A19"/>
    <w:rsid w:val="00DE6E4C"/>
    <w:rsid w:val="00E0671E"/>
    <w:rsid w:val="00E10301"/>
    <w:rsid w:val="00E20BFE"/>
    <w:rsid w:val="00E215E0"/>
    <w:rsid w:val="00E23AAD"/>
    <w:rsid w:val="00E249C6"/>
    <w:rsid w:val="00E25E05"/>
    <w:rsid w:val="00E26DBC"/>
    <w:rsid w:val="00E32B9D"/>
    <w:rsid w:val="00E40F74"/>
    <w:rsid w:val="00E577DA"/>
    <w:rsid w:val="00E97DCD"/>
    <w:rsid w:val="00EA13DC"/>
    <w:rsid w:val="00EA1F34"/>
    <w:rsid w:val="00EA2C5D"/>
    <w:rsid w:val="00EB1509"/>
    <w:rsid w:val="00EB24DF"/>
    <w:rsid w:val="00EB6162"/>
    <w:rsid w:val="00EC6B53"/>
    <w:rsid w:val="00EF5B0E"/>
    <w:rsid w:val="00F047D8"/>
    <w:rsid w:val="00F04B7A"/>
    <w:rsid w:val="00F121F1"/>
    <w:rsid w:val="00F146BC"/>
    <w:rsid w:val="00F3208C"/>
    <w:rsid w:val="00F407D7"/>
    <w:rsid w:val="00F51B2B"/>
    <w:rsid w:val="00F54579"/>
    <w:rsid w:val="00F90D0A"/>
    <w:rsid w:val="00F97A09"/>
    <w:rsid w:val="00FA26B4"/>
    <w:rsid w:val="00FA32CD"/>
    <w:rsid w:val="00FB17BD"/>
    <w:rsid w:val="00FC589B"/>
    <w:rsid w:val="00FD1668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D7D95CD-85A3-414B-8A0D-86400BBD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7F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31B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31B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35C06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1F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240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222404"/>
    <w:rPr>
      <w:color w:val="800080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4A70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8B62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2D1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1BB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02354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15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1527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1527"/>
    <w:rPr>
      <w:vertAlign w:val="superscript"/>
    </w:rPr>
  </w:style>
  <w:style w:type="paragraph" w:styleId="Geenafstand">
    <w:name w:val="No Spacing"/>
    <w:uiPriority w:val="1"/>
    <w:qFormat/>
    <w:rsid w:val="00DC0A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verloop@pcbdeparel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B2E35274-D894-42DD-AEF9-81A505D11B17@la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A7EED226F744D935B520D0876614B" ma:contentTypeVersion="0" ma:contentTypeDescription="Een nieuw document maken." ma:contentTypeScope="" ma:versionID="68e4ff77edb7004da270f5b510b565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77A7-0D6E-4F96-ACF6-BF94242E13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46745A-A9AC-41B9-A223-B9418BE55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8E585-F617-4169-B7AA-E85ED73D6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0EDAED-CCE1-4539-87B0-E9E9C370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1664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KIONRO</Company>
  <LinksUpToDate>false</LinksUpToDate>
  <CharactersWithSpaces>10796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http://www.onderwijsinspectie.nl/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hkooreman</dc:creator>
  <cp:lastModifiedBy>Arthur Verloop</cp:lastModifiedBy>
  <cp:revision>2</cp:revision>
  <cp:lastPrinted>2015-05-28T07:51:00Z</cp:lastPrinted>
  <dcterms:created xsi:type="dcterms:W3CDTF">2020-07-08T09:24:00Z</dcterms:created>
  <dcterms:modified xsi:type="dcterms:W3CDTF">2020-07-08T09:24:00Z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0x01010044AA7EED226F744D935B520D0876614B</vt:lpwstr>
  </property>
  <property fmtid="{D5CDD505-2E9C-101B-9397-08002B2CF9AE}" pid="3" name="Order">
    <vt:r8>40100</vt:r8>
  </property>
</Properties>
</file>